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14:paraId="61121661" w14:textId="5077CF92" w:rsidR="005A4DCC" w:rsidRPr="00C66998" w:rsidRDefault="00F9360C" w:rsidP="004D1E4C">
      <w:pPr>
        <w:spacing w:before="240" w:after="240" w:line="240" w:lineRule="auto"/>
        <w:jc w:val="center"/>
        <w:rPr>
          <w:rFonts w:cstheme="majorBidi"/>
          <w:sz w:val="28"/>
          <w:szCs w:val="28"/>
        </w:rPr>
      </w:pPr>
      <w:r w:rsidRPr="00F9360C">
        <w:rPr>
          <w:rFonts w:cstheme="majorBidi"/>
          <w:b/>
          <w:sz w:val="28"/>
          <w:szCs w:val="28"/>
        </w:rPr>
        <w:t>CO</w:t>
      </w:r>
      <w:r w:rsidRPr="00F9360C">
        <w:rPr>
          <w:rFonts w:cstheme="majorBidi"/>
          <w:b/>
          <w:sz w:val="28"/>
          <w:szCs w:val="28"/>
          <w:vertAlign w:val="subscript"/>
        </w:rPr>
        <w:t>2</w:t>
      </w:r>
      <w:r w:rsidRPr="00F9360C">
        <w:rPr>
          <w:rFonts w:cstheme="majorBidi"/>
          <w:b/>
          <w:sz w:val="28"/>
          <w:szCs w:val="28"/>
        </w:rPr>
        <w:t xml:space="preserve"> storage well rate optimisation in the Forties sandstone of the Forties and Nelson reservoirs using evolutionary algorithms and upscaled geological models</w:t>
      </w:r>
    </w:p>
    <w:p w14:paraId="0DF16C9F" w14:textId="7A529340" w:rsidR="005A4DCC" w:rsidRPr="00C66998" w:rsidRDefault="005A4DCC" w:rsidP="004D1E4C">
      <w:pPr>
        <w:spacing w:before="240" w:after="240" w:line="240" w:lineRule="auto"/>
        <w:jc w:val="center"/>
        <w:rPr>
          <w:rFonts w:cstheme="majorBidi"/>
        </w:rPr>
      </w:pPr>
      <w:r w:rsidRPr="00C66998">
        <w:rPr>
          <w:rFonts w:cstheme="majorBidi"/>
        </w:rPr>
        <w:t>Masoud Babaei</w:t>
      </w:r>
      <w:r w:rsidRPr="00C66998">
        <w:rPr>
          <w:rFonts w:cstheme="majorBidi"/>
          <w:vertAlign w:val="superscript"/>
        </w:rPr>
        <w:t>1</w:t>
      </w:r>
      <w:r w:rsidR="0036229C" w:rsidRPr="00C66998">
        <w:rPr>
          <w:rStyle w:val="FootnoteReference"/>
          <w:rFonts w:cstheme="majorBidi"/>
        </w:rPr>
        <w:footnoteReference w:id="1"/>
      </w:r>
      <w:r w:rsidRPr="00C66998">
        <w:rPr>
          <w:rFonts w:cstheme="majorBidi"/>
        </w:rPr>
        <w:t>, Indranil Pan</w:t>
      </w:r>
      <w:r w:rsidRPr="00C66998">
        <w:rPr>
          <w:rFonts w:cstheme="majorBidi"/>
          <w:vertAlign w:val="superscript"/>
        </w:rPr>
        <w:t>1</w:t>
      </w:r>
      <w:r w:rsidRPr="00C66998">
        <w:rPr>
          <w:rFonts w:cstheme="majorBidi"/>
        </w:rPr>
        <w:t>, Anna Korre</w:t>
      </w:r>
      <w:r w:rsidRPr="00C66998">
        <w:rPr>
          <w:rFonts w:cstheme="majorBidi"/>
          <w:vertAlign w:val="superscript"/>
        </w:rPr>
        <w:t>1</w:t>
      </w:r>
      <w:r w:rsidR="00747670" w:rsidRPr="00C66998">
        <w:rPr>
          <w:rFonts w:cstheme="majorBidi"/>
        </w:rPr>
        <w:t>, Ji-</w:t>
      </w:r>
      <w:proofErr w:type="spellStart"/>
      <w:r w:rsidRPr="00C66998">
        <w:rPr>
          <w:rFonts w:cstheme="majorBidi"/>
        </w:rPr>
        <w:t>Quan</w:t>
      </w:r>
      <w:proofErr w:type="spellEnd"/>
      <w:r w:rsidRPr="00C66998">
        <w:rPr>
          <w:rFonts w:cstheme="majorBidi"/>
        </w:rPr>
        <w:t xml:space="preserve"> Shi</w:t>
      </w:r>
      <w:r w:rsidRPr="00C66998">
        <w:rPr>
          <w:rFonts w:cstheme="majorBidi"/>
          <w:vertAlign w:val="superscript"/>
        </w:rPr>
        <w:t>1</w:t>
      </w:r>
      <w:r w:rsidRPr="00C66998">
        <w:rPr>
          <w:rFonts w:cstheme="majorBidi"/>
        </w:rPr>
        <w:t>, Rajesh Govindan</w:t>
      </w:r>
      <w:r w:rsidRPr="00C66998">
        <w:rPr>
          <w:rFonts w:cstheme="majorBidi"/>
          <w:vertAlign w:val="superscript"/>
        </w:rPr>
        <w:t>1</w:t>
      </w:r>
      <w:r w:rsidRPr="00C66998">
        <w:rPr>
          <w:rFonts w:cstheme="majorBidi"/>
        </w:rPr>
        <w:t xml:space="preserve">, </w:t>
      </w:r>
      <w:r w:rsidR="00BB675E" w:rsidRPr="00C66998">
        <w:rPr>
          <w:rFonts w:cstheme="majorBidi"/>
        </w:rPr>
        <w:t>Sevket Durucan</w:t>
      </w:r>
      <w:r w:rsidR="00BB675E" w:rsidRPr="00C66998">
        <w:rPr>
          <w:rFonts w:cstheme="majorBidi"/>
          <w:vertAlign w:val="superscript"/>
        </w:rPr>
        <w:t>1</w:t>
      </w:r>
      <w:r w:rsidR="00BB675E" w:rsidRPr="00C66998">
        <w:rPr>
          <w:rFonts w:cstheme="majorBidi"/>
        </w:rPr>
        <w:t xml:space="preserve"> </w:t>
      </w:r>
      <w:r w:rsidRPr="00C66998">
        <w:rPr>
          <w:rFonts w:cstheme="majorBidi"/>
        </w:rPr>
        <w:t>Martyn Quinn</w:t>
      </w:r>
      <w:r w:rsidRPr="00C66998">
        <w:rPr>
          <w:rFonts w:cstheme="majorBidi"/>
          <w:vertAlign w:val="superscript"/>
        </w:rPr>
        <w:t>2</w:t>
      </w:r>
    </w:p>
    <w:p w14:paraId="01E0BA07" w14:textId="77777777" w:rsidR="005A4DCC" w:rsidRPr="00C66998" w:rsidRDefault="005A4DCC" w:rsidP="004D1E4C">
      <w:pPr>
        <w:spacing w:before="240" w:after="240" w:line="240" w:lineRule="auto"/>
        <w:jc w:val="center"/>
        <w:rPr>
          <w:rFonts w:cstheme="majorBidi"/>
        </w:rPr>
      </w:pPr>
    </w:p>
    <w:p w14:paraId="254D3CBE" w14:textId="77777777" w:rsidR="005A4DCC" w:rsidRPr="00C66998" w:rsidRDefault="005A4DCC" w:rsidP="004D1E4C">
      <w:pPr>
        <w:spacing w:before="240" w:after="0" w:line="240" w:lineRule="auto"/>
        <w:jc w:val="center"/>
        <w:rPr>
          <w:rFonts w:cstheme="majorBidi"/>
        </w:rPr>
      </w:pPr>
      <w:r w:rsidRPr="00C66998">
        <w:rPr>
          <w:rFonts w:cstheme="majorBidi"/>
          <w:vertAlign w:val="superscript"/>
        </w:rPr>
        <w:t>1</w:t>
      </w:r>
      <w:r w:rsidRPr="00C66998">
        <w:rPr>
          <w:rFonts w:cstheme="majorBidi"/>
        </w:rPr>
        <w:t>Department of Earth Science and Engineering, Royal School of Mines, Imperial College London, London SW7 2BP, United Kingdom</w:t>
      </w:r>
    </w:p>
    <w:p w14:paraId="1F200039" w14:textId="77777777" w:rsidR="005A4DCC" w:rsidRPr="00C66998" w:rsidRDefault="005A4DCC" w:rsidP="004D1E4C">
      <w:pPr>
        <w:spacing w:after="240" w:line="240" w:lineRule="auto"/>
        <w:jc w:val="center"/>
        <w:rPr>
          <w:rFonts w:cstheme="majorBidi"/>
        </w:rPr>
      </w:pPr>
      <w:r w:rsidRPr="00C66998">
        <w:rPr>
          <w:rFonts w:cstheme="majorBidi"/>
          <w:vertAlign w:val="superscript"/>
        </w:rPr>
        <w:t>2</w:t>
      </w:r>
      <w:r w:rsidRPr="00C66998">
        <w:rPr>
          <w:rFonts w:cstheme="majorBidi"/>
        </w:rPr>
        <w:t xml:space="preserve">British Geological Survey, </w:t>
      </w:r>
      <w:r w:rsidR="009E16F7" w:rsidRPr="00C66998">
        <w:rPr>
          <w:rFonts w:cstheme="majorBidi"/>
        </w:rPr>
        <w:t xml:space="preserve">Murchison House, Edinburgh, EH9 3LA, </w:t>
      </w:r>
      <w:r w:rsidRPr="00C66998">
        <w:rPr>
          <w:rFonts w:cstheme="majorBidi"/>
        </w:rPr>
        <w:t>United Kingdom</w:t>
      </w:r>
    </w:p>
    <w:p w14:paraId="29B541DB" w14:textId="77777777" w:rsidR="00191EF5" w:rsidRPr="00C66998" w:rsidRDefault="00191EF5" w:rsidP="004D1E4C">
      <w:pPr>
        <w:spacing w:before="240" w:after="0" w:line="240" w:lineRule="auto"/>
        <w:jc w:val="both"/>
        <w:rPr>
          <w:rFonts w:cstheme="majorBidi"/>
          <w:b/>
          <w:bCs/>
        </w:rPr>
      </w:pPr>
    </w:p>
    <w:p w14:paraId="29AC3C69" w14:textId="77777777" w:rsidR="005A4DCC" w:rsidRPr="00C66998" w:rsidRDefault="005A4DCC" w:rsidP="004D1E4C">
      <w:pPr>
        <w:pStyle w:val="Heading1"/>
        <w:spacing w:line="240" w:lineRule="auto"/>
        <w:rPr>
          <w:rFonts w:asciiTheme="minorHAnsi" w:hAnsiTheme="minorHAnsi" w:cs="Times New Roman"/>
          <w:b/>
          <w:sz w:val="28"/>
        </w:rPr>
      </w:pPr>
      <w:r w:rsidRPr="00C66998">
        <w:rPr>
          <w:rFonts w:asciiTheme="minorHAnsi" w:hAnsiTheme="minorHAnsi" w:cs="Times New Roman"/>
          <w:b/>
          <w:sz w:val="28"/>
        </w:rPr>
        <w:t>Abstract</w:t>
      </w:r>
      <w:bookmarkStart w:id="0" w:name="_GoBack"/>
      <w:bookmarkEnd w:id="0"/>
    </w:p>
    <w:p w14:paraId="4F96576B" w14:textId="47EDF03D" w:rsidR="00DD3CB9" w:rsidRPr="00C66998" w:rsidRDefault="00EC50E3" w:rsidP="004D1E4C">
      <w:pPr>
        <w:spacing w:after="240" w:line="240" w:lineRule="auto"/>
        <w:jc w:val="both"/>
        <w:rPr>
          <w:rFonts w:cstheme="majorBidi"/>
        </w:rPr>
      </w:pPr>
      <w:r w:rsidRPr="00C66998">
        <w:rPr>
          <w:rFonts w:cstheme="majorBidi"/>
        </w:rPr>
        <w:t>Optimisation is particularly important in</w:t>
      </w:r>
      <w:r w:rsidR="00DD3CB9" w:rsidRPr="00C66998">
        <w:rPr>
          <w:rFonts w:cstheme="majorBidi"/>
        </w:rPr>
        <w:t xml:space="preserve"> the case of</w:t>
      </w:r>
      <w:r w:rsidR="00733A06" w:rsidRPr="00C66998">
        <w:rPr>
          <w:rFonts w:cstheme="majorBidi"/>
        </w:rPr>
        <w:t xml:space="preserve"> </w:t>
      </w:r>
      <w:r w:rsidR="00C259ED" w:rsidRPr="00C66998">
        <w:rPr>
          <w:rFonts w:cstheme="majorBidi"/>
        </w:rPr>
        <w:t>CO</w:t>
      </w:r>
      <w:r w:rsidR="00C259ED" w:rsidRPr="00C66998">
        <w:rPr>
          <w:rFonts w:cstheme="majorBidi"/>
          <w:vertAlign w:val="subscript"/>
        </w:rPr>
        <w:t>2</w:t>
      </w:r>
      <w:r w:rsidR="00C259ED" w:rsidRPr="00C66998">
        <w:rPr>
          <w:rFonts w:cstheme="majorBidi"/>
        </w:rPr>
        <w:t xml:space="preserve"> storage in </w:t>
      </w:r>
      <w:r w:rsidR="00733A06" w:rsidRPr="00C66998">
        <w:rPr>
          <w:rFonts w:cstheme="majorBidi"/>
        </w:rPr>
        <w:t xml:space="preserve">saline aquifers, </w:t>
      </w:r>
      <w:r w:rsidR="00F024ED" w:rsidRPr="00C66998">
        <w:rPr>
          <w:rFonts w:cstheme="majorBidi"/>
        </w:rPr>
        <w:t xml:space="preserve">where </w:t>
      </w:r>
      <w:r w:rsidR="00733A06" w:rsidRPr="00C66998">
        <w:rPr>
          <w:rFonts w:cstheme="majorBidi"/>
        </w:rPr>
        <w:t xml:space="preserve">there </w:t>
      </w:r>
      <w:r w:rsidR="005A4DCC" w:rsidRPr="00C66998">
        <w:rPr>
          <w:rFonts w:cstheme="majorBidi"/>
        </w:rPr>
        <w:t xml:space="preserve">are various </w:t>
      </w:r>
      <w:r w:rsidR="00AD6969" w:rsidRPr="00C66998">
        <w:rPr>
          <w:rFonts w:cstheme="majorBidi"/>
        </w:rPr>
        <w:t>operational objectives to be achieved</w:t>
      </w:r>
      <w:r w:rsidR="00C259ED" w:rsidRPr="00C66998">
        <w:rPr>
          <w:rFonts w:cstheme="majorBidi"/>
        </w:rPr>
        <w:t>.</w:t>
      </w:r>
      <w:r w:rsidR="005A4DCC" w:rsidRPr="00C66998">
        <w:rPr>
          <w:rFonts w:cstheme="majorBidi"/>
        </w:rPr>
        <w:t xml:space="preserve"> </w:t>
      </w:r>
      <w:r w:rsidR="00C259ED" w:rsidRPr="00C66998">
        <w:rPr>
          <w:rFonts w:cstheme="majorBidi"/>
        </w:rPr>
        <w:t>T</w:t>
      </w:r>
      <w:r w:rsidR="005A4DCC" w:rsidRPr="00C66998">
        <w:rPr>
          <w:rFonts w:cstheme="majorBidi"/>
        </w:rPr>
        <w:t xml:space="preserve">he </w:t>
      </w:r>
      <w:r w:rsidR="00C259ED" w:rsidRPr="00C66998">
        <w:rPr>
          <w:rFonts w:cstheme="majorBidi"/>
        </w:rPr>
        <w:t xml:space="preserve">storage operation </w:t>
      </w:r>
      <w:r w:rsidR="005A4DCC" w:rsidRPr="00C66998">
        <w:rPr>
          <w:rFonts w:cstheme="majorBidi"/>
        </w:rPr>
        <w:t xml:space="preserve">design </w:t>
      </w:r>
      <w:r w:rsidR="00E91B85" w:rsidRPr="00C66998">
        <w:rPr>
          <w:rFonts w:cstheme="majorBidi"/>
        </w:rPr>
        <w:t xml:space="preserve">process </w:t>
      </w:r>
      <w:r w:rsidR="005A4DCC" w:rsidRPr="00C66998">
        <w:rPr>
          <w:rFonts w:cstheme="majorBidi"/>
        </w:rPr>
        <w:t xml:space="preserve">must </w:t>
      </w:r>
      <w:r w:rsidR="00AD6969" w:rsidRPr="00C66998">
        <w:rPr>
          <w:rFonts w:cstheme="majorBidi"/>
        </w:rPr>
        <w:t xml:space="preserve">also </w:t>
      </w:r>
      <w:r w:rsidR="005A4DCC" w:rsidRPr="00C66998">
        <w:rPr>
          <w:rFonts w:cstheme="majorBidi"/>
        </w:rPr>
        <w:t xml:space="preserve">take </w:t>
      </w:r>
      <w:r w:rsidR="00AD6969" w:rsidRPr="00C66998">
        <w:rPr>
          <w:rFonts w:cstheme="majorBidi"/>
        </w:rPr>
        <w:t>various</w:t>
      </w:r>
      <w:r w:rsidR="005A4DCC" w:rsidRPr="00C66998">
        <w:rPr>
          <w:rFonts w:cstheme="majorBidi"/>
        </w:rPr>
        <w:t xml:space="preserve"> uncertainties into account</w:t>
      </w:r>
      <w:r w:rsidR="00C259ED" w:rsidRPr="00C66998">
        <w:rPr>
          <w:rFonts w:cstheme="majorBidi"/>
        </w:rPr>
        <w:t xml:space="preserve">, which result in </w:t>
      </w:r>
      <w:r w:rsidR="005A4DCC" w:rsidRPr="00C66998">
        <w:rPr>
          <w:rFonts w:cstheme="majorBidi"/>
        </w:rPr>
        <w:t>add</w:t>
      </w:r>
      <w:r w:rsidR="00C259ED" w:rsidRPr="00C66998">
        <w:rPr>
          <w:rFonts w:cstheme="majorBidi"/>
        </w:rPr>
        <w:t>ing</w:t>
      </w:r>
      <w:r w:rsidR="005A4DCC" w:rsidRPr="00C66998">
        <w:rPr>
          <w:rFonts w:cstheme="majorBidi"/>
        </w:rPr>
        <w:t xml:space="preserve"> computational overheads to the optimisation calculations. To circumvent this problem upscaled models </w:t>
      </w:r>
      <w:r w:rsidR="00AD6969" w:rsidRPr="00C66998">
        <w:rPr>
          <w:rFonts w:cstheme="majorBidi"/>
        </w:rPr>
        <w:t>with which</w:t>
      </w:r>
      <w:r w:rsidR="005A4DCC" w:rsidRPr="00C66998">
        <w:rPr>
          <w:rFonts w:cstheme="majorBidi"/>
        </w:rPr>
        <w:t xml:space="preserve"> computations are orders of magnitude less time</w:t>
      </w:r>
      <w:r w:rsidR="003B4D2C" w:rsidRPr="00C66998">
        <w:rPr>
          <w:rFonts w:cstheme="majorBidi"/>
        </w:rPr>
        <w:t>-</w:t>
      </w:r>
      <w:r w:rsidR="005A4DCC" w:rsidRPr="00C66998">
        <w:rPr>
          <w:rFonts w:cstheme="majorBidi"/>
        </w:rPr>
        <w:t>consuming</w:t>
      </w:r>
      <w:r w:rsidR="00AD6969" w:rsidRPr="00C66998">
        <w:rPr>
          <w:rFonts w:cstheme="majorBidi"/>
        </w:rPr>
        <w:t xml:space="preserve"> can be used</w:t>
      </w:r>
      <w:r w:rsidR="005A4DCC" w:rsidRPr="00C66998">
        <w:rPr>
          <w:rFonts w:cstheme="majorBidi"/>
        </w:rPr>
        <w:t xml:space="preserve">. Nevertheless, </w:t>
      </w:r>
      <w:r w:rsidR="00625E45" w:rsidRPr="00C66998">
        <w:rPr>
          <w:rFonts w:cstheme="majorBidi"/>
        </w:rPr>
        <w:t xml:space="preserve">a </w:t>
      </w:r>
      <w:r w:rsidR="005A4DCC" w:rsidRPr="00C66998">
        <w:rPr>
          <w:rFonts w:cstheme="majorBidi"/>
        </w:rPr>
        <w:t>grid resolution</w:t>
      </w:r>
      <w:r w:rsidR="00733A06" w:rsidRPr="00C66998">
        <w:rPr>
          <w:rFonts w:cstheme="majorBidi"/>
        </w:rPr>
        <w:t>, which d</w:t>
      </w:r>
      <w:r w:rsidR="00AD6969" w:rsidRPr="00C66998">
        <w:rPr>
          <w:rFonts w:cstheme="majorBidi"/>
        </w:rPr>
        <w:t xml:space="preserve">oes not compromise the accuracy, reliability and robustness </w:t>
      </w:r>
      <w:r w:rsidR="00733A06" w:rsidRPr="00C66998">
        <w:rPr>
          <w:rFonts w:cstheme="majorBidi"/>
        </w:rPr>
        <w:t>of the optimisation in</w:t>
      </w:r>
      <w:r w:rsidR="005A4DCC" w:rsidRPr="00C66998">
        <w:rPr>
          <w:rFonts w:cstheme="majorBidi"/>
        </w:rPr>
        <w:t xml:space="preserve"> an upscaled </w:t>
      </w:r>
      <w:proofErr w:type="gramStart"/>
      <w:r w:rsidR="005A4DCC" w:rsidRPr="00C66998">
        <w:rPr>
          <w:rFonts w:cstheme="majorBidi"/>
        </w:rPr>
        <w:t>model</w:t>
      </w:r>
      <w:proofErr w:type="gramEnd"/>
      <w:r w:rsidR="005A4DCC" w:rsidRPr="00C66998">
        <w:rPr>
          <w:rFonts w:cstheme="majorBidi"/>
        </w:rPr>
        <w:t xml:space="preserve"> must be carefully determined. In this </w:t>
      </w:r>
      <w:r w:rsidR="00C259ED" w:rsidRPr="00C66998">
        <w:rPr>
          <w:rFonts w:cstheme="majorBidi"/>
        </w:rPr>
        <w:t>study</w:t>
      </w:r>
      <w:r w:rsidR="005A4DCC" w:rsidRPr="00C66998">
        <w:rPr>
          <w:rFonts w:cstheme="majorBidi"/>
        </w:rPr>
        <w:t xml:space="preserve">, </w:t>
      </w:r>
      <w:r w:rsidR="00117988" w:rsidRPr="00C66998">
        <w:rPr>
          <w:rFonts w:cstheme="majorBidi"/>
        </w:rPr>
        <w:t>a 3D geological model</w:t>
      </w:r>
      <w:r w:rsidR="003B4D2C" w:rsidRPr="00C66998">
        <w:rPr>
          <w:rFonts w:cstheme="majorBidi"/>
        </w:rPr>
        <w:t xml:space="preserve"> based on</w:t>
      </w:r>
      <w:r w:rsidR="005A4DCC" w:rsidRPr="00C66998">
        <w:rPr>
          <w:rFonts w:cstheme="majorBidi"/>
        </w:rPr>
        <w:t xml:space="preserve"> the Forties and Nelson </w:t>
      </w:r>
      <w:r w:rsidR="00EA5243" w:rsidRPr="00C66998">
        <w:rPr>
          <w:rFonts w:cstheme="majorBidi"/>
        </w:rPr>
        <w:t>hydrocarbon fields</w:t>
      </w:r>
      <w:r w:rsidR="000318C4" w:rsidRPr="00C66998">
        <w:rPr>
          <w:rFonts w:cstheme="majorBidi"/>
        </w:rPr>
        <w:t xml:space="preserve"> </w:t>
      </w:r>
      <w:r w:rsidR="005A4DCC" w:rsidRPr="00C66998">
        <w:rPr>
          <w:rFonts w:cstheme="majorBidi"/>
        </w:rPr>
        <w:t xml:space="preserve">and </w:t>
      </w:r>
      <w:r w:rsidR="00EA5243" w:rsidRPr="00C66998">
        <w:rPr>
          <w:rFonts w:cstheme="majorBidi"/>
        </w:rPr>
        <w:t xml:space="preserve">the </w:t>
      </w:r>
      <w:r w:rsidR="000318C4" w:rsidRPr="00C66998">
        <w:rPr>
          <w:rFonts w:cstheme="majorBidi"/>
        </w:rPr>
        <w:t xml:space="preserve">adjacent </w:t>
      </w:r>
      <w:r w:rsidR="00EA5243" w:rsidRPr="00C66998">
        <w:rPr>
          <w:rFonts w:cstheme="majorBidi"/>
        </w:rPr>
        <w:t>saline aquifer</w:t>
      </w:r>
      <w:r w:rsidR="004F1786" w:rsidRPr="00C66998">
        <w:rPr>
          <w:rFonts w:cstheme="majorBidi"/>
        </w:rPr>
        <w:t xml:space="preserve">, </w:t>
      </w:r>
      <w:r w:rsidR="00AD6969" w:rsidRPr="00C66998">
        <w:rPr>
          <w:rFonts w:cstheme="majorBidi"/>
        </w:rPr>
        <w:t>i</w:t>
      </w:r>
      <w:r w:rsidR="004F1786" w:rsidRPr="00C66998">
        <w:rPr>
          <w:rFonts w:cstheme="majorBidi"/>
        </w:rPr>
        <w:t>s built</w:t>
      </w:r>
      <w:r w:rsidR="000318C4" w:rsidRPr="00C66998">
        <w:rPr>
          <w:rFonts w:cstheme="majorBidi"/>
        </w:rPr>
        <w:t xml:space="preserve"> </w:t>
      </w:r>
      <w:r w:rsidR="005A4DCC" w:rsidRPr="00C66998">
        <w:rPr>
          <w:rFonts w:cstheme="majorBidi"/>
        </w:rPr>
        <w:t xml:space="preserve">to examine the use of coarse grid resolutions to design an optimal </w:t>
      </w:r>
      <w:r w:rsidR="00625E45" w:rsidRPr="00C66998">
        <w:rPr>
          <w:rFonts w:cstheme="majorBidi"/>
        </w:rPr>
        <w:t>CO</w:t>
      </w:r>
      <w:r w:rsidR="00557931" w:rsidRPr="00C66998">
        <w:rPr>
          <w:rFonts w:cstheme="majorBidi"/>
          <w:vertAlign w:val="subscript"/>
        </w:rPr>
        <w:t>2</w:t>
      </w:r>
      <w:r w:rsidR="00625E45" w:rsidRPr="00C66998">
        <w:rPr>
          <w:rFonts w:cstheme="majorBidi"/>
        </w:rPr>
        <w:t xml:space="preserve"> storage solution</w:t>
      </w:r>
      <w:r w:rsidR="005A4DCC" w:rsidRPr="00C66998">
        <w:rPr>
          <w:rFonts w:cstheme="majorBidi"/>
        </w:rPr>
        <w:t xml:space="preserve">. </w:t>
      </w:r>
      <w:r w:rsidR="00AD6969" w:rsidRPr="00C66998">
        <w:rPr>
          <w:rFonts w:cstheme="majorBidi"/>
        </w:rPr>
        <w:t>The optimisation problem is to find optimal allocation of total CO</w:t>
      </w:r>
      <w:r w:rsidR="00AD6969" w:rsidRPr="00C66998">
        <w:rPr>
          <w:rFonts w:cstheme="majorBidi"/>
          <w:vertAlign w:val="subscript"/>
        </w:rPr>
        <w:t>2</w:t>
      </w:r>
      <w:r w:rsidR="00AD6969" w:rsidRPr="00C66998">
        <w:rPr>
          <w:rFonts w:cstheme="majorBidi"/>
        </w:rPr>
        <w:t xml:space="preserve"> injection rate between existing wells. </w:t>
      </w:r>
      <w:r w:rsidR="003B4D2C" w:rsidRPr="00C66998">
        <w:rPr>
          <w:rFonts w:cstheme="majorBidi"/>
        </w:rPr>
        <w:t>A</w:t>
      </w:r>
      <w:r w:rsidR="005A4DCC" w:rsidRPr="00C66998">
        <w:rPr>
          <w:rFonts w:cstheme="majorBidi"/>
        </w:rPr>
        <w:t xml:space="preserve"> simulation template of an area encompassing proximal-type reservoirs of </w:t>
      </w:r>
      <w:r w:rsidR="00C259ED" w:rsidRPr="00C66998">
        <w:rPr>
          <w:rFonts w:cstheme="majorBidi"/>
        </w:rPr>
        <w:t xml:space="preserve">the </w:t>
      </w:r>
      <w:r w:rsidR="005A4DCC" w:rsidRPr="00C66998">
        <w:rPr>
          <w:rFonts w:cstheme="majorBidi"/>
        </w:rPr>
        <w:t xml:space="preserve">Forties-Montrose High is considered. The </w:t>
      </w:r>
      <w:r w:rsidR="00C259ED" w:rsidRPr="00C66998">
        <w:rPr>
          <w:rFonts w:cstheme="majorBidi"/>
        </w:rPr>
        <w:t xml:space="preserve">detailed geological </w:t>
      </w:r>
      <w:r w:rsidR="005A4DCC" w:rsidRPr="00C66998">
        <w:rPr>
          <w:rFonts w:cstheme="majorBidi"/>
        </w:rPr>
        <w:t>model</w:t>
      </w:r>
      <w:r w:rsidR="00C259ED" w:rsidRPr="00C66998">
        <w:rPr>
          <w:rFonts w:cstheme="majorBidi"/>
        </w:rPr>
        <w:t xml:space="preserve"> </w:t>
      </w:r>
      <w:r w:rsidR="00AD6969" w:rsidRPr="00C66998">
        <w:rPr>
          <w:rFonts w:cstheme="majorBidi"/>
        </w:rPr>
        <w:t xml:space="preserve">construction leads to </w:t>
      </w:r>
      <w:r w:rsidR="005A4DCC" w:rsidRPr="00C66998">
        <w:rPr>
          <w:rFonts w:cstheme="majorBidi"/>
        </w:rPr>
        <w:t>computationally intensive simulation</w:t>
      </w:r>
      <w:r w:rsidR="00EC7B73" w:rsidRPr="00C66998">
        <w:rPr>
          <w:rFonts w:cstheme="majorBidi"/>
        </w:rPr>
        <w:t>s</w:t>
      </w:r>
      <w:r w:rsidR="005A4DCC" w:rsidRPr="00C66998">
        <w:rPr>
          <w:rFonts w:cstheme="majorBidi"/>
        </w:rPr>
        <w:t xml:space="preserve"> </w:t>
      </w:r>
      <w:r w:rsidR="00AD6969" w:rsidRPr="00C66998">
        <w:rPr>
          <w:rFonts w:cstheme="majorBidi"/>
        </w:rPr>
        <w:t>for</w:t>
      </w:r>
      <w:r w:rsidR="005A4DCC" w:rsidRPr="00C66998">
        <w:rPr>
          <w:rFonts w:cstheme="majorBidi"/>
        </w:rPr>
        <w:t xml:space="preserve"> CO</w:t>
      </w:r>
      <w:r w:rsidR="005A4DCC" w:rsidRPr="00C66998">
        <w:rPr>
          <w:rFonts w:cstheme="majorBidi"/>
          <w:vertAlign w:val="subscript"/>
        </w:rPr>
        <w:t>2</w:t>
      </w:r>
      <w:r w:rsidR="005A4DCC" w:rsidRPr="00C66998">
        <w:rPr>
          <w:rFonts w:cstheme="majorBidi"/>
        </w:rPr>
        <w:t xml:space="preserve"> storage design, so that upscaling </w:t>
      </w:r>
      <w:r w:rsidR="00C259ED" w:rsidRPr="00C66998">
        <w:rPr>
          <w:rFonts w:cstheme="majorBidi"/>
        </w:rPr>
        <w:t xml:space="preserve">is </w:t>
      </w:r>
      <w:r w:rsidR="005A4DCC" w:rsidRPr="00C66998">
        <w:rPr>
          <w:rFonts w:cstheme="majorBidi"/>
        </w:rPr>
        <w:t xml:space="preserve">rendered unavoidable. </w:t>
      </w:r>
      <w:r w:rsidR="00AD6969" w:rsidRPr="00C66998">
        <w:rPr>
          <w:rFonts w:cstheme="majorBidi"/>
        </w:rPr>
        <w:t>Therefore</w:t>
      </w:r>
      <w:r w:rsidR="005A4DCC" w:rsidRPr="00C66998">
        <w:rPr>
          <w:rFonts w:cstheme="majorBidi"/>
        </w:rPr>
        <w:t xml:space="preserve">, </w:t>
      </w:r>
      <w:r w:rsidR="00AD6969" w:rsidRPr="00C66998">
        <w:rPr>
          <w:rFonts w:cstheme="majorBidi"/>
        </w:rPr>
        <w:t>an</w:t>
      </w:r>
      <w:r w:rsidR="003A6CB0" w:rsidRPr="00C66998">
        <w:rPr>
          <w:rFonts w:cstheme="majorBidi"/>
        </w:rPr>
        <w:t xml:space="preserve"> optimal grid resolution that </w:t>
      </w:r>
      <w:r w:rsidR="007B1EA8" w:rsidRPr="00C66998">
        <w:rPr>
          <w:rFonts w:cstheme="majorBidi"/>
        </w:rPr>
        <w:t xml:space="preserve">successfully </w:t>
      </w:r>
      <w:r w:rsidR="003A6CB0" w:rsidRPr="00C66998">
        <w:rPr>
          <w:rFonts w:cstheme="majorBidi"/>
        </w:rPr>
        <w:t xml:space="preserve">trades accuracy against computational run-time is </w:t>
      </w:r>
      <w:r w:rsidR="00AD6969" w:rsidRPr="00C66998">
        <w:rPr>
          <w:rFonts w:cstheme="majorBidi"/>
        </w:rPr>
        <w:t>sought after</w:t>
      </w:r>
      <w:r w:rsidR="003A6CB0" w:rsidRPr="00C66998">
        <w:rPr>
          <w:rFonts w:cstheme="majorBidi"/>
        </w:rPr>
        <w:t xml:space="preserve"> through </w:t>
      </w:r>
      <w:r w:rsidR="005A4DCC" w:rsidRPr="00C66998">
        <w:rPr>
          <w:rFonts w:cstheme="majorBidi"/>
        </w:rPr>
        <w:t xml:space="preserve">a thorough analysis of the </w:t>
      </w:r>
      <w:r w:rsidR="00A342E1" w:rsidRPr="00C66998">
        <w:rPr>
          <w:rFonts w:cstheme="majorBidi"/>
        </w:rPr>
        <w:t xml:space="preserve">optimisation </w:t>
      </w:r>
      <w:r w:rsidR="005A4DCC" w:rsidRPr="00C66998">
        <w:rPr>
          <w:rFonts w:cstheme="majorBidi"/>
        </w:rPr>
        <w:t xml:space="preserve">results </w:t>
      </w:r>
      <w:r w:rsidR="00A342E1" w:rsidRPr="00C66998">
        <w:rPr>
          <w:rFonts w:cstheme="majorBidi"/>
        </w:rPr>
        <w:t xml:space="preserve">for </w:t>
      </w:r>
      <w:r w:rsidR="005A4DCC" w:rsidRPr="00C66998">
        <w:rPr>
          <w:rFonts w:cstheme="majorBidi"/>
        </w:rPr>
        <w:t xml:space="preserve">different </w:t>
      </w:r>
      <w:r w:rsidR="00AD6969" w:rsidRPr="00C66998">
        <w:rPr>
          <w:rFonts w:cstheme="majorBidi"/>
        </w:rPr>
        <w:t xml:space="preserve">resolution </w:t>
      </w:r>
      <w:r w:rsidR="005A4DCC" w:rsidRPr="00C66998">
        <w:rPr>
          <w:rFonts w:cstheme="majorBidi"/>
        </w:rPr>
        <w:t>grids</w:t>
      </w:r>
      <w:r w:rsidR="00AD6969" w:rsidRPr="00C66998">
        <w:rPr>
          <w:rFonts w:cstheme="majorBidi"/>
        </w:rPr>
        <w:t>. The analysis is based on a back-substitution of the optimisation solutions obtained from coarse-scale models into the fine-scale model, and comparison between these back-substitution models and direct use of fin</w:t>
      </w:r>
      <w:r w:rsidR="00EC7B73" w:rsidRPr="00C66998">
        <w:rPr>
          <w:rFonts w:cstheme="majorBidi"/>
        </w:rPr>
        <w:t>e</w:t>
      </w:r>
      <w:r w:rsidR="00AD6969" w:rsidRPr="00C66998">
        <w:rPr>
          <w:rFonts w:cstheme="majorBidi"/>
        </w:rPr>
        <w:t xml:space="preserve">-scale model </w:t>
      </w:r>
      <w:r w:rsidR="00EC7B73" w:rsidRPr="00C66998">
        <w:rPr>
          <w:rFonts w:cstheme="majorBidi"/>
        </w:rPr>
        <w:t>to conduct</w:t>
      </w:r>
      <w:r w:rsidR="00AD6969" w:rsidRPr="00C66998">
        <w:rPr>
          <w:rFonts w:cstheme="majorBidi"/>
        </w:rPr>
        <w:t xml:space="preserve"> optimisation. </w:t>
      </w:r>
    </w:p>
    <w:p w14:paraId="237A3527" w14:textId="2DB693EA" w:rsidR="002B665D" w:rsidRPr="00C66998" w:rsidRDefault="00C66998" w:rsidP="004D1E4C">
      <w:pPr>
        <w:pStyle w:val="Heading1"/>
        <w:spacing w:line="240" w:lineRule="auto"/>
        <w:rPr>
          <w:rFonts w:asciiTheme="minorHAnsi" w:hAnsiTheme="minorHAnsi" w:cs="Times New Roman"/>
          <w:b/>
          <w:sz w:val="28"/>
        </w:rPr>
      </w:pPr>
      <w:r>
        <w:rPr>
          <w:rFonts w:asciiTheme="minorHAnsi" w:hAnsiTheme="minorHAnsi" w:cs="Times New Roman"/>
          <w:b/>
          <w:sz w:val="28"/>
        </w:rPr>
        <w:t xml:space="preserve">1 </w:t>
      </w:r>
      <w:r w:rsidR="00405E0B" w:rsidRPr="00C66998">
        <w:rPr>
          <w:rFonts w:asciiTheme="minorHAnsi" w:hAnsiTheme="minorHAnsi" w:cs="Times New Roman"/>
          <w:b/>
          <w:sz w:val="28"/>
        </w:rPr>
        <w:t>Introduction</w:t>
      </w:r>
    </w:p>
    <w:p w14:paraId="2255D8EF" w14:textId="77777777" w:rsidR="00960415" w:rsidRPr="00C66998" w:rsidRDefault="00591CB3" w:rsidP="004D1E4C">
      <w:pPr>
        <w:spacing w:line="240" w:lineRule="auto"/>
        <w:jc w:val="both"/>
        <w:rPr>
          <w:rFonts w:cstheme="majorBidi"/>
        </w:rPr>
      </w:pPr>
      <w:r w:rsidRPr="00C66998">
        <w:rPr>
          <w:rFonts w:cstheme="majorBidi"/>
        </w:rPr>
        <w:t xml:space="preserve">Geological storage of </w:t>
      </w:r>
      <w:r w:rsidR="005F41AD" w:rsidRPr="00C66998">
        <w:rPr>
          <w:rFonts w:cstheme="majorBidi"/>
        </w:rPr>
        <w:t>CO</w:t>
      </w:r>
      <w:r w:rsidR="005F41AD" w:rsidRPr="00C66998">
        <w:rPr>
          <w:rFonts w:cstheme="majorBidi"/>
          <w:vertAlign w:val="subscript"/>
        </w:rPr>
        <w:t>2</w:t>
      </w:r>
      <w:r w:rsidR="005F41AD" w:rsidRPr="00C66998">
        <w:rPr>
          <w:rFonts w:cstheme="majorBidi"/>
        </w:rPr>
        <w:t xml:space="preserve"> is </w:t>
      </w:r>
      <w:r w:rsidR="00417297" w:rsidRPr="00C66998">
        <w:rPr>
          <w:rFonts w:cstheme="majorBidi"/>
        </w:rPr>
        <w:t xml:space="preserve">regarded as </w:t>
      </w:r>
      <w:r w:rsidRPr="00C66998">
        <w:rPr>
          <w:rFonts w:cstheme="majorBidi"/>
        </w:rPr>
        <w:t xml:space="preserve">a viable option </w:t>
      </w:r>
      <w:r w:rsidR="005F41AD" w:rsidRPr="00C66998">
        <w:rPr>
          <w:rFonts w:cstheme="majorBidi"/>
        </w:rPr>
        <w:t>for tackling climate change</w:t>
      </w:r>
      <w:r w:rsidR="001E3B8E" w:rsidRPr="00C66998">
        <w:rPr>
          <w:rFonts w:cstheme="majorBidi"/>
        </w:rPr>
        <w:t xml:space="preserve">. </w:t>
      </w:r>
      <w:r w:rsidR="004C22A3" w:rsidRPr="00C66998">
        <w:rPr>
          <w:rFonts w:cstheme="majorBidi"/>
        </w:rPr>
        <w:t>The main types of geological systems considered for CO</w:t>
      </w:r>
      <w:r w:rsidR="004C22A3" w:rsidRPr="00C66998">
        <w:rPr>
          <w:rFonts w:cstheme="majorBidi"/>
          <w:vertAlign w:val="subscript"/>
        </w:rPr>
        <w:t>2</w:t>
      </w:r>
      <w:r w:rsidR="004C22A3" w:rsidRPr="00C66998">
        <w:rPr>
          <w:rFonts w:cstheme="majorBidi"/>
        </w:rPr>
        <w:t xml:space="preserve"> storage are depleted oil and gas fields, saline aquifer</w:t>
      </w:r>
      <w:r w:rsidR="00417929" w:rsidRPr="00C66998">
        <w:rPr>
          <w:rFonts w:cstheme="majorBidi"/>
        </w:rPr>
        <w:t>s</w:t>
      </w:r>
      <w:r w:rsidR="004C22A3" w:rsidRPr="00C66998">
        <w:rPr>
          <w:rFonts w:cstheme="majorBidi"/>
        </w:rPr>
        <w:t xml:space="preserve"> and </w:t>
      </w:r>
      <w:proofErr w:type="spellStart"/>
      <w:r w:rsidR="004C22A3" w:rsidRPr="00C66998">
        <w:rPr>
          <w:rFonts w:cstheme="majorBidi"/>
        </w:rPr>
        <w:t>unmineable</w:t>
      </w:r>
      <w:proofErr w:type="spellEnd"/>
      <w:r w:rsidR="004C22A3" w:rsidRPr="00C66998">
        <w:rPr>
          <w:rFonts w:cstheme="majorBidi"/>
        </w:rPr>
        <w:t xml:space="preserve"> coal seams. In order to achieve long term trapping of the CO</w:t>
      </w:r>
      <w:r w:rsidR="004C22A3" w:rsidRPr="00C66998">
        <w:rPr>
          <w:rFonts w:cstheme="majorBidi"/>
          <w:vertAlign w:val="subscript"/>
        </w:rPr>
        <w:t>2</w:t>
      </w:r>
      <w:r w:rsidR="004C22A3" w:rsidRPr="00C66998">
        <w:rPr>
          <w:rFonts w:cstheme="majorBidi"/>
        </w:rPr>
        <w:t xml:space="preserve"> in the storage system, it is necessary that an impermeable </w:t>
      </w:r>
      <w:proofErr w:type="spellStart"/>
      <w:r w:rsidR="004C22A3" w:rsidRPr="00C66998">
        <w:rPr>
          <w:rFonts w:cstheme="majorBidi"/>
        </w:rPr>
        <w:t>caprock</w:t>
      </w:r>
      <w:proofErr w:type="spellEnd"/>
      <w:r w:rsidR="004C22A3" w:rsidRPr="00C66998">
        <w:rPr>
          <w:rFonts w:cstheme="majorBidi"/>
        </w:rPr>
        <w:t xml:space="preserve"> exists above the storage formation and the geological structure allows for the CO</w:t>
      </w:r>
      <w:r w:rsidR="004C22A3" w:rsidRPr="00C66998">
        <w:rPr>
          <w:rFonts w:cstheme="majorBidi"/>
          <w:vertAlign w:val="subscript"/>
        </w:rPr>
        <w:t>2</w:t>
      </w:r>
      <w:r w:rsidR="004C22A3" w:rsidRPr="00C66998">
        <w:rPr>
          <w:rFonts w:cstheme="majorBidi"/>
        </w:rPr>
        <w:t xml:space="preserve"> to be confined within the intended formation</w:t>
      </w:r>
      <w:r w:rsidRPr="00C66998">
        <w:rPr>
          <w:rFonts w:cstheme="majorBidi"/>
        </w:rPr>
        <w:t>. In the actual design of CO</w:t>
      </w:r>
      <w:r w:rsidRPr="00C66998">
        <w:rPr>
          <w:rFonts w:cstheme="majorBidi"/>
          <w:vertAlign w:val="subscript"/>
        </w:rPr>
        <w:t>2</w:t>
      </w:r>
      <w:r w:rsidRPr="00C66998">
        <w:rPr>
          <w:rFonts w:cstheme="majorBidi"/>
        </w:rPr>
        <w:t xml:space="preserve"> storage site operation it is important that potential risks are minimised or entirely avoided. </w:t>
      </w:r>
    </w:p>
    <w:p w14:paraId="52701267" w14:textId="77777777" w:rsidR="00EF0DE2" w:rsidRPr="00C66998" w:rsidRDefault="00591CB3" w:rsidP="004D1E4C">
      <w:pPr>
        <w:spacing w:line="240" w:lineRule="auto"/>
        <w:jc w:val="both"/>
        <w:rPr>
          <w:rFonts w:cstheme="majorBidi"/>
        </w:rPr>
      </w:pPr>
      <w:r w:rsidRPr="00C66998">
        <w:rPr>
          <w:rFonts w:cstheme="majorBidi"/>
        </w:rPr>
        <w:t>One such potential risk is CO</w:t>
      </w:r>
      <w:r w:rsidRPr="00C66998">
        <w:rPr>
          <w:rFonts w:cstheme="majorBidi"/>
          <w:vertAlign w:val="subscript"/>
        </w:rPr>
        <w:t>2</w:t>
      </w:r>
      <w:r w:rsidRPr="00C66998">
        <w:rPr>
          <w:rFonts w:cstheme="majorBidi"/>
        </w:rPr>
        <w:t xml:space="preserve"> migration outside the targeted geological</w:t>
      </w:r>
      <w:r w:rsidR="00EF0DE2" w:rsidRPr="00C66998">
        <w:rPr>
          <w:rFonts w:cstheme="majorBidi"/>
        </w:rPr>
        <w:t xml:space="preserve"> storage complex</w:t>
      </w:r>
      <w:r w:rsidRPr="00C66998">
        <w:rPr>
          <w:rFonts w:cstheme="majorBidi"/>
        </w:rPr>
        <w:t>. This might occur if the CO</w:t>
      </w:r>
      <w:r w:rsidRPr="00C66998">
        <w:rPr>
          <w:rFonts w:cstheme="majorBidi"/>
          <w:vertAlign w:val="subscript"/>
        </w:rPr>
        <w:t>2</w:t>
      </w:r>
      <w:r w:rsidRPr="00C66998">
        <w:rPr>
          <w:rFonts w:cstheme="majorBidi"/>
        </w:rPr>
        <w:t xml:space="preserve"> plume is allowed to reach the structural spill point of the targeted zone</w:t>
      </w:r>
      <w:r w:rsidR="00021A35" w:rsidRPr="00C66998">
        <w:rPr>
          <w:rFonts w:cstheme="majorBidi"/>
        </w:rPr>
        <w:t>.</w:t>
      </w:r>
      <w:r w:rsidR="004C22A3" w:rsidRPr="00C66998">
        <w:rPr>
          <w:rFonts w:cstheme="majorBidi"/>
        </w:rPr>
        <w:t xml:space="preserve"> </w:t>
      </w:r>
      <w:r w:rsidRPr="00C66998">
        <w:rPr>
          <w:rFonts w:cstheme="majorBidi"/>
        </w:rPr>
        <w:t xml:space="preserve">Moreover, the </w:t>
      </w:r>
      <w:r w:rsidR="004C22A3" w:rsidRPr="00C66998">
        <w:rPr>
          <w:rFonts w:cstheme="majorBidi"/>
        </w:rPr>
        <w:t>CO</w:t>
      </w:r>
      <w:r w:rsidR="004C22A3" w:rsidRPr="00C66998">
        <w:rPr>
          <w:rFonts w:cstheme="majorBidi"/>
          <w:vertAlign w:val="subscript"/>
        </w:rPr>
        <w:t>2</w:t>
      </w:r>
      <w:r w:rsidR="004C22A3" w:rsidRPr="00C66998">
        <w:rPr>
          <w:rFonts w:cstheme="majorBidi"/>
        </w:rPr>
        <w:t xml:space="preserve"> injection should not affect regions outside the licensed area </w:t>
      </w:r>
      <w:r w:rsidRPr="00C66998">
        <w:rPr>
          <w:rFonts w:cstheme="majorBidi"/>
        </w:rPr>
        <w:t xml:space="preserve">boundaries and there should be no </w:t>
      </w:r>
      <w:r w:rsidR="00417929" w:rsidRPr="00C66998">
        <w:rPr>
          <w:rFonts w:cstheme="majorBidi"/>
        </w:rPr>
        <w:t xml:space="preserve">migration </w:t>
      </w:r>
      <w:r w:rsidRPr="00C66998">
        <w:rPr>
          <w:rFonts w:cstheme="majorBidi"/>
        </w:rPr>
        <w:t>of CO</w:t>
      </w:r>
      <w:r w:rsidRPr="00C66998">
        <w:rPr>
          <w:rFonts w:cstheme="majorBidi"/>
          <w:vertAlign w:val="subscript"/>
        </w:rPr>
        <w:t>2</w:t>
      </w:r>
      <w:r w:rsidRPr="00C66998">
        <w:rPr>
          <w:rFonts w:cstheme="majorBidi"/>
        </w:rPr>
        <w:t xml:space="preserve"> into the neighbouring </w:t>
      </w:r>
      <w:r w:rsidR="00417929" w:rsidRPr="00C66998">
        <w:rPr>
          <w:rFonts w:cstheme="majorBidi"/>
        </w:rPr>
        <w:t>fields</w:t>
      </w:r>
      <w:r w:rsidRPr="00C66998">
        <w:rPr>
          <w:rFonts w:cstheme="majorBidi"/>
        </w:rPr>
        <w:t xml:space="preserve">. </w:t>
      </w:r>
      <w:r w:rsidR="00BD58CD" w:rsidRPr="00C66998">
        <w:rPr>
          <w:rFonts w:cstheme="majorBidi"/>
        </w:rPr>
        <w:t>The crucial objectives of CO</w:t>
      </w:r>
      <w:r w:rsidR="00BD58CD" w:rsidRPr="00C66998">
        <w:rPr>
          <w:rFonts w:cstheme="majorBidi"/>
          <w:vertAlign w:val="subscript"/>
        </w:rPr>
        <w:t>2</w:t>
      </w:r>
      <w:r w:rsidR="00BD58CD" w:rsidRPr="00C66998">
        <w:rPr>
          <w:rFonts w:cstheme="majorBidi"/>
        </w:rPr>
        <w:t xml:space="preserve"> storage are to utilise the storage capacity optimally, contain the CO</w:t>
      </w:r>
      <w:r w:rsidR="00BD58CD" w:rsidRPr="00C66998">
        <w:rPr>
          <w:rFonts w:cstheme="majorBidi"/>
          <w:vertAlign w:val="subscript"/>
        </w:rPr>
        <w:t>2</w:t>
      </w:r>
      <w:r w:rsidR="00BD58CD" w:rsidRPr="00C66998">
        <w:rPr>
          <w:rFonts w:cstheme="majorBidi"/>
        </w:rPr>
        <w:t xml:space="preserve"> as a trapped phase and avoid the risks of leakage or </w:t>
      </w:r>
      <w:r w:rsidR="00BD58CD" w:rsidRPr="00C66998">
        <w:rPr>
          <w:rFonts w:cstheme="majorBidi"/>
        </w:rPr>
        <w:lastRenderedPageBreak/>
        <w:t>spillage from the storage</w:t>
      </w:r>
      <w:r w:rsidR="00EF0DE2" w:rsidRPr="00C66998">
        <w:rPr>
          <w:rFonts w:cstheme="majorBidi"/>
        </w:rPr>
        <w:t xml:space="preserve"> complex</w:t>
      </w:r>
      <w:r w:rsidR="00482380" w:rsidRPr="00C66998">
        <w:rPr>
          <w:rFonts w:cstheme="majorBidi"/>
        </w:rPr>
        <w:t>.</w:t>
      </w:r>
      <w:r w:rsidR="00BD58CD" w:rsidRPr="00C66998">
        <w:rPr>
          <w:rFonts w:cstheme="majorBidi"/>
        </w:rPr>
        <w:t xml:space="preserve"> </w:t>
      </w:r>
      <w:r w:rsidR="004C22A3" w:rsidRPr="00C66998">
        <w:rPr>
          <w:rFonts w:cstheme="majorBidi"/>
        </w:rPr>
        <w:t xml:space="preserve">These competing requirements necessitate that </w:t>
      </w:r>
      <w:r w:rsidR="00A7481F" w:rsidRPr="00C66998">
        <w:rPr>
          <w:rFonts w:cstheme="majorBidi"/>
        </w:rPr>
        <w:t xml:space="preserve">optimisation techniques are used in evaluating the performance of </w:t>
      </w:r>
      <w:r w:rsidR="00191EF5" w:rsidRPr="00C66998">
        <w:rPr>
          <w:rFonts w:cstheme="majorBidi"/>
        </w:rPr>
        <w:t xml:space="preserve">the </w:t>
      </w:r>
      <w:r w:rsidR="00EF0DE2" w:rsidRPr="00C66998">
        <w:rPr>
          <w:rFonts w:cstheme="majorBidi"/>
        </w:rPr>
        <w:t xml:space="preserve">proposed </w:t>
      </w:r>
      <w:r w:rsidR="00A7481F" w:rsidRPr="00C66998">
        <w:rPr>
          <w:rFonts w:cstheme="majorBidi"/>
        </w:rPr>
        <w:t>CO</w:t>
      </w:r>
      <w:r w:rsidR="00A7481F" w:rsidRPr="00C66998">
        <w:rPr>
          <w:rFonts w:cstheme="majorBidi"/>
          <w:vertAlign w:val="subscript"/>
        </w:rPr>
        <w:t>2</w:t>
      </w:r>
      <w:r w:rsidR="00A7481F" w:rsidRPr="00C66998">
        <w:rPr>
          <w:rFonts w:cstheme="majorBidi"/>
        </w:rPr>
        <w:t xml:space="preserve"> injection system designs.</w:t>
      </w:r>
    </w:p>
    <w:p w14:paraId="0E9D8414" w14:textId="3E470A60" w:rsidR="000E3059" w:rsidRPr="00C66998" w:rsidRDefault="003F6682" w:rsidP="004D1E4C">
      <w:pPr>
        <w:spacing w:line="240" w:lineRule="auto"/>
        <w:jc w:val="both"/>
        <w:rPr>
          <w:rFonts w:cstheme="majorBidi"/>
        </w:rPr>
      </w:pPr>
      <w:r w:rsidRPr="00C66998">
        <w:rPr>
          <w:rFonts w:cstheme="majorBidi"/>
        </w:rPr>
        <w:t>The</w:t>
      </w:r>
      <w:r w:rsidR="00BD58CD" w:rsidRPr="00C66998">
        <w:rPr>
          <w:rFonts w:cstheme="majorBidi"/>
        </w:rPr>
        <w:t xml:space="preserve"> objective of this</w:t>
      </w:r>
      <w:r w:rsidR="00EB7A75" w:rsidRPr="00C66998">
        <w:rPr>
          <w:rFonts w:cstheme="majorBidi"/>
        </w:rPr>
        <w:t xml:space="preserve"> paper</w:t>
      </w:r>
      <w:r w:rsidR="00BD58CD" w:rsidRPr="00C66998">
        <w:rPr>
          <w:rFonts w:cstheme="majorBidi"/>
        </w:rPr>
        <w:t xml:space="preserve"> is to illustrate the use of </w:t>
      </w:r>
      <w:r w:rsidR="00417929" w:rsidRPr="00C66998">
        <w:rPr>
          <w:rFonts w:cstheme="majorBidi"/>
        </w:rPr>
        <w:t xml:space="preserve">optimisation techniques </w:t>
      </w:r>
      <w:r w:rsidR="00BD58CD" w:rsidRPr="00C66998">
        <w:rPr>
          <w:rFonts w:cstheme="majorBidi"/>
        </w:rPr>
        <w:t>in conju</w:t>
      </w:r>
      <w:r w:rsidRPr="00C66998">
        <w:rPr>
          <w:rFonts w:cstheme="majorBidi"/>
        </w:rPr>
        <w:t>n</w:t>
      </w:r>
      <w:r w:rsidR="00BD58CD" w:rsidRPr="00C66998">
        <w:rPr>
          <w:rFonts w:cstheme="majorBidi"/>
        </w:rPr>
        <w:t xml:space="preserve">ction with </w:t>
      </w:r>
      <w:r w:rsidR="00385D11" w:rsidRPr="00C66998">
        <w:rPr>
          <w:rFonts w:cstheme="majorBidi"/>
        </w:rPr>
        <w:t xml:space="preserve">upscaled models of heterogeneous storage complexes in </w:t>
      </w:r>
      <w:r w:rsidR="00191EF5" w:rsidRPr="00C66998">
        <w:rPr>
          <w:rFonts w:cstheme="majorBidi"/>
        </w:rPr>
        <w:t xml:space="preserve">the </w:t>
      </w:r>
      <w:r w:rsidR="00385D11" w:rsidRPr="00C66998">
        <w:rPr>
          <w:rFonts w:cstheme="majorBidi"/>
        </w:rPr>
        <w:t>North Sea</w:t>
      </w:r>
      <w:r w:rsidR="00AA1CA6" w:rsidRPr="00C66998">
        <w:rPr>
          <w:rFonts w:cstheme="majorBidi"/>
        </w:rPr>
        <w:t>,</w:t>
      </w:r>
      <w:r w:rsidR="00385D11" w:rsidRPr="00C66998">
        <w:rPr>
          <w:rFonts w:cstheme="majorBidi"/>
        </w:rPr>
        <w:t xml:space="preserve"> </w:t>
      </w:r>
      <w:r w:rsidR="00417297" w:rsidRPr="00C66998">
        <w:rPr>
          <w:rFonts w:cstheme="majorBidi"/>
        </w:rPr>
        <w:t>with the aim</w:t>
      </w:r>
      <w:r w:rsidR="00F47273" w:rsidRPr="00C66998">
        <w:rPr>
          <w:rFonts w:cstheme="majorBidi"/>
        </w:rPr>
        <w:t xml:space="preserve"> to</w:t>
      </w:r>
      <w:r w:rsidR="00AA1CA6" w:rsidRPr="00C66998">
        <w:rPr>
          <w:rFonts w:cstheme="majorBidi"/>
        </w:rPr>
        <w:t xml:space="preserve"> minimis</w:t>
      </w:r>
      <w:r w:rsidR="00F47273" w:rsidRPr="00C66998">
        <w:rPr>
          <w:rFonts w:cstheme="majorBidi"/>
        </w:rPr>
        <w:t xml:space="preserve">e </w:t>
      </w:r>
      <w:r w:rsidR="00AA1CA6" w:rsidRPr="00C66998">
        <w:rPr>
          <w:rFonts w:cstheme="majorBidi"/>
        </w:rPr>
        <w:t xml:space="preserve">the risk of </w:t>
      </w:r>
      <w:r w:rsidR="00BD58CD" w:rsidRPr="00C66998">
        <w:rPr>
          <w:rFonts w:cstheme="majorBidi"/>
        </w:rPr>
        <w:t>lateral migration of injected CO</w:t>
      </w:r>
      <w:r w:rsidR="00BD58CD" w:rsidRPr="00C66998">
        <w:rPr>
          <w:rFonts w:cstheme="majorBidi"/>
          <w:vertAlign w:val="subscript"/>
        </w:rPr>
        <w:t>2</w:t>
      </w:r>
      <w:r w:rsidR="00BD58CD" w:rsidRPr="00C66998">
        <w:rPr>
          <w:rFonts w:cstheme="majorBidi"/>
        </w:rPr>
        <w:t xml:space="preserve"> reaching the system spill point</w:t>
      </w:r>
      <w:r w:rsidR="00417297" w:rsidRPr="00C66998">
        <w:rPr>
          <w:rFonts w:cstheme="majorBidi"/>
        </w:rPr>
        <w:t>,</w:t>
      </w:r>
      <w:r w:rsidR="00AA1CA6" w:rsidRPr="00C66998">
        <w:rPr>
          <w:rFonts w:cstheme="majorBidi"/>
        </w:rPr>
        <w:t xml:space="preserve"> while </w:t>
      </w:r>
      <w:r w:rsidRPr="00C66998">
        <w:rPr>
          <w:rFonts w:cstheme="majorBidi"/>
        </w:rPr>
        <w:t>maximising the amount of CO</w:t>
      </w:r>
      <w:r w:rsidRPr="00C66998">
        <w:rPr>
          <w:rFonts w:cstheme="majorBidi"/>
          <w:vertAlign w:val="subscript"/>
        </w:rPr>
        <w:t>2</w:t>
      </w:r>
      <w:r w:rsidRPr="00C66998">
        <w:rPr>
          <w:rFonts w:cstheme="majorBidi"/>
        </w:rPr>
        <w:t xml:space="preserve"> stored</w:t>
      </w:r>
      <w:r w:rsidR="00BD58CD" w:rsidRPr="00C66998">
        <w:rPr>
          <w:rFonts w:cstheme="majorBidi"/>
        </w:rPr>
        <w:t xml:space="preserve">. One </w:t>
      </w:r>
      <w:r w:rsidR="00AA1CA6" w:rsidRPr="00C66998">
        <w:rPr>
          <w:rFonts w:cstheme="majorBidi"/>
        </w:rPr>
        <w:t xml:space="preserve">important </w:t>
      </w:r>
      <w:r w:rsidR="00BD58CD" w:rsidRPr="00C66998">
        <w:rPr>
          <w:rFonts w:cstheme="majorBidi"/>
        </w:rPr>
        <w:t xml:space="preserve">aspect considered in </w:t>
      </w:r>
      <w:r w:rsidR="00AA1CA6" w:rsidRPr="00C66998">
        <w:rPr>
          <w:rFonts w:cstheme="majorBidi"/>
        </w:rPr>
        <w:t xml:space="preserve">this process </w:t>
      </w:r>
      <w:r w:rsidR="00202ACB" w:rsidRPr="00C66998">
        <w:rPr>
          <w:rFonts w:cstheme="majorBidi"/>
        </w:rPr>
        <w:t>is</w:t>
      </w:r>
      <w:r w:rsidR="00BD58CD" w:rsidRPr="00C66998">
        <w:rPr>
          <w:rFonts w:cstheme="majorBidi"/>
        </w:rPr>
        <w:t xml:space="preserve"> </w:t>
      </w:r>
      <w:r w:rsidR="000313C1" w:rsidRPr="00C66998">
        <w:rPr>
          <w:rFonts w:cstheme="majorBidi"/>
        </w:rPr>
        <w:t>that the upscaled</w:t>
      </w:r>
      <w:r w:rsidR="00DF7DBC" w:rsidRPr="00C66998">
        <w:rPr>
          <w:rFonts w:cstheme="majorBidi"/>
        </w:rPr>
        <w:t xml:space="preserve"> </w:t>
      </w:r>
      <w:r w:rsidR="00BD58CD" w:rsidRPr="00C66998">
        <w:rPr>
          <w:rFonts w:cstheme="majorBidi"/>
        </w:rPr>
        <w:t>static model</w:t>
      </w:r>
      <w:r w:rsidR="000313C1" w:rsidRPr="00C66998">
        <w:rPr>
          <w:rFonts w:cstheme="majorBidi"/>
        </w:rPr>
        <w:t>s</w:t>
      </w:r>
      <w:r w:rsidR="00BD58CD" w:rsidRPr="00C66998">
        <w:rPr>
          <w:rFonts w:cstheme="majorBidi"/>
        </w:rPr>
        <w:t xml:space="preserve"> </w:t>
      </w:r>
      <w:r w:rsidR="000313C1" w:rsidRPr="00C66998">
        <w:rPr>
          <w:rFonts w:cstheme="majorBidi"/>
        </w:rPr>
        <w:t>should</w:t>
      </w:r>
      <w:r w:rsidR="00BD58CD" w:rsidRPr="00C66998">
        <w:rPr>
          <w:rFonts w:cstheme="majorBidi"/>
        </w:rPr>
        <w:t xml:space="preserve"> </w:t>
      </w:r>
      <w:r w:rsidR="00DF7DBC" w:rsidRPr="00C66998">
        <w:rPr>
          <w:rFonts w:cstheme="majorBidi"/>
        </w:rPr>
        <w:t>account for</w:t>
      </w:r>
      <w:r w:rsidR="00BD58CD" w:rsidRPr="00C66998">
        <w:rPr>
          <w:rFonts w:cstheme="majorBidi"/>
        </w:rPr>
        <w:t xml:space="preserve"> </w:t>
      </w:r>
      <w:r w:rsidR="00202ACB" w:rsidRPr="00C66998">
        <w:rPr>
          <w:rFonts w:cstheme="majorBidi"/>
        </w:rPr>
        <w:t xml:space="preserve">reservoir </w:t>
      </w:r>
      <w:r w:rsidR="00BD58CD" w:rsidRPr="00C66998">
        <w:rPr>
          <w:rFonts w:cstheme="majorBidi"/>
        </w:rPr>
        <w:t>heterogeneity while ensuring that the detailed system is represented adequately.</w:t>
      </w:r>
      <w:r w:rsidR="00AA1CA6" w:rsidRPr="00C66998">
        <w:rPr>
          <w:rFonts w:cstheme="majorBidi"/>
        </w:rPr>
        <w:t xml:space="preserve"> </w:t>
      </w:r>
      <w:r w:rsidR="00EF0DE2" w:rsidRPr="00C66998">
        <w:rPr>
          <w:rFonts w:cstheme="majorBidi"/>
        </w:rPr>
        <w:t xml:space="preserve">The storage complex </w:t>
      </w:r>
      <w:r w:rsidR="00417297" w:rsidRPr="00C66998">
        <w:rPr>
          <w:rFonts w:cstheme="majorBidi"/>
        </w:rPr>
        <w:t xml:space="preserve">used to illustrate the approach </w:t>
      </w:r>
      <w:r w:rsidR="00BA7B7A" w:rsidRPr="00C66998">
        <w:rPr>
          <w:rFonts w:cstheme="majorBidi"/>
        </w:rPr>
        <w:t xml:space="preserve">comprises </w:t>
      </w:r>
      <w:r w:rsidR="006D2B94" w:rsidRPr="00C66998">
        <w:rPr>
          <w:rFonts w:cstheme="majorBidi"/>
        </w:rPr>
        <w:t>reservoirs</w:t>
      </w:r>
      <w:r w:rsidR="00BA7B7A" w:rsidRPr="00C66998">
        <w:rPr>
          <w:rFonts w:cs="Times New Roman"/>
        </w:rPr>
        <w:t xml:space="preserve"> </w:t>
      </w:r>
      <w:r w:rsidR="006D2B94" w:rsidRPr="00C66998">
        <w:rPr>
          <w:rFonts w:cs="Times New Roman"/>
        </w:rPr>
        <w:t xml:space="preserve">of </w:t>
      </w:r>
      <w:r w:rsidR="00EF0DE2" w:rsidRPr="00C66998">
        <w:rPr>
          <w:rFonts w:cs="Times New Roman"/>
        </w:rPr>
        <w:t>the Forties and Nelson oilfields and their surrounding aquifer</w:t>
      </w:r>
      <w:r w:rsidR="00C954B4" w:rsidRPr="00C66998">
        <w:rPr>
          <w:rFonts w:cs="Times New Roman"/>
        </w:rPr>
        <w:t xml:space="preserve"> within the UK Central North Sea</w:t>
      </w:r>
      <w:r w:rsidR="00EF0DE2" w:rsidRPr="00C66998">
        <w:rPr>
          <w:rFonts w:cs="Times New Roman"/>
        </w:rPr>
        <w:t>.</w:t>
      </w:r>
      <w:r w:rsidR="00EF0DE2" w:rsidRPr="00C66998">
        <w:rPr>
          <w:rFonts w:cstheme="majorBidi"/>
        </w:rPr>
        <w:t xml:space="preserve"> These two fields have </w:t>
      </w:r>
      <w:r w:rsidR="00514B90" w:rsidRPr="00C66998">
        <w:rPr>
          <w:rFonts w:cstheme="majorBidi"/>
        </w:rPr>
        <w:t xml:space="preserve">already </w:t>
      </w:r>
      <w:r w:rsidR="00EF0DE2" w:rsidRPr="00C66998">
        <w:rPr>
          <w:rFonts w:cstheme="majorBidi"/>
        </w:rPr>
        <w:t xml:space="preserve">been cited in </w:t>
      </w:r>
      <w:r w:rsidR="00514B90" w:rsidRPr="00C66998">
        <w:rPr>
          <w:rFonts w:cstheme="majorBidi"/>
        </w:rPr>
        <w:t xml:space="preserve">the </w:t>
      </w:r>
      <w:r w:rsidR="00EF0DE2" w:rsidRPr="00C66998">
        <w:rPr>
          <w:rFonts w:cstheme="majorBidi"/>
        </w:rPr>
        <w:t xml:space="preserve">literature for </w:t>
      </w:r>
      <w:r w:rsidR="00514B90" w:rsidRPr="00C66998">
        <w:rPr>
          <w:rFonts w:cstheme="majorBidi"/>
        </w:rPr>
        <w:t>high</w:t>
      </w:r>
      <w:r w:rsidR="00EF0DE2" w:rsidRPr="00C66998">
        <w:rPr>
          <w:rFonts w:cstheme="majorBidi"/>
        </w:rPr>
        <w:t xml:space="preserve"> potential </w:t>
      </w:r>
      <w:r w:rsidR="0094623D" w:rsidRPr="00C66998">
        <w:rPr>
          <w:rFonts w:cstheme="majorBidi"/>
        </w:rPr>
        <w:t>for</w:t>
      </w:r>
      <w:r w:rsidR="00EF0DE2" w:rsidRPr="00C66998">
        <w:rPr>
          <w:rFonts w:cstheme="majorBidi"/>
        </w:rPr>
        <w:t xml:space="preserve"> CO</w:t>
      </w:r>
      <w:r w:rsidR="00EF0DE2" w:rsidRPr="00C66998">
        <w:rPr>
          <w:rFonts w:cstheme="majorBidi"/>
          <w:vertAlign w:val="subscript"/>
        </w:rPr>
        <w:t>2</w:t>
      </w:r>
      <w:r w:rsidR="00EF0DE2" w:rsidRPr="00C66998">
        <w:rPr>
          <w:rFonts w:cstheme="majorBidi"/>
        </w:rPr>
        <w:t xml:space="preserve"> storage (</w:t>
      </w:r>
      <w:proofErr w:type="spellStart"/>
      <w:r w:rsidR="00EF0DE2" w:rsidRPr="00C66998">
        <w:rPr>
          <w:rFonts w:cs="Times New Roman"/>
          <w:szCs w:val="24"/>
        </w:rPr>
        <w:t>Cawley</w:t>
      </w:r>
      <w:proofErr w:type="spellEnd"/>
      <w:r w:rsidR="00EF0DE2" w:rsidRPr="00C66998">
        <w:rPr>
          <w:rFonts w:cs="Times New Roman"/>
          <w:szCs w:val="24"/>
        </w:rPr>
        <w:t xml:space="preserve"> </w:t>
      </w:r>
      <w:r w:rsidR="00EF0DE2" w:rsidRPr="00C66998">
        <w:rPr>
          <w:rFonts w:cs="Times New Roman"/>
          <w:i/>
          <w:iCs/>
          <w:szCs w:val="24"/>
        </w:rPr>
        <w:t>et al.</w:t>
      </w:r>
      <w:r w:rsidR="00EF0DE2" w:rsidRPr="00C66998">
        <w:rPr>
          <w:rFonts w:cs="Times New Roman"/>
          <w:szCs w:val="24"/>
        </w:rPr>
        <w:t xml:space="preserve">, 2005; </w:t>
      </w:r>
      <w:proofErr w:type="spellStart"/>
      <w:r w:rsidR="00EF0DE2" w:rsidRPr="00C66998">
        <w:rPr>
          <w:rFonts w:cs="Times New Roman"/>
          <w:szCs w:val="24"/>
        </w:rPr>
        <w:t>Ketzer</w:t>
      </w:r>
      <w:proofErr w:type="spellEnd"/>
      <w:r w:rsidR="00EF0DE2" w:rsidRPr="00C66998">
        <w:rPr>
          <w:rFonts w:cs="Times New Roman"/>
          <w:szCs w:val="24"/>
        </w:rPr>
        <w:t xml:space="preserve"> </w:t>
      </w:r>
      <w:r w:rsidR="00EF0DE2" w:rsidRPr="00C66998">
        <w:rPr>
          <w:rFonts w:cs="Times New Roman"/>
          <w:i/>
          <w:iCs/>
          <w:szCs w:val="24"/>
        </w:rPr>
        <w:t>et al.</w:t>
      </w:r>
      <w:r w:rsidR="00EF0DE2" w:rsidRPr="00C66998">
        <w:rPr>
          <w:rFonts w:cs="Times New Roman"/>
          <w:szCs w:val="24"/>
        </w:rPr>
        <w:t xml:space="preserve">, 2005; SCCS, 2009) </w:t>
      </w:r>
      <w:r w:rsidR="00EF0DE2" w:rsidRPr="00C66998">
        <w:rPr>
          <w:rFonts w:cstheme="majorBidi"/>
        </w:rPr>
        <w:t>or CO</w:t>
      </w:r>
      <w:r w:rsidR="00EF0DE2" w:rsidRPr="00C66998">
        <w:rPr>
          <w:rFonts w:cstheme="majorBidi"/>
          <w:vertAlign w:val="subscript"/>
        </w:rPr>
        <w:t>2</w:t>
      </w:r>
      <w:r w:rsidR="00EF0DE2" w:rsidRPr="00C66998">
        <w:rPr>
          <w:rFonts w:cstheme="majorBidi"/>
        </w:rPr>
        <w:t xml:space="preserve">-EOR (Kemp and </w:t>
      </w:r>
      <w:proofErr w:type="spellStart"/>
      <w:r w:rsidR="00EF0DE2" w:rsidRPr="00C66998">
        <w:rPr>
          <w:rFonts w:cstheme="majorBidi"/>
        </w:rPr>
        <w:t>Kasim</w:t>
      </w:r>
      <w:proofErr w:type="spellEnd"/>
      <w:r w:rsidR="00EF0DE2" w:rsidRPr="00C66998">
        <w:rPr>
          <w:rFonts w:cstheme="majorBidi"/>
        </w:rPr>
        <w:t>, 2012).</w:t>
      </w:r>
      <w:r w:rsidR="00514B90" w:rsidRPr="00C66998">
        <w:rPr>
          <w:rFonts w:cstheme="majorBidi"/>
        </w:rPr>
        <w:t xml:space="preserve"> The two fields are assumed to be fully depleted and saturated with </w:t>
      </w:r>
      <w:r w:rsidR="00417297" w:rsidRPr="00C66998">
        <w:rPr>
          <w:rFonts w:cstheme="majorBidi"/>
        </w:rPr>
        <w:t xml:space="preserve">brine from </w:t>
      </w:r>
      <w:r w:rsidR="00514B90" w:rsidRPr="00C66998">
        <w:rPr>
          <w:rFonts w:cstheme="majorBidi"/>
        </w:rPr>
        <w:t>the surrounding aquifers.</w:t>
      </w:r>
      <w:r w:rsidR="00E74909" w:rsidRPr="00C66998">
        <w:rPr>
          <w:rFonts w:cstheme="majorBidi"/>
        </w:rPr>
        <w:t xml:space="preserve"> The optimisation study presented </w:t>
      </w:r>
      <w:r w:rsidR="00BC41B1" w:rsidRPr="00C66998">
        <w:rPr>
          <w:rFonts w:cstheme="majorBidi"/>
        </w:rPr>
        <w:t>here</w:t>
      </w:r>
      <w:r w:rsidR="00E74909" w:rsidRPr="00C66998">
        <w:rPr>
          <w:rFonts w:cstheme="majorBidi"/>
        </w:rPr>
        <w:t xml:space="preserve"> assumes that a fixed daily </w:t>
      </w:r>
      <w:r w:rsidR="00327132" w:rsidRPr="00C66998">
        <w:rPr>
          <w:rFonts w:cstheme="majorBidi"/>
        </w:rPr>
        <w:t xml:space="preserve">supply </w:t>
      </w:r>
      <w:r w:rsidR="00E74909" w:rsidRPr="00C66998">
        <w:rPr>
          <w:rFonts w:cstheme="majorBidi"/>
        </w:rPr>
        <w:t>rate of CO</w:t>
      </w:r>
      <w:r w:rsidR="00E74909" w:rsidRPr="00C66998">
        <w:rPr>
          <w:rFonts w:cstheme="majorBidi"/>
          <w:vertAlign w:val="subscript"/>
        </w:rPr>
        <w:t>2</w:t>
      </w:r>
      <w:r w:rsidR="00E74909" w:rsidRPr="00C66998">
        <w:rPr>
          <w:rFonts w:cstheme="majorBidi"/>
        </w:rPr>
        <w:t xml:space="preserve"> </w:t>
      </w:r>
      <w:r w:rsidR="00327132" w:rsidRPr="00C66998">
        <w:rPr>
          <w:rFonts w:cstheme="majorBidi"/>
        </w:rPr>
        <w:t xml:space="preserve">is available </w:t>
      </w:r>
      <w:r w:rsidR="00E74909" w:rsidRPr="00C66998">
        <w:rPr>
          <w:rFonts w:cstheme="majorBidi"/>
        </w:rPr>
        <w:t xml:space="preserve">for injection. The optimisation variables are the injection rate at each well, </w:t>
      </w:r>
      <w:r w:rsidR="00417297" w:rsidRPr="00C66998">
        <w:rPr>
          <w:rFonts w:cstheme="majorBidi"/>
        </w:rPr>
        <w:t xml:space="preserve">namely </w:t>
      </w:r>
      <w:r w:rsidR="00E74909" w:rsidRPr="00C66998">
        <w:rPr>
          <w:rFonts w:cstheme="majorBidi"/>
        </w:rPr>
        <w:t>the allocation of rate to each well from the total available CO</w:t>
      </w:r>
      <w:r w:rsidR="00E74909" w:rsidRPr="00C66998">
        <w:rPr>
          <w:rFonts w:cstheme="majorBidi"/>
          <w:vertAlign w:val="subscript"/>
        </w:rPr>
        <w:t>2</w:t>
      </w:r>
      <w:r w:rsidR="00E74909" w:rsidRPr="00C66998">
        <w:rPr>
          <w:rFonts w:cstheme="majorBidi"/>
        </w:rPr>
        <w:t xml:space="preserve">. </w:t>
      </w:r>
      <w:r w:rsidR="002A7803" w:rsidRPr="00C66998">
        <w:rPr>
          <w:rFonts w:cstheme="majorBidi"/>
        </w:rPr>
        <w:t>The optimisation objective is to</w:t>
      </w:r>
      <w:r w:rsidR="00EC7B73" w:rsidRPr="00C66998">
        <w:rPr>
          <w:rFonts w:cstheme="majorBidi"/>
        </w:rPr>
        <w:t xml:space="preserve"> minimise the fraction of CO</w:t>
      </w:r>
      <w:r w:rsidR="00EC7B73" w:rsidRPr="00C66998">
        <w:rPr>
          <w:rFonts w:cstheme="majorBidi"/>
          <w:vertAlign w:val="subscript"/>
        </w:rPr>
        <w:t>2</w:t>
      </w:r>
      <w:r w:rsidR="00EC7B73" w:rsidRPr="00C66998">
        <w:rPr>
          <w:rFonts w:cstheme="majorBidi"/>
        </w:rPr>
        <w:t xml:space="preserve"> that is in free gaseous state outside the licensed regions and to</w:t>
      </w:r>
      <w:r w:rsidR="002A7803" w:rsidRPr="00C66998">
        <w:rPr>
          <w:rFonts w:cstheme="majorBidi"/>
        </w:rPr>
        <w:t xml:space="preserve"> maximise the fraction of CO</w:t>
      </w:r>
      <w:r w:rsidR="002A7803" w:rsidRPr="00C66998">
        <w:rPr>
          <w:rFonts w:cstheme="majorBidi"/>
          <w:vertAlign w:val="subscript"/>
        </w:rPr>
        <w:t>2</w:t>
      </w:r>
      <w:r w:rsidR="002A7803" w:rsidRPr="00C66998">
        <w:rPr>
          <w:rFonts w:cstheme="majorBidi"/>
        </w:rPr>
        <w:t xml:space="preserve"> that is stored </w:t>
      </w:r>
      <w:r w:rsidR="003E3A5A" w:rsidRPr="00C66998">
        <w:rPr>
          <w:rFonts w:cstheme="majorBidi"/>
        </w:rPr>
        <w:t>as</w:t>
      </w:r>
      <w:r w:rsidR="002A7803" w:rsidRPr="00C66998">
        <w:rPr>
          <w:rFonts w:cstheme="majorBidi"/>
        </w:rPr>
        <w:t xml:space="preserve"> dissolved </w:t>
      </w:r>
      <w:r w:rsidR="003E3A5A" w:rsidRPr="00C66998">
        <w:rPr>
          <w:rFonts w:cstheme="majorBidi"/>
        </w:rPr>
        <w:t>CO</w:t>
      </w:r>
      <w:r w:rsidR="003E3A5A" w:rsidRPr="00C66998">
        <w:rPr>
          <w:rFonts w:cstheme="majorBidi"/>
          <w:vertAlign w:val="subscript"/>
        </w:rPr>
        <w:t>2</w:t>
      </w:r>
      <w:r w:rsidR="002A7803" w:rsidRPr="00C66998">
        <w:rPr>
          <w:rFonts w:cstheme="majorBidi"/>
        </w:rPr>
        <w:t xml:space="preserve"> in the aqueous phase or residually trapped </w:t>
      </w:r>
      <w:r w:rsidR="003E3A5A" w:rsidRPr="00C66998">
        <w:rPr>
          <w:rFonts w:cstheme="majorBidi"/>
        </w:rPr>
        <w:t>CO</w:t>
      </w:r>
      <w:r w:rsidR="003E3A5A" w:rsidRPr="00C66998">
        <w:rPr>
          <w:rFonts w:cstheme="majorBidi"/>
          <w:vertAlign w:val="subscript"/>
        </w:rPr>
        <w:t>2</w:t>
      </w:r>
      <w:r w:rsidR="003E3A5A" w:rsidRPr="00C66998">
        <w:rPr>
          <w:rFonts w:cstheme="majorBidi"/>
        </w:rPr>
        <w:t xml:space="preserve"> </w:t>
      </w:r>
      <w:r w:rsidR="002A7803" w:rsidRPr="00C66998">
        <w:rPr>
          <w:rFonts w:cstheme="majorBidi"/>
        </w:rPr>
        <w:t xml:space="preserve">in the gaseous phase. </w:t>
      </w:r>
    </w:p>
    <w:p w14:paraId="4BE0BCEB" w14:textId="5A8FC472" w:rsidR="00E74909" w:rsidRPr="00C66998" w:rsidRDefault="00E74909" w:rsidP="004D1E4C">
      <w:pPr>
        <w:spacing w:line="240" w:lineRule="auto"/>
        <w:jc w:val="both"/>
        <w:rPr>
          <w:rFonts w:cstheme="majorBidi"/>
        </w:rPr>
      </w:pPr>
      <w:r w:rsidRPr="00C66998">
        <w:rPr>
          <w:rFonts w:cstheme="majorBidi"/>
        </w:rPr>
        <w:t xml:space="preserve">An evolutionary optimisation algorithm </w:t>
      </w:r>
      <w:r w:rsidR="003E3A5A" w:rsidRPr="00C66998">
        <w:rPr>
          <w:rFonts w:cstheme="majorBidi"/>
        </w:rPr>
        <w:t xml:space="preserve">is </w:t>
      </w:r>
      <w:r w:rsidRPr="00C66998">
        <w:rPr>
          <w:rFonts w:cstheme="majorBidi"/>
        </w:rPr>
        <w:t xml:space="preserve">chosen </w:t>
      </w:r>
      <w:r w:rsidR="003E3A5A" w:rsidRPr="00C66998">
        <w:rPr>
          <w:rFonts w:cstheme="majorBidi"/>
        </w:rPr>
        <w:t xml:space="preserve">to conduct the work </w:t>
      </w:r>
      <w:r w:rsidRPr="00C66998">
        <w:rPr>
          <w:rFonts w:cstheme="majorBidi"/>
        </w:rPr>
        <w:t xml:space="preserve">as the objective functions are multimodal and </w:t>
      </w:r>
      <w:r w:rsidR="003E3A5A" w:rsidRPr="00C66998">
        <w:rPr>
          <w:rFonts w:cstheme="majorBidi"/>
        </w:rPr>
        <w:t>the</w:t>
      </w:r>
      <w:r w:rsidRPr="00C66998">
        <w:rPr>
          <w:rFonts w:cstheme="majorBidi"/>
        </w:rPr>
        <w:t xml:space="preserve"> calculat</w:t>
      </w:r>
      <w:r w:rsidR="003E3A5A" w:rsidRPr="00C66998">
        <w:rPr>
          <w:rFonts w:cstheme="majorBidi"/>
        </w:rPr>
        <w:t>ion of</w:t>
      </w:r>
      <w:r w:rsidRPr="00C66998">
        <w:rPr>
          <w:rFonts w:cstheme="majorBidi"/>
        </w:rPr>
        <w:t xml:space="preserve"> gradient or </w:t>
      </w:r>
      <w:r w:rsidR="003E3A5A" w:rsidRPr="00C66998">
        <w:rPr>
          <w:rFonts w:cstheme="majorBidi"/>
        </w:rPr>
        <w:t xml:space="preserve">the </w:t>
      </w:r>
      <w:r w:rsidRPr="00C66998">
        <w:rPr>
          <w:rFonts w:cstheme="majorBidi"/>
        </w:rPr>
        <w:t xml:space="preserve">use </w:t>
      </w:r>
      <w:r w:rsidR="003E3A5A" w:rsidRPr="00C66998">
        <w:rPr>
          <w:rFonts w:cstheme="majorBidi"/>
        </w:rPr>
        <w:t xml:space="preserve">of </w:t>
      </w:r>
      <w:r w:rsidRPr="00C66998">
        <w:rPr>
          <w:rFonts w:cstheme="majorBidi"/>
        </w:rPr>
        <w:t>a gradient-based optimisation algorithm</w:t>
      </w:r>
      <w:r w:rsidR="003E3A5A" w:rsidRPr="00C66998">
        <w:rPr>
          <w:rFonts w:cstheme="majorBidi"/>
        </w:rPr>
        <w:t xml:space="preserve"> would not be appropriate</w:t>
      </w:r>
      <w:r w:rsidRPr="00C66998">
        <w:rPr>
          <w:rFonts w:cstheme="majorBidi"/>
        </w:rPr>
        <w:t xml:space="preserve">. </w:t>
      </w:r>
      <w:r w:rsidR="003E3A5A" w:rsidRPr="00C66998">
        <w:rPr>
          <w:rFonts w:cstheme="majorBidi"/>
        </w:rPr>
        <w:t>Since t</w:t>
      </w:r>
      <w:r w:rsidRPr="00C66998">
        <w:rPr>
          <w:rFonts w:cstheme="majorBidi"/>
        </w:rPr>
        <w:t xml:space="preserve">he geological modelling of the site </w:t>
      </w:r>
      <w:r w:rsidR="003E3A5A" w:rsidRPr="00C66998">
        <w:rPr>
          <w:rFonts w:cstheme="majorBidi"/>
        </w:rPr>
        <w:t>is</w:t>
      </w:r>
      <w:r w:rsidRPr="00C66998">
        <w:rPr>
          <w:rFonts w:cstheme="majorBidi"/>
        </w:rPr>
        <w:t xml:space="preserve"> very detailed and computationally expensive for CO</w:t>
      </w:r>
      <w:r w:rsidRPr="00C66998">
        <w:rPr>
          <w:rFonts w:cstheme="majorBidi"/>
          <w:vertAlign w:val="subscript"/>
        </w:rPr>
        <w:t>2</w:t>
      </w:r>
      <w:r w:rsidRPr="00C66998">
        <w:rPr>
          <w:rFonts w:cstheme="majorBidi"/>
        </w:rPr>
        <w:t xml:space="preserve"> storage </w:t>
      </w:r>
      <w:r w:rsidR="003E3A5A" w:rsidRPr="00C66998">
        <w:rPr>
          <w:rFonts w:cstheme="majorBidi"/>
        </w:rPr>
        <w:t xml:space="preserve">site </w:t>
      </w:r>
      <w:r w:rsidRPr="00C66998">
        <w:rPr>
          <w:rFonts w:cstheme="majorBidi"/>
        </w:rPr>
        <w:t>assessment</w:t>
      </w:r>
      <w:r w:rsidR="00EE5072" w:rsidRPr="00C66998">
        <w:rPr>
          <w:rFonts w:cstheme="majorBidi"/>
        </w:rPr>
        <w:t>, t</w:t>
      </w:r>
      <w:r w:rsidRPr="00C66998">
        <w:rPr>
          <w:rFonts w:cstheme="majorBidi"/>
        </w:rPr>
        <w:t xml:space="preserve">he </w:t>
      </w:r>
      <w:r w:rsidR="002D485D" w:rsidRPr="00C66998">
        <w:rPr>
          <w:rFonts w:cstheme="majorBidi"/>
        </w:rPr>
        <w:t>study</w:t>
      </w:r>
      <w:r w:rsidR="009F4C96" w:rsidRPr="00C66998">
        <w:rPr>
          <w:rFonts w:cstheme="majorBidi"/>
        </w:rPr>
        <w:t xml:space="preserve"> </w:t>
      </w:r>
      <w:r w:rsidRPr="00C66998">
        <w:rPr>
          <w:rFonts w:cstheme="majorBidi"/>
        </w:rPr>
        <w:t>focus</w:t>
      </w:r>
      <w:r w:rsidR="002D485D" w:rsidRPr="00C66998">
        <w:rPr>
          <w:rFonts w:cstheme="majorBidi"/>
        </w:rPr>
        <w:t>es</w:t>
      </w:r>
      <w:r w:rsidRPr="00C66998">
        <w:rPr>
          <w:rFonts w:cstheme="majorBidi"/>
        </w:rPr>
        <w:t xml:space="preserve"> on the interplay of single and multi-objective Genetic Algorithm (GA) optimisation and upscaling for CO</w:t>
      </w:r>
      <w:r w:rsidRPr="00C66998">
        <w:rPr>
          <w:rFonts w:cstheme="majorBidi"/>
          <w:vertAlign w:val="subscript"/>
        </w:rPr>
        <w:t>2</w:t>
      </w:r>
      <w:r w:rsidRPr="00C66998">
        <w:rPr>
          <w:rFonts w:cstheme="majorBidi"/>
        </w:rPr>
        <w:t xml:space="preserve"> storage. </w:t>
      </w:r>
      <w:r w:rsidR="00BC41B1" w:rsidRPr="00C66998">
        <w:rPr>
          <w:rFonts w:cstheme="majorBidi"/>
        </w:rPr>
        <w:t>The upscaling method used is a numerical single-phase permeability upscaling. The optimisation result of upscaled model is exercised on the fine-scale grid, in a back-substitution procedure, to determine the reliability of the upscaled model</w:t>
      </w:r>
      <w:r w:rsidR="00EC7B73" w:rsidRPr="00C66998">
        <w:rPr>
          <w:rFonts w:cstheme="majorBidi"/>
        </w:rPr>
        <w:t>s</w:t>
      </w:r>
      <w:r w:rsidR="00BC41B1" w:rsidRPr="00C66998">
        <w:rPr>
          <w:rFonts w:cstheme="majorBidi"/>
        </w:rPr>
        <w:t xml:space="preserve"> for use in the optimisation. </w:t>
      </w:r>
      <w:r w:rsidRPr="00C66998">
        <w:rPr>
          <w:rFonts w:cstheme="majorBidi"/>
        </w:rPr>
        <w:t>The output</w:t>
      </w:r>
      <w:r w:rsidR="00EC7B73" w:rsidRPr="00C66998">
        <w:rPr>
          <w:rFonts w:cstheme="majorBidi"/>
        </w:rPr>
        <w:t>s</w:t>
      </w:r>
      <w:r w:rsidRPr="00C66998">
        <w:rPr>
          <w:rFonts w:cstheme="majorBidi"/>
        </w:rPr>
        <w:t xml:space="preserve"> of optimisation from </w:t>
      </w:r>
      <w:r w:rsidR="00EC7B73" w:rsidRPr="00C66998">
        <w:rPr>
          <w:rFonts w:cstheme="majorBidi"/>
        </w:rPr>
        <w:t>three</w:t>
      </w:r>
      <w:r w:rsidRPr="00C66998">
        <w:rPr>
          <w:rFonts w:cstheme="majorBidi"/>
        </w:rPr>
        <w:t xml:space="preserve"> upscaled levels of the realistic </w:t>
      </w:r>
      <w:proofErr w:type="spellStart"/>
      <w:r w:rsidRPr="00C66998">
        <w:rPr>
          <w:rFonts w:cstheme="majorBidi"/>
        </w:rPr>
        <w:t>channelised</w:t>
      </w:r>
      <w:proofErr w:type="spellEnd"/>
      <w:r w:rsidRPr="00C66998">
        <w:rPr>
          <w:rFonts w:cstheme="majorBidi"/>
        </w:rPr>
        <w:t xml:space="preserve"> aquifer model </w:t>
      </w:r>
      <w:r w:rsidR="00EC7B73" w:rsidRPr="00C66998">
        <w:rPr>
          <w:rFonts w:cstheme="majorBidi"/>
        </w:rPr>
        <w:t>are</w:t>
      </w:r>
      <w:r w:rsidR="009F4C96" w:rsidRPr="00C66998">
        <w:rPr>
          <w:rFonts w:cstheme="majorBidi"/>
        </w:rPr>
        <w:t xml:space="preserve"> compared </w:t>
      </w:r>
      <w:r w:rsidRPr="00C66998">
        <w:rPr>
          <w:rFonts w:cstheme="majorBidi"/>
        </w:rPr>
        <w:t xml:space="preserve">with the </w:t>
      </w:r>
      <w:r w:rsidR="009F4C96" w:rsidRPr="00C66998">
        <w:rPr>
          <w:rFonts w:cstheme="majorBidi"/>
        </w:rPr>
        <w:t>output</w:t>
      </w:r>
      <w:r w:rsidR="00EC7B73" w:rsidRPr="00C66998">
        <w:rPr>
          <w:rFonts w:cstheme="majorBidi"/>
        </w:rPr>
        <w:t>s</w:t>
      </w:r>
      <w:r w:rsidR="009F4C96" w:rsidRPr="00C66998">
        <w:rPr>
          <w:rFonts w:cstheme="majorBidi"/>
        </w:rPr>
        <w:t xml:space="preserve"> of the </w:t>
      </w:r>
      <w:r w:rsidRPr="00C66998">
        <w:rPr>
          <w:rFonts w:cstheme="majorBidi"/>
        </w:rPr>
        <w:t xml:space="preserve">original </w:t>
      </w:r>
      <w:r w:rsidR="00EC7B73" w:rsidRPr="00C66998">
        <w:rPr>
          <w:rFonts w:cstheme="majorBidi"/>
        </w:rPr>
        <w:t xml:space="preserve">fine-scale </w:t>
      </w:r>
      <w:r w:rsidRPr="00C66998">
        <w:rPr>
          <w:rFonts w:cstheme="majorBidi"/>
        </w:rPr>
        <w:t>model</w:t>
      </w:r>
      <w:r w:rsidR="00EE5072" w:rsidRPr="00C66998">
        <w:rPr>
          <w:rFonts w:cstheme="majorBidi"/>
        </w:rPr>
        <w:t xml:space="preserve"> and the effect of </w:t>
      </w:r>
      <w:r w:rsidR="002D485D" w:rsidRPr="00C66998">
        <w:rPr>
          <w:rFonts w:cstheme="majorBidi"/>
        </w:rPr>
        <w:t>averaging of sub-</w:t>
      </w:r>
      <w:r w:rsidR="00EC5B6C" w:rsidRPr="00C66998">
        <w:rPr>
          <w:rFonts w:cstheme="majorBidi"/>
        </w:rPr>
        <w:t xml:space="preserve">grid </w:t>
      </w:r>
      <w:r w:rsidR="002D485D" w:rsidRPr="00C66998">
        <w:rPr>
          <w:rFonts w:cstheme="majorBidi"/>
        </w:rPr>
        <w:t xml:space="preserve">flow </w:t>
      </w:r>
      <w:r w:rsidR="00EE5072" w:rsidRPr="00C66998">
        <w:rPr>
          <w:rFonts w:cstheme="majorBidi"/>
        </w:rPr>
        <w:t xml:space="preserve">on the optimisation output of </w:t>
      </w:r>
      <w:r w:rsidR="002D485D" w:rsidRPr="00C66998">
        <w:rPr>
          <w:rFonts w:cstheme="majorBidi"/>
        </w:rPr>
        <w:t xml:space="preserve">the </w:t>
      </w:r>
      <w:r w:rsidR="00EE5072" w:rsidRPr="00C66998">
        <w:rPr>
          <w:rFonts w:cstheme="majorBidi"/>
        </w:rPr>
        <w:t>coarse-scale grid is assessed.</w:t>
      </w:r>
      <w:r w:rsidR="002D485D" w:rsidRPr="00C66998">
        <w:rPr>
          <w:rFonts w:cstheme="majorBidi"/>
        </w:rPr>
        <w:t xml:space="preserve"> </w:t>
      </w:r>
    </w:p>
    <w:p w14:paraId="07BC726B" w14:textId="616DFAC3" w:rsidR="00D60D5B" w:rsidRPr="00C66998" w:rsidRDefault="00C66998" w:rsidP="004D1E4C">
      <w:pPr>
        <w:pStyle w:val="Heading1"/>
        <w:spacing w:line="240" w:lineRule="auto"/>
        <w:rPr>
          <w:rFonts w:asciiTheme="minorHAnsi" w:hAnsiTheme="minorHAnsi" w:cs="Times New Roman"/>
          <w:b/>
          <w:sz w:val="28"/>
        </w:rPr>
      </w:pPr>
      <w:r>
        <w:rPr>
          <w:rFonts w:asciiTheme="minorHAnsi" w:hAnsiTheme="minorHAnsi" w:cs="Times New Roman"/>
          <w:b/>
          <w:sz w:val="28"/>
        </w:rPr>
        <w:t xml:space="preserve">2 </w:t>
      </w:r>
      <w:r w:rsidR="00D60D5B" w:rsidRPr="00C66998">
        <w:rPr>
          <w:rFonts w:asciiTheme="minorHAnsi" w:hAnsiTheme="minorHAnsi" w:cs="Times New Roman"/>
          <w:b/>
          <w:sz w:val="28"/>
        </w:rPr>
        <w:t>Background</w:t>
      </w:r>
    </w:p>
    <w:p w14:paraId="637E2DB0" w14:textId="77777777" w:rsidR="00D60D5B" w:rsidRPr="00C66998" w:rsidRDefault="0029614C" w:rsidP="004D1E4C">
      <w:pPr>
        <w:spacing w:line="240" w:lineRule="auto"/>
        <w:jc w:val="both"/>
        <w:rPr>
          <w:rFonts w:cstheme="majorBidi"/>
        </w:rPr>
      </w:pPr>
      <w:r w:rsidRPr="00C66998">
        <w:rPr>
          <w:rFonts w:cstheme="majorBidi"/>
        </w:rPr>
        <w:t>N</w:t>
      </w:r>
      <w:r w:rsidR="00EF0DE2" w:rsidRPr="00C66998">
        <w:rPr>
          <w:rFonts w:cstheme="majorBidi"/>
        </w:rPr>
        <w:t>umerical simulation of CO</w:t>
      </w:r>
      <w:r w:rsidR="00EF0DE2" w:rsidRPr="00C66998">
        <w:rPr>
          <w:rFonts w:cstheme="majorBidi"/>
          <w:vertAlign w:val="subscript"/>
        </w:rPr>
        <w:t>2</w:t>
      </w:r>
      <w:r w:rsidR="00EF0DE2" w:rsidRPr="00C66998">
        <w:rPr>
          <w:rFonts w:cstheme="majorBidi"/>
        </w:rPr>
        <w:t xml:space="preserve"> storage process</w:t>
      </w:r>
      <w:r w:rsidRPr="00C66998">
        <w:rPr>
          <w:rFonts w:cstheme="majorBidi"/>
        </w:rPr>
        <w:t>es</w:t>
      </w:r>
      <w:r w:rsidR="00EF0DE2" w:rsidRPr="00C66998">
        <w:rPr>
          <w:rFonts w:cstheme="majorBidi"/>
        </w:rPr>
        <w:t xml:space="preserve"> ha</w:t>
      </w:r>
      <w:r w:rsidR="00CD389B" w:rsidRPr="00C66998">
        <w:rPr>
          <w:rFonts w:cstheme="majorBidi"/>
        </w:rPr>
        <w:t>s</w:t>
      </w:r>
      <w:r w:rsidR="00EF0DE2" w:rsidRPr="00C66998">
        <w:rPr>
          <w:rFonts w:cstheme="majorBidi"/>
        </w:rPr>
        <w:t xml:space="preserve"> been used widely </w:t>
      </w:r>
      <w:r w:rsidR="00EE35E0" w:rsidRPr="00C66998">
        <w:rPr>
          <w:rFonts w:cstheme="majorBidi"/>
        </w:rPr>
        <w:t xml:space="preserve">to estimate </w:t>
      </w:r>
      <w:r w:rsidR="00CD389B" w:rsidRPr="00C66998">
        <w:rPr>
          <w:rFonts w:cstheme="majorBidi"/>
        </w:rPr>
        <w:t xml:space="preserve">the </w:t>
      </w:r>
      <w:r w:rsidR="00EE35E0" w:rsidRPr="00C66998">
        <w:rPr>
          <w:rFonts w:cstheme="majorBidi"/>
        </w:rPr>
        <w:t xml:space="preserve">storage capacities of </w:t>
      </w:r>
      <w:r w:rsidR="00CD389B" w:rsidRPr="00C66998">
        <w:rPr>
          <w:rFonts w:cstheme="majorBidi"/>
        </w:rPr>
        <w:t xml:space="preserve">various </w:t>
      </w:r>
      <w:r w:rsidR="00EE35E0" w:rsidRPr="00C66998">
        <w:rPr>
          <w:rFonts w:cstheme="majorBidi"/>
        </w:rPr>
        <w:t xml:space="preserve">sites </w:t>
      </w:r>
      <w:r w:rsidR="00EF0DE2" w:rsidRPr="00C66998">
        <w:rPr>
          <w:rFonts w:cstheme="majorBidi"/>
        </w:rPr>
        <w:t>(</w:t>
      </w:r>
      <w:r w:rsidR="00EF0DE2" w:rsidRPr="00C66998">
        <w:rPr>
          <w:rFonts w:cs="Times New Roman"/>
          <w:szCs w:val="24"/>
        </w:rPr>
        <w:t xml:space="preserve">Doughty and </w:t>
      </w:r>
      <w:proofErr w:type="spellStart"/>
      <w:r w:rsidR="00EF0DE2" w:rsidRPr="00C66998">
        <w:rPr>
          <w:rFonts w:cs="Times New Roman"/>
          <w:szCs w:val="24"/>
        </w:rPr>
        <w:t>Pruess</w:t>
      </w:r>
      <w:proofErr w:type="spellEnd"/>
      <w:r w:rsidR="00EF0DE2" w:rsidRPr="00C66998">
        <w:rPr>
          <w:rFonts w:cs="Times New Roman"/>
          <w:szCs w:val="24"/>
        </w:rPr>
        <w:t>, 2004</w:t>
      </w:r>
      <w:r w:rsidR="00EF0DE2" w:rsidRPr="00C66998">
        <w:rPr>
          <w:rFonts w:cstheme="majorBidi"/>
        </w:rPr>
        <w:t xml:space="preserve">; </w:t>
      </w:r>
      <w:proofErr w:type="spellStart"/>
      <w:r w:rsidR="00EF0DE2" w:rsidRPr="00C66998">
        <w:rPr>
          <w:rFonts w:cs="Times New Roman"/>
          <w:szCs w:val="24"/>
        </w:rPr>
        <w:t>Flett</w:t>
      </w:r>
      <w:proofErr w:type="spellEnd"/>
      <w:r w:rsidR="00EF0DE2" w:rsidRPr="00C66998">
        <w:rPr>
          <w:rFonts w:cs="Times New Roman"/>
          <w:szCs w:val="24"/>
        </w:rPr>
        <w:t xml:space="preserve"> </w:t>
      </w:r>
      <w:r w:rsidR="00EF0DE2" w:rsidRPr="00C66998">
        <w:rPr>
          <w:rFonts w:cs="Times New Roman"/>
          <w:i/>
          <w:iCs/>
          <w:szCs w:val="24"/>
        </w:rPr>
        <w:t>et al.</w:t>
      </w:r>
      <w:r w:rsidR="00EF0DE2" w:rsidRPr="00C66998">
        <w:rPr>
          <w:rFonts w:cs="Times New Roman"/>
          <w:szCs w:val="24"/>
        </w:rPr>
        <w:t>, 2007</w:t>
      </w:r>
      <w:r w:rsidR="00EF0DE2" w:rsidRPr="00C66998">
        <w:rPr>
          <w:rFonts w:cstheme="majorBidi"/>
        </w:rPr>
        <w:t xml:space="preserve">; </w:t>
      </w:r>
      <w:r w:rsidR="00EF0DE2" w:rsidRPr="00C66998">
        <w:rPr>
          <w:rFonts w:cs="Times New Roman"/>
          <w:szCs w:val="24"/>
        </w:rPr>
        <w:t xml:space="preserve">Kopp </w:t>
      </w:r>
      <w:r w:rsidR="00EF0DE2" w:rsidRPr="00C66998">
        <w:rPr>
          <w:rFonts w:cs="Times New Roman"/>
          <w:i/>
          <w:iCs/>
          <w:szCs w:val="24"/>
        </w:rPr>
        <w:t>et al.</w:t>
      </w:r>
      <w:r w:rsidR="00EF0DE2" w:rsidRPr="00C66998">
        <w:rPr>
          <w:rFonts w:cs="Times New Roman"/>
          <w:szCs w:val="24"/>
        </w:rPr>
        <w:t>, 2009</w:t>
      </w:r>
      <w:r w:rsidR="00EF0DE2" w:rsidRPr="00C66998">
        <w:rPr>
          <w:rFonts w:cstheme="majorBidi"/>
        </w:rPr>
        <w:t xml:space="preserve"> and </w:t>
      </w:r>
      <w:proofErr w:type="spellStart"/>
      <w:r w:rsidR="00EF0DE2" w:rsidRPr="00C66998">
        <w:rPr>
          <w:rFonts w:cs="Times New Roman"/>
          <w:szCs w:val="24"/>
        </w:rPr>
        <w:t>Pruess</w:t>
      </w:r>
      <w:proofErr w:type="spellEnd"/>
      <w:r w:rsidR="00EF0DE2" w:rsidRPr="00C66998">
        <w:rPr>
          <w:rFonts w:cs="Times New Roman"/>
          <w:szCs w:val="24"/>
        </w:rPr>
        <w:t xml:space="preserve"> and Zhang, 2008</w:t>
      </w:r>
      <w:r w:rsidR="00EF0DE2" w:rsidRPr="00C66998">
        <w:rPr>
          <w:rFonts w:cstheme="majorBidi"/>
        </w:rPr>
        <w:t xml:space="preserve">). </w:t>
      </w:r>
      <w:r w:rsidR="00D60D5B" w:rsidRPr="00C66998">
        <w:rPr>
          <w:rFonts w:cstheme="majorBidi"/>
        </w:rPr>
        <w:t>The estimation of CO</w:t>
      </w:r>
      <w:r w:rsidR="00D60D5B" w:rsidRPr="00C66998">
        <w:rPr>
          <w:rFonts w:cstheme="majorBidi"/>
          <w:vertAlign w:val="subscript"/>
        </w:rPr>
        <w:t xml:space="preserve">2 </w:t>
      </w:r>
      <w:r w:rsidR="00D60D5B" w:rsidRPr="00C66998">
        <w:rPr>
          <w:rFonts w:cstheme="majorBidi"/>
        </w:rPr>
        <w:t>storage efficiency, i.e. the fraction of the available pore space that is utilised for CO</w:t>
      </w:r>
      <w:r w:rsidR="00D60D5B" w:rsidRPr="00C66998">
        <w:rPr>
          <w:rFonts w:cstheme="majorBidi"/>
          <w:vertAlign w:val="subscript"/>
        </w:rPr>
        <w:t>2</w:t>
      </w:r>
      <w:r w:rsidR="00D60D5B" w:rsidRPr="00C66998">
        <w:rPr>
          <w:rFonts w:cstheme="majorBidi"/>
        </w:rPr>
        <w:t xml:space="preserve"> storage </w:t>
      </w:r>
      <w:r w:rsidR="00D60D5B" w:rsidRPr="00C66998">
        <w:rPr>
          <w:rFonts w:cs="Times New Roman"/>
          <w:szCs w:val="24"/>
        </w:rPr>
        <w:t>(van der Meer</w:t>
      </w:r>
      <w:r w:rsidR="00823D54" w:rsidRPr="00C66998">
        <w:rPr>
          <w:rFonts w:cs="Times New Roman"/>
          <w:szCs w:val="24"/>
        </w:rPr>
        <w:t>,</w:t>
      </w:r>
      <w:r w:rsidR="00D60D5B" w:rsidRPr="00C66998">
        <w:rPr>
          <w:rFonts w:cs="Times New Roman"/>
          <w:szCs w:val="24"/>
        </w:rPr>
        <w:t xml:space="preserve"> 1995)</w:t>
      </w:r>
      <w:r w:rsidR="00D60D5B" w:rsidRPr="00C66998">
        <w:rPr>
          <w:rFonts w:cstheme="majorBidi"/>
        </w:rPr>
        <w:t>, is a crucial step in the evaluation of a candidate CO</w:t>
      </w:r>
      <w:r w:rsidR="00D60D5B" w:rsidRPr="00C66998">
        <w:rPr>
          <w:rFonts w:cstheme="majorBidi"/>
          <w:vertAlign w:val="subscript"/>
        </w:rPr>
        <w:t>2</w:t>
      </w:r>
      <w:r w:rsidR="00D60D5B" w:rsidRPr="00C66998">
        <w:rPr>
          <w:rFonts w:cstheme="majorBidi"/>
        </w:rPr>
        <w:t xml:space="preserve"> storage site. Moreover, to achieve the highest storage efficiency and containment of CO</w:t>
      </w:r>
      <w:r w:rsidR="00D60D5B" w:rsidRPr="00C66998">
        <w:rPr>
          <w:rFonts w:cstheme="majorBidi"/>
          <w:vertAlign w:val="subscript"/>
        </w:rPr>
        <w:t>2</w:t>
      </w:r>
      <w:r w:rsidR="00D60D5B" w:rsidRPr="00C66998">
        <w:rPr>
          <w:rFonts w:cstheme="majorBidi"/>
        </w:rPr>
        <w:t xml:space="preserve"> within the geological time-spans, it is important to fully understand and assess the mechanisms of CO</w:t>
      </w:r>
      <w:r w:rsidR="00D60D5B" w:rsidRPr="00C66998">
        <w:rPr>
          <w:rFonts w:cstheme="majorBidi"/>
          <w:vertAlign w:val="subscript"/>
        </w:rPr>
        <w:t>2</w:t>
      </w:r>
      <w:r w:rsidR="00D60D5B" w:rsidRPr="00C66998">
        <w:rPr>
          <w:rFonts w:cstheme="majorBidi"/>
        </w:rPr>
        <w:t xml:space="preserve"> storage, which have been studied in great detail by </w:t>
      </w:r>
      <w:r w:rsidR="00D60D5B" w:rsidRPr="00C66998">
        <w:rPr>
          <w:rFonts w:cs="Times New Roman"/>
          <w:szCs w:val="24"/>
        </w:rPr>
        <w:t xml:space="preserve">Gunter </w:t>
      </w:r>
      <w:r w:rsidR="00D60D5B" w:rsidRPr="00C66998">
        <w:rPr>
          <w:rFonts w:cs="Times New Roman"/>
          <w:i/>
          <w:iCs/>
          <w:szCs w:val="24"/>
        </w:rPr>
        <w:t>et al.</w:t>
      </w:r>
      <w:r w:rsidR="00D60D5B" w:rsidRPr="00C66998">
        <w:rPr>
          <w:rFonts w:cs="Times New Roman"/>
          <w:szCs w:val="24"/>
        </w:rPr>
        <w:t xml:space="preserve"> (1997), Holtz (2002)</w:t>
      </w:r>
      <w:r w:rsidR="00D60D5B" w:rsidRPr="00C66998">
        <w:rPr>
          <w:rFonts w:cstheme="majorBidi"/>
        </w:rPr>
        <w:t xml:space="preserve">, </w:t>
      </w:r>
      <w:r w:rsidR="00D60D5B" w:rsidRPr="00C66998">
        <w:rPr>
          <w:rFonts w:cs="Times New Roman"/>
          <w:szCs w:val="24"/>
        </w:rPr>
        <w:t xml:space="preserve">Xu </w:t>
      </w:r>
      <w:r w:rsidR="00D60D5B" w:rsidRPr="00C66998">
        <w:rPr>
          <w:rFonts w:cs="Times New Roman"/>
          <w:i/>
          <w:iCs/>
          <w:szCs w:val="24"/>
        </w:rPr>
        <w:t>et al.</w:t>
      </w:r>
      <w:r w:rsidR="00D60D5B" w:rsidRPr="00C66998">
        <w:rPr>
          <w:rFonts w:cs="Times New Roman"/>
          <w:szCs w:val="24"/>
        </w:rPr>
        <w:t xml:space="preserve"> (2003)</w:t>
      </w:r>
      <w:r w:rsidR="00D60D5B" w:rsidRPr="00C66998">
        <w:rPr>
          <w:rFonts w:cstheme="majorBidi"/>
        </w:rPr>
        <w:t xml:space="preserve">, </w:t>
      </w:r>
      <w:r w:rsidR="00D60D5B" w:rsidRPr="00C66998">
        <w:rPr>
          <w:rFonts w:cs="Times New Roman"/>
          <w:szCs w:val="24"/>
        </w:rPr>
        <w:t>Holloway (2005)</w:t>
      </w:r>
      <w:r w:rsidR="00D60D5B" w:rsidRPr="00C66998">
        <w:rPr>
          <w:rFonts w:cstheme="majorBidi"/>
        </w:rPr>
        <w:t xml:space="preserve"> and </w:t>
      </w:r>
      <w:r w:rsidR="00D60D5B" w:rsidRPr="00C66998">
        <w:rPr>
          <w:rFonts w:cs="Times New Roman"/>
          <w:szCs w:val="24"/>
        </w:rPr>
        <w:t>IPCC (2005)</w:t>
      </w:r>
      <w:r w:rsidR="00D60D5B" w:rsidRPr="00C66998">
        <w:rPr>
          <w:rFonts w:cstheme="majorBidi"/>
        </w:rPr>
        <w:t xml:space="preserve">. </w:t>
      </w:r>
    </w:p>
    <w:p w14:paraId="268BE70A" w14:textId="77777777" w:rsidR="00C27FFB" w:rsidRPr="00C66998" w:rsidRDefault="00B7240E" w:rsidP="004D1E4C">
      <w:pPr>
        <w:spacing w:line="240" w:lineRule="auto"/>
        <w:jc w:val="both"/>
        <w:rPr>
          <w:rFonts w:cstheme="majorBidi"/>
          <w:strike/>
        </w:rPr>
      </w:pPr>
      <w:r w:rsidRPr="00C66998">
        <w:rPr>
          <w:rFonts w:cstheme="majorBidi"/>
        </w:rPr>
        <w:t>The dynamic methods</w:t>
      </w:r>
      <w:r w:rsidR="00AD18E4" w:rsidRPr="00C66998">
        <w:rPr>
          <w:rFonts w:cstheme="majorBidi"/>
        </w:rPr>
        <w:t xml:space="preserve">, </w:t>
      </w:r>
      <w:r w:rsidR="000775CE" w:rsidRPr="00C66998">
        <w:rPr>
          <w:rFonts w:cstheme="majorBidi"/>
        </w:rPr>
        <w:t xml:space="preserve">such as those </w:t>
      </w:r>
      <w:r w:rsidR="00AD18E4" w:rsidRPr="00C66998">
        <w:rPr>
          <w:rFonts w:cstheme="majorBidi"/>
        </w:rPr>
        <w:t xml:space="preserve">developed </w:t>
      </w:r>
      <w:r w:rsidR="000775CE" w:rsidRPr="00C66998">
        <w:rPr>
          <w:rFonts w:cstheme="majorBidi"/>
        </w:rPr>
        <w:t>by</w:t>
      </w:r>
      <w:r w:rsidR="00AD18E4" w:rsidRPr="00C66998">
        <w:rPr>
          <w:rFonts w:cstheme="majorBidi"/>
        </w:rPr>
        <w:t xml:space="preserve"> </w:t>
      </w:r>
      <w:r w:rsidR="00AD18E4" w:rsidRPr="00C66998">
        <w:rPr>
          <w:rFonts w:cs="Times New Roman"/>
          <w:szCs w:val="24"/>
        </w:rPr>
        <w:t xml:space="preserve">Doughty and </w:t>
      </w:r>
      <w:proofErr w:type="spellStart"/>
      <w:r w:rsidR="00AD18E4" w:rsidRPr="00C66998">
        <w:rPr>
          <w:rFonts w:cs="Times New Roman"/>
          <w:szCs w:val="24"/>
        </w:rPr>
        <w:t>Pruess</w:t>
      </w:r>
      <w:proofErr w:type="spellEnd"/>
      <w:r w:rsidR="00AD18E4" w:rsidRPr="00C66998">
        <w:rPr>
          <w:rFonts w:cs="Times New Roman"/>
          <w:szCs w:val="24"/>
        </w:rPr>
        <w:t xml:space="preserve"> (2004)</w:t>
      </w:r>
      <w:r w:rsidR="00AD18E4" w:rsidRPr="00C66998">
        <w:rPr>
          <w:rFonts w:cstheme="majorBidi"/>
        </w:rPr>
        <w:t xml:space="preserve">, </w:t>
      </w:r>
      <w:proofErr w:type="spellStart"/>
      <w:r w:rsidR="00AD18E4" w:rsidRPr="00C66998">
        <w:rPr>
          <w:rFonts w:cs="Times New Roman"/>
          <w:szCs w:val="24"/>
        </w:rPr>
        <w:t>Flett</w:t>
      </w:r>
      <w:proofErr w:type="spellEnd"/>
      <w:r w:rsidR="00AD18E4" w:rsidRPr="00C66998">
        <w:rPr>
          <w:rFonts w:cs="Times New Roman"/>
          <w:szCs w:val="24"/>
        </w:rPr>
        <w:t xml:space="preserve"> </w:t>
      </w:r>
      <w:r w:rsidR="008071E2" w:rsidRPr="00C66998">
        <w:rPr>
          <w:rFonts w:cs="Times New Roman"/>
          <w:i/>
          <w:iCs/>
          <w:szCs w:val="24"/>
        </w:rPr>
        <w:t>et al.</w:t>
      </w:r>
      <w:r w:rsidR="00AD18E4" w:rsidRPr="00C66998">
        <w:rPr>
          <w:rFonts w:cs="Times New Roman"/>
          <w:szCs w:val="24"/>
        </w:rPr>
        <w:t xml:space="preserve"> (2007)</w:t>
      </w:r>
      <w:r w:rsidR="00AD18E4" w:rsidRPr="00C66998">
        <w:rPr>
          <w:rFonts w:cstheme="majorBidi"/>
        </w:rPr>
        <w:t xml:space="preserve">, </w:t>
      </w:r>
      <w:r w:rsidR="00AD18E4" w:rsidRPr="00C66998">
        <w:rPr>
          <w:rFonts w:cs="Times New Roman"/>
          <w:szCs w:val="24"/>
        </w:rPr>
        <w:t xml:space="preserve">Kopp </w:t>
      </w:r>
      <w:r w:rsidR="008071E2" w:rsidRPr="00C66998">
        <w:rPr>
          <w:rFonts w:cs="Times New Roman"/>
          <w:i/>
          <w:iCs/>
          <w:szCs w:val="24"/>
        </w:rPr>
        <w:t>et al.</w:t>
      </w:r>
      <w:r w:rsidR="00AD18E4" w:rsidRPr="00C66998">
        <w:rPr>
          <w:rFonts w:cs="Times New Roman"/>
          <w:szCs w:val="24"/>
        </w:rPr>
        <w:t xml:space="preserve"> (2009)</w:t>
      </w:r>
      <w:r w:rsidR="00AD18E4" w:rsidRPr="00C66998">
        <w:rPr>
          <w:rFonts w:cstheme="majorBidi"/>
        </w:rPr>
        <w:t xml:space="preserve"> and </w:t>
      </w:r>
      <w:proofErr w:type="spellStart"/>
      <w:r w:rsidR="00AD18E4" w:rsidRPr="00C66998">
        <w:rPr>
          <w:rFonts w:cs="Times New Roman"/>
          <w:szCs w:val="24"/>
        </w:rPr>
        <w:t>Pruess</w:t>
      </w:r>
      <w:proofErr w:type="spellEnd"/>
      <w:r w:rsidR="00AD18E4" w:rsidRPr="00C66998">
        <w:rPr>
          <w:rFonts w:cs="Times New Roman"/>
          <w:szCs w:val="24"/>
        </w:rPr>
        <w:t xml:space="preserve"> and Zhang (2008)</w:t>
      </w:r>
      <w:r w:rsidR="00AD18E4" w:rsidRPr="00C66998">
        <w:rPr>
          <w:rFonts w:cstheme="majorBidi"/>
        </w:rPr>
        <w:t>,</w:t>
      </w:r>
      <w:r w:rsidRPr="00C66998">
        <w:rPr>
          <w:rFonts w:cstheme="majorBidi"/>
        </w:rPr>
        <w:t xml:space="preserve"> </w:t>
      </w:r>
      <w:r w:rsidR="00202ACB" w:rsidRPr="00C66998">
        <w:rPr>
          <w:rFonts w:cstheme="majorBidi"/>
        </w:rPr>
        <w:t>involve</w:t>
      </w:r>
      <w:r w:rsidRPr="00C66998">
        <w:rPr>
          <w:rFonts w:cstheme="majorBidi"/>
        </w:rPr>
        <w:t xml:space="preserve"> numerical simulation of physical phenomena that include</w:t>
      </w:r>
      <w:r w:rsidR="00202ACB" w:rsidRPr="00C66998">
        <w:rPr>
          <w:rFonts w:cstheme="majorBidi"/>
        </w:rPr>
        <w:t xml:space="preserve"> a number of</w:t>
      </w:r>
      <w:r w:rsidRPr="00C66998">
        <w:rPr>
          <w:rFonts w:cstheme="majorBidi"/>
        </w:rPr>
        <w:t xml:space="preserve"> different mechanisms of </w:t>
      </w:r>
      <w:r w:rsidR="00AF3403" w:rsidRPr="00C66998">
        <w:rPr>
          <w:rFonts w:cstheme="majorBidi"/>
        </w:rPr>
        <w:t>trapping</w:t>
      </w:r>
      <w:r w:rsidR="000775CE" w:rsidRPr="00C66998">
        <w:rPr>
          <w:rFonts w:cstheme="majorBidi"/>
        </w:rPr>
        <w:t>.</w:t>
      </w:r>
      <w:r w:rsidR="00D74372" w:rsidRPr="00C66998">
        <w:rPr>
          <w:rFonts w:cstheme="majorBidi"/>
        </w:rPr>
        <w:t xml:space="preserve"> </w:t>
      </w:r>
      <w:r w:rsidR="00CC6957" w:rsidRPr="00C66998">
        <w:rPr>
          <w:rFonts w:cstheme="majorBidi"/>
        </w:rPr>
        <w:t xml:space="preserve">These methods are more accurate than static methods and are widely applicable </w:t>
      </w:r>
      <w:r w:rsidR="00457314" w:rsidRPr="00C66998">
        <w:rPr>
          <w:rFonts w:cstheme="majorBidi"/>
        </w:rPr>
        <w:t>to real cases as they account for</w:t>
      </w:r>
      <w:r w:rsidR="00CC6957" w:rsidRPr="00C66998">
        <w:rPr>
          <w:rFonts w:cstheme="majorBidi"/>
        </w:rPr>
        <w:t xml:space="preserve"> various flow dynamics</w:t>
      </w:r>
      <w:r w:rsidR="00202ACB" w:rsidRPr="00C66998">
        <w:rPr>
          <w:rFonts w:cstheme="majorBidi"/>
        </w:rPr>
        <w:t>,</w:t>
      </w:r>
      <w:r w:rsidR="00CC6957" w:rsidRPr="00C66998">
        <w:rPr>
          <w:rFonts w:cstheme="majorBidi"/>
        </w:rPr>
        <w:t xml:space="preserve"> including multi-phase flow, density-dependent flow, heat transfer, ground-water hydrodynamics, CO</w:t>
      </w:r>
      <w:r w:rsidR="00CC6957" w:rsidRPr="00C66998">
        <w:rPr>
          <w:rFonts w:cstheme="majorBidi"/>
          <w:vertAlign w:val="subscript"/>
        </w:rPr>
        <w:t>2</w:t>
      </w:r>
      <w:r w:rsidR="00CC6957" w:rsidRPr="00C66998">
        <w:rPr>
          <w:rFonts w:cstheme="majorBidi"/>
        </w:rPr>
        <w:t xml:space="preserve"> dissolution kinetics and geochemical reactions</w:t>
      </w:r>
      <w:r w:rsidR="00202ACB" w:rsidRPr="00C66998">
        <w:rPr>
          <w:rFonts w:cstheme="majorBidi"/>
        </w:rPr>
        <w:t>,</w:t>
      </w:r>
      <w:r w:rsidR="00CC6957" w:rsidRPr="00C66998">
        <w:rPr>
          <w:rFonts w:cstheme="majorBidi"/>
        </w:rPr>
        <w:t xml:space="preserve"> </w:t>
      </w:r>
      <w:r w:rsidR="00457314" w:rsidRPr="00C66998">
        <w:rPr>
          <w:rFonts w:cstheme="majorBidi"/>
        </w:rPr>
        <w:t xml:space="preserve">which </w:t>
      </w:r>
      <w:r w:rsidR="00CC6957" w:rsidRPr="00C66998">
        <w:rPr>
          <w:rFonts w:cstheme="majorBidi"/>
        </w:rPr>
        <w:t>are fully described by the finite-element or finite-difference discreti</w:t>
      </w:r>
      <w:r w:rsidR="00202ACB" w:rsidRPr="00C66998">
        <w:rPr>
          <w:rFonts w:cstheme="majorBidi"/>
        </w:rPr>
        <w:t>s</w:t>
      </w:r>
      <w:r w:rsidR="00CC6957" w:rsidRPr="00C66998">
        <w:rPr>
          <w:rFonts w:cstheme="majorBidi"/>
        </w:rPr>
        <w:t xml:space="preserve">ation of the partial differential equations. </w:t>
      </w:r>
      <w:r w:rsidR="005A6F99" w:rsidRPr="00C66998">
        <w:rPr>
          <w:rFonts w:cstheme="majorBidi"/>
        </w:rPr>
        <w:t xml:space="preserve">More </w:t>
      </w:r>
      <w:r w:rsidR="00CC6957" w:rsidRPr="00C66998">
        <w:rPr>
          <w:rFonts w:cstheme="majorBidi"/>
          <w:bCs/>
        </w:rPr>
        <w:t>importantly</w:t>
      </w:r>
      <w:r w:rsidR="00202ACB" w:rsidRPr="00C66998">
        <w:rPr>
          <w:rFonts w:cstheme="majorBidi"/>
          <w:bCs/>
        </w:rPr>
        <w:t>,</w:t>
      </w:r>
      <w:r w:rsidR="00CC6957" w:rsidRPr="00C66998">
        <w:rPr>
          <w:rFonts w:cstheme="majorBidi"/>
          <w:bCs/>
        </w:rPr>
        <w:t xml:space="preserve"> numerical models take into account </w:t>
      </w:r>
      <w:r w:rsidR="00202ACB" w:rsidRPr="00C66998">
        <w:rPr>
          <w:rFonts w:cstheme="majorBidi"/>
          <w:bCs/>
        </w:rPr>
        <w:t xml:space="preserve">the </w:t>
      </w:r>
      <w:r w:rsidR="00CC6957" w:rsidRPr="00C66998">
        <w:rPr>
          <w:rFonts w:cstheme="majorBidi"/>
          <w:bCs/>
        </w:rPr>
        <w:t xml:space="preserve">heterogeneity of the subsurface </w:t>
      </w:r>
      <w:r w:rsidR="00457314" w:rsidRPr="00C66998">
        <w:rPr>
          <w:rFonts w:cstheme="majorBidi"/>
          <w:bCs/>
        </w:rPr>
        <w:t xml:space="preserve">structures </w:t>
      </w:r>
      <w:r w:rsidR="00CC6957" w:rsidRPr="00C66998">
        <w:rPr>
          <w:rFonts w:cstheme="majorBidi"/>
          <w:bCs/>
        </w:rPr>
        <w:t xml:space="preserve">which is an important parameter </w:t>
      </w:r>
      <w:r w:rsidR="00281B5D" w:rsidRPr="00C66998">
        <w:rPr>
          <w:rFonts w:cstheme="majorBidi"/>
          <w:bCs/>
        </w:rPr>
        <w:t xml:space="preserve">influencing both migration patterns and trapping </w:t>
      </w:r>
      <w:r w:rsidR="00EF0DE2" w:rsidRPr="00C66998">
        <w:rPr>
          <w:rFonts w:cstheme="majorBidi"/>
          <w:bCs/>
        </w:rPr>
        <w:t xml:space="preserve">mechanisms </w:t>
      </w:r>
      <w:r w:rsidR="00281B5D" w:rsidRPr="00C66998">
        <w:rPr>
          <w:rFonts w:cstheme="majorBidi"/>
          <w:bCs/>
        </w:rPr>
        <w:t>for CO</w:t>
      </w:r>
      <w:r w:rsidR="00281B5D" w:rsidRPr="00C66998">
        <w:rPr>
          <w:rFonts w:cstheme="majorBidi"/>
          <w:bCs/>
          <w:vertAlign w:val="subscript"/>
        </w:rPr>
        <w:t>2</w:t>
      </w:r>
      <w:r w:rsidR="00281B5D" w:rsidRPr="00C66998">
        <w:rPr>
          <w:rFonts w:cstheme="majorBidi"/>
          <w:bCs/>
        </w:rPr>
        <w:t xml:space="preserve"> injected in open saline aquifers </w:t>
      </w:r>
      <w:r w:rsidR="00272607" w:rsidRPr="00C66998">
        <w:rPr>
          <w:rFonts w:cs="Times New Roman"/>
          <w:szCs w:val="24"/>
        </w:rPr>
        <w:t>(</w:t>
      </w:r>
      <w:proofErr w:type="spellStart"/>
      <w:r w:rsidR="00272607" w:rsidRPr="00C66998">
        <w:rPr>
          <w:rFonts w:cs="Times New Roman"/>
          <w:szCs w:val="24"/>
        </w:rPr>
        <w:t>Gasda</w:t>
      </w:r>
      <w:proofErr w:type="spellEnd"/>
      <w:r w:rsidR="00272607" w:rsidRPr="00C66998">
        <w:rPr>
          <w:rFonts w:cs="Times New Roman"/>
          <w:szCs w:val="24"/>
        </w:rPr>
        <w:t xml:space="preserve"> </w:t>
      </w:r>
      <w:r w:rsidR="008071E2" w:rsidRPr="00C66998">
        <w:rPr>
          <w:rFonts w:cs="Times New Roman"/>
          <w:i/>
          <w:iCs/>
          <w:szCs w:val="24"/>
        </w:rPr>
        <w:t>et al.</w:t>
      </w:r>
      <w:r w:rsidR="00E81083" w:rsidRPr="00C66998">
        <w:rPr>
          <w:rFonts w:cs="Times New Roman"/>
          <w:szCs w:val="24"/>
        </w:rPr>
        <w:t>,</w:t>
      </w:r>
      <w:r w:rsidR="00272607" w:rsidRPr="00C66998">
        <w:rPr>
          <w:rFonts w:cs="Times New Roman"/>
          <w:szCs w:val="24"/>
        </w:rPr>
        <w:t xml:space="preserve"> 2013)</w:t>
      </w:r>
      <w:r w:rsidR="00281B5D" w:rsidRPr="00C66998">
        <w:rPr>
          <w:rFonts w:cstheme="majorBidi"/>
          <w:bCs/>
        </w:rPr>
        <w:t>.</w:t>
      </w:r>
    </w:p>
    <w:p w14:paraId="602B3748" w14:textId="7108F65B" w:rsidR="00F628AD" w:rsidRPr="00C66998" w:rsidRDefault="00F628AD" w:rsidP="004D1E4C">
      <w:pPr>
        <w:spacing w:line="240" w:lineRule="auto"/>
        <w:jc w:val="both"/>
        <w:rPr>
          <w:rFonts w:cstheme="majorBidi"/>
        </w:rPr>
      </w:pPr>
      <w:r w:rsidRPr="00C66998">
        <w:rPr>
          <w:rFonts w:cstheme="majorBidi"/>
        </w:rPr>
        <w:lastRenderedPageBreak/>
        <w:t>The detailed discreti</w:t>
      </w:r>
      <w:r w:rsidR="00202ACB" w:rsidRPr="00C66998">
        <w:rPr>
          <w:rFonts w:cstheme="majorBidi"/>
        </w:rPr>
        <w:t>s</w:t>
      </w:r>
      <w:r w:rsidRPr="00C66998">
        <w:rPr>
          <w:rFonts w:cstheme="majorBidi"/>
        </w:rPr>
        <w:t xml:space="preserve">ation </w:t>
      </w:r>
      <w:r w:rsidR="00202ACB" w:rsidRPr="00C66998">
        <w:rPr>
          <w:rFonts w:cstheme="majorBidi"/>
        </w:rPr>
        <w:t>in</w:t>
      </w:r>
      <w:r w:rsidRPr="00C66998">
        <w:rPr>
          <w:rFonts w:cstheme="majorBidi"/>
        </w:rPr>
        <w:t xml:space="preserve"> large </w:t>
      </w:r>
      <w:r w:rsidR="00EF0DE2" w:rsidRPr="00C66998">
        <w:rPr>
          <w:rFonts w:cstheme="majorBidi"/>
        </w:rPr>
        <w:t xml:space="preserve">simulation </w:t>
      </w:r>
      <w:r w:rsidRPr="00C66998">
        <w:rPr>
          <w:rFonts w:cstheme="majorBidi"/>
        </w:rPr>
        <w:t>models</w:t>
      </w:r>
      <w:r w:rsidR="00487A76" w:rsidRPr="00C66998">
        <w:rPr>
          <w:rFonts w:cstheme="majorBidi"/>
        </w:rPr>
        <w:t>, however,</w:t>
      </w:r>
      <w:r w:rsidRPr="00C66998">
        <w:rPr>
          <w:rFonts w:cstheme="majorBidi"/>
        </w:rPr>
        <w:t xml:space="preserve"> leads to large number of unknowns and the computations </w:t>
      </w:r>
      <w:r w:rsidR="006315D6" w:rsidRPr="00C66998">
        <w:rPr>
          <w:rFonts w:cstheme="majorBidi"/>
        </w:rPr>
        <w:t>become intensive</w:t>
      </w:r>
      <w:r w:rsidR="00943F5F" w:rsidRPr="00C66998">
        <w:rPr>
          <w:rFonts w:cstheme="majorBidi"/>
        </w:rPr>
        <w:t xml:space="preserve"> (</w:t>
      </w:r>
      <w:proofErr w:type="spellStart"/>
      <w:r w:rsidR="00943F5F" w:rsidRPr="00C66998">
        <w:rPr>
          <w:rFonts w:cstheme="majorBidi"/>
        </w:rPr>
        <w:t>Aarnes</w:t>
      </w:r>
      <w:proofErr w:type="spellEnd"/>
      <w:r w:rsidR="00943F5F" w:rsidRPr="00C66998">
        <w:rPr>
          <w:rFonts w:cstheme="majorBidi"/>
        </w:rPr>
        <w:t xml:space="preserve"> et al., 2007; </w:t>
      </w:r>
      <w:proofErr w:type="spellStart"/>
      <w:r w:rsidR="00943F5F" w:rsidRPr="00C66998">
        <w:rPr>
          <w:rFonts w:cstheme="majorBidi"/>
        </w:rPr>
        <w:t>Matthäi</w:t>
      </w:r>
      <w:proofErr w:type="spellEnd"/>
      <w:r w:rsidR="00943F5F" w:rsidRPr="00C66998">
        <w:rPr>
          <w:rFonts w:cstheme="majorBidi"/>
        </w:rPr>
        <w:t xml:space="preserve"> and Nick, 2009)</w:t>
      </w:r>
      <w:r w:rsidRPr="00C66998">
        <w:rPr>
          <w:rFonts w:cstheme="majorBidi"/>
        </w:rPr>
        <w:t>.</w:t>
      </w:r>
      <w:r w:rsidR="006315D6" w:rsidRPr="00C66998">
        <w:rPr>
          <w:rFonts w:cstheme="majorBidi"/>
        </w:rPr>
        <w:t xml:space="preserve"> </w:t>
      </w:r>
      <w:r w:rsidR="0058399B" w:rsidRPr="00C66998">
        <w:rPr>
          <w:rFonts w:cstheme="majorBidi"/>
        </w:rPr>
        <w:t>Furthermore, t</w:t>
      </w:r>
      <w:r w:rsidR="006315D6" w:rsidRPr="00C66998">
        <w:rPr>
          <w:rFonts w:cstheme="majorBidi"/>
        </w:rPr>
        <w:t xml:space="preserve">o account for </w:t>
      </w:r>
      <w:r w:rsidR="00201130" w:rsidRPr="00C66998">
        <w:rPr>
          <w:rFonts w:cstheme="majorBidi"/>
        </w:rPr>
        <w:t xml:space="preserve">the </w:t>
      </w:r>
      <w:r w:rsidR="006315D6" w:rsidRPr="00C66998">
        <w:rPr>
          <w:rFonts w:cstheme="majorBidi"/>
        </w:rPr>
        <w:t xml:space="preserve">uncertainty </w:t>
      </w:r>
      <w:r w:rsidR="00457314" w:rsidRPr="00C66998">
        <w:rPr>
          <w:rFonts w:cstheme="majorBidi"/>
        </w:rPr>
        <w:t xml:space="preserve">in model parameters </w:t>
      </w:r>
      <w:r w:rsidR="005A6F99" w:rsidRPr="00C66998">
        <w:rPr>
          <w:rFonts w:cstheme="majorBidi"/>
        </w:rPr>
        <w:t xml:space="preserve">- </w:t>
      </w:r>
      <w:r w:rsidR="006B57DA" w:rsidRPr="00C66998">
        <w:rPr>
          <w:rFonts w:cstheme="majorBidi"/>
        </w:rPr>
        <w:t>such as permeability, porosity, temperature, brine salinity</w:t>
      </w:r>
      <w:r w:rsidR="00482380" w:rsidRPr="00C66998">
        <w:rPr>
          <w:rFonts w:cstheme="majorBidi"/>
        </w:rPr>
        <w:t>, fracture properties</w:t>
      </w:r>
      <w:r w:rsidR="006B57DA" w:rsidRPr="00C66998">
        <w:rPr>
          <w:rFonts w:cstheme="majorBidi"/>
        </w:rPr>
        <w:t xml:space="preserve"> and relative permeability</w:t>
      </w:r>
      <w:r w:rsidR="005A6F99" w:rsidRPr="00C66998">
        <w:rPr>
          <w:rFonts w:cstheme="majorBidi"/>
        </w:rPr>
        <w:t xml:space="preserve"> - </w:t>
      </w:r>
      <w:r w:rsidR="006315D6" w:rsidRPr="00C66998">
        <w:rPr>
          <w:rFonts w:cstheme="majorBidi"/>
        </w:rPr>
        <w:t>multiple realisations should be considered. This add</w:t>
      </w:r>
      <w:r w:rsidR="00202ACB" w:rsidRPr="00C66998">
        <w:rPr>
          <w:rFonts w:cstheme="majorBidi"/>
        </w:rPr>
        <w:t>s significantly</w:t>
      </w:r>
      <w:r w:rsidR="006315D6" w:rsidRPr="00C66998">
        <w:rPr>
          <w:rFonts w:cstheme="majorBidi"/>
        </w:rPr>
        <w:t xml:space="preserve"> to the computational burden of CO</w:t>
      </w:r>
      <w:r w:rsidR="006315D6" w:rsidRPr="00C66998">
        <w:rPr>
          <w:rFonts w:cstheme="majorBidi"/>
          <w:vertAlign w:val="subscript"/>
        </w:rPr>
        <w:t>2</w:t>
      </w:r>
      <w:r w:rsidR="006315D6" w:rsidRPr="00C66998">
        <w:rPr>
          <w:rFonts w:cstheme="majorBidi"/>
        </w:rPr>
        <w:t xml:space="preserve"> </w:t>
      </w:r>
      <w:r w:rsidR="00202ACB" w:rsidRPr="00C66998">
        <w:rPr>
          <w:rFonts w:cstheme="majorBidi"/>
        </w:rPr>
        <w:t xml:space="preserve">injection </w:t>
      </w:r>
      <w:r w:rsidR="006315D6" w:rsidRPr="00C66998">
        <w:rPr>
          <w:rFonts w:cstheme="majorBidi"/>
        </w:rPr>
        <w:t xml:space="preserve">design </w:t>
      </w:r>
      <w:r w:rsidR="00202ACB" w:rsidRPr="00C66998">
        <w:rPr>
          <w:rFonts w:cstheme="majorBidi"/>
        </w:rPr>
        <w:t>so as to utilise</w:t>
      </w:r>
      <w:r w:rsidR="006315D6" w:rsidRPr="00C66998">
        <w:rPr>
          <w:rFonts w:cstheme="majorBidi"/>
        </w:rPr>
        <w:t xml:space="preserve"> the storage capacity. One </w:t>
      </w:r>
      <w:r w:rsidR="00202ACB" w:rsidRPr="00C66998">
        <w:rPr>
          <w:rFonts w:cstheme="majorBidi"/>
        </w:rPr>
        <w:t xml:space="preserve">well suited </w:t>
      </w:r>
      <w:r w:rsidR="006315D6" w:rsidRPr="00C66998">
        <w:rPr>
          <w:rFonts w:cstheme="majorBidi"/>
        </w:rPr>
        <w:t xml:space="preserve">solution is upscaling. </w:t>
      </w:r>
      <w:r w:rsidR="00915E3E" w:rsidRPr="00C66998">
        <w:rPr>
          <w:rFonts w:cstheme="majorBidi"/>
        </w:rPr>
        <w:t>Upscaling has been used in the context of CO</w:t>
      </w:r>
      <w:r w:rsidR="00915E3E" w:rsidRPr="00C66998">
        <w:rPr>
          <w:rFonts w:cstheme="majorBidi"/>
          <w:vertAlign w:val="subscript"/>
        </w:rPr>
        <w:t>2</w:t>
      </w:r>
      <w:r w:rsidR="00915E3E" w:rsidRPr="00C66998">
        <w:rPr>
          <w:rFonts w:cstheme="majorBidi"/>
        </w:rPr>
        <w:t xml:space="preserve"> storage in </w:t>
      </w:r>
      <w:r w:rsidR="00457314" w:rsidRPr="00C66998">
        <w:rPr>
          <w:rFonts w:cstheme="majorBidi"/>
        </w:rPr>
        <w:t>a number of studies</w:t>
      </w:r>
      <w:r w:rsidR="00201130" w:rsidRPr="00C66998">
        <w:rPr>
          <w:rFonts w:cstheme="majorBidi"/>
        </w:rPr>
        <w:t xml:space="preserve"> such as </w:t>
      </w:r>
      <w:proofErr w:type="spellStart"/>
      <w:r w:rsidR="00272607" w:rsidRPr="00C66998">
        <w:rPr>
          <w:rFonts w:cs="Times New Roman"/>
          <w:szCs w:val="24"/>
        </w:rPr>
        <w:t>Behzadi</w:t>
      </w:r>
      <w:proofErr w:type="spellEnd"/>
      <w:r w:rsidR="00272607" w:rsidRPr="00C66998">
        <w:rPr>
          <w:rFonts w:cs="Times New Roman"/>
          <w:szCs w:val="24"/>
        </w:rPr>
        <w:t xml:space="preserve"> </w:t>
      </w:r>
      <w:r w:rsidR="00201130" w:rsidRPr="00C66998">
        <w:rPr>
          <w:rFonts w:cs="Times New Roman"/>
          <w:szCs w:val="24"/>
        </w:rPr>
        <w:t>and</w:t>
      </w:r>
      <w:r w:rsidR="00272607" w:rsidRPr="00C66998">
        <w:rPr>
          <w:rFonts w:cs="Times New Roman"/>
          <w:szCs w:val="24"/>
        </w:rPr>
        <w:t xml:space="preserve"> Alvarado </w:t>
      </w:r>
      <w:r w:rsidR="00201130" w:rsidRPr="00C66998">
        <w:rPr>
          <w:rFonts w:cs="Times New Roman"/>
          <w:szCs w:val="24"/>
        </w:rPr>
        <w:t>(</w:t>
      </w:r>
      <w:r w:rsidR="00272607" w:rsidRPr="00C66998">
        <w:rPr>
          <w:rFonts w:cs="Times New Roman"/>
          <w:szCs w:val="24"/>
        </w:rPr>
        <w:t>2012</w:t>
      </w:r>
      <w:r w:rsidR="00201130" w:rsidRPr="00C66998">
        <w:rPr>
          <w:rFonts w:cs="Times New Roman"/>
          <w:szCs w:val="24"/>
        </w:rPr>
        <w:t>)</w:t>
      </w:r>
      <w:r w:rsidR="00272607" w:rsidRPr="00C66998">
        <w:rPr>
          <w:rFonts w:cs="Times New Roman"/>
          <w:szCs w:val="24"/>
        </w:rPr>
        <w:t xml:space="preserve">; </w:t>
      </w:r>
      <w:proofErr w:type="spellStart"/>
      <w:r w:rsidR="00272607" w:rsidRPr="00C66998">
        <w:rPr>
          <w:rFonts w:cs="Times New Roman"/>
          <w:szCs w:val="24"/>
        </w:rPr>
        <w:t>Gasda</w:t>
      </w:r>
      <w:proofErr w:type="spellEnd"/>
      <w:r w:rsidR="00272607" w:rsidRPr="00C66998">
        <w:rPr>
          <w:rFonts w:cs="Times New Roman"/>
          <w:szCs w:val="24"/>
        </w:rPr>
        <w:t xml:space="preserve"> </w:t>
      </w:r>
      <w:r w:rsidR="008071E2" w:rsidRPr="00C66998">
        <w:rPr>
          <w:rFonts w:cs="Times New Roman"/>
          <w:i/>
          <w:iCs/>
          <w:szCs w:val="24"/>
        </w:rPr>
        <w:t>et al.</w:t>
      </w:r>
      <w:r w:rsidR="00272607" w:rsidRPr="00C66998">
        <w:rPr>
          <w:rFonts w:cs="Times New Roman"/>
          <w:szCs w:val="24"/>
        </w:rPr>
        <w:t xml:space="preserve"> </w:t>
      </w:r>
      <w:r w:rsidR="00201130" w:rsidRPr="00C66998">
        <w:rPr>
          <w:rFonts w:cs="Times New Roman"/>
          <w:szCs w:val="24"/>
        </w:rPr>
        <w:t>(</w:t>
      </w:r>
      <w:r w:rsidR="00272607" w:rsidRPr="00C66998">
        <w:rPr>
          <w:rFonts w:cs="Times New Roman"/>
          <w:szCs w:val="24"/>
        </w:rPr>
        <w:t>2013</w:t>
      </w:r>
      <w:r w:rsidR="00201130" w:rsidRPr="00C66998">
        <w:rPr>
          <w:rFonts w:cs="Times New Roman"/>
          <w:szCs w:val="24"/>
        </w:rPr>
        <w:t>)</w:t>
      </w:r>
      <w:r w:rsidR="00272607" w:rsidRPr="00C66998">
        <w:rPr>
          <w:rFonts w:cs="Times New Roman"/>
          <w:szCs w:val="24"/>
        </w:rPr>
        <w:t xml:space="preserve">; Green </w:t>
      </w:r>
      <w:r w:rsidR="00201130" w:rsidRPr="00C66998">
        <w:rPr>
          <w:rFonts w:cs="Times New Roman"/>
          <w:szCs w:val="24"/>
        </w:rPr>
        <w:t>and</w:t>
      </w:r>
      <w:r w:rsidR="00272607" w:rsidRPr="00C66998">
        <w:rPr>
          <w:rFonts w:cs="Times New Roman"/>
          <w:szCs w:val="24"/>
        </w:rPr>
        <w:t xml:space="preserve"> Ennis-King </w:t>
      </w:r>
      <w:r w:rsidR="00201130" w:rsidRPr="00C66998">
        <w:rPr>
          <w:rFonts w:cs="Times New Roman"/>
          <w:szCs w:val="24"/>
        </w:rPr>
        <w:t>(</w:t>
      </w:r>
      <w:r w:rsidR="00272607" w:rsidRPr="00C66998">
        <w:rPr>
          <w:rFonts w:cs="Times New Roman"/>
          <w:szCs w:val="24"/>
        </w:rPr>
        <w:t>2010</w:t>
      </w:r>
      <w:r w:rsidR="00201130" w:rsidRPr="00C66998">
        <w:rPr>
          <w:rFonts w:cs="Times New Roman"/>
          <w:szCs w:val="24"/>
        </w:rPr>
        <w:t>)</w:t>
      </w:r>
      <w:r w:rsidR="00272607" w:rsidRPr="00C66998">
        <w:rPr>
          <w:rFonts w:cs="Times New Roman"/>
          <w:szCs w:val="24"/>
        </w:rPr>
        <w:t xml:space="preserve">; </w:t>
      </w:r>
      <w:proofErr w:type="spellStart"/>
      <w:r w:rsidR="00272607" w:rsidRPr="00C66998">
        <w:rPr>
          <w:rFonts w:cs="Times New Roman"/>
          <w:szCs w:val="24"/>
        </w:rPr>
        <w:t>Juanes</w:t>
      </w:r>
      <w:proofErr w:type="spellEnd"/>
      <w:r w:rsidR="00272607" w:rsidRPr="00C66998">
        <w:rPr>
          <w:rFonts w:cs="Times New Roman"/>
          <w:szCs w:val="24"/>
        </w:rPr>
        <w:t xml:space="preserve"> </w:t>
      </w:r>
      <w:r w:rsidR="00201130" w:rsidRPr="00C66998">
        <w:rPr>
          <w:rFonts w:cs="Times New Roman"/>
          <w:szCs w:val="24"/>
        </w:rPr>
        <w:t>and</w:t>
      </w:r>
      <w:r w:rsidR="00272607" w:rsidRPr="00C66998">
        <w:rPr>
          <w:rFonts w:cs="Times New Roman"/>
          <w:szCs w:val="24"/>
        </w:rPr>
        <w:t xml:space="preserve"> </w:t>
      </w:r>
      <w:proofErr w:type="spellStart"/>
      <w:r w:rsidR="00272607" w:rsidRPr="00C66998">
        <w:rPr>
          <w:rFonts w:cs="Times New Roman"/>
          <w:szCs w:val="24"/>
        </w:rPr>
        <w:t>MacMinn</w:t>
      </w:r>
      <w:proofErr w:type="spellEnd"/>
      <w:r w:rsidR="00272607" w:rsidRPr="00C66998">
        <w:rPr>
          <w:rFonts w:cs="Times New Roman"/>
          <w:szCs w:val="24"/>
        </w:rPr>
        <w:t xml:space="preserve"> </w:t>
      </w:r>
      <w:r w:rsidR="00201130" w:rsidRPr="00C66998">
        <w:rPr>
          <w:rFonts w:cs="Times New Roman"/>
          <w:szCs w:val="24"/>
        </w:rPr>
        <w:t>(</w:t>
      </w:r>
      <w:r w:rsidR="00272607" w:rsidRPr="00C66998">
        <w:rPr>
          <w:rFonts w:cs="Times New Roman"/>
          <w:szCs w:val="24"/>
        </w:rPr>
        <w:t>2008</w:t>
      </w:r>
      <w:r w:rsidR="00201130" w:rsidRPr="00C66998">
        <w:rPr>
          <w:rFonts w:cs="Times New Roman"/>
          <w:szCs w:val="24"/>
        </w:rPr>
        <w:t>)</w:t>
      </w:r>
      <w:r w:rsidR="00272607" w:rsidRPr="00C66998">
        <w:rPr>
          <w:rFonts w:cs="Times New Roman"/>
          <w:szCs w:val="24"/>
        </w:rPr>
        <w:t xml:space="preserve">; </w:t>
      </w:r>
      <w:proofErr w:type="spellStart"/>
      <w:r w:rsidR="00272607" w:rsidRPr="00C66998">
        <w:rPr>
          <w:rFonts w:cs="Times New Roman"/>
          <w:szCs w:val="24"/>
        </w:rPr>
        <w:t>Mouche</w:t>
      </w:r>
      <w:proofErr w:type="spellEnd"/>
      <w:r w:rsidR="00272607" w:rsidRPr="00C66998">
        <w:rPr>
          <w:rFonts w:cs="Times New Roman"/>
          <w:szCs w:val="24"/>
        </w:rPr>
        <w:t xml:space="preserve"> </w:t>
      </w:r>
      <w:r w:rsidR="008071E2" w:rsidRPr="00C66998">
        <w:rPr>
          <w:rFonts w:cs="Times New Roman"/>
          <w:i/>
          <w:iCs/>
          <w:szCs w:val="24"/>
        </w:rPr>
        <w:t>et al.</w:t>
      </w:r>
      <w:r w:rsidR="00272607" w:rsidRPr="00C66998">
        <w:rPr>
          <w:rFonts w:cs="Times New Roman"/>
          <w:szCs w:val="24"/>
        </w:rPr>
        <w:t xml:space="preserve"> </w:t>
      </w:r>
      <w:r w:rsidR="00201130" w:rsidRPr="00C66998">
        <w:rPr>
          <w:rFonts w:cs="Times New Roman"/>
          <w:szCs w:val="24"/>
        </w:rPr>
        <w:t>(</w:t>
      </w:r>
      <w:r w:rsidR="00272607" w:rsidRPr="00C66998">
        <w:rPr>
          <w:rFonts w:cs="Times New Roman"/>
          <w:szCs w:val="24"/>
        </w:rPr>
        <w:t>2010</w:t>
      </w:r>
      <w:r w:rsidR="00201130" w:rsidRPr="00C66998">
        <w:rPr>
          <w:rFonts w:cs="Times New Roman"/>
          <w:szCs w:val="24"/>
        </w:rPr>
        <w:t>) and</w:t>
      </w:r>
      <w:r w:rsidR="00272607" w:rsidRPr="00C66998">
        <w:rPr>
          <w:rFonts w:cs="Times New Roman"/>
          <w:szCs w:val="24"/>
        </w:rPr>
        <w:t xml:space="preserve"> </w:t>
      </w:r>
      <w:proofErr w:type="spellStart"/>
      <w:r w:rsidR="00272607" w:rsidRPr="00C66998">
        <w:rPr>
          <w:rFonts w:cs="Times New Roman"/>
          <w:szCs w:val="24"/>
        </w:rPr>
        <w:t>Saadatpoor</w:t>
      </w:r>
      <w:proofErr w:type="spellEnd"/>
      <w:r w:rsidR="00272607" w:rsidRPr="00C66998">
        <w:rPr>
          <w:rFonts w:cs="Times New Roman"/>
          <w:szCs w:val="24"/>
        </w:rPr>
        <w:t xml:space="preserve"> </w:t>
      </w:r>
      <w:r w:rsidR="008071E2" w:rsidRPr="00C66998">
        <w:rPr>
          <w:rFonts w:cs="Times New Roman"/>
          <w:i/>
          <w:iCs/>
          <w:szCs w:val="24"/>
        </w:rPr>
        <w:t>et al.</w:t>
      </w:r>
      <w:r w:rsidR="00272607" w:rsidRPr="00C66998">
        <w:rPr>
          <w:rFonts w:cs="Times New Roman"/>
          <w:szCs w:val="24"/>
        </w:rPr>
        <w:t xml:space="preserve"> </w:t>
      </w:r>
      <w:r w:rsidR="00201130" w:rsidRPr="00C66998">
        <w:rPr>
          <w:rFonts w:cs="Times New Roman"/>
          <w:szCs w:val="24"/>
        </w:rPr>
        <w:t>(</w:t>
      </w:r>
      <w:r w:rsidR="00272607" w:rsidRPr="00C66998">
        <w:rPr>
          <w:rFonts w:cs="Times New Roman"/>
          <w:szCs w:val="24"/>
        </w:rPr>
        <w:t>2011)</w:t>
      </w:r>
      <w:r w:rsidR="00915E3E" w:rsidRPr="00C66998">
        <w:rPr>
          <w:rFonts w:cstheme="majorBidi"/>
        </w:rPr>
        <w:t xml:space="preserve">. </w:t>
      </w:r>
    </w:p>
    <w:p w14:paraId="74F4BE63" w14:textId="77777777" w:rsidR="00E0086C" w:rsidRPr="00C66998" w:rsidRDefault="00352D2A" w:rsidP="004D1E4C">
      <w:pPr>
        <w:spacing w:line="240" w:lineRule="auto"/>
        <w:jc w:val="both"/>
        <w:rPr>
          <w:rFonts w:cstheme="majorBidi"/>
        </w:rPr>
      </w:pPr>
      <w:r w:rsidRPr="00C66998">
        <w:rPr>
          <w:rFonts w:cstheme="majorBidi"/>
        </w:rPr>
        <w:t>However, u</w:t>
      </w:r>
      <w:r w:rsidR="000D1E0D" w:rsidRPr="00C66998">
        <w:rPr>
          <w:rFonts w:cstheme="majorBidi"/>
        </w:rPr>
        <w:t>pward migration of CO</w:t>
      </w:r>
      <w:r w:rsidR="000D1E0D" w:rsidRPr="00C66998">
        <w:rPr>
          <w:rFonts w:cstheme="majorBidi"/>
          <w:vertAlign w:val="subscript"/>
        </w:rPr>
        <w:t>2</w:t>
      </w:r>
      <w:r w:rsidR="000D1E0D" w:rsidRPr="00C66998">
        <w:rPr>
          <w:rFonts w:cstheme="majorBidi"/>
        </w:rPr>
        <w:t xml:space="preserve"> has </w:t>
      </w:r>
      <w:r w:rsidR="00915E3E" w:rsidRPr="00C66998">
        <w:rPr>
          <w:rFonts w:cstheme="majorBidi"/>
        </w:rPr>
        <w:t>been particularly challenging in upscaling</w:t>
      </w:r>
      <w:r w:rsidR="00AD225F" w:rsidRPr="00C66998">
        <w:rPr>
          <w:rFonts w:cstheme="majorBidi"/>
        </w:rPr>
        <w:t>.</w:t>
      </w:r>
      <w:r w:rsidR="00915E3E" w:rsidRPr="00C66998">
        <w:rPr>
          <w:rFonts w:cstheme="majorBidi"/>
        </w:rPr>
        <w:t xml:space="preserve"> </w:t>
      </w:r>
      <w:proofErr w:type="spellStart"/>
      <w:r w:rsidR="00272607" w:rsidRPr="00C66998">
        <w:rPr>
          <w:rFonts w:cs="Times New Roman"/>
          <w:szCs w:val="24"/>
        </w:rPr>
        <w:t>Saadatpoor</w:t>
      </w:r>
      <w:proofErr w:type="spellEnd"/>
      <w:r w:rsidR="00272607" w:rsidRPr="00C66998">
        <w:rPr>
          <w:rFonts w:cs="Times New Roman"/>
          <w:szCs w:val="24"/>
        </w:rPr>
        <w:t xml:space="preserve"> </w:t>
      </w:r>
      <w:r w:rsidR="008071E2" w:rsidRPr="00C66998">
        <w:rPr>
          <w:rFonts w:cs="Times New Roman"/>
          <w:i/>
          <w:iCs/>
          <w:szCs w:val="24"/>
        </w:rPr>
        <w:t>et al.</w:t>
      </w:r>
      <w:r w:rsidR="00272607" w:rsidRPr="00C66998">
        <w:rPr>
          <w:rFonts w:cs="Times New Roman"/>
          <w:szCs w:val="24"/>
        </w:rPr>
        <w:t xml:space="preserve"> (2011)</w:t>
      </w:r>
      <w:r w:rsidR="00FC1AD5" w:rsidRPr="00C66998">
        <w:rPr>
          <w:rFonts w:cstheme="majorBidi"/>
        </w:rPr>
        <w:t xml:space="preserve"> </w:t>
      </w:r>
      <w:r w:rsidR="000D1E0D" w:rsidRPr="00C66998">
        <w:rPr>
          <w:rFonts w:cstheme="majorBidi"/>
        </w:rPr>
        <w:t>studied the effect of permeability upscaling on buoyancy-driven vertical flow of CO</w:t>
      </w:r>
      <w:r w:rsidR="000D1E0D" w:rsidRPr="00C66998">
        <w:rPr>
          <w:rFonts w:cstheme="majorBidi"/>
          <w:vertAlign w:val="subscript"/>
        </w:rPr>
        <w:t>2</w:t>
      </w:r>
      <w:r w:rsidR="00FC1AD5" w:rsidRPr="00C66998">
        <w:rPr>
          <w:rFonts w:cstheme="majorBidi"/>
        </w:rPr>
        <w:t xml:space="preserve"> and the mechanism of CO</w:t>
      </w:r>
      <w:r w:rsidR="00FC1AD5" w:rsidRPr="00C66998">
        <w:rPr>
          <w:rFonts w:cstheme="majorBidi"/>
          <w:vertAlign w:val="subscript"/>
        </w:rPr>
        <w:t>2</w:t>
      </w:r>
      <w:r w:rsidR="00FC1AD5" w:rsidRPr="00C66998">
        <w:rPr>
          <w:rFonts w:cstheme="majorBidi"/>
        </w:rPr>
        <w:t xml:space="preserve"> immobili</w:t>
      </w:r>
      <w:r w:rsidR="00D7023F" w:rsidRPr="00C66998">
        <w:rPr>
          <w:rFonts w:cstheme="majorBidi"/>
        </w:rPr>
        <w:t>s</w:t>
      </w:r>
      <w:r w:rsidR="00FC1AD5" w:rsidRPr="00C66998">
        <w:rPr>
          <w:rFonts w:cstheme="majorBidi"/>
        </w:rPr>
        <w:t>ation</w:t>
      </w:r>
      <w:r w:rsidR="0082484A" w:rsidRPr="00C66998">
        <w:rPr>
          <w:rFonts w:cstheme="majorBidi"/>
        </w:rPr>
        <w:t xml:space="preserve"> by local trapping</w:t>
      </w:r>
      <w:r w:rsidR="000D1E0D" w:rsidRPr="00C66998">
        <w:rPr>
          <w:rFonts w:cstheme="majorBidi"/>
        </w:rPr>
        <w:t xml:space="preserve">. Different degrees of coarsening </w:t>
      </w:r>
      <w:r w:rsidR="00FC1AD5" w:rsidRPr="00C66998">
        <w:rPr>
          <w:rFonts w:cstheme="majorBidi"/>
        </w:rPr>
        <w:t xml:space="preserve">were </w:t>
      </w:r>
      <w:r w:rsidR="000D1E0D" w:rsidRPr="00C66998">
        <w:rPr>
          <w:rFonts w:cstheme="majorBidi"/>
        </w:rPr>
        <w:t>considered and</w:t>
      </w:r>
      <w:r w:rsidR="00457314" w:rsidRPr="00C66998">
        <w:rPr>
          <w:rFonts w:cstheme="majorBidi"/>
        </w:rPr>
        <w:t>,</w:t>
      </w:r>
      <w:r w:rsidR="000D1E0D" w:rsidRPr="00C66998">
        <w:rPr>
          <w:rFonts w:cstheme="majorBidi"/>
        </w:rPr>
        <w:t xml:space="preserve"> based on average gas saturation and mass of CO</w:t>
      </w:r>
      <w:r w:rsidR="000D1E0D" w:rsidRPr="00C66998">
        <w:rPr>
          <w:rFonts w:cstheme="majorBidi"/>
          <w:vertAlign w:val="subscript"/>
        </w:rPr>
        <w:t>2</w:t>
      </w:r>
      <w:r w:rsidR="00FC1AD5" w:rsidRPr="00C66998">
        <w:rPr>
          <w:rFonts w:cstheme="majorBidi"/>
        </w:rPr>
        <w:t xml:space="preserve"> </w:t>
      </w:r>
      <w:r w:rsidR="000D1E0D" w:rsidRPr="00C66998">
        <w:rPr>
          <w:rFonts w:cstheme="majorBidi"/>
        </w:rPr>
        <w:t xml:space="preserve">in </w:t>
      </w:r>
      <w:r w:rsidR="00457314" w:rsidRPr="00C66998">
        <w:rPr>
          <w:rFonts w:cstheme="majorBidi"/>
        </w:rPr>
        <w:t xml:space="preserve">the </w:t>
      </w:r>
      <w:r w:rsidR="000D1E0D" w:rsidRPr="00C66998">
        <w:rPr>
          <w:rFonts w:cstheme="majorBidi"/>
        </w:rPr>
        <w:t xml:space="preserve">storage aquifer, the upscaling methods </w:t>
      </w:r>
      <w:r w:rsidR="00FC1AD5" w:rsidRPr="00C66998">
        <w:rPr>
          <w:rFonts w:cstheme="majorBidi"/>
        </w:rPr>
        <w:t>were</w:t>
      </w:r>
      <w:r w:rsidR="000D1E0D" w:rsidRPr="00C66998">
        <w:rPr>
          <w:rFonts w:cstheme="majorBidi"/>
        </w:rPr>
        <w:t xml:space="preserve"> found to underestimate the extent of </w:t>
      </w:r>
      <w:r w:rsidR="008C78B7" w:rsidRPr="00C66998">
        <w:rPr>
          <w:rFonts w:cstheme="majorBidi"/>
        </w:rPr>
        <w:t>CO</w:t>
      </w:r>
      <w:r w:rsidR="008C78B7" w:rsidRPr="00C66998">
        <w:rPr>
          <w:rFonts w:cstheme="majorBidi"/>
          <w:vertAlign w:val="subscript"/>
        </w:rPr>
        <w:t>2</w:t>
      </w:r>
      <w:r w:rsidR="008C78B7" w:rsidRPr="00C66998">
        <w:rPr>
          <w:rFonts w:cstheme="majorBidi"/>
        </w:rPr>
        <w:t xml:space="preserve"> </w:t>
      </w:r>
      <w:r w:rsidR="00D7023F" w:rsidRPr="00C66998">
        <w:rPr>
          <w:rFonts w:cstheme="majorBidi"/>
        </w:rPr>
        <w:t>trapping</w:t>
      </w:r>
      <w:r w:rsidR="00C152C9" w:rsidRPr="00C66998">
        <w:rPr>
          <w:rFonts w:cstheme="majorBidi"/>
        </w:rPr>
        <w:t xml:space="preserve"> because </w:t>
      </w:r>
      <w:r w:rsidR="00FF0472" w:rsidRPr="00C66998">
        <w:rPr>
          <w:rFonts w:cstheme="majorBidi"/>
        </w:rPr>
        <w:t xml:space="preserve">upscaling </w:t>
      </w:r>
      <w:r w:rsidR="002F28B5" w:rsidRPr="00C66998">
        <w:rPr>
          <w:rFonts w:cstheme="majorBidi"/>
        </w:rPr>
        <w:t xml:space="preserve">averaged </w:t>
      </w:r>
      <w:r w:rsidR="00C152C9" w:rsidRPr="00C66998">
        <w:rPr>
          <w:rFonts w:cstheme="majorBidi"/>
        </w:rPr>
        <w:t>the map of capillary pressure.</w:t>
      </w:r>
      <w:r w:rsidR="00FF0472" w:rsidRPr="00C66998">
        <w:rPr>
          <w:rFonts w:cstheme="majorBidi"/>
        </w:rPr>
        <w:t xml:space="preserve"> </w:t>
      </w:r>
    </w:p>
    <w:p w14:paraId="6C38D81E" w14:textId="77777777" w:rsidR="00BC02B3" w:rsidRPr="00C66998" w:rsidRDefault="00272607" w:rsidP="004D1E4C">
      <w:pPr>
        <w:spacing w:line="240" w:lineRule="auto"/>
        <w:jc w:val="both"/>
        <w:rPr>
          <w:rFonts w:cstheme="majorBidi"/>
        </w:rPr>
      </w:pPr>
      <w:r w:rsidRPr="00C66998">
        <w:rPr>
          <w:rFonts w:cs="Times New Roman"/>
          <w:szCs w:val="24"/>
        </w:rPr>
        <w:t xml:space="preserve">Green </w:t>
      </w:r>
      <w:r w:rsidR="00201130" w:rsidRPr="00C66998">
        <w:rPr>
          <w:rFonts w:cs="Times New Roman"/>
          <w:szCs w:val="24"/>
        </w:rPr>
        <w:t>and</w:t>
      </w:r>
      <w:r w:rsidRPr="00C66998">
        <w:rPr>
          <w:rFonts w:cs="Times New Roman"/>
          <w:szCs w:val="24"/>
        </w:rPr>
        <w:t xml:space="preserve"> Ennis-King (2010)</w:t>
      </w:r>
      <w:r w:rsidR="000931C2" w:rsidRPr="00C66998">
        <w:rPr>
          <w:rFonts w:cstheme="majorBidi"/>
        </w:rPr>
        <w:t xml:space="preserve"> presented simple analytical expressions for the mean and variance of the </w:t>
      </w:r>
      <w:r w:rsidR="00650C04" w:rsidRPr="00C66998">
        <w:rPr>
          <w:rFonts w:cstheme="majorBidi"/>
          <w:i/>
          <w:iCs/>
        </w:rPr>
        <w:t xml:space="preserve">upscaled </w:t>
      </w:r>
      <w:r w:rsidR="000931C2" w:rsidRPr="00C66998">
        <w:rPr>
          <w:rFonts w:cstheme="majorBidi"/>
          <w:i/>
          <w:iCs/>
        </w:rPr>
        <w:t>vertical permeability</w:t>
      </w:r>
      <w:r w:rsidR="000931C2" w:rsidRPr="00C66998">
        <w:rPr>
          <w:rFonts w:cstheme="majorBidi"/>
        </w:rPr>
        <w:t xml:space="preserve"> distribution in a reservoir with randomly distributed impermeable barriers.</w:t>
      </w:r>
      <w:r w:rsidR="00650C04" w:rsidRPr="00C66998">
        <w:rPr>
          <w:rFonts w:cstheme="majorBidi"/>
        </w:rPr>
        <w:t xml:space="preserve"> Comparing the heterogeneous reservoir and a homogeneous reservoir with effective vertical permeability, CO</w:t>
      </w:r>
      <w:r w:rsidR="00650C04" w:rsidRPr="00C66998">
        <w:rPr>
          <w:rFonts w:cstheme="majorBidi"/>
          <w:vertAlign w:val="subscript"/>
        </w:rPr>
        <w:t>2</w:t>
      </w:r>
      <w:r w:rsidR="00650C04" w:rsidRPr="00C66998">
        <w:rPr>
          <w:rFonts w:cstheme="majorBidi"/>
        </w:rPr>
        <w:t xml:space="preserve"> reached the top of </w:t>
      </w:r>
      <w:r w:rsidR="00201130" w:rsidRPr="00C66998">
        <w:rPr>
          <w:rFonts w:cstheme="majorBidi"/>
        </w:rPr>
        <w:t xml:space="preserve">the </w:t>
      </w:r>
      <w:r w:rsidR="00650C04" w:rsidRPr="00C66998">
        <w:rPr>
          <w:rFonts w:cstheme="majorBidi"/>
        </w:rPr>
        <w:t xml:space="preserve">formation sooner for </w:t>
      </w:r>
      <w:r w:rsidR="00457314" w:rsidRPr="00C66998">
        <w:rPr>
          <w:rFonts w:cstheme="majorBidi"/>
        </w:rPr>
        <w:t xml:space="preserve">the </w:t>
      </w:r>
      <w:r w:rsidR="00650C04" w:rsidRPr="00C66998">
        <w:rPr>
          <w:rFonts w:cstheme="majorBidi"/>
        </w:rPr>
        <w:t xml:space="preserve">heterogeneous medium. </w:t>
      </w:r>
      <w:r w:rsidR="00F14960" w:rsidRPr="00C66998">
        <w:rPr>
          <w:rFonts w:cstheme="majorBidi"/>
        </w:rPr>
        <w:t>Additionally</w:t>
      </w:r>
      <w:r w:rsidR="00E56D74" w:rsidRPr="00C66998">
        <w:rPr>
          <w:rFonts w:cstheme="majorBidi"/>
        </w:rPr>
        <w:t>,</w:t>
      </w:r>
      <w:r w:rsidR="00650C04" w:rsidRPr="00C66998">
        <w:rPr>
          <w:rFonts w:cstheme="majorBidi"/>
        </w:rPr>
        <w:t xml:space="preserve"> convection began much sooner in the heterogeneous cases than in homogeneous case with the same effective permeabilities.</w:t>
      </w:r>
      <w:r w:rsidR="006F28BF" w:rsidRPr="00C66998">
        <w:rPr>
          <w:rFonts w:cstheme="majorBidi"/>
        </w:rPr>
        <w:t xml:space="preserve"> </w:t>
      </w:r>
      <w:r w:rsidR="00570A64" w:rsidRPr="00C66998">
        <w:rPr>
          <w:rFonts w:cstheme="majorBidi"/>
        </w:rPr>
        <w:t xml:space="preserve">A </w:t>
      </w:r>
      <w:r w:rsidR="00FD6111" w:rsidRPr="00C66998">
        <w:rPr>
          <w:rFonts w:cstheme="majorBidi"/>
        </w:rPr>
        <w:t xml:space="preserve">number of </w:t>
      </w:r>
      <w:r w:rsidR="00A247F9" w:rsidRPr="00C66998">
        <w:rPr>
          <w:rFonts w:cstheme="majorBidi"/>
        </w:rPr>
        <w:t xml:space="preserve">studies, </w:t>
      </w:r>
      <w:r w:rsidR="007A7D37" w:rsidRPr="00C66998">
        <w:rPr>
          <w:rFonts w:cstheme="majorBidi"/>
        </w:rPr>
        <w:t>such as</w:t>
      </w:r>
      <w:r w:rsidR="00FD6111" w:rsidRPr="00C66998">
        <w:rPr>
          <w:rFonts w:cstheme="majorBidi"/>
        </w:rPr>
        <w:t xml:space="preserve"> </w:t>
      </w:r>
      <w:r w:rsidR="00A247F9" w:rsidRPr="00C66998">
        <w:rPr>
          <w:rFonts w:cstheme="majorBidi"/>
        </w:rPr>
        <w:t xml:space="preserve">that of </w:t>
      </w:r>
      <w:proofErr w:type="spellStart"/>
      <w:r w:rsidR="007A7D37" w:rsidRPr="00C66998">
        <w:rPr>
          <w:rFonts w:cs="Times New Roman"/>
          <w:szCs w:val="24"/>
        </w:rPr>
        <w:t>Gasda</w:t>
      </w:r>
      <w:proofErr w:type="spellEnd"/>
      <w:r w:rsidR="007A7D37" w:rsidRPr="00C66998">
        <w:rPr>
          <w:rFonts w:cs="Times New Roman"/>
          <w:szCs w:val="24"/>
        </w:rPr>
        <w:t xml:space="preserve"> </w:t>
      </w:r>
      <w:r w:rsidR="008071E2" w:rsidRPr="00C66998">
        <w:rPr>
          <w:rFonts w:cs="Times New Roman"/>
          <w:i/>
          <w:iCs/>
          <w:szCs w:val="24"/>
        </w:rPr>
        <w:t>et al.</w:t>
      </w:r>
      <w:r w:rsidR="007A7D37" w:rsidRPr="00C66998">
        <w:rPr>
          <w:rFonts w:cs="Times New Roman"/>
          <w:szCs w:val="24"/>
        </w:rPr>
        <w:t xml:space="preserve"> (2011), </w:t>
      </w:r>
      <w:proofErr w:type="spellStart"/>
      <w:r w:rsidR="007A7D37" w:rsidRPr="00C66998">
        <w:rPr>
          <w:rFonts w:cs="Times New Roman"/>
          <w:szCs w:val="24"/>
        </w:rPr>
        <w:t>Juanes</w:t>
      </w:r>
      <w:proofErr w:type="spellEnd"/>
      <w:r w:rsidR="007A7D37" w:rsidRPr="00C66998">
        <w:rPr>
          <w:rFonts w:cs="Times New Roman"/>
          <w:szCs w:val="24"/>
        </w:rPr>
        <w:t xml:space="preserve"> and </w:t>
      </w:r>
      <w:proofErr w:type="spellStart"/>
      <w:r w:rsidR="007A7D37" w:rsidRPr="00C66998">
        <w:rPr>
          <w:rFonts w:cs="Times New Roman"/>
          <w:szCs w:val="24"/>
        </w:rPr>
        <w:t>MacMinn</w:t>
      </w:r>
      <w:proofErr w:type="spellEnd"/>
      <w:r w:rsidR="007A7D37" w:rsidRPr="00C66998">
        <w:rPr>
          <w:rFonts w:cs="Times New Roman"/>
          <w:szCs w:val="24"/>
        </w:rPr>
        <w:t xml:space="preserve"> (2008) and </w:t>
      </w:r>
      <w:proofErr w:type="spellStart"/>
      <w:r w:rsidR="007A7D37" w:rsidRPr="00C66998">
        <w:rPr>
          <w:rFonts w:cs="Times New Roman"/>
          <w:szCs w:val="24"/>
        </w:rPr>
        <w:t>Mouche</w:t>
      </w:r>
      <w:proofErr w:type="spellEnd"/>
      <w:r w:rsidR="007A7D37" w:rsidRPr="00C66998">
        <w:rPr>
          <w:rFonts w:cs="Times New Roman"/>
          <w:szCs w:val="24"/>
        </w:rPr>
        <w:t xml:space="preserve"> </w:t>
      </w:r>
      <w:r w:rsidR="008071E2" w:rsidRPr="00C66998">
        <w:rPr>
          <w:rFonts w:cs="Times New Roman"/>
          <w:i/>
          <w:iCs/>
          <w:szCs w:val="24"/>
        </w:rPr>
        <w:t>et al.</w:t>
      </w:r>
      <w:r w:rsidR="007A7D37" w:rsidRPr="00C66998">
        <w:rPr>
          <w:rFonts w:cs="Times New Roman"/>
          <w:szCs w:val="24"/>
        </w:rPr>
        <w:t xml:space="preserve"> (2010) </w:t>
      </w:r>
      <w:r w:rsidR="006F28BF" w:rsidRPr="00C66998">
        <w:rPr>
          <w:rFonts w:cstheme="majorBidi"/>
        </w:rPr>
        <w:t xml:space="preserve">also </w:t>
      </w:r>
      <w:r w:rsidR="00FD6111" w:rsidRPr="00C66998">
        <w:rPr>
          <w:rFonts w:cstheme="majorBidi"/>
        </w:rPr>
        <w:t>focused on vertical</w:t>
      </w:r>
      <w:r w:rsidR="00201130" w:rsidRPr="00C66998">
        <w:rPr>
          <w:rFonts w:cstheme="majorBidi"/>
        </w:rPr>
        <w:t>-</w:t>
      </w:r>
      <w:r w:rsidR="00FD6111" w:rsidRPr="00C66998">
        <w:rPr>
          <w:rFonts w:cstheme="majorBidi"/>
        </w:rPr>
        <w:t>direction upscaling for CO</w:t>
      </w:r>
      <w:r w:rsidR="00FD6111" w:rsidRPr="00C66998">
        <w:rPr>
          <w:rFonts w:cstheme="majorBidi"/>
          <w:vertAlign w:val="subscript"/>
        </w:rPr>
        <w:t>2</w:t>
      </w:r>
      <w:r w:rsidR="00FD6111" w:rsidRPr="00C66998">
        <w:rPr>
          <w:rFonts w:cstheme="majorBidi"/>
        </w:rPr>
        <w:t xml:space="preserve"> storage by </w:t>
      </w:r>
      <w:r w:rsidR="00FD6111" w:rsidRPr="00C66998">
        <w:rPr>
          <w:rFonts w:cstheme="majorBidi"/>
          <w:i/>
          <w:iCs/>
        </w:rPr>
        <w:t>vertical equilibrium</w:t>
      </w:r>
      <w:r w:rsidR="00FD6111" w:rsidRPr="00C66998">
        <w:rPr>
          <w:rFonts w:cstheme="majorBidi"/>
        </w:rPr>
        <w:t xml:space="preserve"> assumption</w:t>
      </w:r>
      <w:r w:rsidR="006F28BF" w:rsidRPr="00C66998">
        <w:rPr>
          <w:rFonts w:cstheme="majorBidi"/>
        </w:rPr>
        <w:t>. G</w:t>
      </w:r>
      <w:r w:rsidR="00FD6111" w:rsidRPr="00C66998">
        <w:rPr>
          <w:rFonts w:cstheme="majorBidi"/>
        </w:rPr>
        <w:t xml:space="preserve">iven the strong buoyancy forces, it is reasonable to assume that complete gravity segregation occurs quickly during and after the injection period. In addition, the large horizontal and thin vertical scales result in </w:t>
      </w:r>
      <w:r w:rsidR="00F14960" w:rsidRPr="00C66998">
        <w:rPr>
          <w:rFonts w:cstheme="majorBidi"/>
        </w:rPr>
        <w:t>instantly developing</w:t>
      </w:r>
      <w:r w:rsidR="00FD6111" w:rsidRPr="00C66998">
        <w:rPr>
          <w:rFonts w:cstheme="majorBidi"/>
        </w:rPr>
        <w:t xml:space="preserve"> vertical movement of the fluids</w:t>
      </w:r>
      <w:r w:rsidR="00795DBF" w:rsidRPr="00C66998">
        <w:rPr>
          <w:rFonts w:cstheme="majorBidi"/>
        </w:rPr>
        <w:t xml:space="preserve"> </w:t>
      </w:r>
      <w:r w:rsidRPr="00C66998">
        <w:rPr>
          <w:rFonts w:cs="Times New Roman"/>
          <w:szCs w:val="24"/>
        </w:rPr>
        <w:t>(</w:t>
      </w:r>
      <w:proofErr w:type="spellStart"/>
      <w:r w:rsidRPr="00C66998">
        <w:rPr>
          <w:rFonts w:cs="Times New Roman"/>
          <w:szCs w:val="24"/>
        </w:rPr>
        <w:t>Gray</w:t>
      </w:r>
      <w:proofErr w:type="spellEnd"/>
      <w:r w:rsidRPr="00C66998">
        <w:rPr>
          <w:rFonts w:cs="Times New Roman"/>
          <w:szCs w:val="24"/>
        </w:rPr>
        <w:t xml:space="preserve"> </w:t>
      </w:r>
      <w:r w:rsidR="008071E2" w:rsidRPr="00C66998">
        <w:rPr>
          <w:rFonts w:cs="Times New Roman"/>
          <w:i/>
          <w:iCs/>
          <w:szCs w:val="24"/>
        </w:rPr>
        <w:t>et al.</w:t>
      </w:r>
      <w:r w:rsidRPr="00C66998">
        <w:rPr>
          <w:rFonts w:cs="Times New Roman"/>
          <w:szCs w:val="24"/>
        </w:rPr>
        <w:t xml:space="preserve"> 2012)</w:t>
      </w:r>
      <w:r w:rsidR="006F28BF" w:rsidRPr="00C66998">
        <w:rPr>
          <w:rFonts w:cstheme="majorBidi"/>
        </w:rPr>
        <w:t xml:space="preserve">, as if the vertical permeability is </w:t>
      </w:r>
      <w:r w:rsidR="006E62D6" w:rsidRPr="00C66998">
        <w:rPr>
          <w:rFonts w:cstheme="majorBidi"/>
        </w:rPr>
        <w:t>actually infinite</w:t>
      </w:r>
      <w:r w:rsidR="00FD6111" w:rsidRPr="00C66998">
        <w:rPr>
          <w:rFonts w:cstheme="majorBidi"/>
        </w:rPr>
        <w:t xml:space="preserve">. This assumption facilitates vertical integration of the </w:t>
      </w:r>
      <w:r w:rsidR="00A247F9" w:rsidRPr="00C66998">
        <w:rPr>
          <w:rFonts w:cstheme="majorBidi"/>
        </w:rPr>
        <w:t xml:space="preserve">governing </w:t>
      </w:r>
      <w:r w:rsidR="00FD6111" w:rsidRPr="00C66998">
        <w:rPr>
          <w:rFonts w:cstheme="majorBidi"/>
        </w:rPr>
        <w:t>three-dimensional flow equations to obtain a set of two-dimensional equations</w:t>
      </w:r>
      <w:r w:rsidR="00795DBF" w:rsidRPr="00C66998">
        <w:rPr>
          <w:rFonts w:cstheme="majorBidi"/>
        </w:rPr>
        <w:t xml:space="preserve">. </w:t>
      </w:r>
    </w:p>
    <w:p w14:paraId="5BC7F65A" w14:textId="77777777" w:rsidR="00570A64" w:rsidRPr="00C66998" w:rsidRDefault="007A7D37" w:rsidP="004D1E4C">
      <w:pPr>
        <w:spacing w:line="240" w:lineRule="auto"/>
        <w:jc w:val="both"/>
        <w:rPr>
          <w:rFonts w:cstheme="majorBidi"/>
        </w:rPr>
      </w:pPr>
      <w:r w:rsidRPr="00C66998">
        <w:rPr>
          <w:rFonts w:cstheme="majorBidi"/>
        </w:rPr>
        <w:t>When the</w:t>
      </w:r>
      <w:r w:rsidR="00031F66" w:rsidRPr="00C66998">
        <w:rPr>
          <w:rFonts w:cstheme="majorBidi"/>
        </w:rPr>
        <w:t xml:space="preserve"> viscous force domina</w:t>
      </w:r>
      <w:r w:rsidRPr="00C66998">
        <w:rPr>
          <w:rFonts w:cstheme="majorBidi"/>
        </w:rPr>
        <w:t>tes the buoyancy</w:t>
      </w:r>
      <w:r w:rsidR="006E62D6" w:rsidRPr="00C66998">
        <w:rPr>
          <w:rFonts w:cstheme="majorBidi"/>
        </w:rPr>
        <w:t xml:space="preserve">, </w:t>
      </w:r>
      <w:r w:rsidR="00031F66" w:rsidRPr="00C66998">
        <w:rPr>
          <w:rFonts w:cstheme="majorBidi"/>
        </w:rPr>
        <w:t xml:space="preserve">the upscaling methods that are used for oil reservoirs </w:t>
      </w:r>
      <w:r w:rsidR="00591CB3" w:rsidRPr="00C66998">
        <w:rPr>
          <w:rFonts w:cstheme="majorBidi"/>
        </w:rPr>
        <w:t>are considered to</w:t>
      </w:r>
      <w:r w:rsidR="006F28BF" w:rsidRPr="00C66998">
        <w:rPr>
          <w:rFonts w:cstheme="majorBidi"/>
        </w:rPr>
        <w:t xml:space="preserve"> be</w:t>
      </w:r>
      <w:r w:rsidR="00031F66" w:rsidRPr="00C66998">
        <w:rPr>
          <w:rFonts w:cstheme="majorBidi"/>
        </w:rPr>
        <w:t xml:space="preserve"> applicable </w:t>
      </w:r>
      <w:r w:rsidR="00FD0A26" w:rsidRPr="00C66998">
        <w:rPr>
          <w:rFonts w:cstheme="majorBidi"/>
        </w:rPr>
        <w:t xml:space="preserve">for upscaling </w:t>
      </w:r>
      <w:r w:rsidR="00031F66" w:rsidRPr="00C66998">
        <w:rPr>
          <w:rFonts w:cstheme="majorBidi"/>
        </w:rPr>
        <w:t>CO</w:t>
      </w:r>
      <w:r w:rsidR="00031F66" w:rsidRPr="00C66998">
        <w:rPr>
          <w:rFonts w:cstheme="majorBidi"/>
          <w:vertAlign w:val="subscript"/>
        </w:rPr>
        <w:t>2</w:t>
      </w:r>
      <w:r w:rsidR="00031F66" w:rsidRPr="00C66998">
        <w:rPr>
          <w:rFonts w:cstheme="majorBidi"/>
        </w:rPr>
        <w:t xml:space="preserve"> storage</w:t>
      </w:r>
      <w:r w:rsidR="00CC7110" w:rsidRPr="00C66998">
        <w:rPr>
          <w:rFonts w:cstheme="majorBidi"/>
        </w:rPr>
        <w:t xml:space="preserve"> models</w:t>
      </w:r>
      <w:r w:rsidR="00FD0A26" w:rsidRPr="00C66998">
        <w:rPr>
          <w:rFonts w:cstheme="majorBidi"/>
        </w:rPr>
        <w:t xml:space="preserve"> in the lateral direction</w:t>
      </w:r>
      <w:r w:rsidR="00031F66" w:rsidRPr="00C66998">
        <w:rPr>
          <w:rFonts w:cstheme="majorBidi"/>
        </w:rPr>
        <w:t>.</w:t>
      </w:r>
      <w:r w:rsidR="00B844CF" w:rsidRPr="00C66998">
        <w:rPr>
          <w:rFonts w:cstheme="majorBidi"/>
        </w:rPr>
        <w:t xml:space="preserve"> </w:t>
      </w:r>
      <w:r w:rsidR="00252C4E" w:rsidRPr="00C66998">
        <w:rPr>
          <w:rFonts w:cstheme="majorBidi"/>
        </w:rPr>
        <w:t>For instance</w:t>
      </w:r>
      <w:r w:rsidR="00204488" w:rsidRPr="00C66998">
        <w:rPr>
          <w:rFonts w:cstheme="majorBidi"/>
        </w:rPr>
        <w:t>,</w:t>
      </w:r>
      <w:r w:rsidR="00252C4E" w:rsidRPr="00C66998">
        <w:rPr>
          <w:rFonts w:cstheme="majorBidi"/>
        </w:rPr>
        <w:t xml:space="preserve"> </w:t>
      </w:r>
      <w:r w:rsidR="00272607" w:rsidRPr="00C66998">
        <w:rPr>
          <w:rFonts w:cs="Times New Roman"/>
          <w:szCs w:val="24"/>
        </w:rPr>
        <w:t xml:space="preserve">Li </w:t>
      </w:r>
      <w:r w:rsidR="008071E2" w:rsidRPr="00C66998">
        <w:rPr>
          <w:rFonts w:cs="Times New Roman"/>
          <w:i/>
          <w:iCs/>
          <w:szCs w:val="24"/>
        </w:rPr>
        <w:t>et al.</w:t>
      </w:r>
      <w:r w:rsidR="00272607" w:rsidRPr="00C66998">
        <w:rPr>
          <w:rFonts w:cs="Times New Roman"/>
          <w:szCs w:val="24"/>
        </w:rPr>
        <w:t xml:space="preserve"> (2011)</w:t>
      </w:r>
      <w:r w:rsidR="00252C4E" w:rsidRPr="00C66998">
        <w:rPr>
          <w:rFonts w:cstheme="majorBidi"/>
        </w:rPr>
        <w:t xml:space="preserve"> used a single</w:t>
      </w:r>
      <w:r w:rsidR="00252C4E" w:rsidRPr="00C66998">
        <w:rPr>
          <w:rFonts w:cs="Cambria Math"/>
        </w:rPr>
        <w:t>‐</w:t>
      </w:r>
      <w:r w:rsidR="00252C4E" w:rsidRPr="00C66998">
        <w:rPr>
          <w:rFonts w:cstheme="majorBidi"/>
        </w:rPr>
        <w:t>phase steady state permeability upscaling method to create a coarse-scale model</w:t>
      </w:r>
      <w:r w:rsidR="00747C7D" w:rsidRPr="00C66998">
        <w:rPr>
          <w:rFonts w:cstheme="majorBidi"/>
        </w:rPr>
        <w:t xml:space="preserve">. The </w:t>
      </w:r>
      <w:r w:rsidR="00CC7110" w:rsidRPr="00C66998">
        <w:rPr>
          <w:rFonts w:cstheme="majorBidi"/>
        </w:rPr>
        <w:t xml:space="preserve">objective </w:t>
      </w:r>
      <w:r w:rsidR="00204488" w:rsidRPr="00C66998">
        <w:rPr>
          <w:rFonts w:cstheme="majorBidi"/>
        </w:rPr>
        <w:t>was</w:t>
      </w:r>
      <w:r w:rsidR="00747C7D" w:rsidRPr="00C66998">
        <w:rPr>
          <w:rFonts w:cstheme="majorBidi"/>
        </w:rPr>
        <w:t xml:space="preserve"> to</w:t>
      </w:r>
      <w:r w:rsidR="00252C4E" w:rsidRPr="00C66998">
        <w:rPr>
          <w:rFonts w:cstheme="majorBidi"/>
        </w:rPr>
        <w:t xml:space="preserve"> deriv</w:t>
      </w:r>
      <w:r w:rsidR="00747C7D" w:rsidRPr="00C66998">
        <w:rPr>
          <w:rFonts w:cstheme="majorBidi"/>
        </w:rPr>
        <w:t>e</w:t>
      </w:r>
      <w:r w:rsidR="00252C4E" w:rsidRPr="00C66998">
        <w:rPr>
          <w:rFonts w:cstheme="majorBidi"/>
        </w:rPr>
        <w:t xml:space="preserve"> a resolution at which the coarse-scale model is sufficiently accurate for predicting gas migration, CO</w:t>
      </w:r>
      <w:r w:rsidR="00252C4E" w:rsidRPr="00C66998">
        <w:rPr>
          <w:rFonts w:cstheme="majorBidi"/>
          <w:vertAlign w:val="subscript"/>
        </w:rPr>
        <w:t>2</w:t>
      </w:r>
      <w:r w:rsidR="00252C4E" w:rsidRPr="00C66998">
        <w:rPr>
          <w:rFonts w:cstheme="majorBidi"/>
        </w:rPr>
        <w:t xml:space="preserve"> storage, and pressure build-up</w:t>
      </w:r>
      <w:r w:rsidR="00747C7D" w:rsidRPr="00C66998">
        <w:rPr>
          <w:rFonts w:cstheme="majorBidi"/>
        </w:rPr>
        <w:t xml:space="preserve"> in </w:t>
      </w:r>
      <w:r w:rsidR="00CC7110" w:rsidRPr="00C66998">
        <w:rPr>
          <w:rFonts w:cstheme="majorBidi"/>
        </w:rPr>
        <w:t xml:space="preserve">the </w:t>
      </w:r>
      <w:r w:rsidR="00747C7D" w:rsidRPr="00C66998">
        <w:rPr>
          <w:rFonts w:cstheme="majorBidi"/>
        </w:rPr>
        <w:t xml:space="preserve">absence of capillarity and </w:t>
      </w:r>
      <w:r w:rsidR="00E65B53" w:rsidRPr="00C66998">
        <w:rPr>
          <w:rFonts w:cstheme="majorBidi"/>
        </w:rPr>
        <w:t>viscous-</w:t>
      </w:r>
      <w:r w:rsidR="00747C7D" w:rsidRPr="00C66998">
        <w:rPr>
          <w:rFonts w:cstheme="majorBidi"/>
        </w:rPr>
        <w:t>domina</w:t>
      </w:r>
      <w:r w:rsidR="00E65B53" w:rsidRPr="00C66998">
        <w:rPr>
          <w:rFonts w:cstheme="majorBidi"/>
        </w:rPr>
        <w:t>ted flow</w:t>
      </w:r>
      <w:r w:rsidR="00747C7D" w:rsidRPr="00C66998">
        <w:rPr>
          <w:rFonts w:cstheme="majorBidi"/>
        </w:rPr>
        <w:t xml:space="preserve">. </w:t>
      </w:r>
    </w:p>
    <w:p w14:paraId="2142B37D" w14:textId="77777777" w:rsidR="000E2C07" w:rsidRPr="00C66998" w:rsidRDefault="007A7D37" w:rsidP="004D1E4C">
      <w:pPr>
        <w:spacing w:line="240" w:lineRule="auto"/>
        <w:jc w:val="both"/>
        <w:rPr>
          <w:rFonts w:cstheme="majorBidi"/>
        </w:rPr>
      </w:pPr>
      <w:r w:rsidRPr="00C66998">
        <w:rPr>
          <w:rFonts w:cstheme="majorBidi"/>
        </w:rPr>
        <w:t>T</w:t>
      </w:r>
      <w:r w:rsidR="0069793A" w:rsidRPr="00C66998">
        <w:rPr>
          <w:rFonts w:cstheme="majorBidi"/>
        </w:rPr>
        <w:t xml:space="preserve">he difference between the comparative and evaluative analyses </w:t>
      </w:r>
      <w:r w:rsidRPr="00C66998">
        <w:rPr>
          <w:rFonts w:cstheme="majorBidi"/>
        </w:rPr>
        <w:t xml:space="preserve">of upscaling </w:t>
      </w:r>
      <w:r w:rsidR="0069793A" w:rsidRPr="00C66998">
        <w:rPr>
          <w:rFonts w:cstheme="majorBidi"/>
        </w:rPr>
        <w:t xml:space="preserve">for aquifer models </w:t>
      </w:r>
      <w:r w:rsidR="00CC7110" w:rsidRPr="00C66998">
        <w:rPr>
          <w:rFonts w:cstheme="majorBidi"/>
        </w:rPr>
        <w:t xml:space="preserve">and </w:t>
      </w:r>
      <w:r w:rsidR="0069793A" w:rsidRPr="00C66998">
        <w:rPr>
          <w:rFonts w:cstheme="majorBidi"/>
        </w:rPr>
        <w:t>oil and gas reservoirs is that</w:t>
      </w:r>
      <w:r w:rsidR="00CC7110" w:rsidRPr="00C66998">
        <w:rPr>
          <w:rFonts w:cstheme="majorBidi"/>
        </w:rPr>
        <w:t>,</w:t>
      </w:r>
      <w:r w:rsidR="0069793A" w:rsidRPr="00C66998">
        <w:rPr>
          <w:rFonts w:cstheme="majorBidi"/>
        </w:rPr>
        <w:t xml:space="preserve"> for the latter, hydrocarbon production curves throughout the simulation exist and can be employed as a criterion of accuracy of the upscaled model. Simply put, the closer the curve obtained by the upscaled model is to </w:t>
      </w:r>
      <w:r w:rsidR="001F5480" w:rsidRPr="00C66998">
        <w:rPr>
          <w:rFonts w:cstheme="majorBidi"/>
        </w:rPr>
        <w:t xml:space="preserve">that of </w:t>
      </w:r>
      <w:r w:rsidR="0069793A" w:rsidRPr="00C66998">
        <w:rPr>
          <w:rFonts w:cstheme="majorBidi"/>
        </w:rPr>
        <w:t xml:space="preserve">the fine scale model, the more reliable the upscaled model is. However, this is not the case for the aquifers with no hydrocarbon production data. Therefore, </w:t>
      </w:r>
      <w:r w:rsidR="001E7CAB" w:rsidRPr="00C66998">
        <w:rPr>
          <w:rFonts w:cstheme="majorBidi"/>
        </w:rPr>
        <w:t xml:space="preserve">other evaluative criteria should be employed. One criterion suggested and employed in this </w:t>
      </w:r>
      <w:r w:rsidR="005A6F99" w:rsidRPr="00C66998">
        <w:rPr>
          <w:rFonts w:cstheme="majorBidi"/>
        </w:rPr>
        <w:t xml:space="preserve">study </w:t>
      </w:r>
      <w:r w:rsidR="001E7CAB" w:rsidRPr="00C66998">
        <w:rPr>
          <w:rFonts w:cstheme="majorBidi"/>
        </w:rPr>
        <w:t xml:space="preserve">is the performance of the upscaled models </w:t>
      </w:r>
      <w:r w:rsidR="000E2C07" w:rsidRPr="00C66998">
        <w:rPr>
          <w:rFonts w:cstheme="majorBidi"/>
        </w:rPr>
        <w:t xml:space="preserve">in optimisation. The convergence curves of the optimised solutions, the Pareto fronts of the multiple objective optimisation and the solutions are some of the outputs of the optimisation that are used for evaluation of </w:t>
      </w:r>
      <w:r w:rsidR="001F5480" w:rsidRPr="00C66998">
        <w:rPr>
          <w:rFonts w:cstheme="majorBidi"/>
        </w:rPr>
        <w:t xml:space="preserve">the </w:t>
      </w:r>
      <w:r w:rsidR="000E2C07" w:rsidRPr="00C66998">
        <w:rPr>
          <w:rFonts w:cstheme="majorBidi"/>
        </w:rPr>
        <w:t>upscaled models in this work.</w:t>
      </w:r>
    </w:p>
    <w:p w14:paraId="09DAA6F9" w14:textId="2BC38C31" w:rsidR="00265F1F" w:rsidRPr="00C66998" w:rsidRDefault="001F5480" w:rsidP="004D1E4C">
      <w:pPr>
        <w:spacing w:line="240" w:lineRule="auto"/>
        <w:jc w:val="both"/>
        <w:rPr>
          <w:rFonts w:cstheme="majorBidi"/>
        </w:rPr>
      </w:pPr>
      <w:r w:rsidRPr="00C66998">
        <w:rPr>
          <w:rFonts w:cstheme="majorBidi"/>
        </w:rPr>
        <w:t>A number of researchers</w:t>
      </w:r>
      <w:r w:rsidR="00E63266" w:rsidRPr="00C66998">
        <w:rPr>
          <w:rFonts w:cstheme="majorBidi"/>
        </w:rPr>
        <w:t xml:space="preserve"> </w:t>
      </w:r>
      <w:r w:rsidR="007A7D37" w:rsidRPr="00C66998">
        <w:rPr>
          <w:rFonts w:cstheme="majorBidi"/>
        </w:rPr>
        <w:t>(</w:t>
      </w:r>
      <w:proofErr w:type="spellStart"/>
      <w:r w:rsidR="00607FDF" w:rsidRPr="00C66998">
        <w:rPr>
          <w:rFonts w:cs="Times New Roman"/>
          <w:szCs w:val="24"/>
        </w:rPr>
        <w:t>Kovscek</w:t>
      </w:r>
      <w:proofErr w:type="spellEnd"/>
      <w:r w:rsidR="00607FDF" w:rsidRPr="00C66998">
        <w:rPr>
          <w:rFonts w:cs="Times New Roman"/>
          <w:szCs w:val="24"/>
        </w:rPr>
        <w:t xml:space="preserve"> and </w:t>
      </w:r>
      <w:proofErr w:type="spellStart"/>
      <w:r w:rsidR="00607FDF" w:rsidRPr="00C66998">
        <w:rPr>
          <w:rFonts w:cs="Times New Roman"/>
          <w:szCs w:val="24"/>
        </w:rPr>
        <w:t>Cakici</w:t>
      </w:r>
      <w:proofErr w:type="spellEnd"/>
      <w:r w:rsidR="00607FDF" w:rsidRPr="00C66998">
        <w:rPr>
          <w:rFonts w:cs="Times New Roman"/>
          <w:szCs w:val="24"/>
        </w:rPr>
        <w:t xml:space="preserve">, 2005; </w:t>
      </w:r>
      <w:proofErr w:type="spellStart"/>
      <w:r w:rsidR="007A7D37" w:rsidRPr="00C66998">
        <w:rPr>
          <w:rFonts w:cs="Times New Roman"/>
          <w:szCs w:val="24"/>
        </w:rPr>
        <w:t>Bergmo</w:t>
      </w:r>
      <w:proofErr w:type="spellEnd"/>
      <w:r w:rsidR="007A7D37" w:rsidRPr="00C66998">
        <w:rPr>
          <w:rFonts w:cs="Times New Roman"/>
          <w:szCs w:val="24"/>
        </w:rPr>
        <w:t xml:space="preserve"> </w:t>
      </w:r>
      <w:r w:rsidR="008071E2" w:rsidRPr="00C66998">
        <w:rPr>
          <w:rFonts w:cs="Times New Roman"/>
          <w:i/>
          <w:iCs/>
          <w:szCs w:val="24"/>
        </w:rPr>
        <w:t>et al.</w:t>
      </w:r>
      <w:r w:rsidRPr="00C66998">
        <w:rPr>
          <w:rFonts w:cs="Times New Roman"/>
          <w:szCs w:val="24"/>
        </w:rPr>
        <w:t>,</w:t>
      </w:r>
      <w:r w:rsidR="007A7D37" w:rsidRPr="00C66998">
        <w:rPr>
          <w:rFonts w:cs="Times New Roman"/>
          <w:szCs w:val="24"/>
        </w:rPr>
        <w:t xml:space="preserve"> 2011; </w:t>
      </w:r>
      <w:r w:rsidR="00607FDF" w:rsidRPr="00C66998">
        <w:rPr>
          <w:rFonts w:cs="Times New Roman"/>
          <w:szCs w:val="24"/>
        </w:rPr>
        <w:t xml:space="preserve">Leach </w:t>
      </w:r>
      <w:r w:rsidR="008071E2" w:rsidRPr="00C66998">
        <w:rPr>
          <w:rFonts w:cs="Times New Roman"/>
          <w:i/>
          <w:iCs/>
          <w:szCs w:val="24"/>
        </w:rPr>
        <w:t>et al.</w:t>
      </w:r>
      <w:r w:rsidR="00607FDF" w:rsidRPr="00C66998">
        <w:rPr>
          <w:rFonts w:cs="Times New Roman"/>
          <w:szCs w:val="24"/>
        </w:rPr>
        <w:t xml:space="preserve">, 2011; </w:t>
      </w:r>
      <w:r w:rsidR="007A7D37" w:rsidRPr="00C66998">
        <w:rPr>
          <w:rFonts w:cs="Times New Roman"/>
          <w:szCs w:val="24"/>
        </w:rPr>
        <w:t xml:space="preserve">Cameron and </w:t>
      </w:r>
      <w:proofErr w:type="spellStart"/>
      <w:r w:rsidR="007A7D37" w:rsidRPr="00C66998">
        <w:rPr>
          <w:rFonts w:cs="Times New Roman"/>
          <w:szCs w:val="24"/>
        </w:rPr>
        <w:t>Durlofsky</w:t>
      </w:r>
      <w:proofErr w:type="spellEnd"/>
      <w:r w:rsidRPr="00C66998">
        <w:rPr>
          <w:rFonts w:cs="Times New Roman"/>
          <w:szCs w:val="24"/>
        </w:rPr>
        <w:t>,</w:t>
      </w:r>
      <w:r w:rsidR="007A7D37" w:rsidRPr="00C66998">
        <w:rPr>
          <w:rFonts w:cs="Times New Roman"/>
          <w:szCs w:val="24"/>
        </w:rPr>
        <w:t xml:space="preserve"> 2012; </w:t>
      </w:r>
      <w:proofErr w:type="spellStart"/>
      <w:r w:rsidR="007A7D37" w:rsidRPr="00C66998">
        <w:rPr>
          <w:rFonts w:cs="Times New Roman"/>
          <w:szCs w:val="24"/>
        </w:rPr>
        <w:t>Shamshiri</w:t>
      </w:r>
      <w:proofErr w:type="spellEnd"/>
      <w:r w:rsidR="007A7D37" w:rsidRPr="00C66998">
        <w:rPr>
          <w:rFonts w:cs="Times New Roman"/>
          <w:szCs w:val="24"/>
        </w:rPr>
        <w:t xml:space="preserve"> and </w:t>
      </w:r>
      <w:proofErr w:type="spellStart"/>
      <w:r w:rsidR="007A7D37" w:rsidRPr="00C66998">
        <w:rPr>
          <w:rFonts w:cs="Times New Roman"/>
          <w:szCs w:val="24"/>
        </w:rPr>
        <w:t>Jafarpour</w:t>
      </w:r>
      <w:proofErr w:type="spellEnd"/>
      <w:r w:rsidRPr="00C66998">
        <w:rPr>
          <w:rFonts w:cs="Times New Roman"/>
          <w:szCs w:val="24"/>
        </w:rPr>
        <w:t>,</w:t>
      </w:r>
      <w:r w:rsidR="007A7D37" w:rsidRPr="00C66998">
        <w:rPr>
          <w:rFonts w:cs="Times New Roman"/>
          <w:szCs w:val="24"/>
        </w:rPr>
        <w:t xml:space="preserve"> 2012</w:t>
      </w:r>
      <w:r w:rsidR="00A21D9A" w:rsidRPr="00C66998">
        <w:rPr>
          <w:rFonts w:cs="Times New Roman"/>
          <w:szCs w:val="24"/>
        </w:rPr>
        <w:t xml:space="preserve">; </w:t>
      </w:r>
      <w:r w:rsidR="00A21D9A" w:rsidRPr="00C66998">
        <w:rPr>
          <w:rFonts w:cstheme="majorBidi"/>
        </w:rPr>
        <w:t xml:space="preserve">Babaei </w:t>
      </w:r>
      <w:r w:rsidR="00A21D9A" w:rsidRPr="00C66998">
        <w:rPr>
          <w:rFonts w:cstheme="majorBidi"/>
          <w:i/>
        </w:rPr>
        <w:t>et al.</w:t>
      </w:r>
      <w:r w:rsidR="00A21D9A" w:rsidRPr="00C66998">
        <w:rPr>
          <w:rFonts w:cstheme="majorBidi"/>
        </w:rPr>
        <w:t>, 2015</w:t>
      </w:r>
      <w:r w:rsidR="007A7D37" w:rsidRPr="00C66998">
        <w:rPr>
          <w:rFonts w:cs="Times New Roman"/>
          <w:szCs w:val="24"/>
        </w:rPr>
        <w:t xml:space="preserve">) </w:t>
      </w:r>
      <w:r w:rsidR="00E63266" w:rsidRPr="00C66998">
        <w:rPr>
          <w:rFonts w:cstheme="majorBidi"/>
        </w:rPr>
        <w:t xml:space="preserve">have focused on single </w:t>
      </w:r>
      <w:r w:rsidR="00BC61BC" w:rsidRPr="00C66998">
        <w:rPr>
          <w:rFonts w:cstheme="majorBidi"/>
        </w:rPr>
        <w:t>and</w:t>
      </w:r>
      <w:r w:rsidR="00E63266" w:rsidRPr="00C66998">
        <w:rPr>
          <w:rFonts w:cstheme="majorBidi"/>
        </w:rPr>
        <w:t xml:space="preserve"> multi</w:t>
      </w:r>
      <w:r w:rsidR="00F17C57" w:rsidRPr="00C66998">
        <w:rPr>
          <w:rFonts w:cstheme="majorBidi"/>
        </w:rPr>
        <w:t>-</w:t>
      </w:r>
      <w:r w:rsidR="00E63266" w:rsidRPr="00C66998">
        <w:rPr>
          <w:rFonts w:cstheme="majorBidi"/>
        </w:rPr>
        <w:t>objective optimisation</w:t>
      </w:r>
      <w:r w:rsidR="00DA798A" w:rsidRPr="00C66998">
        <w:rPr>
          <w:rFonts w:cstheme="majorBidi"/>
        </w:rPr>
        <w:t xml:space="preserve"> for </w:t>
      </w:r>
      <w:r w:rsidR="005665FB" w:rsidRPr="00C66998">
        <w:rPr>
          <w:rFonts w:cstheme="majorBidi"/>
        </w:rPr>
        <w:t>CO</w:t>
      </w:r>
      <w:r w:rsidR="005665FB" w:rsidRPr="00C66998">
        <w:rPr>
          <w:rFonts w:cstheme="majorBidi"/>
          <w:vertAlign w:val="subscript"/>
        </w:rPr>
        <w:t>2</w:t>
      </w:r>
      <w:r w:rsidR="00DA798A" w:rsidRPr="00C66998">
        <w:rPr>
          <w:rFonts w:cstheme="majorBidi"/>
        </w:rPr>
        <w:t xml:space="preserve"> storage</w:t>
      </w:r>
      <w:r w:rsidR="008626BA" w:rsidRPr="00C66998">
        <w:rPr>
          <w:rFonts w:cstheme="majorBidi"/>
        </w:rPr>
        <w:t xml:space="preserve"> with different </w:t>
      </w:r>
      <w:r w:rsidR="00F17C57" w:rsidRPr="00C66998">
        <w:rPr>
          <w:rFonts w:cstheme="majorBidi"/>
        </w:rPr>
        <w:t xml:space="preserve">optimisation </w:t>
      </w:r>
      <w:r w:rsidR="008626BA" w:rsidRPr="00C66998">
        <w:rPr>
          <w:rFonts w:cstheme="majorBidi"/>
        </w:rPr>
        <w:t>va</w:t>
      </w:r>
      <w:r w:rsidR="00033E90" w:rsidRPr="00C66998">
        <w:rPr>
          <w:rFonts w:cstheme="majorBidi"/>
        </w:rPr>
        <w:t>riables</w:t>
      </w:r>
      <w:r w:rsidR="00F17C57" w:rsidRPr="00C66998">
        <w:rPr>
          <w:rFonts w:cstheme="majorBidi"/>
        </w:rPr>
        <w:t xml:space="preserve"> and performance measures</w:t>
      </w:r>
      <w:r w:rsidR="007A7D37" w:rsidRPr="00C66998">
        <w:rPr>
          <w:rFonts w:cstheme="majorBidi"/>
        </w:rPr>
        <w:t xml:space="preserve">. </w:t>
      </w:r>
      <w:r w:rsidR="00A26B9C" w:rsidRPr="00C66998">
        <w:rPr>
          <w:rFonts w:cstheme="majorBidi"/>
        </w:rPr>
        <w:t>As t</w:t>
      </w:r>
      <w:r w:rsidR="00140EF9" w:rsidRPr="00C66998">
        <w:rPr>
          <w:rFonts w:cstheme="majorBidi"/>
        </w:rPr>
        <w:t>he computational</w:t>
      </w:r>
      <w:r w:rsidR="008B44B2" w:rsidRPr="00C66998">
        <w:rPr>
          <w:rFonts w:cstheme="majorBidi"/>
        </w:rPr>
        <w:t>ly</w:t>
      </w:r>
      <w:r w:rsidR="00140EF9" w:rsidRPr="00C66998">
        <w:rPr>
          <w:rFonts w:cstheme="majorBidi"/>
        </w:rPr>
        <w:t xml:space="preserve"> expens</w:t>
      </w:r>
      <w:r w:rsidR="008B44B2" w:rsidRPr="00C66998">
        <w:rPr>
          <w:rFonts w:cstheme="majorBidi"/>
        </w:rPr>
        <w:t>iv</w:t>
      </w:r>
      <w:r w:rsidR="00140EF9" w:rsidRPr="00C66998">
        <w:rPr>
          <w:rFonts w:cstheme="majorBidi"/>
        </w:rPr>
        <w:t>e design procedure</w:t>
      </w:r>
      <w:r w:rsidR="0078129D" w:rsidRPr="00C66998">
        <w:rPr>
          <w:rFonts w:cstheme="majorBidi"/>
        </w:rPr>
        <w:t xml:space="preserve"> </w:t>
      </w:r>
      <w:r w:rsidR="008B44B2" w:rsidRPr="00C66998">
        <w:rPr>
          <w:rFonts w:cstheme="majorBidi"/>
        </w:rPr>
        <w:t xml:space="preserve">involved in optimising </w:t>
      </w:r>
      <w:r w:rsidR="00A26B9C" w:rsidRPr="00C66998">
        <w:rPr>
          <w:rFonts w:cstheme="majorBidi"/>
        </w:rPr>
        <w:t xml:space="preserve">large </w:t>
      </w:r>
      <w:r w:rsidR="00A26B9C" w:rsidRPr="00C66998">
        <w:rPr>
          <w:rFonts w:cstheme="majorBidi"/>
        </w:rPr>
        <w:lastRenderedPageBreak/>
        <w:t>subsurface models is</w:t>
      </w:r>
      <w:r w:rsidR="0078129D" w:rsidRPr="00C66998">
        <w:rPr>
          <w:rFonts w:cstheme="majorBidi"/>
        </w:rPr>
        <w:t xml:space="preserve"> a major concern</w:t>
      </w:r>
      <w:r w:rsidR="00A26B9C" w:rsidRPr="00C66998">
        <w:rPr>
          <w:rFonts w:cstheme="majorBidi"/>
        </w:rPr>
        <w:t xml:space="preserve">, </w:t>
      </w:r>
      <w:r w:rsidR="009E2BF6" w:rsidRPr="00C66998">
        <w:rPr>
          <w:rFonts w:cstheme="majorBidi"/>
        </w:rPr>
        <w:t xml:space="preserve">the </w:t>
      </w:r>
      <w:r w:rsidR="001E15D9" w:rsidRPr="00C66998">
        <w:rPr>
          <w:rFonts w:cstheme="majorBidi"/>
        </w:rPr>
        <w:t>u</w:t>
      </w:r>
      <w:r w:rsidR="00A26B9C" w:rsidRPr="00C66998">
        <w:rPr>
          <w:rFonts w:cstheme="majorBidi"/>
        </w:rPr>
        <w:t xml:space="preserve">se of upscaled models is </w:t>
      </w:r>
      <w:r w:rsidR="00EF0DE2" w:rsidRPr="00C66998">
        <w:rPr>
          <w:rFonts w:cstheme="majorBidi"/>
        </w:rPr>
        <w:t xml:space="preserve">more </w:t>
      </w:r>
      <w:r w:rsidR="00CE381A" w:rsidRPr="00C66998">
        <w:rPr>
          <w:rFonts w:cstheme="majorBidi"/>
        </w:rPr>
        <w:t>justified</w:t>
      </w:r>
      <w:r w:rsidR="00BD0501" w:rsidRPr="00C66998">
        <w:rPr>
          <w:rFonts w:cstheme="majorBidi"/>
        </w:rPr>
        <w:t xml:space="preserve">. </w:t>
      </w:r>
      <w:r w:rsidR="00D02075" w:rsidRPr="00C66998">
        <w:rPr>
          <w:rFonts w:cstheme="majorBidi"/>
        </w:rPr>
        <w:t xml:space="preserve">In this line of research, </w:t>
      </w:r>
      <w:r w:rsidR="00272607" w:rsidRPr="00C66998">
        <w:rPr>
          <w:rFonts w:cs="Times New Roman"/>
          <w:szCs w:val="24"/>
        </w:rPr>
        <w:t xml:space="preserve">Cameron </w:t>
      </w:r>
      <w:r w:rsidR="007A7D37" w:rsidRPr="00C66998">
        <w:rPr>
          <w:rFonts w:cs="Times New Roman"/>
          <w:szCs w:val="24"/>
        </w:rPr>
        <w:t>and</w:t>
      </w:r>
      <w:r w:rsidR="00272607" w:rsidRPr="00C66998">
        <w:rPr>
          <w:rFonts w:cs="Times New Roman"/>
          <w:szCs w:val="24"/>
        </w:rPr>
        <w:t xml:space="preserve"> </w:t>
      </w:r>
      <w:proofErr w:type="spellStart"/>
      <w:r w:rsidR="00272607" w:rsidRPr="00C66998">
        <w:rPr>
          <w:rFonts w:cs="Times New Roman"/>
          <w:szCs w:val="24"/>
        </w:rPr>
        <w:t>Durlofsky</w:t>
      </w:r>
      <w:proofErr w:type="spellEnd"/>
      <w:r w:rsidR="00272607" w:rsidRPr="00C66998">
        <w:rPr>
          <w:rFonts w:cs="Times New Roman"/>
          <w:szCs w:val="24"/>
        </w:rPr>
        <w:t xml:space="preserve"> (2012)</w:t>
      </w:r>
      <w:r w:rsidR="00525699" w:rsidRPr="00C66998">
        <w:rPr>
          <w:rFonts w:cstheme="majorBidi"/>
        </w:rPr>
        <w:t xml:space="preserve"> used a modest level of coarsening (by a factor of two in each direction) in their </w:t>
      </w:r>
      <w:r w:rsidR="000D1C9B" w:rsidRPr="00C66998">
        <w:rPr>
          <w:rFonts w:cstheme="majorBidi"/>
        </w:rPr>
        <w:t xml:space="preserve">non-gradient-based </w:t>
      </w:r>
      <w:r w:rsidR="00525699" w:rsidRPr="00C66998">
        <w:rPr>
          <w:rFonts w:cstheme="majorBidi"/>
        </w:rPr>
        <w:t xml:space="preserve">optimisation and assessed the impact of grid resolution on the optimised solutions. </w:t>
      </w:r>
      <w:r w:rsidR="008B44B2" w:rsidRPr="00C66998">
        <w:rPr>
          <w:rFonts w:cstheme="majorBidi"/>
        </w:rPr>
        <w:t>They observed a</w:t>
      </w:r>
      <w:r w:rsidR="00525699" w:rsidRPr="00C66998">
        <w:rPr>
          <w:rFonts w:cstheme="majorBidi"/>
        </w:rPr>
        <w:t xml:space="preserve"> reasonable correspondence in mobile CO</w:t>
      </w:r>
      <w:r w:rsidR="00525699" w:rsidRPr="00C66998">
        <w:rPr>
          <w:rFonts w:cstheme="majorBidi"/>
          <w:vertAlign w:val="subscript"/>
        </w:rPr>
        <w:t>2</w:t>
      </w:r>
      <w:r w:rsidR="00525699" w:rsidRPr="00C66998">
        <w:rPr>
          <w:rFonts w:cstheme="majorBidi"/>
        </w:rPr>
        <w:t xml:space="preserve"> fraction between the models. </w:t>
      </w:r>
      <w:r w:rsidR="00D02075" w:rsidRPr="00C66998">
        <w:rPr>
          <w:rFonts w:cstheme="majorBidi"/>
        </w:rPr>
        <w:t>Moreover, a</w:t>
      </w:r>
      <w:r w:rsidR="00E4502E" w:rsidRPr="00C66998">
        <w:rPr>
          <w:rFonts w:cstheme="majorBidi"/>
        </w:rPr>
        <w:t xml:space="preserve"> study of gridding effects on </w:t>
      </w:r>
      <w:r w:rsidR="005665FB" w:rsidRPr="00C66998">
        <w:rPr>
          <w:rFonts w:cstheme="majorBidi"/>
        </w:rPr>
        <w:t>CO</w:t>
      </w:r>
      <w:r w:rsidR="005665FB" w:rsidRPr="00C66998">
        <w:rPr>
          <w:rFonts w:cstheme="majorBidi"/>
          <w:vertAlign w:val="subscript"/>
        </w:rPr>
        <w:t>2</w:t>
      </w:r>
      <w:r w:rsidR="00E4502E" w:rsidRPr="00C66998">
        <w:rPr>
          <w:rFonts w:cstheme="majorBidi"/>
        </w:rPr>
        <w:t xml:space="preserve"> storage simulation has been performed by</w:t>
      </w:r>
      <w:r w:rsidR="00267078" w:rsidRPr="00C66998">
        <w:rPr>
          <w:rFonts w:cstheme="majorBidi"/>
        </w:rPr>
        <w:t xml:space="preserve"> </w:t>
      </w:r>
      <w:r w:rsidR="00272607" w:rsidRPr="00C66998">
        <w:rPr>
          <w:rFonts w:cs="Times New Roman"/>
          <w:szCs w:val="24"/>
        </w:rPr>
        <w:t xml:space="preserve">Yamamoto </w:t>
      </w:r>
      <w:r w:rsidR="007A7D37" w:rsidRPr="00C66998">
        <w:rPr>
          <w:rFonts w:cs="Times New Roman"/>
          <w:szCs w:val="24"/>
        </w:rPr>
        <w:t>and</w:t>
      </w:r>
      <w:r w:rsidR="00272607" w:rsidRPr="00C66998">
        <w:rPr>
          <w:rFonts w:cs="Times New Roman"/>
          <w:szCs w:val="24"/>
        </w:rPr>
        <w:t xml:space="preserve"> Doughty (2011)</w:t>
      </w:r>
      <w:r w:rsidR="00E4502E" w:rsidRPr="00C66998">
        <w:rPr>
          <w:rFonts w:cstheme="majorBidi"/>
        </w:rPr>
        <w:t xml:space="preserve">. The conclusion </w:t>
      </w:r>
      <w:r w:rsidR="008A6107" w:rsidRPr="00C66998">
        <w:rPr>
          <w:rFonts w:cstheme="majorBidi"/>
        </w:rPr>
        <w:t>was that there is an</w:t>
      </w:r>
      <w:r w:rsidR="00E4502E" w:rsidRPr="00C66998">
        <w:rPr>
          <w:rFonts w:cstheme="majorBidi"/>
        </w:rPr>
        <w:t xml:space="preserve"> underestimation of gravity override and maximum plume extent by </w:t>
      </w:r>
      <w:r w:rsidR="008B44B2" w:rsidRPr="00C66998">
        <w:rPr>
          <w:rFonts w:cstheme="majorBidi"/>
        </w:rPr>
        <w:t xml:space="preserve">a </w:t>
      </w:r>
      <w:r w:rsidR="00E4502E" w:rsidRPr="00C66998">
        <w:rPr>
          <w:rFonts w:cstheme="majorBidi"/>
        </w:rPr>
        <w:t>coarse grid. The</w:t>
      </w:r>
      <w:r w:rsidR="00DF6B97" w:rsidRPr="00C66998">
        <w:rPr>
          <w:rFonts w:cstheme="majorBidi"/>
        </w:rPr>
        <w:t>y</w:t>
      </w:r>
      <w:r w:rsidR="00E4502E" w:rsidRPr="00C66998">
        <w:rPr>
          <w:rFonts w:cstheme="majorBidi"/>
        </w:rPr>
        <w:t xml:space="preserve"> also recommended near well upscaling for capturing salt precipitation near the wells.</w:t>
      </w:r>
    </w:p>
    <w:p w14:paraId="24446770" w14:textId="31C2C8E0" w:rsidR="007731FE" w:rsidRPr="00C66998" w:rsidRDefault="00561828" w:rsidP="004D1E4C">
      <w:pPr>
        <w:spacing w:line="240" w:lineRule="auto"/>
        <w:jc w:val="both"/>
        <w:rPr>
          <w:rFonts w:cstheme="majorBidi"/>
        </w:rPr>
      </w:pPr>
      <w:r w:rsidRPr="00C66998">
        <w:rPr>
          <w:rFonts w:cstheme="majorBidi"/>
        </w:rPr>
        <w:t xml:space="preserve">The upscaling of the petrophysical </w:t>
      </w:r>
      <w:r w:rsidR="008B44B2" w:rsidRPr="00C66998">
        <w:rPr>
          <w:rFonts w:cstheme="majorBidi"/>
        </w:rPr>
        <w:t xml:space="preserve">model </w:t>
      </w:r>
      <w:r w:rsidRPr="00C66998">
        <w:rPr>
          <w:rFonts w:cstheme="majorBidi"/>
        </w:rPr>
        <w:t xml:space="preserve">in this work is limited only to the lateral direction. One reason </w:t>
      </w:r>
      <w:r w:rsidR="008B44B2" w:rsidRPr="00C66998">
        <w:rPr>
          <w:rFonts w:cstheme="majorBidi"/>
        </w:rPr>
        <w:t xml:space="preserve">for </w:t>
      </w:r>
      <w:r w:rsidRPr="00C66998">
        <w:rPr>
          <w:rFonts w:cstheme="majorBidi"/>
        </w:rPr>
        <w:t xml:space="preserve">not </w:t>
      </w:r>
      <w:r w:rsidR="008B44B2" w:rsidRPr="00C66998">
        <w:rPr>
          <w:rFonts w:cstheme="majorBidi"/>
        </w:rPr>
        <w:t xml:space="preserve">upscaling </w:t>
      </w:r>
      <w:r w:rsidRPr="00C66998">
        <w:rPr>
          <w:rFonts w:cstheme="majorBidi"/>
        </w:rPr>
        <w:t>vertically is that the vertical resolution is more sensitive to upscaling in estimating the upward migration of CO</w:t>
      </w:r>
      <w:r w:rsidRPr="00C66998">
        <w:rPr>
          <w:rFonts w:cstheme="majorBidi"/>
          <w:vertAlign w:val="subscript"/>
        </w:rPr>
        <w:t>2</w:t>
      </w:r>
      <w:r w:rsidRPr="00C66998">
        <w:rPr>
          <w:rFonts w:cstheme="majorBidi"/>
        </w:rPr>
        <w:t xml:space="preserve">. The other reason is that </w:t>
      </w:r>
      <w:r w:rsidR="000A6CC7" w:rsidRPr="00C66998">
        <w:rPr>
          <w:rFonts w:cstheme="majorBidi"/>
        </w:rPr>
        <w:t>we only use one thin (1 meter thickness) layer of</w:t>
      </w:r>
      <w:r w:rsidR="004E67E3" w:rsidRPr="00C66998">
        <w:rPr>
          <w:rFonts w:cstheme="majorBidi"/>
        </w:rPr>
        <w:t xml:space="preserve"> the </w:t>
      </w:r>
      <w:r w:rsidRPr="00C66998">
        <w:rPr>
          <w:rFonts w:cstheme="majorBidi"/>
        </w:rPr>
        <w:t xml:space="preserve">geological model, representing a geological </w:t>
      </w:r>
      <w:r w:rsidR="00EF0DE2" w:rsidRPr="00C66998">
        <w:rPr>
          <w:rFonts w:cstheme="majorBidi"/>
        </w:rPr>
        <w:t xml:space="preserve">zone </w:t>
      </w:r>
      <w:r w:rsidRPr="00C66998">
        <w:rPr>
          <w:rFonts w:cstheme="majorBidi"/>
        </w:rPr>
        <w:t xml:space="preserve">in a large multi-zonal aquifer with pressure and flow discontinuities in </w:t>
      </w:r>
      <w:r w:rsidR="008B44B2" w:rsidRPr="00C66998">
        <w:rPr>
          <w:rFonts w:cstheme="majorBidi"/>
        </w:rPr>
        <w:t xml:space="preserve">the </w:t>
      </w:r>
      <w:r w:rsidRPr="00C66998">
        <w:rPr>
          <w:rFonts w:cstheme="majorBidi"/>
        </w:rPr>
        <w:t xml:space="preserve">vertical direction between </w:t>
      </w:r>
      <w:r w:rsidR="00DF6071" w:rsidRPr="00C66998">
        <w:rPr>
          <w:rFonts w:cstheme="majorBidi"/>
        </w:rPr>
        <w:t>the zones</w:t>
      </w:r>
      <w:r w:rsidRPr="00C66998">
        <w:rPr>
          <w:rFonts w:cstheme="majorBidi"/>
        </w:rPr>
        <w:t xml:space="preserve">. The objective functions </w:t>
      </w:r>
      <w:r w:rsidR="003645E3" w:rsidRPr="00C66998">
        <w:rPr>
          <w:rFonts w:cstheme="majorBidi"/>
        </w:rPr>
        <w:t xml:space="preserve">are </w:t>
      </w:r>
      <w:r w:rsidR="008B44B2" w:rsidRPr="00C66998">
        <w:rPr>
          <w:rFonts w:cstheme="majorBidi"/>
        </w:rPr>
        <w:t xml:space="preserve">dependent </w:t>
      </w:r>
      <w:r w:rsidRPr="00C66998">
        <w:rPr>
          <w:rFonts w:cstheme="majorBidi"/>
        </w:rPr>
        <w:t xml:space="preserve">on the extent of </w:t>
      </w:r>
      <w:r w:rsidR="00DF6071" w:rsidRPr="00C66998">
        <w:rPr>
          <w:rFonts w:cstheme="majorBidi"/>
        </w:rPr>
        <w:t>CO</w:t>
      </w:r>
      <w:r w:rsidR="00DF6071" w:rsidRPr="00C66998">
        <w:rPr>
          <w:rFonts w:cstheme="majorBidi"/>
          <w:vertAlign w:val="subscript"/>
        </w:rPr>
        <w:t>2</w:t>
      </w:r>
      <w:r w:rsidR="00DF6071" w:rsidRPr="00C66998">
        <w:rPr>
          <w:rFonts w:cstheme="majorBidi"/>
        </w:rPr>
        <w:t xml:space="preserve"> plume</w:t>
      </w:r>
      <w:r w:rsidR="00EF0DE2" w:rsidRPr="00C66998">
        <w:rPr>
          <w:rFonts w:cstheme="majorBidi"/>
        </w:rPr>
        <w:t xml:space="preserve"> and the CO</w:t>
      </w:r>
      <w:r w:rsidR="00EF0DE2" w:rsidRPr="00C66998">
        <w:rPr>
          <w:rFonts w:cstheme="majorBidi"/>
          <w:vertAlign w:val="subscript"/>
        </w:rPr>
        <w:t>2</w:t>
      </w:r>
      <w:r w:rsidR="00EF0DE2" w:rsidRPr="00C66998">
        <w:rPr>
          <w:rFonts w:cstheme="majorBidi"/>
        </w:rPr>
        <w:t xml:space="preserve"> storage mechanisms. The </w:t>
      </w:r>
      <w:r w:rsidRPr="00C66998">
        <w:rPr>
          <w:rFonts w:cstheme="majorBidi"/>
        </w:rPr>
        <w:t xml:space="preserve">static model </w:t>
      </w:r>
      <w:r w:rsidR="00352D2A" w:rsidRPr="00C66998">
        <w:rPr>
          <w:rFonts w:cstheme="majorBidi"/>
        </w:rPr>
        <w:t xml:space="preserve">of the Central North Sea </w:t>
      </w:r>
      <w:proofErr w:type="spellStart"/>
      <w:r w:rsidR="00352D2A" w:rsidRPr="00C66998">
        <w:rPr>
          <w:rFonts w:cstheme="majorBidi"/>
        </w:rPr>
        <w:t>Paleocene</w:t>
      </w:r>
      <w:proofErr w:type="spellEnd"/>
      <w:r w:rsidR="004E67E3" w:rsidRPr="00C66998">
        <w:rPr>
          <w:rFonts w:cstheme="majorBidi"/>
        </w:rPr>
        <w:t>/Eocene</w:t>
      </w:r>
      <w:r w:rsidR="00352D2A" w:rsidRPr="00C66998">
        <w:rPr>
          <w:rFonts w:cstheme="majorBidi"/>
        </w:rPr>
        <w:t xml:space="preserve"> Forties </w:t>
      </w:r>
      <w:r w:rsidR="004E67E3" w:rsidRPr="00C66998">
        <w:rPr>
          <w:rFonts w:cstheme="majorBidi"/>
        </w:rPr>
        <w:t>S</w:t>
      </w:r>
      <w:r w:rsidR="00352D2A" w:rsidRPr="00C66998">
        <w:rPr>
          <w:rFonts w:cstheme="majorBidi"/>
        </w:rPr>
        <w:t xml:space="preserve">andstone </w:t>
      </w:r>
      <w:r w:rsidR="004E67E3" w:rsidRPr="00C66998">
        <w:rPr>
          <w:rFonts w:cstheme="majorBidi"/>
        </w:rPr>
        <w:t xml:space="preserve">Member </w:t>
      </w:r>
      <w:r w:rsidR="002A7803" w:rsidRPr="00C66998">
        <w:rPr>
          <w:rFonts w:cstheme="majorBidi"/>
        </w:rPr>
        <w:t xml:space="preserve">used in this study </w:t>
      </w:r>
      <w:r w:rsidRPr="00C66998">
        <w:rPr>
          <w:rFonts w:cstheme="majorBidi"/>
        </w:rPr>
        <w:t>provide</w:t>
      </w:r>
      <w:r w:rsidR="00EF0DE2" w:rsidRPr="00C66998">
        <w:rPr>
          <w:rFonts w:cstheme="majorBidi"/>
        </w:rPr>
        <w:t>s</w:t>
      </w:r>
      <w:r w:rsidRPr="00C66998">
        <w:rPr>
          <w:rFonts w:cstheme="majorBidi"/>
        </w:rPr>
        <w:t xml:space="preserve"> a sufficiently complex environment for evaluation of the upscaled models. </w:t>
      </w:r>
    </w:p>
    <w:p w14:paraId="6F410A61" w14:textId="35C3FCB6" w:rsidR="009E1FE1" w:rsidRPr="00C66998" w:rsidRDefault="00C66998" w:rsidP="004D1E4C">
      <w:pPr>
        <w:pStyle w:val="Heading1"/>
        <w:spacing w:line="240" w:lineRule="auto"/>
        <w:rPr>
          <w:rFonts w:asciiTheme="minorHAnsi" w:hAnsiTheme="minorHAnsi" w:cs="Times New Roman"/>
          <w:b/>
          <w:sz w:val="28"/>
        </w:rPr>
      </w:pPr>
      <w:r>
        <w:rPr>
          <w:rFonts w:asciiTheme="minorHAnsi" w:hAnsiTheme="minorHAnsi" w:cs="Times New Roman"/>
          <w:b/>
          <w:sz w:val="28"/>
        </w:rPr>
        <w:t xml:space="preserve">3 </w:t>
      </w:r>
      <w:r w:rsidR="00811B5F" w:rsidRPr="00C66998">
        <w:rPr>
          <w:rFonts w:asciiTheme="minorHAnsi" w:hAnsiTheme="minorHAnsi" w:cs="Times New Roman"/>
          <w:b/>
          <w:sz w:val="28"/>
        </w:rPr>
        <w:t>Description of</w:t>
      </w:r>
      <w:r w:rsidR="000C473B" w:rsidRPr="00C66998">
        <w:rPr>
          <w:rFonts w:asciiTheme="minorHAnsi" w:hAnsiTheme="minorHAnsi" w:cs="Times New Roman"/>
          <w:b/>
          <w:sz w:val="28"/>
        </w:rPr>
        <w:t xml:space="preserve"> the</w:t>
      </w:r>
      <w:r w:rsidR="00811B5F" w:rsidRPr="00C66998">
        <w:rPr>
          <w:rFonts w:asciiTheme="minorHAnsi" w:hAnsiTheme="minorHAnsi" w:cs="Times New Roman"/>
          <w:b/>
          <w:sz w:val="28"/>
        </w:rPr>
        <w:t xml:space="preserve"> simulator</w:t>
      </w:r>
      <w:r w:rsidR="005550E8" w:rsidRPr="00C66998">
        <w:rPr>
          <w:rFonts w:asciiTheme="minorHAnsi" w:hAnsiTheme="minorHAnsi" w:cs="Times New Roman"/>
          <w:b/>
          <w:sz w:val="28"/>
        </w:rPr>
        <w:t xml:space="preserve"> and upscaling</w:t>
      </w:r>
      <w:r w:rsidR="0039460F" w:rsidRPr="00C66998">
        <w:rPr>
          <w:rFonts w:asciiTheme="minorHAnsi" w:hAnsiTheme="minorHAnsi" w:cs="Times New Roman"/>
          <w:b/>
          <w:sz w:val="28"/>
        </w:rPr>
        <w:t xml:space="preserve"> methodology</w:t>
      </w:r>
    </w:p>
    <w:p w14:paraId="2D380B26" w14:textId="1071B512" w:rsidR="00F11D7C" w:rsidRPr="00C66998" w:rsidRDefault="00DF7DBC" w:rsidP="004D1E4C">
      <w:pPr>
        <w:spacing w:line="240" w:lineRule="auto"/>
        <w:jc w:val="both"/>
        <w:rPr>
          <w:rFonts w:cstheme="majorBidi"/>
        </w:rPr>
      </w:pPr>
      <w:r w:rsidRPr="00C66998">
        <w:rPr>
          <w:rFonts w:cstheme="majorBidi"/>
        </w:rPr>
        <w:t>The</w:t>
      </w:r>
      <w:r w:rsidR="00F11D7C" w:rsidRPr="00C66998">
        <w:rPr>
          <w:rFonts w:cstheme="majorBidi"/>
        </w:rPr>
        <w:t xml:space="preserve"> </w:t>
      </w:r>
      <w:r w:rsidRPr="00C66998">
        <w:rPr>
          <w:rFonts w:cstheme="majorBidi"/>
        </w:rPr>
        <w:t xml:space="preserve">compositional simulator </w:t>
      </w:r>
      <w:r w:rsidR="00F11D7C" w:rsidRPr="00C66998">
        <w:rPr>
          <w:rFonts w:cstheme="majorBidi"/>
        </w:rPr>
        <w:t>E</w:t>
      </w:r>
      <w:r w:rsidR="00F11D7C" w:rsidRPr="00C66998">
        <w:rPr>
          <w:rFonts w:cstheme="majorBidi"/>
          <w:sz w:val="18"/>
          <w:szCs w:val="18"/>
        </w:rPr>
        <w:t>CLIPSE</w:t>
      </w:r>
      <w:r w:rsidR="00F11D7C" w:rsidRPr="00C66998">
        <w:rPr>
          <w:rFonts w:cstheme="majorBidi"/>
        </w:rPr>
        <w:t xml:space="preserve"> E300 </w:t>
      </w:r>
      <w:r w:rsidR="00272607" w:rsidRPr="00C66998">
        <w:rPr>
          <w:rFonts w:cs="Times New Roman"/>
          <w:szCs w:val="24"/>
        </w:rPr>
        <w:t>(Schlumberger</w:t>
      </w:r>
      <w:r w:rsidR="000A3954" w:rsidRPr="00C66998">
        <w:rPr>
          <w:rFonts w:cs="Times New Roman"/>
          <w:szCs w:val="24"/>
        </w:rPr>
        <w:t>,</w:t>
      </w:r>
      <w:r w:rsidR="00272607" w:rsidRPr="00C66998">
        <w:rPr>
          <w:rFonts w:cs="Times New Roman"/>
          <w:szCs w:val="24"/>
        </w:rPr>
        <w:t xml:space="preserve"> 2010)</w:t>
      </w:r>
      <w:r w:rsidR="00F11D7C" w:rsidRPr="00C66998">
        <w:rPr>
          <w:rFonts w:cstheme="majorBidi"/>
        </w:rPr>
        <w:t xml:space="preserve"> </w:t>
      </w:r>
      <w:r w:rsidR="000A6CC7" w:rsidRPr="00C66998">
        <w:rPr>
          <w:rFonts w:cstheme="majorBidi"/>
        </w:rPr>
        <w:t>i</w:t>
      </w:r>
      <w:r w:rsidRPr="00C66998">
        <w:rPr>
          <w:rFonts w:cstheme="majorBidi"/>
        </w:rPr>
        <w:t>s used to conduct the reservoir simulation</w:t>
      </w:r>
      <w:r w:rsidR="00BC41B1" w:rsidRPr="00C66998">
        <w:rPr>
          <w:rFonts w:cstheme="majorBidi"/>
        </w:rPr>
        <w:t>s</w:t>
      </w:r>
      <w:r w:rsidRPr="00C66998">
        <w:rPr>
          <w:rFonts w:cstheme="majorBidi"/>
        </w:rPr>
        <w:t>. T</w:t>
      </w:r>
      <w:r w:rsidR="00F11D7C" w:rsidRPr="00C66998">
        <w:rPr>
          <w:rFonts w:cstheme="majorBidi"/>
        </w:rPr>
        <w:t xml:space="preserve">he </w:t>
      </w:r>
      <w:r w:rsidR="000A3954" w:rsidRPr="00C66998">
        <w:rPr>
          <w:rFonts w:cstheme="majorBidi"/>
          <w:smallCaps/>
        </w:rPr>
        <w:t>C</w:t>
      </w:r>
      <w:r w:rsidR="000A3954" w:rsidRPr="00C66998">
        <w:rPr>
          <w:rFonts w:cstheme="majorBidi"/>
          <w:sz w:val="18"/>
          <w:szCs w:val="18"/>
        </w:rPr>
        <w:t>O2STORE</w:t>
      </w:r>
      <w:r w:rsidR="000A3954" w:rsidRPr="00C66998">
        <w:rPr>
          <w:rFonts w:cstheme="majorBidi"/>
        </w:rPr>
        <w:t xml:space="preserve"> </w:t>
      </w:r>
      <w:r w:rsidR="00F11D7C" w:rsidRPr="00C66998">
        <w:rPr>
          <w:rFonts w:cstheme="majorBidi"/>
        </w:rPr>
        <w:t>option</w:t>
      </w:r>
      <w:r w:rsidRPr="00C66998">
        <w:rPr>
          <w:rFonts w:cstheme="majorBidi"/>
        </w:rPr>
        <w:t xml:space="preserve"> </w:t>
      </w:r>
      <w:r w:rsidR="000A6CC7" w:rsidRPr="00C66998">
        <w:rPr>
          <w:rFonts w:cstheme="majorBidi"/>
        </w:rPr>
        <w:t>i</w:t>
      </w:r>
      <w:r w:rsidRPr="00C66998">
        <w:rPr>
          <w:rFonts w:cstheme="majorBidi"/>
        </w:rPr>
        <w:t>s activated</w:t>
      </w:r>
      <w:r w:rsidR="00F11D7C" w:rsidRPr="00C66998">
        <w:rPr>
          <w:rFonts w:cstheme="majorBidi"/>
        </w:rPr>
        <w:t xml:space="preserve"> to simulate injection and geological storage of CO</w:t>
      </w:r>
      <w:r w:rsidR="00F11D7C" w:rsidRPr="00C66998">
        <w:rPr>
          <w:rFonts w:cstheme="majorBidi"/>
          <w:vertAlign w:val="subscript"/>
        </w:rPr>
        <w:t>2</w:t>
      </w:r>
      <w:r w:rsidR="00F11D7C" w:rsidRPr="00C66998">
        <w:rPr>
          <w:rFonts w:cstheme="majorBidi"/>
        </w:rPr>
        <w:t xml:space="preserve"> into </w:t>
      </w:r>
      <w:r w:rsidRPr="00C66998">
        <w:rPr>
          <w:rFonts w:cstheme="majorBidi"/>
        </w:rPr>
        <w:t xml:space="preserve">the saline </w:t>
      </w:r>
      <w:r w:rsidR="00F11D7C" w:rsidRPr="00C66998">
        <w:rPr>
          <w:rFonts w:cstheme="majorBidi"/>
        </w:rPr>
        <w:t>aquifer</w:t>
      </w:r>
      <w:r w:rsidRPr="00C66998">
        <w:rPr>
          <w:rFonts w:cstheme="majorBidi"/>
        </w:rPr>
        <w:t xml:space="preserve"> </w:t>
      </w:r>
      <w:r w:rsidR="00F11D7C" w:rsidRPr="00C66998">
        <w:rPr>
          <w:rFonts w:cstheme="majorBidi"/>
        </w:rPr>
        <w:t>s</w:t>
      </w:r>
      <w:r w:rsidRPr="00C66998">
        <w:rPr>
          <w:rFonts w:cstheme="majorBidi"/>
        </w:rPr>
        <w:t>ystems that were modelled</w:t>
      </w:r>
      <w:r w:rsidR="00F11D7C" w:rsidRPr="00C66998">
        <w:rPr>
          <w:rFonts w:cstheme="majorBidi"/>
        </w:rPr>
        <w:t xml:space="preserve">. The </w:t>
      </w:r>
      <w:r w:rsidR="00140E45" w:rsidRPr="00C66998">
        <w:rPr>
          <w:rFonts w:cstheme="majorBidi"/>
        </w:rPr>
        <w:t xml:space="preserve">estimates from the </w:t>
      </w:r>
      <w:r w:rsidRPr="00C66998">
        <w:rPr>
          <w:rFonts w:cstheme="majorBidi"/>
        </w:rPr>
        <w:t xml:space="preserve">simulation </w:t>
      </w:r>
      <w:r w:rsidR="00F11D7C" w:rsidRPr="00C66998">
        <w:rPr>
          <w:rFonts w:cstheme="majorBidi"/>
        </w:rPr>
        <w:t>are the molar mass of CO</w:t>
      </w:r>
      <w:r w:rsidR="00F11D7C" w:rsidRPr="00C66998">
        <w:rPr>
          <w:rFonts w:cstheme="majorBidi"/>
          <w:vertAlign w:val="subscript"/>
        </w:rPr>
        <w:t>2</w:t>
      </w:r>
      <w:r w:rsidR="00F11D7C" w:rsidRPr="00C66998">
        <w:rPr>
          <w:rFonts w:cstheme="majorBidi"/>
        </w:rPr>
        <w:t xml:space="preserve"> </w:t>
      </w:r>
      <w:r w:rsidRPr="00C66998">
        <w:rPr>
          <w:rFonts w:cstheme="majorBidi"/>
        </w:rPr>
        <w:t xml:space="preserve">that is </w:t>
      </w:r>
      <w:r w:rsidR="00F11D7C" w:rsidRPr="00C66998">
        <w:rPr>
          <w:rFonts w:cstheme="majorBidi"/>
        </w:rPr>
        <w:t>dissolved</w:t>
      </w:r>
      <w:r w:rsidR="000A3954" w:rsidRPr="00C66998">
        <w:rPr>
          <w:rFonts w:cstheme="majorBidi"/>
        </w:rPr>
        <w:t>,</w:t>
      </w:r>
      <w:r w:rsidR="00F11D7C" w:rsidRPr="00C66998">
        <w:rPr>
          <w:rFonts w:cstheme="majorBidi"/>
        </w:rPr>
        <w:t xml:space="preserve"> </w:t>
      </w:r>
      <w:r w:rsidR="003B731B" w:rsidRPr="00C66998">
        <w:rPr>
          <w:rFonts w:cstheme="majorBidi"/>
        </w:rPr>
        <w:t>as well as the</w:t>
      </w:r>
      <w:r w:rsidRPr="00C66998">
        <w:rPr>
          <w:rFonts w:cstheme="majorBidi"/>
        </w:rPr>
        <w:t xml:space="preserve"> </w:t>
      </w:r>
      <w:r w:rsidR="00F11D7C" w:rsidRPr="00C66998">
        <w:rPr>
          <w:rFonts w:cstheme="majorBidi"/>
        </w:rPr>
        <w:t xml:space="preserve">residually trapped </w:t>
      </w:r>
      <w:r w:rsidRPr="00C66998">
        <w:rPr>
          <w:rFonts w:cstheme="majorBidi"/>
        </w:rPr>
        <w:t xml:space="preserve">and free </w:t>
      </w:r>
      <w:r w:rsidR="00F11D7C" w:rsidRPr="00C66998">
        <w:rPr>
          <w:rFonts w:cstheme="majorBidi"/>
        </w:rPr>
        <w:t>CO</w:t>
      </w:r>
      <w:r w:rsidR="00F11D7C" w:rsidRPr="00C66998">
        <w:rPr>
          <w:rFonts w:cstheme="majorBidi"/>
          <w:vertAlign w:val="subscript"/>
        </w:rPr>
        <w:t>2</w:t>
      </w:r>
      <w:r w:rsidR="00F11D7C" w:rsidRPr="00C66998">
        <w:rPr>
          <w:rFonts w:cstheme="majorBidi"/>
        </w:rPr>
        <w:t xml:space="preserve"> </w:t>
      </w:r>
      <w:r w:rsidR="003B731B" w:rsidRPr="00C66998">
        <w:rPr>
          <w:rFonts w:cstheme="majorBidi"/>
        </w:rPr>
        <w:t>found</w:t>
      </w:r>
      <w:r w:rsidRPr="00C66998">
        <w:rPr>
          <w:rFonts w:cstheme="majorBidi"/>
        </w:rPr>
        <w:t xml:space="preserve"> in the </w:t>
      </w:r>
      <w:r w:rsidR="00F11D7C" w:rsidRPr="00C66998">
        <w:rPr>
          <w:rFonts w:cstheme="majorBidi"/>
        </w:rPr>
        <w:t xml:space="preserve">gaseous state. For the </w:t>
      </w:r>
      <w:r w:rsidR="003B731B" w:rsidRPr="00C66998">
        <w:rPr>
          <w:rFonts w:cstheme="majorBidi"/>
        </w:rPr>
        <w:t xml:space="preserve">simulations using the </w:t>
      </w:r>
      <w:r w:rsidR="000A3954" w:rsidRPr="00C66998">
        <w:rPr>
          <w:rFonts w:cstheme="majorBidi"/>
          <w:smallCaps/>
        </w:rPr>
        <w:t>C</w:t>
      </w:r>
      <w:r w:rsidR="000A3954" w:rsidRPr="00C66998">
        <w:rPr>
          <w:rFonts w:cstheme="majorBidi"/>
          <w:sz w:val="18"/>
          <w:szCs w:val="18"/>
        </w:rPr>
        <w:t>O2STORE</w:t>
      </w:r>
      <w:r w:rsidR="00C05BC5" w:rsidRPr="00C66998">
        <w:rPr>
          <w:rFonts w:cstheme="majorBidi"/>
          <w:sz w:val="18"/>
          <w:szCs w:val="18"/>
        </w:rPr>
        <w:t xml:space="preserve"> </w:t>
      </w:r>
      <w:r w:rsidR="00F11D7C" w:rsidRPr="00C66998">
        <w:rPr>
          <w:rFonts w:cstheme="majorBidi"/>
        </w:rPr>
        <w:t>option</w:t>
      </w:r>
      <w:r w:rsidR="003B731B" w:rsidRPr="00C66998">
        <w:rPr>
          <w:rFonts w:cstheme="majorBidi"/>
        </w:rPr>
        <w:t>,</w:t>
      </w:r>
      <w:r w:rsidR="00F11D7C" w:rsidRPr="00C66998">
        <w:rPr>
          <w:rFonts w:cstheme="majorBidi"/>
        </w:rPr>
        <w:t xml:space="preserve"> three phases are considered, a CO</w:t>
      </w:r>
      <w:r w:rsidR="00F11D7C" w:rsidRPr="00C66998">
        <w:rPr>
          <w:rFonts w:cstheme="majorBidi"/>
          <w:vertAlign w:val="subscript"/>
        </w:rPr>
        <w:t>2</w:t>
      </w:r>
      <w:r w:rsidR="00F11D7C" w:rsidRPr="00C66998">
        <w:rPr>
          <w:rFonts w:cstheme="majorBidi"/>
        </w:rPr>
        <w:t xml:space="preserve"> rich phase, a H</w:t>
      </w:r>
      <w:r w:rsidR="00F11D7C" w:rsidRPr="00C66998">
        <w:rPr>
          <w:rFonts w:cstheme="majorBidi"/>
          <w:vertAlign w:val="subscript"/>
        </w:rPr>
        <w:t>2</w:t>
      </w:r>
      <w:r w:rsidR="00F11D7C" w:rsidRPr="00C66998">
        <w:rPr>
          <w:rFonts w:cstheme="majorBidi"/>
        </w:rPr>
        <w:t xml:space="preserve">O rich phase and a solid phase. The mutual </w:t>
      </w:r>
      <w:proofErr w:type="spellStart"/>
      <w:r w:rsidR="00F11D7C" w:rsidRPr="00C66998">
        <w:rPr>
          <w:rFonts w:cstheme="majorBidi"/>
        </w:rPr>
        <w:t>solubilities</w:t>
      </w:r>
      <w:proofErr w:type="spellEnd"/>
      <w:r w:rsidR="00F11D7C" w:rsidRPr="00C66998">
        <w:rPr>
          <w:rFonts w:cstheme="majorBidi"/>
        </w:rPr>
        <w:t xml:space="preserve"> of CO</w:t>
      </w:r>
      <w:r w:rsidR="00F11D7C" w:rsidRPr="00C66998">
        <w:rPr>
          <w:rFonts w:cstheme="majorBidi"/>
          <w:vertAlign w:val="subscript"/>
        </w:rPr>
        <w:t>2</w:t>
      </w:r>
      <w:r w:rsidR="00F11D7C" w:rsidRPr="00C66998">
        <w:rPr>
          <w:rFonts w:cstheme="majorBidi"/>
        </w:rPr>
        <w:t xml:space="preserve"> and H</w:t>
      </w:r>
      <w:r w:rsidR="00F11D7C" w:rsidRPr="00C66998">
        <w:rPr>
          <w:rFonts w:cstheme="majorBidi"/>
          <w:vertAlign w:val="subscript"/>
        </w:rPr>
        <w:t>2</w:t>
      </w:r>
      <w:r w:rsidR="00F11D7C" w:rsidRPr="00C66998">
        <w:rPr>
          <w:rFonts w:cstheme="majorBidi"/>
        </w:rPr>
        <w:t>O are calculated to match experimental data for CO</w:t>
      </w:r>
      <w:r w:rsidR="00F11D7C" w:rsidRPr="00C66998">
        <w:rPr>
          <w:rFonts w:cstheme="majorBidi"/>
          <w:vertAlign w:val="subscript"/>
        </w:rPr>
        <w:t>2</w:t>
      </w:r>
      <w:r w:rsidR="00F11D7C" w:rsidRPr="00C66998">
        <w:rPr>
          <w:rFonts w:cstheme="majorBidi"/>
        </w:rPr>
        <w:t>-H</w:t>
      </w:r>
      <w:r w:rsidR="00F11D7C" w:rsidRPr="00C66998">
        <w:rPr>
          <w:rFonts w:cstheme="majorBidi"/>
          <w:vertAlign w:val="subscript"/>
        </w:rPr>
        <w:t>2</w:t>
      </w:r>
      <w:r w:rsidR="00F11D7C" w:rsidRPr="00C66998">
        <w:rPr>
          <w:rFonts w:cstheme="majorBidi"/>
        </w:rPr>
        <w:t>O systems under typical CO</w:t>
      </w:r>
      <w:r w:rsidR="00F11D7C" w:rsidRPr="00C66998">
        <w:rPr>
          <w:rFonts w:cstheme="majorBidi"/>
          <w:vertAlign w:val="subscript"/>
        </w:rPr>
        <w:t>2</w:t>
      </w:r>
      <w:r w:rsidR="00F11D7C" w:rsidRPr="00C66998">
        <w:rPr>
          <w:rFonts w:cstheme="majorBidi"/>
        </w:rPr>
        <w:t xml:space="preserve"> storage conditions</w:t>
      </w:r>
      <w:r w:rsidR="003B731B" w:rsidRPr="00C66998">
        <w:rPr>
          <w:rFonts w:cstheme="majorBidi"/>
        </w:rPr>
        <w:t xml:space="preserve"> ranging between</w:t>
      </w:r>
      <w:r w:rsidR="00C9138F" w:rsidRPr="00C66998">
        <w:rPr>
          <w:rFonts w:cstheme="majorBidi"/>
        </w:rPr>
        <w:t xml:space="preserve"> 12-100</w:t>
      </w:r>
      <w:r w:rsidR="00C954B4" w:rsidRPr="00C66998">
        <w:rPr>
          <w:rFonts w:cstheme="majorBidi"/>
        </w:rPr>
        <w:t> </w:t>
      </w:r>
      <w:r w:rsidR="003B731B" w:rsidRPr="00C66998">
        <w:rPr>
          <w:rFonts w:cstheme="majorBidi"/>
        </w:rPr>
        <w:t>°</w:t>
      </w:r>
      <w:r w:rsidR="00F11D7C" w:rsidRPr="00C66998">
        <w:rPr>
          <w:rFonts w:cstheme="majorBidi"/>
        </w:rPr>
        <w:t>C and up to 600 bar</w:t>
      </w:r>
      <w:r w:rsidR="000A3954" w:rsidRPr="00C66998">
        <w:rPr>
          <w:rFonts w:cstheme="majorBidi"/>
        </w:rPr>
        <w:t>s</w:t>
      </w:r>
      <w:r w:rsidR="00F11D7C" w:rsidRPr="00C66998">
        <w:rPr>
          <w:rFonts w:cstheme="majorBidi"/>
        </w:rPr>
        <w:t>. The</w:t>
      </w:r>
      <w:r w:rsidR="003B731B" w:rsidRPr="00C66998">
        <w:rPr>
          <w:rFonts w:cstheme="majorBidi"/>
        </w:rPr>
        <w:t>se</w:t>
      </w:r>
      <w:r w:rsidR="00F11D7C" w:rsidRPr="00C66998">
        <w:rPr>
          <w:rFonts w:cstheme="majorBidi"/>
        </w:rPr>
        <w:t xml:space="preserve"> are calculated following the procedure given by </w:t>
      </w:r>
      <w:proofErr w:type="spellStart"/>
      <w:r w:rsidR="00272607" w:rsidRPr="00C66998">
        <w:rPr>
          <w:rFonts w:cs="Times New Roman"/>
          <w:szCs w:val="24"/>
        </w:rPr>
        <w:t>Spycher</w:t>
      </w:r>
      <w:proofErr w:type="spellEnd"/>
      <w:r w:rsidR="00272607" w:rsidRPr="00C66998">
        <w:rPr>
          <w:rFonts w:cs="Times New Roman"/>
          <w:szCs w:val="24"/>
        </w:rPr>
        <w:t xml:space="preserve"> </w:t>
      </w:r>
      <w:r w:rsidR="007A7D37" w:rsidRPr="00C66998">
        <w:rPr>
          <w:rFonts w:cs="Times New Roman"/>
          <w:szCs w:val="24"/>
        </w:rPr>
        <w:t>and</w:t>
      </w:r>
      <w:r w:rsidR="00272607" w:rsidRPr="00C66998">
        <w:rPr>
          <w:rFonts w:cs="Times New Roman"/>
          <w:szCs w:val="24"/>
        </w:rPr>
        <w:t xml:space="preserve"> </w:t>
      </w:r>
      <w:proofErr w:type="spellStart"/>
      <w:r w:rsidR="00272607" w:rsidRPr="00C66998">
        <w:rPr>
          <w:rFonts w:cs="Times New Roman"/>
          <w:szCs w:val="24"/>
        </w:rPr>
        <w:t>Pruess</w:t>
      </w:r>
      <w:proofErr w:type="spellEnd"/>
      <w:r w:rsidR="00272607" w:rsidRPr="00C66998">
        <w:rPr>
          <w:rFonts w:cs="Times New Roman"/>
          <w:szCs w:val="24"/>
        </w:rPr>
        <w:t xml:space="preserve"> (2005)</w:t>
      </w:r>
      <w:r w:rsidR="00F11D7C" w:rsidRPr="00C66998">
        <w:rPr>
          <w:rFonts w:cstheme="majorBidi"/>
        </w:rPr>
        <w:t>, based on fugacity equilibration between water and a CO</w:t>
      </w:r>
      <w:r w:rsidR="00F11D7C" w:rsidRPr="00C66998">
        <w:rPr>
          <w:rFonts w:cstheme="majorBidi"/>
          <w:vertAlign w:val="subscript"/>
        </w:rPr>
        <w:t>2</w:t>
      </w:r>
      <w:r w:rsidR="00F11D7C" w:rsidRPr="00C66998">
        <w:rPr>
          <w:rFonts w:cstheme="majorBidi"/>
        </w:rPr>
        <w:t>-phase. Water fugacity is obtained by Henry's law, while CO</w:t>
      </w:r>
      <w:r w:rsidR="00F11D7C" w:rsidRPr="00C66998">
        <w:rPr>
          <w:rFonts w:cstheme="majorBidi"/>
          <w:vertAlign w:val="subscript"/>
        </w:rPr>
        <w:t>2</w:t>
      </w:r>
      <w:r w:rsidR="00F11D7C" w:rsidRPr="00C66998">
        <w:rPr>
          <w:rFonts w:cstheme="majorBidi"/>
        </w:rPr>
        <w:t xml:space="preserve"> fugacity is calculated using a modified Redlich-</w:t>
      </w:r>
      <w:proofErr w:type="spellStart"/>
      <w:r w:rsidR="00F11D7C" w:rsidRPr="00C66998">
        <w:rPr>
          <w:rFonts w:cstheme="majorBidi"/>
        </w:rPr>
        <w:t>Kwong</w:t>
      </w:r>
      <w:proofErr w:type="spellEnd"/>
      <w:r w:rsidR="00F11D7C" w:rsidRPr="00C66998">
        <w:rPr>
          <w:rFonts w:cstheme="majorBidi"/>
        </w:rPr>
        <w:t xml:space="preserve"> equation of state</w:t>
      </w:r>
      <w:r w:rsidR="000A3954" w:rsidRPr="00C66998">
        <w:rPr>
          <w:rFonts w:cstheme="majorBidi"/>
        </w:rPr>
        <w:t xml:space="preserve"> (Redlich</w:t>
      </w:r>
      <w:r w:rsidR="00EF0DE2" w:rsidRPr="00C66998">
        <w:rPr>
          <w:rFonts w:cstheme="majorBidi"/>
        </w:rPr>
        <w:t xml:space="preserve"> and </w:t>
      </w:r>
      <w:proofErr w:type="spellStart"/>
      <w:r w:rsidR="000A3954" w:rsidRPr="00C66998">
        <w:rPr>
          <w:rFonts w:cstheme="majorBidi"/>
        </w:rPr>
        <w:t>Kwong</w:t>
      </w:r>
      <w:proofErr w:type="spellEnd"/>
      <w:r w:rsidR="000A3954" w:rsidRPr="00C66998">
        <w:rPr>
          <w:rFonts w:cstheme="majorBidi"/>
        </w:rPr>
        <w:t>, 1949)</w:t>
      </w:r>
      <w:r w:rsidR="00F11D7C" w:rsidRPr="00C66998">
        <w:rPr>
          <w:rFonts w:cstheme="majorBidi"/>
        </w:rPr>
        <w:t>.</w:t>
      </w:r>
      <w:r w:rsidR="00794D71" w:rsidRPr="00C66998">
        <w:rPr>
          <w:rFonts w:cstheme="majorBidi"/>
        </w:rPr>
        <w:t xml:space="preserve"> </w:t>
      </w:r>
      <w:r w:rsidR="00EF0DE2" w:rsidRPr="00C66998">
        <w:rPr>
          <w:rFonts w:cstheme="majorBidi"/>
        </w:rPr>
        <w:t xml:space="preserve">The components that can be considered in </w:t>
      </w:r>
      <w:r w:rsidR="000F15C3" w:rsidRPr="00C66998">
        <w:rPr>
          <w:rFonts w:cstheme="majorBidi"/>
        </w:rPr>
        <w:t xml:space="preserve">the </w:t>
      </w:r>
      <w:r w:rsidR="00EF0DE2" w:rsidRPr="00C66998">
        <w:rPr>
          <w:rFonts w:cstheme="majorBidi"/>
          <w:smallCaps/>
        </w:rPr>
        <w:t>C</w:t>
      </w:r>
      <w:r w:rsidR="00EF0DE2" w:rsidRPr="00C66998">
        <w:rPr>
          <w:rFonts w:cstheme="majorBidi"/>
          <w:sz w:val="18"/>
          <w:szCs w:val="18"/>
        </w:rPr>
        <w:t>O2STORE</w:t>
      </w:r>
      <w:r w:rsidR="00EF0DE2" w:rsidRPr="00C66998">
        <w:rPr>
          <w:rFonts w:cstheme="majorBidi"/>
        </w:rPr>
        <w:t xml:space="preserve"> option </w:t>
      </w:r>
      <w:r w:rsidR="00F11D7C" w:rsidRPr="00C66998">
        <w:rPr>
          <w:rFonts w:cstheme="majorBidi"/>
        </w:rPr>
        <w:t>are CO</w:t>
      </w:r>
      <w:r w:rsidR="00F11D7C" w:rsidRPr="00C66998">
        <w:rPr>
          <w:rFonts w:cstheme="majorBidi"/>
          <w:vertAlign w:val="subscript"/>
        </w:rPr>
        <w:t>2</w:t>
      </w:r>
      <w:r w:rsidR="00F11D7C" w:rsidRPr="00C66998">
        <w:rPr>
          <w:rFonts w:cstheme="majorBidi"/>
        </w:rPr>
        <w:t xml:space="preserve"> and H</w:t>
      </w:r>
      <w:r w:rsidR="00F11D7C" w:rsidRPr="00C66998">
        <w:rPr>
          <w:rFonts w:cstheme="majorBidi"/>
          <w:vertAlign w:val="subscript"/>
        </w:rPr>
        <w:t>2</w:t>
      </w:r>
      <w:r w:rsidR="00F11D7C" w:rsidRPr="00C66998">
        <w:rPr>
          <w:rFonts w:cstheme="majorBidi"/>
        </w:rPr>
        <w:t xml:space="preserve">O present </w:t>
      </w:r>
      <w:r w:rsidR="003B731B" w:rsidRPr="00C66998">
        <w:rPr>
          <w:rFonts w:cstheme="majorBidi"/>
        </w:rPr>
        <w:t xml:space="preserve">in </w:t>
      </w:r>
      <w:r w:rsidR="00F11D7C" w:rsidRPr="00C66998">
        <w:rPr>
          <w:rFonts w:cstheme="majorBidi"/>
        </w:rPr>
        <w:t xml:space="preserve">water and gas phases and the salts </w:t>
      </w:r>
      <w:proofErr w:type="spellStart"/>
      <w:r w:rsidR="00F11D7C" w:rsidRPr="00C66998">
        <w:rPr>
          <w:rFonts w:cstheme="majorBidi"/>
        </w:rPr>
        <w:t>NaCl</w:t>
      </w:r>
      <w:proofErr w:type="spellEnd"/>
      <w:r w:rsidR="00F11D7C" w:rsidRPr="00C66998">
        <w:rPr>
          <w:rFonts w:cstheme="majorBidi"/>
        </w:rPr>
        <w:t>, CaCl</w:t>
      </w:r>
      <w:r w:rsidR="00F11D7C" w:rsidRPr="00C66998">
        <w:rPr>
          <w:rFonts w:cstheme="majorBidi"/>
          <w:vertAlign w:val="subscript"/>
        </w:rPr>
        <w:t>2</w:t>
      </w:r>
      <w:r w:rsidR="00F11D7C" w:rsidRPr="00C66998">
        <w:rPr>
          <w:rFonts w:cstheme="majorBidi"/>
        </w:rPr>
        <w:t xml:space="preserve"> and CaCO</w:t>
      </w:r>
      <w:r w:rsidR="00F11D7C" w:rsidRPr="00C66998">
        <w:rPr>
          <w:rFonts w:cstheme="majorBidi"/>
          <w:vertAlign w:val="subscript"/>
        </w:rPr>
        <w:t xml:space="preserve">3 </w:t>
      </w:r>
      <w:r w:rsidR="00F11D7C" w:rsidRPr="00C66998">
        <w:rPr>
          <w:rFonts w:cstheme="majorBidi"/>
        </w:rPr>
        <w:t xml:space="preserve">present </w:t>
      </w:r>
      <w:r w:rsidR="003B731B" w:rsidRPr="00C66998">
        <w:rPr>
          <w:rFonts w:cstheme="majorBidi"/>
        </w:rPr>
        <w:t>in either</w:t>
      </w:r>
      <w:r w:rsidR="00F11D7C" w:rsidRPr="00C66998">
        <w:rPr>
          <w:rFonts w:cstheme="majorBidi"/>
        </w:rPr>
        <w:t xml:space="preserve"> </w:t>
      </w:r>
      <w:r w:rsidR="003B731B" w:rsidRPr="00C66998">
        <w:rPr>
          <w:rFonts w:cstheme="majorBidi"/>
        </w:rPr>
        <w:t>aqueous or</w:t>
      </w:r>
      <w:r w:rsidR="00F11D7C" w:rsidRPr="00C66998">
        <w:rPr>
          <w:rFonts w:cstheme="majorBidi"/>
        </w:rPr>
        <w:t xml:space="preserve"> solid phase </w:t>
      </w:r>
      <w:r w:rsidR="00272607" w:rsidRPr="00C66998">
        <w:rPr>
          <w:rFonts w:cs="Times New Roman"/>
          <w:szCs w:val="24"/>
        </w:rPr>
        <w:t>(Schlumberger</w:t>
      </w:r>
      <w:r w:rsidR="000A3954" w:rsidRPr="00C66998">
        <w:rPr>
          <w:rFonts w:cs="Times New Roman"/>
          <w:szCs w:val="24"/>
        </w:rPr>
        <w:t>,</w:t>
      </w:r>
      <w:r w:rsidR="00272607" w:rsidRPr="00C66998">
        <w:rPr>
          <w:rFonts w:cs="Times New Roman"/>
          <w:szCs w:val="24"/>
        </w:rPr>
        <w:t xml:space="preserve"> 2010)</w:t>
      </w:r>
      <w:r w:rsidR="00F11D7C" w:rsidRPr="00C66998">
        <w:rPr>
          <w:rFonts w:cstheme="majorBidi"/>
        </w:rPr>
        <w:t>.</w:t>
      </w:r>
    </w:p>
    <w:p w14:paraId="570F7AD1" w14:textId="666A4ABC" w:rsidR="003B7E6B" w:rsidRPr="00C66998" w:rsidRDefault="006C4248" w:rsidP="004D1E4C">
      <w:pPr>
        <w:spacing w:line="240" w:lineRule="auto"/>
        <w:jc w:val="both"/>
        <w:rPr>
          <w:rFonts w:cstheme="majorBidi"/>
        </w:rPr>
      </w:pPr>
      <w:r w:rsidRPr="00C66998">
        <w:rPr>
          <w:rFonts w:cstheme="majorBidi"/>
        </w:rPr>
        <w:t>The upscaling algorithm</w:t>
      </w:r>
      <w:r w:rsidR="003A4176" w:rsidRPr="00C66998">
        <w:rPr>
          <w:rFonts w:cstheme="majorBidi"/>
        </w:rPr>
        <w:t xml:space="preserve"> used</w:t>
      </w:r>
      <w:r w:rsidRPr="00C66998">
        <w:rPr>
          <w:rFonts w:cstheme="majorBidi"/>
        </w:rPr>
        <w:t xml:space="preserve"> for porosity and </w:t>
      </w:r>
      <w:r w:rsidR="003A4176" w:rsidRPr="00C66998">
        <w:rPr>
          <w:rFonts w:cstheme="majorBidi"/>
        </w:rPr>
        <w:t xml:space="preserve">the </w:t>
      </w:r>
      <w:r w:rsidRPr="00C66998">
        <w:rPr>
          <w:rFonts w:cstheme="majorBidi"/>
        </w:rPr>
        <w:t xml:space="preserve">net-to-gross </w:t>
      </w:r>
      <w:r w:rsidR="003A4176" w:rsidRPr="00C66998">
        <w:rPr>
          <w:rFonts w:cstheme="majorBidi"/>
        </w:rPr>
        <w:t xml:space="preserve">ratio </w:t>
      </w:r>
      <w:r w:rsidRPr="00C66998">
        <w:rPr>
          <w:rFonts w:cstheme="majorBidi"/>
        </w:rPr>
        <w:t xml:space="preserve">is </w:t>
      </w:r>
      <w:r w:rsidR="003A4176" w:rsidRPr="00C66998">
        <w:rPr>
          <w:rFonts w:cstheme="majorBidi"/>
        </w:rPr>
        <w:t xml:space="preserve">the </w:t>
      </w:r>
      <w:r w:rsidRPr="00C66998">
        <w:rPr>
          <w:rFonts w:cstheme="majorBidi"/>
        </w:rPr>
        <w:t>arithmetic volumetric averaging. For permeability</w:t>
      </w:r>
      <w:r w:rsidR="00515C60" w:rsidRPr="00C66998">
        <w:rPr>
          <w:rFonts w:cstheme="majorBidi"/>
        </w:rPr>
        <w:t>,</w:t>
      </w:r>
      <w:r w:rsidR="00C9138F" w:rsidRPr="00C66998">
        <w:rPr>
          <w:rFonts w:cstheme="majorBidi"/>
        </w:rPr>
        <w:t xml:space="preserve"> </w:t>
      </w:r>
      <w:r w:rsidR="003A4176" w:rsidRPr="00C66998">
        <w:rPr>
          <w:rFonts w:cstheme="majorBidi"/>
        </w:rPr>
        <w:t>the</w:t>
      </w:r>
      <w:r w:rsidRPr="00C66998">
        <w:rPr>
          <w:rFonts w:cstheme="majorBidi"/>
        </w:rPr>
        <w:t xml:space="preserve"> </w:t>
      </w:r>
      <w:r w:rsidR="00DF6154" w:rsidRPr="00C66998">
        <w:rPr>
          <w:rFonts w:cstheme="majorBidi"/>
        </w:rPr>
        <w:t>single-phase non-</w:t>
      </w:r>
      <w:proofErr w:type="spellStart"/>
      <w:r w:rsidR="00DF6154" w:rsidRPr="00C66998">
        <w:rPr>
          <w:rFonts w:cstheme="majorBidi"/>
        </w:rPr>
        <w:t>tensorial</w:t>
      </w:r>
      <w:proofErr w:type="spellEnd"/>
      <w:r w:rsidR="00DF6154" w:rsidRPr="00C66998">
        <w:rPr>
          <w:rFonts w:cstheme="majorBidi"/>
        </w:rPr>
        <w:t xml:space="preserve"> </w:t>
      </w:r>
      <w:r w:rsidRPr="00C66998">
        <w:rPr>
          <w:rFonts w:cstheme="majorBidi"/>
          <w:i/>
          <w:iCs/>
        </w:rPr>
        <w:t>pressure solver method</w:t>
      </w:r>
      <w:r w:rsidR="00B96DE5" w:rsidRPr="00C66998">
        <w:rPr>
          <w:rFonts w:cstheme="majorBidi"/>
        </w:rPr>
        <w:t xml:space="preserve"> </w:t>
      </w:r>
      <w:r w:rsidR="00272607" w:rsidRPr="00C66998">
        <w:rPr>
          <w:rFonts w:cs="Times New Roman"/>
          <w:szCs w:val="24"/>
        </w:rPr>
        <w:t>(</w:t>
      </w:r>
      <w:proofErr w:type="spellStart"/>
      <w:r w:rsidR="00272607" w:rsidRPr="00C66998">
        <w:rPr>
          <w:rFonts w:cs="Times New Roman"/>
          <w:szCs w:val="24"/>
        </w:rPr>
        <w:t>Begg</w:t>
      </w:r>
      <w:proofErr w:type="spellEnd"/>
      <w:r w:rsidR="00272607" w:rsidRPr="00C66998">
        <w:rPr>
          <w:rFonts w:cs="Times New Roman"/>
          <w:szCs w:val="24"/>
        </w:rPr>
        <w:t xml:space="preserve"> </w:t>
      </w:r>
      <w:r w:rsidR="008071E2" w:rsidRPr="00C66998">
        <w:rPr>
          <w:rFonts w:cs="Times New Roman"/>
          <w:i/>
          <w:iCs/>
          <w:szCs w:val="24"/>
        </w:rPr>
        <w:t>et al.</w:t>
      </w:r>
      <w:r w:rsidR="00515C60" w:rsidRPr="00C66998">
        <w:rPr>
          <w:rFonts w:cs="Times New Roman"/>
          <w:szCs w:val="24"/>
        </w:rPr>
        <w:t>,</w:t>
      </w:r>
      <w:r w:rsidR="00272607" w:rsidRPr="00C66998">
        <w:rPr>
          <w:rFonts w:cs="Times New Roman"/>
          <w:szCs w:val="24"/>
        </w:rPr>
        <w:t xml:space="preserve"> 1989; Christie</w:t>
      </w:r>
      <w:r w:rsidR="00515C60" w:rsidRPr="00C66998">
        <w:rPr>
          <w:rFonts w:cs="Times New Roman"/>
          <w:szCs w:val="24"/>
        </w:rPr>
        <w:t>,</w:t>
      </w:r>
      <w:r w:rsidR="00272607" w:rsidRPr="00C66998">
        <w:rPr>
          <w:rFonts w:cs="Times New Roman"/>
          <w:szCs w:val="24"/>
        </w:rPr>
        <w:t xml:space="preserve"> 1996)</w:t>
      </w:r>
      <w:r w:rsidR="003A4176" w:rsidRPr="00C66998">
        <w:rPr>
          <w:rFonts w:cstheme="majorBidi"/>
          <w:szCs w:val="24"/>
        </w:rPr>
        <w:t xml:space="preserve"> </w:t>
      </w:r>
      <w:r w:rsidR="00C9138F" w:rsidRPr="00C66998">
        <w:rPr>
          <w:rFonts w:cstheme="majorBidi"/>
          <w:szCs w:val="24"/>
        </w:rPr>
        <w:t>is</w:t>
      </w:r>
      <w:r w:rsidR="003A4176" w:rsidRPr="00C66998">
        <w:rPr>
          <w:rFonts w:cstheme="majorBidi"/>
          <w:szCs w:val="24"/>
        </w:rPr>
        <w:t xml:space="preserve"> used</w:t>
      </w:r>
      <w:r w:rsidR="004C1CDF" w:rsidRPr="00C66998">
        <w:rPr>
          <w:rFonts w:cstheme="majorBidi"/>
        </w:rPr>
        <w:t>, which is a simple method.</w:t>
      </w:r>
      <w:r w:rsidR="00B96DE5" w:rsidRPr="00C66998">
        <w:rPr>
          <w:rFonts w:cstheme="majorBidi"/>
        </w:rPr>
        <w:t xml:space="preserve"> </w:t>
      </w:r>
      <w:r w:rsidR="00C9138F" w:rsidRPr="00C66998">
        <w:rPr>
          <w:rFonts w:cstheme="majorBidi"/>
        </w:rPr>
        <w:t>More</w:t>
      </w:r>
      <w:r w:rsidR="004C1CDF" w:rsidRPr="00C66998">
        <w:rPr>
          <w:rFonts w:cstheme="majorBidi"/>
        </w:rPr>
        <w:t xml:space="preserve"> advanced upscaling methods for highly heterogeneous permeability fields such as methodologies presented by Chen and </w:t>
      </w:r>
      <w:proofErr w:type="spellStart"/>
      <w:r w:rsidR="004C1CDF" w:rsidRPr="00C66998">
        <w:rPr>
          <w:rFonts w:cstheme="majorBidi"/>
        </w:rPr>
        <w:t>Durlofski</w:t>
      </w:r>
      <w:proofErr w:type="spellEnd"/>
      <w:r w:rsidR="00C9138F" w:rsidRPr="00C66998">
        <w:rPr>
          <w:rFonts w:cstheme="majorBidi"/>
        </w:rPr>
        <w:t xml:space="preserve"> (</w:t>
      </w:r>
      <w:r w:rsidR="004C1CDF" w:rsidRPr="00C66998">
        <w:rPr>
          <w:rFonts w:cstheme="majorBidi"/>
        </w:rPr>
        <w:t>2006</w:t>
      </w:r>
      <w:r w:rsidR="00C9138F" w:rsidRPr="00C66998">
        <w:rPr>
          <w:rFonts w:cstheme="majorBidi"/>
        </w:rPr>
        <w:t>)</w:t>
      </w:r>
      <w:r w:rsidR="004C1CDF" w:rsidRPr="00C66998">
        <w:rPr>
          <w:rFonts w:cstheme="majorBidi"/>
        </w:rPr>
        <w:t xml:space="preserve"> and </w:t>
      </w:r>
      <w:proofErr w:type="spellStart"/>
      <w:r w:rsidR="00C9138F" w:rsidRPr="00C66998">
        <w:rPr>
          <w:rFonts w:cstheme="majorBidi"/>
        </w:rPr>
        <w:t>Evazi</w:t>
      </w:r>
      <w:proofErr w:type="spellEnd"/>
      <w:r w:rsidR="00C9138F" w:rsidRPr="00C66998">
        <w:rPr>
          <w:rFonts w:cstheme="majorBidi"/>
        </w:rPr>
        <w:t xml:space="preserve"> and Jessen</w:t>
      </w:r>
      <w:r w:rsidR="004C1CDF" w:rsidRPr="00C66998">
        <w:rPr>
          <w:rFonts w:cstheme="majorBidi"/>
        </w:rPr>
        <w:t xml:space="preserve"> </w:t>
      </w:r>
      <w:r w:rsidR="00C9138F" w:rsidRPr="00C66998">
        <w:rPr>
          <w:rFonts w:cstheme="majorBidi"/>
        </w:rPr>
        <w:t>(</w:t>
      </w:r>
      <w:r w:rsidR="004C1CDF" w:rsidRPr="00C66998">
        <w:rPr>
          <w:rFonts w:cstheme="majorBidi"/>
        </w:rPr>
        <w:t>2014</w:t>
      </w:r>
      <w:r w:rsidR="00C9138F" w:rsidRPr="00C66998">
        <w:rPr>
          <w:rFonts w:cstheme="majorBidi"/>
        </w:rPr>
        <w:t>)</w:t>
      </w:r>
      <w:r w:rsidR="004C1CDF" w:rsidRPr="00C66998">
        <w:rPr>
          <w:rFonts w:cstheme="majorBidi"/>
        </w:rPr>
        <w:t xml:space="preserve"> could be implemented. </w:t>
      </w:r>
      <w:r w:rsidR="002B0DC0" w:rsidRPr="00C66998">
        <w:rPr>
          <w:rFonts w:cstheme="majorBidi"/>
        </w:rPr>
        <w:t>The main</w:t>
      </w:r>
      <w:r w:rsidRPr="00C66998">
        <w:rPr>
          <w:rFonts w:cstheme="majorBidi"/>
        </w:rPr>
        <w:t xml:space="preserve"> expression</w:t>
      </w:r>
      <w:r w:rsidR="002B0DC0" w:rsidRPr="00C66998">
        <w:rPr>
          <w:rFonts w:cstheme="majorBidi"/>
        </w:rPr>
        <w:t xml:space="preserve"> </w:t>
      </w:r>
      <w:r w:rsidRPr="00C66998">
        <w:rPr>
          <w:rFonts w:cstheme="majorBidi"/>
        </w:rPr>
        <w:t xml:space="preserve">for </w:t>
      </w:r>
      <w:r w:rsidR="002B0DC0" w:rsidRPr="00C66998">
        <w:rPr>
          <w:rFonts w:cstheme="majorBidi"/>
        </w:rPr>
        <w:t>the</w:t>
      </w:r>
      <w:r w:rsidRPr="00C66998">
        <w:rPr>
          <w:rFonts w:cstheme="majorBidi"/>
        </w:rPr>
        <w:t xml:space="preserve"> upscaled permeability or the block equivalent permeability </w:t>
      </w:r>
      <w:r w:rsidR="002B0DC0" w:rsidRPr="00C66998">
        <w:rPr>
          <w:rFonts w:cstheme="majorBidi"/>
        </w:rPr>
        <w:t xml:space="preserve">of coarse </w:t>
      </w:r>
      <w:proofErr w:type="spellStart"/>
      <w:r w:rsidR="002B0DC0" w:rsidRPr="00C66998">
        <w:rPr>
          <w:rFonts w:cstheme="majorBidi"/>
        </w:rPr>
        <w:t>grid</w:t>
      </w:r>
      <w:r w:rsidRPr="00C66998">
        <w:rPr>
          <w:rFonts w:cstheme="majorBidi"/>
        </w:rPr>
        <w:t>block</w:t>
      </w:r>
      <w:proofErr w:type="spellEnd"/>
      <w:r w:rsidRPr="00C66998">
        <w:rPr>
          <w:rFonts w:cstheme="majorBidi"/>
        </w:rPr>
        <w:t xml:space="preserve"> </w:t>
      </w:r>
      <m:oMath>
        <m:r>
          <w:rPr>
            <w:rFonts w:ascii="Cambria Math" w:hAnsi="Cambria Math" w:cstheme="majorBidi"/>
          </w:rPr>
          <m:t>E</m:t>
        </m:r>
      </m:oMath>
      <w:r w:rsidR="003A4176" w:rsidRPr="00C66998">
        <w:rPr>
          <w:rFonts w:cstheme="majorBidi"/>
        </w:rPr>
        <w:t xml:space="preserve"> in the pressure solver method</w:t>
      </w:r>
      <w:r w:rsidR="000259E0" w:rsidRPr="00C66998">
        <w:rPr>
          <w:rFonts w:cstheme="majorBidi"/>
        </w:rPr>
        <w:t xml:space="preserve">, </w:t>
      </w:r>
      <w:r w:rsidRPr="00C66998">
        <w:rPr>
          <w:rFonts w:cstheme="majorBidi"/>
        </w:rPr>
        <w:t xml:space="preserve">denoted henceforth </w:t>
      </w:r>
      <w:proofErr w:type="gramStart"/>
      <w:r w:rsidRPr="00C66998">
        <w:rPr>
          <w:rFonts w:cstheme="majorBidi"/>
        </w:rPr>
        <w:t>by</w:t>
      </w:r>
      <w:r w:rsidR="002B0DC0" w:rsidRPr="00C66998">
        <w:rPr>
          <w:rFonts w:cstheme="majorBidi"/>
        </w:rPr>
        <w:t xml:space="preserve"> </w:t>
      </w:r>
      <w:proofErr w:type="gramEnd"/>
      <m:oMath>
        <m:sSubSup>
          <m:sSubSupPr>
            <m:ctrlPr>
              <w:rPr>
                <w:rFonts w:ascii="Cambria Math" w:hAnsi="Cambria Math" w:cstheme="majorBidi"/>
                <w:i/>
              </w:rPr>
            </m:ctrlPr>
          </m:sSubSupPr>
          <m:e>
            <m:r>
              <m:rPr>
                <m:sty m:val="b"/>
              </m:rPr>
              <w:rPr>
                <w:rFonts w:ascii="Cambria Math" w:hAnsi="Cambria Math" w:cstheme="majorBidi"/>
              </w:rPr>
              <m:t>K</m:t>
            </m:r>
          </m:e>
          <m:sub>
            <m:r>
              <w:rPr>
                <w:rFonts w:ascii="Cambria Math" w:hAnsi="Cambria Math" w:cstheme="majorBidi"/>
              </w:rPr>
              <m:t>E</m:t>
            </m:r>
          </m:sub>
          <m:sup>
            <m:r>
              <w:rPr>
                <w:rFonts w:ascii="Cambria Math" w:hAnsi="Cambria Math" w:cstheme="majorBidi"/>
              </w:rPr>
              <m:t>*</m:t>
            </m:r>
          </m:sup>
        </m:sSubSup>
      </m:oMath>
      <w:r w:rsidR="000259E0" w:rsidRPr="00C66998">
        <w:rPr>
          <w:rFonts w:cstheme="majorBidi"/>
        </w:rPr>
        <w:t xml:space="preserve">, </w:t>
      </w:r>
      <w:r w:rsidRPr="00C66998">
        <w:rPr>
          <w:rFonts w:cstheme="majorBidi"/>
        </w:rPr>
        <w:t>is given by:</w:t>
      </w:r>
    </w:p>
    <w:p w14:paraId="07E78BA1" w14:textId="67E5AF5C" w:rsidR="00DF641B" w:rsidRPr="00C66998" w:rsidRDefault="005C1CF6" w:rsidP="004D1E4C">
      <w:pPr>
        <w:spacing w:line="240" w:lineRule="auto"/>
        <w:jc w:val="right"/>
        <w:rPr>
          <w:rFonts w:cstheme="majorBidi"/>
        </w:rPr>
      </w:pPr>
      <m:oMath>
        <m:nary>
          <m:naryPr>
            <m:limLoc m:val="subSup"/>
            <m:ctrlPr>
              <w:rPr>
                <w:rFonts w:ascii="Cambria Math" w:hAnsi="Cambria Math" w:cstheme="majorBidi"/>
                <w:i/>
              </w:rPr>
            </m:ctrlPr>
          </m:naryPr>
          <m:sub>
            <m:r>
              <w:rPr>
                <w:rFonts w:ascii="Cambria Math" w:hAnsi="Cambria Math" w:cstheme="majorBidi"/>
              </w:rPr>
              <m:t>E</m:t>
            </m:r>
          </m:sub>
          <m:sup/>
          <m:e>
            <m:r>
              <m:rPr>
                <m:sty m:val="b"/>
              </m:rPr>
              <w:rPr>
                <w:rFonts w:ascii="Cambria Math" w:hAnsi="Cambria Math" w:cstheme="majorBidi"/>
              </w:rPr>
              <m:t>K</m:t>
            </m:r>
            <m:r>
              <w:rPr>
                <w:rFonts w:ascii="Cambria Math" w:hAnsi="Cambria Math" w:cstheme="majorBidi"/>
              </w:rPr>
              <m:t>∇pdV=</m:t>
            </m:r>
            <m:sSubSup>
              <m:sSubSupPr>
                <m:ctrlPr>
                  <w:rPr>
                    <w:rFonts w:ascii="Cambria Math" w:hAnsi="Cambria Math" w:cstheme="majorBidi"/>
                    <w:i/>
                  </w:rPr>
                </m:ctrlPr>
              </m:sSubSupPr>
              <m:e>
                <m:r>
                  <m:rPr>
                    <m:sty m:val="b"/>
                  </m:rPr>
                  <w:rPr>
                    <w:rFonts w:ascii="Cambria Math" w:hAnsi="Cambria Math" w:cstheme="majorBidi"/>
                  </w:rPr>
                  <m:t>K</m:t>
                </m:r>
              </m:e>
              <m:sub>
                <m:r>
                  <w:rPr>
                    <w:rFonts w:ascii="Cambria Math" w:hAnsi="Cambria Math" w:cstheme="majorBidi"/>
                  </w:rPr>
                  <m:t>E</m:t>
                </m:r>
              </m:sub>
              <m:sup>
                <m:r>
                  <w:rPr>
                    <w:rFonts w:ascii="Cambria Math" w:hAnsi="Cambria Math" w:cstheme="majorBidi"/>
                  </w:rPr>
                  <m:t>*</m:t>
                </m:r>
              </m:sup>
            </m:sSubSup>
          </m:e>
        </m:nary>
        <m:nary>
          <m:naryPr>
            <m:limLoc m:val="subSup"/>
            <m:ctrlPr>
              <w:rPr>
                <w:rFonts w:ascii="Cambria Math" w:hAnsi="Cambria Math" w:cstheme="majorBidi"/>
                <w:i/>
              </w:rPr>
            </m:ctrlPr>
          </m:naryPr>
          <m:sub>
            <m:r>
              <w:rPr>
                <w:rFonts w:ascii="Cambria Math" w:hAnsi="Cambria Math" w:cstheme="majorBidi"/>
              </w:rPr>
              <m:t>E</m:t>
            </m:r>
          </m:sub>
          <m:sup/>
          <m:e>
            <m:r>
              <w:rPr>
                <w:rFonts w:ascii="Cambria Math" w:hAnsi="Cambria Math" w:cstheme="majorBidi"/>
              </w:rPr>
              <m:t>∇pdV</m:t>
            </m:r>
          </m:e>
        </m:nary>
      </m:oMath>
      <w:r w:rsidR="000259E0" w:rsidRPr="00C66998">
        <w:rPr>
          <w:rFonts w:cstheme="majorBidi"/>
        </w:rPr>
        <w:t xml:space="preserve">                                                    (</w:t>
      </w:r>
      <w:r w:rsidR="000A6CC7" w:rsidRPr="00C66998">
        <w:rPr>
          <w:rFonts w:cstheme="majorBidi"/>
        </w:rPr>
        <w:t>1</w:t>
      </w:r>
      <w:r w:rsidR="000259E0" w:rsidRPr="00C66998">
        <w:rPr>
          <w:rFonts w:cstheme="majorBidi"/>
        </w:rPr>
        <w:t>)</w:t>
      </w:r>
    </w:p>
    <w:p w14:paraId="58E461F3" w14:textId="447455BF" w:rsidR="00DF641B" w:rsidRPr="00C66998" w:rsidRDefault="00DF641B" w:rsidP="004D1E4C">
      <w:pPr>
        <w:spacing w:line="240" w:lineRule="auto"/>
        <w:jc w:val="both"/>
        <w:rPr>
          <w:rFonts w:cstheme="majorBidi"/>
        </w:rPr>
      </w:pPr>
      <w:proofErr w:type="gramStart"/>
      <w:r w:rsidRPr="00C66998">
        <w:rPr>
          <w:rFonts w:cstheme="majorBidi"/>
        </w:rPr>
        <w:t>where</w:t>
      </w:r>
      <w:proofErr w:type="gramEnd"/>
      <w:r w:rsidRPr="00C66998">
        <w:rPr>
          <w:rFonts w:cstheme="majorBidi"/>
        </w:rPr>
        <w:t xml:space="preserve"> </w:t>
      </w:r>
      <m:oMath>
        <m:r>
          <w:rPr>
            <w:rFonts w:ascii="Cambria Math" w:hAnsi="Cambria Math" w:cstheme="majorBidi"/>
          </w:rPr>
          <m:t>p</m:t>
        </m:r>
      </m:oMath>
      <w:r w:rsidRPr="00C66998">
        <w:rPr>
          <w:rFonts w:cstheme="majorBidi"/>
        </w:rPr>
        <w:t xml:space="preserve"> is the pressure and </w:t>
      </w:r>
      <m:oMath>
        <m:r>
          <w:rPr>
            <w:rFonts w:ascii="Cambria Math" w:hAnsi="Cambria Math" w:cstheme="majorBidi"/>
          </w:rPr>
          <m:t>V</m:t>
        </m:r>
      </m:oMath>
      <w:r w:rsidRPr="00C66998">
        <w:rPr>
          <w:rFonts w:cstheme="majorBidi"/>
        </w:rPr>
        <w:t xml:space="preserve"> represents the volume of gridblock </w:t>
      </w:r>
      <m:oMath>
        <m:r>
          <w:rPr>
            <w:rFonts w:ascii="Cambria Math" w:hAnsi="Cambria Math" w:cstheme="majorBidi"/>
          </w:rPr>
          <m:t>E</m:t>
        </m:r>
      </m:oMath>
      <w:r w:rsidRPr="00C66998">
        <w:rPr>
          <w:rFonts w:cstheme="majorBidi"/>
        </w:rPr>
        <w:t xml:space="preserve">. This equation can either be solved numerically or, in special cases, it has an exact solution. The pressure solver method aims at obtaining and inverting the solution of </w:t>
      </w:r>
      <w:r w:rsidR="00702C56" w:rsidRPr="00C66998">
        <w:rPr>
          <w:rFonts w:cstheme="majorBidi"/>
        </w:rPr>
        <w:t>Eq. (</w:t>
      </w:r>
      <w:r w:rsidR="000A6CC7" w:rsidRPr="00C66998">
        <w:rPr>
          <w:rFonts w:cstheme="majorBidi"/>
        </w:rPr>
        <w:t>1</w:t>
      </w:r>
      <w:r w:rsidR="00702C56" w:rsidRPr="00C66998">
        <w:rPr>
          <w:rFonts w:cstheme="majorBidi"/>
        </w:rPr>
        <w:t>)</w:t>
      </w:r>
      <w:r w:rsidRPr="00C66998">
        <w:rPr>
          <w:rFonts w:cstheme="majorBidi"/>
        </w:rPr>
        <w:t xml:space="preserve"> (calculated locally) over the domain of coarse </w:t>
      </w:r>
      <w:proofErr w:type="spellStart"/>
      <w:proofErr w:type="gramStart"/>
      <w:r w:rsidRPr="00C66998">
        <w:rPr>
          <w:rFonts w:cstheme="majorBidi"/>
        </w:rPr>
        <w:t>gridblock</w:t>
      </w:r>
      <w:proofErr w:type="spellEnd"/>
      <w:r w:rsidRPr="00C66998">
        <w:rPr>
          <w:rFonts w:cstheme="majorBidi"/>
        </w:rPr>
        <w:t xml:space="preserve"> </w:t>
      </w:r>
      <w:proofErr w:type="gramEnd"/>
      <m:oMath>
        <m:r>
          <w:rPr>
            <w:rFonts w:ascii="Cambria Math" w:hAnsi="Cambria Math" w:cstheme="majorBidi"/>
          </w:rPr>
          <m:t>E</m:t>
        </m:r>
      </m:oMath>
      <w:r w:rsidR="000A6CC7" w:rsidRPr="00C66998">
        <w:rPr>
          <w:rFonts w:cstheme="majorBidi"/>
          <w:position w:val="-4"/>
        </w:rPr>
        <w:t xml:space="preserve">, </w:t>
      </w:r>
      <w:r w:rsidRPr="00C66998">
        <w:rPr>
          <w:rFonts w:cstheme="majorBidi"/>
        </w:rPr>
        <w:t xml:space="preserve">to derive </w:t>
      </w:r>
      <m:oMath>
        <m:sSubSup>
          <m:sSubSupPr>
            <m:ctrlPr>
              <w:rPr>
                <w:rFonts w:ascii="Cambria Math" w:hAnsi="Cambria Math" w:cstheme="majorBidi"/>
                <w:i/>
              </w:rPr>
            </m:ctrlPr>
          </m:sSubSupPr>
          <m:e>
            <m:r>
              <m:rPr>
                <m:sty m:val="b"/>
              </m:rPr>
              <w:rPr>
                <w:rFonts w:ascii="Cambria Math" w:hAnsi="Cambria Math" w:cstheme="majorBidi"/>
              </w:rPr>
              <m:t>K</m:t>
            </m:r>
          </m:e>
          <m:sub>
            <m:r>
              <w:rPr>
                <w:rFonts w:ascii="Cambria Math" w:hAnsi="Cambria Math" w:cstheme="majorBidi"/>
              </w:rPr>
              <m:t>E</m:t>
            </m:r>
          </m:sub>
          <m:sup>
            <m:r>
              <w:rPr>
                <w:rFonts w:ascii="Cambria Math" w:hAnsi="Cambria Math" w:cstheme="majorBidi"/>
              </w:rPr>
              <m:t>*</m:t>
            </m:r>
          </m:sup>
        </m:sSubSup>
      </m:oMath>
      <w:r w:rsidRPr="00C66998">
        <w:rPr>
          <w:rFonts w:cstheme="majorBidi"/>
        </w:rPr>
        <w:t xml:space="preserve">. The solution is dependent on the choice of boundary condition. One common choice utilised here is to assume a generic axis-oriented boundary condition (two sides with a prescribed pressure gradient and two sides with no flow). Then, if </w:t>
      </w:r>
      <m:oMath>
        <m:r>
          <w:rPr>
            <w:rFonts w:ascii="Cambria Math" w:hAnsi="Cambria Math" w:cstheme="majorBidi"/>
          </w:rPr>
          <m:t>x</m:t>
        </m:r>
      </m:oMath>
      <w:r w:rsidRPr="00C66998">
        <w:rPr>
          <w:rFonts w:cstheme="majorBidi"/>
        </w:rPr>
        <w:t xml:space="preserve"> is the direction of the pressure gradient, the total flow rate </w:t>
      </w:r>
      <m:oMath>
        <m:sSubSup>
          <m:sSubSupPr>
            <m:ctrlPr>
              <w:rPr>
                <w:rFonts w:ascii="Cambria Math" w:hAnsi="Cambria Math" w:cstheme="majorBidi"/>
                <w:i/>
              </w:rPr>
            </m:ctrlPr>
          </m:sSubSupPr>
          <m:e>
            <m:r>
              <w:rPr>
                <w:rFonts w:ascii="Cambria Math" w:hAnsi="Cambria Math" w:cstheme="majorBidi"/>
              </w:rPr>
              <m:t>q</m:t>
            </m:r>
          </m:e>
          <m:sub>
            <m:r>
              <w:rPr>
                <w:rFonts w:ascii="Cambria Math" w:hAnsi="Cambria Math" w:cstheme="majorBidi"/>
              </w:rPr>
              <m:t>x</m:t>
            </m:r>
          </m:sub>
          <m:sup>
            <m:r>
              <w:rPr>
                <w:rFonts w:ascii="Cambria Math" w:hAnsi="Cambria Math" w:cstheme="majorBidi"/>
              </w:rPr>
              <m:t>c</m:t>
            </m:r>
          </m:sup>
        </m:sSubSup>
      </m:oMath>
      <w:r w:rsidRPr="00C66998">
        <w:rPr>
          <w:rFonts w:cstheme="majorBidi"/>
        </w:rPr>
        <w:t xml:space="preserve"> is computed by summation of outlet fluxes, thus,</w:t>
      </w:r>
      <w:r w:rsidR="002378B0" w:rsidRPr="00C66998">
        <w:rPr>
          <w:rFonts w:cstheme="majorBidi"/>
        </w:rPr>
        <w:t xml:space="preserve"> the diagonal element of </w:t>
      </w:r>
      <m:oMath>
        <m:sSubSup>
          <m:sSubSupPr>
            <m:ctrlPr>
              <w:rPr>
                <w:rFonts w:ascii="Cambria Math" w:hAnsi="Cambria Math" w:cstheme="majorBidi"/>
                <w:i/>
              </w:rPr>
            </m:ctrlPr>
          </m:sSubSupPr>
          <m:e>
            <m:r>
              <m:rPr>
                <m:sty m:val="b"/>
              </m:rPr>
              <w:rPr>
                <w:rFonts w:ascii="Cambria Math" w:hAnsi="Cambria Math" w:cstheme="majorBidi"/>
              </w:rPr>
              <m:t>K</m:t>
            </m:r>
          </m:e>
          <m:sub>
            <m:r>
              <w:rPr>
                <w:rFonts w:ascii="Cambria Math" w:hAnsi="Cambria Math" w:cstheme="majorBidi"/>
              </w:rPr>
              <m:t>E</m:t>
            </m:r>
          </m:sub>
          <m:sup>
            <m:r>
              <w:rPr>
                <w:rFonts w:ascii="Cambria Math" w:hAnsi="Cambria Math" w:cstheme="majorBidi"/>
              </w:rPr>
              <m:t>*</m:t>
            </m:r>
          </m:sup>
        </m:sSubSup>
      </m:oMath>
      <w:r w:rsidR="000A6CC7" w:rsidRPr="00C66998">
        <w:rPr>
          <w:rFonts w:cstheme="majorBidi"/>
        </w:rPr>
        <w:t xml:space="preserve"> </w:t>
      </w:r>
      <w:r w:rsidRPr="00C66998">
        <w:rPr>
          <w:rFonts w:cstheme="majorBidi"/>
        </w:rPr>
        <w:t xml:space="preserve">in </w:t>
      </w:r>
      <m:oMath>
        <m:r>
          <w:rPr>
            <w:rFonts w:ascii="Cambria Math" w:hAnsi="Cambria Math" w:cstheme="majorBidi"/>
          </w:rPr>
          <m:t>x</m:t>
        </m:r>
      </m:oMath>
      <w:r w:rsidRPr="00C66998">
        <w:rPr>
          <w:rFonts w:cstheme="majorBidi"/>
        </w:rPr>
        <w:t xml:space="preserve"> direction is</w:t>
      </w:r>
      <w:r w:rsidR="002378B0" w:rsidRPr="00C66998">
        <w:rPr>
          <w:rFonts w:cstheme="majorBidi"/>
        </w:rPr>
        <w:t xml:space="preserve"> (</w:t>
      </w:r>
      <m:oMath>
        <m:sSubSup>
          <m:sSubSupPr>
            <m:ctrlPr>
              <w:rPr>
                <w:rFonts w:ascii="Cambria Math" w:hAnsi="Cambria Math" w:cstheme="majorBidi"/>
                <w:i/>
              </w:rPr>
            </m:ctrlPr>
          </m:sSubSupPr>
          <m:e>
            <m:r>
              <m:rPr>
                <m:sty m:val="p"/>
              </m:rPr>
              <w:rPr>
                <w:rFonts w:ascii="Cambria Math" w:hAnsi="Cambria Math" w:cstheme="majorBidi"/>
              </w:rPr>
              <m:t>K</m:t>
            </m:r>
          </m:e>
          <m:sub>
            <m:r>
              <w:rPr>
                <w:rFonts w:ascii="Cambria Math" w:hAnsi="Cambria Math" w:cstheme="majorBidi"/>
              </w:rPr>
              <m:t>E,x</m:t>
            </m:r>
          </m:sub>
          <m:sup>
            <m:r>
              <w:rPr>
                <w:rFonts w:ascii="Cambria Math" w:hAnsi="Cambria Math" w:cstheme="majorBidi"/>
              </w:rPr>
              <m:t>*</m:t>
            </m:r>
          </m:sup>
        </m:sSubSup>
      </m:oMath>
      <w:r w:rsidR="002378B0" w:rsidRPr="00C66998">
        <w:rPr>
          <w:rFonts w:cstheme="majorBidi"/>
        </w:rPr>
        <w:t>)</w:t>
      </w:r>
      <w:r w:rsidRPr="00C66998">
        <w:rPr>
          <w:rFonts w:cstheme="majorBidi"/>
        </w:rPr>
        <w:t>:</w:t>
      </w:r>
    </w:p>
    <w:p w14:paraId="4C8E8589" w14:textId="2CEEB79E" w:rsidR="00DF641B" w:rsidRPr="00C66998" w:rsidRDefault="005C1CF6" w:rsidP="004D1E4C">
      <w:pPr>
        <w:spacing w:line="240" w:lineRule="auto"/>
        <w:jc w:val="right"/>
        <w:rPr>
          <w:rFonts w:cstheme="majorBidi"/>
        </w:rPr>
      </w:pPr>
      <m:oMath>
        <m:sSubSup>
          <m:sSubSupPr>
            <m:ctrlPr>
              <w:rPr>
                <w:rFonts w:ascii="Cambria Math" w:hAnsi="Cambria Math" w:cstheme="majorBidi"/>
                <w:i/>
              </w:rPr>
            </m:ctrlPr>
          </m:sSubSupPr>
          <m:e>
            <m:r>
              <m:rPr>
                <m:sty m:val="p"/>
              </m:rPr>
              <w:rPr>
                <w:rFonts w:ascii="Cambria Math" w:hAnsi="Cambria Math" w:cstheme="majorBidi"/>
              </w:rPr>
              <m:t>K</m:t>
            </m:r>
          </m:e>
          <m:sub>
            <m:r>
              <w:rPr>
                <w:rFonts w:ascii="Cambria Math" w:hAnsi="Cambria Math" w:cstheme="majorBidi"/>
              </w:rPr>
              <m:t>E,x</m:t>
            </m:r>
          </m:sub>
          <m:sup>
            <m:r>
              <w:rPr>
                <w:rFonts w:ascii="Cambria Math" w:hAnsi="Cambria Math" w:cstheme="majorBidi"/>
              </w:rPr>
              <m:t>*</m:t>
            </m:r>
          </m:sup>
        </m:sSubSup>
        <m:r>
          <w:rPr>
            <w:rFonts w:ascii="Cambria Math" w:hAnsi="Cambria Math" w:cstheme="majorBidi"/>
          </w:rPr>
          <m:t>=-</m:t>
        </m:r>
        <m:f>
          <m:fPr>
            <m:ctrlPr>
              <w:rPr>
                <w:rFonts w:ascii="Cambria Math" w:hAnsi="Cambria Math" w:cstheme="majorBidi"/>
                <w:i/>
              </w:rPr>
            </m:ctrlPr>
          </m:fPr>
          <m:num>
            <m:sSubSup>
              <m:sSubSupPr>
                <m:ctrlPr>
                  <w:rPr>
                    <w:rFonts w:ascii="Cambria Math" w:hAnsi="Cambria Math" w:cstheme="majorBidi"/>
                    <w:i/>
                  </w:rPr>
                </m:ctrlPr>
              </m:sSubSupPr>
              <m:e>
                <m:r>
                  <w:rPr>
                    <w:rFonts w:ascii="Cambria Math" w:hAnsi="Cambria Math" w:cstheme="majorBidi"/>
                  </w:rPr>
                  <m:t>q</m:t>
                </m:r>
              </m:e>
              <m:sub>
                <m:r>
                  <w:rPr>
                    <w:rFonts w:ascii="Cambria Math" w:hAnsi="Cambria Math" w:cstheme="majorBidi"/>
                  </w:rPr>
                  <m:t>x</m:t>
                </m:r>
              </m:sub>
              <m:sup>
                <m:r>
                  <w:rPr>
                    <w:rFonts w:ascii="Cambria Math" w:hAnsi="Cambria Math" w:cstheme="majorBidi"/>
                  </w:rPr>
                  <m:t>c</m:t>
                </m:r>
              </m:sup>
            </m:sSubSup>
            <m:r>
              <w:rPr>
                <w:rFonts w:ascii="Cambria Math" w:hAnsi="Cambria Math" w:cstheme="majorBidi"/>
              </w:rPr>
              <m:t>∆x</m:t>
            </m:r>
          </m:num>
          <m:den>
            <m:r>
              <w:rPr>
                <w:rFonts w:ascii="Cambria Math" w:hAnsi="Cambria Math" w:cstheme="majorBidi"/>
              </w:rPr>
              <m:t>A∆p</m:t>
            </m:r>
          </m:den>
        </m:f>
      </m:oMath>
      <w:r w:rsidR="00DE7959" w:rsidRPr="00C66998">
        <w:rPr>
          <w:rFonts w:cstheme="majorBidi"/>
        </w:rPr>
        <w:t xml:space="preserve">                                                                   (</w:t>
      </w:r>
      <w:r w:rsidR="000A6CC7" w:rsidRPr="00C66998">
        <w:rPr>
          <w:rFonts w:cstheme="majorBidi"/>
        </w:rPr>
        <w:t>2</w:t>
      </w:r>
      <w:r w:rsidR="00DE7959" w:rsidRPr="00C66998">
        <w:rPr>
          <w:rFonts w:cstheme="majorBidi"/>
        </w:rPr>
        <w:t>)</w:t>
      </w:r>
    </w:p>
    <w:p w14:paraId="12A5C5F1" w14:textId="5958F8F6" w:rsidR="00DF641B" w:rsidRPr="00C66998" w:rsidRDefault="00DF641B" w:rsidP="004D1E4C">
      <w:pPr>
        <w:pStyle w:val="MTDisplayEquation"/>
        <w:spacing w:line="240" w:lineRule="auto"/>
        <w:jc w:val="both"/>
        <w:rPr>
          <w:rFonts w:asciiTheme="minorHAnsi" w:hAnsiTheme="minorHAnsi" w:cstheme="majorBidi"/>
        </w:rPr>
      </w:pPr>
      <w:proofErr w:type="gramStart"/>
      <w:r w:rsidRPr="00C66998">
        <w:rPr>
          <w:rFonts w:asciiTheme="minorHAnsi" w:hAnsiTheme="minorHAnsi" w:cstheme="majorBidi"/>
        </w:rPr>
        <w:t>where</w:t>
      </w:r>
      <w:proofErr w:type="gramEnd"/>
      <w:r w:rsidRPr="00C66998">
        <w:rPr>
          <w:rFonts w:asciiTheme="minorHAnsi" w:hAnsiTheme="minorHAnsi" w:cstheme="majorBidi"/>
        </w:rPr>
        <w:t xml:space="preserve"> </w:t>
      </w:r>
      <m:oMath>
        <m:r>
          <w:rPr>
            <w:rFonts w:ascii="Cambria Math" w:hAnsi="Cambria Math" w:cstheme="majorBidi"/>
          </w:rPr>
          <m:t>∆p</m:t>
        </m:r>
      </m:oMath>
      <w:r w:rsidRPr="00C66998">
        <w:rPr>
          <w:rFonts w:asciiTheme="minorHAnsi" w:hAnsiTheme="minorHAnsi" w:cstheme="majorBidi"/>
        </w:rPr>
        <w:t xml:space="preserve"> is the assumed pressure gradient, </w:t>
      </w:r>
      <m:oMath>
        <m:r>
          <w:rPr>
            <w:rFonts w:ascii="Cambria Math" w:hAnsi="Cambria Math" w:cstheme="majorBidi"/>
          </w:rPr>
          <m:t>∆x</m:t>
        </m:r>
      </m:oMath>
      <w:r w:rsidRPr="00C66998">
        <w:rPr>
          <w:rFonts w:asciiTheme="minorHAnsi" w:hAnsiTheme="minorHAnsi" w:cstheme="majorBidi"/>
        </w:rPr>
        <w:t xml:space="preserve"> is the length of the gridblock in </w:t>
      </w:r>
      <m:oMath>
        <m:r>
          <w:rPr>
            <w:rFonts w:ascii="Cambria Math" w:hAnsi="Cambria Math" w:cstheme="majorBidi"/>
          </w:rPr>
          <m:t>x</m:t>
        </m:r>
      </m:oMath>
      <w:r w:rsidRPr="00C66998">
        <w:rPr>
          <w:rFonts w:asciiTheme="minorHAnsi" w:hAnsiTheme="minorHAnsi" w:cstheme="majorBidi"/>
        </w:rPr>
        <w:t xml:space="preserve"> direction, </w:t>
      </w:r>
      <m:oMath>
        <m:r>
          <w:rPr>
            <w:rFonts w:ascii="Cambria Math" w:hAnsi="Cambria Math" w:cstheme="majorBidi"/>
          </w:rPr>
          <m:t>A</m:t>
        </m:r>
      </m:oMath>
      <w:r w:rsidRPr="00C66998" w:rsidDel="00EB47D0">
        <w:rPr>
          <w:rFonts w:asciiTheme="minorHAnsi" w:hAnsiTheme="minorHAnsi" w:cstheme="majorBidi"/>
          <w:position w:val="-4"/>
        </w:rPr>
        <w:t xml:space="preserve"> </w:t>
      </w:r>
      <w:r w:rsidRPr="00C66998">
        <w:rPr>
          <w:rFonts w:asciiTheme="minorHAnsi" w:hAnsiTheme="minorHAnsi" w:cstheme="majorBidi"/>
        </w:rPr>
        <w:t xml:space="preserve">is the area from which the outlet fluxes exit. By alternating the boundary condition over the sides, </w:t>
      </w:r>
      <m:oMath>
        <m:sSubSup>
          <m:sSubSupPr>
            <m:ctrlPr>
              <w:rPr>
                <w:rFonts w:ascii="Cambria Math" w:hAnsi="Cambria Math" w:cstheme="majorBidi"/>
                <w:i/>
              </w:rPr>
            </m:ctrlPr>
          </m:sSubSupPr>
          <m:e>
            <m:r>
              <m:rPr>
                <m:sty m:val="p"/>
              </m:rPr>
              <w:rPr>
                <w:rFonts w:ascii="Cambria Math" w:hAnsi="Cambria Math" w:cstheme="majorBidi"/>
              </w:rPr>
              <m:t>K</m:t>
            </m:r>
          </m:e>
          <m:sub>
            <m:r>
              <w:rPr>
                <w:rFonts w:ascii="Cambria Math" w:hAnsi="Cambria Math" w:cstheme="majorBidi"/>
              </w:rPr>
              <m:t>E</m:t>
            </m:r>
          </m:sub>
          <m:sup>
            <m:r>
              <w:rPr>
                <w:rFonts w:ascii="Cambria Math" w:hAnsi="Cambria Math" w:cstheme="majorBidi"/>
              </w:rPr>
              <m:t>*</m:t>
            </m:r>
          </m:sup>
        </m:sSubSup>
      </m:oMath>
      <w:r w:rsidRPr="00C66998">
        <w:rPr>
          <w:rFonts w:asciiTheme="minorHAnsi" w:hAnsiTheme="minorHAnsi" w:cstheme="majorBidi"/>
        </w:rPr>
        <w:t xml:space="preserve"> is estimated for </w:t>
      </w:r>
      <w:proofErr w:type="gramStart"/>
      <w:r w:rsidRPr="00C66998">
        <w:rPr>
          <w:rFonts w:asciiTheme="minorHAnsi" w:hAnsiTheme="minorHAnsi" w:cstheme="majorBidi"/>
        </w:rPr>
        <w:t xml:space="preserve">the </w:t>
      </w:r>
      <m:oMath>
        <m:r>
          <w:rPr>
            <w:rFonts w:ascii="Cambria Math" w:hAnsi="Cambria Math" w:cstheme="majorBidi"/>
          </w:rPr>
          <m:t xml:space="preserve"> y</m:t>
        </m:r>
      </m:oMath>
      <w:r w:rsidR="00D52CA8" w:rsidRPr="00C66998">
        <w:rPr>
          <w:rFonts w:asciiTheme="minorHAnsi" w:hAnsiTheme="minorHAnsi" w:cstheme="majorBidi"/>
        </w:rPr>
        <w:t xml:space="preserve"> </w:t>
      </w:r>
      <w:r w:rsidRPr="00C66998">
        <w:rPr>
          <w:rFonts w:asciiTheme="minorHAnsi" w:hAnsiTheme="minorHAnsi" w:cstheme="majorBidi"/>
        </w:rPr>
        <w:t>and</w:t>
      </w:r>
      <w:proofErr w:type="gramEnd"/>
      <w:r w:rsidRPr="00C66998">
        <w:rPr>
          <w:rFonts w:asciiTheme="minorHAnsi" w:hAnsiTheme="minorHAnsi" w:cstheme="majorBidi"/>
        </w:rPr>
        <w:t xml:space="preserve"> </w:t>
      </w:r>
      <m:oMath>
        <m:r>
          <w:rPr>
            <w:rFonts w:ascii="Cambria Math" w:hAnsi="Cambria Math" w:cstheme="majorBidi"/>
          </w:rPr>
          <m:t>z</m:t>
        </m:r>
      </m:oMath>
      <w:r w:rsidRPr="00C66998">
        <w:rPr>
          <w:rFonts w:asciiTheme="minorHAnsi" w:hAnsiTheme="minorHAnsi" w:cstheme="majorBidi"/>
        </w:rPr>
        <w:t xml:space="preserve"> directions. </w:t>
      </w:r>
    </w:p>
    <w:p w14:paraId="7CA77AF9" w14:textId="0224EC40" w:rsidR="00403907" w:rsidRPr="00C66998" w:rsidRDefault="00C66998" w:rsidP="004D1E4C">
      <w:pPr>
        <w:pStyle w:val="Heading1"/>
        <w:spacing w:line="240" w:lineRule="auto"/>
        <w:rPr>
          <w:rFonts w:asciiTheme="minorHAnsi" w:hAnsiTheme="minorHAnsi" w:cs="Times New Roman"/>
          <w:b/>
          <w:sz w:val="28"/>
        </w:rPr>
      </w:pPr>
      <w:r>
        <w:rPr>
          <w:rFonts w:asciiTheme="minorHAnsi" w:hAnsiTheme="minorHAnsi" w:cs="Times New Roman"/>
          <w:b/>
          <w:sz w:val="28"/>
        </w:rPr>
        <w:t xml:space="preserve">4 </w:t>
      </w:r>
      <w:r w:rsidR="00403907" w:rsidRPr="00C66998">
        <w:rPr>
          <w:rFonts w:asciiTheme="minorHAnsi" w:hAnsiTheme="minorHAnsi" w:cs="Times New Roman"/>
          <w:b/>
          <w:sz w:val="28"/>
        </w:rPr>
        <w:t xml:space="preserve">Evolutionary optimisation </w:t>
      </w:r>
    </w:p>
    <w:p w14:paraId="4025AD26" w14:textId="77777777" w:rsidR="00E80CCA" w:rsidRPr="00C66998" w:rsidRDefault="00403907" w:rsidP="004D1E4C">
      <w:pPr>
        <w:spacing w:line="240" w:lineRule="auto"/>
        <w:jc w:val="both"/>
        <w:rPr>
          <w:rFonts w:cstheme="majorBidi"/>
        </w:rPr>
      </w:pPr>
      <w:r w:rsidRPr="00C66998">
        <w:rPr>
          <w:rFonts w:cstheme="majorBidi"/>
        </w:rPr>
        <w:t xml:space="preserve">In general, </w:t>
      </w:r>
      <w:r w:rsidR="00002ACB" w:rsidRPr="00C66998">
        <w:rPr>
          <w:rFonts w:cstheme="majorBidi"/>
        </w:rPr>
        <w:t xml:space="preserve">a wide variety of optimisation techniques using gradient descent methods may be used </w:t>
      </w:r>
      <w:r w:rsidRPr="00C66998">
        <w:rPr>
          <w:rFonts w:cstheme="majorBidi"/>
        </w:rPr>
        <w:t>if the objective function is smooth and analytically tractable</w:t>
      </w:r>
      <w:r w:rsidR="00002ACB" w:rsidRPr="00C66998">
        <w:rPr>
          <w:rFonts w:cstheme="majorBidi"/>
        </w:rPr>
        <w:t>. However, this</w:t>
      </w:r>
      <w:r w:rsidR="000F45E8" w:rsidRPr="00C66998">
        <w:rPr>
          <w:rFonts w:cstheme="majorBidi"/>
        </w:rPr>
        <w:t xml:space="preserve"> is not commonly the</w:t>
      </w:r>
      <w:r w:rsidR="000D1C9B" w:rsidRPr="00C66998">
        <w:rPr>
          <w:rFonts w:cstheme="majorBidi"/>
        </w:rPr>
        <w:t xml:space="preserve"> case </w:t>
      </w:r>
      <w:r w:rsidR="000F45E8" w:rsidRPr="00C66998">
        <w:rPr>
          <w:rFonts w:cstheme="majorBidi"/>
        </w:rPr>
        <w:t xml:space="preserve">for </w:t>
      </w:r>
      <w:r w:rsidR="000D1C9B" w:rsidRPr="00C66998">
        <w:rPr>
          <w:rFonts w:cstheme="majorBidi"/>
        </w:rPr>
        <w:t>subsurface models</w:t>
      </w:r>
      <w:r w:rsidRPr="00C66998">
        <w:rPr>
          <w:rFonts w:cstheme="majorBidi"/>
        </w:rPr>
        <w:t xml:space="preserve">. </w:t>
      </w:r>
      <w:r w:rsidR="00E80CCA" w:rsidRPr="00C66998">
        <w:rPr>
          <w:rFonts w:cstheme="majorBidi"/>
        </w:rPr>
        <w:t>Additionally, i</w:t>
      </w:r>
      <w:r w:rsidRPr="00C66998">
        <w:rPr>
          <w:rFonts w:cstheme="majorBidi"/>
        </w:rPr>
        <w:t>f the functional form is known to be convex</w:t>
      </w:r>
      <w:r w:rsidR="00002ACB" w:rsidRPr="00C66998">
        <w:rPr>
          <w:rFonts w:cstheme="majorBidi"/>
        </w:rPr>
        <w:t>,</w:t>
      </w:r>
      <w:r w:rsidRPr="00C66998">
        <w:rPr>
          <w:rFonts w:cstheme="majorBidi"/>
        </w:rPr>
        <w:t xml:space="preserve"> then semi definite programming or other linear</w:t>
      </w:r>
      <w:r w:rsidR="000D1C9B" w:rsidRPr="00C66998">
        <w:rPr>
          <w:rFonts w:cstheme="majorBidi"/>
        </w:rPr>
        <w:t>-</w:t>
      </w:r>
      <w:r w:rsidRPr="00C66998">
        <w:rPr>
          <w:rFonts w:cstheme="majorBidi"/>
        </w:rPr>
        <w:t>matrix</w:t>
      </w:r>
      <w:r w:rsidR="000D1C9B" w:rsidRPr="00C66998">
        <w:rPr>
          <w:rFonts w:cstheme="majorBidi"/>
        </w:rPr>
        <w:t>-</w:t>
      </w:r>
      <w:r w:rsidRPr="00C66998">
        <w:rPr>
          <w:rFonts w:cstheme="majorBidi"/>
        </w:rPr>
        <w:t>inequality</w:t>
      </w:r>
      <w:r w:rsidR="000D1C9B" w:rsidRPr="00C66998">
        <w:rPr>
          <w:rFonts w:cstheme="majorBidi"/>
        </w:rPr>
        <w:t>-</w:t>
      </w:r>
      <w:r w:rsidRPr="00C66998">
        <w:rPr>
          <w:rFonts w:cstheme="majorBidi"/>
        </w:rPr>
        <w:t xml:space="preserve">based techniques </w:t>
      </w:r>
      <w:r w:rsidR="00002ACB" w:rsidRPr="00C66998">
        <w:rPr>
          <w:rFonts w:cstheme="majorBidi"/>
        </w:rPr>
        <w:t xml:space="preserve">will </w:t>
      </w:r>
      <w:r w:rsidRPr="00C66998">
        <w:rPr>
          <w:rFonts w:cstheme="majorBidi"/>
        </w:rPr>
        <w:t>be more expedient</w:t>
      </w:r>
      <w:r w:rsidR="00002ACB" w:rsidRPr="00C66998">
        <w:rPr>
          <w:rFonts w:cstheme="majorBidi"/>
        </w:rPr>
        <w:t>,</w:t>
      </w:r>
      <w:r w:rsidRPr="00C66998">
        <w:rPr>
          <w:rFonts w:cstheme="majorBidi"/>
        </w:rPr>
        <w:t xml:space="preserve"> as commercial solvers </w:t>
      </w:r>
      <w:r w:rsidR="00002ACB" w:rsidRPr="00C66998">
        <w:rPr>
          <w:rFonts w:cstheme="majorBidi"/>
        </w:rPr>
        <w:t xml:space="preserve">that solve </w:t>
      </w:r>
      <w:r w:rsidR="00E80CCA" w:rsidRPr="00C66998">
        <w:rPr>
          <w:rFonts w:cstheme="majorBidi"/>
        </w:rPr>
        <w:t>such</w:t>
      </w:r>
      <w:r w:rsidR="00002ACB" w:rsidRPr="00C66998">
        <w:rPr>
          <w:rFonts w:cstheme="majorBidi"/>
        </w:rPr>
        <w:t xml:space="preserve"> problems in polynomial time </w:t>
      </w:r>
      <w:r w:rsidRPr="00C66998">
        <w:rPr>
          <w:rFonts w:cstheme="majorBidi"/>
        </w:rPr>
        <w:t xml:space="preserve">exist. </w:t>
      </w:r>
    </w:p>
    <w:p w14:paraId="00706D0A" w14:textId="0D906F6D" w:rsidR="001F2AEA" w:rsidRPr="00C66998" w:rsidRDefault="00E80CCA" w:rsidP="004D1E4C">
      <w:pPr>
        <w:spacing w:line="240" w:lineRule="auto"/>
        <w:jc w:val="both"/>
        <w:rPr>
          <w:rFonts w:cstheme="majorBidi"/>
          <w:b/>
        </w:rPr>
      </w:pPr>
      <w:r w:rsidRPr="00C66998">
        <w:rPr>
          <w:rFonts w:cstheme="majorBidi"/>
        </w:rPr>
        <w:t>F</w:t>
      </w:r>
      <w:r w:rsidR="00002ACB" w:rsidRPr="00C66998">
        <w:rPr>
          <w:rFonts w:cstheme="majorBidi"/>
        </w:rPr>
        <w:t xml:space="preserve">rom the optimisation point of view, </w:t>
      </w:r>
      <w:proofErr w:type="gramStart"/>
      <w:r w:rsidR="00403907" w:rsidRPr="00C66998">
        <w:rPr>
          <w:rFonts w:cstheme="majorBidi"/>
        </w:rPr>
        <w:t xml:space="preserve">simulators </w:t>
      </w:r>
      <w:r w:rsidR="00002ACB" w:rsidRPr="00C66998">
        <w:rPr>
          <w:rFonts w:cstheme="majorBidi"/>
        </w:rPr>
        <w:t>such as E</w:t>
      </w:r>
      <w:r w:rsidR="00002ACB" w:rsidRPr="00C66998">
        <w:rPr>
          <w:rFonts w:cstheme="majorBidi"/>
          <w:sz w:val="18"/>
          <w:szCs w:val="18"/>
        </w:rPr>
        <w:t>CLIPSE</w:t>
      </w:r>
      <w:r w:rsidR="00002ACB" w:rsidRPr="00C66998">
        <w:rPr>
          <w:rFonts w:cstheme="majorBidi"/>
        </w:rPr>
        <w:t xml:space="preserve"> need</w:t>
      </w:r>
      <w:r w:rsidR="000A6CC7" w:rsidRPr="00C66998">
        <w:rPr>
          <w:rFonts w:cstheme="majorBidi"/>
        </w:rPr>
        <w:t>s</w:t>
      </w:r>
      <w:proofErr w:type="gramEnd"/>
      <w:r w:rsidR="00002ACB" w:rsidRPr="00C66998">
        <w:rPr>
          <w:rFonts w:cstheme="majorBidi"/>
        </w:rPr>
        <w:t xml:space="preserve"> to be</w:t>
      </w:r>
      <w:r w:rsidR="00403907" w:rsidRPr="00C66998">
        <w:rPr>
          <w:rFonts w:cstheme="majorBidi"/>
        </w:rPr>
        <w:t xml:space="preserve"> </w:t>
      </w:r>
      <w:r w:rsidR="00002ACB" w:rsidRPr="00C66998">
        <w:rPr>
          <w:rFonts w:cstheme="majorBidi"/>
        </w:rPr>
        <w:t xml:space="preserve">treated as </w:t>
      </w:r>
      <w:r w:rsidR="00403907" w:rsidRPr="00C66998">
        <w:rPr>
          <w:rFonts w:cstheme="majorBidi"/>
        </w:rPr>
        <w:t>black box models</w:t>
      </w:r>
      <w:r w:rsidR="00002ACB" w:rsidRPr="00C66998">
        <w:rPr>
          <w:rFonts w:cstheme="majorBidi"/>
        </w:rPr>
        <w:t>.</w:t>
      </w:r>
      <w:r w:rsidR="00403907" w:rsidRPr="00C66998">
        <w:rPr>
          <w:rFonts w:cstheme="majorBidi"/>
        </w:rPr>
        <w:t xml:space="preserve"> </w:t>
      </w:r>
      <w:r w:rsidR="00002ACB" w:rsidRPr="00C66998">
        <w:rPr>
          <w:rFonts w:cstheme="majorBidi"/>
        </w:rPr>
        <w:t xml:space="preserve">Therefore, </w:t>
      </w:r>
      <w:r w:rsidR="00403907" w:rsidRPr="00C66998">
        <w:rPr>
          <w:rFonts w:cstheme="majorBidi"/>
        </w:rPr>
        <w:t xml:space="preserve">the traditional methods of optimisation are not suitable in general. Intelligent bio-inspired optimisation techniques like Genetic Algorithm </w:t>
      </w:r>
      <w:r w:rsidR="00441DE9" w:rsidRPr="00C66998">
        <w:rPr>
          <w:rFonts w:cstheme="majorBidi"/>
        </w:rPr>
        <w:t xml:space="preserve">(GA) </w:t>
      </w:r>
      <w:r w:rsidR="000D1C9B" w:rsidRPr="00C66998">
        <w:rPr>
          <w:rFonts w:cstheme="majorBidi"/>
        </w:rPr>
        <w:t xml:space="preserve">or Particle Swarm </w:t>
      </w:r>
      <w:r w:rsidRPr="00C66998">
        <w:rPr>
          <w:rFonts w:cstheme="majorBidi"/>
        </w:rPr>
        <w:t xml:space="preserve">Optimisation </w:t>
      </w:r>
      <w:r w:rsidR="00403907" w:rsidRPr="00C66998">
        <w:rPr>
          <w:rFonts w:cstheme="majorBidi"/>
        </w:rPr>
        <w:t>are well suited to this kind of problems and</w:t>
      </w:r>
      <w:r w:rsidR="00140E45" w:rsidRPr="00C66998">
        <w:rPr>
          <w:rFonts w:cstheme="majorBidi"/>
        </w:rPr>
        <w:t>,</w:t>
      </w:r>
      <w:r w:rsidR="00403907" w:rsidRPr="00C66998">
        <w:rPr>
          <w:rFonts w:cstheme="majorBidi"/>
        </w:rPr>
        <w:t xml:space="preserve"> unlike the traditional gradient</w:t>
      </w:r>
      <w:r w:rsidR="000D1C9B" w:rsidRPr="00C66998">
        <w:rPr>
          <w:rFonts w:cstheme="majorBidi"/>
        </w:rPr>
        <w:t>-</w:t>
      </w:r>
      <w:r w:rsidR="00403907" w:rsidRPr="00C66998">
        <w:rPr>
          <w:rFonts w:cstheme="majorBidi"/>
        </w:rPr>
        <w:t xml:space="preserve">based optimisers, can handle discontinuous, noisy and stochastic objective functions. </w:t>
      </w:r>
    </w:p>
    <w:p w14:paraId="7413D120" w14:textId="77777777" w:rsidR="00441DE9" w:rsidRPr="00C66998" w:rsidRDefault="00441DE9" w:rsidP="004D1E4C">
      <w:pPr>
        <w:spacing w:line="240" w:lineRule="auto"/>
        <w:jc w:val="both"/>
        <w:rPr>
          <w:rFonts w:cstheme="majorBidi"/>
          <w:color w:val="000000"/>
        </w:rPr>
      </w:pPr>
      <w:r w:rsidRPr="00C66998">
        <w:rPr>
          <w:rFonts w:cstheme="majorBidi"/>
          <w:color w:val="000000"/>
        </w:rPr>
        <w:t xml:space="preserve">The GA encodes the solution variables as genes and initialises a population randomly within the lower and upper bounds of the search space. The fitness of each of the genes is evaluated by using the user specified objective function. The </w:t>
      </w:r>
      <w:r w:rsidRPr="00C66998">
        <w:rPr>
          <w:rFonts w:cstheme="majorBidi"/>
        </w:rPr>
        <w:t>algorithm</w:t>
      </w:r>
      <w:r w:rsidRPr="00C66998">
        <w:rPr>
          <w:rFonts w:cstheme="majorBidi"/>
          <w:color w:val="000000"/>
        </w:rPr>
        <w:t xml:space="preserve"> then uses crossover and mutation operators to evolve the next generation of the population. A few elite genes with the highest fitness function values are directly passed on to the next generation to preserve the best obtained solutions. The algorithm iteratively performs these operations to produce</w:t>
      </w:r>
      <w:r w:rsidR="00430F93" w:rsidRPr="00C66998">
        <w:rPr>
          <w:rFonts w:cstheme="majorBidi"/>
          <w:color w:val="000000"/>
        </w:rPr>
        <w:t xml:space="preserve"> a</w:t>
      </w:r>
      <w:r w:rsidRPr="00C66998">
        <w:rPr>
          <w:rFonts w:cstheme="majorBidi"/>
          <w:color w:val="000000"/>
        </w:rPr>
        <w:t xml:space="preserve"> newer population of genes until a specified number of generations are completed. The best gene in the last generation represents the optimised solution obtained by the algorithm.</w:t>
      </w:r>
    </w:p>
    <w:p w14:paraId="374AB72E" w14:textId="77777777" w:rsidR="00441DE9" w:rsidRPr="00C66998" w:rsidRDefault="00441DE9" w:rsidP="004D1E4C">
      <w:pPr>
        <w:spacing w:line="240" w:lineRule="auto"/>
        <w:jc w:val="both"/>
        <w:rPr>
          <w:rFonts w:cstheme="majorBidi"/>
          <w:b/>
        </w:rPr>
      </w:pPr>
      <w:r w:rsidRPr="00C66998">
        <w:rPr>
          <w:rFonts w:cstheme="majorBidi"/>
          <w:color w:val="000000"/>
        </w:rPr>
        <w:t>The multi</w:t>
      </w:r>
      <w:r w:rsidR="001F2AEA" w:rsidRPr="00C66998">
        <w:rPr>
          <w:rFonts w:cstheme="majorBidi"/>
          <w:color w:val="000000"/>
        </w:rPr>
        <w:t>-</w:t>
      </w:r>
      <w:r w:rsidRPr="00C66998">
        <w:rPr>
          <w:rFonts w:cstheme="majorBidi"/>
          <w:color w:val="000000"/>
        </w:rPr>
        <w:t xml:space="preserve">objective </w:t>
      </w:r>
      <w:r w:rsidR="00374D80" w:rsidRPr="00C66998">
        <w:rPr>
          <w:rFonts w:cstheme="majorBidi"/>
          <w:color w:val="000000"/>
        </w:rPr>
        <w:t xml:space="preserve">non-dominated sorting GA </w:t>
      </w:r>
      <w:r w:rsidRPr="00C66998">
        <w:rPr>
          <w:rFonts w:cstheme="majorBidi"/>
          <w:color w:val="000000"/>
        </w:rPr>
        <w:t xml:space="preserve">algorithm </w:t>
      </w:r>
      <w:r w:rsidR="00374D80" w:rsidRPr="00C66998">
        <w:rPr>
          <w:rFonts w:cstheme="majorBidi"/>
          <w:color w:val="000000"/>
        </w:rPr>
        <w:t xml:space="preserve">(Deb </w:t>
      </w:r>
      <w:r w:rsidR="008071E2" w:rsidRPr="00C66998">
        <w:rPr>
          <w:rFonts w:cs="Times New Roman"/>
          <w:i/>
          <w:iCs/>
          <w:szCs w:val="24"/>
        </w:rPr>
        <w:t>et al.</w:t>
      </w:r>
      <w:r w:rsidR="00374D80" w:rsidRPr="00C66998">
        <w:rPr>
          <w:rFonts w:cstheme="majorBidi"/>
          <w:color w:val="000000"/>
        </w:rPr>
        <w:t xml:space="preserve">, 2002) </w:t>
      </w:r>
      <w:r w:rsidR="00C05BC5" w:rsidRPr="00C66998">
        <w:rPr>
          <w:rFonts w:cstheme="majorBidi"/>
          <w:color w:val="000000"/>
        </w:rPr>
        <w:t>is used in this study to produce</w:t>
      </w:r>
      <w:r w:rsidR="00874DE3" w:rsidRPr="00C66998">
        <w:rPr>
          <w:rFonts w:cstheme="majorBidi"/>
          <w:color w:val="000000"/>
        </w:rPr>
        <w:t xml:space="preserve"> the</w:t>
      </w:r>
      <w:r w:rsidR="00C05BC5" w:rsidRPr="00C66998">
        <w:rPr>
          <w:rFonts w:cstheme="majorBidi"/>
          <w:color w:val="000000"/>
        </w:rPr>
        <w:t xml:space="preserve"> Pareto </w:t>
      </w:r>
      <w:r w:rsidR="00C05BC5" w:rsidRPr="00C66998">
        <w:rPr>
          <w:rFonts w:cstheme="majorBidi"/>
        </w:rPr>
        <w:t>front</w:t>
      </w:r>
      <w:r w:rsidR="00C05BC5" w:rsidRPr="00C66998">
        <w:rPr>
          <w:rFonts w:cstheme="majorBidi"/>
          <w:color w:val="000000"/>
        </w:rPr>
        <w:t xml:space="preserve"> solution. The algorithm </w:t>
      </w:r>
      <w:r w:rsidRPr="00C66998">
        <w:rPr>
          <w:rFonts w:cstheme="majorBidi"/>
          <w:color w:val="000000"/>
        </w:rPr>
        <w:t xml:space="preserve">uses the same basic principles of mutation and crossover as the single objective GA. However it </w:t>
      </w:r>
      <w:r w:rsidR="00874DE3" w:rsidRPr="00C66998">
        <w:rPr>
          <w:rFonts w:cstheme="majorBidi"/>
          <w:color w:val="000000"/>
        </w:rPr>
        <w:t>utilises</w:t>
      </w:r>
      <w:r w:rsidRPr="00C66998">
        <w:rPr>
          <w:rFonts w:cstheme="majorBidi"/>
          <w:color w:val="000000"/>
        </w:rPr>
        <w:t xml:space="preserve"> a sorting scheme to rank the Pareto fronts in </w:t>
      </w:r>
      <w:r w:rsidR="00430F93" w:rsidRPr="00C66998">
        <w:rPr>
          <w:rFonts w:cstheme="majorBidi"/>
          <w:color w:val="000000"/>
        </w:rPr>
        <w:t xml:space="preserve">the </w:t>
      </w:r>
      <w:r w:rsidRPr="00C66998">
        <w:rPr>
          <w:rFonts w:cstheme="majorBidi"/>
          <w:color w:val="000000"/>
        </w:rPr>
        <w:t>order of their non-domination. A crowding distance assignment algorithm is used which gives more importance to solutions in sparsely populated regions of the Pareto front and</w:t>
      </w:r>
      <w:r w:rsidR="00874DE3" w:rsidRPr="00C66998">
        <w:rPr>
          <w:rFonts w:cstheme="majorBidi"/>
          <w:color w:val="000000"/>
        </w:rPr>
        <w:t>,</w:t>
      </w:r>
      <w:r w:rsidRPr="00C66998">
        <w:rPr>
          <w:rFonts w:cstheme="majorBidi"/>
          <w:color w:val="000000"/>
        </w:rPr>
        <w:t xml:space="preserve"> hence</w:t>
      </w:r>
      <w:r w:rsidR="00874DE3" w:rsidRPr="00C66998">
        <w:rPr>
          <w:rFonts w:cstheme="majorBidi"/>
          <w:color w:val="000000"/>
        </w:rPr>
        <w:t>,</w:t>
      </w:r>
      <w:r w:rsidRPr="00C66998">
        <w:rPr>
          <w:rFonts w:cstheme="majorBidi"/>
          <w:color w:val="000000"/>
        </w:rPr>
        <w:t xml:space="preserve"> helps in obtaining a better spread of the Pareto solutions. These mechanisms </w:t>
      </w:r>
      <w:r w:rsidR="00874DE3" w:rsidRPr="00C66998">
        <w:rPr>
          <w:rFonts w:cstheme="majorBidi"/>
          <w:color w:val="000000"/>
        </w:rPr>
        <w:t>assist</w:t>
      </w:r>
      <w:r w:rsidRPr="00C66998">
        <w:rPr>
          <w:rFonts w:cstheme="majorBidi"/>
          <w:color w:val="000000"/>
        </w:rPr>
        <w:t xml:space="preserve"> in applying selection pressure on the solutions and the approximate Pareto front evolves towards the true Pareto front over the generations.</w:t>
      </w:r>
    </w:p>
    <w:p w14:paraId="48623D25" w14:textId="77777777" w:rsidR="00403907" w:rsidRPr="00C66998" w:rsidRDefault="00403907" w:rsidP="004D1E4C">
      <w:pPr>
        <w:pStyle w:val="Heading2"/>
        <w:spacing w:line="240" w:lineRule="auto"/>
        <w:rPr>
          <w:rFonts w:asciiTheme="minorHAnsi" w:hAnsiTheme="minorHAnsi" w:cs="Times New Roman"/>
          <w:b/>
          <w:sz w:val="24"/>
        </w:rPr>
      </w:pPr>
      <w:r w:rsidRPr="00C66998">
        <w:rPr>
          <w:rFonts w:asciiTheme="minorHAnsi" w:hAnsiTheme="minorHAnsi" w:cs="Times New Roman"/>
          <w:b/>
          <w:sz w:val="24"/>
        </w:rPr>
        <w:t>Objective functions for optimisation</w:t>
      </w:r>
    </w:p>
    <w:p w14:paraId="7BD0A1AF" w14:textId="77777777" w:rsidR="00403907" w:rsidRPr="00C66998" w:rsidRDefault="00A87E4C" w:rsidP="004D1E4C">
      <w:pPr>
        <w:spacing w:line="240" w:lineRule="auto"/>
        <w:jc w:val="both"/>
        <w:rPr>
          <w:rFonts w:cstheme="majorBidi"/>
        </w:rPr>
      </w:pPr>
      <w:r w:rsidRPr="00C66998">
        <w:rPr>
          <w:rFonts w:cstheme="majorBidi"/>
        </w:rPr>
        <w:t xml:space="preserve">The </w:t>
      </w:r>
      <w:r w:rsidR="00403907" w:rsidRPr="00C66998">
        <w:rPr>
          <w:rFonts w:cstheme="majorBidi"/>
        </w:rPr>
        <w:t xml:space="preserve">optimisation problem </w:t>
      </w:r>
      <w:r w:rsidRPr="00C66998">
        <w:rPr>
          <w:rFonts w:cstheme="majorBidi"/>
        </w:rPr>
        <w:t>is defined using</w:t>
      </w:r>
      <w:r w:rsidR="00403907" w:rsidRPr="00C66998">
        <w:rPr>
          <w:rFonts w:cstheme="majorBidi"/>
        </w:rPr>
        <w:t xml:space="preserve"> </w:t>
      </w:r>
      <w:r w:rsidRPr="00C66998">
        <w:rPr>
          <w:rFonts w:cstheme="majorBidi"/>
        </w:rPr>
        <w:t xml:space="preserve">two </w:t>
      </w:r>
      <w:r w:rsidR="00403907" w:rsidRPr="00C66998">
        <w:rPr>
          <w:rFonts w:cstheme="majorBidi"/>
        </w:rPr>
        <w:t>objective functions:</w:t>
      </w:r>
    </w:p>
    <w:p w14:paraId="26948D2A" w14:textId="5E290FCD" w:rsidR="00EB6A1F" w:rsidRPr="00C66998" w:rsidRDefault="005C1CF6" w:rsidP="004D1E4C">
      <w:pPr>
        <w:spacing w:line="240" w:lineRule="auto"/>
        <w:jc w:val="right"/>
        <w:rPr>
          <w:rFonts w:cstheme="majorBidi"/>
        </w:rPr>
      </w:pPr>
      <m:oMath>
        <m:sSub>
          <m:sSubPr>
            <m:ctrlPr>
              <w:rPr>
                <w:rFonts w:ascii="Cambria Math" w:hAnsi="Cambria Math" w:cstheme="majorBidi"/>
                <w:i/>
              </w:rPr>
            </m:ctrlPr>
          </m:sSubPr>
          <m:e>
            <m:r>
              <w:rPr>
                <w:rFonts w:ascii="Cambria Math" w:hAnsi="Cambria Math" w:cstheme="majorBidi"/>
              </w:rPr>
              <m:t>J</m:t>
            </m:r>
          </m:e>
          <m:sub>
            <m:r>
              <w:rPr>
                <w:rFonts w:ascii="Cambria Math" w:hAnsi="Cambria Math" w:cstheme="majorBidi"/>
              </w:rPr>
              <m:t>1</m:t>
            </m:r>
          </m:sub>
        </m:sSub>
        <m:d>
          <m:dPr>
            <m:ctrlPr>
              <w:rPr>
                <w:rFonts w:ascii="Cambria Math" w:hAnsi="Cambria Math" w:cstheme="majorBidi"/>
                <w:i/>
              </w:rPr>
            </m:ctrlPr>
          </m:dPr>
          <m:e>
            <m:r>
              <m:rPr>
                <m:sty m:val="b"/>
              </m:rPr>
              <w:rPr>
                <w:rFonts w:ascii="Cambria Math" w:hAnsi="Cambria Math" w:cstheme="majorBidi"/>
              </w:rPr>
              <m:t>x</m:t>
            </m:r>
            <m:r>
              <w:rPr>
                <w:rFonts w:ascii="Cambria Math" w:hAnsi="Cambria Math" w:cstheme="majorBidi"/>
              </w:rPr>
              <m:t>.Q</m:t>
            </m:r>
          </m:e>
        </m:d>
        <m:r>
          <w:rPr>
            <w:rFonts w:ascii="Cambria Math" w:hAnsi="Cambria Math" w:cstheme="majorBidi"/>
          </w:rPr>
          <m:t>=</m:t>
        </m:r>
        <m:f>
          <m:fPr>
            <m:ctrlPr>
              <w:rPr>
                <w:rFonts w:ascii="Cambria Math" w:hAnsi="Cambria Math" w:cstheme="majorBidi"/>
                <w:i/>
              </w:rPr>
            </m:ctrlPr>
          </m:fPr>
          <m:num>
            <m:nary>
              <m:naryPr>
                <m:chr m:val="∑"/>
                <m:limLoc m:val="undOvr"/>
                <m:ctrlPr>
                  <w:rPr>
                    <w:rFonts w:ascii="Cambria Math" w:hAnsi="Cambria Math" w:cstheme="majorBidi"/>
                    <w:i/>
                  </w:rPr>
                </m:ctrlPr>
              </m:naryPr>
              <m:sub>
                <m:r>
                  <w:rPr>
                    <w:rFonts w:ascii="Cambria Math" w:hAnsi="Cambria Math" w:cstheme="majorBidi"/>
                  </w:rPr>
                  <m:t>t=0</m:t>
                </m:r>
              </m:sub>
              <m:sup>
                <m:sSub>
                  <m:sSubPr>
                    <m:ctrlPr>
                      <w:rPr>
                        <w:rFonts w:ascii="Cambria Math" w:hAnsi="Cambria Math" w:cstheme="majorBidi"/>
                        <w:i/>
                      </w:rPr>
                    </m:ctrlPr>
                  </m:sSubPr>
                  <m:e>
                    <m:r>
                      <w:rPr>
                        <w:rFonts w:ascii="Cambria Math" w:hAnsi="Cambria Math" w:cstheme="majorBidi"/>
                      </w:rPr>
                      <m:t>t</m:t>
                    </m:r>
                  </m:e>
                  <m:sub>
                    <m:r>
                      <w:rPr>
                        <w:rFonts w:ascii="Cambria Math" w:hAnsi="Cambria Math" w:cstheme="majorBidi"/>
                      </w:rPr>
                      <m:t>max</m:t>
                    </m:r>
                  </m:sub>
                </m:sSub>
              </m:sup>
              <m:e>
                <m:nary>
                  <m:naryPr>
                    <m:chr m:val="∑"/>
                    <m:limLoc m:val="undOvr"/>
                    <m:ctrlPr>
                      <w:rPr>
                        <w:rFonts w:ascii="Cambria Math" w:hAnsi="Cambria Math" w:cstheme="majorBidi"/>
                        <w:i/>
                      </w:rPr>
                    </m:ctrlPr>
                  </m:naryPr>
                  <m:sub>
                    <m:r>
                      <w:rPr>
                        <w:rFonts w:ascii="Cambria Math" w:hAnsi="Cambria Math" w:cstheme="majorBidi"/>
                      </w:rPr>
                      <m:t>i=1</m:t>
                    </m:r>
                  </m:sub>
                  <m:sup>
                    <m:sSub>
                      <m:sSubPr>
                        <m:ctrlPr>
                          <w:rPr>
                            <w:rFonts w:ascii="Cambria Math" w:hAnsi="Cambria Math" w:cstheme="majorBidi"/>
                            <w:i/>
                          </w:rPr>
                        </m:ctrlPr>
                      </m:sSubPr>
                      <m:e>
                        <m:r>
                          <w:rPr>
                            <w:rFonts w:ascii="Cambria Math" w:hAnsi="Cambria Math" w:cstheme="majorBidi"/>
                          </w:rPr>
                          <m:t>M</m:t>
                        </m:r>
                      </m:e>
                      <m:sub>
                        <m:r>
                          <w:rPr>
                            <w:rFonts w:ascii="Cambria Math" w:hAnsi="Cambria Math" w:cstheme="majorBidi"/>
                          </w:rPr>
                          <m:t>b</m:t>
                        </m:r>
                      </m:sub>
                    </m:sSub>
                  </m:sup>
                  <m:e>
                    <m:r>
                      <w:rPr>
                        <w:rFonts w:ascii="Cambria Math" w:hAnsi="Cambria Math" w:cstheme="majorBidi"/>
                      </w:rPr>
                      <m:t>(</m:t>
                    </m:r>
                    <m:sSubSup>
                      <m:sSubSupPr>
                        <m:ctrlPr>
                          <w:rPr>
                            <w:rFonts w:ascii="Cambria Math" w:hAnsi="Cambria Math" w:cstheme="majorBidi"/>
                            <w:i/>
                          </w:rPr>
                        </m:ctrlPr>
                      </m:sSubSupPr>
                      <m:e>
                        <m:r>
                          <w:rPr>
                            <w:rFonts w:ascii="Cambria Math" w:hAnsi="Cambria Math" w:cstheme="majorBidi"/>
                          </w:rPr>
                          <m:t>v</m:t>
                        </m:r>
                      </m:e>
                      <m:sub>
                        <m:r>
                          <w:rPr>
                            <w:rFonts w:ascii="Cambria Math" w:hAnsi="Cambria Math" w:cstheme="majorBidi"/>
                          </w:rPr>
                          <m:t>F</m:t>
                        </m:r>
                      </m:sub>
                      <m:sup>
                        <m:r>
                          <w:rPr>
                            <w:rFonts w:ascii="Cambria Math" w:hAnsi="Cambria Math" w:cstheme="majorBidi"/>
                          </w:rPr>
                          <m:t>i,t</m:t>
                        </m:r>
                      </m:sup>
                    </m:sSubSup>
                    <m:d>
                      <m:dPr>
                        <m:ctrlPr>
                          <w:rPr>
                            <w:rFonts w:ascii="Cambria Math" w:hAnsi="Cambria Math" w:cstheme="majorBidi"/>
                            <w:i/>
                          </w:rPr>
                        </m:ctrlPr>
                      </m:dPr>
                      <m:e>
                        <m:r>
                          <m:rPr>
                            <m:sty m:val="b"/>
                          </m:rPr>
                          <w:rPr>
                            <w:rFonts w:ascii="Cambria Math" w:hAnsi="Cambria Math" w:cstheme="majorBidi"/>
                          </w:rPr>
                          <m:t>x</m:t>
                        </m:r>
                        <m:r>
                          <w:rPr>
                            <w:rFonts w:ascii="Cambria Math" w:hAnsi="Cambria Math" w:cstheme="majorBidi"/>
                          </w:rPr>
                          <m:t>.Q</m:t>
                        </m:r>
                      </m:e>
                    </m:d>
                    <m:r>
                      <w:rPr>
                        <w:rFonts w:ascii="Cambria Math" w:hAnsi="Cambria Math" w:cstheme="majorBidi"/>
                      </w:rPr>
                      <m:t>)</m:t>
                    </m:r>
                  </m:e>
                </m:nary>
              </m:e>
            </m:nary>
          </m:num>
          <m:den>
            <m:nary>
              <m:naryPr>
                <m:chr m:val="∑"/>
                <m:limLoc m:val="undOvr"/>
                <m:ctrlPr>
                  <w:rPr>
                    <w:rFonts w:ascii="Cambria Math" w:hAnsi="Cambria Math" w:cstheme="majorBidi"/>
                    <w:i/>
                  </w:rPr>
                </m:ctrlPr>
              </m:naryPr>
              <m:sub>
                <m:r>
                  <w:rPr>
                    <w:rFonts w:ascii="Cambria Math" w:hAnsi="Cambria Math" w:cstheme="majorBidi"/>
                  </w:rPr>
                  <m:t>t=0</m:t>
                </m:r>
              </m:sub>
              <m:sup>
                <m:sSub>
                  <m:sSubPr>
                    <m:ctrlPr>
                      <w:rPr>
                        <w:rFonts w:ascii="Cambria Math" w:hAnsi="Cambria Math" w:cstheme="majorBidi"/>
                        <w:i/>
                      </w:rPr>
                    </m:ctrlPr>
                  </m:sSubPr>
                  <m:e>
                    <m:r>
                      <w:rPr>
                        <w:rFonts w:ascii="Cambria Math" w:hAnsi="Cambria Math" w:cstheme="majorBidi"/>
                      </w:rPr>
                      <m:t>t</m:t>
                    </m:r>
                  </m:e>
                  <m:sub>
                    <m:r>
                      <w:rPr>
                        <w:rFonts w:ascii="Cambria Math" w:hAnsi="Cambria Math" w:cstheme="majorBidi"/>
                      </w:rPr>
                      <m:t>max</m:t>
                    </m:r>
                  </m:sub>
                </m:sSub>
              </m:sup>
              <m:e>
                <m:nary>
                  <m:naryPr>
                    <m:chr m:val="∑"/>
                    <m:limLoc m:val="undOvr"/>
                    <m:ctrlPr>
                      <w:rPr>
                        <w:rFonts w:ascii="Cambria Math" w:hAnsi="Cambria Math" w:cstheme="majorBidi"/>
                        <w:i/>
                      </w:rPr>
                    </m:ctrlPr>
                  </m:naryPr>
                  <m:sub>
                    <m:r>
                      <w:rPr>
                        <w:rFonts w:ascii="Cambria Math" w:hAnsi="Cambria Math" w:cstheme="majorBidi"/>
                      </w:rPr>
                      <m:t>i=1</m:t>
                    </m:r>
                  </m:sub>
                  <m:sup>
                    <m:sSub>
                      <m:sSubPr>
                        <m:ctrlPr>
                          <w:rPr>
                            <w:rFonts w:ascii="Cambria Math" w:hAnsi="Cambria Math" w:cstheme="majorBidi"/>
                            <w:i/>
                          </w:rPr>
                        </m:ctrlPr>
                      </m:sSubPr>
                      <m:e>
                        <m:r>
                          <w:rPr>
                            <w:rFonts w:ascii="Cambria Math" w:hAnsi="Cambria Math" w:cstheme="majorBidi"/>
                          </w:rPr>
                          <m:t>N</m:t>
                        </m:r>
                      </m:e>
                      <m:sub>
                        <m:r>
                          <w:rPr>
                            <w:rFonts w:ascii="Cambria Math" w:hAnsi="Cambria Math" w:cstheme="majorBidi"/>
                          </w:rPr>
                          <m:t>b</m:t>
                        </m:r>
                      </m:sub>
                    </m:sSub>
                  </m:sup>
                  <m:e>
                    <m:r>
                      <w:rPr>
                        <w:rFonts w:ascii="Cambria Math" w:hAnsi="Cambria Math" w:cstheme="majorBidi"/>
                      </w:rPr>
                      <m:t>(</m:t>
                    </m:r>
                    <m:sSubSup>
                      <m:sSubSupPr>
                        <m:ctrlPr>
                          <w:rPr>
                            <w:rFonts w:ascii="Cambria Math" w:hAnsi="Cambria Math" w:cstheme="majorBidi"/>
                            <w:i/>
                          </w:rPr>
                        </m:ctrlPr>
                      </m:sSubSupPr>
                      <m:e>
                        <m:sSubSup>
                          <m:sSubSupPr>
                            <m:ctrlPr>
                              <w:rPr>
                                <w:rFonts w:ascii="Cambria Math" w:hAnsi="Cambria Math" w:cstheme="majorBidi"/>
                                <w:i/>
                              </w:rPr>
                            </m:ctrlPr>
                          </m:sSubSupPr>
                          <m:e>
                            <m:r>
                              <w:rPr>
                                <w:rFonts w:ascii="Cambria Math" w:hAnsi="Cambria Math" w:cstheme="majorBidi"/>
                              </w:rPr>
                              <m:t>v</m:t>
                            </m:r>
                          </m:e>
                          <m:sub>
                            <m:r>
                              <w:rPr>
                                <w:rFonts w:ascii="Cambria Math" w:hAnsi="Cambria Math" w:cstheme="majorBidi"/>
                              </w:rPr>
                              <m:t>F</m:t>
                            </m:r>
                          </m:sub>
                          <m:sup>
                            <m:r>
                              <w:rPr>
                                <w:rFonts w:ascii="Cambria Math" w:hAnsi="Cambria Math" w:cstheme="majorBidi"/>
                              </w:rPr>
                              <m:t>i,t</m:t>
                            </m:r>
                          </m:sup>
                        </m:sSubSup>
                        <m:d>
                          <m:dPr>
                            <m:ctrlPr>
                              <w:rPr>
                                <w:rFonts w:ascii="Cambria Math" w:hAnsi="Cambria Math" w:cstheme="majorBidi"/>
                                <w:i/>
                              </w:rPr>
                            </m:ctrlPr>
                          </m:dPr>
                          <m:e>
                            <m:r>
                              <m:rPr>
                                <m:sty m:val="b"/>
                              </m:rPr>
                              <w:rPr>
                                <w:rFonts w:ascii="Cambria Math" w:hAnsi="Cambria Math" w:cstheme="majorBidi"/>
                              </w:rPr>
                              <m:t>x</m:t>
                            </m:r>
                            <m:r>
                              <w:rPr>
                                <w:rFonts w:ascii="Cambria Math" w:hAnsi="Cambria Math" w:cstheme="majorBidi"/>
                              </w:rPr>
                              <m:t>.Q</m:t>
                            </m:r>
                          </m:e>
                        </m:d>
                        <m:r>
                          <w:rPr>
                            <w:rFonts w:ascii="Cambria Math" w:hAnsi="Cambria Math" w:cstheme="majorBidi"/>
                          </w:rPr>
                          <m:t>+v</m:t>
                        </m:r>
                      </m:e>
                      <m:sub>
                        <m:r>
                          <w:rPr>
                            <w:rFonts w:ascii="Cambria Math" w:hAnsi="Cambria Math" w:cstheme="majorBidi"/>
                          </w:rPr>
                          <m:t>D</m:t>
                        </m:r>
                      </m:sub>
                      <m:sup>
                        <m:r>
                          <w:rPr>
                            <w:rFonts w:ascii="Cambria Math" w:hAnsi="Cambria Math" w:cstheme="majorBidi"/>
                          </w:rPr>
                          <m:t>i,t</m:t>
                        </m:r>
                      </m:sup>
                    </m:sSubSup>
                    <m:d>
                      <m:dPr>
                        <m:ctrlPr>
                          <w:rPr>
                            <w:rFonts w:ascii="Cambria Math" w:hAnsi="Cambria Math" w:cstheme="majorBidi"/>
                            <w:i/>
                          </w:rPr>
                        </m:ctrlPr>
                      </m:dPr>
                      <m:e>
                        <m:r>
                          <m:rPr>
                            <m:sty m:val="b"/>
                          </m:rPr>
                          <w:rPr>
                            <w:rFonts w:ascii="Cambria Math" w:hAnsi="Cambria Math" w:cstheme="majorBidi"/>
                          </w:rPr>
                          <m:t>x</m:t>
                        </m:r>
                        <m:r>
                          <w:rPr>
                            <w:rFonts w:ascii="Cambria Math" w:hAnsi="Cambria Math" w:cstheme="majorBidi"/>
                          </w:rPr>
                          <m:t>.Q</m:t>
                        </m:r>
                      </m:e>
                    </m:d>
                    <m:r>
                      <w:rPr>
                        <w:rFonts w:ascii="Cambria Math" w:hAnsi="Cambria Math" w:cstheme="majorBidi"/>
                      </w:rPr>
                      <m:t>+</m:t>
                    </m:r>
                    <m:sSubSup>
                      <m:sSubSupPr>
                        <m:ctrlPr>
                          <w:rPr>
                            <w:rFonts w:ascii="Cambria Math" w:hAnsi="Cambria Math" w:cstheme="majorBidi"/>
                            <w:i/>
                          </w:rPr>
                        </m:ctrlPr>
                      </m:sSubSupPr>
                      <m:e>
                        <m:r>
                          <w:rPr>
                            <w:rFonts w:ascii="Cambria Math" w:hAnsi="Cambria Math" w:cstheme="majorBidi"/>
                          </w:rPr>
                          <m:t>v</m:t>
                        </m:r>
                      </m:e>
                      <m:sub>
                        <m:r>
                          <w:rPr>
                            <w:rFonts w:ascii="Cambria Math" w:hAnsi="Cambria Math" w:cstheme="majorBidi"/>
                          </w:rPr>
                          <m:t>R</m:t>
                        </m:r>
                      </m:sub>
                      <m:sup>
                        <m:r>
                          <w:rPr>
                            <w:rFonts w:ascii="Cambria Math" w:hAnsi="Cambria Math" w:cstheme="majorBidi"/>
                          </w:rPr>
                          <m:t>i,t</m:t>
                        </m:r>
                      </m:sup>
                    </m:sSubSup>
                    <m:d>
                      <m:dPr>
                        <m:ctrlPr>
                          <w:rPr>
                            <w:rFonts w:ascii="Cambria Math" w:hAnsi="Cambria Math" w:cstheme="majorBidi"/>
                            <w:i/>
                          </w:rPr>
                        </m:ctrlPr>
                      </m:dPr>
                      <m:e>
                        <m:r>
                          <m:rPr>
                            <m:sty m:val="b"/>
                          </m:rPr>
                          <w:rPr>
                            <w:rFonts w:ascii="Cambria Math" w:hAnsi="Cambria Math" w:cstheme="majorBidi"/>
                          </w:rPr>
                          <m:t>x</m:t>
                        </m:r>
                        <m:r>
                          <w:rPr>
                            <w:rFonts w:ascii="Cambria Math" w:hAnsi="Cambria Math" w:cstheme="majorBidi"/>
                          </w:rPr>
                          <m:t>.Q</m:t>
                        </m:r>
                      </m:e>
                    </m:d>
                    <m:r>
                      <w:rPr>
                        <w:rFonts w:ascii="Cambria Math" w:hAnsi="Cambria Math" w:cstheme="majorBidi"/>
                      </w:rPr>
                      <m:t>)</m:t>
                    </m:r>
                  </m:e>
                </m:nary>
              </m:e>
            </m:nary>
          </m:den>
        </m:f>
      </m:oMath>
      <w:r w:rsidR="007F59A9" w:rsidRPr="00C66998">
        <w:rPr>
          <w:rFonts w:cstheme="majorBidi"/>
        </w:rPr>
        <w:t xml:space="preserve">          </w:t>
      </w:r>
      <w:r w:rsidR="0031640E" w:rsidRPr="00C66998">
        <w:rPr>
          <w:rFonts w:cstheme="majorBidi"/>
        </w:rPr>
        <w:t xml:space="preserve">  </w:t>
      </w:r>
      <w:r w:rsidR="007F59A9" w:rsidRPr="00C66998">
        <w:rPr>
          <w:rFonts w:cstheme="majorBidi"/>
        </w:rPr>
        <w:t xml:space="preserve">       </w:t>
      </w:r>
      <w:r w:rsidR="00131D25" w:rsidRPr="00C66998">
        <w:rPr>
          <w:rFonts w:cstheme="majorBidi"/>
        </w:rPr>
        <w:t xml:space="preserve">    </w:t>
      </w:r>
      <w:r w:rsidR="007F59A9" w:rsidRPr="00C66998">
        <w:rPr>
          <w:rFonts w:cstheme="majorBidi"/>
        </w:rPr>
        <w:t xml:space="preserve">              (</w:t>
      </w:r>
      <w:r w:rsidR="000A6CC7" w:rsidRPr="00C66998">
        <w:rPr>
          <w:rFonts w:cstheme="majorBidi"/>
        </w:rPr>
        <w:t>3</w:t>
      </w:r>
      <w:r w:rsidR="007F59A9" w:rsidRPr="00C66998">
        <w:rPr>
          <w:rFonts w:cstheme="majorBidi"/>
        </w:rPr>
        <w:t>)</w:t>
      </w:r>
    </w:p>
    <w:p w14:paraId="6ED7BDF0" w14:textId="657AAFA0" w:rsidR="001B52FB" w:rsidRPr="00C66998" w:rsidRDefault="005C1CF6" w:rsidP="004D1E4C">
      <w:pPr>
        <w:spacing w:line="240" w:lineRule="auto"/>
        <w:jc w:val="right"/>
        <w:rPr>
          <w:rFonts w:cstheme="majorBidi"/>
        </w:rPr>
      </w:pPr>
      <m:oMath>
        <m:sSub>
          <m:sSubPr>
            <m:ctrlPr>
              <w:rPr>
                <w:rFonts w:ascii="Cambria Math" w:hAnsi="Cambria Math" w:cstheme="majorBidi"/>
                <w:i/>
              </w:rPr>
            </m:ctrlPr>
          </m:sSubPr>
          <m:e>
            <m:r>
              <w:rPr>
                <w:rFonts w:ascii="Cambria Math" w:hAnsi="Cambria Math" w:cstheme="majorBidi"/>
              </w:rPr>
              <m:t>J</m:t>
            </m:r>
          </m:e>
          <m:sub>
            <m:r>
              <w:rPr>
                <w:rFonts w:ascii="Cambria Math" w:hAnsi="Cambria Math" w:cstheme="majorBidi"/>
              </w:rPr>
              <m:t>2</m:t>
            </m:r>
          </m:sub>
        </m:sSub>
        <m:d>
          <m:dPr>
            <m:ctrlPr>
              <w:rPr>
                <w:rFonts w:ascii="Cambria Math" w:hAnsi="Cambria Math" w:cstheme="majorBidi"/>
                <w:i/>
              </w:rPr>
            </m:ctrlPr>
          </m:dPr>
          <m:e>
            <m:r>
              <m:rPr>
                <m:sty m:val="b"/>
              </m:rPr>
              <w:rPr>
                <w:rFonts w:ascii="Cambria Math" w:hAnsi="Cambria Math" w:cstheme="majorBidi"/>
              </w:rPr>
              <m:t>x</m:t>
            </m:r>
            <m:r>
              <w:rPr>
                <w:rFonts w:ascii="Cambria Math" w:hAnsi="Cambria Math" w:cstheme="majorBidi"/>
              </w:rPr>
              <m:t>.Q</m:t>
            </m:r>
          </m:e>
        </m:d>
        <m:r>
          <w:rPr>
            <w:rFonts w:ascii="Cambria Math" w:hAnsi="Cambria Math" w:cstheme="majorBidi"/>
          </w:rPr>
          <m:t>=</m:t>
        </m:r>
        <m:f>
          <m:fPr>
            <m:ctrlPr>
              <w:rPr>
                <w:rFonts w:ascii="Cambria Math" w:hAnsi="Cambria Math" w:cstheme="majorBidi"/>
                <w:i/>
              </w:rPr>
            </m:ctrlPr>
          </m:fPr>
          <m:num>
            <m:nary>
              <m:naryPr>
                <m:chr m:val="∑"/>
                <m:limLoc m:val="undOvr"/>
                <m:ctrlPr>
                  <w:rPr>
                    <w:rFonts w:ascii="Cambria Math" w:hAnsi="Cambria Math" w:cstheme="majorBidi"/>
                    <w:i/>
                  </w:rPr>
                </m:ctrlPr>
              </m:naryPr>
              <m:sub>
                <m:r>
                  <w:rPr>
                    <w:rFonts w:ascii="Cambria Math" w:hAnsi="Cambria Math" w:cstheme="majorBidi"/>
                  </w:rPr>
                  <m:t>t=0</m:t>
                </m:r>
              </m:sub>
              <m:sup>
                <m:sSub>
                  <m:sSubPr>
                    <m:ctrlPr>
                      <w:rPr>
                        <w:rFonts w:ascii="Cambria Math" w:hAnsi="Cambria Math" w:cstheme="majorBidi"/>
                        <w:i/>
                      </w:rPr>
                    </m:ctrlPr>
                  </m:sSubPr>
                  <m:e>
                    <m:r>
                      <w:rPr>
                        <w:rFonts w:ascii="Cambria Math" w:hAnsi="Cambria Math" w:cstheme="majorBidi"/>
                      </w:rPr>
                      <m:t>t</m:t>
                    </m:r>
                  </m:e>
                  <m:sub>
                    <m:r>
                      <w:rPr>
                        <w:rFonts w:ascii="Cambria Math" w:hAnsi="Cambria Math" w:cstheme="majorBidi"/>
                      </w:rPr>
                      <m:t>max</m:t>
                    </m:r>
                  </m:sub>
                </m:sSub>
              </m:sup>
              <m:e>
                <m:nary>
                  <m:naryPr>
                    <m:chr m:val="∑"/>
                    <m:limLoc m:val="undOvr"/>
                    <m:ctrlPr>
                      <w:rPr>
                        <w:rFonts w:ascii="Cambria Math" w:hAnsi="Cambria Math" w:cstheme="majorBidi"/>
                        <w:i/>
                      </w:rPr>
                    </m:ctrlPr>
                  </m:naryPr>
                  <m:sub>
                    <m:r>
                      <w:rPr>
                        <w:rFonts w:ascii="Cambria Math" w:hAnsi="Cambria Math" w:cstheme="majorBidi"/>
                      </w:rPr>
                      <m:t>i=1</m:t>
                    </m:r>
                  </m:sub>
                  <m:sup>
                    <m:sSub>
                      <m:sSubPr>
                        <m:ctrlPr>
                          <w:rPr>
                            <w:rFonts w:ascii="Cambria Math" w:hAnsi="Cambria Math" w:cstheme="majorBidi"/>
                            <w:i/>
                          </w:rPr>
                        </m:ctrlPr>
                      </m:sSubPr>
                      <m:e>
                        <m:r>
                          <w:rPr>
                            <w:rFonts w:ascii="Cambria Math" w:hAnsi="Cambria Math" w:cstheme="majorBidi"/>
                          </w:rPr>
                          <m:t>N</m:t>
                        </m:r>
                      </m:e>
                      <m:sub>
                        <m:r>
                          <w:rPr>
                            <w:rFonts w:ascii="Cambria Math" w:hAnsi="Cambria Math" w:cstheme="majorBidi"/>
                          </w:rPr>
                          <m:t>b</m:t>
                        </m:r>
                      </m:sub>
                    </m:sSub>
                  </m:sup>
                  <m:e>
                    <m:r>
                      <w:rPr>
                        <w:rFonts w:ascii="Cambria Math" w:hAnsi="Cambria Math" w:cstheme="majorBidi"/>
                      </w:rPr>
                      <m:t>(</m:t>
                    </m:r>
                    <m:sSubSup>
                      <m:sSubSupPr>
                        <m:ctrlPr>
                          <w:rPr>
                            <w:rFonts w:ascii="Cambria Math" w:hAnsi="Cambria Math" w:cstheme="majorBidi"/>
                            <w:i/>
                          </w:rPr>
                        </m:ctrlPr>
                      </m:sSubSupPr>
                      <m:e>
                        <m:r>
                          <w:rPr>
                            <w:rFonts w:ascii="Cambria Math" w:hAnsi="Cambria Math" w:cstheme="majorBidi"/>
                          </w:rPr>
                          <m:t>v</m:t>
                        </m:r>
                      </m:e>
                      <m:sub>
                        <m:r>
                          <w:rPr>
                            <w:rFonts w:ascii="Cambria Math" w:hAnsi="Cambria Math" w:cstheme="majorBidi"/>
                          </w:rPr>
                          <m:t>D</m:t>
                        </m:r>
                      </m:sub>
                      <m:sup>
                        <m:r>
                          <w:rPr>
                            <w:rFonts w:ascii="Cambria Math" w:hAnsi="Cambria Math" w:cstheme="majorBidi"/>
                          </w:rPr>
                          <m:t>i,t</m:t>
                        </m:r>
                      </m:sup>
                    </m:sSubSup>
                    <m:d>
                      <m:dPr>
                        <m:ctrlPr>
                          <w:rPr>
                            <w:rFonts w:ascii="Cambria Math" w:hAnsi="Cambria Math" w:cstheme="majorBidi"/>
                            <w:i/>
                          </w:rPr>
                        </m:ctrlPr>
                      </m:dPr>
                      <m:e>
                        <m:r>
                          <m:rPr>
                            <m:sty m:val="b"/>
                          </m:rPr>
                          <w:rPr>
                            <w:rFonts w:ascii="Cambria Math" w:hAnsi="Cambria Math" w:cstheme="majorBidi"/>
                          </w:rPr>
                          <m:t>x</m:t>
                        </m:r>
                        <m:r>
                          <w:rPr>
                            <w:rFonts w:ascii="Cambria Math" w:hAnsi="Cambria Math" w:cstheme="majorBidi"/>
                          </w:rPr>
                          <m:t>.Q</m:t>
                        </m:r>
                      </m:e>
                    </m:d>
                    <m:r>
                      <w:rPr>
                        <w:rFonts w:ascii="Cambria Math" w:hAnsi="Cambria Math" w:cstheme="majorBidi"/>
                      </w:rPr>
                      <m:t>+</m:t>
                    </m:r>
                    <m:sSubSup>
                      <m:sSubSupPr>
                        <m:ctrlPr>
                          <w:rPr>
                            <w:rFonts w:ascii="Cambria Math" w:hAnsi="Cambria Math" w:cstheme="majorBidi"/>
                            <w:i/>
                          </w:rPr>
                        </m:ctrlPr>
                      </m:sSubSupPr>
                      <m:e>
                        <m:r>
                          <w:rPr>
                            <w:rFonts w:ascii="Cambria Math" w:hAnsi="Cambria Math" w:cstheme="majorBidi"/>
                          </w:rPr>
                          <m:t>v</m:t>
                        </m:r>
                      </m:e>
                      <m:sub>
                        <m:r>
                          <w:rPr>
                            <w:rFonts w:ascii="Cambria Math" w:hAnsi="Cambria Math" w:cstheme="majorBidi"/>
                          </w:rPr>
                          <m:t>R</m:t>
                        </m:r>
                      </m:sub>
                      <m:sup>
                        <m:r>
                          <w:rPr>
                            <w:rFonts w:ascii="Cambria Math" w:hAnsi="Cambria Math" w:cstheme="majorBidi"/>
                          </w:rPr>
                          <m:t>i,t</m:t>
                        </m:r>
                      </m:sup>
                    </m:sSubSup>
                    <m:d>
                      <m:dPr>
                        <m:ctrlPr>
                          <w:rPr>
                            <w:rFonts w:ascii="Cambria Math" w:hAnsi="Cambria Math" w:cstheme="majorBidi"/>
                            <w:i/>
                          </w:rPr>
                        </m:ctrlPr>
                      </m:dPr>
                      <m:e>
                        <m:r>
                          <m:rPr>
                            <m:sty m:val="b"/>
                          </m:rPr>
                          <w:rPr>
                            <w:rFonts w:ascii="Cambria Math" w:hAnsi="Cambria Math" w:cstheme="majorBidi"/>
                          </w:rPr>
                          <m:t>x</m:t>
                        </m:r>
                        <m:r>
                          <w:rPr>
                            <w:rFonts w:ascii="Cambria Math" w:hAnsi="Cambria Math" w:cstheme="majorBidi"/>
                          </w:rPr>
                          <m:t>.Q</m:t>
                        </m:r>
                      </m:e>
                    </m:d>
                    <m:r>
                      <w:rPr>
                        <w:rFonts w:ascii="Cambria Math" w:hAnsi="Cambria Math" w:cstheme="majorBidi"/>
                      </w:rPr>
                      <m:t>)</m:t>
                    </m:r>
                  </m:e>
                </m:nary>
              </m:e>
            </m:nary>
          </m:num>
          <m:den>
            <m:nary>
              <m:naryPr>
                <m:chr m:val="∑"/>
                <m:limLoc m:val="undOvr"/>
                <m:ctrlPr>
                  <w:rPr>
                    <w:rFonts w:ascii="Cambria Math" w:hAnsi="Cambria Math" w:cstheme="majorBidi"/>
                    <w:i/>
                  </w:rPr>
                </m:ctrlPr>
              </m:naryPr>
              <m:sub>
                <m:r>
                  <w:rPr>
                    <w:rFonts w:ascii="Cambria Math" w:hAnsi="Cambria Math" w:cstheme="majorBidi"/>
                  </w:rPr>
                  <m:t>t=0</m:t>
                </m:r>
              </m:sub>
              <m:sup>
                <m:sSub>
                  <m:sSubPr>
                    <m:ctrlPr>
                      <w:rPr>
                        <w:rFonts w:ascii="Cambria Math" w:hAnsi="Cambria Math" w:cstheme="majorBidi"/>
                        <w:i/>
                      </w:rPr>
                    </m:ctrlPr>
                  </m:sSubPr>
                  <m:e>
                    <m:r>
                      <w:rPr>
                        <w:rFonts w:ascii="Cambria Math" w:hAnsi="Cambria Math" w:cstheme="majorBidi"/>
                      </w:rPr>
                      <m:t>t</m:t>
                    </m:r>
                  </m:e>
                  <m:sub>
                    <m:r>
                      <w:rPr>
                        <w:rFonts w:ascii="Cambria Math" w:hAnsi="Cambria Math" w:cstheme="majorBidi"/>
                      </w:rPr>
                      <m:t>max</m:t>
                    </m:r>
                  </m:sub>
                </m:sSub>
              </m:sup>
              <m:e>
                <m:nary>
                  <m:naryPr>
                    <m:chr m:val="∑"/>
                    <m:limLoc m:val="undOvr"/>
                    <m:ctrlPr>
                      <w:rPr>
                        <w:rFonts w:ascii="Cambria Math" w:hAnsi="Cambria Math" w:cstheme="majorBidi"/>
                        <w:i/>
                      </w:rPr>
                    </m:ctrlPr>
                  </m:naryPr>
                  <m:sub>
                    <m:r>
                      <w:rPr>
                        <w:rFonts w:ascii="Cambria Math" w:hAnsi="Cambria Math" w:cstheme="majorBidi"/>
                      </w:rPr>
                      <m:t>i=1</m:t>
                    </m:r>
                  </m:sub>
                  <m:sup>
                    <m:sSub>
                      <m:sSubPr>
                        <m:ctrlPr>
                          <w:rPr>
                            <w:rFonts w:ascii="Cambria Math" w:hAnsi="Cambria Math" w:cstheme="majorBidi"/>
                            <w:i/>
                          </w:rPr>
                        </m:ctrlPr>
                      </m:sSubPr>
                      <m:e>
                        <m:r>
                          <w:rPr>
                            <w:rFonts w:ascii="Cambria Math" w:hAnsi="Cambria Math" w:cstheme="majorBidi"/>
                          </w:rPr>
                          <m:t>N</m:t>
                        </m:r>
                      </m:e>
                      <m:sub>
                        <m:r>
                          <w:rPr>
                            <w:rFonts w:ascii="Cambria Math" w:hAnsi="Cambria Math" w:cstheme="majorBidi"/>
                          </w:rPr>
                          <m:t>b</m:t>
                        </m:r>
                      </m:sub>
                    </m:sSub>
                  </m:sup>
                  <m:e>
                    <m:r>
                      <w:rPr>
                        <w:rFonts w:ascii="Cambria Math" w:hAnsi="Cambria Math" w:cstheme="majorBidi"/>
                      </w:rPr>
                      <m:t>(</m:t>
                    </m:r>
                    <m:sSubSup>
                      <m:sSubSupPr>
                        <m:ctrlPr>
                          <w:rPr>
                            <w:rFonts w:ascii="Cambria Math" w:hAnsi="Cambria Math" w:cstheme="majorBidi"/>
                            <w:i/>
                          </w:rPr>
                        </m:ctrlPr>
                      </m:sSubSupPr>
                      <m:e>
                        <m:sSubSup>
                          <m:sSubSupPr>
                            <m:ctrlPr>
                              <w:rPr>
                                <w:rFonts w:ascii="Cambria Math" w:hAnsi="Cambria Math" w:cstheme="majorBidi"/>
                                <w:i/>
                              </w:rPr>
                            </m:ctrlPr>
                          </m:sSubSupPr>
                          <m:e>
                            <m:r>
                              <w:rPr>
                                <w:rFonts w:ascii="Cambria Math" w:hAnsi="Cambria Math" w:cstheme="majorBidi"/>
                              </w:rPr>
                              <m:t>v</m:t>
                            </m:r>
                          </m:e>
                          <m:sub>
                            <m:r>
                              <w:rPr>
                                <w:rFonts w:ascii="Cambria Math" w:hAnsi="Cambria Math" w:cstheme="majorBidi"/>
                              </w:rPr>
                              <m:t>F</m:t>
                            </m:r>
                          </m:sub>
                          <m:sup>
                            <m:r>
                              <w:rPr>
                                <w:rFonts w:ascii="Cambria Math" w:hAnsi="Cambria Math" w:cstheme="majorBidi"/>
                              </w:rPr>
                              <m:t>i,t</m:t>
                            </m:r>
                          </m:sup>
                        </m:sSubSup>
                        <m:d>
                          <m:dPr>
                            <m:ctrlPr>
                              <w:rPr>
                                <w:rFonts w:ascii="Cambria Math" w:hAnsi="Cambria Math" w:cstheme="majorBidi"/>
                                <w:i/>
                              </w:rPr>
                            </m:ctrlPr>
                          </m:dPr>
                          <m:e>
                            <m:r>
                              <m:rPr>
                                <m:sty m:val="b"/>
                              </m:rPr>
                              <w:rPr>
                                <w:rFonts w:ascii="Cambria Math" w:hAnsi="Cambria Math" w:cstheme="majorBidi"/>
                              </w:rPr>
                              <m:t>x</m:t>
                            </m:r>
                            <m:r>
                              <w:rPr>
                                <w:rFonts w:ascii="Cambria Math" w:hAnsi="Cambria Math" w:cstheme="majorBidi"/>
                              </w:rPr>
                              <m:t>.Q</m:t>
                            </m:r>
                          </m:e>
                        </m:d>
                        <m:r>
                          <w:rPr>
                            <w:rFonts w:ascii="Cambria Math" w:hAnsi="Cambria Math" w:cstheme="majorBidi"/>
                          </w:rPr>
                          <m:t>+v</m:t>
                        </m:r>
                      </m:e>
                      <m:sub>
                        <m:r>
                          <w:rPr>
                            <w:rFonts w:ascii="Cambria Math" w:hAnsi="Cambria Math" w:cstheme="majorBidi"/>
                          </w:rPr>
                          <m:t>D</m:t>
                        </m:r>
                      </m:sub>
                      <m:sup>
                        <m:r>
                          <w:rPr>
                            <w:rFonts w:ascii="Cambria Math" w:hAnsi="Cambria Math" w:cstheme="majorBidi"/>
                          </w:rPr>
                          <m:t>i,t</m:t>
                        </m:r>
                      </m:sup>
                    </m:sSubSup>
                    <m:d>
                      <m:dPr>
                        <m:ctrlPr>
                          <w:rPr>
                            <w:rFonts w:ascii="Cambria Math" w:hAnsi="Cambria Math" w:cstheme="majorBidi"/>
                            <w:i/>
                          </w:rPr>
                        </m:ctrlPr>
                      </m:dPr>
                      <m:e>
                        <m:r>
                          <m:rPr>
                            <m:sty m:val="b"/>
                          </m:rPr>
                          <w:rPr>
                            <w:rFonts w:ascii="Cambria Math" w:hAnsi="Cambria Math" w:cstheme="majorBidi"/>
                          </w:rPr>
                          <m:t>x</m:t>
                        </m:r>
                        <m:r>
                          <w:rPr>
                            <w:rFonts w:ascii="Cambria Math" w:hAnsi="Cambria Math" w:cstheme="majorBidi"/>
                          </w:rPr>
                          <m:t>.Q</m:t>
                        </m:r>
                      </m:e>
                    </m:d>
                    <m:r>
                      <w:rPr>
                        <w:rFonts w:ascii="Cambria Math" w:hAnsi="Cambria Math" w:cstheme="majorBidi"/>
                      </w:rPr>
                      <m:t>+</m:t>
                    </m:r>
                    <m:sSubSup>
                      <m:sSubSupPr>
                        <m:ctrlPr>
                          <w:rPr>
                            <w:rFonts w:ascii="Cambria Math" w:hAnsi="Cambria Math" w:cstheme="majorBidi"/>
                            <w:i/>
                          </w:rPr>
                        </m:ctrlPr>
                      </m:sSubSupPr>
                      <m:e>
                        <m:r>
                          <w:rPr>
                            <w:rFonts w:ascii="Cambria Math" w:hAnsi="Cambria Math" w:cstheme="majorBidi"/>
                          </w:rPr>
                          <m:t>v</m:t>
                        </m:r>
                      </m:e>
                      <m:sub>
                        <m:r>
                          <w:rPr>
                            <w:rFonts w:ascii="Cambria Math" w:hAnsi="Cambria Math" w:cstheme="majorBidi"/>
                          </w:rPr>
                          <m:t>R</m:t>
                        </m:r>
                      </m:sub>
                      <m:sup>
                        <m:r>
                          <w:rPr>
                            <w:rFonts w:ascii="Cambria Math" w:hAnsi="Cambria Math" w:cstheme="majorBidi"/>
                          </w:rPr>
                          <m:t>i,t</m:t>
                        </m:r>
                      </m:sup>
                    </m:sSubSup>
                    <m:d>
                      <m:dPr>
                        <m:ctrlPr>
                          <w:rPr>
                            <w:rFonts w:ascii="Cambria Math" w:hAnsi="Cambria Math" w:cstheme="majorBidi"/>
                            <w:i/>
                          </w:rPr>
                        </m:ctrlPr>
                      </m:dPr>
                      <m:e>
                        <m:r>
                          <m:rPr>
                            <m:sty m:val="b"/>
                          </m:rPr>
                          <w:rPr>
                            <w:rFonts w:ascii="Cambria Math" w:hAnsi="Cambria Math" w:cstheme="majorBidi"/>
                          </w:rPr>
                          <m:t>x</m:t>
                        </m:r>
                        <m:r>
                          <w:rPr>
                            <w:rFonts w:ascii="Cambria Math" w:hAnsi="Cambria Math" w:cstheme="majorBidi"/>
                          </w:rPr>
                          <m:t>.Q</m:t>
                        </m:r>
                      </m:e>
                    </m:d>
                    <m:r>
                      <w:rPr>
                        <w:rFonts w:ascii="Cambria Math" w:hAnsi="Cambria Math" w:cstheme="majorBidi"/>
                      </w:rPr>
                      <m:t>)</m:t>
                    </m:r>
                  </m:e>
                </m:nary>
              </m:e>
            </m:nary>
          </m:den>
        </m:f>
      </m:oMath>
      <w:r w:rsidR="001B52FB" w:rsidRPr="00C66998">
        <w:rPr>
          <w:rFonts w:cstheme="majorBidi"/>
        </w:rPr>
        <w:t xml:space="preserve">                                     (</w:t>
      </w:r>
      <w:r w:rsidR="000A6CC7" w:rsidRPr="00C66998">
        <w:rPr>
          <w:rFonts w:cstheme="majorBidi"/>
        </w:rPr>
        <w:t>4</w:t>
      </w:r>
      <w:r w:rsidR="001B52FB" w:rsidRPr="00C66998">
        <w:rPr>
          <w:rFonts w:cstheme="majorBidi"/>
        </w:rPr>
        <w:t>)</w:t>
      </w:r>
    </w:p>
    <w:p w14:paraId="659E8EA1" w14:textId="4A49181E" w:rsidR="00AF5C47" w:rsidRPr="00C66998" w:rsidRDefault="00D83384" w:rsidP="004D1E4C">
      <w:pPr>
        <w:spacing w:line="240" w:lineRule="auto"/>
        <w:jc w:val="both"/>
        <w:rPr>
          <w:rFonts w:cstheme="majorBidi"/>
        </w:rPr>
      </w:pPr>
      <w:r w:rsidRPr="00C66998">
        <w:rPr>
          <w:rFonts w:cstheme="majorBidi"/>
        </w:rPr>
        <w:t xml:space="preserve">where </w:t>
      </w:r>
      <m:oMath>
        <m:sSubSup>
          <m:sSubSupPr>
            <m:ctrlPr>
              <w:rPr>
                <w:rFonts w:ascii="Cambria Math" w:hAnsi="Cambria Math" w:cstheme="majorBidi"/>
                <w:i/>
              </w:rPr>
            </m:ctrlPr>
          </m:sSubSupPr>
          <m:e>
            <m:r>
              <w:rPr>
                <w:rFonts w:ascii="Cambria Math" w:hAnsi="Cambria Math" w:cstheme="majorBidi"/>
              </w:rPr>
              <m:t>v</m:t>
            </m:r>
          </m:e>
          <m:sub>
            <m:r>
              <w:rPr>
                <w:rFonts w:ascii="Cambria Math" w:hAnsi="Cambria Math" w:cstheme="majorBidi"/>
              </w:rPr>
              <m:t>D</m:t>
            </m:r>
          </m:sub>
          <m:sup>
            <m:r>
              <w:rPr>
                <w:rFonts w:ascii="Cambria Math" w:hAnsi="Cambria Math" w:cstheme="majorBidi"/>
              </w:rPr>
              <m:t>i,t</m:t>
            </m:r>
          </m:sup>
        </m:sSubSup>
        <m:d>
          <m:dPr>
            <m:ctrlPr>
              <w:rPr>
                <w:rFonts w:ascii="Cambria Math" w:hAnsi="Cambria Math" w:cstheme="majorBidi"/>
                <w:i/>
              </w:rPr>
            </m:ctrlPr>
          </m:dPr>
          <m:e>
            <m:r>
              <m:rPr>
                <m:sty m:val="b"/>
              </m:rPr>
              <w:rPr>
                <w:rFonts w:ascii="Cambria Math" w:hAnsi="Cambria Math" w:cstheme="majorBidi"/>
              </w:rPr>
              <m:t>x</m:t>
            </m:r>
            <m:r>
              <w:rPr>
                <w:rFonts w:ascii="Cambria Math" w:hAnsi="Cambria Math" w:cstheme="majorBidi"/>
              </w:rPr>
              <m:t>.Q</m:t>
            </m:r>
          </m:e>
        </m:d>
      </m:oMath>
      <w:r w:rsidR="00EB6A1F" w:rsidRPr="00C66998">
        <w:rPr>
          <w:rFonts w:cstheme="majorBidi"/>
        </w:rPr>
        <w:t xml:space="preserve">, </w:t>
      </w:r>
      <m:oMath>
        <m:sSubSup>
          <m:sSubSupPr>
            <m:ctrlPr>
              <w:rPr>
                <w:rFonts w:ascii="Cambria Math" w:hAnsi="Cambria Math" w:cstheme="majorBidi"/>
                <w:i/>
              </w:rPr>
            </m:ctrlPr>
          </m:sSubSupPr>
          <m:e>
            <m:r>
              <w:rPr>
                <w:rFonts w:ascii="Cambria Math" w:hAnsi="Cambria Math" w:cstheme="majorBidi"/>
              </w:rPr>
              <m:t>v</m:t>
            </m:r>
          </m:e>
          <m:sub>
            <m:r>
              <w:rPr>
                <w:rFonts w:ascii="Cambria Math" w:hAnsi="Cambria Math" w:cstheme="majorBidi"/>
              </w:rPr>
              <m:t>R</m:t>
            </m:r>
          </m:sub>
          <m:sup>
            <m:r>
              <w:rPr>
                <w:rFonts w:ascii="Cambria Math" w:hAnsi="Cambria Math" w:cstheme="majorBidi"/>
              </w:rPr>
              <m:t>i,t</m:t>
            </m:r>
          </m:sup>
        </m:sSubSup>
        <m:d>
          <m:dPr>
            <m:ctrlPr>
              <w:rPr>
                <w:rFonts w:ascii="Cambria Math" w:hAnsi="Cambria Math" w:cstheme="majorBidi"/>
                <w:i/>
              </w:rPr>
            </m:ctrlPr>
          </m:dPr>
          <m:e>
            <m:r>
              <m:rPr>
                <m:sty m:val="b"/>
              </m:rPr>
              <w:rPr>
                <w:rFonts w:ascii="Cambria Math" w:hAnsi="Cambria Math" w:cstheme="majorBidi"/>
              </w:rPr>
              <m:t>x</m:t>
            </m:r>
            <m:r>
              <w:rPr>
                <w:rFonts w:ascii="Cambria Math" w:hAnsi="Cambria Math" w:cstheme="majorBidi"/>
              </w:rPr>
              <m:t>.Q</m:t>
            </m:r>
          </m:e>
        </m:d>
      </m:oMath>
      <w:r w:rsidR="00EB6A1F" w:rsidRPr="00C66998">
        <w:rPr>
          <w:rFonts w:cstheme="majorBidi"/>
        </w:rPr>
        <w:t xml:space="preserve"> and </w:t>
      </w:r>
      <m:oMath>
        <m:sSubSup>
          <m:sSubSupPr>
            <m:ctrlPr>
              <w:rPr>
                <w:rFonts w:ascii="Cambria Math" w:hAnsi="Cambria Math" w:cstheme="majorBidi"/>
                <w:i/>
              </w:rPr>
            </m:ctrlPr>
          </m:sSubSupPr>
          <m:e>
            <m:r>
              <w:rPr>
                <w:rFonts w:ascii="Cambria Math" w:hAnsi="Cambria Math" w:cstheme="majorBidi"/>
              </w:rPr>
              <m:t>v</m:t>
            </m:r>
          </m:e>
          <m:sub>
            <m:r>
              <w:rPr>
                <w:rFonts w:ascii="Cambria Math" w:hAnsi="Cambria Math" w:cstheme="majorBidi"/>
              </w:rPr>
              <m:t>F</m:t>
            </m:r>
          </m:sub>
          <m:sup>
            <m:r>
              <w:rPr>
                <w:rFonts w:ascii="Cambria Math" w:hAnsi="Cambria Math" w:cstheme="majorBidi"/>
              </w:rPr>
              <m:t>i,t</m:t>
            </m:r>
          </m:sup>
        </m:sSubSup>
        <m:d>
          <m:dPr>
            <m:ctrlPr>
              <w:rPr>
                <w:rFonts w:ascii="Cambria Math" w:hAnsi="Cambria Math" w:cstheme="majorBidi"/>
                <w:i/>
              </w:rPr>
            </m:ctrlPr>
          </m:dPr>
          <m:e>
            <m:r>
              <m:rPr>
                <m:sty m:val="b"/>
              </m:rPr>
              <w:rPr>
                <w:rFonts w:ascii="Cambria Math" w:hAnsi="Cambria Math" w:cstheme="majorBidi"/>
              </w:rPr>
              <m:t>x</m:t>
            </m:r>
            <m:r>
              <w:rPr>
                <w:rFonts w:ascii="Cambria Math" w:hAnsi="Cambria Math" w:cstheme="majorBidi"/>
              </w:rPr>
              <m:t>.Q</m:t>
            </m:r>
          </m:e>
        </m:d>
      </m:oMath>
      <w:r w:rsidR="00EB6A1F" w:rsidRPr="00C66998">
        <w:rPr>
          <w:rFonts w:cstheme="majorBidi"/>
        </w:rPr>
        <w:t xml:space="preserve"> are the dissolved, residually trapped and mobile CO</w:t>
      </w:r>
      <w:r w:rsidR="00EB6A1F" w:rsidRPr="00C66998">
        <w:rPr>
          <w:rFonts w:cstheme="majorBidi"/>
          <w:vertAlign w:val="subscript"/>
        </w:rPr>
        <w:t>2</w:t>
      </w:r>
      <w:r w:rsidR="00EB6A1F" w:rsidRPr="00C66998">
        <w:rPr>
          <w:rFonts w:cstheme="majorBidi"/>
        </w:rPr>
        <w:t xml:space="preserve"> present in </w:t>
      </w:r>
      <w:proofErr w:type="spellStart"/>
      <w:r w:rsidR="00EB6A1F" w:rsidRPr="00C66998">
        <w:rPr>
          <w:rFonts w:cstheme="majorBidi"/>
        </w:rPr>
        <w:t>gridblock</w:t>
      </w:r>
      <w:proofErr w:type="spellEnd"/>
      <w:r w:rsidR="00EB6A1F" w:rsidRPr="00C66998">
        <w:rPr>
          <w:rFonts w:cstheme="majorBidi"/>
        </w:rPr>
        <w:t xml:space="preserve"> </w:t>
      </w:r>
      <m:oMath>
        <m:r>
          <w:rPr>
            <w:rFonts w:ascii="Cambria Math" w:hAnsi="Cambria Math" w:cstheme="majorBidi"/>
          </w:rPr>
          <m:t>i</m:t>
        </m:r>
      </m:oMath>
      <w:r w:rsidR="00EB6A1F" w:rsidRPr="00C66998">
        <w:rPr>
          <w:rFonts w:cstheme="majorBidi"/>
        </w:rPr>
        <w:t xml:space="preserve"> at time </w:t>
      </w:r>
      <m:oMath>
        <m:r>
          <w:rPr>
            <w:rFonts w:ascii="Cambria Math" w:hAnsi="Cambria Math" w:cstheme="majorBidi"/>
          </w:rPr>
          <m:t>t</m:t>
        </m:r>
      </m:oMath>
      <w:r w:rsidR="00EB6A1F" w:rsidRPr="00C66998">
        <w:rPr>
          <w:rFonts w:cstheme="majorBidi"/>
        </w:rPr>
        <w:t xml:space="preserve"> respectively</w:t>
      </w:r>
      <w:r w:rsidR="00AF5C47" w:rsidRPr="00C66998">
        <w:rPr>
          <w:rFonts w:cstheme="majorBidi"/>
        </w:rPr>
        <w:t xml:space="preserve">, therefore </w:t>
      </w:r>
      <m:oMath>
        <m:sSub>
          <m:sSubPr>
            <m:ctrlPr>
              <w:rPr>
                <w:rFonts w:ascii="Cambria Math" w:hAnsi="Cambria Math" w:cstheme="majorBidi"/>
                <w:i/>
              </w:rPr>
            </m:ctrlPr>
          </m:sSubPr>
          <m:e>
            <m:r>
              <w:rPr>
                <w:rFonts w:ascii="Cambria Math" w:hAnsi="Cambria Math" w:cstheme="majorBidi"/>
              </w:rPr>
              <m:t>J</m:t>
            </m:r>
          </m:e>
          <m:sub>
            <m:r>
              <w:rPr>
                <w:rFonts w:ascii="Cambria Math" w:hAnsi="Cambria Math" w:cstheme="majorBidi"/>
              </w:rPr>
              <m:t>1</m:t>
            </m:r>
          </m:sub>
        </m:sSub>
      </m:oMath>
      <w:r w:rsidR="001B52FB" w:rsidRPr="00C66998">
        <w:rPr>
          <w:rFonts w:cstheme="majorBidi"/>
        </w:rPr>
        <w:t xml:space="preserve"> is the </w:t>
      </w:r>
      <w:r w:rsidR="00107CE3" w:rsidRPr="00C66998">
        <w:rPr>
          <w:rFonts w:cstheme="majorBidi"/>
        </w:rPr>
        <w:t>fraction of injected CO</w:t>
      </w:r>
      <w:r w:rsidR="00107CE3" w:rsidRPr="00C66998">
        <w:rPr>
          <w:rFonts w:cstheme="majorBidi"/>
          <w:vertAlign w:val="subscript"/>
        </w:rPr>
        <w:t>2</w:t>
      </w:r>
      <w:r w:rsidR="00107CE3" w:rsidRPr="00C66998">
        <w:rPr>
          <w:rFonts w:cstheme="majorBidi"/>
        </w:rPr>
        <w:t xml:space="preserve"> as </w:t>
      </w:r>
      <w:r w:rsidR="001B52FB" w:rsidRPr="00C66998">
        <w:rPr>
          <w:rFonts w:cstheme="majorBidi"/>
        </w:rPr>
        <w:t xml:space="preserve">free gas present in the </w:t>
      </w:r>
      <m:oMath>
        <m:sSub>
          <m:sSubPr>
            <m:ctrlPr>
              <w:rPr>
                <w:rFonts w:ascii="Cambria Math" w:hAnsi="Cambria Math" w:cstheme="majorBidi"/>
                <w:i/>
              </w:rPr>
            </m:ctrlPr>
          </m:sSubPr>
          <m:e>
            <m:r>
              <w:rPr>
                <w:rFonts w:ascii="Cambria Math" w:hAnsi="Cambria Math" w:cstheme="majorBidi"/>
              </w:rPr>
              <m:t>M</m:t>
            </m:r>
          </m:e>
          <m:sub>
            <m:r>
              <w:rPr>
                <w:rFonts w:ascii="Cambria Math" w:hAnsi="Cambria Math" w:cstheme="majorBidi"/>
              </w:rPr>
              <m:t>b</m:t>
            </m:r>
          </m:sub>
        </m:sSub>
      </m:oMath>
      <w:r w:rsidR="001B52FB" w:rsidRPr="00C66998">
        <w:rPr>
          <w:rFonts w:cstheme="majorBidi"/>
        </w:rPr>
        <w:t xml:space="preserve"> gridblocks of region </w:t>
      </w:r>
      <m:oMath>
        <m:sSub>
          <m:sSubPr>
            <m:ctrlPr>
              <w:rPr>
                <w:rFonts w:ascii="Cambria Math" w:hAnsi="Cambria Math" w:cstheme="majorBidi"/>
                <w:i/>
              </w:rPr>
            </m:ctrlPr>
          </m:sSubPr>
          <m:e>
            <m:r>
              <w:rPr>
                <w:rFonts w:ascii="Cambria Math" w:hAnsi="Cambria Math" w:cstheme="majorBidi"/>
              </w:rPr>
              <m:t>M</m:t>
            </m:r>
          </m:e>
          <m:sub>
            <m:r>
              <w:rPr>
                <w:rFonts w:ascii="Cambria Math" w:hAnsi="Cambria Math" w:cstheme="majorBidi"/>
              </w:rPr>
              <m:t>b</m:t>
            </m:r>
          </m:sub>
        </m:sSub>
        <m:r>
          <w:rPr>
            <w:rFonts w:ascii="Cambria Math" w:hAnsi="Cambria Math" w:cstheme="majorBidi"/>
          </w:rPr>
          <m:t>⊂</m:t>
        </m:r>
        <m:sSub>
          <m:sSubPr>
            <m:ctrlPr>
              <w:rPr>
                <w:rFonts w:ascii="Cambria Math" w:hAnsi="Cambria Math" w:cstheme="majorBidi"/>
                <w:i/>
              </w:rPr>
            </m:ctrlPr>
          </m:sSubPr>
          <m:e>
            <m:r>
              <w:rPr>
                <w:rFonts w:ascii="Cambria Math" w:hAnsi="Cambria Math" w:cstheme="majorBidi"/>
              </w:rPr>
              <m:t>N</m:t>
            </m:r>
          </m:e>
          <m:sub>
            <m:r>
              <w:rPr>
                <w:rFonts w:ascii="Cambria Math" w:hAnsi="Cambria Math" w:cstheme="majorBidi"/>
              </w:rPr>
              <m:t>b</m:t>
            </m:r>
          </m:sub>
        </m:sSub>
      </m:oMath>
      <w:r w:rsidR="001B52FB" w:rsidRPr="00C66998">
        <w:rPr>
          <w:rFonts w:cstheme="majorBidi"/>
        </w:rPr>
        <w:t xml:space="preserve"> at the end of simulation. Region </w:t>
      </w:r>
      <m:oMath>
        <m:sSub>
          <m:sSubPr>
            <m:ctrlPr>
              <w:rPr>
                <w:rFonts w:ascii="Cambria Math" w:hAnsi="Cambria Math" w:cstheme="majorBidi"/>
                <w:i/>
              </w:rPr>
            </m:ctrlPr>
          </m:sSubPr>
          <m:e>
            <m:r>
              <w:rPr>
                <w:rFonts w:ascii="Cambria Math" w:hAnsi="Cambria Math" w:cstheme="majorBidi"/>
              </w:rPr>
              <m:t>M</m:t>
            </m:r>
          </m:e>
          <m:sub>
            <m:r>
              <w:rPr>
                <w:rFonts w:ascii="Cambria Math" w:hAnsi="Cambria Math" w:cstheme="majorBidi"/>
              </w:rPr>
              <m:t>b</m:t>
            </m:r>
          </m:sub>
        </m:sSub>
      </m:oMath>
      <w:r w:rsidR="001B52FB" w:rsidRPr="00C66998">
        <w:rPr>
          <w:rFonts w:cstheme="majorBidi"/>
        </w:rPr>
        <w:t xml:space="preserve"> is the region of the aquifer lying outside the licensed regions of the Forties and Nelson reservoirs and </w:t>
      </w:r>
      <m:oMath>
        <m:sSub>
          <m:sSubPr>
            <m:ctrlPr>
              <w:rPr>
                <w:rFonts w:ascii="Cambria Math" w:hAnsi="Cambria Math" w:cstheme="majorBidi"/>
                <w:i/>
              </w:rPr>
            </m:ctrlPr>
          </m:sSubPr>
          <m:e>
            <m:r>
              <w:rPr>
                <w:rFonts w:ascii="Cambria Math" w:hAnsi="Cambria Math" w:cstheme="majorBidi"/>
              </w:rPr>
              <m:t>N</m:t>
            </m:r>
          </m:e>
          <m:sub>
            <m:r>
              <w:rPr>
                <w:rFonts w:ascii="Cambria Math" w:hAnsi="Cambria Math" w:cstheme="majorBidi"/>
              </w:rPr>
              <m:t>b</m:t>
            </m:r>
          </m:sub>
        </m:sSub>
      </m:oMath>
      <w:r w:rsidR="001B52FB" w:rsidRPr="00C66998">
        <w:rPr>
          <w:rFonts w:cstheme="majorBidi"/>
        </w:rPr>
        <w:t xml:space="preserve"> is the entire </w:t>
      </w:r>
      <w:proofErr w:type="spellStart"/>
      <w:r w:rsidR="001B52FB" w:rsidRPr="00C66998">
        <w:rPr>
          <w:rFonts w:cstheme="majorBidi"/>
        </w:rPr>
        <w:t>gridblocks</w:t>
      </w:r>
      <w:proofErr w:type="spellEnd"/>
      <w:r w:rsidR="001B52FB" w:rsidRPr="00C66998">
        <w:rPr>
          <w:rFonts w:cstheme="majorBidi"/>
        </w:rPr>
        <w:t xml:space="preserve"> of the system. The second optimisation function</w:t>
      </w:r>
      <w:proofErr w:type="gramStart"/>
      <w:r w:rsidR="001B52FB" w:rsidRPr="00C66998">
        <w:rPr>
          <w:rFonts w:cstheme="majorBidi"/>
        </w:rPr>
        <w:t xml:space="preserve">, </w:t>
      </w:r>
      <w:proofErr w:type="gramEnd"/>
      <m:oMath>
        <m:sSub>
          <m:sSubPr>
            <m:ctrlPr>
              <w:rPr>
                <w:rFonts w:ascii="Cambria Math" w:hAnsi="Cambria Math" w:cstheme="majorBidi"/>
                <w:i/>
              </w:rPr>
            </m:ctrlPr>
          </m:sSubPr>
          <m:e>
            <m:r>
              <w:rPr>
                <w:rFonts w:ascii="Cambria Math" w:hAnsi="Cambria Math" w:cstheme="majorBidi"/>
              </w:rPr>
              <m:t>J</m:t>
            </m:r>
          </m:e>
          <m:sub>
            <m:r>
              <w:rPr>
                <w:rFonts w:ascii="Cambria Math" w:hAnsi="Cambria Math" w:cstheme="majorBidi"/>
              </w:rPr>
              <m:t>2</m:t>
            </m:r>
          </m:sub>
        </m:sSub>
      </m:oMath>
      <w:r w:rsidR="001B52FB" w:rsidRPr="00C66998">
        <w:rPr>
          <w:rFonts w:cstheme="majorBidi"/>
        </w:rPr>
        <w:t xml:space="preserve">, is the </w:t>
      </w:r>
      <w:r w:rsidR="00107CE3" w:rsidRPr="00C66998">
        <w:rPr>
          <w:rFonts w:cstheme="majorBidi"/>
        </w:rPr>
        <w:t xml:space="preserve">fraction of injected </w:t>
      </w:r>
      <w:r w:rsidR="001B52FB" w:rsidRPr="00C66998">
        <w:rPr>
          <w:rFonts w:cstheme="majorBidi"/>
        </w:rPr>
        <w:t>CO</w:t>
      </w:r>
      <w:r w:rsidR="001B52FB" w:rsidRPr="00C66998">
        <w:rPr>
          <w:rFonts w:cstheme="majorBidi"/>
          <w:vertAlign w:val="subscript"/>
        </w:rPr>
        <w:t>2</w:t>
      </w:r>
      <w:r w:rsidR="001B52FB" w:rsidRPr="00C66998">
        <w:rPr>
          <w:rFonts w:cstheme="majorBidi"/>
        </w:rPr>
        <w:t xml:space="preserve"> stored by dissolution or residual entrapment in the entire </w:t>
      </w:r>
      <m:oMath>
        <m:sSub>
          <m:sSubPr>
            <m:ctrlPr>
              <w:rPr>
                <w:rFonts w:ascii="Cambria Math" w:hAnsi="Cambria Math" w:cstheme="majorBidi"/>
                <w:i/>
              </w:rPr>
            </m:ctrlPr>
          </m:sSubPr>
          <m:e>
            <m:r>
              <w:rPr>
                <w:rFonts w:ascii="Cambria Math" w:hAnsi="Cambria Math" w:cstheme="majorBidi"/>
              </w:rPr>
              <m:t>N</m:t>
            </m:r>
          </m:e>
          <m:sub>
            <m:r>
              <w:rPr>
                <w:rFonts w:ascii="Cambria Math" w:hAnsi="Cambria Math" w:cstheme="majorBidi"/>
              </w:rPr>
              <m:t>b</m:t>
            </m:r>
          </m:sub>
        </m:sSub>
      </m:oMath>
      <w:r w:rsidR="001B52FB" w:rsidRPr="00C66998">
        <w:rPr>
          <w:rFonts w:cstheme="majorBidi"/>
        </w:rPr>
        <w:t xml:space="preserve"> gridblocks of the domain, calculated as </w:t>
      </w:r>
      <w:r w:rsidR="001B52FB" w:rsidRPr="00C66998">
        <w:rPr>
          <w:rFonts w:cstheme="majorBidi"/>
        </w:rPr>
        <w:lastRenderedPageBreak/>
        <w:t xml:space="preserve">the summation over time of simulation </w:t>
      </w:r>
      <m:oMath>
        <m:sSub>
          <m:sSubPr>
            <m:ctrlPr>
              <w:rPr>
                <w:rFonts w:ascii="Cambria Math" w:hAnsi="Cambria Math" w:cstheme="majorBidi"/>
                <w:i/>
              </w:rPr>
            </m:ctrlPr>
          </m:sSubPr>
          <m:e>
            <m:r>
              <w:rPr>
                <w:rFonts w:ascii="Cambria Math" w:hAnsi="Cambria Math" w:cstheme="majorBidi"/>
              </w:rPr>
              <m:t>(t</m:t>
            </m:r>
          </m:e>
          <m:sub>
            <m:r>
              <m:rPr>
                <m:sty m:val="p"/>
              </m:rPr>
              <w:rPr>
                <w:rFonts w:ascii="Cambria Math" w:hAnsi="Cambria Math" w:cstheme="majorBidi"/>
              </w:rPr>
              <m:t>max</m:t>
            </m:r>
          </m:sub>
        </m:sSub>
        <m:r>
          <w:rPr>
            <w:rFonts w:ascii="Cambria Math" w:hAnsi="Cambria Math" w:cstheme="majorBidi"/>
          </w:rPr>
          <m:t>)</m:t>
        </m:r>
      </m:oMath>
      <w:r w:rsidR="00AF5C47" w:rsidRPr="00C66998">
        <w:rPr>
          <w:rFonts w:cstheme="majorBidi"/>
        </w:rPr>
        <w:t xml:space="preserve">. In the multi-objective optimisation setting, the goal is to </w:t>
      </w:r>
      <w:r w:rsidR="001B52FB" w:rsidRPr="00C66998">
        <w:rPr>
          <w:rFonts w:cstheme="majorBidi"/>
        </w:rPr>
        <w:t>minimise free gas outside the boundaries of the reservoir (</w:t>
      </w:r>
      <w:r w:rsidR="001B52FB" w:rsidRPr="00C66998">
        <w:rPr>
          <w:rFonts w:cstheme="majorBidi"/>
          <w:i/>
        </w:rPr>
        <w:t>J</w:t>
      </w:r>
      <w:r w:rsidR="001B52FB" w:rsidRPr="00C66998">
        <w:rPr>
          <w:rFonts w:cstheme="majorBidi"/>
          <w:vertAlign w:val="subscript"/>
        </w:rPr>
        <w:t>1</w:t>
      </w:r>
      <w:r w:rsidR="001B52FB" w:rsidRPr="00C66998">
        <w:rPr>
          <w:rFonts w:cstheme="majorBidi"/>
        </w:rPr>
        <w:t xml:space="preserve">) and </w:t>
      </w:r>
      <w:r w:rsidR="00AF5C47" w:rsidRPr="00C66998">
        <w:rPr>
          <w:rFonts w:cstheme="majorBidi"/>
        </w:rPr>
        <w:t>maximise trapped CO</w:t>
      </w:r>
      <w:r w:rsidR="00AF5C47" w:rsidRPr="00C66998">
        <w:rPr>
          <w:rFonts w:cstheme="majorBidi"/>
          <w:vertAlign w:val="subscript"/>
        </w:rPr>
        <w:t>2</w:t>
      </w:r>
      <w:r w:rsidR="00AF5C47" w:rsidRPr="00C66998">
        <w:rPr>
          <w:rFonts w:cstheme="majorBidi"/>
        </w:rPr>
        <w:t xml:space="preserve"> </w:t>
      </w:r>
      <w:r w:rsidR="001B52FB" w:rsidRPr="00C66998">
        <w:rPr>
          <w:rFonts w:cstheme="majorBidi"/>
        </w:rPr>
        <w:t>(</w:t>
      </w:r>
      <w:r w:rsidR="001B52FB" w:rsidRPr="00C66998">
        <w:rPr>
          <w:rFonts w:cstheme="majorBidi"/>
          <w:i/>
        </w:rPr>
        <w:t>J</w:t>
      </w:r>
      <w:r w:rsidR="001B52FB" w:rsidRPr="00C66998">
        <w:rPr>
          <w:rFonts w:cstheme="majorBidi"/>
          <w:vertAlign w:val="subscript"/>
        </w:rPr>
        <w:t>2</w:t>
      </w:r>
      <w:r w:rsidR="001B52FB" w:rsidRPr="00C66998">
        <w:rPr>
          <w:rFonts w:cstheme="majorBidi"/>
        </w:rPr>
        <w:t>)</w:t>
      </w:r>
      <w:r w:rsidR="00131D25" w:rsidRPr="00C66998">
        <w:rPr>
          <w:rFonts w:cstheme="majorBidi"/>
        </w:rPr>
        <w:t>.</w:t>
      </w:r>
      <w:r w:rsidR="00AF5C47" w:rsidRPr="00C66998">
        <w:rPr>
          <w:rFonts w:cstheme="majorBidi"/>
        </w:rPr>
        <w:t xml:space="preserve"> </w:t>
      </w:r>
      <w:r w:rsidR="00131D25" w:rsidRPr="00C66998">
        <w:rPr>
          <w:rFonts w:cstheme="majorBidi"/>
        </w:rPr>
        <w:t>F</w:t>
      </w:r>
      <w:r w:rsidR="00AF5C47" w:rsidRPr="00C66998">
        <w:rPr>
          <w:rFonts w:cstheme="majorBidi"/>
        </w:rPr>
        <w:t xml:space="preserve">or the single objective case only </w:t>
      </w:r>
      <w:r w:rsidR="00A213AD" w:rsidRPr="00C66998">
        <w:rPr>
          <w:rFonts w:cstheme="majorBidi"/>
          <w:i/>
        </w:rPr>
        <w:t>J</w:t>
      </w:r>
      <w:r w:rsidR="00A213AD" w:rsidRPr="00C66998">
        <w:rPr>
          <w:rFonts w:cstheme="majorBidi"/>
          <w:vertAlign w:val="subscript"/>
        </w:rPr>
        <w:t>1</w:t>
      </w:r>
      <w:r w:rsidR="00AF5C47" w:rsidRPr="00C66998">
        <w:rPr>
          <w:rFonts w:cstheme="majorBidi"/>
        </w:rPr>
        <w:t xml:space="preserve"> is minimised. The reservoir simulator outputs </w:t>
      </w:r>
      <w:r w:rsidR="00131D25" w:rsidRPr="00C66998">
        <w:rPr>
          <w:rFonts w:cstheme="majorBidi"/>
        </w:rPr>
        <w:t>(</w:t>
      </w:r>
      <m:oMath>
        <m:sSubSup>
          <m:sSubSupPr>
            <m:ctrlPr>
              <w:rPr>
                <w:rFonts w:ascii="Cambria Math" w:hAnsi="Cambria Math" w:cstheme="majorBidi"/>
                <w:i/>
              </w:rPr>
            </m:ctrlPr>
          </m:sSubSupPr>
          <m:e>
            <m:r>
              <w:rPr>
                <w:rFonts w:ascii="Cambria Math" w:hAnsi="Cambria Math" w:cstheme="majorBidi"/>
              </w:rPr>
              <m:t>v</m:t>
            </m:r>
          </m:e>
          <m:sub>
            <m:r>
              <w:rPr>
                <w:rFonts w:ascii="Cambria Math" w:hAnsi="Cambria Math" w:cstheme="majorBidi"/>
              </w:rPr>
              <m:t>D</m:t>
            </m:r>
          </m:sub>
          <m:sup>
            <m:r>
              <w:rPr>
                <w:rFonts w:ascii="Cambria Math" w:hAnsi="Cambria Math" w:cstheme="majorBidi"/>
              </w:rPr>
              <m:t>i,t</m:t>
            </m:r>
          </m:sup>
        </m:sSubSup>
        <m:d>
          <m:dPr>
            <m:ctrlPr>
              <w:rPr>
                <w:rFonts w:ascii="Cambria Math" w:hAnsi="Cambria Math" w:cstheme="majorBidi"/>
                <w:i/>
              </w:rPr>
            </m:ctrlPr>
          </m:dPr>
          <m:e>
            <m:r>
              <m:rPr>
                <m:sty m:val="b"/>
              </m:rPr>
              <w:rPr>
                <w:rFonts w:ascii="Cambria Math" w:hAnsi="Cambria Math" w:cstheme="majorBidi"/>
              </w:rPr>
              <m:t>x</m:t>
            </m:r>
            <m:r>
              <w:rPr>
                <w:rFonts w:ascii="Cambria Math" w:hAnsi="Cambria Math" w:cstheme="majorBidi"/>
              </w:rPr>
              <m:t>.Q</m:t>
            </m:r>
          </m:e>
        </m:d>
      </m:oMath>
      <w:r w:rsidR="00131D25" w:rsidRPr="00C66998">
        <w:rPr>
          <w:rFonts w:cstheme="majorBidi"/>
        </w:rPr>
        <w:t xml:space="preserve">, </w:t>
      </w:r>
      <m:oMath>
        <m:sSubSup>
          <m:sSubSupPr>
            <m:ctrlPr>
              <w:rPr>
                <w:rFonts w:ascii="Cambria Math" w:hAnsi="Cambria Math" w:cstheme="majorBidi"/>
                <w:i/>
              </w:rPr>
            </m:ctrlPr>
          </m:sSubSupPr>
          <m:e>
            <m:r>
              <w:rPr>
                <w:rFonts w:ascii="Cambria Math" w:hAnsi="Cambria Math" w:cstheme="majorBidi"/>
              </w:rPr>
              <m:t>v</m:t>
            </m:r>
          </m:e>
          <m:sub>
            <m:r>
              <w:rPr>
                <w:rFonts w:ascii="Cambria Math" w:hAnsi="Cambria Math" w:cstheme="majorBidi"/>
              </w:rPr>
              <m:t>R</m:t>
            </m:r>
          </m:sub>
          <m:sup>
            <m:r>
              <w:rPr>
                <w:rFonts w:ascii="Cambria Math" w:hAnsi="Cambria Math" w:cstheme="majorBidi"/>
              </w:rPr>
              <m:t>i,t</m:t>
            </m:r>
          </m:sup>
        </m:sSubSup>
        <m:d>
          <m:dPr>
            <m:ctrlPr>
              <w:rPr>
                <w:rFonts w:ascii="Cambria Math" w:hAnsi="Cambria Math" w:cstheme="majorBidi"/>
                <w:i/>
              </w:rPr>
            </m:ctrlPr>
          </m:dPr>
          <m:e>
            <m:r>
              <m:rPr>
                <m:sty m:val="b"/>
              </m:rPr>
              <w:rPr>
                <w:rFonts w:ascii="Cambria Math" w:hAnsi="Cambria Math" w:cstheme="majorBidi"/>
              </w:rPr>
              <m:t>x</m:t>
            </m:r>
            <m:r>
              <w:rPr>
                <w:rFonts w:ascii="Cambria Math" w:hAnsi="Cambria Math" w:cstheme="majorBidi"/>
              </w:rPr>
              <m:t>.Q</m:t>
            </m:r>
          </m:e>
        </m:d>
      </m:oMath>
      <w:r w:rsidR="00131D25" w:rsidRPr="00C66998">
        <w:rPr>
          <w:rFonts w:cstheme="majorBidi"/>
        </w:rPr>
        <w:t xml:space="preserve"> </w:t>
      </w:r>
      <w:proofErr w:type="gramStart"/>
      <w:r w:rsidR="00131D25" w:rsidRPr="00C66998">
        <w:rPr>
          <w:rFonts w:cstheme="majorBidi"/>
        </w:rPr>
        <w:t xml:space="preserve">and </w:t>
      </w:r>
      <w:proofErr w:type="gramEnd"/>
      <m:oMath>
        <m:sSubSup>
          <m:sSubSupPr>
            <m:ctrlPr>
              <w:rPr>
                <w:rFonts w:ascii="Cambria Math" w:hAnsi="Cambria Math" w:cstheme="majorBidi"/>
                <w:i/>
              </w:rPr>
            </m:ctrlPr>
          </m:sSubSupPr>
          <m:e>
            <m:r>
              <w:rPr>
                <w:rFonts w:ascii="Cambria Math" w:hAnsi="Cambria Math" w:cstheme="majorBidi"/>
              </w:rPr>
              <m:t>v</m:t>
            </m:r>
          </m:e>
          <m:sub>
            <m:r>
              <w:rPr>
                <w:rFonts w:ascii="Cambria Math" w:hAnsi="Cambria Math" w:cstheme="majorBidi"/>
              </w:rPr>
              <m:t>F</m:t>
            </m:r>
          </m:sub>
          <m:sup>
            <m:r>
              <w:rPr>
                <w:rFonts w:ascii="Cambria Math" w:hAnsi="Cambria Math" w:cstheme="majorBidi"/>
              </w:rPr>
              <m:t>i,t</m:t>
            </m:r>
          </m:sup>
        </m:sSubSup>
        <m:d>
          <m:dPr>
            <m:ctrlPr>
              <w:rPr>
                <w:rFonts w:ascii="Cambria Math" w:hAnsi="Cambria Math" w:cstheme="majorBidi"/>
                <w:i/>
              </w:rPr>
            </m:ctrlPr>
          </m:dPr>
          <m:e>
            <m:r>
              <m:rPr>
                <m:sty m:val="b"/>
              </m:rPr>
              <w:rPr>
                <w:rFonts w:ascii="Cambria Math" w:hAnsi="Cambria Math" w:cstheme="majorBidi"/>
              </w:rPr>
              <m:t>x</m:t>
            </m:r>
            <m:r>
              <w:rPr>
                <w:rFonts w:ascii="Cambria Math" w:hAnsi="Cambria Math" w:cstheme="majorBidi"/>
              </w:rPr>
              <m:t>.Q</m:t>
            </m:r>
          </m:e>
        </m:d>
      </m:oMath>
      <w:r w:rsidR="00131D25" w:rsidRPr="00C66998">
        <w:rPr>
          <w:rFonts w:cstheme="majorBidi"/>
        </w:rPr>
        <w:t xml:space="preserve">) </w:t>
      </w:r>
      <w:r w:rsidR="00AF5C47" w:rsidRPr="00C66998">
        <w:rPr>
          <w:rFonts w:cstheme="majorBidi"/>
        </w:rPr>
        <w:t xml:space="preserve">depend on the total flow rate, </w:t>
      </w:r>
      <m:oMath>
        <m:r>
          <w:rPr>
            <w:rFonts w:ascii="Cambria Math" w:hAnsi="Cambria Math" w:cstheme="majorBidi"/>
          </w:rPr>
          <m:t>Q</m:t>
        </m:r>
      </m:oMath>
      <w:r w:rsidR="00AF5C47" w:rsidRPr="00C66998">
        <w:rPr>
          <w:rFonts w:cstheme="majorBidi"/>
        </w:rPr>
        <w:t xml:space="preserve">, and the allocation vector of injection rates, </w:t>
      </w:r>
      <m:oMath>
        <m:r>
          <m:rPr>
            <m:sty m:val="b"/>
          </m:rPr>
          <w:rPr>
            <w:rFonts w:ascii="Cambria Math" w:hAnsi="Cambria Math" w:cstheme="majorBidi"/>
          </w:rPr>
          <m:t>x</m:t>
        </m:r>
      </m:oMath>
      <w:r w:rsidR="00AF5C47" w:rsidRPr="00C66998">
        <w:rPr>
          <w:rFonts w:cstheme="majorBidi"/>
        </w:rPr>
        <w:t>,</w:t>
      </w:r>
      <w:r w:rsidR="00AF5C47" w:rsidRPr="00C66998">
        <w:rPr>
          <w:rFonts w:cstheme="majorBidi"/>
          <w:position w:val="-4"/>
        </w:rPr>
        <w:t xml:space="preserve"> </w:t>
      </w:r>
      <w:r w:rsidR="00AF5C47" w:rsidRPr="00C66998">
        <w:rPr>
          <w:rFonts w:cstheme="majorBidi"/>
        </w:rPr>
        <w:t>for the wells that are present in the system.</w:t>
      </w:r>
    </w:p>
    <w:p w14:paraId="0ED2ACCE" w14:textId="77777777" w:rsidR="00D7023F" w:rsidRPr="00C66998" w:rsidRDefault="00D02075" w:rsidP="004D1E4C">
      <w:pPr>
        <w:spacing w:line="240" w:lineRule="auto"/>
        <w:jc w:val="both"/>
        <w:rPr>
          <w:rFonts w:cstheme="majorBidi"/>
        </w:rPr>
      </w:pPr>
      <w:r w:rsidRPr="00C66998">
        <w:rPr>
          <w:rFonts w:cstheme="majorBidi"/>
        </w:rPr>
        <w:t xml:space="preserve">The dissolution and residual trapping are enhanced by accessibility of fresh brine to </w:t>
      </w:r>
      <w:r w:rsidR="00D557C4" w:rsidRPr="00C66998">
        <w:rPr>
          <w:rFonts w:cstheme="majorBidi"/>
        </w:rPr>
        <w:t xml:space="preserve">gaseous </w:t>
      </w:r>
      <w:r w:rsidRPr="00C66998">
        <w:rPr>
          <w:rFonts w:cstheme="majorBidi"/>
        </w:rPr>
        <w:t>CO</w:t>
      </w:r>
      <w:r w:rsidRPr="00C66998">
        <w:rPr>
          <w:rFonts w:cstheme="majorBidi"/>
          <w:vertAlign w:val="subscript"/>
        </w:rPr>
        <w:t>2</w:t>
      </w:r>
      <w:r w:rsidRPr="00C66998">
        <w:rPr>
          <w:rFonts w:cstheme="majorBidi"/>
        </w:rPr>
        <w:t xml:space="preserve">. </w:t>
      </w:r>
      <w:r w:rsidR="00821309" w:rsidRPr="00C66998">
        <w:rPr>
          <w:rFonts w:cstheme="majorBidi"/>
        </w:rPr>
        <w:t xml:space="preserve">A better sweep efficiency helps this </w:t>
      </w:r>
      <w:r w:rsidR="00D557C4" w:rsidRPr="00C66998">
        <w:rPr>
          <w:rFonts w:cstheme="majorBidi"/>
        </w:rPr>
        <w:t xml:space="preserve">process </w:t>
      </w:r>
      <w:r w:rsidR="00821309" w:rsidRPr="00C66998">
        <w:rPr>
          <w:rFonts w:cstheme="majorBidi"/>
        </w:rPr>
        <w:t>and can be achieved through</w:t>
      </w:r>
      <w:r w:rsidRPr="00C66998">
        <w:rPr>
          <w:rFonts w:cstheme="majorBidi"/>
        </w:rPr>
        <w:t xml:space="preserve"> </w:t>
      </w:r>
      <w:r w:rsidR="00821309" w:rsidRPr="00C66998">
        <w:rPr>
          <w:rFonts w:cstheme="majorBidi"/>
        </w:rPr>
        <w:t xml:space="preserve">better </w:t>
      </w:r>
      <w:r w:rsidRPr="00C66998">
        <w:rPr>
          <w:rFonts w:cstheme="majorBidi"/>
        </w:rPr>
        <w:t xml:space="preserve">engineering design of </w:t>
      </w:r>
      <w:r w:rsidR="00821309" w:rsidRPr="00C66998">
        <w:rPr>
          <w:rFonts w:cstheme="majorBidi"/>
        </w:rPr>
        <w:t>CO</w:t>
      </w:r>
      <w:r w:rsidR="00821309" w:rsidRPr="00C66998">
        <w:rPr>
          <w:rFonts w:cstheme="majorBidi"/>
          <w:vertAlign w:val="subscript"/>
        </w:rPr>
        <w:t>2</w:t>
      </w:r>
      <w:r w:rsidR="00821309" w:rsidRPr="00C66998">
        <w:rPr>
          <w:rFonts w:cstheme="majorBidi"/>
        </w:rPr>
        <w:t xml:space="preserve"> </w:t>
      </w:r>
      <w:r w:rsidRPr="00C66998">
        <w:rPr>
          <w:rFonts w:cstheme="majorBidi"/>
        </w:rPr>
        <w:t xml:space="preserve">injection. </w:t>
      </w:r>
      <w:r w:rsidR="00821309" w:rsidRPr="00C66998">
        <w:rPr>
          <w:rFonts w:cstheme="majorBidi"/>
        </w:rPr>
        <w:t>However, with</w:t>
      </w:r>
      <w:r w:rsidRPr="00C66998">
        <w:rPr>
          <w:rFonts w:cstheme="majorBidi"/>
        </w:rPr>
        <w:t xml:space="preserve"> </w:t>
      </w:r>
      <w:r w:rsidR="00821309" w:rsidRPr="00C66998">
        <w:rPr>
          <w:rFonts w:cstheme="majorBidi"/>
        </w:rPr>
        <w:t xml:space="preserve">larger </w:t>
      </w:r>
      <w:r w:rsidRPr="00C66998">
        <w:rPr>
          <w:rFonts w:cstheme="majorBidi"/>
        </w:rPr>
        <w:t>extent of CO</w:t>
      </w:r>
      <w:r w:rsidRPr="00C66998">
        <w:rPr>
          <w:rFonts w:cstheme="majorBidi"/>
          <w:vertAlign w:val="subscript"/>
        </w:rPr>
        <w:t>2</w:t>
      </w:r>
      <w:r w:rsidRPr="00C66998">
        <w:rPr>
          <w:rFonts w:cstheme="majorBidi"/>
        </w:rPr>
        <w:t xml:space="preserve"> plume and maximised sweep efficiency</w:t>
      </w:r>
      <w:r w:rsidR="00821309" w:rsidRPr="00C66998">
        <w:rPr>
          <w:rFonts w:cstheme="majorBidi"/>
        </w:rPr>
        <w:t xml:space="preserve">, </w:t>
      </w:r>
      <w:r w:rsidRPr="00C66998">
        <w:rPr>
          <w:rFonts w:cstheme="majorBidi"/>
        </w:rPr>
        <w:t xml:space="preserve">leakage or spillage </w:t>
      </w:r>
      <w:r w:rsidR="00821309" w:rsidRPr="00C66998">
        <w:rPr>
          <w:rFonts w:cstheme="majorBidi"/>
        </w:rPr>
        <w:t>may</w:t>
      </w:r>
      <w:r w:rsidRPr="00C66998">
        <w:rPr>
          <w:rFonts w:cstheme="majorBidi"/>
        </w:rPr>
        <w:t xml:space="preserve"> </w:t>
      </w:r>
      <w:r w:rsidR="00821309" w:rsidRPr="00C66998">
        <w:rPr>
          <w:rFonts w:cstheme="majorBidi"/>
        </w:rPr>
        <w:t xml:space="preserve">induce </w:t>
      </w:r>
      <w:r w:rsidR="004740B0" w:rsidRPr="00C66998">
        <w:rPr>
          <w:rFonts w:cstheme="majorBidi"/>
        </w:rPr>
        <w:t>a risk of CO</w:t>
      </w:r>
      <w:r w:rsidR="004740B0" w:rsidRPr="00C66998">
        <w:rPr>
          <w:rFonts w:cstheme="majorBidi"/>
          <w:vertAlign w:val="subscript"/>
        </w:rPr>
        <w:t>2</w:t>
      </w:r>
      <w:r w:rsidR="004740B0" w:rsidRPr="00C66998">
        <w:rPr>
          <w:rFonts w:cstheme="majorBidi"/>
        </w:rPr>
        <w:t xml:space="preserve"> </w:t>
      </w:r>
      <w:r w:rsidR="00821309" w:rsidRPr="00C66998">
        <w:rPr>
          <w:rFonts w:cstheme="majorBidi"/>
        </w:rPr>
        <w:t xml:space="preserve">migrating outside the </w:t>
      </w:r>
      <w:r w:rsidR="004740B0" w:rsidRPr="00C66998">
        <w:rPr>
          <w:rFonts w:cstheme="majorBidi"/>
        </w:rPr>
        <w:t xml:space="preserve">licensed </w:t>
      </w:r>
      <w:r w:rsidR="00821309" w:rsidRPr="00C66998">
        <w:rPr>
          <w:rFonts w:cstheme="majorBidi"/>
        </w:rPr>
        <w:t xml:space="preserve">storage </w:t>
      </w:r>
      <w:r w:rsidR="004740B0" w:rsidRPr="00C66998">
        <w:rPr>
          <w:rFonts w:cstheme="majorBidi"/>
        </w:rPr>
        <w:t>areas</w:t>
      </w:r>
      <w:r w:rsidR="00D7023F" w:rsidRPr="00C66998">
        <w:rPr>
          <w:rFonts w:cstheme="majorBidi"/>
        </w:rPr>
        <w:t>.</w:t>
      </w:r>
      <w:r w:rsidR="004740B0" w:rsidRPr="00C66998">
        <w:rPr>
          <w:rFonts w:cstheme="majorBidi"/>
        </w:rPr>
        <w:t xml:space="preserve"> </w:t>
      </w:r>
      <w:r w:rsidR="00821309" w:rsidRPr="00C66998">
        <w:rPr>
          <w:rFonts w:cstheme="majorBidi"/>
        </w:rPr>
        <w:t xml:space="preserve">In other words, the </w:t>
      </w:r>
      <w:r w:rsidR="004740B0" w:rsidRPr="00C66998">
        <w:rPr>
          <w:rFonts w:cstheme="majorBidi"/>
        </w:rPr>
        <w:t xml:space="preserve">objective functions </w:t>
      </w:r>
      <w:r w:rsidR="00821309" w:rsidRPr="00C66998">
        <w:rPr>
          <w:rFonts w:cstheme="majorBidi"/>
        </w:rPr>
        <w:t xml:space="preserve">defined </w:t>
      </w:r>
      <w:r w:rsidR="004740B0" w:rsidRPr="00C66998">
        <w:rPr>
          <w:rFonts w:cstheme="majorBidi"/>
        </w:rPr>
        <w:t xml:space="preserve">are </w:t>
      </w:r>
      <w:r w:rsidR="00821309" w:rsidRPr="00C66998">
        <w:rPr>
          <w:rFonts w:cstheme="majorBidi"/>
        </w:rPr>
        <w:t xml:space="preserve">in fact </w:t>
      </w:r>
      <w:r w:rsidR="004740B0" w:rsidRPr="00C66998">
        <w:rPr>
          <w:rFonts w:cstheme="majorBidi"/>
        </w:rPr>
        <w:t xml:space="preserve">contradicting </w:t>
      </w:r>
      <w:r w:rsidR="000967DD" w:rsidRPr="00C66998">
        <w:rPr>
          <w:rFonts w:cstheme="majorBidi"/>
        </w:rPr>
        <w:t xml:space="preserve">each </w:t>
      </w:r>
      <w:r w:rsidR="004740B0" w:rsidRPr="00C66998">
        <w:rPr>
          <w:rFonts w:cstheme="majorBidi"/>
        </w:rPr>
        <w:t xml:space="preserve">other. </w:t>
      </w:r>
    </w:p>
    <w:p w14:paraId="433C070B" w14:textId="5802E560" w:rsidR="003753E6" w:rsidRPr="00C66998" w:rsidRDefault="00C66998" w:rsidP="004D1E4C">
      <w:pPr>
        <w:pStyle w:val="Heading1"/>
        <w:spacing w:line="240" w:lineRule="auto"/>
        <w:rPr>
          <w:rFonts w:asciiTheme="minorHAnsi" w:hAnsiTheme="minorHAnsi" w:cs="Times New Roman"/>
          <w:b/>
          <w:sz w:val="28"/>
        </w:rPr>
      </w:pPr>
      <w:r>
        <w:rPr>
          <w:rFonts w:asciiTheme="minorHAnsi" w:hAnsiTheme="minorHAnsi" w:cs="Times New Roman"/>
          <w:b/>
          <w:sz w:val="28"/>
        </w:rPr>
        <w:t xml:space="preserve">5 </w:t>
      </w:r>
      <w:r w:rsidR="0039460F" w:rsidRPr="00C66998">
        <w:rPr>
          <w:rFonts w:asciiTheme="minorHAnsi" w:hAnsiTheme="minorHAnsi" w:cs="Times New Roman"/>
          <w:b/>
          <w:sz w:val="28"/>
        </w:rPr>
        <w:t>Model development and upscaling</w:t>
      </w:r>
    </w:p>
    <w:p w14:paraId="70E71147" w14:textId="0325C40D" w:rsidR="0039460F" w:rsidRPr="00C66998" w:rsidRDefault="00C66998" w:rsidP="004D1E4C">
      <w:pPr>
        <w:pStyle w:val="Heading2"/>
        <w:spacing w:line="240" w:lineRule="auto"/>
        <w:rPr>
          <w:rFonts w:asciiTheme="minorHAnsi" w:hAnsiTheme="minorHAnsi" w:cs="Times New Roman"/>
          <w:b/>
          <w:sz w:val="24"/>
        </w:rPr>
      </w:pPr>
      <w:r>
        <w:rPr>
          <w:rFonts w:asciiTheme="minorHAnsi" w:hAnsiTheme="minorHAnsi" w:cs="Times New Roman"/>
          <w:b/>
          <w:sz w:val="24"/>
        </w:rPr>
        <w:t>5.1</w:t>
      </w:r>
      <w:r w:rsidR="00BD1289" w:rsidRPr="00C66998">
        <w:rPr>
          <w:rFonts w:asciiTheme="minorHAnsi" w:hAnsiTheme="minorHAnsi" w:cs="Times New Roman"/>
          <w:b/>
          <w:sz w:val="24"/>
        </w:rPr>
        <w:t xml:space="preserve"> </w:t>
      </w:r>
      <w:r w:rsidR="0039460F" w:rsidRPr="00C66998">
        <w:rPr>
          <w:rFonts w:asciiTheme="minorHAnsi" w:hAnsiTheme="minorHAnsi" w:cs="Times New Roman"/>
          <w:b/>
          <w:sz w:val="24"/>
        </w:rPr>
        <w:t>The study area</w:t>
      </w:r>
    </w:p>
    <w:p w14:paraId="6B8EBA4A" w14:textId="77777777" w:rsidR="003039A9" w:rsidRPr="00C66998" w:rsidRDefault="008579C7" w:rsidP="004D1E4C">
      <w:pPr>
        <w:spacing w:line="240" w:lineRule="auto"/>
        <w:jc w:val="both"/>
        <w:rPr>
          <w:rFonts w:cstheme="majorBidi"/>
        </w:rPr>
      </w:pPr>
      <w:r w:rsidRPr="00C66998">
        <w:rPr>
          <w:rFonts w:cstheme="majorBidi"/>
        </w:rPr>
        <w:t>The</w:t>
      </w:r>
      <w:r w:rsidR="00DC24E5" w:rsidRPr="00C66998">
        <w:rPr>
          <w:rFonts w:cstheme="majorBidi"/>
        </w:rPr>
        <w:t xml:space="preserve"> </w:t>
      </w:r>
      <w:r w:rsidR="005618DB" w:rsidRPr="00C66998">
        <w:rPr>
          <w:rFonts w:cstheme="majorBidi"/>
        </w:rPr>
        <w:t xml:space="preserve">site </w:t>
      </w:r>
      <w:r w:rsidR="00011B13" w:rsidRPr="00C66998">
        <w:rPr>
          <w:rFonts w:cstheme="majorBidi"/>
        </w:rPr>
        <w:t>model</w:t>
      </w:r>
      <w:r w:rsidR="005618DB" w:rsidRPr="00C66998">
        <w:rPr>
          <w:rFonts w:cstheme="majorBidi"/>
        </w:rPr>
        <w:t>led</w:t>
      </w:r>
      <w:r w:rsidR="00B96DE5" w:rsidRPr="00C66998">
        <w:rPr>
          <w:rFonts w:cstheme="majorBidi"/>
          <w:b/>
          <w:bCs/>
        </w:rPr>
        <w:t xml:space="preserve"> </w:t>
      </w:r>
      <w:r w:rsidR="00B564F8" w:rsidRPr="00C66998">
        <w:rPr>
          <w:rFonts w:cstheme="majorBidi"/>
        </w:rPr>
        <w:t xml:space="preserve">is </w:t>
      </w:r>
      <w:r w:rsidR="00C577D5" w:rsidRPr="00C66998">
        <w:rPr>
          <w:rFonts w:cstheme="majorBidi"/>
        </w:rPr>
        <w:t>located on</w:t>
      </w:r>
      <w:r w:rsidR="00DC24E5" w:rsidRPr="00C66998">
        <w:rPr>
          <w:rFonts w:cstheme="majorBidi"/>
        </w:rPr>
        <w:t xml:space="preserve"> </w:t>
      </w:r>
      <w:r w:rsidR="0088687B" w:rsidRPr="00C66998">
        <w:rPr>
          <w:rFonts w:cstheme="majorBidi"/>
        </w:rPr>
        <w:t xml:space="preserve">the </w:t>
      </w:r>
      <w:r w:rsidR="00455C55" w:rsidRPr="00C66998">
        <w:rPr>
          <w:rFonts w:cstheme="majorBidi"/>
        </w:rPr>
        <w:t>Forties-Montrose Hig</w:t>
      </w:r>
      <w:r w:rsidR="0080544F" w:rsidRPr="00C66998">
        <w:rPr>
          <w:rFonts w:cstheme="majorBidi"/>
        </w:rPr>
        <w:t>h</w:t>
      </w:r>
      <w:r w:rsidR="00455C55" w:rsidRPr="00C66998">
        <w:rPr>
          <w:rFonts w:cstheme="majorBidi"/>
        </w:rPr>
        <w:t xml:space="preserve"> </w:t>
      </w:r>
      <w:r w:rsidR="002E202D" w:rsidRPr="00C66998">
        <w:rPr>
          <w:rFonts w:cstheme="majorBidi"/>
        </w:rPr>
        <w:t xml:space="preserve">in </w:t>
      </w:r>
      <w:r w:rsidR="006C78B1" w:rsidRPr="00C66998">
        <w:rPr>
          <w:rFonts w:cstheme="majorBidi"/>
        </w:rPr>
        <w:t xml:space="preserve">the </w:t>
      </w:r>
      <w:r w:rsidR="00C577D5" w:rsidRPr="00C66998">
        <w:rPr>
          <w:rFonts w:cstheme="majorBidi"/>
        </w:rPr>
        <w:t xml:space="preserve">UK </w:t>
      </w:r>
      <w:r w:rsidR="00874DE3" w:rsidRPr="00C66998">
        <w:rPr>
          <w:rFonts w:cstheme="majorBidi"/>
        </w:rPr>
        <w:t xml:space="preserve">Central </w:t>
      </w:r>
      <w:r w:rsidR="00C577D5" w:rsidRPr="00C66998">
        <w:rPr>
          <w:rFonts w:cstheme="majorBidi"/>
        </w:rPr>
        <w:t xml:space="preserve">North Sea and includes the Forties and Nelson hydrocarbon fields </w:t>
      </w:r>
      <w:r w:rsidR="00CD386A" w:rsidRPr="00C66998">
        <w:rPr>
          <w:rFonts w:cs="Times New Roman"/>
          <w:szCs w:val="24"/>
        </w:rPr>
        <w:t>(</w:t>
      </w:r>
      <w:r w:rsidR="00C577D5" w:rsidRPr="00C66998">
        <w:rPr>
          <w:rFonts w:cs="Times New Roman"/>
          <w:szCs w:val="24"/>
        </w:rPr>
        <w:t xml:space="preserve">Figure 1; </w:t>
      </w:r>
      <w:r w:rsidR="00272607" w:rsidRPr="00C66998">
        <w:rPr>
          <w:rFonts w:cs="Times New Roman"/>
          <w:szCs w:val="24"/>
        </w:rPr>
        <w:t>Wills</w:t>
      </w:r>
      <w:r w:rsidR="000967DD" w:rsidRPr="00C66998">
        <w:rPr>
          <w:rFonts w:cs="Times New Roman"/>
          <w:szCs w:val="24"/>
        </w:rPr>
        <w:t>,</w:t>
      </w:r>
      <w:r w:rsidR="00272607" w:rsidRPr="00C66998">
        <w:rPr>
          <w:rFonts w:cs="Times New Roman"/>
          <w:szCs w:val="24"/>
        </w:rPr>
        <w:t xml:space="preserve"> 1991)</w:t>
      </w:r>
      <w:r w:rsidR="00C577D5" w:rsidRPr="00C66998">
        <w:rPr>
          <w:rFonts w:cs="Times New Roman"/>
          <w:szCs w:val="24"/>
        </w:rPr>
        <w:t>.</w:t>
      </w:r>
      <w:r w:rsidR="00246CC7" w:rsidRPr="00C66998">
        <w:rPr>
          <w:rFonts w:cstheme="majorBidi"/>
        </w:rPr>
        <w:t xml:space="preserve"> </w:t>
      </w:r>
      <w:r w:rsidR="00040630" w:rsidRPr="00C66998">
        <w:rPr>
          <w:rFonts w:cstheme="majorBidi"/>
        </w:rPr>
        <w:t>The</w:t>
      </w:r>
      <w:r w:rsidR="00246CC7" w:rsidRPr="00C66998">
        <w:rPr>
          <w:rFonts w:cstheme="majorBidi"/>
        </w:rPr>
        <w:t xml:space="preserve"> </w:t>
      </w:r>
      <w:r w:rsidR="00C577D5" w:rsidRPr="00C66998">
        <w:rPr>
          <w:rFonts w:cstheme="majorBidi"/>
        </w:rPr>
        <w:t xml:space="preserve">hydrocarbon </w:t>
      </w:r>
      <w:r w:rsidR="00246CC7" w:rsidRPr="00C66998">
        <w:rPr>
          <w:rFonts w:cstheme="majorBidi"/>
        </w:rPr>
        <w:t xml:space="preserve">reservoir </w:t>
      </w:r>
      <w:r w:rsidR="00C577D5" w:rsidRPr="00C66998">
        <w:rPr>
          <w:rFonts w:cstheme="majorBidi"/>
        </w:rPr>
        <w:t xml:space="preserve">consists of </w:t>
      </w:r>
      <w:r w:rsidR="006C78B1" w:rsidRPr="00C66998">
        <w:rPr>
          <w:rFonts w:cstheme="majorBidi"/>
        </w:rPr>
        <w:t xml:space="preserve">submarine fan </w:t>
      </w:r>
      <w:r w:rsidR="00537606" w:rsidRPr="00C66998">
        <w:rPr>
          <w:rFonts w:cstheme="majorBidi"/>
        </w:rPr>
        <w:t>deposits</w:t>
      </w:r>
      <w:r w:rsidR="00246CC7" w:rsidRPr="00C66998">
        <w:rPr>
          <w:rFonts w:cstheme="majorBidi"/>
        </w:rPr>
        <w:t xml:space="preserve"> </w:t>
      </w:r>
      <w:r w:rsidR="00C577D5" w:rsidRPr="00C66998">
        <w:rPr>
          <w:rFonts w:cstheme="majorBidi"/>
        </w:rPr>
        <w:t>of</w:t>
      </w:r>
      <w:r w:rsidR="00DA76D2" w:rsidRPr="00C66998">
        <w:rPr>
          <w:rFonts w:cstheme="majorBidi"/>
        </w:rPr>
        <w:t xml:space="preserve"> the </w:t>
      </w:r>
      <w:proofErr w:type="spellStart"/>
      <w:r w:rsidR="00DA76D2" w:rsidRPr="00C66998">
        <w:rPr>
          <w:rFonts w:cstheme="majorBidi"/>
        </w:rPr>
        <w:t>Paleocene</w:t>
      </w:r>
      <w:proofErr w:type="spellEnd"/>
      <w:r w:rsidR="00C577D5" w:rsidRPr="00C66998">
        <w:rPr>
          <w:rFonts w:cstheme="majorBidi"/>
        </w:rPr>
        <w:t>/Eocene</w:t>
      </w:r>
      <w:r w:rsidR="00DA76D2" w:rsidRPr="00C66998">
        <w:rPr>
          <w:rFonts w:cstheme="majorBidi"/>
        </w:rPr>
        <w:t xml:space="preserve"> Forties </w:t>
      </w:r>
      <w:r w:rsidR="00C577D5" w:rsidRPr="00C66998">
        <w:rPr>
          <w:rFonts w:cstheme="majorBidi"/>
        </w:rPr>
        <w:t xml:space="preserve">Sandstone Member </w:t>
      </w:r>
      <w:r w:rsidR="00DA76D2" w:rsidRPr="00C66998">
        <w:rPr>
          <w:rFonts w:cstheme="majorBidi"/>
        </w:rPr>
        <w:t xml:space="preserve">overlain by Lower Eocene shales </w:t>
      </w:r>
      <w:r w:rsidR="00CD386A" w:rsidRPr="00C66998">
        <w:rPr>
          <w:rFonts w:cstheme="majorBidi"/>
        </w:rPr>
        <w:t>(</w:t>
      </w:r>
      <w:r w:rsidR="00CD386A" w:rsidRPr="00C66998">
        <w:rPr>
          <w:rFonts w:cs="Times New Roman"/>
          <w:szCs w:val="24"/>
        </w:rPr>
        <w:t xml:space="preserve">Hughes </w:t>
      </w:r>
      <w:r w:rsidR="008071E2" w:rsidRPr="00C66998">
        <w:rPr>
          <w:rFonts w:cs="Times New Roman"/>
          <w:i/>
          <w:iCs/>
          <w:szCs w:val="24"/>
        </w:rPr>
        <w:t>et al.</w:t>
      </w:r>
      <w:r w:rsidR="000967DD" w:rsidRPr="00C66998">
        <w:rPr>
          <w:rFonts w:cs="Times New Roman"/>
          <w:szCs w:val="24"/>
        </w:rPr>
        <w:t>,</w:t>
      </w:r>
      <w:r w:rsidR="00CD386A" w:rsidRPr="00C66998">
        <w:rPr>
          <w:rFonts w:cs="Times New Roman"/>
          <w:szCs w:val="24"/>
        </w:rPr>
        <w:t xml:space="preserve"> </w:t>
      </w:r>
      <w:r w:rsidR="00272607" w:rsidRPr="00C66998">
        <w:rPr>
          <w:rFonts w:cs="Times New Roman"/>
          <w:szCs w:val="24"/>
        </w:rPr>
        <w:t>1990</w:t>
      </w:r>
      <w:r w:rsidR="00272607" w:rsidRPr="00C66998">
        <w:rPr>
          <w:rFonts w:cstheme="majorBidi"/>
        </w:rPr>
        <w:t xml:space="preserve">; </w:t>
      </w:r>
      <w:proofErr w:type="spellStart"/>
      <w:r w:rsidR="00272607" w:rsidRPr="00C66998">
        <w:rPr>
          <w:rFonts w:cs="Times New Roman"/>
          <w:szCs w:val="24"/>
        </w:rPr>
        <w:t>Whyatt</w:t>
      </w:r>
      <w:proofErr w:type="spellEnd"/>
      <w:r w:rsidR="00272607" w:rsidRPr="00C66998">
        <w:rPr>
          <w:rFonts w:cs="Times New Roman"/>
          <w:szCs w:val="24"/>
        </w:rPr>
        <w:t xml:space="preserve"> </w:t>
      </w:r>
      <w:r w:rsidR="008071E2" w:rsidRPr="00C66998">
        <w:rPr>
          <w:rFonts w:cs="Times New Roman"/>
          <w:i/>
          <w:iCs/>
          <w:szCs w:val="24"/>
        </w:rPr>
        <w:t>et al.</w:t>
      </w:r>
      <w:r w:rsidR="000967DD" w:rsidRPr="00C66998">
        <w:rPr>
          <w:rFonts w:cs="Times New Roman"/>
          <w:szCs w:val="24"/>
        </w:rPr>
        <w:t>,</w:t>
      </w:r>
      <w:r w:rsidR="00272607" w:rsidRPr="00C66998">
        <w:rPr>
          <w:rFonts w:cs="Times New Roman"/>
          <w:szCs w:val="24"/>
        </w:rPr>
        <w:t xml:space="preserve"> 1992)</w:t>
      </w:r>
      <w:r w:rsidR="00DA76D2" w:rsidRPr="00C66998">
        <w:rPr>
          <w:rFonts w:cstheme="majorBidi"/>
        </w:rPr>
        <w:t xml:space="preserve">. </w:t>
      </w:r>
      <w:r w:rsidR="00537606" w:rsidRPr="00C66998">
        <w:rPr>
          <w:rFonts w:cstheme="majorBidi"/>
        </w:rPr>
        <w:t xml:space="preserve">The reservoir </w:t>
      </w:r>
      <w:r w:rsidR="00C577D5" w:rsidRPr="00C66998">
        <w:rPr>
          <w:rFonts w:cstheme="majorBidi"/>
        </w:rPr>
        <w:t xml:space="preserve">is </w:t>
      </w:r>
      <w:r w:rsidR="00537606" w:rsidRPr="00C66998">
        <w:rPr>
          <w:rFonts w:cstheme="majorBidi"/>
        </w:rPr>
        <w:t xml:space="preserve">located in the proximal inner (interbedded sand/shale) to middle (mainly massive sand) </w:t>
      </w:r>
      <w:r w:rsidR="00C577D5" w:rsidRPr="00C66998">
        <w:rPr>
          <w:rFonts w:cstheme="majorBidi"/>
        </w:rPr>
        <w:t xml:space="preserve">part of the Forties Fan system </w:t>
      </w:r>
      <w:r w:rsidR="00272607" w:rsidRPr="00C66998">
        <w:rPr>
          <w:rFonts w:cs="Times New Roman"/>
          <w:szCs w:val="24"/>
        </w:rPr>
        <w:t xml:space="preserve">(Hughes </w:t>
      </w:r>
      <w:r w:rsidR="008071E2" w:rsidRPr="00C66998">
        <w:rPr>
          <w:rFonts w:cs="Times New Roman"/>
          <w:i/>
          <w:iCs/>
          <w:szCs w:val="24"/>
        </w:rPr>
        <w:t>et al.</w:t>
      </w:r>
      <w:r w:rsidR="000967DD" w:rsidRPr="00C66998">
        <w:rPr>
          <w:rFonts w:cs="Times New Roman"/>
          <w:szCs w:val="24"/>
        </w:rPr>
        <w:t>,</w:t>
      </w:r>
      <w:r w:rsidR="00272607" w:rsidRPr="00C66998">
        <w:rPr>
          <w:rFonts w:cs="Times New Roman"/>
          <w:szCs w:val="24"/>
        </w:rPr>
        <w:t xml:space="preserve"> 1990)</w:t>
      </w:r>
      <w:r w:rsidR="00272607" w:rsidRPr="00C66998">
        <w:rPr>
          <w:rFonts w:cstheme="majorBidi"/>
        </w:rPr>
        <w:t xml:space="preserve"> </w:t>
      </w:r>
      <w:r w:rsidR="00537606" w:rsidRPr="00C66998">
        <w:rPr>
          <w:rFonts w:cstheme="majorBidi"/>
        </w:rPr>
        <w:t xml:space="preserve">and </w:t>
      </w:r>
      <w:r w:rsidR="00C577D5" w:rsidRPr="00C66998">
        <w:rPr>
          <w:rFonts w:cstheme="majorBidi"/>
        </w:rPr>
        <w:t xml:space="preserve">is </w:t>
      </w:r>
      <w:r w:rsidR="00537606" w:rsidRPr="00C66998">
        <w:rPr>
          <w:rFonts w:cstheme="majorBidi"/>
        </w:rPr>
        <w:t xml:space="preserve">mostly </w:t>
      </w:r>
      <w:proofErr w:type="spellStart"/>
      <w:r w:rsidR="00874DE3" w:rsidRPr="00C66998">
        <w:rPr>
          <w:rFonts w:cstheme="majorBidi"/>
        </w:rPr>
        <w:t>channelised</w:t>
      </w:r>
      <w:proofErr w:type="spellEnd"/>
      <w:r w:rsidR="00874DE3" w:rsidRPr="00C66998">
        <w:rPr>
          <w:rFonts w:cstheme="majorBidi"/>
        </w:rPr>
        <w:t xml:space="preserve"> </w:t>
      </w:r>
      <w:r w:rsidR="006646FF" w:rsidRPr="00C66998">
        <w:rPr>
          <w:rFonts w:cstheme="majorBidi"/>
        </w:rPr>
        <w:t xml:space="preserve">and </w:t>
      </w:r>
      <w:r w:rsidR="000967DD" w:rsidRPr="00C66998">
        <w:rPr>
          <w:rFonts w:cstheme="majorBidi"/>
        </w:rPr>
        <w:t xml:space="preserve">characterised </w:t>
      </w:r>
      <w:r w:rsidR="006646FF" w:rsidRPr="00C66998">
        <w:rPr>
          <w:rFonts w:cstheme="majorBidi"/>
        </w:rPr>
        <w:t xml:space="preserve">by high net to </w:t>
      </w:r>
      <w:r w:rsidR="00537606" w:rsidRPr="00C66998">
        <w:rPr>
          <w:rFonts w:cstheme="majorBidi"/>
        </w:rPr>
        <w:t>gross</w:t>
      </w:r>
      <w:r w:rsidR="006646FF" w:rsidRPr="00C66998">
        <w:rPr>
          <w:rFonts w:cstheme="majorBidi"/>
        </w:rPr>
        <w:t xml:space="preserve"> </w:t>
      </w:r>
      <w:r w:rsidR="00C577D5" w:rsidRPr="00C66998">
        <w:rPr>
          <w:rFonts w:cstheme="majorBidi"/>
        </w:rPr>
        <w:t xml:space="preserve">sandstone </w:t>
      </w:r>
      <w:r w:rsidR="006646FF" w:rsidRPr="00C66998">
        <w:rPr>
          <w:rFonts w:cstheme="majorBidi"/>
        </w:rPr>
        <w:t>ratios</w:t>
      </w:r>
      <w:r w:rsidR="00537606" w:rsidRPr="00C66998">
        <w:rPr>
          <w:rFonts w:cstheme="majorBidi"/>
        </w:rPr>
        <w:t xml:space="preserve">, good porosities and high </w:t>
      </w:r>
      <w:proofErr w:type="spellStart"/>
      <w:r w:rsidR="00537606" w:rsidRPr="00C66998">
        <w:rPr>
          <w:rFonts w:cstheme="majorBidi"/>
        </w:rPr>
        <w:t>permeabilities</w:t>
      </w:r>
      <w:proofErr w:type="spellEnd"/>
      <w:r w:rsidR="00272607" w:rsidRPr="00C66998">
        <w:rPr>
          <w:rFonts w:cstheme="majorBidi"/>
        </w:rPr>
        <w:t xml:space="preserve"> </w:t>
      </w:r>
      <w:r w:rsidR="00272607" w:rsidRPr="00C66998">
        <w:rPr>
          <w:rFonts w:cs="Times New Roman"/>
          <w:szCs w:val="24"/>
        </w:rPr>
        <w:t>(</w:t>
      </w:r>
      <w:proofErr w:type="spellStart"/>
      <w:r w:rsidR="00272607" w:rsidRPr="00C66998">
        <w:rPr>
          <w:rFonts w:cs="Times New Roman"/>
          <w:szCs w:val="24"/>
        </w:rPr>
        <w:t>Hempton</w:t>
      </w:r>
      <w:proofErr w:type="spellEnd"/>
      <w:r w:rsidR="00272607" w:rsidRPr="00C66998">
        <w:rPr>
          <w:rFonts w:cs="Times New Roman"/>
          <w:szCs w:val="24"/>
        </w:rPr>
        <w:t xml:space="preserve"> </w:t>
      </w:r>
      <w:r w:rsidR="008071E2" w:rsidRPr="00C66998">
        <w:rPr>
          <w:rFonts w:cs="Times New Roman"/>
          <w:i/>
          <w:iCs/>
          <w:szCs w:val="24"/>
        </w:rPr>
        <w:t>et al.</w:t>
      </w:r>
      <w:r w:rsidR="000967DD" w:rsidRPr="00C66998">
        <w:rPr>
          <w:rFonts w:cs="Times New Roman"/>
          <w:szCs w:val="24"/>
        </w:rPr>
        <w:t>,</w:t>
      </w:r>
      <w:r w:rsidR="00272607" w:rsidRPr="00C66998">
        <w:rPr>
          <w:rFonts w:cs="Times New Roman"/>
          <w:szCs w:val="24"/>
        </w:rPr>
        <w:t xml:space="preserve"> 2005)</w:t>
      </w:r>
      <w:r w:rsidR="00537606" w:rsidRPr="00C66998">
        <w:rPr>
          <w:rFonts w:cstheme="majorBidi"/>
        </w:rPr>
        <w:t xml:space="preserve">. </w:t>
      </w:r>
    </w:p>
    <w:p w14:paraId="5D8D9F7E" w14:textId="7D0AA1CE" w:rsidR="007C28E1" w:rsidRPr="00C66998" w:rsidRDefault="00376C06" w:rsidP="004D1E4C">
      <w:pPr>
        <w:keepNext/>
        <w:spacing w:before="240" w:line="240" w:lineRule="auto"/>
        <w:jc w:val="both"/>
      </w:pPr>
      <w:r w:rsidRPr="00C66998">
        <w:rPr>
          <w:noProof/>
        </w:rPr>
        <w:drawing>
          <wp:inline distT="0" distB="0" distL="0" distR="0" wp14:anchorId="00A3C18A" wp14:editId="2D791E7F">
            <wp:extent cx="5915867" cy="4182185"/>
            <wp:effectExtent l="0" t="0" r="8890" b="889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17252" cy="4183164"/>
                    </a:xfrm>
                    <a:prstGeom prst="rect">
                      <a:avLst/>
                    </a:prstGeom>
                    <a:noFill/>
                  </pic:spPr>
                </pic:pic>
              </a:graphicData>
            </a:graphic>
          </wp:inline>
        </w:drawing>
      </w:r>
    </w:p>
    <w:p w14:paraId="1D2C934C" w14:textId="67F188CE" w:rsidR="007C28E1" w:rsidRPr="00C66998" w:rsidRDefault="007C28E1" w:rsidP="004D1E4C">
      <w:pPr>
        <w:pStyle w:val="Caption"/>
        <w:jc w:val="both"/>
        <w:rPr>
          <w:rFonts w:cs="Times New Roman"/>
          <w:b w:val="0"/>
          <w:color w:val="auto"/>
          <w:sz w:val="20"/>
          <w:szCs w:val="20"/>
        </w:rPr>
      </w:pPr>
      <w:bookmarkStart w:id="1" w:name="_Ref364754703"/>
      <w:proofErr w:type="gramStart"/>
      <w:r w:rsidRPr="00C66998">
        <w:rPr>
          <w:rFonts w:cs="Times New Roman"/>
          <w:color w:val="auto"/>
          <w:sz w:val="20"/>
          <w:szCs w:val="20"/>
        </w:rPr>
        <w:t>Figure 1</w:t>
      </w:r>
      <w:bookmarkEnd w:id="1"/>
      <w:r w:rsidRPr="00C66998">
        <w:rPr>
          <w:rFonts w:cs="Times New Roman"/>
          <w:b w:val="0"/>
          <w:color w:val="auto"/>
          <w:sz w:val="20"/>
          <w:szCs w:val="20"/>
        </w:rPr>
        <w:t>.</w:t>
      </w:r>
      <w:proofErr w:type="gramEnd"/>
      <w:r w:rsidRPr="00C66998">
        <w:rPr>
          <w:rFonts w:cs="Times New Roman"/>
          <w:b w:val="0"/>
          <w:color w:val="auto"/>
          <w:sz w:val="20"/>
          <w:szCs w:val="20"/>
        </w:rPr>
        <w:t xml:space="preserve"> The geographic location of Forties and Nelson oil </w:t>
      </w:r>
      <w:r w:rsidR="00411A86" w:rsidRPr="00C66998">
        <w:rPr>
          <w:rFonts w:cs="Times New Roman"/>
          <w:b w:val="0"/>
          <w:color w:val="auto"/>
          <w:sz w:val="20"/>
          <w:szCs w:val="20"/>
        </w:rPr>
        <w:t xml:space="preserve">fields </w:t>
      </w:r>
      <w:r w:rsidRPr="00C66998">
        <w:rPr>
          <w:rFonts w:cs="Times New Roman"/>
          <w:b w:val="0"/>
          <w:color w:val="auto"/>
          <w:sz w:val="20"/>
          <w:szCs w:val="20"/>
        </w:rPr>
        <w:t xml:space="preserve">in the </w:t>
      </w:r>
      <w:r w:rsidR="00411A86" w:rsidRPr="00C66998">
        <w:rPr>
          <w:rFonts w:cs="Times New Roman"/>
          <w:b w:val="0"/>
          <w:color w:val="auto"/>
          <w:sz w:val="20"/>
          <w:szCs w:val="20"/>
        </w:rPr>
        <w:t xml:space="preserve">Central </w:t>
      </w:r>
      <w:r w:rsidR="00376C06" w:rsidRPr="00C66998">
        <w:rPr>
          <w:rFonts w:cs="Times New Roman"/>
          <w:b w:val="0"/>
          <w:color w:val="auto"/>
          <w:sz w:val="20"/>
          <w:szCs w:val="20"/>
        </w:rPr>
        <w:t>North Sea</w:t>
      </w:r>
      <w:r w:rsidR="006A1363" w:rsidRPr="00C66998">
        <w:rPr>
          <w:rFonts w:cs="Times New Roman"/>
          <w:b w:val="0"/>
          <w:color w:val="auto"/>
          <w:sz w:val="20"/>
          <w:szCs w:val="20"/>
        </w:rPr>
        <w:t xml:space="preserve"> (modified from </w:t>
      </w:r>
      <w:proofErr w:type="spellStart"/>
      <w:r w:rsidR="006A1363" w:rsidRPr="00C66998">
        <w:rPr>
          <w:rFonts w:cs="Times New Roman"/>
          <w:b w:val="0"/>
          <w:color w:val="auto"/>
          <w:sz w:val="20"/>
          <w:szCs w:val="20"/>
        </w:rPr>
        <w:t>Cawley</w:t>
      </w:r>
      <w:proofErr w:type="spellEnd"/>
      <w:r w:rsidR="006A1363" w:rsidRPr="00C66998">
        <w:rPr>
          <w:rFonts w:cs="Times New Roman"/>
          <w:b w:val="0"/>
          <w:color w:val="auto"/>
          <w:sz w:val="20"/>
          <w:szCs w:val="20"/>
        </w:rPr>
        <w:t xml:space="preserve"> et al. 2005)</w:t>
      </w:r>
      <w:r w:rsidRPr="00C66998">
        <w:rPr>
          <w:rFonts w:cs="Times New Roman"/>
          <w:b w:val="0"/>
          <w:color w:val="auto"/>
          <w:sz w:val="20"/>
          <w:szCs w:val="20"/>
        </w:rPr>
        <w:t xml:space="preserve">. The polygon </w:t>
      </w:r>
      <w:r w:rsidR="00376C06" w:rsidRPr="00C66998">
        <w:rPr>
          <w:rFonts w:cs="Times New Roman"/>
          <w:b w:val="0"/>
          <w:color w:val="auto"/>
          <w:sz w:val="20"/>
          <w:szCs w:val="20"/>
        </w:rPr>
        <w:t>around the two fields r</w:t>
      </w:r>
      <w:r w:rsidRPr="00C66998">
        <w:rPr>
          <w:rFonts w:cs="Times New Roman"/>
          <w:b w:val="0"/>
          <w:color w:val="auto"/>
          <w:sz w:val="20"/>
          <w:szCs w:val="20"/>
        </w:rPr>
        <w:t>epresents the boundaries of the aquifer area used in the simulations.</w:t>
      </w:r>
      <w:r w:rsidR="00376C06" w:rsidRPr="00C66998">
        <w:rPr>
          <w:rFonts w:cs="Times New Roman"/>
          <w:b w:val="0"/>
          <w:color w:val="auto"/>
          <w:sz w:val="20"/>
          <w:szCs w:val="20"/>
        </w:rPr>
        <w:t xml:space="preserve"> Also shown are the location of the Grangemouth refinery and petrochemical complex </w:t>
      </w:r>
      <w:r w:rsidR="00376C06" w:rsidRPr="00C66998">
        <w:rPr>
          <w:rFonts w:cs="Times New Roman"/>
          <w:b w:val="0"/>
          <w:color w:val="auto"/>
          <w:sz w:val="20"/>
          <w:szCs w:val="20"/>
        </w:rPr>
        <w:lastRenderedPageBreak/>
        <w:t>(emitting 4 Mt of CO</w:t>
      </w:r>
      <w:r w:rsidR="00376C06" w:rsidRPr="00C66998">
        <w:rPr>
          <w:rFonts w:cs="Times New Roman"/>
          <w:b w:val="0"/>
          <w:color w:val="auto"/>
          <w:sz w:val="20"/>
          <w:szCs w:val="20"/>
          <w:vertAlign w:val="subscript"/>
        </w:rPr>
        <w:t>2</w:t>
      </w:r>
      <w:r w:rsidR="00376C06" w:rsidRPr="00C66998">
        <w:rPr>
          <w:rFonts w:cs="Times New Roman"/>
          <w:b w:val="0"/>
          <w:color w:val="auto"/>
          <w:sz w:val="20"/>
          <w:szCs w:val="20"/>
        </w:rPr>
        <w:t xml:space="preserve"> annually), the </w:t>
      </w:r>
      <w:proofErr w:type="spellStart"/>
      <w:r w:rsidR="00376C06" w:rsidRPr="00C66998">
        <w:rPr>
          <w:rFonts w:cs="Times New Roman"/>
          <w:b w:val="0"/>
          <w:color w:val="auto"/>
          <w:sz w:val="20"/>
          <w:szCs w:val="20"/>
        </w:rPr>
        <w:t>Longannet</w:t>
      </w:r>
      <w:proofErr w:type="spellEnd"/>
      <w:r w:rsidR="00376C06" w:rsidRPr="00C66998">
        <w:rPr>
          <w:rFonts w:cs="Times New Roman"/>
          <w:b w:val="0"/>
          <w:color w:val="auto"/>
          <w:sz w:val="20"/>
          <w:szCs w:val="20"/>
        </w:rPr>
        <w:t xml:space="preserve"> coal-ﬁred power plant which emitted 9.51 Mt CO2, in 2014, and the Forties and Nelson oilﬁelds).</w:t>
      </w:r>
    </w:p>
    <w:p w14:paraId="70A3D4A1" w14:textId="6EE74ED6" w:rsidR="0039460F" w:rsidRPr="00C66998" w:rsidRDefault="00DA76D2" w:rsidP="004D1E4C">
      <w:pPr>
        <w:spacing w:line="240" w:lineRule="auto"/>
        <w:jc w:val="both"/>
        <w:rPr>
          <w:rFonts w:cstheme="majorBidi"/>
        </w:rPr>
      </w:pPr>
      <w:r w:rsidRPr="00C66998">
        <w:rPr>
          <w:rFonts w:cstheme="majorBidi"/>
        </w:rPr>
        <w:t xml:space="preserve">The </w:t>
      </w:r>
      <w:r w:rsidR="00411A86" w:rsidRPr="00C66998">
        <w:rPr>
          <w:rFonts w:cstheme="majorBidi"/>
        </w:rPr>
        <w:t xml:space="preserve">reservoir </w:t>
      </w:r>
      <w:r w:rsidR="004A12C7" w:rsidRPr="00C66998">
        <w:rPr>
          <w:rFonts w:cstheme="majorBidi"/>
        </w:rPr>
        <w:t>comprising the geological model was</w:t>
      </w:r>
      <w:r w:rsidRPr="00C66998">
        <w:rPr>
          <w:rFonts w:cstheme="majorBidi"/>
        </w:rPr>
        <w:t xml:space="preserve"> subdivided into </w:t>
      </w:r>
      <w:r w:rsidR="000F3145" w:rsidRPr="00C66998">
        <w:rPr>
          <w:rFonts w:cstheme="majorBidi"/>
        </w:rPr>
        <w:t>8</w:t>
      </w:r>
      <w:r w:rsidR="00B525E3" w:rsidRPr="00C66998">
        <w:rPr>
          <w:rFonts w:cstheme="majorBidi"/>
        </w:rPr>
        <w:t xml:space="preserve"> Zones</w:t>
      </w:r>
      <w:r w:rsidR="00DC68E2" w:rsidRPr="00C66998">
        <w:rPr>
          <w:rFonts w:cstheme="majorBidi"/>
        </w:rPr>
        <w:t xml:space="preserve">, </w:t>
      </w:r>
      <w:r w:rsidR="000F3145" w:rsidRPr="00C66998">
        <w:rPr>
          <w:rFonts w:cstheme="majorBidi"/>
        </w:rPr>
        <w:t xml:space="preserve">Zone M, the overlying top seal, </w:t>
      </w:r>
      <w:r w:rsidR="00DC68E2" w:rsidRPr="00C66998">
        <w:rPr>
          <w:rFonts w:cstheme="majorBidi"/>
        </w:rPr>
        <w:t>an ‘</w:t>
      </w:r>
      <w:r w:rsidR="006646FF" w:rsidRPr="00C66998">
        <w:rPr>
          <w:rFonts w:cstheme="majorBidi"/>
        </w:rPr>
        <w:t>U</w:t>
      </w:r>
      <w:r w:rsidRPr="00C66998">
        <w:rPr>
          <w:rFonts w:cstheme="majorBidi"/>
        </w:rPr>
        <w:t>pp</w:t>
      </w:r>
      <w:r w:rsidR="006646FF" w:rsidRPr="00C66998">
        <w:rPr>
          <w:rFonts w:cstheme="majorBidi"/>
        </w:rPr>
        <w:t>er Sand</w:t>
      </w:r>
      <w:r w:rsidR="00DC68E2" w:rsidRPr="00C66998">
        <w:rPr>
          <w:rFonts w:cstheme="majorBidi"/>
        </w:rPr>
        <w:t>’</w:t>
      </w:r>
      <w:r w:rsidR="006646FF" w:rsidRPr="00C66998">
        <w:rPr>
          <w:rFonts w:cstheme="majorBidi"/>
        </w:rPr>
        <w:t xml:space="preserve"> (Zones</w:t>
      </w:r>
      <w:r w:rsidR="00425D80" w:rsidRPr="00C66998">
        <w:rPr>
          <w:rFonts w:cstheme="majorBidi"/>
        </w:rPr>
        <w:t xml:space="preserve"> L, K, </w:t>
      </w:r>
      <w:r w:rsidR="006646FF" w:rsidRPr="00C66998">
        <w:rPr>
          <w:rFonts w:cstheme="majorBidi"/>
        </w:rPr>
        <w:t xml:space="preserve">J, </w:t>
      </w:r>
      <w:r w:rsidR="00425D80" w:rsidRPr="00C66998">
        <w:rPr>
          <w:rFonts w:cstheme="majorBidi"/>
        </w:rPr>
        <w:t>H</w:t>
      </w:r>
      <w:r w:rsidR="006646FF" w:rsidRPr="00C66998">
        <w:rPr>
          <w:rFonts w:cstheme="majorBidi"/>
        </w:rPr>
        <w:t>, F</w:t>
      </w:r>
      <w:r w:rsidRPr="00C66998">
        <w:rPr>
          <w:rFonts w:cstheme="majorBidi"/>
        </w:rPr>
        <w:t xml:space="preserve">, </w:t>
      </w:r>
      <w:r w:rsidR="006646FF" w:rsidRPr="00C66998">
        <w:rPr>
          <w:rFonts w:cstheme="majorBidi"/>
        </w:rPr>
        <w:t xml:space="preserve">and E) </w:t>
      </w:r>
      <w:r w:rsidR="00DC68E2" w:rsidRPr="00C66998">
        <w:rPr>
          <w:rFonts w:cstheme="majorBidi"/>
        </w:rPr>
        <w:t xml:space="preserve">separated by </w:t>
      </w:r>
      <w:r w:rsidRPr="00C66998">
        <w:rPr>
          <w:rFonts w:cstheme="majorBidi"/>
        </w:rPr>
        <w:t xml:space="preserve">a continuous </w:t>
      </w:r>
      <w:r w:rsidR="00537606" w:rsidRPr="00C66998">
        <w:rPr>
          <w:rFonts w:cstheme="majorBidi"/>
        </w:rPr>
        <w:t xml:space="preserve">and uninterrupted </w:t>
      </w:r>
      <w:r w:rsidRPr="00C66998">
        <w:rPr>
          <w:rFonts w:cstheme="majorBidi"/>
        </w:rPr>
        <w:t xml:space="preserve">mudstone layer </w:t>
      </w:r>
      <w:r w:rsidR="00DC68E2" w:rsidRPr="00C66998">
        <w:rPr>
          <w:rFonts w:cstheme="majorBidi"/>
        </w:rPr>
        <w:t xml:space="preserve">from </w:t>
      </w:r>
      <w:r w:rsidR="006646FF" w:rsidRPr="00C66998">
        <w:rPr>
          <w:rFonts w:cstheme="majorBidi"/>
        </w:rPr>
        <w:t>the</w:t>
      </w:r>
      <w:r w:rsidRPr="00C66998">
        <w:rPr>
          <w:rFonts w:cstheme="majorBidi"/>
        </w:rPr>
        <w:t xml:space="preserve"> </w:t>
      </w:r>
      <w:r w:rsidR="00DC68E2" w:rsidRPr="00C66998">
        <w:rPr>
          <w:rFonts w:cstheme="majorBidi"/>
        </w:rPr>
        <w:t>‘</w:t>
      </w:r>
      <w:r w:rsidR="006646FF" w:rsidRPr="00C66998">
        <w:rPr>
          <w:rFonts w:cstheme="majorBidi"/>
        </w:rPr>
        <w:t>L</w:t>
      </w:r>
      <w:r w:rsidRPr="00C66998">
        <w:rPr>
          <w:rFonts w:cstheme="majorBidi"/>
        </w:rPr>
        <w:t xml:space="preserve">ower </w:t>
      </w:r>
      <w:r w:rsidR="006646FF" w:rsidRPr="00C66998">
        <w:rPr>
          <w:rFonts w:cstheme="majorBidi"/>
        </w:rPr>
        <w:t>S</w:t>
      </w:r>
      <w:r w:rsidRPr="00C66998">
        <w:rPr>
          <w:rFonts w:cstheme="majorBidi"/>
        </w:rPr>
        <w:t>and</w:t>
      </w:r>
      <w:r w:rsidR="00DC68E2" w:rsidRPr="00C66998">
        <w:rPr>
          <w:rFonts w:cstheme="majorBidi"/>
        </w:rPr>
        <w:t>’</w:t>
      </w:r>
      <w:r w:rsidRPr="00C66998">
        <w:rPr>
          <w:rFonts w:cstheme="majorBidi"/>
        </w:rPr>
        <w:t xml:space="preserve"> </w:t>
      </w:r>
      <w:r w:rsidR="006646FF" w:rsidRPr="00C66998">
        <w:rPr>
          <w:rFonts w:cstheme="majorBidi"/>
        </w:rPr>
        <w:t>(Zone D)</w:t>
      </w:r>
      <w:r w:rsidRPr="00C66998">
        <w:rPr>
          <w:rFonts w:cstheme="majorBidi"/>
        </w:rPr>
        <w:t xml:space="preserve">. </w:t>
      </w:r>
      <w:r w:rsidR="005B4E4B" w:rsidRPr="00C66998">
        <w:rPr>
          <w:rFonts w:cstheme="majorBidi"/>
        </w:rPr>
        <w:t xml:space="preserve">The mudstone layer is a barrier to fluid flow within the reservoir and results in a </w:t>
      </w:r>
      <w:r w:rsidRPr="00C66998">
        <w:rPr>
          <w:rFonts w:cstheme="majorBidi"/>
        </w:rPr>
        <w:t xml:space="preserve">vertical pressure discontinuity between the </w:t>
      </w:r>
      <w:r w:rsidR="00EB6A1F" w:rsidRPr="00C66998">
        <w:rPr>
          <w:rFonts w:cstheme="majorBidi"/>
        </w:rPr>
        <w:t xml:space="preserve">Upper </w:t>
      </w:r>
      <w:r w:rsidRPr="00C66998">
        <w:rPr>
          <w:rFonts w:cstheme="majorBidi"/>
        </w:rPr>
        <w:t xml:space="preserve">and </w:t>
      </w:r>
      <w:proofErr w:type="gramStart"/>
      <w:r w:rsidR="00EB6A1F" w:rsidRPr="00C66998">
        <w:rPr>
          <w:rFonts w:cstheme="majorBidi"/>
        </w:rPr>
        <w:t>Lower</w:t>
      </w:r>
      <w:proofErr w:type="gramEnd"/>
      <w:r w:rsidR="00EB6A1F" w:rsidRPr="00C66998">
        <w:rPr>
          <w:rFonts w:cstheme="majorBidi"/>
        </w:rPr>
        <w:t xml:space="preserve"> </w:t>
      </w:r>
      <w:r w:rsidR="005B4E4B" w:rsidRPr="00C66998">
        <w:rPr>
          <w:rFonts w:cstheme="majorBidi"/>
        </w:rPr>
        <w:t>s</w:t>
      </w:r>
      <w:r w:rsidR="00EB6A1F" w:rsidRPr="00C66998">
        <w:rPr>
          <w:rFonts w:cstheme="majorBidi"/>
        </w:rPr>
        <w:t>and</w:t>
      </w:r>
      <w:r w:rsidR="005B4E4B" w:rsidRPr="00C66998">
        <w:rPr>
          <w:rFonts w:cstheme="majorBidi"/>
        </w:rPr>
        <w:t xml:space="preserve">s </w:t>
      </w:r>
      <w:r w:rsidR="00CD386A" w:rsidRPr="00C66998">
        <w:rPr>
          <w:rFonts w:cs="Times New Roman"/>
          <w:szCs w:val="24"/>
        </w:rPr>
        <w:t>(</w:t>
      </w:r>
      <w:r w:rsidR="00272607" w:rsidRPr="00C66998">
        <w:rPr>
          <w:rFonts w:cs="Times New Roman"/>
          <w:szCs w:val="24"/>
        </w:rPr>
        <w:t xml:space="preserve">Wills </w:t>
      </w:r>
      <w:r w:rsidR="00CD386A" w:rsidRPr="00C66998">
        <w:rPr>
          <w:rFonts w:cs="Times New Roman"/>
          <w:szCs w:val="24"/>
        </w:rPr>
        <w:t xml:space="preserve">and </w:t>
      </w:r>
      <w:r w:rsidR="00272607" w:rsidRPr="00C66998">
        <w:rPr>
          <w:rFonts w:cs="Times New Roman"/>
          <w:szCs w:val="24"/>
        </w:rPr>
        <w:t>Peattie</w:t>
      </w:r>
      <w:r w:rsidR="000F2E42" w:rsidRPr="00C66998">
        <w:rPr>
          <w:rFonts w:cs="Times New Roman"/>
          <w:szCs w:val="24"/>
        </w:rPr>
        <w:t>,</w:t>
      </w:r>
      <w:r w:rsidR="00272607" w:rsidRPr="00C66998">
        <w:rPr>
          <w:rFonts w:cs="Times New Roman"/>
          <w:szCs w:val="24"/>
        </w:rPr>
        <w:t xml:space="preserve"> 1990)</w:t>
      </w:r>
      <w:r w:rsidR="006646FF" w:rsidRPr="00C66998">
        <w:rPr>
          <w:rFonts w:cstheme="majorBidi"/>
          <w:szCs w:val="24"/>
        </w:rPr>
        <w:t xml:space="preserve">. </w:t>
      </w:r>
      <w:r w:rsidR="005B4E4B" w:rsidRPr="00C66998">
        <w:rPr>
          <w:rFonts w:cstheme="majorBidi"/>
          <w:szCs w:val="24"/>
        </w:rPr>
        <w:t>In addition</w:t>
      </w:r>
      <w:r w:rsidR="00425D80" w:rsidRPr="00C66998">
        <w:rPr>
          <w:rFonts w:cstheme="majorBidi"/>
          <w:szCs w:val="24"/>
        </w:rPr>
        <w:t xml:space="preserve">, </w:t>
      </w:r>
      <w:r w:rsidR="003039A9" w:rsidRPr="00C66998">
        <w:rPr>
          <w:rFonts w:cstheme="majorBidi"/>
          <w:szCs w:val="24"/>
        </w:rPr>
        <w:t xml:space="preserve">an extremely effective and laterally extensive permeability barrier, referred to as the </w:t>
      </w:r>
      <w:r w:rsidR="005B4E4B" w:rsidRPr="00C66998">
        <w:rPr>
          <w:rFonts w:cstheme="majorBidi"/>
          <w:szCs w:val="24"/>
        </w:rPr>
        <w:t>‘</w:t>
      </w:r>
      <w:r w:rsidR="003039A9" w:rsidRPr="00C66998">
        <w:rPr>
          <w:rFonts w:cstheme="majorBidi"/>
          <w:szCs w:val="24"/>
        </w:rPr>
        <w:t xml:space="preserve">Charlie </w:t>
      </w:r>
      <w:r w:rsidR="000F2E42" w:rsidRPr="00C66998">
        <w:rPr>
          <w:rFonts w:cstheme="majorBidi"/>
          <w:szCs w:val="24"/>
        </w:rPr>
        <w:t>Shale</w:t>
      </w:r>
      <w:r w:rsidR="005B4E4B" w:rsidRPr="00C66998">
        <w:rPr>
          <w:rFonts w:cstheme="majorBidi"/>
          <w:szCs w:val="24"/>
        </w:rPr>
        <w:t>’</w:t>
      </w:r>
      <w:r w:rsidR="000F2E42" w:rsidRPr="00C66998">
        <w:rPr>
          <w:rFonts w:cstheme="majorBidi"/>
          <w:szCs w:val="24"/>
        </w:rPr>
        <w:t xml:space="preserve"> </w:t>
      </w:r>
      <w:r w:rsidR="005B4E4B" w:rsidRPr="00C66998">
        <w:rPr>
          <w:rFonts w:cstheme="majorBidi"/>
          <w:szCs w:val="24"/>
        </w:rPr>
        <w:t>(</w:t>
      </w:r>
      <w:r w:rsidR="005B4E4B" w:rsidRPr="00C66998">
        <w:rPr>
          <w:rFonts w:cs="Times New Roman"/>
          <w:szCs w:val="24"/>
        </w:rPr>
        <w:t xml:space="preserve">Denny and </w:t>
      </w:r>
      <w:proofErr w:type="spellStart"/>
      <w:r w:rsidR="005B4E4B" w:rsidRPr="00C66998">
        <w:rPr>
          <w:rFonts w:cs="Times New Roman"/>
          <w:szCs w:val="24"/>
        </w:rPr>
        <w:t>Heusser-Maskell</w:t>
      </w:r>
      <w:proofErr w:type="spellEnd"/>
      <w:r w:rsidR="005B4E4B" w:rsidRPr="00C66998">
        <w:rPr>
          <w:rFonts w:cs="Times New Roman"/>
          <w:szCs w:val="24"/>
        </w:rPr>
        <w:t xml:space="preserve">, 1984) </w:t>
      </w:r>
      <w:r w:rsidR="003039A9" w:rsidRPr="00C66998">
        <w:rPr>
          <w:rFonts w:cstheme="majorBidi"/>
          <w:szCs w:val="24"/>
        </w:rPr>
        <w:t xml:space="preserve">exists </w:t>
      </w:r>
      <w:r w:rsidR="00011B13" w:rsidRPr="00C66998">
        <w:rPr>
          <w:rFonts w:cstheme="majorBidi"/>
          <w:szCs w:val="24"/>
        </w:rPr>
        <w:t xml:space="preserve">within </w:t>
      </w:r>
      <w:r w:rsidR="000F2E42" w:rsidRPr="00C66998">
        <w:rPr>
          <w:rFonts w:cstheme="majorBidi"/>
          <w:szCs w:val="24"/>
        </w:rPr>
        <w:t xml:space="preserve">the </w:t>
      </w:r>
      <w:r w:rsidR="00011B13" w:rsidRPr="00C66998">
        <w:rPr>
          <w:rFonts w:cstheme="majorBidi"/>
          <w:szCs w:val="24"/>
        </w:rPr>
        <w:t xml:space="preserve">upper part of Zone </w:t>
      </w:r>
      <w:r w:rsidR="00425D80" w:rsidRPr="00C66998">
        <w:rPr>
          <w:rFonts w:cstheme="majorBidi"/>
          <w:szCs w:val="24"/>
        </w:rPr>
        <w:t xml:space="preserve">H </w:t>
      </w:r>
      <w:r w:rsidR="004A12C7" w:rsidRPr="00C66998">
        <w:rPr>
          <w:rFonts w:cstheme="majorBidi"/>
          <w:szCs w:val="24"/>
        </w:rPr>
        <w:t xml:space="preserve">that effectively separates the </w:t>
      </w:r>
      <w:r w:rsidR="000F2E42" w:rsidRPr="00C66998">
        <w:rPr>
          <w:rFonts w:cstheme="majorBidi"/>
          <w:szCs w:val="24"/>
        </w:rPr>
        <w:t xml:space="preserve">Upper Sand </w:t>
      </w:r>
      <w:r w:rsidR="004A12C7" w:rsidRPr="00C66998">
        <w:rPr>
          <w:rFonts w:cstheme="majorBidi"/>
          <w:szCs w:val="24"/>
        </w:rPr>
        <w:t xml:space="preserve">Zones L, K, J </w:t>
      </w:r>
      <w:r w:rsidR="00B13FC4" w:rsidRPr="00C66998">
        <w:rPr>
          <w:rFonts w:cstheme="majorBidi"/>
          <w:szCs w:val="24"/>
        </w:rPr>
        <w:t xml:space="preserve">above </w:t>
      </w:r>
      <w:r w:rsidR="00425D80" w:rsidRPr="00C66998">
        <w:rPr>
          <w:rFonts w:cstheme="majorBidi"/>
          <w:szCs w:val="24"/>
        </w:rPr>
        <w:t xml:space="preserve">(only existing in the western parts of </w:t>
      </w:r>
      <w:r w:rsidR="00700653" w:rsidRPr="00C66998">
        <w:rPr>
          <w:rFonts w:cstheme="majorBidi"/>
          <w:szCs w:val="24"/>
        </w:rPr>
        <w:t xml:space="preserve">the </w:t>
      </w:r>
      <w:r w:rsidR="00425D80" w:rsidRPr="00C66998">
        <w:rPr>
          <w:rFonts w:cstheme="majorBidi"/>
          <w:szCs w:val="24"/>
        </w:rPr>
        <w:t>Forties</w:t>
      </w:r>
      <w:r w:rsidR="00700653" w:rsidRPr="00C66998">
        <w:rPr>
          <w:rFonts w:cstheme="majorBidi"/>
          <w:szCs w:val="24"/>
        </w:rPr>
        <w:t xml:space="preserve"> Field</w:t>
      </w:r>
      <w:r w:rsidR="00425D80" w:rsidRPr="00C66998">
        <w:rPr>
          <w:rFonts w:cstheme="majorBidi"/>
          <w:szCs w:val="24"/>
        </w:rPr>
        <w:t xml:space="preserve">) </w:t>
      </w:r>
      <w:r w:rsidR="003039A9" w:rsidRPr="00C66998">
        <w:rPr>
          <w:rFonts w:cstheme="majorBidi"/>
          <w:szCs w:val="24"/>
        </w:rPr>
        <w:t>and Zones H</w:t>
      </w:r>
      <w:r w:rsidR="00C25FB1" w:rsidRPr="00C66998">
        <w:rPr>
          <w:rFonts w:cstheme="majorBidi"/>
          <w:szCs w:val="24"/>
        </w:rPr>
        <w:t>(lower part)</w:t>
      </w:r>
      <w:r w:rsidR="003039A9" w:rsidRPr="00C66998">
        <w:rPr>
          <w:rFonts w:cstheme="majorBidi"/>
          <w:szCs w:val="24"/>
        </w:rPr>
        <w:t xml:space="preserve">, </w:t>
      </w:r>
      <w:r w:rsidR="003039A9" w:rsidRPr="00C66998">
        <w:rPr>
          <w:rFonts w:cstheme="majorBidi"/>
        </w:rPr>
        <w:t>F, and E</w:t>
      </w:r>
      <w:r w:rsidR="00B13FC4" w:rsidRPr="00C66998">
        <w:rPr>
          <w:rFonts w:cstheme="majorBidi"/>
        </w:rPr>
        <w:t xml:space="preserve"> beneath</w:t>
      </w:r>
      <w:r w:rsidR="00425D80" w:rsidRPr="00C66998">
        <w:rPr>
          <w:rFonts w:cstheme="majorBidi"/>
          <w:szCs w:val="24"/>
        </w:rPr>
        <w:t xml:space="preserve">. </w:t>
      </w:r>
      <w:r w:rsidR="003039A9" w:rsidRPr="00C66998">
        <w:rPr>
          <w:rFonts w:cstheme="majorBidi"/>
          <w:szCs w:val="24"/>
        </w:rPr>
        <w:t xml:space="preserve">Pressure communication within the </w:t>
      </w:r>
      <w:r w:rsidR="005B4E4B" w:rsidRPr="00C66998">
        <w:rPr>
          <w:rFonts w:cstheme="majorBidi"/>
          <w:szCs w:val="24"/>
        </w:rPr>
        <w:t xml:space="preserve">Zone J overlying the Charlie Shale </w:t>
      </w:r>
      <w:r w:rsidR="003039A9" w:rsidRPr="00C66998">
        <w:rPr>
          <w:rFonts w:cstheme="majorBidi"/>
          <w:szCs w:val="24"/>
        </w:rPr>
        <w:t xml:space="preserve">is good, with very little indication of vertical permeability barriers. In the </w:t>
      </w:r>
      <w:r w:rsidR="00B13FC4" w:rsidRPr="00C66998">
        <w:rPr>
          <w:rFonts w:cstheme="majorBidi"/>
          <w:szCs w:val="24"/>
        </w:rPr>
        <w:t>reservoir zones beneath the Charlie Shale</w:t>
      </w:r>
      <w:r w:rsidR="003039A9" w:rsidRPr="00C66998">
        <w:rPr>
          <w:rFonts w:cstheme="majorBidi"/>
          <w:szCs w:val="24"/>
        </w:rPr>
        <w:t>, minor permeability barriers have been indicated.</w:t>
      </w:r>
      <w:r w:rsidR="006646FF" w:rsidRPr="00C66998">
        <w:rPr>
          <w:rFonts w:cstheme="majorBidi"/>
          <w:szCs w:val="24"/>
        </w:rPr>
        <w:t xml:space="preserve"> </w:t>
      </w:r>
      <w:r w:rsidRPr="00C66998">
        <w:rPr>
          <w:rFonts w:cstheme="majorBidi"/>
        </w:rPr>
        <w:t xml:space="preserve">The flanks of the structure have fairly gentle </w:t>
      </w:r>
      <w:r w:rsidR="00537606" w:rsidRPr="00C66998">
        <w:rPr>
          <w:rFonts w:cstheme="majorBidi"/>
        </w:rPr>
        <w:t xml:space="preserve">dip </w:t>
      </w:r>
      <w:r w:rsidRPr="00C66998">
        <w:rPr>
          <w:rFonts w:cstheme="majorBidi"/>
        </w:rPr>
        <w:t>over the reservoir section</w:t>
      </w:r>
      <w:r w:rsidR="00425D80" w:rsidRPr="00C66998">
        <w:rPr>
          <w:rFonts w:cstheme="majorBidi"/>
        </w:rPr>
        <w:t xml:space="preserve"> </w:t>
      </w:r>
      <w:r w:rsidR="000F2E42" w:rsidRPr="00C66998">
        <w:rPr>
          <w:rFonts w:cstheme="majorBidi"/>
        </w:rPr>
        <w:t>(</w:t>
      </w:r>
      <w:r w:rsidR="00272607" w:rsidRPr="00C66998">
        <w:rPr>
          <w:rFonts w:cs="Times New Roman"/>
          <w:szCs w:val="24"/>
        </w:rPr>
        <w:t xml:space="preserve">Hughes </w:t>
      </w:r>
      <w:r w:rsidR="008071E2" w:rsidRPr="00C66998">
        <w:rPr>
          <w:rFonts w:cs="Times New Roman"/>
          <w:i/>
          <w:iCs/>
          <w:szCs w:val="24"/>
        </w:rPr>
        <w:t>et al.</w:t>
      </w:r>
      <w:r w:rsidR="000F2E42" w:rsidRPr="00C66998">
        <w:rPr>
          <w:rFonts w:cs="Times New Roman"/>
          <w:szCs w:val="24"/>
        </w:rPr>
        <w:t>,</w:t>
      </w:r>
      <w:r w:rsidR="00272607" w:rsidRPr="00C66998">
        <w:rPr>
          <w:rFonts w:cs="Times New Roman"/>
          <w:szCs w:val="24"/>
        </w:rPr>
        <w:t xml:space="preserve"> 1990)</w:t>
      </w:r>
      <w:r w:rsidRPr="00C66998">
        <w:rPr>
          <w:rFonts w:cstheme="majorBidi"/>
        </w:rPr>
        <w:t xml:space="preserve">. </w:t>
      </w:r>
      <w:r w:rsidR="0039460F" w:rsidRPr="00C66998">
        <w:rPr>
          <w:rFonts w:cstheme="majorBidi"/>
        </w:rPr>
        <w:t>It is assumed that the reservoirs are fully depleted and saturated with aquifer brine before CO</w:t>
      </w:r>
      <w:r w:rsidR="0039460F" w:rsidRPr="00C66998">
        <w:rPr>
          <w:rFonts w:cstheme="majorBidi"/>
          <w:vertAlign w:val="subscript"/>
        </w:rPr>
        <w:t>2</w:t>
      </w:r>
      <w:r w:rsidR="0039460F" w:rsidRPr="00C66998">
        <w:rPr>
          <w:rFonts w:cstheme="majorBidi"/>
        </w:rPr>
        <w:t xml:space="preserve"> injection starts.</w:t>
      </w:r>
    </w:p>
    <w:p w14:paraId="582109B8" w14:textId="77777777" w:rsidR="0039460F" w:rsidRPr="00C66998" w:rsidRDefault="0039460F" w:rsidP="004D1E4C">
      <w:pPr>
        <w:spacing w:line="240" w:lineRule="auto"/>
        <w:jc w:val="both"/>
        <w:rPr>
          <w:rFonts w:cstheme="majorBidi"/>
        </w:rPr>
      </w:pPr>
      <w:r w:rsidRPr="00C66998">
        <w:rPr>
          <w:rFonts w:cstheme="majorBidi"/>
        </w:rPr>
        <w:t xml:space="preserve">Reservoir pressure in both fields was initially maintained by basal aquifer influx </w:t>
      </w:r>
      <w:r w:rsidRPr="00C66998">
        <w:rPr>
          <w:rFonts w:cs="Times New Roman"/>
          <w:szCs w:val="24"/>
        </w:rPr>
        <w:t>(Simpson and Paige, 1991)</w:t>
      </w:r>
      <w:r w:rsidRPr="00C66998">
        <w:rPr>
          <w:rFonts w:cstheme="majorBidi"/>
        </w:rPr>
        <w:t xml:space="preserve">. Since 1976, aquifer support has been supplemented by peripheral seawater injection </w:t>
      </w:r>
      <w:r w:rsidRPr="00C66998">
        <w:rPr>
          <w:rFonts w:cs="Times New Roman"/>
          <w:szCs w:val="24"/>
        </w:rPr>
        <w:t>(Mitchell, 1978)</w:t>
      </w:r>
      <w:r w:rsidRPr="00C66998">
        <w:t xml:space="preserve"> </w:t>
      </w:r>
      <w:r w:rsidRPr="00C66998">
        <w:rPr>
          <w:rFonts w:cstheme="majorBidi"/>
        </w:rPr>
        <w:t>so that the pressure was sustained throughout the oil production stage. With such evidence, the assumption that the whole system is an open boundary aquifer is appropriate.</w:t>
      </w:r>
    </w:p>
    <w:p w14:paraId="067EB189" w14:textId="20B5B5DD" w:rsidR="0039460F" w:rsidRPr="00C66998" w:rsidRDefault="00BD1289" w:rsidP="004D1E4C">
      <w:pPr>
        <w:pStyle w:val="Heading2"/>
        <w:spacing w:line="240" w:lineRule="auto"/>
        <w:rPr>
          <w:rFonts w:asciiTheme="minorHAnsi" w:hAnsiTheme="minorHAnsi" w:cs="Times New Roman"/>
          <w:b/>
          <w:sz w:val="24"/>
        </w:rPr>
      </w:pPr>
      <w:r w:rsidRPr="00C66998">
        <w:rPr>
          <w:rFonts w:asciiTheme="minorHAnsi" w:hAnsiTheme="minorHAnsi" w:cs="Times New Roman"/>
          <w:b/>
          <w:sz w:val="24"/>
        </w:rPr>
        <w:t xml:space="preserve">5.2 </w:t>
      </w:r>
      <w:r w:rsidR="0039460F" w:rsidRPr="00C66998">
        <w:rPr>
          <w:rFonts w:asciiTheme="minorHAnsi" w:hAnsiTheme="minorHAnsi" w:cs="Times New Roman"/>
          <w:b/>
          <w:sz w:val="24"/>
        </w:rPr>
        <w:t>Geological model and attribution</w:t>
      </w:r>
    </w:p>
    <w:p w14:paraId="456D9881" w14:textId="77777777" w:rsidR="00BC3521" w:rsidRPr="00C66998" w:rsidRDefault="0039460F" w:rsidP="004D1E4C">
      <w:pPr>
        <w:spacing w:line="240" w:lineRule="auto"/>
        <w:jc w:val="both"/>
        <w:rPr>
          <w:rFonts w:cstheme="majorBidi"/>
        </w:rPr>
      </w:pPr>
      <w:r w:rsidRPr="00C66998">
        <w:rPr>
          <w:rFonts w:cstheme="majorBidi"/>
        </w:rPr>
        <w:t xml:space="preserve">The </w:t>
      </w:r>
      <w:r w:rsidR="00BC3521" w:rsidRPr="00C66998">
        <w:rPr>
          <w:rFonts w:cstheme="majorBidi"/>
        </w:rPr>
        <w:t>geolog</w:t>
      </w:r>
      <w:r w:rsidRPr="00C66998">
        <w:rPr>
          <w:rFonts w:cstheme="majorBidi"/>
        </w:rPr>
        <w:t>y</w:t>
      </w:r>
      <w:r w:rsidR="00BC3521" w:rsidRPr="00C66998">
        <w:rPr>
          <w:rFonts w:cstheme="majorBidi"/>
        </w:rPr>
        <w:t xml:space="preserve"> </w:t>
      </w:r>
      <w:r w:rsidR="000F2E42" w:rsidRPr="00C66998">
        <w:rPr>
          <w:rFonts w:cstheme="majorBidi"/>
        </w:rPr>
        <w:t>of</w:t>
      </w:r>
      <w:r w:rsidR="00BC3521" w:rsidRPr="00C66998">
        <w:rPr>
          <w:rFonts w:cstheme="majorBidi"/>
        </w:rPr>
        <w:t xml:space="preserve"> the Forties and Nelson hydrocarbon fields </w:t>
      </w:r>
      <w:r w:rsidR="000F2E42" w:rsidRPr="00C66998">
        <w:rPr>
          <w:rFonts w:cstheme="majorBidi"/>
        </w:rPr>
        <w:t xml:space="preserve">in </w:t>
      </w:r>
      <w:r w:rsidR="00BC3521" w:rsidRPr="00C66998">
        <w:rPr>
          <w:rFonts w:cstheme="majorBidi"/>
        </w:rPr>
        <w:t xml:space="preserve">the UK sector </w:t>
      </w:r>
      <w:r w:rsidR="000F2E42" w:rsidRPr="00C66998">
        <w:rPr>
          <w:rFonts w:cstheme="majorBidi"/>
        </w:rPr>
        <w:t xml:space="preserve">of the </w:t>
      </w:r>
      <w:r w:rsidR="00BC3521" w:rsidRPr="00C66998">
        <w:rPr>
          <w:rFonts w:cstheme="majorBidi"/>
        </w:rPr>
        <w:t xml:space="preserve">North Sea </w:t>
      </w:r>
      <w:r w:rsidR="000F2E42" w:rsidRPr="00C66998">
        <w:rPr>
          <w:rFonts w:cstheme="majorBidi"/>
        </w:rPr>
        <w:t xml:space="preserve">has been </w:t>
      </w:r>
      <w:r w:rsidRPr="00C66998">
        <w:rPr>
          <w:rFonts w:cstheme="majorBidi"/>
        </w:rPr>
        <w:t>widely studied (</w:t>
      </w:r>
      <w:r w:rsidR="00B13FC4" w:rsidRPr="00C66998">
        <w:rPr>
          <w:rFonts w:cstheme="majorBidi"/>
          <w:i/>
        </w:rPr>
        <w:t>e.g.</w:t>
      </w:r>
      <w:r w:rsidR="002F28B5" w:rsidRPr="00C66998">
        <w:rPr>
          <w:rFonts w:cstheme="majorBidi"/>
        </w:rPr>
        <w:t>,</w:t>
      </w:r>
      <w:r w:rsidR="00B13FC4" w:rsidRPr="00C66998">
        <w:rPr>
          <w:rFonts w:cstheme="majorBidi"/>
        </w:rPr>
        <w:t xml:space="preserve"> </w:t>
      </w:r>
      <w:proofErr w:type="spellStart"/>
      <w:r w:rsidR="00CD386A" w:rsidRPr="00C66998">
        <w:rPr>
          <w:rFonts w:cs="Times New Roman"/>
          <w:szCs w:val="24"/>
        </w:rPr>
        <w:t>Kulpecz</w:t>
      </w:r>
      <w:proofErr w:type="spellEnd"/>
      <w:r w:rsidR="00CD386A" w:rsidRPr="00C66998">
        <w:rPr>
          <w:rFonts w:cs="Times New Roman"/>
          <w:szCs w:val="24"/>
        </w:rPr>
        <w:t xml:space="preserve"> and van </w:t>
      </w:r>
      <w:proofErr w:type="spellStart"/>
      <w:r w:rsidR="00CD386A" w:rsidRPr="00C66998">
        <w:rPr>
          <w:rFonts w:cs="Times New Roman"/>
          <w:szCs w:val="24"/>
        </w:rPr>
        <w:t>Geuns</w:t>
      </w:r>
      <w:proofErr w:type="spellEnd"/>
      <w:r w:rsidRPr="00C66998">
        <w:rPr>
          <w:rFonts w:cs="Times New Roman"/>
          <w:szCs w:val="24"/>
        </w:rPr>
        <w:t>,</w:t>
      </w:r>
      <w:r w:rsidR="00CD386A" w:rsidRPr="00C66998">
        <w:rPr>
          <w:rFonts w:cs="Times New Roman"/>
          <w:szCs w:val="24"/>
        </w:rPr>
        <w:t xml:space="preserve"> 1990</w:t>
      </w:r>
      <w:r w:rsidRPr="00C66998">
        <w:rPr>
          <w:rFonts w:cs="Times New Roman"/>
          <w:szCs w:val="24"/>
        </w:rPr>
        <w:t>;</w:t>
      </w:r>
      <w:r w:rsidR="00D122BC" w:rsidRPr="00C66998">
        <w:rPr>
          <w:rFonts w:cstheme="majorBidi"/>
        </w:rPr>
        <w:t xml:space="preserve"> </w:t>
      </w:r>
      <w:proofErr w:type="spellStart"/>
      <w:r w:rsidR="00272607" w:rsidRPr="00C66998">
        <w:rPr>
          <w:rFonts w:cs="Times New Roman"/>
          <w:szCs w:val="24"/>
        </w:rPr>
        <w:t>Kunka</w:t>
      </w:r>
      <w:proofErr w:type="spellEnd"/>
      <w:r w:rsidR="00272607" w:rsidRPr="00C66998">
        <w:rPr>
          <w:rFonts w:cs="Times New Roman"/>
          <w:szCs w:val="24"/>
        </w:rPr>
        <w:t xml:space="preserve"> </w:t>
      </w:r>
      <w:r w:rsidR="008071E2" w:rsidRPr="00C66998">
        <w:rPr>
          <w:rFonts w:cs="Times New Roman"/>
          <w:i/>
          <w:iCs/>
          <w:szCs w:val="24"/>
        </w:rPr>
        <w:t>et al.</w:t>
      </w:r>
      <w:r w:rsidRPr="00C66998">
        <w:rPr>
          <w:rFonts w:cs="Times New Roman"/>
          <w:szCs w:val="24"/>
        </w:rPr>
        <w:t>,</w:t>
      </w:r>
      <w:r w:rsidR="00272607" w:rsidRPr="00C66998">
        <w:rPr>
          <w:rFonts w:cs="Times New Roman"/>
          <w:szCs w:val="24"/>
        </w:rPr>
        <w:t xml:space="preserve"> 2003)</w:t>
      </w:r>
      <w:r w:rsidR="00BC3521" w:rsidRPr="00C66998">
        <w:rPr>
          <w:rFonts w:cstheme="majorBidi"/>
        </w:rPr>
        <w:t>.</w:t>
      </w:r>
      <w:r w:rsidR="00504220" w:rsidRPr="00C66998">
        <w:rPr>
          <w:rFonts w:cstheme="majorBidi"/>
        </w:rPr>
        <w:t xml:space="preserve"> </w:t>
      </w:r>
      <w:r w:rsidR="00BC3521" w:rsidRPr="00C66998">
        <w:rPr>
          <w:rFonts w:cstheme="majorBidi"/>
        </w:rPr>
        <w:t xml:space="preserve">The </w:t>
      </w:r>
      <w:r w:rsidR="00040889" w:rsidRPr="00C66998">
        <w:rPr>
          <w:rFonts w:cstheme="majorBidi"/>
        </w:rPr>
        <w:t xml:space="preserve">geological </w:t>
      </w:r>
      <w:r w:rsidR="00BC3521" w:rsidRPr="00C66998">
        <w:rPr>
          <w:rFonts w:cstheme="majorBidi"/>
        </w:rPr>
        <w:t xml:space="preserve">model developed in this study broadly captures and represents the heterogeneities present within what is a very complex submarine fan environment. </w:t>
      </w:r>
      <w:r w:rsidR="00411A86" w:rsidRPr="00C66998">
        <w:rPr>
          <w:rFonts w:cstheme="majorBidi"/>
        </w:rPr>
        <w:t>Large</w:t>
      </w:r>
      <w:r w:rsidR="00BC3521" w:rsidRPr="00C66998">
        <w:rPr>
          <w:rFonts w:cstheme="majorBidi"/>
        </w:rPr>
        <w:t xml:space="preserve"> amalgamated stacked channel systems of the Late </w:t>
      </w:r>
      <w:proofErr w:type="spellStart"/>
      <w:r w:rsidR="00BC3521" w:rsidRPr="00C66998">
        <w:rPr>
          <w:rFonts w:cstheme="majorBidi"/>
        </w:rPr>
        <w:t>Pal</w:t>
      </w:r>
      <w:r w:rsidR="004420F5" w:rsidRPr="00C66998">
        <w:rPr>
          <w:rFonts w:cstheme="majorBidi"/>
        </w:rPr>
        <w:t>eocene</w:t>
      </w:r>
      <w:proofErr w:type="spellEnd"/>
      <w:r w:rsidR="00411A86" w:rsidRPr="00C66998">
        <w:rPr>
          <w:rFonts w:cstheme="majorBidi"/>
        </w:rPr>
        <w:t>/</w:t>
      </w:r>
      <w:r w:rsidR="0046262C" w:rsidRPr="00C66998">
        <w:rPr>
          <w:rFonts w:cstheme="majorBidi"/>
        </w:rPr>
        <w:t>E</w:t>
      </w:r>
      <w:r w:rsidR="00411A86" w:rsidRPr="00C66998">
        <w:rPr>
          <w:rFonts w:cstheme="majorBidi"/>
        </w:rPr>
        <w:t>arly Eocene</w:t>
      </w:r>
      <w:r w:rsidR="004420F5" w:rsidRPr="00C66998">
        <w:rPr>
          <w:rFonts w:cstheme="majorBidi"/>
        </w:rPr>
        <w:t xml:space="preserve"> Forties </w:t>
      </w:r>
      <w:r w:rsidR="00411A86" w:rsidRPr="00C66998">
        <w:rPr>
          <w:rFonts w:cstheme="majorBidi"/>
        </w:rPr>
        <w:t xml:space="preserve">Sandstone Member </w:t>
      </w:r>
      <w:r w:rsidR="00BC3521" w:rsidRPr="00C66998">
        <w:rPr>
          <w:rFonts w:cstheme="majorBidi"/>
        </w:rPr>
        <w:t xml:space="preserve">within a four-way dip-closed anticlinal </w:t>
      </w:r>
      <w:r w:rsidR="008B0316" w:rsidRPr="00C66998">
        <w:rPr>
          <w:rFonts w:cstheme="majorBidi"/>
        </w:rPr>
        <w:t xml:space="preserve">structure </w:t>
      </w:r>
      <w:r w:rsidR="00411A86" w:rsidRPr="00C66998">
        <w:rPr>
          <w:rFonts w:cstheme="majorBidi"/>
        </w:rPr>
        <w:t>comprise the main hydrocarbon producing fairways of the two hydrocarbon fields (</w:t>
      </w:r>
      <w:r w:rsidR="00BC3521" w:rsidRPr="00C66998">
        <w:rPr>
          <w:rFonts w:cstheme="majorBidi"/>
        </w:rPr>
        <w:t>Figure 2</w:t>
      </w:r>
      <w:r w:rsidR="004420F5" w:rsidRPr="00C66998">
        <w:rPr>
          <w:rFonts w:cstheme="majorBidi"/>
        </w:rPr>
        <w:t>(a)</w:t>
      </w:r>
      <w:r w:rsidR="00411A86" w:rsidRPr="00C66998">
        <w:rPr>
          <w:rFonts w:cstheme="majorBidi"/>
        </w:rPr>
        <w:t>)</w:t>
      </w:r>
      <w:r w:rsidR="004420F5" w:rsidRPr="00C66998">
        <w:rPr>
          <w:rFonts w:cstheme="majorBidi"/>
        </w:rPr>
        <w:t xml:space="preserve">. </w:t>
      </w:r>
      <w:r w:rsidR="00C25FB1" w:rsidRPr="00C66998">
        <w:rPr>
          <w:rFonts w:cstheme="majorBidi"/>
        </w:rPr>
        <w:t>The amalgamated</w:t>
      </w:r>
      <w:r w:rsidR="004420F5" w:rsidRPr="00C66998">
        <w:rPr>
          <w:rFonts w:cstheme="majorBidi"/>
        </w:rPr>
        <w:t xml:space="preserve"> channels </w:t>
      </w:r>
      <w:r w:rsidR="00C25FB1" w:rsidRPr="00C66998">
        <w:rPr>
          <w:rFonts w:cstheme="majorBidi"/>
        </w:rPr>
        <w:t xml:space="preserve">and </w:t>
      </w:r>
      <w:r w:rsidR="004420F5" w:rsidRPr="00C66998">
        <w:rPr>
          <w:rFonts w:cstheme="majorBidi"/>
        </w:rPr>
        <w:t>the</w:t>
      </w:r>
      <w:r w:rsidR="00C25FB1" w:rsidRPr="00C66998">
        <w:rPr>
          <w:rFonts w:cstheme="majorBidi"/>
        </w:rPr>
        <w:t>ir</w:t>
      </w:r>
      <w:r w:rsidR="004420F5" w:rsidRPr="00C66998">
        <w:rPr>
          <w:rFonts w:cstheme="majorBidi"/>
        </w:rPr>
        <w:t xml:space="preserve"> associated channel margins</w:t>
      </w:r>
      <w:r w:rsidR="00BC3521" w:rsidRPr="00C66998">
        <w:rPr>
          <w:rFonts w:cstheme="majorBidi"/>
        </w:rPr>
        <w:t xml:space="preserve"> and </w:t>
      </w:r>
      <w:proofErr w:type="spellStart"/>
      <w:r w:rsidR="00BC3521" w:rsidRPr="00C66998">
        <w:rPr>
          <w:rFonts w:cstheme="majorBidi"/>
        </w:rPr>
        <w:t>interchannel</w:t>
      </w:r>
      <w:proofErr w:type="spellEnd"/>
      <w:r w:rsidR="00BC3521" w:rsidRPr="00C66998">
        <w:rPr>
          <w:rFonts w:cstheme="majorBidi"/>
        </w:rPr>
        <w:t xml:space="preserve"> areas</w:t>
      </w:r>
      <w:r w:rsidR="00C25FB1" w:rsidRPr="00C66998">
        <w:rPr>
          <w:rFonts w:cstheme="majorBidi"/>
        </w:rPr>
        <w:t xml:space="preserve"> migrated laterally through time</w:t>
      </w:r>
      <w:r w:rsidR="00C9285C" w:rsidRPr="00C66998">
        <w:rPr>
          <w:rFonts w:cstheme="majorBidi"/>
        </w:rPr>
        <w:t xml:space="preserve"> resulting in the variation in </w:t>
      </w:r>
      <w:r w:rsidR="008B0316" w:rsidRPr="00C66998">
        <w:rPr>
          <w:rFonts w:cstheme="majorBidi"/>
        </w:rPr>
        <w:t xml:space="preserve">relative dominance and position of the </w:t>
      </w:r>
      <w:r w:rsidR="00BC3521" w:rsidRPr="00C66998">
        <w:rPr>
          <w:rFonts w:cstheme="majorBidi"/>
        </w:rPr>
        <w:t xml:space="preserve">different parts of the submarine fan system </w:t>
      </w:r>
      <w:r w:rsidR="00C9285C" w:rsidRPr="00C66998">
        <w:rPr>
          <w:rFonts w:cstheme="majorBidi"/>
        </w:rPr>
        <w:t>and</w:t>
      </w:r>
      <w:r w:rsidR="00BC3521" w:rsidRPr="00C66998">
        <w:rPr>
          <w:rFonts w:cstheme="majorBidi"/>
        </w:rPr>
        <w:t xml:space="preserve"> a high degree of lateral and vertical variation</w:t>
      </w:r>
      <w:r w:rsidR="00C9285C" w:rsidRPr="00C66998">
        <w:rPr>
          <w:rFonts w:cstheme="majorBidi"/>
        </w:rPr>
        <w:t xml:space="preserve"> in the reservoir</w:t>
      </w:r>
      <w:r w:rsidR="008B0316" w:rsidRPr="00C66998">
        <w:rPr>
          <w:rFonts w:cstheme="majorBidi"/>
        </w:rPr>
        <w:t xml:space="preserve">. This is </w:t>
      </w:r>
      <w:r w:rsidR="00BC3521" w:rsidRPr="00C66998">
        <w:rPr>
          <w:rFonts w:cstheme="majorBidi"/>
        </w:rPr>
        <w:t>represent</w:t>
      </w:r>
      <w:r w:rsidR="008B0316" w:rsidRPr="00C66998">
        <w:rPr>
          <w:rFonts w:cstheme="majorBidi"/>
        </w:rPr>
        <w:t>ed in the</w:t>
      </w:r>
      <w:r w:rsidR="00BC3521" w:rsidRPr="00C66998">
        <w:rPr>
          <w:rFonts w:cstheme="majorBidi"/>
        </w:rPr>
        <w:t xml:space="preserve"> </w:t>
      </w:r>
      <w:proofErr w:type="spellStart"/>
      <w:r w:rsidR="00BC3521" w:rsidRPr="00C66998">
        <w:rPr>
          <w:rFonts w:cstheme="majorBidi"/>
        </w:rPr>
        <w:t>lithologies</w:t>
      </w:r>
      <w:proofErr w:type="spellEnd"/>
      <w:r w:rsidR="00BC3521" w:rsidRPr="00C66998">
        <w:rPr>
          <w:rFonts w:cstheme="majorBidi"/>
        </w:rPr>
        <w:t xml:space="preserve"> </w:t>
      </w:r>
      <w:r w:rsidR="008B0316" w:rsidRPr="00C66998">
        <w:rPr>
          <w:rFonts w:cstheme="majorBidi"/>
        </w:rPr>
        <w:t xml:space="preserve">found in the system </w:t>
      </w:r>
      <w:r w:rsidR="00BC3521" w:rsidRPr="00C66998">
        <w:rPr>
          <w:rFonts w:cstheme="majorBidi"/>
        </w:rPr>
        <w:t xml:space="preserve">and their associated petrophysical parameters. </w:t>
      </w:r>
    </w:p>
    <w:p w14:paraId="18806E7F" w14:textId="77777777" w:rsidR="007C28E1" w:rsidRPr="00C66998" w:rsidRDefault="007C28E1" w:rsidP="004D1E4C">
      <w:pPr>
        <w:keepNext/>
        <w:spacing w:after="0" w:line="240" w:lineRule="auto"/>
        <w:jc w:val="center"/>
        <w:rPr>
          <w:rFonts w:cstheme="majorBidi"/>
        </w:rPr>
      </w:pPr>
      <w:r w:rsidRPr="00C66998">
        <w:rPr>
          <w:noProof/>
        </w:rPr>
        <w:lastRenderedPageBreak/>
        <w:drawing>
          <wp:inline distT="0" distB="0" distL="0" distR="0" wp14:anchorId="5C17A8F7" wp14:editId="12B9EB58">
            <wp:extent cx="4337802" cy="250087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cstate="print"/>
                    <a:srcRect l="8584" t="12720"/>
                    <a:stretch/>
                  </pic:blipFill>
                  <pic:spPr bwMode="auto">
                    <a:xfrm>
                      <a:off x="0" y="0"/>
                      <a:ext cx="4353013" cy="2509644"/>
                    </a:xfrm>
                    <a:prstGeom prst="rect">
                      <a:avLst/>
                    </a:prstGeom>
                    <a:ln>
                      <a:noFill/>
                    </a:ln>
                    <a:extLst>
                      <a:ext uri="{53640926-AAD7-44D8-BBD7-CCE9431645EC}">
                        <a14:shadowObscured xmlns:a14="http://schemas.microsoft.com/office/drawing/2010/main"/>
                      </a:ext>
                    </a:extLst>
                  </pic:spPr>
                </pic:pic>
              </a:graphicData>
            </a:graphic>
          </wp:inline>
        </w:drawing>
      </w:r>
    </w:p>
    <w:p w14:paraId="121BCB9E" w14:textId="77777777" w:rsidR="007C28E1" w:rsidRPr="00C66998" w:rsidRDefault="007C28E1" w:rsidP="004D1E4C">
      <w:pPr>
        <w:keepNext/>
        <w:spacing w:after="0" w:line="240" w:lineRule="auto"/>
        <w:jc w:val="center"/>
        <w:rPr>
          <w:rFonts w:cstheme="majorBidi"/>
          <w:sz w:val="20"/>
          <w:szCs w:val="20"/>
        </w:rPr>
      </w:pPr>
      <w:r w:rsidRPr="00C66998">
        <w:rPr>
          <w:rFonts w:cstheme="majorBidi"/>
          <w:sz w:val="20"/>
          <w:szCs w:val="20"/>
        </w:rPr>
        <w:t>(a)</w:t>
      </w:r>
    </w:p>
    <w:p w14:paraId="4F5F18D5" w14:textId="77777777" w:rsidR="007C28E1" w:rsidRPr="00C66998" w:rsidRDefault="007C28E1" w:rsidP="004D1E4C">
      <w:pPr>
        <w:keepNext/>
        <w:spacing w:after="0" w:line="240" w:lineRule="auto"/>
        <w:jc w:val="center"/>
        <w:rPr>
          <w:rFonts w:cstheme="majorBidi"/>
        </w:rPr>
      </w:pPr>
      <w:r w:rsidRPr="00C66998">
        <w:rPr>
          <w:rFonts w:cstheme="majorBidi"/>
          <w:noProof/>
        </w:rPr>
        <w:drawing>
          <wp:inline distT="0" distB="0" distL="0" distR="0" wp14:anchorId="018639C2" wp14:editId="15627017">
            <wp:extent cx="3704400" cy="2520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LLS.tif"/>
                    <pic:cNvPicPr/>
                  </pic:nvPicPr>
                  <pic:blipFill rotWithShape="1">
                    <a:blip r:embed="rId11" cstate="print">
                      <a:extLst>
                        <a:ext uri="{28A0092B-C50C-407E-A947-70E740481C1C}">
                          <a14:useLocalDpi xmlns:a14="http://schemas.microsoft.com/office/drawing/2010/main" val="0"/>
                        </a:ext>
                      </a:extLst>
                    </a:blip>
                    <a:srcRect l="29712" t="26188" r="29565" b="16429"/>
                    <a:stretch/>
                  </pic:blipFill>
                  <pic:spPr bwMode="auto">
                    <a:xfrm>
                      <a:off x="0" y="0"/>
                      <a:ext cx="3704400" cy="2520000"/>
                    </a:xfrm>
                    <a:prstGeom prst="rect">
                      <a:avLst/>
                    </a:prstGeom>
                    <a:ln>
                      <a:noFill/>
                    </a:ln>
                    <a:extLst>
                      <a:ext uri="{53640926-AAD7-44D8-BBD7-CCE9431645EC}">
                        <a14:shadowObscured xmlns:a14="http://schemas.microsoft.com/office/drawing/2010/main"/>
                      </a:ext>
                    </a:extLst>
                  </pic:spPr>
                </pic:pic>
              </a:graphicData>
            </a:graphic>
          </wp:inline>
        </w:drawing>
      </w:r>
      <w:r w:rsidRPr="00C66998">
        <w:rPr>
          <w:rFonts w:cstheme="majorBidi"/>
          <w:noProof/>
        </w:rPr>
        <w:drawing>
          <wp:inline distT="0" distB="0" distL="0" distR="0" wp14:anchorId="7C72E710" wp14:editId="5F174BCE">
            <wp:extent cx="1754595" cy="1772817"/>
            <wp:effectExtent l="19050" t="0" r="0" b="0"/>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print"/>
                    <a:srcRect l="74052" t="30051" b="29012"/>
                    <a:stretch/>
                  </pic:blipFill>
                  <pic:spPr bwMode="auto">
                    <a:xfrm>
                      <a:off x="0" y="0"/>
                      <a:ext cx="1754595" cy="1772817"/>
                    </a:xfrm>
                    <a:prstGeom prst="rect">
                      <a:avLst/>
                    </a:prstGeom>
                    <a:ln>
                      <a:noFill/>
                    </a:ln>
                    <a:extLst>
                      <a:ext uri="{53640926-AAD7-44D8-BBD7-CCE9431645EC}">
                        <a14:shadowObscured xmlns:a14="http://schemas.microsoft.com/office/drawing/2010/main"/>
                      </a:ext>
                    </a:extLst>
                  </pic:spPr>
                </pic:pic>
              </a:graphicData>
            </a:graphic>
          </wp:inline>
        </w:drawing>
      </w:r>
    </w:p>
    <w:p w14:paraId="0E487235" w14:textId="77777777" w:rsidR="007C28E1" w:rsidRPr="00C66998" w:rsidRDefault="007C28E1" w:rsidP="004D1E4C">
      <w:pPr>
        <w:keepNext/>
        <w:spacing w:after="0" w:line="240" w:lineRule="auto"/>
        <w:jc w:val="center"/>
        <w:rPr>
          <w:rFonts w:cstheme="majorBidi"/>
          <w:sz w:val="20"/>
          <w:szCs w:val="20"/>
        </w:rPr>
      </w:pPr>
      <w:r w:rsidRPr="00C66998">
        <w:rPr>
          <w:rFonts w:cstheme="majorBidi"/>
          <w:sz w:val="20"/>
          <w:szCs w:val="20"/>
        </w:rPr>
        <w:t>(b)</w:t>
      </w:r>
    </w:p>
    <w:p w14:paraId="0C521208" w14:textId="77777777" w:rsidR="007C28E1" w:rsidRPr="00C66998" w:rsidRDefault="0038617A" w:rsidP="004D1E4C">
      <w:pPr>
        <w:spacing w:after="0" w:line="240" w:lineRule="auto"/>
        <w:jc w:val="center"/>
        <w:rPr>
          <w:rFonts w:cstheme="majorBidi"/>
        </w:rPr>
      </w:pPr>
      <w:r w:rsidRPr="00C66998">
        <w:rPr>
          <w:rFonts w:cstheme="majorBidi"/>
          <w:noProof/>
        </w:rPr>
        <w:drawing>
          <wp:inline distT="0" distB="0" distL="0" distR="0" wp14:anchorId="1BC41127" wp14:editId="4BD2CD8C">
            <wp:extent cx="5731510" cy="95948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osssection3.bmp"/>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959485"/>
                    </a:xfrm>
                    <a:prstGeom prst="rect">
                      <a:avLst/>
                    </a:prstGeom>
                  </pic:spPr>
                </pic:pic>
              </a:graphicData>
            </a:graphic>
          </wp:inline>
        </w:drawing>
      </w:r>
    </w:p>
    <w:p w14:paraId="438A67EA" w14:textId="77777777" w:rsidR="007C28E1" w:rsidRPr="00C66998" w:rsidRDefault="007C28E1" w:rsidP="004D1E4C">
      <w:pPr>
        <w:pStyle w:val="Caption"/>
        <w:spacing w:after="0"/>
        <w:ind w:left="851" w:hanging="851"/>
        <w:jc w:val="center"/>
        <w:rPr>
          <w:rFonts w:cstheme="majorBidi"/>
          <w:b w:val="0"/>
        </w:rPr>
      </w:pPr>
      <w:bookmarkStart w:id="2" w:name="_Ref357011728"/>
      <w:r w:rsidRPr="00C66998">
        <w:rPr>
          <w:rFonts w:cstheme="majorBidi"/>
          <w:b w:val="0"/>
        </w:rPr>
        <w:t>(c)</w:t>
      </w:r>
    </w:p>
    <w:p w14:paraId="2FC15FE3" w14:textId="77777777" w:rsidR="007C28E1" w:rsidRPr="00C66998" w:rsidRDefault="007C28E1" w:rsidP="004D1E4C">
      <w:pPr>
        <w:pStyle w:val="Caption"/>
        <w:spacing w:before="120" w:after="0"/>
        <w:ind w:left="851" w:hanging="851"/>
        <w:jc w:val="both"/>
        <w:rPr>
          <w:rFonts w:cstheme="majorBidi"/>
          <w:b w:val="0"/>
          <w:color w:val="auto"/>
          <w:sz w:val="20"/>
          <w:szCs w:val="20"/>
        </w:rPr>
      </w:pPr>
      <w:proofErr w:type="gramStart"/>
      <w:r w:rsidRPr="00C66998">
        <w:rPr>
          <w:rFonts w:cstheme="majorBidi"/>
          <w:bCs w:val="0"/>
          <w:color w:val="auto"/>
          <w:sz w:val="20"/>
          <w:szCs w:val="20"/>
        </w:rPr>
        <w:t>Figure 2</w:t>
      </w:r>
      <w:bookmarkEnd w:id="2"/>
      <w:r w:rsidRPr="00C66998">
        <w:rPr>
          <w:rFonts w:cstheme="majorBidi"/>
          <w:bCs w:val="0"/>
          <w:color w:val="auto"/>
          <w:sz w:val="20"/>
          <w:szCs w:val="20"/>
        </w:rPr>
        <w:t>.</w:t>
      </w:r>
      <w:proofErr w:type="gramEnd"/>
      <w:r w:rsidRPr="00C66998">
        <w:rPr>
          <w:rFonts w:cstheme="majorBidi"/>
          <w:b w:val="0"/>
          <w:color w:val="auto"/>
          <w:sz w:val="20"/>
          <w:szCs w:val="20"/>
        </w:rPr>
        <w:t xml:space="preserve"> (a) Top surface depth of the aquifer in metres, with Forties and Nelson </w:t>
      </w:r>
      <w:r w:rsidR="00AA362D" w:rsidRPr="00C66998">
        <w:rPr>
          <w:rFonts w:cstheme="majorBidi"/>
          <w:b w:val="0"/>
          <w:color w:val="auto"/>
          <w:sz w:val="20"/>
          <w:szCs w:val="20"/>
        </w:rPr>
        <w:t xml:space="preserve">oil fields </w:t>
      </w:r>
      <w:r w:rsidRPr="00C66998">
        <w:rPr>
          <w:rFonts w:cstheme="majorBidi"/>
          <w:b w:val="0"/>
          <w:color w:val="auto"/>
          <w:sz w:val="20"/>
          <w:szCs w:val="20"/>
        </w:rPr>
        <w:t>indicated by white polygons (b) Facies map used in geological modelling, injection wells indicated by W1 to W</w:t>
      </w:r>
      <w:r w:rsidR="006030BA" w:rsidRPr="00C66998">
        <w:rPr>
          <w:rFonts w:cstheme="majorBidi"/>
          <w:b w:val="0"/>
          <w:color w:val="auto"/>
          <w:sz w:val="20"/>
          <w:szCs w:val="20"/>
        </w:rPr>
        <w:t>4 in Forties and W5 to W8 in Nelson,</w:t>
      </w:r>
      <w:r w:rsidRPr="00C66998">
        <w:rPr>
          <w:rFonts w:cstheme="majorBidi"/>
          <w:b w:val="0"/>
          <w:color w:val="auto"/>
          <w:sz w:val="20"/>
          <w:szCs w:val="20"/>
        </w:rPr>
        <w:t xml:space="preserve"> and flow line polygons indicated by blue lines. (c) Cross sectional view of the Forties </w:t>
      </w:r>
      <w:r w:rsidR="00C9285C" w:rsidRPr="00C66998">
        <w:rPr>
          <w:rFonts w:cstheme="majorBidi"/>
          <w:b w:val="0"/>
          <w:color w:val="auto"/>
          <w:sz w:val="20"/>
          <w:szCs w:val="20"/>
        </w:rPr>
        <w:t xml:space="preserve">Field structural closure </w:t>
      </w:r>
      <w:r w:rsidRPr="00C66998">
        <w:rPr>
          <w:rFonts w:cstheme="majorBidi"/>
          <w:b w:val="0"/>
          <w:color w:val="auto"/>
          <w:sz w:val="20"/>
          <w:szCs w:val="20"/>
        </w:rPr>
        <w:t>and facies distribution.</w:t>
      </w:r>
      <w:r w:rsidR="00C9285C" w:rsidRPr="00C66998">
        <w:rPr>
          <w:rFonts w:cstheme="majorBidi"/>
          <w:b w:val="0"/>
          <w:color w:val="auto"/>
          <w:sz w:val="20"/>
          <w:szCs w:val="20"/>
        </w:rPr>
        <w:t xml:space="preserve"> Zones H, F and </w:t>
      </w:r>
      <w:r w:rsidR="00CF7387" w:rsidRPr="00C66998">
        <w:rPr>
          <w:rFonts w:cstheme="majorBidi"/>
          <w:b w:val="0"/>
          <w:color w:val="auto"/>
          <w:sz w:val="20"/>
          <w:szCs w:val="20"/>
        </w:rPr>
        <w:t>E are</w:t>
      </w:r>
      <w:r w:rsidRPr="00C66998">
        <w:rPr>
          <w:rFonts w:cstheme="majorBidi"/>
          <w:b w:val="0"/>
          <w:color w:val="auto"/>
          <w:sz w:val="20"/>
          <w:szCs w:val="20"/>
        </w:rPr>
        <w:t xml:space="preserve"> </w:t>
      </w:r>
      <w:r w:rsidR="00C9285C" w:rsidRPr="00C66998">
        <w:rPr>
          <w:rFonts w:cstheme="majorBidi"/>
          <w:b w:val="0"/>
          <w:color w:val="auto"/>
          <w:sz w:val="20"/>
          <w:szCs w:val="20"/>
        </w:rPr>
        <w:t xml:space="preserve">capped </w:t>
      </w:r>
      <w:r w:rsidRPr="00C66998">
        <w:rPr>
          <w:rFonts w:cstheme="majorBidi"/>
          <w:b w:val="0"/>
          <w:color w:val="auto"/>
          <w:sz w:val="20"/>
          <w:szCs w:val="20"/>
        </w:rPr>
        <w:t xml:space="preserve">by </w:t>
      </w:r>
      <w:r w:rsidR="00C9285C" w:rsidRPr="00C66998">
        <w:rPr>
          <w:rFonts w:cstheme="majorBidi"/>
          <w:b w:val="0"/>
          <w:color w:val="auto"/>
          <w:sz w:val="20"/>
          <w:szCs w:val="20"/>
        </w:rPr>
        <w:t xml:space="preserve">the </w:t>
      </w:r>
      <w:r w:rsidRPr="00C66998">
        <w:rPr>
          <w:rFonts w:cstheme="majorBidi"/>
          <w:b w:val="0"/>
          <w:color w:val="auto"/>
          <w:sz w:val="20"/>
          <w:szCs w:val="20"/>
        </w:rPr>
        <w:t>Charlie Shale</w:t>
      </w:r>
      <w:r w:rsidR="00492B5E" w:rsidRPr="00C66998">
        <w:rPr>
          <w:rFonts w:cstheme="majorBidi"/>
          <w:b w:val="0"/>
          <w:color w:val="auto"/>
          <w:sz w:val="20"/>
          <w:szCs w:val="20"/>
        </w:rPr>
        <w:t xml:space="preserve"> (in black)</w:t>
      </w:r>
      <w:r w:rsidRPr="00C66998">
        <w:rPr>
          <w:rFonts w:cstheme="majorBidi"/>
          <w:b w:val="0"/>
          <w:color w:val="auto"/>
          <w:sz w:val="20"/>
          <w:szCs w:val="20"/>
        </w:rPr>
        <w:t xml:space="preserve"> and overlie a </w:t>
      </w:r>
      <w:r w:rsidR="00C9285C" w:rsidRPr="00C66998">
        <w:rPr>
          <w:rFonts w:cstheme="majorBidi"/>
          <w:b w:val="0"/>
          <w:color w:val="auto"/>
          <w:sz w:val="20"/>
          <w:szCs w:val="20"/>
        </w:rPr>
        <w:t xml:space="preserve">mudstone </w:t>
      </w:r>
      <w:r w:rsidRPr="00C66998">
        <w:rPr>
          <w:rFonts w:cstheme="majorBidi"/>
          <w:b w:val="0"/>
          <w:color w:val="auto"/>
          <w:sz w:val="20"/>
          <w:szCs w:val="20"/>
        </w:rPr>
        <w:t>layer</w:t>
      </w:r>
      <w:r w:rsidR="00492B5E" w:rsidRPr="00C66998">
        <w:rPr>
          <w:rFonts w:cstheme="majorBidi"/>
          <w:b w:val="0"/>
          <w:color w:val="auto"/>
          <w:sz w:val="20"/>
          <w:szCs w:val="20"/>
        </w:rPr>
        <w:t xml:space="preserve"> (in red)</w:t>
      </w:r>
      <w:r w:rsidRPr="00C66998">
        <w:rPr>
          <w:rFonts w:cstheme="majorBidi"/>
          <w:b w:val="0"/>
          <w:color w:val="auto"/>
          <w:sz w:val="20"/>
          <w:szCs w:val="20"/>
        </w:rPr>
        <w:t>.</w:t>
      </w:r>
    </w:p>
    <w:p w14:paraId="2888662D" w14:textId="77777777" w:rsidR="007C28E1" w:rsidRPr="00C66998" w:rsidRDefault="007C28E1" w:rsidP="004D1E4C">
      <w:pPr>
        <w:spacing w:line="240" w:lineRule="auto"/>
        <w:rPr>
          <w:rFonts w:cstheme="majorBidi"/>
          <w:b/>
        </w:rPr>
      </w:pPr>
      <w:r w:rsidRPr="00C66998">
        <w:rPr>
          <w:rFonts w:cstheme="majorBidi"/>
          <w:b/>
        </w:rPr>
        <w:br w:type="page"/>
      </w:r>
    </w:p>
    <w:p w14:paraId="13C4969B" w14:textId="3871C3E7" w:rsidR="007C28E1" w:rsidRPr="00C66998" w:rsidRDefault="007C28E1" w:rsidP="004D1E4C">
      <w:pPr>
        <w:spacing w:line="240" w:lineRule="auto"/>
        <w:jc w:val="both"/>
        <w:rPr>
          <w:rFonts w:cstheme="majorBidi"/>
        </w:rPr>
      </w:pPr>
    </w:p>
    <w:p w14:paraId="77D26C02" w14:textId="77777777" w:rsidR="00BC3521" w:rsidRPr="00C66998" w:rsidRDefault="00BC3521" w:rsidP="004D1E4C">
      <w:pPr>
        <w:spacing w:line="240" w:lineRule="auto"/>
        <w:jc w:val="both"/>
        <w:rPr>
          <w:rFonts w:cstheme="majorBidi"/>
        </w:rPr>
      </w:pPr>
      <w:r w:rsidRPr="00C66998">
        <w:rPr>
          <w:rFonts w:cstheme="majorBidi"/>
        </w:rPr>
        <w:t xml:space="preserve">The geological modelling was carried out in three parts: (a) modelling the amalgamated channels in the fairways; (b) modelling the </w:t>
      </w:r>
      <w:proofErr w:type="spellStart"/>
      <w:r w:rsidRPr="00C66998">
        <w:rPr>
          <w:rFonts w:cstheme="majorBidi"/>
        </w:rPr>
        <w:t>interchannel</w:t>
      </w:r>
      <w:proofErr w:type="spellEnd"/>
      <w:r w:rsidRPr="00C66998">
        <w:rPr>
          <w:rFonts w:cstheme="majorBidi"/>
        </w:rPr>
        <w:t xml:space="preserve"> areas; and (c) attributing the model with petrophysical properties. A typical cross-section of amalgamated channels and channel margin</w:t>
      </w:r>
      <w:r w:rsidR="00BA7BAF" w:rsidRPr="00C66998">
        <w:rPr>
          <w:rFonts w:cstheme="majorBidi"/>
        </w:rPr>
        <w:t>s</w:t>
      </w:r>
      <w:r w:rsidRPr="00C66998">
        <w:rPr>
          <w:rFonts w:cstheme="majorBidi"/>
        </w:rPr>
        <w:t xml:space="preserve"> consists of the channel sands, low permeability basal lags, high permeability basal lags and the </w:t>
      </w:r>
      <w:proofErr w:type="spellStart"/>
      <w:r w:rsidRPr="00C66998">
        <w:rPr>
          <w:rFonts w:cstheme="majorBidi"/>
        </w:rPr>
        <w:t>intrachannel</w:t>
      </w:r>
      <w:proofErr w:type="spellEnd"/>
      <w:r w:rsidRPr="00C66998">
        <w:rPr>
          <w:rFonts w:cstheme="majorBidi"/>
        </w:rPr>
        <w:t xml:space="preserve"> </w:t>
      </w:r>
      <w:proofErr w:type="spellStart"/>
      <w:r w:rsidRPr="00C66998">
        <w:rPr>
          <w:rFonts w:cstheme="majorBidi"/>
        </w:rPr>
        <w:t>doggers</w:t>
      </w:r>
      <w:proofErr w:type="spellEnd"/>
      <w:r w:rsidR="00C80A4C" w:rsidRPr="00C66998">
        <w:rPr>
          <w:rFonts w:cstheme="majorBidi"/>
        </w:rPr>
        <w:t>.</w:t>
      </w:r>
    </w:p>
    <w:p w14:paraId="5E866F4D" w14:textId="77777777" w:rsidR="00BC3521" w:rsidRPr="00C66998" w:rsidRDefault="00BC3521" w:rsidP="004D1E4C">
      <w:pPr>
        <w:spacing w:line="240" w:lineRule="auto"/>
        <w:jc w:val="both"/>
        <w:rPr>
          <w:rFonts w:cstheme="majorBidi"/>
        </w:rPr>
      </w:pPr>
      <w:r w:rsidRPr="00C66998">
        <w:rPr>
          <w:rFonts w:cstheme="majorBidi"/>
        </w:rPr>
        <w:t xml:space="preserve">Considering </w:t>
      </w:r>
      <w:r w:rsidR="00096079" w:rsidRPr="00C66998">
        <w:rPr>
          <w:rFonts w:cstheme="majorBidi"/>
        </w:rPr>
        <w:t xml:space="preserve">each zone </w:t>
      </w:r>
      <w:r w:rsidRPr="00C66998">
        <w:rPr>
          <w:rFonts w:cstheme="majorBidi"/>
        </w:rPr>
        <w:t>of the model</w:t>
      </w:r>
      <w:r w:rsidR="00096079" w:rsidRPr="00C66998">
        <w:rPr>
          <w:rFonts w:cstheme="majorBidi"/>
        </w:rPr>
        <w:t xml:space="preserve"> separately</w:t>
      </w:r>
      <w:r w:rsidRPr="00C66998">
        <w:rPr>
          <w:rFonts w:cstheme="majorBidi"/>
        </w:rPr>
        <w:t xml:space="preserve">, the first step in building the </w:t>
      </w:r>
      <w:r w:rsidR="00096079" w:rsidRPr="00C66998">
        <w:rPr>
          <w:rFonts w:cstheme="majorBidi"/>
        </w:rPr>
        <w:t xml:space="preserve">static </w:t>
      </w:r>
      <w:r w:rsidRPr="00C66998">
        <w:rPr>
          <w:rFonts w:cstheme="majorBidi"/>
        </w:rPr>
        <w:t xml:space="preserve">model was to construct a reasonable fairway structure in the </w:t>
      </w:r>
      <w:r w:rsidR="00096079" w:rsidRPr="00C66998">
        <w:rPr>
          <w:rFonts w:cstheme="majorBidi"/>
        </w:rPr>
        <w:t xml:space="preserve">zone </w:t>
      </w:r>
      <w:r w:rsidRPr="00C66998">
        <w:rPr>
          <w:rFonts w:cstheme="majorBidi"/>
        </w:rPr>
        <w:t xml:space="preserve">using </w:t>
      </w:r>
      <w:r w:rsidR="00096079" w:rsidRPr="00C66998">
        <w:rPr>
          <w:rFonts w:cstheme="majorBidi"/>
        </w:rPr>
        <w:t xml:space="preserve">the </w:t>
      </w:r>
      <w:r w:rsidR="00CF7387" w:rsidRPr="00C66998">
        <w:rPr>
          <w:rFonts w:cstheme="majorBidi"/>
        </w:rPr>
        <w:t xml:space="preserve">interpreted </w:t>
      </w:r>
      <w:r w:rsidR="00096079" w:rsidRPr="00C66998">
        <w:rPr>
          <w:rFonts w:cstheme="majorBidi"/>
        </w:rPr>
        <w:t xml:space="preserve">channel </w:t>
      </w:r>
      <w:r w:rsidR="007C44A2" w:rsidRPr="00C66998">
        <w:rPr>
          <w:rFonts w:cstheme="majorBidi"/>
        </w:rPr>
        <w:t>boundaries</w:t>
      </w:r>
      <w:r w:rsidR="00040889" w:rsidRPr="00C66998">
        <w:rPr>
          <w:rFonts w:cstheme="majorBidi"/>
        </w:rPr>
        <w:t>.</w:t>
      </w:r>
      <w:r w:rsidRPr="00C66998">
        <w:rPr>
          <w:rFonts w:cstheme="majorBidi"/>
        </w:rPr>
        <w:t xml:space="preserve"> </w:t>
      </w:r>
      <w:r w:rsidR="00E32FC6" w:rsidRPr="00C66998">
        <w:rPr>
          <w:rFonts w:cstheme="majorBidi"/>
        </w:rPr>
        <w:t>Figure 2</w:t>
      </w:r>
      <w:r w:rsidRPr="00C66998">
        <w:rPr>
          <w:rFonts w:cstheme="majorBidi"/>
        </w:rPr>
        <w:t xml:space="preserve"> (b) </w:t>
      </w:r>
      <w:r w:rsidR="00040889" w:rsidRPr="00C66998">
        <w:rPr>
          <w:rFonts w:cstheme="majorBidi"/>
        </w:rPr>
        <w:t>shows</w:t>
      </w:r>
      <w:r w:rsidR="007C44A2" w:rsidRPr="00C66998">
        <w:rPr>
          <w:rFonts w:cstheme="majorBidi"/>
        </w:rPr>
        <w:t xml:space="preserve"> the flow line</w:t>
      </w:r>
      <w:r w:rsidR="00040889" w:rsidRPr="00C66998">
        <w:rPr>
          <w:rFonts w:cstheme="majorBidi"/>
        </w:rPr>
        <w:t xml:space="preserve"> for</w:t>
      </w:r>
      <w:r w:rsidR="007C44A2" w:rsidRPr="00C66998">
        <w:rPr>
          <w:rFonts w:cstheme="majorBidi"/>
        </w:rPr>
        <w:t xml:space="preserve"> channel</w:t>
      </w:r>
      <w:r w:rsidR="00040889" w:rsidRPr="00C66998">
        <w:rPr>
          <w:rFonts w:cstheme="majorBidi"/>
        </w:rPr>
        <w:t>s in one zone</w:t>
      </w:r>
      <w:r w:rsidR="007C44A2" w:rsidRPr="00C66998">
        <w:rPr>
          <w:rFonts w:cstheme="majorBidi"/>
        </w:rPr>
        <w:t xml:space="preserve">, constructed to represent the maximum sediment transport line. </w:t>
      </w:r>
      <w:r w:rsidRPr="00C66998">
        <w:rPr>
          <w:rFonts w:cstheme="majorBidi"/>
        </w:rPr>
        <w:t xml:space="preserve">This was followed by modelling of the amalgamated channels inside the fairway volume using Object Modelling in </w:t>
      </w:r>
      <w:r w:rsidR="007C44A2" w:rsidRPr="00C66998">
        <w:rPr>
          <w:rFonts w:cstheme="majorBidi"/>
        </w:rPr>
        <w:t xml:space="preserve">the </w:t>
      </w:r>
      <w:r w:rsidRPr="00C66998">
        <w:rPr>
          <w:rFonts w:cstheme="majorBidi"/>
        </w:rPr>
        <w:t>P</w:t>
      </w:r>
      <w:r w:rsidRPr="00C66998">
        <w:rPr>
          <w:rFonts w:cstheme="majorBidi"/>
          <w:sz w:val="18"/>
          <w:szCs w:val="18"/>
        </w:rPr>
        <w:t>ETREL</w:t>
      </w:r>
      <w:r w:rsidRPr="00C66998">
        <w:rPr>
          <w:rFonts w:cstheme="majorBidi"/>
        </w:rPr>
        <w:t xml:space="preserve"> software</w:t>
      </w:r>
      <w:r w:rsidR="007C44A2" w:rsidRPr="00C66998">
        <w:rPr>
          <w:rFonts w:cstheme="majorBidi"/>
        </w:rPr>
        <w:t xml:space="preserve"> and the attributes specified in Table 1 for each of the zones</w:t>
      </w:r>
      <w:r w:rsidRPr="00C66998">
        <w:rPr>
          <w:rFonts w:cstheme="majorBidi"/>
        </w:rPr>
        <w:t xml:space="preserve">. This </w:t>
      </w:r>
      <w:r w:rsidR="007C44A2" w:rsidRPr="00C66998">
        <w:rPr>
          <w:rFonts w:cstheme="majorBidi"/>
        </w:rPr>
        <w:t>allow</w:t>
      </w:r>
      <w:r w:rsidR="00CF7387" w:rsidRPr="00C66998">
        <w:rPr>
          <w:rFonts w:cstheme="majorBidi"/>
        </w:rPr>
        <w:t xml:space="preserve">ed </w:t>
      </w:r>
      <w:r w:rsidR="007C44A2" w:rsidRPr="00C66998">
        <w:rPr>
          <w:rFonts w:cstheme="majorBidi"/>
        </w:rPr>
        <w:t>to</w:t>
      </w:r>
      <w:r w:rsidRPr="00C66998">
        <w:rPr>
          <w:rFonts w:cstheme="majorBidi"/>
        </w:rPr>
        <w:t xml:space="preserve"> stochastically </w:t>
      </w:r>
      <w:proofErr w:type="gramStart"/>
      <w:r w:rsidRPr="00C66998">
        <w:rPr>
          <w:rFonts w:cstheme="majorBidi"/>
        </w:rPr>
        <w:t>model</w:t>
      </w:r>
      <w:proofErr w:type="gramEnd"/>
      <w:r w:rsidRPr="00C66998">
        <w:rPr>
          <w:rFonts w:cstheme="majorBidi"/>
        </w:rPr>
        <w:t xml:space="preserve"> the channel complex based on </w:t>
      </w:r>
      <w:r w:rsidR="007C44A2" w:rsidRPr="00C66998">
        <w:rPr>
          <w:rFonts w:cstheme="majorBidi"/>
        </w:rPr>
        <w:t>parameters such as</w:t>
      </w:r>
      <w:r w:rsidRPr="00C66998">
        <w:rPr>
          <w:rFonts w:cstheme="majorBidi"/>
        </w:rPr>
        <w:t xml:space="preserve"> facies associations, the number or percentage of channels and shale </w:t>
      </w:r>
      <w:proofErr w:type="spellStart"/>
      <w:r w:rsidRPr="00C66998">
        <w:rPr>
          <w:rFonts w:cstheme="majorBidi"/>
        </w:rPr>
        <w:t>doggers</w:t>
      </w:r>
      <w:proofErr w:type="spellEnd"/>
      <w:r w:rsidRPr="00C66998">
        <w:rPr>
          <w:rFonts w:cstheme="majorBidi"/>
        </w:rPr>
        <w:t xml:space="preserve">, channel layout and section parameters. </w:t>
      </w:r>
      <w:r w:rsidR="00A6676D" w:rsidRPr="00C66998">
        <w:rPr>
          <w:rFonts w:cstheme="majorBidi"/>
        </w:rPr>
        <w:t xml:space="preserve">Figure 2 (b) </w:t>
      </w:r>
      <w:r w:rsidR="007C44A2" w:rsidRPr="00C66998">
        <w:rPr>
          <w:rFonts w:cstheme="majorBidi"/>
        </w:rPr>
        <w:t xml:space="preserve">illustrates </w:t>
      </w:r>
      <w:r w:rsidR="00A6676D" w:rsidRPr="00C66998">
        <w:rPr>
          <w:rFonts w:cstheme="majorBidi"/>
        </w:rPr>
        <w:t xml:space="preserve">the facies </w:t>
      </w:r>
      <w:r w:rsidR="004420F5" w:rsidRPr="00C66998">
        <w:rPr>
          <w:rFonts w:cstheme="majorBidi"/>
        </w:rPr>
        <w:t>associations</w:t>
      </w:r>
      <w:r w:rsidR="007C44A2" w:rsidRPr="00C66998">
        <w:rPr>
          <w:rFonts w:cstheme="majorBidi"/>
        </w:rPr>
        <w:t xml:space="preserve"> in </w:t>
      </w:r>
      <w:r w:rsidR="003C25D3" w:rsidRPr="00C66998">
        <w:rPr>
          <w:rFonts w:cstheme="majorBidi"/>
        </w:rPr>
        <w:t xml:space="preserve">Zone </w:t>
      </w:r>
      <w:r w:rsidR="007C44A2" w:rsidRPr="00C66998">
        <w:rPr>
          <w:rFonts w:cstheme="majorBidi"/>
        </w:rPr>
        <w:t>E</w:t>
      </w:r>
      <w:r w:rsidR="00A6676D" w:rsidRPr="00C66998">
        <w:rPr>
          <w:rFonts w:cstheme="majorBidi"/>
        </w:rPr>
        <w:t>.</w:t>
      </w:r>
    </w:p>
    <w:p w14:paraId="6668D06F" w14:textId="77777777" w:rsidR="003276CA" w:rsidRPr="00C66998" w:rsidRDefault="003276CA" w:rsidP="004D1E4C">
      <w:pPr>
        <w:pStyle w:val="Caption"/>
        <w:spacing w:after="120"/>
        <w:jc w:val="center"/>
        <w:rPr>
          <w:rFonts w:cstheme="majorBidi"/>
          <w:b w:val="0"/>
          <w:color w:val="auto"/>
          <w:sz w:val="20"/>
          <w:szCs w:val="20"/>
        </w:rPr>
      </w:pPr>
      <w:bookmarkStart w:id="3" w:name="_Ref359835365"/>
      <w:proofErr w:type="gramStart"/>
      <w:r w:rsidRPr="00C66998">
        <w:rPr>
          <w:rFonts w:cstheme="majorBidi"/>
          <w:color w:val="auto"/>
          <w:sz w:val="20"/>
          <w:szCs w:val="20"/>
        </w:rPr>
        <w:t>Table 1</w:t>
      </w:r>
      <w:bookmarkEnd w:id="3"/>
      <w:r w:rsidRPr="00C66998">
        <w:rPr>
          <w:rFonts w:cstheme="majorBidi"/>
          <w:b w:val="0"/>
          <w:color w:val="auto"/>
          <w:sz w:val="20"/>
          <w:szCs w:val="20"/>
        </w:rPr>
        <w:t>.</w:t>
      </w:r>
      <w:proofErr w:type="gramEnd"/>
      <w:r w:rsidRPr="00C66998">
        <w:rPr>
          <w:rFonts w:cstheme="majorBidi"/>
          <w:b w:val="0"/>
          <w:color w:val="auto"/>
          <w:sz w:val="20"/>
          <w:szCs w:val="20"/>
        </w:rPr>
        <w:t xml:space="preserve"> Channel model parameter values used for object modelling.</w:t>
      </w:r>
    </w:p>
    <w:tbl>
      <w:tblPr>
        <w:tblStyle w:val="TableGrid"/>
        <w:tblW w:w="0" w:type="auto"/>
        <w:jc w:val="center"/>
        <w:tblLook w:val="04A0" w:firstRow="1" w:lastRow="0" w:firstColumn="1" w:lastColumn="0" w:noHBand="0" w:noVBand="1"/>
      </w:tblPr>
      <w:tblGrid>
        <w:gridCol w:w="1636"/>
        <w:gridCol w:w="1523"/>
        <w:gridCol w:w="1009"/>
        <w:gridCol w:w="935"/>
        <w:gridCol w:w="1040"/>
      </w:tblGrid>
      <w:tr w:rsidR="00AF5C47" w:rsidRPr="00C66998" w14:paraId="68617753" w14:textId="77777777" w:rsidTr="00590CE8">
        <w:trPr>
          <w:jc w:val="center"/>
        </w:trPr>
        <w:tc>
          <w:tcPr>
            <w:tcW w:w="0" w:type="auto"/>
            <w:tcBorders>
              <w:left w:val="nil"/>
              <w:bottom w:val="double" w:sz="4" w:space="0" w:color="auto"/>
              <w:right w:val="nil"/>
            </w:tcBorders>
            <w:vAlign w:val="center"/>
          </w:tcPr>
          <w:p w14:paraId="5E112F01" w14:textId="77777777" w:rsidR="00AF5C47" w:rsidRPr="00C66998" w:rsidRDefault="00AF5C47" w:rsidP="004D1E4C">
            <w:pPr>
              <w:jc w:val="center"/>
              <w:rPr>
                <w:rFonts w:cstheme="majorBidi"/>
                <w:sz w:val="20"/>
                <w:szCs w:val="20"/>
              </w:rPr>
            </w:pPr>
          </w:p>
        </w:tc>
        <w:tc>
          <w:tcPr>
            <w:tcW w:w="0" w:type="auto"/>
            <w:tcBorders>
              <w:left w:val="nil"/>
              <w:bottom w:val="double" w:sz="4" w:space="0" w:color="auto"/>
              <w:right w:val="nil"/>
            </w:tcBorders>
            <w:vAlign w:val="center"/>
          </w:tcPr>
          <w:p w14:paraId="54451CCB" w14:textId="77777777" w:rsidR="00AF5C47" w:rsidRPr="00C66998" w:rsidRDefault="00AF5C47" w:rsidP="004D1E4C">
            <w:pPr>
              <w:spacing w:before="120" w:after="120"/>
              <w:jc w:val="center"/>
              <w:rPr>
                <w:rFonts w:cs="Arial"/>
                <w:b/>
                <w:sz w:val="20"/>
                <w:szCs w:val="17"/>
              </w:rPr>
            </w:pPr>
            <w:r w:rsidRPr="00C66998">
              <w:rPr>
                <w:rFonts w:cs="Arial"/>
                <w:sz w:val="20"/>
                <w:szCs w:val="17"/>
              </w:rPr>
              <w:t>Attribute</w:t>
            </w:r>
          </w:p>
        </w:tc>
        <w:tc>
          <w:tcPr>
            <w:tcW w:w="0" w:type="auto"/>
            <w:tcBorders>
              <w:left w:val="nil"/>
              <w:bottom w:val="double" w:sz="4" w:space="0" w:color="auto"/>
              <w:right w:val="nil"/>
            </w:tcBorders>
            <w:vAlign w:val="center"/>
          </w:tcPr>
          <w:p w14:paraId="7A6E7301" w14:textId="77777777" w:rsidR="00AF5C47" w:rsidRPr="00C66998" w:rsidRDefault="00AF5C47" w:rsidP="004D1E4C">
            <w:pPr>
              <w:spacing w:before="120" w:after="120"/>
              <w:jc w:val="center"/>
              <w:rPr>
                <w:rFonts w:cs="Arial"/>
                <w:sz w:val="20"/>
                <w:szCs w:val="17"/>
              </w:rPr>
            </w:pPr>
            <w:r w:rsidRPr="00C66998">
              <w:rPr>
                <w:rFonts w:cs="Arial"/>
                <w:sz w:val="20"/>
                <w:szCs w:val="17"/>
              </w:rPr>
              <w:t>Minimum</w:t>
            </w:r>
          </w:p>
        </w:tc>
        <w:tc>
          <w:tcPr>
            <w:tcW w:w="0" w:type="auto"/>
            <w:tcBorders>
              <w:left w:val="nil"/>
              <w:bottom w:val="double" w:sz="4" w:space="0" w:color="auto"/>
              <w:right w:val="nil"/>
            </w:tcBorders>
            <w:vAlign w:val="center"/>
          </w:tcPr>
          <w:p w14:paraId="7A3EF6B4" w14:textId="77777777" w:rsidR="00AF5C47" w:rsidRPr="00C66998" w:rsidRDefault="00AF5C47" w:rsidP="004D1E4C">
            <w:pPr>
              <w:spacing w:before="120" w:after="120"/>
              <w:jc w:val="center"/>
              <w:rPr>
                <w:rFonts w:cs="Arial"/>
                <w:sz w:val="20"/>
                <w:szCs w:val="17"/>
              </w:rPr>
            </w:pPr>
            <w:r w:rsidRPr="00C66998">
              <w:rPr>
                <w:rFonts w:cs="Arial"/>
                <w:sz w:val="20"/>
                <w:szCs w:val="17"/>
              </w:rPr>
              <w:t>Mean</w:t>
            </w:r>
          </w:p>
        </w:tc>
        <w:tc>
          <w:tcPr>
            <w:tcW w:w="0" w:type="auto"/>
            <w:tcBorders>
              <w:left w:val="nil"/>
              <w:bottom w:val="double" w:sz="4" w:space="0" w:color="auto"/>
              <w:right w:val="nil"/>
            </w:tcBorders>
            <w:vAlign w:val="center"/>
          </w:tcPr>
          <w:p w14:paraId="5C8B55A5" w14:textId="77777777" w:rsidR="00AF5C47" w:rsidRPr="00C66998" w:rsidRDefault="00AF5C47" w:rsidP="004D1E4C">
            <w:pPr>
              <w:spacing w:before="120" w:after="120"/>
              <w:jc w:val="center"/>
              <w:rPr>
                <w:rFonts w:cs="Arial"/>
                <w:sz w:val="20"/>
                <w:szCs w:val="17"/>
              </w:rPr>
            </w:pPr>
            <w:r w:rsidRPr="00C66998">
              <w:rPr>
                <w:rFonts w:cs="Arial"/>
                <w:sz w:val="20"/>
                <w:szCs w:val="17"/>
              </w:rPr>
              <w:t>Maximum</w:t>
            </w:r>
          </w:p>
        </w:tc>
      </w:tr>
      <w:tr w:rsidR="00AF5C47" w:rsidRPr="00C66998" w14:paraId="62762F1F" w14:textId="77777777" w:rsidTr="00590CE8">
        <w:trPr>
          <w:jc w:val="center"/>
        </w:trPr>
        <w:tc>
          <w:tcPr>
            <w:tcW w:w="0" w:type="auto"/>
            <w:vMerge w:val="restart"/>
            <w:tcBorders>
              <w:top w:val="double" w:sz="4" w:space="0" w:color="auto"/>
              <w:left w:val="nil"/>
              <w:right w:val="nil"/>
            </w:tcBorders>
            <w:vAlign w:val="center"/>
          </w:tcPr>
          <w:p w14:paraId="7E2BA9ED" w14:textId="77777777" w:rsidR="00AF5C47" w:rsidRPr="00C66998" w:rsidRDefault="00AF5C47" w:rsidP="004D1E4C">
            <w:pPr>
              <w:jc w:val="center"/>
              <w:rPr>
                <w:rFonts w:cs="Arial"/>
                <w:sz w:val="20"/>
                <w:szCs w:val="17"/>
              </w:rPr>
            </w:pPr>
            <w:r w:rsidRPr="00C66998">
              <w:rPr>
                <w:rFonts w:cs="Arial"/>
                <w:sz w:val="20"/>
                <w:szCs w:val="17"/>
              </w:rPr>
              <w:t>Channel Layout</w:t>
            </w:r>
          </w:p>
        </w:tc>
        <w:tc>
          <w:tcPr>
            <w:tcW w:w="0" w:type="auto"/>
            <w:tcBorders>
              <w:top w:val="double" w:sz="4" w:space="0" w:color="auto"/>
              <w:left w:val="nil"/>
              <w:right w:val="nil"/>
            </w:tcBorders>
            <w:vAlign w:val="center"/>
          </w:tcPr>
          <w:p w14:paraId="6C22F62F" w14:textId="77777777" w:rsidR="00AF5C47" w:rsidRPr="00C66998" w:rsidRDefault="00AF5C47" w:rsidP="004D1E4C">
            <w:pPr>
              <w:spacing w:before="60" w:after="60"/>
              <w:jc w:val="center"/>
              <w:rPr>
                <w:rFonts w:cs="Arial"/>
                <w:sz w:val="20"/>
                <w:szCs w:val="16"/>
              </w:rPr>
            </w:pPr>
            <w:r w:rsidRPr="00C66998">
              <w:rPr>
                <w:rFonts w:cs="Arial"/>
                <w:sz w:val="20"/>
                <w:szCs w:val="16"/>
              </w:rPr>
              <w:t>Amplitude (m)</w:t>
            </w:r>
          </w:p>
        </w:tc>
        <w:tc>
          <w:tcPr>
            <w:tcW w:w="0" w:type="auto"/>
            <w:tcBorders>
              <w:top w:val="double" w:sz="4" w:space="0" w:color="auto"/>
              <w:left w:val="nil"/>
              <w:right w:val="nil"/>
            </w:tcBorders>
            <w:vAlign w:val="center"/>
          </w:tcPr>
          <w:p w14:paraId="144B6A7A" w14:textId="77777777" w:rsidR="00AF5C47" w:rsidRPr="00C66998" w:rsidRDefault="00AF5C47" w:rsidP="004D1E4C">
            <w:pPr>
              <w:tabs>
                <w:tab w:val="decimal" w:pos="567"/>
              </w:tabs>
              <w:spacing w:before="60" w:after="60"/>
              <w:rPr>
                <w:rFonts w:cs="Arial"/>
                <w:sz w:val="20"/>
                <w:szCs w:val="16"/>
              </w:rPr>
            </w:pPr>
            <w:r w:rsidRPr="00C66998">
              <w:rPr>
                <w:rFonts w:cs="Arial"/>
                <w:sz w:val="20"/>
                <w:szCs w:val="16"/>
              </w:rPr>
              <w:t>700</w:t>
            </w:r>
          </w:p>
        </w:tc>
        <w:tc>
          <w:tcPr>
            <w:tcW w:w="0" w:type="auto"/>
            <w:tcBorders>
              <w:top w:val="double" w:sz="4" w:space="0" w:color="auto"/>
              <w:left w:val="nil"/>
              <w:right w:val="nil"/>
            </w:tcBorders>
            <w:vAlign w:val="center"/>
          </w:tcPr>
          <w:p w14:paraId="2C409879" w14:textId="77777777" w:rsidR="00AF5C47" w:rsidRPr="00C66998" w:rsidRDefault="00AF5C47" w:rsidP="004D1E4C">
            <w:pPr>
              <w:tabs>
                <w:tab w:val="decimal" w:pos="567"/>
              </w:tabs>
              <w:spacing w:before="60" w:after="60"/>
              <w:rPr>
                <w:rFonts w:cs="Arial"/>
                <w:sz w:val="20"/>
                <w:szCs w:val="16"/>
              </w:rPr>
            </w:pPr>
            <w:r w:rsidRPr="00C66998">
              <w:rPr>
                <w:rFonts w:cs="Arial"/>
                <w:sz w:val="20"/>
                <w:szCs w:val="16"/>
              </w:rPr>
              <w:t>800</w:t>
            </w:r>
          </w:p>
        </w:tc>
        <w:tc>
          <w:tcPr>
            <w:tcW w:w="0" w:type="auto"/>
            <w:tcBorders>
              <w:top w:val="double" w:sz="4" w:space="0" w:color="auto"/>
              <w:left w:val="nil"/>
              <w:right w:val="nil"/>
            </w:tcBorders>
            <w:vAlign w:val="center"/>
          </w:tcPr>
          <w:p w14:paraId="45261EBE" w14:textId="77777777" w:rsidR="00AF5C47" w:rsidRPr="00C66998" w:rsidRDefault="00AF5C47" w:rsidP="004D1E4C">
            <w:pPr>
              <w:tabs>
                <w:tab w:val="decimal" w:pos="567"/>
              </w:tabs>
              <w:spacing w:before="60" w:after="60"/>
              <w:rPr>
                <w:rFonts w:cs="Arial"/>
                <w:sz w:val="20"/>
                <w:szCs w:val="16"/>
              </w:rPr>
            </w:pPr>
            <w:r w:rsidRPr="00C66998">
              <w:rPr>
                <w:rFonts w:cs="Arial"/>
                <w:sz w:val="20"/>
                <w:szCs w:val="16"/>
              </w:rPr>
              <w:t>900</w:t>
            </w:r>
          </w:p>
        </w:tc>
      </w:tr>
      <w:tr w:rsidR="00AF5C47" w:rsidRPr="00C66998" w14:paraId="0125E208" w14:textId="77777777" w:rsidTr="00590CE8">
        <w:trPr>
          <w:jc w:val="center"/>
        </w:trPr>
        <w:tc>
          <w:tcPr>
            <w:tcW w:w="0" w:type="auto"/>
            <w:vMerge/>
            <w:tcBorders>
              <w:left w:val="nil"/>
              <w:right w:val="nil"/>
            </w:tcBorders>
            <w:vAlign w:val="center"/>
          </w:tcPr>
          <w:p w14:paraId="6AFA98C4" w14:textId="77777777" w:rsidR="00AF5C47" w:rsidRPr="00C66998" w:rsidRDefault="00AF5C47" w:rsidP="004D1E4C">
            <w:pPr>
              <w:jc w:val="center"/>
              <w:rPr>
                <w:rFonts w:cs="Arial"/>
                <w:b/>
                <w:sz w:val="20"/>
                <w:szCs w:val="17"/>
              </w:rPr>
            </w:pPr>
          </w:p>
        </w:tc>
        <w:tc>
          <w:tcPr>
            <w:tcW w:w="0" w:type="auto"/>
            <w:tcBorders>
              <w:left w:val="nil"/>
              <w:right w:val="nil"/>
            </w:tcBorders>
            <w:vAlign w:val="center"/>
          </w:tcPr>
          <w:p w14:paraId="2AC3959C" w14:textId="77777777" w:rsidR="00AF5C47" w:rsidRPr="00C66998" w:rsidRDefault="00AF5C47" w:rsidP="004D1E4C">
            <w:pPr>
              <w:spacing w:before="60" w:after="60"/>
              <w:jc w:val="center"/>
              <w:rPr>
                <w:rFonts w:cs="Arial"/>
                <w:sz w:val="20"/>
                <w:szCs w:val="16"/>
              </w:rPr>
            </w:pPr>
            <w:r w:rsidRPr="00C66998">
              <w:rPr>
                <w:rFonts w:cs="Arial"/>
                <w:sz w:val="20"/>
                <w:szCs w:val="16"/>
              </w:rPr>
              <w:t>Wavelength (m)</w:t>
            </w:r>
          </w:p>
        </w:tc>
        <w:tc>
          <w:tcPr>
            <w:tcW w:w="0" w:type="auto"/>
            <w:tcBorders>
              <w:left w:val="nil"/>
              <w:right w:val="nil"/>
            </w:tcBorders>
            <w:vAlign w:val="center"/>
          </w:tcPr>
          <w:p w14:paraId="2C4F45A2" w14:textId="77777777" w:rsidR="00AF5C47" w:rsidRPr="00C66998" w:rsidRDefault="00AF5C47" w:rsidP="004D1E4C">
            <w:pPr>
              <w:tabs>
                <w:tab w:val="decimal" w:pos="567"/>
              </w:tabs>
              <w:spacing w:before="60" w:after="60"/>
              <w:rPr>
                <w:rFonts w:cs="Arial"/>
                <w:sz w:val="20"/>
                <w:szCs w:val="16"/>
              </w:rPr>
            </w:pPr>
            <w:r w:rsidRPr="00C66998">
              <w:rPr>
                <w:rFonts w:cs="Arial"/>
                <w:sz w:val="20"/>
                <w:szCs w:val="16"/>
              </w:rPr>
              <w:t>5,000</w:t>
            </w:r>
          </w:p>
        </w:tc>
        <w:tc>
          <w:tcPr>
            <w:tcW w:w="0" w:type="auto"/>
            <w:tcBorders>
              <w:left w:val="nil"/>
              <w:right w:val="nil"/>
            </w:tcBorders>
            <w:vAlign w:val="center"/>
          </w:tcPr>
          <w:p w14:paraId="782F2806" w14:textId="77777777" w:rsidR="00AF5C47" w:rsidRPr="00C66998" w:rsidRDefault="00AF5C47" w:rsidP="004D1E4C">
            <w:pPr>
              <w:tabs>
                <w:tab w:val="decimal" w:pos="567"/>
              </w:tabs>
              <w:spacing w:before="60" w:after="60"/>
              <w:rPr>
                <w:rFonts w:cs="Arial"/>
                <w:sz w:val="20"/>
                <w:szCs w:val="16"/>
              </w:rPr>
            </w:pPr>
            <w:r w:rsidRPr="00C66998">
              <w:rPr>
                <w:rFonts w:cs="Arial"/>
                <w:sz w:val="20"/>
                <w:szCs w:val="16"/>
              </w:rPr>
              <w:t>6,000</w:t>
            </w:r>
          </w:p>
        </w:tc>
        <w:tc>
          <w:tcPr>
            <w:tcW w:w="0" w:type="auto"/>
            <w:tcBorders>
              <w:left w:val="nil"/>
              <w:right w:val="nil"/>
            </w:tcBorders>
            <w:vAlign w:val="center"/>
          </w:tcPr>
          <w:p w14:paraId="441F55A8" w14:textId="77777777" w:rsidR="00AF5C47" w:rsidRPr="00C66998" w:rsidRDefault="00AF5C47" w:rsidP="004D1E4C">
            <w:pPr>
              <w:tabs>
                <w:tab w:val="decimal" w:pos="567"/>
              </w:tabs>
              <w:spacing w:before="60" w:after="60"/>
              <w:rPr>
                <w:rFonts w:cs="Arial"/>
                <w:sz w:val="20"/>
                <w:szCs w:val="16"/>
              </w:rPr>
            </w:pPr>
            <w:r w:rsidRPr="00C66998">
              <w:rPr>
                <w:rFonts w:cs="Arial"/>
                <w:sz w:val="20"/>
                <w:szCs w:val="16"/>
              </w:rPr>
              <w:t>7,000</w:t>
            </w:r>
          </w:p>
        </w:tc>
      </w:tr>
      <w:tr w:rsidR="00AF5C47" w:rsidRPr="00C66998" w14:paraId="30D99D0C" w14:textId="77777777" w:rsidTr="00590CE8">
        <w:trPr>
          <w:jc w:val="center"/>
        </w:trPr>
        <w:tc>
          <w:tcPr>
            <w:tcW w:w="0" w:type="auto"/>
            <w:vMerge w:val="restart"/>
            <w:tcBorders>
              <w:left w:val="nil"/>
              <w:right w:val="nil"/>
            </w:tcBorders>
            <w:vAlign w:val="center"/>
          </w:tcPr>
          <w:p w14:paraId="255CF1C6" w14:textId="77777777" w:rsidR="00AF5C47" w:rsidRPr="00C66998" w:rsidRDefault="00AF5C47" w:rsidP="004D1E4C">
            <w:pPr>
              <w:jc w:val="center"/>
              <w:rPr>
                <w:rFonts w:cs="Arial"/>
                <w:sz w:val="20"/>
                <w:szCs w:val="17"/>
              </w:rPr>
            </w:pPr>
            <w:r w:rsidRPr="00C66998">
              <w:rPr>
                <w:rFonts w:cs="Arial"/>
                <w:sz w:val="20"/>
                <w:szCs w:val="17"/>
              </w:rPr>
              <w:t>Channel Section</w:t>
            </w:r>
          </w:p>
        </w:tc>
        <w:tc>
          <w:tcPr>
            <w:tcW w:w="0" w:type="auto"/>
            <w:tcBorders>
              <w:left w:val="nil"/>
              <w:right w:val="nil"/>
            </w:tcBorders>
            <w:vAlign w:val="center"/>
          </w:tcPr>
          <w:p w14:paraId="79B3FA7D" w14:textId="77777777" w:rsidR="00AF5C47" w:rsidRPr="00C66998" w:rsidRDefault="00AF5C47" w:rsidP="004D1E4C">
            <w:pPr>
              <w:spacing w:before="60" w:after="60"/>
              <w:jc w:val="center"/>
              <w:rPr>
                <w:rFonts w:cs="Arial"/>
                <w:sz w:val="20"/>
                <w:szCs w:val="16"/>
              </w:rPr>
            </w:pPr>
            <w:r w:rsidRPr="00C66998">
              <w:rPr>
                <w:rFonts w:cs="Arial"/>
                <w:sz w:val="20"/>
                <w:szCs w:val="16"/>
              </w:rPr>
              <w:t>Width (m)</w:t>
            </w:r>
          </w:p>
        </w:tc>
        <w:tc>
          <w:tcPr>
            <w:tcW w:w="0" w:type="auto"/>
            <w:tcBorders>
              <w:left w:val="nil"/>
              <w:right w:val="nil"/>
            </w:tcBorders>
            <w:vAlign w:val="center"/>
          </w:tcPr>
          <w:p w14:paraId="089D96A5" w14:textId="77777777" w:rsidR="00AF5C47" w:rsidRPr="00C66998" w:rsidRDefault="00AF5C47" w:rsidP="004D1E4C">
            <w:pPr>
              <w:tabs>
                <w:tab w:val="decimal" w:pos="567"/>
              </w:tabs>
              <w:spacing w:before="60" w:after="60"/>
              <w:rPr>
                <w:rFonts w:cs="Arial"/>
                <w:sz w:val="20"/>
                <w:szCs w:val="16"/>
              </w:rPr>
            </w:pPr>
            <w:r w:rsidRPr="00C66998">
              <w:rPr>
                <w:rFonts w:cs="Arial"/>
                <w:sz w:val="20"/>
                <w:szCs w:val="16"/>
              </w:rPr>
              <w:t>600</w:t>
            </w:r>
          </w:p>
        </w:tc>
        <w:tc>
          <w:tcPr>
            <w:tcW w:w="0" w:type="auto"/>
            <w:tcBorders>
              <w:left w:val="nil"/>
              <w:right w:val="nil"/>
            </w:tcBorders>
            <w:vAlign w:val="center"/>
          </w:tcPr>
          <w:p w14:paraId="20A8F22A" w14:textId="77777777" w:rsidR="00AF5C47" w:rsidRPr="00C66998" w:rsidRDefault="00AF5C47" w:rsidP="004D1E4C">
            <w:pPr>
              <w:tabs>
                <w:tab w:val="decimal" w:pos="567"/>
              </w:tabs>
              <w:spacing w:before="60" w:after="60"/>
              <w:rPr>
                <w:rFonts w:cs="Arial"/>
                <w:sz w:val="20"/>
                <w:szCs w:val="16"/>
              </w:rPr>
            </w:pPr>
            <w:r w:rsidRPr="00C66998">
              <w:rPr>
                <w:rFonts w:cs="Arial"/>
                <w:sz w:val="20"/>
                <w:szCs w:val="16"/>
              </w:rPr>
              <w:t>800</w:t>
            </w:r>
          </w:p>
        </w:tc>
        <w:tc>
          <w:tcPr>
            <w:tcW w:w="0" w:type="auto"/>
            <w:tcBorders>
              <w:left w:val="nil"/>
              <w:right w:val="nil"/>
            </w:tcBorders>
            <w:vAlign w:val="center"/>
          </w:tcPr>
          <w:p w14:paraId="0C5EEDE8" w14:textId="77777777" w:rsidR="00AF5C47" w:rsidRPr="00C66998" w:rsidRDefault="00AF5C47" w:rsidP="004D1E4C">
            <w:pPr>
              <w:tabs>
                <w:tab w:val="decimal" w:pos="567"/>
              </w:tabs>
              <w:spacing w:before="60" w:after="60"/>
              <w:rPr>
                <w:rFonts w:cs="Arial"/>
                <w:sz w:val="20"/>
                <w:szCs w:val="16"/>
              </w:rPr>
            </w:pPr>
            <w:r w:rsidRPr="00C66998">
              <w:rPr>
                <w:rFonts w:cs="Arial"/>
                <w:sz w:val="20"/>
                <w:szCs w:val="16"/>
              </w:rPr>
              <w:t>1,000</w:t>
            </w:r>
          </w:p>
        </w:tc>
      </w:tr>
      <w:tr w:rsidR="00AF5C47" w:rsidRPr="00C66998" w14:paraId="5CC4E4AC" w14:textId="77777777" w:rsidTr="00590CE8">
        <w:trPr>
          <w:jc w:val="center"/>
        </w:trPr>
        <w:tc>
          <w:tcPr>
            <w:tcW w:w="0" w:type="auto"/>
            <w:vMerge/>
            <w:tcBorders>
              <w:left w:val="nil"/>
              <w:right w:val="nil"/>
            </w:tcBorders>
            <w:vAlign w:val="center"/>
          </w:tcPr>
          <w:p w14:paraId="276A9EF1" w14:textId="77777777" w:rsidR="00AF5C47" w:rsidRPr="00C66998" w:rsidRDefault="00AF5C47" w:rsidP="004D1E4C">
            <w:pPr>
              <w:jc w:val="center"/>
              <w:rPr>
                <w:rFonts w:cs="Arial"/>
                <w:b/>
                <w:sz w:val="20"/>
                <w:szCs w:val="17"/>
              </w:rPr>
            </w:pPr>
          </w:p>
        </w:tc>
        <w:tc>
          <w:tcPr>
            <w:tcW w:w="0" w:type="auto"/>
            <w:tcBorders>
              <w:left w:val="nil"/>
              <w:right w:val="nil"/>
            </w:tcBorders>
            <w:vAlign w:val="center"/>
          </w:tcPr>
          <w:p w14:paraId="40604543" w14:textId="77777777" w:rsidR="00AF5C47" w:rsidRPr="00C66998" w:rsidRDefault="00AF5C47" w:rsidP="004D1E4C">
            <w:pPr>
              <w:spacing w:before="60" w:after="60"/>
              <w:jc w:val="center"/>
              <w:rPr>
                <w:rFonts w:cs="Arial"/>
                <w:sz w:val="20"/>
                <w:szCs w:val="16"/>
              </w:rPr>
            </w:pPr>
            <w:r w:rsidRPr="00C66998">
              <w:rPr>
                <w:rFonts w:cs="Arial"/>
                <w:sz w:val="20"/>
                <w:szCs w:val="16"/>
              </w:rPr>
              <w:t>Thickness (m)</w:t>
            </w:r>
          </w:p>
        </w:tc>
        <w:tc>
          <w:tcPr>
            <w:tcW w:w="0" w:type="auto"/>
            <w:tcBorders>
              <w:left w:val="nil"/>
              <w:right w:val="nil"/>
            </w:tcBorders>
            <w:vAlign w:val="center"/>
          </w:tcPr>
          <w:p w14:paraId="484E00A5" w14:textId="77777777" w:rsidR="00AF5C47" w:rsidRPr="00C66998" w:rsidRDefault="00AF5C47" w:rsidP="004D1E4C">
            <w:pPr>
              <w:tabs>
                <w:tab w:val="decimal" w:pos="567"/>
              </w:tabs>
              <w:spacing w:before="60" w:after="60"/>
              <w:rPr>
                <w:rFonts w:cs="Arial"/>
                <w:sz w:val="20"/>
                <w:szCs w:val="16"/>
              </w:rPr>
            </w:pPr>
            <w:r w:rsidRPr="00C66998">
              <w:rPr>
                <w:rFonts w:cs="Arial"/>
                <w:sz w:val="20"/>
                <w:szCs w:val="16"/>
              </w:rPr>
              <w:t>30</w:t>
            </w:r>
          </w:p>
        </w:tc>
        <w:tc>
          <w:tcPr>
            <w:tcW w:w="0" w:type="auto"/>
            <w:tcBorders>
              <w:left w:val="nil"/>
              <w:right w:val="nil"/>
            </w:tcBorders>
            <w:vAlign w:val="center"/>
          </w:tcPr>
          <w:p w14:paraId="737B8398" w14:textId="77777777" w:rsidR="00AF5C47" w:rsidRPr="00C66998" w:rsidRDefault="00AF5C47" w:rsidP="004D1E4C">
            <w:pPr>
              <w:tabs>
                <w:tab w:val="decimal" w:pos="567"/>
              </w:tabs>
              <w:spacing w:before="60" w:after="60"/>
              <w:rPr>
                <w:rFonts w:cs="Arial"/>
                <w:sz w:val="20"/>
                <w:szCs w:val="16"/>
              </w:rPr>
            </w:pPr>
            <w:r w:rsidRPr="00C66998">
              <w:rPr>
                <w:rFonts w:cs="Arial"/>
                <w:sz w:val="20"/>
                <w:szCs w:val="16"/>
              </w:rPr>
              <w:t>45</w:t>
            </w:r>
          </w:p>
        </w:tc>
        <w:tc>
          <w:tcPr>
            <w:tcW w:w="0" w:type="auto"/>
            <w:tcBorders>
              <w:left w:val="nil"/>
              <w:right w:val="nil"/>
            </w:tcBorders>
            <w:vAlign w:val="center"/>
          </w:tcPr>
          <w:p w14:paraId="64744D43" w14:textId="77777777" w:rsidR="00AF5C47" w:rsidRPr="00C66998" w:rsidRDefault="00AF5C47" w:rsidP="004D1E4C">
            <w:pPr>
              <w:tabs>
                <w:tab w:val="decimal" w:pos="567"/>
              </w:tabs>
              <w:spacing w:before="60" w:after="60"/>
              <w:rPr>
                <w:rFonts w:cs="Arial"/>
                <w:sz w:val="20"/>
                <w:szCs w:val="16"/>
              </w:rPr>
            </w:pPr>
            <w:r w:rsidRPr="00C66998">
              <w:rPr>
                <w:rFonts w:cs="Arial"/>
                <w:sz w:val="20"/>
                <w:szCs w:val="16"/>
              </w:rPr>
              <w:t>60</w:t>
            </w:r>
          </w:p>
        </w:tc>
      </w:tr>
      <w:tr w:rsidR="00AF5C47" w:rsidRPr="00C66998" w14:paraId="5735897B" w14:textId="77777777" w:rsidTr="00590CE8">
        <w:trPr>
          <w:jc w:val="center"/>
        </w:trPr>
        <w:tc>
          <w:tcPr>
            <w:tcW w:w="0" w:type="auto"/>
            <w:vMerge w:val="restart"/>
            <w:tcBorders>
              <w:left w:val="nil"/>
              <w:right w:val="nil"/>
            </w:tcBorders>
            <w:vAlign w:val="center"/>
          </w:tcPr>
          <w:p w14:paraId="08857274" w14:textId="77777777" w:rsidR="00AF5C47" w:rsidRPr="00C66998" w:rsidRDefault="00AF5C47" w:rsidP="004D1E4C">
            <w:pPr>
              <w:jc w:val="center"/>
              <w:rPr>
                <w:rFonts w:cs="Arial"/>
                <w:sz w:val="20"/>
                <w:szCs w:val="17"/>
              </w:rPr>
            </w:pPr>
            <w:r w:rsidRPr="00C66998">
              <w:rPr>
                <w:rFonts w:cs="Arial"/>
                <w:sz w:val="20"/>
                <w:szCs w:val="17"/>
              </w:rPr>
              <w:t>Levee (basal lags)</w:t>
            </w:r>
          </w:p>
        </w:tc>
        <w:tc>
          <w:tcPr>
            <w:tcW w:w="0" w:type="auto"/>
            <w:tcBorders>
              <w:left w:val="nil"/>
              <w:right w:val="nil"/>
            </w:tcBorders>
            <w:vAlign w:val="center"/>
          </w:tcPr>
          <w:p w14:paraId="02848910" w14:textId="77777777" w:rsidR="00AF5C47" w:rsidRPr="00C66998" w:rsidRDefault="00AF5C47" w:rsidP="004D1E4C">
            <w:pPr>
              <w:spacing w:before="60" w:after="60"/>
              <w:jc w:val="center"/>
              <w:rPr>
                <w:rFonts w:cs="Arial"/>
                <w:sz w:val="20"/>
                <w:szCs w:val="16"/>
              </w:rPr>
            </w:pPr>
            <w:r w:rsidRPr="00C66998">
              <w:rPr>
                <w:rFonts w:cs="Arial"/>
                <w:sz w:val="20"/>
                <w:szCs w:val="16"/>
              </w:rPr>
              <w:t>Width (m)</w:t>
            </w:r>
          </w:p>
        </w:tc>
        <w:tc>
          <w:tcPr>
            <w:tcW w:w="0" w:type="auto"/>
            <w:tcBorders>
              <w:left w:val="nil"/>
              <w:right w:val="nil"/>
            </w:tcBorders>
            <w:vAlign w:val="center"/>
          </w:tcPr>
          <w:p w14:paraId="318AD1C7" w14:textId="77777777" w:rsidR="00AF5C47" w:rsidRPr="00C66998" w:rsidRDefault="00AF5C47" w:rsidP="004D1E4C">
            <w:pPr>
              <w:tabs>
                <w:tab w:val="decimal" w:pos="567"/>
              </w:tabs>
              <w:spacing w:before="60" w:after="60"/>
              <w:rPr>
                <w:rFonts w:cs="Arial"/>
                <w:sz w:val="20"/>
                <w:szCs w:val="16"/>
              </w:rPr>
            </w:pPr>
            <w:r w:rsidRPr="00C66998">
              <w:rPr>
                <w:rFonts w:cs="Arial"/>
                <w:sz w:val="20"/>
                <w:szCs w:val="16"/>
              </w:rPr>
              <w:t>30</w:t>
            </w:r>
          </w:p>
        </w:tc>
        <w:tc>
          <w:tcPr>
            <w:tcW w:w="0" w:type="auto"/>
            <w:tcBorders>
              <w:left w:val="nil"/>
              <w:right w:val="nil"/>
            </w:tcBorders>
            <w:vAlign w:val="center"/>
          </w:tcPr>
          <w:p w14:paraId="359E8428" w14:textId="77777777" w:rsidR="00AF5C47" w:rsidRPr="00C66998" w:rsidRDefault="00AF5C47" w:rsidP="004D1E4C">
            <w:pPr>
              <w:tabs>
                <w:tab w:val="decimal" w:pos="567"/>
              </w:tabs>
              <w:spacing w:before="60" w:after="60"/>
              <w:rPr>
                <w:rFonts w:cs="Arial"/>
                <w:sz w:val="20"/>
                <w:szCs w:val="16"/>
              </w:rPr>
            </w:pPr>
            <w:r w:rsidRPr="00C66998">
              <w:rPr>
                <w:rFonts w:cs="Arial"/>
                <w:sz w:val="20"/>
                <w:szCs w:val="16"/>
              </w:rPr>
              <w:t>80</w:t>
            </w:r>
          </w:p>
        </w:tc>
        <w:tc>
          <w:tcPr>
            <w:tcW w:w="0" w:type="auto"/>
            <w:tcBorders>
              <w:left w:val="nil"/>
              <w:right w:val="nil"/>
            </w:tcBorders>
            <w:vAlign w:val="center"/>
          </w:tcPr>
          <w:p w14:paraId="1D40BA3D" w14:textId="77777777" w:rsidR="00AF5C47" w:rsidRPr="00C66998" w:rsidRDefault="00AF5C47" w:rsidP="004D1E4C">
            <w:pPr>
              <w:tabs>
                <w:tab w:val="decimal" w:pos="567"/>
              </w:tabs>
              <w:spacing w:before="60" w:after="60"/>
              <w:rPr>
                <w:rFonts w:cs="Arial"/>
                <w:sz w:val="20"/>
                <w:szCs w:val="16"/>
              </w:rPr>
            </w:pPr>
            <w:r w:rsidRPr="00C66998">
              <w:rPr>
                <w:rFonts w:cs="Arial"/>
                <w:sz w:val="20"/>
                <w:szCs w:val="16"/>
              </w:rPr>
              <w:t>200</w:t>
            </w:r>
          </w:p>
        </w:tc>
      </w:tr>
      <w:tr w:rsidR="00AF5C47" w:rsidRPr="00C66998" w14:paraId="3100CACF" w14:textId="77777777" w:rsidTr="00590CE8">
        <w:trPr>
          <w:jc w:val="center"/>
        </w:trPr>
        <w:tc>
          <w:tcPr>
            <w:tcW w:w="0" w:type="auto"/>
            <w:vMerge/>
            <w:tcBorders>
              <w:left w:val="nil"/>
              <w:right w:val="nil"/>
            </w:tcBorders>
            <w:vAlign w:val="center"/>
          </w:tcPr>
          <w:p w14:paraId="3BE80CEC" w14:textId="77777777" w:rsidR="00AF5C47" w:rsidRPr="00C66998" w:rsidRDefault="00AF5C47" w:rsidP="004D1E4C">
            <w:pPr>
              <w:jc w:val="center"/>
              <w:rPr>
                <w:rFonts w:cs="Arial"/>
                <w:b/>
                <w:sz w:val="20"/>
                <w:szCs w:val="17"/>
              </w:rPr>
            </w:pPr>
          </w:p>
        </w:tc>
        <w:tc>
          <w:tcPr>
            <w:tcW w:w="0" w:type="auto"/>
            <w:tcBorders>
              <w:left w:val="nil"/>
              <w:right w:val="nil"/>
            </w:tcBorders>
            <w:vAlign w:val="center"/>
          </w:tcPr>
          <w:p w14:paraId="5044A063" w14:textId="77777777" w:rsidR="00AF5C47" w:rsidRPr="00C66998" w:rsidRDefault="00AF5C47" w:rsidP="004D1E4C">
            <w:pPr>
              <w:spacing w:before="60" w:after="60"/>
              <w:jc w:val="center"/>
              <w:rPr>
                <w:rFonts w:cs="Arial"/>
                <w:sz w:val="20"/>
                <w:szCs w:val="16"/>
              </w:rPr>
            </w:pPr>
            <w:r w:rsidRPr="00C66998">
              <w:rPr>
                <w:rFonts w:cs="Arial"/>
                <w:sz w:val="20"/>
                <w:szCs w:val="16"/>
              </w:rPr>
              <w:t>Thickness (m)</w:t>
            </w:r>
          </w:p>
        </w:tc>
        <w:tc>
          <w:tcPr>
            <w:tcW w:w="0" w:type="auto"/>
            <w:tcBorders>
              <w:left w:val="nil"/>
              <w:right w:val="nil"/>
            </w:tcBorders>
            <w:vAlign w:val="center"/>
          </w:tcPr>
          <w:p w14:paraId="73C9C9F5" w14:textId="77777777" w:rsidR="00AF5C47" w:rsidRPr="00C66998" w:rsidRDefault="00AF5C47" w:rsidP="004D1E4C">
            <w:pPr>
              <w:tabs>
                <w:tab w:val="decimal" w:pos="567"/>
              </w:tabs>
              <w:spacing w:before="60" w:after="60"/>
              <w:rPr>
                <w:rFonts w:cs="Arial"/>
                <w:sz w:val="20"/>
                <w:szCs w:val="16"/>
              </w:rPr>
            </w:pPr>
            <w:r w:rsidRPr="00C66998">
              <w:rPr>
                <w:rFonts w:cs="Arial"/>
                <w:sz w:val="20"/>
                <w:szCs w:val="16"/>
              </w:rPr>
              <w:t>30</w:t>
            </w:r>
          </w:p>
        </w:tc>
        <w:tc>
          <w:tcPr>
            <w:tcW w:w="0" w:type="auto"/>
            <w:tcBorders>
              <w:left w:val="nil"/>
              <w:right w:val="nil"/>
            </w:tcBorders>
            <w:vAlign w:val="center"/>
          </w:tcPr>
          <w:p w14:paraId="1F55AD99" w14:textId="77777777" w:rsidR="00AF5C47" w:rsidRPr="00C66998" w:rsidRDefault="00AF5C47" w:rsidP="004D1E4C">
            <w:pPr>
              <w:tabs>
                <w:tab w:val="decimal" w:pos="567"/>
              </w:tabs>
              <w:spacing w:before="60" w:after="60"/>
              <w:rPr>
                <w:rFonts w:cs="Arial"/>
                <w:sz w:val="20"/>
                <w:szCs w:val="16"/>
              </w:rPr>
            </w:pPr>
            <w:r w:rsidRPr="00C66998">
              <w:rPr>
                <w:rFonts w:cs="Arial"/>
                <w:sz w:val="20"/>
                <w:szCs w:val="16"/>
              </w:rPr>
              <w:t>45</w:t>
            </w:r>
          </w:p>
        </w:tc>
        <w:tc>
          <w:tcPr>
            <w:tcW w:w="0" w:type="auto"/>
            <w:tcBorders>
              <w:left w:val="nil"/>
              <w:right w:val="nil"/>
            </w:tcBorders>
            <w:vAlign w:val="center"/>
          </w:tcPr>
          <w:p w14:paraId="34F18825" w14:textId="77777777" w:rsidR="00AF5C47" w:rsidRPr="00C66998" w:rsidRDefault="00AF5C47" w:rsidP="004D1E4C">
            <w:pPr>
              <w:tabs>
                <w:tab w:val="decimal" w:pos="567"/>
              </w:tabs>
              <w:spacing w:before="60" w:after="60"/>
              <w:rPr>
                <w:rFonts w:cs="Arial"/>
                <w:sz w:val="20"/>
                <w:szCs w:val="16"/>
              </w:rPr>
            </w:pPr>
            <w:r w:rsidRPr="00C66998">
              <w:rPr>
                <w:rFonts w:cs="Arial"/>
                <w:sz w:val="20"/>
                <w:szCs w:val="16"/>
              </w:rPr>
              <w:t>60</w:t>
            </w:r>
          </w:p>
        </w:tc>
      </w:tr>
      <w:tr w:rsidR="00AF5C47" w:rsidRPr="00C66998" w14:paraId="446CCF2E" w14:textId="77777777" w:rsidTr="00590CE8">
        <w:trPr>
          <w:jc w:val="center"/>
        </w:trPr>
        <w:tc>
          <w:tcPr>
            <w:tcW w:w="0" w:type="auto"/>
            <w:vMerge w:val="restart"/>
            <w:tcBorders>
              <w:left w:val="nil"/>
              <w:right w:val="nil"/>
            </w:tcBorders>
            <w:vAlign w:val="center"/>
          </w:tcPr>
          <w:p w14:paraId="0671391A" w14:textId="77777777" w:rsidR="00AF5C47" w:rsidRPr="00C66998" w:rsidRDefault="00AF5C47" w:rsidP="004D1E4C">
            <w:pPr>
              <w:jc w:val="center"/>
              <w:rPr>
                <w:rFonts w:cs="Arial"/>
                <w:sz w:val="20"/>
                <w:szCs w:val="17"/>
              </w:rPr>
            </w:pPr>
            <w:r w:rsidRPr="00C66998">
              <w:rPr>
                <w:rFonts w:cs="Arial"/>
                <w:sz w:val="20"/>
                <w:szCs w:val="17"/>
              </w:rPr>
              <w:t xml:space="preserve">Shale </w:t>
            </w:r>
            <w:proofErr w:type="spellStart"/>
            <w:r w:rsidRPr="00C66998">
              <w:rPr>
                <w:rFonts w:cs="Arial"/>
                <w:sz w:val="20"/>
                <w:szCs w:val="17"/>
              </w:rPr>
              <w:t>Doggers</w:t>
            </w:r>
            <w:proofErr w:type="spellEnd"/>
          </w:p>
        </w:tc>
        <w:tc>
          <w:tcPr>
            <w:tcW w:w="0" w:type="auto"/>
            <w:tcBorders>
              <w:left w:val="nil"/>
              <w:right w:val="nil"/>
            </w:tcBorders>
            <w:vAlign w:val="center"/>
          </w:tcPr>
          <w:p w14:paraId="40A83C03" w14:textId="77777777" w:rsidR="00AF5C47" w:rsidRPr="00C66998" w:rsidRDefault="00AF5C47" w:rsidP="004D1E4C">
            <w:pPr>
              <w:spacing w:before="60" w:after="60"/>
              <w:jc w:val="center"/>
              <w:rPr>
                <w:rFonts w:cs="Arial"/>
                <w:sz w:val="20"/>
                <w:szCs w:val="16"/>
              </w:rPr>
            </w:pPr>
            <w:r w:rsidRPr="00C66998">
              <w:rPr>
                <w:rFonts w:cs="Arial"/>
                <w:sz w:val="20"/>
                <w:szCs w:val="16"/>
              </w:rPr>
              <w:t>Width (m)</w:t>
            </w:r>
          </w:p>
        </w:tc>
        <w:tc>
          <w:tcPr>
            <w:tcW w:w="0" w:type="auto"/>
            <w:tcBorders>
              <w:left w:val="nil"/>
              <w:right w:val="nil"/>
            </w:tcBorders>
            <w:vAlign w:val="center"/>
          </w:tcPr>
          <w:p w14:paraId="11132751" w14:textId="77777777" w:rsidR="00AF5C47" w:rsidRPr="00C66998" w:rsidRDefault="00AF5C47" w:rsidP="004D1E4C">
            <w:pPr>
              <w:tabs>
                <w:tab w:val="decimal" w:pos="567"/>
              </w:tabs>
              <w:spacing w:before="60" w:after="60"/>
              <w:rPr>
                <w:rFonts w:cs="Arial"/>
                <w:sz w:val="20"/>
                <w:szCs w:val="16"/>
              </w:rPr>
            </w:pPr>
            <w:r w:rsidRPr="00C66998">
              <w:rPr>
                <w:rFonts w:cs="Arial"/>
                <w:sz w:val="20"/>
                <w:szCs w:val="16"/>
              </w:rPr>
              <w:t>100</w:t>
            </w:r>
          </w:p>
        </w:tc>
        <w:tc>
          <w:tcPr>
            <w:tcW w:w="0" w:type="auto"/>
            <w:tcBorders>
              <w:left w:val="nil"/>
              <w:right w:val="nil"/>
            </w:tcBorders>
            <w:vAlign w:val="center"/>
          </w:tcPr>
          <w:p w14:paraId="26D81B4E" w14:textId="77777777" w:rsidR="00AF5C47" w:rsidRPr="00C66998" w:rsidRDefault="00AF5C47" w:rsidP="004D1E4C">
            <w:pPr>
              <w:tabs>
                <w:tab w:val="decimal" w:pos="567"/>
              </w:tabs>
              <w:spacing w:before="60" w:after="60"/>
              <w:rPr>
                <w:rFonts w:cs="Arial"/>
                <w:sz w:val="20"/>
                <w:szCs w:val="16"/>
              </w:rPr>
            </w:pPr>
            <w:r w:rsidRPr="00C66998">
              <w:rPr>
                <w:rFonts w:cs="Arial"/>
                <w:sz w:val="20"/>
                <w:szCs w:val="16"/>
              </w:rPr>
              <w:t>150</w:t>
            </w:r>
          </w:p>
        </w:tc>
        <w:tc>
          <w:tcPr>
            <w:tcW w:w="0" w:type="auto"/>
            <w:tcBorders>
              <w:left w:val="nil"/>
              <w:right w:val="nil"/>
            </w:tcBorders>
            <w:vAlign w:val="center"/>
          </w:tcPr>
          <w:p w14:paraId="4B9C40BF" w14:textId="77777777" w:rsidR="00AF5C47" w:rsidRPr="00C66998" w:rsidRDefault="00AF5C47" w:rsidP="004D1E4C">
            <w:pPr>
              <w:tabs>
                <w:tab w:val="decimal" w:pos="567"/>
              </w:tabs>
              <w:spacing w:before="60" w:after="60"/>
              <w:rPr>
                <w:rFonts w:cs="Arial"/>
                <w:sz w:val="20"/>
                <w:szCs w:val="16"/>
              </w:rPr>
            </w:pPr>
            <w:r w:rsidRPr="00C66998">
              <w:rPr>
                <w:rFonts w:cs="Arial"/>
                <w:sz w:val="20"/>
                <w:szCs w:val="16"/>
              </w:rPr>
              <w:t>200</w:t>
            </w:r>
          </w:p>
        </w:tc>
      </w:tr>
      <w:tr w:rsidR="00AF5C47" w:rsidRPr="00C66998" w14:paraId="02D22C2B" w14:textId="77777777" w:rsidTr="00590CE8">
        <w:trPr>
          <w:jc w:val="center"/>
        </w:trPr>
        <w:tc>
          <w:tcPr>
            <w:tcW w:w="0" w:type="auto"/>
            <w:vMerge/>
            <w:tcBorders>
              <w:left w:val="nil"/>
              <w:right w:val="nil"/>
            </w:tcBorders>
            <w:vAlign w:val="center"/>
          </w:tcPr>
          <w:p w14:paraId="1D54F1DA" w14:textId="77777777" w:rsidR="00AF5C47" w:rsidRPr="00C66998" w:rsidRDefault="00AF5C47" w:rsidP="004D1E4C">
            <w:pPr>
              <w:jc w:val="center"/>
              <w:rPr>
                <w:rFonts w:cstheme="majorBidi"/>
                <w:sz w:val="20"/>
                <w:szCs w:val="20"/>
              </w:rPr>
            </w:pPr>
          </w:p>
        </w:tc>
        <w:tc>
          <w:tcPr>
            <w:tcW w:w="0" w:type="auto"/>
            <w:tcBorders>
              <w:left w:val="nil"/>
              <w:right w:val="nil"/>
            </w:tcBorders>
            <w:vAlign w:val="center"/>
          </w:tcPr>
          <w:p w14:paraId="5ECEFF60" w14:textId="77777777" w:rsidR="00AF5C47" w:rsidRPr="00C66998" w:rsidRDefault="00AF5C47" w:rsidP="004D1E4C">
            <w:pPr>
              <w:spacing w:before="60" w:after="60"/>
              <w:jc w:val="center"/>
              <w:rPr>
                <w:rFonts w:cs="Arial"/>
                <w:sz w:val="20"/>
                <w:szCs w:val="16"/>
              </w:rPr>
            </w:pPr>
            <w:r w:rsidRPr="00C66998">
              <w:rPr>
                <w:rFonts w:cs="Arial"/>
                <w:sz w:val="20"/>
                <w:szCs w:val="16"/>
              </w:rPr>
              <w:t>Thickness (m)</w:t>
            </w:r>
          </w:p>
        </w:tc>
        <w:tc>
          <w:tcPr>
            <w:tcW w:w="0" w:type="auto"/>
            <w:tcBorders>
              <w:left w:val="nil"/>
              <w:right w:val="nil"/>
            </w:tcBorders>
            <w:vAlign w:val="center"/>
          </w:tcPr>
          <w:p w14:paraId="4627F525" w14:textId="77777777" w:rsidR="00AF5C47" w:rsidRPr="00C66998" w:rsidRDefault="00AF5C47" w:rsidP="004D1E4C">
            <w:pPr>
              <w:tabs>
                <w:tab w:val="decimal" w:pos="567"/>
              </w:tabs>
              <w:spacing w:before="60" w:after="60"/>
              <w:rPr>
                <w:rFonts w:cs="Arial"/>
                <w:sz w:val="20"/>
                <w:szCs w:val="16"/>
              </w:rPr>
            </w:pPr>
            <w:r w:rsidRPr="00C66998">
              <w:rPr>
                <w:rFonts w:cs="Arial"/>
                <w:sz w:val="20"/>
                <w:szCs w:val="16"/>
              </w:rPr>
              <w:t>2</w:t>
            </w:r>
          </w:p>
        </w:tc>
        <w:tc>
          <w:tcPr>
            <w:tcW w:w="0" w:type="auto"/>
            <w:tcBorders>
              <w:left w:val="nil"/>
              <w:right w:val="nil"/>
            </w:tcBorders>
            <w:vAlign w:val="center"/>
          </w:tcPr>
          <w:p w14:paraId="05F45C2B" w14:textId="77777777" w:rsidR="00AF5C47" w:rsidRPr="00C66998" w:rsidRDefault="00AF5C47" w:rsidP="004D1E4C">
            <w:pPr>
              <w:tabs>
                <w:tab w:val="decimal" w:pos="567"/>
              </w:tabs>
              <w:spacing w:before="60" w:after="60"/>
              <w:rPr>
                <w:rFonts w:cs="Arial"/>
                <w:sz w:val="20"/>
                <w:szCs w:val="16"/>
              </w:rPr>
            </w:pPr>
            <w:r w:rsidRPr="00C66998">
              <w:rPr>
                <w:rFonts w:cs="Arial"/>
                <w:sz w:val="20"/>
                <w:szCs w:val="16"/>
              </w:rPr>
              <w:t>3.5</w:t>
            </w:r>
          </w:p>
        </w:tc>
        <w:tc>
          <w:tcPr>
            <w:tcW w:w="0" w:type="auto"/>
            <w:tcBorders>
              <w:left w:val="nil"/>
              <w:right w:val="nil"/>
            </w:tcBorders>
            <w:vAlign w:val="center"/>
          </w:tcPr>
          <w:p w14:paraId="0A809B4A" w14:textId="77777777" w:rsidR="00AF5C47" w:rsidRPr="00C66998" w:rsidRDefault="00AF5C47" w:rsidP="004D1E4C">
            <w:pPr>
              <w:tabs>
                <w:tab w:val="decimal" w:pos="567"/>
              </w:tabs>
              <w:spacing w:before="60" w:after="60"/>
              <w:rPr>
                <w:rFonts w:cs="Arial"/>
                <w:sz w:val="20"/>
                <w:szCs w:val="16"/>
              </w:rPr>
            </w:pPr>
            <w:r w:rsidRPr="00C66998">
              <w:rPr>
                <w:rFonts w:cs="Arial"/>
                <w:sz w:val="20"/>
                <w:szCs w:val="16"/>
              </w:rPr>
              <w:t>5</w:t>
            </w:r>
          </w:p>
        </w:tc>
      </w:tr>
    </w:tbl>
    <w:p w14:paraId="53F52FA2" w14:textId="77777777" w:rsidR="00BC3521" w:rsidRPr="00C66998" w:rsidRDefault="00BC3521" w:rsidP="004D1E4C">
      <w:pPr>
        <w:spacing w:before="240" w:line="240" w:lineRule="auto"/>
        <w:jc w:val="both"/>
        <w:rPr>
          <w:rFonts w:cstheme="majorBidi"/>
        </w:rPr>
      </w:pPr>
      <w:r w:rsidRPr="00C66998">
        <w:rPr>
          <w:rFonts w:cstheme="majorBidi"/>
        </w:rPr>
        <w:t xml:space="preserve">In order to model the </w:t>
      </w:r>
      <w:proofErr w:type="spellStart"/>
      <w:r w:rsidRPr="00C66998">
        <w:rPr>
          <w:rFonts w:cstheme="majorBidi"/>
        </w:rPr>
        <w:t>interchannel</w:t>
      </w:r>
      <w:proofErr w:type="spellEnd"/>
      <w:r w:rsidRPr="00C66998">
        <w:rPr>
          <w:rFonts w:cstheme="majorBidi"/>
        </w:rPr>
        <w:t xml:space="preserve"> slump bodies, the fairway polygons were inflated to include buffer areas around the polygons, assuming distances varying between 2 and 5</w:t>
      </w:r>
      <w:r w:rsidR="0046262C" w:rsidRPr="00C66998">
        <w:rPr>
          <w:rFonts w:cstheme="majorBidi"/>
        </w:rPr>
        <w:t xml:space="preserve"> </w:t>
      </w:r>
      <w:r w:rsidRPr="00C66998">
        <w:rPr>
          <w:rFonts w:cstheme="majorBidi"/>
        </w:rPr>
        <w:t xml:space="preserve">km. Ellipsoidal shapes were assumed typical for slump bodies owing to their generally elongated shapes. Table 2 summarises the ellipsoidal </w:t>
      </w:r>
      <w:r w:rsidR="001D027B" w:rsidRPr="00C66998">
        <w:rPr>
          <w:rFonts w:cstheme="majorBidi"/>
        </w:rPr>
        <w:t xml:space="preserve">body </w:t>
      </w:r>
      <w:r w:rsidRPr="00C66998">
        <w:rPr>
          <w:rFonts w:cstheme="majorBidi"/>
        </w:rPr>
        <w:t xml:space="preserve">parameters used. </w:t>
      </w:r>
    </w:p>
    <w:p w14:paraId="003134AC" w14:textId="77777777" w:rsidR="003276CA" w:rsidRPr="00C66998" w:rsidRDefault="003276CA" w:rsidP="004D1E4C">
      <w:pPr>
        <w:pStyle w:val="Caption"/>
        <w:keepNext/>
        <w:spacing w:after="120"/>
        <w:jc w:val="center"/>
        <w:rPr>
          <w:rFonts w:cstheme="majorBidi"/>
          <w:b w:val="0"/>
          <w:color w:val="auto"/>
          <w:sz w:val="20"/>
          <w:szCs w:val="20"/>
        </w:rPr>
      </w:pPr>
      <w:bookmarkStart w:id="4" w:name="_Ref359835456"/>
      <w:proofErr w:type="gramStart"/>
      <w:r w:rsidRPr="00C66998">
        <w:rPr>
          <w:rFonts w:cstheme="majorBidi"/>
          <w:color w:val="auto"/>
          <w:sz w:val="20"/>
          <w:szCs w:val="20"/>
        </w:rPr>
        <w:t>Table 2</w:t>
      </w:r>
      <w:bookmarkEnd w:id="4"/>
      <w:r w:rsidRPr="00C66998">
        <w:rPr>
          <w:rFonts w:cstheme="majorBidi"/>
          <w:b w:val="0"/>
          <w:color w:val="auto"/>
          <w:sz w:val="20"/>
          <w:szCs w:val="20"/>
        </w:rPr>
        <w:t>.</w:t>
      </w:r>
      <w:proofErr w:type="gramEnd"/>
      <w:r w:rsidRPr="00C66998">
        <w:rPr>
          <w:rFonts w:cstheme="majorBidi"/>
          <w:b w:val="0"/>
          <w:color w:val="auto"/>
          <w:sz w:val="20"/>
          <w:szCs w:val="20"/>
        </w:rPr>
        <w:t xml:space="preserve"> Slump deposits modelling parameters for the </w:t>
      </w:r>
      <w:proofErr w:type="spellStart"/>
      <w:r w:rsidRPr="00C66998">
        <w:rPr>
          <w:rFonts w:cstheme="majorBidi"/>
          <w:b w:val="0"/>
          <w:color w:val="auto"/>
          <w:sz w:val="20"/>
          <w:szCs w:val="20"/>
        </w:rPr>
        <w:t>interchannel</w:t>
      </w:r>
      <w:proofErr w:type="spellEnd"/>
      <w:r w:rsidRPr="00C66998">
        <w:rPr>
          <w:rFonts w:cstheme="majorBidi"/>
          <w:b w:val="0"/>
          <w:color w:val="auto"/>
          <w:sz w:val="20"/>
          <w:szCs w:val="20"/>
        </w:rPr>
        <w:t xml:space="preserve"> areas.</w:t>
      </w:r>
    </w:p>
    <w:tbl>
      <w:tblPr>
        <w:tblStyle w:val="TableGrid"/>
        <w:tblW w:w="0" w:type="auto"/>
        <w:jc w:val="center"/>
        <w:tblLook w:val="04A0" w:firstRow="1" w:lastRow="0" w:firstColumn="1" w:lastColumn="0" w:noHBand="0" w:noVBand="1"/>
      </w:tblPr>
      <w:tblGrid>
        <w:gridCol w:w="2399"/>
        <w:gridCol w:w="2306"/>
        <w:gridCol w:w="1009"/>
        <w:gridCol w:w="688"/>
        <w:gridCol w:w="1040"/>
      </w:tblGrid>
      <w:tr w:rsidR="003276CA" w:rsidRPr="00C66998" w14:paraId="0F14C3D8" w14:textId="77777777" w:rsidTr="00EA5243">
        <w:trPr>
          <w:jc w:val="center"/>
        </w:trPr>
        <w:tc>
          <w:tcPr>
            <w:tcW w:w="0" w:type="auto"/>
            <w:tcBorders>
              <w:left w:val="nil"/>
              <w:bottom w:val="double" w:sz="4" w:space="0" w:color="auto"/>
              <w:right w:val="nil"/>
            </w:tcBorders>
            <w:vAlign w:val="center"/>
          </w:tcPr>
          <w:p w14:paraId="7ABE544B" w14:textId="77777777" w:rsidR="003276CA" w:rsidRPr="00C66998" w:rsidRDefault="003276CA" w:rsidP="004D1E4C">
            <w:pPr>
              <w:spacing w:before="60" w:after="60"/>
              <w:jc w:val="center"/>
              <w:rPr>
                <w:rFonts w:cstheme="majorBidi"/>
                <w:sz w:val="20"/>
                <w:szCs w:val="20"/>
              </w:rPr>
            </w:pPr>
          </w:p>
        </w:tc>
        <w:tc>
          <w:tcPr>
            <w:tcW w:w="0" w:type="auto"/>
            <w:tcBorders>
              <w:left w:val="nil"/>
              <w:bottom w:val="double" w:sz="4" w:space="0" w:color="auto"/>
              <w:right w:val="nil"/>
            </w:tcBorders>
            <w:vAlign w:val="center"/>
          </w:tcPr>
          <w:p w14:paraId="72B4A8B9" w14:textId="77777777" w:rsidR="003276CA" w:rsidRPr="00C66998" w:rsidRDefault="003276CA" w:rsidP="004D1E4C">
            <w:pPr>
              <w:spacing w:before="60" w:after="60"/>
              <w:jc w:val="center"/>
              <w:rPr>
                <w:rFonts w:cs="Arial"/>
                <w:b/>
                <w:sz w:val="20"/>
                <w:szCs w:val="17"/>
              </w:rPr>
            </w:pPr>
            <w:r w:rsidRPr="00C66998">
              <w:rPr>
                <w:rFonts w:cs="Arial"/>
                <w:sz w:val="20"/>
                <w:szCs w:val="17"/>
              </w:rPr>
              <w:t>Attribute</w:t>
            </w:r>
          </w:p>
        </w:tc>
        <w:tc>
          <w:tcPr>
            <w:tcW w:w="0" w:type="auto"/>
            <w:tcBorders>
              <w:left w:val="nil"/>
              <w:bottom w:val="double" w:sz="4" w:space="0" w:color="auto"/>
              <w:right w:val="nil"/>
            </w:tcBorders>
            <w:vAlign w:val="center"/>
          </w:tcPr>
          <w:p w14:paraId="17B9A397" w14:textId="77777777" w:rsidR="003276CA" w:rsidRPr="00C66998" w:rsidRDefault="003276CA" w:rsidP="004D1E4C">
            <w:pPr>
              <w:spacing w:before="60" w:after="60"/>
              <w:jc w:val="center"/>
              <w:rPr>
                <w:rFonts w:cs="Arial"/>
                <w:sz w:val="20"/>
                <w:szCs w:val="17"/>
              </w:rPr>
            </w:pPr>
            <w:r w:rsidRPr="00C66998">
              <w:rPr>
                <w:rFonts w:cs="Arial"/>
                <w:sz w:val="20"/>
                <w:szCs w:val="17"/>
              </w:rPr>
              <w:t>Minimum</w:t>
            </w:r>
          </w:p>
        </w:tc>
        <w:tc>
          <w:tcPr>
            <w:tcW w:w="0" w:type="auto"/>
            <w:tcBorders>
              <w:left w:val="nil"/>
              <w:bottom w:val="double" w:sz="4" w:space="0" w:color="auto"/>
              <w:right w:val="nil"/>
            </w:tcBorders>
            <w:vAlign w:val="center"/>
          </w:tcPr>
          <w:p w14:paraId="47C59E5D" w14:textId="77777777" w:rsidR="003276CA" w:rsidRPr="00C66998" w:rsidRDefault="003276CA" w:rsidP="004D1E4C">
            <w:pPr>
              <w:spacing w:before="60" w:after="60"/>
              <w:jc w:val="center"/>
              <w:rPr>
                <w:rFonts w:cs="Arial"/>
                <w:sz w:val="20"/>
                <w:szCs w:val="17"/>
              </w:rPr>
            </w:pPr>
            <w:r w:rsidRPr="00C66998">
              <w:rPr>
                <w:rFonts w:cs="Arial"/>
                <w:sz w:val="20"/>
                <w:szCs w:val="17"/>
              </w:rPr>
              <w:t>Mean</w:t>
            </w:r>
          </w:p>
        </w:tc>
        <w:tc>
          <w:tcPr>
            <w:tcW w:w="0" w:type="auto"/>
            <w:tcBorders>
              <w:left w:val="nil"/>
              <w:bottom w:val="double" w:sz="4" w:space="0" w:color="auto"/>
              <w:right w:val="nil"/>
            </w:tcBorders>
            <w:vAlign w:val="center"/>
          </w:tcPr>
          <w:p w14:paraId="03592CB5" w14:textId="77777777" w:rsidR="003276CA" w:rsidRPr="00C66998" w:rsidRDefault="003276CA" w:rsidP="004D1E4C">
            <w:pPr>
              <w:spacing w:before="60" w:after="60"/>
              <w:jc w:val="center"/>
              <w:rPr>
                <w:rFonts w:cs="Arial"/>
                <w:sz w:val="20"/>
                <w:szCs w:val="17"/>
              </w:rPr>
            </w:pPr>
            <w:r w:rsidRPr="00C66998">
              <w:rPr>
                <w:rFonts w:cs="Arial"/>
                <w:sz w:val="20"/>
                <w:szCs w:val="17"/>
              </w:rPr>
              <w:t>Maximum</w:t>
            </w:r>
          </w:p>
        </w:tc>
      </w:tr>
      <w:tr w:rsidR="003276CA" w:rsidRPr="00C66998" w14:paraId="7012FFC5" w14:textId="77777777" w:rsidTr="00EA5243">
        <w:trPr>
          <w:jc w:val="center"/>
        </w:trPr>
        <w:tc>
          <w:tcPr>
            <w:tcW w:w="0" w:type="auto"/>
            <w:vMerge w:val="restart"/>
            <w:tcBorders>
              <w:top w:val="double" w:sz="4" w:space="0" w:color="auto"/>
              <w:left w:val="nil"/>
              <w:right w:val="nil"/>
            </w:tcBorders>
            <w:vAlign w:val="center"/>
          </w:tcPr>
          <w:p w14:paraId="2AA9EFC4" w14:textId="77777777" w:rsidR="003276CA" w:rsidRPr="00C66998" w:rsidRDefault="003276CA" w:rsidP="004D1E4C">
            <w:pPr>
              <w:spacing w:before="60" w:after="60"/>
              <w:jc w:val="center"/>
              <w:rPr>
                <w:rFonts w:cs="Arial"/>
                <w:sz w:val="20"/>
                <w:szCs w:val="17"/>
              </w:rPr>
            </w:pPr>
            <w:r w:rsidRPr="00C66998">
              <w:rPr>
                <w:rFonts w:cs="Arial"/>
                <w:sz w:val="20"/>
                <w:szCs w:val="17"/>
              </w:rPr>
              <w:t>Rounded ellipsoidal bodies</w:t>
            </w:r>
          </w:p>
          <w:p w14:paraId="545FF1D1" w14:textId="77777777" w:rsidR="003276CA" w:rsidRPr="00C66998" w:rsidRDefault="003276CA" w:rsidP="004D1E4C">
            <w:pPr>
              <w:spacing w:before="60" w:after="60"/>
              <w:jc w:val="center"/>
              <w:rPr>
                <w:rFonts w:cstheme="majorBidi"/>
                <w:sz w:val="20"/>
                <w:szCs w:val="20"/>
              </w:rPr>
            </w:pPr>
            <w:r w:rsidRPr="00C66998">
              <w:rPr>
                <w:rFonts w:cs="Arial"/>
                <w:sz w:val="20"/>
                <w:szCs w:val="17"/>
              </w:rPr>
              <w:t>(35</w:t>
            </w:r>
            <w:r w:rsidR="0046262C" w:rsidRPr="00C66998">
              <w:rPr>
                <w:rFonts w:cs="Arial"/>
                <w:sz w:val="20"/>
                <w:szCs w:val="17"/>
              </w:rPr>
              <w:t xml:space="preserve"> </w:t>
            </w:r>
            <w:r w:rsidRPr="00C66998">
              <w:rPr>
                <w:rFonts w:cs="Arial"/>
                <w:sz w:val="20"/>
                <w:szCs w:val="17"/>
              </w:rPr>
              <w:t>% of channel margin)</w:t>
            </w:r>
          </w:p>
        </w:tc>
        <w:tc>
          <w:tcPr>
            <w:tcW w:w="0" w:type="auto"/>
            <w:tcBorders>
              <w:top w:val="double" w:sz="4" w:space="0" w:color="auto"/>
              <w:left w:val="nil"/>
              <w:right w:val="nil"/>
            </w:tcBorders>
            <w:vAlign w:val="center"/>
          </w:tcPr>
          <w:p w14:paraId="7FCCC0EE" w14:textId="77777777" w:rsidR="003276CA" w:rsidRPr="00C66998" w:rsidRDefault="003276CA" w:rsidP="004D1E4C">
            <w:pPr>
              <w:spacing w:before="60" w:after="60"/>
              <w:jc w:val="center"/>
              <w:rPr>
                <w:rFonts w:cs="Arial"/>
                <w:sz w:val="20"/>
                <w:szCs w:val="16"/>
              </w:rPr>
            </w:pPr>
            <w:r w:rsidRPr="00C66998">
              <w:rPr>
                <w:rFonts w:cs="Arial"/>
                <w:sz w:val="20"/>
                <w:szCs w:val="16"/>
              </w:rPr>
              <w:t>Orientation</w:t>
            </w:r>
          </w:p>
        </w:tc>
        <w:tc>
          <w:tcPr>
            <w:tcW w:w="0" w:type="auto"/>
            <w:tcBorders>
              <w:top w:val="double" w:sz="4" w:space="0" w:color="auto"/>
              <w:left w:val="nil"/>
              <w:right w:val="nil"/>
            </w:tcBorders>
            <w:vAlign w:val="center"/>
          </w:tcPr>
          <w:p w14:paraId="6D125AC7" w14:textId="77777777" w:rsidR="003276CA" w:rsidRPr="00C66998" w:rsidRDefault="003276CA" w:rsidP="004D1E4C">
            <w:pPr>
              <w:spacing w:before="60" w:after="60"/>
              <w:jc w:val="center"/>
              <w:rPr>
                <w:rFonts w:cs="Arial"/>
                <w:sz w:val="20"/>
                <w:szCs w:val="16"/>
              </w:rPr>
            </w:pPr>
            <w:r w:rsidRPr="00C66998">
              <w:rPr>
                <w:rFonts w:cs="Arial"/>
                <w:sz w:val="20"/>
                <w:szCs w:val="16"/>
              </w:rPr>
              <w:t>-30°</w:t>
            </w:r>
          </w:p>
        </w:tc>
        <w:tc>
          <w:tcPr>
            <w:tcW w:w="0" w:type="auto"/>
            <w:tcBorders>
              <w:top w:val="double" w:sz="4" w:space="0" w:color="auto"/>
              <w:left w:val="nil"/>
              <w:right w:val="nil"/>
            </w:tcBorders>
            <w:vAlign w:val="center"/>
          </w:tcPr>
          <w:p w14:paraId="743168EB" w14:textId="77777777" w:rsidR="003276CA" w:rsidRPr="00C66998" w:rsidRDefault="003276CA" w:rsidP="004D1E4C">
            <w:pPr>
              <w:spacing w:before="60" w:after="60"/>
              <w:jc w:val="center"/>
              <w:rPr>
                <w:rFonts w:cs="Arial"/>
                <w:sz w:val="20"/>
                <w:szCs w:val="16"/>
              </w:rPr>
            </w:pPr>
            <w:r w:rsidRPr="00C66998">
              <w:rPr>
                <w:rFonts w:cs="Arial"/>
                <w:sz w:val="20"/>
                <w:szCs w:val="16"/>
              </w:rPr>
              <w:t>-40°</w:t>
            </w:r>
          </w:p>
        </w:tc>
        <w:tc>
          <w:tcPr>
            <w:tcW w:w="0" w:type="auto"/>
            <w:tcBorders>
              <w:top w:val="double" w:sz="4" w:space="0" w:color="auto"/>
              <w:left w:val="nil"/>
              <w:right w:val="nil"/>
            </w:tcBorders>
            <w:vAlign w:val="center"/>
          </w:tcPr>
          <w:p w14:paraId="2692FD7A" w14:textId="77777777" w:rsidR="003276CA" w:rsidRPr="00C66998" w:rsidRDefault="003276CA" w:rsidP="004D1E4C">
            <w:pPr>
              <w:spacing w:before="60" w:after="60"/>
              <w:jc w:val="center"/>
              <w:rPr>
                <w:rFonts w:cs="Arial"/>
                <w:sz w:val="20"/>
                <w:szCs w:val="16"/>
              </w:rPr>
            </w:pPr>
            <w:r w:rsidRPr="00C66998">
              <w:rPr>
                <w:rFonts w:cs="Arial"/>
                <w:sz w:val="20"/>
                <w:szCs w:val="16"/>
              </w:rPr>
              <w:t>-50°</w:t>
            </w:r>
          </w:p>
        </w:tc>
      </w:tr>
      <w:tr w:rsidR="003276CA" w:rsidRPr="00C66998" w14:paraId="07FD0684" w14:textId="77777777" w:rsidTr="00EA5243">
        <w:trPr>
          <w:jc w:val="center"/>
        </w:trPr>
        <w:tc>
          <w:tcPr>
            <w:tcW w:w="0" w:type="auto"/>
            <w:vMerge/>
            <w:tcBorders>
              <w:left w:val="nil"/>
              <w:right w:val="nil"/>
            </w:tcBorders>
            <w:vAlign w:val="center"/>
          </w:tcPr>
          <w:p w14:paraId="23EB093A" w14:textId="77777777" w:rsidR="003276CA" w:rsidRPr="00C66998" w:rsidRDefault="003276CA" w:rsidP="004D1E4C">
            <w:pPr>
              <w:spacing w:before="60" w:after="60"/>
              <w:jc w:val="center"/>
              <w:rPr>
                <w:rFonts w:cstheme="majorBidi"/>
                <w:b/>
                <w:sz w:val="20"/>
                <w:szCs w:val="20"/>
              </w:rPr>
            </w:pPr>
          </w:p>
        </w:tc>
        <w:tc>
          <w:tcPr>
            <w:tcW w:w="0" w:type="auto"/>
            <w:tcBorders>
              <w:left w:val="nil"/>
              <w:right w:val="nil"/>
            </w:tcBorders>
            <w:vAlign w:val="center"/>
          </w:tcPr>
          <w:p w14:paraId="0ACDB5D6" w14:textId="77777777" w:rsidR="003276CA" w:rsidRPr="00C66998" w:rsidRDefault="003276CA" w:rsidP="004D1E4C">
            <w:pPr>
              <w:spacing w:before="60" w:after="60"/>
              <w:jc w:val="center"/>
              <w:rPr>
                <w:rFonts w:cs="Arial"/>
                <w:sz w:val="20"/>
                <w:szCs w:val="16"/>
              </w:rPr>
            </w:pPr>
            <w:r w:rsidRPr="00C66998">
              <w:rPr>
                <w:rFonts w:cs="Arial"/>
                <w:sz w:val="20"/>
                <w:szCs w:val="16"/>
              </w:rPr>
              <w:t>Minor Axis (m)</w:t>
            </w:r>
          </w:p>
        </w:tc>
        <w:tc>
          <w:tcPr>
            <w:tcW w:w="0" w:type="auto"/>
            <w:tcBorders>
              <w:left w:val="nil"/>
              <w:right w:val="nil"/>
            </w:tcBorders>
            <w:vAlign w:val="center"/>
          </w:tcPr>
          <w:p w14:paraId="10C59C53" w14:textId="77777777" w:rsidR="003276CA" w:rsidRPr="00C66998" w:rsidRDefault="003276CA" w:rsidP="004D1E4C">
            <w:pPr>
              <w:spacing w:before="60" w:after="60"/>
              <w:jc w:val="center"/>
              <w:rPr>
                <w:rFonts w:cs="Arial"/>
                <w:sz w:val="20"/>
                <w:szCs w:val="16"/>
              </w:rPr>
            </w:pPr>
            <w:r w:rsidRPr="00C66998">
              <w:rPr>
                <w:rFonts w:cs="Arial"/>
                <w:sz w:val="20"/>
                <w:szCs w:val="16"/>
              </w:rPr>
              <w:t>4000</w:t>
            </w:r>
          </w:p>
        </w:tc>
        <w:tc>
          <w:tcPr>
            <w:tcW w:w="0" w:type="auto"/>
            <w:tcBorders>
              <w:left w:val="nil"/>
              <w:right w:val="nil"/>
            </w:tcBorders>
            <w:vAlign w:val="center"/>
          </w:tcPr>
          <w:p w14:paraId="080ADDDE" w14:textId="77777777" w:rsidR="003276CA" w:rsidRPr="00C66998" w:rsidRDefault="003276CA" w:rsidP="004D1E4C">
            <w:pPr>
              <w:spacing w:before="60" w:after="60"/>
              <w:jc w:val="center"/>
              <w:rPr>
                <w:rFonts w:cs="Arial"/>
                <w:sz w:val="20"/>
                <w:szCs w:val="16"/>
              </w:rPr>
            </w:pPr>
            <w:r w:rsidRPr="00C66998">
              <w:rPr>
                <w:rFonts w:cs="Arial"/>
                <w:sz w:val="20"/>
                <w:szCs w:val="16"/>
              </w:rPr>
              <w:t>4500</w:t>
            </w:r>
          </w:p>
        </w:tc>
        <w:tc>
          <w:tcPr>
            <w:tcW w:w="0" w:type="auto"/>
            <w:tcBorders>
              <w:left w:val="nil"/>
              <w:right w:val="nil"/>
            </w:tcBorders>
            <w:vAlign w:val="center"/>
          </w:tcPr>
          <w:p w14:paraId="23EE4C97" w14:textId="77777777" w:rsidR="003276CA" w:rsidRPr="00C66998" w:rsidRDefault="003276CA" w:rsidP="004D1E4C">
            <w:pPr>
              <w:spacing w:before="60" w:after="60"/>
              <w:jc w:val="center"/>
              <w:rPr>
                <w:rFonts w:cs="Arial"/>
                <w:sz w:val="20"/>
                <w:szCs w:val="16"/>
              </w:rPr>
            </w:pPr>
            <w:r w:rsidRPr="00C66998">
              <w:rPr>
                <w:rFonts w:cs="Arial"/>
                <w:sz w:val="20"/>
                <w:szCs w:val="16"/>
              </w:rPr>
              <w:t>5000</w:t>
            </w:r>
          </w:p>
        </w:tc>
      </w:tr>
      <w:tr w:rsidR="003276CA" w:rsidRPr="00C66998" w14:paraId="5EF59E22" w14:textId="77777777" w:rsidTr="00EA5243">
        <w:trPr>
          <w:jc w:val="center"/>
        </w:trPr>
        <w:tc>
          <w:tcPr>
            <w:tcW w:w="0" w:type="auto"/>
            <w:vMerge/>
            <w:tcBorders>
              <w:left w:val="nil"/>
              <w:right w:val="nil"/>
            </w:tcBorders>
            <w:vAlign w:val="center"/>
          </w:tcPr>
          <w:p w14:paraId="10EF9846" w14:textId="77777777" w:rsidR="003276CA" w:rsidRPr="00C66998" w:rsidRDefault="003276CA" w:rsidP="004D1E4C">
            <w:pPr>
              <w:spacing w:before="60" w:after="60"/>
              <w:jc w:val="center"/>
              <w:rPr>
                <w:rFonts w:cstheme="majorBidi"/>
                <w:sz w:val="20"/>
                <w:szCs w:val="20"/>
              </w:rPr>
            </w:pPr>
          </w:p>
        </w:tc>
        <w:tc>
          <w:tcPr>
            <w:tcW w:w="0" w:type="auto"/>
            <w:tcBorders>
              <w:left w:val="nil"/>
              <w:right w:val="nil"/>
            </w:tcBorders>
            <w:vAlign w:val="center"/>
          </w:tcPr>
          <w:p w14:paraId="52B1703F" w14:textId="77777777" w:rsidR="003276CA" w:rsidRPr="00C66998" w:rsidRDefault="003276CA" w:rsidP="004D1E4C">
            <w:pPr>
              <w:spacing w:before="60" w:after="60"/>
              <w:jc w:val="center"/>
              <w:rPr>
                <w:rFonts w:cs="Arial"/>
                <w:sz w:val="20"/>
                <w:szCs w:val="16"/>
              </w:rPr>
            </w:pPr>
            <w:r w:rsidRPr="00C66998">
              <w:rPr>
                <w:rFonts w:cs="Arial"/>
                <w:sz w:val="20"/>
                <w:szCs w:val="16"/>
              </w:rPr>
              <w:t>Major to Minor Axis Ratio</w:t>
            </w:r>
          </w:p>
        </w:tc>
        <w:tc>
          <w:tcPr>
            <w:tcW w:w="0" w:type="auto"/>
            <w:tcBorders>
              <w:left w:val="nil"/>
              <w:right w:val="nil"/>
            </w:tcBorders>
            <w:vAlign w:val="center"/>
          </w:tcPr>
          <w:p w14:paraId="7C2C1147" w14:textId="77777777" w:rsidR="003276CA" w:rsidRPr="00C66998" w:rsidRDefault="003276CA" w:rsidP="004D1E4C">
            <w:pPr>
              <w:spacing w:before="60" w:after="60"/>
              <w:jc w:val="center"/>
              <w:rPr>
                <w:rFonts w:cs="Arial"/>
                <w:sz w:val="20"/>
                <w:szCs w:val="16"/>
              </w:rPr>
            </w:pPr>
            <w:r w:rsidRPr="00C66998">
              <w:rPr>
                <w:rFonts w:cs="Arial"/>
                <w:sz w:val="20"/>
                <w:szCs w:val="16"/>
              </w:rPr>
              <w:t>1</w:t>
            </w:r>
          </w:p>
        </w:tc>
        <w:tc>
          <w:tcPr>
            <w:tcW w:w="0" w:type="auto"/>
            <w:tcBorders>
              <w:left w:val="nil"/>
              <w:right w:val="nil"/>
            </w:tcBorders>
            <w:vAlign w:val="center"/>
          </w:tcPr>
          <w:p w14:paraId="419FBC51" w14:textId="77777777" w:rsidR="003276CA" w:rsidRPr="00C66998" w:rsidRDefault="003276CA" w:rsidP="004D1E4C">
            <w:pPr>
              <w:spacing w:before="60" w:after="60"/>
              <w:jc w:val="center"/>
              <w:rPr>
                <w:rFonts w:cs="Arial"/>
                <w:sz w:val="20"/>
                <w:szCs w:val="16"/>
              </w:rPr>
            </w:pPr>
            <w:r w:rsidRPr="00C66998">
              <w:rPr>
                <w:rFonts w:cs="Arial"/>
                <w:sz w:val="20"/>
                <w:szCs w:val="16"/>
              </w:rPr>
              <w:t>1.3</w:t>
            </w:r>
          </w:p>
        </w:tc>
        <w:tc>
          <w:tcPr>
            <w:tcW w:w="0" w:type="auto"/>
            <w:tcBorders>
              <w:left w:val="nil"/>
              <w:right w:val="nil"/>
            </w:tcBorders>
            <w:vAlign w:val="center"/>
          </w:tcPr>
          <w:p w14:paraId="28083C14" w14:textId="77777777" w:rsidR="003276CA" w:rsidRPr="00C66998" w:rsidRDefault="003276CA" w:rsidP="004D1E4C">
            <w:pPr>
              <w:spacing w:before="60" w:after="60"/>
              <w:jc w:val="center"/>
              <w:rPr>
                <w:rFonts w:cs="Arial"/>
                <w:sz w:val="20"/>
                <w:szCs w:val="16"/>
              </w:rPr>
            </w:pPr>
            <w:r w:rsidRPr="00C66998">
              <w:rPr>
                <w:rFonts w:cs="Arial"/>
                <w:sz w:val="20"/>
                <w:szCs w:val="16"/>
              </w:rPr>
              <w:t>1.5</w:t>
            </w:r>
          </w:p>
        </w:tc>
      </w:tr>
      <w:tr w:rsidR="003276CA" w:rsidRPr="00C66998" w14:paraId="1C734985" w14:textId="77777777" w:rsidTr="00EA5243">
        <w:trPr>
          <w:jc w:val="center"/>
        </w:trPr>
        <w:tc>
          <w:tcPr>
            <w:tcW w:w="0" w:type="auto"/>
            <w:vMerge/>
            <w:tcBorders>
              <w:left w:val="nil"/>
              <w:right w:val="nil"/>
            </w:tcBorders>
            <w:vAlign w:val="center"/>
          </w:tcPr>
          <w:p w14:paraId="0FC07A83" w14:textId="77777777" w:rsidR="003276CA" w:rsidRPr="00C66998" w:rsidRDefault="003276CA" w:rsidP="004D1E4C">
            <w:pPr>
              <w:spacing w:before="60" w:after="60"/>
              <w:jc w:val="center"/>
              <w:rPr>
                <w:rFonts w:cstheme="majorBidi"/>
                <w:b/>
                <w:sz w:val="20"/>
                <w:szCs w:val="20"/>
              </w:rPr>
            </w:pPr>
          </w:p>
        </w:tc>
        <w:tc>
          <w:tcPr>
            <w:tcW w:w="0" w:type="auto"/>
            <w:tcBorders>
              <w:left w:val="nil"/>
              <w:right w:val="nil"/>
            </w:tcBorders>
            <w:vAlign w:val="center"/>
          </w:tcPr>
          <w:p w14:paraId="6628A63D" w14:textId="77777777" w:rsidR="003276CA" w:rsidRPr="00C66998" w:rsidRDefault="003276CA" w:rsidP="004D1E4C">
            <w:pPr>
              <w:spacing w:before="60" w:after="60"/>
              <w:jc w:val="center"/>
              <w:rPr>
                <w:rFonts w:cs="Arial"/>
                <w:sz w:val="20"/>
                <w:szCs w:val="16"/>
              </w:rPr>
            </w:pPr>
            <w:r w:rsidRPr="00C66998">
              <w:rPr>
                <w:rFonts w:cs="Arial"/>
                <w:sz w:val="20"/>
                <w:szCs w:val="16"/>
              </w:rPr>
              <w:t>Thickness (m)</w:t>
            </w:r>
          </w:p>
        </w:tc>
        <w:tc>
          <w:tcPr>
            <w:tcW w:w="0" w:type="auto"/>
            <w:tcBorders>
              <w:left w:val="nil"/>
              <w:right w:val="nil"/>
            </w:tcBorders>
            <w:vAlign w:val="center"/>
          </w:tcPr>
          <w:p w14:paraId="407E6A45" w14:textId="77777777" w:rsidR="003276CA" w:rsidRPr="00C66998" w:rsidRDefault="003276CA" w:rsidP="004D1E4C">
            <w:pPr>
              <w:spacing w:before="60" w:after="60"/>
              <w:jc w:val="center"/>
              <w:rPr>
                <w:rFonts w:cs="Arial"/>
                <w:sz w:val="20"/>
                <w:szCs w:val="16"/>
              </w:rPr>
            </w:pPr>
            <w:r w:rsidRPr="00C66998">
              <w:rPr>
                <w:rFonts w:cs="Arial"/>
                <w:sz w:val="20"/>
                <w:szCs w:val="16"/>
              </w:rPr>
              <w:t>10</w:t>
            </w:r>
          </w:p>
        </w:tc>
        <w:tc>
          <w:tcPr>
            <w:tcW w:w="0" w:type="auto"/>
            <w:tcBorders>
              <w:left w:val="nil"/>
              <w:right w:val="nil"/>
            </w:tcBorders>
            <w:vAlign w:val="center"/>
          </w:tcPr>
          <w:p w14:paraId="4CBFB96C" w14:textId="77777777" w:rsidR="003276CA" w:rsidRPr="00C66998" w:rsidRDefault="003276CA" w:rsidP="004D1E4C">
            <w:pPr>
              <w:spacing w:before="60" w:after="60"/>
              <w:jc w:val="center"/>
              <w:rPr>
                <w:rFonts w:cs="Arial"/>
                <w:sz w:val="20"/>
                <w:szCs w:val="16"/>
              </w:rPr>
            </w:pPr>
            <w:r w:rsidRPr="00C66998">
              <w:rPr>
                <w:rFonts w:cs="Arial"/>
                <w:sz w:val="20"/>
                <w:szCs w:val="16"/>
              </w:rPr>
              <w:t>13</w:t>
            </w:r>
          </w:p>
        </w:tc>
        <w:tc>
          <w:tcPr>
            <w:tcW w:w="0" w:type="auto"/>
            <w:tcBorders>
              <w:left w:val="nil"/>
              <w:right w:val="nil"/>
            </w:tcBorders>
            <w:vAlign w:val="center"/>
          </w:tcPr>
          <w:p w14:paraId="723954B3" w14:textId="77777777" w:rsidR="003276CA" w:rsidRPr="00C66998" w:rsidRDefault="003276CA" w:rsidP="004D1E4C">
            <w:pPr>
              <w:spacing w:before="60" w:after="60"/>
              <w:jc w:val="center"/>
              <w:rPr>
                <w:rFonts w:cs="Arial"/>
                <w:sz w:val="20"/>
                <w:szCs w:val="16"/>
              </w:rPr>
            </w:pPr>
            <w:r w:rsidRPr="00C66998">
              <w:rPr>
                <w:rFonts w:cs="Arial"/>
                <w:sz w:val="20"/>
                <w:szCs w:val="16"/>
              </w:rPr>
              <w:t>15</w:t>
            </w:r>
          </w:p>
        </w:tc>
      </w:tr>
    </w:tbl>
    <w:p w14:paraId="0DD83BC7" w14:textId="77777777" w:rsidR="003276CA" w:rsidRPr="00C66998" w:rsidRDefault="003276CA" w:rsidP="004D1E4C">
      <w:pPr>
        <w:spacing w:before="240" w:line="240" w:lineRule="auto"/>
        <w:jc w:val="both"/>
        <w:rPr>
          <w:rFonts w:cstheme="majorBidi"/>
        </w:rPr>
      </w:pPr>
    </w:p>
    <w:p w14:paraId="3B79E735" w14:textId="77777777" w:rsidR="00A65FD2" w:rsidRPr="00C66998" w:rsidRDefault="00A65FD2" w:rsidP="004D1E4C">
      <w:pPr>
        <w:spacing w:before="240" w:line="240" w:lineRule="auto"/>
        <w:jc w:val="both"/>
        <w:rPr>
          <w:rFonts w:cstheme="majorBidi"/>
        </w:rPr>
      </w:pPr>
      <w:r w:rsidRPr="00C66998">
        <w:rPr>
          <w:rFonts w:cstheme="majorBidi"/>
        </w:rPr>
        <w:t xml:space="preserve">The attribution of the geological model with petrophysical properties, namely porosity, permeability and net-to-gross (NTG) ratio, was carried out using Gaussian random functions </w:t>
      </w:r>
      <w:r w:rsidRPr="00C66998">
        <w:rPr>
          <w:rFonts w:cs="Times New Roman"/>
          <w:szCs w:val="24"/>
        </w:rPr>
        <w:t>(</w:t>
      </w:r>
      <w:proofErr w:type="spellStart"/>
      <w:r w:rsidRPr="00C66998">
        <w:rPr>
          <w:rFonts w:cs="Times New Roman"/>
          <w:szCs w:val="24"/>
        </w:rPr>
        <w:t>Lifshits</w:t>
      </w:r>
      <w:proofErr w:type="spellEnd"/>
      <w:r w:rsidR="00342649" w:rsidRPr="00C66998">
        <w:rPr>
          <w:rFonts w:cs="Times New Roman"/>
          <w:szCs w:val="24"/>
        </w:rPr>
        <w:t>,</w:t>
      </w:r>
      <w:r w:rsidRPr="00C66998">
        <w:rPr>
          <w:rFonts w:cs="Times New Roman"/>
          <w:szCs w:val="24"/>
        </w:rPr>
        <w:t xml:space="preserve"> 1995)</w:t>
      </w:r>
      <w:r w:rsidRPr="00C66998">
        <w:rPr>
          <w:rFonts w:cstheme="majorBidi"/>
        </w:rPr>
        <w:t xml:space="preserve">. The ranges of values used, including their mean values, are summarised in Table 3 for the different geological facies. Some of these values are based on generalisations from sparse literature </w:t>
      </w:r>
      <w:r w:rsidRPr="00C66998">
        <w:rPr>
          <w:rFonts w:cstheme="majorBidi"/>
        </w:rPr>
        <w:lastRenderedPageBreak/>
        <w:t xml:space="preserve">references such as </w:t>
      </w:r>
      <w:proofErr w:type="spellStart"/>
      <w:r w:rsidRPr="00C66998">
        <w:rPr>
          <w:rFonts w:cs="Times New Roman"/>
          <w:szCs w:val="24"/>
        </w:rPr>
        <w:t>Kunka</w:t>
      </w:r>
      <w:proofErr w:type="spellEnd"/>
      <w:r w:rsidRPr="00C66998">
        <w:rPr>
          <w:rFonts w:cs="Times New Roman"/>
          <w:szCs w:val="24"/>
        </w:rPr>
        <w:t xml:space="preserve"> </w:t>
      </w:r>
      <w:r w:rsidR="008071E2" w:rsidRPr="00C66998">
        <w:rPr>
          <w:rFonts w:cs="Times New Roman"/>
          <w:i/>
          <w:iCs/>
          <w:szCs w:val="24"/>
        </w:rPr>
        <w:t>et al.</w:t>
      </w:r>
      <w:r w:rsidRPr="00C66998">
        <w:rPr>
          <w:rFonts w:cs="Times New Roman"/>
          <w:szCs w:val="24"/>
        </w:rPr>
        <w:t xml:space="preserve"> (2003)</w:t>
      </w:r>
      <w:r w:rsidRPr="00C66998">
        <w:rPr>
          <w:rFonts w:cstheme="majorBidi"/>
        </w:rPr>
        <w:t xml:space="preserve"> and</w:t>
      </w:r>
      <w:r w:rsidRPr="00C66998">
        <w:rPr>
          <w:rFonts w:cstheme="majorBidi"/>
          <w:szCs w:val="24"/>
        </w:rPr>
        <w:t xml:space="preserve"> </w:t>
      </w:r>
      <w:r w:rsidRPr="00C66998">
        <w:rPr>
          <w:rFonts w:cs="Times New Roman"/>
          <w:szCs w:val="24"/>
        </w:rPr>
        <w:t xml:space="preserve">Wills (1991) </w:t>
      </w:r>
      <w:r w:rsidRPr="00C66998">
        <w:rPr>
          <w:rFonts w:cstheme="majorBidi"/>
        </w:rPr>
        <w:t>and</w:t>
      </w:r>
      <w:r w:rsidR="00DE426E" w:rsidRPr="00C66998">
        <w:rPr>
          <w:rFonts w:cstheme="majorBidi"/>
        </w:rPr>
        <w:t>,</w:t>
      </w:r>
      <w:r w:rsidRPr="00C66998">
        <w:rPr>
          <w:rFonts w:cstheme="majorBidi"/>
        </w:rPr>
        <w:t xml:space="preserve"> </w:t>
      </w:r>
      <w:r w:rsidR="00EB6A1F" w:rsidRPr="00C66998">
        <w:rPr>
          <w:rFonts w:cstheme="majorBidi"/>
        </w:rPr>
        <w:t xml:space="preserve">in </w:t>
      </w:r>
      <w:r w:rsidR="00DE426E" w:rsidRPr="00C66998">
        <w:rPr>
          <w:rFonts w:cstheme="majorBidi"/>
        </w:rPr>
        <w:t xml:space="preserve">the </w:t>
      </w:r>
      <w:r w:rsidR="00EB6A1F" w:rsidRPr="00C66998">
        <w:rPr>
          <w:rFonts w:cstheme="majorBidi"/>
        </w:rPr>
        <w:t xml:space="preserve">absence of data, some assumptions were made by the authors </w:t>
      </w:r>
      <w:r w:rsidRPr="00C66998">
        <w:rPr>
          <w:rFonts w:cstheme="majorBidi"/>
        </w:rPr>
        <w:t xml:space="preserve">based on geological expert judgement. </w:t>
      </w:r>
    </w:p>
    <w:p w14:paraId="4EA7B2A5" w14:textId="77777777" w:rsidR="003276CA" w:rsidRPr="00C66998" w:rsidRDefault="003276CA" w:rsidP="004D1E4C">
      <w:pPr>
        <w:pStyle w:val="Caption"/>
        <w:keepNext/>
        <w:spacing w:after="120"/>
        <w:ind w:left="851" w:hanging="851"/>
        <w:jc w:val="both"/>
        <w:rPr>
          <w:rFonts w:cstheme="majorBidi"/>
          <w:b w:val="0"/>
          <w:color w:val="auto"/>
          <w:sz w:val="20"/>
          <w:szCs w:val="20"/>
        </w:rPr>
      </w:pPr>
      <w:proofErr w:type="gramStart"/>
      <w:r w:rsidRPr="00C66998">
        <w:rPr>
          <w:rFonts w:cstheme="majorBidi"/>
          <w:color w:val="auto"/>
          <w:sz w:val="20"/>
          <w:szCs w:val="20"/>
        </w:rPr>
        <w:t>Table 3</w:t>
      </w:r>
      <w:r w:rsidRPr="00C66998">
        <w:rPr>
          <w:rFonts w:cstheme="majorBidi"/>
          <w:b w:val="0"/>
          <w:color w:val="auto"/>
          <w:sz w:val="20"/>
          <w:szCs w:val="20"/>
        </w:rPr>
        <w:t>.</w:t>
      </w:r>
      <w:proofErr w:type="gramEnd"/>
      <w:r w:rsidRPr="00C66998">
        <w:rPr>
          <w:rFonts w:cstheme="majorBidi"/>
          <w:b w:val="0"/>
          <w:color w:val="auto"/>
          <w:sz w:val="20"/>
          <w:szCs w:val="20"/>
        </w:rPr>
        <w:t xml:space="preserve"> Petrophysical properties for different facies types from </w:t>
      </w:r>
      <w:proofErr w:type="spellStart"/>
      <w:r w:rsidRPr="00C66998">
        <w:rPr>
          <w:rFonts w:cs="Times New Roman"/>
          <w:b w:val="0"/>
          <w:sz w:val="20"/>
          <w:szCs w:val="20"/>
        </w:rPr>
        <w:t>Kunka</w:t>
      </w:r>
      <w:proofErr w:type="spellEnd"/>
      <w:r w:rsidRPr="00C66998">
        <w:rPr>
          <w:rFonts w:cs="Times New Roman"/>
          <w:b w:val="0"/>
          <w:sz w:val="20"/>
          <w:szCs w:val="20"/>
        </w:rPr>
        <w:t xml:space="preserve"> </w:t>
      </w:r>
      <w:r w:rsidRPr="00C66998">
        <w:rPr>
          <w:rFonts w:cs="Times New Roman"/>
          <w:b w:val="0"/>
          <w:i/>
          <w:iCs/>
          <w:sz w:val="20"/>
          <w:szCs w:val="20"/>
        </w:rPr>
        <w:t>et al.</w:t>
      </w:r>
      <w:r w:rsidRPr="00C66998">
        <w:rPr>
          <w:rFonts w:cs="Times New Roman"/>
          <w:b w:val="0"/>
          <w:sz w:val="20"/>
          <w:szCs w:val="20"/>
        </w:rPr>
        <w:t xml:space="preserve"> (2003)</w:t>
      </w:r>
      <w:r w:rsidRPr="00C66998">
        <w:rPr>
          <w:rFonts w:cstheme="majorBidi"/>
          <w:b w:val="0"/>
          <w:color w:val="auto"/>
          <w:sz w:val="20"/>
          <w:szCs w:val="20"/>
        </w:rPr>
        <w:t xml:space="preserve"> and </w:t>
      </w:r>
      <w:r w:rsidRPr="00C66998">
        <w:rPr>
          <w:rFonts w:cs="Times New Roman"/>
          <w:b w:val="0"/>
          <w:sz w:val="20"/>
          <w:szCs w:val="20"/>
        </w:rPr>
        <w:t>Wills (1991)</w:t>
      </w:r>
      <w:r w:rsidRPr="00C66998">
        <w:rPr>
          <w:rFonts w:cstheme="majorBidi"/>
          <w:b w:val="0"/>
          <w:color w:val="auto"/>
          <w:sz w:val="20"/>
          <w:szCs w:val="20"/>
        </w:rPr>
        <w:t xml:space="preserve"> and well log analyses; values indicated as mean (minimum, maximum).</w:t>
      </w:r>
    </w:p>
    <w:tbl>
      <w:tblPr>
        <w:tblStyle w:val="TableGrid"/>
        <w:tblW w:w="9072" w:type="dxa"/>
        <w:jc w:val="center"/>
        <w:tblBorders>
          <w:left w:val="none" w:sz="0" w:space="0" w:color="auto"/>
          <w:right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1583"/>
        <w:gridCol w:w="905"/>
        <w:gridCol w:w="1457"/>
        <w:gridCol w:w="1413"/>
        <w:gridCol w:w="885"/>
        <w:gridCol w:w="1861"/>
        <w:gridCol w:w="968"/>
      </w:tblGrid>
      <w:tr w:rsidR="003276CA" w:rsidRPr="00C66998" w14:paraId="02782495" w14:textId="77777777" w:rsidTr="00EA5243">
        <w:trPr>
          <w:jc w:val="center"/>
        </w:trPr>
        <w:tc>
          <w:tcPr>
            <w:tcW w:w="1551" w:type="dxa"/>
            <w:tcBorders>
              <w:bottom w:val="double" w:sz="4" w:space="0" w:color="auto"/>
            </w:tcBorders>
          </w:tcPr>
          <w:p w14:paraId="127D4E58" w14:textId="77777777" w:rsidR="003276CA" w:rsidRPr="00C66998" w:rsidRDefault="003276CA" w:rsidP="004D1E4C">
            <w:pPr>
              <w:spacing w:before="120" w:after="120"/>
              <w:ind w:right="-108"/>
              <w:rPr>
                <w:rFonts w:cs="Arial"/>
                <w:sz w:val="20"/>
                <w:szCs w:val="17"/>
              </w:rPr>
            </w:pPr>
            <w:r w:rsidRPr="00C66998">
              <w:rPr>
                <w:rFonts w:cs="Arial"/>
                <w:sz w:val="20"/>
                <w:szCs w:val="17"/>
              </w:rPr>
              <w:t>Petrophysical property</w:t>
            </w:r>
          </w:p>
        </w:tc>
        <w:tc>
          <w:tcPr>
            <w:tcW w:w="887" w:type="dxa"/>
            <w:tcBorders>
              <w:bottom w:val="double" w:sz="4" w:space="0" w:color="auto"/>
            </w:tcBorders>
          </w:tcPr>
          <w:p w14:paraId="6C3336BF" w14:textId="77777777" w:rsidR="003276CA" w:rsidRPr="00C66998" w:rsidRDefault="003276CA" w:rsidP="004D1E4C">
            <w:pPr>
              <w:spacing w:before="120" w:after="120"/>
              <w:ind w:left="-117" w:right="-108"/>
              <w:jc w:val="center"/>
              <w:rPr>
                <w:rFonts w:cs="Arial"/>
                <w:sz w:val="20"/>
                <w:szCs w:val="17"/>
              </w:rPr>
            </w:pPr>
            <w:r w:rsidRPr="00C66998">
              <w:rPr>
                <w:rFonts w:cs="Arial"/>
                <w:sz w:val="20"/>
                <w:szCs w:val="17"/>
              </w:rPr>
              <w:t>Channel sands</w:t>
            </w:r>
          </w:p>
        </w:tc>
        <w:tc>
          <w:tcPr>
            <w:tcW w:w="1428" w:type="dxa"/>
            <w:tcBorders>
              <w:bottom w:val="double" w:sz="4" w:space="0" w:color="auto"/>
            </w:tcBorders>
          </w:tcPr>
          <w:p w14:paraId="03C820BF" w14:textId="77777777" w:rsidR="003276CA" w:rsidRPr="00C66998" w:rsidRDefault="003276CA" w:rsidP="004D1E4C">
            <w:pPr>
              <w:spacing w:before="120"/>
              <w:ind w:left="-119" w:right="-108"/>
              <w:jc w:val="center"/>
              <w:rPr>
                <w:rFonts w:cs="Arial"/>
                <w:sz w:val="20"/>
                <w:szCs w:val="17"/>
              </w:rPr>
            </w:pPr>
            <w:r w:rsidRPr="00C66998">
              <w:rPr>
                <w:rFonts w:cs="Arial"/>
                <w:sz w:val="20"/>
                <w:szCs w:val="17"/>
              </w:rPr>
              <w:t>Basal lags</w:t>
            </w:r>
          </w:p>
          <w:p w14:paraId="2F9CED78" w14:textId="77777777" w:rsidR="003276CA" w:rsidRPr="00C66998" w:rsidRDefault="003276CA" w:rsidP="004D1E4C">
            <w:pPr>
              <w:spacing w:after="120"/>
              <w:ind w:left="-119" w:right="-108"/>
              <w:jc w:val="center"/>
              <w:rPr>
                <w:rFonts w:cs="Arial"/>
                <w:sz w:val="20"/>
                <w:szCs w:val="17"/>
              </w:rPr>
            </w:pPr>
            <w:r w:rsidRPr="00C66998">
              <w:rPr>
                <w:rFonts w:cs="Arial"/>
                <w:sz w:val="20"/>
                <w:szCs w:val="17"/>
              </w:rPr>
              <w:t>(low permeability)</w:t>
            </w:r>
          </w:p>
        </w:tc>
        <w:tc>
          <w:tcPr>
            <w:tcW w:w="1385" w:type="dxa"/>
            <w:tcBorders>
              <w:bottom w:val="double" w:sz="4" w:space="0" w:color="auto"/>
            </w:tcBorders>
          </w:tcPr>
          <w:p w14:paraId="324EE345" w14:textId="77777777" w:rsidR="003276CA" w:rsidRPr="00C66998" w:rsidRDefault="003276CA" w:rsidP="004D1E4C">
            <w:pPr>
              <w:spacing w:before="120"/>
              <w:ind w:left="-119" w:right="-108"/>
              <w:jc w:val="center"/>
              <w:rPr>
                <w:rFonts w:cs="Arial"/>
                <w:sz w:val="20"/>
                <w:szCs w:val="17"/>
              </w:rPr>
            </w:pPr>
            <w:r w:rsidRPr="00C66998">
              <w:rPr>
                <w:rFonts w:cs="Arial"/>
                <w:sz w:val="20"/>
                <w:szCs w:val="17"/>
              </w:rPr>
              <w:t>Basal lags</w:t>
            </w:r>
          </w:p>
          <w:p w14:paraId="17719D45" w14:textId="77777777" w:rsidR="003276CA" w:rsidRPr="00C66998" w:rsidRDefault="003276CA" w:rsidP="004D1E4C">
            <w:pPr>
              <w:spacing w:after="120"/>
              <w:ind w:left="-119" w:right="-108"/>
              <w:jc w:val="center"/>
              <w:rPr>
                <w:rFonts w:cs="Arial"/>
                <w:sz w:val="20"/>
                <w:szCs w:val="17"/>
              </w:rPr>
            </w:pPr>
            <w:r w:rsidRPr="00C66998">
              <w:rPr>
                <w:rFonts w:cs="Arial"/>
                <w:sz w:val="20"/>
                <w:szCs w:val="17"/>
              </w:rPr>
              <w:t>(high permeability)</w:t>
            </w:r>
          </w:p>
        </w:tc>
        <w:tc>
          <w:tcPr>
            <w:tcW w:w="867" w:type="dxa"/>
            <w:tcBorders>
              <w:bottom w:val="double" w:sz="4" w:space="0" w:color="auto"/>
            </w:tcBorders>
          </w:tcPr>
          <w:p w14:paraId="7CAB1350" w14:textId="77777777" w:rsidR="003276CA" w:rsidRPr="00C66998" w:rsidRDefault="003276CA" w:rsidP="004D1E4C">
            <w:pPr>
              <w:spacing w:before="120" w:after="120"/>
              <w:ind w:left="-117" w:right="-108"/>
              <w:jc w:val="center"/>
              <w:rPr>
                <w:rFonts w:cs="Arial"/>
                <w:sz w:val="20"/>
                <w:szCs w:val="17"/>
              </w:rPr>
            </w:pPr>
            <w:r w:rsidRPr="00C66998">
              <w:rPr>
                <w:rFonts w:cs="Arial"/>
                <w:sz w:val="20"/>
                <w:szCs w:val="17"/>
              </w:rPr>
              <w:t xml:space="preserve">Shale </w:t>
            </w:r>
            <w:proofErr w:type="spellStart"/>
            <w:r w:rsidRPr="00C66998">
              <w:rPr>
                <w:rFonts w:cs="Arial"/>
                <w:sz w:val="20"/>
                <w:szCs w:val="17"/>
              </w:rPr>
              <w:t>doggers</w:t>
            </w:r>
            <w:proofErr w:type="spellEnd"/>
          </w:p>
        </w:tc>
        <w:tc>
          <w:tcPr>
            <w:tcW w:w="1824" w:type="dxa"/>
            <w:tcBorders>
              <w:bottom w:val="double" w:sz="4" w:space="0" w:color="auto"/>
            </w:tcBorders>
          </w:tcPr>
          <w:p w14:paraId="4A10ED8E" w14:textId="77777777" w:rsidR="003276CA" w:rsidRPr="00C66998" w:rsidRDefault="003276CA" w:rsidP="004D1E4C">
            <w:pPr>
              <w:spacing w:before="120" w:after="120"/>
              <w:ind w:left="-117" w:right="-108"/>
              <w:jc w:val="center"/>
              <w:rPr>
                <w:rFonts w:cs="Arial"/>
                <w:sz w:val="20"/>
                <w:szCs w:val="17"/>
              </w:rPr>
            </w:pPr>
            <w:proofErr w:type="spellStart"/>
            <w:r w:rsidRPr="00C66998">
              <w:rPr>
                <w:rFonts w:cs="Arial"/>
                <w:sz w:val="20"/>
                <w:szCs w:val="17"/>
              </w:rPr>
              <w:t>Interchannel</w:t>
            </w:r>
            <w:proofErr w:type="spellEnd"/>
            <w:r w:rsidRPr="00C66998">
              <w:rPr>
                <w:rFonts w:cs="Arial"/>
                <w:sz w:val="20"/>
                <w:szCs w:val="17"/>
              </w:rPr>
              <w:t xml:space="preserve"> (slump debris and mudstones)</w:t>
            </w:r>
          </w:p>
        </w:tc>
        <w:tc>
          <w:tcPr>
            <w:tcW w:w="949" w:type="dxa"/>
            <w:tcBorders>
              <w:bottom w:val="double" w:sz="4" w:space="0" w:color="auto"/>
            </w:tcBorders>
          </w:tcPr>
          <w:p w14:paraId="0676466B" w14:textId="77777777" w:rsidR="003276CA" w:rsidRPr="00C66998" w:rsidRDefault="003276CA" w:rsidP="004D1E4C">
            <w:pPr>
              <w:spacing w:before="120" w:after="120"/>
              <w:ind w:left="-117" w:right="-108"/>
              <w:jc w:val="center"/>
              <w:rPr>
                <w:rFonts w:cs="Arial"/>
                <w:sz w:val="20"/>
                <w:szCs w:val="17"/>
              </w:rPr>
            </w:pPr>
            <w:r w:rsidRPr="00C66998">
              <w:rPr>
                <w:rFonts w:cs="Arial"/>
                <w:sz w:val="20"/>
                <w:szCs w:val="17"/>
              </w:rPr>
              <w:t>Slump bodies</w:t>
            </w:r>
          </w:p>
        </w:tc>
      </w:tr>
      <w:tr w:rsidR="003276CA" w:rsidRPr="00C66998" w14:paraId="222C4356" w14:textId="77777777" w:rsidTr="00EA5243">
        <w:trPr>
          <w:jc w:val="center"/>
        </w:trPr>
        <w:tc>
          <w:tcPr>
            <w:tcW w:w="1551" w:type="dxa"/>
            <w:tcBorders>
              <w:top w:val="double" w:sz="4" w:space="0" w:color="auto"/>
            </w:tcBorders>
            <w:vAlign w:val="center"/>
          </w:tcPr>
          <w:p w14:paraId="562013F6" w14:textId="77777777" w:rsidR="003276CA" w:rsidRPr="00C66998" w:rsidRDefault="003276CA" w:rsidP="004D1E4C">
            <w:pPr>
              <w:spacing w:before="120" w:after="120"/>
              <w:ind w:right="-108"/>
              <w:rPr>
                <w:rFonts w:cs="Arial"/>
                <w:sz w:val="20"/>
                <w:szCs w:val="16"/>
              </w:rPr>
            </w:pPr>
            <w:r w:rsidRPr="00C66998">
              <w:rPr>
                <w:rFonts w:cs="Arial"/>
                <w:sz w:val="20"/>
                <w:szCs w:val="16"/>
              </w:rPr>
              <w:t>Porosity (%)</w:t>
            </w:r>
          </w:p>
        </w:tc>
        <w:tc>
          <w:tcPr>
            <w:tcW w:w="887" w:type="dxa"/>
            <w:tcBorders>
              <w:top w:val="double" w:sz="4" w:space="0" w:color="auto"/>
            </w:tcBorders>
          </w:tcPr>
          <w:p w14:paraId="27AAA82D" w14:textId="77777777" w:rsidR="003276CA" w:rsidRPr="00C66998" w:rsidRDefault="003276CA" w:rsidP="004D1E4C">
            <w:pPr>
              <w:spacing w:before="120"/>
              <w:ind w:left="-119" w:right="-108"/>
              <w:jc w:val="center"/>
              <w:rPr>
                <w:rFonts w:cs="Arial"/>
                <w:sz w:val="20"/>
                <w:szCs w:val="16"/>
              </w:rPr>
            </w:pPr>
            <w:r w:rsidRPr="00C66998">
              <w:rPr>
                <w:rFonts w:cs="Arial"/>
                <w:sz w:val="20"/>
                <w:szCs w:val="16"/>
              </w:rPr>
              <w:t>25</w:t>
            </w:r>
          </w:p>
          <w:p w14:paraId="59028EBA" w14:textId="77777777" w:rsidR="003276CA" w:rsidRPr="00C66998" w:rsidRDefault="003276CA" w:rsidP="004D1E4C">
            <w:pPr>
              <w:spacing w:after="120"/>
              <w:ind w:left="-119" w:right="-108"/>
              <w:jc w:val="center"/>
              <w:rPr>
                <w:rFonts w:cs="Arial"/>
                <w:sz w:val="20"/>
                <w:szCs w:val="16"/>
              </w:rPr>
            </w:pPr>
            <w:r w:rsidRPr="00C66998">
              <w:rPr>
                <w:rFonts w:cs="Arial"/>
                <w:sz w:val="20"/>
                <w:szCs w:val="16"/>
              </w:rPr>
              <w:t>(21, 38)</w:t>
            </w:r>
          </w:p>
        </w:tc>
        <w:tc>
          <w:tcPr>
            <w:tcW w:w="1428" w:type="dxa"/>
            <w:tcBorders>
              <w:top w:val="double" w:sz="4" w:space="0" w:color="auto"/>
            </w:tcBorders>
          </w:tcPr>
          <w:p w14:paraId="522A613E" w14:textId="77777777" w:rsidR="003276CA" w:rsidRPr="00C66998" w:rsidRDefault="003276CA" w:rsidP="004D1E4C">
            <w:pPr>
              <w:spacing w:before="120"/>
              <w:ind w:left="-119" w:right="-108"/>
              <w:jc w:val="center"/>
              <w:rPr>
                <w:rFonts w:cs="Arial"/>
                <w:sz w:val="20"/>
                <w:szCs w:val="16"/>
              </w:rPr>
            </w:pPr>
            <w:r w:rsidRPr="00C66998">
              <w:rPr>
                <w:rFonts w:cs="Arial"/>
                <w:sz w:val="20"/>
                <w:szCs w:val="16"/>
              </w:rPr>
              <w:t>25</w:t>
            </w:r>
          </w:p>
          <w:p w14:paraId="3EE1620A" w14:textId="77777777" w:rsidR="003276CA" w:rsidRPr="00C66998" w:rsidRDefault="003276CA" w:rsidP="004D1E4C">
            <w:pPr>
              <w:spacing w:after="120"/>
              <w:ind w:left="-119" w:right="-108"/>
              <w:jc w:val="center"/>
              <w:rPr>
                <w:rFonts w:cs="Arial"/>
                <w:sz w:val="20"/>
                <w:szCs w:val="16"/>
              </w:rPr>
            </w:pPr>
            <w:r w:rsidRPr="00C66998">
              <w:rPr>
                <w:rFonts w:cs="Arial"/>
                <w:sz w:val="20"/>
                <w:szCs w:val="16"/>
              </w:rPr>
              <w:t>(21, 38)</w:t>
            </w:r>
          </w:p>
        </w:tc>
        <w:tc>
          <w:tcPr>
            <w:tcW w:w="1385" w:type="dxa"/>
            <w:tcBorders>
              <w:top w:val="double" w:sz="4" w:space="0" w:color="auto"/>
            </w:tcBorders>
          </w:tcPr>
          <w:p w14:paraId="677ADD4A" w14:textId="77777777" w:rsidR="003276CA" w:rsidRPr="00C66998" w:rsidRDefault="003276CA" w:rsidP="004D1E4C">
            <w:pPr>
              <w:spacing w:before="120"/>
              <w:ind w:left="-119" w:right="-108"/>
              <w:jc w:val="center"/>
              <w:rPr>
                <w:rFonts w:cs="Arial"/>
                <w:sz w:val="20"/>
                <w:szCs w:val="16"/>
              </w:rPr>
            </w:pPr>
            <w:r w:rsidRPr="00C66998">
              <w:rPr>
                <w:rFonts w:cs="Arial"/>
                <w:sz w:val="20"/>
                <w:szCs w:val="16"/>
              </w:rPr>
              <w:t>25</w:t>
            </w:r>
          </w:p>
          <w:p w14:paraId="6F8860E8" w14:textId="77777777" w:rsidR="003276CA" w:rsidRPr="00C66998" w:rsidRDefault="003276CA" w:rsidP="004D1E4C">
            <w:pPr>
              <w:spacing w:after="120"/>
              <w:ind w:left="-119" w:right="-108"/>
              <w:jc w:val="center"/>
              <w:rPr>
                <w:rFonts w:cs="Arial"/>
                <w:sz w:val="20"/>
                <w:szCs w:val="16"/>
              </w:rPr>
            </w:pPr>
            <w:r w:rsidRPr="00C66998">
              <w:rPr>
                <w:rFonts w:cs="Arial"/>
                <w:sz w:val="20"/>
                <w:szCs w:val="16"/>
              </w:rPr>
              <w:t>(21, 38)</w:t>
            </w:r>
          </w:p>
        </w:tc>
        <w:tc>
          <w:tcPr>
            <w:tcW w:w="867" w:type="dxa"/>
            <w:tcBorders>
              <w:top w:val="double" w:sz="4" w:space="0" w:color="auto"/>
            </w:tcBorders>
          </w:tcPr>
          <w:p w14:paraId="5DFA9C3D" w14:textId="77777777" w:rsidR="003276CA" w:rsidRPr="00C66998" w:rsidRDefault="003276CA" w:rsidP="004D1E4C">
            <w:pPr>
              <w:spacing w:before="120"/>
              <w:ind w:left="-119" w:right="-108"/>
              <w:jc w:val="center"/>
              <w:rPr>
                <w:rFonts w:cs="Arial"/>
                <w:sz w:val="20"/>
                <w:szCs w:val="16"/>
              </w:rPr>
            </w:pPr>
            <w:r w:rsidRPr="00C66998">
              <w:rPr>
                <w:rFonts w:cs="Arial"/>
                <w:sz w:val="20"/>
                <w:szCs w:val="16"/>
              </w:rPr>
              <w:t>&lt; 12</w:t>
            </w:r>
          </w:p>
        </w:tc>
        <w:tc>
          <w:tcPr>
            <w:tcW w:w="1824" w:type="dxa"/>
            <w:tcBorders>
              <w:top w:val="double" w:sz="4" w:space="0" w:color="auto"/>
            </w:tcBorders>
          </w:tcPr>
          <w:p w14:paraId="7248C904" w14:textId="77777777" w:rsidR="003276CA" w:rsidRPr="00C66998" w:rsidRDefault="003276CA" w:rsidP="004D1E4C">
            <w:pPr>
              <w:spacing w:before="120"/>
              <w:ind w:left="-119" w:right="-108"/>
              <w:jc w:val="center"/>
              <w:rPr>
                <w:rFonts w:cs="Arial"/>
                <w:sz w:val="20"/>
                <w:szCs w:val="16"/>
              </w:rPr>
            </w:pPr>
            <w:r w:rsidRPr="00C66998">
              <w:rPr>
                <w:rFonts w:cs="Arial"/>
                <w:sz w:val="20"/>
                <w:szCs w:val="16"/>
              </w:rPr>
              <w:t>24.6</w:t>
            </w:r>
          </w:p>
          <w:p w14:paraId="6D549E21" w14:textId="77777777" w:rsidR="003276CA" w:rsidRPr="00C66998" w:rsidRDefault="003276CA" w:rsidP="004D1E4C">
            <w:pPr>
              <w:spacing w:after="120"/>
              <w:ind w:left="-119" w:right="-108"/>
              <w:jc w:val="center"/>
              <w:rPr>
                <w:rFonts w:cs="Arial"/>
                <w:sz w:val="20"/>
                <w:szCs w:val="16"/>
              </w:rPr>
            </w:pPr>
            <w:r w:rsidRPr="00C66998">
              <w:rPr>
                <w:rFonts w:cs="Arial"/>
                <w:sz w:val="20"/>
                <w:szCs w:val="16"/>
              </w:rPr>
              <w:t>(3, 32.9)</w:t>
            </w:r>
          </w:p>
        </w:tc>
        <w:tc>
          <w:tcPr>
            <w:tcW w:w="949" w:type="dxa"/>
            <w:tcBorders>
              <w:top w:val="double" w:sz="4" w:space="0" w:color="auto"/>
            </w:tcBorders>
          </w:tcPr>
          <w:p w14:paraId="6243459B" w14:textId="77777777" w:rsidR="003276CA" w:rsidRPr="00C66998" w:rsidRDefault="003276CA" w:rsidP="004D1E4C">
            <w:pPr>
              <w:spacing w:before="120"/>
              <w:ind w:left="-119" w:right="-108"/>
              <w:jc w:val="center"/>
              <w:rPr>
                <w:rFonts w:cs="Arial"/>
                <w:sz w:val="20"/>
                <w:szCs w:val="16"/>
              </w:rPr>
            </w:pPr>
            <w:r w:rsidRPr="00C66998">
              <w:rPr>
                <w:rFonts w:cs="Arial"/>
                <w:sz w:val="20"/>
                <w:szCs w:val="16"/>
              </w:rPr>
              <w:t>13</w:t>
            </w:r>
          </w:p>
          <w:p w14:paraId="49D2419F" w14:textId="77777777" w:rsidR="003276CA" w:rsidRPr="00C66998" w:rsidRDefault="003276CA" w:rsidP="004D1E4C">
            <w:pPr>
              <w:spacing w:after="120"/>
              <w:ind w:left="-119" w:right="-108"/>
              <w:jc w:val="center"/>
              <w:rPr>
                <w:rFonts w:cs="Arial"/>
                <w:sz w:val="20"/>
                <w:szCs w:val="16"/>
              </w:rPr>
            </w:pPr>
            <w:r w:rsidRPr="00C66998">
              <w:rPr>
                <w:rFonts w:cs="Arial"/>
                <w:sz w:val="20"/>
                <w:szCs w:val="16"/>
              </w:rPr>
              <w:t>(3, 32.9)</w:t>
            </w:r>
          </w:p>
        </w:tc>
      </w:tr>
      <w:tr w:rsidR="003276CA" w:rsidRPr="00C66998" w14:paraId="4F570FC7" w14:textId="77777777" w:rsidTr="00EA5243">
        <w:trPr>
          <w:jc w:val="center"/>
        </w:trPr>
        <w:tc>
          <w:tcPr>
            <w:tcW w:w="1551" w:type="dxa"/>
            <w:vAlign w:val="center"/>
          </w:tcPr>
          <w:p w14:paraId="171FF42A" w14:textId="77777777" w:rsidR="003276CA" w:rsidRPr="00C66998" w:rsidRDefault="003276CA" w:rsidP="004D1E4C">
            <w:pPr>
              <w:spacing w:before="120" w:after="120"/>
              <w:ind w:right="-108"/>
              <w:rPr>
                <w:rFonts w:cs="Arial"/>
                <w:sz w:val="20"/>
                <w:szCs w:val="16"/>
              </w:rPr>
            </w:pPr>
            <w:r w:rsidRPr="00C66998">
              <w:rPr>
                <w:rFonts w:cs="Arial"/>
                <w:sz w:val="20"/>
                <w:szCs w:val="16"/>
              </w:rPr>
              <w:t>Horizontal Permeability (</w:t>
            </w:r>
            <w:proofErr w:type="spellStart"/>
            <w:r w:rsidRPr="00C66998">
              <w:rPr>
                <w:rFonts w:cs="Arial"/>
                <w:sz w:val="20"/>
                <w:szCs w:val="16"/>
              </w:rPr>
              <w:t>mD</w:t>
            </w:r>
            <w:proofErr w:type="spellEnd"/>
            <w:r w:rsidRPr="00C66998">
              <w:rPr>
                <w:rFonts w:cs="Arial"/>
                <w:sz w:val="20"/>
                <w:szCs w:val="16"/>
              </w:rPr>
              <w:t>)</w:t>
            </w:r>
          </w:p>
        </w:tc>
        <w:tc>
          <w:tcPr>
            <w:tcW w:w="887" w:type="dxa"/>
          </w:tcPr>
          <w:p w14:paraId="3FE6B265" w14:textId="77777777" w:rsidR="003276CA" w:rsidRPr="00C66998" w:rsidRDefault="003276CA" w:rsidP="004D1E4C">
            <w:pPr>
              <w:spacing w:before="120"/>
              <w:ind w:left="-119" w:right="-108"/>
              <w:jc w:val="center"/>
              <w:rPr>
                <w:rFonts w:cs="Arial"/>
                <w:sz w:val="20"/>
                <w:szCs w:val="16"/>
              </w:rPr>
            </w:pPr>
            <w:r w:rsidRPr="00C66998">
              <w:rPr>
                <w:rFonts w:cs="Arial"/>
                <w:sz w:val="20"/>
                <w:szCs w:val="16"/>
              </w:rPr>
              <w:t>376</w:t>
            </w:r>
          </w:p>
          <w:p w14:paraId="10569CF1" w14:textId="77777777" w:rsidR="003276CA" w:rsidRPr="00C66998" w:rsidRDefault="003276CA" w:rsidP="004D1E4C">
            <w:pPr>
              <w:spacing w:after="120"/>
              <w:ind w:left="-119" w:right="-108"/>
              <w:jc w:val="center"/>
              <w:rPr>
                <w:rFonts w:cs="Arial"/>
                <w:sz w:val="20"/>
                <w:szCs w:val="16"/>
              </w:rPr>
            </w:pPr>
            <w:r w:rsidRPr="00C66998">
              <w:rPr>
                <w:rFonts w:cs="Arial"/>
                <w:sz w:val="20"/>
                <w:szCs w:val="16"/>
              </w:rPr>
              <w:t>(31, 1,610)</w:t>
            </w:r>
          </w:p>
        </w:tc>
        <w:tc>
          <w:tcPr>
            <w:tcW w:w="1428" w:type="dxa"/>
          </w:tcPr>
          <w:p w14:paraId="65CF91A1" w14:textId="77777777" w:rsidR="003276CA" w:rsidRPr="00C66998" w:rsidRDefault="003276CA" w:rsidP="004D1E4C">
            <w:pPr>
              <w:spacing w:before="120"/>
              <w:ind w:left="-119" w:right="-108"/>
              <w:jc w:val="center"/>
              <w:rPr>
                <w:rFonts w:cs="Arial"/>
                <w:sz w:val="20"/>
                <w:szCs w:val="16"/>
              </w:rPr>
            </w:pPr>
            <w:r w:rsidRPr="00C66998">
              <w:rPr>
                <w:rFonts w:cs="Arial"/>
                <w:sz w:val="20"/>
                <w:szCs w:val="16"/>
              </w:rPr>
              <w:t>376</w:t>
            </w:r>
          </w:p>
          <w:p w14:paraId="6712C3A6" w14:textId="77777777" w:rsidR="003276CA" w:rsidRPr="00C66998" w:rsidRDefault="003276CA" w:rsidP="004D1E4C">
            <w:pPr>
              <w:spacing w:after="120"/>
              <w:ind w:left="-119" w:right="-108"/>
              <w:jc w:val="center"/>
              <w:rPr>
                <w:rFonts w:cs="Arial"/>
                <w:sz w:val="20"/>
                <w:szCs w:val="16"/>
              </w:rPr>
            </w:pPr>
            <w:r w:rsidRPr="00C66998">
              <w:rPr>
                <w:rFonts w:cs="Arial"/>
                <w:sz w:val="20"/>
                <w:szCs w:val="16"/>
              </w:rPr>
              <w:t>(31, 1,610)</w:t>
            </w:r>
          </w:p>
        </w:tc>
        <w:tc>
          <w:tcPr>
            <w:tcW w:w="1385" w:type="dxa"/>
          </w:tcPr>
          <w:p w14:paraId="55E8A24D" w14:textId="77777777" w:rsidR="003276CA" w:rsidRPr="00C66998" w:rsidRDefault="003276CA" w:rsidP="004D1E4C">
            <w:pPr>
              <w:spacing w:before="120"/>
              <w:ind w:left="-119" w:right="-108"/>
              <w:jc w:val="center"/>
              <w:rPr>
                <w:rFonts w:cs="Arial"/>
                <w:sz w:val="20"/>
                <w:szCs w:val="16"/>
              </w:rPr>
            </w:pPr>
            <w:r w:rsidRPr="00C66998">
              <w:rPr>
                <w:rFonts w:cs="Arial"/>
                <w:sz w:val="20"/>
                <w:szCs w:val="16"/>
              </w:rPr>
              <w:t>376</w:t>
            </w:r>
          </w:p>
          <w:p w14:paraId="58A74C7F" w14:textId="77777777" w:rsidR="003276CA" w:rsidRPr="00C66998" w:rsidRDefault="003276CA" w:rsidP="004D1E4C">
            <w:pPr>
              <w:spacing w:after="120"/>
              <w:ind w:left="-119" w:right="-108"/>
              <w:jc w:val="center"/>
              <w:rPr>
                <w:rFonts w:cs="Arial"/>
                <w:sz w:val="20"/>
                <w:szCs w:val="16"/>
              </w:rPr>
            </w:pPr>
            <w:r w:rsidRPr="00C66998">
              <w:rPr>
                <w:rFonts w:cs="Arial"/>
                <w:sz w:val="20"/>
                <w:szCs w:val="16"/>
              </w:rPr>
              <w:t>(31, 1,610)</w:t>
            </w:r>
          </w:p>
        </w:tc>
        <w:tc>
          <w:tcPr>
            <w:tcW w:w="867" w:type="dxa"/>
          </w:tcPr>
          <w:p w14:paraId="252E8CE3" w14:textId="77777777" w:rsidR="003276CA" w:rsidRPr="00C66998" w:rsidRDefault="003276CA" w:rsidP="004D1E4C">
            <w:pPr>
              <w:spacing w:before="120"/>
              <w:ind w:left="-119" w:right="-108"/>
              <w:jc w:val="center"/>
              <w:rPr>
                <w:rFonts w:cs="Arial"/>
                <w:sz w:val="20"/>
                <w:szCs w:val="16"/>
              </w:rPr>
            </w:pPr>
            <w:r w:rsidRPr="00C66998">
              <w:rPr>
                <w:rFonts w:cs="Arial"/>
                <w:sz w:val="20"/>
                <w:szCs w:val="16"/>
              </w:rPr>
              <w:t>&lt; 1</w:t>
            </w:r>
          </w:p>
        </w:tc>
        <w:tc>
          <w:tcPr>
            <w:tcW w:w="1824" w:type="dxa"/>
          </w:tcPr>
          <w:p w14:paraId="05DFB7C3" w14:textId="77777777" w:rsidR="003276CA" w:rsidRPr="00C66998" w:rsidRDefault="003276CA" w:rsidP="004D1E4C">
            <w:pPr>
              <w:spacing w:before="120"/>
              <w:ind w:left="-119" w:right="-108"/>
              <w:jc w:val="center"/>
              <w:rPr>
                <w:rFonts w:cs="Arial"/>
                <w:sz w:val="20"/>
                <w:szCs w:val="16"/>
              </w:rPr>
            </w:pPr>
            <w:r w:rsidRPr="00C66998">
              <w:rPr>
                <w:rFonts w:cs="Arial"/>
                <w:sz w:val="20"/>
                <w:szCs w:val="16"/>
              </w:rPr>
              <w:t>163</w:t>
            </w:r>
          </w:p>
          <w:p w14:paraId="72995867" w14:textId="77777777" w:rsidR="003276CA" w:rsidRPr="00C66998" w:rsidRDefault="003276CA" w:rsidP="004D1E4C">
            <w:pPr>
              <w:spacing w:after="120"/>
              <w:ind w:left="-119" w:right="-108"/>
              <w:jc w:val="center"/>
              <w:rPr>
                <w:rFonts w:cs="Arial"/>
                <w:sz w:val="20"/>
                <w:szCs w:val="16"/>
              </w:rPr>
            </w:pPr>
            <w:r w:rsidRPr="00C66998">
              <w:rPr>
                <w:rFonts w:cs="Arial"/>
                <w:sz w:val="20"/>
                <w:szCs w:val="16"/>
              </w:rPr>
              <w:t>(0.01, 1,769)</w:t>
            </w:r>
          </w:p>
        </w:tc>
        <w:tc>
          <w:tcPr>
            <w:tcW w:w="949" w:type="dxa"/>
          </w:tcPr>
          <w:p w14:paraId="7FE159D4" w14:textId="77777777" w:rsidR="003276CA" w:rsidRPr="00C66998" w:rsidRDefault="003276CA" w:rsidP="004D1E4C">
            <w:pPr>
              <w:spacing w:before="120"/>
              <w:ind w:left="-119" w:right="-108"/>
              <w:jc w:val="center"/>
              <w:rPr>
                <w:rFonts w:cs="Arial"/>
                <w:sz w:val="20"/>
                <w:szCs w:val="16"/>
              </w:rPr>
            </w:pPr>
            <w:r w:rsidRPr="00C66998">
              <w:rPr>
                <w:rFonts w:cs="Arial"/>
                <w:sz w:val="20"/>
                <w:szCs w:val="16"/>
              </w:rPr>
              <w:t>50</w:t>
            </w:r>
          </w:p>
          <w:p w14:paraId="0340284F" w14:textId="77777777" w:rsidR="003276CA" w:rsidRPr="00C66998" w:rsidRDefault="003276CA" w:rsidP="004D1E4C">
            <w:pPr>
              <w:spacing w:after="120"/>
              <w:ind w:left="-119" w:right="-108"/>
              <w:jc w:val="center"/>
              <w:rPr>
                <w:rFonts w:cs="Arial"/>
                <w:sz w:val="20"/>
                <w:szCs w:val="16"/>
              </w:rPr>
            </w:pPr>
            <w:r w:rsidRPr="00C66998">
              <w:rPr>
                <w:rFonts w:cs="Arial"/>
                <w:sz w:val="20"/>
                <w:szCs w:val="16"/>
              </w:rPr>
              <w:t>(0.01, 1,769)</w:t>
            </w:r>
          </w:p>
        </w:tc>
      </w:tr>
      <w:tr w:rsidR="003276CA" w:rsidRPr="00C66998" w14:paraId="0C572A61" w14:textId="77777777" w:rsidTr="00EA5243">
        <w:trPr>
          <w:jc w:val="center"/>
        </w:trPr>
        <w:tc>
          <w:tcPr>
            <w:tcW w:w="1551" w:type="dxa"/>
            <w:vAlign w:val="center"/>
          </w:tcPr>
          <w:p w14:paraId="5A051E29" w14:textId="77777777" w:rsidR="003276CA" w:rsidRPr="00C66998" w:rsidRDefault="003276CA" w:rsidP="004D1E4C">
            <w:pPr>
              <w:spacing w:before="120" w:after="120"/>
              <w:ind w:right="-108"/>
              <w:rPr>
                <w:rFonts w:cs="Arial"/>
                <w:sz w:val="20"/>
                <w:szCs w:val="16"/>
              </w:rPr>
            </w:pPr>
            <w:r w:rsidRPr="00C66998">
              <w:rPr>
                <w:rFonts w:cs="Arial"/>
                <w:sz w:val="20"/>
                <w:szCs w:val="16"/>
              </w:rPr>
              <w:t>Vertical Permeability (Multiplier)</w:t>
            </w:r>
          </w:p>
        </w:tc>
        <w:tc>
          <w:tcPr>
            <w:tcW w:w="887" w:type="dxa"/>
            <w:vAlign w:val="center"/>
          </w:tcPr>
          <w:p w14:paraId="1162E5B6" w14:textId="77777777" w:rsidR="003276CA" w:rsidRPr="00C66998" w:rsidRDefault="003276CA" w:rsidP="004D1E4C">
            <w:pPr>
              <w:spacing w:before="120" w:after="120"/>
              <w:ind w:left="-117" w:right="-108"/>
              <w:jc w:val="center"/>
              <w:rPr>
                <w:rFonts w:cs="Arial"/>
                <w:sz w:val="20"/>
                <w:szCs w:val="16"/>
              </w:rPr>
            </w:pPr>
            <w:r w:rsidRPr="00C66998">
              <w:rPr>
                <w:rFonts w:cs="Arial"/>
                <w:sz w:val="20"/>
                <w:szCs w:val="16"/>
              </w:rPr>
              <w:t>0.1</w:t>
            </w:r>
          </w:p>
        </w:tc>
        <w:tc>
          <w:tcPr>
            <w:tcW w:w="1428" w:type="dxa"/>
            <w:vAlign w:val="center"/>
          </w:tcPr>
          <w:p w14:paraId="1A13304A" w14:textId="77777777" w:rsidR="003276CA" w:rsidRPr="00C66998" w:rsidRDefault="003276CA" w:rsidP="004D1E4C">
            <w:pPr>
              <w:spacing w:before="120" w:after="120"/>
              <w:ind w:left="-117" w:right="-108"/>
              <w:jc w:val="center"/>
              <w:rPr>
                <w:rFonts w:cs="Arial"/>
                <w:sz w:val="20"/>
                <w:szCs w:val="16"/>
              </w:rPr>
            </w:pPr>
            <w:r w:rsidRPr="00C66998">
              <w:rPr>
                <w:rFonts w:cs="Arial"/>
                <w:sz w:val="20"/>
                <w:szCs w:val="16"/>
              </w:rPr>
              <w:t>0.01</w:t>
            </w:r>
          </w:p>
        </w:tc>
        <w:tc>
          <w:tcPr>
            <w:tcW w:w="1385" w:type="dxa"/>
            <w:vAlign w:val="center"/>
          </w:tcPr>
          <w:p w14:paraId="6D30510F" w14:textId="77777777" w:rsidR="003276CA" w:rsidRPr="00C66998" w:rsidRDefault="003276CA" w:rsidP="004D1E4C">
            <w:pPr>
              <w:spacing w:before="120" w:after="120"/>
              <w:ind w:left="-117" w:right="-108"/>
              <w:jc w:val="center"/>
              <w:rPr>
                <w:rFonts w:cs="Arial"/>
                <w:sz w:val="20"/>
                <w:szCs w:val="16"/>
              </w:rPr>
            </w:pPr>
            <w:r w:rsidRPr="00C66998">
              <w:rPr>
                <w:rFonts w:cs="Arial"/>
                <w:sz w:val="20"/>
                <w:szCs w:val="16"/>
              </w:rPr>
              <w:t>0.1</w:t>
            </w:r>
          </w:p>
        </w:tc>
        <w:tc>
          <w:tcPr>
            <w:tcW w:w="867" w:type="dxa"/>
            <w:vAlign w:val="center"/>
          </w:tcPr>
          <w:p w14:paraId="71A2A5E8" w14:textId="77777777" w:rsidR="003276CA" w:rsidRPr="00C66998" w:rsidRDefault="003276CA" w:rsidP="004D1E4C">
            <w:pPr>
              <w:spacing w:before="120" w:after="120"/>
              <w:ind w:left="-117" w:right="-108"/>
              <w:jc w:val="center"/>
              <w:rPr>
                <w:rFonts w:cs="Arial"/>
                <w:sz w:val="20"/>
                <w:szCs w:val="16"/>
              </w:rPr>
            </w:pPr>
            <w:r w:rsidRPr="00C66998">
              <w:rPr>
                <w:rFonts w:cs="Arial"/>
                <w:sz w:val="20"/>
                <w:szCs w:val="16"/>
              </w:rPr>
              <w:t>1</w:t>
            </w:r>
          </w:p>
        </w:tc>
        <w:tc>
          <w:tcPr>
            <w:tcW w:w="1824" w:type="dxa"/>
            <w:vAlign w:val="center"/>
          </w:tcPr>
          <w:p w14:paraId="07C3A00F" w14:textId="77777777" w:rsidR="003276CA" w:rsidRPr="00C66998" w:rsidRDefault="003276CA" w:rsidP="004D1E4C">
            <w:pPr>
              <w:spacing w:before="120" w:after="120"/>
              <w:ind w:left="-117" w:right="-108"/>
              <w:jc w:val="center"/>
              <w:rPr>
                <w:rFonts w:cs="Arial"/>
                <w:sz w:val="20"/>
                <w:szCs w:val="16"/>
              </w:rPr>
            </w:pPr>
            <w:r w:rsidRPr="00C66998">
              <w:rPr>
                <w:rFonts w:cs="Arial"/>
                <w:sz w:val="20"/>
                <w:szCs w:val="16"/>
              </w:rPr>
              <w:t>0.001-0.01</w:t>
            </w:r>
          </w:p>
        </w:tc>
        <w:tc>
          <w:tcPr>
            <w:tcW w:w="949" w:type="dxa"/>
            <w:vAlign w:val="center"/>
          </w:tcPr>
          <w:p w14:paraId="76E00CC7" w14:textId="77777777" w:rsidR="003276CA" w:rsidRPr="00C66998" w:rsidRDefault="003276CA" w:rsidP="004D1E4C">
            <w:pPr>
              <w:spacing w:before="120" w:after="120"/>
              <w:ind w:left="-117" w:right="-108"/>
              <w:jc w:val="center"/>
              <w:rPr>
                <w:rFonts w:cs="Arial"/>
                <w:sz w:val="20"/>
                <w:szCs w:val="16"/>
              </w:rPr>
            </w:pPr>
            <w:r w:rsidRPr="00C66998">
              <w:rPr>
                <w:rFonts w:cs="Arial"/>
                <w:sz w:val="20"/>
                <w:szCs w:val="16"/>
              </w:rPr>
              <w:t>0.001-0.01</w:t>
            </w:r>
          </w:p>
        </w:tc>
      </w:tr>
      <w:tr w:rsidR="003276CA" w:rsidRPr="00C66998" w14:paraId="5F75996A" w14:textId="77777777" w:rsidTr="00EA5243">
        <w:trPr>
          <w:jc w:val="center"/>
        </w:trPr>
        <w:tc>
          <w:tcPr>
            <w:tcW w:w="1551" w:type="dxa"/>
            <w:vAlign w:val="center"/>
          </w:tcPr>
          <w:p w14:paraId="070176ED" w14:textId="77777777" w:rsidR="003276CA" w:rsidRPr="00C66998" w:rsidRDefault="003276CA" w:rsidP="004D1E4C">
            <w:pPr>
              <w:spacing w:before="120" w:after="120"/>
              <w:ind w:right="-108"/>
              <w:rPr>
                <w:rFonts w:cs="Arial"/>
                <w:sz w:val="20"/>
                <w:szCs w:val="16"/>
              </w:rPr>
            </w:pPr>
            <w:r w:rsidRPr="00C66998">
              <w:rPr>
                <w:rFonts w:cs="Arial"/>
                <w:sz w:val="20"/>
                <w:szCs w:val="16"/>
              </w:rPr>
              <w:t>NTG</w:t>
            </w:r>
          </w:p>
        </w:tc>
        <w:tc>
          <w:tcPr>
            <w:tcW w:w="887" w:type="dxa"/>
          </w:tcPr>
          <w:p w14:paraId="5E3C119A" w14:textId="77777777" w:rsidR="003276CA" w:rsidRPr="00C66998" w:rsidRDefault="003276CA" w:rsidP="004D1E4C">
            <w:pPr>
              <w:spacing w:before="120"/>
              <w:ind w:left="-119" w:right="-108"/>
              <w:jc w:val="center"/>
              <w:rPr>
                <w:rFonts w:cs="Arial"/>
                <w:sz w:val="20"/>
                <w:szCs w:val="16"/>
              </w:rPr>
            </w:pPr>
            <w:r w:rsidRPr="00C66998">
              <w:rPr>
                <w:rFonts w:cs="Arial"/>
                <w:sz w:val="20"/>
                <w:szCs w:val="16"/>
              </w:rPr>
              <w:t>0.72</w:t>
            </w:r>
          </w:p>
          <w:p w14:paraId="417C20EE" w14:textId="77777777" w:rsidR="003276CA" w:rsidRPr="00C66998" w:rsidRDefault="003276CA" w:rsidP="004D1E4C">
            <w:pPr>
              <w:spacing w:after="120"/>
              <w:ind w:left="-119" w:right="-108"/>
              <w:jc w:val="center"/>
              <w:rPr>
                <w:rFonts w:cs="Arial"/>
                <w:sz w:val="20"/>
                <w:szCs w:val="16"/>
              </w:rPr>
            </w:pPr>
            <w:r w:rsidRPr="00C66998">
              <w:rPr>
                <w:rFonts w:cs="Arial"/>
                <w:sz w:val="20"/>
                <w:szCs w:val="16"/>
              </w:rPr>
              <w:t>(0.21, 1)</w:t>
            </w:r>
          </w:p>
        </w:tc>
        <w:tc>
          <w:tcPr>
            <w:tcW w:w="1428" w:type="dxa"/>
          </w:tcPr>
          <w:p w14:paraId="52081816" w14:textId="77777777" w:rsidR="003276CA" w:rsidRPr="00C66998" w:rsidRDefault="003276CA" w:rsidP="004D1E4C">
            <w:pPr>
              <w:spacing w:before="120"/>
              <w:ind w:left="-119" w:right="-108"/>
              <w:jc w:val="center"/>
              <w:rPr>
                <w:rFonts w:cs="Arial"/>
                <w:sz w:val="20"/>
                <w:szCs w:val="16"/>
              </w:rPr>
            </w:pPr>
            <w:r w:rsidRPr="00C66998">
              <w:rPr>
                <w:rFonts w:cs="Arial"/>
                <w:sz w:val="20"/>
                <w:szCs w:val="16"/>
              </w:rPr>
              <w:t>0.72</w:t>
            </w:r>
          </w:p>
          <w:p w14:paraId="1B90E4BA" w14:textId="77777777" w:rsidR="003276CA" w:rsidRPr="00C66998" w:rsidRDefault="003276CA" w:rsidP="004D1E4C">
            <w:pPr>
              <w:spacing w:after="120"/>
              <w:ind w:left="-119" w:right="-108"/>
              <w:jc w:val="center"/>
              <w:rPr>
                <w:rFonts w:cs="Arial"/>
                <w:sz w:val="20"/>
                <w:szCs w:val="16"/>
              </w:rPr>
            </w:pPr>
            <w:r w:rsidRPr="00C66998">
              <w:rPr>
                <w:rFonts w:cs="Arial"/>
                <w:sz w:val="20"/>
                <w:szCs w:val="16"/>
              </w:rPr>
              <w:t>(0.21, 1)</w:t>
            </w:r>
          </w:p>
        </w:tc>
        <w:tc>
          <w:tcPr>
            <w:tcW w:w="1385" w:type="dxa"/>
          </w:tcPr>
          <w:p w14:paraId="20A37A28" w14:textId="77777777" w:rsidR="003276CA" w:rsidRPr="00C66998" w:rsidRDefault="003276CA" w:rsidP="004D1E4C">
            <w:pPr>
              <w:spacing w:before="120"/>
              <w:ind w:left="-119" w:right="-108"/>
              <w:jc w:val="center"/>
              <w:rPr>
                <w:rFonts w:cs="Arial"/>
                <w:sz w:val="20"/>
                <w:szCs w:val="16"/>
              </w:rPr>
            </w:pPr>
            <w:r w:rsidRPr="00C66998">
              <w:rPr>
                <w:rFonts w:cs="Arial"/>
                <w:sz w:val="20"/>
                <w:szCs w:val="16"/>
              </w:rPr>
              <w:t>0.72</w:t>
            </w:r>
          </w:p>
          <w:p w14:paraId="3A92080E" w14:textId="77777777" w:rsidR="003276CA" w:rsidRPr="00C66998" w:rsidRDefault="003276CA" w:rsidP="004D1E4C">
            <w:pPr>
              <w:spacing w:after="120"/>
              <w:ind w:left="-119" w:right="-108"/>
              <w:jc w:val="center"/>
              <w:rPr>
                <w:rFonts w:cs="Arial"/>
                <w:sz w:val="20"/>
                <w:szCs w:val="16"/>
              </w:rPr>
            </w:pPr>
            <w:r w:rsidRPr="00C66998">
              <w:rPr>
                <w:rFonts w:cs="Arial"/>
                <w:sz w:val="20"/>
                <w:szCs w:val="16"/>
              </w:rPr>
              <w:t>(0.21, 1)</w:t>
            </w:r>
          </w:p>
        </w:tc>
        <w:tc>
          <w:tcPr>
            <w:tcW w:w="867" w:type="dxa"/>
          </w:tcPr>
          <w:p w14:paraId="0F4BCB6B" w14:textId="77777777" w:rsidR="003276CA" w:rsidRPr="00C66998" w:rsidRDefault="003276CA" w:rsidP="004D1E4C">
            <w:pPr>
              <w:spacing w:before="120"/>
              <w:ind w:left="-119" w:right="-108"/>
              <w:jc w:val="center"/>
              <w:rPr>
                <w:rFonts w:cs="Arial"/>
                <w:sz w:val="20"/>
                <w:szCs w:val="16"/>
              </w:rPr>
            </w:pPr>
            <w:r w:rsidRPr="00C66998">
              <w:rPr>
                <w:rFonts w:cs="Arial"/>
                <w:sz w:val="20"/>
                <w:szCs w:val="16"/>
              </w:rPr>
              <w:t>0.21</w:t>
            </w:r>
          </w:p>
          <w:p w14:paraId="69C7828A" w14:textId="77777777" w:rsidR="003276CA" w:rsidRPr="00C66998" w:rsidRDefault="003276CA" w:rsidP="004D1E4C">
            <w:pPr>
              <w:spacing w:after="120"/>
              <w:ind w:left="-119" w:right="-108"/>
              <w:jc w:val="center"/>
              <w:rPr>
                <w:rFonts w:cs="Arial"/>
                <w:sz w:val="20"/>
                <w:szCs w:val="16"/>
              </w:rPr>
            </w:pPr>
            <w:r w:rsidRPr="00C66998">
              <w:rPr>
                <w:rFonts w:cs="Arial"/>
                <w:sz w:val="20"/>
                <w:szCs w:val="16"/>
              </w:rPr>
              <w:t>(0.21, 1)</w:t>
            </w:r>
          </w:p>
        </w:tc>
        <w:tc>
          <w:tcPr>
            <w:tcW w:w="1824" w:type="dxa"/>
          </w:tcPr>
          <w:p w14:paraId="25E7CA97" w14:textId="77777777" w:rsidR="003276CA" w:rsidRPr="00C66998" w:rsidRDefault="003276CA" w:rsidP="004D1E4C">
            <w:pPr>
              <w:spacing w:before="120"/>
              <w:ind w:left="-119" w:right="-108"/>
              <w:jc w:val="center"/>
              <w:rPr>
                <w:rFonts w:cs="Arial"/>
                <w:sz w:val="20"/>
                <w:szCs w:val="16"/>
              </w:rPr>
            </w:pPr>
            <w:r w:rsidRPr="00C66998">
              <w:rPr>
                <w:rFonts w:cs="Arial"/>
                <w:sz w:val="20"/>
                <w:szCs w:val="16"/>
              </w:rPr>
              <w:t>0.33</w:t>
            </w:r>
          </w:p>
          <w:p w14:paraId="4853D042" w14:textId="77777777" w:rsidR="003276CA" w:rsidRPr="00C66998" w:rsidRDefault="003276CA" w:rsidP="004D1E4C">
            <w:pPr>
              <w:spacing w:after="120"/>
              <w:ind w:left="-119" w:right="-108"/>
              <w:jc w:val="center"/>
              <w:rPr>
                <w:rFonts w:cs="Arial"/>
                <w:sz w:val="20"/>
                <w:szCs w:val="16"/>
              </w:rPr>
            </w:pPr>
            <w:r w:rsidRPr="00C66998">
              <w:rPr>
                <w:rFonts w:cs="Arial"/>
                <w:sz w:val="20"/>
                <w:szCs w:val="16"/>
              </w:rPr>
              <w:t>(0.11, 0.89)</w:t>
            </w:r>
          </w:p>
        </w:tc>
        <w:tc>
          <w:tcPr>
            <w:tcW w:w="949" w:type="dxa"/>
          </w:tcPr>
          <w:p w14:paraId="52693FCE" w14:textId="77777777" w:rsidR="003276CA" w:rsidRPr="00C66998" w:rsidRDefault="003276CA" w:rsidP="004D1E4C">
            <w:pPr>
              <w:spacing w:before="120"/>
              <w:ind w:left="-119" w:right="-108"/>
              <w:jc w:val="center"/>
              <w:rPr>
                <w:rFonts w:cs="Arial"/>
                <w:sz w:val="20"/>
                <w:szCs w:val="16"/>
              </w:rPr>
            </w:pPr>
            <w:r w:rsidRPr="00C66998">
              <w:rPr>
                <w:rFonts w:cs="Arial"/>
                <w:sz w:val="20"/>
                <w:szCs w:val="16"/>
              </w:rPr>
              <w:t>0.11</w:t>
            </w:r>
          </w:p>
          <w:p w14:paraId="2AC194C8" w14:textId="77777777" w:rsidR="003276CA" w:rsidRPr="00C66998" w:rsidRDefault="003276CA" w:rsidP="004D1E4C">
            <w:pPr>
              <w:spacing w:after="120"/>
              <w:ind w:left="-119" w:right="-108"/>
              <w:jc w:val="center"/>
              <w:rPr>
                <w:rFonts w:cs="Arial"/>
                <w:sz w:val="20"/>
                <w:szCs w:val="16"/>
              </w:rPr>
            </w:pPr>
            <w:r w:rsidRPr="00C66998">
              <w:rPr>
                <w:rFonts w:cs="Arial"/>
                <w:sz w:val="20"/>
                <w:szCs w:val="16"/>
              </w:rPr>
              <w:t>(0.11, 0.89)</w:t>
            </w:r>
          </w:p>
        </w:tc>
      </w:tr>
    </w:tbl>
    <w:p w14:paraId="3D8B72C4" w14:textId="77777777" w:rsidR="003276CA" w:rsidRPr="00C66998" w:rsidRDefault="003276CA" w:rsidP="004D1E4C">
      <w:pPr>
        <w:spacing w:before="240" w:line="240" w:lineRule="auto"/>
        <w:jc w:val="both"/>
        <w:rPr>
          <w:rFonts w:cstheme="majorBidi"/>
        </w:rPr>
      </w:pPr>
    </w:p>
    <w:p w14:paraId="10599BFE" w14:textId="5D57B1C8" w:rsidR="0039460F" w:rsidRPr="00C66998" w:rsidRDefault="00BD1289" w:rsidP="004D1E4C">
      <w:pPr>
        <w:pStyle w:val="Heading2"/>
        <w:spacing w:after="240" w:line="240" w:lineRule="auto"/>
        <w:rPr>
          <w:rFonts w:asciiTheme="minorHAnsi" w:hAnsiTheme="minorHAnsi" w:cs="Times New Roman"/>
          <w:b/>
          <w:sz w:val="24"/>
        </w:rPr>
      </w:pPr>
      <w:r w:rsidRPr="00C66998">
        <w:rPr>
          <w:rFonts w:asciiTheme="minorHAnsi" w:hAnsiTheme="minorHAnsi" w:cs="Times New Roman"/>
          <w:b/>
          <w:sz w:val="24"/>
        </w:rPr>
        <w:t xml:space="preserve">5.3 </w:t>
      </w:r>
      <w:r w:rsidR="0039460F" w:rsidRPr="00C66998">
        <w:rPr>
          <w:rFonts w:asciiTheme="minorHAnsi" w:hAnsiTheme="minorHAnsi" w:cs="Times New Roman"/>
          <w:b/>
          <w:sz w:val="24"/>
        </w:rPr>
        <w:t>Upscaling</w:t>
      </w:r>
    </w:p>
    <w:p w14:paraId="172339C6" w14:textId="320FA149" w:rsidR="00A213AD" w:rsidRPr="00C66998" w:rsidRDefault="00ED6F10" w:rsidP="004D1E4C">
      <w:pPr>
        <w:spacing w:line="240" w:lineRule="auto"/>
        <w:jc w:val="both"/>
        <w:rPr>
          <w:rFonts w:cstheme="majorBidi"/>
        </w:rPr>
      </w:pPr>
      <w:r w:rsidRPr="00C66998">
        <w:rPr>
          <w:rFonts w:cstheme="majorBidi"/>
        </w:rPr>
        <w:t xml:space="preserve">The </w:t>
      </w:r>
      <w:r w:rsidR="00A213AD" w:rsidRPr="00C66998">
        <w:rPr>
          <w:rFonts w:cstheme="majorBidi"/>
        </w:rPr>
        <w:t xml:space="preserve">geologically detailed </w:t>
      </w:r>
      <w:r w:rsidRPr="00C66998">
        <w:rPr>
          <w:rFonts w:cstheme="majorBidi"/>
        </w:rPr>
        <w:t>fine</w:t>
      </w:r>
      <w:r w:rsidR="00A213AD" w:rsidRPr="00C66998">
        <w:rPr>
          <w:rFonts w:cstheme="majorBidi"/>
        </w:rPr>
        <w:t>-</w:t>
      </w:r>
      <w:r w:rsidRPr="00C66998">
        <w:rPr>
          <w:rFonts w:cstheme="majorBidi"/>
        </w:rPr>
        <w:t xml:space="preserve">scale model is laid out on a </w:t>
      </w:r>
      <w:r w:rsidR="00610F70" w:rsidRPr="00C66998">
        <w:rPr>
          <w:rFonts w:cstheme="majorBidi"/>
        </w:rPr>
        <w:t xml:space="preserve">844 </w:t>
      </w:r>
      <w:r w:rsidRPr="00C66998">
        <w:rPr>
          <w:rFonts w:cstheme="majorBidi"/>
        </w:rPr>
        <w:t xml:space="preserve">× </w:t>
      </w:r>
      <w:r w:rsidR="00610F70" w:rsidRPr="00C66998">
        <w:rPr>
          <w:rFonts w:cstheme="majorBidi"/>
        </w:rPr>
        <w:t>640 lateral</w:t>
      </w:r>
      <w:r w:rsidRPr="00C66998">
        <w:rPr>
          <w:rFonts w:cstheme="majorBidi"/>
        </w:rPr>
        <w:t xml:space="preserve"> resolution grid with an average </w:t>
      </w:r>
      <w:proofErr w:type="spellStart"/>
      <w:r w:rsidRPr="00C66998">
        <w:rPr>
          <w:rFonts w:cstheme="majorBidi"/>
        </w:rPr>
        <w:t>gridblock</w:t>
      </w:r>
      <w:proofErr w:type="spellEnd"/>
      <w:r w:rsidRPr="00C66998">
        <w:rPr>
          <w:rFonts w:cstheme="majorBidi"/>
        </w:rPr>
        <w:t xml:space="preserve"> length of </w:t>
      </w:r>
      <w:r w:rsidR="00610F70" w:rsidRPr="00C66998">
        <w:rPr>
          <w:rFonts w:cstheme="majorBidi"/>
        </w:rPr>
        <w:t xml:space="preserve">50 </w:t>
      </w:r>
      <w:r w:rsidRPr="00C66998">
        <w:rPr>
          <w:rFonts w:cstheme="majorBidi"/>
        </w:rPr>
        <w:t>met</w:t>
      </w:r>
      <w:r w:rsidR="00722A33" w:rsidRPr="00C66998">
        <w:rPr>
          <w:rFonts w:cstheme="majorBidi"/>
        </w:rPr>
        <w:t>res</w:t>
      </w:r>
      <w:r w:rsidRPr="00C66998">
        <w:rPr>
          <w:rFonts w:cstheme="majorBidi"/>
        </w:rPr>
        <w:t xml:space="preserve"> in </w:t>
      </w:r>
      <w:r w:rsidRPr="00C66998">
        <w:rPr>
          <w:rFonts w:cstheme="majorBidi"/>
          <w:i/>
          <w:iCs/>
        </w:rPr>
        <w:t>x</w:t>
      </w:r>
      <w:r w:rsidRPr="00C66998">
        <w:rPr>
          <w:rFonts w:cstheme="majorBidi"/>
        </w:rPr>
        <w:t xml:space="preserve"> and </w:t>
      </w:r>
      <w:r w:rsidRPr="00C66998">
        <w:rPr>
          <w:rFonts w:cstheme="majorBidi"/>
          <w:i/>
          <w:iCs/>
        </w:rPr>
        <w:t>y</w:t>
      </w:r>
      <w:r w:rsidRPr="00C66998">
        <w:rPr>
          <w:rFonts w:cstheme="majorBidi"/>
        </w:rPr>
        <w:t xml:space="preserve"> directions</w:t>
      </w:r>
      <w:r w:rsidR="00A213AD" w:rsidRPr="00C66998">
        <w:rPr>
          <w:rFonts w:cstheme="majorBidi"/>
        </w:rPr>
        <w:t>. A</w:t>
      </w:r>
      <w:r w:rsidR="00722A33" w:rsidRPr="00C66998">
        <w:rPr>
          <w:rFonts w:cstheme="majorBidi"/>
        </w:rPr>
        <w:t xml:space="preserve">n </w:t>
      </w:r>
      <w:r w:rsidRPr="00C66998">
        <w:rPr>
          <w:rFonts w:cstheme="majorBidi"/>
        </w:rPr>
        <w:t xml:space="preserve">average thickness of </w:t>
      </w:r>
      <w:r w:rsidR="00610F70" w:rsidRPr="00C66998">
        <w:rPr>
          <w:rFonts w:cstheme="majorBidi"/>
        </w:rPr>
        <w:t xml:space="preserve">one </w:t>
      </w:r>
      <w:r w:rsidRPr="00C66998">
        <w:rPr>
          <w:rFonts w:cstheme="majorBidi"/>
        </w:rPr>
        <w:t>met</w:t>
      </w:r>
      <w:r w:rsidR="00722A33" w:rsidRPr="00C66998">
        <w:rPr>
          <w:rFonts w:cstheme="majorBidi"/>
        </w:rPr>
        <w:t>re</w:t>
      </w:r>
      <w:r w:rsidR="00A213AD" w:rsidRPr="00C66998">
        <w:rPr>
          <w:rFonts w:cstheme="majorBidi"/>
        </w:rPr>
        <w:t xml:space="preserve"> is used for layering the model. The geological model is</w:t>
      </w:r>
      <w:r w:rsidR="00976512" w:rsidRPr="00C66998">
        <w:rPr>
          <w:rFonts w:cstheme="majorBidi"/>
        </w:rPr>
        <w:t xml:space="preserve"> referred to as the </w:t>
      </w:r>
      <w:r w:rsidR="00610F70" w:rsidRPr="00C66998">
        <w:rPr>
          <w:rFonts w:cstheme="majorBidi"/>
        </w:rPr>
        <w:t>Fine-scale Model</w:t>
      </w:r>
      <w:r w:rsidR="00976512" w:rsidRPr="00C66998">
        <w:rPr>
          <w:rFonts w:cstheme="majorBidi"/>
          <w:i/>
        </w:rPr>
        <w:t xml:space="preserve"> </w:t>
      </w:r>
      <w:r w:rsidR="00AE2261" w:rsidRPr="00C66998">
        <w:rPr>
          <w:rFonts w:cstheme="majorBidi"/>
        </w:rPr>
        <w:t>(FM)</w:t>
      </w:r>
      <w:r w:rsidR="00AE2261" w:rsidRPr="00C66998">
        <w:rPr>
          <w:rFonts w:cstheme="majorBidi"/>
          <w:i/>
        </w:rPr>
        <w:t xml:space="preserve"> </w:t>
      </w:r>
      <w:r w:rsidR="0046262C" w:rsidRPr="00C66998">
        <w:rPr>
          <w:rFonts w:cstheme="majorBidi"/>
        </w:rPr>
        <w:t>from this point on</w:t>
      </w:r>
      <w:r w:rsidRPr="00C66998">
        <w:rPr>
          <w:rFonts w:cstheme="majorBidi"/>
        </w:rPr>
        <w:t xml:space="preserve">. </w:t>
      </w:r>
      <w:r w:rsidR="00E73335" w:rsidRPr="00C66998">
        <w:rPr>
          <w:rFonts w:cstheme="majorBidi"/>
        </w:rPr>
        <w:t xml:space="preserve">This resolution is appropriate as it allows </w:t>
      </w:r>
      <w:r w:rsidR="00B74AF5" w:rsidRPr="00C66998">
        <w:rPr>
          <w:rFonts w:cstheme="majorBidi"/>
        </w:rPr>
        <w:t xml:space="preserve">us </w:t>
      </w:r>
      <w:r w:rsidR="00E73335" w:rsidRPr="00C66998">
        <w:rPr>
          <w:rFonts w:cstheme="majorBidi"/>
        </w:rPr>
        <w:t>to describe the channel and slump deposits’ extent and the lateral and vertical heterogeneity within channels.</w:t>
      </w:r>
      <w:r w:rsidR="002320A8" w:rsidRPr="00C66998">
        <w:rPr>
          <w:rFonts w:cstheme="majorBidi"/>
        </w:rPr>
        <w:t xml:space="preserve"> As </w:t>
      </w:r>
      <w:r w:rsidR="00AF500A" w:rsidRPr="00C66998">
        <w:rPr>
          <w:rFonts w:cstheme="majorBidi"/>
        </w:rPr>
        <w:t>vertical</w:t>
      </w:r>
      <w:r w:rsidR="002320A8" w:rsidRPr="00C66998">
        <w:rPr>
          <w:rFonts w:cstheme="majorBidi"/>
        </w:rPr>
        <w:t xml:space="preserve"> heterogeneity within the </w:t>
      </w:r>
      <w:r w:rsidR="00AF500A" w:rsidRPr="00C66998">
        <w:rPr>
          <w:rFonts w:cstheme="majorBidi"/>
        </w:rPr>
        <w:t xml:space="preserve">individual </w:t>
      </w:r>
      <w:r w:rsidR="002320A8" w:rsidRPr="00C66998">
        <w:rPr>
          <w:rFonts w:cstheme="majorBidi"/>
        </w:rPr>
        <w:t xml:space="preserve">channels </w:t>
      </w:r>
      <w:r w:rsidR="00AF500A" w:rsidRPr="00C66998">
        <w:rPr>
          <w:rFonts w:cstheme="majorBidi"/>
        </w:rPr>
        <w:t xml:space="preserve">is much more significant, considering the mode of presence for levee and shale </w:t>
      </w:r>
      <w:proofErr w:type="spellStart"/>
      <w:r w:rsidR="00AF500A" w:rsidRPr="00C66998">
        <w:rPr>
          <w:rFonts w:cstheme="majorBidi"/>
        </w:rPr>
        <w:t>dogger</w:t>
      </w:r>
      <w:proofErr w:type="spellEnd"/>
      <w:r w:rsidR="00AF500A" w:rsidRPr="00C66998">
        <w:rPr>
          <w:rFonts w:cstheme="majorBidi"/>
        </w:rPr>
        <w:t xml:space="preserve"> facies, it was decided to </w:t>
      </w:r>
      <w:r w:rsidR="00A83F2F" w:rsidRPr="00C66998">
        <w:rPr>
          <w:rFonts w:cstheme="majorBidi"/>
        </w:rPr>
        <w:t>use</w:t>
      </w:r>
      <w:r w:rsidR="000E764E" w:rsidRPr="00C66998">
        <w:rPr>
          <w:rFonts w:cstheme="majorBidi"/>
        </w:rPr>
        <w:t xml:space="preserve"> the max</w:t>
      </w:r>
      <w:r w:rsidR="00A83F2F" w:rsidRPr="00C66998">
        <w:rPr>
          <w:rFonts w:cstheme="majorBidi"/>
        </w:rPr>
        <w:t>imum</w:t>
      </w:r>
      <w:r w:rsidR="000E764E" w:rsidRPr="00C66998">
        <w:rPr>
          <w:rFonts w:cstheme="majorBidi"/>
        </w:rPr>
        <w:t xml:space="preserve"> of width variation </w:t>
      </w:r>
      <w:r w:rsidR="00A83F2F" w:rsidRPr="00C66998">
        <w:rPr>
          <w:rFonts w:cstheme="majorBidi"/>
        </w:rPr>
        <w:t xml:space="preserve">for basal lags and </w:t>
      </w:r>
      <w:proofErr w:type="spellStart"/>
      <w:r w:rsidR="00A83F2F" w:rsidRPr="00C66998">
        <w:rPr>
          <w:rFonts w:cstheme="majorBidi"/>
        </w:rPr>
        <w:t>doggers</w:t>
      </w:r>
      <w:proofErr w:type="spellEnd"/>
      <w:r w:rsidR="00A83F2F" w:rsidRPr="00C66998">
        <w:rPr>
          <w:rFonts w:cstheme="majorBidi"/>
        </w:rPr>
        <w:t xml:space="preserve"> </w:t>
      </w:r>
      <w:r w:rsidR="000E764E" w:rsidRPr="00C66998">
        <w:rPr>
          <w:rFonts w:cstheme="majorBidi"/>
        </w:rPr>
        <w:t xml:space="preserve">and much finer thickness for the individual facies objects. </w:t>
      </w:r>
    </w:p>
    <w:p w14:paraId="027ECC1D" w14:textId="026AF6D9" w:rsidR="00610F70" w:rsidRPr="00C66998" w:rsidRDefault="00A213AD" w:rsidP="004D1E4C">
      <w:pPr>
        <w:spacing w:line="240" w:lineRule="auto"/>
        <w:jc w:val="both"/>
        <w:rPr>
          <w:rFonts w:cstheme="majorBidi"/>
        </w:rPr>
      </w:pPr>
      <w:r w:rsidRPr="00C66998">
        <w:rPr>
          <w:rFonts w:cstheme="majorBidi"/>
        </w:rPr>
        <w:t>Here only the top layer of Zone E that co</w:t>
      </w:r>
      <w:r w:rsidR="00ED6F10" w:rsidRPr="00C66998">
        <w:rPr>
          <w:rFonts w:cstheme="majorBidi"/>
        </w:rPr>
        <w:t xml:space="preserve">mprises </w:t>
      </w:r>
      <w:r w:rsidR="00610F70" w:rsidRPr="00C66998">
        <w:rPr>
          <w:rFonts w:cstheme="majorBidi"/>
        </w:rPr>
        <w:t>392,155</w:t>
      </w:r>
      <w:r w:rsidR="00ED6F10" w:rsidRPr="00C66998">
        <w:rPr>
          <w:rFonts w:cstheme="majorBidi"/>
        </w:rPr>
        <w:t xml:space="preserve"> active </w:t>
      </w:r>
      <w:proofErr w:type="spellStart"/>
      <w:r w:rsidR="00ED6F10" w:rsidRPr="00C66998">
        <w:rPr>
          <w:rFonts w:cstheme="majorBidi"/>
        </w:rPr>
        <w:t>gridblocks</w:t>
      </w:r>
      <w:proofErr w:type="spellEnd"/>
      <w:r w:rsidRPr="00C66998">
        <w:rPr>
          <w:rFonts w:cstheme="majorBidi"/>
        </w:rPr>
        <w:t xml:space="preserve"> is chosen for optimisation study</w:t>
      </w:r>
      <w:r w:rsidR="00ED6F10" w:rsidRPr="00C66998">
        <w:rPr>
          <w:rFonts w:cstheme="majorBidi"/>
        </w:rPr>
        <w:t>.</w:t>
      </w:r>
      <w:r w:rsidRPr="00C66998">
        <w:rPr>
          <w:rFonts w:cstheme="majorBidi"/>
        </w:rPr>
        <w:t xml:space="preserve"> This layer is</w:t>
      </w:r>
      <w:r w:rsidR="00ED6F10" w:rsidRPr="00C66998">
        <w:rPr>
          <w:rFonts w:cstheme="majorBidi"/>
        </w:rPr>
        <w:t xml:space="preserve"> upscaled in </w:t>
      </w:r>
      <w:r w:rsidR="00ED6F10" w:rsidRPr="00C66998">
        <w:rPr>
          <w:rFonts w:cstheme="majorBidi"/>
          <w:i/>
          <w:iCs/>
        </w:rPr>
        <w:t>x</w:t>
      </w:r>
      <w:r w:rsidR="00ED6F10" w:rsidRPr="00C66998">
        <w:rPr>
          <w:rFonts w:cstheme="majorBidi"/>
        </w:rPr>
        <w:t xml:space="preserve"> and </w:t>
      </w:r>
      <w:r w:rsidR="00ED6F10" w:rsidRPr="00C66998">
        <w:rPr>
          <w:rFonts w:cstheme="majorBidi"/>
          <w:i/>
          <w:iCs/>
        </w:rPr>
        <w:t>y</w:t>
      </w:r>
      <w:r w:rsidR="00ED6F10" w:rsidRPr="00C66998">
        <w:rPr>
          <w:rFonts w:cstheme="majorBidi"/>
        </w:rPr>
        <w:t xml:space="preserve"> directions into </w:t>
      </w:r>
      <w:r w:rsidR="00B676DD" w:rsidRPr="00C66998">
        <w:rPr>
          <w:rFonts w:cstheme="majorBidi"/>
        </w:rPr>
        <w:t>three</w:t>
      </w:r>
      <w:r w:rsidR="00610F70" w:rsidRPr="00C66998">
        <w:rPr>
          <w:rFonts w:cstheme="majorBidi"/>
        </w:rPr>
        <w:t xml:space="preserve"> </w:t>
      </w:r>
      <w:r w:rsidR="00ED6F10" w:rsidRPr="00C66998">
        <w:rPr>
          <w:rFonts w:cstheme="majorBidi"/>
        </w:rPr>
        <w:t xml:space="preserve">coarser </w:t>
      </w:r>
      <w:proofErr w:type="gramStart"/>
      <w:r w:rsidR="00DB703D" w:rsidRPr="00C66998">
        <w:rPr>
          <w:rFonts w:cstheme="majorBidi"/>
        </w:rPr>
        <w:t>resolution</w:t>
      </w:r>
      <w:proofErr w:type="gramEnd"/>
      <w:r w:rsidR="00DB703D" w:rsidRPr="00C66998">
        <w:rPr>
          <w:rFonts w:cstheme="majorBidi"/>
        </w:rPr>
        <w:t xml:space="preserve"> </w:t>
      </w:r>
      <w:r w:rsidR="00BD1D99" w:rsidRPr="00C66998">
        <w:rPr>
          <w:rFonts w:cstheme="majorBidi"/>
        </w:rPr>
        <w:t>gird</w:t>
      </w:r>
      <w:r w:rsidR="00ED6F10" w:rsidRPr="00C66998">
        <w:rPr>
          <w:rFonts w:cstheme="majorBidi"/>
        </w:rPr>
        <w:t>s</w:t>
      </w:r>
      <w:r w:rsidR="00BD1D99" w:rsidRPr="00C66998">
        <w:rPr>
          <w:rFonts w:cstheme="majorBidi"/>
        </w:rPr>
        <w:t xml:space="preserve"> to have 4 resolution</w:t>
      </w:r>
      <w:r w:rsidR="00DB703D" w:rsidRPr="00C66998">
        <w:rPr>
          <w:rFonts w:cstheme="majorBidi"/>
        </w:rPr>
        <w:t xml:space="preserve"> grid</w:t>
      </w:r>
      <w:r w:rsidR="00BD1D99" w:rsidRPr="00C66998">
        <w:rPr>
          <w:rFonts w:cstheme="majorBidi"/>
        </w:rPr>
        <w:t>s</w:t>
      </w:r>
      <w:r w:rsidR="00DB703D" w:rsidRPr="00C66998">
        <w:rPr>
          <w:rFonts w:cstheme="majorBidi"/>
        </w:rPr>
        <w:t xml:space="preserve"> in total</w:t>
      </w:r>
      <w:r w:rsidR="00BD1D99" w:rsidRPr="00C66998">
        <w:rPr>
          <w:rFonts w:cstheme="majorBidi"/>
        </w:rPr>
        <w:t>:</w:t>
      </w:r>
    </w:p>
    <w:p w14:paraId="0B17CC89" w14:textId="6AAB7F5D" w:rsidR="00AE2261" w:rsidRPr="00C66998" w:rsidRDefault="00610F70" w:rsidP="004D1E4C">
      <w:pPr>
        <w:pStyle w:val="ListParagraph"/>
        <w:numPr>
          <w:ilvl w:val="0"/>
          <w:numId w:val="15"/>
        </w:numPr>
        <w:spacing w:line="240" w:lineRule="auto"/>
        <w:jc w:val="both"/>
        <w:rPr>
          <w:rFonts w:cstheme="majorBidi"/>
        </w:rPr>
      </w:pPr>
      <w:r w:rsidRPr="00C66998">
        <w:rPr>
          <w:rFonts w:cstheme="majorBidi"/>
        </w:rPr>
        <w:t>Coarse</w:t>
      </w:r>
      <w:r w:rsidR="00AE2261" w:rsidRPr="00C66998">
        <w:rPr>
          <w:rFonts w:cstheme="majorBidi"/>
        </w:rPr>
        <w:t>-scale</w:t>
      </w:r>
      <w:r w:rsidRPr="00C66998">
        <w:rPr>
          <w:rFonts w:cstheme="majorBidi"/>
        </w:rPr>
        <w:t xml:space="preserve"> Model 1 </w:t>
      </w:r>
      <w:r w:rsidR="00AE2261" w:rsidRPr="00C66998">
        <w:rPr>
          <w:rFonts w:cstheme="majorBidi"/>
        </w:rPr>
        <w:t>(CM1)</w:t>
      </w:r>
      <w:r w:rsidR="00ED6F10" w:rsidRPr="00C66998">
        <w:rPr>
          <w:rFonts w:cstheme="majorBidi"/>
        </w:rPr>
        <w:t xml:space="preserve">: </w:t>
      </w:r>
      <w:r w:rsidR="00AE2261" w:rsidRPr="00C66998">
        <w:rPr>
          <w:rFonts w:cstheme="majorBidi"/>
        </w:rPr>
        <w:t>with lateral</w:t>
      </w:r>
      <w:r w:rsidR="00ED6F10" w:rsidRPr="00C66998">
        <w:rPr>
          <w:rFonts w:cstheme="majorBidi"/>
        </w:rPr>
        <w:t xml:space="preserve"> </w:t>
      </w:r>
      <w:r w:rsidR="000B256E" w:rsidRPr="00C66998">
        <w:rPr>
          <w:rFonts w:cstheme="majorBidi"/>
        </w:rPr>
        <w:t xml:space="preserve">resolution </w:t>
      </w:r>
      <w:r w:rsidR="00ED6F10" w:rsidRPr="00C66998">
        <w:rPr>
          <w:rFonts w:cstheme="majorBidi"/>
        </w:rPr>
        <w:t xml:space="preserve">of </w:t>
      </w:r>
      <w:r w:rsidR="00AE2261" w:rsidRPr="00C66998">
        <w:rPr>
          <w:rFonts w:cstheme="majorBidi"/>
        </w:rPr>
        <w:t xml:space="preserve">420 </w:t>
      </w:r>
      <w:r w:rsidR="00ED6F10" w:rsidRPr="00C66998">
        <w:rPr>
          <w:rFonts w:cstheme="majorBidi"/>
        </w:rPr>
        <w:t xml:space="preserve">× </w:t>
      </w:r>
      <w:r w:rsidR="00AE2261" w:rsidRPr="00C66998">
        <w:rPr>
          <w:rFonts w:cstheme="majorBidi"/>
        </w:rPr>
        <w:t xml:space="preserve">318 </w:t>
      </w:r>
      <w:r w:rsidR="00ED6F10" w:rsidRPr="00C66998">
        <w:rPr>
          <w:rFonts w:cstheme="majorBidi"/>
        </w:rPr>
        <w:t xml:space="preserve">with average </w:t>
      </w:r>
      <w:proofErr w:type="spellStart"/>
      <w:r w:rsidR="00ED6F10" w:rsidRPr="00C66998">
        <w:rPr>
          <w:rFonts w:cstheme="majorBidi"/>
        </w:rPr>
        <w:t>gridblock</w:t>
      </w:r>
      <w:proofErr w:type="spellEnd"/>
      <w:r w:rsidR="00ED6F10" w:rsidRPr="00C66998">
        <w:rPr>
          <w:rFonts w:cstheme="majorBidi"/>
        </w:rPr>
        <w:t xml:space="preserve"> length of </w:t>
      </w:r>
      <w:r w:rsidR="00AE2261" w:rsidRPr="00C66998">
        <w:rPr>
          <w:rFonts w:cstheme="majorBidi"/>
        </w:rPr>
        <w:t xml:space="preserve">100 </w:t>
      </w:r>
      <w:r w:rsidR="00ED6F10" w:rsidRPr="00C66998">
        <w:rPr>
          <w:rFonts w:cstheme="majorBidi"/>
        </w:rPr>
        <w:t>met</w:t>
      </w:r>
      <w:r w:rsidR="00722A33" w:rsidRPr="00C66998">
        <w:rPr>
          <w:rFonts w:cstheme="majorBidi"/>
        </w:rPr>
        <w:t>res</w:t>
      </w:r>
      <w:r w:rsidR="00ED6F10" w:rsidRPr="00C66998">
        <w:rPr>
          <w:rFonts w:cstheme="majorBidi"/>
        </w:rPr>
        <w:t xml:space="preserve"> in </w:t>
      </w:r>
      <w:r w:rsidR="00ED6F10" w:rsidRPr="00C66998">
        <w:rPr>
          <w:rFonts w:cstheme="majorBidi"/>
          <w:i/>
          <w:iCs/>
        </w:rPr>
        <w:t>x</w:t>
      </w:r>
      <w:r w:rsidR="00ED6F10" w:rsidRPr="00C66998">
        <w:rPr>
          <w:rFonts w:cstheme="majorBidi"/>
        </w:rPr>
        <w:t xml:space="preserve"> and </w:t>
      </w:r>
      <w:r w:rsidR="00ED6F10" w:rsidRPr="00C66998">
        <w:rPr>
          <w:rFonts w:cstheme="majorBidi"/>
          <w:i/>
          <w:iCs/>
        </w:rPr>
        <w:t>y</w:t>
      </w:r>
      <w:r w:rsidR="00AE2261" w:rsidRPr="00C66998">
        <w:rPr>
          <w:rFonts w:cstheme="majorBidi"/>
          <w:i/>
          <w:iCs/>
        </w:rPr>
        <w:t xml:space="preserve"> </w:t>
      </w:r>
      <w:r w:rsidR="00AE2261" w:rsidRPr="00C66998">
        <w:rPr>
          <w:rFonts w:cstheme="majorBidi"/>
          <w:iCs/>
        </w:rPr>
        <w:t xml:space="preserve">directions, </w:t>
      </w:r>
      <w:r w:rsidR="00AF69B4" w:rsidRPr="00C66998">
        <w:rPr>
          <w:rFonts w:cstheme="majorBidi"/>
          <w:iCs/>
        </w:rPr>
        <w:t xml:space="preserve">with </w:t>
      </w:r>
      <w:r w:rsidR="00AE2261" w:rsidRPr="00C66998">
        <w:rPr>
          <w:rFonts w:cstheme="majorBidi"/>
          <w:iCs/>
        </w:rPr>
        <w:t xml:space="preserve">96,300 active </w:t>
      </w:r>
      <w:proofErr w:type="spellStart"/>
      <w:r w:rsidR="00AE2261" w:rsidRPr="00C66998">
        <w:rPr>
          <w:rFonts w:cstheme="majorBidi"/>
          <w:iCs/>
        </w:rPr>
        <w:t>gridblocks</w:t>
      </w:r>
      <w:proofErr w:type="spellEnd"/>
      <w:r w:rsidR="00AE2261" w:rsidRPr="00C66998">
        <w:rPr>
          <w:rFonts w:cstheme="majorBidi"/>
          <w:iCs/>
        </w:rPr>
        <w:t>.</w:t>
      </w:r>
    </w:p>
    <w:p w14:paraId="469D1F9D" w14:textId="5042055A" w:rsidR="00AE2261" w:rsidRPr="00C66998" w:rsidRDefault="00AE2261" w:rsidP="004D1E4C">
      <w:pPr>
        <w:pStyle w:val="ListParagraph"/>
        <w:numPr>
          <w:ilvl w:val="0"/>
          <w:numId w:val="15"/>
        </w:numPr>
        <w:spacing w:line="240" w:lineRule="auto"/>
        <w:jc w:val="both"/>
        <w:rPr>
          <w:rFonts w:cstheme="majorBidi"/>
        </w:rPr>
      </w:pPr>
      <w:r w:rsidRPr="00C66998">
        <w:rPr>
          <w:rFonts w:cstheme="majorBidi"/>
        </w:rPr>
        <w:t xml:space="preserve">Coarse-scale Model 2 (CM2): with lateral resolution of 280 × 211 with average </w:t>
      </w:r>
      <w:proofErr w:type="spellStart"/>
      <w:r w:rsidRPr="00C66998">
        <w:rPr>
          <w:rFonts w:cstheme="majorBidi"/>
        </w:rPr>
        <w:t>gridblock</w:t>
      </w:r>
      <w:proofErr w:type="spellEnd"/>
      <w:r w:rsidRPr="00C66998">
        <w:rPr>
          <w:rFonts w:cstheme="majorBidi"/>
        </w:rPr>
        <w:t xml:space="preserve"> length of 150 metres in </w:t>
      </w:r>
      <w:r w:rsidRPr="00C66998">
        <w:rPr>
          <w:rFonts w:cstheme="majorBidi"/>
          <w:i/>
          <w:iCs/>
        </w:rPr>
        <w:t>x</w:t>
      </w:r>
      <w:r w:rsidRPr="00C66998">
        <w:rPr>
          <w:rFonts w:cstheme="majorBidi"/>
        </w:rPr>
        <w:t xml:space="preserve"> and </w:t>
      </w:r>
      <w:r w:rsidRPr="00C66998">
        <w:rPr>
          <w:rFonts w:cstheme="majorBidi"/>
          <w:i/>
          <w:iCs/>
        </w:rPr>
        <w:t xml:space="preserve">y </w:t>
      </w:r>
      <w:r w:rsidRPr="00C66998">
        <w:rPr>
          <w:rFonts w:cstheme="majorBidi"/>
          <w:iCs/>
        </w:rPr>
        <w:t>directions</w:t>
      </w:r>
      <w:r w:rsidR="00AF69B4" w:rsidRPr="00C66998">
        <w:rPr>
          <w:rFonts w:cstheme="majorBidi"/>
          <w:iCs/>
        </w:rPr>
        <w:t xml:space="preserve">, with 42,658 active </w:t>
      </w:r>
      <w:proofErr w:type="spellStart"/>
      <w:r w:rsidR="00AF69B4" w:rsidRPr="00C66998">
        <w:rPr>
          <w:rFonts w:cstheme="majorBidi"/>
          <w:iCs/>
        </w:rPr>
        <w:t>gridblocks</w:t>
      </w:r>
      <w:proofErr w:type="spellEnd"/>
      <w:r w:rsidR="00AF69B4" w:rsidRPr="00C66998">
        <w:rPr>
          <w:rFonts w:cstheme="majorBidi"/>
          <w:iCs/>
        </w:rPr>
        <w:t>.</w:t>
      </w:r>
    </w:p>
    <w:p w14:paraId="61798AAA" w14:textId="0FD41D1F" w:rsidR="00AE2261" w:rsidRPr="00C66998" w:rsidRDefault="00AE2261" w:rsidP="004D1E4C">
      <w:pPr>
        <w:pStyle w:val="ListParagraph"/>
        <w:numPr>
          <w:ilvl w:val="0"/>
          <w:numId w:val="15"/>
        </w:numPr>
        <w:spacing w:line="240" w:lineRule="auto"/>
        <w:jc w:val="both"/>
        <w:rPr>
          <w:rFonts w:cstheme="majorBidi"/>
        </w:rPr>
      </w:pPr>
      <w:r w:rsidRPr="00C66998">
        <w:rPr>
          <w:rFonts w:cstheme="majorBidi"/>
        </w:rPr>
        <w:t xml:space="preserve">Coarse-scale Model 3 (CM3): with lateral resolution of 210 × 158 with average </w:t>
      </w:r>
      <w:proofErr w:type="spellStart"/>
      <w:r w:rsidRPr="00C66998">
        <w:rPr>
          <w:rFonts w:cstheme="majorBidi"/>
        </w:rPr>
        <w:t>gridblock</w:t>
      </w:r>
      <w:proofErr w:type="spellEnd"/>
      <w:r w:rsidRPr="00C66998">
        <w:rPr>
          <w:rFonts w:cstheme="majorBidi"/>
        </w:rPr>
        <w:t xml:space="preserve"> length of 200 metres in </w:t>
      </w:r>
      <w:r w:rsidRPr="00C66998">
        <w:rPr>
          <w:rFonts w:cstheme="majorBidi"/>
          <w:i/>
          <w:iCs/>
        </w:rPr>
        <w:t>x</w:t>
      </w:r>
      <w:r w:rsidRPr="00C66998">
        <w:rPr>
          <w:rFonts w:cstheme="majorBidi"/>
        </w:rPr>
        <w:t xml:space="preserve"> and </w:t>
      </w:r>
      <w:r w:rsidRPr="00C66998">
        <w:rPr>
          <w:rFonts w:cstheme="majorBidi"/>
          <w:i/>
          <w:iCs/>
        </w:rPr>
        <w:t xml:space="preserve">y </w:t>
      </w:r>
      <w:r w:rsidRPr="00C66998">
        <w:rPr>
          <w:rFonts w:cstheme="majorBidi"/>
          <w:iCs/>
        </w:rPr>
        <w:t>directions</w:t>
      </w:r>
      <w:r w:rsidR="00AF69B4" w:rsidRPr="00C66998">
        <w:rPr>
          <w:rFonts w:cstheme="majorBidi"/>
          <w:iCs/>
        </w:rPr>
        <w:t xml:space="preserve">, with 23,904 active </w:t>
      </w:r>
      <w:proofErr w:type="spellStart"/>
      <w:r w:rsidR="00AF69B4" w:rsidRPr="00C66998">
        <w:rPr>
          <w:rFonts w:cstheme="majorBidi"/>
          <w:iCs/>
        </w:rPr>
        <w:t>gridblocks</w:t>
      </w:r>
      <w:proofErr w:type="spellEnd"/>
      <w:r w:rsidR="00AF69B4" w:rsidRPr="00C66998">
        <w:rPr>
          <w:rFonts w:cstheme="majorBidi"/>
          <w:iCs/>
        </w:rPr>
        <w:t>.</w:t>
      </w:r>
    </w:p>
    <w:p w14:paraId="1A80D903" w14:textId="5774EDB0" w:rsidR="00AE2261" w:rsidRPr="00C66998" w:rsidRDefault="000A6CC7" w:rsidP="004D1E4C">
      <w:pPr>
        <w:spacing w:before="240" w:line="240" w:lineRule="auto"/>
        <w:jc w:val="both"/>
        <w:rPr>
          <w:rFonts w:cstheme="majorBidi"/>
        </w:rPr>
      </w:pPr>
      <w:r w:rsidRPr="00C66998">
        <w:rPr>
          <w:rFonts w:cstheme="majorBidi"/>
          <w:iCs/>
        </w:rPr>
        <w:t>As mentioned t</w:t>
      </w:r>
      <w:r w:rsidR="00700B01" w:rsidRPr="00C66998">
        <w:rPr>
          <w:rFonts w:cstheme="majorBidi"/>
          <w:iCs/>
        </w:rPr>
        <w:t xml:space="preserve">he directional absolute permeabilities </w:t>
      </w:r>
      <w:r w:rsidR="00B676DD" w:rsidRPr="00C66998">
        <w:rPr>
          <w:rFonts w:cstheme="majorBidi"/>
          <w:iCs/>
        </w:rPr>
        <w:t>(</w:t>
      </w:r>
      <w:r w:rsidR="00B37012" w:rsidRPr="00C66998">
        <w:rPr>
          <w:rFonts w:cstheme="majorBidi"/>
          <w:i/>
          <w:iCs/>
        </w:rPr>
        <w:t>Permeability</w:t>
      </w:r>
      <w:r w:rsidR="004E5B59" w:rsidRPr="00C66998">
        <w:rPr>
          <w:rFonts w:cstheme="majorBidi"/>
          <w:iCs/>
        </w:rPr>
        <w:t xml:space="preserve"> </w:t>
      </w:r>
      <w:r w:rsidR="004E5B59" w:rsidRPr="00C66998">
        <w:rPr>
          <w:rFonts w:cstheme="majorBidi"/>
          <w:i/>
          <w:iCs/>
        </w:rPr>
        <w:t>I</w:t>
      </w:r>
      <w:r w:rsidR="004E5B59" w:rsidRPr="00C66998">
        <w:rPr>
          <w:rFonts w:cstheme="majorBidi"/>
          <w:iCs/>
        </w:rPr>
        <w:t>,</w:t>
      </w:r>
      <w:r w:rsidR="00B37012" w:rsidRPr="00C66998">
        <w:rPr>
          <w:rFonts w:cstheme="majorBidi"/>
          <w:iCs/>
        </w:rPr>
        <w:t xml:space="preserve"> </w:t>
      </w:r>
      <w:r w:rsidR="004E5B59" w:rsidRPr="00C66998">
        <w:rPr>
          <w:rFonts w:cstheme="majorBidi"/>
          <w:i/>
          <w:iCs/>
        </w:rPr>
        <w:t>J</w:t>
      </w:r>
      <w:r w:rsidR="004E5B59" w:rsidRPr="00C66998">
        <w:rPr>
          <w:rFonts w:cstheme="majorBidi"/>
          <w:iCs/>
        </w:rPr>
        <w:t>,</w:t>
      </w:r>
      <w:r w:rsidR="00B37012" w:rsidRPr="00C66998">
        <w:rPr>
          <w:rFonts w:cstheme="majorBidi"/>
          <w:iCs/>
        </w:rPr>
        <w:t xml:space="preserve"> </w:t>
      </w:r>
      <w:proofErr w:type="gramStart"/>
      <w:r w:rsidR="004E5B59" w:rsidRPr="00C66998">
        <w:rPr>
          <w:rFonts w:cstheme="majorBidi"/>
          <w:i/>
          <w:iCs/>
        </w:rPr>
        <w:t>K</w:t>
      </w:r>
      <w:proofErr w:type="gramEnd"/>
      <w:r w:rsidR="00963A91" w:rsidRPr="00C66998">
        <w:rPr>
          <w:rFonts w:cstheme="majorBidi"/>
          <w:i/>
          <w:iCs/>
        </w:rPr>
        <w:t xml:space="preserve"> </w:t>
      </w:r>
      <w:r w:rsidR="00963A91" w:rsidRPr="00C66998">
        <w:rPr>
          <w:rFonts w:cstheme="majorBidi"/>
          <w:iCs/>
        </w:rPr>
        <w:t>in</w:t>
      </w:r>
      <w:r w:rsidR="00963A91" w:rsidRPr="00C66998">
        <w:rPr>
          <w:rFonts w:cstheme="majorBidi"/>
          <w:i/>
          <w:iCs/>
        </w:rPr>
        <w:t xml:space="preserve"> x, y </w:t>
      </w:r>
      <w:r w:rsidR="00963A91" w:rsidRPr="00C66998">
        <w:rPr>
          <w:rFonts w:cstheme="majorBidi"/>
          <w:iCs/>
        </w:rPr>
        <w:t>and</w:t>
      </w:r>
      <w:r w:rsidR="00963A91" w:rsidRPr="00C66998">
        <w:rPr>
          <w:rFonts w:cstheme="majorBidi"/>
          <w:i/>
          <w:iCs/>
        </w:rPr>
        <w:t xml:space="preserve"> z </w:t>
      </w:r>
      <w:r w:rsidR="00963A91" w:rsidRPr="00C66998">
        <w:rPr>
          <w:rFonts w:cstheme="majorBidi"/>
          <w:iCs/>
        </w:rPr>
        <w:t>directions respectively</w:t>
      </w:r>
      <w:r w:rsidR="004E5B59" w:rsidRPr="00C66998">
        <w:rPr>
          <w:rFonts w:cstheme="majorBidi"/>
          <w:iCs/>
        </w:rPr>
        <w:t>)</w:t>
      </w:r>
      <w:r w:rsidR="00B676DD" w:rsidRPr="00C66998">
        <w:rPr>
          <w:rFonts w:cstheme="majorBidi"/>
          <w:iCs/>
        </w:rPr>
        <w:t xml:space="preserve"> </w:t>
      </w:r>
      <w:r w:rsidR="00700B01" w:rsidRPr="00C66998">
        <w:rPr>
          <w:rFonts w:cstheme="majorBidi"/>
          <w:iCs/>
        </w:rPr>
        <w:t xml:space="preserve">are upscaled by flow-based </w:t>
      </w:r>
      <w:r w:rsidR="00B676DD" w:rsidRPr="00C66998">
        <w:rPr>
          <w:rFonts w:cstheme="majorBidi"/>
          <w:iCs/>
        </w:rPr>
        <w:t xml:space="preserve">upscaling whereas porosity and net-to-gross ratio (NTG) are upscaled by volume averaging. To illustrate, </w:t>
      </w:r>
      <w:r w:rsidR="00963A91" w:rsidRPr="00C66998">
        <w:rPr>
          <w:rFonts w:cstheme="majorBidi"/>
          <w:iCs/>
        </w:rPr>
        <w:t xml:space="preserve">Permeability </w:t>
      </w:r>
      <w:r w:rsidR="00963A91" w:rsidRPr="00C66998">
        <w:rPr>
          <w:rFonts w:cstheme="majorBidi"/>
          <w:i/>
          <w:iCs/>
        </w:rPr>
        <w:t>I</w:t>
      </w:r>
      <w:r w:rsidR="00E435A9" w:rsidRPr="00C66998">
        <w:rPr>
          <w:rFonts w:cstheme="majorBidi"/>
          <w:iCs/>
        </w:rPr>
        <w:t xml:space="preserve"> and</w:t>
      </w:r>
      <w:r w:rsidR="00963A91" w:rsidRPr="00C66998">
        <w:rPr>
          <w:rFonts w:cstheme="majorBidi"/>
          <w:iCs/>
        </w:rPr>
        <w:t xml:space="preserve"> Permeability</w:t>
      </w:r>
      <w:r w:rsidR="00963A91" w:rsidRPr="00C66998">
        <w:rPr>
          <w:rFonts w:cstheme="majorBidi"/>
          <w:i/>
          <w:iCs/>
        </w:rPr>
        <w:t xml:space="preserve"> J</w:t>
      </w:r>
      <w:r w:rsidR="00E435A9" w:rsidRPr="00C66998">
        <w:rPr>
          <w:rFonts w:cstheme="majorBidi"/>
          <w:i/>
          <w:iCs/>
        </w:rPr>
        <w:t xml:space="preserve"> </w:t>
      </w:r>
      <w:r w:rsidR="00E435A9" w:rsidRPr="00C66998">
        <w:rPr>
          <w:rFonts w:cstheme="majorBidi"/>
          <w:iCs/>
        </w:rPr>
        <w:t>for FM and CM3 are shown in Figure 3</w:t>
      </w:r>
      <w:r w:rsidR="00963A91" w:rsidRPr="00C66998">
        <w:rPr>
          <w:rFonts w:cstheme="majorBidi"/>
          <w:iCs/>
        </w:rPr>
        <w:t xml:space="preserve">, </w:t>
      </w:r>
      <w:r w:rsidR="00E435A9" w:rsidRPr="00C66998">
        <w:rPr>
          <w:rFonts w:cstheme="majorBidi"/>
          <w:iCs/>
        </w:rPr>
        <w:t xml:space="preserve">and </w:t>
      </w:r>
      <w:r w:rsidR="00963A91" w:rsidRPr="00C66998">
        <w:rPr>
          <w:rFonts w:cstheme="majorBidi"/>
          <w:iCs/>
        </w:rPr>
        <w:t>Porosity</w:t>
      </w:r>
      <w:r w:rsidR="00B676DD" w:rsidRPr="00C66998">
        <w:rPr>
          <w:rFonts w:cstheme="majorBidi"/>
          <w:i/>
          <w:iCs/>
        </w:rPr>
        <w:t xml:space="preserve"> </w:t>
      </w:r>
      <w:r w:rsidR="00B676DD" w:rsidRPr="00C66998">
        <w:rPr>
          <w:rFonts w:cstheme="majorBidi"/>
          <w:iCs/>
        </w:rPr>
        <w:t>and NTG</w:t>
      </w:r>
      <w:r w:rsidR="00E435A9" w:rsidRPr="00C66998">
        <w:rPr>
          <w:rFonts w:cstheme="majorBidi"/>
          <w:iCs/>
        </w:rPr>
        <w:t xml:space="preserve"> for FM and CM3 are shown in Figure 4.</w:t>
      </w:r>
      <w:r w:rsidR="006A1363" w:rsidRPr="00C66998">
        <w:rPr>
          <w:rFonts w:cstheme="majorBidi"/>
          <w:iCs/>
        </w:rPr>
        <w:t xml:space="preserve"> The upscaling has made no visually identifiable difference to the petrophysical properties of interest.</w:t>
      </w:r>
      <w:r w:rsidR="00B676DD" w:rsidRPr="00C66998">
        <w:rPr>
          <w:rFonts w:cstheme="majorBidi"/>
          <w:i/>
          <w:iCs/>
        </w:rPr>
        <w:t xml:space="preserve"> </w:t>
      </w:r>
      <w:r w:rsidR="00B676DD" w:rsidRPr="00C66998">
        <w:rPr>
          <w:rFonts w:cstheme="majorBidi"/>
          <w:iCs/>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9"/>
        <w:gridCol w:w="4399"/>
      </w:tblGrid>
      <w:tr w:rsidR="004E5B59" w:rsidRPr="00C66998" w14:paraId="50B2E823" w14:textId="77777777" w:rsidTr="004E5B59">
        <w:tc>
          <w:tcPr>
            <w:tcW w:w="4399" w:type="dxa"/>
          </w:tcPr>
          <w:p w14:paraId="5D35BC67" w14:textId="28AAE826" w:rsidR="004E5B59" w:rsidRPr="00C66998" w:rsidRDefault="006A1363" w:rsidP="004D1E4C">
            <w:pPr>
              <w:jc w:val="center"/>
              <w:rPr>
                <w:rFonts w:cstheme="majorBidi"/>
              </w:rPr>
            </w:pPr>
            <w:r w:rsidRPr="00C66998">
              <w:rPr>
                <w:rFonts w:cstheme="majorBidi"/>
                <w:noProof/>
              </w:rPr>
              <w:lastRenderedPageBreak/>
              <w:drawing>
                <wp:inline distT="0" distB="0" distL="0" distR="0" wp14:anchorId="4F8C9A92" wp14:editId="6012C47B">
                  <wp:extent cx="2618791" cy="1656000"/>
                  <wp:effectExtent l="0" t="0" r="0" b="1905"/>
                  <wp:docPr id="33" name="Picture 33" descr="C:\Dropbox\2016\CENOZOIC\Documents\new figs\kh_cm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ropbox\2016\CENOZOIC\Documents\new figs\kh_cm3.b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18791" cy="1656000"/>
                          </a:xfrm>
                          <a:prstGeom prst="rect">
                            <a:avLst/>
                          </a:prstGeom>
                          <a:noFill/>
                          <a:ln>
                            <a:noFill/>
                          </a:ln>
                        </pic:spPr>
                      </pic:pic>
                    </a:graphicData>
                  </a:graphic>
                </wp:inline>
              </w:drawing>
            </w:r>
            <w:r w:rsidR="00E435A9" w:rsidRPr="00C66998">
              <w:rPr>
                <w:rFonts w:cstheme="majorBidi"/>
              </w:rPr>
              <w:t>(a)</w:t>
            </w:r>
          </w:p>
        </w:tc>
        <w:tc>
          <w:tcPr>
            <w:tcW w:w="4399" w:type="dxa"/>
          </w:tcPr>
          <w:p w14:paraId="71899BFF" w14:textId="251525BF" w:rsidR="004E5B59" w:rsidRPr="00C66998" w:rsidRDefault="006A1363" w:rsidP="004D1E4C">
            <w:pPr>
              <w:jc w:val="center"/>
              <w:rPr>
                <w:rFonts w:cstheme="majorBidi"/>
              </w:rPr>
            </w:pPr>
            <w:r w:rsidRPr="00C66998">
              <w:rPr>
                <w:rFonts w:cstheme="majorBidi"/>
                <w:noProof/>
              </w:rPr>
              <w:drawing>
                <wp:inline distT="0" distB="0" distL="0" distR="0" wp14:anchorId="7BD578C5" wp14:editId="47871A9F">
                  <wp:extent cx="2618791" cy="1656000"/>
                  <wp:effectExtent l="0" t="0" r="0" b="1905"/>
                  <wp:docPr id="44" name="Picture 44" descr="C:\Dropbox\2016\CENOZOIC\Documents\new figs\kv_cm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ropbox\2016\CENOZOIC\Documents\new figs\kv_cm3.b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18791" cy="1656000"/>
                          </a:xfrm>
                          <a:prstGeom prst="rect">
                            <a:avLst/>
                          </a:prstGeom>
                          <a:noFill/>
                          <a:ln>
                            <a:noFill/>
                          </a:ln>
                        </pic:spPr>
                      </pic:pic>
                    </a:graphicData>
                  </a:graphic>
                </wp:inline>
              </w:drawing>
            </w:r>
            <w:r w:rsidRPr="00C66998">
              <w:rPr>
                <w:rFonts w:cstheme="majorBidi"/>
              </w:rPr>
              <w:t xml:space="preserve"> </w:t>
            </w:r>
            <w:r w:rsidR="00E435A9" w:rsidRPr="00C66998">
              <w:rPr>
                <w:rFonts w:cstheme="majorBidi"/>
              </w:rPr>
              <w:t>(b)</w:t>
            </w:r>
          </w:p>
        </w:tc>
      </w:tr>
      <w:tr w:rsidR="004E5B59" w:rsidRPr="00C66998" w14:paraId="189C6D1B" w14:textId="77777777" w:rsidTr="004E5B59">
        <w:tc>
          <w:tcPr>
            <w:tcW w:w="4399" w:type="dxa"/>
          </w:tcPr>
          <w:p w14:paraId="647E3BDA" w14:textId="6A392A81" w:rsidR="004E5B59" w:rsidRPr="00C66998" w:rsidRDefault="006A1363" w:rsidP="004D1E4C">
            <w:pPr>
              <w:jc w:val="center"/>
              <w:rPr>
                <w:rFonts w:cstheme="majorBidi"/>
              </w:rPr>
            </w:pPr>
            <w:r w:rsidRPr="00C66998">
              <w:rPr>
                <w:rFonts w:cstheme="majorBidi"/>
                <w:noProof/>
              </w:rPr>
              <w:drawing>
                <wp:inline distT="0" distB="0" distL="0" distR="0" wp14:anchorId="3D1AE6CF" wp14:editId="4C155A61">
                  <wp:extent cx="2618791" cy="1656000"/>
                  <wp:effectExtent l="0" t="0" r="0" b="1905"/>
                  <wp:docPr id="13" name="Picture 13" descr="C:\Dropbox\2016\CENOZOIC\Documents\new figs\kh_fm.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ropbox\2016\CENOZOIC\Documents\new figs\kh_fm.b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18791" cy="1656000"/>
                          </a:xfrm>
                          <a:prstGeom prst="rect">
                            <a:avLst/>
                          </a:prstGeom>
                          <a:noFill/>
                          <a:ln>
                            <a:noFill/>
                          </a:ln>
                        </pic:spPr>
                      </pic:pic>
                    </a:graphicData>
                  </a:graphic>
                </wp:inline>
              </w:drawing>
            </w:r>
            <w:r w:rsidRPr="00C66998">
              <w:rPr>
                <w:rFonts w:cstheme="majorBidi"/>
              </w:rPr>
              <w:t xml:space="preserve"> </w:t>
            </w:r>
            <w:r w:rsidR="00E435A9" w:rsidRPr="00C66998">
              <w:rPr>
                <w:rFonts w:cstheme="majorBidi"/>
              </w:rPr>
              <w:t>(c)</w:t>
            </w:r>
          </w:p>
        </w:tc>
        <w:tc>
          <w:tcPr>
            <w:tcW w:w="4399" w:type="dxa"/>
          </w:tcPr>
          <w:p w14:paraId="59CB07BD" w14:textId="1549C564" w:rsidR="004E5B59" w:rsidRPr="00C66998" w:rsidRDefault="006A1363" w:rsidP="004D1E4C">
            <w:pPr>
              <w:jc w:val="center"/>
              <w:rPr>
                <w:rFonts w:cstheme="majorBidi"/>
              </w:rPr>
            </w:pPr>
            <w:r w:rsidRPr="00C66998">
              <w:rPr>
                <w:rFonts w:cstheme="majorBidi"/>
                <w:noProof/>
              </w:rPr>
              <w:drawing>
                <wp:inline distT="0" distB="0" distL="0" distR="0" wp14:anchorId="3CE90E8C" wp14:editId="53DFE5E7">
                  <wp:extent cx="2618791" cy="1656000"/>
                  <wp:effectExtent l="0" t="0" r="0" b="1905"/>
                  <wp:docPr id="41" name="Picture 41" descr="C:\Dropbox\2016\CENOZOIC\Documents\new figs\kv_fm.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ropbox\2016\CENOZOIC\Documents\new figs\kv_fm.b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18791" cy="1656000"/>
                          </a:xfrm>
                          <a:prstGeom prst="rect">
                            <a:avLst/>
                          </a:prstGeom>
                          <a:noFill/>
                          <a:ln>
                            <a:noFill/>
                          </a:ln>
                        </pic:spPr>
                      </pic:pic>
                    </a:graphicData>
                  </a:graphic>
                </wp:inline>
              </w:drawing>
            </w:r>
            <w:r w:rsidR="00E435A9" w:rsidRPr="00C66998">
              <w:rPr>
                <w:rFonts w:cstheme="majorBidi"/>
              </w:rPr>
              <w:t>(d)</w:t>
            </w:r>
          </w:p>
        </w:tc>
      </w:tr>
    </w:tbl>
    <w:p w14:paraId="259556B6" w14:textId="09EF1568" w:rsidR="00E435A9" w:rsidRPr="00C66998" w:rsidRDefault="00E435A9" w:rsidP="004D1E4C">
      <w:pPr>
        <w:pStyle w:val="Caption"/>
        <w:jc w:val="center"/>
        <w:rPr>
          <w:rFonts w:cstheme="majorBidi"/>
          <w:b w:val="0"/>
          <w:color w:val="auto"/>
          <w:sz w:val="20"/>
          <w:szCs w:val="20"/>
        </w:rPr>
      </w:pPr>
      <w:proofErr w:type="gramStart"/>
      <w:r w:rsidRPr="00C66998">
        <w:rPr>
          <w:rFonts w:cstheme="majorBidi"/>
          <w:color w:val="auto"/>
          <w:sz w:val="20"/>
          <w:szCs w:val="20"/>
        </w:rPr>
        <w:t>Figure 3</w:t>
      </w:r>
      <w:r w:rsidRPr="00C66998">
        <w:rPr>
          <w:rFonts w:cstheme="majorBidi"/>
          <w:b w:val="0"/>
          <w:color w:val="auto"/>
          <w:sz w:val="20"/>
          <w:szCs w:val="20"/>
        </w:rPr>
        <w:t>.</w:t>
      </w:r>
      <w:proofErr w:type="gramEnd"/>
      <w:r w:rsidRPr="00C66998">
        <w:rPr>
          <w:rFonts w:cstheme="majorBidi"/>
          <w:b w:val="0"/>
          <w:color w:val="auto"/>
          <w:sz w:val="20"/>
          <w:szCs w:val="20"/>
        </w:rPr>
        <w:t xml:space="preserve"> </w:t>
      </w:r>
      <w:r w:rsidR="006A1363" w:rsidRPr="00C66998">
        <w:rPr>
          <w:rFonts w:cstheme="majorBidi"/>
          <w:b w:val="0"/>
          <w:i/>
          <w:color w:val="auto"/>
          <w:sz w:val="20"/>
          <w:szCs w:val="20"/>
        </w:rPr>
        <w:t>Permeability I</w:t>
      </w:r>
      <w:r w:rsidRPr="00C66998">
        <w:rPr>
          <w:rFonts w:cstheme="majorBidi"/>
          <w:b w:val="0"/>
          <w:color w:val="auto"/>
          <w:sz w:val="20"/>
          <w:szCs w:val="20"/>
        </w:rPr>
        <w:t xml:space="preserve"> </w:t>
      </w:r>
      <w:r w:rsidR="006A1363" w:rsidRPr="00C66998">
        <w:rPr>
          <w:rFonts w:cstheme="majorBidi"/>
          <w:b w:val="0"/>
          <w:color w:val="auto"/>
          <w:sz w:val="20"/>
          <w:szCs w:val="20"/>
        </w:rPr>
        <w:t>(</w:t>
      </w:r>
      <w:proofErr w:type="spellStart"/>
      <w:r w:rsidR="006A1363" w:rsidRPr="00C66998">
        <w:rPr>
          <w:rFonts w:cstheme="majorBidi"/>
          <w:b w:val="0"/>
          <w:i/>
          <w:color w:val="auto"/>
          <w:sz w:val="20"/>
          <w:szCs w:val="20"/>
        </w:rPr>
        <w:t>K</w:t>
      </w:r>
      <w:r w:rsidR="006A1363" w:rsidRPr="00C66998">
        <w:rPr>
          <w:rFonts w:cstheme="majorBidi"/>
          <w:b w:val="0"/>
          <w:i/>
          <w:color w:val="auto"/>
          <w:sz w:val="20"/>
          <w:szCs w:val="20"/>
          <w:vertAlign w:val="subscript"/>
        </w:rPr>
        <w:t>x</w:t>
      </w:r>
      <w:proofErr w:type="spellEnd"/>
      <w:r w:rsidR="006A1363" w:rsidRPr="00C66998">
        <w:rPr>
          <w:rFonts w:cstheme="majorBidi"/>
          <w:b w:val="0"/>
          <w:color w:val="auto"/>
          <w:sz w:val="20"/>
          <w:szCs w:val="20"/>
        </w:rPr>
        <w:t xml:space="preserve">) </w:t>
      </w:r>
      <w:r w:rsidRPr="00C66998">
        <w:rPr>
          <w:rFonts w:cstheme="majorBidi"/>
          <w:b w:val="0"/>
          <w:color w:val="auto"/>
          <w:sz w:val="20"/>
          <w:szCs w:val="20"/>
        </w:rPr>
        <w:t xml:space="preserve">for FM (a) and CM3 (c), and </w:t>
      </w:r>
      <w:r w:rsidR="006A1363" w:rsidRPr="00C66998">
        <w:rPr>
          <w:rFonts w:cstheme="majorBidi"/>
          <w:b w:val="0"/>
          <w:i/>
          <w:color w:val="auto"/>
          <w:sz w:val="20"/>
          <w:szCs w:val="20"/>
        </w:rPr>
        <w:t xml:space="preserve">Permeability K </w:t>
      </w:r>
      <w:r w:rsidR="006A1363" w:rsidRPr="00C66998">
        <w:rPr>
          <w:rFonts w:cstheme="majorBidi"/>
          <w:b w:val="0"/>
          <w:color w:val="auto"/>
          <w:sz w:val="20"/>
          <w:szCs w:val="20"/>
        </w:rPr>
        <w:t>(</w:t>
      </w:r>
      <w:proofErr w:type="spellStart"/>
      <w:r w:rsidR="006A1363" w:rsidRPr="00C66998">
        <w:rPr>
          <w:rFonts w:cstheme="majorBidi"/>
          <w:b w:val="0"/>
          <w:i/>
          <w:color w:val="auto"/>
          <w:sz w:val="20"/>
          <w:szCs w:val="20"/>
        </w:rPr>
        <w:t>K</w:t>
      </w:r>
      <w:r w:rsidR="006A1363" w:rsidRPr="00C66998">
        <w:rPr>
          <w:rFonts w:cstheme="majorBidi"/>
          <w:b w:val="0"/>
          <w:i/>
          <w:color w:val="auto"/>
          <w:sz w:val="20"/>
          <w:szCs w:val="20"/>
          <w:vertAlign w:val="subscript"/>
        </w:rPr>
        <w:t>z</w:t>
      </w:r>
      <w:proofErr w:type="spellEnd"/>
      <w:r w:rsidR="006A1363" w:rsidRPr="00C66998">
        <w:rPr>
          <w:rFonts w:cstheme="majorBidi"/>
          <w:b w:val="0"/>
          <w:color w:val="auto"/>
          <w:sz w:val="20"/>
          <w:szCs w:val="20"/>
        </w:rPr>
        <w:t xml:space="preserve">) </w:t>
      </w:r>
      <w:r w:rsidRPr="00C66998">
        <w:rPr>
          <w:rFonts w:cstheme="majorBidi"/>
          <w:b w:val="0"/>
          <w:color w:val="auto"/>
          <w:sz w:val="20"/>
          <w:szCs w:val="20"/>
        </w:rPr>
        <w:t xml:space="preserve">for FM (b) and CM3 (d) </w:t>
      </w:r>
    </w:p>
    <w:p w14:paraId="58DDF58A" w14:textId="77777777" w:rsidR="007C28E1" w:rsidRPr="00C66998" w:rsidRDefault="007C28E1" w:rsidP="004D1E4C">
      <w:pPr>
        <w:spacing w:line="240" w:lineRule="auto"/>
        <w:jc w:val="both"/>
        <w:rPr>
          <w:rFonts w:cstheme="majorBid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66"/>
        <w:gridCol w:w="4399"/>
      </w:tblGrid>
      <w:tr w:rsidR="007442B2" w:rsidRPr="00C66998" w14:paraId="212EDA91" w14:textId="77777777" w:rsidTr="00E435A9">
        <w:tc>
          <w:tcPr>
            <w:tcW w:w="4566" w:type="dxa"/>
          </w:tcPr>
          <w:p w14:paraId="5648A445" w14:textId="33010A03" w:rsidR="007442B2" w:rsidRPr="00C66998" w:rsidRDefault="007442B2" w:rsidP="004D1E4C">
            <w:pPr>
              <w:jc w:val="center"/>
              <w:rPr>
                <w:rFonts w:cstheme="majorBidi"/>
              </w:rPr>
            </w:pPr>
            <w:r w:rsidRPr="00C66998">
              <w:rPr>
                <w:rFonts w:cstheme="majorBidi"/>
                <w:noProof/>
              </w:rPr>
              <w:drawing>
                <wp:inline distT="0" distB="0" distL="0" distR="0" wp14:anchorId="74C59A0B" wp14:editId="0FE2F195">
                  <wp:extent cx="2754935" cy="1656000"/>
                  <wp:effectExtent l="0" t="0" r="7620" b="190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hi_fm.bmp"/>
                          <pic:cNvPicPr/>
                        </pic:nvPicPr>
                        <pic:blipFill>
                          <a:blip r:embed="rId18">
                            <a:extLst>
                              <a:ext uri="{28A0092B-C50C-407E-A947-70E740481C1C}">
                                <a14:useLocalDpi xmlns:a14="http://schemas.microsoft.com/office/drawing/2010/main" val="0"/>
                              </a:ext>
                            </a:extLst>
                          </a:blip>
                          <a:stretch>
                            <a:fillRect/>
                          </a:stretch>
                        </pic:blipFill>
                        <pic:spPr>
                          <a:xfrm>
                            <a:off x="0" y="0"/>
                            <a:ext cx="2754935" cy="1656000"/>
                          </a:xfrm>
                          <a:prstGeom prst="rect">
                            <a:avLst/>
                          </a:prstGeom>
                        </pic:spPr>
                      </pic:pic>
                    </a:graphicData>
                  </a:graphic>
                </wp:inline>
              </w:drawing>
            </w:r>
            <w:r w:rsidR="00E435A9" w:rsidRPr="00C66998">
              <w:rPr>
                <w:rFonts w:cstheme="majorBidi"/>
              </w:rPr>
              <w:t>(a)</w:t>
            </w:r>
          </w:p>
        </w:tc>
        <w:tc>
          <w:tcPr>
            <w:tcW w:w="4399" w:type="dxa"/>
          </w:tcPr>
          <w:p w14:paraId="3BD2CDD3" w14:textId="12A3BAFD" w:rsidR="007442B2" w:rsidRPr="00C66998" w:rsidRDefault="007442B2" w:rsidP="004D1E4C">
            <w:pPr>
              <w:jc w:val="center"/>
              <w:rPr>
                <w:rFonts w:cstheme="majorBidi"/>
              </w:rPr>
            </w:pPr>
            <w:r w:rsidRPr="00C66998">
              <w:rPr>
                <w:rFonts w:cstheme="majorBidi"/>
                <w:noProof/>
              </w:rPr>
              <w:drawing>
                <wp:inline distT="0" distB="0" distL="0" distR="0" wp14:anchorId="21D742FE" wp14:editId="080B4303">
                  <wp:extent cx="2618791" cy="1656000"/>
                  <wp:effectExtent l="0" t="0" r="0" b="190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ntg_fm.bmp"/>
                          <pic:cNvPicPr/>
                        </pic:nvPicPr>
                        <pic:blipFill>
                          <a:blip r:embed="rId19">
                            <a:extLst>
                              <a:ext uri="{28A0092B-C50C-407E-A947-70E740481C1C}">
                                <a14:useLocalDpi xmlns:a14="http://schemas.microsoft.com/office/drawing/2010/main" val="0"/>
                              </a:ext>
                            </a:extLst>
                          </a:blip>
                          <a:stretch>
                            <a:fillRect/>
                          </a:stretch>
                        </pic:blipFill>
                        <pic:spPr>
                          <a:xfrm>
                            <a:off x="0" y="0"/>
                            <a:ext cx="2618791" cy="1656000"/>
                          </a:xfrm>
                          <a:prstGeom prst="rect">
                            <a:avLst/>
                          </a:prstGeom>
                        </pic:spPr>
                      </pic:pic>
                    </a:graphicData>
                  </a:graphic>
                </wp:inline>
              </w:drawing>
            </w:r>
            <w:r w:rsidR="00E435A9" w:rsidRPr="00C66998">
              <w:rPr>
                <w:rFonts w:cstheme="majorBidi"/>
              </w:rPr>
              <w:t>(b)</w:t>
            </w:r>
          </w:p>
        </w:tc>
      </w:tr>
      <w:tr w:rsidR="007442B2" w:rsidRPr="00C66998" w14:paraId="2A648504" w14:textId="77777777" w:rsidTr="00E435A9">
        <w:tc>
          <w:tcPr>
            <w:tcW w:w="4566" w:type="dxa"/>
          </w:tcPr>
          <w:p w14:paraId="1D83A805" w14:textId="0EB1797C" w:rsidR="007442B2" w:rsidRPr="00C66998" w:rsidRDefault="007442B2" w:rsidP="004D1E4C">
            <w:pPr>
              <w:jc w:val="center"/>
              <w:rPr>
                <w:rFonts w:cstheme="majorBidi"/>
              </w:rPr>
            </w:pPr>
            <w:r w:rsidRPr="00C66998">
              <w:rPr>
                <w:rFonts w:cstheme="majorBidi"/>
                <w:noProof/>
              </w:rPr>
              <w:drawing>
                <wp:inline distT="0" distB="0" distL="0" distR="0" wp14:anchorId="49FB7C33" wp14:editId="6E4D1BFD">
                  <wp:extent cx="2702589" cy="1654810"/>
                  <wp:effectExtent l="0" t="0" r="2540" b="254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hi_cm3.bmp"/>
                          <pic:cNvPicPr/>
                        </pic:nvPicPr>
                        <pic:blipFill rotWithShape="1">
                          <a:blip r:embed="rId20">
                            <a:extLst>
                              <a:ext uri="{28A0092B-C50C-407E-A947-70E740481C1C}">
                                <a14:useLocalDpi xmlns:a14="http://schemas.microsoft.com/office/drawing/2010/main" val="0"/>
                              </a:ext>
                            </a:extLst>
                          </a:blip>
                          <a:srcRect l="-3274"/>
                          <a:stretch/>
                        </pic:blipFill>
                        <pic:spPr bwMode="auto">
                          <a:xfrm>
                            <a:off x="0" y="0"/>
                            <a:ext cx="2704532" cy="1656000"/>
                          </a:xfrm>
                          <a:prstGeom prst="rect">
                            <a:avLst/>
                          </a:prstGeom>
                          <a:ln>
                            <a:noFill/>
                          </a:ln>
                          <a:extLst>
                            <a:ext uri="{53640926-AAD7-44D8-BBD7-CCE9431645EC}">
                              <a14:shadowObscured xmlns:a14="http://schemas.microsoft.com/office/drawing/2010/main"/>
                            </a:ext>
                          </a:extLst>
                        </pic:spPr>
                      </pic:pic>
                    </a:graphicData>
                  </a:graphic>
                </wp:inline>
              </w:drawing>
            </w:r>
            <w:r w:rsidR="00E435A9" w:rsidRPr="00C66998">
              <w:rPr>
                <w:rFonts w:cstheme="majorBidi"/>
              </w:rPr>
              <w:t>(c)</w:t>
            </w:r>
          </w:p>
        </w:tc>
        <w:tc>
          <w:tcPr>
            <w:tcW w:w="4399" w:type="dxa"/>
          </w:tcPr>
          <w:p w14:paraId="5ED19C42" w14:textId="7D38DE92" w:rsidR="007442B2" w:rsidRPr="00C66998" w:rsidRDefault="007442B2" w:rsidP="004D1E4C">
            <w:pPr>
              <w:jc w:val="center"/>
              <w:rPr>
                <w:rFonts w:cstheme="majorBidi"/>
              </w:rPr>
            </w:pPr>
            <w:r w:rsidRPr="00C66998">
              <w:rPr>
                <w:rFonts w:cstheme="majorBidi"/>
                <w:noProof/>
              </w:rPr>
              <w:drawing>
                <wp:inline distT="0" distB="0" distL="0" distR="0" wp14:anchorId="60C8BE92" wp14:editId="1AD5A827">
                  <wp:extent cx="2618791" cy="1656000"/>
                  <wp:effectExtent l="0" t="0" r="0" b="190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ntg_cm3.bmp"/>
                          <pic:cNvPicPr/>
                        </pic:nvPicPr>
                        <pic:blipFill>
                          <a:blip r:embed="rId21">
                            <a:extLst>
                              <a:ext uri="{28A0092B-C50C-407E-A947-70E740481C1C}">
                                <a14:useLocalDpi xmlns:a14="http://schemas.microsoft.com/office/drawing/2010/main" val="0"/>
                              </a:ext>
                            </a:extLst>
                          </a:blip>
                          <a:stretch>
                            <a:fillRect/>
                          </a:stretch>
                        </pic:blipFill>
                        <pic:spPr>
                          <a:xfrm>
                            <a:off x="0" y="0"/>
                            <a:ext cx="2618791" cy="1656000"/>
                          </a:xfrm>
                          <a:prstGeom prst="rect">
                            <a:avLst/>
                          </a:prstGeom>
                        </pic:spPr>
                      </pic:pic>
                    </a:graphicData>
                  </a:graphic>
                </wp:inline>
              </w:drawing>
            </w:r>
            <w:r w:rsidR="00E435A9" w:rsidRPr="00C66998">
              <w:rPr>
                <w:rFonts w:cstheme="majorBidi"/>
              </w:rPr>
              <w:t>(d)</w:t>
            </w:r>
          </w:p>
        </w:tc>
      </w:tr>
    </w:tbl>
    <w:p w14:paraId="6F556556" w14:textId="19F255B3" w:rsidR="00E435A9" w:rsidRPr="00C66998" w:rsidRDefault="00E435A9" w:rsidP="004D1E4C">
      <w:pPr>
        <w:pStyle w:val="Caption"/>
        <w:jc w:val="center"/>
        <w:rPr>
          <w:rFonts w:cstheme="majorBidi"/>
          <w:b w:val="0"/>
          <w:color w:val="auto"/>
          <w:sz w:val="20"/>
          <w:szCs w:val="20"/>
        </w:rPr>
      </w:pPr>
      <w:proofErr w:type="gramStart"/>
      <w:r w:rsidRPr="00C66998">
        <w:rPr>
          <w:rFonts w:cstheme="majorBidi"/>
          <w:color w:val="auto"/>
          <w:sz w:val="20"/>
          <w:szCs w:val="20"/>
        </w:rPr>
        <w:t>Figure 4</w:t>
      </w:r>
      <w:r w:rsidRPr="00C66998">
        <w:rPr>
          <w:rFonts w:cstheme="majorBidi"/>
          <w:b w:val="0"/>
          <w:color w:val="auto"/>
          <w:sz w:val="20"/>
          <w:szCs w:val="20"/>
        </w:rPr>
        <w:t>.</w:t>
      </w:r>
      <w:proofErr w:type="gramEnd"/>
      <w:r w:rsidRPr="00C66998">
        <w:rPr>
          <w:rFonts w:cstheme="majorBidi"/>
          <w:b w:val="0"/>
          <w:color w:val="auto"/>
          <w:sz w:val="20"/>
          <w:szCs w:val="20"/>
        </w:rPr>
        <w:t xml:space="preserve"> Porosity for FM (a) and CM3 (c), and NTG for FM (b) and CM3 (d) </w:t>
      </w:r>
    </w:p>
    <w:p w14:paraId="6FD0D885" w14:textId="77777777" w:rsidR="007442B2" w:rsidRPr="00C66998" w:rsidRDefault="007442B2" w:rsidP="004D1E4C">
      <w:pPr>
        <w:spacing w:line="240" w:lineRule="auto"/>
        <w:jc w:val="both"/>
        <w:rPr>
          <w:rFonts w:cstheme="majorBidi"/>
        </w:rPr>
      </w:pPr>
    </w:p>
    <w:p w14:paraId="56219D5A" w14:textId="67602E35" w:rsidR="008F5CDF" w:rsidRPr="00C66998" w:rsidRDefault="00BD1289" w:rsidP="004D1E4C">
      <w:pPr>
        <w:pStyle w:val="Heading1"/>
        <w:spacing w:line="240" w:lineRule="auto"/>
        <w:rPr>
          <w:rFonts w:asciiTheme="minorHAnsi" w:hAnsiTheme="minorHAnsi" w:cs="Times New Roman"/>
          <w:b/>
          <w:sz w:val="28"/>
        </w:rPr>
      </w:pPr>
      <w:r w:rsidRPr="00C66998">
        <w:rPr>
          <w:rFonts w:asciiTheme="minorHAnsi" w:hAnsiTheme="minorHAnsi" w:cs="Times New Roman"/>
          <w:b/>
          <w:sz w:val="28"/>
        </w:rPr>
        <w:lastRenderedPageBreak/>
        <w:t xml:space="preserve">6 </w:t>
      </w:r>
      <w:r w:rsidR="008F5CDF" w:rsidRPr="00C66998">
        <w:rPr>
          <w:rFonts w:asciiTheme="minorHAnsi" w:hAnsiTheme="minorHAnsi" w:cs="Times New Roman"/>
          <w:b/>
          <w:sz w:val="28"/>
        </w:rPr>
        <w:t>Injection simulations</w:t>
      </w:r>
    </w:p>
    <w:p w14:paraId="629E66F3" w14:textId="77777777" w:rsidR="008F5CDF" w:rsidRPr="00C66998" w:rsidRDefault="008F5CDF" w:rsidP="004D1E4C">
      <w:pPr>
        <w:spacing w:line="240" w:lineRule="auto"/>
        <w:jc w:val="both"/>
        <w:rPr>
          <w:rFonts w:cstheme="majorBidi"/>
        </w:rPr>
      </w:pPr>
      <w:r w:rsidRPr="00C66998">
        <w:rPr>
          <w:rFonts w:cstheme="majorBidi"/>
        </w:rPr>
        <w:t>The eight wells used for CO</w:t>
      </w:r>
      <w:r w:rsidRPr="00C66998">
        <w:rPr>
          <w:rFonts w:cstheme="majorBidi"/>
          <w:vertAlign w:val="subscript"/>
        </w:rPr>
        <w:t>2</w:t>
      </w:r>
      <w:r w:rsidRPr="00C66998">
        <w:rPr>
          <w:rFonts w:cstheme="majorBidi"/>
        </w:rPr>
        <w:t xml:space="preserve"> injection simulation are shown in Figure 2 (b). Two of the four wells in Forties (vertical wells) were used for peripheral water injection during oil production and two others (deviated wells) were used to produce oil at platform FC (Forties Charlie) located in the western flank of the oilfield. Four wells in Nelson (all deviated) were all oil production wells drilled from a single platform located in the middle of the oilfield. These wells were selected because they were drilled in the channel area of Zone E. </w:t>
      </w:r>
    </w:p>
    <w:p w14:paraId="71E06FA3" w14:textId="77777777" w:rsidR="006A5316" w:rsidRPr="00C66998" w:rsidRDefault="00A07331" w:rsidP="004D1E4C">
      <w:pPr>
        <w:spacing w:line="240" w:lineRule="auto"/>
        <w:jc w:val="both"/>
        <w:rPr>
          <w:rFonts w:cstheme="majorBidi"/>
        </w:rPr>
      </w:pPr>
      <w:r w:rsidRPr="00C66998">
        <w:rPr>
          <w:rFonts w:cstheme="majorBidi"/>
        </w:rPr>
        <w:t>T</w:t>
      </w:r>
      <w:r w:rsidR="00CB65DD" w:rsidRPr="00C66998">
        <w:rPr>
          <w:rFonts w:cstheme="majorBidi"/>
        </w:rPr>
        <w:t xml:space="preserve">he brine </w:t>
      </w:r>
      <w:r w:rsidRPr="00C66998">
        <w:rPr>
          <w:rFonts w:cstheme="majorBidi"/>
        </w:rPr>
        <w:t xml:space="preserve">properties used in simulations </w:t>
      </w:r>
      <w:r w:rsidR="00A55DA7" w:rsidRPr="00C66998">
        <w:rPr>
          <w:rFonts w:cstheme="majorBidi"/>
        </w:rPr>
        <w:t xml:space="preserve">assume an initial molar composition of </w:t>
      </w:r>
      <w:r w:rsidRPr="00C66998">
        <w:rPr>
          <w:rFonts w:cstheme="majorBidi"/>
        </w:rPr>
        <w:t xml:space="preserve">0.05 </w:t>
      </w:r>
      <w:proofErr w:type="spellStart"/>
      <w:r w:rsidR="00A55DA7" w:rsidRPr="00C66998">
        <w:rPr>
          <w:rFonts w:cstheme="majorBidi"/>
        </w:rPr>
        <w:t>NaCl</w:t>
      </w:r>
      <w:proofErr w:type="spellEnd"/>
      <w:r w:rsidR="00A55DA7" w:rsidRPr="00C66998">
        <w:rPr>
          <w:rFonts w:cstheme="majorBidi"/>
        </w:rPr>
        <w:t xml:space="preserve">, </w:t>
      </w:r>
      <w:r w:rsidRPr="00C66998">
        <w:rPr>
          <w:rFonts w:cstheme="majorBidi"/>
        </w:rPr>
        <w:t xml:space="preserve">0.04 </w:t>
      </w:r>
      <w:r w:rsidR="00A55DA7" w:rsidRPr="00C66998">
        <w:rPr>
          <w:rFonts w:cstheme="majorBidi"/>
        </w:rPr>
        <w:t>CaCl</w:t>
      </w:r>
      <w:r w:rsidR="00A55DA7" w:rsidRPr="00C66998">
        <w:rPr>
          <w:rFonts w:cstheme="majorBidi"/>
          <w:vertAlign w:val="subscript"/>
        </w:rPr>
        <w:t>2</w:t>
      </w:r>
      <w:r w:rsidR="00A55DA7" w:rsidRPr="00C66998">
        <w:rPr>
          <w:rFonts w:cstheme="majorBidi"/>
        </w:rPr>
        <w:t xml:space="preserve"> and </w:t>
      </w:r>
      <w:proofErr w:type="gramStart"/>
      <w:r w:rsidRPr="00C66998">
        <w:rPr>
          <w:rFonts w:cstheme="majorBidi"/>
        </w:rPr>
        <w:t>0.91</w:t>
      </w:r>
      <w:r w:rsidR="00AA7213" w:rsidRPr="00C66998">
        <w:rPr>
          <w:rFonts w:cstheme="majorBidi"/>
        </w:rPr>
        <w:t xml:space="preserve"> </w:t>
      </w:r>
      <w:r w:rsidR="00A55DA7" w:rsidRPr="00C66998">
        <w:rPr>
          <w:rFonts w:cstheme="majorBidi"/>
        </w:rPr>
        <w:t>water</w:t>
      </w:r>
      <w:proofErr w:type="gramEnd"/>
      <w:r w:rsidR="00A55DA7" w:rsidRPr="00C66998">
        <w:rPr>
          <w:rFonts w:cstheme="majorBidi"/>
        </w:rPr>
        <w:t xml:space="preserve">. </w:t>
      </w:r>
      <w:r w:rsidR="001D712A" w:rsidRPr="00C66998">
        <w:rPr>
          <w:rFonts w:cstheme="majorBidi"/>
        </w:rPr>
        <w:t xml:space="preserve">The normal diffusion coefficients </w:t>
      </w:r>
      <w:r w:rsidR="002A60F7" w:rsidRPr="00C66998">
        <w:rPr>
          <w:rFonts w:cstheme="majorBidi"/>
        </w:rPr>
        <w:t>wer</w:t>
      </w:r>
      <w:r w:rsidR="001D712A" w:rsidRPr="00C66998">
        <w:rPr>
          <w:rFonts w:cstheme="majorBidi"/>
        </w:rPr>
        <w:t xml:space="preserve">e set </w:t>
      </w:r>
      <w:proofErr w:type="gramStart"/>
      <w:r w:rsidR="001D712A" w:rsidRPr="00C66998">
        <w:rPr>
          <w:rFonts w:cstheme="majorBidi"/>
        </w:rPr>
        <w:t>to 0.001 cm</w:t>
      </w:r>
      <w:r w:rsidR="001D712A" w:rsidRPr="00C66998">
        <w:rPr>
          <w:rFonts w:cstheme="majorBidi"/>
          <w:vertAlign w:val="superscript"/>
        </w:rPr>
        <w:t>2</w:t>
      </w:r>
      <w:r w:rsidR="001D712A" w:rsidRPr="00C66998">
        <w:rPr>
          <w:rFonts w:cstheme="majorBidi"/>
        </w:rPr>
        <w:t>/sec for water and CO</w:t>
      </w:r>
      <w:r w:rsidR="001D712A" w:rsidRPr="00C66998">
        <w:rPr>
          <w:rFonts w:cstheme="majorBidi"/>
          <w:vertAlign w:val="subscript"/>
        </w:rPr>
        <w:t>2</w:t>
      </w:r>
      <w:r w:rsidR="001D712A" w:rsidRPr="00C66998">
        <w:rPr>
          <w:rFonts w:cstheme="majorBidi"/>
        </w:rPr>
        <w:t xml:space="preserve"> components</w:t>
      </w:r>
      <w:proofErr w:type="gramEnd"/>
      <w:r w:rsidR="001D712A" w:rsidRPr="00C66998">
        <w:rPr>
          <w:rFonts w:cstheme="majorBidi"/>
        </w:rPr>
        <w:t xml:space="preserve"> in</w:t>
      </w:r>
      <w:r w:rsidRPr="00C66998">
        <w:rPr>
          <w:rFonts w:cstheme="majorBidi"/>
        </w:rPr>
        <w:t xml:space="preserve"> the</w:t>
      </w:r>
      <w:r w:rsidR="001D712A" w:rsidRPr="00C66998">
        <w:rPr>
          <w:rFonts w:cstheme="majorBidi"/>
        </w:rPr>
        <w:t xml:space="preserve"> gaseous phase</w:t>
      </w:r>
      <w:r w:rsidR="00292AAE" w:rsidRPr="00C66998">
        <w:rPr>
          <w:rFonts w:cstheme="majorBidi"/>
        </w:rPr>
        <w:t>,</w:t>
      </w:r>
      <w:r w:rsidR="001D712A" w:rsidRPr="00C66998">
        <w:rPr>
          <w:rFonts w:cstheme="majorBidi"/>
        </w:rPr>
        <w:t xml:space="preserve"> and 0.0001 cm</w:t>
      </w:r>
      <w:r w:rsidR="001D712A" w:rsidRPr="00C66998">
        <w:rPr>
          <w:rFonts w:cstheme="majorBidi"/>
          <w:vertAlign w:val="superscript"/>
        </w:rPr>
        <w:t>2</w:t>
      </w:r>
      <w:r w:rsidR="001D712A" w:rsidRPr="00C66998">
        <w:rPr>
          <w:rFonts w:cstheme="majorBidi"/>
        </w:rPr>
        <w:t xml:space="preserve">/sec for all components present in </w:t>
      </w:r>
      <w:r w:rsidRPr="00C66998">
        <w:rPr>
          <w:rFonts w:cstheme="majorBidi"/>
        </w:rPr>
        <w:t xml:space="preserve">the </w:t>
      </w:r>
      <w:r w:rsidR="001D712A" w:rsidRPr="00C66998">
        <w:rPr>
          <w:rFonts w:cstheme="majorBidi"/>
        </w:rPr>
        <w:t xml:space="preserve">aqueous phase. </w:t>
      </w:r>
      <w:r w:rsidR="00C80A4C" w:rsidRPr="00C66998">
        <w:rPr>
          <w:rFonts w:cstheme="majorBidi"/>
        </w:rPr>
        <w:t>CO</w:t>
      </w:r>
      <w:r w:rsidR="00C80A4C" w:rsidRPr="00C66998">
        <w:rPr>
          <w:rFonts w:cstheme="majorBidi"/>
          <w:vertAlign w:val="subscript"/>
        </w:rPr>
        <w:t>2</w:t>
      </w:r>
      <w:r w:rsidR="00C80A4C" w:rsidRPr="00C66998">
        <w:rPr>
          <w:rFonts w:cstheme="majorBidi"/>
        </w:rPr>
        <w:t xml:space="preserve"> density at gaseous state is obtained by Redlich-</w:t>
      </w:r>
      <w:proofErr w:type="spellStart"/>
      <w:r w:rsidR="00C80A4C" w:rsidRPr="00C66998">
        <w:rPr>
          <w:rFonts w:cstheme="majorBidi"/>
        </w:rPr>
        <w:t>Kwong</w:t>
      </w:r>
      <w:proofErr w:type="spellEnd"/>
      <w:r w:rsidR="00C80A4C" w:rsidRPr="00C66998">
        <w:rPr>
          <w:rFonts w:cstheme="majorBidi"/>
        </w:rPr>
        <w:t xml:space="preserve"> equation of state</w:t>
      </w:r>
      <w:r w:rsidR="00292AAE" w:rsidRPr="00C66998">
        <w:rPr>
          <w:rFonts w:cstheme="majorBidi"/>
        </w:rPr>
        <w:t xml:space="preserve"> which is </w:t>
      </w:r>
      <w:r w:rsidR="00C80A4C" w:rsidRPr="00C66998">
        <w:rPr>
          <w:rFonts w:cstheme="majorBidi"/>
        </w:rPr>
        <w:t xml:space="preserve">tuned </w:t>
      </w:r>
      <w:r w:rsidR="00292AAE" w:rsidRPr="00C66998">
        <w:rPr>
          <w:rFonts w:cstheme="majorBidi"/>
        </w:rPr>
        <w:t xml:space="preserve">following </w:t>
      </w:r>
      <w:proofErr w:type="spellStart"/>
      <w:r w:rsidR="00272607" w:rsidRPr="00C66998">
        <w:rPr>
          <w:rFonts w:cs="Times New Roman"/>
          <w:szCs w:val="24"/>
        </w:rPr>
        <w:t>Spycher</w:t>
      </w:r>
      <w:proofErr w:type="spellEnd"/>
      <w:r w:rsidR="00272607" w:rsidRPr="00C66998">
        <w:rPr>
          <w:rFonts w:cs="Times New Roman"/>
          <w:szCs w:val="24"/>
        </w:rPr>
        <w:t xml:space="preserve"> </w:t>
      </w:r>
      <w:r w:rsidR="005D0C0B" w:rsidRPr="00C66998">
        <w:rPr>
          <w:rFonts w:cs="Times New Roman"/>
          <w:szCs w:val="24"/>
        </w:rPr>
        <w:t>and</w:t>
      </w:r>
      <w:r w:rsidR="00272607" w:rsidRPr="00C66998">
        <w:rPr>
          <w:rFonts w:cs="Times New Roman"/>
          <w:szCs w:val="24"/>
        </w:rPr>
        <w:t xml:space="preserve"> </w:t>
      </w:r>
      <w:proofErr w:type="spellStart"/>
      <w:r w:rsidR="00272607" w:rsidRPr="00C66998">
        <w:rPr>
          <w:rFonts w:cs="Times New Roman"/>
          <w:szCs w:val="24"/>
        </w:rPr>
        <w:t>Pruess</w:t>
      </w:r>
      <w:proofErr w:type="spellEnd"/>
      <w:r w:rsidR="00272607" w:rsidRPr="00C66998">
        <w:rPr>
          <w:rFonts w:cs="Times New Roman"/>
          <w:szCs w:val="24"/>
        </w:rPr>
        <w:t xml:space="preserve"> (2005)</w:t>
      </w:r>
      <w:r w:rsidR="00292AAE" w:rsidRPr="00C66998">
        <w:rPr>
          <w:rFonts w:cstheme="majorBidi"/>
        </w:rPr>
        <w:t xml:space="preserve"> in E</w:t>
      </w:r>
      <w:r w:rsidR="00292AAE" w:rsidRPr="00C66998">
        <w:rPr>
          <w:rFonts w:cstheme="majorBidi"/>
          <w:sz w:val="18"/>
          <w:szCs w:val="18"/>
        </w:rPr>
        <w:t>CLIPSE</w:t>
      </w:r>
      <w:r w:rsidR="00292AAE" w:rsidRPr="00C66998">
        <w:rPr>
          <w:rFonts w:cstheme="majorBidi"/>
        </w:rPr>
        <w:t xml:space="preserve"> E300 </w:t>
      </w:r>
      <w:r w:rsidR="00C80A4C" w:rsidRPr="00C66998">
        <w:rPr>
          <w:rFonts w:cstheme="majorBidi"/>
        </w:rPr>
        <w:t xml:space="preserve">to accurately give the density of the compressed gas phase. </w:t>
      </w:r>
      <w:r w:rsidR="006A5316" w:rsidRPr="00C66998">
        <w:rPr>
          <w:rFonts w:cstheme="majorBidi"/>
        </w:rPr>
        <w:t>The CO</w:t>
      </w:r>
      <w:r w:rsidR="006A5316" w:rsidRPr="00C66998">
        <w:rPr>
          <w:rFonts w:cstheme="majorBidi"/>
          <w:vertAlign w:val="subscript"/>
        </w:rPr>
        <w:t>2</w:t>
      </w:r>
      <w:r w:rsidR="006A5316" w:rsidRPr="00C66998">
        <w:rPr>
          <w:rFonts w:cstheme="majorBidi"/>
        </w:rPr>
        <w:t xml:space="preserve"> gas viscosity is calculated </w:t>
      </w:r>
      <w:r w:rsidR="00C60B31" w:rsidRPr="00C66998">
        <w:rPr>
          <w:rFonts w:cstheme="majorBidi"/>
        </w:rPr>
        <w:t>in E</w:t>
      </w:r>
      <w:r w:rsidR="00C60B31" w:rsidRPr="00C66998">
        <w:rPr>
          <w:rFonts w:cstheme="majorBidi"/>
          <w:sz w:val="18"/>
          <w:szCs w:val="18"/>
        </w:rPr>
        <w:t>CLIPSE</w:t>
      </w:r>
      <w:r w:rsidR="00C60B31" w:rsidRPr="00C66998">
        <w:rPr>
          <w:rFonts w:cstheme="majorBidi"/>
        </w:rPr>
        <w:t xml:space="preserve"> E300</w:t>
      </w:r>
      <w:r w:rsidR="00C60B31" w:rsidRPr="00C66998">
        <w:t xml:space="preserve"> </w:t>
      </w:r>
      <w:r w:rsidR="006A5316" w:rsidRPr="00C66998">
        <w:rPr>
          <w:rFonts w:cstheme="majorBidi"/>
        </w:rPr>
        <w:t>from</w:t>
      </w:r>
      <w:r w:rsidR="00497D6D" w:rsidRPr="00C66998">
        <w:rPr>
          <w:rFonts w:cstheme="majorBidi"/>
        </w:rPr>
        <w:t xml:space="preserve"> </w:t>
      </w:r>
      <w:proofErr w:type="spellStart"/>
      <w:r w:rsidR="00272607" w:rsidRPr="00C66998">
        <w:rPr>
          <w:rFonts w:cs="Times New Roman"/>
          <w:szCs w:val="24"/>
        </w:rPr>
        <w:t>Vesovic</w:t>
      </w:r>
      <w:proofErr w:type="spellEnd"/>
      <w:r w:rsidR="00272607" w:rsidRPr="00C66998">
        <w:rPr>
          <w:rFonts w:cs="Times New Roman"/>
          <w:szCs w:val="24"/>
        </w:rPr>
        <w:t xml:space="preserve"> </w:t>
      </w:r>
      <w:r w:rsidR="008071E2" w:rsidRPr="00C66998">
        <w:rPr>
          <w:rFonts w:cs="Times New Roman"/>
          <w:i/>
          <w:iCs/>
          <w:szCs w:val="24"/>
        </w:rPr>
        <w:t>et al.</w:t>
      </w:r>
      <w:r w:rsidR="00272607" w:rsidRPr="00C66998">
        <w:rPr>
          <w:rFonts w:cs="Times New Roman"/>
          <w:szCs w:val="24"/>
        </w:rPr>
        <w:t xml:space="preserve"> (1990)</w:t>
      </w:r>
      <w:r w:rsidR="00497D6D" w:rsidRPr="00C66998">
        <w:rPr>
          <w:rFonts w:cstheme="majorBidi"/>
        </w:rPr>
        <w:t xml:space="preserve"> and </w:t>
      </w:r>
      <w:proofErr w:type="spellStart"/>
      <w:r w:rsidR="00272607" w:rsidRPr="00C66998">
        <w:rPr>
          <w:rFonts w:cs="Times New Roman"/>
          <w:szCs w:val="24"/>
        </w:rPr>
        <w:t>Fenghour</w:t>
      </w:r>
      <w:proofErr w:type="spellEnd"/>
      <w:r w:rsidR="00272607" w:rsidRPr="00C66998">
        <w:rPr>
          <w:rFonts w:cs="Times New Roman"/>
          <w:szCs w:val="24"/>
        </w:rPr>
        <w:t xml:space="preserve"> </w:t>
      </w:r>
      <w:r w:rsidR="008071E2" w:rsidRPr="00C66998">
        <w:rPr>
          <w:rFonts w:cs="Times New Roman"/>
          <w:i/>
          <w:iCs/>
          <w:szCs w:val="24"/>
        </w:rPr>
        <w:t>et al.</w:t>
      </w:r>
      <w:r w:rsidR="00272607" w:rsidRPr="00C66998">
        <w:rPr>
          <w:rFonts w:cs="Times New Roman"/>
          <w:szCs w:val="24"/>
        </w:rPr>
        <w:t xml:space="preserve"> (1998)</w:t>
      </w:r>
      <w:r w:rsidR="00497D6D" w:rsidRPr="00C66998">
        <w:rPr>
          <w:rFonts w:cstheme="majorBidi"/>
        </w:rPr>
        <w:t>.</w:t>
      </w:r>
    </w:p>
    <w:p w14:paraId="4A27A79E" w14:textId="77777777" w:rsidR="00A55DA7" w:rsidRPr="00C66998" w:rsidRDefault="006A5316" w:rsidP="004D1E4C">
      <w:pPr>
        <w:spacing w:line="240" w:lineRule="auto"/>
        <w:jc w:val="both"/>
        <w:rPr>
          <w:rFonts w:cstheme="majorBidi"/>
        </w:rPr>
      </w:pPr>
      <w:r w:rsidRPr="00C66998">
        <w:rPr>
          <w:rFonts w:cstheme="majorBidi"/>
        </w:rPr>
        <w:t>F</w:t>
      </w:r>
      <w:r w:rsidR="00C80A4C" w:rsidRPr="00C66998">
        <w:rPr>
          <w:rFonts w:cstheme="majorBidi"/>
        </w:rPr>
        <w:t>ormation brine</w:t>
      </w:r>
      <w:r w:rsidR="00040889" w:rsidRPr="00C66998">
        <w:rPr>
          <w:rFonts w:cstheme="majorBidi"/>
        </w:rPr>
        <w:t xml:space="preserve"> </w:t>
      </w:r>
      <w:r w:rsidR="00B32867" w:rsidRPr="00C66998">
        <w:rPr>
          <w:rFonts w:cstheme="majorBidi"/>
        </w:rPr>
        <w:t>properties</w:t>
      </w:r>
      <w:r w:rsidR="00DD770C" w:rsidRPr="00C66998">
        <w:rPr>
          <w:rFonts w:cstheme="majorBidi"/>
        </w:rPr>
        <w:t>,</w:t>
      </w:r>
      <w:r w:rsidR="00040889" w:rsidRPr="00C66998">
        <w:rPr>
          <w:rFonts w:cstheme="majorBidi"/>
        </w:rPr>
        <w:t xml:space="preserve"> </w:t>
      </w:r>
      <w:r w:rsidR="00292AAE" w:rsidRPr="00C66998">
        <w:rPr>
          <w:rFonts w:cstheme="majorBidi"/>
        </w:rPr>
        <w:t xml:space="preserve">either obtained from literature or in the absence of data set to </w:t>
      </w:r>
      <w:r w:rsidR="00FE3565" w:rsidRPr="00C66998">
        <w:rPr>
          <w:rFonts w:cstheme="majorBidi"/>
        </w:rPr>
        <w:t>E</w:t>
      </w:r>
      <w:r w:rsidR="00FE3565" w:rsidRPr="00C66998">
        <w:rPr>
          <w:rFonts w:cstheme="majorBidi"/>
          <w:sz w:val="18"/>
          <w:szCs w:val="18"/>
        </w:rPr>
        <w:t>CLIPSE</w:t>
      </w:r>
      <w:r w:rsidR="00FE3565" w:rsidRPr="00C66998">
        <w:rPr>
          <w:rFonts w:cstheme="majorBidi"/>
        </w:rPr>
        <w:t xml:space="preserve"> E300 </w:t>
      </w:r>
      <w:r w:rsidR="00292AAE" w:rsidRPr="00C66998">
        <w:rPr>
          <w:rFonts w:cstheme="majorBidi"/>
        </w:rPr>
        <w:t>default values</w:t>
      </w:r>
      <w:r w:rsidR="00DD770C" w:rsidRPr="00C66998">
        <w:rPr>
          <w:rFonts w:cstheme="majorBidi"/>
        </w:rPr>
        <w:t>,</w:t>
      </w:r>
      <w:r w:rsidR="00292AAE" w:rsidRPr="00C66998">
        <w:rPr>
          <w:rFonts w:cstheme="majorBidi"/>
        </w:rPr>
        <w:t xml:space="preserve"> </w:t>
      </w:r>
      <w:r w:rsidR="00040889" w:rsidRPr="00C66998">
        <w:rPr>
          <w:rFonts w:cstheme="majorBidi"/>
        </w:rPr>
        <w:t xml:space="preserve">are </w:t>
      </w:r>
      <w:r w:rsidR="00037D2B" w:rsidRPr="00C66998">
        <w:rPr>
          <w:rFonts w:cstheme="majorBidi"/>
        </w:rPr>
        <w:t>summarised</w:t>
      </w:r>
      <w:r w:rsidR="00040889" w:rsidRPr="00C66998">
        <w:rPr>
          <w:rFonts w:cstheme="majorBidi"/>
        </w:rPr>
        <w:t xml:space="preserve"> in </w:t>
      </w:r>
      <w:r w:rsidR="00292AAE" w:rsidRPr="00C66998">
        <w:rPr>
          <w:rFonts w:cstheme="majorBidi"/>
        </w:rPr>
        <w:t>Table 4</w:t>
      </w:r>
      <w:r w:rsidR="00FE3565" w:rsidRPr="00C66998">
        <w:rPr>
          <w:rFonts w:cstheme="majorBidi"/>
        </w:rPr>
        <w:t xml:space="preserve">. It should be noted that the properties </w:t>
      </w:r>
      <w:r w:rsidR="007E1C8C" w:rsidRPr="00C66998">
        <w:rPr>
          <w:rFonts w:cstheme="majorBidi"/>
        </w:rPr>
        <w:t>that exhibit</w:t>
      </w:r>
      <w:r w:rsidR="00FE3565" w:rsidRPr="00C66998">
        <w:rPr>
          <w:rFonts w:cstheme="majorBidi"/>
        </w:rPr>
        <w:t xml:space="preserve"> different values for each oilfield are averaged </w:t>
      </w:r>
      <w:r w:rsidR="00DD770C" w:rsidRPr="00C66998">
        <w:rPr>
          <w:rFonts w:cstheme="majorBidi"/>
        </w:rPr>
        <w:t>and</w:t>
      </w:r>
      <w:r w:rsidRPr="00C66998">
        <w:rPr>
          <w:rFonts w:cstheme="majorBidi"/>
        </w:rPr>
        <w:t xml:space="preserve"> applied </w:t>
      </w:r>
      <w:r w:rsidR="00FE3565" w:rsidRPr="00C66998">
        <w:rPr>
          <w:rFonts w:cstheme="majorBidi"/>
        </w:rPr>
        <w:t xml:space="preserve">for the </w:t>
      </w:r>
      <w:r w:rsidRPr="00C66998">
        <w:rPr>
          <w:rFonts w:cstheme="majorBidi"/>
        </w:rPr>
        <w:t xml:space="preserve">whole </w:t>
      </w:r>
      <w:r w:rsidR="00FE3565" w:rsidRPr="00C66998">
        <w:rPr>
          <w:rFonts w:cstheme="majorBidi"/>
        </w:rPr>
        <w:t>aquifer study area.</w:t>
      </w:r>
    </w:p>
    <w:p w14:paraId="6988DDAE" w14:textId="239CBE27" w:rsidR="003276CA" w:rsidRPr="00C66998" w:rsidRDefault="003276CA" w:rsidP="004D1E4C">
      <w:pPr>
        <w:pStyle w:val="Caption"/>
        <w:keepNext/>
        <w:spacing w:after="120"/>
        <w:jc w:val="center"/>
        <w:rPr>
          <w:rFonts w:cstheme="majorBidi"/>
          <w:b w:val="0"/>
          <w:color w:val="auto"/>
          <w:sz w:val="20"/>
          <w:szCs w:val="20"/>
        </w:rPr>
      </w:pPr>
      <w:proofErr w:type="gramStart"/>
      <w:r w:rsidRPr="00C66998">
        <w:rPr>
          <w:rFonts w:cstheme="majorBidi"/>
          <w:color w:val="auto"/>
          <w:sz w:val="20"/>
          <w:szCs w:val="20"/>
        </w:rPr>
        <w:t>Table 4</w:t>
      </w:r>
      <w:r w:rsidRPr="00C66998">
        <w:rPr>
          <w:rFonts w:cstheme="majorBidi"/>
          <w:b w:val="0"/>
          <w:color w:val="auto"/>
          <w:sz w:val="20"/>
          <w:szCs w:val="20"/>
        </w:rPr>
        <w:t>.</w:t>
      </w:r>
      <w:proofErr w:type="gramEnd"/>
      <w:r w:rsidRPr="00C66998">
        <w:rPr>
          <w:rFonts w:cstheme="majorBidi"/>
          <w:b w:val="0"/>
          <w:color w:val="auto"/>
          <w:sz w:val="20"/>
          <w:szCs w:val="20"/>
        </w:rPr>
        <w:t xml:space="preserve"> </w:t>
      </w:r>
      <w:proofErr w:type="gramStart"/>
      <w:r w:rsidRPr="00C66998">
        <w:rPr>
          <w:rFonts w:cstheme="majorBidi"/>
          <w:b w:val="0"/>
          <w:color w:val="auto"/>
          <w:sz w:val="20"/>
          <w:szCs w:val="20"/>
        </w:rPr>
        <w:t>Formation brine properties.</w:t>
      </w:r>
      <w:proofErr w:type="gramEnd"/>
    </w:p>
    <w:tbl>
      <w:tblPr>
        <w:tblStyle w:val="TableGrid"/>
        <w:tblW w:w="0" w:type="auto"/>
        <w:jc w:val="center"/>
        <w:tblLook w:val="04A0" w:firstRow="1" w:lastRow="0" w:firstColumn="1" w:lastColumn="0" w:noHBand="0" w:noVBand="1"/>
      </w:tblPr>
      <w:tblGrid>
        <w:gridCol w:w="3389"/>
        <w:gridCol w:w="1773"/>
        <w:gridCol w:w="2067"/>
      </w:tblGrid>
      <w:tr w:rsidR="003276CA" w:rsidRPr="00C66998" w14:paraId="46FE32C7" w14:textId="77777777" w:rsidTr="00EA5243">
        <w:trPr>
          <w:jc w:val="center"/>
        </w:trPr>
        <w:tc>
          <w:tcPr>
            <w:tcW w:w="0" w:type="auto"/>
            <w:tcBorders>
              <w:left w:val="nil"/>
              <w:bottom w:val="double" w:sz="4" w:space="0" w:color="auto"/>
              <w:right w:val="nil"/>
            </w:tcBorders>
            <w:vAlign w:val="center"/>
          </w:tcPr>
          <w:p w14:paraId="42AD59DE" w14:textId="77777777" w:rsidR="003276CA" w:rsidRPr="00C66998" w:rsidRDefault="003276CA" w:rsidP="004D1E4C">
            <w:pPr>
              <w:spacing w:before="60" w:after="60"/>
              <w:rPr>
                <w:rFonts w:cs="Arial"/>
                <w:b/>
                <w:bCs/>
                <w:sz w:val="18"/>
                <w:szCs w:val="18"/>
              </w:rPr>
            </w:pPr>
            <w:r w:rsidRPr="00C66998">
              <w:rPr>
                <w:rFonts w:cs="Arial"/>
                <w:b/>
                <w:bCs/>
                <w:sz w:val="18"/>
                <w:szCs w:val="18"/>
              </w:rPr>
              <w:t>Property</w:t>
            </w:r>
          </w:p>
        </w:tc>
        <w:tc>
          <w:tcPr>
            <w:tcW w:w="0" w:type="auto"/>
            <w:tcBorders>
              <w:left w:val="nil"/>
              <w:bottom w:val="double" w:sz="4" w:space="0" w:color="auto"/>
              <w:right w:val="nil"/>
            </w:tcBorders>
            <w:vAlign w:val="center"/>
          </w:tcPr>
          <w:p w14:paraId="0F5D6494" w14:textId="77777777" w:rsidR="003276CA" w:rsidRPr="00C66998" w:rsidRDefault="003276CA" w:rsidP="004D1E4C">
            <w:pPr>
              <w:spacing w:before="60" w:after="60"/>
              <w:rPr>
                <w:rFonts w:cs="Arial"/>
                <w:b/>
                <w:bCs/>
                <w:sz w:val="18"/>
                <w:szCs w:val="18"/>
              </w:rPr>
            </w:pPr>
            <w:r w:rsidRPr="00C66998">
              <w:rPr>
                <w:rFonts w:cs="Arial"/>
                <w:b/>
                <w:bCs/>
                <w:sz w:val="18"/>
                <w:szCs w:val="18"/>
              </w:rPr>
              <w:t xml:space="preserve">Forties </w:t>
            </w:r>
          </w:p>
        </w:tc>
        <w:tc>
          <w:tcPr>
            <w:tcW w:w="0" w:type="auto"/>
            <w:tcBorders>
              <w:left w:val="nil"/>
              <w:bottom w:val="double" w:sz="4" w:space="0" w:color="auto"/>
              <w:right w:val="nil"/>
            </w:tcBorders>
            <w:vAlign w:val="center"/>
          </w:tcPr>
          <w:p w14:paraId="0CE84DD2" w14:textId="77777777" w:rsidR="003276CA" w:rsidRPr="00C66998" w:rsidRDefault="003276CA" w:rsidP="004D1E4C">
            <w:pPr>
              <w:spacing w:before="60" w:after="60"/>
              <w:rPr>
                <w:rFonts w:cs="Arial"/>
                <w:b/>
                <w:bCs/>
                <w:sz w:val="18"/>
                <w:szCs w:val="18"/>
              </w:rPr>
            </w:pPr>
            <w:r w:rsidRPr="00C66998">
              <w:rPr>
                <w:rFonts w:cs="Arial"/>
                <w:b/>
                <w:bCs/>
                <w:sz w:val="18"/>
                <w:szCs w:val="18"/>
              </w:rPr>
              <w:t>Nelson</w:t>
            </w:r>
          </w:p>
        </w:tc>
      </w:tr>
      <w:tr w:rsidR="003276CA" w:rsidRPr="00C66998" w14:paraId="089880B8" w14:textId="77777777" w:rsidTr="00EA5243">
        <w:trPr>
          <w:jc w:val="center"/>
        </w:trPr>
        <w:tc>
          <w:tcPr>
            <w:tcW w:w="0" w:type="auto"/>
            <w:tcBorders>
              <w:top w:val="double" w:sz="4" w:space="0" w:color="auto"/>
              <w:left w:val="nil"/>
              <w:right w:val="nil"/>
            </w:tcBorders>
            <w:vAlign w:val="center"/>
          </w:tcPr>
          <w:p w14:paraId="20EECCB1" w14:textId="77777777" w:rsidR="003276CA" w:rsidRPr="00C66998" w:rsidRDefault="003276CA" w:rsidP="004D1E4C">
            <w:pPr>
              <w:spacing w:before="60" w:after="60"/>
              <w:rPr>
                <w:rFonts w:cs="Arial"/>
                <w:sz w:val="17"/>
                <w:szCs w:val="17"/>
              </w:rPr>
            </w:pPr>
            <w:r w:rsidRPr="00C66998">
              <w:rPr>
                <w:rFonts w:cs="Arial"/>
                <w:sz w:val="17"/>
                <w:szCs w:val="17"/>
              </w:rPr>
              <w:t xml:space="preserve">Salinity (ppm of </w:t>
            </w:r>
            <w:proofErr w:type="spellStart"/>
            <w:r w:rsidRPr="00C66998">
              <w:rPr>
                <w:rFonts w:cs="Arial"/>
                <w:sz w:val="17"/>
                <w:szCs w:val="17"/>
              </w:rPr>
              <w:t>NaCl</w:t>
            </w:r>
            <w:proofErr w:type="spellEnd"/>
            <w:r w:rsidRPr="00C66998">
              <w:rPr>
                <w:rFonts w:cs="Arial"/>
                <w:sz w:val="17"/>
                <w:szCs w:val="17"/>
              </w:rPr>
              <w:t>)</w:t>
            </w:r>
          </w:p>
        </w:tc>
        <w:tc>
          <w:tcPr>
            <w:tcW w:w="0" w:type="auto"/>
            <w:tcBorders>
              <w:top w:val="double" w:sz="4" w:space="0" w:color="auto"/>
              <w:left w:val="nil"/>
              <w:right w:val="nil"/>
            </w:tcBorders>
            <w:vAlign w:val="center"/>
          </w:tcPr>
          <w:p w14:paraId="042F7853" w14:textId="77777777" w:rsidR="003276CA" w:rsidRPr="00C66998" w:rsidRDefault="003276CA" w:rsidP="004D1E4C">
            <w:pPr>
              <w:spacing w:before="60" w:after="60"/>
              <w:rPr>
                <w:rFonts w:cs="Arial"/>
                <w:sz w:val="17"/>
                <w:szCs w:val="17"/>
              </w:rPr>
            </w:pPr>
            <w:r w:rsidRPr="00C66998">
              <w:rPr>
                <w:rFonts w:cs="Arial"/>
                <w:sz w:val="17"/>
                <w:szCs w:val="17"/>
              </w:rPr>
              <w:t>55,500 (Wills, 1991)</w:t>
            </w:r>
          </w:p>
        </w:tc>
        <w:tc>
          <w:tcPr>
            <w:tcW w:w="0" w:type="auto"/>
            <w:tcBorders>
              <w:top w:val="double" w:sz="4" w:space="0" w:color="auto"/>
              <w:left w:val="nil"/>
              <w:right w:val="nil"/>
            </w:tcBorders>
            <w:vAlign w:val="center"/>
          </w:tcPr>
          <w:p w14:paraId="2C27A959" w14:textId="77777777" w:rsidR="003276CA" w:rsidRPr="00C66998" w:rsidRDefault="003276CA" w:rsidP="004D1E4C">
            <w:pPr>
              <w:spacing w:before="60" w:after="60"/>
              <w:rPr>
                <w:rFonts w:cs="Arial"/>
                <w:sz w:val="17"/>
                <w:szCs w:val="17"/>
              </w:rPr>
            </w:pPr>
            <w:r w:rsidRPr="00C66998">
              <w:rPr>
                <w:rFonts w:cs="Arial"/>
                <w:sz w:val="17"/>
                <w:szCs w:val="17"/>
              </w:rPr>
              <w:t>84,000 (</w:t>
            </w:r>
            <w:proofErr w:type="spellStart"/>
            <w:r w:rsidRPr="00C66998">
              <w:rPr>
                <w:rFonts w:cs="Arial"/>
                <w:sz w:val="17"/>
                <w:szCs w:val="17"/>
              </w:rPr>
              <w:t>Kunka</w:t>
            </w:r>
            <w:proofErr w:type="spellEnd"/>
            <w:r w:rsidRPr="00C66998">
              <w:rPr>
                <w:rFonts w:cs="Arial"/>
                <w:sz w:val="17"/>
                <w:szCs w:val="17"/>
              </w:rPr>
              <w:t xml:space="preserve"> </w:t>
            </w:r>
            <w:r w:rsidRPr="00C66998">
              <w:rPr>
                <w:rFonts w:cs="Arial"/>
                <w:i/>
                <w:iCs/>
                <w:sz w:val="17"/>
                <w:szCs w:val="17"/>
              </w:rPr>
              <w:t>et al.</w:t>
            </w:r>
            <w:r w:rsidRPr="00C66998">
              <w:rPr>
                <w:rFonts w:cs="Arial"/>
                <w:sz w:val="17"/>
                <w:szCs w:val="17"/>
              </w:rPr>
              <w:t>, 2003)</w:t>
            </w:r>
          </w:p>
        </w:tc>
      </w:tr>
      <w:tr w:rsidR="003276CA" w:rsidRPr="00C66998" w14:paraId="52E51FE2" w14:textId="77777777" w:rsidTr="00EA5243">
        <w:trPr>
          <w:jc w:val="center"/>
        </w:trPr>
        <w:tc>
          <w:tcPr>
            <w:tcW w:w="0" w:type="auto"/>
            <w:tcBorders>
              <w:left w:val="nil"/>
              <w:right w:val="nil"/>
            </w:tcBorders>
            <w:vAlign w:val="center"/>
          </w:tcPr>
          <w:p w14:paraId="5D8ECDF6" w14:textId="77777777" w:rsidR="003276CA" w:rsidRPr="00C66998" w:rsidRDefault="003276CA" w:rsidP="004D1E4C">
            <w:pPr>
              <w:spacing w:before="60" w:after="60"/>
              <w:rPr>
                <w:rFonts w:cs="Arial"/>
                <w:sz w:val="17"/>
                <w:szCs w:val="17"/>
              </w:rPr>
            </w:pPr>
            <w:r w:rsidRPr="00C66998">
              <w:rPr>
                <w:rFonts w:cs="Arial"/>
                <w:sz w:val="17"/>
                <w:szCs w:val="17"/>
              </w:rPr>
              <w:t>Resistivity (ohm m)</w:t>
            </w:r>
          </w:p>
        </w:tc>
        <w:tc>
          <w:tcPr>
            <w:tcW w:w="0" w:type="auto"/>
            <w:tcBorders>
              <w:left w:val="nil"/>
              <w:right w:val="nil"/>
            </w:tcBorders>
            <w:vAlign w:val="center"/>
          </w:tcPr>
          <w:p w14:paraId="4A803C45" w14:textId="77777777" w:rsidR="003276CA" w:rsidRPr="00C66998" w:rsidRDefault="003276CA" w:rsidP="004D1E4C">
            <w:pPr>
              <w:tabs>
                <w:tab w:val="center" w:pos="1188"/>
              </w:tabs>
              <w:spacing w:before="60" w:after="60"/>
              <w:rPr>
                <w:rFonts w:cs="Arial"/>
                <w:sz w:val="17"/>
                <w:szCs w:val="17"/>
              </w:rPr>
            </w:pPr>
            <w:r w:rsidRPr="00C66998">
              <w:rPr>
                <w:rFonts w:cs="Arial"/>
                <w:sz w:val="17"/>
                <w:szCs w:val="17"/>
              </w:rPr>
              <w:t>0.034 (Wills, 1991)</w:t>
            </w:r>
          </w:p>
        </w:tc>
        <w:tc>
          <w:tcPr>
            <w:tcW w:w="0" w:type="auto"/>
            <w:tcBorders>
              <w:left w:val="nil"/>
              <w:right w:val="nil"/>
            </w:tcBorders>
            <w:vAlign w:val="center"/>
          </w:tcPr>
          <w:p w14:paraId="3494FE1B" w14:textId="77777777" w:rsidR="003276CA" w:rsidRPr="00C66998" w:rsidRDefault="003276CA" w:rsidP="004D1E4C">
            <w:pPr>
              <w:spacing w:before="60" w:after="60"/>
              <w:rPr>
                <w:rFonts w:cs="Arial"/>
                <w:sz w:val="17"/>
                <w:szCs w:val="17"/>
              </w:rPr>
            </w:pPr>
            <w:r w:rsidRPr="00C66998">
              <w:rPr>
                <w:rFonts w:cs="Arial"/>
                <w:sz w:val="17"/>
                <w:szCs w:val="17"/>
              </w:rPr>
              <w:t>0.034</w:t>
            </w:r>
          </w:p>
        </w:tc>
      </w:tr>
      <w:tr w:rsidR="003276CA" w:rsidRPr="00C66998" w14:paraId="4918A64A" w14:textId="77777777" w:rsidTr="00EA5243">
        <w:trPr>
          <w:jc w:val="center"/>
        </w:trPr>
        <w:tc>
          <w:tcPr>
            <w:tcW w:w="0" w:type="auto"/>
            <w:tcBorders>
              <w:left w:val="nil"/>
              <w:right w:val="nil"/>
            </w:tcBorders>
            <w:vAlign w:val="center"/>
          </w:tcPr>
          <w:p w14:paraId="3B050548" w14:textId="77777777" w:rsidR="003276CA" w:rsidRPr="00C66998" w:rsidRDefault="003276CA" w:rsidP="004D1E4C">
            <w:pPr>
              <w:spacing w:before="60" w:after="60"/>
              <w:rPr>
                <w:rFonts w:cs="Arial"/>
                <w:sz w:val="17"/>
                <w:szCs w:val="17"/>
              </w:rPr>
            </w:pPr>
            <w:r w:rsidRPr="00C66998">
              <w:rPr>
                <w:rFonts w:cs="Arial"/>
                <w:sz w:val="17"/>
                <w:szCs w:val="17"/>
              </w:rPr>
              <w:t>Formation volume factor (rm</w:t>
            </w:r>
            <w:r w:rsidRPr="00C66998">
              <w:rPr>
                <w:rFonts w:cs="Arial"/>
                <w:sz w:val="17"/>
                <w:szCs w:val="17"/>
                <w:vertAlign w:val="superscript"/>
              </w:rPr>
              <w:t>3</w:t>
            </w:r>
            <w:r w:rsidRPr="00C66998">
              <w:rPr>
                <w:rFonts w:cs="Arial"/>
                <w:sz w:val="17"/>
                <w:szCs w:val="17"/>
              </w:rPr>
              <w:t>/sm</w:t>
            </w:r>
            <w:r w:rsidRPr="00C66998">
              <w:rPr>
                <w:rFonts w:cs="Arial"/>
                <w:sz w:val="17"/>
                <w:szCs w:val="17"/>
                <w:vertAlign w:val="superscript"/>
              </w:rPr>
              <w:t>3</w:t>
            </w:r>
            <w:r w:rsidRPr="00C66998">
              <w:rPr>
                <w:rFonts w:cs="Arial"/>
                <w:sz w:val="17"/>
                <w:szCs w:val="17"/>
              </w:rPr>
              <w:t>)</w:t>
            </w:r>
          </w:p>
        </w:tc>
        <w:tc>
          <w:tcPr>
            <w:tcW w:w="0" w:type="auto"/>
            <w:tcBorders>
              <w:left w:val="nil"/>
              <w:right w:val="nil"/>
            </w:tcBorders>
            <w:vAlign w:val="center"/>
          </w:tcPr>
          <w:p w14:paraId="4AA86F60" w14:textId="77777777" w:rsidR="003276CA" w:rsidRPr="00C66998" w:rsidRDefault="003276CA" w:rsidP="004D1E4C">
            <w:pPr>
              <w:spacing w:before="60" w:after="60"/>
              <w:rPr>
                <w:rFonts w:cs="Arial"/>
                <w:sz w:val="17"/>
                <w:szCs w:val="17"/>
              </w:rPr>
            </w:pPr>
            <w:r w:rsidRPr="00C66998">
              <w:rPr>
                <w:rFonts w:cs="Arial"/>
                <w:sz w:val="17"/>
                <w:szCs w:val="17"/>
              </w:rPr>
              <w:t>1.24-1.32 (Wills, 1991)</w:t>
            </w:r>
          </w:p>
        </w:tc>
        <w:tc>
          <w:tcPr>
            <w:tcW w:w="0" w:type="auto"/>
            <w:tcBorders>
              <w:left w:val="nil"/>
              <w:right w:val="nil"/>
            </w:tcBorders>
            <w:vAlign w:val="center"/>
          </w:tcPr>
          <w:p w14:paraId="3AC59602" w14:textId="77777777" w:rsidR="003276CA" w:rsidRPr="00C66998" w:rsidRDefault="003276CA" w:rsidP="004D1E4C">
            <w:pPr>
              <w:tabs>
                <w:tab w:val="center" w:pos="1081"/>
              </w:tabs>
              <w:spacing w:before="60" w:after="60"/>
              <w:rPr>
                <w:rFonts w:cs="Arial"/>
                <w:sz w:val="17"/>
                <w:szCs w:val="17"/>
              </w:rPr>
            </w:pPr>
            <w:r w:rsidRPr="00C66998">
              <w:rPr>
                <w:rFonts w:cs="Arial"/>
                <w:sz w:val="17"/>
                <w:szCs w:val="17"/>
              </w:rPr>
              <w:t>1.357 (</w:t>
            </w:r>
            <w:proofErr w:type="spellStart"/>
            <w:r w:rsidRPr="00C66998">
              <w:rPr>
                <w:rFonts w:cs="Arial"/>
                <w:sz w:val="17"/>
                <w:szCs w:val="17"/>
              </w:rPr>
              <w:t>Kunka</w:t>
            </w:r>
            <w:proofErr w:type="spellEnd"/>
            <w:r w:rsidRPr="00C66998">
              <w:rPr>
                <w:rFonts w:cs="Arial"/>
                <w:sz w:val="17"/>
                <w:szCs w:val="17"/>
              </w:rPr>
              <w:t xml:space="preserve"> </w:t>
            </w:r>
            <w:r w:rsidRPr="00C66998">
              <w:rPr>
                <w:rFonts w:cs="Arial"/>
                <w:i/>
                <w:iCs/>
                <w:sz w:val="17"/>
                <w:szCs w:val="17"/>
              </w:rPr>
              <w:t>et al.</w:t>
            </w:r>
            <w:r w:rsidRPr="00C66998">
              <w:rPr>
                <w:rFonts w:cs="Arial"/>
                <w:sz w:val="17"/>
                <w:szCs w:val="17"/>
              </w:rPr>
              <w:t>, 2003)</w:t>
            </w:r>
          </w:p>
        </w:tc>
      </w:tr>
      <w:tr w:rsidR="003276CA" w:rsidRPr="00C66998" w14:paraId="42BC59A4" w14:textId="77777777" w:rsidTr="00EA5243">
        <w:trPr>
          <w:jc w:val="center"/>
        </w:trPr>
        <w:tc>
          <w:tcPr>
            <w:tcW w:w="0" w:type="auto"/>
            <w:tcBorders>
              <w:left w:val="nil"/>
              <w:right w:val="nil"/>
            </w:tcBorders>
            <w:vAlign w:val="center"/>
          </w:tcPr>
          <w:p w14:paraId="51B03D5F" w14:textId="77777777" w:rsidR="003276CA" w:rsidRPr="00C66998" w:rsidRDefault="003276CA" w:rsidP="004D1E4C">
            <w:pPr>
              <w:spacing w:before="60" w:after="60"/>
              <w:rPr>
                <w:rFonts w:cs="Arial"/>
                <w:sz w:val="17"/>
                <w:szCs w:val="17"/>
              </w:rPr>
            </w:pPr>
            <w:r w:rsidRPr="00C66998">
              <w:rPr>
                <w:rFonts w:cs="Arial"/>
                <w:sz w:val="17"/>
                <w:szCs w:val="17"/>
              </w:rPr>
              <w:t>Density at surface conditions (kg/m</w:t>
            </w:r>
            <w:r w:rsidRPr="00C66998">
              <w:rPr>
                <w:rFonts w:cs="Arial"/>
                <w:sz w:val="17"/>
                <w:szCs w:val="17"/>
                <w:vertAlign w:val="superscript"/>
              </w:rPr>
              <w:t>3)</w:t>
            </w:r>
          </w:p>
        </w:tc>
        <w:tc>
          <w:tcPr>
            <w:tcW w:w="0" w:type="auto"/>
            <w:tcBorders>
              <w:left w:val="nil"/>
              <w:right w:val="nil"/>
            </w:tcBorders>
            <w:vAlign w:val="center"/>
          </w:tcPr>
          <w:p w14:paraId="712F5334" w14:textId="77777777" w:rsidR="003276CA" w:rsidRPr="00C66998" w:rsidRDefault="003276CA" w:rsidP="004D1E4C">
            <w:pPr>
              <w:spacing w:before="60" w:after="60"/>
              <w:rPr>
                <w:rFonts w:cs="Arial"/>
                <w:sz w:val="17"/>
                <w:szCs w:val="17"/>
              </w:rPr>
            </w:pPr>
            <w:r w:rsidRPr="00C66998">
              <w:rPr>
                <w:rFonts w:cs="Arial"/>
                <w:sz w:val="17"/>
                <w:szCs w:val="17"/>
              </w:rPr>
              <w:t xml:space="preserve">999.014 </w:t>
            </w:r>
          </w:p>
        </w:tc>
        <w:tc>
          <w:tcPr>
            <w:tcW w:w="0" w:type="auto"/>
            <w:tcBorders>
              <w:left w:val="nil"/>
              <w:right w:val="nil"/>
            </w:tcBorders>
            <w:vAlign w:val="center"/>
          </w:tcPr>
          <w:p w14:paraId="3F97EF19" w14:textId="77777777" w:rsidR="003276CA" w:rsidRPr="00C66998" w:rsidRDefault="003276CA" w:rsidP="004D1E4C">
            <w:pPr>
              <w:spacing w:before="60" w:after="60"/>
              <w:rPr>
                <w:rFonts w:cs="Arial"/>
                <w:sz w:val="17"/>
                <w:szCs w:val="17"/>
              </w:rPr>
            </w:pPr>
            <w:r w:rsidRPr="00C66998">
              <w:rPr>
                <w:rFonts w:cs="Arial"/>
                <w:sz w:val="17"/>
                <w:szCs w:val="17"/>
              </w:rPr>
              <w:t xml:space="preserve">999.014 </w:t>
            </w:r>
          </w:p>
        </w:tc>
      </w:tr>
      <w:tr w:rsidR="003276CA" w:rsidRPr="00C66998" w14:paraId="2DC71856" w14:textId="77777777" w:rsidTr="00EA5243">
        <w:trPr>
          <w:jc w:val="center"/>
        </w:trPr>
        <w:tc>
          <w:tcPr>
            <w:tcW w:w="0" w:type="auto"/>
            <w:tcBorders>
              <w:left w:val="nil"/>
              <w:right w:val="nil"/>
            </w:tcBorders>
            <w:vAlign w:val="center"/>
          </w:tcPr>
          <w:p w14:paraId="4EC7ADF6" w14:textId="77777777" w:rsidR="003276CA" w:rsidRPr="00C66998" w:rsidRDefault="003276CA" w:rsidP="004D1E4C">
            <w:pPr>
              <w:spacing w:before="60" w:after="60"/>
              <w:rPr>
                <w:rFonts w:cs="Arial"/>
                <w:sz w:val="17"/>
                <w:szCs w:val="17"/>
              </w:rPr>
            </w:pPr>
            <w:r w:rsidRPr="00C66998">
              <w:rPr>
                <w:rFonts w:cs="Arial"/>
                <w:sz w:val="17"/>
                <w:szCs w:val="17"/>
              </w:rPr>
              <w:t>Compressibility (bar</w:t>
            </w:r>
            <w:r w:rsidRPr="00C66998">
              <w:rPr>
                <w:rFonts w:cs="Arial"/>
                <w:sz w:val="17"/>
                <w:szCs w:val="17"/>
                <w:vertAlign w:val="superscript"/>
              </w:rPr>
              <w:t>-1</w:t>
            </w:r>
            <w:r w:rsidRPr="00C66998">
              <w:rPr>
                <w:rFonts w:cs="Arial"/>
                <w:sz w:val="17"/>
                <w:szCs w:val="17"/>
              </w:rPr>
              <w:t>)</w:t>
            </w:r>
          </w:p>
        </w:tc>
        <w:tc>
          <w:tcPr>
            <w:tcW w:w="0" w:type="auto"/>
            <w:tcBorders>
              <w:left w:val="nil"/>
              <w:right w:val="nil"/>
            </w:tcBorders>
            <w:vAlign w:val="center"/>
          </w:tcPr>
          <w:p w14:paraId="5D6997D9" w14:textId="77777777" w:rsidR="003276CA" w:rsidRPr="00C66998" w:rsidRDefault="003276CA" w:rsidP="004D1E4C">
            <w:pPr>
              <w:spacing w:before="60" w:after="60"/>
              <w:rPr>
                <w:rFonts w:cs="Arial"/>
                <w:sz w:val="17"/>
                <w:szCs w:val="17"/>
              </w:rPr>
            </w:pPr>
            <w:r w:rsidRPr="00C66998">
              <w:rPr>
                <w:rFonts w:cs="Arial"/>
                <w:sz w:val="17"/>
                <w:szCs w:val="17"/>
              </w:rPr>
              <w:t>4.0×10</w:t>
            </w:r>
            <w:r w:rsidRPr="00C66998">
              <w:rPr>
                <w:rFonts w:cs="Arial"/>
                <w:sz w:val="17"/>
                <w:szCs w:val="17"/>
                <w:vertAlign w:val="superscript"/>
              </w:rPr>
              <w:t>-5</w:t>
            </w:r>
          </w:p>
        </w:tc>
        <w:tc>
          <w:tcPr>
            <w:tcW w:w="0" w:type="auto"/>
            <w:tcBorders>
              <w:left w:val="nil"/>
              <w:right w:val="nil"/>
            </w:tcBorders>
            <w:vAlign w:val="center"/>
          </w:tcPr>
          <w:p w14:paraId="36F345BC" w14:textId="77777777" w:rsidR="003276CA" w:rsidRPr="00C66998" w:rsidRDefault="003276CA" w:rsidP="004D1E4C">
            <w:pPr>
              <w:spacing w:before="60" w:after="60"/>
              <w:rPr>
                <w:rFonts w:cs="Arial"/>
                <w:sz w:val="17"/>
                <w:szCs w:val="17"/>
              </w:rPr>
            </w:pPr>
            <w:r w:rsidRPr="00C66998">
              <w:rPr>
                <w:rFonts w:cs="Arial"/>
                <w:sz w:val="17"/>
                <w:szCs w:val="17"/>
              </w:rPr>
              <w:t>4.0×10</w:t>
            </w:r>
            <w:r w:rsidRPr="00C66998">
              <w:rPr>
                <w:rFonts w:cs="Arial"/>
                <w:sz w:val="17"/>
                <w:szCs w:val="17"/>
                <w:vertAlign w:val="superscript"/>
              </w:rPr>
              <w:t>-5</w:t>
            </w:r>
          </w:p>
        </w:tc>
      </w:tr>
      <w:tr w:rsidR="003276CA" w:rsidRPr="00C66998" w14:paraId="421ABD2D" w14:textId="77777777" w:rsidTr="00EA5243">
        <w:trPr>
          <w:jc w:val="center"/>
        </w:trPr>
        <w:tc>
          <w:tcPr>
            <w:tcW w:w="0" w:type="auto"/>
            <w:tcBorders>
              <w:left w:val="nil"/>
              <w:right w:val="nil"/>
            </w:tcBorders>
            <w:vAlign w:val="center"/>
          </w:tcPr>
          <w:p w14:paraId="49FD6951" w14:textId="77777777" w:rsidR="003276CA" w:rsidRPr="00C66998" w:rsidRDefault="003276CA" w:rsidP="004D1E4C">
            <w:pPr>
              <w:spacing w:before="60" w:after="60"/>
              <w:rPr>
                <w:rFonts w:cs="Arial"/>
                <w:sz w:val="17"/>
                <w:szCs w:val="17"/>
              </w:rPr>
            </w:pPr>
            <w:r w:rsidRPr="00C66998">
              <w:rPr>
                <w:rFonts w:cs="Arial"/>
                <w:sz w:val="17"/>
                <w:szCs w:val="17"/>
              </w:rPr>
              <w:t>Viscosity at reference pressure of 205 bar (</w:t>
            </w:r>
            <w:proofErr w:type="spellStart"/>
            <w:r w:rsidRPr="00C66998">
              <w:rPr>
                <w:rFonts w:cs="Arial"/>
                <w:sz w:val="17"/>
                <w:szCs w:val="17"/>
              </w:rPr>
              <w:t>cP</w:t>
            </w:r>
            <w:proofErr w:type="spellEnd"/>
            <w:r w:rsidRPr="00C66998">
              <w:rPr>
                <w:rFonts w:cs="Arial"/>
                <w:sz w:val="17"/>
                <w:szCs w:val="17"/>
              </w:rPr>
              <w:t>)</w:t>
            </w:r>
          </w:p>
        </w:tc>
        <w:tc>
          <w:tcPr>
            <w:tcW w:w="0" w:type="auto"/>
            <w:tcBorders>
              <w:left w:val="nil"/>
              <w:right w:val="nil"/>
            </w:tcBorders>
            <w:vAlign w:val="center"/>
          </w:tcPr>
          <w:p w14:paraId="19BE2C9C" w14:textId="77777777" w:rsidR="003276CA" w:rsidRPr="00C66998" w:rsidRDefault="003276CA" w:rsidP="004D1E4C">
            <w:pPr>
              <w:spacing w:before="60" w:after="60"/>
              <w:rPr>
                <w:rFonts w:cs="Arial"/>
                <w:sz w:val="17"/>
                <w:szCs w:val="17"/>
              </w:rPr>
            </w:pPr>
            <w:r w:rsidRPr="00C66998">
              <w:rPr>
                <w:rFonts w:cs="Arial"/>
                <w:sz w:val="17"/>
                <w:szCs w:val="17"/>
              </w:rPr>
              <w:t>0.3</w:t>
            </w:r>
          </w:p>
        </w:tc>
        <w:tc>
          <w:tcPr>
            <w:tcW w:w="0" w:type="auto"/>
            <w:tcBorders>
              <w:left w:val="nil"/>
              <w:right w:val="nil"/>
            </w:tcBorders>
            <w:vAlign w:val="center"/>
          </w:tcPr>
          <w:p w14:paraId="2FC20A88" w14:textId="77777777" w:rsidR="003276CA" w:rsidRPr="00C66998" w:rsidRDefault="003276CA" w:rsidP="004D1E4C">
            <w:pPr>
              <w:spacing w:before="60" w:after="60"/>
              <w:rPr>
                <w:rFonts w:cs="Arial"/>
                <w:sz w:val="17"/>
                <w:szCs w:val="17"/>
              </w:rPr>
            </w:pPr>
            <w:r w:rsidRPr="00C66998">
              <w:rPr>
                <w:rFonts w:cs="Arial"/>
                <w:sz w:val="17"/>
                <w:szCs w:val="17"/>
              </w:rPr>
              <w:t>0.3</w:t>
            </w:r>
          </w:p>
        </w:tc>
      </w:tr>
      <w:tr w:rsidR="003276CA" w:rsidRPr="00C66998" w14:paraId="01BF3635" w14:textId="77777777" w:rsidTr="00EA5243">
        <w:trPr>
          <w:jc w:val="center"/>
        </w:trPr>
        <w:tc>
          <w:tcPr>
            <w:tcW w:w="0" w:type="auto"/>
            <w:tcBorders>
              <w:left w:val="nil"/>
              <w:right w:val="nil"/>
            </w:tcBorders>
            <w:vAlign w:val="center"/>
          </w:tcPr>
          <w:p w14:paraId="16D842EA" w14:textId="77777777" w:rsidR="003276CA" w:rsidRPr="00C66998" w:rsidRDefault="003276CA" w:rsidP="004D1E4C">
            <w:pPr>
              <w:spacing w:before="60" w:after="60"/>
              <w:rPr>
                <w:rFonts w:cs="Arial"/>
                <w:sz w:val="17"/>
                <w:szCs w:val="17"/>
              </w:rPr>
            </w:pPr>
            <w:proofErr w:type="spellStart"/>
            <w:r w:rsidRPr="00C66998">
              <w:rPr>
                <w:rFonts w:cs="Arial"/>
                <w:sz w:val="17"/>
                <w:szCs w:val="17"/>
              </w:rPr>
              <w:t>Viscosibility</w:t>
            </w:r>
            <w:proofErr w:type="spellEnd"/>
            <w:r w:rsidRPr="00C66998">
              <w:rPr>
                <w:rFonts w:cs="Arial"/>
                <w:sz w:val="17"/>
                <w:szCs w:val="17"/>
              </w:rPr>
              <w:t xml:space="preserve"> (bar</w:t>
            </w:r>
            <w:r w:rsidRPr="00C66998">
              <w:rPr>
                <w:rFonts w:cs="Arial"/>
                <w:sz w:val="17"/>
                <w:szCs w:val="17"/>
                <w:vertAlign w:val="superscript"/>
              </w:rPr>
              <w:t>-1</w:t>
            </w:r>
            <w:r w:rsidRPr="00C66998">
              <w:rPr>
                <w:rFonts w:cs="Arial"/>
                <w:sz w:val="17"/>
                <w:szCs w:val="17"/>
              </w:rPr>
              <w:t>)</w:t>
            </w:r>
          </w:p>
        </w:tc>
        <w:tc>
          <w:tcPr>
            <w:tcW w:w="0" w:type="auto"/>
            <w:tcBorders>
              <w:left w:val="nil"/>
              <w:right w:val="nil"/>
            </w:tcBorders>
            <w:vAlign w:val="center"/>
          </w:tcPr>
          <w:p w14:paraId="018BBD24" w14:textId="77777777" w:rsidR="003276CA" w:rsidRPr="00C66998" w:rsidRDefault="003276CA" w:rsidP="004D1E4C">
            <w:pPr>
              <w:spacing w:before="60" w:after="60"/>
              <w:rPr>
                <w:rFonts w:cs="Arial"/>
                <w:sz w:val="17"/>
                <w:szCs w:val="17"/>
              </w:rPr>
            </w:pPr>
            <w:r w:rsidRPr="00C66998">
              <w:rPr>
                <w:rFonts w:cs="Arial"/>
                <w:sz w:val="17"/>
                <w:szCs w:val="17"/>
              </w:rPr>
              <w:t>0.0</w:t>
            </w:r>
          </w:p>
        </w:tc>
        <w:tc>
          <w:tcPr>
            <w:tcW w:w="0" w:type="auto"/>
            <w:tcBorders>
              <w:left w:val="nil"/>
              <w:right w:val="nil"/>
            </w:tcBorders>
            <w:vAlign w:val="center"/>
          </w:tcPr>
          <w:p w14:paraId="68E3AF0B" w14:textId="77777777" w:rsidR="003276CA" w:rsidRPr="00C66998" w:rsidRDefault="003276CA" w:rsidP="004D1E4C">
            <w:pPr>
              <w:spacing w:before="60" w:after="60"/>
              <w:rPr>
                <w:rFonts w:cs="Arial"/>
                <w:sz w:val="17"/>
                <w:szCs w:val="17"/>
              </w:rPr>
            </w:pPr>
            <w:r w:rsidRPr="00C66998">
              <w:rPr>
                <w:rFonts w:cs="Arial"/>
                <w:sz w:val="17"/>
                <w:szCs w:val="17"/>
              </w:rPr>
              <w:t>0.0</w:t>
            </w:r>
          </w:p>
        </w:tc>
      </w:tr>
      <w:tr w:rsidR="003276CA" w:rsidRPr="00C66998" w14:paraId="784246E4" w14:textId="77777777" w:rsidTr="00EA5243">
        <w:trPr>
          <w:jc w:val="center"/>
        </w:trPr>
        <w:tc>
          <w:tcPr>
            <w:tcW w:w="0" w:type="auto"/>
            <w:tcBorders>
              <w:left w:val="nil"/>
              <w:right w:val="nil"/>
            </w:tcBorders>
            <w:vAlign w:val="center"/>
          </w:tcPr>
          <w:p w14:paraId="1F8F3BD7" w14:textId="77777777" w:rsidR="003276CA" w:rsidRPr="00C66998" w:rsidRDefault="003276CA" w:rsidP="004D1E4C">
            <w:pPr>
              <w:spacing w:before="60" w:after="60"/>
              <w:rPr>
                <w:rFonts w:cs="Arial"/>
                <w:sz w:val="17"/>
                <w:szCs w:val="17"/>
              </w:rPr>
            </w:pPr>
            <w:r w:rsidRPr="00C66998">
              <w:rPr>
                <w:rFonts w:cs="Arial"/>
                <w:sz w:val="17"/>
                <w:szCs w:val="17"/>
              </w:rPr>
              <w:t>Temperature (°C)</w:t>
            </w:r>
          </w:p>
        </w:tc>
        <w:tc>
          <w:tcPr>
            <w:tcW w:w="0" w:type="auto"/>
            <w:tcBorders>
              <w:left w:val="nil"/>
              <w:right w:val="nil"/>
            </w:tcBorders>
            <w:vAlign w:val="center"/>
          </w:tcPr>
          <w:p w14:paraId="54F75D81" w14:textId="77777777" w:rsidR="003276CA" w:rsidRPr="00C66998" w:rsidRDefault="003276CA" w:rsidP="004D1E4C">
            <w:pPr>
              <w:spacing w:before="60" w:after="60"/>
              <w:rPr>
                <w:rFonts w:cs="Arial"/>
                <w:sz w:val="17"/>
                <w:szCs w:val="17"/>
              </w:rPr>
            </w:pPr>
            <w:r w:rsidRPr="00C66998">
              <w:rPr>
                <w:rFonts w:cs="Arial"/>
                <w:sz w:val="17"/>
                <w:szCs w:val="17"/>
              </w:rPr>
              <w:t>96 (Wills, 1991)</w:t>
            </w:r>
          </w:p>
        </w:tc>
        <w:tc>
          <w:tcPr>
            <w:tcW w:w="0" w:type="auto"/>
            <w:tcBorders>
              <w:left w:val="nil"/>
              <w:right w:val="nil"/>
            </w:tcBorders>
            <w:vAlign w:val="center"/>
          </w:tcPr>
          <w:p w14:paraId="30CB09C3" w14:textId="77777777" w:rsidR="003276CA" w:rsidRPr="00C66998" w:rsidRDefault="003276CA" w:rsidP="004D1E4C">
            <w:pPr>
              <w:spacing w:before="60" w:after="60"/>
              <w:rPr>
                <w:rFonts w:cs="Arial"/>
                <w:sz w:val="17"/>
                <w:szCs w:val="17"/>
              </w:rPr>
            </w:pPr>
            <w:r w:rsidRPr="00C66998">
              <w:rPr>
                <w:rFonts w:cs="Arial"/>
                <w:sz w:val="17"/>
                <w:szCs w:val="17"/>
              </w:rPr>
              <w:t>107 (</w:t>
            </w:r>
            <w:proofErr w:type="spellStart"/>
            <w:r w:rsidRPr="00C66998">
              <w:rPr>
                <w:rFonts w:cs="Arial"/>
                <w:sz w:val="17"/>
                <w:szCs w:val="17"/>
              </w:rPr>
              <w:t>Kunka</w:t>
            </w:r>
            <w:proofErr w:type="spellEnd"/>
            <w:r w:rsidRPr="00C66998">
              <w:rPr>
                <w:rFonts w:cs="Arial"/>
                <w:sz w:val="17"/>
                <w:szCs w:val="17"/>
              </w:rPr>
              <w:t xml:space="preserve"> </w:t>
            </w:r>
            <w:r w:rsidRPr="00C66998">
              <w:rPr>
                <w:rFonts w:cs="Arial"/>
                <w:i/>
                <w:iCs/>
                <w:sz w:val="17"/>
                <w:szCs w:val="17"/>
              </w:rPr>
              <w:t>et al.</w:t>
            </w:r>
            <w:r w:rsidRPr="00C66998">
              <w:rPr>
                <w:rFonts w:cs="Arial"/>
                <w:sz w:val="17"/>
                <w:szCs w:val="17"/>
              </w:rPr>
              <w:t>, 2003)</w:t>
            </w:r>
          </w:p>
        </w:tc>
      </w:tr>
      <w:tr w:rsidR="003276CA" w:rsidRPr="00C66998" w14:paraId="2C5546E1" w14:textId="77777777" w:rsidTr="00EA5243">
        <w:trPr>
          <w:jc w:val="center"/>
        </w:trPr>
        <w:tc>
          <w:tcPr>
            <w:tcW w:w="0" w:type="auto"/>
            <w:tcBorders>
              <w:left w:val="nil"/>
              <w:right w:val="nil"/>
            </w:tcBorders>
            <w:vAlign w:val="center"/>
          </w:tcPr>
          <w:p w14:paraId="21A69CDB" w14:textId="77777777" w:rsidR="003276CA" w:rsidRPr="00C66998" w:rsidRDefault="003276CA" w:rsidP="004D1E4C">
            <w:pPr>
              <w:spacing w:before="60" w:after="60"/>
              <w:rPr>
                <w:rFonts w:cs="Arial"/>
                <w:sz w:val="17"/>
                <w:szCs w:val="17"/>
              </w:rPr>
            </w:pPr>
            <w:r w:rsidRPr="00C66998">
              <w:rPr>
                <w:rFonts w:cs="Arial"/>
                <w:sz w:val="17"/>
                <w:szCs w:val="17"/>
              </w:rPr>
              <w:t>Initial fluid pressure (bar)</w:t>
            </w:r>
          </w:p>
        </w:tc>
        <w:tc>
          <w:tcPr>
            <w:tcW w:w="0" w:type="auto"/>
            <w:tcBorders>
              <w:left w:val="nil"/>
              <w:right w:val="nil"/>
            </w:tcBorders>
            <w:vAlign w:val="center"/>
          </w:tcPr>
          <w:p w14:paraId="0FDC3323" w14:textId="77777777" w:rsidR="003276CA" w:rsidRPr="00C66998" w:rsidRDefault="003276CA" w:rsidP="004D1E4C">
            <w:pPr>
              <w:tabs>
                <w:tab w:val="right" w:pos="2377"/>
              </w:tabs>
              <w:spacing w:before="60" w:after="60"/>
              <w:rPr>
                <w:rFonts w:cs="Arial"/>
                <w:sz w:val="17"/>
                <w:szCs w:val="17"/>
              </w:rPr>
            </w:pPr>
            <w:r w:rsidRPr="00C66998">
              <w:rPr>
                <w:rFonts w:cs="Arial"/>
                <w:sz w:val="17"/>
                <w:szCs w:val="17"/>
              </w:rPr>
              <w:t>222 (Wills, 1991)</w:t>
            </w:r>
          </w:p>
        </w:tc>
        <w:tc>
          <w:tcPr>
            <w:tcW w:w="0" w:type="auto"/>
            <w:tcBorders>
              <w:left w:val="nil"/>
              <w:right w:val="nil"/>
            </w:tcBorders>
            <w:vAlign w:val="center"/>
          </w:tcPr>
          <w:p w14:paraId="0DA27453" w14:textId="77777777" w:rsidR="003276CA" w:rsidRPr="00C66998" w:rsidRDefault="003276CA" w:rsidP="004D1E4C">
            <w:pPr>
              <w:spacing w:before="60" w:after="60"/>
              <w:rPr>
                <w:rFonts w:cs="Arial"/>
                <w:sz w:val="17"/>
                <w:szCs w:val="17"/>
              </w:rPr>
            </w:pPr>
            <w:r w:rsidRPr="00C66998">
              <w:rPr>
                <w:rFonts w:cs="Arial"/>
                <w:sz w:val="17"/>
                <w:szCs w:val="17"/>
              </w:rPr>
              <w:t>229 (</w:t>
            </w:r>
            <w:proofErr w:type="spellStart"/>
            <w:r w:rsidRPr="00C66998">
              <w:rPr>
                <w:rFonts w:cs="Arial"/>
                <w:sz w:val="17"/>
                <w:szCs w:val="17"/>
              </w:rPr>
              <w:t>Kunka</w:t>
            </w:r>
            <w:proofErr w:type="spellEnd"/>
            <w:r w:rsidRPr="00C66998">
              <w:rPr>
                <w:rFonts w:cs="Arial"/>
                <w:sz w:val="17"/>
                <w:szCs w:val="17"/>
              </w:rPr>
              <w:t xml:space="preserve"> </w:t>
            </w:r>
            <w:r w:rsidRPr="00C66998">
              <w:rPr>
                <w:rFonts w:cs="Arial"/>
                <w:i/>
                <w:iCs/>
                <w:sz w:val="17"/>
                <w:szCs w:val="17"/>
              </w:rPr>
              <w:t>et al.</w:t>
            </w:r>
            <w:r w:rsidRPr="00C66998">
              <w:rPr>
                <w:rFonts w:cs="Arial"/>
                <w:sz w:val="17"/>
                <w:szCs w:val="17"/>
              </w:rPr>
              <w:t>, 2003)</w:t>
            </w:r>
          </w:p>
        </w:tc>
      </w:tr>
    </w:tbl>
    <w:p w14:paraId="5E8CFE74" w14:textId="77777777" w:rsidR="003276CA" w:rsidRPr="00C66998" w:rsidRDefault="003276CA" w:rsidP="004D1E4C">
      <w:pPr>
        <w:spacing w:line="240" w:lineRule="auto"/>
        <w:jc w:val="both"/>
        <w:rPr>
          <w:rFonts w:cstheme="majorBidi"/>
        </w:rPr>
      </w:pPr>
    </w:p>
    <w:p w14:paraId="620A8460" w14:textId="68E4ADCA" w:rsidR="00094516" w:rsidRPr="00C66998" w:rsidRDefault="00094516" w:rsidP="004D1E4C">
      <w:pPr>
        <w:spacing w:before="240" w:line="240" w:lineRule="auto"/>
        <w:jc w:val="both"/>
        <w:rPr>
          <w:rFonts w:cstheme="majorBidi"/>
        </w:rPr>
      </w:pPr>
      <w:r w:rsidRPr="00C66998">
        <w:rPr>
          <w:rFonts w:cstheme="majorBidi"/>
        </w:rPr>
        <w:t>The relative permeability curves</w:t>
      </w:r>
      <w:r w:rsidR="00DD770C" w:rsidRPr="00C66998">
        <w:rPr>
          <w:rFonts w:cstheme="majorBidi"/>
        </w:rPr>
        <w:t>,</w:t>
      </w:r>
      <w:r w:rsidRPr="00C66998">
        <w:rPr>
          <w:rFonts w:cstheme="majorBidi"/>
        </w:rPr>
        <w:t xml:space="preserve"> shown in Figure </w:t>
      </w:r>
      <w:r w:rsidR="00B91A37" w:rsidRPr="00C66998">
        <w:rPr>
          <w:rFonts w:cstheme="majorBidi"/>
        </w:rPr>
        <w:t>5</w:t>
      </w:r>
      <w:r w:rsidRPr="00C66998">
        <w:rPr>
          <w:rFonts w:cstheme="majorBidi"/>
        </w:rPr>
        <w:t>, were derived for gas-water system from a three phase oil-brine-CO</w:t>
      </w:r>
      <w:r w:rsidRPr="00C66998">
        <w:rPr>
          <w:rFonts w:cstheme="majorBidi"/>
          <w:vertAlign w:val="subscript"/>
        </w:rPr>
        <w:t>2</w:t>
      </w:r>
      <w:r w:rsidRPr="00C66998">
        <w:rPr>
          <w:rFonts w:cstheme="majorBidi"/>
        </w:rPr>
        <w:t xml:space="preserve"> </w:t>
      </w:r>
      <w:r w:rsidR="00466AC2" w:rsidRPr="00C66998">
        <w:rPr>
          <w:rFonts w:cstheme="majorBidi"/>
        </w:rPr>
        <w:t>system in an investigation of CO</w:t>
      </w:r>
      <w:r w:rsidR="00466AC2" w:rsidRPr="00C66998">
        <w:rPr>
          <w:rFonts w:cstheme="majorBidi"/>
          <w:vertAlign w:val="subscript"/>
        </w:rPr>
        <w:t>2-</w:t>
      </w:r>
      <w:r w:rsidR="00466AC2" w:rsidRPr="00C66998">
        <w:rPr>
          <w:rFonts w:cstheme="majorBidi"/>
        </w:rPr>
        <w:t xml:space="preserve">EOR potentials </w:t>
      </w:r>
      <w:r w:rsidRPr="00C66998">
        <w:rPr>
          <w:rFonts w:cstheme="majorBidi"/>
        </w:rPr>
        <w:t xml:space="preserve">for </w:t>
      </w:r>
      <w:r w:rsidR="00E97E73" w:rsidRPr="00C66998">
        <w:rPr>
          <w:rFonts w:cstheme="majorBidi"/>
        </w:rPr>
        <w:t>a segment of the Forties field</w:t>
      </w:r>
      <w:r w:rsidR="00466AC2" w:rsidRPr="00C66998">
        <w:rPr>
          <w:rFonts w:cstheme="majorBidi"/>
        </w:rPr>
        <w:t xml:space="preserve"> by </w:t>
      </w:r>
      <w:proofErr w:type="spellStart"/>
      <w:r w:rsidR="00272607" w:rsidRPr="00C66998">
        <w:rPr>
          <w:rFonts w:cs="Times New Roman"/>
          <w:szCs w:val="24"/>
        </w:rPr>
        <w:t>Cawley</w:t>
      </w:r>
      <w:proofErr w:type="spellEnd"/>
      <w:r w:rsidR="00272607" w:rsidRPr="00C66998">
        <w:rPr>
          <w:rFonts w:cs="Times New Roman"/>
          <w:szCs w:val="24"/>
        </w:rPr>
        <w:t xml:space="preserve"> </w:t>
      </w:r>
      <w:r w:rsidR="008071E2" w:rsidRPr="00C66998">
        <w:rPr>
          <w:rFonts w:cs="Times New Roman"/>
          <w:i/>
          <w:iCs/>
          <w:szCs w:val="24"/>
        </w:rPr>
        <w:t>et al.</w:t>
      </w:r>
      <w:r w:rsidR="00272607" w:rsidRPr="00C66998">
        <w:rPr>
          <w:rFonts w:cs="Times New Roman"/>
          <w:szCs w:val="24"/>
        </w:rPr>
        <w:t xml:space="preserve"> (2005)</w:t>
      </w:r>
      <w:r w:rsidR="00E97E73" w:rsidRPr="00C66998">
        <w:rPr>
          <w:rFonts w:cstheme="majorBidi"/>
        </w:rPr>
        <w:t>. Based on these curves, connate water saturation</w:t>
      </w:r>
      <w:r w:rsidR="00617E2B" w:rsidRPr="00C66998">
        <w:rPr>
          <w:rFonts w:cstheme="majorBidi"/>
        </w:rPr>
        <w:t xml:space="preserve"> </w:t>
      </w:r>
      <w:r w:rsidR="00403D77" w:rsidRPr="00C66998">
        <w:rPr>
          <w:rFonts w:cstheme="majorBidi"/>
        </w:rPr>
        <w:t>(</w:t>
      </w:r>
      <w:proofErr w:type="spellStart"/>
      <w:r w:rsidR="00403D77" w:rsidRPr="00C66998">
        <w:rPr>
          <w:rFonts w:cstheme="majorBidi"/>
          <w:i/>
        </w:rPr>
        <w:t>S</w:t>
      </w:r>
      <w:r w:rsidR="00403D77" w:rsidRPr="00C66998">
        <w:rPr>
          <w:rFonts w:cstheme="majorBidi"/>
          <w:i/>
          <w:vertAlign w:val="subscript"/>
        </w:rPr>
        <w:t>wc</w:t>
      </w:r>
      <w:proofErr w:type="spellEnd"/>
      <w:r w:rsidR="00403D77" w:rsidRPr="00C66998">
        <w:rPr>
          <w:rFonts w:cstheme="majorBidi"/>
        </w:rPr>
        <w:t>)</w:t>
      </w:r>
      <w:r w:rsidR="00E97E73" w:rsidRPr="00C66998">
        <w:rPr>
          <w:rFonts w:cstheme="majorBidi"/>
        </w:rPr>
        <w:t xml:space="preserve"> is 0.2 but the relative permeability of water does not increase significantly until water saturation reaches 0.4. This implies that CO</w:t>
      </w:r>
      <w:r w:rsidR="00E97E73" w:rsidRPr="00C66998">
        <w:rPr>
          <w:rFonts w:cstheme="majorBidi"/>
          <w:vertAlign w:val="subscript"/>
        </w:rPr>
        <w:t>2</w:t>
      </w:r>
      <w:r w:rsidR="00E97E73" w:rsidRPr="00C66998">
        <w:rPr>
          <w:rFonts w:cstheme="majorBidi"/>
        </w:rPr>
        <w:t xml:space="preserve"> saturation can</w:t>
      </w:r>
      <w:r w:rsidR="00617E2B" w:rsidRPr="00C66998">
        <w:rPr>
          <w:rFonts w:cstheme="majorBidi"/>
        </w:rPr>
        <w:t xml:space="preserve"> </w:t>
      </w:r>
      <w:r w:rsidR="00E97E73" w:rsidRPr="00C66998">
        <w:rPr>
          <w:rFonts w:cstheme="majorBidi"/>
        </w:rPr>
        <w:t xml:space="preserve">achieve large values </w:t>
      </w:r>
      <w:r w:rsidR="00617E2B" w:rsidRPr="00C66998">
        <w:rPr>
          <w:rFonts w:cstheme="majorBidi"/>
        </w:rPr>
        <w:t>of maximum gas saturation</w:t>
      </w:r>
      <w:r w:rsidR="00403D77" w:rsidRPr="00C66998">
        <w:rPr>
          <w:rFonts w:cstheme="majorBidi"/>
        </w:rPr>
        <w:t xml:space="preserve"> (</w:t>
      </w:r>
      <w:proofErr w:type="spellStart"/>
      <w:r w:rsidR="00403D77" w:rsidRPr="00C66998">
        <w:rPr>
          <w:rFonts w:cstheme="majorBidi"/>
          <w:i/>
        </w:rPr>
        <w:t>Sg</w:t>
      </w:r>
      <w:r w:rsidR="00403D77" w:rsidRPr="00C66998">
        <w:rPr>
          <w:rFonts w:cstheme="majorBidi"/>
          <w:vertAlign w:val="subscript"/>
        </w:rPr>
        <w:t>max</w:t>
      </w:r>
      <w:proofErr w:type="spellEnd"/>
      <w:r w:rsidR="00403D77" w:rsidRPr="00C66998">
        <w:rPr>
          <w:rFonts w:cstheme="majorBidi"/>
        </w:rPr>
        <w:t xml:space="preserve"> = 1-</w:t>
      </w:r>
      <w:r w:rsidR="00403D77" w:rsidRPr="00C66998">
        <w:rPr>
          <w:rFonts w:cstheme="majorBidi"/>
          <w:i/>
        </w:rPr>
        <w:t>S</w:t>
      </w:r>
      <w:r w:rsidR="00403D77" w:rsidRPr="00C66998">
        <w:rPr>
          <w:rFonts w:cstheme="majorBidi"/>
          <w:i/>
          <w:vertAlign w:val="subscript"/>
        </w:rPr>
        <w:t>wc</w:t>
      </w:r>
      <w:r w:rsidR="00403D77" w:rsidRPr="00C66998">
        <w:rPr>
          <w:rFonts w:cstheme="majorBidi"/>
        </w:rPr>
        <w:t xml:space="preserve"> = 0.8)</w:t>
      </w:r>
      <w:r w:rsidR="00617E2B" w:rsidRPr="00C66998">
        <w:rPr>
          <w:rFonts w:cstheme="majorBidi"/>
        </w:rPr>
        <w:t xml:space="preserve"> only near wells</w:t>
      </w:r>
      <w:r w:rsidR="00E97E73" w:rsidRPr="00C66998">
        <w:rPr>
          <w:rFonts w:cstheme="majorBidi"/>
        </w:rPr>
        <w:t xml:space="preserve">. </w:t>
      </w:r>
      <w:r w:rsidR="00617E2B" w:rsidRPr="00C66998">
        <w:rPr>
          <w:rFonts w:cstheme="majorBidi"/>
        </w:rPr>
        <w:t xml:space="preserve">In the absence of </w:t>
      </w:r>
      <w:r w:rsidR="00403D77" w:rsidRPr="00C66998">
        <w:rPr>
          <w:rFonts w:cstheme="majorBidi"/>
        </w:rPr>
        <w:t xml:space="preserve">field </w:t>
      </w:r>
      <w:r w:rsidR="00617E2B" w:rsidRPr="00C66998">
        <w:rPr>
          <w:rFonts w:cstheme="majorBidi"/>
        </w:rPr>
        <w:t>data, t</w:t>
      </w:r>
      <w:r w:rsidR="00E97E73" w:rsidRPr="00C66998">
        <w:rPr>
          <w:rFonts w:cstheme="majorBidi"/>
        </w:rPr>
        <w:t xml:space="preserve">he capillary pressure is neglected and is set to zero and no hysteresis is considered for </w:t>
      </w:r>
      <w:r w:rsidR="00617E2B" w:rsidRPr="00C66998">
        <w:rPr>
          <w:rFonts w:cstheme="majorBidi"/>
        </w:rPr>
        <w:t xml:space="preserve">the </w:t>
      </w:r>
      <w:r w:rsidR="00E97E73" w:rsidRPr="00C66998">
        <w:rPr>
          <w:rFonts w:cstheme="majorBidi"/>
        </w:rPr>
        <w:t>relative permeability curves.</w:t>
      </w:r>
    </w:p>
    <w:p w14:paraId="488547B8" w14:textId="4C792E45" w:rsidR="006C7626" w:rsidRPr="00C66998" w:rsidRDefault="00D377E4" w:rsidP="004D1E4C">
      <w:pPr>
        <w:spacing w:before="240" w:after="0" w:line="240" w:lineRule="auto"/>
        <w:jc w:val="center"/>
        <w:rPr>
          <w:rFonts w:cstheme="majorBidi"/>
          <w:szCs w:val="24"/>
        </w:rPr>
      </w:pPr>
      <w:r>
        <w:rPr>
          <w:noProof/>
        </w:rPr>
        <w:lastRenderedPageBreak/>
        <w:drawing>
          <wp:inline distT="0" distB="0" distL="0" distR="0" wp14:anchorId="5FF0FBE2" wp14:editId="3AFBFFBE">
            <wp:extent cx="2700000" cy="2700000"/>
            <wp:effectExtent l="0" t="0" r="5715" b="5715"/>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C1D2673" w14:textId="2BFA9638" w:rsidR="006C7626" w:rsidRPr="00C66998" w:rsidRDefault="006C7626" w:rsidP="004D1E4C">
      <w:pPr>
        <w:pStyle w:val="Caption"/>
        <w:jc w:val="center"/>
        <w:rPr>
          <w:rFonts w:cstheme="majorBidi"/>
          <w:b w:val="0"/>
          <w:color w:val="auto"/>
          <w:sz w:val="20"/>
          <w:szCs w:val="20"/>
        </w:rPr>
      </w:pPr>
      <w:bookmarkStart w:id="5" w:name="_Ref371585454"/>
      <w:bookmarkStart w:id="6" w:name="_Ref371585450"/>
      <w:proofErr w:type="gramStart"/>
      <w:r w:rsidRPr="00C66998">
        <w:rPr>
          <w:rFonts w:cstheme="majorBidi"/>
          <w:color w:val="auto"/>
          <w:sz w:val="20"/>
          <w:szCs w:val="20"/>
        </w:rPr>
        <w:t xml:space="preserve">Figure </w:t>
      </w:r>
      <w:bookmarkEnd w:id="5"/>
      <w:r w:rsidR="00B91A37" w:rsidRPr="00C66998">
        <w:rPr>
          <w:rFonts w:cstheme="majorBidi"/>
          <w:color w:val="auto"/>
          <w:sz w:val="20"/>
          <w:szCs w:val="20"/>
        </w:rPr>
        <w:t>5</w:t>
      </w:r>
      <w:r w:rsidRPr="00C66998">
        <w:rPr>
          <w:rFonts w:cstheme="majorBidi"/>
          <w:b w:val="0"/>
          <w:color w:val="auto"/>
          <w:sz w:val="20"/>
          <w:szCs w:val="20"/>
        </w:rPr>
        <w:t>.</w:t>
      </w:r>
      <w:proofErr w:type="gramEnd"/>
      <w:r w:rsidRPr="00C66998">
        <w:rPr>
          <w:rFonts w:cstheme="majorBidi"/>
          <w:b w:val="0"/>
          <w:color w:val="auto"/>
          <w:sz w:val="20"/>
          <w:szCs w:val="20"/>
        </w:rPr>
        <w:t xml:space="preserve"> The relative permeability curves derived for gas-water system after </w:t>
      </w:r>
      <w:proofErr w:type="spellStart"/>
      <w:r w:rsidRPr="00C66998">
        <w:rPr>
          <w:rFonts w:cs="Times New Roman"/>
          <w:b w:val="0"/>
          <w:sz w:val="20"/>
          <w:szCs w:val="20"/>
        </w:rPr>
        <w:t>Cawley</w:t>
      </w:r>
      <w:proofErr w:type="spellEnd"/>
      <w:r w:rsidRPr="00C66998">
        <w:rPr>
          <w:rFonts w:cs="Times New Roman"/>
          <w:b w:val="0"/>
          <w:sz w:val="20"/>
          <w:szCs w:val="20"/>
        </w:rPr>
        <w:t xml:space="preserve"> </w:t>
      </w:r>
      <w:r w:rsidRPr="00C66998">
        <w:rPr>
          <w:rFonts w:cs="Times New Roman"/>
          <w:b w:val="0"/>
          <w:i/>
          <w:iCs/>
          <w:sz w:val="20"/>
          <w:szCs w:val="20"/>
        </w:rPr>
        <w:t>et al.</w:t>
      </w:r>
      <w:r w:rsidRPr="00C66998">
        <w:rPr>
          <w:rFonts w:cs="Times New Roman"/>
          <w:b w:val="0"/>
          <w:sz w:val="20"/>
          <w:szCs w:val="20"/>
        </w:rPr>
        <w:t xml:space="preserve"> (2005)</w:t>
      </w:r>
      <w:bookmarkEnd w:id="6"/>
      <w:r w:rsidRPr="00C66998">
        <w:rPr>
          <w:rFonts w:cstheme="majorBidi"/>
          <w:b w:val="0"/>
          <w:color w:val="auto"/>
          <w:sz w:val="20"/>
          <w:szCs w:val="20"/>
        </w:rPr>
        <w:t>.</w:t>
      </w:r>
    </w:p>
    <w:p w14:paraId="7E2F556C" w14:textId="77777777" w:rsidR="008E7026" w:rsidRPr="00C66998" w:rsidRDefault="009A7192" w:rsidP="004D1E4C">
      <w:pPr>
        <w:spacing w:before="240" w:line="240" w:lineRule="auto"/>
        <w:jc w:val="both"/>
        <w:rPr>
          <w:rFonts w:cstheme="majorBidi"/>
        </w:rPr>
      </w:pPr>
      <w:r w:rsidRPr="00C66998">
        <w:rPr>
          <w:rFonts w:cstheme="majorBidi"/>
        </w:rPr>
        <w:t xml:space="preserve">The </w:t>
      </w:r>
      <w:r w:rsidR="00A07331" w:rsidRPr="00C66998">
        <w:rPr>
          <w:rFonts w:cstheme="majorBidi"/>
        </w:rPr>
        <w:t>CO</w:t>
      </w:r>
      <w:r w:rsidR="00A07331" w:rsidRPr="00C66998">
        <w:rPr>
          <w:rFonts w:cstheme="majorBidi"/>
          <w:vertAlign w:val="subscript"/>
        </w:rPr>
        <w:t>2</w:t>
      </w:r>
      <w:r w:rsidR="00A07331" w:rsidRPr="00C66998">
        <w:rPr>
          <w:rFonts w:cstheme="majorBidi"/>
        </w:rPr>
        <w:t xml:space="preserve"> storage </w:t>
      </w:r>
      <w:r w:rsidRPr="00C66998">
        <w:rPr>
          <w:rFonts w:cstheme="majorBidi"/>
        </w:rPr>
        <w:t xml:space="preserve">license regions </w:t>
      </w:r>
      <w:r w:rsidR="002A60F7" w:rsidRPr="00C66998">
        <w:rPr>
          <w:rFonts w:cstheme="majorBidi"/>
        </w:rPr>
        <w:t>were</w:t>
      </w:r>
      <w:r w:rsidRPr="00C66998">
        <w:rPr>
          <w:rFonts w:cstheme="majorBidi"/>
        </w:rPr>
        <w:t xml:space="preserve"> assumed to be the reservoirs. </w:t>
      </w:r>
      <w:r w:rsidR="00A07331" w:rsidRPr="00C66998">
        <w:rPr>
          <w:rFonts w:cstheme="majorBidi"/>
        </w:rPr>
        <w:t xml:space="preserve">It should be </w:t>
      </w:r>
      <w:r w:rsidRPr="00C66998">
        <w:rPr>
          <w:rFonts w:cstheme="majorBidi"/>
        </w:rPr>
        <w:t>note</w:t>
      </w:r>
      <w:r w:rsidR="00A07331" w:rsidRPr="00C66998">
        <w:rPr>
          <w:rFonts w:cstheme="majorBidi"/>
        </w:rPr>
        <w:t>d</w:t>
      </w:r>
      <w:r w:rsidRPr="00C66998">
        <w:rPr>
          <w:rFonts w:cstheme="majorBidi"/>
        </w:rPr>
        <w:t xml:space="preserve"> that the reservoir boundaries </w:t>
      </w:r>
      <w:r w:rsidR="00A07331" w:rsidRPr="00C66998">
        <w:rPr>
          <w:rFonts w:cstheme="majorBidi"/>
        </w:rPr>
        <w:t xml:space="preserve">used </w:t>
      </w:r>
      <w:r w:rsidRPr="00C66998">
        <w:rPr>
          <w:rFonts w:cstheme="majorBidi"/>
        </w:rPr>
        <w:t>are approximate</w:t>
      </w:r>
      <w:r w:rsidR="0000520D" w:rsidRPr="00C66998">
        <w:rPr>
          <w:rFonts w:cstheme="majorBidi"/>
        </w:rPr>
        <w:t xml:space="preserve"> </w:t>
      </w:r>
      <w:r w:rsidRPr="00C66998">
        <w:rPr>
          <w:rFonts w:cstheme="majorBidi"/>
        </w:rPr>
        <w:t xml:space="preserve">and are not </w:t>
      </w:r>
      <w:r w:rsidR="0046262C" w:rsidRPr="00C66998">
        <w:rPr>
          <w:rFonts w:cstheme="majorBidi"/>
        </w:rPr>
        <w:t xml:space="preserve">considered </w:t>
      </w:r>
      <w:r w:rsidRPr="00C66998">
        <w:rPr>
          <w:rFonts w:cstheme="majorBidi"/>
        </w:rPr>
        <w:t xml:space="preserve">accurate delineations of either depth or fluid contacts. </w:t>
      </w:r>
      <w:r w:rsidR="002A60F7" w:rsidRPr="00C66998">
        <w:rPr>
          <w:rFonts w:cstheme="majorBidi"/>
        </w:rPr>
        <w:t>Although t</w:t>
      </w:r>
      <w:r w:rsidR="00A07331" w:rsidRPr="00C66998">
        <w:rPr>
          <w:rFonts w:cstheme="majorBidi"/>
        </w:rPr>
        <w:t>he particular choice of boundaries</w:t>
      </w:r>
      <w:r w:rsidR="002D1103" w:rsidRPr="00C66998">
        <w:rPr>
          <w:rFonts w:cstheme="majorBidi"/>
        </w:rPr>
        <w:t xml:space="preserve"> affects the optimal solution obtained as a result of the analysis, it</w:t>
      </w:r>
      <w:r w:rsidR="00A07331" w:rsidRPr="00C66998">
        <w:rPr>
          <w:rFonts w:cstheme="majorBidi"/>
        </w:rPr>
        <w:t xml:space="preserve"> does not affect the applicability of the combined modelling and optimisation methods proposed in this paper</w:t>
      </w:r>
      <w:r w:rsidR="0000520D" w:rsidRPr="00C66998">
        <w:rPr>
          <w:rFonts w:cstheme="majorBidi"/>
        </w:rPr>
        <w:t>.</w:t>
      </w:r>
      <w:r w:rsidRPr="00C66998">
        <w:rPr>
          <w:rFonts w:cstheme="majorBidi"/>
        </w:rPr>
        <w:t xml:space="preserve"> </w:t>
      </w:r>
    </w:p>
    <w:p w14:paraId="78ECFB61" w14:textId="264418A8" w:rsidR="004A1FAF" w:rsidRPr="00C66998" w:rsidRDefault="000D5037" w:rsidP="004D1E4C">
      <w:pPr>
        <w:spacing w:line="240" w:lineRule="auto"/>
        <w:jc w:val="both"/>
        <w:rPr>
          <w:rFonts w:cstheme="majorBidi"/>
        </w:rPr>
      </w:pPr>
      <w:r w:rsidRPr="00C66998">
        <w:rPr>
          <w:rFonts w:cstheme="majorBidi"/>
        </w:rPr>
        <w:t>A</w:t>
      </w:r>
      <w:r w:rsidR="00852186" w:rsidRPr="00C66998">
        <w:rPr>
          <w:rFonts w:cstheme="majorBidi"/>
        </w:rPr>
        <w:t xml:space="preserve"> total rate</w:t>
      </w:r>
      <w:r w:rsidR="00A62289" w:rsidRPr="00C66998">
        <w:rPr>
          <w:rFonts w:cstheme="majorBidi"/>
        </w:rPr>
        <w:t xml:space="preserve"> of </w:t>
      </w:r>
      <w:r w:rsidR="00107CE3" w:rsidRPr="00C66998">
        <w:rPr>
          <w:rFonts w:cstheme="majorBidi"/>
        </w:rPr>
        <w:t xml:space="preserve">0.7 </w:t>
      </w:r>
      <w:r w:rsidR="00A62289" w:rsidRPr="00C66998">
        <w:rPr>
          <w:rFonts w:cstheme="majorBidi"/>
        </w:rPr>
        <w:t xml:space="preserve">million </w:t>
      </w:r>
      <w:r w:rsidR="00D02730" w:rsidRPr="00C66998">
        <w:rPr>
          <w:rFonts w:cstheme="majorBidi"/>
        </w:rPr>
        <w:t>sm</w:t>
      </w:r>
      <w:r w:rsidR="00D02730" w:rsidRPr="00C66998">
        <w:rPr>
          <w:rFonts w:cstheme="majorBidi"/>
          <w:vertAlign w:val="superscript"/>
        </w:rPr>
        <w:t>3</w:t>
      </w:r>
      <w:r w:rsidR="00A62289" w:rsidRPr="00C66998">
        <w:rPr>
          <w:rFonts w:cstheme="majorBidi"/>
        </w:rPr>
        <w:t xml:space="preserve"> per day</w:t>
      </w:r>
      <w:r w:rsidR="0086380C" w:rsidRPr="00C66998">
        <w:rPr>
          <w:rFonts w:cstheme="majorBidi"/>
        </w:rPr>
        <w:t>,</w:t>
      </w:r>
      <w:r w:rsidR="00D02730" w:rsidRPr="00C66998">
        <w:rPr>
          <w:rFonts w:cstheme="majorBidi"/>
          <w:i/>
          <w:iCs/>
        </w:rPr>
        <w:t xml:space="preserve"> </w:t>
      </w:r>
      <w:r w:rsidR="001B2DA9" w:rsidRPr="00C66998">
        <w:rPr>
          <w:rFonts w:cstheme="majorBidi"/>
        </w:rPr>
        <w:t xml:space="preserve">approximately </w:t>
      </w:r>
      <w:r w:rsidR="00852186" w:rsidRPr="00C66998">
        <w:rPr>
          <w:rFonts w:cstheme="majorBidi"/>
        </w:rPr>
        <w:t xml:space="preserve">equivalent to </w:t>
      </w:r>
      <w:r w:rsidR="00107CE3" w:rsidRPr="00C66998">
        <w:rPr>
          <w:rFonts w:cstheme="majorBidi"/>
        </w:rPr>
        <w:t>0.</w:t>
      </w:r>
      <w:r w:rsidR="00961C5B" w:rsidRPr="00C66998">
        <w:rPr>
          <w:rFonts w:cstheme="majorBidi"/>
        </w:rPr>
        <w:t>5 million ton</w:t>
      </w:r>
      <w:r w:rsidR="0086380C" w:rsidRPr="00C66998">
        <w:rPr>
          <w:rFonts w:cstheme="majorBidi"/>
        </w:rPr>
        <w:t>nes of</w:t>
      </w:r>
      <w:r w:rsidR="00961C5B" w:rsidRPr="00C66998">
        <w:rPr>
          <w:rFonts w:cstheme="majorBidi"/>
        </w:rPr>
        <w:t xml:space="preserve"> </w:t>
      </w:r>
      <w:r w:rsidR="005665FB" w:rsidRPr="00C66998">
        <w:rPr>
          <w:rFonts w:cstheme="majorBidi"/>
        </w:rPr>
        <w:t>CO</w:t>
      </w:r>
      <w:r w:rsidR="005665FB" w:rsidRPr="00C66998">
        <w:rPr>
          <w:rFonts w:cstheme="majorBidi"/>
          <w:vertAlign w:val="subscript"/>
        </w:rPr>
        <w:t>2</w:t>
      </w:r>
      <w:r w:rsidR="00961C5B" w:rsidRPr="00C66998">
        <w:rPr>
          <w:rFonts w:cstheme="majorBidi"/>
        </w:rPr>
        <w:t xml:space="preserve"> per year is injected into the </w:t>
      </w:r>
      <w:r w:rsidR="00C41330" w:rsidRPr="00C66998">
        <w:rPr>
          <w:rFonts w:cstheme="majorBidi"/>
        </w:rPr>
        <w:t>aquifer</w:t>
      </w:r>
      <w:r w:rsidR="00C41330" w:rsidRPr="00C66998" w:rsidDel="00C41330">
        <w:rPr>
          <w:rFonts w:cstheme="majorBidi"/>
        </w:rPr>
        <w:t xml:space="preserve"> </w:t>
      </w:r>
      <w:r w:rsidR="00961C5B" w:rsidRPr="00C66998">
        <w:rPr>
          <w:rFonts w:cstheme="majorBidi"/>
        </w:rPr>
        <w:t>for</w:t>
      </w:r>
      <w:r w:rsidR="0040409B" w:rsidRPr="00C66998">
        <w:rPr>
          <w:rFonts w:cstheme="majorBidi"/>
        </w:rPr>
        <w:t xml:space="preserve"> </w:t>
      </w:r>
      <w:r w:rsidR="00961C5B" w:rsidRPr="00C66998">
        <w:rPr>
          <w:rFonts w:cstheme="majorBidi"/>
        </w:rPr>
        <w:t xml:space="preserve">30 years and </w:t>
      </w:r>
      <w:r w:rsidR="0086380C" w:rsidRPr="00C66998">
        <w:rPr>
          <w:rFonts w:cstheme="majorBidi"/>
        </w:rPr>
        <w:t xml:space="preserve">an additional </w:t>
      </w:r>
      <w:r w:rsidR="00961C5B" w:rsidRPr="00C66998">
        <w:rPr>
          <w:rFonts w:cstheme="majorBidi"/>
        </w:rPr>
        <w:t>50 years are allowed for stabilisation</w:t>
      </w:r>
      <w:r w:rsidR="00495387" w:rsidRPr="00C66998">
        <w:rPr>
          <w:rFonts w:cstheme="majorBidi"/>
        </w:rPr>
        <w:t xml:space="preserve"> and </w:t>
      </w:r>
      <w:r w:rsidR="0086380C" w:rsidRPr="00C66998">
        <w:rPr>
          <w:rFonts w:cstheme="majorBidi"/>
        </w:rPr>
        <w:t xml:space="preserve">investigation of </w:t>
      </w:r>
      <w:r w:rsidR="00495387" w:rsidRPr="00C66998">
        <w:rPr>
          <w:rFonts w:cstheme="majorBidi"/>
        </w:rPr>
        <w:t>possible migration of CO</w:t>
      </w:r>
      <w:r w:rsidR="00495387" w:rsidRPr="00C66998">
        <w:rPr>
          <w:rFonts w:cstheme="majorBidi"/>
          <w:vertAlign w:val="subscript"/>
        </w:rPr>
        <w:t>2</w:t>
      </w:r>
      <w:r w:rsidR="00961C5B" w:rsidRPr="00C66998">
        <w:rPr>
          <w:rFonts w:cstheme="majorBidi"/>
        </w:rPr>
        <w:t>.</w:t>
      </w:r>
      <w:r w:rsidR="004A1FAF" w:rsidRPr="00C66998">
        <w:rPr>
          <w:rFonts w:cstheme="majorBidi"/>
        </w:rPr>
        <w:t xml:space="preserve"> </w:t>
      </w:r>
      <w:r w:rsidR="0086380C" w:rsidRPr="00C66998">
        <w:rPr>
          <w:rFonts w:cstheme="majorBidi"/>
        </w:rPr>
        <w:t xml:space="preserve">During the injection period, a </w:t>
      </w:r>
      <w:r w:rsidR="004A1FAF" w:rsidRPr="00C66998">
        <w:rPr>
          <w:rFonts w:cstheme="majorBidi"/>
        </w:rPr>
        <w:t>total</w:t>
      </w:r>
      <w:r w:rsidR="0086380C" w:rsidRPr="00C66998">
        <w:rPr>
          <w:rFonts w:cstheme="majorBidi"/>
        </w:rPr>
        <w:t xml:space="preserve"> of</w:t>
      </w:r>
      <w:r w:rsidR="004A1FAF" w:rsidRPr="00C66998">
        <w:rPr>
          <w:rFonts w:cstheme="majorBidi"/>
        </w:rPr>
        <w:t xml:space="preserve"> 15 million tonnes of CO</w:t>
      </w:r>
      <w:r w:rsidR="004A1FAF" w:rsidRPr="00C66998">
        <w:rPr>
          <w:rFonts w:cstheme="majorBidi"/>
          <w:vertAlign w:val="subscript"/>
        </w:rPr>
        <w:t>2</w:t>
      </w:r>
      <w:r w:rsidR="004A1FAF" w:rsidRPr="00C66998">
        <w:rPr>
          <w:rFonts w:cstheme="majorBidi"/>
        </w:rPr>
        <w:t xml:space="preserve"> are injected. </w:t>
      </w:r>
    </w:p>
    <w:p w14:paraId="3674AEDA" w14:textId="77777777" w:rsidR="005717CE" w:rsidRPr="00C66998" w:rsidRDefault="00A12FC2" w:rsidP="004D1E4C">
      <w:pPr>
        <w:spacing w:line="240" w:lineRule="auto"/>
        <w:jc w:val="both"/>
        <w:rPr>
          <w:rFonts w:cstheme="majorBidi"/>
        </w:rPr>
      </w:pPr>
      <w:r w:rsidRPr="00C66998">
        <w:rPr>
          <w:rFonts w:cstheme="majorBidi"/>
        </w:rPr>
        <w:t>Although, t</w:t>
      </w:r>
      <w:r w:rsidR="00136204" w:rsidRPr="00C66998">
        <w:rPr>
          <w:rFonts w:cstheme="majorBidi"/>
        </w:rPr>
        <w:t>he</w:t>
      </w:r>
      <w:r w:rsidR="00BC20F3" w:rsidRPr="00C66998">
        <w:rPr>
          <w:rFonts w:cstheme="majorBidi"/>
        </w:rPr>
        <w:t xml:space="preserve"> time </w:t>
      </w:r>
      <w:r w:rsidR="00C41330" w:rsidRPr="00C66998">
        <w:rPr>
          <w:rFonts w:cstheme="majorBidi"/>
        </w:rPr>
        <w:t xml:space="preserve">period </w:t>
      </w:r>
      <w:r w:rsidRPr="00C66998">
        <w:rPr>
          <w:rFonts w:cstheme="majorBidi"/>
        </w:rPr>
        <w:t xml:space="preserve">investigated </w:t>
      </w:r>
      <w:r w:rsidR="00BC20F3" w:rsidRPr="00C66998">
        <w:rPr>
          <w:rFonts w:cstheme="majorBidi"/>
        </w:rPr>
        <w:t xml:space="preserve">for </w:t>
      </w:r>
      <w:r w:rsidRPr="00C66998">
        <w:rPr>
          <w:rFonts w:cstheme="majorBidi"/>
        </w:rPr>
        <w:t xml:space="preserve">the aquifer </w:t>
      </w:r>
      <w:r w:rsidR="00BC20F3" w:rsidRPr="00C66998">
        <w:rPr>
          <w:rFonts w:cstheme="majorBidi"/>
        </w:rPr>
        <w:t xml:space="preserve">injection and stabilisation </w:t>
      </w:r>
      <w:r w:rsidRPr="00C66998">
        <w:rPr>
          <w:rFonts w:cstheme="majorBidi"/>
        </w:rPr>
        <w:t>in the geological sense is limited,</w:t>
      </w:r>
      <w:r w:rsidR="00BC20F3" w:rsidRPr="00C66998">
        <w:rPr>
          <w:rFonts w:cstheme="majorBidi"/>
        </w:rPr>
        <w:t xml:space="preserve"> </w:t>
      </w:r>
      <w:r w:rsidRPr="00C66998">
        <w:rPr>
          <w:rFonts w:cstheme="majorBidi"/>
        </w:rPr>
        <w:t>n</w:t>
      </w:r>
      <w:r w:rsidR="00BC20F3" w:rsidRPr="00C66998">
        <w:rPr>
          <w:rFonts w:cstheme="majorBidi"/>
        </w:rPr>
        <w:t>onetheless</w:t>
      </w:r>
      <w:r w:rsidRPr="00C66998">
        <w:rPr>
          <w:rFonts w:cstheme="majorBidi"/>
        </w:rPr>
        <w:t>,</w:t>
      </w:r>
      <w:r w:rsidR="00BC20F3" w:rsidRPr="00C66998">
        <w:rPr>
          <w:rFonts w:cstheme="majorBidi"/>
        </w:rPr>
        <w:t xml:space="preserve"> </w:t>
      </w:r>
      <w:r w:rsidRPr="00C66998">
        <w:rPr>
          <w:rFonts w:cstheme="majorBidi"/>
        </w:rPr>
        <w:t>this</w:t>
      </w:r>
      <w:r w:rsidR="00BC20F3" w:rsidRPr="00C66998">
        <w:rPr>
          <w:rFonts w:cstheme="majorBidi"/>
        </w:rPr>
        <w:t xml:space="preserve"> </w:t>
      </w:r>
      <w:r w:rsidR="005665FB" w:rsidRPr="00C66998">
        <w:rPr>
          <w:rFonts w:cstheme="majorBidi"/>
        </w:rPr>
        <w:t>CO</w:t>
      </w:r>
      <w:r w:rsidR="005665FB" w:rsidRPr="00C66998">
        <w:rPr>
          <w:rFonts w:cstheme="majorBidi"/>
          <w:vertAlign w:val="subscript"/>
        </w:rPr>
        <w:t>2</w:t>
      </w:r>
      <w:r w:rsidR="00BC20F3" w:rsidRPr="00C66998">
        <w:rPr>
          <w:rFonts w:cstheme="majorBidi"/>
        </w:rPr>
        <w:t xml:space="preserve"> storage model </w:t>
      </w:r>
      <w:r w:rsidRPr="00C66998">
        <w:rPr>
          <w:rFonts w:cstheme="majorBidi"/>
        </w:rPr>
        <w:t>is adequate</w:t>
      </w:r>
      <w:r w:rsidR="00767AE1" w:rsidRPr="00C66998">
        <w:rPr>
          <w:rFonts w:cstheme="majorBidi"/>
        </w:rPr>
        <w:t xml:space="preserve"> to study the trade-offs in the design and the effect of upscaling in the optimisation process</w:t>
      </w:r>
      <w:r w:rsidRPr="00C66998">
        <w:rPr>
          <w:rFonts w:cstheme="majorBidi"/>
        </w:rPr>
        <w:t>, which is the objective of the methodology illustrated here</w:t>
      </w:r>
      <w:r w:rsidR="00040630" w:rsidRPr="00C66998">
        <w:rPr>
          <w:rFonts w:cstheme="majorBidi"/>
        </w:rPr>
        <w:t>. La</w:t>
      </w:r>
      <w:r w:rsidR="00BC20F3" w:rsidRPr="00C66998">
        <w:rPr>
          <w:rFonts w:cstheme="majorBidi"/>
        </w:rPr>
        <w:t>rger scale</w:t>
      </w:r>
      <w:r w:rsidR="00040630" w:rsidRPr="00C66998">
        <w:rPr>
          <w:rFonts w:cstheme="majorBidi"/>
        </w:rPr>
        <w:t xml:space="preserve"> models</w:t>
      </w:r>
      <w:r w:rsidR="00BC20F3" w:rsidRPr="00C66998">
        <w:rPr>
          <w:rFonts w:cstheme="majorBidi"/>
        </w:rPr>
        <w:t xml:space="preserve"> </w:t>
      </w:r>
      <w:r w:rsidRPr="00C66998">
        <w:rPr>
          <w:rFonts w:cstheme="majorBidi"/>
        </w:rPr>
        <w:t xml:space="preserve">and simulation over </w:t>
      </w:r>
      <w:r w:rsidR="00BC20F3" w:rsidRPr="00C66998">
        <w:rPr>
          <w:rFonts w:cstheme="majorBidi"/>
        </w:rPr>
        <w:t>longer injection</w:t>
      </w:r>
      <w:r w:rsidR="00040630" w:rsidRPr="00C66998">
        <w:rPr>
          <w:rFonts w:cstheme="majorBidi"/>
        </w:rPr>
        <w:t xml:space="preserve"> periods</w:t>
      </w:r>
      <w:r w:rsidR="00BC20F3" w:rsidRPr="00C66998">
        <w:rPr>
          <w:rFonts w:cstheme="majorBidi"/>
        </w:rPr>
        <w:t xml:space="preserve"> </w:t>
      </w:r>
      <w:r w:rsidRPr="00C66998">
        <w:rPr>
          <w:rFonts w:cstheme="majorBidi"/>
        </w:rPr>
        <w:t xml:space="preserve">would </w:t>
      </w:r>
      <w:r w:rsidR="00BC20F3" w:rsidRPr="00C66998">
        <w:rPr>
          <w:rFonts w:cstheme="majorBidi"/>
        </w:rPr>
        <w:t xml:space="preserve">only </w:t>
      </w:r>
      <w:r w:rsidRPr="00C66998">
        <w:rPr>
          <w:rFonts w:cstheme="majorBidi"/>
        </w:rPr>
        <w:t xml:space="preserve">require additional </w:t>
      </w:r>
      <w:r w:rsidR="00BC20F3" w:rsidRPr="00C66998">
        <w:rPr>
          <w:rFonts w:cstheme="majorBidi"/>
        </w:rPr>
        <w:t xml:space="preserve">simulation </w:t>
      </w:r>
      <w:r w:rsidR="00776465" w:rsidRPr="00C66998">
        <w:rPr>
          <w:rFonts w:cstheme="majorBidi"/>
        </w:rPr>
        <w:t>time</w:t>
      </w:r>
      <w:r w:rsidR="00495387" w:rsidRPr="00C66998">
        <w:rPr>
          <w:rFonts w:cstheme="majorBidi"/>
        </w:rPr>
        <w:t>.</w:t>
      </w:r>
    </w:p>
    <w:p w14:paraId="3564A95A" w14:textId="1B911549" w:rsidR="00C65FDE" w:rsidRPr="00C66998" w:rsidRDefault="00AF4126" w:rsidP="004D1E4C">
      <w:pPr>
        <w:spacing w:line="240" w:lineRule="auto"/>
        <w:jc w:val="both"/>
        <w:rPr>
          <w:rFonts w:cstheme="majorBidi"/>
        </w:rPr>
      </w:pPr>
      <w:r w:rsidRPr="00C66998">
        <w:rPr>
          <w:rFonts w:cstheme="majorBidi"/>
        </w:rPr>
        <w:t>The simulations were run on a Windows</w:t>
      </w:r>
      <w:r w:rsidR="00A12FC2" w:rsidRPr="00C66998">
        <w:rPr>
          <w:rFonts w:cstheme="majorBidi"/>
        </w:rPr>
        <w:t xml:space="preserve"> based </w:t>
      </w:r>
      <w:r w:rsidRPr="00C66998">
        <w:rPr>
          <w:rFonts w:cstheme="majorBidi"/>
        </w:rPr>
        <w:t>operat</w:t>
      </w:r>
      <w:r w:rsidR="00A12FC2" w:rsidRPr="00C66998">
        <w:rPr>
          <w:rFonts w:cstheme="majorBidi"/>
        </w:rPr>
        <w:t>ing</w:t>
      </w:r>
      <w:r w:rsidRPr="00C66998">
        <w:rPr>
          <w:rFonts w:cstheme="majorBidi"/>
        </w:rPr>
        <w:t xml:space="preserve"> system with</w:t>
      </w:r>
      <w:r w:rsidR="00C41330" w:rsidRPr="00C66998">
        <w:rPr>
          <w:rFonts w:cstheme="majorBidi"/>
        </w:rPr>
        <w:t xml:space="preserve"> a</w:t>
      </w:r>
      <w:r w:rsidR="00B9158A" w:rsidRPr="00C66998">
        <w:rPr>
          <w:rFonts w:cstheme="majorBidi"/>
        </w:rPr>
        <w:t>n</w:t>
      </w:r>
      <w:r w:rsidRPr="00C66998">
        <w:rPr>
          <w:rFonts w:cstheme="majorBidi"/>
        </w:rPr>
        <w:t xml:space="preserve"> </w:t>
      </w:r>
      <w:r w:rsidR="00B91A37" w:rsidRPr="00C66998">
        <w:rPr>
          <w:rFonts w:cstheme="majorBidi"/>
        </w:rPr>
        <w:t>Intel Core i7-4820K 3.70</w:t>
      </w:r>
      <w:r w:rsidRPr="00C66998">
        <w:rPr>
          <w:rFonts w:cstheme="majorBidi"/>
        </w:rPr>
        <w:t xml:space="preserve">GHz CPU and </w:t>
      </w:r>
      <w:r w:rsidR="00B91A37" w:rsidRPr="00C66998">
        <w:rPr>
          <w:rFonts w:cstheme="majorBidi"/>
        </w:rPr>
        <w:t>32</w:t>
      </w:r>
      <w:r w:rsidRPr="00C66998">
        <w:rPr>
          <w:rFonts w:cstheme="majorBidi"/>
        </w:rPr>
        <w:t>.0 GB RAM.</w:t>
      </w:r>
      <w:r w:rsidR="00C65FDE" w:rsidRPr="00C66998">
        <w:rPr>
          <w:rFonts w:cstheme="majorBidi"/>
        </w:rPr>
        <w:t xml:space="preserve"> Each of </w:t>
      </w:r>
      <w:r w:rsidR="00B91A37" w:rsidRPr="00C66998">
        <w:rPr>
          <w:rFonts w:cstheme="majorBidi"/>
        </w:rPr>
        <w:t>FM</w:t>
      </w:r>
      <w:r w:rsidR="00B91A37" w:rsidRPr="00C66998">
        <w:rPr>
          <w:rFonts w:cstheme="majorBidi"/>
          <w:i/>
        </w:rPr>
        <w:t xml:space="preserve">, </w:t>
      </w:r>
      <w:r w:rsidR="00B91A37" w:rsidRPr="00C66998">
        <w:rPr>
          <w:rFonts w:cstheme="majorBidi"/>
        </w:rPr>
        <w:t>CM1</w:t>
      </w:r>
      <w:r w:rsidR="00B91A37" w:rsidRPr="00C66998">
        <w:rPr>
          <w:rFonts w:cstheme="majorBidi"/>
          <w:i/>
        </w:rPr>
        <w:t xml:space="preserve">, </w:t>
      </w:r>
      <w:r w:rsidR="00B91A37" w:rsidRPr="00C66998">
        <w:rPr>
          <w:rFonts w:cstheme="majorBidi"/>
        </w:rPr>
        <w:t>CM2</w:t>
      </w:r>
      <w:r w:rsidR="00B91A37" w:rsidRPr="00C66998">
        <w:rPr>
          <w:rFonts w:cstheme="majorBidi"/>
          <w:i/>
        </w:rPr>
        <w:t xml:space="preserve"> </w:t>
      </w:r>
      <w:r w:rsidR="00B91A37" w:rsidRPr="00C66998">
        <w:rPr>
          <w:rFonts w:cstheme="majorBidi"/>
        </w:rPr>
        <w:t>and</w:t>
      </w:r>
      <w:r w:rsidR="00B91A37" w:rsidRPr="00C66998">
        <w:rPr>
          <w:rFonts w:cstheme="majorBidi"/>
          <w:i/>
        </w:rPr>
        <w:t xml:space="preserve"> </w:t>
      </w:r>
      <w:r w:rsidR="00B91A37" w:rsidRPr="00C66998">
        <w:rPr>
          <w:rFonts w:cstheme="majorBidi"/>
        </w:rPr>
        <w:t>CM3</w:t>
      </w:r>
      <w:r w:rsidR="00C65FDE" w:rsidRPr="00C66998">
        <w:rPr>
          <w:rFonts w:cstheme="majorBidi"/>
        </w:rPr>
        <w:t xml:space="preserve"> takes </w:t>
      </w:r>
      <w:r w:rsidR="00B91A37" w:rsidRPr="00C66998">
        <w:rPr>
          <w:rFonts w:cstheme="majorBidi"/>
        </w:rPr>
        <w:t>4</w:t>
      </w:r>
      <w:r w:rsidR="00C41330" w:rsidRPr="00C66998">
        <w:rPr>
          <w:rFonts w:cstheme="majorBidi"/>
        </w:rPr>
        <w:t>,</w:t>
      </w:r>
      <w:r w:rsidR="00B91A37" w:rsidRPr="00C66998">
        <w:rPr>
          <w:rFonts w:cstheme="majorBidi"/>
        </w:rPr>
        <w:t>830</w:t>
      </w:r>
      <w:r w:rsidR="00C65FDE" w:rsidRPr="00C66998">
        <w:rPr>
          <w:rFonts w:cstheme="majorBidi"/>
        </w:rPr>
        <w:t xml:space="preserve">, </w:t>
      </w:r>
      <w:r w:rsidR="00B91A37" w:rsidRPr="00C66998">
        <w:rPr>
          <w:rFonts w:cstheme="majorBidi"/>
        </w:rPr>
        <w:t>555, 179</w:t>
      </w:r>
      <w:r w:rsidR="00C65FDE" w:rsidRPr="00C66998">
        <w:rPr>
          <w:rFonts w:cstheme="majorBidi"/>
        </w:rPr>
        <w:t xml:space="preserve"> and </w:t>
      </w:r>
      <w:r w:rsidR="00B91A37" w:rsidRPr="00C66998">
        <w:rPr>
          <w:rFonts w:cstheme="majorBidi"/>
        </w:rPr>
        <w:t>96</w:t>
      </w:r>
      <w:r w:rsidR="00C65FDE" w:rsidRPr="00C66998">
        <w:rPr>
          <w:rFonts w:cstheme="majorBidi"/>
        </w:rPr>
        <w:t xml:space="preserve"> seconds</w:t>
      </w:r>
      <w:r w:rsidR="00A12FC2" w:rsidRPr="00C66998">
        <w:rPr>
          <w:rFonts w:cstheme="majorBidi"/>
        </w:rPr>
        <w:t xml:space="preserve"> to run</w:t>
      </w:r>
      <w:r w:rsidR="00C65FDE" w:rsidRPr="00C66998">
        <w:rPr>
          <w:rFonts w:cstheme="majorBidi"/>
        </w:rPr>
        <w:t xml:space="preserve">, respectively. These numbers must be multiplied by </w:t>
      </w:r>
      <w:r w:rsidR="00B91A37" w:rsidRPr="00C66998">
        <w:rPr>
          <w:rFonts w:cstheme="majorBidi"/>
        </w:rPr>
        <w:t>8</w:t>
      </w:r>
      <w:r w:rsidR="00C65FDE" w:rsidRPr="00C66998">
        <w:rPr>
          <w:rFonts w:cstheme="majorBidi"/>
        </w:rPr>
        <w:t>00 (</w:t>
      </w:r>
      <w:r w:rsidR="00767AE1" w:rsidRPr="00C66998">
        <w:rPr>
          <w:rFonts w:cstheme="majorBidi"/>
        </w:rPr>
        <w:t>20 population</w:t>
      </w:r>
      <w:r w:rsidR="00035860" w:rsidRPr="00C66998">
        <w:rPr>
          <w:rFonts w:cstheme="majorBidi"/>
        </w:rPr>
        <w:t>s</w:t>
      </w:r>
      <w:r w:rsidR="00767AE1" w:rsidRPr="00C66998">
        <w:rPr>
          <w:rFonts w:cstheme="majorBidi"/>
        </w:rPr>
        <w:t xml:space="preserve"> </w:t>
      </w:r>
      <w:r w:rsidR="00035860" w:rsidRPr="00C66998">
        <w:rPr>
          <w:rFonts w:cstheme="majorBidi"/>
        </w:rPr>
        <w:t>×</w:t>
      </w:r>
      <w:r w:rsidR="00767AE1" w:rsidRPr="00C66998">
        <w:rPr>
          <w:rFonts w:cstheme="majorBidi"/>
        </w:rPr>
        <w:t xml:space="preserve"> </w:t>
      </w:r>
      <w:r w:rsidR="00107CE3" w:rsidRPr="00C66998">
        <w:rPr>
          <w:rFonts w:cstheme="majorBidi"/>
        </w:rPr>
        <w:t>4</w:t>
      </w:r>
      <w:r w:rsidR="00767AE1" w:rsidRPr="00C66998">
        <w:rPr>
          <w:rFonts w:cstheme="majorBidi"/>
        </w:rPr>
        <w:t>0 generations</w:t>
      </w:r>
      <w:r w:rsidR="00C65FDE" w:rsidRPr="00C66998">
        <w:rPr>
          <w:rFonts w:cstheme="majorBidi"/>
        </w:rPr>
        <w:t xml:space="preserve">) to indicate the time required for optimisation </w:t>
      </w:r>
      <w:r w:rsidR="00C41330" w:rsidRPr="00C66998">
        <w:rPr>
          <w:rFonts w:cstheme="majorBidi"/>
        </w:rPr>
        <w:t xml:space="preserve">of </w:t>
      </w:r>
      <w:r w:rsidR="00C65FDE" w:rsidRPr="00C66998">
        <w:rPr>
          <w:rFonts w:cstheme="majorBidi"/>
        </w:rPr>
        <w:t>each model an</w:t>
      </w:r>
      <w:r w:rsidR="00C15386" w:rsidRPr="00C66998">
        <w:rPr>
          <w:rFonts w:cstheme="majorBidi"/>
        </w:rPr>
        <w:t xml:space="preserve">d each grid. </w:t>
      </w:r>
      <w:r w:rsidR="00C41330" w:rsidRPr="00C66998">
        <w:rPr>
          <w:rFonts w:cstheme="majorBidi"/>
        </w:rPr>
        <w:t xml:space="preserve">As shown </w:t>
      </w:r>
      <w:r w:rsidR="00F86D03" w:rsidRPr="00C66998">
        <w:rPr>
          <w:rFonts w:cstheme="majorBidi"/>
        </w:rPr>
        <w:t xml:space="preserve">in </w:t>
      </w:r>
      <w:r w:rsidR="001349A9" w:rsidRPr="00C66998">
        <w:rPr>
          <w:rFonts w:cstheme="majorBidi"/>
        </w:rPr>
        <w:t xml:space="preserve">Figure </w:t>
      </w:r>
      <w:r w:rsidR="00B91A37" w:rsidRPr="00C66998">
        <w:rPr>
          <w:rFonts w:cstheme="majorBidi"/>
        </w:rPr>
        <w:t>6</w:t>
      </w:r>
      <w:r w:rsidR="001349A9" w:rsidRPr="00C66998">
        <w:rPr>
          <w:rFonts w:cstheme="majorBidi"/>
        </w:rPr>
        <w:t>, t</w:t>
      </w:r>
      <w:r w:rsidR="00C15386" w:rsidRPr="00C66998">
        <w:rPr>
          <w:rFonts w:cstheme="majorBidi"/>
        </w:rPr>
        <w:t>he</w:t>
      </w:r>
      <w:r w:rsidR="00C65FDE" w:rsidRPr="00C66998">
        <w:rPr>
          <w:rFonts w:cstheme="majorBidi"/>
        </w:rPr>
        <w:t xml:space="preserve"> difference </w:t>
      </w:r>
      <w:r w:rsidR="00A12FC2" w:rsidRPr="00C66998">
        <w:rPr>
          <w:rFonts w:cstheme="majorBidi"/>
        </w:rPr>
        <w:t>in run time</w:t>
      </w:r>
      <w:r w:rsidR="00C41330" w:rsidRPr="00C66998">
        <w:rPr>
          <w:rFonts w:cstheme="majorBidi"/>
        </w:rPr>
        <w:t>s</w:t>
      </w:r>
      <w:r w:rsidR="00A12FC2" w:rsidRPr="00C66998">
        <w:rPr>
          <w:rFonts w:cstheme="majorBidi"/>
        </w:rPr>
        <w:t xml:space="preserve"> </w:t>
      </w:r>
      <w:r w:rsidR="00C65FDE" w:rsidRPr="00C66998">
        <w:rPr>
          <w:rFonts w:cstheme="majorBidi"/>
        </w:rPr>
        <w:t xml:space="preserve">between </w:t>
      </w:r>
      <w:r w:rsidR="00B91A37" w:rsidRPr="00C66998">
        <w:rPr>
          <w:rFonts w:cstheme="majorBidi"/>
        </w:rPr>
        <w:t>FM</w:t>
      </w:r>
      <w:r w:rsidR="00B9158A" w:rsidRPr="00C66998">
        <w:rPr>
          <w:rFonts w:cstheme="majorBidi"/>
        </w:rPr>
        <w:t xml:space="preserve"> and</w:t>
      </w:r>
      <w:r w:rsidR="00B91A37" w:rsidRPr="00C66998">
        <w:rPr>
          <w:rFonts w:cstheme="majorBidi"/>
          <w:i/>
        </w:rPr>
        <w:t xml:space="preserve"> </w:t>
      </w:r>
      <w:r w:rsidR="00B91A37" w:rsidRPr="00C66998">
        <w:rPr>
          <w:rFonts w:cstheme="majorBidi"/>
        </w:rPr>
        <w:t xml:space="preserve">CM1 </w:t>
      </w:r>
      <w:r w:rsidR="00C15386" w:rsidRPr="00C66998">
        <w:rPr>
          <w:rFonts w:cstheme="majorBidi"/>
        </w:rPr>
        <w:t>is high</w:t>
      </w:r>
      <w:r w:rsidR="001349A9" w:rsidRPr="00C66998">
        <w:rPr>
          <w:rFonts w:cstheme="majorBidi"/>
        </w:rPr>
        <w:t xml:space="preserve">er than </w:t>
      </w:r>
      <w:r w:rsidR="00B9158A" w:rsidRPr="00C66998">
        <w:rPr>
          <w:rFonts w:cstheme="majorBidi"/>
        </w:rPr>
        <w:t>run times between</w:t>
      </w:r>
      <w:r w:rsidR="001349A9" w:rsidRPr="00C66998">
        <w:rPr>
          <w:rFonts w:cstheme="majorBidi"/>
        </w:rPr>
        <w:t xml:space="preserve"> </w:t>
      </w:r>
      <w:r w:rsidR="00B9158A" w:rsidRPr="00C66998">
        <w:rPr>
          <w:rFonts w:cstheme="majorBidi"/>
        </w:rPr>
        <w:t>CM1 and</w:t>
      </w:r>
      <w:r w:rsidR="00B9158A" w:rsidRPr="00C66998">
        <w:rPr>
          <w:rFonts w:cstheme="majorBidi"/>
          <w:i/>
        </w:rPr>
        <w:t xml:space="preserve"> </w:t>
      </w:r>
      <w:r w:rsidR="00B9158A" w:rsidRPr="00C66998">
        <w:rPr>
          <w:rFonts w:cstheme="majorBidi"/>
        </w:rPr>
        <w:t>CM2 and between CM2 and CM3</w:t>
      </w:r>
      <w:r w:rsidR="00C15386" w:rsidRPr="00C66998">
        <w:rPr>
          <w:rFonts w:cstheme="majorBidi"/>
        </w:rPr>
        <w:t xml:space="preserve">, </w:t>
      </w:r>
      <w:r w:rsidR="001349A9" w:rsidRPr="00C66998">
        <w:rPr>
          <w:rFonts w:cstheme="majorBidi"/>
        </w:rPr>
        <w:t>suggesting</w:t>
      </w:r>
      <w:r w:rsidR="00C15386" w:rsidRPr="00C66998">
        <w:rPr>
          <w:rFonts w:cstheme="majorBidi"/>
        </w:rPr>
        <w:t xml:space="preserve"> that the run time does not scale linearly with the size of the model</w:t>
      </w:r>
      <w:r w:rsidR="00A12FC2" w:rsidRPr="00C66998">
        <w:rPr>
          <w:rFonts w:cstheme="majorBidi"/>
        </w:rPr>
        <w:t>.</w:t>
      </w:r>
      <w:r w:rsidR="00495387" w:rsidRPr="00C66998">
        <w:rPr>
          <w:rFonts w:cstheme="majorBidi"/>
        </w:rPr>
        <w:t xml:space="preserve"> </w:t>
      </w:r>
      <w:r w:rsidR="0002272F" w:rsidRPr="00C66998">
        <w:rPr>
          <w:rFonts w:cstheme="majorBidi"/>
        </w:rPr>
        <w:t xml:space="preserve">As the optimisation for FM requires 800 × 4,830 seconds or in other words 44.72 days, we used parallel computing allowing the runtime reduction to order of 6 days instead. However the parallelisation has not taken into account in Figure 6. </w:t>
      </w:r>
    </w:p>
    <w:p w14:paraId="71C1B876" w14:textId="7191679B" w:rsidR="006C7626" w:rsidRPr="00C66998" w:rsidRDefault="00B37BAB" w:rsidP="004D1E4C">
      <w:pPr>
        <w:spacing w:after="0" w:line="240" w:lineRule="auto"/>
        <w:jc w:val="center"/>
        <w:rPr>
          <w:rFonts w:cstheme="majorBidi"/>
        </w:rPr>
      </w:pPr>
      <w:r>
        <w:rPr>
          <w:noProof/>
        </w:rPr>
        <w:lastRenderedPageBreak/>
        <w:drawing>
          <wp:inline distT="0" distB="0" distL="0" distR="0" wp14:anchorId="72409BEB" wp14:editId="359716D5">
            <wp:extent cx="5731510" cy="25963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731510" cy="2596325"/>
                    </a:xfrm>
                    <a:prstGeom prst="rect">
                      <a:avLst/>
                    </a:prstGeom>
                  </pic:spPr>
                </pic:pic>
              </a:graphicData>
            </a:graphic>
          </wp:inline>
        </w:drawing>
      </w:r>
    </w:p>
    <w:p w14:paraId="2FCE6DBF" w14:textId="28059715" w:rsidR="006C7626" w:rsidRPr="00C66998" w:rsidRDefault="006C7626" w:rsidP="004D1E4C">
      <w:pPr>
        <w:pStyle w:val="Caption"/>
        <w:ind w:left="851" w:hanging="851"/>
        <w:jc w:val="both"/>
        <w:rPr>
          <w:rFonts w:cstheme="majorBidi"/>
          <w:b w:val="0"/>
          <w:color w:val="auto"/>
          <w:sz w:val="20"/>
          <w:szCs w:val="20"/>
        </w:rPr>
      </w:pPr>
      <w:bookmarkStart w:id="7" w:name="_Ref371586271"/>
      <w:proofErr w:type="gramStart"/>
      <w:r w:rsidRPr="00C66998">
        <w:rPr>
          <w:rFonts w:cstheme="majorBidi"/>
          <w:color w:val="auto"/>
          <w:sz w:val="20"/>
          <w:szCs w:val="20"/>
        </w:rPr>
        <w:t xml:space="preserve">Figure </w:t>
      </w:r>
      <w:bookmarkEnd w:id="7"/>
      <w:r w:rsidR="00B91A37" w:rsidRPr="00C66998">
        <w:rPr>
          <w:rFonts w:cstheme="majorBidi"/>
          <w:color w:val="auto"/>
          <w:sz w:val="20"/>
          <w:szCs w:val="20"/>
        </w:rPr>
        <w:t>6</w:t>
      </w:r>
      <w:r w:rsidRPr="00C66998">
        <w:rPr>
          <w:rFonts w:cstheme="majorBidi"/>
          <w:b w:val="0"/>
          <w:color w:val="auto"/>
          <w:sz w:val="20"/>
          <w:szCs w:val="20"/>
        </w:rPr>
        <w:t>.</w:t>
      </w:r>
      <w:proofErr w:type="gramEnd"/>
      <w:r w:rsidRPr="00C66998">
        <w:rPr>
          <w:rFonts w:cstheme="majorBidi"/>
          <w:b w:val="0"/>
          <w:color w:val="auto"/>
          <w:sz w:val="20"/>
          <w:szCs w:val="20"/>
        </w:rPr>
        <w:t xml:space="preserve"> A comparison of the run times required for a single run, a generation of GA algorithm including 20 runs and a round of GA algorithm including </w:t>
      </w:r>
      <w:r w:rsidR="00B9158A" w:rsidRPr="00C66998">
        <w:rPr>
          <w:rFonts w:cstheme="majorBidi"/>
          <w:b w:val="0"/>
          <w:color w:val="auto"/>
          <w:sz w:val="20"/>
          <w:szCs w:val="20"/>
        </w:rPr>
        <w:t>8</w:t>
      </w:r>
      <w:r w:rsidRPr="00C66998">
        <w:rPr>
          <w:rFonts w:cstheme="majorBidi"/>
          <w:b w:val="0"/>
          <w:color w:val="auto"/>
          <w:sz w:val="20"/>
          <w:szCs w:val="20"/>
        </w:rPr>
        <w:t>00 runs of E</w:t>
      </w:r>
      <w:r w:rsidRPr="00C66998">
        <w:rPr>
          <w:rFonts w:cstheme="majorBidi"/>
          <w:b w:val="0"/>
          <w:color w:val="auto"/>
          <w:sz w:val="16"/>
          <w:szCs w:val="20"/>
        </w:rPr>
        <w:t>CLIPSE</w:t>
      </w:r>
      <w:r w:rsidRPr="00C66998">
        <w:rPr>
          <w:rFonts w:cstheme="majorBidi"/>
          <w:b w:val="0"/>
          <w:color w:val="auto"/>
          <w:sz w:val="20"/>
          <w:szCs w:val="20"/>
        </w:rPr>
        <w:t xml:space="preserve"> simulations.</w:t>
      </w:r>
    </w:p>
    <w:p w14:paraId="10A3634E" w14:textId="68208742" w:rsidR="00BD1289" w:rsidRPr="00C66998" w:rsidRDefault="00BD1289" w:rsidP="004D1E4C">
      <w:pPr>
        <w:pStyle w:val="Heading1"/>
        <w:spacing w:after="240" w:line="240" w:lineRule="auto"/>
        <w:rPr>
          <w:rFonts w:asciiTheme="minorHAnsi" w:hAnsiTheme="minorHAnsi" w:cs="Times New Roman"/>
          <w:b/>
          <w:sz w:val="28"/>
        </w:rPr>
      </w:pPr>
      <w:r w:rsidRPr="00C66998">
        <w:rPr>
          <w:rFonts w:asciiTheme="minorHAnsi" w:hAnsiTheme="minorHAnsi" w:cs="Times New Roman"/>
          <w:b/>
          <w:sz w:val="28"/>
        </w:rPr>
        <w:t>7 Optimisation results</w:t>
      </w:r>
    </w:p>
    <w:p w14:paraId="602DF4D5" w14:textId="1C4C7A52" w:rsidR="008F5CDF" w:rsidRPr="00C66998" w:rsidRDefault="00BD1289" w:rsidP="004D1E4C">
      <w:pPr>
        <w:pStyle w:val="Heading2"/>
        <w:spacing w:line="240" w:lineRule="auto"/>
        <w:rPr>
          <w:rFonts w:asciiTheme="minorHAnsi" w:hAnsiTheme="minorHAnsi" w:cs="Times New Roman"/>
          <w:b/>
          <w:sz w:val="24"/>
        </w:rPr>
      </w:pPr>
      <w:r w:rsidRPr="00C66998">
        <w:rPr>
          <w:rFonts w:asciiTheme="minorHAnsi" w:hAnsiTheme="minorHAnsi" w:cs="Times New Roman"/>
          <w:b/>
          <w:sz w:val="24"/>
        </w:rPr>
        <w:t xml:space="preserve">7.1 </w:t>
      </w:r>
      <w:r w:rsidR="008F5CDF" w:rsidRPr="00C66998">
        <w:rPr>
          <w:rFonts w:asciiTheme="minorHAnsi" w:hAnsiTheme="minorHAnsi" w:cs="Times New Roman"/>
          <w:b/>
          <w:sz w:val="24"/>
        </w:rPr>
        <w:t>Single objective optimisation</w:t>
      </w:r>
    </w:p>
    <w:p w14:paraId="5E16744E" w14:textId="724DF9B2" w:rsidR="00E70D19" w:rsidRPr="00C66998" w:rsidRDefault="00004D12" w:rsidP="004D1E4C">
      <w:pPr>
        <w:spacing w:line="240" w:lineRule="auto"/>
        <w:jc w:val="both"/>
        <w:rPr>
          <w:rFonts w:cstheme="majorBidi"/>
        </w:rPr>
      </w:pPr>
      <w:r w:rsidRPr="00C66998">
        <w:rPr>
          <w:rFonts w:cstheme="majorBidi"/>
        </w:rPr>
        <w:t>Starting with the s</w:t>
      </w:r>
      <w:r w:rsidR="00C15386" w:rsidRPr="00C66998">
        <w:rPr>
          <w:rFonts w:cstheme="majorBidi"/>
        </w:rPr>
        <w:t xml:space="preserve">ingle objective optimisation, </w:t>
      </w:r>
      <w:r w:rsidR="005110DA" w:rsidRPr="00C66998">
        <w:rPr>
          <w:rFonts w:cstheme="majorBidi"/>
        </w:rPr>
        <w:t>the convergence</w:t>
      </w:r>
      <w:r w:rsidR="00A9059A" w:rsidRPr="00C66998">
        <w:rPr>
          <w:rFonts w:cstheme="majorBidi"/>
        </w:rPr>
        <w:t xml:space="preserve"> profiles</w:t>
      </w:r>
      <w:r w:rsidR="005110DA" w:rsidRPr="00C66998">
        <w:rPr>
          <w:rFonts w:cstheme="majorBidi"/>
        </w:rPr>
        <w:t xml:space="preserve"> of the final optimum solution </w:t>
      </w:r>
      <w:r w:rsidR="00E70D19" w:rsidRPr="00C66998">
        <w:rPr>
          <w:rFonts w:cstheme="majorBidi"/>
        </w:rPr>
        <w:t xml:space="preserve">from one generation to another </w:t>
      </w:r>
      <w:r w:rsidR="005110DA" w:rsidRPr="00C66998">
        <w:rPr>
          <w:rFonts w:cstheme="majorBidi"/>
        </w:rPr>
        <w:t xml:space="preserve">for </w:t>
      </w:r>
      <w:r w:rsidR="00BD1D99" w:rsidRPr="00C66998">
        <w:rPr>
          <w:rFonts w:cstheme="majorBidi"/>
        </w:rPr>
        <w:t>different</w:t>
      </w:r>
      <w:r w:rsidR="005110DA" w:rsidRPr="00C66998">
        <w:rPr>
          <w:rFonts w:cstheme="majorBidi"/>
        </w:rPr>
        <w:t xml:space="preserve"> grids are shown in</w:t>
      </w:r>
      <w:r w:rsidR="0084546F" w:rsidRPr="00C66998">
        <w:t xml:space="preserve"> </w:t>
      </w:r>
      <w:r w:rsidR="0084546F" w:rsidRPr="00C66998">
        <w:rPr>
          <w:rFonts w:cstheme="majorBidi"/>
        </w:rPr>
        <w:t xml:space="preserve">Figure </w:t>
      </w:r>
      <w:r w:rsidR="00BD1D99" w:rsidRPr="00C66998">
        <w:rPr>
          <w:rFonts w:cstheme="majorBidi"/>
        </w:rPr>
        <w:t>7</w:t>
      </w:r>
      <w:r w:rsidR="00655976" w:rsidRPr="00C66998">
        <w:rPr>
          <w:rFonts w:cstheme="majorBidi"/>
        </w:rPr>
        <w:t>(a)</w:t>
      </w:r>
      <w:r w:rsidR="005110DA" w:rsidRPr="00C66998">
        <w:rPr>
          <w:rFonts w:cstheme="majorBidi"/>
        </w:rPr>
        <w:t xml:space="preserve">. </w:t>
      </w:r>
      <w:r w:rsidR="00A9059A" w:rsidRPr="00C66998">
        <w:rPr>
          <w:rFonts w:cstheme="majorBidi"/>
        </w:rPr>
        <w:t>T</w:t>
      </w:r>
      <w:r w:rsidR="000D2BFC" w:rsidRPr="00C66998">
        <w:rPr>
          <w:rFonts w:cstheme="majorBidi"/>
        </w:rPr>
        <w:t xml:space="preserve">he convergence is assured only when the best fits </w:t>
      </w:r>
      <w:r w:rsidR="00180B71" w:rsidRPr="00C66998">
        <w:rPr>
          <w:rFonts w:cstheme="majorBidi"/>
        </w:rPr>
        <w:t>do not vary significantly over the iterations</w:t>
      </w:r>
      <w:r w:rsidR="000D2BFC" w:rsidRPr="00C66998">
        <w:rPr>
          <w:rFonts w:cstheme="majorBidi"/>
        </w:rPr>
        <w:t>.</w:t>
      </w:r>
      <w:r w:rsidR="00A9059A" w:rsidRPr="00C66998">
        <w:rPr>
          <w:rFonts w:cstheme="majorBidi"/>
        </w:rPr>
        <w:t xml:space="preserve"> It is obvious that CM3 with the coarsest resolution grid has led to loss of variation in the solution for objective function and consequently the profile is flat with no comparability of the final solution after 40 generations with that of FM, CM1 and CM2. In contrast, CM1 and CM2 have preserved the variation and “</w:t>
      </w:r>
      <w:proofErr w:type="spellStart"/>
      <w:r w:rsidR="00A9059A" w:rsidRPr="00C66998">
        <w:rPr>
          <w:rFonts w:cstheme="majorBidi"/>
        </w:rPr>
        <w:t>optimisability</w:t>
      </w:r>
      <w:proofErr w:type="spellEnd"/>
      <w:r w:rsidR="00A9059A" w:rsidRPr="00C66998">
        <w:rPr>
          <w:rFonts w:cstheme="majorBidi"/>
        </w:rPr>
        <w:t xml:space="preserve">” of the objective function compared to FM and as such the final values for </w:t>
      </w:r>
      <w:r w:rsidR="00A9059A" w:rsidRPr="00C66998">
        <w:rPr>
          <w:rFonts w:cstheme="majorBidi"/>
          <w:i/>
        </w:rPr>
        <w:t>J</w:t>
      </w:r>
      <w:r w:rsidR="00A9059A" w:rsidRPr="00C66998">
        <w:rPr>
          <w:rFonts w:cstheme="majorBidi"/>
          <w:vertAlign w:val="subscript"/>
        </w:rPr>
        <w:t>1</w:t>
      </w:r>
      <w:r w:rsidR="00A9059A" w:rsidRPr="00C66998">
        <w:rPr>
          <w:rFonts w:cstheme="majorBidi"/>
        </w:rPr>
        <w:t xml:space="preserve"> after 40 generations is close to that obtained by FM.</w:t>
      </w:r>
    </w:p>
    <w:p w14:paraId="637A7A43" w14:textId="77777777" w:rsidR="00655976" w:rsidRDefault="00655976" w:rsidP="004D1E4C">
      <w:pPr>
        <w:spacing w:line="240" w:lineRule="auto"/>
        <w:jc w:val="both"/>
        <w:rPr>
          <w:rFonts w:cstheme="majorBidi"/>
        </w:rPr>
      </w:pPr>
      <w:r w:rsidRPr="00C66998">
        <w:rPr>
          <w:rFonts w:cstheme="majorBidi"/>
        </w:rPr>
        <w:t>The final converged injection rates for different resolution grids after 40 generations are shown in Figure 7(b). Again we observe no comparability of CM3 solution for injection wells with that of FM. Order of highest injection rates for FM is: W6, W4, W7, W5, W2, W8, W3, and W1. This order for CM1 is: W6, W4, W7, W5, W8, W2, W3 and W1. The order for CM2 is: W6, W3, W7, W5, W4, W2, W1 and W8. The order for CM3 is: W6, W2, W5, W3, W1, W7, W8 and W4.</w:t>
      </w:r>
    </w:p>
    <w:p w14:paraId="313928F7" w14:textId="623504D5" w:rsidR="00A21D60" w:rsidRDefault="00A21D60" w:rsidP="00A301CE">
      <w:pPr>
        <w:spacing w:after="0" w:line="240" w:lineRule="auto"/>
        <w:jc w:val="center"/>
        <w:rPr>
          <w:rFonts w:cstheme="majorBidi"/>
        </w:rPr>
      </w:pPr>
      <w:r>
        <w:rPr>
          <w:noProof/>
        </w:rPr>
        <w:lastRenderedPageBreak/>
        <w:drawing>
          <wp:inline distT="0" distB="0" distL="0" distR="0" wp14:anchorId="270740B6" wp14:editId="727A4581">
            <wp:extent cx="3610800" cy="3240000"/>
            <wp:effectExtent l="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3610800" cy="3240000"/>
                    </a:xfrm>
                    <a:prstGeom prst="rect">
                      <a:avLst/>
                    </a:prstGeom>
                  </pic:spPr>
                </pic:pic>
              </a:graphicData>
            </a:graphic>
          </wp:inline>
        </w:drawing>
      </w:r>
    </w:p>
    <w:p w14:paraId="3113307E" w14:textId="4EB344D4" w:rsidR="00A21D60" w:rsidRDefault="00A21D60" w:rsidP="00A301CE">
      <w:pPr>
        <w:spacing w:after="0" w:line="240" w:lineRule="auto"/>
        <w:jc w:val="center"/>
        <w:rPr>
          <w:rFonts w:cstheme="majorBidi"/>
        </w:rPr>
      </w:pPr>
      <w:r>
        <w:rPr>
          <w:rFonts w:cstheme="majorBidi"/>
        </w:rPr>
        <w:t>(a)</w:t>
      </w:r>
    </w:p>
    <w:p w14:paraId="483E5F89" w14:textId="77777777" w:rsidR="00A301CE" w:rsidRDefault="00B37BAB" w:rsidP="00A301CE">
      <w:pPr>
        <w:spacing w:after="0" w:line="240" w:lineRule="auto"/>
        <w:jc w:val="center"/>
        <w:rPr>
          <w:rFonts w:cstheme="majorBidi"/>
        </w:rPr>
      </w:pPr>
      <w:r>
        <w:rPr>
          <w:noProof/>
        </w:rPr>
        <w:drawing>
          <wp:inline distT="0" distB="0" distL="0" distR="0" wp14:anchorId="46824868" wp14:editId="01979B58">
            <wp:extent cx="3611127" cy="3240000"/>
            <wp:effectExtent l="0" t="0" r="889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3611127" cy="3240000"/>
                    </a:xfrm>
                    <a:prstGeom prst="rect">
                      <a:avLst/>
                    </a:prstGeom>
                  </pic:spPr>
                </pic:pic>
              </a:graphicData>
            </a:graphic>
          </wp:inline>
        </w:drawing>
      </w:r>
    </w:p>
    <w:p w14:paraId="549D7438" w14:textId="1BE3F4A5" w:rsidR="00A301CE" w:rsidRDefault="00A301CE" w:rsidP="00A301CE">
      <w:pPr>
        <w:spacing w:after="0" w:line="240" w:lineRule="auto"/>
        <w:jc w:val="center"/>
        <w:rPr>
          <w:rFonts w:cstheme="majorBidi"/>
        </w:rPr>
      </w:pPr>
      <w:r>
        <w:rPr>
          <w:rFonts w:cstheme="majorBidi"/>
        </w:rPr>
        <w:t>(b)</w:t>
      </w:r>
    </w:p>
    <w:p w14:paraId="1A98B9AA" w14:textId="3FF08F06" w:rsidR="006C7626" w:rsidRPr="00C66998" w:rsidRDefault="006C7626" w:rsidP="004D1E4C">
      <w:pPr>
        <w:spacing w:line="240" w:lineRule="auto"/>
        <w:ind w:left="992" w:hanging="992"/>
        <w:jc w:val="both"/>
        <w:rPr>
          <w:rFonts w:cstheme="majorBidi"/>
          <w:bCs/>
          <w:sz w:val="20"/>
          <w:szCs w:val="20"/>
        </w:rPr>
      </w:pPr>
      <w:proofErr w:type="gramStart"/>
      <w:r w:rsidRPr="00C66998">
        <w:rPr>
          <w:rFonts w:cstheme="majorBidi"/>
          <w:b/>
          <w:sz w:val="20"/>
          <w:szCs w:val="20"/>
        </w:rPr>
        <w:t>F</w:t>
      </w:r>
      <w:r w:rsidRPr="00C66998">
        <w:rPr>
          <w:rFonts w:cstheme="majorBidi"/>
          <w:b/>
          <w:bCs/>
          <w:sz w:val="20"/>
          <w:szCs w:val="20"/>
        </w:rPr>
        <w:t xml:space="preserve">igure </w:t>
      </w:r>
      <w:r w:rsidR="00B9158A" w:rsidRPr="00C66998">
        <w:rPr>
          <w:rFonts w:cstheme="majorBidi"/>
          <w:b/>
          <w:bCs/>
          <w:sz w:val="20"/>
          <w:szCs w:val="20"/>
        </w:rPr>
        <w:t>7</w:t>
      </w:r>
      <w:r w:rsidRPr="00C66998">
        <w:rPr>
          <w:rFonts w:cstheme="majorBidi"/>
          <w:bCs/>
          <w:sz w:val="20"/>
          <w:szCs w:val="20"/>
        </w:rPr>
        <w:t>.</w:t>
      </w:r>
      <w:proofErr w:type="gramEnd"/>
      <w:r w:rsidRPr="00C66998">
        <w:rPr>
          <w:rFonts w:cstheme="majorBidi"/>
          <w:bCs/>
          <w:sz w:val="20"/>
          <w:szCs w:val="20"/>
        </w:rPr>
        <w:t xml:space="preserve"> </w:t>
      </w:r>
      <w:r w:rsidRPr="00C66998">
        <w:rPr>
          <w:rFonts w:cstheme="majorBidi"/>
          <w:bCs/>
          <w:sz w:val="20"/>
          <w:szCs w:val="20"/>
        </w:rPr>
        <w:tab/>
      </w:r>
      <w:r w:rsidR="00655976" w:rsidRPr="00C66998">
        <w:rPr>
          <w:rFonts w:cstheme="majorBidi"/>
          <w:bCs/>
          <w:sz w:val="20"/>
          <w:szCs w:val="20"/>
        </w:rPr>
        <w:t xml:space="preserve">(a) </w:t>
      </w:r>
      <w:r w:rsidRPr="00C66998">
        <w:rPr>
          <w:rFonts w:cstheme="majorBidi"/>
          <w:bCs/>
          <w:sz w:val="20"/>
          <w:szCs w:val="20"/>
        </w:rPr>
        <w:t xml:space="preserve">The convergence of the optimum solutions for </w:t>
      </w:r>
      <w:r w:rsidR="00B9158A" w:rsidRPr="00C66998">
        <w:rPr>
          <w:rFonts w:cstheme="majorBidi"/>
          <w:bCs/>
          <w:sz w:val="20"/>
          <w:szCs w:val="20"/>
        </w:rPr>
        <w:t xml:space="preserve">FM, CM1, CM2 and CM3 </w:t>
      </w:r>
      <w:r w:rsidRPr="00C66998">
        <w:rPr>
          <w:rFonts w:cstheme="majorBidi"/>
          <w:bCs/>
          <w:sz w:val="20"/>
          <w:szCs w:val="20"/>
        </w:rPr>
        <w:t xml:space="preserve">after </w:t>
      </w:r>
      <w:r w:rsidR="00B9158A" w:rsidRPr="00C66998">
        <w:rPr>
          <w:rFonts w:cstheme="majorBidi"/>
          <w:bCs/>
          <w:sz w:val="20"/>
          <w:szCs w:val="20"/>
        </w:rPr>
        <w:t>4</w:t>
      </w:r>
      <w:r w:rsidRPr="00C66998">
        <w:rPr>
          <w:rFonts w:cstheme="majorBidi"/>
          <w:bCs/>
          <w:sz w:val="20"/>
          <w:szCs w:val="20"/>
        </w:rPr>
        <w:t>0 generations of GA.</w:t>
      </w:r>
      <w:r w:rsidR="00655976" w:rsidRPr="00C66998">
        <w:rPr>
          <w:rFonts w:cstheme="majorBidi"/>
          <w:bCs/>
          <w:sz w:val="20"/>
          <w:szCs w:val="20"/>
        </w:rPr>
        <w:t xml:space="preserve"> (b) The comparison of FM, CM1, CM2 and CM3 final solutions (injection rates of the eight injection wells) for the single objective optimisation</w:t>
      </w:r>
    </w:p>
    <w:p w14:paraId="63957982" w14:textId="77060F95" w:rsidR="0084546F" w:rsidRPr="00C66998" w:rsidRDefault="00CE62A4" w:rsidP="004D1E4C">
      <w:pPr>
        <w:spacing w:before="240" w:line="240" w:lineRule="auto"/>
        <w:jc w:val="both"/>
        <w:rPr>
          <w:rFonts w:cstheme="majorBidi"/>
        </w:rPr>
      </w:pPr>
      <w:r w:rsidRPr="00C66998">
        <w:rPr>
          <w:rFonts w:cstheme="majorBidi"/>
        </w:rPr>
        <w:t xml:space="preserve">It is interesting to see the change in the order compared to FM increases from CM1 to CM3, with CM3 only having W6 as the highest share-taker similar to FM. </w:t>
      </w:r>
      <w:r w:rsidR="00CD1FB8" w:rsidRPr="00C66998">
        <w:rPr>
          <w:rFonts w:cstheme="majorBidi"/>
        </w:rPr>
        <w:t xml:space="preserve">In order to </w:t>
      </w:r>
      <w:r w:rsidR="004C71B5" w:rsidRPr="00C66998">
        <w:rPr>
          <w:rFonts w:cstheme="majorBidi"/>
        </w:rPr>
        <w:t>assess</w:t>
      </w:r>
      <w:r w:rsidR="00CD1FB8" w:rsidRPr="00C66998">
        <w:rPr>
          <w:rFonts w:cstheme="majorBidi"/>
        </w:rPr>
        <w:t xml:space="preserve"> the</w:t>
      </w:r>
      <w:r w:rsidR="004C71B5" w:rsidRPr="00C66998">
        <w:rPr>
          <w:rFonts w:cstheme="majorBidi"/>
        </w:rPr>
        <w:t xml:space="preserve"> degree of</w:t>
      </w:r>
      <w:r w:rsidR="00CD1FB8" w:rsidRPr="00C66998">
        <w:rPr>
          <w:rFonts w:cstheme="majorBidi"/>
        </w:rPr>
        <w:t xml:space="preserve"> reliability of </w:t>
      </w:r>
      <w:r w:rsidRPr="00C66998">
        <w:rPr>
          <w:rFonts w:cstheme="majorBidi"/>
        </w:rPr>
        <w:t xml:space="preserve">the </w:t>
      </w:r>
      <w:r w:rsidR="004C71B5" w:rsidRPr="00C66998">
        <w:rPr>
          <w:rFonts w:cstheme="majorBidi"/>
        </w:rPr>
        <w:t xml:space="preserve">coarse-scale </w:t>
      </w:r>
      <w:r w:rsidR="0051245F" w:rsidRPr="00C66998">
        <w:rPr>
          <w:rFonts w:cstheme="majorBidi"/>
        </w:rPr>
        <w:t xml:space="preserve">solutions </w:t>
      </w:r>
      <w:r w:rsidRPr="00C66998">
        <w:rPr>
          <w:rFonts w:cstheme="majorBidi"/>
        </w:rPr>
        <w:t>of</w:t>
      </w:r>
      <w:r w:rsidR="00C03A03" w:rsidRPr="00C66998">
        <w:rPr>
          <w:rFonts w:cstheme="majorBidi"/>
        </w:rPr>
        <w:t xml:space="preserve"> </w:t>
      </w:r>
      <w:r w:rsidR="00CD1FB8" w:rsidRPr="00C66998">
        <w:rPr>
          <w:rFonts w:cstheme="majorBidi"/>
        </w:rPr>
        <w:t>optimisation</w:t>
      </w:r>
      <w:r w:rsidR="00E426BA" w:rsidRPr="00C66998">
        <w:rPr>
          <w:rFonts w:cstheme="majorBidi"/>
        </w:rPr>
        <w:t xml:space="preserve"> </w:t>
      </w:r>
      <w:r w:rsidRPr="00C66998">
        <w:rPr>
          <w:rFonts w:cstheme="majorBidi"/>
        </w:rPr>
        <w:t xml:space="preserve">obtained from CM1, CM2 and CM3, these solutions </w:t>
      </w:r>
      <w:r w:rsidR="00CD1FB8" w:rsidRPr="00C66998">
        <w:rPr>
          <w:rFonts w:cstheme="majorBidi"/>
        </w:rPr>
        <w:t>are used</w:t>
      </w:r>
      <w:r w:rsidR="00971C6F" w:rsidRPr="00C66998">
        <w:rPr>
          <w:rFonts w:cstheme="majorBidi"/>
        </w:rPr>
        <w:t xml:space="preserve"> </w:t>
      </w:r>
      <w:r w:rsidR="00E426BA" w:rsidRPr="00C66998">
        <w:rPr>
          <w:rFonts w:cstheme="majorBidi"/>
        </w:rPr>
        <w:t xml:space="preserve">in </w:t>
      </w:r>
      <w:r w:rsidR="004C71B5" w:rsidRPr="00C66998">
        <w:rPr>
          <w:rFonts w:cstheme="majorBidi"/>
        </w:rPr>
        <w:t>fine-scale</w:t>
      </w:r>
      <w:r w:rsidR="00E426BA" w:rsidRPr="00C66998">
        <w:rPr>
          <w:rFonts w:cstheme="majorBidi"/>
        </w:rPr>
        <w:t xml:space="preserve"> simulation. </w:t>
      </w:r>
      <w:r w:rsidRPr="00C66998">
        <w:rPr>
          <w:rFonts w:cstheme="majorBidi"/>
        </w:rPr>
        <w:t xml:space="preserve">In other words we substitute the solutions onto FM resolution grid. </w:t>
      </w:r>
      <w:r w:rsidR="00971C6F" w:rsidRPr="00C66998">
        <w:rPr>
          <w:rFonts w:cstheme="majorBidi"/>
        </w:rPr>
        <w:t>The</w:t>
      </w:r>
      <w:r w:rsidR="004C71B5" w:rsidRPr="00C66998">
        <w:rPr>
          <w:rFonts w:cstheme="majorBidi"/>
        </w:rPr>
        <w:t>se substituting</w:t>
      </w:r>
      <w:r w:rsidR="00E426BA" w:rsidRPr="00C66998">
        <w:rPr>
          <w:rFonts w:cstheme="majorBidi"/>
        </w:rPr>
        <w:t xml:space="preserve"> simulation </w:t>
      </w:r>
      <w:r w:rsidR="004C71B5" w:rsidRPr="00C66998">
        <w:rPr>
          <w:rFonts w:cstheme="majorBidi"/>
        </w:rPr>
        <w:t xml:space="preserve">are </w:t>
      </w:r>
      <w:r w:rsidR="00971C6F" w:rsidRPr="00C66998">
        <w:rPr>
          <w:rFonts w:cstheme="majorBidi"/>
        </w:rPr>
        <w:t xml:space="preserve">denoted </w:t>
      </w:r>
      <w:r w:rsidR="00E426BA" w:rsidRPr="00C66998">
        <w:rPr>
          <w:rFonts w:cstheme="majorBidi"/>
        </w:rPr>
        <w:t xml:space="preserve">as </w:t>
      </w:r>
      <w:r w:rsidR="004C71B5" w:rsidRPr="00C66998">
        <w:rPr>
          <w:rFonts w:cstheme="majorBidi"/>
        </w:rPr>
        <w:t>CM1-in-FM, CM2-in-FM and CM3-in-FM</w:t>
      </w:r>
      <w:r w:rsidR="00E426BA" w:rsidRPr="00C66998">
        <w:rPr>
          <w:rFonts w:cstheme="majorBidi"/>
        </w:rPr>
        <w:t xml:space="preserve"> </w:t>
      </w:r>
      <w:r w:rsidR="00123E69" w:rsidRPr="00C66998">
        <w:rPr>
          <w:rFonts w:cstheme="majorBidi"/>
        </w:rPr>
        <w:t>hereafter</w:t>
      </w:r>
      <w:r w:rsidR="00E426BA" w:rsidRPr="00C66998">
        <w:rPr>
          <w:rFonts w:cstheme="majorBidi"/>
        </w:rPr>
        <w:t xml:space="preserve">. </w:t>
      </w:r>
    </w:p>
    <w:p w14:paraId="62246022" w14:textId="77777777" w:rsidR="00814EE2" w:rsidRPr="00C66998" w:rsidRDefault="0084546F" w:rsidP="004D1E4C">
      <w:pPr>
        <w:spacing w:before="240" w:line="240" w:lineRule="auto"/>
        <w:jc w:val="both"/>
        <w:rPr>
          <w:rFonts w:cstheme="majorBidi"/>
        </w:rPr>
      </w:pPr>
      <w:r w:rsidRPr="00C66998">
        <w:rPr>
          <w:rFonts w:cstheme="majorBidi"/>
        </w:rPr>
        <w:lastRenderedPageBreak/>
        <w:t xml:space="preserve">Figure </w:t>
      </w:r>
      <w:r w:rsidR="00655976" w:rsidRPr="00C66998">
        <w:rPr>
          <w:rFonts w:cstheme="majorBidi"/>
        </w:rPr>
        <w:t>8</w:t>
      </w:r>
      <w:r w:rsidRPr="00C66998">
        <w:rPr>
          <w:rFonts w:cstheme="majorBidi"/>
        </w:rPr>
        <w:t xml:space="preserve"> </w:t>
      </w:r>
      <w:r w:rsidR="002F7C8E" w:rsidRPr="00C66998">
        <w:rPr>
          <w:rFonts w:cstheme="majorBidi"/>
        </w:rPr>
        <w:t>shows how optimis</w:t>
      </w:r>
      <w:r w:rsidR="00E426BA" w:rsidRPr="00C66998">
        <w:rPr>
          <w:rFonts w:cstheme="majorBidi"/>
        </w:rPr>
        <w:t>ed solution</w:t>
      </w:r>
      <w:r w:rsidR="00814EE2" w:rsidRPr="00C66998">
        <w:rPr>
          <w:rFonts w:cstheme="majorBidi"/>
        </w:rPr>
        <w:t xml:space="preserve">s </w:t>
      </w:r>
      <w:r w:rsidR="00E426BA" w:rsidRPr="00C66998">
        <w:rPr>
          <w:rFonts w:cstheme="majorBidi"/>
        </w:rPr>
        <w:t>reduce</w:t>
      </w:r>
      <w:r w:rsidR="00DB703D" w:rsidRPr="00C66998">
        <w:rPr>
          <w:rFonts w:cstheme="majorBidi"/>
        </w:rPr>
        <w:t xml:space="preserve"> the fraction of</w:t>
      </w:r>
      <w:r w:rsidR="002F7C8E" w:rsidRPr="00C66998">
        <w:rPr>
          <w:rFonts w:cstheme="majorBidi"/>
        </w:rPr>
        <w:t xml:space="preserve"> mobile </w:t>
      </w:r>
      <w:r w:rsidR="005665FB" w:rsidRPr="00C66998">
        <w:rPr>
          <w:rFonts w:cstheme="majorBidi"/>
        </w:rPr>
        <w:t>CO</w:t>
      </w:r>
      <w:r w:rsidR="005665FB" w:rsidRPr="00C66998">
        <w:rPr>
          <w:rFonts w:cstheme="majorBidi"/>
          <w:vertAlign w:val="subscript"/>
        </w:rPr>
        <w:t>2</w:t>
      </w:r>
      <w:r w:rsidR="002F7C8E" w:rsidRPr="00C66998">
        <w:rPr>
          <w:rFonts w:cstheme="majorBidi"/>
        </w:rPr>
        <w:t xml:space="preserve"> </w:t>
      </w:r>
      <w:r w:rsidR="00123E69" w:rsidRPr="00C66998">
        <w:rPr>
          <w:rFonts w:cstheme="majorBidi"/>
        </w:rPr>
        <w:t xml:space="preserve">outside the licensed regions </w:t>
      </w:r>
      <w:r w:rsidR="00DB703D" w:rsidRPr="00C66998">
        <w:rPr>
          <w:rFonts w:cstheme="majorBidi"/>
        </w:rPr>
        <w:t>(</w:t>
      </w:r>
      <w:r w:rsidR="00DB703D" w:rsidRPr="00C66998">
        <w:rPr>
          <w:rFonts w:cstheme="majorBidi"/>
          <w:i/>
        </w:rPr>
        <w:t>J</w:t>
      </w:r>
      <w:r w:rsidR="00DB703D" w:rsidRPr="00C66998">
        <w:rPr>
          <w:rFonts w:cstheme="majorBidi"/>
          <w:vertAlign w:val="subscript"/>
        </w:rPr>
        <w:t>1</w:t>
      </w:r>
      <w:r w:rsidR="00DB703D" w:rsidRPr="00C66998">
        <w:rPr>
          <w:rFonts w:cstheme="majorBidi"/>
        </w:rPr>
        <w:t xml:space="preserve">) </w:t>
      </w:r>
      <w:r w:rsidR="005A0533" w:rsidRPr="00C66998">
        <w:rPr>
          <w:rFonts w:cstheme="majorBidi"/>
        </w:rPr>
        <w:t>at the end of simulation</w:t>
      </w:r>
      <w:r w:rsidR="002F7C8E" w:rsidRPr="00C66998">
        <w:rPr>
          <w:rFonts w:cstheme="majorBidi"/>
        </w:rPr>
        <w:t xml:space="preserve">. Compared to the </w:t>
      </w:r>
      <w:r w:rsidR="002F7C8E" w:rsidRPr="00C66998">
        <w:rPr>
          <w:rFonts w:cstheme="majorBidi"/>
          <w:i/>
          <w:iCs/>
        </w:rPr>
        <w:t>base case</w:t>
      </w:r>
      <w:r w:rsidR="00E426BA" w:rsidRPr="00C66998">
        <w:rPr>
          <w:rFonts w:cstheme="majorBidi"/>
        </w:rPr>
        <w:t xml:space="preserve"> </w:t>
      </w:r>
      <w:r w:rsidR="00CE62A4" w:rsidRPr="00C66998">
        <w:rPr>
          <w:rFonts w:cstheme="majorBidi"/>
          <w:i/>
        </w:rPr>
        <w:t>scenario</w:t>
      </w:r>
      <w:r w:rsidR="00E426BA" w:rsidRPr="00C66998">
        <w:rPr>
          <w:rFonts w:cstheme="majorBidi"/>
        </w:rPr>
        <w:t>–where the total rate is equally divided between the eight wells</w:t>
      </w:r>
      <w:r w:rsidR="00123E69" w:rsidRPr="00C66998">
        <w:rPr>
          <w:rFonts w:cstheme="majorBidi"/>
        </w:rPr>
        <w:t>,</w:t>
      </w:r>
      <w:r w:rsidR="006C20AB" w:rsidRPr="00C66998">
        <w:rPr>
          <w:rFonts w:cstheme="majorBidi"/>
        </w:rPr>
        <w:t xml:space="preserve"> the final result</w:t>
      </w:r>
      <w:r w:rsidR="002F7C8E" w:rsidRPr="00C66998">
        <w:rPr>
          <w:rFonts w:cstheme="majorBidi"/>
        </w:rPr>
        <w:t xml:space="preserve"> of optimisation, referred to as </w:t>
      </w:r>
      <w:r w:rsidR="007664E9" w:rsidRPr="00C66998">
        <w:rPr>
          <w:rFonts w:cstheme="majorBidi"/>
          <w:i/>
        </w:rPr>
        <w:t>o</w:t>
      </w:r>
      <w:r w:rsidR="007664E9" w:rsidRPr="00C66998">
        <w:rPr>
          <w:rFonts w:cstheme="majorBidi"/>
          <w:i/>
          <w:iCs/>
        </w:rPr>
        <w:t>ptimal solution</w:t>
      </w:r>
      <w:r w:rsidR="00814EE2" w:rsidRPr="00C66998">
        <w:rPr>
          <w:rFonts w:cstheme="majorBidi"/>
          <w:i/>
          <w:iCs/>
        </w:rPr>
        <w:t>s</w:t>
      </w:r>
      <w:r w:rsidR="002F7C8E" w:rsidRPr="00C66998">
        <w:rPr>
          <w:rFonts w:cstheme="majorBidi"/>
        </w:rPr>
        <w:t xml:space="preserve">, reduce </w:t>
      </w:r>
      <w:r w:rsidR="007664E9" w:rsidRPr="00C66998">
        <w:rPr>
          <w:rFonts w:cstheme="majorBidi"/>
        </w:rPr>
        <w:t xml:space="preserve">fraction of </w:t>
      </w:r>
      <w:r w:rsidR="002F7C8E" w:rsidRPr="00C66998">
        <w:rPr>
          <w:rFonts w:cstheme="majorBidi"/>
        </w:rPr>
        <w:t xml:space="preserve">mobile </w:t>
      </w:r>
      <w:r w:rsidR="005665FB" w:rsidRPr="00C66998">
        <w:rPr>
          <w:rFonts w:cstheme="majorBidi"/>
        </w:rPr>
        <w:t>CO</w:t>
      </w:r>
      <w:r w:rsidR="005665FB" w:rsidRPr="00C66998">
        <w:rPr>
          <w:rFonts w:cstheme="majorBidi"/>
          <w:vertAlign w:val="subscript"/>
        </w:rPr>
        <w:t>2</w:t>
      </w:r>
      <w:r w:rsidR="002F7C8E" w:rsidRPr="00C66998">
        <w:rPr>
          <w:rFonts w:cstheme="majorBidi"/>
        </w:rPr>
        <w:t xml:space="preserve"> </w:t>
      </w:r>
      <w:r w:rsidR="007664E9" w:rsidRPr="00C66998">
        <w:rPr>
          <w:rFonts w:cstheme="majorBidi"/>
        </w:rPr>
        <w:t>from 0.2</w:t>
      </w:r>
      <w:r w:rsidR="00814EE2" w:rsidRPr="00C66998">
        <w:rPr>
          <w:rFonts w:cstheme="majorBidi"/>
        </w:rPr>
        <w:t>733</w:t>
      </w:r>
      <w:r w:rsidR="007664E9" w:rsidRPr="00C66998">
        <w:rPr>
          <w:rFonts w:cstheme="majorBidi"/>
        </w:rPr>
        <w:t xml:space="preserve"> to 0.2166</w:t>
      </w:r>
      <w:r w:rsidR="00814EE2" w:rsidRPr="00C66998">
        <w:rPr>
          <w:rFonts w:cstheme="majorBidi"/>
        </w:rPr>
        <w:t xml:space="preserve"> for FM</w:t>
      </w:r>
      <w:r w:rsidR="002F7C8E" w:rsidRPr="00C66998">
        <w:rPr>
          <w:rFonts w:cstheme="majorBidi"/>
        </w:rPr>
        <w:t xml:space="preserve">. </w:t>
      </w:r>
      <w:r w:rsidR="00814EE2" w:rsidRPr="00C66998">
        <w:rPr>
          <w:rFonts w:cstheme="majorBidi"/>
        </w:rPr>
        <w:t xml:space="preserve">In terms of convergence of the results from coarse resolution grids to fine resolution grid, </w:t>
      </w:r>
      <w:r w:rsidR="00814EE2" w:rsidRPr="00C66998">
        <w:rPr>
          <w:rFonts w:cstheme="majorBidi"/>
          <w:i/>
        </w:rPr>
        <w:t>J</w:t>
      </w:r>
      <w:r w:rsidR="00814EE2" w:rsidRPr="00C66998">
        <w:rPr>
          <w:rFonts w:cstheme="majorBidi"/>
          <w:vertAlign w:val="subscript"/>
        </w:rPr>
        <w:t>1</w:t>
      </w:r>
      <w:r w:rsidR="00814EE2" w:rsidRPr="00C66998">
        <w:rPr>
          <w:rFonts w:cstheme="majorBidi"/>
        </w:rPr>
        <w:t xml:space="preserve"> at the end of simulation for CM3, CM2, CM1 and FM are respectively 0.2871, 0.2710, 0.2764 and 0.2733, showing a relative error of 5% for CM3 to around 1% for CM1 and CM2.</w:t>
      </w:r>
    </w:p>
    <w:p w14:paraId="78635AEC" w14:textId="51A24804" w:rsidR="002F7C8E" w:rsidRPr="00C66998" w:rsidRDefault="002F7C8E" w:rsidP="004D1E4C">
      <w:pPr>
        <w:spacing w:before="240" w:line="240" w:lineRule="auto"/>
        <w:jc w:val="both"/>
        <w:rPr>
          <w:rFonts w:cstheme="majorBidi"/>
        </w:rPr>
      </w:pPr>
      <w:r w:rsidRPr="00C66998">
        <w:rPr>
          <w:rFonts w:cstheme="majorBidi"/>
        </w:rPr>
        <w:t>Also shown in</w:t>
      </w:r>
      <w:r w:rsidR="00123E69" w:rsidRPr="00C66998">
        <w:rPr>
          <w:rFonts w:cstheme="majorBidi"/>
        </w:rPr>
        <w:t xml:space="preserve"> </w:t>
      </w:r>
      <w:r w:rsidR="00C03A03" w:rsidRPr="00C66998">
        <w:rPr>
          <w:rFonts w:cstheme="majorBidi"/>
        </w:rPr>
        <w:t xml:space="preserve">Figure </w:t>
      </w:r>
      <w:r w:rsidR="00814EE2" w:rsidRPr="00C66998">
        <w:rPr>
          <w:rFonts w:cstheme="majorBidi"/>
        </w:rPr>
        <w:t>8</w:t>
      </w:r>
      <w:r w:rsidR="00C03A03" w:rsidRPr="00C66998">
        <w:rPr>
          <w:rFonts w:cstheme="majorBidi"/>
        </w:rPr>
        <w:t xml:space="preserve"> </w:t>
      </w:r>
      <w:r w:rsidR="00814EE2" w:rsidRPr="00C66998">
        <w:rPr>
          <w:rFonts w:cstheme="majorBidi"/>
        </w:rPr>
        <w:t>are</w:t>
      </w:r>
      <w:r w:rsidRPr="00C66998">
        <w:rPr>
          <w:rFonts w:cstheme="majorBidi"/>
        </w:rPr>
        <w:t xml:space="preserve"> the </w:t>
      </w:r>
      <w:r w:rsidR="00DB703D" w:rsidRPr="00C66998">
        <w:rPr>
          <w:rFonts w:cstheme="majorBidi"/>
        </w:rPr>
        <w:t>value</w:t>
      </w:r>
      <w:r w:rsidR="00814EE2" w:rsidRPr="00C66998">
        <w:rPr>
          <w:rFonts w:cstheme="majorBidi"/>
        </w:rPr>
        <w:t>s</w:t>
      </w:r>
      <w:r w:rsidR="00DB703D" w:rsidRPr="00C66998">
        <w:rPr>
          <w:rFonts w:cstheme="majorBidi"/>
        </w:rPr>
        <w:t xml:space="preserve"> of </w:t>
      </w:r>
      <w:r w:rsidR="00DB703D" w:rsidRPr="00C66998">
        <w:rPr>
          <w:rFonts w:cstheme="majorBidi"/>
          <w:i/>
        </w:rPr>
        <w:t>J</w:t>
      </w:r>
      <w:r w:rsidR="00DB703D" w:rsidRPr="00C66998">
        <w:rPr>
          <w:rFonts w:cstheme="majorBidi"/>
          <w:vertAlign w:val="subscript"/>
        </w:rPr>
        <w:t>1</w:t>
      </w:r>
      <w:r w:rsidRPr="00C66998">
        <w:rPr>
          <w:rFonts w:cstheme="majorBidi"/>
        </w:rPr>
        <w:t xml:space="preserve"> </w:t>
      </w:r>
      <w:r w:rsidR="00814EE2" w:rsidRPr="00C66998">
        <w:rPr>
          <w:rFonts w:cstheme="majorBidi"/>
        </w:rPr>
        <w:t xml:space="preserve">throughout the simulation </w:t>
      </w:r>
      <w:r w:rsidR="0022289A" w:rsidRPr="00C66998">
        <w:rPr>
          <w:rFonts w:cstheme="majorBidi"/>
        </w:rPr>
        <w:t xml:space="preserve">obtained by </w:t>
      </w:r>
      <w:r w:rsidR="00DB703D" w:rsidRPr="00C66998">
        <w:rPr>
          <w:rFonts w:cstheme="majorBidi"/>
        </w:rPr>
        <w:t>CM1-in-FM, CM2-in-FM and CM3-in-FM</w:t>
      </w:r>
      <w:r w:rsidR="0022289A" w:rsidRPr="00C66998">
        <w:rPr>
          <w:rFonts w:cstheme="majorBidi"/>
        </w:rPr>
        <w:t xml:space="preserve"> cases. The results are very </w:t>
      </w:r>
      <w:r w:rsidR="00123E69" w:rsidRPr="00C66998">
        <w:rPr>
          <w:rFonts w:cstheme="majorBidi"/>
        </w:rPr>
        <w:t>re</w:t>
      </w:r>
      <w:r w:rsidR="0022289A" w:rsidRPr="00C66998">
        <w:rPr>
          <w:rFonts w:cstheme="majorBidi"/>
        </w:rPr>
        <w:t>assuring, showing that</w:t>
      </w:r>
      <w:r w:rsidR="00123E69" w:rsidRPr="00C66998">
        <w:rPr>
          <w:rFonts w:cstheme="majorBidi"/>
        </w:rPr>
        <w:t xml:space="preserve"> the</w:t>
      </w:r>
      <w:r w:rsidR="0022289A" w:rsidRPr="00C66998">
        <w:rPr>
          <w:rFonts w:cstheme="majorBidi"/>
        </w:rPr>
        <w:t xml:space="preserve"> </w:t>
      </w:r>
      <w:r w:rsidR="007664E9" w:rsidRPr="00C66998">
        <w:rPr>
          <w:rFonts w:cstheme="majorBidi"/>
        </w:rPr>
        <w:t xml:space="preserve">CM1-in-FM and CM2-in-FM </w:t>
      </w:r>
      <w:r w:rsidR="0091355F" w:rsidRPr="00C66998">
        <w:rPr>
          <w:rFonts w:cstheme="majorBidi"/>
        </w:rPr>
        <w:t>case</w:t>
      </w:r>
      <w:r w:rsidR="007664E9" w:rsidRPr="00C66998">
        <w:rPr>
          <w:rFonts w:cstheme="majorBidi"/>
        </w:rPr>
        <w:t>s</w:t>
      </w:r>
      <w:r w:rsidR="0091355F" w:rsidRPr="00C66998">
        <w:rPr>
          <w:rFonts w:cstheme="majorBidi"/>
        </w:rPr>
        <w:t xml:space="preserve"> both are </w:t>
      </w:r>
      <w:r w:rsidR="007664E9" w:rsidRPr="00C66998">
        <w:rPr>
          <w:rFonts w:cstheme="majorBidi"/>
        </w:rPr>
        <w:t xml:space="preserve">“almost” </w:t>
      </w:r>
      <w:r w:rsidR="00123E69" w:rsidRPr="00C66998">
        <w:rPr>
          <w:rFonts w:cstheme="majorBidi"/>
        </w:rPr>
        <w:t xml:space="preserve">reproducing </w:t>
      </w:r>
      <w:r w:rsidR="0022289A" w:rsidRPr="00C66998">
        <w:rPr>
          <w:rFonts w:cstheme="majorBidi"/>
        </w:rPr>
        <w:t xml:space="preserve">the </w:t>
      </w:r>
      <w:r w:rsidR="007664E9" w:rsidRPr="00C66998">
        <w:rPr>
          <w:rFonts w:cstheme="majorBidi"/>
        </w:rPr>
        <w:t>FM</w:t>
      </w:r>
      <w:r w:rsidR="0022289A" w:rsidRPr="00C66998">
        <w:rPr>
          <w:rFonts w:cstheme="majorBidi"/>
        </w:rPr>
        <w:t xml:space="preserve"> </w:t>
      </w:r>
      <w:r w:rsidR="007664E9" w:rsidRPr="00C66998">
        <w:rPr>
          <w:rFonts w:cstheme="majorBidi"/>
        </w:rPr>
        <w:t xml:space="preserve">optimal solution: </w:t>
      </w:r>
      <w:r w:rsidR="007664E9" w:rsidRPr="00C66998">
        <w:rPr>
          <w:rFonts w:cstheme="majorBidi"/>
          <w:i/>
        </w:rPr>
        <w:t>J</w:t>
      </w:r>
      <w:r w:rsidR="007664E9" w:rsidRPr="00C66998">
        <w:rPr>
          <w:rFonts w:cstheme="majorBidi"/>
          <w:vertAlign w:val="subscript"/>
        </w:rPr>
        <w:t>1</w:t>
      </w:r>
      <w:r w:rsidR="007664E9" w:rsidRPr="00C66998">
        <w:rPr>
          <w:rFonts w:cstheme="majorBidi"/>
        </w:rPr>
        <w:t xml:space="preserve"> from CM1-in-FM at the end of simulation is 0.2224 and </w:t>
      </w:r>
      <w:r w:rsidR="007664E9" w:rsidRPr="00C66998">
        <w:rPr>
          <w:rFonts w:cstheme="majorBidi"/>
          <w:i/>
        </w:rPr>
        <w:t>J</w:t>
      </w:r>
      <w:r w:rsidR="007664E9" w:rsidRPr="00C66998">
        <w:rPr>
          <w:rFonts w:cstheme="majorBidi"/>
          <w:vertAlign w:val="subscript"/>
        </w:rPr>
        <w:t>1</w:t>
      </w:r>
      <w:r w:rsidR="007664E9" w:rsidRPr="00C66998">
        <w:rPr>
          <w:rFonts w:cstheme="majorBidi"/>
        </w:rPr>
        <w:t xml:space="preserve"> from CM2-in-FM at the end of simulation 0.2226</w:t>
      </w:r>
      <w:r w:rsidR="0022289A" w:rsidRPr="00C66998">
        <w:rPr>
          <w:rFonts w:cstheme="majorBidi"/>
        </w:rPr>
        <w:t>.</w:t>
      </w:r>
      <w:r w:rsidR="000D2BFC" w:rsidRPr="00C66998">
        <w:rPr>
          <w:rFonts w:cstheme="majorBidi"/>
        </w:rPr>
        <w:t xml:space="preserve"> </w:t>
      </w:r>
      <w:r w:rsidR="007664E9" w:rsidRPr="00C66998">
        <w:rPr>
          <w:rFonts w:cstheme="majorBidi"/>
        </w:rPr>
        <w:t xml:space="preserve">This confirms that the solutions for the injection rates shown in Figure </w:t>
      </w:r>
      <w:r w:rsidR="005E6A2C" w:rsidRPr="00C66998">
        <w:rPr>
          <w:rFonts w:cstheme="majorBidi"/>
        </w:rPr>
        <w:t>7</w:t>
      </w:r>
      <w:r w:rsidR="007664E9" w:rsidRPr="00C66998">
        <w:rPr>
          <w:rFonts w:cstheme="majorBidi"/>
        </w:rPr>
        <w:t xml:space="preserve"> for CM2 and CM3 both are actually optimal for FM. </w:t>
      </w:r>
      <w:r w:rsidR="005E6A2C" w:rsidRPr="00C66998">
        <w:rPr>
          <w:rFonts w:cstheme="majorBidi"/>
        </w:rPr>
        <w:t>The solution for CM2 is of course less computationally intensive to obtain than that of CM1. Finally</w:t>
      </w:r>
      <w:r w:rsidR="007664E9" w:rsidRPr="00C66998">
        <w:rPr>
          <w:rFonts w:cstheme="majorBidi"/>
        </w:rPr>
        <w:t xml:space="preserve"> </w:t>
      </w:r>
      <w:r w:rsidR="007664E9" w:rsidRPr="00C66998">
        <w:rPr>
          <w:rFonts w:cstheme="majorBidi"/>
          <w:i/>
        </w:rPr>
        <w:t>J</w:t>
      </w:r>
      <w:r w:rsidR="007664E9" w:rsidRPr="00C66998">
        <w:rPr>
          <w:rFonts w:cstheme="majorBidi"/>
          <w:vertAlign w:val="subscript"/>
        </w:rPr>
        <w:t>1</w:t>
      </w:r>
      <w:r w:rsidR="007664E9" w:rsidRPr="00C66998">
        <w:rPr>
          <w:rFonts w:cstheme="majorBidi"/>
        </w:rPr>
        <w:t xml:space="preserve"> from CM3-in-FM at the end of simulation is as high as 0.2384, and therefore the solution can be deemed sub-optimal</w:t>
      </w:r>
      <w:r w:rsidR="00EB2422" w:rsidRPr="00C66998">
        <w:rPr>
          <w:rFonts w:cstheme="majorBidi"/>
        </w:rPr>
        <w:t>.</w:t>
      </w:r>
    </w:p>
    <w:p w14:paraId="4C92D2BA" w14:textId="25141365" w:rsidR="00CE62A4" w:rsidRPr="00C66998" w:rsidRDefault="004D1E4C" w:rsidP="004D1E4C">
      <w:pPr>
        <w:spacing w:before="240" w:line="240" w:lineRule="auto"/>
        <w:jc w:val="center"/>
        <w:rPr>
          <w:rFonts w:cstheme="majorBidi"/>
        </w:rPr>
      </w:pPr>
      <w:r>
        <w:rPr>
          <w:noProof/>
        </w:rPr>
        <w:drawing>
          <wp:inline distT="0" distB="0" distL="0" distR="0" wp14:anchorId="0E38CBDB" wp14:editId="78BFA9F7">
            <wp:extent cx="3797198" cy="3240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3797198" cy="3240000"/>
                    </a:xfrm>
                    <a:prstGeom prst="rect">
                      <a:avLst/>
                    </a:prstGeom>
                  </pic:spPr>
                </pic:pic>
              </a:graphicData>
            </a:graphic>
          </wp:inline>
        </w:drawing>
      </w:r>
    </w:p>
    <w:p w14:paraId="2D0A52B2" w14:textId="5EB490EB" w:rsidR="006C7626" w:rsidRPr="00C66998" w:rsidRDefault="006C7626" w:rsidP="004D1E4C">
      <w:pPr>
        <w:spacing w:line="240" w:lineRule="auto"/>
        <w:ind w:left="993" w:hanging="993"/>
        <w:jc w:val="both"/>
        <w:rPr>
          <w:rFonts w:cstheme="majorBidi"/>
          <w:bCs/>
          <w:sz w:val="20"/>
          <w:szCs w:val="20"/>
        </w:rPr>
      </w:pPr>
      <w:proofErr w:type="gramStart"/>
      <w:r w:rsidRPr="00C66998">
        <w:rPr>
          <w:rFonts w:cstheme="majorBidi"/>
          <w:b/>
          <w:sz w:val="20"/>
          <w:szCs w:val="20"/>
        </w:rPr>
        <w:t>F</w:t>
      </w:r>
      <w:r w:rsidRPr="00C66998">
        <w:rPr>
          <w:rFonts w:cstheme="majorBidi"/>
          <w:b/>
          <w:bCs/>
          <w:sz w:val="20"/>
          <w:szCs w:val="20"/>
        </w:rPr>
        <w:t xml:space="preserve">igure </w:t>
      </w:r>
      <w:r w:rsidR="00655976" w:rsidRPr="00C66998">
        <w:rPr>
          <w:rFonts w:cstheme="majorBidi"/>
          <w:b/>
          <w:bCs/>
          <w:sz w:val="20"/>
          <w:szCs w:val="20"/>
        </w:rPr>
        <w:t>8</w:t>
      </w:r>
      <w:r w:rsidRPr="00C66998">
        <w:rPr>
          <w:rFonts w:cstheme="majorBidi"/>
          <w:bCs/>
          <w:sz w:val="20"/>
          <w:szCs w:val="20"/>
        </w:rPr>
        <w:t>.</w:t>
      </w:r>
      <w:proofErr w:type="gramEnd"/>
      <w:r w:rsidRPr="00C66998">
        <w:rPr>
          <w:rFonts w:cstheme="majorBidi"/>
          <w:bCs/>
          <w:sz w:val="20"/>
          <w:szCs w:val="20"/>
        </w:rPr>
        <w:t xml:space="preserve"> </w:t>
      </w:r>
      <w:r w:rsidRPr="00C66998">
        <w:rPr>
          <w:rFonts w:cstheme="majorBidi"/>
          <w:bCs/>
          <w:sz w:val="20"/>
          <w:szCs w:val="20"/>
        </w:rPr>
        <w:tab/>
        <w:t xml:space="preserve">The </w:t>
      </w:r>
      <w:r w:rsidR="00B9158A" w:rsidRPr="00C66998">
        <w:rPr>
          <w:rFonts w:cstheme="majorBidi"/>
          <w:bCs/>
          <w:sz w:val="20"/>
          <w:szCs w:val="20"/>
        </w:rPr>
        <w:t xml:space="preserve">fraction </w:t>
      </w:r>
      <w:r w:rsidRPr="00C66998">
        <w:rPr>
          <w:rFonts w:cstheme="majorBidi"/>
          <w:bCs/>
          <w:sz w:val="20"/>
          <w:szCs w:val="20"/>
        </w:rPr>
        <w:t>of mobile CO</w:t>
      </w:r>
      <w:r w:rsidRPr="00C66998">
        <w:rPr>
          <w:rFonts w:cstheme="majorBidi"/>
          <w:bCs/>
          <w:sz w:val="20"/>
          <w:szCs w:val="20"/>
          <w:vertAlign w:val="subscript"/>
        </w:rPr>
        <w:t>2</w:t>
      </w:r>
      <w:r w:rsidRPr="00C66998">
        <w:rPr>
          <w:rFonts w:cstheme="majorBidi"/>
          <w:bCs/>
          <w:sz w:val="20"/>
          <w:szCs w:val="20"/>
        </w:rPr>
        <w:t xml:space="preserve"> </w:t>
      </w:r>
      <w:r w:rsidR="008314FD" w:rsidRPr="00C66998">
        <w:rPr>
          <w:rFonts w:cstheme="majorBidi"/>
          <w:bCs/>
          <w:sz w:val="20"/>
          <w:szCs w:val="20"/>
        </w:rPr>
        <w:t xml:space="preserve">outside the licensed regions </w:t>
      </w:r>
      <w:r w:rsidR="00DB703D" w:rsidRPr="00C66998">
        <w:rPr>
          <w:rFonts w:cstheme="majorBidi"/>
          <w:sz w:val="20"/>
        </w:rPr>
        <w:t>(</w:t>
      </w:r>
      <w:r w:rsidR="00DB703D" w:rsidRPr="00C66998">
        <w:rPr>
          <w:rFonts w:cstheme="majorBidi"/>
          <w:i/>
          <w:sz w:val="20"/>
        </w:rPr>
        <w:t>J</w:t>
      </w:r>
      <w:r w:rsidR="00DB703D" w:rsidRPr="00C66998">
        <w:rPr>
          <w:rFonts w:cstheme="majorBidi"/>
          <w:sz w:val="20"/>
          <w:vertAlign w:val="subscript"/>
        </w:rPr>
        <w:t>1</w:t>
      </w:r>
      <w:r w:rsidR="00DB703D" w:rsidRPr="00C66998">
        <w:rPr>
          <w:rFonts w:cstheme="majorBidi"/>
          <w:sz w:val="20"/>
        </w:rPr>
        <w:t xml:space="preserve">) </w:t>
      </w:r>
      <w:r w:rsidRPr="00C66998">
        <w:rPr>
          <w:rFonts w:cstheme="majorBidi"/>
          <w:bCs/>
          <w:sz w:val="20"/>
          <w:szCs w:val="20"/>
        </w:rPr>
        <w:t xml:space="preserve">obtained by </w:t>
      </w:r>
      <w:r w:rsidR="00DB703D" w:rsidRPr="00C66998">
        <w:rPr>
          <w:rFonts w:cstheme="majorBidi"/>
          <w:bCs/>
          <w:sz w:val="20"/>
          <w:szCs w:val="20"/>
        </w:rPr>
        <w:t>fine-scale simulation</w:t>
      </w:r>
      <w:r w:rsidRPr="00C66998">
        <w:rPr>
          <w:rFonts w:cstheme="majorBidi"/>
          <w:bCs/>
          <w:sz w:val="20"/>
          <w:szCs w:val="20"/>
        </w:rPr>
        <w:t>s in the single objective optimisation case.</w:t>
      </w:r>
    </w:p>
    <w:p w14:paraId="0074517F" w14:textId="6D0AA883" w:rsidR="00FB2AB5" w:rsidRPr="00C66998" w:rsidRDefault="007032DD" w:rsidP="004D1E4C">
      <w:pPr>
        <w:spacing w:after="0" w:line="240" w:lineRule="auto"/>
        <w:jc w:val="both"/>
        <w:rPr>
          <w:rFonts w:cstheme="majorBidi"/>
        </w:rPr>
      </w:pPr>
      <w:r w:rsidRPr="00C66998">
        <w:rPr>
          <w:rFonts w:cstheme="majorBidi"/>
        </w:rPr>
        <w:t xml:space="preserve">Finally, </w:t>
      </w:r>
      <w:r w:rsidR="0084546F" w:rsidRPr="00C66998">
        <w:rPr>
          <w:rFonts w:cstheme="majorBidi"/>
        </w:rPr>
        <w:t xml:space="preserve">Figure </w:t>
      </w:r>
      <w:r w:rsidR="00655976" w:rsidRPr="00C66998">
        <w:rPr>
          <w:rFonts w:cstheme="majorBidi"/>
        </w:rPr>
        <w:t>9</w:t>
      </w:r>
      <w:r w:rsidR="00C26372" w:rsidRPr="00C66998">
        <w:t xml:space="preserve"> </w:t>
      </w:r>
      <w:r w:rsidR="009F346A" w:rsidRPr="00C66998">
        <w:rPr>
          <w:rFonts w:cstheme="majorBidi"/>
        </w:rPr>
        <w:t>illustrates</w:t>
      </w:r>
      <w:r w:rsidR="007B6FF2" w:rsidRPr="00C66998">
        <w:rPr>
          <w:rFonts w:cstheme="majorBidi"/>
        </w:rPr>
        <w:t xml:space="preserve"> the </w:t>
      </w:r>
      <w:r w:rsidR="005665FB" w:rsidRPr="00C66998">
        <w:rPr>
          <w:rFonts w:cstheme="majorBidi"/>
        </w:rPr>
        <w:t>CO</w:t>
      </w:r>
      <w:r w:rsidR="005665FB" w:rsidRPr="00C66998">
        <w:rPr>
          <w:rFonts w:cstheme="majorBidi"/>
          <w:vertAlign w:val="subscript"/>
        </w:rPr>
        <w:t>2</w:t>
      </w:r>
      <w:r w:rsidR="007B6FF2" w:rsidRPr="00C66998">
        <w:rPr>
          <w:rFonts w:cstheme="majorBidi"/>
        </w:rPr>
        <w:t xml:space="preserve"> saturation for base case and the </w:t>
      </w:r>
      <w:r w:rsidR="00EE4AF3" w:rsidRPr="00C66998">
        <w:rPr>
          <w:rFonts w:cstheme="majorBidi"/>
        </w:rPr>
        <w:t>optimal solution</w:t>
      </w:r>
      <w:r w:rsidR="007B6FF2" w:rsidRPr="00C66998">
        <w:rPr>
          <w:rFonts w:cstheme="majorBidi"/>
        </w:rPr>
        <w:t xml:space="preserve"> at the end of injection time</w:t>
      </w:r>
      <w:r w:rsidR="00D26054" w:rsidRPr="00C66998">
        <w:rPr>
          <w:rFonts w:cstheme="majorBidi"/>
        </w:rPr>
        <w:t xml:space="preserve"> </w:t>
      </w:r>
      <w:r w:rsidR="009F346A" w:rsidRPr="00C66998">
        <w:rPr>
          <w:rFonts w:cstheme="majorBidi"/>
        </w:rPr>
        <w:t>that exhibits the larger spread of mobile CO</w:t>
      </w:r>
      <w:r w:rsidR="009F346A" w:rsidRPr="00C66998">
        <w:rPr>
          <w:rFonts w:cstheme="majorBidi"/>
          <w:vertAlign w:val="subscript"/>
        </w:rPr>
        <w:t>2</w:t>
      </w:r>
      <w:r w:rsidR="009F346A" w:rsidRPr="00C66998">
        <w:rPr>
          <w:rFonts w:cstheme="majorBidi"/>
        </w:rPr>
        <w:t xml:space="preserve"> outside the license area</w:t>
      </w:r>
      <w:r w:rsidR="00EE4AF3" w:rsidRPr="00C66998">
        <w:rPr>
          <w:rFonts w:cstheme="majorBidi"/>
        </w:rPr>
        <w:t xml:space="preserve"> for base case northern and southern boundaries of Forties</w:t>
      </w:r>
      <w:r w:rsidR="0096684B" w:rsidRPr="00C66998">
        <w:rPr>
          <w:rFonts w:cstheme="majorBidi"/>
        </w:rPr>
        <w:t>.</w:t>
      </w:r>
      <w:bookmarkStart w:id="8" w:name="_Ref357455164"/>
      <w:r w:rsidR="00EE4AF3" w:rsidRPr="00C66998">
        <w:rPr>
          <w:rFonts w:cstheme="majorBidi"/>
        </w:rPr>
        <w:t xml:space="preserve"> In the optimal case a higher injection share for W6 has led to a better filling-up of Nelson compared to base case scenario.</w:t>
      </w:r>
      <w:r w:rsidR="00FB2AB5" w:rsidRPr="00C66998">
        <w:rPr>
          <w:rFonts w:cstheme="majorBidi"/>
        </w:rPr>
        <w:t xml:space="preserve"> </w:t>
      </w:r>
    </w:p>
    <w:p w14:paraId="12E78951" w14:textId="4F539630" w:rsidR="00DA70DC" w:rsidRPr="00C66998" w:rsidRDefault="00DA70DC" w:rsidP="004D1E4C">
      <w:pPr>
        <w:pStyle w:val="Caption"/>
        <w:tabs>
          <w:tab w:val="left" w:pos="3709"/>
        </w:tabs>
        <w:spacing w:after="0"/>
        <w:jc w:val="center"/>
        <w:rPr>
          <w:rFonts w:cstheme="majorBidi"/>
          <w:color w:val="auto"/>
        </w:rPr>
      </w:pPr>
      <w:r w:rsidRPr="00C66998">
        <w:rPr>
          <w:rFonts w:cstheme="majorBidi"/>
          <w:color w:val="auto"/>
        </w:rPr>
        <w:t xml:space="preserve"> </w:t>
      </w:r>
    </w:p>
    <w:p w14:paraId="1BDEDCAF" w14:textId="3B8CB3A2" w:rsidR="00B5174D" w:rsidRDefault="00B5174D" w:rsidP="004D1E4C">
      <w:pPr>
        <w:pStyle w:val="Caption"/>
        <w:tabs>
          <w:tab w:val="left" w:pos="3709"/>
        </w:tabs>
        <w:spacing w:after="0"/>
        <w:jc w:val="center"/>
        <w:rPr>
          <w:rFonts w:cstheme="majorBidi"/>
          <w:color w:val="auto"/>
        </w:rPr>
      </w:pPr>
      <w:r w:rsidRPr="00B5174D">
        <w:rPr>
          <w:rFonts w:cstheme="majorBidi"/>
          <w:noProof/>
          <w:color w:val="auto"/>
        </w:rPr>
        <w:lastRenderedPageBreak/>
        <mc:AlternateContent>
          <mc:Choice Requires="wpg">
            <w:drawing>
              <wp:inline distT="0" distB="0" distL="0" distR="0" wp14:anchorId="2773E2B5" wp14:editId="79D5B861">
                <wp:extent cx="3963600" cy="2880000"/>
                <wp:effectExtent l="0" t="0" r="0" b="0"/>
                <wp:docPr id="16" name="Group 3"/>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963600" cy="2880000"/>
                          <a:chOff x="0" y="0"/>
                          <a:chExt cx="5048251" cy="3667125"/>
                        </a:xfrm>
                      </wpg:grpSpPr>
                      <pic:pic xmlns:pic="http://schemas.openxmlformats.org/drawingml/2006/picture">
                        <pic:nvPicPr>
                          <pic:cNvPr id="17" name="Picture 17" descr="C:\Dropbox\2016\CENOZOIC\Documents\new figs\basecase_50x50.bmp"/>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048251" cy="3667125"/>
                          </a:xfrm>
                          <a:prstGeom prst="rect">
                            <a:avLst/>
                          </a:prstGeom>
                          <a:noFill/>
                          <a:extLst>
                            <a:ext uri="{909E8E84-426E-40DD-AFC4-6F175D3DCCD1}">
                              <a14:hiddenFill xmlns:a14="http://schemas.microsoft.com/office/drawing/2010/main">
                                <a:solidFill>
                                  <a:srgbClr val="FFFFFF"/>
                                </a:solidFill>
                              </a14:hiddenFill>
                            </a:ext>
                          </a:extLst>
                        </pic:spPr>
                      </pic:pic>
                      <wpg:grpSp>
                        <wpg:cNvPr id="18" name="Group 18"/>
                        <wpg:cNvGrpSpPr/>
                        <wpg:grpSpPr>
                          <a:xfrm>
                            <a:off x="1841333" y="971550"/>
                            <a:ext cx="1657350" cy="1166813"/>
                            <a:chOff x="1841333" y="971550"/>
                            <a:chExt cx="1657350" cy="1166813"/>
                          </a:xfrm>
                        </wpg:grpSpPr>
                        <wps:wsp>
                          <wps:cNvPr id="19" name="Freeform 19"/>
                          <wps:cNvSpPr/>
                          <wps:spPr>
                            <a:xfrm>
                              <a:off x="2093746" y="971550"/>
                              <a:ext cx="1404937" cy="1162050"/>
                            </a:xfrm>
                            <a:custGeom>
                              <a:avLst/>
                              <a:gdLst>
                                <a:gd name="connsiteX0" fmla="*/ 214312 w 1404937"/>
                                <a:gd name="connsiteY0" fmla="*/ 304800 h 1162050"/>
                                <a:gd name="connsiteX1" fmla="*/ 214312 w 1404937"/>
                                <a:gd name="connsiteY1" fmla="*/ 242888 h 1162050"/>
                                <a:gd name="connsiteX2" fmla="*/ 152400 w 1404937"/>
                                <a:gd name="connsiteY2" fmla="*/ 200025 h 1162050"/>
                                <a:gd name="connsiteX3" fmla="*/ 114300 w 1404937"/>
                                <a:gd name="connsiteY3" fmla="*/ 185738 h 1162050"/>
                                <a:gd name="connsiteX4" fmla="*/ 57150 w 1404937"/>
                                <a:gd name="connsiteY4" fmla="*/ 161925 h 1162050"/>
                                <a:gd name="connsiteX5" fmla="*/ 0 w 1404937"/>
                                <a:gd name="connsiteY5" fmla="*/ 133350 h 1162050"/>
                                <a:gd name="connsiteX6" fmla="*/ 9525 w 1404937"/>
                                <a:gd name="connsiteY6" fmla="*/ 71438 h 1162050"/>
                                <a:gd name="connsiteX7" fmla="*/ 47625 w 1404937"/>
                                <a:gd name="connsiteY7" fmla="*/ 42863 h 1162050"/>
                                <a:gd name="connsiteX8" fmla="*/ 80962 w 1404937"/>
                                <a:gd name="connsiteY8" fmla="*/ 14288 h 1162050"/>
                                <a:gd name="connsiteX9" fmla="*/ 142875 w 1404937"/>
                                <a:gd name="connsiteY9" fmla="*/ 0 h 1162050"/>
                                <a:gd name="connsiteX10" fmla="*/ 195262 w 1404937"/>
                                <a:gd name="connsiteY10" fmla="*/ 19050 h 1162050"/>
                                <a:gd name="connsiteX11" fmla="*/ 233362 w 1404937"/>
                                <a:gd name="connsiteY11" fmla="*/ 42863 h 1162050"/>
                                <a:gd name="connsiteX12" fmla="*/ 252412 w 1404937"/>
                                <a:gd name="connsiteY12" fmla="*/ 114300 h 1162050"/>
                                <a:gd name="connsiteX13" fmla="*/ 252412 w 1404937"/>
                                <a:gd name="connsiteY13" fmla="*/ 161925 h 1162050"/>
                                <a:gd name="connsiteX14" fmla="*/ 257175 w 1404937"/>
                                <a:gd name="connsiteY14" fmla="*/ 214313 h 1162050"/>
                                <a:gd name="connsiteX15" fmla="*/ 319087 w 1404937"/>
                                <a:gd name="connsiteY15" fmla="*/ 238125 h 1162050"/>
                                <a:gd name="connsiteX16" fmla="*/ 381000 w 1404937"/>
                                <a:gd name="connsiteY16" fmla="*/ 233363 h 1162050"/>
                                <a:gd name="connsiteX17" fmla="*/ 414337 w 1404937"/>
                                <a:gd name="connsiteY17" fmla="*/ 223838 h 1162050"/>
                                <a:gd name="connsiteX18" fmla="*/ 452437 w 1404937"/>
                                <a:gd name="connsiteY18" fmla="*/ 214313 h 1162050"/>
                                <a:gd name="connsiteX19" fmla="*/ 447675 w 1404937"/>
                                <a:gd name="connsiteY19" fmla="*/ 180975 h 1162050"/>
                                <a:gd name="connsiteX20" fmla="*/ 447675 w 1404937"/>
                                <a:gd name="connsiteY20" fmla="*/ 152400 h 1162050"/>
                                <a:gd name="connsiteX21" fmla="*/ 447675 w 1404937"/>
                                <a:gd name="connsiteY21" fmla="*/ 152400 h 1162050"/>
                                <a:gd name="connsiteX22" fmla="*/ 504825 w 1404937"/>
                                <a:gd name="connsiteY22" fmla="*/ 204788 h 1162050"/>
                                <a:gd name="connsiteX23" fmla="*/ 523875 w 1404937"/>
                                <a:gd name="connsiteY23" fmla="*/ 247650 h 1162050"/>
                                <a:gd name="connsiteX24" fmla="*/ 552450 w 1404937"/>
                                <a:gd name="connsiteY24" fmla="*/ 266700 h 1162050"/>
                                <a:gd name="connsiteX25" fmla="*/ 590550 w 1404937"/>
                                <a:gd name="connsiteY25" fmla="*/ 295275 h 1162050"/>
                                <a:gd name="connsiteX26" fmla="*/ 652462 w 1404937"/>
                                <a:gd name="connsiteY26" fmla="*/ 304800 h 1162050"/>
                                <a:gd name="connsiteX27" fmla="*/ 728662 w 1404937"/>
                                <a:gd name="connsiteY27" fmla="*/ 309563 h 1162050"/>
                                <a:gd name="connsiteX28" fmla="*/ 781050 w 1404937"/>
                                <a:gd name="connsiteY28" fmla="*/ 314325 h 1162050"/>
                                <a:gd name="connsiteX29" fmla="*/ 804862 w 1404937"/>
                                <a:gd name="connsiteY29" fmla="*/ 328613 h 1162050"/>
                                <a:gd name="connsiteX30" fmla="*/ 819150 w 1404937"/>
                                <a:gd name="connsiteY30" fmla="*/ 371475 h 1162050"/>
                                <a:gd name="connsiteX31" fmla="*/ 876300 w 1404937"/>
                                <a:gd name="connsiteY31" fmla="*/ 409575 h 1162050"/>
                                <a:gd name="connsiteX32" fmla="*/ 923925 w 1404937"/>
                                <a:gd name="connsiteY32" fmla="*/ 442913 h 1162050"/>
                                <a:gd name="connsiteX33" fmla="*/ 957262 w 1404937"/>
                                <a:gd name="connsiteY33" fmla="*/ 481013 h 1162050"/>
                                <a:gd name="connsiteX34" fmla="*/ 976312 w 1404937"/>
                                <a:gd name="connsiteY34" fmla="*/ 523875 h 1162050"/>
                                <a:gd name="connsiteX35" fmla="*/ 1014412 w 1404937"/>
                                <a:gd name="connsiteY35" fmla="*/ 561975 h 1162050"/>
                                <a:gd name="connsiteX36" fmla="*/ 1028700 w 1404937"/>
                                <a:gd name="connsiteY36" fmla="*/ 614363 h 1162050"/>
                                <a:gd name="connsiteX37" fmla="*/ 1104900 w 1404937"/>
                                <a:gd name="connsiteY37" fmla="*/ 642938 h 1162050"/>
                                <a:gd name="connsiteX38" fmla="*/ 1138237 w 1404937"/>
                                <a:gd name="connsiteY38" fmla="*/ 647700 h 1162050"/>
                                <a:gd name="connsiteX39" fmla="*/ 1138237 w 1404937"/>
                                <a:gd name="connsiteY39" fmla="*/ 647700 h 1162050"/>
                                <a:gd name="connsiteX40" fmla="*/ 1181100 w 1404937"/>
                                <a:gd name="connsiteY40" fmla="*/ 671513 h 1162050"/>
                                <a:gd name="connsiteX41" fmla="*/ 1185862 w 1404937"/>
                                <a:gd name="connsiteY41" fmla="*/ 719138 h 1162050"/>
                                <a:gd name="connsiteX42" fmla="*/ 1185862 w 1404937"/>
                                <a:gd name="connsiteY42" fmla="*/ 719138 h 1162050"/>
                                <a:gd name="connsiteX43" fmla="*/ 1200150 w 1404937"/>
                                <a:gd name="connsiteY43" fmla="*/ 804863 h 1162050"/>
                                <a:gd name="connsiteX44" fmla="*/ 1243012 w 1404937"/>
                                <a:gd name="connsiteY44" fmla="*/ 828675 h 1162050"/>
                                <a:gd name="connsiteX45" fmla="*/ 1271587 w 1404937"/>
                                <a:gd name="connsiteY45" fmla="*/ 862013 h 1162050"/>
                                <a:gd name="connsiteX46" fmla="*/ 1276350 w 1404937"/>
                                <a:gd name="connsiteY46" fmla="*/ 881063 h 1162050"/>
                                <a:gd name="connsiteX47" fmla="*/ 1319212 w 1404937"/>
                                <a:gd name="connsiteY47" fmla="*/ 919163 h 1162050"/>
                                <a:gd name="connsiteX48" fmla="*/ 1343025 w 1404937"/>
                                <a:gd name="connsiteY48" fmla="*/ 909638 h 1162050"/>
                                <a:gd name="connsiteX49" fmla="*/ 1319212 w 1404937"/>
                                <a:gd name="connsiteY49" fmla="*/ 842963 h 1162050"/>
                                <a:gd name="connsiteX50" fmla="*/ 1295400 w 1404937"/>
                                <a:gd name="connsiteY50" fmla="*/ 804863 h 1162050"/>
                                <a:gd name="connsiteX51" fmla="*/ 1323975 w 1404937"/>
                                <a:gd name="connsiteY51" fmla="*/ 800100 h 1162050"/>
                                <a:gd name="connsiteX52" fmla="*/ 1371600 w 1404937"/>
                                <a:gd name="connsiteY52" fmla="*/ 871538 h 1162050"/>
                                <a:gd name="connsiteX53" fmla="*/ 1404937 w 1404937"/>
                                <a:gd name="connsiteY53" fmla="*/ 909638 h 1162050"/>
                                <a:gd name="connsiteX54" fmla="*/ 1400175 w 1404937"/>
                                <a:gd name="connsiteY54" fmla="*/ 971550 h 1162050"/>
                                <a:gd name="connsiteX55" fmla="*/ 1347787 w 1404937"/>
                                <a:gd name="connsiteY55" fmla="*/ 1062038 h 1162050"/>
                                <a:gd name="connsiteX56" fmla="*/ 1271587 w 1404937"/>
                                <a:gd name="connsiteY56" fmla="*/ 1143000 h 1162050"/>
                                <a:gd name="connsiteX57" fmla="*/ 1204912 w 1404937"/>
                                <a:gd name="connsiteY57" fmla="*/ 1162050 h 1162050"/>
                                <a:gd name="connsiteX58" fmla="*/ 1147762 w 1404937"/>
                                <a:gd name="connsiteY58" fmla="*/ 1152525 h 1162050"/>
                                <a:gd name="connsiteX59" fmla="*/ 1085850 w 1404937"/>
                                <a:gd name="connsiteY59" fmla="*/ 1123950 h 1162050"/>
                                <a:gd name="connsiteX60" fmla="*/ 1033462 w 1404937"/>
                                <a:gd name="connsiteY60" fmla="*/ 1076325 h 1162050"/>
                                <a:gd name="connsiteX61" fmla="*/ 1028700 w 1404937"/>
                                <a:gd name="connsiteY61" fmla="*/ 1009650 h 1162050"/>
                                <a:gd name="connsiteX62" fmla="*/ 1019175 w 1404937"/>
                                <a:gd name="connsiteY62" fmla="*/ 966788 h 1162050"/>
                                <a:gd name="connsiteX63" fmla="*/ 985837 w 1404937"/>
                                <a:gd name="connsiteY63" fmla="*/ 938213 h 1162050"/>
                                <a:gd name="connsiteX64" fmla="*/ 942975 w 1404937"/>
                                <a:gd name="connsiteY64" fmla="*/ 971550 h 1162050"/>
                                <a:gd name="connsiteX65" fmla="*/ 919162 w 1404937"/>
                                <a:gd name="connsiteY65" fmla="*/ 976313 h 1162050"/>
                                <a:gd name="connsiteX66" fmla="*/ 876300 w 1404937"/>
                                <a:gd name="connsiteY66" fmla="*/ 966788 h 1162050"/>
                                <a:gd name="connsiteX67" fmla="*/ 876300 w 1404937"/>
                                <a:gd name="connsiteY67" fmla="*/ 966788 h 1162050"/>
                                <a:gd name="connsiteX68" fmla="*/ 847725 w 1404937"/>
                                <a:gd name="connsiteY68" fmla="*/ 938213 h 11620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Lst>
                              <a:rect l="l" t="t" r="r" b="b"/>
                              <a:pathLst>
                                <a:path w="1404937" h="1162050">
                                  <a:moveTo>
                                    <a:pt x="214312" y="304800"/>
                                  </a:moveTo>
                                  <a:lnTo>
                                    <a:pt x="214312" y="242888"/>
                                  </a:lnTo>
                                  <a:lnTo>
                                    <a:pt x="152400" y="200025"/>
                                  </a:lnTo>
                                  <a:lnTo>
                                    <a:pt x="114300" y="185738"/>
                                  </a:lnTo>
                                  <a:lnTo>
                                    <a:pt x="57150" y="161925"/>
                                  </a:lnTo>
                                  <a:lnTo>
                                    <a:pt x="0" y="133350"/>
                                  </a:lnTo>
                                  <a:lnTo>
                                    <a:pt x="9525" y="71438"/>
                                  </a:lnTo>
                                  <a:lnTo>
                                    <a:pt x="47625" y="42863"/>
                                  </a:lnTo>
                                  <a:lnTo>
                                    <a:pt x="80962" y="14288"/>
                                  </a:lnTo>
                                  <a:lnTo>
                                    <a:pt x="142875" y="0"/>
                                  </a:lnTo>
                                  <a:lnTo>
                                    <a:pt x="195262" y="19050"/>
                                  </a:lnTo>
                                  <a:lnTo>
                                    <a:pt x="233362" y="42863"/>
                                  </a:lnTo>
                                  <a:lnTo>
                                    <a:pt x="252412" y="114300"/>
                                  </a:lnTo>
                                  <a:lnTo>
                                    <a:pt x="252412" y="161925"/>
                                  </a:lnTo>
                                  <a:lnTo>
                                    <a:pt x="257175" y="214313"/>
                                  </a:lnTo>
                                  <a:lnTo>
                                    <a:pt x="319087" y="238125"/>
                                  </a:lnTo>
                                  <a:lnTo>
                                    <a:pt x="381000" y="233363"/>
                                  </a:lnTo>
                                  <a:lnTo>
                                    <a:pt x="414337" y="223838"/>
                                  </a:lnTo>
                                  <a:lnTo>
                                    <a:pt x="452437" y="214313"/>
                                  </a:lnTo>
                                  <a:lnTo>
                                    <a:pt x="447675" y="180975"/>
                                  </a:lnTo>
                                  <a:lnTo>
                                    <a:pt x="447675" y="152400"/>
                                  </a:lnTo>
                                  <a:lnTo>
                                    <a:pt x="447675" y="152400"/>
                                  </a:lnTo>
                                  <a:lnTo>
                                    <a:pt x="504825" y="204788"/>
                                  </a:lnTo>
                                  <a:lnTo>
                                    <a:pt x="523875" y="247650"/>
                                  </a:lnTo>
                                  <a:lnTo>
                                    <a:pt x="552450" y="266700"/>
                                  </a:lnTo>
                                  <a:lnTo>
                                    <a:pt x="590550" y="295275"/>
                                  </a:lnTo>
                                  <a:lnTo>
                                    <a:pt x="652462" y="304800"/>
                                  </a:lnTo>
                                  <a:lnTo>
                                    <a:pt x="728662" y="309563"/>
                                  </a:lnTo>
                                  <a:lnTo>
                                    <a:pt x="781050" y="314325"/>
                                  </a:lnTo>
                                  <a:lnTo>
                                    <a:pt x="804862" y="328613"/>
                                  </a:lnTo>
                                  <a:lnTo>
                                    <a:pt x="819150" y="371475"/>
                                  </a:lnTo>
                                  <a:lnTo>
                                    <a:pt x="876300" y="409575"/>
                                  </a:lnTo>
                                  <a:lnTo>
                                    <a:pt x="923925" y="442913"/>
                                  </a:lnTo>
                                  <a:lnTo>
                                    <a:pt x="957262" y="481013"/>
                                  </a:lnTo>
                                  <a:lnTo>
                                    <a:pt x="976312" y="523875"/>
                                  </a:lnTo>
                                  <a:lnTo>
                                    <a:pt x="1014412" y="561975"/>
                                  </a:lnTo>
                                  <a:lnTo>
                                    <a:pt x="1028700" y="614363"/>
                                  </a:lnTo>
                                  <a:lnTo>
                                    <a:pt x="1104900" y="642938"/>
                                  </a:lnTo>
                                  <a:lnTo>
                                    <a:pt x="1138237" y="647700"/>
                                  </a:lnTo>
                                  <a:lnTo>
                                    <a:pt x="1138237" y="647700"/>
                                  </a:lnTo>
                                  <a:lnTo>
                                    <a:pt x="1181100" y="671513"/>
                                  </a:lnTo>
                                  <a:lnTo>
                                    <a:pt x="1185862" y="719138"/>
                                  </a:lnTo>
                                  <a:lnTo>
                                    <a:pt x="1185862" y="719138"/>
                                  </a:lnTo>
                                  <a:lnTo>
                                    <a:pt x="1200150" y="804863"/>
                                  </a:lnTo>
                                  <a:lnTo>
                                    <a:pt x="1243012" y="828675"/>
                                  </a:lnTo>
                                  <a:lnTo>
                                    <a:pt x="1271587" y="862013"/>
                                  </a:lnTo>
                                  <a:lnTo>
                                    <a:pt x="1276350" y="881063"/>
                                  </a:lnTo>
                                  <a:lnTo>
                                    <a:pt x="1319212" y="919163"/>
                                  </a:lnTo>
                                  <a:lnTo>
                                    <a:pt x="1343025" y="909638"/>
                                  </a:lnTo>
                                  <a:lnTo>
                                    <a:pt x="1319212" y="842963"/>
                                  </a:lnTo>
                                  <a:lnTo>
                                    <a:pt x="1295400" y="804863"/>
                                  </a:lnTo>
                                  <a:lnTo>
                                    <a:pt x="1323975" y="800100"/>
                                  </a:lnTo>
                                  <a:lnTo>
                                    <a:pt x="1371600" y="871538"/>
                                  </a:lnTo>
                                  <a:lnTo>
                                    <a:pt x="1404937" y="909638"/>
                                  </a:lnTo>
                                  <a:lnTo>
                                    <a:pt x="1400175" y="971550"/>
                                  </a:lnTo>
                                  <a:lnTo>
                                    <a:pt x="1347787" y="1062038"/>
                                  </a:lnTo>
                                  <a:lnTo>
                                    <a:pt x="1271587" y="1143000"/>
                                  </a:lnTo>
                                  <a:lnTo>
                                    <a:pt x="1204912" y="1162050"/>
                                  </a:lnTo>
                                  <a:lnTo>
                                    <a:pt x="1147762" y="1152525"/>
                                  </a:lnTo>
                                  <a:lnTo>
                                    <a:pt x="1085850" y="1123950"/>
                                  </a:lnTo>
                                  <a:lnTo>
                                    <a:pt x="1033462" y="1076325"/>
                                  </a:lnTo>
                                  <a:lnTo>
                                    <a:pt x="1028700" y="1009650"/>
                                  </a:lnTo>
                                  <a:lnTo>
                                    <a:pt x="1019175" y="966788"/>
                                  </a:lnTo>
                                  <a:lnTo>
                                    <a:pt x="985837" y="938213"/>
                                  </a:lnTo>
                                  <a:lnTo>
                                    <a:pt x="942975" y="971550"/>
                                  </a:lnTo>
                                  <a:lnTo>
                                    <a:pt x="919162" y="976313"/>
                                  </a:lnTo>
                                  <a:lnTo>
                                    <a:pt x="876300" y="966788"/>
                                  </a:lnTo>
                                  <a:lnTo>
                                    <a:pt x="876300" y="966788"/>
                                  </a:lnTo>
                                  <a:lnTo>
                                    <a:pt x="847725" y="938213"/>
                                  </a:lnTo>
                                </a:path>
                              </a:pathLst>
                            </a:custGeom>
                            <a:noFill/>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0" name="Freeform 20"/>
                          <wps:cNvSpPr/>
                          <wps:spPr>
                            <a:xfrm>
                              <a:off x="1841333" y="1266825"/>
                              <a:ext cx="1109663" cy="871538"/>
                            </a:xfrm>
                            <a:custGeom>
                              <a:avLst/>
                              <a:gdLst>
                                <a:gd name="connsiteX0" fmla="*/ 1109663 w 1109663"/>
                                <a:gd name="connsiteY0" fmla="*/ 661988 h 871538"/>
                                <a:gd name="connsiteX1" fmla="*/ 1109663 w 1109663"/>
                                <a:gd name="connsiteY1" fmla="*/ 661988 h 871538"/>
                                <a:gd name="connsiteX2" fmla="*/ 1000125 w 1109663"/>
                                <a:gd name="connsiteY2" fmla="*/ 652463 h 871538"/>
                                <a:gd name="connsiteX3" fmla="*/ 933450 w 1109663"/>
                                <a:gd name="connsiteY3" fmla="*/ 666750 h 871538"/>
                                <a:gd name="connsiteX4" fmla="*/ 871538 w 1109663"/>
                                <a:gd name="connsiteY4" fmla="*/ 642938 h 871538"/>
                                <a:gd name="connsiteX5" fmla="*/ 819150 w 1109663"/>
                                <a:gd name="connsiteY5" fmla="*/ 652463 h 871538"/>
                                <a:gd name="connsiteX6" fmla="*/ 714375 w 1109663"/>
                                <a:gd name="connsiteY6" fmla="*/ 628650 h 871538"/>
                                <a:gd name="connsiteX7" fmla="*/ 647700 w 1109663"/>
                                <a:gd name="connsiteY7" fmla="*/ 657225 h 871538"/>
                                <a:gd name="connsiteX8" fmla="*/ 609600 w 1109663"/>
                                <a:gd name="connsiteY8" fmla="*/ 657225 h 871538"/>
                                <a:gd name="connsiteX9" fmla="*/ 552450 w 1109663"/>
                                <a:gd name="connsiteY9" fmla="*/ 685800 h 871538"/>
                                <a:gd name="connsiteX10" fmla="*/ 509588 w 1109663"/>
                                <a:gd name="connsiteY10" fmla="*/ 742950 h 871538"/>
                                <a:gd name="connsiteX11" fmla="*/ 504825 w 1109663"/>
                                <a:gd name="connsiteY11" fmla="*/ 804863 h 871538"/>
                                <a:gd name="connsiteX12" fmla="*/ 495300 w 1109663"/>
                                <a:gd name="connsiteY12" fmla="*/ 862013 h 871538"/>
                                <a:gd name="connsiteX13" fmla="*/ 433388 w 1109663"/>
                                <a:gd name="connsiteY13" fmla="*/ 871538 h 871538"/>
                                <a:gd name="connsiteX14" fmla="*/ 438150 w 1109663"/>
                                <a:gd name="connsiteY14" fmla="*/ 828675 h 871538"/>
                                <a:gd name="connsiteX15" fmla="*/ 423863 w 1109663"/>
                                <a:gd name="connsiteY15" fmla="*/ 738188 h 871538"/>
                                <a:gd name="connsiteX16" fmla="*/ 385763 w 1109663"/>
                                <a:gd name="connsiteY16" fmla="*/ 685800 h 871538"/>
                                <a:gd name="connsiteX17" fmla="*/ 328613 w 1109663"/>
                                <a:gd name="connsiteY17" fmla="*/ 633413 h 871538"/>
                                <a:gd name="connsiteX18" fmla="*/ 252413 w 1109663"/>
                                <a:gd name="connsiteY18" fmla="*/ 547688 h 871538"/>
                                <a:gd name="connsiteX19" fmla="*/ 214313 w 1109663"/>
                                <a:gd name="connsiteY19" fmla="*/ 485775 h 871538"/>
                                <a:gd name="connsiteX20" fmla="*/ 161925 w 1109663"/>
                                <a:gd name="connsiteY20" fmla="*/ 428625 h 871538"/>
                                <a:gd name="connsiteX21" fmla="*/ 142875 w 1109663"/>
                                <a:gd name="connsiteY21" fmla="*/ 366713 h 871538"/>
                                <a:gd name="connsiteX22" fmla="*/ 85725 w 1109663"/>
                                <a:gd name="connsiteY22" fmla="*/ 319088 h 871538"/>
                                <a:gd name="connsiteX23" fmla="*/ 4763 w 1109663"/>
                                <a:gd name="connsiteY23" fmla="*/ 257175 h 871538"/>
                                <a:gd name="connsiteX24" fmla="*/ 0 w 1109663"/>
                                <a:gd name="connsiteY24" fmla="*/ 219075 h 871538"/>
                                <a:gd name="connsiteX25" fmla="*/ 95250 w 1109663"/>
                                <a:gd name="connsiteY25" fmla="*/ 214313 h 871538"/>
                                <a:gd name="connsiteX26" fmla="*/ 133350 w 1109663"/>
                                <a:gd name="connsiteY26" fmla="*/ 171450 h 871538"/>
                                <a:gd name="connsiteX27" fmla="*/ 157163 w 1109663"/>
                                <a:gd name="connsiteY27" fmla="*/ 128588 h 871538"/>
                                <a:gd name="connsiteX28" fmla="*/ 261938 w 1109663"/>
                                <a:gd name="connsiteY28" fmla="*/ 161925 h 871538"/>
                                <a:gd name="connsiteX29" fmla="*/ 338138 w 1109663"/>
                                <a:gd name="connsiteY29" fmla="*/ 161925 h 871538"/>
                                <a:gd name="connsiteX30" fmla="*/ 423863 w 1109663"/>
                                <a:gd name="connsiteY30" fmla="*/ 142875 h 871538"/>
                                <a:gd name="connsiteX31" fmla="*/ 466725 w 1109663"/>
                                <a:gd name="connsiteY31" fmla="*/ 109538 h 871538"/>
                                <a:gd name="connsiteX32" fmla="*/ 495300 w 1109663"/>
                                <a:gd name="connsiteY32" fmla="*/ 95250 h 871538"/>
                                <a:gd name="connsiteX33" fmla="*/ 514350 w 1109663"/>
                                <a:gd name="connsiteY33" fmla="*/ 42863 h 871538"/>
                                <a:gd name="connsiteX34" fmla="*/ 466725 w 1109663"/>
                                <a:gd name="connsiteY34" fmla="*/ 0 h 87153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Lst>
                              <a:rect l="l" t="t" r="r" b="b"/>
                              <a:pathLst>
                                <a:path w="1109663" h="871538">
                                  <a:moveTo>
                                    <a:pt x="1109663" y="661988"/>
                                  </a:moveTo>
                                  <a:lnTo>
                                    <a:pt x="1109663" y="661988"/>
                                  </a:lnTo>
                                  <a:lnTo>
                                    <a:pt x="1000125" y="652463"/>
                                  </a:lnTo>
                                  <a:lnTo>
                                    <a:pt x="933450" y="666750"/>
                                  </a:lnTo>
                                  <a:lnTo>
                                    <a:pt x="871538" y="642938"/>
                                  </a:lnTo>
                                  <a:lnTo>
                                    <a:pt x="819150" y="652463"/>
                                  </a:lnTo>
                                  <a:lnTo>
                                    <a:pt x="714375" y="628650"/>
                                  </a:lnTo>
                                  <a:lnTo>
                                    <a:pt x="647700" y="657225"/>
                                  </a:lnTo>
                                  <a:lnTo>
                                    <a:pt x="609600" y="657225"/>
                                  </a:lnTo>
                                  <a:lnTo>
                                    <a:pt x="552450" y="685800"/>
                                  </a:lnTo>
                                  <a:lnTo>
                                    <a:pt x="509588" y="742950"/>
                                  </a:lnTo>
                                  <a:lnTo>
                                    <a:pt x="504825" y="804863"/>
                                  </a:lnTo>
                                  <a:lnTo>
                                    <a:pt x="495300" y="862013"/>
                                  </a:lnTo>
                                  <a:lnTo>
                                    <a:pt x="433388" y="871538"/>
                                  </a:lnTo>
                                  <a:lnTo>
                                    <a:pt x="438150" y="828675"/>
                                  </a:lnTo>
                                  <a:lnTo>
                                    <a:pt x="423863" y="738188"/>
                                  </a:lnTo>
                                  <a:lnTo>
                                    <a:pt x="385763" y="685800"/>
                                  </a:lnTo>
                                  <a:lnTo>
                                    <a:pt x="328613" y="633413"/>
                                  </a:lnTo>
                                  <a:lnTo>
                                    <a:pt x="252413" y="547688"/>
                                  </a:lnTo>
                                  <a:lnTo>
                                    <a:pt x="214313" y="485775"/>
                                  </a:lnTo>
                                  <a:lnTo>
                                    <a:pt x="161925" y="428625"/>
                                  </a:lnTo>
                                  <a:lnTo>
                                    <a:pt x="142875" y="366713"/>
                                  </a:lnTo>
                                  <a:lnTo>
                                    <a:pt x="85725" y="319088"/>
                                  </a:lnTo>
                                  <a:lnTo>
                                    <a:pt x="4763" y="257175"/>
                                  </a:lnTo>
                                  <a:lnTo>
                                    <a:pt x="0" y="219075"/>
                                  </a:lnTo>
                                  <a:lnTo>
                                    <a:pt x="95250" y="214313"/>
                                  </a:lnTo>
                                  <a:lnTo>
                                    <a:pt x="133350" y="171450"/>
                                  </a:lnTo>
                                  <a:lnTo>
                                    <a:pt x="157163" y="128588"/>
                                  </a:lnTo>
                                  <a:lnTo>
                                    <a:pt x="261938" y="161925"/>
                                  </a:lnTo>
                                  <a:lnTo>
                                    <a:pt x="338138" y="161925"/>
                                  </a:lnTo>
                                  <a:lnTo>
                                    <a:pt x="423863" y="142875"/>
                                  </a:lnTo>
                                  <a:lnTo>
                                    <a:pt x="466725" y="109538"/>
                                  </a:lnTo>
                                  <a:lnTo>
                                    <a:pt x="495300" y="95250"/>
                                  </a:lnTo>
                                  <a:lnTo>
                                    <a:pt x="514350" y="42863"/>
                                  </a:lnTo>
                                  <a:lnTo>
                                    <a:pt x="466725" y="0"/>
                                  </a:lnTo>
                                </a:path>
                              </a:pathLst>
                            </a:custGeom>
                            <a:noFill/>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21" name="Freeform 21"/>
                        <wps:cNvSpPr/>
                        <wps:spPr>
                          <a:xfrm>
                            <a:off x="3493921" y="1833563"/>
                            <a:ext cx="933450" cy="1400175"/>
                          </a:xfrm>
                          <a:custGeom>
                            <a:avLst/>
                            <a:gdLst>
                              <a:gd name="connsiteX0" fmla="*/ 752475 w 933450"/>
                              <a:gd name="connsiteY0" fmla="*/ 1281112 h 1400175"/>
                              <a:gd name="connsiteX1" fmla="*/ 728662 w 933450"/>
                              <a:gd name="connsiteY1" fmla="*/ 1343025 h 1400175"/>
                              <a:gd name="connsiteX2" fmla="*/ 728662 w 933450"/>
                              <a:gd name="connsiteY2" fmla="*/ 1366837 h 1400175"/>
                              <a:gd name="connsiteX3" fmla="*/ 709612 w 933450"/>
                              <a:gd name="connsiteY3" fmla="*/ 1395412 h 1400175"/>
                              <a:gd name="connsiteX4" fmla="*/ 661987 w 933450"/>
                              <a:gd name="connsiteY4" fmla="*/ 1400175 h 1400175"/>
                              <a:gd name="connsiteX5" fmla="*/ 604837 w 933450"/>
                              <a:gd name="connsiteY5" fmla="*/ 1328737 h 1400175"/>
                              <a:gd name="connsiteX6" fmla="*/ 604837 w 933450"/>
                              <a:gd name="connsiteY6" fmla="*/ 1238250 h 1400175"/>
                              <a:gd name="connsiteX7" fmla="*/ 623887 w 933450"/>
                              <a:gd name="connsiteY7" fmla="*/ 1181100 h 1400175"/>
                              <a:gd name="connsiteX8" fmla="*/ 623887 w 933450"/>
                              <a:gd name="connsiteY8" fmla="*/ 1128712 h 1400175"/>
                              <a:gd name="connsiteX9" fmla="*/ 623887 w 933450"/>
                              <a:gd name="connsiteY9" fmla="*/ 1076325 h 1400175"/>
                              <a:gd name="connsiteX10" fmla="*/ 585787 w 933450"/>
                              <a:gd name="connsiteY10" fmla="*/ 1066800 h 1400175"/>
                              <a:gd name="connsiteX11" fmla="*/ 523875 w 933450"/>
                              <a:gd name="connsiteY11" fmla="*/ 1042987 h 1400175"/>
                              <a:gd name="connsiteX12" fmla="*/ 433387 w 933450"/>
                              <a:gd name="connsiteY12" fmla="*/ 1019175 h 1400175"/>
                              <a:gd name="connsiteX13" fmla="*/ 419100 w 933450"/>
                              <a:gd name="connsiteY13" fmla="*/ 957262 h 1400175"/>
                              <a:gd name="connsiteX14" fmla="*/ 376237 w 933450"/>
                              <a:gd name="connsiteY14" fmla="*/ 914400 h 1400175"/>
                              <a:gd name="connsiteX15" fmla="*/ 361950 w 933450"/>
                              <a:gd name="connsiteY15" fmla="*/ 847725 h 1400175"/>
                              <a:gd name="connsiteX16" fmla="*/ 323850 w 933450"/>
                              <a:gd name="connsiteY16" fmla="*/ 862012 h 1400175"/>
                              <a:gd name="connsiteX17" fmla="*/ 323850 w 933450"/>
                              <a:gd name="connsiteY17" fmla="*/ 862012 h 1400175"/>
                              <a:gd name="connsiteX18" fmla="*/ 357187 w 933450"/>
                              <a:gd name="connsiteY18" fmla="*/ 928687 h 1400175"/>
                              <a:gd name="connsiteX19" fmla="*/ 361950 w 933450"/>
                              <a:gd name="connsiteY19" fmla="*/ 990600 h 1400175"/>
                              <a:gd name="connsiteX20" fmla="*/ 342900 w 933450"/>
                              <a:gd name="connsiteY20" fmla="*/ 1028700 h 1400175"/>
                              <a:gd name="connsiteX21" fmla="*/ 314325 w 933450"/>
                              <a:gd name="connsiteY21" fmla="*/ 1000125 h 1400175"/>
                              <a:gd name="connsiteX22" fmla="*/ 304800 w 933450"/>
                              <a:gd name="connsiteY22" fmla="*/ 919162 h 1400175"/>
                              <a:gd name="connsiteX23" fmla="*/ 290512 w 933450"/>
                              <a:gd name="connsiteY23" fmla="*/ 900112 h 1400175"/>
                              <a:gd name="connsiteX24" fmla="*/ 271462 w 933450"/>
                              <a:gd name="connsiteY24" fmla="*/ 909637 h 1400175"/>
                              <a:gd name="connsiteX25" fmla="*/ 242887 w 933450"/>
                              <a:gd name="connsiteY25" fmla="*/ 928687 h 1400175"/>
                              <a:gd name="connsiteX26" fmla="*/ 185737 w 933450"/>
                              <a:gd name="connsiteY26" fmla="*/ 928687 h 1400175"/>
                              <a:gd name="connsiteX27" fmla="*/ 147637 w 933450"/>
                              <a:gd name="connsiteY27" fmla="*/ 900112 h 1400175"/>
                              <a:gd name="connsiteX28" fmla="*/ 61912 w 933450"/>
                              <a:gd name="connsiteY28" fmla="*/ 857250 h 1400175"/>
                              <a:gd name="connsiteX29" fmla="*/ 23812 w 933450"/>
                              <a:gd name="connsiteY29" fmla="*/ 804862 h 1400175"/>
                              <a:gd name="connsiteX30" fmla="*/ 23812 w 933450"/>
                              <a:gd name="connsiteY30" fmla="*/ 752475 h 1400175"/>
                              <a:gd name="connsiteX31" fmla="*/ 0 w 933450"/>
                              <a:gd name="connsiteY31" fmla="*/ 681037 h 1400175"/>
                              <a:gd name="connsiteX32" fmla="*/ 0 w 933450"/>
                              <a:gd name="connsiteY32" fmla="*/ 604837 h 1400175"/>
                              <a:gd name="connsiteX33" fmla="*/ 47625 w 933450"/>
                              <a:gd name="connsiteY33" fmla="*/ 514350 h 1400175"/>
                              <a:gd name="connsiteX34" fmla="*/ 85725 w 933450"/>
                              <a:gd name="connsiteY34" fmla="*/ 442912 h 1400175"/>
                              <a:gd name="connsiteX35" fmla="*/ 85725 w 933450"/>
                              <a:gd name="connsiteY35" fmla="*/ 414337 h 1400175"/>
                              <a:gd name="connsiteX36" fmla="*/ 100012 w 933450"/>
                              <a:gd name="connsiteY36" fmla="*/ 342900 h 1400175"/>
                              <a:gd name="connsiteX37" fmla="*/ 90487 w 933450"/>
                              <a:gd name="connsiteY37" fmla="*/ 285750 h 1400175"/>
                              <a:gd name="connsiteX38" fmla="*/ 123825 w 933450"/>
                              <a:gd name="connsiteY38" fmla="*/ 233362 h 1400175"/>
                              <a:gd name="connsiteX39" fmla="*/ 95250 w 933450"/>
                              <a:gd name="connsiteY39" fmla="*/ 185737 h 1400175"/>
                              <a:gd name="connsiteX40" fmla="*/ 119062 w 933450"/>
                              <a:gd name="connsiteY40" fmla="*/ 114300 h 1400175"/>
                              <a:gd name="connsiteX41" fmla="*/ 142875 w 933450"/>
                              <a:gd name="connsiteY41" fmla="*/ 47625 h 1400175"/>
                              <a:gd name="connsiteX42" fmla="*/ 185737 w 933450"/>
                              <a:gd name="connsiteY42" fmla="*/ 0 h 1400175"/>
                              <a:gd name="connsiteX43" fmla="*/ 261937 w 933450"/>
                              <a:gd name="connsiteY43" fmla="*/ 23812 h 1400175"/>
                              <a:gd name="connsiteX44" fmla="*/ 300037 w 933450"/>
                              <a:gd name="connsiteY44" fmla="*/ 52387 h 1400175"/>
                              <a:gd name="connsiteX45" fmla="*/ 333375 w 933450"/>
                              <a:gd name="connsiteY45" fmla="*/ 80962 h 1400175"/>
                              <a:gd name="connsiteX46" fmla="*/ 323850 w 933450"/>
                              <a:gd name="connsiteY46" fmla="*/ 133350 h 1400175"/>
                              <a:gd name="connsiteX47" fmla="*/ 371475 w 933450"/>
                              <a:gd name="connsiteY47" fmla="*/ 152400 h 1400175"/>
                              <a:gd name="connsiteX48" fmla="*/ 419100 w 933450"/>
                              <a:gd name="connsiteY48" fmla="*/ 119062 h 1400175"/>
                              <a:gd name="connsiteX49" fmla="*/ 452437 w 933450"/>
                              <a:gd name="connsiteY49" fmla="*/ 157162 h 1400175"/>
                              <a:gd name="connsiteX50" fmla="*/ 495300 w 933450"/>
                              <a:gd name="connsiteY50" fmla="*/ 195262 h 1400175"/>
                              <a:gd name="connsiteX51" fmla="*/ 538162 w 933450"/>
                              <a:gd name="connsiteY51" fmla="*/ 238125 h 1400175"/>
                              <a:gd name="connsiteX52" fmla="*/ 571500 w 933450"/>
                              <a:gd name="connsiteY52" fmla="*/ 261937 h 1400175"/>
                              <a:gd name="connsiteX53" fmla="*/ 623887 w 933450"/>
                              <a:gd name="connsiteY53" fmla="*/ 295275 h 1400175"/>
                              <a:gd name="connsiteX54" fmla="*/ 681037 w 933450"/>
                              <a:gd name="connsiteY54" fmla="*/ 357187 h 1400175"/>
                              <a:gd name="connsiteX55" fmla="*/ 704850 w 933450"/>
                              <a:gd name="connsiteY55" fmla="*/ 400050 h 1400175"/>
                              <a:gd name="connsiteX56" fmla="*/ 747712 w 933450"/>
                              <a:gd name="connsiteY56" fmla="*/ 423862 h 1400175"/>
                              <a:gd name="connsiteX57" fmla="*/ 771525 w 933450"/>
                              <a:gd name="connsiteY57" fmla="*/ 366712 h 1400175"/>
                              <a:gd name="connsiteX58" fmla="*/ 814387 w 933450"/>
                              <a:gd name="connsiteY58" fmla="*/ 361950 h 1400175"/>
                              <a:gd name="connsiteX59" fmla="*/ 862012 w 933450"/>
                              <a:gd name="connsiteY59" fmla="*/ 404812 h 1400175"/>
                              <a:gd name="connsiteX60" fmla="*/ 909637 w 933450"/>
                              <a:gd name="connsiteY60" fmla="*/ 414337 h 1400175"/>
                              <a:gd name="connsiteX61" fmla="*/ 923925 w 933450"/>
                              <a:gd name="connsiteY61" fmla="*/ 438150 h 1400175"/>
                              <a:gd name="connsiteX62" fmla="*/ 933450 w 933450"/>
                              <a:gd name="connsiteY62" fmla="*/ 476250 h 1400175"/>
                              <a:gd name="connsiteX63" fmla="*/ 890587 w 933450"/>
                              <a:gd name="connsiteY63" fmla="*/ 504825 h 1400175"/>
                              <a:gd name="connsiteX64" fmla="*/ 819150 w 933450"/>
                              <a:gd name="connsiteY64" fmla="*/ 490537 h 1400175"/>
                              <a:gd name="connsiteX65" fmla="*/ 766762 w 933450"/>
                              <a:gd name="connsiteY65" fmla="*/ 485775 h 1400175"/>
                              <a:gd name="connsiteX66" fmla="*/ 728662 w 933450"/>
                              <a:gd name="connsiteY66" fmla="*/ 500062 h 1400175"/>
                              <a:gd name="connsiteX67" fmla="*/ 728662 w 933450"/>
                              <a:gd name="connsiteY67" fmla="*/ 500062 h 1400175"/>
                              <a:gd name="connsiteX68" fmla="*/ 733425 w 933450"/>
                              <a:gd name="connsiteY68" fmla="*/ 566737 h 1400175"/>
                              <a:gd name="connsiteX69" fmla="*/ 776287 w 933450"/>
                              <a:gd name="connsiteY69" fmla="*/ 600075 h 1400175"/>
                              <a:gd name="connsiteX70" fmla="*/ 833437 w 933450"/>
                              <a:gd name="connsiteY70" fmla="*/ 590550 h 1400175"/>
                              <a:gd name="connsiteX71" fmla="*/ 833437 w 933450"/>
                              <a:gd name="connsiteY71" fmla="*/ 590550 h 1400175"/>
                              <a:gd name="connsiteX72" fmla="*/ 857250 w 933450"/>
                              <a:gd name="connsiteY72" fmla="*/ 633412 h 1400175"/>
                              <a:gd name="connsiteX73" fmla="*/ 847725 w 933450"/>
                              <a:gd name="connsiteY73" fmla="*/ 681037 h 1400175"/>
                              <a:gd name="connsiteX74" fmla="*/ 885825 w 933450"/>
                              <a:gd name="connsiteY74" fmla="*/ 719137 h 1400175"/>
                              <a:gd name="connsiteX75" fmla="*/ 885825 w 933450"/>
                              <a:gd name="connsiteY75" fmla="*/ 719137 h 1400175"/>
                              <a:gd name="connsiteX76" fmla="*/ 909637 w 933450"/>
                              <a:gd name="connsiteY76" fmla="*/ 790575 h 1400175"/>
                              <a:gd name="connsiteX77" fmla="*/ 881062 w 933450"/>
                              <a:gd name="connsiteY77" fmla="*/ 828675 h 1400175"/>
                              <a:gd name="connsiteX78" fmla="*/ 881062 w 933450"/>
                              <a:gd name="connsiteY78" fmla="*/ 828675 h 1400175"/>
                              <a:gd name="connsiteX79" fmla="*/ 790575 w 933450"/>
                              <a:gd name="connsiteY79" fmla="*/ 866775 h 1400175"/>
                              <a:gd name="connsiteX80" fmla="*/ 723900 w 933450"/>
                              <a:gd name="connsiteY80" fmla="*/ 876300 h 1400175"/>
                              <a:gd name="connsiteX81" fmla="*/ 747712 w 933450"/>
                              <a:gd name="connsiteY81" fmla="*/ 933450 h 1400175"/>
                              <a:gd name="connsiteX82" fmla="*/ 766762 w 933450"/>
                              <a:gd name="connsiteY82" fmla="*/ 976312 h 1400175"/>
                              <a:gd name="connsiteX83" fmla="*/ 757237 w 933450"/>
                              <a:gd name="connsiteY83" fmla="*/ 1038225 h 1400175"/>
                              <a:gd name="connsiteX84" fmla="*/ 762000 w 933450"/>
                              <a:gd name="connsiteY84" fmla="*/ 1095375 h 1400175"/>
                              <a:gd name="connsiteX85" fmla="*/ 800100 w 933450"/>
                              <a:gd name="connsiteY85" fmla="*/ 1123950 h 1400175"/>
                              <a:gd name="connsiteX86" fmla="*/ 790575 w 933450"/>
                              <a:gd name="connsiteY86" fmla="*/ 1171575 h 1400175"/>
                              <a:gd name="connsiteX87" fmla="*/ 828675 w 933450"/>
                              <a:gd name="connsiteY87" fmla="*/ 1185862 h 1400175"/>
                              <a:gd name="connsiteX88" fmla="*/ 871537 w 933450"/>
                              <a:gd name="connsiteY88" fmla="*/ 1190625 h 1400175"/>
                              <a:gd name="connsiteX89" fmla="*/ 862012 w 933450"/>
                              <a:gd name="connsiteY89" fmla="*/ 1228725 h 1400175"/>
                              <a:gd name="connsiteX90" fmla="*/ 881062 w 933450"/>
                              <a:gd name="connsiteY90" fmla="*/ 1276350 h 1400175"/>
                              <a:gd name="connsiteX91" fmla="*/ 804862 w 933450"/>
                              <a:gd name="connsiteY91" fmla="*/ 1271587 h 1400175"/>
                              <a:gd name="connsiteX92" fmla="*/ 752475 w 933450"/>
                              <a:gd name="connsiteY92" fmla="*/ 1281112 h 1400175"/>
                              <a:gd name="connsiteX0" fmla="*/ 752475 w 933450"/>
                              <a:gd name="connsiteY0" fmla="*/ 1281112 h 1400175"/>
                              <a:gd name="connsiteX1" fmla="*/ 728662 w 933450"/>
                              <a:gd name="connsiteY1" fmla="*/ 1343025 h 1400175"/>
                              <a:gd name="connsiteX2" fmla="*/ 728662 w 933450"/>
                              <a:gd name="connsiteY2" fmla="*/ 1366837 h 1400175"/>
                              <a:gd name="connsiteX3" fmla="*/ 709612 w 933450"/>
                              <a:gd name="connsiteY3" fmla="*/ 1395412 h 1400175"/>
                              <a:gd name="connsiteX4" fmla="*/ 661987 w 933450"/>
                              <a:gd name="connsiteY4" fmla="*/ 1400175 h 1400175"/>
                              <a:gd name="connsiteX5" fmla="*/ 604837 w 933450"/>
                              <a:gd name="connsiteY5" fmla="*/ 1328737 h 1400175"/>
                              <a:gd name="connsiteX6" fmla="*/ 604837 w 933450"/>
                              <a:gd name="connsiteY6" fmla="*/ 1238250 h 1400175"/>
                              <a:gd name="connsiteX7" fmla="*/ 623887 w 933450"/>
                              <a:gd name="connsiteY7" fmla="*/ 1181100 h 1400175"/>
                              <a:gd name="connsiteX8" fmla="*/ 623887 w 933450"/>
                              <a:gd name="connsiteY8" fmla="*/ 1128712 h 1400175"/>
                              <a:gd name="connsiteX9" fmla="*/ 623887 w 933450"/>
                              <a:gd name="connsiteY9" fmla="*/ 1076325 h 1400175"/>
                              <a:gd name="connsiteX10" fmla="*/ 585787 w 933450"/>
                              <a:gd name="connsiteY10" fmla="*/ 1066800 h 1400175"/>
                              <a:gd name="connsiteX11" fmla="*/ 523875 w 933450"/>
                              <a:gd name="connsiteY11" fmla="*/ 1042987 h 1400175"/>
                              <a:gd name="connsiteX12" fmla="*/ 433387 w 933450"/>
                              <a:gd name="connsiteY12" fmla="*/ 1019175 h 1400175"/>
                              <a:gd name="connsiteX13" fmla="*/ 419100 w 933450"/>
                              <a:gd name="connsiteY13" fmla="*/ 957262 h 1400175"/>
                              <a:gd name="connsiteX14" fmla="*/ 376237 w 933450"/>
                              <a:gd name="connsiteY14" fmla="*/ 914400 h 1400175"/>
                              <a:gd name="connsiteX15" fmla="*/ 361950 w 933450"/>
                              <a:gd name="connsiteY15" fmla="*/ 847725 h 1400175"/>
                              <a:gd name="connsiteX16" fmla="*/ 323850 w 933450"/>
                              <a:gd name="connsiteY16" fmla="*/ 862012 h 1400175"/>
                              <a:gd name="connsiteX17" fmla="*/ 323850 w 933450"/>
                              <a:gd name="connsiteY17" fmla="*/ 862012 h 1400175"/>
                              <a:gd name="connsiteX18" fmla="*/ 357187 w 933450"/>
                              <a:gd name="connsiteY18" fmla="*/ 928687 h 1400175"/>
                              <a:gd name="connsiteX19" fmla="*/ 361950 w 933450"/>
                              <a:gd name="connsiteY19" fmla="*/ 990600 h 1400175"/>
                              <a:gd name="connsiteX20" fmla="*/ 342900 w 933450"/>
                              <a:gd name="connsiteY20" fmla="*/ 1028700 h 1400175"/>
                              <a:gd name="connsiteX21" fmla="*/ 314325 w 933450"/>
                              <a:gd name="connsiteY21" fmla="*/ 1000125 h 1400175"/>
                              <a:gd name="connsiteX22" fmla="*/ 304800 w 933450"/>
                              <a:gd name="connsiteY22" fmla="*/ 919162 h 1400175"/>
                              <a:gd name="connsiteX23" fmla="*/ 290512 w 933450"/>
                              <a:gd name="connsiteY23" fmla="*/ 900112 h 1400175"/>
                              <a:gd name="connsiteX24" fmla="*/ 271462 w 933450"/>
                              <a:gd name="connsiteY24" fmla="*/ 909637 h 1400175"/>
                              <a:gd name="connsiteX25" fmla="*/ 242887 w 933450"/>
                              <a:gd name="connsiteY25" fmla="*/ 928687 h 1400175"/>
                              <a:gd name="connsiteX26" fmla="*/ 185737 w 933450"/>
                              <a:gd name="connsiteY26" fmla="*/ 928687 h 1400175"/>
                              <a:gd name="connsiteX27" fmla="*/ 147637 w 933450"/>
                              <a:gd name="connsiteY27" fmla="*/ 900112 h 1400175"/>
                              <a:gd name="connsiteX28" fmla="*/ 61912 w 933450"/>
                              <a:gd name="connsiteY28" fmla="*/ 857250 h 1400175"/>
                              <a:gd name="connsiteX29" fmla="*/ 23812 w 933450"/>
                              <a:gd name="connsiteY29" fmla="*/ 804862 h 1400175"/>
                              <a:gd name="connsiteX30" fmla="*/ 23812 w 933450"/>
                              <a:gd name="connsiteY30" fmla="*/ 752475 h 1400175"/>
                              <a:gd name="connsiteX31" fmla="*/ 0 w 933450"/>
                              <a:gd name="connsiteY31" fmla="*/ 681037 h 1400175"/>
                              <a:gd name="connsiteX32" fmla="*/ 0 w 933450"/>
                              <a:gd name="connsiteY32" fmla="*/ 604837 h 1400175"/>
                              <a:gd name="connsiteX33" fmla="*/ 47625 w 933450"/>
                              <a:gd name="connsiteY33" fmla="*/ 514350 h 1400175"/>
                              <a:gd name="connsiteX34" fmla="*/ 85725 w 933450"/>
                              <a:gd name="connsiteY34" fmla="*/ 442912 h 1400175"/>
                              <a:gd name="connsiteX35" fmla="*/ 85725 w 933450"/>
                              <a:gd name="connsiteY35" fmla="*/ 414337 h 1400175"/>
                              <a:gd name="connsiteX36" fmla="*/ 100012 w 933450"/>
                              <a:gd name="connsiteY36" fmla="*/ 342900 h 1400175"/>
                              <a:gd name="connsiteX37" fmla="*/ 90487 w 933450"/>
                              <a:gd name="connsiteY37" fmla="*/ 285750 h 1400175"/>
                              <a:gd name="connsiteX38" fmla="*/ 123825 w 933450"/>
                              <a:gd name="connsiteY38" fmla="*/ 233362 h 1400175"/>
                              <a:gd name="connsiteX39" fmla="*/ 95250 w 933450"/>
                              <a:gd name="connsiteY39" fmla="*/ 185737 h 1400175"/>
                              <a:gd name="connsiteX40" fmla="*/ 119062 w 933450"/>
                              <a:gd name="connsiteY40" fmla="*/ 114300 h 1400175"/>
                              <a:gd name="connsiteX41" fmla="*/ 142875 w 933450"/>
                              <a:gd name="connsiteY41" fmla="*/ 47625 h 1400175"/>
                              <a:gd name="connsiteX42" fmla="*/ 185737 w 933450"/>
                              <a:gd name="connsiteY42" fmla="*/ 0 h 1400175"/>
                              <a:gd name="connsiteX43" fmla="*/ 261937 w 933450"/>
                              <a:gd name="connsiteY43" fmla="*/ 23812 h 1400175"/>
                              <a:gd name="connsiteX44" fmla="*/ 300037 w 933450"/>
                              <a:gd name="connsiteY44" fmla="*/ 52387 h 1400175"/>
                              <a:gd name="connsiteX45" fmla="*/ 333375 w 933450"/>
                              <a:gd name="connsiteY45" fmla="*/ 80962 h 1400175"/>
                              <a:gd name="connsiteX46" fmla="*/ 323850 w 933450"/>
                              <a:gd name="connsiteY46" fmla="*/ 133350 h 1400175"/>
                              <a:gd name="connsiteX47" fmla="*/ 371475 w 933450"/>
                              <a:gd name="connsiteY47" fmla="*/ 152400 h 1400175"/>
                              <a:gd name="connsiteX48" fmla="*/ 419100 w 933450"/>
                              <a:gd name="connsiteY48" fmla="*/ 119062 h 1400175"/>
                              <a:gd name="connsiteX49" fmla="*/ 452437 w 933450"/>
                              <a:gd name="connsiteY49" fmla="*/ 157162 h 1400175"/>
                              <a:gd name="connsiteX50" fmla="*/ 495300 w 933450"/>
                              <a:gd name="connsiteY50" fmla="*/ 195262 h 1400175"/>
                              <a:gd name="connsiteX51" fmla="*/ 538162 w 933450"/>
                              <a:gd name="connsiteY51" fmla="*/ 238125 h 1400175"/>
                              <a:gd name="connsiteX52" fmla="*/ 571500 w 933450"/>
                              <a:gd name="connsiteY52" fmla="*/ 261937 h 1400175"/>
                              <a:gd name="connsiteX53" fmla="*/ 623887 w 933450"/>
                              <a:gd name="connsiteY53" fmla="*/ 295275 h 1400175"/>
                              <a:gd name="connsiteX54" fmla="*/ 681037 w 933450"/>
                              <a:gd name="connsiteY54" fmla="*/ 357187 h 1400175"/>
                              <a:gd name="connsiteX55" fmla="*/ 704850 w 933450"/>
                              <a:gd name="connsiteY55" fmla="*/ 400050 h 1400175"/>
                              <a:gd name="connsiteX56" fmla="*/ 747712 w 933450"/>
                              <a:gd name="connsiteY56" fmla="*/ 423862 h 1400175"/>
                              <a:gd name="connsiteX57" fmla="*/ 771525 w 933450"/>
                              <a:gd name="connsiteY57" fmla="*/ 366712 h 1400175"/>
                              <a:gd name="connsiteX58" fmla="*/ 814387 w 933450"/>
                              <a:gd name="connsiteY58" fmla="*/ 361950 h 1400175"/>
                              <a:gd name="connsiteX59" fmla="*/ 862012 w 933450"/>
                              <a:gd name="connsiteY59" fmla="*/ 404812 h 1400175"/>
                              <a:gd name="connsiteX60" fmla="*/ 909637 w 933450"/>
                              <a:gd name="connsiteY60" fmla="*/ 414337 h 1400175"/>
                              <a:gd name="connsiteX61" fmla="*/ 923925 w 933450"/>
                              <a:gd name="connsiteY61" fmla="*/ 438150 h 1400175"/>
                              <a:gd name="connsiteX62" fmla="*/ 933450 w 933450"/>
                              <a:gd name="connsiteY62" fmla="*/ 476250 h 1400175"/>
                              <a:gd name="connsiteX63" fmla="*/ 890587 w 933450"/>
                              <a:gd name="connsiteY63" fmla="*/ 504825 h 1400175"/>
                              <a:gd name="connsiteX64" fmla="*/ 819150 w 933450"/>
                              <a:gd name="connsiteY64" fmla="*/ 490537 h 1400175"/>
                              <a:gd name="connsiteX65" fmla="*/ 766762 w 933450"/>
                              <a:gd name="connsiteY65" fmla="*/ 485775 h 1400175"/>
                              <a:gd name="connsiteX66" fmla="*/ 728662 w 933450"/>
                              <a:gd name="connsiteY66" fmla="*/ 500062 h 1400175"/>
                              <a:gd name="connsiteX67" fmla="*/ 728662 w 933450"/>
                              <a:gd name="connsiteY67" fmla="*/ 500062 h 1400175"/>
                              <a:gd name="connsiteX68" fmla="*/ 733425 w 933450"/>
                              <a:gd name="connsiteY68" fmla="*/ 566737 h 1400175"/>
                              <a:gd name="connsiteX69" fmla="*/ 776287 w 933450"/>
                              <a:gd name="connsiteY69" fmla="*/ 600075 h 1400175"/>
                              <a:gd name="connsiteX70" fmla="*/ 833437 w 933450"/>
                              <a:gd name="connsiteY70" fmla="*/ 590550 h 1400175"/>
                              <a:gd name="connsiteX71" fmla="*/ 833437 w 933450"/>
                              <a:gd name="connsiteY71" fmla="*/ 590550 h 1400175"/>
                              <a:gd name="connsiteX72" fmla="*/ 857250 w 933450"/>
                              <a:gd name="connsiteY72" fmla="*/ 633412 h 1400175"/>
                              <a:gd name="connsiteX73" fmla="*/ 847725 w 933450"/>
                              <a:gd name="connsiteY73" fmla="*/ 681037 h 1400175"/>
                              <a:gd name="connsiteX74" fmla="*/ 885825 w 933450"/>
                              <a:gd name="connsiteY74" fmla="*/ 719137 h 1400175"/>
                              <a:gd name="connsiteX75" fmla="*/ 885825 w 933450"/>
                              <a:gd name="connsiteY75" fmla="*/ 719137 h 1400175"/>
                              <a:gd name="connsiteX76" fmla="*/ 909637 w 933450"/>
                              <a:gd name="connsiteY76" fmla="*/ 790575 h 1400175"/>
                              <a:gd name="connsiteX77" fmla="*/ 881062 w 933450"/>
                              <a:gd name="connsiteY77" fmla="*/ 828675 h 1400175"/>
                              <a:gd name="connsiteX78" fmla="*/ 881062 w 933450"/>
                              <a:gd name="connsiteY78" fmla="*/ 828675 h 1400175"/>
                              <a:gd name="connsiteX79" fmla="*/ 871537 w 933450"/>
                              <a:gd name="connsiteY79" fmla="*/ 871537 h 1400175"/>
                              <a:gd name="connsiteX80" fmla="*/ 790575 w 933450"/>
                              <a:gd name="connsiteY80" fmla="*/ 866775 h 1400175"/>
                              <a:gd name="connsiteX81" fmla="*/ 723900 w 933450"/>
                              <a:gd name="connsiteY81" fmla="*/ 876300 h 1400175"/>
                              <a:gd name="connsiteX82" fmla="*/ 747712 w 933450"/>
                              <a:gd name="connsiteY82" fmla="*/ 933450 h 1400175"/>
                              <a:gd name="connsiteX83" fmla="*/ 766762 w 933450"/>
                              <a:gd name="connsiteY83" fmla="*/ 976312 h 1400175"/>
                              <a:gd name="connsiteX84" fmla="*/ 757237 w 933450"/>
                              <a:gd name="connsiteY84" fmla="*/ 1038225 h 1400175"/>
                              <a:gd name="connsiteX85" fmla="*/ 762000 w 933450"/>
                              <a:gd name="connsiteY85" fmla="*/ 1095375 h 1400175"/>
                              <a:gd name="connsiteX86" fmla="*/ 800100 w 933450"/>
                              <a:gd name="connsiteY86" fmla="*/ 1123950 h 1400175"/>
                              <a:gd name="connsiteX87" fmla="*/ 790575 w 933450"/>
                              <a:gd name="connsiteY87" fmla="*/ 1171575 h 1400175"/>
                              <a:gd name="connsiteX88" fmla="*/ 828675 w 933450"/>
                              <a:gd name="connsiteY88" fmla="*/ 1185862 h 1400175"/>
                              <a:gd name="connsiteX89" fmla="*/ 871537 w 933450"/>
                              <a:gd name="connsiteY89" fmla="*/ 1190625 h 1400175"/>
                              <a:gd name="connsiteX90" fmla="*/ 862012 w 933450"/>
                              <a:gd name="connsiteY90" fmla="*/ 1228725 h 1400175"/>
                              <a:gd name="connsiteX91" fmla="*/ 881062 w 933450"/>
                              <a:gd name="connsiteY91" fmla="*/ 1276350 h 1400175"/>
                              <a:gd name="connsiteX92" fmla="*/ 804862 w 933450"/>
                              <a:gd name="connsiteY92" fmla="*/ 1271587 h 1400175"/>
                              <a:gd name="connsiteX93" fmla="*/ 752475 w 933450"/>
                              <a:gd name="connsiteY93" fmla="*/ 1281112 h 1400175"/>
                              <a:gd name="connsiteX0" fmla="*/ 752475 w 933450"/>
                              <a:gd name="connsiteY0" fmla="*/ 1281112 h 1400175"/>
                              <a:gd name="connsiteX1" fmla="*/ 728662 w 933450"/>
                              <a:gd name="connsiteY1" fmla="*/ 1343025 h 1400175"/>
                              <a:gd name="connsiteX2" fmla="*/ 728662 w 933450"/>
                              <a:gd name="connsiteY2" fmla="*/ 1366837 h 1400175"/>
                              <a:gd name="connsiteX3" fmla="*/ 709612 w 933450"/>
                              <a:gd name="connsiteY3" fmla="*/ 1395412 h 1400175"/>
                              <a:gd name="connsiteX4" fmla="*/ 661987 w 933450"/>
                              <a:gd name="connsiteY4" fmla="*/ 1400175 h 1400175"/>
                              <a:gd name="connsiteX5" fmla="*/ 604837 w 933450"/>
                              <a:gd name="connsiteY5" fmla="*/ 1328737 h 1400175"/>
                              <a:gd name="connsiteX6" fmla="*/ 604837 w 933450"/>
                              <a:gd name="connsiteY6" fmla="*/ 1238250 h 1400175"/>
                              <a:gd name="connsiteX7" fmla="*/ 623887 w 933450"/>
                              <a:gd name="connsiteY7" fmla="*/ 1181100 h 1400175"/>
                              <a:gd name="connsiteX8" fmla="*/ 623887 w 933450"/>
                              <a:gd name="connsiteY8" fmla="*/ 1128712 h 1400175"/>
                              <a:gd name="connsiteX9" fmla="*/ 623887 w 933450"/>
                              <a:gd name="connsiteY9" fmla="*/ 1076325 h 1400175"/>
                              <a:gd name="connsiteX10" fmla="*/ 585787 w 933450"/>
                              <a:gd name="connsiteY10" fmla="*/ 1066800 h 1400175"/>
                              <a:gd name="connsiteX11" fmla="*/ 523875 w 933450"/>
                              <a:gd name="connsiteY11" fmla="*/ 1042987 h 1400175"/>
                              <a:gd name="connsiteX12" fmla="*/ 433387 w 933450"/>
                              <a:gd name="connsiteY12" fmla="*/ 1019175 h 1400175"/>
                              <a:gd name="connsiteX13" fmla="*/ 419100 w 933450"/>
                              <a:gd name="connsiteY13" fmla="*/ 957262 h 1400175"/>
                              <a:gd name="connsiteX14" fmla="*/ 376237 w 933450"/>
                              <a:gd name="connsiteY14" fmla="*/ 914400 h 1400175"/>
                              <a:gd name="connsiteX15" fmla="*/ 361950 w 933450"/>
                              <a:gd name="connsiteY15" fmla="*/ 847725 h 1400175"/>
                              <a:gd name="connsiteX16" fmla="*/ 323850 w 933450"/>
                              <a:gd name="connsiteY16" fmla="*/ 862012 h 1400175"/>
                              <a:gd name="connsiteX17" fmla="*/ 323850 w 933450"/>
                              <a:gd name="connsiteY17" fmla="*/ 862012 h 1400175"/>
                              <a:gd name="connsiteX18" fmla="*/ 357187 w 933450"/>
                              <a:gd name="connsiteY18" fmla="*/ 928687 h 1400175"/>
                              <a:gd name="connsiteX19" fmla="*/ 361950 w 933450"/>
                              <a:gd name="connsiteY19" fmla="*/ 990600 h 1400175"/>
                              <a:gd name="connsiteX20" fmla="*/ 342900 w 933450"/>
                              <a:gd name="connsiteY20" fmla="*/ 1028700 h 1400175"/>
                              <a:gd name="connsiteX21" fmla="*/ 314325 w 933450"/>
                              <a:gd name="connsiteY21" fmla="*/ 1000125 h 1400175"/>
                              <a:gd name="connsiteX22" fmla="*/ 304800 w 933450"/>
                              <a:gd name="connsiteY22" fmla="*/ 919162 h 1400175"/>
                              <a:gd name="connsiteX23" fmla="*/ 290512 w 933450"/>
                              <a:gd name="connsiteY23" fmla="*/ 900112 h 1400175"/>
                              <a:gd name="connsiteX24" fmla="*/ 271462 w 933450"/>
                              <a:gd name="connsiteY24" fmla="*/ 909637 h 1400175"/>
                              <a:gd name="connsiteX25" fmla="*/ 242887 w 933450"/>
                              <a:gd name="connsiteY25" fmla="*/ 928687 h 1400175"/>
                              <a:gd name="connsiteX26" fmla="*/ 185737 w 933450"/>
                              <a:gd name="connsiteY26" fmla="*/ 928687 h 1400175"/>
                              <a:gd name="connsiteX27" fmla="*/ 147637 w 933450"/>
                              <a:gd name="connsiteY27" fmla="*/ 900112 h 1400175"/>
                              <a:gd name="connsiteX28" fmla="*/ 61912 w 933450"/>
                              <a:gd name="connsiteY28" fmla="*/ 857250 h 1400175"/>
                              <a:gd name="connsiteX29" fmla="*/ 23812 w 933450"/>
                              <a:gd name="connsiteY29" fmla="*/ 804862 h 1400175"/>
                              <a:gd name="connsiteX30" fmla="*/ 23812 w 933450"/>
                              <a:gd name="connsiteY30" fmla="*/ 752475 h 1400175"/>
                              <a:gd name="connsiteX31" fmla="*/ 0 w 933450"/>
                              <a:gd name="connsiteY31" fmla="*/ 681037 h 1400175"/>
                              <a:gd name="connsiteX32" fmla="*/ 0 w 933450"/>
                              <a:gd name="connsiteY32" fmla="*/ 604837 h 1400175"/>
                              <a:gd name="connsiteX33" fmla="*/ 47625 w 933450"/>
                              <a:gd name="connsiteY33" fmla="*/ 514350 h 1400175"/>
                              <a:gd name="connsiteX34" fmla="*/ 85725 w 933450"/>
                              <a:gd name="connsiteY34" fmla="*/ 442912 h 1400175"/>
                              <a:gd name="connsiteX35" fmla="*/ 85725 w 933450"/>
                              <a:gd name="connsiteY35" fmla="*/ 414337 h 1400175"/>
                              <a:gd name="connsiteX36" fmla="*/ 100012 w 933450"/>
                              <a:gd name="connsiteY36" fmla="*/ 342900 h 1400175"/>
                              <a:gd name="connsiteX37" fmla="*/ 90487 w 933450"/>
                              <a:gd name="connsiteY37" fmla="*/ 285750 h 1400175"/>
                              <a:gd name="connsiteX38" fmla="*/ 123825 w 933450"/>
                              <a:gd name="connsiteY38" fmla="*/ 233362 h 1400175"/>
                              <a:gd name="connsiteX39" fmla="*/ 95250 w 933450"/>
                              <a:gd name="connsiteY39" fmla="*/ 185737 h 1400175"/>
                              <a:gd name="connsiteX40" fmla="*/ 119062 w 933450"/>
                              <a:gd name="connsiteY40" fmla="*/ 114300 h 1400175"/>
                              <a:gd name="connsiteX41" fmla="*/ 142875 w 933450"/>
                              <a:gd name="connsiteY41" fmla="*/ 47625 h 1400175"/>
                              <a:gd name="connsiteX42" fmla="*/ 185737 w 933450"/>
                              <a:gd name="connsiteY42" fmla="*/ 0 h 1400175"/>
                              <a:gd name="connsiteX43" fmla="*/ 261937 w 933450"/>
                              <a:gd name="connsiteY43" fmla="*/ 23812 h 1400175"/>
                              <a:gd name="connsiteX44" fmla="*/ 300037 w 933450"/>
                              <a:gd name="connsiteY44" fmla="*/ 52387 h 1400175"/>
                              <a:gd name="connsiteX45" fmla="*/ 314325 w 933450"/>
                              <a:gd name="connsiteY45" fmla="*/ 76199 h 1400175"/>
                              <a:gd name="connsiteX46" fmla="*/ 323850 w 933450"/>
                              <a:gd name="connsiteY46" fmla="*/ 133350 h 1400175"/>
                              <a:gd name="connsiteX47" fmla="*/ 371475 w 933450"/>
                              <a:gd name="connsiteY47" fmla="*/ 152400 h 1400175"/>
                              <a:gd name="connsiteX48" fmla="*/ 419100 w 933450"/>
                              <a:gd name="connsiteY48" fmla="*/ 119062 h 1400175"/>
                              <a:gd name="connsiteX49" fmla="*/ 452437 w 933450"/>
                              <a:gd name="connsiteY49" fmla="*/ 157162 h 1400175"/>
                              <a:gd name="connsiteX50" fmla="*/ 495300 w 933450"/>
                              <a:gd name="connsiteY50" fmla="*/ 195262 h 1400175"/>
                              <a:gd name="connsiteX51" fmla="*/ 538162 w 933450"/>
                              <a:gd name="connsiteY51" fmla="*/ 238125 h 1400175"/>
                              <a:gd name="connsiteX52" fmla="*/ 571500 w 933450"/>
                              <a:gd name="connsiteY52" fmla="*/ 261937 h 1400175"/>
                              <a:gd name="connsiteX53" fmla="*/ 623887 w 933450"/>
                              <a:gd name="connsiteY53" fmla="*/ 295275 h 1400175"/>
                              <a:gd name="connsiteX54" fmla="*/ 681037 w 933450"/>
                              <a:gd name="connsiteY54" fmla="*/ 357187 h 1400175"/>
                              <a:gd name="connsiteX55" fmla="*/ 704850 w 933450"/>
                              <a:gd name="connsiteY55" fmla="*/ 400050 h 1400175"/>
                              <a:gd name="connsiteX56" fmla="*/ 747712 w 933450"/>
                              <a:gd name="connsiteY56" fmla="*/ 423862 h 1400175"/>
                              <a:gd name="connsiteX57" fmla="*/ 771525 w 933450"/>
                              <a:gd name="connsiteY57" fmla="*/ 366712 h 1400175"/>
                              <a:gd name="connsiteX58" fmla="*/ 814387 w 933450"/>
                              <a:gd name="connsiteY58" fmla="*/ 361950 h 1400175"/>
                              <a:gd name="connsiteX59" fmla="*/ 862012 w 933450"/>
                              <a:gd name="connsiteY59" fmla="*/ 404812 h 1400175"/>
                              <a:gd name="connsiteX60" fmla="*/ 909637 w 933450"/>
                              <a:gd name="connsiteY60" fmla="*/ 414337 h 1400175"/>
                              <a:gd name="connsiteX61" fmla="*/ 923925 w 933450"/>
                              <a:gd name="connsiteY61" fmla="*/ 438150 h 1400175"/>
                              <a:gd name="connsiteX62" fmla="*/ 933450 w 933450"/>
                              <a:gd name="connsiteY62" fmla="*/ 476250 h 1400175"/>
                              <a:gd name="connsiteX63" fmla="*/ 890587 w 933450"/>
                              <a:gd name="connsiteY63" fmla="*/ 504825 h 1400175"/>
                              <a:gd name="connsiteX64" fmla="*/ 819150 w 933450"/>
                              <a:gd name="connsiteY64" fmla="*/ 490537 h 1400175"/>
                              <a:gd name="connsiteX65" fmla="*/ 766762 w 933450"/>
                              <a:gd name="connsiteY65" fmla="*/ 485775 h 1400175"/>
                              <a:gd name="connsiteX66" fmla="*/ 728662 w 933450"/>
                              <a:gd name="connsiteY66" fmla="*/ 500062 h 1400175"/>
                              <a:gd name="connsiteX67" fmla="*/ 728662 w 933450"/>
                              <a:gd name="connsiteY67" fmla="*/ 500062 h 1400175"/>
                              <a:gd name="connsiteX68" fmla="*/ 733425 w 933450"/>
                              <a:gd name="connsiteY68" fmla="*/ 566737 h 1400175"/>
                              <a:gd name="connsiteX69" fmla="*/ 776287 w 933450"/>
                              <a:gd name="connsiteY69" fmla="*/ 600075 h 1400175"/>
                              <a:gd name="connsiteX70" fmla="*/ 833437 w 933450"/>
                              <a:gd name="connsiteY70" fmla="*/ 590550 h 1400175"/>
                              <a:gd name="connsiteX71" fmla="*/ 833437 w 933450"/>
                              <a:gd name="connsiteY71" fmla="*/ 590550 h 1400175"/>
                              <a:gd name="connsiteX72" fmla="*/ 857250 w 933450"/>
                              <a:gd name="connsiteY72" fmla="*/ 633412 h 1400175"/>
                              <a:gd name="connsiteX73" fmla="*/ 847725 w 933450"/>
                              <a:gd name="connsiteY73" fmla="*/ 681037 h 1400175"/>
                              <a:gd name="connsiteX74" fmla="*/ 885825 w 933450"/>
                              <a:gd name="connsiteY74" fmla="*/ 719137 h 1400175"/>
                              <a:gd name="connsiteX75" fmla="*/ 885825 w 933450"/>
                              <a:gd name="connsiteY75" fmla="*/ 719137 h 1400175"/>
                              <a:gd name="connsiteX76" fmla="*/ 909637 w 933450"/>
                              <a:gd name="connsiteY76" fmla="*/ 790575 h 1400175"/>
                              <a:gd name="connsiteX77" fmla="*/ 881062 w 933450"/>
                              <a:gd name="connsiteY77" fmla="*/ 828675 h 1400175"/>
                              <a:gd name="connsiteX78" fmla="*/ 881062 w 933450"/>
                              <a:gd name="connsiteY78" fmla="*/ 828675 h 1400175"/>
                              <a:gd name="connsiteX79" fmla="*/ 871537 w 933450"/>
                              <a:gd name="connsiteY79" fmla="*/ 871537 h 1400175"/>
                              <a:gd name="connsiteX80" fmla="*/ 790575 w 933450"/>
                              <a:gd name="connsiteY80" fmla="*/ 866775 h 1400175"/>
                              <a:gd name="connsiteX81" fmla="*/ 723900 w 933450"/>
                              <a:gd name="connsiteY81" fmla="*/ 876300 h 1400175"/>
                              <a:gd name="connsiteX82" fmla="*/ 747712 w 933450"/>
                              <a:gd name="connsiteY82" fmla="*/ 933450 h 1400175"/>
                              <a:gd name="connsiteX83" fmla="*/ 766762 w 933450"/>
                              <a:gd name="connsiteY83" fmla="*/ 976312 h 1400175"/>
                              <a:gd name="connsiteX84" fmla="*/ 757237 w 933450"/>
                              <a:gd name="connsiteY84" fmla="*/ 1038225 h 1400175"/>
                              <a:gd name="connsiteX85" fmla="*/ 762000 w 933450"/>
                              <a:gd name="connsiteY85" fmla="*/ 1095375 h 1400175"/>
                              <a:gd name="connsiteX86" fmla="*/ 800100 w 933450"/>
                              <a:gd name="connsiteY86" fmla="*/ 1123950 h 1400175"/>
                              <a:gd name="connsiteX87" fmla="*/ 790575 w 933450"/>
                              <a:gd name="connsiteY87" fmla="*/ 1171575 h 1400175"/>
                              <a:gd name="connsiteX88" fmla="*/ 828675 w 933450"/>
                              <a:gd name="connsiteY88" fmla="*/ 1185862 h 1400175"/>
                              <a:gd name="connsiteX89" fmla="*/ 871537 w 933450"/>
                              <a:gd name="connsiteY89" fmla="*/ 1190625 h 1400175"/>
                              <a:gd name="connsiteX90" fmla="*/ 862012 w 933450"/>
                              <a:gd name="connsiteY90" fmla="*/ 1228725 h 1400175"/>
                              <a:gd name="connsiteX91" fmla="*/ 881062 w 933450"/>
                              <a:gd name="connsiteY91" fmla="*/ 1276350 h 1400175"/>
                              <a:gd name="connsiteX92" fmla="*/ 804862 w 933450"/>
                              <a:gd name="connsiteY92" fmla="*/ 1271587 h 1400175"/>
                              <a:gd name="connsiteX93" fmla="*/ 752475 w 933450"/>
                              <a:gd name="connsiteY93" fmla="*/ 1281112 h 1400175"/>
                              <a:gd name="connsiteX0" fmla="*/ 752475 w 933450"/>
                              <a:gd name="connsiteY0" fmla="*/ 1281112 h 1400175"/>
                              <a:gd name="connsiteX1" fmla="*/ 728662 w 933450"/>
                              <a:gd name="connsiteY1" fmla="*/ 1343025 h 1400175"/>
                              <a:gd name="connsiteX2" fmla="*/ 728662 w 933450"/>
                              <a:gd name="connsiteY2" fmla="*/ 1366837 h 1400175"/>
                              <a:gd name="connsiteX3" fmla="*/ 709612 w 933450"/>
                              <a:gd name="connsiteY3" fmla="*/ 1395412 h 1400175"/>
                              <a:gd name="connsiteX4" fmla="*/ 661987 w 933450"/>
                              <a:gd name="connsiteY4" fmla="*/ 1400175 h 1400175"/>
                              <a:gd name="connsiteX5" fmla="*/ 604837 w 933450"/>
                              <a:gd name="connsiteY5" fmla="*/ 1328737 h 1400175"/>
                              <a:gd name="connsiteX6" fmla="*/ 604837 w 933450"/>
                              <a:gd name="connsiteY6" fmla="*/ 1238250 h 1400175"/>
                              <a:gd name="connsiteX7" fmla="*/ 623887 w 933450"/>
                              <a:gd name="connsiteY7" fmla="*/ 1181100 h 1400175"/>
                              <a:gd name="connsiteX8" fmla="*/ 623887 w 933450"/>
                              <a:gd name="connsiteY8" fmla="*/ 1128712 h 1400175"/>
                              <a:gd name="connsiteX9" fmla="*/ 623887 w 933450"/>
                              <a:gd name="connsiteY9" fmla="*/ 1076325 h 1400175"/>
                              <a:gd name="connsiteX10" fmla="*/ 585787 w 933450"/>
                              <a:gd name="connsiteY10" fmla="*/ 1066800 h 1400175"/>
                              <a:gd name="connsiteX11" fmla="*/ 523875 w 933450"/>
                              <a:gd name="connsiteY11" fmla="*/ 1042987 h 1400175"/>
                              <a:gd name="connsiteX12" fmla="*/ 471487 w 933450"/>
                              <a:gd name="connsiteY12" fmla="*/ 1004888 h 1400175"/>
                              <a:gd name="connsiteX13" fmla="*/ 419100 w 933450"/>
                              <a:gd name="connsiteY13" fmla="*/ 957262 h 1400175"/>
                              <a:gd name="connsiteX14" fmla="*/ 376237 w 933450"/>
                              <a:gd name="connsiteY14" fmla="*/ 914400 h 1400175"/>
                              <a:gd name="connsiteX15" fmla="*/ 361950 w 933450"/>
                              <a:gd name="connsiteY15" fmla="*/ 847725 h 1400175"/>
                              <a:gd name="connsiteX16" fmla="*/ 323850 w 933450"/>
                              <a:gd name="connsiteY16" fmla="*/ 862012 h 1400175"/>
                              <a:gd name="connsiteX17" fmla="*/ 323850 w 933450"/>
                              <a:gd name="connsiteY17" fmla="*/ 862012 h 1400175"/>
                              <a:gd name="connsiteX18" fmla="*/ 357187 w 933450"/>
                              <a:gd name="connsiteY18" fmla="*/ 928687 h 1400175"/>
                              <a:gd name="connsiteX19" fmla="*/ 361950 w 933450"/>
                              <a:gd name="connsiteY19" fmla="*/ 990600 h 1400175"/>
                              <a:gd name="connsiteX20" fmla="*/ 342900 w 933450"/>
                              <a:gd name="connsiteY20" fmla="*/ 1028700 h 1400175"/>
                              <a:gd name="connsiteX21" fmla="*/ 314325 w 933450"/>
                              <a:gd name="connsiteY21" fmla="*/ 1000125 h 1400175"/>
                              <a:gd name="connsiteX22" fmla="*/ 304800 w 933450"/>
                              <a:gd name="connsiteY22" fmla="*/ 919162 h 1400175"/>
                              <a:gd name="connsiteX23" fmla="*/ 290512 w 933450"/>
                              <a:gd name="connsiteY23" fmla="*/ 900112 h 1400175"/>
                              <a:gd name="connsiteX24" fmla="*/ 271462 w 933450"/>
                              <a:gd name="connsiteY24" fmla="*/ 909637 h 1400175"/>
                              <a:gd name="connsiteX25" fmla="*/ 242887 w 933450"/>
                              <a:gd name="connsiteY25" fmla="*/ 928687 h 1400175"/>
                              <a:gd name="connsiteX26" fmla="*/ 185737 w 933450"/>
                              <a:gd name="connsiteY26" fmla="*/ 928687 h 1400175"/>
                              <a:gd name="connsiteX27" fmla="*/ 147637 w 933450"/>
                              <a:gd name="connsiteY27" fmla="*/ 900112 h 1400175"/>
                              <a:gd name="connsiteX28" fmla="*/ 61912 w 933450"/>
                              <a:gd name="connsiteY28" fmla="*/ 857250 h 1400175"/>
                              <a:gd name="connsiteX29" fmla="*/ 23812 w 933450"/>
                              <a:gd name="connsiteY29" fmla="*/ 804862 h 1400175"/>
                              <a:gd name="connsiteX30" fmla="*/ 23812 w 933450"/>
                              <a:gd name="connsiteY30" fmla="*/ 752475 h 1400175"/>
                              <a:gd name="connsiteX31" fmla="*/ 0 w 933450"/>
                              <a:gd name="connsiteY31" fmla="*/ 681037 h 1400175"/>
                              <a:gd name="connsiteX32" fmla="*/ 0 w 933450"/>
                              <a:gd name="connsiteY32" fmla="*/ 604837 h 1400175"/>
                              <a:gd name="connsiteX33" fmla="*/ 47625 w 933450"/>
                              <a:gd name="connsiteY33" fmla="*/ 514350 h 1400175"/>
                              <a:gd name="connsiteX34" fmla="*/ 85725 w 933450"/>
                              <a:gd name="connsiteY34" fmla="*/ 442912 h 1400175"/>
                              <a:gd name="connsiteX35" fmla="*/ 85725 w 933450"/>
                              <a:gd name="connsiteY35" fmla="*/ 414337 h 1400175"/>
                              <a:gd name="connsiteX36" fmla="*/ 100012 w 933450"/>
                              <a:gd name="connsiteY36" fmla="*/ 342900 h 1400175"/>
                              <a:gd name="connsiteX37" fmla="*/ 90487 w 933450"/>
                              <a:gd name="connsiteY37" fmla="*/ 285750 h 1400175"/>
                              <a:gd name="connsiteX38" fmla="*/ 123825 w 933450"/>
                              <a:gd name="connsiteY38" fmla="*/ 233362 h 1400175"/>
                              <a:gd name="connsiteX39" fmla="*/ 95250 w 933450"/>
                              <a:gd name="connsiteY39" fmla="*/ 185737 h 1400175"/>
                              <a:gd name="connsiteX40" fmla="*/ 119062 w 933450"/>
                              <a:gd name="connsiteY40" fmla="*/ 114300 h 1400175"/>
                              <a:gd name="connsiteX41" fmla="*/ 142875 w 933450"/>
                              <a:gd name="connsiteY41" fmla="*/ 47625 h 1400175"/>
                              <a:gd name="connsiteX42" fmla="*/ 185737 w 933450"/>
                              <a:gd name="connsiteY42" fmla="*/ 0 h 1400175"/>
                              <a:gd name="connsiteX43" fmla="*/ 261937 w 933450"/>
                              <a:gd name="connsiteY43" fmla="*/ 23812 h 1400175"/>
                              <a:gd name="connsiteX44" fmla="*/ 300037 w 933450"/>
                              <a:gd name="connsiteY44" fmla="*/ 52387 h 1400175"/>
                              <a:gd name="connsiteX45" fmla="*/ 314325 w 933450"/>
                              <a:gd name="connsiteY45" fmla="*/ 76199 h 1400175"/>
                              <a:gd name="connsiteX46" fmla="*/ 323850 w 933450"/>
                              <a:gd name="connsiteY46" fmla="*/ 133350 h 1400175"/>
                              <a:gd name="connsiteX47" fmla="*/ 371475 w 933450"/>
                              <a:gd name="connsiteY47" fmla="*/ 152400 h 1400175"/>
                              <a:gd name="connsiteX48" fmla="*/ 419100 w 933450"/>
                              <a:gd name="connsiteY48" fmla="*/ 119062 h 1400175"/>
                              <a:gd name="connsiteX49" fmla="*/ 452437 w 933450"/>
                              <a:gd name="connsiteY49" fmla="*/ 157162 h 1400175"/>
                              <a:gd name="connsiteX50" fmla="*/ 495300 w 933450"/>
                              <a:gd name="connsiteY50" fmla="*/ 195262 h 1400175"/>
                              <a:gd name="connsiteX51" fmla="*/ 538162 w 933450"/>
                              <a:gd name="connsiteY51" fmla="*/ 238125 h 1400175"/>
                              <a:gd name="connsiteX52" fmla="*/ 571500 w 933450"/>
                              <a:gd name="connsiteY52" fmla="*/ 261937 h 1400175"/>
                              <a:gd name="connsiteX53" fmla="*/ 623887 w 933450"/>
                              <a:gd name="connsiteY53" fmla="*/ 295275 h 1400175"/>
                              <a:gd name="connsiteX54" fmla="*/ 681037 w 933450"/>
                              <a:gd name="connsiteY54" fmla="*/ 357187 h 1400175"/>
                              <a:gd name="connsiteX55" fmla="*/ 704850 w 933450"/>
                              <a:gd name="connsiteY55" fmla="*/ 400050 h 1400175"/>
                              <a:gd name="connsiteX56" fmla="*/ 747712 w 933450"/>
                              <a:gd name="connsiteY56" fmla="*/ 423862 h 1400175"/>
                              <a:gd name="connsiteX57" fmla="*/ 771525 w 933450"/>
                              <a:gd name="connsiteY57" fmla="*/ 366712 h 1400175"/>
                              <a:gd name="connsiteX58" fmla="*/ 814387 w 933450"/>
                              <a:gd name="connsiteY58" fmla="*/ 361950 h 1400175"/>
                              <a:gd name="connsiteX59" fmla="*/ 862012 w 933450"/>
                              <a:gd name="connsiteY59" fmla="*/ 404812 h 1400175"/>
                              <a:gd name="connsiteX60" fmla="*/ 909637 w 933450"/>
                              <a:gd name="connsiteY60" fmla="*/ 414337 h 1400175"/>
                              <a:gd name="connsiteX61" fmla="*/ 923925 w 933450"/>
                              <a:gd name="connsiteY61" fmla="*/ 438150 h 1400175"/>
                              <a:gd name="connsiteX62" fmla="*/ 933450 w 933450"/>
                              <a:gd name="connsiteY62" fmla="*/ 476250 h 1400175"/>
                              <a:gd name="connsiteX63" fmla="*/ 890587 w 933450"/>
                              <a:gd name="connsiteY63" fmla="*/ 504825 h 1400175"/>
                              <a:gd name="connsiteX64" fmla="*/ 819150 w 933450"/>
                              <a:gd name="connsiteY64" fmla="*/ 490537 h 1400175"/>
                              <a:gd name="connsiteX65" fmla="*/ 766762 w 933450"/>
                              <a:gd name="connsiteY65" fmla="*/ 485775 h 1400175"/>
                              <a:gd name="connsiteX66" fmla="*/ 728662 w 933450"/>
                              <a:gd name="connsiteY66" fmla="*/ 500062 h 1400175"/>
                              <a:gd name="connsiteX67" fmla="*/ 728662 w 933450"/>
                              <a:gd name="connsiteY67" fmla="*/ 500062 h 1400175"/>
                              <a:gd name="connsiteX68" fmla="*/ 733425 w 933450"/>
                              <a:gd name="connsiteY68" fmla="*/ 566737 h 1400175"/>
                              <a:gd name="connsiteX69" fmla="*/ 776287 w 933450"/>
                              <a:gd name="connsiteY69" fmla="*/ 600075 h 1400175"/>
                              <a:gd name="connsiteX70" fmla="*/ 833437 w 933450"/>
                              <a:gd name="connsiteY70" fmla="*/ 590550 h 1400175"/>
                              <a:gd name="connsiteX71" fmla="*/ 833437 w 933450"/>
                              <a:gd name="connsiteY71" fmla="*/ 590550 h 1400175"/>
                              <a:gd name="connsiteX72" fmla="*/ 857250 w 933450"/>
                              <a:gd name="connsiteY72" fmla="*/ 633412 h 1400175"/>
                              <a:gd name="connsiteX73" fmla="*/ 847725 w 933450"/>
                              <a:gd name="connsiteY73" fmla="*/ 681037 h 1400175"/>
                              <a:gd name="connsiteX74" fmla="*/ 885825 w 933450"/>
                              <a:gd name="connsiteY74" fmla="*/ 719137 h 1400175"/>
                              <a:gd name="connsiteX75" fmla="*/ 885825 w 933450"/>
                              <a:gd name="connsiteY75" fmla="*/ 719137 h 1400175"/>
                              <a:gd name="connsiteX76" fmla="*/ 909637 w 933450"/>
                              <a:gd name="connsiteY76" fmla="*/ 790575 h 1400175"/>
                              <a:gd name="connsiteX77" fmla="*/ 881062 w 933450"/>
                              <a:gd name="connsiteY77" fmla="*/ 828675 h 1400175"/>
                              <a:gd name="connsiteX78" fmla="*/ 881062 w 933450"/>
                              <a:gd name="connsiteY78" fmla="*/ 828675 h 1400175"/>
                              <a:gd name="connsiteX79" fmla="*/ 871537 w 933450"/>
                              <a:gd name="connsiteY79" fmla="*/ 871537 h 1400175"/>
                              <a:gd name="connsiteX80" fmla="*/ 790575 w 933450"/>
                              <a:gd name="connsiteY80" fmla="*/ 866775 h 1400175"/>
                              <a:gd name="connsiteX81" fmla="*/ 723900 w 933450"/>
                              <a:gd name="connsiteY81" fmla="*/ 876300 h 1400175"/>
                              <a:gd name="connsiteX82" fmla="*/ 747712 w 933450"/>
                              <a:gd name="connsiteY82" fmla="*/ 933450 h 1400175"/>
                              <a:gd name="connsiteX83" fmla="*/ 766762 w 933450"/>
                              <a:gd name="connsiteY83" fmla="*/ 976312 h 1400175"/>
                              <a:gd name="connsiteX84" fmla="*/ 757237 w 933450"/>
                              <a:gd name="connsiteY84" fmla="*/ 1038225 h 1400175"/>
                              <a:gd name="connsiteX85" fmla="*/ 762000 w 933450"/>
                              <a:gd name="connsiteY85" fmla="*/ 1095375 h 1400175"/>
                              <a:gd name="connsiteX86" fmla="*/ 800100 w 933450"/>
                              <a:gd name="connsiteY86" fmla="*/ 1123950 h 1400175"/>
                              <a:gd name="connsiteX87" fmla="*/ 790575 w 933450"/>
                              <a:gd name="connsiteY87" fmla="*/ 1171575 h 1400175"/>
                              <a:gd name="connsiteX88" fmla="*/ 828675 w 933450"/>
                              <a:gd name="connsiteY88" fmla="*/ 1185862 h 1400175"/>
                              <a:gd name="connsiteX89" fmla="*/ 871537 w 933450"/>
                              <a:gd name="connsiteY89" fmla="*/ 1190625 h 1400175"/>
                              <a:gd name="connsiteX90" fmla="*/ 862012 w 933450"/>
                              <a:gd name="connsiteY90" fmla="*/ 1228725 h 1400175"/>
                              <a:gd name="connsiteX91" fmla="*/ 881062 w 933450"/>
                              <a:gd name="connsiteY91" fmla="*/ 1276350 h 1400175"/>
                              <a:gd name="connsiteX92" fmla="*/ 804862 w 933450"/>
                              <a:gd name="connsiteY92" fmla="*/ 1271587 h 1400175"/>
                              <a:gd name="connsiteX93" fmla="*/ 752475 w 933450"/>
                              <a:gd name="connsiteY93" fmla="*/ 1281112 h 1400175"/>
                              <a:gd name="connsiteX0" fmla="*/ 752475 w 933450"/>
                              <a:gd name="connsiteY0" fmla="*/ 1281112 h 1400175"/>
                              <a:gd name="connsiteX1" fmla="*/ 728662 w 933450"/>
                              <a:gd name="connsiteY1" fmla="*/ 1343025 h 1400175"/>
                              <a:gd name="connsiteX2" fmla="*/ 728662 w 933450"/>
                              <a:gd name="connsiteY2" fmla="*/ 1366837 h 1400175"/>
                              <a:gd name="connsiteX3" fmla="*/ 709612 w 933450"/>
                              <a:gd name="connsiteY3" fmla="*/ 1395412 h 1400175"/>
                              <a:gd name="connsiteX4" fmla="*/ 661987 w 933450"/>
                              <a:gd name="connsiteY4" fmla="*/ 1400175 h 1400175"/>
                              <a:gd name="connsiteX5" fmla="*/ 604837 w 933450"/>
                              <a:gd name="connsiteY5" fmla="*/ 1328737 h 1400175"/>
                              <a:gd name="connsiteX6" fmla="*/ 604837 w 933450"/>
                              <a:gd name="connsiteY6" fmla="*/ 1238250 h 1400175"/>
                              <a:gd name="connsiteX7" fmla="*/ 623887 w 933450"/>
                              <a:gd name="connsiteY7" fmla="*/ 1181100 h 1400175"/>
                              <a:gd name="connsiteX8" fmla="*/ 657224 w 933450"/>
                              <a:gd name="connsiteY8" fmla="*/ 1152525 h 1400175"/>
                              <a:gd name="connsiteX9" fmla="*/ 623887 w 933450"/>
                              <a:gd name="connsiteY9" fmla="*/ 1076325 h 1400175"/>
                              <a:gd name="connsiteX10" fmla="*/ 585787 w 933450"/>
                              <a:gd name="connsiteY10" fmla="*/ 1066800 h 1400175"/>
                              <a:gd name="connsiteX11" fmla="*/ 523875 w 933450"/>
                              <a:gd name="connsiteY11" fmla="*/ 1042987 h 1400175"/>
                              <a:gd name="connsiteX12" fmla="*/ 471487 w 933450"/>
                              <a:gd name="connsiteY12" fmla="*/ 1004888 h 1400175"/>
                              <a:gd name="connsiteX13" fmla="*/ 419100 w 933450"/>
                              <a:gd name="connsiteY13" fmla="*/ 957262 h 1400175"/>
                              <a:gd name="connsiteX14" fmla="*/ 376237 w 933450"/>
                              <a:gd name="connsiteY14" fmla="*/ 914400 h 1400175"/>
                              <a:gd name="connsiteX15" fmla="*/ 361950 w 933450"/>
                              <a:gd name="connsiteY15" fmla="*/ 847725 h 1400175"/>
                              <a:gd name="connsiteX16" fmla="*/ 323850 w 933450"/>
                              <a:gd name="connsiteY16" fmla="*/ 862012 h 1400175"/>
                              <a:gd name="connsiteX17" fmla="*/ 323850 w 933450"/>
                              <a:gd name="connsiteY17" fmla="*/ 862012 h 1400175"/>
                              <a:gd name="connsiteX18" fmla="*/ 357187 w 933450"/>
                              <a:gd name="connsiteY18" fmla="*/ 928687 h 1400175"/>
                              <a:gd name="connsiteX19" fmla="*/ 361950 w 933450"/>
                              <a:gd name="connsiteY19" fmla="*/ 990600 h 1400175"/>
                              <a:gd name="connsiteX20" fmla="*/ 342900 w 933450"/>
                              <a:gd name="connsiteY20" fmla="*/ 1028700 h 1400175"/>
                              <a:gd name="connsiteX21" fmla="*/ 314325 w 933450"/>
                              <a:gd name="connsiteY21" fmla="*/ 1000125 h 1400175"/>
                              <a:gd name="connsiteX22" fmla="*/ 304800 w 933450"/>
                              <a:gd name="connsiteY22" fmla="*/ 919162 h 1400175"/>
                              <a:gd name="connsiteX23" fmla="*/ 290512 w 933450"/>
                              <a:gd name="connsiteY23" fmla="*/ 900112 h 1400175"/>
                              <a:gd name="connsiteX24" fmla="*/ 271462 w 933450"/>
                              <a:gd name="connsiteY24" fmla="*/ 909637 h 1400175"/>
                              <a:gd name="connsiteX25" fmla="*/ 242887 w 933450"/>
                              <a:gd name="connsiteY25" fmla="*/ 928687 h 1400175"/>
                              <a:gd name="connsiteX26" fmla="*/ 185737 w 933450"/>
                              <a:gd name="connsiteY26" fmla="*/ 928687 h 1400175"/>
                              <a:gd name="connsiteX27" fmla="*/ 147637 w 933450"/>
                              <a:gd name="connsiteY27" fmla="*/ 900112 h 1400175"/>
                              <a:gd name="connsiteX28" fmla="*/ 61912 w 933450"/>
                              <a:gd name="connsiteY28" fmla="*/ 857250 h 1400175"/>
                              <a:gd name="connsiteX29" fmla="*/ 23812 w 933450"/>
                              <a:gd name="connsiteY29" fmla="*/ 804862 h 1400175"/>
                              <a:gd name="connsiteX30" fmla="*/ 23812 w 933450"/>
                              <a:gd name="connsiteY30" fmla="*/ 752475 h 1400175"/>
                              <a:gd name="connsiteX31" fmla="*/ 0 w 933450"/>
                              <a:gd name="connsiteY31" fmla="*/ 681037 h 1400175"/>
                              <a:gd name="connsiteX32" fmla="*/ 0 w 933450"/>
                              <a:gd name="connsiteY32" fmla="*/ 604837 h 1400175"/>
                              <a:gd name="connsiteX33" fmla="*/ 47625 w 933450"/>
                              <a:gd name="connsiteY33" fmla="*/ 514350 h 1400175"/>
                              <a:gd name="connsiteX34" fmla="*/ 85725 w 933450"/>
                              <a:gd name="connsiteY34" fmla="*/ 442912 h 1400175"/>
                              <a:gd name="connsiteX35" fmla="*/ 85725 w 933450"/>
                              <a:gd name="connsiteY35" fmla="*/ 414337 h 1400175"/>
                              <a:gd name="connsiteX36" fmla="*/ 100012 w 933450"/>
                              <a:gd name="connsiteY36" fmla="*/ 342900 h 1400175"/>
                              <a:gd name="connsiteX37" fmla="*/ 90487 w 933450"/>
                              <a:gd name="connsiteY37" fmla="*/ 285750 h 1400175"/>
                              <a:gd name="connsiteX38" fmla="*/ 123825 w 933450"/>
                              <a:gd name="connsiteY38" fmla="*/ 233362 h 1400175"/>
                              <a:gd name="connsiteX39" fmla="*/ 95250 w 933450"/>
                              <a:gd name="connsiteY39" fmla="*/ 185737 h 1400175"/>
                              <a:gd name="connsiteX40" fmla="*/ 119062 w 933450"/>
                              <a:gd name="connsiteY40" fmla="*/ 114300 h 1400175"/>
                              <a:gd name="connsiteX41" fmla="*/ 142875 w 933450"/>
                              <a:gd name="connsiteY41" fmla="*/ 47625 h 1400175"/>
                              <a:gd name="connsiteX42" fmla="*/ 185737 w 933450"/>
                              <a:gd name="connsiteY42" fmla="*/ 0 h 1400175"/>
                              <a:gd name="connsiteX43" fmla="*/ 261937 w 933450"/>
                              <a:gd name="connsiteY43" fmla="*/ 23812 h 1400175"/>
                              <a:gd name="connsiteX44" fmla="*/ 300037 w 933450"/>
                              <a:gd name="connsiteY44" fmla="*/ 52387 h 1400175"/>
                              <a:gd name="connsiteX45" fmla="*/ 314325 w 933450"/>
                              <a:gd name="connsiteY45" fmla="*/ 76199 h 1400175"/>
                              <a:gd name="connsiteX46" fmla="*/ 323850 w 933450"/>
                              <a:gd name="connsiteY46" fmla="*/ 133350 h 1400175"/>
                              <a:gd name="connsiteX47" fmla="*/ 371475 w 933450"/>
                              <a:gd name="connsiteY47" fmla="*/ 152400 h 1400175"/>
                              <a:gd name="connsiteX48" fmla="*/ 419100 w 933450"/>
                              <a:gd name="connsiteY48" fmla="*/ 119062 h 1400175"/>
                              <a:gd name="connsiteX49" fmla="*/ 452437 w 933450"/>
                              <a:gd name="connsiteY49" fmla="*/ 157162 h 1400175"/>
                              <a:gd name="connsiteX50" fmla="*/ 495300 w 933450"/>
                              <a:gd name="connsiteY50" fmla="*/ 195262 h 1400175"/>
                              <a:gd name="connsiteX51" fmla="*/ 538162 w 933450"/>
                              <a:gd name="connsiteY51" fmla="*/ 238125 h 1400175"/>
                              <a:gd name="connsiteX52" fmla="*/ 571500 w 933450"/>
                              <a:gd name="connsiteY52" fmla="*/ 261937 h 1400175"/>
                              <a:gd name="connsiteX53" fmla="*/ 623887 w 933450"/>
                              <a:gd name="connsiteY53" fmla="*/ 295275 h 1400175"/>
                              <a:gd name="connsiteX54" fmla="*/ 681037 w 933450"/>
                              <a:gd name="connsiteY54" fmla="*/ 357187 h 1400175"/>
                              <a:gd name="connsiteX55" fmla="*/ 704850 w 933450"/>
                              <a:gd name="connsiteY55" fmla="*/ 400050 h 1400175"/>
                              <a:gd name="connsiteX56" fmla="*/ 747712 w 933450"/>
                              <a:gd name="connsiteY56" fmla="*/ 423862 h 1400175"/>
                              <a:gd name="connsiteX57" fmla="*/ 771525 w 933450"/>
                              <a:gd name="connsiteY57" fmla="*/ 366712 h 1400175"/>
                              <a:gd name="connsiteX58" fmla="*/ 814387 w 933450"/>
                              <a:gd name="connsiteY58" fmla="*/ 361950 h 1400175"/>
                              <a:gd name="connsiteX59" fmla="*/ 862012 w 933450"/>
                              <a:gd name="connsiteY59" fmla="*/ 404812 h 1400175"/>
                              <a:gd name="connsiteX60" fmla="*/ 909637 w 933450"/>
                              <a:gd name="connsiteY60" fmla="*/ 414337 h 1400175"/>
                              <a:gd name="connsiteX61" fmla="*/ 923925 w 933450"/>
                              <a:gd name="connsiteY61" fmla="*/ 438150 h 1400175"/>
                              <a:gd name="connsiteX62" fmla="*/ 933450 w 933450"/>
                              <a:gd name="connsiteY62" fmla="*/ 476250 h 1400175"/>
                              <a:gd name="connsiteX63" fmla="*/ 890587 w 933450"/>
                              <a:gd name="connsiteY63" fmla="*/ 504825 h 1400175"/>
                              <a:gd name="connsiteX64" fmla="*/ 819150 w 933450"/>
                              <a:gd name="connsiteY64" fmla="*/ 490537 h 1400175"/>
                              <a:gd name="connsiteX65" fmla="*/ 766762 w 933450"/>
                              <a:gd name="connsiteY65" fmla="*/ 485775 h 1400175"/>
                              <a:gd name="connsiteX66" fmla="*/ 728662 w 933450"/>
                              <a:gd name="connsiteY66" fmla="*/ 500062 h 1400175"/>
                              <a:gd name="connsiteX67" fmla="*/ 728662 w 933450"/>
                              <a:gd name="connsiteY67" fmla="*/ 500062 h 1400175"/>
                              <a:gd name="connsiteX68" fmla="*/ 733425 w 933450"/>
                              <a:gd name="connsiteY68" fmla="*/ 566737 h 1400175"/>
                              <a:gd name="connsiteX69" fmla="*/ 776287 w 933450"/>
                              <a:gd name="connsiteY69" fmla="*/ 600075 h 1400175"/>
                              <a:gd name="connsiteX70" fmla="*/ 833437 w 933450"/>
                              <a:gd name="connsiteY70" fmla="*/ 590550 h 1400175"/>
                              <a:gd name="connsiteX71" fmla="*/ 833437 w 933450"/>
                              <a:gd name="connsiteY71" fmla="*/ 590550 h 1400175"/>
                              <a:gd name="connsiteX72" fmla="*/ 857250 w 933450"/>
                              <a:gd name="connsiteY72" fmla="*/ 633412 h 1400175"/>
                              <a:gd name="connsiteX73" fmla="*/ 847725 w 933450"/>
                              <a:gd name="connsiteY73" fmla="*/ 681037 h 1400175"/>
                              <a:gd name="connsiteX74" fmla="*/ 885825 w 933450"/>
                              <a:gd name="connsiteY74" fmla="*/ 719137 h 1400175"/>
                              <a:gd name="connsiteX75" fmla="*/ 885825 w 933450"/>
                              <a:gd name="connsiteY75" fmla="*/ 719137 h 1400175"/>
                              <a:gd name="connsiteX76" fmla="*/ 909637 w 933450"/>
                              <a:gd name="connsiteY76" fmla="*/ 790575 h 1400175"/>
                              <a:gd name="connsiteX77" fmla="*/ 881062 w 933450"/>
                              <a:gd name="connsiteY77" fmla="*/ 828675 h 1400175"/>
                              <a:gd name="connsiteX78" fmla="*/ 881062 w 933450"/>
                              <a:gd name="connsiteY78" fmla="*/ 828675 h 1400175"/>
                              <a:gd name="connsiteX79" fmla="*/ 871537 w 933450"/>
                              <a:gd name="connsiteY79" fmla="*/ 871537 h 1400175"/>
                              <a:gd name="connsiteX80" fmla="*/ 790575 w 933450"/>
                              <a:gd name="connsiteY80" fmla="*/ 866775 h 1400175"/>
                              <a:gd name="connsiteX81" fmla="*/ 723900 w 933450"/>
                              <a:gd name="connsiteY81" fmla="*/ 876300 h 1400175"/>
                              <a:gd name="connsiteX82" fmla="*/ 747712 w 933450"/>
                              <a:gd name="connsiteY82" fmla="*/ 933450 h 1400175"/>
                              <a:gd name="connsiteX83" fmla="*/ 766762 w 933450"/>
                              <a:gd name="connsiteY83" fmla="*/ 976312 h 1400175"/>
                              <a:gd name="connsiteX84" fmla="*/ 757237 w 933450"/>
                              <a:gd name="connsiteY84" fmla="*/ 1038225 h 1400175"/>
                              <a:gd name="connsiteX85" fmla="*/ 762000 w 933450"/>
                              <a:gd name="connsiteY85" fmla="*/ 1095375 h 1400175"/>
                              <a:gd name="connsiteX86" fmla="*/ 800100 w 933450"/>
                              <a:gd name="connsiteY86" fmla="*/ 1123950 h 1400175"/>
                              <a:gd name="connsiteX87" fmla="*/ 790575 w 933450"/>
                              <a:gd name="connsiteY87" fmla="*/ 1171575 h 1400175"/>
                              <a:gd name="connsiteX88" fmla="*/ 828675 w 933450"/>
                              <a:gd name="connsiteY88" fmla="*/ 1185862 h 1400175"/>
                              <a:gd name="connsiteX89" fmla="*/ 871537 w 933450"/>
                              <a:gd name="connsiteY89" fmla="*/ 1190625 h 1400175"/>
                              <a:gd name="connsiteX90" fmla="*/ 862012 w 933450"/>
                              <a:gd name="connsiteY90" fmla="*/ 1228725 h 1400175"/>
                              <a:gd name="connsiteX91" fmla="*/ 881062 w 933450"/>
                              <a:gd name="connsiteY91" fmla="*/ 1276350 h 1400175"/>
                              <a:gd name="connsiteX92" fmla="*/ 804862 w 933450"/>
                              <a:gd name="connsiteY92" fmla="*/ 1271587 h 1400175"/>
                              <a:gd name="connsiteX93" fmla="*/ 752475 w 933450"/>
                              <a:gd name="connsiteY93" fmla="*/ 1281112 h 1400175"/>
                              <a:gd name="connsiteX0" fmla="*/ 752475 w 933450"/>
                              <a:gd name="connsiteY0" fmla="*/ 1281112 h 1400175"/>
                              <a:gd name="connsiteX1" fmla="*/ 728662 w 933450"/>
                              <a:gd name="connsiteY1" fmla="*/ 1343025 h 1400175"/>
                              <a:gd name="connsiteX2" fmla="*/ 728662 w 933450"/>
                              <a:gd name="connsiteY2" fmla="*/ 1366837 h 1400175"/>
                              <a:gd name="connsiteX3" fmla="*/ 709612 w 933450"/>
                              <a:gd name="connsiteY3" fmla="*/ 1395412 h 1400175"/>
                              <a:gd name="connsiteX4" fmla="*/ 661987 w 933450"/>
                              <a:gd name="connsiteY4" fmla="*/ 1400175 h 1400175"/>
                              <a:gd name="connsiteX5" fmla="*/ 604837 w 933450"/>
                              <a:gd name="connsiteY5" fmla="*/ 1328737 h 1400175"/>
                              <a:gd name="connsiteX6" fmla="*/ 604837 w 933450"/>
                              <a:gd name="connsiteY6" fmla="*/ 1238250 h 1400175"/>
                              <a:gd name="connsiteX7" fmla="*/ 623887 w 933450"/>
                              <a:gd name="connsiteY7" fmla="*/ 1181100 h 1400175"/>
                              <a:gd name="connsiteX8" fmla="*/ 657224 w 933450"/>
                              <a:gd name="connsiteY8" fmla="*/ 1152525 h 1400175"/>
                              <a:gd name="connsiteX9" fmla="*/ 623887 w 933450"/>
                              <a:gd name="connsiteY9" fmla="*/ 1076325 h 1400175"/>
                              <a:gd name="connsiteX10" fmla="*/ 585787 w 933450"/>
                              <a:gd name="connsiteY10" fmla="*/ 1066800 h 1400175"/>
                              <a:gd name="connsiteX11" fmla="*/ 523875 w 933450"/>
                              <a:gd name="connsiteY11" fmla="*/ 1042987 h 1400175"/>
                              <a:gd name="connsiteX12" fmla="*/ 471487 w 933450"/>
                              <a:gd name="connsiteY12" fmla="*/ 1004888 h 1400175"/>
                              <a:gd name="connsiteX13" fmla="*/ 419100 w 933450"/>
                              <a:gd name="connsiteY13" fmla="*/ 957262 h 1400175"/>
                              <a:gd name="connsiteX14" fmla="*/ 376237 w 933450"/>
                              <a:gd name="connsiteY14" fmla="*/ 914400 h 1400175"/>
                              <a:gd name="connsiteX15" fmla="*/ 361950 w 933450"/>
                              <a:gd name="connsiteY15" fmla="*/ 847725 h 1400175"/>
                              <a:gd name="connsiteX16" fmla="*/ 323850 w 933450"/>
                              <a:gd name="connsiteY16" fmla="*/ 862012 h 1400175"/>
                              <a:gd name="connsiteX17" fmla="*/ 323850 w 933450"/>
                              <a:gd name="connsiteY17" fmla="*/ 862012 h 1400175"/>
                              <a:gd name="connsiteX18" fmla="*/ 357187 w 933450"/>
                              <a:gd name="connsiteY18" fmla="*/ 928687 h 1400175"/>
                              <a:gd name="connsiteX19" fmla="*/ 361950 w 933450"/>
                              <a:gd name="connsiteY19" fmla="*/ 990600 h 1400175"/>
                              <a:gd name="connsiteX20" fmla="*/ 342900 w 933450"/>
                              <a:gd name="connsiteY20" fmla="*/ 1028700 h 1400175"/>
                              <a:gd name="connsiteX21" fmla="*/ 314325 w 933450"/>
                              <a:gd name="connsiteY21" fmla="*/ 1000125 h 1400175"/>
                              <a:gd name="connsiteX22" fmla="*/ 304800 w 933450"/>
                              <a:gd name="connsiteY22" fmla="*/ 919162 h 1400175"/>
                              <a:gd name="connsiteX23" fmla="*/ 290512 w 933450"/>
                              <a:gd name="connsiteY23" fmla="*/ 900112 h 1400175"/>
                              <a:gd name="connsiteX24" fmla="*/ 271462 w 933450"/>
                              <a:gd name="connsiteY24" fmla="*/ 909637 h 1400175"/>
                              <a:gd name="connsiteX25" fmla="*/ 242887 w 933450"/>
                              <a:gd name="connsiteY25" fmla="*/ 928687 h 1400175"/>
                              <a:gd name="connsiteX26" fmla="*/ 185737 w 933450"/>
                              <a:gd name="connsiteY26" fmla="*/ 928687 h 1400175"/>
                              <a:gd name="connsiteX27" fmla="*/ 147637 w 933450"/>
                              <a:gd name="connsiteY27" fmla="*/ 900112 h 1400175"/>
                              <a:gd name="connsiteX28" fmla="*/ 61912 w 933450"/>
                              <a:gd name="connsiteY28" fmla="*/ 857250 h 1400175"/>
                              <a:gd name="connsiteX29" fmla="*/ 23812 w 933450"/>
                              <a:gd name="connsiteY29" fmla="*/ 804862 h 1400175"/>
                              <a:gd name="connsiteX30" fmla="*/ 23812 w 933450"/>
                              <a:gd name="connsiteY30" fmla="*/ 752475 h 1400175"/>
                              <a:gd name="connsiteX31" fmla="*/ 0 w 933450"/>
                              <a:gd name="connsiteY31" fmla="*/ 681037 h 1400175"/>
                              <a:gd name="connsiteX32" fmla="*/ 0 w 933450"/>
                              <a:gd name="connsiteY32" fmla="*/ 604837 h 1400175"/>
                              <a:gd name="connsiteX33" fmla="*/ 47625 w 933450"/>
                              <a:gd name="connsiteY33" fmla="*/ 514350 h 1400175"/>
                              <a:gd name="connsiteX34" fmla="*/ 85725 w 933450"/>
                              <a:gd name="connsiteY34" fmla="*/ 442912 h 1400175"/>
                              <a:gd name="connsiteX35" fmla="*/ 85725 w 933450"/>
                              <a:gd name="connsiteY35" fmla="*/ 414337 h 1400175"/>
                              <a:gd name="connsiteX36" fmla="*/ 100012 w 933450"/>
                              <a:gd name="connsiteY36" fmla="*/ 342900 h 1400175"/>
                              <a:gd name="connsiteX37" fmla="*/ 90487 w 933450"/>
                              <a:gd name="connsiteY37" fmla="*/ 285750 h 1400175"/>
                              <a:gd name="connsiteX38" fmla="*/ 123825 w 933450"/>
                              <a:gd name="connsiteY38" fmla="*/ 233362 h 1400175"/>
                              <a:gd name="connsiteX39" fmla="*/ 95250 w 933450"/>
                              <a:gd name="connsiteY39" fmla="*/ 185737 h 1400175"/>
                              <a:gd name="connsiteX40" fmla="*/ 119062 w 933450"/>
                              <a:gd name="connsiteY40" fmla="*/ 114300 h 1400175"/>
                              <a:gd name="connsiteX41" fmla="*/ 142875 w 933450"/>
                              <a:gd name="connsiteY41" fmla="*/ 47625 h 1400175"/>
                              <a:gd name="connsiteX42" fmla="*/ 185737 w 933450"/>
                              <a:gd name="connsiteY42" fmla="*/ 0 h 1400175"/>
                              <a:gd name="connsiteX43" fmla="*/ 261937 w 933450"/>
                              <a:gd name="connsiteY43" fmla="*/ 23812 h 1400175"/>
                              <a:gd name="connsiteX44" fmla="*/ 300037 w 933450"/>
                              <a:gd name="connsiteY44" fmla="*/ 52387 h 1400175"/>
                              <a:gd name="connsiteX45" fmla="*/ 314325 w 933450"/>
                              <a:gd name="connsiteY45" fmla="*/ 76199 h 1400175"/>
                              <a:gd name="connsiteX46" fmla="*/ 323850 w 933450"/>
                              <a:gd name="connsiteY46" fmla="*/ 133350 h 1400175"/>
                              <a:gd name="connsiteX47" fmla="*/ 366713 w 933450"/>
                              <a:gd name="connsiteY47" fmla="*/ 138113 h 1400175"/>
                              <a:gd name="connsiteX48" fmla="*/ 419100 w 933450"/>
                              <a:gd name="connsiteY48" fmla="*/ 119062 h 1400175"/>
                              <a:gd name="connsiteX49" fmla="*/ 452437 w 933450"/>
                              <a:gd name="connsiteY49" fmla="*/ 157162 h 1400175"/>
                              <a:gd name="connsiteX50" fmla="*/ 495300 w 933450"/>
                              <a:gd name="connsiteY50" fmla="*/ 195262 h 1400175"/>
                              <a:gd name="connsiteX51" fmla="*/ 538162 w 933450"/>
                              <a:gd name="connsiteY51" fmla="*/ 238125 h 1400175"/>
                              <a:gd name="connsiteX52" fmla="*/ 571500 w 933450"/>
                              <a:gd name="connsiteY52" fmla="*/ 261937 h 1400175"/>
                              <a:gd name="connsiteX53" fmla="*/ 623887 w 933450"/>
                              <a:gd name="connsiteY53" fmla="*/ 295275 h 1400175"/>
                              <a:gd name="connsiteX54" fmla="*/ 681037 w 933450"/>
                              <a:gd name="connsiteY54" fmla="*/ 357187 h 1400175"/>
                              <a:gd name="connsiteX55" fmla="*/ 704850 w 933450"/>
                              <a:gd name="connsiteY55" fmla="*/ 400050 h 1400175"/>
                              <a:gd name="connsiteX56" fmla="*/ 747712 w 933450"/>
                              <a:gd name="connsiteY56" fmla="*/ 423862 h 1400175"/>
                              <a:gd name="connsiteX57" fmla="*/ 771525 w 933450"/>
                              <a:gd name="connsiteY57" fmla="*/ 366712 h 1400175"/>
                              <a:gd name="connsiteX58" fmla="*/ 814387 w 933450"/>
                              <a:gd name="connsiteY58" fmla="*/ 361950 h 1400175"/>
                              <a:gd name="connsiteX59" fmla="*/ 862012 w 933450"/>
                              <a:gd name="connsiteY59" fmla="*/ 404812 h 1400175"/>
                              <a:gd name="connsiteX60" fmla="*/ 909637 w 933450"/>
                              <a:gd name="connsiteY60" fmla="*/ 414337 h 1400175"/>
                              <a:gd name="connsiteX61" fmla="*/ 923925 w 933450"/>
                              <a:gd name="connsiteY61" fmla="*/ 438150 h 1400175"/>
                              <a:gd name="connsiteX62" fmla="*/ 933450 w 933450"/>
                              <a:gd name="connsiteY62" fmla="*/ 476250 h 1400175"/>
                              <a:gd name="connsiteX63" fmla="*/ 890587 w 933450"/>
                              <a:gd name="connsiteY63" fmla="*/ 504825 h 1400175"/>
                              <a:gd name="connsiteX64" fmla="*/ 819150 w 933450"/>
                              <a:gd name="connsiteY64" fmla="*/ 490537 h 1400175"/>
                              <a:gd name="connsiteX65" fmla="*/ 766762 w 933450"/>
                              <a:gd name="connsiteY65" fmla="*/ 485775 h 1400175"/>
                              <a:gd name="connsiteX66" fmla="*/ 728662 w 933450"/>
                              <a:gd name="connsiteY66" fmla="*/ 500062 h 1400175"/>
                              <a:gd name="connsiteX67" fmla="*/ 728662 w 933450"/>
                              <a:gd name="connsiteY67" fmla="*/ 500062 h 1400175"/>
                              <a:gd name="connsiteX68" fmla="*/ 733425 w 933450"/>
                              <a:gd name="connsiteY68" fmla="*/ 566737 h 1400175"/>
                              <a:gd name="connsiteX69" fmla="*/ 776287 w 933450"/>
                              <a:gd name="connsiteY69" fmla="*/ 600075 h 1400175"/>
                              <a:gd name="connsiteX70" fmla="*/ 833437 w 933450"/>
                              <a:gd name="connsiteY70" fmla="*/ 590550 h 1400175"/>
                              <a:gd name="connsiteX71" fmla="*/ 833437 w 933450"/>
                              <a:gd name="connsiteY71" fmla="*/ 590550 h 1400175"/>
                              <a:gd name="connsiteX72" fmla="*/ 857250 w 933450"/>
                              <a:gd name="connsiteY72" fmla="*/ 633412 h 1400175"/>
                              <a:gd name="connsiteX73" fmla="*/ 847725 w 933450"/>
                              <a:gd name="connsiteY73" fmla="*/ 681037 h 1400175"/>
                              <a:gd name="connsiteX74" fmla="*/ 885825 w 933450"/>
                              <a:gd name="connsiteY74" fmla="*/ 719137 h 1400175"/>
                              <a:gd name="connsiteX75" fmla="*/ 885825 w 933450"/>
                              <a:gd name="connsiteY75" fmla="*/ 719137 h 1400175"/>
                              <a:gd name="connsiteX76" fmla="*/ 909637 w 933450"/>
                              <a:gd name="connsiteY76" fmla="*/ 790575 h 1400175"/>
                              <a:gd name="connsiteX77" fmla="*/ 881062 w 933450"/>
                              <a:gd name="connsiteY77" fmla="*/ 828675 h 1400175"/>
                              <a:gd name="connsiteX78" fmla="*/ 881062 w 933450"/>
                              <a:gd name="connsiteY78" fmla="*/ 828675 h 1400175"/>
                              <a:gd name="connsiteX79" fmla="*/ 871537 w 933450"/>
                              <a:gd name="connsiteY79" fmla="*/ 871537 h 1400175"/>
                              <a:gd name="connsiteX80" fmla="*/ 790575 w 933450"/>
                              <a:gd name="connsiteY80" fmla="*/ 866775 h 1400175"/>
                              <a:gd name="connsiteX81" fmla="*/ 723900 w 933450"/>
                              <a:gd name="connsiteY81" fmla="*/ 876300 h 1400175"/>
                              <a:gd name="connsiteX82" fmla="*/ 747712 w 933450"/>
                              <a:gd name="connsiteY82" fmla="*/ 933450 h 1400175"/>
                              <a:gd name="connsiteX83" fmla="*/ 766762 w 933450"/>
                              <a:gd name="connsiteY83" fmla="*/ 976312 h 1400175"/>
                              <a:gd name="connsiteX84" fmla="*/ 757237 w 933450"/>
                              <a:gd name="connsiteY84" fmla="*/ 1038225 h 1400175"/>
                              <a:gd name="connsiteX85" fmla="*/ 762000 w 933450"/>
                              <a:gd name="connsiteY85" fmla="*/ 1095375 h 1400175"/>
                              <a:gd name="connsiteX86" fmla="*/ 800100 w 933450"/>
                              <a:gd name="connsiteY86" fmla="*/ 1123950 h 1400175"/>
                              <a:gd name="connsiteX87" fmla="*/ 790575 w 933450"/>
                              <a:gd name="connsiteY87" fmla="*/ 1171575 h 1400175"/>
                              <a:gd name="connsiteX88" fmla="*/ 828675 w 933450"/>
                              <a:gd name="connsiteY88" fmla="*/ 1185862 h 1400175"/>
                              <a:gd name="connsiteX89" fmla="*/ 871537 w 933450"/>
                              <a:gd name="connsiteY89" fmla="*/ 1190625 h 1400175"/>
                              <a:gd name="connsiteX90" fmla="*/ 862012 w 933450"/>
                              <a:gd name="connsiteY90" fmla="*/ 1228725 h 1400175"/>
                              <a:gd name="connsiteX91" fmla="*/ 881062 w 933450"/>
                              <a:gd name="connsiteY91" fmla="*/ 1276350 h 1400175"/>
                              <a:gd name="connsiteX92" fmla="*/ 804862 w 933450"/>
                              <a:gd name="connsiteY92" fmla="*/ 1271587 h 1400175"/>
                              <a:gd name="connsiteX93" fmla="*/ 752475 w 933450"/>
                              <a:gd name="connsiteY93" fmla="*/ 1281112 h 1400175"/>
                              <a:gd name="connsiteX0" fmla="*/ 752475 w 933450"/>
                              <a:gd name="connsiteY0" fmla="*/ 1281112 h 1400175"/>
                              <a:gd name="connsiteX1" fmla="*/ 728662 w 933450"/>
                              <a:gd name="connsiteY1" fmla="*/ 1343025 h 1400175"/>
                              <a:gd name="connsiteX2" fmla="*/ 728662 w 933450"/>
                              <a:gd name="connsiteY2" fmla="*/ 1366837 h 1400175"/>
                              <a:gd name="connsiteX3" fmla="*/ 709612 w 933450"/>
                              <a:gd name="connsiteY3" fmla="*/ 1395412 h 1400175"/>
                              <a:gd name="connsiteX4" fmla="*/ 661987 w 933450"/>
                              <a:gd name="connsiteY4" fmla="*/ 1400175 h 1400175"/>
                              <a:gd name="connsiteX5" fmla="*/ 604837 w 933450"/>
                              <a:gd name="connsiteY5" fmla="*/ 1328737 h 1400175"/>
                              <a:gd name="connsiteX6" fmla="*/ 604837 w 933450"/>
                              <a:gd name="connsiteY6" fmla="*/ 1238250 h 1400175"/>
                              <a:gd name="connsiteX7" fmla="*/ 623887 w 933450"/>
                              <a:gd name="connsiteY7" fmla="*/ 1181100 h 1400175"/>
                              <a:gd name="connsiteX8" fmla="*/ 657224 w 933450"/>
                              <a:gd name="connsiteY8" fmla="*/ 1152525 h 1400175"/>
                              <a:gd name="connsiteX9" fmla="*/ 623887 w 933450"/>
                              <a:gd name="connsiteY9" fmla="*/ 1076325 h 1400175"/>
                              <a:gd name="connsiteX10" fmla="*/ 585787 w 933450"/>
                              <a:gd name="connsiteY10" fmla="*/ 1066800 h 1400175"/>
                              <a:gd name="connsiteX11" fmla="*/ 523875 w 933450"/>
                              <a:gd name="connsiteY11" fmla="*/ 1042987 h 1400175"/>
                              <a:gd name="connsiteX12" fmla="*/ 471487 w 933450"/>
                              <a:gd name="connsiteY12" fmla="*/ 1004888 h 1400175"/>
                              <a:gd name="connsiteX13" fmla="*/ 419100 w 933450"/>
                              <a:gd name="connsiteY13" fmla="*/ 957262 h 1400175"/>
                              <a:gd name="connsiteX14" fmla="*/ 376237 w 933450"/>
                              <a:gd name="connsiteY14" fmla="*/ 914400 h 1400175"/>
                              <a:gd name="connsiteX15" fmla="*/ 361950 w 933450"/>
                              <a:gd name="connsiteY15" fmla="*/ 847725 h 1400175"/>
                              <a:gd name="connsiteX16" fmla="*/ 323850 w 933450"/>
                              <a:gd name="connsiteY16" fmla="*/ 862012 h 1400175"/>
                              <a:gd name="connsiteX17" fmla="*/ 323850 w 933450"/>
                              <a:gd name="connsiteY17" fmla="*/ 862012 h 1400175"/>
                              <a:gd name="connsiteX18" fmla="*/ 357187 w 933450"/>
                              <a:gd name="connsiteY18" fmla="*/ 928687 h 1400175"/>
                              <a:gd name="connsiteX19" fmla="*/ 361950 w 933450"/>
                              <a:gd name="connsiteY19" fmla="*/ 990600 h 1400175"/>
                              <a:gd name="connsiteX20" fmla="*/ 342900 w 933450"/>
                              <a:gd name="connsiteY20" fmla="*/ 1028700 h 1400175"/>
                              <a:gd name="connsiteX21" fmla="*/ 314325 w 933450"/>
                              <a:gd name="connsiteY21" fmla="*/ 1000125 h 1400175"/>
                              <a:gd name="connsiteX22" fmla="*/ 304800 w 933450"/>
                              <a:gd name="connsiteY22" fmla="*/ 919162 h 1400175"/>
                              <a:gd name="connsiteX23" fmla="*/ 290512 w 933450"/>
                              <a:gd name="connsiteY23" fmla="*/ 900112 h 1400175"/>
                              <a:gd name="connsiteX24" fmla="*/ 271462 w 933450"/>
                              <a:gd name="connsiteY24" fmla="*/ 909637 h 1400175"/>
                              <a:gd name="connsiteX25" fmla="*/ 242887 w 933450"/>
                              <a:gd name="connsiteY25" fmla="*/ 928687 h 1400175"/>
                              <a:gd name="connsiteX26" fmla="*/ 185737 w 933450"/>
                              <a:gd name="connsiteY26" fmla="*/ 928687 h 1400175"/>
                              <a:gd name="connsiteX27" fmla="*/ 147637 w 933450"/>
                              <a:gd name="connsiteY27" fmla="*/ 900112 h 1400175"/>
                              <a:gd name="connsiteX28" fmla="*/ 61912 w 933450"/>
                              <a:gd name="connsiteY28" fmla="*/ 857250 h 1400175"/>
                              <a:gd name="connsiteX29" fmla="*/ 23812 w 933450"/>
                              <a:gd name="connsiteY29" fmla="*/ 804862 h 1400175"/>
                              <a:gd name="connsiteX30" fmla="*/ 23812 w 933450"/>
                              <a:gd name="connsiteY30" fmla="*/ 752475 h 1400175"/>
                              <a:gd name="connsiteX31" fmla="*/ 0 w 933450"/>
                              <a:gd name="connsiteY31" fmla="*/ 681037 h 1400175"/>
                              <a:gd name="connsiteX32" fmla="*/ 0 w 933450"/>
                              <a:gd name="connsiteY32" fmla="*/ 604837 h 1400175"/>
                              <a:gd name="connsiteX33" fmla="*/ 47625 w 933450"/>
                              <a:gd name="connsiteY33" fmla="*/ 514350 h 1400175"/>
                              <a:gd name="connsiteX34" fmla="*/ 85725 w 933450"/>
                              <a:gd name="connsiteY34" fmla="*/ 442912 h 1400175"/>
                              <a:gd name="connsiteX35" fmla="*/ 85725 w 933450"/>
                              <a:gd name="connsiteY35" fmla="*/ 414337 h 1400175"/>
                              <a:gd name="connsiteX36" fmla="*/ 100012 w 933450"/>
                              <a:gd name="connsiteY36" fmla="*/ 342900 h 1400175"/>
                              <a:gd name="connsiteX37" fmla="*/ 90487 w 933450"/>
                              <a:gd name="connsiteY37" fmla="*/ 285750 h 1400175"/>
                              <a:gd name="connsiteX38" fmla="*/ 123825 w 933450"/>
                              <a:gd name="connsiteY38" fmla="*/ 233362 h 1400175"/>
                              <a:gd name="connsiteX39" fmla="*/ 95250 w 933450"/>
                              <a:gd name="connsiteY39" fmla="*/ 185737 h 1400175"/>
                              <a:gd name="connsiteX40" fmla="*/ 119062 w 933450"/>
                              <a:gd name="connsiteY40" fmla="*/ 114300 h 1400175"/>
                              <a:gd name="connsiteX41" fmla="*/ 142875 w 933450"/>
                              <a:gd name="connsiteY41" fmla="*/ 47625 h 1400175"/>
                              <a:gd name="connsiteX42" fmla="*/ 185737 w 933450"/>
                              <a:gd name="connsiteY42" fmla="*/ 0 h 1400175"/>
                              <a:gd name="connsiteX43" fmla="*/ 261937 w 933450"/>
                              <a:gd name="connsiteY43" fmla="*/ 23812 h 1400175"/>
                              <a:gd name="connsiteX44" fmla="*/ 300037 w 933450"/>
                              <a:gd name="connsiteY44" fmla="*/ 52387 h 1400175"/>
                              <a:gd name="connsiteX45" fmla="*/ 314325 w 933450"/>
                              <a:gd name="connsiteY45" fmla="*/ 76199 h 1400175"/>
                              <a:gd name="connsiteX46" fmla="*/ 323850 w 933450"/>
                              <a:gd name="connsiteY46" fmla="*/ 133350 h 1400175"/>
                              <a:gd name="connsiteX47" fmla="*/ 366713 w 933450"/>
                              <a:gd name="connsiteY47" fmla="*/ 138113 h 1400175"/>
                              <a:gd name="connsiteX48" fmla="*/ 423863 w 933450"/>
                              <a:gd name="connsiteY48" fmla="*/ 147637 h 1400175"/>
                              <a:gd name="connsiteX49" fmla="*/ 452437 w 933450"/>
                              <a:gd name="connsiteY49" fmla="*/ 157162 h 1400175"/>
                              <a:gd name="connsiteX50" fmla="*/ 495300 w 933450"/>
                              <a:gd name="connsiteY50" fmla="*/ 195262 h 1400175"/>
                              <a:gd name="connsiteX51" fmla="*/ 538162 w 933450"/>
                              <a:gd name="connsiteY51" fmla="*/ 238125 h 1400175"/>
                              <a:gd name="connsiteX52" fmla="*/ 571500 w 933450"/>
                              <a:gd name="connsiteY52" fmla="*/ 261937 h 1400175"/>
                              <a:gd name="connsiteX53" fmla="*/ 623887 w 933450"/>
                              <a:gd name="connsiteY53" fmla="*/ 295275 h 1400175"/>
                              <a:gd name="connsiteX54" fmla="*/ 681037 w 933450"/>
                              <a:gd name="connsiteY54" fmla="*/ 357187 h 1400175"/>
                              <a:gd name="connsiteX55" fmla="*/ 704850 w 933450"/>
                              <a:gd name="connsiteY55" fmla="*/ 400050 h 1400175"/>
                              <a:gd name="connsiteX56" fmla="*/ 747712 w 933450"/>
                              <a:gd name="connsiteY56" fmla="*/ 423862 h 1400175"/>
                              <a:gd name="connsiteX57" fmla="*/ 771525 w 933450"/>
                              <a:gd name="connsiteY57" fmla="*/ 366712 h 1400175"/>
                              <a:gd name="connsiteX58" fmla="*/ 814387 w 933450"/>
                              <a:gd name="connsiteY58" fmla="*/ 361950 h 1400175"/>
                              <a:gd name="connsiteX59" fmla="*/ 862012 w 933450"/>
                              <a:gd name="connsiteY59" fmla="*/ 404812 h 1400175"/>
                              <a:gd name="connsiteX60" fmla="*/ 909637 w 933450"/>
                              <a:gd name="connsiteY60" fmla="*/ 414337 h 1400175"/>
                              <a:gd name="connsiteX61" fmla="*/ 923925 w 933450"/>
                              <a:gd name="connsiteY61" fmla="*/ 438150 h 1400175"/>
                              <a:gd name="connsiteX62" fmla="*/ 933450 w 933450"/>
                              <a:gd name="connsiteY62" fmla="*/ 476250 h 1400175"/>
                              <a:gd name="connsiteX63" fmla="*/ 890587 w 933450"/>
                              <a:gd name="connsiteY63" fmla="*/ 504825 h 1400175"/>
                              <a:gd name="connsiteX64" fmla="*/ 819150 w 933450"/>
                              <a:gd name="connsiteY64" fmla="*/ 490537 h 1400175"/>
                              <a:gd name="connsiteX65" fmla="*/ 766762 w 933450"/>
                              <a:gd name="connsiteY65" fmla="*/ 485775 h 1400175"/>
                              <a:gd name="connsiteX66" fmla="*/ 728662 w 933450"/>
                              <a:gd name="connsiteY66" fmla="*/ 500062 h 1400175"/>
                              <a:gd name="connsiteX67" fmla="*/ 728662 w 933450"/>
                              <a:gd name="connsiteY67" fmla="*/ 500062 h 1400175"/>
                              <a:gd name="connsiteX68" fmla="*/ 733425 w 933450"/>
                              <a:gd name="connsiteY68" fmla="*/ 566737 h 1400175"/>
                              <a:gd name="connsiteX69" fmla="*/ 776287 w 933450"/>
                              <a:gd name="connsiteY69" fmla="*/ 600075 h 1400175"/>
                              <a:gd name="connsiteX70" fmla="*/ 833437 w 933450"/>
                              <a:gd name="connsiteY70" fmla="*/ 590550 h 1400175"/>
                              <a:gd name="connsiteX71" fmla="*/ 833437 w 933450"/>
                              <a:gd name="connsiteY71" fmla="*/ 590550 h 1400175"/>
                              <a:gd name="connsiteX72" fmla="*/ 857250 w 933450"/>
                              <a:gd name="connsiteY72" fmla="*/ 633412 h 1400175"/>
                              <a:gd name="connsiteX73" fmla="*/ 847725 w 933450"/>
                              <a:gd name="connsiteY73" fmla="*/ 681037 h 1400175"/>
                              <a:gd name="connsiteX74" fmla="*/ 885825 w 933450"/>
                              <a:gd name="connsiteY74" fmla="*/ 719137 h 1400175"/>
                              <a:gd name="connsiteX75" fmla="*/ 885825 w 933450"/>
                              <a:gd name="connsiteY75" fmla="*/ 719137 h 1400175"/>
                              <a:gd name="connsiteX76" fmla="*/ 909637 w 933450"/>
                              <a:gd name="connsiteY76" fmla="*/ 790575 h 1400175"/>
                              <a:gd name="connsiteX77" fmla="*/ 881062 w 933450"/>
                              <a:gd name="connsiteY77" fmla="*/ 828675 h 1400175"/>
                              <a:gd name="connsiteX78" fmla="*/ 881062 w 933450"/>
                              <a:gd name="connsiteY78" fmla="*/ 828675 h 1400175"/>
                              <a:gd name="connsiteX79" fmla="*/ 871537 w 933450"/>
                              <a:gd name="connsiteY79" fmla="*/ 871537 h 1400175"/>
                              <a:gd name="connsiteX80" fmla="*/ 790575 w 933450"/>
                              <a:gd name="connsiteY80" fmla="*/ 866775 h 1400175"/>
                              <a:gd name="connsiteX81" fmla="*/ 723900 w 933450"/>
                              <a:gd name="connsiteY81" fmla="*/ 876300 h 1400175"/>
                              <a:gd name="connsiteX82" fmla="*/ 747712 w 933450"/>
                              <a:gd name="connsiteY82" fmla="*/ 933450 h 1400175"/>
                              <a:gd name="connsiteX83" fmla="*/ 766762 w 933450"/>
                              <a:gd name="connsiteY83" fmla="*/ 976312 h 1400175"/>
                              <a:gd name="connsiteX84" fmla="*/ 757237 w 933450"/>
                              <a:gd name="connsiteY84" fmla="*/ 1038225 h 1400175"/>
                              <a:gd name="connsiteX85" fmla="*/ 762000 w 933450"/>
                              <a:gd name="connsiteY85" fmla="*/ 1095375 h 1400175"/>
                              <a:gd name="connsiteX86" fmla="*/ 800100 w 933450"/>
                              <a:gd name="connsiteY86" fmla="*/ 1123950 h 1400175"/>
                              <a:gd name="connsiteX87" fmla="*/ 790575 w 933450"/>
                              <a:gd name="connsiteY87" fmla="*/ 1171575 h 1400175"/>
                              <a:gd name="connsiteX88" fmla="*/ 828675 w 933450"/>
                              <a:gd name="connsiteY88" fmla="*/ 1185862 h 1400175"/>
                              <a:gd name="connsiteX89" fmla="*/ 871537 w 933450"/>
                              <a:gd name="connsiteY89" fmla="*/ 1190625 h 1400175"/>
                              <a:gd name="connsiteX90" fmla="*/ 862012 w 933450"/>
                              <a:gd name="connsiteY90" fmla="*/ 1228725 h 1400175"/>
                              <a:gd name="connsiteX91" fmla="*/ 881062 w 933450"/>
                              <a:gd name="connsiteY91" fmla="*/ 1276350 h 1400175"/>
                              <a:gd name="connsiteX92" fmla="*/ 804862 w 933450"/>
                              <a:gd name="connsiteY92" fmla="*/ 1271587 h 1400175"/>
                              <a:gd name="connsiteX93" fmla="*/ 752475 w 933450"/>
                              <a:gd name="connsiteY93" fmla="*/ 1281112 h 14001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Lst>
                            <a:rect l="l" t="t" r="r" b="b"/>
                            <a:pathLst>
                              <a:path w="933450" h="1400175">
                                <a:moveTo>
                                  <a:pt x="752475" y="1281112"/>
                                </a:moveTo>
                                <a:lnTo>
                                  <a:pt x="728662" y="1343025"/>
                                </a:lnTo>
                                <a:lnTo>
                                  <a:pt x="728662" y="1366837"/>
                                </a:lnTo>
                                <a:lnTo>
                                  <a:pt x="709612" y="1395412"/>
                                </a:lnTo>
                                <a:lnTo>
                                  <a:pt x="661987" y="1400175"/>
                                </a:lnTo>
                                <a:lnTo>
                                  <a:pt x="604837" y="1328737"/>
                                </a:lnTo>
                                <a:lnTo>
                                  <a:pt x="604837" y="1238250"/>
                                </a:lnTo>
                                <a:lnTo>
                                  <a:pt x="623887" y="1181100"/>
                                </a:lnTo>
                                <a:lnTo>
                                  <a:pt x="657224" y="1152525"/>
                                </a:lnTo>
                                <a:lnTo>
                                  <a:pt x="623887" y="1076325"/>
                                </a:lnTo>
                                <a:lnTo>
                                  <a:pt x="585787" y="1066800"/>
                                </a:lnTo>
                                <a:lnTo>
                                  <a:pt x="523875" y="1042987"/>
                                </a:lnTo>
                                <a:lnTo>
                                  <a:pt x="471487" y="1004888"/>
                                </a:lnTo>
                                <a:lnTo>
                                  <a:pt x="419100" y="957262"/>
                                </a:lnTo>
                                <a:lnTo>
                                  <a:pt x="376237" y="914400"/>
                                </a:lnTo>
                                <a:lnTo>
                                  <a:pt x="361950" y="847725"/>
                                </a:lnTo>
                                <a:lnTo>
                                  <a:pt x="323850" y="862012"/>
                                </a:lnTo>
                                <a:lnTo>
                                  <a:pt x="323850" y="862012"/>
                                </a:lnTo>
                                <a:lnTo>
                                  <a:pt x="357187" y="928687"/>
                                </a:lnTo>
                                <a:lnTo>
                                  <a:pt x="361950" y="990600"/>
                                </a:lnTo>
                                <a:lnTo>
                                  <a:pt x="342900" y="1028700"/>
                                </a:lnTo>
                                <a:lnTo>
                                  <a:pt x="314325" y="1000125"/>
                                </a:lnTo>
                                <a:lnTo>
                                  <a:pt x="304800" y="919162"/>
                                </a:lnTo>
                                <a:lnTo>
                                  <a:pt x="290512" y="900112"/>
                                </a:lnTo>
                                <a:lnTo>
                                  <a:pt x="271462" y="909637"/>
                                </a:lnTo>
                                <a:lnTo>
                                  <a:pt x="242887" y="928687"/>
                                </a:lnTo>
                                <a:lnTo>
                                  <a:pt x="185737" y="928687"/>
                                </a:lnTo>
                                <a:lnTo>
                                  <a:pt x="147637" y="900112"/>
                                </a:lnTo>
                                <a:lnTo>
                                  <a:pt x="61912" y="857250"/>
                                </a:lnTo>
                                <a:lnTo>
                                  <a:pt x="23812" y="804862"/>
                                </a:lnTo>
                                <a:lnTo>
                                  <a:pt x="23812" y="752475"/>
                                </a:lnTo>
                                <a:lnTo>
                                  <a:pt x="0" y="681037"/>
                                </a:lnTo>
                                <a:lnTo>
                                  <a:pt x="0" y="604837"/>
                                </a:lnTo>
                                <a:lnTo>
                                  <a:pt x="47625" y="514350"/>
                                </a:lnTo>
                                <a:lnTo>
                                  <a:pt x="85725" y="442912"/>
                                </a:lnTo>
                                <a:lnTo>
                                  <a:pt x="85725" y="414337"/>
                                </a:lnTo>
                                <a:lnTo>
                                  <a:pt x="100012" y="342900"/>
                                </a:lnTo>
                                <a:lnTo>
                                  <a:pt x="90487" y="285750"/>
                                </a:lnTo>
                                <a:lnTo>
                                  <a:pt x="123825" y="233362"/>
                                </a:lnTo>
                                <a:lnTo>
                                  <a:pt x="95250" y="185737"/>
                                </a:lnTo>
                                <a:lnTo>
                                  <a:pt x="119062" y="114300"/>
                                </a:lnTo>
                                <a:lnTo>
                                  <a:pt x="142875" y="47625"/>
                                </a:lnTo>
                                <a:lnTo>
                                  <a:pt x="185737" y="0"/>
                                </a:lnTo>
                                <a:lnTo>
                                  <a:pt x="261937" y="23812"/>
                                </a:lnTo>
                                <a:lnTo>
                                  <a:pt x="300037" y="52387"/>
                                </a:lnTo>
                                <a:lnTo>
                                  <a:pt x="314325" y="76199"/>
                                </a:lnTo>
                                <a:lnTo>
                                  <a:pt x="323850" y="133350"/>
                                </a:lnTo>
                                <a:lnTo>
                                  <a:pt x="366713" y="138113"/>
                                </a:lnTo>
                                <a:lnTo>
                                  <a:pt x="423863" y="147637"/>
                                </a:lnTo>
                                <a:lnTo>
                                  <a:pt x="452437" y="157162"/>
                                </a:lnTo>
                                <a:lnTo>
                                  <a:pt x="495300" y="195262"/>
                                </a:lnTo>
                                <a:lnTo>
                                  <a:pt x="538162" y="238125"/>
                                </a:lnTo>
                                <a:lnTo>
                                  <a:pt x="571500" y="261937"/>
                                </a:lnTo>
                                <a:lnTo>
                                  <a:pt x="623887" y="295275"/>
                                </a:lnTo>
                                <a:lnTo>
                                  <a:pt x="681037" y="357187"/>
                                </a:lnTo>
                                <a:lnTo>
                                  <a:pt x="704850" y="400050"/>
                                </a:lnTo>
                                <a:lnTo>
                                  <a:pt x="747712" y="423862"/>
                                </a:lnTo>
                                <a:lnTo>
                                  <a:pt x="771525" y="366712"/>
                                </a:lnTo>
                                <a:lnTo>
                                  <a:pt x="814387" y="361950"/>
                                </a:lnTo>
                                <a:lnTo>
                                  <a:pt x="862012" y="404812"/>
                                </a:lnTo>
                                <a:lnTo>
                                  <a:pt x="909637" y="414337"/>
                                </a:lnTo>
                                <a:lnTo>
                                  <a:pt x="923925" y="438150"/>
                                </a:lnTo>
                                <a:lnTo>
                                  <a:pt x="933450" y="476250"/>
                                </a:lnTo>
                                <a:lnTo>
                                  <a:pt x="890587" y="504825"/>
                                </a:lnTo>
                                <a:lnTo>
                                  <a:pt x="819150" y="490537"/>
                                </a:lnTo>
                                <a:lnTo>
                                  <a:pt x="766762" y="485775"/>
                                </a:lnTo>
                                <a:lnTo>
                                  <a:pt x="728662" y="500062"/>
                                </a:lnTo>
                                <a:lnTo>
                                  <a:pt x="728662" y="500062"/>
                                </a:lnTo>
                                <a:lnTo>
                                  <a:pt x="733425" y="566737"/>
                                </a:lnTo>
                                <a:lnTo>
                                  <a:pt x="776287" y="600075"/>
                                </a:lnTo>
                                <a:lnTo>
                                  <a:pt x="833437" y="590550"/>
                                </a:lnTo>
                                <a:lnTo>
                                  <a:pt x="833437" y="590550"/>
                                </a:lnTo>
                                <a:lnTo>
                                  <a:pt x="857250" y="633412"/>
                                </a:lnTo>
                                <a:lnTo>
                                  <a:pt x="847725" y="681037"/>
                                </a:lnTo>
                                <a:lnTo>
                                  <a:pt x="885825" y="719137"/>
                                </a:lnTo>
                                <a:lnTo>
                                  <a:pt x="885825" y="719137"/>
                                </a:lnTo>
                                <a:lnTo>
                                  <a:pt x="909637" y="790575"/>
                                </a:lnTo>
                                <a:lnTo>
                                  <a:pt x="881062" y="828675"/>
                                </a:lnTo>
                                <a:lnTo>
                                  <a:pt x="881062" y="828675"/>
                                </a:lnTo>
                                <a:cubicBezTo>
                                  <a:pt x="879475" y="835819"/>
                                  <a:pt x="885824" y="865187"/>
                                  <a:pt x="871537" y="871537"/>
                                </a:cubicBezTo>
                                <a:lnTo>
                                  <a:pt x="790575" y="866775"/>
                                </a:lnTo>
                                <a:lnTo>
                                  <a:pt x="723900" y="876300"/>
                                </a:lnTo>
                                <a:lnTo>
                                  <a:pt x="747712" y="933450"/>
                                </a:lnTo>
                                <a:lnTo>
                                  <a:pt x="766762" y="976312"/>
                                </a:lnTo>
                                <a:lnTo>
                                  <a:pt x="757237" y="1038225"/>
                                </a:lnTo>
                                <a:lnTo>
                                  <a:pt x="762000" y="1095375"/>
                                </a:lnTo>
                                <a:lnTo>
                                  <a:pt x="800100" y="1123950"/>
                                </a:lnTo>
                                <a:lnTo>
                                  <a:pt x="790575" y="1171575"/>
                                </a:lnTo>
                                <a:lnTo>
                                  <a:pt x="828675" y="1185862"/>
                                </a:lnTo>
                                <a:lnTo>
                                  <a:pt x="871537" y="1190625"/>
                                </a:lnTo>
                                <a:lnTo>
                                  <a:pt x="862012" y="1228725"/>
                                </a:lnTo>
                                <a:lnTo>
                                  <a:pt x="881062" y="1276350"/>
                                </a:lnTo>
                                <a:lnTo>
                                  <a:pt x="804862" y="1271587"/>
                                </a:lnTo>
                                <a:lnTo>
                                  <a:pt x="752475" y="1281112"/>
                                </a:lnTo>
                                <a:close/>
                              </a:path>
                            </a:pathLst>
                          </a:custGeom>
                          <a:no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id="Group 3" o:spid="_x0000_s1026" style="width:312.1pt;height:226.75pt;mso-position-horizontal-relative:char;mso-position-vertical-relative:line" coordsize="50482,366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&#1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27" type="#_x0000_t75" style="position:absolute;width:50482;height:366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8RBKrCAAAA2wAAAA8AAABkcnMvZG93bnJldi54bWxET01rwkAQvQv9D8sUvOlGkVZSVymtSi+C&#10;xkJ7nGanSWh2Nu6uSfz3rlDwNo/3OYtVb2rRkvOVZQWTcQKCOLe64kLB53EzmoPwAVljbZkUXMjD&#10;avkwWGCqbccHarNQiBjCPkUFZQhNKqXPSzLox7YhjtyvdQZDhK6Q2mEXw00tp0nyJA1WHBtKbOit&#10;pPwvOxsF69B/71w2O06wvZy279X+58t3Sg0f+9cXEIH6cBf/uz90nP8Mt1/iAXJ5B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PEQSqwgAAANsAAAAPAAAAAAAAAAAAAAAAAJ8C&#10;AABkcnMvZG93bnJldi54bWxQSwUGAAAAAAQABAD3AAAAjgMAAAAA&#10;">
                  <v:imagedata r:id="rId28" o:title="basecase_50x50"/>
                </v:shape>
                <v:group id="Group 18" o:spid="_x0000_s1028" style="position:absolute;left:18413;top:9715;width:16573;height:11668" coordorigin="18413,9715" coordsize="16573,116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0vOHMUAAADbAAAADwAAAGRycy9kb3ducmV2LnhtbESPT2vCQBDF70K/wzKF&#10;3nQTS0tJ3YhIlR6kUC2ItyE7+YPZ2ZBdk/jtO4dCbzO8N+/9ZrWeXKsG6kPj2UC6SEARF942XBn4&#10;Oe3mb6BCRLbYeiYDdwqwzh9mK8ysH/mbhmOslIRwyNBAHWOXaR2KmhyGhe+IRSt97zDK2lfa9jhK&#10;uGv1MkletcOGpaHGjrY1FdfjzRnYjzhuntOP4XAtt/fL6eXrfEjJmKfHafMOKtIU/81/159W8AVW&#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NLzhzFAAAA2wAA&#10;AA8AAAAAAAAAAAAAAAAAqgIAAGRycy9kb3ducmV2LnhtbFBLBQYAAAAABAAEAPoAAACcAwAAAAA=&#10;">
                  <v:shape id="Freeform 19" o:spid="_x0000_s1029" style="position:absolute;left:20937;top:9715;width:14049;height:11621;visibility:visible;mso-wrap-style:square;v-text-anchor:middle" coordsize="1404937,1162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GRAL0A&#10;AADbAAAADwAAAGRycy9kb3ducmV2LnhtbERPSwrCMBDdC94hjOBOU0WqVqOoIKg7Pxt3QzO2xWZS&#10;mqj19kYQ3M3jfWe+bEwpnlS7wrKCQT8CQZxaXXCm4HLe9iYgnEfWWFomBW9ysFy0W3NMtH3xkZ4n&#10;n4kQwi5BBbn3VSKlS3My6Pq2Ig7czdYGfYB1JnWNrxBuSjmMolgaLDg05FjRJqf0fnoYBU6OJuPL&#10;cGWieC9v5fWwdvH+qFS306xmIDw1/i/+uXc6zJ/C95dwgFx8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eJGRAL0AAADbAAAADwAAAAAAAAAAAAAAAACYAgAAZHJzL2Rvd25yZXYu&#10;eG1sUEsFBgAAAAAEAAQA9QAAAIIDAAAAAA==&#10;" path="m214312,304800r,-61912l152400,200025,114300,185738,57150,161925,,133350,9525,71438,47625,42863,80962,14288,142875,r52387,19050l233362,42863r19050,71437l252412,161925r4763,52388l319087,238125r61913,-4762l414337,223838r38100,-9525l447675,180975r,-28575l447675,152400r57150,52388l523875,247650r28575,19050l590550,295275r61912,9525l728662,309563r52388,4762l804862,328613r14288,42862l876300,409575r47625,33338l957262,481013r19050,42862l1014412,561975r14288,52388l1104900,642938r33337,4762l1138237,647700r42863,23813l1185862,719138r,l1200150,804863r42862,23812l1271587,862013r4763,19050l1319212,919163r23813,-9525l1319212,842963r-23812,-38100l1323975,800100r47625,71438l1404937,909638r-4762,61912l1347787,1062038r-76200,80962l1204912,1162050r-57150,-9525l1085850,1123950r-52388,-47625l1028700,1009650r-9525,-42862l985837,938213r-42862,33337l919162,976313r-42862,-9525l876300,966788,847725,938213e" filled="f" strokecolor="black [1604]">
                    <v:path arrowok="t" o:connecttype="custom" o:connectlocs="214312,304800;214312,242888;152400,200025;114300,185738;57150,161925;0,133350;9525,71438;47625,42863;80962,14288;142875,0;195262,19050;233362,42863;252412,114300;252412,161925;257175,214313;319087,238125;381000,233363;414337,223838;452437,214313;447675,180975;447675,152400;447675,152400;504825,204788;523875,247650;552450,266700;590550,295275;652462,304800;728662,309563;781050,314325;804862,328613;819150,371475;876300,409575;923925,442913;957262,481013;976312,523875;1014412,561975;1028700,614363;1104900,642938;1138237,647700;1138237,647700;1181100,671513;1185862,719138;1185862,719138;1200150,804863;1243012,828675;1271587,862013;1276350,881063;1319212,919163;1343025,909638;1319212,842963;1295400,804863;1323975,800100;1371600,871538;1404937,909638;1400175,971550;1347787,1062038;1271587,1143000;1204912,1162050;1147762,1152525;1085850,1123950;1033462,1076325;1028700,1009650;1019175,966788;985837,938213;942975,971550;919162,976313;876300,966788;876300,966788;847725,938213" o:connectangles="0,0,0,0,0,0,0,0,0,0,0,0,0,0,0,0,0,0,0,0,0,0,0,0,0,0,0,0,0,0,0,0,0,0,0,0,0,0,0,0,0,0,0,0,0,0,0,0,0,0,0,0,0,0,0,0,0,0,0,0,0,0,0,0,0,0,0,0,0"/>
                  </v:shape>
                  <v:shape id="Freeform 20" o:spid="_x0000_s1030" style="position:absolute;left:18413;top:12668;width:11096;height:8715;visibility:visible;mso-wrap-style:square;v-text-anchor:middle" coordsize="1109663,8715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SMN8AA&#10;AADbAAAADwAAAGRycy9kb3ducmV2LnhtbERPy4rCMBTdD/gP4QruNFUclWoUEeahrnwt3F2ba1Ns&#10;bkqT0fr3ZiHM8nDes0VjS3Gn2heOFfR7CQjizOmCcwXHw1d3AsIHZI2lY1LwJA+Leetjhql2D97R&#10;fR9yEUPYp6jAhFClUvrMkEXfcxVx5K6uthgirHOpa3zEcFvKQZKMpMWCY4PBilaGstv+zyr4vpzK&#10;3K03FLbmp1iPP9313B8q1Wk3yymIQE34F7/dv1rBIK6PX+IPkPM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ySMN8AAAADbAAAADwAAAAAAAAAAAAAAAACYAgAAZHJzL2Rvd25y&#10;ZXYueG1sUEsFBgAAAAAEAAQA9QAAAIUDAAAAAA==&#10;" path="m1109663,661988r,l1000125,652463r-66675,14287l871538,642938r-52388,9525l714375,628650r-66675,28575l609600,657225r-57150,28575l509588,742950r-4763,61913l495300,862013r-61912,9525l438150,828675,423863,738188,385763,685800,328613,633413,252413,547688,214313,485775,161925,428625,142875,366713,85725,319088,4763,257175,,219075r95250,-4762l133350,171450r23813,-42862l261938,161925r76200,l423863,142875r42862,-33337l495300,95250,514350,42863,466725,e" filled="f" strokecolor="black [1604]">
                    <v:path arrowok="t" o:connecttype="custom" o:connectlocs="1109663,661988;1109663,661988;1000125,652463;933450,666750;871538,642938;819150,652463;714375,628650;647700,657225;609600,657225;552450,685800;509588,742950;504825,804863;495300,862013;433388,871538;438150,828675;423863,738188;385763,685800;328613,633413;252413,547688;214313,485775;161925,428625;142875,366713;85725,319088;4763,257175;0,219075;95250,214313;133350,171450;157163,128588;261938,161925;338138,161925;423863,142875;466725,109538;495300,95250;514350,42863;466725,0" o:connectangles="0,0,0,0,0,0,0,0,0,0,0,0,0,0,0,0,0,0,0,0,0,0,0,0,0,0,0,0,0,0,0,0,0,0,0"/>
                  </v:shape>
                </v:group>
                <v:shape id="Freeform 21" o:spid="_x0000_s1031" style="position:absolute;left:34939;top:18335;width:9334;height:14002;visibility:visible;mso-wrap-style:square;v-text-anchor:middle" coordsize="933450,14001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lr5MIA&#10;AADbAAAADwAAAGRycy9kb3ducmV2LnhtbESP3YrCMBSE7xd8h3CEvVk0tYIs1ShiERbv/HmAs82x&#10;KTYnJYm2u09vhIW9HGbmG2a1GWwrHuRD41jBbJqBIK6cbrhWcDnvJ58gQkTW2DomBT8UYLMeva2w&#10;0K7nIz1OsRYJwqFABSbGrpAyVIYshqnriJN3dd5iTNLXUnvsE9y2Ms+yhbTYcFow2NHOUHU73a2C&#10;3++q9x+Yd1Qe5cGUl7k7lHOl3sfDdgki0hD/w3/tL60gn8HrS/oBcv0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WWvkwgAAANsAAAAPAAAAAAAAAAAAAAAAAJgCAABkcnMvZG93&#10;bnJldi54bWxQSwUGAAAAAAQABAD1AAAAhwMAAAAA&#10;" path="m752475,1281112r-23813,61913l728662,1366837r-19050,28575l661987,1400175r-57150,-71438l604837,1238250r19050,-57150l657224,1152525r-33337,-76200l585787,1066800r-61912,-23813l471487,1004888,419100,957262,376237,914400,361950,847725r-38100,14287l323850,862012r33337,66675l361950,990600r-19050,38100l314325,1000125r-9525,-80963l290512,900112r-19050,9525l242887,928687r-57150,l147637,900112,61912,857250,23812,804862r,-52387l,681037,,604837,47625,514350,85725,442912r,-28575l100012,342900,90487,285750r33338,-52388l95250,185737r23812,-71437l142875,47625,185737,r76200,23812l300037,52387r14288,23812l323850,133350r42863,4763l423863,147637r28574,9525l495300,195262r42862,42863l571500,261937r52387,33338l681037,357187r23813,42863l747712,423862r23813,-57150l814387,361950r47625,42862l909637,414337r14288,23813l933450,476250r-42863,28575l819150,490537r-52388,-4762l728662,500062r,l733425,566737r42862,33338l833437,590550r,l857250,633412r-9525,47625l885825,719137r,l909637,790575r-28575,38100l881062,828675v-1587,7144,4762,36512,-9525,42862l790575,866775r-66675,9525l747712,933450r19050,42862l757237,1038225r4763,57150l800100,1123950r-9525,47625l828675,1185862r42862,4763l862012,1228725r19050,47625l804862,1271587r-52387,9525xe" filled="f" strokecolor="black [1604]" strokeweight=".5pt">
                  <v:path arrowok="t" o:connecttype="custom" o:connectlocs="752475,1281112;728662,1343025;728662,1366837;709612,1395412;661987,1400175;604837,1328737;604837,1238250;623887,1181100;657224,1152525;623887,1076325;585787,1066800;523875,1042987;471487,1004888;419100,957262;376237,914400;361950,847725;323850,862012;323850,862012;357187,928687;361950,990600;342900,1028700;314325,1000125;304800,919162;290512,900112;271462,909637;242887,928687;185737,928687;147637,900112;61912,857250;23812,804862;23812,752475;0,681037;0,604837;47625,514350;85725,442912;85725,414337;100012,342900;90487,285750;123825,233362;95250,185737;119062,114300;142875,47625;185737,0;261937,23812;300037,52387;314325,76199;323850,133350;366713,138113;423863,147637;452437,157162;495300,195262;538162,238125;571500,261937;623887,295275;681037,357187;704850,400050;747712,423862;771525,366712;814387,361950;862012,404812;909637,414337;923925,438150;933450,476250;890587,504825;819150,490537;766762,485775;728662,500062;728662,500062;733425,566737;776287,600075;833437,590550;833437,590550;857250,633412;847725,681037;885825,719137;885825,719137;909637,790575;881062,828675;881062,828675;871537,871537;790575,866775;723900,876300;747712,933450;766762,976312;757237,1038225;762000,1095375;800100,1123950;790575,1171575;828675,1185862;871537,1190625;862012,1228725;881062,1276350;804862,1271587;752475,1281112" o:connectangles="0,0,0,0,0,0,0,0,0,0,0,0,0,0,0,0,0,0,0,0,0,0,0,0,0,0,0,0,0,0,0,0,0,0,0,0,0,0,0,0,0,0,0,0,0,0,0,0,0,0,0,0,0,0,0,0,0,0,0,0,0,0,0,0,0,0,0,0,0,0,0,0,0,0,0,0,0,0,0,0,0,0,0,0,0,0,0,0,0,0,0,0,0,0"/>
                </v:shape>
                <w10:anchorlock/>
              </v:group>
            </w:pict>
          </mc:Fallback>
        </mc:AlternateContent>
      </w:r>
    </w:p>
    <w:p w14:paraId="0914A184" w14:textId="0421E8F5" w:rsidR="00B5174D" w:rsidRDefault="00DA70DC" w:rsidP="004D1E4C">
      <w:pPr>
        <w:pStyle w:val="Caption"/>
        <w:tabs>
          <w:tab w:val="left" w:pos="3709"/>
        </w:tabs>
        <w:spacing w:after="0"/>
        <w:jc w:val="center"/>
        <w:rPr>
          <w:rFonts w:cstheme="majorBidi"/>
          <w:color w:val="auto"/>
        </w:rPr>
      </w:pPr>
      <w:r w:rsidRPr="00C66998">
        <w:rPr>
          <w:rFonts w:cstheme="majorBidi"/>
          <w:color w:val="auto"/>
        </w:rPr>
        <w:t>(a)</w:t>
      </w:r>
    </w:p>
    <w:p w14:paraId="2E1584AC" w14:textId="77777777" w:rsidR="00B5174D" w:rsidRDefault="00B5174D" w:rsidP="004D1E4C">
      <w:pPr>
        <w:pStyle w:val="Caption"/>
        <w:tabs>
          <w:tab w:val="left" w:pos="3709"/>
        </w:tabs>
        <w:spacing w:after="0"/>
        <w:jc w:val="center"/>
        <w:rPr>
          <w:rFonts w:cstheme="majorBidi"/>
          <w:color w:val="auto"/>
        </w:rPr>
      </w:pPr>
      <w:r w:rsidRPr="00B5174D">
        <w:rPr>
          <w:rFonts w:cstheme="majorBidi"/>
          <w:noProof/>
          <w:color w:val="auto"/>
        </w:rPr>
        <mc:AlternateContent>
          <mc:Choice Requires="wpg">
            <w:drawing>
              <wp:inline distT="0" distB="0" distL="0" distR="0" wp14:anchorId="77E21D72" wp14:editId="075A19C9">
                <wp:extent cx="3963600" cy="2880000"/>
                <wp:effectExtent l="0" t="0" r="0" b="0"/>
                <wp:docPr id="22" name="Group 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963600" cy="2880000"/>
                          <a:chOff x="0" y="0"/>
                          <a:chExt cx="5048250" cy="3667125"/>
                        </a:xfrm>
                      </wpg:grpSpPr>
                      <pic:pic xmlns:pic="http://schemas.openxmlformats.org/drawingml/2006/picture">
                        <pic:nvPicPr>
                          <pic:cNvPr id="23" name="Picture 23"/>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a:off x="0" y="0"/>
                            <a:ext cx="5048250" cy="3667125"/>
                          </a:xfrm>
                          <a:prstGeom prst="rect">
                            <a:avLst/>
                          </a:prstGeom>
                        </pic:spPr>
                      </pic:pic>
                      <wpg:grpSp>
                        <wpg:cNvPr id="24" name="Group 24"/>
                        <wpg:cNvGrpSpPr/>
                        <wpg:grpSpPr>
                          <a:xfrm>
                            <a:off x="1847850" y="963538"/>
                            <a:ext cx="1657350" cy="1166813"/>
                            <a:chOff x="1847850" y="963538"/>
                            <a:chExt cx="1657350" cy="1166813"/>
                          </a:xfrm>
                        </wpg:grpSpPr>
                        <wps:wsp>
                          <wps:cNvPr id="25" name="Freeform 25"/>
                          <wps:cNvSpPr/>
                          <wps:spPr>
                            <a:xfrm>
                              <a:off x="2100263" y="963538"/>
                              <a:ext cx="1404937" cy="1162050"/>
                            </a:xfrm>
                            <a:custGeom>
                              <a:avLst/>
                              <a:gdLst>
                                <a:gd name="connsiteX0" fmla="*/ 214312 w 1404937"/>
                                <a:gd name="connsiteY0" fmla="*/ 304800 h 1162050"/>
                                <a:gd name="connsiteX1" fmla="*/ 214312 w 1404937"/>
                                <a:gd name="connsiteY1" fmla="*/ 242888 h 1162050"/>
                                <a:gd name="connsiteX2" fmla="*/ 152400 w 1404937"/>
                                <a:gd name="connsiteY2" fmla="*/ 200025 h 1162050"/>
                                <a:gd name="connsiteX3" fmla="*/ 114300 w 1404937"/>
                                <a:gd name="connsiteY3" fmla="*/ 185738 h 1162050"/>
                                <a:gd name="connsiteX4" fmla="*/ 57150 w 1404937"/>
                                <a:gd name="connsiteY4" fmla="*/ 161925 h 1162050"/>
                                <a:gd name="connsiteX5" fmla="*/ 0 w 1404937"/>
                                <a:gd name="connsiteY5" fmla="*/ 133350 h 1162050"/>
                                <a:gd name="connsiteX6" fmla="*/ 9525 w 1404937"/>
                                <a:gd name="connsiteY6" fmla="*/ 71438 h 1162050"/>
                                <a:gd name="connsiteX7" fmla="*/ 47625 w 1404937"/>
                                <a:gd name="connsiteY7" fmla="*/ 42863 h 1162050"/>
                                <a:gd name="connsiteX8" fmla="*/ 80962 w 1404937"/>
                                <a:gd name="connsiteY8" fmla="*/ 14288 h 1162050"/>
                                <a:gd name="connsiteX9" fmla="*/ 142875 w 1404937"/>
                                <a:gd name="connsiteY9" fmla="*/ 0 h 1162050"/>
                                <a:gd name="connsiteX10" fmla="*/ 195262 w 1404937"/>
                                <a:gd name="connsiteY10" fmla="*/ 19050 h 1162050"/>
                                <a:gd name="connsiteX11" fmla="*/ 233362 w 1404937"/>
                                <a:gd name="connsiteY11" fmla="*/ 42863 h 1162050"/>
                                <a:gd name="connsiteX12" fmla="*/ 252412 w 1404937"/>
                                <a:gd name="connsiteY12" fmla="*/ 114300 h 1162050"/>
                                <a:gd name="connsiteX13" fmla="*/ 252412 w 1404937"/>
                                <a:gd name="connsiteY13" fmla="*/ 161925 h 1162050"/>
                                <a:gd name="connsiteX14" fmla="*/ 257175 w 1404937"/>
                                <a:gd name="connsiteY14" fmla="*/ 214313 h 1162050"/>
                                <a:gd name="connsiteX15" fmla="*/ 319087 w 1404937"/>
                                <a:gd name="connsiteY15" fmla="*/ 238125 h 1162050"/>
                                <a:gd name="connsiteX16" fmla="*/ 381000 w 1404937"/>
                                <a:gd name="connsiteY16" fmla="*/ 233363 h 1162050"/>
                                <a:gd name="connsiteX17" fmla="*/ 414337 w 1404937"/>
                                <a:gd name="connsiteY17" fmla="*/ 223838 h 1162050"/>
                                <a:gd name="connsiteX18" fmla="*/ 452437 w 1404937"/>
                                <a:gd name="connsiteY18" fmla="*/ 214313 h 1162050"/>
                                <a:gd name="connsiteX19" fmla="*/ 447675 w 1404937"/>
                                <a:gd name="connsiteY19" fmla="*/ 180975 h 1162050"/>
                                <a:gd name="connsiteX20" fmla="*/ 447675 w 1404937"/>
                                <a:gd name="connsiteY20" fmla="*/ 152400 h 1162050"/>
                                <a:gd name="connsiteX21" fmla="*/ 447675 w 1404937"/>
                                <a:gd name="connsiteY21" fmla="*/ 152400 h 1162050"/>
                                <a:gd name="connsiteX22" fmla="*/ 504825 w 1404937"/>
                                <a:gd name="connsiteY22" fmla="*/ 204788 h 1162050"/>
                                <a:gd name="connsiteX23" fmla="*/ 523875 w 1404937"/>
                                <a:gd name="connsiteY23" fmla="*/ 247650 h 1162050"/>
                                <a:gd name="connsiteX24" fmla="*/ 552450 w 1404937"/>
                                <a:gd name="connsiteY24" fmla="*/ 266700 h 1162050"/>
                                <a:gd name="connsiteX25" fmla="*/ 590550 w 1404937"/>
                                <a:gd name="connsiteY25" fmla="*/ 295275 h 1162050"/>
                                <a:gd name="connsiteX26" fmla="*/ 652462 w 1404937"/>
                                <a:gd name="connsiteY26" fmla="*/ 304800 h 1162050"/>
                                <a:gd name="connsiteX27" fmla="*/ 728662 w 1404937"/>
                                <a:gd name="connsiteY27" fmla="*/ 309563 h 1162050"/>
                                <a:gd name="connsiteX28" fmla="*/ 781050 w 1404937"/>
                                <a:gd name="connsiteY28" fmla="*/ 314325 h 1162050"/>
                                <a:gd name="connsiteX29" fmla="*/ 804862 w 1404937"/>
                                <a:gd name="connsiteY29" fmla="*/ 328613 h 1162050"/>
                                <a:gd name="connsiteX30" fmla="*/ 819150 w 1404937"/>
                                <a:gd name="connsiteY30" fmla="*/ 371475 h 1162050"/>
                                <a:gd name="connsiteX31" fmla="*/ 876300 w 1404937"/>
                                <a:gd name="connsiteY31" fmla="*/ 409575 h 1162050"/>
                                <a:gd name="connsiteX32" fmla="*/ 923925 w 1404937"/>
                                <a:gd name="connsiteY32" fmla="*/ 442913 h 1162050"/>
                                <a:gd name="connsiteX33" fmla="*/ 957262 w 1404937"/>
                                <a:gd name="connsiteY33" fmla="*/ 481013 h 1162050"/>
                                <a:gd name="connsiteX34" fmla="*/ 976312 w 1404937"/>
                                <a:gd name="connsiteY34" fmla="*/ 523875 h 1162050"/>
                                <a:gd name="connsiteX35" fmla="*/ 1014412 w 1404937"/>
                                <a:gd name="connsiteY35" fmla="*/ 561975 h 1162050"/>
                                <a:gd name="connsiteX36" fmla="*/ 1028700 w 1404937"/>
                                <a:gd name="connsiteY36" fmla="*/ 614363 h 1162050"/>
                                <a:gd name="connsiteX37" fmla="*/ 1104900 w 1404937"/>
                                <a:gd name="connsiteY37" fmla="*/ 642938 h 1162050"/>
                                <a:gd name="connsiteX38" fmla="*/ 1138237 w 1404937"/>
                                <a:gd name="connsiteY38" fmla="*/ 647700 h 1162050"/>
                                <a:gd name="connsiteX39" fmla="*/ 1138237 w 1404937"/>
                                <a:gd name="connsiteY39" fmla="*/ 647700 h 1162050"/>
                                <a:gd name="connsiteX40" fmla="*/ 1181100 w 1404937"/>
                                <a:gd name="connsiteY40" fmla="*/ 671513 h 1162050"/>
                                <a:gd name="connsiteX41" fmla="*/ 1185862 w 1404937"/>
                                <a:gd name="connsiteY41" fmla="*/ 719138 h 1162050"/>
                                <a:gd name="connsiteX42" fmla="*/ 1185862 w 1404937"/>
                                <a:gd name="connsiteY42" fmla="*/ 719138 h 1162050"/>
                                <a:gd name="connsiteX43" fmla="*/ 1200150 w 1404937"/>
                                <a:gd name="connsiteY43" fmla="*/ 804863 h 1162050"/>
                                <a:gd name="connsiteX44" fmla="*/ 1243012 w 1404937"/>
                                <a:gd name="connsiteY44" fmla="*/ 828675 h 1162050"/>
                                <a:gd name="connsiteX45" fmla="*/ 1271587 w 1404937"/>
                                <a:gd name="connsiteY45" fmla="*/ 862013 h 1162050"/>
                                <a:gd name="connsiteX46" fmla="*/ 1276350 w 1404937"/>
                                <a:gd name="connsiteY46" fmla="*/ 881063 h 1162050"/>
                                <a:gd name="connsiteX47" fmla="*/ 1319212 w 1404937"/>
                                <a:gd name="connsiteY47" fmla="*/ 919163 h 1162050"/>
                                <a:gd name="connsiteX48" fmla="*/ 1343025 w 1404937"/>
                                <a:gd name="connsiteY48" fmla="*/ 909638 h 1162050"/>
                                <a:gd name="connsiteX49" fmla="*/ 1319212 w 1404937"/>
                                <a:gd name="connsiteY49" fmla="*/ 842963 h 1162050"/>
                                <a:gd name="connsiteX50" fmla="*/ 1295400 w 1404937"/>
                                <a:gd name="connsiteY50" fmla="*/ 804863 h 1162050"/>
                                <a:gd name="connsiteX51" fmla="*/ 1323975 w 1404937"/>
                                <a:gd name="connsiteY51" fmla="*/ 800100 h 1162050"/>
                                <a:gd name="connsiteX52" fmla="*/ 1371600 w 1404937"/>
                                <a:gd name="connsiteY52" fmla="*/ 871538 h 1162050"/>
                                <a:gd name="connsiteX53" fmla="*/ 1404937 w 1404937"/>
                                <a:gd name="connsiteY53" fmla="*/ 909638 h 1162050"/>
                                <a:gd name="connsiteX54" fmla="*/ 1400175 w 1404937"/>
                                <a:gd name="connsiteY54" fmla="*/ 971550 h 1162050"/>
                                <a:gd name="connsiteX55" fmla="*/ 1347787 w 1404937"/>
                                <a:gd name="connsiteY55" fmla="*/ 1062038 h 1162050"/>
                                <a:gd name="connsiteX56" fmla="*/ 1271587 w 1404937"/>
                                <a:gd name="connsiteY56" fmla="*/ 1143000 h 1162050"/>
                                <a:gd name="connsiteX57" fmla="*/ 1204912 w 1404937"/>
                                <a:gd name="connsiteY57" fmla="*/ 1162050 h 1162050"/>
                                <a:gd name="connsiteX58" fmla="*/ 1147762 w 1404937"/>
                                <a:gd name="connsiteY58" fmla="*/ 1152525 h 1162050"/>
                                <a:gd name="connsiteX59" fmla="*/ 1085850 w 1404937"/>
                                <a:gd name="connsiteY59" fmla="*/ 1123950 h 1162050"/>
                                <a:gd name="connsiteX60" fmla="*/ 1033462 w 1404937"/>
                                <a:gd name="connsiteY60" fmla="*/ 1076325 h 1162050"/>
                                <a:gd name="connsiteX61" fmla="*/ 1028700 w 1404937"/>
                                <a:gd name="connsiteY61" fmla="*/ 1009650 h 1162050"/>
                                <a:gd name="connsiteX62" fmla="*/ 1019175 w 1404937"/>
                                <a:gd name="connsiteY62" fmla="*/ 966788 h 1162050"/>
                                <a:gd name="connsiteX63" fmla="*/ 985837 w 1404937"/>
                                <a:gd name="connsiteY63" fmla="*/ 938213 h 1162050"/>
                                <a:gd name="connsiteX64" fmla="*/ 942975 w 1404937"/>
                                <a:gd name="connsiteY64" fmla="*/ 971550 h 1162050"/>
                                <a:gd name="connsiteX65" fmla="*/ 919162 w 1404937"/>
                                <a:gd name="connsiteY65" fmla="*/ 976313 h 1162050"/>
                                <a:gd name="connsiteX66" fmla="*/ 876300 w 1404937"/>
                                <a:gd name="connsiteY66" fmla="*/ 966788 h 1162050"/>
                                <a:gd name="connsiteX67" fmla="*/ 876300 w 1404937"/>
                                <a:gd name="connsiteY67" fmla="*/ 966788 h 1162050"/>
                                <a:gd name="connsiteX68" fmla="*/ 847725 w 1404937"/>
                                <a:gd name="connsiteY68" fmla="*/ 938213 h 11620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Lst>
                              <a:rect l="l" t="t" r="r" b="b"/>
                              <a:pathLst>
                                <a:path w="1404937" h="1162050">
                                  <a:moveTo>
                                    <a:pt x="214312" y="304800"/>
                                  </a:moveTo>
                                  <a:lnTo>
                                    <a:pt x="214312" y="242888"/>
                                  </a:lnTo>
                                  <a:lnTo>
                                    <a:pt x="152400" y="200025"/>
                                  </a:lnTo>
                                  <a:lnTo>
                                    <a:pt x="114300" y="185738"/>
                                  </a:lnTo>
                                  <a:lnTo>
                                    <a:pt x="57150" y="161925"/>
                                  </a:lnTo>
                                  <a:lnTo>
                                    <a:pt x="0" y="133350"/>
                                  </a:lnTo>
                                  <a:lnTo>
                                    <a:pt x="9525" y="71438"/>
                                  </a:lnTo>
                                  <a:lnTo>
                                    <a:pt x="47625" y="42863"/>
                                  </a:lnTo>
                                  <a:lnTo>
                                    <a:pt x="80962" y="14288"/>
                                  </a:lnTo>
                                  <a:lnTo>
                                    <a:pt x="142875" y="0"/>
                                  </a:lnTo>
                                  <a:lnTo>
                                    <a:pt x="195262" y="19050"/>
                                  </a:lnTo>
                                  <a:lnTo>
                                    <a:pt x="233362" y="42863"/>
                                  </a:lnTo>
                                  <a:lnTo>
                                    <a:pt x="252412" y="114300"/>
                                  </a:lnTo>
                                  <a:lnTo>
                                    <a:pt x="252412" y="161925"/>
                                  </a:lnTo>
                                  <a:lnTo>
                                    <a:pt x="257175" y="214313"/>
                                  </a:lnTo>
                                  <a:lnTo>
                                    <a:pt x="319087" y="238125"/>
                                  </a:lnTo>
                                  <a:lnTo>
                                    <a:pt x="381000" y="233363"/>
                                  </a:lnTo>
                                  <a:lnTo>
                                    <a:pt x="414337" y="223838"/>
                                  </a:lnTo>
                                  <a:lnTo>
                                    <a:pt x="452437" y="214313"/>
                                  </a:lnTo>
                                  <a:lnTo>
                                    <a:pt x="447675" y="180975"/>
                                  </a:lnTo>
                                  <a:lnTo>
                                    <a:pt x="447675" y="152400"/>
                                  </a:lnTo>
                                  <a:lnTo>
                                    <a:pt x="447675" y="152400"/>
                                  </a:lnTo>
                                  <a:lnTo>
                                    <a:pt x="504825" y="204788"/>
                                  </a:lnTo>
                                  <a:lnTo>
                                    <a:pt x="523875" y="247650"/>
                                  </a:lnTo>
                                  <a:lnTo>
                                    <a:pt x="552450" y="266700"/>
                                  </a:lnTo>
                                  <a:lnTo>
                                    <a:pt x="590550" y="295275"/>
                                  </a:lnTo>
                                  <a:lnTo>
                                    <a:pt x="652462" y="304800"/>
                                  </a:lnTo>
                                  <a:lnTo>
                                    <a:pt x="728662" y="309563"/>
                                  </a:lnTo>
                                  <a:lnTo>
                                    <a:pt x="781050" y="314325"/>
                                  </a:lnTo>
                                  <a:lnTo>
                                    <a:pt x="804862" y="328613"/>
                                  </a:lnTo>
                                  <a:lnTo>
                                    <a:pt x="819150" y="371475"/>
                                  </a:lnTo>
                                  <a:lnTo>
                                    <a:pt x="876300" y="409575"/>
                                  </a:lnTo>
                                  <a:lnTo>
                                    <a:pt x="923925" y="442913"/>
                                  </a:lnTo>
                                  <a:lnTo>
                                    <a:pt x="957262" y="481013"/>
                                  </a:lnTo>
                                  <a:lnTo>
                                    <a:pt x="976312" y="523875"/>
                                  </a:lnTo>
                                  <a:lnTo>
                                    <a:pt x="1014412" y="561975"/>
                                  </a:lnTo>
                                  <a:lnTo>
                                    <a:pt x="1028700" y="614363"/>
                                  </a:lnTo>
                                  <a:lnTo>
                                    <a:pt x="1104900" y="642938"/>
                                  </a:lnTo>
                                  <a:lnTo>
                                    <a:pt x="1138237" y="647700"/>
                                  </a:lnTo>
                                  <a:lnTo>
                                    <a:pt x="1138237" y="647700"/>
                                  </a:lnTo>
                                  <a:lnTo>
                                    <a:pt x="1181100" y="671513"/>
                                  </a:lnTo>
                                  <a:lnTo>
                                    <a:pt x="1185862" y="719138"/>
                                  </a:lnTo>
                                  <a:lnTo>
                                    <a:pt x="1185862" y="719138"/>
                                  </a:lnTo>
                                  <a:lnTo>
                                    <a:pt x="1200150" y="804863"/>
                                  </a:lnTo>
                                  <a:lnTo>
                                    <a:pt x="1243012" y="828675"/>
                                  </a:lnTo>
                                  <a:lnTo>
                                    <a:pt x="1271587" y="862013"/>
                                  </a:lnTo>
                                  <a:lnTo>
                                    <a:pt x="1276350" y="881063"/>
                                  </a:lnTo>
                                  <a:lnTo>
                                    <a:pt x="1319212" y="919163"/>
                                  </a:lnTo>
                                  <a:lnTo>
                                    <a:pt x="1343025" y="909638"/>
                                  </a:lnTo>
                                  <a:lnTo>
                                    <a:pt x="1319212" y="842963"/>
                                  </a:lnTo>
                                  <a:lnTo>
                                    <a:pt x="1295400" y="804863"/>
                                  </a:lnTo>
                                  <a:lnTo>
                                    <a:pt x="1323975" y="800100"/>
                                  </a:lnTo>
                                  <a:lnTo>
                                    <a:pt x="1371600" y="871538"/>
                                  </a:lnTo>
                                  <a:lnTo>
                                    <a:pt x="1404937" y="909638"/>
                                  </a:lnTo>
                                  <a:lnTo>
                                    <a:pt x="1400175" y="971550"/>
                                  </a:lnTo>
                                  <a:lnTo>
                                    <a:pt x="1347787" y="1062038"/>
                                  </a:lnTo>
                                  <a:lnTo>
                                    <a:pt x="1271587" y="1143000"/>
                                  </a:lnTo>
                                  <a:lnTo>
                                    <a:pt x="1204912" y="1162050"/>
                                  </a:lnTo>
                                  <a:lnTo>
                                    <a:pt x="1147762" y="1152525"/>
                                  </a:lnTo>
                                  <a:lnTo>
                                    <a:pt x="1085850" y="1123950"/>
                                  </a:lnTo>
                                  <a:lnTo>
                                    <a:pt x="1033462" y="1076325"/>
                                  </a:lnTo>
                                  <a:lnTo>
                                    <a:pt x="1028700" y="1009650"/>
                                  </a:lnTo>
                                  <a:lnTo>
                                    <a:pt x="1019175" y="966788"/>
                                  </a:lnTo>
                                  <a:lnTo>
                                    <a:pt x="985837" y="938213"/>
                                  </a:lnTo>
                                  <a:lnTo>
                                    <a:pt x="942975" y="971550"/>
                                  </a:lnTo>
                                  <a:lnTo>
                                    <a:pt x="919162" y="976313"/>
                                  </a:lnTo>
                                  <a:lnTo>
                                    <a:pt x="876300" y="966788"/>
                                  </a:lnTo>
                                  <a:lnTo>
                                    <a:pt x="876300" y="966788"/>
                                  </a:lnTo>
                                  <a:lnTo>
                                    <a:pt x="847725" y="938213"/>
                                  </a:lnTo>
                                </a:path>
                              </a:pathLst>
                            </a:custGeom>
                            <a:noFill/>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6" name="Freeform 26"/>
                          <wps:cNvSpPr/>
                          <wps:spPr>
                            <a:xfrm>
                              <a:off x="1847850" y="1258813"/>
                              <a:ext cx="1109663" cy="871538"/>
                            </a:xfrm>
                            <a:custGeom>
                              <a:avLst/>
                              <a:gdLst>
                                <a:gd name="connsiteX0" fmla="*/ 1109663 w 1109663"/>
                                <a:gd name="connsiteY0" fmla="*/ 661988 h 871538"/>
                                <a:gd name="connsiteX1" fmla="*/ 1109663 w 1109663"/>
                                <a:gd name="connsiteY1" fmla="*/ 661988 h 871538"/>
                                <a:gd name="connsiteX2" fmla="*/ 1000125 w 1109663"/>
                                <a:gd name="connsiteY2" fmla="*/ 652463 h 871538"/>
                                <a:gd name="connsiteX3" fmla="*/ 933450 w 1109663"/>
                                <a:gd name="connsiteY3" fmla="*/ 666750 h 871538"/>
                                <a:gd name="connsiteX4" fmla="*/ 871538 w 1109663"/>
                                <a:gd name="connsiteY4" fmla="*/ 642938 h 871538"/>
                                <a:gd name="connsiteX5" fmla="*/ 819150 w 1109663"/>
                                <a:gd name="connsiteY5" fmla="*/ 652463 h 871538"/>
                                <a:gd name="connsiteX6" fmla="*/ 714375 w 1109663"/>
                                <a:gd name="connsiteY6" fmla="*/ 628650 h 871538"/>
                                <a:gd name="connsiteX7" fmla="*/ 647700 w 1109663"/>
                                <a:gd name="connsiteY7" fmla="*/ 657225 h 871538"/>
                                <a:gd name="connsiteX8" fmla="*/ 609600 w 1109663"/>
                                <a:gd name="connsiteY8" fmla="*/ 657225 h 871538"/>
                                <a:gd name="connsiteX9" fmla="*/ 552450 w 1109663"/>
                                <a:gd name="connsiteY9" fmla="*/ 685800 h 871538"/>
                                <a:gd name="connsiteX10" fmla="*/ 509588 w 1109663"/>
                                <a:gd name="connsiteY10" fmla="*/ 742950 h 871538"/>
                                <a:gd name="connsiteX11" fmla="*/ 504825 w 1109663"/>
                                <a:gd name="connsiteY11" fmla="*/ 804863 h 871538"/>
                                <a:gd name="connsiteX12" fmla="*/ 495300 w 1109663"/>
                                <a:gd name="connsiteY12" fmla="*/ 862013 h 871538"/>
                                <a:gd name="connsiteX13" fmla="*/ 433388 w 1109663"/>
                                <a:gd name="connsiteY13" fmla="*/ 871538 h 871538"/>
                                <a:gd name="connsiteX14" fmla="*/ 438150 w 1109663"/>
                                <a:gd name="connsiteY14" fmla="*/ 828675 h 871538"/>
                                <a:gd name="connsiteX15" fmla="*/ 423863 w 1109663"/>
                                <a:gd name="connsiteY15" fmla="*/ 738188 h 871538"/>
                                <a:gd name="connsiteX16" fmla="*/ 385763 w 1109663"/>
                                <a:gd name="connsiteY16" fmla="*/ 685800 h 871538"/>
                                <a:gd name="connsiteX17" fmla="*/ 328613 w 1109663"/>
                                <a:gd name="connsiteY17" fmla="*/ 633413 h 871538"/>
                                <a:gd name="connsiteX18" fmla="*/ 252413 w 1109663"/>
                                <a:gd name="connsiteY18" fmla="*/ 547688 h 871538"/>
                                <a:gd name="connsiteX19" fmla="*/ 214313 w 1109663"/>
                                <a:gd name="connsiteY19" fmla="*/ 485775 h 871538"/>
                                <a:gd name="connsiteX20" fmla="*/ 161925 w 1109663"/>
                                <a:gd name="connsiteY20" fmla="*/ 428625 h 871538"/>
                                <a:gd name="connsiteX21" fmla="*/ 142875 w 1109663"/>
                                <a:gd name="connsiteY21" fmla="*/ 366713 h 871538"/>
                                <a:gd name="connsiteX22" fmla="*/ 85725 w 1109663"/>
                                <a:gd name="connsiteY22" fmla="*/ 319088 h 871538"/>
                                <a:gd name="connsiteX23" fmla="*/ 4763 w 1109663"/>
                                <a:gd name="connsiteY23" fmla="*/ 257175 h 871538"/>
                                <a:gd name="connsiteX24" fmla="*/ 0 w 1109663"/>
                                <a:gd name="connsiteY24" fmla="*/ 219075 h 871538"/>
                                <a:gd name="connsiteX25" fmla="*/ 95250 w 1109663"/>
                                <a:gd name="connsiteY25" fmla="*/ 214313 h 871538"/>
                                <a:gd name="connsiteX26" fmla="*/ 133350 w 1109663"/>
                                <a:gd name="connsiteY26" fmla="*/ 171450 h 871538"/>
                                <a:gd name="connsiteX27" fmla="*/ 157163 w 1109663"/>
                                <a:gd name="connsiteY27" fmla="*/ 128588 h 871538"/>
                                <a:gd name="connsiteX28" fmla="*/ 261938 w 1109663"/>
                                <a:gd name="connsiteY28" fmla="*/ 161925 h 871538"/>
                                <a:gd name="connsiteX29" fmla="*/ 338138 w 1109663"/>
                                <a:gd name="connsiteY29" fmla="*/ 161925 h 871538"/>
                                <a:gd name="connsiteX30" fmla="*/ 423863 w 1109663"/>
                                <a:gd name="connsiteY30" fmla="*/ 142875 h 871538"/>
                                <a:gd name="connsiteX31" fmla="*/ 466725 w 1109663"/>
                                <a:gd name="connsiteY31" fmla="*/ 109538 h 871538"/>
                                <a:gd name="connsiteX32" fmla="*/ 495300 w 1109663"/>
                                <a:gd name="connsiteY32" fmla="*/ 95250 h 871538"/>
                                <a:gd name="connsiteX33" fmla="*/ 514350 w 1109663"/>
                                <a:gd name="connsiteY33" fmla="*/ 42863 h 871538"/>
                                <a:gd name="connsiteX34" fmla="*/ 466725 w 1109663"/>
                                <a:gd name="connsiteY34" fmla="*/ 0 h 87153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Lst>
                              <a:rect l="l" t="t" r="r" b="b"/>
                              <a:pathLst>
                                <a:path w="1109663" h="871538">
                                  <a:moveTo>
                                    <a:pt x="1109663" y="661988"/>
                                  </a:moveTo>
                                  <a:lnTo>
                                    <a:pt x="1109663" y="661988"/>
                                  </a:lnTo>
                                  <a:lnTo>
                                    <a:pt x="1000125" y="652463"/>
                                  </a:lnTo>
                                  <a:lnTo>
                                    <a:pt x="933450" y="666750"/>
                                  </a:lnTo>
                                  <a:lnTo>
                                    <a:pt x="871538" y="642938"/>
                                  </a:lnTo>
                                  <a:lnTo>
                                    <a:pt x="819150" y="652463"/>
                                  </a:lnTo>
                                  <a:lnTo>
                                    <a:pt x="714375" y="628650"/>
                                  </a:lnTo>
                                  <a:lnTo>
                                    <a:pt x="647700" y="657225"/>
                                  </a:lnTo>
                                  <a:lnTo>
                                    <a:pt x="609600" y="657225"/>
                                  </a:lnTo>
                                  <a:lnTo>
                                    <a:pt x="552450" y="685800"/>
                                  </a:lnTo>
                                  <a:lnTo>
                                    <a:pt x="509588" y="742950"/>
                                  </a:lnTo>
                                  <a:lnTo>
                                    <a:pt x="504825" y="804863"/>
                                  </a:lnTo>
                                  <a:lnTo>
                                    <a:pt x="495300" y="862013"/>
                                  </a:lnTo>
                                  <a:lnTo>
                                    <a:pt x="433388" y="871538"/>
                                  </a:lnTo>
                                  <a:lnTo>
                                    <a:pt x="438150" y="828675"/>
                                  </a:lnTo>
                                  <a:lnTo>
                                    <a:pt x="423863" y="738188"/>
                                  </a:lnTo>
                                  <a:lnTo>
                                    <a:pt x="385763" y="685800"/>
                                  </a:lnTo>
                                  <a:lnTo>
                                    <a:pt x="328613" y="633413"/>
                                  </a:lnTo>
                                  <a:lnTo>
                                    <a:pt x="252413" y="547688"/>
                                  </a:lnTo>
                                  <a:lnTo>
                                    <a:pt x="214313" y="485775"/>
                                  </a:lnTo>
                                  <a:lnTo>
                                    <a:pt x="161925" y="428625"/>
                                  </a:lnTo>
                                  <a:lnTo>
                                    <a:pt x="142875" y="366713"/>
                                  </a:lnTo>
                                  <a:lnTo>
                                    <a:pt x="85725" y="319088"/>
                                  </a:lnTo>
                                  <a:lnTo>
                                    <a:pt x="4763" y="257175"/>
                                  </a:lnTo>
                                  <a:lnTo>
                                    <a:pt x="0" y="219075"/>
                                  </a:lnTo>
                                  <a:lnTo>
                                    <a:pt x="95250" y="214313"/>
                                  </a:lnTo>
                                  <a:lnTo>
                                    <a:pt x="133350" y="171450"/>
                                  </a:lnTo>
                                  <a:lnTo>
                                    <a:pt x="157163" y="128588"/>
                                  </a:lnTo>
                                  <a:lnTo>
                                    <a:pt x="261938" y="161925"/>
                                  </a:lnTo>
                                  <a:lnTo>
                                    <a:pt x="338138" y="161925"/>
                                  </a:lnTo>
                                  <a:lnTo>
                                    <a:pt x="423863" y="142875"/>
                                  </a:lnTo>
                                  <a:lnTo>
                                    <a:pt x="466725" y="109538"/>
                                  </a:lnTo>
                                  <a:lnTo>
                                    <a:pt x="495300" y="95250"/>
                                  </a:lnTo>
                                  <a:lnTo>
                                    <a:pt x="514350" y="42863"/>
                                  </a:lnTo>
                                  <a:lnTo>
                                    <a:pt x="466725" y="0"/>
                                  </a:lnTo>
                                </a:path>
                              </a:pathLst>
                            </a:custGeom>
                            <a:noFill/>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27" name="Freeform 27"/>
                        <wps:cNvSpPr/>
                        <wps:spPr>
                          <a:xfrm>
                            <a:off x="3500438" y="1825551"/>
                            <a:ext cx="933450" cy="1400175"/>
                          </a:xfrm>
                          <a:custGeom>
                            <a:avLst/>
                            <a:gdLst>
                              <a:gd name="connsiteX0" fmla="*/ 752475 w 933450"/>
                              <a:gd name="connsiteY0" fmla="*/ 1281112 h 1400175"/>
                              <a:gd name="connsiteX1" fmla="*/ 728662 w 933450"/>
                              <a:gd name="connsiteY1" fmla="*/ 1343025 h 1400175"/>
                              <a:gd name="connsiteX2" fmla="*/ 728662 w 933450"/>
                              <a:gd name="connsiteY2" fmla="*/ 1366837 h 1400175"/>
                              <a:gd name="connsiteX3" fmla="*/ 709612 w 933450"/>
                              <a:gd name="connsiteY3" fmla="*/ 1395412 h 1400175"/>
                              <a:gd name="connsiteX4" fmla="*/ 661987 w 933450"/>
                              <a:gd name="connsiteY4" fmla="*/ 1400175 h 1400175"/>
                              <a:gd name="connsiteX5" fmla="*/ 604837 w 933450"/>
                              <a:gd name="connsiteY5" fmla="*/ 1328737 h 1400175"/>
                              <a:gd name="connsiteX6" fmla="*/ 604837 w 933450"/>
                              <a:gd name="connsiteY6" fmla="*/ 1238250 h 1400175"/>
                              <a:gd name="connsiteX7" fmla="*/ 623887 w 933450"/>
                              <a:gd name="connsiteY7" fmla="*/ 1181100 h 1400175"/>
                              <a:gd name="connsiteX8" fmla="*/ 623887 w 933450"/>
                              <a:gd name="connsiteY8" fmla="*/ 1128712 h 1400175"/>
                              <a:gd name="connsiteX9" fmla="*/ 623887 w 933450"/>
                              <a:gd name="connsiteY9" fmla="*/ 1076325 h 1400175"/>
                              <a:gd name="connsiteX10" fmla="*/ 585787 w 933450"/>
                              <a:gd name="connsiteY10" fmla="*/ 1066800 h 1400175"/>
                              <a:gd name="connsiteX11" fmla="*/ 523875 w 933450"/>
                              <a:gd name="connsiteY11" fmla="*/ 1042987 h 1400175"/>
                              <a:gd name="connsiteX12" fmla="*/ 433387 w 933450"/>
                              <a:gd name="connsiteY12" fmla="*/ 1019175 h 1400175"/>
                              <a:gd name="connsiteX13" fmla="*/ 419100 w 933450"/>
                              <a:gd name="connsiteY13" fmla="*/ 957262 h 1400175"/>
                              <a:gd name="connsiteX14" fmla="*/ 376237 w 933450"/>
                              <a:gd name="connsiteY14" fmla="*/ 914400 h 1400175"/>
                              <a:gd name="connsiteX15" fmla="*/ 361950 w 933450"/>
                              <a:gd name="connsiteY15" fmla="*/ 847725 h 1400175"/>
                              <a:gd name="connsiteX16" fmla="*/ 323850 w 933450"/>
                              <a:gd name="connsiteY16" fmla="*/ 862012 h 1400175"/>
                              <a:gd name="connsiteX17" fmla="*/ 323850 w 933450"/>
                              <a:gd name="connsiteY17" fmla="*/ 862012 h 1400175"/>
                              <a:gd name="connsiteX18" fmla="*/ 357187 w 933450"/>
                              <a:gd name="connsiteY18" fmla="*/ 928687 h 1400175"/>
                              <a:gd name="connsiteX19" fmla="*/ 361950 w 933450"/>
                              <a:gd name="connsiteY19" fmla="*/ 990600 h 1400175"/>
                              <a:gd name="connsiteX20" fmla="*/ 342900 w 933450"/>
                              <a:gd name="connsiteY20" fmla="*/ 1028700 h 1400175"/>
                              <a:gd name="connsiteX21" fmla="*/ 314325 w 933450"/>
                              <a:gd name="connsiteY21" fmla="*/ 1000125 h 1400175"/>
                              <a:gd name="connsiteX22" fmla="*/ 304800 w 933450"/>
                              <a:gd name="connsiteY22" fmla="*/ 919162 h 1400175"/>
                              <a:gd name="connsiteX23" fmla="*/ 290512 w 933450"/>
                              <a:gd name="connsiteY23" fmla="*/ 900112 h 1400175"/>
                              <a:gd name="connsiteX24" fmla="*/ 271462 w 933450"/>
                              <a:gd name="connsiteY24" fmla="*/ 909637 h 1400175"/>
                              <a:gd name="connsiteX25" fmla="*/ 242887 w 933450"/>
                              <a:gd name="connsiteY25" fmla="*/ 928687 h 1400175"/>
                              <a:gd name="connsiteX26" fmla="*/ 185737 w 933450"/>
                              <a:gd name="connsiteY26" fmla="*/ 928687 h 1400175"/>
                              <a:gd name="connsiteX27" fmla="*/ 147637 w 933450"/>
                              <a:gd name="connsiteY27" fmla="*/ 900112 h 1400175"/>
                              <a:gd name="connsiteX28" fmla="*/ 61912 w 933450"/>
                              <a:gd name="connsiteY28" fmla="*/ 857250 h 1400175"/>
                              <a:gd name="connsiteX29" fmla="*/ 23812 w 933450"/>
                              <a:gd name="connsiteY29" fmla="*/ 804862 h 1400175"/>
                              <a:gd name="connsiteX30" fmla="*/ 23812 w 933450"/>
                              <a:gd name="connsiteY30" fmla="*/ 752475 h 1400175"/>
                              <a:gd name="connsiteX31" fmla="*/ 0 w 933450"/>
                              <a:gd name="connsiteY31" fmla="*/ 681037 h 1400175"/>
                              <a:gd name="connsiteX32" fmla="*/ 0 w 933450"/>
                              <a:gd name="connsiteY32" fmla="*/ 604837 h 1400175"/>
                              <a:gd name="connsiteX33" fmla="*/ 47625 w 933450"/>
                              <a:gd name="connsiteY33" fmla="*/ 514350 h 1400175"/>
                              <a:gd name="connsiteX34" fmla="*/ 85725 w 933450"/>
                              <a:gd name="connsiteY34" fmla="*/ 442912 h 1400175"/>
                              <a:gd name="connsiteX35" fmla="*/ 85725 w 933450"/>
                              <a:gd name="connsiteY35" fmla="*/ 414337 h 1400175"/>
                              <a:gd name="connsiteX36" fmla="*/ 100012 w 933450"/>
                              <a:gd name="connsiteY36" fmla="*/ 342900 h 1400175"/>
                              <a:gd name="connsiteX37" fmla="*/ 90487 w 933450"/>
                              <a:gd name="connsiteY37" fmla="*/ 285750 h 1400175"/>
                              <a:gd name="connsiteX38" fmla="*/ 123825 w 933450"/>
                              <a:gd name="connsiteY38" fmla="*/ 233362 h 1400175"/>
                              <a:gd name="connsiteX39" fmla="*/ 95250 w 933450"/>
                              <a:gd name="connsiteY39" fmla="*/ 185737 h 1400175"/>
                              <a:gd name="connsiteX40" fmla="*/ 119062 w 933450"/>
                              <a:gd name="connsiteY40" fmla="*/ 114300 h 1400175"/>
                              <a:gd name="connsiteX41" fmla="*/ 142875 w 933450"/>
                              <a:gd name="connsiteY41" fmla="*/ 47625 h 1400175"/>
                              <a:gd name="connsiteX42" fmla="*/ 185737 w 933450"/>
                              <a:gd name="connsiteY42" fmla="*/ 0 h 1400175"/>
                              <a:gd name="connsiteX43" fmla="*/ 261937 w 933450"/>
                              <a:gd name="connsiteY43" fmla="*/ 23812 h 1400175"/>
                              <a:gd name="connsiteX44" fmla="*/ 300037 w 933450"/>
                              <a:gd name="connsiteY44" fmla="*/ 52387 h 1400175"/>
                              <a:gd name="connsiteX45" fmla="*/ 333375 w 933450"/>
                              <a:gd name="connsiteY45" fmla="*/ 80962 h 1400175"/>
                              <a:gd name="connsiteX46" fmla="*/ 323850 w 933450"/>
                              <a:gd name="connsiteY46" fmla="*/ 133350 h 1400175"/>
                              <a:gd name="connsiteX47" fmla="*/ 371475 w 933450"/>
                              <a:gd name="connsiteY47" fmla="*/ 152400 h 1400175"/>
                              <a:gd name="connsiteX48" fmla="*/ 419100 w 933450"/>
                              <a:gd name="connsiteY48" fmla="*/ 119062 h 1400175"/>
                              <a:gd name="connsiteX49" fmla="*/ 452437 w 933450"/>
                              <a:gd name="connsiteY49" fmla="*/ 157162 h 1400175"/>
                              <a:gd name="connsiteX50" fmla="*/ 495300 w 933450"/>
                              <a:gd name="connsiteY50" fmla="*/ 195262 h 1400175"/>
                              <a:gd name="connsiteX51" fmla="*/ 538162 w 933450"/>
                              <a:gd name="connsiteY51" fmla="*/ 238125 h 1400175"/>
                              <a:gd name="connsiteX52" fmla="*/ 571500 w 933450"/>
                              <a:gd name="connsiteY52" fmla="*/ 261937 h 1400175"/>
                              <a:gd name="connsiteX53" fmla="*/ 623887 w 933450"/>
                              <a:gd name="connsiteY53" fmla="*/ 295275 h 1400175"/>
                              <a:gd name="connsiteX54" fmla="*/ 681037 w 933450"/>
                              <a:gd name="connsiteY54" fmla="*/ 357187 h 1400175"/>
                              <a:gd name="connsiteX55" fmla="*/ 704850 w 933450"/>
                              <a:gd name="connsiteY55" fmla="*/ 400050 h 1400175"/>
                              <a:gd name="connsiteX56" fmla="*/ 747712 w 933450"/>
                              <a:gd name="connsiteY56" fmla="*/ 423862 h 1400175"/>
                              <a:gd name="connsiteX57" fmla="*/ 771525 w 933450"/>
                              <a:gd name="connsiteY57" fmla="*/ 366712 h 1400175"/>
                              <a:gd name="connsiteX58" fmla="*/ 814387 w 933450"/>
                              <a:gd name="connsiteY58" fmla="*/ 361950 h 1400175"/>
                              <a:gd name="connsiteX59" fmla="*/ 862012 w 933450"/>
                              <a:gd name="connsiteY59" fmla="*/ 404812 h 1400175"/>
                              <a:gd name="connsiteX60" fmla="*/ 909637 w 933450"/>
                              <a:gd name="connsiteY60" fmla="*/ 414337 h 1400175"/>
                              <a:gd name="connsiteX61" fmla="*/ 923925 w 933450"/>
                              <a:gd name="connsiteY61" fmla="*/ 438150 h 1400175"/>
                              <a:gd name="connsiteX62" fmla="*/ 933450 w 933450"/>
                              <a:gd name="connsiteY62" fmla="*/ 476250 h 1400175"/>
                              <a:gd name="connsiteX63" fmla="*/ 890587 w 933450"/>
                              <a:gd name="connsiteY63" fmla="*/ 504825 h 1400175"/>
                              <a:gd name="connsiteX64" fmla="*/ 819150 w 933450"/>
                              <a:gd name="connsiteY64" fmla="*/ 490537 h 1400175"/>
                              <a:gd name="connsiteX65" fmla="*/ 766762 w 933450"/>
                              <a:gd name="connsiteY65" fmla="*/ 485775 h 1400175"/>
                              <a:gd name="connsiteX66" fmla="*/ 728662 w 933450"/>
                              <a:gd name="connsiteY66" fmla="*/ 500062 h 1400175"/>
                              <a:gd name="connsiteX67" fmla="*/ 728662 w 933450"/>
                              <a:gd name="connsiteY67" fmla="*/ 500062 h 1400175"/>
                              <a:gd name="connsiteX68" fmla="*/ 733425 w 933450"/>
                              <a:gd name="connsiteY68" fmla="*/ 566737 h 1400175"/>
                              <a:gd name="connsiteX69" fmla="*/ 776287 w 933450"/>
                              <a:gd name="connsiteY69" fmla="*/ 600075 h 1400175"/>
                              <a:gd name="connsiteX70" fmla="*/ 833437 w 933450"/>
                              <a:gd name="connsiteY70" fmla="*/ 590550 h 1400175"/>
                              <a:gd name="connsiteX71" fmla="*/ 833437 w 933450"/>
                              <a:gd name="connsiteY71" fmla="*/ 590550 h 1400175"/>
                              <a:gd name="connsiteX72" fmla="*/ 857250 w 933450"/>
                              <a:gd name="connsiteY72" fmla="*/ 633412 h 1400175"/>
                              <a:gd name="connsiteX73" fmla="*/ 847725 w 933450"/>
                              <a:gd name="connsiteY73" fmla="*/ 681037 h 1400175"/>
                              <a:gd name="connsiteX74" fmla="*/ 885825 w 933450"/>
                              <a:gd name="connsiteY74" fmla="*/ 719137 h 1400175"/>
                              <a:gd name="connsiteX75" fmla="*/ 885825 w 933450"/>
                              <a:gd name="connsiteY75" fmla="*/ 719137 h 1400175"/>
                              <a:gd name="connsiteX76" fmla="*/ 909637 w 933450"/>
                              <a:gd name="connsiteY76" fmla="*/ 790575 h 1400175"/>
                              <a:gd name="connsiteX77" fmla="*/ 881062 w 933450"/>
                              <a:gd name="connsiteY77" fmla="*/ 828675 h 1400175"/>
                              <a:gd name="connsiteX78" fmla="*/ 881062 w 933450"/>
                              <a:gd name="connsiteY78" fmla="*/ 828675 h 1400175"/>
                              <a:gd name="connsiteX79" fmla="*/ 790575 w 933450"/>
                              <a:gd name="connsiteY79" fmla="*/ 866775 h 1400175"/>
                              <a:gd name="connsiteX80" fmla="*/ 723900 w 933450"/>
                              <a:gd name="connsiteY80" fmla="*/ 876300 h 1400175"/>
                              <a:gd name="connsiteX81" fmla="*/ 747712 w 933450"/>
                              <a:gd name="connsiteY81" fmla="*/ 933450 h 1400175"/>
                              <a:gd name="connsiteX82" fmla="*/ 766762 w 933450"/>
                              <a:gd name="connsiteY82" fmla="*/ 976312 h 1400175"/>
                              <a:gd name="connsiteX83" fmla="*/ 757237 w 933450"/>
                              <a:gd name="connsiteY83" fmla="*/ 1038225 h 1400175"/>
                              <a:gd name="connsiteX84" fmla="*/ 762000 w 933450"/>
                              <a:gd name="connsiteY84" fmla="*/ 1095375 h 1400175"/>
                              <a:gd name="connsiteX85" fmla="*/ 800100 w 933450"/>
                              <a:gd name="connsiteY85" fmla="*/ 1123950 h 1400175"/>
                              <a:gd name="connsiteX86" fmla="*/ 790575 w 933450"/>
                              <a:gd name="connsiteY86" fmla="*/ 1171575 h 1400175"/>
                              <a:gd name="connsiteX87" fmla="*/ 828675 w 933450"/>
                              <a:gd name="connsiteY87" fmla="*/ 1185862 h 1400175"/>
                              <a:gd name="connsiteX88" fmla="*/ 871537 w 933450"/>
                              <a:gd name="connsiteY88" fmla="*/ 1190625 h 1400175"/>
                              <a:gd name="connsiteX89" fmla="*/ 862012 w 933450"/>
                              <a:gd name="connsiteY89" fmla="*/ 1228725 h 1400175"/>
                              <a:gd name="connsiteX90" fmla="*/ 881062 w 933450"/>
                              <a:gd name="connsiteY90" fmla="*/ 1276350 h 1400175"/>
                              <a:gd name="connsiteX91" fmla="*/ 804862 w 933450"/>
                              <a:gd name="connsiteY91" fmla="*/ 1271587 h 1400175"/>
                              <a:gd name="connsiteX92" fmla="*/ 752475 w 933450"/>
                              <a:gd name="connsiteY92" fmla="*/ 1281112 h 1400175"/>
                              <a:gd name="connsiteX0" fmla="*/ 752475 w 933450"/>
                              <a:gd name="connsiteY0" fmla="*/ 1281112 h 1400175"/>
                              <a:gd name="connsiteX1" fmla="*/ 728662 w 933450"/>
                              <a:gd name="connsiteY1" fmla="*/ 1343025 h 1400175"/>
                              <a:gd name="connsiteX2" fmla="*/ 728662 w 933450"/>
                              <a:gd name="connsiteY2" fmla="*/ 1366837 h 1400175"/>
                              <a:gd name="connsiteX3" fmla="*/ 709612 w 933450"/>
                              <a:gd name="connsiteY3" fmla="*/ 1395412 h 1400175"/>
                              <a:gd name="connsiteX4" fmla="*/ 661987 w 933450"/>
                              <a:gd name="connsiteY4" fmla="*/ 1400175 h 1400175"/>
                              <a:gd name="connsiteX5" fmla="*/ 604837 w 933450"/>
                              <a:gd name="connsiteY5" fmla="*/ 1328737 h 1400175"/>
                              <a:gd name="connsiteX6" fmla="*/ 604837 w 933450"/>
                              <a:gd name="connsiteY6" fmla="*/ 1238250 h 1400175"/>
                              <a:gd name="connsiteX7" fmla="*/ 623887 w 933450"/>
                              <a:gd name="connsiteY7" fmla="*/ 1181100 h 1400175"/>
                              <a:gd name="connsiteX8" fmla="*/ 623887 w 933450"/>
                              <a:gd name="connsiteY8" fmla="*/ 1128712 h 1400175"/>
                              <a:gd name="connsiteX9" fmla="*/ 623887 w 933450"/>
                              <a:gd name="connsiteY9" fmla="*/ 1076325 h 1400175"/>
                              <a:gd name="connsiteX10" fmla="*/ 585787 w 933450"/>
                              <a:gd name="connsiteY10" fmla="*/ 1066800 h 1400175"/>
                              <a:gd name="connsiteX11" fmla="*/ 523875 w 933450"/>
                              <a:gd name="connsiteY11" fmla="*/ 1042987 h 1400175"/>
                              <a:gd name="connsiteX12" fmla="*/ 433387 w 933450"/>
                              <a:gd name="connsiteY12" fmla="*/ 1019175 h 1400175"/>
                              <a:gd name="connsiteX13" fmla="*/ 419100 w 933450"/>
                              <a:gd name="connsiteY13" fmla="*/ 957262 h 1400175"/>
                              <a:gd name="connsiteX14" fmla="*/ 376237 w 933450"/>
                              <a:gd name="connsiteY14" fmla="*/ 914400 h 1400175"/>
                              <a:gd name="connsiteX15" fmla="*/ 361950 w 933450"/>
                              <a:gd name="connsiteY15" fmla="*/ 847725 h 1400175"/>
                              <a:gd name="connsiteX16" fmla="*/ 323850 w 933450"/>
                              <a:gd name="connsiteY16" fmla="*/ 862012 h 1400175"/>
                              <a:gd name="connsiteX17" fmla="*/ 323850 w 933450"/>
                              <a:gd name="connsiteY17" fmla="*/ 862012 h 1400175"/>
                              <a:gd name="connsiteX18" fmla="*/ 357187 w 933450"/>
                              <a:gd name="connsiteY18" fmla="*/ 928687 h 1400175"/>
                              <a:gd name="connsiteX19" fmla="*/ 361950 w 933450"/>
                              <a:gd name="connsiteY19" fmla="*/ 990600 h 1400175"/>
                              <a:gd name="connsiteX20" fmla="*/ 342900 w 933450"/>
                              <a:gd name="connsiteY20" fmla="*/ 1028700 h 1400175"/>
                              <a:gd name="connsiteX21" fmla="*/ 314325 w 933450"/>
                              <a:gd name="connsiteY21" fmla="*/ 1000125 h 1400175"/>
                              <a:gd name="connsiteX22" fmla="*/ 304800 w 933450"/>
                              <a:gd name="connsiteY22" fmla="*/ 919162 h 1400175"/>
                              <a:gd name="connsiteX23" fmla="*/ 290512 w 933450"/>
                              <a:gd name="connsiteY23" fmla="*/ 900112 h 1400175"/>
                              <a:gd name="connsiteX24" fmla="*/ 271462 w 933450"/>
                              <a:gd name="connsiteY24" fmla="*/ 909637 h 1400175"/>
                              <a:gd name="connsiteX25" fmla="*/ 242887 w 933450"/>
                              <a:gd name="connsiteY25" fmla="*/ 928687 h 1400175"/>
                              <a:gd name="connsiteX26" fmla="*/ 185737 w 933450"/>
                              <a:gd name="connsiteY26" fmla="*/ 928687 h 1400175"/>
                              <a:gd name="connsiteX27" fmla="*/ 147637 w 933450"/>
                              <a:gd name="connsiteY27" fmla="*/ 900112 h 1400175"/>
                              <a:gd name="connsiteX28" fmla="*/ 61912 w 933450"/>
                              <a:gd name="connsiteY28" fmla="*/ 857250 h 1400175"/>
                              <a:gd name="connsiteX29" fmla="*/ 23812 w 933450"/>
                              <a:gd name="connsiteY29" fmla="*/ 804862 h 1400175"/>
                              <a:gd name="connsiteX30" fmla="*/ 23812 w 933450"/>
                              <a:gd name="connsiteY30" fmla="*/ 752475 h 1400175"/>
                              <a:gd name="connsiteX31" fmla="*/ 0 w 933450"/>
                              <a:gd name="connsiteY31" fmla="*/ 681037 h 1400175"/>
                              <a:gd name="connsiteX32" fmla="*/ 0 w 933450"/>
                              <a:gd name="connsiteY32" fmla="*/ 604837 h 1400175"/>
                              <a:gd name="connsiteX33" fmla="*/ 47625 w 933450"/>
                              <a:gd name="connsiteY33" fmla="*/ 514350 h 1400175"/>
                              <a:gd name="connsiteX34" fmla="*/ 85725 w 933450"/>
                              <a:gd name="connsiteY34" fmla="*/ 442912 h 1400175"/>
                              <a:gd name="connsiteX35" fmla="*/ 85725 w 933450"/>
                              <a:gd name="connsiteY35" fmla="*/ 414337 h 1400175"/>
                              <a:gd name="connsiteX36" fmla="*/ 100012 w 933450"/>
                              <a:gd name="connsiteY36" fmla="*/ 342900 h 1400175"/>
                              <a:gd name="connsiteX37" fmla="*/ 90487 w 933450"/>
                              <a:gd name="connsiteY37" fmla="*/ 285750 h 1400175"/>
                              <a:gd name="connsiteX38" fmla="*/ 123825 w 933450"/>
                              <a:gd name="connsiteY38" fmla="*/ 233362 h 1400175"/>
                              <a:gd name="connsiteX39" fmla="*/ 95250 w 933450"/>
                              <a:gd name="connsiteY39" fmla="*/ 185737 h 1400175"/>
                              <a:gd name="connsiteX40" fmla="*/ 119062 w 933450"/>
                              <a:gd name="connsiteY40" fmla="*/ 114300 h 1400175"/>
                              <a:gd name="connsiteX41" fmla="*/ 142875 w 933450"/>
                              <a:gd name="connsiteY41" fmla="*/ 47625 h 1400175"/>
                              <a:gd name="connsiteX42" fmla="*/ 185737 w 933450"/>
                              <a:gd name="connsiteY42" fmla="*/ 0 h 1400175"/>
                              <a:gd name="connsiteX43" fmla="*/ 261937 w 933450"/>
                              <a:gd name="connsiteY43" fmla="*/ 23812 h 1400175"/>
                              <a:gd name="connsiteX44" fmla="*/ 300037 w 933450"/>
                              <a:gd name="connsiteY44" fmla="*/ 52387 h 1400175"/>
                              <a:gd name="connsiteX45" fmla="*/ 333375 w 933450"/>
                              <a:gd name="connsiteY45" fmla="*/ 80962 h 1400175"/>
                              <a:gd name="connsiteX46" fmla="*/ 323850 w 933450"/>
                              <a:gd name="connsiteY46" fmla="*/ 133350 h 1400175"/>
                              <a:gd name="connsiteX47" fmla="*/ 371475 w 933450"/>
                              <a:gd name="connsiteY47" fmla="*/ 152400 h 1400175"/>
                              <a:gd name="connsiteX48" fmla="*/ 419100 w 933450"/>
                              <a:gd name="connsiteY48" fmla="*/ 119062 h 1400175"/>
                              <a:gd name="connsiteX49" fmla="*/ 452437 w 933450"/>
                              <a:gd name="connsiteY49" fmla="*/ 157162 h 1400175"/>
                              <a:gd name="connsiteX50" fmla="*/ 495300 w 933450"/>
                              <a:gd name="connsiteY50" fmla="*/ 195262 h 1400175"/>
                              <a:gd name="connsiteX51" fmla="*/ 538162 w 933450"/>
                              <a:gd name="connsiteY51" fmla="*/ 238125 h 1400175"/>
                              <a:gd name="connsiteX52" fmla="*/ 571500 w 933450"/>
                              <a:gd name="connsiteY52" fmla="*/ 261937 h 1400175"/>
                              <a:gd name="connsiteX53" fmla="*/ 623887 w 933450"/>
                              <a:gd name="connsiteY53" fmla="*/ 295275 h 1400175"/>
                              <a:gd name="connsiteX54" fmla="*/ 681037 w 933450"/>
                              <a:gd name="connsiteY54" fmla="*/ 357187 h 1400175"/>
                              <a:gd name="connsiteX55" fmla="*/ 704850 w 933450"/>
                              <a:gd name="connsiteY55" fmla="*/ 400050 h 1400175"/>
                              <a:gd name="connsiteX56" fmla="*/ 747712 w 933450"/>
                              <a:gd name="connsiteY56" fmla="*/ 423862 h 1400175"/>
                              <a:gd name="connsiteX57" fmla="*/ 771525 w 933450"/>
                              <a:gd name="connsiteY57" fmla="*/ 366712 h 1400175"/>
                              <a:gd name="connsiteX58" fmla="*/ 814387 w 933450"/>
                              <a:gd name="connsiteY58" fmla="*/ 361950 h 1400175"/>
                              <a:gd name="connsiteX59" fmla="*/ 862012 w 933450"/>
                              <a:gd name="connsiteY59" fmla="*/ 404812 h 1400175"/>
                              <a:gd name="connsiteX60" fmla="*/ 909637 w 933450"/>
                              <a:gd name="connsiteY60" fmla="*/ 414337 h 1400175"/>
                              <a:gd name="connsiteX61" fmla="*/ 923925 w 933450"/>
                              <a:gd name="connsiteY61" fmla="*/ 438150 h 1400175"/>
                              <a:gd name="connsiteX62" fmla="*/ 933450 w 933450"/>
                              <a:gd name="connsiteY62" fmla="*/ 476250 h 1400175"/>
                              <a:gd name="connsiteX63" fmla="*/ 890587 w 933450"/>
                              <a:gd name="connsiteY63" fmla="*/ 504825 h 1400175"/>
                              <a:gd name="connsiteX64" fmla="*/ 819150 w 933450"/>
                              <a:gd name="connsiteY64" fmla="*/ 490537 h 1400175"/>
                              <a:gd name="connsiteX65" fmla="*/ 766762 w 933450"/>
                              <a:gd name="connsiteY65" fmla="*/ 485775 h 1400175"/>
                              <a:gd name="connsiteX66" fmla="*/ 728662 w 933450"/>
                              <a:gd name="connsiteY66" fmla="*/ 500062 h 1400175"/>
                              <a:gd name="connsiteX67" fmla="*/ 728662 w 933450"/>
                              <a:gd name="connsiteY67" fmla="*/ 500062 h 1400175"/>
                              <a:gd name="connsiteX68" fmla="*/ 733425 w 933450"/>
                              <a:gd name="connsiteY68" fmla="*/ 566737 h 1400175"/>
                              <a:gd name="connsiteX69" fmla="*/ 776287 w 933450"/>
                              <a:gd name="connsiteY69" fmla="*/ 600075 h 1400175"/>
                              <a:gd name="connsiteX70" fmla="*/ 833437 w 933450"/>
                              <a:gd name="connsiteY70" fmla="*/ 590550 h 1400175"/>
                              <a:gd name="connsiteX71" fmla="*/ 833437 w 933450"/>
                              <a:gd name="connsiteY71" fmla="*/ 590550 h 1400175"/>
                              <a:gd name="connsiteX72" fmla="*/ 857250 w 933450"/>
                              <a:gd name="connsiteY72" fmla="*/ 633412 h 1400175"/>
                              <a:gd name="connsiteX73" fmla="*/ 847725 w 933450"/>
                              <a:gd name="connsiteY73" fmla="*/ 681037 h 1400175"/>
                              <a:gd name="connsiteX74" fmla="*/ 885825 w 933450"/>
                              <a:gd name="connsiteY74" fmla="*/ 719137 h 1400175"/>
                              <a:gd name="connsiteX75" fmla="*/ 885825 w 933450"/>
                              <a:gd name="connsiteY75" fmla="*/ 719137 h 1400175"/>
                              <a:gd name="connsiteX76" fmla="*/ 909637 w 933450"/>
                              <a:gd name="connsiteY76" fmla="*/ 790575 h 1400175"/>
                              <a:gd name="connsiteX77" fmla="*/ 881062 w 933450"/>
                              <a:gd name="connsiteY77" fmla="*/ 828675 h 1400175"/>
                              <a:gd name="connsiteX78" fmla="*/ 881062 w 933450"/>
                              <a:gd name="connsiteY78" fmla="*/ 828675 h 1400175"/>
                              <a:gd name="connsiteX79" fmla="*/ 871537 w 933450"/>
                              <a:gd name="connsiteY79" fmla="*/ 871537 h 1400175"/>
                              <a:gd name="connsiteX80" fmla="*/ 790575 w 933450"/>
                              <a:gd name="connsiteY80" fmla="*/ 866775 h 1400175"/>
                              <a:gd name="connsiteX81" fmla="*/ 723900 w 933450"/>
                              <a:gd name="connsiteY81" fmla="*/ 876300 h 1400175"/>
                              <a:gd name="connsiteX82" fmla="*/ 747712 w 933450"/>
                              <a:gd name="connsiteY82" fmla="*/ 933450 h 1400175"/>
                              <a:gd name="connsiteX83" fmla="*/ 766762 w 933450"/>
                              <a:gd name="connsiteY83" fmla="*/ 976312 h 1400175"/>
                              <a:gd name="connsiteX84" fmla="*/ 757237 w 933450"/>
                              <a:gd name="connsiteY84" fmla="*/ 1038225 h 1400175"/>
                              <a:gd name="connsiteX85" fmla="*/ 762000 w 933450"/>
                              <a:gd name="connsiteY85" fmla="*/ 1095375 h 1400175"/>
                              <a:gd name="connsiteX86" fmla="*/ 800100 w 933450"/>
                              <a:gd name="connsiteY86" fmla="*/ 1123950 h 1400175"/>
                              <a:gd name="connsiteX87" fmla="*/ 790575 w 933450"/>
                              <a:gd name="connsiteY87" fmla="*/ 1171575 h 1400175"/>
                              <a:gd name="connsiteX88" fmla="*/ 828675 w 933450"/>
                              <a:gd name="connsiteY88" fmla="*/ 1185862 h 1400175"/>
                              <a:gd name="connsiteX89" fmla="*/ 871537 w 933450"/>
                              <a:gd name="connsiteY89" fmla="*/ 1190625 h 1400175"/>
                              <a:gd name="connsiteX90" fmla="*/ 862012 w 933450"/>
                              <a:gd name="connsiteY90" fmla="*/ 1228725 h 1400175"/>
                              <a:gd name="connsiteX91" fmla="*/ 881062 w 933450"/>
                              <a:gd name="connsiteY91" fmla="*/ 1276350 h 1400175"/>
                              <a:gd name="connsiteX92" fmla="*/ 804862 w 933450"/>
                              <a:gd name="connsiteY92" fmla="*/ 1271587 h 1400175"/>
                              <a:gd name="connsiteX93" fmla="*/ 752475 w 933450"/>
                              <a:gd name="connsiteY93" fmla="*/ 1281112 h 1400175"/>
                              <a:gd name="connsiteX0" fmla="*/ 752475 w 933450"/>
                              <a:gd name="connsiteY0" fmla="*/ 1281112 h 1400175"/>
                              <a:gd name="connsiteX1" fmla="*/ 728662 w 933450"/>
                              <a:gd name="connsiteY1" fmla="*/ 1343025 h 1400175"/>
                              <a:gd name="connsiteX2" fmla="*/ 728662 w 933450"/>
                              <a:gd name="connsiteY2" fmla="*/ 1366837 h 1400175"/>
                              <a:gd name="connsiteX3" fmla="*/ 709612 w 933450"/>
                              <a:gd name="connsiteY3" fmla="*/ 1395412 h 1400175"/>
                              <a:gd name="connsiteX4" fmla="*/ 661987 w 933450"/>
                              <a:gd name="connsiteY4" fmla="*/ 1400175 h 1400175"/>
                              <a:gd name="connsiteX5" fmla="*/ 604837 w 933450"/>
                              <a:gd name="connsiteY5" fmla="*/ 1328737 h 1400175"/>
                              <a:gd name="connsiteX6" fmla="*/ 604837 w 933450"/>
                              <a:gd name="connsiteY6" fmla="*/ 1238250 h 1400175"/>
                              <a:gd name="connsiteX7" fmla="*/ 623887 w 933450"/>
                              <a:gd name="connsiteY7" fmla="*/ 1181100 h 1400175"/>
                              <a:gd name="connsiteX8" fmla="*/ 623887 w 933450"/>
                              <a:gd name="connsiteY8" fmla="*/ 1128712 h 1400175"/>
                              <a:gd name="connsiteX9" fmla="*/ 623887 w 933450"/>
                              <a:gd name="connsiteY9" fmla="*/ 1076325 h 1400175"/>
                              <a:gd name="connsiteX10" fmla="*/ 585787 w 933450"/>
                              <a:gd name="connsiteY10" fmla="*/ 1066800 h 1400175"/>
                              <a:gd name="connsiteX11" fmla="*/ 523875 w 933450"/>
                              <a:gd name="connsiteY11" fmla="*/ 1042987 h 1400175"/>
                              <a:gd name="connsiteX12" fmla="*/ 433387 w 933450"/>
                              <a:gd name="connsiteY12" fmla="*/ 1019175 h 1400175"/>
                              <a:gd name="connsiteX13" fmla="*/ 419100 w 933450"/>
                              <a:gd name="connsiteY13" fmla="*/ 957262 h 1400175"/>
                              <a:gd name="connsiteX14" fmla="*/ 376237 w 933450"/>
                              <a:gd name="connsiteY14" fmla="*/ 914400 h 1400175"/>
                              <a:gd name="connsiteX15" fmla="*/ 361950 w 933450"/>
                              <a:gd name="connsiteY15" fmla="*/ 847725 h 1400175"/>
                              <a:gd name="connsiteX16" fmla="*/ 323850 w 933450"/>
                              <a:gd name="connsiteY16" fmla="*/ 862012 h 1400175"/>
                              <a:gd name="connsiteX17" fmla="*/ 323850 w 933450"/>
                              <a:gd name="connsiteY17" fmla="*/ 862012 h 1400175"/>
                              <a:gd name="connsiteX18" fmla="*/ 357187 w 933450"/>
                              <a:gd name="connsiteY18" fmla="*/ 928687 h 1400175"/>
                              <a:gd name="connsiteX19" fmla="*/ 361950 w 933450"/>
                              <a:gd name="connsiteY19" fmla="*/ 990600 h 1400175"/>
                              <a:gd name="connsiteX20" fmla="*/ 342900 w 933450"/>
                              <a:gd name="connsiteY20" fmla="*/ 1028700 h 1400175"/>
                              <a:gd name="connsiteX21" fmla="*/ 314325 w 933450"/>
                              <a:gd name="connsiteY21" fmla="*/ 1000125 h 1400175"/>
                              <a:gd name="connsiteX22" fmla="*/ 304800 w 933450"/>
                              <a:gd name="connsiteY22" fmla="*/ 919162 h 1400175"/>
                              <a:gd name="connsiteX23" fmla="*/ 290512 w 933450"/>
                              <a:gd name="connsiteY23" fmla="*/ 900112 h 1400175"/>
                              <a:gd name="connsiteX24" fmla="*/ 271462 w 933450"/>
                              <a:gd name="connsiteY24" fmla="*/ 909637 h 1400175"/>
                              <a:gd name="connsiteX25" fmla="*/ 242887 w 933450"/>
                              <a:gd name="connsiteY25" fmla="*/ 928687 h 1400175"/>
                              <a:gd name="connsiteX26" fmla="*/ 185737 w 933450"/>
                              <a:gd name="connsiteY26" fmla="*/ 928687 h 1400175"/>
                              <a:gd name="connsiteX27" fmla="*/ 147637 w 933450"/>
                              <a:gd name="connsiteY27" fmla="*/ 900112 h 1400175"/>
                              <a:gd name="connsiteX28" fmla="*/ 61912 w 933450"/>
                              <a:gd name="connsiteY28" fmla="*/ 857250 h 1400175"/>
                              <a:gd name="connsiteX29" fmla="*/ 23812 w 933450"/>
                              <a:gd name="connsiteY29" fmla="*/ 804862 h 1400175"/>
                              <a:gd name="connsiteX30" fmla="*/ 23812 w 933450"/>
                              <a:gd name="connsiteY30" fmla="*/ 752475 h 1400175"/>
                              <a:gd name="connsiteX31" fmla="*/ 0 w 933450"/>
                              <a:gd name="connsiteY31" fmla="*/ 681037 h 1400175"/>
                              <a:gd name="connsiteX32" fmla="*/ 0 w 933450"/>
                              <a:gd name="connsiteY32" fmla="*/ 604837 h 1400175"/>
                              <a:gd name="connsiteX33" fmla="*/ 47625 w 933450"/>
                              <a:gd name="connsiteY33" fmla="*/ 514350 h 1400175"/>
                              <a:gd name="connsiteX34" fmla="*/ 85725 w 933450"/>
                              <a:gd name="connsiteY34" fmla="*/ 442912 h 1400175"/>
                              <a:gd name="connsiteX35" fmla="*/ 85725 w 933450"/>
                              <a:gd name="connsiteY35" fmla="*/ 414337 h 1400175"/>
                              <a:gd name="connsiteX36" fmla="*/ 100012 w 933450"/>
                              <a:gd name="connsiteY36" fmla="*/ 342900 h 1400175"/>
                              <a:gd name="connsiteX37" fmla="*/ 90487 w 933450"/>
                              <a:gd name="connsiteY37" fmla="*/ 285750 h 1400175"/>
                              <a:gd name="connsiteX38" fmla="*/ 123825 w 933450"/>
                              <a:gd name="connsiteY38" fmla="*/ 233362 h 1400175"/>
                              <a:gd name="connsiteX39" fmla="*/ 95250 w 933450"/>
                              <a:gd name="connsiteY39" fmla="*/ 185737 h 1400175"/>
                              <a:gd name="connsiteX40" fmla="*/ 119062 w 933450"/>
                              <a:gd name="connsiteY40" fmla="*/ 114300 h 1400175"/>
                              <a:gd name="connsiteX41" fmla="*/ 142875 w 933450"/>
                              <a:gd name="connsiteY41" fmla="*/ 47625 h 1400175"/>
                              <a:gd name="connsiteX42" fmla="*/ 185737 w 933450"/>
                              <a:gd name="connsiteY42" fmla="*/ 0 h 1400175"/>
                              <a:gd name="connsiteX43" fmla="*/ 261937 w 933450"/>
                              <a:gd name="connsiteY43" fmla="*/ 23812 h 1400175"/>
                              <a:gd name="connsiteX44" fmla="*/ 300037 w 933450"/>
                              <a:gd name="connsiteY44" fmla="*/ 52387 h 1400175"/>
                              <a:gd name="connsiteX45" fmla="*/ 314325 w 933450"/>
                              <a:gd name="connsiteY45" fmla="*/ 76199 h 1400175"/>
                              <a:gd name="connsiteX46" fmla="*/ 323850 w 933450"/>
                              <a:gd name="connsiteY46" fmla="*/ 133350 h 1400175"/>
                              <a:gd name="connsiteX47" fmla="*/ 371475 w 933450"/>
                              <a:gd name="connsiteY47" fmla="*/ 152400 h 1400175"/>
                              <a:gd name="connsiteX48" fmla="*/ 419100 w 933450"/>
                              <a:gd name="connsiteY48" fmla="*/ 119062 h 1400175"/>
                              <a:gd name="connsiteX49" fmla="*/ 452437 w 933450"/>
                              <a:gd name="connsiteY49" fmla="*/ 157162 h 1400175"/>
                              <a:gd name="connsiteX50" fmla="*/ 495300 w 933450"/>
                              <a:gd name="connsiteY50" fmla="*/ 195262 h 1400175"/>
                              <a:gd name="connsiteX51" fmla="*/ 538162 w 933450"/>
                              <a:gd name="connsiteY51" fmla="*/ 238125 h 1400175"/>
                              <a:gd name="connsiteX52" fmla="*/ 571500 w 933450"/>
                              <a:gd name="connsiteY52" fmla="*/ 261937 h 1400175"/>
                              <a:gd name="connsiteX53" fmla="*/ 623887 w 933450"/>
                              <a:gd name="connsiteY53" fmla="*/ 295275 h 1400175"/>
                              <a:gd name="connsiteX54" fmla="*/ 681037 w 933450"/>
                              <a:gd name="connsiteY54" fmla="*/ 357187 h 1400175"/>
                              <a:gd name="connsiteX55" fmla="*/ 704850 w 933450"/>
                              <a:gd name="connsiteY55" fmla="*/ 400050 h 1400175"/>
                              <a:gd name="connsiteX56" fmla="*/ 747712 w 933450"/>
                              <a:gd name="connsiteY56" fmla="*/ 423862 h 1400175"/>
                              <a:gd name="connsiteX57" fmla="*/ 771525 w 933450"/>
                              <a:gd name="connsiteY57" fmla="*/ 366712 h 1400175"/>
                              <a:gd name="connsiteX58" fmla="*/ 814387 w 933450"/>
                              <a:gd name="connsiteY58" fmla="*/ 361950 h 1400175"/>
                              <a:gd name="connsiteX59" fmla="*/ 862012 w 933450"/>
                              <a:gd name="connsiteY59" fmla="*/ 404812 h 1400175"/>
                              <a:gd name="connsiteX60" fmla="*/ 909637 w 933450"/>
                              <a:gd name="connsiteY60" fmla="*/ 414337 h 1400175"/>
                              <a:gd name="connsiteX61" fmla="*/ 923925 w 933450"/>
                              <a:gd name="connsiteY61" fmla="*/ 438150 h 1400175"/>
                              <a:gd name="connsiteX62" fmla="*/ 933450 w 933450"/>
                              <a:gd name="connsiteY62" fmla="*/ 476250 h 1400175"/>
                              <a:gd name="connsiteX63" fmla="*/ 890587 w 933450"/>
                              <a:gd name="connsiteY63" fmla="*/ 504825 h 1400175"/>
                              <a:gd name="connsiteX64" fmla="*/ 819150 w 933450"/>
                              <a:gd name="connsiteY64" fmla="*/ 490537 h 1400175"/>
                              <a:gd name="connsiteX65" fmla="*/ 766762 w 933450"/>
                              <a:gd name="connsiteY65" fmla="*/ 485775 h 1400175"/>
                              <a:gd name="connsiteX66" fmla="*/ 728662 w 933450"/>
                              <a:gd name="connsiteY66" fmla="*/ 500062 h 1400175"/>
                              <a:gd name="connsiteX67" fmla="*/ 728662 w 933450"/>
                              <a:gd name="connsiteY67" fmla="*/ 500062 h 1400175"/>
                              <a:gd name="connsiteX68" fmla="*/ 733425 w 933450"/>
                              <a:gd name="connsiteY68" fmla="*/ 566737 h 1400175"/>
                              <a:gd name="connsiteX69" fmla="*/ 776287 w 933450"/>
                              <a:gd name="connsiteY69" fmla="*/ 600075 h 1400175"/>
                              <a:gd name="connsiteX70" fmla="*/ 833437 w 933450"/>
                              <a:gd name="connsiteY70" fmla="*/ 590550 h 1400175"/>
                              <a:gd name="connsiteX71" fmla="*/ 833437 w 933450"/>
                              <a:gd name="connsiteY71" fmla="*/ 590550 h 1400175"/>
                              <a:gd name="connsiteX72" fmla="*/ 857250 w 933450"/>
                              <a:gd name="connsiteY72" fmla="*/ 633412 h 1400175"/>
                              <a:gd name="connsiteX73" fmla="*/ 847725 w 933450"/>
                              <a:gd name="connsiteY73" fmla="*/ 681037 h 1400175"/>
                              <a:gd name="connsiteX74" fmla="*/ 885825 w 933450"/>
                              <a:gd name="connsiteY74" fmla="*/ 719137 h 1400175"/>
                              <a:gd name="connsiteX75" fmla="*/ 885825 w 933450"/>
                              <a:gd name="connsiteY75" fmla="*/ 719137 h 1400175"/>
                              <a:gd name="connsiteX76" fmla="*/ 909637 w 933450"/>
                              <a:gd name="connsiteY76" fmla="*/ 790575 h 1400175"/>
                              <a:gd name="connsiteX77" fmla="*/ 881062 w 933450"/>
                              <a:gd name="connsiteY77" fmla="*/ 828675 h 1400175"/>
                              <a:gd name="connsiteX78" fmla="*/ 881062 w 933450"/>
                              <a:gd name="connsiteY78" fmla="*/ 828675 h 1400175"/>
                              <a:gd name="connsiteX79" fmla="*/ 871537 w 933450"/>
                              <a:gd name="connsiteY79" fmla="*/ 871537 h 1400175"/>
                              <a:gd name="connsiteX80" fmla="*/ 790575 w 933450"/>
                              <a:gd name="connsiteY80" fmla="*/ 866775 h 1400175"/>
                              <a:gd name="connsiteX81" fmla="*/ 723900 w 933450"/>
                              <a:gd name="connsiteY81" fmla="*/ 876300 h 1400175"/>
                              <a:gd name="connsiteX82" fmla="*/ 747712 w 933450"/>
                              <a:gd name="connsiteY82" fmla="*/ 933450 h 1400175"/>
                              <a:gd name="connsiteX83" fmla="*/ 766762 w 933450"/>
                              <a:gd name="connsiteY83" fmla="*/ 976312 h 1400175"/>
                              <a:gd name="connsiteX84" fmla="*/ 757237 w 933450"/>
                              <a:gd name="connsiteY84" fmla="*/ 1038225 h 1400175"/>
                              <a:gd name="connsiteX85" fmla="*/ 762000 w 933450"/>
                              <a:gd name="connsiteY85" fmla="*/ 1095375 h 1400175"/>
                              <a:gd name="connsiteX86" fmla="*/ 800100 w 933450"/>
                              <a:gd name="connsiteY86" fmla="*/ 1123950 h 1400175"/>
                              <a:gd name="connsiteX87" fmla="*/ 790575 w 933450"/>
                              <a:gd name="connsiteY87" fmla="*/ 1171575 h 1400175"/>
                              <a:gd name="connsiteX88" fmla="*/ 828675 w 933450"/>
                              <a:gd name="connsiteY88" fmla="*/ 1185862 h 1400175"/>
                              <a:gd name="connsiteX89" fmla="*/ 871537 w 933450"/>
                              <a:gd name="connsiteY89" fmla="*/ 1190625 h 1400175"/>
                              <a:gd name="connsiteX90" fmla="*/ 862012 w 933450"/>
                              <a:gd name="connsiteY90" fmla="*/ 1228725 h 1400175"/>
                              <a:gd name="connsiteX91" fmla="*/ 881062 w 933450"/>
                              <a:gd name="connsiteY91" fmla="*/ 1276350 h 1400175"/>
                              <a:gd name="connsiteX92" fmla="*/ 804862 w 933450"/>
                              <a:gd name="connsiteY92" fmla="*/ 1271587 h 1400175"/>
                              <a:gd name="connsiteX93" fmla="*/ 752475 w 933450"/>
                              <a:gd name="connsiteY93" fmla="*/ 1281112 h 1400175"/>
                              <a:gd name="connsiteX0" fmla="*/ 752475 w 933450"/>
                              <a:gd name="connsiteY0" fmla="*/ 1281112 h 1400175"/>
                              <a:gd name="connsiteX1" fmla="*/ 728662 w 933450"/>
                              <a:gd name="connsiteY1" fmla="*/ 1343025 h 1400175"/>
                              <a:gd name="connsiteX2" fmla="*/ 728662 w 933450"/>
                              <a:gd name="connsiteY2" fmla="*/ 1366837 h 1400175"/>
                              <a:gd name="connsiteX3" fmla="*/ 709612 w 933450"/>
                              <a:gd name="connsiteY3" fmla="*/ 1395412 h 1400175"/>
                              <a:gd name="connsiteX4" fmla="*/ 661987 w 933450"/>
                              <a:gd name="connsiteY4" fmla="*/ 1400175 h 1400175"/>
                              <a:gd name="connsiteX5" fmla="*/ 604837 w 933450"/>
                              <a:gd name="connsiteY5" fmla="*/ 1328737 h 1400175"/>
                              <a:gd name="connsiteX6" fmla="*/ 604837 w 933450"/>
                              <a:gd name="connsiteY6" fmla="*/ 1238250 h 1400175"/>
                              <a:gd name="connsiteX7" fmla="*/ 623887 w 933450"/>
                              <a:gd name="connsiteY7" fmla="*/ 1181100 h 1400175"/>
                              <a:gd name="connsiteX8" fmla="*/ 623887 w 933450"/>
                              <a:gd name="connsiteY8" fmla="*/ 1128712 h 1400175"/>
                              <a:gd name="connsiteX9" fmla="*/ 623887 w 933450"/>
                              <a:gd name="connsiteY9" fmla="*/ 1076325 h 1400175"/>
                              <a:gd name="connsiteX10" fmla="*/ 585787 w 933450"/>
                              <a:gd name="connsiteY10" fmla="*/ 1066800 h 1400175"/>
                              <a:gd name="connsiteX11" fmla="*/ 523875 w 933450"/>
                              <a:gd name="connsiteY11" fmla="*/ 1042987 h 1400175"/>
                              <a:gd name="connsiteX12" fmla="*/ 471487 w 933450"/>
                              <a:gd name="connsiteY12" fmla="*/ 1004888 h 1400175"/>
                              <a:gd name="connsiteX13" fmla="*/ 419100 w 933450"/>
                              <a:gd name="connsiteY13" fmla="*/ 957262 h 1400175"/>
                              <a:gd name="connsiteX14" fmla="*/ 376237 w 933450"/>
                              <a:gd name="connsiteY14" fmla="*/ 914400 h 1400175"/>
                              <a:gd name="connsiteX15" fmla="*/ 361950 w 933450"/>
                              <a:gd name="connsiteY15" fmla="*/ 847725 h 1400175"/>
                              <a:gd name="connsiteX16" fmla="*/ 323850 w 933450"/>
                              <a:gd name="connsiteY16" fmla="*/ 862012 h 1400175"/>
                              <a:gd name="connsiteX17" fmla="*/ 323850 w 933450"/>
                              <a:gd name="connsiteY17" fmla="*/ 862012 h 1400175"/>
                              <a:gd name="connsiteX18" fmla="*/ 357187 w 933450"/>
                              <a:gd name="connsiteY18" fmla="*/ 928687 h 1400175"/>
                              <a:gd name="connsiteX19" fmla="*/ 361950 w 933450"/>
                              <a:gd name="connsiteY19" fmla="*/ 990600 h 1400175"/>
                              <a:gd name="connsiteX20" fmla="*/ 342900 w 933450"/>
                              <a:gd name="connsiteY20" fmla="*/ 1028700 h 1400175"/>
                              <a:gd name="connsiteX21" fmla="*/ 314325 w 933450"/>
                              <a:gd name="connsiteY21" fmla="*/ 1000125 h 1400175"/>
                              <a:gd name="connsiteX22" fmla="*/ 304800 w 933450"/>
                              <a:gd name="connsiteY22" fmla="*/ 919162 h 1400175"/>
                              <a:gd name="connsiteX23" fmla="*/ 290512 w 933450"/>
                              <a:gd name="connsiteY23" fmla="*/ 900112 h 1400175"/>
                              <a:gd name="connsiteX24" fmla="*/ 271462 w 933450"/>
                              <a:gd name="connsiteY24" fmla="*/ 909637 h 1400175"/>
                              <a:gd name="connsiteX25" fmla="*/ 242887 w 933450"/>
                              <a:gd name="connsiteY25" fmla="*/ 928687 h 1400175"/>
                              <a:gd name="connsiteX26" fmla="*/ 185737 w 933450"/>
                              <a:gd name="connsiteY26" fmla="*/ 928687 h 1400175"/>
                              <a:gd name="connsiteX27" fmla="*/ 147637 w 933450"/>
                              <a:gd name="connsiteY27" fmla="*/ 900112 h 1400175"/>
                              <a:gd name="connsiteX28" fmla="*/ 61912 w 933450"/>
                              <a:gd name="connsiteY28" fmla="*/ 857250 h 1400175"/>
                              <a:gd name="connsiteX29" fmla="*/ 23812 w 933450"/>
                              <a:gd name="connsiteY29" fmla="*/ 804862 h 1400175"/>
                              <a:gd name="connsiteX30" fmla="*/ 23812 w 933450"/>
                              <a:gd name="connsiteY30" fmla="*/ 752475 h 1400175"/>
                              <a:gd name="connsiteX31" fmla="*/ 0 w 933450"/>
                              <a:gd name="connsiteY31" fmla="*/ 681037 h 1400175"/>
                              <a:gd name="connsiteX32" fmla="*/ 0 w 933450"/>
                              <a:gd name="connsiteY32" fmla="*/ 604837 h 1400175"/>
                              <a:gd name="connsiteX33" fmla="*/ 47625 w 933450"/>
                              <a:gd name="connsiteY33" fmla="*/ 514350 h 1400175"/>
                              <a:gd name="connsiteX34" fmla="*/ 85725 w 933450"/>
                              <a:gd name="connsiteY34" fmla="*/ 442912 h 1400175"/>
                              <a:gd name="connsiteX35" fmla="*/ 85725 w 933450"/>
                              <a:gd name="connsiteY35" fmla="*/ 414337 h 1400175"/>
                              <a:gd name="connsiteX36" fmla="*/ 100012 w 933450"/>
                              <a:gd name="connsiteY36" fmla="*/ 342900 h 1400175"/>
                              <a:gd name="connsiteX37" fmla="*/ 90487 w 933450"/>
                              <a:gd name="connsiteY37" fmla="*/ 285750 h 1400175"/>
                              <a:gd name="connsiteX38" fmla="*/ 123825 w 933450"/>
                              <a:gd name="connsiteY38" fmla="*/ 233362 h 1400175"/>
                              <a:gd name="connsiteX39" fmla="*/ 95250 w 933450"/>
                              <a:gd name="connsiteY39" fmla="*/ 185737 h 1400175"/>
                              <a:gd name="connsiteX40" fmla="*/ 119062 w 933450"/>
                              <a:gd name="connsiteY40" fmla="*/ 114300 h 1400175"/>
                              <a:gd name="connsiteX41" fmla="*/ 142875 w 933450"/>
                              <a:gd name="connsiteY41" fmla="*/ 47625 h 1400175"/>
                              <a:gd name="connsiteX42" fmla="*/ 185737 w 933450"/>
                              <a:gd name="connsiteY42" fmla="*/ 0 h 1400175"/>
                              <a:gd name="connsiteX43" fmla="*/ 261937 w 933450"/>
                              <a:gd name="connsiteY43" fmla="*/ 23812 h 1400175"/>
                              <a:gd name="connsiteX44" fmla="*/ 300037 w 933450"/>
                              <a:gd name="connsiteY44" fmla="*/ 52387 h 1400175"/>
                              <a:gd name="connsiteX45" fmla="*/ 314325 w 933450"/>
                              <a:gd name="connsiteY45" fmla="*/ 76199 h 1400175"/>
                              <a:gd name="connsiteX46" fmla="*/ 323850 w 933450"/>
                              <a:gd name="connsiteY46" fmla="*/ 133350 h 1400175"/>
                              <a:gd name="connsiteX47" fmla="*/ 371475 w 933450"/>
                              <a:gd name="connsiteY47" fmla="*/ 152400 h 1400175"/>
                              <a:gd name="connsiteX48" fmla="*/ 419100 w 933450"/>
                              <a:gd name="connsiteY48" fmla="*/ 119062 h 1400175"/>
                              <a:gd name="connsiteX49" fmla="*/ 452437 w 933450"/>
                              <a:gd name="connsiteY49" fmla="*/ 157162 h 1400175"/>
                              <a:gd name="connsiteX50" fmla="*/ 495300 w 933450"/>
                              <a:gd name="connsiteY50" fmla="*/ 195262 h 1400175"/>
                              <a:gd name="connsiteX51" fmla="*/ 538162 w 933450"/>
                              <a:gd name="connsiteY51" fmla="*/ 238125 h 1400175"/>
                              <a:gd name="connsiteX52" fmla="*/ 571500 w 933450"/>
                              <a:gd name="connsiteY52" fmla="*/ 261937 h 1400175"/>
                              <a:gd name="connsiteX53" fmla="*/ 623887 w 933450"/>
                              <a:gd name="connsiteY53" fmla="*/ 295275 h 1400175"/>
                              <a:gd name="connsiteX54" fmla="*/ 681037 w 933450"/>
                              <a:gd name="connsiteY54" fmla="*/ 357187 h 1400175"/>
                              <a:gd name="connsiteX55" fmla="*/ 704850 w 933450"/>
                              <a:gd name="connsiteY55" fmla="*/ 400050 h 1400175"/>
                              <a:gd name="connsiteX56" fmla="*/ 747712 w 933450"/>
                              <a:gd name="connsiteY56" fmla="*/ 423862 h 1400175"/>
                              <a:gd name="connsiteX57" fmla="*/ 771525 w 933450"/>
                              <a:gd name="connsiteY57" fmla="*/ 366712 h 1400175"/>
                              <a:gd name="connsiteX58" fmla="*/ 814387 w 933450"/>
                              <a:gd name="connsiteY58" fmla="*/ 361950 h 1400175"/>
                              <a:gd name="connsiteX59" fmla="*/ 862012 w 933450"/>
                              <a:gd name="connsiteY59" fmla="*/ 404812 h 1400175"/>
                              <a:gd name="connsiteX60" fmla="*/ 909637 w 933450"/>
                              <a:gd name="connsiteY60" fmla="*/ 414337 h 1400175"/>
                              <a:gd name="connsiteX61" fmla="*/ 923925 w 933450"/>
                              <a:gd name="connsiteY61" fmla="*/ 438150 h 1400175"/>
                              <a:gd name="connsiteX62" fmla="*/ 933450 w 933450"/>
                              <a:gd name="connsiteY62" fmla="*/ 476250 h 1400175"/>
                              <a:gd name="connsiteX63" fmla="*/ 890587 w 933450"/>
                              <a:gd name="connsiteY63" fmla="*/ 504825 h 1400175"/>
                              <a:gd name="connsiteX64" fmla="*/ 819150 w 933450"/>
                              <a:gd name="connsiteY64" fmla="*/ 490537 h 1400175"/>
                              <a:gd name="connsiteX65" fmla="*/ 766762 w 933450"/>
                              <a:gd name="connsiteY65" fmla="*/ 485775 h 1400175"/>
                              <a:gd name="connsiteX66" fmla="*/ 728662 w 933450"/>
                              <a:gd name="connsiteY66" fmla="*/ 500062 h 1400175"/>
                              <a:gd name="connsiteX67" fmla="*/ 728662 w 933450"/>
                              <a:gd name="connsiteY67" fmla="*/ 500062 h 1400175"/>
                              <a:gd name="connsiteX68" fmla="*/ 733425 w 933450"/>
                              <a:gd name="connsiteY68" fmla="*/ 566737 h 1400175"/>
                              <a:gd name="connsiteX69" fmla="*/ 776287 w 933450"/>
                              <a:gd name="connsiteY69" fmla="*/ 600075 h 1400175"/>
                              <a:gd name="connsiteX70" fmla="*/ 833437 w 933450"/>
                              <a:gd name="connsiteY70" fmla="*/ 590550 h 1400175"/>
                              <a:gd name="connsiteX71" fmla="*/ 833437 w 933450"/>
                              <a:gd name="connsiteY71" fmla="*/ 590550 h 1400175"/>
                              <a:gd name="connsiteX72" fmla="*/ 857250 w 933450"/>
                              <a:gd name="connsiteY72" fmla="*/ 633412 h 1400175"/>
                              <a:gd name="connsiteX73" fmla="*/ 847725 w 933450"/>
                              <a:gd name="connsiteY73" fmla="*/ 681037 h 1400175"/>
                              <a:gd name="connsiteX74" fmla="*/ 885825 w 933450"/>
                              <a:gd name="connsiteY74" fmla="*/ 719137 h 1400175"/>
                              <a:gd name="connsiteX75" fmla="*/ 885825 w 933450"/>
                              <a:gd name="connsiteY75" fmla="*/ 719137 h 1400175"/>
                              <a:gd name="connsiteX76" fmla="*/ 909637 w 933450"/>
                              <a:gd name="connsiteY76" fmla="*/ 790575 h 1400175"/>
                              <a:gd name="connsiteX77" fmla="*/ 881062 w 933450"/>
                              <a:gd name="connsiteY77" fmla="*/ 828675 h 1400175"/>
                              <a:gd name="connsiteX78" fmla="*/ 881062 w 933450"/>
                              <a:gd name="connsiteY78" fmla="*/ 828675 h 1400175"/>
                              <a:gd name="connsiteX79" fmla="*/ 871537 w 933450"/>
                              <a:gd name="connsiteY79" fmla="*/ 871537 h 1400175"/>
                              <a:gd name="connsiteX80" fmla="*/ 790575 w 933450"/>
                              <a:gd name="connsiteY80" fmla="*/ 866775 h 1400175"/>
                              <a:gd name="connsiteX81" fmla="*/ 723900 w 933450"/>
                              <a:gd name="connsiteY81" fmla="*/ 876300 h 1400175"/>
                              <a:gd name="connsiteX82" fmla="*/ 747712 w 933450"/>
                              <a:gd name="connsiteY82" fmla="*/ 933450 h 1400175"/>
                              <a:gd name="connsiteX83" fmla="*/ 766762 w 933450"/>
                              <a:gd name="connsiteY83" fmla="*/ 976312 h 1400175"/>
                              <a:gd name="connsiteX84" fmla="*/ 757237 w 933450"/>
                              <a:gd name="connsiteY84" fmla="*/ 1038225 h 1400175"/>
                              <a:gd name="connsiteX85" fmla="*/ 762000 w 933450"/>
                              <a:gd name="connsiteY85" fmla="*/ 1095375 h 1400175"/>
                              <a:gd name="connsiteX86" fmla="*/ 800100 w 933450"/>
                              <a:gd name="connsiteY86" fmla="*/ 1123950 h 1400175"/>
                              <a:gd name="connsiteX87" fmla="*/ 790575 w 933450"/>
                              <a:gd name="connsiteY87" fmla="*/ 1171575 h 1400175"/>
                              <a:gd name="connsiteX88" fmla="*/ 828675 w 933450"/>
                              <a:gd name="connsiteY88" fmla="*/ 1185862 h 1400175"/>
                              <a:gd name="connsiteX89" fmla="*/ 871537 w 933450"/>
                              <a:gd name="connsiteY89" fmla="*/ 1190625 h 1400175"/>
                              <a:gd name="connsiteX90" fmla="*/ 862012 w 933450"/>
                              <a:gd name="connsiteY90" fmla="*/ 1228725 h 1400175"/>
                              <a:gd name="connsiteX91" fmla="*/ 881062 w 933450"/>
                              <a:gd name="connsiteY91" fmla="*/ 1276350 h 1400175"/>
                              <a:gd name="connsiteX92" fmla="*/ 804862 w 933450"/>
                              <a:gd name="connsiteY92" fmla="*/ 1271587 h 1400175"/>
                              <a:gd name="connsiteX93" fmla="*/ 752475 w 933450"/>
                              <a:gd name="connsiteY93" fmla="*/ 1281112 h 1400175"/>
                              <a:gd name="connsiteX0" fmla="*/ 752475 w 933450"/>
                              <a:gd name="connsiteY0" fmla="*/ 1281112 h 1400175"/>
                              <a:gd name="connsiteX1" fmla="*/ 728662 w 933450"/>
                              <a:gd name="connsiteY1" fmla="*/ 1343025 h 1400175"/>
                              <a:gd name="connsiteX2" fmla="*/ 728662 w 933450"/>
                              <a:gd name="connsiteY2" fmla="*/ 1366837 h 1400175"/>
                              <a:gd name="connsiteX3" fmla="*/ 709612 w 933450"/>
                              <a:gd name="connsiteY3" fmla="*/ 1395412 h 1400175"/>
                              <a:gd name="connsiteX4" fmla="*/ 661987 w 933450"/>
                              <a:gd name="connsiteY4" fmla="*/ 1400175 h 1400175"/>
                              <a:gd name="connsiteX5" fmla="*/ 604837 w 933450"/>
                              <a:gd name="connsiteY5" fmla="*/ 1328737 h 1400175"/>
                              <a:gd name="connsiteX6" fmla="*/ 604837 w 933450"/>
                              <a:gd name="connsiteY6" fmla="*/ 1238250 h 1400175"/>
                              <a:gd name="connsiteX7" fmla="*/ 623887 w 933450"/>
                              <a:gd name="connsiteY7" fmla="*/ 1181100 h 1400175"/>
                              <a:gd name="connsiteX8" fmla="*/ 657224 w 933450"/>
                              <a:gd name="connsiteY8" fmla="*/ 1152525 h 1400175"/>
                              <a:gd name="connsiteX9" fmla="*/ 623887 w 933450"/>
                              <a:gd name="connsiteY9" fmla="*/ 1076325 h 1400175"/>
                              <a:gd name="connsiteX10" fmla="*/ 585787 w 933450"/>
                              <a:gd name="connsiteY10" fmla="*/ 1066800 h 1400175"/>
                              <a:gd name="connsiteX11" fmla="*/ 523875 w 933450"/>
                              <a:gd name="connsiteY11" fmla="*/ 1042987 h 1400175"/>
                              <a:gd name="connsiteX12" fmla="*/ 471487 w 933450"/>
                              <a:gd name="connsiteY12" fmla="*/ 1004888 h 1400175"/>
                              <a:gd name="connsiteX13" fmla="*/ 419100 w 933450"/>
                              <a:gd name="connsiteY13" fmla="*/ 957262 h 1400175"/>
                              <a:gd name="connsiteX14" fmla="*/ 376237 w 933450"/>
                              <a:gd name="connsiteY14" fmla="*/ 914400 h 1400175"/>
                              <a:gd name="connsiteX15" fmla="*/ 361950 w 933450"/>
                              <a:gd name="connsiteY15" fmla="*/ 847725 h 1400175"/>
                              <a:gd name="connsiteX16" fmla="*/ 323850 w 933450"/>
                              <a:gd name="connsiteY16" fmla="*/ 862012 h 1400175"/>
                              <a:gd name="connsiteX17" fmla="*/ 323850 w 933450"/>
                              <a:gd name="connsiteY17" fmla="*/ 862012 h 1400175"/>
                              <a:gd name="connsiteX18" fmla="*/ 357187 w 933450"/>
                              <a:gd name="connsiteY18" fmla="*/ 928687 h 1400175"/>
                              <a:gd name="connsiteX19" fmla="*/ 361950 w 933450"/>
                              <a:gd name="connsiteY19" fmla="*/ 990600 h 1400175"/>
                              <a:gd name="connsiteX20" fmla="*/ 342900 w 933450"/>
                              <a:gd name="connsiteY20" fmla="*/ 1028700 h 1400175"/>
                              <a:gd name="connsiteX21" fmla="*/ 314325 w 933450"/>
                              <a:gd name="connsiteY21" fmla="*/ 1000125 h 1400175"/>
                              <a:gd name="connsiteX22" fmla="*/ 304800 w 933450"/>
                              <a:gd name="connsiteY22" fmla="*/ 919162 h 1400175"/>
                              <a:gd name="connsiteX23" fmla="*/ 290512 w 933450"/>
                              <a:gd name="connsiteY23" fmla="*/ 900112 h 1400175"/>
                              <a:gd name="connsiteX24" fmla="*/ 271462 w 933450"/>
                              <a:gd name="connsiteY24" fmla="*/ 909637 h 1400175"/>
                              <a:gd name="connsiteX25" fmla="*/ 242887 w 933450"/>
                              <a:gd name="connsiteY25" fmla="*/ 928687 h 1400175"/>
                              <a:gd name="connsiteX26" fmla="*/ 185737 w 933450"/>
                              <a:gd name="connsiteY26" fmla="*/ 928687 h 1400175"/>
                              <a:gd name="connsiteX27" fmla="*/ 147637 w 933450"/>
                              <a:gd name="connsiteY27" fmla="*/ 900112 h 1400175"/>
                              <a:gd name="connsiteX28" fmla="*/ 61912 w 933450"/>
                              <a:gd name="connsiteY28" fmla="*/ 857250 h 1400175"/>
                              <a:gd name="connsiteX29" fmla="*/ 23812 w 933450"/>
                              <a:gd name="connsiteY29" fmla="*/ 804862 h 1400175"/>
                              <a:gd name="connsiteX30" fmla="*/ 23812 w 933450"/>
                              <a:gd name="connsiteY30" fmla="*/ 752475 h 1400175"/>
                              <a:gd name="connsiteX31" fmla="*/ 0 w 933450"/>
                              <a:gd name="connsiteY31" fmla="*/ 681037 h 1400175"/>
                              <a:gd name="connsiteX32" fmla="*/ 0 w 933450"/>
                              <a:gd name="connsiteY32" fmla="*/ 604837 h 1400175"/>
                              <a:gd name="connsiteX33" fmla="*/ 47625 w 933450"/>
                              <a:gd name="connsiteY33" fmla="*/ 514350 h 1400175"/>
                              <a:gd name="connsiteX34" fmla="*/ 85725 w 933450"/>
                              <a:gd name="connsiteY34" fmla="*/ 442912 h 1400175"/>
                              <a:gd name="connsiteX35" fmla="*/ 85725 w 933450"/>
                              <a:gd name="connsiteY35" fmla="*/ 414337 h 1400175"/>
                              <a:gd name="connsiteX36" fmla="*/ 100012 w 933450"/>
                              <a:gd name="connsiteY36" fmla="*/ 342900 h 1400175"/>
                              <a:gd name="connsiteX37" fmla="*/ 90487 w 933450"/>
                              <a:gd name="connsiteY37" fmla="*/ 285750 h 1400175"/>
                              <a:gd name="connsiteX38" fmla="*/ 123825 w 933450"/>
                              <a:gd name="connsiteY38" fmla="*/ 233362 h 1400175"/>
                              <a:gd name="connsiteX39" fmla="*/ 95250 w 933450"/>
                              <a:gd name="connsiteY39" fmla="*/ 185737 h 1400175"/>
                              <a:gd name="connsiteX40" fmla="*/ 119062 w 933450"/>
                              <a:gd name="connsiteY40" fmla="*/ 114300 h 1400175"/>
                              <a:gd name="connsiteX41" fmla="*/ 142875 w 933450"/>
                              <a:gd name="connsiteY41" fmla="*/ 47625 h 1400175"/>
                              <a:gd name="connsiteX42" fmla="*/ 185737 w 933450"/>
                              <a:gd name="connsiteY42" fmla="*/ 0 h 1400175"/>
                              <a:gd name="connsiteX43" fmla="*/ 261937 w 933450"/>
                              <a:gd name="connsiteY43" fmla="*/ 23812 h 1400175"/>
                              <a:gd name="connsiteX44" fmla="*/ 300037 w 933450"/>
                              <a:gd name="connsiteY44" fmla="*/ 52387 h 1400175"/>
                              <a:gd name="connsiteX45" fmla="*/ 314325 w 933450"/>
                              <a:gd name="connsiteY45" fmla="*/ 76199 h 1400175"/>
                              <a:gd name="connsiteX46" fmla="*/ 323850 w 933450"/>
                              <a:gd name="connsiteY46" fmla="*/ 133350 h 1400175"/>
                              <a:gd name="connsiteX47" fmla="*/ 371475 w 933450"/>
                              <a:gd name="connsiteY47" fmla="*/ 152400 h 1400175"/>
                              <a:gd name="connsiteX48" fmla="*/ 419100 w 933450"/>
                              <a:gd name="connsiteY48" fmla="*/ 119062 h 1400175"/>
                              <a:gd name="connsiteX49" fmla="*/ 452437 w 933450"/>
                              <a:gd name="connsiteY49" fmla="*/ 157162 h 1400175"/>
                              <a:gd name="connsiteX50" fmla="*/ 495300 w 933450"/>
                              <a:gd name="connsiteY50" fmla="*/ 195262 h 1400175"/>
                              <a:gd name="connsiteX51" fmla="*/ 538162 w 933450"/>
                              <a:gd name="connsiteY51" fmla="*/ 238125 h 1400175"/>
                              <a:gd name="connsiteX52" fmla="*/ 571500 w 933450"/>
                              <a:gd name="connsiteY52" fmla="*/ 261937 h 1400175"/>
                              <a:gd name="connsiteX53" fmla="*/ 623887 w 933450"/>
                              <a:gd name="connsiteY53" fmla="*/ 295275 h 1400175"/>
                              <a:gd name="connsiteX54" fmla="*/ 681037 w 933450"/>
                              <a:gd name="connsiteY54" fmla="*/ 357187 h 1400175"/>
                              <a:gd name="connsiteX55" fmla="*/ 704850 w 933450"/>
                              <a:gd name="connsiteY55" fmla="*/ 400050 h 1400175"/>
                              <a:gd name="connsiteX56" fmla="*/ 747712 w 933450"/>
                              <a:gd name="connsiteY56" fmla="*/ 423862 h 1400175"/>
                              <a:gd name="connsiteX57" fmla="*/ 771525 w 933450"/>
                              <a:gd name="connsiteY57" fmla="*/ 366712 h 1400175"/>
                              <a:gd name="connsiteX58" fmla="*/ 814387 w 933450"/>
                              <a:gd name="connsiteY58" fmla="*/ 361950 h 1400175"/>
                              <a:gd name="connsiteX59" fmla="*/ 862012 w 933450"/>
                              <a:gd name="connsiteY59" fmla="*/ 404812 h 1400175"/>
                              <a:gd name="connsiteX60" fmla="*/ 909637 w 933450"/>
                              <a:gd name="connsiteY60" fmla="*/ 414337 h 1400175"/>
                              <a:gd name="connsiteX61" fmla="*/ 923925 w 933450"/>
                              <a:gd name="connsiteY61" fmla="*/ 438150 h 1400175"/>
                              <a:gd name="connsiteX62" fmla="*/ 933450 w 933450"/>
                              <a:gd name="connsiteY62" fmla="*/ 476250 h 1400175"/>
                              <a:gd name="connsiteX63" fmla="*/ 890587 w 933450"/>
                              <a:gd name="connsiteY63" fmla="*/ 504825 h 1400175"/>
                              <a:gd name="connsiteX64" fmla="*/ 819150 w 933450"/>
                              <a:gd name="connsiteY64" fmla="*/ 490537 h 1400175"/>
                              <a:gd name="connsiteX65" fmla="*/ 766762 w 933450"/>
                              <a:gd name="connsiteY65" fmla="*/ 485775 h 1400175"/>
                              <a:gd name="connsiteX66" fmla="*/ 728662 w 933450"/>
                              <a:gd name="connsiteY66" fmla="*/ 500062 h 1400175"/>
                              <a:gd name="connsiteX67" fmla="*/ 728662 w 933450"/>
                              <a:gd name="connsiteY67" fmla="*/ 500062 h 1400175"/>
                              <a:gd name="connsiteX68" fmla="*/ 733425 w 933450"/>
                              <a:gd name="connsiteY68" fmla="*/ 566737 h 1400175"/>
                              <a:gd name="connsiteX69" fmla="*/ 776287 w 933450"/>
                              <a:gd name="connsiteY69" fmla="*/ 600075 h 1400175"/>
                              <a:gd name="connsiteX70" fmla="*/ 833437 w 933450"/>
                              <a:gd name="connsiteY70" fmla="*/ 590550 h 1400175"/>
                              <a:gd name="connsiteX71" fmla="*/ 833437 w 933450"/>
                              <a:gd name="connsiteY71" fmla="*/ 590550 h 1400175"/>
                              <a:gd name="connsiteX72" fmla="*/ 857250 w 933450"/>
                              <a:gd name="connsiteY72" fmla="*/ 633412 h 1400175"/>
                              <a:gd name="connsiteX73" fmla="*/ 847725 w 933450"/>
                              <a:gd name="connsiteY73" fmla="*/ 681037 h 1400175"/>
                              <a:gd name="connsiteX74" fmla="*/ 885825 w 933450"/>
                              <a:gd name="connsiteY74" fmla="*/ 719137 h 1400175"/>
                              <a:gd name="connsiteX75" fmla="*/ 885825 w 933450"/>
                              <a:gd name="connsiteY75" fmla="*/ 719137 h 1400175"/>
                              <a:gd name="connsiteX76" fmla="*/ 909637 w 933450"/>
                              <a:gd name="connsiteY76" fmla="*/ 790575 h 1400175"/>
                              <a:gd name="connsiteX77" fmla="*/ 881062 w 933450"/>
                              <a:gd name="connsiteY77" fmla="*/ 828675 h 1400175"/>
                              <a:gd name="connsiteX78" fmla="*/ 881062 w 933450"/>
                              <a:gd name="connsiteY78" fmla="*/ 828675 h 1400175"/>
                              <a:gd name="connsiteX79" fmla="*/ 871537 w 933450"/>
                              <a:gd name="connsiteY79" fmla="*/ 871537 h 1400175"/>
                              <a:gd name="connsiteX80" fmla="*/ 790575 w 933450"/>
                              <a:gd name="connsiteY80" fmla="*/ 866775 h 1400175"/>
                              <a:gd name="connsiteX81" fmla="*/ 723900 w 933450"/>
                              <a:gd name="connsiteY81" fmla="*/ 876300 h 1400175"/>
                              <a:gd name="connsiteX82" fmla="*/ 747712 w 933450"/>
                              <a:gd name="connsiteY82" fmla="*/ 933450 h 1400175"/>
                              <a:gd name="connsiteX83" fmla="*/ 766762 w 933450"/>
                              <a:gd name="connsiteY83" fmla="*/ 976312 h 1400175"/>
                              <a:gd name="connsiteX84" fmla="*/ 757237 w 933450"/>
                              <a:gd name="connsiteY84" fmla="*/ 1038225 h 1400175"/>
                              <a:gd name="connsiteX85" fmla="*/ 762000 w 933450"/>
                              <a:gd name="connsiteY85" fmla="*/ 1095375 h 1400175"/>
                              <a:gd name="connsiteX86" fmla="*/ 800100 w 933450"/>
                              <a:gd name="connsiteY86" fmla="*/ 1123950 h 1400175"/>
                              <a:gd name="connsiteX87" fmla="*/ 790575 w 933450"/>
                              <a:gd name="connsiteY87" fmla="*/ 1171575 h 1400175"/>
                              <a:gd name="connsiteX88" fmla="*/ 828675 w 933450"/>
                              <a:gd name="connsiteY88" fmla="*/ 1185862 h 1400175"/>
                              <a:gd name="connsiteX89" fmla="*/ 871537 w 933450"/>
                              <a:gd name="connsiteY89" fmla="*/ 1190625 h 1400175"/>
                              <a:gd name="connsiteX90" fmla="*/ 862012 w 933450"/>
                              <a:gd name="connsiteY90" fmla="*/ 1228725 h 1400175"/>
                              <a:gd name="connsiteX91" fmla="*/ 881062 w 933450"/>
                              <a:gd name="connsiteY91" fmla="*/ 1276350 h 1400175"/>
                              <a:gd name="connsiteX92" fmla="*/ 804862 w 933450"/>
                              <a:gd name="connsiteY92" fmla="*/ 1271587 h 1400175"/>
                              <a:gd name="connsiteX93" fmla="*/ 752475 w 933450"/>
                              <a:gd name="connsiteY93" fmla="*/ 1281112 h 1400175"/>
                              <a:gd name="connsiteX0" fmla="*/ 752475 w 933450"/>
                              <a:gd name="connsiteY0" fmla="*/ 1281112 h 1400175"/>
                              <a:gd name="connsiteX1" fmla="*/ 728662 w 933450"/>
                              <a:gd name="connsiteY1" fmla="*/ 1343025 h 1400175"/>
                              <a:gd name="connsiteX2" fmla="*/ 728662 w 933450"/>
                              <a:gd name="connsiteY2" fmla="*/ 1366837 h 1400175"/>
                              <a:gd name="connsiteX3" fmla="*/ 709612 w 933450"/>
                              <a:gd name="connsiteY3" fmla="*/ 1395412 h 1400175"/>
                              <a:gd name="connsiteX4" fmla="*/ 661987 w 933450"/>
                              <a:gd name="connsiteY4" fmla="*/ 1400175 h 1400175"/>
                              <a:gd name="connsiteX5" fmla="*/ 604837 w 933450"/>
                              <a:gd name="connsiteY5" fmla="*/ 1328737 h 1400175"/>
                              <a:gd name="connsiteX6" fmla="*/ 604837 w 933450"/>
                              <a:gd name="connsiteY6" fmla="*/ 1238250 h 1400175"/>
                              <a:gd name="connsiteX7" fmla="*/ 623887 w 933450"/>
                              <a:gd name="connsiteY7" fmla="*/ 1181100 h 1400175"/>
                              <a:gd name="connsiteX8" fmla="*/ 657224 w 933450"/>
                              <a:gd name="connsiteY8" fmla="*/ 1152525 h 1400175"/>
                              <a:gd name="connsiteX9" fmla="*/ 623887 w 933450"/>
                              <a:gd name="connsiteY9" fmla="*/ 1076325 h 1400175"/>
                              <a:gd name="connsiteX10" fmla="*/ 585787 w 933450"/>
                              <a:gd name="connsiteY10" fmla="*/ 1066800 h 1400175"/>
                              <a:gd name="connsiteX11" fmla="*/ 523875 w 933450"/>
                              <a:gd name="connsiteY11" fmla="*/ 1042987 h 1400175"/>
                              <a:gd name="connsiteX12" fmla="*/ 471487 w 933450"/>
                              <a:gd name="connsiteY12" fmla="*/ 1004888 h 1400175"/>
                              <a:gd name="connsiteX13" fmla="*/ 419100 w 933450"/>
                              <a:gd name="connsiteY13" fmla="*/ 957262 h 1400175"/>
                              <a:gd name="connsiteX14" fmla="*/ 376237 w 933450"/>
                              <a:gd name="connsiteY14" fmla="*/ 914400 h 1400175"/>
                              <a:gd name="connsiteX15" fmla="*/ 361950 w 933450"/>
                              <a:gd name="connsiteY15" fmla="*/ 847725 h 1400175"/>
                              <a:gd name="connsiteX16" fmla="*/ 323850 w 933450"/>
                              <a:gd name="connsiteY16" fmla="*/ 862012 h 1400175"/>
                              <a:gd name="connsiteX17" fmla="*/ 323850 w 933450"/>
                              <a:gd name="connsiteY17" fmla="*/ 862012 h 1400175"/>
                              <a:gd name="connsiteX18" fmla="*/ 357187 w 933450"/>
                              <a:gd name="connsiteY18" fmla="*/ 928687 h 1400175"/>
                              <a:gd name="connsiteX19" fmla="*/ 361950 w 933450"/>
                              <a:gd name="connsiteY19" fmla="*/ 990600 h 1400175"/>
                              <a:gd name="connsiteX20" fmla="*/ 342900 w 933450"/>
                              <a:gd name="connsiteY20" fmla="*/ 1028700 h 1400175"/>
                              <a:gd name="connsiteX21" fmla="*/ 314325 w 933450"/>
                              <a:gd name="connsiteY21" fmla="*/ 1000125 h 1400175"/>
                              <a:gd name="connsiteX22" fmla="*/ 304800 w 933450"/>
                              <a:gd name="connsiteY22" fmla="*/ 919162 h 1400175"/>
                              <a:gd name="connsiteX23" fmla="*/ 290512 w 933450"/>
                              <a:gd name="connsiteY23" fmla="*/ 900112 h 1400175"/>
                              <a:gd name="connsiteX24" fmla="*/ 271462 w 933450"/>
                              <a:gd name="connsiteY24" fmla="*/ 909637 h 1400175"/>
                              <a:gd name="connsiteX25" fmla="*/ 242887 w 933450"/>
                              <a:gd name="connsiteY25" fmla="*/ 928687 h 1400175"/>
                              <a:gd name="connsiteX26" fmla="*/ 185737 w 933450"/>
                              <a:gd name="connsiteY26" fmla="*/ 928687 h 1400175"/>
                              <a:gd name="connsiteX27" fmla="*/ 147637 w 933450"/>
                              <a:gd name="connsiteY27" fmla="*/ 900112 h 1400175"/>
                              <a:gd name="connsiteX28" fmla="*/ 61912 w 933450"/>
                              <a:gd name="connsiteY28" fmla="*/ 857250 h 1400175"/>
                              <a:gd name="connsiteX29" fmla="*/ 23812 w 933450"/>
                              <a:gd name="connsiteY29" fmla="*/ 804862 h 1400175"/>
                              <a:gd name="connsiteX30" fmla="*/ 23812 w 933450"/>
                              <a:gd name="connsiteY30" fmla="*/ 752475 h 1400175"/>
                              <a:gd name="connsiteX31" fmla="*/ 0 w 933450"/>
                              <a:gd name="connsiteY31" fmla="*/ 681037 h 1400175"/>
                              <a:gd name="connsiteX32" fmla="*/ 0 w 933450"/>
                              <a:gd name="connsiteY32" fmla="*/ 604837 h 1400175"/>
                              <a:gd name="connsiteX33" fmla="*/ 47625 w 933450"/>
                              <a:gd name="connsiteY33" fmla="*/ 514350 h 1400175"/>
                              <a:gd name="connsiteX34" fmla="*/ 85725 w 933450"/>
                              <a:gd name="connsiteY34" fmla="*/ 442912 h 1400175"/>
                              <a:gd name="connsiteX35" fmla="*/ 85725 w 933450"/>
                              <a:gd name="connsiteY35" fmla="*/ 414337 h 1400175"/>
                              <a:gd name="connsiteX36" fmla="*/ 100012 w 933450"/>
                              <a:gd name="connsiteY36" fmla="*/ 342900 h 1400175"/>
                              <a:gd name="connsiteX37" fmla="*/ 90487 w 933450"/>
                              <a:gd name="connsiteY37" fmla="*/ 285750 h 1400175"/>
                              <a:gd name="connsiteX38" fmla="*/ 123825 w 933450"/>
                              <a:gd name="connsiteY38" fmla="*/ 233362 h 1400175"/>
                              <a:gd name="connsiteX39" fmla="*/ 95250 w 933450"/>
                              <a:gd name="connsiteY39" fmla="*/ 185737 h 1400175"/>
                              <a:gd name="connsiteX40" fmla="*/ 119062 w 933450"/>
                              <a:gd name="connsiteY40" fmla="*/ 114300 h 1400175"/>
                              <a:gd name="connsiteX41" fmla="*/ 142875 w 933450"/>
                              <a:gd name="connsiteY41" fmla="*/ 47625 h 1400175"/>
                              <a:gd name="connsiteX42" fmla="*/ 185737 w 933450"/>
                              <a:gd name="connsiteY42" fmla="*/ 0 h 1400175"/>
                              <a:gd name="connsiteX43" fmla="*/ 261937 w 933450"/>
                              <a:gd name="connsiteY43" fmla="*/ 23812 h 1400175"/>
                              <a:gd name="connsiteX44" fmla="*/ 300037 w 933450"/>
                              <a:gd name="connsiteY44" fmla="*/ 52387 h 1400175"/>
                              <a:gd name="connsiteX45" fmla="*/ 314325 w 933450"/>
                              <a:gd name="connsiteY45" fmla="*/ 76199 h 1400175"/>
                              <a:gd name="connsiteX46" fmla="*/ 323850 w 933450"/>
                              <a:gd name="connsiteY46" fmla="*/ 133350 h 1400175"/>
                              <a:gd name="connsiteX47" fmla="*/ 366713 w 933450"/>
                              <a:gd name="connsiteY47" fmla="*/ 138113 h 1400175"/>
                              <a:gd name="connsiteX48" fmla="*/ 419100 w 933450"/>
                              <a:gd name="connsiteY48" fmla="*/ 119062 h 1400175"/>
                              <a:gd name="connsiteX49" fmla="*/ 452437 w 933450"/>
                              <a:gd name="connsiteY49" fmla="*/ 157162 h 1400175"/>
                              <a:gd name="connsiteX50" fmla="*/ 495300 w 933450"/>
                              <a:gd name="connsiteY50" fmla="*/ 195262 h 1400175"/>
                              <a:gd name="connsiteX51" fmla="*/ 538162 w 933450"/>
                              <a:gd name="connsiteY51" fmla="*/ 238125 h 1400175"/>
                              <a:gd name="connsiteX52" fmla="*/ 571500 w 933450"/>
                              <a:gd name="connsiteY52" fmla="*/ 261937 h 1400175"/>
                              <a:gd name="connsiteX53" fmla="*/ 623887 w 933450"/>
                              <a:gd name="connsiteY53" fmla="*/ 295275 h 1400175"/>
                              <a:gd name="connsiteX54" fmla="*/ 681037 w 933450"/>
                              <a:gd name="connsiteY54" fmla="*/ 357187 h 1400175"/>
                              <a:gd name="connsiteX55" fmla="*/ 704850 w 933450"/>
                              <a:gd name="connsiteY55" fmla="*/ 400050 h 1400175"/>
                              <a:gd name="connsiteX56" fmla="*/ 747712 w 933450"/>
                              <a:gd name="connsiteY56" fmla="*/ 423862 h 1400175"/>
                              <a:gd name="connsiteX57" fmla="*/ 771525 w 933450"/>
                              <a:gd name="connsiteY57" fmla="*/ 366712 h 1400175"/>
                              <a:gd name="connsiteX58" fmla="*/ 814387 w 933450"/>
                              <a:gd name="connsiteY58" fmla="*/ 361950 h 1400175"/>
                              <a:gd name="connsiteX59" fmla="*/ 862012 w 933450"/>
                              <a:gd name="connsiteY59" fmla="*/ 404812 h 1400175"/>
                              <a:gd name="connsiteX60" fmla="*/ 909637 w 933450"/>
                              <a:gd name="connsiteY60" fmla="*/ 414337 h 1400175"/>
                              <a:gd name="connsiteX61" fmla="*/ 923925 w 933450"/>
                              <a:gd name="connsiteY61" fmla="*/ 438150 h 1400175"/>
                              <a:gd name="connsiteX62" fmla="*/ 933450 w 933450"/>
                              <a:gd name="connsiteY62" fmla="*/ 476250 h 1400175"/>
                              <a:gd name="connsiteX63" fmla="*/ 890587 w 933450"/>
                              <a:gd name="connsiteY63" fmla="*/ 504825 h 1400175"/>
                              <a:gd name="connsiteX64" fmla="*/ 819150 w 933450"/>
                              <a:gd name="connsiteY64" fmla="*/ 490537 h 1400175"/>
                              <a:gd name="connsiteX65" fmla="*/ 766762 w 933450"/>
                              <a:gd name="connsiteY65" fmla="*/ 485775 h 1400175"/>
                              <a:gd name="connsiteX66" fmla="*/ 728662 w 933450"/>
                              <a:gd name="connsiteY66" fmla="*/ 500062 h 1400175"/>
                              <a:gd name="connsiteX67" fmla="*/ 728662 w 933450"/>
                              <a:gd name="connsiteY67" fmla="*/ 500062 h 1400175"/>
                              <a:gd name="connsiteX68" fmla="*/ 733425 w 933450"/>
                              <a:gd name="connsiteY68" fmla="*/ 566737 h 1400175"/>
                              <a:gd name="connsiteX69" fmla="*/ 776287 w 933450"/>
                              <a:gd name="connsiteY69" fmla="*/ 600075 h 1400175"/>
                              <a:gd name="connsiteX70" fmla="*/ 833437 w 933450"/>
                              <a:gd name="connsiteY70" fmla="*/ 590550 h 1400175"/>
                              <a:gd name="connsiteX71" fmla="*/ 833437 w 933450"/>
                              <a:gd name="connsiteY71" fmla="*/ 590550 h 1400175"/>
                              <a:gd name="connsiteX72" fmla="*/ 857250 w 933450"/>
                              <a:gd name="connsiteY72" fmla="*/ 633412 h 1400175"/>
                              <a:gd name="connsiteX73" fmla="*/ 847725 w 933450"/>
                              <a:gd name="connsiteY73" fmla="*/ 681037 h 1400175"/>
                              <a:gd name="connsiteX74" fmla="*/ 885825 w 933450"/>
                              <a:gd name="connsiteY74" fmla="*/ 719137 h 1400175"/>
                              <a:gd name="connsiteX75" fmla="*/ 885825 w 933450"/>
                              <a:gd name="connsiteY75" fmla="*/ 719137 h 1400175"/>
                              <a:gd name="connsiteX76" fmla="*/ 909637 w 933450"/>
                              <a:gd name="connsiteY76" fmla="*/ 790575 h 1400175"/>
                              <a:gd name="connsiteX77" fmla="*/ 881062 w 933450"/>
                              <a:gd name="connsiteY77" fmla="*/ 828675 h 1400175"/>
                              <a:gd name="connsiteX78" fmla="*/ 881062 w 933450"/>
                              <a:gd name="connsiteY78" fmla="*/ 828675 h 1400175"/>
                              <a:gd name="connsiteX79" fmla="*/ 871537 w 933450"/>
                              <a:gd name="connsiteY79" fmla="*/ 871537 h 1400175"/>
                              <a:gd name="connsiteX80" fmla="*/ 790575 w 933450"/>
                              <a:gd name="connsiteY80" fmla="*/ 866775 h 1400175"/>
                              <a:gd name="connsiteX81" fmla="*/ 723900 w 933450"/>
                              <a:gd name="connsiteY81" fmla="*/ 876300 h 1400175"/>
                              <a:gd name="connsiteX82" fmla="*/ 747712 w 933450"/>
                              <a:gd name="connsiteY82" fmla="*/ 933450 h 1400175"/>
                              <a:gd name="connsiteX83" fmla="*/ 766762 w 933450"/>
                              <a:gd name="connsiteY83" fmla="*/ 976312 h 1400175"/>
                              <a:gd name="connsiteX84" fmla="*/ 757237 w 933450"/>
                              <a:gd name="connsiteY84" fmla="*/ 1038225 h 1400175"/>
                              <a:gd name="connsiteX85" fmla="*/ 762000 w 933450"/>
                              <a:gd name="connsiteY85" fmla="*/ 1095375 h 1400175"/>
                              <a:gd name="connsiteX86" fmla="*/ 800100 w 933450"/>
                              <a:gd name="connsiteY86" fmla="*/ 1123950 h 1400175"/>
                              <a:gd name="connsiteX87" fmla="*/ 790575 w 933450"/>
                              <a:gd name="connsiteY87" fmla="*/ 1171575 h 1400175"/>
                              <a:gd name="connsiteX88" fmla="*/ 828675 w 933450"/>
                              <a:gd name="connsiteY88" fmla="*/ 1185862 h 1400175"/>
                              <a:gd name="connsiteX89" fmla="*/ 871537 w 933450"/>
                              <a:gd name="connsiteY89" fmla="*/ 1190625 h 1400175"/>
                              <a:gd name="connsiteX90" fmla="*/ 862012 w 933450"/>
                              <a:gd name="connsiteY90" fmla="*/ 1228725 h 1400175"/>
                              <a:gd name="connsiteX91" fmla="*/ 881062 w 933450"/>
                              <a:gd name="connsiteY91" fmla="*/ 1276350 h 1400175"/>
                              <a:gd name="connsiteX92" fmla="*/ 804862 w 933450"/>
                              <a:gd name="connsiteY92" fmla="*/ 1271587 h 1400175"/>
                              <a:gd name="connsiteX93" fmla="*/ 752475 w 933450"/>
                              <a:gd name="connsiteY93" fmla="*/ 1281112 h 1400175"/>
                              <a:gd name="connsiteX0" fmla="*/ 752475 w 933450"/>
                              <a:gd name="connsiteY0" fmla="*/ 1281112 h 1400175"/>
                              <a:gd name="connsiteX1" fmla="*/ 728662 w 933450"/>
                              <a:gd name="connsiteY1" fmla="*/ 1343025 h 1400175"/>
                              <a:gd name="connsiteX2" fmla="*/ 728662 w 933450"/>
                              <a:gd name="connsiteY2" fmla="*/ 1366837 h 1400175"/>
                              <a:gd name="connsiteX3" fmla="*/ 709612 w 933450"/>
                              <a:gd name="connsiteY3" fmla="*/ 1395412 h 1400175"/>
                              <a:gd name="connsiteX4" fmla="*/ 661987 w 933450"/>
                              <a:gd name="connsiteY4" fmla="*/ 1400175 h 1400175"/>
                              <a:gd name="connsiteX5" fmla="*/ 604837 w 933450"/>
                              <a:gd name="connsiteY5" fmla="*/ 1328737 h 1400175"/>
                              <a:gd name="connsiteX6" fmla="*/ 604837 w 933450"/>
                              <a:gd name="connsiteY6" fmla="*/ 1238250 h 1400175"/>
                              <a:gd name="connsiteX7" fmla="*/ 623887 w 933450"/>
                              <a:gd name="connsiteY7" fmla="*/ 1181100 h 1400175"/>
                              <a:gd name="connsiteX8" fmla="*/ 657224 w 933450"/>
                              <a:gd name="connsiteY8" fmla="*/ 1152525 h 1400175"/>
                              <a:gd name="connsiteX9" fmla="*/ 623887 w 933450"/>
                              <a:gd name="connsiteY9" fmla="*/ 1076325 h 1400175"/>
                              <a:gd name="connsiteX10" fmla="*/ 585787 w 933450"/>
                              <a:gd name="connsiteY10" fmla="*/ 1066800 h 1400175"/>
                              <a:gd name="connsiteX11" fmla="*/ 523875 w 933450"/>
                              <a:gd name="connsiteY11" fmla="*/ 1042987 h 1400175"/>
                              <a:gd name="connsiteX12" fmla="*/ 471487 w 933450"/>
                              <a:gd name="connsiteY12" fmla="*/ 1004888 h 1400175"/>
                              <a:gd name="connsiteX13" fmla="*/ 419100 w 933450"/>
                              <a:gd name="connsiteY13" fmla="*/ 957262 h 1400175"/>
                              <a:gd name="connsiteX14" fmla="*/ 376237 w 933450"/>
                              <a:gd name="connsiteY14" fmla="*/ 914400 h 1400175"/>
                              <a:gd name="connsiteX15" fmla="*/ 361950 w 933450"/>
                              <a:gd name="connsiteY15" fmla="*/ 847725 h 1400175"/>
                              <a:gd name="connsiteX16" fmla="*/ 323850 w 933450"/>
                              <a:gd name="connsiteY16" fmla="*/ 862012 h 1400175"/>
                              <a:gd name="connsiteX17" fmla="*/ 323850 w 933450"/>
                              <a:gd name="connsiteY17" fmla="*/ 862012 h 1400175"/>
                              <a:gd name="connsiteX18" fmla="*/ 357187 w 933450"/>
                              <a:gd name="connsiteY18" fmla="*/ 928687 h 1400175"/>
                              <a:gd name="connsiteX19" fmla="*/ 361950 w 933450"/>
                              <a:gd name="connsiteY19" fmla="*/ 990600 h 1400175"/>
                              <a:gd name="connsiteX20" fmla="*/ 342900 w 933450"/>
                              <a:gd name="connsiteY20" fmla="*/ 1028700 h 1400175"/>
                              <a:gd name="connsiteX21" fmla="*/ 314325 w 933450"/>
                              <a:gd name="connsiteY21" fmla="*/ 1000125 h 1400175"/>
                              <a:gd name="connsiteX22" fmla="*/ 304800 w 933450"/>
                              <a:gd name="connsiteY22" fmla="*/ 919162 h 1400175"/>
                              <a:gd name="connsiteX23" fmla="*/ 290512 w 933450"/>
                              <a:gd name="connsiteY23" fmla="*/ 900112 h 1400175"/>
                              <a:gd name="connsiteX24" fmla="*/ 271462 w 933450"/>
                              <a:gd name="connsiteY24" fmla="*/ 909637 h 1400175"/>
                              <a:gd name="connsiteX25" fmla="*/ 242887 w 933450"/>
                              <a:gd name="connsiteY25" fmla="*/ 928687 h 1400175"/>
                              <a:gd name="connsiteX26" fmla="*/ 185737 w 933450"/>
                              <a:gd name="connsiteY26" fmla="*/ 928687 h 1400175"/>
                              <a:gd name="connsiteX27" fmla="*/ 147637 w 933450"/>
                              <a:gd name="connsiteY27" fmla="*/ 900112 h 1400175"/>
                              <a:gd name="connsiteX28" fmla="*/ 61912 w 933450"/>
                              <a:gd name="connsiteY28" fmla="*/ 857250 h 1400175"/>
                              <a:gd name="connsiteX29" fmla="*/ 23812 w 933450"/>
                              <a:gd name="connsiteY29" fmla="*/ 804862 h 1400175"/>
                              <a:gd name="connsiteX30" fmla="*/ 23812 w 933450"/>
                              <a:gd name="connsiteY30" fmla="*/ 752475 h 1400175"/>
                              <a:gd name="connsiteX31" fmla="*/ 0 w 933450"/>
                              <a:gd name="connsiteY31" fmla="*/ 681037 h 1400175"/>
                              <a:gd name="connsiteX32" fmla="*/ 0 w 933450"/>
                              <a:gd name="connsiteY32" fmla="*/ 604837 h 1400175"/>
                              <a:gd name="connsiteX33" fmla="*/ 47625 w 933450"/>
                              <a:gd name="connsiteY33" fmla="*/ 514350 h 1400175"/>
                              <a:gd name="connsiteX34" fmla="*/ 85725 w 933450"/>
                              <a:gd name="connsiteY34" fmla="*/ 442912 h 1400175"/>
                              <a:gd name="connsiteX35" fmla="*/ 85725 w 933450"/>
                              <a:gd name="connsiteY35" fmla="*/ 414337 h 1400175"/>
                              <a:gd name="connsiteX36" fmla="*/ 100012 w 933450"/>
                              <a:gd name="connsiteY36" fmla="*/ 342900 h 1400175"/>
                              <a:gd name="connsiteX37" fmla="*/ 90487 w 933450"/>
                              <a:gd name="connsiteY37" fmla="*/ 285750 h 1400175"/>
                              <a:gd name="connsiteX38" fmla="*/ 123825 w 933450"/>
                              <a:gd name="connsiteY38" fmla="*/ 233362 h 1400175"/>
                              <a:gd name="connsiteX39" fmla="*/ 95250 w 933450"/>
                              <a:gd name="connsiteY39" fmla="*/ 185737 h 1400175"/>
                              <a:gd name="connsiteX40" fmla="*/ 119062 w 933450"/>
                              <a:gd name="connsiteY40" fmla="*/ 114300 h 1400175"/>
                              <a:gd name="connsiteX41" fmla="*/ 142875 w 933450"/>
                              <a:gd name="connsiteY41" fmla="*/ 47625 h 1400175"/>
                              <a:gd name="connsiteX42" fmla="*/ 185737 w 933450"/>
                              <a:gd name="connsiteY42" fmla="*/ 0 h 1400175"/>
                              <a:gd name="connsiteX43" fmla="*/ 261937 w 933450"/>
                              <a:gd name="connsiteY43" fmla="*/ 23812 h 1400175"/>
                              <a:gd name="connsiteX44" fmla="*/ 300037 w 933450"/>
                              <a:gd name="connsiteY44" fmla="*/ 52387 h 1400175"/>
                              <a:gd name="connsiteX45" fmla="*/ 314325 w 933450"/>
                              <a:gd name="connsiteY45" fmla="*/ 76199 h 1400175"/>
                              <a:gd name="connsiteX46" fmla="*/ 323850 w 933450"/>
                              <a:gd name="connsiteY46" fmla="*/ 133350 h 1400175"/>
                              <a:gd name="connsiteX47" fmla="*/ 366713 w 933450"/>
                              <a:gd name="connsiteY47" fmla="*/ 138113 h 1400175"/>
                              <a:gd name="connsiteX48" fmla="*/ 423863 w 933450"/>
                              <a:gd name="connsiteY48" fmla="*/ 147637 h 1400175"/>
                              <a:gd name="connsiteX49" fmla="*/ 452437 w 933450"/>
                              <a:gd name="connsiteY49" fmla="*/ 157162 h 1400175"/>
                              <a:gd name="connsiteX50" fmla="*/ 495300 w 933450"/>
                              <a:gd name="connsiteY50" fmla="*/ 195262 h 1400175"/>
                              <a:gd name="connsiteX51" fmla="*/ 538162 w 933450"/>
                              <a:gd name="connsiteY51" fmla="*/ 238125 h 1400175"/>
                              <a:gd name="connsiteX52" fmla="*/ 571500 w 933450"/>
                              <a:gd name="connsiteY52" fmla="*/ 261937 h 1400175"/>
                              <a:gd name="connsiteX53" fmla="*/ 623887 w 933450"/>
                              <a:gd name="connsiteY53" fmla="*/ 295275 h 1400175"/>
                              <a:gd name="connsiteX54" fmla="*/ 681037 w 933450"/>
                              <a:gd name="connsiteY54" fmla="*/ 357187 h 1400175"/>
                              <a:gd name="connsiteX55" fmla="*/ 704850 w 933450"/>
                              <a:gd name="connsiteY55" fmla="*/ 400050 h 1400175"/>
                              <a:gd name="connsiteX56" fmla="*/ 747712 w 933450"/>
                              <a:gd name="connsiteY56" fmla="*/ 423862 h 1400175"/>
                              <a:gd name="connsiteX57" fmla="*/ 771525 w 933450"/>
                              <a:gd name="connsiteY57" fmla="*/ 366712 h 1400175"/>
                              <a:gd name="connsiteX58" fmla="*/ 814387 w 933450"/>
                              <a:gd name="connsiteY58" fmla="*/ 361950 h 1400175"/>
                              <a:gd name="connsiteX59" fmla="*/ 862012 w 933450"/>
                              <a:gd name="connsiteY59" fmla="*/ 404812 h 1400175"/>
                              <a:gd name="connsiteX60" fmla="*/ 909637 w 933450"/>
                              <a:gd name="connsiteY60" fmla="*/ 414337 h 1400175"/>
                              <a:gd name="connsiteX61" fmla="*/ 923925 w 933450"/>
                              <a:gd name="connsiteY61" fmla="*/ 438150 h 1400175"/>
                              <a:gd name="connsiteX62" fmla="*/ 933450 w 933450"/>
                              <a:gd name="connsiteY62" fmla="*/ 476250 h 1400175"/>
                              <a:gd name="connsiteX63" fmla="*/ 890587 w 933450"/>
                              <a:gd name="connsiteY63" fmla="*/ 504825 h 1400175"/>
                              <a:gd name="connsiteX64" fmla="*/ 819150 w 933450"/>
                              <a:gd name="connsiteY64" fmla="*/ 490537 h 1400175"/>
                              <a:gd name="connsiteX65" fmla="*/ 766762 w 933450"/>
                              <a:gd name="connsiteY65" fmla="*/ 485775 h 1400175"/>
                              <a:gd name="connsiteX66" fmla="*/ 728662 w 933450"/>
                              <a:gd name="connsiteY66" fmla="*/ 500062 h 1400175"/>
                              <a:gd name="connsiteX67" fmla="*/ 728662 w 933450"/>
                              <a:gd name="connsiteY67" fmla="*/ 500062 h 1400175"/>
                              <a:gd name="connsiteX68" fmla="*/ 733425 w 933450"/>
                              <a:gd name="connsiteY68" fmla="*/ 566737 h 1400175"/>
                              <a:gd name="connsiteX69" fmla="*/ 776287 w 933450"/>
                              <a:gd name="connsiteY69" fmla="*/ 600075 h 1400175"/>
                              <a:gd name="connsiteX70" fmla="*/ 833437 w 933450"/>
                              <a:gd name="connsiteY70" fmla="*/ 590550 h 1400175"/>
                              <a:gd name="connsiteX71" fmla="*/ 833437 w 933450"/>
                              <a:gd name="connsiteY71" fmla="*/ 590550 h 1400175"/>
                              <a:gd name="connsiteX72" fmla="*/ 857250 w 933450"/>
                              <a:gd name="connsiteY72" fmla="*/ 633412 h 1400175"/>
                              <a:gd name="connsiteX73" fmla="*/ 847725 w 933450"/>
                              <a:gd name="connsiteY73" fmla="*/ 681037 h 1400175"/>
                              <a:gd name="connsiteX74" fmla="*/ 885825 w 933450"/>
                              <a:gd name="connsiteY74" fmla="*/ 719137 h 1400175"/>
                              <a:gd name="connsiteX75" fmla="*/ 885825 w 933450"/>
                              <a:gd name="connsiteY75" fmla="*/ 719137 h 1400175"/>
                              <a:gd name="connsiteX76" fmla="*/ 909637 w 933450"/>
                              <a:gd name="connsiteY76" fmla="*/ 790575 h 1400175"/>
                              <a:gd name="connsiteX77" fmla="*/ 881062 w 933450"/>
                              <a:gd name="connsiteY77" fmla="*/ 828675 h 1400175"/>
                              <a:gd name="connsiteX78" fmla="*/ 881062 w 933450"/>
                              <a:gd name="connsiteY78" fmla="*/ 828675 h 1400175"/>
                              <a:gd name="connsiteX79" fmla="*/ 871537 w 933450"/>
                              <a:gd name="connsiteY79" fmla="*/ 871537 h 1400175"/>
                              <a:gd name="connsiteX80" fmla="*/ 790575 w 933450"/>
                              <a:gd name="connsiteY80" fmla="*/ 866775 h 1400175"/>
                              <a:gd name="connsiteX81" fmla="*/ 723900 w 933450"/>
                              <a:gd name="connsiteY81" fmla="*/ 876300 h 1400175"/>
                              <a:gd name="connsiteX82" fmla="*/ 747712 w 933450"/>
                              <a:gd name="connsiteY82" fmla="*/ 933450 h 1400175"/>
                              <a:gd name="connsiteX83" fmla="*/ 766762 w 933450"/>
                              <a:gd name="connsiteY83" fmla="*/ 976312 h 1400175"/>
                              <a:gd name="connsiteX84" fmla="*/ 757237 w 933450"/>
                              <a:gd name="connsiteY84" fmla="*/ 1038225 h 1400175"/>
                              <a:gd name="connsiteX85" fmla="*/ 762000 w 933450"/>
                              <a:gd name="connsiteY85" fmla="*/ 1095375 h 1400175"/>
                              <a:gd name="connsiteX86" fmla="*/ 800100 w 933450"/>
                              <a:gd name="connsiteY86" fmla="*/ 1123950 h 1400175"/>
                              <a:gd name="connsiteX87" fmla="*/ 790575 w 933450"/>
                              <a:gd name="connsiteY87" fmla="*/ 1171575 h 1400175"/>
                              <a:gd name="connsiteX88" fmla="*/ 828675 w 933450"/>
                              <a:gd name="connsiteY88" fmla="*/ 1185862 h 1400175"/>
                              <a:gd name="connsiteX89" fmla="*/ 871537 w 933450"/>
                              <a:gd name="connsiteY89" fmla="*/ 1190625 h 1400175"/>
                              <a:gd name="connsiteX90" fmla="*/ 862012 w 933450"/>
                              <a:gd name="connsiteY90" fmla="*/ 1228725 h 1400175"/>
                              <a:gd name="connsiteX91" fmla="*/ 881062 w 933450"/>
                              <a:gd name="connsiteY91" fmla="*/ 1276350 h 1400175"/>
                              <a:gd name="connsiteX92" fmla="*/ 804862 w 933450"/>
                              <a:gd name="connsiteY92" fmla="*/ 1271587 h 1400175"/>
                              <a:gd name="connsiteX93" fmla="*/ 752475 w 933450"/>
                              <a:gd name="connsiteY93" fmla="*/ 1281112 h 14001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Lst>
                            <a:rect l="l" t="t" r="r" b="b"/>
                            <a:pathLst>
                              <a:path w="933450" h="1400175">
                                <a:moveTo>
                                  <a:pt x="752475" y="1281112"/>
                                </a:moveTo>
                                <a:lnTo>
                                  <a:pt x="728662" y="1343025"/>
                                </a:lnTo>
                                <a:lnTo>
                                  <a:pt x="728662" y="1366837"/>
                                </a:lnTo>
                                <a:lnTo>
                                  <a:pt x="709612" y="1395412"/>
                                </a:lnTo>
                                <a:lnTo>
                                  <a:pt x="661987" y="1400175"/>
                                </a:lnTo>
                                <a:lnTo>
                                  <a:pt x="604837" y="1328737"/>
                                </a:lnTo>
                                <a:lnTo>
                                  <a:pt x="604837" y="1238250"/>
                                </a:lnTo>
                                <a:lnTo>
                                  <a:pt x="623887" y="1181100"/>
                                </a:lnTo>
                                <a:lnTo>
                                  <a:pt x="657224" y="1152525"/>
                                </a:lnTo>
                                <a:lnTo>
                                  <a:pt x="623887" y="1076325"/>
                                </a:lnTo>
                                <a:lnTo>
                                  <a:pt x="585787" y="1066800"/>
                                </a:lnTo>
                                <a:lnTo>
                                  <a:pt x="523875" y="1042987"/>
                                </a:lnTo>
                                <a:lnTo>
                                  <a:pt x="471487" y="1004888"/>
                                </a:lnTo>
                                <a:lnTo>
                                  <a:pt x="419100" y="957262"/>
                                </a:lnTo>
                                <a:lnTo>
                                  <a:pt x="376237" y="914400"/>
                                </a:lnTo>
                                <a:lnTo>
                                  <a:pt x="361950" y="847725"/>
                                </a:lnTo>
                                <a:lnTo>
                                  <a:pt x="323850" y="862012"/>
                                </a:lnTo>
                                <a:lnTo>
                                  <a:pt x="323850" y="862012"/>
                                </a:lnTo>
                                <a:lnTo>
                                  <a:pt x="357187" y="928687"/>
                                </a:lnTo>
                                <a:lnTo>
                                  <a:pt x="361950" y="990600"/>
                                </a:lnTo>
                                <a:lnTo>
                                  <a:pt x="342900" y="1028700"/>
                                </a:lnTo>
                                <a:lnTo>
                                  <a:pt x="314325" y="1000125"/>
                                </a:lnTo>
                                <a:lnTo>
                                  <a:pt x="304800" y="919162"/>
                                </a:lnTo>
                                <a:lnTo>
                                  <a:pt x="290512" y="900112"/>
                                </a:lnTo>
                                <a:lnTo>
                                  <a:pt x="271462" y="909637"/>
                                </a:lnTo>
                                <a:lnTo>
                                  <a:pt x="242887" y="928687"/>
                                </a:lnTo>
                                <a:lnTo>
                                  <a:pt x="185737" y="928687"/>
                                </a:lnTo>
                                <a:lnTo>
                                  <a:pt x="147637" y="900112"/>
                                </a:lnTo>
                                <a:lnTo>
                                  <a:pt x="61912" y="857250"/>
                                </a:lnTo>
                                <a:lnTo>
                                  <a:pt x="23812" y="804862"/>
                                </a:lnTo>
                                <a:lnTo>
                                  <a:pt x="23812" y="752475"/>
                                </a:lnTo>
                                <a:lnTo>
                                  <a:pt x="0" y="681037"/>
                                </a:lnTo>
                                <a:lnTo>
                                  <a:pt x="0" y="604837"/>
                                </a:lnTo>
                                <a:lnTo>
                                  <a:pt x="47625" y="514350"/>
                                </a:lnTo>
                                <a:lnTo>
                                  <a:pt x="85725" y="442912"/>
                                </a:lnTo>
                                <a:lnTo>
                                  <a:pt x="85725" y="414337"/>
                                </a:lnTo>
                                <a:lnTo>
                                  <a:pt x="100012" y="342900"/>
                                </a:lnTo>
                                <a:lnTo>
                                  <a:pt x="90487" y="285750"/>
                                </a:lnTo>
                                <a:lnTo>
                                  <a:pt x="123825" y="233362"/>
                                </a:lnTo>
                                <a:lnTo>
                                  <a:pt x="95250" y="185737"/>
                                </a:lnTo>
                                <a:lnTo>
                                  <a:pt x="119062" y="114300"/>
                                </a:lnTo>
                                <a:lnTo>
                                  <a:pt x="142875" y="47625"/>
                                </a:lnTo>
                                <a:lnTo>
                                  <a:pt x="185737" y="0"/>
                                </a:lnTo>
                                <a:lnTo>
                                  <a:pt x="261937" y="23812"/>
                                </a:lnTo>
                                <a:lnTo>
                                  <a:pt x="300037" y="52387"/>
                                </a:lnTo>
                                <a:lnTo>
                                  <a:pt x="314325" y="76199"/>
                                </a:lnTo>
                                <a:lnTo>
                                  <a:pt x="323850" y="133350"/>
                                </a:lnTo>
                                <a:lnTo>
                                  <a:pt x="366713" y="138113"/>
                                </a:lnTo>
                                <a:lnTo>
                                  <a:pt x="423863" y="147637"/>
                                </a:lnTo>
                                <a:lnTo>
                                  <a:pt x="452437" y="157162"/>
                                </a:lnTo>
                                <a:lnTo>
                                  <a:pt x="495300" y="195262"/>
                                </a:lnTo>
                                <a:lnTo>
                                  <a:pt x="538162" y="238125"/>
                                </a:lnTo>
                                <a:lnTo>
                                  <a:pt x="571500" y="261937"/>
                                </a:lnTo>
                                <a:lnTo>
                                  <a:pt x="623887" y="295275"/>
                                </a:lnTo>
                                <a:lnTo>
                                  <a:pt x="681037" y="357187"/>
                                </a:lnTo>
                                <a:lnTo>
                                  <a:pt x="704850" y="400050"/>
                                </a:lnTo>
                                <a:lnTo>
                                  <a:pt x="747712" y="423862"/>
                                </a:lnTo>
                                <a:lnTo>
                                  <a:pt x="771525" y="366712"/>
                                </a:lnTo>
                                <a:lnTo>
                                  <a:pt x="814387" y="361950"/>
                                </a:lnTo>
                                <a:lnTo>
                                  <a:pt x="862012" y="404812"/>
                                </a:lnTo>
                                <a:lnTo>
                                  <a:pt x="909637" y="414337"/>
                                </a:lnTo>
                                <a:lnTo>
                                  <a:pt x="923925" y="438150"/>
                                </a:lnTo>
                                <a:lnTo>
                                  <a:pt x="933450" y="476250"/>
                                </a:lnTo>
                                <a:lnTo>
                                  <a:pt x="890587" y="504825"/>
                                </a:lnTo>
                                <a:lnTo>
                                  <a:pt x="819150" y="490537"/>
                                </a:lnTo>
                                <a:lnTo>
                                  <a:pt x="766762" y="485775"/>
                                </a:lnTo>
                                <a:lnTo>
                                  <a:pt x="728662" y="500062"/>
                                </a:lnTo>
                                <a:lnTo>
                                  <a:pt x="728662" y="500062"/>
                                </a:lnTo>
                                <a:lnTo>
                                  <a:pt x="733425" y="566737"/>
                                </a:lnTo>
                                <a:lnTo>
                                  <a:pt x="776287" y="600075"/>
                                </a:lnTo>
                                <a:lnTo>
                                  <a:pt x="833437" y="590550"/>
                                </a:lnTo>
                                <a:lnTo>
                                  <a:pt x="833437" y="590550"/>
                                </a:lnTo>
                                <a:lnTo>
                                  <a:pt x="857250" y="633412"/>
                                </a:lnTo>
                                <a:lnTo>
                                  <a:pt x="847725" y="681037"/>
                                </a:lnTo>
                                <a:lnTo>
                                  <a:pt x="885825" y="719137"/>
                                </a:lnTo>
                                <a:lnTo>
                                  <a:pt x="885825" y="719137"/>
                                </a:lnTo>
                                <a:lnTo>
                                  <a:pt x="909637" y="790575"/>
                                </a:lnTo>
                                <a:lnTo>
                                  <a:pt x="881062" y="828675"/>
                                </a:lnTo>
                                <a:lnTo>
                                  <a:pt x="881062" y="828675"/>
                                </a:lnTo>
                                <a:cubicBezTo>
                                  <a:pt x="879475" y="835819"/>
                                  <a:pt x="885824" y="865187"/>
                                  <a:pt x="871537" y="871537"/>
                                </a:cubicBezTo>
                                <a:lnTo>
                                  <a:pt x="790575" y="866775"/>
                                </a:lnTo>
                                <a:lnTo>
                                  <a:pt x="723900" y="876300"/>
                                </a:lnTo>
                                <a:lnTo>
                                  <a:pt x="747712" y="933450"/>
                                </a:lnTo>
                                <a:lnTo>
                                  <a:pt x="766762" y="976312"/>
                                </a:lnTo>
                                <a:lnTo>
                                  <a:pt x="757237" y="1038225"/>
                                </a:lnTo>
                                <a:lnTo>
                                  <a:pt x="762000" y="1095375"/>
                                </a:lnTo>
                                <a:lnTo>
                                  <a:pt x="800100" y="1123950"/>
                                </a:lnTo>
                                <a:lnTo>
                                  <a:pt x="790575" y="1171575"/>
                                </a:lnTo>
                                <a:lnTo>
                                  <a:pt x="828675" y="1185862"/>
                                </a:lnTo>
                                <a:lnTo>
                                  <a:pt x="871537" y="1190625"/>
                                </a:lnTo>
                                <a:lnTo>
                                  <a:pt x="862012" y="1228725"/>
                                </a:lnTo>
                                <a:lnTo>
                                  <a:pt x="881062" y="1276350"/>
                                </a:lnTo>
                                <a:lnTo>
                                  <a:pt x="804862" y="1271587"/>
                                </a:lnTo>
                                <a:lnTo>
                                  <a:pt x="752475" y="1281112"/>
                                </a:lnTo>
                                <a:close/>
                              </a:path>
                            </a:pathLst>
                          </a:custGeom>
                          <a:no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id="Group 8" o:spid="_x0000_s1026" style="width:312.1pt;height:226.75pt;mso-position-horizontal-relative:char;mso-position-vertical-relative:line" coordsize="50482,366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">
                <o:lock v:ext="edit" aspectratio="t"/>
                <v:shape id="Picture 23" o:spid="_x0000_s1027" type="#_x0000_t75" style="position:absolute;width:50482;height:366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vNkajCAAAA2wAAAA8AAABkcnMvZG93bnJldi54bWxEj92KwjAUhO+FfYdwFrzTdCtK6RrFFUTB&#10;9cKfBzg0Z5tic1KbqPXtjbDg5TAz3zDTeWdrcaPWV44VfA0TEMSF0xWXCk7H1SAD4QOyxtoxKXiQ&#10;h/nsozfFXLs77+l2CKWIEPY5KjAhNLmUvjBk0Q9dQxy9P9daDFG2pdQt3iPc1jJNkom0WHFcMNjQ&#10;0lBxPlytgvWI02zt9uZn+zt+ZKT1LrnslOp/dotvEIG68A7/tzdaQTqC15f4A+TsC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LzZGowgAAANsAAAAPAAAAAAAAAAAAAAAAAJ8C&#10;AABkcnMvZG93bnJldi54bWxQSwUGAAAAAAQABAD3AAAAjgMAAAAA&#10;">
                  <v:imagedata r:id="rId30" o:title=""/>
                  <v:path arrowok="t"/>
                </v:shape>
                <v:group id="Group 24" o:spid="_x0000_s1028" style="position:absolute;left:18478;top:9635;width:16574;height:11668" coordorigin="18478,9635" coordsize="16573,116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shape id="Freeform 25" o:spid="_x0000_s1029" style="position:absolute;left:21002;top:9635;width:14050;height:11620;visibility:visible;mso-wrap-style:square;v-text-anchor:middle" coordsize="1404937,1162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BRuMEA&#10;AADbAAAADwAAAGRycy9kb3ducmV2LnhtbESPQYvCMBSE7wv+h/AEb2tqcatUo6ggqDerF2+P5tkW&#10;m5fSRK3/fiMIHoeZ+YaZLztTiwe1rrKsYDSMQBDnVldcKDiftr9TEM4ja6wtk4IXOVguej9zTLV9&#10;8pEemS9EgLBLUUHpfZNK6fKSDLqhbYiDd7WtQR9kW0jd4jPATS3jKEqkwYrDQokNbUrKb9ndKHBy&#10;PJ2c45WJkr281pfD2iX7o1KDfreagfDU+W/4095pBfEfvL+EHyA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ewUbjBAAAA2wAAAA8AAAAAAAAAAAAAAAAAmAIAAGRycy9kb3du&#10;cmV2LnhtbFBLBQYAAAAABAAEAPUAAACGAwAAAAA=&#10;" path="m214312,304800r,-61912l152400,200025,114300,185738,57150,161925,,133350,9525,71438,47625,42863,80962,14288,142875,r52387,19050l233362,42863r19050,71437l252412,161925r4763,52388l319087,238125r61913,-4762l414337,223838r38100,-9525l447675,180975r,-28575l447675,152400r57150,52388l523875,247650r28575,19050l590550,295275r61912,9525l728662,309563r52388,4762l804862,328613r14288,42862l876300,409575r47625,33338l957262,481013r19050,42862l1014412,561975r14288,52388l1104900,642938r33337,4762l1138237,647700r42863,23813l1185862,719138r,l1200150,804863r42862,23812l1271587,862013r4763,19050l1319212,919163r23813,-9525l1319212,842963r-23812,-38100l1323975,800100r47625,71438l1404937,909638r-4762,61912l1347787,1062038r-76200,80962l1204912,1162050r-57150,-9525l1085850,1123950r-52388,-47625l1028700,1009650r-9525,-42862l985837,938213r-42862,33337l919162,976313r-42862,-9525l876300,966788,847725,938213e" filled="f" strokecolor="black [1604]">
                    <v:path arrowok="t" o:connecttype="custom" o:connectlocs="214312,304800;214312,242888;152400,200025;114300,185738;57150,161925;0,133350;9525,71438;47625,42863;80962,14288;142875,0;195262,19050;233362,42863;252412,114300;252412,161925;257175,214313;319087,238125;381000,233363;414337,223838;452437,214313;447675,180975;447675,152400;447675,152400;504825,204788;523875,247650;552450,266700;590550,295275;652462,304800;728662,309563;781050,314325;804862,328613;819150,371475;876300,409575;923925,442913;957262,481013;976312,523875;1014412,561975;1028700,614363;1104900,642938;1138237,647700;1138237,647700;1181100,671513;1185862,719138;1185862,719138;1200150,804863;1243012,828675;1271587,862013;1276350,881063;1319212,919163;1343025,909638;1319212,842963;1295400,804863;1323975,800100;1371600,871538;1404937,909638;1400175,971550;1347787,1062038;1271587,1143000;1204912,1162050;1147762,1152525;1085850,1123950;1033462,1076325;1028700,1009650;1019175,966788;985837,938213;942975,971550;919162,976313;876300,966788;876300,966788;847725,938213" o:connectangles="0,0,0,0,0,0,0,0,0,0,0,0,0,0,0,0,0,0,0,0,0,0,0,0,0,0,0,0,0,0,0,0,0,0,0,0,0,0,0,0,0,0,0,0,0,0,0,0,0,0,0,0,0,0,0,0,0,0,0,0,0,0,0,0,0,0,0,0,0"/>
                  </v:shape>
                  <v:shape id="Freeform 26" o:spid="_x0000_s1030" style="position:absolute;left:18478;top:12588;width:11097;height:8715;visibility:visible;mso-wrap-style:square;v-text-anchor:middle" coordsize="1109663,8715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Gx2MQA&#10;AADbAAAADwAAAGRycy9kb3ducmV2LnhtbESPQWsCMRSE7wX/Q3iCt5pVrJbVKCKoVU9u24O35+a5&#10;Wdy8LJuo23/fCIUeh5n5hpktWluJOzW+dKxg0E9AEOdOl1wo+Ppcv76D8AFZY+WYFPyQh8W88zLD&#10;VLsHH+mehUJECPsUFZgQ6lRKnxuy6PuuJo7exTUWQ5RNIXWDjwi3lRwmyVhaLDkuGKxpZSi/Zjer&#10;YHP+rgq321M4mG25m7y5y2kwUqrXbZdTEIHa8B/+a39oBcMxPL/EHyD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BsdjEAAAA2wAAAA8AAAAAAAAAAAAAAAAAmAIAAGRycy9k&#10;b3ducmV2LnhtbFBLBQYAAAAABAAEAPUAAACJAwAAAAA=&#10;" path="m1109663,661988r,l1000125,652463r-66675,14287l871538,642938r-52388,9525l714375,628650r-66675,28575l609600,657225r-57150,28575l509588,742950r-4763,61913l495300,862013r-61912,9525l438150,828675,423863,738188,385763,685800,328613,633413,252413,547688,214313,485775,161925,428625,142875,366713,85725,319088,4763,257175,,219075r95250,-4762l133350,171450r23813,-42862l261938,161925r76200,l423863,142875r42862,-33337l495300,95250,514350,42863,466725,e" filled="f" strokecolor="black [1604]">
                    <v:path arrowok="t" o:connecttype="custom" o:connectlocs="1109663,661988;1109663,661988;1000125,652463;933450,666750;871538,642938;819150,652463;714375,628650;647700,657225;609600,657225;552450,685800;509588,742950;504825,804863;495300,862013;433388,871538;438150,828675;423863,738188;385763,685800;328613,633413;252413,547688;214313,485775;161925,428625;142875,366713;85725,319088;4763,257175;0,219075;95250,214313;133350,171450;157163,128588;261938,161925;338138,161925;423863,142875;466725,109538;495300,95250;514350,42863;466725,0" o:connectangles="0,0,0,0,0,0,0,0,0,0,0,0,0,0,0,0,0,0,0,0,0,0,0,0,0,0,0,0,0,0,0,0,0,0,0"/>
                  </v:shape>
                </v:group>
                <v:shape id="Freeform 27" o:spid="_x0000_s1031" style="position:absolute;left:35004;top:18255;width:9334;height:14002;visibility:visible;mso-wrap-style:square;v-text-anchor:middle" coordsize="933450,14001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xWC8MA&#10;AADbAAAADwAAAGRycy9kb3ducmV2LnhtbESP3WoCMRSE7wt9h3AKvSmadYUqW6OIS6F4588DHDfH&#10;zdLNyZJEd/XpG0Ho5TAz3zCL1WBbcSUfGscKJuMMBHHldMO1guPhezQHESKyxtYxKbhRgNXy9WWB&#10;hXY97+i6j7VIEA4FKjAxdoWUoTJkMYxdR5y8s/MWY5K+ltpjn+C2lXmWfUqLDacFgx1tDFW/+4tV&#10;cD9Vvf/AvKNyJ7emPE7dtpwq9f42rL9ARBrif/jZ/tEK8hk8vqQfI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xWC8MAAADbAAAADwAAAAAAAAAAAAAAAACYAgAAZHJzL2Rv&#10;d25yZXYueG1sUEsFBgAAAAAEAAQA9QAAAIgDAAAAAA==&#10;" path="m752475,1281112r-23813,61913l728662,1366837r-19050,28575l661987,1400175r-57150,-71438l604837,1238250r19050,-57150l657224,1152525r-33337,-76200l585787,1066800r-61912,-23813l471487,1004888,419100,957262,376237,914400,361950,847725r-38100,14287l323850,862012r33337,66675l361950,990600r-19050,38100l314325,1000125r-9525,-80963l290512,900112r-19050,9525l242887,928687r-57150,l147637,900112,61912,857250,23812,804862r,-52387l,681037,,604837,47625,514350,85725,442912r,-28575l100012,342900,90487,285750r33338,-52388l95250,185737r23812,-71437l142875,47625,185737,r76200,23812l300037,52387r14288,23812l323850,133350r42863,4763l423863,147637r28574,9525l495300,195262r42862,42863l571500,261937r52387,33338l681037,357187r23813,42863l747712,423862r23813,-57150l814387,361950r47625,42862l909637,414337r14288,23813l933450,476250r-42863,28575l819150,490537r-52388,-4762l728662,500062r,l733425,566737r42862,33338l833437,590550r,l857250,633412r-9525,47625l885825,719137r,l909637,790575r-28575,38100l881062,828675v-1587,7144,4762,36512,-9525,42862l790575,866775r-66675,9525l747712,933450r19050,42862l757237,1038225r4763,57150l800100,1123950r-9525,47625l828675,1185862r42862,4763l862012,1228725r19050,47625l804862,1271587r-52387,9525xe" filled="f" strokecolor="black [1604]" strokeweight=".5pt">
                  <v:path arrowok="t" o:connecttype="custom" o:connectlocs="752475,1281112;728662,1343025;728662,1366837;709612,1395412;661987,1400175;604837,1328737;604837,1238250;623887,1181100;657224,1152525;623887,1076325;585787,1066800;523875,1042987;471487,1004888;419100,957262;376237,914400;361950,847725;323850,862012;323850,862012;357187,928687;361950,990600;342900,1028700;314325,1000125;304800,919162;290512,900112;271462,909637;242887,928687;185737,928687;147637,900112;61912,857250;23812,804862;23812,752475;0,681037;0,604837;47625,514350;85725,442912;85725,414337;100012,342900;90487,285750;123825,233362;95250,185737;119062,114300;142875,47625;185737,0;261937,23812;300037,52387;314325,76199;323850,133350;366713,138113;423863,147637;452437,157162;495300,195262;538162,238125;571500,261937;623887,295275;681037,357187;704850,400050;747712,423862;771525,366712;814387,361950;862012,404812;909637,414337;923925,438150;933450,476250;890587,504825;819150,490537;766762,485775;728662,500062;728662,500062;733425,566737;776287,600075;833437,590550;833437,590550;857250,633412;847725,681037;885825,719137;885825,719137;909637,790575;881062,828675;881062,828675;871537,871537;790575,866775;723900,876300;747712,933450;766762,976312;757237,1038225;762000,1095375;800100,1123950;790575,1171575;828675,1185862;871537,1190625;862012,1228725;881062,1276350;804862,1271587;752475,1281112" o:connectangles="0,0,0,0,0,0,0,0,0,0,0,0,0,0,0,0,0,0,0,0,0,0,0,0,0,0,0,0,0,0,0,0,0,0,0,0,0,0,0,0,0,0,0,0,0,0,0,0,0,0,0,0,0,0,0,0,0,0,0,0,0,0,0,0,0,0,0,0,0,0,0,0,0,0,0,0,0,0,0,0,0,0,0,0,0,0,0,0,0,0,0,0,0,0"/>
                </v:shape>
                <w10:anchorlock/>
              </v:group>
            </w:pict>
          </mc:Fallback>
        </mc:AlternateContent>
      </w:r>
      <w:r w:rsidRPr="00B5174D">
        <w:rPr>
          <w:rFonts w:cstheme="majorBidi"/>
          <w:color w:val="auto"/>
        </w:rPr>
        <w:t xml:space="preserve"> </w:t>
      </w:r>
    </w:p>
    <w:p w14:paraId="27C644A6" w14:textId="0A8F7F0C" w:rsidR="006C7626" w:rsidRPr="00C66998" w:rsidRDefault="00DA70DC" w:rsidP="004D1E4C">
      <w:pPr>
        <w:pStyle w:val="Caption"/>
        <w:tabs>
          <w:tab w:val="left" w:pos="3709"/>
        </w:tabs>
        <w:spacing w:after="0"/>
        <w:jc w:val="center"/>
        <w:rPr>
          <w:rFonts w:cstheme="majorBidi"/>
          <w:color w:val="auto"/>
        </w:rPr>
      </w:pPr>
      <w:r w:rsidRPr="00C66998">
        <w:rPr>
          <w:rFonts w:cstheme="majorBidi"/>
          <w:color w:val="auto"/>
        </w:rPr>
        <w:t>(b)</w:t>
      </w:r>
    </w:p>
    <w:p w14:paraId="7843BDEB" w14:textId="7D372A32" w:rsidR="006C7626" w:rsidRPr="00C66998" w:rsidRDefault="006C7626" w:rsidP="004D1E4C">
      <w:pPr>
        <w:pStyle w:val="Caption"/>
        <w:spacing w:after="0"/>
        <w:ind w:left="993" w:hanging="993"/>
        <w:jc w:val="both"/>
        <w:rPr>
          <w:rFonts w:cstheme="majorBidi"/>
          <w:b w:val="0"/>
          <w:color w:val="auto"/>
          <w:sz w:val="20"/>
          <w:szCs w:val="20"/>
        </w:rPr>
      </w:pPr>
      <w:bookmarkStart w:id="9" w:name="_Ref371275018"/>
      <w:proofErr w:type="gramStart"/>
      <w:r w:rsidRPr="00C66998">
        <w:rPr>
          <w:rFonts w:cstheme="majorBidi"/>
          <w:color w:val="auto"/>
          <w:sz w:val="20"/>
          <w:szCs w:val="20"/>
        </w:rPr>
        <w:t xml:space="preserve">Figure </w:t>
      </w:r>
      <w:bookmarkEnd w:id="8"/>
      <w:bookmarkEnd w:id="9"/>
      <w:r w:rsidR="00655976" w:rsidRPr="00C66998">
        <w:rPr>
          <w:rFonts w:cstheme="majorBidi"/>
          <w:color w:val="auto"/>
          <w:sz w:val="20"/>
          <w:szCs w:val="20"/>
        </w:rPr>
        <w:t>9</w:t>
      </w:r>
      <w:r w:rsidRPr="00C66998">
        <w:rPr>
          <w:rFonts w:cstheme="majorBidi"/>
          <w:b w:val="0"/>
          <w:color w:val="auto"/>
          <w:sz w:val="20"/>
          <w:szCs w:val="20"/>
        </w:rPr>
        <w:t>.</w:t>
      </w:r>
      <w:proofErr w:type="gramEnd"/>
      <w:r w:rsidRPr="00C66998">
        <w:rPr>
          <w:rFonts w:cstheme="majorBidi"/>
          <w:b w:val="0"/>
          <w:color w:val="auto"/>
          <w:sz w:val="20"/>
          <w:szCs w:val="20"/>
        </w:rPr>
        <w:tab/>
      </w:r>
      <w:proofErr w:type="gramStart"/>
      <w:r w:rsidRPr="00C66998">
        <w:rPr>
          <w:rFonts w:cstheme="majorBidi"/>
          <w:b w:val="0"/>
          <w:color w:val="auto"/>
          <w:sz w:val="20"/>
          <w:szCs w:val="20"/>
        </w:rPr>
        <w:t>The CO</w:t>
      </w:r>
      <w:r w:rsidRPr="00C66998">
        <w:rPr>
          <w:rFonts w:cstheme="majorBidi"/>
          <w:b w:val="0"/>
          <w:color w:val="auto"/>
          <w:sz w:val="20"/>
          <w:szCs w:val="20"/>
          <w:vertAlign w:val="subscript"/>
        </w:rPr>
        <w:t>2</w:t>
      </w:r>
      <w:r w:rsidRPr="00C66998">
        <w:rPr>
          <w:rFonts w:cstheme="majorBidi"/>
          <w:b w:val="0"/>
          <w:color w:val="auto"/>
          <w:sz w:val="20"/>
          <w:szCs w:val="20"/>
        </w:rPr>
        <w:t xml:space="preserve"> saturation at the end of injection period for the base case </w:t>
      </w:r>
      <w:r w:rsidR="00EE4AF3" w:rsidRPr="00C66998">
        <w:rPr>
          <w:rFonts w:cstheme="majorBidi"/>
          <w:b w:val="0"/>
          <w:color w:val="auto"/>
          <w:sz w:val="20"/>
          <w:szCs w:val="20"/>
        </w:rPr>
        <w:t xml:space="preserve">(a), </w:t>
      </w:r>
      <w:r w:rsidRPr="00C66998">
        <w:rPr>
          <w:rFonts w:cstheme="majorBidi"/>
          <w:b w:val="0"/>
          <w:color w:val="auto"/>
          <w:sz w:val="20"/>
          <w:szCs w:val="20"/>
        </w:rPr>
        <w:t xml:space="preserve">and </w:t>
      </w:r>
      <w:r w:rsidR="00EE4AF3" w:rsidRPr="00C66998">
        <w:rPr>
          <w:rFonts w:cstheme="majorBidi"/>
          <w:b w:val="0"/>
          <w:color w:val="auto"/>
          <w:sz w:val="20"/>
          <w:szCs w:val="20"/>
        </w:rPr>
        <w:t xml:space="preserve">optimal solution (b) </w:t>
      </w:r>
      <w:r w:rsidRPr="00C66998">
        <w:rPr>
          <w:rFonts w:cstheme="majorBidi"/>
          <w:b w:val="0"/>
          <w:color w:val="auto"/>
          <w:sz w:val="20"/>
          <w:szCs w:val="20"/>
        </w:rPr>
        <w:t xml:space="preserve">of </w:t>
      </w:r>
      <w:r w:rsidR="00B9158A" w:rsidRPr="00C66998">
        <w:rPr>
          <w:rFonts w:cstheme="majorBidi"/>
          <w:b w:val="0"/>
          <w:color w:val="auto"/>
          <w:sz w:val="20"/>
          <w:szCs w:val="20"/>
        </w:rPr>
        <w:t>FM</w:t>
      </w:r>
      <w:r w:rsidRPr="00C66998">
        <w:rPr>
          <w:rFonts w:cstheme="majorBidi"/>
          <w:b w:val="0"/>
          <w:color w:val="auto"/>
          <w:sz w:val="20"/>
          <w:szCs w:val="20"/>
        </w:rPr>
        <w:t xml:space="preserve"> in the simulations.</w:t>
      </w:r>
      <w:proofErr w:type="gramEnd"/>
    </w:p>
    <w:p w14:paraId="59D9EB83" w14:textId="77777777" w:rsidR="006C7626" w:rsidRPr="00C66998" w:rsidRDefault="006C7626" w:rsidP="004D1E4C">
      <w:pPr>
        <w:spacing w:after="0" w:line="240" w:lineRule="auto"/>
        <w:jc w:val="both"/>
        <w:rPr>
          <w:rFonts w:cstheme="majorBidi"/>
        </w:rPr>
      </w:pPr>
    </w:p>
    <w:p w14:paraId="0D8AAB34" w14:textId="289D7869" w:rsidR="005E0107" w:rsidRPr="00C66998" w:rsidRDefault="00BD1289" w:rsidP="004D1E4C">
      <w:pPr>
        <w:pStyle w:val="Heading2"/>
        <w:spacing w:line="240" w:lineRule="auto"/>
        <w:rPr>
          <w:rFonts w:asciiTheme="minorHAnsi" w:hAnsiTheme="minorHAnsi" w:cs="Times New Roman"/>
          <w:b/>
          <w:sz w:val="24"/>
        </w:rPr>
      </w:pPr>
      <w:r w:rsidRPr="00C66998">
        <w:rPr>
          <w:rFonts w:asciiTheme="minorHAnsi" w:hAnsiTheme="minorHAnsi" w:cs="Times New Roman"/>
          <w:b/>
          <w:sz w:val="24"/>
        </w:rPr>
        <w:t xml:space="preserve">7.2 </w:t>
      </w:r>
      <w:r w:rsidR="005E0107" w:rsidRPr="00C66998">
        <w:rPr>
          <w:rFonts w:asciiTheme="minorHAnsi" w:hAnsiTheme="minorHAnsi" w:cs="Times New Roman"/>
          <w:b/>
          <w:sz w:val="24"/>
        </w:rPr>
        <w:t>Multi-objective optimisation</w:t>
      </w:r>
    </w:p>
    <w:p w14:paraId="0D722326" w14:textId="348A1571" w:rsidR="0036229C" w:rsidRPr="00C66998" w:rsidRDefault="006B625D" w:rsidP="004D1E4C">
      <w:pPr>
        <w:spacing w:line="240" w:lineRule="auto"/>
        <w:jc w:val="both"/>
        <w:rPr>
          <w:rFonts w:cstheme="majorBidi"/>
        </w:rPr>
      </w:pPr>
      <w:r w:rsidRPr="00C66998">
        <w:rPr>
          <w:rFonts w:cstheme="majorBidi"/>
        </w:rPr>
        <w:t>F</w:t>
      </w:r>
      <w:r w:rsidR="00195045" w:rsidRPr="00C66998">
        <w:rPr>
          <w:rFonts w:cstheme="majorBidi"/>
        </w:rPr>
        <w:t>or the multi-objective optimisation,</w:t>
      </w:r>
      <w:r w:rsidR="000D2BFC" w:rsidRPr="00C66998">
        <w:rPr>
          <w:rFonts w:cstheme="majorBidi"/>
        </w:rPr>
        <w:t xml:space="preserve"> </w:t>
      </w:r>
      <w:r w:rsidR="00715E0E" w:rsidRPr="00C66998">
        <w:rPr>
          <w:rFonts w:cstheme="majorBidi"/>
        </w:rPr>
        <w:t>t</w:t>
      </w:r>
      <w:r w:rsidR="000D2BFC" w:rsidRPr="00C66998">
        <w:rPr>
          <w:rFonts w:cstheme="majorBidi"/>
        </w:rPr>
        <w:t xml:space="preserve">he </w:t>
      </w:r>
      <w:proofErr w:type="spellStart"/>
      <w:proofErr w:type="gramStart"/>
      <w:r w:rsidR="00B83B5B" w:rsidRPr="00C66998">
        <w:rPr>
          <w:rFonts w:cstheme="majorBidi"/>
        </w:rPr>
        <w:t>p</w:t>
      </w:r>
      <w:r w:rsidR="000D2BFC" w:rsidRPr="00C66998">
        <w:rPr>
          <w:rFonts w:cstheme="majorBidi"/>
        </w:rPr>
        <w:t>areto</w:t>
      </w:r>
      <w:proofErr w:type="spellEnd"/>
      <w:proofErr w:type="gramEnd"/>
      <w:r w:rsidR="000D2BFC" w:rsidRPr="00C66998">
        <w:rPr>
          <w:rFonts w:cstheme="majorBidi"/>
        </w:rPr>
        <w:t xml:space="preserve"> fronts of </w:t>
      </w:r>
      <w:r w:rsidR="00DB703D" w:rsidRPr="00C66998">
        <w:rPr>
          <w:rFonts w:cstheme="majorBidi"/>
        </w:rPr>
        <w:t xml:space="preserve">different resolution </w:t>
      </w:r>
      <w:r w:rsidR="00195045" w:rsidRPr="00C66998">
        <w:rPr>
          <w:rFonts w:cstheme="majorBidi"/>
        </w:rPr>
        <w:t>grids</w:t>
      </w:r>
      <w:r w:rsidR="00F856C2" w:rsidRPr="00C66998">
        <w:rPr>
          <w:rFonts w:cstheme="majorBidi"/>
        </w:rPr>
        <w:t xml:space="preserve">, with 20 populations per generation and </w:t>
      </w:r>
      <w:r w:rsidR="0036229C" w:rsidRPr="00C66998">
        <w:rPr>
          <w:rFonts w:cstheme="majorBidi"/>
        </w:rPr>
        <w:t>4</w:t>
      </w:r>
      <w:r w:rsidR="00F856C2" w:rsidRPr="00C66998">
        <w:rPr>
          <w:rFonts w:cstheme="majorBidi"/>
        </w:rPr>
        <w:t>0 generations,</w:t>
      </w:r>
      <w:r w:rsidR="00195045" w:rsidRPr="00C66998">
        <w:rPr>
          <w:rFonts w:cstheme="majorBidi"/>
        </w:rPr>
        <w:t xml:space="preserve"> are shown in</w:t>
      </w:r>
      <w:r w:rsidR="00714A00" w:rsidRPr="00C66998">
        <w:rPr>
          <w:rFonts w:cstheme="majorBidi"/>
        </w:rPr>
        <w:t xml:space="preserve"> </w:t>
      </w:r>
      <w:r w:rsidR="0084546F" w:rsidRPr="00C66998">
        <w:rPr>
          <w:rFonts w:cstheme="majorBidi"/>
        </w:rPr>
        <w:t>Figure 1</w:t>
      </w:r>
      <w:r w:rsidR="00655976" w:rsidRPr="00C66998">
        <w:rPr>
          <w:rFonts w:cstheme="majorBidi"/>
        </w:rPr>
        <w:t>0</w:t>
      </w:r>
      <w:r w:rsidR="005E6A2C" w:rsidRPr="00C66998">
        <w:rPr>
          <w:rFonts w:cstheme="majorBidi"/>
        </w:rPr>
        <w:t>(a)</w:t>
      </w:r>
      <w:r w:rsidR="00195045" w:rsidRPr="00C66998">
        <w:rPr>
          <w:rFonts w:cstheme="majorBidi"/>
        </w:rPr>
        <w:t>.</w:t>
      </w:r>
      <w:r w:rsidR="000D2BFC" w:rsidRPr="00C66998">
        <w:rPr>
          <w:rFonts w:cstheme="majorBidi"/>
        </w:rPr>
        <w:t xml:space="preserve"> </w:t>
      </w:r>
      <w:r w:rsidR="0036229C" w:rsidRPr="00C66998">
        <w:rPr>
          <w:rFonts w:cstheme="majorBidi"/>
        </w:rPr>
        <w:t xml:space="preserve">In addition to four sets of Pareto fronts </w:t>
      </w:r>
      <w:r w:rsidR="005E6A2C" w:rsidRPr="00C66998">
        <w:rPr>
          <w:rFonts w:cstheme="majorBidi"/>
        </w:rPr>
        <w:t xml:space="preserve">and feasible (sub-optimal) solutions </w:t>
      </w:r>
      <w:r w:rsidR="0036229C" w:rsidRPr="00C66998">
        <w:rPr>
          <w:rFonts w:cstheme="majorBidi"/>
        </w:rPr>
        <w:t xml:space="preserve">for FM, CM1, CM2 and CM3, </w:t>
      </w:r>
      <w:r w:rsidR="00655976" w:rsidRPr="00C66998">
        <w:rPr>
          <w:rFonts w:cstheme="majorBidi"/>
        </w:rPr>
        <w:t>the s</w:t>
      </w:r>
      <w:r w:rsidR="0036229C" w:rsidRPr="00C66998">
        <w:rPr>
          <w:rFonts w:cstheme="majorBidi"/>
        </w:rPr>
        <w:t xml:space="preserve">ubstitution of CM1, CM2 and CM3 </w:t>
      </w:r>
      <w:proofErr w:type="spellStart"/>
      <w:r w:rsidR="00655976" w:rsidRPr="00C66998">
        <w:rPr>
          <w:rFonts w:cstheme="majorBidi"/>
        </w:rPr>
        <w:t>pareto</w:t>
      </w:r>
      <w:proofErr w:type="spellEnd"/>
      <w:r w:rsidR="00655976" w:rsidRPr="00C66998">
        <w:rPr>
          <w:rFonts w:cstheme="majorBidi"/>
        </w:rPr>
        <w:t xml:space="preserve"> front </w:t>
      </w:r>
      <w:r w:rsidR="0036229C" w:rsidRPr="00C66998">
        <w:rPr>
          <w:rFonts w:cstheme="majorBidi"/>
        </w:rPr>
        <w:t xml:space="preserve">solutions </w:t>
      </w:r>
      <w:r w:rsidR="00655976" w:rsidRPr="00C66998">
        <w:rPr>
          <w:rFonts w:cstheme="majorBidi"/>
        </w:rPr>
        <w:t>o</w:t>
      </w:r>
      <w:r w:rsidR="0036229C" w:rsidRPr="00C66998">
        <w:rPr>
          <w:rFonts w:cstheme="majorBidi"/>
        </w:rPr>
        <w:t xml:space="preserve">nto </w:t>
      </w:r>
      <w:r w:rsidR="00655976" w:rsidRPr="00C66998">
        <w:rPr>
          <w:rFonts w:cstheme="majorBidi"/>
        </w:rPr>
        <w:t>FM resolution grid</w:t>
      </w:r>
      <w:r w:rsidR="0036229C" w:rsidRPr="00C66998">
        <w:rPr>
          <w:rFonts w:cstheme="majorBidi"/>
        </w:rPr>
        <w:t xml:space="preserve"> are conducted</w:t>
      </w:r>
      <w:r w:rsidR="00B83B5B" w:rsidRPr="00C66998">
        <w:rPr>
          <w:rFonts w:cstheme="majorBidi"/>
        </w:rPr>
        <w:t>, and denoted by CM1-in-FM, CM2-in-FM and CM3-in-FM cases.</w:t>
      </w:r>
      <w:r w:rsidR="004F4E60" w:rsidRPr="00C66998">
        <w:rPr>
          <w:rFonts w:cstheme="majorBidi"/>
        </w:rPr>
        <w:t xml:space="preserve"> </w:t>
      </w:r>
      <w:r w:rsidR="005E6A2C" w:rsidRPr="00C66998">
        <w:rPr>
          <w:rFonts w:cstheme="majorBidi"/>
        </w:rPr>
        <w:t xml:space="preserve">The </w:t>
      </w:r>
      <w:r w:rsidR="00B74AF5" w:rsidRPr="00C66998">
        <w:rPr>
          <w:rFonts w:cstheme="majorBidi"/>
        </w:rPr>
        <w:t>results</w:t>
      </w:r>
      <w:r w:rsidR="005E6A2C" w:rsidRPr="00C66998">
        <w:rPr>
          <w:rFonts w:cstheme="majorBidi"/>
        </w:rPr>
        <w:t xml:space="preserve"> are compared with FM </w:t>
      </w:r>
      <w:proofErr w:type="spellStart"/>
      <w:proofErr w:type="gramStart"/>
      <w:r w:rsidR="005E6A2C" w:rsidRPr="00C66998">
        <w:rPr>
          <w:rFonts w:cstheme="majorBidi"/>
        </w:rPr>
        <w:t>pareto</w:t>
      </w:r>
      <w:proofErr w:type="spellEnd"/>
      <w:proofErr w:type="gramEnd"/>
      <w:r w:rsidR="005E6A2C" w:rsidRPr="00C66998">
        <w:rPr>
          <w:rFonts w:cstheme="majorBidi"/>
        </w:rPr>
        <w:t xml:space="preserve"> front in Figure 10(b).</w:t>
      </w:r>
    </w:p>
    <w:p w14:paraId="56461C59" w14:textId="77777777" w:rsidR="005F2037" w:rsidRDefault="005F2037" w:rsidP="004D1E4C">
      <w:pPr>
        <w:pStyle w:val="ListParagraph"/>
        <w:spacing w:line="240" w:lineRule="auto"/>
        <w:ind w:left="0"/>
        <w:jc w:val="center"/>
        <w:rPr>
          <w:rFonts w:cstheme="majorBidi"/>
        </w:rPr>
      </w:pPr>
      <w:bookmarkStart w:id="10" w:name="_Ref357351741"/>
      <w:r>
        <w:rPr>
          <w:noProof/>
        </w:rPr>
        <w:lastRenderedPageBreak/>
        <w:drawing>
          <wp:inline distT="0" distB="0" distL="0" distR="0" wp14:anchorId="7C8EB9C4" wp14:editId="1ED16A51">
            <wp:extent cx="4464000" cy="3960000"/>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1"/>
                    <a:srcRect r="50000"/>
                    <a:stretch/>
                  </pic:blipFill>
                  <pic:spPr bwMode="auto">
                    <a:xfrm>
                      <a:off x="0" y="0"/>
                      <a:ext cx="4464000" cy="3960000"/>
                    </a:xfrm>
                    <a:prstGeom prst="rect">
                      <a:avLst/>
                    </a:prstGeom>
                    <a:ln>
                      <a:noFill/>
                    </a:ln>
                    <a:extLst>
                      <a:ext uri="{53640926-AAD7-44D8-BBD7-CCE9431645EC}">
                        <a14:shadowObscured xmlns:a14="http://schemas.microsoft.com/office/drawing/2010/main"/>
                      </a:ext>
                    </a:extLst>
                  </pic:spPr>
                </pic:pic>
              </a:graphicData>
            </a:graphic>
          </wp:inline>
        </w:drawing>
      </w:r>
      <w:r w:rsidRPr="00C66998">
        <w:rPr>
          <w:rFonts w:cstheme="majorBidi"/>
        </w:rPr>
        <w:t xml:space="preserve"> </w:t>
      </w:r>
    </w:p>
    <w:p w14:paraId="6AB5D1D7" w14:textId="2FCB72E7" w:rsidR="004F4E60" w:rsidRDefault="005F2037" w:rsidP="004D1E4C">
      <w:pPr>
        <w:pStyle w:val="ListParagraph"/>
        <w:spacing w:line="240" w:lineRule="auto"/>
        <w:ind w:left="0"/>
        <w:jc w:val="center"/>
        <w:rPr>
          <w:rFonts w:cstheme="majorBidi"/>
        </w:rPr>
      </w:pPr>
      <w:r>
        <w:rPr>
          <w:rFonts w:cstheme="majorBidi"/>
        </w:rPr>
        <w:t>(a)</w:t>
      </w:r>
    </w:p>
    <w:p w14:paraId="76B6C636" w14:textId="64EA4153" w:rsidR="005F2037" w:rsidRDefault="005F2037" w:rsidP="004D1E4C">
      <w:pPr>
        <w:pStyle w:val="ListParagraph"/>
        <w:spacing w:line="240" w:lineRule="auto"/>
        <w:ind w:left="0"/>
        <w:jc w:val="center"/>
        <w:rPr>
          <w:rFonts w:cstheme="majorBidi"/>
        </w:rPr>
      </w:pPr>
      <w:r>
        <w:rPr>
          <w:noProof/>
        </w:rPr>
        <w:drawing>
          <wp:inline distT="0" distB="0" distL="0" distR="0" wp14:anchorId="09D8F83A" wp14:editId="18B75F3C">
            <wp:extent cx="4507200" cy="3960000"/>
            <wp:effectExtent l="0" t="0" r="8255"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1"/>
                    <a:srcRect l="49502"/>
                    <a:stretch/>
                  </pic:blipFill>
                  <pic:spPr bwMode="auto">
                    <a:xfrm>
                      <a:off x="0" y="0"/>
                      <a:ext cx="4507200" cy="3960000"/>
                    </a:xfrm>
                    <a:prstGeom prst="rect">
                      <a:avLst/>
                    </a:prstGeom>
                    <a:ln>
                      <a:noFill/>
                    </a:ln>
                    <a:extLst>
                      <a:ext uri="{53640926-AAD7-44D8-BBD7-CCE9431645EC}">
                        <a14:shadowObscured xmlns:a14="http://schemas.microsoft.com/office/drawing/2010/main"/>
                      </a:ext>
                    </a:extLst>
                  </pic:spPr>
                </pic:pic>
              </a:graphicData>
            </a:graphic>
          </wp:inline>
        </w:drawing>
      </w:r>
    </w:p>
    <w:p w14:paraId="20653CAA" w14:textId="4280A709" w:rsidR="005F2037" w:rsidRPr="005F2037" w:rsidRDefault="005F2037" w:rsidP="004D1E4C">
      <w:pPr>
        <w:pStyle w:val="ListParagraph"/>
        <w:spacing w:line="240" w:lineRule="auto"/>
        <w:ind w:left="0"/>
        <w:jc w:val="center"/>
        <w:rPr>
          <w:rFonts w:cstheme="majorBidi"/>
          <w:b/>
        </w:rPr>
      </w:pPr>
      <w:r w:rsidRPr="00C66998">
        <w:rPr>
          <w:rFonts w:cstheme="majorBidi"/>
        </w:rPr>
        <w:t>(b)</w:t>
      </w:r>
    </w:p>
    <w:p w14:paraId="432C400F" w14:textId="20AA59E8" w:rsidR="006C7626" w:rsidRPr="00C66998" w:rsidRDefault="006C7626" w:rsidP="004D1E4C">
      <w:pPr>
        <w:pStyle w:val="ListParagraph"/>
        <w:spacing w:line="240" w:lineRule="auto"/>
        <w:ind w:left="0"/>
        <w:jc w:val="center"/>
        <w:rPr>
          <w:rFonts w:cstheme="majorBidi"/>
          <w:sz w:val="20"/>
          <w:szCs w:val="20"/>
        </w:rPr>
      </w:pPr>
      <w:proofErr w:type="gramStart"/>
      <w:r w:rsidRPr="00C66998">
        <w:rPr>
          <w:rFonts w:cstheme="majorBidi"/>
          <w:b/>
          <w:bCs/>
          <w:sz w:val="20"/>
          <w:szCs w:val="20"/>
        </w:rPr>
        <w:t>Figure 1</w:t>
      </w:r>
      <w:bookmarkEnd w:id="10"/>
      <w:r w:rsidR="00B83B5B" w:rsidRPr="00C66998">
        <w:rPr>
          <w:rFonts w:cstheme="majorBidi"/>
          <w:b/>
          <w:bCs/>
          <w:sz w:val="20"/>
          <w:szCs w:val="20"/>
        </w:rPr>
        <w:t>0</w:t>
      </w:r>
      <w:r w:rsidRPr="00C66998">
        <w:rPr>
          <w:rFonts w:cstheme="majorBidi"/>
          <w:b/>
          <w:bCs/>
          <w:sz w:val="20"/>
          <w:szCs w:val="20"/>
        </w:rPr>
        <w:t>.</w:t>
      </w:r>
      <w:proofErr w:type="gramEnd"/>
      <w:r w:rsidRPr="00C66998">
        <w:rPr>
          <w:rFonts w:cstheme="majorBidi"/>
          <w:sz w:val="20"/>
          <w:szCs w:val="20"/>
        </w:rPr>
        <w:t xml:space="preserve"> The multi-objective </w:t>
      </w:r>
      <w:proofErr w:type="spellStart"/>
      <w:proofErr w:type="gramStart"/>
      <w:r w:rsidR="004F4E60" w:rsidRPr="00C66998">
        <w:rPr>
          <w:rFonts w:cstheme="majorBidi"/>
          <w:sz w:val="20"/>
          <w:szCs w:val="20"/>
        </w:rPr>
        <w:t>p</w:t>
      </w:r>
      <w:r w:rsidRPr="00C66998">
        <w:rPr>
          <w:rFonts w:cstheme="majorBidi"/>
          <w:sz w:val="20"/>
          <w:szCs w:val="20"/>
        </w:rPr>
        <w:t>areto</w:t>
      </w:r>
      <w:proofErr w:type="spellEnd"/>
      <w:proofErr w:type="gramEnd"/>
      <w:r w:rsidRPr="00C66998">
        <w:rPr>
          <w:rFonts w:cstheme="majorBidi"/>
          <w:sz w:val="20"/>
          <w:szCs w:val="20"/>
        </w:rPr>
        <w:t xml:space="preserve"> fronts for </w:t>
      </w:r>
      <w:r w:rsidR="00DB703D" w:rsidRPr="00C66998">
        <w:rPr>
          <w:rFonts w:cstheme="majorBidi"/>
          <w:sz w:val="20"/>
          <w:szCs w:val="20"/>
        </w:rPr>
        <w:t>different</w:t>
      </w:r>
      <w:r w:rsidRPr="00C66998">
        <w:rPr>
          <w:rFonts w:cstheme="majorBidi"/>
          <w:sz w:val="20"/>
          <w:szCs w:val="20"/>
        </w:rPr>
        <w:t xml:space="preserve"> </w:t>
      </w:r>
      <w:r w:rsidR="00DB703D" w:rsidRPr="00C66998">
        <w:rPr>
          <w:rFonts w:cstheme="majorBidi"/>
          <w:sz w:val="20"/>
          <w:szCs w:val="20"/>
        </w:rPr>
        <w:t xml:space="preserve">resolution </w:t>
      </w:r>
      <w:r w:rsidRPr="00C66998">
        <w:rPr>
          <w:rFonts w:cstheme="majorBidi"/>
          <w:sz w:val="20"/>
          <w:szCs w:val="20"/>
        </w:rPr>
        <w:t>grids</w:t>
      </w:r>
      <w:r w:rsidR="004F4E60" w:rsidRPr="00C66998">
        <w:rPr>
          <w:rFonts w:cstheme="majorBidi"/>
          <w:sz w:val="20"/>
          <w:szCs w:val="20"/>
        </w:rPr>
        <w:t xml:space="preserve"> (a) and the substitution-base</w:t>
      </w:r>
      <w:r w:rsidR="00D377E4">
        <w:rPr>
          <w:rFonts w:cstheme="majorBidi"/>
          <w:sz w:val="20"/>
          <w:szCs w:val="20"/>
        </w:rPr>
        <w:t>d</w:t>
      </w:r>
      <w:r w:rsidR="004F4E60" w:rsidRPr="00C66998">
        <w:rPr>
          <w:rFonts w:cstheme="majorBidi"/>
          <w:sz w:val="20"/>
          <w:szCs w:val="20"/>
        </w:rPr>
        <w:t xml:space="preserve"> </w:t>
      </w:r>
      <w:proofErr w:type="spellStart"/>
      <w:r w:rsidR="004F4E60" w:rsidRPr="00C66998">
        <w:rPr>
          <w:rFonts w:cstheme="majorBidi"/>
          <w:sz w:val="20"/>
          <w:szCs w:val="20"/>
        </w:rPr>
        <w:t>pareto</w:t>
      </w:r>
      <w:proofErr w:type="spellEnd"/>
      <w:r w:rsidR="004F4E60" w:rsidRPr="00C66998">
        <w:rPr>
          <w:rFonts w:cstheme="majorBidi"/>
          <w:sz w:val="20"/>
          <w:szCs w:val="20"/>
        </w:rPr>
        <w:t xml:space="preserve"> fronts</w:t>
      </w:r>
      <w:r w:rsidR="00D377E4">
        <w:rPr>
          <w:rFonts w:cstheme="majorBidi"/>
          <w:sz w:val="20"/>
          <w:szCs w:val="20"/>
        </w:rPr>
        <w:t xml:space="preserve"> (b)</w:t>
      </w:r>
      <w:r w:rsidR="00DB703D" w:rsidRPr="00C66998">
        <w:rPr>
          <w:rFonts w:cstheme="majorBidi"/>
          <w:sz w:val="20"/>
          <w:szCs w:val="20"/>
        </w:rPr>
        <w:t>.</w:t>
      </w:r>
    </w:p>
    <w:p w14:paraId="0E6E51A7" w14:textId="77777777" w:rsidR="004F4E60" w:rsidRPr="00C66998" w:rsidRDefault="004F4E60" w:rsidP="004D1E4C">
      <w:pPr>
        <w:spacing w:line="240" w:lineRule="auto"/>
        <w:jc w:val="both"/>
        <w:rPr>
          <w:rFonts w:cstheme="majorBidi"/>
        </w:rPr>
      </w:pPr>
      <w:r w:rsidRPr="00C66998">
        <w:rPr>
          <w:rFonts w:cstheme="majorBidi"/>
        </w:rPr>
        <w:lastRenderedPageBreak/>
        <w:t>The figure shows:</w:t>
      </w:r>
    </w:p>
    <w:p w14:paraId="3C37DAD8" w14:textId="29C8C15A" w:rsidR="004F4E60" w:rsidRPr="00C66998" w:rsidRDefault="004F4E60" w:rsidP="004D1E4C">
      <w:pPr>
        <w:pStyle w:val="ListParagraph"/>
        <w:numPr>
          <w:ilvl w:val="0"/>
          <w:numId w:val="17"/>
        </w:numPr>
        <w:spacing w:line="240" w:lineRule="auto"/>
        <w:jc w:val="both"/>
        <w:rPr>
          <w:rFonts w:cstheme="majorBidi"/>
        </w:rPr>
      </w:pPr>
      <w:r w:rsidRPr="00C66998">
        <w:rPr>
          <w:rFonts w:cstheme="majorBidi"/>
        </w:rPr>
        <w:t>The conflicting situation at which maximising the fraction of dissolved CO</w:t>
      </w:r>
      <w:r w:rsidRPr="00C66998">
        <w:rPr>
          <w:rFonts w:cstheme="majorBidi"/>
          <w:vertAlign w:val="subscript"/>
        </w:rPr>
        <w:t>2</w:t>
      </w:r>
      <w:r w:rsidRPr="00C66998">
        <w:rPr>
          <w:rFonts w:cstheme="majorBidi"/>
        </w:rPr>
        <w:t xml:space="preserve"> (</w:t>
      </w:r>
      <w:r w:rsidRPr="00C66998">
        <w:rPr>
          <w:rFonts w:cstheme="majorBidi"/>
          <w:i/>
        </w:rPr>
        <w:t>J</w:t>
      </w:r>
      <w:r w:rsidRPr="00C66998">
        <w:rPr>
          <w:rFonts w:cstheme="majorBidi"/>
          <w:vertAlign w:val="subscript"/>
        </w:rPr>
        <w:t>2</w:t>
      </w:r>
      <w:r w:rsidRPr="00C66998">
        <w:rPr>
          <w:rFonts w:cstheme="majorBidi"/>
        </w:rPr>
        <w:t xml:space="preserve">) will lead to </w:t>
      </w:r>
      <w:r w:rsidR="005E6A2C" w:rsidRPr="00C66998">
        <w:rPr>
          <w:rFonts w:cstheme="majorBidi"/>
        </w:rPr>
        <w:t xml:space="preserve">an </w:t>
      </w:r>
      <w:r w:rsidRPr="00C66998">
        <w:rPr>
          <w:rFonts w:cstheme="majorBidi"/>
        </w:rPr>
        <w:t>unfavourable increase in the fraction of mobile CO</w:t>
      </w:r>
      <w:r w:rsidRPr="00C66998">
        <w:rPr>
          <w:rFonts w:cstheme="majorBidi"/>
          <w:vertAlign w:val="subscript"/>
        </w:rPr>
        <w:t>2</w:t>
      </w:r>
      <w:r w:rsidRPr="00C66998">
        <w:rPr>
          <w:rFonts w:cstheme="majorBidi"/>
        </w:rPr>
        <w:t xml:space="preserve"> outside the licensed region (</w:t>
      </w:r>
      <w:r w:rsidRPr="00C66998">
        <w:rPr>
          <w:rFonts w:cstheme="majorBidi"/>
          <w:i/>
        </w:rPr>
        <w:t>J</w:t>
      </w:r>
      <w:r w:rsidRPr="00C66998">
        <w:rPr>
          <w:rFonts w:cstheme="majorBidi"/>
          <w:vertAlign w:val="subscript"/>
        </w:rPr>
        <w:t>1</w:t>
      </w:r>
      <w:r w:rsidRPr="00C66998">
        <w:rPr>
          <w:rFonts w:cstheme="majorBidi"/>
        </w:rPr>
        <w:t xml:space="preserve">). </w:t>
      </w:r>
    </w:p>
    <w:p w14:paraId="70B9B59B" w14:textId="24749241" w:rsidR="004F4E60" w:rsidRPr="00C66998" w:rsidRDefault="004F4E60" w:rsidP="004D1E4C">
      <w:pPr>
        <w:pStyle w:val="ListParagraph"/>
        <w:numPr>
          <w:ilvl w:val="0"/>
          <w:numId w:val="17"/>
        </w:numPr>
        <w:spacing w:line="240" w:lineRule="auto"/>
        <w:jc w:val="both"/>
        <w:rPr>
          <w:rFonts w:cstheme="majorBidi"/>
        </w:rPr>
      </w:pPr>
      <w:r w:rsidRPr="00C66998">
        <w:rPr>
          <w:rFonts w:cstheme="majorBidi"/>
        </w:rPr>
        <w:t xml:space="preserve">The coarse resolution grids lead to a systematic overestimation of </w:t>
      </w:r>
      <w:r w:rsidRPr="00C66998">
        <w:rPr>
          <w:rFonts w:cstheme="majorBidi"/>
          <w:i/>
        </w:rPr>
        <w:t>J</w:t>
      </w:r>
      <w:r w:rsidRPr="00C66998">
        <w:rPr>
          <w:rFonts w:cstheme="majorBidi"/>
          <w:vertAlign w:val="subscript"/>
        </w:rPr>
        <w:t>2</w:t>
      </w:r>
      <w:r w:rsidRPr="00C66998">
        <w:rPr>
          <w:rFonts w:cstheme="majorBidi"/>
        </w:rPr>
        <w:t>, and as such the dissolved amount of CO</w:t>
      </w:r>
      <w:r w:rsidRPr="00C66998">
        <w:rPr>
          <w:rFonts w:cstheme="majorBidi"/>
          <w:vertAlign w:val="subscript"/>
        </w:rPr>
        <w:t>2</w:t>
      </w:r>
      <w:r w:rsidRPr="00C66998">
        <w:rPr>
          <w:rFonts w:cstheme="majorBidi"/>
        </w:rPr>
        <w:t xml:space="preserve"> will be more and more unreliable by increasing the coarsening factor. </w:t>
      </w:r>
    </w:p>
    <w:p w14:paraId="6A213F26" w14:textId="7EA7F44A" w:rsidR="005E6A2C" w:rsidRPr="00C66998" w:rsidRDefault="005E6A2C" w:rsidP="004D1E4C">
      <w:pPr>
        <w:pStyle w:val="ListParagraph"/>
        <w:numPr>
          <w:ilvl w:val="0"/>
          <w:numId w:val="17"/>
        </w:numPr>
        <w:spacing w:line="240" w:lineRule="auto"/>
        <w:jc w:val="both"/>
        <w:rPr>
          <w:rFonts w:cstheme="majorBidi"/>
        </w:rPr>
      </w:pPr>
      <w:r w:rsidRPr="00C66998">
        <w:rPr>
          <w:rFonts w:cstheme="majorBidi"/>
        </w:rPr>
        <w:t xml:space="preserve">The optimisation problem defined in this paper has not allowed a significant variation in </w:t>
      </w:r>
      <w:r w:rsidRPr="00C66998">
        <w:rPr>
          <w:rFonts w:cstheme="majorBidi"/>
          <w:i/>
        </w:rPr>
        <w:t>J</w:t>
      </w:r>
      <w:r w:rsidRPr="00C66998">
        <w:rPr>
          <w:rFonts w:cstheme="majorBidi"/>
          <w:vertAlign w:val="subscript"/>
        </w:rPr>
        <w:t>2</w:t>
      </w:r>
      <w:r w:rsidRPr="00C66998">
        <w:rPr>
          <w:rFonts w:cstheme="majorBidi"/>
        </w:rPr>
        <w:t xml:space="preserve"> (around 1 percent difference between lower and upper bounds of the </w:t>
      </w:r>
      <w:proofErr w:type="spellStart"/>
      <w:proofErr w:type="gramStart"/>
      <w:r w:rsidRPr="00C66998">
        <w:rPr>
          <w:rFonts w:cstheme="majorBidi"/>
        </w:rPr>
        <w:t>pareto</w:t>
      </w:r>
      <w:proofErr w:type="spellEnd"/>
      <w:proofErr w:type="gramEnd"/>
      <w:r w:rsidRPr="00C66998">
        <w:rPr>
          <w:rFonts w:cstheme="majorBidi"/>
        </w:rPr>
        <w:t xml:space="preserve"> fronts in any of the resolution grids.)</w:t>
      </w:r>
    </w:p>
    <w:p w14:paraId="6EBE806C" w14:textId="793BED0B" w:rsidR="005E6A2C" w:rsidRPr="00C66998" w:rsidRDefault="005E6A2C" w:rsidP="004D1E4C">
      <w:pPr>
        <w:pStyle w:val="ListParagraph"/>
        <w:numPr>
          <w:ilvl w:val="0"/>
          <w:numId w:val="17"/>
        </w:numPr>
        <w:spacing w:line="240" w:lineRule="auto"/>
        <w:jc w:val="both"/>
        <w:rPr>
          <w:rFonts w:cstheme="majorBidi"/>
        </w:rPr>
      </w:pPr>
      <w:r w:rsidRPr="00C66998">
        <w:rPr>
          <w:rFonts w:cstheme="majorBidi"/>
        </w:rPr>
        <w:t xml:space="preserve">The substitution cases in Figure 10(b) show sub-optimal situations for CM3-in-FM, whereas the substitutions from CM1 and CM2 are regenerating the </w:t>
      </w:r>
      <w:proofErr w:type="spellStart"/>
      <w:proofErr w:type="gramStart"/>
      <w:r w:rsidRPr="00C66998">
        <w:rPr>
          <w:rFonts w:cstheme="majorBidi"/>
        </w:rPr>
        <w:t>pareto</w:t>
      </w:r>
      <w:proofErr w:type="spellEnd"/>
      <w:proofErr w:type="gramEnd"/>
      <w:r w:rsidRPr="00C66998">
        <w:rPr>
          <w:rFonts w:cstheme="majorBidi"/>
        </w:rPr>
        <w:t xml:space="preserve"> front of FM by negligible error. Unfortunately there is no way to define an error metric between these points as they are not compared one-to-one and the number of </w:t>
      </w:r>
      <w:proofErr w:type="spellStart"/>
      <w:r w:rsidRPr="00C66998">
        <w:rPr>
          <w:rFonts w:cstheme="majorBidi"/>
        </w:rPr>
        <w:t>pareto</w:t>
      </w:r>
      <w:proofErr w:type="spellEnd"/>
      <w:r w:rsidRPr="00C66998">
        <w:rPr>
          <w:rFonts w:cstheme="majorBidi"/>
        </w:rPr>
        <w:t xml:space="preserve"> front solution vary from one resolution grid to another.</w:t>
      </w:r>
    </w:p>
    <w:p w14:paraId="03D79DCE" w14:textId="106A4B4A" w:rsidR="005E6A2C" w:rsidRPr="00C66998" w:rsidRDefault="005E6A2C" w:rsidP="004D1E4C">
      <w:pPr>
        <w:pStyle w:val="ListParagraph"/>
        <w:numPr>
          <w:ilvl w:val="0"/>
          <w:numId w:val="17"/>
        </w:numPr>
        <w:spacing w:line="240" w:lineRule="auto"/>
        <w:jc w:val="both"/>
        <w:rPr>
          <w:rFonts w:cstheme="majorBidi"/>
        </w:rPr>
      </w:pPr>
      <w:r w:rsidRPr="00C66998">
        <w:rPr>
          <w:rFonts w:cstheme="majorBidi"/>
        </w:rPr>
        <w:t>As of single objective optimisation, CM2 is showing a good level of reliability compared to CM1, and since the optimisation with CM2 entails less computation intensity, this resolution grid is more favourable.</w:t>
      </w:r>
    </w:p>
    <w:p w14:paraId="0C9AEECA" w14:textId="53AC3FB1" w:rsidR="00742BC0" w:rsidRPr="00C66998" w:rsidRDefault="00C66998" w:rsidP="004D1E4C">
      <w:pPr>
        <w:pStyle w:val="Heading1"/>
        <w:spacing w:line="240" w:lineRule="auto"/>
        <w:rPr>
          <w:rFonts w:asciiTheme="minorHAnsi" w:hAnsiTheme="minorHAnsi" w:cs="Times New Roman"/>
          <w:b/>
          <w:sz w:val="28"/>
        </w:rPr>
      </w:pPr>
      <w:r>
        <w:rPr>
          <w:rFonts w:asciiTheme="minorHAnsi" w:hAnsiTheme="minorHAnsi" w:cs="Times New Roman"/>
          <w:b/>
          <w:sz w:val="28"/>
        </w:rPr>
        <w:t>8</w:t>
      </w:r>
      <w:r w:rsidR="00655976" w:rsidRPr="00C66998">
        <w:rPr>
          <w:rFonts w:asciiTheme="minorHAnsi" w:hAnsiTheme="minorHAnsi" w:cs="Times New Roman"/>
          <w:b/>
          <w:sz w:val="28"/>
        </w:rPr>
        <w:t xml:space="preserve"> </w:t>
      </w:r>
      <w:r w:rsidR="00742BC0" w:rsidRPr="00C66998">
        <w:rPr>
          <w:rFonts w:asciiTheme="minorHAnsi" w:hAnsiTheme="minorHAnsi" w:cs="Times New Roman"/>
          <w:b/>
          <w:sz w:val="28"/>
        </w:rPr>
        <w:t xml:space="preserve">Conclusions </w:t>
      </w:r>
      <w:r w:rsidR="00C71DA4" w:rsidRPr="00C66998">
        <w:rPr>
          <w:rFonts w:asciiTheme="minorHAnsi" w:hAnsiTheme="minorHAnsi" w:cs="Times New Roman"/>
          <w:b/>
          <w:sz w:val="28"/>
        </w:rPr>
        <w:t>and future works</w:t>
      </w:r>
    </w:p>
    <w:p w14:paraId="3256D238" w14:textId="7FAF5F04" w:rsidR="00101357" w:rsidRPr="00C66998" w:rsidRDefault="00764F4A" w:rsidP="004D1E4C">
      <w:pPr>
        <w:spacing w:line="240" w:lineRule="auto"/>
        <w:jc w:val="both"/>
        <w:rPr>
          <w:rFonts w:cstheme="majorBidi"/>
        </w:rPr>
      </w:pPr>
      <w:r w:rsidRPr="00C66998">
        <w:rPr>
          <w:rFonts w:cstheme="majorBidi"/>
        </w:rPr>
        <w:t>This</w:t>
      </w:r>
      <w:r w:rsidR="00F56C2E" w:rsidRPr="00C66998">
        <w:rPr>
          <w:rFonts w:cstheme="majorBidi"/>
        </w:rPr>
        <w:t xml:space="preserve"> study </w:t>
      </w:r>
      <w:r w:rsidR="00D45EAD" w:rsidRPr="00C66998">
        <w:rPr>
          <w:rFonts w:cstheme="majorBidi"/>
        </w:rPr>
        <w:t>showed</w:t>
      </w:r>
      <w:r w:rsidR="00F56C2E" w:rsidRPr="00C66998">
        <w:rPr>
          <w:rFonts w:cstheme="majorBidi"/>
        </w:rPr>
        <w:t xml:space="preserve"> that </w:t>
      </w:r>
      <w:r w:rsidR="00161961" w:rsidRPr="00C66998">
        <w:rPr>
          <w:rFonts w:cstheme="majorBidi"/>
        </w:rPr>
        <w:t xml:space="preserve">the use of </w:t>
      </w:r>
      <w:r w:rsidR="00F56C2E" w:rsidRPr="00C66998">
        <w:rPr>
          <w:rFonts w:cstheme="majorBidi"/>
        </w:rPr>
        <w:t xml:space="preserve">upscaled models for </w:t>
      </w:r>
      <w:r w:rsidRPr="00C66998">
        <w:rPr>
          <w:rFonts w:cstheme="majorBidi"/>
        </w:rPr>
        <w:t xml:space="preserve">the </w:t>
      </w:r>
      <w:r w:rsidR="00161961" w:rsidRPr="00C66998">
        <w:rPr>
          <w:rFonts w:cstheme="majorBidi"/>
        </w:rPr>
        <w:t xml:space="preserve">optimisation of well rate allocation in </w:t>
      </w:r>
      <w:r w:rsidR="00F56C2E" w:rsidRPr="00C66998">
        <w:rPr>
          <w:rFonts w:cstheme="majorBidi"/>
        </w:rPr>
        <w:t>design</w:t>
      </w:r>
      <w:r w:rsidR="00161961" w:rsidRPr="00C66998">
        <w:rPr>
          <w:rFonts w:cstheme="majorBidi"/>
        </w:rPr>
        <w:t>ing</w:t>
      </w:r>
      <w:r w:rsidR="00F56C2E" w:rsidRPr="00C66998">
        <w:rPr>
          <w:rFonts w:cstheme="majorBidi"/>
        </w:rPr>
        <w:t xml:space="preserve"> CO</w:t>
      </w:r>
      <w:r w:rsidR="00F56C2E" w:rsidRPr="00C66998">
        <w:rPr>
          <w:rFonts w:cstheme="majorBidi"/>
          <w:vertAlign w:val="subscript"/>
        </w:rPr>
        <w:t>2</w:t>
      </w:r>
      <w:r w:rsidR="00F56C2E" w:rsidRPr="00C66998">
        <w:rPr>
          <w:rFonts w:cstheme="majorBidi"/>
        </w:rPr>
        <w:t xml:space="preserve"> storage operations is feasible</w:t>
      </w:r>
      <w:r w:rsidR="00C71DA4" w:rsidRPr="00C66998">
        <w:rPr>
          <w:rFonts w:cstheme="majorBidi"/>
        </w:rPr>
        <w:t xml:space="preserve"> only</w:t>
      </w:r>
      <w:r w:rsidR="00161961" w:rsidRPr="00C66998">
        <w:rPr>
          <w:rFonts w:cstheme="majorBidi"/>
        </w:rPr>
        <w:t xml:space="preserve"> if a </w:t>
      </w:r>
      <w:r w:rsidR="00F56C2E" w:rsidRPr="00C66998">
        <w:rPr>
          <w:rFonts w:cstheme="majorBidi"/>
        </w:rPr>
        <w:t>careful preliminary assessment of the</w:t>
      </w:r>
      <w:r w:rsidR="00C71DA4" w:rsidRPr="00C66998">
        <w:rPr>
          <w:rFonts w:cstheme="majorBidi"/>
        </w:rPr>
        <w:t xml:space="preserve"> upscaled models’</w:t>
      </w:r>
      <w:r w:rsidR="00F56C2E" w:rsidRPr="00C66998">
        <w:rPr>
          <w:rFonts w:cstheme="majorBidi"/>
        </w:rPr>
        <w:t xml:space="preserve"> performance</w:t>
      </w:r>
      <w:r w:rsidR="00C71DA4" w:rsidRPr="00C66998">
        <w:rPr>
          <w:rFonts w:cstheme="majorBidi"/>
        </w:rPr>
        <w:t>s</w:t>
      </w:r>
      <w:r w:rsidR="00F56C2E" w:rsidRPr="00C66998">
        <w:rPr>
          <w:rFonts w:cstheme="majorBidi"/>
        </w:rPr>
        <w:t xml:space="preserve"> </w:t>
      </w:r>
      <w:r w:rsidR="00161961" w:rsidRPr="00C66998">
        <w:rPr>
          <w:rFonts w:cstheme="majorBidi"/>
        </w:rPr>
        <w:t xml:space="preserve">against that of </w:t>
      </w:r>
      <w:r w:rsidR="00F56C2E" w:rsidRPr="00C66998">
        <w:rPr>
          <w:rFonts w:cstheme="majorBidi"/>
        </w:rPr>
        <w:t xml:space="preserve">geologically detailed </w:t>
      </w:r>
      <w:r w:rsidRPr="00C66998">
        <w:rPr>
          <w:rFonts w:cstheme="majorBidi"/>
        </w:rPr>
        <w:t xml:space="preserve">fine scale </w:t>
      </w:r>
      <w:r w:rsidR="00C71DA4" w:rsidRPr="00C66998">
        <w:rPr>
          <w:rFonts w:cstheme="majorBidi"/>
        </w:rPr>
        <w:t>model is carried out</w:t>
      </w:r>
      <w:r w:rsidR="00F56C2E" w:rsidRPr="00C66998">
        <w:rPr>
          <w:rFonts w:cstheme="majorBidi"/>
        </w:rPr>
        <w:t xml:space="preserve">. </w:t>
      </w:r>
      <w:r w:rsidR="00C71DA4" w:rsidRPr="00C66998">
        <w:rPr>
          <w:rFonts w:cstheme="majorBidi"/>
        </w:rPr>
        <w:t>A</w:t>
      </w:r>
      <w:r w:rsidR="00F56C2E" w:rsidRPr="00C66998">
        <w:rPr>
          <w:rFonts w:cstheme="majorBidi"/>
        </w:rPr>
        <w:t xml:space="preserve"> </w:t>
      </w:r>
      <w:r w:rsidR="00161961" w:rsidRPr="00C66998">
        <w:rPr>
          <w:rFonts w:cstheme="majorBidi"/>
        </w:rPr>
        <w:t>method</w:t>
      </w:r>
      <w:r w:rsidR="000021E1" w:rsidRPr="00C66998">
        <w:rPr>
          <w:rFonts w:cstheme="majorBidi"/>
        </w:rPr>
        <w:t>ology</w:t>
      </w:r>
      <w:r w:rsidR="00161961" w:rsidRPr="00C66998">
        <w:rPr>
          <w:rFonts w:cstheme="majorBidi"/>
        </w:rPr>
        <w:t xml:space="preserve"> </w:t>
      </w:r>
      <w:r w:rsidR="00C71DA4" w:rsidRPr="00C66998">
        <w:rPr>
          <w:rFonts w:cstheme="majorBidi"/>
        </w:rPr>
        <w:t xml:space="preserve">was </w:t>
      </w:r>
      <w:r w:rsidR="00161961" w:rsidRPr="00C66998">
        <w:rPr>
          <w:rFonts w:cstheme="majorBidi"/>
        </w:rPr>
        <w:t xml:space="preserve">proposed </w:t>
      </w:r>
      <w:r w:rsidR="00F56C2E" w:rsidRPr="00C66998">
        <w:rPr>
          <w:rFonts w:cstheme="majorBidi"/>
        </w:rPr>
        <w:t>for determining the accuracy of upscaled model</w:t>
      </w:r>
      <w:r w:rsidR="00C71DA4" w:rsidRPr="00C66998">
        <w:rPr>
          <w:rFonts w:cstheme="majorBidi"/>
        </w:rPr>
        <w:t>s</w:t>
      </w:r>
      <w:r w:rsidR="00590840" w:rsidRPr="00C66998">
        <w:rPr>
          <w:rFonts w:cstheme="majorBidi"/>
        </w:rPr>
        <w:t xml:space="preserve"> </w:t>
      </w:r>
      <w:r w:rsidR="00F56C2E" w:rsidRPr="00C66998">
        <w:rPr>
          <w:rFonts w:cstheme="majorBidi"/>
        </w:rPr>
        <w:t xml:space="preserve">based on back-substitution of the solutions of the optimisation from </w:t>
      </w:r>
      <w:r w:rsidR="00D52B30" w:rsidRPr="00C66998">
        <w:rPr>
          <w:rFonts w:cstheme="majorBidi"/>
        </w:rPr>
        <w:t xml:space="preserve">the </w:t>
      </w:r>
      <w:r w:rsidR="00F56C2E" w:rsidRPr="00C66998">
        <w:rPr>
          <w:rFonts w:cstheme="majorBidi"/>
        </w:rPr>
        <w:t xml:space="preserve">upscaled model into the fine </w:t>
      </w:r>
      <w:r w:rsidR="00D52B30" w:rsidRPr="00C66998">
        <w:rPr>
          <w:rFonts w:cstheme="majorBidi"/>
        </w:rPr>
        <w:t xml:space="preserve">grid </w:t>
      </w:r>
      <w:r w:rsidR="00F56C2E" w:rsidRPr="00C66998">
        <w:rPr>
          <w:rFonts w:cstheme="majorBidi"/>
        </w:rPr>
        <w:t xml:space="preserve">model. </w:t>
      </w:r>
      <w:r w:rsidR="00D52B30" w:rsidRPr="00C66998">
        <w:rPr>
          <w:rFonts w:cstheme="majorBidi"/>
        </w:rPr>
        <w:t>This</w:t>
      </w:r>
      <w:r w:rsidR="00F56C2E" w:rsidRPr="00C66998">
        <w:rPr>
          <w:rFonts w:cstheme="majorBidi"/>
        </w:rPr>
        <w:t xml:space="preserve"> procedure </w:t>
      </w:r>
      <w:r w:rsidR="00D52B30" w:rsidRPr="00C66998">
        <w:rPr>
          <w:rFonts w:cstheme="majorBidi"/>
        </w:rPr>
        <w:t>was used</w:t>
      </w:r>
      <w:r w:rsidR="00F56C2E" w:rsidRPr="00C66998">
        <w:rPr>
          <w:rFonts w:cstheme="majorBidi"/>
        </w:rPr>
        <w:t xml:space="preserve"> to </w:t>
      </w:r>
      <w:r w:rsidR="00D52B30" w:rsidRPr="00C66998">
        <w:rPr>
          <w:rFonts w:cstheme="majorBidi"/>
        </w:rPr>
        <w:t>assess</w:t>
      </w:r>
      <w:r w:rsidR="00F56C2E" w:rsidRPr="00C66998">
        <w:rPr>
          <w:rFonts w:cstheme="majorBidi"/>
        </w:rPr>
        <w:t xml:space="preserve"> the reliability of the upscaled models </w:t>
      </w:r>
      <w:r w:rsidR="00D52B30" w:rsidRPr="00C66998">
        <w:rPr>
          <w:rFonts w:cstheme="majorBidi"/>
        </w:rPr>
        <w:t>for the</w:t>
      </w:r>
      <w:r w:rsidR="00F56C2E" w:rsidRPr="00C66998">
        <w:rPr>
          <w:rFonts w:cstheme="majorBidi"/>
        </w:rPr>
        <w:t xml:space="preserve"> optimisation and design of a CO</w:t>
      </w:r>
      <w:r w:rsidR="00F56C2E" w:rsidRPr="00C66998">
        <w:rPr>
          <w:rFonts w:cstheme="majorBidi"/>
          <w:vertAlign w:val="subscript"/>
        </w:rPr>
        <w:t>2</w:t>
      </w:r>
      <w:r w:rsidR="00F56C2E" w:rsidRPr="00C66998">
        <w:rPr>
          <w:rFonts w:cstheme="majorBidi"/>
        </w:rPr>
        <w:t xml:space="preserve"> storage operation in a heterogeneous aquifer system in </w:t>
      </w:r>
      <w:r w:rsidR="00D52B30" w:rsidRPr="00C66998">
        <w:rPr>
          <w:rFonts w:cstheme="majorBidi"/>
        </w:rPr>
        <w:t xml:space="preserve">the </w:t>
      </w:r>
      <w:r w:rsidR="00F56C2E" w:rsidRPr="00C66998">
        <w:rPr>
          <w:rFonts w:cstheme="majorBidi"/>
        </w:rPr>
        <w:t>North Sea.</w:t>
      </w:r>
      <w:r w:rsidR="0002272F" w:rsidRPr="00C66998">
        <w:rPr>
          <w:rFonts w:cstheme="majorBidi"/>
        </w:rPr>
        <w:t xml:space="preserve"> Our results for both single and multiple objective </w:t>
      </w:r>
      <w:proofErr w:type="gramStart"/>
      <w:r w:rsidR="0002272F" w:rsidRPr="00C66998">
        <w:rPr>
          <w:rFonts w:cstheme="majorBidi"/>
        </w:rPr>
        <w:t>optimisation</w:t>
      </w:r>
      <w:proofErr w:type="gramEnd"/>
      <w:r w:rsidR="0002272F" w:rsidRPr="00C66998">
        <w:rPr>
          <w:rFonts w:cstheme="majorBidi"/>
        </w:rPr>
        <w:t xml:space="preserve"> showed that a resolution grid of 150 m by 150 m could be used safely to run optimisation reliably replacing the geologically fine resolution of 50 m by 50 m</w:t>
      </w:r>
      <w:r w:rsidR="008F5CDF" w:rsidRPr="00C66998">
        <w:rPr>
          <w:rFonts w:cstheme="majorBidi"/>
        </w:rPr>
        <w:t>.</w:t>
      </w:r>
      <w:r w:rsidR="00B74AF5" w:rsidRPr="00C66998">
        <w:rPr>
          <w:rFonts w:cstheme="majorBidi"/>
        </w:rPr>
        <w:t xml:space="preserve"> This conclusion is only specific with the facies types of the present model and could not be readily extended to other geological models or even other geometrical systems with different vertical resolutions. </w:t>
      </w:r>
    </w:p>
    <w:p w14:paraId="3DC72F2C" w14:textId="7F42CC6B" w:rsidR="00F56C2E" w:rsidRPr="00C66998" w:rsidRDefault="00A44905" w:rsidP="004D1E4C">
      <w:pPr>
        <w:spacing w:line="240" w:lineRule="auto"/>
        <w:jc w:val="both"/>
        <w:rPr>
          <w:rFonts w:cstheme="majorBidi"/>
        </w:rPr>
      </w:pPr>
      <w:r w:rsidRPr="00C66998">
        <w:rPr>
          <w:rFonts w:cstheme="majorBidi"/>
        </w:rPr>
        <w:t xml:space="preserve">There are a few issues that remain </w:t>
      </w:r>
      <w:r w:rsidR="00421D55" w:rsidRPr="00C66998">
        <w:rPr>
          <w:rFonts w:cstheme="majorBidi"/>
        </w:rPr>
        <w:t xml:space="preserve">to be addressed </w:t>
      </w:r>
      <w:r w:rsidRPr="00C66998">
        <w:rPr>
          <w:rFonts w:cstheme="majorBidi"/>
        </w:rPr>
        <w:t xml:space="preserve">and can be pursued in future </w:t>
      </w:r>
      <w:r w:rsidR="00421D55" w:rsidRPr="00C66998">
        <w:rPr>
          <w:rFonts w:cstheme="majorBidi"/>
        </w:rPr>
        <w:t>research</w:t>
      </w:r>
      <w:r w:rsidRPr="00C66998">
        <w:rPr>
          <w:rFonts w:cstheme="majorBidi"/>
        </w:rPr>
        <w:t xml:space="preserve">. </w:t>
      </w:r>
      <w:r w:rsidR="00B74AF5" w:rsidRPr="00C66998">
        <w:rPr>
          <w:rFonts w:cstheme="majorBidi"/>
        </w:rPr>
        <w:t>We only considered a two-dimensional model and therefore the effects of vertical resolution in upscaling were not considered</w:t>
      </w:r>
      <w:r w:rsidR="006C2B86" w:rsidRPr="00C66998">
        <w:rPr>
          <w:rFonts w:cstheme="majorBidi"/>
        </w:rPr>
        <w:t>.</w:t>
      </w:r>
      <w:r w:rsidR="00794D71" w:rsidRPr="00C66998">
        <w:rPr>
          <w:rFonts w:cstheme="majorBidi"/>
        </w:rPr>
        <w:t xml:space="preserve"> </w:t>
      </w:r>
      <w:r w:rsidR="00C71DA4" w:rsidRPr="00C66998">
        <w:rPr>
          <w:rFonts w:cstheme="majorBidi"/>
        </w:rPr>
        <w:t>Uncertainty</w:t>
      </w:r>
      <w:r w:rsidRPr="00C66998">
        <w:rPr>
          <w:rFonts w:cstheme="majorBidi"/>
        </w:rPr>
        <w:t xml:space="preserve"> has not been </w:t>
      </w:r>
      <w:r w:rsidR="00F50CB7" w:rsidRPr="00C66998">
        <w:rPr>
          <w:rFonts w:cstheme="majorBidi"/>
        </w:rPr>
        <w:t>thoroughly investigated</w:t>
      </w:r>
      <w:r w:rsidRPr="00C66998">
        <w:rPr>
          <w:rFonts w:cstheme="majorBidi"/>
        </w:rPr>
        <w:t xml:space="preserve"> in the present study. A methodology to handle uncertainty in the optimisation framework needs to be considered and the effect of these upscaled models with the quantification of uncertainty needs to be</w:t>
      </w:r>
      <w:r w:rsidR="00F56C2E" w:rsidRPr="00C66998">
        <w:rPr>
          <w:rFonts w:cstheme="majorBidi"/>
        </w:rPr>
        <w:t xml:space="preserve"> investigated</w:t>
      </w:r>
      <w:r w:rsidRPr="00C66998">
        <w:rPr>
          <w:rFonts w:cstheme="majorBidi"/>
        </w:rPr>
        <w:t xml:space="preserve">. </w:t>
      </w:r>
      <w:r w:rsidR="00562B08" w:rsidRPr="00C66998">
        <w:rPr>
          <w:rFonts w:cstheme="majorBidi"/>
        </w:rPr>
        <w:t>Other surrogate modelling techniques</w:t>
      </w:r>
      <w:r w:rsidR="00D579F7" w:rsidRPr="00C66998">
        <w:rPr>
          <w:rFonts w:cstheme="majorBidi"/>
        </w:rPr>
        <w:t xml:space="preserve"> </w:t>
      </w:r>
      <w:r w:rsidR="002530D5" w:rsidRPr="00C66998">
        <w:rPr>
          <w:rFonts w:cstheme="majorBidi"/>
        </w:rPr>
        <w:t xml:space="preserve">- </w:t>
      </w:r>
      <w:r w:rsidR="00D579F7" w:rsidRPr="00C66998">
        <w:rPr>
          <w:rFonts w:cstheme="majorBidi"/>
        </w:rPr>
        <w:t xml:space="preserve">similar to </w:t>
      </w:r>
      <w:r w:rsidR="002530D5" w:rsidRPr="00C66998">
        <w:rPr>
          <w:rFonts w:cstheme="majorBidi"/>
        </w:rPr>
        <w:t xml:space="preserve">the </w:t>
      </w:r>
      <w:r w:rsidR="00D579F7" w:rsidRPr="00C66998">
        <w:rPr>
          <w:rFonts w:cstheme="majorBidi"/>
        </w:rPr>
        <w:t>use of upscaled models</w:t>
      </w:r>
      <w:r w:rsidR="002530D5" w:rsidRPr="00C66998">
        <w:rPr>
          <w:rFonts w:cstheme="majorBidi"/>
        </w:rPr>
        <w:t xml:space="preserve"> -</w:t>
      </w:r>
      <w:r w:rsidR="00D579F7" w:rsidRPr="00C66998">
        <w:rPr>
          <w:rFonts w:cstheme="majorBidi"/>
        </w:rPr>
        <w:t xml:space="preserve"> </w:t>
      </w:r>
      <w:r w:rsidR="00562B08" w:rsidRPr="00C66998">
        <w:rPr>
          <w:rFonts w:cstheme="majorBidi"/>
        </w:rPr>
        <w:t xml:space="preserve">to reduce the run time complexity of these </w:t>
      </w:r>
      <w:r w:rsidR="00F56C2E" w:rsidRPr="00C66998">
        <w:rPr>
          <w:rFonts w:cstheme="majorBidi"/>
        </w:rPr>
        <w:t xml:space="preserve">large aquifer models </w:t>
      </w:r>
      <w:r w:rsidR="00562B08" w:rsidRPr="00C66998">
        <w:rPr>
          <w:rFonts w:cstheme="majorBidi"/>
        </w:rPr>
        <w:t xml:space="preserve">can be </w:t>
      </w:r>
      <w:r w:rsidR="00D579F7" w:rsidRPr="00C66998">
        <w:rPr>
          <w:rFonts w:cstheme="majorBidi"/>
        </w:rPr>
        <w:t>studied and compared with the upscaled models</w:t>
      </w:r>
      <w:r w:rsidR="00562B08" w:rsidRPr="00C66998">
        <w:rPr>
          <w:rFonts w:cstheme="majorBidi"/>
        </w:rPr>
        <w:t xml:space="preserve">. </w:t>
      </w:r>
      <w:r w:rsidR="008A4CBF" w:rsidRPr="00C66998">
        <w:rPr>
          <w:rFonts w:cstheme="majorBidi"/>
        </w:rPr>
        <w:t xml:space="preserve">There are several other performance objectives that </w:t>
      </w:r>
      <w:r w:rsidR="00F50CB7" w:rsidRPr="00C66998">
        <w:rPr>
          <w:rFonts w:cstheme="majorBidi"/>
        </w:rPr>
        <w:t>may</w:t>
      </w:r>
      <w:r w:rsidR="008A4CBF" w:rsidRPr="00C66998">
        <w:rPr>
          <w:rFonts w:cstheme="majorBidi"/>
        </w:rPr>
        <w:t xml:space="preserve"> be considered for the design of the storage site</w:t>
      </w:r>
      <w:r w:rsidR="00D579F7" w:rsidRPr="00C66998">
        <w:rPr>
          <w:rFonts w:cstheme="majorBidi"/>
        </w:rPr>
        <w:t xml:space="preserve">. </w:t>
      </w:r>
      <w:r w:rsidR="00F56C2E" w:rsidRPr="00C66998">
        <w:rPr>
          <w:rFonts w:cstheme="majorBidi"/>
        </w:rPr>
        <w:t>For example, f</w:t>
      </w:r>
      <w:r w:rsidR="00D579F7" w:rsidRPr="00C66998">
        <w:rPr>
          <w:rFonts w:cstheme="majorBidi"/>
        </w:rPr>
        <w:t xml:space="preserve">rom the licensing </w:t>
      </w:r>
      <w:r w:rsidR="00421D55" w:rsidRPr="00C66998">
        <w:rPr>
          <w:rFonts w:cstheme="majorBidi"/>
        </w:rPr>
        <w:t>point of view</w:t>
      </w:r>
      <w:r w:rsidR="00D579F7" w:rsidRPr="00C66998">
        <w:rPr>
          <w:rFonts w:cstheme="majorBidi"/>
        </w:rPr>
        <w:t xml:space="preserve">, </w:t>
      </w:r>
      <w:r w:rsidR="00421D55" w:rsidRPr="00C66998">
        <w:rPr>
          <w:rFonts w:cstheme="majorBidi"/>
        </w:rPr>
        <w:t xml:space="preserve">minimising the </w:t>
      </w:r>
      <w:r w:rsidR="00D579F7" w:rsidRPr="00C66998">
        <w:rPr>
          <w:rFonts w:cstheme="majorBidi"/>
        </w:rPr>
        <w:t xml:space="preserve">pressure build-up </w:t>
      </w:r>
      <w:r w:rsidR="00A71780" w:rsidRPr="00C66998">
        <w:rPr>
          <w:rFonts w:cstheme="majorBidi"/>
        </w:rPr>
        <w:t>can be a potential objective in optimisation</w:t>
      </w:r>
      <w:r w:rsidR="008A4CBF" w:rsidRPr="00C66998">
        <w:rPr>
          <w:rFonts w:cstheme="majorBidi"/>
        </w:rPr>
        <w:t xml:space="preserve">. </w:t>
      </w:r>
      <w:r w:rsidR="00F56C2E" w:rsidRPr="00C66998">
        <w:rPr>
          <w:rFonts w:cstheme="majorBidi"/>
        </w:rPr>
        <w:t>Moreover, CO</w:t>
      </w:r>
      <w:r w:rsidR="00F56C2E" w:rsidRPr="00C66998">
        <w:rPr>
          <w:rFonts w:cstheme="majorBidi"/>
          <w:vertAlign w:val="subscript"/>
        </w:rPr>
        <w:t>2</w:t>
      </w:r>
      <w:r w:rsidR="00F56C2E" w:rsidRPr="00C66998">
        <w:rPr>
          <w:rFonts w:cstheme="majorBidi"/>
        </w:rPr>
        <w:t xml:space="preserve">-EOR, where oil production </w:t>
      </w:r>
      <w:r w:rsidR="002530D5" w:rsidRPr="00C66998">
        <w:rPr>
          <w:rFonts w:cstheme="majorBidi"/>
        </w:rPr>
        <w:t>can be used as</w:t>
      </w:r>
      <w:r w:rsidR="00F56C2E" w:rsidRPr="00C66998">
        <w:rPr>
          <w:rFonts w:cstheme="majorBidi"/>
        </w:rPr>
        <w:t xml:space="preserve"> another objective function, is an attractive field of study to investigate the applicability of the upscaled models. </w:t>
      </w:r>
    </w:p>
    <w:p w14:paraId="1D698427" w14:textId="77777777" w:rsidR="00F56C2E" w:rsidRPr="00C66998" w:rsidRDefault="00F56C2E" w:rsidP="004D1E4C">
      <w:pPr>
        <w:spacing w:line="240" w:lineRule="auto"/>
        <w:jc w:val="both"/>
        <w:rPr>
          <w:rFonts w:cstheme="majorBidi"/>
          <w:b/>
        </w:rPr>
      </w:pPr>
      <w:r w:rsidRPr="00C66998">
        <w:rPr>
          <w:rFonts w:cstheme="majorBidi"/>
        </w:rPr>
        <w:t xml:space="preserve">Finally, the state variable </w:t>
      </w:r>
      <w:r w:rsidR="002530D5" w:rsidRPr="00C66998">
        <w:rPr>
          <w:rFonts w:cstheme="majorBidi"/>
        </w:rPr>
        <w:t>for</w:t>
      </w:r>
      <w:r w:rsidRPr="00C66998">
        <w:rPr>
          <w:rFonts w:cstheme="majorBidi"/>
        </w:rPr>
        <w:t xml:space="preserve"> the optimisation </w:t>
      </w:r>
      <w:r w:rsidR="002530D5" w:rsidRPr="00C66998">
        <w:rPr>
          <w:rFonts w:cstheme="majorBidi"/>
        </w:rPr>
        <w:t xml:space="preserve">used </w:t>
      </w:r>
      <w:r w:rsidRPr="00C66998">
        <w:rPr>
          <w:rFonts w:cstheme="majorBidi"/>
        </w:rPr>
        <w:t xml:space="preserve">in this work </w:t>
      </w:r>
      <w:r w:rsidR="002530D5" w:rsidRPr="00C66998">
        <w:rPr>
          <w:rFonts w:cstheme="majorBidi"/>
        </w:rPr>
        <w:t>was the</w:t>
      </w:r>
      <w:r w:rsidRPr="00C66998">
        <w:rPr>
          <w:rFonts w:cstheme="majorBidi"/>
        </w:rPr>
        <w:t xml:space="preserve"> allocation of a fixed total CO</w:t>
      </w:r>
      <w:r w:rsidRPr="00C66998">
        <w:rPr>
          <w:rFonts w:cstheme="majorBidi"/>
          <w:vertAlign w:val="subscript"/>
        </w:rPr>
        <w:t>2</w:t>
      </w:r>
      <w:r w:rsidRPr="00C66998">
        <w:rPr>
          <w:rFonts w:cstheme="majorBidi"/>
        </w:rPr>
        <w:t xml:space="preserve"> injection rate. </w:t>
      </w:r>
      <w:r w:rsidR="00F50CB7" w:rsidRPr="00C66998">
        <w:rPr>
          <w:rFonts w:cstheme="majorBidi"/>
        </w:rPr>
        <w:t xml:space="preserve">In a complete operational design of a storage site </w:t>
      </w:r>
      <w:r w:rsidRPr="00C66998">
        <w:rPr>
          <w:rFonts w:cstheme="majorBidi"/>
        </w:rPr>
        <w:t xml:space="preserve">many other design parameters, such as </w:t>
      </w:r>
      <w:r w:rsidR="000D39FC" w:rsidRPr="00C66998">
        <w:rPr>
          <w:rFonts w:cstheme="majorBidi"/>
        </w:rPr>
        <w:t xml:space="preserve">the number and </w:t>
      </w:r>
      <w:r w:rsidRPr="00C66998">
        <w:rPr>
          <w:rFonts w:cstheme="majorBidi"/>
        </w:rPr>
        <w:t>locations</w:t>
      </w:r>
      <w:r w:rsidR="000D39FC" w:rsidRPr="00C66998">
        <w:rPr>
          <w:rFonts w:cstheme="majorBidi"/>
        </w:rPr>
        <w:t xml:space="preserve"> of wells</w:t>
      </w:r>
      <w:r w:rsidRPr="00C66998">
        <w:rPr>
          <w:rFonts w:cstheme="majorBidi"/>
        </w:rPr>
        <w:t xml:space="preserve">, the maximum allowable </w:t>
      </w:r>
      <w:proofErr w:type="spellStart"/>
      <w:r w:rsidRPr="00C66998">
        <w:rPr>
          <w:rFonts w:cstheme="majorBidi"/>
        </w:rPr>
        <w:t>bottomhole</w:t>
      </w:r>
      <w:proofErr w:type="spellEnd"/>
      <w:r w:rsidRPr="00C66998">
        <w:rPr>
          <w:rFonts w:cstheme="majorBidi"/>
        </w:rPr>
        <w:t xml:space="preserve"> pressure </w:t>
      </w:r>
      <w:r w:rsidR="000D39FC" w:rsidRPr="00C66998">
        <w:rPr>
          <w:rFonts w:cstheme="majorBidi"/>
        </w:rPr>
        <w:t>during</w:t>
      </w:r>
      <w:r w:rsidRPr="00C66998">
        <w:rPr>
          <w:rFonts w:cstheme="majorBidi"/>
        </w:rPr>
        <w:t xml:space="preserve"> injection, </w:t>
      </w:r>
      <w:r w:rsidR="000D39FC" w:rsidRPr="00C66998">
        <w:rPr>
          <w:rFonts w:cstheme="majorBidi"/>
        </w:rPr>
        <w:t>need to be defined</w:t>
      </w:r>
      <w:r w:rsidRPr="00C66998">
        <w:rPr>
          <w:rFonts w:cstheme="majorBidi"/>
        </w:rPr>
        <w:t>. In all such cases, the upscaling need</w:t>
      </w:r>
      <w:r w:rsidR="00DF6071" w:rsidRPr="00C66998">
        <w:rPr>
          <w:rFonts w:cstheme="majorBidi"/>
        </w:rPr>
        <w:t>s</w:t>
      </w:r>
      <w:r w:rsidRPr="00C66998">
        <w:rPr>
          <w:rFonts w:cstheme="majorBidi"/>
        </w:rPr>
        <w:t xml:space="preserve"> to be quantitatively re-evaluated</w:t>
      </w:r>
      <w:r w:rsidR="000D39FC" w:rsidRPr="00C66998">
        <w:rPr>
          <w:rFonts w:cstheme="majorBidi"/>
        </w:rPr>
        <w:t xml:space="preserve"> and the approach presented in this work can be used for this purpose</w:t>
      </w:r>
      <w:r w:rsidRPr="00C66998">
        <w:rPr>
          <w:rFonts w:cstheme="majorBidi"/>
        </w:rPr>
        <w:t>.</w:t>
      </w:r>
    </w:p>
    <w:p w14:paraId="73FF857C" w14:textId="77777777" w:rsidR="00CA4963" w:rsidRPr="00C66998" w:rsidRDefault="00CA4963" w:rsidP="004D1E4C">
      <w:pPr>
        <w:spacing w:line="240" w:lineRule="auto"/>
        <w:rPr>
          <w:rFonts w:cstheme="majorBidi"/>
          <w:b/>
        </w:rPr>
      </w:pPr>
      <w:r w:rsidRPr="00C66998">
        <w:rPr>
          <w:rFonts w:cstheme="majorBidi"/>
          <w:b/>
        </w:rPr>
        <w:lastRenderedPageBreak/>
        <w:t>Acknowledgements</w:t>
      </w:r>
    </w:p>
    <w:p w14:paraId="2CB0E487" w14:textId="77777777" w:rsidR="00CA4963" w:rsidRPr="00C66998" w:rsidRDefault="00CA4963" w:rsidP="004D1E4C">
      <w:pPr>
        <w:spacing w:line="240" w:lineRule="auto"/>
        <w:jc w:val="both"/>
        <w:rPr>
          <w:rFonts w:cstheme="majorBidi"/>
        </w:rPr>
      </w:pPr>
      <w:r w:rsidRPr="00C66998">
        <w:rPr>
          <w:rFonts w:cstheme="majorBidi"/>
        </w:rPr>
        <w:t xml:space="preserve">This research was carried out as part of the UK Research Councils' Energy Programme funded </w:t>
      </w:r>
      <w:r w:rsidR="00E54F5E" w:rsidRPr="00C66998">
        <w:rPr>
          <w:rFonts w:cstheme="majorBidi"/>
        </w:rPr>
        <w:t xml:space="preserve">consortium </w:t>
      </w:r>
      <w:r w:rsidRPr="00C66998">
        <w:rPr>
          <w:rFonts w:cstheme="majorBidi"/>
        </w:rPr>
        <w:t>project</w:t>
      </w:r>
      <w:r w:rsidR="00E54F5E" w:rsidRPr="00C66998">
        <w:rPr>
          <w:rFonts w:cstheme="majorBidi"/>
        </w:rPr>
        <w:t>s</w:t>
      </w:r>
      <w:r w:rsidRPr="00C66998">
        <w:rPr>
          <w:rFonts w:cstheme="majorBidi"/>
        </w:rPr>
        <w:t xml:space="preserve"> "Multiscale Whole Systems Modelling and Analysis for CO2 Capture, Transport and Storage", Grant Reference: NE/H01392X/1</w:t>
      </w:r>
      <w:r w:rsidR="00E54F5E" w:rsidRPr="00C66998">
        <w:rPr>
          <w:rFonts w:cstheme="majorBidi"/>
        </w:rPr>
        <w:t xml:space="preserve"> and “CO2 Injection and Storage - Short and Long-term Behaviour at Different Spatial Scales, Grant Reference: EP/K035967/1</w:t>
      </w:r>
      <w:r w:rsidRPr="00C66998">
        <w:rPr>
          <w:rFonts w:cstheme="majorBidi"/>
        </w:rPr>
        <w:t>.</w:t>
      </w:r>
    </w:p>
    <w:p w14:paraId="193BD9E6" w14:textId="77777777" w:rsidR="007204E6" w:rsidRPr="00C66998" w:rsidRDefault="007204E6" w:rsidP="004D1E4C">
      <w:pPr>
        <w:spacing w:line="240" w:lineRule="auto"/>
        <w:rPr>
          <w:rFonts w:cstheme="majorBidi"/>
          <w:b/>
        </w:rPr>
      </w:pPr>
      <w:r w:rsidRPr="00C66998">
        <w:rPr>
          <w:rFonts w:cstheme="majorBidi"/>
          <w:b/>
        </w:rPr>
        <w:t>References</w:t>
      </w:r>
    </w:p>
    <w:p w14:paraId="282311A4" w14:textId="77777777" w:rsidR="00943F5F" w:rsidRPr="00C66998" w:rsidRDefault="00943F5F" w:rsidP="004D1E4C">
      <w:pPr>
        <w:spacing w:line="240" w:lineRule="auto"/>
        <w:jc w:val="both"/>
      </w:pPr>
      <w:proofErr w:type="spellStart"/>
      <w:r w:rsidRPr="00C66998">
        <w:rPr>
          <w:rFonts w:cs="Times New Roman"/>
        </w:rPr>
        <w:t>Aarnes</w:t>
      </w:r>
      <w:proofErr w:type="spellEnd"/>
      <w:r w:rsidRPr="00C66998">
        <w:rPr>
          <w:rFonts w:cs="Times New Roman"/>
        </w:rPr>
        <w:t xml:space="preserve">, J. E., </w:t>
      </w:r>
      <w:proofErr w:type="spellStart"/>
      <w:r w:rsidRPr="00C66998">
        <w:rPr>
          <w:rFonts w:cs="Times New Roman"/>
        </w:rPr>
        <w:t>Gimse</w:t>
      </w:r>
      <w:proofErr w:type="spellEnd"/>
      <w:r w:rsidRPr="00C66998">
        <w:rPr>
          <w:rFonts w:cs="Times New Roman"/>
        </w:rPr>
        <w:t xml:space="preserve">. </w:t>
      </w:r>
      <w:proofErr w:type="gramStart"/>
      <w:r w:rsidRPr="00C66998">
        <w:rPr>
          <w:rFonts w:cs="Times New Roman"/>
        </w:rPr>
        <w:t>T. and Lie, K.-L., 2007.</w:t>
      </w:r>
      <w:proofErr w:type="gramEnd"/>
      <w:r w:rsidRPr="00C66998">
        <w:rPr>
          <w:rFonts w:cs="Times New Roman"/>
        </w:rPr>
        <w:t xml:space="preserve"> </w:t>
      </w:r>
      <w:proofErr w:type="gramStart"/>
      <w:r w:rsidRPr="00C66998">
        <w:rPr>
          <w:rFonts w:cs="Times New Roman"/>
        </w:rPr>
        <w:t xml:space="preserve">An introduction to the </w:t>
      </w:r>
      <w:proofErr w:type="spellStart"/>
      <w:r w:rsidRPr="00C66998">
        <w:rPr>
          <w:rFonts w:cs="Times New Roman"/>
        </w:rPr>
        <w:t>numerics</w:t>
      </w:r>
      <w:proofErr w:type="spellEnd"/>
      <w:r w:rsidRPr="00C66998">
        <w:rPr>
          <w:rFonts w:cs="Times New Roman"/>
        </w:rPr>
        <w:t xml:space="preserve"> of flow in porous media using </w:t>
      </w:r>
      <w:r w:rsidR="00821BE7" w:rsidRPr="00C66998">
        <w:rPr>
          <w:rFonts w:cs="Times New Roman"/>
        </w:rPr>
        <w:t>MATLAB</w:t>
      </w:r>
      <w:r w:rsidRPr="00C66998">
        <w:rPr>
          <w:rFonts w:cs="Times New Roman"/>
        </w:rPr>
        <w:t xml:space="preserve"> Geometric Modelling, </w:t>
      </w:r>
      <w:r w:rsidRPr="00C66998">
        <w:rPr>
          <w:rFonts w:cs="Times New Roman"/>
          <w:i/>
        </w:rPr>
        <w:t>Numerical Simulation, and Optimization</w:t>
      </w:r>
      <w:r w:rsidRPr="00C66998">
        <w:rPr>
          <w:rFonts w:cs="Times New Roman"/>
        </w:rPr>
        <w:t>.</w:t>
      </w:r>
      <w:proofErr w:type="gramEnd"/>
      <w:r w:rsidRPr="00C66998">
        <w:rPr>
          <w:rFonts w:cs="Times New Roman"/>
        </w:rPr>
        <w:t xml:space="preserve"> </w:t>
      </w:r>
      <w:proofErr w:type="gramStart"/>
      <w:r w:rsidR="0051431E" w:rsidRPr="00C66998">
        <w:rPr>
          <w:rFonts w:cs="Times New Roman"/>
        </w:rPr>
        <w:t>Springer Berlin Heidelberg</w:t>
      </w:r>
      <w:r w:rsidRPr="00C66998">
        <w:rPr>
          <w:rFonts w:cs="Times New Roman"/>
        </w:rPr>
        <w:t>.</w:t>
      </w:r>
      <w:proofErr w:type="gramEnd"/>
      <w:r w:rsidRPr="00C66998">
        <w:rPr>
          <w:rFonts w:cs="Times New Roman"/>
        </w:rPr>
        <w:t xml:space="preserve"> </w:t>
      </w:r>
      <w:proofErr w:type="gramStart"/>
      <w:r w:rsidRPr="00C66998">
        <w:rPr>
          <w:rFonts w:cs="Times New Roman"/>
        </w:rPr>
        <w:t>265-306</w:t>
      </w:r>
      <w:r w:rsidRPr="00C66998">
        <w:t>.</w:t>
      </w:r>
      <w:proofErr w:type="gramEnd"/>
    </w:p>
    <w:p w14:paraId="3DFBE473" w14:textId="77777777" w:rsidR="005E6A2C" w:rsidRPr="00C66998" w:rsidRDefault="005E6A2C" w:rsidP="004D1E4C">
      <w:pPr>
        <w:autoSpaceDE w:val="0"/>
        <w:autoSpaceDN w:val="0"/>
        <w:adjustRightInd w:val="0"/>
        <w:spacing w:after="60" w:line="240" w:lineRule="auto"/>
        <w:ind w:left="260" w:hanging="260"/>
        <w:jc w:val="both"/>
        <w:rPr>
          <w:rFonts w:cs="Times New Roman"/>
        </w:rPr>
      </w:pPr>
    </w:p>
    <w:p w14:paraId="74935B26" w14:textId="2147D31C" w:rsidR="00A21D9A" w:rsidRPr="00C66998" w:rsidRDefault="00A21D9A" w:rsidP="004D1E4C">
      <w:pPr>
        <w:autoSpaceDE w:val="0"/>
        <w:autoSpaceDN w:val="0"/>
        <w:adjustRightInd w:val="0"/>
        <w:spacing w:after="60" w:line="240" w:lineRule="auto"/>
        <w:ind w:left="260" w:hanging="260"/>
        <w:jc w:val="both"/>
        <w:rPr>
          <w:rFonts w:cs="Times New Roman"/>
        </w:rPr>
      </w:pPr>
      <w:proofErr w:type="gramStart"/>
      <w:r w:rsidRPr="00C66998">
        <w:rPr>
          <w:rFonts w:cs="Times New Roman"/>
        </w:rPr>
        <w:t>Babaei, M., Pan, I. and Alkhatib, A., 2015.</w:t>
      </w:r>
      <w:proofErr w:type="gramEnd"/>
      <w:r w:rsidRPr="00C66998">
        <w:rPr>
          <w:rFonts w:cs="Times New Roman"/>
        </w:rPr>
        <w:t xml:space="preserve"> Robust optimization of well location to enhance </w:t>
      </w:r>
      <w:proofErr w:type="spellStart"/>
      <w:r w:rsidRPr="00C66998">
        <w:rPr>
          <w:rFonts w:cs="Times New Roman"/>
        </w:rPr>
        <w:t>hysteretical</w:t>
      </w:r>
      <w:proofErr w:type="spellEnd"/>
      <w:r w:rsidRPr="00C66998">
        <w:rPr>
          <w:rFonts w:cs="Times New Roman"/>
        </w:rPr>
        <w:t xml:space="preserve"> trapping of CO</w:t>
      </w:r>
      <w:r w:rsidRPr="00C66998">
        <w:rPr>
          <w:rFonts w:cs="Times New Roman"/>
          <w:vertAlign w:val="subscript"/>
        </w:rPr>
        <w:t>2</w:t>
      </w:r>
      <w:r w:rsidRPr="00C66998">
        <w:rPr>
          <w:rFonts w:cs="Times New Roman"/>
        </w:rPr>
        <w:t xml:space="preserve">: Assessment of various uncertainty quantification methods and utilization of mixed response surface surrogates. </w:t>
      </w:r>
      <w:r w:rsidRPr="00C66998">
        <w:rPr>
          <w:rFonts w:cs="Times New Roman"/>
          <w:i/>
        </w:rPr>
        <w:t>Water Resources Research</w:t>
      </w:r>
      <w:r w:rsidRPr="00C66998">
        <w:rPr>
          <w:rFonts w:cs="Times New Roman"/>
        </w:rPr>
        <w:t>, DOI: 10.1002/2015WR017418.</w:t>
      </w:r>
    </w:p>
    <w:p w14:paraId="42BCAD3E" w14:textId="77777777" w:rsidR="00A21D9A" w:rsidRPr="00C66998" w:rsidRDefault="00A21D9A" w:rsidP="004D1E4C">
      <w:pPr>
        <w:autoSpaceDE w:val="0"/>
        <w:autoSpaceDN w:val="0"/>
        <w:adjustRightInd w:val="0"/>
        <w:spacing w:after="60" w:line="240" w:lineRule="auto"/>
        <w:ind w:left="260" w:hanging="260"/>
        <w:jc w:val="both"/>
        <w:rPr>
          <w:rFonts w:cs="Times New Roman"/>
        </w:rPr>
      </w:pPr>
    </w:p>
    <w:p w14:paraId="6468862F" w14:textId="77777777" w:rsidR="007204E6" w:rsidRPr="00C66998" w:rsidRDefault="007204E6" w:rsidP="004D1E4C">
      <w:pPr>
        <w:autoSpaceDE w:val="0"/>
        <w:autoSpaceDN w:val="0"/>
        <w:adjustRightInd w:val="0"/>
        <w:spacing w:after="60" w:line="240" w:lineRule="auto"/>
        <w:ind w:left="260" w:hanging="260"/>
        <w:jc w:val="both"/>
        <w:rPr>
          <w:rFonts w:cs="Times New Roman"/>
        </w:rPr>
      </w:pPr>
      <w:proofErr w:type="spellStart"/>
      <w:r w:rsidRPr="00C66998">
        <w:rPr>
          <w:rFonts w:cs="Times New Roman"/>
        </w:rPr>
        <w:t>Begg</w:t>
      </w:r>
      <w:proofErr w:type="spellEnd"/>
      <w:r w:rsidRPr="00C66998">
        <w:rPr>
          <w:rFonts w:cs="Times New Roman"/>
        </w:rPr>
        <w:t xml:space="preserve">, S.H., Carter, R.R. and </w:t>
      </w:r>
      <w:proofErr w:type="spellStart"/>
      <w:r w:rsidRPr="00C66998">
        <w:rPr>
          <w:rFonts w:cs="Times New Roman"/>
        </w:rPr>
        <w:t>Dranfield</w:t>
      </w:r>
      <w:proofErr w:type="spellEnd"/>
      <w:r w:rsidRPr="00C66998">
        <w:rPr>
          <w:rFonts w:cs="Times New Roman"/>
        </w:rPr>
        <w:t xml:space="preserve">, P., 1989. </w:t>
      </w:r>
      <w:proofErr w:type="gramStart"/>
      <w:r w:rsidRPr="00C66998">
        <w:rPr>
          <w:rFonts w:cs="Times New Roman"/>
        </w:rPr>
        <w:t xml:space="preserve">Assigning effective values to simulator </w:t>
      </w:r>
      <w:proofErr w:type="spellStart"/>
      <w:r w:rsidRPr="00C66998">
        <w:rPr>
          <w:rFonts w:cs="Times New Roman"/>
        </w:rPr>
        <w:t>gridblock</w:t>
      </w:r>
      <w:proofErr w:type="spellEnd"/>
      <w:r w:rsidRPr="00C66998">
        <w:rPr>
          <w:rFonts w:cs="Times New Roman"/>
        </w:rPr>
        <w:t xml:space="preserve"> parameters for heterogeneous reservoirs.</w:t>
      </w:r>
      <w:proofErr w:type="gramEnd"/>
      <w:r w:rsidRPr="00C66998">
        <w:rPr>
          <w:rFonts w:cs="Times New Roman"/>
        </w:rPr>
        <w:t xml:space="preserve"> </w:t>
      </w:r>
      <w:proofErr w:type="gramStart"/>
      <w:r w:rsidRPr="00C66998">
        <w:rPr>
          <w:rFonts w:cs="Times New Roman"/>
          <w:i/>
          <w:iCs/>
        </w:rPr>
        <w:t>SPE Reservoir Engineering</w:t>
      </w:r>
      <w:r w:rsidRPr="00C66998">
        <w:rPr>
          <w:rFonts w:cs="Times New Roman"/>
        </w:rPr>
        <w:t xml:space="preserve">, </w:t>
      </w:r>
      <w:r w:rsidRPr="00C66998">
        <w:rPr>
          <w:rFonts w:cs="Times New Roman"/>
          <w:b/>
          <w:bCs/>
        </w:rPr>
        <w:t>4</w:t>
      </w:r>
      <w:r w:rsidRPr="00C66998">
        <w:rPr>
          <w:rFonts w:cs="Times New Roman"/>
        </w:rPr>
        <w:t>(4), pp.455–463.</w:t>
      </w:r>
      <w:proofErr w:type="gramEnd"/>
    </w:p>
    <w:p w14:paraId="18F0AF77" w14:textId="77777777" w:rsidR="00FB6333" w:rsidRPr="00C66998" w:rsidRDefault="00FB6333" w:rsidP="004D1E4C">
      <w:pPr>
        <w:autoSpaceDE w:val="0"/>
        <w:autoSpaceDN w:val="0"/>
        <w:adjustRightInd w:val="0"/>
        <w:spacing w:after="60" w:line="240" w:lineRule="auto"/>
        <w:ind w:left="260" w:hanging="260"/>
        <w:jc w:val="both"/>
        <w:rPr>
          <w:rFonts w:cs="Times New Roman"/>
        </w:rPr>
      </w:pPr>
    </w:p>
    <w:p w14:paraId="64881B68" w14:textId="77777777" w:rsidR="007204E6" w:rsidRPr="00C66998" w:rsidRDefault="007204E6" w:rsidP="004D1E4C">
      <w:pPr>
        <w:autoSpaceDE w:val="0"/>
        <w:autoSpaceDN w:val="0"/>
        <w:adjustRightInd w:val="0"/>
        <w:spacing w:after="60" w:line="240" w:lineRule="auto"/>
        <w:ind w:left="260" w:hanging="260"/>
        <w:jc w:val="both"/>
        <w:rPr>
          <w:rFonts w:cs="Times New Roman"/>
        </w:rPr>
      </w:pPr>
      <w:proofErr w:type="spellStart"/>
      <w:proofErr w:type="gramStart"/>
      <w:r w:rsidRPr="00C66998">
        <w:rPr>
          <w:rFonts w:cs="Times New Roman"/>
        </w:rPr>
        <w:t>Behzadi</w:t>
      </w:r>
      <w:proofErr w:type="spellEnd"/>
      <w:r w:rsidRPr="00C66998">
        <w:rPr>
          <w:rFonts w:cs="Times New Roman"/>
        </w:rPr>
        <w:t>, H. and Alvarado, V., 2012.</w:t>
      </w:r>
      <w:proofErr w:type="gramEnd"/>
      <w:r w:rsidRPr="00C66998">
        <w:rPr>
          <w:rFonts w:cs="Times New Roman"/>
        </w:rPr>
        <w:t xml:space="preserve"> </w:t>
      </w:r>
      <w:proofErr w:type="gramStart"/>
      <w:r w:rsidRPr="00C66998">
        <w:rPr>
          <w:rFonts w:cs="Times New Roman"/>
        </w:rPr>
        <w:t>Upscaling of upward CO</w:t>
      </w:r>
      <w:r w:rsidRPr="00C66998">
        <w:rPr>
          <w:rFonts w:cs="Times New Roman"/>
          <w:vertAlign w:val="subscript"/>
        </w:rPr>
        <w:t>2</w:t>
      </w:r>
      <w:r w:rsidRPr="00C66998">
        <w:rPr>
          <w:rFonts w:cs="Times New Roman"/>
        </w:rPr>
        <w:t xml:space="preserve"> migration in 2D system.</w:t>
      </w:r>
      <w:proofErr w:type="gramEnd"/>
      <w:r w:rsidRPr="00C66998">
        <w:rPr>
          <w:rFonts w:cs="Times New Roman"/>
        </w:rPr>
        <w:t xml:space="preserve"> </w:t>
      </w:r>
      <w:r w:rsidRPr="00C66998">
        <w:rPr>
          <w:rFonts w:cs="Times New Roman"/>
          <w:i/>
          <w:iCs/>
        </w:rPr>
        <w:t>Advances in Water Resources</w:t>
      </w:r>
      <w:r w:rsidRPr="00C66998">
        <w:rPr>
          <w:rFonts w:cs="Times New Roman"/>
        </w:rPr>
        <w:t xml:space="preserve">, </w:t>
      </w:r>
      <w:r w:rsidRPr="00C66998">
        <w:rPr>
          <w:rFonts w:cs="Times New Roman"/>
          <w:b/>
          <w:bCs/>
        </w:rPr>
        <w:t>46</w:t>
      </w:r>
      <w:r w:rsidRPr="00C66998">
        <w:rPr>
          <w:rFonts w:cs="Times New Roman"/>
        </w:rPr>
        <w:t>, pp.46–54.</w:t>
      </w:r>
    </w:p>
    <w:p w14:paraId="549040F1" w14:textId="77777777" w:rsidR="00FB6333" w:rsidRPr="00C66998" w:rsidRDefault="00FB6333" w:rsidP="004D1E4C">
      <w:pPr>
        <w:autoSpaceDE w:val="0"/>
        <w:autoSpaceDN w:val="0"/>
        <w:adjustRightInd w:val="0"/>
        <w:spacing w:after="60" w:line="240" w:lineRule="auto"/>
        <w:ind w:left="260" w:hanging="260"/>
        <w:jc w:val="both"/>
        <w:rPr>
          <w:rFonts w:cs="Times New Roman"/>
        </w:rPr>
      </w:pPr>
    </w:p>
    <w:p w14:paraId="3D18476D" w14:textId="77777777" w:rsidR="007204E6" w:rsidRPr="00C66998" w:rsidRDefault="007204E6" w:rsidP="004D1E4C">
      <w:pPr>
        <w:autoSpaceDE w:val="0"/>
        <w:autoSpaceDN w:val="0"/>
        <w:adjustRightInd w:val="0"/>
        <w:spacing w:after="60" w:line="240" w:lineRule="auto"/>
        <w:ind w:left="260" w:hanging="260"/>
        <w:jc w:val="both"/>
        <w:rPr>
          <w:rFonts w:cs="Times New Roman"/>
        </w:rPr>
      </w:pPr>
      <w:proofErr w:type="spellStart"/>
      <w:proofErr w:type="gramStart"/>
      <w:r w:rsidRPr="00C66998">
        <w:rPr>
          <w:rFonts w:cs="Times New Roman"/>
        </w:rPr>
        <w:t>Bergmo</w:t>
      </w:r>
      <w:proofErr w:type="spellEnd"/>
      <w:r w:rsidRPr="00C66998">
        <w:rPr>
          <w:rFonts w:cs="Times New Roman"/>
        </w:rPr>
        <w:t xml:space="preserve">, P.E.S., </w:t>
      </w:r>
      <w:proofErr w:type="spellStart"/>
      <w:r w:rsidRPr="00C66998">
        <w:rPr>
          <w:rFonts w:cs="Times New Roman"/>
        </w:rPr>
        <w:t>Grimstad</w:t>
      </w:r>
      <w:proofErr w:type="spellEnd"/>
      <w:r w:rsidRPr="00C66998">
        <w:rPr>
          <w:rFonts w:cs="Times New Roman"/>
        </w:rPr>
        <w:t>, A.-A.</w:t>
      </w:r>
      <w:proofErr w:type="gramEnd"/>
      <w:r w:rsidRPr="00C66998">
        <w:rPr>
          <w:rFonts w:cs="Times New Roman"/>
        </w:rPr>
        <w:t xml:space="preserve"> </w:t>
      </w:r>
      <w:proofErr w:type="gramStart"/>
      <w:r w:rsidRPr="00C66998">
        <w:rPr>
          <w:rFonts w:cs="Times New Roman"/>
        </w:rPr>
        <w:t>and</w:t>
      </w:r>
      <w:proofErr w:type="gramEnd"/>
      <w:r w:rsidRPr="00C66998">
        <w:rPr>
          <w:rFonts w:cs="Times New Roman"/>
        </w:rPr>
        <w:t xml:space="preserve"> </w:t>
      </w:r>
      <w:proofErr w:type="spellStart"/>
      <w:r w:rsidRPr="00C66998">
        <w:rPr>
          <w:rFonts w:cs="Times New Roman"/>
        </w:rPr>
        <w:t>Lindeberg</w:t>
      </w:r>
      <w:proofErr w:type="spellEnd"/>
      <w:r w:rsidRPr="00C66998">
        <w:rPr>
          <w:rFonts w:cs="Times New Roman"/>
        </w:rPr>
        <w:t xml:space="preserve">, E., 2011. </w:t>
      </w:r>
      <w:proofErr w:type="gramStart"/>
      <w:r w:rsidRPr="00C66998">
        <w:rPr>
          <w:rFonts w:cs="Times New Roman"/>
        </w:rPr>
        <w:t>Simultaneous CO</w:t>
      </w:r>
      <w:r w:rsidRPr="00C66998">
        <w:rPr>
          <w:rFonts w:cs="Times New Roman"/>
          <w:vertAlign w:val="subscript"/>
        </w:rPr>
        <w:t>2</w:t>
      </w:r>
      <w:r w:rsidRPr="00C66998">
        <w:rPr>
          <w:rFonts w:cs="Times New Roman"/>
        </w:rPr>
        <w:t xml:space="preserve"> injection and water production to optimise aquifer storage capacity.</w:t>
      </w:r>
      <w:proofErr w:type="gramEnd"/>
      <w:r w:rsidRPr="00C66998">
        <w:rPr>
          <w:rFonts w:cs="Times New Roman"/>
        </w:rPr>
        <w:t xml:space="preserve"> </w:t>
      </w:r>
      <w:proofErr w:type="gramStart"/>
      <w:r w:rsidRPr="00C66998">
        <w:rPr>
          <w:rFonts w:cs="Times New Roman"/>
          <w:i/>
          <w:iCs/>
        </w:rPr>
        <w:t>International Journal of Greenhouse Gas Control</w:t>
      </w:r>
      <w:r w:rsidRPr="00C66998">
        <w:rPr>
          <w:rFonts w:cs="Times New Roman"/>
        </w:rPr>
        <w:t xml:space="preserve">, </w:t>
      </w:r>
      <w:r w:rsidRPr="00C66998">
        <w:rPr>
          <w:rFonts w:cs="Times New Roman"/>
          <w:b/>
          <w:bCs/>
        </w:rPr>
        <w:t>5</w:t>
      </w:r>
      <w:r w:rsidRPr="00C66998">
        <w:rPr>
          <w:rFonts w:cs="Times New Roman"/>
        </w:rPr>
        <w:t>(3), pp.555–564.</w:t>
      </w:r>
      <w:proofErr w:type="gramEnd"/>
    </w:p>
    <w:p w14:paraId="6778ED52" w14:textId="77777777" w:rsidR="00FB6333" w:rsidRPr="00C66998" w:rsidRDefault="00FB6333" w:rsidP="004D1E4C">
      <w:pPr>
        <w:autoSpaceDE w:val="0"/>
        <w:autoSpaceDN w:val="0"/>
        <w:adjustRightInd w:val="0"/>
        <w:spacing w:after="60" w:line="240" w:lineRule="auto"/>
        <w:ind w:left="260" w:hanging="260"/>
        <w:jc w:val="both"/>
        <w:rPr>
          <w:rFonts w:cs="Times New Roman"/>
        </w:rPr>
      </w:pPr>
    </w:p>
    <w:p w14:paraId="253562FE" w14:textId="77777777" w:rsidR="007204E6" w:rsidRPr="00C66998" w:rsidRDefault="007204E6" w:rsidP="004D1E4C">
      <w:pPr>
        <w:autoSpaceDE w:val="0"/>
        <w:autoSpaceDN w:val="0"/>
        <w:adjustRightInd w:val="0"/>
        <w:spacing w:after="60" w:line="240" w:lineRule="auto"/>
        <w:ind w:left="260" w:hanging="260"/>
        <w:jc w:val="both"/>
        <w:rPr>
          <w:rFonts w:cs="Times New Roman"/>
        </w:rPr>
      </w:pPr>
      <w:r w:rsidRPr="00C66998">
        <w:rPr>
          <w:rFonts w:cs="Times New Roman"/>
        </w:rPr>
        <w:t xml:space="preserve">Brown, C.J., 2011. </w:t>
      </w:r>
      <w:proofErr w:type="gramStart"/>
      <w:r w:rsidRPr="00C66998">
        <w:rPr>
          <w:rFonts w:cs="Times New Roman"/>
        </w:rPr>
        <w:t>Graphical planning envelopes for estimating the surface footprint of CO</w:t>
      </w:r>
      <w:r w:rsidRPr="00C66998">
        <w:rPr>
          <w:rFonts w:cs="Times New Roman"/>
          <w:vertAlign w:val="subscript"/>
        </w:rPr>
        <w:t>2</w:t>
      </w:r>
      <w:r w:rsidRPr="00C66998">
        <w:rPr>
          <w:rFonts w:cs="Times New Roman"/>
        </w:rPr>
        <w:t xml:space="preserve"> plumes during CO</w:t>
      </w:r>
      <w:r w:rsidRPr="00C66998">
        <w:rPr>
          <w:rFonts w:cs="Times New Roman"/>
          <w:vertAlign w:val="subscript"/>
        </w:rPr>
        <w:t>2</w:t>
      </w:r>
      <w:r w:rsidRPr="00C66998">
        <w:rPr>
          <w:rFonts w:cs="Times New Roman"/>
        </w:rPr>
        <w:t xml:space="preserve"> injection into saline aquifers.</w:t>
      </w:r>
      <w:proofErr w:type="gramEnd"/>
      <w:r w:rsidRPr="00C66998">
        <w:rPr>
          <w:rFonts w:cs="Times New Roman"/>
        </w:rPr>
        <w:t xml:space="preserve"> </w:t>
      </w:r>
      <w:proofErr w:type="gramStart"/>
      <w:r w:rsidRPr="00C66998">
        <w:rPr>
          <w:rFonts w:cs="Times New Roman"/>
          <w:i/>
          <w:iCs/>
        </w:rPr>
        <w:t xml:space="preserve">Natural </w:t>
      </w:r>
      <w:r w:rsidR="0071573F" w:rsidRPr="00C66998">
        <w:rPr>
          <w:rFonts w:cs="Times New Roman"/>
          <w:i/>
          <w:iCs/>
        </w:rPr>
        <w:t>R</w:t>
      </w:r>
      <w:r w:rsidRPr="00C66998">
        <w:rPr>
          <w:rFonts w:cs="Times New Roman"/>
          <w:i/>
          <w:iCs/>
        </w:rPr>
        <w:t xml:space="preserve">esources </w:t>
      </w:r>
      <w:r w:rsidR="0071573F" w:rsidRPr="00C66998">
        <w:rPr>
          <w:rFonts w:cs="Times New Roman"/>
          <w:i/>
          <w:iCs/>
        </w:rPr>
        <w:t>R</w:t>
      </w:r>
      <w:r w:rsidRPr="00C66998">
        <w:rPr>
          <w:rFonts w:cs="Times New Roman"/>
          <w:i/>
          <w:iCs/>
        </w:rPr>
        <w:t>esearch</w:t>
      </w:r>
      <w:r w:rsidRPr="00C66998">
        <w:rPr>
          <w:rFonts w:cs="Times New Roman"/>
        </w:rPr>
        <w:t xml:space="preserve">, </w:t>
      </w:r>
      <w:r w:rsidRPr="00C66998">
        <w:rPr>
          <w:rFonts w:cs="Times New Roman"/>
          <w:b/>
          <w:bCs/>
        </w:rPr>
        <w:t>20</w:t>
      </w:r>
      <w:r w:rsidRPr="00C66998">
        <w:rPr>
          <w:rFonts w:cs="Times New Roman"/>
        </w:rPr>
        <w:t>(4), pp.263–277.</w:t>
      </w:r>
      <w:proofErr w:type="gramEnd"/>
    </w:p>
    <w:p w14:paraId="0C237BF3" w14:textId="77777777" w:rsidR="00782C54" w:rsidRPr="00C66998" w:rsidRDefault="00782C54" w:rsidP="004D1E4C">
      <w:pPr>
        <w:autoSpaceDE w:val="0"/>
        <w:autoSpaceDN w:val="0"/>
        <w:adjustRightInd w:val="0"/>
        <w:spacing w:after="60" w:line="240" w:lineRule="auto"/>
        <w:ind w:left="260" w:hanging="260"/>
        <w:jc w:val="both"/>
        <w:rPr>
          <w:rFonts w:cs="Times New Roman"/>
        </w:rPr>
      </w:pPr>
    </w:p>
    <w:p w14:paraId="4856CC4E" w14:textId="77777777" w:rsidR="00782C54" w:rsidRPr="00C66998" w:rsidRDefault="007204E6" w:rsidP="004D1E4C">
      <w:pPr>
        <w:autoSpaceDE w:val="0"/>
        <w:autoSpaceDN w:val="0"/>
        <w:adjustRightInd w:val="0"/>
        <w:spacing w:after="60" w:line="240" w:lineRule="auto"/>
        <w:ind w:left="260" w:hanging="260"/>
        <w:jc w:val="both"/>
        <w:rPr>
          <w:rFonts w:cs="Times New Roman"/>
        </w:rPr>
      </w:pPr>
      <w:r w:rsidRPr="00C66998">
        <w:rPr>
          <w:rFonts w:cs="Times New Roman"/>
        </w:rPr>
        <w:t xml:space="preserve">Cameron, D.A. and </w:t>
      </w:r>
      <w:proofErr w:type="spellStart"/>
      <w:r w:rsidRPr="00C66998">
        <w:rPr>
          <w:rFonts w:cs="Times New Roman"/>
        </w:rPr>
        <w:t>Durlofsky</w:t>
      </w:r>
      <w:proofErr w:type="spellEnd"/>
      <w:r w:rsidRPr="00C66998">
        <w:rPr>
          <w:rFonts w:cs="Times New Roman"/>
        </w:rPr>
        <w:t xml:space="preserve">, L.J., 2012. </w:t>
      </w:r>
      <w:proofErr w:type="gramStart"/>
      <w:r w:rsidRPr="00C66998">
        <w:rPr>
          <w:rFonts w:cs="Times New Roman"/>
        </w:rPr>
        <w:t>Optimization of well placement, CO</w:t>
      </w:r>
      <w:r w:rsidRPr="00C66998">
        <w:rPr>
          <w:rFonts w:cs="Times New Roman"/>
          <w:vertAlign w:val="subscript"/>
        </w:rPr>
        <w:t>2</w:t>
      </w:r>
      <w:r w:rsidRPr="00C66998">
        <w:rPr>
          <w:rFonts w:cs="Times New Roman"/>
        </w:rPr>
        <w:t xml:space="preserve"> injection rates, and brine cycling for geological carbon sequestration.</w:t>
      </w:r>
      <w:proofErr w:type="gramEnd"/>
      <w:r w:rsidRPr="00C66998">
        <w:rPr>
          <w:rFonts w:cs="Times New Roman"/>
        </w:rPr>
        <w:t xml:space="preserve"> </w:t>
      </w:r>
      <w:proofErr w:type="gramStart"/>
      <w:r w:rsidRPr="00C66998">
        <w:rPr>
          <w:rFonts w:cs="Times New Roman"/>
          <w:i/>
          <w:iCs/>
        </w:rPr>
        <w:t>International Journal of Greenhouse Gas Control</w:t>
      </w:r>
      <w:r w:rsidRPr="00C66998">
        <w:rPr>
          <w:rFonts w:cs="Times New Roman"/>
        </w:rPr>
        <w:t xml:space="preserve">, </w:t>
      </w:r>
      <w:r w:rsidRPr="00C66998">
        <w:rPr>
          <w:rFonts w:cs="Times New Roman"/>
          <w:b/>
          <w:bCs/>
        </w:rPr>
        <w:t>10</w:t>
      </w:r>
      <w:r w:rsidRPr="00C66998">
        <w:rPr>
          <w:rFonts w:cs="Times New Roman"/>
        </w:rPr>
        <w:t>, pp.100–112.</w:t>
      </w:r>
      <w:proofErr w:type="gramEnd"/>
    </w:p>
    <w:p w14:paraId="44E89A90" w14:textId="77777777" w:rsidR="008071E2" w:rsidRPr="00C66998" w:rsidRDefault="008071E2" w:rsidP="004D1E4C">
      <w:pPr>
        <w:autoSpaceDE w:val="0"/>
        <w:autoSpaceDN w:val="0"/>
        <w:adjustRightInd w:val="0"/>
        <w:spacing w:after="60" w:line="240" w:lineRule="auto"/>
        <w:ind w:left="260" w:hanging="260"/>
        <w:jc w:val="both"/>
        <w:rPr>
          <w:rFonts w:cs="Times New Roman"/>
        </w:rPr>
      </w:pPr>
    </w:p>
    <w:p w14:paraId="2A7E5211" w14:textId="77777777" w:rsidR="008071E2" w:rsidRPr="00C66998" w:rsidRDefault="008071E2" w:rsidP="004D1E4C">
      <w:pPr>
        <w:autoSpaceDE w:val="0"/>
        <w:autoSpaceDN w:val="0"/>
        <w:adjustRightInd w:val="0"/>
        <w:spacing w:after="60" w:line="240" w:lineRule="auto"/>
        <w:ind w:left="260" w:hanging="260"/>
        <w:jc w:val="both"/>
        <w:rPr>
          <w:rFonts w:cs="Times New Roman"/>
        </w:rPr>
      </w:pPr>
      <w:proofErr w:type="spellStart"/>
      <w:r w:rsidRPr="00C66998">
        <w:rPr>
          <w:rFonts w:cs="Times New Roman"/>
        </w:rPr>
        <w:t>Carr</w:t>
      </w:r>
      <w:proofErr w:type="spellEnd"/>
      <w:r w:rsidRPr="00C66998">
        <w:rPr>
          <w:rFonts w:cs="Times New Roman"/>
        </w:rPr>
        <w:t xml:space="preserve">, T., </w:t>
      </w:r>
      <w:proofErr w:type="spellStart"/>
      <w:r w:rsidRPr="00C66998">
        <w:rPr>
          <w:rFonts w:cs="Times New Roman"/>
        </w:rPr>
        <w:t>Frailey</w:t>
      </w:r>
      <w:proofErr w:type="spellEnd"/>
      <w:r w:rsidRPr="00C66998">
        <w:rPr>
          <w:rFonts w:cs="Times New Roman"/>
        </w:rPr>
        <w:t>, S., Reeves, S.R., Rupp, J., and Smith, S., 2008, Methodology for Development of Geologic Storage Estimates for Carbon Dioxide, Capacity and Fairways Subgroup, Geologic Working Group, DOE Regional Carbon Sequestration Partnerships, U.S. Department of Energy, NETL Carbon Sequestration Program, p. 36.</w:t>
      </w:r>
    </w:p>
    <w:p w14:paraId="4B1F2227" w14:textId="77777777" w:rsidR="00BF3289" w:rsidRPr="00C66998" w:rsidRDefault="00BF3289" w:rsidP="004D1E4C">
      <w:pPr>
        <w:autoSpaceDE w:val="0"/>
        <w:autoSpaceDN w:val="0"/>
        <w:adjustRightInd w:val="0"/>
        <w:spacing w:after="60" w:line="240" w:lineRule="auto"/>
        <w:ind w:left="260" w:hanging="260"/>
        <w:jc w:val="both"/>
        <w:rPr>
          <w:rFonts w:cs="Times New Roman"/>
        </w:rPr>
      </w:pPr>
    </w:p>
    <w:p w14:paraId="046E130E" w14:textId="77777777" w:rsidR="007204E6" w:rsidRPr="00C66998" w:rsidRDefault="00BF3289" w:rsidP="004D1E4C">
      <w:pPr>
        <w:autoSpaceDE w:val="0"/>
        <w:autoSpaceDN w:val="0"/>
        <w:adjustRightInd w:val="0"/>
        <w:spacing w:after="60" w:line="240" w:lineRule="auto"/>
        <w:ind w:left="260" w:hanging="260"/>
        <w:jc w:val="both"/>
        <w:rPr>
          <w:rFonts w:cs="Times New Roman"/>
        </w:rPr>
      </w:pPr>
      <w:proofErr w:type="spellStart"/>
      <w:proofErr w:type="gramStart"/>
      <w:r w:rsidRPr="00C66998">
        <w:rPr>
          <w:rFonts w:cs="Times New Roman"/>
        </w:rPr>
        <w:t>Cawley</w:t>
      </w:r>
      <w:proofErr w:type="spellEnd"/>
      <w:r w:rsidRPr="00C66998">
        <w:rPr>
          <w:rFonts w:cs="Times New Roman"/>
        </w:rPr>
        <w:t xml:space="preserve">, S., Saunders, M., Le Gallo, Y., </w:t>
      </w:r>
      <w:proofErr w:type="spellStart"/>
      <w:r w:rsidRPr="00C66998">
        <w:rPr>
          <w:rFonts w:cs="Times New Roman"/>
        </w:rPr>
        <w:t>Carpentier</w:t>
      </w:r>
      <w:proofErr w:type="spellEnd"/>
      <w:r w:rsidRPr="00C66998">
        <w:rPr>
          <w:rFonts w:cs="Times New Roman"/>
        </w:rPr>
        <w:t xml:space="preserve">, B., Holloway, S., Kirby, G.A., Bennison, T., </w:t>
      </w:r>
      <w:proofErr w:type="spellStart"/>
      <w:r w:rsidRPr="00C66998">
        <w:rPr>
          <w:rFonts w:cs="Times New Roman"/>
        </w:rPr>
        <w:t>Wickens</w:t>
      </w:r>
      <w:proofErr w:type="spellEnd"/>
      <w:r w:rsidRPr="00C66998">
        <w:rPr>
          <w:rFonts w:cs="Times New Roman"/>
        </w:rPr>
        <w:t xml:space="preserve">, L., </w:t>
      </w:r>
      <w:proofErr w:type="spellStart"/>
      <w:r w:rsidRPr="00C66998">
        <w:rPr>
          <w:rFonts w:cs="Times New Roman"/>
        </w:rPr>
        <w:t>Wikramaratna</w:t>
      </w:r>
      <w:proofErr w:type="spellEnd"/>
      <w:r w:rsidRPr="00C66998">
        <w:rPr>
          <w:rFonts w:cs="Times New Roman"/>
        </w:rPr>
        <w:t xml:space="preserve">, R., </w:t>
      </w:r>
      <w:proofErr w:type="spellStart"/>
      <w:r w:rsidRPr="00C66998">
        <w:rPr>
          <w:rFonts w:cs="Times New Roman"/>
        </w:rPr>
        <w:t>Bidstrup</w:t>
      </w:r>
      <w:proofErr w:type="spellEnd"/>
      <w:r w:rsidRPr="00C66998">
        <w:rPr>
          <w:rFonts w:cs="Times New Roman"/>
        </w:rPr>
        <w:t xml:space="preserve">, T., </w:t>
      </w:r>
      <w:proofErr w:type="spellStart"/>
      <w:r w:rsidRPr="00C66998">
        <w:rPr>
          <w:rFonts w:cs="Times New Roman"/>
        </w:rPr>
        <w:t>Arkley</w:t>
      </w:r>
      <w:proofErr w:type="spellEnd"/>
      <w:r w:rsidRPr="00C66998">
        <w:rPr>
          <w:rFonts w:cs="Times New Roman"/>
        </w:rPr>
        <w:t xml:space="preserve"> S.L.B., Browne M.A.E.</w:t>
      </w:r>
      <w:r w:rsidR="001E3E0C" w:rsidRPr="00C66998">
        <w:rPr>
          <w:rFonts w:cs="Times New Roman"/>
        </w:rPr>
        <w:t xml:space="preserve"> and </w:t>
      </w:r>
      <w:proofErr w:type="spellStart"/>
      <w:r w:rsidRPr="00C66998">
        <w:rPr>
          <w:rFonts w:cs="Times New Roman"/>
        </w:rPr>
        <w:t>Ketzer</w:t>
      </w:r>
      <w:proofErr w:type="spellEnd"/>
      <w:r w:rsidRPr="00C66998">
        <w:rPr>
          <w:rFonts w:cs="Times New Roman"/>
        </w:rPr>
        <w:t xml:space="preserve"> J.M., </w:t>
      </w:r>
      <w:r w:rsidR="007204E6" w:rsidRPr="00C66998">
        <w:rPr>
          <w:rFonts w:cs="Times New Roman"/>
        </w:rPr>
        <w:t>2005.</w:t>
      </w:r>
      <w:proofErr w:type="gramEnd"/>
      <w:r w:rsidR="007204E6" w:rsidRPr="00C66998">
        <w:rPr>
          <w:rFonts w:cs="Times New Roman"/>
        </w:rPr>
        <w:t xml:space="preserve"> </w:t>
      </w:r>
      <w:r w:rsidR="007204E6" w:rsidRPr="00C66998">
        <w:rPr>
          <w:rFonts w:cs="Times New Roman"/>
          <w:i/>
          <w:iCs/>
        </w:rPr>
        <w:t>The NGCAS Project-Assessing the potential for EOR and CO</w:t>
      </w:r>
      <w:r w:rsidR="007204E6" w:rsidRPr="00C66998">
        <w:rPr>
          <w:rFonts w:cs="Times New Roman"/>
          <w:i/>
          <w:iCs/>
          <w:vertAlign w:val="subscript"/>
        </w:rPr>
        <w:t>2</w:t>
      </w:r>
      <w:r w:rsidR="007204E6" w:rsidRPr="00C66998">
        <w:rPr>
          <w:rFonts w:cs="Times New Roman"/>
          <w:i/>
          <w:iCs/>
        </w:rPr>
        <w:t xml:space="preserve"> storage at the Forties Oil field, Offshore UK-Results from the CO</w:t>
      </w:r>
      <w:r w:rsidR="007204E6" w:rsidRPr="00C66998">
        <w:rPr>
          <w:rFonts w:cs="Times New Roman"/>
          <w:i/>
          <w:iCs/>
          <w:vertAlign w:val="subscript"/>
        </w:rPr>
        <w:t>2</w:t>
      </w:r>
      <w:r w:rsidR="007204E6" w:rsidRPr="00C66998">
        <w:rPr>
          <w:rFonts w:cs="Times New Roman"/>
          <w:i/>
          <w:iCs/>
        </w:rPr>
        <w:t xml:space="preserve"> Capture Project, v. 2: Geologic Storage of Carbon Dioxide with Monitoring and Verification, SM Benson</w:t>
      </w:r>
      <w:r w:rsidR="007204E6" w:rsidRPr="00C66998">
        <w:rPr>
          <w:rFonts w:cs="Times New Roman"/>
        </w:rPr>
        <w:t>, Elsevier Science, London.</w:t>
      </w:r>
    </w:p>
    <w:p w14:paraId="0DDDAE3F" w14:textId="77777777" w:rsidR="001E3E0C" w:rsidRPr="00C66998" w:rsidRDefault="001E3E0C" w:rsidP="004D1E4C">
      <w:pPr>
        <w:autoSpaceDE w:val="0"/>
        <w:autoSpaceDN w:val="0"/>
        <w:adjustRightInd w:val="0"/>
        <w:spacing w:after="60" w:line="240" w:lineRule="auto"/>
        <w:ind w:left="260" w:hanging="260"/>
        <w:jc w:val="both"/>
        <w:rPr>
          <w:rFonts w:cs="Times New Roman"/>
        </w:rPr>
      </w:pPr>
    </w:p>
    <w:p w14:paraId="0C72562C" w14:textId="77777777" w:rsidR="00BF3289" w:rsidRPr="00C66998" w:rsidRDefault="001E3E0C" w:rsidP="004D1E4C">
      <w:pPr>
        <w:autoSpaceDE w:val="0"/>
        <w:autoSpaceDN w:val="0"/>
        <w:adjustRightInd w:val="0"/>
        <w:spacing w:after="60" w:line="240" w:lineRule="auto"/>
        <w:ind w:left="260" w:hanging="260"/>
        <w:jc w:val="both"/>
        <w:rPr>
          <w:rFonts w:cs="Times New Roman"/>
        </w:rPr>
      </w:pPr>
      <w:r w:rsidRPr="00C66998">
        <w:rPr>
          <w:rFonts w:cs="Times New Roman"/>
        </w:rPr>
        <w:t xml:space="preserve">Chen, Y. and </w:t>
      </w:r>
      <w:proofErr w:type="spellStart"/>
      <w:r w:rsidRPr="00C66998">
        <w:rPr>
          <w:rFonts w:cs="Times New Roman"/>
        </w:rPr>
        <w:t>Durlofsky</w:t>
      </w:r>
      <w:proofErr w:type="spellEnd"/>
      <w:r w:rsidRPr="00C66998">
        <w:rPr>
          <w:rFonts w:cs="Times New Roman"/>
        </w:rPr>
        <w:t xml:space="preserve">, L.J., 2006. </w:t>
      </w:r>
      <w:proofErr w:type="gramStart"/>
      <w:r w:rsidRPr="00C66998">
        <w:rPr>
          <w:rFonts w:cs="Times New Roman"/>
        </w:rPr>
        <w:t xml:space="preserve">Adaptive local--global upscaling for general flow scenarios in heterogeneous formations, </w:t>
      </w:r>
      <w:r w:rsidRPr="00C66998">
        <w:rPr>
          <w:rFonts w:cs="Times New Roman"/>
          <w:i/>
        </w:rPr>
        <w:t>Transport in Porous Media</w:t>
      </w:r>
      <w:r w:rsidRPr="00C66998">
        <w:rPr>
          <w:rFonts w:cs="Times New Roman"/>
        </w:rPr>
        <w:t xml:space="preserve">, </w:t>
      </w:r>
      <w:r w:rsidRPr="00C66998">
        <w:rPr>
          <w:rFonts w:cs="Times New Roman"/>
          <w:b/>
        </w:rPr>
        <w:t>62</w:t>
      </w:r>
      <w:r w:rsidRPr="00C66998">
        <w:rPr>
          <w:rFonts w:cs="Times New Roman"/>
        </w:rPr>
        <w:t>(2), pp.157–185.</w:t>
      </w:r>
      <w:proofErr w:type="gramEnd"/>
    </w:p>
    <w:p w14:paraId="19607AB4" w14:textId="77777777" w:rsidR="001E3E0C" w:rsidRPr="00C66998" w:rsidRDefault="001E3E0C" w:rsidP="004D1E4C">
      <w:pPr>
        <w:autoSpaceDE w:val="0"/>
        <w:autoSpaceDN w:val="0"/>
        <w:adjustRightInd w:val="0"/>
        <w:spacing w:after="60" w:line="240" w:lineRule="auto"/>
        <w:ind w:left="260" w:hanging="260"/>
        <w:jc w:val="both"/>
        <w:rPr>
          <w:rFonts w:cs="Times New Roman"/>
        </w:rPr>
      </w:pPr>
    </w:p>
    <w:p w14:paraId="254FFF05" w14:textId="77777777" w:rsidR="007204E6" w:rsidRPr="00C66998" w:rsidRDefault="007204E6" w:rsidP="004D1E4C">
      <w:pPr>
        <w:autoSpaceDE w:val="0"/>
        <w:autoSpaceDN w:val="0"/>
        <w:adjustRightInd w:val="0"/>
        <w:spacing w:after="60" w:line="240" w:lineRule="auto"/>
        <w:ind w:left="260" w:hanging="260"/>
        <w:jc w:val="both"/>
        <w:rPr>
          <w:rFonts w:cs="Times New Roman"/>
        </w:rPr>
      </w:pPr>
      <w:r w:rsidRPr="00C66998">
        <w:rPr>
          <w:rFonts w:cs="Times New Roman"/>
        </w:rPr>
        <w:t xml:space="preserve">Christie, M.A., 1996. </w:t>
      </w:r>
      <w:proofErr w:type="gramStart"/>
      <w:r w:rsidRPr="00C66998">
        <w:rPr>
          <w:rFonts w:cs="Times New Roman"/>
        </w:rPr>
        <w:t>Upscaling for reservoir simulation.</w:t>
      </w:r>
      <w:proofErr w:type="gramEnd"/>
      <w:r w:rsidRPr="00C66998">
        <w:rPr>
          <w:rFonts w:cs="Times New Roman"/>
        </w:rPr>
        <w:t xml:space="preserve"> </w:t>
      </w:r>
      <w:proofErr w:type="gramStart"/>
      <w:r w:rsidRPr="00C66998">
        <w:rPr>
          <w:rFonts w:cs="Times New Roman"/>
          <w:i/>
          <w:iCs/>
        </w:rPr>
        <w:t>Journal of Petroleum Technology</w:t>
      </w:r>
      <w:r w:rsidRPr="00C66998">
        <w:rPr>
          <w:rFonts w:cs="Times New Roman"/>
        </w:rPr>
        <w:t xml:space="preserve">, </w:t>
      </w:r>
      <w:r w:rsidRPr="00C66998">
        <w:rPr>
          <w:rFonts w:cs="Times New Roman"/>
          <w:b/>
          <w:bCs/>
        </w:rPr>
        <w:t>48</w:t>
      </w:r>
      <w:r w:rsidRPr="00C66998">
        <w:rPr>
          <w:rFonts w:cs="Times New Roman"/>
        </w:rPr>
        <w:t>(11), pp.1004–1010.</w:t>
      </w:r>
      <w:proofErr w:type="gramEnd"/>
    </w:p>
    <w:p w14:paraId="08F71C11" w14:textId="77777777" w:rsidR="00FE4512" w:rsidRPr="00C66998" w:rsidRDefault="00FE4512" w:rsidP="004D1E4C">
      <w:pPr>
        <w:autoSpaceDE w:val="0"/>
        <w:autoSpaceDN w:val="0"/>
        <w:adjustRightInd w:val="0"/>
        <w:spacing w:after="60" w:line="240" w:lineRule="auto"/>
        <w:ind w:left="260" w:hanging="260"/>
        <w:jc w:val="both"/>
        <w:rPr>
          <w:rFonts w:cs="Times New Roman"/>
        </w:rPr>
      </w:pPr>
    </w:p>
    <w:p w14:paraId="0AFC62F7" w14:textId="77777777" w:rsidR="007204E6" w:rsidRPr="00C66998" w:rsidRDefault="00FE4512" w:rsidP="004D1E4C">
      <w:pPr>
        <w:autoSpaceDE w:val="0"/>
        <w:autoSpaceDN w:val="0"/>
        <w:adjustRightInd w:val="0"/>
        <w:spacing w:after="60" w:line="240" w:lineRule="auto"/>
        <w:ind w:left="260" w:hanging="260"/>
        <w:jc w:val="both"/>
        <w:rPr>
          <w:rFonts w:cs="Times New Roman"/>
        </w:rPr>
      </w:pPr>
      <w:proofErr w:type="gramStart"/>
      <w:r w:rsidRPr="00C66998">
        <w:rPr>
          <w:rFonts w:cs="Times New Roman"/>
        </w:rPr>
        <w:t xml:space="preserve">Deb, K., and </w:t>
      </w:r>
      <w:proofErr w:type="spellStart"/>
      <w:r w:rsidRPr="00C66998">
        <w:rPr>
          <w:rFonts w:cs="Times New Roman"/>
        </w:rPr>
        <w:t>Pratap</w:t>
      </w:r>
      <w:proofErr w:type="spellEnd"/>
      <w:r w:rsidRPr="00C66998">
        <w:rPr>
          <w:rFonts w:cs="Times New Roman"/>
        </w:rPr>
        <w:t xml:space="preserve">, A., Agarwal, S., and </w:t>
      </w:r>
      <w:proofErr w:type="spellStart"/>
      <w:r w:rsidRPr="00C66998">
        <w:rPr>
          <w:rFonts w:cs="Times New Roman"/>
        </w:rPr>
        <w:t>Meyarivan</w:t>
      </w:r>
      <w:proofErr w:type="spellEnd"/>
      <w:r w:rsidRPr="00C66998">
        <w:rPr>
          <w:rFonts w:cs="Times New Roman"/>
        </w:rPr>
        <w:t xml:space="preserve">, T., </w:t>
      </w:r>
      <w:r w:rsidR="007204E6" w:rsidRPr="00C66998">
        <w:rPr>
          <w:rFonts w:cs="Times New Roman"/>
        </w:rPr>
        <w:t>2002.</w:t>
      </w:r>
      <w:proofErr w:type="gramEnd"/>
      <w:r w:rsidR="007204E6" w:rsidRPr="00C66998">
        <w:rPr>
          <w:rFonts w:cs="Times New Roman"/>
        </w:rPr>
        <w:t xml:space="preserve"> A fast and elitist </w:t>
      </w:r>
      <w:proofErr w:type="spellStart"/>
      <w:r w:rsidR="007204E6" w:rsidRPr="00C66998">
        <w:rPr>
          <w:rFonts w:cs="Times New Roman"/>
        </w:rPr>
        <w:t>multiobjective</w:t>
      </w:r>
      <w:proofErr w:type="spellEnd"/>
      <w:r w:rsidR="007204E6" w:rsidRPr="00C66998">
        <w:rPr>
          <w:rFonts w:cs="Times New Roman"/>
        </w:rPr>
        <w:t xml:space="preserve"> genetic algorithm: NSGA-II. </w:t>
      </w:r>
      <w:proofErr w:type="gramStart"/>
      <w:r w:rsidR="007204E6" w:rsidRPr="00C66998">
        <w:rPr>
          <w:rFonts w:cs="Times New Roman"/>
          <w:i/>
          <w:iCs/>
        </w:rPr>
        <w:t>Evolutionary Computation, IEEE Transactions on</w:t>
      </w:r>
      <w:r w:rsidR="007204E6" w:rsidRPr="00C66998">
        <w:rPr>
          <w:rFonts w:cs="Times New Roman"/>
        </w:rPr>
        <w:t xml:space="preserve">, </w:t>
      </w:r>
      <w:r w:rsidR="007204E6" w:rsidRPr="00C66998">
        <w:rPr>
          <w:rFonts w:cs="Times New Roman"/>
          <w:b/>
          <w:bCs/>
        </w:rPr>
        <w:t>6</w:t>
      </w:r>
      <w:r w:rsidR="007204E6" w:rsidRPr="00C66998">
        <w:rPr>
          <w:rFonts w:cs="Times New Roman"/>
        </w:rPr>
        <w:t>(2), pp.182–197.</w:t>
      </w:r>
      <w:proofErr w:type="gramEnd"/>
    </w:p>
    <w:p w14:paraId="0F6D4658" w14:textId="77777777" w:rsidR="00FE4512" w:rsidRPr="00C66998" w:rsidRDefault="00FE4512" w:rsidP="004D1E4C">
      <w:pPr>
        <w:autoSpaceDE w:val="0"/>
        <w:autoSpaceDN w:val="0"/>
        <w:adjustRightInd w:val="0"/>
        <w:spacing w:after="60" w:line="240" w:lineRule="auto"/>
        <w:ind w:left="260" w:hanging="260"/>
        <w:jc w:val="both"/>
        <w:rPr>
          <w:rFonts w:cs="Times New Roman"/>
        </w:rPr>
      </w:pPr>
    </w:p>
    <w:p w14:paraId="6E3062AD" w14:textId="77777777" w:rsidR="00FE4512" w:rsidRPr="00C66998" w:rsidRDefault="007204E6" w:rsidP="004D1E4C">
      <w:pPr>
        <w:autoSpaceDE w:val="0"/>
        <w:autoSpaceDN w:val="0"/>
        <w:adjustRightInd w:val="0"/>
        <w:spacing w:after="60" w:line="240" w:lineRule="auto"/>
        <w:ind w:left="260" w:hanging="260"/>
        <w:jc w:val="both"/>
        <w:rPr>
          <w:rFonts w:cs="Times New Roman"/>
        </w:rPr>
      </w:pPr>
      <w:proofErr w:type="gramStart"/>
      <w:r w:rsidRPr="00C66998">
        <w:rPr>
          <w:rFonts w:cs="Times New Roman"/>
        </w:rPr>
        <w:t>DECC,</w:t>
      </w:r>
      <w:proofErr w:type="gramEnd"/>
      <w:r w:rsidRPr="00C66998">
        <w:rPr>
          <w:rFonts w:cs="Times New Roman"/>
        </w:rPr>
        <w:t xml:space="preserve"> 2013a. </w:t>
      </w:r>
      <w:proofErr w:type="gramStart"/>
      <w:r w:rsidRPr="00C66998">
        <w:rPr>
          <w:rFonts w:cs="Times New Roman"/>
        </w:rPr>
        <w:t>UK Monthly Oil Production Data, Department of Energy and Climate Change.</w:t>
      </w:r>
      <w:proofErr w:type="gramEnd"/>
      <w:r w:rsidRPr="00C66998">
        <w:rPr>
          <w:rFonts w:cs="Times New Roman"/>
        </w:rPr>
        <w:t xml:space="preserve"> Available at: </w:t>
      </w:r>
      <w:hyperlink r:id="rId32" w:history="1">
        <w:r w:rsidR="00FE4512" w:rsidRPr="00C66998">
          <w:rPr>
            <w:rStyle w:val="Hyperlink"/>
          </w:rPr>
          <w:t>https://www.og.decc.gov.uk/pprs/full_production.htm</w:t>
        </w:r>
      </w:hyperlink>
      <w:r w:rsidRPr="00C66998">
        <w:rPr>
          <w:rFonts w:cs="Times New Roman"/>
        </w:rPr>
        <w:t>.</w:t>
      </w:r>
    </w:p>
    <w:p w14:paraId="51467657" w14:textId="77777777" w:rsidR="00FE4512" w:rsidRPr="00C66998" w:rsidRDefault="00FE4512" w:rsidP="004D1E4C">
      <w:pPr>
        <w:autoSpaceDE w:val="0"/>
        <w:autoSpaceDN w:val="0"/>
        <w:adjustRightInd w:val="0"/>
        <w:spacing w:after="60" w:line="240" w:lineRule="auto"/>
        <w:ind w:left="260" w:hanging="260"/>
        <w:jc w:val="both"/>
        <w:rPr>
          <w:rFonts w:cs="Times New Roman"/>
        </w:rPr>
      </w:pPr>
    </w:p>
    <w:p w14:paraId="1736CC3D" w14:textId="77777777" w:rsidR="007204E6" w:rsidRPr="00C66998" w:rsidRDefault="007204E6" w:rsidP="004D1E4C">
      <w:pPr>
        <w:autoSpaceDE w:val="0"/>
        <w:autoSpaceDN w:val="0"/>
        <w:adjustRightInd w:val="0"/>
        <w:spacing w:after="60" w:line="240" w:lineRule="auto"/>
        <w:ind w:left="260" w:hanging="260"/>
        <w:jc w:val="both"/>
        <w:rPr>
          <w:rFonts w:cs="Times New Roman"/>
        </w:rPr>
      </w:pPr>
      <w:proofErr w:type="gramStart"/>
      <w:r w:rsidRPr="00C66998">
        <w:rPr>
          <w:rFonts w:cs="Times New Roman"/>
        </w:rPr>
        <w:t>DECC,</w:t>
      </w:r>
      <w:proofErr w:type="gramEnd"/>
      <w:r w:rsidRPr="00C66998">
        <w:rPr>
          <w:rFonts w:cs="Times New Roman"/>
        </w:rPr>
        <w:t xml:space="preserve"> 2013b. </w:t>
      </w:r>
      <w:proofErr w:type="gramStart"/>
      <w:r w:rsidRPr="00C66998">
        <w:rPr>
          <w:rFonts w:cs="Times New Roman"/>
        </w:rPr>
        <w:t xml:space="preserve">UKCS infrastructure </w:t>
      </w:r>
      <w:proofErr w:type="spellStart"/>
      <w:r w:rsidRPr="00C66998">
        <w:rPr>
          <w:rFonts w:cs="Times New Roman"/>
        </w:rPr>
        <w:t>wallmap</w:t>
      </w:r>
      <w:proofErr w:type="spellEnd"/>
      <w:r w:rsidRPr="00C66998">
        <w:rPr>
          <w:rFonts w:cs="Times New Roman"/>
        </w:rPr>
        <w:t xml:space="preserve"> showing oil and gas activity.</w:t>
      </w:r>
      <w:proofErr w:type="gramEnd"/>
      <w:r w:rsidRPr="00C66998">
        <w:rPr>
          <w:rFonts w:cs="Times New Roman"/>
        </w:rPr>
        <w:t xml:space="preserve"> Available at: </w:t>
      </w:r>
      <w:r w:rsidR="00FE4512" w:rsidRPr="00C66998">
        <w:t>https://www.gov.uk/government/uploads/system/uploads/attachment_data/file/316138/UKCS_Offshore_Infrastructure.pdf</w:t>
      </w:r>
      <w:r w:rsidRPr="00C66998">
        <w:rPr>
          <w:rFonts w:cs="Times New Roman"/>
        </w:rPr>
        <w:t>.</w:t>
      </w:r>
    </w:p>
    <w:p w14:paraId="2C45F177" w14:textId="77777777" w:rsidR="00FE4512" w:rsidRPr="00C66998" w:rsidRDefault="00FE4512" w:rsidP="004D1E4C">
      <w:pPr>
        <w:autoSpaceDE w:val="0"/>
        <w:autoSpaceDN w:val="0"/>
        <w:adjustRightInd w:val="0"/>
        <w:spacing w:after="60" w:line="240" w:lineRule="auto"/>
        <w:ind w:left="260" w:hanging="260"/>
        <w:jc w:val="both"/>
        <w:rPr>
          <w:rFonts w:cs="Times New Roman"/>
        </w:rPr>
      </w:pPr>
    </w:p>
    <w:p w14:paraId="124D29A4" w14:textId="77777777" w:rsidR="007204E6" w:rsidRPr="00C66998" w:rsidRDefault="007204E6" w:rsidP="004D1E4C">
      <w:pPr>
        <w:autoSpaceDE w:val="0"/>
        <w:autoSpaceDN w:val="0"/>
        <w:adjustRightInd w:val="0"/>
        <w:spacing w:after="60" w:line="240" w:lineRule="auto"/>
        <w:ind w:left="260" w:hanging="260"/>
        <w:jc w:val="both"/>
        <w:rPr>
          <w:rFonts w:cs="Times New Roman"/>
        </w:rPr>
      </w:pPr>
      <w:proofErr w:type="gramStart"/>
      <w:r w:rsidRPr="00C66998">
        <w:rPr>
          <w:rFonts w:cs="Times New Roman"/>
        </w:rPr>
        <w:t>DECC,</w:t>
      </w:r>
      <w:proofErr w:type="gramEnd"/>
      <w:r w:rsidRPr="00C66998">
        <w:rPr>
          <w:rFonts w:cs="Times New Roman"/>
        </w:rPr>
        <w:t xml:space="preserve"> 2007. Well Production Data, Department for Business, Enterprise and Regulatory Reform. Available at: </w:t>
      </w:r>
      <w:hyperlink r:id="rId33" w:history="1">
        <w:r w:rsidR="00FE4512" w:rsidRPr="00C66998">
          <w:rPr>
            <w:rStyle w:val="Hyperlink"/>
          </w:rPr>
          <w:t>https://www.og.decc.gov.uk/information/wells/pprs/welldataindex.htm</w:t>
        </w:r>
      </w:hyperlink>
      <w:r w:rsidRPr="00C66998">
        <w:rPr>
          <w:rFonts w:cs="Times New Roman"/>
        </w:rPr>
        <w:t>.</w:t>
      </w:r>
    </w:p>
    <w:p w14:paraId="35433007" w14:textId="77777777" w:rsidR="00FE4512" w:rsidRPr="00C66998" w:rsidRDefault="00FE4512" w:rsidP="004D1E4C">
      <w:pPr>
        <w:autoSpaceDE w:val="0"/>
        <w:autoSpaceDN w:val="0"/>
        <w:adjustRightInd w:val="0"/>
        <w:spacing w:after="60" w:line="240" w:lineRule="auto"/>
        <w:ind w:left="260" w:hanging="260"/>
        <w:jc w:val="both"/>
        <w:rPr>
          <w:rFonts w:cs="Times New Roman"/>
        </w:rPr>
      </w:pPr>
    </w:p>
    <w:p w14:paraId="6D963FE7" w14:textId="77777777" w:rsidR="007204E6" w:rsidRPr="00C66998" w:rsidRDefault="007204E6" w:rsidP="004D1E4C">
      <w:pPr>
        <w:autoSpaceDE w:val="0"/>
        <w:autoSpaceDN w:val="0"/>
        <w:adjustRightInd w:val="0"/>
        <w:spacing w:after="60" w:line="240" w:lineRule="auto"/>
        <w:ind w:left="260" w:hanging="260"/>
        <w:jc w:val="both"/>
        <w:rPr>
          <w:rFonts w:cs="Times New Roman"/>
        </w:rPr>
      </w:pPr>
      <w:proofErr w:type="gramStart"/>
      <w:r w:rsidRPr="00C66998">
        <w:rPr>
          <w:rFonts w:cs="Times New Roman"/>
        </w:rPr>
        <w:t>Denny, M.</w:t>
      </w:r>
      <w:r w:rsidR="002C12B1" w:rsidRPr="00C66998">
        <w:rPr>
          <w:rFonts w:cs="Times New Roman"/>
        </w:rPr>
        <w:t>J.</w:t>
      </w:r>
      <w:r w:rsidRPr="00C66998">
        <w:rPr>
          <w:rFonts w:cs="Times New Roman"/>
        </w:rPr>
        <w:t xml:space="preserve"> and </w:t>
      </w:r>
      <w:proofErr w:type="spellStart"/>
      <w:r w:rsidRPr="00C66998">
        <w:rPr>
          <w:rFonts w:cs="Times New Roman"/>
        </w:rPr>
        <w:t>Heusser-Maskell</w:t>
      </w:r>
      <w:proofErr w:type="spellEnd"/>
      <w:r w:rsidRPr="00C66998">
        <w:rPr>
          <w:rFonts w:cs="Times New Roman"/>
        </w:rPr>
        <w:t>, J., 1984.</w:t>
      </w:r>
      <w:proofErr w:type="gramEnd"/>
      <w:r w:rsidRPr="00C66998">
        <w:rPr>
          <w:rFonts w:cs="Times New Roman"/>
        </w:rPr>
        <w:t xml:space="preserve"> Reservoir performance monitoring techniques used in the Forties field. </w:t>
      </w:r>
      <w:proofErr w:type="gramStart"/>
      <w:r w:rsidR="009B0480" w:rsidRPr="00C66998">
        <w:rPr>
          <w:rFonts w:cs="Times New Roman"/>
          <w:i/>
          <w:iCs/>
        </w:rPr>
        <w:t>Journal of Petroleum T</w:t>
      </w:r>
      <w:r w:rsidRPr="00C66998">
        <w:rPr>
          <w:rFonts w:cs="Times New Roman"/>
          <w:i/>
          <w:iCs/>
        </w:rPr>
        <w:t>echnology</w:t>
      </w:r>
      <w:r w:rsidRPr="00C66998">
        <w:rPr>
          <w:rFonts w:cs="Times New Roman"/>
        </w:rPr>
        <w:t xml:space="preserve">, </w:t>
      </w:r>
      <w:r w:rsidRPr="00C66998">
        <w:rPr>
          <w:rFonts w:cs="Times New Roman"/>
          <w:b/>
          <w:bCs/>
        </w:rPr>
        <w:t>36</w:t>
      </w:r>
      <w:r w:rsidRPr="00C66998">
        <w:rPr>
          <w:rFonts w:cs="Times New Roman"/>
        </w:rPr>
        <w:t>(3), pp.457–465.</w:t>
      </w:r>
      <w:proofErr w:type="gramEnd"/>
    </w:p>
    <w:p w14:paraId="381E6612" w14:textId="77777777" w:rsidR="002C12B1" w:rsidRPr="00C66998" w:rsidRDefault="002C12B1" w:rsidP="004D1E4C">
      <w:pPr>
        <w:autoSpaceDE w:val="0"/>
        <w:autoSpaceDN w:val="0"/>
        <w:adjustRightInd w:val="0"/>
        <w:spacing w:after="60" w:line="240" w:lineRule="auto"/>
        <w:ind w:left="260" w:hanging="260"/>
        <w:jc w:val="both"/>
        <w:rPr>
          <w:rFonts w:cs="Times New Roman"/>
        </w:rPr>
      </w:pPr>
    </w:p>
    <w:p w14:paraId="013EA2C6" w14:textId="77777777" w:rsidR="007204E6" w:rsidRPr="00C66998" w:rsidRDefault="007204E6" w:rsidP="004D1E4C">
      <w:pPr>
        <w:autoSpaceDE w:val="0"/>
        <w:autoSpaceDN w:val="0"/>
        <w:adjustRightInd w:val="0"/>
        <w:spacing w:after="60" w:line="240" w:lineRule="auto"/>
        <w:ind w:left="260" w:hanging="260"/>
        <w:jc w:val="both"/>
        <w:rPr>
          <w:rFonts w:cs="Times New Roman"/>
        </w:rPr>
      </w:pPr>
      <w:r w:rsidRPr="00C66998">
        <w:rPr>
          <w:rFonts w:cs="Times New Roman"/>
        </w:rPr>
        <w:t xml:space="preserve">Doughty, C. and </w:t>
      </w:r>
      <w:proofErr w:type="spellStart"/>
      <w:r w:rsidRPr="00C66998">
        <w:rPr>
          <w:rFonts w:cs="Times New Roman"/>
        </w:rPr>
        <w:t>Pruess</w:t>
      </w:r>
      <w:proofErr w:type="spellEnd"/>
      <w:r w:rsidRPr="00C66998">
        <w:rPr>
          <w:rFonts w:cs="Times New Roman"/>
        </w:rPr>
        <w:t xml:space="preserve">, K., 2004. </w:t>
      </w:r>
      <w:proofErr w:type="spellStart"/>
      <w:proofErr w:type="gramStart"/>
      <w:r w:rsidRPr="00C66998">
        <w:rPr>
          <w:rFonts w:cs="Times New Roman"/>
        </w:rPr>
        <w:t>Modeling</w:t>
      </w:r>
      <w:proofErr w:type="spellEnd"/>
      <w:r w:rsidRPr="00C66998">
        <w:rPr>
          <w:rFonts w:cs="Times New Roman"/>
        </w:rPr>
        <w:t xml:space="preserve"> supercritical carbon dioxide injection in heterogeneous porous media.</w:t>
      </w:r>
      <w:proofErr w:type="gramEnd"/>
      <w:r w:rsidRPr="00C66998">
        <w:rPr>
          <w:rFonts w:cs="Times New Roman"/>
        </w:rPr>
        <w:t xml:space="preserve"> </w:t>
      </w:r>
      <w:proofErr w:type="gramStart"/>
      <w:r w:rsidRPr="00C66998">
        <w:rPr>
          <w:rFonts w:cs="Times New Roman"/>
          <w:i/>
          <w:iCs/>
        </w:rPr>
        <w:t>Vadose Zone Journal</w:t>
      </w:r>
      <w:r w:rsidRPr="00C66998">
        <w:rPr>
          <w:rFonts w:cs="Times New Roman"/>
        </w:rPr>
        <w:t xml:space="preserve">, </w:t>
      </w:r>
      <w:r w:rsidRPr="00C66998">
        <w:rPr>
          <w:rFonts w:cs="Times New Roman"/>
          <w:b/>
          <w:bCs/>
        </w:rPr>
        <w:t>3</w:t>
      </w:r>
      <w:r w:rsidRPr="00C66998">
        <w:rPr>
          <w:rFonts w:cs="Times New Roman"/>
        </w:rPr>
        <w:t>(3), pp.837–847.</w:t>
      </w:r>
      <w:proofErr w:type="gramEnd"/>
    </w:p>
    <w:p w14:paraId="5AF73E6D" w14:textId="77777777" w:rsidR="001E3E0C" w:rsidRPr="00C66998" w:rsidRDefault="001E3E0C" w:rsidP="004D1E4C">
      <w:pPr>
        <w:autoSpaceDE w:val="0"/>
        <w:autoSpaceDN w:val="0"/>
        <w:adjustRightInd w:val="0"/>
        <w:spacing w:after="60" w:line="240" w:lineRule="auto"/>
        <w:ind w:left="260" w:hanging="260"/>
        <w:jc w:val="both"/>
        <w:rPr>
          <w:rFonts w:cs="Times New Roman"/>
        </w:rPr>
      </w:pPr>
    </w:p>
    <w:p w14:paraId="5A22B3CA" w14:textId="77777777" w:rsidR="001E3E0C" w:rsidRPr="00C66998" w:rsidRDefault="001E3E0C" w:rsidP="004D1E4C">
      <w:pPr>
        <w:autoSpaceDE w:val="0"/>
        <w:autoSpaceDN w:val="0"/>
        <w:adjustRightInd w:val="0"/>
        <w:spacing w:after="60" w:line="240" w:lineRule="auto"/>
        <w:ind w:left="260" w:hanging="260"/>
        <w:jc w:val="both"/>
        <w:rPr>
          <w:rFonts w:cs="Times New Roman"/>
        </w:rPr>
      </w:pPr>
      <w:proofErr w:type="spellStart"/>
      <w:proofErr w:type="gramStart"/>
      <w:r w:rsidRPr="00C66998">
        <w:rPr>
          <w:rFonts w:cs="Times New Roman"/>
        </w:rPr>
        <w:t>Evazi</w:t>
      </w:r>
      <w:proofErr w:type="spellEnd"/>
      <w:r w:rsidRPr="00C66998">
        <w:rPr>
          <w:rFonts w:cs="Times New Roman"/>
        </w:rPr>
        <w:t>, M. and Jessen, K., 2014.</w:t>
      </w:r>
      <w:proofErr w:type="gramEnd"/>
      <w:r w:rsidRPr="00C66998">
        <w:rPr>
          <w:rFonts w:cs="Times New Roman"/>
        </w:rPr>
        <w:t xml:space="preserve"> Dual-porosity coarse-scale </w:t>
      </w:r>
      <w:proofErr w:type="spellStart"/>
      <w:r w:rsidRPr="00C66998">
        <w:rPr>
          <w:rFonts w:cs="Times New Roman"/>
        </w:rPr>
        <w:t>modeling</w:t>
      </w:r>
      <w:proofErr w:type="spellEnd"/>
      <w:r w:rsidRPr="00C66998">
        <w:rPr>
          <w:rFonts w:cs="Times New Roman"/>
        </w:rPr>
        <w:t xml:space="preserve"> and simulation of highly heterogeneous </w:t>
      </w:r>
      <w:proofErr w:type="spellStart"/>
      <w:r w:rsidRPr="00C66998">
        <w:rPr>
          <w:rFonts w:cs="Times New Roman"/>
        </w:rPr>
        <w:t>geomodels</w:t>
      </w:r>
      <w:proofErr w:type="spellEnd"/>
      <w:r w:rsidRPr="00C66998">
        <w:rPr>
          <w:rFonts w:cs="Times New Roman"/>
        </w:rPr>
        <w:t xml:space="preserve">, </w:t>
      </w:r>
      <w:r w:rsidRPr="00C66998">
        <w:rPr>
          <w:rFonts w:cs="Times New Roman"/>
          <w:i/>
        </w:rPr>
        <w:t>Transport in Porous Media</w:t>
      </w:r>
      <w:r w:rsidRPr="00C66998">
        <w:rPr>
          <w:rFonts w:cs="Times New Roman"/>
        </w:rPr>
        <w:t>, pp. 1–23</w:t>
      </w:r>
    </w:p>
    <w:p w14:paraId="005829AC" w14:textId="77777777" w:rsidR="002C12B1" w:rsidRPr="00C66998" w:rsidRDefault="002C12B1" w:rsidP="004D1E4C">
      <w:pPr>
        <w:autoSpaceDE w:val="0"/>
        <w:autoSpaceDN w:val="0"/>
        <w:adjustRightInd w:val="0"/>
        <w:spacing w:after="60" w:line="240" w:lineRule="auto"/>
        <w:ind w:left="260" w:hanging="260"/>
        <w:jc w:val="both"/>
        <w:rPr>
          <w:rFonts w:cs="Times New Roman"/>
        </w:rPr>
      </w:pPr>
    </w:p>
    <w:p w14:paraId="5143646E" w14:textId="77777777" w:rsidR="007204E6" w:rsidRPr="00C66998" w:rsidRDefault="007204E6" w:rsidP="004D1E4C">
      <w:pPr>
        <w:autoSpaceDE w:val="0"/>
        <w:autoSpaceDN w:val="0"/>
        <w:adjustRightInd w:val="0"/>
        <w:spacing w:after="60" w:line="240" w:lineRule="auto"/>
        <w:ind w:left="260" w:hanging="260"/>
        <w:jc w:val="both"/>
        <w:rPr>
          <w:rFonts w:cs="Times New Roman"/>
        </w:rPr>
      </w:pPr>
      <w:proofErr w:type="spellStart"/>
      <w:proofErr w:type="gramStart"/>
      <w:r w:rsidRPr="00C66998">
        <w:rPr>
          <w:rFonts w:cs="Times New Roman"/>
        </w:rPr>
        <w:t>Fenghour</w:t>
      </w:r>
      <w:proofErr w:type="spellEnd"/>
      <w:r w:rsidRPr="00C66998">
        <w:rPr>
          <w:rFonts w:cs="Times New Roman"/>
        </w:rPr>
        <w:t xml:space="preserve">, A., </w:t>
      </w:r>
      <w:proofErr w:type="spellStart"/>
      <w:r w:rsidRPr="00C66998">
        <w:rPr>
          <w:rFonts w:cs="Times New Roman"/>
        </w:rPr>
        <w:t>Wakeham</w:t>
      </w:r>
      <w:proofErr w:type="spellEnd"/>
      <w:r w:rsidRPr="00C66998">
        <w:rPr>
          <w:rFonts w:cs="Times New Roman"/>
        </w:rPr>
        <w:t xml:space="preserve">, W.A. and </w:t>
      </w:r>
      <w:proofErr w:type="spellStart"/>
      <w:r w:rsidRPr="00C66998">
        <w:rPr>
          <w:rFonts w:cs="Times New Roman"/>
        </w:rPr>
        <w:t>Vesovic</w:t>
      </w:r>
      <w:proofErr w:type="spellEnd"/>
      <w:r w:rsidRPr="00C66998">
        <w:rPr>
          <w:rFonts w:cs="Times New Roman"/>
        </w:rPr>
        <w:t>, V., 1998.</w:t>
      </w:r>
      <w:proofErr w:type="gramEnd"/>
      <w:r w:rsidRPr="00C66998">
        <w:rPr>
          <w:rFonts w:cs="Times New Roman"/>
        </w:rPr>
        <w:t xml:space="preserve"> </w:t>
      </w:r>
      <w:proofErr w:type="gramStart"/>
      <w:r w:rsidRPr="00C66998">
        <w:rPr>
          <w:rFonts w:cs="Times New Roman"/>
        </w:rPr>
        <w:t>The viscosity of carbon dioxide.</w:t>
      </w:r>
      <w:proofErr w:type="gramEnd"/>
      <w:r w:rsidRPr="00C66998">
        <w:rPr>
          <w:rFonts w:cs="Times New Roman"/>
        </w:rPr>
        <w:t xml:space="preserve"> </w:t>
      </w:r>
      <w:proofErr w:type="gramStart"/>
      <w:r w:rsidRPr="00C66998">
        <w:rPr>
          <w:rFonts w:cs="Times New Roman"/>
          <w:i/>
          <w:iCs/>
        </w:rPr>
        <w:t>Journal of Physical and Chemical Reference Data</w:t>
      </w:r>
      <w:r w:rsidRPr="00C66998">
        <w:rPr>
          <w:rFonts w:cs="Times New Roman"/>
        </w:rPr>
        <w:t>, 27, p.31.</w:t>
      </w:r>
      <w:proofErr w:type="gramEnd"/>
    </w:p>
    <w:p w14:paraId="2170AB9A" w14:textId="77777777" w:rsidR="00980F65" w:rsidRPr="00C66998" w:rsidRDefault="00980F65" w:rsidP="004D1E4C">
      <w:pPr>
        <w:autoSpaceDE w:val="0"/>
        <w:autoSpaceDN w:val="0"/>
        <w:adjustRightInd w:val="0"/>
        <w:spacing w:after="60" w:line="240" w:lineRule="auto"/>
        <w:ind w:left="260" w:hanging="260"/>
        <w:jc w:val="both"/>
        <w:rPr>
          <w:rFonts w:cs="Times New Roman"/>
        </w:rPr>
      </w:pPr>
    </w:p>
    <w:p w14:paraId="7A73FA6C" w14:textId="77777777" w:rsidR="007204E6" w:rsidRPr="00C66998" w:rsidRDefault="007204E6" w:rsidP="004D1E4C">
      <w:pPr>
        <w:autoSpaceDE w:val="0"/>
        <w:autoSpaceDN w:val="0"/>
        <w:adjustRightInd w:val="0"/>
        <w:spacing w:after="60" w:line="240" w:lineRule="auto"/>
        <w:ind w:left="260" w:hanging="260"/>
        <w:jc w:val="both"/>
        <w:rPr>
          <w:rFonts w:cs="Times New Roman"/>
        </w:rPr>
      </w:pPr>
      <w:proofErr w:type="spellStart"/>
      <w:proofErr w:type="gramStart"/>
      <w:r w:rsidRPr="00C66998">
        <w:rPr>
          <w:rFonts w:cs="Times New Roman"/>
        </w:rPr>
        <w:t>Flett</w:t>
      </w:r>
      <w:proofErr w:type="spellEnd"/>
      <w:r w:rsidRPr="00C66998">
        <w:rPr>
          <w:rFonts w:cs="Times New Roman"/>
        </w:rPr>
        <w:t xml:space="preserve">, M., </w:t>
      </w:r>
      <w:proofErr w:type="spellStart"/>
      <w:r w:rsidRPr="00C66998">
        <w:rPr>
          <w:rFonts w:cs="Times New Roman"/>
        </w:rPr>
        <w:t>Gurton</w:t>
      </w:r>
      <w:proofErr w:type="spellEnd"/>
      <w:r w:rsidRPr="00C66998">
        <w:rPr>
          <w:rFonts w:cs="Times New Roman"/>
        </w:rPr>
        <w:t>, R. and Weir, G., 2007.</w:t>
      </w:r>
      <w:proofErr w:type="gramEnd"/>
      <w:r w:rsidRPr="00C66998">
        <w:rPr>
          <w:rFonts w:cs="Times New Roman"/>
        </w:rPr>
        <w:t xml:space="preserve"> Heterogeneous saline formations for carbon dioxide disposal: Impact of varying heterogeneity on containment and trapping. </w:t>
      </w:r>
      <w:proofErr w:type="gramStart"/>
      <w:r w:rsidRPr="00C66998">
        <w:rPr>
          <w:rFonts w:cs="Times New Roman"/>
          <w:i/>
          <w:iCs/>
        </w:rPr>
        <w:t>Journal of Petroleum Science and Engineering</w:t>
      </w:r>
      <w:r w:rsidRPr="00C66998">
        <w:rPr>
          <w:rFonts w:cs="Times New Roman"/>
        </w:rPr>
        <w:t xml:space="preserve">, </w:t>
      </w:r>
      <w:r w:rsidRPr="00C66998">
        <w:rPr>
          <w:rFonts w:cs="Times New Roman"/>
          <w:b/>
          <w:bCs/>
        </w:rPr>
        <w:t>57</w:t>
      </w:r>
      <w:r w:rsidRPr="00C66998">
        <w:rPr>
          <w:rFonts w:cs="Times New Roman"/>
        </w:rPr>
        <w:t>(1), pp.106–118.</w:t>
      </w:r>
      <w:proofErr w:type="gramEnd"/>
    </w:p>
    <w:p w14:paraId="4E5B0C60" w14:textId="77777777" w:rsidR="00980F65" w:rsidRPr="00C66998" w:rsidRDefault="00980F65" w:rsidP="004D1E4C">
      <w:pPr>
        <w:autoSpaceDE w:val="0"/>
        <w:autoSpaceDN w:val="0"/>
        <w:adjustRightInd w:val="0"/>
        <w:spacing w:after="60" w:line="240" w:lineRule="auto"/>
        <w:ind w:left="260" w:hanging="260"/>
        <w:jc w:val="both"/>
        <w:rPr>
          <w:rFonts w:cs="Times New Roman"/>
        </w:rPr>
      </w:pPr>
    </w:p>
    <w:p w14:paraId="15F6A48E" w14:textId="77777777" w:rsidR="007204E6" w:rsidRPr="00C66998" w:rsidRDefault="007204E6" w:rsidP="004D1E4C">
      <w:pPr>
        <w:autoSpaceDE w:val="0"/>
        <w:autoSpaceDN w:val="0"/>
        <w:adjustRightInd w:val="0"/>
        <w:spacing w:after="60" w:line="240" w:lineRule="auto"/>
        <w:ind w:left="260" w:hanging="260"/>
        <w:jc w:val="both"/>
        <w:rPr>
          <w:rFonts w:cs="Times New Roman"/>
        </w:rPr>
      </w:pPr>
      <w:proofErr w:type="spellStart"/>
      <w:proofErr w:type="gramStart"/>
      <w:r w:rsidRPr="00C66998">
        <w:rPr>
          <w:rFonts w:cs="Times New Roman"/>
        </w:rPr>
        <w:t>Gasda</w:t>
      </w:r>
      <w:proofErr w:type="spellEnd"/>
      <w:r w:rsidRPr="00C66998">
        <w:rPr>
          <w:rFonts w:cs="Times New Roman"/>
        </w:rPr>
        <w:t>, S.</w:t>
      </w:r>
      <w:r w:rsidR="009B0480" w:rsidRPr="00C66998">
        <w:rPr>
          <w:rFonts w:cs="Times New Roman"/>
        </w:rPr>
        <w:t>E.</w:t>
      </w:r>
      <w:r w:rsidRPr="00C66998">
        <w:rPr>
          <w:rFonts w:cs="Times New Roman"/>
        </w:rPr>
        <w:t xml:space="preserve">, </w:t>
      </w:r>
      <w:proofErr w:type="spellStart"/>
      <w:r w:rsidRPr="00C66998">
        <w:rPr>
          <w:rFonts w:cs="Times New Roman"/>
        </w:rPr>
        <w:t>Nordbotten</w:t>
      </w:r>
      <w:proofErr w:type="spellEnd"/>
      <w:r w:rsidRPr="00C66998">
        <w:rPr>
          <w:rFonts w:cs="Times New Roman"/>
        </w:rPr>
        <w:t>, J. and Celia, M., 2011.</w:t>
      </w:r>
      <w:proofErr w:type="gramEnd"/>
      <w:r w:rsidRPr="00C66998">
        <w:rPr>
          <w:rFonts w:cs="Times New Roman"/>
        </w:rPr>
        <w:t xml:space="preserve"> Vertically averaged approaches for CO</w:t>
      </w:r>
      <w:r w:rsidRPr="00C66998">
        <w:rPr>
          <w:rFonts w:cs="Times New Roman"/>
          <w:vertAlign w:val="subscript"/>
        </w:rPr>
        <w:t>2</w:t>
      </w:r>
      <w:r w:rsidRPr="00C66998">
        <w:rPr>
          <w:rFonts w:cs="Times New Roman"/>
        </w:rPr>
        <w:t xml:space="preserve"> migration with solubility trapping. </w:t>
      </w:r>
      <w:r w:rsidRPr="00C66998">
        <w:rPr>
          <w:rFonts w:cs="Times New Roman"/>
          <w:i/>
          <w:iCs/>
        </w:rPr>
        <w:t>Water Resources Research</w:t>
      </w:r>
      <w:r w:rsidRPr="00C66998">
        <w:rPr>
          <w:rFonts w:cs="Times New Roman"/>
        </w:rPr>
        <w:t xml:space="preserve">, </w:t>
      </w:r>
      <w:r w:rsidRPr="00C66998">
        <w:rPr>
          <w:rFonts w:cs="Times New Roman"/>
          <w:b/>
          <w:bCs/>
        </w:rPr>
        <w:t>47</w:t>
      </w:r>
      <w:r w:rsidRPr="00C66998">
        <w:rPr>
          <w:rFonts w:cs="Times New Roman"/>
        </w:rPr>
        <w:t>(5)</w:t>
      </w:r>
      <w:r w:rsidR="00980F65" w:rsidRPr="00C66998">
        <w:rPr>
          <w:rFonts w:cs="Times New Roman"/>
        </w:rPr>
        <w:t>,</w:t>
      </w:r>
      <w:r w:rsidR="00980F65" w:rsidRPr="00C66998">
        <w:t xml:space="preserve"> </w:t>
      </w:r>
      <w:r w:rsidR="00980F65" w:rsidRPr="00C66998">
        <w:rPr>
          <w:rFonts w:cs="Times New Roman"/>
        </w:rPr>
        <w:t>W05528, doi</w:t>
      </w:r>
      <w:proofErr w:type="gramStart"/>
      <w:r w:rsidR="00980F65" w:rsidRPr="00C66998">
        <w:rPr>
          <w:rFonts w:cs="Times New Roman"/>
        </w:rPr>
        <w:t>:10.1029</w:t>
      </w:r>
      <w:proofErr w:type="gramEnd"/>
      <w:r w:rsidR="00980F65" w:rsidRPr="00C66998">
        <w:rPr>
          <w:rFonts w:cs="Times New Roman"/>
        </w:rPr>
        <w:t>/2010WR009075.</w:t>
      </w:r>
    </w:p>
    <w:p w14:paraId="3213A1B8" w14:textId="77777777" w:rsidR="00980F65" w:rsidRPr="00C66998" w:rsidRDefault="00980F65" w:rsidP="004D1E4C">
      <w:pPr>
        <w:autoSpaceDE w:val="0"/>
        <w:autoSpaceDN w:val="0"/>
        <w:adjustRightInd w:val="0"/>
        <w:spacing w:after="60" w:line="240" w:lineRule="auto"/>
        <w:ind w:left="260" w:hanging="260"/>
        <w:jc w:val="both"/>
        <w:rPr>
          <w:rFonts w:cs="Times New Roman"/>
        </w:rPr>
      </w:pPr>
    </w:p>
    <w:p w14:paraId="362FEA48" w14:textId="77777777" w:rsidR="007204E6" w:rsidRPr="00C66998" w:rsidRDefault="007204E6" w:rsidP="004D1E4C">
      <w:pPr>
        <w:autoSpaceDE w:val="0"/>
        <w:autoSpaceDN w:val="0"/>
        <w:adjustRightInd w:val="0"/>
        <w:spacing w:after="60" w:line="240" w:lineRule="auto"/>
        <w:ind w:left="260" w:hanging="260"/>
        <w:jc w:val="both"/>
        <w:rPr>
          <w:rFonts w:cs="Times New Roman"/>
        </w:rPr>
      </w:pPr>
      <w:proofErr w:type="spellStart"/>
      <w:r w:rsidRPr="00C66998">
        <w:rPr>
          <w:rFonts w:cs="Times New Roman"/>
        </w:rPr>
        <w:t>Gasda</w:t>
      </w:r>
      <w:proofErr w:type="spellEnd"/>
      <w:r w:rsidRPr="00C66998">
        <w:rPr>
          <w:rFonts w:cs="Times New Roman"/>
        </w:rPr>
        <w:t xml:space="preserve">, S.E., Nilsen, H.M. and </w:t>
      </w:r>
      <w:proofErr w:type="spellStart"/>
      <w:r w:rsidRPr="00C66998">
        <w:rPr>
          <w:rFonts w:cs="Times New Roman"/>
        </w:rPr>
        <w:t>Dahle</w:t>
      </w:r>
      <w:proofErr w:type="spellEnd"/>
      <w:r w:rsidRPr="00C66998">
        <w:rPr>
          <w:rFonts w:cs="Times New Roman"/>
        </w:rPr>
        <w:t xml:space="preserve">, H.K., 2013. </w:t>
      </w:r>
      <w:proofErr w:type="gramStart"/>
      <w:r w:rsidRPr="00C66998">
        <w:rPr>
          <w:rFonts w:cs="Times New Roman"/>
        </w:rPr>
        <w:t>Impact of structural heterogeneity on upscaled models for large-scale CO</w:t>
      </w:r>
      <w:r w:rsidRPr="00C66998">
        <w:rPr>
          <w:rFonts w:cs="Times New Roman"/>
          <w:vertAlign w:val="subscript"/>
        </w:rPr>
        <w:t>2</w:t>
      </w:r>
      <w:r w:rsidRPr="00C66998">
        <w:rPr>
          <w:rFonts w:cs="Times New Roman"/>
        </w:rPr>
        <w:t xml:space="preserve"> migration and trapping in saline aquifers.</w:t>
      </w:r>
      <w:proofErr w:type="gramEnd"/>
      <w:r w:rsidRPr="00C66998">
        <w:rPr>
          <w:rFonts w:cs="Times New Roman"/>
        </w:rPr>
        <w:t xml:space="preserve"> </w:t>
      </w:r>
      <w:r w:rsidRPr="00C66998">
        <w:rPr>
          <w:rFonts w:cs="Times New Roman"/>
          <w:i/>
          <w:iCs/>
        </w:rPr>
        <w:t>Advances in Water Resources</w:t>
      </w:r>
      <w:r w:rsidR="00980F65" w:rsidRPr="00C66998">
        <w:rPr>
          <w:rFonts w:cs="Times New Roman"/>
        </w:rPr>
        <w:t>, 62, 520–532.</w:t>
      </w:r>
    </w:p>
    <w:p w14:paraId="673BAF36" w14:textId="77777777" w:rsidR="00607FDF" w:rsidRPr="00C66998" w:rsidRDefault="00607FDF" w:rsidP="004D1E4C">
      <w:pPr>
        <w:autoSpaceDE w:val="0"/>
        <w:autoSpaceDN w:val="0"/>
        <w:adjustRightInd w:val="0"/>
        <w:spacing w:after="60" w:line="240" w:lineRule="auto"/>
        <w:ind w:left="260" w:hanging="260"/>
        <w:jc w:val="both"/>
        <w:rPr>
          <w:rFonts w:cs="Times New Roman"/>
        </w:rPr>
      </w:pPr>
    </w:p>
    <w:p w14:paraId="77BD8966" w14:textId="77777777" w:rsidR="007204E6" w:rsidRPr="00C66998" w:rsidRDefault="00607FDF" w:rsidP="004D1E4C">
      <w:pPr>
        <w:autoSpaceDE w:val="0"/>
        <w:autoSpaceDN w:val="0"/>
        <w:adjustRightInd w:val="0"/>
        <w:spacing w:after="60" w:line="240" w:lineRule="auto"/>
        <w:ind w:left="260" w:hanging="260"/>
        <w:jc w:val="both"/>
        <w:rPr>
          <w:rFonts w:cs="Times New Roman"/>
        </w:rPr>
      </w:pPr>
      <w:proofErr w:type="spellStart"/>
      <w:proofErr w:type="gramStart"/>
      <w:r w:rsidRPr="00C66998">
        <w:rPr>
          <w:rFonts w:cs="Times New Roman"/>
        </w:rPr>
        <w:t>Gray</w:t>
      </w:r>
      <w:proofErr w:type="spellEnd"/>
      <w:r w:rsidRPr="00C66998">
        <w:rPr>
          <w:rFonts w:cs="Times New Roman"/>
        </w:rPr>
        <w:t xml:space="preserve">, W. G., Herrera, P., </w:t>
      </w:r>
      <w:proofErr w:type="spellStart"/>
      <w:r w:rsidRPr="00C66998">
        <w:rPr>
          <w:rFonts w:cs="Times New Roman"/>
        </w:rPr>
        <w:t>Gasda</w:t>
      </w:r>
      <w:proofErr w:type="spellEnd"/>
      <w:r w:rsidRPr="00C66998">
        <w:rPr>
          <w:rFonts w:cs="Times New Roman"/>
        </w:rPr>
        <w:t xml:space="preserve">, S. E., and </w:t>
      </w:r>
      <w:proofErr w:type="spellStart"/>
      <w:r w:rsidRPr="00C66998">
        <w:rPr>
          <w:rFonts w:cs="Times New Roman"/>
        </w:rPr>
        <w:t>Dahle</w:t>
      </w:r>
      <w:proofErr w:type="spellEnd"/>
      <w:r w:rsidRPr="00C66998">
        <w:rPr>
          <w:rFonts w:cs="Times New Roman"/>
        </w:rPr>
        <w:t>, H. K.</w:t>
      </w:r>
      <w:r w:rsidR="007204E6" w:rsidRPr="00C66998">
        <w:rPr>
          <w:rFonts w:cs="Times New Roman"/>
        </w:rPr>
        <w:t>, 2012.</w:t>
      </w:r>
      <w:proofErr w:type="gramEnd"/>
      <w:r w:rsidR="007204E6" w:rsidRPr="00C66998">
        <w:rPr>
          <w:rFonts w:cs="Times New Roman"/>
        </w:rPr>
        <w:t xml:space="preserve"> Derivation of vertical equilibrium models for CO</w:t>
      </w:r>
      <w:r w:rsidR="007204E6" w:rsidRPr="00C66998">
        <w:rPr>
          <w:rFonts w:cs="Times New Roman"/>
          <w:vertAlign w:val="subscript"/>
        </w:rPr>
        <w:t>2</w:t>
      </w:r>
      <w:r w:rsidR="007204E6" w:rsidRPr="00C66998">
        <w:rPr>
          <w:rFonts w:cs="Times New Roman"/>
        </w:rPr>
        <w:t xml:space="preserve"> migration from pore scale equations. </w:t>
      </w:r>
      <w:proofErr w:type="gramStart"/>
      <w:r w:rsidR="007204E6" w:rsidRPr="00C66998">
        <w:rPr>
          <w:rFonts w:cs="Times New Roman"/>
          <w:i/>
          <w:iCs/>
        </w:rPr>
        <w:t>Int</w:t>
      </w:r>
      <w:r w:rsidR="009B0480" w:rsidRPr="00C66998">
        <w:rPr>
          <w:rFonts w:cs="Times New Roman"/>
          <w:i/>
          <w:iCs/>
        </w:rPr>
        <w:t xml:space="preserve">ernational </w:t>
      </w:r>
      <w:r w:rsidR="007204E6" w:rsidRPr="00C66998">
        <w:rPr>
          <w:rFonts w:cs="Times New Roman"/>
          <w:i/>
          <w:iCs/>
        </w:rPr>
        <w:t>J</w:t>
      </w:r>
      <w:r w:rsidR="009B0480" w:rsidRPr="00C66998">
        <w:rPr>
          <w:rFonts w:cs="Times New Roman"/>
          <w:i/>
          <w:iCs/>
        </w:rPr>
        <w:t>ournal of</w:t>
      </w:r>
      <w:r w:rsidR="007204E6" w:rsidRPr="00C66998">
        <w:rPr>
          <w:rFonts w:cs="Times New Roman"/>
          <w:i/>
          <w:iCs/>
        </w:rPr>
        <w:t xml:space="preserve"> Numer</w:t>
      </w:r>
      <w:r w:rsidR="009B0480" w:rsidRPr="00C66998">
        <w:rPr>
          <w:rFonts w:cs="Times New Roman"/>
          <w:i/>
          <w:iCs/>
        </w:rPr>
        <w:t>ical</w:t>
      </w:r>
      <w:r w:rsidR="007204E6" w:rsidRPr="00C66998">
        <w:rPr>
          <w:rFonts w:cs="Times New Roman"/>
          <w:i/>
          <w:iCs/>
        </w:rPr>
        <w:t xml:space="preserve"> Anal</w:t>
      </w:r>
      <w:r w:rsidR="009B0480" w:rsidRPr="00C66998">
        <w:rPr>
          <w:rFonts w:cs="Times New Roman"/>
          <w:i/>
          <w:iCs/>
        </w:rPr>
        <w:t>ysis &amp;</w:t>
      </w:r>
      <w:r w:rsidR="007204E6" w:rsidRPr="00C66998">
        <w:rPr>
          <w:rFonts w:cs="Times New Roman"/>
          <w:i/>
          <w:iCs/>
        </w:rPr>
        <w:t xml:space="preserve"> </w:t>
      </w:r>
      <w:proofErr w:type="spellStart"/>
      <w:r w:rsidR="007204E6" w:rsidRPr="00C66998">
        <w:rPr>
          <w:rFonts w:cs="Times New Roman"/>
          <w:i/>
          <w:iCs/>
        </w:rPr>
        <w:t>Model</w:t>
      </w:r>
      <w:r w:rsidR="009B0480" w:rsidRPr="00C66998">
        <w:rPr>
          <w:rFonts w:cs="Times New Roman"/>
          <w:i/>
          <w:iCs/>
        </w:rPr>
        <w:t>ing</w:t>
      </w:r>
      <w:proofErr w:type="spellEnd"/>
      <w:r w:rsidR="007204E6" w:rsidRPr="00C66998">
        <w:rPr>
          <w:rFonts w:cs="Times New Roman"/>
        </w:rPr>
        <w:t xml:space="preserve">, </w:t>
      </w:r>
      <w:r w:rsidR="007204E6" w:rsidRPr="00C66998">
        <w:rPr>
          <w:rFonts w:cs="Times New Roman"/>
          <w:b/>
          <w:bCs/>
        </w:rPr>
        <w:t>9</w:t>
      </w:r>
      <w:r w:rsidR="007204E6" w:rsidRPr="00C66998">
        <w:rPr>
          <w:rFonts w:cs="Times New Roman"/>
        </w:rPr>
        <w:t>(3), pp.745–776.</w:t>
      </w:r>
      <w:proofErr w:type="gramEnd"/>
    </w:p>
    <w:p w14:paraId="3D4D05A4" w14:textId="77777777" w:rsidR="00E86DF6" w:rsidRPr="00C66998" w:rsidRDefault="00E86DF6" w:rsidP="004D1E4C">
      <w:pPr>
        <w:autoSpaceDE w:val="0"/>
        <w:autoSpaceDN w:val="0"/>
        <w:adjustRightInd w:val="0"/>
        <w:spacing w:after="60" w:line="240" w:lineRule="auto"/>
        <w:ind w:left="260" w:hanging="260"/>
        <w:jc w:val="both"/>
        <w:rPr>
          <w:rFonts w:cs="Times New Roman"/>
        </w:rPr>
      </w:pPr>
    </w:p>
    <w:p w14:paraId="4EDE3A85" w14:textId="77777777" w:rsidR="007204E6" w:rsidRPr="00C66998" w:rsidRDefault="007204E6" w:rsidP="004D1E4C">
      <w:pPr>
        <w:autoSpaceDE w:val="0"/>
        <w:autoSpaceDN w:val="0"/>
        <w:adjustRightInd w:val="0"/>
        <w:spacing w:after="60" w:line="240" w:lineRule="auto"/>
        <w:ind w:left="260" w:hanging="260"/>
        <w:jc w:val="both"/>
        <w:rPr>
          <w:rFonts w:cs="Times New Roman"/>
        </w:rPr>
      </w:pPr>
      <w:proofErr w:type="gramStart"/>
      <w:r w:rsidRPr="00C66998">
        <w:rPr>
          <w:rFonts w:cs="Times New Roman"/>
        </w:rPr>
        <w:lastRenderedPageBreak/>
        <w:t>Green, C.P. and Ennis-King, J., 2010.</w:t>
      </w:r>
      <w:proofErr w:type="gramEnd"/>
      <w:r w:rsidRPr="00C66998">
        <w:rPr>
          <w:rFonts w:cs="Times New Roman"/>
        </w:rPr>
        <w:t xml:space="preserve"> </w:t>
      </w:r>
      <w:proofErr w:type="gramStart"/>
      <w:r w:rsidRPr="00C66998">
        <w:rPr>
          <w:rFonts w:cs="Times New Roman"/>
        </w:rPr>
        <w:t>Effect of vertical heterogeneity on long-term migration of CO</w:t>
      </w:r>
      <w:r w:rsidRPr="00C66998">
        <w:rPr>
          <w:rFonts w:cs="Times New Roman"/>
          <w:vertAlign w:val="subscript"/>
        </w:rPr>
        <w:t>2</w:t>
      </w:r>
      <w:r w:rsidRPr="00C66998">
        <w:rPr>
          <w:rFonts w:cs="Times New Roman"/>
        </w:rPr>
        <w:t xml:space="preserve"> in saline formations.</w:t>
      </w:r>
      <w:proofErr w:type="gramEnd"/>
      <w:r w:rsidRPr="00C66998">
        <w:rPr>
          <w:rFonts w:cs="Times New Roman"/>
        </w:rPr>
        <w:t xml:space="preserve"> </w:t>
      </w:r>
      <w:r w:rsidRPr="00C66998">
        <w:rPr>
          <w:rFonts w:cs="Times New Roman"/>
          <w:i/>
          <w:iCs/>
        </w:rPr>
        <w:t xml:space="preserve">Transport in </w:t>
      </w:r>
      <w:r w:rsidR="00C65F21" w:rsidRPr="00C66998">
        <w:rPr>
          <w:rFonts w:cs="Times New Roman"/>
          <w:i/>
          <w:iCs/>
        </w:rPr>
        <w:t>P</w:t>
      </w:r>
      <w:r w:rsidRPr="00C66998">
        <w:rPr>
          <w:rFonts w:cs="Times New Roman"/>
          <w:i/>
          <w:iCs/>
        </w:rPr>
        <w:t xml:space="preserve">orous </w:t>
      </w:r>
      <w:r w:rsidR="00C65F21" w:rsidRPr="00C66998">
        <w:rPr>
          <w:rFonts w:cs="Times New Roman"/>
          <w:i/>
          <w:iCs/>
        </w:rPr>
        <w:t>M</w:t>
      </w:r>
      <w:r w:rsidRPr="00C66998">
        <w:rPr>
          <w:rFonts w:cs="Times New Roman"/>
          <w:i/>
          <w:iCs/>
        </w:rPr>
        <w:t>edia</w:t>
      </w:r>
      <w:r w:rsidRPr="00C66998">
        <w:rPr>
          <w:rFonts w:cs="Times New Roman"/>
        </w:rPr>
        <w:t xml:space="preserve">, </w:t>
      </w:r>
      <w:r w:rsidRPr="00C66998">
        <w:rPr>
          <w:rFonts w:cs="Times New Roman"/>
          <w:b/>
          <w:bCs/>
        </w:rPr>
        <w:t>82</w:t>
      </w:r>
      <w:r w:rsidRPr="00C66998">
        <w:rPr>
          <w:rFonts w:cs="Times New Roman"/>
        </w:rPr>
        <w:t>(1), pp.31–47.</w:t>
      </w:r>
    </w:p>
    <w:p w14:paraId="3E77E745" w14:textId="77777777" w:rsidR="00607FDF" w:rsidRPr="00C66998" w:rsidRDefault="00607FDF" w:rsidP="004D1E4C">
      <w:pPr>
        <w:autoSpaceDE w:val="0"/>
        <w:autoSpaceDN w:val="0"/>
        <w:adjustRightInd w:val="0"/>
        <w:spacing w:after="60" w:line="240" w:lineRule="auto"/>
        <w:ind w:left="260" w:hanging="260"/>
        <w:jc w:val="both"/>
        <w:rPr>
          <w:rFonts w:cs="Times New Roman"/>
        </w:rPr>
      </w:pPr>
    </w:p>
    <w:p w14:paraId="18F00B93" w14:textId="77777777" w:rsidR="007204E6" w:rsidRPr="00C66998" w:rsidRDefault="007204E6" w:rsidP="004D1E4C">
      <w:pPr>
        <w:autoSpaceDE w:val="0"/>
        <w:autoSpaceDN w:val="0"/>
        <w:adjustRightInd w:val="0"/>
        <w:spacing w:after="60" w:line="240" w:lineRule="auto"/>
        <w:ind w:left="260" w:hanging="260"/>
        <w:jc w:val="both"/>
        <w:rPr>
          <w:rFonts w:cs="Times New Roman"/>
        </w:rPr>
      </w:pPr>
      <w:r w:rsidRPr="00C66998">
        <w:rPr>
          <w:rFonts w:cs="Times New Roman"/>
        </w:rPr>
        <w:t>Gunter, W.</w:t>
      </w:r>
      <w:r w:rsidR="00607FDF" w:rsidRPr="00C66998">
        <w:rPr>
          <w:rFonts w:cs="Times New Roman"/>
        </w:rPr>
        <w:t>D.</w:t>
      </w:r>
      <w:r w:rsidRPr="00C66998">
        <w:rPr>
          <w:rFonts w:cs="Times New Roman"/>
        </w:rPr>
        <w:t xml:space="preserve">, </w:t>
      </w:r>
      <w:proofErr w:type="spellStart"/>
      <w:r w:rsidRPr="00C66998">
        <w:rPr>
          <w:rFonts w:cs="Times New Roman"/>
        </w:rPr>
        <w:t>Wiwehar</w:t>
      </w:r>
      <w:proofErr w:type="spellEnd"/>
      <w:r w:rsidRPr="00C66998">
        <w:rPr>
          <w:rFonts w:cs="Times New Roman"/>
        </w:rPr>
        <w:t>, B. and Perkins, E.</w:t>
      </w:r>
      <w:r w:rsidR="00607FDF" w:rsidRPr="00C66998">
        <w:rPr>
          <w:rFonts w:cs="Times New Roman"/>
        </w:rPr>
        <w:t>H.</w:t>
      </w:r>
      <w:r w:rsidRPr="00C66998">
        <w:rPr>
          <w:rFonts w:cs="Times New Roman"/>
        </w:rPr>
        <w:t>, 1997. Aquifer disposal of CO</w:t>
      </w:r>
      <w:r w:rsidRPr="00C66998">
        <w:rPr>
          <w:rFonts w:cs="Times New Roman"/>
          <w:vertAlign w:val="subscript"/>
        </w:rPr>
        <w:t>2</w:t>
      </w:r>
      <w:r w:rsidRPr="00C66998">
        <w:rPr>
          <w:rFonts w:cs="Times New Roman"/>
        </w:rPr>
        <w:t>-rich greenhouse gases: extension of the time scale of experiment for CO</w:t>
      </w:r>
      <w:r w:rsidRPr="00C66998">
        <w:rPr>
          <w:rFonts w:cs="Times New Roman"/>
          <w:vertAlign w:val="subscript"/>
        </w:rPr>
        <w:t>2</w:t>
      </w:r>
      <w:r w:rsidRPr="00C66998">
        <w:rPr>
          <w:rFonts w:cs="Times New Roman"/>
        </w:rPr>
        <w:t xml:space="preserve">-sequestering reactions by geochemical modelling. </w:t>
      </w:r>
      <w:proofErr w:type="gramStart"/>
      <w:r w:rsidRPr="00C66998">
        <w:rPr>
          <w:rFonts w:cs="Times New Roman"/>
          <w:i/>
          <w:iCs/>
        </w:rPr>
        <w:t>Mineralogy and Petrology</w:t>
      </w:r>
      <w:r w:rsidRPr="00C66998">
        <w:rPr>
          <w:rFonts w:cs="Times New Roman"/>
        </w:rPr>
        <w:t xml:space="preserve">, </w:t>
      </w:r>
      <w:r w:rsidRPr="00C66998">
        <w:rPr>
          <w:rFonts w:cs="Times New Roman"/>
          <w:b/>
          <w:bCs/>
        </w:rPr>
        <w:t>59</w:t>
      </w:r>
      <w:r w:rsidRPr="00C66998">
        <w:rPr>
          <w:rFonts w:cs="Times New Roman"/>
        </w:rPr>
        <w:t>(1-2), pp.121–140.</w:t>
      </w:r>
      <w:proofErr w:type="gramEnd"/>
    </w:p>
    <w:p w14:paraId="4BF8C125" w14:textId="77777777" w:rsidR="00607FDF" w:rsidRPr="00C66998" w:rsidRDefault="00607FDF" w:rsidP="004D1E4C">
      <w:pPr>
        <w:autoSpaceDE w:val="0"/>
        <w:autoSpaceDN w:val="0"/>
        <w:adjustRightInd w:val="0"/>
        <w:spacing w:after="60" w:line="240" w:lineRule="auto"/>
        <w:ind w:left="260" w:hanging="260"/>
        <w:jc w:val="both"/>
        <w:rPr>
          <w:rFonts w:cs="Times New Roman"/>
        </w:rPr>
      </w:pPr>
    </w:p>
    <w:p w14:paraId="211691DE" w14:textId="77777777" w:rsidR="007204E6" w:rsidRPr="00C66998" w:rsidRDefault="00E81083" w:rsidP="004D1E4C">
      <w:pPr>
        <w:autoSpaceDE w:val="0"/>
        <w:autoSpaceDN w:val="0"/>
        <w:adjustRightInd w:val="0"/>
        <w:spacing w:after="60" w:line="240" w:lineRule="auto"/>
        <w:ind w:left="260" w:hanging="260"/>
        <w:jc w:val="both"/>
        <w:rPr>
          <w:rFonts w:cs="Times New Roman"/>
        </w:rPr>
      </w:pPr>
      <w:proofErr w:type="spellStart"/>
      <w:r w:rsidRPr="00C66998">
        <w:rPr>
          <w:rFonts w:cs="Times New Roman"/>
        </w:rPr>
        <w:t>Hempton</w:t>
      </w:r>
      <w:proofErr w:type="spellEnd"/>
      <w:r w:rsidRPr="00C66998">
        <w:rPr>
          <w:rFonts w:cs="Times New Roman"/>
        </w:rPr>
        <w:t xml:space="preserve">, M., Marshall, J., Sadler, S., Hogg, N., Charles, R., and Harvey, C., </w:t>
      </w:r>
      <w:r w:rsidR="007204E6" w:rsidRPr="00C66998">
        <w:rPr>
          <w:rFonts w:cs="Times New Roman"/>
        </w:rPr>
        <w:t xml:space="preserve">2005. </w:t>
      </w:r>
      <w:proofErr w:type="spellStart"/>
      <w:r w:rsidR="007204E6" w:rsidRPr="00C66998">
        <w:rPr>
          <w:rFonts w:cs="Times New Roman"/>
        </w:rPr>
        <w:t>Turbidite</w:t>
      </w:r>
      <w:proofErr w:type="spellEnd"/>
      <w:r w:rsidR="007204E6" w:rsidRPr="00C66998">
        <w:rPr>
          <w:rFonts w:cs="Times New Roman"/>
        </w:rPr>
        <w:t xml:space="preserve"> reservoirs of the </w:t>
      </w:r>
      <w:proofErr w:type="spellStart"/>
      <w:r w:rsidR="007204E6" w:rsidRPr="00C66998">
        <w:rPr>
          <w:rFonts w:cs="Times New Roman"/>
        </w:rPr>
        <w:t>Sele</w:t>
      </w:r>
      <w:proofErr w:type="spellEnd"/>
      <w:r w:rsidR="007204E6" w:rsidRPr="00C66998">
        <w:rPr>
          <w:rFonts w:cs="Times New Roman"/>
        </w:rPr>
        <w:t xml:space="preserve"> Formation, Central North Sea: geological challenges for improving production. </w:t>
      </w:r>
      <w:proofErr w:type="gramStart"/>
      <w:r w:rsidR="007204E6" w:rsidRPr="00C66998">
        <w:rPr>
          <w:rFonts w:cs="Times New Roman"/>
        </w:rPr>
        <w:t xml:space="preserve">In </w:t>
      </w:r>
      <w:r w:rsidRPr="00C66998">
        <w:rPr>
          <w:rFonts w:cs="Times New Roman"/>
          <w:i/>
          <w:iCs/>
        </w:rPr>
        <w:t>P</w:t>
      </w:r>
      <w:r w:rsidR="00607FDF" w:rsidRPr="00C66998">
        <w:rPr>
          <w:rFonts w:cs="Times New Roman"/>
          <w:i/>
          <w:iCs/>
        </w:rPr>
        <w:t>roceedings of the 6th Petroleum Geology Conference</w:t>
      </w:r>
      <w:r w:rsidR="00607FDF" w:rsidRPr="00C66998">
        <w:rPr>
          <w:rFonts w:cs="Times New Roman"/>
        </w:rPr>
        <w:t xml:space="preserve">, </w:t>
      </w:r>
      <w:r w:rsidR="007204E6" w:rsidRPr="00C66998">
        <w:rPr>
          <w:rFonts w:cs="Times New Roman"/>
          <w:i/>
          <w:iCs/>
        </w:rPr>
        <w:t>Geological Society, London</w:t>
      </w:r>
      <w:r w:rsidR="007204E6" w:rsidRPr="00C66998">
        <w:rPr>
          <w:rFonts w:cs="Times New Roman"/>
        </w:rPr>
        <w:t>, pp. 449–459.</w:t>
      </w:r>
      <w:proofErr w:type="gramEnd"/>
    </w:p>
    <w:p w14:paraId="79E6BAED" w14:textId="77777777" w:rsidR="00607FDF" w:rsidRPr="00C66998" w:rsidRDefault="00607FDF" w:rsidP="004D1E4C">
      <w:pPr>
        <w:autoSpaceDE w:val="0"/>
        <w:autoSpaceDN w:val="0"/>
        <w:adjustRightInd w:val="0"/>
        <w:spacing w:after="60" w:line="240" w:lineRule="auto"/>
        <w:ind w:left="260" w:hanging="260"/>
        <w:jc w:val="both"/>
        <w:rPr>
          <w:rFonts w:cs="Times New Roman"/>
        </w:rPr>
      </w:pPr>
    </w:p>
    <w:p w14:paraId="239E08AA" w14:textId="77777777" w:rsidR="007204E6" w:rsidRPr="00C66998" w:rsidRDefault="007204E6" w:rsidP="004D1E4C">
      <w:pPr>
        <w:autoSpaceDE w:val="0"/>
        <w:autoSpaceDN w:val="0"/>
        <w:adjustRightInd w:val="0"/>
        <w:spacing w:after="60" w:line="240" w:lineRule="auto"/>
        <w:ind w:left="260" w:hanging="260"/>
        <w:jc w:val="both"/>
        <w:rPr>
          <w:rFonts w:cs="Times New Roman"/>
        </w:rPr>
      </w:pPr>
      <w:proofErr w:type="gramStart"/>
      <w:r w:rsidRPr="00C66998">
        <w:rPr>
          <w:rFonts w:cs="Times New Roman"/>
        </w:rPr>
        <w:t>Holloway, S., 2005.</w:t>
      </w:r>
      <w:proofErr w:type="gramEnd"/>
      <w:r w:rsidRPr="00C66998">
        <w:rPr>
          <w:rFonts w:cs="Times New Roman"/>
        </w:rPr>
        <w:t xml:space="preserve"> Underground sequestration of carbon dioxide—a viable greenhouse gas mitigation option. </w:t>
      </w:r>
      <w:proofErr w:type="gramStart"/>
      <w:r w:rsidRPr="00C66998">
        <w:rPr>
          <w:rFonts w:cs="Times New Roman"/>
          <w:i/>
          <w:iCs/>
        </w:rPr>
        <w:t>Energy</w:t>
      </w:r>
      <w:r w:rsidRPr="00C66998">
        <w:rPr>
          <w:rFonts w:cs="Times New Roman"/>
        </w:rPr>
        <w:t xml:space="preserve">, </w:t>
      </w:r>
      <w:r w:rsidRPr="00C66998">
        <w:rPr>
          <w:rFonts w:cs="Times New Roman"/>
          <w:b/>
          <w:bCs/>
        </w:rPr>
        <w:t>30</w:t>
      </w:r>
      <w:r w:rsidRPr="00C66998">
        <w:rPr>
          <w:rFonts w:cs="Times New Roman"/>
        </w:rPr>
        <w:t>(11</w:t>
      </w:r>
      <w:r w:rsidR="00E81083" w:rsidRPr="00C66998">
        <w:rPr>
          <w:rFonts w:cs="Times New Roman"/>
        </w:rPr>
        <w:t>-12</w:t>
      </w:r>
      <w:r w:rsidRPr="00C66998">
        <w:rPr>
          <w:rFonts w:cs="Times New Roman"/>
        </w:rPr>
        <w:t>), pp.2318–2333.</w:t>
      </w:r>
      <w:proofErr w:type="gramEnd"/>
    </w:p>
    <w:p w14:paraId="00BF3143" w14:textId="77777777" w:rsidR="00E81083" w:rsidRPr="00C66998" w:rsidRDefault="00E81083" w:rsidP="004D1E4C">
      <w:pPr>
        <w:autoSpaceDE w:val="0"/>
        <w:autoSpaceDN w:val="0"/>
        <w:adjustRightInd w:val="0"/>
        <w:spacing w:after="60" w:line="240" w:lineRule="auto"/>
        <w:ind w:left="260" w:hanging="260"/>
        <w:jc w:val="both"/>
        <w:rPr>
          <w:rFonts w:cs="Times New Roman"/>
        </w:rPr>
      </w:pPr>
    </w:p>
    <w:p w14:paraId="41D1801A" w14:textId="77777777" w:rsidR="007204E6" w:rsidRPr="00C66998" w:rsidRDefault="007204E6" w:rsidP="004D1E4C">
      <w:pPr>
        <w:autoSpaceDE w:val="0"/>
        <w:autoSpaceDN w:val="0"/>
        <w:adjustRightInd w:val="0"/>
        <w:spacing w:after="60" w:line="240" w:lineRule="auto"/>
        <w:ind w:left="260" w:hanging="260"/>
        <w:jc w:val="both"/>
        <w:rPr>
          <w:rFonts w:cs="Times New Roman"/>
        </w:rPr>
      </w:pPr>
      <w:proofErr w:type="gramStart"/>
      <w:r w:rsidRPr="00C66998">
        <w:rPr>
          <w:rFonts w:cs="Times New Roman"/>
        </w:rPr>
        <w:t>Holtz, M., 2002.</w:t>
      </w:r>
      <w:proofErr w:type="gramEnd"/>
      <w:r w:rsidRPr="00C66998">
        <w:rPr>
          <w:rFonts w:cs="Times New Roman"/>
        </w:rPr>
        <w:t xml:space="preserve"> Residual gas saturation to aquifer inf</w:t>
      </w:r>
      <w:r w:rsidR="00C65F21" w:rsidRPr="00C66998">
        <w:rPr>
          <w:rFonts w:cs="Times New Roman"/>
        </w:rPr>
        <w:t>lux: A calculation method for 3</w:t>
      </w:r>
      <w:r w:rsidRPr="00C66998">
        <w:rPr>
          <w:rFonts w:cs="Times New Roman"/>
        </w:rPr>
        <w:t xml:space="preserve">D computer reservoir model construction. </w:t>
      </w:r>
      <w:r w:rsidR="00E81083" w:rsidRPr="00C66998">
        <w:rPr>
          <w:rFonts w:cs="Times New Roman"/>
        </w:rPr>
        <w:t xml:space="preserve">Paper presented at the SPE Gas Technology Symposium, Calgary, Alberta, Canada, </w:t>
      </w:r>
      <w:proofErr w:type="gramStart"/>
      <w:r w:rsidR="00E81083" w:rsidRPr="00C66998">
        <w:rPr>
          <w:rFonts w:cs="Times New Roman"/>
        </w:rPr>
        <w:t>30</w:t>
      </w:r>
      <w:proofErr w:type="gramEnd"/>
      <w:r w:rsidR="00E81083" w:rsidRPr="00C66998">
        <w:rPr>
          <w:rFonts w:cs="Times New Roman"/>
        </w:rPr>
        <w:t xml:space="preserve"> April–2 May</w:t>
      </w:r>
      <w:r w:rsidRPr="00C66998">
        <w:rPr>
          <w:rFonts w:cs="Times New Roman"/>
        </w:rPr>
        <w:t>.</w:t>
      </w:r>
    </w:p>
    <w:p w14:paraId="1D2C3818" w14:textId="77777777" w:rsidR="00E81083" w:rsidRPr="00C66998" w:rsidRDefault="00E81083" w:rsidP="004D1E4C">
      <w:pPr>
        <w:autoSpaceDE w:val="0"/>
        <w:autoSpaceDN w:val="0"/>
        <w:adjustRightInd w:val="0"/>
        <w:spacing w:after="60" w:line="240" w:lineRule="auto"/>
        <w:ind w:left="260" w:hanging="260"/>
        <w:jc w:val="both"/>
        <w:rPr>
          <w:rFonts w:cs="Times New Roman"/>
        </w:rPr>
      </w:pPr>
    </w:p>
    <w:p w14:paraId="4470BD12" w14:textId="77777777" w:rsidR="007204E6" w:rsidRPr="00C66998" w:rsidRDefault="008071E2" w:rsidP="004D1E4C">
      <w:pPr>
        <w:autoSpaceDE w:val="0"/>
        <w:autoSpaceDN w:val="0"/>
        <w:adjustRightInd w:val="0"/>
        <w:spacing w:after="60" w:line="240" w:lineRule="auto"/>
        <w:ind w:left="260" w:hanging="260"/>
        <w:jc w:val="both"/>
        <w:rPr>
          <w:rFonts w:cs="Times New Roman"/>
        </w:rPr>
      </w:pPr>
      <w:r w:rsidRPr="00C66998">
        <w:rPr>
          <w:rFonts w:cs="Times New Roman"/>
        </w:rPr>
        <w:t xml:space="preserve">Hughes, D.S., </w:t>
      </w:r>
      <w:proofErr w:type="spellStart"/>
      <w:r w:rsidRPr="00C66998">
        <w:rPr>
          <w:rFonts w:cs="Times New Roman"/>
        </w:rPr>
        <w:t>Teeuw</w:t>
      </w:r>
      <w:proofErr w:type="spellEnd"/>
      <w:r w:rsidRPr="00C66998">
        <w:rPr>
          <w:rFonts w:cs="Times New Roman"/>
        </w:rPr>
        <w:t xml:space="preserve">, D., Cottrell, C.W. and </w:t>
      </w:r>
      <w:proofErr w:type="spellStart"/>
      <w:r w:rsidRPr="00C66998">
        <w:rPr>
          <w:rFonts w:cs="Times New Roman"/>
        </w:rPr>
        <w:t>Tollas</w:t>
      </w:r>
      <w:proofErr w:type="spellEnd"/>
      <w:r w:rsidRPr="00C66998">
        <w:rPr>
          <w:rFonts w:cs="Times New Roman"/>
        </w:rPr>
        <w:t>, J.M.</w:t>
      </w:r>
      <w:r w:rsidR="007204E6" w:rsidRPr="00C66998">
        <w:rPr>
          <w:rFonts w:cs="Times New Roman"/>
        </w:rPr>
        <w:t xml:space="preserve">, 1990. </w:t>
      </w:r>
      <w:proofErr w:type="gramStart"/>
      <w:r w:rsidR="007204E6" w:rsidRPr="00C66998">
        <w:rPr>
          <w:rFonts w:cs="Times New Roman"/>
        </w:rPr>
        <w:t xml:space="preserve">Appraisal of the </w:t>
      </w:r>
      <w:r w:rsidR="00C65F21" w:rsidRPr="00C66998">
        <w:rPr>
          <w:rFonts w:cs="Times New Roman"/>
        </w:rPr>
        <w:t>u</w:t>
      </w:r>
      <w:r w:rsidR="007204E6" w:rsidRPr="00C66998">
        <w:rPr>
          <w:rFonts w:cs="Times New Roman"/>
        </w:rPr>
        <w:t xml:space="preserve">se of </w:t>
      </w:r>
      <w:r w:rsidR="00C65F21" w:rsidRPr="00C66998">
        <w:rPr>
          <w:rFonts w:cs="Times New Roman"/>
        </w:rPr>
        <w:t>p</w:t>
      </w:r>
      <w:r w:rsidR="007204E6" w:rsidRPr="00C66998">
        <w:rPr>
          <w:rFonts w:cs="Times New Roman"/>
        </w:rPr>
        <w:t xml:space="preserve">olymer </w:t>
      </w:r>
      <w:r w:rsidR="00C65F21" w:rsidRPr="00C66998">
        <w:rPr>
          <w:rFonts w:cs="Times New Roman"/>
        </w:rPr>
        <w:t>i</w:t>
      </w:r>
      <w:r w:rsidR="007204E6" w:rsidRPr="00C66998">
        <w:rPr>
          <w:rFonts w:cs="Times New Roman"/>
        </w:rPr>
        <w:t xml:space="preserve">njection </w:t>
      </w:r>
      <w:r w:rsidR="00C65F21" w:rsidRPr="00C66998">
        <w:rPr>
          <w:rFonts w:cs="Times New Roman"/>
        </w:rPr>
        <w:t>to s</w:t>
      </w:r>
      <w:r w:rsidR="007204E6" w:rsidRPr="00C66998">
        <w:rPr>
          <w:rFonts w:cs="Times New Roman"/>
        </w:rPr>
        <w:t xml:space="preserve">uppress </w:t>
      </w:r>
      <w:r w:rsidR="00C65F21" w:rsidRPr="00C66998">
        <w:rPr>
          <w:rFonts w:cs="Times New Roman"/>
        </w:rPr>
        <w:t>a</w:t>
      </w:r>
      <w:r w:rsidR="007204E6" w:rsidRPr="00C66998">
        <w:rPr>
          <w:rFonts w:cs="Times New Roman"/>
        </w:rPr>
        <w:t xml:space="preserve">quifer </w:t>
      </w:r>
      <w:r w:rsidR="00C65F21" w:rsidRPr="00C66998">
        <w:rPr>
          <w:rFonts w:cs="Times New Roman"/>
        </w:rPr>
        <w:t>i</w:t>
      </w:r>
      <w:r w:rsidR="007204E6" w:rsidRPr="00C66998">
        <w:rPr>
          <w:rFonts w:cs="Times New Roman"/>
        </w:rPr>
        <w:t xml:space="preserve">nflux and </w:t>
      </w:r>
      <w:r w:rsidR="00C65F21" w:rsidRPr="00C66998">
        <w:rPr>
          <w:rFonts w:cs="Times New Roman"/>
        </w:rPr>
        <w:t>to improve volumetric s</w:t>
      </w:r>
      <w:r w:rsidR="007204E6" w:rsidRPr="00C66998">
        <w:rPr>
          <w:rFonts w:cs="Times New Roman"/>
        </w:rPr>
        <w:t xml:space="preserve">weep </w:t>
      </w:r>
      <w:r w:rsidR="00C65F21" w:rsidRPr="00C66998">
        <w:rPr>
          <w:rFonts w:cs="Times New Roman"/>
        </w:rPr>
        <w:t>in a viscous oil r</w:t>
      </w:r>
      <w:r w:rsidR="007204E6" w:rsidRPr="00C66998">
        <w:rPr>
          <w:rFonts w:cs="Times New Roman"/>
        </w:rPr>
        <w:t>eservoir.</w:t>
      </w:r>
      <w:proofErr w:type="gramEnd"/>
      <w:r w:rsidR="007204E6" w:rsidRPr="00C66998">
        <w:rPr>
          <w:rFonts w:cs="Times New Roman"/>
        </w:rPr>
        <w:t xml:space="preserve"> </w:t>
      </w:r>
      <w:proofErr w:type="gramStart"/>
      <w:r w:rsidR="007204E6" w:rsidRPr="00C66998">
        <w:rPr>
          <w:rFonts w:cs="Times New Roman"/>
          <w:i/>
          <w:iCs/>
        </w:rPr>
        <w:t>SPE Reservoir Engineering</w:t>
      </w:r>
      <w:r w:rsidR="007204E6" w:rsidRPr="00C66998">
        <w:rPr>
          <w:rFonts w:cs="Times New Roman"/>
        </w:rPr>
        <w:t xml:space="preserve">, </w:t>
      </w:r>
      <w:r w:rsidR="007204E6" w:rsidRPr="00C66998">
        <w:rPr>
          <w:rFonts w:cs="Times New Roman"/>
          <w:b/>
          <w:bCs/>
        </w:rPr>
        <w:t>5</w:t>
      </w:r>
      <w:r w:rsidR="007204E6" w:rsidRPr="00C66998">
        <w:rPr>
          <w:rFonts w:cs="Times New Roman"/>
        </w:rPr>
        <w:t>(1), pp.33–40.</w:t>
      </w:r>
      <w:proofErr w:type="gramEnd"/>
    </w:p>
    <w:p w14:paraId="341238E7" w14:textId="77777777" w:rsidR="004415AE" w:rsidRPr="00C66998" w:rsidRDefault="004415AE" w:rsidP="004D1E4C">
      <w:pPr>
        <w:autoSpaceDE w:val="0"/>
        <w:autoSpaceDN w:val="0"/>
        <w:adjustRightInd w:val="0"/>
        <w:spacing w:after="60" w:line="240" w:lineRule="auto"/>
        <w:ind w:left="260" w:hanging="260"/>
        <w:jc w:val="both"/>
        <w:rPr>
          <w:rFonts w:cs="Times New Roman"/>
        </w:rPr>
      </w:pPr>
    </w:p>
    <w:p w14:paraId="3A1DB5D5" w14:textId="77777777" w:rsidR="007204E6" w:rsidRPr="00C66998" w:rsidRDefault="007204E6" w:rsidP="004D1E4C">
      <w:pPr>
        <w:autoSpaceDE w:val="0"/>
        <w:autoSpaceDN w:val="0"/>
        <w:adjustRightInd w:val="0"/>
        <w:spacing w:after="60" w:line="240" w:lineRule="auto"/>
        <w:ind w:left="260" w:hanging="260"/>
        <w:jc w:val="both"/>
        <w:rPr>
          <w:rFonts w:cs="Times New Roman"/>
        </w:rPr>
      </w:pPr>
      <w:proofErr w:type="gramStart"/>
      <w:r w:rsidRPr="00C66998">
        <w:rPr>
          <w:rFonts w:cs="Times New Roman"/>
        </w:rPr>
        <w:t>IPCC, 2005.</w:t>
      </w:r>
      <w:proofErr w:type="gramEnd"/>
      <w:r w:rsidRPr="00C66998">
        <w:rPr>
          <w:rFonts w:cs="Times New Roman"/>
        </w:rPr>
        <w:t xml:space="preserve"> Intergovernmental Panel on Climate Change: Special Report on Car</w:t>
      </w:r>
      <w:r w:rsidR="000C4D30" w:rsidRPr="00C66998">
        <w:rPr>
          <w:rFonts w:cs="Times New Roman"/>
        </w:rPr>
        <w:t>bon Dioxide Capture and Storage, Cambridge University Press, Cambridge.</w:t>
      </w:r>
    </w:p>
    <w:p w14:paraId="20D583E6" w14:textId="77777777" w:rsidR="004415AE" w:rsidRPr="00C66998" w:rsidRDefault="004415AE" w:rsidP="004D1E4C">
      <w:pPr>
        <w:autoSpaceDE w:val="0"/>
        <w:autoSpaceDN w:val="0"/>
        <w:adjustRightInd w:val="0"/>
        <w:spacing w:after="60" w:line="240" w:lineRule="auto"/>
        <w:ind w:left="260" w:hanging="260"/>
        <w:jc w:val="both"/>
        <w:rPr>
          <w:rFonts w:cs="Times New Roman"/>
        </w:rPr>
      </w:pPr>
    </w:p>
    <w:p w14:paraId="3A31C806" w14:textId="77777777" w:rsidR="007204E6" w:rsidRPr="00C66998" w:rsidRDefault="007204E6" w:rsidP="004D1E4C">
      <w:pPr>
        <w:autoSpaceDE w:val="0"/>
        <w:autoSpaceDN w:val="0"/>
        <w:adjustRightInd w:val="0"/>
        <w:spacing w:after="60" w:line="240" w:lineRule="auto"/>
        <w:ind w:left="260" w:hanging="260"/>
        <w:jc w:val="both"/>
        <w:rPr>
          <w:rFonts w:cs="Times New Roman"/>
        </w:rPr>
      </w:pPr>
      <w:proofErr w:type="spellStart"/>
      <w:r w:rsidRPr="00C66998">
        <w:rPr>
          <w:rFonts w:cs="Times New Roman"/>
        </w:rPr>
        <w:t>Juanes</w:t>
      </w:r>
      <w:proofErr w:type="spellEnd"/>
      <w:r w:rsidRPr="00C66998">
        <w:rPr>
          <w:rFonts w:cs="Times New Roman"/>
        </w:rPr>
        <w:t xml:space="preserve">, R. and </w:t>
      </w:r>
      <w:proofErr w:type="spellStart"/>
      <w:r w:rsidRPr="00C66998">
        <w:rPr>
          <w:rFonts w:cs="Times New Roman"/>
        </w:rPr>
        <w:t>MacMinn</w:t>
      </w:r>
      <w:proofErr w:type="spellEnd"/>
      <w:r w:rsidRPr="00C66998">
        <w:rPr>
          <w:rFonts w:cs="Times New Roman"/>
        </w:rPr>
        <w:t xml:space="preserve">, C., 2008. </w:t>
      </w:r>
      <w:proofErr w:type="gramStart"/>
      <w:r w:rsidRPr="00C66998">
        <w:rPr>
          <w:rFonts w:cs="Times New Roman"/>
        </w:rPr>
        <w:t>Upscaling of capillary trapping under gravity override: application to CO</w:t>
      </w:r>
      <w:r w:rsidRPr="00C66998">
        <w:rPr>
          <w:rFonts w:cs="Times New Roman"/>
          <w:vertAlign w:val="subscript"/>
        </w:rPr>
        <w:t>2</w:t>
      </w:r>
      <w:r w:rsidRPr="00C66998">
        <w:rPr>
          <w:rFonts w:cs="Times New Roman"/>
        </w:rPr>
        <w:t xml:space="preserve"> sequestration in aquifers.</w:t>
      </w:r>
      <w:proofErr w:type="gramEnd"/>
      <w:r w:rsidRPr="00C66998">
        <w:rPr>
          <w:rFonts w:cs="Times New Roman"/>
        </w:rPr>
        <w:t xml:space="preserve"> </w:t>
      </w:r>
      <w:r w:rsidR="000C4D30" w:rsidRPr="00C66998">
        <w:rPr>
          <w:rFonts w:cs="Times New Roman"/>
        </w:rPr>
        <w:t xml:space="preserve">Paper presented at the </w:t>
      </w:r>
      <w:r w:rsidRPr="00C66998">
        <w:rPr>
          <w:rFonts w:cs="Times New Roman"/>
          <w:i/>
          <w:iCs/>
        </w:rPr>
        <w:t>SPE/DOE Symposium on Improved Oil Recovery</w:t>
      </w:r>
      <w:r w:rsidR="000C4D30" w:rsidRPr="00C66998">
        <w:rPr>
          <w:rFonts w:cs="Times New Roman"/>
        </w:rPr>
        <w:t xml:space="preserve">, Tulsa, Oklahoma, U.S.A., </w:t>
      </w:r>
      <w:proofErr w:type="gramStart"/>
      <w:r w:rsidR="000C4D30" w:rsidRPr="00C66998">
        <w:rPr>
          <w:rFonts w:cs="Times New Roman"/>
        </w:rPr>
        <w:t>19</w:t>
      </w:r>
      <w:proofErr w:type="gramEnd"/>
      <w:r w:rsidR="000C4D30" w:rsidRPr="00C66998">
        <w:rPr>
          <w:rFonts w:cs="Times New Roman"/>
        </w:rPr>
        <w:t>–23 April.</w:t>
      </w:r>
    </w:p>
    <w:p w14:paraId="22D3743C" w14:textId="77777777" w:rsidR="009C6E67" w:rsidRPr="00C66998" w:rsidRDefault="009C6E67" w:rsidP="004D1E4C">
      <w:pPr>
        <w:autoSpaceDE w:val="0"/>
        <w:autoSpaceDN w:val="0"/>
        <w:adjustRightInd w:val="0"/>
        <w:spacing w:after="60" w:line="240" w:lineRule="auto"/>
        <w:ind w:left="260" w:hanging="260"/>
        <w:jc w:val="both"/>
        <w:rPr>
          <w:rFonts w:cs="Times New Roman"/>
        </w:rPr>
      </w:pPr>
    </w:p>
    <w:p w14:paraId="251EE469" w14:textId="77777777" w:rsidR="007204E6" w:rsidRPr="00C66998" w:rsidRDefault="007204E6" w:rsidP="004D1E4C">
      <w:pPr>
        <w:autoSpaceDE w:val="0"/>
        <w:autoSpaceDN w:val="0"/>
        <w:adjustRightInd w:val="0"/>
        <w:spacing w:after="60" w:line="240" w:lineRule="auto"/>
        <w:ind w:left="260" w:hanging="260"/>
        <w:jc w:val="both"/>
        <w:rPr>
          <w:rFonts w:cs="Times New Roman"/>
        </w:rPr>
      </w:pPr>
      <w:r w:rsidRPr="00C66998">
        <w:rPr>
          <w:rFonts w:cs="Times New Roman"/>
        </w:rPr>
        <w:t xml:space="preserve">Kemp, A.G. and </w:t>
      </w:r>
      <w:proofErr w:type="spellStart"/>
      <w:r w:rsidRPr="00C66998">
        <w:rPr>
          <w:rFonts w:cs="Times New Roman"/>
        </w:rPr>
        <w:t>Kasim</w:t>
      </w:r>
      <w:proofErr w:type="spellEnd"/>
      <w:r w:rsidRPr="00C66998">
        <w:rPr>
          <w:rFonts w:cs="Times New Roman"/>
        </w:rPr>
        <w:t xml:space="preserve">, S., 2012. </w:t>
      </w:r>
      <w:proofErr w:type="gramStart"/>
      <w:r w:rsidRPr="00C66998">
        <w:rPr>
          <w:rFonts w:cs="Times New Roman"/>
        </w:rPr>
        <w:t>The Economics of CO</w:t>
      </w:r>
      <w:r w:rsidRPr="00C66998">
        <w:rPr>
          <w:rFonts w:cs="Times New Roman"/>
          <w:vertAlign w:val="subscript"/>
        </w:rPr>
        <w:t>2</w:t>
      </w:r>
      <w:r w:rsidRPr="00C66998">
        <w:rPr>
          <w:rFonts w:cs="Times New Roman"/>
        </w:rPr>
        <w:t>-EOR Cluster Developments in the UK Central North Sea/Outer Moray Firth.</w:t>
      </w:r>
      <w:proofErr w:type="gramEnd"/>
      <w:r w:rsidRPr="00C66998">
        <w:rPr>
          <w:rFonts w:cs="Times New Roman"/>
        </w:rPr>
        <w:t xml:space="preserve"> </w:t>
      </w:r>
      <w:r w:rsidRPr="00C66998">
        <w:rPr>
          <w:rFonts w:cs="Times New Roman"/>
          <w:i/>
          <w:iCs/>
        </w:rPr>
        <w:t>North Sea Study Occasional Paper, No. 123</w:t>
      </w:r>
      <w:r w:rsidR="000C4D30" w:rsidRPr="00C66998">
        <w:rPr>
          <w:rFonts w:cs="Times New Roman"/>
          <w:i/>
          <w:iCs/>
        </w:rPr>
        <w:t xml:space="preserve">, </w:t>
      </w:r>
      <w:r w:rsidR="000C4D30" w:rsidRPr="00C66998">
        <w:rPr>
          <w:rFonts w:cs="Times New Roman"/>
        </w:rPr>
        <w:t>pp 1–64</w:t>
      </w:r>
      <w:r w:rsidRPr="00C66998">
        <w:rPr>
          <w:rFonts w:cs="Times New Roman"/>
        </w:rPr>
        <w:t>.</w:t>
      </w:r>
    </w:p>
    <w:p w14:paraId="2D2D55FB" w14:textId="77777777" w:rsidR="000C4D30" w:rsidRPr="00C66998" w:rsidRDefault="000C4D30" w:rsidP="004D1E4C">
      <w:pPr>
        <w:autoSpaceDE w:val="0"/>
        <w:autoSpaceDN w:val="0"/>
        <w:adjustRightInd w:val="0"/>
        <w:spacing w:after="60" w:line="240" w:lineRule="auto"/>
        <w:ind w:left="260" w:hanging="260"/>
        <w:jc w:val="both"/>
        <w:rPr>
          <w:rFonts w:cs="Times New Roman"/>
        </w:rPr>
      </w:pPr>
    </w:p>
    <w:p w14:paraId="3F483CC0" w14:textId="77777777" w:rsidR="007204E6" w:rsidRPr="00C66998" w:rsidRDefault="00AD2915" w:rsidP="004D1E4C">
      <w:pPr>
        <w:autoSpaceDE w:val="0"/>
        <w:autoSpaceDN w:val="0"/>
        <w:adjustRightInd w:val="0"/>
        <w:spacing w:after="60" w:line="240" w:lineRule="auto"/>
        <w:ind w:left="260" w:hanging="260"/>
        <w:jc w:val="both"/>
        <w:rPr>
          <w:rFonts w:cs="Times New Roman"/>
        </w:rPr>
      </w:pPr>
      <w:proofErr w:type="spellStart"/>
      <w:r w:rsidRPr="00C66998">
        <w:rPr>
          <w:rFonts w:cs="Times New Roman"/>
        </w:rPr>
        <w:t>Ketzer</w:t>
      </w:r>
      <w:proofErr w:type="spellEnd"/>
      <w:r w:rsidRPr="00C66998">
        <w:rPr>
          <w:rFonts w:cs="Times New Roman"/>
        </w:rPr>
        <w:t xml:space="preserve">, J.M., </w:t>
      </w:r>
      <w:proofErr w:type="spellStart"/>
      <w:r w:rsidRPr="00C66998">
        <w:rPr>
          <w:rFonts w:cs="Times New Roman"/>
        </w:rPr>
        <w:t>Carpentier</w:t>
      </w:r>
      <w:proofErr w:type="spellEnd"/>
      <w:r w:rsidRPr="00C66998">
        <w:rPr>
          <w:rFonts w:cs="Times New Roman"/>
        </w:rPr>
        <w:t xml:space="preserve">, B., Le Gallo, Y., and Le </w:t>
      </w:r>
      <w:proofErr w:type="spellStart"/>
      <w:r w:rsidRPr="00C66998">
        <w:rPr>
          <w:rFonts w:cs="Times New Roman"/>
        </w:rPr>
        <w:t>Thiez</w:t>
      </w:r>
      <w:proofErr w:type="spellEnd"/>
      <w:r w:rsidRPr="00C66998">
        <w:rPr>
          <w:rFonts w:cs="Times New Roman"/>
        </w:rPr>
        <w:t xml:space="preserve">, P., </w:t>
      </w:r>
      <w:r w:rsidR="007204E6" w:rsidRPr="00C66998">
        <w:rPr>
          <w:rFonts w:cs="Times New Roman"/>
        </w:rPr>
        <w:t xml:space="preserve">2005. </w:t>
      </w:r>
      <w:proofErr w:type="gramStart"/>
      <w:r w:rsidR="007204E6" w:rsidRPr="00C66998">
        <w:rPr>
          <w:rFonts w:cs="Times New Roman"/>
        </w:rPr>
        <w:t>Geological sequestration of CO</w:t>
      </w:r>
      <w:r w:rsidR="007204E6" w:rsidRPr="00C66998">
        <w:rPr>
          <w:rFonts w:cs="Times New Roman"/>
          <w:vertAlign w:val="subscript"/>
        </w:rPr>
        <w:t>2</w:t>
      </w:r>
      <w:r w:rsidR="007204E6" w:rsidRPr="00C66998">
        <w:rPr>
          <w:rFonts w:cs="Times New Roman"/>
        </w:rPr>
        <w:t xml:space="preserve"> in mature hydrocarbon fields.</w:t>
      </w:r>
      <w:proofErr w:type="gramEnd"/>
      <w:r w:rsidR="007204E6" w:rsidRPr="00C66998">
        <w:rPr>
          <w:rFonts w:cs="Times New Roman"/>
        </w:rPr>
        <w:t xml:space="preserve"> </w:t>
      </w:r>
      <w:proofErr w:type="gramStart"/>
      <w:r w:rsidR="007204E6" w:rsidRPr="00C66998">
        <w:rPr>
          <w:rFonts w:cs="Times New Roman"/>
        </w:rPr>
        <w:t>Basin and reservoir numerical modelling of the Forties Field, North Sea.</w:t>
      </w:r>
      <w:proofErr w:type="gramEnd"/>
      <w:r w:rsidR="007204E6" w:rsidRPr="00C66998">
        <w:rPr>
          <w:rFonts w:cs="Times New Roman"/>
        </w:rPr>
        <w:t xml:space="preserve"> </w:t>
      </w:r>
      <w:proofErr w:type="gramStart"/>
      <w:r w:rsidR="007204E6" w:rsidRPr="00C66998">
        <w:rPr>
          <w:rFonts w:cs="Times New Roman"/>
          <w:i/>
          <w:iCs/>
        </w:rPr>
        <w:t>Oil and Gas Science and Technology</w:t>
      </w:r>
      <w:r w:rsidR="007204E6" w:rsidRPr="00C66998">
        <w:rPr>
          <w:rFonts w:cs="Times New Roman"/>
        </w:rPr>
        <w:t xml:space="preserve">, </w:t>
      </w:r>
      <w:r w:rsidR="007204E6" w:rsidRPr="00C66998">
        <w:rPr>
          <w:rFonts w:cs="Times New Roman"/>
          <w:b/>
          <w:bCs/>
        </w:rPr>
        <w:t>60</w:t>
      </w:r>
      <w:r w:rsidR="007204E6" w:rsidRPr="00C66998">
        <w:rPr>
          <w:rFonts w:cs="Times New Roman"/>
        </w:rPr>
        <w:t>(2), pp.259–273.</w:t>
      </w:r>
      <w:proofErr w:type="gramEnd"/>
    </w:p>
    <w:p w14:paraId="514F5EED" w14:textId="77777777" w:rsidR="00AD2915" w:rsidRPr="00C66998" w:rsidRDefault="00AD2915" w:rsidP="004D1E4C">
      <w:pPr>
        <w:autoSpaceDE w:val="0"/>
        <w:autoSpaceDN w:val="0"/>
        <w:adjustRightInd w:val="0"/>
        <w:spacing w:after="60" w:line="240" w:lineRule="auto"/>
        <w:ind w:left="260" w:hanging="260"/>
        <w:jc w:val="both"/>
        <w:rPr>
          <w:rFonts w:cs="Times New Roman"/>
        </w:rPr>
      </w:pPr>
    </w:p>
    <w:p w14:paraId="6CF98762" w14:textId="77777777" w:rsidR="007204E6" w:rsidRPr="00C66998" w:rsidRDefault="007204E6" w:rsidP="004D1E4C">
      <w:pPr>
        <w:autoSpaceDE w:val="0"/>
        <w:autoSpaceDN w:val="0"/>
        <w:adjustRightInd w:val="0"/>
        <w:spacing w:after="60" w:line="240" w:lineRule="auto"/>
        <w:ind w:left="260" w:hanging="260"/>
        <w:jc w:val="both"/>
        <w:rPr>
          <w:rFonts w:cs="Times New Roman"/>
        </w:rPr>
      </w:pPr>
      <w:r w:rsidRPr="00C66998">
        <w:rPr>
          <w:rFonts w:cs="Times New Roman"/>
        </w:rPr>
        <w:t xml:space="preserve">Kopp, A., Class, H. and </w:t>
      </w:r>
      <w:proofErr w:type="spellStart"/>
      <w:r w:rsidRPr="00C66998">
        <w:rPr>
          <w:rFonts w:cs="Times New Roman"/>
        </w:rPr>
        <w:t>Helmig</w:t>
      </w:r>
      <w:proofErr w:type="spellEnd"/>
      <w:r w:rsidRPr="00C66998">
        <w:rPr>
          <w:rFonts w:cs="Times New Roman"/>
        </w:rPr>
        <w:t>, R., 2009. Investigations on CO</w:t>
      </w:r>
      <w:r w:rsidRPr="00C66998">
        <w:rPr>
          <w:rFonts w:cs="Times New Roman"/>
          <w:vertAlign w:val="subscript"/>
        </w:rPr>
        <w:t>2</w:t>
      </w:r>
      <w:r w:rsidRPr="00C66998">
        <w:rPr>
          <w:rFonts w:cs="Times New Roman"/>
        </w:rPr>
        <w:t xml:space="preserve"> storage capacity in saline aquifers—Part 2: Estimation of storage capacity coefficients. </w:t>
      </w:r>
      <w:proofErr w:type="gramStart"/>
      <w:r w:rsidRPr="00C66998">
        <w:rPr>
          <w:rFonts w:cs="Times New Roman"/>
          <w:i/>
          <w:iCs/>
        </w:rPr>
        <w:t>International Journal of Greenhouse Gas Control</w:t>
      </w:r>
      <w:r w:rsidRPr="00C66998">
        <w:rPr>
          <w:rFonts w:cs="Times New Roman"/>
        </w:rPr>
        <w:t xml:space="preserve">, </w:t>
      </w:r>
      <w:r w:rsidRPr="00C66998">
        <w:rPr>
          <w:rFonts w:cs="Times New Roman"/>
          <w:b/>
          <w:bCs/>
        </w:rPr>
        <w:t>3</w:t>
      </w:r>
      <w:r w:rsidRPr="00C66998">
        <w:rPr>
          <w:rFonts w:cs="Times New Roman"/>
        </w:rPr>
        <w:t>(3), pp.277–287.</w:t>
      </w:r>
      <w:proofErr w:type="gramEnd"/>
    </w:p>
    <w:p w14:paraId="3BCB99E9" w14:textId="77777777" w:rsidR="00DC69EF" w:rsidRPr="00C66998" w:rsidRDefault="00DC69EF" w:rsidP="004D1E4C">
      <w:pPr>
        <w:autoSpaceDE w:val="0"/>
        <w:autoSpaceDN w:val="0"/>
        <w:adjustRightInd w:val="0"/>
        <w:spacing w:after="60" w:line="240" w:lineRule="auto"/>
        <w:ind w:left="260" w:hanging="260"/>
        <w:jc w:val="both"/>
        <w:rPr>
          <w:rFonts w:cs="Times New Roman"/>
        </w:rPr>
      </w:pPr>
    </w:p>
    <w:p w14:paraId="0CDC5B49" w14:textId="77777777" w:rsidR="007204E6" w:rsidRPr="00C66998" w:rsidRDefault="007204E6" w:rsidP="004D1E4C">
      <w:pPr>
        <w:autoSpaceDE w:val="0"/>
        <w:autoSpaceDN w:val="0"/>
        <w:adjustRightInd w:val="0"/>
        <w:spacing w:after="60" w:line="240" w:lineRule="auto"/>
        <w:ind w:left="260" w:hanging="260"/>
        <w:jc w:val="both"/>
        <w:rPr>
          <w:rFonts w:cs="Times New Roman"/>
        </w:rPr>
      </w:pPr>
      <w:proofErr w:type="spellStart"/>
      <w:proofErr w:type="gramStart"/>
      <w:r w:rsidRPr="00C66998">
        <w:rPr>
          <w:rFonts w:cs="Times New Roman"/>
        </w:rPr>
        <w:t>Kovscek</w:t>
      </w:r>
      <w:proofErr w:type="spellEnd"/>
      <w:r w:rsidRPr="00C66998">
        <w:rPr>
          <w:rFonts w:cs="Times New Roman"/>
        </w:rPr>
        <w:t xml:space="preserve">, A. and </w:t>
      </w:r>
      <w:proofErr w:type="spellStart"/>
      <w:r w:rsidRPr="00C66998">
        <w:rPr>
          <w:rFonts w:cs="Times New Roman"/>
        </w:rPr>
        <w:t>Cakici</w:t>
      </w:r>
      <w:proofErr w:type="spellEnd"/>
      <w:r w:rsidRPr="00C66998">
        <w:rPr>
          <w:rFonts w:cs="Times New Roman"/>
        </w:rPr>
        <w:t>, M., 2005.</w:t>
      </w:r>
      <w:proofErr w:type="gramEnd"/>
      <w:r w:rsidRPr="00C66998">
        <w:rPr>
          <w:rFonts w:cs="Times New Roman"/>
        </w:rPr>
        <w:t xml:space="preserve"> </w:t>
      </w:r>
      <w:proofErr w:type="gramStart"/>
      <w:r w:rsidRPr="00C66998">
        <w:rPr>
          <w:rFonts w:cs="Times New Roman"/>
        </w:rPr>
        <w:t>Geologic storage of carbon dioxide and enhanced oil recovery.</w:t>
      </w:r>
      <w:proofErr w:type="gramEnd"/>
      <w:r w:rsidRPr="00C66998">
        <w:rPr>
          <w:rFonts w:cs="Times New Roman"/>
        </w:rPr>
        <w:t xml:space="preserve"> II. </w:t>
      </w:r>
      <w:proofErr w:type="spellStart"/>
      <w:r w:rsidRPr="00C66998">
        <w:rPr>
          <w:rFonts w:cs="Times New Roman"/>
        </w:rPr>
        <w:t>Cooptimization</w:t>
      </w:r>
      <w:proofErr w:type="spellEnd"/>
      <w:r w:rsidRPr="00C66998">
        <w:rPr>
          <w:rFonts w:cs="Times New Roman"/>
        </w:rPr>
        <w:t xml:space="preserve"> of storage and recovery. </w:t>
      </w:r>
      <w:proofErr w:type="gramStart"/>
      <w:r w:rsidRPr="00C66998">
        <w:rPr>
          <w:rFonts w:cs="Times New Roman"/>
          <w:i/>
          <w:iCs/>
        </w:rPr>
        <w:t xml:space="preserve">Energy </w:t>
      </w:r>
      <w:r w:rsidR="006346BD" w:rsidRPr="00C66998">
        <w:rPr>
          <w:rFonts w:cs="Times New Roman"/>
          <w:i/>
          <w:iCs/>
        </w:rPr>
        <w:t>C</w:t>
      </w:r>
      <w:r w:rsidRPr="00C66998">
        <w:rPr>
          <w:rFonts w:cs="Times New Roman"/>
          <w:i/>
          <w:iCs/>
        </w:rPr>
        <w:t>onversion and Management</w:t>
      </w:r>
      <w:r w:rsidRPr="00C66998">
        <w:rPr>
          <w:rFonts w:cs="Times New Roman"/>
        </w:rPr>
        <w:t xml:space="preserve">, </w:t>
      </w:r>
      <w:r w:rsidRPr="00C66998">
        <w:rPr>
          <w:rFonts w:cs="Times New Roman"/>
          <w:b/>
          <w:bCs/>
        </w:rPr>
        <w:t>46</w:t>
      </w:r>
      <w:r w:rsidRPr="00C66998">
        <w:rPr>
          <w:rFonts w:cs="Times New Roman"/>
        </w:rPr>
        <w:t>(11), pp.1941–1956.</w:t>
      </w:r>
      <w:proofErr w:type="gramEnd"/>
    </w:p>
    <w:p w14:paraId="7CA6B89D" w14:textId="77777777" w:rsidR="00DC69EF" w:rsidRPr="00C66998" w:rsidRDefault="00DC69EF" w:rsidP="004D1E4C">
      <w:pPr>
        <w:autoSpaceDE w:val="0"/>
        <w:autoSpaceDN w:val="0"/>
        <w:adjustRightInd w:val="0"/>
        <w:spacing w:after="60" w:line="240" w:lineRule="auto"/>
        <w:ind w:left="260" w:hanging="260"/>
        <w:jc w:val="both"/>
        <w:rPr>
          <w:rFonts w:cs="Times New Roman"/>
        </w:rPr>
      </w:pPr>
    </w:p>
    <w:p w14:paraId="2305489C" w14:textId="77777777" w:rsidR="007204E6" w:rsidRPr="00C66998" w:rsidRDefault="007204E6" w:rsidP="004D1E4C">
      <w:pPr>
        <w:autoSpaceDE w:val="0"/>
        <w:autoSpaceDN w:val="0"/>
        <w:adjustRightInd w:val="0"/>
        <w:spacing w:after="60" w:line="240" w:lineRule="auto"/>
        <w:ind w:left="260" w:hanging="260"/>
        <w:jc w:val="both"/>
        <w:rPr>
          <w:rFonts w:cs="Times New Roman"/>
        </w:rPr>
      </w:pPr>
      <w:proofErr w:type="spellStart"/>
      <w:r w:rsidRPr="00C66998">
        <w:rPr>
          <w:rFonts w:cs="Times New Roman"/>
        </w:rPr>
        <w:lastRenderedPageBreak/>
        <w:t>Kulpecz</w:t>
      </w:r>
      <w:proofErr w:type="spellEnd"/>
      <w:r w:rsidRPr="00C66998">
        <w:rPr>
          <w:rFonts w:cs="Times New Roman"/>
        </w:rPr>
        <w:t xml:space="preserve">, A.A. and van </w:t>
      </w:r>
      <w:proofErr w:type="spellStart"/>
      <w:r w:rsidRPr="00C66998">
        <w:rPr>
          <w:rFonts w:cs="Times New Roman"/>
        </w:rPr>
        <w:t>Geuns</w:t>
      </w:r>
      <w:proofErr w:type="spellEnd"/>
      <w:r w:rsidRPr="00C66998">
        <w:rPr>
          <w:rFonts w:cs="Times New Roman"/>
        </w:rPr>
        <w:t xml:space="preserve">, L.C., 1990. </w:t>
      </w:r>
      <w:proofErr w:type="gramStart"/>
      <w:r w:rsidRPr="00C66998">
        <w:rPr>
          <w:rFonts w:cs="Times New Roman"/>
        </w:rPr>
        <w:t xml:space="preserve">Geological </w:t>
      </w:r>
      <w:proofErr w:type="spellStart"/>
      <w:r w:rsidRPr="00C66998">
        <w:rPr>
          <w:rFonts w:cs="Times New Roman"/>
        </w:rPr>
        <w:t>Modeling</w:t>
      </w:r>
      <w:proofErr w:type="spellEnd"/>
      <w:r w:rsidRPr="00C66998">
        <w:rPr>
          <w:rFonts w:cs="Times New Roman"/>
        </w:rPr>
        <w:t xml:space="preserve"> of a </w:t>
      </w:r>
      <w:proofErr w:type="spellStart"/>
      <w:r w:rsidRPr="00C66998">
        <w:rPr>
          <w:rFonts w:cs="Times New Roman"/>
        </w:rPr>
        <w:t>Turbidite</w:t>
      </w:r>
      <w:proofErr w:type="spellEnd"/>
      <w:r w:rsidRPr="00C66998">
        <w:rPr>
          <w:rFonts w:cs="Times New Roman"/>
        </w:rPr>
        <w:t xml:space="preserve"> Reservoir, Forties Field, North Sea.</w:t>
      </w:r>
      <w:proofErr w:type="gramEnd"/>
      <w:r w:rsidRPr="00C66998">
        <w:rPr>
          <w:rFonts w:cs="Times New Roman"/>
        </w:rPr>
        <w:t xml:space="preserve"> </w:t>
      </w:r>
      <w:proofErr w:type="gramStart"/>
      <w:r w:rsidRPr="00C66998">
        <w:rPr>
          <w:rFonts w:cs="Times New Roman"/>
        </w:rPr>
        <w:t xml:space="preserve">In Barwis, John H. and McPherson, John G. and </w:t>
      </w:r>
      <w:proofErr w:type="spellStart"/>
      <w:r w:rsidRPr="00C66998">
        <w:rPr>
          <w:rFonts w:cs="Times New Roman"/>
        </w:rPr>
        <w:t>Studlick</w:t>
      </w:r>
      <w:proofErr w:type="spellEnd"/>
      <w:r w:rsidRPr="00C66998">
        <w:rPr>
          <w:rFonts w:cs="Times New Roman"/>
        </w:rPr>
        <w:t xml:space="preserve">, Joseph R.J., ed. </w:t>
      </w:r>
      <w:r w:rsidRPr="00C66998">
        <w:rPr>
          <w:rFonts w:cs="Times New Roman"/>
          <w:i/>
          <w:iCs/>
        </w:rPr>
        <w:t>Sandstone Petroleum Reservoirs</w:t>
      </w:r>
      <w:r w:rsidRPr="00C66998">
        <w:rPr>
          <w:rFonts w:cs="Times New Roman"/>
        </w:rPr>
        <w:t>.</w:t>
      </w:r>
      <w:proofErr w:type="gramEnd"/>
      <w:r w:rsidRPr="00C66998">
        <w:rPr>
          <w:rFonts w:cs="Times New Roman"/>
        </w:rPr>
        <w:t xml:space="preserve"> Springer New York, pp. 489–507.</w:t>
      </w:r>
    </w:p>
    <w:p w14:paraId="1CBF5FF7" w14:textId="77777777" w:rsidR="00DC69EF" w:rsidRPr="00C66998" w:rsidRDefault="00DC69EF" w:rsidP="004D1E4C">
      <w:pPr>
        <w:autoSpaceDE w:val="0"/>
        <w:autoSpaceDN w:val="0"/>
        <w:adjustRightInd w:val="0"/>
        <w:spacing w:after="60" w:line="240" w:lineRule="auto"/>
        <w:ind w:left="260" w:hanging="260"/>
        <w:jc w:val="both"/>
        <w:rPr>
          <w:rFonts w:cs="Times New Roman"/>
        </w:rPr>
      </w:pPr>
    </w:p>
    <w:p w14:paraId="74D151A8" w14:textId="77777777" w:rsidR="007204E6" w:rsidRPr="00C66998" w:rsidRDefault="008071E2" w:rsidP="004D1E4C">
      <w:pPr>
        <w:autoSpaceDE w:val="0"/>
        <w:autoSpaceDN w:val="0"/>
        <w:adjustRightInd w:val="0"/>
        <w:spacing w:after="60" w:line="240" w:lineRule="auto"/>
        <w:ind w:left="260" w:hanging="260"/>
        <w:jc w:val="both"/>
        <w:rPr>
          <w:rFonts w:cs="Times New Roman"/>
        </w:rPr>
      </w:pPr>
      <w:proofErr w:type="spellStart"/>
      <w:proofErr w:type="gramStart"/>
      <w:r w:rsidRPr="00C66998">
        <w:rPr>
          <w:rFonts w:cs="Times New Roman"/>
        </w:rPr>
        <w:t>Kunka</w:t>
      </w:r>
      <w:proofErr w:type="spellEnd"/>
      <w:r w:rsidRPr="00C66998">
        <w:rPr>
          <w:rFonts w:cs="Times New Roman"/>
        </w:rPr>
        <w:t>, J.M., Williams, G., Cullen, B., Boyd-</w:t>
      </w:r>
      <w:proofErr w:type="spellStart"/>
      <w:r w:rsidRPr="00C66998">
        <w:rPr>
          <w:rFonts w:cs="Times New Roman"/>
        </w:rPr>
        <w:t>Gorst</w:t>
      </w:r>
      <w:proofErr w:type="spellEnd"/>
      <w:r w:rsidRPr="00C66998">
        <w:rPr>
          <w:rFonts w:cs="Times New Roman"/>
        </w:rPr>
        <w:t>, J</w:t>
      </w:r>
      <w:r w:rsidR="00BD1196" w:rsidRPr="00C66998">
        <w:rPr>
          <w:rFonts w:cs="Times New Roman"/>
        </w:rPr>
        <w:t>.,</w:t>
      </w:r>
      <w:r w:rsidRPr="00C66998">
        <w:rPr>
          <w:rFonts w:cs="Times New Roman"/>
        </w:rPr>
        <w:t xml:space="preserve"> Dyer, G</w:t>
      </w:r>
      <w:r w:rsidR="00BD1196" w:rsidRPr="00C66998">
        <w:rPr>
          <w:rFonts w:cs="Times New Roman"/>
        </w:rPr>
        <w:t>.</w:t>
      </w:r>
      <w:r w:rsidRPr="00C66998">
        <w:rPr>
          <w:rFonts w:cs="Times New Roman"/>
        </w:rPr>
        <w:t>R</w:t>
      </w:r>
      <w:r w:rsidR="00BD1196" w:rsidRPr="00C66998">
        <w:rPr>
          <w:rFonts w:cs="Times New Roman"/>
        </w:rPr>
        <w:t>.,</w:t>
      </w:r>
      <w:r w:rsidRPr="00C66998">
        <w:rPr>
          <w:rFonts w:cs="Times New Roman"/>
        </w:rPr>
        <w:t xml:space="preserve"> </w:t>
      </w:r>
      <w:proofErr w:type="spellStart"/>
      <w:r w:rsidRPr="00C66998">
        <w:rPr>
          <w:rFonts w:cs="Times New Roman"/>
        </w:rPr>
        <w:t>Garnham</w:t>
      </w:r>
      <w:proofErr w:type="spellEnd"/>
      <w:r w:rsidRPr="00C66998">
        <w:rPr>
          <w:rFonts w:cs="Times New Roman"/>
        </w:rPr>
        <w:t>, J</w:t>
      </w:r>
      <w:r w:rsidR="00BD1196" w:rsidRPr="00C66998">
        <w:rPr>
          <w:rFonts w:cs="Times New Roman"/>
        </w:rPr>
        <w:t>.</w:t>
      </w:r>
      <w:r w:rsidRPr="00C66998">
        <w:rPr>
          <w:rFonts w:cs="Times New Roman"/>
        </w:rPr>
        <w:t>A</w:t>
      </w:r>
      <w:r w:rsidR="00BD1196" w:rsidRPr="00C66998">
        <w:rPr>
          <w:rFonts w:cs="Times New Roman"/>
        </w:rPr>
        <w:t>.,</w:t>
      </w:r>
      <w:r w:rsidRPr="00C66998">
        <w:rPr>
          <w:rFonts w:cs="Times New Roman"/>
        </w:rPr>
        <w:t xml:space="preserve"> Warnock, A</w:t>
      </w:r>
      <w:r w:rsidR="00BD1196" w:rsidRPr="00C66998">
        <w:rPr>
          <w:rFonts w:cs="Times New Roman"/>
        </w:rPr>
        <w:t>.,</w:t>
      </w:r>
      <w:r w:rsidRPr="00C66998">
        <w:rPr>
          <w:rFonts w:cs="Times New Roman"/>
        </w:rPr>
        <w:t xml:space="preserve"> Wardell, J</w:t>
      </w:r>
      <w:r w:rsidR="00BD1196" w:rsidRPr="00C66998">
        <w:rPr>
          <w:rFonts w:cs="Times New Roman"/>
        </w:rPr>
        <w:t>.,</w:t>
      </w:r>
      <w:r w:rsidRPr="00C66998">
        <w:rPr>
          <w:rFonts w:cs="Times New Roman"/>
        </w:rPr>
        <w:t xml:space="preserve"> Davis, A</w:t>
      </w:r>
      <w:r w:rsidR="00BD1196" w:rsidRPr="00C66998">
        <w:rPr>
          <w:rFonts w:cs="Times New Roman"/>
        </w:rPr>
        <w:t>. and</w:t>
      </w:r>
      <w:r w:rsidRPr="00C66998">
        <w:rPr>
          <w:rFonts w:cs="Times New Roman"/>
        </w:rPr>
        <w:t xml:space="preserve"> </w:t>
      </w:r>
      <w:proofErr w:type="spellStart"/>
      <w:r w:rsidRPr="00C66998">
        <w:rPr>
          <w:rFonts w:cs="Times New Roman"/>
        </w:rPr>
        <w:t>Lynes</w:t>
      </w:r>
      <w:proofErr w:type="spellEnd"/>
      <w:r w:rsidRPr="00C66998">
        <w:rPr>
          <w:rFonts w:cs="Times New Roman"/>
        </w:rPr>
        <w:t>, P</w:t>
      </w:r>
      <w:r w:rsidR="007204E6" w:rsidRPr="00C66998">
        <w:rPr>
          <w:rFonts w:cs="Times New Roman"/>
        </w:rPr>
        <w:t>, 2003.</w:t>
      </w:r>
      <w:proofErr w:type="gramEnd"/>
      <w:r w:rsidR="007204E6" w:rsidRPr="00C66998">
        <w:rPr>
          <w:rFonts w:cs="Times New Roman"/>
        </w:rPr>
        <w:t xml:space="preserve"> The Nelson Field, Blocks 22/11, 22/61, 22/7, 22/12a, UK North Sea. </w:t>
      </w:r>
      <w:proofErr w:type="gramStart"/>
      <w:r w:rsidR="007204E6" w:rsidRPr="00C66998">
        <w:rPr>
          <w:rFonts w:cs="Times New Roman"/>
          <w:i/>
          <w:iCs/>
        </w:rPr>
        <w:t>Geological Society, London, Memoirs</w:t>
      </w:r>
      <w:r w:rsidR="007204E6" w:rsidRPr="00C66998">
        <w:rPr>
          <w:rFonts w:cs="Times New Roman"/>
        </w:rPr>
        <w:t xml:space="preserve">, </w:t>
      </w:r>
      <w:r w:rsidR="007204E6" w:rsidRPr="00C66998">
        <w:rPr>
          <w:rFonts w:cs="Times New Roman"/>
          <w:b/>
          <w:bCs/>
        </w:rPr>
        <w:t>20</w:t>
      </w:r>
      <w:r w:rsidR="007204E6" w:rsidRPr="00C66998">
        <w:rPr>
          <w:rFonts w:cs="Times New Roman"/>
        </w:rPr>
        <w:t>(1), pp.617–646.</w:t>
      </w:r>
      <w:proofErr w:type="gramEnd"/>
    </w:p>
    <w:p w14:paraId="1D368C73" w14:textId="77777777" w:rsidR="00DC69EF" w:rsidRPr="00C66998" w:rsidRDefault="00DC69EF" w:rsidP="004D1E4C">
      <w:pPr>
        <w:autoSpaceDE w:val="0"/>
        <w:autoSpaceDN w:val="0"/>
        <w:adjustRightInd w:val="0"/>
        <w:spacing w:after="60" w:line="240" w:lineRule="auto"/>
        <w:ind w:left="260" w:hanging="260"/>
        <w:jc w:val="both"/>
        <w:rPr>
          <w:rFonts w:cs="Times New Roman"/>
        </w:rPr>
      </w:pPr>
    </w:p>
    <w:p w14:paraId="50B6D957" w14:textId="77777777" w:rsidR="007204E6" w:rsidRPr="00C66998" w:rsidRDefault="007204E6" w:rsidP="004D1E4C">
      <w:pPr>
        <w:autoSpaceDE w:val="0"/>
        <w:autoSpaceDN w:val="0"/>
        <w:adjustRightInd w:val="0"/>
        <w:spacing w:after="60" w:line="240" w:lineRule="auto"/>
        <w:ind w:left="260" w:hanging="260"/>
        <w:jc w:val="both"/>
        <w:rPr>
          <w:rFonts w:cs="Times New Roman"/>
        </w:rPr>
      </w:pPr>
      <w:r w:rsidRPr="00C66998">
        <w:rPr>
          <w:rFonts w:cs="Times New Roman"/>
        </w:rPr>
        <w:t xml:space="preserve">Leach, A., Mason, C.F. and </w:t>
      </w:r>
      <w:proofErr w:type="gramStart"/>
      <w:r w:rsidR="00DC69EF" w:rsidRPr="00C66998">
        <w:rPr>
          <w:rFonts w:cs="Times New Roman"/>
        </w:rPr>
        <w:t>van ‘t</w:t>
      </w:r>
      <w:proofErr w:type="gramEnd"/>
      <w:r w:rsidR="00DC69EF" w:rsidRPr="00C66998">
        <w:rPr>
          <w:rFonts w:cs="Times New Roman"/>
        </w:rPr>
        <w:t xml:space="preserve"> </w:t>
      </w:r>
      <w:r w:rsidRPr="00C66998">
        <w:rPr>
          <w:rFonts w:cs="Times New Roman"/>
        </w:rPr>
        <w:t xml:space="preserve">Veld, K., 2011. </w:t>
      </w:r>
      <w:proofErr w:type="gramStart"/>
      <w:r w:rsidRPr="00C66998">
        <w:rPr>
          <w:rFonts w:cs="Times New Roman"/>
        </w:rPr>
        <w:t>Co-optimization of enhanced oil recovery and carbon sequestration.</w:t>
      </w:r>
      <w:proofErr w:type="gramEnd"/>
      <w:r w:rsidRPr="00C66998">
        <w:rPr>
          <w:rFonts w:cs="Times New Roman"/>
        </w:rPr>
        <w:t xml:space="preserve"> </w:t>
      </w:r>
      <w:proofErr w:type="gramStart"/>
      <w:r w:rsidRPr="00C66998">
        <w:rPr>
          <w:rFonts w:cs="Times New Roman"/>
          <w:i/>
          <w:iCs/>
        </w:rPr>
        <w:t>Resource and Energy Economics</w:t>
      </w:r>
      <w:r w:rsidRPr="00C66998">
        <w:rPr>
          <w:rFonts w:cs="Times New Roman"/>
        </w:rPr>
        <w:t xml:space="preserve">, </w:t>
      </w:r>
      <w:r w:rsidRPr="00C66998">
        <w:rPr>
          <w:rFonts w:cs="Times New Roman"/>
          <w:b/>
          <w:bCs/>
        </w:rPr>
        <w:t>33</w:t>
      </w:r>
      <w:r w:rsidRPr="00C66998">
        <w:rPr>
          <w:rFonts w:cs="Times New Roman"/>
        </w:rPr>
        <w:t>(4), pp.893–912.</w:t>
      </w:r>
      <w:proofErr w:type="gramEnd"/>
    </w:p>
    <w:p w14:paraId="11BCB5FA" w14:textId="77777777" w:rsidR="00DC69EF" w:rsidRPr="00C66998" w:rsidRDefault="00DC69EF" w:rsidP="004D1E4C">
      <w:pPr>
        <w:autoSpaceDE w:val="0"/>
        <w:autoSpaceDN w:val="0"/>
        <w:adjustRightInd w:val="0"/>
        <w:spacing w:after="60" w:line="240" w:lineRule="auto"/>
        <w:ind w:left="260" w:hanging="260"/>
        <w:jc w:val="both"/>
        <w:rPr>
          <w:rFonts w:cs="Times New Roman"/>
        </w:rPr>
      </w:pPr>
    </w:p>
    <w:p w14:paraId="0F9DE35B" w14:textId="77777777" w:rsidR="007204E6" w:rsidRPr="00C66998" w:rsidRDefault="007204E6" w:rsidP="004D1E4C">
      <w:pPr>
        <w:autoSpaceDE w:val="0"/>
        <w:autoSpaceDN w:val="0"/>
        <w:adjustRightInd w:val="0"/>
        <w:spacing w:after="60" w:line="240" w:lineRule="auto"/>
        <w:ind w:left="260" w:hanging="260"/>
        <w:jc w:val="both"/>
        <w:rPr>
          <w:rFonts w:cs="Times New Roman"/>
        </w:rPr>
      </w:pPr>
      <w:proofErr w:type="gramStart"/>
      <w:r w:rsidRPr="00C66998">
        <w:rPr>
          <w:rFonts w:cs="Times New Roman"/>
        </w:rPr>
        <w:t>Li, S., Zhang, Y. and Zhang, X., 2011.</w:t>
      </w:r>
      <w:proofErr w:type="gramEnd"/>
      <w:r w:rsidRPr="00C66998">
        <w:rPr>
          <w:rFonts w:cs="Times New Roman"/>
        </w:rPr>
        <w:t xml:space="preserve"> </w:t>
      </w:r>
      <w:proofErr w:type="gramStart"/>
      <w:r w:rsidRPr="00C66998">
        <w:rPr>
          <w:rFonts w:cs="Times New Roman"/>
        </w:rPr>
        <w:t>A study of conceptual model uncertainty in large-scale CO</w:t>
      </w:r>
      <w:r w:rsidRPr="00C66998">
        <w:rPr>
          <w:rFonts w:cs="Times New Roman"/>
          <w:vertAlign w:val="subscript"/>
        </w:rPr>
        <w:t>2</w:t>
      </w:r>
      <w:r w:rsidRPr="00C66998">
        <w:rPr>
          <w:rFonts w:cs="Times New Roman"/>
        </w:rPr>
        <w:t xml:space="preserve"> storage simulation.</w:t>
      </w:r>
      <w:proofErr w:type="gramEnd"/>
      <w:r w:rsidRPr="00C66998">
        <w:rPr>
          <w:rFonts w:cs="Times New Roman"/>
        </w:rPr>
        <w:t xml:space="preserve"> </w:t>
      </w:r>
      <w:r w:rsidRPr="00C66998">
        <w:rPr>
          <w:rFonts w:cs="Times New Roman"/>
          <w:i/>
          <w:iCs/>
        </w:rPr>
        <w:t>Water Resources Research</w:t>
      </w:r>
      <w:r w:rsidRPr="00C66998">
        <w:rPr>
          <w:rFonts w:cs="Times New Roman"/>
        </w:rPr>
        <w:t xml:space="preserve">, </w:t>
      </w:r>
      <w:r w:rsidRPr="00C66998">
        <w:rPr>
          <w:rFonts w:cs="Times New Roman"/>
          <w:b/>
          <w:bCs/>
        </w:rPr>
        <w:t>47</w:t>
      </w:r>
      <w:r w:rsidRPr="00C66998">
        <w:rPr>
          <w:rFonts w:cs="Times New Roman"/>
        </w:rPr>
        <w:t xml:space="preserve">(5), </w:t>
      </w:r>
      <w:r w:rsidR="00DC69EF" w:rsidRPr="00C66998">
        <w:rPr>
          <w:rFonts w:cs="Times New Roman"/>
        </w:rPr>
        <w:t>W05534, doi</w:t>
      </w:r>
      <w:proofErr w:type="gramStart"/>
      <w:r w:rsidR="00DC69EF" w:rsidRPr="00C66998">
        <w:rPr>
          <w:rFonts w:cs="Times New Roman"/>
        </w:rPr>
        <w:t>:10.1029</w:t>
      </w:r>
      <w:proofErr w:type="gramEnd"/>
      <w:r w:rsidR="00DC69EF" w:rsidRPr="00C66998">
        <w:rPr>
          <w:rFonts w:cs="Times New Roman"/>
        </w:rPr>
        <w:t>/2010WR009707</w:t>
      </w:r>
      <w:r w:rsidRPr="00C66998">
        <w:rPr>
          <w:rFonts w:cs="Times New Roman"/>
        </w:rPr>
        <w:t>.</w:t>
      </w:r>
    </w:p>
    <w:p w14:paraId="3727E1FE" w14:textId="77777777" w:rsidR="00DC69EF" w:rsidRPr="00C66998" w:rsidRDefault="00DC69EF" w:rsidP="004D1E4C">
      <w:pPr>
        <w:autoSpaceDE w:val="0"/>
        <w:autoSpaceDN w:val="0"/>
        <w:adjustRightInd w:val="0"/>
        <w:spacing w:after="60" w:line="240" w:lineRule="auto"/>
        <w:ind w:left="260" w:hanging="260"/>
        <w:jc w:val="both"/>
        <w:rPr>
          <w:rFonts w:cs="Times New Roman"/>
        </w:rPr>
      </w:pPr>
    </w:p>
    <w:p w14:paraId="10158F23" w14:textId="77777777" w:rsidR="007204E6" w:rsidRPr="00C66998" w:rsidRDefault="007204E6" w:rsidP="004D1E4C">
      <w:pPr>
        <w:autoSpaceDE w:val="0"/>
        <w:autoSpaceDN w:val="0"/>
        <w:adjustRightInd w:val="0"/>
        <w:spacing w:after="60" w:line="240" w:lineRule="auto"/>
        <w:ind w:left="260" w:hanging="260"/>
        <w:jc w:val="both"/>
        <w:rPr>
          <w:rFonts w:cs="Times New Roman"/>
        </w:rPr>
      </w:pPr>
      <w:proofErr w:type="spellStart"/>
      <w:proofErr w:type="gramStart"/>
      <w:r w:rsidRPr="00C66998">
        <w:rPr>
          <w:rFonts w:cs="Times New Roman"/>
        </w:rPr>
        <w:t>Lifshits</w:t>
      </w:r>
      <w:proofErr w:type="spellEnd"/>
      <w:r w:rsidRPr="00C66998">
        <w:rPr>
          <w:rFonts w:cs="Times New Roman"/>
        </w:rPr>
        <w:t>, M., 1995.</w:t>
      </w:r>
      <w:proofErr w:type="gramEnd"/>
      <w:r w:rsidRPr="00C66998">
        <w:rPr>
          <w:rFonts w:cs="Times New Roman"/>
        </w:rPr>
        <w:t xml:space="preserve"> </w:t>
      </w:r>
      <w:proofErr w:type="gramStart"/>
      <w:r w:rsidRPr="00C66998">
        <w:rPr>
          <w:rFonts w:cs="Times New Roman"/>
          <w:i/>
          <w:iCs/>
        </w:rPr>
        <w:t>Gaussian random functions</w:t>
      </w:r>
      <w:r w:rsidRPr="00C66998">
        <w:rPr>
          <w:rFonts w:cs="Times New Roman"/>
        </w:rPr>
        <w:t>, Kluwer Academic Publications.</w:t>
      </w:r>
      <w:proofErr w:type="gramEnd"/>
      <w:r w:rsidRPr="00C66998">
        <w:rPr>
          <w:rFonts w:cs="Times New Roman"/>
        </w:rPr>
        <w:br/>
      </w:r>
      <w:proofErr w:type="gramStart"/>
      <w:r w:rsidRPr="00C66998">
        <w:rPr>
          <w:rFonts w:cs="Times New Roman"/>
        </w:rPr>
        <w:t>van</w:t>
      </w:r>
      <w:proofErr w:type="gramEnd"/>
      <w:r w:rsidRPr="00C66998">
        <w:rPr>
          <w:rFonts w:cs="Times New Roman"/>
        </w:rPr>
        <w:t xml:space="preserve"> der Meer, L., 1995. </w:t>
      </w:r>
      <w:proofErr w:type="gramStart"/>
      <w:r w:rsidRPr="00C66998">
        <w:rPr>
          <w:rFonts w:cs="Times New Roman"/>
        </w:rPr>
        <w:t>The CO</w:t>
      </w:r>
      <w:r w:rsidRPr="00C66998">
        <w:rPr>
          <w:rFonts w:cs="Times New Roman"/>
          <w:vertAlign w:val="subscript"/>
        </w:rPr>
        <w:t>2</w:t>
      </w:r>
      <w:r w:rsidRPr="00C66998">
        <w:rPr>
          <w:rFonts w:cs="Times New Roman"/>
        </w:rPr>
        <w:t xml:space="preserve"> storage efficiency of aquifers.</w:t>
      </w:r>
      <w:proofErr w:type="gramEnd"/>
      <w:r w:rsidRPr="00C66998">
        <w:rPr>
          <w:rFonts w:cs="Times New Roman"/>
        </w:rPr>
        <w:t xml:space="preserve"> </w:t>
      </w:r>
      <w:proofErr w:type="gramStart"/>
      <w:r w:rsidRPr="00C66998">
        <w:rPr>
          <w:rFonts w:cs="Times New Roman"/>
          <w:i/>
          <w:iCs/>
        </w:rPr>
        <w:t>Energy Conversion and Management</w:t>
      </w:r>
      <w:r w:rsidRPr="00C66998">
        <w:rPr>
          <w:rFonts w:cs="Times New Roman"/>
        </w:rPr>
        <w:t xml:space="preserve">, </w:t>
      </w:r>
      <w:r w:rsidRPr="00C66998">
        <w:rPr>
          <w:rFonts w:cs="Times New Roman"/>
          <w:b/>
          <w:bCs/>
        </w:rPr>
        <w:t>36</w:t>
      </w:r>
      <w:r w:rsidRPr="00C66998">
        <w:rPr>
          <w:rFonts w:cs="Times New Roman"/>
        </w:rPr>
        <w:t>(6), pp.513–518.</w:t>
      </w:r>
      <w:proofErr w:type="gramEnd"/>
    </w:p>
    <w:p w14:paraId="2620FE98" w14:textId="77777777" w:rsidR="00943F5F" w:rsidRPr="00C66998" w:rsidRDefault="00943F5F" w:rsidP="004D1E4C">
      <w:pPr>
        <w:autoSpaceDE w:val="0"/>
        <w:autoSpaceDN w:val="0"/>
        <w:adjustRightInd w:val="0"/>
        <w:spacing w:after="60" w:line="240" w:lineRule="auto"/>
        <w:ind w:left="260" w:hanging="260"/>
        <w:jc w:val="both"/>
        <w:rPr>
          <w:rFonts w:cs="Times New Roman"/>
        </w:rPr>
      </w:pPr>
    </w:p>
    <w:p w14:paraId="5AD3CEA1" w14:textId="77777777" w:rsidR="00943F5F" w:rsidRPr="00C66998" w:rsidRDefault="00943F5F" w:rsidP="004D1E4C">
      <w:pPr>
        <w:autoSpaceDE w:val="0"/>
        <w:autoSpaceDN w:val="0"/>
        <w:adjustRightInd w:val="0"/>
        <w:spacing w:after="60" w:line="240" w:lineRule="auto"/>
        <w:ind w:left="260" w:hanging="260"/>
        <w:jc w:val="both"/>
        <w:rPr>
          <w:rFonts w:cs="Times New Roman"/>
        </w:rPr>
      </w:pPr>
      <w:proofErr w:type="spellStart"/>
      <w:proofErr w:type="gramStart"/>
      <w:r w:rsidRPr="00C66998">
        <w:rPr>
          <w:rFonts w:cs="Times New Roman"/>
        </w:rPr>
        <w:t>Matthäi</w:t>
      </w:r>
      <w:proofErr w:type="spellEnd"/>
      <w:r w:rsidRPr="00C66998">
        <w:rPr>
          <w:rFonts w:cs="Times New Roman"/>
        </w:rPr>
        <w:t>, S. K. and Nick, H. M. 2009, Upscaling two-phase flow in naturally fractured reservoirs.</w:t>
      </w:r>
      <w:proofErr w:type="gramEnd"/>
      <w:r w:rsidR="0051431E" w:rsidRPr="00C66998">
        <w:rPr>
          <w:rFonts w:cs="Times New Roman"/>
        </w:rPr>
        <w:t xml:space="preserve"> </w:t>
      </w:r>
      <w:r w:rsidR="0051431E" w:rsidRPr="00C66998">
        <w:rPr>
          <w:rFonts w:cs="Times New Roman"/>
          <w:i/>
        </w:rPr>
        <w:t>A</w:t>
      </w:r>
      <w:r w:rsidRPr="00C66998">
        <w:rPr>
          <w:rFonts w:cs="Times New Roman"/>
          <w:i/>
        </w:rPr>
        <w:t>APG bulletin</w:t>
      </w:r>
      <w:r w:rsidR="0051431E" w:rsidRPr="00C66998">
        <w:rPr>
          <w:rFonts w:cs="Times New Roman"/>
          <w:i/>
        </w:rPr>
        <w:t xml:space="preserve">, </w:t>
      </w:r>
      <w:r w:rsidRPr="00C66998">
        <w:rPr>
          <w:rFonts w:cs="Times New Roman"/>
        </w:rPr>
        <w:t>93.11: 1621-1632.</w:t>
      </w:r>
    </w:p>
    <w:p w14:paraId="0AAAE649" w14:textId="77777777" w:rsidR="00DC69EF" w:rsidRPr="00C66998" w:rsidRDefault="00DC69EF" w:rsidP="004D1E4C">
      <w:pPr>
        <w:autoSpaceDE w:val="0"/>
        <w:autoSpaceDN w:val="0"/>
        <w:adjustRightInd w:val="0"/>
        <w:spacing w:after="60" w:line="240" w:lineRule="auto"/>
        <w:ind w:left="260" w:hanging="260"/>
        <w:jc w:val="both"/>
        <w:rPr>
          <w:rFonts w:cs="Times New Roman"/>
        </w:rPr>
      </w:pPr>
    </w:p>
    <w:p w14:paraId="5951324B" w14:textId="77777777" w:rsidR="007204E6" w:rsidRPr="00C66998" w:rsidRDefault="007204E6" w:rsidP="004D1E4C">
      <w:pPr>
        <w:autoSpaceDE w:val="0"/>
        <w:autoSpaceDN w:val="0"/>
        <w:adjustRightInd w:val="0"/>
        <w:spacing w:after="60" w:line="240" w:lineRule="auto"/>
        <w:ind w:left="260" w:hanging="260"/>
        <w:jc w:val="both"/>
        <w:rPr>
          <w:rFonts w:cs="Times New Roman"/>
        </w:rPr>
      </w:pPr>
      <w:r w:rsidRPr="00C66998">
        <w:rPr>
          <w:rFonts w:cs="Times New Roman"/>
        </w:rPr>
        <w:t xml:space="preserve">Mitchell, R., 1978. </w:t>
      </w:r>
      <w:proofErr w:type="gramStart"/>
      <w:r w:rsidRPr="00C66998">
        <w:rPr>
          <w:rFonts w:cs="Times New Roman"/>
        </w:rPr>
        <w:t>The Forties Field Sea-Water Injection System.</w:t>
      </w:r>
      <w:proofErr w:type="gramEnd"/>
      <w:r w:rsidRPr="00C66998">
        <w:rPr>
          <w:rFonts w:cs="Times New Roman"/>
        </w:rPr>
        <w:t xml:space="preserve"> </w:t>
      </w:r>
      <w:proofErr w:type="gramStart"/>
      <w:r w:rsidRPr="00C66998">
        <w:rPr>
          <w:rFonts w:cs="Times New Roman"/>
          <w:i/>
          <w:iCs/>
        </w:rPr>
        <w:t>Journal of Petroleum Technology</w:t>
      </w:r>
      <w:r w:rsidRPr="00C66998">
        <w:rPr>
          <w:rFonts w:cs="Times New Roman"/>
        </w:rPr>
        <w:t xml:space="preserve">, </w:t>
      </w:r>
      <w:r w:rsidRPr="00C66998">
        <w:rPr>
          <w:rFonts w:cs="Times New Roman"/>
          <w:b/>
          <w:bCs/>
        </w:rPr>
        <w:t>30</w:t>
      </w:r>
      <w:r w:rsidRPr="00C66998">
        <w:rPr>
          <w:rFonts w:cs="Times New Roman"/>
        </w:rPr>
        <w:t>(6), pp.877–884.</w:t>
      </w:r>
      <w:proofErr w:type="gramEnd"/>
    </w:p>
    <w:p w14:paraId="1B0354CB" w14:textId="77777777" w:rsidR="00DC69EF" w:rsidRPr="00C66998" w:rsidRDefault="00DC69EF" w:rsidP="004D1E4C">
      <w:pPr>
        <w:autoSpaceDE w:val="0"/>
        <w:autoSpaceDN w:val="0"/>
        <w:adjustRightInd w:val="0"/>
        <w:spacing w:after="60" w:line="240" w:lineRule="auto"/>
        <w:ind w:left="260" w:hanging="260"/>
        <w:jc w:val="both"/>
        <w:rPr>
          <w:rFonts w:cs="Times New Roman"/>
        </w:rPr>
      </w:pPr>
    </w:p>
    <w:p w14:paraId="69D8B8A6" w14:textId="77777777" w:rsidR="007204E6" w:rsidRPr="00C66998" w:rsidRDefault="007204E6" w:rsidP="004D1E4C">
      <w:pPr>
        <w:autoSpaceDE w:val="0"/>
        <w:autoSpaceDN w:val="0"/>
        <w:adjustRightInd w:val="0"/>
        <w:spacing w:after="60" w:line="240" w:lineRule="auto"/>
        <w:ind w:left="260" w:hanging="260"/>
        <w:jc w:val="both"/>
        <w:rPr>
          <w:rFonts w:cs="Times New Roman"/>
        </w:rPr>
      </w:pPr>
      <w:proofErr w:type="spellStart"/>
      <w:proofErr w:type="gramStart"/>
      <w:r w:rsidRPr="00C66998">
        <w:rPr>
          <w:rFonts w:cs="Times New Roman"/>
        </w:rPr>
        <w:t>Mouche</w:t>
      </w:r>
      <w:proofErr w:type="spellEnd"/>
      <w:r w:rsidRPr="00C66998">
        <w:rPr>
          <w:rFonts w:cs="Times New Roman"/>
        </w:rPr>
        <w:t xml:space="preserve">, E., Hayek, M. and </w:t>
      </w:r>
      <w:proofErr w:type="spellStart"/>
      <w:r w:rsidRPr="00C66998">
        <w:rPr>
          <w:rFonts w:cs="Times New Roman"/>
        </w:rPr>
        <w:t>Mügler</w:t>
      </w:r>
      <w:proofErr w:type="spellEnd"/>
      <w:r w:rsidRPr="00C66998">
        <w:rPr>
          <w:rFonts w:cs="Times New Roman"/>
        </w:rPr>
        <w:t>, C., 2010.</w:t>
      </w:r>
      <w:proofErr w:type="gramEnd"/>
      <w:r w:rsidRPr="00C66998">
        <w:rPr>
          <w:rFonts w:cs="Times New Roman"/>
        </w:rPr>
        <w:t xml:space="preserve"> </w:t>
      </w:r>
      <w:proofErr w:type="gramStart"/>
      <w:r w:rsidRPr="00C66998">
        <w:rPr>
          <w:rFonts w:cs="Times New Roman"/>
        </w:rPr>
        <w:t>Upscaling of CO</w:t>
      </w:r>
      <w:r w:rsidRPr="00C66998">
        <w:rPr>
          <w:rFonts w:cs="Times New Roman"/>
          <w:vertAlign w:val="subscript"/>
        </w:rPr>
        <w:t>2</w:t>
      </w:r>
      <w:r w:rsidRPr="00C66998">
        <w:rPr>
          <w:rFonts w:cs="Times New Roman"/>
        </w:rPr>
        <w:t xml:space="preserve"> vertical migration through a periodic layered porous medium: The capillary-free and capillary-dominant cases.</w:t>
      </w:r>
      <w:proofErr w:type="gramEnd"/>
      <w:r w:rsidRPr="00C66998">
        <w:rPr>
          <w:rFonts w:cs="Times New Roman"/>
        </w:rPr>
        <w:t xml:space="preserve"> </w:t>
      </w:r>
      <w:r w:rsidRPr="00C66998">
        <w:rPr>
          <w:rFonts w:cs="Times New Roman"/>
          <w:i/>
          <w:iCs/>
        </w:rPr>
        <w:t>Advances in Water Resources</w:t>
      </w:r>
      <w:r w:rsidRPr="00C66998">
        <w:rPr>
          <w:rFonts w:cs="Times New Roman"/>
        </w:rPr>
        <w:t xml:space="preserve">, </w:t>
      </w:r>
      <w:r w:rsidRPr="00C66998">
        <w:rPr>
          <w:rFonts w:cs="Times New Roman"/>
          <w:b/>
          <w:bCs/>
        </w:rPr>
        <w:t>33</w:t>
      </w:r>
      <w:r w:rsidRPr="00C66998">
        <w:rPr>
          <w:rFonts w:cs="Times New Roman"/>
        </w:rPr>
        <w:t>(9), pp.1164–1175.</w:t>
      </w:r>
    </w:p>
    <w:p w14:paraId="3A30AE64" w14:textId="77777777" w:rsidR="00DC69EF" w:rsidRPr="00C66998" w:rsidRDefault="00DC69EF" w:rsidP="004D1E4C">
      <w:pPr>
        <w:autoSpaceDE w:val="0"/>
        <w:autoSpaceDN w:val="0"/>
        <w:adjustRightInd w:val="0"/>
        <w:spacing w:after="60" w:line="240" w:lineRule="auto"/>
        <w:ind w:left="260" w:hanging="260"/>
        <w:jc w:val="both"/>
        <w:rPr>
          <w:rFonts w:cs="Times New Roman"/>
        </w:rPr>
      </w:pPr>
    </w:p>
    <w:p w14:paraId="789F165B" w14:textId="77777777" w:rsidR="007204E6" w:rsidRPr="00C66998" w:rsidRDefault="007204E6" w:rsidP="004D1E4C">
      <w:pPr>
        <w:autoSpaceDE w:val="0"/>
        <w:autoSpaceDN w:val="0"/>
        <w:adjustRightInd w:val="0"/>
        <w:spacing w:after="60" w:line="240" w:lineRule="auto"/>
        <w:ind w:left="260" w:hanging="260"/>
        <w:jc w:val="both"/>
        <w:rPr>
          <w:rFonts w:cs="Times New Roman"/>
        </w:rPr>
      </w:pPr>
      <w:proofErr w:type="spellStart"/>
      <w:r w:rsidRPr="00C66998">
        <w:rPr>
          <w:rFonts w:cs="Times New Roman"/>
        </w:rPr>
        <w:t>Nordbotten</w:t>
      </w:r>
      <w:proofErr w:type="spellEnd"/>
      <w:r w:rsidRPr="00C66998">
        <w:rPr>
          <w:rFonts w:cs="Times New Roman"/>
        </w:rPr>
        <w:t>, J.M., Celia, M.A. and Bachu, S., 2005. Injection and storage of CO</w:t>
      </w:r>
      <w:r w:rsidRPr="00C66998">
        <w:rPr>
          <w:rFonts w:cs="Times New Roman"/>
          <w:vertAlign w:val="subscript"/>
        </w:rPr>
        <w:t>2</w:t>
      </w:r>
      <w:r w:rsidRPr="00C66998">
        <w:rPr>
          <w:rFonts w:cs="Times New Roman"/>
        </w:rPr>
        <w:t xml:space="preserve"> in deep saline aquifers: Analytical solution for CO</w:t>
      </w:r>
      <w:r w:rsidRPr="00C66998">
        <w:rPr>
          <w:rFonts w:cs="Times New Roman"/>
          <w:vertAlign w:val="subscript"/>
        </w:rPr>
        <w:t>2</w:t>
      </w:r>
      <w:r w:rsidRPr="00C66998">
        <w:rPr>
          <w:rFonts w:cs="Times New Roman"/>
        </w:rPr>
        <w:t xml:space="preserve"> plume evolution during injection. </w:t>
      </w:r>
      <w:r w:rsidRPr="00C66998">
        <w:rPr>
          <w:rFonts w:cs="Times New Roman"/>
          <w:i/>
          <w:iCs/>
        </w:rPr>
        <w:t>Transport in Porous media</w:t>
      </w:r>
      <w:r w:rsidRPr="00C66998">
        <w:rPr>
          <w:rFonts w:cs="Times New Roman"/>
        </w:rPr>
        <w:t xml:space="preserve">, </w:t>
      </w:r>
      <w:r w:rsidRPr="00C66998">
        <w:rPr>
          <w:rFonts w:cs="Times New Roman"/>
          <w:b/>
          <w:bCs/>
        </w:rPr>
        <w:t>58</w:t>
      </w:r>
      <w:r w:rsidRPr="00C66998">
        <w:rPr>
          <w:rFonts w:cs="Times New Roman"/>
        </w:rPr>
        <w:t>(3), pp.339–360.</w:t>
      </w:r>
    </w:p>
    <w:p w14:paraId="0A298DB5" w14:textId="77777777" w:rsidR="00DC69EF" w:rsidRPr="00C66998" w:rsidRDefault="00DC69EF" w:rsidP="004D1E4C">
      <w:pPr>
        <w:autoSpaceDE w:val="0"/>
        <w:autoSpaceDN w:val="0"/>
        <w:adjustRightInd w:val="0"/>
        <w:spacing w:after="60" w:line="240" w:lineRule="auto"/>
        <w:ind w:left="260" w:hanging="260"/>
        <w:jc w:val="both"/>
        <w:rPr>
          <w:rFonts w:cs="Times New Roman"/>
        </w:rPr>
      </w:pPr>
    </w:p>
    <w:p w14:paraId="772E1AEA" w14:textId="77777777" w:rsidR="007204E6" w:rsidRPr="00C66998" w:rsidRDefault="007204E6" w:rsidP="004D1E4C">
      <w:pPr>
        <w:autoSpaceDE w:val="0"/>
        <w:autoSpaceDN w:val="0"/>
        <w:adjustRightInd w:val="0"/>
        <w:spacing w:after="60" w:line="240" w:lineRule="auto"/>
        <w:ind w:left="260" w:hanging="260"/>
        <w:jc w:val="both"/>
        <w:rPr>
          <w:rFonts w:cs="Times New Roman"/>
        </w:rPr>
      </w:pPr>
      <w:proofErr w:type="spellStart"/>
      <w:r w:rsidRPr="00C66998">
        <w:rPr>
          <w:rFonts w:cs="Times New Roman"/>
        </w:rPr>
        <w:t>Okwen</w:t>
      </w:r>
      <w:proofErr w:type="spellEnd"/>
      <w:r w:rsidRPr="00C66998">
        <w:rPr>
          <w:rFonts w:cs="Times New Roman"/>
        </w:rPr>
        <w:t xml:space="preserve">, R.T., Stewart, M.T. and Cunningham, J.A., 2010. </w:t>
      </w:r>
      <w:proofErr w:type="gramStart"/>
      <w:r w:rsidRPr="00C66998">
        <w:rPr>
          <w:rFonts w:cs="Times New Roman"/>
        </w:rPr>
        <w:t>Analytical solution for estimating storage efficiency of geologic sequestration of CO</w:t>
      </w:r>
      <w:r w:rsidRPr="00C66998">
        <w:rPr>
          <w:rFonts w:cs="Times New Roman"/>
          <w:vertAlign w:val="subscript"/>
        </w:rPr>
        <w:t>2</w:t>
      </w:r>
      <w:r w:rsidRPr="00C66998">
        <w:rPr>
          <w:rFonts w:cs="Times New Roman"/>
        </w:rPr>
        <w:t>.</w:t>
      </w:r>
      <w:proofErr w:type="gramEnd"/>
      <w:r w:rsidRPr="00C66998">
        <w:rPr>
          <w:rFonts w:cs="Times New Roman"/>
        </w:rPr>
        <w:t xml:space="preserve"> </w:t>
      </w:r>
      <w:proofErr w:type="gramStart"/>
      <w:r w:rsidRPr="00C66998">
        <w:rPr>
          <w:rFonts w:cs="Times New Roman"/>
          <w:i/>
          <w:iCs/>
        </w:rPr>
        <w:t>International Journal of Greenhouse Gas Control</w:t>
      </w:r>
      <w:r w:rsidRPr="00C66998">
        <w:rPr>
          <w:rFonts w:cs="Times New Roman"/>
        </w:rPr>
        <w:t xml:space="preserve">, </w:t>
      </w:r>
      <w:r w:rsidRPr="00C66998">
        <w:rPr>
          <w:rFonts w:cs="Times New Roman"/>
          <w:b/>
          <w:bCs/>
        </w:rPr>
        <w:t>4</w:t>
      </w:r>
      <w:r w:rsidRPr="00C66998">
        <w:rPr>
          <w:rFonts w:cs="Times New Roman"/>
        </w:rPr>
        <w:t>(1), pp.102–107.</w:t>
      </w:r>
      <w:proofErr w:type="gramEnd"/>
    </w:p>
    <w:p w14:paraId="3ECB6BC2" w14:textId="77777777" w:rsidR="00DC69EF" w:rsidRPr="00C66998" w:rsidRDefault="00DC69EF" w:rsidP="004D1E4C">
      <w:pPr>
        <w:autoSpaceDE w:val="0"/>
        <w:autoSpaceDN w:val="0"/>
        <w:adjustRightInd w:val="0"/>
        <w:spacing w:after="60" w:line="240" w:lineRule="auto"/>
        <w:ind w:left="260" w:hanging="260"/>
        <w:jc w:val="both"/>
        <w:rPr>
          <w:rFonts w:cs="Times New Roman"/>
        </w:rPr>
      </w:pPr>
    </w:p>
    <w:p w14:paraId="1CF1C8EC" w14:textId="77777777" w:rsidR="00DC69EF" w:rsidRPr="00C66998" w:rsidRDefault="007204E6" w:rsidP="004D1E4C">
      <w:pPr>
        <w:autoSpaceDE w:val="0"/>
        <w:autoSpaceDN w:val="0"/>
        <w:adjustRightInd w:val="0"/>
        <w:spacing w:after="60" w:line="240" w:lineRule="auto"/>
        <w:ind w:left="260" w:hanging="260"/>
        <w:jc w:val="both"/>
        <w:rPr>
          <w:rFonts w:cs="Times New Roman"/>
          <w:i/>
          <w:iCs/>
        </w:rPr>
      </w:pPr>
      <w:proofErr w:type="spellStart"/>
      <w:r w:rsidRPr="00C66998">
        <w:rPr>
          <w:rFonts w:cs="Times New Roman"/>
        </w:rPr>
        <w:t>Pruess</w:t>
      </w:r>
      <w:proofErr w:type="spellEnd"/>
      <w:r w:rsidRPr="00C66998">
        <w:rPr>
          <w:rFonts w:cs="Times New Roman"/>
        </w:rPr>
        <w:t xml:space="preserve">, K. and Zhang, K., 2008. Numerical </w:t>
      </w:r>
      <w:proofErr w:type="spellStart"/>
      <w:r w:rsidRPr="00C66998">
        <w:rPr>
          <w:rFonts w:cs="Times New Roman"/>
        </w:rPr>
        <w:t>modeling</w:t>
      </w:r>
      <w:proofErr w:type="spellEnd"/>
      <w:r w:rsidRPr="00C66998">
        <w:rPr>
          <w:rFonts w:cs="Times New Roman"/>
        </w:rPr>
        <w:t xml:space="preserve"> studies of the dissolution-diffusion-convection process during CO</w:t>
      </w:r>
      <w:r w:rsidRPr="00C66998">
        <w:rPr>
          <w:rFonts w:cs="Times New Roman"/>
          <w:vertAlign w:val="subscript"/>
        </w:rPr>
        <w:t>2</w:t>
      </w:r>
      <w:r w:rsidRPr="00C66998">
        <w:rPr>
          <w:rFonts w:cs="Times New Roman"/>
        </w:rPr>
        <w:t xml:space="preserve"> storage in saline aquifers. </w:t>
      </w:r>
      <w:proofErr w:type="gramStart"/>
      <w:r w:rsidR="00DC69EF" w:rsidRPr="00C66998">
        <w:rPr>
          <w:rFonts w:cs="Times New Roman"/>
          <w:i/>
          <w:iCs/>
        </w:rPr>
        <w:t>Earth Sciences Division, Lawrence Berkeley National Laboratory</w:t>
      </w:r>
      <w:r w:rsidR="00DC69EF" w:rsidRPr="00C66998">
        <w:rPr>
          <w:rFonts w:cs="Times New Roman"/>
        </w:rPr>
        <w:t>, University of California, Berkeley, CA 94720, U.S.A.</w:t>
      </w:r>
      <w:proofErr w:type="gramEnd"/>
      <w:r w:rsidR="00DC69EF" w:rsidRPr="00C66998">
        <w:rPr>
          <w:rFonts w:cs="Times New Roman"/>
          <w:i/>
          <w:iCs/>
        </w:rPr>
        <w:t xml:space="preserve"> </w:t>
      </w:r>
    </w:p>
    <w:p w14:paraId="02B5B83D" w14:textId="77777777" w:rsidR="00DC69EF" w:rsidRPr="00C66998" w:rsidRDefault="00DC69EF" w:rsidP="004D1E4C">
      <w:pPr>
        <w:autoSpaceDE w:val="0"/>
        <w:autoSpaceDN w:val="0"/>
        <w:adjustRightInd w:val="0"/>
        <w:spacing w:after="60" w:line="240" w:lineRule="auto"/>
        <w:ind w:left="260" w:hanging="260"/>
        <w:jc w:val="both"/>
        <w:rPr>
          <w:rFonts w:cs="Times New Roman"/>
        </w:rPr>
      </w:pPr>
    </w:p>
    <w:p w14:paraId="1069BFF9" w14:textId="77777777" w:rsidR="007204E6" w:rsidRPr="00C66998" w:rsidRDefault="007204E6" w:rsidP="004D1E4C">
      <w:pPr>
        <w:autoSpaceDE w:val="0"/>
        <w:autoSpaceDN w:val="0"/>
        <w:adjustRightInd w:val="0"/>
        <w:spacing w:after="60" w:line="240" w:lineRule="auto"/>
        <w:ind w:left="260" w:hanging="260"/>
        <w:jc w:val="both"/>
        <w:rPr>
          <w:rFonts w:cs="Times New Roman"/>
        </w:rPr>
      </w:pPr>
      <w:r w:rsidRPr="00C66998">
        <w:rPr>
          <w:rFonts w:cs="Times New Roman"/>
        </w:rPr>
        <w:t>R</w:t>
      </w:r>
      <w:r w:rsidR="00DC69EF" w:rsidRPr="00C66998">
        <w:rPr>
          <w:rFonts w:cs="Times New Roman"/>
        </w:rPr>
        <w:t xml:space="preserve">edlich, O. and </w:t>
      </w:r>
      <w:proofErr w:type="spellStart"/>
      <w:r w:rsidR="00DC69EF" w:rsidRPr="00C66998">
        <w:rPr>
          <w:rFonts w:cs="Times New Roman"/>
        </w:rPr>
        <w:t>Kwong</w:t>
      </w:r>
      <w:proofErr w:type="spellEnd"/>
      <w:r w:rsidR="00DC69EF" w:rsidRPr="00C66998">
        <w:rPr>
          <w:rFonts w:cs="Times New Roman"/>
        </w:rPr>
        <w:t>, J.N.</w:t>
      </w:r>
      <w:r w:rsidRPr="00C66998">
        <w:rPr>
          <w:rFonts w:cs="Times New Roman"/>
        </w:rPr>
        <w:t xml:space="preserve">S., 1949. On the Thermodynamics of Solutions: V. An Equation of State: </w:t>
      </w:r>
      <w:proofErr w:type="spellStart"/>
      <w:r w:rsidRPr="00C66998">
        <w:rPr>
          <w:rFonts w:cs="Times New Roman"/>
        </w:rPr>
        <w:t>Fugacities</w:t>
      </w:r>
      <w:proofErr w:type="spellEnd"/>
      <w:r w:rsidRPr="00C66998">
        <w:rPr>
          <w:rFonts w:cs="Times New Roman"/>
        </w:rPr>
        <w:t xml:space="preserve"> of Gaseous Solutions, </w:t>
      </w:r>
      <w:r w:rsidR="00DC69EF" w:rsidRPr="00C66998">
        <w:rPr>
          <w:rFonts w:cs="Times New Roman"/>
          <w:i/>
          <w:iCs/>
        </w:rPr>
        <w:t>Chemical</w:t>
      </w:r>
      <w:r w:rsidRPr="00C66998">
        <w:rPr>
          <w:rFonts w:cs="Times New Roman"/>
          <w:i/>
          <w:iCs/>
        </w:rPr>
        <w:t xml:space="preserve"> Rev</w:t>
      </w:r>
      <w:r w:rsidR="00DC69EF" w:rsidRPr="00C66998">
        <w:rPr>
          <w:rFonts w:cs="Times New Roman"/>
          <w:i/>
          <w:iCs/>
        </w:rPr>
        <w:t>iews</w:t>
      </w:r>
      <w:r w:rsidRPr="00C66998">
        <w:rPr>
          <w:rFonts w:cs="Times New Roman"/>
          <w:i/>
          <w:iCs/>
        </w:rPr>
        <w:t xml:space="preserve">, </w:t>
      </w:r>
      <w:r w:rsidRPr="00C66998">
        <w:rPr>
          <w:rFonts w:cs="Times New Roman"/>
          <w:b/>
          <w:bCs/>
        </w:rPr>
        <w:t>44</w:t>
      </w:r>
      <w:r w:rsidR="00DC69EF" w:rsidRPr="00C66998">
        <w:rPr>
          <w:rFonts w:cs="Times New Roman"/>
        </w:rPr>
        <w:t>(1)</w:t>
      </w:r>
      <w:r w:rsidRPr="00C66998">
        <w:rPr>
          <w:rFonts w:cs="Times New Roman"/>
        </w:rPr>
        <w:t xml:space="preserve">, </w:t>
      </w:r>
      <w:r w:rsidR="00DC69EF" w:rsidRPr="00C66998">
        <w:rPr>
          <w:rFonts w:cs="Times New Roman"/>
        </w:rPr>
        <w:t xml:space="preserve">pp </w:t>
      </w:r>
      <w:r w:rsidRPr="00C66998">
        <w:rPr>
          <w:rFonts w:cs="Times New Roman"/>
        </w:rPr>
        <w:t>233</w:t>
      </w:r>
      <w:r w:rsidR="00DC69EF" w:rsidRPr="00C66998">
        <w:rPr>
          <w:rFonts w:cs="Times New Roman"/>
        </w:rPr>
        <w:t>–244, DOI: 10.1021/cr60137a013.</w:t>
      </w:r>
    </w:p>
    <w:p w14:paraId="43F675B2" w14:textId="77777777" w:rsidR="00DC69EF" w:rsidRPr="00C66998" w:rsidRDefault="00DC69EF" w:rsidP="004D1E4C">
      <w:pPr>
        <w:autoSpaceDE w:val="0"/>
        <w:autoSpaceDN w:val="0"/>
        <w:adjustRightInd w:val="0"/>
        <w:spacing w:after="60" w:line="240" w:lineRule="auto"/>
        <w:ind w:left="260" w:hanging="260"/>
        <w:jc w:val="both"/>
        <w:rPr>
          <w:rFonts w:cs="Times New Roman"/>
        </w:rPr>
      </w:pPr>
    </w:p>
    <w:p w14:paraId="610E0E05" w14:textId="77777777" w:rsidR="007204E6" w:rsidRPr="00C66998" w:rsidRDefault="007204E6" w:rsidP="004D1E4C">
      <w:pPr>
        <w:autoSpaceDE w:val="0"/>
        <w:autoSpaceDN w:val="0"/>
        <w:adjustRightInd w:val="0"/>
        <w:spacing w:after="60" w:line="240" w:lineRule="auto"/>
        <w:ind w:left="260" w:hanging="260"/>
        <w:jc w:val="both"/>
        <w:rPr>
          <w:rFonts w:cs="Times New Roman"/>
        </w:rPr>
      </w:pPr>
      <w:proofErr w:type="spellStart"/>
      <w:r w:rsidRPr="00C66998">
        <w:rPr>
          <w:rFonts w:cs="Times New Roman"/>
        </w:rPr>
        <w:t>Saadatpoor</w:t>
      </w:r>
      <w:proofErr w:type="spellEnd"/>
      <w:r w:rsidRPr="00C66998">
        <w:rPr>
          <w:rFonts w:cs="Times New Roman"/>
        </w:rPr>
        <w:t xml:space="preserve">, E., Bryant, S.L. and </w:t>
      </w:r>
      <w:proofErr w:type="spellStart"/>
      <w:r w:rsidRPr="00C66998">
        <w:rPr>
          <w:rFonts w:cs="Times New Roman"/>
        </w:rPr>
        <w:t>Sepehrnoori</w:t>
      </w:r>
      <w:proofErr w:type="spellEnd"/>
      <w:r w:rsidRPr="00C66998">
        <w:rPr>
          <w:rFonts w:cs="Times New Roman"/>
        </w:rPr>
        <w:t xml:space="preserve">, K., 2011. </w:t>
      </w:r>
      <w:proofErr w:type="gramStart"/>
      <w:r w:rsidRPr="00C66998">
        <w:rPr>
          <w:rFonts w:cs="Times New Roman"/>
        </w:rPr>
        <w:t>Effect of upscaling heterogeneous domain on CO</w:t>
      </w:r>
      <w:r w:rsidRPr="00C66998">
        <w:rPr>
          <w:rFonts w:cs="Times New Roman"/>
          <w:vertAlign w:val="subscript"/>
        </w:rPr>
        <w:t>2</w:t>
      </w:r>
      <w:r w:rsidRPr="00C66998">
        <w:rPr>
          <w:rFonts w:cs="Times New Roman"/>
        </w:rPr>
        <w:t xml:space="preserve"> trapping mechanisms.</w:t>
      </w:r>
      <w:proofErr w:type="gramEnd"/>
      <w:r w:rsidRPr="00C66998">
        <w:rPr>
          <w:rFonts w:cs="Times New Roman"/>
        </w:rPr>
        <w:t xml:space="preserve"> </w:t>
      </w:r>
      <w:proofErr w:type="gramStart"/>
      <w:r w:rsidRPr="00C66998">
        <w:rPr>
          <w:rFonts w:cs="Times New Roman"/>
          <w:i/>
          <w:iCs/>
        </w:rPr>
        <w:t>Energy Procedia</w:t>
      </w:r>
      <w:r w:rsidRPr="00C66998">
        <w:rPr>
          <w:rFonts w:cs="Times New Roman"/>
        </w:rPr>
        <w:t xml:space="preserve">, </w:t>
      </w:r>
      <w:r w:rsidRPr="00C66998">
        <w:rPr>
          <w:rFonts w:cs="Times New Roman"/>
          <w:b/>
          <w:bCs/>
        </w:rPr>
        <w:t>4</w:t>
      </w:r>
      <w:r w:rsidRPr="00C66998">
        <w:rPr>
          <w:rFonts w:cs="Times New Roman"/>
        </w:rPr>
        <w:t>, pp.5066–5073.</w:t>
      </w:r>
      <w:proofErr w:type="gramEnd"/>
    </w:p>
    <w:p w14:paraId="733CC648" w14:textId="77777777" w:rsidR="00DC69EF" w:rsidRPr="00C66998" w:rsidRDefault="00DC69EF" w:rsidP="004D1E4C">
      <w:pPr>
        <w:autoSpaceDE w:val="0"/>
        <w:autoSpaceDN w:val="0"/>
        <w:adjustRightInd w:val="0"/>
        <w:spacing w:after="60" w:line="240" w:lineRule="auto"/>
        <w:ind w:left="260" w:hanging="260"/>
        <w:jc w:val="both"/>
        <w:rPr>
          <w:rFonts w:cs="Times New Roman"/>
        </w:rPr>
      </w:pPr>
    </w:p>
    <w:p w14:paraId="7D8FAAA5" w14:textId="77777777" w:rsidR="007204E6" w:rsidRPr="00C66998" w:rsidRDefault="007204E6" w:rsidP="004D1E4C">
      <w:pPr>
        <w:autoSpaceDE w:val="0"/>
        <w:autoSpaceDN w:val="0"/>
        <w:adjustRightInd w:val="0"/>
        <w:spacing w:after="60" w:line="240" w:lineRule="auto"/>
        <w:ind w:left="260" w:hanging="260"/>
        <w:jc w:val="both"/>
        <w:rPr>
          <w:rFonts w:cs="Times New Roman"/>
        </w:rPr>
      </w:pPr>
      <w:proofErr w:type="gramStart"/>
      <w:r w:rsidRPr="00C66998">
        <w:rPr>
          <w:rFonts w:cs="Times New Roman"/>
        </w:rPr>
        <w:t>SCCS, 2009.</w:t>
      </w:r>
      <w:proofErr w:type="gramEnd"/>
      <w:r w:rsidRPr="00C66998">
        <w:rPr>
          <w:rFonts w:cs="Times New Roman"/>
        </w:rPr>
        <w:t xml:space="preserve"> Opportunities for CO</w:t>
      </w:r>
      <w:r w:rsidRPr="00C66998">
        <w:rPr>
          <w:rFonts w:cs="Times New Roman"/>
          <w:vertAlign w:val="subscript"/>
        </w:rPr>
        <w:t>2</w:t>
      </w:r>
      <w:r w:rsidRPr="00C66998">
        <w:rPr>
          <w:rFonts w:cs="Times New Roman"/>
        </w:rPr>
        <w:t xml:space="preserve"> Storage around Scotland — an integrated strategic research study. Available at: </w:t>
      </w:r>
      <w:hyperlink r:id="rId34" w:history="1">
        <w:r w:rsidR="00DC69EF" w:rsidRPr="00C66998">
          <w:rPr>
            <w:rStyle w:val="Hyperlink"/>
            <w:rFonts w:cs="Times New Roman"/>
          </w:rPr>
          <w:t>http://carbcap.geos.ed.ac.uk/website/publications/regionalstudy/CO2-JointStudy-Full.pdf</w:t>
        </w:r>
      </w:hyperlink>
      <w:r w:rsidRPr="00C66998">
        <w:rPr>
          <w:rFonts w:cs="Times New Roman"/>
        </w:rPr>
        <w:t>.</w:t>
      </w:r>
    </w:p>
    <w:p w14:paraId="0B926AC4" w14:textId="77777777" w:rsidR="00DC69EF" w:rsidRPr="00C66998" w:rsidRDefault="00DC69EF" w:rsidP="004D1E4C">
      <w:pPr>
        <w:autoSpaceDE w:val="0"/>
        <w:autoSpaceDN w:val="0"/>
        <w:adjustRightInd w:val="0"/>
        <w:spacing w:after="60" w:line="240" w:lineRule="auto"/>
        <w:ind w:left="260" w:hanging="260"/>
        <w:jc w:val="both"/>
        <w:rPr>
          <w:rFonts w:cs="Times New Roman"/>
        </w:rPr>
      </w:pPr>
    </w:p>
    <w:p w14:paraId="0B168732" w14:textId="77777777" w:rsidR="007204E6" w:rsidRPr="00C66998" w:rsidRDefault="007204E6" w:rsidP="004D1E4C">
      <w:pPr>
        <w:autoSpaceDE w:val="0"/>
        <w:autoSpaceDN w:val="0"/>
        <w:adjustRightInd w:val="0"/>
        <w:spacing w:after="60" w:line="240" w:lineRule="auto"/>
        <w:ind w:left="260" w:hanging="260"/>
        <w:jc w:val="both"/>
        <w:rPr>
          <w:rFonts w:cs="Times New Roman"/>
        </w:rPr>
      </w:pPr>
      <w:proofErr w:type="gramStart"/>
      <w:r w:rsidRPr="00C66998">
        <w:rPr>
          <w:rFonts w:cs="Times New Roman"/>
        </w:rPr>
        <w:t>Schlumberger, 2010.</w:t>
      </w:r>
      <w:proofErr w:type="gramEnd"/>
      <w:r w:rsidRPr="00C66998">
        <w:rPr>
          <w:rFonts w:cs="Times New Roman"/>
        </w:rPr>
        <w:t xml:space="preserve"> Eclipse Technical Description 2010.1.</w:t>
      </w:r>
    </w:p>
    <w:p w14:paraId="7A4D4028" w14:textId="77777777" w:rsidR="00DC69EF" w:rsidRPr="00C66998" w:rsidRDefault="00DC69EF" w:rsidP="004D1E4C">
      <w:pPr>
        <w:autoSpaceDE w:val="0"/>
        <w:autoSpaceDN w:val="0"/>
        <w:adjustRightInd w:val="0"/>
        <w:spacing w:after="60" w:line="240" w:lineRule="auto"/>
        <w:ind w:left="260" w:hanging="260"/>
        <w:jc w:val="both"/>
        <w:rPr>
          <w:rFonts w:cs="Times New Roman"/>
        </w:rPr>
      </w:pPr>
    </w:p>
    <w:p w14:paraId="00A34B2D" w14:textId="77777777" w:rsidR="007204E6" w:rsidRPr="00C66998" w:rsidRDefault="007204E6" w:rsidP="004D1E4C">
      <w:pPr>
        <w:autoSpaceDE w:val="0"/>
        <w:autoSpaceDN w:val="0"/>
        <w:adjustRightInd w:val="0"/>
        <w:spacing w:after="60" w:line="240" w:lineRule="auto"/>
        <w:ind w:left="260" w:hanging="260"/>
        <w:jc w:val="both"/>
        <w:rPr>
          <w:rFonts w:cs="Times New Roman"/>
        </w:rPr>
      </w:pPr>
      <w:proofErr w:type="spellStart"/>
      <w:r w:rsidRPr="00C66998">
        <w:rPr>
          <w:rFonts w:cs="Times New Roman"/>
        </w:rPr>
        <w:t>Shamshiri</w:t>
      </w:r>
      <w:proofErr w:type="spellEnd"/>
      <w:r w:rsidRPr="00C66998">
        <w:rPr>
          <w:rFonts w:cs="Times New Roman"/>
        </w:rPr>
        <w:t xml:space="preserve">, H. and </w:t>
      </w:r>
      <w:proofErr w:type="spellStart"/>
      <w:r w:rsidRPr="00C66998">
        <w:rPr>
          <w:rFonts w:cs="Times New Roman"/>
        </w:rPr>
        <w:t>Jafarpour</w:t>
      </w:r>
      <w:proofErr w:type="spellEnd"/>
      <w:r w:rsidRPr="00C66998">
        <w:rPr>
          <w:rFonts w:cs="Times New Roman"/>
        </w:rPr>
        <w:t xml:space="preserve">, B., 2012. </w:t>
      </w:r>
      <w:proofErr w:type="gramStart"/>
      <w:r w:rsidRPr="00C66998">
        <w:rPr>
          <w:rFonts w:cs="Times New Roman"/>
        </w:rPr>
        <w:t>Controlled CO</w:t>
      </w:r>
      <w:r w:rsidRPr="00C66998">
        <w:rPr>
          <w:rFonts w:cs="Times New Roman"/>
          <w:vertAlign w:val="subscript"/>
        </w:rPr>
        <w:t>2</w:t>
      </w:r>
      <w:r w:rsidRPr="00C66998">
        <w:rPr>
          <w:rFonts w:cs="Times New Roman"/>
        </w:rPr>
        <w:t xml:space="preserve"> injection into heterogeneous geologic formations for improved solubility and residual trapping.</w:t>
      </w:r>
      <w:proofErr w:type="gramEnd"/>
      <w:r w:rsidRPr="00C66998">
        <w:rPr>
          <w:rFonts w:cs="Times New Roman"/>
        </w:rPr>
        <w:t xml:space="preserve"> </w:t>
      </w:r>
      <w:r w:rsidRPr="00C66998">
        <w:rPr>
          <w:rFonts w:cs="Times New Roman"/>
          <w:i/>
          <w:iCs/>
        </w:rPr>
        <w:t>Water Resources Research</w:t>
      </w:r>
      <w:r w:rsidRPr="00C66998">
        <w:rPr>
          <w:rFonts w:cs="Times New Roman"/>
        </w:rPr>
        <w:t xml:space="preserve">, </w:t>
      </w:r>
      <w:r w:rsidRPr="00C66998">
        <w:rPr>
          <w:rFonts w:cs="Times New Roman"/>
          <w:b/>
          <w:bCs/>
        </w:rPr>
        <w:t>48</w:t>
      </w:r>
      <w:r w:rsidR="00DC69EF" w:rsidRPr="00C66998">
        <w:rPr>
          <w:rFonts w:cs="Times New Roman"/>
        </w:rPr>
        <w:t>(2), W02530, doi</w:t>
      </w:r>
      <w:proofErr w:type="gramStart"/>
      <w:r w:rsidR="00DC69EF" w:rsidRPr="00C66998">
        <w:rPr>
          <w:rFonts w:cs="Times New Roman"/>
        </w:rPr>
        <w:t>:10.1029</w:t>
      </w:r>
      <w:proofErr w:type="gramEnd"/>
      <w:r w:rsidR="00DC69EF" w:rsidRPr="00C66998">
        <w:rPr>
          <w:rFonts w:cs="Times New Roman"/>
        </w:rPr>
        <w:t>/2011WR010455.</w:t>
      </w:r>
    </w:p>
    <w:p w14:paraId="1387AE94" w14:textId="77777777" w:rsidR="00DC69EF" w:rsidRPr="00C66998" w:rsidRDefault="00DC69EF" w:rsidP="004D1E4C">
      <w:pPr>
        <w:autoSpaceDE w:val="0"/>
        <w:autoSpaceDN w:val="0"/>
        <w:adjustRightInd w:val="0"/>
        <w:spacing w:after="60" w:line="240" w:lineRule="auto"/>
        <w:ind w:left="260" w:hanging="260"/>
        <w:jc w:val="both"/>
        <w:rPr>
          <w:rFonts w:cs="Times New Roman"/>
        </w:rPr>
      </w:pPr>
    </w:p>
    <w:p w14:paraId="57412434" w14:textId="77777777" w:rsidR="007204E6" w:rsidRPr="00C66998" w:rsidRDefault="007204E6" w:rsidP="004D1E4C">
      <w:pPr>
        <w:autoSpaceDE w:val="0"/>
        <w:autoSpaceDN w:val="0"/>
        <w:adjustRightInd w:val="0"/>
        <w:spacing w:after="60" w:line="240" w:lineRule="auto"/>
        <w:ind w:left="260" w:hanging="260"/>
        <w:jc w:val="both"/>
        <w:rPr>
          <w:rFonts w:cs="Times New Roman"/>
        </w:rPr>
      </w:pPr>
      <w:r w:rsidRPr="00C66998">
        <w:rPr>
          <w:rFonts w:cs="Times New Roman"/>
        </w:rPr>
        <w:t>Simpson, A.</w:t>
      </w:r>
      <w:r w:rsidR="00DC69EF" w:rsidRPr="00C66998">
        <w:rPr>
          <w:rFonts w:cs="Times New Roman"/>
        </w:rPr>
        <w:t>J.</w:t>
      </w:r>
      <w:r w:rsidRPr="00C66998">
        <w:rPr>
          <w:rFonts w:cs="Times New Roman"/>
        </w:rPr>
        <w:t xml:space="preserve"> and Paige, R.</w:t>
      </w:r>
      <w:r w:rsidR="00DC69EF" w:rsidRPr="00C66998">
        <w:rPr>
          <w:rFonts w:cs="Times New Roman"/>
        </w:rPr>
        <w:t>W.</w:t>
      </w:r>
      <w:r w:rsidRPr="00C66998">
        <w:rPr>
          <w:rFonts w:cs="Times New Roman"/>
        </w:rPr>
        <w:t xml:space="preserve">, 1991. Advances in Forties field water injection. </w:t>
      </w:r>
      <w:r w:rsidR="00DC69EF" w:rsidRPr="00C66998">
        <w:rPr>
          <w:rFonts w:cs="Times New Roman"/>
        </w:rPr>
        <w:t xml:space="preserve">Paper presented at </w:t>
      </w:r>
      <w:r w:rsidR="00FC0FFB" w:rsidRPr="00C66998">
        <w:rPr>
          <w:rFonts w:cs="Times New Roman"/>
        </w:rPr>
        <w:t>the Offshore Europe Conference, Aberdeen, 3-6 September,</w:t>
      </w:r>
      <w:r w:rsidR="00DC69EF" w:rsidRPr="00C66998">
        <w:rPr>
          <w:rFonts w:cs="Times New Roman"/>
        </w:rPr>
        <w:t xml:space="preserve"> </w:t>
      </w:r>
      <w:proofErr w:type="spellStart"/>
      <w:r w:rsidR="00FC0FFB" w:rsidRPr="00C66998">
        <w:rPr>
          <w:rFonts w:cs="Times New Roman"/>
        </w:rPr>
        <w:t>d</w:t>
      </w:r>
      <w:r w:rsidR="00DC69EF" w:rsidRPr="00C66998">
        <w:rPr>
          <w:rFonts w:cs="Times New Roman"/>
        </w:rPr>
        <w:t>oi</w:t>
      </w:r>
      <w:proofErr w:type="spellEnd"/>
      <w:r w:rsidR="00DC69EF" w:rsidRPr="00C66998">
        <w:rPr>
          <w:rFonts w:cs="Times New Roman"/>
        </w:rPr>
        <w:t>: http://dx.doi.org/10.2118/23140-MS.</w:t>
      </w:r>
    </w:p>
    <w:p w14:paraId="7916CC52" w14:textId="77777777" w:rsidR="00DC69EF" w:rsidRPr="00C66998" w:rsidRDefault="00DC69EF" w:rsidP="004D1E4C">
      <w:pPr>
        <w:autoSpaceDE w:val="0"/>
        <w:autoSpaceDN w:val="0"/>
        <w:adjustRightInd w:val="0"/>
        <w:spacing w:after="60" w:line="240" w:lineRule="auto"/>
        <w:ind w:left="260" w:hanging="260"/>
        <w:jc w:val="both"/>
        <w:rPr>
          <w:rFonts w:cs="Times New Roman"/>
        </w:rPr>
      </w:pPr>
    </w:p>
    <w:p w14:paraId="7AA95DD2" w14:textId="77777777" w:rsidR="007204E6" w:rsidRPr="00C66998" w:rsidRDefault="007204E6" w:rsidP="004D1E4C">
      <w:pPr>
        <w:autoSpaceDE w:val="0"/>
        <w:autoSpaceDN w:val="0"/>
        <w:adjustRightInd w:val="0"/>
        <w:spacing w:after="60" w:line="240" w:lineRule="auto"/>
        <w:ind w:left="260" w:hanging="260"/>
        <w:jc w:val="both"/>
        <w:rPr>
          <w:rFonts w:cs="Times New Roman"/>
        </w:rPr>
      </w:pPr>
      <w:proofErr w:type="spellStart"/>
      <w:r w:rsidRPr="00C66998">
        <w:rPr>
          <w:rFonts w:cs="Times New Roman"/>
        </w:rPr>
        <w:t>Spycher</w:t>
      </w:r>
      <w:proofErr w:type="spellEnd"/>
      <w:r w:rsidRPr="00C66998">
        <w:rPr>
          <w:rFonts w:cs="Times New Roman"/>
        </w:rPr>
        <w:t xml:space="preserve">, N. and </w:t>
      </w:r>
      <w:proofErr w:type="spellStart"/>
      <w:r w:rsidRPr="00C66998">
        <w:rPr>
          <w:rFonts w:cs="Times New Roman"/>
        </w:rPr>
        <w:t>Pruess</w:t>
      </w:r>
      <w:proofErr w:type="spellEnd"/>
      <w:r w:rsidRPr="00C66998">
        <w:rPr>
          <w:rFonts w:cs="Times New Roman"/>
        </w:rPr>
        <w:t xml:space="preserve">, K., 2005. </w:t>
      </w:r>
      <w:proofErr w:type="gramStart"/>
      <w:r w:rsidRPr="00C66998">
        <w:rPr>
          <w:rFonts w:cs="Times New Roman"/>
        </w:rPr>
        <w:t>CO</w:t>
      </w:r>
      <w:r w:rsidRPr="00C66998">
        <w:rPr>
          <w:rFonts w:cs="Times New Roman"/>
          <w:vertAlign w:val="subscript"/>
        </w:rPr>
        <w:t>2</w:t>
      </w:r>
      <w:r w:rsidRPr="00C66998">
        <w:rPr>
          <w:rFonts w:cs="Times New Roman"/>
        </w:rPr>
        <w:t>-H</w:t>
      </w:r>
      <w:r w:rsidRPr="00C66998">
        <w:rPr>
          <w:rFonts w:cs="Times New Roman"/>
          <w:vertAlign w:val="subscript"/>
        </w:rPr>
        <w:t>2</w:t>
      </w:r>
      <w:r w:rsidRPr="00C66998">
        <w:rPr>
          <w:rFonts w:cs="Times New Roman"/>
        </w:rPr>
        <w:t>O mixtures in the geological sequestration of CO</w:t>
      </w:r>
      <w:r w:rsidRPr="00C66998">
        <w:rPr>
          <w:rFonts w:cs="Times New Roman"/>
          <w:vertAlign w:val="subscript"/>
        </w:rPr>
        <w:t>2</w:t>
      </w:r>
      <w:r w:rsidRPr="00C66998">
        <w:rPr>
          <w:rFonts w:cs="Times New Roman"/>
        </w:rPr>
        <w:t>.</w:t>
      </w:r>
      <w:proofErr w:type="gramEnd"/>
      <w:r w:rsidRPr="00C66998">
        <w:rPr>
          <w:rFonts w:cs="Times New Roman"/>
        </w:rPr>
        <w:t xml:space="preserve"> II. Partitioning in chloride brines at 12-100° C and up to 600 </w:t>
      </w:r>
      <w:proofErr w:type="gramStart"/>
      <w:r w:rsidRPr="00C66998">
        <w:rPr>
          <w:rFonts w:cs="Times New Roman"/>
        </w:rPr>
        <w:t>bar</w:t>
      </w:r>
      <w:proofErr w:type="gramEnd"/>
      <w:r w:rsidRPr="00C66998">
        <w:rPr>
          <w:rFonts w:cs="Times New Roman"/>
        </w:rPr>
        <w:t xml:space="preserve">. </w:t>
      </w:r>
      <w:proofErr w:type="spellStart"/>
      <w:r w:rsidRPr="00C66998">
        <w:rPr>
          <w:rFonts w:cs="Times New Roman"/>
          <w:i/>
          <w:iCs/>
        </w:rPr>
        <w:t>Geochimica</w:t>
      </w:r>
      <w:proofErr w:type="spellEnd"/>
      <w:r w:rsidRPr="00C66998">
        <w:rPr>
          <w:rFonts w:cs="Times New Roman"/>
          <w:i/>
          <w:iCs/>
        </w:rPr>
        <w:t xml:space="preserve"> </w:t>
      </w:r>
      <w:proofErr w:type="gramStart"/>
      <w:r w:rsidRPr="00C66998">
        <w:rPr>
          <w:rFonts w:cs="Times New Roman"/>
          <w:i/>
          <w:iCs/>
        </w:rPr>
        <w:t>et</w:t>
      </w:r>
      <w:proofErr w:type="gramEnd"/>
      <w:r w:rsidRPr="00C66998">
        <w:rPr>
          <w:rFonts w:cs="Times New Roman"/>
          <w:i/>
          <w:iCs/>
        </w:rPr>
        <w:t xml:space="preserve"> </w:t>
      </w:r>
      <w:proofErr w:type="spellStart"/>
      <w:r w:rsidRPr="00C66998">
        <w:rPr>
          <w:rFonts w:cs="Times New Roman"/>
          <w:i/>
          <w:iCs/>
        </w:rPr>
        <w:t>Cosmochimica</w:t>
      </w:r>
      <w:proofErr w:type="spellEnd"/>
      <w:r w:rsidRPr="00C66998">
        <w:rPr>
          <w:rFonts w:cs="Times New Roman"/>
          <w:i/>
          <w:iCs/>
        </w:rPr>
        <w:t xml:space="preserve"> </w:t>
      </w:r>
      <w:proofErr w:type="spellStart"/>
      <w:r w:rsidRPr="00C66998">
        <w:rPr>
          <w:rFonts w:cs="Times New Roman"/>
          <w:i/>
          <w:iCs/>
        </w:rPr>
        <w:t>Acta</w:t>
      </w:r>
      <w:proofErr w:type="spellEnd"/>
      <w:r w:rsidRPr="00C66998">
        <w:rPr>
          <w:rFonts w:cs="Times New Roman"/>
        </w:rPr>
        <w:t xml:space="preserve">, </w:t>
      </w:r>
      <w:r w:rsidRPr="00C66998">
        <w:rPr>
          <w:rFonts w:cs="Times New Roman"/>
          <w:b/>
          <w:bCs/>
        </w:rPr>
        <w:t>69</w:t>
      </w:r>
      <w:r w:rsidRPr="00C66998">
        <w:rPr>
          <w:rFonts w:cs="Times New Roman"/>
        </w:rPr>
        <w:t>(13), pp.3309–3320.</w:t>
      </w:r>
    </w:p>
    <w:p w14:paraId="4E814131" w14:textId="77777777" w:rsidR="00B255B4" w:rsidRPr="00C66998" w:rsidRDefault="00B255B4" w:rsidP="004D1E4C">
      <w:pPr>
        <w:autoSpaceDE w:val="0"/>
        <w:autoSpaceDN w:val="0"/>
        <w:adjustRightInd w:val="0"/>
        <w:spacing w:after="60" w:line="240" w:lineRule="auto"/>
        <w:ind w:left="260" w:hanging="260"/>
        <w:jc w:val="both"/>
        <w:rPr>
          <w:rFonts w:cs="Times New Roman"/>
        </w:rPr>
      </w:pPr>
    </w:p>
    <w:p w14:paraId="4FAED109" w14:textId="77777777" w:rsidR="007204E6" w:rsidRPr="00C66998" w:rsidRDefault="007204E6" w:rsidP="004D1E4C">
      <w:pPr>
        <w:autoSpaceDE w:val="0"/>
        <w:autoSpaceDN w:val="0"/>
        <w:adjustRightInd w:val="0"/>
        <w:spacing w:after="60" w:line="240" w:lineRule="auto"/>
        <w:ind w:left="260" w:hanging="260"/>
        <w:jc w:val="both"/>
        <w:rPr>
          <w:rFonts w:cs="Times New Roman"/>
        </w:rPr>
      </w:pPr>
      <w:proofErr w:type="spellStart"/>
      <w:proofErr w:type="gramStart"/>
      <w:r w:rsidRPr="00C66998">
        <w:rPr>
          <w:rFonts w:cs="Times New Roman"/>
        </w:rPr>
        <w:t>Szulczewski</w:t>
      </w:r>
      <w:proofErr w:type="spellEnd"/>
      <w:r w:rsidRPr="00C66998">
        <w:rPr>
          <w:rFonts w:cs="Times New Roman"/>
        </w:rPr>
        <w:t xml:space="preserve">, M. and </w:t>
      </w:r>
      <w:proofErr w:type="spellStart"/>
      <w:r w:rsidRPr="00C66998">
        <w:rPr>
          <w:rFonts w:cs="Times New Roman"/>
        </w:rPr>
        <w:t>Juanes</w:t>
      </w:r>
      <w:proofErr w:type="spellEnd"/>
      <w:r w:rsidRPr="00C66998">
        <w:rPr>
          <w:rFonts w:cs="Times New Roman"/>
        </w:rPr>
        <w:t>, R., 2009.</w:t>
      </w:r>
      <w:proofErr w:type="gramEnd"/>
      <w:r w:rsidRPr="00C66998">
        <w:rPr>
          <w:rFonts w:cs="Times New Roman"/>
        </w:rPr>
        <w:t xml:space="preserve"> </w:t>
      </w:r>
      <w:proofErr w:type="gramStart"/>
      <w:r w:rsidRPr="00C66998">
        <w:rPr>
          <w:rFonts w:cs="Times New Roman"/>
        </w:rPr>
        <w:t>A simple but rigorous model for calculating CO</w:t>
      </w:r>
      <w:r w:rsidRPr="00C66998">
        <w:rPr>
          <w:rFonts w:cs="Times New Roman"/>
          <w:vertAlign w:val="subscript"/>
        </w:rPr>
        <w:t>2</w:t>
      </w:r>
      <w:r w:rsidRPr="00C66998">
        <w:rPr>
          <w:rFonts w:cs="Times New Roman"/>
        </w:rPr>
        <w:t xml:space="preserve"> storage capacity in deep saline aquifers at the basin scale.</w:t>
      </w:r>
      <w:proofErr w:type="gramEnd"/>
      <w:r w:rsidRPr="00C66998">
        <w:rPr>
          <w:rFonts w:cs="Times New Roman"/>
        </w:rPr>
        <w:t xml:space="preserve"> </w:t>
      </w:r>
      <w:proofErr w:type="gramStart"/>
      <w:r w:rsidRPr="00C66998">
        <w:rPr>
          <w:rFonts w:cs="Times New Roman"/>
          <w:i/>
          <w:iCs/>
        </w:rPr>
        <w:t>Energy Procedia</w:t>
      </w:r>
      <w:r w:rsidRPr="00C66998">
        <w:rPr>
          <w:rFonts w:cs="Times New Roman"/>
        </w:rPr>
        <w:t xml:space="preserve">, </w:t>
      </w:r>
      <w:r w:rsidRPr="00C66998">
        <w:rPr>
          <w:rFonts w:cs="Times New Roman"/>
          <w:b/>
          <w:bCs/>
        </w:rPr>
        <w:t>1</w:t>
      </w:r>
      <w:r w:rsidRPr="00C66998">
        <w:rPr>
          <w:rFonts w:cs="Times New Roman"/>
        </w:rPr>
        <w:t>(1), pp.3307–3314.</w:t>
      </w:r>
      <w:proofErr w:type="gramEnd"/>
    </w:p>
    <w:p w14:paraId="0096371E" w14:textId="77777777" w:rsidR="00B255B4" w:rsidRPr="00C66998" w:rsidRDefault="00B255B4" w:rsidP="004D1E4C">
      <w:pPr>
        <w:autoSpaceDE w:val="0"/>
        <w:autoSpaceDN w:val="0"/>
        <w:adjustRightInd w:val="0"/>
        <w:spacing w:after="60" w:line="240" w:lineRule="auto"/>
        <w:ind w:left="260" w:hanging="260"/>
        <w:jc w:val="both"/>
        <w:rPr>
          <w:rFonts w:cs="Times New Roman"/>
        </w:rPr>
      </w:pPr>
    </w:p>
    <w:p w14:paraId="1DCD1C25" w14:textId="77777777" w:rsidR="007204E6" w:rsidRPr="00C66998" w:rsidRDefault="00B255B4" w:rsidP="004D1E4C">
      <w:pPr>
        <w:autoSpaceDE w:val="0"/>
        <w:autoSpaceDN w:val="0"/>
        <w:adjustRightInd w:val="0"/>
        <w:spacing w:after="60" w:line="240" w:lineRule="auto"/>
        <w:ind w:left="260" w:hanging="260"/>
        <w:jc w:val="both"/>
        <w:rPr>
          <w:rFonts w:cs="Times New Roman"/>
        </w:rPr>
      </w:pPr>
      <w:proofErr w:type="spellStart"/>
      <w:r w:rsidRPr="00C66998">
        <w:rPr>
          <w:rFonts w:cs="Times New Roman"/>
        </w:rPr>
        <w:t>Vesovic</w:t>
      </w:r>
      <w:proofErr w:type="spellEnd"/>
      <w:r w:rsidRPr="00C66998">
        <w:rPr>
          <w:rFonts w:cs="Times New Roman"/>
        </w:rPr>
        <w:t xml:space="preserve">, V, </w:t>
      </w:r>
      <w:proofErr w:type="spellStart"/>
      <w:r w:rsidRPr="00C66998">
        <w:rPr>
          <w:rFonts w:cs="Times New Roman"/>
        </w:rPr>
        <w:t>Wakeham</w:t>
      </w:r>
      <w:proofErr w:type="spellEnd"/>
      <w:r w:rsidRPr="00C66998">
        <w:rPr>
          <w:rFonts w:cs="Times New Roman"/>
        </w:rPr>
        <w:t xml:space="preserve">, W.A., </w:t>
      </w:r>
      <w:proofErr w:type="spellStart"/>
      <w:r w:rsidRPr="00C66998">
        <w:rPr>
          <w:rFonts w:cs="Times New Roman"/>
        </w:rPr>
        <w:t>Olchowy</w:t>
      </w:r>
      <w:proofErr w:type="spellEnd"/>
      <w:r w:rsidRPr="00C66998">
        <w:rPr>
          <w:rFonts w:cs="Times New Roman"/>
        </w:rPr>
        <w:t xml:space="preserve">, G.A., </w:t>
      </w:r>
      <w:proofErr w:type="spellStart"/>
      <w:r w:rsidRPr="00C66998">
        <w:rPr>
          <w:rFonts w:cs="Times New Roman"/>
        </w:rPr>
        <w:t>Sengers</w:t>
      </w:r>
      <w:proofErr w:type="spellEnd"/>
      <w:r w:rsidRPr="00C66998">
        <w:rPr>
          <w:rFonts w:cs="Times New Roman"/>
        </w:rPr>
        <w:t xml:space="preserve">, J.V., Watson, J.T.R. and </w:t>
      </w:r>
      <w:proofErr w:type="spellStart"/>
      <w:r w:rsidRPr="00C66998">
        <w:rPr>
          <w:rFonts w:cs="Times New Roman"/>
        </w:rPr>
        <w:t>Millat</w:t>
      </w:r>
      <w:proofErr w:type="spellEnd"/>
      <w:r w:rsidRPr="00C66998">
        <w:rPr>
          <w:rFonts w:cs="Times New Roman"/>
        </w:rPr>
        <w:t>, J.,</w:t>
      </w:r>
      <w:r w:rsidR="007204E6" w:rsidRPr="00C66998">
        <w:rPr>
          <w:rFonts w:cs="Times New Roman"/>
        </w:rPr>
        <w:t xml:space="preserve"> 1990. </w:t>
      </w:r>
      <w:proofErr w:type="gramStart"/>
      <w:r w:rsidR="007204E6" w:rsidRPr="00C66998">
        <w:rPr>
          <w:rFonts w:cs="Times New Roman"/>
        </w:rPr>
        <w:t>The transport properties of carbon dioxide.</w:t>
      </w:r>
      <w:proofErr w:type="gramEnd"/>
      <w:r w:rsidR="007204E6" w:rsidRPr="00C66998">
        <w:rPr>
          <w:rFonts w:cs="Times New Roman"/>
        </w:rPr>
        <w:t xml:space="preserve"> </w:t>
      </w:r>
      <w:proofErr w:type="gramStart"/>
      <w:r w:rsidR="007204E6" w:rsidRPr="00C66998">
        <w:rPr>
          <w:rFonts w:cs="Times New Roman"/>
          <w:i/>
          <w:iCs/>
        </w:rPr>
        <w:t>Journal of Physical and Chemical Reference Data</w:t>
      </w:r>
      <w:r w:rsidR="007204E6" w:rsidRPr="00C66998">
        <w:rPr>
          <w:rFonts w:cs="Times New Roman"/>
        </w:rPr>
        <w:t xml:space="preserve">, </w:t>
      </w:r>
      <w:r w:rsidR="007204E6" w:rsidRPr="00C66998">
        <w:rPr>
          <w:rFonts w:cs="Times New Roman"/>
          <w:b/>
          <w:bCs/>
        </w:rPr>
        <w:t>19</w:t>
      </w:r>
      <w:r w:rsidR="007204E6" w:rsidRPr="00C66998">
        <w:rPr>
          <w:rFonts w:cs="Times New Roman"/>
        </w:rPr>
        <w:t>, p.763.</w:t>
      </w:r>
      <w:proofErr w:type="gramEnd"/>
    </w:p>
    <w:p w14:paraId="60BD6B4B" w14:textId="77777777" w:rsidR="00B255B4" w:rsidRPr="00C66998" w:rsidRDefault="00B255B4" w:rsidP="004D1E4C">
      <w:pPr>
        <w:autoSpaceDE w:val="0"/>
        <w:autoSpaceDN w:val="0"/>
        <w:adjustRightInd w:val="0"/>
        <w:spacing w:after="60" w:line="240" w:lineRule="auto"/>
        <w:ind w:left="260" w:hanging="260"/>
        <w:jc w:val="both"/>
        <w:rPr>
          <w:rFonts w:cs="Times New Roman"/>
        </w:rPr>
      </w:pPr>
    </w:p>
    <w:p w14:paraId="5DC9F5E5" w14:textId="77777777" w:rsidR="007204E6" w:rsidRPr="00C66998" w:rsidRDefault="007204E6" w:rsidP="004D1E4C">
      <w:pPr>
        <w:autoSpaceDE w:val="0"/>
        <w:autoSpaceDN w:val="0"/>
        <w:adjustRightInd w:val="0"/>
        <w:spacing w:after="60" w:line="240" w:lineRule="auto"/>
        <w:ind w:left="260" w:hanging="260"/>
        <w:jc w:val="both"/>
        <w:rPr>
          <w:rFonts w:cs="Times New Roman"/>
        </w:rPr>
      </w:pPr>
      <w:proofErr w:type="spellStart"/>
      <w:proofErr w:type="gramStart"/>
      <w:r w:rsidRPr="00C66998">
        <w:rPr>
          <w:rFonts w:cs="Times New Roman"/>
        </w:rPr>
        <w:t>Whyatt</w:t>
      </w:r>
      <w:proofErr w:type="spellEnd"/>
      <w:r w:rsidRPr="00C66998">
        <w:rPr>
          <w:rFonts w:cs="Times New Roman"/>
        </w:rPr>
        <w:t>, M., Bowen, J. and Rhodes, D., 1992.</w:t>
      </w:r>
      <w:proofErr w:type="gramEnd"/>
      <w:r w:rsidRPr="00C66998">
        <w:rPr>
          <w:rFonts w:cs="Times New Roman"/>
        </w:rPr>
        <w:t xml:space="preserve"> The Nelson Field: a successful application of a development </w:t>
      </w:r>
      <w:proofErr w:type="spellStart"/>
      <w:r w:rsidRPr="00C66998">
        <w:rPr>
          <w:rFonts w:cs="Times New Roman"/>
        </w:rPr>
        <w:t>geoseismic</w:t>
      </w:r>
      <w:proofErr w:type="spellEnd"/>
      <w:r w:rsidRPr="00C66998">
        <w:rPr>
          <w:rFonts w:cs="Times New Roman"/>
        </w:rPr>
        <w:t xml:space="preserve"> model in North Sea exploration. </w:t>
      </w:r>
      <w:proofErr w:type="gramStart"/>
      <w:r w:rsidRPr="00C66998">
        <w:rPr>
          <w:rFonts w:cs="Times New Roman"/>
          <w:i/>
          <w:iCs/>
        </w:rPr>
        <w:t>Geological Society, London, Special Publications</w:t>
      </w:r>
      <w:r w:rsidRPr="00C66998">
        <w:rPr>
          <w:rFonts w:cs="Times New Roman"/>
        </w:rPr>
        <w:t xml:space="preserve">, </w:t>
      </w:r>
      <w:r w:rsidRPr="00C66998">
        <w:rPr>
          <w:rFonts w:cs="Times New Roman"/>
          <w:b/>
          <w:bCs/>
        </w:rPr>
        <w:t>67</w:t>
      </w:r>
      <w:r w:rsidRPr="00C66998">
        <w:rPr>
          <w:rFonts w:cs="Times New Roman"/>
        </w:rPr>
        <w:t>(1), pp.283–305.</w:t>
      </w:r>
      <w:proofErr w:type="gramEnd"/>
    </w:p>
    <w:p w14:paraId="27EB4C07" w14:textId="77777777" w:rsidR="00B255B4" w:rsidRPr="00C66998" w:rsidRDefault="00B255B4" w:rsidP="004D1E4C">
      <w:pPr>
        <w:autoSpaceDE w:val="0"/>
        <w:autoSpaceDN w:val="0"/>
        <w:adjustRightInd w:val="0"/>
        <w:spacing w:after="60" w:line="240" w:lineRule="auto"/>
        <w:ind w:left="260" w:hanging="260"/>
        <w:jc w:val="both"/>
        <w:rPr>
          <w:rFonts w:cs="Times New Roman"/>
        </w:rPr>
      </w:pPr>
    </w:p>
    <w:p w14:paraId="08D0695C" w14:textId="77777777" w:rsidR="007204E6" w:rsidRPr="00C66998" w:rsidRDefault="007204E6" w:rsidP="004D1E4C">
      <w:pPr>
        <w:autoSpaceDE w:val="0"/>
        <w:autoSpaceDN w:val="0"/>
        <w:adjustRightInd w:val="0"/>
        <w:spacing w:after="60" w:line="240" w:lineRule="auto"/>
        <w:ind w:left="260" w:hanging="260"/>
        <w:jc w:val="both"/>
        <w:rPr>
          <w:rFonts w:cs="Times New Roman"/>
        </w:rPr>
      </w:pPr>
      <w:proofErr w:type="gramStart"/>
      <w:r w:rsidRPr="00C66998">
        <w:rPr>
          <w:rFonts w:cs="Times New Roman"/>
        </w:rPr>
        <w:t>Wills, J.</w:t>
      </w:r>
      <w:r w:rsidR="00FB6333" w:rsidRPr="00C66998">
        <w:rPr>
          <w:rFonts w:cs="Times New Roman"/>
        </w:rPr>
        <w:t>M</w:t>
      </w:r>
      <w:r w:rsidRPr="00C66998">
        <w:rPr>
          <w:rFonts w:cs="Times New Roman"/>
        </w:rPr>
        <w:t>, 1991.</w:t>
      </w:r>
      <w:proofErr w:type="gramEnd"/>
      <w:r w:rsidRPr="00C66998">
        <w:rPr>
          <w:rFonts w:cs="Times New Roman"/>
        </w:rPr>
        <w:t xml:space="preserve"> </w:t>
      </w:r>
      <w:proofErr w:type="gramStart"/>
      <w:r w:rsidRPr="00C66998">
        <w:rPr>
          <w:rFonts w:cs="Times New Roman"/>
        </w:rPr>
        <w:t>The Forties Field, Block 21/10, 22/6a, UK North Sea.</w:t>
      </w:r>
      <w:proofErr w:type="gramEnd"/>
      <w:r w:rsidRPr="00C66998">
        <w:rPr>
          <w:rFonts w:cs="Times New Roman"/>
        </w:rPr>
        <w:t xml:space="preserve"> </w:t>
      </w:r>
      <w:proofErr w:type="gramStart"/>
      <w:r w:rsidRPr="00C66998">
        <w:rPr>
          <w:rFonts w:cs="Times New Roman"/>
          <w:i/>
          <w:iCs/>
        </w:rPr>
        <w:t>Geological Society, London, Memoirs</w:t>
      </w:r>
      <w:r w:rsidRPr="00C66998">
        <w:rPr>
          <w:rFonts w:cs="Times New Roman"/>
        </w:rPr>
        <w:t xml:space="preserve">, </w:t>
      </w:r>
      <w:r w:rsidRPr="00C66998">
        <w:rPr>
          <w:rFonts w:cs="Times New Roman"/>
          <w:b/>
          <w:bCs/>
        </w:rPr>
        <w:t>14</w:t>
      </w:r>
      <w:r w:rsidRPr="00C66998">
        <w:rPr>
          <w:rFonts w:cs="Times New Roman"/>
        </w:rPr>
        <w:t>(1), pp.301–308.</w:t>
      </w:r>
      <w:proofErr w:type="gramEnd"/>
    </w:p>
    <w:p w14:paraId="3E66A678" w14:textId="77777777" w:rsidR="00B255B4" w:rsidRPr="00C66998" w:rsidRDefault="00B255B4" w:rsidP="004D1E4C">
      <w:pPr>
        <w:autoSpaceDE w:val="0"/>
        <w:autoSpaceDN w:val="0"/>
        <w:adjustRightInd w:val="0"/>
        <w:spacing w:after="60" w:line="240" w:lineRule="auto"/>
        <w:ind w:left="260" w:hanging="260"/>
        <w:jc w:val="both"/>
        <w:rPr>
          <w:rFonts w:cs="Times New Roman"/>
        </w:rPr>
      </w:pPr>
    </w:p>
    <w:p w14:paraId="030D1E57" w14:textId="77777777" w:rsidR="007204E6" w:rsidRPr="00C66998" w:rsidRDefault="007204E6" w:rsidP="004D1E4C">
      <w:pPr>
        <w:autoSpaceDE w:val="0"/>
        <w:autoSpaceDN w:val="0"/>
        <w:adjustRightInd w:val="0"/>
        <w:spacing w:after="60" w:line="240" w:lineRule="auto"/>
        <w:ind w:left="260" w:hanging="260"/>
        <w:jc w:val="both"/>
        <w:rPr>
          <w:rFonts w:cs="Times New Roman"/>
        </w:rPr>
      </w:pPr>
      <w:proofErr w:type="gramStart"/>
      <w:r w:rsidRPr="00C66998">
        <w:rPr>
          <w:rFonts w:cs="Times New Roman"/>
        </w:rPr>
        <w:t>Wills, J.M. and Peattie, D.K., 1990.</w:t>
      </w:r>
      <w:proofErr w:type="gramEnd"/>
      <w:r w:rsidRPr="00C66998">
        <w:rPr>
          <w:rFonts w:cs="Times New Roman"/>
        </w:rPr>
        <w:t xml:space="preserve"> </w:t>
      </w:r>
      <w:proofErr w:type="gramStart"/>
      <w:r w:rsidRPr="00C66998">
        <w:rPr>
          <w:rFonts w:cs="Times New Roman"/>
        </w:rPr>
        <w:t>The Forties Field and the Evolution of a Reservoir Management Strategy.</w:t>
      </w:r>
      <w:proofErr w:type="gramEnd"/>
      <w:r w:rsidRPr="00C66998">
        <w:rPr>
          <w:rFonts w:cs="Times New Roman"/>
        </w:rPr>
        <w:t xml:space="preserve"> </w:t>
      </w:r>
      <w:proofErr w:type="gramStart"/>
      <w:r w:rsidRPr="00C66998">
        <w:rPr>
          <w:rFonts w:cs="Times New Roman"/>
        </w:rPr>
        <w:t xml:space="preserve">In Buller, A.T. and Berg, E. and </w:t>
      </w:r>
      <w:proofErr w:type="spellStart"/>
      <w:r w:rsidRPr="00C66998">
        <w:rPr>
          <w:rFonts w:cs="Times New Roman"/>
        </w:rPr>
        <w:t>Hjelmeland</w:t>
      </w:r>
      <w:proofErr w:type="spellEnd"/>
      <w:r w:rsidRPr="00C66998">
        <w:rPr>
          <w:rFonts w:cs="Times New Roman"/>
        </w:rPr>
        <w:t xml:space="preserve">, O. and </w:t>
      </w:r>
      <w:proofErr w:type="spellStart"/>
      <w:r w:rsidRPr="00C66998">
        <w:rPr>
          <w:rFonts w:cs="Times New Roman"/>
        </w:rPr>
        <w:t>Kleppe</w:t>
      </w:r>
      <w:proofErr w:type="spellEnd"/>
      <w:r w:rsidRPr="00C66998">
        <w:rPr>
          <w:rFonts w:cs="Times New Roman"/>
        </w:rPr>
        <w:t xml:space="preserve">, J. and </w:t>
      </w:r>
      <w:proofErr w:type="spellStart"/>
      <w:r w:rsidRPr="00C66998">
        <w:rPr>
          <w:rFonts w:cs="Times New Roman"/>
        </w:rPr>
        <w:t>Torsæter</w:t>
      </w:r>
      <w:proofErr w:type="spellEnd"/>
      <w:r w:rsidRPr="00C66998">
        <w:rPr>
          <w:rFonts w:cs="Times New Roman"/>
        </w:rPr>
        <w:t xml:space="preserve">, O. and </w:t>
      </w:r>
      <w:proofErr w:type="spellStart"/>
      <w:r w:rsidRPr="00C66998">
        <w:rPr>
          <w:rFonts w:cs="Times New Roman"/>
        </w:rPr>
        <w:t>Aasen</w:t>
      </w:r>
      <w:proofErr w:type="spellEnd"/>
      <w:r w:rsidRPr="00C66998">
        <w:rPr>
          <w:rFonts w:cs="Times New Roman"/>
        </w:rPr>
        <w:t xml:space="preserve">, J.O., ed. </w:t>
      </w:r>
      <w:r w:rsidRPr="00C66998">
        <w:rPr>
          <w:rFonts w:cs="Times New Roman"/>
          <w:i/>
          <w:iCs/>
        </w:rPr>
        <w:t>North Sea Oil and Gas Reservoirs—II</w:t>
      </w:r>
      <w:r w:rsidRPr="00C66998">
        <w:rPr>
          <w:rFonts w:cs="Times New Roman"/>
        </w:rPr>
        <w:t>.</w:t>
      </w:r>
      <w:proofErr w:type="gramEnd"/>
      <w:r w:rsidRPr="00C66998">
        <w:rPr>
          <w:rFonts w:cs="Times New Roman"/>
        </w:rPr>
        <w:t xml:space="preserve"> Springer Netherlands, pp. 1–23.</w:t>
      </w:r>
    </w:p>
    <w:p w14:paraId="2951B3CB" w14:textId="77777777" w:rsidR="00B255B4" w:rsidRPr="00C66998" w:rsidRDefault="00B255B4" w:rsidP="004D1E4C">
      <w:pPr>
        <w:autoSpaceDE w:val="0"/>
        <w:autoSpaceDN w:val="0"/>
        <w:adjustRightInd w:val="0"/>
        <w:spacing w:after="60" w:line="240" w:lineRule="auto"/>
        <w:ind w:left="260" w:hanging="260"/>
        <w:jc w:val="both"/>
        <w:rPr>
          <w:rFonts w:cs="Times New Roman"/>
        </w:rPr>
      </w:pPr>
    </w:p>
    <w:p w14:paraId="3E6B3177" w14:textId="77777777" w:rsidR="008071E2" w:rsidRPr="00C66998" w:rsidRDefault="007204E6" w:rsidP="004D1E4C">
      <w:pPr>
        <w:autoSpaceDE w:val="0"/>
        <w:autoSpaceDN w:val="0"/>
        <w:adjustRightInd w:val="0"/>
        <w:spacing w:after="60" w:line="240" w:lineRule="auto"/>
        <w:ind w:left="260" w:hanging="260"/>
        <w:jc w:val="both"/>
        <w:rPr>
          <w:rFonts w:cs="Times New Roman"/>
        </w:rPr>
      </w:pPr>
      <w:proofErr w:type="gramStart"/>
      <w:r w:rsidRPr="00C66998">
        <w:rPr>
          <w:rFonts w:cs="Times New Roman"/>
        </w:rPr>
        <w:t xml:space="preserve">Xu, T., Apps, J.A. and </w:t>
      </w:r>
      <w:proofErr w:type="spellStart"/>
      <w:r w:rsidRPr="00C66998">
        <w:rPr>
          <w:rFonts w:cs="Times New Roman"/>
        </w:rPr>
        <w:t>Pruess</w:t>
      </w:r>
      <w:proofErr w:type="spellEnd"/>
      <w:r w:rsidRPr="00C66998">
        <w:rPr>
          <w:rFonts w:cs="Times New Roman"/>
        </w:rPr>
        <w:t>, K., 2003.</w:t>
      </w:r>
      <w:proofErr w:type="gramEnd"/>
      <w:r w:rsidRPr="00C66998">
        <w:rPr>
          <w:rFonts w:cs="Times New Roman"/>
        </w:rPr>
        <w:t xml:space="preserve"> </w:t>
      </w:r>
      <w:proofErr w:type="gramStart"/>
      <w:r w:rsidRPr="00C66998">
        <w:rPr>
          <w:rFonts w:cs="Times New Roman"/>
        </w:rPr>
        <w:t>Reactive geochemical transport simulation to study mineral trapping for CO</w:t>
      </w:r>
      <w:r w:rsidRPr="00C66998">
        <w:rPr>
          <w:rFonts w:cs="Times New Roman"/>
          <w:vertAlign w:val="subscript"/>
        </w:rPr>
        <w:t>2</w:t>
      </w:r>
      <w:r w:rsidRPr="00C66998">
        <w:rPr>
          <w:rFonts w:cs="Times New Roman"/>
        </w:rPr>
        <w:t xml:space="preserve"> disposal in deep </w:t>
      </w:r>
      <w:proofErr w:type="spellStart"/>
      <w:r w:rsidRPr="00C66998">
        <w:rPr>
          <w:rFonts w:cs="Times New Roman"/>
        </w:rPr>
        <w:t>arenaceous</w:t>
      </w:r>
      <w:proofErr w:type="spellEnd"/>
      <w:r w:rsidRPr="00C66998">
        <w:rPr>
          <w:rFonts w:cs="Times New Roman"/>
        </w:rPr>
        <w:t xml:space="preserve"> formations.</w:t>
      </w:r>
      <w:proofErr w:type="gramEnd"/>
      <w:r w:rsidRPr="00C66998">
        <w:rPr>
          <w:rFonts w:cs="Times New Roman"/>
        </w:rPr>
        <w:t xml:space="preserve"> </w:t>
      </w:r>
      <w:r w:rsidRPr="00C66998">
        <w:rPr>
          <w:rFonts w:cs="Times New Roman"/>
          <w:i/>
          <w:iCs/>
        </w:rPr>
        <w:t>Journal of Geophysical Research</w:t>
      </w:r>
      <w:r w:rsidRPr="00C66998">
        <w:rPr>
          <w:rFonts w:cs="Times New Roman"/>
        </w:rPr>
        <w:t xml:space="preserve">, </w:t>
      </w:r>
      <w:r w:rsidRPr="00C66998">
        <w:rPr>
          <w:rFonts w:cs="Times New Roman"/>
          <w:b/>
          <w:bCs/>
        </w:rPr>
        <w:t>108</w:t>
      </w:r>
      <w:r w:rsidRPr="00C66998">
        <w:rPr>
          <w:rFonts w:cs="Times New Roman"/>
        </w:rPr>
        <w:t>(B2)</w:t>
      </w:r>
      <w:r w:rsidR="008071E2" w:rsidRPr="00C66998">
        <w:rPr>
          <w:rFonts w:cs="Times New Roman"/>
        </w:rPr>
        <w:t>, 2071, doi</w:t>
      </w:r>
      <w:proofErr w:type="gramStart"/>
      <w:r w:rsidR="008071E2" w:rsidRPr="00C66998">
        <w:rPr>
          <w:rFonts w:cs="Times New Roman"/>
        </w:rPr>
        <w:t>:10.1029</w:t>
      </w:r>
      <w:proofErr w:type="gramEnd"/>
      <w:r w:rsidR="008071E2" w:rsidRPr="00C66998">
        <w:rPr>
          <w:rFonts w:cs="Times New Roman"/>
        </w:rPr>
        <w:t>/2002JB001979.</w:t>
      </w:r>
    </w:p>
    <w:p w14:paraId="31556DFC" w14:textId="77777777" w:rsidR="007204E6" w:rsidRPr="00C66998" w:rsidRDefault="007204E6" w:rsidP="004D1E4C">
      <w:pPr>
        <w:autoSpaceDE w:val="0"/>
        <w:autoSpaceDN w:val="0"/>
        <w:adjustRightInd w:val="0"/>
        <w:spacing w:after="60" w:line="240" w:lineRule="auto"/>
        <w:ind w:left="260" w:hanging="260"/>
        <w:jc w:val="both"/>
        <w:rPr>
          <w:rFonts w:cs="Times New Roman"/>
        </w:rPr>
      </w:pPr>
      <w:r w:rsidRPr="00C66998">
        <w:rPr>
          <w:rFonts w:cs="Times New Roman"/>
        </w:rPr>
        <w:t>Yamamoto, H. and Doughty, C., 2011. Investigation of gridding effects for numerical simulations of CO</w:t>
      </w:r>
      <w:r w:rsidRPr="00C66998">
        <w:rPr>
          <w:rFonts w:cs="Times New Roman"/>
          <w:vertAlign w:val="subscript"/>
        </w:rPr>
        <w:t>2</w:t>
      </w:r>
      <w:r w:rsidRPr="00C66998">
        <w:rPr>
          <w:rFonts w:cs="Times New Roman"/>
        </w:rPr>
        <w:t xml:space="preserve"> geologic sequestration. </w:t>
      </w:r>
      <w:proofErr w:type="gramStart"/>
      <w:r w:rsidRPr="00C66998">
        <w:rPr>
          <w:rFonts w:cs="Times New Roman"/>
          <w:i/>
          <w:iCs/>
        </w:rPr>
        <w:t>International Journal of Greenhouse Gas Control</w:t>
      </w:r>
      <w:r w:rsidRPr="00C66998">
        <w:rPr>
          <w:rFonts w:cs="Times New Roman"/>
        </w:rPr>
        <w:t xml:space="preserve">, </w:t>
      </w:r>
      <w:r w:rsidRPr="00C66998">
        <w:rPr>
          <w:rFonts w:cs="Times New Roman"/>
          <w:b/>
          <w:bCs/>
        </w:rPr>
        <w:t>5</w:t>
      </w:r>
      <w:r w:rsidRPr="00C66998">
        <w:rPr>
          <w:rFonts w:cs="Times New Roman"/>
        </w:rPr>
        <w:t>(4), pp.975–985.</w:t>
      </w:r>
      <w:proofErr w:type="gramEnd"/>
    </w:p>
    <w:p w14:paraId="35692886" w14:textId="77777777" w:rsidR="008071E2" w:rsidRPr="00C66998" w:rsidRDefault="008071E2" w:rsidP="004D1E4C">
      <w:pPr>
        <w:autoSpaceDE w:val="0"/>
        <w:autoSpaceDN w:val="0"/>
        <w:adjustRightInd w:val="0"/>
        <w:spacing w:after="60" w:line="240" w:lineRule="auto"/>
        <w:ind w:left="260" w:hanging="260"/>
        <w:jc w:val="both"/>
        <w:rPr>
          <w:rFonts w:cs="Times New Roman"/>
        </w:rPr>
      </w:pPr>
    </w:p>
    <w:p w14:paraId="1E447D90" w14:textId="77777777" w:rsidR="007204E6" w:rsidRPr="00C66998" w:rsidRDefault="008071E2" w:rsidP="004D1E4C">
      <w:pPr>
        <w:autoSpaceDE w:val="0"/>
        <w:autoSpaceDN w:val="0"/>
        <w:adjustRightInd w:val="0"/>
        <w:spacing w:after="60" w:line="240" w:lineRule="auto"/>
        <w:ind w:left="260" w:hanging="260"/>
        <w:jc w:val="both"/>
        <w:rPr>
          <w:rFonts w:cstheme="majorBidi"/>
          <w:b/>
        </w:rPr>
      </w:pPr>
      <w:proofErr w:type="gramStart"/>
      <w:r w:rsidRPr="00C66998">
        <w:rPr>
          <w:rFonts w:cs="Times New Roman"/>
        </w:rPr>
        <w:t xml:space="preserve">Zhou, Q., </w:t>
      </w:r>
      <w:proofErr w:type="spellStart"/>
      <w:r w:rsidRPr="00C66998">
        <w:rPr>
          <w:rFonts w:cs="Times New Roman"/>
        </w:rPr>
        <w:t>Birkholzer</w:t>
      </w:r>
      <w:proofErr w:type="spellEnd"/>
      <w:r w:rsidRPr="00C66998">
        <w:rPr>
          <w:rFonts w:cs="Times New Roman"/>
        </w:rPr>
        <w:t>, J.T., Tsang, C.-F.</w:t>
      </w:r>
      <w:proofErr w:type="gramEnd"/>
      <w:r w:rsidRPr="00C66998">
        <w:rPr>
          <w:rFonts w:cs="Times New Roman"/>
        </w:rPr>
        <w:t xml:space="preserve"> </w:t>
      </w:r>
      <w:proofErr w:type="gramStart"/>
      <w:r w:rsidRPr="00C66998">
        <w:rPr>
          <w:rFonts w:cs="Times New Roman"/>
        </w:rPr>
        <w:t>and</w:t>
      </w:r>
      <w:proofErr w:type="gramEnd"/>
      <w:r w:rsidRPr="00C66998">
        <w:rPr>
          <w:rFonts w:cs="Times New Roman"/>
        </w:rPr>
        <w:t xml:space="preserve"> </w:t>
      </w:r>
      <w:proofErr w:type="spellStart"/>
      <w:r w:rsidRPr="00C66998">
        <w:rPr>
          <w:rFonts w:cs="Times New Roman"/>
        </w:rPr>
        <w:t>Rutqvist</w:t>
      </w:r>
      <w:proofErr w:type="spellEnd"/>
      <w:r w:rsidRPr="00C66998">
        <w:rPr>
          <w:rFonts w:cs="Times New Roman"/>
        </w:rPr>
        <w:t>, J.,</w:t>
      </w:r>
      <w:r w:rsidR="007204E6" w:rsidRPr="00C66998">
        <w:rPr>
          <w:rFonts w:cs="Times New Roman"/>
        </w:rPr>
        <w:t xml:space="preserve"> 2008. </w:t>
      </w:r>
      <w:proofErr w:type="gramStart"/>
      <w:r w:rsidR="007204E6" w:rsidRPr="00C66998">
        <w:rPr>
          <w:rFonts w:cs="Times New Roman"/>
        </w:rPr>
        <w:t>A method for quick assessment of CO</w:t>
      </w:r>
      <w:r w:rsidR="007204E6" w:rsidRPr="00C66998">
        <w:rPr>
          <w:rFonts w:cs="Times New Roman"/>
          <w:vertAlign w:val="subscript"/>
        </w:rPr>
        <w:t>2</w:t>
      </w:r>
      <w:r w:rsidR="007204E6" w:rsidRPr="00C66998">
        <w:rPr>
          <w:rFonts w:cs="Times New Roman"/>
        </w:rPr>
        <w:t xml:space="preserve"> storage capacity in closed and semi-closed saline formations.</w:t>
      </w:r>
      <w:proofErr w:type="gramEnd"/>
      <w:r w:rsidR="007204E6" w:rsidRPr="00C66998">
        <w:rPr>
          <w:rFonts w:cs="Times New Roman"/>
        </w:rPr>
        <w:t xml:space="preserve"> </w:t>
      </w:r>
      <w:proofErr w:type="gramStart"/>
      <w:r w:rsidR="007204E6" w:rsidRPr="00C66998">
        <w:rPr>
          <w:rFonts w:cs="Times New Roman"/>
          <w:i/>
          <w:iCs/>
        </w:rPr>
        <w:t>International Journal of Greenhouse Gas Control</w:t>
      </w:r>
      <w:r w:rsidR="007204E6" w:rsidRPr="00C66998">
        <w:rPr>
          <w:rFonts w:cs="Times New Roman"/>
        </w:rPr>
        <w:t xml:space="preserve">, </w:t>
      </w:r>
      <w:r w:rsidR="007204E6" w:rsidRPr="00C66998">
        <w:rPr>
          <w:rFonts w:cs="Times New Roman"/>
          <w:b/>
          <w:bCs/>
        </w:rPr>
        <w:t>2</w:t>
      </w:r>
      <w:r w:rsidR="007204E6" w:rsidRPr="00C66998">
        <w:rPr>
          <w:rFonts w:cs="Times New Roman"/>
        </w:rPr>
        <w:t>(4), pp.626–639.</w:t>
      </w:r>
      <w:proofErr w:type="gramEnd"/>
    </w:p>
    <w:p w14:paraId="4491D1D5" w14:textId="77777777" w:rsidR="00036C67" w:rsidRPr="00C66998" w:rsidRDefault="00036C67" w:rsidP="004D1E4C">
      <w:pPr>
        <w:spacing w:line="240" w:lineRule="auto"/>
        <w:rPr>
          <w:rFonts w:cstheme="majorBidi"/>
          <w:b/>
        </w:rPr>
      </w:pPr>
    </w:p>
    <w:sectPr w:rsidR="00036C67" w:rsidRPr="00C66998" w:rsidSect="00880725">
      <w:footnotePr>
        <w:numFmt w:val="chicago"/>
      </w:footnotePr>
      <w:pgSz w:w="11906" w:h="16838"/>
      <w:pgMar w:top="1440" w:right="1440" w:bottom="1440" w:left="1440" w:header="708" w:footer="708" w:gutter="0"/>
      <w:lnNumType w:countBy="1" w:restart="continuou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909D32" w14:textId="77777777" w:rsidR="005C1CF6" w:rsidRDefault="005C1CF6" w:rsidP="002308A8">
      <w:pPr>
        <w:spacing w:after="0" w:line="240" w:lineRule="auto"/>
      </w:pPr>
      <w:r>
        <w:separator/>
      </w:r>
    </w:p>
  </w:endnote>
  <w:endnote w:type="continuationSeparator" w:id="0">
    <w:p w14:paraId="0EE0936A" w14:textId="77777777" w:rsidR="005C1CF6" w:rsidRDefault="005C1CF6" w:rsidP="002308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3F9760" w14:textId="77777777" w:rsidR="005C1CF6" w:rsidRDefault="005C1CF6" w:rsidP="002308A8">
      <w:pPr>
        <w:spacing w:after="0" w:line="240" w:lineRule="auto"/>
      </w:pPr>
      <w:r>
        <w:separator/>
      </w:r>
    </w:p>
  </w:footnote>
  <w:footnote w:type="continuationSeparator" w:id="0">
    <w:p w14:paraId="2EA5A16E" w14:textId="77777777" w:rsidR="005C1CF6" w:rsidRDefault="005C1CF6" w:rsidP="002308A8">
      <w:pPr>
        <w:spacing w:after="0" w:line="240" w:lineRule="auto"/>
      </w:pPr>
      <w:r>
        <w:continuationSeparator/>
      </w:r>
    </w:p>
  </w:footnote>
  <w:footnote w:id="1">
    <w:p w14:paraId="4CE7F5AF" w14:textId="6FFAE25A" w:rsidR="00880923" w:rsidRPr="00C66998" w:rsidRDefault="00880923" w:rsidP="0036229C">
      <w:pPr>
        <w:pStyle w:val="FootnoteText"/>
      </w:pPr>
      <w:r w:rsidRPr="00C66998">
        <w:rPr>
          <w:rStyle w:val="FootnoteReference"/>
        </w:rPr>
        <w:footnoteRef/>
      </w:r>
      <w:r w:rsidRPr="00C66998">
        <w:t xml:space="preserve"> </w:t>
      </w:r>
      <w:r w:rsidRPr="00C66998">
        <w:rPr>
          <w:rFonts w:cs="Times New Roman"/>
        </w:rPr>
        <w:t>current address: the University of Manchester, School of Chemical Engineering and Analytical Sciences, telephone: +44 (0)161 306 4554, email: masoud.babaei@manchester.ac.uk</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91B34"/>
    <w:multiLevelType w:val="hybridMultilevel"/>
    <w:tmpl w:val="278A1C50"/>
    <w:lvl w:ilvl="0" w:tplc="4BDEF192">
      <w:start w:val="1"/>
      <w:numFmt w:val="lowerLetter"/>
      <w:lvlText w:val="(%1)"/>
      <w:lvlJc w:val="left"/>
      <w:pPr>
        <w:ind w:left="720"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1EF3243"/>
    <w:multiLevelType w:val="hybridMultilevel"/>
    <w:tmpl w:val="DB68B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9743E10"/>
    <w:multiLevelType w:val="multilevel"/>
    <w:tmpl w:val="67DE1A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1864572"/>
    <w:multiLevelType w:val="hybridMultilevel"/>
    <w:tmpl w:val="DD6CF45A"/>
    <w:lvl w:ilvl="0" w:tplc="99E45D12">
      <w:start w:val="1"/>
      <w:numFmt w:val="bullet"/>
      <w:lvlText w:val=""/>
      <w:lvlJc w:val="left"/>
      <w:pPr>
        <w:ind w:left="720" w:hanging="360"/>
      </w:pPr>
      <w:rPr>
        <w:rFonts w:ascii="Symbol" w:eastAsia="Calibri" w:hAnsi="Symbol" w:cstheme="minorBidi" w:hint="default"/>
        <w:color w:val="0000F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1A57A0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250024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9491804"/>
    <w:multiLevelType w:val="hybridMultilevel"/>
    <w:tmpl w:val="F4283A8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4C36D7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8154212"/>
    <w:multiLevelType w:val="hybridMultilevel"/>
    <w:tmpl w:val="76A661EA"/>
    <w:lvl w:ilvl="0" w:tplc="4BB4A6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5493BFF"/>
    <w:multiLevelType w:val="hybridMultilevel"/>
    <w:tmpl w:val="EEB2E5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8983406"/>
    <w:multiLevelType w:val="hybridMultilevel"/>
    <w:tmpl w:val="AF64241C"/>
    <w:lvl w:ilvl="0" w:tplc="12E8A3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9D35D5C"/>
    <w:multiLevelType w:val="hybridMultilevel"/>
    <w:tmpl w:val="A650DAAC"/>
    <w:lvl w:ilvl="0" w:tplc="2382801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A21278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50120413"/>
    <w:multiLevelType w:val="hybridMultilevel"/>
    <w:tmpl w:val="66482E88"/>
    <w:lvl w:ilvl="0" w:tplc="4E46667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nsid w:val="54103342"/>
    <w:multiLevelType w:val="multilevel"/>
    <w:tmpl w:val="082CD690"/>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784F329C"/>
    <w:multiLevelType w:val="hybridMultilevel"/>
    <w:tmpl w:val="6DD02A58"/>
    <w:lvl w:ilvl="0" w:tplc="D576C1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A2412FF"/>
    <w:multiLevelType w:val="hybridMultilevel"/>
    <w:tmpl w:val="FBBAD0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7"/>
  </w:num>
  <w:num w:numId="3">
    <w:abstractNumId w:val="5"/>
  </w:num>
  <w:num w:numId="4">
    <w:abstractNumId w:val="4"/>
  </w:num>
  <w:num w:numId="5">
    <w:abstractNumId w:val="12"/>
  </w:num>
  <w:num w:numId="6">
    <w:abstractNumId w:val="10"/>
  </w:num>
  <w:num w:numId="7">
    <w:abstractNumId w:val="16"/>
  </w:num>
  <w:num w:numId="8">
    <w:abstractNumId w:val="3"/>
  </w:num>
  <w:num w:numId="9">
    <w:abstractNumId w:val="2"/>
  </w:num>
  <w:num w:numId="10">
    <w:abstractNumId w:val="11"/>
  </w:num>
  <w:num w:numId="11">
    <w:abstractNumId w:val="8"/>
  </w:num>
  <w:num w:numId="12">
    <w:abstractNumId w:val="13"/>
  </w:num>
  <w:num w:numId="13">
    <w:abstractNumId w:val="9"/>
  </w:num>
  <w:num w:numId="14">
    <w:abstractNumId w:val="0"/>
  </w:num>
  <w:num w:numId="15">
    <w:abstractNumId w:val="15"/>
  </w:num>
  <w:num w:numId="16">
    <w:abstractNumId w:val="6"/>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displayBackgroundShape/>
  <w:proofState w:spelling="clean" w:grammar="clean"/>
  <w:defaultTabStop w:val="720"/>
  <w:drawingGridHorizontalSpacing w:val="110"/>
  <w:displayHorizontalDrawingGridEvery w:val="2"/>
  <w:characterSpacingControl w:val="doNotCompress"/>
  <w:hdrShapeDefaults>
    <o:shapedefaults v:ext="edit" spidmax="2049">
      <o:colormru v:ext="edit" colors="lime"/>
    </o:shapedefaults>
  </w:hdrShapeDefaults>
  <w:footnotePr>
    <w:numFmt w:val="chicago"/>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1F8D"/>
    <w:rsid w:val="000021E1"/>
    <w:rsid w:val="0000229A"/>
    <w:rsid w:val="00002ACB"/>
    <w:rsid w:val="00004516"/>
    <w:rsid w:val="00004C48"/>
    <w:rsid w:val="00004D12"/>
    <w:rsid w:val="0000520D"/>
    <w:rsid w:val="00005DBB"/>
    <w:rsid w:val="00011B13"/>
    <w:rsid w:val="00012245"/>
    <w:rsid w:val="00013F6C"/>
    <w:rsid w:val="00015408"/>
    <w:rsid w:val="00015615"/>
    <w:rsid w:val="00015F99"/>
    <w:rsid w:val="00020FC4"/>
    <w:rsid w:val="000216C8"/>
    <w:rsid w:val="00021A35"/>
    <w:rsid w:val="0002272F"/>
    <w:rsid w:val="00022DDC"/>
    <w:rsid w:val="0002340C"/>
    <w:rsid w:val="00023D74"/>
    <w:rsid w:val="000259E0"/>
    <w:rsid w:val="000275F6"/>
    <w:rsid w:val="00027B19"/>
    <w:rsid w:val="000313C1"/>
    <w:rsid w:val="000318C4"/>
    <w:rsid w:val="00031F66"/>
    <w:rsid w:val="00032BFD"/>
    <w:rsid w:val="0003339F"/>
    <w:rsid w:val="00033C3C"/>
    <w:rsid w:val="00033E90"/>
    <w:rsid w:val="0003407F"/>
    <w:rsid w:val="00034625"/>
    <w:rsid w:val="000348B6"/>
    <w:rsid w:val="00035860"/>
    <w:rsid w:val="00036C67"/>
    <w:rsid w:val="00037D2B"/>
    <w:rsid w:val="00040630"/>
    <w:rsid w:val="00040889"/>
    <w:rsid w:val="00040DCA"/>
    <w:rsid w:val="00041544"/>
    <w:rsid w:val="00042CB3"/>
    <w:rsid w:val="00042FBB"/>
    <w:rsid w:val="0004458E"/>
    <w:rsid w:val="00044756"/>
    <w:rsid w:val="00046DF5"/>
    <w:rsid w:val="00052A30"/>
    <w:rsid w:val="00053DF1"/>
    <w:rsid w:val="000565E6"/>
    <w:rsid w:val="0006038C"/>
    <w:rsid w:val="0006597A"/>
    <w:rsid w:val="00065C6C"/>
    <w:rsid w:val="000738E2"/>
    <w:rsid w:val="000742D0"/>
    <w:rsid w:val="00074365"/>
    <w:rsid w:val="0007583D"/>
    <w:rsid w:val="000775CE"/>
    <w:rsid w:val="00081808"/>
    <w:rsid w:val="00085185"/>
    <w:rsid w:val="000862EE"/>
    <w:rsid w:val="00092945"/>
    <w:rsid w:val="000931C2"/>
    <w:rsid w:val="000942DF"/>
    <w:rsid w:val="00094516"/>
    <w:rsid w:val="0009500E"/>
    <w:rsid w:val="000957BD"/>
    <w:rsid w:val="00096079"/>
    <w:rsid w:val="00096548"/>
    <w:rsid w:val="000967DD"/>
    <w:rsid w:val="00096D9C"/>
    <w:rsid w:val="000A0E2C"/>
    <w:rsid w:val="000A3954"/>
    <w:rsid w:val="000A6CC7"/>
    <w:rsid w:val="000B1731"/>
    <w:rsid w:val="000B256E"/>
    <w:rsid w:val="000B3A82"/>
    <w:rsid w:val="000B3B73"/>
    <w:rsid w:val="000B3CE5"/>
    <w:rsid w:val="000B535E"/>
    <w:rsid w:val="000B5B7A"/>
    <w:rsid w:val="000B7DE4"/>
    <w:rsid w:val="000B7E90"/>
    <w:rsid w:val="000C0356"/>
    <w:rsid w:val="000C142B"/>
    <w:rsid w:val="000C4099"/>
    <w:rsid w:val="000C473B"/>
    <w:rsid w:val="000C4BB4"/>
    <w:rsid w:val="000C4D30"/>
    <w:rsid w:val="000C5AB8"/>
    <w:rsid w:val="000C720B"/>
    <w:rsid w:val="000C7C21"/>
    <w:rsid w:val="000D1762"/>
    <w:rsid w:val="000D1C9B"/>
    <w:rsid w:val="000D1E0D"/>
    <w:rsid w:val="000D2BFC"/>
    <w:rsid w:val="000D39FC"/>
    <w:rsid w:val="000D5037"/>
    <w:rsid w:val="000D6F7F"/>
    <w:rsid w:val="000D7C2C"/>
    <w:rsid w:val="000E0938"/>
    <w:rsid w:val="000E2A0C"/>
    <w:rsid w:val="000E2C07"/>
    <w:rsid w:val="000E3059"/>
    <w:rsid w:val="000E4225"/>
    <w:rsid w:val="000E764E"/>
    <w:rsid w:val="000E77DA"/>
    <w:rsid w:val="000F09BD"/>
    <w:rsid w:val="000F15C3"/>
    <w:rsid w:val="000F2583"/>
    <w:rsid w:val="000F265E"/>
    <w:rsid w:val="000F2DFC"/>
    <w:rsid w:val="000F2E42"/>
    <w:rsid w:val="000F3145"/>
    <w:rsid w:val="000F45E8"/>
    <w:rsid w:val="000F6E77"/>
    <w:rsid w:val="000F6FA3"/>
    <w:rsid w:val="00101357"/>
    <w:rsid w:val="00103F33"/>
    <w:rsid w:val="00105CB4"/>
    <w:rsid w:val="00107088"/>
    <w:rsid w:val="00107C0C"/>
    <w:rsid w:val="00107CE3"/>
    <w:rsid w:val="00111CB5"/>
    <w:rsid w:val="00112C12"/>
    <w:rsid w:val="00113174"/>
    <w:rsid w:val="00117988"/>
    <w:rsid w:val="00117CC5"/>
    <w:rsid w:val="00121A74"/>
    <w:rsid w:val="00123E69"/>
    <w:rsid w:val="00124E32"/>
    <w:rsid w:val="00126C8B"/>
    <w:rsid w:val="00127F9C"/>
    <w:rsid w:val="001301C5"/>
    <w:rsid w:val="001311BC"/>
    <w:rsid w:val="00131D25"/>
    <w:rsid w:val="001320BD"/>
    <w:rsid w:val="00134458"/>
    <w:rsid w:val="001349A9"/>
    <w:rsid w:val="00136204"/>
    <w:rsid w:val="001408DD"/>
    <w:rsid w:val="00140AA5"/>
    <w:rsid w:val="00140E45"/>
    <w:rsid w:val="00140EF9"/>
    <w:rsid w:val="001435D1"/>
    <w:rsid w:val="00144831"/>
    <w:rsid w:val="001454C0"/>
    <w:rsid w:val="00146C9E"/>
    <w:rsid w:val="001514C7"/>
    <w:rsid w:val="0015255A"/>
    <w:rsid w:val="00153366"/>
    <w:rsid w:val="00156B37"/>
    <w:rsid w:val="00157186"/>
    <w:rsid w:val="00157A25"/>
    <w:rsid w:val="00161325"/>
    <w:rsid w:val="00161961"/>
    <w:rsid w:val="001635B8"/>
    <w:rsid w:val="001730A9"/>
    <w:rsid w:val="00173602"/>
    <w:rsid w:val="00173A7D"/>
    <w:rsid w:val="00180B71"/>
    <w:rsid w:val="00181143"/>
    <w:rsid w:val="00184A85"/>
    <w:rsid w:val="00191230"/>
    <w:rsid w:val="00191EF5"/>
    <w:rsid w:val="00193BBA"/>
    <w:rsid w:val="00193CA7"/>
    <w:rsid w:val="0019426C"/>
    <w:rsid w:val="00195045"/>
    <w:rsid w:val="001951C9"/>
    <w:rsid w:val="001958BF"/>
    <w:rsid w:val="00195995"/>
    <w:rsid w:val="00197F4D"/>
    <w:rsid w:val="001A22C3"/>
    <w:rsid w:val="001A259B"/>
    <w:rsid w:val="001A3498"/>
    <w:rsid w:val="001A67CF"/>
    <w:rsid w:val="001A6AEC"/>
    <w:rsid w:val="001B17F1"/>
    <w:rsid w:val="001B1AB1"/>
    <w:rsid w:val="001B1C7F"/>
    <w:rsid w:val="001B237F"/>
    <w:rsid w:val="001B2DA9"/>
    <w:rsid w:val="001B52FB"/>
    <w:rsid w:val="001B646C"/>
    <w:rsid w:val="001B7123"/>
    <w:rsid w:val="001B7DB6"/>
    <w:rsid w:val="001B7F52"/>
    <w:rsid w:val="001C1A55"/>
    <w:rsid w:val="001C5431"/>
    <w:rsid w:val="001C7B7B"/>
    <w:rsid w:val="001C7CA7"/>
    <w:rsid w:val="001C7FDE"/>
    <w:rsid w:val="001D027B"/>
    <w:rsid w:val="001D6DC0"/>
    <w:rsid w:val="001D70CF"/>
    <w:rsid w:val="001D712A"/>
    <w:rsid w:val="001D7FE6"/>
    <w:rsid w:val="001E0651"/>
    <w:rsid w:val="001E0C1A"/>
    <w:rsid w:val="001E15D9"/>
    <w:rsid w:val="001E3B8E"/>
    <w:rsid w:val="001E3E0C"/>
    <w:rsid w:val="001E787A"/>
    <w:rsid w:val="001E7CAB"/>
    <w:rsid w:val="001F13E1"/>
    <w:rsid w:val="001F2AEA"/>
    <w:rsid w:val="001F2E0D"/>
    <w:rsid w:val="001F5219"/>
    <w:rsid w:val="001F5480"/>
    <w:rsid w:val="001F6B98"/>
    <w:rsid w:val="001F7354"/>
    <w:rsid w:val="00200D39"/>
    <w:rsid w:val="00201130"/>
    <w:rsid w:val="00202ACB"/>
    <w:rsid w:val="00204488"/>
    <w:rsid w:val="0021232C"/>
    <w:rsid w:val="00213626"/>
    <w:rsid w:val="002143FB"/>
    <w:rsid w:val="002157DF"/>
    <w:rsid w:val="00215E83"/>
    <w:rsid w:val="00220B19"/>
    <w:rsid w:val="0022289A"/>
    <w:rsid w:val="002231A5"/>
    <w:rsid w:val="0022609F"/>
    <w:rsid w:val="002275CF"/>
    <w:rsid w:val="002308A8"/>
    <w:rsid w:val="00231176"/>
    <w:rsid w:val="002320A8"/>
    <w:rsid w:val="00233CB5"/>
    <w:rsid w:val="00236273"/>
    <w:rsid w:val="00236ACA"/>
    <w:rsid w:val="00237137"/>
    <w:rsid w:val="002378B0"/>
    <w:rsid w:val="0024031A"/>
    <w:rsid w:val="00244713"/>
    <w:rsid w:val="0024603E"/>
    <w:rsid w:val="00246CC7"/>
    <w:rsid w:val="0025053B"/>
    <w:rsid w:val="002505BA"/>
    <w:rsid w:val="00250877"/>
    <w:rsid w:val="00252C4E"/>
    <w:rsid w:val="002530D5"/>
    <w:rsid w:val="00254E9C"/>
    <w:rsid w:val="0025636D"/>
    <w:rsid w:val="002579C2"/>
    <w:rsid w:val="002623AA"/>
    <w:rsid w:val="00263167"/>
    <w:rsid w:val="002643D7"/>
    <w:rsid w:val="00265740"/>
    <w:rsid w:val="00265F1F"/>
    <w:rsid w:val="00266CDE"/>
    <w:rsid w:val="00267078"/>
    <w:rsid w:val="00270C0B"/>
    <w:rsid w:val="00271AB9"/>
    <w:rsid w:val="00272607"/>
    <w:rsid w:val="00272D00"/>
    <w:rsid w:val="00273DDD"/>
    <w:rsid w:val="00275C14"/>
    <w:rsid w:val="00276A92"/>
    <w:rsid w:val="00280A52"/>
    <w:rsid w:val="00281883"/>
    <w:rsid w:val="00281B5D"/>
    <w:rsid w:val="00284C91"/>
    <w:rsid w:val="002879FF"/>
    <w:rsid w:val="00290163"/>
    <w:rsid w:val="00290C0E"/>
    <w:rsid w:val="00290E3B"/>
    <w:rsid w:val="00291532"/>
    <w:rsid w:val="00292AAE"/>
    <w:rsid w:val="00292B9E"/>
    <w:rsid w:val="00292CA2"/>
    <w:rsid w:val="002939F3"/>
    <w:rsid w:val="00294F02"/>
    <w:rsid w:val="0029614C"/>
    <w:rsid w:val="002A08FE"/>
    <w:rsid w:val="002A48D7"/>
    <w:rsid w:val="002A5ED4"/>
    <w:rsid w:val="002A60F7"/>
    <w:rsid w:val="002A7803"/>
    <w:rsid w:val="002A79CB"/>
    <w:rsid w:val="002B0DC0"/>
    <w:rsid w:val="002B223C"/>
    <w:rsid w:val="002B2FAE"/>
    <w:rsid w:val="002B30F4"/>
    <w:rsid w:val="002B4C05"/>
    <w:rsid w:val="002B665D"/>
    <w:rsid w:val="002C0127"/>
    <w:rsid w:val="002C0DCD"/>
    <w:rsid w:val="002C12B1"/>
    <w:rsid w:val="002D1103"/>
    <w:rsid w:val="002D23AC"/>
    <w:rsid w:val="002D2E83"/>
    <w:rsid w:val="002D485D"/>
    <w:rsid w:val="002D5E87"/>
    <w:rsid w:val="002D775B"/>
    <w:rsid w:val="002E0374"/>
    <w:rsid w:val="002E202D"/>
    <w:rsid w:val="002E320B"/>
    <w:rsid w:val="002F0205"/>
    <w:rsid w:val="002F2346"/>
    <w:rsid w:val="002F28B5"/>
    <w:rsid w:val="002F2A16"/>
    <w:rsid w:val="002F3B1C"/>
    <w:rsid w:val="002F4805"/>
    <w:rsid w:val="002F49EA"/>
    <w:rsid w:val="002F6EBA"/>
    <w:rsid w:val="002F7C8E"/>
    <w:rsid w:val="00301430"/>
    <w:rsid w:val="003039A9"/>
    <w:rsid w:val="003042ED"/>
    <w:rsid w:val="003050A0"/>
    <w:rsid w:val="00305FDC"/>
    <w:rsid w:val="00306F6E"/>
    <w:rsid w:val="00312ACA"/>
    <w:rsid w:val="00314719"/>
    <w:rsid w:val="00314AE5"/>
    <w:rsid w:val="00315EDF"/>
    <w:rsid w:val="0031640E"/>
    <w:rsid w:val="003174A9"/>
    <w:rsid w:val="003179BA"/>
    <w:rsid w:val="00320AF0"/>
    <w:rsid w:val="00320EA5"/>
    <w:rsid w:val="00322A96"/>
    <w:rsid w:val="00324935"/>
    <w:rsid w:val="003261C3"/>
    <w:rsid w:val="003265E7"/>
    <w:rsid w:val="00327132"/>
    <w:rsid w:val="003276CA"/>
    <w:rsid w:val="00327BA2"/>
    <w:rsid w:val="00331266"/>
    <w:rsid w:val="00331489"/>
    <w:rsid w:val="00332C93"/>
    <w:rsid w:val="00336519"/>
    <w:rsid w:val="00342649"/>
    <w:rsid w:val="003441F5"/>
    <w:rsid w:val="00344796"/>
    <w:rsid w:val="00344F19"/>
    <w:rsid w:val="00345613"/>
    <w:rsid w:val="00347B70"/>
    <w:rsid w:val="00351B71"/>
    <w:rsid w:val="00352167"/>
    <w:rsid w:val="00352D2A"/>
    <w:rsid w:val="003543A7"/>
    <w:rsid w:val="003561AC"/>
    <w:rsid w:val="00357C85"/>
    <w:rsid w:val="003608EC"/>
    <w:rsid w:val="00360A03"/>
    <w:rsid w:val="00360BA2"/>
    <w:rsid w:val="00361626"/>
    <w:rsid w:val="0036210C"/>
    <w:rsid w:val="0036229C"/>
    <w:rsid w:val="0036455F"/>
    <w:rsid w:val="003645E3"/>
    <w:rsid w:val="00364663"/>
    <w:rsid w:val="003651C5"/>
    <w:rsid w:val="0036571E"/>
    <w:rsid w:val="003658B8"/>
    <w:rsid w:val="00365FF4"/>
    <w:rsid w:val="00367BBB"/>
    <w:rsid w:val="0037094D"/>
    <w:rsid w:val="00372D33"/>
    <w:rsid w:val="00374882"/>
    <w:rsid w:val="00374D80"/>
    <w:rsid w:val="003753E6"/>
    <w:rsid w:val="00375510"/>
    <w:rsid w:val="00375DB0"/>
    <w:rsid w:val="003767AA"/>
    <w:rsid w:val="00376C06"/>
    <w:rsid w:val="00377428"/>
    <w:rsid w:val="00385D11"/>
    <w:rsid w:val="00386091"/>
    <w:rsid w:val="0038617A"/>
    <w:rsid w:val="00386272"/>
    <w:rsid w:val="00386FB8"/>
    <w:rsid w:val="003870EC"/>
    <w:rsid w:val="00393DCD"/>
    <w:rsid w:val="0039460F"/>
    <w:rsid w:val="0039624B"/>
    <w:rsid w:val="00396B5C"/>
    <w:rsid w:val="00396F9B"/>
    <w:rsid w:val="00397943"/>
    <w:rsid w:val="00397CCD"/>
    <w:rsid w:val="003A4176"/>
    <w:rsid w:val="003A6CB0"/>
    <w:rsid w:val="003B1636"/>
    <w:rsid w:val="003B2AAB"/>
    <w:rsid w:val="003B3E1A"/>
    <w:rsid w:val="003B483F"/>
    <w:rsid w:val="003B4D2C"/>
    <w:rsid w:val="003B731B"/>
    <w:rsid w:val="003B7E6B"/>
    <w:rsid w:val="003C1FD2"/>
    <w:rsid w:val="003C25D3"/>
    <w:rsid w:val="003C3308"/>
    <w:rsid w:val="003D2BC4"/>
    <w:rsid w:val="003D5B44"/>
    <w:rsid w:val="003D6E24"/>
    <w:rsid w:val="003D7FF2"/>
    <w:rsid w:val="003E364A"/>
    <w:rsid w:val="003E3A5A"/>
    <w:rsid w:val="003E4367"/>
    <w:rsid w:val="003E6A48"/>
    <w:rsid w:val="003F0C0D"/>
    <w:rsid w:val="003F10DC"/>
    <w:rsid w:val="003F164D"/>
    <w:rsid w:val="003F19D2"/>
    <w:rsid w:val="003F24D9"/>
    <w:rsid w:val="003F4143"/>
    <w:rsid w:val="003F6682"/>
    <w:rsid w:val="003F6DDA"/>
    <w:rsid w:val="003F7CE5"/>
    <w:rsid w:val="00403907"/>
    <w:rsid w:val="00403D77"/>
    <w:rsid w:val="0040409B"/>
    <w:rsid w:val="00404E61"/>
    <w:rsid w:val="00405E0B"/>
    <w:rsid w:val="00405E9A"/>
    <w:rsid w:val="00407482"/>
    <w:rsid w:val="0040786F"/>
    <w:rsid w:val="004112B0"/>
    <w:rsid w:val="00411A86"/>
    <w:rsid w:val="004121F5"/>
    <w:rsid w:val="004147D4"/>
    <w:rsid w:val="00415189"/>
    <w:rsid w:val="00415D88"/>
    <w:rsid w:val="0041708B"/>
    <w:rsid w:val="00417297"/>
    <w:rsid w:val="00417929"/>
    <w:rsid w:val="00417BC5"/>
    <w:rsid w:val="00420740"/>
    <w:rsid w:val="00420BA0"/>
    <w:rsid w:val="00421803"/>
    <w:rsid w:val="00421D55"/>
    <w:rsid w:val="00422E1E"/>
    <w:rsid w:val="00424501"/>
    <w:rsid w:val="00425A27"/>
    <w:rsid w:val="00425D80"/>
    <w:rsid w:val="00425F3B"/>
    <w:rsid w:val="004279A9"/>
    <w:rsid w:val="00430F93"/>
    <w:rsid w:val="00434356"/>
    <w:rsid w:val="0043726D"/>
    <w:rsid w:val="004404A3"/>
    <w:rsid w:val="004415AE"/>
    <w:rsid w:val="00441DE9"/>
    <w:rsid w:val="004420F5"/>
    <w:rsid w:val="00442D28"/>
    <w:rsid w:val="00443309"/>
    <w:rsid w:val="00443C77"/>
    <w:rsid w:val="00444DEF"/>
    <w:rsid w:val="00447980"/>
    <w:rsid w:val="00452608"/>
    <w:rsid w:val="00452B7F"/>
    <w:rsid w:val="00452C02"/>
    <w:rsid w:val="00453FBF"/>
    <w:rsid w:val="00455C55"/>
    <w:rsid w:val="00456D21"/>
    <w:rsid w:val="00457314"/>
    <w:rsid w:val="00457C18"/>
    <w:rsid w:val="00457D11"/>
    <w:rsid w:val="00460A26"/>
    <w:rsid w:val="00460A84"/>
    <w:rsid w:val="00460CF0"/>
    <w:rsid w:val="0046262C"/>
    <w:rsid w:val="004636CE"/>
    <w:rsid w:val="004638B4"/>
    <w:rsid w:val="00464491"/>
    <w:rsid w:val="00464976"/>
    <w:rsid w:val="00464CB1"/>
    <w:rsid w:val="004652CC"/>
    <w:rsid w:val="0046630A"/>
    <w:rsid w:val="00466AC2"/>
    <w:rsid w:val="00467926"/>
    <w:rsid w:val="00470104"/>
    <w:rsid w:val="00471E11"/>
    <w:rsid w:val="00472D68"/>
    <w:rsid w:val="004735AC"/>
    <w:rsid w:val="004740B0"/>
    <w:rsid w:val="0047721C"/>
    <w:rsid w:val="0047722A"/>
    <w:rsid w:val="004801A6"/>
    <w:rsid w:val="00481C4D"/>
    <w:rsid w:val="00482380"/>
    <w:rsid w:val="00482D12"/>
    <w:rsid w:val="00482E2F"/>
    <w:rsid w:val="00486D94"/>
    <w:rsid w:val="00487283"/>
    <w:rsid w:val="00487A76"/>
    <w:rsid w:val="00492B5E"/>
    <w:rsid w:val="00493540"/>
    <w:rsid w:val="00495387"/>
    <w:rsid w:val="004955EE"/>
    <w:rsid w:val="00496B38"/>
    <w:rsid w:val="00496ECD"/>
    <w:rsid w:val="00496F3A"/>
    <w:rsid w:val="00497D6D"/>
    <w:rsid w:val="00497E5D"/>
    <w:rsid w:val="004A12C7"/>
    <w:rsid w:val="004A15A0"/>
    <w:rsid w:val="004A1FAF"/>
    <w:rsid w:val="004A42ED"/>
    <w:rsid w:val="004A48F7"/>
    <w:rsid w:val="004A4F8C"/>
    <w:rsid w:val="004A6CAC"/>
    <w:rsid w:val="004A777A"/>
    <w:rsid w:val="004B11F5"/>
    <w:rsid w:val="004B21B9"/>
    <w:rsid w:val="004B26D9"/>
    <w:rsid w:val="004B2AAC"/>
    <w:rsid w:val="004B3D2A"/>
    <w:rsid w:val="004B3FB4"/>
    <w:rsid w:val="004B4297"/>
    <w:rsid w:val="004B4B24"/>
    <w:rsid w:val="004C0144"/>
    <w:rsid w:val="004C0762"/>
    <w:rsid w:val="004C0A0C"/>
    <w:rsid w:val="004C10F6"/>
    <w:rsid w:val="004C12B4"/>
    <w:rsid w:val="004C1CDF"/>
    <w:rsid w:val="004C22A3"/>
    <w:rsid w:val="004C47E3"/>
    <w:rsid w:val="004C55D5"/>
    <w:rsid w:val="004C5638"/>
    <w:rsid w:val="004C69AE"/>
    <w:rsid w:val="004C71B5"/>
    <w:rsid w:val="004D1E4C"/>
    <w:rsid w:val="004D209B"/>
    <w:rsid w:val="004D2152"/>
    <w:rsid w:val="004D22B1"/>
    <w:rsid w:val="004D42C9"/>
    <w:rsid w:val="004E04EA"/>
    <w:rsid w:val="004E19C2"/>
    <w:rsid w:val="004E45D0"/>
    <w:rsid w:val="004E5337"/>
    <w:rsid w:val="004E5B59"/>
    <w:rsid w:val="004E5FF7"/>
    <w:rsid w:val="004E62D8"/>
    <w:rsid w:val="004E67E3"/>
    <w:rsid w:val="004F1786"/>
    <w:rsid w:val="004F268A"/>
    <w:rsid w:val="004F4E60"/>
    <w:rsid w:val="004F5938"/>
    <w:rsid w:val="004F6173"/>
    <w:rsid w:val="004F61D1"/>
    <w:rsid w:val="004F74BB"/>
    <w:rsid w:val="00504220"/>
    <w:rsid w:val="00505A74"/>
    <w:rsid w:val="00505D9B"/>
    <w:rsid w:val="005061E8"/>
    <w:rsid w:val="0050775A"/>
    <w:rsid w:val="0051029D"/>
    <w:rsid w:val="005110DA"/>
    <w:rsid w:val="00511F97"/>
    <w:rsid w:val="0051245F"/>
    <w:rsid w:val="0051431E"/>
    <w:rsid w:val="00514B90"/>
    <w:rsid w:val="00514D1C"/>
    <w:rsid w:val="00515C60"/>
    <w:rsid w:val="00517ED1"/>
    <w:rsid w:val="005255A0"/>
    <w:rsid w:val="00525699"/>
    <w:rsid w:val="00533BFC"/>
    <w:rsid w:val="00533EFF"/>
    <w:rsid w:val="00534891"/>
    <w:rsid w:val="00534B62"/>
    <w:rsid w:val="005366A6"/>
    <w:rsid w:val="00537606"/>
    <w:rsid w:val="0054240B"/>
    <w:rsid w:val="00542C9D"/>
    <w:rsid w:val="00545703"/>
    <w:rsid w:val="00545E6A"/>
    <w:rsid w:val="0054784D"/>
    <w:rsid w:val="00550285"/>
    <w:rsid w:val="00551187"/>
    <w:rsid w:val="005515FC"/>
    <w:rsid w:val="005516E3"/>
    <w:rsid w:val="00552DBE"/>
    <w:rsid w:val="005550E8"/>
    <w:rsid w:val="00555B8B"/>
    <w:rsid w:val="00556359"/>
    <w:rsid w:val="00556F2F"/>
    <w:rsid w:val="005571F7"/>
    <w:rsid w:val="00557931"/>
    <w:rsid w:val="005610B8"/>
    <w:rsid w:val="005612AA"/>
    <w:rsid w:val="00561828"/>
    <w:rsid w:val="005618DB"/>
    <w:rsid w:val="00562B08"/>
    <w:rsid w:val="00562B4F"/>
    <w:rsid w:val="0056466F"/>
    <w:rsid w:val="00566435"/>
    <w:rsid w:val="005665FB"/>
    <w:rsid w:val="005678BA"/>
    <w:rsid w:val="005678F6"/>
    <w:rsid w:val="00570A64"/>
    <w:rsid w:val="005717CE"/>
    <w:rsid w:val="00572339"/>
    <w:rsid w:val="00574517"/>
    <w:rsid w:val="00574F6C"/>
    <w:rsid w:val="00575DC8"/>
    <w:rsid w:val="00581171"/>
    <w:rsid w:val="005814FC"/>
    <w:rsid w:val="00583136"/>
    <w:rsid w:val="00583238"/>
    <w:rsid w:val="0058399B"/>
    <w:rsid w:val="00586E29"/>
    <w:rsid w:val="0058730B"/>
    <w:rsid w:val="00590840"/>
    <w:rsid w:val="00590CE8"/>
    <w:rsid w:val="00591CB3"/>
    <w:rsid w:val="00591D33"/>
    <w:rsid w:val="005923F9"/>
    <w:rsid w:val="005929A9"/>
    <w:rsid w:val="0059336D"/>
    <w:rsid w:val="0059368E"/>
    <w:rsid w:val="005A0533"/>
    <w:rsid w:val="005A4DCC"/>
    <w:rsid w:val="005A4F78"/>
    <w:rsid w:val="005A6F99"/>
    <w:rsid w:val="005B0316"/>
    <w:rsid w:val="005B1BD5"/>
    <w:rsid w:val="005B2493"/>
    <w:rsid w:val="005B3421"/>
    <w:rsid w:val="005B3724"/>
    <w:rsid w:val="005B3BC7"/>
    <w:rsid w:val="005B4D98"/>
    <w:rsid w:val="005B4E4B"/>
    <w:rsid w:val="005B4E80"/>
    <w:rsid w:val="005B5D08"/>
    <w:rsid w:val="005C0B86"/>
    <w:rsid w:val="005C1C39"/>
    <w:rsid w:val="005C1CF6"/>
    <w:rsid w:val="005C519A"/>
    <w:rsid w:val="005C5F52"/>
    <w:rsid w:val="005C6B3E"/>
    <w:rsid w:val="005C73AD"/>
    <w:rsid w:val="005D0C0B"/>
    <w:rsid w:val="005D1D74"/>
    <w:rsid w:val="005D4534"/>
    <w:rsid w:val="005D4702"/>
    <w:rsid w:val="005D5712"/>
    <w:rsid w:val="005D690A"/>
    <w:rsid w:val="005D6A24"/>
    <w:rsid w:val="005E0107"/>
    <w:rsid w:val="005E0685"/>
    <w:rsid w:val="005E1B25"/>
    <w:rsid w:val="005E38D0"/>
    <w:rsid w:val="005E66C9"/>
    <w:rsid w:val="005E6792"/>
    <w:rsid w:val="005E6A2C"/>
    <w:rsid w:val="005E6D00"/>
    <w:rsid w:val="005E6F7C"/>
    <w:rsid w:val="005F191B"/>
    <w:rsid w:val="005F2037"/>
    <w:rsid w:val="005F41AD"/>
    <w:rsid w:val="005F4462"/>
    <w:rsid w:val="005F75AD"/>
    <w:rsid w:val="00602535"/>
    <w:rsid w:val="00602605"/>
    <w:rsid w:val="006030BA"/>
    <w:rsid w:val="0060413D"/>
    <w:rsid w:val="00607FDF"/>
    <w:rsid w:val="00610064"/>
    <w:rsid w:val="00610F70"/>
    <w:rsid w:val="006117EB"/>
    <w:rsid w:val="00612A14"/>
    <w:rsid w:val="006134B6"/>
    <w:rsid w:val="00617AFF"/>
    <w:rsid w:val="00617D84"/>
    <w:rsid w:val="00617E2B"/>
    <w:rsid w:val="00621E99"/>
    <w:rsid w:val="006251E9"/>
    <w:rsid w:val="00625E45"/>
    <w:rsid w:val="006315D6"/>
    <w:rsid w:val="00632DCA"/>
    <w:rsid w:val="006334D1"/>
    <w:rsid w:val="006342EA"/>
    <w:rsid w:val="006346BD"/>
    <w:rsid w:val="00635CE1"/>
    <w:rsid w:val="006402D9"/>
    <w:rsid w:val="00643172"/>
    <w:rsid w:val="00643F0F"/>
    <w:rsid w:val="00644268"/>
    <w:rsid w:val="00645588"/>
    <w:rsid w:val="00645EA7"/>
    <w:rsid w:val="006505D0"/>
    <w:rsid w:val="00650C04"/>
    <w:rsid w:val="00651F2F"/>
    <w:rsid w:val="00654866"/>
    <w:rsid w:val="006548EA"/>
    <w:rsid w:val="00655976"/>
    <w:rsid w:val="00655F46"/>
    <w:rsid w:val="00655F99"/>
    <w:rsid w:val="006562FA"/>
    <w:rsid w:val="00662679"/>
    <w:rsid w:val="00662D30"/>
    <w:rsid w:val="006644E6"/>
    <w:rsid w:val="006646FF"/>
    <w:rsid w:val="0066498B"/>
    <w:rsid w:val="0067299D"/>
    <w:rsid w:val="00675CA0"/>
    <w:rsid w:val="00676DC6"/>
    <w:rsid w:val="00681F99"/>
    <w:rsid w:val="00684457"/>
    <w:rsid w:val="006848D9"/>
    <w:rsid w:val="00687420"/>
    <w:rsid w:val="00693D54"/>
    <w:rsid w:val="0069590E"/>
    <w:rsid w:val="006977F3"/>
    <w:rsid w:val="0069787E"/>
    <w:rsid w:val="0069793A"/>
    <w:rsid w:val="006A0C08"/>
    <w:rsid w:val="006A0F77"/>
    <w:rsid w:val="006A10F8"/>
    <w:rsid w:val="006A1363"/>
    <w:rsid w:val="006A4FD4"/>
    <w:rsid w:val="006A5316"/>
    <w:rsid w:val="006B1808"/>
    <w:rsid w:val="006B27CB"/>
    <w:rsid w:val="006B47E3"/>
    <w:rsid w:val="006B5110"/>
    <w:rsid w:val="006B56B0"/>
    <w:rsid w:val="006B57DA"/>
    <w:rsid w:val="006B6079"/>
    <w:rsid w:val="006B625D"/>
    <w:rsid w:val="006C1A75"/>
    <w:rsid w:val="006C20AB"/>
    <w:rsid w:val="006C2266"/>
    <w:rsid w:val="006C2B86"/>
    <w:rsid w:val="006C4248"/>
    <w:rsid w:val="006C474E"/>
    <w:rsid w:val="006C54BA"/>
    <w:rsid w:val="006C7626"/>
    <w:rsid w:val="006C78B1"/>
    <w:rsid w:val="006D2B94"/>
    <w:rsid w:val="006D3FA5"/>
    <w:rsid w:val="006E3F0F"/>
    <w:rsid w:val="006E62D6"/>
    <w:rsid w:val="006F1304"/>
    <w:rsid w:val="006F267E"/>
    <w:rsid w:val="006F28BF"/>
    <w:rsid w:val="006F3B60"/>
    <w:rsid w:val="006F573C"/>
    <w:rsid w:val="006F6B9F"/>
    <w:rsid w:val="006F7B46"/>
    <w:rsid w:val="00700653"/>
    <w:rsid w:val="00700B01"/>
    <w:rsid w:val="00700CB2"/>
    <w:rsid w:val="00702C56"/>
    <w:rsid w:val="007032DD"/>
    <w:rsid w:val="00704CDA"/>
    <w:rsid w:val="007054D8"/>
    <w:rsid w:val="00705962"/>
    <w:rsid w:val="00705D2A"/>
    <w:rsid w:val="00706373"/>
    <w:rsid w:val="007074AE"/>
    <w:rsid w:val="00710101"/>
    <w:rsid w:val="00710C67"/>
    <w:rsid w:val="00711191"/>
    <w:rsid w:val="00711511"/>
    <w:rsid w:val="0071151C"/>
    <w:rsid w:val="007122D5"/>
    <w:rsid w:val="007137BF"/>
    <w:rsid w:val="00714A00"/>
    <w:rsid w:val="00715599"/>
    <w:rsid w:val="0071573F"/>
    <w:rsid w:val="00715995"/>
    <w:rsid w:val="00715E0E"/>
    <w:rsid w:val="007164EC"/>
    <w:rsid w:val="00717A24"/>
    <w:rsid w:val="007204E6"/>
    <w:rsid w:val="007218DB"/>
    <w:rsid w:val="00722A33"/>
    <w:rsid w:val="007245CB"/>
    <w:rsid w:val="007260F7"/>
    <w:rsid w:val="007310EB"/>
    <w:rsid w:val="0073170A"/>
    <w:rsid w:val="00731B56"/>
    <w:rsid w:val="00732D5B"/>
    <w:rsid w:val="00733138"/>
    <w:rsid w:val="00733A06"/>
    <w:rsid w:val="00733BE2"/>
    <w:rsid w:val="007340F9"/>
    <w:rsid w:val="00735343"/>
    <w:rsid w:val="00735A95"/>
    <w:rsid w:val="00740878"/>
    <w:rsid w:val="00741933"/>
    <w:rsid w:val="00742446"/>
    <w:rsid w:val="00742BC0"/>
    <w:rsid w:val="0074373E"/>
    <w:rsid w:val="007440BE"/>
    <w:rsid w:val="007442B2"/>
    <w:rsid w:val="00747670"/>
    <w:rsid w:val="00747C7D"/>
    <w:rsid w:val="00751F03"/>
    <w:rsid w:val="00756A6A"/>
    <w:rsid w:val="00763D95"/>
    <w:rsid w:val="00763E07"/>
    <w:rsid w:val="00764F4A"/>
    <w:rsid w:val="00765BA2"/>
    <w:rsid w:val="00766146"/>
    <w:rsid w:val="00766358"/>
    <w:rsid w:val="007664E9"/>
    <w:rsid w:val="00767AE1"/>
    <w:rsid w:val="0077198A"/>
    <w:rsid w:val="007719D7"/>
    <w:rsid w:val="00772B81"/>
    <w:rsid w:val="007731FE"/>
    <w:rsid w:val="007756E4"/>
    <w:rsid w:val="00776465"/>
    <w:rsid w:val="0078129D"/>
    <w:rsid w:val="00781977"/>
    <w:rsid w:val="007821AA"/>
    <w:rsid w:val="00782C54"/>
    <w:rsid w:val="00783C72"/>
    <w:rsid w:val="007850CF"/>
    <w:rsid w:val="00785D40"/>
    <w:rsid w:val="00786472"/>
    <w:rsid w:val="00787367"/>
    <w:rsid w:val="007903F3"/>
    <w:rsid w:val="00790743"/>
    <w:rsid w:val="00790C96"/>
    <w:rsid w:val="00790F3E"/>
    <w:rsid w:val="00794D71"/>
    <w:rsid w:val="00795443"/>
    <w:rsid w:val="00795DBF"/>
    <w:rsid w:val="00797EEB"/>
    <w:rsid w:val="007A1462"/>
    <w:rsid w:val="007A331E"/>
    <w:rsid w:val="007A4988"/>
    <w:rsid w:val="007A4C80"/>
    <w:rsid w:val="007A5665"/>
    <w:rsid w:val="007A5E27"/>
    <w:rsid w:val="007A6C5E"/>
    <w:rsid w:val="007A7543"/>
    <w:rsid w:val="007A7D37"/>
    <w:rsid w:val="007B19C5"/>
    <w:rsid w:val="007B1EA8"/>
    <w:rsid w:val="007B6C9C"/>
    <w:rsid w:val="007B6FF2"/>
    <w:rsid w:val="007C28E1"/>
    <w:rsid w:val="007C2A1E"/>
    <w:rsid w:val="007C44A2"/>
    <w:rsid w:val="007C733C"/>
    <w:rsid w:val="007C74C8"/>
    <w:rsid w:val="007C7743"/>
    <w:rsid w:val="007C7B21"/>
    <w:rsid w:val="007C7D42"/>
    <w:rsid w:val="007D123E"/>
    <w:rsid w:val="007D1538"/>
    <w:rsid w:val="007D3347"/>
    <w:rsid w:val="007D6EAB"/>
    <w:rsid w:val="007E1C8C"/>
    <w:rsid w:val="007E263B"/>
    <w:rsid w:val="007E38D3"/>
    <w:rsid w:val="007E6DFE"/>
    <w:rsid w:val="007F1023"/>
    <w:rsid w:val="007F1C92"/>
    <w:rsid w:val="007F2123"/>
    <w:rsid w:val="007F3D18"/>
    <w:rsid w:val="007F4142"/>
    <w:rsid w:val="007F59A9"/>
    <w:rsid w:val="007F59C3"/>
    <w:rsid w:val="007F6F61"/>
    <w:rsid w:val="00800569"/>
    <w:rsid w:val="008006F5"/>
    <w:rsid w:val="0080129F"/>
    <w:rsid w:val="00802659"/>
    <w:rsid w:val="0080544F"/>
    <w:rsid w:val="008071E2"/>
    <w:rsid w:val="00810BE9"/>
    <w:rsid w:val="00811B5F"/>
    <w:rsid w:val="008120A1"/>
    <w:rsid w:val="00812711"/>
    <w:rsid w:val="00814A88"/>
    <w:rsid w:val="00814EE2"/>
    <w:rsid w:val="008166E8"/>
    <w:rsid w:val="0081761C"/>
    <w:rsid w:val="00820508"/>
    <w:rsid w:val="00820809"/>
    <w:rsid w:val="00821309"/>
    <w:rsid w:val="008217F3"/>
    <w:rsid w:val="00821BE7"/>
    <w:rsid w:val="0082222F"/>
    <w:rsid w:val="00823D54"/>
    <w:rsid w:val="00823E11"/>
    <w:rsid w:val="00824490"/>
    <w:rsid w:val="0082484A"/>
    <w:rsid w:val="008302A7"/>
    <w:rsid w:val="0083086B"/>
    <w:rsid w:val="008314FD"/>
    <w:rsid w:val="008329AD"/>
    <w:rsid w:val="008341E3"/>
    <w:rsid w:val="00834745"/>
    <w:rsid w:val="00834A94"/>
    <w:rsid w:val="00834FEB"/>
    <w:rsid w:val="008351E0"/>
    <w:rsid w:val="00840A1A"/>
    <w:rsid w:val="00842582"/>
    <w:rsid w:val="0084546F"/>
    <w:rsid w:val="00852186"/>
    <w:rsid w:val="00853AC1"/>
    <w:rsid w:val="00854E11"/>
    <w:rsid w:val="0085645F"/>
    <w:rsid w:val="008579C7"/>
    <w:rsid w:val="008604A5"/>
    <w:rsid w:val="00860994"/>
    <w:rsid w:val="008617FE"/>
    <w:rsid w:val="008626BA"/>
    <w:rsid w:val="0086380C"/>
    <w:rsid w:val="00863DAE"/>
    <w:rsid w:val="00865249"/>
    <w:rsid w:val="00866285"/>
    <w:rsid w:val="008671F4"/>
    <w:rsid w:val="008675AC"/>
    <w:rsid w:val="0087155E"/>
    <w:rsid w:val="00872FDA"/>
    <w:rsid w:val="00874D59"/>
    <w:rsid w:val="00874DE3"/>
    <w:rsid w:val="008804B2"/>
    <w:rsid w:val="00880725"/>
    <w:rsid w:val="00880923"/>
    <w:rsid w:val="00880BC0"/>
    <w:rsid w:val="00884F74"/>
    <w:rsid w:val="0088609A"/>
    <w:rsid w:val="0088687B"/>
    <w:rsid w:val="00886F28"/>
    <w:rsid w:val="008872E0"/>
    <w:rsid w:val="00887702"/>
    <w:rsid w:val="008903E3"/>
    <w:rsid w:val="00891758"/>
    <w:rsid w:val="008924C5"/>
    <w:rsid w:val="00893A1E"/>
    <w:rsid w:val="00893F91"/>
    <w:rsid w:val="0089519C"/>
    <w:rsid w:val="008A03D9"/>
    <w:rsid w:val="008A05FF"/>
    <w:rsid w:val="008A0A2C"/>
    <w:rsid w:val="008A4CBF"/>
    <w:rsid w:val="008A5189"/>
    <w:rsid w:val="008A6107"/>
    <w:rsid w:val="008A619C"/>
    <w:rsid w:val="008A76BE"/>
    <w:rsid w:val="008B0316"/>
    <w:rsid w:val="008B44B2"/>
    <w:rsid w:val="008B5EC8"/>
    <w:rsid w:val="008B6B6B"/>
    <w:rsid w:val="008C23C9"/>
    <w:rsid w:val="008C2E57"/>
    <w:rsid w:val="008C3DCB"/>
    <w:rsid w:val="008C4213"/>
    <w:rsid w:val="008C4D90"/>
    <w:rsid w:val="008C5CBB"/>
    <w:rsid w:val="008C5EA0"/>
    <w:rsid w:val="008C6237"/>
    <w:rsid w:val="008C6328"/>
    <w:rsid w:val="008C78B7"/>
    <w:rsid w:val="008C7CB2"/>
    <w:rsid w:val="008D1A9E"/>
    <w:rsid w:val="008D20C2"/>
    <w:rsid w:val="008D31E4"/>
    <w:rsid w:val="008D44F4"/>
    <w:rsid w:val="008D5F9B"/>
    <w:rsid w:val="008D6D53"/>
    <w:rsid w:val="008D7306"/>
    <w:rsid w:val="008D7D5B"/>
    <w:rsid w:val="008E1DC4"/>
    <w:rsid w:val="008E391A"/>
    <w:rsid w:val="008E4766"/>
    <w:rsid w:val="008E55A2"/>
    <w:rsid w:val="008E6618"/>
    <w:rsid w:val="008E7026"/>
    <w:rsid w:val="008E76EF"/>
    <w:rsid w:val="008F1113"/>
    <w:rsid w:val="008F3D79"/>
    <w:rsid w:val="008F557D"/>
    <w:rsid w:val="008F5A4E"/>
    <w:rsid w:val="008F5CDF"/>
    <w:rsid w:val="008F7082"/>
    <w:rsid w:val="008F709A"/>
    <w:rsid w:val="008F784F"/>
    <w:rsid w:val="008F7E1D"/>
    <w:rsid w:val="009011C9"/>
    <w:rsid w:val="00901547"/>
    <w:rsid w:val="00901B75"/>
    <w:rsid w:val="00903C1D"/>
    <w:rsid w:val="0090550C"/>
    <w:rsid w:val="00905574"/>
    <w:rsid w:val="00907659"/>
    <w:rsid w:val="00912EAE"/>
    <w:rsid w:val="0091355F"/>
    <w:rsid w:val="00913E40"/>
    <w:rsid w:val="00914D73"/>
    <w:rsid w:val="00915E3E"/>
    <w:rsid w:val="00916946"/>
    <w:rsid w:val="00917342"/>
    <w:rsid w:val="0092031A"/>
    <w:rsid w:val="009213B4"/>
    <w:rsid w:val="0092357A"/>
    <w:rsid w:val="00927E6A"/>
    <w:rsid w:val="00927F95"/>
    <w:rsid w:val="00930021"/>
    <w:rsid w:val="00932855"/>
    <w:rsid w:val="009329F0"/>
    <w:rsid w:val="0093629F"/>
    <w:rsid w:val="009363FA"/>
    <w:rsid w:val="0093746D"/>
    <w:rsid w:val="00937897"/>
    <w:rsid w:val="00940A36"/>
    <w:rsid w:val="0094323B"/>
    <w:rsid w:val="00943367"/>
    <w:rsid w:val="00943F5F"/>
    <w:rsid w:val="0094623D"/>
    <w:rsid w:val="00946A89"/>
    <w:rsid w:val="00947674"/>
    <w:rsid w:val="009535FB"/>
    <w:rsid w:val="00953ED9"/>
    <w:rsid w:val="00954E6C"/>
    <w:rsid w:val="009550AA"/>
    <w:rsid w:val="009557FD"/>
    <w:rsid w:val="00960415"/>
    <w:rsid w:val="00961C5B"/>
    <w:rsid w:val="00963442"/>
    <w:rsid w:val="009634DA"/>
    <w:rsid w:val="009635C0"/>
    <w:rsid w:val="00963908"/>
    <w:rsid w:val="00963A91"/>
    <w:rsid w:val="00964D51"/>
    <w:rsid w:val="0096684B"/>
    <w:rsid w:val="00966C90"/>
    <w:rsid w:val="00966CA3"/>
    <w:rsid w:val="00971C6F"/>
    <w:rsid w:val="00972094"/>
    <w:rsid w:val="00972350"/>
    <w:rsid w:val="00973735"/>
    <w:rsid w:val="00974A3F"/>
    <w:rsid w:val="00975C02"/>
    <w:rsid w:val="00976512"/>
    <w:rsid w:val="00980F65"/>
    <w:rsid w:val="009816C9"/>
    <w:rsid w:val="00981C00"/>
    <w:rsid w:val="00986B0B"/>
    <w:rsid w:val="009904F7"/>
    <w:rsid w:val="00996DB6"/>
    <w:rsid w:val="009A04B7"/>
    <w:rsid w:val="009A04F9"/>
    <w:rsid w:val="009A1C8F"/>
    <w:rsid w:val="009A1CAB"/>
    <w:rsid w:val="009A416A"/>
    <w:rsid w:val="009A4658"/>
    <w:rsid w:val="009A7192"/>
    <w:rsid w:val="009B0480"/>
    <w:rsid w:val="009B107E"/>
    <w:rsid w:val="009B1A5D"/>
    <w:rsid w:val="009B629D"/>
    <w:rsid w:val="009B6AA3"/>
    <w:rsid w:val="009B7C8E"/>
    <w:rsid w:val="009C04BB"/>
    <w:rsid w:val="009C2F09"/>
    <w:rsid w:val="009C4D81"/>
    <w:rsid w:val="009C5A8E"/>
    <w:rsid w:val="009C5FC2"/>
    <w:rsid w:val="009C6CEE"/>
    <w:rsid w:val="009C6E67"/>
    <w:rsid w:val="009D13C8"/>
    <w:rsid w:val="009D1EE5"/>
    <w:rsid w:val="009D3499"/>
    <w:rsid w:val="009D3A8A"/>
    <w:rsid w:val="009D4111"/>
    <w:rsid w:val="009D42B1"/>
    <w:rsid w:val="009D4EFF"/>
    <w:rsid w:val="009D54FA"/>
    <w:rsid w:val="009D65D3"/>
    <w:rsid w:val="009E16F7"/>
    <w:rsid w:val="009E1FE1"/>
    <w:rsid w:val="009E2BF6"/>
    <w:rsid w:val="009E7988"/>
    <w:rsid w:val="009F00E4"/>
    <w:rsid w:val="009F2478"/>
    <w:rsid w:val="009F330C"/>
    <w:rsid w:val="009F346A"/>
    <w:rsid w:val="009F467B"/>
    <w:rsid w:val="009F4C96"/>
    <w:rsid w:val="009F6113"/>
    <w:rsid w:val="00A00A44"/>
    <w:rsid w:val="00A018A4"/>
    <w:rsid w:val="00A01D37"/>
    <w:rsid w:val="00A02170"/>
    <w:rsid w:val="00A04900"/>
    <w:rsid w:val="00A04EDE"/>
    <w:rsid w:val="00A0721D"/>
    <w:rsid w:val="00A07331"/>
    <w:rsid w:val="00A11824"/>
    <w:rsid w:val="00A12FC2"/>
    <w:rsid w:val="00A14069"/>
    <w:rsid w:val="00A1441B"/>
    <w:rsid w:val="00A147CB"/>
    <w:rsid w:val="00A15A6B"/>
    <w:rsid w:val="00A15C20"/>
    <w:rsid w:val="00A16EBE"/>
    <w:rsid w:val="00A20948"/>
    <w:rsid w:val="00A20EAE"/>
    <w:rsid w:val="00A213AD"/>
    <w:rsid w:val="00A21D60"/>
    <w:rsid w:val="00A21D9A"/>
    <w:rsid w:val="00A2323A"/>
    <w:rsid w:val="00A247F9"/>
    <w:rsid w:val="00A25C8A"/>
    <w:rsid w:val="00A26B87"/>
    <w:rsid w:val="00A26B9C"/>
    <w:rsid w:val="00A27AD4"/>
    <w:rsid w:val="00A301CE"/>
    <w:rsid w:val="00A30D6D"/>
    <w:rsid w:val="00A3257D"/>
    <w:rsid w:val="00A342E1"/>
    <w:rsid w:val="00A3485E"/>
    <w:rsid w:val="00A34941"/>
    <w:rsid w:val="00A35FDF"/>
    <w:rsid w:val="00A40D2B"/>
    <w:rsid w:val="00A41459"/>
    <w:rsid w:val="00A42304"/>
    <w:rsid w:val="00A42666"/>
    <w:rsid w:val="00A441B1"/>
    <w:rsid w:val="00A447EE"/>
    <w:rsid w:val="00A44905"/>
    <w:rsid w:val="00A51651"/>
    <w:rsid w:val="00A52606"/>
    <w:rsid w:val="00A52D83"/>
    <w:rsid w:val="00A53D77"/>
    <w:rsid w:val="00A55D9B"/>
    <w:rsid w:val="00A55DA7"/>
    <w:rsid w:val="00A613A8"/>
    <w:rsid w:val="00A62289"/>
    <w:rsid w:val="00A641E9"/>
    <w:rsid w:val="00A64DA8"/>
    <w:rsid w:val="00A65FD2"/>
    <w:rsid w:val="00A6676D"/>
    <w:rsid w:val="00A7013A"/>
    <w:rsid w:val="00A71780"/>
    <w:rsid w:val="00A72F14"/>
    <w:rsid w:val="00A74584"/>
    <w:rsid w:val="00A7481F"/>
    <w:rsid w:val="00A75C21"/>
    <w:rsid w:val="00A768A6"/>
    <w:rsid w:val="00A80211"/>
    <w:rsid w:val="00A81ACE"/>
    <w:rsid w:val="00A82080"/>
    <w:rsid w:val="00A836BC"/>
    <w:rsid w:val="00A83F2F"/>
    <w:rsid w:val="00A874E3"/>
    <w:rsid w:val="00A87E4C"/>
    <w:rsid w:val="00A87F09"/>
    <w:rsid w:val="00A9059A"/>
    <w:rsid w:val="00A927E5"/>
    <w:rsid w:val="00A93694"/>
    <w:rsid w:val="00A93B68"/>
    <w:rsid w:val="00A94AF7"/>
    <w:rsid w:val="00A968D8"/>
    <w:rsid w:val="00A973DB"/>
    <w:rsid w:val="00AA19B9"/>
    <w:rsid w:val="00AA1CA6"/>
    <w:rsid w:val="00AA362D"/>
    <w:rsid w:val="00AA3A41"/>
    <w:rsid w:val="00AA4CE5"/>
    <w:rsid w:val="00AA6270"/>
    <w:rsid w:val="00AA6380"/>
    <w:rsid w:val="00AA7213"/>
    <w:rsid w:val="00AB0514"/>
    <w:rsid w:val="00AB0FB7"/>
    <w:rsid w:val="00AB2D9C"/>
    <w:rsid w:val="00AB2DB8"/>
    <w:rsid w:val="00AB320E"/>
    <w:rsid w:val="00AB39A1"/>
    <w:rsid w:val="00AB7D27"/>
    <w:rsid w:val="00AC018E"/>
    <w:rsid w:val="00AC24C8"/>
    <w:rsid w:val="00AC653C"/>
    <w:rsid w:val="00AD0131"/>
    <w:rsid w:val="00AD086B"/>
    <w:rsid w:val="00AD08A1"/>
    <w:rsid w:val="00AD0C52"/>
    <w:rsid w:val="00AD18E4"/>
    <w:rsid w:val="00AD225F"/>
    <w:rsid w:val="00AD2915"/>
    <w:rsid w:val="00AD6969"/>
    <w:rsid w:val="00AE015A"/>
    <w:rsid w:val="00AE090A"/>
    <w:rsid w:val="00AE126C"/>
    <w:rsid w:val="00AE2261"/>
    <w:rsid w:val="00AE2F3D"/>
    <w:rsid w:val="00AE3077"/>
    <w:rsid w:val="00AE353E"/>
    <w:rsid w:val="00AE3B41"/>
    <w:rsid w:val="00AE3BF0"/>
    <w:rsid w:val="00AE5449"/>
    <w:rsid w:val="00AE7D5C"/>
    <w:rsid w:val="00AE7F55"/>
    <w:rsid w:val="00AF332B"/>
    <w:rsid w:val="00AF3403"/>
    <w:rsid w:val="00AF4126"/>
    <w:rsid w:val="00AF4BC4"/>
    <w:rsid w:val="00AF4F66"/>
    <w:rsid w:val="00AF500A"/>
    <w:rsid w:val="00AF5C47"/>
    <w:rsid w:val="00AF69B4"/>
    <w:rsid w:val="00AF720A"/>
    <w:rsid w:val="00B02B33"/>
    <w:rsid w:val="00B02E3C"/>
    <w:rsid w:val="00B0573B"/>
    <w:rsid w:val="00B10010"/>
    <w:rsid w:val="00B10832"/>
    <w:rsid w:val="00B11348"/>
    <w:rsid w:val="00B11DD9"/>
    <w:rsid w:val="00B13FC4"/>
    <w:rsid w:val="00B15A89"/>
    <w:rsid w:val="00B16BFC"/>
    <w:rsid w:val="00B1751F"/>
    <w:rsid w:val="00B17DED"/>
    <w:rsid w:val="00B22097"/>
    <w:rsid w:val="00B24D1C"/>
    <w:rsid w:val="00B255B4"/>
    <w:rsid w:val="00B27240"/>
    <w:rsid w:val="00B277F5"/>
    <w:rsid w:val="00B319E8"/>
    <w:rsid w:val="00B31D61"/>
    <w:rsid w:val="00B32867"/>
    <w:rsid w:val="00B33764"/>
    <w:rsid w:val="00B343A6"/>
    <w:rsid w:val="00B367EC"/>
    <w:rsid w:val="00B37012"/>
    <w:rsid w:val="00B37BAB"/>
    <w:rsid w:val="00B40DAB"/>
    <w:rsid w:val="00B41591"/>
    <w:rsid w:val="00B42AEB"/>
    <w:rsid w:val="00B46E62"/>
    <w:rsid w:val="00B50DE2"/>
    <w:rsid w:val="00B5174D"/>
    <w:rsid w:val="00B525E3"/>
    <w:rsid w:val="00B564F8"/>
    <w:rsid w:val="00B56F34"/>
    <w:rsid w:val="00B57379"/>
    <w:rsid w:val="00B57A5E"/>
    <w:rsid w:val="00B57C51"/>
    <w:rsid w:val="00B62027"/>
    <w:rsid w:val="00B62779"/>
    <w:rsid w:val="00B62BB9"/>
    <w:rsid w:val="00B639C5"/>
    <w:rsid w:val="00B647DA"/>
    <w:rsid w:val="00B676DD"/>
    <w:rsid w:val="00B67F7D"/>
    <w:rsid w:val="00B70175"/>
    <w:rsid w:val="00B70992"/>
    <w:rsid w:val="00B7240E"/>
    <w:rsid w:val="00B7252A"/>
    <w:rsid w:val="00B735C9"/>
    <w:rsid w:val="00B74AF5"/>
    <w:rsid w:val="00B75B27"/>
    <w:rsid w:val="00B763AE"/>
    <w:rsid w:val="00B76CB8"/>
    <w:rsid w:val="00B7710A"/>
    <w:rsid w:val="00B772F6"/>
    <w:rsid w:val="00B775AD"/>
    <w:rsid w:val="00B823AE"/>
    <w:rsid w:val="00B824FC"/>
    <w:rsid w:val="00B83B5B"/>
    <w:rsid w:val="00B83DC6"/>
    <w:rsid w:val="00B84302"/>
    <w:rsid w:val="00B844CF"/>
    <w:rsid w:val="00B8549E"/>
    <w:rsid w:val="00B859DD"/>
    <w:rsid w:val="00B864DB"/>
    <w:rsid w:val="00B90C49"/>
    <w:rsid w:val="00B9158A"/>
    <w:rsid w:val="00B91A37"/>
    <w:rsid w:val="00B923C9"/>
    <w:rsid w:val="00B9303C"/>
    <w:rsid w:val="00B94F64"/>
    <w:rsid w:val="00B96DE5"/>
    <w:rsid w:val="00B97F48"/>
    <w:rsid w:val="00BA0D10"/>
    <w:rsid w:val="00BA1893"/>
    <w:rsid w:val="00BA28AD"/>
    <w:rsid w:val="00BA2C9E"/>
    <w:rsid w:val="00BA3A86"/>
    <w:rsid w:val="00BA533A"/>
    <w:rsid w:val="00BA679A"/>
    <w:rsid w:val="00BA733D"/>
    <w:rsid w:val="00BA7B7A"/>
    <w:rsid w:val="00BA7BAF"/>
    <w:rsid w:val="00BB195E"/>
    <w:rsid w:val="00BB35B0"/>
    <w:rsid w:val="00BB675E"/>
    <w:rsid w:val="00BB6F63"/>
    <w:rsid w:val="00BC02B3"/>
    <w:rsid w:val="00BC1B55"/>
    <w:rsid w:val="00BC20F3"/>
    <w:rsid w:val="00BC3521"/>
    <w:rsid w:val="00BC3F17"/>
    <w:rsid w:val="00BC41B1"/>
    <w:rsid w:val="00BC4514"/>
    <w:rsid w:val="00BC4E00"/>
    <w:rsid w:val="00BC57F8"/>
    <w:rsid w:val="00BC61BC"/>
    <w:rsid w:val="00BC7717"/>
    <w:rsid w:val="00BD0501"/>
    <w:rsid w:val="00BD1196"/>
    <w:rsid w:val="00BD127A"/>
    <w:rsid w:val="00BD1289"/>
    <w:rsid w:val="00BD1D99"/>
    <w:rsid w:val="00BD477B"/>
    <w:rsid w:val="00BD58CD"/>
    <w:rsid w:val="00BE3552"/>
    <w:rsid w:val="00BE66C7"/>
    <w:rsid w:val="00BF0318"/>
    <w:rsid w:val="00BF13E3"/>
    <w:rsid w:val="00BF1570"/>
    <w:rsid w:val="00BF2D2E"/>
    <w:rsid w:val="00BF3289"/>
    <w:rsid w:val="00BF34A1"/>
    <w:rsid w:val="00BF3C22"/>
    <w:rsid w:val="00BF5C1D"/>
    <w:rsid w:val="00C011F9"/>
    <w:rsid w:val="00C017B4"/>
    <w:rsid w:val="00C025C0"/>
    <w:rsid w:val="00C03A03"/>
    <w:rsid w:val="00C05ACD"/>
    <w:rsid w:val="00C05BC5"/>
    <w:rsid w:val="00C067C1"/>
    <w:rsid w:val="00C06FC9"/>
    <w:rsid w:val="00C10AF2"/>
    <w:rsid w:val="00C1143D"/>
    <w:rsid w:val="00C12760"/>
    <w:rsid w:val="00C152C9"/>
    <w:rsid w:val="00C15386"/>
    <w:rsid w:val="00C16247"/>
    <w:rsid w:val="00C166EE"/>
    <w:rsid w:val="00C204A4"/>
    <w:rsid w:val="00C21A7A"/>
    <w:rsid w:val="00C22AEB"/>
    <w:rsid w:val="00C23C43"/>
    <w:rsid w:val="00C24973"/>
    <w:rsid w:val="00C2589B"/>
    <w:rsid w:val="00C259ED"/>
    <w:rsid w:val="00C25FB1"/>
    <w:rsid w:val="00C260B0"/>
    <w:rsid w:val="00C26372"/>
    <w:rsid w:val="00C26F85"/>
    <w:rsid w:val="00C27FFB"/>
    <w:rsid w:val="00C301B3"/>
    <w:rsid w:val="00C3025F"/>
    <w:rsid w:val="00C30B58"/>
    <w:rsid w:val="00C31C36"/>
    <w:rsid w:val="00C31C3E"/>
    <w:rsid w:val="00C32806"/>
    <w:rsid w:val="00C350F8"/>
    <w:rsid w:val="00C35D3C"/>
    <w:rsid w:val="00C3767F"/>
    <w:rsid w:val="00C37830"/>
    <w:rsid w:val="00C41330"/>
    <w:rsid w:val="00C42A9F"/>
    <w:rsid w:val="00C42C5C"/>
    <w:rsid w:val="00C43B4F"/>
    <w:rsid w:val="00C479FF"/>
    <w:rsid w:val="00C525F8"/>
    <w:rsid w:val="00C534A9"/>
    <w:rsid w:val="00C539B9"/>
    <w:rsid w:val="00C53C5C"/>
    <w:rsid w:val="00C53EF0"/>
    <w:rsid w:val="00C5499E"/>
    <w:rsid w:val="00C54AB5"/>
    <w:rsid w:val="00C577D5"/>
    <w:rsid w:val="00C60B31"/>
    <w:rsid w:val="00C613D0"/>
    <w:rsid w:val="00C642A6"/>
    <w:rsid w:val="00C65285"/>
    <w:rsid w:val="00C65F21"/>
    <w:rsid w:val="00C65FDE"/>
    <w:rsid w:val="00C66998"/>
    <w:rsid w:val="00C66BDB"/>
    <w:rsid w:val="00C702F9"/>
    <w:rsid w:val="00C7031B"/>
    <w:rsid w:val="00C70320"/>
    <w:rsid w:val="00C71DA4"/>
    <w:rsid w:val="00C7657B"/>
    <w:rsid w:val="00C80A4C"/>
    <w:rsid w:val="00C80E9D"/>
    <w:rsid w:val="00C861D8"/>
    <w:rsid w:val="00C8620F"/>
    <w:rsid w:val="00C90061"/>
    <w:rsid w:val="00C9138F"/>
    <w:rsid w:val="00C9285C"/>
    <w:rsid w:val="00C93EE6"/>
    <w:rsid w:val="00C954B4"/>
    <w:rsid w:val="00C96273"/>
    <w:rsid w:val="00C97882"/>
    <w:rsid w:val="00CA0359"/>
    <w:rsid w:val="00CA0949"/>
    <w:rsid w:val="00CA2156"/>
    <w:rsid w:val="00CA4963"/>
    <w:rsid w:val="00CA5FD4"/>
    <w:rsid w:val="00CA6554"/>
    <w:rsid w:val="00CA782E"/>
    <w:rsid w:val="00CA7D56"/>
    <w:rsid w:val="00CB1C8F"/>
    <w:rsid w:val="00CB2916"/>
    <w:rsid w:val="00CB4998"/>
    <w:rsid w:val="00CB65DD"/>
    <w:rsid w:val="00CC08EC"/>
    <w:rsid w:val="00CC2D79"/>
    <w:rsid w:val="00CC5492"/>
    <w:rsid w:val="00CC607D"/>
    <w:rsid w:val="00CC6957"/>
    <w:rsid w:val="00CC7110"/>
    <w:rsid w:val="00CD082C"/>
    <w:rsid w:val="00CD1EB5"/>
    <w:rsid w:val="00CD1FB8"/>
    <w:rsid w:val="00CD2548"/>
    <w:rsid w:val="00CD386A"/>
    <w:rsid w:val="00CD389B"/>
    <w:rsid w:val="00CD3A75"/>
    <w:rsid w:val="00CD7887"/>
    <w:rsid w:val="00CE0B58"/>
    <w:rsid w:val="00CE29AD"/>
    <w:rsid w:val="00CE381A"/>
    <w:rsid w:val="00CE52A9"/>
    <w:rsid w:val="00CE62A4"/>
    <w:rsid w:val="00CE67A8"/>
    <w:rsid w:val="00CF0C0F"/>
    <w:rsid w:val="00CF120C"/>
    <w:rsid w:val="00CF336E"/>
    <w:rsid w:val="00CF4CBE"/>
    <w:rsid w:val="00CF675A"/>
    <w:rsid w:val="00CF7387"/>
    <w:rsid w:val="00CF77B7"/>
    <w:rsid w:val="00CF7D81"/>
    <w:rsid w:val="00D00F27"/>
    <w:rsid w:val="00D02075"/>
    <w:rsid w:val="00D02179"/>
    <w:rsid w:val="00D0270D"/>
    <w:rsid w:val="00D02730"/>
    <w:rsid w:val="00D03DDC"/>
    <w:rsid w:val="00D045E6"/>
    <w:rsid w:val="00D055E1"/>
    <w:rsid w:val="00D064BF"/>
    <w:rsid w:val="00D06E8D"/>
    <w:rsid w:val="00D122BC"/>
    <w:rsid w:val="00D1343C"/>
    <w:rsid w:val="00D14413"/>
    <w:rsid w:val="00D1496E"/>
    <w:rsid w:val="00D15BFA"/>
    <w:rsid w:val="00D202F5"/>
    <w:rsid w:val="00D213B8"/>
    <w:rsid w:val="00D25B34"/>
    <w:rsid w:val="00D26054"/>
    <w:rsid w:val="00D26294"/>
    <w:rsid w:val="00D2751F"/>
    <w:rsid w:val="00D31E0F"/>
    <w:rsid w:val="00D33514"/>
    <w:rsid w:val="00D33B68"/>
    <w:rsid w:val="00D34C5B"/>
    <w:rsid w:val="00D36875"/>
    <w:rsid w:val="00D377E4"/>
    <w:rsid w:val="00D37934"/>
    <w:rsid w:val="00D37E79"/>
    <w:rsid w:val="00D4231E"/>
    <w:rsid w:val="00D439DA"/>
    <w:rsid w:val="00D4507B"/>
    <w:rsid w:val="00D457F7"/>
    <w:rsid w:val="00D45EAD"/>
    <w:rsid w:val="00D47295"/>
    <w:rsid w:val="00D47AB6"/>
    <w:rsid w:val="00D51BE4"/>
    <w:rsid w:val="00D52B30"/>
    <w:rsid w:val="00D52CA8"/>
    <w:rsid w:val="00D54462"/>
    <w:rsid w:val="00D54A2C"/>
    <w:rsid w:val="00D55240"/>
    <w:rsid w:val="00D557C4"/>
    <w:rsid w:val="00D579F7"/>
    <w:rsid w:val="00D60B22"/>
    <w:rsid w:val="00D60D5B"/>
    <w:rsid w:val="00D635D7"/>
    <w:rsid w:val="00D64E89"/>
    <w:rsid w:val="00D65EB0"/>
    <w:rsid w:val="00D67951"/>
    <w:rsid w:val="00D67C89"/>
    <w:rsid w:val="00D7023F"/>
    <w:rsid w:val="00D717D7"/>
    <w:rsid w:val="00D71F5D"/>
    <w:rsid w:val="00D72358"/>
    <w:rsid w:val="00D73D29"/>
    <w:rsid w:val="00D74372"/>
    <w:rsid w:val="00D74E49"/>
    <w:rsid w:val="00D75425"/>
    <w:rsid w:val="00D77984"/>
    <w:rsid w:val="00D77BC3"/>
    <w:rsid w:val="00D81E2D"/>
    <w:rsid w:val="00D83384"/>
    <w:rsid w:val="00D84029"/>
    <w:rsid w:val="00D85955"/>
    <w:rsid w:val="00D85D8E"/>
    <w:rsid w:val="00D86ED6"/>
    <w:rsid w:val="00D87132"/>
    <w:rsid w:val="00D91054"/>
    <w:rsid w:val="00D91DAB"/>
    <w:rsid w:val="00D92203"/>
    <w:rsid w:val="00D9667E"/>
    <w:rsid w:val="00D96FF0"/>
    <w:rsid w:val="00DA257A"/>
    <w:rsid w:val="00DA3FC5"/>
    <w:rsid w:val="00DA463F"/>
    <w:rsid w:val="00DA6D6D"/>
    <w:rsid w:val="00DA70DC"/>
    <w:rsid w:val="00DA76D2"/>
    <w:rsid w:val="00DA798A"/>
    <w:rsid w:val="00DA7FBB"/>
    <w:rsid w:val="00DB1800"/>
    <w:rsid w:val="00DB3DD6"/>
    <w:rsid w:val="00DB703D"/>
    <w:rsid w:val="00DC0EDC"/>
    <w:rsid w:val="00DC161D"/>
    <w:rsid w:val="00DC1A3F"/>
    <w:rsid w:val="00DC24E5"/>
    <w:rsid w:val="00DC3252"/>
    <w:rsid w:val="00DC410D"/>
    <w:rsid w:val="00DC60B1"/>
    <w:rsid w:val="00DC611B"/>
    <w:rsid w:val="00DC6699"/>
    <w:rsid w:val="00DC68E2"/>
    <w:rsid w:val="00DC69EF"/>
    <w:rsid w:val="00DC7340"/>
    <w:rsid w:val="00DC77E6"/>
    <w:rsid w:val="00DD030F"/>
    <w:rsid w:val="00DD377C"/>
    <w:rsid w:val="00DD3CB9"/>
    <w:rsid w:val="00DD58F1"/>
    <w:rsid w:val="00DD5CEC"/>
    <w:rsid w:val="00DD6BB9"/>
    <w:rsid w:val="00DD770C"/>
    <w:rsid w:val="00DD78F5"/>
    <w:rsid w:val="00DE2CAE"/>
    <w:rsid w:val="00DE38E4"/>
    <w:rsid w:val="00DE426E"/>
    <w:rsid w:val="00DE633D"/>
    <w:rsid w:val="00DE6EF9"/>
    <w:rsid w:val="00DE73AE"/>
    <w:rsid w:val="00DE7959"/>
    <w:rsid w:val="00DF0538"/>
    <w:rsid w:val="00DF07DA"/>
    <w:rsid w:val="00DF5B29"/>
    <w:rsid w:val="00DF6071"/>
    <w:rsid w:val="00DF6154"/>
    <w:rsid w:val="00DF641B"/>
    <w:rsid w:val="00DF6B97"/>
    <w:rsid w:val="00DF7DBC"/>
    <w:rsid w:val="00E0086C"/>
    <w:rsid w:val="00E01315"/>
    <w:rsid w:val="00E019A5"/>
    <w:rsid w:val="00E06FC8"/>
    <w:rsid w:val="00E10022"/>
    <w:rsid w:val="00E14899"/>
    <w:rsid w:val="00E14ABE"/>
    <w:rsid w:val="00E20FD0"/>
    <w:rsid w:val="00E217B9"/>
    <w:rsid w:val="00E218B0"/>
    <w:rsid w:val="00E225FC"/>
    <w:rsid w:val="00E22F75"/>
    <w:rsid w:val="00E24112"/>
    <w:rsid w:val="00E2556C"/>
    <w:rsid w:val="00E31631"/>
    <w:rsid w:val="00E31F8D"/>
    <w:rsid w:val="00E31FD1"/>
    <w:rsid w:val="00E31FFD"/>
    <w:rsid w:val="00E32540"/>
    <w:rsid w:val="00E32FC6"/>
    <w:rsid w:val="00E40AC6"/>
    <w:rsid w:val="00E40D14"/>
    <w:rsid w:val="00E426BA"/>
    <w:rsid w:val="00E42D00"/>
    <w:rsid w:val="00E4328C"/>
    <w:rsid w:val="00E435A9"/>
    <w:rsid w:val="00E44C9B"/>
    <w:rsid w:val="00E4502E"/>
    <w:rsid w:val="00E46F36"/>
    <w:rsid w:val="00E51A56"/>
    <w:rsid w:val="00E52F7F"/>
    <w:rsid w:val="00E5320D"/>
    <w:rsid w:val="00E54F5E"/>
    <w:rsid w:val="00E55944"/>
    <w:rsid w:val="00E55FAC"/>
    <w:rsid w:val="00E56D74"/>
    <w:rsid w:val="00E61191"/>
    <w:rsid w:val="00E63266"/>
    <w:rsid w:val="00E653C9"/>
    <w:rsid w:val="00E65B53"/>
    <w:rsid w:val="00E67A5F"/>
    <w:rsid w:val="00E70D19"/>
    <w:rsid w:val="00E7192B"/>
    <w:rsid w:val="00E7292E"/>
    <w:rsid w:val="00E73335"/>
    <w:rsid w:val="00E74909"/>
    <w:rsid w:val="00E74B7A"/>
    <w:rsid w:val="00E76909"/>
    <w:rsid w:val="00E8015D"/>
    <w:rsid w:val="00E80CCA"/>
    <w:rsid w:val="00E81083"/>
    <w:rsid w:val="00E83632"/>
    <w:rsid w:val="00E86DF6"/>
    <w:rsid w:val="00E87681"/>
    <w:rsid w:val="00E9127C"/>
    <w:rsid w:val="00E91B85"/>
    <w:rsid w:val="00E93382"/>
    <w:rsid w:val="00E97E73"/>
    <w:rsid w:val="00EA1327"/>
    <w:rsid w:val="00EA34BE"/>
    <w:rsid w:val="00EA5243"/>
    <w:rsid w:val="00EA5E16"/>
    <w:rsid w:val="00EA662B"/>
    <w:rsid w:val="00EB1AB9"/>
    <w:rsid w:val="00EB2023"/>
    <w:rsid w:val="00EB2422"/>
    <w:rsid w:val="00EB3B65"/>
    <w:rsid w:val="00EB6A1F"/>
    <w:rsid w:val="00EB7A75"/>
    <w:rsid w:val="00EC1D48"/>
    <w:rsid w:val="00EC2CC7"/>
    <w:rsid w:val="00EC4FFE"/>
    <w:rsid w:val="00EC50E3"/>
    <w:rsid w:val="00EC5B6C"/>
    <w:rsid w:val="00EC69A7"/>
    <w:rsid w:val="00EC6B21"/>
    <w:rsid w:val="00EC7B73"/>
    <w:rsid w:val="00ED24B3"/>
    <w:rsid w:val="00ED2AB9"/>
    <w:rsid w:val="00ED43EC"/>
    <w:rsid w:val="00ED6F10"/>
    <w:rsid w:val="00ED7498"/>
    <w:rsid w:val="00EE3355"/>
    <w:rsid w:val="00EE35E0"/>
    <w:rsid w:val="00EE4510"/>
    <w:rsid w:val="00EE4AF3"/>
    <w:rsid w:val="00EE5072"/>
    <w:rsid w:val="00EE5414"/>
    <w:rsid w:val="00EE572C"/>
    <w:rsid w:val="00EF0DE2"/>
    <w:rsid w:val="00EF22AF"/>
    <w:rsid w:val="00EF2FEE"/>
    <w:rsid w:val="00EF64F5"/>
    <w:rsid w:val="00F009A7"/>
    <w:rsid w:val="00F01353"/>
    <w:rsid w:val="00F024ED"/>
    <w:rsid w:val="00F0685E"/>
    <w:rsid w:val="00F070C1"/>
    <w:rsid w:val="00F11D7C"/>
    <w:rsid w:val="00F133FE"/>
    <w:rsid w:val="00F143A3"/>
    <w:rsid w:val="00F14832"/>
    <w:rsid w:val="00F14960"/>
    <w:rsid w:val="00F159E7"/>
    <w:rsid w:val="00F1639A"/>
    <w:rsid w:val="00F17C24"/>
    <w:rsid w:val="00F17C57"/>
    <w:rsid w:val="00F213E8"/>
    <w:rsid w:val="00F2203A"/>
    <w:rsid w:val="00F264E3"/>
    <w:rsid w:val="00F2667E"/>
    <w:rsid w:val="00F27E3A"/>
    <w:rsid w:val="00F27EF1"/>
    <w:rsid w:val="00F31EC9"/>
    <w:rsid w:val="00F320D4"/>
    <w:rsid w:val="00F326E2"/>
    <w:rsid w:val="00F32B93"/>
    <w:rsid w:val="00F33AAB"/>
    <w:rsid w:val="00F37763"/>
    <w:rsid w:val="00F37FC3"/>
    <w:rsid w:val="00F40B25"/>
    <w:rsid w:val="00F40E6C"/>
    <w:rsid w:val="00F41F0F"/>
    <w:rsid w:val="00F43AA4"/>
    <w:rsid w:val="00F44167"/>
    <w:rsid w:val="00F44238"/>
    <w:rsid w:val="00F44D06"/>
    <w:rsid w:val="00F4502F"/>
    <w:rsid w:val="00F460BC"/>
    <w:rsid w:val="00F47273"/>
    <w:rsid w:val="00F50CB7"/>
    <w:rsid w:val="00F50EBB"/>
    <w:rsid w:val="00F5223D"/>
    <w:rsid w:val="00F56C2E"/>
    <w:rsid w:val="00F56FF3"/>
    <w:rsid w:val="00F5721B"/>
    <w:rsid w:val="00F57CC9"/>
    <w:rsid w:val="00F57DDC"/>
    <w:rsid w:val="00F61760"/>
    <w:rsid w:val="00F628AD"/>
    <w:rsid w:val="00F652EF"/>
    <w:rsid w:val="00F656B7"/>
    <w:rsid w:val="00F65BBB"/>
    <w:rsid w:val="00F71D00"/>
    <w:rsid w:val="00F82A8E"/>
    <w:rsid w:val="00F842D9"/>
    <w:rsid w:val="00F84882"/>
    <w:rsid w:val="00F856C2"/>
    <w:rsid w:val="00F86D03"/>
    <w:rsid w:val="00F90AFA"/>
    <w:rsid w:val="00F90B95"/>
    <w:rsid w:val="00F91520"/>
    <w:rsid w:val="00F92A64"/>
    <w:rsid w:val="00F9314F"/>
    <w:rsid w:val="00F9360C"/>
    <w:rsid w:val="00F945BA"/>
    <w:rsid w:val="00F94DF2"/>
    <w:rsid w:val="00F953A5"/>
    <w:rsid w:val="00F964C2"/>
    <w:rsid w:val="00F97B56"/>
    <w:rsid w:val="00FA0452"/>
    <w:rsid w:val="00FA521F"/>
    <w:rsid w:val="00FA5A14"/>
    <w:rsid w:val="00FA6B54"/>
    <w:rsid w:val="00FA731F"/>
    <w:rsid w:val="00FA7690"/>
    <w:rsid w:val="00FB184B"/>
    <w:rsid w:val="00FB1A7D"/>
    <w:rsid w:val="00FB2AB5"/>
    <w:rsid w:val="00FB330C"/>
    <w:rsid w:val="00FB5894"/>
    <w:rsid w:val="00FB6333"/>
    <w:rsid w:val="00FC0FFB"/>
    <w:rsid w:val="00FC1AD5"/>
    <w:rsid w:val="00FC41FE"/>
    <w:rsid w:val="00FC420E"/>
    <w:rsid w:val="00FC4E77"/>
    <w:rsid w:val="00FC54AB"/>
    <w:rsid w:val="00FC7632"/>
    <w:rsid w:val="00FD00AF"/>
    <w:rsid w:val="00FD0A26"/>
    <w:rsid w:val="00FD3789"/>
    <w:rsid w:val="00FD6111"/>
    <w:rsid w:val="00FE07F5"/>
    <w:rsid w:val="00FE187E"/>
    <w:rsid w:val="00FE3565"/>
    <w:rsid w:val="00FE3ACE"/>
    <w:rsid w:val="00FE4512"/>
    <w:rsid w:val="00FE5343"/>
    <w:rsid w:val="00FE7EFA"/>
    <w:rsid w:val="00FF0472"/>
    <w:rsid w:val="00FF276C"/>
    <w:rsid w:val="00FF46F3"/>
    <w:rsid w:val="00FF4F98"/>
    <w:rsid w:val="00FF63FD"/>
    <w:rsid w:val="00FF68D6"/>
    <w:rsid w:val="00FF7CB5"/>
    <w:rsid w:val="00FF7E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lime"/>
    </o:shapedefaults>
    <o:shapelayout v:ext="edit">
      <o:idmap v:ext="edit" data="1"/>
    </o:shapelayout>
  </w:shapeDefaults>
  <w:decimalSymbol w:val="."/>
  <w:listSeparator w:val=","/>
  <w14:docId w14:val="2BB88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06373"/>
    <w:pPr>
      <w:keepNext/>
      <w:keepLines/>
      <w:spacing w:before="240" w:after="0"/>
      <w:outlineLvl w:val="0"/>
    </w:pPr>
    <w:rPr>
      <w:rFonts w:asciiTheme="majorHAnsi" w:eastAsiaTheme="majorEastAsia" w:hAnsiTheme="majorHAnsi" w:cstheme="majorBidi"/>
      <w:color w:val="000000" w:themeColor="accent1" w:themeShade="BF"/>
      <w:sz w:val="32"/>
      <w:szCs w:val="32"/>
    </w:rPr>
  </w:style>
  <w:style w:type="paragraph" w:styleId="Heading2">
    <w:name w:val="heading 2"/>
    <w:basedOn w:val="Normal"/>
    <w:next w:val="Normal"/>
    <w:link w:val="Heading2Char"/>
    <w:uiPriority w:val="9"/>
    <w:unhideWhenUsed/>
    <w:qFormat/>
    <w:rsid w:val="00823E11"/>
    <w:pPr>
      <w:keepNext/>
      <w:keepLines/>
      <w:spacing w:before="40" w:after="0"/>
      <w:outlineLvl w:val="1"/>
    </w:pPr>
    <w:rPr>
      <w:rFonts w:asciiTheme="majorHAnsi" w:eastAsiaTheme="majorEastAsia" w:hAnsiTheme="majorHAnsi" w:cstheme="majorBidi"/>
      <w:color w:val="000000"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1FE1"/>
    <w:pPr>
      <w:ind w:left="720"/>
      <w:contextualSpacing/>
    </w:pPr>
  </w:style>
  <w:style w:type="paragraph" w:customStyle="1" w:styleId="MTDisplayEquation">
    <w:name w:val="MTDisplayEquation"/>
    <w:basedOn w:val="Normal"/>
    <w:next w:val="Normal"/>
    <w:link w:val="MTDisplayEquationChar"/>
    <w:rsid w:val="00272D00"/>
    <w:pPr>
      <w:tabs>
        <w:tab w:val="center" w:pos="4520"/>
        <w:tab w:val="right" w:pos="9020"/>
      </w:tabs>
    </w:pPr>
    <w:rPr>
      <w:rFonts w:ascii="Arial" w:hAnsi="Arial" w:cs="Arial"/>
    </w:rPr>
  </w:style>
  <w:style w:type="character" w:customStyle="1" w:styleId="MTDisplayEquationChar">
    <w:name w:val="MTDisplayEquation Char"/>
    <w:basedOn w:val="DefaultParagraphFont"/>
    <w:link w:val="MTDisplayEquation"/>
    <w:rsid w:val="00272D00"/>
    <w:rPr>
      <w:rFonts w:ascii="Arial" w:hAnsi="Arial" w:cs="Arial"/>
    </w:rPr>
  </w:style>
  <w:style w:type="paragraph" w:styleId="BalloonText">
    <w:name w:val="Balloon Text"/>
    <w:basedOn w:val="Normal"/>
    <w:link w:val="BalloonTextChar"/>
    <w:uiPriority w:val="99"/>
    <w:semiHidden/>
    <w:unhideWhenUsed/>
    <w:rsid w:val="00320A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0AF0"/>
    <w:rPr>
      <w:rFonts w:ascii="Tahoma" w:hAnsi="Tahoma" w:cs="Tahoma"/>
      <w:sz w:val="16"/>
      <w:szCs w:val="16"/>
    </w:rPr>
  </w:style>
  <w:style w:type="paragraph" w:styleId="Caption">
    <w:name w:val="caption"/>
    <w:basedOn w:val="Normal"/>
    <w:next w:val="Normal"/>
    <w:uiPriority w:val="35"/>
    <w:unhideWhenUsed/>
    <w:qFormat/>
    <w:rsid w:val="00D67C89"/>
    <w:pPr>
      <w:spacing w:line="240" w:lineRule="auto"/>
    </w:pPr>
    <w:rPr>
      <w:b/>
      <w:bCs/>
      <w:color w:val="000000" w:themeColor="accent1"/>
      <w:sz w:val="18"/>
      <w:szCs w:val="18"/>
    </w:rPr>
  </w:style>
  <w:style w:type="table" w:styleId="TableGrid">
    <w:name w:val="Table Grid"/>
    <w:basedOn w:val="TableNormal"/>
    <w:uiPriority w:val="59"/>
    <w:rsid w:val="00EB1A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93A1E"/>
    <w:rPr>
      <w:sz w:val="16"/>
      <w:szCs w:val="16"/>
    </w:rPr>
  </w:style>
  <w:style w:type="paragraph" w:styleId="CommentText">
    <w:name w:val="annotation text"/>
    <w:basedOn w:val="Normal"/>
    <w:link w:val="CommentTextChar"/>
    <w:uiPriority w:val="99"/>
    <w:unhideWhenUsed/>
    <w:rsid w:val="00893A1E"/>
    <w:pPr>
      <w:spacing w:line="240" w:lineRule="auto"/>
    </w:pPr>
    <w:rPr>
      <w:sz w:val="20"/>
      <w:szCs w:val="20"/>
    </w:rPr>
  </w:style>
  <w:style w:type="character" w:customStyle="1" w:styleId="CommentTextChar">
    <w:name w:val="Comment Text Char"/>
    <w:basedOn w:val="DefaultParagraphFont"/>
    <w:link w:val="CommentText"/>
    <w:uiPriority w:val="99"/>
    <w:rsid w:val="00893A1E"/>
    <w:rPr>
      <w:sz w:val="20"/>
      <w:szCs w:val="20"/>
    </w:rPr>
  </w:style>
  <w:style w:type="paragraph" w:styleId="CommentSubject">
    <w:name w:val="annotation subject"/>
    <w:basedOn w:val="CommentText"/>
    <w:next w:val="CommentText"/>
    <w:link w:val="CommentSubjectChar"/>
    <w:uiPriority w:val="99"/>
    <w:semiHidden/>
    <w:unhideWhenUsed/>
    <w:rsid w:val="00893A1E"/>
    <w:rPr>
      <w:b/>
      <w:bCs/>
    </w:rPr>
  </w:style>
  <w:style w:type="character" w:customStyle="1" w:styleId="CommentSubjectChar">
    <w:name w:val="Comment Subject Char"/>
    <w:basedOn w:val="CommentTextChar"/>
    <w:link w:val="CommentSubject"/>
    <w:uiPriority w:val="99"/>
    <w:semiHidden/>
    <w:rsid w:val="00893A1E"/>
    <w:rPr>
      <w:b/>
      <w:bCs/>
      <w:sz w:val="20"/>
      <w:szCs w:val="20"/>
    </w:rPr>
  </w:style>
  <w:style w:type="character" w:customStyle="1" w:styleId="MTEquationSection">
    <w:name w:val="MTEquationSection"/>
    <w:basedOn w:val="DefaultParagraphFont"/>
    <w:rsid w:val="003B7E6B"/>
    <w:rPr>
      <w:rFonts w:asciiTheme="majorBidi" w:hAnsiTheme="majorBidi" w:cstheme="majorBidi"/>
      <w:vanish w:val="0"/>
      <w:color w:val="FF0000"/>
      <w:sz w:val="32"/>
    </w:rPr>
  </w:style>
  <w:style w:type="paragraph" w:styleId="NormalWeb">
    <w:name w:val="Normal (Web)"/>
    <w:basedOn w:val="Normal"/>
    <w:uiPriority w:val="99"/>
    <w:unhideWhenUsed/>
    <w:rsid w:val="00555B8B"/>
    <w:pPr>
      <w:spacing w:before="100" w:beforeAutospacing="1" w:after="100" w:afterAutospacing="1" w:line="240" w:lineRule="auto"/>
    </w:pPr>
    <w:rPr>
      <w:rFonts w:ascii="Times New Roman" w:hAnsi="Times New Roman" w:cs="Times New Roman"/>
      <w:sz w:val="24"/>
      <w:szCs w:val="24"/>
    </w:rPr>
  </w:style>
  <w:style w:type="paragraph" w:styleId="FootnoteText">
    <w:name w:val="footnote text"/>
    <w:basedOn w:val="Normal"/>
    <w:link w:val="FootnoteTextChar"/>
    <w:uiPriority w:val="99"/>
    <w:semiHidden/>
    <w:unhideWhenUsed/>
    <w:rsid w:val="002308A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308A8"/>
    <w:rPr>
      <w:sz w:val="20"/>
      <w:szCs w:val="20"/>
    </w:rPr>
  </w:style>
  <w:style w:type="character" w:styleId="FootnoteReference">
    <w:name w:val="footnote reference"/>
    <w:basedOn w:val="DefaultParagraphFont"/>
    <w:uiPriority w:val="99"/>
    <w:semiHidden/>
    <w:unhideWhenUsed/>
    <w:rsid w:val="002308A8"/>
    <w:rPr>
      <w:vertAlign w:val="superscript"/>
    </w:rPr>
  </w:style>
  <w:style w:type="table" w:styleId="LightShading-Accent5">
    <w:name w:val="Light Shading Accent 5"/>
    <w:basedOn w:val="TableNormal"/>
    <w:uiPriority w:val="60"/>
    <w:rsid w:val="00D72358"/>
    <w:pPr>
      <w:spacing w:after="0" w:line="240" w:lineRule="auto"/>
    </w:pPr>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1">
    <w:name w:val="Light Shading Accent 1"/>
    <w:basedOn w:val="TableNormal"/>
    <w:uiPriority w:val="60"/>
    <w:rsid w:val="00DE2CAE"/>
    <w:pPr>
      <w:spacing w:after="0" w:line="240" w:lineRule="auto"/>
    </w:pPr>
    <w:rPr>
      <w:color w:val="000000" w:themeColor="accent1" w:themeShade="BF"/>
      <w:lang w:eastAsia="zh-CN"/>
    </w:rPr>
    <w:tblPr>
      <w:tblStyleRowBandSize w:val="1"/>
      <w:tblStyleColBandSize w:val="1"/>
      <w:tblBorders>
        <w:top w:val="single" w:sz="8" w:space="0" w:color="000000" w:themeColor="accent1"/>
        <w:bottom w:val="single" w:sz="8" w:space="0" w:color="000000" w:themeColor="accent1"/>
      </w:tblBorders>
    </w:tblPr>
    <w:tblStylePr w:type="firstRow">
      <w:pPr>
        <w:spacing w:before="0" w:after="0" w:line="240" w:lineRule="auto"/>
      </w:pPr>
      <w:rPr>
        <w:b/>
        <w:bCs/>
      </w:rPr>
      <w:tblPr/>
      <w:tcPr>
        <w:tcBorders>
          <w:top w:val="single" w:sz="8" w:space="0" w:color="000000" w:themeColor="accent1"/>
          <w:left w:val="nil"/>
          <w:bottom w:val="single" w:sz="8" w:space="0" w:color="000000" w:themeColor="accent1"/>
          <w:right w:val="nil"/>
          <w:insideH w:val="nil"/>
          <w:insideV w:val="nil"/>
        </w:tcBorders>
      </w:tcPr>
    </w:tblStylePr>
    <w:tblStylePr w:type="lastRow">
      <w:pPr>
        <w:spacing w:before="0" w:after="0" w:line="240" w:lineRule="auto"/>
      </w:pPr>
      <w:rPr>
        <w:b/>
        <w:bCs/>
      </w:rPr>
      <w:tblPr/>
      <w:tcPr>
        <w:tcBorders>
          <w:top w:val="single" w:sz="8" w:space="0" w:color="000000" w:themeColor="accent1"/>
          <w:left w:val="nil"/>
          <w:bottom w:val="single" w:sz="8" w:space="0" w:color="000000"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accent1" w:themeFillTint="3F"/>
      </w:tcPr>
    </w:tblStylePr>
    <w:tblStylePr w:type="band1Horz">
      <w:tblPr/>
      <w:tcPr>
        <w:tcBorders>
          <w:left w:val="nil"/>
          <w:right w:val="nil"/>
          <w:insideH w:val="nil"/>
          <w:insideV w:val="nil"/>
        </w:tcBorders>
        <w:shd w:val="clear" w:color="auto" w:fill="C0C0C0" w:themeFill="accent1" w:themeFillTint="3F"/>
      </w:tcPr>
    </w:tblStylePr>
  </w:style>
  <w:style w:type="table" w:styleId="LightList">
    <w:name w:val="Light List"/>
    <w:basedOn w:val="TableNormal"/>
    <w:uiPriority w:val="61"/>
    <w:rsid w:val="0021362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styleId="Strong">
    <w:name w:val="Strong"/>
    <w:basedOn w:val="DefaultParagraphFont"/>
    <w:uiPriority w:val="22"/>
    <w:qFormat/>
    <w:rsid w:val="00D7023F"/>
    <w:rPr>
      <w:b/>
      <w:bCs/>
    </w:rPr>
  </w:style>
  <w:style w:type="character" w:customStyle="1" w:styleId="apple-converted-space">
    <w:name w:val="apple-converted-space"/>
    <w:basedOn w:val="DefaultParagraphFont"/>
    <w:rsid w:val="00D7023F"/>
  </w:style>
  <w:style w:type="character" w:styleId="IntenseReference">
    <w:name w:val="Intense Reference"/>
    <w:basedOn w:val="DefaultParagraphFont"/>
    <w:uiPriority w:val="32"/>
    <w:qFormat/>
    <w:rsid w:val="00AD0C52"/>
    <w:rPr>
      <w:b/>
      <w:bCs/>
      <w:smallCaps/>
      <w:color w:val="B2B2B2" w:themeColor="accent2"/>
      <w:spacing w:val="5"/>
      <w:u w:val="single"/>
    </w:rPr>
  </w:style>
  <w:style w:type="paragraph" w:styleId="Revision">
    <w:name w:val="Revision"/>
    <w:hidden/>
    <w:uiPriority w:val="99"/>
    <w:semiHidden/>
    <w:rsid w:val="00591CB3"/>
    <w:pPr>
      <w:spacing w:after="0" w:line="240" w:lineRule="auto"/>
    </w:pPr>
  </w:style>
  <w:style w:type="paragraph" w:styleId="Header">
    <w:name w:val="header"/>
    <w:basedOn w:val="Normal"/>
    <w:link w:val="HeaderChar"/>
    <w:uiPriority w:val="99"/>
    <w:unhideWhenUsed/>
    <w:rsid w:val="005B1B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1BD5"/>
  </w:style>
  <w:style w:type="paragraph" w:styleId="Footer">
    <w:name w:val="footer"/>
    <w:basedOn w:val="Normal"/>
    <w:link w:val="FooterChar"/>
    <w:uiPriority w:val="99"/>
    <w:unhideWhenUsed/>
    <w:rsid w:val="005B1B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1BD5"/>
  </w:style>
  <w:style w:type="character" w:styleId="Hyperlink">
    <w:name w:val="Hyperlink"/>
    <w:basedOn w:val="DefaultParagraphFont"/>
    <w:uiPriority w:val="99"/>
    <w:unhideWhenUsed/>
    <w:rsid w:val="00D635D7"/>
    <w:rPr>
      <w:color w:val="5F5F5F" w:themeColor="hyperlink"/>
      <w:u w:val="single"/>
    </w:rPr>
  </w:style>
  <w:style w:type="character" w:styleId="LineNumber">
    <w:name w:val="line number"/>
    <w:basedOn w:val="DefaultParagraphFont"/>
    <w:uiPriority w:val="99"/>
    <w:semiHidden/>
    <w:unhideWhenUsed/>
    <w:rsid w:val="00880725"/>
  </w:style>
  <w:style w:type="character" w:styleId="PlaceholderText">
    <w:name w:val="Placeholder Text"/>
    <w:basedOn w:val="DefaultParagraphFont"/>
    <w:uiPriority w:val="99"/>
    <w:semiHidden/>
    <w:rsid w:val="00493540"/>
    <w:rPr>
      <w:color w:val="808080"/>
    </w:rPr>
  </w:style>
  <w:style w:type="character" w:customStyle="1" w:styleId="Heading1Char">
    <w:name w:val="Heading 1 Char"/>
    <w:basedOn w:val="DefaultParagraphFont"/>
    <w:link w:val="Heading1"/>
    <w:uiPriority w:val="9"/>
    <w:rsid w:val="00706373"/>
    <w:rPr>
      <w:rFonts w:asciiTheme="majorHAnsi" w:eastAsiaTheme="majorEastAsia" w:hAnsiTheme="majorHAnsi" w:cstheme="majorBidi"/>
      <w:color w:val="000000" w:themeColor="accent1" w:themeShade="BF"/>
      <w:sz w:val="32"/>
      <w:szCs w:val="32"/>
    </w:rPr>
  </w:style>
  <w:style w:type="character" w:customStyle="1" w:styleId="Heading2Char">
    <w:name w:val="Heading 2 Char"/>
    <w:basedOn w:val="DefaultParagraphFont"/>
    <w:link w:val="Heading2"/>
    <w:uiPriority w:val="9"/>
    <w:rsid w:val="00823E11"/>
    <w:rPr>
      <w:rFonts w:asciiTheme="majorHAnsi" w:eastAsiaTheme="majorEastAsia" w:hAnsiTheme="majorHAnsi" w:cstheme="majorBidi"/>
      <w:color w:val="000000" w:themeColor="accent1" w:themeShade="BF"/>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06373"/>
    <w:pPr>
      <w:keepNext/>
      <w:keepLines/>
      <w:spacing w:before="240" w:after="0"/>
      <w:outlineLvl w:val="0"/>
    </w:pPr>
    <w:rPr>
      <w:rFonts w:asciiTheme="majorHAnsi" w:eastAsiaTheme="majorEastAsia" w:hAnsiTheme="majorHAnsi" w:cstheme="majorBidi"/>
      <w:color w:val="000000" w:themeColor="accent1" w:themeShade="BF"/>
      <w:sz w:val="32"/>
      <w:szCs w:val="32"/>
    </w:rPr>
  </w:style>
  <w:style w:type="paragraph" w:styleId="Heading2">
    <w:name w:val="heading 2"/>
    <w:basedOn w:val="Normal"/>
    <w:next w:val="Normal"/>
    <w:link w:val="Heading2Char"/>
    <w:uiPriority w:val="9"/>
    <w:unhideWhenUsed/>
    <w:qFormat/>
    <w:rsid w:val="00823E11"/>
    <w:pPr>
      <w:keepNext/>
      <w:keepLines/>
      <w:spacing w:before="40" w:after="0"/>
      <w:outlineLvl w:val="1"/>
    </w:pPr>
    <w:rPr>
      <w:rFonts w:asciiTheme="majorHAnsi" w:eastAsiaTheme="majorEastAsia" w:hAnsiTheme="majorHAnsi" w:cstheme="majorBidi"/>
      <w:color w:val="000000"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1FE1"/>
    <w:pPr>
      <w:ind w:left="720"/>
      <w:contextualSpacing/>
    </w:pPr>
  </w:style>
  <w:style w:type="paragraph" w:customStyle="1" w:styleId="MTDisplayEquation">
    <w:name w:val="MTDisplayEquation"/>
    <w:basedOn w:val="Normal"/>
    <w:next w:val="Normal"/>
    <w:link w:val="MTDisplayEquationChar"/>
    <w:rsid w:val="00272D00"/>
    <w:pPr>
      <w:tabs>
        <w:tab w:val="center" w:pos="4520"/>
        <w:tab w:val="right" w:pos="9020"/>
      </w:tabs>
    </w:pPr>
    <w:rPr>
      <w:rFonts w:ascii="Arial" w:hAnsi="Arial" w:cs="Arial"/>
    </w:rPr>
  </w:style>
  <w:style w:type="character" w:customStyle="1" w:styleId="MTDisplayEquationChar">
    <w:name w:val="MTDisplayEquation Char"/>
    <w:basedOn w:val="DefaultParagraphFont"/>
    <w:link w:val="MTDisplayEquation"/>
    <w:rsid w:val="00272D00"/>
    <w:rPr>
      <w:rFonts w:ascii="Arial" w:hAnsi="Arial" w:cs="Arial"/>
    </w:rPr>
  </w:style>
  <w:style w:type="paragraph" w:styleId="BalloonText">
    <w:name w:val="Balloon Text"/>
    <w:basedOn w:val="Normal"/>
    <w:link w:val="BalloonTextChar"/>
    <w:uiPriority w:val="99"/>
    <w:semiHidden/>
    <w:unhideWhenUsed/>
    <w:rsid w:val="00320A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0AF0"/>
    <w:rPr>
      <w:rFonts w:ascii="Tahoma" w:hAnsi="Tahoma" w:cs="Tahoma"/>
      <w:sz w:val="16"/>
      <w:szCs w:val="16"/>
    </w:rPr>
  </w:style>
  <w:style w:type="paragraph" w:styleId="Caption">
    <w:name w:val="caption"/>
    <w:basedOn w:val="Normal"/>
    <w:next w:val="Normal"/>
    <w:uiPriority w:val="35"/>
    <w:unhideWhenUsed/>
    <w:qFormat/>
    <w:rsid w:val="00D67C89"/>
    <w:pPr>
      <w:spacing w:line="240" w:lineRule="auto"/>
    </w:pPr>
    <w:rPr>
      <w:b/>
      <w:bCs/>
      <w:color w:val="000000" w:themeColor="accent1"/>
      <w:sz w:val="18"/>
      <w:szCs w:val="18"/>
    </w:rPr>
  </w:style>
  <w:style w:type="table" w:styleId="TableGrid">
    <w:name w:val="Table Grid"/>
    <w:basedOn w:val="TableNormal"/>
    <w:uiPriority w:val="59"/>
    <w:rsid w:val="00EB1A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93A1E"/>
    <w:rPr>
      <w:sz w:val="16"/>
      <w:szCs w:val="16"/>
    </w:rPr>
  </w:style>
  <w:style w:type="paragraph" w:styleId="CommentText">
    <w:name w:val="annotation text"/>
    <w:basedOn w:val="Normal"/>
    <w:link w:val="CommentTextChar"/>
    <w:uiPriority w:val="99"/>
    <w:unhideWhenUsed/>
    <w:rsid w:val="00893A1E"/>
    <w:pPr>
      <w:spacing w:line="240" w:lineRule="auto"/>
    </w:pPr>
    <w:rPr>
      <w:sz w:val="20"/>
      <w:szCs w:val="20"/>
    </w:rPr>
  </w:style>
  <w:style w:type="character" w:customStyle="1" w:styleId="CommentTextChar">
    <w:name w:val="Comment Text Char"/>
    <w:basedOn w:val="DefaultParagraphFont"/>
    <w:link w:val="CommentText"/>
    <w:uiPriority w:val="99"/>
    <w:rsid w:val="00893A1E"/>
    <w:rPr>
      <w:sz w:val="20"/>
      <w:szCs w:val="20"/>
    </w:rPr>
  </w:style>
  <w:style w:type="paragraph" w:styleId="CommentSubject">
    <w:name w:val="annotation subject"/>
    <w:basedOn w:val="CommentText"/>
    <w:next w:val="CommentText"/>
    <w:link w:val="CommentSubjectChar"/>
    <w:uiPriority w:val="99"/>
    <w:semiHidden/>
    <w:unhideWhenUsed/>
    <w:rsid w:val="00893A1E"/>
    <w:rPr>
      <w:b/>
      <w:bCs/>
    </w:rPr>
  </w:style>
  <w:style w:type="character" w:customStyle="1" w:styleId="CommentSubjectChar">
    <w:name w:val="Comment Subject Char"/>
    <w:basedOn w:val="CommentTextChar"/>
    <w:link w:val="CommentSubject"/>
    <w:uiPriority w:val="99"/>
    <w:semiHidden/>
    <w:rsid w:val="00893A1E"/>
    <w:rPr>
      <w:b/>
      <w:bCs/>
      <w:sz w:val="20"/>
      <w:szCs w:val="20"/>
    </w:rPr>
  </w:style>
  <w:style w:type="character" w:customStyle="1" w:styleId="MTEquationSection">
    <w:name w:val="MTEquationSection"/>
    <w:basedOn w:val="DefaultParagraphFont"/>
    <w:rsid w:val="003B7E6B"/>
    <w:rPr>
      <w:rFonts w:asciiTheme="majorBidi" w:hAnsiTheme="majorBidi" w:cstheme="majorBidi"/>
      <w:vanish w:val="0"/>
      <w:color w:val="FF0000"/>
      <w:sz w:val="32"/>
    </w:rPr>
  </w:style>
  <w:style w:type="paragraph" w:styleId="NormalWeb">
    <w:name w:val="Normal (Web)"/>
    <w:basedOn w:val="Normal"/>
    <w:uiPriority w:val="99"/>
    <w:unhideWhenUsed/>
    <w:rsid w:val="00555B8B"/>
    <w:pPr>
      <w:spacing w:before="100" w:beforeAutospacing="1" w:after="100" w:afterAutospacing="1" w:line="240" w:lineRule="auto"/>
    </w:pPr>
    <w:rPr>
      <w:rFonts w:ascii="Times New Roman" w:hAnsi="Times New Roman" w:cs="Times New Roman"/>
      <w:sz w:val="24"/>
      <w:szCs w:val="24"/>
    </w:rPr>
  </w:style>
  <w:style w:type="paragraph" w:styleId="FootnoteText">
    <w:name w:val="footnote text"/>
    <w:basedOn w:val="Normal"/>
    <w:link w:val="FootnoteTextChar"/>
    <w:uiPriority w:val="99"/>
    <w:semiHidden/>
    <w:unhideWhenUsed/>
    <w:rsid w:val="002308A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308A8"/>
    <w:rPr>
      <w:sz w:val="20"/>
      <w:szCs w:val="20"/>
    </w:rPr>
  </w:style>
  <w:style w:type="character" w:styleId="FootnoteReference">
    <w:name w:val="footnote reference"/>
    <w:basedOn w:val="DefaultParagraphFont"/>
    <w:uiPriority w:val="99"/>
    <w:semiHidden/>
    <w:unhideWhenUsed/>
    <w:rsid w:val="002308A8"/>
    <w:rPr>
      <w:vertAlign w:val="superscript"/>
    </w:rPr>
  </w:style>
  <w:style w:type="table" w:styleId="LightShading-Accent5">
    <w:name w:val="Light Shading Accent 5"/>
    <w:basedOn w:val="TableNormal"/>
    <w:uiPriority w:val="60"/>
    <w:rsid w:val="00D72358"/>
    <w:pPr>
      <w:spacing w:after="0" w:line="240" w:lineRule="auto"/>
    </w:pPr>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1">
    <w:name w:val="Light Shading Accent 1"/>
    <w:basedOn w:val="TableNormal"/>
    <w:uiPriority w:val="60"/>
    <w:rsid w:val="00DE2CAE"/>
    <w:pPr>
      <w:spacing w:after="0" w:line="240" w:lineRule="auto"/>
    </w:pPr>
    <w:rPr>
      <w:color w:val="000000" w:themeColor="accent1" w:themeShade="BF"/>
      <w:lang w:eastAsia="zh-CN"/>
    </w:rPr>
    <w:tblPr>
      <w:tblStyleRowBandSize w:val="1"/>
      <w:tblStyleColBandSize w:val="1"/>
      <w:tblBorders>
        <w:top w:val="single" w:sz="8" w:space="0" w:color="000000" w:themeColor="accent1"/>
        <w:bottom w:val="single" w:sz="8" w:space="0" w:color="000000" w:themeColor="accent1"/>
      </w:tblBorders>
    </w:tblPr>
    <w:tblStylePr w:type="firstRow">
      <w:pPr>
        <w:spacing w:before="0" w:after="0" w:line="240" w:lineRule="auto"/>
      </w:pPr>
      <w:rPr>
        <w:b/>
        <w:bCs/>
      </w:rPr>
      <w:tblPr/>
      <w:tcPr>
        <w:tcBorders>
          <w:top w:val="single" w:sz="8" w:space="0" w:color="000000" w:themeColor="accent1"/>
          <w:left w:val="nil"/>
          <w:bottom w:val="single" w:sz="8" w:space="0" w:color="000000" w:themeColor="accent1"/>
          <w:right w:val="nil"/>
          <w:insideH w:val="nil"/>
          <w:insideV w:val="nil"/>
        </w:tcBorders>
      </w:tcPr>
    </w:tblStylePr>
    <w:tblStylePr w:type="lastRow">
      <w:pPr>
        <w:spacing w:before="0" w:after="0" w:line="240" w:lineRule="auto"/>
      </w:pPr>
      <w:rPr>
        <w:b/>
        <w:bCs/>
      </w:rPr>
      <w:tblPr/>
      <w:tcPr>
        <w:tcBorders>
          <w:top w:val="single" w:sz="8" w:space="0" w:color="000000" w:themeColor="accent1"/>
          <w:left w:val="nil"/>
          <w:bottom w:val="single" w:sz="8" w:space="0" w:color="000000"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accent1" w:themeFillTint="3F"/>
      </w:tcPr>
    </w:tblStylePr>
    <w:tblStylePr w:type="band1Horz">
      <w:tblPr/>
      <w:tcPr>
        <w:tcBorders>
          <w:left w:val="nil"/>
          <w:right w:val="nil"/>
          <w:insideH w:val="nil"/>
          <w:insideV w:val="nil"/>
        </w:tcBorders>
        <w:shd w:val="clear" w:color="auto" w:fill="C0C0C0" w:themeFill="accent1" w:themeFillTint="3F"/>
      </w:tcPr>
    </w:tblStylePr>
  </w:style>
  <w:style w:type="table" w:styleId="LightList">
    <w:name w:val="Light List"/>
    <w:basedOn w:val="TableNormal"/>
    <w:uiPriority w:val="61"/>
    <w:rsid w:val="0021362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styleId="Strong">
    <w:name w:val="Strong"/>
    <w:basedOn w:val="DefaultParagraphFont"/>
    <w:uiPriority w:val="22"/>
    <w:qFormat/>
    <w:rsid w:val="00D7023F"/>
    <w:rPr>
      <w:b/>
      <w:bCs/>
    </w:rPr>
  </w:style>
  <w:style w:type="character" w:customStyle="1" w:styleId="apple-converted-space">
    <w:name w:val="apple-converted-space"/>
    <w:basedOn w:val="DefaultParagraphFont"/>
    <w:rsid w:val="00D7023F"/>
  </w:style>
  <w:style w:type="character" w:styleId="IntenseReference">
    <w:name w:val="Intense Reference"/>
    <w:basedOn w:val="DefaultParagraphFont"/>
    <w:uiPriority w:val="32"/>
    <w:qFormat/>
    <w:rsid w:val="00AD0C52"/>
    <w:rPr>
      <w:b/>
      <w:bCs/>
      <w:smallCaps/>
      <w:color w:val="B2B2B2" w:themeColor="accent2"/>
      <w:spacing w:val="5"/>
      <w:u w:val="single"/>
    </w:rPr>
  </w:style>
  <w:style w:type="paragraph" w:styleId="Revision">
    <w:name w:val="Revision"/>
    <w:hidden/>
    <w:uiPriority w:val="99"/>
    <w:semiHidden/>
    <w:rsid w:val="00591CB3"/>
    <w:pPr>
      <w:spacing w:after="0" w:line="240" w:lineRule="auto"/>
    </w:pPr>
  </w:style>
  <w:style w:type="paragraph" w:styleId="Header">
    <w:name w:val="header"/>
    <w:basedOn w:val="Normal"/>
    <w:link w:val="HeaderChar"/>
    <w:uiPriority w:val="99"/>
    <w:unhideWhenUsed/>
    <w:rsid w:val="005B1B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1BD5"/>
  </w:style>
  <w:style w:type="paragraph" w:styleId="Footer">
    <w:name w:val="footer"/>
    <w:basedOn w:val="Normal"/>
    <w:link w:val="FooterChar"/>
    <w:uiPriority w:val="99"/>
    <w:unhideWhenUsed/>
    <w:rsid w:val="005B1B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1BD5"/>
  </w:style>
  <w:style w:type="character" w:styleId="Hyperlink">
    <w:name w:val="Hyperlink"/>
    <w:basedOn w:val="DefaultParagraphFont"/>
    <w:uiPriority w:val="99"/>
    <w:unhideWhenUsed/>
    <w:rsid w:val="00D635D7"/>
    <w:rPr>
      <w:color w:val="5F5F5F" w:themeColor="hyperlink"/>
      <w:u w:val="single"/>
    </w:rPr>
  </w:style>
  <w:style w:type="character" w:styleId="LineNumber">
    <w:name w:val="line number"/>
    <w:basedOn w:val="DefaultParagraphFont"/>
    <w:uiPriority w:val="99"/>
    <w:semiHidden/>
    <w:unhideWhenUsed/>
    <w:rsid w:val="00880725"/>
  </w:style>
  <w:style w:type="character" w:styleId="PlaceholderText">
    <w:name w:val="Placeholder Text"/>
    <w:basedOn w:val="DefaultParagraphFont"/>
    <w:uiPriority w:val="99"/>
    <w:semiHidden/>
    <w:rsid w:val="00493540"/>
    <w:rPr>
      <w:color w:val="808080"/>
    </w:rPr>
  </w:style>
  <w:style w:type="character" w:customStyle="1" w:styleId="Heading1Char">
    <w:name w:val="Heading 1 Char"/>
    <w:basedOn w:val="DefaultParagraphFont"/>
    <w:link w:val="Heading1"/>
    <w:uiPriority w:val="9"/>
    <w:rsid w:val="00706373"/>
    <w:rPr>
      <w:rFonts w:asciiTheme="majorHAnsi" w:eastAsiaTheme="majorEastAsia" w:hAnsiTheme="majorHAnsi" w:cstheme="majorBidi"/>
      <w:color w:val="000000" w:themeColor="accent1" w:themeShade="BF"/>
      <w:sz w:val="32"/>
      <w:szCs w:val="32"/>
    </w:rPr>
  </w:style>
  <w:style w:type="character" w:customStyle="1" w:styleId="Heading2Char">
    <w:name w:val="Heading 2 Char"/>
    <w:basedOn w:val="DefaultParagraphFont"/>
    <w:link w:val="Heading2"/>
    <w:uiPriority w:val="9"/>
    <w:rsid w:val="00823E11"/>
    <w:rPr>
      <w:rFonts w:asciiTheme="majorHAnsi" w:eastAsiaTheme="majorEastAsia" w:hAnsiTheme="majorHAnsi" w:cstheme="majorBidi"/>
      <w:color w:val="000000"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172631">
      <w:bodyDiv w:val="1"/>
      <w:marLeft w:val="0"/>
      <w:marRight w:val="0"/>
      <w:marTop w:val="0"/>
      <w:marBottom w:val="0"/>
      <w:divBdr>
        <w:top w:val="none" w:sz="0" w:space="0" w:color="auto"/>
        <w:left w:val="none" w:sz="0" w:space="0" w:color="auto"/>
        <w:bottom w:val="none" w:sz="0" w:space="0" w:color="auto"/>
        <w:right w:val="none" w:sz="0" w:space="0" w:color="auto"/>
      </w:divBdr>
    </w:div>
    <w:div w:id="564686641">
      <w:bodyDiv w:val="1"/>
      <w:marLeft w:val="0"/>
      <w:marRight w:val="0"/>
      <w:marTop w:val="0"/>
      <w:marBottom w:val="0"/>
      <w:divBdr>
        <w:top w:val="none" w:sz="0" w:space="0" w:color="auto"/>
        <w:left w:val="none" w:sz="0" w:space="0" w:color="auto"/>
        <w:bottom w:val="none" w:sz="0" w:space="0" w:color="auto"/>
        <w:right w:val="none" w:sz="0" w:space="0" w:color="auto"/>
      </w:divBdr>
    </w:div>
    <w:div w:id="936787045">
      <w:bodyDiv w:val="1"/>
      <w:marLeft w:val="0"/>
      <w:marRight w:val="0"/>
      <w:marTop w:val="0"/>
      <w:marBottom w:val="0"/>
      <w:divBdr>
        <w:top w:val="none" w:sz="0" w:space="0" w:color="auto"/>
        <w:left w:val="none" w:sz="0" w:space="0" w:color="auto"/>
        <w:bottom w:val="none" w:sz="0" w:space="0" w:color="auto"/>
        <w:right w:val="none" w:sz="0" w:space="0" w:color="auto"/>
      </w:divBdr>
    </w:div>
    <w:div w:id="1155488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hyperlink" Target="http://carbcap.geos.ed.ac.uk/website/publications/regionalstudy/CO2-JointStudy-Full.pdf"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6.png"/><Relationship Id="rId33" Type="http://schemas.openxmlformats.org/officeDocument/2006/relationships/hyperlink" Target="https://www.og.decc.gov.uk/information/wells/pprs/welldataindex.htm"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tiff"/><Relationship Id="rId24" Type="http://schemas.openxmlformats.org/officeDocument/2006/relationships/image" Target="media/image15.png"/><Relationship Id="rId32" Type="http://schemas.openxmlformats.org/officeDocument/2006/relationships/hyperlink" Target="https://www.og.decc.gov.uk/pprs/full_production.htm"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chart" Target="charts/chart1.xml"/><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100"/>
            </a:pPr>
            <a:r>
              <a:rPr lang="en-GB" sz="1100"/>
              <a:t>Relative Permeabilities</a:t>
            </a:r>
          </a:p>
        </c:rich>
      </c:tx>
      <c:overlay val="0"/>
    </c:title>
    <c:autoTitleDeleted val="0"/>
    <c:plotArea>
      <c:layout>
        <c:manualLayout>
          <c:layoutTarget val="inner"/>
          <c:xMode val="edge"/>
          <c:yMode val="edge"/>
          <c:x val="7.64096675415573E-2"/>
          <c:y val="0.14048629337999416"/>
          <c:w val="0.88395144356955369"/>
          <c:h val="0.65574037620297465"/>
        </c:manualLayout>
      </c:layout>
      <c:scatterChart>
        <c:scatterStyle val="smoothMarker"/>
        <c:varyColors val="0"/>
        <c:ser>
          <c:idx val="0"/>
          <c:order val="0"/>
          <c:tx>
            <c:v>Krw</c:v>
          </c:tx>
          <c:marker>
            <c:symbol val="none"/>
          </c:marker>
          <c:xVal>
            <c:numRef>
              <c:f>CAWLEY!$H$2:$H$9</c:f>
              <c:numCache>
                <c:formatCode>General</c:formatCode>
                <c:ptCount val="8"/>
                <c:pt idx="0">
                  <c:v>0.5</c:v>
                </c:pt>
                <c:pt idx="1">
                  <c:v>0.6</c:v>
                </c:pt>
                <c:pt idx="2">
                  <c:v>0.7</c:v>
                </c:pt>
                <c:pt idx="3">
                  <c:v>0.75</c:v>
                </c:pt>
                <c:pt idx="4">
                  <c:v>0.8</c:v>
                </c:pt>
                <c:pt idx="5">
                  <c:v>0.85</c:v>
                </c:pt>
                <c:pt idx="6">
                  <c:v>0.88</c:v>
                </c:pt>
                <c:pt idx="7">
                  <c:v>1</c:v>
                </c:pt>
              </c:numCache>
            </c:numRef>
          </c:xVal>
          <c:yVal>
            <c:numRef>
              <c:f>CAWLEY!$I$2:$I$9</c:f>
              <c:numCache>
                <c:formatCode>General</c:formatCode>
                <c:ptCount val="8"/>
                <c:pt idx="0">
                  <c:v>2.9499999999999999E-3</c:v>
                </c:pt>
                <c:pt idx="1">
                  <c:v>1.18E-2</c:v>
                </c:pt>
                <c:pt idx="2">
                  <c:v>9.1399999999999995E-2</c:v>
                </c:pt>
                <c:pt idx="3">
                  <c:v>0.20100000000000001</c:v>
                </c:pt>
                <c:pt idx="4">
                  <c:v>0.41</c:v>
                </c:pt>
                <c:pt idx="5">
                  <c:v>0.59899999999999998</c:v>
                </c:pt>
                <c:pt idx="6">
                  <c:v>0.73499999999999999</c:v>
                </c:pt>
                <c:pt idx="7">
                  <c:v>1</c:v>
                </c:pt>
              </c:numCache>
            </c:numRef>
          </c:yVal>
          <c:smooth val="1"/>
        </c:ser>
        <c:ser>
          <c:idx val="2"/>
          <c:order val="1"/>
          <c:tx>
            <c:v>Krg</c:v>
          </c:tx>
          <c:marker>
            <c:symbol val="none"/>
          </c:marker>
          <c:xVal>
            <c:numRef>
              <c:f>CAWLEY!$C$2:$C$10</c:f>
              <c:numCache>
                <c:formatCode>General</c:formatCode>
                <c:ptCount val="9"/>
                <c:pt idx="0">
                  <c:v>0.9</c:v>
                </c:pt>
                <c:pt idx="1">
                  <c:v>0.8</c:v>
                </c:pt>
                <c:pt idx="2">
                  <c:v>0.7</c:v>
                </c:pt>
                <c:pt idx="3">
                  <c:v>0.6</c:v>
                </c:pt>
                <c:pt idx="4">
                  <c:v>0.5</c:v>
                </c:pt>
                <c:pt idx="5">
                  <c:v>0.4</c:v>
                </c:pt>
                <c:pt idx="6">
                  <c:v>0.30000000000000004</c:v>
                </c:pt>
                <c:pt idx="7">
                  <c:v>0.25</c:v>
                </c:pt>
                <c:pt idx="8">
                  <c:v>0.18999999999999995</c:v>
                </c:pt>
              </c:numCache>
            </c:numRef>
          </c:xVal>
          <c:yVal>
            <c:numRef>
              <c:f>CAWLEY!$B$2:$B$10</c:f>
              <c:numCache>
                <c:formatCode>General</c:formatCode>
                <c:ptCount val="9"/>
                <c:pt idx="0">
                  <c:v>6.0000000000000001E-3</c:v>
                </c:pt>
                <c:pt idx="1">
                  <c:v>1.4500000000000001E-2</c:v>
                </c:pt>
                <c:pt idx="2">
                  <c:v>3.2000000000000001E-2</c:v>
                </c:pt>
                <c:pt idx="3">
                  <c:v>7.2700000000000001E-2</c:v>
                </c:pt>
                <c:pt idx="4">
                  <c:v>0.16600000000000001</c:v>
                </c:pt>
                <c:pt idx="5">
                  <c:v>0.36299999999999999</c:v>
                </c:pt>
                <c:pt idx="6">
                  <c:v>0.61299999999999999</c:v>
                </c:pt>
                <c:pt idx="7">
                  <c:v>0.77600000000000002</c:v>
                </c:pt>
                <c:pt idx="8">
                  <c:v>0.997</c:v>
                </c:pt>
              </c:numCache>
            </c:numRef>
          </c:yVal>
          <c:smooth val="1"/>
        </c:ser>
        <c:dLbls>
          <c:showLegendKey val="0"/>
          <c:showVal val="0"/>
          <c:showCatName val="0"/>
          <c:showSerName val="0"/>
          <c:showPercent val="0"/>
          <c:showBubbleSize val="0"/>
        </c:dLbls>
        <c:axId val="140563584"/>
        <c:axId val="140565504"/>
      </c:scatterChart>
      <c:valAx>
        <c:axId val="140563584"/>
        <c:scaling>
          <c:orientation val="minMax"/>
          <c:max val="1"/>
          <c:min val="0.2"/>
        </c:scaling>
        <c:delete val="0"/>
        <c:axPos val="b"/>
        <c:title>
          <c:tx>
            <c:rich>
              <a:bodyPr/>
              <a:lstStyle/>
              <a:p>
                <a:pPr>
                  <a:defRPr/>
                </a:pPr>
                <a:r>
                  <a:rPr lang="en-GB"/>
                  <a:t>Water saturation</a:t>
                </a:r>
              </a:p>
            </c:rich>
          </c:tx>
          <c:overlay val="0"/>
        </c:title>
        <c:numFmt formatCode="General" sourceLinked="1"/>
        <c:majorTickMark val="out"/>
        <c:minorTickMark val="none"/>
        <c:tickLblPos val="nextTo"/>
        <c:crossAx val="140565504"/>
        <c:crosses val="autoZero"/>
        <c:crossBetween val="midCat"/>
      </c:valAx>
      <c:valAx>
        <c:axId val="140565504"/>
        <c:scaling>
          <c:orientation val="minMax"/>
          <c:max val="1"/>
        </c:scaling>
        <c:delete val="0"/>
        <c:axPos val="l"/>
        <c:numFmt formatCode="General" sourceLinked="1"/>
        <c:majorTickMark val="out"/>
        <c:minorTickMark val="none"/>
        <c:tickLblPos val="nextTo"/>
        <c:crossAx val="140563584"/>
        <c:crosses val="autoZero"/>
        <c:crossBetween val="midCat"/>
        <c:majorUnit val="0.2"/>
      </c:valAx>
    </c:plotArea>
    <c:legend>
      <c:legendPos val="r"/>
      <c:layout>
        <c:manualLayout>
          <c:xMode val="edge"/>
          <c:yMode val="edge"/>
          <c:x val="0.30087999999999998"/>
          <c:y val="0.19242740740740741"/>
          <c:w val="0.27895407407407408"/>
          <c:h val="0.17050333333333334"/>
        </c:manualLayout>
      </c:layout>
      <c:overlay val="0"/>
    </c:legend>
    <c:plotVisOnly val="1"/>
    <c:dispBlanksAs val="gap"/>
    <c:showDLblsOverMax val="0"/>
  </c:chart>
  <c:spPr>
    <a:ln>
      <a:noFill/>
    </a:ln>
  </c:spPr>
  <c:txPr>
    <a:bodyPr/>
    <a:lstStyle/>
    <a:p>
      <a:pPr>
        <a:defRPr>
          <a:latin typeface="+mn-lt"/>
          <a:cs typeface="Times New Roman" pitchFamily="18" charset="0"/>
        </a:defRPr>
      </a:pPr>
      <a:endParaRPr lang="en-US"/>
    </a:p>
  </c:txPr>
  <c:externalData r:id="rId2">
    <c:autoUpdate val="0"/>
  </c:externalData>
</c:chartSpace>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000000"/>
      </a:dk2>
      <a:lt2>
        <a:srgbClr val="F8F8F8"/>
      </a:lt2>
      <a:accent1>
        <a:srgbClr val="000000"/>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C2C714-13B4-4ED1-89D9-FA801B709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25</Pages>
  <Words>8615</Words>
  <Characters>49110</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
    </vt:vector>
  </TitlesOfParts>
  <Company>Imperial College</Company>
  <LinksUpToDate>false</LinksUpToDate>
  <CharactersWithSpaces>57610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Masoud Babaei;Pan, Indranil</dc:creator>
  <cp:lastModifiedBy>Masoud Babaei</cp:lastModifiedBy>
  <cp:revision>12</cp:revision>
  <cp:lastPrinted>2014-07-04T09:44:00Z</cp:lastPrinted>
  <dcterms:created xsi:type="dcterms:W3CDTF">2016-03-26T04:05:00Z</dcterms:created>
  <dcterms:modified xsi:type="dcterms:W3CDTF">2016-04-19T13:55:00Z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MTEqnNumsOnRight">
    <vt:bool>true</vt:bool>
  </property>
  <property fmtid="{D5CDD505-2E9C-101B-9397-08002B2CF9AE}" pid="4" name="MTEquationSection">
    <vt:lpwstr>1</vt:lpwstr>
  </property>
  <property fmtid="{D5CDD505-2E9C-101B-9397-08002B2CF9AE}" pid="5" name="MTEquationNumber2">
    <vt:lpwstr>(#E1)</vt:lpwstr>
  </property>
  <property fmtid="{D5CDD505-2E9C-101B-9397-08002B2CF9AE}" pid="6" name="MTCustomEquationNumber">
    <vt:lpwstr>1</vt:lpwstr>
  </property>
</Properties>
</file>