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vsdx" ContentType="application/vnd.ms-visio.drawing"/>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38395" w14:textId="77777777" w:rsidR="00ED4DFC" w:rsidRDefault="00995729" w:rsidP="00ED4DF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 xml:space="preserve">Development and </w:t>
      </w:r>
      <w:r w:rsidR="00ED4DFC">
        <w:rPr>
          <w:rFonts w:asciiTheme="majorBidi" w:hAnsiTheme="majorBidi" w:cstheme="majorBidi"/>
          <w:b/>
          <w:bCs/>
          <w:sz w:val="28"/>
          <w:szCs w:val="28"/>
        </w:rPr>
        <w:t>Techno-</w:t>
      </w:r>
      <w:r w:rsidR="00EF125F">
        <w:rPr>
          <w:rFonts w:asciiTheme="majorBidi" w:hAnsiTheme="majorBidi" w:cstheme="majorBidi"/>
          <w:b/>
          <w:bCs/>
          <w:sz w:val="28"/>
          <w:szCs w:val="28"/>
        </w:rPr>
        <w:t>e</w:t>
      </w:r>
      <w:r w:rsidR="00886055">
        <w:rPr>
          <w:rFonts w:asciiTheme="majorBidi" w:hAnsiTheme="majorBidi" w:cstheme="majorBidi"/>
          <w:b/>
          <w:bCs/>
          <w:sz w:val="28"/>
          <w:szCs w:val="28"/>
        </w:rPr>
        <w:t>conomic</w:t>
      </w:r>
      <w:r w:rsidR="00EF125F">
        <w:rPr>
          <w:rFonts w:asciiTheme="majorBidi" w:hAnsiTheme="majorBidi" w:cstheme="majorBidi"/>
          <w:b/>
          <w:bCs/>
          <w:sz w:val="28"/>
          <w:szCs w:val="28"/>
        </w:rPr>
        <w:t xml:space="preserve"> </w:t>
      </w:r>
      <w:r w:rsidR="0077733B">
        <w:rPr>
          <w:rFonts w:asciiTheme="majorBidi" w:hAnsiTheme="majorBidi" w:cstheme="majorBidi"/>
          <w:b/>
          <w:bCs/>
          <w:sz w:val="28"/>
          <w:szCs w:val="28"/>
        </w:rPr>
        <w:t>Analys</w:t>
      </w:r>
      <w:r w:rsidR="00EF4042">
        <w:rPr>
          <w:rFonts w:asciiTheme="majorBidi" w:hAnsiTheme="majorBidi" w:cstheme="majorBidi"/>
          <w:b/>
          <w:bCs/>
          <w:sz w:val="28"/>
          <w:szCs w:val="28"/>
        </w:rPr>
        <w:t>e</w:t>
      </w:r>
      <w:r w:rsidR="0077733B">
        <w:rPr>
          <w:rFonts w:asciiTheme="majorBidi" w:hAnsiTheme="majorBidi" w:cstheme="majorBidi"/>
          <w:b/>
          <w:bCs/>
          <w:sz w:val="28"/>
          <w:szCs w:val="28"/>
        </w:rPr>
        <w:t xml:space="preserve">s </w:t>
      </w:r>
      <w:r w:rsidR="00EF125F">
        <w:rPr>
          <w:rFonts w:asciiTheme="majorBidi" w:hAnsiTheme="majorBidi" w:cstheme="majorBidi"/>
          <w:b/>
          <w:bCs/>
          <w:sz w:val="28"/>
          <w:szCs w:val="28"/>
        </w:rPr>
        <w:t xml:space="preserve">of </w:t>
      </w:r>
      <w:r w:rsidR="00ED4DFC">
        <w:rPr>
          <w:rFonts w:asciiTheme="majorBidi" w:hAnsiTheme="majorBidi" w:cstheme="majorBidi"/>
          <w:b/>
          <w:bCs/>
          <w:sz w:val="28"/>
          <w:szCs w:val="28"/>
        </w:rPr>
        <w:t xml:space="preserve">a Novel </w:t>
      </w:r>
      <w:r w:rsidR="00EF125F">
        <w:rPr>
          <w:rFonts w:asciiTheme="majorBidi" w:hAnsiTheme="majorBidi" w:cstheme="majorBidi"/>
          <w:b/>
          <w:bCs/>
          <w:sz w:val="28"/>
          <w:szCs w:val="28"/>
        </w:rPr>
        <w:t xml:space="preserve">Hydrogen </w:t>
      </w:r>
      <w:r w:rsidR="00ED4DFC">
        <w:rPr>
          <w:rFonts w:asciiTheme="majorBidi" w:hAnsiTheme="majorBidi" w:cstheme="majorBidi"/>
          <w:b/>
          <w:bCs/>
          <w:sz w:val="28"/>
          <w:szCs w:val="28"/>
        </w:rPr>
        <w:t xml:space="preserve">Production Process </w:t>
      </w:r>
      <w:r w:rsidR="00ED4DFC" w:rsidRPr="00483ECC">
        <w:rPr>
          <w:rFonts w:asciiTheme="majorBidi" w:hAnsiTheme="majorBidi" w:cstheme="majorBidi"/>
          <w:b/>
          <w:bCs/>
          <w:i/>
          <w:sz w:val="28"/>
          <w:szCs w:val="28"/>
        </w:rPr>
        <w:t>via</w:t>
      </w:r>
      <w:r w:rsidR="00ED4DFC">
        <w:rPr>
          <w:rFonts w:asciiTheme="majorBidi" w:hAnsiTheme="majorBidi" w:cstheme="majorBidi"/>
          <w:b/>
          <w:bCs/>
          <w:sz w:val="28"/>
          <w:szCs w:val="28"/>
        </w:rPr>
        <w:t xml:space="preserve"> Chemical Looping </w:t>
      </w:r>
    </w:p>
    <w:p w14:paraId="4FDB8DF8" w14:textId="77777777" w:rsidR="00ED4DFC" w:rsidRDefault="00ED4DFC" w:rsidP="00ED4DFC">
      <w:pPr>
        <w:spacing w:after="0" w:line="360" w:lineRule="auto"/>
        <w:jc w:val="center"/>
        <w:rPr>
          <w:rFonts w:asciiTheme="majorBidi" w:hAnsiTheme="majorBidi" w:cstheme="majorBidi"/>
          <w:b/>
          <w:bCs/>
          <w:sz w:val="28"/>
          <w:szCs w:val="28"/>
        </w:rPr>
      </w:pPr>
      <w:r>
        <w:rPr>
          <w:rFonts w:asciiTheme="majorBidi" w:hAnsiTheme="majorBidi" w:cstheme="majorBidi"/>
          <w:b/>
          <w:bCs/>
          <w:sz w:val="28"/>
          <w:szCs w:val="28"/>
        </w:rPr>
        <w:t xml:space="preserve"> </w:t>
      </w:r>
    </w:p>
    <w:p w14:paraId="68F1AFD8" w14:textId="1CAA4E8B" w:rsidR="00EF125F" w:rsidRDefault="00A926D0" w:rsidP="00374BB1">
      <w:pPr>
        <w:spacing w:after="0" w:line="360" w:lineRule="auto"/>
        <w:jc w:val="center"/>
        <w:rPr>
          <w:rFonts w:asciiTheme="majorBidi" w:hAnsiTheme="majorBidi" w:cstheme="majorBidi"/>
          <w:b/>
          <w:bCs/>
          <w:sz w:val="24"/>
          <w:szCs w:val="24"/>
        </w:rPr>
      </w:pPr>
      <w:r>
        <w:rPr>
          <w:rFonts w:asciiTheme="majorBidi" w:hAnsiTheme="majorBidi" w:cstheme="majorBidi"/>
          <w:b/>
          <w:bCs/>
          <w:noProof/>
          <w:szCs w:val="24"/>
          <w:lang w:eastAsia="en-GB"/>
        </w:rPr>
        <mc:AlternateContent>
          <mc:Choice Requires="wpi">
            <w:drawing>
              <wp:anchor distT="0" distB="0" distL="114300" distR="114300" simplePos="0" relativeHeight="251728896" behindDoc="0" locked="0" layoutInCell="1" allowOverlap="1" wp14:anchorId="66B62F2E" wp14:editId="66BE8054">
                <wp:simplePos x="0" y="0"/>
                <wp:positionH relativeFrom="column">
                  <wp:posOffset>4441260</wp:posOffset>
                </wp:positionH>
                <wp:positionV relativeFrom="paragraph">
                  <wp:posOffset>129000</wp:posOffset>
                </wp:positionV>
                <wp:extent cx="30240" cy="11520"/>
                <wp:effectExtent l="38100" t="38100" r="46355" b="45720"/>
                <wp:wrapNone/>
                <wp:docPr id="26" name="Ink 26"/>
                <wp:cNvGraphicFramePr/>
                <a:graphic xmlns:a="http://schemas.openxmlformats.org/drawingml/2006/main">
                  <a:graphicData uri="http://schemas.microsoft.com/office/word/2010/wordprocessingInk">
                    <w14:contentPart bwMode="auto" r:id="rId8">
                      <w14:nvContentPartPr>
                        <w14:cNvContentPartPr/>
                      </w14:nvContentPartPr>
                      <w14:xfrm>
                        <a:off x="0" y="0"/>
                        <a:ext cx="30240" cy="1152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88AF160" id="Ink 26" o:spid="_x0000_s1026" type="#_x0000_t75" style="position:absolute;margin-left:349.2pt;margin-top:9.55pt;width:3.4pt;height:1.9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">
                <v:imagedata r:id="rId11" o:title=""/>
              </v:shape>
            </w:pict>
          </mc:Fallback>
        </mc:AlternateContent>
      </w:r>
      <w:r w:rsidR="00ED4DFC" w:rsidRPr="00483ECC">
        <w:rPr>
          <w:rFonts w:asciiTheme="majorBidi" w:hAnsiTheme="majorBidi" w:cstheme="majorBidi"/>
          <w:b/>
          <w:bCs/>
          <w:szCs w:val="24"/>
        </w:rPr>
        <w:t>H</w:t>
      </w:r>
      <w:r w:rsidR="00792CB4">
        <w:rPr>
          <w:rFonts w:asciiTheme="majorBidi" w:hAnsiTheme="majorBidi" w:cstheme="majorBidi"/>
          <w:b/>
          <w:bCs/>
          <w:szCs w:val="24"/>
        </w:rPr>
        <w:t>us</w:t>
      </w:r>
      <w:r w:rsidR="00EF125F">
        <w:rPr>
          <w:rFonts w:asciiTheme="majorBidi" w:hAnsiTheme="majorBidi" w:cstheme="majorBidi"/>
          <w:b/>
          <w:bCs/>
          <w:szCs w:val="24"/>
        </w:rPr>
        <w:t>ain</w:t>
      </w:r>
      <w:r w:rsidR="00ED4DFC" w:rsidRPr="00483ECC">
        <w:rPr>
          <w:rFonts w:asciiTheme="majorBidi" w:hAnsiTheme="majorBidi" w:cstheme="majorBidi"/>
          <w:b/>
          <w:bCs/>
          <w:szCs w:val="24"/>
        </w:rPr>
        <w:t xml:space="preserve"> </w:t>
      </w:r>
      <w:proofErr w:type="spellStart"/>
      <w:r w:rsidR="00ED4DFC" w:rsidRPr="00483ECC">
        <w:rPr>
          <w:rFonts w:asciiTheme="majorBidi" w:hAnsiTheme="majorBidi" w:cstheme="majorBidi"/>
          <w:b/>
          <w:bCs/>
          <w:szCs w:val="24"/>
        </w:rPr>
        <w:t>Bahzad</w:t>
      </w:r>
      <w:r w:rsidR="00ED4DFC" w:rsidRPr="00483ECC">
        <w:rPr>
          <w:rFonts w:asciiTheme="majorBidi" w:hAnsiTheme="majorBidi" w:cstheme="majorBidi"/>
          <w:szCs w:val="24"/>
          <w:vertAlign w:val="superscript"/>
        </w:rPr>
        <w:t>a</w:t>
      </w:r>
      <w:proofErr w:type="spellEnd"/>
      <w:r w:rsidR="00ED4DFC" w:rsidRPr="00483ECC">
        <w:rPr>
          <w:rFonts w:asciiTheme="majorBidi" w:hAnsiTheme="majorBidi" w:cstheme="majorBidi"/>
          <w:b/>
          <w:bCs/>
          <w:szCs w:val="24"/>
        </w:rPr>
        <w:t xml:space="preserve">, </w:t>
      </w:r>
      <w:proofErr w:type="spellStart"/>
      <w:r w:rsidR="00ED4DFC" w:rsidRPr="00483ECC">
        <w:rPr>
          <w:rFonts w:asciiTheme="majorBidi" w:hAnsiTheme="majorBidi" w:cstheme="majorBidi"/>
          <w:b/>
          <w:bCs/>
          <w:szCs w:val="24"/>
        </w:rPr>
        <w:t>N</w:t>
      </w:r>
      <w:r w:rsidR="00EF125F">
        <w:rPr>
          <w:rFonts w:asciiTheme="majorBidi" w:hAnsiTheme="majorBidi" w:cstheme="majorBidi"/>
          <w:b/>
          <w:bCs/>
          <w:szCs w:val="24"/>
        </w:rPr>
        <w:t>ilay</w:t>
      </w:r>
      <w:proofErr w:type="spellEnd"/>
      <w:r w:rsidR="00ED4DFC" w:rsidRPr="00483ECC">
        <w:rPr>
          <w:rFonts w:asciiTheme="majorBidi" w:hAnsiTheme="majorBidi" w:cstheme="majorBidi"/>
          <w:b/>
          <w:bCs/>
          <w:szCs w:val="24"/>
        </w:rPr>
        <w:t xml:space="preserve"> </w:t>
      </w:r>
      <w:proofErr w:type="spellStart"/>
      <w:r w:rsidR="00ED4DFC" w:rsidRPr="00483ECC">
        <w:rPr>
          <w:rFonts w:asciiTheme="majorBidi" w:hAnsiTheme="majorBidi" w:cstheme="majorBidi"/>
          <w:b/>
          <w:bCs/>
          <w:szCs w:val="24"/>
        </w:rPr>
        <w:t>Shah</w:t>
      </w:r>
      <w:r w:rsidR="00ED4DFC" w:rsidRPr="00483ECC">
        <w:rPr>
          <w:rFonts w:asciiTheme="majorBidi" w:hAnsiTheme="majorBidi" w:cstheme="majorBidi"/>
          <w:b/>
          <w:bCs/>
          <w:szCs w:val="24"/>
          <w:vertAlign w:val="superscript"/>
        </w:rPr>
        <w:t>a</w:t>
      </w:r>
      <w:proofErr w:type="spellEnd"/>
      <w:r w:rsidR="00ED4DFC" w:rsidRPr="00483ECC">
        <w:rPr>
          <w:rFonts w:asciiTheme="majorBidi" w:hAnsiTheme="majorBidi" w:cstheme="majorBidi"/>
          <w:b/>
          <w:bCs/>
          <w:szCs w:val="24"/>
        </w:rPr>
        <w:t>, N</w:t>
      </w:r>
      <w:r w:rsidR="00EF125F">
        <w:rPr>
          <w:rFonts w:asciiTheme="majorBidi" w:hAnsiTheme="majorBidi" w:cstheme="majorBidi"/>
          <w:b/>
          <w:bCs/>
          <w:szCs w:val="24"/>
        </w:rPr>
        <w:t>iall</w:t>
      </w:r>
      <w:r w:rsidR="00ED4DFC" w:rsidRPr="00483ECC">
        <w:rPr>
          <w:rFonts w:asciiTheme="majorBidi" w:hAnsiTheme="majorBidi" w:cstheme="majorBidi"/>
          <w:b/>
          <w:bCs/>
          <w:szCs w:val="24"/>
        </w:rPr>
        <w:t xml:space="preserve"> Mac </w:t>
      </w:r>
      <w:proofErr w:type="spellStart"/>
      <w:r w:rsidR="00ED4DFC" w:rsidRPr="00483ECC">
        <w:rPr>
          <w:rFonts w:asciiTheme="majorBidi" w:hAnsiTheme="majorBidi" w:cstheme="majorBidi"/>
          <w:b/>
          <w:bCs/>
          <w:szCs w:val="24"/>
        </w:rPr>
        <w:t>Dowell</w:t>
      </w:r>
      <w:r w:rsidR="00ED4DFC" w:rsidRPr="00483ECC">
        <w:rPr>
          <w:rFonts w:asciiTheme="majorBidi" w:hAnsiTheme="majorBidi" w:cstheme="majorBidi"/>
          <w:b/>
          <w:bCs/>
          <w:szCs w:val="24"/>
          <w:vertAlign w:val="superscript"/>
        </w:rPr>
        <w:t>b</w:t>
      </w:r>
      <w:proofErr w:type="spellEnd"/>
      <w:r w:rsidR="00ED4DFC" w:rsidRPr="00483ECC">
        <w:rPr>
          <w:rFonts w:asciiTheme="majorBidi" w:hAnsiTheme="majorBidi" w:cstheme="majorBidi"/>
          <w:b/>
          <w:bCs/>
          <w:szCs w:val="24"/>
        </w:rPr>
        <w:t>, M</w:t>
      </w:r>
      <w:r w:rsidR="00EF125F">
        <w:rPr>
          <w:rFonts w:asciiTheme="majorBidi" w:hAnsiTheme="majorBidi" w:cstheme="majorBidi"/>
          <w:b/>
          <w:bCs/>
          <w:szCs w:val="24"/>
        </w:rPr>
        <w:t>atthew</w:t>
      </w:r>
      <w:r w:rsidR="00ED4DFC" w:rsidRPr="00483ECC">
        <w:rPr>
          <w:rFonts w:asciiTheme="majorBidi" w:hAnsiTheme="majorBidi" w:cstheme="majorBidi"/>
          <w:b/>
          <w:bCs/>
          <w:szCs w:val="24"/>
        </w:rPr>
        <w:t xml:space="preserve"> Boot-</w:t>
      </w:r>
      <w:proofErr w:type="spellStart"/>
      <w:r w:rsidR="00ED4DFC" w:rsidRPr="00483ECC">
        <w:rPr>
          <w:rFonts w:asciiTheme="majorBidi" w:hAnsiTheme="majorBidi" w:cstheme="majorBidi"/>
          <w:b/>
          <w:bCs/>
          <w:szCs w:val="24"/>
        </w:rPr>
        <w:t>Handford</w:t>
      </w:r>
      <w:r w:rsidR="00ED4DFC" w:rsidRPr="00483ECC">
        <w:rPr>
          <w:rFonts w:asciiTheme="majorBidi" w:hAnsiTheme="majorBidi" w:cstheme="majorBidi"/>
          <w:b/>
          <w:bCs/>
          <w:szCs w:val="24"/>
          <w:vertAlign w:val="superscript"/>
        </w:rPr>
        <w:t>a</w:t>
      </w:r>
      <w:proofErr w:type="spellEnd"/>
      <w:r w:rsidR="00ED4DFC" w:rsidRPr="00483ECC">
        <w:rPr>
          <w:rFonts w:asciiTheme="majorBidi" w:hAnsiTheme="majorBidi" w:cstheme="majorBidi"/>
          <w:b/>
          <w:bCs/>
          <w:szCs w:val="24"/>
        </w:rPr>
        <w:t>, S</w:t>
      </w:r>
      <w:r w:rsidR="00EF125F">
        <w:rPr>
          <w:rFonts w:asciiTheme="majorBidi" w:hAnsiTheme="majorBidi" w:cstheme="majorBidi"/>
          <w:b/>
          <w:bCs/>
          <w:szCs w:val="24"/>
        </w:rPr>
        <w:t>alman</w:t>
      </w:r>
      <w:r w:rsidR="00ED4DFC" w:rsidRPr="00483ECC">
        <w:rPr>
          <w:rFonts w:asciiTheme="majorBidi" w:hAnsiTheme="majorBidi" w:cstheme="majorBidi"/>
          <w:b/>
          <w:bCs/>
          <w:szCs w:val="24"/>
        </w:rPr>
        <w:t xml:space="preserve"> </w:t>
      </w:r>
      <w:proofErr w:type="spellStart"/>
      <w:r w:rsidR="00ED4DFC" w:rsidRPr="00483ECC">
        <w:rPr>
          <w:rFonts w:asciiTheme="majorBidi" w:hAnsiTheme="majorBidi" w:cstheme="majorBidi"/>
          <w:b/>
          <w:bCs/>
          <w:szCs w:val="24"/>
        </w:rPr>
        <w:t>Masoudi</w:t>
      </w:r>
      <w:proofErr w:type="spellEnd"/>
      <w:r w:rsidR="00EF125F">
        <w:rPr>
          <w:rFonts w:asciiTheme="majorBidi" w:hAnsiTheme="majorBidi" w:cstheme="majorBidi"/>
          <w:b/>
          <w:bCs/>
          <w:szCs w:val="24"/>
        </w:rPr>
        <w:t xml:space="preserve"> </w:t>
      </w:r>
      <w:proofErr w:type="spellStart"/>
      <w:r w:rsidR="00EF125F">
        <w:rPr>
          <w:rFonts w:asciiTheme="majorBidi" w:hAnsiTheme="majorBidi" w:cstheme="majorBidi"/>
          <w:b/>
          <w:bCs/>
          <w:szCs w:val="24"/>
        </w:rPr>
        <w:t>Soltani</w:t>
      </w:r>
      <w:r w:rsidR="00EF125F">
        <w:rPr>
          <w:rFonts w:asciiTheme="majorBidi" w:hAnsiTheme="majorBidi" w:cstheme="majorBidi"/>
          <w:b/>
          <w:bCs/>
          <w:szCs w:val="24"/>
          <w:vertAlign w:val="superscript"/>
        </w:rPr>
        <w:t>c,d</w:t>
      </w:r>
      <w:proofErr w:type="spellEnd"/>
      <w:r w:rsidR="00790342">
        <w:rPr>
          <w:rFonts w:asciiTheme="majorBidi" w:hAnsiTheme="majorBidi" w:cstheme="majorBidi"/>
          <w:b/>
          <w:bCs/>
          <w:szCs w:val="24"/>
        </w:rPr>
        <w:t>, Minh Ho</w:t>
      </w:r>
      <w:r w:rsidR="00790342" w:rsidRPr="00374BB1">
        <w:rPr>
          <w:rFonts w:asciiTheme="majorBidi" w:hAnsiTheme="majorBidi" w:cstheme="majorBidi"/>
          <w:b/>
          <w:bCs/>
          <w:szCs w:val="24"/>
          <w:vertAlign w:val="superscript"/>
        </w:rPr>
        <w:t>e</w:t>
      </w:r>
      <w:r w:rsidR="00EF125F">
        <w:rPr>
          <w:rFonts w:asciiTheme="majorBidi" w:hAnsiTheme="majorBidi" w:cstheme="majorBidi"/>
          <w:b/>
          <w:bCs/>
          <w:szCs w:val="24"/>
          <w:vertAlign w:val="superscript"/>
        </w:rPr>
        <w:t xml:space="preserve"> </w:t>
      </w:r>
      <w:r w:rsidR="00EF125F">
        <w:rPr>
          <w:rFonts w:asciiTheme="majorBidi" w:hAnsiTheme="majorBidi" w:cstheme="majorBidi"/>
          <w:b/>
          <w:bCs/>
          <w:szCs w:val="24"/>
        </w:rPr>
        <w:t>and</w:t>
      </w:r>
      <w:r w:rsidR="00EF125F" w:rsidRPr="00483ECC">
        <w:rPr>
          <w:rFonts w:asciiTheme="majorBidi" w:hAnsiTheme="majorBidi" w:cstheme="majorBidi"/>
          <w:b/>
          <w:bCs/>
          <w:szCs w:val="24"/>
        </w:rPr>
        <w:t xml:space="preserve"> P</w:t>
      </w:r>
      <w:r w:rsidR="00EF125F">
        <w:rPr>
          <w:rFonts w:asciiTheme="majorBidi" w:hAnsiTheme="majorBidi" w:cstheme="majorBidi"/>
          <w:b/>
          <w:bCs/>
          <w:szCs w:val="24"/>
        </w:rPr>
        <w:t>aul</w:t>
      </w:r>
      <w:r w:rsidR="00EF125F" w:rsidRPr="00483ECC">
        <w:rPr>
          <w:rFonts w:asciiTheme="majorBidi" w:hAnsiTheme="majorBidi" w:cstheme="majorBidi"/>
          <w:b/>
          <w:bCs/>
          <w:szCs w:val="24"/>
        </w:rPr>
        <w:t xml:space="preserve"> </w:t>
      </w:r>
      <w:r w:rsidR="00EF125F">
        <w:rPr>
          <w:rFonts w:asciiTheme="majorBidi" w:hAnsiTheme="majorBidi" w:cstheme="majorBidi"/>
          <w:b/>
          <w:bCs/>
          <w:szCs w:val="24"/>
        </w:rPr>
        <w:t xml:space="preserve">S. </w:t>
      </w:r>
      <w:proofErr w:type="spellStart"/>
      <w:r w:rsidR="00EF125F" w:rsidRPr="00483ECC">
        <w:rPr>
          <w:rFonts w:asciiTheme="majorBidi" w:hAnsiTheme="majorBidi" w:cstheme="majorBidi"/>
          <w:b/>
          <w:bCs/>
          <w:szCs w:val="24"/>
        </w:rPr>
        <w:t>Fennell</w:t>
      </w:r>
      <w:r w:rsidR="00EF125F" w:rsidRPr="00483ECC">
        <w:rPr>
          <w:rFonts w:asciiTheme="majorBidi" w:hAnsiTheme="majorBidi" w:cstheme="majorBidi"/>
          <w:b/>
          <w:bCs/>
          <w:szCs w:val="24"/>
          <w:vertAlign w:val="superscript"/>
        </w:rPr>
        <w:t>a</w:t>
      </w:r>
      <w:proofErr w:type="spellEnd"/>
      <w:r w:rsidR="00EF125F" w:rsidRPr="00483ECC">
        <w:rPr>
          <w:rFonts w:asciiTheme="majorBidi" w:hAnsiTheme="majorBidi" w:cstheme="majorBidi"/>
          <w:b/>
          <w:bCs/>
          <w:szCs w:val="24"/>
          <w:vertAlign w:val="superscript"/>
        </w:rPr>
        <w:t>,*</w:t>
      </w:r>
    </w:p>
    <w:p w14:paraId="1AF3DF9E" w14:textId="3794D309" w:rsidR="00ED4DFC" w:rsidRPr="00483ECC" w:rsidRDefault="00ED4DFC" w:rsidP="00483ECC">
      <w:pPr>
        <w:spacing w:after="0" w:line="360" w:lineRule="auto"/>
        <w:jc w:val="center"/>
        <w:rPr>
          <w:rFonts w:ascii="Times New Roman" w:hAnsi="Times New Roman" w:cs="Times New Roman"/>
          <w:sz w:val="20"/>
          <w:szCs w:val="20"/>
        </w:rPr>
      </w:pPr>
      <w:proofErr w:type="spellStart"/>
      <w:proofErr w:type="gramStart"/>
      <w:r w:rsidRPr="00483ECC">
        <w:rPr>
          <w:rFonts w:ascii="Times New Roman" w:hAnsi="Times New Roman" w:cs="Times New Roman"/>
          <w:sz w:val="20"/>
          <w:szCs w:val="20"/>
          <w:vertAlign w:val="superscript"/>
        </w:rPr>
        <w:t>a</w:t>
      </w:r>
      <w:r w:rsidRPr="00483ECC">
        <w:rPr>
          <w:rFonts w:ascii="Times New Roman" w:hAnsi="Times New Roman" w:cs="Times New Roman"/>
          <w:sz w:val="20"/>
          <w:szCs w:val="20"/>
        </w:rPr>
        <w:t>Department</w:t>
      </w:r>
      <w:proofErr w:type="spellEnd"/>
      <w:proofErr w:type="gramEnd"/>
      <w:r w:rsidRPr="00483ECC">
        <w:rPr>
          <w:rFonts w:ascii="Times New Roman" w:hAnsi="Times New Roman" w:cs="Times New Roman"/>
          <w:sz w:val="20"/>
          <w:szCs w:val="20"/>
        </w:rPr>
        <w:t xml:space="preserve"> of Chemical Engineering, Imperial College of London, </w:t>
      </w:r>
      <w:r w:rsidR="00EF125F" w:rsidRPr="00483ECC">
        <w:rPr>
          <w:rFonts w:ascii="Times New Roman" w:hAnsi="Times New Roman" w:cs="Times New Roman"/>
          <w:sz w:val="20"/>
          <w:szCs w:val="20"/>
        </w:rPr>
        <w:t xml:space="preserve">SW7 2AZ </w:t>
      </w:r>
      <w:r w:rsidRPr="00483ECC">
        <w:rPr>
          <w:rFonts w:ascii="Times New Roman" w:hAnsi="Times New Roman" w:cs="Times New Roman"/>
          <w:sz w:val="20"/>
          <w:szCs w:val="20"/>
        </w:rPr>
        <w:t>London, UK</w:t>
      </w:r>
    </w:p>
    <w:p w14:paraId="18D66454" w14:textId="581FEAD4" w:rsidR="00ED4DFC" w:rsidRPr="00483ECC" w:rsidRDefault="00ED4DFC" w:rsidP="00483ECC">
      <w:pPr>
        <w:spacing w:after="0" w:line="360" w:lineRule="auto"/>
        <w:jc w:val="center"/>
        <w:rPr>
          <w:rFonts w:ascii="Times New Roman" w:hAnsi="Times New Roman" w:cs="Times New Roman"/>
          <w:sz w:val="20"/>
          <w:szCs w:val="20"/>
        </w:rPr>
      </w:pPr>
      <w:proofErr w:type="spellStart"/>
      <w:proofErr w:type="gramStart"/>
      <w:r w:rsidRPr="00483ECC">
        <w:rPr>
          <w:rFonts w:ascii="Times New Roman" w:hAnsi="Times New Roman" w:cs="Times New Roman"/>
          <w:sz w:val="20"/>
          <w:szCs w:val="20"/>
          <w:vertAlign w:val="superscript"/>
        </w:rPr>
        <w:t>b</w:t>
      </w:r>
      <w:r w:rsidRPr="00483ECC">
        <w:rPr>
          <w:rFonts w:ascii="Times New Roman" w:hAnsi="Times New Roman" w:cs="Times New Roman"/>
          <w:sz w:val="20"/>
          <w:szCs w:val="20"/>
        </w:rPr>
        <w:t>Centre</w:t>
      </w:r>
      <w:proofErr w:type="spellEnd"/>
      <w:proofErr w:type="gramEnd"/>
      <w:r w:rsidRPr="00483ECC">
        <w:rPr>
          <w:rFonts w:ascii="Times New Roman" w:hAnsi="Times New Roman" w:cs="Times New Roman"/>
          <w:sz w:val="20"/>
          <w:szCs w:val="20"/>
        </w:rPr>
        <w:t xml:space="preserve"> for Environmental Policy, </w:t>
      </w:r>
      <w:r w:rsidRPr="00483ECC">
        <w:rPr>
          <w:rFonts w:ascii="Times New Roman" w:hAnsi="Times New Roman" w:cs="Times New Roman"/>
          <w:sz w:val="20"/>
          <w:szCs w:val="20"/>
          <w:vertAlign w:val="superscript"/>
        </w:rPr>
        <w:t xml:space="preserve"> </w:t>
      </w:r>
      <w:r w:rsidRPr="00483ECC">
        <w:rPr>
          <w:rFonts w:ascii="Times New Roman" w:hAnsi="Times New Roman" w:cs="Times New Roman"/>
          <w:sz w:val="20"/>
          <w:szCs w:val="20"/>
        </w:rPr>
        <w:t xml:space="preserve">Imperial College of London, </w:t>
      </w:r>
      <w:r w:rsidR="000107A8" w:rsidRPr="000107A8">
        <w:rPr>
          <w:rFonts w:ascii="Times New Roman" w:hAnsi="Times New Roman" w:cs="Times New Roman"/>
          <w:sz w:val="20"/>
          <w:szCs w:val="20"/>
        </w:rPr>
        <w:t xml:space="preserve">SW7 1NA </w:t>
      </w:r>
      <w:r w:rsidRPr="00483ECC">
        <w:rPr>
          <w:rFonts w:ascii="Times New Roman" w:hAnsi="Times New Roman" w:cs="Times New Roman"/>
          <w:sz w:val="20"/>
          <w:szCs w:val="20"/>
        </w:rPr>
        <w:t>London, UK</w:t>
      </w:r>
    </w:p>
    <w:p w14:paraId="73D39945" w14:textId="5D9A697D" w:rsidR="00ED4DFC" w:rsidRPr="00483ECC" w:rsidRDefault="00ED4DFC" w:rsidP="00483ECC">
      <w:pPr>
        <w:spacing w:after="0" w:line="360" w:lineRule="auto"/>
        <w:jc w:val="center"/>
        <w:rPr>
          <w:rFonts w:ascii="Times New Roman" w:hAnsi="Times New Roman" w:cs="Times New Roman"/>
          <w:sz w:val="20"/>
          <w:szCs w:val="20"/>
        </w:rPr>
      </w:pPr>
      <w:proofErr w:type="spellStart"/>
      <w:r w:rsidRPr="00483ECC">
        <w:rPr>
          <w:rFonts w:ascii="Times New Roman" w:hAnsi="Times New Roman" w:cs="Times New Roman"/>
          <w:sz w:val="20"/>
          <w:szCs w:val="20"/>
          <w:vertAlign w:val="superscript"/>
        </w:rPr>
        <w:t>c</w:t>
      </w:r>
      <w:r w:rsidRPr="00483ECC">
        <w:rPr>
          <w:rFonts w:ascii="Times New Roman" w:hAnsi="Times New Roman" w:cs="Times New Roman"/>
          <w:sz w:val="20"/>
          <w:szCs w:val="20"/>
        </w:rPr>
        <w:t>Department</w:t>
      </w:r>
      <w:proofErr w:type="spellEnd"/>
      <w:r w:rsidRPr="00483ECC">
        <w:rPr>
          <w:rFonts w:ascii="Times New Roman" w:hAnsi="Times New Roman" w:cs="Times New Roman"/>
          <w:sz w:val="20"/>
          <w:szCs w:val="20"/>
        </w:rPr>
        <w:t xml:space="preserve"> of Chemical Engineering, </w:t>
      </w:r>
      <w:r w:rsidR="00EF125F" w:rsidRPr="00483ECC">
        <w:rPr>
          <w:rFonts w:ascii="Times New Roman" w:hAnsi="Times New Roman" w:cs="Times New Roman"/>
          <w:sz w:val="20"/>
          <w:szCs w:val="20"/>
        </w:rPr>
        <w:t>College of Engineering, Design and Physical Sciences, Brunel University London, UB8 3PH London, UK</w:t>
      </w:r>
    </w:p>
    <w:p w14:paraId="35CE1045" w14:textId="0AC99597" w:rsidR="00886055" w:rsidRPr="00483ECC" w:rsidRDefault="00790342" w:rsidP="003F4E13">
      <w:pPr>
        <w:spacing w:after="0" w:line="360" w:lineRule="auto"/>
        <w:jc w:val="center"/>
        <w:rPr>
          <w:rFonts w:ascii="Times New Roman" w:hAnsi="Times New Roman" w:cs="Times New Roman"/>
          <w:sz w:val="20"/>
          <w:szCs w:val="20"/>
        </w:rPr>
      </w:pPr>
      <w:proofErr w:type="spellStart"/>
      <w:r w:rsidRPr="00374BB1">
        <w:rPr>
          <w:rFonts w:ascii="Times New Roman" w:hAnsi="Times New Roman" w:cs="Times New Roman"/>
          <w:sz w:val="20"/>
          <w:szCs w:val="20"/>
          <w:vertAlign w:val="superscript"/>
        </w:rPr>
        <w:t>e</w:t>
      </w:r>
      <w:r w:rsidRPr="00374BB1">
        <w:rPr>
          <w:rFonts w:ascii="Times New Roman" w:hAnsi="Times New Roman" w:cs="Times New Roman"/>
        </w:rPr>
        <w:t>The</w:t>
      </w:r>
      <w:proofErr w:type="spellEnd"/>
      <w:r w:rsidRPr="00374BB1">
        <w:rPr>
          <w:rFonts w:ascii="Times New Roman" w:hAnsi="Times New Roman" w:cs="Times New Roman"/>
        </w:rPr>
        <w:t xml:space="preserve"> University of Sydney, School of Chemical and Biomolecular Engineering</w:t>
      </w:r>
      <w:r w:rsidRPr="00374BB1">
        <w:rPr>
          <w:rFonts w:ascii="Times New Roman" w:hAnsi="Times New Roman" w:cs="Times New Roman"/>
          <w:sz w:val="20"/>
          <w:szCs w:val="20"/>
        </w:rPr>
        <w:t>, Sydney New South Wales 2006, </w:t>
      </w:r>
      <w:r w:rsidRPr="00374BB1">
        <w:rPr>
          <w:rFonts w:ascii="Times New Roman" w:hAnsi="Times New Roman" w:cs="Times New Roman"/>
        </w:rPr>
        <w:t>Australia</w:t>
      </w:r>
    </w:p>
    <w:p w14:paraId="13119A41" w14:textId="1945712A" w:rsidR="00ED4DFC" w:rsidRDefault="007C2EE7" w:rsidP="00ED4DFC">
      <w:pPr>
        <w:spacing w:after="0" w:line="360" w:lineRule="auto"/>
        <w:rPr>
          <w:rFonts w:asciiTheme="majorBidi" w:hAnsiTheme="majorBidi" w:cstheme="majorBidi"/>
          <w:sz w:val="24"/>
          <w:szCs w:val="24"/>
        </w:rPr>
      </w:pPr>
      <w:r w:rsidRPr="00C62621">
        <w:rPr>
          <w:noProof/>
          <w:lang w:eastAsia="en-GB"/>
        </w:rPr>
        <mc:AlternateContent>
          <mc:Choice Requires="wps">
            <w:drawing>
              <wp:anchor distT="0" distB="0" distL="0" distR="0" simplePos="0" relativeHeight="252182528" behindDoc="1" locked="0" layoutInCell="1" allowOverlap="1" wp14:anchorId="6BF5200E" wp14:editId="167464FD">
                <wp:simplePos x="0" y="0"/>
                <wp:positionH relativeFrom="page">
                  <wp:posOffset>1085850</wp:posOffset>
                </wp:positionH>
                <wp:positionV relativeFrom="paragraph">
                  <wp:posOffset>316865</wp:posOffset>
                </wp:positionV>
                <wp:extent cx="5921375" cy="0"/>
                <wp:effectExtent l="9525" t="6985" r="12700" b="12065"/>
                <wp:wrapTopAndBottom/>
                <wp:docPr id="513"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1375" cy="0"/>
                        </a:xfrm>
                        <a:prstGeom prst="line">
                          <a:avLst/>
                        </a:prstGeom>
                        <a:noFill/>
                        <a:ln w="505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FFC83D3" id="Line 30" o:spid="_x0000_s1026" style="position:absolute;z-index:-251133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5pt,24.95pt" to="551.7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" strokeweight=".14042mm">
                <w10:wrap type="topAndBottom" anchorx="page"/>
              </v:line>
            </w:pict>
          </mc:Fallback>
        </mc:AlternateContent>
      </w:r>
      <w:r w:rsidR="00886055" w:rsidRPr="00483ECC">
        <w:rPr>
          <w:rFonts w:ascii="Times New Roman" w:hAnsi="Times New Roman" w:cs="Times New Roman"/>
          <w:sz w:val="20"/>
          <w:szCs w:val="20"/>
        </w:rPr>
        <w:t>Corresponding Author’s Tel:</w:t>
      </w:r>
      <w:r w:rsidR="00886055" w:rsidRPr="00483ECC">
        <w:rPr>
          <w:rFonts w:ascii="Times New Roman" w:hAnsi="Times New Roman" w:cs="Times New Roman"/>
          <w:sz w:val="20"/>
          <w:szCs w:val="20"/>
          <w:shd w:val="clear" w:color="auto" w:fill="F9F9F9"/>
        </w:rPr>
        <w:t xml:space="preserve"> +44 (0)20 7594 6637</w:t>
      </w:r>
      <w:r w:rsidR="00D30364">
        <w:rPr>
          <w:rFonts w:ascii="Times New Roman" w:hAnsi="Times New Roman" w:cs="Times New Roman"/>
          <w:sz w:val="20"/>
          <w:szCs w:val="20"/>
          <w:shd w:val="clear" w:color="auto" w:fill="F9F9F9"/>
        </w:rPr>
        <w:t>;</w:t>
      </w:r>
      <w:r w:rsidR="00D30364">
        <w:rPr>
          <w:rFonts w:ascii="Times New Roman" w:hAnsi="Times New Roman" w:cs="Times New Roman"/>
          <w:sz w:val="20"/>
          <w:szCs w:val="20"/>
        </w:rPr>
        <w:t xml:space="preserve"> </w:t>
      </w:r>
      <w:r w:rsidR="00886055" w:rsidRPr="00483ECC">
        <w:rPr>
          <w:rFonts w:ascii="Times New Roman" w:hAnsi="Times New Roman" w:cs="Times New Roman"/>
          <w:sz w:val="20"/>
          <w:szCs w:val="20"/>
        </w:rPr>
        <w:t>Email: p.fennell@imperial.ac.uk</w:t>
      </w:r>
    </w:p>
    <w:p w14:paraId="0A5309E4" w14:textId="77777777" w:rsidR="007C2EE7" w:rsidRDefault="007C2EE7" w:rsidP="00374BB1">
      <w:pPr>
        <w:spacing w:after="0" w:line="360" w:lineRule="auto"/>
        <w:rPr>
          <w:rFonts w:asciiTheme="majorBidi" w:hAnsiTheme="majorBidi" w:cstheme="majorBidi"/>
          <w:b/>
          <w:bCs/>
          <w:sz w:val="24"/>
          <w:szCs w:val="24"/>
        </w:rPr>
      </w:pPr>
    </w:p>
    <w:p w14:paraId="255763B1" w14:textId="5F170A91" w:rsidR="00ED4DFC" w:rsidRPr="00ED4DFC" w:rsidRDefault="00ED4DFC" w:rsidP="00374BB1">
      <w:pPr>
        <w:spacing w:after="120" w:line="360" w:lineRule="auto"/>
        <w:rPr>
          <w:rFonts w:asciiTheme="majorBidi" w:hAnsiTheme="majorBidi" w:cstheme="majorBidi"/>
          <w:b/>
          <w:bCs/>
          <w:sz w:val="24"/>
          <w:szCs w:val="24"/>
        </w:rPr>
      </w:pPr>
      <w:r w:rsidRPr="00ED4DFC">
        <w:rPr>
          <w:rFonts w:asciiTheme="majorBidi" w:hAnsiTheme="majorBidi" w:cstheme="majorBidi"/>
          <w:b/>
          <w:bCs/>
          <w:sz w:val="24"/>
          <w:szCs w:val="24"/>
        </w:rPr>
        <w:t xml:space="preserve">Abstract </w:t>
      </w:r>
    </w:p>
    <w:p w14:paraId="249839FF" w14:textId="2C5FA534" w:rsidR="00ED4DFC" w:rsidRDefault="00ED4DFC" w:rsidP="00A30E51">
      <w:pPr>
        <w:spacing w:after="0" w:line="288" w:lineRule="exact"/>
        <w:jc w:val="both"/>
        <w:rPr>
          <w:rFonts w:asciiTheme="majorBidi" w:hAnsiTheme="majorBidi" w:cstheme="majorBidi"/>
          <w:sz w:val="24"/>
          <w:szCs w:val="24"/>
        </w:rPr>
      </w:pPr>
      <w:r>
        <w:rPr>
          <w:rFonts w:asciiTheme="majorBidi" w:hAnsiTheme="majorBidi" w:cstheme="majorBidi"/>
          <w:sz w:val="24"/>
          <w:szCs w:val="24"/>
        </w:rPr>
        <w:t>In this work, a</w:t>
      </w:r>
      <w:r w:rsidRPr="00EF2C15">
        <w:rPr>
          <w:rFonts w:asciiTheme="majorBidi" w:hAnsiTheme="majorBidi" w:cstheme="majorBidi"/>
          <w:sz w:val="24"/>
          <w:szCs w:val="24"/>
        </w:rPr>
        <w:t xml:space="preserve"> </w:t>
      </w:r>
      <w:r w:rsidR="008726C5">
        <w:rPr>
          <w:rFonts w:asciiTheme="majorBidi" w:hAnsiTheme="majorBidi" w:cstheme="majorBidi"/>
          <w:sz w:val="24"/>
          <w:szCs w:val="24"/>
        </w:rPr>
        <w:t xml:space="preserve">novel </w:t>
      </w:r>
      <w:r>
        <w:rPr>
          <w:rFonts w:asciiTheme="majorBidi" w:hAnsiTheme="majorBidi" w:cstheme="majorBidi"/>
          <w:sz w:val="24"/>
          <w:szCs w:val="24"/>
        </w:rPr>
        <w:t>h</w:t>
      </w:r>
      <w:r w:rsidRPr="00EF2C15">
        <w:rPr>
          <w:rFonts w:asciiTheme="majorBidi" w:hAnsiTheme="majorBidi" w:cstheme="majorBidi"/>
          <w:sz w:val="24"/>
          <w:szCs w:val="24"/>
        </w:rPr>
        <w:t xml:space="preserve">ydrogen production process </w:t>
      </w:r>
      <w:r>
        <w:rPr>
          <w:rFonts w:asciiTheme="majorBidi" w:hAnsiTheme="majorBidi" w:cstheme="majorBidi"/>
          <w:sz w:val="24"/>
          <w:szCs w:val="24"/>
        </w:rPr>
        <w:t>(</w:t>
      </w:r>
      <w:r w:rsidR="00DD4A31">
        <w:rPr>
          <w:rFonts w:asciiTheme="majorBidi" w:hAnsiTheme="majorBidi" w:cstheme="majorBidi"/>
          <w:sz w:val="24"/>
          <w:szCs w:val="24"/>
        </w:rPr>
        <w:t>Integrated Chemical Looping Wate</w:t>
      </w:r>
      <w:r w:rsidR="00E14C4E">
        <w:rPr>
          <w:rFonts w:asciiTheme="majorBidi" w:hAnsiTheme="majorBidi" w:cstheme="majorBidi"/>
          <w:sz w:val="24"/>
          <w:szCs w:val="24"/>
        </w:rPr>
        <w:t xml:space="preserve">r Splitting </w:t>
      </w:r>
      <w:r w:rsidR="00DD4A31">
        <w:rPr>
          <w:rFonts w:asciiTheme="majorBidi" w:hAnsiTheme="majorBidi" w:cstheme="majorBidi"/>
          <w:sz w:val="24"/>
          <w:szCs w:val="24"/>
        </w:rPr>
        <w:t>“</w:t>
      </w:r>
      <w:r w:rsidR="00E14C4E">
        <w:rPr>
          <w:rFonts w:asciiTheme="majorBidi" w:hAnsiTheme="majorBidi" w:cstheme="majorBidi"/>
          <w:sz w:val="24"/>
          <w:szCs w:val="24"/>
        </w:rPr>
        <w:t>ICLWS</w:t>
      </w:r>
      <w:r w:rsidR="00DD4A31">
        <w:rPr>
          <w:rFonts w:asciiTheme="majorBidi" w:hAnsiTheme="majorBidi" w:cstheme="majorBidi"/>
          <w:sz w:val="24"/>
          <w:szCs w:val="24"/>
        </w:rPr>
        <w:t>”</w:t>
      </w:r>
      <w:r>
        <w:rPr>
          <w:rFonts w:asciiTheme="majorBidi" w:hAnsiTheme="majorBidi" w:cstheme="majorBidi"/>
          <w:sz w:val="24"/>
          <w:szCs w:val="24"/>
        </w:rPr>
        <w:t>)</w:t>
      </w:r>
      <w:r w:rsidRPr="00EF2C15">
        <w:rPr>
          <w:rFonts w:asciiTheme="majorBidi" w:hAnsiTheme="majorBidi" w:cstheme="majorBidi"/>
          <w:sz w:val="24"/>
          <w:szCs w:val="24"/>
        </w:rPr>
        <w:t xml:space="preserve"> </w:t>
      </w:r>
      <w:r>
        <w:rPr>
          <w:rFonts w:asciiTheme="majorBidi" w:hAnsiTheme="majorBidi" w:cstheme="majorBidi"/>
          <w:sz w:val="24"/>
          <w:szCs w:val="24"/>
        </w:rPr>
        <w:t>has been</w:t>
      </w:r>
      <w:r w:rsidRPr="00EF2C15">
        <w:rPr>
          <w:rFonts w:asciiTheme="majorBidi" w:hAnsiTheme="majorBidi" w:cstheme="majorBidi"/>
          <w:sz w:val="24"/>
          <w:szCs w:val="24"/>
        </w:rPr>
        <w:t xml:space="preserve"> developed. </w:t>
      </w:r>
      <w:r>
        <w:rPr>
          <w:rFonts w:asciiTheme="majorBidi" w:hAnsiTheme="majorBidi" w:cstheme="majorBidi"/>
          <w:sz w:val="24"/>
          <w:szCs w:val="24"/>
        </w:rPr>
        <w:t>T</w:t>
      </w:r>
      <w:r w:rsidRPr="00EF2C15">
        <w:rPr>
          <w:rFonts w:asciiTheme="majorBidi" w:hAnsiTheme="majorBidi" w:cstheme="majorBidi"/>
          <w:sz w:val="24"/>
          <w:szCs w:val="24"/>
        </w:rPr>
        <w:t xml:space="preserve">he </w:t>
      </w:r>
      <w:r w:rsidR="004255A9">
        <w:rPr>
          <w:rFonts w:asciiTheme="majorBidi" w:hAnsiTheme="majorBidi" w:cstheme="majorBidi"/>
          <w:sz w:val="24"/>
          <w:szCs w:val="24"/>
        </w:rPr>
        <w:t>modelled</w:t>
      </w:r>
      <w:r w:rsidR="001C0D4B">
        <w:rPr>
          <w:rFonts w:asciiTheme="majorBidi" w:hAnsiTheme="majorBidi" w:cstheme="majorBidi"/>
          <w:sz w:val="24"/>
          <w:szCs w:val="24"/>
        </w:rPr>
        <w:t xml:space="preserve"> </w:t>
      </w:r>
      <w:r w:rsidRPr="00EF2C15">
        <w:rPr>
          <w:rFonts w:asciiTheme="majorBidi" w:hAnsiTheme="majorBidi" w:cstheme="majorBidi"/>
          <w:sz w:val="24"/>
          <w:szCs w:val="24"/>
        </w:rPr>
        <w:t xml:space="preserve">process </w:t>
      </w:r>
      <w:r w:rsidR="00E14C4E">
        <w:rPr>
          <w:rFonts w:asciiTheme="majorBidi" w:hAnsiTheme="majorBidi" w:cstheme="majorBidi"/>
          <w:sz w:val="24"/>
          <w:szCs w:val="24"/>
        </w:rPr>
        <w:t>has been</w:t>
      </w:r>
      <w:r w:rsidR="00E14C4E" w:rsidRPr="00EF2C15">
        <w:rPr>
          <w:rFonts w:asciiTheme="majorBidi" w:hAnsiTheme="majorBidi" w:cstheme="majorBidi"/>
          <w:sz w:val="24"/>
          <w:szCs w:val="24"/>
        </w:rPr>
        <w:t xml:space="preserve"> </w:t>
      </w:r>
      <w:r w:rsidRPr="00EF2C15">
        <w:rPr>
          <w:rFonts w:asciiTheme="majorBidi" w:hAnsiTheme="majorBidi" w:cstheme="majorBidi"/>
          <w:sz w:val="24"/>
          <w:szCs w:val="24"/>
        </w:rPr>
        <w:t>optimi</w:t>
      </w:r>
      <w:r w:rsidR="00311288">
        <w:rPr>
          <w:rFonts w:asciiTheme="majorBidi" w:hAnsiTheme="majorBidi" w:cstheme="majorBidi"/>
          <w:sz w:val="24"/>
          <w:szCs w:val="24"/>
        </w:rPr>
        <w:t>s</w:t>
      </w:r>
      <w:r w:rsidRPr="00EF2C15">
        <w:rPr>
          <w:rFonts w:asciiTheme="majorBidi" w:hAnsiTheme="majorBidi" w:cstheme="majorBidi"/>
          <w:sz w:val="24"/>
          <w:szCs w:val="24"/>
        </w:rPr>
        <w:t xml:space="preserve">ed </w:t>
      </w:r>
      <w:r w:rsidRPr="00B33628">
        <w:rPr>
          <w:rFonts w:asciiTheme="majorBidi" w:hAnsiTheme="majorBidi" w:cstheme="majorBidi"/>
          <w:i/>
          <w:iCs/>
          <w:sz w:val="24"/>
          <w:szCs w:val="24"/>
        </w:rPr>
        <w:t>via</w:t>
      </w:r>
      <w:r w:rsidRPr="00EF2C15">
        <w:rPr>
          <w:rFonts w:asciiTheme="majorBidi" w:hAnsiTheme="majorBidi" w:cstheme="majorBidi"/>
          <w:sz w:val="24"/>
          <w:szCs w:val="24"/>
        </w:rPr>
        <w:t xml:space="preserve"> heat integration</w:t>
      </w:r>
      <w:r w:rsidR="001C0D4B">
        <w:rPr>
          <w:rFonts w:asciiTheme="majorBidi" w:hAnsiTheme="majorBidi" w:cstheme="majorBidi"/>
          <w:sz w:val="24"/>
          <w:szCs w:val="24"/>
        </w:rPr>
        <w:t xml:space="preserve"> between </w:t>
      </w:r>
      <w:r w:rsidR="00E14C4E">
        <w:rPr>
          <w:rFonts w:asciiTheme="majorBidi" w:hAnsiTheme="majorBidi" w:cstheme="majorBidi"/>
          <w:sz w:val="24"/>
          <w:szCs w:val="24"/>
        </w:rPr>
        <w:t xml:space="preserve">the </w:t>
      </w:r>
      <w:r w:rsidR="001C0D4B">
        <w:rPr>
          <w:rFonts w:asciiTheme="majorBidi" w:hAnsiTheme="majorBidi" w:cstheme="majorBidi"/>
          <w:sz w:val="24"/>
          <w:szCs w:val="24"/>
        </w:rPr>
        <w:t>main process units</w:t>
      </w:r>
      <w:r w:rsidR="00417870">
        <w:rPr>
          <w:rFonts w:asciiTheme="majorBidi" w:hAnsiTheme="majorBidi" w:cstheme="majorBidi"/>
          <w:sz w:val="24"/>
          <w:szCs w:val="24"/>
        </w:rPr>
        <w:t xml:space="preserve">. The effects of </w:t>
      </w:r>
      <w:r w:rsidR="00E01D67">
        <w:rPr>
          <w:rFonts w:asciiTheme="majorBidi" w:hAnsiTheme="majorBidi" w:cstheme="majorBidi"/>
          <w:sz w:val="24"/>
          <w:szCs w:val="24"/>
        </w:rPr>
        <w:t xml:space="preserve">the </w:t>
      </w:r>
      <w:r w:rsidR="00417870">
        <w:rPr>
          <w:rFonts w:asciiTheme="majorBidi" w:hAnsiTheme="majorBidi" w:cstheme="majorBidi"/>
          <w:sz w:val="24"/>
          <w:szCs w:val="24"/>
        </w:rPr>
        <w:t xml:space="preserve">key process variables </w:t>
      </w:r>
      <w:r w:rsidR="00511D24">
        <w:rPr>
          <w:rFonts w:asciiTheme="majorBidi" w:hAnsiTheme="majorBidi" w:cstheme="majorBidi"/>
          <w:sz w:val="24"/>
          <w:szCs w:val="24"/>
        </w:rPr>
        <w:t>(</w:t>
      </w:r>
      <w:r w:rsidR="00511D24">
        <w:rPr>
          <w:rFonts w:asciiTheme="majorBidi" w:hAnsiTheme="majorBidi" w:cstheme="majorBidi"/>
          <w:i/>
          <w:sz w:val="24"/>
          <w:szCs w:val="24"/>
        </w:rPr>
        <w:t xml:space="preserve">i.e. </w:t>
      </w:r>
      <w:r w:rsidR="00511D24">
        <w:rPr>
          <w:rFonts w:asciiTheme="majorBidi" w:hAnsiTheme="majorBidi" w:cstheme="majorBidi"/>
          <w:sz w:val="24"/>
          <w:szCs w:val="24"/>
        </w:rPr>
        <w:t>the oxygen carrier-</w:t>
      </w:r>
      <w:r w:rsidR="00511D24" w:rsidRPr="00EF2C15">
        <w:rPr>
          <w:rFonts w:asciiTheme="majorBidi" w:hAnsiTheme="majorBidi" w:cstheme="majorBidi"/>
          <w:sz w:val="24"/>
          <w:szCs w:val="24"/>
        </w:rPr>
        <w:t>to</w:t>
      </w:r>
      <w:r w:rsidR="00511D24">
        <w:rPr>
          <w:rFonts w:asciiTheme="majorBidi" w:hAnsiTheme="majorBidi" w:cstheme="majorBidi"/>
          <w:sz w:val="24"/>
          <w:szCs w:val="24"/>
        </w:rPr>
        <w:t>-</w:t>
      </w:r>
      <w:r w:rsidR="00511D24" w:rsidRPr="00EF2C15">
        <w:rPr>
          <w:rFonts w:asciiTheme="majorBidi" w:hAnsiTheme="majorBidi" w:cstheme="majorBidi"/>
          <w:sz w:val="24"/>
          <w:szCs w:val="24"/>
        </w:rPr>
        <w:t>fuel</w:t>
      </w:r>
      <w:r w:rsidR="00511D24">
        <w:rPr>
          <w:rFonts w:asciiTheme="majorBidi" w:hAnsiTheme="majorBidi" w:cstheme="majorBidi"/>
          <w:sz w:val="24"/>
          <w:szCs w:val="24"/>
        </w:rPr>
        <w:t xml:space="preserve"> ratio,</w:t>
      </w:r>
      <w:r w:rsidR="00511D24" w:rsidRPr="00EF2C15">
        <w:rPr>
          <w:rFonts w:asciiTheme="majorBidi" w:hAnsiTheme="majorBidi" w:cstheme="majorBidi"/>
          <w:sz w:val="24"/>
          <w:szCs w:val="24"/>
        </w:rPr>
        <w:t xml:space="preserve"> </w:t>
      </w:r>
      <w:r w:rsidR="00511D24">
        <w:rPr>
          <w:rFonts w:asciiTheme="majorBidi" w:hAnsiTheme="majorBidi" w:cstheme="majorBidi"/>
          <w:sz w:val="24"/>
          <w:szCs w:val="24"/>
        </w:rPr>
        <w:t>steam flow rate and</w:t>
      </w:r>
      <w:r w:rsidR="00511D24" w:rsidRPr="00EF2C15">
        <w:rPr>
          <w:rFonts w:asciiTheme="majorBidi" w:hAnsiTheme="majorBidi" w:cstheme="majorBidi"/>
          <w:sz w:val="24"/>
          <w:szCs w:val="24"/>
        </w:rPr>
        <w:t xml:space="preserve"> discharged </w:t>
      </w:r>
      <w:r w:rsidR="00511D24">
        <w:rPr>
          <w:rFonts w:asciiTheme="majorBidi" w:hAnsiTheme="majorBidi" w:cstheme="majorBidi"/>
          <w:sz w:val="24"/>
          <w:szCs w:val="24"/>
        </w:rPr>
        <w:t xml:space="preserve">gas temperature) </w:t>
      </w:r>
      <w:r w:rsidR="00417870">
        <w:rPr>
          <w:rFonts w:asciiTheme="majorBidi" w:hAnsiTheme="majorBidi" w:cstheme="majorBidi"/>
          <w:sz w:val="24"/>
          <w:szCs w:val="24"/>
        </w:rPr>
        <w:t xml:space="preserve">on the </w:t>
      </w:r>
      <w:r w:rsidR="001C0D4B">
        <w:rPr>
          <w:rFonts w:asciiTheme="majorBidi" w:hAnsiTheme="majorBidi" w:cstheme="majorBidi"/>
          <w:sz w:val="24"/>
          <w:szCs w:val="24"/>
        </w:rPr>
        <w:t>behaviour</w:t>
      </w:r>
      <w:r w:rsidR="00417870">
        <w:rPr>
          <w:rFonts w:asciiTheme="majorBidi" w:hAnsiTheme="majorBidi" w:cstheme="majorBidi"/>
          <w:sz w:val="24"/>
          <w:szCs w:val="24"/>
        </w:rPr>
        <w:t xml:space="preserve"> </w:t>
      </w:r>
      <w:r w:rsidR="00371872">
        <w:rPr>
          <w:rFonts w:asciiTheme="majorBidi" w:hAnsiTheme="majorBidi" w:cstheme="majorBidi"/>
          <w:sz w:val="24"/>
          <w:szCs w:val="24"/>
        </w:rPr>
        <w:t xml:space="preserve">of </w:t>
      </w:r>
      <w:r w:rsidR="00897FCC">
        <w:rPr>
          <w:rFonts w:asciiTheme="majorBidi" w:hAnsiTheme="majorBidi" w:cstheme="majorBidi"/>
          <w:sz w:val="24"/>
          <w:szCs w:val="24"/>
        </w:rPr>
        <w:t xml:space="preserve">the </w:t>
      </w:r>
      <w:r w:rsidR="00DD4A31">
        <w:rPr>
          <w:rFonts w:asciiTheme="majorBidi" w:hAnsiTheme="majorBidi" w:cstheme="majorBidi"/>
          <w:sz w:val="24"/>
          <w:szCs w:val="24"/>
        </w:rPr>
        <w:t>reducer and oxidiser</w:t>
      </w:r>
      <w:r w:rsidR="00371872">
        <w:rPr>
          <w:rFonts w:asciiTheme="majorBidi" w:hAnsiTheme="majorBidi" w:cstheme="majorBidi"/>
          <w:sz w:val="24"/>
          <w:szCs w:val="24"/>
        </w:rPr>
        <w:t xml:space="preserve"> reactors </w:t>
      </w:r>
      <w:r w:rsidR="00897FCC">
        <w:rPr>
          <w:rFonts w:asciiTheme="majorBidi" w:hAnsiTheme="majorBidi" w:cstheme="majorBidi"/>
          <w:sz w:val="24"/>
          <w:szCs w:val="24"/>
        </w:rPr>
        <w:t>were</w:t>
      </w:r>
      <w:r w:rsidR="00417870">
        <w:rPr>
          <w:rFonts w:asciiTheme="majorBidi" w:hAnsiTheme="majorBidi" w:cstheme="majorBidi"/>
          <w:sz w:val="24"/>
          <w:szCs w:val="24"/>
        </w:rPr>
        <w:t xml:space="preserve"> investigated</w:t>
      </w:r>
      <w:r w:rsidRPr="00EF2C15">
        <w:rPr>
          <w:rFonts w:asciiTheme="majorBidi" w:hAnsiTheme="majorBidi" w:cstheme="majorBidi"/>
          <w:sz w:val="24"/>
          <w:szCs w:val="24"/>
        </w:rPr>
        <w:t xml:space="preserve">. </w:t>
      </w:r>
      <w:r w:rsidR="001C0D4B">
        <w:rPr>
          <w:rFonts w:asciiTheme="majorBidi" w:hAnsiTheme="majorBidi" w:cstheme="majorBidi"/>
          <w:sz w:val="24"/>
          <w:szCs w:val="24"/>
        </w:rPr>
        <w:t xml:space="preserve">The thermal and exergy efficiencies of the process </w:t>
      </w:r>
      <w:r w:rsidR="00045F6C">
        <w:rPr>
          <w:rFonts w:asciiTheme="majorBidi" w:hAnsiTheme="majorBidi" w:cstheme="majorBidi"/>
          <w:sz w:val="24"/>
          <w:szCs w:val="24"/>
        </w:rPr>
        <w:t>w</w:t>
      </w:r>
      <w:r w:rsidR="008A2B52">
        <w:rPr>
          <w:rFonts w:asciiTheme="majorBidi" w:hAnsiTheme="majorBidi" w:cstheme="majorBidi"/>
          <w:sz w:val="24"/>
          <w:szCs w:val="24"/>
        </w:rPr>
        <w:t>ere</w:t>
      </w:r>
      <w:r w:rsidR="001C0D4B">
        <w:rPr>
          <w:rFonts w:asciiTheme="majorBidi" w:hAnsiTheme="majorBidi" w:cstheme="majorBidi"/>
          <w:sz w:val="24"/>
          <w:szCs w:val="24"/>
        </w:rPr>
        <w:t xml:space="preserve"> studied and compared against a conventional </w:t>
      </w:r>
      <w:r w:rsidR="005D3FC7">
        <w:rPr>
          <w:rFonts w:asciiTheme="majorBidi" w:hAnsiTheme="majorBidi" w:cstheme="majorBidi"/>
          <w:sz w:val="24"/>
          <w:szCs w:val="24"/>
        </w:rPr>
        <w:t>steam-methane reforming (</w:t>
      </w:r>
      <w:r w:rsidR="001C0D4B">
        <w:rPr>
          <w:rFonts w:asciiTheme="majorBidi" w:hAnsiTheme="majorBidi" w:cstheme="majorBidi"/>
          <w:sz w:val="24"/>
          <w:szCs w:val="24"/>
        </w:rPr>
        <w:t>SMR</w:t>
      </w:r>
      <w:r w:rsidR="005D3FC7">
        <w:rPr>
          <w:rFonts w:asciiTheme="majorBidi" w:hAnsiTheme="majorBidi" w:cstheme="majorBidi"/>
          <w:sz w:val="24"/>
          <w:szCs w:val="24"/>
        </w:rPr>
        <w:t>)</w:t>
      </w:r>
      <w:r w:rsidR="001C0D4B">
        <w:rPr>
          <w:rFonts w:asciiTheme="majorBidi" w:hAnsiTheme="majorBidi" w:cstheme="majorBidi"/>
          <w:sz w:val="24"/>
          <w:szCs w:val="24"/>
        </w:rPr>
        <w:t xml:space="preserve"> process</w:t>
      </w:r>
      <w:r>
        <w:rPr>
          <w:rFonts w:asciiTheme="majorBidi" w:hAnsiTheme="majorBidi" w:cstheme="majorBidi"/>
          <w:sz w:val="24"/>
          <w:szCs w:val="24"/>
        </w:rPr>
        <w:t xml:space="preserve">. </w:t>
      </w:r>
      <w:r w:rsidR="00311288">
        <w:rPr>
          <w:rFonts w:asciiTheme="majorBidi" w:hAnsiTheme="majorBidi" w:cstheme="majorBidi"/>
          <w:sz w:val="24"/>
          <w:szCs w:val="24"/>
        </w:rPr>
        <w:t xml:space="preserve">Finally, the </w:t>
      </w:r>
      <w:r w:rsidR="00511D24">
        <w:rPr>
          <w:rFonts w:asciiTheme="majorBidi" w:hAnsiTheme="majorBidi" w:cstheme="majorBidi"/>
          <w:sz w:val="24"/>
          <w:szCs w:val="24"/>
        </w:rPr>
        <w:t>economic feasibility</w:t>
      </w:r>
      <w:r w:rsidR="00311288">
        <w:rPr>
          <w:rFonts w:asciiTheme="majorBidi" w:hAnsiTheme="majorBidi" w:cstheme="majorBidi"/>
          <w:sz w:val="24"/>
          <w:szCs w:val="24"/>
        </w:rPr>
        <w:t xml:space="preserve"> of the process</w:t>
      </w:r>
      <w:r>
        <w:rPr>
          <w:rFonts w:asciiTheme="majorBidi" w:hAnsiTheme="majorBidi" w:cstheme="majorBidi"/>
          <w:sz w:val="24"/>
          <w:szCs w:val="24"/>
        </w:rPr>
        <w:t xml:space="preserve"> was evaluated </w:t>
      </w:r>
      <w:r w:rsidR="00311288">
        <w:rPr>
          <w:rFonts w:asciiTheme="majorBidi" w:hAnsiTheme="majorBidi" w:cstheme="majorBidi"/>
          <w:sz w:val="24"/>
          <w:szCs w:val="24"/>
        </w:rPr>
        <w:t>based on</w:t>
      </w:r>
      <w:r>
        <w:rPr>
          <w:rFonts w:asciiTheme="majorBidi" w:hAnsiTheme="majorBidi" w:cstheme="majorBidi"/>
          <w:sz w:val="24"/>
          <w:szCs w:val="24"/>
        </w:rPr>
        <w:t xml:space="preserve"> the </w:t>
      </w:r>
      <w:r w:rsidR="00A26B85">
        <w:rPr>
          <w:rFonts w:asciiTheme="majorBidi" w:hAnsiTheme="majorBidi" w:cstheme="majorBidi"/>
          <w:sz w:val="24"/>
          <w:szCs w:val="24"/>
        </w:rPr>
        <w:t xml:space="preserve">corresponding </w:t>
      </w:r>
      <w:r w:rsidRPr="00EF2C15">
        <w:rPr>
          <w:rFonts w:asciiTheme="majorBidi" w:hAnsiTheme="majorBidi" w:cstheme="majorBidi"/>
          <w:sz w:val="24"/>
          <w:szCs w:val="24"/>
        </w:rPr>
        <w:t xml:space="preserve">CAPEX, OPEX and </w:t>
      </w:r>
      <w:r w:rsidR="00045F6C" w:rsidRPr="00EF2C15">
        <w:rPr>
          <w:rFonts w:asciiTheme="majorBidi" w:hAnsiTheme="majorBidi" w:cstheme="majorBidi"/>
          <w:sz w:val="24"/>
          <w:szCs w:val="24"/>
        </w:rPr>
        <w:t>first</w:t>
      </w:r>
      <w:r w:rsidR="00045F6C">
        <w:rPr>
          <w:rFonts w:asciiTheme="majorBidi" w:hAnsiTheme="majorBidi" w:cstheme="majorBidi"/>
          <w:sz w:val="24"/>
          <w:szCs w:val="24"/>
        </w:rPr>
        <w:t>-</w:t>
      </w:r>
      <w:r w:rsidRPr="00EF2C15">
        <w:rPr>
          <w:rFonts w:asciiTheme="majorBidi" w:hAnsiTheme="majorBidi" w:cstheme="majorBidi"/>
          <w:sz w:val="24"/>
          <w:szCs w:val="24"/>
        </w:rPr>
        <w:t xml:space="preserve">year plant cost per kg of </w:t>
      </w:r>
      <w:r w:rsidR="00A26B85">
        <w:rPr>
          <w:rFonts w:asciiTheme="majorBidi" w:hAnsiTheme="majorBidi" w:cstheme="majorBidi"/>
          <w:sz w:val="24"/>
          <w:szCs w:val="24"/>
        </w:rPr>
        <w:t xml:space="preserve">the </w:t>
      </w:r>
      <w:r w:rsidR="00045F6C">
        <w:rPr>
          <w:rFonts w:asciiTheme="majorBidi" w:hAnsiTheme="majorBidi" w:cstheme="majorBidi"/>
          <w:sz w:val="24"/>
          <w:szCs w:val="24"/>
        </w:rPr>
        <w:t>hydrogen</w:t>
      </w:r>
      <w:r w:rsidR="00045F6C" w:rsidRPr="00EF2C15">
        <w:rPr>
          <w:rFonts w:asciiTheme="majorBidi" w:hAnsiTheme="majorBidi" w:cstheme="majorBidi"/>
          <w:sz w:val="24"/>
          <w:szCs w:val="24"/>
        </w:rPr>
        <w:t xml:space="preserve"> </w:t>
      </w:r>
      <w:r w:rsidRPr="00EF2C15">
        <w:rPr>
          <w:rFonts w:asciiTheme="majorBidi" w:hAnsiTheme="majorBidi" w:cstheme="majorBidi"/>
          <w:sz w:val="24"/>
          <w:szCs w:val="24"/>
        </w:rPr>
        <w:t>produced.</w:t>
      </w:r>
      <w:r>
        <w:rPr>
          <w:rFonts w:asciiTheme="majorBidi" w:hAnsiTheme="majorBidi" w:cstheme="majorBidi"/>
          <w:sz w:val="24"/>
          <w:szCs w:val="24"/>
        </w:rPr>
        <w:t xml:space="preserve"> </w:t>
      </w:r>
      <w:r w:rsidR="00471C09">
        <w:rPr>
          <w:rFonts w:asciiTheme="majorBidi" w:hAnsiTheme="majorBidi" w:cstheme="majorBidi"/>
          <w:sz w:val="24"/>
          <w:szCs w:val="24"/>
        </w:rPr>
        <w:t xml:space="preserve">The </w:t>
      </w:r>
      <w:r w:rsidRPr="00EF2C15">
        <w:rPr>
          <w:rFonts w:asciiTheme="majorBidi" w:hAnsiTheme="majorBidi" w:cstheme="majorBidi"/>
          <w:sz w:val="24"/>
          <w:szCs w:val="24"/>
        </w:rPr>
        <w:t>thermal effici</w:t>
      </w:r>
      <w:r>
        <w:rPr>
          <w:rFonts w:asciiTheme="majorBidi" w:hAnsiTheme="majorBidi" w:cstheme="majorBidi"/>
          <w:sz w:val="24"/>
          <w:szCs w:val="24"/>
        </w:rPr>
        <w:t xml:space="preserve">ency of the </w:t>
      </w:r>
      <w:r w:rsidR="00E14C4E">
        <w:rPr>
          <w:rFonts w:asciiTheme="majorBidi" w:hAnsiTheme="majorBidi" w:cstheme="majorBidi"/>
          <w:sz w:val="24"/>
          <w:szCs w:val="24"/>
        </w:rPr>
        <w:t>ICLWS</w:t>
      </w:r>
      <w:r>
        <w:rPr>
          <w:rFonts w:asciiTheme="majorBidi" w:hAnsiTheme="majorBidi" w:cstheme="majorBidi"/>
          <w:sz w:val="24"/>
          <w:szCs w:val="24"/>
        </w:rPr>
        <w:t xml:space="preserve"> process </w:t>
      </w:r>
      <w:r w:rsidR="00311288">
        <w:rPr>
          <w:rFonts w:asciiTheme="majorBidi" w:hAnsiTheme="majorBidi" w:cstheme="majorBidi"/>
          <w:sz w:val="24"/>
          <w:szCs w:val="24"/>
        </w:rPr>
        <w:t>was</w:t>
      </w:r>
      <w:r w:rsidR="00311288" w:rsidRPr="00EF2C15">
        <w:rPr>
          <w:rFonts w:asciiTheme="majorBidi" w:hAnsiTheme="majorBidi" w:cstheme="majorBidi"/>
          <w:sz w:val="24"/>
          <w:szCs w:val="24"/>
        </w:rPr>
        <w:t xml:space="preserve"> </w:t>
      </w:r>
      <w:r>
        <w:rPr>
          <w:rFonts w:asciiTheme="majorBidi" w:hAnsiTheme="majorBidi" w:cstheme="majorBidi"/>
          <w:sz w:val="24"/>
          <w:szCs w:val="24"/>
        </w:rPr>
        <w:t>improved</w:t>
      </w:r>
      <w:r w:rsidRPr="00EF2C15">
        <w:rPr>
          <w:rFonts w:asciiTheme="majorBidi" w:hAnsiTheme="majorBidi" w:cstheme="majorBidi"/>
          <w:sz w:val="24"/>
          <w:szCs w:val="24"/>
        </w:rPr>
        <w:t xml:space="preserve"> by </w:t>
      </w:r>
      <w:r w:rsidR="00AD449B">
        <w:rPr>
          <w:rFonts w:asciiTheme="majorBidi" w:hAnsiTheme="majorBidi" w:cstheme="majorBidi"/>
          <w:sz w:val="24"/>
          <w:szCs w:val="24"/>
        </w:rPr>
        <w:t>31.1</w:t>
      </w:r>
      <w:r w:rsidRPr="00EF2C15">
        <w:rPr>
          <w:rFonts w:asciiTheme="majorBidi" w:hAnsiTheme="majorBidi" w:cstheme="majorBidi"/>
          <w:sz w:val="24"/>
          <w:szCs w:val="24"/>
        </w:rPr>
        <w:t xml:space="preserve">% </w:t>
      </w:r>
      <w:r>
        <w:rPr>
          <w:rFonts w:asciiTheme="majorBidi" w:hAnsiTheme="majorBidi" w:cstheme="majorBidi"/>
          <w:sz w:val="24"/>
          <w:szCs w:val="24"/>
        </w:rPr>
        <w:t>compared</w:t>
      </w:r>
      <w:r w:rsidRPr="00EF2C15">
        <w:rPr>
          <w:rFonts w:asciiTheme="majorBidi" w:hAnsiTheme="majorBidi" w:cstheme="majorBidi"/>
          <w:sz w:val="24"/>
          <w:szCs w:val="24"/>
        </w:rPr>
        <w:t xml:space="preserve"> </w:t>
      </w:r>
      <w:r>
        <w:rPr>
          <w:rFonts w:asciiTheme="majorBidi" w:hAnsiTheme="majorBidi" w:cstheme="majorBidi"/>
          <w:sz w:val="24"/>
          <w:szCs w:val="24"/>
        </w:rPr>
        <w:t xml:space="preserve">to </w:t>
      </w:r>
      <w:r w:rsidRPr="00EF2C15">
        <w:rPr>
          <w:rFonts w:asciiTheme="majorBidi" w:hAnsiTheme="majorBidi" w:cstheme="majorBidi"/>
          <w:sz w:val="24"/>
          <w:szCs w:val="24"/>
        </w:rPr>
        <w:t xml:space="preserve">the </w:t>
      </w:r>
      <w:r w:rsidR="00AD449B">
        <w:rPr>
          <w:rFonts w:asciiTheme="majorBidi" w:hAnsiTheme="majorBidi" w:cstheme="majorBidi"/>
          <w:sz w:val="24"/>
          <w:szCs w:val="24"/>
        </w:rPr>
        <w:t>baseline</w:t>
      </w:r>
      <w:r w:rsidRPr="00EF2C15">
        <w:rPr>
          <w:rFonts w:asciiTheme="majorBidi" w:hAnsiTheme="majorBidi" w:cstheme="majorBidi"/>
          <w:sz w:val="24"/>
          <w:szCs w:val="24"/>
        </w:rPr>
        <w:t xml:space="preserve"> </w:t>
      </w:r>
      <w:r w:rsidR="00DD4A31">
        <w:rPr>
          <w:rFonts w:asciiTheme="majorBidi" w:hAnsiTheme="majorBidi" w:cstheme="majorBidi"/>
          <w:sz w:val="24"/>
          <w:szCs w:val="24"/>
        </w:rPr>
        <w:t xml:space="preserve">(Chemical Looping Water Splitting </w:t>
      </w:r>
      <w:r w:rsidR="00E14C4E">
        <w:rPr>
          <w:rFonts w:asciiTheme="majorBidi" w:hAnsiTheme="majorBidi" w:cstheme="majorBidi"/>
          <w:sz w:val="24"/>
          <w:szCs w:val="24"/>
        </w:rPr>
        <w:t>without heat integration</w:t>
      </w:r>
      <w:r w:rsidR="00DD4A31">
        <w:rPr>
          <w:rFonts w:asciiTheme="majorBidi" w:hAnsiTheme="majorBidi" w:cstheme="majorBidi"/>
          <w:sz w:val="24"/>
          <w:szCs w:val="24"/>
        </w:rPr>
        <w:t>)</w:t>
      </w:r>
      <w:r w:rsidR="005D3FC7" w:rsidRPr="00EF2C15">
        <w:rPr>
          <w:rFonts w:asciiTheme="majorBidi" w:hAnsiTheme="majorBidi" w:cstheme="majorBidi"/>
          <w:sz w:val="24"/>
          <w:szCs w:val="24"/>
        </w:rPr>
        <w:t xml:space="preserve"> </w:t>
      </w:r>
      <w:r w:rsidRPr="00EF2C15">
        <w:rPr>
          <w:rFonts w:asciiTheme="majorBidi" w:hAnsiTheme="majorBidi" w:cstheme="majorBidi"/>
          <w:sz w:val="24"/>
          <w:szCs w:val="24"/>
        </w:rPr>
        <w:t>process</w:t>
      </w:r>
      <w:r w:rsidR="00AD449B">
        <w:rPr>
          <w:rFonts w:asciiTheme="majorBidi" w:hAnsiTheme="majorBidi" w:cstheme="majorBidi"/>
          <w:sz w:val="24"/>
          <w:szCs w:val="24"/>
        </w:rPr>
        <w:t xml:space="preserve">. </w:t>
      </w:r>
      <w:r w:rsidR="00311288">
        <w:rPr>
          <w:rFonts w:asciiTheme="majorBidi" w:hAnsiTheme="majorBidi" w:cstheme="majorBidi"/>
          <w:sz w:val="24"/>
          <w:szCs w:val="24"/>
        </w:rPr>
        <w:t>T</w:t>
      </w:r>
      <w:r w:rsidR="00AD449B">
        <w:rPr>
          <w:rFonts w:asciiTheme="majorBidi" w:hAnsiTheme="majorBidi" w:cstheme="majorBidi"/>
          <w:sz w:val="24"/>
          <w:szCs w:val="24"/>
        </w:rPr>
        <w:t>he hydrogen efficiency and the effective efficiencies were</w:t>
      </w:r>
      <w:r w:rsidR="00311288">
        <w:rPr>
          <w:rFonts w:asciiTheme="majorBidi" w:hAnsiTheme="majorBidi" w:cstheme="majorBidi"/>
          <w:sz w:val="24"/>
          <w:szCs w:val="24"/>
        </w:rPr>
        <w:t xml:space="preserve"> also</w:t>
      </w:r>
      <w:r w:rsidR="00AD449B">
        <w:rPr>
          <w:rFonts w:asciiTheme="majorBidi" w:hAnsiTheme="majorBidi" w:cstheme="majorBidi"/>
          <w:sz w:val="24"/>
          <w:szCs w:val="24"/>
        </w:rPr>
        <w:t xml:space="preserve"> higher by 11.</w:t>
      </w:r>
      <w:r w:rsidR="005D5826">
        <w:rPr>
          <w:rFonts w:asciiTheme="majorBidi" w:hAnsiTheme="majorBidi" w:cstheme="majorBidi"/>
          <w:sz w:val="24"/>
          <w:szCs w:val="24"/>
        </w:rPr>
        <w:t>7</w:t>
      </w:r>
      <w:r w:rsidR="00AD449B">
        <w:rPr>
          <w:rFonts w:asciiTheme="majorBidi" w:hAnsiTheme="majorBidi" w:cstheme="majorBidi"/>
          <w:sz w:val="24"/>
          <w:szCs w:val="24"/>
        </w:rPr>
        <w:t xml:space="preserve">% </w:t>
      </w:r>
      <w:r w:rsidR="00321351">
        <w:rPr>
          <w:rFonts w:asciiTheme="majorBidi" w:hAnsiTheme="majorBidi" w:cstheme="majorBidi"/>
          <w:sz w:val="24"/>
          <w:szCs w:val="24"/>
        </w:rPr>
        <w:t xml:space="preserve">and 11.9%, respectively </w:t>
      </w:r>
      <w:r w:rsidR="00AD449B">
        <w:rPr>
          <w:rFonts w:asciiTheme="majorBidi" w:hAnsiTheme="majorBidi" w:cstheme="majorBidi"/>
          <w:sz w:val="24"/>
          <w:szCs w:val="24"/>
        </w:rPr>
        <w:t xml:space="preserve">compared to </w:t>
      </w:r>
      <w:r w:rsidR="00790342">
        <w:rPr>
          <w:rFonts w:asciiTheme="majorBidi" w:hAnsiTheme="majorBidi" w:cstheme="majorBidi"/>
          <w:sz w:val="24"/>
          <w:szCs w:val="24"/>
        </w:rPr>
        <w:t xml:space="preserve">the </w:t>
      </w:r>
      <w:r w:rsidR="00AD449B">
        <w:rPr>
          <w:rFonts w:asciiTheme="majorBidi" w:hAnsiTheme="majorBidi" w:cstheme="majorBidi"/>
          <w:sz w:val="24"/>
          <w:szCs w:val="24"/>
        </w:rPr>
        <w:t xml:space="preserve">SMR process. </w:t>
      </w:r>
      <w:r w:rsidR="00166BAA">
        <w:rPr>
          <w:rFonts w:asciiTheme="majorBidi" w:hAnsiTheme="majorBidi" w:cstheme="majorBidi"/>
          <w:sz w:val="24"/>
          <w:szCs w:val="24"/>
        </w:rPr>
        <w:t xml:space="preserve">The </w:t>
      </w:r>
      <w:r>
        <w:rPr>
          <w:rFonts w:asciiTheme="majorBidi" w:hAnsiTheme="majorBidi" w:cstheme="majorBidi"/>
          <w:sz w:val="24"/>
          <w:szCs w:val="24"/>
        </w:rPr>
        <w:t>sensitivity analysis</w:t>
      </w:r>
      <w:r w:rsidR="00166BAA">
        <w:rPr>
          <w:rFonts w:asciiTheme="majorBidi" w:hAnsiTheme="majorBidi" w:cstheme="majorBidi"/>
          <w:sz w:val="24"/>
          <w:szCs w:val="24"/>
        </w:rPr>
        <w:t xml:space="preserve"> show</w:t>
      </w:r>
      <w:r w:rsidR="00045F6C">
        <w:rPr>
          <w:rFonts w:asciiTheme="majorBidi" w:hAnsiTheme="majorBidi" w:cstheme="majorBidi"/>
          <w:sz w:val="24"/>
          <w:szCs w:val="24"/>
        </w:rPr>
        <w:t>ed</w:t>
      </w:r>
      <w:r w:rsidR="00166BAA">
        <w:rPr>
          <w:rFonts w:asciiTheme="majorBidi" w:hAnsiTheme="majorBidi" w:cstheme="majorBidi"/>
          <w:sz w:val="24"/>
          <w:szCs w:val="24"/>
        </w:rPr>
        <w:t xml:space="preserve"> that</w:t>
      </w:r>
      <w:r w:rsidRPr="00EF2C15">
        <w:rPr>
          <w:rFonts w:asciiTheme="majorBidi" w:hAnsiTheme="majorBidi" w:cstheme="majorBidi"/>
          <w:sz w:val="24"/>
          <w:szCs w:val="24"/>
        </w:rPr>
        <w:t xml:space="preserve"> the oxygen carrier</w:t>
      </w:r>
      <w:r w:rsidR="00166BAA">
        <w:rPr>
          <w:rFonts w:asciiTheme="majorBidi" w:hAnsiTheme="majorBidi" w:cstheme="majorBidi"/>
          <w:sz w:val="24"/>
          <w:szCs w:val="24"/>
        </w:rPr>
        <w:t>–</w:t>
      </w:r>
      <w:r w:rsidRPr="00EF2C15">
        <w:rPr>
          <w:rFonts w:asciiTheme="majorBidi" w:hAnsiTheme="majorBidi" w:cstheme="majorBidi"/>
          <w:sz w:val="24"/>
          <w:szCs w:val="24"/>
        </w:rPr>
        <w:t>to</w:t>
      </w:r>
      <w:r w:rsidR="00166BAA">
        <w:rPr>
          <w:rFonts w:asciiTheme="majorBidi" w:hAnsiTheme="majorBidi" w:cstheme="majorBidi"/>
          <w:sz w:val="24"/>
          <w:szCs w:val="24"/>
        </w:rPr>
        <w:t>-</w:t>
      </w:r>
      <w:r w:rsidRPr="00EF2C15">
        <w:rPr>
          <w:rFonts w:asciiTheme="majorBidi" w:hAnsiTheme="majorBidi" w:cstheme="majorBidi"/>
          <w:sz w:val="24"/>
          <w:szCs w:val="24"/>
        </w:rPr>
        <w:t xml:space="preserve">methane and </w:t>
      </w:r>
      <w:r w:rsidR="00166BAA">
        <w:rPr>
          <w:rFonts w:asciiTheme="majorBidi" w:hAnsiTheme="majorBidi" w:cstheme="majorBidi"/>
          <w:sz w:val="24"/>
          <w:szCs w:val="24"/>
        </w:rPr>
        <w:t>-</w:t>
      </w:r>
      <w:r w:rsidRPr="00EF2C15">
        <w:rPr>
          <w:rFonts w:asciiTheme="majorBidi" w:hAnsiTheme="majorBidi" w:cstheme="majorBidi"/>
          <w:sz w:val="24"/>
          <w:szCs w:val="24"/>
        </w:rPr>
        <w:t>steam</w:t>
      </w:r>
      <w:r>
        <w:rPr>
          <w:rFonts w:asciiTheme="majorBidi" w:hAnsiTheme="majorBidi" w:cstheme="majorBidi"/>
          <w:sz w:val="24"/>
          <w:szCs w:val="24"/>
        </w:rPr>
        <w:t xml:space="preserve"> ratio</w:t>
      </w:r>
      <w:r w:rsidR="00311288">
        <w:rPr>
          <w:rFonts w:asciiTheme="majorBidi" w:hAnsiTheme="majorBidi" w:cstheme="majorBidi"/>
          <w:sz w:val="24"/>
          <w:szCs w:val="24"/>
        </w:rPr>
        <w:t>s</w:t>
      </w:r>
      <w:r>
        <w:rPr>
          <w:rFonts w:asciiTheme="majorBidi" w:hAnsiTheme="majorBidi" w:cstheme="majorBidi"/>
          <w:sz w:val="24"/>
          <w:szCs w:val="24"/>
        </w:rPr>
        <w:t xml:space="preserve"> </w:t>
      </w:r>
      <w:r w:rsidR="00A30E51">
        <w:rPr>
          <w:rFonts w:asciiTheme="majorBidi" w:hAnsiTheme="majorBidi" w:cstheme="majorBidi"/>
          <w:sz w:val="24"/>
          <w:szCs w:val="24"/>
        </w:rPr>
        <w:t>enhanced</w:t>
      </w:r>
      <w:r w:rsidR="00A30E51" w:rsidRPr="00EF2C15">
        <w:rPr>
          <w:rFonts w:asciiTheme="majorBidi" w:hAnsiTheme="majorBidi" w:cstheme="majorBidi"/>
          <w:sz w:val="24"/>
          <w:szCs w:val="24"/>
        </w:rPr>
        <w:t xml:space="preserve"> </w:t>
      </w:r>
      <w:r w:rsidRPr="00EF2C15">
        <w:rPr>
          <w:rFonts w:asciiTheme="majorBidi" w:hAnsiTheme="majorBidi" w:cstheme="majorBidi"/>
          <w:sz w:val="24"/>
          <w:szCs w:val="24"/>
        </w:rPr>
        <w:t>the discharged gas and sol</w:t>
      </w:r>
      <w:r w:rsidR="00DD4A31">
        <w:rPr>
          <w:rFonts w:asciiTheme="majorBidi" w:hAnsiTheme="majorBidi" w:cstheme="majorBidi"/>
          <w:sz w:val="24"/>
          <w:szCs w:val="24"/>
        </w:rPr>
        <w:t>id conversions from both the reducer and oxidiser</w:t>
      </w:r>
      <w:r>
        <w:rPr>
          <w:rFonts w:asciiTheme="majorBidi" w:hAnsiTheme="majorBidi" w:cstheme="majorBidi"/>
          <w:sz w:val="24"/>
          <w:szCs w:val="24"/>
        </w:rPr>
        <w:t xml:space="preserve">. </w:t>
      </w:r>
      <w:r w:rsidR="00311288">
        <w:rPr>
          <w:rFonts w:asciiTheme="majorBidi" w:hAnsiTheme="majorBidi" w:cstheme="majorBidi"/>
          <w:sz w:val="24"/>
          <w:szCs w:val="24"/>
        </w:rPr>
        <w:t>U</w:t>
      </w:r>
      <w:r w:rsidR="00DD4A31">
        <w:rPr>
          <w:rFonts w:asciiTheme="majorBidi" w:hAnsiTheme="majorBidi" w:cstheme="majorBidi"/>
          <w:sz w:val="24"/>
          <w:szCs w:val="24"/>
        </w:rPr>
        <w:t xml:space="preserve">nlike </w:t>
      </w:r>
      <w:r w:rsidR="00E14C4E">
        <w:rPr>
          <w:rFonts w:asciiTheme="majorBidi" w:hAnsiTheme="majorBidi" w:cstheme="majorBidi"/>
          <w:sz w:val="24"/>
          <w:szCs w:val="24"/>
        </w:rPr>
        <w:t xml:space="preserve">for </w:t>
      </w:r>
      <w:r w:rsidR="00DD4A31">
        <w:rPr>
          <w:rFonts w:asciiTheme="majorBidi" w:hAnsiTheme="majorBidi" w:cstheme="majorBidi"/>
          <w:sz w:val="24"/>
          <w:szCs w:val="24"/>
        </w:rPr>
        <w:t>the oxidiser</w:t>
      </w:r>
      <w:r w:rsidR="00057E42">
        <w:rPr>
          <w:rFonts w:asciiTheme="majorBidi" w:hAnsiTheme="majorBidi" w:cstheme="majorBidi"/>
          <w:sz w:val="24"/>
          <w:szCs w:val="24"/>
        </w:rPr>
        <w:t>,</w:t>
      </w:r>
      <w:r w:rsidR="00057E42" w:rsidRPr="00EF2C15">
        <w:rPr>
          <w:rFonts w:asciiTheme="majorBidi" w:hAnsiTheme="majorBidi" w:cstheme="majorBidi"/>
          <w:sz w:val="24"/>
          <w:szCs w:val="24"/>
        </w:rPr>
        <w:t xml:space="preserve"> </w:t>
      </w:r>
      <w:r w:rsidR="00057E42">
        <w:rPr>
          <w:rFonts w:asciiTheme="majorBidi" w:hAnsiTheme="majorBidi" w:cstheme="majorBidi"/>
          <w:sz w:val="24"/>
          <w:szCs w:val="24"/>
        </w:rPr>
        <w:t>t</w:t>
      </w:r>
      <w:r w:rsidRPr="00EF2C15">
        <w:rPr>
          <w:rFonts w:asciiTheme="majorBidi" w:hAnsiTheme="majorBidi" w:cstheme="majorBidi"/>
          <w:sz w:val="24"/>
          <w:szCs w:val="24"/>
        </w:rPr>
        <w:t>he temperature of the discha</w:t>
      </w:r>
      <w:r w:rsidR="00DD4A31">
        <w:rPr>
          <w:rFonts w:asciiTheme="majorBidi" w:hAnsiTheme="majorBidi" w:cstheme="majorBidi"/>
          <w:sz w:val="24"/>
          <w:szCs w:val="24"/>
        </w:rPr>
        <w:t>rged gas and solid</w:t>
      </w:r>
      <w:r w:rsidR="00CD474A">
        <w:rPr>
          <w:rFonts w:asciiTheme="majorBidi" w:hAnsiTheme="majorBidi" w:cstheme="majorBidi"/>
          <w:sz w:val="24"/>
          <w:szCs w:val="24"/>
        </w:rPr>
        <w:t>s</w:t>
      </w:r>
      <w:r w:rsidR="00DD4A31">
        <w:rPr>
          <w:rFonts w:asciiTheme="majorBidi" w:hAnsiTheme="majorBidi" w:cstheme="majorBidi"/>
          <w:sz w:val="24"/>
          <w:szCs w:val="24"/>
        </w:rPr>
        <w:t xml:space="preserve"> from the reducer</w:t>
      </w:r>
      <w:r w:rsidRPr="00EF2C15">
        <w:rPr>
          <w:rFonts w:asciiTheme="majorBidi" w:hAnsiTheme="majorBidi" w:cstheme="majorBidi"/>
          <w:sz w:val="24"/>
          <w:szCs w:val="24"/>
        </w:rPr>
        <w:t xml:space="preserve"> </w:t>
      </w:r>
      <w:r w:rsidR="005D3FC7">
        <w:rPr>
          <w:rFonts w:asciiTheme="majorBidi" w:hAnsiTheme="majorBidi" w:cstheme="majorBidi"/>
          <w:sz w:val="24"/>
          <w:szCs w:val="24"/>
        </w:rPr>
        <w:t>ha</w:t>
      </w:r>
      <w:r w:rsidR="00045F6C">
        <w:rPr>
          <w:rFonts w:asciiTheme="majorBidi" w:hAnsiTheme="majorBidi" w:cstheme="majorBidi"/>
          <w:sz w:val="24"/>
          <w:szCs w:val="24"/>
        </w:rPr>
        <w:t>d</w:t>
      </w:r>
      <w:r w:rsidR="00057E42">
        <w:rPr>
          <w:rFonts w:asciiTheme="majorBidi" w:hAnsiTheme="majorBidi" w:cstheme="majorBidi"/>
          <w:sz w:val="24"/>
          <w:szCs w:val="24"/>
        </w:rPr>
        <w:t xml:space="preserve"> an impact on</w:t>
      </w:r>
      <w:r w:rsidR="00057E42" w:rsidRPr="00EF2C15">
        <w:rPr>
          <w:rFonts w:asciiTheme="majorBidi" w:hAnsiTheme="majorBidi" w:cstheme="majorBidi"/>
          <w:sz w:val="24"/>
          <w:szCs w:val="24"/>
        </w:rPr>
        <w:t xml:space="preserve"> </w:t>
      </w:r>
      <w:r w:rsidR="00EF6CBA">
        <w:rPr>
          <w:rFonts w:asciiTheme="majorBidi" w:hAnsiTheme="majorBidi" w:cstheme="majorBidi"/>
          <w:sz w:val="24"/>
          <w:szCs w:val="24"/>
        </w:rPr>
        <w:t>the</w:t>
      </w:r>
      <w:r w:rsidR="00EF6CBA" w:rsidRPr="00EF2C15">
        <w:rPr>
          <w:rFonts w:asciiTheme="majorBidi" w:hAnsiTheme="majorBidi" w:cstheme="majorBidi"/>
          <w:sz w:val="24"/>
          <w:szCs w:val="24"/>
        </w:rPr>
        <w:t xml:space="preserve"> </w:t>
      </w:r>
      <w:r w:rsidR="00676668">
        <w:rPr>
          <w:rFonts w:asciiTheme="majorBidi" w:hAnsiTheme="majorBidi" w:cstheme="majorBidi"/>
          <w:sz w:val="24"/>
          <w:szCs w:val="24"/>
        </w:rPr>
        <w:t xml:space="preserve">gas and solid </w:t>
      </w:r>
      <w:r w:rsidRPr="00EF2C15">
        <w:rPr>
          <w:rFonts w:asciiTheme="majorBidi" w:hAnsiTheme="majorBidi" w:cstheme="majorBidi"/>
          <w:sz w:val="24"/>
          <w:szCs w:val="24"/>
        </w:rPr>
        <w:t>conversion</w:t>
      </w:r>
      <w:r w:rsidR="00057E42">
        <w:rPr>
          <w:rFonts w:asciiTheme="majorBidi" w:hAnsiTheme="majorBidi" w:cstheme="majorBidi"/>
          <w:sz w:val="24"/>
          <w:szCs w:val="24"/>
        </w:rPr>
        <w:t>.</w:t>
      </w:r>
      <w:r w:rsidRPr="00EF2C15">
        <w:rPr>
          <w:rFonts w:asciiTheme="majorBidi" w:hAnsiTheme="majorBidi" w:cstheme="majorBidi"/>
          <w:sz w:val="24"/>
          <w:szCs w:val="24"/>
        </w:rPr>
        <w:t xml:space="preserve"> The economic</w:t>
      </w:r>
      <w:r>
        <w:rPr>
          <w:rFonts w:asciiTheme="majorBidi" w:hAnsiTheme="majorBidi" w:cstheme="majorBidi"/>
          <w:sz w:val="24"/>
          <w:szCs w:val="24"/>
        </w:rPr>
        <w:t xml:space="preserve"> </w:t>
      </w:r>
      <w:r w:rsidR="00057E42">
        <w:rPr>
          <w:rFonts w:asciiTheme="majorBidi" w:hAnsiTheme="majorBidi" w:cstheme="majorBidi"/>
          <w:sz w:val="24"/>
          <w:szCs w:val="24"/>
        </w:rPr>
        <w:t xml:space="preserve">evaluation </w:t>
      </w:r>
      <w:r>
        <w:rPr>
          <w:rFonts w:asciiTheme="majorBidi" w:hAnsiTheme="majorBidi" w:cstheme="majorBidi"/>
          <w:sz w:val="24"/>
          <w:szCs w:val="24"/>
        </w:rPr>
        <w:t xml:space="preserve">of the process </w:t>
      </w:r>
      <w:r w:rsidR="00311288">
        <w:rPr>
          <w:rFonts w:asciiTheme="majorBidi" w:hAnsiTheme="majorBidi" w:cstheme="majorBidi"/>
          <w:sz w:val="24"/>
          <w:szCs w:val="24"/>
        </w:rPr>
        <w:t xml:space="preserve">indicated </w:t>
      </w:r>
      <w:r w:rsidR="00AD449B">
        <w:rPr>
          <w:rFonts w:asciiTheme="majorBidi" w:hAnsiTheme="majorBidi" w:cstheme="majorBidi"/>
          <w:sz w:val="24"/>
          <w:szCs w:val="24"/>
        </w:rPr>
        <w:t>hydrogen production cost</w:t>
      </w:r>
      <w:r w:rsidR="00CF0011">
        <w:rPr>
          <w:rFonts w:asciiTheme="majorBidi" w:hAnsiTheme="majorBidi" w:cstheme="majorBidi"/>
          <w:sz w:val="24"/>
          <w:szCs w:val="24"/>
        </w:rPr>
        <w:t>s</w:t>
      </w:r>
      <w:r w:rsidR="00AD449B">
        <w:rPr>
          <w:rFonts w:asciiTheme="majorBidi" w:hAnsiTheme="majorBidi" w:cstheme="majorBidi"/>
          <w:sz w:val="24"/>
          <w:szCs w:val="24"/>
        </w:rPr>
        <w:t xml:space="preserve"> of</w:t>
      </w:r>
      <w:r w:rsidR="00910B66">
        <w:rPr>
          <w:rFonts w:asciiTheme="majorBidi" w:hAnsiTheme="majorBidi" w:cstheme="majorBidi"/>
          <w:sz w:val="24"/>
          <w:szCs w:val="24"/>
        </w:rPr>
        <w:t xml:space="preserve"> </w:t>
      </w:r>
      <w:r w:rsidR="00561FA7">
        <w:rPr>
          <w:rFonts w:asciiTheme="majorBidi" w:hAnsiTheme="majorBidi" w:cstheme="majorBidi"/>
          <w:sz w:val="24"/>
          <w:szCs w:val="24"/>
        </w:rPr>
        <w:t>$</w:t>
      </w:r>
      <w:r w:rsidR="00AD449B">
        <w:rPr>
          <w:rFonts w:asciiTheme="majorBidi" w:hAnsiTheme="majorBidi" w:cstheme="majorBidi"/>
          <w:sz w:val="24"/>
          <w:szCs w:val="24"/>
        </w:rPr>
        <w:t>1.4</w:t>
      </w:r>
      <w:r w:rsidR="005D5826">
        <w:rPr>
          <w:rFonts w:asciiTheme="majorBidi" w:hAnsiTheme="majorBidi" w:cstheme="majorBidi"/>
          <w:sz w:val="24"/>
          <w:szCs w:val="24"/>
        </w:rPr>
        <w:t>1</w:t>
      </w:r>
      <w:r w:rsidR="00AD449B">
        <w:rPr>
          <w:rFonts w:asciiTheme="majorBidi" w:hAnsiTheme="majorBidi" w:cstheme="majorBidi"/>
          <w:sz w:val="24"/>
          <w:szCs w:val="24"/>
        </w:rPr>
        <w:t xml:space="preserve"> and </w:t>
      </w:r>
      <w:r w:rsidR="00F622ED">
        <w:rPr>
          <w:rFonts w:asciiTheme="majorBidi" w:hAnsiTheme="majorBidi" w:cstheme="majorBidi"/>
          <w:sz w:val="24"/>
          <w:szCs w:val="24"/>
        </w:rPr>
        <w:t>$</w:t>
      </w:r>
      <w:r w:rsidR="00AD449B">
        <w:rPr>
          <w:rFonts w:asciiTheme="majorBidi" w:hAnsiTheme="majorBidi" w:cstheme="majorBidi"/>
          <w:sz w:val="24"/>
          <w:szCs w:val="24"/>
        </w:rPr>
        <w:t>1.6</w:t>
      </w:r>
      <w:r w:rsidR="005D5826">
        <w:rPr>
          <w:rFonts w:asciiTheme="majorBidi" w:hAnsiTheme="majorBidi" w:cstheme="majorBidi"/>
          <w:sz w:val="24"/>
          <w:szCs w:val="24"/>
        </w:rPr>
        <w:t>2</w:t>
      </w:r>
      <w:r w:rsidR="00AD449B">
        <w:rPr>
          <w:rFonts w:asciiTheme="majorBidi" w:hAnsiTheme="majorBidi" w:cstheme="majorBidi"/>
          <w:sz w:val="24"/>
          <w:szCs w:val="24"/>
        </w:rPr>
        <w:t xml:space="preserve"> </w:t>
      </w:r>
      <w:r w:rsidR="00561FA7">
        <w:rPr>
          <w:rFonts w:asciiTheme="majorBidi" w:hAnsiTheme="majorBidi" w:cstheme="majorBidi"/>
          <w:sz w:val="24"/>
          <w:szCs w:val="24"/>
        </w:rPr>
        <w:t>per kilogram</w:t>
      </w:r>
      <w:r w:rsidR="00561FA7" w:rsidRPr="00EF2C15">
        <w:rPr>
          <w:rFonts w:asciiTheme="majorBidi" w:hAnsiTheme="majorBidi" w:cstheme="majorBidi"/>
          <w:sz w:val="24"/>
          <w:szCs w:val="24"/>
        </w:rPr>
        <w:t xml:space="preserve"> of </w:t>
      </w:r>
      <w:r w:rsidR="00561FA7">
        <w:rPr>
          <w:rFonts w:asciiTheme="majorBidi" w:hAnsiTheme="majorBidi" w:cstheme="majorBidi"/>
          <w:sz w:val="24"/>
          <w:szCs w:val="24"/>
        </w:rPr>
        <w:t>hydrogen produced for</w:t>
      </w:r>
      <w:r w:rsidR="00311288">
        <w:rPr>
          <w:rFonts w:asciiTheme="majorBidi" w:hAnsiTheme="majorBidi" w:cstheme="majorBidi"/>
          <w:sz w:val="24"/>
          <w:szCs w:val="24"/>
        </w:rPr>
        <w:t xml:space="preserve"> Fe-based oxygen carriers supported by</w:t>
      </w:r>
      <w:r w:rsidR="00561FA7">
        <w:rPr>
          <w:rFonts w:asciiTheme="majorBidi" w:hAnsiTheme="majorBidi" w:cstheme="majorBidi"/>
          <w:sz w:val="24"/>
          <w:szCs w:val="24"/>
        </w:rPr>
        <w:t xml:space="preserve"> </w:t>
      </w:r>
      <w:r w:rsidR="00910B66">
        <w:rPr>
          <w:rFonts w:asciiTheme="majorBidi" w:hAnsiTheme="majorBidi" w:cstheme="majorBidi"/>
          <w:sz w:val="24"/>
          <w:szCs w:val="24"/>
        </w:rPr>
        <w:t>ZrO</w:t>
      </w:r>
      <w:r w:rsidR="00910B66" w:rsidRPr="006C05BF">
        <w:rPr>
          <w:rFonts w:asciiTheme="majorBidi" w:hAnsiTheme="majorBidi" w:cstheme="majorBidi"/>
          <w:sz w:val="24"/>
          <w:szCs w:val="24"/>
          <w:vertAlign w:val="subscript"/>
        </w:rPr>
        <w:t>2</w:t>
      </w:r>
      <w:r w:rsidR="00910B66">
        <w:rPr>
          <w:rFonts w:asciiTheme="majorBidi" w:hAnsiTheme="majorBidi" w:cstheme="majorBidi"/>
          <w:sz w:val="24"/>
          <w:szCs w:val="24"/>
        </w:rPr>
        <w:t xml:space="preserve"> </w:t>
      </w:r>
      <w:r w:rsidR="00561FA7">
        <w:rPr>
          <w:rFonts w:asciiTheme="majorBidi" w:hAnsiTheme="majorBidi" w:cstheme="majorBidi"/>
          <w:sz w:val="24"/>
          <w:szCs w:val="24"/>
        </w:rPr>
        <w:t xml:space="preserve">and </w:t>
      </w:r>
      <w:r w:rsidR="00910B66">
        <w:rPr>
          <w:rFonts w:asciiTheme="majorBidi" w:hAnsiTheme="majorBidi" w:cstheme="majorBidi"/>
          <w:sz w:val="24"/>
          <w:szCs w:val="24"/>
        </w:rPr>
        <w:t>MgAl</w:t>
      </w:r>
      <w:r w:rsidR="00910B66" w:rsidRPr="006C05BF">
        <w:rPr>
          <w:rFonts w:asciiTheme="majorBidi" w:hAnsiTheme="majorBidi" w:cstheme="majorBidi"/>
          <w:sz w:val="24"/>
          <w:szCs w:val="24"/>
          <w:vertAlign w:val="subscript"/>
        </w:rPr>
        <w:t>2</w:t>
      </w:r>
      <w:r w:rsidR="00910B66">
        <w:rPr>
          <w:rFonts w:asciiTheme="majorBidi" w:hAnsiTheme="majorBidi" w:cstheme="majorBidi"/>
          <w:sz w:val="24"/>
          <w:szCs w:val="24"/>
        </w:rPr>
        <w:t>O</w:t>
      </w:r>
      <w:r w:rsidR="00910B66" w:rsidRPr="006C05BF">
        <w:rPr>
          <w:rFonts w:asciiTheme="majorBidi" w:hAnsiTheme="majorBidi" w:cstheme="majorBidi"/>
          <w:sz w:val="24"/>
          <w:szCs w:val="24"/>
          <w:vertAlign w:val="subscript"/>
        </w:rPr>
        <w:t>4</w:t>
      </w:r>
      <w:r w:rsidR="00561FA7">
        <w:rPr>
          <w:rFonts w:asciiTheme="majorBidi" w:hAnsiTheme="majorBidi" w:cstheme="majorBidi"/>
          <w:sz w:val="24"/>
          <w:szCs w:val="24"/>
        </w:rPr>
        <w:t>, respectively</w:t>
      </w:r>
      <w:r w:rsidR="00670BC6">
        <w:rPr>
          <w:rFonts w:asciiTheme="majorBidi" w:hAnsiTheme="majorBidi" w:cstheme="majorBidi"/>
          <w:sz w:val="24"/>
          <w:szCs w:val="24"/>
        </w:rPr>
        <w:t xml:space="preserve"> - </w:t>
      </w:r>
      <w:r w:rsidR="00CB3051">
        <w:rPr>
          <w:rFonts w:asciiTheme="majorBidi" w:hAnsiTheme="majorBidi" w:cstheme="majorBidi"/>
          <w:sz w:val="24"/>
          <w:szCs w:val="24"/>
        </w:rPr>
        <w:t>14</w:t>
      </w:r>
      <w:r w:rsidR="00910B66" w:rsidRPr="00EF2C15">
        <w:rPr>
          <w:rFonts w:asciiTheme="majorBidi" w:hAnsiTheme="majorBidi" w:cstheme="majorBidi"/>
          <w:sz w:val="24"/>
          <w:szCs w:val="24"/>
        </w:rPr>
        <w:t xml:space="preserve">% </w:t>
      </w:r>
      <w:r w:rsidR="00CB3051">
        <w:rPr>
          <w:rFonts w:asciiTheme="majorBidi" w:hAnsiTheme="majorBidi" w:cstheme="majorBidi"/>
          <w:sz w:val="24"/>
          <w:szCs w:val="24"/>
        </w:rPr>
        <w:t xml:space="preserve">and 1.2% </w:t>
      </w:r>
      <w:r w:rsidR="00EB4460">
        <w:rPr>
          <w:rFonts w:asciiTheme="majorBidi" w:hAnsiTheme="majorBidi" w:cstheme="majorBidi"/>
          <w:sz w:val="24"/>
          <w:szCs w:val="24"/>
        </w:rPr>
        <w:t xml:space="preserve">lower </w:t>
      </w:r>
      <w:r w:rsidR="00CF0011">
        <w:rPr>
          <w:rFonts w:asciiTheme="majorBidi" w:hAnsiTheme="majorBidi" w:cstheme="majorBidi"/>
          <w:sz w:val="24"/>
          <w:szCs w:val="24"/>
        </w:rPr>
        <w:t>for the</w:t>
      </w:r>
      <w:r w:rsidR="00EB4460">
        <w:rPr>
          <w:rFonts w:asciiTheme="majorBidi" w:hAnsiTheme="majorBidi" w:cstheme="majorBidi"/>
          <w:sz w:val="24"/>
          <w:szCs w:val="24"/>
        </w:rPr>
        <w:t xml:space="preserve"> SMR process</w:t>
      </w:r>
      <w:r w:rsidR="00670BC6">
        <w:rPr>
          <w:rFonts w:asciiTheme="majorBidi" w:hAnsiTheme="majorBidi" w:cstheme="majorBidi"/>
          <w:sz w:val="24"/>
          <w:szCs w:val="24"/>
        </w:rPr>
        <w:t xml:space="preserve"> H</w:t>
      </w:r>
      <w:r w:rsidR="00670BC6">
        <w:rPr>
          <w:rFonts w:asciiTheme="majorBidi" w:hAnsiTheme="majorBidi" w:cstheme="majorBidi"/>
          <w:sz w:val="24"/>
          <w:szCs w:val="24"/>
          <w:vertAlign w:val="subscript"/>
        </w:rPr>
        <w:t>2</w:t>
      </w:r>
      <w:r w:rsidR="00670BC6">
        <w:rPr>
          <w:rFonts w:asciiTheme="majorBidi" w:hAnsiTheme="majorBidi" w:cstheme="majorBidi"/>
          <w:sz w:val="24"/>
          <w:szCs w:val="24"/>
        </w:rPr>
        <w:t xml:space="preserve"> production costs</w:t>
      </w:r>
      <w:r w:rsidR="00EB4460">
        <w:rPr>
          <w:rFonts w:asciiTheme="majorBidi" w:hAnsiTheme="majorBidi" w:cstheme="majorBidi"/>
          <w:sz w:val="24"/>
          <w:szCs w:val="24"/>
        </w:rPr>
        <w:t xml:space="preserve"> </w:t>
      </w:r>
      <w:r w:rsidR="00CB3051">
        <w:rPr>
          <w:rFonts w:asciiTheme="majorBidi" w:hAnsiTheme="majorBidi" w:cstheme="majorBidi"/>
          <w:sz w:val="24"/>
          <w:szCs w:val="24"/>
        </w:rPr>
        <w:t>respectively.</w:t>
      </w:r>
    </w:p>
    <w:p w14:paraId="598A0CD8" w14:textId="0E1E5F89" w:rsidR="00F17FC7" w:rsidRPr="00F17FC7" w:rsidRDefault="00F17FC7" w:rsidP="00F17FC7">
      <w:pPr>
        <w:spacing w:before="120" w:after="0" w:line="288" w:lineRule="exact"/>
        <w:jc w:val="both"/>
        <w:rPr>
          <w:rFonts w:asciiTheme="majorBidi" w:hAnsiTheme="majorBidi" w:cstheme="majorBidi"/>
          <w:sz w:val="24"/>
          <w:szCs w:val="24"/>
        </w:rPr>
      </w:pPr>
      <w:r w:rsidRPr="00F17FC7">
        <w:rPr>
          <w:rFonts w:asciiTheme="majorBidi" w:hAnsiTheme="majorBidi" w:cstheme="majorBidi"/>
          <w:i/>
          <w:iCs/>
          <w:sz w:val="24"/>
          <w:szCs w:val="24"/>
        </w:rPr>
        <w:t>Keywords:</w:t>
      </w:r>
      <w:r>
        <w:rPr>
          <w:rFonts w:asciiTheme="majorBidi" w:hAnsiTheme="majorBidi" w:cstheme="majorBidi"/>
          <w:i/>
          <w:iCs/>
          <w:sz w:val="24"/>
          <w:szCs w:val="24"/>
        </w:rPr>
        <w:t xml:space="preserve"> </w:t>
      </w:r>
      <w:r>
        <w:rPr>
          <w:rFonts w:asciiTheme="majorBidi" w:hAnsiTheme="majorBidi" w:cstheme="majorBidi"/>
          <w:sz w:val="24"/>
          <w:szCs w:val="24"/>
        </w:rPr>
        <w:t xml:space="preserve">Chemical Looping, Hydrogen Production, Techno-Economic Evaluation, Heat Integration, Sensitivity Analysis. </w:t>
      </w:r>
    </w:p>
    <w:p w14:paraId="7EF5A40E" w14:textId="77777777" w:rsidR="001D1E6C" w:rsidRDefault="001D1E6C" w:rsidP="00FA0527">
      <w:pPr>
        <w:spacing w:after="0" w:line="360" w:lineRule="auto"/>
        <w:ind w:firstLine="720"/>
        <w:jc w:val="both"/>
        <w:rPr>
          <w:rFonts w:asciiTheme="majorBidi" w:hAnsiTheme="majorBidi" w:cstheme="majorBidi"/>
          <w:b/>
          <w:bCs/>
          <w:sz w:val="24"/>
          <w:szCs w:val="24"/>
        </w:rPr>
      </w:pPr>
    </w:p>
    <w:p w14:paraId="74129D56" w14:textId="77777777" w:rsidR="007C2EE7" w:rsidRDefault="007C2EE7" w:rsidP="00F17FC7">
      <w:pPr>
        <w:spacing w:after="0" w:line="360" w:lineRule="auto"/>
        <w:jc w:val="both"/>
        <w:rPr>
          <w:rFonts w:asciiTheme="majorBidi" w:hAnsiTheme="majorBidi" w:cstheme="majorBidi"/>
          <w:b/>
          <w:bCs/>
          <w:sz w:val="24"/>
          <w:szCs w:val="24"/>
        </w:rPr>
      </w:pPr>
    </w:p>
    <w:p w14:paraId="30A3A4AC" w14:textId="4E70FB89" w:rsidR="00185594" w:rsidRPr="00483ECC" w:rsidRDefault="000E1BE9" w:rsidP="00483ECC">
      <w:pPr>
        <w:pStyle w:val="ListParagraph"/>
        <w:numPr>
          <w:ilvl w:val="0"/>
          <w:numId w:val="14"/>
        </w:numPr>
        <w:rPr>
          <w:rFonts w:asciiTheme="majorBidi" w:hAnsiTheme="majorBidi" w:cstheme="majorBidi"/>
          <w:b/>
          <w:bCs/>
          <w:sz w:val="24"/>
          <w:szCs w:val="24"/>
        </w:rPr>
      </w:pPr>
      <w:r w:rsidRPr="00483ECC">
        <w:rPr>
          <w:rFonts w:asciiTheme="majorBidi" w:hAnsiTheme="majorBidi" w:cstheme="majorBidi"/>
          <w:b/>
          <w:bCs/>
          <w:sz w:val="24"/>
          <w:szCs w:val="24"/>
        </w:rPr>
        <w:lastRenderedPageBreak/>
        <w:t>Introduction</w:t>
      </w:r>
    </w:p>
    <w:p w14:paraId="59B02DC8" w14:textId="77777777" w:rsidR="00931E4B" w:rsidRDefault="00931E4B" w:rsidP="00462D30">
      <w:pPr>
        <w:spacing w:after="0" w:line="360" w:lineRule="auto"/>
        <w:jc w:val="both"/>
        <w:rPr>
          <w:rFonts w:asciiTheme="majorBidi" w:hAnsiTheme="majorBidi" w:cstheme="majorBidi"/>
          <w:sz w:val="24"/>
          <w:szCs w:val="24"/>
        </w:rPr>
        <w:sectPr w:rsidR="00931E4B" w:rsidSect="004F2AC3">
          <w:footerReference w:type="default" r:id="rId12"/>
          <w:type w:val="continuous"/>
          <w:pgSz w:w="12240" w:h="15840"/>
          <w:pgMar w:top="1440" w:right="1800" w:bottom="1440" w:left="1800" w:header="720" w:footer="720" w:gutter="0"/>
          <w:cols w:space="720"/>
          <w:docGrid w:linePitch="360"/>
        </w:sectPr>
      </w:pPr>
    </w:p>
    <w:p w14:paraId="10F1306E" w14:textId="33504CB9" w:rsidR="00B05DE9" w:rsidRPr="00483ECC" w:rsidRDefault="005143B1" w:rsidP="00364F8A">
      <w:pPr>
        <w:spacing w:after="0" w:line="360" w:lineRule="auto"/>
        <w:jc w:val="both"/>
        <w:rPr>
          <w:rFonts w:asciiTheme="majorBidi" w:hAnsiTheme="majorBidi" w:cstheme="majorBidi"/>
          <w:sz w:val="24"/>
        </w:rPr>
      </w:pPr>
      <w:r w:rsidRPr="00371AC7">
        <w:rPr>
          <w:rFonts w:asciiTheme="majorBidi" w:hAnsiTheme="majorBidi" w:cstheme="majorBidi"/>
          <w:sz w:val="24"/>
          <w:szCs w:val="24"/>
        </w:rPr>
        <w:t xml:space="preserve">Hydrogen </w:t>
      </w:r>
      <w:r w:rsidR="00196BD3" w:rsidRPr="00371AC7">
        <w:rPr>
          <w:rFonts w:asciiTheme="majorBidi" w:hAnsiTheme="majorBidi" w:cstheme="majorBidi"/>
          <w:sz w:val="24"/>
          <w:szCs w:val="24"/>
        </w:rPr>
        <w:t xml:space="preserve">is </w:t>
      </w:r>
      <w:r w:rsidR="00371AC7" w:rsidRPr="00371AC7">
        <w:rPr>
          <w:rFonts w:asciiTheme="majorBidi" w:hAnsiTheme="majorBidi" w:cstheme="majorBidi"/>
          <w:sz w:val="24"/>
          <w:szCs w:val="24"/>
        </w:rPr>
        <w:t xml:space="preserve">used as transportation fuel, </w:t>
      </w:r>
      <w:r w:rsidR="00CF0011">
        <w:rPr>
          <w:rFonts w:asciiTheme="majorBidi" w:hAnsiTheme="majorBidi" w:cstheme="majorBidi"/>
          <w:sz w:val="24"/>
          <w:szCs w:val="24"/>
        </w:rPr>
        <w:t>for</w:t>
      </w:r>
      <w:r w:rsidR="00371AC7" w:rsidRPr="00371AC7">
        <w:rPr>
          <w:rFonts w:asciiTheme="majorBidi" w:hAnsiTheme="majorBidi" w:cstheme="majorBidi"/>
          <w:sz w:val="24"/>
          <w:szCs w:val="24"/>
        </w:rPr>
        <w:t xml:space="preserve"> the production of ammonia, </w:t>
      </w:r>
      <w:r w:rsidR="00DD4A31">
        <w:rPr>
          <w:rFonts w:asciiTheme="majorBidi" w:hAnsiTheme="majorBidi" w:cstheme="majorBidi"/>
          <w:sz w:val="24"/>
          <w:szCs w:val="24"/>
        </w:rPr>
        <w:t xml:space="preserve">and in </w:t>
      </w:r>
      <w:r w:rsidR="00371AC7" w:rsidRPr="00371AC7">
        <w:rPr>
          <w:rFonts w:asciiTheme="majorBidi" w:hAnsiTheme="majorBidi" w:cstheme="majorBidi"/>
          <w:sz w:val="24"/>
          <w:szCs w:val="24"/>
        </w:rPr>
        <w:t>fuels cells</w:t>
      </w:r>
      <w:r w:rsidR="00DD4A31">
        <w:rPr>
          <w:rFonts w:asciiTheme="majorBidi" w:hAnsiTheme="majorBidi" w:cstheme="majorBidi"/>
          <w:sz w:val="24"/>
          <w:szCs w:val="24"/>
        </w:rPr>
        <w:t xml:space="preserve">, </w:t>
      </w:r>
      <w:r w:rsidR="00F622ED">
        <w:rPr>
          <w:rFonts w:asciiTheme="majorBidi" w:hAnsiTheme="majorBidi" w:cstheme="majorBidi"/>
          <w:sz w:val="24"/>
          <w:szCs w:val="24"/>
        </w:rPr>
        <w:t xml:space="preserve">the </w:t>
      </w:r>
      <w:r w:rsidR="00DD4A31">
        <w:rPr>
          <w:rFonts w:asciiTheme="majorBidi" w:hAnsiTheme="majorBidi" w:cstheme="majorBidi"/>
          <w:sz w:val="24"/>
          <w:szCs w:val="24"/>
        </w:rPr>
        <w:t xml:space="preserve">pharmaceutical </w:t>
      </w:r>
      <w:r w:rsidR="002031F4">
        <w:rPr>
          <w:rFonts w:asciiTheme="majorBidi" w:hAnsiTheme="majorBidi" w:cstheme="majorBidi"/>
          <w:sz w:val="24"/>
          <w:szCs w:val="24"/>
        </w:rPr>
        <w:t xml:space="preserve">and food </w:t>
      </w:r>
      <w:r w:rsidR="00DD4A31">
        <w:rPr>
          <w:rFonts w:asciiTheme="majorBidi" w:hAnsiTheme="majorBidi" w:cstheme="majorBidi"/>
          <w:sz w:val="24"/>
          <w:szCs w:val="24"/>
        </w:rPr>
        <w:t>industr</w:t>
      </w:r>
      <w:r w:rsidR="00F622ED">
        <w:rPr>
          <w:rFonts w:asciiTheme="majorBidi" w:hAnsiTheme="majorBidi" w:cstheme="majorBidi"/>
          <w:sz w:val="24"/>
          <w:szCs w:val="24"/>
        </w:rPr>
        <w:t>ies,</w:t>
      </w:r>
      <w:r w:rsidR="00DD4A31">
        <w:rPr>
          <w:rFonts w:asciiTheme="majorBidi" w:hAnsiTheme="majorBidi" w:cstheme="majorBidi"/>
          <w:sz w:val="24"/>
          <w:szCs w:val="24"/>
        </w:rPr>
        <w:t xml:space="preserve"> and</w:t>
      </w:r>
      <w:r w:rsidR="00371AC7" w:rsidRPr="00371AC7">
        <w:rPr>
          <w:rFonts w:asciiTheme="majorBidi" w:hAnsiTheme="majorBidi" w:cstheme="majorBidi"/>
          <w:sz w:val="24"/>
          <w:szCs w:val="24"/>
        </w:rPr>
        <w:t xml:space="preserve"> petroleum refining </w:t>
      </w:r>
      <w:r w:rsidR="00B54FB4">
        <w:rPr>
          <w:rFonts w:asciiTheme="majorBidi" w:hAnsiTheme="majorBidi" w:cstheme="majorBidi"/>
          <w:i/>
          <w:sz w:val="24"/>
          <w:szCs w:val="24"/>
        </w:rPr>
        <w:t xml:space="preserve">e.g. </w:t>
      </w:r>
      <w:r w:rsidR="00371AC7" w:rsidRPr="00371AC7">
        <w:rPr>
          <w:rFonts w:asciiTheme="majorBidi" w:hAnsiTheme="majorBidi" w:cstheme="majorBidi"/>
          <w:sz w:val="24"/>
          <w:szCs w:val="24"/>
        </w:rPr>
        <w:t>in hydro-treating and hydrocracking units</w:t>
      </w:r>
      <w:r w:rsidR="003431E6">
        <w:rPr>
          <w:rFonts w:asciiTheme="majorBidi" w:hAnsiTheme="majorBidi" w:cstheme="majorBidi"/>
          <w:sz w:val="24"/>
          <w:szCs w:val="24"/>
        </w:rPr>
        <w:t xml:space="preserve"> </w:t>
      </w:r>
      <w:r w:rsidR="00DA590E">
        <w:rPr>
          <w:rFonts w:asciiTheme="majorBidi" w:hAnsiTheme="majorBidi" w:cstheme="majorBidi"/>
          <w:sz w:val="24"/>
          <w:szCs w:val="24"/>
        </w:rPr>
        <w:fldChar w:fldCharType="begin">
          <w:fldData xml:space="preserve">PEVuZE5vdGU+PENpdGU+PEF1dGhvcj5Cb2huPC9BdXRob3I+PFllYXI+MjAxMDwvWWVhcj48UmVj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</w:fldData>
        </w:fldChar>
      </w:r>
      <w:r w:rsidR="00462D30">
        <w:rPr>
          <w:rFonts w:asciiTheme="majorBidi" w:hAnsiTheme="majorBidi" w:cstheme="majorBidi"/>
          <w:sz w:val="24"/>
          <w:szCs w:val="24"/>
        </w:rPr>
        <w:instrText xml:space="preserve"> ADDIN EN.CITE </w:instrText>
      </w:r>
      <w:r w:rsidR="00462D30">
        <w:rPr>
          <w:rFonts w:asciiTheme="majorBidi" w:hAnsiTheme="majorBidi" w:cstheme="majorBidi"/>
          <w:sz w:val="24"/>
          <w:szCs w:val="24"/>
        </w:rPr>
        <w:fldChar w:fldCharType="begin">
          <w:fldData xml:space="preserve">PEVuZE5vdGU+PENpdGU+PEF1dGhvcj5Cb2huPC9BdXRob3I+PFllYXI+MjAxMDwvWWVhcj48UmVj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</w:fldData>
        </w:fldChar>
      </w:r>
      <w:r w:rsidR="00462D30">
        <w:rPr>
          <w:rFonts w:asciiTheme="majorBidi" w:hAnsiTheme="majorBidi" w:cstheme="majorBidi"/>
          <w:sz w:val="24"/>
          <w:szCs w:val="24"/>
        </w:rPr>
        <w:instrText xml:space="preserve"> ADDIN EN.CITE.DATA </w:instrText>
      </w:r>
      <w:r w:rsidR="00462D30">
        <w:rPr>
          <w:rFonts w:asciiTheme="majorBidi" w:hAnsiTheme="majorBidi" w:cstheme="majorBidi"/>
          <w:sz w:val="24"/>
          <w:szCs w:val="24"/>
        </w:rPr>
      </w:r>
      <w:r w:rsidR="00462D30">
        <w:rPr>
          <w:rFonts w:asciiTheme="majorBidi" w:hAnsiTheme="majorBidi" w:cstheme="majorBidi"/>
          <w:sz w:val="24"/>
          <w:szCs w:val="24"/>
        </w:rPr>
        <w:fldChar w:fldCharType="end"/>
      </w:r>
      <w:r w:rsidR="00DA590E">
        <w:rPr>
          <w:rFonts w:asciiTheme="majorBidi" w:hAnsiTheme="majorBidi" w:cstheme="majorBidi"/>
          <w:sz w:val="24"/>
          <w:szCs w:val="24"/>
        </w:rPr>
      </w:r>
      <w:r w:rsidR="00DA590E">
        <w:rPr>
          <w:rFonts w:asciiTheme="majorBidi" w:hAnsiTheme="majorBidi" w:cstheme="majorBidi"/>
          <w:sz w:val="24"/>
          <w:szCs w:val="24"/>
        </w:rPr>
        <w:fldChar w:fldCharType="separate"/>
      </w:r>
      <w:r w:rsidR="008F2F81">
        <w:rPr>
          <w:rFonts w:asciiTheme="majorBidi" w:hAnsiTheme="majorBidi" w:cstheme="majorBidi"/>
          <w:noProof/>
          <w:sz w:val="24"/>
          <w:szCs w:val="24"/>
        </w:rPr>
        <w:t>[1-3]</w:t>
      </w:r>
      <w:r w:rsidR="00DA590E">
        <w:rPr>
          <w:rFonts w:asciiTheme="majorBidi" w:hAnsiTheme="majorBidi" w:cstheme="majorBidi"/>
          <w:sz w:val="24"/>
          <w:szCs w:val="24"/>
        </w:rPr>
        <w:fldChar w:fldCharType="end"/>
      </w:r>
      <w:r w:rsidR="00371AC7" w:rsidRPr="00371AC7">
        <w:rPr>
          <w:rFonts w:asciiTheme="majorBidi" w:hAnsiTheme="majorBidi" w:cstheme="majorBidi"/>
          <w:sz w:val="24"/>
          <w:szCs w:val="24"/>
        </w:rPr>
        <w:t xml:space="preserve">. </w:t>
      </w:r>
      <w:r w:rsidR="00721A65">
        <w:rPr>
          <w:rFonts w:asciiTheme="majorBidi" w:hAnsiTheme="majorBidi" w:cstheme="majorBidi"/>
          <w:sz w:val="24"/>
          <w:szCs w:val="24"/>
        </w:rPr>
        <w:t xml:space="preserve">With </w:t>
      </w:r>
      <w:r w:rsidR="00721A65" w:rsidRPr="00371AC7">
        <w:rPr>
          <w:rFonts w:asciiTheme="majorBidi" w:hAnsiTheme="majorBidi" w:cstheme="majorBidi"/>
          <w:sz w:val="24"/>
          <w:szCs w:val="24"/>
        </w:rPr>
        <w:t xml:space="preserve">steam </w:t>
      </w:r>
      <w:r w:rsidR="00721A65">
        <w:rPr>
          <w:rFonts w:asciiTheme="majorBidi" w:hAnsiTheme="majorBidi" w:cstheme="majorBidi"/>
          <w:sz w:val="24"/>
          <w:szCs w:val="24"/>
        </w:rPr>
        <w:t>being</w:t>
      </w:r>
      <w:r w:rsidR="00721A65" w:rsidRPr="00371AC7">
        <w:rPr>
          <w:rFonts w:asciiTheme="majorBidi" w:hAnsiTheme="majorBidi" w:cstheme="majorBidi"/>
          <w:sz w:val="24"/>
          <w:szCs w:val="24"/>
        </w:rPr>
        <w:t xml:space="preserve"> the only combustion product</w:t>
      </w:r>
      <w:r w:rsidR="00721A65">
        <w:rPr>
          <w:rFonts w:asciiTheme="majorBidi" w:hAnsiTheme="majorBidi" w:cstheme="majorBidi"/>
          <w:sz w:val="24"/>
          <w:szCs w:val="24"/>
        </w:rPr>
        <w:t>,</w:t>
      </w:r>
      <w:r w:rsidR="00721A65" w:rsidRPr="00371AC7">
        <w:rPr>
          <w:rFonts w:asciiTheme="majorBidi" w:hAnsiTheme="majorBidi" w:cstheme="majorBidi"/>
          <w:sz w:val="24"/>
          <w:szCs w:val="24"/>
        </w:rPr>
        <w:t xml:space="preserve"> </w:t>
      </w:r>
      <w:r w:rsidR="00CF0011">
        <w:rPr>
          <w:rFonts w:asciiTheme="majorBidi" w:hAnsiTheme="majorBidi" w:cstheme="majorBidi"/>
          <w:sz w:val="24"/>
          <w:szCs w:val="24"/>
        </w:rPr>
        <w:t>hydrogen</w:t>
      </w:r>
      <w:r w:rsidR="00371AC7" w:rsidRPr="00371AC7">
        <w:rPr>
          <w:rFonts w:asciiTheme="majorBidi" w:hAnsiTheme="majorBidi" w:cstheme="majorBidi"/>
          <w:sz w:val="24"/>
          <w:szCs w:val="24"/>
        </w:rPr>
        <w:t xml:space="preserve"> is </w:t>
      </w:r>
      <w:r w:rsidR="00196BD3" w:rsidRPr="00371AC7">
        <w:rPr>
          <w:rFonts w:asciiTheme="majorBidi" w:hAnsiTheme="majorBidi" w:cstheme="majorBidi"/>
          <w:sz w:val="24"/>
          <w:szCs w:val="24"/>
        </w:rPr>
        <w:t>considered as an environmentally-benign</w:t>
      </w:r>
      <w:r w:rsidR="00AB4601">
        <w:rPr>
          <w:rFonts w:asciiTheme="majorBidi" w:hAnsiTheme="majorBidi" w:cstheme="majorBidi"/>
          <w:sz w:val="24"/>
          <w:szCs w:val="24"/>
        </w:rPr>
        <w:t xml:space="preserve"> (at point of use)</w:t>
      </w:r>
      <w:r w:rsidR="00196BD3" w:rsidRPr="00371AC7">
        <w:rPr>
          <w:rFonts w:asciiTheme="majorBidi" w:hAnsiTheme="majorBidi" w:cstheme="majorBidi"/>
          <w:sz w:val="24"/>
          <w:szCs w:val="24"/>
        </w:rPr>
        <w:t xml:space="preserve"> energy </w:t>
      </w:r>
      <w:r w:rsidR="00AB4601">
        <w:rPr>
          <w:rFonts w:asciiTheme="majorBidi" w:hAnsiTheme="majorBidi" w:cstheme="majorBidi"/>
          <w:sz w:val="24"/>
          <w:szCs w:val="24"/>
        </w:rPr>
        <w:t>vector</w:t>
      </w:r>
      <w:r w:rsidR="00196BD3" w:rsidRPr="00371AC7">
        <w:rPr>
          <w:rFonts w:asciiTheme="majorBidi" w:hAnsiTheme="majorBidi" w:cstheme="majorBidi"/>
          <w:sz w:val="24"/>
          <w:szCs w:val="24"/>
        </w:rPr>
        <w:t xml:space="preserve">. </w:t>
      </w:r>
      <w:r w:rsidR="000D431C">
        <w:rPr>
          <w:rFonts w:asciiTheme="majorBidi" w:hAnsiTheme="majorBidi" w:cstheme="majorBidi"/>
          <w:sz w:val="24"/>
          <w:szCs w:val="24"/>
        </w:rPr>
        <w:t>Hydrogen is</w:t>
      </w:r>
      <w:r w:rsidR="000D431C" w:rsidRPr="00371AC7">
        <w:rPr>
          <w:rFonts w:asciiTheme="majorBidi" w:hAnsiTheme="majorBidi" w:cstheme="majorBidi"/>
          <w:sz w:val="24"/>
          <w:szCs w:val="24"/>
        </w:rPr>
        <w:t xml:space="preserve"> </w:t>
      </w:r>
      <w:r w:rsidR="00DD4A31">
        <w:rPr>
          <w:rFonts w:asciiTheme="majorBidi" w:hAnsiTheme="majorBidi" w:cstheme="majorBidi"/>
          <w:sz w:val="24"/>
          <w:szCs w:val="24"/>
        </w:rPr>
        <w:t xml:space="preserve">currently </w:t>
      </w:r>
      <w:r w:rsidR="00371AC7" w:rsidRPr="00371AC7">
        <w:rPr>
          <w:rFonts w:asciiTheme="majorBidi" w:hAnsiTheme="majorBidi" w:cstheme="majorBidi"/>
          <w:sz w:val="24"/>
          <w:szCs w:val="24"/>
        </w:rPr>
        <w:t>main</w:t>
      </w:r>
      <w:r w:rsidR="000D431C">
        <w:rPr>
          <w:rFonts w:asciiTheme="majorBidi" w:hAnsiTheme="majorBidi" w:cstheme="majorBidi"/>
          <w:sz w:val="24"/>
          <w:szCs w:val="24"/>
        </w:rPr>
        <w:t>ly</w:t>
      </w:r>
      <w:r w:rsidR="00371AC7" w:rsidRPr="00371AC7">
        <w:rPr>
          <w:rFonts w:asciiTheme="majorBidi" w:hAnsiTheme="majorBidi" w:cstheme="majorBidi"/>
          <w:sz w:val="24"/>
          <w:szCs w:val="24"/>
        </w:rPr>
        <w:t xml:space="preserve"> </w:t>
      </w:r>
      <w:r w:rsidR="000D431C">
        <w:rPr>
          <w:rFonts w:asciiTheme="majorBidi" w:hAnsiTheme="majorBidi" w:cstheme="majorBidi"/>
          <w:sz w:val="24"/>
          <w:szCs w:val="24"/>
        </w:rPr>
        <w:t>produced</w:t>
      </w:r>
      <w:r w:rsidR="00371AC7">
        <w:rPr>
          <w:rFonts w:asciiTheme="majorBidi" w:hAnsiTheme="majorBidi" w:cstheme="majorBidi"/>
          <w:sz w:val="24"/>
          <w:szCs w:val="24"/>
        </w:rPr>
        <w:t xml:space="preserve"> </w:t>
      </w:r>
      <w:r w:rsidR="000D431C">
        <w:rPr>
          <w:rFonts w:asciiTheme="majorBidi" w:hAnsiTheme="majorBidi" w:cstheme="majorBidi"/>
          <w:i/>
          <w:sz w:val="24"/>
          <w:szCs w:val="24"/>
        </w:rPr>
        <w:t xml:space="preserve">via </w:t>
      </w:r>
      <w:r w:rsidR="000D431C">
        <w:rPr>
          <w:rFonts w:asciiTheme="majorBidi" w:hAnsiTheme="majorBidi" w:cstheme="majorBidi"/>
          <w:sz w:val="24"/>
          <w:szCs w:val="24"/>
        </w:rPr>
        <w:t xml:space="preserve">the </w:t>
      </w:r>
      <w:r w:rsidR="00371AC7">
        <w:rPr>
          <w:rFonts w:asciiTheme="majorBidi" w:hAnsiTheme="majorBidi" w:cstheme="majorBidi"/>
          <w:sz w:val="24"/>
          <w:szCs w:val="24"/>
        </w:rPr>
        <w:t xml:space="preserve">steam methane reforming “SMR” </w:t>
      </w:r>
      <w:r w:rsidR="000D431C">
        <w:rPr>
          <w:rFonts w:asciiTheme="majorBidi" w:hAnsiTheme="majorBidi" w:cstheme="majorBidi"/>
          <w:sz w:val="24"/>
          <w:szCs w:val="24"/>
        </w:rPr>
        <w:t xml:space="preserve">process </w:t>
      </w:r>
      <w:r w:rsidR="00DA590E">
        <w:rPr>
          <w:rFonts w:asciiTheme="majorBidi" w:hAnsiTheme="majorBidi" w:cstheme="majorBidi"/>
          <w:sz w:val="24"/>
          <w:szCs w:val="24"/>
        </w:rPr>
        <w:fldChar w:fldCharType="begin">
          <w:fldData xml:space="preserve">PEVuZE5vdGU+PENpdGU+PEF1dGhvcj5GYW48L0F1dGhvcj48WWVhcj4yMDEyPC9ZZWFyPjxSZWNO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</w:fldData>
        </w:fldChar>
      </w:r>
      <w:r w:rsidR="00364F8A">
        <w:rPr>
          <w:rFonts w:asciiTheme="majorBidi" w:hAnsiTheme="majorBidi" w:cstheme="majorBidi"/>
          <w:sz w:val="24"/>
          <w:szCs w:val="24"/>
        </w:rPr>
        <w:instrText xml:space="preserve"> ADDIN EN.CITE </w:instrText>
      </w:r>
      <w:r w:rsidR="00364F8A">
        <w:rPr>
          <w:rFonts w:asciiTheme="majorBidi" w:hAnsiTheme="majorBidi" w:cstheme="majorBidi"/>
          <w:sz w:val="24"/>
          <w:szCs w:val="24"/>
        </w:rPr>
        <w:fldChar w:fldCharType="begin">
          <w:fldData xml:space="preserve">PEVuZE5vdGU+PENpdGU+PEF1dGhvcj5GYW48L0F1dGhvcj48WWVhcj4yMDEyPC9ZZWFyPjxSZWNO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</w:fldData>
        </w:fldChar>
      </w:r>
      <w:r w:rsidR="00364F8A">
        <w:rPr>
          <w:rFonts w:asciiTheme="majorBidi" w:hAnsiTheme="majorBidi" w:cstheme="majorBidi"/>
          <w:sz w:val="24"/>
          <w:szCs w:val="24"/>
        </w:rPr>
        <w:instrText xml:space="preserve"> ADDIN EN.CITE.DATA </w:instrText>
      </w:r>
      <w:r w:rsidR="00364F8A">
        <w:rPr>
          <w:rFonts w:asciiTheme="majorBidi" w:hAnsiTheme="majorBidi" w:cstheme="majorBidi"/>
          <w:sz w:val="24"/>
          <w:szCs w:val="24"/>
        </w:rPr>
      </w:r>
      <w:r w:rsidR="00364F8A">
        <w:rPr>
          <w:rFonts w:asciiTheme="majorBidi" w:hAnsiTheme="majorBidi" w:cstheme="majorBidi"/>
          <w:sz w:val="24"/>
          <w:szCs w:val="24"/>
        </w:rPr>
        <w:fldChar w:fldCharType="end"/>
      </w:r>
      <w:r w:rsidR="00DA590E">
        <w:rPr>
          <w:rFonts w:asciiTheme="majorBidi" w:hAnsiTheme="majorBidi" w:cstheme="majorBidi"/>
          <w:sz w:val="24"/>
          <w:szCs w:val="24"/>
        </w:rPr>
      </w:r>
      <w:r w:rsidR="00DA590E">
        <w:rPr>
          <w:rFonts w:asciiTheme="majorBidi" w:hAnsiTheme="majorBidi" w:cstheme="majorBidi"/>
          <w:sz w:val="24"/>
          <w:szCs w:val="24"/>
        </w:rPr>
        <w:fldChar w:fldCharType="separate"/>
      </w:r>
      <w:r w:rsidR="00364F8A">
        <w:rPr>
          <w:rFonts w:asciiTheme="majorBidi" w:hAnsiTheme="majorBidi" w:cstheme="majorBidi"/>
          <w:noProof/>
          <w:sz w:val="24"/>
          <w:szCs w:val="24"/>
        </w:rPr>
        <w:t>[2, 4, 5]</w:t>
      </w:r>
      <w:r w:rsidR="00DA590E">
        <w:rPr>
          <w:rFonts w:asciiTheme="majorBidi" w:hAnsiTheme="majorBidi" w:cstheme="majorBidi"/>
          <w:sz w:val="24"/>
          <w:szCs w:val="24"/>
        </w:rPr>
        <w:fldChar w:fldCharType="end"/>
      </w:r>
      <w:r w:rsidR="000D431C">
        <w:rPr>
          <w:rFonts w:asciiTheme="majorBidi" w:hAnsiTheme="majorBidi" w:cstheme="majorBidi"/>
          <w:sz w:val="24"/>
          <w:szCs w:val="24"/>
        </w:rPr>
        <w:t>-</w:t>
      </w:r>
      <w:r w:rsidR="0058374E">
        <w:rPr>
          <w:rFonts w:asciiTheme="majorBidi" w:hAnsiTheme="majorBidi" w:cstheme="majorBidi"/>
          <w:sz w:val="24"/>
          <w:szCs w:val="24"/>
        </w:rPr>
        <w:t xml:space="preserve"> </w:t>
      </w:r>
      <w:r w:rsidR="000D431C">
        <w:rPr>
          <w:rFonts w:asciiTheme="majorBidi" w:hAnsiTheme="majorBidi" w:cstheme="majorBidi"/>
          <w:sz w:val="24"/>
          <w:szCs w:val="24"/>
        </w:rPr>
        <w:t>releasing</w:t>
      </w:r>
      <w:r w:rsidR="00371AC7">
        <w:rPr>
          <w:rFonts w:asciiTheme="majorBidi" w:hAnsiTheme="majorBidi" w:cstheme="majorBidi"/>
          <w:sz w:val="24"/>
          <w:szCs w:val="24"/>
        </w:rPr>
        <w:t xml:space="preserve"> </w:t>
      </w:r>
      <w:r w:rsidR="0058374E">
        <w:rPr>
          <w:rFonts w:asciiTheme="majorBidi" w:hAnsiTheme="majorBidi" w:cstheme="majorBidi"/>
          <w:sz w:val="24"/>
          <w:szCs w:val="24"/>
        </w:rPr>
        <w:t>CO</w:t>
      </w:r>
      <w:r w:rsidR="0058374E" w:rsidRPr="0058374E">
        <w:rPr>
          <w:rFonts w:asciiTheme="majorBidi" w:hAnsiTheme="majorBidi" w:cstheme="majorBidi"/>
          <w:sz w:val="24"/>
          <w:szCs w:val="24"/>
          <w:vertAlign w:val="subscript"/>
        </w:rPr>
        <w:t>2</w:t>
      </w:r>
      <w:r w:rsidR="00AB4601">
        <w:rPr>
          <w:rFonts w:asciiTheme="majorBidi" w:hAnsiTheme="majorBidi" w:cstheme="majorBidi"/>
          <w:sz w:val="24"/>
          <w:szCs w:val="24"/>
        </w:rPr>
        <w:t>,</w:t>
      </w:r>
      <w:r w:rsidR="000535D1">
        <w:rPr>
          <w:rFonts w:asciiTheme="majorBidi" w:hAnsiTheme="majorBidi" w:cstheme="majorBidi"/>
          <w:sz w:val="24"/>
          <w:szCs w:val="24"/>
        </w:rPr>
        <w:t xml:space="preserve"> </w:t>
      </w:r>
      <w:r w:rsidR="002D267E">
        <w:rPr>
          <w:rFonts w:asciiTheme="majorBidi" w:hAnsiTheme="majorBidi" w:cstheme="majorBidi"/>
          <w:sz w:val="24"/>
          <w:szCs w:val="24"/>
        </w:rPr>
        <w:t>one of</w:t>
      </w:r>
      <w:r w:rsidR="0058374E" w:rsidRPr="0058374E">
        <w:rPr>
          <w:rFonts w:asciiTheme="majorBidi" w:hAnsiTheme="majorBidi" w:cstheme="majorBidi"/>
          <w:sz w:val="24"/>
          <w:szCs w:val="24"/>
        </w:rPr>
        <w:t xml:space="preserve"> the </w:t>
      </w:r>
      <w:r w:rsidR="002D267E">
        <w:rPr>
          <w:rFonts w:asciiTheme="majorBidi" w:hAnsiTheme="majorBidi" w:cstheme="majorBidi"/>
          <w:sz w:val="24"/>
          <w:szCs w:val="24"/>
        </w:rPr>
        <w:t>major</w:t>
      </w:r>
      <w:r w:rsidR="002D267E" w:rsidRPr="0058374E">
        <w:rPr>
          <w:rFonts w:asciiTheme="majorBidi" w:hAnsiTheme="majorBidi" w:cstheme="majorBidi"/>
          <w:sz w:val="24"/>
          <w:szCs w:val="24"/>
        </w:rPr>
        <w:t xml:space="preserve"> </w:t>
      </w:r>
      <w:r w:rsidR="0058374E" w:rsidRPr="0058374E">
        <w:rPr>
          <w:rFonts w:asciiTheme="majorBidi" w:hAnsiTheme="majorBidi" w:cstheme="majorBidi"/>
          <w:sz w:val="24"/>
          <w:szCs w:val="24"/>
        </w:rPr>
        <w:t>greenhouse gas</w:t>
      </w:r>
      <w:r w:rsidR="002D267E">
        <w:rPr>
          <w:rFonts w:asciiTheme="majorBidi" w:hAnsiTheme="majorBidi" w:cstheme="majorBidi"/>
          <w:sz w:val="24"/>
          <w:szCs w:val="24"/>
        </w:rPr>
        <w:t>es</w:t>
      </w:r>
      <w:r w:rsidR="00DD4A31">
        <w:rPr>
          <w:rFonts w:asciiTheme="majorBidi" w:hAnsiTheme="majorBidi" w:cstheme="majorBidi"/>
          <w:sz w:val="24"/>
          <w:szCs w:val="24"/>
        </w:rPr>
        <w:t xml:space="preserve"> responsible for</w:t>
      </w:r>
      <w:r w:rsidR="0058374E" w:rsidRPr="0058374E">
        <w:rPr>
          <w:rFonts w:asciiTheme="majorBidi" w:hAnsiTheme="majorBidi" w:cstheme="majorBidi"/>
          <w:sz w:val="24"/>
          <w:szCs w:val="24"/>
        </w:rPr>
        <w:t xml:space="preserve"> global warming</w:t>
      </w:r>
      <w:r w:rsidR="00DA590E">
        <w:rPr>
          <w:rFonts w:asciiTheme="majorBidi" w:hAnsiTheme="majorBidi" w:cstheme="majorBidi"/>
          <w:sz w:val="24"/>
          <w:szCs w:val="24"/>
        </w:rPr>
        <w:t xml:space="preserve"> </w:t>
      </w:r>
      <w:r w:rsidR="00DA590E">
        <w:rPr>
          <w:rFonts w:asciiTheme="majorBidi" w:hAnsiTheme="majorBidi" w:cstheme="majorBidi"/>
          <w:sz w:val="24"/>
          <w:szCs w:val="24"/>
        </w:rPr>
        <w:fldChar w:fldCharType="begin">
          <w:fldData xml:space="preserve">PEVuZE5vdGU+PENpdGU+PEF1dGhvcj5SYXRoPC9BdXRob3I+PFllYXI+MjAxMDwvWWVhcj48UmVj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</w:fldData>
        </w:fldChar>
      </w:r>
      <w:r w:rsidR="00364F8A">
        <w:rPr>
          <w:rFonts w:asciiTheme="majorBidi" w:hAnsiTheme="majorBidi" w:cstheme="majorBidi"/>
          <w:sz w:val="24"/>
          <w:szCs w:val="24"/>
        </w:rPr>
        <w:instrText xml:space="preserve"> ADDIN EN.CITE </w:instrText>
      </w:r>
      <w:r w:rsidR="00364F8A">
        <w:rPr>
          <w:rFonts w:asciiTheme="majorBidi" w:hAnsiTheme="majorBidi" w:cstheme="majorBidi"/>
          <w:sz w:val="24"/>
          <w:szCs w:val="24"/>
        </w:rPr>
        <w:fldChar w:fldCharType="begin">
          <w:fldData xml:space="preserve">PEVuZE5vdGU+PENpdGU+PEF1dGhvcj5SYXRoPC9BdXRob3I+PFllYXI+MjAxMDwvWWVhcj48UmVj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</w:fldData>
        </w:fldChar>
      </w:r>
      <w:r w:rsidR="00364F8A">
        <w:rPr>
          <w:rFonts w:asciiTheme="majorBidi" w:hAnsiTheme="majorBidi" w:cstheme="majorBidi"/>
          <w:sz w:val="24"/>
          <w:szCs w:val="24"/>
        </w:rPr>
        <w:instrText xml:space="preserve"> ADDIN EN.CITE.DATA </w:instrText>
      </w:r>
      <w:r w:rsidR="00364F8A">
        <w:rPr>
          <w:rFonts w:asciiTheme="majorBidi" w:hAnsiTheme="majorBidi" w:cstheme="majorBidi"/>
          <w:sz w:val="24"/>
          <w:szCs w:val="24"/>
        </w:rPr>
      </w:r>
      <w:r w:rsidR="00364F8A">
        <w:rPr>
          <w:rFonts w:asciiTheme="majorBidi" w:hAnsiTheme="majorBidi" w:cstheme="majorBidi"/>
          <w:sz w:val="24"/>
          <w:szCs w:val="24"/>
        </w:rPr>
        <w:fldChar w:fldCharType="end"/>
      </w:r>
      <w:r w:rsidR="00DA590E">
        <w:rPr>
          <w:rFonts w:asciiTheme="majorBidi" w:hAnsiTheme="majorBidi" w:cstheme="majorBidi"/>
          <w:sz w:val="24"/>
          <w:szCs w:val="24"/>
        </w:rPr>
      </w:r>
      <w:r w:rsidR="00DA590E">
        <w:rPr>
          <w:rFonts w:asciiTheme="majorBidi" w:hAnsiTheme="majorBidi" w:cstheme="majorBidi"/>
          <w:sz w:val="24"/>
          <w:szCs w:val="24"/>
        </w:rPr>
        <w:fldChar w:fldCharType="separate"/>
      </w:r>
      <w:r w:rsidR="00364F8A">
        <w:rPr>
          <w:rFonts w:asciiTheme="majorBidi" w:hAnsiTheme="majorBidi" w:cstheme="majorBidi"/>
          <w:noProof/>
          <w:sz w:val="24"/>
          <w:szCs w:val="24"/>
        </w:rPr>
        <w:t>[4, 6]</w:t>
      </w:r>
      <w:r w:rsidR="00DA590E">
        <w:rPr>
          <w:rFonts w:asciiTheme="majorBidi" w:hAnsiTheme="majorBidi" w:cstheme="majorBidi"/>
          <w:sz w:val="24"/>
          <w:szCs w:val="24"/>
        </w:rPr>
        <w:fldChar w:fldCharType="end"/>
      </w:r>
      <w:r w:rsidR="00E81331">
        <w:rPr>
          <w:rFonts w:asciiTheme="majorBidi" w:hAnsiTheme="majorBidi" w:cstheme="majorBidi"/>
          <w:sz w:val="24"/>
          <w:szCs w:val="24"/>
        </w:rPr>
        <w:t xml:space="preserve">. </w:t>
      </w:r>
      <w:r w:rsidR="00DD4A31">
        <w:rPr>
          <w:rFonts w:asciiTheme="majorBidi" w:hAnsiTheme="majorBidi" w:cstheme="majorBidi"/>
          <w:sz w:val="24"/>
          <w:szCs w:val="24"/>
        </w:rPr>
        <w:t>Climate change and resource depletion means that it will be necessary to rethink many existing processes, to avoid emission of CO</w:t>
      </w:r>
      <w:r w:rsidR="00DD4A31">
        <w:rPr>
          <w:rFonts w:asciiTheme="majorBidi" w:hAnsiTheme="majorBidi" w:cstheme="majorBidi"/>
          <w:sz w:val="24"/>
          <w:szCs w:val="24"/>
          <w:vertAlign w:val="subscript"/>
        </w:rPr>
        <w:t>2</w:t>
      </w:r>
      <w:r w:rsidR="00DD4A31">
        <w:rPr>
          <w:rFonts w:asciiTheme="majorBidi" w:hAnsiTheme="majorBidi" w:cstheme="majorBidi"/>
          <w:sz w:val="24"/>
          <w:szCs w:val="24"/>
        </w:rPr>
        <w:t xml:space="preserve"> to the atmosphere and to improve overall energy utilisation whilst doing </w:t>
      </w:r>
      <w:r w:rsidR="00AB4601">
        <w:rPr>
          <w:rFonts w:asciiTheme="majorBidi" w:hAnsiTheme="majorBidi" w:cstheme="majorBidi"/>
          <w:sz w:val="24"/>
          <w:szCs w:val="24"/>
        </w:rPr>
        <w:t>so</w:t>
      </w:r>
      <w:r w:rsidR="00E81331" w:rsidRPr="00483ECC">
        <w:rPr>
          <w:rFonts w:asciiTheme="majorBidi" w:hAnsiTheme="majorBidi" w:cstheme="majorBidi"/>
          <w:sz w:val="24"/>
        </w:rPr>
        <w:t xml:space="preserve">. SMR has been the </w:t>
      </w:r>
      <w:r w:rsidR="00381128" w:rsidRPr="00483ECC">
        <w:rPr>
          <w:rFonts w:asciiTheme="majorBidi" w:hAnsiTheme="majorBidi" w:cstheme="majorBidi"/>
          <w:sz w:val="24"/>
        </w:rPr>
        <w:t xml:space="preserve">main industrial pathway to </w:t>
      </w:r>
      <w:r w:rsidR="00E81331" w:rsidRPr="00483ECC">
        <w:rPr>
          <w:rFonts w:asciiTheme="majorBidi" w:hAnsiTheme="majorBidi" w:cstheme="majorBidi"/>
          <w:sz w:val="24"/>
        </w:rPr>
        <w:t>H</w:t>
      </w:r>
      <w:r w:rsidR="00E81331" w:rsidRPr="00483ECC">
        <w:rPr>
          <w:rFonts w:asciiTheme="majorBidi" w:hAnsiTheme="majorBidi" w:cstheme="majorBidi"/>
          <w:sz w:val="24"/>
          <w:vertAlign w:val="subscript"/>
        </w:rPr>
        <w:t>2</w:t>
      </w:r>
      <w:r w:rsidR="00E81331" w:rsidRPr="00483ECC">
        <w:rPr>
          <w:rFonts w:asciiTheme="majorBidi" w:hAnsiTheme="majorBidi" w:cstheme="majorBidi"/>
          <w:sz w:val="24"/>
        </w:rPr>
        <w:t xml:space="preserve"> production due to its economic attractiveness</w:t>
      </w:r>
      <w:r w:rsidR="00381128" w:rsidRPr="00483ECC">
        <w:rPr>
          <w:rFonts w:asciiTheme="majorBidi" w:hAnsiTheme="majorBidi" w:cstheme="majorBidi"/>
          <w:sz w:val="24"/>
        </w:rPr>
        <w:t>; the</w:t>
      </w:r>
      <w:r w:rsidR="00E81331" w:rsidRPr="00483ECC">
        <w:rPr>
          <w:rFonts w:asciiTheme="majorBidi" w:hAnsiTheme="majorBidi" w:cstheme="majorBidi"/>
          <w:sz w:val="24"/>
        </w:rPr>
        <w:t xml:space="preserve"> first year cost </w:t>
      </w:r>
      <w:r w:rsidR="00381128" w:rsidRPr="00483ECC">
        <w:rPr>
          <w:rFonts w:asciiTheme="majorBidi" w:hAnsiTheme="majorBidi" w:cstheme="majorBidi"/>
          <w:sz w:val="24"/>
        </w:rPr>
        <w:t xml:space="preserve">associated with the </w:t>
      </w:r>
      <w:r w:rsidR="00E81331" w:rsidRPr="00483ECC">
        <w:rPr>
          <w:rFonts w:asciiTheme="majorBidi" w:hAnsiTheme="majorBidi" w:cstheme="majorBidi"/>
          <w:sz w:val="24"/>
        </w:rPr>
        <w:t xml:space="preserve">SMR process is </w:t>
      </w:r>
      <w:r w:rsidR="004A2841">
        <w:rPr>
          <w:rFonts w:asciiTheme="majorBidi" w:hAnsiTheme="majorBidi" w:cstheme="majorBidi"/>
          <w:sz w:val="24"/>
        </w:rPr>
        <w:t>2.31</w:t>
      </w:r>
      <w:r w:rsidR="00E81331" w:rsidRPr="00483ECC">
        <w:rPr>
          <w:rFonts w:asciiTheme="majorBidi" w:hAnsiTheme="majorBidi" w:cstheme="majorBidi"/>
          <w:sz w:val="24"/>
        </w:rPr>
        <w:t xml:space="preserve"> $/kg H</w:t>
      </w:r>
      <w:r w:rsidR="00E81331" w:rsidRPr="00483ECC">
        <w:rPr>
          <w:rFonts w:asciiTheme="majorBidi" w:hAnsiTheme="majorBidi" w:cstheme="majorBidi"/>
          <w:sz w:val="24"/>
          <w:vertAlign w:val="subscript"/>
        </w:rPr>
        <w:t>2</w:t>
      </w:r>
      <w:r w:rsidR="00E81331" w:rsidRPr="00483ECC">
        <w:rPr>
          <w:rFonts w:asciiTheme="majorBidi" w:hAnsiTheme="majorBidi" w:cstheme="majorBidi"/>
          <w:sz w:val="24"/>
        </w:rPr>
        <w:t xml:space="preserve"> produced</w:t>
      </w:r>
      <w:r w:rsidR="003932FE" w:rsidRPr="00483ECC">
        <w:rPr>
          <w:rFonts w:asciiTheme="majorBidi" w:hAnsiTheme="majorBidi" w:cstheme="majorBidi"/>
          <w:sz w:val="24"/>
        </w:rPr>
        <w:t xml:space="preserve"> </w:t>
      </w:r>
      <w:r w:rsidR="00DA590E">
        <w:rPr>
          <w:rFonts w:asciiTheme="majorBidi" w:hAnsiTheme="majorBidi" w:cstheme="majorBidi"/>
          <w:sz w:val="24"/>
        </w:rPr>
        <w:fldChar w:fldCharType="begin"/>
      </w:r>
      <w:r w:rsidR="008F2F81">
        <w:rPr>
          <w:rFonts w:asciiTheme="majorBidi" w:hAnsiTheme="majorBidi" w:cstheme="majorBidi"/>
          <w:sz w:val="24"/>
        </w:rPr>
        <w:instrText xml:space="preserve"> ADDIN EN.CITE &lt;EndNote&gt;&lt;Cite&gt;&lt;Author&gt;Rath&lt;/Author&gt;&lt;Year&gt;2010&lt;/Year&gt;&lt;RecNum&gt;44&lt;/RecNum&gt;&lt;DisplayText&gt;[4]&lt;/DisplayText&gt;&lt;record&gt;&lt;rec-number&gt;44&lt;/rec-number&gt;&lt;foreign-keys&gt;&lt;key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00DA590E">
        <w:rPr>
          <w:rFonts w:asciiTheme="majorBidi" w:hAnsiTheme="majorBidi" w:cstheme="majorBidi"/>
          <w:sz w:val="24"/>
        </w:rPr>
        <w:fldChar w:fldCharType="separate"/>
      </w:r>
      <w:r w:rsidR="008F2F81">
        <w:rPr>
          <w:rFonts w:asciiTheme="majorBidi" w:hAnsiTheme="majorBidi" w:cstheme="majorBidi"/>
          <w:noProof/>
          <w:sz w:val="24"/>
        </w:rPr>
        <w:t>[4]</w:t>
      </w:r>
      <w:r w:rsidR="00DA590E">
        <w:rPr>
          <w:rFonts w:asciiTheme="majorBidi" w:hAnsiTheme="majorBidi" w:cstheme="majorBidi"/>
          <w:sz w:val="24"/>
        </w:rPr>
        <w:fldChar w:fldCharType="end"/>
      </w:r>
      <w:r w:rsidR="00E81331" w:rsidRPr="00483ECC">
        <w:rPr>
          <w:rFonts w:asciiTheme="majorBidi" w:hAnsiTheme="majorBidi" w:cstheme="majorBidi"/>
          <w:sz w:val="24"/>
        </w:rPr>
        <w:t xml:space="preserve"> </w:t>
      </w:r>
      <w:r w:rsidR="00381128" w:rsidRPr="00483ECC">
        <w:rPr>
          <w:rFonts w:asciiTheme="majorBidi" w:hAnsiTheme="majorBidi" w:cstheme="majorBidi"/>
          <w:i/>
          <w:sz w:val="24"/>
        </w:rPr>
        <w:t>i.e.</w:t>
      </w:r>
      <w:r w:rsidR="00381128" w:rsidRPr="00483ECC">
        <w:rPr>
          <w:rFonts w:asciiTheme="majorBidi" w:hAnsiTheme="majorBidi" w:cstheme="majorBidi"/>
          <w:sz w:val="24"/>
        </w:rPr>
        <w:t xml:space="preserve"> </w:t>
      </w:r>
      <w:r w:rsidR="00E81331" w:rsidRPr="00483ECC">
        <w:rPr>
          <w:rFonts w:asciiTheme="majorBidi" w:hAnsiTheme="majorBidi" w:cstheme="majorBidi"/>
          <w:sz w:val="24"/>
        </w:rPr>
        <w:t xml:space="preserve">the lowest among </w:t>
      </w:r>
      <w:r w:rsidR="00381128" w:rsidRPr="00483ECC">
        <w:rPr>
          <w:rFonts w:asciiTheme="majorBidi" w:hAnsiTheme="majorBidi" w:cstheme="majorBidi"/>
          <w:sz w:val="24"/>
        </w:rPr>
        <w:t xml:space="preserve">current alternative </w:t>
      </w:r>
      <w:r w:rsidR="00E81331" w:rsidRPr="00483ECC">
        <w:rPr>
          <w:rFonts w:asciiTheme="majorBidi" w:hAnsiTheme="majorBidi" w:cstheme="majorBidi"/>
          <w:sz w:val="24"/>
        </w:rPr>
        <w:t>H</w:t>
      </w:r>
      <w:r w:rsidR="00E81331" w:rsidRPr="00483ECC">
        <w:rPr>
          <w:rFonts w:asciiTheme="majorBidi" w:hAnsiTheme="majorBidi" w:cstheme="majorBidi"/>
          <w:sz w:val="24"/>
          <w:vertAlign w:val="subscript"/>
        </w:rPr>
        <w:t>2</w:t>
      </w:r>
      <w:r w:rsidR="009364EE" w:rsidRPr="00483ECC">
        <w:rPr>
          <w:rFonts w:asciiTheme="majorBidi" w:hAnsiTheme="majorBidi" w:cstheme="majorBidi"/>
          <w:sz w:val="24"/>
        </w:rPr>
        <w:t xml:space="preserve"> production processes. </w:t>
      </w:r>
      <w:r w:rsidR="00381128" w:rsidRPr="00483ECC">
        <w:rPr>
          <w:rFonts w:asciiTheme="majorBidi" w:hAnsiTheme="majorBidi" w:cstheme="majorBidi"/>
          <w:sz w:val="24"/>
        </w:rPr>
        <w:t>The thermal efficiency of a typical</w:t>
      </w:r>
      <w:r w:rsidR="009364EE" w:rsidRPr="00483ECC">
        <w:rPr>
          <w:rFonts w:asciiTheme="majorBidi" w:hAnsiTheme="majorBidi" w:cstheme="majorBidi"/>
          <w:sz w:val="24"/>
        </w:rPr>
        <w:t xml:space="preserve"> SMR </w:t>
      </w:r>
      <w:r w:rsidR="00381128" w:rsidRPr="00483ECC">
        <w:rPr>
          <w:rFonts w:asciiTheme="majorBidi" w:hAnsiTheme="majorBidi" w:cstheme="majorBidi"/>
          <w:sz w:val="24"/>
        </w:rPr>
        <w:t xml:space="preserve">process </w:t>
      </w:r>
      <w:r w:rsidR="003932FE" w:rsidRPr="00483ECC">
        <w:rPr>
          <w:rFonts w:asciiTheme="majorBidi" w:hAnsiTheme="majorBidi" w:cstheme="majorBidi"/>
          <w:sz w:val="24"/>
        </w:rPr>
        <w:t>is 68-70%</w:t>
      </w:r>
      <w:r w:rsidR="007C108D">
        <w:rPr>
          <w:rFonts w:asciiTheme="majorBidi" w:hAnsiTheme="majorBidi" w:cstheme="majorBidi"/>
          <w:sz w:val="24"/>
        </w:rPr>
        <w:t xml:space="preserve"> </w:t>
      </w:r>
      <w:r w:rsidR="007C108D">
        <w:rPr>
          <w:rFonts w:asciiTheme="majorBidi" w:hAnsiTheme="majorBidi" w:cstheme="majorBidi"/>
          <w:sz w:val="24"/>
        </w:rPr>
        <w:fldChar w:fldCharType="begin">
          <w:fldData xml:space="preserve">PEVuZE5vdGU+PENpdGU+PEF1dGhvcj5LYXRoZTwvQXV0aG9yPjxZZWFyPjIwMTY8L1llYXI+PFJl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</w:fldData>
        </w:fldChar>
      </w:r>
      <w:r w:rsidR="00364F8A">
        <w:rPr>
          <w:rFonts w:asciiTheme="majorBidi" w:hAnsiTheme="majorBidi" w:cstheme="majorBidi"/>
          <w:sz w:val="24"/>
        </w:rPr>
        <w:instrText xml:space="preserve"> ADDIN EN.CITE </w:instrText>
      </w:r>
      <w:r w:rsidR="00364F8A">
        <w:rPr>
          <w:rFonts w:asciiTheme="majorBidi" w:hAnsiTheme="majorBidi" w:cstheme="majorBidi"/>
          <w:sz w:val="24"/>
        </w:rPr>
        <w:fldChar w:fldCharType="begin">
          <w:fldData xml:space="preserve">PEVuZE5vdGU+PENpdGU+PEF1dGhvcj5LYXRoZTwvQXV0aG9yPjxZZWFyPjIwMTY8L1llYXI+PFJl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</w:fldData>
        </w:fldChar>
      </w:r>
      <w:r w:rsidR="00364F8A">
        <w:rPr>
          <w:rFonts w:asciiTheme="majorBidi" w:hAnsiTheme="majorBidi" w:cstheme="majorBidi"/>
          <w:sz w:val="24"/>
        </w:rPr>
        <w:instrText xml:space="preserve"> ADDIN EN.CITE.DATA </w:instrText>
      </w:r>
      <w:r w:rsidR="00364F8A">
        <w:rPr>
          <w:rFonts w:asciiTheme="majorBidi" w:hAnsiTheme="majorBidi" w:cstheme="majorBidi"/>
          <w:sz w:val="24"/>
        </w:rPr>
      </w:r>
      <w:r w:rsidR="00364F8A">
        <w:rPr>
          <w:rFonts w:asciiTheme="majorBidi" w:hAnsiTheme="majorBidi" w:cstheme="majorBidi"/>
          <w:sz w:val="24"/>
        </w:rPr>
        <w:fldChar w:fldCharType="end"/>
      </w:r>
      <w:r w:rsidR="007C108D">
        <w:rPr>
          <w:rFonts w:asciiTheme="majorBidi" w:hAnsiTheme="majorBidi" w:cstheme="majorBidi"/>
          <w:sz w:val="24"/>
        </w:rPr>
      </w:r>
      <w:r w:rsidR="007C108D">
        <w:rPr>
          <w:rFonts w:asciiTheme="majorBidi" w:hAnsiTheme="majorBidi" w:cstheme="majorBidi"/>
          <w:sz w:val="24"/>
        </w:rPr>
        <w:fldChar w:fldCharType="separate"/>
      </w:r>
      <w:r w:rsidR="00364F8A">
        <w:rPr>
          <w:rFonts w:asciiTheme="majorBidi" w:hAnsiTheme="majorBidi" w:cstheme="majorBidi"/>
          <w:noProof/>
          <w:sz w:val="24"/>
        </w:rPr>
        <w:t>[6, 7]</w:t>
      </w:r>
      <w:r w:rsidR="007C108D">
        <w:rPr>
          <w:rFonts w:asciiTheme="majorBidi" w:hAnsiTheme="majorBidi" w:cstheme="majorBidi"/>
          <w:sz w:val="24"/>
        </w:rPr>
        <w:fldChar w:fldCharType="end"/>
      </w:r>
      <w:r w:rsidR="009364EE" w:rsidRPr="00483ECC">
        <w:rPr>
          <w:rFonts w:asciiTheme="majorBidi" w:hAnsiTheme="majorBidi" w:cstheme="majorBidi"/>
          <w:sz w:val="24"/>
        </w:rPr>
        <w:t xml:space="preserve">. </w:t>
      </w:r>
      <w:r w:rsidR="00B37F33" w:rsidRPr="00483ECC">
        <w:rPr>
          <w:rFonts w:asciiTheme="majorBidi" w:hAnsiTheme="majorBidi" w:cstheme="majorBidi"/>
          <w:sz w:val="24"/>
        </w:rPr>
        <w:t xml:space="preserve">In this process, </w:t>
      </w:r>
      <w:r w:rsidR="009364EE" w:rsidRPr="00483ECC">
        <w:rPr>
          <w:rFonts w:asciiTheme="majorBidi" w:hAnsiTheme="majorBidi" w:cstheme="majorBidi"/>
          <w:sz w:val="24"/>
        </w:rPr>
        <w:t xml:space="preserve">methane is reacted with steam </w:t>
      </w:r>
      <w:r w:rsidR="00DD4A31">
        <w:rPr>
          <w:rFonts w:asciiTheme="majorBidi" w:hAnsiTheme="majorBidi" w:cstheme="majorBidi"/>
          <w:sz w:val="24"/>
        </w:rPr>
        <w:t>in a</w:t>
      </w:r>
      <w:r w:rsidR="003D1B44" w:rsidRPr="00483ECC">
        <w:rPr>
          <w:rFonts w:asciiTheme="majorBidi" w:hAnsiTheme="majorBidi" w:cstheme="majorBidi"/>
          <w:sz w:val="24"/>
        </w:rPr>
        <w:t xml:space="preserve"> reformer</w:t>
      </w:r>
      <w:r w:rsidR="00B37F33" w:rsidRPr="00483ECC">
        <w:rPr>
          <w:rFonts w:asciiTheme="majorBidi" w:hAnsiTheme="majorBidi" w:cstheme="majorBidi"/>
          <w:sz w:val="24"/>
        </w:rPr>
        <w:t xml:space="preserve"> to</w:t>
      </w:r>
      <w:r w:rsidR="003D1B44" w:rsidRPr="00483ECC">
        <w:rPr>
          <w:rFonts w:asciiTheme="majorBidi" w:hAnsiTheme="majorBidi" w:cstheme="majorBidi"/>
          <w:sz w:val="24"/>
        </w:rPr>
        <w:t xml:space="preserve"> </w:t>
      </w:r>
      <w:r w:rsidR="009364EE" w:rsidRPr="00483ECC">
        <w:rPr>
          <w:rFonts w:asciiTheme="majorBidi" w:hAnsiTheme="majorBidi" w:cstheme="majorBidi"/>
          <w:sz w:val="24"/>
        </w:rPr>
        <w:t>produce syngas</w:t>
      </w:r>
      <w:r w:rsidR="007C108D">
        <w:rPr>
          <w:rFonts w:asciiTheme="majorBidi" w:hAnsiTheme="majorBidi" w:cstheme="majorBidi"/>
          <w:sz w:val="24"/>
        </w:rPr>
        <w:t xml:space="preserve"> </w:t>
      </w:r>
      <w:r w:rsidR="007C108D">
        <w:rPr>
          <w:rFonts w:asciiTheme="majorBidi" w:hAnsiTheme="majorBidi" w:cstheme="majorBidi"/>
          <w:sz w:val="24"/>
        </w:rPr>
        <w:fldChar w:fldCharType="begin"/>
      </w:r>
      <w:r w:rsidR="00364F8A">
        <w:rPr>
          <w:rFonts w:asciiTheme="majorBidi" w:hAnsiTheme="majorBidi" w:cstheme="majorBidi"/>
          <w:sz w:val="24"/>
        </w:rPr>
        <w:instrText xml:space="preserve"> ADDIN EN.CITE &lt;EndNote&gt;&lt;Cite&gt;&lt;Author&gt;Dittmar&lt;/Author&gt;&lt;Year&gt;2013&lt;/Year&gt;&lt;RecNum&gt;61&lt;/RecNum&gt;&lt;DisplayText&gt;[8]&lt;/DisplayText&gt;&lt;record&gt;&lt;rec-number&gt;61&lt;/rec-number&gt;&lt;foreign-keys&gt;&lt;key app="EN" db-id="p5azs2f2msawvbe9peexsst4d5sas90wdx2x" timestamp="1550096475"&gt;61&lt;/key&gt;&lt;/foreign-keys&gt;&lt;ref-type name="Journal Article"&gt;17&lt;/ref-type&gt;&lt;contributors&gt;&lt;authors&gt;&lt;author&gt;Dittmar, B.&lt;/author&gt;&lt;author&gt;Behrens, A.&lt;/author&gt;&lt;author&gt;Schödel, N.&lt;/author&gt;&lt;author&gt;Rüttinger, M.&lt;/author&gt;&lt;author&gt;Franco, Th&lt;/author&gt;&lt;author&gt;Straczewski, G.&lt;/author&gt;&lt;author&gt;Dittmeyer, R.&lt;/author&gt;&lt;/authors&gt;&lt;/contributors&gt;&lt;titles&gt;&lt;title&gt;Methane steam reforming operation and thermal stability of new porous metal supported tubular palladium composite membranes&lt;/title&gt;&lt;secondary-title&gt;International Journal of Hydrogen Energy&lt;/secondary-title&gt;&lt;/titles&gt;&lt;periodical&gt;&lt;full-title&gt;International Journal of Hydrogen Energy&lt;/full-title&gt;&lt;/periodical&gt;&lt;pages&gt;8759-8771&lt;/pages&gt;&lt;volume&gt;38&lt;/volume&gt;&lt;number&gt;21&lt;/number&gt;&lt;keywords&gt;&lt;keyword&gt;Palladium&lt;/keyword&gt;&lt;keyword&gt;Composite Membrane&lt;/keyword&gt;&lt;keyword&gt;Hydrogen&lt;/keyword&gt;&lt;keyword&gt;Steam Reforming&lt;/keyword&gt;&lt;keyword&gt;Membrane Stability&lt;/keyword&gt;&lt;keyword&gt;Small-Scale&lt;/keyword&gt;&lt;/keywords&gt;&lt;dates&gt;&lt;year&gt;2013&lt;/year&gt;&lt;/dates&gt;&lt;isbn&gt;0360-3199&lt;/isbn&gt;&lt;urls&gt;&lt;/urls&gt;&lt;electronic-resource-num&gt;10.1016/j.ijhydene.2013.05.030&lt;/electronic-resource-num&gt;&lt;/record&gt;&lt;/Cite&gt;&lt;/EndNote&gt;</w:instrText>
      </w:r>
      <w:r w:rsidR="007C108D">
        <w:rPr>
          <w:rFonts w:asciiTheme="majorBidi" w:hAnsiTheme="majorBidi" w:cstheme="majorBidi"/>
          <w:sz w:val="24"/>
        </w:rPr>
        <w:fldChar w:fldCharType="separate"/>
      </w:r>
      <w:r w:rsidR="00364F8A">
        <w:rPr>
          <w:rFonts w:asciiTheme="majorBidi" w:hAnsiTheme="majorBidi" w:cstheme="majorBidi"/>
          <w:noProof/>
          <w:sz w:val="24"/>
        </w:rPr>
        <w:t>[8]</w:t>
      </w:r>
      <w:r w:rsidR="007C108D">
        <w:rPr>
          <w:rFonts w:asciiTheme="majorBidi" w:hAnsiTheme="majorBidi" w:cstheme="majorBidi"/>
          <w:sz w:val="24"/>
        </w:rPr>
        <w:fldChar w:fldCharType="end"/>
      </w:r>
      <w:r w:rsidR="00B37F33" w:rsidRPr="00483ECC">
        <w:rPr>
          <w:rFonts w:asciiTheme="majorBidi" w:hAnsiTheme="majorBidi" w:cstheme="majorBidi"/>
          <w:sz w:val="24"/>
        </w:rPr>
        <w:t>:</w:t>
      </w:r>
      <w:r w:rsidR="009364EE" w:rsidRPr="00483ECC">
        <w:rPr>
          <w:rFonts w:asciiTheme="majorBidi" w:hAnsiTheme="majorBidi" w:cstheme="majorBidi"/>
          <w:sz w:val="24"/>
        </w:rPr>
        <w:t xml:space="preserve"> </w:t>
      </w:r>
    </w:p>
    <w:p w14:paraId="0FDBAC8D" w14:textId="3DC7E419" w:rsidR="00B05DE9" w:rsidRPr="00483ECC" w:rsidRDefault="00B05DE9" w:rsidP="00B05DE9">
      <w:pPr>
        <w:spacing w:line="360" w:lineRule="auto"/>
        <w:rPr>
          <w:rFonts w:asciiTheme="majorBidi" w:hAnsiTheme="majorBidi" w:cstheme="majorBidi"/>
          <w:sz w:val="24"/>
        </w:rPr>
      </w:pPr>
      <w:proofErr w:type="gramStart"/>
      <w:r w:rsidRPr="00483ECC">
        <w:rPr>
          <w:rFonts w:asciiTheme="majorBidi" w:hAnsiTheme="majorBidi" w:cstheme="majorBidi"/>
          <w:sz w:val="24"/>
        </w:rPr>
        <w:t>CH</w:t>
      </w:r>
      <w:r w:rsidRPr="00483ECC">
        <w:rPr>
          <w:rFonts w:asciiTheme="majorBidi" w:hAnsiTheme="majorBidi" w:cstheme="majorBidi"/>
          <w:sz w:val="24"/>
          <w:vertAlign w:val="subscript"/>
        </w:rPr>
        <w:t>4</w:t>
      </w:r>
      <w:r w:rsidRPr="00483ECC">
        <w:rPr>
          <w:rFonts w:asciiTheme="majorBidi" w:hAnsiTheme="majorBidi" w:cstheme="majorBidi"/>
          <w:sz w:val="24"/>
        </w:rPr>
        <w:t xml:space="preserve">  +</w:t>
      </w:r>
      <w:proofErr w:type="gramEnd"/>
      <w:r w:rsidRPr="00483ECC">
        <w:rPr>
          <w:rFonts w:asciiTheme="majorBidi" w:hAnsiTheme="majorBidi" w:cstheme="majorBidi"/>
          <w:sz w:val="24"/>
        </w:rPr>
        <w:t xml:space="preserve">  H</w:t>
      </w:r>
      <w:r w:rsidRPr="00483ECC">
        <w:rPr>
          <w:rFonts w:asciiTheme="majorBidi" w:hAnsiTheme="majorBidi" w:cstheme="majorBidi"/>
          <w:sz w:val="24"/>
          <w:vertAlign w:val="subscript"/>
        </w:rPr>
        <w:t>2</w:t>
      </w:r>
      <w:r w:rsidRPr="00483ECC">
        <w:rPr>
          <w:rFonts w:asciiTheme="majorBidi" w:hAnsiTheme="majorBidi" w:cstheme="majorBidi"/>
          <w:sz w:val="24"/>
        </w:rPr>
        <w:t xml:space="preserve">O </w:t>
      </w:r>
      <w:r w:rsidR="008233B2">
        <w:rPr>
          <w:rFonts w:asciiTheme="majorBidi" w:hAnsiTheme="majorBidi" w:cstheme="majorBidi"/>
          <w:sz w:val="24"/>
        </w:rPr>
        <w:t xml:space="preserve"> = </w:t>
      </w:r>
      <w:r w:rsidRPr="00483ECC">
        <w:rPr>
          <w:rFonts w:asciiTheme="majorBidi" w:hAnsiTheme="majorBidi" w:cstheme="majorBidi"/>
          <w:sz w:val="24"/>
        </w:rPr>
        <w:t xml:space="preserve"> CO + 3H</w:t>
      </w:r>
      <w:r w:rsidRPr="00483ECC">
        <w:rPr>
          <w:rFonts w:asciiTheme="majorBidi" w:hAnsiTheme="majorBidi" w:cstheme="majorBidi"/>
          <w:sz w:val="24"/>
          <w:vertAlign w:val="subscript"/>
        </w:rPr>
        <w:t>2</w:t>
      </w:r>
      <w:r w:rsidRPr="00483ECC">
        <w:rPr>
          <w:rFonts w:asciiTheme="majorBidi" w:hAnsiTheme="majorBidi" w:cstheme="majorBidi"/>
          <w:sz w:val="24"/>
        </w:rPr>
        <w:t xml:space="preserve">               </w:t>
      </w:r>
      <w:r w:rsidR="004C4C25" w:rsidRPr="00483ECC">
        <w:rPr>
          <w:rFonts w:asciiTheme="majorBidi" w:hAnsiTheme="majorBidi" w:cstheme="majorBidi"/>
          <w:sz w:val="24"/>
        </w:rPr>
        <w:t xml:space="preserve">     </w:t>
      </w:r>
      <w:r w:rsidRPr="00483ECC">
        <w:rPr>
          <w:rFonts w:asciiTheme="majorBidi" w:hAnsiTheme="majorBidi" w:cstheme="majorBidi"/>
          <w:sz w:val="24"/>
        </w:rPr>
        <w:t xml:space="preserve">   ΔH</w:t>
      </w:r>
      <w:r w:rsidRPr="00483ECC">
        <w:rPr>
          <w:rFonts w:asciiTheme="majorBidi" w:hAnsiTheme="majorBidi" w:cstheme="majorBidi"/>
          <w:sz w:val="24"/>
          <w:vertAlign w:val="subscript"/>
        </w:rPr>
        <w:t>298</w:t>
      </w:r>
      <w:r w:rsidR="003A4306">
        <w:rPr>
          <w:rFonts w:asciiTheme="majorBidi" w:hAnsiTheme="majorBidi" w:cstheme="majorBidi"/>
          <w:sz w:val="24"/>
          <w:vertAlign w:val="subscript"/>
        </w:rPr>
        <w:t>K</w:t>
      </w:r>
      <w:r w:rsidRPr="00483ECC">
        <w:rPr>
          <w:rFonts w:asciiTheme="majorBidi" w:hAnsiTheme="majorBidi" w:cstheme="majorBidi"/>
          <w:sz w:val="24"/>
        </w:rPr>
        <w:t xml:space="preserve"> = 205 kJ/</w:t>
      </w:r>
      <w:proofErr w:type="spellStart"/>
      <w:r w:rsidRPr="00483ECC">
        <w:rPr>
          <w:rFonts w:asciiTheme="majorBidi" w:hAnsiTheme="majorBidi" w:cstheme="majorBidi"/>
          <w:sz w:val="24"/>
        </w:rPr>
        <w:t>mol</w:t>
      </w:r>
      <w:proofErr w:type="spellEnd"/>
      <w:r w:rsidRPr="00483ECC">
        <w:rPr>
          <w:rFonts w:asciiTheme="majorBidi" w:hAnsiTheme="majorBidi" w:cstheme="majorBidi"/>
          <w:sz w:val="24"/>
        </w:rPr>
        <w:t xml:space="preserve">                           (1)</w:t>
      </w:r>
    </w:p>
    <w:p w14:paraId="797766B9" w14:textId="5BA92647" w:rsidR="00B05DE9" w:rsidRPr="00483ECC" w:rsidRDefault="00B05DE9" w:rsidP="00B05DE9">
      <w:pPr>
        <w:spacing w:line="360" w:lineRule="auto"/>
        <w:rPr>
          <w:rFonts w:asciiTheme="majorBidi" w:hAnsiTheme="majorBidi" w:cstheme="majorBidi"/>
          <w:sz w:val="24"/>
        </w:rPr>
      </w:pPr>
      <w:proofErr w:type="gramStart"/>
      <w:r w:rsidRPr="00483ECC">
        <w:rPr>
          <w:rFonts w:asciiTheme="majorBidi" w:hAnsiTheme="majorBidi" w:cstheme="majorBidi"/>
          <w:sz w:val="24"/>
        </w:rPr>
        <w:t>CH</w:t>
      </w:r>
      <w:r w:rsidRPr="00483ECC">
        <w:rPr>
          <w:rFonts w:asciiTheme="majorBidi" w:hAnsiTheme="majorBidi" w:cstheme="majorBidi"/>
          <w:sz w:val="24"/>
          <w:vertAlign w:val="subscript"/>
        </w:rPr>
        <w:t>4</w:t>
      </w:r>
      <w:r w:rsidRPr="00483ECC">
        <w:rPr>
          <w:rFonts w:asciiTheme="majorBidi" w:hAnsiTheme="majorBidi" w:cstheme="majorBidi"/>
          <w:sz w:val="24"/>
        </w:rPr>
        <w:t xml:space="preserve">  +</w:t>
      </w:r>
      <w:proofErr w:type="gramEnd"/>
      <w:r w:rsidRPr="00483ECC">
        <w:rPr>
          <w:rFonts w:asciiTheme="majorBidi" w:hAnsiTheme="majorBidi" w:cstheme="majorBidi"/>
          <w:sz w:val="24"/>
        </w:rPr>
        <w:t xml:space="preserve"> 2H</w:t>
      </w:r>
      <w:r w:rsidRPr="00483ECC">
        <w:rPr>
          <w:rFonts w:asciiTheme="majorBidi" w:hAnsiTheme="majorBidi" w:cstheme="majorBidi"/>
          <w:sz w:val="24"/>
          <w:vertAlign w:val="subscript"/>
        </w:rPr>
        <w:t>2</w:t>
      </w:r>
      <w:r w:rsidRPr="00483ECC">
        <w:rPr>
          <w:rFonts w:asciiTheme="majorBidi" w:hAnsiTheme="majorBidi" w:cstheme="majorBidi"/>
          <w:sz w:val="24"/>
        </w:rPr>
        <w:t xml:space="preserve">O </w:t>
      </w:r>
      <w:r w:rsidR="008233B2">
        <w:rPr>
          <w:rFonts w:asciiTheme="majorBidi" w:hAnsiTheme="majorBidi" w:cstheme="majorBidi"/>
          <w:sz w:val="24"/>
        </w:rPr>
        <w:t>=</w:t>
      </w:r>
      <w:r w:rsidRPr="00483ECC">
        <w:rPr>
          <w:rFonts w:asciiTheme="majorBidi" w:hAnsiTheme="majorBidi" w:cstheme="majorBidi"/>
          <w:sz w:val="24"/>
        </w:rPr>
        <w:t xml:space="preserve">  CO</w:t>
      </w:r>
      <w:r w:rsidRPr="00483ECC">
        <w:rPr>
          <w:rFonts w:asciiTheme="majorBidi" w:hAnsiTheme="majorBidi" w:cstheme="majorBidi"/>
          <w:sz w:val="24"/>
          <w:vertAlign w:val="subscript"/>
        </w:rPr>
        <w:t>2</w:t>
      </w:r>
      <w:r w:rsidRPr="00483ECC">
        <w:rPr>
          <w:rFonts w:asciiTheme="majorBidi" w:hAnsiTheme="majorBidi" w:cstheme="majorBidi"/>
          <w:sz w:val="24"/>
        </w:rPr>
        <w:t xml:space="preserve"> + 4H</w:t>
      </w:r>
      <w:r w:rsidRPr="00483ECC">
        <w:rPr>
          <w:rFonts w:asciiTheme="majorBidi" w:hAnsiTheme="majorBidi" w:cstheme="majorBidi"/>
          <w:sz w:val="24"/>
          <w:vertAlign w:val="subscript"/>
        </w:rPr>
        <w:t>2</w:t>
      </w:r>
      <w:r w:rsidRPr="00483ECC">
        <w:rPr>
          <w:rFonts w:asciiTheme="majorBidi" w:hAnsiTheme="majorBidi" w:cstheme="majorBidi"/>
          <w:sz w:val="24"/>
        </w:rPr>
        <w:t xml:space="preserve">                     ΔH</w:t>
      </w:r>
      <w:r w:rsidRPr="00483ECC">
        <w:rPr>
          <w:rFonts w:asciiTheme="majorBidi" w:hAnsiTheme="majorBidi" w:cstheme="majorBidi"/>
          <w:sz w:val="24"/>
          <w:vertAlign w:val="subscript"/>
        </w:rPr>
        <w:t>298</w:t>
      </w:r>
      <w:r w:rsidR="003A4306">
        <w:rPr>
          <w:rFonts w:asciiTheme="majorBidi" w:hAnsiTheme="majorBidi" w:cstheme="majorBidi"/>
          <w:sz w:val="24"/>
          <w:vertAlign w:val="subscript"/>
        </w:rPr>
        <w:t>K</w:t>
      </w:r>
      <w:r w:rsidRPr="00483ECC">
        <w:rPr>
          <w:rFonts w:asciiTheme="majorBidi" w:hAnsiTheme="majorBidi" w:cstheme="majorBidi"/>
          <w:sz w:val="24"/>
        </w:rPr>
        <w:t xml:space="preserve"> = 165 kJ/</w:t>
      </w:r>
      <w:proofErr w:type="spellStart"/>
      <w:r w:rsidRPr="00483ECC">
        <w:rPr>
          <w:rFonts w:asciiTheme="majorBidi" w:hAnsiTheme="majorBidi" w:cstheme="majorBidi"/>
          <w:sz w:val="24"/>
        </w:rPr>
        <w:t>mol</w:t>
      </w:r>
      <w:proofErr w:type="spellEnd"/>
      <w:r w:rsidRPr="00483ECC">
        <w:rPr>
          <w:rFonts w:asciiTheme="majorBidi" w:hAnsiTheme="majorBidi" w:cstheme="majorBidi"/>
          <w:sz w:val="24"/>
        </w:rPr>
        <w:t xml:space="preserve">                           </w:t>
      </w:r>
      <w:r w:rsidR="008233B2">
        <w:rPr>
          <w:rFonts w:asciiTheme="majorBidi" w:hAnsiTheme="majorBidi" w:cstheme="majorBidi"/>
          <w:sz w:val="24"/>
        </w:rPr>
        <w:t xml:space="preserve"> </w:t>
      </w:r>
      <w:r w:rsidRPr="00483ECC">
        <w:rPr>
          <w:rFonts w:asciiTheme="majorBidi" w:hAnsiTheme="majorBidi" w:cstheme="majorBidi"/>
          <w:sz w:val="24"/>
        </w:rPr>
        <w:t>(2)</w:t>
      </w:r>
    </w:p>
    <w:p w14:paraId="74ACCEAD" w14:textId="192AD53B" w:rsidR="003D1B44" w:rsidRPr="00483ECC" w:rsidRDefault="003D1B44" w:rsidP="00364F8A">
      <w:pPr>
        <w:spacing w:after="0" w:line="360" w:lineRule="auto"/>
        <w:jc w:val="both"/>
        <w:rPr>
          <w:rFonts w:asciiTheme="majorBidi" w:hAnsiTheme="majorBidi" w:cstheme="majorBidi"/>
          <w:sz w:val="24"/>
        </w:rPr>
      </w:pPr>
      <w:r w:rsidRPr="00483ECC">
        <w:rPr>
          <w:rFonts w:asciiTheme="majorBidi" w:hAnsiTheme="majorBidi" w:cstheme="majorBidi"/>
          <w:sz w:val="24"/>
        </w:rPr>
        <w:t xml:space="preserve">In order to achieve </w:t>
      </w:r>
      <w:r w:rsidR="00263904" w:rsidRPr="00483ECC">
        <w:rPr>
          <w:rFonts w:asciiTheme="majorBidi" w:hAnsiTheme="majorBidi" w:cstheme="majorBidi"/>
          <w:sz w:val="24"/>
        </w:rPr>
        <w:t>a higher H</w:t>
      </w:r>
      <w:r w:rsidR="00263904" w:rsidRPr="00483ECC">
        <w:rPr>
          <w:rFonts w:asciiTheme="majorBidi" w:hAnsiTheme="majorBidi" w:cstheme="majorBidi"/>
          <w:sz w:val="24"/>
          <w:vertAlign w:val="subscript"/>
        </w:rPr>
        <w:t>2</w:t>
      </w:r>
      <w:r w:rsidR="00263904" w:rsidRPr="00483ECC">
        <w:rPr>
          <w:rFonts w:asciiTheme="majorBidi" w:hAnsiTheme="majorBidi" w:cstheme="majorBidi"/>
          <w:sz w:val="24"/>
        </w:rPr>
        <w:t>-to-CO ratio</w:t>
      </w:r>
      <w:r w:rsidRPr="00483ECC">
        <w:rPr>
          <w:rFonts w:asciiTheme="majorBidi" w:hAnsiTheme="majorBidi" w:cstheme="majorBidi"/>
          <w:sz w:val="24"/>
        </w:rPr>
        <w:t xml:space="preserve">, the syngas </w:t>
      </w:r>
      <w:r w:rsidR="00263904" w:rsidRPr="00483ECC">
        <w:rPr>
          <w:rFonts w:asciiTheme="majorBidi" w:hAnsiTheme="majorBidi" w:cstheme="majorBidi"/>
          <w:sz w:val="24"/>
        </w:rPr>
        <w:t>goes</w:t>
      </w:r>
      <w:r w:rsidRPr="00483ECC">
        <w:rPr>
          <w:rFonts w:asciiTheme="majorBidi" w:hAnsiTheme="majorBidi" w:cstheme="majorBidi"/>
          <w:sz w:val="24"/>
        </w:rPr>
        <w:t xml:space="preserve"> through several </w:t>
      </w:r>
      <w:r w:rsidR="00263904" w:rsidRPr="00483ECC">
        <w:rPr>
          <w:rFonts w:asciiTheme="majorBidi" w:hAnsiTheme="majorBidi" w:cstheme="majorBidi"/>
          <w:sz w:val="24"/>
        </w:rPr>
        <w:t xml:space="preserve">process units </w:t>
      </w:r>
      <w:r w:rsidRPr="00483ECC">
        <w:rPr>
          <w:rFonts w:asciiTheme="majorBidi" w:hAnsiTheme="majorBidi" w:cstheme="majorBidi"/>
          <w:sz w:val="24"/>
        </w:rPr>
        <w:t xml:space="preserve">including </w:t>
      </w:r>
      <w:r w:rsidR="00263904" w:rsidRPr="00483ECC">
        <w:rPr>
          <w:rFonts w:asciiTheme="majorBidi" w:hAnsiTheme="majorBidi" w:cstheme="majorBidi"/>
          <w:sz w:val="24"/>
        </w:rPr>
        <w:t xml:space="preserve">a </w:t>
      </w:r>
      <w:r w:rsidRPr="00483ECC">
        <w:rPr>
          <w:rFonts w:asciiTheme="majorBidi" w:hAnsiTheme="majorBidi" w:cstheme="majorBidi"/>
          <w:sz w:val="24"/>
        </w:rPr>
        <w:t>water-gas shift reactor</w:t>
      </w:r>
      <w:r w:rsidR="00263904" w:rsidRPr="00483ECC">
        <w:rPr>
          <w:rFonts w:asciiTheme="majorBidi" w:hAnsiTheme="majorBidi" w:cstheme="majorBidi"/>
          <w:sz w:val="24"/>
        </w:rPr>
        <w:t>,</w:t>
      </w:r>
      <w:r w:rsidRPr="00483ECC">
        <w:rPr>
          <w:rFonts w:asciiTheme="majorBidi" w:hAnsiTheme="majorBidi" w:cstheme="majorBidi"/>
          <w:sz w:val="24"/>
        </w:rPr>
        <w:t xml:space="preserve"> </w:t>
      </w:r>
      <w:r w:rsidR="00263904" w:rsidRPr="00483ECC">
        <w:rPr>
          <w:rFonts w:asciiTheme="majorBidi" w:hAnsiTheme="majorBidi" w:cstheme="majorBidi"/>
          <w:sz w:val="24"/>
        </w:rPr>
        <w:t>followed by</w:t>
      </w:r>
      <w:r w:rsidRPr="00483ECC">
        <w:rPr>
          <w:rFonts w:asciiTheme="majorBidi" w:hAnsiTheme="majorBidi" w:cstheme="majorBidi"/>
          <w:sz w:val="24"/>
        </w:rPr>
        <w:t xml:space="preserve"> a separation unit </w:t>
      </w:r>
      <w:r w:rsidR="00263904" w:rsidRPr="00483ECC">
        <w:rPr>
          <w:rFonts w:asciiTheme="majorBidi" w:hAnsiTheme="majorBidi" w:cstheme="majorBidi"/>
          <w:i/>
          <w:sz w:val="24"/>
        </w:rPr>
        <w:t xml:space="preserve">e.g. </w:t>
      </w:r>
      <w:r w:rsidR="00263904" w:rsidRPr="00483ECC">
        <w:rPr>
          <w:rFonts w:asciiTheme="majorBidi" w:hAnsiTheme="majorBidi" w:cstheme="majorBidi"/>
          <w:sz w:val="24"/>
        </w:rPr>
        <w:t xml:space="preserve">a </w:t>
      </w:r>
      <w:r w:rsidRPr="00483ECC">
        <w:rPr>
          <w:rFonts w:asciiTheme="majorBidi" w:hAnsiTheme="majorBidi" w:cstheme="majorBidi"/>
          <w:sz w:val="24"/>
        </w:rPr>
        <w:t>pressure-swing adsor</w:t>
      </w:r>
      <w:r w:rsidR="00346182" w:rsidRPr="00483ECC">
        <w:rPr>
          <w:rFonts w:asciiTheme="majorBidi" w:hAnsiTheme="majorBidi" w:cstheme="majorBidi"/>
          <w:sz w:val="24"/>
        </w:rPr>
        <w:t xml:space="preserve">ption (PSA) </w:t>
      </w:r>
      <w:r w:rsidR="00263904" w:rsidRPr="00483ECC">
        <w:rPr>
          <w:rFonts w:asciiTheme="majorBidi" w:hAnsiTheme="majorBidi" w:cstheme="majorBidi"/>
          <w:sz w:val="24"/>
        </w:rPr>
        <w:t xml:space="preserve">column </w:t>
      </w:r>
      <w:r w:rsidR="00346182" w:rsidRPr="00483ECC">
        <w:rPr>
          <w:rFonts w:asciiTheme="majorBidi" w:hAnsiTheme="majorBidi" w:cstheme="majorBidi"/>
          <w:sz w:val="24"/>
        </w:rPr>
        <w:t xml:space="preserve">or </w:t>
      </w:r>
      <w:r w:rsidR="00263904" w:rsidRPr="00483ECC">
        <w:rPr>
          <w:rFonts w:asciiTheme="majorBidi" w:hAnsiTheme="majorBidi" w:cstheme="majorBidi"/>
          <w:sz w:val="24"/>
        </w:rPr>
        <w:t xml:space="preserve">a </w:t>
      </w:r>
      <w:proofErr w:type="spellStart"/>
      <w:r w:rsidR="00346182" w:rsidRPr="00483ECC">
        <w:rPr>
          <w:rFonts w:asciiTheme="majorBidi" w:hAnsiTheme="majorBidi" w:cstheme="majorBidi"/>
          <w:sz w:val="24"/>
        </w:rPr>
        <w:t>Pd</w:t>
      </w:r>
      <w:proofErr w:type="spellEnd"/>
      <w:r w:rsidR="00263904" w:rsidRPr="00483ECC">
        <w:rPr>
          <w:rFonts w:asciiTheme="majorBidi" w:hAnsiTheme="majorBidi" w:cstheme="majorBidi"/>
          <w:sz w:val="24"/>
        </w:rPr>
        <w:t>-</w:t>
      </w:r>
      <w:r w:rsidR="00346182" w:rsidRPr="00483ECC">
        <w:rPr>
          <w:rFonts w:asciiTheme="majorBidi" w:hAnsiTheme="majorBidi" w:cstheme="majorBidi"/>
          <w:sz w:val="24"/>
        </w:rPr>
        <w:t xml:space="preserve">membrane </w:t>
      </w:r>
      <w:r w:rsidR="00263904" w:rsidRPr="00483ECC">
        <w:rPr>
          <w:rFonts w:asciiTheme="majorBidi" w:hAnsiTheme="majorBidi" w:cstheme="majorBidi"/>
          <w:sz w:val="24"/>
        </w:rPr>
        <w:t>module</w:t>
      </w:r>
      <w:r w:rsidR="007C108D">
        <w:rPr>
          <w:rFonts w:asciiTheme="majorBidi" w:hAnsiTheme="majorBidi" w:cstheme="majorBidi"/>
          <w:sz w:val="24"/>
        </w:rPr>
        <w:t xml:space="preserve"> </w:t>
      </w:r>
      <w:r w:rsidR="007C108D">
        <w:rPr>
          <w:rFonts w:asciiTheme="majorBidi" w:hAnsiTheme="majorBidi" w:cstheme="majorBidi"/>
          <w:sz w:val="24"/>
        </w:rPr>
        <w:fldChar w:fldCharType="begin"/>
      </w:r>
      <w:r w:rsidR="00364F8A">
        <w:rPr>
          <w:rFonts w:asciiTheme="majorBidi" w:hAnsiTheme="majorBidi" w:cstheme="majorBidi"/>
          <w:sz w:val="24"/>
        </w:rPr>
        <w:instrText xml:space="preserve"> ADDIN EN.CITE &lt;EndNote&gt;&lt;Cite&gt;&lt;Author&gt;Li&lt;/Author&gt;&lt;Year&gt;2009&lt;/Year&gt;&lt;RecNum&gt;40&lt;/RecNum&gt;&lt;DisplayText&gt;[4, 9]&lt;/DisplayText&gt;&lt;record&gt;&lt;rec-number&gt;40&lt;/rec-number&gt;&lt;foreign-keys&gt;&lt;key app="EN" db-id="p5azs2f2msawvbe9peexsst4d5sas90wdx2x" timestamp="1535749736"&gt;40&lt;/key&gt;&lt;/foreign-keys&gt;&lt;ref-type name="Generic"&gt;13&lt;/ref-type&gt;&lt;contributors&gt;&lt;authors&gt;&lt;author&gt;Li, Fanxing&lt;/author&gt;&lt;/authors&gt;&lt;secondary-authors&gt;&lt;author&gt;Fan, Liang-Shih&lt;/author&gt;&lt;/secondary-authors&gt;&lt;/contributors&gt;&lt;titles&gt;&lt;title&gt;Chemical looping gasification processes&lt;/title&gt;&lt;/titles&gt;&lt;keywords&gt;&lt;keyword&gt;Chemical Engineering&lt;/keyword&gt;&lt;keyword&gt;Applied Sciences&lt;/keyword&gt;&lt;keyword&gt;Carbonaceous Fuels&lt;/keyword&gt;&lt;keyword&gt;Chemical Looping&lt;/keyword&gt;&lt;keyword&gt;Fuel Conversion&lt;/keyword&gt;&lt;keyword&gt;Gasification&lt;/keyword&gt;&lt;keyword&gt;Oxygen Carrier&lt;/keyword&gt;&lt;/keywords&gt;&lt;dates&gt;&lt;year&gt;2009&lt;/year&gt;&lt;/dates&gt;&lt;urls&gt;&lt;/urls&gt;&lt;/record&gt;&lt;/Cite&gt;&lt;Cite&gt;&lt;Author&gt;Rath&lt;/Author&gt;&lt;Year&gt;2010&lt;/Year&gt;&lt;RecNum&gt;44&lt;/RecNum&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007C108D">
        <w:rPr>
          <w:rFonts w:asciiTheme="majorBidi" w:hAnsiTheme="majorBidi" w:cstheme="majorBidi"/>
          <w:sz w:val="24"/>
        </w:rPr>
        <w:fldChar w:fldCharType="separate"/>
      </w:r>
      <w:r w:rsidR="00364F8A">
        <w:rPr>
          <w:rFonts w:asciiTheme="majorBidi" w:hAnsiTheme="majorBidi" w:cstheme="majorBidi"/>
          <w:noProof/>
          <w:sz w:val="24"/>
        </w:rPr>
        <w:t>[4, 9]</w:t>
      </w:r>
      <w:r w:rsidR="007C108D">
        <w:rPr>
          <w:rFonts w:asciiTheme="majorBidi" w:hAnsiTheme="majorBidi" w:cstheme="majorBidi"/>
          <w:sz w:val="24"/>
        </w:rPr>
        <w:fldChar w:fldCharType="end"/>
      </w:r>
      <w:r w:rsidR="00263904" w:rsidRPr="00483ECC">
        <w:rPr>
          <w:rFonts w:asciiTheme="majorBidi" w:hAnsiTheme="majorBidi" w:cstheme="majorBidi"/>
          <w:sz w:val="24"/>
        </w:rPr>
        <w:t>.</w:t>
      </w:r>
      <w:r w:rsidRPr="00483ECC">
        <w:rPr>
          <w:rFonts w:asciiTheme="majorBidi" w:hAnsiTheme="majorBidi" w:cstheme="majorBidi"/>
          <w:sz w:val="24"/>
        </w:rPr>
        <w:t xml:space="preserve"> </w:t>
      </w:r>
      <w:r w:rsidR="00263904" w:rsidRPr="00483ECC">
        <w:rPr>
          <w:rFonts w:asciiTheme="majorBidi" w:hAnsiTheme="majorBidi" w:cstheme="majorBidi"/>
          <w:sz w:val="24"/>
        </w:rPr>
        <w:t>An</w:t>
      </w:r>
      <w:r w:rsidRPr="00483ECC">
        <w:rPr>
          <w:rFonts w:asciiTheme="majorBidi" w:hAnsiTheme="majorBidi" w:cstheme="majorBidi"/>
          <w:sz w:val="24"/>
        </w:rPr>
        <w:t xml:space="preserve"> acid gas removal</w:t>
      </w:r>
      <w:r w:rsidR="00263904" w:rsidRPr="00483ECC">
        <w:rPr>
          <w:rFonts w:asciiTheme="majorBidi" w:hAnsiTheme="majorBidi" w:cstheme="majorBidi"/>
          <w:sz w:val="24"/>
        </w:rPr>
        <w:t xml:space="preserve"> stage</w:t>
      </w:r>
      <w:r w:rsidRPr="00483ECC">
        <w:rPr>
          <w:rFonts w:asciiTheme="majorBidi" w:hAnsiTheme="majorBidi" w:cstheme="majorBidi"/>
          <w:sz w:val="24"/>
        </w:rPr>
        <w:t xml:space="preserve"> is </w:t>
      </w:r>
      <w:r w:rsidR="00263904" w:rsidRPr="00483ECC">
        <w:rPr>
          <w:rFonts w:asciiTheme="majorBidi" w:hAnsiTheme="majorBidi" w:cstheme="majorBidi"/>
          <w:sz w:val="24"/>
        </w:rPr>
        <w:t>a requisite for subsequent CO</w:t>
      </w:r>
      <w:r w:rsidR="00263904" w:rsidRPr="00483ECC">
        <w:rPr>
          <w:rFonts w:asciiTheme="majorBidi" w:hAnsiTheme="majorBidi" w:cstheme="majorBidi"/>
          <w:sz w:val="24"/>
          <w:vertAlign w:val="subscript"/>
        </w:rPr>
        <w:t>2</w:t>
      </w:r>
      <w:r w:rsidR="00263904" w:rsidRPr="00483ECC">
        <w:rPr>
          <w:rFonts w:asciiTheme="majorBidi" w:hAnsiTheme="majorBidi" w:cstheme="majorBidi"/>
          <w:sz w:val="24"/>
        </w:rPr>
        <w:t xml:space="preserve"> </w:t>
      </w:r>
      <w:r w:rsidR="00670BC6">
        <w:rPr>
          <w:rFonts w:asciiTheme="majorBidi" w:hAnsiTheme="majorBidi" w:cstheme="majorBidi"/>
          <w:sz w:val="24"/>
        </w:rPr>
        <w:t xml:space="preserve">removal and </w:t>
      </w:r>
      <w:r w:rsidR="00670BC6" w:rsidRPr="00670BC6">
        <w:rPr>
          <w:rFonts w:asciiTheme="majorBidi" w:hAnsiTheme="majorBidi" w:cstheme="majorBidi"/>
          <w:sz w:val="24"/>
        </w:rPr>
        <w:t>H</w:t>
      </w:r>
      <w:r w:rsidR="00670BC6">
        <w:rPr>
          <w:rFonts w:asciiTheme="majorBidi" w:hAnsiTheme="majorBidi" w:cstheme="majorBidi"/>
          <w:sz w:val="24"/>
          <w:vertAlign w:val="subscript"/>
        </w:rPr>
        <w:t>2</w:t>
      </w:r>
      <w:r w:rsidR="00670BC6">
        <w:rPr>
          <w:rFonts w:asciiTheme="majorBidi" w:hAnsiTheme="majorBidi" w:cstheme="majorBidi"/>
          <w:sz w:val="24"/>
        </w:rPr>
        <w:t xml:space="preserve"> purification</w:t>
      </w:r>
      <w:r w:rsidRPr="00483ECC">
        <w:rPr>
          <w:rFonts w:asciiTheme="majorBidi" w:hAnsiTheme="majorBidi" w:cstheme="majorBidi"/>
          <w:sz w:val="24"/>
        </w:rPr>
        <w:t xml:space="preserve">. These </w:t>
      </w:r>
      <w:r w:rsidR="00263904" w:rsidRPr="00483ECC">
        <w:rPr>
          <w:rFonts w:asciiTheme="majorBidi" w:hAnsiTheme="majorBidi" w:cstheme="majorBidi"/>
          <w:sz w:val="24"/>
        </w:rPr>
        <w:t xml:space="preserve">processes </w:t>
      </w:r>
      <w:r w:rsidRPr="00483ECC">
        <w:rPr>
          <w:rFonts w:asciiTheme="majorBidi" w:hAnsiTheme="majorBidi" w:cstheme="majorBidi"/>
          <w:sz w:val="24"/>
        </w:rPr>
        <w:t xml:space="preserve">are energy intensive </w:t>
      </w:r>
      <w:r w:rsidR="00263904" w:rsidRPr="00483ECC">
        <w:rPr>
          <w:rFonts w:asciiTheme="majorBidi" w:hAnsiTheme="majorBidi" w:cstheme="majorBidi"/>
          <w:sz w:val="24"/>
        </w:rPr>
        <w:t xml:space="preserve">and </w:t>
      </w:r>
      <w:r w:rsidR="00670BC6">
        <w:rPr>
          <w:rFonts w:asciiTheme="majorBidi" w:hAnsiTheme="majorBidi" w:cstheme="majorBidi"/>
          <w:sz w:val="24"/>
        </w:rPr>
        <w:t>reduce</w:t>
      </w:r>
      <w:r w:rsidRPr="00483ECC">
        <w:rPr>
          <w:rFonts w:asciiTheme="majorBidi" w:hAnsiTheme="majorBidi" w:cstheme="majorBidi"/>
          <w:sz w:val="24"/>
        </w:rPr>
        <w:t xml:space="preserve"> the therm</w:t>
      </w:r>
      <w:r w:rsidR="00863D4C" w:rsidRPr="00483ECC">
        <w:rPr>
          <w:rFonts w:asciiTheme="majorBidi" w:hAnsiTheme="majorBidi" w:cstheme="majorBidi"/>
          <w:sz w:val="24"/>
        </w:rPr>
        <w:t>al ef</w:t>
      </w:r>
      <w:r w:rsidR="00346182" w:rsidRPr="00483ECC">
        <w:rPr>
          <w:rFonts w:asciiTheme="majorBidi" w:hAnsiTheme="majorBidi" w:cstheme="majorBidi"/>
          <w:sz w:val="24"/>
        </w:rPr>
        <w:t xml:space="preserve">ficiency of </w:t>
      </w:r>
      <w:r w:rsidR="00263904" w:rsidRPr="00483ECC">
        <w:rPr>
          <w:rFonts w:asciiTheme="majorBidi" w:hAnsiTheme="majorBidi" w:cstheme="majorBidi"/>
          <w:sz w:val="24"/>
        </w:rPr>
        <w:t xml:space="preserve">the </w:t>
      </w:r>
      <w:r w:rsidR="00346182" w:rsidRPr="00483ECC">
        <w:rPr>
          <w:rFonts w:asciiTheme="majorBidi" w:hAnsiTheme="majorBidi" w:cstheme="majorBidi"/>
          <w:sz w:val="24"/>
        </w:rPr>
        <w:t>SMR process</w:t>
      </w:r>
      <w:r w:rsidR="007C108D">
        <w:rPr>
          <w:rFonts w:asciiTheme="majorBidi" w:hAnsiTheme="majorBidi" w:cstheme="majorBidi"/>
          <w:sz w:val="24"/>
        </w:rPr>
        <w:t xml:space="preserve"> </w:t>
      </w:r>
      <w:r w:rsidR="007C108D">
        <w:rPr>
          <w:rFonts w:asciiTheme="majorBidi" w:hAnsiTheme="majorBidi" w:cstheme="majorBidi"/>
          <w:sz w:val="24"/>
        </w:rPr>
        <w:fldChar w:fldCharType="begin">
          <w:fldData xml:space="preserve">PEVuZE5vdGU+PENpdGU+PEF1dGhvcj5GYW48L0F1dGhvcj48WWVhcj4yMDEyPC9ZZWFyPjxSZWNO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</w:fldData>
        </w:fldChar>
      </w:r>
      <w:r w:rsidR="00364F8A">
        <w:rPr>
          <w:rFonts w:asciiTheme="majorBidi" w:hAnsiTheme="majorBidi" w:cstheme="majorBidi"/>
          <w:sz w:val="24"/>
        </w:rPr>
        <w:instrText xml:space="preserve"> ADDIN EN.CITE </w:instrText>
      </w:r>
      <w:r w:rsidR="00364F8A">
        <w:rPr>
          <w:rFonts w:asciiTheme="majorBidi" w:hAnsiTheme="majorBidi" w:cstheme="majorBidi"/>
          <w:sz w:val="24"/>
        </w:rPr>
        <w:fldChar w:fldCharType="begin">
          <w:fldData xml:space="preserve">PEVuZE5vdGU+PENpdGU+PEF1dGhvcj5GYW48L0F1dGhvcj48WWVhcj4yMDEyPC9ZZWFyPjxSZWNO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</w:fldData>
        </w:fldChar>
      </w:r>
      <w:r w:rsidR="00364F8A">
        <w:rPr>
          <w:rFonts w:asciiTheme="majorBidi" w:hAnsiTheme="majorBidi" w:cstheme="majorBidi"/>
          <w:sz w:val="24"/>
        </w:rPr>
        <w:instrText xml:space="preserve"> ADDIN EN.CITE.DATA </w:instrText>
      </w:r>
      <w:r w:rsidR="00364F8A">
        <w:rPr>
          <w:rFonts w:asciiTheme="majorBidi" w:hAnsiTheme="majorBidi" w:cstheme="majorBidi"/>
          <w:sz w:val="24"/>
        </w:rPr>
      </w:r>
      <w:r w:rsidR="00364F8A">
        <w:rPr>
          <w:rFonts w:asciiTheme="majorBidi" w:hAnsiTheme="majorBidi" w:cstheme="majorBidi"/>
          <w:sz w:val="24"/>
        </w:rPr>
        <w:fldChar w:fldCharType="end"/>
      </w:r>
      <w:r w:rsidR="007C108D">
        <w:rPr>
          <w:rFonts w:asciiTheme="majorBidi" w:hAnsiTheme="majorBidi" w:cstheme="majorBidi"/>
          <w:sz w:val="24"/>
        </w:rPr>
      </w:r>
      <w:r w:rsidR="007C108D">
        <w:rPr>
          <w:rFonts w:asciiTheme="majorBidi" w:hAnsiTheme="majorBidi" w:cstheme="majorBidi"/>
          <w:sz w:val="24"/>
        </w:rPr>
        <w:fldChar w:fldCharType="separate"/>
      </w:r>
      <w:r w:rsidR="00364F8A">
        <w:rPr>
          <w:rFonts w:asciiTheme="majorBidi" w:hAnsiTheme="majorBidi" w:cstheme="majorBidi"/>
          <w:noProof/>
          <w:sz w:val="24"/>
        </w:rPr>
        <w:t>[2, 6]</w:t>
      </w:r>
      <w:r w:rsidR="007C108D">
        <w:rPr>
          <w:rFonts w:asciiTheme="majorBidi" w:hAnsiTheme="majorBidi" w:cstheme="majorBidi"/>
          <w:sz w:val="24"/>
        </w:rPr>
        <w:fldChar w:fldCharType="end"/>
      </w:r>
      <w:r w:rsidR="00863D4C" w:rsidRPr="00483ECC">
        <w:rPr>
          <w:rFonts w:asciiTheme="majorBidi" w:hAnsiTheme="majorBidi" w:cstheme="majorBidi"/>
          <w:sz w:val="24"/>
        </w:rPr>
        <w:t>.</w:t>
      </w:r>
    </w:p>
    <w:p w14:paraId="6909A365" w14:textId="14380856" w:rsidR="00931E4B" w:rsidRDefault="00BD2BFC" w:rsidP="000F10BF">
      <w:pPr>
        <w:pStyle w:val="BodyText"/>
        <w:spacing w:before="11" w:line="360" w:lineRule="auto"/>
        <w:ind w:right="107"/>
        <w:jc w:val="both"/>
        <w:rPr>
          <w:rFonts w:asciiTheme="majorBidi" w:eastAsiaTheme="minorHAnsi" w:hAnsiTheme="majorBidi" w:cstheme="majorBidi"/>
          <w:szCs w:val="22"/>
          <w:lang w:val="en-GB" w:bidi="ar-SA"/>
        </w:rPr>
        <w:sectPr w:rsidR="00931E4B" w:rsidSect="00374BB1">
          <w:type w:val="continuous"/>
          <w:pgSz w:w="12240" w:h="15840"/>
          <w:pgMar w:top="1440" w:right="1800" w:bottom="1440" w:left="1800" w:header="720" w:footer="720" w:gutter="0"/>
          <w:cols w:space="720"/>
          <w:docGrid w:linePitch="360"/>
        </w:sectPr>
      </w:pPr>
      <w:r w:rsidRPr="00374BB1">
        <w:rPr>
          <w:rFonts w:asciiTheme="majorBidi" w:eastAsiaTheme="minorHAnsi" w:hAnsiTheme="majorBidi" w:cstheme="majorBidi"/>
          <w:szCs w:val="22"/>
          <w:lang w:val="en-GB" w:bidi="ar-SA"/>
        </w:rPr>
        <w:t xml:space="preserve">Due to its simplicity and </w:t>
      </w:r>
      <w:r w:rsidR="00AB082F">
        <w:rPr>
          <w:rFonts w:asciiTheme="majorBidi" w:eastAsiaTheme="minorHAnsi" w:hAnsiTheme="majorBidi" w:cstheme="majorBidi"/>
          <w:szCs w:val="22"/>
          <w:lang w:val="en-GB" w:bidi="ar-SA"/>
        </w:rPr>
        <w:t xml:space="preserve">the </w:t>
      </w:r>
      <w:r w:rsidRPr="00374BB1">
        <w:rPr>
          <w:rFonts w:asciiTheme="majorBidi" w:eastAsiaTheme="minorHAnsi" w:hAnsiTheme="majorBidi" w:cstheme="majorBidi"/>
          <w:szCs w:val="22"/>
          <w:lang w:val="en-GB" w:bidi="ar-SA"/>
        </w:rPr>
        <w:t>inherent CO</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capture, chemical looping is a promisin</w:t>
      </w:r>
      <w:r w:rsidR="007C2EE7">
        <w:rPr>
          <w:rFonts w:asciiTheme="majorBidi" w:eastAsiaTheme="minorHAnsi" w:hAnsiTheme="majorBidi" w:cstheme="majorBidi"/>
          <w:szCs w:val="22"/>
          <w:lang w:val="en-GB" w:bidi="ar-SA"/>
        </w:rPr>
        <w:t>g</w:t>
      </w:r>
    </w:p>
    <w:p w14:paraId="08C7E1D9" w14:textId="7266AF8C" w:rsidR="007C2EE7" w:rsidRDefault="00BD2BFC" w:rsidP="00364F8A">
      <w:pPr>
        <w:pStyle w:val="BodyText"/>
        <w:spacing w:before="11" w:line="360" w:lineRule="auto"/>
        <w:ind w:right="107"/>
        <w:jc w:val="both"/>
        <w:rPr>
          <w:rFonts w:asciiTheme="majorBidi" w:eastAsiaTheme="minorHAnsi" w:hAnsiTheme="majorBidi" w:cstheme="majorBidi"/>
          <w:szCs w:val="22"/>
          <w:lang w:val="en-GB" w:bidi="ar-SA"/>
        </w:rPr>
        <w:sectPr w:rsidR="007C2EE7" w:rsidSect="003F4E13">
          <w:type w:val="continuous"/>
          <w:pgSz w:w="12240" w:h="15840"/>
          <w:pgMar w:top="1440" w:right="1800" w:bottom="1440" w:left="1800" w:header="720" w:footer="720" w:gutter="0"/>
          <w:cols w:space="720"/>
          <w:docGrid w:linePitch="360"/>
        </w:sectPr>
      </w:pPr>
      <w:proofErr w:type="gramStart"/>
      <w:r w:rsidRPr="00374BB1">
        <w:rPr>
          <w:rFonts w:asciiTheme="majorBidi" w:eastAsiaTheme="minorHAnsi" w:hAnsiTheme="majorBidi" w:cstheme="majorBidi"/>
          <w:szCs w:val="22"/>
          <w:lang w:val="en-GB" w:bidi="ar-SA"/>
        </w:rPr>
        <w:t>technology</w:t>
      </w:r>
      <w:proofErr w:type="gramEnd"/>
      <w:r w:rsidRPr="00374BB1">
        <w:rPr>
          <w:rFonts w:asciiTheme="majorBidi" w:eastAsiaTheme="minorHAnsi" w:hAnsiTheme="majorBidi" w:cstheme="majorBidi"/>
          <w:szCs w:val="22"/>
          <w:lang w:val="en-GB" w:bidi="ar-SA"/>
        </w:rPr>
        <w:t xml:space="preserve"> that can be utilised for hydrogen production</w:t>
      </w:r>
      <w:r w:rsidR="00670BC6">
        <w:rPr>
          <w:rFonts w:asciiTheme="majorBidi" w:eastAsiaTheme="minorHAnsi" w:hAnsiTheme="majorBidi" w:cstheme="majorBidi"/>
          <w:szCs w:val="22"/>
          <w:lang w:val="en-GB" w:bidi="ar-SA"/>
        </w:rPr>
        <w:t xml:space="preserve"> with</w:t>
      </w:r>
      <w:r w:rsidRPr="00374BB1">
        <w:rPr>
          <w:rFonts w:asciiTheme="majorBidi" w:eastAsiaTheme="minorHAnsi" w:hAnsiTheme="majorBidi" w:cstheme="majorBidi"/>
          <w:szCs w:val="22"/>
          <w:lang w:val="en-GB" w:bidi="ar-SA"/>
        </w:rPr>
        <w:t xml:space="preserve"> in-situ CO</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capture </w:t>
      </w:r>
      <w:r w:rsidRPr="00374BB1">
        <w:rPr>
          <w:rFonts w:asciiTheme="majorBidi" w:eastAsiaTheme="minorHAnsi" w:hAnsiTheme="majorBidi" w:cstheme="majorBidi"/>
          <w:szCs w:val="22"/>
          <w:lang w:val="en-GB" w:bidi="ar-SA"/>
        </w:rPr>
        <w:fldChar w:fldCharType="begin">
          <w:fldData xml:space="preserve">PEVuZE5vdGU+PENpdGU+PEF1dGhvcj5GYW48L0F1dGhvcj48WWVhcj4yMDEyPC9ZZWFyPjxSZWNO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</w:fldData>
        </w:fldChar>
      </w:r>
      <w:r w:rsidR="00364F8A">
        <w:rPr>
          <w:rFonts w:asciiTheme="majorBidi" w:eastAsiaTheme="minorHAnsi" w:hAnsiTheme="majorBidi" w:cstheme="majorBidi"/>
          <w:szCs w:val="22"/>
          <w:lang w:val="en-GB" w:bidi="ar-SA"/>
        </w:rPr>
        <w:instrText xml:space="preserve"> ADDIN EN.CITE </w:instrText>
      </w:r>
      <w:r w:rsidR="00364F8A">
        <w:rPr>
          <w:rFonts w:asciiTheme="majorBidi" w:eastAsiaTheme="minorHAnsi" w:hAnsiTheme="majorBidi" w:cstheme="majorBidi"/>
          <w:szCs w:val="22"/>
          <w:lang w:val="en-GB" w:bidi="ar-SA"/>
        </w:rPr>
        <w:fldChar w:fldCharType="begin">
          <w:fldData xml:space="preserve">PEVuZE5vdGU+PENpdGU+PEF1dGhvcj5GYW48L0F1dGhvcj48WWVhcj4yMDEyPC9ZZWFyPjxSZWNO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</w:fldData>
        </w:fldChar>
      </w:r>
      <w:r w:rsidR="00364F8A">
        <w:rPr>
          <w:rFonts w:asciiTheme="majorBidi" w:eastAsiaTheme="minorHAnsi" w:hAnsiTheme="majorBidi" w:cstheme="majorBidi"/>
          <w:szCs w:val="22"/>
          <w:lang w:val="en-GB" w:bidi="ar-SA"/>
        </w:rPr>
        <w:instrText xml:space="preserve"> ADDIN EN.CITE.DATA </w:instrText>
      </w:r>
      <w:r w:rsidR="00364F8A">
        <w:rPr>
          <w:rFonts w:asciiTheme="majorBidi" w:eastAsiaTheme="minorHAnsi" w:hAnsiTheme="majorBidi" w:cstheme="majorBidi"/>
          <w:szCs w:val="22"/>
          <w:lang w:val="en-GB" w:bidi="ar-SA"/>
        </w:rPr>
      </w:r>
      <w:r w:rsidR="00364F8A">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r>
      <w:r w:rsidRPr="00374BB1">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[10, 11]</w:t>
      </w:r>
      <w:r w:rsidRPr="00374BB1">
        <w:rPr>
          <w:rFonts w:asciiTheme="majorBidi" w:eastAsiaTheme="minorHAnsi" w:hAnsiTheme="majorBidi" w:cstheme="majorBidi"/>
          <w:szCs w:val="22"/>
          <w:lang w:val="en-GB" w:bidi="ar-SA"/>
        </w:rPr>
        <w:fldChar w:fldCharType="end"/>
      </w:r>
      <w:r w:rsidR="007C2EE7">
        <w:rPr>
          <w:rFonts w:asciiTheme="majorBidi" w:eastAsiaTheme="minorHAnsi" w:hAnsiTheme="majorBidi" w:cstheme="majorBidi"/>
          <w:szCs w:val="22"/>
          <w:lang w:val="en-GB" w:bidi="ar-SA"/>
        </w:rPr>
        <w:t>.</w:t>
      </w:r>
    </w:p>
    <w:p w14:paraId="7409FB57" w14:textId="65EB6609" w:rsidR="00BD2BFC" w:rsidRPr="00374BB1" w:rsidRDefault="00BD2BFC" w:rsidP="00626076">
      <w:pPr>
        <w:pStyle w:val="BodyText"/>
        <w:spacing w:before="11" w:line="360" w:lineRule="auto"/>
        <w:ind w:right="107"/>
        <w:jc w:val="both"/>
        <w:rPr>
          <w:rFonts w:asciiTheme="majorBidi" w:eastAsiaTheme="minorHAnsi" w:hAnsiTheme="majorBidi" w:cstheme="majorBidi"/>
          <w:szCs w:val="22"/>
          <w:lang w:val="en-GB" w:bidi="ar-SA"/>
        </w:rPr>
      </w:pPr>
      <w:r w:rsidRPr="00374BB1">
        <w:rPr>
          <w:rFonts w:asciiTheme="majorBidi" w:eastAsiaTheme="minorHAnsi" w:hAnsiTheme="majorBidi" w:cstheme="majorBidi"/>
          <w:szCs w:val="22"/>
          <w:lang w:val="en-GB" w:bidi="ar-SA"/>
        </w:rPr>
        <w:t>Chemical looping reforming</w:t>
      </w:r>
      <w:r w:rsidR="00670BC6">
        <w:rPr>
          <w:rFonts w:asciiTheme="majorBidi" w:eastAsiaTheme="minorHAnsi" w:hAnsiTheme="majorBidi" w:cstheme="majorBidi"/>
          <w:szCs w:val="22"/>
          <w:lang w:val="en-GB" w:bidi="ar-SA"/>
        </w:rPr>
        <w:t xml:space="preserve"> (CLR)</w:t>
      </w:r>
      <w:r w:rsidRPr="00374BB1">
        <w:rPr>
          <w:rFonts w:asciiTheme="majorBidi" w:eastAsiaTheme="minorHAnsi" w:hAnsiTheme="majorBidi" w:cstheme="majorBidi"/>
          <w:szCs w:val="22"/>
          <w:lang w:val="en-GB" w:bidi="ar-SA"/>
        </w:rPr>
        <w:t xml:space="preserve"> and chemical looping water splitting</w:t>
      </w:r>
      <w:r w:rsidR="00670BC6">
        <w:rPr>
          <w:rFonts w:asciiTheme="majorBidi" w:eastAsiaTheme="minorHAnsi" w:hAnsiTheme="majorBidi" w:cstheme="majorBidi"/>
          <w:szCs w:val="22"/>
          <w:lang w:val="en-GB" w:bidi="ar-SA"/>
        </w:rPr>
        <w:t xml:space="preserve"> (CLWS)</w:t>
      </w:r>
      <w:r w:rsidRPr="00374BB1">
        <w:rPr>
          <w:rFonts w:asciiTheme="majorBidi" w:eastAsiaTheme="minorHAnsi" w:hAnsiTheme="majorBidi" w:cstheme="majorBidi"/>
          <w:szCs w:val="22"/>
          <w:lang w:val="en-GB" w:bidi="ar-SA"/>
        </w:rPr>
        <w:t xml:space="preserve"> are </w:t>
      </w:r>
      <w:r w:rsidR="00670BC6">
        <w:rPr>
          <w:rFonts w:asciiTheme="majorBidi" w:eastAsiaTheme="minorHAnsi" w:hAnsiTheme="majorBidi" w:cstheme="majorBidi"/>
          <w:szCs w:val="22"/>
          <w:lang w:val="en-GB" w:bidi="ar-SA"/>
        </w:rPr>
        <w:t xml:space="preserve">two related </w:t>
      </w:r>
      <w:r w:rsidRPr="00374BB1">
        <w:rPr>
          <w:rFonts w:asciiTheme="majorBidi" w:eastAsiaTheme="minorHAnsi" w:hAnsiTheme="majorBidi" w:cstheme="majorBidi"/>
          <w:szCs w:val="22"/>
          <w:lang w:val="en-GB" w:bidi="ar-SA"/>
        </w:rPr>
        <w:t>technologies</w:t>
      </w:r>
      <w:r w:rsidR="00670BC6">
        <w:rPr>
          <w:rFonts w:asciiTheme="majorBidi" w:eastAsiaTheme="minorHAnsi" w:hAnsiTheme="majorBidi" w:cstheme="majorBidi"/>
          <w:szCs w:val="22"/>
          <w:lang w:val="en-GB" w:bidi="ar-SA"/>
        </w:rPr>
        <w:t xml:space="preserve"> that have been</w:t>
      </w:r>
      <w:r w:rsidRPr="00374BB1">
        <w:rPr>
          <w:rFonts w:asciiTheme="majorBidi" w:eastAsiaTheme="minorHAnsi" w:hAnsiTheme="majorBidi" w:cstheme="majorBidi"/>
          <w:szCs w:val="22"/>
          <w:lang w:val="en-GB" w:bidi="ar-SA"/>
        </w:rPr>
        <w:t xml:space="preserve"> proposed for</w:t>
      </w:r>
      <w:r w:rsidR="00670BC6">
        <w:rPr>
          <w:rFonts w:asciiTheme="majorBidi" w:eastAsiaTheme="minorHAnsi" w:hAnsiTheme="majorBidi" w:cstheme="majorBidi"/>
          <w:szCs w:val="22"/>
          <w:lang w:val="en-GB" w:bidi="ar-SA"/>
        </w:rPr>
        <w:t xml:space="preserve"> combined</w:t>
      </w:r>
      <w:r w:rsidRPr="00374BB1">
        <w:rPr>
          <w:rFonts w:asciiTheme="majorBidi" w:eastAsiaTheme="minorHAnsi" w:hAnsiTheme="majorBidi" w:cstheme="majorBidi"/>
          <w:szCs w:val="22"/>
          <w:lang w:val="en-GB" w:bidi="ar-SA"/>
        </w:rPr>
        <w:t xml:space="preserve"> </w:t>
      </w:r>
      <w:r w:rsidR="00A31F7A">
        <w:rPr>
          <w:rFonts w:asciiTheme="majorBidi" w:eastAsiaTheme="minorHAnsi" w:hAnsiTheme="majorBidi" w:cstheme="majorBidi"/>
          <w:szCs w:val="22"/>
          <w:lang w:val="en-GB" w:bidi="ar-SA"/>
        </w:rPr>
        <w:t>hydrogen production with CO</w:t>
      </w:r>
      <w:r w:rsidR="00A31F7A">
        <w:rPr>
          <w:rFonts w:asciiTheme="majorBidi" w:eastAsiaTheme="minorHAnsi" w:hAnsiTheme="majorBidi" w:cstheme="majorBidi"/>
          <w:szCs w:val="22"/>
          <w:vertAlign w:val="subscript"/>
          <w:lang w:val="en-GB" w:bidi="ar-SA"/>
        </w:rPr>
        <w:t>2</w:t>
      </w:r>
      <w:r w:rsidR="00A31F7A">
        <w:rPr>
          <w:rFonts w:asciiTheme="majorBidi" w:eastAsiaTheme="minorHAnsi" w:hAnsiTheme="majorBidi" w:cstheme="majorBidi"/>
          <w:szCs w:val="22"/>
          <w:lang w:val="en-GB" w:bidi="ar-SA"/>
        </w:rPr>
        <w:t xml:space="preserve"> capture</w:t>
      </w:r>
      <w:r w:rsidR="00A31F7A"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fldChar w:fldCharType="begin">
          <w:fldData xml:space="preserve">PEVuZE5vdGU+PENpdGU+PEF1dGhvcj5GZW5uZWxsPC9BdXRob3I+PFllYXI+MjAxNTwvWWVhcj48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</w:fldData>
        </w:fldChar>
      </w:r>
      <w:r w:rsidR="00364F8A">
        <w:rPr>
          <w:rFonts w:asciiTheme="majorBidi" w:eastAsiaTheme="minorHAnsi" w:hAnsiTheme="majorBidi" w:cstheme="majorBidi"/>
          <w:szCs w:val="22"/>
          <w:lang w:val="en-GB" w:bidi="ar-SA"/>
        </w:rPr>
        <w:instrText xml:space="preserve"> ADDIN EN.CITE </w:instrText>
      </w:r>
      <w:r w:rsidR="00364F8A">
        <w:rPr>
          <w:rFonts w:asciiTheme="majorBidi" w:eastAsiaTheme="minorHAnsi" w:hAnsiTheme="majorBidi" w:cstheme="majorBidi"/>
          <w:szCs w:val="22"/>
          <w:lang w:val="en-GB" w:bidi="ar-SA"/>
        </w:rPr>
        <w:fldChar w:fldCharType="begin">
          <w:fldData xml:space="preserve">PEVuZE5vdGU+PENpdGU+PEF1dGhvcj5GZW5uZWxsPC9BdXRob3I+PFllYXI+MjAxNTwvWWVhcj48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</w:fldData>
        </w:fldChar>
      </w:r>
      <w:r w:rsidR="00364F8A">
        <w:rPr>
          <w:rFonts w:asciiTheme="majorBidi" w:eastAsiaTheme="minorHAnsi" w:hAnsiTheme="majorBidi" w:cstheme="majorBidi"/>
          <w:szCs w:val="22"/>
          <w:lang w:val="en-GB" w:bidi="ar-SA"/>
        </w:rPr>
        <w:instrText xml:space="preserve"> ADDIN EN.CITE.DATA </w:instrText>
      </w:r>
      <w:r w:rsidR="00364F8A">
        <w:rPr>
          <w:rFonts w:asciiTheme="majorBidi" w:eastAsiaTheme="minorHAnsi" w:hAnsiTheme="majorBidi" w:cstheme="majorBidi"/>
          <w:szCs w:val="22"/>
          <w:lang w:val="en-GB" w:bidi="ar-SA"/>
        </w:rPr>
      </w:r>
      <w:r w:rsidR="00364F8A">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r>
      <w:r w:rsidRPr="00374BB1">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[3, 11, 12]</w:t>
      </w:r>
      <w:r w:rsidRPr="00374BB1">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CLR is a technology w</w:t>
      </w:r>
      <w:r w:rsidR="00A31F7A">
        <w:rPr>
          <w:rFonts w:asciiTheme="majorBidi" w:eastAsiaTheme="minorHAnsi" w:hAnsiTheme="majorBidi" w:cstheme="majorBidi"/>
          <w:szCs w:val="22"/>
          <w:lang w:val="en-GB" w:bidi="ar-SA"/>
        </w:rPr>
        <w:t>h</w:t>
      </w:r>
      <w:r w:rsidRPr="00374BB1">
        <w:rPr>
          <w:rFonts w:asciiTheme="majorBidi" w:eastAsiaTheme="minorHAnsi" w:hAnsiTheme="majorBidi" w:cstheme="majorBidi"/>
          <w:szCs w:val="22"/>
          <w:lang w:val="en-GB" w:bidi="ar-SA"/>
        </w:rPr>
        <w:t>ere the oxygen required for the fuel combustion is supplied by</w:t>
      </w:r>
      <w:r w:rsidR="00A31F7A">
        <w:rPr>
          <w:rFonts w:asciiTheme="majorBidi" w:eastAsiaTheme="minorHAnsi" w:hAnsiTheme="majorBidi" w:cstheme="majorBidi"/>
          <w:szCs w:val="22"/>
          <w:lang w:val="en-GB" w:bidi="ar-SA"/>
        </w:rPr>
        <w:t xml:space="preserve"> a</w:t>
      </w:r>
      <w:r w:rsidR="0012799C">
        <w:rPr>
          <w:rFonts w:asciiTheme="majorBidi" w:eastAsiaTheme="minorHAnsi" w:hAnsiTheme="majorBidi" w:cstheme="majorBidi"/>
          <w:szCs w:val="22"/>
          <w:lang w:val="en-GB" w:bidi="ar-SA"/>
        </w:rPr>
        <w:t xml:space="preserve"> solid oxygen sorbent or</w:t>
      </w:r>
      <w:r w:rsidRPr="00374BB1">
        <w:rPr>
          <w:rFonts w:asciiTheme="majorBidi" w:eastAsiaTheme="minorHAnsi" w:hAnsiTheme="majorBidi" w:cstheme="majorBidi"/>
          <w:szCs w:val="22"/>
          <w:lang w:val="en-GB" w:bidi="ar-SA"/>
        </w:rPr>
        <w:t xml:space="preserve"> oxygen carrier instead of air</w:t>
      </w:r>
      <w:r w:rsidR="0012799C">
        <w:rPr>
          <w:rFonts w:asciiTheme="majorBidi" w:eastAsiaTheme="minorHAnsi" w:hAnsiTheme="majorBidi" w:cstheme="majorBidi"/>
          <w:szCs w:val="22"/>
          <w:lang w:val="en-GB" w:bidi="ar-SA"/>
        </w:rPr>
        <w:t xml:space="preserve"> such that direct </w:t>
      </w:r>
      <w:r w:rsidRPr="00374BB1">
        <w:rPr>
          <w:rFonts w:asciiTheme="majorBidi" w:eastAsiaTheme="minorHAnsi" w:hAnsiTheme="majorBidi" w:cstheme="majorBidi"/>
          <w:szCs w:val="22"/>
          <w:lang w:val="en-GB" w:bidi="ar-SA"/>
        </w:rPr>
        <w:t xml:space="preserve">contact between the air and fuel </w:t>
      </w:r>
      <w:r w:rsidR="0012799C">
        <w:rPr>
          <w:rFonts w:asciiTheme="majorBidi" w:eastAsiaTheme="minorHAnsi" w:hAnsiTheme="majorBidi" w:cstheme="majorBidi"/>
          <w:szCs w:val="22"/>
          <w:lang w:val="en-GB" w:bidi="ar-SA"/>
        </w:rPr>
        <w:t xml:space="preserve">is avoided </w:t>
      </w:r>
      <w:r w:rsidRPr="00374BB1">
        <w:rPr>
          <w:rFonts w:asciiTheme="majorBidi" w:eastAsiaTheme="minorHAnsi" w:hAnsiTheme="majorBidi" w:cstheme="majorBidi"/>
          <w:szCs w:val="22"/>
          <w:lang w:val="en-GB" w:bidi="ar-SA"/>
        </w:rPr>
        <w:fldChar w:fldCharType="begin"/>
      </w:r>
      <w:r w:rsidR="00364F8A">
        <w:rPr>
          <w:rFonts w:asciiTheme="majorBidi" w:eastAsiaTheme="minorHAnsi" w:hAnsiTheme="majorBidi" w:cstheme="majorBidi"/>
          <w:szCs w:val="22"/>
          <w:lang w:val="en-GB" w:bidi="ar-SA"/>
        </w:rPr>
        <w:instrText xml:space="preserve"> ADDIN EN.CITE &lt;EndNote&gt;&lt;Cite&gt;&lt;Author&gt;Dou&lt;/Author&gt;&lt;Year&gt;2017&lt;/Year&gt;&lt;RecNum&gt;83&lt;/RecNum&gt;&lt;DisplayText&gt;[13]&lt;/DisplayText&gt;&lt;record&gt;&lt;rec-number&gt;83&lt;/rec-number&gt;&lt;foreign-keys&gt;&lt;key app="EN" db-id="p5azs2f2msawvbe9peexsst4d5sas90wdx2x" timestamp="1556034771"&gt;83&lt;/key&gt;&lt;/foreign-keys&gt;&lt;ref-type name="Journal Article"&gt;17&lt;/ref-type&gt;&lt;contributors&gt;&lt;authors&gt;&lt;author&gt;Dou, Binlin&lt;/author&gt;&lt;author&gt;Zhang, Hua&lt;/author&gt;&lt;author&gt;Cui, Guomin&lt;/author&gt;&lt;author&gt;Wang, Zilong&lt;/author&gt;&lt;author&gt;Jiang, Bo&lt;/author&gt;&lt;author&gt;Wang, Kaiqiang&lt;/author&gt;&lt;author&gt;Chen, Haisheng&lt;/author&gt;&lt;author&gt;Xu, Yujie&lt;/author&gt;&lt;/authors&gt;&lt;/contributors&gt;&lt;titles&gt;&lt;title&gt;Hydrogen production and reduction of Ni-based oxygen carriers during chemical looping steam reforming of ethanol in a fixed-bed reactor&lt;/title&gt;&lt;secondary-title&gt;International Journal of Hydrogen Energy&lt;/secondary-title&gt;&lt;/titles&gt;&lt;periodical&gt;&lt;full-title&gt;International Journal of Hydrogen Energy&lt;/full-title&gt;&lt;/periodical&gt;&lt;pages&gt;26217-26230&lt;/pages&gt;&lt;volume&gt;42&lt;/volume&gt;&lt;number&gt;42&lt;/number&gt;&lt;keywords&gt;&lt;keyword&gt;Chemical Looping Steam Reforming (Clsr)&lt;/keyword&gt;&lt;keyword&gt;Ethanol&lt;/keyword&gt;&lt;keyword&gt;Ni-Based Oxygen Carriers (Ocs)&lt;/keyword&gt;&lt;keyword&gt;Reaction Kinetics&lt;/keyword&gt;&lt;/keywords&gt;&lt;dates&gt;&lt;year&gt;2017&lt;/year&gt;&lt;/dates&gt;&lt;isbn&gt;0360-3199&lt;/isbn&gt;&lt;urls&gt;&lt;/urls&gt;&lt;electronic-resource-num&gt;10.1016/j.ijhydene.2017.08.208&lt;/electronic-resource-num&gt;&lt;/record&gt;&lt;/Cite&gt;&lt;/EndNote&gt;</w:instrText>
      </w:r>
      <w:r w:rsidRPr="00374BB1">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[13]</w:t>
      </w:r>
      <w:r w:rsidRPr="00374BB1">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xml:space="preserve">. </w:t>
      </w:r>
      <w:r w:rsidR="00A31F7A">
        <w:rPr>
          <w:rFonts w:asciiTheme="majorBidi" w:eastAsiaTheme="minorHAnsi" w:hAnsiTheme="majorBidi" w:cstheme="majorBidi"/>
          <w:szCs w:val="22"/>
          <w:lang w:val="en-GB" w:bidi="ar-SA"/>
        </w:rPr>
        <w:t xml:space="preserve">Chemical looping reforming </w:t>
      </w:r>
      <w:r w:rsidR="0012799C">
        <w:rPr>
          <w:rFonts w:asciiTheme="majorBidi" w:eastAsiaTheme="minorHAnsi" w:hAnsiTheme="majorBidi" w:cstheme="majorBidi"/>
          <w:szCs w:val="22"/>
          <w:lang w:val="en-GB" w:bidi="ar-SA"/>
        </w:rPr>
        <w:t>can be further subdivided into</w:t>
      </w:r>
      <w:r w:rsidRPr="00374BB1">
        <w:rPr>
          <w:rFonts w:asciiTheme="majorBidi" w:eastAsiaTheme="minorHAnsi" w:hAnsiTheme="majorBidi" w:cstheme="majorBidi"/>
          <w:szCs w:val="22"/>
          <w:lang w:val="en-GB" w:bidi="ar-SA"/>
        </w:rPr>
        <w:t xml:space="preserve"> three categories: </w:t>
      </w:r>
      <w:proofErr w:type="spellStart"/>
      <w:r w:rsidRPr="00374BB1">
        <w:rPr>
          <w:rFonts w:asciiTheme="majorBidi" w:eastAsiaTheme="minorHAnsi" w:hAnsiTheme="majorBidi" w:cstheme="majorBidi"/>
          <w:szCs w:val="22"/>
          <w:lang w:val="en-GB" w:bidi="ar-SA"/>
        </w:rPr>
        <w:t>i</w:t>
      </w:r>
      <w:proofErr w:type="spellEnd"/>
      <w:r w:rsidRPr="00374BB1">
        <w:rPr>
          <w:rFonts w:asciiTheme="majorBidi" w:eastAsiaTheme="minorHAnsi" w:hAnsiTheme="majorBidi" w:cstheme="majorBidi"/>
          <w:szCs w:val="22"/>
          <w:lang w:val="en-GB" w:bidi="ar-SA"/>
        </w:rPr>
        <w:t xml:space="preserve">), chemical looping reforming for syngas (CLR(a)) ii) Chemical looping reforming integrated with oxidation for hydrogen and </w:t>
      </w:r>
      <w:r w:rsidRPr="00374BB1">
        <w:rPr>
          <w:rFonts w:asciiTheme="majorBidi" w:eastAsiaTheme="minorHAnsi" w:hAnsiTheme="majorBidi" w:cstheme="majorBidi"/>
          <w:szCs w:val="22"/>
          <w:lang w:val="en-GB" w:bidi="ar-SA"/>
        </w:rPr>
        <w:lastRenderedPageBreak/>
        <w:t>syngas (CLR(w)) and iii) steam reforming integrated with chemical looping (CLRS) as shown in Fig.1</w:t>
      </w:r>
      <w:r w:rsidR="0012799C">
        <w:rPr>
          <w:rFonts w:asciiTheme="majorBidi" w:eastAsiaTheme="minorHAnsi" w:hAnsiTheme="majorBidi" w:cstheme="majorBidi"/>
          <w:szCs w:val="22"/>
          <w:lang w:val="en-GB" w:bidi="ar-SA"/>
        </w:rPr>
        <w:t>(b-d)</w:t>
      </w:r>
      <w:r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fldChar w:fldCharType="begin">
          <w:fldData xml:space="preserve">PEVuZE5vdGU+PENpdGU+PEF1dGhvcj5Eb3U8L0F1dGhvcj48WWVhcj4yMDE5PC9ZZWFyPjxSZWNO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</w:fldData>
        </w:fldChar>
      </w:r>
      <w:r w:rsidR="00364F8A">
        <w:rPr>
          <w:rFonts w:asciiTheme="majorBidi" w:eastAsiaTheme="minorHAnsi" w:hAnsiTheme="majorBidi" w:cstheme="majorBidi"/>
          <w:szCs w:val="22"/>
          <w:lang w:val="en-GB" w:bidi="ar-SA"/>
        </w:rPr>
        <w:instrText xml:space="preserve"> ADDIN EN.CITE </w:instrText>
      </w:r>
      <w:r w:rsidR="00364F8A">
        <w:rPr>
          <w:rFonts w:asciiTheme="majorBidi" w:eastAsiaTheme="minorHAnsi" w:hAnsiTheme="majorBidi" w:cstheme="majorBidi"/>
          <w:szCs w:val="22"/>
          <w:lang w:val="en-GB" w:bidi="ar-SA"/>
        </w:rPr>
        <w:fldChar w:fldCharType="begin">
          <w:fldData xml:space="preserve">PEVuZE5vdGU+PENpdGU+PEF1dGhvcj5Eb3U8L0F1dGhvcj48WWVhcj4yMDE5PC9ZZWFyPjxSZWNO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</w:fldData>
        </w:fldChar>
      </w:r>
      <w:r w:rsidR="00364F8A">
        <w:rPr>
          <w:rFonts w:asciiTheme="majorBidi" w:eastAsiaTheme="minorHAnsi" w:hAnsiTheme="majorBidi" w:cstheme="majorBidi"/>
          <w:szCs w:val="22"/>
          <w:lang w:val="en-GB" w:bidi="ar-SA"/>
        </w:rPr>
        <w:instrText xml:space="preserve"> ADDIN EN.CITE.DATA </w:instrText>
      </w:r>
      <w:r w:rsidR="00364F8A">
        <w:rPr>
          <w:rFonts w:asciiTheme="majorBidi" w:eastAsiaTheme="minorHAnsi" w:hAnsiTheme="majorBidi" w:cstheme="majorBidi"/>
          <w:szCs w:val="22"/>
          <w:lang w:val="en-GB" w:bidi="ar-SA"/>
        </w:rPr>
      </w:r>
      <w:r w:rsidR="00364F8A">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r>
      <w:r w:rsidRPr="00374BB1">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[12, 14]</w:t>
      </w:r>
      <w:r w:rsidRPr="00374BB1">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xml:space="preserve">. </w:t>
      </w:r>
      <w:proofErr w:type="gramStart"/>
      <w:r w:rsidRPr="00374BB1">
        <w:rPr>
          <w:rFonts w:asciiTheme="majorBidi" w:eastAsiaTheme="minorHAnsi" w:hAnsiTheme="majorBidi" w:cstheme="majorBidi"/>
          <w:szCs w:val="22"/>
          <w:lang w:val="en-GB" w:bidi="ar-SA"/>
        </w:rPr>
        <w:t>CLR(</w:t>
      </w:r>
      <w:proofErr w:type="gramEnd"/>
      <w:r w:rsidRPr="00374BB1">
        <w:rPr>
          <w:rFonts w:asciiTheme="majorBidi" w:eastAsiaTheme="minorHAnsi" w:hAnsiTheme="majorBidi" w:cstheme="majorBidi"/>
          <w:szCs w:val="22"/>
          <w:lang w:val="en-GB" w:bidi="ar-SA"/>
        </w:rPr>
        <w:t xml:space="preserve">a) is the basic form of </w:t>
      </w:r>
      <w:r w:rsidR="00AB082F">
        <w:rPr>
          <w:rFonts w:asciiTheme="majorBidi" w:eastAsiaTheme="minorHAnsi" w:hAnsiTheme="majorBidi" w:cstheme="majorBidi"/>
          <w:szCs w:val="22"/>
          <w:lang w:val="en-GB" w:bidi="ar-SA"/>
        </w:rPr>
        <w:t xml:space="preserve">the </w:t>
      </w:r>
      <w:r w:rsidRPr="00374BB1">
        <w:rPr>
          <w:rFonts w:asciiTheme="majorBidi" w:eastAsiaTheme="minorHAnsi" w:hAnsiTheme="majorBidi" w:cstheme="majorBidi"/>
          <w:szCs w:val="22"/>
          <w:lang w:val="en-GB" w:bidi="ar-SA"/>
        </w:rPr>
        <w:t xml:space="preserve">CLR process, where partial oxidation and reforming of the fuel </w:t>
      </w:r>
      <w:r w:rsidR="00A31F7A">
        <w:rPr>
          <w:rFonts w:asciiTheme="majorBidi" w:eastAsiaTheme="minorHAnsi" w:hAnsiTheme="majorBidi" w:cstheme="majorBidi"/>
          <w:szCs w:val="22"/>
          <w:lang w:val="en-GB" w:bidi="ar-SA"/>
        </w:rPr>
        <w:t>takes</w:t>
      </w:r>
      <w:r w:rsidRPr="00374BB1">
        <w:rPr>
          <w:rFonts w:asciiTheme="majorBidi" w:eastAsiaTheme="minorHAnsi" w:hAnsiTheme="majorBidi" w:cstheme="majorBidi"/>
          <w:szCs w:val="22"/>
          <w:lang w:val="en-GB" w:bidi="ar-SA"/>
        </w:rPr>
        <w:t xml:space="preserve"> place</w:t>
      </w:r>
      <w:r w:rsidR="0012799C">
        <w:rPr>
          <w:rFonts w:asciiTheme="majorBidi" w:eastAsiaTheme="minorHAnsi" w:hAnsiTheme="majorBidi" w:cstheme="majorBidi"/>
          <w:szCs w:val="22"/>
          <w:lang w:val="en-GB" w:bidi="ar-SA"/>
        </w:rPr>
        <w:t xml:space="preserve"> simultaneously in the reducer</w:t>
      </w:r>
      <w:r w:rsidR="00A31F7A">
        <w:rPr>
          <w:rFonts w:asciiTheme="majorBidi" w:eastAsiaTheme="minorHAnsi" w:hAnsiTheme="majorBidi" w:cstheme="majorBidi"/>
          <w:szCs w:val="22"/>
          <w:lang w:val="en-GB" w:bidi="ar-SA"/>
        </w:rPr>
        <w:t>,</w:t>
      </w:r>
      <w:r w:rsidRPr="00374BB1">
        <w:rPr>
          <w:rFonts w:asciiTheme="majorBidi" w:eastAsiaTheme="minorHAnsi" w:hAnsiTheme="majorBidi" w:cstheme="majorBidi"/>
          <w:szCs w:val="22"/>
          <w:lang w:val="en-GB" w:bidi="ar-SA"/>
        </w:rPr>
        <w:t xml:space="preserve"> producing a gas mixture mainly comprised of H</w:t>
      </w:r>
      <w:r w:rsidRPr="00374BB1">
        <w:rPr>
          <w:rFonts w:asciiTheme="majorBidi" w:eastAsiaTheme="minorHAnsi" w:hAnsiTheme="majorBidi" w:cstheme="majorBidi"/>
          <w:szCs w:val="22"/>
          <w:vertAlign w:val="subscript"/>
          <w:lang w:val="en-GB" w:bidi="ar-SA"/>
        </w:rPr>
        <w:t>2</w:t>
      </w:r>
      <w:r w:rsidR="0012799C">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CO and CO</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To obtain a high purity H</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stream, </w:t>
      </w:r>
      <w:r w:rsidR="00A31F7A">
        <w:rPr>
          <w:rFonts w:asciiTheme="majorBidi" w:eastAsiaTheme="minorHAnsi" w:hAnsiTheme="majorBidi" w:cstheme="majorBidi"/>
          <w:szCs w:val="22"/>
          <w:lang w:val="en-GB" w:bidi="ar-SA"/>
        </w:rPr>
        <w:t xml:space="preserve">a </w:t>
      </w:r>
      <w:r w:rsidRPr="00374BB1">
        <w:rPr>
          <w:rFonts w:asciiTheme="majorBidi" w:eastAsiaTheme="minorHAnsi" w:hAnsiTheme="majorBidi" w:cstheme="majorBidi"/>
          <w:szCs w:val="22"/>
          <w:lang w:val="en-GB" w:bidi="ar-SA"/>
        </w:rPr>
        <w:t xml:space="preserve">WGS reactor followed by </w:t>
      </w:r>
      <w:r w:rsidR="00A31F7A">
        <w:rPr>
          <w:rFonts w:asciiTheme="majorBidi" w:eastAsiaTheme="minorHAnsi" w:hAnsiTheme="majorBidi" w:cstheme="majorBidi"/>
          <w:szCs w:val="22"/>
          <w:lang w:val="en-GB" w:bidi="ar-SA"/>
        </w:rPr>
        <w:t xml:space="preserve">a </w:t>
      </w:r>
      <w:r w:rsidRPr="00374BB1">
        <w:rPr>
          <w:rFonts w:asciiTheme="majorBidi" w:eastAsiaTheme="minorHAnsi" w:hAnsiTheme="majorBidi" w:cstheme="majorBidi"/>
          <w:szCs w:val="22"/>
          <w:lang w:val="en-GB" w:bidi="ar-SA"/>
        </w:rPr>
        <w:t xml:space="preserve">PSA process </w:t>
      </w:r>
      <w:r w:rsidR="00A31F7A">
        <w:rPr>
          <w:rFonts w:asciiTheme="majorBidi" w:eastAsiaTheme="minorHAnsi" w:hAnsiTheme="majorBidi" w:cstheme="majorBidi"/>
          <w:szCs w:val="22"/>
          <w:lang w:val="en-GB" w:bidi="ar-SA"/>
        </w:rPr>
        <w:t>is necessary</w:t>
      </w:r>
      <w:r w:rsidR="0012799C">
        <w:rPr>
          <w:rFonts w:asciiTheme="majorBidi" w:eastAsiaTheme="minorHAnsi" w:hAnsiTheme="majorBidi" w:cstheme="majorBidi"/>
          <w:szCs w:val="22"/>
          <w:lang w:val="en-GB" w:bidi="ar-SA"/>
        </w:rPr>
        <w:t xml:space="preserve"> offering limited improvement over the conventional SMR process</w:t>
      </w:r>
      <w:r w:rsidRPr="00374BB1">
        <w:rPr>
          <w:rFonts w:asciiTheme="majorBidi" w:eastAsiaTheme="minorHAnsi" w:hAnsiTheme="majorBidi" w:cstheme="majorBidi"/>
          <w:szCs w:val="22"/>
          <w:lang w:val="en-GB" w:bidi="ar-SA"/>
        </w:rPr>
        <w:t>. The reduced oxygen carrier is then regenerated in the air reactor using air</w:t>
      </w:r>
      <w:r w:rsidR="00AB082F">
        <w:rPr>
          <w:rFonts w:asciiTheme="majorBidi" w:eastAsiaTheme="minorHAnsi" w:hAnsiTheme="majorBidi" w:cstheme="majorBidi"/>
          <w:szCs w:val="22"/>
          <w:lang w:val="en-GB" w:bidi="ar-SA"/>
        </w:rPr>
        <w:t>,</w:t>
      </w:r>
      <w:r w:rsidRPr="00BD2BFC">
        <w:rPr>
          <w:rFonts w:asciiTheme="majorBidi" w:eastAsiaTheme="minorHAnsi" w:hAnsiTheme="majorBidi" w:cstheme="majorBidi"/>
          <w:szCs w:val="22"/>
          <w:lang w:val="en-GB" w:bidi="ar-SA"/>
        </w:rPr>
        <w:t xml:space="preserve"> as indicated in Fig.1</w:t>
      </w:r>
      <w:r w:rsidRPr="00374BB1">
        <w:rPr>
          <w:rFonts w:asciiTheme="majorBidi" w:eastAsiaTheme="minorHAnsi" w:hAnsiTheme="majorBidi" w:cstheme="majorBidi"/>
          <w:szCs w:val="22"/>
          <w:lang w:val="en-GB" w:bidi="ar-SA"/>
        </w:rPr>
        <w:t>(b)</w:t>
      </w:r>
      <w:r>
        <w:rPr>
          <w:rFonts w:asciiTheme="majorBidi" w:eastAsiaTheme="minorHAnsi" w:hAnsiTheme="majorBidi" w:cstheme="majorBidi"/>
          <w:szCs w:val="22"/>
          <w:lang w:val="en-GB" w:bidi="ar-SA"/>
        </w:rPr>
        <w:t xml:space="preserve"> </w:t>
      </w:r>
      <w:r>
        <w:rPr>
          <w:rFonts w:asciiTheme="majorBidi" w:eastAsiaTheme="minorHAnsi" w:hAnsiTheme="majorBidi" w:cstheme="majorBidi"/>
          <w:szCs w:val="22"/>
          <w:lang w:val="en-GB" w:bidi="ar-SA"/>
        </w:rPr>
        <w:fldChar w:fldCharType="begin"/>
      </w:r>
      <w:r w:rsidR="00364F8A">
        <w:rPr>
          <w:rFonts w:asciiTheme="majorBidi" w:eastAsiaTheme="minorHAnsi" w:hAnsiTheme="majorBidi" w:cstheme="majorBidi"/>
          <w:szCs w:val="22"/>
          <w:lang w:val="en-GB" w:bidi="ar-SA"/>
        </w:rPr>
        <w:instrText xml:space="preserve"> ADDIN EN.CITE &lt;EndNote&gt;&lt;Cite&gt;&lt;Author&gt;Luo&lt;/Author&gt;&lt;Year&gt;2018&lt;/Year&gt;&lt;RecNum&gt;81&lt;/RecNum&gt;&lt;DisplayText&gt;[12]&lt;/DisplayText&gt;&lt;record&gt;&lt;rec-number&gt;81&lt;/rec-number&gt;&lt;foreign-keys&gt;&lt;key app="EN" db-id="p5azs2f2msawvbe9peexsst4d5sas90wdx2x" timestamp="1556010340"&gt;81&lt;/key&gt;&lt;/foreign-keys&gt;&lt;ref-type name="Journal Article"&gt;17&lt;/ref-type&gt;&lt;contributors&gt;&lt;authors&gt;&lt;author&gt;Luo, Ming&lt;/author&gt;&lt;author&gt;Yi, Yang&lt;/author&gt;&lt;author&gt;Wang, Shuzhong&lt;/author&gt;&lt;author&gt;Wang, Zhuliang&lt;/author&gt;&lt;author&gt;Du, Min&lt;/author&gt;&lt;author&gt;Pan, Jianfeng&lt;/author&gt;&lt;author&gt;Wang, Qian&lt;/author&gt;&lt;/authors&gt;&lt;/contributors&gt;&lt;titles&gt;&lt;title&gt;Review of hydrogen production using chemical-looping technology&lt;/title&gt;&lt;secondary-title&gt;Renewable and Sustainable Energy Reviews&lt;/secondary-title&gt;&lt;/titles&gt;&lt;periodical&gt;&lt;full-title&gt;Renewable and Sustainable Energy Reviews&lt;/full-title&gt;&lt;/periodical&gt;&lt;pages&gt;3186-3214&lt;/pages&gt;&lt;volume&gt;81&lt;/volume&gt;&lt;number&gt;P2&lt;/number&gt;&lt;keywords&gt;&lt;keyword&gt;Hydrogen&lt;/keyword&gt;&lt;keyword&gt;Chemical-Looping&lt;/keyword&gt;&lt;keyword&gt;CO 2 Capture&lt;/keyword&gt;&lt;keyword&gt;Oxygen Carrier&lt;/keyword&gt;&lt;/keywords&gt;&lt;dates&gt;&lt;year&gt;2018&lt;/year&gt;&lt;/dates&gt;&lt;isbn&gt;1364-0321&lt;/isbn&gt;&lt;urls&gt;&lt;/urls&gt;&lt;electronic-resource-num&gt;10.1016/j.rser.2017.07.007&lt;/electronic-resource-num&gt;&lt;/record&gt;&lt;/Cite&gt;&lt;/EndNote&gt;</w:instrText>
      </w:r>
      <w:r>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[12]</w:t>
      </w:r>
      <w:r>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xml:space="preserve">. In </w:t>
      </w:r>
      <w:proofErr w:type="gramStart"/>
      <w:r w:rsidRPr="00374BB1">
        <w:rPr>
          <w:rFonts w:asciiTheme="majorBidi" w:eastAsiaTheme="minorHAnsi" w:hAnsiTheme="majorBidi" w:cstheme="majorBidi"/>
          <w:szCs w:val="22"/>
          <w:lang w:val="en-GB" w:bidi="ar-SA"/>
        </w:rPr>
        <w:t>CLR(</w:t>
      </w:r>
      <w:proofErr w:type="gramEnd"/>
      <w:r w:rsidRPr="00374BB1">
        <w:rPr>
          <w:rFonts w:asciiTheme="majorBidi" w:eastAsiaTheme="minorHAnsi" w:hAnsiTheme="majorBidi" w:cstheme="majorBidi"/>
          <w:szCs w:val="22"/>
          <w:lang w:val="en-GB" w:bidi="ar-SA"/>
        </w:rPr>
        <w:t>w) syngas is produced in the fuel reactor similar to CLR(a)</w:t>
      </w:r>
      <w:r w:rsidR="00AB082F">
        <w:rPr>
          <w:rFonts w:asciiTheme="majorBidi" w:eastAsiaTheme="minorHAnsi" w:hAnsiTheme="majorBidi" w:cstheme="majorBidi"/>
          <w:szCs w:val="22"/>
          <w:lang w:val="en-GB" w:bidi="ar-SA"/>
        </w:rPr>
        <w:t>.</w:t>
      </w:r>
      <w:r w:rsidRPr="00374BB1">
        <w:rPr>
          <w:rFonts w:asciiTheme="majorBidi" w:eastAsiaTheme="minorHAnsi" w:hAnsiTheme="majorBidi" w:cstheme="majorBidi"/>
          <w:szCs w:val="22"/>
          <w:lang w:val="en-GB" w:bidi="ar-SA"/>
        </w:rPr>
        <w:t xml:space="preserve"> </w:t>
      </w:r>
      <w:r w:rsidR="00AB082F">
        <w:rPr>
          <w:rFonts w:asciiTheme="majorBidi" w:eastAsiaTheme="minorHAnsi" w:hAnsiTheme="majorBidi" w:cstheme="majorBidi"/>
          <w:szCs w:val="22"/>
          <w:lang w:val="en-GB" w:bidi="ar-SA"/>
        </w:rPr>
        <w:t>H</w:t>
      </w:r>
      <w:r w:rsidRPr="00374BB1">
        <w:rPr>
          <w:rFonts w:asciiTheme="majorBidi" w:eastAsiaTheme="minorHAnsi" w:hAnsiTheme="majorBidi" w:cstheme="majorBidi"/>
          <w:szCs w:val="22"/>
          <w:lang w:val="en-GB" w:bidi="ar-SA"/>
        </w:rPr>
        <w:t>owever</w:t>
      </w:r>
      <w:r w:rsidR="00AB082F">
        <w:rPr>
          <w:rFonts w:asciiTheme="majorBidi" w:eastAsiaTheme="minorHAnsi" w:hAnsiTheme="majorBidi" w:cstheme="majorBidi"/>
          <w:szCs w:val="22"/>
          <w:lang w:val="en-GB" w:bidi="ar-SA"/>
        </w:rPr>
        <w:t>,</w:t>
      </w:r>
      <w:r w:rsidRPr="00374BB1">
        <w:rPr>
          <w:rFonts w:asciiTheme="majorBidi" w:eastAsiaTheme="minorHAnsi" w:hAnsiTheme="majorBidi" w:cstheme="majorBidi"/>
          <w:szCs w:val="22"/>
          <w:lang w:val="en-GB" w:bidi="ar-SA"/>
        </w:rPr>
        <w:t xml:space="preserve"> unlike </w:t>
      </w:r>
      <w:proofErr w:type="gramStart"/>
      <w:r w:rsidRPr="00374BB1">
        <w:rPr>
          <w:rFonts w:asciiTheme="majorBidi" w:eastAsiaTheme="minorHAnsi" w:hAnsiTheme="majorBidi" w:cstheme="majorBidi"/>
          <w:szCs w:val="22"/>
          <w:lang w:val="en-GB" w:bidi="ar-SA"/>
        </w:rPr>
        <w:t>CLR(</w:t>
      </w:r>
      <w:proofErr w:type="gramEnd"/>
      <w:r w:rsidRPr="00374BB1">
        <w:rPr>
          <w:rFonts w:asciiTheme="majorBidi" w:eastAsiaTheme="minorHAnsi" w:hAnsiTheme="majorBidi" w:cstheme="majorBidi"/>
          <w:szCs w:val="22"/>
          <w:lang w:val="en-GB" w:bidi="ar-SA"/>
        </w:rPr>
        <w:t xml:space="preserve">a), the reduced oxygen carrier from the fuel reactor </w:t>
      </w:r>
      <w:r w:rsidR="00A31F7A">
        <w:rPr>
          <w:rFonts w:asciiTheme="majorBidi" w:eastAsiaTheme="minorHAnsi" w:hAnsiTheme="majorBidi" w:cstheme="majorBidi"/>
          <w:szCs w:val="22"/>
          <w:lang w:val="en-GB" w:bidi="ar-SA"/>
        </w:rPr>
        <w:t>is</w:t>
      </w:r>
      <w:r w:rsidR="00A31F7A"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partially oxidised in a steam reactor producing a pure hydrogen stream that </w:t>
      </w:r>
      <w:r w:rsidR="0012799C">
        <w:rPr>
          <w:rFonts w:asciiTheme="majorBidi" w:eastAsiaTheme="minorHAnsi" w:hAnsiTheme="majorBidi" w:cstheme="majorBidi"/>
          <w:szCs w:val="22"/>
          <w:lang w:val="en-GB" w:bidi="ar-SA"/>
        </w:rPr>
        <w:t>is</w:t>
      </w:r>
      <w:r w:rsidRPr="00374BB1">
        <w:rPr>
          <w:rFonts w:asciiTheme="majorBidi" w:eastAsiaTheme="minorHAnsi" w:hAnsiTheme="majorBidi" w:cstheme="majorBidi"/>
          <w:szCs w:val="22"/>
          <w:lang w:val="en-GB" w:bidi="ar-SA"/>
        </w:rPr>
        <w:t xml:space="preserve"> easily </w:t>
      </w:r>
      <w:r w:rsidR="0012799C">
        <w:rPr>
          <w:rFonts w:asciiTheme="majorBidi" w:eastAsiaTheme="minorHAnsi" w:hAnsiTheme="majorBidi" w:cstheme="majorBidi"/>
          <w:szCs w:val="22"/>
          <w:lang w:val="en-GB" w:bidi="ar-SA"/>
        </w:rPr>
        <w:t>purified</w:t>
      </w:r>
      <w:r w:rsidR="0012799C"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by condensing the steam. </w:t>
      </w:r>
      <w:r w:rsidR="00E372CC">
        <w:rPr>
          <w:rFonts w:asciiTheme="majorBidi" w:eastAsiaTheme="minorHAnsi" w:hAnsiTheme="majorBidi" w:cstheme="majorBidi"/>
          <w:szCs w:val="22"/>
          <w:lang w:val="en-GB" w:bidi="ar-SA"/>
        </w:rPr>
        <w:t>T</w:t>
      </w:r>
      <w:r w:rsidRPr="00374BB1">
        <w:rPr>
          <w:rFonts w:asciiTheme="majorBidi" w:eastAsiaTheme="minorHAnsi" w:hAnsiTheme="majorBidi" w:cstheme="majorBidi"/>
          <w:szCs w:val="22"/>
          <w:lang w:val="en-GB" w:bidi="ar-SA"/>
        </w:rPr>
        <w:t xml:space="preserve">he oxygen carrier </w:t>
      </w:r>
      <w:r w:rsidR="00E372CC">
        <w:rPr>
          <w:rFonts w:asciiTheme="majorBidi" w:eastAsiaTheme="minorHAnsi" w:hAnsiTheme="majorBidi" w:cstheme="majorBidi"/>
          <w:szCs w:val="22"/>
          <w:lang w:val="en-GB" w:bidi="ar-SA"/>
        </w:rPr>
        <w:t>is then</w:t>
      </w:r>
      <w:r w:rsidR="00E372CC"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fully regenerated in the air reactor. For CLRS the reactions in the steam reformer do not differ from the conventional SMR process, however the reformer product gas is used as the fuel for the fuel reactor. The heat for the steam methane reforming reactions is supplied from the hot oxygen carriers circulated from the air reactor. The main advantages of the CLR process as opposed to SMR are: 1) </w:t>
      </w:r>
      <w:proofErr w:type="spellStart"/>
      <w:r w:rsidRPr="00374BB1">
        <w:rPr>
          <w:rFonts w:asciiTheme="majorBidi" w:eastAsiaTheme="minorHAnsi" w:hAnsiTheme="majorBidi" w:cstheme="majorBidi"/>
          <w:szCs w:val="22"/>
          <w:lang w:val="en-GB" w:bidi="ar-SA"/>
        </w:rPr>
        <w:t>N</w:t>
      </w:r>
      <w:r w:rsidR="00E372CC">
        <w:rPr>
          <w:rFonts w:asciiTheme="majorBidi" w:eastAsiaTheme="minorHAnsi" w:hAnsiTheme="majorBidi" w:cstheme="majorBidi"/>
          <w:szCs w:val="22"/>
          <w:lang w:val="en-GB" w:bidi="ar-SA"/>
        </w:rPr>
        <w:t>n</w:t>
      </w:r>
      <w:r w:rsidRPr="00374BB1">
        <w:rPr>
          <w:rFonts w:asciiTheme="majorBidi" w:eastAsiaTheme="minorHAnsi" w:hAnsiTheme="majorBidi" w:cstheme="majorBidi"/>
          <w:szCs w:val="22"/>
          <w:lang w:val="en-GB" w:bidi="ar-SA"/>
        </w:rPr>
        <w:t>o</w:t>
      </w:r>
      <w:proofErr w:type="spellEnd"/>
      <w:r w:rsidRPr="00374BB1">
        <w:rPr>
          <w:rFonts w:asciiTheme="majorBidi" w:eastAsiaTheme="minorHAnsi" w:hAnsiTheme="majorBidi" w:cstheme="majorBidi"/>
          <w:szCs w:val="22"/>
          <w:lang w:val="en-GB" w:bidi="ar-SA"/>
        </w:rPr>
        <w:t xml:space="preserve"> external source of heat needed for the reformer; 2) </w:t>
      </w:r>
      <w:r w:rsidR="00E372CC">
        <w:rPr>
          <w:rFonts w:asciiTheme="majorBidi" w:eastAsiaTheme="minorHAnsi" w:hAnsiTheme="majorBidi" w:cstheme="majorBidi"/>
          <w:szCs w:val="22"/>
          <w:lang w:val="en-GB" w:bidi="ar-SA"/>
        </w:rPr>
        <w:t>n</w:t>
      </w:r>
      <w:r w:rsidRPr="00374BB1">
        <w:rPr>
          <w:rFonts w:asciiTheme="majorBidi" w:eastAsiaTheme="minorHAnsi" w:hAnsiTheme="majorBidi" w:cstheme="majorBidi"/>
          <w:szCs w:val="22"/>
          <w:lang w:val="en-GB" w:bidi="ar-SA"/>
        </w:rPr>
        <w:t>o emissions of CO</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from external combustion source; 3) </w:t>
      </w:r>
      <w:r w:rsidR="00E372CC">
        <w:rPr>
          <w:rFonts w:asciiTheme="majorBidi" w:eastAsiaTheme="minorHAnsi" w:hAnsiTheme="majorBidi" w:cstheme="majorBidi"/>
          <w:szCs w:val="22"/>
          <w:lang w:val="en-GB" w:bidi="ar-SA"/>
        </w:rPr>
        <w:t>l</w:t>
      </w:r>
      <w:r w:rsidRPr="00374BB1">
        <w:rPr>
          <w:rFonts w:asciiTheme="majorBidi" w:eastAsiaTheme="minorHAnsi" w:hAnsiTheme="majorBidi" w:cstheme="majorBidi"/>
          <w:szCs w:val="22"/>
          <w:lang w:val="en-GB" w:bidi="ar-SA"/>
        </w:rPr>
        <w:t xml:space="preserve">ess catalyst and steam required per unit fuel fed; 4) </w:t>
      </w:r>
      <w:r w:rsidR="00E372CC">
        <w:rPr>
          <w:rFonts w:asciiTheme="majorBidi" w:eastAsiaTheme="minorHAnsi" w:hAnsiTheme="majorBidi" w:cstheme="majorBidi"/>
          <w:szCs w:val="22"/>
          <w:lang w:val="en-GB" w:bidi="ar-SA"/>
        </w:rPr>
        <w:t>h</w:t>
      </w:r>
      <w:r w:rsidRPr="00374BB1">
        <w:rPr>
          <w:rFonts w:asciiTheme="majorBidi" w:eastAsiaTheme="minorHAnsi" w:hAnsiTheme="majorBidi" w:cstheme="majorBidi"/>
          <w:szCs w:val="22"/>
          <w:lang w:val="en-GB" w:bidi="ar-SA"/>
        </w:rPr>
        <w:t xml:space="preserve">igh reaction rate since no limitations are </w:t>
      </w:r>
      <w:r w:rsidR="009746CF">
        <w:rPr>
          <w:rFonts w:asciiTheme="majorBidi" w:eastAsiaTheme="minorHAnsi" w:hAnsiTheme="majorBidi" w:cstheme="majorBidi"/>
          <w:szCs w:val="22"/>
          <w:lang w:val="en-GB" w:bidi="ar-SA"/>
        </w:rPr>
        <w:t>imposed</w:t>
      </w:r>
      <w:r w:rsidR="009746CF"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by heat transfer</w:t>
      </w:r>
      <w:r w:rsidR="00C90C59">
        <w:rPr>
          <w:rFonts w:asciiTheme="majorBidi" w:eastAsiaTheme="minorHAnsi" w:hAnsiTheme="majorBidi" w:cstheme="majorBidi"/>
          <w:szCs w:val="22"/>
          <w:lang w:val="en-GB" w:bidi="ar-SA"/>
        </w:rPr>
        <w:t xml:space="preserve"> </w:t>
      </w:r>
      <w:r w:rsidR="00C90C59">
        <w:rPr>
          <w:rFonts w:asciiTheme="majorBidi" w:eastAsiaTheme="minorHAnsi" w:hAnsiTheme="majorBidi" w:cstheme="majorBidi"/>
          <w:szCs w:val="22"/>
          <w:lang w:val="en-GB" w:bidi="ar-SA"/>
        </w:rPr>
        <w:fldChar w:fldCharType="begin"/>
      </w:r>
      <w:r w:rsidR="00364F8A">
        <w:rPr>
          <w:rFonts w:asciiTheme="majorBidi" w:eastAsiaTheme="minorHAnsi" w:hAnsiTheme="majorBidi" w:cstheme="majorBidi"/>
          <w:szCs w:val="22"/>
          <w:lang w:val="en-GB" w:bidi="ar-SA"/>
        </w:rPr>
        <w:instrText xml:space="preserve"> ADDIN EN.CITE &lt;EndNote&gt;&lt;Cite&gt;&lt;Author&gt;Rydén&lt;/Author&gt;&lt;Year&gt;2006&lt;/Year&gt;&lt;RecNum&gt;85&lt;/RecNum&gt;&lt;DisplayText&gt;[15]&lt;/DisplayText&gt;&lt;record&gt;&lt;rec-number&gt;85&lt;/rec-number&gt;&lt;foreign-keys&gt;&lt;key app="EN" db-id="p5azs2f2msawvbe9peexsst4d5sas90wdx2x" timestamp="1556117908"&gt;85&lt;/key&gt;&lt;/foreign-keys&gt;&lt;ref-type name="Journal Article"&gt;17&lt;/ref-type&gt;&lt;contributors&gt;&lt;authors&gt;&lt;author&gt;Rydén, Magnus&lt;/author&gt;&lt;author&gt;Lyngfelt, Anders&lt;/author&gt;&lt;author&gt;Mattisson, Tobias&lt;/author&gt;&lt;/authors&gt;&lt;/contributors&gt;&lt;titles&gt;&lt;title&gt;Synthesis gas generation by chemical-looping reforming in a continuously operating laboratory reactor&lt;/title&gt;&lt;secondary-title&gt;Fuel&lt;/secondary-title&gt;&lt;/titles&gt;&lt;periodical&gt;&lt;full-title&gt;Fuel&lt;/full-title&gt;&lt;/periodical&gt;&lt;pages&gt;1631-1641&lt;/pages&gt;&lt;volume&gt;85&lt;/volume&gt;&lt;number&gt;12&lt;/number&gt;&lt;keywords&gt;&lt;keyword&gt;Chemical-Looping Reforming&lt;/keyword&gt;&lt;keyword&gt;Hydrogen&lt;/keyword&gt;&lt;keyword&gt;Synthesis Gas&lt;/keyword&gt;&lt;/keywords&gt;&lt;dates&gt;&lt;year&gt;2006&lt;/year&gt;&lt;/dates&gt;&lt;isbn&gt;0016-2361&lt;/isbn&gt;&lt;urls&gt;&lt;/urls&gt;&lt;electronic-resource-num&gt;10.1016/j.fuel.2006.02.004&lt;/electronic-resource-num&gt;&lt;/record&gt;&lt;/Cite&gt;&lt;/EndNote&gt;</w:instrText>
      </w:r>
      <w:r w:rsidR="00C90C59">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[15]</w:t>
      </w:r>
      <w:r w:rsidR="00C90C59">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xml:space="preserve">. However, CLR processes still require WGS and separations units such as PSA to achieve </w:t>
      </w:r>
      <w:r w:rsidR="009746CF">
        <w:rPr>
          <w:rFonts w:asciiTheme="majorBidi" w:eastAsiaTheme="minorHAnsi" w:hAnsiTheme="majorBidi" w:cstheme="majorBidi"/>
          <w:szCs w:val="22"/>
          <w:lang w:val="en-GB" w:bidi="ar-SA"/>
        </w:rPr>
        <w:t xml:space="preserve">a </w:t>
      </w:r>
      <w:r w:rsidRPr="00374BB1">
        <w:rPr>
          <w:rFonts w:asciiTheme="majorBidi" w:eastAsiaTheme="minorHAnsi" w:hAnsiTheme="majorBidi" w:cstheme="majorBidi"/>
          <w:szCs w:val="22"/>
          <w:lang w:val="en-GB" w:bidi="ar-SA"/>
        </w:rPr>
        <w:t>high purity H</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product</w:t>
      </w:r>
      <w:r w:rsidR="009746CF">
        <w:rPr>
          <w:rFonts w:asciiTheme="majorBidi" w:eastAsiaTheme="minorHAnsi" w:hAnsiTheme="majorBidi" w:cstheme="majorBidi"/>
          <w:szCs w:val="22"/>
          <w:lang w:val="en-GB" w:bidi="ar-SA"/>
        </w:rPr>
        <w:t>,</w:t>
      </w:r>
      <w:r w:rsidRPr="00374BB1">
        <w:rPr>
          <w:rFonts w:asciiTheme="majorBidi" w:eastAsiaTheme="minorHAnsi" w:hAnsiTheme="majorBidi" w:cstheme="majorBidi"/>
          <w:szCs w:val="22"/>
          <w:lang w:val="en-GB" w:bidi="ar-SA"/>
        </w:rPr>
        <w:t xml:space="preserve"> which increases the CAPEX of the process</w:t>
      </w:r>
      <w:r w:rsidR="00C90C59">
        <w:rPr>
          <w:rFonts w:asciiTheme="majorBidi" w:eastAsiaTheme="minorHAnsi" w:hAnsiTheme="majorBidi" w:cstheme="majorBidi"/>
          <w:szCs w:val="22"/>
          <w:lang w:val="en-GB" w:bidi="ar-SA"/>
        </w:rPr>
        <w:t xml:space="preserve"> </w:t>
      </w:r>
      <w:r w:rsidR="00C90C59">
        <w:rPr>
          <w:rFonts w:asciiTheme="majorBidi" w:eastAsiaTheme="minorHAnsi" w:hAnsiTheme="majorBidi" w:cstheme="majorBidi"/>
          <w:szCs w:val="22"/>
          <w:lang w:val="en-GB" w:bidi="ar-SA"/>
        </w:rPr>
        <w:fldChar w:fldCharType="begin"/>
      </w:r>
      <w:r w:rsidR="00364F8A">
        <w:rPr>
          <w:rFonts w:asciiTheme="majorBidi" w:eastAsiaTheme="minorHAnsi" w:hAnsiTheme="majorBidi" w:cstheme="majorBidi"/>
          <w:szCs w:val="22"/>
          <w:lang w:val="en-GB" w:bidi="ar-SA"/>
        </w:rPr>
        <w:instrText xml:space="preserve"> ADDIN EN.CITE &lt;EndNote&gt;&lt;Cite&gt;&lt;Author&gt;Luo&lt;/Author&gt;&lt;Year&gt;2018&lt;/Year&gt;&lt;RecNum&gt;81&lt;/RecNum&gt;&lt;DisplayText&gt;[12]&lt;/DisplayText&gt;&lt;record&gt;&lt;rec-number&gt;81&lt;/rec-number&gt;&lt;foreign-keys&gt;&lt;key app="EN" db-id="p5azs2f2msawvbe9peexsst4d5sas90wdx2x" timestamp="1556010340"&gt;81&lt;/key&gt;&lt;/foreign-keys&gt;&lt;ref-type name="Journal Article"&gt;17&lt;/ref-type&gt;&lt;contributors&gt;&lt;authors&gt;&lt;author&gt;Luo, Ming&lt;/author&gt;&lt;author&gt;Yi, Yang&lt;/author&gt;&lt;author&gt;Wang, Shuzhong&lt;/author&gt;&lt;author&gt;Wang, Zhuliang&lt;/author&gt;&lt;author&gt;Du, Min&lt;/author&gt;&lt;author&gt;Pan, Jianfeng&lt;/author&gt;&lt;author&gt;Wang, Qian&lt;/author&gt;&lt;/authors&gt;&lt;/contributors&gt;&lt;titles&gt;&lt;title&gt;Review of hydrogen production using chemical-looping technology&lt;/title&gt;&lt;secondary-title&gt;Renewable and Sustainable Energy Reviews&lt;/secondary-title&gt;&lt;/titles&gt;&lt;periodical&gt;&lt;full-title&gt;Renewable and Sustainable Energy Reviews&lt;/full-title&gt;&lt;/periodical&gt;&lt;pages&gt;3186-3214&lt;/pages&gt;&lt;volume&gt;81&lt;/volume&gt;&lt;number&gt;P2&lt;/number&gt;&lt;keywords&gt;&lt;keyword&gt;Hydrogen&lt;/keyword&gt;&lt;keyword&gt;Chemical-Looping&lt;/keyword&gt;&lt;keyword&gt;CO 2 Capture&lt;/keyword&gt;&lt;keyword&gt;Oxygen Carrier&lt;/keyword&gt;&lt;/keywords&gt;&lt;dates&gt;&lt;year&gt;2018&lt;/year&gt;&lt;/dates&gt;&lt;isbn&gt;1364-0321&lt;/isbn&gt;&lt;urls&gt;&lt;/urls&gt;&lt;electronic-resource-num&gt;10.1016/j.rser.2017.07.007&lt;/electronic-resource-num&gt;&lt;/record&gt;&lt;/Cite&gt;&lt;/EndNote&gt;</w:instrText>
      </w:r>
      <w:r w:rsidR="00C90C59">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[12]</w:t>
      </w:r>
      <w:r w:rsidR="00C90C59">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xml:space="preserve">. Several studies have been conducted on </w:t>
      </w:r>
      <w:r w:rsidR="009746CF">
        <w:rPr>
          <w:rFonts w:asciiTheme="majorBidi" w:eastAsiaTheme="minorHAnsi" w:hAnsiTheme="majorBidi" w:cstheme="majorBidi"/>
          <w:szCs w:val="22"/>
          <w:lang w:val="en-GB" w:bidi="ar-SA"/>
        </w:rPr>
        <w:t>ideal</w:t>
      </w:r>
      <w:r w:rsidR="009746CF"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oxygen carriers for</w:t>
      </w:r>
      <w:r w:rsidR="009746CF">
        <w:rPr>
          <w:rFonts w:asciiTheme="majorBidi" w:eastAsiaTheme="minorHAnsi" w:hAnsiTheme="majorBidi" w:cstheme="majorBidi"/>
          <w:szCs w:val="22"/>
          <w:lang w:val="en-GB" w:bidi="ar-SA"/>
        </w:rPr>
        <w:t xml:space="preserve"> the</w:t>
      </w:r>
      <w:r w:rsidRPr="00374BB1">
        <w:rPr>
          <w:rFonts w:asciiTheme="majorBidi" w:eastAsiaTheme="minorHAnsi" w:hAnsiTheme="majorBidi" w:cstheme="majorBidi"/>
          <w:szCs w:val="22"/>
          <w:lang w:val="en-GB" w:bidi="ar-SA"/>
        </w:rPr>
        <w:t xml:space="preserve"> CLR process</w:t>
      </w:r>
      <w:r w:rsidR="009746CF">
        <w:rPr>
          <w:rFonts w:asciiTheme="majorBidi" w:eastAsiaTheme="minorHAnsi" w:hAnsiTheme="majorBidi" w:cstheme="majorBidi"/>
          <w:szCs w:val="22"/>
          <w:lang w:val="en-GB" w:bidi="ar-SA"/>
        </w:rPr>
        <w:t>.</w:t>
      </w:r>
      <w:r w:rsidRPr="00374BB1">
        <w:rPr>
          <w:rFonts w:asciiTheme="majorBidi" w:eastAsiaTheme="minorHAnsi" w:hAnsiTheme="majorBidi" w:cstheme="majorBidi"/>
          <w:szCs w:val="22"/>
          <w:lang w:val="en-GB" w:bidi="ar-SA"/>
        </w:rPr>
        <w:t xml:space="preserve"> For CLR(a) Ni-based oxygen </w:t>
      </w:r>
      <w:r w:rsidR="00C90C59" w:rsidRPr="00C90C59">
        <w:rPr>
          <w:rFonts w:asciiTheme="majorBidi" w:eastAsiaTheme="minorHAnsi" w:hAnsiTheme="majorBidi" w:cstheme="majorBidi"/>
          <w:szCs w:val="22"/>
          <w:lang w:val="en-GB" w:bidi="ar-SA"/>
        </w:rPr>
        <w:t>carrier</w:t>
      </w:r>
      <w:r w:rsidR="009746CF">
        <w:rPr>
          <w:rFonts w:asciiTheme="majorBidi" w:eastAsiaTheme="minorHAnsi" w:hAnsiTheme="majorBidi" w:cstheme="majorBidi"/>
          <w:szCs w:val="22"/>
          <w:lang w:val="en-GB" w:bidi="ar-SA"/>
        </w:rPr>
        <w:t>s</w:t>
      </w:r>
      <w:r w:rsidR="00C90C59" w:rsidRPr="00C90C59">
        <w:rPr>
          <w:rFonts w:asciiTheme="majorBidi" w:eastAsiaTheme="minorHAnsi" w:hAnsiTheme="majorBidi" w:cstheme="majorBidi"/>
          <w:szCs w:val="22"/>
          <w:lang w:val="en-GB" w:bidi="ar-SA"/>
        </w:rPr>
        <w:t xml:space="preserve"> were recommended </w:t>
      </w:r>
      <w:r w:rsidR="00C90C59">
        <w:rPr>
          <w:rFonts w:asciiTheme="majorBidi" w:eastAsiaTheme="minorHAnsi" w:hAnsiTheme="majorBidi" w:cstheme="majorBidi"/>
          <w:szCs w:val="22"/>
          <w:lang w:val="en-GB" w:bidi="ar-SA"/>
        </w:rPr>
        <w:fldChar w:fldCharType="begin"/>
      </w:r>
      <w:r w:rsidR="00364F8A">
        <w:rPr>
          <w:rFonts w:asciiTheme="majorBidi" w:eastAsiaTheme="minorHAnsi" w:hAnsiTheme="majorBidi" w:cstheme="majorBidi"/>
          <w:szCs w:val="22"/>
          <w:lang w:val="en-GB" w:bidi="ar-SA"/>
        </w:rPr>
        <w:instrText xml:space="preserve"> ADDIN EN.CITE &lt;EndNote&gt;&lt;Cite&gt;&lt;Author&gt;Zafar&lt;/Author&gt;&lt;Year&gt;2005&lt;/Year&gt;&lt;RecNum&gt;84&lt;/RecNum&gt;&lt;DisplayText&gt;[16]&lt;/DisplayText&gt;&lt;record&gt;&lt;rec-number&gt;84&lt;/rec-number&gt;&lt;foreign-keys&gt;&lt;key app="EN" db-id="p5azs2f2msawvbe9peexsst4d5sas90wdx2x" timestamp="1556117667"&gt;84&lt;/key&gt;&lt;/foreign-keys&gt;&lt;ref-type name="Journal Article"&gt;17&lt;/ref-type&gt;&lt;contributors&gt;&lt;authors&gt;&lt;author&gt;Zafar, Qamar&lt;/author&gt;&lt;author&gt;Mattisson, Tobias&lt;/author&gt;&lt;author&gt;Gevert, Börje&lt;/author&gt;&lt;/authors&gt;&lt;/contributors&gt;&lt;titles&gt;&lt;title&gt;Integrated Hydrogen and Power Production with CO2 Capture Using Chemical-Looping ReformingRedox Reactivity of Particles of CuO, Mn2O3, NiO, and Fe2O3 Using SiO2 as a Support&lt;/title&gt;&lt;secondary-title&gt;Industrial &amp;amp; Engineering Chemistry Research&lt;/secondary-title&gt;&lt;/titles&gt;&lt;periodical&gt;&lt;full-title&gt;Industrial &amp;amp; Engineering Chemistry Research&lt;/full-title&gt;&lt;/periodical&gt;&lt;pages&gt;3485-3496&lt;/pages&gt;&lt;volume&gt;44&lt;/volume&gt;&lt;number&gt;10&lt;/number&gt;&lt;dates&gt;&lt;year&gt;2005&lt;/year&gt;&lt;pub-dates&gt;&lt;date&gt;2005/05/01&lt;/date&gt;&lt;/pub-dates&gt;&lt;/dates&gt;&lt;publisher&gt;American Chemical Society&lt;/publisher&gt;&lt;isbn&gt;0888-5885&lt;/isbn&gt;&lt;urls&gt;&lt;related-urls&gt;&lt;url&gt;https://doi.org/10.1021/ie048978i&lt;/url&gt;&lt;/related-urls&gt;&lt;/urls&gt;&lt;electronic-resource-num&gt;10.1021/ie048978i&lt;/electronic-resource-num&gt;&lt;/record&gt;&lt;/Cite&gt;&lt;/EndNote&gt;</w:instrText>
      </w:r>
      <w:r w:rsidR="00C90C59">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[16]</w:t>
      </w:r>
      <w:r w:rsidR="00C90C59">
        <w:rPr>
          <w:rFonts w:asciiTheme="majorBidi" w:eastAsiaTheme="minorHAnsi" w:hAnsiTheme="majorBidi" w:cstheme="majorBidi"/>
          <w:szCs w:val="22"/>
          <w:lang w:val="en-GB" w:bidi="ar-SA"/>
        </w:rPr>
        <w:fldChar w:fldCharType="end"/>
      </w:r>
      <w:r w:rsidR="009746CF">
        <w:rPr>
          <w:rFonts w:asciiTheme="majorBidi" w:eastAsiaTheme="minorHAnsi" w:hAnsiTheme="majorBidi" w:cstheme="majorBidi"/>
          <w:szCs w:val="22"/>
          <w:lang w:val="en-GB" w:bidi="ar-SA"/>
        </w:rPr>
        <w:t>, though toxicity may be an issue</w:t>
      </w:r>
      <w:r w:rsidRPr="00374BB1">
        <w:rPr>
          <w:rFonts w:asciiTheme="majorBidi" w:eastAsiaTheme="minorHAnsi" w:hAnsiTheme="majorBidi" w:cstheme="majorBidi"/>
          <w:szCs w:val="22"/>
          <w:lang w:val="en-GB" w:bidi="ar-SA"/>
        </w:rPr>
        <w:t>. In addition, a number of work</w:t>
      </w:r>
      <w:r w:rsidR="009746CF">
        <w:rPr>
          <w:rFonts w:asciiTheme="majorBidi" w:eastAsiaTheme="minorHAnsi" w:hAnsiTheme="majorBidi" w:cstheme="majorBidi"/>
          <w:szCs w:val="22"/>
          <w:lang w:val="en-GB" w:bidi="ar-SA"/>
        </w:rPr>
        <w:t>s</w:t>
      </w:r>
      <w:r w:rsidRPr="00374BB1">
        <w:rPr>
          <w:rFonts w:asciiTheme="majorBidi" w:eastAsiaTheme="minorHAnsi" w:hAnsiTheme="majorBidi" w:cstheme="majorBidi"/>
          <w:szCs w:val="22"/>
          <w:lang w:val="en-GB" w:bidi="ar-SA"/>
        </w:rPr>
        <w:t xml:space="preserve"> </w:t>
      </w:r>
      <w:r w:rsidR="009746CF">
        <w:rPr>
          <w:rFonts w:asciiTheme="majorBidi" w:eastAsiaTheme="minorHAnsi" w:hAnsiTheme="majorBidi" w:cstheme="majorBidi"/>
          <w:szCs w:val="22"/>
          <w:lang w:val="en-GB" w:bidi="ar-SA"/>
        </w:rPr>
        <w:t>have been</w:t>
      </w:r>
      <w:r w:rsidR="009746CF"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performed to investigate reaction rate kinetics, thermodynamic properties of the oxygen carrier, the main parameters affecting the H</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production rate and process performance and feasibility</w:t>
      </w:r>
      <w:r w:rsidR="009746CF">
        <w:rPr>
          <w:rFonts w:asciiTheme="majorBidi" w:eastAsiaTheme="minorHAnsi" w:hAnsiTheme="majorBidi" w:cstheme="majorBidi"/>
          <w:szCs w:val="22"/>
          <w:lang w:val="en-GB" w:bidi="ar-SA"/>
        </w:rPr>
        <w:t xml:space="preserve">, which are </w:t>
      </w:r>
      <w:r w:rsidRPr="00374BB1">
        <w:rPr>
          <w:rFonts w:asciiTheme="majorBidi" w:eastAsiaTheme="minorHAnsi" w:hAnsiTheme="majorBidi" w:cstheme="majorBidi"/>
          <w:szCs w:val="22"/>
          <w:lang w:val="en-GB" w:bidi="ar-SA"/>
        </w:rPr>
        <w:t>summarised in the literature</w:t>
      </w:r>
      <w:r w:rsidR="00DD0B8B">
        <w:rPr>
          <w:rFonts w:asciiTheme="majorBidi" w:eastAsiaTheme="minorHAnsi" w:hAnsiTheme="majorBidi" w:cstheme="majorBidi"/>
          <w:szCs w:val="22"/>
          <w:lang w:val="en-GB" w:bidi="ar-SA"/>
        </w:rPr>
        <w:t xml:space="preserve"> </w:t>
      </w:r>
      <w:r>
        <w:rPr>
          <w:rFonts w:asciiTheme="majorBidi" w:eastAsiaTheme="minorHAnsi" w:hAnsiTheme="majorBidi" w:cstheme="majorBidi"/>
          <w:szCs w:val="22"/>
          <w:lang w:val="en-GB" w:bidi="ar-SA"/>
        </w:rPr>
        <w:fldChar w:fldCharType="begin">
          <w:fldData xml:space="preserve">PEVuZE5vdGU+PENpdGU+PEF1dGhvcj5Eb3U8L0F1dGhvcj48WWVhcj4yMDE5PC9ZZWFyPjxSZWNO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</w:fldData>
        </w:fldChar>
      </w:r>
      <w:r w:rsidR="00364F8A">
        <w:rPr>
          <w:rFonts w:asciiTheme="majorBidi" w:eastAsiaTheme="minorHAnsi" w:hAnsiTheme="majorBidi" w:cstheme="majorBidi"/>
          <w:szCs w:val="22"/>
          <w:lang w:val="en-GB" w:bidi="ar-SA"/>
        </w:rPr>
        <w:instrText xml:space="preserve"> ADDIN EN.CITE </w:instrText>
      </w:r>
      <w:r w:rsidR="00364F8A">
        <w:rPr>
          <w:rFonts w:asciiTheme="majorBidi" w:eastAsiaTheme="minorHAnsi" w:hAnsiTheme="majorBidi" w:cstheme="majorBidi"/>
          <w:szCs w:val="22"/>
          <w:lang w:val="en-GB" w:bidi="ar-SA"/>
        </w:rPr>
        <w:fldChar w:fldCharType="begin">
          <w:fldData xml:space="preserve">PEVuZE5vdGU+PENpdGU+PEF1dGhvcj5Eb3U8L0F1dGhvcj48WWVhcj4yMDE5PC9ZZWFyPjxSZWNO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</w:fldData>
        </w:fldChar>
      </w:r>
      <w:r w:rsidR="00364F8A">
        <w:rPr>
          <w:rFonts w:asciiTheme="majorBidi" w:eastAsiaTheme="minorHAnsi" w:hAnsiTheme="majorBidi" w:cstheme="majorBidi"/>
          <w:szCs w:val="22"/>
          <w:lang w:val="en-GB" w:bidi="ar-SA"/>
        </w:rPr>
        <w:instrText xml:space="preserve"> ADDIN EN.CITE.DATA </w:instrText>
      </w:r>
      <w:r w:rsidR="00364F8A">
        <w:rPr>
          <w:rFonts w:asciiTheme="majorBidi" w:eastAsiaTheme="minorHAnsi" w:hAnsiTheme="majorBidi" w:cstheme="majorBidi"/>
          <w:szCs w:val="22"/>
          <w:lang w:val="en-GB" w:bidi="ar-SA"/>
        </w:rPr>
      </w:r>
      <w:r w:rsidR="00364F8A">
        <w:rPr>
          <w:rFonts w:asciiTheme="majorBidi" w:eastAsiaTheme="minorHAnsi" w:hAnsiTheme="majorBidi" w:cstheme="majorBidi"/>
          <w:szCs w:val="22"/>
          <w:lang w:val="en-GB" w:bidi="ar-SA"/>
        </w:rPr>
        <w:fldChar w:fldCharType="end"/>
      </w:r>
      <w:r>
        <w:rPr>
          <w:rFonts w:asciiTheme="majorBidi" w:eastAsiaTheme="minorHAnsi" w:hAnsiTheme="majorBidi" w:cstheme="majorBidi"/>
          <w:szCs w:val="22"/>
          <w:lang w:val="en-GB" w:bidi="ar-SA"/>
        </w:rPr>
      </w:r>
      <w:r>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[12, 14]</w:t>
      </w:r>
      <w:r>
        <w:rPr>
          <w:rFonts w:asciiTheme="majorBidi" w:eastAsiaTheme="minorHAnsi" w:hAnsiTheme="majorBidi" w:cstheme="majorBidi"/>
          <w:szCs w:val="22"/>
          <w:lang w:val="en-GB" w:bidi="ar-SA"/>
        </w:rPr>
        <w:fldChar w:fldCharType="end"/>
      </w:r>
      <w:r>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Furthermore, the CLRS process </w:t>
      </w:r>
      <w:r w:rsidR="00F622ED">
        <w:rPr>
          <w:rFonts w:asciiTheme="majorBidi" w:eastAsiaTheme="minorHAnsi" w:hAnsiTheme="majorBidi" w:cstheme="majorBidi"/>
          <w:szCs w:val="22"/>
          <w:lang w:val="en-GB" w:bidi="ar-SA"/>
        </w:rPr>
        <w:t>has been</w:t>
      </w:r>
      <w:r w:rsidR="00F622ED" w:rsidRPr="00374BB1">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modified by adding a sorbent to </w:t>
      </w:r>
      <w:r w:rsidR="00E372CC">
        <w:rPr>
          <w:rFonts w:asciiTheme="majorBidi" w:eastAsiaTheme="minorHAnsi" w:hAnsiTheme="majorBidi" w:cstheme="majorBidi"/>
          <w:szCs w:val="22"/>
          <w:lang w:val="en-GB" w:bidi="ar-SA"/>
        </w:rPr>
        <w:t>overcome</w:t>
      </w:r>
      <w:r w:rsidR="009746CF">
        <w:rPr>
          <w:rFonts w:asciiTheme="majorBidi" w:eastAsiaTheme="minorHAnsi" w:hAnsiTheme="majorBidi" w:cstheme="majorBidi"/>
          <w:szCs w:val="22"/>
          <w:lang w:val="en-GB" w:bidi="ar-SA"/>
        </w:rPr>
        <w:t xml:space="preserve"> the</w:t>
      </w:r>
      <w:r w:rsidRPr="00374BB1">
        <w:rPr>
          <w:rFonts w:asciiTheme="majorBidi" w:eastAsiaTheme="minorHAnsi" w:hAnsiTheme="majorBidi" w:cstheme="majorBidi"/>
          <w:szCs w:val="22"/>
          <w:lang w:val="en-GB" w:bidi="ar-SA"/>
        </w:rPr>
        <w:t xml:space="preserve"> WGS equilibrium limitations and reduce </w:t>
      </w:r>
      <w:r w:rsidR="000C7C39">
        <w:rPr>
          <w:rFonts w:asciiTheme="majorBidi" w:eastAsiaTheme="minorHAnsi" w:hAnsiTheme="majorBidi" w:cstheme="majorBidi"/>
          <w:szCs w:val="22"/>
          <w:lang w:val="en-GB" w:bidi="ar-SA"/>
        </w:rPr>
        <w:t xml:space="preserve">the </w:t>
      </w:r>
      <w:r w:rsidRPr="00374BB1">
        <w:rPr>
          <w:rFonts w:asciiTheme="majorBidi" w:eastAsiaTheme="minorHAnsi" w:hAnsiTheme="majorBidi" w:cstheme="majorBidi"/>
          <w:szCs w:val="22"/>
          <w:lang w:val="en-GB" w:bidi="ar-SA"/>
        </w:rPr>
        <w:t>reforming temperature to achieve high H</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yield in addition to CO</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capture</w:t>
      </w:r>
      <w:r w:rsidR="000C7C39">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This </w:t>
      </w:r>
      <w:r w:rsidR="000C7C39">
        <w:rPr>
          <w:rFonts w:asciiTheme="majorBidi" w:eastAsiaTheme="minorHAnsi" w:hAnsiTheme="majorBidi" w:cstheme="majorBidi"/>
          <w:szCs w:val="22"/>
          <w:lang w:val="en-GB" w:bidi="ar-SA"/>
        </w:rPr>
        <w:t xml:space="preserve">sorbent-enhanced </w:t>
      </w:r>
      <w:r w:rsidRPr="00374BB1">
        <w:rPr>
          <w:rFonts w:asciiTheme="majorBidi" w:eastAsiaTheme="minorHAnsi" w:hAnsiTheme="majorBidi" w:cstheme="majorBidi"/>
          <w:szCs w:val="22"/>
          <w:lang w:val="en-GB" w:bidi="ar-SA"/>
        </w:rPr>
        <w:t xml:space="preserve">method </w:t>
      </w:r>
      <w:r w:rsidR="000C7C39">
        <w:rPr>
          <w:rFonts w:asciiTheme="majorBidi" w:eastAsiaTheme="minorHAnsi" w:hAnsiTheme="majorBidi" w:cstheme="majorBidi"/>
          <w:szCs w:val="22"/>
          <w:lang w:val="en-GB" w:bidi="ar-SA"/>
        </w:rPr>
        <w:t>(</w:t>
      </w:r>
      <w:r w:rsidR="000C7C39" w:rsidRPr="00374BB1">
        <w:rPr>
          <w:rFonts w:asciiTheme="majorBidi" w:hAnsiTheme="majorBidi" w:cstheme="majorBidi"/>
        </w:rPr>
        <w:t>SE-CLSR</w:t>
      </w:r>
      <w:r w:rsidR="000C7C39">
        <w:rPr>
          <w:rFonts w:asciiTheme="majorBidi" w:hAnsiTheme="majorBidi" w:cstheme="majorBidi"/>
        </w:rPr>
        <w:t xml:space="preserve">) </w:t>
      </w:r>
      <w:r w:rsidRPr="00374BB1">
        <w:rPr>
          <w:rFonts w:asciiTheme="majorBidi" w:eastAsiaTheme="minorHAnsi" w:hAnsiTheme="majorBidi" w:cstheme="majorBidi"/>
          <w:szCs w:val="22"/>
          <w:lang w:val="en-GB" w:bidi="ar-SA"/>
        </w:rPr>
        <w:t xml:space="preserve">lowers the energy penalty of CLRS as well as the process CAPEX since </w:t>
      </w:r>
      <w:r w:rsidR="000C7C39">
        <w:rPr>
          <w:rFonts w:asciiTheme="majorBidi" w:eastAsiaTheme="minorHAnsi" w:hAnsiTheme="majorBidi" w:cstheme="majorBidi"/>
          <w:szCs w:val="22"/>
          <w:lang w:val="en-GB" w:bidi="ar-SA"/>
        </w:rPr>
        <w:t>fewer</w:t>
      </w:r>
      <w:r w:rsidR="000C7C39" w:rsidRPr="00374BB1">
        <w:rPr>
          <w:rFonts w:asciiTheme="majorBidi" w:eastAsiaTheme="minorHAnsi" w:hAnsiTheme="majorBidi" w:cstheme="majorBidi"/>
          <w:szCs w:val="22"/>
          <w:lang w:val="en-GB" w:bidi="ar-SA"/>
        </w:rPr>
        <w:t xml:space="preserve"> </w:t>
      </w:r>
      <w:r w:rsidR="00E372CC">
        <w:rPr>
          <w:rFonts w:asciiTheme="majorBidi" w:eastAsiaTheme="minorHAnsi" w:hAnsiTheme="majorBidi" w:cstheme="majorBidi"/>
          <w:szCs w:val="22"/>
          <w:lang w:val="en-GB" w:bidi="ar-SA"/>
        </w:rPr>
        <w:t xml:space="preserve">additional </w:t>
      </w:r>
      <w:r w:rsidRPr="00374BB1">
        <w:rPr>
          <w:rFonts w:asciiTheme="majorBidi" w:eastAsiaTheme="minorHAnsi" w:hAnsiTheme="majorBidi" w:cstheme="majorBidi"/>
          <w:szCs w:val="22"/>
          <w:lang w:val="en-GB" w:bidi="ar-SA"/>
        </w:rPr>
        <w:t xml:space="preserve">separating units are required </w:t>
      </w:r>
      <w:r w:rsidR="000C7C39">
        <w:rPr>
          <w:rFonts w:asciiTheme="majorBidi" w:eastAsiaTheme="minorHAnsi" w:hAnsiTheme="majorBidi" w:cstheme="majorBidi"/>
          <w:szCs w:val="22"/>
          <w:lang w:val="en-GB" w:bidi="ar-SA"/>
        </w:rPr>
        <w:t>to produce a</w:t>
      </w:r>
      <w:r w:rsidRPr="00374BB1">
        <w:rPr>
          <w:rFonts w:asciiTheme="majorBidi" w:eastAsiaTheme="minorHAnsi" w:hAnsiTheme="majorBidi" w:cstheme="majorBidi"/>
          <w:szCs w:val="22"/>
          <w:lang w:val="en-GB" w:bidi="ar-SA"/>
        </w:rPr>
        <w:t xml:space="preserve"> high purity H</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product </w:t>
      </w:r>
      <w:r w:rsidR="000C7C39">
        <w:rPr>
          <w:rFonts w:asciiTheme="majorBidi" w:eastAsiaTheme="minorHAnsi" w:hAnsiTheme="majorBidi" w:cstheme="majorBidi"/>
          <w:szCs w:val="22"/>
          <w:lang w:val="en-GB" w:bidi="ar-SA"/>
        </w:rPr>
        <w:t xml:space="preserve">with </w:t>
      </w:r>
      <w:r w:rsidRPr="00374BB1">
        <w:rPr>
          <w:rFonts w:asciiTheme="majorBidi" w:eastAsiaTheme="minorHAnsi" w:hAnsiTheme="majorBidi" w:cstheme="majorBidi"/>
          <w:szCs w:val="22"/>
          <w:lang w:val="en-GB" w:bidi="ar-SA"/>
        </w:rPr>
        <w:t>in-situ with CO</w:t>
      </w:r>
      <w:r w:rsidRPr="00374BB1">
        <w:rPr>
          <w:rFonts w:asciiTheme="majorBidi" w:eastAsiaTheme="minorHAnsi" w:hAnsiTheme="majorBidi" w:cstheme="majorBidi"/>
          <w:szCs w:val="22"/>
          <w:vertAlign w:val="subscript"/>
          <w:lang w:val="en-GB" w:bidi="ar-SA"/>
        </w:rPr>
        <w:t>2</w:t>
      </w:r>
      <w:r w:rsidR="000F10BF" w:rsidRPr="000F10BF">
        <w:rPr>
          <w:rFonts w:asciiTheme="majorBidi" w:eastAsiaTheme="minorHAnsi" w:hAnsiTheme="majorBidi" w:cstheme="majorBidi"/>
          <w:szCs w:val="22"/>
          <w:lang w:val="en-GB" w:bidi="ar-SA"/>
        </w:rPr>
        <w:t xml:space="preserve"> capture</w:t>
      </w:r>
      <w:r w:rsidR="000F10BF">
        <w:rPr>
          <w:rFonts w:asciiTheme="majorBidi" w:eastAsiaTheme="minorHAnsi" w:hAnsiTheme="majorBidi" w:cstheme="majorBidi"/>
          <w:szCs w:val="22"/>
          <w:lang w:val="en-GB" w:bidi="ar-SA"/>
        </w:rPr>
        <w:t xml:space="preserve"> </w:t>
      </w:r>
      <w:r w:rsidR="000F10BF">
        <w:rPr>
          <w:rFonts w:asciiTheme="majorBidi" w:eastAsiaTheme="minorHAnsi" w:hAnsiTheme="majorBidi" w:cstheme="majorBidi"/>
          <w:szCs w:val="22"/>
          <w:lang w:val="en-GB" w:bidi="ar-SA"/>
        </w:rPr>
        <w:fldChar w:fldCharType="begin">
          <w:fldData xml:space="preserve">PEVuZE5vdGU+PENpdGU+PEF1dGhvcj5SeWTDqW48L0F1dGhvcj48WWVhcj4yMDEyPC9ZZWFyPjxS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</w:fldData>
        </w:fldChar>
      </w:r>
      <w:r w:rsidR="00626076">
        <w:rPr>
          <w:rFonts w:asciiTheme="majorBidi" w:eastAsiaTheme="minorHAnsi" w:hAnsiTheme="majorBidi" w:cstheme="majorBidi"/>
          <w:szCs w:val="22"/>
          <w:lang w:val="en-GB" w:bidi="ar-SA"/>
        </w:rPr>
        <w:instrText xml:space="preserve"> ADDIN EN.CITE </w:instrText>
      </w:r>
      <w:r w:rsidR="00626076">
        <w:rPr>
          <w:rFonts w:asciiTheme="majorBidi" w:eastAsiaTheme="minorHAnsi" w:hAnsiTheme="majorBidi" w:cstheme="majorBidi"/>
          <w:szCs w:val="22"/>
          <w:lang w:val="en-GB" w:bidi="ar-SA"/>
        </w:rPr>
        <w:fldChar w:fldCharType="begin">
          <w:fldData xml:space="preserve">PEVuZE5vdGU+PENpdGU+PEF1dGhvcj5SeWTDqW48L0F1dGhvcj48WWVhcj4yMDEyPC9ZZWFyPjxS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</w:fldData>
        </w:fldChar>
      </w:r>
      <w:r w:rsidR="00626076">
        <w:rPr>
          <w:rFonts w:asciiTheme="majorBidi" w:eastAsiaTheme="minorHAnsi" w:hAnsiTheme="majorBidi" w:cstheme="majorBidi"/>
          <w:szCs w:val="22"/>
          <w:lang w:val="en-GB" w:bidi="ar-SA"/>
        </w:rPr>
        <w:instrText xml:space="preserve"> ADDIN EN.CITE.DATA </w:instrText>
      </w:r>
      <w:r w:rsidR="00626076">
        <w:rPr>
          <w:rFonts w:asciiTheme="majorBidi" w:eastAsiaTheme="minorHAnsi" w:hAnsiTheme="majorBidi" w:cstheme="majorBidi"/>
          <w:szCs w:val="22"/>
          <w:lang w:val="en-GB" w:bidi="ar-SA"/>
        </w:rPr>
      </w:r>
      <w:r w:rsidR="00626076">
        <w:rPr>
          <w:rFonts w:asciiTheme="majorBidi" w:eastAsiaTheme="minorHAnsi" w:hAnsiTheme="majorBidi" w:cstheme="majorBidi"/>
          <w:szCs w:val="22"/>
          <w:lang w:val="en-GB" w:bidi="ar-SA"/>
        </w:rPr>
        <w:fldChar w:fldCharType="end"/>
      </w:r>
      <w:r w:rsidR="000F10BF">
        <w:rPr>
          <w:rFonts w:asciiTheme="majorBidi" w:eastAsiaTheme="minorHAnsi" w:hAnsiTheme="majorBidi" w:cstheme="majorBidi"/>
          <w:szCs w:val="22"/>
          <w:lang w:val="en-GB" w:bidi="ar-SA"/>
        </w:rPr>
      </w:r>
      <w:r w:rsidR="000F10BF">
        <w:rPr>
          <w:rFonts w:asciiTheme="majorBidi" w:eastAsiaTheme="minorHAnsi" w:hAnsiTheme="majorBidi" w:cstheme="majorBidi"/>
          <w:szCs w:val="22"/>
          <w:lang w:val="en-GB" w:bidi="ar-SA"/>
        </w:rPr>
        <w:fldChar w:fldCharType="separate"/>
      </w:r>
      <w:r w:rsidR="00626076">
        <w:rPr>
          <w:rFonts w:asciiTheme="majorBidi" w:eastAsiaTheme="minorHAnsi" w:hAnsiTheme="majorBidi" w:cstheme="majorBidi"/>
          <w:noProof/>
          <w:szCs w:val="22"/>
          <w:lang w:val="en-GB" w:bidi="ar-SA"/>
        </w:rPr>
        <w:t>[17, 18]</w:t>
      </w:r>
      <w:r w:rsidR="000F10BF">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 In addition to the</w:t>
      </w:r>
      <w:r w:rsidR="00C90C59" w:rsidRPr="000F10BF">
        <w:rPr>
          <w:rFonts w:asciiTheme="majorBidi" w:eastAsiaTheme="minorHAnsi" w:hAnsiTheme="majorBidi" w:cstheme="majorBidi"/>
          <w:szCs w:val="22"/>
          <w:lang w:val="en-GB" w:bidi="ar-SA"/>
        </w:rPr>
        <w:t xml:space="preserve"> reforming and WGS reaction</w:t>
      </w:r>
      <w:r w:rsidR="000C7C39">
        <w:rPr>
          <w:rFonts w:asciiTheme="majorBidi" w:eastAsiaTheme="minorHAnsi" w:hAnsiTheme="majorBidi" w:cstheme="majorBidi"/>
          <w:szCs w:val="22"/>
          <w:lang w:val="en-GB" w:bidi="ar-SA"/>
        </w:rPr>
        <w:t>s</w:t>
      </w:r>
      <w:r w:rsidR="00C90C59" w:rsidRPr="000F10BF">
        <w:rPr>
          <w:rFonts w:asciiTheme="majorBidi" w:eastAsiaTheme="minorHAnsi" w:hAnsiTheme="majorBidi" w:cstheme="majorBidi"/>
          <w:szCs w:val="22"/>
          <w:lang w:val="en-GB" w:bidi="ar-SA"/>
        </w:rPr>
        <w:t xml:space="preserve"> (</w:t>
      </w:r>
      <w:proofErr w:type="spellStart"/>
      <w:r w:rsidR="000C7C39">
        <w:rPr>
          <w:rFonts w:asciiTheme="majorBidi" w:eastAsiaTheme="minorHAnsi" w:hAnsiTheme="majorBidi" w:cstheme="majorBidi"/>
          <w:szCs w:val="22"/>
          <w:lang w:val="en-GB" w:bidi="ar-SA"/>
        </w:rPr>
        <w:t>Eqs</w:t>
      </w:r>
      <w:proofErr w:type="spellEnd"/>
      <w:r w:rsidR="000C7C39">
        <w:rPr>
          <w:rFonts w:asciiTheme="majorBidi" w:eastAsiaTheme="minorHAnsi" w:hAnsiTheme="majorBidi" w:cstheme="majorBidi"/>
          <w:szCs w:val="22"/>
          <w:lang w:val="en-GB" w:bidi="ar-SA"/>
        </w:rPr>
        <w:t xml:space="preserve"> </w:t>
      </w:r>
      <w:r w:rsidR="000F10BF">
        <w:rPr>
          <w:rFonts w:asciiTheme="majorBidi" w:eastAsiaTheme="minorHAnsi" w:hAnsiTheme="majorBidi" w:cstheme="majorBidi"/>
          <w:szCs w:val="22"/>
          <w:lang w:val="en-GB" w:bidi="ar-SA"/>
        </w:rPr>
        <w:t>1</w:t>
      </w:r>
      <w:r w:rsidR="000C7C39">
        <w:rPr>
          <w:rFonts w:asciiTheme="majorBidi" w:eastAsiaTheme="minorHAnsi" w:hAnsiTheme="majorBidi" w:cstheme="majorBidi"/>
          <w:szCs w:val="22"/>
          <w:lang w:val="en-GB" w:bidi="ar-SA"/>
        </w:rPr>
        <w:t xml:space="preserve"> and </w:t>
      </w:r>
      <w:r w:rsidR="000F10BF">
        <w:rPr>
          <w:rFonts w:asciiTheme="majorBidi" w:eastAsiaTheme="minorHAnsi" w:hAnsiTheme="majorBidi" w:cstheme="majorBidi"/>
          <w:szCs w:val="22"/>
          <w:lang w:val="en-GB" w:bidi="ar-SA"/>
        </w:rPr>
        <w:t>2</w:t>
      </w:r>
      <w:r w:rsidRPr="00374BB1">
        <w:rPr>
          <w:rFonts w:asciiTheme="majorBidi" w:eastAsiaTheme="minorHAnsi" w:hAnsiTheme="majorBidi" w:cstheme="majorBidi"/>
          <w:szCs w:val="22"/>
          <w:lang w:val="en-GB" w:bidi="ar-SA"/>
        </w:rPr>
        <w:t>) the sorption reaction</w:t>
      </w:r>
      <w:r w:rsidR="000F10BF" w:rsidRPr="000F10BF">
        <w:rPr>
          <w:rFonts w:asciiTheme="majorBidi" w:eastAsiaTheme="minorHAnsi" w:hAnsiTheme="majorBidi" w:cstheme="majorBidi"/>
          <w:szCs w:val="22"/>
          <w:lang w:val="en-GB" w:bidi="ar-SA"/>
        </w:rPr>
        <w:t xml:space="preserve"> is represented as follows </w:t>
      </w:r>
      <w:r w:rsidR="000F10BF">
        <w:rPr>
          <w:rFonts w:asciiTheme="majorBidi" w:eastAsiaTheme="minorHAnsi" w:hAnsiTheme="majorBidi" w:cstheme="majorBidi"/>
          <w:szCs w:val="22"/>
          <w:lang w:val="en-GB" w:bidi="ar-SA"/>
        </w:rPr>
        <w:fldChar w:fldCharType="begin"/>
      </w:r>
      <w:r w:rsidR="00364F8A">
        <w:rPr>
          <w:rFonts w:asciiTheme="majorBidi" w:eastAsiaTheme="minorHAnsi" w:hAnsiTheme="majorBidi" w:cstheme="majorBidi"/>
          <w:szCs w:val="22"/>
          <w:lang w:val="en-GB" w:bidi="ar-SA"/>
        </w:rPr>
        <w:instrText xml:space="preserve"> ADDIN EN.CITE &lt;EndNote&gt;&lt;Cite&gt;&lt;Author&gt;Dou&lt;/Author&gt;&lt;Year&gt;2019&lt;/Year&gt;&lt;RecNum&gt;80&lt;/RecNum&gt;&lt;DisplayText&gt;[14]&lt;/DisplayText&gt;&lt;record&gt;&lt;rec-number&gt;80&lt;/rec-number&gt;&lt;foreign-keys&gt;&lt;key app="EN" db-id="p5azs2f2msawvbe9peexsst4d5sas90wdx2x" timestamp="1556010218"&gt;80&lt;/key&gt;&lt;/foreign-keys&gt;&lt;ref-type name="Journal Article"&gt;17&lt;/ref-type&gt;&lt;contributors&gt;&lt;authors&gt;&lt;author&gt;Dou, Binlin&lt;/author&gt;&lt;author&gt;Zhang, Hua&lt;/author&gt;&lt;author&gt;Song, Yongchen&lt;/author&gt;&lt;author&gt;Zhao, Longfei&lt;/author&gt;&lt;author&gt;Jiang, Bo&lt;/author&gt;&lt;author&gt;He, Mingxing&lt;/author&gt;&lt;author&gt;Ruan, Chenjie&lt;/author&gt;&lt;author&gt;Chen, Haisheng&lt;/author&gt;&lt;author&gt;Xu, Yujie&lt;/author&gt;&lt;/authors&gt;&lt;/contributors&gt;&lt;titles&gt;&lt;title&gt;Hydrogen production from the thermochemical conversion of biomass: issues and challenges&lt;/title&gt;&lt;secondary-title&gt;Sustainable Energy Fuels&lt;/secondary-title&gt;&lt;/titles&gt;&lt;periodical&gt;&lt;full-title&gt;Sustainable Energy Fuels&lt;/full-title&gt;&lt;/periodical&gt;&lt;pages&gt;314-342&lt;/pages&gt;&lt;volume&gt;3&lt;/volume&gt;&lt;number&gt;2&lt;/number&gt;&lt;keywords&gt;&lt;keyword&gt;Hydrogen Production&lt;/keyword&gt;&lt;keyword&gt;Hydrogen&lt;/keyword&gt;&lt;keyword&gt;Reforming&lt;/keyword&gt;&lt;keyword&gt;Biomass&lt;/keyword&gt;&lt;keyword&gt;Nickel&lt;/keyword&gt;&lt;keyword&gt;Oxidation&lt;/keyword&gt;&lt;keyword&gt;Catalysts&lt;/keyword&gt;&lt;keyword&gt;Catalysis&lt;/keyword&gt;&lt;keyword&gt;Carbon Dioxide&lt;/keyword&gt;&lt;keyword&gt;Gasification&lt;/keyword&gt;&lt;keyword&gt;Steam&lt;/keyword&gt;&lt;keyword&gt;Conversion&lt;/keyword&gt;&lt;keyword&gt;Pyrolysis&lt;/keyword&gt;&lt;keyword&gt;Catalytic Activity&lt;/keyword&gt;&lt;keyword&gt;Organic Chemistry&lt;/keyword&gt;&lt;keyword&gt;Metals&lt;/keyword&gt;&lt;keyword&gt;Carbon Capture and Storage&lt;/keyword&gt;&lt;keyword&gt;Hydrogen Ion Concentration&lt;/keyword&gt;&lt;keyword&gt;Noble Metals&lt;/keyword&gt;&lt;/keywords&gt;&lt;dates&gt;&lt;year&gt;2019&lt;/year&gt;&lt;/dates&gt;&lt;urls&gt;&lt;/urls&gt;&lt;electronic-resource-num&gt;10.1039/c8se00535d&lt;/electronic-resource-num&gt;&lt;/record&gt;&lt;/Cite&gt;&lt;/EndNote&gt;</w:instrText>
      </w:r>
      <w:r w:rsidR="000F10BF">
        <w:rPr>
          <w:rFonts w:asciiTheme="majorBidi" w:eastAsiaTheme="minorHAnsi" w:hAnsiTheme="majorBidi" w:cstheme="majorBidi"/>
          <w:szCs w:val="22"/>
          <w:lang w:val="en-GB" w:bidi="ar-SA"/>
        </w:rPr>
        <w:fldChar w:fldCharType="separate"/>
      </w:r>
      <w:r w:rsidR="00364F8A">
        <w:rPr>
          <w:rFonts w:asciiTheme="majorBidi" w:eastAsiaTheme="minorHAnsi" w:hAnsiTheme="majorBidi" w:cstheme="majorBidi"/>
          <w:noProof/>
          <w:szCs w:val="22"/>
          <w:lang w:val="en-GB" w:bidi="ar-SA"/>
        </w:rPr>
        <w:t>[14]</w:t>
      </w:r>
      <w:r w:rsidR="000F10BF">
        <w:rPr>
          <w:rFonts w:asciiTheme="majorBidi" w:eastAsiaTheme="minorHAnsi" w:hAnsiTheme="majorBidi" w:cstheme="majorBidi"/>
          <w:szCs w:val="22"/>
          <w:lang w:val="en-GB" w:bidi="ar-SA"/>
        </w:rPr>
        <w:fldChar w:fldCharType="end"/>
      </w:r>
      <w:r w:rsidRPr="00374BB1">
        <w:rPr>
          <w:rFonts w:asciiTheme="majorBidi" w:eastAsiaTheme="minorHAnsi" w:hAnsiTheme="majorBidi" w:cstheme="majorBidi"/>
          <w:szCs w:val="22"/>
          <w:lang w:val="en-GB" w:bidi="ar-SA"/>
        </w:rPr>
        <w:t>:</w:t>
      </w:r>
    </w:p>
    <w:p w14:paraId="4BABE64E" w14:textId="0EA70CED" w:rsidR="000F10BF" w:rsidRDefault="00BD2BFC" w:rsidP="00374BB1">
      <w:pPr>
        <w:pStyle w:val="BodyText"/>
        <w:spacing w:before="11" w:line="360" w:lineRule="auto"/>
        <w:ind w:right="101"/>
        <w:rPr>
          <w:rFonts w:asciiTheme="majorBidi" w:eastAsiaTheme="minorHAnsi" w:hAnsiTheme="majorBidi" w:cstheme="majorBidi"/>
          <w:szCs w:val="22"/>
          <w:lang w:val="en-GB" w:bidi="ar-SA"/>
        </w:rPr>
      </w:pPr>
      <w:proofErr w:type="spellStart"/>
      <w:proofErr w:type="gramStart"/>
      <w:r w:rsidRPr="00374BB1">
        <w:rPr>
          <w:rFonts w:asciiTheme="majorBidi" w:eastAsiaTheme="minorHAnsi" w:hAnsiTheme="majorBidi" w:cstheme="majorBidi"/>
          <w:szCs w:val="22"/>
          <w:lang w:val="en-GB" w:bidi="ar-SA"/>
        </w:rPr>
        <w:lastRenderedPageBreak/>
        <w:t>MeO</w:t>
      </w:r>
      <w:proofErr w:type="spellEnd"/>
      <w:r>
        <w:rPr>
          <w:rFonts w:asciiTheme="majorBidi" w:eastAsiaTheme="minorHAnsi" w:hAnsiTheme="majorBidi" w:cstheme="majorBidi"/>
          <w:szCs w:val="22"/>
          <w:lang w:val="en-GB" w:bidi="ar-SA"/>
        </w:rPr>
        <w:t xml:space="preserve">  </w:t>
      </w:r>
      <w:r w:rsidRPr="00BD2BFC">
        <w:rPr>
          <w:rFonts w:asciiTheme="majorBidi" w:eastAsiaTheme="minorHAnsi" w:hAnsiTheme="majorBidi" w:cstheme="majorBidi"/>
          <w:szCs w:val="22"/>
          <w:lang w:val="en-GB" w:bidi="ar-SA"/>
        </w:rPr>
        <w:t>+</w:t>
      </w:r>
      <w:proofErr w:type="gramEnd"/>
      <w:r>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CO</w:t>
      </w:r>
      <w:r w:rsidRPr="00374BB1">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 xml:space="preserve"> </w:t>
      </w:r>
      <w:r>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 </w:t>
      </w:r>
      <w:r>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MeCO</w:t>
      </w:r>
      <w:r w:rsidRPr="00374BB1">
        <w:rPr>
          <w:rFonts w:asciiTheme="majorBidi" w:eastAsiaTheme="minorHAnsi" w:hAnsiTheme="majorBidi" w:cstheme="majorBidi"/>
          <w:szCs w:val="22"/>
          <w:vertAlign w:val="subscript"/>
          <w:lang w:val="en-GB" w:bidi="ar-SA"/>
        </w:rPr>
        <w:t>3</w:t>
      </w:r>
      <w:r w:rsidRPr="00374BB1">
        <w:rPr>
          <w:rFonts w:asciiTheme="majorBidi" w:eastAsiaTheme="minorHAnsi" w:hAnsiTheme="majorBidi" w:cstheme="majorBidi"/>
          <w:szCs w:val="22"/>
          <w:lang w:val="en-GB" w:bidi="ar-SA"/>
        </w:rPr>
        <w:t xml:space="preserve">  (Me: </w:t>
      </w:r>
      <w:proofErr w:type="spellStart"/>
      <w:r w:rsidRPr="00374BB1">
        <w:rPr>
          <w:rFonts w:asciiTheme="majorBidi" w:eastAsiaTheme="minorHAnsi" w:hAnsiTheme="majorBidi" w:cstheme="majorBidi"/>
          <w:szCs w:val="22"/>
          <w:lang w:val="en-GB" w:bidi="ar-SA"/>
        </w:rPr>
        <w:t>CaO</w:t>
      </w:r>
      <w:proofErr w:type="spellEnd"/>
      <w:r w:rsidRPr="00374BB1">
        <w:rPr>
          <w:rFonts w:asciiTheme="majorBidi" w:eastAsiaTheme="minorHAnsi" w:hAnsiTheme="majorBidi" w:cstheme="majorBidi"/>
          <w:szCs w:val="22"/>
          <w:lang w:val="en-GB" w:bidi="ar-SA"/>
        </w:rPr>
        <w:t>, Li</w:t>
      </w:r>
      <w:r w:rsidR="00DD0B8B" w:rsidRPr="00DD0B8B">
        <w:rPr>
          <w:rFonts w:asciiTheme="majorBidi" w:eastAsiaTheme="minorHAnsi" w:hAnsiTheme="majorBidi" w:cstheme="majorBidi"/>
          <w:szCs w:val="22"/>
          <w:vertAlign w:val="subscript"/>
          <w:lang w:val="en-GB" w:bidi="ar-SA"/>
        </w:rPr>
        <w:t>2</w:t>
      </w:r>
      <w:r w:rsidRPr="00374BB1">
        <w:rPr>
          <w:rFonts w:asciiTheme="majorBidi" w:eastAsiaTheme="minorHAnsi" w:hAnsiTheme="majorBidi" w:cstheme="majorBidi"/>
          <w:szCs w:val="22"/>
          <w:lang w:val="en-GB" w:bidi="ar-SA"/>
        </w:rPr>
        <w:t>ZrO</w:t>
      </w:r>
      <w:r w:rsidRPr="00374BB1">
        <w:rPr>
          <w:rFonts w:asciiTheme="majorBidi" w:eastAsiaTheme="minorHAnsi" w:hAnsiTheme="majorBidi" w:cstheme="majorBidi"/>
          <w:szCs w:val="22"/>
          <w:vertAlign w:val="subscript"/>
          <w:lang w:val="en-GB" w:bidi="ar-SA"/>
        </w:rPr>
        <w:t>3</w:t>
      </w:r>
      <w:r w:rsidRPr="00374BB1">
        <w:rPr>
          <w:rFonts w:asciiTheme="majorBidi" w:eastAsiaTheme="minorHAnsi" w:hAnsiTheme="majorBidi" w:cstheme="majorBidi"/>
          <w:szCs w:val="22"/>
          <w:lang w:val="en-GB" w:bidi="ar-SA"/>
        </w:rPr>
        <w:t xml:space="preserve"> )                                                </w:t>
      </w:r>
      <w:r>
        <w:rPr>
          <w:rFonts w:asciiTheme="majorBidi" w:eastAsiaTheme="minorHAnsi" w:hAnsiTheme="majorBidi" w:cstheme="majorBidi"/>
          <w:szCs w:val="22"/>
          <w:lang w:val="en-GB" w:bidi="ar-SA"/>
        </w:rPr>
        <w:t xml:space="preserve">         </w:t>
      </w:r>
      <w:r w:rsidRPr="00374BB1">
        <w:rPr>
          <w:rFonts w:asciiTheme="majorBidi" w:eastAsiaTheme="minorHAnsi" w:hAnsiTheme="majorBidi" w:cstheme="majorBidi"/>
          <w:szCs w:val="22"/>
          <w:lang w:val="en-GB" w:bidi="ar-SA"/>
        </w:rPr>
        <w:t xml:space="preserve"> </w:t>
      </w:r>
      <w:r w:rsidRPr="0071189C">
        <w:rPr>
          <w:rFonts w:asciiTheme="majorBidi" w:eastAsiaTheme="minorHAnsi" w:hAnsiTheme="majorBidi" w:cstheme="majorBidi"/>
          <w:szCs w:val="22"/>
          <w:lang w:val="en-GB" w:bidi="ar-SA"/>
        </w:rPr>
        <w:t>(3)</w:t>
      </w:r>
      <w:r w:rsidRPr="00374BB1">
        <w:rPr>
          <w:rFonts w:asciiTheme="majorBidi" w:eastAsiaTheme="minorHAnsi" w:hAnsiTheme="majorBidi" w:cstheme="majorBidi"/>
          <w:szCs w:val="22"/>
          <w:lang w:val="en-GB" w:bidi="ar-SA"/>
        </w:rPr>
        <w:t xml:space="preserve">          </w:t>
      </w:r>
    </w:p>
    <w:p w14:paraId="0E7B61C7" w14:textId="1CAF0EBD" w:rsidR="00BD2BFC" w:rsidRPr="00374BB1" w:rsidRDefault="00BD2BFC" w:rsidP="00374BB1">
      <w:pPr>
        <w:pStyle w:val="BodyText"/>
        <w:spacing w:before="11" w:line="360" w:lineRule="auto"/>
        <w:ind w:right="101"/>
        <w:rPr>
          <w:rFonts w:asciiTheme="majorBidi" w:eastAsiaTheme="minorHAnsi" w:hAnsiTheme="majorBidi" w:cstheme="majorBidi"/>
          <w:szCs w:val="22"/>
          <w:lang w:val="en-GB" w:bidi="ar-SA"/>
        </w:rPr>
      </w:pPr>
      <w:r w:rsidRPr="00374BB1">
        <w:rPr>
          <w:rFonts w:asciiTheme="majorBidi" w:eastAsiaTheme="minorHAnsi" w:hAnsiTheme="majorBidi" w:cstheme="majorBidi"/>
          <w:szCs w:val="22"/>
          <w:lang w:val="en-GB" w:bidi="ar-SA"/>
        </w:rPr>
        <w:t xml:space="preserve"> </w:t>
      </w:r>
      <w:r w:rsidRPr="00BD2BFC">
        <w:rPr>
          <w:rFonts w:asciiTheme="majorBidi" w:eastAsiaTheme="minorHAnsi" w:hAnsiTheme="majorBidi" w:cstheme="majorBidi"/>
          <w:szCs w:val="22"/>
          <w:lang w:val="en-GB" w:bidi="ar-SA"/>
        </w:rPr>
        <w:t xml:space="preserve">     </w:t>
      </w:r>
    </w:p>
    <w:p w14:paraId="3527A7D7" w14:textId="24210582" w:rsidR="000F10BF" w:rsidRDefault="00BD2BFC" w:rsidP="00626076">
      <w:pPr>
        <w:spacing w:after="0" w:line="360" w:lineRule="auto"/>
        <w:jc w:val="both"/>
        <w:rPr>
          <w:rFonts w:asciiTheme="majorBidi" w:hAnsiTheme="majorBidi" w:cstheme="majorBidi"/>
          <w:sz w:val="24"/>
        </w:rPr>
      </w:pPr>
      <w:r w:rsidRPr="00374BB1">
        <w:rPr>
          <w:rFonts w:asciiTheme="majorBidi" w:hAnsiTheme="majorBidi" w:cstheme="majorBidi"/>
          <w:sz w:val="24"/>
        </w:rPr>
        <w:t xml:space="preserve">SE-CLSR </w:t>
      </w:r>
      <w:r w:rsidR="0014338D">
        <w:rPr>
          <w:rFonts w:asciiTheme="majorBidi" w:hAnsiTheme="majorBidi" w:cstheme="majorBidi"/>
          <w:sz w:val="24"/>
        </w:rPr>
        <w:t>h</w:t>
      </w:r>
      <w:r w:rsidRPr="00374BB1">
        <w:rPr>
          <w:rFonts w:asciiTheme="majorBidi" w:hAnsiTheme="majorBidi" w:cstheme="majorBidi"/>
          <w:sz w:val="24"/>
        </w:rPr>
        <w:t xml:space="preserve">as also </w:t>
      </w:r>
      <w:r w:rsidR="0014338D">
        <w:rPr>
          <w:rFonts w:asciiTheme="majorBidi" w:hAnsiTheme="majorBidi" w:cstheme="majorBidi"/>
          <w:sz w:val="24"/>
        </w:rPr>
        <w:t xml:space="preserve">been </w:t>
      </w:r>
      <w:r w:rsidRPr="00374BB1">
        <w:rPr>
          <w:rFonts w:asciiTheme="majorBidi" w:hAnsiTheme="majorBidi" w:cstheme="majorBidi"/>
          <w:sz w:val="24"/>
        </w:rPr>
        <w:t>tested for liquid fuel (ethanol), showing high hydrogen selectivit</w:t>
      </w:r>
      <w:r w:rsidR="000F10BF" w:rsidRPr="000F10BF">
        <w:rPr>
          <w:rFonts w:asciiTheme="majorBidi" w:hAnsiTheme="majorBidi" w:cstheme="majorBidi"/>
          <w:sz w:val="24"/>
        </w:rPr>
        <w:t xml:space="preserve">y with low energy demand </w:t>
      </w:r>
      <w:r w:rsidR="000F10BF">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&lt;EndNote&gt;&lt;Cite&gt;&lt;Author&gt;Dou&lt;/Author&gt;&lt;Year&gt;2018&lt;/Year&gt;&lt;RecNum&gt;87&lt;/RecNum&gt;&lt;DisplayText&gt;[19]&lt;/DisplayText&gt;&lt;record&gt;&lt;rec-number&gt;87&lt;/rec-number&gt;&lt;foreign-keys&gt;&lt;key app="EN" db-id="p5azs2f2msawvbe9peexsst4d5sas90wdx2x" timestamp="1556118604"&gt;87&lt;/key&gt;&lt;/foreign-keys&gt;&lt;ref-type name="Journal Article"&gt;17&lt;/ref-type&gt;&lt;contributors&gt;&lt;authors&gt;&lt;author&gt;Dou, Binlin&lt;/author&gt;&lt;author&gt;Zhang, Hua&lt;/author&gt;&lt;author&gt;Cui, Guomin&lt;/author&gt;&lt;author&gt;Wang, Zilong&lt;/author&gt;&lt;author&gt;Jiang, Bo&lt;/author&gt;&lt;author&gt;Wang, Kaiqiang&lt;/author&gt;&lt;author&gt;Chen, Haisheng&lt;/author&gt;&lt;author&gt;Xu, Yujie&lt;/author&gt;&lt;/authors&gt;&lt;/contributors&gt;&lt;titles&gt;&lt;title&gt;Hydrogen production by sorption-enhanced chemical looping steam reforming of ethanol in an alternating fixed-bed reactor: Sorbent to catalyst ratio dependencies&lt;/title&gt;&lt;secondary-title&gt;Energy Conversion and Management&lt;/secondary-title&gt;&lt;/titles&gt;&lt;periodical&gt;&lt;full-title&gt;Energy Conversion and Management&lt;/full-title&gt;&lt;/periodical&gt;&lt;pages&gt;243-252&lt;/pages&gt;&lt;volume&gt;155&lt;/volume&gt;&lt;keywords&gt;&lt;keyword&gt;Sorption-Enhanced Chemical Looping Steam Reforming (Se-Clsr)&lt;/keyword&gt;&lt;keyword&gt;Ethanol&lt;/keyword&gt;&lt;keyword&gt;Ni-Based Oxygen Carrier Catalyst (OC)&lt;/keyword&gt;&lt;keyword&gt;Cao Based Sorbent&lt;/keyword&gt;&lt;keyword&gt;In-Situ CO 2 Removal&lt;/keyword&gt;&lt;/keywords&gt;&lt;dates&gt;&lt;year&gt;2018&lt;/year&gt;&lt;/dates&gt;&lt;isbn&gt;0196-8904&lt;/isbn&gt;&lt;urls&gt;&lt;/urls&gt;&lt;electronic-resource-num&gt;10.1016/j.enconman.2017.10.075&lt;/electronic-resource-num&gt;&lt;/record&gt;&lt;/Cite&gt;&lt;/EndNote&gt;</w:instrText>
      </w:r>
      <w:r w:rsidR="000F10BF">
        <w:rPr>
          <w:rFonts w:asciiTheme="majorBidi" w:hAnsiTheme="majorBidi" w:cstheme="majorBidi"/>
          <w:sz w:val="24"/>
        </w:rPr>
        <w:fldChar w:fldCharType="separate"/>
      </w:r>
      <w:r w:rsidR="00626076">
        <w:rPr>
          <w:rFonts w:asciiTheme="majorBidi" w:hAnsiTheme="majorBidi" w:cstheme="majorBidi"/>
          <w:noProof/>
          <w:sz w:val="24"/>
        </w:rPr>
        <w:t>[19]</w:t>
      </w:r>
      <w:r w:rsidR="000F10BF">
        <w:rPr>
          <w:rFonts w:asciiTheme="majorBidi" w:hAnsiTheme="majorBidi" w:cstheme="majorBidi"/>
          <w:sz w:val="24"/>
        </w:rPr>
        <w:fldChar w:fldCharType="end"/>
      </w:r>
      <w:r w:rsidRPr="00374BB1">
        <w:rPr>
          <w:rFonts w:asciiTheme="majorBidi" w:hAnsiTheme="majorBidi" w:cstheme="majorBidi"/>
          <w:sz w:val="24"/>
        </w:rPr>
        <w:t>.</w:t>
      </w:r>
      <w:r w:rsidR="000F10BF">
        <w:rPr>
          <w:rFonts w:asciiTheme="majorBidi" w:hAnsiTheme="majorBidi" w:cstheme="majorBidi"/>
          <w:sz w:val="24"/>
        </w:rPr>
        <w:t xml:space="preserve"> </w:t>
      </w:r>
    </w:p>
    <w:p w14:paraId="2481AC46" w14:textId="66A5E029" w:rsidR="0005319F" w:rsidRPr="00483ECC" w:rsidRDefault="00863D4C" w:rsidP="00626076">
      <w:pPr>
        <w:spacing w:after="0" w:line="360" w:lineRule="auto"/>
        <w:jc w:val="both"/>
        <w:rPr>
          <w:rFonts w:asciiTheme="majorBidi" w:hAnsiTheme="majorBidi" w:cstheme="majorBidi"/>
          <w:sz w:val="24"/>
        </w:rPr>
      </w:pPr>
      <w:r w:rsidRPr="00483ECC">
        <w:rPr>
          <w:rFonts w:asciiTheme="majorBidi" w:hAnsiTheme="majorBidi" w:cstheme="majorBidi"/>
          <w:sz w:val="24"/>
        </w:rPr>
        <w:t xml:space="preserve">Chemical </w:t>
      </w:r>
      <w:r w:rsidR="00855671" w:rsidRPr="00483ECC">
        <w:rPr>
          <w:rFonts w:asciiTheme="majorBidi" w:hAnsiTheme="majorBidi" w:cstheme="majorBidi"/>
          <w:sz w:val="24"/>
        </w:rPr>
        <w:t xml:space="preserve">looping </w:t>
      </w:r>
      <w:r w:rsidRPr="00483ECC">
        <w:rPr>
          <w:rFonts w:asciiTheme="majorBidi" w:hAnsiTheme="majorBidi" w:cstheme="majorBidi"/>
          <w:sz w:val="24"/>
        </w:rPr>
        <w:t xml:space="preserve">water splitting </w:t>
      </w:r>
      <w:r w:rsidR="001927E9" w:rsidRPr="00483ECC">
        <w:rPr>
          <w:rFonts w:asciiTheme="majorBidi" w:hAnsiTheme="majorBidi" w:cstheme="majorBidi"/>
          <w:sz w:val="24"/>
        </w:rPr>
        <w:t xml:space="preserve">(CLWS) </w:t>
      </w:r>
      <w:r w:rsidRPr="00483ECC">
        <w:rPr>
          <w:rFonts w:asciiTheme="majorBidi" w:hAnsiTheme="majorBidi" w:cstheme="majorBidi"/>
          <w:sz w:val="24"/>
        </w:rPr>
        <w:t>is a</w:t>
      </w:r>
      <w:r w:rsidR="000F10BF">
        <w:rPr>
          <w:rFonts w:asciiTheme="majorBidi" w:hAnsiTheme="majorBidi" w:cstheme="majorBidi"/>
          <w:sz w:val="24"/>
        </w:rPr>
        <w:t>n alternative approach</w:t>
      </w:r>
      <w:r w:rsidR="0014338D">
        <w:rPr>
          <w:rFonts w:asciiTheme="majorBidi" w:hAnsiTheme="majorBidi" w:cstheme="majorBidi"/>
          <w:sz w:val="24"/>
        </w:rPr>
        <w:t>, producing</w:t>
      </w:r>
      <w:r w:rsidR="00E372CC">
        <w:rPr>
          <w:rFonts w:asciiTheme="majorBidi" w:hAnsiTheme="majorBidi" w:cstheme="majorBidi"/>
          <w:sz w:val="24"/>
        </w:rPr>
        <w:t xml:space="preserve"> separate, high-purity streams of</w:t>
      </w:r>
      <w:r w:rsidR="0014338D">
        <w:rPr>
          <w:rFonts w:asciiTheme="majorBidi" w:hAnsiTheme="majorBidi" w:cstheme="majorBidi"/>
          <w:sz w:val="24"/>
        </w:rPr>
        <w:t xml:space="preserve"> </w:t>
      </w:r>
      <w:r w:rsidRPr="00483ECC">
        <w:rPr>
          <w:rFonts w:asciiTheme="majorBidi" w:hAnsiTheme="majorBidi" w:cstheme="majorBidi"/>
          <w:sz w:val="24"/>
        </w:rPr>
        <w:t>H</w:t>
      </w:r>
      <w:r w:rsidRPr="00483ECC">
        <w:rPr>
          <w:rFonts w:asciiTheme="majorBidi" w:hAnsiTheme="majorBidi" w:cstheme="majorBidi"/>
          <w:sz w:val="24"/>
          <w:vertAlign w:val="subscript"/>
        </w:rPr>
        <w:t>2</w:t>
      </w:r>
      <w:r w:rsidRPr="00483ECC">
        <w:rPr>
          <w:rFonts w:asciiTheme="majorBidi" w:hAnsiTheme="majorBidi" w:cstheme="majorBidi"/>
          <w:sz w:val="24"/>
        </w:rPr>
        <w:t xml:space="preserve"> and CO</w:t>
      </w:r>
      <w:r w:rsidRPr="00483ECC">
        <w:rPr>
          <w:rFonts w:asciiTheme="majorBidi" w:hAnsiTheme="majorBidi" w:cstheme="majorBidi"/>
          <w:sz w:val="24"/>
          <w:vertAlign w:val="subscript"/>
        </w:rPr>
        <w:t>2</w:t>
      </w:r>
      <w:r w:rsidR="000F10BF">
        <w:rPr>
          <w:rFonts w:asciiTheme="majorBidi" w:hAnsiTheme="majorBidi" w:cstheme="majorBidi"/>
          <w:sz w:val="24"/>
          <w:vertAlign w:val="subscript"/>
        </w:rPr>
        <w:t xml:space="preserve"> </w:t>
      </w:r>
      <w:r w:rsidR="000F10BF" w:rsidRPr="00374BB1">
        <w:rPr>
          <w:rFonts w:asciiTheme="majorBidi" w:hAnsiTheme="majorBidi" w:cstheme="majorBidi"/>
          <w:sz w:val="24"/>
        </w:rPr>
        <w:fldChar w:fldCharType="begin">
          <w:fldData xml:space="preserve">PEVuZE5vdGU+PENpdGU+PEF1dGhvcj5MdW88L0F1dGhvcj48WWVhcj4yMDE4PC9ZZWFyPjxSZWNO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PEVuZE5vdGU+PENpdGU+PEF1dGhvcj5MdW88L0F1dGhvcj48WWVhcj4yMDE4PC9ZZWFyPjxSZWNO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0F10BF" w:rsidRPr="00374BB1">
        <w:rPr>
          <w:rFonts w:asciiTheme="majorBidi" w:hAnsiTheme="majorBidi" w:cstheme="majorBidi"/>
          <w:sz w:val="24"/>
        </w:rPr>
      </w:r>
      <w:r w:rsidR="000F10BF" w:rsidRPr="00374BB1">
        <w:rPr>
          <w:rFonts w:asciiTheme="majorBidi" w:hAnsiTheme="majorBidi" w:cstheme="majorBidi"/>
          <w:sz w:val="24"/>
        </w:rPr>
        <w:fldChar w:fldCharType="separate"/>
      </w:r>
      <w:r w:rsidR="00626076">
        <w:rPr>
          <w:rFonts w:asciiTheme="majorBidi" w:hAnsiTheme="majorBidi" w:cstheme="majorBidi"/>
          <w:noProof/>
          <w:sz w:val="24"/>
        </w:rPr>
        <w:t>[12, 20]</w:t>
      </w:r>
      <w:r w:rsidR="000F10BF" w:rsidRPr="00374BB1">
        <w:rPr>
          <w:rFonts w:asciiTheme="majorBidi" w:hAnsiTheme="majorBidi" w:cstheme="majorBidi"/>
          <w:sz w:val="24"/>
        </w:rPr>
        <w:fldChar w:fldCharType="end"/>
      </w:r>
      <w:r w:rsidR="00855671" w:rsidRPr="00483ECC">
        <w:rPr>
          <w:rFonts w:asciiTheme="majorBidi" w:hAnsiTheme="majorBidi" w:cstheme="majorBidi"/>
          <w:sz w:val="24"/>
        </w:rPr>
        <w:t>.</w:t>
      </w:r>
      <w:r w:rsidRPr="00483ECC">
        <w:rPr>
          <w:rFonts w:asciiTheme="majorBidi" w:hAnsiTheme="majorBidi" w:cstheme="majorBidi"/>
          <w:sz w:val="24"/>
        </w:rPr>
        <w:t xml:space="preserve"> </w:t>
      </w:r>
      <w:r w:rsidR="00855671" w:rsidRPr="00483ECC">
        <w:rPr>
          <w:rFonts w:asciiTheme="majorBidi" w:hAnsiTheme="majorBidi" w:cstheme="majorBidi"/>
          <w:sz w:val="24"/>
        </w:rPr>
        <w:t>In this process,</w:t>
      </w:r>
      <w:r w:rsidRPr="00483ECC">
        <w:rPr>
          <w:rFonts w:asciiTheme="majorBidi" w:hAnsiTheme="majorBidi" w:cstheme="majorBidi"/>
          <w:sz w:val="24"/>
        </w:rPr>
        <w:t xml:space="preserve"> </w:t>
      </w:r>
      <w:r w:rsidR="00855671" w:rsidRPr="00483ECC">
        <w:rPr>
          <w:rFonts w:asciiTheme="majorBidi" w:hAnsiTheme="majorBidi" w:cstheme="majorBidi"/>
          <w:sz w:val="24"/>
        </w:rPr>
        <w:t xml:space="preserve">the separation process </w:t>
      </w:r>
      <w:r w:rsidR="00DD4A31">
        <w:rPr>
          <w:rFonts w:asciiTheme="majorBidi" w:hAnsiTheme="majorBidi" w:cstheme="majorBidi"/>
          <w:sz w:val="24"/>
        </w:rPr>
        <w:t>for CO</w:t>
      </w:r>
      <w:r w:rsidR="00DD4A31" w:rsidRPr="00DD4A31">
        <w:rPr>
          <w:rFonts w:asciiTheme="majorBidi" w:hAnsiTheme="majorBidi" w:cstheme="majorBidi"/>
          <w:sz w:val="24"/>
          <w:vertAlign w:val="subscript"/>
        </w:rPr>
        <w:t>2</w:t>
      </w:r>
      <w:r w:rsidR="00DD4A31">
        <w:rPr>
          <w:rFonts w:asciiTheme="majorBidi" w:hAnsiTheme="majorBidi" w:cstheme="majorBidi"/>
          <w:sz w:val="24"/>
        </w:rPr>
        <w:t xml:space="preserve"> </w:t>
      </w:r>
      <w:r w:rsidR="00855671" w:rsidRPr="00483ECC">
        <w:rPr>
          <w:rFonts w:asciiTheme="majorBidi" w:hAnsiTheme="majorBidi" w:cstheme="majorBidi"/>
          <w:sz w:val="24"/>
        </w:rPr>
        <w:t xml:space="preserve">is </w:t>
      </w:r>
      <w:r w:rsidR="00DD4A31">
        <w:rPr>
          <w:rFonts w:asciiTheme="majorBidi" w:hAnsiTheme="majorBidi" w:cstheme="majorBidi"/>
          <w:sz w:val="24"/>
        </w:rPr>
        <w:t>simply</w:t>
      </w:r>
      <w:r w:rsidR="00855671" w:rsidRPr="00483ECC">
        <w:rPr>
          <w:rFonts w:asciiTheme="majorBidi" w:hAnsiTheme="majorBidi" w:cstheme="majorBidi"/>
          <w:sz w:val="24"/>
        </w:rPr>
        <w:t xml:space="preserve"> a steam condenser</w:t>
      </w:r>
      <w:r w:rsidR="00346182" w:rsidRPr="00483ECC">
        <w:rPr>
          <w:rFonts w:asciiTheme="majorBidi" w:hAnsiTheme="majorBidi" w:cstheme="majorBidi"/>
          <w:sz w:val="24"/>
        </w:rPr>
        <w:t xml:space="preserve"> </w:t>
      </w:r>
      <w:r w:rsidR="007C108D">
        <w:rPr>
          <w:rFonts w:asciiTheme="majorBidi" w:hAnsiTheme="majorBidi" w:cstheme="majorBidi"/>
          <w:sz w:val="24"/>
        </w:rPr>
        <w:fldChar w:fldCharType="begin">
          <w:fldData xml:space="preserve">PEVuZE5vdGU+PENpdGU+PEF1dGhvcj5DaGVuPC9BdXRob3I+PFllYXI+MjAxMjwvWWVhcj48UmVj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PEVuZE5vdGU+PENpdGU+PEF1dGhvcj5DaGVuPC9BdXRob3I+PFllYXI+MjAxMjwvWWVhcj48UmVj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7C108D">
        <w:rPr>
          <w:rFonts w:asciiTheme="majorBidi" w:hAnsiTheme="majorBidi" w:cstheme="majorBidi"/>
          <w:sz w:val="24"/>
        </w:rPr>
      </w:r>
      <w:r w:rsidR="007C108D">
        <w:rPr>
          <w:rFonts w:asciiTheme="majorBidi" w:hAnsiTheme="majorBidi" w:cstheme="majorBidi"/>
          <w:sz w:val="24"/>
        </w:rPr>
        <w:fldChar w:fldCharType="separate"/>
      </w:r>
      <w:r w:rsidR="00626076">
        <w:rPr>
          <w:rFonts w:asciiTheme="majorBidi" w:hAnsiTheme="majorBidi" w:cstheme="majorBidi"/>
          <w:noProof/>
          <w:sz w:val="24"/>
        </w:rPr>
        <w:t>[7, 21, 22]</w:t>
      </w:r>
      <w:r w:rsidR="007C108D">
        <w:rPr>
          <w:rFonts w:asciiTheme="majorBidi" w:hAnsiTheme="majorBidi" w:cstheme="majorBidi"/>
          <w:sz w:val="24"/>
        </w:rPr>
        <w:fldChar w:fldCharType="end"/>
      </w:r>
      <w:r w:rsidR="00E372CC">
        <w:rPr>
          <w:rFonts w:asciiTheme="majorBidi" w:hAnsiTheme="majorBidi" w:cstheme="majorBidi"/>
          <w:sz w:val="24"/>
        </w:rPr>
        <w:t>.</w:t>
      </w:r>
      <w:r w:rsidRPr="00483ECC">
        <w:rPr>
          <w:rFonts w:asciiTheme="majorBidi" w:hAnsiTheme="majorBidi" w:cstheme="majorBidi"/>
          <w:sz w:val="24"/>
        </w:rPr>
        <w:t xml:space="preserve"> </w:t>
      </w:r>
      <w:r w:rsidR="00B7309C" w:rsidRPr="00483ECC">
        <w:rPr>
          <w:rFonts w:asciiTheme="majorBidi" w:hAnsiTheme="majorBidi" w:cstheme="majorBidi"/>
          <w:sz w:val="24"/>
        </w:rPr>
        <w:t xml:space="preserve">As a result, </w:t>
      </w:r>
      <w:r w:rsidRPr="00483ECC">
        <w:rPr>
          <w:rFonts w:asciiTheme="majorBidi" w:hAnsiTheme="majorBidi" w:cstheme="majorBidi"/>
          <w:sz w:val="24"/>
        </w:rPr>
        <w:t xml:space="preserve">the </w:t>
      </w:r>
      <w:r w:rsidR="00B7309C" w:rsidRPr="00483ECC">
        <w:rPr>
          <w:rFonts w:asciiTheme="majorBidi" w:hAnsiTheme="majorBidi" w:cstheme="majorBidi"/>
          <w:sz w:val="24"/>
        </w:rPr>
        <w:t xml:space="preserve">corresponding </w:t>
      </w:r>
      <w:r w:rsidRPr="00483ECC">
        <w:rPr>
          <w:rFonts w:asciiTheme="majorBidi" w:hAnsiTheme="majorBidi" w:cstheme="majorBidi"/>
          <w:sz w:val="24"/>
        </w:rPr>
        <w:t xml:space="preserve">energy penalty is </w:t>
      </w:r>
      <w:r w:rsidR="008400C5">
        <w:rPr>
          <w:rFonts w:asciiTheme="majorBidi" w:hAnsiTheme="majorBidi" w:cstheme="majorBidi"/>
          <w:sz w:val="24"/>
        </w:rPr>
        <w:t>low</w:t>
      </w:r>
      <w:r w:rsidR="00B7309C" w:rsidRPr="00483ECC">
        <w:rPr>
          <w:rFonts w:asciiTheme="majorBidi" w:hAnsiTheme="majorBidi" w:cstheme="majorBidi"/>
          <w:sz w:val="24"/>
        </w:rPr>
        <w:t>.</w:t>
      </w:r>
      <w:r w:rsidRPr="00483ECC">
        <w:rPr>
          <w:rFonts w:asciiTheme="majorBidi" w:hAnsiTheme="majorBidi" w:cstheme="majorBidi"/>
          <w:sz w:val="24"/>
        </w:rPr>
        <w:t xml:space="preserve"> </w:t>
      </w:r>
      <w:r w:rsidR="00B7309C" w:rsidRPr="00483ECC">
        <w:rPr>
          <w:rFonts w:asciiTheme="majorBidi" w:hAnsiTheme="majorBidi" w:cstheme="majorBidi"/>
          <w:sz w:val="24"/>
        </w:rPr>
        <w:t>The thermal efficiency of the CLWS</w:t>
      </w:r>
      <w:r w:rsidR="00B14D00" w:rsidRPr="00483ECC">
        <w:rPr>
          <w:rFonts w:asciiTheme="majorBidi" w:hAnsiTheme="majorBidi" w:cstheme="majorBidi"/>
          <w:sz w:val="24"/>
        </w:rPr>
        <w:t xml:space="preserve"> process is higher than </w:t>
      </w:r>
      <w:r w:rsidR="008400C5">
        <w:rPr>
          <w:rFonts w:asciiTheme="majorBidi" w:hAnsiTheme="majorBidi" w:cstheme="majorBidi"/>
          <w:sz w:val="24"/>
        </w:rPr>
        <w:t>that for</w:t>
      </w:r>
      <w:r w:rsidR="00B7309C" w:rsidRPr="00483ECC">
        <w:rPr>
          <w:rFonts w:asciiTheme="majorBidi" w:hAnsiTheme="majorBidi" w:cstheme="majorBidi"/>
          <w:sz w:val="24"/>
        </w:rPr>
        <w:t xml:space="preserve"> </w:t>
      </w:r>
      <w:r w:rsidR="00B14D00" w:rsidRPr="00483ECC">
        <w:rPr>
          <w:rFonts w:asciiTheme="majorBidi" w:hAnsiTheme="majorBidi" w:cstheme="majorBidi"/>
          <w:sz w:val="24"/>
        </w:rPr>
        <w:t>SMR</w:t>
      </w:r>
      <w:r w:rsidR="007C108D">
        <w:rPr>
          <w:rFonts w:asciiTheme="majorBidi" w:hAnsiTheme="majorBidi" w:cstheme="majorBidi"/>
          <w:sz w:val="24"/>
        </w:rPr>
        <w:t xml:space="preserve"> </w:t>
      </w:r>
      <w:r w:rsidR="007C108D">
        <w:rPr>
          <w:rFonts w:asciiTheme="majorBidi" w:hAnsiTheme="majorBidi" w:cstheme="majorBidi"/>
          <w:sz w:val="24"/>
        </w:rPr>
        <w:fldChar w:fldCharType="begin">
          <w:fldData xml:space="preserve">PEVuZE5vdGU+PENpdGU+PEF1dGhvcj5GYW48L0F1dGhvcj48WWVhcj4yMDEyPC9ZZWFyPjxSZWNO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PEVuZE5vdGU+PENpdGU+PEF1dGhvcj5GYW48L0F1dGhvcj48WWVhcj4yMDEyPC9ZZWFyPjxSZWNO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7C108D">
        <w:rPr>
          <w:rFonts w:asciiTheme="majorBidi" w:hAnsiTheme="majorBidi" w:cstheme="majorBidi"/>
          <w:sz w:val="24"/>
        </w:rPr>
      </w:r>
      <w:r w:rsidR="007C108D">
        <w:rPr>
          <w:rFonts w:asciiTheme="majorBidi" w:hAnsiTheme="majorBidi" w:cstheme="majorBidi"/>
          <w:sz w:val="24"/>
        </w:rPr>
        <w:fldChar w:fldCharType="separate"/>
      </w:r>
      <w:r w:rsidR="00626076">
        <w:rPr>
          <w:rFonts w:asciiTheme="majorBidi" w:hAnsiTheme="majorBidi" w:cstheme="majorBidi"/>
          <w:noProof/>
          <w:sz w:val="24"/>
        </w:rPr>
        <w:t>[2, 7, 22]</w:t>
      </w:r>
      <w:r w:rsidR="007C108D">
        <w:rPr>
          <w:rFonts w:asciiTheme="majorBidi" w:hAnsiTheme="majorBidi" w:cstheme="majorBidi"/>
          <w:sz w:val="24"/>
        </w:rPr>
        <w:fldChar w:fldCharType="end"/>
      </w:r>
      <w:r w:rsidRPr="00483ECC">
        <w:rPr>
          <w:rFonts w:asciiTheme="majorBidi" w:hAnsiTheme="majorBidi" w:cstheme="majorBidi"/>
          <w:sz w:val="24"/>
        </w:rPr>
        <w:t xml:space="preserve">. </w:t>
      </w:r>
      <w:r w:rsidR="001927E9" w:rsidRPr="00483ECC">
        <w:rPr>
          <w:rFonts w:asciiTheme="majorBidi" w:hAnsiTheme="majorBidi" w:cstheme="majorBidi"/>
          <w:sz w:val="24"/>
        </w:rPr>
        <w:t xml:space="preserve">CLWS </w:t>
      </w:r>
      <w:r w:rsidR="008400C5">
        <w:rPr>
          <w:rFonts w:asciiTheme="majorBidi" w:hAnsiTheme="majorBidi" w:cstheme="majorBidi"/>
          <w:sz w:val="24"/>
        </w:rPr>
        <w:t>utilises</w:t>
      </w:r>
      <w:r w:rsidR="001927E9" w:rsidRPr="00483ECC">
        <w:rPr>
          <w:rFonts w:asciiTheme="majorBidi" w:hAnsiTheme="majorBidi" w:cstheme="majorBidi"/>
          <w:sz w:val="24"/>
        </w:rPr>
        <w:t xml:space="preserve"> </w:t>
      </w:r>
      <w:r w:rsidR="00B7309C" w:rsidRPr="00483ECC">
        <w:rPr>
          <w:rFonts w:asciiTheme="majorBidi" w:hAnsiTheme="majorBidi" w:cstheme="majorBidi"/>
          <w:sz w:val="24"/>
        </w:rPr>
        <w:t xml:space="preserve">a </w:t>
      </w:r>
      <w:r w:rsidR="00DD4A31">
        <w:rPr>
          <w:rFonts w:asciiTheme="majorBidi" w:hAnsiTheme="majorBidi" w:cstheme="majorBidi"/>
          <w:sz w:val="24"/>
        </w:rPr>
        <w:t>reducer</w:t>
      </w:r>
      <w:r w:rsidR="001927E9" w:rsidRPr="00483ECC">
        <w:rPr>
          <w:rFonts w:asciiTheme="majorBidi" w:hAnsiTheme="majorBidi" w:cstheme="majorBidi"/>
          <w:sz w:val="24"/>
        </w:rPr>
        <w:t xml:space="preserve">, </w:t>
      </w:r>
      <w:r w:rsidR="00B7309C" w:rsidRPr="00483ECC">
        <w:rPr>
          <w:rFonts w:asciiTheme="majorBidi" w:hAnsiTheme="majorBidi" w:cstheme="majorBidi"/>
          <w:sz w:val="24"/>
        </w:rPr>
        <w:t>a</w:t>
      </w:r>
      <w:r w:rsidR="008400C5">
        <w:rPr>
          <w:rFonts w:asciiTheme="majorBidi" w:hAnsiTheme="majorBidi" w:cstheme="majorBidi"/>
          <w:sz w:val="24"/>
        </w:rPr>
        <w:t>n</w:t>
      </w:r>
      <w:r w:rsidR="00B7309C" w:rsidRPr="00483ECC">
        <w:rPr>
          <w:rFonts w:asciiTheme="majorBidi" w:hAnsiTheme="majorBidi" w:cstheme="majorBidi"/>
          <w:sz w:val="24"/>
        </w:rPr>
        <w:t xml:space="preserve"> </w:t>
      </w:r>
      <w:r w:rsidR="00DD4A31">
        <w:rPr>
          <w:rFonts w:asciiTheme="majorBidi" w:hAnsiTheme="majorBidi" w:cstheme="majorBidi"/>
          <w:sz w:val="24"/>
        </w:rPr>
        <w:t>oxidiser</w:t>
      </w:r>
      <w:r w:rsidR="001927E9" w:rsidRPr="00483ECC">
        <w:rPr>
          <w:rFonts w:asciiTheme="majorBidi" w:hAnsiTheme="majorBidi" w:cstheme="majorBidi"/>
          <w:sz w:val="24"/>
        </w:rPr>
        <w:t xml:space="preserve"> and </w:t>
      </w:r>
      <w:r w:rsidR="00B7309C" w:rsidRPr="00483ECC">
        <w:rPr>
          <w:rFonts w:asciiTheme="majorBidi" w:hAnsiTheme="majorBidi" w:cstheme="majorBidi"/>
          <w:sz w:val="24"/>
        </w:rPr>
        <w:t xml:space="preserve">an </w:t>
      </w:r>
      <w:r w:rsidR="001927E9" w:rsidRPr="00483ECC">
        <w:rPr>
          <w:rFonts w:asciiTheme="majorBidi" w:hAnsiTheme="majorBidi" w:cstheme="majorBidi"/>
          <w:sz w:val="24"/>
        </w:rPr>
        <w:t>air reactor. In</w:t>
      </w:r>
      <w:r w:rsidR="00B7309C" w:rsidRPr="00483ECC">
        <w:rPr>
          <w:rFonts w:asciiTheme="majorBidi" w:hAnsiTheme="majorBidi" w:cstheme="majorBidi"/>
          <w:sz w:val="24"/>
        </w:rPr>
        <w:t xml:space="preserve"> the</w:t>
      </w:r>
      <w:r w:rsidR="001927E9" w:rsidRPr="00483ECC">
        <w:rPr>
          <w:rFonts w:asciiTheme="majorBidi" w:hAnsiTheme="majorBidi" w:cstheme="majorBidi"/>
          <w:sz w:val="24"/>
        </w:rPr>
        <w:t xml:space="preserve"> </w:t>
      </w:r>
      <w:r w:rsidR="00DD4A31">
        <w:rPr>
          <w:rFonts w:asciiTheme="majorBidi" w:hAnsiTheme="majorBidi" w:cstheme="majorBidi"/>
          <w:sz w:val="24"/>
        </w:rPr>
        <w:t>reducer</w:t>
      </w:r>
      <w:r w:rsidR="001927E9" w:rsidRPr="00483ECC">
        <w:rPr>
          <w:rFonts w:asciiTheme="majorBidi" w:hAnsiTheme="majorBidi" w:cstheme="majorBidi"/>
          <w:sz w:val="24"/>
        </w:rPr>
        <w:t>, the oxygen carrier (</w:t>
      </w:r>
      <w:r w:rsidR="00B7309C" w:rsidRPr="00483ECC">
        <w:rPr>
          <w:rFonts w:asciiTheme="majorBidi" w:hAnsiTheme="majorBidi" w:cstheme="majorBidi"/>
          <w:i/>
          <w:sz w:val="24"/>
        </w:rPr>
        <w:t xml:space="preserve">e.g. </w:t>
      </w:r>
      <w:r w:rsidR="00B7309C" w:rsidRPr="00483ECC">
        <w:rPr>
          <w:rFonts w:asciiTheme="majorBidi" w:hAnsiTheme="majorBidi" w:cstheme="majorBidi"/>
          <w:sz w:val="24"/>
        </w:rPr>
        <w:t xml:space="preserve">a </w:t>
      </w:r>
      <w:r w:rsidR="001927E9" w:rsidRPr="00483ECC">
        <w:rPr>
          <w:rFonts w:asciiTheme="majorBidi" w:hAnsiTheme="majorBidi" w:cstheme="majorBidi"/>
          <w:sz w:val="24"/>
        </w:rPr>
        <w:t>metal oxide) is reduced</w:t>
      </w:r>
      <w:r w:rsidR="00B7309C" w:rsidRPr="00483ECC">
        <w:rPr>
          <w:rFonts w:asciiTheme="majorBidi" w:hAnsiTheme="majorBidi" w:cstheme="majorBidi"/>
          <w:sz w:val="24"/>
        </w:rPr>
        <w:t>,</w:t>
      </w:r>
      <w:r w:rsidR="00DD4A31">
        <w:rPr>
          <w:rFonts w:asciiTheme="majorBidi" w:hAnsiTheme="majorBidi" w:cstheme="majorBidi"/>
          <w:sz w:val="24"/>
        </w:rPr>
        <w:t xml:space="preserve"> providing</w:t>
      </w:r>
      <w:r w:rsidR="001927E9" w:rsidRPr="00483ECC">
        <w:rPr>
          <w:rFonts w:asciiTheme="majorBidi" w:hAnsiTheme="majorBidi" w:cstheme="majorBidi"/>
          <w:sz w:val="24"/>
        </w:rPr>
        <w:t xml:space="preserve"> the oxygen required to combust the fuel </w:t>
      </w:r>
      <w:r w:rsidR="00B7309C" w:rsidRPr="00483ECC">
        <w:rPr>
          <w:rFonts w:asciiTheme="majorBidi" w:hAnsiTheme="majorBidi" w:cstheme="majorBidi"/>
          <w:sz w:val="24"/>
        </w:rPr>
        <w:t>and</w:t>
      </w:r>
      <w:r w:rsidR="00DD4A31">
        <w:rPr>
          <w:rFonts w:asciiTheme="majorBidi" w:hAnsiTheme="majorBidi" w:cstheme="majorBidi"/>
          <w:sz w:val="24"/>
        </w:rPr>
        <w:t>, thereby</w:t>
      </w:r>
      <w:r w:rsidR="00B7309C" w:rsidRPr="00483ECC">
        <w:rPr>
          <w:rFonts w:asciiTheme="majorBidi" w:hAnsiTheme="majorBidi" w:cstheme="majorBidi"/>
          <w:sz w:val="24"/>
        </w:rPr>
        <w:t xml:space="preserve"> producing </w:t>
      </w:r>
      <w:r w:rsidR="001927E9" w:rsidRPr="00483ECC">
        <w:rPr>
          <w:rFonts w:asciiTheme="majorBidi" w:hAnsiTheme="majorBidi" w:cstheme="majorBidi"/>
          <w:sz w:val="24"/>
        </w:rPr>
        <w:t xml:space="preserve">steam and carbon dioxide. </w:t>
      </w:r>
      <w:r w:rsidR="00B7309C" w:rsidRPr="00483ECC">
        <w:rPr>
          <w:rFonts w:asciiTheme="majorBidi" w:hAnsiTheme="majorBidi" w:cstheme="majorBidi"/>
          <w:sz w:val="24"/>
        </w:rPr>
        <w:t xml:space="preserve">In the </w:t>
      </w:r>
      <w:r w:rsidR="00DD4A31">
        <w:rPr>
          <w:rFonts w:asciiTheme="majorBidi" w:hAnsiTheme="majorBidi" w:cstheme="majorBidi"/>
          <w:sz w:val="24"/>
        </w:rPr>
        <w:t>oxidiser</w:t>
      </w:r>
      <w:r w:rsidR="001927E9" w:rsidRPr="00483ECC">
        <w:rPr>
          <w:rFonts w:asciiTheme="majorBidi" w:hAnsiTheme="majorBidi" w:cstheme="majorBidi"/>
          <w:sz w:val="24"/>
        </w:rPr>
        <w:t>, the reduced metal oxide is partially</w:t>
      </w:r>
      <w:r w:rsidR="00DD4A31">
        <w:rPr>
          <w:rFonts w:asciiTheme="majorBidi" w:hAnsiTheme="majorBidi" w:cstheme="majorBidi"/>
          <w:sz w:val="24"/>
        </w:rPr>
        <w:t xml:space="preserve"> oxidi</w:t>
      </w:r>
      <w:r w:rsidR="00270064">
        <w:rPr>
          <w:rFonts w:asciiTheme="majorBidi" w:hAnsiTheme="majorBidi" w:cstheme="majorBidi"/>
          <w:sz w:val="24"/>
        </w:rPr>
        <w:t>s</w:t>
      </w:r>
      <w:r w:rsidR="00DD4A31">
        <w:rPr>
          <w:rFonts w:asciiTheme="majorBidi" w:hAnsiTheme="majorBidi" w:cstheme="majorBidi"/>
          <w:sz w:val="24"/>
        </w:rPr>
        <w:t xml:space="preserve">ed </w:t>
      </w:r>
      <w:r w:rsidR="008400C5">
        <w:rPr>
          <w:rFonts w:asciiTheme="majorBidi" w:hAnsiTheme="majorBidi" w:cstheme="majorBidi"/>
          <w:sz w:val="24"/>
        </w:rPr>
        <w:t xml:space="preserve">by </w:t>
      </w:r>
      <w:r w:rsidR="00DD4A31">
        <w:rPr>
          <w:rFonts w:asciiTheme="majorBidi" w:hAnsiTheme="majorBidi" w:cstheme="majorBidi"/>
          <w:sz w:val="24"/>
        </w:rPr>
        <w:t>steam to produce</w:t>
      </w:r>
      <w:r w:rsidR="001927E9" w:rsidRPr="00483ECC">
        <w:rPr>
          <w:rFonts w:asciiTheme="majorBidi" w:hAnsiTheme="majorBidi" w:cstheme="majorBidi"/>
          <w:sz w:val="24"/>
        </w:rPr>
        <w:t xml:space="preserve"> H</w:t>
      </w:r>
      <w:r w:rsidR="001927E9" w:rsidRPr="00483ECC">
        <w:rPr>
          <w:rFonts w:asciiTheme="majorBidi" w:hAnsiTheme="majorBidi" w:cstheme="majorBidi"/>
          <w:sz w:val="24"/>
          <w:vertAlign w:val="subscript"/>
        </w:rPr>
        <w:t>2</w:t>
      </w:r>
      <w:r w:rsidR="001927E9" w:rsidRPr="00483ECC">
        <w:rPr>
          <w:rFonts w:asciiTheme="majorBidi" w:hAnsiTheme="majorBidi" w:cstheme="majorBidi"/>
          <w:sz w:val="24"/>
        </w:rPr>
        <w:t>. Finally, the partially</w:t>
      </w:r>
      <w:r w:rsidR="00B7309C" w:rsidRPr="00483ECC">
        <w:rPr>
          <w:rFonts w:asciiTheme="majorBidi" w:hAnsiTheme="majorBidi" w:cstheme="majorBidi"/>
          <w:sz w:val="24"/>
        </w:rPr>
        <w:t>-</w:t>
      </w:r>
      <w:r w:rsidR="001927E9" w:rsidRPr="00483ECC">
        <w:rPr>
          <w:rFonts w:asciiTheme="majorBidi" w:hAnsiTheme="majorBidi" w:cstheme="majorBidi"/>
          <w:sz w:val="24"/>
        </w:rPr>
        <w:t>oxidi</w:t>
      </w:r>
      <w:r w:rsidR="00123DB7">
        <w:rPr>
          <w:rFonts w:asciiTheme="majorBidi" w:hAnsiTheme="majorBidi" w:cstheme="majorBidi"/>
          <w:sz w:val="24"/>
        </w:rPr>
        <w:t>s</w:t>
      </w:r>
      <w:r w:rsidR="001927E9" w:rsidRPr="00483ECC">
        <w:rPr>
          <w:rFonts w:asciiTheme="majorBidi" w:hAnsiTheme="majorBidi" w:cstheme="majorBidi"/>
          <w:sz w:val="24"/>
        </w:rPr>
        <w:t xml:space="preserve">ed metal oxide is regenerated </w:t>
      </w:r>
      <w:r w:rsidR="001927E9" w:rsidRPr="00483ECC">
        <w:rPr>
          <w:rFonts w:asciiTheme="majorBidi" w:hAnsiTheme="majorBidi" w:cstheme="majorBidi"/>
          <w:i/>
          <w:iCs/>
          <w:sz w:val="24"/>
        </w:rPr>
        <w:t>via</w:t>
      </w:r>
      <w:r w:rsidR="001927E9" w:rsidRPr="00483ECC">
        <w:rPr>
          <w:rFonts w:asciiTheme="majorBidi" w:hAnsiTheme="majorBidi" w:cstheme="majorBidi"/>
          <w:sz w:val="24"/>
        </w:rPr>
        <w:t xml:space="preserve"> </w:t>
      </w:r>
      <w:r w:rsidR="008400C5">
        <w:rPr>
          <w:rFonts w:asciiTheme="majorBidi" w:hAnsiTheme="majorBidi" w:cstheme="majorBidi"/>
          <w:sz w:val="24"/>
        </w:rPr>
        <w:t>full oxidation</w:t>
      </w:r>
      <w:r w:rsidR="001927E9" w:rsidRPr="00483ECC">
        <w:rPr>
          <w:rFonts w:asciiTheme="majorBidi" w:hAnsiTheme="majorBidi" w:cstheme="majorBidi"/>
          <w:sz w:val="24"/>
        </w:rPr>
        <w:t xml:space="preserve"> with air in </w:t>
      </w:r>
      <w:r w:rsidR="008400C5">
        <w:rPr>
          <w:rFonts w:asciiTheme="majorBidi" w:hAnsiTheme="majorBidi" w:cstheme="majorBidi"/>
          <w:sz w:val="24"/>
        </w:rPr>
        <w:t>a third “</w:t>
      </w:r>
      <w:r w:rsidR="001927E9" w:rsidRPr="00483ECC">
        <w:rPr>
          <w:rFonts w:asciiTheme="majorBidi" w:hAnsiTheme="majorBidi" w:cstheme="majorBidi"/>
          <w:sz w:val="24"/>
        </w:rPr>
        <w:t>air</w:t>
      </w:r>
      <w:r w:rsidR="008400C5">
        <w:rPr>
          <w:rFonts w:asciiTheme="majorBidi" w:hAnsiTheme="majorBidi" w:cstheme="majorBidi"/>
          <w:sz w:val="24"/>
        </w:rPr>
        <w:t>”</w:t>
      </w:r>
      <w:r w:rsidR="001927E9" w:rsidRPr="00483ECC">
        <w:rPr>
          <w:rFonts w:asciiTheme="majorBidi" w:hAnsiTheme="majorBidi" w:cstheme="majorBidi"/>
          <w:sz w:val="24"/>
        </w:rPr>
        <w:t xml:space="preserve"> reactor</w:t>
      </w:r>
      <w:r w:rsidR="007C108D">
        <w:rPr>
          <w:rFonts w:asciiTheme="majorBidi" w:hAnsiTheme="majorBidi" w:cstheme="majorBidi"/>
          <w:sz w:val="24"/>
        </w:rPr>
        <w:t xml:space="preserve"> </w:t>
      </w:r>
      <w:r w:rsidR="007C108D">
        <w:rPr>
          <w:rFonts w:asciiTheme="majorBidi" w:hAnsiTheme="majorBidi" w:cstheme="majorBidi"/>
          <w:sz w:val="24"/>
        </w:rPr>
        <w:fldChar w:fldCharType="begin">
          <w:fldData xml:space="preserve">PEVuZE5vdGU+PENpdGU+PEF1dGhvcj5GZW5uZWxsPC9BdXRob3I+PFllYXI+MjAxNTwvWWVhcj48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PEVuZE5vdGU+PENpdGU+PEF1dGhvcj5GZW5uZWxsPC9BdXRob3I+PFllYXI+MjAxNTwvWWVhcj48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7C108D">
        <w:rPr>
          <w:rFonts w:asciiTheme="majorBidi" w:hAnsiTheme="majorBidi" w:cstheme="majorBidi"/>
          <w:sz w:val="24"/>
        </w:rPr>
      </w:r>
      <w:r w:rsidR="007C108D">
        <w:rPr>
          <w:rFonts w:asciiTheme="majorBidi" w:hAnsiTheme="majorBidi" w:cstheme="majorBidi"/>
          <w:sz w:val="24"/>
        </w:rPr>
        <w:fldChar w:fldCharType="separate"/>
      </w:r>
      <w:r w:rsidR="00626076">
        <w:rPr>
          <w:rFonts w:asciiTheme="majorBidi" w:hAnsiTheme="majorBidi" w:cstheme="majorBidi"/>
          <w:noProof/>
          <w:sz w:val="24"/>
        </w:rPr>
        <w:t>[3, 7, 22]</w:t>
      </w:r>
      <w:r w:rsidR="007C108D">
        <w:rPr>
          <w:rFonts w:asciiTheme="majorBidi" w:hAnsiTheme="majorBidi" w:cstheme="majorBidi"/>
          <w:sz w:val="24"/>
        </w:rPr>
        <w:fldChar w:fldCharType="end"/>
      </w:r>
      <w:r w:rsidR="001927E9" w:rsidRPr="00483ECC">
        <w:rPr>
          <w:rFonts w:asciiTheme="majorBidi" w:hAnsiTheme="majorBidi" w:cstheme="majorBidi"/>
          <w:sz w:val="24"/>
        </w:rPr>
        <w:t xml:space="preserve">. </w:t>
      </w:r>
      <w:r w:rsidR="008400C5">
        <w:rPr>
          <w:rFonts w:asciiTheme="majorBidi" w:hAnsiTheme="majorBidi" w:cstheme="majorBidi"/>
          <w:sz w:val="24"/>
        </w:rPr>
        <w:t>A</w:t>
      </w:r>
      <w:r w:rsidR="008400C5" w:rsidRPr="00483ECC">
        <w:rPr>
          <w:rFonts w:asciiTheme="majorBidi" w:hAnsiTheme="majorBidi" w:cstheme="majorBidi"/>
          <w:sz w:val="24"/>
        </w:rPr>
        <w:t xml:space="preserve"> </w:t>
      </w:r>
      <w:r w:rsidR="001927E9" w:rsidRPr="00483ECC">
        <w:rPr>
          <w:rFonts w:asciiTheme="majorBidi" w:hAnsiTheme="majorBidi" w:cstheme="majorBidi"/>
          <w:sz w:val="24"/>
        </w:rPr>
        <w:t xml:space="preserve">schematic </w:t>
      </w:r>
      <w:r w:rsidR="008400C5">
        <w:rPr>
          <w:rFonts w:asciiTheme="majorBidi" w:hAnsiTheme="majorBidi" w:cstheme="majorBidi"/>
          <w:sz w:val="24"/>
        </w:rPr>
        <w:t xml:space="preserve">diagram </w:t>
      </w:r>
      <w:r w:rsidR="001927E9" w:rsidRPr="00483ECC">
        <w:rPr>
          <w:rFonts w:asciiTheme="majorBidi" w:hAnsiTheme="majorBidi" w:cstheme="majorBidi"/>
          <w:sz w:val="24"/>
        </w:rPr>
        <w:t>of a three</w:t>
      </w:r>
      <w:r w:rsidR="00A723A4" w:rsidRPr="00483ECC">
        <w:rPr>
          <w:rFonts w:asciiTheme="majorBidi" w:hAnsiTheme="majorBidi" w:cstheme="majorBidi"/>
          <w:sz w:val="24"/>
        </w:rPr>
        <w:t>-</w:t>
      </w:r>
      <w:r w:rsidR="001927E9" w:rsidRPr="00483ECC">
        <w:rPr>
          <w:rFonts w:asciiTheme="majorBidi" w:hAnsiTheme="majorBidi" w:cstheme="majorBidi"/>
          <w:sz w:val="24"/>
        </w:rPr>
        <w:t xml:space="preserve">reactor CLWS </w:t>
      </w:r>
      <w:r w:rsidR="00B7309C" w:rsidRPr="00483ECC">
        <w:rPr>
          <w:rFonts w:asciiTheme="majorBidi" w:hAnsiTheme="majorBidi" w:cstheme="majorBidi"/>
          <w:sz w:val="24"/>
        </w:rPr>
        <w:t xml:space="preserve">process </w:t>
      </w:r>
      <w:r w:rsidR="001927E9" w:rsidRPr="00483ECC">
        <w:rPr>
          <w:rFonts w:asciiTheme="majorBidi" w:hAnsiTheme="majorBidi" w:cstheme="majorBidi"/>
          <w:sz w:val="24"/>
        </w:rPr>
        <w:t>is shown in Fig.</w:t>
      </w:r>
      <w:r w:rsidR="00B7309C" w:rsidRPr="00483ECC">
        <w:rPr>
          <w:rFonts w:asciiTheme="majorBidi" w:hAnsiTheme="majorBidi" w:cstheme="majorBidi"/>
          <w:sz w:val="24"/>
        </w:rPr>
        <w:t xml:space="preserve"> </w:t>
      </w:r>
      <w:r w:rsidR="000F7BAC">
        <w:rPr>
          <w:rFonts w:asciiTheme="majorBidi" w:hAnsiTheme="majorBidi" w:cstheme="majorBidi"/>
          <w:sz w:val="24"/>
        </w:rPr>
        <w:t>2</w:t>
      </w:r>
      <w:r w:rsidR="001927E9" w:rsidRPr="00483ECC">
        <w:rPr>
          <w:rFonts w:asciiTheme="majorBidi" w:hAnsiTheme="majorBidi" w:cstheme="majorBidi"/>
          <w:sz w:val="24"/>
        </w:rPr>
        <w:t xml:space="preserve">. </w:t>
      </w:r>
      <w:r w:rsidR="0014338D">
        <w:rPr>
          <w:rFonts w:asciiTheme="majorBidi" w:hAnsiTheme="majorBidi" w:cstheme="majorBidi"/>
          <w:sz w:val="24"/>
        </w:rPr>
        <w:t>A number of</w:t>
      </w:r>
      <w:r w:rsidR="0014338D" w:rsidRPr="00483ECC">
        <w:rPr>
          <w:rFonts w:asciiTheme="majorBidi" w:hAnsiTheme="majorBidi" w:cstheme="majorBidi"/>
          <w:sz w:val="24"/>
        </w:rPr>
        <w:t xml:space="preserve"> </w:t>
      </w:r>
      <w:r w:rsidR="00A723A4" w:rsidRPr="00483ECC">
        <w:rPr>
          <w:rFonts w:asciiTheme="majorBidi" w:hAnsiTheme="majorBidi" w:cstheme="majorBidi"/>
          <w:sz w:val="24"/>
        </w:rPr>
        <w:t>s</w:t>
      </w:r>
      <w:r w:rsidR="00476C83" w:rsidRPr="00483ECC">
        <w:rPr>
          <w:rFonts w:asciiTheme="majorBidi" w:hAnsiTheme="majorBidi" w:cstheme="majorBidi"/>
          <w:sz w:val="24"/>
        </w:rPr>
        <w:t xml:space="preserve">tudies have been </w:t>
      </w:r>
      <w:r w:rsidR="00E372CC">
        <w:rPr>
          <w:rFonts w:asciiTheme="majorBidi" w:hAnsiTheme="majorBidi" w:cstheme="majorBidi"/>
          <w:sz w:val="24"/>
        </w:rPr>
        <w:t>carried out</w:t>
      </w:r>
      <w:r w:rsidR="008400C5">
        <w:rPr>
          <w:rFonts w:asciiTheme="majorBidi" w:hAnsiTheme="majorBidi" w:cstheme="majorBidi"/>
          <w:sz w:val="24"/>
        </w:rPr>
        <w:t xml:space="preserve"> </w:t>
      </w:r>
      <w:r w:rsidR="00476C83" w:rsidRPr="00483ECC">
        <w:rPr>
          <w:rFonts w:asciiTheme="majorBidi" w:hAnsiTheme="majorBidi" w:cstheme="majorBidi"/>
          <w:sz w:val="24"/>
        </w:rPr>
        <w:t xml:space="preserve">modelling CLWS </w:t>
      </w:r>
      <w:r w:rsidR="001601D2" w:rsidRPr="00483ECC">
        <w:rPr>
          <w:rFonts w:asciiTheme="majorBidi" w:hAnsiTheme="majorBidi" w:cstheme="majorBidi"/>
          <w:sz w:val="24"/>
        </w:rPr>
        <w:t>with gaseous</w:t>
      </w:r>
      <w:r w:rsidR="00E372CC">
        <w:rPr>
          <w:rFonts w:asciiTheme="majorBidi" w:hAnsiTheme="majorBidi" w:cstheme="majorBidi"/>
          <w:sz w:val="24"/>
        </w:rPr>
        <w:t xml:space="preserve"> fuels</w:t>
      </w:r>
      <w:r w:rsidR="001601D2" w:rsidRPr="00483ECC">
        <w:rPr>
          <w:rFonts w:asciiTheme="majorBidi" w:hAnsiTheme="majorBidi" w:cstheme="majorBidi"/>
          <w:sz w:val="24"/>
        </w:rPr>
        <w:t xml:space="preserve"> </w:t>
      </w:r>
      <w:r w:rsidR="001601D2">
        <w:rPr>
          <w:rFonts w:asciiTheme="majorBidi" w:hAnsiTheme="majorBidi" w:cstheme="majorBidi"/>
          <w:sz w:val="24"/>
        </w:rPr>
        <w:fldChar w:fldCharType="begin"/>
      </w:r>
      <w:r w:rsidR="001601D2">
        <w:rPr>
          <w:rFonts w:asciiTheme="majorBidi" w:hAnsiTheme="majorBidi" w:cstheme="majorBidi"/>
          <w:sz w:val="24"/>
        </w:rPr>
        <w:instrText xml:space="preserve"> ADDIN EN.CITE &lt;EndNote&gt;&lt;Cite&gt;&lt;Author&gt;Zeng&lt;/Author&gt;&lt;Year&gt;2012&lt;/Year&gt;&lt;RecNum&gt;4&lt;/RecNum&gt;&lt;DisplayText&gt;[5]&lt;/DisplayText&gt;&lt;record&gt;&lt;rec-number&gt;4&lt;/rec-number&gt;&lt;foreign-keys&gt;&lt;key app="EN" db-id="9xdxxsef4wzsade5zzrxfz2ysexratwxd2xt" timestamp="1557210133"&gt;4&lt;/key&gt;&lt;/foreign-keys&gt;&lt;ref-type name="Generic"&gt;13&lt;/ref-type&gt;&lt;contributors&gt;&lt;authors&gt;&lt;author&gt;Zeng, Liang&lt;/author&gt;&lt;/authors&gt;&lt;secondary-authors&gt;&lt;author&gt;Fan, Liang-Shih&lt;/author&gt;&lt;author&gt;Asthagiri, Aravind&lt;/author&gt;&lt;author&gt;Ho, W.&lt;/author&gt;&lt;/secondary-authors&gt;&lt;/contributors&gt;&lt;titles&gt;&lt;title&gt;Multiscale Study of Chemical Looping Technology and Its Applications for Low Carbon Energy Conversions&lt;/title&gt;&lt;/titles&gt;&lt;keywords&gt;&lt;keyword&gt;Chemical Engineering&lt;/keyword&gt;&lt;keyword&gt;Applied Sciences&lt;/keyword&gt;&lt;keyword&gt;Carbonaceous Fuels&lt;/keyword&gt;&lt;keyword&gt;Chemical Looping&lt;/keyword&gt;&lt;keyword&gt;Energy Conversion&lt;/keyword&gt;&lt;/keywords&gt;&lt;dates&gt;&lt;year&gt;2012&lt;/year&gt;&lt;/dates&gt;&lt;urls&gt;&lt;/urls&gt;&lt;/record&gt;&lt;/Cite&gt;&lt;/EndNote&gt;</w:instrText>
      </w:r>
      <w:r w:rsidR="001601D2">
        <w:rPr>
          <w:rFonts w:asciiTheme="majorBidi" w:hAnsiTheme="majorBidi" w:cstheme="majorBidi"/>
          <w:sz w:val="24"/>
        </w:rPr>
        <w:fldChar w:fldCharType="separate"/>
      </w:r>
      <w:r w:rsidR="001601D2">
        <w:rPr>
          <w:rFonts w:asciiTheme="majorBidi" w:hAnsiTheme="majorBidi" w:cstheme="majorBidi"/>
          <w:noProof/>
          <w:sz w:val="24"/>
        </w:rPr>
        <w:t>[5]</w:t>
      </w:r>
      <w:r w:rsidR="001601D2">
        <w:rPr>
          <w:rFonts w:asciiTheme="majorBidi" w:hAnsiTheme="majorBidi" w:cstheme="majorBidi"/>
          <w:sz w:val="24"/>
        </w:rPr>
        <w:fldChar w:fldCharType="end"/>
      </w:r>
      <w:r w:rsidR="001601D2">
        <w:rPr>
          <w:rFonts w:asciiTheme="majorBidi" w:hAnsiTheme="majorBidi" w:cstheme="majorBidi"/>
          <w:sz w:val="24"/>
        </w:rPr>
        <w:t xml:space="preserve"> </w:t>
      </w:r>
      <w:r w:rsidR="00123DB7">
        <w:rPr>
          <w:rFonts w:asciiTheme="majorBidi" w:hAnsiTheme="majorBidi" w:cstheme="majorBidi"/>
          <w:sz w:val="24"/>
        </w:rPr>
        <w:t>(</w:t>
      </w:r>
      <w:r w:rsidR="000B3FD3">
        <w:rPr>
          <w:rFonts w:asciiTheme="majorBidi" w:hAnsiTheme="majorBidi" w:cstheme="majorBidi"/>
          <w:sz w:val="24"/>
        </w:rPr>
        <w:t>s</w:t>
      </w:r>
      <w:r w:rsidR="001601D2">
        <w:rPr>
          <w:rFonts w:asciiTheme="majorBidi" w:hAnsiTheme="majorBidi" w:cstheme="majorBidi"/>
          <w:sz w:val="24"/>
        </w:rPr>
        <w:t>yngas chemical looping</w:t>
      </w:r>
      <w:r w:rsidR="00E1436F">
        <w:rPr>
          <w:rFonts w:asciiTheme="majorBidi" w:hAnsiTheme="majorBidi" w:cstheme="majorBidi"/>
          <w:sz w:val="24"/>
        </w:rPr>
        <w:t xml:space="preserve"> </w:t>
      </w:r>
      <w:r w:rsidR="00D26CD9">
        <w:rPr>
          <w:rFonts w:asciiTheme="majorBidi" w:hAnsiTheme="majorBidi" w:cstheme="majorBidi"/>
          <w:sz w:val="24"/>
        </w:rPr>
        <w:t xml:space="preserve">process </w:t>
      </w:r>
      <w:r w:rsidR="00EE0328">
        <w:rPr>
          <w:rFonts w:asciiTheme="majorBidi" w:hAnsiTheme="majorBidi" w:cstheme="majorBidi"/>
          <w:sz w:val="24"/>
        </w:rPr>
        <w:t xml:space="preserve">(SCL) </w:t>
      </w:r>
      <w:r w:rsidR="00E1436F">
        <w:rPr>
          <w:rFonts w:asciiTheme="majorBidi" w:hAnsiTheme="majorBidi" w:cstheme="majorBidi"/>
          <w:sz w:val="24"/>
        </w:rPr>
        <w:t xml:space="preserve">integrated with </w:t>
      </w:r>
      <w:r w:rsidR="00D26CD9">
        <w:rPr>
          <w:rFonts w:asciiTheme="majorBidi" w:hAnsiTheme="majorBidi" w:cstheme="majorBidi"/>
          <w:sz w:val="24"/>
        </w:rPr>
        <w:t>gas turbines for power generation</w:t>
      </w:r>
      <w:r w:rsidR="001601D2">
        <w:rPr>
          <w:rFonts w:asciiTheme="majorBidi" w:hAnsiTheme="majorBidi" w:cstheme="majorBidi"/>
          <w:sz w:val="24"/>
        </w:rPr>
        <w:t xml:space="preserve">),  </w:t>
      </w:r>
      <w:r w:rsidR="001601D2">
        <w:rPr>
          <w:rFonts w:asciiTheme="majorBidi" w:hAnsiTheme="majorBidi" w:cstheme="majorBidi"/>
          <w:sz w:val="24"/>
        </w:rPr>
        <w:fldChar w:fldCharType="begin">
          <w:fldData xml:space="preserve">PEVuZE5vdGU+PENpdGU+PEF1dGhvcj5LYXRoZTwvQXV0aG9yPjxZZWFyPjIwMTY8L1llYXI+PFJl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==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PEVuZE5vdGU+PENpdGU+PEF1dGhvcj5LYXRoZTwvQXV0aG9yPjxZZWFyPjIwMTY8L1llYXI+PFJl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==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1601D2">
        <w:rPr>
          <w:rFonts w:asciiTheme="majorBidi" w:hAnsiTheme="majorBidi" w:cstheme="majorBidi"/>
          <w:sz w:val="24"/>
        </w:rPr>
      </w:r>
      <w:r w:rsidR="001601D2">
        <w:rPr>
          <w:rFonts w:asciiTheme="majorBidi" w:hAnsiTheme="majorBidi" w:cstheme="majorBidi"/>
          <w:sz w:val="24"/>
        </w:rPr>
        <w:fldChar w:fldCharType="separate"/>
      </w:r>
      <w:r w:rsidR="00626076">
        <w:rPr>
          <w:rFonts w:asciiTheme="majorBidi" w:hAnsiTheme="majorBidi" w:cstheme="majorBidi"/>
          <w:noProof/>
          <w:sz w:val="24"/>
        </w:rPr>
        <w:t>[7, 20]</w:t>
      </w:r>
      <w:r w:rsidR="001601D2">
        <w:rPr>
          <w:rFonts w:asciiTheme="majorBidi" w:hAnsiTheme="majorBidi" w:cstheme="majorBidi"/>
          <w:sz w:val="24"/>
        </w:rPr>
        <w:fldChar w:fldCharType="end"/>
      </w:r>
      <w:r w:rsidR="001601D2">
        <w:rPr>
          <w:rFonts w:asciiTheme="majorBidi" w:hAnsiTheme="majorBidi" w:cstheme="majorBidi"/>
          <w:sz w:val="24"/>
        </w:rPr>
        <w:t xml:space="preserve"> (</w:t>
      </w:r>
      <w:r w:rsidR="000B3FD3">
        <w:rPr>
          <w:rFonts w:asciiTheme="majorBidi" w:hAnsiTheme="majorBidi" w:cstheme="majorBidi"/>
          <w:sz w:val="24"/>
        </w:rPr>
        <w:t>i</w:t>
      </w:r>
      <w:r w:rsidR="001601D2">
        <w:rPr>
          <w:rFonts w:asciiTheme="majorBidi" w:hAnsiTheme="majorBidi" w:cstheme="majorBidi"/>
          <w:sz w:val="24"/>
        </w:rPr>
        <w:t>ron oxide chemical looping with natural gas fuel)</w:t>
      </w:r>
      <w:r w:rsidR="001563FD">
        <w:rPr>
          <w:rFonts w:asciiTheme="majorBidi" w:hAnsiTheme="majorBidi" w:cstheme="majorBidi"/>
          <w:sz w:val="24"/>
        </w:rPr>
        <w:t>,</w:t>
      </w:r>
      <w:r w:rsidR="001601D2">
        <w:rPr>
          <w:rFonts w:asciiTheme="majorBidi" w:hAnsiTheme="majorBidi" w:cstheme="majorBidi"/>
          <w:sz w:val="24"/>
        </w:rPr>
        <w:t xml:space="preserve"> </w:t>
      </w:r>
      <w:r w:rsidR="00E1436F">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&lt;EndNote&gt;&lt;Cite&gt;&lt;Author&gt;Kang&lt;/Author&gt;&lt;Year&gt;2010&lt;/Year&gt;&lt;RecNum&gt;55&lt;/RecNum&gt;&lt;DisplayText&gt;[22]&lt;/DisplayText&gt;&lt;record&gt;&lt;rec-number&gt;55&lt;/rec-number&gt;&lt;foreign-keys&gt;&lt;key app="EN" db-id="p5azs2f2msawvbe9peexsst4d5sas90wdx2x" timestamp="1543958606"&gt;55&lt;/key&gt;&lt;/foreign-keys&gt;&lt;ref-type name="Journal Article"&gt;17&lt;/ref-type&gt;&lt;contributors&gt;&lt;authors&gt;&lt;author&gt;Kang, Kyoung-Soo&lt;/author&gt;&lt;author&gt;Kim, Chang-Hee&lt;/author&gt;&lt;author&gt;Bae, Ki-Kwang&lt;/author&gt;&lt;author&gt;Cho, Won-Chul&lt;/author&gt;&lt;author&gt;Kim, Sung-Hyun&lt;/author&gt;&lt;author&gt;Park, Chu-Sik&lt;/author&gt;&lt;/authors&gt;&lt;/contributors&gt;&lt;titles&gt;&lt;title&gt;Oxygen-carrier selection and thermal analysis of the chemical-looping process for hydrogen production&lt;/title&gt;&lt;secondary-title&gt;International Journal of Hydrogen Energy&lt;/secondary-title&gt;&lt;/titles&gt;&lt;periodical&gt;&lt;full-title&gt;International Journal of Hydrogen Energy&lt;/full-title&gt;&lt;/periodical&gt;&lt;pages&gt;12246-12254&lt;/pages&gt;&lt;volume&gt;35&lt;/volume&gt;&lt;number&gt;22&lt;/number&gt;&lt;keywords&gt;&lt;keyword&gt;Chemical Looping&lt;/keyword&gt;&lt;keyword&gt;Oxygen Carrier&lt;/keyword&gt;&lt;keyword&gt;CO 2 Capture&lt;/keyword&gt;&lt;keyword&gt;Hydrogen&lt;/keyword&gt;&lt;keyword&gt;Methane&lt;/keyword&gt;&lt;/keywords&gt;&lt;dates&gt;&lt;year&gt;2010&lt;/year&gt;&lt;/dates&gt;&lt;isbn&gt;0360-3199&lt;/isbn&gt;&lt;urls&gt;&lt;/urls&gt;&lt;electronic-resource-num&gt;10.1016/j.ijhydene.2010.08.043&lt;/electronic-resource-num&gt;&lt;/record&gt;&lt;/Cite&gt;&lt;/EndNote&gt;</w:instrText>
      </w:r>
      <w:r w:rsidR="00E1436F">
        <w:rPr>
          <w:rFonts w:asciiTheme="majorBidi" w:hAnsiTheme="majorBidi" w:cstheme="majorBidi"/>
          <w:sz w:val="24"/>
        </w:rPr>
        <w:fldChar w:fldCharType="separate"/>
      </w:r>
      <w:r w:rsidR="00626076">
        <w:rPr>
          <w:rFonts w:asciiTheme="majorBidi" w:hAnsiTheme="majorBidi" w:cstheme="majorBidi"/>
          <w:noProof/>
          <w:sz w:val="24"/>
        </w:rPr>
        <w:t>[22]</w:t>
      </w:r>
      <w:r w:rsidR="00E1436F">
        <w:rPr>
          <w:rFonts w:asciiTheme="majorBidi" w:hAnsiTheme="majorBidi" w:cstheme="majorBidi"/>
          <w:sz w:val="24"/>
        </w:rPr>
        <w:fldChar w:fldCharType="end"/>
      </w:r>
      <w:r w:rsidR="00E1436F" w:rsidRPr="00483ECC">
        <w:rPr>
          <w:rFonts w:asciiTheme="majorBidi" w:hAnsiTheme="majorBidi" w:cstheme="majorBidi"/>
          <w:sz w:val="24"/>
        </w:rPr>
        <w:t xml:space="preserve"> </w:t>
      </w:r>
      <w:r w:rsidR="00E1436F">
        <w:rPr>
          <w:rFonts w:asciiTheme="majorBidi" w:hAnsiTheme="majorBidi" w:cstheme="majorBidi"/>
          <w:sz w:val="24"/>
        </w:rPr>
        <w:t>(iron oxide chemical looping in three moving bed reactors with natural gas fuel together with</w:t>
      </w:r>
      <w:r w:rsidR="00F622ED">
        <w:rPr>
          <w:rFonts w:asciiTheme="majorBidi" w:hAnsiTheme="majorBidi" w:cstheme="majorBidi"/>
          <w:sz w:val="24"/>
        </w:rPr>
        <w:t xml:space="preserve"> a study of</w:t>
      </w:r>
      <w:r w:rsidR="00E1436F">
        <w:rPr>
          <w:rFonts w:asciiTheme="majorBidi" w:hAnsiTheme="majorBidi" w:cstheme="majorBidi"/>
          <w:sz w:val="24"/>
        </w:rPr>
        <w:t xml:space="preserve"> oxygen carrier selection), </w:t>
      </w:r>
      <w:r w:rsidR="006C423E">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&lt;EndNote&gt;&lt;Cite&gt;&lt;Author&gt;Cormos&lt;/Author&gt;&lt;Year&gt;2011&lt;/Year&gt;&lt;RecNum&gt;63&lt;/RecNum&gt;&lt;DisplayText&gt;[23]&lt;/DisplayText&gt;&lt;record&gt;&lt;rec-number&gt;63&lt;/rec-number&gt;&lt;foreign-keys&gt;&lt;key app="EN" db-id="p5azs2f2msawvbe9peexsst4d5sas90wdx2x" timestamp="1550097970"&gt;63&lt;/key&gt;&lt;/foreign-keys&gt;&lt;ref-type name="Journal Article"&gt;17&lt;/ref-type&gt;&lt;contributors&gt;&lt;authors&gt;&lt;author&gt;Cormos, Calin-Cristian&lt;/author&gt;&lt;/authors&gt;&lt;/contributors&gt;&lt;titles&gt;&lt;title&gt;Hydrogen production from fossil fuels with carbon capture and storage based on chemical looping systems&lt;/title&gt;&lt;secondary-title&gt;International Journal of Hydrogen Energy&lt;/secondary-title&gt;&lt;/titles&gt;&lt;periodical&gt;&lt;full-title&gt;International Journal of Hydrogen Energy&lt;/full-title&gt;&lt;/periodical&gt;&lt;pages&gt;5960-5971&lt;/pages&gt;&lt;volume&gt;36&lt;/volume&gt;&lt;number&gt;10&lt;/number&gt;&lt;keywords&gt;&lt;keyword&gt;Hydrogen Production&lt;/keyword&gt;&lt;keyword&gt;Chemical Looping&lt;/keyword&gt;&lt;keyword&gt;Fossil Fuels&lt;/keyword&gt;&lt;keyword&gt;Carbon Capture and Storage&lt;/keyword&gt;&lt;/keywords&gt;&lt;dates&gt;&lt;year&gt;2011&lt;/year&gt;&lt;/dates&gt;&lt;isbn&gt;0360-3199&lt;/isbn&gt;&lt;urls&gt;&lt;/urls&gt;&lt;electronic-resource-num&gt;10.1016/j.ijhydene.2011.01.170&lt;/electronic-resource-num&gt;&lt;/record&gt;&lt;/Cite&gt;&lt;/EndNote&gt;</w:instrText>
      </w:r>
      <w:r w:rsidR="006C423E">
        <w:rPr>
          <w:rFonts w:asciiTheme="majorBidi" w:hAnsiTheme="majorBidi" w:cstheme="majorBidi"/>
          <w:sz w:val="24"/>
        </w:rPr>
        <w:fldChar w:fldCharType="separate"/>
      </w:r>
      <w:r w:rsidR="00626076">
        <w:rPr>
          <w:rFonts w:asciiTheme="majorBidi" w:hAnsiTheme="majorBidi" w:cstheme="majorBidi"/>
          <w:noProof/>
          <w:sz w:val="24"/>
        </w:rPr>
        <w:t>[23]</w:t>
      </w:r>
      <w:r w:rsidR="006C423E">
        <w:rPr>
          <w:rFonts w:asciiTheme="majorBidi" w:hAnsiTheme="majorBidi" w:cstheme="majorBidi"/>
          <w:sz w:val="24"/>
        </w:rPr>
        <w:fldChar w:fldCharType="end"/>
      </w:r>
      <w:r w:rsidR="006C423E">
        <w:rPr>
          <w:rFonts w:asciiTheme="majorBidi" w:hAnsiTheme="majorBidi" w:cstheme="majorBidi"/>
          <w:sz w:val="24"/>
        </w:rPr>
        <w:t xml:space="preserve"> </w:t>
      </w:r>
      <w:r w:rsidR="001563FD">
        <w:rPr>
          <w:rFonts w:asciiTheme="majorBidi" w:hAnsiTheme="majorBidi" w:cstheme="majorBidi"/>
          <w:sz w:val="24"/>
        </w:rPr>
        <w:t>(</w:t>
      </w:r>
      <w:r w:rsidR="006C423E">
        <w:rPr>
          <w:rFonts w:asciiTheme="majorBidi" w:hAnsiTheme="majorBidi" w:cstheme="majorBidi"/>
          <w:sz w:val="24"/>
        </w:rPr>
        <w:t xml:space="preserve">iron oxide chemical looping </w:t>
      </w:r>
      <w:r w:rsidR="00E1436F">
        <w:rPr>
          <w:rFonts w:asciiTheme="majorBidi" w:hAnsiTheme="majorBidi" w:cstheme="majorBidi"/>
          <w:sz w:val="24"/>
        </w:rPr>
        <w:t>integrated with combined cycle power generation using</w:t>
      </w:r>
      <w:r w:rsidR="006C423E">
        <w:rPr>
          <w:rFonts w:asciiTheme="majorBidi" w:hAnsiTheme="majorBidi" w:cstheme="majorBidi"/>
          <w:sz w:val="24"/>
        </w:rPr>
        <w:t xml:space="preserve"> natural gas </w:t>
      </w:r>
      <w:r w:rsidR="00F622ED">
        <w:rPr>
          <w:rFonts w:asciiTheme="majorBidi" w:hAnsiTheme="majorBidi" w:cstheme="majorBidi"/>
          <w:sz w:val="24"/>
        </w:rPr>
        <w:t>or</w:t>
      </w:r>
      <w:r w:rsidR="006C423E">
        <w:rPr>
          <w:rFonts w:asciiTheme="majorBidi" w:hAnsiTheme="majorBidi" w:cstheme="majorBidi"/>
          <w:sz w:val="24"/>
        </w:rPr>
        <w:t xml:space="preserve"> syngas</w:t>
      </w:r>
      <w:r w:rsidR="00E1436F">
        <w:rPr>
          <w:rFonts w:asciiTheme="majorBidi" w:hAnsiTheme="majorBidi" w:cstheme="majorBidi"/>
          <w:sz w:val="24"/>
        </w:rPr>
        <w:t>)</w:t>
      </w:r>
      <w:r w:rsidR="00D26CD9">
        <w:rPr>
          <w:rFonts w:asciiTheme="majorBidi" w:hAnsiTheme="majorBidi" w:cstheme="majorBidi"/>
          <w:sz w:val="24"/>
        </w:rPr>
        <w:t>,</w:t>
      </w:r>
      <w:r w:rsidR="00E1436F">
        <w:rPr>
          <w:rFonts w:asciiTheme="majorBidi" w:hAnsiTheme="majorBidi" w:cstheme="majorBidi"/>
          <w:sz w:val="24"/>
        </w:rPr>
        <w:t xml:space="preserve"> </w:t>
      </w:r>
      <w:r w:rsidR="00F622ED">
        <w:rPr>
          <w:rFonts w:asciiTheme="majorBidi" w:hAnsiTheme="majorBidi" w:cstheme="majorBidi"/>
          <w:sz w:val="24"/>
        </w:rPr>
        <w:fldChar w:fldCharType="begin">
          <w:fldData xml:space="preserve">PEVuZE5vdGU+PENpdGU+PEF1dGhvcj5FZHJpc2k8L0F1dGhvcj48WWVhcj4yMDE0PC9ZZWFyPjxS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PEVuZE5vdGU+PENpdGU+PEF1dGhvcj5FZHJpc2k8L0F1dGhvcj48WWVhcj4yMDE0PC9ZZWFyPjxS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F622ED">
        <w:rPr>
          <w:rFonts w:asciiTheme="majorBidi" w:hAnsiTheme="majorBidi" w:cstheme="majorBidi"/>
          <w:sz w:val="24"/>
        </w:rPr>
      </w:r>
      <w:r w:rsidR="00F622ED">
        <w:rPr>
          <w:rFonts w:asciiTheme="majorBidi" w:hAnsiTheme="majorBidi" w:cstheme="majorBidi"/>
          <w:sz w:val="24"/>
        </w:rPr>
        <w:fldChar w:fldCharType="separate"/>
      </w:r>
      <w:r w:rsidR="00626076">
        <w:rPr>
          <w:rFonts w:asciiTheme="majorBidi" w:hAnsiTheme="majorBidi" w:cstheme="majorBidi"/>
          <w:noProof/>
          <w:sz w:val="24"/>
        </w:rPr>
        <w:t>[24-26]</w:t>
      </w:r>
      <w:r w:rsidR="00F622ED">
        <w:rPr>
          <w:rFonts w:asciiTheme="majorBidi" w:hAnsiTheme="majorBidi" w:cstheme="majorBidi"/>
          <w:sz w:val="24"/>
        </w:rPr>
        <w:fldChar w:fldCharType="end"/>
      </w:r>
      <w:r w:rsidR="00F622ED">
        <w:rPr>
          <w:rFonts w:asciiTheme="majorBidi" w:hAnsiTheme="majorBidi" w:cstheme="majorBidi"/>
          <w:sz w:val="24"/>
        </w:rPr>
        <w:t xml:space="preserve"> </w:t>
      </w:r>
      <w:r w:rsidR="00D26CD9">
        <w:rPr>
          <w:rFonts w:asciiTheme="majorBidi" w:hAnsiTheme="majorBidi" w:cstheme="majorBidi"/>
          <w:sz w:val="24"/>
        </w:rPr>
        <w:t>(</w:t>
      </w:r>
      <w:r w:rsidR="000B3FD3">
        <w:rPr>
          <w:rFonts w:asciiTheme="majorBidi" w:hAnsiTheme="majorBidi" w:cstheme="majorBidi"/>
          <w:sz w:val="24"/>
        </w:rPr>
        <w:t>c</w:t>
      </w:r>
      <w:r w:rsidR="00F07845">
        <w:rPr>
          <w:rFonts w:asciiTheme="majorBidi" w:hAnsiTheme="majorBidi" w:cstheme="majorBidi"/>
          <w:sz w:val="24"/>
        </w:rPr>
        <w:t>hemical looping with iron oxide oxygen carrier integrated with combined cycle using natural gas fuel).</w:t>
      </w:r>
      <w:r w:rsidR="005D179F">
        <w:rPr>
          <w:rFonts w:asciiTheme="majorBidi" w:hAnsiTheme="majorBidi" w:cstheme="majorBidi"/>
          <w:sz w:val="24"/>
        </w:rPr>
        <w:t xml:space="preserve"> </w:t>
      </w:r>
      <w:r w:rsidR="00F622ED">
        <w:rPr>
          <w:rFonts w:asciiTheme="majorBidi" w:hAnsiTheme="majorBidi" w:cstheme="majorBidi"/>
          <w:sz w:val="24"/>
        </w:rPr>
        <w:t>Additionally, s</w:t>
      </w:r>
      <w:r w:rsidR="00476C83" w:rsidRPr="00483ECC">
        <w:rPr>
          <w:rFonts w:asciiTheme="majorBidi" w:hAnsiTheme="majorBidi" w:cstheme="majorBidi"/>
          <w:sz w:val="24"/>
        </w:rPr>
        <w:t>olid</w:t>
      </w:r>
      <w:r w:rsidR="00F622ED">
        <w:rPr>
          <w:rFonts w:asciiTheme="majorBidi" w:hAnsiTheme="majorBidi" w:cstheme="majorBidi"/>
          <w:sz w:val="24"/>
        </w:rPr>
        <w:t xml:space="preserve"> fuels have been tested</w:t>
      </w:r>
      <w:r w:rsidR="00476C83" w:rsidRPr="00483ECC">
        <w:rPr>
          <w:rFonts w:asciiTheme="majorBidi" w:hAnsiTheme="majorBidi" w:cstheme="majorBidi"/>
          <w:sz w:val="24"/>
        </w:rPr>
        <w:t xml:space="preserve"> </w:t>
      </w:r>
      <w:r w:rsidR="00996B7F">
        <w:rPr>
          <w:rFonts w:asciiTheme="majorBidi" w:hAnsiTheme="majorBidi" w:cstheme="majorBidi"/>
          <w:sz w:val="24"/>
        </w:rPr>
        <w:fldChar w:fldCharType="begin"/>
      </w:r>
      <w:r w:rsidR="00996B7F">
        <w:rPr>
          <w:rFonts w:asciiTheme="majorBidi" w:hAnsiTheme="majorBidi" w:cstheme="majorBidi"/>
          <w:sz w:val="24"/>
        </w:rPr>
        <w:instrText xml:space="preserve"> ADDIN EN.CITE &lt;EndNote&gt;&lt;Cite&gt;&lt;Author&gt;Li&lt;/Author&gt;&lt;Year&gt;2009&lt;/Year&gt;&lt;RecNum&gt;40&lt;/RecNum&gt;&lt;DisplayText&gt;[9]&lt;/DisplayText&gt;&lt;record&gt;&lt;rec-number&gt;40&lt;/rec-number&gt;&lt;foreign-keys&gt;&lt;key app="EN" db-id="p5azs2f2msawvbe9peexsst4d5sas90wdx2x" timestamp="1535749736"&gt;40&lt;/key&gt;&lt;/foreign-keys&gt;&lt;ref-type name="Generic"&gt;13&lt;/ref-type&gt;&lt;contributors&gt;&lt;authors&gt;&lt;author&gt;Li, Fanxing&lt;/author&gt;&lt;/authors&gt;&lt;secondary-authors&gt;&lt;author&gt;Fan, Liang-Shih&lt;/author&gt;&lt;/secondary-authors&gt;&lt;/contributors&gt;&lt;titles&gt;&lt;title&gt;Chemical looping gasification processes&lt;/title&gt;&lt;/titles&gt;&lt;keywords&gt;&lt;keyword&gt;Chemical Engineering&lt;/keyword&gt;&lt;keyword&gt;Applied Sciences&lt;/keyword&gt;&lt;keyword&gt;Carbonaceous Fuels&lt;/keyword&gt;&lt;keyword&gt;Chemical Looping&lt;/keyword&gt;&lt;keyword&gt;Fuel Conversion&lt;/keyword&gt;&lt;keyword&gt;Gasification&lt;/keyword&gt;&lt;keyword&gt;Oxygen Carrier&lt;/keyword&gt;&lt;/keywords&gt;&lt;dates&gt;&lt;year&gt;2009&lt;/year&gt;&lt;/dates&gt;&lt;urls&gt;&lt;/urls&gt;&lt;/record&gt;&lt;/Cite&gt;&lt;/EndNote&gt;</w:instrText>
      </w:r>
      <w:r w:rsidR="00996B7F">
        <w:rPr>
          <w:rFonts w:asciiTheme="majorBidi" w:hAnsiTheme="majorBidi" w:cstheme="majorBidi"/>
          <w:sz w:val="24"/>
        </w:rPr>
        <w:fldChar w:fldCharType="separate"/>
      </w:r>
      <w:r w:rsidR="00996B7F">
        <w:rPr>
          <w:rFonts w:asciiTheme="majorBidi" w:hAnsiTheme="majorBidi" w:cstheme="majorBidi"/>
          <w:noProof/>
          <w:sz w:val="24"/>
        </w:rPr>
        <w:t>[9]</w:t>
      </w:r>
      <w:r w:rsidR="00996B7F">
        <w:rPr>
          <w:rFonts w:asciiTheme="majorBidi" w:hAnsiTheme="majorBidi" w:cstheme="majorBidi"/>
          <w:sz w:val="24"/>
        </w:rPr>
        <w:fldChar w:fldCharType="end"/>
      </w:r>
      <w:r w:rsidR="003855DB">
        <w:rPr>
          <w:rFonts w:asciiTheme="majorBidi" w:hAnsiTheme="majorBidi" w:cstheme="majorBidi"/>
          <w:sz w:val="24"/>
        </w:rPr>
        <w:t xml:space="preserve"> </w:t>
      </w:r>
      <w:r w:rsidR="00996B7F">
        <w:rPr>
          <w:rFonts w:asciiTheme="majorBidi" w:hAnsiTheme="majorBidi" w:cstheme="majorBidi"/>
          <w:sz w:val="24"/>
        </w:rPr>
        <w:t>(</w:t>
      </w:r>
      <w:r w:rsidR="000B3FD3">
        <w:rPr>
          <w:rFonts w:asciiTheme="majorBidi" w:hAnsiTheme="majorBidi" w:cstheme="majorBidi"/>
          <w:sz w:val="24"/>
        </w:rPr>
        <w:t>c</w:t>
      </w:r>
      <w:r w:rsidR="00996B7F">
        <w:rPr>
          <w:rFonts w:asciiTheme="majorBidi" w:hAnsiTheme="majorBidi" w:cstheme="majorBidi"/>
          <w:sz w:val="24"/>
        </w:rPr>
        <w:t>oal direct chemical looping (CDLC) for H</w:t>
      </w:r>
      <w:r w:rsidR="00996B7F" w:rsidRPr="000B3FD3">
        <w:rPr>
          <w:rFonts w:asciiTheme="majorBidi" w:hAnsiTheme="majorBidi" w:cstheme="majorBidi"/>
          <w:sz w:val="24"/>
          <w:vertAlign w:val="subscript"/>
        </w:rPr>
        <w:t>2</w:t>
      </w:r>
      <w:r w:rsidR="00996B7F">
        <w:rPr>
          <w:rFonts w:asciiTheme="majorBidi" w:hAnsiTheme="majorBidi" w:cstheme="majorBidi"/>
          <w:sz w:val="24"/>
        </w:rPr>
        <w:t xml:space="preserve"> and power production using </w:t>
      </w:r>
      <w:r w:rsidR="00F622ED">
        <w:rPr>
          <w:rFonts w:asciiTheme="majorBidi" w:hAnsiTheme="majorBidi" w:cstheme="majorBidi"/>
          <w:sz w:val="24"/>
        </w:rPr>
        <w:t xml:space="preserve">an </w:t>
      </w:r>
      <w:r w:rsidR="00996B7F">
        <w:rPr>
          <w:rFonts w:asciiTheme="majorBidi" w:hAnsiTheme="majorBidi" w:cstheme="majorBidi"/>
          <w:sz w:val="24"/>
        </w:rPr>
        <w:t xml:space="preserve">iron oxide oxygen carrier), </w:t>
      </w:r>
      <w:r w:rsidR="00996B7F">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&lt;EndNote&gt;&lt;Cite&gt;&lt;Author&gt;Cormos&lt;/Author&gt;&lt;Year&gt;2015&lt;/Year&gt;&lt;RecNum&gt;6&lt;/RecNum&gt;&lt;DisplayText&gt;[27]&lt;/DisplayText&gt;&lt;record&gt;&lt;rec-number&gt;6&lt;/rec-number&gt;&lt;foreign-keys&gt;&lt;key app="EN" db-id="9xdxxsef4wzsade5zzrxfz2ysexratwxd2xt" timestamp="1557210133"&gt;6&lt;/key&gt;&lt;/foreign-keys&gt;&lt;ref-type name="Journal Article"&gt;17&lt;/ref-type&gt;&lt;contributors&gt;&lt;authors&gt;&lt;author&gt;Cormos, Calin-Cristian&lt;/author&gt;&lt;/authors&gt;&lt;/contributors&gt;&lt;titles&gt;&lt;title&gt;Biomass direct chemical looping for hydrogen and power co-production: Process configuration, simulation, thermal integration and techno-economic assessment&lt;/title&gt;&lt;secondary-title&gt;Fuel Processing Technology&lt;/secondary-title&gt;&lt;/titles&gt;&lt;pages&gt;16-23&lt;/pages&gt;&lt;volume&gt;137&lt;/volume&gt;&lt;dates&gt;&lt;year&gt;2015&lt;/year&gt;&lt;/dates&gt;&lt;isbn&gt;03783820&lt;/isbn&gt;&lt;urls&gt;&lt;/urls&gt;&lt;electronic-resource-num&gt;10.1016/j.fuproc.2015.04.001&lt;/electronic-resource-num&gt;&lt;/record&gt;&lt;/Cite&gt;&lt;/EndNote&gt;</w:instrText>
      </w:r>
      <w:r w:rsidR="00996B7F">
        <w:rPr>
          <w:rFonts w:asciiTheme="majorBidi" w:hAnsiTheme="majorBidi" w:cstheme="majorBidi"/>
          <w:sz w:val="24"/>
        </w:rPr>
        <w:fldChar w:fldCharType="separate"/>
      </w:r>
      <w:r w:rsidR="00626076">
        <w:rPr>
          <w:rFonts w:asciiTheme="majorBidi" w:hAnsiTheme="majorBidi" w:cstheme="majorBidi"/>
          <w:noProof/>
          <w:sz w:val="24"/>
        </w:rPr>
        <w:t>[27]</w:t>
      </w:r>
      <w:r w:rsidR="00996B7F">
        <w:rPr>
          <w:rFonts w:asciiTheme="majorBidi" w:hAnsiTheme="majorBidi" w:cstheme="majorBidi"/>
          <w:sz w:val="24"/>
        </w:rPr>
        <w:fldChar w:fldCharType="end"/>
      </w:r>
      <w:r w:rsidR="00996B7F">
        <w:rPr>
          <w:rFonts w:asciiTheme="majorBidi" w:hAnsiTheme="majorBidi" w:cstheme="majorBidi"/>
          <w:sz w:val="24"/>
        </w:rPr>
        <w:t xml:space="preserve"> (</w:t>
      </w:r>
      <w:r w:rsidR="000B3FD3">
        <w:rPr>
          <w:rFonts w:asciiTheme="majorBidi" w:hAnsiTheme="majorBidi" w:cstheme="majorBidi"/>
          <w:sz w:val="24"/>
        </w:rPr>
        <w:t>iron oxide chemical looping using biomass (sawdust) and coal fuel coupled with combined cycle for power generation)</w:t>
      </w:r>
      <w:r w:rsidR="00EE0328">
        <w:rPr>
          <w:rFonts w:asciiTheme="majorBidi" w:hAnsiTheme="majorBidi" w:cstheme="majorBidi"/>
          <w:sz w:val="24"/>
        </w:rPr>
        <w:t xml:space="preserve">, </w:t>
      </w:r>
      <w:r w:rsidR="00AB797E">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&lt;EndNote&gt;&lt;Cite&gt;&lt;Author&gt;Gnanapragasam&lt;/Author&gt;&lt;Year&gt;2009&lt;/Year&gt;&lt;RecNum&gt;67&lt;/RecNum&gt;&lt;DisplayText&gt;[28]&lt;/DisplayText&gt;&lt;record&gt;&lt;rec-number&gt;67&lt;/rec-number&gt;&lt;foreign-keys&gt;&lt;key app="EN" db-id="p5azs2f2msawvbe9peexsst4d5sas90wdx2x" timestamp="1550098659"&gt;67&lt;/key&gt;&lt;/foreign-keys&gt;&lt;ref-type name="Journal Article"&gt;17&lt;/ref-type&gt;&lt;contributors&gt;&lt;authors&gt;&lt;author&gt;Gnanapragasam, N. V.&lt;/author&gt;&lt;author&gt;Reddy, B. V.&lt;/author&gt;&lt;author&gt;Rosen, M. A.&lt;/author&gt;&lt;/authors&gt;&lt;/contributors&gt;&lt;titles&gt;&lt;title&gt;Hydrogen production from coal using coal direct chemical looping and syngas chemical looping combustion systems: Assessment of system operation and resource requirements&lt;/title&gt;&lt;secondary-title&gt;International Journal of Hydrogen Energy&lt;/secondary-title&gt;&lt;/titles&gt;&lt;periodical&gt;&lt;full-title&gt;International Journal of Hydrogen Energy&lt;/full-title&gt;&lt;/periodical&gt;&lt;pages&gt;2606-2615&lt;/pages&gt;&lt;volume&gt;34&lt;/volume&gt;&lt;number&gt;6&lt;/number&gt;&lt;keywords&gt;&lt;keyword&gt;Chemical Looping Combustion&lt;/keyword&gt;&lt;keyword&gt;Hydrogen From Coal&lt;/keyword&gt;&lt;keyword&gt;Syngas&lt;/keyword&gt;&lt;keyword&gt;Iron Oxide&lt;/keyword&gt;&lt;keyword&gt;Energy System&lt;/keyword&gt;&lt;keyword&gt;Carrier Gas&lt;/keyword&gt;&lt;keyword&gt;Gasification&lt;/keyword&gt;&lt;/keywords&gt;&lt;dates&gt;&lt;year&gt;2009&lt;/year&gt;&lt;/dates&gt;&lt;isbn&gt;0360-3199&lt;/isbn&gt;&lt;urls&gt;&lt;/urls&gt;&lt;electronic-resource-num&gt;10.1016/j.ijhydene.2009.01.036&lt;/electronic-resource-num&gt;&lt;/record&gt;&lt;/Cite&gt;&lt;/EndNote&gt;</w:instrText>
      </w:r>
      <w:r w:rsidR="00AB797E">
        <w:rPr>
          <w:rFonts w:asciiTheme="majorBidi" w:hAnsiTheme="majorBidi" w:cstheme="majorBidi"/>
          <w:sz w:val="24"/>
        </w:rPr>
        <w:fldChar w:fldCharType="separate"/>
      </w:r>
      <w:r w:rsidR="00626076">
        <w:rPr>
          <w:rFonts w:asciiTheme="majorBidi" w:hAnsiTheme="majorBidi" w:cstheme="majorBidi"/>
          <w:noProof/>
          <w:sz w:val="24"/>
        </w:rPr>
        <w:t>[28]</w:t>
      </w:r>
      <w:r w:rsidR="00AB797E">
        <w:rPr>
          <w:rFonts w:asciiTheme="majorBidi" w:hAnsiTheme="majorBidi" w:cstheme="majorBidi"/>
          <w:sz w:val="24"/>
        </w:rPr>
        <w:fldChar w:fldCharType="end"/>
      </w:r>
      <w:r w:rsidR="00AB797E">
        <w:rPr>
          <w:rFonts w:asciiTheme="majorBidi" w:hAnsiTheme="majorBidi" w:cstheme="majorBidi"/>
          <w:sz w:val="24"/>
        </w:rPr>
        <w:t xml:space="preserve"> </w:t>
      </w:r>
      <w:r w:rsidR="00EE0328">
        <w:rPr>
          <w:rFonts w:asciiTheme="majorBidi" w:hAnsiTheme="majorBidi" w:cstheme="majorBidi"/>
          <w:sz w:val="24"/>
        </w:rPr>
        <w:t>(comparison between the SCL and CDCL</w:t>
      </w:r>
      <w:r w:rsidR="00AB797E">
        <w:rPr>
          <w:rFonts w:asciiTheme="majorBidi" w:hAnsiTheme="majorBidi" w:cstheme="majorBidi"/>
          <w:sz w:val="24"/>
        </w:rPr>
        <w:t xml:space="preserve"> using iron oxide oxygen carrier)</w:t>
      </w:r>
      <w:r w:rsidR="008C1708">
        <w:rPr>
          <w:rFonts w:asciiTheme="majorBidi" w:hAnsiTheme="majorBidi" w:cstheme="majorBidi"/>
          <w:sz w:val="24"/>
        </w:rPr>
        <w:t xml:space="preserve">, </w:t>
      </w:r>
      <w:r w:rsidR="008C1708">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&lt;EndNote&gt;&lt;Cite&gt;&lt;Author&gt;Yan&lt;/Author&gt;&lt;Year&gt;2014&lt;/Year&gt;&lt;RecNum&gt;69&lt;/RecNum&gt;&lt;DisplayText&gt;[29]&lt;/DisplayText&gt;&lt;record&gt;&lt;rec-number&gt;69&lt;/rec-number&gt;&lt;foreign-keys&gt;&lt;key app="EN" db-id="p5azs2f2msawvbe9peexsst4d5sas90wdx2x" timestamp="1550098965"&gt;69&lt;/key&gt;&lt;/foreign-keys&gt;&lt;ref-type name="Journal Article"&gt;17&lt;/ref-type&gt;&lt;contributors&gt;&lt;authors&gt;&lt;author&gt;Yan, Linbo&lt;/author&gt;&lt;author&gt;He, Boshu&lt;/author&gt;&lt;author&gt;Pei, Xiaohui&lt;/author&gt;&lt;author&gt;Wang, Chaojun&lt;/author&gt;&lt;author&gt;Duan, Zhipeng&lt;/author&gt;&lt;author&gt;Song, Jingge&lt;/author&gt;&lt;author&gt;Li, Xuezheng&lt;/author&gt;&lt;/authors&gt;&lt;/contributors&gt;&lt;titles&gt;&lt;title&gt;Design and comparisons of three biomass based hydrogen generation systems with chemical looping process&lt;/title&gt;&lt;secondary-title&gt;International Journal of Hydrogen Energy&lt;/secondary-title&gt;&lt;/titles&gt;&lt;periodical&gt;&lt;full-title&gt;International Journal of Hydrogen Energy&lt;/full-title&gt;&lt;/periodical&gt;&lt;pages&gt;17540-17553&lt;/pages&gt;&lt;volume&gt;39&lt;/volume&gt;&lt;number&gt;31&lt;/number&gt;&lt;keywords&gt;&lt;keyword&gt;Hydrogen&lt;/keyword&gt;&lt;keyword&gt;Biomass&lt;/keyword&gt;&lt;keyword&gt;Gasification&lt;/keyword&gt;&lt;keyword&gt;Chemical Looping Process (Clp)&lt;/keyword&gt;&lt;keyword&gt;Simulation&lt;/keyword&gt;&lt;/keywords&gt;&lt;dates&gt;&lt;year&gt;2014&lt;/year&gt;&lt;/dates&gt;&lt;isbn&gt;0360-3199&lt;/isbn&gt;&lt;urls&gt;&lt;/urls&gt;&lt;electronic-resource-num&gt;10.1016/j.ijhydene.2014.08.115&lt;/electronic-resource-num&gt;&lt;/record&gt;&lt;/Cite&gt;&lt;/EndNote&gt;</w:instrText>
      </w:r>
      <w:r w:rsidR="008C1708">
        <w:rPr>
          <w:rFonts w:asciiTheme="majorBidi" w:hAnsiTheme="majorBidi" w:cstheme="majorBidi"/>
          <w:sz w:val="24"/>
        </w:rPr>
        <w:fldChar w:fldCharType="separate"/>
      </w:r>
      <w:r w:rsidR="00626076">
        <w:rPr>
          <w:rFonts w:asciiTheme="majorBidi" w:hAnsiTheme="majorBidi" w:cstheme="majorBidi"/>
          <w:noProof/>
          <w:sz w:val="24"/>
        </w:rPr>
        <w:t>[29]</w:t>
      </w:r>
      <w:r w:rsidR="008C1708">
        <w:rPr>
          <w:rFonts w:asciiTheme="majorBidi" w:hAnsiTheme="majorBidi" w:cstheme="majorBidi"/>
          <w:sz w:val="24"/>
        </w:rPr>
        <w:fldChar w:fldCharType="end"/>
      </w:r>
      <w:r w:rsidR="008C1708">
        <w:rPr>
          <w:rFonts w:asciiTheme="majorBidi" w:hAnsiTheme="majorBidi" w:cstheme="majorBidi"/>
          <w:sz w:val="24"/>
        </w:rPr>
        <w:t xml:space="preserve"> (iron oxide chemical looping of biomass integrated with other chemical looping combustion process which uses Cu based oxygen carrier, also calcium oxide looping of biomass is proposed), </w:t>
      </w:r>
      <w:r w:rsidR="001C6839">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&lt;EndNote&gt;&lt;Cite&gt;&lt;Author&gt;Aziz&lt;/Author&gt;&lt;Year&gt;2017&lt;/Year&gt;&lt;RecNum&gt;88&lt;/RecNum&gt;&lt;DisplayText&gt;[30]&lt;/DisplayText&gt;&lt;record&gt;&lt;rec-number&gt;88&lt;/rec-number&gt;&lt;foreign-keys&gt;&lt;key app="EN" db-id="p5azs2f2msawvbe9peexsst4d5sas90wdx2x" timestamp="1556119798"&gt;88&lt;/key&gt;&lt;/foreign-keys&gt;&lt;ref-type name="Journal Article"&gt;17&lt;/ref-type&gt;&lt;contributors&gt;&lt;authors&gt;&lt;author&gt;Aziz, Muhammad&lt;/author&gt;&lt;author&gt;Zaini, Ilman Nuran&lt;/author&gt;&lt;author&gt;Oda, Takuya&lt;/author&gt;&lt;author&gt;Morihara, Atsushi&lt;/author&gt;&lt;author&gt;Kashiwagi, Takao&lt;/author&gt;&lt;/authors&gt;&lt;/contributors&gt;&lt;titles&gt;&lt;title&gt;Energy conservative brown coal conversion to hydrogen and power based on enhanced process integration: Integrated drying, coal direct chemical looping, combined cycle and hydrogenation&lt;/title&gt;&lt;secondary-title&gt;International Journal of Hydrogen Energy&lt;/secondary-title&gt;&lt;/titles&gt;&lt;periodical&gt;&lt;full-title&gt;International Journal of Hydrogen Energy&lt;/full-title&gt;&lt;/periodical&gt;&lt;pages&gt;2904-2913&lt;/pages&gt;&lt;volume&gt;42&lt;/volume&gt;&lt;number&gt;5&lt;/number&gt;&lt;keywords&gt;&lt;keyword&gt;Hydrogen&lt;/keyword&gt;&lt;keyword&gt;Brown Coal&lt;/keyword&gt;&lt;keyword&gt;Enhanced Process Integration&lt;/keyword&gt;&lt;keyword&gt;Drying&lt;/keyword&gt;&lt;keyword&gt;Coal Direct Chemical Looping&lt;/keyword&gt;&lt;keyword&gt;Hydrogenation&lt;/keyword&gt;&lt;/keywords&gt;&lt;dates&gt;&lt;year&gt;2017&lt;/year&gt;&lt;/dates&gt;&lt;isbn&gt;0360-3199&lt;/isbn&gt;&lt;urls&gt;&lt;/urls&gt;&lt;electronic-resource-num&gt;10.1016/j.ijhydene.2016.10.060&lt;/electronic-resource-num&gt;&lt;/record&gt;&lt;/Cite&gt;&lt;/EndNote&gt;</w:instrText>
      </w:r>
      <w:r w:rsidR="001C6839">
        <w:rPr>
          <w:rFonts w:asciiTheme="majorBidi" w:hAnsiTheme="majorBidi" w:cstheme="majorBidi"/>
          <w:sz w:val="24"/>
        </w:rPr>
        <w:fldChar w:fldCharType="separate"/>
      </w:r>
      <w:r w:rsidR="00626076">
        <w:rPr>
          <w:rFonts w:asciiTheme="majorBidi" w:hAnsiTheme="majorBidi" w:cstheme="majorBidi"/>
          <w:noProof/>
          <w:sz w:val="24"/>
        </w:rPr>
        <w:t>[30]</w:t>
      </w:r>
      <w:r w:rsidR="001C6839">
        <w:rPr>
          <w:rFonts w:asciiTheme="majorBidi" w:hAnsiTheme="majorBidi" w:cstheme="majorBidi"/>
          <w:sz w:val="24"/>
        </w:rPr>
        <w:fldChar w:fldCharType="end"/>
      </w:r>
      <w:r w:rsidR="001C6839">
        <w:rPr>
          <w:rFonts w:asciiTheme="majorBidi" w:hAnsiTheme="majorBidi" w:cstheme="majorBidi"/>
          <w:sz w:val="24"/>
        </w:rPr>
        <w:t xml:space="preserve"> </w:t>
      </w:r>
      <w:r w:rsidR="008C1708">
        <w:rPr>
          <w:rFonts w:asciiTheme="majorBidi" w:hAnsiTheme="majorBidi" w:cstheme="majorBidi"/>
          <w:sz w:val="24"/>
        </w:rPr>
        <w:t>(</w:t>
      </w:r>
      <w:r w:rsidR="001C6839">
        <w:rPr>
          <w:rFonts w:asciiTheme="majorBidi" w:hAnsiTheme="majorBidi" w:cstheme="majorBidi"/>
          <w:sz w:val="24"/>
        </w:rPr>
        <w:t xml:space="preserve">iron oxide chemical looping with brown coal fuel integrated with </w:t>
      </w:r>
      <w:r w:rsidR="00F60FCE">
        <w:rPr>
          <w:rFonts w:asciiTheme="majorBidi" w:hAnsiTheme="majorBidi" w:cstheme="majorBidi"/>
          <w:sz w:val="24"/>
        </w:rPr>
        <w:t xml:space="preserve">the </w:t>
      </w:r>
      <w:r w:rsidR="001C6839">
        <w:rPr>
          <w:rFonts w:asciiTheme="majorBidi" w:hAnsiTheme="majorBidi" w:cstheme="majorBidi"/>
          <w:sz w:val="24"/>
        </w:rPr>
        <w:t xml:space="preserve">power cycle), </w:t>
      </w:r>
      <w:r w:rsidR="001C6839">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&lt;EndNote&gt;&lt;Cite&gt;&lt;Author&gt;Darmawan&lt;/Author&gt;&lt;Year&gt;2018&lt;/Year&gt;&lt;RecNum&gt;89&lt;/RecNum&gt;&lt;DisplayText&gt;[31]&lt;/DisplayText&gt;&lt;record&gt;&lt;rec-number&gt;89&lt;/rec-number&gt;&lt;foreign-keys&gt;&lt;key app="EN" db-id="p5azs2f2msawvbe9peexsst4d5sas90wdx2x" timestamp="1556119834"&gt;89&lt;/key&gt;&lt;/foreign-keys&gt;&lt;ref-type name="Journal Article"&gt;17&lt;/ref-type&gt;&lt;contributors&gt;&lt;authors&gt;&lt;author&gt;Darmawan, Arif&lt;/author&gt;&lt;author&gt;Ajiwibowo, Muhammad W.&lt;/author&gt;&lt;author&gt;Yoshikawa, Kunio&lt;/author&gt;&lt;author&gt;Aziz, Muhammad&lt;/author&gt;&lt;author&gt;Tokimatsu, Koji&lt;/author&gt;&lt;/authors&gt;&lt;/contributors&gt;&lt;titles&gt;&lt;title&gt;Energy-efficient recovery of black liquor through gasification and syngas chemical looping&lt;/title&gt;&lt;secondary-title&gt;Applied Energy&lt;/secondary-title&gt;&lt;/titles&gt;&lt;periodical&gt;&lt;full-title&gt;Applied Energy&lt;/full-title&gt;&lt;/periodical&gt;&lt;pages&gt;290-298&lt;/pages&gt;&lt;volume&gt;219&lt;/volume&gt;&lt;keywords&gt;&lt;keyword&gt;Black Liquor&lt;/keyword&gt;&lt;keyword&gt;Syngas Chemical Looping&lt;/keyword&gt;&lt;keyword&gt;Gasification&lt;/keyword&gt;&lt;keyword&gt;Exergy Recovery&lt;/keyword&gt;&lt;keyword&gt;Energy Efficiency&lt;/keyword&gt;&lt;keyword&gt;Power Generation&lt;/keyword&gt;&lt;/keywords&gt;&lt;dates&gt;&lt;year&gt;2018&lt;/year&gt;&lt;/dates&gt;&lt;isbn&gt;0306-2619&lt;/isbn&gt;&lt;urls&gt;&lt;/urls&gt;&lt;electronic-resource-num&gt;10.1016/j.apenergy.2018.03.033&lt;/electronic-resource-num&gt;&lt;/record&gt;&lt;/Cite&gt;&lt;/EndNote&gt;</w:instrText>
      </w:r>
      <w:r w:rsidR="001C6839">
        <w:rPr>
          <w:rFonts w:asciiTheme="majorBidi" w:hAnsiTheme="majorBidi" w:cstheme="majorBidi"/>
          <w:sz w:val="24"/>
        </w:rPr>
        <w:fldChar w:fldCharType="separate"/>
      </w:r>
      <w:r w:rsidR="00626076">
        <w:rPr>
          <w:rFonts w:asciiTheme="majorBidi" w:hAnsiTheme="majorBidi" w:cstheme="majorBidi"/>
          <w:noProof/>
          <w:sz w:val="24"/>
        </w:rPr>
        <w:t>[31]</w:t>
      </w:r>
      <w:r w:rsidR="001C6839">
        <w:rPr>
          <w:rFonts w:asciiTheme="majorBidi" w:hAnsiTheme="majorBidi" w:cstheme="majorBidi"/>
          <w:sz w:val="24"/>
        </w:rPr>
        <w:fldChar w:fldCharType="end"/>
      </w:r>
      <w:r w:rsidR="001C6839">
        <w:rPr>
          <w:rFonts w:asciiTheme="majorBidi" w:hAnsiTheme="majorBidi" w:cstheme="majorBidi"/>
          <w:sz w:val="24"/>
        </w:rPr>
        <w:t xml:space="preserve"> (SCL with black liquor fuel using iron oxide),</w:t>
      </w:r>
      <w:r w:rsidR="00EE0328">
        <w:rPr>
          <w:rFonts w:asciiTheme="majorBidi" w:hAnsiTheme="majorBidi" w:cstheme="majorBidi"/>
          <w:sz w:val="24"/>
        </w:rPr>
        <w:t xml:space="preserve"> </w:t>
      </w:r>
      <w:r w:rsidR="005D179F">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&lt;EndNote&gt;&lt;Cite&gt;&lt;Author&gt;He&lt;/Author&gt;&lt;Year&gt;2013&lt;/Year&gt;&lt;RecNum&gt;72&lt;/RecNum&gt;&lt;DisplayText&gt;[32]&lt;/DisplayText&gt;&lt;record&gt;&lt;rec-number&gt;72&lt;/rec-number&gt;&lt;foreign-keys&gt;&lt;key app="EN" db-id="p5azs2f2msawvbe9peexsst4d5sas90wdx2x" timestamp="1550099811"&gt;72&lt;/key&gt;&lt;/foreign-keys&gt;&lt;ref-type name="Journal Article"&gt;17&lt;/ref-type&gt;&lt;contributors&gt;&lt;authors&gt;&lt;author&gt;He, Feng&lt;/author&gt;&lt;author&gt;Galinsky, Nathan&lt;/author&gt;&lt;author&gt;Li, Fanxing&lt;/author&gt;&lt;/authors&gt;&lt;/contributors&gt;&lt;titles&gt;&lt;title&gt;Chemical looping gasification of solid fuels using bimetallic oxygen carrier particles – Feasibility assessment and process simulations&lt;/title&gt;&lt;secondary-title&gt;International Journal of Hydrogen Energy&lt;/secondary-title&gt;&lt;/titles&gt;&lt;periodical&gt;&lt;full-title&gt;International Journal of Hydrogen Energy&lt;/full-title&gt;&lt;/periodical&gt;&lt;pages&gt;7839-7854&lt;/pages&gt;&lt;volume&gt;38&lt;/volume&gt;&lt;number&gt;19&lt;/number&gt;&lt;keywords&gt;&lt;keyword&gt;Chemical Looping&lt;/keyword&gt;&lt;keyword&gt;Gasification&lt;/keyword&gt;&lt;keyword&gt;Hydrogen&lt;/keyword&gt;&lt;keyword&gt;CO 2 Capture&lt;/keyword&gt;&lt;keyword&gt;Oxygen Carrier&lt;/keyword&gt;&lt;/keywords&gt;&lt;dates&gt;&lt;year&gt;2013&lt;/year&gt;&lt;/dates&gt;&lt;isbn&gt;0360-3199&lt;/isbn&gt;&lt;urls&gt;&lt;/urls&gt;&lt;electronic-resource-num&gt;10.1016/j.ijhydene.2013.04.054&lt;/electronic-resource-num&gt;&lt;/record&gt;&lt;/Cite&gt;&lt;/EndNote&gt;</w:instrText>
      </w:r>
      <w:r w:rsidR="005D179F">
        <w:rPr>
          <w:rFonts w:asciiTheme="majorBidi" w:hAnsiTheme="majorBidi" w:cstheme="majorBidi"/>
          <w:sz w:val="24"/>
        </w:rPr>
        <w:fldChar w:fldCharType="separate"/>
      </w:r>
      <w:r w:rsidR="00626076">
        <w:rPr>
          <w:rFonts w:asciiTheme="majorBidi" w:hAnsiTheme="majorBidi" w:cstheme="majorBidi"/>
          <w:noProof/>
          <w:sz w:val="24"/>
        </w:rPr>
        <w:t>[32]</w:t>
      </w:r>
      <w:r w:rsidR="005D179F">
        <w:rPr>
          <w:rFonts w:asciiTheme="majorBidi" w:hAnsiTheme="majorBidi" w:cstheme="majorBidi"/>
          <w:sz w:val="24"/>
        </w:rPr>
        <w:fldChar w:fldCharType="end"/>
      </w:r>
      <w:r w:rsidR="009E5641" w:rsidRPr="00483ECC">
        <w:rPr>
          <w:rFonts w:asciiTheme="majorBidi" w:hAnsiTheme="majorBidi" w:cstheme="majorBidi"/>
          <w:sz w:val="24"/>
        </w:rPr>
        <w:t xml:space="preserve"> </w:t>
      </w:r>
      <w:r w:rsidR="001C6839">
        <w:rPr>
          <w:rFonts w:asciiTheme="majorBidi" w:hAnsiTheme="majorBidi" w:cstheme="majorBidi"/>
          <w:sz w:val="24"/>
        </w:rPr>
        <w:t xml:space="preserve">(CDCL with </w:t>
      </w:r>
      <w:r w:rsidR="00C3122F">
        <w:rPr>
          <w:rFonts w:asciiTheme="majorBidi" w:hAnsiTheme="majorBidi" w:cstheme="majorBidi"/>
          <w:sz w:val="24"/>
        </w:rPr>
        <w:t xml:space="preserve">Fe and Cu bi- metallic oxygen carrier) </w:t>
      </w:r>
      <w:r w:rsidR="009E5641" w:rsidRPr="00483ECC">
        <w:rPr>
          <w:rFonts w:asciiTheme="majorBidi" w:hAnsiTheme="majorBidi" w:cstheme="majorBidi"/>
          <w:sz w:val="24"/>
        </w:rPr>
        <w:t>and liquid fuel</w:t>
      </w:r>
      <w:r w:rsidR="00B7309C" w:rsidRPr="00483ECC">
        <w:rPr>
          <w:rFonts w:asciiTheme="majorBidi" w:hAnsiTheme="majorBidi" w:cstheme="majorBidi"/>
          <w:sz w:val="24"/>
        </w:rPr>
        <w:t>s</w:t>
      </w:r>
      <w:r w:rsidR="005D179F">
        <w:rPr>
          <w:rFonts w:asciiTheme="majorBidi" w:hAnsiTheme="majorBidi" w:cstheme="majorBidi"/>
          <w:sz w:val="24"/>
        </w:rPr>
        <w:t xml:space="preserve"> </w:t>
      </w:r>
      <w:r w:rsidR="005D179F">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&lt;EndNote&gt;&lt;Cite&gt;&lt;Author&gt;Heng&lt;/Author&gt;&lt;Year&gt;2016&lt;/Year&gt;&lt;RecNum&gt;71&lt;/RecNum&gt;&lt;DisplayText&gt;[33]&lt;/DisplayText&gt;&lt;record&gt;&lt;rec-number&gt;71&lt;/rec-number&gt;&lt;foreign-keys&gt;&lt;key app="EN" db-id="p5azs2f2msawvbe9peexsst4d5sas90wdx2x" timestamp="1550099402"&gt;71&lt;/key&gt;&lt;/foreign-keys&gt;&lt;ref-type name="Journal Article"&gt;17&lt;/ref-type&gt;&lt;contributors&gt;&lt;authors&gt;&lt;author&gt;Heng, Lijun&lt;/author&gt;&lt;author&gt;Zhang, Huiyan&lt;/author&gt;&lt;author&gt;Xiao, Rui&lt;/author&gt;&lt;/authors&gt;&lt;/contributors&gt;&lt;titles&gt;&lt;title&gt;Hydrogen production from heavy fraction of bio-oil using iron-based chemical looping process: Thermodynamic simulation and performance analysis&lt;/title&gt;&lt;secondary-title&gt;International Journal of Hydrogen Energy&lt;/secondary-title&gt;&lt;/titles&gt;&lt;periodical&gt;&lt;full-title&gt;International Journal of Hydrogen Energy&lt;/full-title&gt;&lt;/periodical&gt;&lt;pages&gt;17771-17783&lt;/pages&gt;&lt;volume&gt;41&lt;/volume&gt;&lt;number&gt;40&lt;/number&gt;&lt;keywords&gt;&lt;keyword&gt;Chemical Looping Hydrogen&lt;/keyword&gt;&lt;keyword&gt;Heavy Fraction of Bio-Oil&lt;/keyword&gt;&lt;keyword&gt;Process Simulation&lt;/keyword&gt;&lt;keyword&gt;Self-Sustaining Operation&lt;/keyword&gt;&lt;/keywords&gt;&lt;dates&gt;&lt;year&gt;2016&lt;/year&gt;&lt;/dates&gt;&lt;isbn&gt;0360-3199&lt;/isbn&gt;&lt;urls&gt;&lt;/urls&gt;&lt;electronic-resource-num&gt;10.1016/j.ijhydene.2016.07.068&lt;/electronic-resource-num&gt;&lt;/record&gt;&lt;/Cite&gt;&lt;/EndNote&gt;</w:instrText>
      </w:r>
      <w:r w:rsidR="005D179F">
        <w:rPr>
          <w:rFonts w:asciiTheme="majorBidi" w:hAnsiTheme="majorBidi" w:cstheme="majorBidi"/>
          <w:sz w:val="24"/>
        </w:rPr>
        <w:fldChar w:fldCharType="separate"/>
      </w:r>
      <w:r w:rsidR="00626076">
        <w:rPr>
          <w:rFonts w:asciiTheme="majorBidi" w:hAnsiTheme="majorBidi" w:cstheme="majorBidi"/>
          <w:noProof/>
          <w:sz w:val="24"/>
        </w:rPr>
        <w:t>[33]</w:t>
      </w:r>
      <w:r w:rsidR="005D179F">
        <w:rPr>
          <w:rFonts w:asciiTheme="majorBidi" w:hAnsiTheme="majorBidi" w:cstheme="majorBidi"/>
          <w:sz w:val="24"/>
        </w:rPr>
        <w:fldChar w:fldCharType="end"/>
      </w:r>
      <w:r w:rsidR="00A723A4" w:rsidRPr="00483ECC">
        <w:rPr>
          <w:rFonts w:asciiTheme="majorBidi" w:hAnsiTheme="majorBidi" w:cstheme="majorBidi"/>
          <w:sz w:val="24"/>
        </w:rPr>
        <w:t>. These studies have</w:t>
      </w:r>
      <w:r w:rsidR="009E5641" w:rsidRPr="00483ECC">
        <w:rPr>
          <w:rFonts w:asciiTheme="majorBidi" w:hAnsiTheme="majorBidi" w:cstheme="majorBidi"/>
          <w:sz w:val="24"/>
        </w:rPr>
        <w:t xml:space="preserve"> </w:t>
      </w:r>
      <w:r w:rsidR="00476C83" w:rsidRPr="00483ECC">
        <w:rPr>
          <w:rFonts w:asciiTheme="majorBidi" w:hAnsiTheme="majorBidi" w:cstheme="majorBidi"/>
          <w:sz w:val="24"/>
        </w:rPr>
        <w:t>focus</w:t>
      </w:r>
      <w:r w:rsidR="00A723A4" w:rsidRPr="00483ECC">
        <w:rPr>
          <w:rFonts w:asciiTheme="majorBidi" w:hAnsiTheme="majorBidi" w:cstheme="majorBidi"/>
          <w:sz w:val="24"/>
        </w:rPr>
        <w:t>ed</w:t>
      </w:r>
      <w:r w:rsidR="00476C83" w:rsidRPr="00483ECC">
        <w:rPr>
          <w:rFonts w:asciiTheme="majorBidi" w:hAnsiTheme="majorBidi" w:cstheme="majorBidi"/>
          <w:sz w:val="24"/>
        </w:rPr>
        <w:t xml:space="preserve"> on process modelling and thermodynamic evaluation</w:t>
      </w:r>
      <w:r w:rsidR="00CF0011">
        <w:rPr>
          <w:rFonts w:asciiTheme="majorBidi" w:hAnsiTheme="majorBidi" w:cstheme="majorBidi"/>
          <w:sz w:val="24"/>
        </w:rPr>
        <w:t>,</w:t>
      </w:r>
      <w:r w:rsidR="00476C83" w:rsidRPr="00483ECC">
        <w:rPr>
          <w:rFonts w:asciiTheme="majorBidi" w:hAnsiTheme="majorBidi" w:cstheme="majorBidi"/>
          <w:sz w:val="24"/>
        </w:rPr>
        <w:t xml:space="preserve"> </w:t>
      </w:r>
      <w:r w:rsidR="00E372CC">
        <w:rPr>
          <w:rFonts w:asciiTheme="majorBidi" w:hAnsiTheme="majorBidi" w:cstheme="majorBidi"/>
          <w:sz w:val="24"/>
        </w:rPr>
        <w:t>aimed at providing insight</w:t>
      </w:r>
      <w:r w:rsidR="00F60FCE">
        <w:rPr>
          <w:rFonts w:asciiTheme="majorBidi" w:hAnsiTheme="majorBidi" w:cstheme="majorBidi"/>
          <w:sz w:val="24"/>
        </w:rPr>
        <w:t>,</w:t>
      </w:r>
      <w:r w:rsidR="00B0656D" w:rsidRPr="00483ECC">
        <w:rPr>
          <w:rFonts w:asciiTheme="majorBidi" w:hAnsiTheme="majorBidi" w:cstheme="majorBidi"/>
          <w:sz w:val="24"/>
        </w:rPr>
        <w:t xml:space="preserve"> </w:t>
      </w:r>
      <w:r w:rsidR="00E372CC">
        <w:rPr>
          <w:rFonts w:asciiTheme="majorBidi" w:hAnsiTheme="majorBidi" w:cstheme="majorBidi"/>
          <w:sz w:val="24"/>
        </w:rPr>
        <w:t xml:space="preserve">into the effect of key </w:t>
      </w:r>
      <w:r w:rsidR="00B0656D" w:rsidRPr="00483ECC">
        <w:rPr>
          <w:rFonts w:asciiTheme="majorBidi" w:hAnsiTheme="majorBidi" w:cstheme="majorBidi"/>
          <w:sz w:val="24"/>
        </w:rPr>
        <w:t xml:space="preserve">variables </w:t>
      </w:r>
      <w:r w:rsidR="00E372CC">
        <w:rPr>
          <w:rFonts w:asciiTheme="majorBidi" w:hAnsiTheme="majorBidi" w:cstheme="majorBidi"/>
          <w:sz w:val="24"/>
        </w:rPr>
        <w:t>on</w:t>
      </w:r>
      <w:r w:rsidR="00E372CC" w:rsidRPr="00483ECC">
        <w:rPr>
          <w:rFonts w:asciiTheme="majorBidi" w:hAnsiTheme="majorBidi" w:cstheme="majorBidi"/>
          <w:sz w:val="24"/>
        </w:rPr>
        <w:t xml:space="preserve"> </w:t>
      </w:r>
      <w:r w:rsidR="00476C83" w:rsidRPr="00483ECC">
        <w:rPr>
          <w:rFonts w:asciiTheme="majorBidi" w:hAnsiTheme="majorBidi" w:cstheme="majorBidi"/>
          <w:sz w:val="24"/>
        </w:rPr>
        <w:t>the gas and solid conversion</w:t>
      </w:r>
      <w:r w:rsidR="00B0656D" w:rsidRPr="00483ECC">
        <w:rPr>
          <w:rFonts w:asciiTheme="majorBidi" w:hAnsiTheme="majorBidi" w:cstheme="majorBidi"/>
          <w:sz w:val="24"/>
        </w:rPr>
        <w:t>s</w:t>
      </w:r>
      <w:r w:rsidR="008400C5">
        <w:rPr>
          <w:rFonts w:asciiTheme="majorBidi" w:hAnsiTheme="majorBidi" w:cstheme="majorBidi"/>
          <w:sz w:val="24"/>
        </w:rPr>
        <w:t>,</w:t>
      </w:r>
      <w:r w:rsidR="00B05DE9" w:rsidRPr="00483ECC">
        <w:rPr>
          <w:rFonts w:asciiTheme="majorBidi" w:hAnsiTheme="majorBidi" w:cstheme="majorBidi"/>
          <w:sz w:val="24"/>
        </w:rPr>
        <w:t xml:space="preserve"> </w:t>
      </w:r>
      <w:r w:rsidR="00B0656D" w:rsidRPr="00483ECC">
        <w:rPr>
          <w:rFonts w:asciiTheme="majorBidi" w:hAnsiTheme="majorBidi" w:cstheme="majorBidi"/>
          <w:sz w:val="24"/>
        </w:rPr>
        <w:t xml:space="preserve">product </w:t>
      </w:r>
      <w:r w:rsidR="00B05DE9" w:rsidRPr="00483ECC">
        <w:rPr>
          <w:rFonts w:asciiTheme="majorBidi" w:hAnsiTheme="majorBidi" w:cstheme="majorBidi"/>
          <w:sz w:val="24"/>
        </w:rPr>
        <w:lastRenderedPageBreak/>
        <w:t>efficiencies</w:t>
      </w:r>
      <w:r w:rsidR="00E372CC">
        <w:rPr>
          <w:rFonts w:asciiTheme="majorBidi" w:hAnsiTheme="majorBidi" w:cstheme="majorBidi"/>
          <w:sz w:val="24"/>
        </w:rPr>
        <w:t xml:space="preserve"> and</w:t>
      </w:r>
      <w:r w:rsidR="00E372CC" w:rsidRPr="00483ECC">
        <w:rPr>
          <w:rFonts w:asciiTheme="majorBidi" w:hAnsiTheme="majorBidi" w:cstheme="majorBidi"/>
          <w:sz w:val="24"/>
        </w:rPr>
        <w:t xml:space="preserve"> overall thermal efficiency</w:t>
      </w:r>
      <w:r w:rsidR="00B05DE9" w:rsidRPr="00483ECC">
        <w:rPr>
          <w:rFonts w:asciiTheme="majorBidi" w:hAnsiTheme="majorBidi" w:cstheme="majorBidi"/>
          <w:sz w:val="24"/>
        </w:rPr>
        <w:t xml:space="preserve"> </w:t>
      </w:r>
      <w:r w:rsidR="00E372CC">
        <w:rPr>
          <w:rFonts w:asciiTheme="majorBidi" w:hAnsiTheme="majorBidi" w:cstheme="majorBidi"/>
          <w:sz w:val="24"/>
        </w:rPr>
        <w:t xml:space="preserve">of the process </w:t>
      </w:r>
      <w:r w:rsidR="005D179F">
        <w:rPr>
          <w:rFonts w:asciiTheme="majorBidi" w:hAnsiTheme="majorBidi" w:cstheme="majorBidi"/>
          <w:sz w:val="24"/>
        </w:rPr>
        <w:fldChar w:fldCharType="begin">
          <w:fldData xml:space="preserve">PEVuZE5vdGU+PENpdGU+PEF1dGhvcj5FZHJpc2k8L0F1dGhvcj48WWVhcj4yMDE0PC9ZZWFyPjxS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PEVuZE5vdGU+PENpdGU+PEF1dGhvcj5FZHJpc2k8L0F1dGhvcj48WWVhcj4yMDE0PC9ZZWFyPjxS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5D179F">
        <w:rPr>
          <w:rFonts w:asciiTheme="majorBidi" w:hAnsiTheme="majorBidi" w:cstheme="majorBidi"/>
          <w:sz w:val="24"/>
        </w:rPr>
      </w:r>
      <w:r w:rsidR="005D179F">
        <w:rPr>
          <w:rFonts w:asciiTheme="majorBidi" w:hAnsiTheme="majorBidi" w:cstheme="majorBidi"/>
          <w:sz w:val="24"/>
        </w:rPr>
        <w:fldChar w:fldCharType="separate"/>
      </w:r>
      <w:r w:rsidR="00626076">
        <w:rPr>
          <w:rFonts w:asciiTheme="majorBidi" w:hAnsiTheme="majorBidi" w:cstheme="majorBidi"/>
          <w:noProof/>
          <w:sz w:val="24"/>
        </w:rPr>
        <w:t>[2, 7, 20, 24, 26, 28, 32, 33]</w:t>
      </w:r>
      <w:r w:rsidR="005D179F">
        <w:rPr>
          <w:rFonts w:asciiTheme="majorBidi" w:hAnsiTheme="majorBidi" w:cstheme="majorBidi"/>
          <w:sz w:val="24"/>
        </w:rPr>
        <w:fldChar w:fldCharType="end"/>
      </w:r>
      <w:r w:rsidR="00476C83" w:rsidRPr="00483ECC">
        <w:rPr>
          <w:rFonts w:asciiTheme="majorBidi" w:hAnsiTheme="majorBidi" w:cstheme="majorBidi"/>
          <w:sz w:val="24"/>
        </w:rPr>
        <w:t xml:space="preserve">. </w:t>
      </w:r>
      <w:r w:rsidR="00A66DD2">
        <w:rPr>
          <w:rFonts w:asciiTheme="majorBidi" w:hAnsiTheme="majorBidi" w:cstheme="majorBidi"/>
          <w:sz w:val="24"/>
        </w:rPr>
        <w:t xml:space="preserve">These studies </w:t>
      </w:r>
      <w:r w:rsidR="008839DE">
        <w:rPr>
          <w:rFonts w:asciiTheme="majorBidi" w:hAnsiTheme="majorBidi" w:cstheme="majorBidi"/>
          <w:sz w:val="24"/>
        </w:rPr>
        <w:t xml:space="preserve">indicate that </w:t>
      </w:r>
      <w:r w:rsidR="00A66DD2">
        <w:rPr>
          <w:rFonts w:asciiTheme="majorBidi" w:hAnsiTheme="majorBidi" w:cstheme="majorBidi"/>
          <w:sz w:val="24"/>
        </w:rPr>
        <w:t xml:space="preserve">the  hydrogen efficiency for </w:t>
      </w:r>
      <w:r w:rsidR="0014338D">
        <w:rPr>
          <w:rFonts w:asciiTheme="majorBidi" w:hAnsiTheme="majorBidi" w:cstheme="majorBidi"/>
          <w:sz w:val="24"/>
        </w:rPr>
        <w:t xml:space="preserve">the </w:t>
      </w:r>
      <w:r w:rsidR="00A66DD2">
        <w:rPr>
          <w:rFonts w:asciiTheme="majorBidi" w:hAnsiTheme="majorBidi" w:cstheme="majorBidi"/>
          <w:sz w:val="24"/>
        </w:rPr>
        <w:t>CLWS</w:t>
      </w:r>
      <w:r w:rsidR="008839DE">
        <w:rPr>
          <w:rFonts w:asciiTheme="majorBidi" w:hAnsiTheme="majorBidi" w:cstheme="majorBidi"/>
          <w:sz w:val="24"/>
        </w:rPr>
        <w:t xml:space="preserve"> process using </w:t>
      </w:r>
      <w:r w:rsidR="0014338D">
        <w:rPr>
          <w:rFonts w:asciiTheme="majorBidi" w:hAnsiTheme="majorBidi" w:cstheme="majorBidi"/>
          <w:sz w:val="24"/>
        </w:rPr>
        <w:t xml:space="preserve">a </w:t>
      </w:r>
      <w:r w:rsidR="00A66DD2">
        <w:rPr>
          <w:rFonts w:asciiTheme="majorBidi" w:hAnsiTheme="majorBidi" w:cstheme="majorBidi"/>
          <w:sz w:val="24"/>
        </w:rPr>
        <w:t xml:space="preserve">gaseous </w:t>
      </w:r>
      <w:r w:rsidR="008839DE">
        <w:rPr>
          <w:rFonts w:asciiTheme="majorBidi" w:hAnsiTheme="majorBidi" w:cstheme="majorBidi"/>
          <w:sz w:val="24"/>
        </w:rPr>
        <w:t>feedstock rang</w:t>
      </w:r>
      <w:r w:rsidR="0014338D">
        <w:rPr>
          <w:rFonts w:asciiTheme="majorBidi" w:hAnsiTheme="majorBidi" w:cstheme="majorBidi"/>
          <w:sz w:val="24"/>
        </w:rPr>
        <w:t>e</w:t>
      </w:r>
      <w:r w:rsidR="00F60FCE">
        <w:rPr>
          <w:rFonts w:asciiTheme="majorBidi" w:hAnsiTheme="majorBidi" w:cstheme="majorBidi"/>
          <w:sz w:val="24"/>
        </w:rPr>
        <w:t>s</w:t>
      </w:r>
      <w:r w:rsidR="0014338D">
        <w:rPr>
          <w:rFonts w:asciiTheme="majorBidi" w:hAnsiTheme="majorBidi" w:cstheme="majorBidi"/>
          <w:sz w:val="24"/>
        </w:rPr>
        <w:t xml:space="preserve"> from</w:t>
      </w:r>
      <w:r w:rsidR="008839DE">
        <w:rPr>
          <w:rFonts w:asciiTheme="majorBidi" w:hAnsiTheme="majorBidi" w:cstheme="majorBidi"/>
          <w:sz w:val="24"/>
        </w:rPr>
        <w:t xml:space="preserve"> between 71.3% </w:t>
      </w:r>
      <w:r w:rsidR="008839DE">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&lt;EndNote&gt;&lt;Cite&gt;&lt;Author&gt;Khan&lt;/Author&gt;&lt;Year&gt;2016&lt;/Year&gt;&lt;RecNum&gt;73&lt;/RecNum&gt;&lt;DisplayText&gt;[26]&lt;/DisplayText&gt;&lt;record&gt;&lt;rec-number&gt;73&lt;/rec-number&gt;&lt;foreign-keys&gt;&lt;key app="EN" db-id="p5azs2f2msawvbe9peexsst4d5sas90wdx2x" timestamp="1550099984"&gt;73&lt;/key&gt;&lt;/foreign-keys&gt;&lt;ref-type name="Journal Article"&gt;17&lt;/ref-type&gt;&lt;contributors&gt;&lt;authors&gt;&lt;author&gt;Khan, Mohammed N.&lt;/author&gt;&lt;author&gt;Shamim, Tariq&lt;/author&gt;&lt;/authors&gt;&lt;/contributors&gt;&lt;titles&gt;&lt;title&gt;Techno-economic assessment of a plant based on a three reactor chemical looping reforming system&lt;/title&gt;&lt;secondary-title&gt;International Journal of Hydrogen Energy&lt;/secondary-title&gt;&lt;/titles&gt;&lt;periodical&gt;&lt;full-title&gt;International Journal of Hydrogen Energy&lt;/full-title&gt;&lt;/periodical&gt;&lt;pages&gt;22677-22688&lt;/pages&gt;&lt;volume&gt;41&lt;/volume&gt;&lt;number&gt;48&lt;/number&gt;&lt;keywords&gt;&lt;keyword&gt;Hydrogen Production&lt;/keyword&gt;&lt;keyword&gt;Chemical Looping Reforming&lt;/keyword&gt;&lt;keyword&gt;Techno-Economic Assessment&lt;/keyword&gt;&lt;keyword&gt;Aspen Plus&lt;/keyword&gt;&lt;/keywords&gt;&lt;dates&gt;&lt;year&gt;2016&lt;/year&gt;&lt;/dates&gt;&lt;isbn&gt;0360-3199&lt;/isbn&gt;&lt;urls&gt;&lt;/urls&gt;&lt;electronic-resource-num&gt;10.1016/j.ijhydene.2016.09.016&lt;/electronic-resource-num&gt;&lt;/record&gt;&lt;/Cite&gt;&lt;/EndNote&gt;</w:instrText>
      </w:r>
      <w:r w:rsidR="008839DE">
        <w:rPr>
          <w:rFonts w:asciiTheme="majorBidi" w:hAnsiTheme="majorBidi" w:cstheme="majorBidi"/>
          <w:sz w:val="24"/>
        </w:rPr>
        <w:fldChar w:fldCharType="separate"/>
      </w:r>
      <w:r w:rsidR="00626076">
        <w:rPr>
          <w:rFonts w:asciiTheme="majorBidi" w:hAnsiTheme="majorBidi" w:cstheme="majorBidi"/>
          <w:noProof/>
          <w:sz w:val="24"/>
        </w:rPr>
        <w:t>[26]</w:t>
      </w:r>
      <w:r w:rsidR="008839DE">
        <w:rPr>
          <w:rFonts w:asciiTheme="majorBidi" w:hAnsiTheme="majorBidi" w:cstheme="majorBidi"/>
          <w:sz w:val="24"/>
        </w:rPr>
        <w:fldChar w:fldCharType="end"/>
      </w:r>
      <w:r w:rsidR="008839DE">
        <w:rPr>
          <w:rFonts w:asciiTheme="majorBidi" w:hAnsiTheme="majorBidi" w:cstheme="majorBidi"/>
          <w:sz w:val="24"/>
        </w:rPr>
        <w:t xml:space="preserve"> to 80.3% </w:t>
      </w:r>
      <w:r w:rsidR="008839DE">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&lt;EndNote&gt;&lt;Cite&gt;&lt;Author&gt;Edrisi&lt;/Author&gt;&lt;Year&gt;2014&lt;/Year&gt;&lt;RecNum&gt;64&lt;/RecNum&gt;&lt;DisplayText&gt;[24]&lt;/DisplayText&gt;&lt;record&gt;&lt;rec-number&gt;64&lt;/rec-number&gt;&lt;foreign-keys&gt;&lt;key app="EN" db-id="p5azs2f2msawvbe9peexsst4d5sas90wdx2x" timestamp="1550098107"&gt;64&lt;/key&gt;&lt;/foreign-keys&gt;&lt;ref-type name="Journal Article"&gt;17&lt;/ref-type&gt;&lt;contributors&gt;&lt;authors&gt;&lt;author&gt;Edrisi, A.&lt;/author&gt;&lt;author&gt;Mansoori, Z.&lt;/author&gt;&lt;author&gt;Dabir, B.&lt;/author&gt;&lt;author&gt;Shahnazari, A.&lt;/author&gt;&lt;/authors&gt;&lt;/contributors&gt;&lt;titles&gt;&lt;title&gt;Hydrogen, nitrogen and carbon dioxide production through chemical looping using iron-based oxygen carrier – A Green plant for H2 and N2 production&lt;/title&gt;&lt;secondary-title&gt;International Journal of Hydrogen Energy&lt;/secondary-title&gt;&lt;/titles&gt;&lt;periodical&gt;&lt;full-title&gt;International Journal of Hydrogen Energy&lt;/full-title&gt;&lt;/periodical&gt;&lt;pages&gt;10380-10391&lt;/pages&gt;&lt;volume&gt;39&lt;/volume&gt;&lt;number&gt;20&lt;/number&gt;&lt;keywords&gt;&lt;keyword&gt;Chemical Looping&lt;/keyword&gt;&lt;keyword&gt;CCS Technology&lt;/keyword&gt;&lt;keyword&gt;Hydrogen&lt;/keyword&gt;&lt;keyword&gt;Nitrogen&lt;/keyword&gt;&lt;keyword&gt;CO 2&lt;/keyword&gt;&lt;keyword&gt;Green Plant&lt;/keyword&gt;&lt;/keywords&gt;&lt;dates&gt;&lt;year&gt;2014&lt;/year&gt;&lt;/dates&gt;&lt;isbn&gt;0360-3199&lt;/isbn&gt;&lt;urls&gt;&lt;/urls&gt;&lt;electronic-resource-num&gt;10.1016/j.ijhydene.2014.03.108&lt;/electronic-resource-num&gt;&lt;/record&gt;&lt;/Cite&gt;&lt;/EndNote&gt;</w:instrText>
      </w:r>
      <w:r w:rsidR="008839DE">
        <w:rPr>
          <w:rFonts w:asciiTheme="majorBidi" w:hAnsiTheme="majorBidi" w:cstheme="majorBidi"/>
          <w:sz w:val="24"/>
        </w:rPr>
        <w:fldChar w:fldCharType="separate"/>
      </w:r>
      <w:r w:rsidR="00626076">
        <w:rPr>
          <w:rFonts w:asciiTheme="majorBidi" w:hAnsiTheme="majorBidi" w:cstheme="majorBidi"/>
          <w:noProof/>
          <w:sz w:val="24"/>
        </w:rPr>
        <w:t>[24]</w:t>
      </w:r>
      <w:r w:rsidR="008839DE">
        <w:rPr>
          <w:rFonts w:asciiTheme="majorBidi" w:hAnsiTheme="majorBidi" w:cstheme="majorBidi"/>
          <w:sz w:val="24"/>
        </w:rPr>
        <w:fldChar w:fldCharType="end"/>
      </w:r>
      <w:r w:rsidR="00BD45B1">
        <w:rPr>
          <w:rFonts w:asciiTheme="majorBidi" w:hAnsiTheme="majorBidi" w:cstheme="majorBidi"/>
          <w:sz w:val="24"/>
        </w:rPr>
        <w:t>, while the highest overall</w:t>
      </w:r>
      <w:r w:rsidR="008839DE">
        <w:rPr>
          <w:rFonts w:asciiTheme="majorBidi" w:hAnsiTheme="majorBidi" w:cstheme="majorBidi"/>
          <w:sz w:val="24"/>
        </w:rPr>
        <w:t xml:space="preserve"> process </w:t>
      </w:r>
      <w:r w:rsidR="00BD45B1">
        <w:rPr>
          <w:rFonts w:asciiTheme="majorBidi" w:hAnsiTheme="majorBidi" w:cstheme="majorBidi"/>
          <w:sz w:val="24"/>
        </w:rPr>
        <w:t>efficiency was 80.2%</w:t>
      </w:r>
      <w:r w:rsidR="00590F1F">
        <w:rPr>
          <w:rFonts w:asciiTheme="majorBidi" w:hAnsiTheme="majorBidi" w:cstheme="majorBidi"/>
          <w:sz w:val="24"/>
        </w:rPr>
        <w:t xml:space="preserve"> </w:t>
      </w:r>
      <w:r w:rsidR="00BD45B1">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&lt;EndNote&gt;&lt;Cite&gt;&lt;Author&gt;Edrisi&lt;/Author&gt;&lt;Year&gt;2014&lt;/Year&gt;&lt;RecNum&gt;64&lt;/RecNum&gt;&lt;DisplayText&gt;[24]&lt;/DisplayText&gt;&lt;record&gt;&lt;rec-number&gt;64&lt;/rec-number&gt;&lt;foreign-keys&gt;&lt;key app="EN" db-id="p5azs2f2msawvbe9peexsst4d5sas90wdx2x" timestamp="1550098107"&gt;64&lt;/key&gt;&lt;/foreign-keys&gt;&lt;ref-type name="Journal Article"&gt;17&lt;/ref-type&gt;&lt;contributors&gt;&lt;authors&gt;&lt;author&gt;Edrisi, A.&lt;/author&gt;&lt;author&gt;Mansoori, Z.&lt;/author&gt;&lt;author&gt;Dabir, B.&lt;/author&gt;&lt;author&gt;Shahnazari, A.&lt;/author&gt;&lt;/authors&gt;&lt;/contributors&gt;&lt;titles&gt;&lt;title&gt;Hydrogen, nitrogen and carbon dioxide production through chemical looping using iron-based oxygen carrier – A Green plant for H2 and N2 production&lt;/title&gt;&lt;secondary-title&gt;International Journal of Hydrogen Energy&lt;/secondary-title&gt;&lt;/titles&gt;&lt;periodical&gt;&lt;full-title&gt;International Journal of Hydrogen Energy&lt;/full-title&gt;&lt;/periodical&gt;&lt;pages&gt;10380-10391&lt;/pages&gt;&lt;volume&gt;39&lt;/volume&gt;&lt;number&gt;20&lt;/number&gt;&lt;keywords&gt;&lt;keyword&gt;Chemical Looping&lt;/keyword&gt;&lt;keyword&gt;CCS Technology&lt;/keyword&gt;&lt;keyword&gt;Hydrogen&lt;/keyword&gt;&lt;keyword&gt;Nitrogen&lt;/keyword&gt;&lt;keyword&gt;CO 2&lt;/keyword&gt;&lt;keyword&gt;Green Plant&lt;/keyword&gt;&lt;/keywords&gt;&lt;dates&gt;&lt;year&gt;2014&lt;/year&gt;&lt;/dates&gt;&lt;isbn&gt;0360-3199&lt;/isbn&gt;&lt;urls&gt;&lt;/urls&gt;&lt;electronic-resource-num&gt;10.1016/j.ijhydene.2014.03.108&lt;/electronic-resource-num&gt;&lt;/record&gt;&lt;/Cite&gt;&lt;/EndNote&gt;</w:instrText>
      </w:r>
      <w:r w:rsidR="00BD45B1">
        <w:rPr>
          <w:rFonts w:asciiTheme="majorBidi" w:hAnsiTheme="majorBidi" w:cstheme="majorBidi"/>
          <w:sz w:val="24"/>
        </w:rPr>
        <w:fldChar w:fldCharType="separate"/>
      </w:r>
      <w:r w:rsidR="00626076">
        <w:rPr>
          <w:rFonts w:asciiTheme="majorBidi" w:hAnsiTheme="majorBidi" w:cstheme="majorBidi"/>
          <w:noProof/>
          <w:sz w:val="24"/>
        </w:rPr>
        <w:t>[24]</w:t>
      </w:r>
      <w:r w:rsidR="00BD45B1">
        <w:rPr>
          <w:rFonts w:asciiTheme="majorBidi" w:hAnsiTheme="majorBidi" w:cstheme="majorBidi"/>
          <w:sz w:val="24"/>
        </w:rPr>
        <w:fldChar w:fldCharType="end"/>
      </w:r>
      <w:r w:rsidR="008839DE">
        <w:rPr>
          <w:rFonts w:asciiTheme="majorBidi" w:hAnsiTheme="majorBidi" w:cstheme="majorBidi"/>
          <w:sz w:val="24"/>
        </w:rPr>
        <w:t>. For CLWS with solid fuel</w:t>
      </w:r>
      <w:r w:rsidR="008E0E53">
        <w:rPr>
          <w:rFonts w:asciiTheme="majorBidi" w:hAnsiTheme="majorBidi" w:cstheme="majorBidi"/>
          <w:sz w:val="24"/>
        </w:rPr>
        <w:t>s</w:t>
      </w:r>
      <w:r w:rsidR="008839DE">
        <w:rPr>
          <w:rFonts w:asciiTheme="majorBidi" w:hAnsiTheme="majorBidi" w:cstheme="majorBidi"/>
          <w:sz w:val="24"/>
        </w:rPr>
        <w:t xml:space="preserve">, the hydrogen efficiency values were 65.3% </w:t>
      </w:r>
      <w:r w:rsidR="008839DE">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&lt;EndNote&gt;&lt;Cite&gt;&lt;Author&gt;Cormos&lt;/Author&gt;&lt;Year&gt;2015&lt;/Year&gt;&lt;RecNum&gt;6&lt;/RecNum&gt;&lt;DisplayText&gt;[27]&lt;/DisplayText&gt;&lt;record&gt;&lt;rec-number&gt;6&lt;/rec-number&gt;&lt;foreign-keys&gt;&lt;key app="EN" db-id="rwev25xdqx2s04etzd2vatp8xdz5rzseaw2e" timestamp="1556117227"&gt;6&lt;/key&gt;&lt;/foreign-keys&gt;&lt;ref-type name="Journal Article"&gt;17&lt;/ref-type&gt;&lt;contributors&gt;&lt;authors&gt;&lt;author&gt;Cormos, Calin-Cristian&lt;/author&gt;&lt;/authors&gt;&lt;/contributors&gt;&lt;titles&gt;&lt;title&gt;Biomass direct chemical looping for hydrogen and power co-production: Process configuration, simulation, thermal integration and techno-economic assessment&lt;/title&gt;&lt;secondary-title&gt;Fuel Processing Technology&lt;/secondary-title&gt;&lt;/titles&gt;&lt;pages&gt;16-23&lt;/pages&gt;&lt;volume&gt;137&lt;/volume&gt;&lt;dates&gt;&lt;year&gt;2015&lt;/year&gt;&lt;/dates&gt;&lt;isbn&gt;03783820&lt;/isbn&gt;&lt;urls&gt;&lt;/urls&gt;&lt;electronic-resource-num&gt;10.1016/j.fuproc.2015.04.001&lt;/electronic-resource-num&gt;&lt;/record&gt;&lt;/Cite&gt;&lt;/EndNote&gt;</w:instrText>
      </w:r>
      <w:r w:rsidR="008839DE">
        <w:rPr>
          <w:rFonts w:asciiTheme="majorBidi" w:hAnsiTheme="majorBidi" w:cstheme="majorBidi"/>
          <w:sz w:val="24"/>
        </w:rPr>
        <w:fldChar w:fldCharType="separate"/>
      </w:r>
      <w:r w:rsidR="00626076">
        <w:rPr>
          <w:rFonts w:asciiTheme="majorBidi" w:hAnsiTheme="majorBidi" w:cstheme="majorBidi"/>
          <w:noProof/>
          <w:sz w:val="24"/>
        </w:rPr>
        <w:t>[27]</w:t>
      </w:r>
      <w:r w:rsidR="008839DE">
        <w:rPr>
          <w:rFonts w:asciiTheme="majorBidi" w:hAnsiTheme="majorBidi" w:cstheme="majorBidi"/>
          <w:sz w:val="24"/>
        </w:rPr>
        <w:fldChar w:fldCharType="end"/>
      </w:r>
      <w:r w:rsidR="008839DE">
        <w:rPr>
          <w:rFonts w:asciiTheme="majorBidi" w:hAnsiTheme="majorBidi" w:cstheme="majorBidi"/>
          <w:sz w:val="24"/>
        </w:rPr>
        <w:t xml:space="preserve"> – 72%</w:t>
      </w:r>
      <w:r w:rsidR="008839DE">
        <w:rPr>
          <w:rFonts w:asciiTheme="majorBidi" w:hAnsiTheme="majorBidi" w:cstheme="majorBidi"/>
          <w:sz w:val="24"/>
        </w:rPr>
        <w:fldChar w:fldCharType="begin"/>
      </w:r>
      <w:r w:rsidR="00364F8A">
        <w:rPr>
          <w:rFonts w:asciiTheme="majorBidi" w:hAnsiTheme="majorBidi" w:cstheme="majorBidi"/>
          <w:sz w:val="24"/>
        </w:rPr>
        <w:instrText xml:space="preserve"> ADDIN EN.CITE &lt;EndNote&gt;&lt;Cite&gt;&lt;Author&gt;Li&lt;/Author&gt;&lt;Year&gt;2009&lt;/Year&gt;&lt;RecNum&gt;40&lt;/RecNum&gt;&lt;DisplayText&gt;[9]&lt;/DisplayText&gt;&lt;record&gt;&lt;rec-number&gt;40&lt;/rec-number&gt;&lt;foreign-keys&gt;&lt;key app="EN" db-id="p5azs2f2msawvbe9peexsst4d5sas90wdx2x" timestamp="1535749736"&gt;40&lt;/key&gt;&lt;/foreign-keys&gt;&lt;ref-type name="Generic"&gt;13&lt;/ref-type&gt;&lt;contributors&gt;&lt;authors&gt;&lt;author&gt;Li, Fanxing&lt;/author&gt;&lt;/authors&gt;&lt;secondary-authors&gt;&lt;author&gt;Fan, Liang-Shih&lt;/author&gt;&lt;/secondary-authors&gt;&lt;/contributors&gt;&lt;titles&gt;&lt;title&gt;Chemical looping gasification processes&lt;/title&gt;&lt;/titles&gt;&lt;keywords&gt;&lt;keyword&gt;Chemical Engineering&lt;/keyword&gt;&lt;keyword&gt;Applied Sciences&lt;/keyword&gt;&lt;keyword&gt;Carbonaceous Fuels&lt;/keyword&gt;&lt;keyword&gt;Chemical Looping&lt;/keyword&gt;&lt;keyword&gt;Fuel Conversion&lt;/keyword&gt;&lt;keyword&gt;Gasification&lt;/keyword&gt;&lt;keyword&gt;Oxygen Carrier&lt;/keyword&gt;&lt;/keywords&gt;&lt;dates&gt;&lt;year&gt;2009&lt;/year&gt;&lt;/dates&gt;&lt;urls&gt;&lt;/urls&gt;&lt;/record&gt;&lt;/Cite&gt;&lt;/EndNote&gt;</w:instrText>
      </w:r>
      <w:r w:rsidR="008839DE">
        <w:rPr>
          <w:rFonts w:asciiTheme="majorBidi" w:hAnsiTheme="majorBidi" w:cstheme="majorBidi"/>
          <w:sz w:val="24"/>
        </w:rPr>
        <w:fldChar w:fldCharType="separate"/>
      </w:r>
      <w:r w:rsidR="00364F8A">
        <w:rPr>
          <w:rFonts w:asciiTheme="majorBidi" w:hAnsiTheme="majorBidi" w:cstheme="majorBidi"/>
          <w:noProof/>
          <w:sz w:val="24"/>
        </w:rPr>
        <w:t>[9]</w:t>
      </w:r>
      <w:r w:rsidR="008839DE">
        <w:rPr>
          <w:rFonts w:asciiTheme="majorBidi" w:hAnsiTheme="majorBidi" w:cstheme="majorBidi"/>
          <w:sz w:val="24"/>
        </w:rPr>
        <w:fldChar w:fldCharType="end"/>
      </w:r>
      <w:r w:rsidR="008E0E53">
        <w:rPr>
          <w:rFonts w:asciiTheme="majorBidi" w:hAnsiTheme="majorBidi" w:cstheme="majorBidi"/>
          <w:sz w:val="24"/>
        </w:rPr>
        <w:t>;</w:t>
      </w:r>
      <w:r w:rsidR="008839DE">
        <w:rPr>
          <w:rFonts w:asciiTheme="majorBidi" w:hAnsiTheme="majorBidi" w:cstheme="majorBidi"/>
          <w:sz w:val="24"/>
        </w:rPr>
        <w:t xml:space="preserve"> the overall process efficiency for some recent studies achieves 90.3% at high operating pressure </w:t>
      </w:r>
      <w:r w:rsidR="008E0E53">
        <w:rPr>
          <w:rFonts w:asciiTheme="majorBidi" w:hAnsiTheme="majorBidi" w:cstheme="majorBidi"/>
          <w:sz w:val="24"/>
        </w:rPr>
        <w:t xml:space="preserve">utilising a </w:t>
      </w:r>
      <w:r w:rsidR="008839DE">
        <w:rPr>
          <w:rFonts w:asciiTheme="majorBidi" w:hAnsiTheme="majorBidi" w:cstheme="majorBidi"/>
          <w:sz w:val="24"/>
        </w:rPr>
        <w:t>combined power generation cycle</w:t>
      </w:r>
      <w:r w:rsidR="007B23AB">
        <w:rPr>
          <w:rFonts w:asciiTheme="majorBidi" w:hAnsiTheme="majorBidi" w:cstheme="majorBidi"/>
          <w:sz w:val="24"/>
        </w:rPr>
        <w:t xml:space="preserve"> </w:t>
      </w:r>
      <w:r w:rsidR="008839DE">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&lt;EndNote&gt;&lt;Cite&gt;&lt;Author&gt;Aziz&lt;/Author&gt;&lt;Year&gt;2017&lt;/Year&gt;&lt;RecNum&gt;88&lt;/RecNum&gt;&lt;DisplayText&gt;[30]&lt;/DisplayText&gt;&lt;record&gt;&lt;rec-number&gt;88&lt;/rec-number&gt;&lt;foreign-keys&gt;&lt;key app="EN" db-id="p5azs2f2msawvbe9peexsst4d5sas90wdx2x" timestamp="1556119798"&gt;88&lt;/key&gt;&lt;/foreign-keys&gt;&lt;ref-type name="Journal Article"&gt;17&lt;/ref-type&gt;&lt;contributors&gt;&lt;authors&gt;&lt;author&gt;Aziz, Muhammad&lt;/author&gt;&lt;author&gt;Zaini, Ilman Nuran&lt;/author&gt;&lt;author&gt;Oda, Takuya&lt;/author&gt;&lt;author&gt;Morihara, Atsushi&lt;/author&gt;&lt;author&gt;Kashiwagi, Takao&lt;/author&gt;&lt;/authors&gt;&lt;/contributors&gt;&lt;titles&gt;&lt;title&gt;Energy conservative brown coal conversion to hydrogen and power based on enhanced process integration: Integrated drying, coal direct chemical looping, combined cycle and hydrogenation&lt;/title&gt;&lt;secondary-title&gt;International Journal of Hydrogen Energy&lt;/secondary-title&gt;&lt;/titles&gt;&lt;periodical&gt;&lt;full-title&gt;International Journal of Hydrogen Energy&lt;/full-title&gt;&lt;/periodical&gt;&lt;pages&gt;2904-2913&lt;/pages&gt;&lt;volume&gt;42&lt;/volume&gt;&lt;number&gt;5&lt;/number&gt;&lt;keywords&gt;&lt;keyword&gt;Hydrogen&lt;/keyword&gt;&lt;keyword&gt;Brown Coal&lt;/keyword&gt;&lt;keyword&gt;Enhanced Process Integration&lt;/keyword&gt;&lt;keyword&gt;Drying&lt;/keyword&gt;&lt;keyword&gt;Coal Direct Chemical Looping&lt;/keyword&gt;&lt;keyword&gt;Hydrogenation&lt;/keyword&gt;&lt;/keywords&gt;&lt;dates&gt;&lt;year&gt;2017&lt;/year&gt;&lt;/dates&gt;&lt;isbn&gt;0360-3199&lt;/isbn&gt;&lt;urls&gt;&lt;/urls&gt;&lt;electronic-resource-num&gt;10.1016/j.ijhydene.2016.10.060&lt;/electronic-resource-num&gt;&lt;/record&gt;&lt;/Cite&gt;&lt;/EndNote&gt;</w:instrText>
      </w:r>
      <w:r w:rsidR="008839DE">
        <w:rPr>
          <w:rFonts w:asciiTheme="majorBidi" w:hAnsiTheme="majorBidi" w:cstheme="majorBidi"/>
          <w:sz w:val="24"/>
        </w:rPr>
        <w:fldChar w:fldCharType="separate"/>
      </w:r>
      <w:r w:rsidR="00626076">
        <w:rPr>
          <w:rFonts w:asciiTheme="majorBidi" w:hAnsiTheme="majorBidi" w:cstheme="majorBidi"/>
          <w:noProof/>
          <w:sz w:val="24"/>
        </w:rPr>
        <w:t>[30]</w:t>
      </w:r>
      <w:r w:rsidR="008839DE">
        <w:rPr>
          <w:rFonts w:asciiTheme="majorBidi" w:hAnsiTheme="majorBidi" w:cstheme="majorBidi"/>
          <w:sz w:val="24"/>
        </w:rPr>
        <w:fldChar w:fldCharType="end"/>
      </w:r>
      <w:r w:rsidR="008839DE">
        <w:rPr>
          <w:rFonts w:asciiTheme="majorBidi" w:hAnsiTheme="majorBidi" w:cstheme="majorBidi"/>
          <w:sz w:val="24"/>
        </w:rPr>
        <w:t xml:space="preserve">. </w:t>
      </w:r>
      <w:r w:rsidR="00476C83" w:rsidRPr="00483ECC">
        <w:rPr>
          <w:rFonts w:asciiTheme="majorBidi" w:hAnsiTheme="majorBidi" w:cstheme="majorBidi"/>
          <w:sz w:val="24"/>
        </w:rPr>
        <w:t xml:space="preserve">However, </w:t>
      </w:r>
      <w:r w:rsidR="00B0656D" w:rsidRPr="00483ECC">
        <w:rPr>
          <w:rFonts w:asciiTheme="majorBidi" w:hAnsiTheme="majorBidi" w:cstheme="majorBidi"/>
          <w:sz w:val="24"/>
        </w:rPr>
        <w:t>little is known about the</w:t>
      </w:r>
      <w:r w:rsidR="0005319F" w:rsidRPr="00483ECC">
        <w:rPr>
          <w:rFonts w:asciiTheme="majorBidi" w:hAnsiTheme="majorBidi" w:cstheme="majorBidi"/>
          <w:sz w:val="24"/>
        </w:rPr>
        <w:t xml:space="preserve"> </w:t>
      </w:r>
      <w:r w:rsidR="00B0656D" w:rsidRPr="00483ECC">
        <w:rPr>
          <w:rFonts w:asciiTheme="majorBidi" w:hAnsiTheme="majorBidi" w:cstheme="majorBidi"/>
          <w:sz w:val="24"/>
        </w:rPr>
        <w:t>techno-economic</w:t>
      </w:r>
      <w:r w:rsidR="00476C83" w:rsidRPr="00483ECC">
        <w:rPr>
          <w:rFonts w:asciiTheme="majorBidi" w:hAnsiTheme="majorBidi" w:cstheme="majorBidi"/>
          <w:sz w:val="24"/>
        </w:rPr>
        <w:t xml:space="preserve"> </w:t>
      </w:r>
      <w:r w:rsidR="0005319F" w:rsidRPr="00483ECC">
        <w:rPr>
          <w:rFonts w:asciiTheme="majorBidi" w:hAnsiTheme="majorBidi" w:cstheme="majorBidi"/>
          <w:sz w:val="24"/>
        </w:rPr>
        <w:t xml:space="preserve">aspects and </w:t>
      </w:r>
      <w:r w:rsidR="00B0656D" w:rsidRPr="00483ECC">
        <w:rPr>
          <w:rFonts w:asciiTheme="majorBidi" w:hAnsiTheme="majorBidi" w:cstheme="majorBidi"/>
          <w:sz w:val="24"/>
        </w:rPr>
        <w:t xml:space="preserve">feasibility </w:t>
      </w:r>
      <w:r w:rsidR="00476C83" w:rsidRPr="00483ECC">
        <w:rPr>
          <w:rFonts w:asciiTheme="majorBidi" w:hAnsiTheme="majorBidi" w:cstheme="majorBidi"/>
          <w:sz w:val="24"/>
        </w:rPr>
        <w:t>of the CLWS process</w:t>
      </w:r>
      <w:r w:rsidR="005D179F">
        <w:rPr>
          <w:rFonts w:asciiTheme="majorBidi" w:hAnsiTheme="majorBidi" w:cstheme="majorBidi"/>
          <w:sz w:val="24"/>
        </w:rPr>
        <w:t xml:space="preserve"> </w:t>
      </w:r>
      <w:r w:rsidR="005D179F">
        <w:rPr>
          <w:rFonts w:asciiTheme="majorBidi" w:hAnsiTheme="majorBidi" w:cstheme="majorBidi"/>
          <w:sz w:val="24"/>
        </w:rPr>
        <w:fldChar w:fldCharType="begin"/>
      </w:r>
      <w:r w:rsidR="00626076">
        <w:rPr>
          <w:rFonts w:asciiTheme="majorBidi" w:hAnsiTheme="majorBidi" w:cstheme="majorBidi"/>
          <w:sz w:val="24"/>
        </w:rPr>
        <w:instrText xml:space="preserve"> ADDIN EN.CITE &lt;EndNote&gt;&lt;Cite&gt;&lt;Author&gt;Cormos&lt;/Author&gt;&lt;Year&gt;2015&lt;/Year&gt;&lt;RecNum&gt;9&lt;/RecNum&gt;&lt;DisplayText&gt;[26, 27]&lt;/DisplayText&gt;&lt;record&gt;&lt;rec-number&gt;9&lt;/rec-number&gt;&lt;foreign-keys&gt;&lt;key app="EN" db-id="rxvfeppa3tstdkerwwup2zdqz5zvpz9dp5ax" timestamp="1530803572"&gt;9&lt;/key&gt;&lt;key app="ENWeb" db-id=""&gt;0&lt;/key&gt;&lt;/foreign-keys&gt;&lt;ref-type name="Journal Article"&gt;17&lt;/ref-type&gt;&lt;contributors&gt;&lt;authors&gt;&lt;author&gt;Cormos, Calin-Cristian&lt;/author&gt;&lt;/authors&gt;&lt;/contributors&gt;&lt;titles&gt;&lt;title&gt;Biomass direct chemical looping for hydrogen and power co-production: Process configuration, simulation, thermal integration and techno-economic assessment&lt;/title&gt;&lt;secondary-title&gt;Fuel Processing Technology&lt;/secondary-title&gt;&lt;/titles&gt;&lt;periodical&gt;&lt;full-title&gt;Fuel Processing Technology&lt;/full-title&gt;&lt;/periodical&gt;&lt;pages&gt;16-23&lt;/pages&gt;&lt;volume&gt;137&lt;/volume&gt;&lt;dates&gt;&lt;year&gt;2015&lt;/year&gt;&lt;/dates&gt;&lt;isbn&gt;03783820&lt;/isbn&gt;&lt;urls&gt;&lt;/urls&gt;&lt;electronic-resource-num&gt;10.1016/j.fuproc.2015.04.001&lt;/electronic-resource-num&gt;&lt;/record&gt;&lt;/Cite&gt;&lt;Cite&gt;&lt;Author&gt;Khan&lt;/Author&gt;&lt;Year&gt;2016&lt;/Year&gt;&lt;RecNum&gt;73&lt;/RecNum&gt;&lt;record&gt;&lt;rec-number&gt;73&lt;/rec-number&gt;&lt;foreign-keys&gt;&lt;key app="EN" db-id="p5azs2f2msawvbe9peexsst4d5sas90wdx2x" timestamp="1550099984"&gt;73&lt;/key&gt;&lt;/foreign-keys&gt;&lt;ref-type name="Journal Article"&gt;17&lt;/ref-type&gt;&lt;contributors&gt;&lt;authors&gt;&lt;author&gt;Khan, Mohammed N.&lt;/author&gt;&lt;author&gt;Shamim, Tariq&lt;/author&gt;&lt;/authors&gt;&lt;/contributors&gt;&lt;titles&gt;&lt;title&gt;Techno-economic assessment of a plant based on a three reactor chemical looping reforming system&lt;/title&gt;&lt;secondary-title&gt;International Journal of Hydrogen Energy&lt;/secondary-title&gt;&lt;/titles&gt;&lt;periodical&gt;&lt;full-title&gt;International Journal of Hydrogen Energy&lt;/full-title&gt;&lt;/periodical&gt;&lt;pages&gt;22677-22688&lt;/pages&gt;&lt;volume&gt;41&lt;/volume&gt;&lt;number&gt;48&lt;/number&gt;&lt;keywords&gt;&lt;keyword&gt;Hydrogen Production&lt;/keyword&gt;&lt;keyword&gt;Chemical Looping Reforming&lt;/keyword&gt;&lt;keyword&gt;Techno-Economic Assessment&lt;/keyword&gt;&lt;keyword&gt;Aspen Plus&lt;/keyword&gt;&lt;/keywords&gt;&lt;dates&gt;&lt;year&gt;2016&lt;/year&gt;&lt;/dates&gt;&lt;isbn&gt;0360-3199&lt;/isbn&gt;&lt;urls&gt;&lt;/urls&gt;&lt;electronic-resource-num&gt;10.1016/j.ijhydene.2016.09.016&lt;/electronic-resource-num&gt;&lt;/record&gt;&lt;/Cite&gt;&lt;/EndNote&gt;</w:instrText>
      </w:r>
      <w:r w:rsidR="005D179F">
        <w:rPr>
          <w:rFonts w:asciiTheme="majorBidi" w:hAnsiTheme="majorBidi" w:cstheme="majorBidi"/>
          <w:sz w:val="24"/>
        </w:rPr>
        <w:fldChar w:fldCharType="separate"/>
      </w:r>
      <w:r w:rsidR="00626076">
        <w:rPr>
          <w:rFonts w:asciiTheme="majorBidi" w:hAnsiTheme="majorBidi" w:cstheme="majorBidi"/>
          <w:noProof/>
          <w:sz w:val="24"/>
        </w:rPr>
        <w:t>[26, 27]</w:t>
      </w:r>
      <w:r w:rsidR="005D179F">
        <w:rPr>
          <w:rFonts w:asciiTheme="majorBidi" w:hAnsiTheme="majorBidi" w:cstheme="majorBidi"/>
          <w:sz w:val="24"/>
        </w:rPr>
        <w:fldChar w:fldCharType="end"/>
      </w:r>
      <w:r w:rsidR="00476C83" w:rsidRPr="00483ECC">
        <w:rPr>
          <w:rFonts w:asciiTheme="majorBidi" w:hAnsiTheme="majorBidi" w:cstheme="majorBidi"/>
          <w:sz w:val="24"/>
        </w:rPr>
        <w:t xml:space="preserve">. </w:t>
      </w:r>
      <w:r w:rsidR="0005319F" w:rsidRPr="00483ECC">
        <w:rPr>
          <w:rFonts w:asciiTheme="majorBidi" w:hAnsiTheme="majorBidi" w:cstheme="majorBidi"/>
          <w:sz w:val="24"/>
        </w:rPr>
        <w:t>Also</w:t>
      </w:r>
      <w:r w:rsidR="00476C83" w:rsidRPr="00483ECC">
        <w:rPr>
          <w:rFonts w:asciiTheme="majorBidi" w:hAnsiTheme="majorBidi" w:cstheme="majorBidi"/>
          <w:sz w:val="24"/>
        </w:rPr>
        <w:t xml:space="preserve">, </w:t>
      </w:r>
      <w:r w:rsidR="0005319F" w:rsidRPr="00483ECC">
        <w:rPr>
          <w:rFonts w:asciiTheme="majorBidi" w:hAnsiTheme="majorBidi" w:cstheme="majorBidi"/>
          <w:sz w:val="24"/>
        </w:rPr>
        <w:t xml:space="preserve">there is a knowledge gap in </w:t>
      </w:r>
      <w:r w:rsidR="008E0E53">
        <w:rPr>
          <w:rFonts w:asciiTheme="majorBidi" w:hAnsiTheme="majorBidi" w:cstheme="majorBidi"/>
          <w:sz w:val="24"/>
        </w:rPr>
        <w:t xml:space="preserve">the </w:t>
      </w:r>
      <w:r w:rsidR="0005319F" w:rsidRPr="00483ECC">
        <w:rPr>
          <w:rFonts w:asciiTheme="majorBidi" w:hAnsiTheme="majorBidi" w:cstheme="majorBidi"/>
          <w:sz w:val="24"/>
        </w:rPr>
        <w:t>process</w:t>
      </w:r>
      <w:r w:rsidR="00017A42" w:rsidRPr="00483ECC">
        <w:rPr>
          <w:rFonts w:asciiTheme="majorBidi" w:hAnsiTheme="majorBidi" w:cstheme="majorBidi"/>
          <w:sz w:val="24"/>
        </w:rPr>
        <w:t xml:space="preserve"> </w:t>
      </w:r>
      <w:r w:rsidR="0005319F" w:rsidRPr="00483ECC">
        <w:rPr>
          <w:rFonts w:asciiTheme="majorBidi" w:hAnsiTheme="majorBidi" w:cstheme="majorBidi"/>
          <w:sz w:val="24"/>
        </w:rPr>
        <w:t xml:space="preserve">heat </w:t>
      </w:r>
      <w:r w:rsidR="00017A42" w:rsidRPr="00483ECC">
        <w:rPr>
          <w:rFonts w:asciiTheme="majorBidi" w:hAnsiTheme="majorBidi" w:cstheme="majorBidi"/>
          <w:sz w:val="24"/>
        </w:rPr>
        <w:t xml:space="preserve">integration </w:t>
      </w:r>
      <w:r w:rsidR="0005319F" w:rsidRPr="00483ECC">
        <w:rPr>
          <w:rFonts w:asciiTheme="majorBidi" w:hAnsiTheme="majorBidi" w:cstheme="majorBidi"/>
          <w:sz w:val="24"/>
        </w:rPr>
        <w:t xml:space="preserve">potential </w:t>
      </w:r>
      <w:r w:rsidR="009A60B7" w:rsidRPr="00483ECC">
        <w:rPr>
          <w:rFonts w:asciiTheme="majorBidi" w:hAnsiTheme="majorBidi" w:cstheme="majorBidi"/>
          <w:sz w:val="24"/>
        </w:rPr>
        <w:t xml:space="preserve">with natural gas </w:t>
      </w:r>
      <w:r w:rsidR="0005319F" w:rsidRPr="00483ECC">
        <w:rPr>
          <w:rFonts w:asciiTheme="majorBidi" w:hAnsiTheme="majorBidi" w:cstheme="majorBidi"/>
          <w:sz w:val="24"/>
        </w:rPr>
        <w:t xml:space="preserve">and a </w:t>
      </w:r>
      <w:r w:rsidR="00017A42" w:rsidRPr="00483ECC">
        <w:rPr>
          <w:rFonts w:asciiTheme="majorBidi" w:hAnsiTheme="majorBidi" w:cstheme="majorBidi"/>
          <w:sz w:val="24"/>
        </w:rPr>
        <w:t>steam generation cycle (SGC)</w:t>
      </w:r>
      <w:r w:rsidR="009A60B7" w:rsidRPr="00483ECC">
        <w:rPr>
          <w:rFonts w:asciiTheme="majorBidi" w:hAnsiTheme="majorBidi" w:cstheme="majorBidi"/>
          <w:sz w:val="24"/>
        </w:rPr>
        <w:t xml:space="preserve"> </w:t>
      </w:r>
      <w:r w:rsidR="00DD4A31">
        <w:rPr>
          <w:rFonts w:asciiTheme="majorBidi" w:hAnsiTheme="majorBidi" w:cstheme="majorBidi"/>
          <w:sz w:val="24"/>
        </w:rPr>
        <w:t>for power production</w:t>
      </w:r>
      <w:r w:rsidR="005D179F">
        <w:rPr>
          <w:rFonts w:asciiTheme="majorBidi" w:hAnsiTheme="majorBidi" w:cstheme="majorBidi"/>
          <w:sz w:val="24"/>
        </w:rPr>
        <w:t xml:space="preserve"> </w:t>
      </w:r>
      <w:r w:rsidR="005D179F">
        <w:rPr>
          <w:rFonts w:asciiTheme="majorBidi" w:hAnsiTheme="majorBidi" w:cstheme="majorBidi"/>
          <w:sz w:val="24"/>
        </w:rPr>
        <w:fldChar w:fldCharType="begin">
          <w:fldData xml:space="preserve">PEVuZE5vdGU+PENpdGU+PEF1dGhvcj5FZHJpc2k8L0F1dGhvcj48WWVhcj4yMDE0PC9ZZWFyPjxS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</w:fldData>
        </w:fldChar>
      </w:r>
      <w:r w:rsidR="00626076">
        <w:rPr>
          <w:rFonts w:asciiTheme="majorBidi" w:hAnsiTheme="majorBidi" w:cstheme="majorBidi"/>
          <w:sz w:val="24"/>
        </w:rPr>
        <w:instrText xml:space="preserve"> ADDIN EN.CITE </w:instrText>
      </w:r>
      <w:r w:rsidR="00626076">
        <w:rPr>
          <w:rFonts w:asciiTheme="majorBidi" w:hAnsiTheme="majorBidi" w:cstheme="majorBidi"/>
          <w:sz w:val="24"/>
        </w:rPr>
        <w:fldChar w:fldCharType="begin">
          <w:fldData xml:space="preserve">PEVuZE5vdGU+PENpdGU+PEF1dGhvcj5FZHJpc2k8L0F1dGhvcj48WWVhcj4yMDE0PC9ZZWFyPjxS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</w:fldData>
        </w:fldChar>
      </w:r>
      <w:r w:rsidR="00626076">
        <w:rPr>
          <w:rFonts w:asciiTheme="majorBidi" w:hAnsiTheme="majorBidi" w:cstheme="majorBidi"/>
          <w:sz w:val="24"/>
        </w:rPr>
        <w:instrText xml:space="preserve"> ADDIN EN.CITE.DATA </w:instrText>
      </w:r>
      <w:r w:rsidR="00626076">
        <w:rPr>
          <w:rFonts w:asciiTheme="majorBidi" w:hAnsiTheme="majorBidi" w:cstheme="majorBidi"/>
          <w:sz w:val="24"/>
        </w:rPr>
      </w:r>
      <w:r w:rsidR="00626076">
        <w:rPr>
          <w:rFonts w:asciiTheme="majorBidi" w:hAnsiTheme="majorBidi" w:cstheme="majorBidi"/>
          <w:sz w:val="24"/>
        </w:rPr>
        <w:fldChar w:fldCharType="end"/>
      </w:r>
      <w:r w:rsidR="005D179F">
        <w:rPr>
          <w:rFonts w:asciiTheme="majorBidi" w:hAnsiTheme="majorBidi" w:cstheme="majorBidi"/>
          <w:sz w:val="24"/>
        </w:rPr>
      </w:r>
      <w:r w:rsidR="005D179F">
        <w:rPr>
          <w:rFonts w:asciiTheme="majorBidi" w:hAnsiTheme="majorBidi" w:cstheme="majorBidi"/>
          <w:sz w:val="24"/>
        </w:rPr>
        <w:fldChar w:fldCharType="separate"/>
      </w:r>
      <w:r w:rsidR="00626076">
        <w:rPr>
          <w:rFonts w:asciiTheme="majorBidi" w:hAnsiTheme="majorBidi" w:cstheme="majorBidi"/>
          <w:noProof/>
          <w:sz w:val="24"/>
        </w:rPr>
        <w:t>[7, 24]</w:t>
      </w:r>
      <w:r w:rsidR="005D179F">
        <w:rPr>
          <w:rFonts w:asciiTheme="majorBidi" w:hAnsiTheme="majorBidi" w:cstheme="majorBidi"/>
          <w:sz w:val="24"/>
        </w:rPr>
        <w:fldChar w:fldCharType="end"/>
      </w:r>
      <w:r w:rsidR="00017A42" w:rsidRPr="00483ECC">
        <w:rPr>
          <w:rFonts w:asciiTheme="majorBidi" w:hAnsiTheme="majorBidi" w:cstheme="majorBidi"/>
          <w:sz w:val="24"/>
        </w:rPr>
        <w:t xml:space="preserve">. </w:t>
      </w:r>
    </w:p>
    <w:p w14:paraId="17C30B59" w14:textId="30E88903" w:rsidR="007C2EE7" w:rsidRDefault="00191F94" w:rsidP="000B3FD3">
      <w:pPr>
        <w:spacing w:after="120" w:line="360" w:lineRule="auto"/>
        <w:jc w:val="both"/>
        <w:rPr>
          <w:rFonts w:asciiTheme="majorBidi" w:hAnsiTheme="majorBidi" w:cstheme="majorBidi"/>
          <w:sz w:val="24"/>
        </w:rPr>
      </w:pPr>
      <w:r>
        <w:rPr>
          <w:rFonts w:asciiTheme="majorBidi" w:hAnsiTheme="majorBidi" w:cstheme="majorBidi"/>
          <w:sz w:val="24"/>
        </w:rPr>
        <w:t xml:space="preserve">CLWS has </w:t>
      </w:r>
      <w:r w:rsidR="008E0E53">
        <w:rPr>
          <w:rFonts w:asciiTheme="majorBidi" w:hAnsiTheme="majorBidi" w:cstheme="majorBidi"/>
          <w:sz w:val="24"/>
        </w:rPr>
        <w:t xml:space="preserve">a </w:t>
      </w:r>
      <w:r>
        <w:rPr>
          <w:rFonts w:asciiTheme="majorBidi" w:hAnsiTheme="majorBidi" w:cstheme="majorBidi"/>
          <w:sz w:val="24"/>
        </w:rPr>
        <w:t xml:space="preserve">potential advantage over CLR </w:t>
      </w:r>
      <w:r w:rsidR="008E0E53">
        <w:rPr>
          <w:rFonts w:asciiTheme="majorBidi" w:hAnsiTheme="majorBidi" w:cstheme="majorBidi"/>
          <w:sz w:val="24"/>
        </w:rPr>
        <w:t xml:space="preserve">owing </w:t>
      </w:r>
      <w:r>
        <w:rPr>
          <w:rFonts w:asciiTheme="majorBidi" w:hAnsiTheme="majorBidi" w:cstheme="majorBidi"/>
          <w:sz w:val="24"/>
        </w:rPr>
        <w:t xml:space="preserve">to its higher </w:t>
      </w:r>
      <w:r w:rsidR="007C2EE7">
        <w:rPr>
          <w:rFonts w:asciiTheme="majorBidi" w:hAnsiTheme="majorBidi" w:cstheme="majorBidi"/>
          <w:sz w:val="24"/>
        </w:rPr>
        <w:t xml:space="preserve">overall process </w:t>
      </w:r>
      <w:r>
        <w:rPr>
          <w:rFonts w:asciiTheme="majorBidi" w:hAnsiTheme="majorBidi" w:cstheme="majorBidi"/>
          <w:sz w:val="24"/>
        </w:rPr>
        <w:t>efficiency and simplicity. Therefore</w:t>
      </w:r>
      <w:r w:rsidR="00D014AB">
        <w:rPr>
          <w:rFonts w:asciiTheme="majorBidi" w:hAnsiTheme="majorBidi" w:cstheme="majorBidi"/>
          <w:sz w:val="24"/>
        </w:rPr>
        <w:t>,</w:t>
      </w:r>
      <w:r>
        <w:rPr>
          <w:rFonts w:asciiTheme="majorBidi" w:hAnsiTheme="majorBidi" w:cstheme="majorBidi"/>
          <w:sz w:val="24"/>
        </w:rPr>
        <w:t xml:space="preserve"> </w:t>
      </w:r>
      <w:r w:rsidR="008E0E53">
        <w:rPr>
          <w:rFonts w:asciiTheme="majorBidi" w:hAnsiTheme="majorBidi" w:cstheme="majorBidi"/>
          <w:sz w:val="24"/>
        </w:rPr>
        <w:t>a</w:t>
      </w:r>
      <w:r w:rsidR="00E13FF7">
        <w:rPr>
          <w:rFonts w:asciiTheme="majorBidi" w:hAnsiTheme="majorBidi" w:cstheme="majorBidi"/>
          <w:sz w:val="24"/>
        </w:rPr>
        <w:t xml:space="preserve"> </w:t>
      </w:r>
      <w:r w:rsidR="00B32D0B" w:rsidRPr="00483ECC">
        <w:rPr>
          <w:rFonts w:asciiTheme="majorBidi" w:hAnsiTheme="majorBidi" w:cstheme="majorBidi"/>
          <w:sz w:val="24"/>
        </w:rPr>
        <w:t>CLWS</w:t>
      </w:r>
      <w:r w:rsidR="00017A42" w:rsidRPr="00483ECC">
        <w:rPr>
          <w:rFonts w:asciiTheme="majorBidi" w:hAnsiTheme="majorBidi" w:cstheme="majorBidi"/>
          <w:sz w:val="24"/>
        </w:rPr>
        <w:t xml:space="preserve"> process </w:t>
      </w:r>
      <w:r w:rsidR="00940A62">
        <w:rPr>
          <w:rFonts w:asciiTheme="majorBidi" w:hAnsiTheme="majorBidi" w:cstheme="majorBidi"/>
          <w:sz w:val="24"/>
        </w:rPr>
        <w:t xml:space="preserve">has been </w:t>
      </w:r>
      <w:r w:rsidR="00017A42" w:rsidRPr="00483ECC">
        <w:rPr>
          <w:rFonts w:asciiTheme="majorBidi" w:hAnsiTheme="majorBidi" w:cstheme="majorBidi"/>
          <w:sz w:val="24"/>
        </w:rPr>
        <w:t xml:space="preserve">developed and simulated </w:t>
      </w:r>
      <w:r w:rsidR="008E0E53">
        <w:rPr>
          <w:rFonts w:asciiTheme="majorBidi" w:hAnsiTheme="majorBidi" w:cstheme="majorBidi"/>
          <w:sz w:val="24"/>
        </w:rPr>
        <w:t xml:space="preserve">here </w:t>
      </w:r>
      <w:r w:rsidR="00017A42" w:rsidRPr="00483ECC">
        <w:rPr>
          <w:rFonts w:asciiTheme="majorBidi" w:hAnsiTheme="majorBidi" w:cstheme="majorBidi"/>
          <w:sz w:val="24"/>
        </w:rPr>
        <w:t xml:space="preserve">using Aspen </w:t>
      </w:r>
      <w:proofErr w:type="gramStart"/>
      <w:r w:rsidR="00017A42" w:rsidRPr="00483ECC">
        <w:rPr>
          <w:rFonts w:asciiTheme="majorBidi" w:hAnsiTheme="majorBidi" w:cstheme="majorBidi"/>
          <w:sz w:val="24"/>
        </w:rPr>
        <w:t>Plus</w:t>
      </w:r>
      <w:proofErr w:type="gramEnd"/>
      <w:r w:rsidR="00017A42" w:rsidRPr="00483ECC">
        <w:rPr>
          <w:rFonts w:asciiTheme="majorBidi" w:hAnsiTheme="majorBidi" w:cstheme="majorBidi"/>
          <w:sz w:val="24"/>
        </w:rPr>
        <w:t xml:space="preserve"> V8.8</w:t>
      </w:r>
      <w:r w:rsidR="00B32D0B" w:rsidRPr="00483ECC">
        <w:rPr>
          <w:rFonts w:asciiTheme="majorBidi" w:hAnsiTheme="majorBidi" w:cstheme="majorBidi"/>
          <w:sz w:val="24"/>
        </w:rPr>
        <w:t>.</w:t>
      </w:r>
      <w:r w:rsidR="00017A42" w:rsidRPr="00483ECC">
        <w:rPr>
          <w:rFonts w:asciiTheme="majorBidi" w:hAnsiTheme="majorBidi" w:cstheme="majorBidi"/>
          <w:sz w:val="24"/>
        </w:rPr>
        <w:t xml:space="preserve"> </w:t>
      </w:r>
      <w:r w:rsidR="00B32D0B" w:rsidRPr="00483ECC">
        <w:rPr>
          <w:rFonts w:asciiTheme="majorBidi" w:hAnsiTheme="majorBidi" w:cstheme="majorBidi"/>
          <w:sz w:val="24"/>
        </w:rPr>
        <w:t xml:space="preserve">The </w:t>
      </w:r>
      <w:r w:rsidR="00CF0011">
        <w:rPr>
          <w:rFonts w:asciiTheme="majorBidi" w:hAnsiTheme="majorBidi" w:cstheme="majorBidi"/>
          <w:sz w:val="24"/>
        </w:rPr>
        <w:t xml:space="preserve">energy </w:t>
      </w:r>
      <w:r w:rsidR="00676668">
        <w:rPr>
          <w:rFonts w:asciiTheme="majorBidi" w:hAnsiTheme="majorBidi" w:cstheme="majorBidi"/>
          <w:sz w:val="24"/>
        </w:rPr>
        <w:t>efficiency</w:t>
      </w:r>
      <w:r w:rsidR="00782A18">
        <w:rPr>
          <w:rFonts w:asciiTheme="majorBidi" w:hAnsiTheme="majorBidi" w:cstheme="majorBidi"/>
          <w:sz w:val="24"/>
        </w:rPr>
        <w:t xml:space="preserve"> of the </w:t>
      </w:r>
      <w:r w:rsidR="00B32D0B" w:rsidRPr="00483ECC">
        <w:rPr>
          <w:rFonts w:asciiTheme="majorBidi" w:hAnsiTheme="majorBidi" w:cstheme="majorBidi"/>
          <w:sz w:val="24"/>
        </w:rPr>
        <w:t xml:space="preserve">process - coupled with </w:t>
      </w:r>
      <w:r w:rsidR="008400C5">
        <w:rPr>
          <w:rFonts w:asciiTheme="majorBidi" w:hAnsiTheme="majorBidi" w:cstheme="majorBidi"/>
          <w:sz w:val="24"/>
        </w:rPr>
        <w:t>power generation</w:t>
      </w:r>
      <w:r w:rsidR="008400C5" w:rsidRPr="00483ECC">
        <w:rPr>
          <w:rFonts w:asciiTheme="majorBidi" w:hAnsiTheme="majorBidi" w:cstheme="majorBidi"/>
          <w:sz w:val="24"/>
        </w:rPr>
        <w:t xml:space="preserve"> </w:t>
      </w:r>
      <w:r w:rsidR="00B32D0B" w:rsidRPr="00483ECC">
        <w:rPr>
          <w:rFonts w:asciiTheme="majorBidi" w:hAnsiTheme="majorBidi" w:cstheme="majorBidi"/>
          <w:sz w:val="24"/>
        </w:rPr>
        <w:t xml:space="preserve">- </w:t>
      </w:r>
      <w:r w:rsidR="00687930">
        <w:rPr>
          <w:rFonts w:asciiTheme="majorBidi" w:hAnsiTheme="majorBidi" w:cstheme="majorBidi"/>
          <w:sz w:val="24"/>
        </w:rPr>
        <w:t>was</w:t>
      </w:r>
      <w:r w:rsidR="00B32D0B" w:rsidRPr="00483ECC">
        <w:rPr>
          <w:rFonts w:asciiTheme="majorBidi" w:hAnsiTheme="majorBidi" w:cstheme="majorBidi"/>
          <w:sz w:val="24"/>
        </w:rPr>
        <w:t xml:space="preserve"> then </w:t>
      </w:r>
      <w:r w:rsidR="00D014AB" w:rsidRPr="00483ECC">
        <w:rPr>
          <w:rFonts w:asciiTheme="majorBidi" w:hAnsiTheme="majorBidi" w:cstheme="majorBidi"/>
          <w:sz w:val="24"/>
        </w:rPr>
        <w:t>optimi</w:t>
      </w:r>
      <w:r w:rsidR="00D014AB">
        <w:rPr>
          <w:rFonts w:asciiTheme="majorBidi" w:hAnsiTheme="majorBidi" w:cstheme="majorBidi"/>
          <w:sz w:val="24"/>
        </w:rPr>
        <w:t>s</w:t>
      </w:r>
      <w:r w:rsidR="00D014AB" w:rsidRPr="00483ECC">
        <w:rPr>
          <w:rFonts w:asciiTheme="majorBidi" w:hAnsiTheme="majorBidi" w:cstheme="majorBidi"/>
          <w:sz w:val="24"/>
        </w:rPr>
        <w:t xml:space="preserve">ed </w:t>
      </w:r>
      <w:r w:rsidR="00B32D0B" w:rsidRPr="00483ECC">
        <w:rPr>
          <w:rFonts w:asciiTheme="majorBidi" w:hAnsiTheme="majorBidi" w:cstheme="majorBidi"/>
          <w:i/>
          <w:sz w:val="24"/>
        </w:rPr>
        <w:t xml:space="preserve">via </w:t>
      </w:r>
      <w:r w:rsidR="00B32D0B" w:rsidRPr="00483ECC">
        <w:rPr>
          <w:rFonts w:asciiTheme="majorBidi" w:hAnsiTheme="majorBidi" w:cstheme="majorBidi"/>
          <w:sz w:val="24"/>
        </w:rPr>
        <w:t>heat integration</w:t>
      </w:r>
      <w:r w:rsidR="00017A42" w:rsidRPr="00483ECC">
        <w:rPr>
          <w:rFonts w:asciiTheme="majorBidi" w:hAnsiTheme="majorBidi" w:cstheme="majorBidi"/>
          <w:sz w:val="24"/>
        </w:rPr>
        <w:t xml:space="preserve">. </w:t>
      </w:r>
      <w:r w:rsidR="00B32D0B" w:rsidRPr="00483ECC">
        <w:rPr>
          <w:rFonts w:asciiTheme="majorBidi" w:hAnsiTheme="majorBidi" w:cstheme="majorBidi"/>
          <w:sz w:val="24"/>
        </w:rPr>
        <w:t xml:space="preserve">The </w:t>
      </w:r>
      <w:r w:rsidR="00D014AB" w:rsidRPr="00483ECC">
        <w:rPr>
          <w:rFonts w:asciiTheme="majorBidi" w:hAnsiTheme="majorBidi" w:cstheme="majorBidi"/>
          <w:sz w:val="24"/>
        </w:rPr>
        <w:t>optimi</w:t>
      </w:r>
      <w:r w:rsidR="00D014AB">
        <w:rPr>
          <w:rFonts w:asciiTheme="majorBidi" w:hAnsiTheme="majorBidi" w:cstheme="majorBidi"/>
          <w:sz w:val="24"/>
        </w:rPr>
        <w:t>s</w:t>
      </w:r>
      <w:r w:rsidR="00D014AB" w:rsidRPr="00483ECC">
        <w:rPr>
          <w:rFonts w:asciiTheme="majorBidi" w:hAnsiTheme="majorBidi" w:cstheme="majorBidi"/>
          <w:sz w:val="24"/>
        </w:rPr>
        <w:t xml:space="preserve">ed </w:t>
      </w:r>
      <w:r w:rsidR="00B32D0B" w:rsidRPr="00483ECC">
        <w:rPr>
          <w:rFonts w:asciiTheme="majorBidi" w:hAnsiTheme="majorBidi" w:cstheme="majorBidi"/>
          <w:sz w:val="24"/>
        </w:rPr>
        <w:t>process was finally investigated for its techno-economic</w:t>
      </w:r>
      <w:r w:rsidR="00687930">
        <w:rPr>
          <w:rFonts w:asciiTheme="majorBidi" w:hAnsiTheme="majorBidi" w:cstheme="majorBidi"/>
          <w:sz w:val="24"/>
        </w:rPr>
        <w:t xml:space="preserve"> commercial</w:t>
      </w:r>
      <w:r w:rsidR="00B32D0B" w:rsidRPr="00483ECC">
        <w:rPr>
          <w:rFonts w:asciiTheme="majorBidi" w:hAnsiTheme="majorBidi" w:cstheme="majorBidi"/>
          <w:sz w:val="24"/>
        </w:rPr>
        <w:t xml:space="preserve"> viabilit</w:t>
      </w:r>
      <w:r w:rsidR="000B0402">
        <w:rPr>
          <w:rFonts w:asciiTheme="majorBidi" w:hAnsiTheme="majorBidi" w:cstheme="majorBidi"/>
          <w:sz w:val="24"/>
        </w:rPr>
        <w:t>y.</w:t>
      </w:r>
      <w:r w:rsidR="00B32D0B" w:rsidRPr="00483ECC">
        <w:rPr>
          <w:rFonts w:asciiTheme="majorBidi" w:hAnsiTheme="majorBidi" w:cstheme="majorBidi"/>
          <w:sz w:val="24"/>
        </w:rPr>
        <w:t xml:space="preserve"> </w:t>
      </w:r>
    </w:p>
    <w:p w14:paraId="309702BD" w14:textId="52666693" w:rsidR="007C2EE7" w:rsidRPr="00374BB1" w:rsidRDefault="00B72391">
      <w:pPr>
        <w:spacing w:after="0" w:line="360" w:lineRule="auto"/>
        <w:jc w:val="both"/>
        <w:rPr>
          <w:rFonts w:asciiTheme="majorBidi" w:hAnsiTheme="majorBidi" w:cstheme="majorBidi"/>
          <w:sz w:val="24"/>
        </w:rPr>
      </w:pPr>
      <w:r>
        <w:rPr>
          <w:noProof/>
          <w:lang w:eastAsia="en-GB"/>
        </w:rPr>
        <w:drawing>
          <wp:inline distT="0" distB="0" distL="0" distR="0" wp14:anchorId="1BB7EBEB" wp14:editId="239D1251">
            <wp:extent cx="4464663" cy="33832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LR processes new.PNG"/>
                    <pic:cNvPicPr/>
                  </pic:nvPicPr>
                  <pic:blipFill>
                    <a:blip r:embed="rId13">
                      <a:extLst>
                        <a:ext uri="{28A0092B-C50C-407E-A947-70E740481C1C}">
                          <a14:useLocalDpi xmlns:a14="http://schemas.microsoft.com/office/drawing/2010/main" val="0"/>
                        </a:ext>
                      </a:extLst>
                    </a:blip>
                    <a:stretch>
                      <a:fillRect/>
                    </a:stretch>
                  </pic:blipFill>
                  <pic:spPr>
                    <a:xfrm>
                      <a:off x="0" y="0"/>
                      <a:ext cx="4464663" cy="3383280"/>
                    </a:xfrm>
                    <a:prstGeom prst="rect">
                      <a:avLst/>
                    </a:prstGeom>
                  </pic:spPr>
                </pic:pic>
              </a:graphicData>
            </a:graphic>
          </wp:inline>
        </w:drawing>
      </w:r>
    </w:p>
    <w:p w14:paraId="05504BED" w14:textId="57AC0B9F" w:rsidR="007C2EE7" w:rsidRPr="00374BB1" w:rsidRDefault="00017A42" w:rsidP="00B72391">
      <w:pPr>
        <w:spacing w:after="0" w:line="360" w:lineRule="auto"/>
        <w:jc w:val="both"/>
        <w:rPr>
          <w:rFonts w:asciiTheme="majorBidi" w:hAnsiTheme="majorBidi" w:cstheme="majorBidi"/>
          <w:sz w:val="20"/>
          <w:szCs w:val="20"/>
        </w:rPr>
      </w:pPr>
      <w:r>
        <w:rPr>
          <w:rFonts w:asciiTheme="majorBidi" w:hAnsiTheme="majorBidi" w:cstheme="majorBidi"/>
        </w:rPr>
        <w:t xml:space="preserve"> </w:t>
      </w:r>
      <w:r w:rsidR="007C2EE7" w:rsidRPr="00374BB1">
        <w:rPr>
          <w:rFonts w:asciiTheme="majorBidi" w:hAnsiTheme="majorBidi" w:cstheme="majorBidi"/>
          <w:sz w:val="20"/>
          <w:szCs w:val="20"/>
        </w:rPr>
        <w:t>Fig.1: Chemical looping processes:</w:t>
      </w:r>
      <w:r w:rsidR="003F4E13" w:rsidRPr="00A37791">
        <w:rPr>
          <w:rFonts w:asciiTheme="majorBidi" w:hAnsiTheme="majorBidi" w:cstheme="majorBidi"/>
          <w:sz w:val="20"/>
          <w:szCs w:val="20"/>
        </w:rPr>
        <w:t xml:space="preserve"> (a</w:t>
      </w:r>
      <w:bookmarkStart w:id="0" w:name="_GoBack"/>
      <w:bookmarkEnd w:id="0"/>
      <w:r w:rsidR="003F4E13" w:rsidRPr="00A37791">
        <w:rPr>
          <w:rFonts w:asciiTheme="majorBidi" w:hAnsiTheme="majorBidi" w:cstheme="majorBidi"/>
          <w:sz w:val="20"/>
          <w:szCs w:val="20"/>
        </w:rPr>
        <w:t>)</w:t>
      </w:r>
      <w:r w:rsidR="003F4E13">
        <w:rPr>
          <w:rFonts w:asciiTheme="majorBidi" w:hAnsiTheme="majorBidi" w:cstheme="majorBidi"/>
          <w:sz w:val="20"/>
          <w:szCs w:val="20"/>
        </w:rPr>
        <w:t xml:space="preserve"> </w:t>
      </w:r>
      <w:r w:rsidR="003F4E13" w:rsidRPr="00A37791">
        <w:rPr>
          <w:rFonts w:asciiTheme="majorBidi" w:hAnsiTheme="majorBidi" w:cstheme="majorBidi"/>
          <w:sz w:val="20"/>
          <w:szCs w:val="20"/>
        </w:rPr>
        <w:t>CLC; (b)</w:t>
      </w:r>
      <w:r w:rsidR="003F4E13">
        <w:rPr>
          <w:rFonts w:asciiTheme="majorBidi" w:hAnsiTheme="majorBidi" w:cstheme="majorBidi"/>
          <w:sz w:val="20"/>
          <w:szCs w:val="20"/>
        </w:rPr>
        <w:t xml:space="preserve"> </w:t>
      </w:r>
      <w:r w:rsidR="007C2EE7" w:rsidRPr="00374BB1">
        <w:rPr>
          <w:rFonts w:asciiTheme="majorBidi" w:hAnsiTheme="majorBidi" w:cstheme="majorBidi"/>
          <w:sz w:val="20"/>
          <w:szCs w:val="20"/>
        </w:rPr>
        <w:t>CLR(a);</w:t>
      </w:r>
      <w:r w:rsidR="0012799C">
        <w:rPr>
          <w:rFonts w:asciiTheme="majorBidi" w:hAnsiTheme="majorBidi" w:cstheme="majorBidi"/>
          <w:sz w:val="20"/>
          <w:szCs w:val="20"/>
        </w:rPr>
        <w:t xml:space="preserve"> (c)</w:t>
      </w:r>
      <w:r w:rsidR="007C2EE7" w:rsidRPr="00374BB1">
        <w:rPr>
          <w:rFonts w:asciiTheme="majorBidi" w:hAnsiTheme="majorBidi" w:cstheme="majorBidi"/>
          <w:sz w:val="20"/>
          <w:szCs w:val="20"/>
        </w:rPr>
        <w:t xml:space="preserve"> CLR(w);</w:t>
      </w:r>
      <w:r w:rsidR="0012799C">
        <w:rPr>
          <w:rFonts w:asciiTheme="majorBidi" w:hAnsiTheme="majorBidi" w:cstheme="majorBidi"/>
          <w:sz w:val="20"/>
          <w:szCs w:val="20"/>
        </w:rPr>
        <w:t xml:space="preserve"> (d)</w:t>
      </w:r>
      <w:r w:rsidR="007C2EE7" w:rsidRPr="00374BB1">
        <w:rPr>
          <w:rFonts w:asciiTheme="majorBidi" w:hAnsiTheme="majorBidi" w:cstheme="majorBidi"/>
          <w:sz w:val="20"/>
          <w:szCs w:val="20"/>
        </w:rPr>
        <w:t xml:space="preserve"> CLSR</w:t>
      </w:r>
      <w:r w:rsidR="003F4E13">
        <w:rPr>
          <w:rFonts w:asciiTheme="majorBidi" w:hAnsiTheme="majorBidi" w:cstheme="majorBidi"/>
          <w:sz w:val="20"/>
          <w:szCs w:val="20"/>
        </w:rPr>
        <w:t xml:space="preserve"> </w:t>
      </w:r>
      <w:r w:rsidR="003F4E13">
        <w:rPr>
          <w:rFonts w:asciiTheme="majorBidi" w:hAnsiTheme="majorBidi" w:cstheme="majorBidi"/>
          <w:sz w:val="20"/>
          <w:szCs w:val="20"/>
        </w:rPr>
        <w:fldChar w:fldCharType="begin"/>
      </w:r>
      <w:r w:rsidR="00364F8A">
        <w:rPr>
          <w:rFonts w:asciiTheme="majorBidi" w:hAnsiTheme="majorBidi" w:cstheme="majorBidi"/>
          <w:sz w:val="20"/>
          <w:szCs w:val="20"/>
        </w:rPr>
        <w:instrText xml:space="preserve"> ADDIN EN.CITE &lt;EndNote&gt;&lt;Cite&gt;&lt;Author&gt;Dou&lt;/Author&gt;&lt;Year&gt;2019&lt;/Year&gt;&lt;RecNum&gt;80&lt;/RecNum&gt;&lt;DisplayText&gt;[14]&lt;/DisplayText&gt;&lt;record&gt;&lt;rec-number&gt;80&lt;/rec-number&gt;&lt;foreign-keys&gt;&lt;key app="EN" db-id="p5azs2f2msawvbe9peexsst4d5sas90wdx2x" timestamp="1556010218"&gt;80&lt;/key&gt;&lt;/foreign-keys&gt;&lt;ref-type name="Journal Article"&gt;17&lt;/ref-type&gt;&lt;contributors&gt;&lt;authors&gt;&lt;author&gt;Dou, Binlin&lt;/author&gt;&lt;author&gt;Zhang, Hua&lt;/author&gt;&lt;author&gt;Song, Yongchen&lt;/author&gt;&lt;author&gt;Zhao, Longfei&lt;/author&gt;&lt;author&gt;Jiang, Bo&lt;/author&gt;&lt;author&gt;He, Mingxing&lt;/author&gt;&lt;author&gt;Ruan, Chenjie&lt;/author&gt;&lt;author&gt;Chen, Haisheng&lt;/author&gt;&lt;author&gt;Xu, Yujie&lt;/author&gt;&lt;/authors&gt;&lt;/contributors&gt;&lt;titles&gt;&lt;title&gt;Hydrogen production from the thermochemical conversion of biomass: issues and challenges&lt;/title&gt;&lt;secondary-title&gt;Sustainable Energy Fuels&lt;/secondary-title&gt;&lt;/titles&gt;&lt;periodical&gt;&lt;full-title&gt;Sustainable Energy Fuels&lt;/full-title&gt;&lt;/periodical&gt;&lt;pages&gt;314-342&lt;/pages&gt;&lt;volume&gt;3&lt;/volume&gt;&lt;number&gt;2&lt;/number&gt;&lt;keywords&gt;&lt;keyword&gt;Hydrogen Production&lt;/keyword&gt;&lt;keyword&gt;Hydrogen&lt;/keyword&gt;&lt;keyword&gt;Reforming&lt;/keyword&gt;&lt;keyword&gt;Biomass&lt;/keyword&gt;&lt;keyword&gt;Nickel&lt;/keyword&gt;&lt;keyword&gt;Oxidation&lt;/keyword&gt;&lt;keyword&gt;Catalysts&lt;/keyword&gt;&lt;keyword&gt;Catalysis&lt;/keyword&gt;&lt;keyword&gt;Carbon Dioxide&lt;/keyword&gt;&lt;keyword&gt;Gasification&lt;/keyword&gt;&lt;keyword&gt;Steam&lt;/keyword&gt;&lt;keyword&gt;Conversion&lt;/keyword&gt;&lt;keyword&gt;Pyrolysis&lt;/keyword&gt;&lt;keyword&gt;Catalytic Activity&lt;/keyword&gt;&lt;keyword&gt;Organic Chemistry&lt;/keyword&gt;&lt;keyword&gt;Metals&lt;/keyword&gt;&lt;keyword&gt;Carbon Capture and Storage&lt;/keyword&gt;&lt;keyword&gt;Hydrogen Ion Concentration&lt;/keyword&gt;&lt;keyword&gt;Noble Metals&lt;/keyword&gt;&lt;/keywords&gt;&lt;dates&gt;&lt;year&gt;2019&lt;/year&gt;&lt;/dates&gt;&lt;urls&gt;&lt;/urls&gt;&lt;electronic-resource-num&gt;10.1039/c8se00535d&lt;/electronic-resource-num&gt;&lt;/record&gt;&lt;/Cite&gt;&lt;/EndNote&gt;</w:instrText>
      </w:r>
      <w:r w:rsidR="003F4E13">
        <w:rPr>
          <w:rFonts w:asciiTheme="majorBidi" w:hAnsiTheme="majorBidi" w:cstheme="majorBidi"/>
          <w:sz w:val="20"/>
          <w:szCs w:val="20"/>
        </w:rPr>
        <w:fldChar w:fldCharType="separate"/>
      </w:r>
      <w:r w:rsidR="00364F8A">
        <w:rPr>
          <w:rFonts w:asciiTheme="majorBidi" w:hAnsiTheme="majorBidi" w:cstheme="majorBidi"/>
          <w:noProof/>
          <w:sz w:val="20"/>
          <w:szCs w:val="20"/>
        </w:rPr>
        <w:t>[14]</w:t>
      </w:r>
      <w:r w:rsidR="003F4E13">
        <w:rPr>
          <w:rFonts w:asciiTheme="majorBidi" w:hAnsiTheme="majorBidi" w:cstheme="majorBidi"/>
          <w:sz w:val="20"/>
          <w:szCs w:val="20"/>
        </w:rPr>
        <w:fldChar w:fldCharType="end"/>
      </w:r>
    </w:p>
    <w:p w14:paraId="20CF6C31" w14:textId="3AFE751D" w:rsidR="00D95CED" w:rsidRDefault="007C2EE7" w:rsidP="00374BB1">
      <w:pPr>
        <w:spacing w:after="0" w:line="360" w:lineRule="auto"/>
        <w:jc w:val="center"/>
        <w:rPr>
          <w:rFonts w:asciiTheme="majorBidi" w:hAnsiTheme="majorBidi" w:cstheme="majorBidi"/>
        </w:rPr>
      </w:pPr>
      <w:r w:rsidRPr="00C62621">
        <w:rPr>
          <w:noProof/>
          <w:lang w:eastAsia="en-GB"/>
        </w:rPr>
        <w:lastRenderedPageBreak/>
        <w:drawing>
          <wp:inline distT="0" distB="0" distL="0" distR="0" wp14:anchorId="3E9FC120" wp14:editId="6B643467">
            <wp:extent cx="5486400" cy="2716773"/>
            <wp:effectExtent l="0" t="0" r="0" b="762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WS process 1.JPG"/>
                    <pic:cNvPicPr/>
                  </pic:nvPicPr>
                  <pic:blipFill>
                    <a:blip r:embed="rId14">
                      <a:extLst>
                        <a:ext uri="{28A0092B-C50C-407E-A947-70E740481C1C}">
                          <a14:useLocalDpi xmlns:a14="http://schemas.microsoft.com/office/drawing/2010/main" val="0"/>
                        </a:ext>
                      </a:extLst>
                    </a:blip>
                    <a:stretch>
                      <a:fillRect/>
                    </a:stretch>
                  </pic:blipFill>
                  <pic:spPr>
                    <a:xfrm>
                      <a:off x="0" y="0"/>
                      <a:ext cx="5486400" cy="2716773"/>
                    </a:xfrm>
                    <a:prstGeom prst="rect">
                      <a:avLst/>
                    </a:prstGeom>
                  </pic:spPr>
                </pic:pic>
              </a:graphicData>
            </a:graphic>
          </wp:inline>
        </w:drawing>
      </w:r>
    </w:p>
    <w:p w14:paraId="4AD6460D" w14:textId="1872AEA5" w:rsidR="00FE37D2" w:rsidRDefault="00780192" w:rsidP="006F55E3">
      <w:pPr>
        <w:spacing w:after="0" w:line="360" w:lineRule="auto"/>
        <w:jc w:val="both"/>
        <w:rPr>
          <w:rFonts w:asciiTheme="majorBidi" w:hAnsiTheme="majorBidi" w:cstheme="majorBidi"/>
          <w:sz w:val="20"/>
          <w:szCs w:val="20"/>
        </w:rPr>
      </w:pPr>
      <w:r>
        <w:rPr>
          <w:rFonts w:asciiTheme="majorBidi" w:hAnsiTheme="majorBidi" w:cstheme="majorBidi"/>
        </w:rPr>
        <w:t xml:space="preserve">                     </w:t>
      </w:r>
      <w:r w:rsidR="004D5533">
        <w:rPr>
          <w:rFonts w:asciiTheme="majorBidi" w:hAnsiTheme="majorBidi" w:cstheme="majorBidi"/>
        </w:rPr>
        <w:t xml:space="preserve">                 </w:t>
      </w:r>
      <w:r>
        <w:rPr>
          <w:rFonts w:asciiTheme="majorBidi" w:hAnsiTheme="majorBidi" w:cstheme="majorBidi"/>
        </w:rPr>
        <w:t xml:space="preserve">  </w:t>
      </w:r>
      <w:r w:rsidR="003A4306" w:rsidRPr="003F4E13">
        <w:rPr>
          <w:rFonts w:asciiTheme="majorBidi" w:hAnsiTheme="majorBidi" w:cstheme="majorBidi"/>
          <w:sz w:val="20"/>
          <w:szCs w:val="20"/>
        </w:rPr>
        <w:t>Fig.</w:t>
      </w:r>
      <w:r w:rsidR="003A4306">
        <w:rPr>
          <w:rFonts w:asciiTheme="majorBidi" w:hAnsiTheme="majorBidi" w:cstheme="majorBidi"/>
          <w:sz w:val="20"/>
          <w:szCs w:val="20"/>
        </w:rPr>
        <w:t>2</w:t>
      </w:r>
      <w:r w:rsidRPr="00374BB1">
        <w:rPr>
          <w:rFonts w:asciiTheme="majorBidi" w:hAnsiTheme="majorBidi" w:cstheme="majorBidi"/>
          <w:sz w:val="20"/>
          <w:szCs w:val="20"/>
        </w:rPr>
        <w:t>: Schematic Diagram of CLWS Process</w:t>
      </w:r>
    </w:p>
    <w:p w14:paraId="584DE4B3" w14:textId="77777777" w:rsidR="007817F1" w:rsidRPr="00D95CED" w:rsidRDefault="007817F1" w:rsidP="006F55E3">
      <w:pPr>
        <w:spacing w:after="0" w:line="360" w:lineRule="auto"/>
        <w:jc w:val="both"/>
        <w:rPr>
          <w:rFonts w:asciiTheme="majorBidi" w:hAnsiTheme="majorBidi" w:cstheme="majorBidi"/>
          <w:sz w:val="20"/>
          <w:szCs w:val="20"/>
        </w:rPr>
      </w:pPr>
    </w:p>
    <w:p w14:paraId="50765F1A" w14:textId="5979F566" w:rsidR="00863D4C" w:rsidRDefault="00792C60" w:rsidP="00792C60">
      <w:pPr>
        <w:pStyle w:val="Heading1"/>
        <w:numPr>
          <w:ilvl w:val="0"/>
          <w:numId w:val="14"/>
        </w:numPr>
        <w:spacing w:before="0" w:line="360" w:lineRule="auto"/>
        <w:rPr>
          <w:rFonts w:asciiTheme="majorBidi" w:hAnsiTheme="majorBidi"/>
          <w:b/>
          <w:bCs/>
          <w:color w:val="auto"/>
          <w:sz w:val="24"/>
          <w:szCs w:val="24"/>
        </w:rPr>
      </w:pPr>
      <w:r>
        <w:rPr>
          <w:rFonts w:asciiTheme="majorBidi" w:hAnsiTheme="majorBidi"/>
          <w:b/>
          <w:bCs/>
          <w:color w:val="auto"/>
          <w:sz w:val="24"/>
          <w:szCs w:val="24"/>
        </w:rPr>
        <w:t xml:space="preserve">Baseline </w:t>
      </w:r>
      <w:r w:rsidR="00B14D00" w:rsidRPr="00B14D00">
        <w:rPr>
          <w:rFonts w:asciiTheme="majorBidi" w:hAnsiTheme="majorBidi"/>
          <w:b/>
          <w:bCs/>
          <w:color w:val="auto"/>
          <w:sz w:val="24"/>
          <w:szCs w:val="24"/>
        </w:rPr>
        <w:t xml:space="preserve">Chemical </w:t>
      </w:r>
      <w:r w:rsidR="00F0007D">
        <w:rPr>
          <w:rFonts w:asciiTheme="majorBidi" w:hAnsiTheme="majorBidi"/>
          <w:b/>
          <w:bCs/>
          <w:color w:val="auto"/>
          <w:sz w:val="24"/>
          <w:szCs w:val="24"/>
        </w:rPr>
        <w:t>L</w:t>
      </w:r>
      <w:r w:rsidR="00F0007D" w:rsidRPr="00B14D00">
        <w:rPr>
          <w:rFonts w:asciiTheme="majorBidi" w:hAnsiTheme="majorBidi"/>
          <w:b/>
          <w:bCs/>
          <w:color w:val="auto"/>
          <w:sz w:val="24"/>
          <w:szCs w:val="24"/>
        </w:rPr>
        <w:t xml:space="preserve">ooping </w:t>
      </w:r>
      <w:r w:rsidR="00F0007D">
        <w:rPr>
          <w:rFonts w:asciiTheme="majorBidi" w:hAnsiTheme="majorBidi"/>
          <w:b/>
          <w:bCs/>
          <w:color w:val="auto"/>
          <w:sz w:val="24"/>
          <w:szCs w:val="24"/>
        </w:rPr>
        <w:t>W</w:t>
      </w:r>
      <w:r w:rsidR="00B14D00" w:rsidRPr="00B14D00">
        <w:rPr>
          <w:rFonts w:asciiTheme="majorBidi" w:hAnsiTheme="majorBidi"/>
          <w:b/>
          <w:bCs/>
          <w:color w:val="auto"/>
          <w:sz w:val="24"/>
          <w:szCs w:val="24"/>
        </w:rPr>
        <w:t xml:space="preserve">ater </w:t>
      </w:r>
      <w:r w:rsidR="00F0007D">
        <w:rPr>
          <w:rFonts w:asciiTheme="majorBidi" w:hAnsiTheme="majorBidi"/>
          <w:b/>
          <w:bCs/>
          <w:color w:val="auto"/>
          <w:sz w:val="24"/>
          <w:szCs w:val="24"/>
        </w:rPr>
        <w:t>S</w:t>
      </w:r>
      <w:r w:rsidR="00B14D00" w:rsidRPr="00B14D00">
        <w:rPr>
          <w:rFonts w:asciiTheme="majorBidi" w:hAnsiTheme="majorBidi"/>
          <w:b/>
          <w:bCs/>
          <w:color w:val="auto"/>
          <w:sz w:val="24"/>
          <w:szCs w:val="24"/>
        </w:rPr>
        <w:t>plitting (</w:t>
      </w:r>
      <w:r>
        <w:rPr>
          <w:rFonts w:asciiTheme="majorBidi" w:hAnsiTheme="majorBidi"/>
          <w:b/>
          <w:bCs/>
          <w:color w:val="auto"/>
          <w:sz w:val="24"/>
          <w:szCs w:val="24"/>
        </w:rPr>
        <w:t>BCLWS</w:t>
      </w:r>
      <w:r w:rsidR="00B14D00" w:rsidRPr="00B14D00">
        <w:rPr>
          <w:rFonts w:asciiTheme="majorBidi" w:hAnsiTheme="majorBidi"/>
          <w:b/>
          <w:bCs/>
          <w:color w:val="auto"/>
          <w:sz w:val="24"/>
          <w:szCs w:val="24"/>
        </w:rPr>
        <w:t>)</w:t>
      </w:r>
      <w:r w:rsidR="00DF357D">
        <w:rPr>
          <w:rFonts w:asciiTheme="majorBidi" w:hAnsiTheme="majorBidi"/>
          <w:b/>
          <w:bCs/>
          <w:color w:val="auto"/>
          <w:sz w:val="24"/>
          <w:szCs w:val="24"/>
        </w:rPr>
        <w:t xml:space="preserve"> </w:t>
      </w:r>
      <w:r w:rsidR="00F0007D">
        <w:rPr>
          <w:rFonts w:asciiTheme="majorBidi" w:hAnsiTheme="majorBidi"/>
          <w:b/>
          <w:bCs/>
          <w:color w:val="auto"/>
          <w:sz w:val="24"/>
          <w:szCs w:val="24"/>
        </w:rPr>
        <w:t>P</w:t>
      </w:r>
      <w:r w:rsidR="00DF357D">
        <w:rPr>
          <w:rFonts w:asciiTheme="majorBidi" w:hAnsiTheme="majorBidi"/>
          <w:b/>
          <w:bCs/>
          <w:color w:val="auto"/>
          <w:sz w:val="24"/>
          <w:szCs w:val="24"/>
        </w:rPr>
        <w:t>rocess</w:t>
      </w:r>
    </w:p>
    <w:p w14:paraId="682B5756" w14:textId="77777777" w:rsidR="009A60B7" w:rsidRDefault="009A60B7" w:rsidP="006E4A96">
      <w:pPr>
        <w:spacing w:after="0" w:line="360" w:lineRule="auto"/>
        <w:rPr>
          <w:rFonts w:asciiTheme="majorBidi" w:hAnsiTheme="majorBidi" w:cstheme="majorBidi"/>
          <w:i/>
          <w:iCs/>
          <w:sz w:val="24"/>
          <w:szCs w:val="24"/>
        </w:rPr>
      </w:pPr>
    </w:p>
    <w:p w14:paraId="61C277D9" w14:textId="77777777" w:rsidR="00C05312" w:rsidRPr="00483ECC" w:rsidRDefault="00400401" w:rsidP="00483ECC">
      <w:pPr>
        <w:pStyle w:val="ListParagraph"/>
        <w:numPr>
          <w:ilvl w:val="1"/>
          <w:numId w:val="14"/>
        </w:numPr>
        <w:spacing w:after="0" w:line="360" w:lineRule="auto"/>
        <w:rPr>
          <w:rFonts w:asciiTheme="majorBidi" w:hAnsiTheme="majorBidi" w:cstheme="majorBidi"/>
          <w:iCs/>
          <w:sz w:val="24"/>
          <w:szCs w:val="24"/>
        </w:rPr>
      </w:pPr>
      <w:r w:rsidRPr="00374BB1">
        <w:rPr>
          <w:rFonts w:asciiTheme="majorBidi" w:hAnsiTheme="majorBidi" w:cstheme="majorBidi"/>
          <w:i/>
          <w:sz w:val="24"/>
          <w:szCs w:val="24"/>
        </w:rPr>
        <w:t>T</w:t>
      </w:r>
      <w:r w:rsidR="00C05312" w:rsidRPr="00374BB1">
        <w:rPr>
          <w:rFonts w:asciiTheme="majorBidi" w:hAnsiTheme="majorBidi" w:cstheme="majorBidi"/>
          <w:i/>
          <w:sz w:val="24"/>
          <w:szCs w:val="24"/>
        </w:rPr>
        <w:t>hermodynamic</w:t>
      </w:r>
      <w:r w:rsidR="00C05312" w:rsidRPr="00483ECC">
        <w:rPr>
          <w:rFonts w:asciiTheme="majorBidi" w:hAnsiTheme="majorBidi" w:cstheme="majorBidi"/>
          <w:iCs/>
          <w:sz w:val="24"/>
          <w:szCs w:val="24"/>
        </w:rPr>
        <w:t xml:space="preserve"> </w:t>
      </w:r>
      <w:r>
        <w:rPr>
          <w:rFonts w:asciiTheme="majorBidi" w:hAnsiTheme="majorBidi" w:cstheme="majorBidi"/>
          <w:iCs/>
          <w:sz w:val="24"/>
          <w:szCs w:val="24"/>
        </w:rPr>
        <w:t>A</w:t>
      </w:r>
      <w:r w:rsidR="00C05312" w:rsidRPr="00483ECC">
        <w:rPr>
          <w:rFonts w:asciiTheme="majorBidi" w:hAnsiTheme="majorBidi" w:cstheme="majorBidi"/>
          <w:iCs/>
          <w:sz w:val="24"/>
          <w:szCs w:val="24"/>
        </w:rPr>
        <w:t>nalys</w:t>
      </w:r>
      <w:r w:rsidR="00AA312D">
        <w:rPr>
          <w:rFonts w:asciiTheme="majorBidi" w:hAnsiTheme="majorBidi" w:cstheme="majorBidi"/>
          <w:iCs/>
          <w:sz w:val="24"/>
          <w:szCs w:val="24"/>
        </w:rPr>
        <w:t>e</w:t>
      </w:r>
      <w:r w:rsidR="00C05312" w:rsidRPr="00483ECC">
        <w:rPr>
          <w:rFonts w:asciiTheme="majorBidi" w:hAnsiTheme="majorBidi" w:cstheme="majorBidi"/>
          <w:iCs/>
          <w:sz w:val="24"/>
          <w:szCs w:val="24"/>
        </w:rPr>
        <w:t>s</w:t>
      </w:r>
    </w:p>
    <w:p w14:paraId="7C7CB877" w14:textId="77777777" w:rsidR="00C05312" w:rsidRDefault="00C05312" w:rsidP="006E4A96">
      <w:pPr>
        <w:spacing w:after="0" w:line="360" w:lineRule="auto"/>
        <w:rPr>
          <w:rFonts w:asciiTheme="majorBidi" w:hAnsiTheme="majorBidi" w:cstheme="majorBidi"/>
          <w:sz w:val="24"/>
          <w:szCs w:val="24"/>
        </w:rPr>
      </w:pPr>
    </w:p>
    <w:p w14:paraId="57BD9801" w14:textId="23810D6A" w:rsidR="009A60B7" w:rsidRDefault="00C46227" w:rsidP="0062607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core </w:t>
      </w:r>
      <w:r w:rsidR="00692ED2">
        <w:rPr>
          <w:rFonts w:asciiTheme="majorBidi" w:hAnsiTheme="majorBidi" w:cstheme="majorBidi"/>
          <w:sz w:val="24"/>
          <w:szCs w:val="24"/>
        </w:rPr>
        <w:t xml:space="preserve">reactions involved in the </w:t>
      </w:r>
      <w:r>
        <w:rPr>
          <w:rFonts w:asciiTheme="majorBidi" w:hAnsiTheme="majorBidi" w:cstheme="majorBidi"/>
          <w:sz w:val="24"/>
          <w:szCs w:val="24"/>
        </w:rPr>
        <w:t xml:space="preserve">three CLWS reactors are shown in </w:t>
      </w:r>
      <w:r w:rsidR="00A95EB4">
        <w:rPr>
          <w:rFonts w:asciiTheme="majorBidi" w:hAnsiTheme="majorBidi" w:cstheme="majorBidi"/>
          <w:sz w:val="24"/>
          <w:szCs w:val="24"/>
        </w:rPr>
        <w:t>Table 1</w:t>
      </w:r>
      <w:r w:rsidR="00462D30">
        <w:rPr>
          <w:rFonts w:asciiTheme="majorBidi" w:hAnsiTheme="majorBidi" w:cstheme="majorBidi"/>
          <w:sz w:val="24"/>
          <w:szCs w:val="24"/>
        </w:rPr>
        <w:t xml:space="preserve"> </w:t>
      </w:r>
      <w:r w:rsidR="00462D30">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&lt;EndNote&gt;&lt;Cite&gt;&lt;Author&gt;Zeng&lt;/Author&gt;&lt;Year&gt;2015&lt;/Year&gt;&lt;RecNum&gt;14&lt;/RecNum&gt;&lt;DisplayText&gt;[20]&lt;/DisplayText&gt;&lt;record&gt;&lt;rec-number&gt;14&lt;/rec-number&gt;&lt;foreign-keys&gt;&lt;key app="EN" db-id="p5azs2f2msawvbe9peexsst4d5sas90wdx2x" timestamp="1535569078"&gt;14&lt;/key&gt;&lt;/foreign-keys&gt;&lt;ref-type name="Journal Article"&gt;17&lt;/ref-type&gt;&lt;contributors&gt;&lt;authors&gt;&lt;author&gt;Zeng, Liang&lt;/author&gt;&lt;author&gt;Tong, Andrew&lt;/author&gt;&lt;author&gt;Kathe, Mandar&lt;/author&gt;&lt;author&gt;Bayham, Samuel&lt;/author&gt;&lt;author&gt;Fan, Liang-Shih&lt;/author&gt;&lt;/authors&gt;&lt;/contributors&gt;&lt;titles&gt;&lt;title&gt;Iron oxide looping for natural gas conversion in a countercurrent moving bed reactor&lt;/title&gt;&lt;secondary-title&gt;Applied Energy&lt;/secondary-title&gt;&lt;/titles&gt;&lt;periodical&gt;&lt;full-title&gt;Applied Energy&lt;/full-title&gt;&lt;/periodical&gt;&lt;pages&gt;338-347&lt;/pages&gt;&lt;volume&gt;157&lt;/volume&gt;&lt;keywords&gt;&lt;keyword&gt;Chemical Looping Combustion&lt;/keyword&gt;&lt;keyword&gt;Oxygen Carrier&lt;/keyword&gt;&lt;keyword&gt;Natural Gas&lt;/keyword&gt;&lt;keyword&gt;Energy Conversion&lt;/keyword&gt;&lt;keyword&gt;Carbon Capture&lt;/keyword&gt;&lt;/keywords&gt;&lt;dates&gt;&lt;year&gt;2015&lt;/year&gt;&lt;/dates&gt;&lt;isbn&gt;0306-2619&lt;/isbn&gt;&lt;urls&gt;&lt;/urls&gt;&lt;electronic-resource-num&gt;10.1016/j.apenergy.2015.06.029&lt;/electronic-resource-num&gt;&lt;/record&gt;&lt;/Cite&gt;&lt;/EndNote&gt;</w:instrText>
      </w:r>
      <w:r w:rsidR="00462D30">
        <w:rPr>
          <w:rFonts w:asciiTheme="majorBidi" w:hAnsiTheme="majorBidi" w:cstheme="majorBidi"/>
          <w:sz w:val="24"/>
          <w:szCs w:val="24"/>
        </w:rPr>
        <w:fldChar w:fldCharType="separate"/>
      </w:r>
      <w:r w:rsidR="00626076">
        <w:rPr>
          <w:rFonts w:asciiTheme="majorBidi" w:hAnsiTheme="majorBidi" w:cstheme="majorBidi"/>
          <w:noProof/>
          <w:sz w:val="24"/>
          <w:szCs w:val="24"/>
        </w:rPr>
        <w:t>[20]</w:t>
      </w:r>
      <w:r w:rsidR="00462D30">
        <w:rPr>
          <w:rFonts w:asciiTheme="majorBidi" w:hAnsiTheme="majorBidi" w:cstheme="majorBidi"/>
          <w:sz w:val="24"/>
          <w:szCs w:val="24"/>
        </w:rPr>
        <w:fldChar w:fldCharType="end"/>
      </w:r>
      <w:r w:rsidR="003872D6">
        <w:rPr>
          <w:rFonts w:asciiTheme="majorBidi" w:hAnsiTheme="majorBidi" w:cstheme="majorBidi"/>
          <w:sz w:val="24"/>
          <w:szCs w:val="24"/>
        </w:rPr>
        <w:t>.</w:t>
      </w:r>
    </w:p>
    <w:p w14:paraId="20F63F2B" w14:textId="276F095F" w:rsidR="00DD4A31" w:rsidRDefault="00DD4A31" w:rsidP="00626076">
      <w:pPr>
        <w:spacing w:after="0" w:line="360" w:lineRule="auto"/>
        <w:jc w:val="both"/>
        <w:rPr>
          <w:rFonts w:asciiTheme="majorBidi" w:hAnsiTheme="majorBidi" w:cstheme="majorBidi"/>
          <w:sz w:val="24"/>
          <w:szCs w:val="24"/>
        </w:rPr>
      </w:pPr>
      <w:r>
        <w:rPr>
          <w:rFonts w:asciiTheme="majorBidi" w:hAnsiTheme="majorBidi" w:cstheme="majorBidi"/>
          <w:sz w:val="24"/>
          <w:szCs w:val="24"/>
        </w:rPr>
        <w:t>Thermodynamic considerations indicate that t</w:t>
      </w:r>
      <w:r w:rsidR="006E4A96">
        <w:rPr>
          <w:rFonts w:asciiTheme="majorBidi" w:hAnsiTheme="majorBidi" w:cstheme="majorBidi"/>
          <w:sz w:val="24"/>
          <w:szCs w:val="24"/>
        </w:rPr>
        <w:t>hree oxygen carrier</w:t>
      </w:r>
      <w:r w:rsidR="00457FA1">
        <w:rPr>
          <w:rFonts w:asciiTheme="majorBidi" w:hAnsiTheme="majorBidi" w:cstheme="majorBidi"/>
          <w:sz w:val="24"/>
          <w:szCs w:val="24"/>
        </w:rPr>
        <w:t>s</w:t>
      </w:r>
      <w:r w:rsidR="006E4A96">
        <w:rPr>
          <w:rFonts w:asciiTheme="majorBidi" w:hAnsiTheme="majorBidi" w:cstheme="majorBidi"/>
          <w:sz w:val="24"/>
          <w:szCs w:val="24"/>
        </w:rPr>
        <w:t xml:space="preserve"> </w:t>
      </w:r>
      <w:r>
        <w:rPr>
          <w:rFonts w:asciiTheme="majorBidi" w:hAnsiTheme="majorBidi" w:cstheme="majorBidi"/>
          <w:sz w:val="24"/>
          <w:szCs w:val="24"/>
        </w:rPr>
        <w:t>can be used to produce</w:t>
      </w:r>
      <w:r w:rsidR="006E4A96">
        <w:rPr>
          <w:rFonts w:asciiTheme="majorBidi" w:hAnsiTheme="majorBidi" w:cstheme="majorBidi"/>
          <w:sz w:val="24"/>
          <w:szCs w:val="24"/>
        </w:rPr>
        <w:t xml:space="preserve"> H</w:t>
      </w:r>
      <w:r w:rsidR="006E4A96" w:rsidRPr="00D95CED">
        <w:rPr>
          <w:rFonts w:asciiTheme="majorBidi" w:hAnsiTheme="majorBidi" w:cstheme="majorBidi"/>
          <w:sz w:val="24"/>
          <w:szCs w:val="24"/>
          <w:vertAlign w:val="subscript"/>
        </w:rPr>
        <w:t>2</w:t>
      </w:r>
      <w:r w:rsidR="00457FA1">
        <w:rPr>
          <w:rFonts w:asciiTheme="majorBidi" w:hAnsiTheme="majorBidi" w:cstheme="majorBidi"/>
          <w:sz w:val="24"/>
          <w:szCs w:val="24"/>
          <w:vertAlign w:val="subscript"/>
        </w:rPr>
        <w:t xml:space="preserve"> </w:t>
      </w:r>
      <w:r w:rsidR="008400C5">
        <w:rPr>
          <w:rFonts w:asciiTheme="majorBidi" w:hAnsiTheme="majorBidi" w:cstheme="majorBidi"/>
          <w:sz w:val="24"/>
          <w:szCs w:val="24"/>
        </w:rPr>
        <w:t xml:space="preserve">and </w:t>
      </w:r>
      <w:r>
        <w:rPr>
          <w:rFonts w:asciiTheme="majorBidi" w:hAnsiTheme="majorBidi" w:cstheme="majorBidi"/>
          <w:sz w:val="24"/>
          <w:szCs w:val="24"/>
        </w:rPr>
        <w:t>capture</w:t>
      </w:r>
      <w:r w:rsidR="006E4A96">
        <w:rPr>
          <w:rFonts w:asciiTheme="majorBidi" w:hAnsiTheme="majorBidi" w:cstheme="majorBidi"/>
          <w:sz w:val="24"/>
          <w:szCs w:val="24"/>
        </w:rPr>
        <w:t xml:space="preserve"> CO</w:t>
      </w:r>
      <w:r w:rsidR="006E4A96" w:rsidRPr="00D95CED">
        <w:rPr>
          <w:rFonts w:asciiTheme="majorBidi" w:hAnsiTheme="majorBidi" w:cstheme="majorBidi"/>
          <w:sz w:val="24"/>
          <w:szCs w:val="24"/>
          <w:vertAlign w:val="subscript"/>
        </w:rPr>
        <w:t>2</w:t>
      </w:r>
      <w:r w:rsidR="006E4A96">
        <w:rPr>
          <w:rFonts w:asciiTheme="majorBidi" w:hAnsiTheme="majorBidi" w:cstheme="majorBidi"/>
          <w:sz w:val="24"/>
          <w:szCs w:val="24"/>
        </w:rPr>
        <w:t xml:space="preserve"> </w:t>
      </w:r>
      <w:r>
        <w:rPr>
          <w:rFonts w:asciiTheme="majorBidi" w:hAnsiTheme="majorBidi" w:cstheme="majorBidi"/>
          <w:sz w:val="24"/>
          <w:szCs w:val="24"/>
        </w:rPr>
        <w:t xml:space="preserve">within the same process </w:t>
      </w:r>
      <w:r w:rsidR="005D179F">
        <w:rPr>
          <w:rFonts w:asciiTheme="majorBidi" w:hAnsiTheme="majorBidi" w:cstheme="majorBidi"/>
          <w:sz w:val="24"/>
          <w:szCs w:val="24"/>
        </w:rPr>
        <w:fldChar w:fldCharType="begin">
          <w:fldData xml:space="preserve">PEVuZE5vdGU+PENpdGU+PEF1dGhvcj5Kb2hhbnNzb248L0F1dGhvcj48WWVhcj4yMDA2PC9ZZWFy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=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PEVuZE5vdGU+PENpdGU+PEF1dGhvcj5Kb2hhbnNzb248L0F1dGhvcj48WWVhcj4yMDA2PC9ZZWFy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=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sidR="005D179F">
        <w:rPr>
          <w:rFonts w:asciiTheme="majorBidi" w:hAnsiTheme="majorBidi" w:cstheme="majorBidi"/>
          <w:sz w:val="24"/>
          <w:szCs w:val="24"/>
        </w:rPr>
      </w:r>
      <w:r w:rsidR="005D179F">
        <w:rPr>
          <w:rFonts w:asciiTheme="majorBidi" w:hAnsiTheme="majorBidi" w:cstheme="majorBidi"/>
          <w:sz w:val="24"/>
          <w:szCs w:val="24"/>
        </w:rPr>
        <w:fldChar w:fldCharType="separate"/>
      </w:r>
      <w:r w:rsidR="00626076">
        <w:rPr>
          <w:rFonts w:asciiTheme="majorBidi" w:hAnsiTheme="majorBidi" w:cstheme="majorBidi"/>
          <w:noProof/>
          <w:sz w:val="24"/>
          <w:szCs w:val="24"/>
        </w:rPr>
        <w:t>[22, 34-36]</w:t>
      </w:r>
      <w:r w:rsidR="005D179F">
        <w:rPr>
          <w:rFonts w:asciiTheme="majorBidi" w:hAnsiTheme="majorBidi" w:cstheme="majorBidi"/>
          <w:sz w:val="24"/>
          <w:szCs w:val="24"/>
        </w:rPr>
        <w:fldChar w:fldCharType="end"/>
      </w:r>
      <w:r w:rsidR="004F2AC3">
        <w:rPr>
          <w:rFonts w:asciiTheme="majorBidi" w:hAnsiTheme="majorBidi" w:cstheme="majorBidi"/>
          <w:sz w:val="24"/>
          <w:szCs w:val="24"/>
        </w:rPr>
        <w:t xml:space="preserve">. </w:t>
      </w:r>
      <w:r>
        <w:rPr>
          <w:rFonts w:asciiTheme="majorBidi" w:hAnsiTheme="majorBidi" w:cstheme="majorBidi"/>
          <w:sz w:val="24"/>
          <w:szCs w:val="24"/>
        </w:rPr>
        <w:t xml:space="preserve">These </w:t>
      </w:r>
      <w:r w:rsidR="00D95CED">
        <w:rPr>
          <w:rFonts w:asciiTheme="majorBidi" w:hAnsiTheme="majorBidi" w:cstheme="majorBidi"/>
          <w:sz w:val="24"/>
          <w:szCs w:val="24"/>
        </w:rPr>
        <w:t>three metal oxides</w:t>
      </w:r>
      <w:r w:rsidR="00C0534F">
        <w:rPr>
          <w:rFonts w:asciiTheme="majorBidi" w:hAnsiTheme="majorBidi" w:cstheme="majorBidi"/>
          <w:sz w:val="24"/>
          <w:szCs w:val="24"/>
        </w:rPr>
        <w:t xml:space="preserve"> (</w:t>
      </w:r>
      <w:r w:rsidR="00C0534F">
        <w:rPr>
          <w:rFonts w:asciiTheme="majorBidi" w:hAnsiTheme="majorBidi" w:cstheme="majorBidi"/>
          <w:i/>
          <w:sz w:val="24"/>
          <w:szCs w:val="24"/>
        </w:rPr>
        <w:t xml:space="preserve">i.e. </w:t>
      </w:r>
      <w:r w:rsidR="00C0534F">
        <w:rPr>
          <w:rFonts w:asciiTheme="majorBidi" w:hAnsiTheme="majorBidi" w:cstheme="majorBidi"/>
          <w:sz w:val="24"/>
          <w:szCs w:val="24"/>
        </w:rPr>
        <w:t>Fe, Co, W)</w:t>
      </w:r>
      <w:r w:rsidR="00D95CED">
        <w:rPr>
          <w:rFonts w:asciiTheme="majorBidi" w:hAnsiTheme="majorBidi" w:cstheme="majorBidi"/>
          <w:sz w:val="24"/>
          <w:szCs w:val="24"/>
        </w:rPr>
        <w:t xml:space="preserve"> </w:t>
      </w:r>
      <w:r w:rsidR="00836687">
        <w:rPr>
          <w:rFonts w:asciiTheme="majorBidi" w:hAnsiTheme="majorBidi" w:cstheme="majorBidi"/>
          <w:sz w:val="24"/>
          <w:szCs w:val="24"/>
        </w:rPr>
        <w:t xml:space="preserve">can </w:t>
      </w:r>
      <w:r w:rsidR="00C0534F">
        <w:rPr>
          <w:rFonts w:asciiTheme="majorBidi" w:hAnsiTheme="majorBidi" w:cstheme="majorBidi"/>
          <w:sz w:val="24"/>
          <w:szCs w:val="24"/>
        </w:rPr>
        <w:t>withstand</w:t>
      </w:r>
      <w:r w:rsidR="00D95CED">
        <w:rPr>
          <w:rFonts w:asciiTheme="majorBidi" w:hAnsiTheme="majorBidi" w:cstheme="majorBidi"/>
          <w:sz w:val="24"/>
          <w:szCs w:val="24"/>
        </w:rPr>
        <w:t xml:space="preserve"> the </w:t>
      </w:r>
      <w:r w:rsidR="00C0534F">
        <w:rPr>
          <w:rFonts w:asciiTheme="majorBidi" w:hAnsiTheme="majorBidi" w:cstheme="majorBidi"/>
          <w:sz w:val="24"/>
          <w:szCs w:val="24"/>
        </w:rPr>
        <w:t xml:space="preserve">high </w:t>
      </w:r>
      <w:r w:rsidR="00D95CED">
        <w:rPr>
          <w:rFonts w:asciiTheme="majorBidi" w:hAnsiTheme="majorBidi" w:cstheme="majorBidi"/>
          <w:sz w:val="24"/>
          <w:szCs w:val="24"/>
        </w:rPr>
        <w:t xml:space="preserve">temperatures </w:t>
      </w:r>
      <w:r w:rsidR="00C0534F">
        <w:rPr>
          <w:rFonts w:asciiTheme="majorBidi" w:hAnsiTheme="majorBidi" w:cstheme="majorBidi"/>
          <w:sz w:val="24"/>
          <w:szCs w:val="24"/>
        </w:rPr>
        <w:t xml:space="preserve">throughout </w:t>
      </w:r>
      <w:r w:rsidR="00D95CED">
        <w:rPr>
          <w:rFonts w:asciiTheme="majorBidi" w:hAnsiTheme="majorBidi" w:cstheme="majorBidi"/>
          <w:sz w:val="24"/>
          <w:szCs w:val="24"/>
        </w:rPr>
        <w:t xml:space="preserve">the CLWS process </w:t>
      </w:r>
      <w:r w:rsidR="00C0534F">
        <w:rPr>
          <w:rFonts w:asciiTheme="majorBidi" w:hAnsiTheme="majorBidi" w:cstheme="majorBidi"/>
          <w:sz w:val="24"/>
          <w:szCs w:val="24"/>
        </w:rPr>
        <w:t>as a result of</w:t>
      </w:r>
      <w:r w:rsidR="00D95CED">
        <w:rPr>
          <w:rFonts w:asciiTheme="majorBidi" w:hAnsiTheme="majorBidi" w:cstheme="majorBidi"/>
          <w:sz w:val="24"/>
          <w:szCs w:val="24"/>
        </w:rPr>
        <w:t xml:space="preserve"> </w:t>
      </w:r>
      <w:r w:rsidR="00C0534F">
        <w:rPr>
          <w:rFonts w:asciiTheme="majorBidi" w:hAnsiTheme="majorBidi" w:cstheme="majorBidi"/>
          <w:sz w:val="24"/>
          <w:szCs w:val="24"/>
        </w:rPr>
        <w:t xml:space="preserve">their </w:t>
      </w:r>
      <w:r w:rsidR="00D95CED">
        <w:rPr>
          <w:rFonts w:asciiTheme="majorBidi" w:hAnsiTheme="majorBidi" w:cstheme="majorBidi"/>
          <w:sz w:val="24"/>
          <w:szCs w:val="24"/>
        </w:rPr>
        <w:t xml:space="preserve">high melting points </w:t>
      </w:r>
      <w:r w:rsidR="00C0534F">
        <w:rPr>
          <w:rFonts w:asciiTheme="majorBidi" w:hAnsiTheme="majorBidi" w:cstheme="majorBidi"/>
          <w:sz w:val="24"/>
          <w:szCs w:val="24"/>
        </w:rPr>
        <w:t>(</w:t>
      </w:r>
      <w:r w:rsidR="00D95CED">
        <w:rPr>
          <w:rFonts w:asciiTheme="majorBidi" w:hAnsiTheme="majorBidi" w:cstheme="majorBidi"/>
          <w:sz w:val="24"/>
          <w:szCs w:val="24"/>
        </w:rPr>
        <w:t>Table 2</w:t>
      </w:r>
      <w:r w:rsidR="00C0534F">
        <w:rPr>
          <w:rFonts w:asciiTheme="majorBidi" w:hAnsiTheme="majorBidi" w:cstheme="majorBidi"/>
          <w:sz w:val="24"/>
          <w:szCs w:val="24"/>
        </w:rPr>
        <w:t>)</w:t>
      </w:r>
      <w:r w:rsidR="005D179F">
        <w:rPr>
          <w:rFonts w:asciiTheme="majorBidi" w:hAnsiTheme="majorBidi" w:cstheme="majorBidi"/>
          <w:sz w:val="24"/>
          <w:szCs w:val="24"/>
        </w:rPr>
        <w:t xml:space="preserve"> </w:t>
      </w:r>
      <w:r w:rsidR="005D179F">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&lt;EndNote&gt;&lt;Cite&gt;&lt;Author&gt;Kang&lt;/Author&gt;&lt;Year&gt;2010&lt;/Year&gt;&lt;RecNum&gt;55&lt;/RecNum&gt;&lt;DisplayText&gt;[22]&lt;/DisplayText&gt;&lt;record&gt;&lt;rec-number&gt;55&lt;/rec-number&gt;&lt;foreign-keys&gt;&lt;key app="EN" db-id="p5azs2f2msawvbe9peexsst4d5sas90wdx2x" timestamp="1543958606"&gt;55&lt;/key&gt;&lt;/foreign-keys&gt;&lt;ref-type name="Journal Article"&gt;17&lt;/ref-type&gt;&lt;contributors&gt;&lt;authors&gt;&lt;author&gt;Kang, Kyoung-Soo&lt;/author&gt;&lt;author&gt;Kim, Chang-Hee&lt;/author&gt;&lt;author&gt;Bae, Ki-Kwang&lt;/author&gt;&lt;author&gt;Cho, Won-Chul&lt;/author&gt;&lt;author&gt;Kim, Sung-Hyun&lt;/author&gt;&lt;author&gt;Park, Chu-Sik&lt;/author&gt;&lt;/authors&gt;&lt;/contributors&gt;&lt;titles&gt;&lt;title&gt;Oxygen-carrier selection and thermal analysis of the chemical-looping process for hydrogen production&lt;/title&gt;&lt;secondary-title&gt;International Journal of Hydrogen Energy&lt;/secondary-title&gt;&lt;/titles&gt;&lt;periodical&gt;&lt;full-title&gt;International Journal of Hydrogen Energy&lt;/full-title&gt;&lt;/periodical&gt;&lt;pages&gt;12246-12254&lt;/pages&gt;&lt;volume&gt;35&lt;/volume&gt;&lt;number&gt;22&lt;/number&gt;&lt;keywords&gt;&lt;keyword&gt;Chemical Looping&lt;/keyword&gt;&lt;keyword&gt;Oxygen Carrier&lt;/keyword&gt;&lt;keyword&gt;CO 2 Capture&lt;/keyword&gt;&lt;keyword&gt;Hydrogen&lt;/keyword&gt;&lt;keyword&gt;Methane&lt;/keyword&gt;&lt;/keywords&gt;&lt;dates&gt;&lt;year&gt;2010&lt;/year&gt;&lt;/dates&gt;&lt;isbn&gt;0360-3199&lt;/isbn&gt;&lt;urls&gt;&lt;/urls&gt;&lt;electronic-resource-num&gt;10.1016/j.ijhydene.2010.08.043&lt;/electronic-resource-num&gt;&lt;/record&gt;&lt;/Cite&gt;&lt;/EndNote&gt;</w:instrText>
      </w:r>
      <w:r w:rsidR="005D179F">
        <w:rPr>
          <w:rFonts w:asciiTheme="majorBidi" w:hAnsiTheme="majorBidi" w:cstheme="majorBidi"/>
          <w:sz w:val="24"/>
          <w:szCs w:val="24"/>
        </w:rPr>
        <w:fldChar w:fldCharType="separate"/>
      </w:r>
      <w:r w:rsidR="00626076">
        <w:rPr>
          <w:rFonts w:asciiTheme="majorBidi" w:hAnsiTheme="majorBidi" w:cstheme="majorBidi"/>
          <w:noProof/>
          <w:sz w:val="24"/>
          <w:szCs w:val="24"/>
        </w:rPr>
        <w:t>[22]</w:t>
      </w:r>
      <w:r w:rsidR="005D179F">
        <w:rPr>
          <w:rFonts w:asciiTheme="majorBidi" w:hAnsiTheme="majorBidi" w:cstheme="majorBidi"/>
          <w:sz w:val="24"/>
          <w:szCs w:val="24"/>
        </w:rPr>
        <w:fldChar w:fldCharType="end"/>
      </w:r>
      <w:r w:rsidR="00D95CED">
        <w:rPr>
          <w:rFonts w:asciiTheme="majorBidi" w:hAnsiTheme="majorBidi" w:cstheme="majorBidi"/>
          <w:sz w:val="24"/>
          <w:szCs w:val="24"/>
        </w:rPr>
        <w:t xml:space="preserve">. </w:t>
      </w:r>
      <w:r w:rsidR="00C0534F">
        <w:rPr>
          <w:rFonts w:asciiTheme="majorBidi" w:hAnsiTheme="majorBidi" w:cstheme="majorBidi"/>
          <w:sz w:val="24"/>
          <w:szCs w:val="24"/>
        </w:rPr>
        <w:t xml:space="preserve">In this study, </w:t>
      </w:r>
      <w:r w:rsidR="008400C5">
        <w:rPr>
          <w:rFonts w:asciiTheme="majorBidi" w:hAnsiTheme="majorBidi" w:cstheme="majorBidi"/>
          <w:sz w:val="24"/>
          <w:szCs w:val="24"/>
        </w:rPr>
        <w:t xml:space="preserve">the potential for </w:t>
      </w:r>
      <w:proofErr w:type="gramStart"/>
      <w:r>
        <w:rPr>
          <w:rFonts w:asciiTheme="majorBidi" w:hAnsiTheme="majorBidi" w:cstheme="majorBidi"/>
          <w:sz w:val="24"/>
          <w:szCs w:val="24"/>
        </w:rPr>
        <w:t>an</w:t>
      </w:r>
      <w:proofErr w:type="gramEnd"/>
      <w:r>
        <w:rPr>
          <w:rFonts w:asciiTheme="majorBidi" w:hAnsiTheme="majorBidi" w:cstheme="majorBidi"/>
          <w:sz w:val="24"/>
          <w:szCs w:val="24"/>
        </w:rPr>
        <w:t xml:space="preserve"> </w:t>
      </w:r>
      <w:r w:rsidR="00D95CED">
        <w:rPr>
          <w:rFonts w:asciiTheme="majorBidi" w:hAnsiTheme="majorBidi" w:cstheme="majorBidi"/>
          <w:sz w:val="24"/>
          <w:szCs w:val="24"/>
        </w:rPr>
        <w:t>Fe</w:t>
      </w:r>
      <w:r>
        <w:rPr>
          <w:rFonts w:asciiTheme="majorBidi" w:hAnsiTheme="majorBidi" w:cstheme="majorBidi"/>
          <w:sz w:val="24"/>
          <w:szCs w:val="24"/>
        </w:rPr>
        <w:t>-based</w:t>
      </w:r>
      <w:r w:rsidR="00D95CED">
        <w:rPr>
          <w:rFonts w:asciiTheme="majorBidi" w:hAnsiTheme="majorBidi" w:cstheme="majorBidi"/>
          <w:sz w:val="24"/>
          <w:szCs w:val="24"/>
        </w:rPr>
        <w:t xml:space="preserve"> </w:t>
      </w:r>
      <w:r>
        <w:rPr>
          <w:rFonts w:asciiTheme="majorBidi" w:hAnsiTheme="majorBidi" w:cstheme="majorBidi"/>
          <w:sz w:val="24"/>
          <w:szCs w:val="24"/>
        </w:rPr>
        <w:t xml:space="preserve">carrier </w:t>
      </w:r>
      <w:r w:rsidR="00C0534F">
        <w:rPr>
          <w:rFonts w:asciiTheme="majorBidi" w:hAnsiTheme="majorBidi" w:cstheme="majorBidi"/>
          <w:sz w:val="24"/>
          <w:szCs w:val="24"/>
        </w:rPr>
        <w:t xml:space="preserve">has been </w:t>
      </w:r>
      <w:r w:rsidR="00C2152D">
        <w:rPr>
          <w:rFonts w:asciiTheme="majorBidi" w:hAnsiTheme="majorBidi" w:cstheme="majorBidi"/>
          <w:sz w:val="24"/>
          <w:szCs w:val="24"/>
        </w:rPr>
        <w:t>analys</w:t>
      </w:r>
      <w:r>
        <w:rPr>
          <w:rFonts w:asciiTheme="majorBidi" w:hAnsiTheme="majorBidi" w:cstheme="majorBidi"/>
          <w:sz w:val="24"/>
          <w:szCs w:val="24"/>
        </w:rPr>
        <w:t>ed</w:t>
      </w:r>
      <w:r w:rsidR="00D95CED">
        <w:rPr>
          <w:rFonts w:asciiTheme="majorBidi" w:hAnsiTheme="majorBidi" w:cstheme="majorBidi"/>
          <w:sz w:val="24"/>
          <w:szCs w:val="24"/>
        </w:rPr>
        <w:t>.</w:t>
      </w:r>
    </w:p>
    <w:p w14:paraId="21E226AB" w14:textId="19EB6D6B" w:rsidR="00D95CED" w:rsidRDefault="002232CF" w:rsidP="0062607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In order for the oxygen carriers to maintain their activity throughout the redox cycles </w:t>
      </w:r>
      <w:r>
        <w:rPr>
          <w:rFonts w:asciiTheme="majorBidi" w:hAnsiTheme="majorBidi" w:cstheme="majorBidi"/>
          <w:i/>
          <w:sz w:val="24"/>
          <w:szCs w:val="24"/>
        </w:rPr>
        <w:t xml:space="preserve">i.e. </w:t>
      </w:r>
      <w:r>
        <w:rPr>
          <w:rFonts w:asciiTheme="majorBidi" w:hAnsiTheme="majorBidi" w:cstheme="majorBidi"/>
          <w:sz w:val="24"/>
          <w:szCs w:val="24"/>
        </w:rPr>
        <w:t>minimi</w:t>
      </w:r>
      <w:r w:rsidR="00270064">
        <w:rPr>
          <w:rFonts w:asciiTheme="majorBidi" w:hAnsiTheme="majorBidi" w:cstheme="majorBidi"/>
          <w:sz w:val="24"/>
          <w:szCs w:val="24"/>
        </w:rPr>
        <w:t>s</w:t>
      </w:r>
      <w:r>
        <w:rPr>
          <w:rFonts w:asciiTheme="majorBidi" w:hAnsiTheme="majorBidi" w:cstheme="majorBidi"/>
          <w:sz w:val="24"/>
          <w:szCs w:val="24"/>
        </w:rPr>
        <w:t>ing the attrition and agglomeration, the active metals must be mounted on an appropriate support</w:t>
      </w:r>
      <w:r w:rsidR="00D95CED">
        <w:rPr>
          <w:rFonts w:asciiTheme="majorBidi" w:hAnsiTheme="majorBidi" w:cstheme="majorBidi"/>
          <w:sz w:val="24"/>
          <w:szCs w:val="24"/>
        </w:rPr>
        <w:t xml:space="preserve"> </w:t>
      </w:r>
      <w:r w:rsidR="005D179F">
        <w:rPr>
          <w:rFonts w:asciiTheme="majorBidi" w:hAnsiTheme="majorBidi" w:cstheme="majorBidi"/>
          <w:sz w:val="24"/>
          <w:szCs w:val="24"/>
        </w:rPr>
        <w:fldChar w:fldCharType="begin">
          <w:fldData xml:space="preserve">PEVuZE5vdGU+PENpdGU+PEF1dGhvcj5GZW5uZWxsPC9BdXRob3I+PFllYXI+MjAxNTwvWWVhcj48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PEVuZE5vdGU+PENpdGU+PEF1dGhvcj5GZW5uZWxsPC9BdXRob3I+PFllYXI+MjAxNTwvWWVhcj48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sidR="005D179F">
        <w:rPr>
          <w:rFonts w:asciiTheme="majorBidi" w:hAnsiTheme="majorBidi" w:cstheme="majorBidi"/>
          <w:sz w:val="24"/>
          <w:szCs w:val="24"/>
        </w:rPr>
      </w:r>
      <w:r w:rsidR="005D179F">
        <w:rPr>
          <w:rFonts w:asciiTheme="majorBidi" w:hAnsiTheme="majorBidi" w:cstheme="majorBidi"/>
          <w:sz w:val="24"/>
          <w:szCs w:val="24"/>
        </w:rPr>
        <w:fldChar w:fldCharType="separate"/>
      </w:r>
      <w:r w:rsidR="00626076">
        <w:rPr>
          <w:rFonts w:asciiTheme="majorBidi" w:hAnsiTheme="majorBidi" w:cstheme="majorBidi"/>
          <w:noProof/>
          <w:sz w:val="24"/>
          <w:szCs w:val="24"/>
        </w:rPr>
        <w:t>[3, 22, 34]</w:t>
      </w:r>
      <w:r w:rsidR="005D179F">
        <w:rPr>
          <w:rFonts w:asciiTheme="majorBidi" w:hAnsiTheme="majorBidi" w:cstheme="majorBidi"/>
          <w:sz w:val="24"/>
          <w:szCs w:val="24"/>
        </w:rPr>
        <w:fldChar w:fldCharType="end"/>
      </w:r>
      <w:r w:rsidR="00D95CED">
        <w:rPr>
          <w:rFonts w:asciiTheme="majorBidi" w:hAnsiTheme="majorBidi" w:cstheme="majorBidi"/>
          <w:sz w:val="24"/>
          <w:szCs w:val="24"/>
        </w:rPr>
        <w:t xml:space="preserve">. </w:t>
      </w:r>
      <w:r w:rsidR="008E233E">
        <w:rPr>
          <w:rFonts w:asciiTheme="majorBidi" w:hAnsiTheme="majorBidi" w:cstheme="majorBidi"/>
          <w:sz w:val="24"/>
          <w:szCs w:val="24"/>
        </w:rPr>
        <w:t>A</w:t>
      </w:r>
      <w:r w:rsidR="00D95CED" w:rsidRPr="000B5E87">
        <w:rPr>
          <w:rFonts w:asciiTheme="majorBidi" w:hAnsiTheme="majorBidi" w:cstheme="majorBidi"/>
          <w:sz w:val="24"/>
          <w:szCs w:val="24"/>
        </w:rPr>
        <w:t xml:space="preserve"> support material should have </w:t>
      </w:r>
      <w:r w:rsidR="008E233E">
        <w:rPr>
          <w:rFonts w:asciiTheme="majorBidi" w:hAnsiTheme="majorBidi" w:cstheme="majorBidi"/>
          <w:sz w:val="24"/>
          <w:szCs w:val="24"/>
        </w:rPr>
        <w:t xml:space="preserve">a </w:t>
      </w:r>
      <w:r w:rsidR="00D95CED" w:rsidRPr="000B5E87">
        <w:rPr>
          <w:rFonts w:asciiTheme="majorBidi" w:hAnsiTheme="majorBidi" w:cstheme="majorBidi"/>
          <w:sz w:val="24"/>
          <w:szCs w:val="24"/>
        </w:rPr>
        <w:t xml:space="preserve">high heat capacity to </w:t>
      </w:r>
      <w:r w:rsidR="004226E7">
        <w:rPr>
          <w:rFonts w:asciiTheme="majorBidi" w:hAnsiTheme="majorBidi" w:cstheme="majorBidi"/>
          <w:sz w:val="24"/>
          <w:szCs w:val="24"/>
        </w:rPr>
        <w:t>facilitate</w:t>
      </w:r>
      <w:r w:rsidR="004226E7" w:rsidRPr="000B5E87">
        <w:rPr>
          <w:rFonts w:asciiTheme="majorBidi" w:hAnsiTheme="majorBidi" w:cstheme="majorBidi"/>
          <w:sz w:val="24"/>
          <w:szCs w:val="24"/>
        </w:rPr>
        <w:t xml:space="preserve"> </w:t>
      </w:r>
      <w:r w:rsidR="00D95CED" w:rsidRPr="000B5E87">
        <w:rPr>
          <w:rFonts w:asciiTheme="majorBidi" w:hAnsiTheme="majorBidi" w:cstheme="majorBidi"/>
          <w:sz w:val="24"/>
          <w:szCs w:val="24"/>
        </w:rPr>
        <w:t>heat</w:t>
      </w:r>
      <w:r w:rsidR="004226E7">
        <w:rPr>
          <w:rFonts w:asciiTheme="majorBidi" w:hAnsiTheme="majorBidi" w:cstheme="majorBidi"/>
          <w:sz w:val="24"/>
          <w:szCs w:val="24"/>
        </w:rPr>
        <w:t xml:space="preserve"> transfer</w:t>
      </w:r>
      <w:r w:rsidR="00D95CED" w:rsidRPr="000B5E87">
        <w:rPr>
          <w:rFonts w:asciiTheme="majorBidi" w:hAnsiTheme="majorBidi" w:cstheme="majorBidi"/>
          <w:sz w:val="24"/>
          <w:szCs w:val="24"/>
        </w:rPr>
        <w:t xml:space="preserve"> from the air reactor and to the </w:t>
      </w:r>
      <w:r w:rsidR="00DD4A31">
        <w:rPr>
          <w:rFonts w:asciiTheme="majorBidi" w:hAnsiTheme="majorBidi" w:cstheme="majorBidi"/>
          <w:sz w:val="24"/>
          <w:szCs w:val="24"/>
        </w:rPr>
        <w:t>reducer</w:t>
      </w:r>
      <w:r w:rsidR="005D179F">
        <w:rPr>
          <w:rFonts w:asciiTheme="majorBidi" w:hAnsiTheme="majorBidi" w:cstheme="majorBidi"/>
          <w:sz w:val="24"/>
          <w:szCs w:val="24"/>
        </w:rPr>
        <w:t xml:space="preserve"> </w:t>
      </w:r>
      <w:r w:rsidR="005D179F">
        <w:rPr>
          <w:rFonts w:asciiTheme="majorBidi" w:hAnsiTheme="majorBidi" w:cstheme="majorBidi"/>
          <w:sz w:val="24"/>
          <w:szCs w:val="24"/>
        </w:rPr>
        <w:fldChar w:fldCharType="begin">
          <w:fldData xml:space="preserve">PEVuZE5vdGU+PENpdGU+PEF1dGhvcj5Kb2hhbnNzb248L0F1dGhvcj48WWVhcj4yMDA2PC9ZZWFy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PEVuZE5vdGU+PENpdGU+PEF1dGhvcj5Kb2hhbnNzb248L0F1dGhvcj48WWVhcj4yMDA2PC9ZZWFy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sidR="005D179F">
        <w:rPr>
          <w:rFonts w:asciiTheme="majorBidi" w:hAnsiTheme="majorBidi" w:cstheme="majorBidi"/>
          <w:sz w:val="24"/>
          <w:szCs w:val="24"/>
        </w:rPr>
      </w:r>
      <w:r w:rsidR="005D179F">
        <w:rPr>
          <w:rFonts w:asciiTheme="majorBidi" w:hAnsiTheme="majorBidi" w:cstheme="majorBidi"/>
          <w:sz w:val="24"/>
          <w:szCs w:val="24"/>
        </w:rPr>
        <w:fldChar w:fldCharType="separate"/>
      </w:r>
      <w:r w:rsidR="00626076">
        <w:rPr>
          <w:rFonts w:asciiTheme="majorBidi" w:hAnsiTheme="majorBidi" w:cstheme="majorBidi"/>
          <w:noProof/>
          <w:sz w:val="24"/>
          <w:szCs w:val="24"/>
        </w:rPr>
        <w:t>[22, 34]</w:t>
      </w:r>
      <w:r w:rsidR="005D179F">
        <w:rPr>
          <w:rFonts w:asciiTheme="majorBidi" w:hAnsiTheme="majorBidi" w:cstheme="majorBidi"/>
          <w:sz w:val="24"/>
          <w:szCs w:val="24"/>
        </w:rPr>
        <w:fldChar w:fldCharType="end"/>
      </w:r>
      <w:r w:rsidR="00D95CED" w:rsidRPr="000B5E87">
        <w:rPr>
          <w:rFonts w:asciiTheme="majorBidi" w:hAnsiTheme="majorBidi" w:cstheme="majorBidi"/>
          <w:sz w:val="24"/>
          <w:szCs w:val="24"/>
        </w:rPr>
        <w:t xml:space="preserve">. </w:t>
      </w:r>
      <w:r w:rsidR="008E233E">
        <w:rPr>
          <w:rFonts w:asciiTheme="majorBidi" w:hAnsiTheme="majorBidi" w:cstheme="majorBidi"/>
          <w:sz w:val="24"/>
          <w:szCs w:val="24"/>
        </w:rPr>
        <w:t>It</w:t>
      </w:r>
      <w:r w:rsidR="00D95CED">
        <w:rPr>
          <w:rFonts w:asciiTheme="majorBidi" w:hAnsiTheme="majorBidi" w:cstheme="majorBidi"/>
          <w:sz w:val="24"/>
          <w:szCs w:val="24"/>
        </w:rPr>
        <w:t xml:space="preserve"> </w:t>
      </w:r>
      <w:r w:rsidR="004226E7">
        <w:rPr>
          <w:rFonts w:asciiTheme="majorBidi" w:hAnsiTheme="majorBidi" w:cstheme="majorBidi"/>
          <w:sz w:val="24"/>
          <w:szCs w:val="24"/>
        </w:rPr>
        <w:t>should also be</w:t>
      </w:r>
      <w:r w:rsidR="00D95CED">
        <w:rPr>
          <w:rFonts w:asciiTheme="majorBidi" w:hAnsiTheme="majorBidi" w:cstheme="majorBidi"/>
          <w:sz w:val="24"/>
          <w:szCs w:val="24"/>
        </w:rPr>
        <w:t xml:space="preserve"> </w:t>
      </w:r>
      <w:r w:rsidR="00D95CED" w:rsidRPr="000B5E87">
        <w:rPr>
          <w:rFonts w:asciiTheme="majorBidi" w:hAnsiTheme="majorBidi" w:cstheme="majorBidi"/>
          <w:sz w:val="24"/>
          <w:szCs w:val="24"/>
        </w:rPr>
        <w:t>chemically</w:t>
      </w:r>
      <w:r w:rsidR="004226E7">
        <w:rPr>
          <w:rFonts w:asciiTheme="majorBidi" w:hAnsiTheme="majorBidi" w:cstheme="majorBidi"/>
          <w:sz w:val="24"/>
          <w:szCs w:val="24"/>
        </w:rPr>
        <w:t xml:space="preserve"> and thermally</w:t>
      </w:r>
      <w:r w:rsidR="00D95CED" w:rsidRPr="000B5E87">
        <w:rPr>
          <w:rFonts w:asciiTheme="majorBidi" w:hAnsiTheme="majorBidi" w:cstheme="majorBidi"/>
          <w:sz w:val="24"/>
          <w:szCs w:val="24"/>
        </w:rPr>
        <w:t xml:space="preserve"> stable</w:t>
      </w:r>
      <w:r w:rsidR="004226E7">
        <w:rPr>
          <w:rFonts w:asciiTheme="majorBidi" w:hAnsiTheme="majorBidi" w:cstheme="majorBidi"/>
          <w:sz w:val="24"/>
          <w:szCs w:val="24"/>
        </w:rPr>
        <w:t xml:space="preserve"> and should not react</w:t>
      </w:r>
      <w:r w:rsidR="00D95CED" w:rsidRPr="000B5E87">
        <w:rPr>
          <w:rFonts w:asciiTheme="majorBidi" w:hAnsiTheme="majorBidi" w:cstheme="majorBidi"/>
          <w:sz w:val="24"/>
          <w:szCs w:val="24"/>
        </w:rPr>
        <w:t xml:space="preserve"> with the active metal</w:t>
      </w:r>
      <w:r w:rsidR="004226E7">
        <w:rPr>
          <w:rFonts w:asciiTheme="majorBidi" w:hAnsiTheme="majorBidi" w:cstheme="majorBidi"/>
          <w:sz w:val="24"/>
          <w:szCs w:val="24"/>
        </w:rPr>
        <w:t xml:space="preserve">/metal oxide oxygen carrier under </w:t>
      </w:r>
      <w:r w:rsidR="00EB1F44">
        <w:rPr>
          <w:rFonts w:asciiTheme="majorBidi" w:hAnsiTheme="majorBidi" w:cstheme="majorBidi"/>
          <w:sz w:val="24"/>
          <w:szCs w:val="24"/>
        </w:rPr>
        <w:t>typical</w:t>
      </w:r>
      <w:r w:rsidR="004226E7">
        <w:rPr>
          <w:rFonts w:asciiTheme="majorBidi" w:hAnsiTheme="majorBidi" w:cstheme="majorBidi"/>
          <w:sz w:val="24"/>
          <w:szCs w:val="24"/>
        </w:rPr>
        <w:t xml:space="preserve"> chemical looping conditions</w:t>
      </w:r>
      <w:r w:rsidR="00D95CED">
        <w:rPr>
          <w:rFonts w:asciiTheme="majorBidi" w:hAnsiTheme="majorBidi" w:cstheme="majorBidi"/>
          <w:sz w:val="24"/>
          <w:szCs w:val="24"/>
        </w:rPr>
        <w:t xml:space="preserve">. </w:t>
      </w:r>
      <w:r w:rsidR="008E233E">
        <w:rPr>
          <w:rFonts w:asciiTheme="majorBidi" w:hAnsiTheme="majorBidi" w:cstheme="majorBidi"/>
          <w:sz w:val="24"/>
          <w:szCs w:val="24"/>
        </w:rPr>
        <w:t xml:space="preserve">Among various candidates, </w:t>
      </w:r>
      <w:r w:rsidR="00D95CED" w:rsidRPr="000B5E87">
        <w:rPr>
          <w:rFonts w:asciiTheme="majorBidi" w:hAnsiTheme="majorBidi" w:cstheme="majorBidi"/>
          <w:sz w:val="24"/>
          <w:szCs w:val="24"/>
        </w:rPr>
        <w:t>ZrO</w:t>
      </w:r>
      <w:r w:rsidR="00D95CED" w:rsidRPr="000B5E87">
        <w:rPr>
          <w:rFonts w:asciiTheme="majorBidi" w:hAnsiTheme="majorBidi" w:cstheme="majorBidi"/>
          <w:sz w:val="24"/>
          <w:szCs w:val="24"/>
          <w:vertAlign w:val="subscript"/>
        </w:rPr>
        <w:t>2</w:t>
      </w:r>
      <w:r w:rsidR="00D95CED" w:rsidRPr="000B5E87">
        <w:rPr>
          <w:rFonts w:asciiTheme="majorBidi" w:hAnsiTheme="majorBidi" w:cstheme="majorBidi"/>
          <w:sz w:val="24"/>
          <w:szCs w:val="24"/>
        </w:rPr>
        <w:t xml:space="preserve"> </w:t>
      </w:r>
      <w:r w:rsidR="0083270F">
        <w:rPr>
          <w:rFonts w:asciiTheme="majorBidi" w:hAnsiTheme="majorBidi" w:cstheme="majorBidi"/>
          <w:sz w:val="24"/>
          <w:szCs w:val="24"/>
        </w:rPr>
        <w:t xml:space="preserve">and </w:t>
      </w:r>
      <w:r w:rsidR="00B92421">
        <w:rPr>
          <w:rFonts w:asciiTheme="majorBidi" w:hAnsiTheme="majorBidi" w:cstheme="majorBidi"/>
          <w:sz w:val="24"/>
          <w:szCs w:val="24"/>
        </w:rPr>
        <w:t>M</w:t>
      </w:r>
      <w:r w:rsidR="0083270F">
        <w:rPr>
          <w:rFonts w:asciiTheme="majorBidi" w:hAnsiTheme="majorBidi" w:cstheme="majorBidi"/>
          <w:sz w:val="24"/>
          <w:szCs w:val="24"/>
        </w:rPr>
        <w:t>gAl</w:t>
      </w:r>
      <w:r w:rsidR="0083270F" w:rsidRPr="0083270F">
        <w:rPr>
          <w:rFonts w:asciiTheme="majorBidi" w:hAnsiTheme="majorBidi" w:cstheme="majorBidi"/>
          <w:sz w:val="24"/>
          <w:szCs w:val="24"/>
          <w:vertAlign w:val="subscript"/>
        </w:rPr>
        <w:t>2</w:t>
      </w:r>
      <w:r w:rsidR="0083270F">
        <w:rPr>
          <w:rFonts w:asciiTheme="majorBidi" w:hAnsiTheme="majorBidi" w:cstheme="majorBidi"/>
          <w:sz w:val="24"/>
          <w:szCs w:val="24"/>
        </w:rPr>
        <w:t>O</w:t>
      </w:r>
      <w:r w:rsidR="0083270F" w:rsidRPr="0083270F">
        <w:rPr>
          <w:rFonts w:asciiTheme="majorBidi" w:hAnsiTheme="majorBidi" w:cstheme="majorBidi"/>
          <w:sz w:val="24"/>
          <w:szCs w:val="24"/>
          <w:vertAlign w:val="subscript"/>
        </w:rPr>
        <w:t>4</w:t>
      </w:r>
      <w:r w:rsidR="0083270F">
        <w:rPr>
          <w:rFonts w:asciiTheme="majorBidi" w:hAnsiTheme="majorBidi" w:cstheme="majorBidi"/>
          <w:sz w:val="24"/>
          <w:szCs w:val="24"/>
          <w:vertAlign w:val="subscript"/>
        </w:rPr>
        <w:t xml:space="preserve"> </w:t>
      </w:r>
      <w:r w:rsidR="008E233E">
        <w:rPr>
          <w:rFonts w:asciiTheme="majorBidi" w:hAnsiTheme="majorBidi" w:cstheme="majorBidi"/>
          <w:sz w:val="24"/>
          <w:szCs w:val="24"/>
        </w:rPr>
        <w:t xml:space="preserve">have </w:t>
      </w:r>
      <w:r w:rsidR="00D95CED" w:rsidRPr="000B5E87">
        <w:rPr>
          <w:rFonts w:asciiTheme="majorBidi" w:hAnsiTheme="majorBidi" w:cstheme="majorBidi"/>
          <w:sz w:val="24"/>
          <w:szCs w:val="24"/>
        </w:rPr>
        <w:t xml:space="preserve">showed high thermal and chemical </w:t>
      </w:r>
      <w:r w:rsidR="008E233E">
        <w:rPr>
          <w:rFonts w:asciiTheme="majorBidi" w:hAnsiTheme="majorBidi" w:cstheme="majorBidi"/>
          <w:sz w:val="24"/>
          <w:szCs w:val="24"/>
        </w:rPr>
        <w:t>stabilities</w:t>
      </w:r>
      <w:r w:rsidR="008E233E" w:rsidRPr="000B5E87">
        <w:rPr>
          <w:rFonts w:asciiTheme="majorBidi" w:hAnsiTheme="majorBidi" w:cstheme="majorBidi"/>
          <w:sz w:val="24"/>
          <w:szCs w:val="24"/>
        </w:rPr>
        <w:t xml:space="preserve"> </w:t>
      </w:r>
      <w:r w:rsidR="00D95CED" w:rsidRPr="000B5E87">
        <w:rPr>
          <w:rFonts w:asciiTheme="majorBidi" w:hAnsiTheme="majorBidi" w:cstheme="majorBidi"/>
          <w:sz w:val="24"/>
          <w:szCs w:val="24"/>
        </w:rPr>
        <w:t xml:space="preserve">when tested with </w:t>
      </w:r>
      <w:r w:rsidR="008E233E" w:rsidRPr="000B5E87">
        <w:rPr>
          <w:rFonts w:asciiTheme="majorBidi" w:hAnsiTheme="majorBidi" w:cstheme="majorBidi"/>
          <w:sz w:val="24"/>
          <w:szCs w:val="24"/>
        </w:rPr>
        <w:t>Fe</w:t>
      </w:r>
      <w:r w:rsidR="008E233E" w:rsidRPr="000B5E87">
        <w:rPr>
          <w:rFonts w:asciiTheme="majorBidi" w:hAnsiTheme="majorBidi" w:cstheme="majorBidi"/>
          <w:sz w:val="24"/>
          <w:szCs w:val="24"/>
          <w:vertAlign w:val="subscript"/>
        </w:rPr>
        <w:t>2</w:t>
      </w:r>
      <w:r w:rsidR="008E233E" w:rsidRPr="000B5E87">
        <w:rPr>
          <w:rFonts w:asciiTheme="majorBidi" w:hAnsiTheme="majorBidi" w:cstheme="majorBidi"/>
          <w:sz w:val="24"/>
          <w:szCs w:val="24"/>
        </w:rPr>
        <w:t>O</w:t>
      </w:r>
      <w:r w:rsidR="008E233E" w:rsidRPr="000B5E87">
        <w:rPr>
          <w:rFonts w:asciiTheme="majorBidi" w:hAnsiTheme="majorBidi" w:cstheme="majorBidi"/>
          <w:sz w:val="24"/>
          <w:szCs w:val="24"/>
          <w:vertAlign w:val="subscript"/>
        </w:rPr>
        <w:t>3</w:t>
      </w:r>
      <w:r w:rsidR="008E233E">
        <w:rPr>
          <w:rFonts w:asciiTheme="majorBidi" w:hAnsiTheme="majorBidi" w:cstheme="majorBidi"/>
          <w:sz w:val="24"/>
          <w:szCs w:val="24"/>
        </w:rPr>
        <w:t>-</w:t>
      </w:r>
      <w:r w:rsidR="00D95CED" w:rsidRPr="000B5E87">
        <w:rPr>
          <w:rFonts w:asciiTheme="majorBidi" w:hAnsiTheme="majorBidi" w:cstheme="majorBidi"/>
          <w:sz w:val="24"/>
          <w:szCs w:val="24"/>
        </w:rPr>
        <w:t>based oxygen carrier</w:t>
      </w:r>
      <w:r w:rsidR="008E233E">
        <w:rPr>
          <w:rFonts w:asciiTheme="majorBidi" w:hAnsiTheme="majorBidi" w:cstheme="majorBidi"/>
          <w:sz w:val="24"/>
          <w:szCs w:val="24"/>
        </w:rPr>
        <w:t>s</w:t>
      </w:r>
      <w:r w:rsidR="00AF783B">
        <w:rPr>
          <w:rFonts w:asciiTheme="majorBidi" w:hAnsiTheme="majorBidi" w:cstheme="majorBidi"/>
          <w:sz w:val="24"/>
          <w:szCs w:val="24"/>
        </w:rPr>
        <w:t xml:space="preserve"> </w:t>
      </w:r>
      <w:r w:rsidR="00AF783B">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&lt;EndNote&gt;&lt;Cite&gt;&lt;Author&gt;Kang&lt;/Author&gt;&lt;Year&gt;2010&lt;/Year&gt;&lt;RecNum&gt;55&lt;/RecNum&gt;&lt;DisplayText&gt;[22]&lt;/DisplayText&gt;&lt;record&gt;&lt;rec-number&gt;55&lt;/rec-number&gt;&lt;foreign-keys&gt;&lt;key app="EN" db-id="p5azs2f2msawvbe9peexsst4d5sas90wdx2x" timestamp="1543958606"&gt;55&lt;/key&gt;&lt;/foreign-keys&gt;&lt;ref-type name="Journal Article"&gt;17&lt;/ref-type&gt;&lt;contributors&gt;&lt;authors&gt;&lt;author&gt;Kang, Kyoung-Soo&lt;/author&gt;&lt;author&gt;Kim, Chang-Hee&lt;/author&gt;&lt;author&gt;Bae, Ki-Kwang&lt;/author&gt;&lt;author&gt;Cho, Won-Chul&lt;/author&gt;&lt;author&gt;Kim, Sung-Hyun&lt;/author&gt;&lt;author&gt;Park, Chu-Sik&lt;/author&gt;&lt;/authors&gt;&lt;/contributors&gt;&lt;titles&gt;&lt;title&gt;Oxygen-carrier selection and thermal analysis of the chemical-looping process for hydrogen production&lt;/title&gt;&lt;secondary-title&gt;International Journal of Hydrogen Energy&lt;/secondary-title&gt;&lt;/titles&gt;&lt;periodical&gt;&lt;full-title&gt;International Journal of Hydrogen Energy&lt;/full-title&gt;&lt;/periodical&gt;&lt;pages&gt;12246-12254&lt;/pages&gt;&lt;volume&gt;35&lt;/volume&gt;&lt;number&gt;22&lt;/number&gt;&lt;keywords&gt;&lt;keyword&gt;Chemical Looping&lt;/keyword&gt;&lt;keyword&gt;Oxygen Carrier&lt;/keyword&gt;&lt;keyword&gt;CO 2 Capture&lt;/keyword&gt;&lt;keyword&gt;Hydrogen&lt;/keyword&gt;&lt;keyword&gt;Methane&lt;/keyword&gt;&lt;/keywords&gt;&lt;dates&gt;&lt;year&gt;2010&lt;/year&gt;&lt;/dates&gt;&lt;isbn&gt;0360-3199&lt;/isbn&gt;&lt;urls&gt;&lt;/urls&gt;&lt;electronic-resource-num&gt;10.1016/j.ijhydene.2010.08.043&lt;/electronic-resource-num&gt;&lt;/record&gt;&lt;/Cite&gt;&lt;/EndNote&gt;</w:instrText>
      </w:r>
      <w:r w:rsidR="00AF783B">
        <w:rPr>
          <w:rFonts w:asciiTheme="majorBidi" w:hAnsiTheme="majorBidi" w:cstheme="majorBidi"/>
          <w:sz w:val="24"/>
          <w:szCs w:val="24"/>
        </w:rPr>
        <w:fldChar w:fldCharType="separate"/>
      </w:r>
      <w:r w:rsidR="00626076">
        <w:rPr>
          <w:rFonts w:asciiTheme="majorBidi" w:hAnsiTheme="majorBidi" w:cstheme="majorBidi"/>
          <w:noProof/>
          <w:sz w:val="24"/>
          <w:szCs w:val="24"/>
        </w:rPr>
        <w:t>[22]</w:t>
      </w:r>
      <w:r w:rsidR="00AF783B">
        <w:rPr>
          <w:rFonts w:asciiTheme="majorBidi" w:hAnsiTheme="majorBidi" w:cstheme="majorBidi"/>
          <w:sz w:val="24"/>
          <w:szCs w:val="24"/>
        </w:rPr>
        <w:fldChar w:fldCharType="end"/>
      </w:r>
      <w:r w:rsidR="00D95CED">
        <w:rPr>
          <w:rFonts w:asciiTheme="majorBidi" w:hAnsiTheme="majorBidi" w:cstheme="majorBidi"/>
          <w:sz w:val="24"/>
          <w:szCs w:val="24"/>
        </w:rPr>
        <w:t>.</w:t>
      </w:r>
    </w:p>
    <w:p w14:paraId="40FFE242" w14:textId="77777777" w:rsidR="00583818" w:rsidRDefault="00583818" w:rsidP="00AE4BE2">
      <w:pPr>
        <w:spacing w:after="0" w:line="360" w:lineRule="auto"/>
        <w:jc w:val="both"/>
        <w:rPr>
          <w:rFonts w:asciiTheme="majorBidi" w:hAnsiTheme="majorBidi" w:cstheme="majorBidi"/>
          <w:sz w:val="24"/>
          <w:szCs w:val="24"/>
        </w:rPr>
      </w:pPr>
    </w:p>
    <w:p w14:paraId="3397C6A8" w14:textId="293875AD" w:rsidR="00583818" w:rsidRDefault="00583818" w:rsidP="00AE4BE2">
      <w:pPr>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ab/>
      </w:r>
      <w:r>
        <w:rPr>
          <w:rFonts w:asciiTheme="majorBidi" w:hAnsiTheme="majorBidi" w:cstheme="majorBidi"/>
          <w:sz w:val="24"/>
          <w:szCs w:val="24"/>
        </w:rPr>
        <w:tab/>
      </w:r>
    </w:p>
    <w:p w14:paraId="7BF243FC" w14:textId="3D61C0C5" w:rsidR="004F2AC3" w:rsidRPr="00D95CED" w:rsidRDefault="00D95CED" w:rsidP="00626076">
      <w:pPr>
        <w:spacing w:after="0" w:line="360" w:lineRule="auto"/>
        <w:jc w:val="center"/>
        <w:rPr>
          <w:rFonts w:asciiTheme="majorBidi" w:hAnsiTheme="majorBidi" w:cstheme="majorBidi"/>
          <w:sz w:val="24"/>
          <w:szCs w:val="24"/>
        </w:rPr>
      </w:pPr>
      <w:r w:rsidRPr="00D95CED">
        <w:rPr>
          <w:rFonts w:asciiTheme="majorBidi" w:hAnsiTheme="majorBidi" w:cstheme="majorBidi"/>
          <w:sz w:val="20"/>
          <w:szCs w:val="20"/>
        </w:rPr>
        <w:t xml:space="preserve">Table 1: </w:t>
      </w:r>
      <w:r w:rsidR="00BB755F">
        <w:rPr>
          <w:rFonts w:asciiTheme="majorBidi" w:hAnsiTheme="majorBidi" w:cstheme="majorBidi"/>
          <w:sz w:val="20"/>
          <w:szCs w:val="20"/>
        </w:rPr>
        <w:t xml:space="preserve">Main </w:t>
      </w:r>
      <w:r w:rsidRPr="00D95CED">
        <w:rPr>
          <w:rFonts w:asciiTheme="majorBidi" w:hAnsiTheme="majorBidi" w:cstheme="majorBidi"/>
          <w:sz w:val="20"/>
          <w:szCs w:val="20"/>
        </w:rPr>
        <w:t>reactions in the CLWS process</w:t>
      </w:r>
      <w:r w:rsidR="00AF783B">
        <w:rPr>
          <w:rFonts w:asciiTheme="majorBidi" w:hAnsiTheme="majorBidi" w:cstheme="majorBidi"/>
          <w:sz w:val="20"/>
          <w:szCs w:val="20"/>
        </w:rPr>
        <w:t xml:space="preserve"> </w:t>
      </w:r>
      <w:r w:rsidR="00AF783B">
        <w:rPr>
          <w:rFonts w:asciiTheme="majorBidi" w:hAnsiTheme="majorBidi" w:cstheme="majorBidi"/>
          <w:sz w:val="20"/>
          <w:szCs w:val="20"/>
        </w:rPr>
        <w:fldChar w:fldCharType="begin"/>
      </w:r>
      <w:r w:rsidR="00626076">
        <w:rPr>
          <w:rFonts w:asciiTheme="majorBidi" w:hAnsiTheme="majorBidi" w:cstheme="majorBidi"/>
          <w:sz w:val="20"/>
          <w:szCs w:val="20"/>
        </w:rPr>
        <w:instrText xml:space="preserve"> ADDIN EN.CITE &lt;EndNote&gt;&lt;Cite&gt;&lt;Author&gt;Zeng&lt;/Author&gt;&lt;Year&gt;2015&lt;/Year&gt;&lt;RecNum&gt;14&lt;/RecNum&gt;&lt;DisplayText&gt;[20]&lt;/DisplayText&gt;&lt;record&gt;&lt;rec-number&gt;14&lt;/rec-number&gt;&lt;foreign-keys&gt;&lt;key app="EN" db-id="p5azs2f2msawvbe9peexsst4d5sas90wdx2x" timestamp="1535569078"&gt;14&lt;/key&gt;&lt;/foreign-keys&gt;&lt;ref-type name="Journal Article"&gt;17&lt;/ref-type&gt;&lt;contributors&gt;&lt;authors&gt;&lt;author&gt;Zeng, Liang&lt;/author&gt;&lt;author&gt;Tong, Andrew&lt;/author&gt;&lt;author&gt;Kathe, Mandar&lt;/author&gt;&lt;author&gt;Bayham, Samuel&lt;/author&gt;&lt;author&gt;Fan, Liang-Shih&lt;/author&gt;&lt;/authors&gt;&lt;/contributors&gt;&lt;titles&gt;&lt;title&gt;Iron oxide looping for natural gas conversion in a countercurrent moving bed reactor&lt;/title&gt;&lt;secondary-title&gt;Applied Energy&lt;/secondary-title&gt;&lt;/titles&gt;&lt;periodical&gt;&lt;full-title&gt;Applied Energy&lt;/full-title&gt;&lt;/periodical&gt;&lt;pages&gt;338-347&lt;/pages&gt;&lt;volume&gt;157&lt;/volume&gt;&lt;keywords&gt;&lt;keyword&gt;Chemical Looping Combustion&lt;/keyword&gt;&lt;keyword&gt;Oxygen Carrier&lt;/keyword&gt;&lt;keyword&gt;Natural Gas&lt;/keyword&gt;&lt;keyword&gt;Energy Conversion&lt;/keyword&gt;&lt;keyword&gt;Carbon Capture&lt;/keyword&gt;&lt;/keywords&gt;&lt;dates&gt;&lt;year&gt;2015&lt;/year&gt;&lt;/dates&gt;&lt;isbn&gt;0306-2619&lt;/isbn&gt;&lt;urls&gt;&lt;/urls&gt;&lt;electronic-resource-num&gt;10.1016/j.apenergy.2015.06.029&lt;/electronic-resource-num&gt;&lt;/record&gt;&lt;/Cite&gt;&lt;/EndNote&gt;</w:instrText>
      </w:r>
      <w:r w:rsidR="00AF783B">
        <w:rPr>
          <w:rFonts w:asciiTheme="majorBidi" w:hAnsiTheme="majorBidi" w:cstheme="majorBidi"/>
          <w:sz w:val="20"/>
          <w:szCs w:val="20"/>
        </w:rPr>
        <w:fldChar w:fldCharType="separate"/>
      </w:r>
      <w:r w:rsidR="00626076">
        <w:rPr>
          <w:rFonts w:asciiTheme="majorBidi" w:hAnsiTheme="majorBidi" w:cstheme="majorBidi"/>
          <w:noProof/>
          <w:sz w:val="20"/>
          <w:szCs w:val="20"/>
        </w:rPr>
        <w:t>[20]</w:t>
      </w:r>
      <w:r w:rsidR="00AF783B">
        <w:rPr>
          <w:rFonts w:asciiTheme="majorBidi" w:hAnsiTheme="majorBidi" w:cstheme="majorBidi"/>
          <w:sz w:val="20"/>
          <w:szCs w:val="20"/>
        </w:rPr>
        <w:fldChar w:fldCharType="end"/>
      </w:r>
    </w:p>
    <w:tbl>
      <w:tblPr>
        <w:tblStyle w:val="PlainTable5"/>
        <w:tblpPr w:leftFromText="180" w:rightFromText="180" w:vertAnchor="text" w:horzAnchor="margin" w:tblpY="17"/>
        <w:tblW w:w="0" w:type="auto"/>
        <w:tblLook w:val="04A0" w:firstRow="1" w:lastRow="0" w:firstColumn="1" w:lastColumn="0" w:noHBand="0" w:noVBand="1"/>
      </w:tblPr>
      <w:tblGrid>
        <w:gridCol w:w="1980"/>
        <w:gridCol w:w="6258"/>
      </w:tblGrid>
      <w:tr w:rsidR="00D95CED" w:rsidRPr="00492996" w14:paraId="33191888" w14:textId="77777777" w:rsidTr="0058381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tcPr>
          <w:p w14:paraId="182720E5" w14:textId="77777777" w:rsidR="00D95CED" w:rsidRPr="00374BB1" w:rsidRDefault="00D95CED" w:rsidP="00D95CED">
            <w:pPr>
              <w:spacing w:line="360" w:lineRule="auto"/>
              <w:jc w:val="center"/>
              <w:rPr>
                <w:rFonts w:asciiTheme="majorBidi" w:hAnsiTheme="majorBidi"/>
                <w:b/>
                <w:bCs/>
                <w:i w:val="0"/>
                <w:iCs w:val="0"/>
              </w:rPr>
            </w:pPr>
            <w:bookmarkStart w:id="1" w:name="_Toc490984438"/>
            <w:bookmarkStart w:id="2" w:name="_Toc490985137"/>
            <w:r w:rsidRPr="00374BB1">
              <w:rPr>
                <w:rFonts w:asciiTheme="majorBidi" w:hAnsiTheme="majorBidi"/>
                <w:b/>
                <w:bCs/>
                <w:i w:val="0"/>
                <w:iCs w:val="0"/>
              </w:rPr>
              <w:t>Reactor</w:t>
            </w:r>
          </w:p>
        </w:tc>
        <w:tc>
          <w:tcPr>
            <w:tcW w:w="6258" w:type="dxa"/>
          </w:tcPr>
          <w:p w14:paraId="3025BEE5" w14:textId="77777777" w:rsidR="00D95CED" w:rsidRPr="00374BB1" w:rsidRDefault="00D95CED" w:rsidP="00D95CED">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rPr>
            </w:pPr>
            <w:r w:rsidRPr="00374BB1">
              <w:rPr>
                <w:rFonts w:asciiTheme="majorBidi" w:hAnsiTheme="majorBidi"/>
                <w:b/>
                <w:bCs/>
                <w:i w:val="0"/>
                <w:iCs w:val="0"/>
              </w:rPr>
              <w:t>Main reactions taking place</w:t>
            </w:r>
          </w:p>
        </w:tc>
      </w:tr>
      <w:tr w:rsidR="00D95CED" w:rsidRPr="00492996" w14:paraId="3A841908" w14:textId="77777777" w:rsidTr="005838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64CEDBDE" w14:textId="77777777" w:rsidR="00D95CED" w:rsidRPr="00374BB1" w:rsidRDefault="00D95CED" w:rsidP="00D95CED">
            <w:pPr>
              <w:spacing w:line="360" w:lineRule="auto"/>
              <w:jc w:val="center"/>
              <w:rPr>
                <w:rFonts w:asciiTheme="majorBidi" w:hAnsiTheme="majorBidi"/>
                <w:i w:val="0"/>
                <w:iCs w:val="0"/>
              </w:rPr>
            </w:pPr>
            <w:r w:rsidRPr="00374BB1">
              <w:rPr>
                <w:rFonts w:asciiTheme="majorBidi" w:hAnsiTheme="majorBidi"/>
                <w:i w:val="0"/>
                <w:iCs w:val="0"/>
              </w:rPr>
              <w:t>Reducer</w:t>
            </w:r>
          </w:p>
        </w:tc>
        <w:tc>
          <w:tcPr>
            <w:tcW w:w="6258" w:type="dxa"/>
          </w:tcPr>
          <w:p w14:paraId="6ED5B1E8" w14:textId="77777777" w:rsidR="001D2934"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noProof/>
                <w:lang w:eastAsia="en-GB"/>
              </w:rPr>
              <mc:AlternateContent>
                <mc:Choice Requires="wps">
                  <w:drawing>
                    <wp:anchor distT="4294967295" distB="4294967295" distL="114300" distR="114300" simplePos="0" relativeHeight="251677696" behindDoc="0" locked="0" layoutInCell="1" allowOverlap="1" wp14:anchorId="162D4542" wp14:editId="23725D1C">
                      <wp:simplePos x="0" y="0"/>
                      <wp:positionH relativeFrom="column">
                        <wp:posOffset>1583055</wp:posOffset>
                      </wp:positionH>
                      <wp:positionV relativeFrom="paragraph">
                        <wp:posOffset>95885</wp:posOffset>
                      </wp:positionV>
                      <wp:extent cx="323850" cy="0"/>
                      <wp:effectExtent l="38100" t="76200" r="19050" b="95250"/>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EE54DB3" id="Straight Arrow Connector 140" o:spid="_x0000_s1026" type="#_x0000_t32" style="position:absolute;margin-left:124.65pt;margin-top:7.55pt;width:25.5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6Fe</w:t>
            </w:r>
            <w:r w:rsidRPr="00374BB1">
              <w:rPr>
                <w:rFonts w:asciiTheme="majorBidi" w:hAnsiTheme="majorBidi" w:cstheme="majorBidi"/>
                <w:vertAlign w:val="subscript"/>
              </w:rPr>
              <w:t>2</w:t>
            </w:r>
            <w:r w:rsidRPr="00374BB1">
              <w:rPr>
                <w:rFonts w:asciiTheme="majorBidi" w:hAnsiTheme="majorBidi" w:cstheme="majorBidi"/>
              </w:rPr>
              <w:t>O</w:t>
            </w:r>
            <w:r w:rsidRPr="00374BB1">
              <w:rPr>
                <w:rFonts w:asciiTheme="majorBidi" w:hAnsiTheme="majorBidi" w:cstheme="majorBidi"/>
                <w:vertAlign w:val="subscript"/>
              </w:rPr>
              <w:t>3</w:t>
            </w:r>
            <w:r w:rsidRPr="00374BB1">
              <w:rPr>
                <w:rFonts w:asciiTheme="majorBidi" w:hAnsiTheme="majorBidi" w:cstheme="majorBidi"/>
              </w:rPr>
              <w:t xml:space="preserve"> + 2CH</w:t>
            </w:r>
            <w:r w:rsidRPr="00374BB1">
              <w:rPr>
                <w:rFonts w:asciiTheme="majorBidi" w:hAnsiTheme="majorBidi" w:cstheme="majorBidi"/>
                <w:vertAlign w:val="subscript"/>
              </w:rPr>
              <w:t>4</w:t>
            </w:r>
            <w:r w:rsidRPr="00374BB1">
              <w:rPr>
                <w:rFonts w:asciiTheme="majorBidi" w:hAnsiTheme="majorBidi" w:cstheme="majorBidi"/>
              </w:rPr>
              <w:t xml:space="preserve">                4Fe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r w:rsidRPr="00374BB1">
              <w:rPr>
                <w:rFonts w:asciiTheme="majorBidi" w:hAnsiTheme="majorBidi" w:cstheme="majorBidi"/>
              </w:rPr>
              <w:t xml:space="preserve"> + 2CO + 4H</w:t>
            </w:r>
            <w:r w:rsidRPr="00374BB1">
              <w:rPr>
                <w:rFonts w:asciiTheme="majorBidi" w:hAnsiTheme="majorBidi" w:cstheme="majorBidi"/>
                <w:vertAlign w:val="subscript"/>
              </w:rPr>
              <w:t>2</w:t>
            </w:r>
            <w:r w:rsidRPr="00374BB1">
              <w:rPr>
                <w:rFonts w:asciiTheme="majorBidi" w:hAnsiTheme="majorBidi" w:cstheme="majorBidi"/>
              </w:rPr>
              <w:t xml:space="preserve">  </w:t>
            </w:r>
          </w:p>
          <w:p w14:paraId="1716FE74" w14:textId="77777777"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1792" behindDoc="0" locked="0" layoutInCell="1" allowOverlap="1" wp14:anchorId="1C75C49C" wp14:editId="756AC520">
                      <wp:simplePos x="0" y="0"/>
                      <wp:positionH relativeFrom="column">
                        <wp:posOffset>1606550</wp:posOffset>
                      </wp:positionH>
                      <wp:positionV relativeFrom="paragraph">
                        <wp:posOffset>87630</wp:posOffset>
                      </wp:positionV>
                      <wp:extent cx="323850" cy="0"/>
                      <wp:effectExtent l="38100" t="76200" r="19050" b="95250"/>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724E596B" id="Straight Arrow Connector 136" o:spid="_x0000_s1026" type="#_x0000_t32" style="position:absolute;margin-left:126.5pt;margin-top:6.9pt;width:25.5pt;height:0;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2Fe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r w:rsidRPr="00374BB1">
              <w:rPr>
                <w:rFonts w:asciiTheme="majorBidi" w:hAnsiTheme="majorBidi" w:cstheme="majorBidi"/>
              </w:rPr>
              <w:t xml:space="preserve"> + 2CH</w:t>
            </w:r>
            <w:r w:rsidRPr="00374BB1">
              <w:rPr>
                <w:rFonts w:asciiTheme="majorBidi" w:hAnsiTheme="majorBidi" w:cstheme="majorBidi"/>
                <w:vertAlign w:val="subscript"/>
              </w:rPr>
              <w:t>4</w:t>
            </w:r>
            <w:r w:rsidRPr="00374BB1">
              <w:rPr>
                <w:rFonts w:asciiTheme="majorBidi" w:hAnsiTheme="majorBidi" w:cstheme="majorBidi"/>
              </w:rPr>
              <w:t xml:space="preserve">                6FeO + 2CO + 4H</w:t>
            </w:r>
            <w:r w:rsidRPr="00374BB1">
              <w:rPr>
                <w:rFonts w:asciiTheme="majorBidi" w:hAnsiTheme="majorBidi" w:cstheme="majorBidi"/>
                <w:vertAlign w:val="subscript"/>
              </w:rPr>
              <w:t>2</w:t>
            </w:r>
          </w:p>
          <w:p w14:paraId="682C74A4" w14:textId="77777777"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2816" behindDoc="0" locked="0" layoutInCell="1" allowOverlap="1" wp14:anchorId="59FFD814" wp14:editId="1C19412E">
                      <wp:simplePos x="0" y="0"/>
                      <wp:positionH relativeFrom="column">
                        <wp:posOffset>1527810</wp:posOffset>
                      </wp:positionH>
                      <wp:positionV relativeFrom="paragraph">
                        <wp:posOffset>97155</wp:posOffset>
                      </wp:positionV>
                      <wp:extent cx="323850" cy="0"/>
                      <wp:effectExtent l="38100" t="76200" r="19050" b="95250"/>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8CC98BE" id="Straight Arrow Connector 125" o:spid="_x0000_s1026" type="#_x0000_t32" style="position:absolute;margin-left:120.3pt;margin-top:7.65pt;width:25.5pt;height:0;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2FeO + 2CH</w:t>
            </w:r>
            <w:r w:rsidRPr="00374BB1">
              <w:rPr>
                <w:rFonts w:asciiTheme="majorBidi" w:hAnsiTheme="majorBidi" w:cstheme="majorBidi"/>
                <w:vertAlign w:val="subscript"/>
              </w:rPr>
              <w:t>4</w:t>
            </w:r>
            <w:r w:rsidRPr="00374BB1">
              <w:rPr>
                <w:rFonts w:asciiTheme="majorBidi" w:hAnsiTheme="majorBidi" w:cstheme="majorBidi"/>
              </w:rPr>
              <w:t xml:space="preserve">              2Fe + 2CO + 4 H</w:t>
            </w:r>
            <w:r w:rsidRPr="00374BB1">
              <w:rPr>
                <w:rFonts w:asciiTheme="majorBidi" w:hAnsiTheme="majorBidi" w:cstheme="majorBidi"/>
                <w:vertAlign w:val="subscript"/>
              </w:rPr>
              <w:t>2</w:t>
            </w:r>
          </w:p>
          <w:p w14:paraId="0C83A2E1" w14:textId="77777777"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78720" behindDoc="0" locked="0" layoutInCell="1" allowOverlap="1" wp14:anchorId="7DA952C1" wp14:editId="0FE65290">
                      <wp:simplePos x="0" y="0"/>
                      <wp:positionH relativeFrom="column">
                        <wp:posOffset>1838325</wp:posOffset>
                      </wp:positionH>
                      <wp:positionV relativeFrom="paragraph">
                        <wp:posOffset>93345</wp:posOffset>
                      </wp:positionV>
                      <wp:extent cx="323850" cy="0"/>
                      <wp:effectExtent l="38100" t="76200" r="19050" b="9525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640F0C8A" id="Straight Arrow Connector 124" o:spid="_x0000_s1026" type="#_x0000_t32" style="position:absolute;margin-left:144.75pt;margin-top:7.35pt;width:25.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6Fe</w:t>
            </w:r>
            <w:r w:rsidRPr="00374BB1">
              <w:rPr>
                <w:rFonts w:asciiTheme="majorBidi" w:hAnsiTheme="majorBidi" w:cstheme="majorBidi"/>
                <w:vertAlign w:val="subscript"/>
              </w:rPr>
              <w:t>2</w:t>
            </w:r>
            <w:r w:rsidRPr="00374BB1">
              <w:rPr>
                <w:rFonts w:asciiTheme="majorBidi" w:hAnsiTheme="majorBidi" w:cstheme="majorBidi"/>
              </w:rPr>
              <w:t>O</w:t>
            </w:r>
            <w:r w:rsidRPr="00374BB1">
              <w:rPr>
                <w:rFonts w:asciiTheme="majorBidi" w:hAnsiTheme="majorBidi" w:cstheme="majorBidi"/>
                <w:vertAlign w:val="subscript"/>
              </w:rPr>
              <w:t>3</w:t>
            </w:r>
            <w:r w:rsidRPr="00374BB1">
              <w:rPr>
                <w:rFonts w:asciiTheme="majorBidi" w:hAnsiTheme="majorBidi" w:cstheme="majorBidi"/>
              </w:rPr>
              <w:t xml:space="preserve"> + 2CO / 2H</w:t>
            </w:r>
            <w:r w:rsidRPr="00374BB1">
              <w:rPr>
                <w:rFonts w:asciiTheme="majorBidi" w:hAnsiTheme="majorBidi" w:cstheme="majorBidi"/>
                <w:vertAlign w:val="subscript"/>
              </w:rPr>
              <w:t>2</w:t>
            </w:r>
            <w:r w:rsidRPr="00374BB1">
              <w:rPr>
                <w:rFonts w:asciiTheme="majorBidi" w:hAnsiTheme="majorBidi" w:cstheme="majorBidi"/>
              </w:rPr>
              <w:t xml:space="preserve">              4Fe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r w:rsidRPr="00374BB1">
              <w:rPr>
                <w:rFonts w:asciiTheme="majorBidi" w:hAnsiTheme="majorBidi" w:cstheme="majorBidi"/>
              </w:rPr>
              <w:t xml:space="preserve"> + 2CO</w:t>
            </w:r>
            <w:r w:rsidRPr="00374BB1">
              <w:rPr>
                <w:rFonts w:asciiTheme="majorBidi" w:hAnsiTheme="majorBidi" w:cstheme="majorBidi"/>
                <w:vertAlign w:val="subscript"/>
              </w:rPr>
              <w:t>2</w:t>
            </w:r>
            <w:r w:rsidRPr="00374BB1">
              <w:rPr>
                <w:rFonts w:asciiTheme="majorBidi" w:hAnsiTheme="majorBidi" w:cstheme="majorBidi"/>
              </w:rPr>
              <w:t xml:space="preserve"> /2H</w:t>
            </w:r>
            <w:r w:rsidRPr="00374BB1">
              <w:rPr>
                <w:rFonts w:asciiTheme="majorBidi" w:hAnsiTheme="majorBidi" w:cstheme="majorBidi"/>
                <w:vertAlign w:val="subscript"/>
              </w:rPr>
              <w:t>2</w:t>
            </w:r>
            <w:r w:rsidRPr="00374BB1">
              <w:rPr>
                <w:rFonts w:asciiTheme="majorBidi" w:hAnsiTheme="majorBidi" w:cstheme="majorBidi"/>
              </w:rPr>
              <w:t>O</w:t>
            </w:r>
          </w:p>
          <w:p w14:paraId="310C4969" w14:textId="77777777"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79744" behindDoc="0" locked="0" layoutInCell="1" allowOverlap="1" wp14:anchorId="0B0DDC3B" wp14:editId="11FA116B">
                      <wp:simplePos x="0" y="0"/>
                      <wp:positionH relativeFrom="column">
                        <wp:posOffset>1840230</wp:posOffset>
                      </wp:positionH>
                      <wp:positionV relativeFrom="paragraph">
                        <wp:posOffset>87630</wp:posOffset>
                      </wp:positionV>
                      <wp:extent cx="323850" cy="0"/>
                      <wp:effectExtent l="38100" t="76200" r="19050" b="95250"/>
                      <wp:wrapNone/>
                      <wp:docPr id="123" name="Straight Arrow Connector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F1B21C7" id="Straight Arrow Connector 123" o:spid="_x0000_s1026" type="#_x0000_t32" style="position:absolute;margin-left:144.9pt;margin-top:6.9pt;width:25.5pt;height:0;z-index:251679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2Fe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r w:rsidRPr="00374BB1">
              <w:rPr>
                <w:rFonts w:asciiTheme="majorBidi" w:hAnsiTheme="majorBidi" w:cstheme="majorBidi"/>
              </w:rPr>
              <w:t xml:space="preserve"> + 2CO / 2H</w:t>
            </w:r>
            <w:r w:rsidRPr="00374BB1">
              <w:rPr>
                <w:rFonts w:asciiTheme="majorBidi" w:hAnsiTheme="majorBidi" w:cstheme="majorBidi"/>
                <w:vertAlign w:val="subscript"/>
              </w:rPr>
              <w:t>2</w:t>
            </w:r>
            <w:r w:rsidRPr="00374BB1">
              <w:rPr>
                <w:rFonts w:asciiTheme="majorBidi" w:hAnsiTheme="majorBidi" w:cstheme="majorBidi"/>
              </w:rPr>
              <w:t xml:space="preserve">             6FeO + 2CO</w:t>
            </w:r>
            <w:r w:rsidRPr="00374BB1">
              <w:rPr>
                <w:rFonts w:asciiTheme="majorBidi" w:hAnsiTheme="majorBidi" w:cstheme="majorBidi"/>
                <w:vertAlign w:val="subscript"/>
              </w:rPr>
              <w:t>2</w:t>
            </w:r>
            <w:r w:rsidRPr="00374BB1">
              <w:rPr>
                <w:rFonts w:asciiTheme="majorBidi" w:hAnsiTheme="majorBidi" w:cstheme="majorBidi"/>
              </w:rPr>
              <w:t xml:space="preserve"> / 2H</w:t>
            </w:r>
            <w:r w:rsidRPr="00374BB1">
              <w:rPr>
                <w:rFonts w:asciiTheme="majorBidi" w:hAnsiTheme="majorBidi" w:cstheme="majorBidi"/>
                <w:vertAlign w:val="subscript"/>
              </w:rPr>
              <w:t>2</w:t>
            </w:r>
            <w:r w:rsidRPr="00374BB1">
              <w:rPr>
                <w:rFonts w:asciiTheme="majorBidi" w:hAnsiTheme="majorBidi" w:cstheme="majorBidi"/>
              </w:rPr>
              <w:t>O</w:t>
            </w:r>
          </w:p>
          <w:p w14:paraId="3F691969" w14:textId="77777777"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0768" behindDoc="0" locked="0" layoutInCell="1" allowOverlap="1" wp14:anchorId="30038EE1" wp14:editId="417AE4B4">
                      <wp:simplePos x="0" y="0"/>
                      <wp:positionH relativeFrom="column">
                        <wp:posOffset>1733550</wp:posOffset>
                      </wp:positionH>
                      <wp:positionV relativeFrom="paragraph">
                        <wp:posOffset>79375</wp:posOffset>
                      </wp:positionV>
                      <wp:extent cx="323850" cy="0"/>
                      <wp:effectExtent l="38100" t="76200" r="19050" b="95250"/>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B03D26F" id="Straight Arrow Connector 122" o:spid="_x0000_s1026" type="#_x0000_t32" style="position:absolute;margin-left:136.5pt;margin-top:6.25pt;width:25.5pt;height:0;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2FeO + 2CO / 2H</w:t>
            </w:r>
            <w:r w:rsidRPr="00374BB1">
              <w:rPr>
                <w:rFonts w:asciiTheme="majorBidi" w:hAnsiTheme="majorBidi" w:cstheme="majorBidi"/>
                <w:vertAlign w:val="subscript"/>
              </w:rPr>
              <w:t>2</w:t>
            </w:r>
            <w:r w:rsidRPr="00374BB1">
              <w:rPr>
                <w:rFonts w:asciiTheme="majorBidi" w:hAnsiTheme="majorBidi" w:cstheme="majorBidi"/>
              </w:rPr>
              <w:t xml:space="preserve">            2Fe + 2CO</w:t>
            </w:r>
            <w:r w:rsidRPr="00374BB1">
              <w:rPr>
                <w:rFonts w:asciiTheme="majorBidi" w:hAnsiTheme="majorBidi" w:cstheme="majorBidi"/>
                <w:vertAlign w:val="subscript"/>
              </w:rPr>
              <w:t>2</w:t>
            </w:r>
            <w:r w:rsidRPr="00374BB1">
              <w:rPr>
                <w:rFonts w:asciiTheme="majorBidi" w:hAnsiTheme="majorBidi" w:cstheme="majorBidi"/>
              </w:rPr>
              <w:t xml:space="preserve"> / 2H</w:t>
            </w:r>
            <w:r w:rsidRPr="00374BB1">
              <w:rPr>
                <w:rFonts w:asciiTheme="majorBidi" w:hAnsiTheme="majorBidi" w:cstheme="majorBidi"/>
                <w:vertAlign w:val="subscript"/>
              </w:rPr>
              <w:t>2</w:t>
            </w:r>
            <w:r w:rsidRPr="00374BB1">
              <w:rPr>
                <w:rFonts w:asciiTheme="majorBidi" w:hAnsiTheme="majorBidi" w:cstheme="majorBidi"/>
              </w:rPr>
              <w:t>O</w:t>
            </w:r>
          </w:p>
          <w:p w14:paraId="3E00A9EF" w14:textId="4F7A498F"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3840" behindDoc="0" locked="0" layoutInCell="1" allowOverlap="1" wp14:anchorId="2998C5EA" wp14:editId="542DDEBA">
                      <wp:simplePos x="0" y="0"/>
                      <wp:positionH relativeFrom="column">
                        <wp:posOffset>1242695</wp:posOffset>
                      </wp:positionH>
                      <wp:positionV relativeFrom="paragraph">
                        <wp:posOffset>84243</wp:posOffset>
                      </wp:positionV>
                      <wp:extent cx="323850" cy="0"/>
                      <wp:effectExtent l="38100" t="76200" r="19050" b="95250"/>
                      <wp:wrapNone/>
                      <wp:docPr id="126" name="Straight Arrow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7BBE291A" id="_x0000_t32" coordsize="21600,21600" o:spt="32" o:oned="t" path="m,l21600,21600e" filled="f">
                      <v:path arrowok="t" fillok="f" o:connecttype="none"/>
                      <o:lock v:ext="edit" shapetype="t"/>
                    </v:shapetype>
                    <v:shape id="Straight Arrow Connector 126" o:spid="_x0000_s1026" type="#_x0000_t32" style="position:absolute;margin-left:97.85pt;margin-top:6.65pt;width:25.5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" strokecolor="windowText">
                      <v:stroke startarrow="block" endarrow="block" joinstyle="miter"/>
                      <o:lock v:ext="edit" shapetype="f"/>
                    </v:shape>
                  </w:pict>
                </mc:Fallback>
              </mc:AlternateContent>
            </w:r>
            <w:r w:rsidR="001D2934" w:rsidRPr="00374BB1">
              <w:rPr>
                <w:rFonts w:asciiTheme="majorBidi" w:hAnsiTheme="majorBidi" w:cstheme="majorBidi"/>
              </w:rPr>
              <w:t xml:space="preserve"> </w:t>
            </w:r>
            <w:r w:rsidRPr="00374BB1">
              <w:rPr>
                <w:rFonts w:asciiTheme="majorBidi" w:hAnsiTheme="majorBidi" w:cstheme="majorBidi"/>
              </w:rPr>
              <w:t>CH</w:t>
            </w:r>
            <w:r w:rsidRPr="00374BB1">
              <w:rPr>
                <w:rFonts w:asciiTheme="majorBidi" w:hAnsiTheme="majorBidi" w:cstheme="majorBidi"/>
                <w:vertAlign w:val="subscript"/>
              </w:rPr>
              <w:t>4</w:t>
            </w:r>
            <w:r w:rsidRPr="00374BB1">
              <w:rPr>
                <w:rFonts w:asciiTheme="majorBidi" w:hAnsiTheme="majorBidi" w:cstheme="majorBidi"/>
              </w:rPr>
              <w:t xml:space="preserve">            2C + 4H</w:t>
            </w:r>
            <w:r w:rsidRPr="00374BB1">
              <w:rPr>
                <w:rFonts w:asciiTheme="majorBidi" w:hAnsiTheme="majorBidi" w:cstheme="majorBidi"/>
                <w:vertAlign w:val="subscript"/>
              </w:rPr>
              <w:t>2</w:t>
            </w:r>
            <w:r w:rsidRPr="00374BB1">
              <w:rPr>
                <w:rFonts w:asciiTheme="majorBidi" w:hAnsiTheme="majorBidi" w:cstheme="majorBidi"/>
              </w:rPr>
              <w:t xml:space="preserve">  </w:t>
            </w:r>
          </w:p>
        </w:tc>
      </w:tr>
      <w:tr w:rsidR="00D95CED" w:rsidRPr="00492996" w14:paraId="7F416759" w14:textId="77777777" w:rsidTr="00583818">
        <w:tc>
          <w:tcPr>
            <w:cnfStyle w:val="001000000000" w:firstRow="0" w:lastRow="0" w:firstColumn="1" w:lastColumn="0" w:oddVBand="0" w:evenVBand="0" w:oddHBand="0" w:evenHBand="0" w:firstRowFirstColumn="0" w:firstRowLastColumn="0" w:lastRowFirstColumn="0" w:lastRowLastColumn="0"/>
            <w:tcW w:w="1980" w:type="dxa"/>
          </w:tcPr>
          <w:p w14:paraId="78C10E43" w14:textId="288B7874" w:rsidR="00D95CED" w:rsidRPr="00374BB1" w:rsidRDefault="00D95CED" w:rsidP="00D95CED">
            <w:pPr>
              <w:spacing w:line="360" w:lineRule="auto"/>
              <w:jc w:val="center"/>
              <w:rPr>
                <w:rFonts w:asciiTheme="majorBidi" w:hAnsiTheme="majorBidi"/>
                <w:i w:val="0"/>
                <w:iCs w:val="0"/>
              </w:rPr>
            </w:pPr>
            <w:r w:rsidRPr="00374BB1">
              <w:rPr>
                <w:rFonts w:asciiTheme="majorBidi" w:hAnsiTheme="majorBidi"/>
                <w:i w:val="0"/>
                <w:iCs w:val="0"/>
              </w:rPr>
              <w:t>Oxidi</w:t>
            </w:r>
            <w:r w:rsidR="00C3122F">
              <w:rPr>
                <w:rFonts w:asciiTheme="majorBidi" w:hAnsiTheme="majorBidi"/>
                <w:i w:val="0"/>
                <w:iCs w:val="0"/>
              </w:rPr>
              <w:t>s</w:t>
            </w:r>
            <w:r w:rsidRPr="00374BB1">
              <w:rPr>
                <w:rFonts w:asciiTheme="majorBidi" w:hAnsiTheme="majorBidi"/>
                <w:i w:val="0"/>
                <w:iCs w:val="0"/>
              </w:rPr>
              <w:t>er</w:t>
            </w:r>
          </w:p>
        </w:tc>
        <w:tc>
          <w:tcPr>
            <w:tcW w:w="6258" w:type="dxa"/>
          </w:tcPr>
          <w:p w14:paraId="214D0FAF" w14:textId="77777777" w:rsidR="003A3AB5" w:rsidRPr="00374BB1" w:rsidRDefault="003A3AB5" w:rsidP="00374BB1">
            <w:pPr>
              <w:pStyle w:val="ListParagraph"/>
              <w:numPr>
                <w:ilvl w:val="0"/>
                <w:numId w:val="30"/>
              </w:num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noProof/>
                <w:lang w:eastAsia="en-GB"/>
              </w:rPr>
              <mc:AlternateContent>
                <mc:Choice Requires="wps">
                  <w:drawing>
                    <wp:anchor distT="4294967295" distB="4294967295" distL="114300" distR="114300" simplePos="0" relativeHeight="251694080" behindDoc="0" locked="0" layoutInCell="1" allowOverlap="1" wp14:anchorId="01459897" wp14:editId="1EF5D389">
                      <wp:simplePos x="0" y="0"/>
                      <wp:positionH relativeFrom="column">
                        <wp:posOffset>1600200</wp:posOffset>
                      </wp:positionH>
                      <wp:positionV relativeFrom="paragraph">
                        <wp:posOffset>79375</wp:posOffset>
                      </wp:positionV>
                      <wp:extent cx="323850" cy="0"/>
                      <wp:effectExtent l="38100" t="76200" r="19050" b="9525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AEC26E0" id="Straight Arrow Connector 83" o:spid="_x0000_s1026" type="#_x0000_t32" style="position:absolute;margin-left:126pt;margin-top:6.25pt;width:25.5pt;height:0;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" strokecolor="windowText">
                      <v:stroke startarrow="block" endarrow="block" joinstyle="miter"/>
                      <o:lock v:ext="edit" shapetype="f"/>
                    </v:shape>
                  </w:pict>
                </mc:Fallback>
              </mc:AlternateContent>
            </w:r>
            <w:r w:rsidRPr="00374BB1">
              <w:rPr>
                <w:rFonts w:asciiTheme="majorBidi" w:hAnsiTheme="majorBidi" w:cstheme="majorBidi"/>
              </w:rPr>
              <w:t>2Fe + 2H</w:t>
            </w:r>
            <w:r w:rsidRPr="00374BB1">
              <w:rPr>
                <w:rFonts w:asciiTheme="majorBidi" w:hAnsiTheme="majorBidi" w:cstheme="majorBidi"/>
                <w:vertAlign w:val="subscript"/>
              </w:rPr>
              <w:t>2</w:t>
            </w:r>
            <w:r w:rsidRPr="00374BB1">
              <w:rPr>
                <w:rFonts w:asciiTheme="majorBidi" w:hAnsiTheme="majorBidi" w:cstheme="majorBidi"/>
              </w:rPr>
              <w:t>O           2FeO + 2H</w:t>
            </w:r>
            <w:r w:rsidRPr="00374BB1">
              <w:rPr>
                <w:rFonts w:asciiTheme="majorBidi" w:hAnsiTheme="majorBidi" w:cstheme="majorBidi"/>
                <w:vertAlign w:val="subscript"/>
              </w:rPr>
              <w:t>2</w:t>
            </w:r>
          </w:p>
          <w:p w14:paraId="245F836B" w14:textId="77777777" w:rsidR="00D95CED" w:rsidRPr="00374BB1" w:rsidRDefault="00D95CED" w:rsidP="00374BB1">
            <w:pPr>
              <w:pStyle w:val="ListParagraph"/>
              <w:numPr>
                <w:ilvl w:val="0"/>
                <w:numId w:val="30"/>
              </w:numPr>
              <w:spacing w:line="360" w:lineRule="auto"/>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5888" behindDoc="0" locked="0" layoutInCell="1" allowOverlap="1" wp14:anchorId="00AD6EC0" wp14:editId="57C0E5C4">
                      <wp:simplePos x="0" y="0"/>
                      <wp:positionH relativeFrom="column">
                        <wp:posOffset>1741170</wp:posOffset>
                      </wp:positionH>
                      <wp:positionV relativeFrom="paragraph">
                        <wp:posOffset>80645</wp:posOffset>
                      </wp:positionV>
                      <wp:extent cx="323850" cy="0"/>
                      <wp:effectExtent l="38100" t="76200" r="19050" b="9525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36AB683E" id="Straight Arrow Connector 82" o:spid="_x0000_s1026" type="#_x0000_t32" style="position:absolute;margin-left:137.1pt;margin-top:6.35pt;width:25.5pt;height:0;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" strokecolor="windowText">
                      <v:stroke startarrow="block" endarrow="block" joinstyle="miter"/>
                      <o:lock v:ext="edit" shapetype="f"/>
                    </v:shape>
                  </w:pict>
                </mc:Fallback>
              </mc:AlternateContent>
            </w:r>
            <w:r w:rsidRPr="00374BB1">
              <w:rPr>
                <w:rFonts w:asciiTheme="majorBidi" w:hAnsiTheme="majorBidi" w:cstheme="majorBidi"/>
              </w:rPr>
              <w:t>6FeO + 2H</w:t>
            </w:r>
            <w:r w:rsidRPr="00374BB1">
              <w:rPr>
                <w:rFonts w:asciiTheme="majorBidi" w:hAnsiTheme="majorBidi" w:cstheme="majorBidi"/>
                <w:vertAlign w:val="subscript"/>
              </w:rPr>
              <w:t>2</w:t>
            </w:r>
            <w:r w:rsidRPr="00374BB1">
              <w:rPr>
                <w:rFonts w:asciiTheme="majorBidi" w:hAnsiTheme="majorBidi" w:cstheme="majorBidi"/>
              </w:rPr>
              <w:t>O            2Fe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r w:rsidRPr="00374BB1">
              <w:rPr>
                <w:rFonts w:asciiTheme="majorBidi" w:hAnsiTheme="majorBidi" w:cstheme="majorBidi"/>
              </w:rPr>
              <w:t xml:space="preserve"> + 2H</w:t>
            </w:r>
            <w:r w:rsidRPr="00374BB1">
              <w:rPr>
                <w:rFonts w:asciiTheme="majorBidi" w:hAnsiTheme="majorBidi" w:cstheme="majorBidi"/>
                <w:vertAlign w:val="subscript"/>
              </w:rPr>
              <w:t>2</w:t>
            </w:r>
          </w:p>
        </w:tc>
      </w:tr>
      <w:tr w:rsidR="00D95CED" w:rsidRPr="00492996" w14:paraId="14D932C6" w14:textId="75A13905" w:rsidTr="005838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14:paraId="0B26CC7A" w14:textId="4A1D1269" w:rsidR="00D95CED" w:rsidRPr="00374BB1" w:rsidRDefault="00AE4BE2" w:rsidP="00D95CED">
            <w:pPr>
              <w:spacing w:line="360" w:lineRule="auto"/>
              <w:jc w:val="center"/>
              <w:rPr>
                <w:rFonts w:asciiTheme="majorBidi" w:hAnsiTheme="majorBidi"/>
                <w:i w:val="0"/>
                <w:iCs w:val="0"/>
              </w:rPr>
            </w:pPr>
            <w:r>
              <w:rPr>
                <w:rFonts w:asciiTheme="majorBidi" w:hAnsiTheme="majorBidi"/>
                <w:i w:val="0"/>
                <w:iCs w:val="0"/>
              </w:rPr>
              <w:t>Air reactor</w:t>
            </w:r>
          </w:p>
        </w:tc>
        <w:tc>
          <w:tcPr>
            <w:tcW w:w="6258" w:type="dxa"/>
          </w:tcPr>
          <w:p w14:paraId="6A7F23A2" w14:textId="77777777" w:rsidR="00D95CED" w:rsidRPr="00374BB1" w:rsidRDefault="00D95CED" w:rsidP="00374BB1">
            <w:pPr>
              <w:pStyle w:val="ListParagraph"/>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6912" behindDoc="0" locked="0" layoutInCell="1" allowOverlap="1" wp14:anchorId="46978912" wp14:editId="1E3B767C">
                      <wp:simplePos x="0" y="0"/>
                      <wp:positionH relativeFrom="column">
                        <wp:posOffset>1589405</wp:posOffset>
                      </wp:positionH>
                      <wp:positionV relativeFrom="paragraph">
                        <wp:posOffset>101600</wp:posOffset>
                      </wp:positionV>
                      <wp:extent cx="323850" cy="0"/>
                      <wp:effectExtent l="38100" t="76200" r="19050" b="9525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0C7E9745" id="Straight Arrow Connector 79" o:spid="_x0000_s1026" type="#_x0000_t32" style="position:absolute;margin-left:125.15pt;margin-top:8pt;width:25.5pt;height:0;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" strokecolor="windowText">
                      <v:stroke startarrow="block" endarrow="block" joinstyle="miter"/>
                      <o:lock v:ext="edit" shapetype="f"/>
                    </v:shape>
                  </w:pict>
                </mc:Fallback>
              </mc:AlternateContent>
            </w:r>
            <w:r w:rsidRPr="00374BB1">
              <w:rPr>
                <w:rFonts w:asciiTheme="majorBidi" w:hAnsiTheme="majorBidi" w:cstheme="majorBidi"/>
              </w:rPr>
              <w:t>6FeO + O</w:t>
            </w:r>
            <w:r w:rsidRPr="00374BB1">
              <w:rPr>
                <w:rFonts w:asciiTheme="majorBidi" w:hAnsiTheme="majorBidi" w:cstheme="majorBidi"/>
                <w:vertAlign w:val="subscript"/>
              </w:rPr>
              <w:t>2</w:t>
            </w:r>
            <w:r w:rsidRPr="00374BB1">
              <w:rPr>
                <w:rFonts w:asciiTheme="majorBidi" w:hAnsiTheme="majorBidi" w:cstheme="majorBidi"/>
              </w:rPr>
              <w:t xml:space="preserve">             2Fe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p>
          <w:p w14:paraId="2A86EA59" w14:textId="77777777" w:rsidR="00D95CED" w:rsidRPr="00374BB1" w:rsidRDefault="00D95CED" w:rsidP="00374BB1">
            <w:pPr>
              <w:pStyle w:val="ListParagraph"/>
              <w:keepNext/>
              <w:numPr>
                <w:ilvl w:val="0"/>
                <w:numId w:val="30"/>
              </w:numPr>
              <w:spacing w:line="360" w:lineRule="auto"/>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noProof/>
                <w:lang w:eastAsia="en-GB"/>
              </w:rPr>
              <mc:AlternateContent>
                <mc:Choice Requires="wps">
                  <w:drawing>
                    <wp:anchor distT="4294967295" distB="4294967295" distL="114300" distR="114300" simplePos="0" relativeHeight="251687936" behindDoc="0" locked="0" layoutInCell="1" allowOverlap="1" wp14:anchorId="4148A7CA" wp14:editId="6A3D2433">
                      <wp:simplePos x="0" y="0"/>
                      <wp:positionH relativeFrom="column">
                        <wp:posOffset>1648460</wp:posOffset>
                      </wp:positionH>
                      <wp:positionV relativeFrom="paragraph">
                        <wp:posOffset>85725</wp:posOffset>
                      </wp:positionV>
                      <wp:extent cx="323850" cy="0"/>
                      <wp:effectExtent l="38100" t="76200" r="19050" b="95250"/>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23850" cy="0"/>
                              </a:xfrm>
                              <a:prstGeom prst="straightConnector1">
                                <a:avLst/>
                              </a:prstGeom>
                              <a:noFill/>
                              <a:ln w="9525" cap="flat" cmpd="sng" algn="ctr">
                                <a:solidFill>
                                  <a:sysClr val="windowText" lastClr="000000"/>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F8C09C2" id="Straight Arrow Connector 77" o:spid="_x0000_s1026" type="#_x0000_t32" style="position:absolute;margin-left:129.8pt;margin-top:6.75pt;width:25.5pt;height:0;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" strokecolor="windowText">
                      <v:stroke startarrow="block" endarrow="block" joinstyle="miter"/>
                      <o:lock v:ext="edit" shapetype="f"/>
                    </v:shape>
                  </w:pict>
                </mc:Fallback>
              </mc:AlternateContent>
            </w:r>
            <w:r w:rsidRPr="00374BB1">
              <w:rPr>
                <w:rFonts w:asciiTheme="majorBidi" w:hAnsiTheme="majorBidi" w:cstheme="majorBidi"/>
              </w:rPr>
              <w:t>4Fe</w:t>
            </w:r>
            <w:r w:rsidRPr="00374BB1">
              <w:rPr>
                <w:rFonts w:asciiTheme="majorBidi" w:hAnsiTheme="majorBidi" w:cstheme="majorBidi"/>
                <w:vertAlign w:val="subscript"/>
              </w:rPr>
              <w:t>3</w:t>
            </w:r>
            <w:r w:rsidRPr="00374BB1">
              <w:rPr>
                <w:rFonts w:asciiTheme="majorBidi" w:hAnsiTheme="majorBidi" w:cstheme="majorBidi"/>
              </w:rPr>
              <w:t>O</w:t>
            </w:r>
            <w:r w:rsidRPr="00374BB1">
              <w:rPr>
                <w:rFonts w:asciiTheme="majorBidi" w:hAnsiTheme="majorBidi" w:cstheme="majorBidi"/>
                <w:vertAlign w:val="subscript"/>
              </w:rPr>
              <w:t>4</w:t>
            </w:r>
            <w:r w:rsidRPr="00374BB1">
              <w:rPr>
                <w:rFonts w:asciiTheme="majorBidi" w:hAnsiTheme="majorBidi" w:cstheme="majorBidi"/>
              </w:rPr>
              <w:t xml:space="preserve"> + O</w:t>
            </w:r>
            <w:r w:rsidRPr="00374BB1">
              <w:rPr>
                <w:rFonts w:asciiTheme="majorBidi" w:hAnsiTheme="majorBidi" w:cstheme="majorBidi"/>
                <w:vertAlign w:val="subscript"/>
              </w:rPr>
              <w:t>2</w:t>
            </w:r>
            <w:r w:rsidRPr="00374BB1">
              <w:rPr>
                <w:rFonts w:asciiTheme="majorBidi" w:hAnsiTheme="majorBidi" w:cstheme="majorBidi"/>
              </w:rPr>
              <w:t xml:space="preserve">            6Fe</w:t>
            </w:r>
            <w:r w:rsidRPr="00374BB1">
              <w:rPr>
                <w:rFonts w:asciiTheme="majorBidi" w:hAnsiTheme="majorBidi" w:cstheme="majorBidi"/>
                <w:vertAlign w:val="subscript"/>
              </w:rPr>
              <w:t>2</w:t>
            </w:r>
            <w:r w:rsidRPr="00374BB1">
              <w:rPr>
                <w:rFonts w:asciiTheme="majorBidi" w:hAnsiTheme="majorBidi" w:cstheme="majorBidi"/>
              </w:rPr>
              <w:t>O</w:t>
            </w:r>
            <w:r w:rsidRPr="00374BB1">
              <w:rPr>
                <w:rFonts w:asciiTheme="majorBidi" w:hAnsiTheme="majorBidi" w:cstheme="majorBidi"/>
                <w:vertAlign w:val="subscript"/>
              </w:rPr>
              <w:t>3</w:t>
            </w:r>
          </w:p>
        </w:tc>
      </w:tr>
      <w:bookmarkEnd w:id="1"/>
      <w:bookmarkEnd w:id="2"/>
    </w:tbl>
    <w:p w14:paraId="6B7D929F" w14:textId="77777777" w:rsidR="004F2AC3" w:rsidRDefault="004F2AC3" w:rsidP="004F2AC3">
      <w:pPr>
        <w:spacing w:after="0" w:line="360" w:lineRule="auto"/>
        <w:rPr>
          <w:rFonts w:asciiTheme="majorBidi" w:hAnsiTheme="majorBidi" w:cstheme="majorBidi"/>
          <w:sz w:val="24"/>
          <w:szCs w:val="24"/>
        </w:rPr>
        <w:sectPr w:rsidR="004F2AC3" w:rsidSect="004F2AC3">
          <w:type w:val="continuous"/>
          <w:pgSz w:w="12240" w:h="15840"/>
          <w:pgMar w:top="1440" w:right="1800" w:bottom="1440" w:left="1800" w:header="720" w:footer="720" w:gutter="0"/>
          <w:cols w:space="720"/>
          <w:docGrid w:linePitch="360"/>
        </w:sectPr>
      </w:pPr>
    </w:p>
    <w:p w14:paraId="6CF5B4B2" w14:textId="77777777" w:rsidR="003F4E13" w:rsidRDefault="003F4E13" w:rsidP="00D95CED">
      <w:pPr>
        <w:spacing w:after="0" w:line="360" w:lineRule="auto"/>
        <w:jc w:val="both"/>
        <w:rPr>
          <w:rFonts w:asciiTheme="majorBidi" w:hAnsiTheme="majorBidi" w:cstheme="majorBidi"/>
          <w:sz w:val="24"/>
          <w:szCs w:val="24"/>
        </w:rPr>
      </w:pPr>
    </w:p>
    <w:p w14:paraId="6BB3ED6E" w14:textId="77777777" w:rsidR="00374BB1" w:rsidRDefault="00374BB1" w:rsidP="00DD4A31">
      <w:pPr>
        <w:spacing w:after="0" w:line="360" w:lineRule="auto"/>
        <w:jc w:val="both"/>
        <w:rPr>
          <w:rFonts w:asciiTheme="majorBidi" w:hAnsiTheme="majorBidi" w:cstheme="majorBidi"/>
          <w:sz w:val="20"/>
          <w:szCs w:val="20"/>
        </w:rPr>
      </w:pPr>
    </w:p>
    <w:p w14:paraId="72441827" w14:textId="77777777" w:rsidR="001E065C" w:rsidRPr="001E065C" w:rsidRDefault="001E065C" w:rsidP="00DD4A31">
      <w:pPr>
        <w:spacing w:after="0" w:line="360" w:lineRule="auto"/>
        <w:jc w:val="both"/>
        <w:rPr>
          <w:rFonts w:asciiTheme="majorBidi" w:hAnsiTheme="majorBidi" w:cstheme="majorBidi"/>
          <w:sz w:val="20"/>
          <w:szCs w:val="20"/>
        </w:rPr>
      </w:pPr>
      <w:r w:rsidRPr="001E065C">
        <w:rPr>
          <w:rFonts w:asciiTheme="majorBidi" w:hAnsiTheme="majorBidi" w:cstheme="majorBidi"/>
          <w:sz w:val="20"/>
          <w:szCs w:val="20"/>
        </w:rPr>
        <w:t>Table 2: Melting point</w:t>
      </w:r>
      <w:r w:rsidR="008E233E">
        <w:rPr>
          <w:rFonts w:asciiTheme="majorBidi" w:hAnsiTheme="majorBidi" w:cstheme="majorBidi"/>
          <w:sz w:val="20"/>
          <w:szCs w:val="20"/>
        </w:rPr>
        <w:t>s</w:t>
      </w:r>
      <w:r w:rsidRPr="001E065C">
        <w:rPr>
          <w:rFonts w:asciiTheme="majorBidi" w:hAnsiTheme="majorBidi" w:cstheme="majorBidi"/>
          <w:sz w:val="20"/>
          <w:szCs w:val="20"/>
        </w:rPr>
        <w:t xml:space="preserve"> </w:t>
      </w:r>
      <w:r w:rsidR="008E233E">
        <w:rPr>
          <w:rFonts w:asciiTheme="majorBidi" w:hAnsiTheme="majorBidi" w:cstheme="majorBidi"/>
          <w:sz w:val="20"/>
          <w:szCs w:val="20"/>
        </w:rPr>
        <w:t>of</w:t>
      </w:r>
      <w:r w:rsidR="008E233E" w:rsidRPr="001E065C">
        <w:rPr>
          <w:rFonts w:asciiTheme="majorBidi" w:hAnsiTheme="majorBidi" w:cstheme="majorBidi"/>
          <w:sz w:val="20"/>
          <w:szCs w:val="20"/>
        </w:rPr>
        <w:t xml:space="preserve"> </w:t>
      </w:r>
      <w:r w:rsidRPr="001E065C">
        <w:rPr>
          <w:rFonts w:asciiTheme="majorBidi" w:hAnsiTheme="majorBidi" w:cstheme="majorBidi"/>
          <w:sz w:val="20"/>
          <w:szCs w:val="20"/>
        </w:rPr>
        <w:t xml:space="preserve">some </w:t>
      </w:r>
      <w:r w:rsidR="00B27A71">
        <w:rPr>
          <w:rFonts w:asciiTheme="majorBidi" w:hAnsiTheme="majorBidi" w:cstheme="majorBidi"/>
          <w:sz w:val="20"/>
          <w:szCs w:val="20"/>
        </w:rPr>
        <w:t xml:space="preserve">common </w:t>
      </w:r>
      <w:r w:rsidRPr="001E065C">
        <w:rPr>
          <w:rFonts w:asciiTheme="majorBidi" w:hAnsiTheme="majorBidi" w:cstheme="majorBidi"/>
          <w:sz w:val="20"/>
          <w:szCs w:val="20"/>
        </w:rPr>
        <w:t>oxygen carriers</w:t>
      </w:r>
    </w:p>
    <w:tbl>
      <w:tblPr>
        <w:tblStyle w:val="PlainTable5"/>
        <w:tblW w:w="0" w:type="auto"/>
        <w:tblLayout w:type="fixed"/>
        <w:tblLook w:val="04A0" w:firstRow="1" w:lastRow="0" w:firstColumn="1" w:lastColumn="0" w:noHBand="0" w:noVBand="1"/>
      </w:tblPr>
      <w:tblGrid>
        <w:gridCol w:w="3060"/>
        <w:gridCol w:w="2700"/>
      </w:tblGrid>
      <w:tr w:rsidR="003C6E9F" w:rsidRPr="00492996" w14:paraId="2A9AFFFC" w14:textId="77777777" w:rsidTr="00374B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60" w:type="dxa"/>
          </w:tcPr>
          <w:p w14:paraId="395F9371" w14:textId="77777777" w:rsidR="003C6E9F" w:rsidRPr="00374BB1" w:rsidRDefault="003C6E9F" w:rsidP="003C6E9F">
            <w:pPr>
              <w:spacing w:line="360" w:lineRule="auto"/>
              <w:jc w:val="both"/>
              <w:rPr>
                <w:rFonts w:asciiTheme="majorBidi" w:hAnsiTheme="majorBidi"/>
                <w:b/>
                <w:bCs/>
                <w:i w:val="0"/>
                <w:iCs w:val="0"/>
                <w:sz w:val="24"/>
                <w:szCs w:val="24"/>
              </w:rPr>
            </w:pPr>
            <w:r w:rsidRPr="00374BB1">
              <w:rPr>
                <w:rFonts w:asciiTheme="majorBidi" w:hAnsiTheme="majorBidi"/>
                <w:b/>
                <w:bCs/>
                <w:i w:val="0"/>
                <w:iCs w:val="0"/>
                <w:sz w:val="24"/>
                <w:szCs w:val="24"/>
              </w:rPr>
              <w:t xml:space="preserve">Metal oxide and metal </w:t>
            </w:r>
          </w:p>
        </w:tc>
        <w:tc>
          <w:tcPr>
            <w:tcW w:w="2700" w:type="dxa"/>
          </w:tcPr>
          <w:p w14:paraId="22A838E2" w14:textId="5AC2EC46" w:rsidR="003C6E9F" w:rsidRPr="00374BB1" w:rsidRDefault="003C6E9F" w:rsidP="00C96905">
            <w:pPr>
              <w:spacing w:line="36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4"/>
                <w:szCs w:val="24"/>
              </w:rPr>
            </w:pPr>
            <w:r w:rsidRPr="00374BB1">
              <w:rPr>
                <w:rFonts w:asciiTheme="majorBidi" w:hAnsiTheme="majorBidi"/>
                <w:b/>
                <w:bCs/>
                <w:i w:val="0"/>
                <w:iCs w:val="0"/>
                <w:sz w:val="24"/>
                <w:szCs w:val="24"/>
              </w:rPr>
              <w:t>Melting point (</w:t>
            </w:r>
            <w:r w:rsidR="00C96905">
              <w:rPr>
                <w:rFonts w:asciiTheme="majorBidi" w:hAnsiTheme="majorBidi"/>
                <w:b/>
                <w:bCs/>
                <w:i w:val="0"/>
                <w:iCs w:val="0"/>
                <w:sz w:val="24"/>
                <w:szCs w:val="24"/>
              </w:rPr>
              <w:t>º</w:t>
            </w:r>
            <w:r w:rsidRPr="00374BB1">
              <w:rPr>
                <w:rFonts w:asciiTheme="majorBidi" w:hAnsiTheme="majorBidi"/>
                <w:b/>
                <w:bCs/>
                <w:i w:val="0"/>
                <w:iCs w:val="0"/>
                <w:sz w:val="24"/>
                <w:szCs w:val="24"/>
              </w:rPr>
              <w:t>C)</w:t>
            </w:r>
          </w:p>
        </w:tc>
      </w:tr>
      <w:tr w:rsidR="003C6E9F" w:rsidRPr="00492996" w14:paraId="00CD181F"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175B1DC6" w14:textId="77777777" w:rsidR="003C6E9F" w:rsidRPr="00374BB1" w:rsidRDefault="003C6E9F" w:rsidP="009E29A5">
            <w:pPr>
              <w:spacing w:line="360" w:lineRule="auto"/>
              <w:jc w:val="center"/>
              <w:rPr>
                <w:rFonts w:asciiTheme="majorBidi" w:hAnsiTheme="majorBidi"/>
                <w:i w:val="0"/>
                <w:iCs w:val="0"/>
                <w:sz w:val="22"/>
              </w:rPr>
            </w:pPr>
            <w:r w:rsidRPr="00374BB1">
              <w:rPr>
                <w:rFonts w:asciiTheme="majorBidi" w:hAnsiTheme="majorBidi"/>
                <w:i w:val="0"/>
                <w:iCs w:val="0"/>
                <w:sz w:val="22"/>
              </w:rPr>
              <w:t>Ni/</w:t>
            </w:r>
            <w:proofErr w:type="spellStart"/>
            <w:r w:rsidRPr="00374BB1">
              <w:rPr>
                <w:rFonts w:asciiTheme="majorBidi" w:hAnsiTheme="majorBidi"/>
                <w:i w:val="0"/>
                <w:iCs w:val="0"/>
                <w:sz w:val="22"/>
              </w:rPr>
              <w:t>NiO</w:t>
            </w:r>
            <w:proofErr w:type="spellEnd"/>
          </w:p>
        </w:tc>
        <w:tc>
          <w:tcPr>
            <w:tcW w:w="2700" w:type="dxa"/>
            <w:vAlign w:val="center"/>
          </w:tcPr>
          <w:p w14:paraId="1D91E363" w14:textId="77777777" w:rsidR="003C6E9F" w:rsidRPr="00374BB1" w:rsidRDefault="003C6E9F"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1455/1955</w:t>
            </w:r>
          </w:p>
        </w:tc>
      </w:tr>
      <w:tr w:rsidR="003C6E9F" w:rsidRPr="00492996" w14:paraId="3DDC9159"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572317DB" w14:textId="77777777" w:rsidR="003C6E9F" w:rsidRPr="00374BB1" w:rsidRDefault="003C6E9F" w:rsidP="009E29A5">
            <w:pPr>
              <w:spacing w:line="360" w:lineRule="auto"/>
              <w:jc w:val="center"/>
              <w:rPr>
                <w:rFonts w:asciiTheme="majorBidi" w:hAnsiTheme="majorBidi"/>
                <w:i w:val="0"/>
                <w:iCs w:val="0"/>
                <w:sz w:val="22"/>
              </w:rPr>
            </w:pPr>
            <w:r w:rsidRPr="00374BB1">
              <w:rPr>
                <w:rFonts w:asciiTheme="majorBidi" w:hAnsiTheme="majorBidi"/>
                <w:i w:val="0"/>
                <w:iCs w:val="0"/>
                <w:sz w:val="22"/>
              </w:rPr>
              <w:t>Cu/Cu</w:t>
            </w:r>
            <w:r w:rsidRPr="00374BB1">
              <w:rPr>
                <w:rFonts w:asciiTheme="majorBidi" w:hAnsiTheme="majorBidi"/>
                <w:i w:val="0"/>
                <w:iCs w:val="0"/>
                <w:sz w:val="22"/>
                <w:vertAlign w:val="subscript"/>
              </w:rPr>
              <w:t>2</w:t>
            </w:r>
            <w:r w:rsidRPr="00374BB1">
              <w:rPr>
                <w:rFonts w:asciiTheme="majorBidi" w:hAnsiTheme="majorBidi"/>
                <w:i w:val="0"/>
                <w:iCs w:val="0"/>
                <w:sz w:val="22"/>
              </w:rPr>
              <w:t>O/</w:t>
            </w:r>
            <w:proofErr w:type="spellStart"/>
            <w:r w:rsidRPr="00374BB1">
              <w:rPr>
                <w:rFonts w:asciiTheme="majorBidi" w:hAnsiTheme="majorBidi"/>
                <w:i w:val="0"/>
                <w:iCs w:val="0"/>
                <w:sz w:val="22"/>
              </w:rPr>
              <w:t>CuO</w:t>
            </w:r>
            <w:proofErr w:type="spellEnd"/>
          </w:p>
        </w:tc>
        <w:tc>
          <w:tcPr>
            <w:tcW w:w="2700" w:type="dxa"/>
            <w:vAlign w:val="center"/>
          </w:tcPr>
          <w:p w14:paraId="7857080B" w14:textId="77777777" w:rsidR="003C6E9F" w:rsidRPr="00374BB1" w:rsidRDefault="003C6E9F"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1085/1235/1446</w:t>
            </w:r>
          </w:p>
        </w:tc>
      </w:tr>
      <w:tr w:rsidR="003C6E9F" w:rsidRPr="00492996" w14:paraId="6B686D00"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51C0C6D7" w14:textId="77777777" w:rsidR="003C6E9F" w:rsidRPr="00374BB1" w:rsidRDefault="001E065C" w:rsidP="009E29A5">
            <w:pPr>
              <w:spacing w:line="360" w:lineRule="auto"/>
              <w:jc w:val="center"/>
              <w:rPr>
                <w:rFonts w:asciiTheme="majorBidi" w:hAnsiTheme="majorBidi"/>
                <w:i w:val="0"/>
                <w:iCs w:val="0"/>
                <w:sz w:val="22"/>
              </w:rPr>
            </w:pPr>
            <w:r w:rsidRPr="00374BB1">
              <w:rPr>
                <w:rFonts w:asciiTheme="majorBidi" w:hAnsiTheme="majorBidi"/>
                <w:i w:val="0"/>
                <w:iCs w:val="0"/>
                <w:sz w:val="22"/>
              </w:rPr>
              <w:t>Fe/</w:t>
            </w:r>
            <w:proofErr w:type="spellStart"/>
            <w:r w:rsidRPr="00374BB1">
              <w:rPr>
                <w:rFonts w:asciiTheme="majorBidi" w:hAnsiTheme="majorBidi"/>
                <w:i w:val="0"/>
                <w:iCs w:val="0"/>
                <w:sz w:val="22"/>
              </w:rPr>
              <w:t>FeO</w:t>
            </w:r>
            <w:proofErr w:type="spellEnd"/>
            <w:r w:rsidRPr="00374BB1">
              <w:rPr>
                <w:rFonts w:asciiTheme="majorBidi" w:hAnsiTheme="majorBidi"/>
                <w:i w:val="0"/>
                <w:iCs w:val="0"/>
                <w:sz w:val="22"/>
              </w:rPr>
              <w:t>/Fe</w:t>
            </w:r>
            <w:r w:rsidRPr="00374BB1">
              <w:rPr>
                <w:rFonts w:asciiTheme="majorBidi" w:hAnsiTheme="majorBidi"/>
                <w:i w:val="0"/>
                <w:iCs w:val="0"/>
                <w:sz w:val="22"/>
                <w:vertAlign w:val="subscript"/>
              </w:rPr>
              <w:t>0.947</w:t>
            </w:r>
            <w:r w:rsidRPr="00374BB1">
              <w:rPr>
                <w:rFonts w:asciiTheme="majorBidi" w:hAnsiTheme="majorBidi"/>
                <w:i w:val="0"/>
                <w:iCs w:val="0"/>
                <w:sz w:val="22"/>
              </w:rPr>
              <w:t>O/Fe</w:t>
            </w:r>
            <w:r w:rsidRPr="00374BB1">
              <w:rPr>
                <w:rFonts w:asciiTheme="majorBidi" w:hAnsiTheme="majorBidi"/>
                <w:i w:val="0"/>
                <w:iCs w:val="0"/>
                <w:sz w:val="22"/>
                <w:vertAlign w:val="subscript"/>
              </w:rPr>
              <w:t>3</w:t>
            </w:r>
            <w:r w:rsidRPr="00374BB1">
              <w:rPr>
                <w:rFonts w:asciiTheme="majorBidi" w:hAnsiTheme="majorBidi"/>
                <w:i w:val="0"/>
                <w:iCs w:val="0"/>
                <w:sz w:val="22"/>
              </w:rPr>
              <w:t>O</w:t>
            </w:r>
            <w:r w:rsidRPr="00374BB1">
              <w:rPr>
                <w:rFonts w:asciiTheme="majorBidi" w:hAnsiTheme="majorBidi"/>
                <w:i w:val="0"/>
                <w:iCs w:val="0"/>
                <w:sz w:val="22"/>
                <w:vertAlign w:val="subscript"/>
              </w:rPr>
              <w:t>4</w:t>
            </w:r>
            <w:r w:rsidRPr="00374BB1">
              <w:rPr>
                <w:rFonts w:asciiTheme="majorBidi" w:hAnsiTheme="majorBidi"/>
                <w:i w:val="0"/>
                <w:iCs w:val="0"/>
                <w:sz w:val="22"/>
              </w:rPr>
              <w:t>/Fe</w:t>
            </w:r>
            <w:r w:rsidRPr="00374BB1">
              <w:rPr>
                <w:rFonts w:asciiTheme="majorBidi" w:hAnsiTheme="majorBidi"/>
                <w:i w:val="0"/>
                <w:iCs w:val="0"/>
                <w:sz w:val="22"/>
                <w:vertAlign w:val="subscript"/>
              </w:rPr>
              <w:t>2</w:t>
            </w:r>
            <w:r w:rsidRPr="00374BB1">
              <w:rPr>
                <w:rFonts w:asciiTheme="majorBidi" w:hAnsiTheme="majorBidi"/>
                <w:i w:val="0"/>
                <w:iCs w:val="0"/>
                <w:sz w:val="22"/>
              </w:rPr>
              <w:t>O</w:t>
            </w:r>
            <w:r w:rsidRPr="00374BB1">
              <w:rPr>
                <w:rFonts w:asciiTheme="majorBidi" w:hAnsiTheme="majorBidi"/>
                <w:i w:val="0"/>
                <w:iCs w:val="0"/>
                <w:sz w:val="22"/>
                <w:vertAlign w:val="subscript"/>
              </w:rPr>
              <w:t>3</w:t>
            </w:r>
          </w:p>
        </w:tc>
        <w:tc>
          <w:tcPr>
            <w:tcW w:w="2700" w:type="dxa"/>
            <w:vAlign w:val="center"/>
          </w:tcPr>
          <w:p w14:paraId="6B991931" w14:textId="00898BC1" w:rsidR="003C6E9F" w:rsidRPr="00374BB1" w:rsidRDefault="001E065C"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1538</w:t>
            </w:r>
            <w:r w:rsidR="003F4E13" w:rsidRPr="00374BB1">
              <w:rPr>
                <w:rFonts w:asciiTheme="majorBidi" w:hAnsiTheme="majorBidi" w:cstheme="majorBidi"/>
              </w:rPr>
              <w:t>/</w:t>
            </w:r>
            <w:r w:rsidRPr="00374BB1">
              <w:rPr>
                <w:rFonts w:asciiTheme="majorBidi" w:hAnsiTheme="majorBidi" w:cstheme="majorBidi"/>
              </w:rPr>
              <w:t>1377/1378/1597/1565</w:t>
            </w:r>
          </w:p>
        </w:tc>
      </w:tr>
      <w:tr w:rsidR="003C6E9F" w:rsidRPr="00492996" w14:paraId="567C6E61"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202A911D" w14:textId="77777777" w:rsidR="003C6E9F" w:rsidRPr="00374BB1" w:rsidRDefault="003C6E9F" w:rsidP="009E29A5">
            <w:pPr>
              <w:spacing w:line="360" w:lineRule="auto"/>
              <w:jc w:val="center"/>
              <w:rPr>
                <w:rFonts w:asciiTheme="majorBidi" w:hAnsiTheme="majorBidi"/>
                <w:i w:val="0"/>
                <w:iCs w:val="0"/>
                <w:sz w:val="22"/>
              </w:rPr>
            </w:pPr>
            <w:proofErr w:type="spellStart"/>
            <w:r w:rsidRPr="00374BB1">
              <w:rPr>
                <w:rFonts w:asciiTheme="majorBidi" w:hAnsiTheme="majorBidi"/>
                <w:i w:val="0"/>
                <w:iCs w:val="0"/>
                <w:sz w:val="22"/>
              </w:rPr>
              <w:t>Mn</w:t>
            </w:r>
            <w:proofErr w:type="spellEnd"/>
            <w:r w:rsidRPr="00374BB1">
              <w:rPr>
                <w:rFonts w:asciiTheme="majorBidi" w:hAnsiTheme="majorBidi"/>
                <w:i w:val="0"/>
                <w:iCs w:val="0"/>
                <w:sz w:val="22"/>
              </w:rPr>
              <w:t>/</w:t>
            </w:r>
            <w:proofErr w:type="spellStart"/>
            <w:r w:rsidRPr="00374BB1">
              <w:rPr>
                <w:rFonts w:asciiTheme="majorBidi" w:hAnsiTheme="majorBidi"/>
                <w:i w:val="0"/>
                <w:iCs w:val="0"/>
                <w:sz w:val="22"/>
              </w:rPr>
              <w:t>MnO</w:t>
            </w:r>
            <w:proofErr w:type="spellEnd"/>
            <w:r w:rsidRPr="00374BB1">
              <w:rPr>
                <w:rFonts w:asciiTheme="majorBidi" w:hAnsiTheme="majorBidi"/>
                <w:i w:val="0"/>
                <w:iCs w:val="0"/>
                <w:sz w:val="22"/>
              </w:rPr>
              <w:t>/Mn</w:t>
            </w:r>
            <w:r w:rsidRPr="00374BB1">
              <w:rPr>
                <w:rFonts w:asciiTheme="majorBidi" w:hAnsiTheme="majorBidi"/>
                <w:i w:val="0"/>
                <w:iCs w:val="0"/>
                <w:sz w:val="22"/>
                <w:vertAlign w:val="subscript"/>
              </w:rPr>
              <w:t>3</w:t>
            </w:r>
            <w:r w:rsidRPr="00374BB1">
              <w:rPr>
                <w:rFonts w:asciiTheme="majorBidi" w:hAnsiTheme="majorBidi"/>
                <w:i w:val="0"/>
                <w:iCs w:val="0"/>
                <w:sz w:val="22"/>
              </w:rPr>
              <w:t>O</w:t>
            </w:r>
            <w:r w:rsidR="001E065C" w:rsidRPr="00374BB1">
              <w:rPr>
                <w:rFonts w:asciiTheme="majorBidi" w:hAnsiTheme="majorBidi"/>
                <w:i w:val="0"/>
                <w:iCs w:val="0"/>
                <w:sz w:val="22"/>
                <w:vertAlign w:val="subscript"/>
              </w:rPr>
              <w:t>4</w:t>
            </w:r>
            <w:r w:rsidR="001E065C" w:rsidRPr="00374BB1">
              <w:rPr>
                <w:rFonts w:asciiTheme="majorBidi" w:hAnsiTheme="majorBidi"/>
                <w:i w:val="0"/>
                <w:iCs w:val="0"/>
                <w:sz w:val="22"/>
              </w:rPr>
              <w:t>/Mn</w:t>
            </w:r>
            <w:r w:rsidR="001E065C" w:rsidRPr="00374BB1">
              <w:rPr>
                <w:rFonts w:asciiTheme="majorBidi" w:hAnsiTheme="majorBidi"/>
                <w:i w:val="0"/>
                <w:iCs w:val="0"/>
                <w:sz w:val="22"/>
                <w:vertAlign w:val="subscript"/>
              </w:rPr>
              <w:t>2</w:t>
            </w:r>
            <w:r w:rsidR="001E065C" w:rsidRPr="00374BB1">
              <w:rPr>
                <w:rFonts w:asciiTheme="majorBidi" w:hAnsiTheme="majorBidi"/>
                <w:i w:val="0"/>
                <w:iCs w:val="0"/>
                <w:sz w:val="22"/>
              </w:rPr>
              <w:t>O</w:t>
            </w:r>
            <w:r w:rsidR="001E065C" w:rsidRPr="00374BB1">
              <w:rPr>
                <w:rFonts w:asciiTheme="majorBidi" w:hAnsiTheme="majorBidi"/>
                <w:i w:val="0"/>
                <w:iCs w:val="0"/>
                <w:sz w:val="22"/>
                <w:vertAlign w:val="subscript"/>
              </w:rPr>
              <w:t>3</w:t>
            </w:r>
          </w:p>
        </w:tc>
        <w:tc>
          <w:tcPr>
            <w:tcW w:w="2700" w:type="dxa"/>
            <w:vAlign w:val="center"/>
          </w:tcPr>
          <w:p w14:paraId="1C0DBF9B" w14:textId="77777777" w:rsidR="003C6E9F" w:rsidRPr="00374BB1" w:rsidRDefault="001E065C"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1246/1842/1562/1347</w:t>
            </w:r>
          </w:p>
        </w:tc>
      </w:tr>
      <w:tr w:rsidR="003C6E9F" w:rsidRPr="00492996" w14:paraId="3E22979E"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EA36D9B" w14:textId="77777777" w:rsidR="003C6E9F" w:rsidRPr="00374BB1" w:rsidRDefault="001E065C" w:rsidP="009E29A5">
            <w:pPr>
              <w:spacing w:line="360" w:lineRule="auto"/>
              <w:jc w:val="center"/>
              <w:rPr>
                <w:rFonts w:asciiTheme="majorBidi" w:hAnsiTheme="majorBidi"/>
                <w:i w:val="0"/>
                <w:iCs w:val="0"/>
                <w:sz w:val="22"/>
              </w:rPr>
            </w:pPr>
            <w:r w:rsidRPr="00374BB1">
              <w:rPr>
                <w:rFonts w:asciiTheme="majorBidi" w:hAnsiTheme="majorBidi"/>
                <w:i w:val="0"/>
                <w:iCs w:val="0"/>
                <w:sz w:val="22"/>
              </w:rPr>
              <w:t>Co/</w:t>
            </w:r>
            <w:proofErr w:type="spellStart"/>
            <w:r w:rsidRPr="00374BB1">
              <w:rPr>
                <w:rFonts w:asciiTheme="majorBidi" w:hAnsiTheme="majorBidi"/>
                <w:i w:val="0"/>
                <w:iCs w:val="0"/>
                <w:sz w:val="22"/>
              </w:rPr>
              <w:t>CoO</w:t>
            </w:r>
            <w:proofErr w:type="spellEnd"/>
            <w:r w:rsidRPr="00374BB1">
              <w:rPr>
                <w:rFonts w:asciiTheme="majorBidi" w:hAnsiTheme="majorBidi"/>
                <w:i w:val="0"/>
                <w:iCs w:val="0"/>
                <w:sz w:val="22"/>
              </w:rPr>
              <w:t>/Co</w:t>
            </w:r>
            <w:r w:rsidRPr="00374BB1">
              <w:rPr>
                <w:rFonts w:asciiTheme="majorBidi" w:hAnsiTheme="majorBidi"/>
                <w:i w:val="0"/>
                <w:iCs w:val="0"/>
                <w:sz w:val="22"/>
                <w:vertAlign w:val="subscript"/>
              </w:rPr>
              <w:t>3</w:t>
            </w:r>
            <w:r w:rsidRPr="00374BB1">
              <w:rPr>
                <w:rFonts w:asciiTheme="majorBidi" w:hAnsiTheme="majorBidi"/>
                <w:i w:val="0"/>
                <w:iCs w:val="0"/>
                <w:sz w:val="22"/>
              </w:rPr>
              <w:t>O</w:t>
            </w:r>
            <w:r w:rsidRPr="00374BB1">
              <w:rPr>
                <w:rFonts w:asciiTheme="majorBidi" w:hAnsiTheme="majorBidi"/>
                <w:i w:val="0"/>
                <w:iCs w:val="0"/>
                <w:sz w:val="22"/>
                <w:vertAlign w:val="subscript"/>
              </w:rPr>
              <w:t>4</w:t>
            </w:r>
          </w:p>
        </w:tc>
        <w:tc>
          <w:tcPr>
            <w:tcW w:w="2700" w:type="dxa"/>
            <w:vAlign w:val="center"/>
          </w:tcPr>
          <w:p w14:paraId="5EB0C280" w14:textId="77777777" w:rsidR="003C6E9F" w:rsidRPr="00374BB1" w:rsidRDefault="001E065C"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1495/1830</w:t>
            </w:r>
          </w:p>
        </w:tc>
      </w:tr>
      <w:tr w:rsidR="003C6E9F" w:rsidRPr="00492996" w14:paraId="2D0BB8E3"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501F708C" w14:textId="77777777" w:rsidR="003C6E9F" w:rsidRPr="00374BB1" w:rsidRDefault="001E065C" w:rsidP="009E29A5">
            <w:pPr>
              <w:spacing w:line="360" w:lineRule="auto"/>
              <w:jc w:val="center"/>
              <w:rPr>
                <w:rFonts w:asciiTheme="majorBidi" w:hAnsiTheme="majorBidi"/>
                <w:i w:val="0"/>
                <w:iCs w:val="0"/>
                <w:sz w:val="22"/>
              </w:rPr>
            </w:pPr>
            <w:r w:rsidRPr="00374BB1">
              <w:rPr>
                <w:rFonts w:asciiTheme="majorBidi" w:hAnsiTheme="majorBidi"/>
                <w:i w:val="0"/>
                <w:iCs w:val="0"/>
                <w:sz w:val="22"/>
              </w:rPr>
              <w:t>Sn/</w:t>
            </w:r>
            <w:proofErr w:type="spellStart"/>
            <w:r w:rsidRPr="00374BB1">
              <w:rPr>
                <w:rFonts w:asciiTheme="majorBidi" w:hAnsiTheme="majorBidi"/>
                <w:i w:val="0"/>
                <w:iCs w:val="0"/>
                <w:sz w:val="22"/>
              </w:rPr>
              <w:t>SnO</w:t>
            </w:r>
            <w:proofErr w:type="spellEnd"/>
            <w:r w:rsidRPr="00374BB1">
              <w:rPr>
                <w:rFonts w:asciiTheme="majorBidi" w:hAnsiTheme="majorBidi"/>
                <w:i w:val="0"/>
                <w:iCs w:val="0"/>
                <w:sz w:val="22"/>
              </w:rPr>
              <w:t>/SnO</w:t>
            </w:r>
            <w:r w:rsidRPr="00374BB1">
              <w:rPr>
                <w:rFonts w:asciiTheme="majorBidi" w:hAnsiTheme="majorBidi"/>
                <w:i w:val="0"/>
                <w:iCs w:val="0"/>
                <w:sz w:val="22"/>
                <w:vertAlign w:val="subscript"/>
              </w:rPr>
              <w:t>2</w:t>
            </w:r>
          </w:p>
        </w:tc>
        <w:tc>
          <w:tcPr>
            <w:tcW w:w="2700" w:type="dxa"/>
            <w:vAlign w:val="center"/>
          </w:tcPr>
          <w:p w14:paraId="612D9721" w14:textId="77777777" w:rsidR="003C6E9F" w:rsidRPr="00374BB1" w:rsidRDefault="001E065C"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232/1042/1630</w:t>
            </w:r>
          </w:p>
        </w:tc>
      </w:tr>
      <w:tr w:rsidR="001E065C" w:rsidRPr="00492996" w14:paraId="042F7840"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8E18DB3" w14:textId="77777777" w:rsidR="001E065C" w:rsidRPr="00374BB1" w:rsidRDefault="001E065C" w:rsidP="009E29A5">
            <w:pPr>
              <w:spacing w:line="360" w:lineRule="auto"/>
              <w:jc w:val="center"/>
              <w:rPr>
                <w:rFonts w:asciiTheme="majorBidi" w:hAnsiTheme="majorBidi"/>
                <w:i w:val="0"/>
                <w:iCs w:val="0"/>
                <w:sz w:val="22"/>
              </w:rPr>
            </w:pPr>
            <w:r w:rsidRPr="00374BB1">
              <w:rPr>
                <w:rFonts w:asciiTheme="majorBidi" w:hAnsiTheme="majorBidi"/>
                <w:i w:val="0"/>
                <w:iCs w:val="0"/>
                <w:sz w:val="22"/>
              </w:rPr>
              <w:t>Zn/</w:t>
            </w:r>
            <w:proofErr w:type="spellStart"/>
            <w:r w:rsidRPr="00374BB1">
              <w:rPr>
                <w:rFonts w:asciiTheme="majorBidi" w:hAnsiTheme="majorBidi"/>
                <w:i w:val="0"/>
                <w:iCs w:val="0"/>
                <w:sz w:val="22"/>
              </w:rPr>
              <w:t>ZnO</w:t>
            </w:r>
            <w:proofErr w:type="spellEnd"/>
          </w:p>
        </w:tc>
        <w:tc>
          <w:tcPr>
            <w:tcW w:w="2700" w:type="dxa"/>
            <w:vAlign w:val="center"/>
          </w:tcPr>
          <w:p w14:paraId="000613BA" w14:textId="77777777" w:rsidR="001E065C" w:rsidRPr="00374BB1" w:rsidRDefault="001E065C"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420/1975</w:t>
            </w:r>
          </w:p>
        </w:tc>
      </w:tr>
      <w:tr w:rsidR="001E065C" w:rsidRPr="00492996" w14:paraId="5D3C5961"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2C24F323" w14:textId="77777777" w:rsidR="001E065C" w:rsidRPr="00374BB1" w:rsidRDefault="001E065C" w:rsidP="009E29A5">
            <w:pPr>
              <w:spacing w:line="360" w:lineRule="auto"/>
              <w:jc w:val="center"/>
              <w:rPr>
                <w:rFonts w:asciiTheme="majorBidi" w:hAnsiTheme="majorBidi"/>
                <w:i w:val="0"/>
                <w:iCs w:val="0"/>
                <w:sz w:val="22"/>
              </w:rPr>
            </w:pPr>
            <w:r w:rsidRPr="00374BB1">
              <w:rPr>
                <w:rFonts w:asciiTheme="majorBidi" w:hAnsiTheme="majorBidi"/>
                <w:i w:val="0"/>
                <w:iCs w:val="0"/>
                <w:sz w:val="22"/>
              </w:rPr>
              <w:t>W/WO</w:t>
            </w:r>
            <w:r w:rsidRPr="00374BB1">
              <w:rPr>
                <w:rFonts w:asciiTheme="majorBidi" w:hAnsiTheme="majorBidi"/>
                <w:i w:val="0"/>
                <w:iCs w:val="0"/>
                <w:sz w:val="22"/>
                <w:vertAlign w:val="subscript"/>
              </w:rPr>
              <w:t>2</w:t>
            </w:r>
            <w:r w:rsidRPr="00374BB1">
              <w:rPr>
                <w:rFonts w:asciiTheme="majorBidi" w:hAnsiTheme="majorBidi"/>
                <w:i w:val="0"/>
                <w:iCs w:val="0"/>
                <w:sz w:val="22"/>
              </w:rPr>
              <w:t>/WO</w:t>
            </w:r>
            <w:r w:rsidRPr="00374BB1">
              <w:rPr>
                <w:rFonts w:asciiTheme="majorBidi" w:hAnsiTheme="majorBidi"/>
                <w:i w:val="0"/>
                <w:iCs w:val="0"/>
                <w:sz w:val="22"/>
                <w:vertAlign w:val="subscript"/>
              </w:rPr>
              <w:t>2.722</w:t>
            </w:r>
            <w:r w:rsidRPr="00374BB1">
              <w:rPr>
                <w:rFonts w:asciiTheme="majorBidi" w:hAnsiTheme="majorBidi"/>
                <w:i w:val="0"/>
                <w:iCs w:val="0"/>
                <w:sz w:val="22"/>
              </w:rPr>
              <w:t>/ WO</w:t>
            </w:r>
            <w:r w:rsidRPr="00374BB1">
              <w:rPr>
                <w:rFonts w:asciiTheme="majorBidi" w:hAnsiTheme="majorBidi"/>
                <w:i w:val="0"/>
                <w:iCs w:val="0"/>
                <w:sz w:val="22"/>
                <w:vertAlign w:val="subscript"/>
              </w:rPr>
              <w:t>2.96</w:t>
            </w:r>
            <w:r w:rsidRPr="00374BB1">
              <w:rPr>
                <w:rFonts w:asciiTheme="majorBidi" w:hAnsiTheme="majorBidi"/>
                <w:i w:val="0"/>
                <w:iCs w:val="0"/>
                <w:sz w:val="22"/>
              </w:rPr>
              <w:t>/WO</w:t>
            </w:r>
            <w:r w:rsidRPr="00374BB1">
              <w:rPr>
                <w:rFonts w:asciiTheme="majorBidi" w:hAnsiTheme="majorBidi"/>
                <w:i w:val="0"/>
                <w:iCs w:val="0"/>
                <w:sz w:val="22"/>
                <w:vertAlign w:val="subscript"/>
              </w:rPr>
              <w:t>3</w:t>
            </w:r>
          </w:p>
        </w:tc>
        <w:tc>
          <w:tcPr>
            <w:tcW w:w="2700" w:type="dxa"/>
            <w:vAlign w:val="center"/>
          </w:tcPr>
          <w:p w14:paraId="20905C94" w14:textId="77777777" w:rsidR="001E065C" w:rsidRPr="00374BB1" w:rsidRDefault="001E065C"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3407/1724/-/-/1472</w:t>
            </w:r>
          </w:p>
        </w:tc>
      </w:tr>
    </w:tbl>
    <w:p w14:paraId="6F3DC03E" w14:textId="77777777" w:rsidR="003C6E9F" w:rsidRDefault="003C6E9F" w:rsidP="003C6E9F">
      <w:pPr>
        <w:spacing w:after="0" w:line="360" w:lineRule="auto"/>
        <w:jc w:val="both"/>
        <w:rPr>
          <w:rFonts w:asciiTheme="majorBidi" w:hAnsiTheme="majorBidi" w:cstheme="majorBidi"/>
          <w:sz w:val="24"/>
          <w:szCs w:val="24"/>
        </w:rPr>
      </w:pPr>
    </w:p>
    <w:p w14:paraId="2F04FAD8" w14:textId="036384C2" w:rsidR="006E4A96" w:rsidRDefault="00D95CED" w:rsidP="00626076">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phase equilibria </w:t>
      </w:r>
      <w:r w:rsidR="00A3171A">
        <w:rPr>
          <w:rFonts w:asciiTheme="majorBidi" w:hAnsiTheme="majorBidi" w:cstheme="majorBidi"/>
          <w:sz w:val="24"/>
          <w:szCs w:val="24"/>
        </w:rPr>
        <w:t xml:space="preserve">of </w:t>
      </w:r>
      <w:r>
        <w:rPr>
          <w:rFonts w:asciiTheme="majorBidi" w:hAnsiTheme="majorBidi" w:cstheme="majorBidi"/>
          <w:sz w:val="24"/>
          <w:szCs w:val="24"/>
        </w:rPr>
        <w:t>Fe-O-H and Fe-O</w:t>
      </w:r>
      <w:r w:rsidR="003C6E9F">
        <w:rPr>
          <w:rFonts w:asciiTheme="majorBidi" w:hAnsiTheme="majorBidi" w:cstheme="majorBidi"/>
          <w:sz w:val="24"/>
          <w:szCs w:val="24"/>
        </w:rPr>
        <w:t xml:space="preserve">-C </w:t>
      </w:r>
      <w:r w:rsidR="00A3171A">
        <w:rPr>
          <w:rFonts w:asciiTheme="majorBidi" w:hAnsiTheme="majorBidi" w:cstheme="majorBidi"/>
          <w:sz w:val="24"/>
          <w:szCs w:val="24"/>
        </w:rPr>
        <w:t>are</w:t>
      </w:r>
      <w:r w:rsidR="003C6E9F">
        <w:rPr>
          <w:rFonts w:asciiTheme="majorBidi" w:hAnsiTheme="majorBidi" w:cstheme="majorBidi"/>
          <w:sz w:val="24"/>
          <w:szCs w:val="24"/>
        </w:rPr>
        <w:t xml:space="preserve"> shown in Fig.</w:t>
      </w:r>
      <w:r w:rsidR="008233B2">
        <w:rPr>
          <w:rFonts w:asciiTheme="majorBidi" w:hAnsiTheme="majorBidi" w:cstheme="majorBidi"/>
          <w:sz w:val="24"/>
          <w:szCs w:val="24"/>
        </w:rPr>
        <w:t>3</w:t>
      </w:r>
      <w:r w:rsidR="003C6E9F">
        <w:rPr>
          <w:rFonts w:asciiTheme="majorBidi" w:hAnsiTheme="majorBidi" w:cstheme="majorBidi"/>
          <w:sz w:val="24"/>
          <w:szCs w:val="24"/>
        </w:rPr>
        <w:t xml:space="preserve"> (</w:t>
      </w:r>
      <w:r w:rsidR="00A3171A">
        <w:rPr>
          <w:rFonts w:asciiTheme="majorBidi" w:hAnsiTheme="majorBidi" w:cstheme="majorBidi"/>
          <w:sz w:val="24"/>
          <w:szCs w:val="24"/>
        </w:rPr>
        <w:t xml:space="preserve">P=1 </w:t>
      </w:r>
      <w:proofErr w:type="spellStart"/>
      <w:r w:rsidR="00A3171A">
        <w:rPr>
          <w:rFonts w:asciiTheme="majorBidi" w:hAnsiTheme="majorBidi" w:cstheme="majorBidi"/>
          <w:sz w:val="24"/>
          <w:szCs w:val="24"/>
        </w:rPr>
        <w:t>atm</w:t>
      </w:r>
      <w:proofErr w:type="spellEnd"/>
      <w:r w:rsidR="003C6E9F">
        <w:rPr>
          <w:rFonts w:asciiTheme="majorBidi" w:hAnsiTheme="majorBidi" w:cstheme="majorBidi"/>
          <w:sz w:val="24"/>
          <w:szCs w:val="24"/>
        </w:rPr>
        <w:t>)</w:t>
      </w:r>
      <w:r w:rsidR="00A3171A">
        <w:rPr>
          <w:rFonts w:asciiTheme="majorBidi" w:hAnsiTheme="majorBidi" w:cstheme="majorBidi"/>
          <w:sz w:val="24"/>
          <w:szCs w:val="24"/>
        </w:rPr>
        <w:t>,</w:t>
      </w:r>
      <w:r>
        <w:rPr>
          <w:rFonts w:asciiTheme="majorBidi" w:hAnsiTheme="majorBidi" w:cstheme="majorBidi"/>
          <w:sz w:val="24"/>
          <w:szCs w:val="24"/>
        </w:rPr>
        <w:t xml:space="preserve"> </w:t>
      </w:r>
      <w:r w:rsidR="00A3171A">
        <w:rPr>
          <w:rFonts w:asciiTheme="majorBidi" w:hAnsiTheme="majorBidi" w:cstheme="majorBidi"/>
          <w:sz w:val="24"/>
          <w:szCs w:val="24"/>
        </w:rPr>
        <w:t xml:space="preserve">indicating </w:t>
      </w:r>
      <w:r>
        <w:rPr>
          <w:rFonts w:asciiTheme="majorBidi" w:hAnsiTheme="majorBidi" w:cstheme="majorBidi"/>
          <w:sz w:val="24"/>
          <w:szCs w:val="24"/>
        </w:rPr>
        <w:t xml:space="preserve">the </w:t>
      </w:r>
      <w:r w:rsidR="00A3171A">
        <w:rPr>
          <w:rFonts w:asciiTheme="majorBidi" w:hAnsiTheme="majorBidi" w:cstheme="majorBidi"/>
          <w:sz w:val="24"/>
          <w:szCs w:val="24"/>
        </w:rPr>
        <w:t xml:space="preserve">suitable </w:t>
      </w:r>
      <w:r>
        <w:rPr>
          <w:rFonts w:asciiTheme="majorBidi" w:hAnsiTheme="majorBidi" w:cstheme="majorBidi"/>
          <w:sz w:val="24"/>
          <w:szCs w:val="24"/>
        </w:rPr>
        <w:t>operating temperature</w:t>
      </w:r>
      <w:r w:rsidR="004226E7">
        <w:rPr>
          <w:rFonts w:asciiTheme="majorBidi" w:hAnsiTheme="majorBidi" w:cstheme="majorBidi"/>
          <w:sz w:val="24"/>
          <w:szCs w:val="24"/>
        </w:rPr>
        <w:t xml:space="preserve"> range</w:t>
      </w:r>
      <w:r>
        <w:rPr>
          <w:rFonts w:asciiTheme="majorBidi" w:hAnsiTheme="majorBidi" w:cstheme="majorBidi"/>
          <w:sz w:val="24"/>
          <w:szCs w:val="24"/>
        </w:rPr>
        <w:t xml:space="preserve"> </w:t>
      </w:r>
      <w:r w:rsidR="00DD4A31">
        <w:rPr>
          <w:rFonts w:asciiTheme="majorBidi" w:hAnsiTheme="majorBidi" w:cstheme="majorBidi"/>
          <w:sz w:val="24"/>
          <w:szCs w:val="24"/>
        </w:rPr>
        <w:t>for</w:t>
      </w:r>
      <w:r w:rsidR="00A3171A">
        <w:rPr>
          <w:rFonts w:asciiTheme="majorBidi" w:hAnsiTheme="majorBidi" w:cstheme="majorBidi"/>
          <w:sz w:val="24"/>
          <w:szCs w:val="24"/>
        </w:rPr>
        <w:t xml:space="preserve"> the </w:t>
      </w:r>
      <w:r>
        <w:rPr>
          <w:rFonts w:asciiTheme="majorBidi" w:hAnsiTheme="majorBidi" w:cstheme="majorBidi"/>
          <w:sz w:val="24"/>
          <w:szCs w:val="24"/>
        </w:rPr>
        <w:t xml:space="preserve">CLWS process. </w:t>
      </w:r>
      <w:r w:rsidR="00E60E13">
        <w:rPr>
          <w:rFonts w:asciiTheme="majorBidi" w:hAnsiTheme="majorBidi" w:cstheme="majorBidi"/>
          <w:sz w:val="24"/>
          <w:szCs w:val="24"/>
        </w:rPr>
        <w:t>In order to achieve a</w:t>
      </w:r>
      <w:r>
        <w:rPr>
          <w:rFonts w:asciiTheme="majorBidi" w:hAnsiTheme="majorBidi" w:cstheme="majorBidi"/>
          <w:sz w:val="24"/>
          <w:szCs w:val="24"/>
        </w:rPr>
        <w:t xml:space="preserve"> high yield of CO</w:t>
      </w:r>
      <w:r w:rsidRPr="00346182">
        <w:rPr>
          <w:rFonts w:asciiTheme="majorBidi" w:hAnsiTheme="majorBidi" w:cstheme="majorBidi"/>
          <w:sz w:val="24"/>
          <w:szCs w:val="24"/>
          <w:vertAlign w:val="subscript"/>
        </w:rPr>
        <w:t>2</w:t>
      </w:r>
      <w:r w:rsidR="003545AA">
        <w:rPr>
          <w:rFonts w:asciiTheme="majorBidi" w:hAnsiTheme="majorBidi" w:cstheme="majorBidi"/>
          <w:sz w:val="24"/>
          <w:szCs w:val="24"/>
          <w:vertAlign w:val="subscript"/>
        </w:rPr>
        <w:t xml:space="preserve"> </w:t>
      </w:r>
      <w:r w:rsidR="003545AA">
        <w:rPr>
          <w:rFonts w:asciiTheme="majorBidi" w:hAnsiTheme="majorBidi" w:cstheme="majorBidi"/>
          <w:sz w:val="24"/>
          <w:szCs w:val="24"/>
        </w:rPr>
        <w:t>(as opposed to CO)</w:t>
      </w:r>
      <w:r>
        <w:rPr>
          <w:rFonts w:asciiTheme="majorBidi" w:hAnsiTheme="majorBidi" w:cstheme="majorBidi"/>
          <w:sz w:val="24"/>
          <w:szCs w:val="24"/>
        </w:rPr>
        <w:t xml:space="preserve">, </w:t>
      </w:r>
      <w:r w:rsidR="00DD4A31">
        <w:rPr>
          <w:rFonts w:asciiTheme="majorBidi" w:hAnsiTheme="majorBidi" w:cstheme="majorBidi"/>
          <w:sz w:val="24"/>
          <w:szCs w:val="24"/>
        </w:rPr>
        <w:t xml:space="preserve">the </w:t>
      </w:r>
      <w:r>
        <w:rPr>
          <w:rFonts w:asciiTheme="majorBidi" w:hAnsiTheme="majorBidi" w:cstheme="majorBidi"/>
          <w:sz w:val="24"/>
          <w:szCs w:val="24"/>
        </w:rPr>
        <w:t>oxygen carrier</w:t>
      </w:r>
      <w:r w:rsidR="00DD4A31">
        <w:rPr>
          <w:rFonts w:asciiTheme="majorBidi" w:hAnsiTheme="majorBidi" w:cstheme="majorBidi"/>
          <w:sz w:val="24"/>
          <w:szCs w:val="24"/>
        </w:rPr>
        <w:t xml:space="preserve"> </w:t>
      </w:r>
      <w:r w:rsidR="003545AA">
        <w:rPr>
          <w:rFonts w:asciiTheme="majorBidi" w:hAnsiTheme="majorBidi" w:cstheme="majorBidi"/>
          <w:sz w:val="24"/>
          <w:szCs w:val="24"/>
        </w:rPr>
        <w:t xml:space="preserve">should </w:t>
      </w:r>
      <w:r w:rsidR="00DD4A31">
        <w:rPr>
          <w:rFonts w:asciiTheme="majorBidi" w:hAnsiTheme="majorBidi" w:cstheme="majorBidi"/>
          <w:sz w:val="24"/>
          <w:szCs w:val="24"/>
        </w:rPr>
        <w:t>be present as Fe</w:t>
      </w:r>
      <w:r w:rsidR="00DD4A31" w:rsidRPr="00DD4A31">
        <w:rPr>
          <w:rFonts w:asciiTheme="majorBidi" w:hAnsiTheme="majorBidi" w:cstheme="majorBidi"/>
          <w:sz w:val="24"/>
          <w:szCs w:val="24"/>
          <w:vertAlign w:val="subscript"/>
        </w:rPr>
        <w:t>2</w:t>
      </w:r>
      <w:r w:rsidR="00DD4A31">
        <w:rPr>
          <w:rFonts w:asciiTheme="majorBidi" w:hAnsiTheme="majorBidi" w:cstheme="majorBidi"/>
          <w:sz w:val="24"/>
          <w:szCs w:val="24"/>
        </w:rPr>
        <w:t>O</w:t>
      </w:r>
      <w:r w:rsidR="00DD4A31" w:rsidRPr="00DD4A31">
        <w:rPr>
          <w:rFonts w:asciiTheme="majorBidi" w:hAnsiTheme="majorBidi" w:cstheme="majorBidi"/>
          <w:sz w:val="24"/>
          <w:szCs w:val="24"/>
          <w:vertAlign w:val="subscript"/>
        </w:rPr>
        <w:t>3</w:t>
      </w:r>
      <w:r>
        <w:rPr>
          <w:rFonts w:asciiTheme="majorBidi" w:hAnsiTheme="majorBidi" w:cstheme="majorBidi"/>
          <w:sz w:val="24"/>
          <w:szCs w:val="24"/>
        </w:rPr>
        <w:t>, while Fe</w:t>
      </w:r>
      <w:r w:rsidR="00C96905" w:rsidRPr="00A30E51">
        <w:rPr>
          <w:rFonts w:asciiTheme="majorBidi" w:hAnsiTheme="majorBidi" w:cstheme="majorBidi"/>
          <w:sz w:val="24"/>
          <w:szCs w:val="24"/>
          <w:vertAlign w:val="superscript"/>
        </w:rPr>
        <w:t>0</w:t>
      </w:r>
      <w:r>
        <w:rPr>
          <w:rFonts w:asciiTheme="majorBidi" w:hAnsiTheme="majorBidi" w:cstheme="majorBidi"/>
          <w:sz w:val="24"/>
          <w:szCs w:val="24"/>
        </w:rPr>
        <w:t xml:space="preserve"> and </w:t>
      </w:r>
      <w:proofErr w:type="spellStart"/>
      <w:r>
        <w:rPr>
          <w:rFonts w:asciiTheme="majorBidi" w:hAnsiTheme="majorBidi" w:cstheme="majorBidi"/>
          <w:sz w:val="24"/>
          <w:szCs w:val="24"/>
        </w:rPr>
        <w:t>FeO</w:t>
      </w:r>
      <w:proofErr w:type="spellEnd"/>
      <w:r>
        <w:rPr>
          <w:rFonts w:asciiTheme="majorBidi" w:hAnsiTheme="majorBidi" w:cstheme="majorBidi"/>
          <w:sz w:val="24"/>
          <w:szCs w:val="24"/>
        </w:rPr>
        <w:t xml:space="preserve"> are </w:t>
      </w:r>
      <w:r w:rsidR="00DB030C">
        <w:rPr>
          <w:rFonts w:asciiTheme="majorBidi" w:hAnsiTheme="majorBidi" w:cstheme="majorBidi"/>
          <w:sz w:val="24"/>
          <w:szCs w:val="24"/>
        </w:rPr>
        <w:t xml:space="preserve">thermodynamically favourable </w:t>
      </w:r>
      <w:r w:rsidR="00CF0011">
        <w:rPr>
          <w:rFonts w:asciiTheme="majorBidi" w:hAnsiTheme="majorBidi" w:cstheme="majorBidi"/>
          <w:sz w:val="24"/>
          <w:szCs w:val="24"/>
        </w:rPr>
        <w:t xml:space="preserve">for </w:t>
      </w:r>
      <w:r>
        <w:rPr>
          <w:rFonts w:asciiTheme="majorBidi" w:hAnsiTheme="majorBidi" w:cstheme="majorBidi"/>
          <w:sz w:val="24"/>
          <w:szCs w:val="24"/>
        </w:rPr>
        <w:t>H</w:t>
      </w:r>
      <w:r w:rsidRPr="00346182">
        <w:rPr>
          <w:rFonts w:asciiTheme="majorBidi" w:hAnsiTheme="majorBidi" w:cstheme="majorBidi"/>
          <w:sz w:val="24"/>
          <w:szCs w:val="24"/>
          <w:vertAlign w:val="subscript"/>
        </w:rPr>
        <w:t>2</w:t>
      </w:r>
      <w:r>
        <w:rPr>
          <w:rFonts w:asciiTheme="majorBidi" w:hAnsiTheme="majorBidi" w:cstheme="majorBidi"/>
          <w:sz w:val="24"/>
          <w:szCs w:val="24"/>
        </w:rPr>
        <w:t xml:space="preserve"> production. </w:t>
      </w:r>
      <w:r w:rsidR="004226E7">
        <w:rPr>
          <w:rFonts w:asciiTheme="majorBidi" w:hAnsiTheme="majorBidi" w:cstheme="majorBidi"/>
          <w:sz w:val="24"/>
          <w:szCs w:val="24"/>
        </w:rPr>
        <w:t xml:space="preserve">A </w:t>
      </w:r>
      <w:r w:rsidR="0008490B" w:rsidRPr="00374BB1">
        <w:rPr>
          <w:rFonts w:asciiTheme="majorBidi" w:hAnsiTheme="majorBidi" w:cstheme="majorBidi"/>
          <w:sz w:val="24"/>
          <w:szCs w:val="24"/>
        </w:rPr>
        <w:t xml:space="preserve">three reactor </w:t>
      </w:r>
      <w:r w:rsidR="004226E7">
        <w:rPr>
          <w:rFonts w:asciiTheme="majorBidi" w:hAnsiTheme="majorBidi" w:cstheme="majorBidi"/>
          <w:sz w:val="24"/>
          <w:szCs w:val="24"/>
        </w:rPr>
        <w:t>process configuration has therefore been developed</w:t>
      </w:r>
      <w:r w:rsidR="0008490B" w:rsidRPr="00A37791">
        <w:rPr>
          <w:rFonts w:asciiTheme="majorBidi" w:hAnsiTheme="majorBidi" w:cstheme="majorBidi"/>
          <w:sz w:val="24"/>
          <w:szCs w:val="24"/>
        </w:rPr>
        <w:t xml:space="preserve"> </w:t>
      </w:r>
      <w:r w:rsidR="004226E7">
        <w:rPr>
          <w:rFonts w:asciiTheme="majorBidi" w:hAnsiTheme="majorBidi" w:cstheme="majorBidi"/>
          <w:sz w:val="24"/>
          <w:szCs w:val="24"/>
        </w:rPr>
        <w:t>that meets the above criteria and allows for the separate production of high purity CO</w:t>
      </w:r>
      <w:r w:rsidR="004226E7">
        <w:rPr>
          <w:rFonts w:asciiTheme="majorBidi" w:hAnsiTheme="majorBidi" w:cstheme="majorBidi"/>
          <w:sz w:val="24"/>
          <w:szCs w:val="24"/>
          <w:vertAlign w:val="subscript"/>
        </w:rPr>
        <w:t>2</w:t>
      </w:r>
      <w:r w:rsidR="004226E7">
        <w:rPr>
          <w:rFonts w:asciiTheme="majorBidi" w:hAnsiTheme="majorBidi" w:cstheme="majorBidi"/>
          <w:sz w:val="24"/>
          <w:szCs w:val="24"/>
        </w:rPr>
        <w:t xml:space="preserve"> and H</w:t>
      </w:r>
      <w:r w:rsidR="004226E7">
        <w:rPr>
          <w:rFonts w:asciiTheme="majorBidi" w:hAnsiTheme="majorBidi" w:cstheme="majorBidi"/>
          <w:sz w:val="24"/>
          <w:szCs w:val="24"/>
          <w:vertAlign w:val="subscript"/>
        </w:rPr>
        <w:t>2</w:t>
      </w:r>
      <w:r w:rsidR="004226E7">
        <w:rPr>
          <w:rFonts w:asciiTheme="majorBidi" w:hAnsiTheme="majorBidi" w:cstheme="majorBidi"/>
          <w:sz w:val="24"/>
          <w:szCs w:val="24"/>
        </w:rPr>
        <w:t xml:space="preserve"> as</w:t>
      </w:r>
      <w:r w:rsidR="0008490B" w:rsidRPr="00A37791">
        <w:rPr>
          <w:rFonts w:asciiTheme="majorBidi" w:hAnsiTheme="majorBidi" w:cstheme="majorBidi"/>
          <w:sz w:val="24"/>
          <w:szCs w:val="24"/>
        </w:rPr>
        <w:t xml:space="preserve"> shown in Fi</w:t>
      </w:r>
      <w:r w:rsidR="008233B2">
        <w:rPr>
          <w:rFonts w:asciiTheme="majorBidi" w:hAnsiTheme="majorBidi" w:cstheme="majorBidi"/>
          <w:sz w:val="24"/>
          <w:szCs w:val="24"/>
        </w:rPr>
        <w:t>g</w:t>
      </w:r>
      <w:r w:rsidR="0008490B" w:rsidRPr="00A37791">
        <w:rPr>
          <w:rFonts w:asciiTheme="majorBidi" w:hAnsiTheme="majorBidi" w:cstheme="majorBidi"/>
          <w:sz w:val="24"/>
          <w:szCs w:val="24"/>
        </w:rPr>
        <w:t>.</w:t>
      </w:r>
      <w:r w:rsidR="008233B2">
        <w:rPr>
          <w:rFonts w:asciiTheme="majorBidi" w:hAnsiTheme="majorBidi" w:cstheme="majorBidi"/>
          <w:sz w:val="24"/>
          <w:szCs w:val="24"/>
        </w:rPr>
        <w:t>3</w:t>
      </w:r>
      <w:r w:rsidR="0008490B" w:rsidRPr="00374BB1">
        <w:rPr>
          <w:rFonts w:asciiTheme="majorBidi" w:hAnsiTheme="majorBidi" w:cstheme="majorBidi"/>
          <w:sz w:val="24"/>
          <w:szCs w:val="24"/>
        </w:rPr>
        <w:t xml:space="preserve">. In </w:t>
      </w:r>
      <w:r w:rsidR="00E13FF7">
        <w:rPr>
          <w:rFonts w:asciiTheme="majorBidi" w:hAnsiTheme="majorBidi" w:cstheme="majorBidi"/>
          <w:sz w:val="24"/>
          <w:szCs w:val="24"/>
        </w:rPr>
        <w:t xml:space="preserve">the </w:t>
      </w:r>
      <w:r w:rsidR="0008490B" w:rsidRPr="00374BB1">
        <w:rPr>
          <w:rFonts w:asciiTheme="majorBidi" w:hAnsiTheme="majorBidi" w:cstheme="majorBidi"/>
          <w:sz w:val="24"/>
          <w:szCs w:val="24"/>
        </w:rPr>
        <w:t>reducer</w:t>
      </w:r>
      <w:r w:rsidR="00E13FF7">
        <w:rPr>
          <w:rFonts w:asciiTheme="majorBidi" w:hAnsiTheme="majorBidi" w:cstheme="majorBidi"/>
          <w:sz w:val="24"/>
          <w:szCs w:val="24"/>
        </w:rPr>
        <w:t xml:space="preserve"> the oxygen </w:t>
      </w:r>
      <w:r w:rsidR="00E13FF7">
        <w:rPr>
          <w:rFonts w:asciiTheme="majorBidi" w:hAnsiTheme="majorBidi" w:cstheme="majorBidi"/>
          <w:sz w:val="24"/>
          <w:szCs w:val="24"/>
        </w:rPr>
        <w:lastRenderedPageBreak/>
        <w:t>carrier</w:t>
      </w:r>
      <w:r w:rsidR="00311288">
        <w:rPr>
          <w:rFonts w:asciiTheme="majorBidi" w:hAnsiTheme="majorBidi" w:cstheme="majorBidi"/>
          <w:sz w:val="24"/>
          <w:szCs w:val="24"/>
        </w:rPr>
        <w:t xml:space="preserve"> is reduced by the fuel to produce</w:t>
      </w:r>
      <w:r w:rsidR="0008490B" w:rsidRPr="00374BB1">
        <w:rPr>
          <w:rFonts w:asciiTheme="majorBidi" w:hAnsiTheme="majorBidi" w:cstheme="majorBidi"/>
          <w:sz w:val="24"/>
          <w:szCs w:val="24"/>
        </w:rPr>
        <w:t xml:space="preserve"> CO</w:t>
      </w:r>
      <w:r w:rsidR="0008490B" w:rsidRPr="00374BB1">
        <w:rPr>
          <w:rFonts w:asciiTheme="majorBidi" w:hAnsiTheme="majorBidi" w:cstheme="majorBidi"/>
          <w:sz w:val="24"/>
          <w:szCs w:val="24"/>
          <w:vertAlign w:val="subscript"/>
        </w:rPr>
        <w:t>2</w:t>
      </w:r>
      <w:r w:rsidR="0008490B" w:rsidRPr="00374BB1">
        <w:rPr>
          <w:rFonts w:asciiTheme="majorBidi" w:hAnsiTheme="majorBidi" w:cstheme="majorBidi"/>
          <w:sz w:val="24"/>
          <w:szCs w:val="24"/>
        </w:rPr>
        <w:t xml:space="preserve"> </w:t>
      </w:r>
      <w:r w:rsidR="00311288">
        <w:rPr>
          <w:rFonts w:asciiTheme="majorBidi" w:hAnsiTheme="majorBidi" w:cstheme="majorBidi"/>
          <w:sz w:val="24"/>
          <w:szCs w:val="24"/>
        </w:rPr>
        <w:t>(and H</w:t>
      </w:r>
      <w:r w:rsidR="00311288">
        <w:rPr>
          <w:rFonts w:asciiTheme="majorBidi" w:hAnsiTheme="majorBidi" w:cstheme="majorBidi"/>
          <w:sz w:val="24"/>
          <w:szCs w:val="24"/>
          <w:vertAlign w:val="subscript"/>
        </w:rPr>
        <w:t>2</w:t>
      </w:r>
      <w:r w:rsidR="00311288">
        <w:rPr>
          <w:rFonts w:asciiTheme="majorBidi" w:hAnsiTheme="majorBidi" w:cstheme="majorBidi"/>
          <w:sz w:val="24"/>
          <w:szCs w:val="24"/>
        </w:rPr>
        <w:t>O). The reduced oxygen carrier (Fe</w:t>
      </w:r>
      <w:r w:rsidR="00C96905" w:rsidRPr="00A30E51">
        <w:rPr>
          <w:rFonts w:asciiTheme="majorBidi" w:hAnsiTheme="majorBidi" w:cstheme="majorBidi"/>
          <w:sz w:val="24"/>
          <w:szCs w:val="24"/>
          <w:vertAlign w:val="superscript"/>
        </w:rPr>
        <w:t>0</w:t>
      </w:r>
      <w:r w:rsidR="00311288">
        <w:rPr>
          <w:rFonts w:asciiTheme="majorBidi" w:hAnsiTheme="majorBidi" w:cstheme="majorBidi"/>
          <w:sz w:val="24"/>
          <w:szCs w:val="24"/>
        </w:rPr>
        <w:t xml:space="preserve"> or </w:t>
      </w:r>
      <w:proofErr w:type="spellStart"/>
      <w:r w:rsidR="00311288">
        <w:rPr>
          <w:rFonts w:asciiTheme="majorBidi" w:hAnsiTheme="majorBidi" w:cstheme="majorBidi"/>
          <w:sz w:val="24"/>
          <w:szCs w:val="24"/>
        </w:rPr>
        <w:t>FeO</w:t>
      </w:r>
      <w:proofErr w:type="spellEnd"/>
      <w:r w:rsidR="00311288">
        <w:rPr>
          <w:rFonts w:asciiTheme="majorBidi" w:hAnsiTheme="majorBidi" w:cstheme="majorBidi"/>
          <w:sz w:val="24"/>
          <w:szCs w:val="24"/>
        </w:rPr>
        <w:t>) is then oxidised by steam in the oxidiser reactor</w:t>
      </w:r>
      <w:r w:rsidR="0008490B" w:rsidRPr="00A37791">
        <w:rPr>
          <w:rFonts w:asciiTheme="majorBidi" w:hAnsiTheme="majorBidi" w:cstheme="majorBidi"/>
          <w:sz w:val="24"/>
          <w:szCs w:val="24"/>
        </w:rPr>
        <w:t xml:space="preserve"> </w:t>
      </w:r>
      <w:r w:rsidR="00311288">
        <w:rPr>
          <w:rFonts w:asciiTheme="majorBidi" w:hAnsiTheme="majorBidi" w:cstheme="majorBidi"/>
          <w:sz w:val="24"/>
          <w:szCs w:val="24"/>
        </w:rPr>
        <w:t>to produce</w:t>
      </w:r>
      <w:r w:rsidR="0008490B" w:rsidRPr="00374BB1">
        <w:rPr>
          <w:rFonts w:asciiTheme="majorBidi" w:hAnsiTheme="majorBidi" w:cstheme="majorBidi"/>
          <w:sz w:val="24"/>
          <w:szCs w:val="24"/>
        </w:rPr>
        <w:t xml:space="preserve"> H</w:t>
      </w:r>
      <w:r w:rsidR="0008490B" w:rsidRPr="00374BB1">
        <w:rPr>
          <w:rFonts w:asciiTheme="majorBidi" w:hAnsiTheme="majorBidi" w:cstheme="majorBidi"/>
          <w:sz w:val="24"/>
          <w:szCs w:val="24"/>
          <w:vertAlign w:val="subscript"/>
        </w:rPr>
        <w:t>2</w:t>
      </w:r>
      <w:r w:rsidR="0008490B" w:rsidRPr="00374BB1">
        <w:rPr>
          <w:rFonts w:asciiTheme="majorBidi" w:hAnsiTheme="majorBidi" w:cstheme="majorBidi"/>
          <w:sz w:val="24"/>
          <w:szCs w:val="24"/>
        </w:rPr>
        <w:t>. A third reactor</w:t>
      </w:r>
      <w:r w:rsidR="00126068">
        <w:rPr>
          <w:rFonts w:asciiTheme="majorBidi" w:hAnsiTheme="majorBidi" w:cstheme="majorBidi"/>
          <w:sz w:val="24"/>
          <w:szCs w:val="24"/>
        </w:rPr>
        <w:t xml:space="preserve"> </w:t>
      </w:r>
      <w:r w:rsidR="0008490B" w:rsidRPr="00374BB1">
        <w:rPr>
          <w:rFonts w:asciiTheme="majorBidi" w:hAnsiTheme="majorBidi" w:cstheme="majorBidi"/>
          <w:sz w:val="24"/>
          <w:szCs w:val="24"/>
        </w:rPr>
        <w:t>(</w:t>
      </w:r>
      <w:r w:rsidR="00126068">
        <w:rPr>
          <w:rFonts w:asciiTheme="majorBidi" w:hAnsiTheme="majorBidi" w:cstheme="majorBidi"/>
          <w:sz w:val="24"/>
          <w:szCs w:val="24"/>
        </w:rPr>
        <w:t xml:space="preserve">the </w:t>
      </w:r>
      <w:r w:rsidR="0008490B" w:rsidRPr="00374BB1">
        <w:rPr>
          <w:rFonts w:asciiTheme="majorBidi" w:hAnsiTheme="majorBidi" w:cstheme="majorBidi"/>
          <w:sz w:val="24"/>
          <w:szCs w:val="24"/>
        </w:rPr>
        <w:t>air reactor) is used to regenerate the oxygen carrier</w:t>
      </w:r>
      <w:r>
        <w:rPr>
          <w:rFonts w:asciiTheme="majorBidi" w:hAnsiTheme="majorBidi" w:cstheme="majorBidi"/>
          <w:sz w:val="24"/>
          <w:szCs w:val="24"/>
        </w:rPr>
        <w:t>.</w:t>
      </w:r>
      <w:r w:rsidR="006E4A96">
        <w:rPr>
          <w:rFonts w:asciiTheme="majorBidi" w:hAnsiTheme="majorBidi" w:cstheme="majorBidi"/>
          <w:sz w:val="24"/>
          <w:szCs w:val="24"/>
        </w:rPr>
        <w:t xml:space="preserve"> </w:t>
      </w:r>
      <w:r w:rsidR="00544A08">
        <w:rPr>
          <w:rFonts w:asciiTheme="majorBidi" w:hAnsiTheme="majorBidi" w:cstheme="majorBidi"/>
          <w:sz w:val="24"/>
          <w:szCs w:val="24"/>
        </w:rPr>
        <w:t>Similar</w:t>
      </w:r>
      <w:r w:rsidR="006E4A96">
        <w:rPr>
          <w:rFonts w:asciiTheme="majorBidi" w:hAnsiTheme="majorBidi" w:cstheme="majorBidi"/>
          <w:sz w:val="24"/>
          <w:szCs w:val="24"/>
        </w:rPr>
        <w:t xml:space="preserve"> configuration</w:t>
      </w:r>
      <w:r w:rsidR="00544A08">
        <w:rPr>
          <w:rFonts w:asciiTheme="majorBidi" w:hAnsiTheme="majorBidi" w:cstheme="majorBidi"/>
          <w:sz w:val="24"/>
          <w:szCs w:val="24"/>
        </w:rPr>
        <w:t>s</w:t>
      </w:r>
      <w:r w:rsidR="006E4A96">
        <w:rPr>
          <w:rFonts w:asciiTheme="majorBidi" w:hAnsiTheme="majorBidi" w:cstheme="majorBidi"/>
          <w:sz w:val="24"/>
          <w:szCs w:val="24"/>
        </w:rPr>
        <w:t xml:space="preserve"> </w:t>
      </w:r>
      <w:r w:rsidR="00544A08">
        <w:rPr>
          <w:rFonts w:asciiTheme="majorBidi" w:hAnsiTheme="majorBidi" w:cstheme="majorBidi"/>
          <w:sz w:val="24"/>
          <w:szCs w:val="24"/>
        </w:rPr>
        <w:t xml:space="preserve">have been reported in </w:t>
      </w:r>
      <w:r w:rsidR="004F2AC3">
        <w:rPr>
          <w:rFonts w:asciiTheme="majorBidi" w:hAnsiTheme="majorBidi" w:cstheme="majorBidi"/>
          <w:sz w:val="24"/>
          <w:szCs w:val="24"/>
        </w:rPr>
        <w:t xml:space="preserve">earlier studies </w:t>
      </w:r>
      <w:r w:rsidR="00AF783B">
        <w:rPr>
          <w:rFonts w:asciiTheme="majorBidi" w:hAnsiTheme="majorBidi" w:cstheme="majorBidi"/>
          <w:sz w:val="24"/>
          <w:szCs w:val="24"/>
        </w:rPr>
        <w:fldChar w:fldCharType="begin">
          <w:fldData xml:space="preserve">PEVuZE5vdGU+PENpdGU+PEF1dGhvcj5GZW5uZWxsPC9BdXRob3I+PFllYXI+MjAxNTwvWWVhcj48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PEVuZE5vdGU+PENpdGU+PEF1dGhvcj5GZW5uZWxsPC9BdXRob3I+PFllYXI+MjAxNTwvWWVhcj48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sidR="00AF783B">
        <w:rPr>
          <w:rFonts w:asciiTheme="majorBidi" w:hAnsiTheme="majorBidi" w:cstheme="majorBidi"/>
          <w:sz w:val="24"/>
          <w:szCs w:val="24"/>
        </w:rPr>
      </w:r>
      <w:r w:rsidR="00AF783B">
        <w:rPr>
          <w:rFonts w:asciiTheme="majorBidi" w:hAnsiTheme="majorBidi" w:cstheme="majorBidi"/>
          <w:sz w:val="24"/>
          <w:szCs w:val="24"/>
        </w:rPr>
        <w:fldChar w:fldCharType="separate"/>
      </w:r>
      <w:r w:rsidR="00626076">
        <w:rPr>
          <w:rFonts w:asciiTheme="majorBidi" w:hAnsiTheme="majorBidi" w:cstheme="majorBidi"/>
          <w:noProof/>
          <w:sz w:val="24"/>
          <w:szCs w:val="24"/>
        </w:rPr>
        <w:t>[3, 7, 26]</w:t>
      </w:r>
      <w:r w:rsidR="00AF783B">
        <w:rPr>
          <w:rFonts w:asciiTheme="majorBidi" w:hAnsiTheme="majorBidi" w:cstheme="majorBidi"/>
          <w:sz w:val="24"/>
          <w:szCs w:val="24"/>
        </w:rPr>
        <w:fldChar w:fldCharType="end"/>
      </w:r>
      <w:r w:rsidR="006E4A96">
        <w:rPr>
          <w:rFonts w:asciiTheme="majorBidi" w:hAnsiTheme="majorBidi" w:cstheme="majorBidi"/>
          <w:sz w:val="24"/>
          <w:szCs w:val="24"/>
        </w:rPr>
        <w:t xml:space="preserve">. </w:t>
      </w:r>
    </w:p>
    <w:p w14:paraId="7AD2F39F" w14:textId="20932F5F" w:rsidR="00FE37D2" w:rsidRDefault="00743B64">
      <w:pPr>
        <w:spacing w:after="0" w:line="360" w:lineRule="auto"/>
        <w:jc w:val="both"/>
        <w:rPr>
          <w:rFonts w:asciiTheme="majorBidi" w:hAnsiTheme="majorBidi" w:cstheme="majorBidi"/>
          <w:sz w:val="24"/>
          <w:szCs w:val="24"/>
        </w:rPr>
      </w:pPr>
      <w:r>
        <w:rPr>
          <w:noProof/>
          <w:lang w:eastAsia="en-GB"/>
        </w:rPr>
        <w:drawing>
          <wp:inline distT="0" distB="0" distL="0" distR="0" wp14:anchorId="75B013BE" wp14:editId="08567CA1">
            <wp:extent cx="5486400" cy="19294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quiplibria diagram.PNG"/>
                    <pic:cNvPicPr/>
                  </pic:nvPicPr>
                  <pic:blipFill>
                    <a:blip r:embed="rId15">
                      <a:extLst>
                        <a:ext uri="{28A0092B-C50C-407E-A947-70E740481C1C}">
                          <a14:useLocalDpi xmlns:a14="http://schemas.microsoft.com/office/drawing/2010/main" val="0"/>
                        </a:ext>
                      </a:extLst>
                    </a:blip>
                    <a:stretch>
                      <a:fillRect/>
                    </a:stretch>
                  </pic:blipFill>
                  <pic:spPr>
                    <a:xfrm>
                      <a:off x="0" y="0"/>
                      <a:ext cx="5486400" cy="1929449"/>
                    </a:xfrm>
                    <a:prstGeom prst="rect">
                      <a:avLst/>
                    </a:prstGeom>
                  </pic:spPr>
                </pic:pic>
              </a:graphicData>
            </a:graphic>
          </wp:inline>
        </w:drawing>
      </w:r>
    </w:p>
    <w:p w14:paraId="09D91F2A" w14:textId="77777777" w:rsidR="00FE37D2" w:rsidRPr="00DB7573" w:rsidRDefault="00FE37D2" w:rsidP="00FE37D2">
      <w:pPr>
        <w:pStyle w:val="ListParagraph"/>
        <w:numPr>
          <w:ilvl w:val="0"/>
          <w:numId w:val="27"/>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(b)</w:t>
      </w:r>
    </w:p>
    <w:p w14:paraId="5B118D2C" w14:textId="629DA7E6" w:rsidR="00C3122F" w:rsidRDefault="00FE37D2" w:rsidP="00364F8A">
      <w:pPr>
        <w:spacing w:after="0" w:line="360" w:lineRule="auto"/>
        <w:jc w:val="both"/>
        <w:rPr>
          <w:rFonts w:asciiTheme="majorBidi" w:hAnsiTheme="majorBidi" w:cstheme="majorBidi"/>
          <w:sz w:val="20"/>
          <w:szCs w:val="20"/>
        </w:rPr>
      </w:pPr>
      <w:r>
        <w:rPr>
          <w:rFonts w:asciiTheme="majorBidi" w:hAnsiTheme="majorBidi" w:cstheme="majorBidi"/>
          <w:sz w:val="20"/>
          <w:szCs w:val="20"/>
        </w:rPr>
        <w:t xml:space="preserve">                   </w:t>
      </w:r>
      <w:r w:rsidRPr="003C6E9F">
        <w:rPr>
          <w:rFonts w:asciiTheme="majorBidi" w:hAnsiTheme="majorBidi" w:cstheme="majorBidi"/>
          <w:sz w:val="20"/>
          <w:szCs w:val="20"/>
        </w:rPr>
        <w:t>Fig</w:t>
      </w:r>
      <w:r>
        <w:rPr>
          <w:rFonts w:asciiTheme="majorBidi" w:hAnsiTheme="majorBidi" w:cstheme="majorBidi"/>
          <w:sz w:val="20"/>
          <w:szCs w:val="20"/>
        </w:rPr>
        <w:t xml:space="preserve">. </w:t>
      </w:r>
      <w:r w:rsidR="007817F1">
        <w:rPr>
          <w:rFonts w:asciiTheme="majorBidi" w:hAnsiTheme="majorBidi" w:cstheme="majorBidi"/>
          <w:sz w:val="20"/>
          <w:szCs w:val="20"/>
        </w:rPr>
        <w:t>3</w:t>
      </w:r>
      <w:r w:rsidRPr="003C6E9F">
        <w:rPr>
          <w:rFonts w:asciiTheme="majorBidi" w:hAnsiTheme="majorBidi" w:cstheme="majorBidi"/>
          <w:sz w:val="20"/>
          <w:szCs w:val="20"/>
        </w:rPr>
        <w:t>: The equilibrium phase diagram for: (a) Fe-C-O, (b) Fe-H-O</w:t>
      </w:r>
      <w:r>
        <w:rPr>
          <w:rFonts w:asciiTheme="majorBidi" w:hAnsiTheme="majorBidi" w:cstheme="majorBidi"/>
          <w:sz w:val="20"/>
          <w:szCs w:val="20"/>
        </w:rPr>
        <w:t xml:space="preserve"> at 1 bar total pressure</w:t>
      </w:r>
      <w:r w:rsidR="00AF783B">
        <w:rPr>
          <w:rFonts w:asciiTheme="majorBidi" w:hAnsiTheme="majorBidi" w:cstheme="majorBidi"/>
          <w:sz w:val="20"/>
          <w:szCs w:val="20"/>
        </w:rPr>
        <w:t xml:space="preserve"> </w:t>
      </w:r>
      <w:r w:rsidR="00AF783B">
        <w:rPr>
          <w:rFonts w:asciiTheme="majorBidi" w:hAnsiTheme="majorBidi" w:cstheme="majorBidi"/>
          <w:sz w:val="20"/>
          <w:szCs w:val="20"/>
        </w:rPr>
        <w:fldChar w:fldCharType="begin"/>
      </w:r>
      <w:r w:rsidR="00364F8A">
        <w:rPr>
          <w:rFonts w:asciiTheme="majorBidi" w:hAnsiTheme="majorBidi" w:cstheme="majorBidi"/>
          <w:sz w:val="20"/>
          <w:szCs w:val="20"/>
        </w:rPr>
        <w:instrText xml:space="preserve"> ADDIN EN.CITE &lt;EndNote&gt;&lt;Cite&gt;&lt;Author&gt;Li&lt;/Author&gt;&lt;Year&gt;2009&lt;/Year&gt;&lt;RecNum&gt;40&lt;/RecNum&gt;&lt;DisplayText&gt;[9]&lt;/DisplayText&gt;&lt;record&gt;&lt;rec-number&gt;40&lt;/rec-number&gt;&lt;foreign-keys&gt;&lt;key app="EN" db-id="p5azs2f2msawvbe9peexsst4d5sas90wdx2x" timestamp="1535749736"&gt;40&lt;/key&gt;&lt;/foreign-keys&gt;&lt;ref-type name="Generic"&gt;13&lt;/ref-type&gt;&lt;contributors&gt;&lt;authors&gt;&lt;author&gt;Li, Fanxing&lt;/author&gt;&lt;/authors&gt;&lt;secondary-authors&gt;&lt;author&gt;Fan, Liang-Shih&lt;/author&gt;&lt;/secondary-authors&gt;&lt;/contributors&gt;&lt;titles&gt;&lt;title&gt;Chemical looping gasification processes&lt;/title&gt;&lt;/titles&gt;&lt;keywords&gt;&lt;keyword&gt;Chemical Engineering&lt;/keyword&gt;&lt;keyword&gt;Applied Sciences&lt;/keyword&gt;&lt;keyword&gt;Carbonaceous Fuels&lt;/keyword&gt;&lt;keyword&gt;Chemical Looping&lt;/keyword&gt;&lt;keyword&gt;Fuel Conversion&lt;/keyword&gt;&lt;keyword&gt;Gasification&lt;/keyword&gt;&lt;keyword&gt;Oxygen Carrier&lt;/keyword&gt;&lt;/keywords&gt;&lt;dates&gt;&lt;year&gt;2009&lt;/year&gt;&lt;/dates&gt;&lt;urls&gt;&lt;/urls&gt;&lt;/record&gt;&lt;/Cite&gt;&lt;/EndNote&gt;</w:instrText>
      </w:r>
      <w:r w:rsidR="00AF783B">
        <w:rPr>
          <w:rFonts w:asciiTheme="majorBidi" w:hAnsiTheme="majorBidi" w:cstheme="majorBidi"/>
          <w:sz w:val="20"/>
          <w:szCs w:val="20"/>
        </w:rPr>
        <w:fldChar w:fldCharType="separate"/>
      </w:r>
      <w:r w:rsidR="00364F8A">
        <w:rPr>
          <w:rFonts w:asciiTheme="majorBidi" w:hAnsiTheme="majorBidi" w:cstheme="majorBidi"/>
          <w:noProof/>
          <w:sz w:val="20"/>
          <w:szCs w:val="20"/>
        </w:rPr>
        <w:t>[9]</w:t>
      </w:r>
      <w:r w:rsidR="00AF783B">
        <w:rPr>
          <w:rFonts w:asciiTheme="majorBidi" w:hAnsiTheme="majorBidi" w:cstheme="majorBidi"/>
          <w:sz w:val="20"/>
          <w:szCs w:val="20"/>
        </w:rPr>
        <w:fldChar w:fldCharType="end"/>
      </w:r>
      <w:r>
        <w:rPr>
          <w:rFonts w:asciiTheme="majorBidi" w:hAnsiTheme="majorBidi" w:cstheme="majorBidi"/>
          <w:sz w:val="20"/>
          <w:szCs w:val="20"/>
        </w:rPr>
        <w:t>.</w:t>
      </w:r>
    </w:p>
    <w:p w14:paraId="45D7A798" w14:textId="77777777" w:rsidR="007305B3" w:rsidRPr="00374BB1" w:rsidRDefault="007305B3" w:rsidP="00547EB3">
      <w:pPr>
        <w:spacing w:after="0" w:line="360" w:lineRule="auto"/>
        <w:jc w:val="both"/>
        <w:rPr>
          <w:rFonts w:asciiTheme="majorBidi" w:hAnsiTheme="majorBidi" w:cstheme="majorBidi"/>
          <w:sz w:val="20"/>
          <w:szCs w:val="20"/>
        </w:rPr>
      </w:pPr>
    </w:p>
    <w:p w14:paraId="7733C18D" w14:textId="553F1D5C" w:rsidR="00FA2E83" w:rsidRPr="00547EB3" w:rsidRDefault="00955919" w:rsidP="00547EB3">
      <w:pPr>
        <w:pStyle w:val="ListParagraph"/>
        <w:numPr>
          <w:ilvl w:val="1"/>
          <w:numId w:val="14"/>
        </w:numPr>
        <w:spacing w:after="120" w:line="360" w:lineRule="auto"/>
        <w:jc w:val="both"/>
        <w:rPr>
          <w:rFonts w:asciiTheme="majorBidi" w:hAnsiTheme="majorBidi" w:cstheme="majorBidi"/>
          <w:sz w:val="24"/>
          <w:szCs w:val="24"/>
        </w:rPr>
      </w:pPr>
      <w:r>
        <w:rPr>
          <w:rFonts w:asciiTheme="majorBidi" w:hAnsiTheme="majorBidi" w:cstheme="majorBidi"/>
          <w:i/>
          <w:iCs/>
          <w:sz w:val="24"/>
          <w:szCs w:val="24"/>
        </w:rPr>
        <w:t xml:space="preserve">Description of the </w:t>
      </w:r>
      <w:r w:rsidR="00792C60">
        <w:rPr>
          <w:rFonts w:asciiTheme="majorBidi" w:hAnsiTheme="majorBidi" w:cstheme="majorBidi"/>
          <w:i/>
          <w:iCs/>
          <w:sz w:val="24"/>
          <w:szCs w:val="24"/>
        </w:rPr>
        <w:t>BCLWS</w:t>
      </w:r>
      <w:r w:rsidR="00DB030C" w:rsidRPr="00483ECC">
        <w:rPr>
          <w:rFonts w:asciiTheme="majorBidi" w:hAnsiTheme="majorBidi" w:cstheme="majorBidi"/>
          <w:i/>
          <w:iCs/>
          <w:sz w:val="24"/>
          <w:szCs w:val="24"/>
        </w:rPr>
        <w:t xml:space="preserve"> </w:t>
      </w:r>
      <w:r w:rsidR="00FA2E83" w:rsidRPr="00483ECC">
        <w:rPr>
          <w:rFonts w:asciiTheme="majorBidi" w:hAnsiTheme="majorBidi" w:cstheme="majorBidi"/>
          <w:i/>
          <w:iCs/>
          <w:sz w:val="24"/>
          <w:szCs w:val="24"/>
        </w:rPr>
        <w:t xml:space="preserve">Process: </w:t>
      </w:r>
    </w:p>
    <w:p w14:paraId="179535F6" w14:textId="416E7F8E" w:rsidR="00657D16" w:rsidRDefault="00A95EB4" w:rsidP="00C9690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Natural gas is pre-heated and fed to the </w:t>
      </w:r>
      <w:r w:rsidR="00DD4A31">
        <w:rPr>
          <w:rFonts w:asciiTheme="majorBidi" w:hAnsiTheme="majorBidi" w:cstheme="majorBidi"/>
          <w:sz w:val="24"/>
          <w:szCs w:val="24"/>
        </w:rPr>
        <w:t>reducer</w:t>
      </w:r>
      <w:r w:rsidR="00E13FF7">
        <w:rPr>
          <w:rFonts w:asciiTheme="majorBidi" w:hAnsiTheme="majorBidi" w:cstheme="majorBidi"/>
          <w:sz w:val="24"/>
          <w:szCs w:val="24"/>
        </w:rPr>
        <w:t>,</w:t>
      </w:r>
      <w:r>
        <w:rPr>
          <w:rFonts w:asciiTheme="majorBidi" w:hAnsiTheme="majorBidi" w:cstheme="majorBidi"/>
          <w:sz w:val="24"/>
          <w:szCs w:val="24"/>
        </w:rPr>
        <w:t xml:space="preserve"> </w:t>
      </w:r>
      <w:r w:rsidR="007F4F7D">
        <w:rPr>
          <w:rFonts w:asciiTheme="majorBidi" w:hAnsiTheme="majorBidi" w:cstheme="majorBidi"/>
          <w:sz w:val="24"/>
          <w:szCs w:val="24"/>
        </w:rPr>
        <w:t xml:space="preserve">together </w:t>
      </w:r>
      <w:r>
        <w:rPr>
          <w:rFonts w:asciiTheme="majorBidi" w:hAnsiTheme="majorBidi" w:cstheme="majorBidi"/>
          <w:sz w:val="24"/>
          <w:szCs w:val="24"/>
        </w:rPr>
        <w:t xml:space="preserve">with the </w:t>
      </w:r>
      <w:r w:rsidR="007F4F7D">
        <w:rPr>
          <w:rFonts w:asciiTheme="majorBidi" w:hAnsiTheme="majorBidi" w:cstheme="majorBidi"/>
          <w:sz w:val="24"/>
          <w:szCs w:val="24"/>
        </w:rPr>
        <w:t xml:space="preserve">regenerated </w:t>
      </w:r>
      <w:r>
        <w:rPr>
          <w:rFonts w:asciiTheme="majorBidi" w:hAnsiTheme="majorBidi" w:cstheme="majorBidi"/>
          <w:sz w:val="24"/>
          <w:szCs w:val="24"/>
        </w:rPr>
        <w:t>oxygen carrier (47.3 mole% Fe</w:t>
      </w:r>
      <w:r w:rsidRPr="00A95EB4">
        <w:rPr>
          <w:rFonts w:asciiTheme="majorBidi" w:hAnsiTheme="majorBidi" w:cstheme="majorBidi"/>
          <w:sz w:val="24"/>
          <w:szCs w:val="24"/>
          <w:vertAlign w:val="subscript"/>
        </w:rPr>
        <w:t>2</w:t>
      </w:r>
      <w:r>
        <w:rPr>
          <w:rFonts w:asciiTheme="majorBidi" w:hAnsiTheme="majorBidi" w:cstheme="majorBidi"/>
          <w:sz w:val="24"/>
          <w:szCs w:val="24"/>
        </w:rPr>
        <w:t>O</w:t>
      </w:r>
      <w:r w:rsidRPr="00A95EB4">
        <w:rPr>
          <w:rFonts w:asciiTheme="majorBidi" w:hAnsiTheme="majorBidi" w:cstheme="majorBidi"/>
          <w:sz w:val="24"/>
          <w:szCs w:val="24"/>
          <w:vertAlign w:val="subscript"/>
        </w:rPr>
        <w:t>3</w:t>
      </w:r>
      <w:r>
        <w:rPr>
          <w:rFonts w:asciiTheme="majorBidi" w:hAnsiTheme="majorBidi" w:cstheme="majorBidi"/>
          <w:sz w:val="24"/>
          <w:szCs w:val="24"/>
        </w:rPr>
        <w:t xml:space="preserve">) from the air reactor. In the </w:t>
      </w:r>
      <w:r w:rsidR="00DD4A31">
        <w:rPr>
          <w:rFonts w:asciiTheme="majorBidi" w:hAnsiTheme="majorBidi" w:cstheme="majorBidi"/>
          <w:sz w:val="24"/>
          <w:szCs w:val="24"/>
        </w:rPr>
        <w:t>reducer</w:t>
      </w:r>
      <w:r w:rsidR="00C110CD">
        <w:rPr>
          <w:rFonts w:asciiTheme="majorBidi" w:hAnsiTheme="majorBidi" w:cstheme="majorBidi"/>
          <w:sz w:val="24"/>
          <w:szCs w:val="24"/>
        </w:rPr>
        <w:t>,</w:t>
      </w:r>
      <w:r>
        <w:rPr>
          <w:rFonts w:asciiTheme="majorBidi" w:hAnsiTheme="majorBidi" w:cstheme="majorBidi"/>
          <w:sz w:val="24"/>
          <w:szCs w:val="24"/>
        </w:rPr>
        <w:t xml:space="preserve"> natural gas is combusted to carbon dioxide and steam</w:t>
      </w:r>
      <w:r w:rsidR="00C110CD">
        <w:rPr>
          <w:rFonts w:asciiTheme="majorBidi" w:hAnsiTheme="majorBidi" w:cstheme="majorBidi"/>
          <w:sz w:val="24"/>
          <w:szCs w:val="24"/>
        </w:rPr>
        <w:t>,</w:t>
      </w:r>
      <w:r>
        <w:rPr>
          <w:rFonts w:asciiTheme="majorBidi" w:hAnsiTheme="majorBidi" w:cstheme="majorBidi"/>
          <w:sz w:val="24"/>
          <w:szCs w:val="24"/>
        </w:rPr>
        <w:t xml:space="preserve"> while hematite is reduced to a mixture of iron and </w:t>
      </w:r>
      <w:proofErr w:type="spellStart"/>
      <w:r w:rsidR="00F65408">
        <w:rPr>
          <w:rFonts w:asciiTheme="majorBidi" w:hAnsiTheme="majorBidi" w:cstheme="majorBidi"/>
          <w:sz w:val="24"/>
          <w:szCs w:val="24"/>
        </w:rPr>
        <w:t>w</w:t>
      </w:r>
      <w:r w:rsidR="004226E7">
        <w:rPr>
          <w:rFonts w:asciiTheme="majorBidi" w:hAnsiTheme="majorBidi" w:cstheme="majorBidi"/>
          <w:sz w:val="24"/>
          <w:szCs w:val="24"/>
        </w:rPr>
        <w:t>ü</w:t>
      </w:r>
      <w:r w:rsidR="00F65408">
        <w:rPr>
          <w:rFonts w:asciiTheme="majorBidi" w:hAnsiTheme="majorBidi" w:cstheme="majorBidi"/>
          <w:sz w:val="24"/>
          <w:szCs w:val="24"/>
        </w:rPr>
        <w:t>stite</w:t>
      </w:r>
      <w:proofErr w:type="spellEnd"/>
      <w:r w:rsidR="00DD4A31">
        <w:rPr>
          <w:rFonts w:asciiTheme="majorBidi" w:hAnsiTheme="majorBidi" w:cstheme="majorBidi"/>
          <w:sz w:val="24"/>
          <w:szCs w:val="24"/>
        </w:rPr>
        <w:t xml:space="preserve"> (Fe</w:t>
      </w:r>
      <w:r w:rsidR="00DD4A31" w:rsidRPr="00DD4A31">
        <w:rPr>
          <w:rFonts w:asciiTheme="majorBidi" w:hAnsiTheme="majorBidi" w:cstheme="majorBidi"/>
          <w:sz w:val="24"/>
          <w:szCs w:val="24"/>
          <w:vertAlign w:val="subscript"/>
        </w:rPr>
        <w:t>0.947</w:t>
      </w:r>
      <w:r w:rsidR="00DD4A31">
        <w:rPr>
          <w:rFonts w:asciiTheme="majorBidi" w:hAnsiTheme="majorBidi" w:cstheme="majorBidi"/>
          <w:sz w:val="24"/>
          <w:szCs w:val="24"/>
        </w:rPr>
        <w:t>O)</w:t>
      </w:r>
      <w:r w:rsidR="00E13FF7">
        <w:rPr>
          <w:rFonts w:asciiTheme="majorBidi" w:hAnsiTheme="majorBidi" w:cstheme="majorBidi"/>
          <w:sz w:val="24"/>
          <w:szCs w:val="24"/>
        </w:rPr>
        <w:t>, as</w:t>
      </w:r>
      <w:r w:rsidR="0008490B" w:rsidRPr="00A37791">
        <w:rPr>
          <w:rFonts w:asciiTheme="majorBidi" w:hAnsiTheme="majorBidi" w:cstheme="majorBidi"/>
          <w:sz w:val="24"/>
          <w:szCs w:val="24"/>
        </w:rPr>
        <w:t xml:space="preserve"> shown from Fig. </w:t>
      </w:r>
      <w:r w:rsidR="0008490B">
        <w:rPr>
          <w:rFonts w:asciiTheme="majorBidi" w:hAnsiTheme="majorBidi" w:cstheme="majorBidi"/>
          <w:sz w:val="24"/>
          <w:szCs w:val="24"/>
        </w:rPr>
        <w:t>6</w:t>
      </w:r>
      <w:r w:rsidR="0008490B" w:rsidRPr="00374BB1">
        <w:rPr>
          <w:rFonts w:asciiTheme="majorBidi" w:hAnsiTheme="majorBidi" w:cstheme="majorBidi"/>
          <w:sz w:val="24"/>
          <w:szCs w:val="24"/>
        </w:rPr>
        <w:t xml:space="preserve"> in section 3.2 for the reducer operating parameters mentioned in Table 4</w:t>
      </w:r>
      <w:r w:rsidR="0008490B">
        <w:rPr>
          <w:rFonts w:asciiTheme="majorBidi" w:hAnsiTheme="majorBidi" w:cstheme="majorBidi"/>
          <w:sz w:val="24"/>
          <w:szCs w:val="24"/>
        </w:rPr>
        <w:t xml:space="preserve">. </w:t>
      </w:r>
      <w:r w:rsidR="00C110CD">
        <w:rPr>
          <w:rFonts w:asciiTheme="majorBidi" w:hAnsiTheme="majorBidi" w:cstheme="majorBidi"/>
          <w:sz w:val="24"/>
          <w:szCs w:val="24"/>
        </w:rPr>
        <w:t>To maximi</w:t>
      </w:r>
      <w:r w:rsidR="00270064">
        <w:rPr>
          <w:rFonts w:asciiTheme="majorBidi" w:hAnsiTheme="majorBidi" w:cstheme="majorBidi"/>
          <w:sz w:val="24"/>
          <w:szCs w:val="24"/>
        </w:rPr>
        <w:t>s</w:t>
      </w:r>
      <w:r w:rsidR="00C110CD">
        <w:rPr>
          <w:rFonts w:asciiTheme="majorBidi" w:hAnsiTheme="majorBidi" w:cstheme="majorBidi"/>
          <w:sz w:val="24"/>
          <w:szCs w:val="24"/>
        </w:rPr>
        <w:t>e heat recovery, the</w:t>
      </w:r>
      <w:r>
        <w:rPr>
          <w:rFonts w:asciiTheme="majorBidi" w:hAnsiTheme="majorBidi" w:cstheme="majorBidi"/>
          <w:sz w:val="24"/>
          <w:szCs w:val="24"/>
        </w:rPr>
        <w:t xml:space="preserve"> reduced oxygen carrier </w:t>
      </w:r>
      <w:r w:rsidR="00657D16">
        <w:rPr>
          <w:rFonts w:asciiTheme="majorBidi" w:hAnsiTheme="majorBidi" w:cstheme="majorBidi"/>
          <w:sz w:val="24"/>
          <w:szCs w:val="24"/>
        </w:rPr>
        <w:t xml:space="preserve">is heated before </w:t>
      </w:r>
      <w:r w:rsidR="00C110CD">
        <w:rPr>
          <w:rFonts w:asciiTheme="majorBidi" w:hAnsiTheme="majorBidi" w:cstheme="majorBidi"/>
          <w:sz w:val="24"/>
          <w:szCs w:val="24"/>
        </w:rPr>
        <w:t>being fed into</w:t>
      </w:r>
      <w:r w:rsidR="00657D16">
        <w:rPr>
          <w:rFonts w:asciiTheme="majorBidi" w:hAnsiTheme="majorBidi" w:cstheme="majorBidi"/>
          <w:sz w:val="24"/>
          <w:szCs w:val="24"/>
        </w:rPr>
        <w:t xml:space="preserve"> the </w:t>
      </w:r>
      <w:r w:rsidR="00810265">
        <w:rPr>
          <w:rFonts w:asciiTheme="majorBidi" w:hAnsiTheme="majorBidi" w:cstheme="majorBidi"/>
          <w:sz w:val="24"/>
          <w:szCs w:val="24"/>
        </w:rPr>
        <w:t>oxidiser</w:t>
      </w:r>
      <w:r w:rsidR="00657D16">
        <w:rPr>
          <w:rFonts w:asciiTheme="majorBidi" w:hAnsiTheme="majorBidi" w:cstheme="majorBidi"/>
          <w:sz w:val="24"/>
          <w:szCs w:val="24"/>
        </w:rPr>
        <w:t xml:space="preserve">. </w:t>
      </w:r>
      <w:r w:rsidR="00C110CD" w:rsidRPr="00C110CD">
        <w:rPr>
          <w:rFonts w:asciiTheme="majorBidi" w:hAnsiTheme="majorBidi" w:cstheme="majorBidi"/>
          <w:sz w:val="24"/>
          <w:szCs w:val="24"/>
        </w:rPr>
        <w:t xml:space="preserve"> </w:t>
      </w:r>
      <w:r w:rsidR="00C110CD">
        <w:rPr>
          <w:rFonts w:asciiTheme="majorBidi" w:hAnsiTheme="majorBidi" w:cstheme="majorBidi"/>
          <w:sz w:val="24"/>
          <w:szCs w:val="24"/>
        </w:rPr>
        <w:t>Using the pre-heated steam, the</w:t>
      </w:r>
      <w:r w:rsidR="00657D16">
        <w:rPr>
          <w:rFonts w:asciiTheme="majorBidi" w:hAnsiTheme="majorBidi" w:cstheme="majorBidi"/>
          <w:sz w:val="24"/>
          <w:szCs w:val="24"/>
        </w:rPr>
        <w:t xml:space="preserve"> heated oxygen carrier </w:t>
      </w:r>
      <w:r>
        <w:rPr>
          <w:rFonts w:asciiTheme="majorBidi" w:hAnsiTheme="majorBidi" w:cstheme="majorBidi"/>
          <w:sz w:val="24"/>
          <w:szCs w:val="24"/>
        </w:rPr>
        <w:t>is oxidi</w:t>
      </w:r>
      <w:r w:rsidR="00270064">
        <w:rPr>
          <w:rFonts w:asciiTheme="majorBidi" w:hAnsiTheme="majorBidi" w:cstheme="majorBidi"/>
          <w:sz w:val="24"/>
          <w:szCs w:val="24"/>
        </w:rPr>
        <w:t>s</w:t>
      </w:r>
      <w:r>
        <w:rPr>
          <w:rFonts w:asciiTheme="majorBidi" w:hAnsiTheme="majorBidi" w:cstheme="majorBidi"/>
          <w:sz w:val="24"/>
          <w:szCs w:val="24"/>
        </w:rPr>
        <w:t>ed to magnetite</w:t>
      </w:r>
      <w:r w:rsidR="00C110CD">
        <w:rPr>
          <w:rFonts w:asciiTheme="majorBidi" w:hAnsiTheme="majorBidi" w:cstheme="majorBidi"/>
          <w:sz w:val="24"/>
          <w:szCs w:val="24"/>
        </w:rPr>
        <w:t>,</w:t>
      </w:r>
      <w:r w:rsidR="00FA0D09">
        <w:rPr>
          <w:rFonts w:asciiTheme="majorBidi" w:hAnsiTheme="majorBidi" w:cstheme="majorBidi"/>
          <w:sz w:val="24"/>
          <w:szCs w:val="24"/>
        </w:rPr>
        <w:t xml:space="preserve"> </w:t>
      </w:r>
      <w:r>
        <w:rPr>
          <w:rFonts w:asciiTheme="majorBidi" w:hAnsiTheme="majorBidi" w:cstheme="majorBidi"/>
          <w:sz w:val="24"/>
          <w:szCs w:val="24"/>
        </w:rPr>
        <w:t>while 65.9% of the steam is converted to H</w:t>
      </w:r>
      <w:r w:rsidRPr="00A95EB4">
        <w:rPr>
          <w:rFonts w:asciiTheme="majorBidi" w:hAnsiTheme="majorBidi" w:cstheme="majorBidi"/>
          <w:sz w:val="24"/>
          <w:szCs w:val="24"/>
          <w:vertAlign w:val="subscript"/>
        </w:rPr>
        <w:t>2</w:t>
      </w:r>
      <w:r>
        <w:rPr>
          <w:rFonts w:asciiTheme="majorBidi" w:hAnsiTheme="majorBidi" w:cstheme="majorBidi"/>
          <w:sz w:val="24"/>
          <w:szCs w:val="24"/>
        </w:rPr>
        <w:t xml:space="preserve">. </w:t>
      </w:r>
      <w:r w:rsidR="0008490B" w:rsidRPr="00374BB1">
        <w:rPr>
          <w:rFonts w:asciiTheme="majorBidi" w:hAnsiTheme="majorBidi" w:cstheme="majorBidi"/>
          <w:sz w:val="24"/>
          <w:szCs w:val="24"/>
        </w:rPr>
        <w:t>This value of steam conversion was obtained based on the sensitivity</w:t>
      </w:r>
      <w:r w:rsidR="004226E7">
        <w:rPr>
          <w:rFonts w:asciiTheme="majorBidi" w:hAnsiTheme="majorBidi" w:cstheme="majorBidi"/>
          <w:sz w:val="24"/>
          <w:szCs w:val="24"/>
        </w:rPr>
        <w:t xml:space="preserve"> analysis</w:t>
      </w:r>
      <w:r w:rsidR="0008490B" w:rsidRPr="00374BB1">
        <w:rPr>
          <w:rFonts w:asciiTheme="majorBidi" w:hAnsiTheme="majorBidi" w:cstheme="majorBidi"/>
          <w:sz w:val="24"/>
          <w:szCs w:val="24"/>
        </w:rPr>
        <w:t xml:space="preserve"> performed on the process in section 3.2</w:t>
      </w:r>
      <w:r w:rsidR="0008490B">
        <w:rPr>
          <w:rFonts w:asciiTheme="majorBidi" w:hAnsiTheme="majorBidi" w:cstheme="majorBidi"/>
          <w:sz w:val="24"/>
          <w:szCs w:val="24"/>
        </w:rPr>
        <w:t xml:space="preserve">. </w:t>
      </w:r>
      <w:r>
        <w:rPr>
          <w:rFonts w:asciiTheme="majorBidi" w:hAnsiTheme="majorBidi" w:cstheme="majorBidi"/>
          <w:sz w:val="24"/>
          <w:szCs w:val="24"/>
        </w:rPr>
        <w:t xml:space="preserve">The magnetite is </w:t>
      </w:r>
      <w:r w:rsidR="00C110CD">
        <w:rPr>
          <w:rFonts w:asciiTheme="majorBidi" w:hAnsiTheme="majorBidi" w:cstheme="majorBidi"/>
          <w:sz w:val="24"/>
          <w:szCs w:val="24"/>
        </w:rPr>
        <w:t>then</w:t>
      </w:r>
      <w:r w:rsidR="00D6151C">
        <w:rPr>
          <w:rFonts w:asciiTheme="majorBidi" w:hAnsiTheme="majorBidi" w:cstheme="majorBidi"/>
          <w:sz w:val="24"/>
          <w:szCs w:val="24"/>
        </w:rPr>
        <w:t xml:space="preserve"> </w:t>
      </w:r>
      <w:r w:rsidR="00C110CD">
        <w:rPr>
          <w:rFonts w:asciiTheme="majorBidi" w:hAnsiTheme="majorBidi" w:cstheme="majorBidi"/>
          <w:sz w:val="24"/>
          <w:szCs w:val="24"/>
        </w:rPr>
        <w:t xml:space="preserve">introduced </w:t>
      </w:r>
      <w:r>
        <w:rPr>
          <w:rFonts w:asciiTheme="majorBidi" w:hAnsiTheme="majorBidi" w:cstheme="majorBidi"/>
          <w:sz w:val="24"/>
          <w:szCs w:val="24"/>
        </w:rPr>
        <w:t xml:space="preserve">to the air reactor with a pre-heated air stream </w:t>
      </w:r>
      <w:r w:rsidR="004226E7">
        <w:rPr>
          <w:rFonts w:asciiTheme="majorBidi" w:hAnsiTheme="majorBidi" w:cstheme="majorBidi"/>
          <w:sz w:val="24"/>
          <w:szCs w:val="24"/>
        </w:rPr>
        <w:t>where it is</w:t>
      </w:r>
      <w:r w:rsidR="00C110CD">
        <w:rPr>
          <w:rFonts w:asciiTheme="majorBidi" w:hAnsiTheme="majorBidi" w:cstheme="majorBidi"/>
          <w:sz w:val="24"/>
          <w:szCs w:val="24"/>
        </w:rPr>
        <w:t xml:space="preserve"> fully converted </w:t>
      </w:r>
      <w:r>
        <w:rPr>
          <w:rFonts w:asciiTheme="majorBidi" w:hAnsiTheme="majorBidi" w:cstheme="majorBidi"/>
          <w:sz w:val="24"/>
          <w:szCs w:val="24"/>
        </w:rPr>
        <w:t xml:space="preserve">to hematite. </w:t>
      </w:r>
      <w:r w:rsidR="006C2C09">
        <w:rPr>
          <w:rFonts w:asciiTheme="majorBidi" w:hAnsiTheme="majorBidi" w:cstheme="majorBidi"/>
          <w:sz w:val="24"/>
          <w:szCs w:val="24"/>
        </w:rPr>
        <w:t>Also</w:t>
      </w:r>
      <w:r w:rsidR="00657D16">
        <w:rPr>
          <w:rFonts w:asciiTheme="majorBidi" w:hAnsiTheme="majorBidi" w:cstheme="majorBidi"/>
          <w:sz w:val="24"/>
          <w:szCs w:val="24"/>
        </w:rPr>
        <w:t xml:space="preserve">, a stream containing unconverted hematite and magnetite at elevated temperature is fed to the air reactor to support the heat recovery </w:t>
      </w:r>
      <w:r w:rsidR="006C2C09">
        <w:rPr>
          <w:rFonts w:asciiTheme="majorBidi" w:hAnsiTheme="majorBidi" w:cstheme="majorBidi"/>
          <w:sz w:val="24"/>
          <w:szCs w:val="24"/>
        </w:rPr>
        <w:t xml:space="preserve">from </w:t>
      </w:r>
      <w:r w:rsidR="00657D16">
        <w:rPr>
          <w:rFonts w:asciiTheme="majorBidi" w:hAnsiTheme="majorBidi" w:cstheme="majorBidi"/>
          <w:sz w:val="24"/>
          <w:szCs w:val="24"/>
        </w:rPr>
        <w:t>the solid among the process reactor</w:t>
      </w:r>
      <w:r w:rsidR="006C2C09">
        <w:rPr>
          <w:rFonts w:asciiTheme="majorBidi" w:hAnsiTheme="majorBidi" w:cstheme="majorBidi"/>
          <w:sz w:val="24"/>
          <w:szCs w:val="24"/>
        </w:rPr>
        <w:t>s</w:t>
      </w:r>
      <w:r w:rsidR="00657D16">
        <w:rPr>
          <w:rFonts w:asciiTheme="majorBidi" w:hAnsiTheme="majorBidi" w:cstheme="majorBidi"/>
          <w:sz w:val="24"/>
          <w:szCs w:val="24"/>
        </w:rPr>
        <w:t xml:space="preserve">. </w:t>
      </w:r>
      <w:r w:rsidR="004D5533">
        <w:rPr>
          <w:rFonts w:asciiTheme="majorBidi" w:hAnsiTheme="majorBidi" w:cstheme="majorBidi"/>
          <w:sz w:val="24"/>
          <w:szCs w:val="24"/>
        </w:rPr>
        <w:t xml:space="preserve">Moving bed reactors </w:t>
      </w:r>
      <w:r w:rsidR="003606B4">
        <w:rPr>
          <w:rFonts w:asciiTheme="majorBidi" w:hAnsiTheme="majorBidi" w:cstheme="majorBidi"/>
          <w:sz w:val="24"/>
          <w:szCs w:val="24"/>
        </w:rPr>
        <w:t>were selected</w:t>
      </w:r>
      <w:r w:rsidR="004D5533">
        <w:rPr>
          <w:rFonts w:asciiTheme="majorBidi" w:hAnsiTheme="majorBidi" w:cstheme="majorBidi"/>
          <w:sz w:val="24"/>
          <w:szCs w:val="24"/>
        </w:rPr>
        <w:t xml:space="preserve"> </w:t>
      </w:r>
      <w:r w:rsidR="003606B4">
        <w:rPr>
          <w:rFonts w:asciiTheme="majorBidi" w:hAnsiTheme="majorBidi" w:cstheme="majorBidi"/>
          <w:sz w:val="24"/>
          <w:szCs w:val="24"/>
        </w:rPr>
        <w:t>for</w:t>
      </w:r>
      <w:r w:rsidR="004D5533">
        <w:rPr>
          <w:rFonts w:asciiTheme="majorBidi" w:hAnsiTheme="majorBidi" w:cstheme="majorBidi"/>
          <w:sz w:val="24"/>
          <w:szCs w:val="24"/>
        </w:rPr>
        <w:t xml:space="preserve"> their better gas</w:t>
      </w:r>
      <w:r w:rsidR="003606B4">
        <w:rPr>
          <w:rFonts w:asciiTheme="majorBidi" w:hAnsiTheme="majorBidi" w:cstheme="majorBidi"/>
          <w:sz w:val="24"/>
          <w:szCs w:val="24"/>
        </w:rPr>
        <w:t>-</w:t>
      </w:r>
      <w:r w:rsidR="004D5533">
        <w:rPr>
          <w:rFonts w:asciiTheme="majorBidi" w:hAnsiTheme="majorBidi" w:cstheme="majorBidi"/>
          <w:sz w:val="24"/>
          <w:szCs w:val="24"/>
        </w:rPr>
        <w:t xml:space="preserve"> solids contact</w:t>
      </w:r>
      <w:r w:rsidR="003606B4">
        <w:rPr>
          <w:rFonts w:asciiTheme="majorBidi" w:hAnsiTheme="majorBidi" w:cstheme="majorBidi"/>
          <w:sz w:val="24"/>
          <w:szCs w:val="24"/>
        </w:rPr>
        <w:t xml:space="preserve"> characteristics</w:t>
      </w:r>
      <w:r w:rsidR="004D5533">
        <w:rPr>
          <w:rFonts w:asciiTheme="majorBidi" w:hAnsiTheme="majorBidi" w:cstheme="majorBidi"/>
          <w:sz w:val="24"/>
          <w:szCs w:val="24"/>
        </w:rPr>
        <w:t xml:space="preserve">, </w:t>
      </w:r>
      <w:r w:rsidR="003606B4">
        <w:rPr>
          <w:rFonts w:asciiTheme="majorBidi" w:hAnsiTheme="majorBidi" w:cstheme="majorBidi"/>
          <w:sz w:val="24"/>
          <w:szCs w:val="24"/>
        </w:rPr>
        <w:t xml:space="preserve">allowing for </w:t>
      </w:r>
      <w:r w:rsidR="004D5533">
        <w:rPr>
          <w:rFonts w:asciiTheme="majorBidi" w:hAnsiTheme="majorBidi" w:cstheme="majorBidi"/>
          <w:sz w:val="24"/>
          <w:szCs w:val="24"/>
        </w:rPr>
        <w:t>higher gas and solids convers</w:t>
      </w:r>
      <w:r w:rsidR="00544114">
        <w:rPr>
          <w:rFonts w:asciiTheme="majorBidi" w:hAnsiTheme="majorBidi" w:cstheme="majorBidi"/>
          <w:sz w:val="24"/>
          <w:szCs w:val="24"/>
        </w:rPr>
        <w:t>ion</w:t>
      </w:r>
      <w:r w:rsidR="000B0402">
        <w:rPr>
          <w:rFonts w:asciiTheme="majorBidi" w:hAnsiTheme="majorBidi" w:cstheme="majorBidi"/>
          <w:sz w:val="24"/>
          <w:szCs w:val="24"/>
        </w:rPr>
        <w:t>s</w:t>
      </w:r>
      <w:r w:rsidR="00544114">
        <w:rPr>
          <w:rFonts w:asciiTheme="majorBidi" w:hAnsiTheme="majorBidi" w:cstheme="majorBidi"/>
          <w:sz w:val="24"/>
          <w:szCs w:val="24"/>
        </w:rPr>
        <w:t xml:space="preserve"> in the reducer and oxidiser </w:t>
      </w:r>
      <w:r w:rsidR="003606B4">
        <w:rPr>
          <w:rFonts w:asciiTheme="majorBidi" w:hAnsiTheme="majorBidi" w:cstheme="majorBidi"/>
          <w:sz w:val="24"/>
          <w:szCs w:val="24"/>
        </w:rPr>
        <w:t>to be achieved</w:t>
      </w:r>
      <w:r w:rsidR="00CF0011">
        <w:rPr>
          <w:rFonts w:asciiTheme="majorBidi" w:hAnsiTheme="majorBidi" w:cstheme="majorBidi"/>
          <w:sz w:val="24"/>
          <w:szCs w:val="24"/>
        </w:rPr>
        <w:t xml:space="preserve"> </w:t>
      </w:r>
      <w:r w:rsidR="00544114">
        <w:rPr>
          <w:rFonts w:asciiTheme="majorBidi" w:hAnsiTheme="majorBidi" w:cstheme="majorBidi"/>
          <w:sz w:val="24"/>
          <w:szCs w:val="24"/>
        </w:rPr>
        <w:fldChar w:fldCharType="begin">
          <w:fldData xml:space="preserve">PEVuZE5vdGU+PENpdGU+PEF1dGhvcj5LYXRoZTwvQXV0aG9yPjxZZWFyPjIwMTY8L1llYXI+PFJl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PEVuZE5vdGU+PENpdGU+PEF1dGhvcj5LYXRoZTwvQXV0aG9yPjxZZWFyPjIwMTY8L1llYXI+PFJl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sidR="00544114">
        <w:rPr>
          <w:rFonts w:asciiTheme="majorBidi" w:hAnsiTheme="majorBidi" w:cstheme="majorBidi"/>
          <w:sz w:val="24"/>
          <w:szCs w:val="24"/>
        </w:rPr>
      </w:r>
      <w:r w:rsidR="00544114">
        <w:rPr>
          <w:rFonts w:asciiTheme="majorBidi" w:hAnsiTheme="majorBidi" w:cstheme="majorBidi"/>
          <w:sz w:val="24"/>
          <w:szCs w:val="24"/>
        </w:rPr>
        <w:fldChar w:fldCharType="separate"/>
      </w:r>
      <w:r w:rsidR="00626076">
        <w:rPr>
          <w:rFonts w:asciiTheme="majorBidi" w:hAnsiTheme="majorBidi" w:cstheme="majorBidi"/>
          <w:noProof/>
          <w:sz w:val="24"/>
          <w:szCs w:val="24"/>
        </w:rPr>
        <w:t>[5, 7, 23, 37]</w:t>
      </w:r>
      <w:r w:rsidR="00544114">
        <w:rPr>
          <w:rFonts w:asciiTheme="majorBidi" w:hAnsiTheme="majorBidi" w:cstheme="majorBidi"/>
          <w:sz w:val="24"/>
          <w:szCs w:val="24"/>
        </w:rPr>
        <w:fldChar w:fldCharType="end"/>
      </w:r>
      <w:r w:rsidR="004D5533">
        <w:rPr>
          <w:rFonts w:asciiTheme="majorBidi" w:hAnsiTheme="majorBidi" w:cstheme="majorBidi"/>
          <w:sz w:val="24"/>
          <w:szCs w:val="24"/>
        </w:rPr>
        <w:t xml:space="preserve">. </w:t>
      </w:r>
      <w:r w:rsidR="00657D16">
        <w:rPr>
          <w:rFonts w:asciiTheme="majorBidi" w:hAnsiTheme="majorBidi" w:cstheme="majorBidi"/>
          <w:sz w:val="24"/>
          <w:szCs w:val="24"/>
        </w:rPr>
        <w:t xml:space="preserve">All the reactors </w:t>
      </w:r>
      <w:r w:rsidR="006C2C09">
        <w:rPr>
          <w:rFonts w:asciiTheme="majorBidi" w:hAnsiTheme="majorBidi" w:cstheme="majorBidi"/>
          <w:sz w:val="24"/>
          <w:szCs w:val="24"/>
        </w:rPr>
        <w:t>operate</w:t>
      </w:r>
      <w:r w:rsidR="00657D16">
        <w:rPr>
          <w:rFonts w:asciiTheme="majorBidi" w:hAnsiTheme="majorBidi" w:cstheme="majorBidi"/>
          <w:sz w:val="24"/>
          <w:szCs w:val="24"/>
        </w:rPr>
        <w:t xml:space="preserve"> at P = 1.2 bar. </w:t>
      </w:r>
      <w:r w:rsidR="006C2C09">
        <w:rPr>
          <w:rFonts w:asciiTheme="majorBidi" w:hAnsiTheme="majorBidi" w:cstheme="majorBidi"/>
          <w:sz w:val="24"/>
          <w:szCs w:val="24"/>
        </w:rPr>
        <w:t>The</w:t>
      </w:r>
      <w:r w:rsidR="00657D16">
        <w:rPr>
          <w:rFonts w:asciiTheme="majorBidi" w:hAnsiTheme="majorBidi" w:cstheme="majorBidi"/>
          <w:sz w:val="24"/>
          <w:szCs w:val="24"/>
        </w:rPr>
        <w:t xml:space="preserve"> </w:t>
      </w:r>
      <w:r w:rsidR="006C2C09">
        <w:rPr>
          <w:rFonts w:asciiTheme="majorBidi" w:hAnsiTheme="majorBidi" w:cstheme="majorBidi"/>
          <w:sz w:val="24"/>
          <w:szCs w:val="24"/>
        </w:rPr>
        <w:t xml:space="preserve">mixture of </w:t>
      </w:r>
      <w:r w:rsidR="00657D16">
        <w:rPr>
          <w:rFonts w:asciiTheme="majorBidi" w:hAnsiTheme="majorBidi" w:cstheme="majorBidi"/>
          <w:sz w:val="24"/>
          <w:szCs w:val="24"/>
        </w:rPr>
        <w:t>CO</w:t>
      </w:r>
      <w:r w:rsidR="00657D16" w:rsidRPr="00374E44">
        <w:rPr>
          <w:rFonts w:asciiTheme="majorBidi" w:hAnsiTheme="majorBidi" w:cstheme="majorBidi"/>
          <w:sz w:val="24"/>
          <w:szCs w:val="24"/>
          <w:vertAlign w:val="subscript"/>
        </w:rPr>
        <w:t>2</w:t>
      </w:r>
      <w:r w:rsidR="00657D16">
        <w:rPr>
          <w:rFonts w:asciiTheme="majorBidi" w:hAnsiTheme="majorBidi" w:cstheme="majorBidi"/>
          <w:sz w:val="24"/>
          <w:szCs w:val="24"/>
        </w:rPr>
        <w:t xml:space="preserve"> and steam is cooled to 30 </w:t>
      </w:r>
      <w:r w:rsidR="00C96905">
        <w:rPr>
          <w:rFonts w:asciiTheme="majorBidi" w:hAnsiTheme="majorBidi" w:cstheme="majorBidi"/>
          <w:sz w:val="24"/>
          <w:szCs w:val="24"/>
        </w:rPr>
        <w:t>º</w:t>
      </w:r>
      <w:r w:rsidR="00657D16">
        <w:rPr>
          <w:rFonts w:asciiTheme="majorBidi" w:hAnsiTheme="majorBidi" w:cstheme="majorBidi"/>
          <w:sz w:val="24"/>
          <w:szCs w:val="24"/>
        </w:rPr>
        <w:t xml:space="preserve">C </w:t>
      </w:r>
      <w:r w:rsidR="00181D4B">
        <w:rPr>
          <w:rFonts w:asciiTheme="majorBidi" w:hAnsiTheme="majorBidi" w:cstheme="majorBidi"/>
          <w:sz w:val="24"/>
          <w:szCs w:val="24"/>
        </w:rPr>
        <w:t xml:space="preserve">in order </w:t>
      </w:r>
      <w:r w:rsidR="006C2C09">
        <w:rPr>
          <w:rFonts w:asciiTheme="majorBidi" w:hAnsiTheme="majorBidi" w:cstheme="majorBidi"/>
          <w:sz w:val="24"/>
          <w:szCs w:val="24"/>
        </w:rPr>
        <w:t>to condense and separate the water</w:t>
      </w:r>
      <w:r w:rsidR="00657D16">
        <w:rPr>
          <w:rFonts w:asciiTheme="majorBidi" w:hAnsiTheme="majorBidi" w:cstheme="majorBidi"/>
          <w:sz w:val="24"/>
          <w:szCs w:val="24"/>
        </w:rPr>
        <w:t xml:space="preserve">. </w:t>
      </w:r>
      <w:r w:rsidR="00446D66">
        <w:rPr>
          <w:rFonts w:asciiTheme="majorBidi" w:hAnsiTheme="majorBidi" w:cstheme="majorBidi"/>
          <w:sz w:val="24"/>
          <w:szCs w:val="24"/>
        </w:rPr>
        <w:t xml:space="preserve">The </w:t>
      </w:r>
      <w:r w:rsidR="00657D16">
        <w:rPr>
          <w:rFonts w:asciiTheme="majorBidi" w:hAnsiTheme="majorBidi" w:cstheme="majorBidi"/>
          <w:sz w:val="24"/>
          <w:szCs w:val="24"/>
        </w:rPr>
        <w:t>dry CO</w:t>
      </w:r>
      <w:r w:rsidR="00657D16" w:rsidRPr="00374E44">
        <w:rPr>
          <w:rFonts w:asciiTheme="majorBidi" w:hAnsiTheme="majorBidi" w:cstheme="majorBidi"/>
          <w:sz w:val="24"/>
          <w:szCs w:val="24"/>
          <w:vertAlign w:val="subscript"/>
        </w:rPr>
        <w:t>2</w:t>
      </w:r>
      <w:r w:rsidR="00657D16">
        <w:rPr>
          <w:rFonts w:asciiTheme="majorBidi" w:hAnsiTheme="majorBidi" w:cstheme="majorBidi"/>
          <w:sz w:val="24"/>
          <w:szCs w:val="24"/>
        </w:rPr>
        <w:t xml:space="preserve"> is </w:t>
      </w:r>
      <w:r w:rsidR="00446D66">
        <w:rPr>
          <w:rFonts w:asciiTheme="majorBidi" w:hAnsiTheme="majorBidi" w:cstheme="majorBidi"/>
          <w:sz w:val="24"/>
          <w:szCs w:val="24"/>
        </w:rPr>
        <w:t xml:space="preserve">next </w:t>
      </w:r>
      <w:r w:rsidR="00657D16">
        <w:rPr>
          <w:rFonts w:asciiTheme="majorBidi" w:hAnsiTheme="majorBidi" w:cstheme="majorBidi"/>
          <w:sz w:val="24"/>
          <w:szCs w:val="24"/>
        </w:rPr>
        <w:t>compressed to 110 bar. The H</w:t>
      </w:r>
      <w:r w:rsidR="00657D16" w:rsidRPr="00374E44">
        <w:rPr>
          <w:rFonts w:asciiTheme="majorBidi" w:hAnsiTheme="majorBidi" w:cstheme="majorBidi"/>
          <w:sz w:val="24"/>
          <w:szCs w:val="24"/>
          <w:vertAlign w:val="subscript"/>
        </w:rPr>
        <w:t>2</w:t>
      </w:r>
      <w:r w:rsidR="00657D16">
        <w:rPr>
          <w:rFonts w:asciiTheme="majorBidi" w:hAnsiTheme="majorBidi" w:cstheme="majorBidi"/>
          <w:sz w:val="24"/>
          <w:szCs w:val="24"/>
        </w:rPr>
        <w:t xml:space="preserve"> and steam mixture is </w:t>
      </w:r>
      <w:r w:rsidR="00446D66">
        <w:rPr>
          <w:rFonts w:asciiTheme="majorBidi" w:hAnsiTheme="majorBidi" w:cstheme="majorBidi"/>
          <w:sz w:val="24"/>
          <w:szCs w:val="24"/>
        </w:rPr>
        <w:t xml:space="preserve">similarly </w:t>
      </w:r>
      <w:r w:rsidR="00657D16">
        <w:rPr>
          <w:rFonts w:asciiTheme="majorBidi" w:hAnsiTheme="majorBidi" w:cstheme="majorBidi"/>
          <w:sz w:val="24"/>
          <w:szCs w:val="24"/>
        </w:rPr>
        <w:lastRenderedPageBreak/>
        <w:t xml:space="preserve">cooled to 30 </w:t>
      </w:r>
      <w:r w:rsidR="00C96905">
        <w:rPr>
          <w:rFonts w:asciiTheme="majorBidi" w:hAnsiTheme="majorBidi" w:cstheme="majorBidi"/>
          <w:sz w:val="24"/>
          <w:szCs w:val="24"/>
        </w:rPr>
        <w:t>º</w:t>
      </w:r>
      <w:r w:rsidR="00657D16">
        <w:rPr>
          <w:rFonts w:asciiTheme="majorBidi" w:hAnsiTheme="majorBidi" w:cstheme="majorBidi"/>
          <w:sz w:val="24"/>
          <w:szCs w:val="24"/>
        </w:rPr>
        <w:t>C to condense</w:t>
      </w:r>
      <w:r w:rsidR="00446D66">
        <w:rPr>
          <w:rFonts w:asciiTheme="majorBidi" w:hAnsiTheme="majorBidi" w:cstheme="majorBidi"/>
          <w:sz w:val="24"/>
          <w:szCs w:val="24"/>
        </w:rPr>
        <w:t xml:space="preserve"> the</w:t>
      </w:r>
      <w:r w:rsidR="00657D16">
        <w:rPr>
          <w:rFonts w:asciiTheme="majorBidi" w:hAnsiTheme="majorBidi" w:cstheme="majorBidi"/>
          <w:sz w:val="24"/>
          <w:szCs w:val="24"/>
        </w:rPr>
        <w:t xml:space="preserve"> steam </w:t>
      </w:r>
      <w:r w:rsidR="00446D66">
        <w:rPr>
          <w:rFonts w:asciiTheme="majorBidi" w:hAnsiTheme="majorBidi" w:cstheme="majorBidi"/>
          <w:sz w:val="24"/>
          <w:szCs w:val="24"/>
        </w:rPr>
        <w:t xml:space="preserve">out </w:t>
      </w:r>
      <w:r w:rsidR="00657D16">
        <w:rPr>
          <w:rFonts w:asciiTheme="majorBidi" w:hAnsiTheme="majorBidi" w:cstheme="majorBidi"/>
          <w:sz w:val="24"/>
          <w:szCs w:val="24"/>
        </w:rPr>
        <w:t xml:space="preserve">and separate the water. </w:t>
      </w:r>
      <w:r w:rsidR="00355ED3">
        <w:rPr>
          <w:rFonts w:asciiTheme="majorBidi" w:hAnsiTheme="majorBidi" w:cstheme="majorBidi"/>
          <w:sz w:val="24"/>
          <w:szCs w:val="24"/>
        </w:rPr>
        <w:t xml:space="preserve">In order to further </w:t>
      </w:r>
      <w:r w:rsidR="00910B66">
        <w:rPr>
          <w:rFonts w:asciiTheme="majorBidi" w:hAnsiTheme="majorBidi" w:cstheme="majorBidi"/>
          <w:sz w:val="24"/>
          <w:szCs w:val="24"/>
        </w:rPr>
        <w:t>purify the</w:t>
      </w:r>
      <w:r w:rsidR="00355ED3">
        <w:rPr>
          <w:rFonts w:asciiTheme="majorBidi" w:hAnsiTheme="majorBidi" w:cstheme="majorBidi"/>
          <w:sz w:val="24"/>
          <w:szCs w:val="24"/>
        </w:rPr>
        <w:t xml:space="preserve"> </w:t>
      </w:r>
      <w:r w:rsidR="00657D16">
        <w:rPr>
          <w:rFonts w:asciiTheme="majorBidi" w:hAnsiTheme="majorBidi" w:cstheme="majorBidi"/>
          <w:sz w:val="24"/>
          <w:szCs w:val="24"/>
        </w:rPr>
        <w:t>H</w:t>
      </w:r>
      <w:r w:rsidR="00657D16" w:rsidRPr="00374E44">
        <w:rPr>
          <w:rFonts w:asciiTheme="majorBidi" w:hAnsiTheme="majorBidi" w:cstheme="majorBidi"/>
          <w:sz w:val="24"/>
          <w:szCs w:val="24"/>
          <w:vertAlign w:val="subscript"/>
        </w:rPr>
        <w:t>2</w:t>
      </w:r>
      <w:r w:rsidR="00657D16">
        <w:rPr>
          <w:rFonts w:asciiTheme="majorBidi" w:hAnsiTheme="majorBidi" w:cstheme="majorBidi"/>
          <w:sz w:val="24"/>
          <w:szCs w:val="24"/>
        </w:rPr>
        <w:t xml:space="preserve">, </w:t>
      </w:r>
      <w:r w:rsidR="00355ED3">
        <w:rPr>
          <w:rFonts w:asciiTheme="majorBidi" w:hAnsiTheme="majorBidi" w:cstheme="majorBidi"/>
          <w:sz w:val="24"/>
          <w:szCs w:val="24"/>
        </w:rPr>
        <w:t xml:space="preserve">the hydrogen </w:t>
      </w:r>
      <w:r w:rsidR="00657D16">
        <w:rPr>
          <w:rFonts w:asciiTheme="majorBidi" w:hAnsiTheme="majorBidi" w:cstheme="majorBidi"/>
          <w:sz w:val="24"/>
          <w:szCs w:val="24"/>
        </w:rPr>
        <w:t xml:space="preserve">stream is compressed to 3 bar, hence </w:t>
      </w:r>
      <w:r w:rsidR="00355ED3">
        <w:rPr>
          <w:rFonts w:asciiTheme="majorBidi" w:hAnsiTheme="majorBidi" w:cstheme="majorBidi"/>
          <w:sz w:val="24"/>
          <w:szCs w:val="24"/>
        </w:rPr>
        <w:t xml:space="preserve">removing more water </w:t>
      </w:r>
      <w:r w:rsidR="00355ED3">
        <w:rPr>
          <w:rFonts w:asciiTheme="majorBidi" w:hAnsiTheme="majorBidi" w:cstheme="majorBidi"/>
          <w:i/>
          <w:sz w:val="24"/>
          <w:szCs w:val="24"/>
        </w:rPr>
        <w:t xml:space="preserve">via </w:t>
      </w:r>
      <w:r w:rsidR="00355ED3">
        <w:rPr>
          <w:rFonts w:asciiTheme="majorBidi" w:hAnsiTheme="majorBidi" w:cstheme="majorBidi"/>
          <w:sz w:val="24"/>
          <w:szCs w:val="24"/>
        </w:rPr>
        <w:t>condensation. Through this process, a</w:t>
      </w:r>
      <w:r w:rsidR="00657D16">
        <w:rPr>
          <w:rFonts w:asciiTheme="majorBidi" w:hAnsiTheme="majorBidi" w:cstheme="majorBidi"/>
          <w:sz w:val="24"/>
          <w:szCs w:val="24"/>
        </w:rPr>
        <w:t xml:space="preserve"> 99</w:t>
      </w:r>
      <w:r w:rsidR="00191948">
        <w:rPr>
          <w:rFonts w:asciiTheme="majorBidi" w:hAnsiTheme="majorBidi" w:cstheme="majorBidi"/>
          <w:sz w:val="24"/>
          <w:szCs w:val="24"/>
        </w:rPr>
        <w:t>.4</w:t>
      </w:r>
      <w:r w:rsidR="00657D16">
        <w:rPr>
          <w:rFonts w:asciiTheme="majorBidi" w:hAnsiTheme="majorBidi" w:cstheme="majorBidi"/>
          <w:sz w:val="24"/>
          <w:szCs w:val="24"/>
        </w:rPr>
        <w:t>%</w:t>
      </w:r>
      <w:r w:rsidR="00355ED3">
        <w:rPr>
          <w:rFonts w:asciiTheme="majorBidi" w:hAnsiTheme="majorBidi" w:cstheme="majorBidi"/>
          <w:sz w:val="24"/>
          <w:szCs w:val="24"/>
        </w:rPr>
        <w:t xml:space="preserve"> pure</w:t>
      </w:r>
      <w:r w:rsidR="00657D16">
        <w:rPr>
          <w:rFonts w:asciiTheme="majorBidi" w:hAnsiTheme="majorBidi" w:cstheme="majorBidi"/>
          <w:sz w:val="24"/>
          <w:szCs w:val="24"/>
        </w:rPr>
        <w:t xml:space="preserve"> </w:t>
      </w:r>
      <w:r w:rsidR="00355ED3">
        <w:rPr>
          <w:rFonts w:asciiTheme="majorBidi" w:hAnsiTheme="majorBidi" w:cstheme="majorBidi"/>
          <w:sz w:val="24"/>
          <w:szCs w:val="24"/>
        </w:rPr>
        <w:t>hydrogen</w:t>
      </w:r>
      <w:r w:rsidR="00CF0011">
        <w:rPr>
          <w:rFonts w:asciiTheme="majorBidi" w:hAnsiTheme="majorBidi" w:cstheme="majorBidi"/>
          <w:sz w:val="24"/>
          <w:szCs w:val="24"/>
        </w:rPr>
        <w:t xml:space="preserve"> stream</w:t>
      </w:r>
      <w:r w:rsidR="00355ED3">
        <w:rPr>
          <w:rFonts w:asciiTheme="majorBidi" w:hAnsiTheme="majorBidi" w:cstheme="majorBidi"/>
          <w:sz w:val="24"/>
          <w:szCs w:val="24"/>
        </w:rPr>
        <w:t xml:space="preserve"> is obtained</w:t>
      </w:r>
      <w:r w:rsidR="00657D16">
        <w:rPr>
          <w:rFonts w:asciiTheme="majorBidi" w:hAnsiTheme="majorBidi" w:cstheme="majorBidi"/>
          <w:sz w:val="24"/>
          <w:szCs w:val="24"/>
        </w:rPr>
        <w:t xml:space="preserve">. The </w:t>
      </w:r>
      <w:r w:rsidR="00355ED3">
        <w:rPr>
          <w:rFonts w:asciiTheme="majorBidi" w:hAnsiTheme="majorBidi" w:cstheme="majorBidi"/>
          <w:sz w:val="24"/>
          <w:szCs w:val="24"/>
        </w:rPr>
        <w:t xml:space="preserve">corresponding </w:t>
      </w:r>
      <w:r w:rsidR="00657D16">
        <w:rPr>
          <w:rFonts w:asciiTheme="majorBidi" w:hAnsiTheme="majorBidi" w:cstheme="majorBidi"/>
          <w:sz w:val="24"/>
          <w:szCs w:val="24"/>
        </w:rPr>
        <w:t>process flow</w:t>
      </w:r>
      <w:r w:rsidR="00FA2E83">
        <w:rPr>
          <w:rFonts w:asciiTheme="majorBidi" w:hAnsiTheme="majorBidi" w:cstheme="majorBidi"/>
          <w:sz w:val="24"/>
          <w:szCs w:val="24"/>
        </w:rPr>
        <w:t xml:space="preserve"> diagram</w:t>
      </w:r>
      <w:r w:rsidR="00355ED3">
        <w:rPr>
          <w:rFonts w:asciiTheme="majorBidi" w:hAnsiTheme="majorBidi" w:cstheme="majorBidi"/>
          <w:sz w:val="24"/>
          <w:szCs w:val="24"/>
        </w:rPr>
        <w:t xml:space="preserve"> and its components</w:t>
      </w:r>
      <w:r w:rsidR="00FA2E83">
        <w:rPr>
          <w:rFonts w:asciiTheme="majorBidi" w:hAnsiTheme="majorBidi" w:cstheme="majorBidi"/>
          <w:sz w:val="24"/>
          <w:szCs w:val="24"/>
        </w:rPr>
        <w:t xml:space="preserve"> </w:t>
      </w:r>
      <w:r w:rsidR="00355ED3">
        <w:rPr>
          <w:rFonts w:asciiTheme="majorBidi" w:hAnsiTheme="majorBidi" w:cstheme="majorBidi"/>
          <w:sz w:val="24"/>
          <w:szCs w:val="24"/>
        </w:rPr>
        <w:t xml:space="preserve">are </w:t>
      </w:r>
      <w:r w:rsidR="00FA2E83">
        <w:rPr>
          <w:rFonts w:asciiTheme="majorBidi" w:hAnsiTheme="majorBidi" w:cstheme="majorBidi"/>
          <w:sz w:val="24"/>
          <w:szCs w:val="24"/>
        </w:rPr>
        <w:t>shown in Fig.</w:t>
      </w:r>
      <w:r w:rsidR="00355ED3">
        <w:rPr>
          <w:rFonts w:asciiTheme="majorBidi" w:hAnsiTheme="majorBidi" w:cstheme="majorBidi"/>
          <w:sz w:val="24"/>
          <w:szCs w:val="24"/>
        </w:rPr>
        <w:t xml:space="preserve"> </w:t>
      </w:r>
      <w:r w:rsidR="008233B2">
        <w:rPr>
          <w:rFonts w:asciiTheme="majorBidi" w:hAnsiTheme="majorBidi" w:cstheme="majorBidi"/>
          <w:sz w:val="24"/>
          <w:szCs w:val="24"/>
        </w:rPr>
        <w:t>4</w:t>
      </w:r>
      <w:r w:rsidR="00355ED3">
        <w:rPr>
          <w:rFonts w:asciiTheme="majorBidi" w:hAnsiTheme="majorBidi" w:cstheme="majorBidi"/>
          <w:sz w:val="24"/>
          <w:szCs w:val="24"/>
        </w:rPr>
        <w:t xml:space="preserve"> and </w:t>
      </w:r>
      <w:r w:rsidR="008233B2">
        <w:rPr>
          <w:rFonts w:asciiTheme="majorBidi" w:hAnsiTheme="majorBidi" w:cstheme="majorBidi"/>
          <w:sz w:val="24"/>
          <w:szCs w:val="24"/>
        </w:rPr>
        <w:t>T</w:t>
      </w:r>
      <w:r w:rsidR="00355ED3">
        <w:rPr>
          <w:rFonts w:asciiTheme="majorBidi" w:hAnsiTheme="majorBidi" w:cstheme="majorBidi"/>
          <w:sz w:val="24"/>
          <w:szCs w:val="24"/>
        </w:rPr>
        <w:t>able 3.</w:t>
      </w:r>
      <w:r w:rsidR="001A7DB0">
        <w:rPr>
          <w:rFonts w:asciiTheme="majorBidi" w:hAnsiTheme="majorBidi" w:cstheme="majorBidi"/>
          <w:sz w:val="24"/>
          <w:szCs w:val="24"/>
        </w:rPr>
        <w:t xml:space="preserve"> </w:t>
      </w:r>
    </w:p>
    <w:p w14:paraId="4A52500B" w14:textId="77777777" w:rsidR="00780192" w:rsidRPr="001A7DB0" w:rsidRDefault="00780192" w:rsidP="00780192">
      <w:pPr>
        <w:rPr>
          <w:rFonts w:asciiTheme="majorBidi" w:hAnsiTheme="majorBidi" w:cstheme="majorBidi"/>
          <w:sz w:val="20"/>
          <w:szCs w:val="20"/>
        </w:rPr>
      </w:pPr>
      <w:r w:rsidRPr="001A7DB0">
        <w:rPr>
          <w:rFonts w:asciiTheme="majorBidi" w:hAnsiTheme="majorBidi" w:cstheme="majorBidi"/>
          <w:sz w:val="20"/>
          <w:szCs w:val="20"/>
        </w:rPr>
        <w:t xml:space="preserve">Table 3: List of the equipment </w:t>
      </w:r>
      <w:r>
        <w:rPr>
          <w:rFonts w:asciiTheme="majorBidi" w:hAnsiTheme="majorBidi" w:cstheme="majorBidi"/>
          <w:sz w:val="20"/>
          <w:szCs w:val="20"/>
        </w:rPr>
        <w:t>illustrated</w:t>
      </w:r>
      <w:r w:rsidRPr="001A7DB0">
        <w:rPr>
          <w:rFonts w:asciiTheme="majorBidi" w:hAnsiTheme="majorBidi" w:cstheme="majorBidi"/>
          <w:sz w:val="20"/>
          <w:szCs w:val="20"/>
        </w:rPr>
        <w:t xml:space="preserve"> </w:t>
      </w:r>
      <w:r>
        <w:rPr>
          <w:rFonts w:asciiTheme="majorBidi" w:hAnsiTheme="majorBidi" w:cstheme="majorBidi"/>
          <w:sz w:val="20"/>
          <w:szCs w:val="20"/>
        </w:rPr>
        <w:t>on</w:t>
      </w:r>
      <w:r w:rsidRPr="001A7DB0">
        <w:rPr>
          <w:rFonts w:asciiTheme="majorBidi" w:hAnsiTheme="majorBidi" w:cstheme="majorBidi"/>
          <w:sz w:val="20"/>
          <w:szCs w:val="20"/>
        </w:rPr>
        <w:t xml:space="preserve"> the </w:t>
      </w:r>
      <w:r>
        <w:rPr>
          <w:rFonts w:asciiTheme="majorBidi" w:hAnsiTheme="majorBidi" w:cstheme="majorBidi"/>
          <w:sz w:val="20"/>
          <w:szCs w:val="20"/>
        </w:rPr>
        <w:t xml:space="preserve">BCLWS </w:t>
      </w:r>
      <w:r w:rsidRPr="001A7DB0">
        <w:rPr>
          <w:rFonts w:asciiTheme="majorBidi" w:hAnsiTheme="majorBidi" w:cstheme="majorBidi"/>
          <w:sz w:val="20"/>
          <w:szCs w:val="20"/>
        </w:rPr>
        <w:t>process</w:t>
      </w:r>
      <w:r>
        <w:rPr>
          <w:rFonts w:asciiTheme="majorBidi" w:hAnsiTheme="majorBidi" w:cstheme="majorBidi"/>
          <w:sz w:val="20"/>
          <w:szCs w:val="20"/>
        </w:rPr>
        <w:t xml:space="preserve"> flow diagram</w:t>
      </w:r>
    </w:p>
    <w:tbl>
      <w:tblPr>
        <w:tblStyle w:val="PlainTable5"/>
        <w:tblW w:w="0" w:type="auto"/>
        <w:tblLook w:val="04A0" w:firstRow="1" w:lastRow="0" w:firstColumn="1" w:lastColumn="0" w:noHBand="0" w:noVBand="1"/>
      </w:tblPr>
      <w:tblGrid>
        <w:gridCol w:w="3145"/>
        <w:gridCol w:w="2070"/>
      </w:tblGrid>
      <w:tr w:rsidR="00780192" w:rsidRPr="00492996" w14:paraId="443EE86B" w14:textId="77777777" w:rsidTr="00374B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45" w:type="dxa"/>
          </w:tcPr>
          <w:p w14:paraId="52D597B4" w14:textId="77777777" w:rsidR="00780192" w:rsidRPr="00374BB1" w:rsidRDefault="00780192" w:rsidP="00374BB1">
            <w:pPr>
              <w:jc w:val="center"/>
              <w:rPr>
                <w:rFonts w:asciiTheme="majorBidi" w:hAnsiTheme="majorBidi"/>
                <w:b/>
                <w:bCs/>
                <w:i w:val="0"/>
                <w:iCs w:val="0"/>
                <w:sz w:val="22"/>
              </w:rPr>
            </w:pPr>
            <w:r w:rsidRPr="00374BB1">
              <w:rPr>
                <w:rFonts w:asciiTheme="majorBidi" w:hAnsiTheme="majorBidi"/>
                <w:b/>
                <w:bCs/>
                <w:i w:val="0"/>
                <w:iCs w:val="0"/>
                <w:sz w:val="22"/>
              </w:rPr>
              <w:t>Notation on the Figure</w:t>
            </w:r>
          </w:p>
        </w:tc>
        <w:tc>
          <w:tcPr>
            <w:tcW w:w="2070" w:type="dxa"/>
          </w:tcPr>
          <w:p w14:paraId="6729A8D5" w14:textId="77777777" w:rsidR="00780192" w:rsidRPr="00374BB1" w:rsidRDefault="00780192" w:rsidP="00374BB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374BB1">
              <w:rPr>
                <w:rFonts w:asciiTheme="majorBidi" w:hAnsiTheme="majorBidi"/>
                <w:b/>
                <w:bCs/>
                <w:i w:val="0"/>
                <w:iCs w:val="0"/>
                <w:sz w:val="22"/>
              </w:rPr>
              <w:t>Equipment</w:t>
            </w:r>
          </w:p>
        </w:tc>
      </w:tr>
      <w:tr w:rsidR="00780192" w:rsidRPr="00492996" w14:paraId="2E18B74D"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3C672012" w14:textId="77777777" w:rsidR="00780192" w:rsidRPr="00374BB1" w:rsidRDefault="00780192" w:rsidP="009E29A5">
            <w:pPr>
              <w:jc w:val="center"/>
              <w:rPr>
                <w:rFonts w:asciiTheme="majorBidi" w:hAnsiTheme="majorBidi"/>
                <w:i w:val="0"/>
                <w:iCs w:val="0"/>
                <w:sz w:val="22"/>
              </w:rPr>
            </w:pPr>
            <w:r w:rsidRPr="00374BB1">
              <w:rPr>
                <w:rFonts w:asciiTheme="majorBidi" w:hAnsiTheme="majorBidi"/>
                <w:i w:val="0"/>
                <w:iCs w:val="0"/>
                <w:sz w:val="22"/>
              </w:rPr>
              <w:t>H-</w:t>
            </w:r>
            <w:proofErr w:type="spellStart"/>
            <w:r w:rsidRPr="00374BB1">
              <w:rPr>
                <w:rFonts w:asciiTheme="majorBidi" w:hAnsiTheme="majorBidi"/>
                <w:i w:val="0"/>
                <w:iCs w:val="0"/>
                <w:sz w:val="22"/>
              </w:rPr>
              <w:t>i</w:t>
            </w:r>
            <w:proofErr w:type="spellEnd"/>
          </w:p>
        </w:tc>
        <w:tc>
          <w:tcPr>
            <w:tcW w:w="2070" w:type="dxa"/>
            <w:vAlign w:val="center"/>
          </w:tcPr>
          <w:p w14:paraId="5B462C27" w14:textId="77777777" w:rsidR="00780192" w:rsidRPr="00374BB1" w:rsidRDefault="00780192"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Heater</w:t>
            </w:r>
          </w:p>
        </w:tc>
      </w:tr>
      <w:tr w:rsidR="00780192" w:rsidRPr="00492996" w14:paraId="21370AC9" w14:textId="77777777" w:rsidTr="009E29A5">
        <w:tc>
          <w:tcPr>
            <w:cnfStyle w:val="001000000000" w:firstRow="0" w:lastRow="0" w:firstColumn="1" w:lastColumn="0" w:oddVBand="0" w:evenVBand="0" w:oddHBand="0" w:evenHBand="0" w:firstRowFirstColumn="0" w:firstRowLastColumn="0" w:lastRowFirstColumn="0" w:lastRowLastColumn="0"/>
            <w:tcW w:w="3145" w:type="dxa"/>
            <w:vAlign w:val="center"/>
          </w:tcPr>
          <w:p w14:paraId="053CC45E" w14:textId="77777777" w:rsidR="00780192" w:rsidRPr="00374BB1" w:rsidRDefault="00780192" w:rsidP="009E29A5">
            <w:pPr>
              <w:jc w:val="center"/>
              <w:rPr>
                <w:rFonts w:asciiTheme="majorBidi" w:hAnsiTheme="majorBidi"/>
                <w:i w:val="0"/>
                <w:iCs w:val="0"/>
                <w:sz w:val="22"/>
              </w:rPr>
            </w:pPr>
            <w:r w:rsidRPr="00374BB1">
              <w:rPr>
                <w:rFonts w:asciiTheme="majorBidi" w:hAnsiTheme="majorBidi"/>
                <w:i w:val="0"/>
                <w:iCs w:val="0"/>
                <w:sz w:val="22"/>
              </w:rPr>
              <w:t>E-</w:t>
            </w:r>
            <w:proofErr w:type="spellStart"/>
            <w:r w:rsidRPr="00374BB1">
              <w:rPr>
                <w:rFonts w:asciiTheme="majorBidi" w:hAnsiTheme="majorBidi"/>
                <w:i w:val="0"/>
                <w:iCs w:val="0"/>
                <w:sz w:val="22"/>
              </w:rPr>
              <w:t>i</w:t>
            </w:r>
            <w:proofErr w:type="spellEnd"/>
          </w:p>
        </w:tc>
        <w:tc>
          <w:tcPr>
            <w:tcW w:w="2070" w:type="dxa"/>
            <w:vAlign w:val="center"/>
          </w:tcPr>
          <w:p w14:paraId="0745F0E4" w14:textId="77777777" w:rsidR="00780192" w:rsidRPr="00374BB1" w:rsidRDefault="00780192" w:rsidP="009E29A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Coolers</w:t>
            </w:r>
          </w:p>
        </w:tc>
      </w:tr>
      <w:tr w:rsidR="00780192" w:rsidRPr="00492996" w14:paraId="56B4B998"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7A57E16" w14:textId="77777777" w:rsidR="00780192" w:rsidRPr="00374BB1" w:rsidRDefault="00780192" w:rsidP="009E29A5">
            <w:pPr>
              <w:jc w:val="center"/>
              <w:rPr>
                <w:rFonts w:asciiTheme="majorBidi" w:hAnsiTheme="majorBidi"/>
                <w:i w:val="0"/>
                <w:iCs w:val="0"/>
                <w:sz w:val="22"/>
              </w:rPr>
            </w:pPr>
            <w:r w:rsidRPr="00374BB1">
              <w:rPr>
                <w:rFonts w:asciiTheme="majorBidi" w:hAnsiTheme="majorBidi"/>
                <w:i w:val="0"/>
                <w:iCs w:val="0"/>
                <w:sz w:val="22"/>
              </w:rPr>
              <w:t>V-</w:t>
            </w:r>
            <w:proofErr w:type="spellStart"/>
            <w:r w:rsidRPr="00374BB1">
              <w:rPr>
                <w:rFonts w:asciiTheme="majorBidi" w:hAnsiTheme="majorBidi"/>
                <w:i w:val="0"/>
                <w:iCs w:val="0"/>
                <w:sz w:val="22"/>
              </w:rPr>
              <w:t>i</w:t>
            </w:r>
            <w:proofErr w:type="spellEnd"/>
          </w:p>
        </w:tc>
        <w:tc>
          <w:tcPr>
            <w:tcW w:w="2070" w:type="dxa"/>
            <w:vAlign w:val="center"/>
          </w:tcPr>
          <w:p w14:paraId="02E2ED42" w14:textId="77777777" w:rsidR="00780192" w:rsidRPr="00374BB1" w:rsidRDefault="00780192"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Separation vessel</w:t>
            </w:r>
          </w:p>
        </w:tc>
      </w:tr>
      <w:tr w:rsidR="00780192" w:rsidRPr="00492996" w14:paraId="26FBFF0D" w14:textId="77777777" w:rsidTr="009E29A5">
        <w:tc>
          <w:tcPr>
            <w:cnfStyle w:val="001000000000" w:firstRow="0" w:lastRow="0" w:firstColumn="1" w:lastColumn="0" w:oddVBand="0" w:evenVBand="0" w:oddHBand="0" w:evenHBand="0" w:firstRowFirstColumn="0" w:firstRowLastColumn="0" w:lastRowFirstColumn="0" w:lastRowLastColumn="0"/>
            <w:tcW w:w="3145" w:type="dxa"/>
            <w:vAlign w:val="center"/>
          </w:tcPr>
          <w:p w14:paraId="6E40D409" w14:textId="77777777" w:rsidR="00780192" w:rsidRPr="00374BB1" w:rsidRDefault="00780192" w:rsidP="009E29A5">
            <w:pPr>
              <w:jc w:val="center"/>
              <w:rPr>
                <w:rFonts w:asciiTheme="majorBidi" w:hAnsiTheme="majorBidi"/>
                <w:i w:val="0"/>
                <w:iCs w:val="0"/>
                <w:sz w:val="22"/>
              </w:rPr>
            </w:pPr>
            <w:r w:rsidRPr="00374BB1">
              <w:rPr>
                <w:rFonts w:asciiTheme="majorBidi" w:hAnsiTheme="majorBidi"/>
                <w:i w:val="0"/>
                <w:iCs w:val="0"/>
                <w:sz w:val="22"/>
              </w:rPr>
              <w:t>VL-</w:t>
            </w:r>
            <w:proofErr w:type="spellStart"/>
            <w:r w:rsidRPr="00374BB1">
              <w:rPr>
                <w:rFonts w:asciiTheme="majorBidi" w:hAnsiTheme="majorBidi"/>
                <w:i w:val="0"/>
                <w:iCs w:val="0"/>
                <w:sz w:val="22"/>
              </w:rPr>
              <w:t>i</w:t>
            </w:r>
            <w:proofErr w:type="spellEnd"/>
          </w:p>
        </w:tc>
        <w:tc>
          <w:tcPr>
            <w:tcW w:w="2070" w:type="dxa"/>
            <w:vAlign w:val="center"/>
          </w:tcPr>
          <w:p w14:paraId="4813499E" w14:textId="77777777" w:rsidR="00780192" w:rsidRPr="00374BB1" w:rsidRDefault="00780192" w:rsidP="009E29A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Valves</w:t>
            </w:r>
          </w:p>
        </w:tc>
      </w:tr>
      <w:tr w:rsidR="00780192" w:rsidRPr="00492996" w14:paraId="3078FD1B"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2C746898" w14:textId="77777777" w:rsidR="00780192" w:rsidRPr="00374BB1" w:rsidRDefault="00780192" w:rsidP="009E29A5">
            <w:pPr>
              <w:jc w:val="center"/>
              <w:rPr>
                <w:rFonts w:asciiTheme="majorBidi" w:hAnsiTheme="majorBidi"/>
                <w:i w:val="0"/>
                <w:iCs w:val="0"/>
                <w:sz w:val="22"/>
              </w:rPr>
            </w:pPr>
            <w:r w:rsidRPr="00374BB1">
              <w:rPr>
                <w:rFonts w:asciiTheme="majorBidi" w:hAnsiTheme="majorBidi"/>
                <w:i w:val="0"/>
                <w:iCs w:val="0"/>
                <w:sz w:val="22"/>
              </w:rPr>
              <w:t>C-</w:t>
            </w:r>
            <w:proofErr w:type="spellStart"/>
            <w:r w:rsidRPr="00374BB1">
              <w:rPr>
                <w:rFonts w:asciiTheme="majorBidi" w:hAnsiTheme="majorBidi"/>
                <w:i w:val="0"/>
                <w:iCs w:val="0"/>
                <w:sz w:val="22"/>
              </w:rPr>
              <w:t>i</w:t>
            </w:r>
            <w:proofErr w:type="spellEnd"/>
          </w:p>
        </w:tc>
        <w:tc>
          <w:tcPr>
            <w:tcW w:w="2070" w:type="dxa"/>
            <w:vAlign w:val="center"/>
          </w:tcPr>
          <w:p w14:paraId="08DD6504" w14:textId="77777777" w:rsidR="00780192" w:rsidRPr="00374BB1" w:rsidRDefault="00780192"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Compressors</w:t>
            </w:r>
          </w:p>
        </w:tc>
      </w:tr>
      <w:tr w:rsidR="00780192" w:rsidRPr="00492996" w14:paraId="1DCEAF05" w14:textId="77777777" w:rsidTr="009E29A5">
        <w:tc>
          <w:tcPr>
            <w:cnfStyle w:val="001000000000" w:firstRow="0" w:lastRow="0" w:firstColumn="1" w:lastColumn="0" w:oddVBand="0" w:evenVBand="0" w:oddHBand="0" w:evenHBand="0" w:firstRowFirstColumn="0" w:firstRowLastColumn="0" w:lastRowFirstColumn="0" w:lastRowLastColumn="0"/>
            <w:tcW w:w="3145" w:type="dxa"/>
            <w:vAlign w:val="center"/>
          </w:tcPr>
          <w:p w14:paraId="2C92C68F" w14:textId="41CD618A" w:rsidR="00780192" w:rsidRPr="00374BB1" w:rsidRDefault="00780192" w:rsidP="009E29A5">
            <w:pPr>
              <w:jc w:val="center"/>
              <w:rPr>
                <w:rFonts w:asciiTheme="majorBidi" w:hAnsiTheme="majorBidi"/>
                <w:i w:val="0"/>
                <w:iCs w:val="0"/>
                <w:sz w:val="22"/>
              </w:rPr>
            </w:pPr>
            <w:r w:rsidRPr="00374BB1">
              <w:rPr>
                <w:rFonts w:asciiTheme="majorBidi" w:hAnsiTheme="majorBidi"/>
                <w:i w:val="0"/>
                <w:iCs w:val="0"/>
                <w:sz w:val="22"/>
              </w:rPr>
              <w:t xml:space="preserve">Reducer, </w:t>
            </w:r>
            <w:r w:rsidR="00810265">
              <w:rPr>
                <w:rFonts w:asciiTheme="majorBidi" w:hAnsiTheme="majorBidi"/>
                <w:i w:val="0"/>
                <w:iCs w:val="0"/>
                <w:sz w:val="22"/>
              </w:rPr>
              <w:t>Oxidiser</w:t>
            </w:r>
            <w:r w:rsidRPr="00374BB1">
              <w:rPr>
                <w:rFonts w:asciiTheme="majorBidi" w:hAnsiTheme="majorBidi"/>
                <w:i w:val="0"/>
                <w:iCs w:val="0"/>
                <w:sz w:val="22"/>
              </w:rPr>
              <w:t>, Combustor</w:t>
            </w:r>
          </w:p>
        </w:tc>
        <w:tc>
          <w:tcPr>
            <w:tcW w:w="2070" w:type="dxa"/>
            <w:vAlign w:val="center"/>
          </w:tcPr>
          <w:p w14:paraId="15D815F2" w14:textId="77777777" w:rsidR="00780192" w:rsidRPr="00374BB1" w:rsidRDefault="00780192" w:rsidP="009E29A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Moving bed reactors</w:t>
            </w:r>
          </w:p>
        </w:tc>
      </w:tr>
    </w:tbl>
    <w:p w14:paraId="2F610F79" w14:textId="77777777" w:rsidR="008233B2" w:rsidRDefault="008233B2" w:rsidP="00BE01E1"/>
    <w:p w14:paraId="1D1D1EF2" w14:textId="682F56DC" w:rsidR="00780192" w:rsidRPr="00374BB1" w:rsidRDefault="00780192" w:rsidP="00374BB1">
      <w:pPr>
        <w:pStyle w:val="Heading1"/>
        <w:numPr>
          <w:ilvl w:val="1"/>
          <w:numId w:val="14"/>
        </w:numPr>
        <w:spacing w:before="120" w:line="360" w:lineRule="auto"/>
        <w:ind w:left="357" w:hanging="357"/>
        <w:rPr>
          <w:rFonts w:asciiTheme="majorBidi" w:hAnsiTheme="majorBidi"/>
          <w:i/>
          <w:iCs/>
          <w:color w:val="auto"/>
          <w:sz w:val="24"/>
          <w:szCs w:val="24"/>
        </w:rPr>
      </w:pPr>
      <w:r w:rsidRPr="00374BB1">
        <w:rPr>
          <w:rFonts w:asciiTheme="majorBidi" w:hAnsiTheme="majorBidi"/>
          <w:i/>
          <w:iCs/>
          <w:color w:val="auto"/>
          <w:sz w:val="24"/>
          <w:szCs w:val="24"/>
        </w:rPr>
        <w:t xml:space="preserve">BCLWS Process Heat Integration </w:t>
      </w:r>
    </w:p>
    <w:p w14:paraId="4D87A2BC" w14:textId="680A280D" w:rsidR="007817F1" w:rsidRDefault="00852B5C" w:rsidP="00626076">
      <w:pPr>
        <w:spacing w:after="0" w:line="360" w:lineRule="auto"/>
        <w:jc w:val="both"/>
        <w:rPr>
          <w:rFonts w:asciiTheme="majorBidi" w:hAnsiTheme="majorBidi"/>
          <w:sz w:val="24"/>
          <w:szCs w:val="24"/>
        </w:rPr>
      </w:pPr>
      <w:r w:rsidRPr="00AC6521">
        <w:rPr>
          <w:rFonts w:asciiTheme="majorBidi" w:hAnsiTheme="majorBidi"/>
          <w:sz w:val="24"/>
          <w:szCs w:val="24"/>
        </w:rPr>
        <w:t xml:space="preserve">Heat integration </w:t>
      </w:r>
      <w:r>
        <w:rPr>
          <w:rFonts w:asciiTheme="majorBidi" w:hAnsiTheme="majorBidi"/>
          <w:sz w:val="24"/>
          <w:szCs w:val="24"/>
        </w:rPr>
        <w:t>is a vital part of process optimi</w:t>
      </w:r>
      <w:r w:rsidR="00270064">
        <w:rPr>
          <w:rFonts w:asciiTheme="majorBidi" w:hAnsiTheme="majorBidi"/>
          <w:sz w:val="24"/>
          <w:szCs w:val="24"/>
        </w:rPr>
        <w:t>s</w:t>
      </w:r>
      <w:r>
        <w:rPr>
          <w:rFonts w:asciiTheme="majorBidi" w:hAnsiTheme="majorBidi"/>
          <w:sz w:val="24"/>
          <w:szCs w:val="24"/>
        </w:rPr>
        <w:t>ation, resulting in the minimi</w:t>
      </w:r>
      <w:r w:rsidR="00C304EC">
        <w:rPr>
          <w:rFonts w:asciiTheme="majorBidi" w:hAnsiTheme="majorBidi"/>
          <w:sz w:val="24"/>
          <w:szCs w:val="24"/>
        </w:rPr>
        <w:t>s</w:t>
      </w:r>
      <w:r>
        <w:rPr>
          <w:rFonts w:asciiTheme="majorBidi" w:hAnsiTheme="majorBidi"/>
          <w:sz w:val="24"/>
          <w:szCs w:val="24"/>
        </w:rPr>
        <w:t>ation of process heat going to waste</w:t>
      </w:r>
      <w:r w:rsidR="00544114">
        <w:rPr>
          <w:rFonts w:asciiTheme="majorBidi" w:hAnsiTheme="majorBidi"/>
          <w:sz w:val="24"/>
          <w:szCs w:val="24"/>
        </w:rPr>
        <w:t xml:space="preserve"> </w:t>
      </w:r>
      <w:r w:rsidR="00544114">
        <w:rPr>
          <w:rFonts w:asciiTheme="majorBidi" w:hAnsiTheme="majorBidi"/>
          <w:sz w:val="24"/>
          <w:szCs w:val="24"/>
        </w:rPr>
        <w:fldChar w:fldCharType="begin"/>
      </w:r>
      <w:r w:rsidR="00626076">
        <w:rPr>
          <w:rFonts w:asciiTheme="majorBidi" w:hAnsiTheme="majorBidi"/>
          <w:sz w:val="24"/>
          <w:szCs w:val="24"/>
        </w:rPr>
        <w:instrText xml:space="preserve"> ADDIN EN.CITE &lt;EndNote&gt;&lt;Cite&gt;&lt;Author&gt;Adekoya&lt;/Author&gt;&lt;Year&gt;2015&lt;/Year&gt;&lt;RecNum&gt;38&lt;/RecNum&gt;&lt;DisplayText&gt;[38]&lt;/DisplayText&gt;&lt;record&gt;&lt;rec-number&gt;38&lt;/rec-number&gt;&lt;foreign-keys&gt;&lt;key app="EN" db-id="rxvfeppa3tstdkerwwup2zdqz5zvpz9dp5ax" timestamp="1530812210"&gt;38&lt;/key&gt;&lt;/foreign-keys&gt;&lt;ref-type name="Thesis"&gt;32&lt;/ref-type&gt;&lt;contributors&gt;&lt;authors&gt;&lt;author&gt;Titilope Adekoya&lt;/author&gt;&lt;/authors&gt;&lt;/contributors&gt;&lt;titles&gt;&lt;title&gt;Optimal Design of Heat Integration Strategies for Hydrogen Production&lt;/title&gt;&lt;secondary-title&gt;Chemical Engineering&lt;/secondary-title&gt;&lt;/titles&gt;&lt;volume&gt;M.Sc&lt;/volume&gt;&lt;dates&gt;&lt;year&gt;2015&lt;/year&gt;&lt;/dates&gt;&lt;pub-location&gt;London&lt;/pub-location&gt;&lt;publisher&gt;Imperial College London&lt;/publisher&gt;&lt;urls&gt;&lt;/urls&gt;&lt;/record&gt;&lt;/Cite&gt;&lt;/EndNote&gt;</w:instrText>
      </w:r>
      <w:r w:rsidR="00544114">
        <w:rPr>
          <w:rFonts w:asciiTheme="majorBidi" w:hAnsiTheme="majorBidi"/>
          <w:sz w:val="24"/>
          <w:szCs w:val="24"/>
        </w:rPr>
        <w:fldChar w:fldCharType="separate"/>
      </w:r>
      <w:r w:rsidR="00626076">
        <w:rPr>
          <w:rFonts w:asciiTheme="majorBidi" w:hAnsiTheme="majorBidi"/>
          <w:noProof/>
          <w:sz w:val="24"/>
          <w:szCs w:val="24"/>
        </w:rPr>
        <w:t>[38]</w:t>
      </w:r>
      <w:r w:rsidR="00544114">
        <w:rPr>
          <w:rFonts w:asciiTheme="majorBidi" w:hAnsiTheme="majorBidi"/>
          <w:sz w:val="24"/>
          <w:szCs w:val="24"/>
        </w:rPr>
        <w:fldChar w:fldCharType="end"/>
      </w:r>
      <w:r w:rsidRPr="00AC6521">
        <w:rPr>
          <w:rFonts w:asciiTheme="majorBidi" w:hAnsiTheme="majorBidi"/>
          <w:sz w:val="24"/>
          <w:szCs w:val="24"/>
        </w:rPr>
        <w:t xml:space="preserve">. </w:t>
      </w:r>
    </w:p>
    <w:p w14:paraId="75005262" w14:textId="1FB07502" w:rsidR="0008490B" w:rsidRPr="00374BB1" w:rsidRDefault="0008490B" w:rsidP="00A37791">
      <w:pPr>
        <w:spacing w:after="0" w:line="360" w:lineRule="auto"/>
        <w:jc w:val="both"/>
        <w:rPr>
          <w:rFonts w:asciiTheme="majorBidi" w:hAnsiTheme="majorBidi"/>
          <w:sz w:val="20"/>
          <w:szCs w:val="20"/>
        </w:rPr>
      </w:pPr>
      <w:r w:rsidRPr="00374BB1">
        <w:rPr>
          <w:rFonts w:asciiTheme="majorBidi" w:hAnsiTheme="majorBidi"/>
          <w:sz w:val="20"/>
          <w:szCs w:val="20"/>
        </w:rPr>
        <w:t>Table 4: List of the operating parameters for the main units in the BCLWS process</w:t>
      </w:r>
    </w:p>
    <w:tbl>
      <w:tblPr>
        <w:tblStyle w:val="PlainTable5"/>
        <w:tblW w:w="0" w:type="auto"/>
        <w:tblLook w:val="04A0" w:firstRow="1" w:lastRow="0" w:firstColumn="1" w:lastColumn="0" w:noHBand="0" w:noVBand="1"/>
      </w:tblPr>
      <w:tblGrid>
        <w:gridCol w:w="5760"/>
        <w:gridCol w:w="2880"/>
      </w:tblGrid>
      <w:tr w:rsidR="0008490B" w:rsidRPr="00374BB1" w14:paraId="13972234" w14:textId="77777777" w:rsidTr="00374B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0" w:type="dxa"/>
            <w:vAlign w:val="center"/>
          </w:tcPr>
          <w:p w14:paraId="49478FD0" w14:textId="77777777" w:rsidR="0008490B" w:rsidRPr="00374BB1" w:rsidRDefault="0008490B" w:rsidP="003F7E80">
            <w:pPr>
              <w:jc w:val="center"/>
              <w:rPr>
                <w:rFonts w:asciiTheme="majorBidi" w:eastAsiaTheme="minorHAnsi" w:hAnsiTheme="majorBidi"/>
                <w:b/>
                <w:bCs/>
                <w:i w:val="0"/>
                <w:iCs w:val="0"/>
                <w:sz w:val="22"/>
              </w:rPr>
            </w:pPr>
            <w:r w:rsidRPr="00374BB1">
              <w:rPr>
                <w:rFonts w:asciiTheme="majorBidi" w:eastAsiaTheme="minorHAnsi" w:hAnsiTheme="majorBidi"/>
                <w:b/>
                <w:bCs/>
                <w:i w:val="0"/>
                <w:iCs w:val="0"/>
                <w:sz w:val="22"/>
              </w:rPr>
              <w:t>Design specification</w:t>
            </w:r>
          </w:p>
        </w:tc>
        <w:tc>
          <w:tcPr>
            <w:tcW w:w="2880" w:type="dxa"/>
            <w:vAlign w:val="center"/>
          </w:tcPr>
          <w:p w14:paraId="596505AA" w14:textId="77777777" w:rsidR="0008490B" w:rsidRPr="00374BB1" w:rsidRDefault="0008490B" w:rsidP="003F7E80">
            <w:pPr>
              <w:jc w:val="center"/>
              <w:cnfStyle w:val="100000000000" w:firstRow="1" w:lastRow="0" w:firstColumn="0" w:lastColumn="0" w:oddVBand="0" w:evenVBand="0" w:oddHBand="0" w:evenHBand="0" w:firstRowFirstColumn="0" w:firstRowLastColumn="0" w:lastRowFirstColumn="0" w:lastRowLastColumn="0"/>
              <w:rPr>
                <w:rFonts w:asciiTheme="majorBidi" w:eastAsiaTheme="minorHAnsi" w:hAnsiTheme="majorBidi"/>
                <w:b/>
                <w:bCs/>
                <w:i w:val="0"/>
                <w:iCs w:val="0"/>
                <w:sz w:val="22"/>
              </w:rPr>
            </w:pPr>
            <w:r w:rsidRPr="00374BB1">
              <w:rPr>
                <w:rFonts w:asciiTheme="majorBidi" w:eastAsiaTheme="minorHAnsi" w:hAnsiTheme="majorBidi"/>
                <w:b/>
                <w:bCs/>
                <w:i w:val="0"/>
                <w:iCs w:val="0"/>
                <w:sz w:val="22"/>
              </w:rPr>
              <w:t>Specified value</w:t>
            </w:r>
          </w:p>
        </w:tc>
      </w:tr>
      <w:tr w:rsidR="0008490B" w:rsidRPr="00374BB1" w14:paraId="3949741A"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2807D765"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 Temperature of natural gas fed to the reducer (bottom)</w:t>
            </w:r>
          </w:p>
        </w:tc>
        <w:tc>
          <w:tcPr>
            <w:tcW w:w="2880" w:type="dxa"/>
            <w:vAlign w:val="center"/>
          </w:tcPr>
          <w:p w14:paraId="4FDF0180"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 xml:space="preserve">600 </w:t>
            </w:r>
            <m:oMath>
              <m:r>
                <m:rPr>
                  <m:sty m:val="p"/>
                </m:rPr>
                <w:rPr>
                  <w:rFonts w:ascii="Cambria Math" w:hAnsi="Cambria Math" w:cstheme="majorBidi"/>
                </w:rPr>
                <m:t>℃</m:t>
              </m:r>
            </m:oMath>
          </w:p>
        </w:tc>
      </w:tr>
      <w:tr w:rsidR="0008490B" w:rsidRPr="00374BB1" w14:paraId="7036E63E"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51F7D2CD"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 Temperature of the solids fed to the reducer (top)</w:t>
            </w:r>
          </w:p>
        </w:tc>
        <w:tc>
          <w:tcPr>
            <w:tcW w:w="2880" w:type="dxa"/>
            <w:vAlign w:val="center"/>
          </w:tcPr>
          <w:p w14:paraId="2B5ED5A5" w14:textId="48FD3B93" w:rsidR="0008490B" w:rsidRPr="00374BB1" w:rsidRDefault="007817F1"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w:t>
            </w:r>
            <w:r>
              <w:rPr>
                <w:rFonts w:asciiTheme="majorBidi" w:hAnsiTheme="majorBidi" w:cstheme="majorBidi"/>
              </w:rPr>
              <w:t>050</w:t>
            </w:r>
            <w:r w:rsidR="0008490B" w:rsidRPr="00374BB1">
              <w:rPr>
                <w:rFonts w:asciiTheme="majorBidi" w:hAnsiTheme="majorBidi" w:cstheme="majorBidi"/>
              </w:rPr>
              <w:t xml:space="preserve"> </w:t>
            </w:r>
            <m:oMath>
              <m:r>
                <m:rPr>
                  <m:sty m:val="p"/>
                </m:rPr>
                <w:rPr>
                  <w:rFonts w:ascii="Cambria Math" w:hAnsi="Cambria Math" w:cstheme="majorBidi"/>
                </w:rPr>
                <m:t>℃</m:t>
              </m:r>
            </m:oMath>
          </w:p>
        </w:tc>
      </w:tr>
      <w:tr w:rsidR="0008490B" w:rsidRPr="00374BB1" w14:paraId="177F7C2C"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052BC76C"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Temperature of the gas mixture discharged from reducer (top)</w:t>
            </w:r>
          </w:p>
        </w:tc>
        <w:tc>
          <w:tcPr>
            <w:tcW w:w="2880" w:type="dxa"/>
            <w:vAlign w:val="center"/>
          </w:tcPr>
          <w:p w14:paraId="7B8E271D" w14:textId="390DB063" w:rsidR="0008490B" w:rsidRPr="00374BB1" w:rsidRDefault="007817F1"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10</w:t>
            </w:r>
            <w:r>
              <w:rPr>
                <w:rFonts w:asciiTheme="majorBidi" w:hAnsiTheme="majorBidi" w:cstheme="majorBidi"/>
              </w:rPr>
              <w:t>50</w:t>
            </w:r>
            <w:r w:rsidR="0008490B" w:rsidRPr="00374BB1">
              <w:rPr>
                <w:rFonts w:asciiTheme="majorBidi" w:hAnsiTheme="majorBidi" w:cstheme="majorBidi"/>
              </w:rPr>
              <w:t xml:space="preserve"> </w:t>
            </w:r>
            <m:oMath>
              <m:r>
                <m:rPr>
                  <m:sty m:val="p"/>
                </m:rPr>
                <w:rPr>
                  <w:rFonts w:ascii="Cambria Math" w:hAnsi="Cambria Math" w:cstheme="majorBidi"/>
                </w:rPr>
                <m:t>℃</m:t>
              </m:r>
            </m:oMath>
          </w:p>
        </w:tc>
      </w:tr>
      <w:tr w:rsidR="0008490B" w:rsidRPr="00374BB1" w14:paraId="6ACEA597"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10CB688C"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Temperature of the solids discharged from reducer (bottom)</w:t>
            </w:r>
          </w:p>
        </w:tc>
        <w:tc>
          <w:tcPr>
            <w:tcW w:w="2880" w:type="dxa"/>
            <w:vAlign w:val="center"/>
          </w:tcPr>
          <w:p w14:paraId="66767E0D" w14:textId="77777777" w:rsidR="0008490B" w:rsidRPr="00374BB1" w:rsidRDefault="0008490B"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 xml:space="preserve">651 </w:t>
            </w:r>
            <m:oMath>
              <m:r>
                <m:rPr>
                  <m:sty m:val="p"/>
                </m:rPr>
                <w:rPr>
                  <w:rFonts w:ascii="Cambria Math" w:hAnsi="Cambria Math" w:cstheme="majorBidi"/>
                </w:rPr>
                <m:t>℃</m:t>
              </m:r>
            </m:oMath>
          </w:p>
        </w:tc>
      </w:tr>
      <w:tr w:rsidR="0008490B" w:rsidRPr="00374BB1" w14:paraId="211E2BEB"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14B38F23"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Oxygen carrier to natural gas feed ratio</w:t>
            </w:r>
          </w:p>
        </w:tc>
        <w:tc>
          <w:tcPr>
            <w:tcW w:w="2880" w:type="dxa"/>
            <w:vAlign w:val="center"/>
          </w:tcPr>
          <w:p w14:paraId="4787002A"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6.7</w:t>
            </w:r>
          </w:p>
        </w:tc>
      </w:tr>
      <w:tr w:rsidR="0008490B" w:rsidRPr="00374BB1" w14:paraId="747AFF8A"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1D8795FD"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Temperature of the solids fed to the oxidiser </w:t>
            </w:r>
          </w:p>
        </w:tc>
        <w:tc>
          <w:tcPr>
            <w:tcW w:w="2880" w:type="dxa"/>
            <w:vAlign w:val="center"/>
          </w:tcPr>
          <w:p w14:paraId="7591C68D" w14:textId="7FA96EC5" w:rsidR="0008490B" w:rsidRPr="00374BB1" w:rsidRDefault="007817F1"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800</w:t>
            </w:r>
            <w:r w:rsidR="0008490B" w:rsidRPr="00374BB1">
              <w:rPr>
                <w:rFonts w:asciiTheme="majorBidi" w:hAnsiTheme="majorBidi" w:cstheme="majorBidi"/>
              </w:rPr>
              <w:t xml:space="preserve"> </w:t>
            </w:r>
            <m:oMath>
              <m:r>
                <m:rPr>
                  <m:sty m:val="p"/>
                </m:rPr>
                <w:rPr>
                  <w:rFonts w:ascii="Cambria Math" w:hAnsi="Cambria Math" w:cstheme="majorBidi"/>
                </w:rPr>
                <m:t>℃</m:t>
              </m:r>
            </m:oMath>
          </w:p>
        </w:tc>
      </w:tr>
      <w:tr w:rsidR="0008490B" w:rsidRPr="00374BB1" w14:paraId="468F8F81"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2DAA35C3"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Temperature of the steam fed to the oxidiser</w:t>
            </w:r>
          </w:p>
        </w:tc>
        <w:tc>
          <w:tcPr>
            <w:tcW w:w="2880" w:type="dxa"/>
            <w:vAlign w:val="center"/>
          </w:tcPr>
          <w:p w14:paraId="75DD5194"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 xml:space="preserve">500 </w:t>
            </w:r>
            <m:oMath>
              <m:r>
                <m:rPr>
                  <m:sty m:val="p"/>
                </m:rPr>
                <w:rPr>
                  <w:rFonts w:ascii="Cambria Math" w:hAnsi="Cambria Math" w:cstheme="majorBidi"/>
                </w:rPr>
                <m:t>℃</m:t>
              </m:r>
            </m:oMath>
          </w:p>
        </w:tc>
      </w:tr>
      <w:tr w:rsidR="0008490B" w:rsidRPr="00374BB1" w14:paraId="2665E734"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0C8121B5"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Temperature of the wet hydrogen discharged from oxidiser</w:t>
            </w:r>
          </w:p>
        </w:tc>
        <w:tc>
          <w:tcPr>
            <w:tcW w:w="2880" w:type="dxa"/>
            <w:vAlign w:val="center"/>
          </w:tcPr>
          <w:p w14:paraId="50F6C810" w14:textId="64E1DA17" w:rsidR="0008490B" w:rsidRPr="00374BB1" w:rsidRDefault="007817F1"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w:t>
            </w:r>
            <w:r>
              <w:rPr>
                <w:rFonts w:asciiTheme="majorBidi" w:hAnsiTheme="majorBidi" w:cstheme="majorBidi"/>
              </w:rPr>
              <w:t>80</w:t>
            </w:r>
            <w:r w:rsidR="0008490B" w:rsidRPr="00374BB1">
              <w:rPr>
                <w:rFonts w:asciiTheme="majorBidi" w:hAnsiTheme="majorBidi" w:cstheme="majorBidi"/>
              </w:rPr>
              <w:t xml:space="preserve"> </w:t>
            </w:r>
            <m:oMath>
              <m:r>
                <m:rPr>
                  <m:sty m:val="p"/>
                </m:rPr>
                <w:rPr>
                  <w:rFonts w:ascii="Cambria Math" w:hAnsi="Cambria Math" w:cstheme="majorBidi"/>
                </w:rPr>
                <m:t>℃</m:t>
              </m:r>
            </m:oMath>
          </w:p>
        </w:tc>
      </w:tr>
      <w:tr w:rsidR="0008490B" w:rsidRPr="00374BB1" w14:paraId="620058A5"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2E63841E"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Temperature of the solids discharged from oxidiser </w:t>
            </w:r>
          </w:p>
        </w:tc>
        <w:tc>
          <w:tcPr>
            <w:tcW w:w="2880" w:type="dxa"/>
            <w:vAlign w:val="center"/>
          </w:tcPr>
          <w:p w14:paraId="3AD03EA7"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 xml:space="preserve">820 </w:t>
            </w:r>
            <m:oMath>
              <m:r>
                <m:rPr>
                  <m:sty m:val="p"/>
                </m:rPr>
                <w:rPr>
                  <w:rFonts w:ascii="Cambria Math" w:hAnsi="Cambria Math" w:cstheme="majorBidi"/>
                </w:rPr>
                <m:t>℃</m:t>
              </m:r>
            </m:oMath>
          </w:p>
        </w:tc>
      </w:tr>
      <w:tr w:rsidR="0008490B" w:rsidRPr="00374BB1" w14:paraId="4344D6A1"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425592D3"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Oxygen carrier to steam ratio</w:t>
            </w:r>
          </w:p>
        </w:tc>
        <w:tc>
          <w:tcPr>
            <w:tcW w:w="2880" w:type="dxa"/>
            <w:vAlign w:val="center"/>
          </w:tcPr>
          <w:p w14:paraId="67EE7D2B" w14:textId="77777777" w:rsidR="0008490B" w:rsidRPr="00374BB1" w:rsidRDefault="0008490B"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4.4</w:t>
            </w:r>
          </w:p>
        </w:tc>
      </w:tr>
      <w:tr w:rsidR="0008490B" w:rsidRPr="00374BB1" w14:paraId="78B1CE5D"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42EAA991"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Air reactor temperature </w:t>
            </w:r>
          </w:p>
        </w:tc>
        <w:tc>
          <w:tcPr>
            <w:tcW w:w="2880" w:type="dxa"/>
            <w:vAlign w:val="center"/>
          </w:tcPr>
          <w:p w14:paraId="3F77F9AA"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 xml:space="preserve">1015 </w:t>
            </w:r>
            <m:oMath>
              <m:r>
                <m:rPr>
                  <m:sty m:val="p"/>
                </m:rPr>
                <w:rPr>
                  <w:rFonts w:ascii="Cambria Math" w:hAnsi="Cambria Math" w:cstheme="majorBidi"/>
                </w:rPr>
                <m:t>℃</m:t>
              </m:r>
            </m:oMath>
          </w:p>
        </w:tc>
      </w:tr>
      <w:tr w:rsidR="0008490B" w:rsidRPr="00374BB1" w14:paraId="166FAE13"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5846BD4B"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Separation vessel operating temperature</w:t>
            </w:r>
          </w:p>
        </w:tc>
        <w:tc>
          <w:tcPr>
            <w:tcW w:w="2880" w:type="dxa"/>
            <w:vAlign w:val="center"/>
          </w:tcPr>
          <w:p w14:paraId="2CD8DBA9" w14:textId="77777777" w:rsidR="0008490B" w:rsidRPr="00374BB1" w:rsidRDefault="0008490B"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 xml:space="preserve">30 </w:t>
            </w:r>
            <m:oMath>
              <m:r>
                <m:rPr>
                  <m:sty m:val="p"/>
                </m:rPr>
                <w:rPr>
                  <w:rFonts w:ascii="Cambria Math" w:hAnsi="Cambria Math" w:cstheme="majorBidi"/>
                </w:rPr>
                <m:t>℃</m:t>
              </m:r>
            </m:oMath>
          </w:p>
        </w:tc>
      </w:tr>
      <w:tr w:rsidR="0008490B" w:rsidRPr="00374BB1" w14:paraId="17879274"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5575D3E9"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Reactors operating pressure</w:t>
            </w:r>
          </w:p>
        </w:tc>
        <w:tc>
          <w:tcPr>
            <w:tcW w:w="2880" w:type="dxa"/>
            <w:vAlign w:val="center"/>
          </w:tcPr>
          <w:p w14:paraId="244F76A6"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1.2 bar</w:t>
            </w:r>
          </w:p>
        </w:tc>
      </w:tr>
      <w:tr w:rsidR="0008490B" w:rsidRPr="00374BB1" w14:paraId="62874CE9"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470A1EF1"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Outlet pressure of CO</w:t>
            </w:r>
            <w:r w:rsidRPr="00374BB1">
              <w:rPr>
                <w:rFonts w:asciiTheme="majorBidi" w:eastAsiaTheme="minorHAnsi" w:hAnsiTheme="majorBidi"/>
                <w:i w:val="0"/>
                <w:iCs w:val="0"/>
                <w:sz w:val="22"/>
                <w:vertAlign w:val="subscript"/>
              </w:rPr>
              <w:t>2</w:t>
            </w:r>
            <w:r w:rsidRPr="00374BB1">
              <w:rPr>
                <w:rFonts w:asciiTheme="majorBidi" w:eastAsiaTheme="minorHAnsi" w:hAnsiTheme="majorBidi"/>
                <w:i w:val="0"/>
                <w:iCs w:val="0"/>
                <w:sz w:val="22"/>
              </w:rPr>
              <w:t xml:space="preserve"> compressor</w:t>
            </w:r>
          </w:p>
        </w:tc>
        <w:tc>
          <w:tcPr>
            <w:tcW w:w="2880" w:type="dxa"/>
            <w:vAlign w:val="center"/>
          </w:tcPr>
          <w:p w14:paraId="6A51E33B" w14:textId="77777777" w:rsidR="0008490B" w:rsidRPr="00374BB1" w:rsidRDefault="0008490B" w:rsidP="003F7E80">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110 bar</w:t>
            </w:r>
          </w:p>
        </w:tc>
      </w:tr>
      <w:tr w:rsidR="0008490B" w:rsidRPr="00374BB1" w14:paraId="20BEE846"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7B9E77DC" w14:textId="77777777" w:rsidR="0008490B" w:rsidRPr="00374BB1" w:rsidRDefault="0008490B" w:rsidP="003F7E80">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Outlet pressure of H</w:t>
            </w:r>
            <w:r w:rsidRPr="00374BB1">
              <w:rPr>
                <w:rFonts w:asciiTheme="majorBidi" w:eastAsiaTheme="minorHAnsi" w:hAnsiTheme="majorBidi"/>
                <w:i w:val="0"/>
                <w:iCs w:val="0"/>
                <w:sz w:val="22"/>
                <w:vertAlign w:val="subscript"/>
              </w:rPr>
              <w:t>2</w:t>
            </w:r>
            <w:r w:rsidRPr="00374BB1">
              <w:rPr>
                <w:rFonts w:asciiTheme="majorBidi" w:eastAsiaTheme="minorHAnsi" w:hAnsiTheme="majorBidi"/>
                <w:i w:val="0"/>
                <w:iCs w:val="0"/>
                <w:sz w:val="22"/>
              </w:rPr>
              <w:t xml:space="preserve"> compressor</w:t>
            </w:r>
          </w:p>
        </w:tc>
        <w:tc>
          <w:tcPr>
            <w:tcW w:w="2880" w:type="dxa"/>
            <w:vAlign w:val="center"/>
          </w:tcPr>
          <w:p w14:paraId="09691E5F" w14:textId="77777777" w:rsidR="0008490B" w:rsidRPr="00374BB1" w:rsidRDefault="0008490B" w:rsidP="003F7E80">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3 bar</w:t>
            </w:r>
          </w:p>
        </w:tc>
      </w:tr>
    </w:tbl>
    <w:p w14:paraId="48AD0BBB" w14:textId="77777777" w:rsidR="0008490B" w:rsidRPr="00374BB1" w:rsidRDefault="0008490B" w:rsidP="00A37791">
      <w:pPr>
        <w:spacing w:after="0" w:line="360" w:lineRule="auto"/>
        <w:jc w:val="both"/>
        <w:rPr>
          <w:rFonts w:asciiTheme="majorBidi" w:hAnsiTheme="majorBidi" w:cstheme="majorBidi"/>
        </w:rPr>
      </w:pPr>
    </w:p>
    <w:p w14:paraId="286568CC" w14:textId="30E3CF50" w:rsidR="0008490B" w:rsidRDefault="0008490B" w:rsidP="00626076">
      <w:pPr>
        <w:spacing w:after="0" w:line="360" w:lineRule="auto"/>
        <w:jc w:val="both"/>
        <w:rPr>
          <w:rFonts w:asciiTheme="majorBidi" w:hAnsiTheme="majorBidi" w:cstheme="majorBidi"/>
          <w:sz w:val="24"/>
          <w:szCs w:val="24"/>
        </w:rPr>
      </w:pPr>
      <w:r w:rsidRPr="00AC6521">
        <w:rPr>
          <w:rFonts w:asciiTheme="majorBidi" w:hAnsiTheme="majorBidi"/>
          <w:sz w:val="24"/>
          <w:szCs w:val="24"/>
        </w:rPr>
        <w:t>One approach to heat integration is the use of heat exchangers to recover t</w:t>
      </w:r>
      <w:r>
        <w:rPr>
          <w:rFonts w:asciiTheme="majorBidi" w:hAnsiTheme="majorBidi"/>
          <w:sz w:val="24"/>
          <w:szCs w:val="24"/>
        </w:rPr>
        <w:t>hermal energy from the process s</w:t>
      </w:r>
      <w:r w:rsidRPr="00AC6521">
        <w:rPr>
          <w:rFonts w:asciiTheme="majorBidi" w:hAnsiTheme="majorBidi"/>
          <w:sz w:val="24"/>
          <w:szCs w:val="24"/>
        </w:rPr>
        <w:t xml:space="preserve">treams, leading to a </w:t>
      </w:r>
      <w:r>
        <w:rPr>
          <w:rFonts w:asciiTheme="majorBidi" w:hAnsiTheme="majorBidi"/>
          <w:sz w:val="24"/>
          <w:szCs w:val="24"/>
        </w:rPr>
        <w:t>minimi</w:t>
      </w:r>
      <w:r w:rsidR="00FF1AE9">
        <w:rPr>
          <w:rFonts w:asciiTheme="majorBidi" w:hAnsiTheme="majorBidi"/>
          <w:sz w:val="24"/>
          <w:szCs w:val="24"/>
        </w:rPr>
        <w:t>s</w:t>
      </w:r>
      <w:r>
        <w:rPr>
          <w:rFonts w:asciiTheme="majorBidi" w:hAnsiTheme="majorBidi"/>
          <w:sz w:val="24"/>
          <w:szCs w:val="24"/>
        </w:rPr>
        <w:t>ation</w:t>
      </w:r>
      <w:r w:rsidRPr="00AC6521">
        <w:rPr>
          <w:rFonts w:asciiTheme="majorBidi" w:hAnsiTheme="majorBidi"/>
          <w:sz w:val="24"/>
          <w:szCs w:val="24"/>
        </w:rPr>
        <w:t xml:space="preserve"> in utility consumption</w:t>
      </w:r>
      <w:r>
        <w:rPr>
          <w:rFonts w:asciiTheme="majorBidi" w:hAnsiTheme="majorBidi"/>
          <w:sz w:val="24"/>
          <w:szCs w:val="24"/>
        </w:rPr>
        <w:t xml:space="preserve"> </w:t>
      </w:r>
      <w:r>
        <w:rPr>
          <w:rFonts w:asciiTheme="majorBidi" w:hAnsiTheme="majorBidi"/>
          <w:sz w:val="24"/>
          <w:szCs w:val="24"/>
        </w:rPr>
        <w:fldChar w:fldCharType="begin"/>
      </w:r>
      <w:r w:rsidR="00626076">
        <w:rPr>
          <w:rFonts w:asciiTheme="majorBidi" w:hAnsiTheme="majorBidi"/>
          <w:sz w:val="24"/>
          <w:szCs w:val="24"/>
        </w:rPr>
        <w:instrText xml:space="preserve"> ADDIN EN.CITE &lt;EndNote&gt;&lt;Cite&gt;&lt;Author&gt;Adekoya&lt;/Author&gt;&lt;Year&gt;2015&lt;/Year&gt;&lt;RecNum&gt;38&lt;/RecNum&gt;&lt;DisplayText&gt;[38, 39]&lt;/DisplayText&gt;&lt;record&gt;&lt;rec-number&gt;38&lt;/rec-number&gt;&lt;foreign-keys&gt;&lt;key app="EN" db-id="rxvfeppa3tstdkerwwup2zdqz5zvpz9dp5ax" timestamp="1530812210"&gt;38&lt;/key&gt;&lt;/foreign-keys&gt;&lt;ref-type name="Thesis"&gt;32&lt;/ref-type&gt;&lt;contributors&gt;&lt;authors&gt;&lt;author&gt;Titilope Adekoya&lt;/author&gt;&lt;/authors&gt;&lt;/contributors&gt;&lt;titles&gt;&lt;title&gt;Optimal Design of Heat Integration Strategies for Hydrogen Production&lt;/title&gt;&lt;secondary-title&gt;Chemical Engineering&lt;/secondary-title&gt;&lt;/titles&gt;&lt;volume&gt;M.Sc&lt;/volume&gt;&lt;dates&gt;&lt;year&gt;2015&lt;/year&gt;&lt;/dates&gt;&lt;pub-location&gt;London&lt;/pub-location&gt;&lt;publisher&gt;Imperial College London&lt;/publisher&gt;&lt;urls&gt;&lt;/urls&gt;&lt;/record&gt;&lt;/Cite&gt;&lt;Cite&gt;&lt;Author&gt;Douglas&lt;/Author&gt;&lt;Year&gt;2008&lt;/Year&gt;&lt;RecNum&gt;33&lt;/RecNum&gt;&lt;record&gt;&lt;rec-number&gt;33&lt;/rec-number&gt;&lt;foreign-keys&gt;&lt;key app="EN" db-id="p5azs2f2msawvbe9peexsst4d5sas90wdx2x" timestamp="1535572757"&gt;33&lt;/key&gt;&lt;/foreign-keys&gt;&lt;ref-type name="Book"&gt;6&lt;/ref-type&gt;&lt;contributors&gt;&lt;authors&gt;&lt;author&gt;Douglas, James M.&lt;/author&gt;&lt;/authors&gt;&lt;/contributors&gt;&lt;titles&gt;&lt;title&gt;Conceptual design of chemical processes&lt;/title&gt;&lt;/titles&gt;&lt;edition&gt;International&lt;/edition&gt;&lt;keywords&gt;&lt;keyword&gt;Chemical processes&lt;/keyword&gt;&lt;/keywords&gt;&lt;dates&gt;&lt;year&gt;2008&lt;/year&gt;&lt;/dates&gt;&lt;pub-location&gt;New York&amp;#xD;London&lt;/pub-location&gt;&lt;publisher&gt;McGraw-Hill&lt;/publisher&gt;&lt;urls&gt;&lt;/urls&gt;&lt;/record&gt;&lt;/Cite&gt;&lt;/EndNote&gt;</w:instrText>
      </w:r>
      <w:r>
        <w:rPr>
          <w:rFonts w:asciiTheme="majorBidi" w:hAnsiTheme="majorBidi"/>
          <w:sz w:val="24"/>
          <w:szCs w:val="24"/>
        </w:rPr>
        <w:fldChar w:fldCharType="separate"/>
      </w:r>
      <w:r w:rsidR="00626076">
        <w:rPr>
          <w:rFonts w:asciiTheme="majorBidi" w:hAnsiTheme="majorBidi"/>
          <w:noProof/>
          <w:sz w:val="24"/>
          <w:szCs w:val="24"/>
        </w:rPr>
        <w:t>[38, 39]</w:t>
      </w:r>
      <w:r>
        <w:rPr>
          <w:rFonts w:asciiTheme="majorBidi" w:hAnsiTheme="majorBidi"/>
          <w:sz w:val="24"/>
          <w:szCs w:val="24"/>
        </w:rPr>
        <w:fldChar w:fldCharType="end"/>
      </w:r>
      <w:r>
        <w:rPr>
          <w:rFonts w:asciiTheme="majorBidi" w:hAnsiTheme="majorBidi"/>
          <w:sz w:val="24"/>
          <w:szCs w:val="24"/>
        </w:rPr>
        <w:t>.</w:t>
      </w:r>
    </w:p>
    <w:p w14:paraId="5243DC08" w14:textId="7FA42D98" w:rsidR="00FA2E83" w:rsidRDefault="00CA1038" w:rsidP="00CE032D">
      <w:r>
        <w:rPr>
          <w:noProof/>
        </w:rPr>
        <w:object w:dxaOrig="20970" w:dyaOrig="13051" w14:anchorId="3D1ED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9.5pt;height:273pt;mso-width-percent:0;mso-height-percent:0;mso-width-percent:0;mso-height-percent:0" o:ole="">
            <v:imagedata r:id="rId16" o:title=""/>
          </v:shape>
          <o:OLEObject Type="Embed" ProgID="Visio.Drawing.15" ShapeID="_x0000_i1025" DrawAspect="Content" ObjectID="_1619558429" r:id="rId17"/>
        </w:object>
      </w:r>
      <w:r w:rsidR="00CE032D">
        <w:rPr>
          <w:rFonts w:asciiTheme="majorBidi" w:hAnsiTheme="majorBidi" w:cstheme="majorBidi"/>
          <w:sz w:val="20"/>
          <w:szCs w:val="20"/>
        </w:rPr>
        <w:t xml:space="preserve">                                          </w:t>
      </w:r>
      <w:r w:rsidR="00CE032D" w:rsidRPr="001A7DB0">
        <w:rPr>
          <w:rFonts w:asciiTheme="majorBidi" w:hAnsiTheme="majorBidi" w:cstheme="majorBidi"/>
          <w:sz w:val="20"/>
          <w:szCs w:val="20"/>
        </w:rPr>
        <w:t>Fig</w:t>
      </w:r>
      <w:r w:rsidR="00CE032D">
        <w:rPr>
          <w:rFonts w:asciiTheme="majorBidi" w:hAnsiTheme="majorBidi" w:cstheme="majorBidi"/>
          <w:sz w:val="20"/>
          <w:szCs w:val="20"/>
        </w:rPr>
        <w:t>. 4</w:t>
      </w:r>
      <w:r w:rsidR="00CE032D" w:rsidRPr="001A7DB0">
        <w:rPr>
          <w:rFonts w:asciiTheme="majorBidi" w:hAnsiTheme="majorBidi" w:cstheme="majorBidi"/>
          <w:sz w:val="20"/>
          <w:szCs w:val="20"/>
        </w:rPr>
        <w:t xml:space="preserve">: The </w:t>
      </w:r>
      <w:r w:rsidR="00CE032D">
        <w:rPr>
          <w:rFonts w:asciiTheme="majorBidi" w:hAnsiTheme="majorBidi" w:cstheme="majorBidi"/>
          <w:sz w:val="20"/>
          <w:szCs w:val="20"/>
        </w:rPr>
        <w:t>BCLWS</w:t>
      </w:r>
      <w:r w:rsidR="00CE032D" w:rsidRPr="001A7DB0">
        <w:rPr>
          <w:rFonts w:asciiTheme="majorBidi" w:hAnsiTheme="majorBidi" w:cstheme="majorBidi"/>
          <w:sz w:val="20"/>
          <w:szCs w:val="20"/>
        </w:rPr>
        <w:t xml:space="preserve"> process flow diagram </w:t>
      </w:r>
    </w:p>
    <w:p w14:paraId="39C42935" w14:textId="3E12E292" w:rsidR="0035109F" w:rsidRDefault="00AC6521" w:rsidP="00A30E51">
      <w:pPr>
        <w:spacing w:after="120" w:line="360" w:lineRule="auto"/>
        <w:jc w:val="both"/>
        <w:rPr>
          <w:rFonts w:asciiTheme="majorBidi" w:hAnsiTheme="majorBidi" w:cstheme="majorBidi"/>
          <w:sz w:val="24"/>
          <w:szCs w:val="24"/>
        </w:rPr>
      </w:pPr>
      <w:r>
        <w:rPr>
          <w:rFonts w:asciiTheme="majorBidi" w:hAnsiTheme="majorBidi"/>
          <w:sz w:val="24"/>
          <w:szCs w:val="24"/>
        </w:rPr>
        <w:t xml:space="preserve">In this study, the pinch point method </w:t>
      </w:r>
      <w:r w:rsidR="00256A70">
        <w:rPr>
          <w:rFonts w:asciiTheme="majorBidi" w:hAnsiTheme="majorBidi"/>
          <w:sz w:val="24"/>
          <w:szCs w:val="24"/>
        </w:rPr>
        <w:t xml:space="preserve">was employed </w:t>
      </w:r>
      <w:r>
        <w:rPr>
          <w:rFonts w:asciiTheme="majorBidi" w:hAnsiTheme="majorBidi"/>
          <w:sz w:val="24"/>
          <w:szCs w:val="24"/>
        </w:rPr>
        <w:t xml:space="preserve">to </w:t>
      </w:r>
      <w:r w:rsidR="00C535DF">
        <w:rPr>
          <w:rFonts w:asciiTheme="majorBidi" w:hAnsiTheme="majorBidi"/>
          <w:sz w:val="24"/>
          <w:szCs w:val="24"/>
        </w:rPr>
        <w:t xml:space="preserve">minimise </w:t>
      </w:r>
      <w:r w:rsidR="00256A70">
        <w:rPr>
          <w:rFonts w:asciiTheme="majorBidi" w:hAnsiTheme="majorBidi"/>
          <w:sz w:val="24"/>
          <w:szCs w:val="24"/>
        </w:rPr>
        <w:t>the use of process utilities</w:t>
      </w:r>
      <w:r>
        <w:rPr>
          <w:rFonts w:asciiTheme="majorBidi" w:hAnsiTheme="majorBidi"/>
          <w:sz w:val="24"/>
          <w:szCs w:val="24"/>
        </w:rPr>
        <w:t>.</w:t>
      </w:r>
      <w:r w:rsidR="00657D16" w:rsidRPr="00AC6521">
        <w:rPr>
          <w:rFonts w:asciiTheme="majorBidi" w:hAnsiTheme="majorBidi" w:cstheme="majorBidi"/>
          <w:sz w:val="24"/>
          <w:szCs w:val="24"/>
        </w:rPr>
        <w:t xml:space="preserve"> </w:t>
      </w:r>
      <w:r w:rsidR="001868B8">
        <w:rPr>
          <w:rFonts w:asciiTheme="majorBidi" w:hAnsiTheme="majorBidi" w:cstheme="majorBidi"/>
          <w:sz w:val="24"/>
          <w:szCs w:val="24"/>
        </w:rPr>
        <w:t>A</w:t>
      </w:r>
      <w:r w:rsidR="002A152D">
        <w:rPr>
          <w:rFonts w:asciiTheme="majorBidi" w:hAnsiTheme="majorBidi" w:cstheme="majorBidi"/>
          <w:sz w:val="24"/>
          <w:szCs w:val="24"/>
        </w:rPr>
        <w:t xml:space="preserve"> minimum</w:t>
      </w:r>
      <w:r w:rsidR="00B24617">
        <w:rPr>
          <w:rFonts w:asciiTheme="majorBidi" w:hAnsiTheme="majorBidi" w:cstheme="majorBidi"/>
          <w:sz w:val="24"/>
          <w:szCs w:val="24"/>
        </w:rPr>
        <w:t xml:space="preserve"> temperature</w:t>
      </w:r>
      <w:r w:rsidR="002A152D">
        <w:rPr>
          <w:rFonts w:asciiTheme="majorBidi" w:hAnsiTheme="majorBidi" w:cstheme="majorBidi"/>
          <w:sz w:val="24"/>
          <w:szCs w:val="24"/>
        </w:rPr>
        <w:t xml:space="preserve"> difference </w:t>
      </w:r>
      <w:r w:rsidR="00B24617">
        <w:rPr>
          <w:rFonts w:asciiTheme="majorBidi" w:hAnsiTheme="majorBidi" w:cstheme="majorBidi"/>
          <w:sz w:val="24"/>
          <w:szCs w:val="24"/>
        </w:rPr>
        <w:t xml:space="preserve">of </w:t>
      </w:r>
      <w:r w:rsidR="00CF0011">
        <w:rPr>
          <w:rFonts w:asciiTheme="majorBidi" w:hAnsiTheme="majorBidi" w:cstheme="majorBidi"/>
          <w:sz w:val="24"/>
          <w:szCs w:val="24"/>
        </w:rPr>
        <w:t>10</w:t>
      </w:r>
      <w:r w:rsidR="00B24617">
        <w:rPr>
          <w:rFonts w:asciiTheme="majorBidi" w:hAnsiTheme="majorBidi" w:cstheme="majorBidi"/>
          <w:sz w:val="24"/>
          <w:szCs w:val="24"/>
        </w:rPr>
        <w:t xml:space="preserve"> </w:t>
      </w:r>
      <w:r w:rsidR="00C96905">
        <w:rPr>
          <w:rFonts w:asciiTheme="majorBidi" w:hAnsiTheme="majorBidi" w:cstheme="majorBidi"/>
          <w:sz w:val="24"/>
          <w:szCs w:val="24"/>
        </w:rPr>
        <w:t>º</w:t>
      </w:r>
      <w:r w:rsidR="00B24617">
        <w:rPr>
          <w:rFonts w:asciiTheme="majorBidi" w:hAnsiTheme="majorBidi" w:cstheme="majorBidi"/>
          <w:sz w:val="24"/>
          <w:szCs w:val="24"/>
        </w:rPr>
        <w:t xml:space="preserve">C </w:t>
      </w:r>
      <w:r w:rsidR="002A152D">
        <w:rPr>
          <w:rFonts w:asciiTheme="majorBidi" w:hAnsiTheme="majorBidi" w:cstheme="majorBidi"/>
          <w:sz w:val="24"/>
          <w:szCs w:val="24"/>
        </w:rPr>
        <w:t xml:space="preserve">between the hot and cold streams in the heat exchanger </w:t>
      </w:r>
      <w:r w:rsidR="00B24617">
        <w:rPr>
          <w:rFonts w:asciiTheme="majorBidi" w:hAnsiTheme="majorBidi" w:cstheme="majorBidi"/>
          <w:sz w:val="24"/>
          <w:szCs w:val="24"/>
        </w:rPr>
        <w:t xml:space="preserve">was </w:t>
      </w:r>
      <w:r w:rsidR="002A152D">
        <w:rPr>
          <w:rFonts w:asciiTheme="majorBidi" w:hAnsiTheme="majorBidi" w:cstheme="majorBidi"/>
          <w:sz w:val="24"/>
          <w:szCs w:val="24"/>
        </w:rPr>
        <w:t xml:space="preserve">assumed. </w:t>
      </w:r>
      <w:r w:rsidR="009D225F">
        <w:rPr>
          <w:rFonts w:asciiTheme="majorBidi" w:hAnsiTheme="majorBidi" w:cstheme="majorBidi"/>
          <w:sz w:val="24"/>
          <w:szCs w:val="24"/>
        </w:rPr>
        <w:t xml:space="preserve">The </w:t>
      </w:r>
      <w:r w:rsidR="001B19F9">
        <w:rPr>
          <w:rFonts w:asciiTheme="majorBidi" w:hAnsiTheme="majorBidi" w:cstheme="majorBidi"/>
          <w:sz w:val="24"/>
          <w:szCs w:val="24"/>
        </w:rPr>
        <w:t xml:space="preserve">hot and cold </w:t>
      </w:r>
      <w:r w:rsidR="009D225F">
        <w:rPr>
          <w:rFonts w:asciiTheme="majorBidi" w:hAnsiTheme="majorBidi" w:cstheme="majorBidi"/>
          <w:sz w:val="24"/>
          <w:szCs w:val="24"/>
        </w:rPr>
        <w:t>streams involved in the heat integra</w:t>
      </w:r>
      <w:r w:rsidR="001A7DB0">
        <w:rPr>
          <w:rFonts w:asciiTheme="majorBidi" w:hAnsiTheme="majorBidi" w:cstheme="majorBidi"/>
          <w:sz w:val="24"/>
          <w:szCs w:val="24"/>
        </w:rPr>
        <w:t xml:space="preserve">tion </w:t>
      </w:r>
      <w:r w:rsidR="00B24617">
        <w:rPr>
          <w:rFonts w:asciiTheme="majorBidi" w:hAnsiTheme="majorBidi" w:cstheme="majorBidi"/>
          <w:sz w:val="24"/>
          <w:szCs w:val="24"/>
        </w:rPr>
        <w:t xml:space="preserve">analyses </w:t>
      </w:r>
      <w:r w:rsidR="001A7DB0">
        <w:rPr>
          <w:rFonts w:asciiTheme="majorBidi" w:hAnsiTheme="majorBidi" w:cstheme="majorBidi"/>
          <w:sz w:val="24"/>
          <w:szCs w:val="24"/>
        </w:rPr>
        <w:t>are shown in Fig.</w:t>
      </w:r>
      <w:r w:rsidR="00B24617">
        <w:rPr>
          <w:rFonts w:asciiTheme="majorBidi" w:hAnsiTheme="majorBidi" w:cstheme="majorBidi"/>
          <w:sz w:val="24"/>
          <w:szCs w:val="24"/>
        </w:rPr>
        <w:t xml:space="preserve"> </w:t>
      </w:r>
      <w:r w:rsidR="008233B2">
        <w:rPr>
          <w:rFonts w:asciiTheme="majorBidi" w:hAnsiTheme="majorBidi" w:cstheme="majorBidi"/>
          <w:sz w:val="24"/>
          <w:szCs w:val="24"/>
        </w:rPr>
        <w:t>5</w:t>
      </w:r>
      <w:r w:rsidR="009D225F">
        <w:rPr>
          <w:rFonts w:asciiTheme="majorBidi" w:hAnsiTheme="majorBidi" w:cstheme="majorBidi"/>
          <w:sz w:val="24"/>
          <w:szCs w:val="24"/>
        </w:rPr>
        <w:t>.</w:t>
      </w:r>
      <w:r w:rsidR="00DD14B8">
        <w:rPr>
          <w:rFonts w:asciiTheme="majorBidi" w:hAnsiTheme="majorBidi" w:cstheme="majorBidi"/>
          <w:sz w:val="24"/>
          <w:szCs w:val="24"/>
        </w:rPr>
        <w:t xml:space="preserve"> Temperature intervals were selected based on the inlet and outlet temperatures of the corresponding streams (Fig. </w:t>
      </w:r>
      <w:r w:rsidR="008233B2">
        <w:rPr>
          <w:rFonts w:asciiTheme="majorBidi" w:hAnsiTheme="majorBidi" w:cstheme="majorBidi"/>
          <w:sz w:val="24"/>
          <w:szCs w:val="24"/>
        </w:rPr>
        <w:t>5</w:t>
      </w:r>
      <w:r w:rsidR="00DD14B8">
        <w:rPr>
          <w:rFonts w:asciiTheme="majorBidi" w:hAnsiTheme="majorBidi" w:cstheme="majorBidi"/>
          <w:sz w:val="24"/>
          <w:szCs w:val="24"/>
        </w:rPr>
        <w:t xml:space="preserve">). The enthalpy associated with each stream in each of the intervals was then calculated and summed. The total enthalpy in interval 1 was then added to the one corresponding to the interval 2. The resulting enthalpy was next added to the enthalpy in the subsequent interval. This procedure was repeated, forming the cascade heat duty for all the intervals shown in Table </w:t>
      </w:r>
      <w:r w:rsidR="008233B2">
        <w:rPr>
          <w:rFonts w:asciiTheme="majorBidi" w:hAnsiTheme="majorBidi" w:cstheme="majorBidi"/>
          <w:sz w:val="24"/>
          <w:szCs w:val="24"/>
        </w:rPr>
        <w:t>5</w:t>
      </w:r>
      <w:r w:rsidR="00DD14B8">
        <w:rPr>
          <w:rFonts w:asciiTheme="majorBidi" w:hAnsiTheme="majorBidi" w:cstheme="majorBidi"/>
          <w:sz w:val="24"/>
          <w:szCs w:val="24"/>
        </w:rPr>
        <w:t xml:space="preserve">. The cascade heat duty was then adjusted to determine the interval </w:t>
      </w:r>
      <w:r w:rsidR="001868B8">
        <w:rPr>
          <w:rFonts w:asciiTheme="majorBidi" w:hAnsiTheme="majorBidi" w:cstheme="majorBidi"/>
          <w:sz w:val="24"/>
          <w:szCs w:val="24"/>
        </w:rPr>
        <w:t>through</w:t>
      </w:r>
      <w:r w:rsidR="00DD14B8">
        <w:rPr>
          <w:rFonts w:asciiTheme="majorBidi" w:hAnsiTheme="majorBidi" w:cstheme="majorBidi"/>
          <w:sz w:val="24"/>
          <w:szCs w:val="24"/>
        </w:rPr>
        <w:t xml:space="preserve"> which no heat was transferred. The minimum temperature associated with this interval is the pinch point temperature. The adjusted cascade heat duty is shown in Table </w:t>
      </w:r>
      <w:r w:rsidR="008233B2">
        <w:rPr>
          <w:rFonts w:asciiTheme="majorBidi" w:hAnsiTheme="majorBidi" w:cstheme="majorBidi"/>
          <w:sz w:val="24"/>
          <w:szCs w:val="24"/>
        </w:rPr>
        <w:t>5</w:t>
      </w:r>
      <w:r w:rsidR="00DD14B8">
        <w:rPr>
          <w:rFonts w:asciiTheme="majorBidi" w:hAnsiTheme="majorBidi" w:cstheme="majorBidi"/>
          <w:sz w:val="24"/>
          <w:szCs w:val="24"/>
        </w:rPr>
        <w:t>. As can be seen, the 1</w:t>
      </w:r>
      <w:r w:rsidR="008233B2">
        <w:rPr>
          <w:rFonts w:asciiTheme="majorBidi" w:hAnsiTheme="majorBidi" w:cstheme="majorBidi"/>
          <w:sz w:val="24"/>
          <w:szCs w:val="24"/>
        </w:rPr>
        <w:t>2</w:t>
      </w:r>
      <w:r w:rsidR="00DD14B8" w:rsidRPr="00483ECC">
        <w:rPr>
          <w:rFonts w:asciiTheme="majorBidi" w:hAnsiTheme="majorBidi" w:cstheme="majorBidi"/>
          <w:sz w:val="24"/>
          <w:szCs w:val="24"/>
          <w:vertAlign w:val="superscript"/>
        </w:rPr>
        <w:t>th</w:t>
      </w:r>
      <w:r w:rsidR="00DD14B8">
        <w:rPr>
          <w:rFonts w:asciiTheme="majorBidi" w:hAnsiTheme="majorBidi" w:cstheme="majorBidi"/>
          <w:sz w:val="24"/>
          <w:szCs w:val="24"/>
        </w:rPr>
        <w:t xml:space="preserve"> interval corresponds to the pinch point </w:t>
      </w:r>
      <w:r w:rsidR="00DD14B8">
        <w:rPr>
          <w:rFonts w:asciiTheme="majorBidi" w:hAnsiTheme="majorBidi" w:cstheme="majorBidi"/>
          <w:i/>
          <w:sz w:val="24"/>
          <w:szCs w:val="24"/>
        </w:rPr>
        <w:t>i.e.</w:t>
      </w:r>
      <w:r w:rsidR="00DD14B8">
        <w:rPr>
          <w:rFonts w:asciiTheme="majorBidi" w:hAnsiTheme="majorBidi" w:cstheme="majorBidi"/>
          <w:sz w:val="24"/>
          <w:szCs w:val="24"/>
        </w:rPr>
        <w:t xml:space="preserve"> 25 </w:t>
      </w:r>
      <w:r w:rsidR="00C96905">
        <w:rPr>
          <w:rFonts w:asciiTheme="majorBidi" w:hAnsiTheme="majorBidi" w:cstheme="majorBidi"/>
          <w:sz w:val="24"/>
          <w:szCs w:val="24"/>
        </w:rPr>
        <w:t>º</w:t>
      </w:r>
      <w:r w:rsidR="00DD14B8">
        <w:rPr>
          <w:rFonts w:asciiTheme="majorBidi" w:hAnsiTheme="majorBidi" w:cstheme="majorBidi"/>
          <w:sz w:val="24"/>
          <w:szCs w:val="24"/>
        </w:rPr>
        <w:t>C on the cold temperature scale. This suggests that utility heating (71.5 MW) is needed for this particular interval.</w:t>
      </w:r>
    </w:p>
    <w:p w14:paraId="6FE88530" w14:textId="77777777" w:rsidR="00CE032D" w:rsidRDefault="0008490B">
      <w:pPr>
        <w:spacing w:after="0" w:line="360" w:lineRule="auto"/>
        <w:jc w:val="both"/>
      </w:pPr>
      <w:r>
        <w:rPr>
          <w:noProof/>
          <w:lang w:eastAsia="en-GB"/>
        </w:rPr>
        <w:lastRenderedPageBreak/>
        <w:drawing>
          <wp:inline distT="0" distB="0" distL="0" distR="0" wp14:anchorId="26C2287E" wp14:editId="0C49670C">
            <wp:extent cx="5520080" cy="3931920"/>
            <wp:effectExtent l="0" t="0" r="4445" b="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HE intervals.PNG"/>
                    <pic:cNvPicPr/>
                  </pic:nvPicPr>
                  <pic:blipFill>
                    <a:blip r:embed="rId18">
                      <a:extLst>
                        <a:ext uri="{28A0092B-C50C-407E-A947-70E740481C1C}">
                          <a14:useLocalDpi xmlns:a14="http://schemas.microsoft.com/office/drawing/2010/main" val="0"/>
                        </a:ext>
                      </a:extLst>
                    </a:blip>
                    <a:stretch>
                      <a:fillRect/>
                    </a:stretch>
                  </pic:blipFill>
                  <pic:spPr>
                    <a:xfrm>
                      <a:off x="0" y="0"/>
                      <a:ext cx="5520080" cy="3931920"/>
                    </a:xfrm>
                    <a:prstGeom prst="rect">
                      <a:avLst/>
                    </a:prstGeom>
                  </pic:spPr>
                </pic:pic>
              </a:graphicData>
            </a:graphic>
          </wp:inline>
        </w:drawing>
      </w:r>
    </w:p>
    <w:p w14:paraId="761E8AAD" w14:textId="6495B90D" w:rsidR="001B19F9" w:rsidRDefault="002E7312" w:rsidP="000B3FD3">
      <w:pPr>
        <w:spacing w:after="0" w:line="360" w:lineRule="auto"/>
        <w:jc w:val="both"/>
        <w:rPr>
          <w:rFonts w:asciiTheme="majorBidi" w:hAnsiTheme="majorBidi" w:cstheme="majorBidi"/>
          <w:sz w:val="24"/>
          <w:szCs w:val="24"/>
        </w:rPr>
      </w:pPr>
      <w:r>
        <w:rPr>
          <w:noProof/>
          <w:lang w:eastAsia="en-GB"/>
        </w:rPr>
        <mc:AlternateContent>
          <mc:Choice Requires="wpi">
            <w:drawing>
              <wp:anchor distT="0" distB="0" distL="114300" distR="114300" simplePos="0" relativeHeight="251707392" behindDoc="0" locked="0" layoutInCell="1" allowOverlap="1" wp14:anchorId="60F8A45B" wp14:editId="464D89B3">
                <wp:simplePos x="0" y="0"/>
                <wp:positionH relativeFrom="column">
                  <wp:posOffset>6691630</wp:posOffset>
                </wp:positionH>
                <wp:positionV relativeFrom="paragraph">
                  <wp:posOffset>4655185</wp:posOffset>
                </wp:positionV>
                <wp:extent cx="1905" cy="635"/>
                <wp:effectExtent l="71755" t="64135" r="50165" b="68580"/>
                <wp:wrapNone/>
                <wp:docPr id="14" name="Ink 1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9">
                      <w14:nvContentPartPr>
                        <w14:cNvContentPartPr>
                          <a14:cpLocks xmlns:a14="http://schemas.microsoft.com/office/drawing/2010/main" noRot="1" noChangeAspect="1" noEditPoints="1" noChangeArrowheads="1" noChangeShapeType="1"/>
                        </w14:cNvContentPartPr>
                      </w14:nvContentPartPr>
                      <w14:xfrm>
                        <a:off x="0" y="0"/>
                        <a:ext cx="1905" cy="635"/>
                      </w14:xfrm>
                    </w14:contentPart>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43AE0299" id="Ink 14" o:spid="_x0000_s1026" type="#_x0000_t75" style="position:absolute;margin-left:525.2pt;margin-top:363.7pt;width:3.45pt;height:5.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">
                <v:imagedata r:id="rId92" o:title=""/>
                <o:lock v:ext="edit" rotation="t" verticies="t" shapetype="t"/>
              </v:shape>
            </w:pict>
          </mc:Fallback>
        </mc:AlternateContent>
      </w:r>
      <w:r w:rsidR="007817F1">
        <w:rPr>
          <w:rFonts w:asciiTheme="majorBidi" w:hAnsiTheme="majorBidi" w:cstheme="majorBidi"/>
          <w:sz w:val="20"/>
          <w:szCs w:val="24"/>
        </w:rPr>
        <w:t>Fig. 5</w:t>
      </w:r>
      <w:r w:rsidR="0008490B" w:rsidRPr="007B5F79">
        <w:rPr>
          <w:rFonts w:asciiTheme="majorBidi" w:hAnsiTheme="majorBidi" w:cstheme="majorBidi"/>
          <w:sz w:val="20"/>
          <w:szCs w:val="24"/>
        </w:rPr>
        <w:t>:</w:t>
      </w:r>
      <w:r w:rsidR="0008490B" w:rsidRPr="007B5F79">
        <w:rPr>
          <w:rFonts w:asciiTheme="majorBidi" w:hAnsiTheme="majorBidi" w:cstheme="majorBidi"/>
          <w:noProof/>
          <w:sz w:val="20"/>
          <w:szCs w:val="24"/>
          <w:lang w:val="en-US"/>
        </w:rPr>
        <w:t xml:space="preserve"> The temperature intervals of the streams involved in the pinch point </w:t>
      </w:r>
      <w:r w:rsidR="00CE032D">
        <w:rPr>
          <w:rFonts w:asciiTheme="majorBidi" w:hAnsiTheme="majorBidi" w:cstheme="majorBidi"/>
          <w:noProof/>
          <w:sz w:val="20"/>
          <w:szCs w:val="24"/>
          <w:lang w:val="en-US"/>
        </w:rPr>
        <w:t>analysis</w:t>
      </w:r>
      <w:r w:rsidR="0008490B" w:rsidRPr="007B5F79">
        <w:rPr>
          <w:rFonts w:asciiTheme="majorBidi" w:hAnsiTheme="majorBidi" w:cstheme="majorBidi"/>
          <w:noProof/>
          <w:sz w:val="20"/>
          <w:szCs w:val="24"/>
          <w:lang w:val="en-US"/>
        </w:rPr>
        <w:t xml:space="preserve"> for </w:t>
      </w:r>
      <w:r w:rsidR="0008490B">
        <w:rPr>
          <w:rFonts w:asciiTheme="majorBidi" w:hAnsiTheme="majorBidi" w:cstheme="majorBidi"/>
          <w:noProof/>
          <w:sz w:val="20"/>
          <w:szCs w:val="24"/>
          <w:lang w:val="en-US"/>
        </w:rPr>
        <w:t>the BCLWS proces</w:t>
      </w:r>
      <w:r w:rsidR="0008490B" w:rsidRPr="001E4406">
        <w:rPr>
          <w:i/>
          <w:iCs/>
          <w:noProof/>
          <w:sz w:val="20"/>
          <w:szCs w:val="24"/>
          <w:lang w:val="en-US"/>
        </w:rPr>
        <w:t>s</w:t>
      </w:r>
    </w:p>
    <w:p w14:paraId="2BD3FA8A" w14:textId="68AF6DA9" w:rsidR="004D5533" w:rsidRDefault="001868B8" w:rsidP="004D5533">
      <w:pPr>
        <w:spacing w:after="0" w:line="360" w:lineRule="auto"/>
        <w:jc w:val="both"/>
        <w:rPr>
          <w:rFonts w:asciiTheme="majorBidi" w:hAnsiTheme="majorBidi" w:cstheme="majorBidi"/>
          <w:sz w:val="24"/>
          <w:szCs w:val="24"/>
        </w:rPr>
      </w:pPr>
      <w:r>
        <w:rPr>
          <w:rFonts w:asciiTheme="majorBidi" w:hAnsiTheme="majorBidi" w:cstheme="majorBidi"/>
          <w:sz w:val="24"/>
          <w:szCs w:val="24"/>
        </w:rPr>
        <w:t>A</w:t>
      </w:r>
      <w:r w:rsidR="004D5533">
        <w:rPr>
          <w:rFonts w:asciiTheme="majorBidi" w:hAnsiTheme="majorBidi" w:cstheme="majorBidi"/>
          <w:sz w:val="24"/>
          <w:szCs w:val="24"/>
        </w:rPr>
        <w:t xml:space="preserve"> minimum utility cooling (4.4 MW) is required below this interval. Accordingly, a heat exchanger network was designed (Fig. A1). The following considerations were made to improve the thermal and exergy efficiency of the process:</w:t>
      </w:r>
    </w:p>
    <w:p w14:paraId="7E3F51BA" w14:textId="06416083" w:rsidR="004D5533" w:rsidRDefault="004D5533" w:rsidP="004D5533">
      <w:pPr>
        <w:pStyle w:val="ListParagraph"/>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The CO</w:t>
      </w:r>
      <w:r w:rsidRPr="001D2934">
        <w:rPr>
          <w:rFonts w:asciiTheme="majorBidi" w:hAnsiTheme="majorBidi" w:cstheme="majorBidi"/>
          <w:sz w:val="24"/>
          <w:szCs w:val="24"/>
          <w:vertAlign w:val="subscript"/>
        </w:rPr>
        <w:t>2</w:t>
      </w:r>
      <w:r>
        <w:rPr>
          <w:rFonts w:asciiTheme="majorBidi" w:hAnsiTheme="majorBidi" w:cstheme="majorBidi"/>
          <w:sz w:val="24"/>
          <w:szCs w:val="24"/>
        </w:rPr>
        <w:t xml:space="preserve"> compression to 11</w:t>
      </w:r>
      <w:r w:rsidR="00FF1AE9">
        <w:rPr>
          <w:rFonts w:asciiTheme="majorBidi" w:hAnsiTheme="majorBidi" w:cstheme="majorBidi"/>
          <w:sz w:val="24"/>
          <w:szCs w:val="24"/>
        </w:rPr>
        <w:t>0</w:t>
      </w:r>
      <w:r>
        <w:rPr>
          <w:rFonts w:asciiTheme="majorBidi" w:hAnsiTheme="majorBidi" w:cstheme="majorBidi"/>
          <w:sz w:val="24"/>
          <w:szCs w:val="24"/>
        </w:rPr>
        <w:t xml:space="preserve"> bar was accomplished using 5 compressors with one inter-stage cooling</w:t>
      </w:r>
      <w:r w:rsidR="000B0402">
        <w:rPr>
          <w:rFonts w:asciiTheme="majorBidi" w:hAnsiTheme="majorBidi" w:cstheme="majorBidi"/>
          <w:sz w:val="24"/>
          <w:szCs w:val="24"/>
        </w:rPr>
        <w:t xml:space="preserve"> system</w:t>
      </w:r>
      <w:r>
        <w:rPr>
          <w:rFonts w:asciiTheme="majorBidi" w:hAnsiTheme="majorBidi" w:cstheme="majorBidi"/>
          <w:sz w:val="24"/>
          <w:szCs w:val="24"/>
        </w:rPr>
        <w:t>. This reduces the compression power consumption by 36</w:t>
      </w:r>
      <w:r w:rsidR="003606B4">
        <w:rPr>
          <w:rFonts w:asciiTheme="majorBidi" w:hAnsiTheme="majorBidi" w:cstheme="majorBidi"/>
          <w:sz w:val="24"/>
          <w:szCs w:val="24"/>
        </w:rPr>
        <w:t xml:space="preserve"> </w:t>
      </w:r>
      <w:r>
        <w:rPr>
          <w:rFonts w:asciiTheme="majorBidi" w:hAnsiTheme="majorBidi" w:cstheme="majorBidi"/>
          <w:sz w:val="24"/>
          <w:szCs w:val="24"/>
        </w:rPr>
        <w:t>%</w:t>
      </w:r>
      <w:r w:rsidR="00FF1AE9">
        <w:rPr>
          <w:rFonts w:asciiTheme="majorBidi" w:hAnsiTheme="majorBidi" w:cstheme="majorBidi"/>
          <w:sz w:val="24"/>
          <w:szCs w:val="24"/>
        </w:rPr>
        <w:t xml:space="preserve"> compared to the baseline process</w:t>
      </w:r>
      <w:r>
        <w:rPr>
          <w:rFonts w:asciiTheme="majorBidi" w:hAnsiTheme="majorBidi" w:cstheme="majorBidi"/>
          <w:sz w:val="24"/>
          <w:szCs w:val="24"/>
        </w:rPr>
        <w:t>.</w:t>
      </w:r>
    </w:p>
    <w:p w14:paraId="5E2F455A" w14:textId="2D0EDEA9" w:rsidR="004D5533" w:rsidRDefault="004D5533" w:rsidP="00A37791">
      <w:pPr>
        <w:pStyle w:val="ListParagraph"/>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Considering water as the by-product of the process, and the large amount of heat released from the high temperature streams </w:t>
      </w:r>
      <w:r>
        <w:rPr>
          <w:rFonts w:asciiTheme="majorBidi" w:hAnsiTheme="majorBidi" w:cstheme="majorBidi"/>
          <w:i/>
          <w:sz w:val="24"/>
          <w:szCs w:val="24"/>
        </w:rPr>
        <w:t xml:space="preserve">i.e. </w:t>
      </w:r>
      <w:r>
        <w:rPr>
          <w:rFonts w:asciiTheme="majorBidi" w:hAnsiTheme="majorBidi" w:cstheme="majorBidi"/>
          <w:sz w:val="24"/>
          <w:szCs w:val="24"/>
        </w:rPr>
        <w:t>streams</w:t>
      </w:r>
      <w:r w:rsidR="0009162B">
        <w:rPr>
          <w:rFonts w:asciiTheme="majorBidi" w:hAnsiTheme="majorBidi" w:cstheme="majorBidi"/>
          <w:sz w:val="24"/>
          <w:szCs w:val="24"/>
        </w:rPr>
        <w:t xml:space="preserve"> 73,</w:t>
      </w:r>
      <w:r>
        <w:rPr>
          <w:rFonts w:asciiTheme="majorBidi" w:hAnsiTheme="majorBidi" w:cstheme="majorBidi"/>
          <w:sz w:val="24"/>
          <w:szCs w:val="24"/>
        </w:rPr>
        <w:t xml:space="preserve"> 34, 39,</w:t>
      </w:r>
      <w:r w:rsidR="0009162B">
        <w:rPr>
          <w:rFonts w:asciiTheme="majorBidi" w:hAnsiTheme="majorBidi" w:cstheme="majorBidi"/>
          <w:sz w:val="24"/>
          <w:szCs w:val="24"/>
        </w:rPr>
        <w:t>70,</w:t>
      </w:r>
      <w:r>
        <w:rPr>
          <w:rFonts w:asciiTheme="majorBidi" w:hAnsiTheme="majorBidi" w:cstheme="majorBidi"/>
          <w:sz w:val="24"/>
          <w:szCs w:val="24"/>
        </w:rPr>
        <w:t xml:space="preserve"> 3 and 20, a water preheating unit (HE-</w:t>
      </w:r>
      <w:r w:rsidR="0009162B">
        <w:rPr>
          <w:rFonts w:asciiTheme="majorBidi" w:hAnsiTheme="majorBidi" w:cstheme="majorBidi"/>
          <w:sz w:val="24"/>
          <w:szCs w:val="24"/>
        </w:rPr>
        <w:t>(8-10))</w:t>
      </w:r>
      <w:r>
        <w:rPr>
          <w:rFonts w:asciiTheme="majorBidi" w:hAnsiTheme="majorBidi" w:cstheme="majorBidi"/>
          <w:sz w:val="24"/>
          <w:szCs w:val="24"/>
        </w:rPr>
        <w:t xml:space="preserve"> followed by a heat recovery steam generation (HRSG-1) unit was added to vapori</w:t>
      </w:r>
      <w:r w:rsidR="00270064">
        <w:rPr>
          <w:rFonts w:asciiTheme="majorBidi" w:hAnsiTheme="majorBidi" w:cstheme="majorBidi"/>
          <w:sz w:val="24"/>
          <w:szCs w:val="24"/>
        </w:rPr>
        <w:t>s</w:t>
      </w:r>
      <w:r>
        <w:rPr>
          <w:rFonts w:asciiTheme="majorBidi" w:hAnsiTheme="majorBidi" w:cstheme="majorBidi"/>
          <w:sz w:val="24"/>
          <w:szCs w:val="24"/>
        </w:rPr>
        <w:t xml:space="preserve">e the water and to generate power </w:t>
      </w:r>
      <w:r w:rsidRPr="00FE6E1E">
        <w:rPr>
          <w:rFonts w:asciiTheme="majorBidi" w:hAnsiTheme="majorBidi" w:cstheme="majorBidi"/>
          <w:i/>
          <w:iCs/>
          <w:sz w:val="24"/>
          <w:szCs w:val="24"/>
        </w:rPr>
        <w:t>via</w:t>
      </w:r>
      <w:r>
        <w:rPr>
          <w:rFonts w:asciiTheme="majorBidi" w:hAnsiTheme="majorBidi" w:cstheme="majorBidi"/>
          <w:sz w:val="24"/>
          <w:szCs w:val="24"/>
        </w:rPr>
        <w:t xml:space="preserve"> the steam generation cycle.</w:t>
      </w:r>
    </w:p>
    <w:p w14:paraId="2E6997BB" w14:textId="7F23B84E" w:rsidR="00A37791" w:rsidRDefault="004D5533" w:rsidP="00374BB1">
      <w:pPr>
        <w:pStyle w:val="ListParagraph"/>
        <w:numPr>
          <w:ilvl w:val="0"/>
          <w:numId w:val="1"/>
        </w:numPr>
        <w:spacing w:after="0" w:line="360" w:lineRule="auto"/>
        <w:jc w:val="both"/>
        <w:rPr>
          <w:rFonts w:asciiTheme="majorBidi" w:hAnsiTheme="majorBidi" w:cstheme="majorBidi"/>
          <w:sz w:val="24"/>
          <w:szCs w:val="24"/>
        </w:rPr>
      </w:pPr>
      <w:r w:rsidRPr="005822CB">
        <w:rPr>
          <w:rFonts w:asciiTheme="majorBidi" w:hAnsiTheme="majorBidi" w:cstheme="majorBidi"/>
          <w:sz w:val="24"/>
          <w:szCs w:val="24"/>
        </w:rPr>
        <w:t xml:space="preserve">The steam required in the </w:t>
      </w:r>
      <w:r w:rsidR="00810265">
        <w:rPr>
          <w:rFonts w:asciiTheme="majorBidi" w:hAnsiTheme="majorBidi" w:cstheme="majorBidi"/>
          <w:sz w:val="24"/>
          <w:szCs w:val="24"/>
        </w:rPr>
        <w:t>oxidiser</w:t>
      </w:r>
      <w:r w:rsidRPr="005822CB">
        <w:rPr>
          <w:rFonts w:asciiTheme="majorBidi" w:hAnsiTheme="majorBidi" w:cstheme="majorBidi"/>
          <w:sz w:val="24"/>
          <w:szCs w:val="24"/>
        </w:rPr>
        <w:t xml:space="preserve"> is generated by two units </w:t>
      </w:r>
      <w:r w:rsidRPr="005822CB">
        <w:rPr>
          <w:rFonts w:asciiTheme="majorBidi" w:hAnsiTheme="majorBidi" w:cstheme="majorBidi"/>
          <w:i/>
          <w:sz w:val="24"/>
          <w:szCs w:val="24"/>
        </w:rPr>
        <w:t xml:space="preserve">i.e. </w:t>
      </w:r>
      <w:r w:rsidRPr="005822CB">
        <w:rPr>
          <w:rFonts w:asciiTheme="majorBidi" w:hAnsiTheme="majorBidi" w:cstheme="majorBidi"/>
          <w:sz w:val="24"/>
          <w:szCs w:val="24"/>
        </w:rPr>
        <w:t>HRSG-2 and the fired heater (E-6) (Fig.</w:t>
      </w:r>
      <w:r w:rsidR="000106A5">
        <w:rPr>
          <w:rFonts w:asciiTheme="majorBidi" w:hAnsiTheme="majorBidi" w:cstheme="majorBidi"/>
          <w:sz w:val="24"/>
          <w:szCs w:val="24"/>
        </w:rPr>
        <w:t>A2</w:t>
      </w:r>
      <w:r w:rsidRPr="005822CB">
        <w:rPr>
          <w:rFonts w:asciiTheme="majorBidi" w:hAnsiTheme="majorBidi" w:cstheme="majorBidi"/>
          <w:sz w:val="24"/>
          <w:szCs w:val="24"/>
        </w:rPr>
        <w:t xml:space="preserve">). HRSG-2 comprises four parallel evaporators which use the heat energy released from the streams 18, 40, 74 and 51, respectively. In the </w:t>
      </w:r>
      <w:r w:rsidRPr="005822CB">
        <w:rPr>
          <w:rFonts w:asciiTheme="majorBidi" w:hAnsiTheme="majorBidi" w:cstheme="majorBidi"/>
          <w:sz w:val="24"/>
          <w:szCs w:val="24"/>
        </w:rPr>
        <w:lastRenderedPageBreak/>
        <w:t xml:space="preserve">fired heater, 5% of the </w:t>
      </w:r>
      <w:r w:rsidR="00B16941">
        <w:rPr>
          <w:rFonts w:asciiTheme="majorBidi" w:hAnsiTheme="majorBidi" w:cstheme="majorBidi"/>
          <w:sz w:val="24"/>
          <w:szCs w:val="24"/>
        </w:rPr>
        <w:t>syngas</w:t>
      </w:r>
      <w:r w:rsidRPr="005822CB">
        <w:rPr>
          <w:rFonts w:asciiTheme="majorBidi" w:hAnsiTheme="majorBidi" w:cstheme="majorBidi"/>
          <w:sz w:val="24"/>
          <w:szCs w:val="24"/>
        </w:rPr>
        <w:t xml:space="preserve"> - generated in the bottom of the reducer</w:t>
      </w:r>
      <w:r w:rsidR="00020B6D">
        <w:rPr>
          <w:rFonts w:asciiTheme="majorBidi" w:hAnsiTheme="majorBidi" w:cstheme="majorBidi"/>
          <w:sz w:val="24"/>
          <w:szCs w:val="24"/>
        </w:rPr>
        <w:t xml:space="preserve"> (stream 26)</w:t>
      </w:r>
      <w:r w:rsidRPr="005822CB">
        <w:rPr>
          <w:rFonts w:asciiTheme="majorBidi" w:hAnsiTheme="majorBidi" w:cstheme="majorBidi"/>
          <w:sz w:val="24"/>
          <w:szCs w:val="24"/>
        </w:rPr>
        <w:t xml:space="preserve"> - are fully combusted </w:t>
      </w:r>
      <w:r w:rsidRPr="005822CB">
        <w:rPr>
          <w:rFonts w:asciiTheme="majorBidi" w:hAnsiTheme="majorBidi" w:cstheme="majorBidi"/>
          <w:i/>
          <w:iCs/>
          <w:sz w:val="24"/>
          <w:szCs w:val="24"/>
        </w:rPr>
        <w:t>via</w:t>
      </w:r>
      <w:r w:rsidRPr="005822CB">
        <w:rPr>
          <w:rFonts w:asciiTheme="majorBidi" w:hAnsiTheme="majorBidi" w:cstheme="majorBidi"/>
          <w:sz w:val="24"/>
          <w:szCs w:val="24"/>
        </w:rPr>
        <w:t xml:space="preserve"> their reaction with the pre-heated air</w:t>
      </w:r>
      <w:r w:rsidR="00CF0011">
        <w:rPr>
          <w:rFonts w:asciiTheme="majorBidi" w:hAnsiTheme="majorBidi" w:cstheme="majorBidi"/>
          <w:sz w:val="24"/>
          <w:szCs w:val="24"/>
        </w:rPr>
        <w:t>.</w:t>
      </w:r>
      <w:r w:rsidR="00A37791">
        <w:rPr>
          <w:rFonts w:asciiTheme="majorBidi" w:hAnsiTheme="majorBidi" w:cstheme="majorBidi"/>
          <w:sz w:val="24"/>
          <w:szCs w:val="24"/>
        </w:rPr>
        <w:t xml:space="preserve"> </w:t>
      </w:r>
    </w:p>
    <w:p w14:paraId="56848667" w14:textId="2E80D34F" w:rsidR="004D5533" w:rsidRPr="00374BB1" w:rsidRDefault="00A016AC" w:rsidP="00626076">
      <w:pPr>
        <w:spacing w:after="0" w:line="360" w:lineRule="auto"/>
        <w:jc w:val="both"/>
        <w:rPr>
          <w:rFonts w:asciiTheme="majorBidi" w:hAnsiTheme="majorBidi" w:cstheme="majorBidi"/>
          <w:sz w:val="24"/>
          <w:szCs w:val="24"/>
        </w:rPr>
      </w:pPr>
      <w:r>
        <w:rPr>
          <w:rFonts w:asciiTheme="majorBidi" w:hAnsiTheme="majorBidi" w:cstheme="majorBidi"/>
          <w:sz w:val="24"/>
          <w:szCs w:val="24"/>
        </w:rPr>
        <w:t>The detailed heat integration analysis performed in this study ha</w:t>
      </w:r>
      <w:r w:rsidR="003855DB">
        <w:rPr>
          <w:rFonts w:asciiTheme="majorBidi" w:hAnsiTheme="majorBidi" w:cstheme="majorBidi"/>
          <w:sz w:val="24"/>
          <w:szCs w:val="24"/>
        </w:rPr>
        <w:t>s</w:t>
      </w:r>
      <w:r>
        <w:rPr>
          <w:rFonts w:asciiTheme="majorBidi" w:hAnsiTheme="majorBidi" w:cstheme="majorBidi"/>
          <w:sz w:val="24"/>
          <w:szCs w:val="24"/>
        </w:rPr>
        <w:t xml:space="preserve"> improved the process beyond the state of art in the literature. This can be seen specifically in the third consideration made during the heat exchanger network design. </w:t>
      </w:r>
      <w:r w:rsidR="00A37791">
        <w:rPr>
          <w:rFonts w:asciiTheme="majorBidi" w:hAnsiTheme="majorBidi" w:cstheme="majorBidi"/>
          <w:sz w:val="24"/>
          <w:szCs w:val="24"/>
        </w:rPr>
        <w:t>Splitting a high temperature gas stream (stream 26) from the reducer will improve the process performance</w:t>
      </w:r>
      <w:r>
        <w:rPr>
          <w:rFonts w:asciiTheme="majorBidi" w:hAnsiTheme="majorBidi" w:cstheme="majorBidi"/>
          <w:sz w:val="24"/>
          <w:szCs w:val="24"/>
        </w:rPr>
        <w:t xml:space="preserve"> due to the reduction of fuel consumption</w:t>
      </w:r>
      <w:r w:rsidR="00A37791">
        <w:rPr>
          <w:rFonts w:asciiTheme="majorBidi" w:hAnsiTheme="majorBidi" w:cstheme="majorBidi"/>
          <w:sz w:val="24"/>
          <w:szCs w:val="24"/>
        </w:rPr>
        <w:t>. This technique was not discussed in other previous studies when integrating a CLWS process</w:t>
      </w:r>
      <w:r w:rsidR="003606B4">
        <w:rPr>
          <w:rFonts w:asciiTheme="majorBidi" w:hAnsiTheme="majorBidi" w:cstheme="majorBidi"/>
          <w:sz w:val="24"/>
          <w:szCs w:val="24"/>
        </w:rPr>
        <w:t xml:space="preserve"> </w:t>
      </w:r>
      <w:r w:rsidR="009E29A5">
        <w:rPr>
          <w:rFonts w:asciiTheme="majorBidi" w:hAnsiTheme="majorBidi" w:cstheme="majorBidi"/>
          <w:sz w:val="24"/>
          <w:szCs w:val="24"/>
        </w:rPr>
        <w:fldChar w:fldCharType="begin">
          <w:fldData xml:space="preserve">PEVuZE5vdGU+PENpdGU+PEF1dGhvcj5FZHJpc2k8L0F1dGhvcj48WWVhcj4yMDE0PC9ZZWFyPjxS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PEVuZE5vdGU+PENpdGU+PEF1dGhvcj5FZHJpc2k8L0F1dGhvcj48WWVhcj4yMDE0PC9ZZWFyPjxS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sidR="009E29A5">
        <w:rPr>
          <w:rFonts w:asciiTheme="majorBidi" w:hAnsiTheme="majorBidi" w:cstheme="majorBidi"/>
          <w:sz w:val="24"/>
          <w:szCs w:val="24"/>
        </w:rPr>
      </w:r>
      <w:r w:rsidR="009E29A5">
        <w:rPr>
          <w:rFonts w:asciiTheme="majorBidi" w:hAnsiTheme="majorBidi" w:cstheme="majorBidi"/>
          <w:sz w:val="24"/>
          <w:szCs w:val="24"/>
        </w:rPr>
        <w:fldChar w:fldCharType="separate"/>
      </w:r>
      <w:r w:rsidR="00626076">
        <w:rPr>
          <w:rFonts w:asciiTheme="majorBidi" w:hAnsiTheme="majorBidi" w:cstheme="majorBidi"/>
          <w:noProof/>
          <w:sz w:val="24"/>
          <w:szCs w:val="24"/>
        </w:rPr>
        <w:t>[7, 9, 10, 24, 26]</w:t>
      </w:r>
      <w:r w:rsidR="009E29A5">
        <w:rPr>
          <w:rFonts w:asciiTheme="majorBidi" w:hAnsiTheme="majorBidi" w:cstheme="majorBidi"/>
          <w:sz w:val="24"/>
          <w:szCs w:val="24"/>
        </w:rPr>
        <w:fldChar w:fldCharType="end"/>
      </w:r>
      <w:r w:rsidR="00A37791">
        <w:rPr>
          <w:rFonts w:asciiTheme="majorBidi" w:hAnsiTheme="majorBidi" w:cstheme="majorBidi"/>
          <w:sz w:val="24"/>
          <w:szCs w:val="24"/>
        </w:rPr>
        <w:t xml:space="preserve">. To show the effect of stream 26 on the process performance, </w:t>
      </w:r>
      <w:r>
        <w:rPr>
          <w:rFonts w:asciiTheme="majorBidi" w:hAnsiTheme="majorBidi" w:cstheme="majorBidi"/>
          <w:sz w:val="24"/>
          <w:szCs w:val="24"/>
        </w:rPr>
        <w:t>n</w:t>
      </w:r>
      <w:r w:rsidR="00B02DCE">
        <w:rPr>
          <w:rFonts w:asciiTheme="majorBidi" w:hAnsiTheme="majorBidi" w:cstheme="majorBidi"/>
          <w:sz w:val="24"/>
          <w:szCs w:val="24"/>
        </w:rPr>
        <w:t>atural gas replaced stream 26 in E-6 as shown in Fig.</w:t>
      </w:r>
      <w:r w:rsidR="008233B2">
        <w:rPr>
          <w:rFonts w:asciiTheme="majorBidi" w:hAnsiTheme="majorBidi" w:cstheme="majorBidi"/>
          <w:sz w:val="24"/>
          <w:szCs w:val="24"/>
        </w:rPr>
        <w:t xml:space="preserve"> </w:t>
      </w:r>
      <w:r w:rsidR="00B02DCE">
        <w:rPr>
          <w:rFonts w:asciiTheme="majorBidi" w:hAnsiTheme="majorBidi" w:cstheme="majorBidi"/>
          <w:sz w:val="24"/>
          <w:szCs w:val="24"/>
        </w:rPr>
        <w:t xml:space="preserve">A4. This process is called </w:t>
      </w:r>
      <w:proofErr w:type="gramStart"/>
      <w:r w:rsidR="00B02DCE">
        <w:rPr>
          <w:rFonts w:asciiTheme="majorBidi" w:hAnsiTheme="majorBidi" w:cstheme="majorBidi"/>
          <w:sz w:val="24"/>
          <w:szCs w:val="24"/>
        </w:rPr>
        <w:t>CLWS(</w:t>
      </w:r>
      <w:proofErr w:type="gramEnd"/>
      <w:r w:rsidR="00B02DCE">
        <w:rPr>
          <w:rFonts w:asciiTheme="majorBidi" w:hAnsiTheme="majorBidi" w:cstheme="majorBidi"/>
          <w:sz w:val="24"/>
          <w:szCs w:val="24"/>
        </w:rPr>
        <w:t>a).</w:t>
      </w:r>
      <w:r w:rsidR="00547EB3">
        <w:rPr>
          <w:rFonts w:asciiTheme="majorBidi" w:hAnsiTheme="majorBidi" w:cstheme="majorBidi"/>
          <w:sz w:val="24"/>
          <w:szCs w:val="24"/>
        </w:rPr>
        <w:t xml:space="preserve"> The thermodynamic evaluation of process </w:t>
      </w:r>
      <w:proofErr w:type="gramStart"/>
      <w:r w:rsidR="00547EB3">
        <w:rPr>
          <w:rFonts w:asciiTheme="majorBidi" w:hAnsiTheme="majorBidi" w:cstheme="majorBidi"/>
          <w:sz w:val="24"/>
          <w:szCs w:val="24"/>
        </w:rPr>
        <w:t>CLWS(</w:t>
      </w:r>
      <w:proofErr w:type="gramEnd"/>
      <w:r w:rsidR="00547EB3">
        <w:rPr>
          <w:rFonts w:asciiTheme="majorBidi" w:hAnsiTheme="majorBidi" w:cstheme="majorBidi"/>
          <w:sz w:val="24"/>
          <w:szCs w:val="24"/>
        </w:rPr>
        <w:t xml:space="preserve">a) is included in Table 8. </w:t>
      </w:r>
      <w:r w:rsidR="00A37791">
        <w:rPr>
          <w:rFonts w:asciiTheme="majorBidi" w:hAnsiTheme="majorBidi" w:cstheme="majorBidi"/>
          <w:sz w:val="24"/>
          <w:szCs w:val="24"/>
        </w:rPr>
        <w:t xml:space="preserve"> </w:t>
      </w:r>
    </w:p>
    <w:p w14:paraId="220FB234" w14:textId="18628BFD" w:rsidR="00EE6D12" w:rsidRDefault="00EE6D12" w:rsidP="00A37791">
      <w:pPr>
        <w:pStyle w:val="Heading1"/>
        <w:numPr>
          <w:ilvl w:val="1"/>
          <w:numId w:val="14"/>
        </w:numPr>
        <w:spacing w:line="360" w:lineRule="auto"/>
      </w:pPr>
      <w:r w:rsidRPr="007B5F79">
        <w:rPr>
          <w:rFonts w:asciiTheme="majorBidi" w:hAnsiTheme="majorBidi"/>
          <w:i/>
          <w:iCs/>
          <w:color w:val="auto"/>
          <w:sz w:val="24"/>
          <w:szCs w:val="24"/>
        </w:rPr>
        <w:t xml:space="preserve">Sensitivity Analysis (Reducer and </w:t>
      </w:r>
      <w:r w:rsidR="00810265">
        <w:rPr>
          <w:rFonts w:asciiTheme="majorBidi" w:hAnsiTheme="majorBidi"/>
          <w:i/>
          <w:iCs/>
          <w:color w:val="auto"/>
          <w:sz w:val="24"/>
          <w:szCs w:val="24"/>
        </w:rPr>
        <w:t>Oxidiser</w:t>
      </w:r>
      <w:r w:rsidRPr="007B5F79">
        <w:rPr>
          <w:rFonts w:asciiTheme="majorBidi" w:hAnsiTheme="majorBidi"/>
          <w:i/>
          <w:iCs/>
          <w:color w:val="auto"/>
          <w:sz w:val="24"/>
          <w:szCs w:val="24"/>
        </w:rPr>
        <w:t xml:space="preserve">) </w:t>
      </w:r>
    </w:p>
    <w:p w14:paraId="777402F1" w14:textId="28F81CE0" w:rsidR="001B19F9" w:rsidRPr="001E4406" w:rsidRDefault="00EE6D12" w:rsidP="00626076">
      <w:pPr>
        <w:spacing w:after="0" w:line="360" w:lineRule="auto"/>
        <w:jc w:val="both"/>
      </w:pPr>
      <w:r w:rsidRPr="009300FB">
        <w:rPr>
          <w:rFonts w:asciiTheme="majorBidi" w:hAnsiTheme="majorBidi" w:cstheme="majorBidi"/>
          <w:sz w:val="24"/>
          <w:szCs w:val="24"/>
        </w:rPr>
        <w:t xml:space="preserve">Sensitivity analysis </w:t>
      </w:r>
      <w:r>
        <w:rPr>
          <w:rFonts w:asciiTheme="majorBidi" w:hAnsiTheme="majorBidi" w:cstheme="majorBidi"/>
          <w:sz w:val="24"/>
          <w:szCs w:val="24"/>
        </w:rPr>
        <w:t xml:space="preserve">is a crucial step in optimising a chemical </w:t>
      </w:r>
      <w:r w:rsidR="00A37791">
        <w:rPr>
          <w:rFonts w:asciiTheme="majorBidi" w:hAnsiTheme="majorBidi" w:cstheme="majorBidi"/>
          <w:sz w:val="24"/>
          <w:szCs w:val="24"/>
        </w:rPr>
        <w:t>proces</w:t>
      </w:r>
      <w:r w:rsidR="008233B2">
        <w:rPr>
          <w:rFonts w:asciiTheme="majorBidi" w:hAnsiTheme="majorBidi" w:cstheme="majorBidi"/>
          <w:sz w:val="24"/>
          <w:szCs w:val="24"/>
        </w:rPr>
        <w:t>s</w:t>
      </w:r>
      <w:r>
        <w:rPr>
          <w:rFonts w:asciiTheme="majorBidi" w:hAnsiTheme="majorBidi" w:cstheme="majorBidi"/>
          <w:sz w:val="24"/>
          <w:szCs w:val="24"/>
        </w:rPr>
        <w:t xml:space="preserve"> </w:t>
      </w:r>
      <w:r>
        <w:rPr>
          <w:rFonts w:asciiTheme="majorBidi" w:hAnsiTheme="majorBidi" w:cstheme="majorBidi"/>
          <w:sz w:val="24"/>
          <w:szCs w:val="24"/>
        </w:rPr>
        <w:fldChar w:fldCharType="begin">
          <w:fldData xml:space="preserve">PEVuZE5vdGU+PENpdGU+PEF1dGhvcj5FZHJpc2k8L0F1dGhvcj48WWVhcj4yMDE0PC9ZZWFyPjxS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</w:fldData>
        </w:fldChar>
      </w:r>
      <w:r w:rsidR="00626076">
        <w:rPr>
          <w:rFonts w:asciiTheme="majorBidi" w:hAnsiTheme="majorBidi" w:cstheme="majorBidi"/>
          <w:sz w:val="24"/>
          <w:szCs w:val="24"/>
        </w:rPr>
        <w:instrText xml:space="preserve"> ADDIN EN.CITE </w:instrText>
      </w:r>
      <w:r w:rsidR="00626076">
        <w:rPr>
          <w:rFonts w:asciiTheme="majorBidi" w:hAnsiTheme="majorBidi" w:cstheme="majorBidi"/>
          <w:sz w:val="24"/>
          <w:szCs w:val="24"/>
        </w:rPr>
        <w:fldChar w:fldCharType="begin">
          <w:fldData xml:space="preserve">PEVuZE5vdGU+PENpdGU+PEF1dGhvcj5FZHJpc2k8L0F1dGhvcj48WWVhcj4yMDE0PC9ZZWFyPjxS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</w:fldData>
        </w:fldChar>
      </w:r>
      <w:r w:rsidR="00626076">
        <w:rPr>
          <w:rFonts w:asciiTheme="majorBidi" w:hAnsiTheme="majorBidi" w:cstheme="majorBidi"/>
          <w:sz w:val="24"/>
          <w:szCs w:val="24"/>
        </w:rPr>
        <w:instrText xml:space="preserve"> ADDIN EN.CITE.DATA </w:instrText>
      </w:r>
      <w:r w:rsidR="00626076">
        <w:rPr>
          <w:rFonts w:asciiTheme="majorBidi" w:hAnsiTheme="majorBidi" w:cstheme="majorBidi"/>
          <w:sz w:val="24"/>
          <w:szCs w:val="24"/>
        </w:rPr>
      </w:r>
      <w:r w:rsidR="00626076">
        <w:rPr>
          <w:rFonts w:asciiTheme="majorBidi" w:hAnsiTheme="majorBidi" w:cstheme="majorBidi"/>
          <w:sz w:val="24"/>
          <w:szCs w:val="24"/>
        </w:rPr>
        <w:fldChar w:fldCharType="end"/>
      </w:r>
      <w:r>
        <w:rPr>
          <w:rFonts w:asciiTheme="majorBidi" w:hAnsiTheme="majorBidi" w:cstheme="majorBidi"/>
          <w:sz w:val="24"/>
          <w:szCs w:val="24"/>
        </w:rPr>
      </w:r>
      <w:r>
        <w:rPr>
          <w:rFonts w:asciiTheme="majorBidi" w:hAnsiTheme="majorBidi" w:cstheme="majorBidi"/>
          <w:sz w:val="24"/>
          <w:szCs w:val="24"/>
        </w:rPr>
        <w:fldChar w:fldCharType="separate"/>
      </w:r>
      <w:r w:rsidR="00626076">
        <w:rPr>
          <w:rFonts w:asciiTheme="majorBidi" w:hAnsiTheme="majorBidi" w:cstheme="majorBidi"/>
          <w:noProof/>
          <w:sz w:val="24"/>
          <w:szCs w:val="24"/>
        </w:rPr>
        <w:t>[7, 24, 26]</w:t>
      </w:r>
      <w:r>
        <w:rPr>
          <w:rFonts w:asciiTheme="majorBidi" w:hAnsiTheme="majorBidi" w:cstheme="majorBidi"/>
          <w:sz w:val="24"/>
          <w:szCs w:val="24"/>
        </w:rPr>
        <w:fldChar w:fldCharType="end"/>
      </w:r>
      <w:r>
        <w:rPr>
          <w:rFonts w:asciiTheme="majorBidi" w:hAnsiTheme="majorBidi" w:cstheme="majorBidi"/>
          <w:sz w:val="24"/>
          <w:szCs w:val="24"/>
        </w:rPr>
        <w:t>. The output (dependent) and the input (independent) parameters included in this study are summari</w:t>
      </w:r>
      <w:r w:rsidR="00C304EC">
        <w:rPr>
          <w:rFonts w:asciiTheme="majorBidi" w:hAnsiTheme="majorBidi" w:cstheme="majorBidi"/>
          <w:sz w:val="24"/>
          <w:szCs w:val="24"/>
        </w:rPr>
        <w:t>s</w:t>
      </w:r>
      <w:r>
        <w:rPr>
          <w:rFonts w:asciiTheme="majorBidi" w:hAnsiTheme="majorBidi" w:cstheme="majorBidi"/>
          <w:sz w:val="24"/>
          <w:szCs w:val="24"/>
        </w:rPr>
        <w:t xml:space="preserve">ed in Table </w:t>
      </w:r>
      <w:r w:rsidR="008233B2">
        <w:rPr>
          <w:rFonts w:asciiTheme="majorBidi" w:hAnsiTheme="majorBidi" w:cstheme="majorBidi"/>
          <w:sz w:val="24"/>
          <w:szCs w:val="24"/>
        </w:rPr>
        <w:t>7</w:t>
      </w:r>
      <w:r>
        <w:rPr>
          <w:rFonts w:asciiTheme="majorBidi" w:hAnsiTheme="majorBidi" w:cstheme="majorBidi"/>
          <w:sz w:val="24"/>
          <w:szCs w:val="24"/>
        </w:rPr>
        <w:t xml:space="preserve"> (</w:t>
      </w:r>
      <w:proofErr w:type="spellStart"/>
      <w:r>
        <w:rPr>
          <w:rFonts w:asciiTheme="majorBidi" w:hAnsiTheme="majorBidi" w:cstheme="majorBidi"/>
          <w:sz w:val="24"/>
          <w:szCs w:val="24"/>
        </w:rPr>
        <w:t>a&amp;b</w:t>
      </w:r>
      <w:proofErr w:type="spellEnd"/>
      <w:r>
        <w:rPr>
          <w:rFonts w:asciiTheme="majorBidi" w:hAnsiTheme="majorBidi" w:cstheme="majorBidi"/>
          <w:sz w:val="24"/>
          <w:szCs w:val="24"/>
        </w:rPr>
        <w:t xml:space="preserve">). The Aspen </w:t>
      </w:r>
      <w:proofErr w:type="gramStart"/>
      <w:r>
        <w:rPr>
          <w:rFonts w:asciiTheme="majorBidi" w:hAnsiTheme="majorBidi" w:cstheme="majorBidi"/>
          <w:sz w:val="24"/>
          <w:szCs w:val="24"/>
        </w:rPr>
        <w:t>Plus</w:t>
      </w:r>
      <w:proofErr w:type="gramEnd"/>
      <w:r>
        <w:rPr>
          <w:rFonts w:asciiTheme="majorBidi" w:hAnsiTheme="majorBidi" w:cstheme="majorBidi"/>
          <w:sz w:val="24"/>
          <w:szCs w:val="24"/>
        </w:rPr>
        <w:t xml:space="preserve"> V.8.8 simulator was used to analyse the results. Based on the insights gained through the heat integration and sensitivity analysis, the BCLWS process has been optimi</w:t>
      </w:r>
      <w:r w:rsidR="00C304EC">
        <w:rPr>
          <w:rFonts w:asciiTheme="majorBidi" w:hAnsiTheme="majorBidi" w:cstheme="majorBidi"/>
          <w:sz w:val="24"/>
          <w:szCs w:val="24"/>
        </w:rPr>
        <w:t>s</w:t>
      </w:r>
      <w:r>
        <w:rPr>
          <w:rFonts w:asciiTheme="majorBidi" w:hAnsiTheme="majorBidi" w:cstheme="majorBidi"/>
          <w:sz w:val="24"/>
          <w:szCs w:val="24"/>
        </w:rPr>
        <w:t xml:space="preserve">ed (ICLWS) (Fig. A2). </w:t>
      </w:r>
    </w:p>
    <w:p w14:paraId="073F395A" w14:textId="204137AF" w:rsidR="001B19F9" w:rsidRPr="001D2934" w:rsidRDefault="001B19F9" w:rsidP="001B19F9">
      <w:pPr>
        <w:spacing w:after="0" w:line="360" w:lineRule="auto"/>
        <w:jc w:val="both"/>
        <w:rPr>
          <w:rFonts w:asciiTheme="majorBidi" w:hAnsiTheme="majorBidi" w:cstheme="majorBidi"/>
          <w:sz w:val="20"/>
          <w:szCs w:val="20"/>
        </w:rPr>
      </w:pPr>
      <w:r w:rsidRPr="001D2934">
        <w:rPr>
          <w:rFonts w:asciiTheme="majorBidi" w:hAnsiTheme="majorBidi" w:cstheme="majorBidi"/>
          <w:sz w:val="20"/>
          <w:szCs w:val="20"/>
        </w:rPr>
        <w:t xml:space="preserve">Table: </w:t>
      </w:r>
      <w:r w:rsidR="007817F1">
        <w:rPr>
          <w:rFonts w:asciiTheme="majorBidi" w:hAnsiTheme="majorBidi" w:cstheme="majorBidi"/>
          <w:sz w:val="20"/>
          <w:szCs w:val="20"/>
        </w:rPr>
        <w:t>5</w:t>
      </w:r>
      <w:r w:rsidRPr="001D2934">
        <w:rPr>
          <w:rFonts w:asciiTheme="majorBidi" w:hAnsiTheme="majorBidi" w:cstheme="majorBidi"/>
          <w:sz w:val="20"/>
          <w:szCs w:val="20"/>
        </w:rPr>
        <w:t xml:space="preserve">: </w:t>
      </w:r>
      <w:r w:rsidR="001D2934" w:rsidRPr="001D2934">
        <w:rPr>
          <w:rFonts w:asciiTheme="majorBidi" w:hAnsiTheme="majorBidi" w:cstheme="majorBidi"/>
          <w:sz w:val="20"/>
          <w:szCs w:val="20"/>
        </w:rPr>
        <w:t xml:space="preserve">The cascade and the </w:t>
      </w:r>
      <w:r w:rsidR="00BB755F" w:rsidRPr="001D2934">
        <w:rPr>
          <w:rFonts w:asciiTheme="majorBidi" w:hAnsiTheme="majorBidi" w:cstheme="majorBidi"/>
          <w:sz w:val="20"/>
          <w:szCs w:val="20"/>
        </w:rPr>
        <w:t>adjusted</w:t>
      </w:r>
      <w:r w:rsidR="00BB755F">
        <w:rPr>
          <w:rFonts w:asciiTheme="majorBidi" w:hAnsiTheme="majorBidi" w:cstheme="majorBidi"/>
          <w:sz w:val="20"/>
          <w:szCs w:val="20"/>
        </w:rPr>
        <w:t>-</w:t>
      </w:r>
      <w:r w:rsidR="001D2934" w:rsidRPr="001D2934">
        <w:rPr>
          <w:rFonts w:asciiTheme="majorBidi" w:hAnsiTheme="majorBidi" w:cstheme="majorBidi"/>
          <w:sz w:val="20"/>
          <w:szCs w:val="20"/>
        </w:rPr>
        <w:t>cascade heat duty for each interval in the pinch point analysis</w:t>
      </w:r>
    </w:p>
    <w:tbl>
      <w:tblPr>
        <w:tblStyle w:val="PlainTable5"/>
        <w:tblW w:w="9360" w:type="dxa"/>
        <w:tblLook w:val="04A0" w:firstRow="1" w:lastRow="0" w:firstColumn="1" w:lastColumn="0" w:noHBand="0" w:noVBand="1"/>
      </w:tblPr>
      <w:tblGrid>
        <w:gridCol w:w="3060"/>
        <w:gridCol w:w="2700"/>
        <w:gridCol w:w="3600"/>
      </w:tblGrid>
      <w:tr w:rsidR="00EE6D12" w:rsidRPr="00492996" w14:paraId="33BE6F65" w14:textId="77777777" w:rsidTr="009E29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60" w:type="dxa"/>
          </w:tcPr>
          <w:p w14:paraId="1F87E8D8" w14:textId="77777777" w:rsidR="001B19F9" w:rsidRPr="009E29A5" w:rsidRDefault="001B19F9" w:rsidP="001B19F9">
            <w:pPr>
              <w:spacing w:line="360" w:lineRule="auto"/>
              <w:jc w:val="center"/>
              <w:rPr>
                <w:rFonts w:asciiTheme="majorBidi" w:hAnsiTheme="majorBidi"/>
                <w:b/>
                <w:bCs/>
                <w:i w:val="0"/>
                <w:iCs w:val="0"/>
                <w:sz w:val="22"/>
              </w:rPr>
            </w:pPr>
            <w:r w:rsidRPr="009E29A5">
              <w:rPr>
                <w:rFonts w:asciiTheme="majorBidi" w:hAnsiTheme="majorBidi"/>
                <w:b/>
                <w:bCs/>
                <w:i w:val="0"/>
                <w:iCs w:val="0"/>
                <w:sz w:val="22"/>
              </w:rPr>
              <w:t>Temperature interval</w:t>
            </w:r>
            <w:r w:rsidR="00F04622" w:rsidRPr="009E29A5">
              <w:rPr>
                <w:rFonts w:asciiTheme="majorBidi" w:hAnsiTheme="majorBidi"/>
                <w:b/>
                <w:bCs/>
                <w:i w:val="0"/>
                <w:iCs w:val="0"/>
                <w:sz w:val="22"/>
              </w:rPr>
              <w:t xml:space="preserve"> (</w:t>
            </w:r>
            <w:proofErr w:type="spellStart"/>
            <w:r w:rsidR="00F04622" w:rsidRPr="009E29A5">
              <w:rPr>
                <w:rFonts w:asciiTheme="majorBidi" w:hAnsiTheme="majorBidi"/>
                <w:b/>
                <w:bCs/>
                <w:i w:val="0"/>
                <w:iCs w:val="0"/>
                <w:sz w:val="22"/>
                <w:vertAlign w:val="superscript"/>
              </w:rPr>
              <w:t>o</w:t>
            </w:r>
            <w:r w:rsidR="00F04622" w:rsidRPr="009E29A5">
              <w:rPr>
                <w:rFonts w:asciiTheme="majorBidi" w:hAnsiTheme="majorBidi"/>
                <w:b/>
                <w:bCs/>
                <w:i w:val="0"/>
                <w:iCs w:val="0"/>
                <w:sz w:val="22"/>
              </w:rPr>
              <w:t>C</w:t>
            </w:r>
            <w:proofErr w:type="spellEnd"/>
            <w:r w:rsidR="00F04622" w:rsidRPr="009E29A5">
              <w:rPr>
                <w:rFonts w:asciiTheme="majorBidi" w:hAnsiTheme="majorBidi"/>
                <w:b/>
                <w:bCs/>
                <w:i w:val="0"/>
                <w:iCs w:val="0"/>
                <w:sz w:val="22"/>
              </w:rPr>
              <w:t>)</w:t>
            </w:r>
          </w:p>
        </w:tc>
        <w:tc>
          <w:tcPr>
            <w:tcW w:w="2700" w:type="dxa"/>
          </w:tcPr>
          <w:p w14:paraId="3BFC7452" w14:textId="74868529" w:rsidR="001B19F9" w:rsidRPr="009E29A5" w:rsidRDefault="001B19F9" w:rsidP="001B19F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Cascade Heat duty (MW)</w:t>
            </w:r>
          </w:p>
        </w:tc>
        <w:tc>
          <w:tcPr>
            <w:tcW w:w="3600" w:type="dxa"/>
          </w:tcPr>
          <w:p w14:paraId="5F073D10" w14:textId="77777777" w:rsidR="001B19F9" w:rsidRPr="009E29A5" w:rsidRDefault="001B19F9" w:rsidP="001B19F9">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Adjusted Cascade Heat duty (MW)</w:t>
            </w:r>
          </w:p>
        </w:tc>
      </w:tr>
      <w:tr w:rsidR="00EE6D12" w:rsidRPr="00492996" w14:paraId="5FCEA73F"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C454B4" w14:textId="68747A77"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1+2</w:t>
            </w:r>
            <w:r w:rsidR="00DF44BC" w:rsidRPr="009E29A5">
              <w:rPr>
                <w:rFonts w:asciiTheme="majorBidi" w:hAnsiTheme="majorBidi"/>
                <w:i w:val="0"/>
                <w:iCs w:val="0"/>
                <w:sz w:val="22"/>
              </w:rPr>
              <w:t xml:space="preserve"> </w:t>
            </w:r>
            <w:r w:rsidR="00AB6990" w:rsidRPr="009E29A5">
              <w:rPr>
                <w:rFonts w:asciiTheme="majorBidi" w:hAnsiTheme="majorBidi"/>
                <w:i w:val="0"/>
                <w:iCs w:val="0"/>
                <w:sz w:val="22"/>
              </w:rPr>
              <w:t>(1015</w:t>
            </w:r>
            <w:r w:rsidR="00F04622" w:rsidRPr="009E29A5">
              <w:rPr>
                <w:rFonts w:asciiTheme="majorBidi" w:hAnsiTheme="majorBidi"/>
                <w:i w:val="0"/>
                <w:iCs w:val="0"/>
                <w:sz w:val="22"/>
              </w:rPr>
              <w:t xml:space="preserve"> – 805) </w:t>
            </w:r>
            <w:r w:rsidR="00DB3FC9" w:rsidRPr="009E29A5">
              <w:rPr>
                <w:rFonts w:asciiTheme="majorBidi" w:hAnsiTheme="majorBidi"/>
                <w:i w:val="0"/>
                <w:iCs w:val="0"/>
                <w:sz w:val="22"/>
              </w:rPr>
              <w:t>+ (805 – 661)</w:t>
            </w:r>
          </w:p>
        </w:tc>
        <w:tc>
          <w:tcPr>
            <w:tcW w:w="2700" w:type="dxa"/>
            <w:vAlign w:val="center"/>
          </w:tcPr>
          <w:p w14:paraId="25F23D28" w14:textId="578B1AFE"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12.4</w:t>
            </w:r>
          </w:p>
        </w:tc>
        <w:tc>
          <w:tcPr>
            <w:tcW w:w="3600" w:type="dxa"/>
            <w:vAlign w:val="center"/>
          </w:tcPr>
          <w:p w14:paraId="5920F11C" w14:textId="0E977478"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83.9</w:t>
            </w:r>
          </w:p>
        </w:tc>
      </w:tr>
      <w:tr w:rsidR="00EE6D12" w:rsidRPr="00492996" w14:paraId="4CCF4741"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15F30131" w14:textId="358F98BA"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3</w:t>
            </w:r>
            <w:r w:rsidR="00DF44BC" w:rsidRPr="009E29A5">
              <w:rPr>
                <w:rFonts w:asciiTheme="majorBidi" w:hAnsiTheme="majorBidi"/>
                <w:i w:val="0"/>
                <w:iCs w:val="0"/>
                <w:sz w:val="22"/>
              </w:rPr>
              <w:t xml:space="preserve"> </w:t>
            </w:r>
            <w:r w:rsidR="00DB3FC9" w:rsidRPr="009E29A5">
              <w:rPr>
                <w:rFonts w:asciiTheme="majorBidi" w:hAnsiTheme="majorBidi"/>
                <w:i w:val="0"/>
                <w:iCs w:val="0"/>
                <w:sz w:val="22"/>
              </w:rPr>
              <w:t>(661– 621)</w:t>
            </w:r>
          </w:p>
        </w:tc>
        <w:tc>
          <w:tcPr>
            <w:tcW w:w="2700" w:type="dxa"/>
            <w:vAlign w:val="center"/>
          </w:tcPr>
          <w:p w14:paraId="26817E75" w14:textId="60E2F6A7" w:rsidR="001B19F9" w:rsidRPr="009E29A5" w:rsidRDefault="00514544"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28.9</w:t>
            </w:r>
          </w:p>
        </w:tc>
        <w:tc>
          <w:tcPr>
            <w:tcW w:w="3600" w:type="dxa"/>
            <w:vAlign w:val="center"/>
          </w:tcPr>
          <w:p w14:paraId="50DD172F" w14:textId="7E1D51C3" w:rsidR="001B19F9" w:rsidRPr="009E29A5" w:rsidRDefault="00514544"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100.4</w:t>
            </w:r>
          </w:p>
        </w:tc>
      </w:tr>
      <w:tr w:rsidR="00EE6D12" w:rsidRPr="00492996" w14:paraId="241114E7"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46ED7901" w14:textId="6D50FD54"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4</w:t>
            </w:r>
            <w:r w:rsidR="00DF44BC" w:rsidRPr="009E29A5">
              <w:rPr>
                <w:rFonts w:asciiTheme="majorBidi" w:hAnsiTheme="majorBidi"/>
                <w:i w:val="0"/>
                <w:iCs w:val="0"/>
                <w:sz w:val="22"/>
              </w:rPr>
              <w:t xml:space="preserve"> </w:t>
            </w:r>
            <w:r w:rsidR="00AB6990" w:rsidRPr="009E29A5">
              <w:rPr>
                <w:rFonts w:asciiTheme="majorBidi" w:hAnsiTheme="majorBidi"/>
                <w:i w:val="0"/>
                <w:iCs w:val="0"/>
                <w:sz w:val="22"/>
              </w:rPr>
              <w:t xml:space="preserve"> (</w:t>
            </w:r>
            <w:r w:rsidR="00DB3FC9" w:rsidRPr="009E29A5">
              <w:rPr>
                <w:rFonts w:asciiTheme="majorBidi" w:hAnsiTheme="majorBidi"/>
                <w:i w:val="0"/>
                <w:iCs w:val="0"/>
                <w:sz w:val="22"/>
              </w:rPr>
              <w:t>621 – 610</w:t>
            </w:r>
            <w:r w:rsidR="00F04622" w:rsidRPr="009E29A5">
              <w:rPr>
                <w:rFonts w:asciiTheme="majorBidi" w:hAnsiTheme="majorBidi"/>
                <w:i w:val="0"/>
                <w:iCs w:val="0"/>
                <w:sz w:val="22"/>
              </w:rPr>
              <w:t>)</w:t>
            </w:r>
          </w:p>
        </w:tc>
        <w:tc>
          <w:tcPr>
            <w:tcW w:w="2700" w:type="dxa"/>
            <w:vAlign w:val="center"/>
          </w:tcPr>
          <w:p w14:paraId="1F4806E3" w14:textId="57137467"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32.2</w:t>
            </w:r>
          </w:p>
        </w:tc>
        <w:tc>
          <w:tcPr>
            <w:tcW w:w="3600" w:type="dxa"/>
            <w:vAlign w:val="center"/>
          </w:tcPr>
          <w:p w14:paraId="293CFF0B" w14:textId="20657B0C"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103.7</w:t>
            </w:r>
          </w:p>
        </w:tc>
      </w:tr>
      <w:tr w:rsidR="00EE6D12" w:rsidRPr="00492996" w14:paraId="7C395EC6"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3E5B9578" w14:textId="44F1B38F"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5</w:t>
            </w:r>
            <w:r w:rsidR="00DF44BC" w:rsidRPr="009E29A5">
              <w:rPr>
                <w:rFonts w:asciiTheme="majorBidi" w:hAnsiTheme="majorBidi"/>
                <w:i w:val="0"/>
                <w:iCs w:val="0"/>
                <w:sz w:val="22"/>
              </w:rPr>
              <w:t xml:space="preserve"> </w:t>
            </w:r>
            <w:r w:rsidR="00AB6990" w:rsidRPr="009E29A5">
              <w:rPr>
                <w:rFonts w:asciiTheme="majorBidi" w:hAnsiTheme="majorBidi"/>
                <w:i w:val="0"/>
                <w:iCs w:val="0"/>
                <w:sz w:val="22"/>
              </w:rPr>
              <w:t>(</w:t>
            </w:r>
            <w:r w:rsidR="00DB3FC9" w:rsidRPr="009E29A5">
              <w:rPr>
                <w:rFonts w:asciiTheme="majorBidi" w:hAnsiTheme="majorBidi"/>
                <w:i w:val="0"/>
                <w:iCs w:val="0"/>
                <w:sz w:val="22"/>
              </w:rPr>
              <w:t>610 – 520</w:t>
            </w:r>
            <w:r w:rsidR="00F04622" w:rsidRPr="009E29A5">
              <w:rPr>
                <w:rFonts w:asciiTheme="majorBidi" w:hAnsiTheme="majorBidi"/>
                <w:i w:val="0"/>
                <w:iCs w:val="0"/>
                <w:sz w:val="22"/>
              </w:rPr>
              <w:t>)</w:t>
            </w:r>
          </w:p>
        </w:tc>
        <w:tc>
          <w:tcPr>
            <w:tcW w:w="2700" w:type="dxa"/>
            <w:vAlign w:val="center"/>
          </w:tcPr>
          <w:p w14:paraId="5A81F53C" w14:textId="721A66F5" w:rsidR="001B19F9" w:rsidRPr="009E29A5" w:rsidRDefault="00514544"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36.9</w:t>
            </w:r>
          </w:p>
        </w:tc>
        <w:tc>
          <w:tcPr>
            <w:tcW w:w="3600" w:type="dxa"/>
            <w:vAlign w:val="center"/>
          </w:tcPr>
          <w:p w14:paraId="46A9D411" w14:textId="79ECBC10" w:rsidR="001B19F9" w:rsidRPr="009E29A5" w:rsidRDefault="00514544"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108.4</w:t>
            </w:r>
          </w:p>
        </w:tc>
      </w:tr>
      <w:tr w:rsidR="00EE6D12" w:rsidRPr="00492996" w14:paraId="651D469D"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3FF5C086" w14:textId="07825323"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6</w:t>
            </w:r>
            <w:r w:rsidR="00AB6990" w:rsidRPr="009E29A5">
              <w:rPr>
                <w:rFonts w:asciiTheme="majorBidi" w:hAnsiTheme="majorBidi"/>
                <w:i w:val="0"/>
                <w:iCs w:val="0"/>
                <w:sz w:val="22"/>
              </w:rPr>
              <w:t xml:space="preserve"> (</w:t>
            </w:r>
            <w:r w:rsidR="00DB3FC9" w:rsidRPr="009E29A5">
              <w:rPr>
                <w:rFonts w:asciiTheme="majorBidi" w:hAnsiTheme="majorBidi"/>
                <w:i w:val="0"/>
                <w:iCs w:val="0"/>
                <w:sz w:val="22"/>
              </w:rPr>
              <w:t>520 – 515</w:t>
            </w:r>
            <w:r w:rsidR="00F04622" w:rsidRPr="009E29A5">
              <w:rPr>
                <w:rFonts w:asciiTheme="majorBidi" w:hAnsiTheme="majorBidi"/>
                <w:i w:val="0"/>
                <w:iCs w:val="0"/>
                <w:sz w:val="22"/>
              </w:rPr>
              <w:t>)</w:t>
            </w:r>
          </w:p>
        </w:tc>
        <w:tc>
          <w:tcPr>
            <w:tcW w:w="2700" w:type="dxa"/>
            <w:vAlign w:val="center"/>
          </w:tcPr>
          <w:p w14:paraId="51E7B26A" w14:textId="336B7E4D"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67.1</w:t>
            </w:r>
          </w:p>
        </w:tc>
        <w:tc>
          <w:tcPr>
            <w:tcW w:w="3600" w:type="dxa"/>
            <w:vAlign w:val="center"/>
          </w:tcPr>
          <w:p w14:paraId="40B46F43" w14:textId="3DD929D0"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138.7</w:t>
            </w:r>
          </w:p>
        </w:tc>
      </w:tr>
      <w:tr w:rsidR="00EE6D12" w:rsidRPr="00492996" w14:paraId="108F2B45"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2F2AD6BE" w14:textId="2DBC258E"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7</w:t>
            </w:r>
            <w:r w:rsidR="00DB3FC9" w:rsidRPr="009E29A5">
              <w:rPr>
                <w:rFonts w:asciiTheme="majorBidi" w:hAnsiTheme="majorBidi"/>
                <w:i w:val="0"/>
                <w:iCs w:val="0"/>
                <w:sz w:val="22"/>
              </w:rPr>
              <w:t xml:space="preserve"> (515 – 490</w:t>
            </w:r>
            <w:r w:rsidR="00F04622" w:rsidRPr="009E29A5">
              <w:rPr>
                <w:rFonts w:asciiTheme="majorBidi" w:hAnsiTheme="majorBidi"/>
                <w:i w:val="0"/>
                <w:iCs w:val="0"/>
                <w:sz w:val="22"/>
              </w:rPr>
              <w:t>)</w:t>
            </w:r>
          </w:p>
        </w:tc>
        <w:tc>
          <w:tcPr>
            <w:tcW w:w="2700" w:type="dxa"/>
            <w:vAlign w:val="center"/>
          </w:tcPr>
          <w:p w14:paraId="197D0B78" w14:textId="60E5E126" w:rsidR="001B19F9" w:rsidRPr="009E29A5" w:rsidRDefault="00514544"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4</w:t>
            </w:r>
            <w:r w:rsidR="00EF0888" w:rsidRPr="009E29A5">
              <w:rPr>
                <w:rFonts w:asciiTheme="majorBidi" w:hAnsiTheme="majorBidi"/>
              </w:rPr>
              <w:t>5</w:t>
            </w:r>
            <w:r w:rsidRPr="009E29A5">
              <w:rPr>
                <w:rFonts w:asciiTheme="majorBidi" w:hAnsiTheme="majorBidi"/>
              </w:rPr>
              <w:t>.7</w:t>
            </w:r>
          </w:p>
        </w:tc>
        <w:tc>
          <w:tcPr>
            <w:tcW w:w="3600" w:type="dxa"/>
            <w:vAlign w:val="center"/>
          </w:tcPr>
          <w:p w14:paraId="6D2DC944" w14:textId="6DFB4E69" w:rsidR="001B19F9" w:rsidRPr="009E29A5" w:rsidRDefault="00650FD3"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117</w:t>
            </w:r>
            <w:r w:rsidR="00514544" w:rsidRPr="009E29A5">
              <w:rPr>
                <w:rFonts w:asciiTheme="majorBidi" w:hAnsiTheme="majorBidi"/>
              </w:rPr>
              <w:t>.2</w:t>
            </w:r>
          </w:p>
        </w:tc>
      </w:tr>
      <w:tr w:rsidR="00EE6D12" w:rsidRPr="00492996" w14:paraId="0B0482EA"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5F7BA964" w14:textId="25F98923" w:rsidR="001B19F9" w:rsidRPr="009E29A5" w:rsidRDefault="001B19F9" w:rsidP="009E29A5">
            <w:pPr>
              <w:spacing w:line="360" w:lineRule="auto"/>
              <w:jc w:val="center"/>
              <w:rPr>
                <w:i w:val="0"/>
                <w:iCs w:val="0"/>
                <w:sz w:val="22"/>
              </w:rPr>
            </w:pPr>
            <w:r w:rsidRPr="009E29A5">
              <w:rPr>
                <w:rFonts w:asciiTheme="majorBidi" w:hAnsiTheme="majorBidi"/>
                <w:i w:val="0"/>
                <w:iCs w:val="0"/>
                <w:sz w:val="22"/>
              </w:rPr>
              <w:t>8</w:t>
            </w:r>
            <w:r w:rsidR="00AB6990" w:rsidRPr="009E29A5">
              <w:rPr>
                <w:rFonts w:asciiTheme="majorBidi" w:hAnsiTheme="majorBidi"/>
                <w:i w:val="0"/>
                <w:iCs w:val="0"/>
                <w:sz w:val="22"/>
              </w:rPr>
              <w:t xml:space="preserve"> (</w:t>
            </w:r>
            <w:r w:rsidR="00DB3FC9" w:rsidRPr="009E29A5">
              <w:rPr>
                <w:rFonts w:asciiTheme="majorBidi" w:hAnsiTheme="majorBidi"/>
                <w:i w:val="0"/>
                <w:iCs w:val="0"/>
                <w:sz w:val="22"/>
              </w:rPr>
              <w:t>490 – 370</w:t>
            </w:r>
            <w:r w:rsidR="00F04622" w:rsidRPr="009E29A5">
              <w:rPr>
                <w:rFonts w:asciiTheme="majorBidi" w:hAnsiTheme="majorBidi"/>
                <w:i w:val="0"/>
                <w:iCs w:val="0"/>
                <w:sz w:val="22"/>
              </w:rPr>
              <w:t>)</w:t>
            </w:r>
          </w:p>
        </w:tc>
        <w:tc>
          <w:tcPr>
            <w:tcW w:w="2700" w:type="dxa"/>
            <w:vAlign w:val="center"/>
          </w:tcPr>
          <w:p w14:paraId="261E4B6E" w14:textId="29E0C41B"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25.4</w:t>
            </w:r>
          </w:p>
        </w:tc>
        <w:tc>
          <w:tcPr>
            <w:tcW w:w="3600" w:type="dxa"/>
            <w:vAlign w:val="center"/>
          </w:tcPr>
          <w:p w14:paraId="7340763A" w14:textId="2ED010F5" w:rsidR="001B19F9" w:rsidRPr="009E29A5" w:rsidRDefault="00514544"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96.9</w:t>
            </w:r>
          </w:p>
        </w:tc>
      </w:tr>
      <w:tr w:rsidR="00EE6D12" w:rsidRPr="00492996" w14:paraId="5160415E"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471EF797" w14:textId="710EC14E"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9</w:t>
            </w:r>
            <w:r w:rsidR="00AB6990" w:rsidRPr="009E29A5">
              <w:rPr>
                <w:rFonts w:asciiTheme="majorBidi" w:hAnsiTheme="majorBidi"/>
                <w:i w:val="0"/>
                <w:iCs w:val="0"/>
                <w:sz w:val="22"/>
              </w:rPr>
              <w:t xml:space="preserve"> (</w:t>
            </w:r>
            <w:r w:rsidR="00DB3FC9" w:rsidRPr="009E29A5">
              <w:rPr>
                <w:rFonts w:asciiTheme="majorBidi" w:hAnsiTheme="majorBidi"/>
                <w:i w:val="0"/>
                <w:iCs w:val="0"/>
                <w:sz w:val="22"/>
              </w:rPr>
              <w:t>370 – 325</w:t>
            </w:r>
            <w:r w:rsidR="00F04622" w:rsidRPr="009E29A5">
              <w:rPr>
                <w:rFonts w:asciiTheme="majorBidi" w:hAnsiTheme="majorBidi"/>
                <w:i w:val="0"/>
                <w:iCs w:val="0"/>
                <w:sz w:val="22"/>
              </w:rPr>
              <w:t>)</w:t>
            </w:r>
          </w:p>
        </w:tc>
        <w:tc>
          <w:tcPr>
            <w:tcW w:w="2700" w:type="dxa"/>
            <w:vAlign w:val="center"/>
          </w:tcPr>
          <w:p w14:paraId="0A0D389F" w14:textId="04B1BA23" w:rsidR="001B19F9" w:rsidRPr="009E29A5" w:rsidRDefault="00EF088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10</w:t>
            </w:r>
            <w:r w:rsidR="00514544" w:rsidRPr="009E29A5">
              <w:rPr>
                <w:rFonts w:asciiTheme="majorBidi" w:hAnsiTheme="majorBidi"/>
              </w:rPr>
              <w:t>.8</w:t>
            </w:r>
          </w:p>
        </w:tc>
        <w:tc>
          <w:tcPr>
            <w:tcW w:w="3600" w:type="dxa"/>
            <w:vAlign w:val="center"/>
          </w:tcPr>
          <w:p w14:paraId="3841DA4B" w14:textId="313E8757" w:rsidR="001B19F9" w:rsidRPr="009E29A5" w:rsidRDefault="00650FD3"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82.3</w:t>
            </w:r>
          </w:p>
        </w:tc>
      </w:tr>
      <w:tr w:rsidR="00EE6D12" w:rsidRPr="00492996" w14:paraId="6066EC64"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4B88FFB" w14:textId="5E1AB303" w:rsidR="001B19F9" w:rsidRPr="009E29A5" w:rsidRDefault="001B19F9" w:rsidP="009E29A5">
            <w:pPr>
              <w:spacing w:line="360" w:lineRule="auto"/>
              <w:jc w:val="center"/>
              <w:rPr>
                <w:rFonts w:asciiTheme="majorBidi" w:hAnsiTheme="majorBidi"/>
                <w:i w:val="0"/>
                <w:iCs w:val="0"/>
                <w:sz w:val="22"/>
              </w:rPr>
            </w:pPr>
            <w:r w:rsidRPr="009E29A5">
              <w:rPr>
                <w:rFonts w:asciiTheme="majorBidi" w:hAnsiTheme="majorBidi"/>
                <w:i w:val="0"/>
                <w:iCs w:val="0"/>
                <w:sz w:val="22"/>
              </w:rPr>
              <w:t>10</w:t>
            </w:r>
            <w:r w:rsidR="00DF44BC" w:rsidRPr="009E29A5">
              <w:rPr>
                <w:rFonts w:asciiTheme="majorBidi" w:hAnsiTheme="majorBidi"/>
                <w:i w:val="0"/>
                <w:iCs w:val="0"/>
                <w:sz w:val="22"/>
              </w:rPr>
              <w:t xml:space="preserve"> </w:t>
            </w:r>
            <w:r w:rsidR="00AB6990" w:rsidRPr="009E29A5">
              <w:rPr>
                <w:rFonts w:asciiTheme="majorBidi" w:hAnsiTheme="majorBidi"/>
                <w:i w:val="0"/>
                <w:iCs w:val="0"/>
                <w:sz w:val="22"/>
              </w:rPr>
              <w:t>(</w:t>
            </w:r>
            <w:r w:rsidR="00DB3FC9" w:rsidRPr="009E29A5">
              <w:rPr>
                <w:rFonts w:asciiTheme="majorBidi" w:hAnsiTheme="majorBidi"/>
                <w:i w:val="0"/>
                <w:iCs w:val="0"/>
                <w:sz w:val="22"/>
              </w:rPr>
              <w:t>325 – 215</w:t>
            </w:r>
            <w:r w:rsidR="00F04622" w:rsidRPr="009E29A5">
              <w:rPr>
                <w:rFonts w:asciiTheme="majorBidi" w:hAnsiTheme="majorBidi"/>
                <w:i w:val="0"/>
                <w:iCs w:val="0"/>
                <w:sz w:val="22"/>
              </w:rPr>
              <w:t>)</w:t>
            </w:r>
          </w:p>
        </w:tc>
        <w:tc>
          <w:tcPr>
            <w:tcW w:w="2700" w:type="dxa"/>
            <w:vAlign w:val="center"/>
          </w:tcPr>
          <w:p w14:paraId="67789268" w14:textId="0C7842F5" w:rsidR="001B19F9" w:rsidRPr="009E29A5" w:rsidRDefault="00EF0888"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-9.5</w:t>
            </w:r>
          </w:p>
        </w:tc>
        <w:tc>
          <w:tcPr>
            <w:tcW w:w="3600" w:type="dxa"/>
            <w:vAlign w:val="center"/>
          </w:tcPr>
          <w:p w14:paraId="1795944C" w14:textId="7CAD5BEF" w:rsidR="001B19F9" w:rsidRPr="009E29A5" w:rsidRDefault="00650FD3"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62.0</w:t>
            </w:r>
          </w:p>
        </w:tc>
      </w:tr>
      <w:tr w:rsidR="00EF0888" w:rsidRPr="00492996" w14:paraId="4AE7B2EF"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7814EE69" w14:textId="3C613AB2" w:rsidR="00EF0888" w:rsidRPr="009E29A5" w:rsidRDefault="00EF0888" w:rsidP="009E29A5">
            <w:pPr>
              <w:spacing w:line="360" w:lineRule="auto"/>
              <w:jc w:val="center"/>
              <w:rPr>
                <w:rFonts w:asciiTheme="majorBidi" w:hAnsiTheme="majorBidi"/>
                <w:i w:val="0"/>
                <w:iCs w:val="0"/>
                <w:sz w:val="22"/>
              </w:rPr>
            </w:pPr>
            <w:r w:rsidRPr="009E29A5">
              <w:rPr>
                <w:rFonts w:asciiTheme="majorBidi" w:hAnsiTheme="majorBidi"/>
                <w:i w:val="0"/>
                <w:iCs w:val="0"/>
                <w:sz w:val="22"/>
              </w:rPr>
              <w:t>11 (215 – 40)</w:t>
            </w:r>
          </w:p>
        </w:tc>
        <w:tc>
          <w:tcPr>
            <w:tcW w:w="2700" w:type="dxa"/>
            <w:vAlign w:val="center"/>
          </w:tcPr>
          <w:p w14:paraId="560B3172" w14:textId="69F4D27E" w:rsidR="00EF0888" w:rsidRPr="009E29A5" w:rsidRDefault="00EF088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-66.9</w:t>
            </w:r>
          </w:p>
        </w:tc>
        <w:tc>
          <w:tcPr>
            <w:tcW w:w="3600" w:type="dxa"/>
            <w:vAlign w:val="center"/>
          </w:tcPr>
          <w:p w14:paraId="0674D3A2" w14:textId="703C1425" w:rsidR="00EF0888" w:rsidRPr="009E29A5" w:rsidRDefault="00EF088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9E29A5">
              <w:rPr>
                <w:rFonts w:asciiTheme="majorBidi" w:hAnsiTheme="majorBidi"/>
              </w:rPr>
              <w:t>4.6</w:t>
            </w:r>
          </w:p>
        </w:tc>
      </w:tr>
      <w:tr w:rsidR="00EF0888" w:rsidRPr="00492996" w14:paraId="52CC67C3"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5A725516" w14:textId="415266A9" w:rsidR="00EF0888" w:rsidRPr="009E29A5" w:rsidRDefault="00EF0888" w:rsidP="009E29A5">
            <w:pPr>
              <w:spacing w:line="360" w:lineRule="auto"/>
              <w:jc w:val="center"/>
              <w:rPr>
                <w:rFonts w:asciiTheme="majorBidi" w:hAnsiTheme="majorBidi"/>
                <w:i w:val="0"/>
                <w:iCs w:val="0"/>
                <w:sz w:val="22"/>
              </w:rPr>
            </w:pPr>
            <w:r w:rsidRPr="009E29A5">
              <w:rPr>
                <w:rFonts w:asciiTheme="majorBidi" w:hAnsiTheme="majorBidi"/>
                <w:i w:val="0"/>
                <w:iCs w:val="0"/>
                <w:sz w:val="22"/>
              </w:rPr>
              <w:t>12 (40 – 35)</w:t>
            </w:r>
          </w:p>
        </w:tc>
        <w:tc>
          <w:tcPr>
            <w:tcW w:w="2700" w:type="dxa"/>
            <w:vAlign w:val="center"/>
          </w:tcPr>
          <w:p w14:paraId="6F37093A" w14:textId="723CA67F" w:rsidR="00EF0888" w:rsidRPr="009E29A5" w:rsidRDefault="00EF0888"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-71.5</w:t>
            </w:r>
          </w:p>
        </w:tc>
        <w:tc>
          <w:tcPr>
            <w:tcW w:w="3600" w:type="dxa"/>
            <w:vAlign w:val="center"/>
          </w:tcPr>
          <w:p w14:paraId="2D69E6EA" w14:textId="1BCC3F90" w:rsidR="00EF0888" w:rsidRPr="009E29A5" w:rsidRDefault="00EF0888"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9E29A5">
              <w:rPr>
                <w:rFonts w:asciiTheme="majorBidi" w:hAnsiTheme="majorBidi"/>
              </w:rPr>
              <w:t>0.0</w:t>
            </w:r>
          </w:p>
        </w:tc>
      </w:tr>
      <w:tr w:rsidR="00EF0888" w:rsidRPr="00492996" w14:paraId="562453F6" w14:textId="77777777" w:rsidTr="009E29A5">
        <w:tc>
          <w:tcPr>
            <w:cnfStyle w:val="001000000000" w:firstRow="0" w:lastRow="0" w:firstColumn="1" w:lastColumn="0" w:oddVBand="0" w:evenVBand="0" w:oddHBand="0" w:evenHBand="0" w:firstRowFirstColumn="0" w:firstRowLastColumn="0" w:lastRowFirstColumn="0" w:lastRowLastColumn="0"/>
            <w:tcW w:w="3060" w:type="dxa"/>
            <w:vAlign w:val="center"/>
          </w:tcPr>
          <w:p w14:paraId="51DA3158" w14:textId="113942CE" w:rsidR="00EF0888" w:rsidRPr="009E29A5" w:rsidRDefault="00EF0888" w:rsidP="009E29A5">
            <w:pPr>
              <w:spacing w:line="360" w:lineRule="auto"/>
              <w:jc w:val="center"/>
              <w:rPr>
                <w:rFonts w:asciiTheme="majorBidi" w:hAnsiTheme="majorBidi"/>
                <w:i w:val="0"/>
                <w:iCs w:val="0"/>
                <w:sz w:val="22"/>
              </w:rPr>
            </w:pPr>
            <w:r w:rsidRPr="009E29A5">
              <w:rPr>
                <w:rFonts w:asciiTheme="majorBidi" w:hAnsiTheme="majorBidi"/>
                <w:i w:val="0"/>
                <w:iCs w:val="0"/>
                <w:sz w:val="22"/>
              </w:rPr>
              <w:t>13 (35 – 25)</w:t>
            </w:r>
          </w:p>
        </w:tc>
        <w:tc>
          <w:tcPr>
            <w:tcW w:w="2700" w:type="dxa"/>
            <w:vAlign w:val="center"/>
          </w:tcPr>
          <w:p w14:paraId="3AA3EE69" w14:textId="05AF40AC" w:rsidR="00EF0888" w:rsidRPr="009E29A5" w:rsidRDefault="00EF088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rPr>
            </w:pPr>
            <w:r w:rsidRPr="009E29A5">
              <w:rPr>
                <w:rFonts w:asciiTheme="majorBidi" w:hAnsiTheme="majorBidi"/>
              </w:rPr>
              <w:t>-67.1</w:t>
            </w:r>
          </w:p>
        </w:tc>
        <w:tc>
          <w:tcPr>
            <w:tcW w:w="3600" w:type="dxa"/>
            <w:vAlign w:val="center"/>
          </w:tcPr>
          <w:p w14:paraId="3DFE0C22" w14:textId="2F50B34B" w:rsidR="00EF0888" w:rsidRPr="009E29A5" w:rsidRDefault="00EF088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eastAsiaTheme="majorEastAsia" w:hAnsiTheme="majorBidi" w:cstheme="majorBidi"/>
              </w:rPr>
            </w:pPr>
            <w:r w:rsidRPr="009E29A5">
              <w:rPr>
                <w:rFonts w:asciiTheme="majorBidi" w:hAnsiTheme="majorBidi"/>
              </w:rPr>
              <w:t>4.4</w:t>
            </w:r>
          </w:p>
        </w:tc>
      </w:tr>
    </w:tbl>
    <w:p w14:paraId="1E6B312E" w14:textId="77777777" w:rsidR="007817F1" w:rsidRDefault="007817F1" w:rsidP="00374BB1">
      <w:pPr>
        <w:rPr>
          <w:rFonts w:asciiTheme="majorBidi" w:hAnsiTheme="majorBidi" w:cstheme="majorBidi"/>
          <w:sz w:val="20"/>
          <w:szCs w:val="20"/>
        </w:rPr>
      </w:pPr>
    </w:p>
    <w:p w14:paraId="36FAC09B" w14:textId="21ACE31A" w:rsidR="007817F1" w:rsidRPr="00374BB1" w:rsidRDefault="007817F1" w:rsidP="00374BB1">
      <w:pPr>
        <w:rPr>
          <w:rFonts w:asciiTheme="majorBidi" w:hAnsiTheme="majorBidi" w:cstheme="majorBidi"/>
          <w:sz w:val="20"/>
          <w:szCs w:val="20"/>
        </w:rPr>
      </w:pPr>
      <w:r w:rsidRPr="00374BB1">
        <w:rPr>
          <w:rFonts w:asciiTheme="majorBidi" w:hAnsiTheme="majorBidi" w:cstheme="majorBidi"/>
          <w:sz w:val="20"/>
          <w:szCs w:val="20"/>
        </w:rPr>
        <w:lastRenderedPageBreak/>
        <w:t>Table 6: List of the operating parameters of the main units in the ICLWS process.</w:t>
      </w:r>
    </w:p>
    <w:tbl>
      <w:tblPr>
        <w:tblStyle w:val="PlainTable5"/>
        <w:tblW w:w="0" w:type="auto"/>
        <w:tblLook w:val="04A0" w:firstRow="1" w:lastRow="0" w:firstColumn="1" w:lastColumn="0" w:noHBand="0" w:noVBand="1"/>
      </w:tblPr>
      <w:tblGrid>
        <w:gridCol w:w="5760"/>
        <w:gridCol w:w="2880"/>
      </w:tblGrid>
      <w:tr w:rsidR="007817F1" w:rsidRPr="007B5F79" w14:paraId="15AD7215" w14:textId="77777777" w:rsidTr="00374B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0" w:type="dxa"/>
            <w:vAlign w:val="center"/>
          </w:tcPr>
          <w:p w14:paraId="0733D64B" w14:textId="77777777" w:rsidR="007817F1" w:rsidRPr="007B5F79" w:rsidRDefault="007817F1" w:rsidP="00374BB1">
            <w:pPr>
              <w:jc w:val="center"/>
              <w:rPr>
                <w:rFonts w:asciiTheme="majorBidi" w:eastAsiaTheme="minorHAnsi" w:hAnsiTheme="majorBidi"/>
                <w:b/>
                <w:bCs/>
                <w:i w:val="0"/>
                <w:iCs w:val="0"/>
                <w:sz w:val="22"/>
              </w:rPr>
            </w:pPr>
            <w:r w:rsidRPr="007B5F79">
              <w:rPr>
                <w:rFonts w:asciiTheme="majorBidi" w:eastAsiaTheme="minorHAnsi" w:hAnsiTheme="majorBidi"/>
                <w:b/>
                <w:bCs/>
                <w:i w:val="0"/>
                <w:iCs w:val="0"/>
                <w:sz w:val="22"/>
              </w:rPr>
              <w:t>Design specification</w:t>
            </w:r>
          </w:p>
        </w:tc>
        <w:tc>
          <w:tcPr>
            <w:tcW w:w="2880" w:type="dxa"/>
            <w:vAlign w:val="center"/>
          </w:tcPr>
          <w:p w14:paraId="6AB0A4C1" w14:textId="77777777" w:rsidR="007817F1" w:rsidRPr="007B5F79" w:rsidRDefault="007817F1" w:rsidP="00374BB1">
            <w:pPr>
              <w:jc w:val="center"/>
              <w:cnfStyle w:val="100000000000" w:firstRow="1" w:lastRow="0" w:firstColumn="0" w:lastColumn="0" w:oddVBand="0" w:evenVBand="0" w:oddHBand="0" w:evenHBand="0" w:firstRowFirstColumn="0" w:firstRowLastColumn="0" w:lastRowFirstColumn="0" w:lastRowLastColumn="0"/>
              <w:rPr>
                <w:rFonts w:asciiTheme="majorBidi" w:eastAsiaTheme="minorHAnsi" w:hAnsiTheme="majorBidi"/>
                <w:b/>
                <w:bCs/>
                <w:i w:val="0"/>
                <w:iCs w:val="0"/>
                <w:sz w:val="22"/>
              </w:rPr>
            </w:pPr>
            <w:r w:rsidRPr="007B5F79">
              <w:rPr>
                <w:rFonts w:asciiTheme="majorBidi" w:eastAsiaTheme="minorHAnsi" w:hAnsiTheme="majorBidi"/>
                <w:b/>
                <w:bCs/>
                <w:i w:val="0"/>
                <w:iCs w:val="0"/>
                <w:sz w:val="22"/>
              </w:rPr>
              <w:t>Specified value</w:t>
            </w:r>
          </w:p>
        </w:tc>
      </w:tr>
      <w:tr w:rsidR="007817F1" w:rsidRPr="007B5F79" w14:paraId="6AEF7EA7"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39FE4DAC" w14:textId="4F15FDD0"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 xml:space="preserve">Reducer operating temperature </w:t>
            </w:r>
          </w:p>
        </w:tc>
        <w:tc>
          <w:tcPr>
            <w:tcW w:w="2880" w:type="dxa"/>
            <w:vAlign w:val="center"/>
          </w:tcPr>
          <w:p w14:paraId="6BF6823E" w14:textId="1F110E38"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1015</w:t>
            </w:r>
            <w:r w:rsidRPr="007B5F79">
              <w:rPr>
                <w:rFonts w:asciiTheme="majorBidi" w:hAnsiTheme="majorBidi" w:cstheme="majorBidi"/>
              </w:rPr>
              <w:t xml:space="preserve"> </w:t>
            </w:r>
            <m:oMath>
              <m:r>
                <m:rPr>
                  <m:sty m:val="p"/>
                </m:rPr>
                <w:rPr>
                  <w:rFonts w:ascii="Cambria Math" w:hAnsi="Cambria Math" w:cstheme="majorBidi"/>
                </w:rPr>
                <m:t>℃</m:t>
              </m:r>
            </m:oMath>
          </w:p>
        </w:tc>
      </w:tr>
      <w:tr w:rsidR="007817F1" w:rsidRPr="007B5F79" w14:paraId="7B447675"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00DACFDF" w14:textId="6C5B2D11"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Temperature of the solids fed to the reducer</w:t>
            </w:r>
          </w:p>
        </w:tc>
        <w:tc>
          <w:tcPr>
            <w:tcW w:w="2880" w:type="dxa"/>
            <w:vAlign w:val="center"/>
          </w:tcPr>
          <w:p w14:paraId="65655395" w14:textId="77777777" w:rsidR="007817F1" w:rsidRPr="007B5F79"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 xml:space="preserve">1015 </w:t>
            </w:r>
            <m:oMath>
              <m:r>
                <m:rPr>
                  <m:sty m:val="p"/>
                </m:rPr>
                <w:rPr>
                  <w:rFonts w:ascii="Cambria Math" w:hAnsi="Cambria Math" w:cstheme="majorBidi"/>
                </w:rPr>
                <m:t>℃</m:t>
              </m:r>
            </m:oMath>
          </w:p>
        </w:tc>
      </w:tr>
      <w:tr w:rsidR="007817F1" w:rsidRPr="007B5F79" w14:paraId="73A7B817"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0C81716D" w14:textId="00DCE442"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Temperature of the solids discharged from the reducer</w:t>
            </w:r>
          </w:p>
        </w:tc>
        <w:tc>
          <w:tcPr>
            <w:tcW w:w="2880" w:type="dxa"/>
            <w:vAlign w:val="center"/>
          </w:tcPr>
          <w:p w14:paraId="5CE90D15" w14:textId="12735D80"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651</w:t>
            </w:r>
            <w:r w:rsidRPr="007B5F79">
              <w:rPr>
                <w:rFonts w:asciiTheme="majorBidi" w:hAnsiTheme="majorBidi" w:cstheme="majorBidi"/>
              </w:rPr>
              <w:t xml:space="preserve"> </w:t>
            </w:r>
            <m:oMath>
              <m:r>
                <m:rPr>
                  <m:sty m:val="p"/>
                </m:rPr>
                <w:rPr>
                  <w:rFonts w:ascii="Cambria Math" w:hAnsi="Cambria Math" w:cstheme="majorBidi"/>
                </w:rPr>
                <m:t>℃</m:t>
              </m:r>
            </m:oMath>
          </w:p>
        </w:tc>
      </w:tr>
      <w:tr w:rsidR="007817F1" w:rsidRPr="007B5F79" w14:paraId="3AFEE4CD"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044E45EB" w14:textId="6ED6BDEE"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Temperature of the natural gas fed to the reducer</w:t>
            </w:r>
          </w:p>
        </w:tc>
        <w:tc>
          <w:tcPr>
            <w:tcW w:w="2880" w:type="dxa"/>
            <w:vAlign w:val="center"/>
          </w:tcPr>
          <w:p w14:paraId="49DCE9B7" w14:textId="5FF045FB" w:rsidR="007817F1" w:rsidRPr="007B5F79"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600</w:t>
            </w:r>
            <w:r w:rsidRPr="007B5F79">
              <w:rPr>
                <w:rFonts w:asciiTheme="majorBidi" w:hAnsiTheme="majorBidi" w:cstheme="majorBidi"/>
              </w:rPr>
              <w:t xml:space="preserve"> </w:t>
            </w:r>
            <m:oMath>
              <m:r>
                <m:rPr>
                  <m:sty m:val="p"/>
                </m:rPr>
                <w:rPr>
                  <w:rFonts w:ascii="Cambria Math" w:hAnsi="Cambria Math" w:cstheme="majorBidi"/>
                </w:rPr>
                <m:t>℃</m:t>
              </m:r>
            </m:oMath>
          </w:p>
        </w:tc>
      </w:tr>
      <w:tr w:rsidR="007817F1" w:rsidRPr="007B5F79" w14:paraId="52A6A28F"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5F9C65B6" w14:textId="76715CE6"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Oxygen carrier to natural gas feed ratio</w:t>
            </w:r>
          </w:p>
        </w:tc>
        <w:tc>
          <w:tcPr>
            <w:tcW w:w="2880" w:type="dxa"/>
            <w:vAlign w:val="center"/>
          </w:tcPr>
          <w:p w14:paraId="0DF6DDC6" w14:textId="091D16A9"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6.7</w:t>
            </w:r>
          </w:p>
        </w:tc>
      </w:tr>
      <w:tr w:rsidR="007817F1" w:rsidRPr="007B5F79" w14:paraId="537755D1"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5DB7398A" w14:textId="5F6F83B1"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Temperature of the solids fed to the oxidiser</w:t>
            </w:r>
          </w:p>
        </w:tc>
        <w:tc>
          <w:tcPr>
            <w:tcW w:w="2880" w:type="dxa"/>
            <w:vAlign w:val="center"/>
          </w:tcPr>
          <w:p w14:paraId="59274B0F" w14:textId="77777777" w:rsidR="007817F1" w:rsidRPr="007B5F79"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 xml:space="preserve">795 </w:t>
            </w:r>
            <m:oMath>
              <m:r>
                <m:rPr>
                  <m:sty m:val="p"/>
                </m:rPr>
                <w:rPr>
                  <w:rFonts w:ascii="Cambria Math" w:hAnsi="Cambria Math" w:cstheme="majorBidi"/>
                </w:rPr>
                <m:t>℃</m:t>
              </m:r>
            </m:oMath>
          </w:p>
        </w:tc>
      </w:tr>
      <w:tr w:rsidR="007817F1" w:rsidRPr="007B5F79" w14:paraId="04A36E5C"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242404D3" w14:textId="541C0A65"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Temperature of the steam fed to the oxidiser</w:t>
            </w:r>
          </w:p>
        </w:tc>
        <w:tc>
          <w:tcPr>
            <w:tcW w:w="2880" w:type="dxa"/>
            <w:vAlign w:val="center"/>
          </w:tcPr>
          <w:p w14:paraId="14D9DA96" w14:textId="11DF5C4B"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505</w:t>
            </w:r>
            <w:r w:rsidRPr="007B5F79">
              <w:rPr>
                <w:rFonts w:asciiTheme="majorBidi" w:hAnsiTheme="majorBidi" w:cstheme="majorBidi"/>
              </w:rPr>
              <w:t xml:space="preserve"> </w:t>
            </w:r>
            <m:oMath>
              <m:r>
                <m:rPr>
                  <m:sty m:val="p"/>
                </m:rPr>
                <w:rPr>
                  <w:rFonts w:ascii="Cambria Math" w:hAnsi="Cambria Math" w:cstheme="majorBidi"/>
                </w:rPr>
                <m:t>℃</m:t>
              </m:r>
            </m:oMath>
          </w:p>
        </w:tc>
      </w:tr>
      <w:tr w:rsidR="007817F1" w:rsidRPr="007B5F79" w14:paraId="42FC0260"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0CCD65F0" w14:textId="40E45275"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Operating temperature of the oxidiser</w:t>
            </w:r>
          </w:p>
        </w:tc>
        <w:tc>
          <w:tcPr>
            <w:tcW w:w="2880" w:type="dxa"/>
            <w:vAlign w:val="center"/>
          </w:tcPr>
          <w:p w14:paraId="3ECC699A" w14:textId="77777777" w:rsidR="007817F1" w:rsidRPr="007B5F79"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 xml:space="preserve">661 </w:t>
            </w:r>
            <m:oMath>
              <m:r>
                <m:rPr>
                  <m:sty m:val="p"/>
                </m:rPr>
                <w:rPr>
                  <w:rFonts w:ascii="Cambria Math" w:hAnsi="Cambria Math" w:cstheme="majorBidi"/>
                </w:rPr>
                <m:t>℃</m:t>
              </m:r>
            </m:oMath>
          </w:p>
        </w:tc>
      </w:tr>
      <w:tr w:rsidR="007817F1" w:rsidRPr="007B5F79" w14:paraId="2929051F"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58F3F703" w14:textId="7BC00606"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 xml:space="preserve">Temperature of the solids discharged from oxidiser </w:t>
            </w:r>
          </w:p>
        </w:tc>
        <w:tc>
          <w:tcPr>
            <w:tcW w:w="2880" w:type="dxa"/>
            <w:vAlign w:val="center"/>
          </w:tcPr>
          <w:p w14:paraId="22581BA3" w14:textId="77777777"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 xml:space="preserve">820 </w:t>
            </w:r>
            <m:oMath>
              <m:r>
                <m:rPr>
                  <m:sty m:val="p"/>
                </m:rPr>
                <w:rPr>
                  <w:rFonts w:ascii="Cambria Math" w:hAnsi="Cambria Math" w:cstheme="majorBidi"/>
                </w:rPr>
                <m:t>℃</m:t>
              </m:r>
            </m:oMath>
          </w:p>
        </w:tc>
      </w:tr>
      <w:tr w:rsidR="007817F1" w:rsidRPr="007B5F79" w14:paraId="2960CC0D"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25B645FD" w14:textId="19105D93"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Oxygen carrier to steam ratio</w:t>
            </w:r>
          </w:p>
        </w:tc>
        <w:tc>
          <w:tcPr>
            <w:tcW w:w="2880" w:type="dxa"/>
            <w:vAlign w:val="center"/>
          </w:tcPr>
          <w:p w14:paraId="5CA7B893" w14:textId="77777777" w:rsidR="007817F1" w:rsidRPr="007B5F79"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4.4</w:t>
            </w:r>
          </w:p>
        </w:tc>
      </w:tr>
      <w:tr w:rsidR="007817F1" w:rsidRPr="007B5F79" w14:paraId="07B5ECB6"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0180D0BD" w14:textId="55FF8FC0"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Operating temperature of the air reactor</w:t>
            </w:r>
          </w:p>
        </w:tc>
        <w:tc>
          <w:tcPr>
            <w:tcW w:w="2880" w:type="dxa"/>
            <w:vAlign w:val="center"/>
          </w:tcPr>
          <w:p w14:paraId="45D4971C" w14:textId="01DFFDD0"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 xml:space="preserve">1015 </w:t>
            </w:r>
            <m:oMath>
              <m:r>
                <m:rPr>
                  <m:sty m:val="p"/>
                </m:rPr>
                <w:rPr>
                  <w:rFonts w:ascii="Cambria Math" w:hAnsi="Cambria Math" w:cstheme="majorBidi"/>
                </w:rPr>
                <m:t>℃</m:t>
              </m:r>
            </m:oMath>
          </w:p>
        </w:tc>
      </w:tr>
      <w:tr w:rsidR="007817F1" w:rsidRPr="007B5F79" w14:paraId="076B2F58"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6946B165" w14:textId="57EEFA4A"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Separation vessels temperature</w:t>
            </w:r>
          </w:p>
        </w:tc>
        <w:tc>
          <w:tcPr>
            <w:tcW w:w="2880" w:type="dxa"/>
            <w:vAlign w:val="center"/>
          </w:tcPr>
          <w:p w14:paraId="58106122" w14:textId="18B45A81" w:rsidR="007817F1" w:rsidRPr="007B5F79" w:rsidRDefault="009E29A5"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w:t>
            </w:r>
            <w:r w:rsidR="007817F1" w:rsidRPr="007B5F79">
              <w:rPr>
                <w:rFonts w:asciiTheme="majorBidi" w:hAnsiTheme="majorBidi" w:cstheme="majorBidi"/>
              </w:rPr>
              <w:t>0</w:t>
            </w:r>
            <w:r w:rsidR="007817F1">
              <w:rPr>
                <w:rFonts w:asciiTheme="majorBidi" w:hAnsiTheme="majorBidi" w:cstheme="majorBidi"/>
              </w:rPr>
              <w:t xml:space="preserve"> </w:t>
            </w:r>
            <m:oMath>
              <m:r>
                <m:rPr>
                  <m:sty m:val="p"/>
                </m:rPr>
                <w:rPr>
                  <w:rFonts w:ascii="Cambria Math" w:hAnsi="Cambria Math" w:cstheme="majorBidi"/>
                </w:rPr>
                <m:t>℃</m:t>
              </m:r>
            </m:oMath>
          </w:p>
        </w:tc>
      </w:tr>
      <w:tr w:rsidR="007817F1" w:rsidRPr="007B5F79" w14:paraId="701F0FF6"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3603FC37" w14:textId="5FCED896"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Operating pressure for all the reactors</w:t>
            </w:r>
          </w:p>
        </w:tc>
        <w:tc>
          <w:tcPr>
            <w:tcW w:w="2880" w:type="dxa"/>
            <w:vAlign w:val="center"/>
          </w:tcPr>
          <w:p w14:paraId="51EF9B21" w14:textId="77777777" w:rsidR="007817F1" w:rsidRPr="007B5F79"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1.2 bar</w:t>
            </w:r>
          </w:p>
        </w:tc>
      </w:tr>
      <w:tr w:rsidR="007817F1" w:rsidRPr="007B5F79" w14:paraId="0243D44A"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72B43B70" w14:textId="10859026"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Pressure of the CO</w:t>
            </w:r>
            <w:r w:rsidRPr="00374BB1">
              <w:rPr>
                <w:rFonts w:asciiTheme="majorBidi" w:eastAsiaTheme="minorHAnsi" w:hAnsiTheme="majorBidi"/>
                <w:i w:val="0"/>
                <w:iCs w:val="0"/>
                <w:sz w:val="22"/>
                <w:vertAlign w:val="subscript"/>
              </w:rPr>
              <w:t>2</w:t>
            </w:r>
            <w:r>
              <w:rPr>
                <w:rFonts w:asciiTheme="majorBidi" w:eastAsiaTheme="minorHAnsi" w:hAnsiTheme="majorBidi"/>
                <w:i w:val="0"/>
                <w:iCs w:val="0"/>
                <w:sz w:val="22"/>
              </w:rPr>
              <w:t xml:space="preserve"> product </w:t>
            </w:r>
          </w:p>
        </w:tc>
        <w:tc>
          <w:tcPr>
            <w:tcW w:w="2880" w:type="dxa"/>
            <w:vAlign w:val="center"/>
          </w:tcPr>
          <w:p w14:paraId="07592742" w14:textId="0DFAF635" w:rsidR="007817F1" w:rsidRPr="007B5F79"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7B5F79">
              <w:rPr>
                <w:rFonts w:asciiTheme="majorBidi" w:hAnsiTheme="majorBidi" w:cstheme="majorBidi"/>
              </w:rPr>
              <w:t>110 bar</w:t>
            </w:r>
          </w:p>
        </w:tc>
      </w:tr>
      <w:tr w:rsidR="007817F1" w:rsidRPr="007B5F79" w14:paraId="17F94F21"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7F33CF08" w14:textId="66BA34B9" w:rsidR="007817F1" w:rsidRPr="007B5F79" w:rsidRDefault="007817F1" w:rsidP="00374BB1">
            <w:pPr>
              <w:jc w:val="center"/>
              <w:rPr>
                <w:rFonts w:asciiTheme="majorBidi" w:eastAsiaTheme="minorHAnsi" w:hAnsiTheme="majorBidi"/>
                <w:i w:val="0"/>
                <w:iCs w:val="0"/>
                <w:sz w:val="22"/>
              </w:rPr>
            </w:pPr>
            <w:r>
              <w:rPr>
                <w:rFonts w:asciiTheme="majorBidi" w:eastAsiaTheme="minorHAnsi" w:hAnsiTheme="majorBidi"/>
                <w:i w:val="0"/>
                <w:iCs w:val="0"/>
                <w:sz w:val="22"/>
              </w:rPr>
              <w:t>Pressure of the H</w:t>
            </w:r>
            <w:r w:rsidRPr="00374BB1">
              <w:rPr>
                <w:rFonts w:asciiTheme="majorBidi" w:eastAsiaTheme="minorHAnsi" w:hAnsiTheme="majorBidi"/>
                <w:i w:val="0"/>
                <w:iCs w:val="0"/>
                <w:sz w:val="22"/>
                <w:vertAlign w:val="subscript"/>
              </w:rPr>
              <w:t>2</w:t>
            </w:r>
            <w:r>
              <w:rPr>
                <w:rFonts w:asciiTheme="majorBidi" w:eastAsiaTheme="minorHAnsi" w:hAnsiTheme="majorBidi"/>
                <w:i w:val="0"/>
                <w:iCs w:val="0"/>
                <w:sz w:val="22"/>
              </w:rPr>
              <w:t xml:space="preserve"> product </w:t>
            </w:r>
          </w:p>
        </w:tc>
        <w:tc>
          <w:tcPr>
            <w:tcW w:w="2880" w:type="dxa"/>
            <w:vAlign w:val="center"/>
          </w:tcPr>
          <w:p w14:paraId="019A4FF0" w14:textId="5A00C6B3" w:rsidR="007817F1" w:rsidRPr="007B5F79" w:rsidRDefault="009E29A5"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10</w:t>
            </w:r>
            <w:r w:rsidR="007817F1">
              <w:rPr>
                <w:rFonts w:asciiTheme="majorBidi" w:hAnsiTheme="majorBidi" w:cstheme="majorBidi"/>
              </w:rPr>
              <w:t>.0</w:t>
            </w:r>
            <w:r w:rsidR="007817F1" w:rsidRPr="007B5F79">
              <w:rPr>
                <w:rFonts w:asciiTheme="majorBidi" w:hAnsiTheme="majorBidi" w:cstheme="majorBidi"/>
              </w:rPr>
              <w:t xml:space="preserve"> bar</w:t>
            </w:r>
          </w:p>
        </w:tc>
      </w:tr>
      <w:tr w:rsidR="007817F1" w:rsidRPr="007B5F79" w14:paraId="6CAFC269"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605188EB" w14:textId="2DC219A7"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Isentropic efficiency of the compressors</w:t>
            </w:r>
          </w:p>
        </w:tc>
        <w:tc>
          <w:tcPr>
            <w:tcW w:w="2880" w:type="dxa"/>
            <w:vAlign w:val="center"/>
          </w:tcPr>
          <w:p w14:paraId="32FE9BE7" w14:textId="1A7B01CE" w:rsidR="007817F1"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0.90</w:t>
            </w:r>
          </w:p>
        </w:tc>
      </w:tr>
      <w:tr w:rsidR="007817F1" w:rsidRPr="007B5F79" w14:paraId="626D758A"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04BE461D" w14:textId="7C62EA0C"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Isentropic efficiency of the HP&amp;IP turbines</w:t>
            </w:r>
          </w:p>
        </w:tc>
        <w:tc>
          <w:tcPr>
            <w:tcW w:w="2880" w:type="dxa"/>
            <w:vAlign w:val="center"/>
          </w:tcPr>
          <w:p w14:paraId="1294682E" w14:textId="7C010616" w:rsidR="007817F1"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0.90</w:t>
            </w:r>
          </w:p>
        </w:tc>
      </w:tr>
      <w:tr w:rsidR="00DB3FC9" w:rsidRPr="007B5F79" w14:paraId="58D7D790"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39723188" w14:textId="6B759789" w:rsidR="00DB3FC9" w:rsidRPr="00374BB1" w:rsidRDefault="00DB3FC9" w:rsidP="007817F1">
            <w:pPr>
              <w:jc w:val="center"/>
              <w:rPr>
                <w:rFonts w:asciiTheme="majorBidi" w:hAnsiTheme="majorBidi"/>
                <w:i w:val="0"/>
                <w:iCs w:val="0"/>
              </w:rPr>
            </w:pPr>
            <w:r w:rsidRPr="00374BB1">
              <w:rPr>
                <w:rFonts w:asciiTheme="majorBidi" w:eastAsiaTheme="minorHAnsi" w:hAnsiTheme="majorBidi"/>
                <w:i w:val="0"/>
                <w:iCs w:val="0"/>
                <w:sz w:val="22"/>
              </w:rPr>
              <w:t>Isentropic efficiency of the LP turbine</w:t>
            </w:r>
          </w:p>
        </w:tc>
        <w:tc>
          <w:tcPr>
            <w:tcW w:w="2880" w:type="dxa"/>
            <w:vAlign w:val="center"/>
          </w:tcPr>
          <w:p w14:paraId="6CE2EE2B" w14:textId="19435603" w:rsidR="00DB3FC9" w:rsidRDefault="00DB3FC9"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0.87</w:t>
            </w:r>
          </w:p>
        </w:tc>
      </w:tr>
      <w:tr w:rsidR="00DB3FC9" w:rsidRPr="007B5F79" w14:paraId="5213C771"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5BD1E972" w14:textId="20A91595" w:rsidR="00DB3FC9" w:rsidRPr="00374BB1" w:rsidRDefault="00DB3FC9" w:rsidP="007817F1">
            <w:pPr>
              <w:jc w:val="center"/>
              <w:rPr>
                <w:rFonts w:asciiTheme="majorBidi" w:hAnsiTheme="majorBidi"/>
                <w:i w:val="0"/>
                <w:iCs w:val="0"/>
              </w:rPr>
            </w:pPr>
            <w:r w:rsidRPr="00374BB1">
              <w:rPr>
                <w:rFonts w:asciiTheme="majorBidi" w:eastAsiaTheme="minorHAnsi" w:hAnsiTheme="majorBidi"/>
                <w:i w:val="0"/>
                <w:iCs w:val="0"/>
                <w:sz w:val="22"/>
              </w:rPr>
              <w:t>Designed vapour fraction of the LP turbine</w:t>
            </w:r>
          </w:p>
        </w:tc>
        <w:tc>
          <w:tcPr>
            <w:tcW w:w="2880" w:type="dxa"/>
            <w:vAlign w:val="center"/>
          </w:tcPr>
          <w:p w14:paraId="1EF5ADA8" w14:textId="11ADA995" w:rsidR="00DB3FC9" w:rsidRDefault="00DB3FC9"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0.9</w:t>
            </w:r>
          </w:p>
        </w:tc>
      </w:tr>
      <w:tr w:rsidR="007817F1" w:rsidRPr="007B5F79" w14:paraId="28648CEC"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6C61E0C0" w14:textId="347F0BDC"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Pump efficiency</w:t>
            </w:r>
          </w:p>
        </w:tc>
        <w:tc>
          <w:tcPr>
            <w:tcW w:w="2880" w:type="dxa"/>
            <w:vAlign w:val="center"/>
          </w:tcPr>
          <w:p w14:paraId="01F829B4" w14:textId="08F6C467" w:rsidR="007817F1" w:rsidRDefault="007817F1" w:rsidP="00374BB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0.85</w:t>
            </w:r>
          </w:p>
        </w:tc>
      </w:tr>
      <w:tr w:rsidR="007817F1" w:rsidRPr="007B5F79" w14:paraId="28CB4DF9"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6AA0F5F3" w14:textId="6FC3FC0F"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Inlet temperature of the Turbines</w:t>
            </w:r>
          </w:p>
        </w:tc>
        <w:tc>
          <w:tcPr>
            <w:tcW w:w="2880" w:type="dxa"/>
            <w:vAlign w:val="center"/>
          </w:tcPr>
          <w:p w14:paraId="3C086303" w14:textId="6AD3B7F0" w:rsidR="007817F1" w:rsidRDefault="007817F1" w:rsidP="00374BB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61</w:t>
            </w:r>
            <w:r w:rsidR="009E29A5">
              <w:rPr>
                <w:rFonts w:asciiTheme="majorBidi" w:hAnsiTheme="majorBidi" w:cstheme="majorBidi"/>
              </w:rPr>
              <w:t>1</w:t>
            </w:r>
            <w:r>
              <w:rPr>
                <w:rFonts w:asciiTheme="majorBidi" w:hAnsiTheme="majorBidi" w:cstheme="majorBidi"/>
              </w:rPr>
              <w:t xml:space="preserve"> </w:t>
            </w:r>
            <m:oMath>
              <m:r>
                <m:rPr>
                  <m:sty m:val="p"/>
                </m:rPr>
                <w:rPr>
                  <w:rFonts w:ascii="Cambria Math" w:hAnsi="Cambria Math" w:cstheme="majorBidi"/>
                </w:rPr>
                <m:t>℃</m:t>
              </m:r>
            </m:oMath>
            <w:r>
              <w:rPr>
                <w:rFonts w:asciiTheme="majorBidi" w:hAnsiTheme="majorBidi" w:cstheme="majorBidi"/>
              </w:rPr>
              <w:t xml:space="preserve"> </w:t>
            </w:r>
          </w:p>
        </w:tc>
      </w:tr>
      <w:tr w:rsidR="007817F1" w:rsidRPr="007B5F79" w14:paraId="03A8B04A"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097745FF" w14:textId="797FAA19"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Pump outlet pressure</w:t>
            </w:r>
          </w:p>
        </w:tc>
        <w:tc>
          <w:tcPr>
            <w:tcW w:w="2880" w:type="dxa"/>
            <w:vAlign w:val="center"/>
          </w:tcPr>
          <w:p w14:paraId="3FC50048" w14:textId="31AD6929" w:rsidR="007817F1" w:rsidRDefault="007817F1" w:rsidP="007817F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260 bar</w:t>
            </w:r>
          </w:p>
        </w:tc>
      </w:tr>
      <w:tr w:rsidR="007817F1" w:rsidRPr="007B5F79" w14:paraId="248CF115"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1F0652A1" w14:textId="4E09898C"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HP outlet pressure </w:t>
            </w:r>
          </w:p>
        </w:tc>
        <w:tc>
          <w:tcPr>
            <w:tcW w:w="2880" w:type="dxa"/>
            <w:vAlign w:val="center"/>
          </w:tcPr>
          <w:p w14:paraId="509CA5AE" w14:textId="5EEE8E4F" w:rsidR="007817F1" w:rsidRDefault="007817F1" w:rsidP="007817F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150 bar</w:t>
            </w:r>
          </w:p>
        </w:tc>
      </w:tr>
      <w:tr w:rsidR="007817F1" w:rsidRPr="007B5F79" w14:paraId="68C9C627" w14:textId="77777777" w:rsidTr="00374BB1">
        <w:tc>
          <w:tcPr>
            <w:cnfStyle w:val="001000000000" w:firstRow="0" w:lastRow="0" w:firstColumn="1" w:lastColumn="0" w:oddVBand="0" w:evenVBand="0" w:oddHBand="0" w:evenHBand="0" w:firstRowFirstColumn="0" w:firstRowLastColumn="0" w:lastRowFirstColumn="0" w:lastRowLastColumn="0"/>
            <w:tcW w:w="5760" w:type="dxa"/>
            <w:vAlign w:val="center"/>
          </w:tcPr>
          <w:p w14:paraId="36237547" w14:textId="1FC3AC86" w:rsidR="007817F1" w:rsidRPr="00374BB1" w:rsidRDefault="007817F1"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IP outlet Pressure </w:t>
            </w:r>
          </w:p>
        </w:tc>
        <w:tc>
          <w:tcPr>
            <w:tcW w:w="2880" w:type="dxa"/>
            <w:vAlign w:val="center"/>
          </w:tcPr>
          <w:p w14:paraId="0956FA37" w14:textId="3F5CE80B" w:rsidR="007817F1" w:rsidRDefault="00DB3FC9" w:rsidP="007817F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70 bar</w:t>
            </w:r>
          </w:p>
        </w:tc>
      </w:tr>
      <w:tr w:rsidR="00DB3FC9" w:rsidRPr="007B5F79" w14:paraId="66E5DF6C" w14:textId="77777777" w:rsidTr="00374B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0" w:type="dxa"/>
            <w:vAlign w:val="center"/>
          </w:tcPr>
          <w:p w14:paraId="61718F01" w14:textId="1BB92135" w:rsidR="00DB3FC9" w:rsidRPr="00374BB1" w:rsidRDefault="00DB3FC9" w:rsidP="007817F1">
            <w:pPr>
              <w:jc w:val="center"/>
              <w:rPr>
                <w:rFonts w:asciiTheme="majorBidi" w:eastAsiaTheme="minorHAnsi" w:hAnsiTheme="majorBidi"/>
                <w:i w:val="0"/>
                <w:iCs w:val="0"/>
                <w:sz w:val="22"/>
              </w:rPr>
            </w:pPr>
            <w:r w:rsidRPr="00374BB1">
              <w:rPr>
                <w:rFonts w:asciiTheme="majorBidi" w:eastAsiaTheme="minorHAnsi" w:hAnsiTheme="majorBidi"/>
                <w:i w:val="0"/>
                <w:iCs w:val="0"/>
                <w:sz w:val="22"/>
              </w:rPr>
              <w:t xml:space="preserve">LP outlet pressure </w:t>
            </w:r>
          </w:p>
        </w:tc>
        <w:tc>
          <w:tcPr>
            <w:tcW w:w="2880" w:type="dxa"/>
            <w:vAlign w:val="center"/>
          </w:tcPr>
          <w:p w14:paraId="5C87F599" w14:textId="283BA21B" w:rsidR="00DB3FC9" w:rsidRDefault="00DB3FC9" w:rsidP="007817F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0.026 bar</w:t>
            </w:r>
          </w:p>
        </w:tc>
      </w:tr>
    </w:tbl>
    <w:p w14:paraId="1E0E1CFE" w14:textId="68798D39" w:rsidR="005822CB" w:rsidRPr="00374BB1" w:rsidRDefault="005822CB" w:rsidP="00374BB1">
      <w:pPr>
        <w:pStyle w:val="Heading1"/>
        <w:numPr>
          <w:ilvl w:val="0"/>
          <w:numId w:val="14"/>
        </w:numPr>
        <w:spacing w:before="120" w:line="360" w:lineRule="auto"/>
        <w:jc w:val="both"/>
        <w:rPr>
          <w:rFonts w:asciiTheme="majorBidi" w:hAnsiTheme="majorBidi"/>
          <w:sz w:val="24"/>
          <w:szCs w:val="24"/>
        </w:rPr>
      </w:pPr>
      <w:r w:rsidRPr="00560ED7">
        <w:rPr>
          <w:rFonts w:asciiTheme="majorBidi" w:hAnsiTheme="majorBidi"/>
          <w:b/>
          <w:bCs/>
          <w:color w:val="auto"/>
          <w:sz w:val="24"/>
          <w:szCs w:val="24"/>
        </w:rPr>
        <w:t>Results</w:t>
      </w:r>
      <w:r>
        <w:rPr>
          <w:rFonts w:asciiTheme="majorBidi" w:hAnsiTheme="majorBidi"/>
          <w:b/>
          <w:bCs/>
          <w:color w:val="auto"/>
          <w:sz w:val="24"/>
          <w:szCs w:val="24"/>
        </w:rPr>
        <w:t xml:space="preserve"> and Discussion</w:t>
      </w:r>
      <w:r w:rsidRPr="00560ED7">
        <w:rPr>
          <w:rFonts w:asciiTheme="majorBidi" w:hAnsiTheme="majorBidi"/>
          <w:b/>
          <w:bCs/>
          <w:color w:val="auto"/>
          <w:sz w:val="24"/>
          <w:szCs w:val="24"/>
        </w:rPr>
        <w:t xml:space="preserve"> </w:t>
      </w:r>
    </w:p>
    <w:p w14:paraId="6DB3E5C3" w14:textId="1A2BBD2B" w:rsidR="005822CB" w:rsidRPr="00374BB1" w:rsidRDefault="005822CB" w:rsidP="00374BB1">
      <w:pPr>
        <w:pStyle w:val="ListParagraph"/>
        <w:numPr>
          <w:ilvl w:val="1"/>
          <w:numId w:val="14"/>
        </w:numPr>
        <w:spacing w:after="0" w:line="360" w:lineRule="auto"/>
        <w:jc w:val="both"/>
        <w:rPr>
          <w:rFonts w:asciiTheme="majorBidi" w:hAnsiTheme="majorBidi" w:cstheme="majorBidi"/>
          <w:i/>
          <w:iCs/>
          <w:sz w:val="24"/>
          <w:szCs w:val="24"/>
        </w:rPr>
      </w:pPr>
      <w:r w:rsidRPr="00483ECC">
        <w:rPr>
          <w:rFonts w:asciiTheme="majorBidi" w:hAnsiTheme="majorBidi" w:cstheme="majorBidi"/>
          <w:i/>
          <w:iCs/>
          <w:sz w:val="24"/>
          <w:szCs w:val="24"/>
        </w:rPr>
        <w:t xml:space="preserve">Thermodynamic </w:t>
      </w:r>
      <w:r>
        <w:rPr>
          <w:rFonts w:asciiTheme="majorBidi" w:hAnsiTheme="majorBidi" w:cstheme="majorBidi"/>
          <w:i/>
          <w:iCs/>
          <w:sz w:val="24"/>
          <w:szCs w:val="24"/>
        </w:rPr>
        <w:t>Analyses</w:t>
      </w:r>
    </w:p>
    <w:p w14:paraId="4F548031" w14:textId="19B5333C" w:rsidR="00C06C0F" w:rsidRDefault="004D5533" w:rsidP="00547EB3">
      <w:pPr>
        <w:spacing w:after="120" w:line="360" w:lineRule="auto"/>
        <w:jc w:val="both"/>
        <w:rPr>
          <w:rFonts w:asciiTheme="majorBidi" w:hAnsiTheme="majorBidi" w:cstheme="majorBidi"/>
          <w:sz w:val="24"/>
          <w:szCs w:val="24"/>
        </w:rPr>
      </w:pPr>
      <w:r w:rsidRPr="00374BB1">
        <w:rPr>
          <w:rFonts w:asciiTheme="majorBidi" w:hAnsiTheme="majorBidi" w:cstheme="majorBidi"/>
          <w:sz w:val="24"/>
          <w:szCs w:val="24"/>
        </w:rPr>
        <w:t xml:space="preserve">The process was thermodynamically analysed by assessing the thermal efficiency of the process and the hydrogen yield </w:t>
      </w:r>
      <w:r w:rsidR="007D191F">
        <w:rPr>
          <w:rFonts w:asciiTheme="majorBidi" w:hAnsiTheme="majorBidi" w:cstheme="majorBidi"/>
          <w:sz w:val="24"/>
          <w:szCs w:val="24"/>
        </w:rPr>
        <w:t xml:space="preserve">using </w:t>
      </w:r>
      <w:r w:rsidRPr="00374BB1">
        <w:rPr>
          <w:rFonts w:asciiTheme="majorBidi" w:hAnsiTheme="majorBidi" w:cstheme="majorBidi"/>
          <w:sz w:val="24"/>
          <w:szCs w:val="24"/>
        </w:rPr>
        <w:t>Eqs.1</w:t>
      </w:r>
      <w:r w:rsidR="00DB3FC9">
        <w:rPr>
          <w:rFonts w:asciiTheme="majorBidi" w:hAnsiTheme="majorBidi" w:cstheme="majorBidi"/>
          <w:sz w:val="24"/>
          <w:szCs w:val="24"/>
        </w:rPr>
        <w:t>5</w:t>
      </w:r>
      <w:r w:rsidRPr="00374BB1">
        <w:rPr>
          <w:rFonts w:asciiTheme="majorBidi" w:hAnsiTheme="majorBidi" w:cstheme="majorBidi"/>
          <w:sz w:val="24"/>
          <w:szCs w:val="24"/>
        </w:rPr>
        <w:t>-</w:t>
      </w:r>
      <w:r w:rsidR="00DB3FC9">
        <w:rPr>
          <w:rFonts w:asciiTheme="majorBidi" w:hAnsiTheme="majorBidi" w:cstheme="majorBidi"/>
          <w:sz w:val="24"/>
          <w:szCs w:val="24"/>
        </w:rPr>
        <w:t>20</w:t>
      </w:r>
      <w:r w:rsidR="000106A5">
        <w:rPr>
          <w:rFonts w:asciiTheme="majorBidi" w:hAnsiTheme="majorBidi" w:cstheme="majorBidi"/>
          <w:sz w:val="24"/>
          <w:szCs w:val="24"/>
        </w:rPr>
        <w:t xml:space="preserve"> </w:t>
      </w:r>
      <w:r w:rsidR="000106A5">
        <w:rPr>
          <w:rFonts w:asciiTheme="majorBidi" w:hAnsiTheme="majorBidi" w:cstheme="majorBidi"/>
          <w:sz w:val="24"/>
          <w:szCs w:val="24"/>
        </w:rPr>
        <w:fldChar w:fldCharType="begin"/>
      </w:r>
      <w:r w:rsidR="008F2F81">
        <w:rPr>
          <w:rFonts w:asciiTheme="majorBidi" w:hAnsiTheme="majorBidi" w:cstheme="majorBidi"/>
          <w:sz w:val="24"/>
          <w:szCs w:val="24"/>
        </w:rPr>
        <w:instrText xml:space="preserve"> ADDIN EN.CITE &lt;EndNote&gt;&lt;Cite&gt;&lt;Author&gt;Rath&lt;/Author&gt;&lt;Year&gt;2010&lt;/Year&gt;&lt;RecNum&gt;44&lt;/RecNum&gt;&lt;DisplayText&gt;[4]&lt;/DisplayText&gt;&lt;record&gt;&lt;rec-number&gt;44&lt;/rec-number&gt;&lt;foreign-keys&gt;&lt;key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000106A5">
        <w:rPr>
          <w:rFonts w:asciiTheme="majorBidi" w:hAnsiTheme="majorBidi" w:cstheme="majorBidi"/>
          <w:sz w:val="24"/>
          <w:szCs w:val="24"/>
        </w:rPr>
        <w:fldChar w:fldCharType="separate"/>
      </w:r>
      <w:r w:rsidR="008F2F81">
        <w:rPr>
          <w:rFonts w:asciiTheme="majorBidi" w:hAnsiTheme="majorBidi" w:cstheme="majorBidi"/>
          <w:noProof/>
          <w:sz w:val="24"/>
          <w:szCs w:val="24"/>
        </w:rPr>
        <w:t>[4]</w:t>
      </w:r>
      <w:r w:rsidR="000106A5">
        <w:rPr>
          <w:rFonts w:asciiTheme="majorBidi" w:hAnsiTheme="majorBidi" w:cstheme="majorBidi"/>
          <w:sz w:val="24"/>
          <w:szCs w:val="24"/>
        </w:rPr>
        <w:fldChar w:fldCharType="end"/>
      </w:r>
      <w:r w:rsidRPr="00374BB1">
        <w:rPr>
          <w:rFonts w:asciiTheme="majorBidi" w:hAnsiTheme="majorBidi" w:cstheme="majorBidi"/>
          <w:sz w:val="24"/>
          <w:szCs w:val="24"/>
        </w:rPr>
        <w:t xml:space="preserve">. </w:t>
      </w:r>
    </w:p>
    <w:p w14:paraId="4DBD54D3" w14:textId="39CF68E1" w:rsidR="0081630D" w:rsidRPr="0081630D" w:rsidRDefault="003A3AB5" w:rsidP="0081630D">
      <w:pPr>
        <w:spacing w:after="0" w:line="360" w:lineRule="auto"/>
        <w:jc w:val="both"/>
        <w:rPr>
          <w:rFonts w:asciiTheme="majorBidi" w:hAnsiTheme="majorBidi" w:cstheme="majorBidi"/>
          <w:sz w:val="20"/>
          <w:szCs w:val="20"/>
        </w:rPr>
      </w:pPr>
      <w:r>
        <w:rPr>
          <w:rFonts w:asciiTheme="majorBidi" w:hAnsiTheme="majorBidi" w:cstheme="majorBidi"/>
          <w:sz w:val="20"/>
          <w:szCs w:val="20"/>
        </w:rPr>
        <w:t xml:space="preserve">Table </w:t>
      </w:r>
      <w:r w:rsidR="00DB3FC9">
        <w:rPr>
          <w:rFonts w:asciiTheme="majorBidi" w:hAnsiTheme="majorBidi" w:cstheme="majorBidi"/>
          <w:sz w:val="20"/>
          <w:szCs w:val="20"/>
        </w:rPr>
        <w:t>7</w:t>
      </w:r>
      <w:r w:rsidR="0081630D">
        <w:rPr>
          <w:rFonts w:asciiTheme="majorBidi" w:hAnsiTheme="majorBidi" w:cstheme="majorBidi"/>
          <w:sz w:val="20"/>
          <w:szCs w:val="20"/>
        </w:rPr>
        <w:t xml:space="preserve"> </w:t>
      </w:r>
      <w:r w:rsidR="005E3AAD">
        <w:rPr>
          <w:rFonts w:asciiTheme="majorBidi" w:hAnsiTheme="majorBidi" w:cstheme="majorBidi"/>
          <w:sz w:val="20"/>
          <w:szCs w:val="20"/>
        </w:rPr>
        <w:t>(a</w:t>
      </w:r>
      <w:r w:rsidR="0081630D">
        <w:rPr>
          <w:rFonts w:asciiTheme="majorBidi" w:hAnsiTheme="majorBidi" w:cstheme="majorBidi"/>
          <w:sz w:val="20"/>
          <w:szCs w:val="20"/>
        </w:rPr>
        <w:t>)</w:t>
      </w:r>
      <w:r w:rsidR="0081630D" w:rsidRPr="00151246">
        <w:rPr>
          <w:rFonts w:asciiTheme="majorBidi" w:hAnsiTheme="majorBidi" w:cstheme="majorBidi"/>
          <w:sz w:val="20"/>
          <w:szCs w:val="20"/>
        </w:rPr>
        <w:t xml:space="preserve">: </w:t>
      </w:r>
      <w:r w:rsidR="0081630D">
        <w:rPr>
          <w:rFonts w:asciiTheme="majorBidi" w:hAnsiTheme="majorBidi" w:cstheme="majorBidi"/>
          <w:sz w:val="20"/>
          <w:szCs w:val="20"/>
        </w:rPr>
        <w:t>List of the output</w:t>
      </w:r>
      <w:r w:rsidR="0081630D" w:rsidRPr="00151246">
        <w:rPr>
          <w:rFonts w:asciiTheme="majorBidi" w:hAnsiTheme="majorBidi" w:cstheme="majorBidi"/>
          <w:sz w:val="20"/>
          <w:szCs w:val="20"/>
        </w:rPr>
        <w:t xml:space="preserve"> parameters studied </w:t>
      </w:r>
      <w:r w:rsidR="0081630D">
        <w:rPr>
          <w:rFonts w:asciiTheme="majorBidi" w:hAnsiTheme="majorBidi" w:cstheme="majorBidi"/>
          <w:sz w:val="20"/>
          <w:szCs w:val="20"/>
        </w:rPr>
        <w:t xml:space="preserve">in this </w:t>
      </w:r>
      <w:r w:rsidR="00017F5A">
        <w:rPr>
          <w:rFonts w:asciiTheme="majorBidi" w:hAnsiTheme="majorBidi" w:cstheme="majorBidi"/>
          <w:sz w:val="20"/>
          <w:szCs w:val="20"/>
        </w:rPr>
        <w:t>study</w:t>
      </w:r>
    </w:p>
    <w:tbl>
      <w:tblPr>
        <w:tblStyle w:val="PlainTable5"/>
        <w:tblW w:w="5670" w:type="dxa"/>
        <w:tblLayout w:type="fixed"/>
        <w:tblLook w:val="04A0" w:firstRow="1" w:lastRow="0" w:firstColumn="1" w:lastColumn="0" w:noHBand="0" w:noVBand="1"/>
      </w:tblPr>
      <w:tblGrid>
        <w:gridCol w:w="4500"/>
        <w:gridCol w:w="1170"/>
      </w:tblGrid>
      <w:tr w:rsidR="0081630D" w:rsidRPr="00EB4460" w14:paraId="479EEC97" w14:textId="77777777" w:rsidTr="00374B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0" w:type="dxa"/>
          </w:tcPr>
          <w:p w14:paraId="736C0C73" w14:textId="77777777" w:rsidR="0081630D" w:rsidRPr="00374BB1" w:rsidRDefault="0081630D" w:rsidP="005E3AAD">
            <w:pPr>
              <w:jc w:val="center"/>
              <w:rPr>
                <w:rFonts w:asciiTheme="majorBidi" w:hAnsiTheme="majorBidi"/>
                <w:b/>
                <w:bCs/>
                <w:i w:val="0"/>
                <w:iCs w:val="0"/>
                <w:sz w:val="22"/>
              </w:rPr>
            </w:pPr>
            <w:r w:rsidRPr="00374BB1">
              <w:rPr>
                <w:rFonts w:asciiTheme="majorBidi" w:hAnsiTheme="majorBidi"/>
                <w:b/>
                <w:bCs/>
                <w:i w:val="0"/>
                <w:iCs w:val="0"/>
                <w:sz w:val="22"/>
              </w:rPr>
              <w:t>Output  parameter</w:t>
            </w:r>
          </w:p>
        </w:tc>
        <w:tc>
          <w:tcPr>
            <w:tcW w:w="1170" w:type="dxa"/>
          </w:tcPr>
          <w:p w14:paraId="132683E7" w14:textId="77777777" w:rsidR="0081630D" w:rsidRPr="00374BB1" w:rsidRDefault="0081630D" w:rsidP="005E3AA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374BB1">
              <w:rPr>
                <w:rFonts w:asciiTheme="majorBidi" w:hAnsiTheme="majorBidi"/>
                <w:b/>
                <w:bCs/>
                <w:i w:val="0"/>
                <w:iCs w:val="0"/>
                <w:sz w:val="22"/>
              </w:rPr>
              <w:t>Symbol</w:t>
            </w:r>
          </w:p>
        </w:tc>
      </w:tr>
      <w:tr w:rsidR="0081630D" w:rsidRPr="00EB4460" w14:paraId="61C738ED"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36E7351F" w14:textId="77777777" w:rsidR="0081630D" w:rsidRPr="00374BB1" w:rsidRDefault="0081630D" w:rsidP="009E29A5">
            <w:pPr>
              <w:spacing w:line="360" w:lineRule="auto"/>
              <w:jc w:val="center"/>
              <w:rPr>
                <w:rFonts w:asciiTheme="majorBidi" w:hAnsiTheme="majorBidi"/>
                <w:i w:val="0"/>
                <w:iCs w:val="0"/>
                <w:sz w:val="22"/>
              </w:rPr>
            </w:pPr>
            <w:r w:rsidRPr="00374BB1">
              <w:rPr>
                <w:rFonts w:asciiTheme="majorBidi" w:hAnsiTheme="majorBidi"/>
                <w:i w:val="0"/>
                <w:iCs w:val="0"/>
                <w:sz w:val="22"/>
              </w:rPr>
              <w:t>Gas outlet conversion in the reducer</w:t>
            </w:r>
          </w:p>
        </w:tc>
        <w:tc>
          <w:tcPr>
            <w:tcW w:w="1170" w:type="dxa"/>
            <w:vAlign w:val="center"/>
          </w:tcPr>
          <w:p w14:paraId="5EEDBF0D" w14:textId="77777777" w:rsidR="0081630D" w:rsidRPr="00374BB1" w:rsidRDefault="0081630D"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X</w:t>
            </w:r>
            <w:r w:rsidRPr="00374BB1">
              <w:rPr>
                <w:rFonts w:asciiTheme="majorBidi" w:hAnsiTheme="majorBidi" w:cstheme="majorBidi"/>
                <w:i/>
                <w:iCs/>
                <w:vertAlign w:val="subscript"/>
              </w:rPr>
              <w:t>gr</w:t>
            </w:r>
            <w:proofErr w:type="spellEnd"/>
          </w:p>
        </w:tc>
      </w:tr>
      <w:tr w:rsidR="0081630D" w:rsidRPr="00EB4460" w14:paraId="6C2CD2C2" w14:textId="77777777" w:rsidTr="009E29A5">
        <w:tc>
          <w:tcPr>
            <w:cnfStyle w:val="001000000000" w:firstRow="0" w:lastRow="0" w:firstColumn="1" w:lastColumn="0" w:oddVBand="0" w:evenVBand="0" w:oddHBand="0" w:evenHBand="0" w:firstRowFirstColumn="0" w:firstRowLastColumn="0" w:lastRowFirstColumn="0" w:lastRowLastColumn="0"/>
            <w:tcW w:w="4500" w:type="dxa"/>
            <w:vAlign w:val="center"/>
          </w:tcPr>
          <w:p w14:paraId="32DFC8D2" w14:textId="77777777" w:rsidR="0081630D" w:rsidRPr="00374BB1" w:rsidRDefault="00C3728D" w:rsidP="009E29A5">
            <w:pPr>
              <w:spacing w:line="360" w:lineRule="auto"/>
              <w:jc w:val="center"/>
              <w:rPr>
                <w:rFonts w:asciiTheme="majorBidi" w:hAnsiTheme="majorBidi"/>
                <w:i w:val="0"/>
                <w:iCs w:val="0"/>
                <w:sz w:val="22"/>
              </w:rPr>
            </w:pPr>
            <w:r w:rsidRPr="00374BB1">
              <w:rPr>
                <w:rFonts w:asciiTheme="majorBidi" w:hAnsiTheme="majorBidi"/>
                <w:i w:val="0"/>
                <w:iCs w:val="0"/>
                <w:sz w:val="22"/>
              </w:rPr>
              <w:t>Discharged s</w:t>
            </w:r>
            <w:r w:rsidR="0081630D" w:rsidRPr="00374BB1">
              <w:rPr>
                <w:rFonts w:asciiTheme="majorBidi" w:hAnsiTheme="majorBidi"/>
                <w:i w:val="0"/>
                <w:iCs w:val="0"/>
                <w:sz w:val="22"/>
              </w:rPr>
              <w:t>olid conversion in the reducer</w:t>
            </w:r>
          </w:p>
        </w:tc>
        <w:tc>
          <w:tcPr>
            <w:tcW w:w="1170" w:type="dxa"/>
            <w:vAlign w:val="center"/>
          </w:tcPr>
          <w:p w14:paraId="4E27E945" w14:textId="77777777" w:rsidR="0081630D" w:rsidRPr="00374BB1" w:rsidRDefault="0081630D"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X</w:t>
            </w:r>
            <w:r w:rsidRPr="00374BB1">
              <w:rPr>
                <w:rFonts w:asciiTheme="majorBidi" w:hAnsiTheme="majorBidi" w:cstheme="majorBidi"/>
                <w:i/>
                <w:iCs/>
                <w:vertAlign w:val="subscript"/>
              </w:rPr>
              <w:t>sr</w:t>
            </w:r>
            <w:proofErr w:type="spellEnd"/>
          </w:p>
        </w:tc>
      </w:tr>
      <w:tr w:rsidR="0081630D" w:rsidRPr="00EB4460" w14:paraId="1DDD809E"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0" w:type="dxa"/>
            <w:vAlign w:val="center"/>
          </w:tcPr>
          <w:p w14:paraId="0E9E3C63" w14:textId="17A121EF" w:rsidR="0081630D" w:rsidRPr="00374BB1" w:rsidRDefault="0081630D" w:rsidP="009E29A5">
            <w:pPr>
              <w:spacing w:line="360" w:lineRule="auto"/>
              <w:jc w:val="center"/>
              <w:rPr>
                <w:rFonts w:asciiTheme="majorBidi" w:hAnsiTheme="majorBidi"/>
                <w:i w:val="0"/>
                <w:iCs w:val="0"/>
                <w:sz w:val="22"/>
              </w:rPr>
            </w:pPr>
            <w:r w:rsidRPr="00374BB1">
              <w:rPr>
                <w:rFonts w:asciiTheme="majorBidi" w:hAnsiTheme="majorBidi"/>
                <w:i w:val="0"/>
                <w:iCs w:val="0"/>
                <w:sz w:val="22"/>
              </w:rPr>
              <w:t xml:space="preserve">Gas outlet conversion in the </w:t>
            </w:r>
            <w:r w:rsidR="00810265">
              <w:rPr>
                <w:rFonts w:asciiTheme="majorBidi" w:hAnsiTheme="majorBidi"/>
                <w:i w:val="0"/>
                <w:iCs w:val="0"/>
                <w:sz w:val="22"/>
              </w:rPr>
              <w:t>oxidiser</w:t>
            </w:r>
          </w:p>
        </w:tc>
        <w:tc>
          <w:tcPr>
            <w:tcW w:w="1170" w:type="dxa"/>
            <w:vAlign w:val="center"/>
          </w:tcPr>
          <w:p w14:paraId="677F689F" w14:textId="77777777" w:rsidR="0081630D" w:rsidRPr="00374BB1" w:rsidRDefault="0081630D"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X</w:t>
            </w:r>
            <w:r w:rsidRPr="00374BB1">
              <w:rPr>
                <w:rFonts w:asciiTheme="majorBidi" w:hAnsiTheme="majorBidi" w:cstheme="majorBidi"/>
                <w:i/>
                <w:iCs/>
                <w:vertAlign w:val="subscript"/>
              </w:rPr>
              <w:t>go</w:t>
            </w:r>
            <w:proofErr w:type="spellEnd"/>
          </w:p>
        </w:tc>
      </w:tr>
      <w:tr w:rsidR="0081630D" w:rsidRPr="00EB4460" w14:paraId="7A20E569" w14:textId="77777777" w:rsidTr="009E29A5">
        <w:tc>
          <w:tcPr>
            <w:cnfStyle w:val="001000000000" w:firstRow="0" w:lastRow="0" w:firstColumn="1" w:lastColumn="0" w:oddVBand="0" w:evenVBand="0" w:oddHBand="0" w:evenHBand="0" w:firstRowFirstColumn="0" w:firstRowLastColumn="0" w:lastRowFirstColumn="0" w:lastRowLastColumn="0"/>
            <w:tcW w:w="4500" w:type="dxa"/>
            <w:vAlign w:val="center"/>
          </w:tcPr>
          <w:p w14:paraId="559BF39B" w14:textId="1B9F8A12" w:rsidR="0081630D" w:rsidRPr="00374BB1" w:rsidRDefault="00C3728D" w:rsidP="009E29A5">
            <w:pPr>
              <w:jc w:val="center"/>
              <w:rPr>
                <w:rFonts w:asciiTheme="majorBidi" w:hAnsiTheme="majorBidi"/>
                <w:i w:val="0"/>
                <w:iCs w:val="0"/>
                <w:sz w:val="22"/>
              </w:rPr>
            </w:pPr>
            <w:r w:rsidRPr="00374BB1">
              <w:rPr>
                <w:rFonts w:asciiTheme="majorBidi" w:hAnsiTheme="majorBidi"/>
                <w:i w:val="0"/>
                <w:iCs w:val="0"/>
                <w:sz w:val="22"/>
              </w:rPr>
              <w:t xml:space="preserve">Discharged solid conversion in the </w:t>
            </w:r>
            <w:r w:rsidR="00810265">
              <w:rPr>
                <w:rFonts w:asciiTheme="majorBidi" w:hAnsiTheme="majorBidi"/>
                <w:i w:val="0"/>
                <w:iCs w:val="0"/>
                <w:sz w:val="22"/>
              </w:rPr>
              <w:t>oxidiser</w:t>
            </w:r>
          </w:p>
        </w:tc>
        <w:tc>
          <w:tcPr>
            <w:tcW w:w="1170" w:type="dxa"/>
            <w:vAlign w:val="center"/>
          </w:tcPr>
          <w:p w14:paraId="5ADD62B7" w14:textId="77777777" w:rsidR="0081630D" w:rsidRPr="00374BB1" w:rsidRDefault="0081630D"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X</w:t>
            </w:r>
            <w:r w:rsidRPr="00374BB1">
              <w:rPr>
                <w:rFonts w:asciiTheme="majorBidi" w:hAnsiTheme="majorBidi" w:cstheme="majorBidi"/>
                <w:i/>
                <w:iCs/>
                <w:vertAlign w:val="subscript"/>
              </w:rPr>
              <w:t>so</w:t>
            </w:r>
            <w:proofErr w:type="spellEnd"/>
          </w:p>
        </w:tc>
      </w:tr>
    </w:tbl>
    <w:p w14:paraId="0847F81C" w14:textId="77777777" w:rsidR="00547EB3" w:rsidRDefault="00547EB3" w:rsidP="005E3AAD">
      <w:pPr>
        <w:spacing w:after="0" w:line="360" w:lineRule="auto"/>
        <w:jc w:val="both"/>
        <w:rPr>
          <w:rFonts w:asciiTheme="majorBidi" w:hAnsiTheme="majorBidi" w:cstheme="majorBidi"/>
          <w:sz w:val="20"/>
          <w:szCs w:val="20"/>
        </w:rPr>
      </w:pPr>
    </w:p>
    <w:p w14:paraId="08DD54F2" w14:textId="77777777" w:rsidR="00C96905" w:rsidRDefault="00C96905" w:rsidP="005E3AAD">
      <w:pPr>
        <w:spacing w:after="0" w:line="360" w:lineRule="auto"/>
        <w:jc w:val="both"/>
        <w:rPr>
          <w:rFonts w:asciiTheme="majorBidi" w:hAnsiTheme="majorBidi" w:cstheme="majorBidi"/>
          <w:sz w:val="20"/>
          <w:szCs w:val="20"/>
        </w:rPr>
      </w:pPr>
    </w:p>
    <w:p w14:paraId="2E106DD4" w14:textId="77777777" w:rsidR="00C96905" w:rsidRDefault="00C96905" w:rsidP="005E3AAD">
      <w:pPr>
        <w:spacing w:after="0" w:line="360" w:lineRule="auto"/>
        <w:jc w:val="both"/>
        <w:rPr>
          <w:rFonts w:asciiTheme="majorBidi" w:hAnsiTheme="majorBidi" w:cstheme="majorBidi"/>
          <w:sz w:val="20"/>
          <w:szCs w:val="20"/>
        </w:rPr>
      </w:pPr>
    </w:p>
    <w:p w14:paraId="47523468" w14:textId="77777777" w:rsidR="00C96905" w:rsidRDefault="00C96905" w:rsidP="005E3AAD">
      <w:pPr>
        <w:spacing w:after="0" w:line="360" w:lineRule="auto"/>
        <w:jc w:val="both"/>
        <w:rPr>
          <w:rFonts w:asciiTheme="majorBidi" w:hAnsiTheme="majorBidi" w:cstheme="majorBidi"/>
          <w:sz w:val="20"/>
          <w:szCs w:val="20"/>
        </w:rPr>
      </w:pPr>
    </w:p>
    <w:p w14:paraId="37B1642E" w14:textId="77777777" w:rsidR="00C96905" w:rsidRPr="00EB4460" w:rsidRDefault="00C96905" w:rsidP="005E3AAD">
      <w:pPr>
        <w:spacing w:after="0" w:line="360" w:lineRule="auto"/>
        <w:jc w:val="both"/>
        <w:rPr>
          <w:rFonts w:asciiTheme="majorBidi" w:hAnsiTheme="majorBidi" w:cstheme="majorBidi"/>
          <w:sz w:val="20"/>
          <w:szCs w:val="20"/>
        </w:rPr>
      </w:pPr>
    </w:p>
    <w:p w14:paraId="412357F9" w14:textId="64F74F16" w:rsidR="005E3AAD" w:rsidRPr="0081630D" w:rsidRDefault="003A3AB5" w:rsidP="005E3AAD">
      <w:pPr>
        <w:spacing w:after="0" w:line="360" w:lineRule="auto"/>
        <w:jc w:val="both"/>
        <w:rPr>
          <w:rFonts w:asciiTheme="majorBidi" w:hAnsiTheme="majorBidi" w:cstheme="majorBidi"/>
          <w:sz w:val="20"/>
          <w:szCs w:val="20"/>
        </w:rPr>
      </w:pPr>
      <w:r>
        <w:rPr>
          <w:rFonts w:asciiTheme="majorBidi" w:hAnsiTheme="majorBidi" w:cstheme="majorBidi"/>
          <w:sz w:val="20"/>
          <w:szCs w:val="20"/>
        </w:rPr>
        <w:lastRenderedPageBreak/>
        <w:t xml:space="preserve">Table </w:t>
      </w:r>
      <w:r w:rsidR="00DB3FC9">
        <w:rPr>
          <w:rFonts w:asciiTheme="majorBidi" w:hAnsiTheme="majorBidi" w:cstheme="majorBidi"/>
          <w:sz w:val="20"/>
          <w:szCs w:val="20"/>
        </w:rPr>
        <w:t>7</w:t>
      </w:r>
      <w:r w:rsidR="005E3AAD">
        <w:rPr>
          <w:rFonts w:asciiTheme="majorBidi" w:hAnsiTheme="majorBidi" w:cstheme="majorBidi"/>
          <w:sz w:val="20"/>
          <w:szCs w:val="20"/>
        </w:rPr>
        <w:t xml:space="preserve"> (b)</w:t>
      </w:r>
      <w:r w:rsidR="005E3AAD" w:rsidRPr="00151246">
        <w:rPr>
          <w:rFonts w:asciiTheme="majorBidi" w:hAnsiTheme="majorBidi" w:cstheme="majorBidi"/>
          <w:sz w:val="20"/>
          <w:szCs w:val="20"/>
        </w:rPr>
        <w:t xml:space="preserve">: List of the input parameters studied </w:t>
      </w:r>
      <w:r w:rsidR="005E3AAD">
        <w:rPr>
          <w:rFonts w:asciiTheme="majorBidi" w:hAnsiTheme="majorBidi" w:cstheme="majorBidi"/>
          <w:sz w:val="20"/>
          <w:szCs w:val="20"/>
        </w:rPr>
        <w:t>in this analysis</w:t>
      </w:r>
    </w:p>
    <w:tbl>
      <w:tblPr>
        <w:tblStyle w:val="PlainTable5"/>
        <w:tblW w:w="5557" w:type="pct"/>
        <w:tblLook w:val="04A0" w:firstRow="1" w:lastRow="0" w:firstColumn="1" w:lastColumn="0" w:noHBand="0" w:noVBand="1"/>
      </w:tblPr>
      <w:tblGrid>
        <w:gridCol w:w="4140"/>
        <w:gridCol w:w="1360"/>
        <w:gridCol w:w="2082"/>
        <w:gridCol w:w="2020"/>
      </w:tblGrid>
      <w:tr w:rsidR="005E3AAD" w:rsidRPr="00EB4460" w14:paraId="4FD256B7" w14:textId="77777777" w:rsidTr="00374BB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6" w:type="pct"/>
          </w:tcPr>
          <w:p w14:paraId="03F2BABC" w14:textId="77777777" w:rsidR="005E3AAD" w:rsidRPr="00374BB1" w:rsidRDefault="005E3AAD" w:rsidP="00483ECC">
            <w:pPr>
              <w:jc w:val="center"/>
              <w:rPr>
                <w:rFonts w:asciiTheme="majorBidi" w:hAnsiTheme="majorBidi"/>
                <w:b/>
                <w:bCs/>
                <w:i w:val="0"/>
                <w:iCs w:val="0"/>
                <w:sz w:val="22"/>
              </w:rPr>
            </w:pPr>
            <w:r w:rsidRPr="00374BB1">
              <w:rPr>
                <w:rFonts w:asciiTheme="majorBidi" w:hAnsiTheme="majorBidi"/>
                <w:b/>
                <w:bCs/>
                <w:i w:val="0"/>
                <w:iCs w:val="0"/>
                <w:sz w:val="22"/>
              </w:rPr>
              <w:t>Input parameter</w:t>
            </w:r>
          </w:p>
        </w:tc>
        <w:tc>
          <w:tcPr>
            <w:tcW w:w="708" w:type="pct"/>
          </w:tcPr>
          <w:p w14:paraId="11F27885" w14:textId="77777777" w:rsidR="005E3AAD" w:rsidRPr="00374BB1" w:rsidRDefault="005E3AAD" w:rsidP="00483EC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374BB1">
              <w:rPr>
                <w:rFonts w:asciiTheme="majorBidi" w:hAnsiTheme="majorBidi"/>
                <w:b/>
                <w:bCs/>
                <w:i w:val="0"/>
                <w:iCs w:val="0"/>
                <w:sz w:val="22"/>
              </w:rPr>
              <w:t>Symbol</w:t>
            </w:r>
          </w:p>
        </w:tc>
        <w:tc>
          <w:tcPr>
            <w:tcW w:w="1084" w:type="pct"/>
          </w:tcPr>
          <w:p w14:paraId="1E063EF7" w14:textId="77777777" w:rsidR="005E3AAD" w:rsidRPr="00374BB1" w:rsidRDefault="005E3AAD" w:rsidP="00483EC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374BB1">
              <w:rPr>
                <w:rFonts w:asciiTheme="majorBidi" w:hAnsiTheme="majorBidi"/>
                <w:b/>
                <w:bCs/>
                <w:i w:val="0"/>
                <w:iCs w:val="0"/>
                <w:sz w:val="22"/>
              </w:rPr>
              <w:t>Span</w:t>
            </w:r>
          </w:p>
        </w:tc>
        <w:tc>
          <w:tcPr>
            <w:tcW w:w="1052" w:type="pct"/>
          </w:tcPr>
          <w:p w14:paraId="70AA497E" w14:textId="77777777" w:rsidR="005E3AAD" w:rsidRPr="00374BB1" w:rsidRDefault="005E3AAD" w:rsidP="00483ECC">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374BB1">
              <w:rPr>
                <w:rFonts w:asciiTheme="majorBidi" w:hAnsiTheme="majorBidi"/>
                <w:b/>
                <w:bCs/>
                <w:i w:val="0"/>
                <w:iCs w:val="0"/>
                <w:sz w:val="22"/>
              </w:rPr>
              <w:t>Step size</w:t>
            </w:r>
          </w:p>
        </w:tc>
      </w:tr>
      <w:tr w:rsidR="00A42AF2" w:rsidRPr="00EB4460" w14:paraId="6D43DA7D"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6" w:type="pct"/>
            <w:vAlign w:val="center"/>
          </w:tcPr>
          <w:p w14:paraId="535592B4" w14:textId="77777777" w:rsidR="00A42AF2" w:rsidRPr="00374BB1" w:rsidRDefault="00A42AF2" w:rsidP="009E29A5">
            <w:pPr>
              <w:jc w:val="center"/>
              <w:rPr>
                <w:rFonts w:asciiTheme="majorBidi" w:hAnsiTheme="majorBidi"/>
                <w:i w:val="0"/>
                <w:iCs w:val="0"/>
                <w:sz w:val="22"/>
              </w:rPr>
            </w:pPr>
            <w:r w:rsidRPr="00374BB1">
              <w:rPr>
                <w:rFonts w:asciiTheme="majorBidi" w:hAnsiTheme="majorBidi"/>
                <w:i w:val="0"/>
                <w:iCs w:val="0"/>
                <w:sz w:val="22"/>
              </w:rPr>
              <w:t>Oxygen carrier</w:t>
            </w:r>
            <w:r w:rsidR="00C3728D" w:rsidRPr="00374BB1">
              <w:rPr>
                <w:rFonts w:asciiTheme="majorBidi" w:hAnsiTheme="majorBidi"/>
                <w:i w:val="0"/>
                <w:iCs w:val="0"/>
                <w:sz w:val="22"/>
              </w:rPr>
              <w:t>-</w:t>
            </w:r>
            <w:r w:rsidRPr="00374BB1">
              <w:rPr>
                <w:rFonts w:asciiTheme="majorBidi" w:hAnsiTheme="majorBidi"/>
                <w:i w:val="0"/>
                <w:iCs w:val="0"/>
                <w:sz w:val="22"/>
              </w:rPr>
              <w:t>to</w:t>
            </w:r>
            <w:r w:rsidR="00C3728D" w:rsidRPr="00374BB1">
              <w:rPr>
                <w:rFonts w:asciiTheme="majorBidi" w:hAnsiTheme="majorBidi"/>
                <w:i w:val="0"/>
                <w:iCs w:val="0"/>
                <w:sz w:val="22"/>
              </w:rPr>
              <w:t>-</w:t>
            </w:r>
            <w:r w:rsidRPr="00374BB1">
              <w:rPr>
                <w:rFonts w:asciiTheme="majorBidi" w:hAnsiTheme="majorBidi"/>
                <w:i w:val="0"/>
                <w:iCs w:val="0"/>
                <w:sz w:val="22"/>
              </w:rPr>
              <w:t>methane feed ratio</w:t>
            </w:r>
          </w:p>
        </w:tc>
        <w:tc>
          <w:tcPr>
            <w:tcW w:w="708" w:type="pct"/>
            <w:vAlign w:val="center"/>
          </w:tcPr>
          <w:p w14:paraId="14E9F6A2"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rPr>
            </w:pPr>
            <w:r w:rsidRPr="00374BB1">
              <w:rPr>
                <w:rFonts w:asciiTheme="majorBidi" w:hAnsiTheme="majorBidi" w:cstheme="majorBidi"/>
                <w:i/>
                <w:iCs/>
              </w:rPr>
              <w:t>R</w:t>
            </w:r>
            <w:r w:rsidRPr="00374BB1">
              <w:rPr>
                <w:rFonts w:asciiTheme="majorBidi" w:hAnsiTheme="majorBidi" w:cstheme="majorBidi"/>
                <w:i/>
                <w:iCs/>
                <w:vertAlign w:val="subscript"/>
              </w:rPr>
              <w:t>1</w:t>
            </w:r>
            <w:r w:rsidRPr="00374BB1">
              <w:rPr>
                <w:rFonts w:asciiTheme="majorBidi" w:hAnsiTheme="majorBidi" w:cstheme="majorBidi"/>
                <w:i/>
                <w:iCs/>
              </w:rPr>
              <w:t>=</w:t>
            </w:r>
            <w:proofErr w:type="spellStart"/>
            <w:r w:rsidRPr="00374BB1">
              <w:rPr>
                <w:rFonts w:asciiTheme="majorBidi" w:hAnsiTheme="majorBidi" w:cstheme="majorBidi"/>
                <w:i/>
                <w:iCs/>
              </w:rPr>
              <w:t>F</w:t>
            </w:r>
            <w:r w:rsidRPr="00374BB1">
              <w:rPr>
                <w:rFonts w:asciiTheme="majorBidi" w:hAnsiTheme="majorBidi" w:cstheme="majorBidi"/>
                <w:i/>
                <w:iCs/>
                <w:vertAlign w:val="subscript"/>
              </w:rPr>
              <w:t>oc</w:t>
            </w:r>
            <w:proofErr w:type="spellEnd"/>
            <w:r w:rsidRPr="00374BB1">
              <w:rPr>
                <w:rFonts w:asciiTheme="majorBidi" w:hAnsiTheme="majorBidi" w:cstheme="majorBidi"/>
                <w:i/>
                <w:iCs/>
              </w:rPr>
              <w:t>/F</w:t>
            </w:r>
            <w:r w:rsidRPr="00374BB1">
              <w:rPr>
                <w:rFonts w:asciiTheme="majorBidi" w:hAnsiTheme="majorBidi" w:cstheme="majorBidi"/>
                <w:i/>
                <w:iCs/>
                <w:vertAlign w:val="subscript"/>
              </w:rPr>
              <w:t>CH4i</w:t>
            </w:r>
          </w:p>
        </w:tc>
        <w:tc>
          <w:tcPr>
            <w:tcW w:w="1084" w:type="pct"/>
            <w:vAlign w:val="center"/>
          </w:tcPr>
          <w:p w14:paraId="6EA76643"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1-7.6</w:t>
            </w:r>
          </w:p>
        </w:tc>
        <w:tc>
          <w:tcPr>
            <w:tcW w:w="1052" w:type="pct"/>
            <w:vAlign w:val="center"/>
          </w:tcPr>
          <w:p w14:paraId="270B0822"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0.2</w:t>
            </w:r>
          </w:p>
        </w:tc>
      </w:tr>
      <w:tr w:rsidR="00A42AF2" w:rsidRPr="00EB4460" w14:paraId="3FE89C66" w14:textId="77777777" w:rsidTr="009E29A5">
        <w:tc>
          <w:tcPr>
            <w:cnfStyle w:val="001000000000" w:firstRow="0" w:lastRow="0" w:firstColumn="1" w:lastColumn="0" w:oddVBand="0" w:evenVBand="0" w:oddHBand="0" w:evenHBand="0" w:firstRowFirstColumn="0" w:firstRowLastColumn="0" w:lastRowFirstColumn="0" w:lastRowLastColumn="0"/>
            <w:tcW w:w="2156" w:type="pct"/>
            <w:vAlign w:val="center"/>
          </w:tcPr>
          <w:p w14:paraId="5F21DAF4" w14:textId="77777777" w:rsidR="00A42AF2" w:rsidRPr="00374BB1" w:rsidRDefault="00A42AF2" w:rsidP="009E29A5">
            <w:pPr>
              <w:jc w:val="center"/>
              <w:rPr>
                <w:rFonts w:asciiTheme="majorBidi" w:hAnsiTheme="majorBidi"/>
                <w:i w:val="0"/>
                <w:iCs w:val="0"/>
                <w:sz w:val="22"/>
              </w:rPr>
            </w:pPr>
            <w:r w:rsidRPr="00374BB1">
              <w:rPr>
                <w:rFonts w:asciiTheme="majorBidi" w:hAnsiTheme="majorBidi"/>
                <w:i w:val="0"/>
                <w:iCs w:val="0"/>
                <w:sz w:val="22"/>
              </w:rPr>
              <w:t>Oxygen carrier</w:t>
            </w:r>
            <w:r w:rsidR="00C3728D" w:rsidRPr="00374BB1">
              <w:rPr>
                <w:rFonts w:asciiTheme="majorBidi" w:hAnsiTheme="majorBidi"/>
                <w:i w:val="0"/>
                <w:iCs w:val="0"/>
                <w:sz w:val="22"/>
              </w:rPr>
              <w:t>-</w:t>
            </w:r>
            <w:r w:rsidRPr="00374BB1">
              <w:rPr>
                <w:rFonts w:asciiTheme="majorBidi" w:hAnsiTheme="majorBidi"/>
                <w:i w:val="0"/>
                <w:iCs w:val="0"/>
                <w:sz w:val="22"/>
              </w:rPr>
              <w:t>to</w:t>
            </w:r>
            <w:r w:rsidR="00C3728D" w:rsidRPr="00374BB1">
              <w:rPr>
                <w:rFonts w:asciiTheme="majorBidi" w:hAnsiTheme="majorBidi"/>
                <w:i w:val="0"/>
                <w:iCs w:val="0"/>
                <w:sz w:val="22"/>
              </w:rPr>
              <w:t>-</w:t>
            </w:r>
            <w:r w:rsidRPr="00374BB1">
              <w:rPr>
                <w:rFonts w:asciiTheme="majorBidi" w:hAnsiTheme="majorBidi"/>
                <w:i w:val="0"/>
                <w:iCs w:val="0"/>
                <w:sz w:val="22"/>
              </w:rPr>
              <w:t>steam feed ratio</w:t>
            </w:r>
          </w:p>
        </w:tc>
        <w:tc>
          <w:tcPr>
            <w:tcW w:w="708" w:type="pct"/>
            <w:vAlign w:val="center"/>
          </w:tcPr>
          <w:p w14:paraId="30D9B20F"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374BB1">
              <w:rPr>
                <w:rFonts w:asciiTheme="majorBidi" w:hAnsiTheme="majorBidi" w:cstheme="majorBidi"/>
                <w:i/>
                <w:iCs/>
              </w:rPr>
              <w:t>R</w:t>
            </w:r>
            <w:r w:rsidRPr="00374BB1">
              <w:rPr>
                <w:rFonts w:asciiTheme="majorBidi" w:hAnsiTheme="majorBidi" w:cstheme="majorBidi"/>
                <w:i/>
                <w:iCs/>
                <w:vertAlign w:val="subscript"/>
              </w:rPr>
              <w:t>2</w:t>
            </w:r>
            <w:r w:rsidRPr="00374BB1">
              <w:rPr>
                <w:rFonts w:asciiTheme="majorBidi" w:hAnsiTheme="majorBidi" w:cstheme="majorBidi"/>
                <w:i/>
                <w:iCs/>
              </w:rPr>
              <w:t xml:space="preserve">= </w:t>
            </w:r>
            <w:proofErr w:type="spellStart"/>
            <w:r w:rsidRPr="00374BB1">
              <w:rPr>
                <w:rFonts w:asciiTheme="majorBidi" w:hAnsiTheme="majorBidi" w:cstheme="majorBidi"/>
                <w:i/>
                <w:iCs/>
              </w:rPr>
              <w:t>F</w:t>
            </w:r>
            <w:r w:rsidRPr="00374BB1">
              <w:rPr>
                <w:rFonts w:asciiTheme="majorBidi" w:hAnsiTheme="majorBidi" w:cstheme="majorBidi"/>
                <w:i/>
                <w:iCs/>
                <w:vertAlign w:val="subscript"/>
              </w:rPr>
              <w:t>oc</w:t>
            </w:r>
            <w:proofErr w:type="spellEnd"/>
            <w:r w:rsidRPr="00374BB1">
              <w:rPr>
                <w:rFonts w:asciiTheme="majorBidi" w:hAnsiTheme="majorBidi" w:cstheme="majorBidi"/>
                <w:i/>
                <w:iCs/>
              </w:rPr>
              <w:t>/</w:t>
            </w:r>
            <w:proofErr w:type="spellStart"/>
            <w:r w:rsidRPr="00374BB1">
              <w:rPr>
                <w:rFonts w:asciiTheme="majorBidi" w:hAnsiTheme="majorBidi" w:cstheme="majorBidi"/>
                <w:i/>
                <w:iCs/>
              </w:rPr>
              <w:t>F</w:t>
            </w:r>
            <w:r w:rsidRPr="00374BB1">
              <w:rPr>
                <w:rFonts w:asciiTheme="majorBidi" w:hAnsiTheme="majorBidi" w:cstheme="majorBidi"/>
                <w:i/>
                <w:iCs/>
                <w:vertAlign w:val="subscript"/>
              </w:rPr>
              <w:t>si</w:t>
            </w:r>
            <w:proofErr w:type="spellEnd"/>
          </w:p>
        </w:tc>
        <w:tc>
          <w:tcPr>
            <w:tcW w:w="1084" w:type="pct"/>
            <w:vAlign w:val="center"/>
          </w:tcPr>
          <w:p w14:paraId="2A90C71C"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2-6</w:t>
            </w:r>
          </w:p>
        </w:tc>
        <w:tc>
          <w:tcPr>
            <w:tcW w:w="1052" w:type="pct"/>
            <w:vAlign w:val="center"/>
          </w:tcPr>
          <w:p w14:paraId="0F3358F6"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0.2</w:t>
            </w:r>
          </w:p>
        </w:tc>
      </w:tr>
      <w:tr w:rsidR="00A42AF2" w:rsidRPr="00EB4460" w14:paraId="77365B6C"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6" w:type="pct"/>
            <w:vAlign w:val="center"/>
          </w:tcPr>
          <w:p w14:paraId="59C4D663" w14:textId="77777777" w:rsidR="00A42AF2" w:rsidRPr="00374BB1" w:rsidRDefault="00C3728D" w:rsidP="009E29A5">
            <w:pPr>
              <w:jc w:val="center"/>
              <w:rPr>
                <w:rFonts w:asciiTheme="majorBidi" w:hAnsiTheme="majorBidi"/>
                <w:i w:val="0"/>
                <w:iCs w:val="0"/>
                <w:sz w:val="22"/>
              </w:rPr>
            </w:pPr>
            <w:r w:rsidRPr="00374BB1">
              <w:rPr>
                <w:rFonts w:asciiTheme="majorBidi" w:hAnsiTheme="majorBidi"/>
                <w:i w:val="0"/>
                <w:iCs w:val="0"/>
                <w:sz w:val="22"/>
              </w:rPr>
              <w:t>Reducer’s discharged gas temperature</w:t>
            </w:r>
          </w:p>
        </w:tc>
        <w:tc>
          <w:tcPr>
            <w:tcW w:w="708" w:type="pct"/>
            <w:vAlign w:val="center"/>
          </w:tcPr>
          <w:p w14:paraId="6F616BEE"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T</w:t>
            </w:r>
            <w:r w:rsidRPr="00374BB1">
              <w:rPr>
                <w:rFonts w:asciiTheme="majorBidi" w:hAnsiTheme="majorBidi" w:cstheme="majorBidi"/>
                <w:i/>
                <w:iCs/>
                <w:vertAlign w:val="subscript"/>
              </w:rPr>
              <w:t>gr</w:t>
            </w:r>
            <w:proofErr w:type="spellEnd"/>
          </w:p>
        </w:tc>
        <w:tc>
          <w:tcPr>
            <w:tcW w:w="1084" w:type="pct"/>
            <w:vAlign w:val="center"/>
          </w:tcPr>
          <w:p w14:paraId="07766CBF"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700-1020</w:t>
            </w:r>
          </w:p>
        </w:tc>
        <w:tc>
          <w:tcPr>
            <w:tcW w:w="1052" w:type="pct"/>
            <w:vAlign w:val="center"/>
          </w:tcPr>
          <w:p w14:paraId="6536826C"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20</w:t>
            </w:r>
          </w:p>
        </w:tc>
      </w:tr>
      <w:tr w:rsidR="00A42AF2" w:rsidRPr="00EB4460" w14:paraId="5929AC6E" w14:textId="77777777" w:rsidTr="009E29A5">
        <w:tc>
          <w:tcPr>
            <w:cnfStyle w:val="001000000000" w:firstRow="0" w:lastRow="0" w:firstColumn="1" w:lastColumn="0" w:oddVBand="0" w:evenVBand="0" w:oddHBand="0" w:evenHBand="0" w:firstRowFirstColumn="0" w:firstRowLastColumn="0" w:lastRowFirstColumn="0" w:lastRowLastColumn="0"/>
            <w:tcW w:w="2156" w:type="pct"/>
            <w:vAlign w:val="center"/>
          </w:tcPr>
          <w:p w14:paraId="7B5E378A" w14:textId="27142568" w:rsidR="00A42AF2" w:rsidRPr="00374BB1" w:rsidRDefault="00C3728D" w:rsidP="009E29A5">
            <w:pPr>
              <w:jc w:val="center"/>
              <w:rPr>
                <w:rFonts w:asciiTheme="majorBidi" w:hAnsiTheme="majorBidi"/>
                <w:i w:val="0"/>
                <w:iCs w:val="0"/>
                <w:sz w:val="22"/>
              </w:rPr>
            </w:pPr>
            <w:r w:rsidRPr="00374BB1">
              <w:rPr>
                <w:rFonts w:asciiTheme="majorBidi" w:hAnsiTheme="majorBidi"/>
                <w:i w:val="0"/>
                <w:iCs w:val="0"/>
                <w:sz w:val="22"/>
              </w:rPr>
              <w:t>Reducer’s discharged solid temperature</w:t>
            </w:r>
          </w:p>
        </w:tc>
        <w:tc>
          <w:tcPr>
            <w:tcW w:w="708" w:type="pct"/>
            <w:vAlign w:val="center"/>
          </w:tcPr>
          <w:p w14:paraId="6885AC55"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T</w:t>
            </w:r>
            <w:r w:rsidRPr="00374BB1">
              <w:rPr>
                <w:rFonts w:asciiTheme="majorBidi" w:hAnsiTheme="majorBidi" w:cstheme="majorBidi"/>
                <w:i/>
                <w:iCs/>
                <w:vertAlign w:val="subscript"/>
              </w:rPr>
              <w:t>sr</w:t>
            </w:r>
            <w:proofErr w:type="spellEnd"/>
          </w:p>
        </w:tc>
        <w:tc>
          <w:tcPr>
            <w:tcW w:w="1084" w:type="pct"/>
            <w:vAlign w:val="center"/>
          </w:tcPr>
          <w:p w14:paraId="6B3114D0"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600-900</w:t>
            </w:r>
          </w:p>
        </w:tc>
        <w:tc>
          <w:tcPr>
            <w:tcW w:w="1052" w:type="pct"/>
            <w:vAlign w:val="center"/>
          </w:tcPr>
          <w:p w14:paraId="54F86AE5"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20</w:t>
            </w:r>
          </w:p>
        </w:tc>
      </w:tr>
      <w:tr w:rsidR="00A42AF2" w:rsidRPr="00EB4460" w14:paraId="6440EE28"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6" w:type="pct"/>
            <w:vAlign w:val="center"/>
          </w:tcPr>
          <w:p w14:paraId="2EC8DE9D" w14:textId="77777777" w:rsidR="00A42AF2" w:rsidRPr="00374BB1" w:rsidRDefault="00C3728D" w:rsidP="009E29A5">
            <w:pPr>
              <w:jc w:val="center"/>
              <w:rPr>
                <w:rFonts w:asciiTheme="majorBidi" w:hAnsiTheme="majorBidi"/>
                <w:i w:val="0"/>
                <w:iCs w:val="0"/>
                <w:sz w:val="22"/>
              </w:rPr>
            </w:pPr>
            <w:r w:rsidRPr="00374BB1">
              <w:rPr>
                <w:rFonts w:asciiTheme="majorBidi" w:hAnsiTheme="majorBidi"/>
                <w:i w:val="0"/>
                <w:iCs w:val="0"/>
                <w:sz w:val="22"/>
              </w:rPr>
              <w:t>Oxidiser’s discharged gas temperature</w:t>
            </w:r>
          </w:p>
        </w:tc>
        <w:tc>
          <w:tcPr>
            <w:tcW w:w="708" w:type="pct"/>
            <w:vAlign w:val="center"/>
          </w:tcPr>
          <w:p w14:paraId="6B110107"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i/>
                <w:iCs/>
              </w:rPr>
            </w:pPr>
            <w:proofErr w:type="spellStart"/>
            <w:r w:rsidRPr="00374BB1">
              <w:rPr>
                <w:rFonts w:asciiTheme="majorBidi" w:hAnsiTheme="majorBidi" w:cstheme="majorBidi"/>
                <w:i/>
                <w:iCs/>
              </w:rPr>
              <w:t>T</w:t>
            </w:r>
            <w:r w:rsidRPr="00374BB1">
              <w:rPr>
                <w:rFonts w:asciiTheme="majorBidi" w:hAnsiTheme="majorBidi" w:cstheme="majorBidi"/>
                <w:i/>
                <w:iCs/>
                <w:vertAlign w:val="subscript"/>
              </w:rPr>
              <w:t>go</w:t>
            </w:r>
            <w:proofErr w:type="spellEnd"/>
          </w:p>
        </w:tc>
        <w:tc>
          <w:tcPr>
            <w:tcW w:w="1084" w:type="pct"/>
            <w:vAlign w:val="center"/>
          </w:tcPr>
          <w:p w14:paraId="06615B23"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620-900</w:t>
            </w:r>
          </w:p>
        </w:tc>
        <w:tc>
          <w:tcPr>
            <w:tcW w:w="1052" w:type="pct"/>
            <w:vAlign w:val="center"/>
          </w:tcPr>
          <w:p w14:paraId="5FF20F47" w14:textId="77777777" w:rsidR="00A42AF2" w:rsidRPr="00374BB1" w:rsidRDefault="00A42AF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20</w:t>
            </w:r>
          </w:p>
        </w:tc>
      </w:tr>
      <w:tr w:rsidR="00A42AF2" w:rsidRPr="00EB4460" w14:paraId="3921F2F1" w14:textId="77777777" w:rsidTr="009E29A5">
        <w:tc>
          <w:tcPr>
            <w:cnfStyle w:val="001000000000" w:firstRow="0" w:lastRow="0" w:firstColumn="1" w:lastColumn="0" w:oddVBand="0" w:evenVBand="0" w:oddHBand="0" w:evenHBand="0" w:firstRowFirstColumn="0" w:firstRowLastColumn="0" w:lastRowFirstColumn="0" w:lastRowLastColumn="0"/>
            <w:tcW w:w="2156" w:type="pct"/>
            <w:vAlign w:val="center"/>
          </w:tcPr>
          <w:p w14:paraId="29FD6CCB" w14:textId="77777777" w:rsidR="00A42AF2" w:rsidRPr="00374BB1" w:rsidRDefault="00C3728D" w:rsidP="009E29A5">
            <w:pPr>
              <w:jc w:val="center"/>
              <w:rPr>
                <w:rFonts w:asciiTheme="majorBidi" w:hAnsiTheme="majorBidi"/>
                <w:i w:val="0"/>
                <w:iCs w:val="0"/>
                <w:sz w:val="22"/>
              </w:rPr>
            </w:pPr>
            <w:r w:rsidRPr="00374BB1">
              <w:rPr>
                <w:rFonts w:asciiTheme="majorBidi" w:hAnsiTheme="majorBidi"/>
                <w:i w:val="0"/>
                <w:iCs w:val="0"/>
                <w:sz w:val="22"/>
              </w:rPr>
              <w:t>Oxidiser’s discharged solid temperature</w:t>
            </w:r>
          </w:p>
        </w:tc>
        <w:tc>
          <w:tcPr>
            <w:tcW w:w="708" w:type="pct"/>
            <w:vAlign w:val="center"/>
          </w:tcPr>
          <w:p w14:paraId="7A436FAD"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i/>
                <w:iCs/>
              </w:rPr>
            </w:pPr>
            <w:r w:rsidRPr="00374BB1">
              <w:rPr>
                <w:rFonts w:asciiTheme="majorBidi" w:hAnsiTheme="majorBidi" w:cstheme="majorBidi"/>
                <w:i/>
                <w:iCs/>
              </w:rPr>
              <w:t>T</w:t>
            </w:r>
            <w:r w:rsidRPr="00374BB1">
              <w:rPr>
                <w:rFonts w:asciiTheme="majorBidi" w:hAnsiTheme="majorBidi" w:cstheme="majorBidi"/>
                <w:i/>
                <w:iCs/>
                <w:vertAlign w:val="subscript"/>
              </w:rPr>
              <w:t>so</w:t>
            </w:r>
          </w:p>
        </w:tc>
        <w:tc>
          <w:tcPr>
            <w:tcW w:w="1084" w:type="pct"/>
            <w:vAlign w:val="center"/>
          </w:tcPr>
          <w:p w14:paraId="08202814"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620-900</w:t>
            </w:r>
          </w:p>
        </w:tc>
        <w:tc>
          <w:tcPr>
            <w:tcW w:w="1052" w:type="pct"/>
            <w:vAlign w:val="center"/>
          </w:tcPr>
          <w:p w14:paraId="54AE2DDA" w14:textId="77777777" w:rsidR="00A42AF2" w:rsidRPr="00374BB1" w:rsidRDefault="00A42AF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20</w:t>
            </w:r>
          </w:p>
        </w:tc>
      </w:tr>
    </w:tbl>
    <w:p w14:paraId="6671CCDC" w14:textId="77777777" w:rsidR="005E3AAD" w:rsidRPr="00374BB1" w:rsidRDefault="005E3AAD" w:rsidP="007F2C8A">
      <w:pPr>
        <w:pStyle w:val="Heading1"/>
        <w:spacing w:before="0" w:line="360" w:lineRule="auto"/>
        <w:jc w:val="both"/>
        <w:rPr>
          <w:rFonts w:asciiTheme="majorBidi" w:hAnsiTheme="majorBidi"/>
          <w:color w:val="auto"/>
          <w:sz w:val="24"/>
          <w:szCs w:val="24"/>
        </w:rPr>
      </w:pPr>
    </w:p>
    <w:p w14:paraId="1D5E7479" w14:textId="66F9849A" w:rsidR="00560ED7" w:rsidRDefault="00BC0879" w:rsidP="006F55E3">
      <w:pPr>
        <w:spacing w:after="0" w:line="360" w:lineRule="auto"/>
        <w:jc w:val="both"/>
        <w:rPr>
          <w:rFonts w:asciiTheme="majorBidi" w:hAnsiTheme="majorBidi" w:cstheme="majorBidi"/>
          <w:sz w:val="24"/>
          <w:szCs w:val="24"/>
        </w:rPr>
      </w:pPr>
      <m:oMath>
        <m:sSub>
          <m:sSubPr>
            <m:ctrlPr>
              <w:rPr>
                <w:rFonts w:ascii="Cambria Math" w:hAnsi="Cambria Math"/>
                <w:i/>
                <w:noProof/>
                <w:sz w:val="24"/>
                <w:szCs w:val="24"/>
              </w:rPr>
            </m:ctrlPr>
          </m:sSubPr>
          <m:e>
            <m:r>
              <w:rPr>
                <w:rFonts w:ascii="Cambria Math" w:hAnsi="Cambria Math"/>
                <w:noProof/>
                <w:sz w:val="24"/>
                <w:szCs w:val="24"/>
              </w:rPr>
              <m:t>η</m:t>
            </m:r>
          </m:e>
          <m:sub>
            <m:r>
              <w:rPr>
                <w:rFonts w:ascii="Cambria Math" w:hAnsi="Cambria Math"/>
                <w:noProof/>
                <w:sz w:val="24"/>
                <w:szCs w:val="24"/>
              </w:rPr>
              <m:t>th</m:t>
            </m:r>
          </m:sub>
        </m:sSub>
        <m:r>
          <w:rPr>
            <w:rFonts w:ascii="Cambria Math" w:hAnsi="Cambria Math"/>
            <w:noProof/>
            <w:sz w:val="24"/>
            <w:szCs w:val="24"/>
          </w:rPr>
          <m:t>=</m:t>
        </m:r>
        <m:f>
          <m:fPr>
            <m:ctrlPr>
              <w:rPr>
                <w:rFonts w:ascii="Cambria Math" w:hAnsi="Cambria Math"/>
                <w:i/>
                <w:noProof/>
                <w:sz w:val="24"/>
                <w:szCs w:val="24"/>
              </w:rPr>
            </m:ctrlPr>
          </m:fPr>
          <m:num>
            <m:sSub>
              <m:sSubPr>
                <m:ctrlPr>
                  <w:rPr>
                    <w:rFonts w:ascii="Cambria Math" w:hAnsi="Cambria Math"/>
                    <w:i/>
                    <w:noProof/>
                    <w:sz w:val="24"/>
                    <w:szCs w:val="24"/>
                  </w:rPr>
                </m:ctrlPr>
              </m:sSubPr>
              <m:e>
                <m:acc>
                  <m:accPr>
                    <m:chr m:val="̇"/>
                    <m:ctrlPr>
                      <w:rPr>
                        <w:rFonts w:ascii="Cambria Math" w:hAnsi="Cambria Math"/>
                        <w:i/>
                        <w:noProof/>
                        <w:sz w:val="24"/>
                        <w:szCs w:val="24"/>
                      </w:rPr>
                    </m:ctrlPr>
                  </m:accPr>
                  <m:e>
                    <m:r>
                      <w:rPr>
                        <w:rFonts w:ascii="Cambria Math" w:hAnsi="Cambria Math"/>
                        <w:noProof/>
                        <w:sz w:val="24"/>
                        <w:szCs w:val="24"/>
                      </w:rPr>
                      <m:t>Q</m:t>
                    </m:r>
                  </m:e>
                </m:acc>
              </m:e>
              <m:sub>
                <m:r>
                  <w:rPr>
                    <w:rFonts w:ascii="Cambria Math" w:hAnsi="Cambria Math"/>
                    <w:noProof/>
                    <w:sz w:val="24"/>
                    <w:szCs w:val="24"/>
                  </w:rPr>
                  <m:t>o</m:t>
                </m:r>
              </m:sub>
            </m:sSub>
          </m:num>
          <m:den>
            <m:sSub>
              <m:sSubPr>
                <m:ctrlPr>
                  <w:rPr>
                    <w:rFonts w:ascii="Cambria Math" w:hAnsi="Cambria Math"/>
                    <w:i/>
                    <w:noProof/>
                    <w:sz w:val="24"/>
                    <w:szCs w:val="24"/>
                  </w:rPr>
                </m:ctrlPr>
              </m:sSubPr>
              <m:e>
                <m:acc>
                  <m:accPr>
                    <m:chr m:val="̇"/>
                    <m:ctrlPr>
                      <w:rPr>
                        <w:rFonts w:ascii="Cambria Math" w:hAnsi="Cambria Math"/>
                        <w:i/>
                        <w:noProof/>
                        <w:sz w:val="24"/>
                        <w:szCs w:val="24"/>
                      </w:rPr>
                    </m:ctrlPr>
                  </m:accPr>
                  <m:e>
                    <m:r>
                      <w:rPr>
                        <w:rFonts w:ascii="Cambria Math" w:hAnsi="Cambria Math"/>
                        <w:noProof/>
                        <w:sz w:val="24"/>
                        <w:szCs w:val="24"/>
                      </w:rPr>
                      <m:t>Q</m:t>
                    </m:r>
                  </m:e>
                </m:acc>
              </m:e>
              <m:sub>
                <m:r>
                  <w:rPr>
                    <w:rFonts w:ascii="Cambria Math" w:hAnsi="Cambria Math"/>
                    <w:noProof/>
                    <w:sz w:val="24"/>
                    <w:szCs w:val="24"/>
                  </w:rPr>
                  <m:t>i</m:t>
                </m:r>
              </m:sub>
            </m:sSub>
          </m:den>
        </m:f>
      </m:oMath>
      <w:r w:rsidR="00925D78">
        <w:t xml:space="preserve">                           </w:t>
      </w:r>
      <w:r w:rsidR="002A261E">
        <w:t xml:space="preserve">                 </w:t>
      </w:r>
      <w:r w:rsidR="006F55E3">
        <w:t xml:space="preserve">   </w:t>
      </w:r>
      <w:r w:rsidR="00E5023D">
        <w:t xml:space="preserve"> </w:t>
      </w:r>
      <w:r w:rsidR="00925D78">
        <w:t xml:space="preserve"> </w:t>
      </w:r>
      <w:r w:rsidR="006F55E3">
        <w:t xml:space="preserve"> </w:t>
      </w:r>
      <w:r w:rsidR="00925D78" w:rsidRPr="00925D78">
        <w:rPr>
          <w:rFonts w:asciiTheme="majorBidi" w:hAnsiTheme="majorBidi" w:cstheme="majorBidi"/>
          <w:sz w:val="24"/>
          <w:szCs w:val="24"/>
        </w:rPr>
        <w:t>(1</w:t>
      </w:r>
      <w:r w:rsidR="00DB3FC9">
        <w:rPr>
          <w:rFonts w:asciiTheme="majorBidi" w:hAnsiTheme="majorBidi" w:cstheme="majorBidi"/>
          <w:sz w:val="24"/>
          <w:szCs w:val="24"/>
        </w:rPr>
        <w:t>5</w:t>
      </w:r>
      <w:r w:rsidR="00925D78" w:rsidRPr="00925D78">
        <w:rPr>
          <w:rFonts w:asciiTheme="majorBidi" w:hAnsiTheme="majorBidi" w:cstheme="majorBidi"/>
          <w:sz w:val="24"/>
          <w:szCs w:val="24"/>
        </w:rPr>
        <w:t>)</w:t>
      </w:r>
    </w:p>
    <w:p w14:paraId="4BA71229" w14:textId="258E969D" w:rsidR="009E1A41" w:rsidRPr="00EA4D84" w:rsidRDefault="00BC0879" w:rsidP="006F55E3">
      <w:pPr>
        <w:spacing w:after="0" w:line="360" w:lineRule="auto"/>
        <w:jc w:val="both"/>
        <w:rPr>
          <w:rFonts w:asciiTheme="majorBidi" w:hAnsiTheme="majorBidi" w:cstheme="majorBidi"/>
          <w:sz w:val="24"/>
          <w:szCs w:val="24"/>
        </w:rPr>
      </w:pPr>
      <m:oMath>
        <m:sSub>
          <m:sSubPr>
            <m:ctrlPr>
              <w:rPr>
                <w:rFonts w:ascii="Cambria Math" w:hAnsi="Cambria Math"/>
                <w:i/>
                <w:noProof/>
                <w:sz w:val="24"/>
                <w:szCs w:val="24"/>
              </w:rPr>
            </m:ctrlPr>
          </m:sSubPr>
          <m:e>
            <m:r>
              <w:rPr>
                <w:rFonts w:ascii="Cambria Math" w:hAnsi="Cambria Math"/>
                <w:noProof/>
                <w:sz w:val="24"/>
                <w:szCs w:val="24"/>
              </w:rPr>
              <m:t>η</m:t>
            </m:r>
          </m:e>
          <m:sub>
            <m:sSub>
              <m:sSubPr>
                <m:ctrlPr>
                  <w:rPr>
                    <w:rFonts w:ascii="Cambria Math" w:hAnsi="Cambria Math"/>
                    <w:i/>
                    <w:noProof/>
                    <w:sz w:val="24"/>
                    <w:szCs w:val="24"/>
                  </w:rPr>
                </m:ctrlPr>
              </m:sSubPr>
              <m:e>
                <m:r>
                  <w:rPr>
                    <w:rFonts w:ascii="Cambria Math" w:hAnsi="Cambria Math"/>
                    <w:noProof/>
                    <w:sz w:val="24"/>
                    <w:szCs w:val="24"/>
                  </w:rPr>
                  <m:t>H</m:t>
                </m:r>
              </m:e>
              <m:sub>
                <m:r>
                  <w:rPr>
                    <w:rFonts w:ascii="Cambria Math" w:hAnsi="Cambria Math"/>
                    <w:noProof/>
                    <w:sz w:val="24"/>
                    <w:szCs w:val="24"/>
                  </w:rPr>
                  <m:t>2</m:t>
                </m:r>
              </m:sub>
            </m:sSub>
          </m:sub>
        </m:sSub>
        <m:r>
          <w:rPr>
            <w:rFonts w:ascii="Cambria Math" w:hAnsi="Cambria Math"/>
            <w:noProof/>
            <w:sz w:val="24"/>
            <w:szCs w:val="24"/>
          </w:rPr>
          <m:t>=</m:t>
        </m:r>
        <m:f>
          <m:fPr>
            <m:ctrlPr>
              <w:rPr>
                <w:rFonts w:ascii="Cambria Math" w:hAnsi="Cambria Math"/>
                <w:i/>
                <w:noProof/>
                <w:sz w:val="24"/>
                <w:szCs w:val="24"/>
              </w:rPr>
            </m:ctrlPr>
          </m:fPr>
          <m:num>
            <m:sSub>
              <m:sSubPr>
                <m:ctrlPr>
                  <w:rPr>
                    <w:rFonts w:ascii="Cambria Math" w:hAnsi="Cambria Math"/>
                    <w:i/>
                    <w:noProof/>
                    <w:sz w:val="24"/>
                    <w:szCs w:val="24"/>
                  </w:rPr>
                </m:ctrlPr>
              </m:sSubPr>
              <m:e>
                <m:acc>
                  <m:accPr>
                    <m:chr m:val="̇"/>
                    <m:ctrlPr>
                      <w:rPr>
                        <w:rFonts w:ascii="Cambria Math" w:hAnsi="Cambria Math"/>
                        <w:i/>
                        <w:noProof/>
                        <w:sz w:val="24"/>
                        <w:szCs w:val="24"/>
                      </w:rPr>
                    </m:ctrlPr>
                  </m:accPr>
                  <m:e>
                    <m:r>
                      <w:rPr>
                        <w:rFonts w:ascii="Cambria Math" w:hAnsi="Cambria Math"/>
                        <w:noProof/>
                        <w:sz w:val="24"/>
                        <w:szCs w:val="24"/>
                      </w:rPr>
                      <m:t>Q</m:t>
                    </m:r>
                  </m:e>
                </m:acc>
              </m:e>
              <m:sub>
                <m:r>
                  <w:rPr>
                    <w:rFonts w:ascii="Cambria Math" w:hAnsi="Cambria Math"/>
                    <w:noProof/>
                    <w:sz w:val="24"/>
                    <w:szCs w:val="24"/>
                  </w:rPr>
                  <m:t>o</m:t>
                </m:r>
              </m:sub>
            </m:sSub>
          </m:num>
          <m:den>
            <m:sSub>
              <m:sSubPr>
                <m:ctrlPr>
                  <w:rPr>
                    <w:rFonts w:ascii="Cambria Math" w:hAnsi="Cambria Math"/>
                    <w:i/>
                    <w:noProof/>
                    <w:sz w:val="24"/>
                    <w:szCs w:val="24"/>
                  </w:rPr>
                </m:ctrlPr>
              </m:sSubPr>
              <m:e>
                <m:acc>
                  <m:accPr>
                    <m:chr m:val="̇"/>
                    <m:ctrlPr>
                      <w:rPr>
                        <w:rFonts w:ascii="Cambria Math" w:hAnsi="Cambria Math"/>
                        <w:i/>
                        <w:noProof/>
                        <w:sz w:val="24"/>
                        <w:szCs w:val="24"/>
                      </w:rPr>
                    </m:ctrlPr>
                  </m:accPr>
                  <m:e>
                    <m:r>
                      <w:rPr>
                        <w:rFonts w:ascii="Cambria Math" w:hAnsi="Cambria Math"/>
                        <w:noProof/>
                        <w:sz w:val="24"/>
                        <w:szCs w:val="24"/>
                      </w:rPr>
                      <m:t>Q</m:t>
                    </m:r>
                  </m:e>
                </m:acc>
              </m:e>
              <m:sub>
                <m:r>
                  <w:rPr>
                    <w:rFonts w:ascii="Cambria Math" w:hAnsi="Cambria Math"/>
                    <w:noProof/>
                    <w:sz w:val="24"/>
                    <w:szCs w:val="24"/>
                  </w:rPr>
                  <m:t>f</m:t>
                </m:r>
              </m:sub>
            </m:sSub>
          </m:den>
        </m:f>
      </m:oMath>
      <w:r w:rsidR="00AA6494">
        <w:t xml:space="preserve">                                              </w:t>
      </w:r>
      <w:r w:rsidR="00284845">
        <w:t xml:space="preserve"> </w:t>
      </w:r>
      <w:r w:rsidR="006F55E3">
        <w:t xml:space="preserve">  </w:t>
      </w:r>
      <w:r w:rsidR="00284845">
        <w:t xml:space="preserve"> </w:t>
      </w:r>
      <w:r w:rsidR="003A3AB5">
        <w:rPr>
          <w:rFonts w:asciiTheme="majorBidi" w:hAnsiTheme="majorBidi" w:cstheme="majorBidi"/>
          <w:sz w:val="24"/>
          <w:szCs w:val="24"/>
        </w:rPr>
        <w:t>(1</w:t>
      </w:r>
      <w:r w:rsidR="00DB3FC9">
        <w:rPr>
          <w:rFonts w:asciiTheme="majorBidi" w:hAnsiTheme="majorBidi" w:cstheme="majorBidi"/>
          <w:sz w:val="24"/>
          <w:szCs w:val="24"/>
        </w:rPr>
        <w:t>6</w:t>
      </w:r>
      <w:r w:rsidR="00EA4D84">
        <w:rPr>
          <w:rFonts w:asciiTheme="majorBidi" w:hAnsiTheme="majorBidi" w:cstheme="majorBidi"/>
          <w:sz w:val="24"/>
          <w:szCs w:val="24"/>
        </w:rPr>
        <w:t xml:space="preserve">) </w:t>
      </w:r>
    </w:p>
    <w:p w14:paraId="63707E51" w14:textId="077F9E43" w:rsidR="00EA4D84" w:rsidRPr="00EA4D84" w:rsidRDefault="00BC0879" w:rsidP="00EA4D84">
      <w:pPr>
        <w:spacing w:after="0" w:line="360" w:lineRule="auto"/>
        <w:jc w:val="both"/>
        <w:rPr>
          <w:rFonts w:cstheme="minorHAnsi"/>
          <w:sz w:val="24"/>
          <w:szCs w:val="24"/>
        </w:rPr>
      </w:pPr>
      <m:oMath>
        <m:sSub>
          <m:sSubPr>
            <m:ctrlPr>
              <w:rPr>
                <w:rFonts w:ascii="Cambria Math" w:hAnsi="Cambria Math" w:cstheme="minorHAnsi"/>
                <w:i/>
                <w:noProof/>
              </w:rPr>
            </m:ctrlPr>
          </m:sSubPr>
          <m:e>
            <m:r>
              <w:rPr>
                <w:rFonts w:ascii="Cambria Math" w:hAnsi="Cambria Math" w:cstheme="minorHAnsi"/>
                <w:noProof/>
              </w:rPr>
              <m:t>η</m:t>
            </m:r>
          </m:e>
          <m:sub>
            <m:r>
              <w:rPr>
                <w:rFonts w:ascii="Cambria Math" w:hAnsi="Cambria Math" w:cstheme="minorHAnsi"/>
                <w:noProof/>
              </w:rPr>
              <m:t>eff</m:t>
            </m:r>
          </m:sub>
        </m:sSub>
        <m:r>
          <w:rPr>
            <w:rFonts w:ascii="Cambria Math" w:hAnsi="Cambria Math" w:cstheme="minorHAnsi"/>
            <w:noProof/>
          </w:rPr>
          <m:t>=</m:t>
        </m:r>
        <m:f>
          <m:fPr>
            <m:ctrlPr>
              <w:rPr>
                <w:rFonts w:ascii="Cambria Math" w:hAnsi="Cambria Math" w:cstheme="minorHAnsi"/>
                <w:i/>
                <w:noProof/>
              </w:rPr>
            </m:ctrlPr>
          </m:fPr>
          <m:num>
            <m:sSubSup>
              <m:sSubSupPr>
                <m:ctrlPr>
                  <w:rPr>
                    <w:rFonts w:ascii="Cambria Math" w:hAnsi="Cambria Math" w:cstheme="minorHAnsi"/>
                    <w:i/>
                    <w:noProof/>
                  </w:rPr>
                </m:ctrlPr>
              </m:sSubSupPr>
              <m:e>
                <m:r>
                  <w:rPr>
                    <w:rFonts w:ascii="Cambria Math" w:hAnsi="Cambria Math" w:cstheme="minorHAnsi"/>
                    <w:noProof/>
                  </w:rPr>
                  <m:t>Q</m:t>
                </m:r>
              </m:e>
              <m:sub>
                <m:r>
                  <w:rPr>
                    <w:rFonts w:ascii="Cambria Math" w:hAnsi="Cambria Math" w:cstheme="minorHAnsi"/>
                    <w:noProof/>
                  </w:rPr>
                  <m:t>o</m:t>
                </m:r>
              </m:sub>
              <m:sup>
                <m:r>
                  <w:rPr>
                    <w:rFonts w:ascii="Cambria Math" w:hAnsi="Cambria Math" w:cstheme="minorHAnsi"/>
                    <w:noProof/>
                  </w:rPr>
                  <m:t>.</m:t>
                </m:r>
              </m:sup>
            </m:sSubSup>
            <m:r>
              <w:rPr>
                <w:rFonts w:ascii="Cambria Math" w:hAnsi="Cambria Math" w:cstheme="minorHAnsi"/>
                <w:noProof/>
              </w:rPr>
              <m:t>-</m:t>
            </m:r>
            <m:sSub>
              <m:sSubPr>
                <m:ctrlPr>
                  <w:rPr>
                    <w:rFonts w:ascii="Cambria Math" w:hAnsi="Cambria Math" w:cstheme="minorHAnsi"/>
                    <w:i/>
                    <w:noProof/>
                  </w:rPr>
                </m:ctrlPr>
              </m:sSubPr>
              <m:e>
                <m:r>
                  <w:rPr>
                    <w:rFonts w:ascii="Cambria Math" w:hAnsi="Cambria Math" w:cstheme="minorHAnsi"/>
                    <w:noProof/>
                  </w:rPr>
                  <m:t>P</m:t>
                </m:r>
              </m:e>
              <m:sub>
                <m:r>
                  <w:rPr>
                    <w:rFonts w:ascii="Cambria Math" w:hAnsi="Cambria Math" w:cstheme="minorHAnsi"/>
                    <w:noProof/>
                  </w:rPr>
                  <m:t>c/g</m:t>
                </m:r>
              </m:sub>
            </m:sSub>
          </m:num>
          <m:den>
            <m:sSubSup>
              <m:sSubSupPr>
                <m:ctrlPr>
                  <w:rPr>
                    <w:rFonts w:ascii="Cambria Math" w:hAnsi="Cambria Math" w:cstheme="minorHAnsi"/>
                    <w:i/>
                    <w:noProof/>
                  </w:rPr>
                </m:ctrlPr>
              </m:sSubSupPr>
              <m:e>
                <m:r>
                  <w:rPr>
                    <w:rFonts w:ascii="Cambria Math" w:hAnsi="Cambria Math" w:cstheme="minorHAnsi"/>
                    <w:noProof/>
                  </w:rPr>
                  <m:t>Q</m:t>
                </m:r>
              </m:e>
              <m:sub>
                <m:r>
                  <w:rPr>
                    <w:rFonts w:ascii="Cambria Math" w:hAnsi="Cambria Math" w:cstheme="minorHAnsi"/>
                    <w:noProof/>
                  </w:rPr>
                  <m:t>i</m:t>
                </m:r>
              </m:sub>
              <m:sup>
                <m:r>
                  <w:rPr>
                    <w:rFonts w:ascii="Cambria Math" w:hAnsi="Cambria Math" w:cstheme="minorHAnsi"/>
                    <w:noProof/>
                  </w:rPr>
                  <m:t>.</m:t>
                </m:r>
              </m:sup>
            </m:sSubSup>
          </m:den>
        </m:f>
      </m:oMath>
      <w:r w:rsidR="00EA4D84" w:rsidRPr="00EA4D84">
        <w:rPr>
          <w:rFonts w:eastAsiaTheme="minorEastAsia" w:cstheme="minorHAnsi"/>
        </w:rPr>
        <w:t xml:space="preserve">          </w:t>
      </w:r>
      <w:r w:rsidR="00EA4D84">
        <w:rPr>
          <w:rFonts w:eastAsiaTheme="minorEastAsia" w:cstheme="minorHAnsi"/>
        </w:rPr>
        <w:t xml:space="preserve">                            </w:t>
      </w:r>
      <w:r w:rsidR="00E5023D">
        <w:rPr>
          <w:rFonts w:eastAsiaTheme="minorEastAsia" w:cstheme="minorHAnsi"/>
        </w:rPr>
        <w:t xml:space="preserve"> </w:t>
      </w:r>
      <w:r w:rsidR="00EA4D84">
        <w:rPr>
          <w:rFonts w:eastAsiaTheme="minorEastAsia" w:cstheme="minorHAnsi"/>
        </w:rPr>
        <w:t xml:space="preserve"> </w:t>
      </w:r>
      <w:r w:rsidR="00EA4D84" w:rsidRPr="00EA4D84">
        <w:rPr>
          <w:rFonts w:asciiTheme="majorBidi" w:eastAsiaTheme="minorEastAsia" w:hAnsiTheme="majorBidi" w:cstheme="majorBidi"/>
          <w:sz w:val="24"/>
          <w:szCs w:val="24"/>
        </w:rPr>
        <w:t>(1</w:t>
      </w:r>
      <w:r w:rsidR="00DB3FC9">
        <w:rPr>
          <w:rFonts w:asciiTheme="majorBidi" w:eastAsiaTheme="minorEastAsia" w:hAnsiTheme="majorBidi" w:cstheme="majorBidi"/>
          <w:sz w:val="24"/>
          <w:szCs w:val="24"/>
        </w:rPr>
        <w:t>7</w:t>
      </w:r>
      <w:r w:rsidR="00EA4D84" w:rsidRPr="00EA4D84">
        <w:rPr>
          <w:rFonts w:asciiTheme="majorBidi" w:eastAsiaTheme="minorEastAsia" w:hAnsiTheme="majorBidi" w:cstheme="majorBidi"/>
          <w:sz w:val="24"/>
          <w:szCs w:val="24"/>
        </w:rPr>
        <w:t>)</w:t>
      </w:r>
      <w:r w:rsidR="00EA4D84" w:rsidRPr="00EA4D84">
        <w:rPr>
          <w:rFonts w:eastAsiaTheme="minorEastAsia" w:cstheme="minorHAnsi"/>
        </w:rPr>
        <w:t xml:space="preserve">                            </w:t>
      </w:r>
    </w:p>
    <w:p w14:paraId="6DAAD7F1" w14:textId="28206B0F" w:rsidR="00284845" w:rsidRPr="00284845" w:rsidRDefault="00BC0879" w:rsidP="006F55E3">
      <w:pPr>
        <w:spacing w:after="0" w:line="360" w:lineRule="auto"/>
        <w:jc w:val="both"/>
        <w:rPr>
          <w:rFonts w:asciiTheme="majorBidi" w:hAnsiTheme="majorBidi" w:cstheme="majorBidi"/>
          <w:sz w:val="24"/>
          <w:szCs w:val="24"/>
        </w:rPr>
      </w:pPr>
      <m:oMath>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Q</m:t>
                </m:r>
              </m:e>
            </m:acc>
          </m:e>
          <m:sub>
            <m:r>
              <w:rPr>
                <w:rFonts w:ascii="Cambria Math" w:hAnsi="Cambria Math" w:cstheme="majorBidi"/>
                <w:sz w:val="24"/>
                <w:szCs w:val="24"/>
              </w:rPr>
              <m:t>o</m:t>
            </m:r>
          </m:sub>
        </m:sSub>
        <m:r>
          <w:rPr>
            <w:rFonts w:ascii="Cambria Math" w:hAnsi="Cambria Math" w:cstheme="majorBidi"/>
            <w:sz w:val="24"/>
            <w:szCs w:val="24"/>
          </w:rPr>
          <m:t>=</m:t>
        </m:r>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m</m:t>
                </m:r>
              </m:e>
            </m:acc>
          </m:e>
          <m:sub>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2</m:t>
                </m:r>
              </m:sub>
            </m:sSub>
          </m:sub>
        </m:sSub>
        <m:sSub>
          <m:sSubPr>
            <m:ctrlPr>
              <w:rPr>
                <w:rFonts w:ascii="Cambria Math" w:hAnsi="Cambria Math" w:cstheme="majorBidi"/>
                <w:i/>
                <w:sz w:val="24"/>
                <w:szCs w:val="24"/>
              </w:rPr>
            </m:ctrlPr>
          </m:sSubPr>
          <m:e>
            <m:r>
              <w:rPr>
                <w:rFonts w:ascii="Cambria Math" w:hAnsi="Cambria Math" w:cstheme="majorBidi"/>
                <w:sz w:val="24"/>
                <w:szCs w:val="24"/>
              </w:rPr>
              <m:t>HHV</m:t>
            </m:r>
          </m:e>
          <m:sub>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2</m:t>
                </m:r>
              </m:sub>
            </m:sSub>
          </m:sub>
        </m:sSub>
      </m:oMath>
      <w:r w:rsidR="00EA4D84">
        <w:rPr>
          <w:rFonts w:asciiTheme="majorBidi" w:hAnsiTheme="majorBidi" w:cstheme="majorBidi"/>
          <w:sz w:val="24"/>
          <w:szCs w:val="24"/>
        </w:rPr>
        <w:t xml:space="preserve">                        </w:t>
      </w:r>
      <w:r w:rsidR="00E5023D">
        <w:rPr>
          <w:rFonts w:asciiTheme="majorBidi" w:hAnsiTheme="majorBidi" w:cstheme="majorBidi"/>
          <w:sz w:val="24"/>
          <w:szCs w:val="24"/>
        </w:rPr>
        <w:t xml:space="preserve"> </w:t>
      </w:r>
      <w:r w:rsidR="00EA4D84">
        <w:rPr>
          <w:rFonts w:asciiTheme="majorBidi" w:hAnsiTheme="majorBidi" w:cstheme="majorBidi"/>
          <w:sz w:val="24"/>
          <w:szCs w:val="24"/>
        </w:rPr>
        <w:t xml:space="preserve"> </w:t>
      </w:r>
      <w:r w:rsidR="00284845">
        <w:rPr>
          <w:rFonts w:asciiTheme="majorBidi" w:hAnsiTheme="majorBidi" w:cstheme="majorBidi"/>
          <w:sz w:val="24"/>
          <w:szCs w:val="24"/>
        </w:rPr>
        <w:t xml:space="preserve"> </w:t>
      </w:r>
      <w:r w:rsidR="00EA4D84">
        <w:rPr>
          <w:rFonts w:asciiTheme="majorBidi" w:hAnsiTheme="majorBidi" w:cstheme="majorBidi"/>
          <w:sz w:val="24"/>
          <w:szCs w:val="24"/>
        </w:rPr>
        <w:t>(1</w:t>
      </w:r>
      <w:r w:rsidR="00DB3FC9">
        <w:rPr>
          <w:rFonts w:asciiTheme="majorBidi" w:hAnsiTheme="majorBidi" w:cstheme="majorBidi"/>
          <w:sz w:val="24"/>
          <w:szCs w:val="24"/>
        </w:rPr>
        <w:t>8</w:t>
      </w:r>
      <w:r w:rsidR="00284845">
        <w:rPr>
          <w:rFonts w:asciiTheme="majorBidi" w:hAnsiTheme="majorBidi" w:cstheme="majorBidi"/>
          <w:sz w:val="24"/>
          <w:szCs w:val="24"/>
        </w:rPr>
        <w:t>)</w:t>
      </w:r>
    </w:p>
    <w:p w14:paraId="4E2B35AE" w14:textId="1B02CE78" w:rsidR="00560ED7" w:rsidRDefault="00BC0879" w:rsidP="006F55E3">
      <w:pPr>
        <w:spacing w:after="0" w:line="360" w:lineRule="auto"/>
        <w:jc w:val="both"/>
        <w:rPr>
          <w:rFonts w:asciiTheme="majorBidi" w:hAnsiTheme="majorBidi" w:cstheme="majorBidi"/>
          <w:noProof/>
          <w:sz w:val="24"/>
          <w:szCs w:val="24"/>
        </w:rPr>
      </w:pPr>
      <m:oMath>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Q</m:t>
                </m:r>
              </m:e>
            </m:acc>
          </m:e>
          <m:sub>
            <m:r>
              <w:rPr>
                <w:rFonts w:ascii="Cambria Math" w:hAnsi="Cambria Math" w:cstheme="majorBidi"/>
                <w:sz w:val="24"/>
                <w:szCs w:val="24"/>
              </w:rPr>
              <m:t>i</m:t>
            </m:r>
          </m:sub>
        </m:sSub>
        <m:r>
          <w:rPr>
            <w:rFonts w:ascii="Cambria Math" w:hAnsi="Cambria Math" w:cstheme="majorBidi"/>
            <w:sz w:val="24"/>
            <w:szCs w:val="24"/>
          </w:rPr>
          <m:t>=</m:t>
        </m:r>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m</m:t>
                </m:r>
              </m:e>
            </m:acc>
          </m:e>
          <m:sub>
            <m:r>
              <w:rPr>
                <w:rFonts w:ascii="Cambria Math" w:hAnsi="Cambria Math" w:cstheme="majorBidi"/>
                <w:sz w:val="24"/>
                <w:szCs w:val="24"/>
              </w:rPr>
              <m:t>NG</m:t>
            </m:r>
          </m:sub>
        </m:sSub>
        <m:sSub>
          <m:sSubPr>
            <m:ctrlPr>
              <w:rPr>
                <w:rFonts w:ascii="Cambria Math" w:hAnsi="Cambria Math" w:cstheme="majorBidi"/>
                <w:i/>
                <w:sz w:val="24"/>
                <w:szCs w:val="24"/>
              </w:rPr>
            </m:ctrlPr>
          </m:sSubPr>
          <m:e>
            <m:r>
              <w:rPr>
                <w:rFonts w:ascii="Cambria Math" w:hAnsi="Cambria Math" w:cstheme="majorBidi"/>
                <w:sz w:val="24"/>
                <w:szCs w:val="24"/>
              </w:rPr>
              <m:t>HHV</m:t>
            </m:r>
          </m:e>
          <m:sub>
            <m:r>
              <w:rPr>
                <w:rFonts w:ascii="Cambria Math" w:hAnsi="Cambria Math" w:cstheme="majorBidi"/>
                <w:sz w:val="24"/>
                <w:szCs w:val="24"/>
              </w:rPr>
              <m:t>NG</m:t>
            </m:r>
          </m:sub>
        </m:sSub>
        <m:r>
          <w:rPr>
            <w:rFonts w:ascii="Cambria Math" w:hAnsi="Cambria Math" w:cstheme="majorBidi"/>
            <w:sz w:val="24"/>
            <w:szCs w:val="24"/>
          </w:rPr>
          <m:t>+</m:t>
        </m:r>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Q</m:t>
                </m:r>
              </m:e>
            </m:acc>
          </m:e>
          <m:sub>
            <m:r>
              <w:rPr>
                <w:rFonts w:ascii="Cambria Math" w:hAnsi="Cambria Math" w:cstheme="majorBidi"/>
                <w:sz w:val="24"/>
                <w:szCs w:val="24"/>
              </w:rPr>
              <m:t>MH</m:t>
            </m:r>
          </m:sub>
        </m:sSub>
      </m:oMath>
      <w:r w:rsidR="00EA4D84">
        <w:rPr>
          <w:noProof/>
        </w:rPr>
        <w:t xml:space="preserve">        </w:t>
      </w:r>
      <w:r w:rsidR="00284845">
        <w:rPr>
          <w:noProof/>
        </w:rPr>
        <w:t xml:space="preserve">      </w:t>
      </w:r>
      <w:r w:rsidR="006F55E3">
        <w:rPr>
          <w:noProof/>
        </w:rPr>
        <w:t xml:space="preserve">   </w:t>
      </w:r>
      <w:r w:rsidR="00284845">
        <w:rPr>
          <w:noProof/>
        </w:rPr>
        <w:t xml:space="preserve"> </w:t>
      </w:r>
      <w:r w:rsidR="00EA4D84">
        <w:rPr>
          <w:rFonts w:asciiTheme="majorBidi" w:hAnsiTheme="majorBidi" w:cstheme="majorBidi"/>
          <w:noProof/>
          <w:sz w:val="24"/>
          <w:szCs w:val="24"/>
        </w:rPr>
        <w:t>(1</w:t>
      </w:r>
      <w:r w:rsidR="00DB3FC9">
        <w:rPr>
          <w:rFonts w:asciiTheme="majorBidi" w:hAnsiTheme="majorBidi" w:cstheme="majorBidi"/>
          <w:noProof/>
          <w:sz w:val="24"/>
          <w:szCs w:val="24"/>
        </w:rPr>
        <w:t>9</w:t>
      </w:r>
      <w:r w:rsidR="00284845" w:rsidRPr="00284845">
        <w:rPr>
          <w:rFonts w:asciiTheme="majorBidi" w:hAnsiTheme="majorBidi" w:cstheme="majorBidi"/>
          <w:noProof/>
          <w:sz w:val="24"/>
          <w:szCs w:val="24"/>
        </w:rPr>
        <w:t>)</w:t>
      </w:r>
    </w:p>
    <w:p w14:paraId="77C6A965" w14:textId="758AC092" w:rsidR="00C06C0F" w:rsidRDefault="00BC0879" w:rsidP="00A30E51">
      <w:pPr>
        <w:spacing w:after="0" w:line="360" w:lineRule="auto"/>
        <w:jc w:val="both"/>
        <w:rPr>
          <w:rFonts w:asciiTheme="majorBidi" w:hAnsiTheme="majorBidi" w:cstheme="majorBidi"/>
          <w:noProof/>
          <w:sz w:val="24"/>
          <w:szCs w:val="24"/>
        </w:rPr>
      </w:pPr>
      <m:oMath>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Q</m:t>
                </m:r>
              </m:e>
            </m:acc>
          </m:e>
          <m:sub>
            <m:r>
              <w:rPr>
                <w:rFonts w:ascii="Cambria Math" w:hAnsi="Cambria Math" w:cstheme="majorBidi"/>
                <w:sz w:val="24"/>
                <w:szCs w:val="24"/>
              </w:rPr>
              <m:t>f</m:t>
            </m:r>
          </m:sub>
        </m:sSub>
        <m:r>
          <w:rPr>
            <w:rFonts w:ascii="Cambria Math" w:hAnsi="Cambria Math" w:cstheme="majorBidi"/>
            <w:sz w:val="24"/>
            <w:szCs w:val="24"/>
          </w:rPr>
          <m:t>=</m:t>
        </m:r>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m</m:t>
                </m:r>
              </m:e>
            </m:acc>
          </m:e>
          <m:sub>
            <m:r>
              <w:rPr>
                <w:rFonts w:ascii="Cambria Math" w:hAnsi="Cambria Math" w:cstheme="majorBidi"/>
                <w:sz w:val="24"/>
                <w:szCs w:val="24"/>
              </w:rPr>
              <m:t>NG</m:t>
            </m:r>
          </m:sub>
        </m:sSub>
        <m:sSub>
          <m:sSubPr>
            <m:ctrlPr>
              <w:rPr>
                <w:rFonts w:ascii="Cambria Math" w:hAnsi="Cambria Math" w:cstheme="majorBidi"/>
                <w:i/>
                <w:sz w:val="24"/>
                <w:szCs w:val="24"/>
              </w:rPr>
            </m:ctrlPr>
          </m:sSubPr>
          <m:e>
            <m:r>
              <w:rPr>
                <w:rFonts w:ascii="Cambria Math" w:hAnsi="Cambria Math" w:cstheme="majorBidi"/>
                <w:sz w:val="24"/>
                <w:szCs w:val="24"/>
              </w:rPr>
              <m:t>HHV</m:t>
            </m:r>
          </m:e>
          <m:sub>
            <m:r>
              <w:rPr>
                <w:rFonts w:ascii="Cambria Math" w:hAnsi="Cambria Math" w:cstheme="majorBidi"/>
                <w:sz w:val="24"/>
                <w:szCs w:val="24"/>
              </w:rPr>
              <m:t>NG</m:t>
            </m:r>
          </m:sub>
        </m:sSub>
      </m:oMath>
      <w:r w:rsidR="002423C3">
        <w:rPr>
          <w:noProof/>
        </w:rPr>
        <w:t xml:space="preserve">                             </w:t>
      </w:r>
      <w:r w:rsidR="006F55E3">
        <w:rPr>
          <w:noProof/>
        </w:rPr>
        <w:t xml:space="preserve"> </w:t>
      </w:r>
      <w:r w:rsidR="002423C3">
        <w:rPr>
          <w:noProof/>
        </w:rPr>
        <w:t xml:space="preserve"> </w:t>
      </w:r>
      <w:r w:rsidR="005822CB">
        <w:rPr>
          <w:noProof/>
        </w:rPr>
        <w:t xml:space="preserve"> </w:t>
      </w:r>
      <w:r w:rsidR="00EA4D84">
        <w:rPr>
          <w:rFonts w:asciiTheme="majorBidi" w:hAnsiTheme="majorBidi" w:cstheme="majorBidi"/>
          <w:noProof/>
          <w:sz w:val="24"/>
          <w:szCs w:val="24"/>
        </w:rPr>
        <w:t>(</w:t>
      </w:r>
      <w:r w:rsidR="00DB3FC9">
        <w:rPr>
          <w:rFonts w:asciiTheme="majorBidi" w:hAnsiTheme="majorBidi" w:cstheme="majorBidi"/>
          <w:noProof/>
          <w:sz w:val="24"/>
          <w:szCs w:val="24"/>
        </w:rPr>
        <w:t>20</w:t>
      </w:r>
      <w:r w:rsidR="002423C3" w:rsidRPr="002423C3">
        <w:rPr>
          <w:rFonts w:asciiTheme="majorBidi" w:hAnsiTheme="majorBidi" w:cstheme="majorBidi"/>
          <w:noProof/>
          <w:sz w:val="24"/>
          <w:szCs w:val="24"/>
        </w:rPr>
        <w:t>)</w:t>
      </w:r>
    </w:p>
    <w:p w14:paraId="58347AE3" w14:textId="00F50E49" w:rsidR="007E7376" w:rsidRDefault="00284845" w:rsidP="00A30E51">
      <w:pPr>
        <w:spacing w:before="120" w:after="0" w:line="360" w:lineRule="auto"/>
        <w:jc w:val="both"/>
        <w:rPr>
          <w:rFonts w:asciiTheme="majorBidi" w:hAnsiTheme="majorBidi" w:cstheme="majorBidi"/>
          <w:sz w:val="24"/>
          <w:szCs w:val="24"/>
        </w:rPr>
      </w:pPr>
      <w:r>
        <w:rPr>
          <w:rFonts w:asciiTheme="majorBidi" w:hAnsiTheme="majorBidi" w:cstheme="majorBidi"/>
          <w:sz w:val="24"/>
          <w:szCs w:val="24"/>
        </w:rPr>
        <w:t xml:space="preserve">Where </w:t>
      </w:r>
      <m:oMath>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m</m:t>
                </m:r>
              </m:e>
            </m:acc>
          </m:e>
          <m:sub>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2</m:t>
                </m:r>
              </m:sub>
            </m:sSub>
          </m:sub>
        </m:sSub>
      </m:oMath>
      <w:r>
        <w:rPr>
          <w:rFonts w:asciiTheme="majorBidi" w:hAnsiTheme="majorBidi" w:cstheme="majorBidi"/>
          <w:sz w:val="24"/>
          <w:szCs w:val="24"/>
        </w:rPr>
        <w:t>and</w:t>
      </w:r>
      <w:r w:rsidR="006F55E3">
        <w:rPr>
          <w:rFonts w:asciiTheme="majorBidi" w:hAnsiTheme="majorBidi" w:cstheme="majorBidi"/>
          <w:sz w:val="24"/>
          <w:szCs w:val="24"/>
        </w:rPr>
        <w:t xml:space="preserve"> </w:t>
      </w:r>
      <m:oMath>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m</m:t>
                </m:r>
              </m:e>
            </m:acc>
          </m:e>
          <m:sub>
            <m:r>
              <w:rPr>
                <w:rFonts w:ascii="Cambria Math" w:hAnsi="Cambria Math" w:cstheme="majorBidi"/>
                <w:sz w:val="24"/>
                <w:szCs w:val="24"/>
              </w:rPr>
              <m:t>NG</m:t>
            </m:r>
          </m:sub>
        </m:sSub>
      </m:oMath>
      <w:r>
        <w:rPr>
          <w:rFonts w:asciiTheme="majorBidi" w:hAnsiTheme="majorBidi" w:cstheme="majorBidi"/>
          <w:sz w:val="24"/>
          <w:szCs w:val="24"/>
        </w:rPr>
        <w:t xml:space="preserve"> </w:t>
      </w:r>
      <w:r w:rsidRPr="00284845">
        <w:rPr>
          <w:rFonts w:asciiTheme="majorBidi" w:hAnsiTheme="majorBidi" w:cstheme="majorBidi"/>
          <w:sz w:val="24"/>
          <w:szCs w:val="24"/>
        </w:rPr>
        <w:t>(kg/s)</w:t>
      </w:r>
      <w:r>
        <w:t xml:space="preserve"> </w:t>
      </w:r>
      <w:r>
        <w:rPr>
          <w:rFonts w:asciiTheme="majorBidi" w:hAnsiTheme="majorBidi" w:cstheme="majorBidi"/>
          <w:sz w:val="24"/>
          <w:szCs w:val="24"/>
        </w:rPr>
        <w:t>are the mass flow rate</w:t>
      </w:r>
      <w:r w:rsidR="006D6721">
        <w:rPr>
          <w:rFonts w:asciiTheme="majorBidi" w:hAnsiTheme="majorBidi" w:cstheme="majorBidi"/>
          <w:sz w:val="24"/>
          <w:szCs w:val="24"/>
        </w:rPr>
        <w:t>s</w:t>
      </w:r>
      <w:r>
        <w:rPr>
          <w:rFonts w:asciiTheme="majorBidi" w:hAnsiTheme="majorBidi" w:cstheme="majorBidi"/>
          <w:sz w:val="24"/>
          <w:szCs w:val="24"/>
        </w:rPr>
        <w:t xml:space="preserve"> of H</w:t>
      </w:r>
      <w:r w:rsidRPr="00284845">
        <w:rPr>
          <w:rFonts w:asciiTheme="majorBidi" w:hAnsiTheme="majorBidi" w:cstheme="majorBidi"/>
          <w:sz w:val="24"/>
          <w:szCs w:val="24"/>
          <w:vertAlign w:val="subscript"/>
        </w:rPr>
        <w:t>2</w:t>
      </w:r>
      <w:r>
        <w:rPr>
          <w:rFonts w:asciiTheme="majorBidi" w:hAnsiTheme="majorBidi" w:cstheme="majorBidi"/>
          <w:sz w:val="24"/>
          <w:szCs w:val="24"/>
        </w:rPr>
        <w:t xml:space="preserve"> produced and </w:t>
      </w:r>
      <w:r w:rsidR="006F55E3">
        <w:rPr>
          <w:rFonts w:asciiTheme="majorBidi" w:hAnsiTheme="majorBidi" w:cstheme="majorBidi"/>
          <w:sz w:val="24"/>
          <w:szCs w:val="24"/>
        </w:rPr>
        <w:t xml:space="preserve">natural gas </w:t>
      </w:r>
      <w:r w:rsidR="00EA4D84">
        <w:rPr>
          <w:rFonts w:asciiTheme="majorBidi" w:hAnsiTheme="majorBidi" w:cstheme="majorBidi"/>
          <w:sz w:val="24"/>
          <w:szCs w:val="24"/>
        </w:rPr>
        <w:t>consumed by the process</w:t>
      </w:r>
      <w:r w:rsidR="006D6721">
        <w:rPr>
          <w:rFonts w:asciiTheme="majorBidi" w:hAnsiTheme="majorBidi" w:cstheme="majorBidi"/>
          <w:sz w:val="24"/>
          <w:szCs w:val="24"/>
        </w:rPr>
        <w:t>, respectively</w:t>
      </w:r>
      <w:r w:rsidR="00EA4D84">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F</m:t>
            </m:r>
          </m:e>
          <m:sub>
            <m:sSub>
              <m:sSubPr>
                <m:ctrlPr>
                  <w:rPr>
                    <w:rFonts w:ascii="Cambria Math" w:hAnsi="Cambria Math" w:cstheme="majorBidi"/>
                    <w:i/>
                    <w:sz w:val="24"/>
                    <w:szCs w:val="24"/>
                  </w:rPr>
                </m:ctrlPr>
              </m:sSubPr>
              <m:e>
                <m:r>
                  <w:rPr>
                    <w:rFonts w:ascii="Cambria Math" w:hAnsi="Cambria Math" w:cstheme="majorBidi"/>
                    <w:sz w:val="24"/>
                    <w:szCs w:val="24"/>
                  </w:rPr>
                  <m:t>H</m:t>
                </m:r>
              </m:e>
              <m:sub>
                <m:r>
                  <w:rPr>
                    <w:rFonts w:ascii="Cambria Math" w:hAnsi="Cambria Math" w:cstheme="majorBidi"/>
                    <w:sz w:val="24"/>
                    <w:szCs w:val="24"/>
                  </w:rPr>
                  <m:t>2</m:t>
                </m:r>
              </m:sub>
            </m:sSub>
          </m:sub>
        </m:sSub>
      </m:oMath>
      <w:proofErr w:type="gramStart"/>
      <w:r w:rsidR="00A11479">
        <w:rPr>
          <w:rFonts w:asciiTheme="majorBidi" w:eastAsiaTheme="minorEastAsia" w:hAnsiTheme="majorBidi" w:cstheme="majorBidi"/>
          <w:sz w:val="24"/>
          <w:szCs w:val="24"/>
        </w:rPr>
        <w:t>and</w:t>
      </w:r>
      <w:proofErr w:type="gramEnd"/>
      <w:r w:rsidR="00A11479">
        <w:rPr>
          <w:rFonts w:asciiTheme="majorBidi" w:eastAsiaTheme="minorEastAsia"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F</m:t>
            </m:r>
          </m:e>
          <m:sub>
            <m:r>
              <w:rPr>
                <w:rFonts w:ascii="Cambria Math" w:hAnsi="Cambria Math" w:cstheme="majorBidi"/>
                <w:sz w:val="24"/>
                <w:szCs w:val="24"/>
              </w:rPr>
              <m:t>NG</m:t>
            </m:r>
          </m:sub>
        </m:sSub>
      </m:oMath>
      <w:r w:rsidR="003606B4">
        <w:rPr>
          <w:rFonts w:asciiTheme="majorBidi" w:eastAsiaTheme="minorEastAsia" w:hAnsiTheme="majorBidi" w:cstheme="majorBidi"/>
          <w:sz w:val="24"/>
          <w:szCs w:val="24"/>
        </w:rPr>
        <w:t xml:space="preserve"> </w:t>
      </w:r>
      <w:r w:rsidR="00A11479">
        <w:rPr>
          <w:rFonts w:asciiTheme="majorBidi" w:eastAsiaTheme="minorEastAsia" w:hAnsiTheme="majorBidi" w:cstheme="majorBidi"/>
          <w:sz w:val="24"/>
          <w:szCs w:val="24"/>
        </w:rPr>
        <w:t xml:space="preserve">are the mole flow rates of </w:t>
      </w:r>
      <w:r w:rsidR="00A11479">
        <w:rPr>
          <w:rFonts w:asciiTheme="majorBidi" w:hAnsiTheme="majorBidi" w:cstheme="majorBidi"/>
          <w:sz w:val="24"/>
          <w:szCs w:val="24"/>
        </w:rPr>
        <w:t>H</w:t>
      </w:r>
      <w:r w:rsidR="00A11479" w:rsidRPr="00284845">
        <w:rPr>
          <w:rFonts w:asciiTheme="majorBidi" w:hAnsiTheme="majorBidi" w:cstheme="majorBidi"/>
          <w:sz w:val="24"/>
          <w:szCs w:val="24"/>
          <w:vertAlign w:val="subscript"/>
        </w:rPr>
        <w:t>2</w:t>
      </w:r>
      <w:r w:rsidR="00A11479">
        <w:rPr>
          <w:rFonts w:asciiTheme="majorBidi" w:hAnsiTheme="majorBidi" w:cstheme="majorBidi"/>
          <w:sz w:val="24"/>
          <w:szCs w:val="24"/>
        </w:rPr>
        <w:t xml:space="preserve"> produced and </w:t>
      </w:r>
      <w:r w:rsidR="006F55E3">
        <w:rPr>
          <w:rFonts w:asciiTheme="majorBidi" w:hAnsiTheme="majorBidi" w:cstheme="majorBidi"/>
          <w:sz w:val="24"/>
          <w:szCs w:val="24"/>
        </w:rPr>
        <w:t>natural gas</w:t>
      </w:r>
      <w:r w:rsidR="00A11479">
        <w:rPr>
          <w:rFonts w:asciiTheme="majorBidi" w:hAnsiTheme="majorBidi" w:cstheme="majorBidi"/>
          <w:sz w:val="24"/>
          <w:szCs w:val="24"/>
        </w:rPr>
        <w:t xml:space="preserve"> consumed by the process, respectively. </w:t>
      </w:r>
      <w:r w:rsidR="00EA4D84" w:rsidRPr="00A11479">
        <w:rPr>
          <w:rFonts w:asciiTheme="majorBidi" w:hAnsiTheme="majorBidi" w:cstheme="majorBidi"/>
          <w:sz w:val="24"/>
          <w:szCs w:val="24"/>
        </w:rPr>
        <w:t>H</w:t>
      </w:r>
      <w:r w:rsidRPr="00265456">
        <w:rPr>
          <w:rFonts w:asciiTheme="majorBidi" w:hAnsiTheme="majorBidi" w:cstheme="majorBidi"/>
          <w:sz w:val="24"/>
          <w:szCs w:val="24"/>
        </w:rPr>
        <w:t>HV</w:t>
      </w:r>
      <w:r>
        <w:rPr>
          <w:rFonts w:asciiTheme="majorBidi" w:hAnsiTheme="majorBidi" w:cstheme="majorBidi"/>
          <w:sz w:val="24"/>
          <w:szCs w:val="24"/>
        </w:rPr>
        <w:t xml:space="preserve"> </w:t>
      </w:r>
      <w:r w:rsidR="006D6721">
        <w:rPr>
          <w:rFonts w:asciiTheme="majorBidi" w:hAnsiTheme="majorBidi" w:cstheme="majorBidi"/>
          <w:sz w:val="24"/>
          <w:szCs w:val="24"/>
        </w:rPr>
        <w:t xml:space="preserve">is </w:t>
      </w:r>
      <w:r>
        <w:rPr>
          <w:rFonts w:asciiTheme="majorBidi" w:hAnsiTheme="majorBidi" w:cstheme="majorBidi"/>
          <w:sz w:val="24"/>
          <w:szCs w:val="24"/>
        </w:rPr>
        <w:t xml:space="preserve">the </w:t>
      </w:r>
      <w:r w:rsidR="00EA4D84">
        <w:rPr>
          <w:rFonts w:asciiTheme="majorBidi" w:hAnsiTheme="majorBidi" w:cstheme="majorBidi"/>
          <w:sz w:val="24"/>
          <w:szCs w:val="24"/>
        </w:rPr>
        <w:t>high</w:t>
      </w:r>
      <w:r w:rsidR="00782A18">
        <w:rPr>
          <w:rFonts w:asciiTheme="majorBidi" w:hAnsiTheme="majorBidi" w:cstheme="majorBidi"/>
          <w:sz w:val="24"/>
          <w:szCs w:val="24"/>
        </w:rPr>
        <w:t>er</w:t>
      </w:r>
      <w:r>
        <w:rPr>
          <w:rFonts w:asciiTheme="majorBidi" w:hAnsiTheme="majorBidi" w:cstheme="majorBidi"/>
          <w:sz w:val="24"/>
          <w:szCs w:val="24"/>
        </w:rPr>
        <w:t xml:space="preserve"> heating value of the fuel</w:t>
      </w:r>
      <w:r w:rsidR="00DB3FC9">
        <w:rPr>
          <w:rFonts w:asciiTheme="majorBidi" w:hAnsiTheme="majorBidi" w:cstheme="majorBidi"/>
          <w:sz w:val="24"/>
          <w:szCs w:val="24"/>
        </w:rPr>
        <w:t xml:space="preserve"> </w:t>
      </w:r>
      <w:r w:rsidR="007D191F">
        <w:rPr>
          <w:rFonts w:asciiTheme="majorBidi" w:hAnsiTheme="majorBidi" w:cstheme="majorBidi"/>
          <w:sz w:val="24"/>
          <w:szCs w:val="24"/>
        </w:rPr>
        <w:t>(</w:t>
      </w:r>
      <w:r w:rsidR="00DB3FC9">
        <w:rPr>
          <w:rFonts w:asciiTheme="majorBidi" w:hAnsiTheme="majorBidi" w:cstheme="majorBidi"/>
          <w:sz w:val="24"/>
          <w:szCs w:val="24"/>
        </w:rPr>
        <w:t>54.1</w:t>
      </w:r>
      <w:r w:rsidR="007D191F">
        <w:rPr>
          <w:rFonts w:asciiTheme="majorBidi" w:hAnsiTheme="majorBidi" w:cstheme="majorBidi"/>
          <w:sz w:val="24"/>
          <w:szCs w:val="24"/>
        </w:rPr>
        <w:t xml:space="preserve"> </w:t>
      </w:r>
      <w:r>
        <w:rPr>
          <w:rFonts w:asciiTheme="majorBidi" w:hAnsiTheme="majorBidi" w:cstheme="majorBidi"/>
          <w:sz w:val="24"/>
          <w:szCs w:val="24"/>
        </w:rPr>
        <w:t>MJ/kg)</w:t>
      </w:r>
      <w:r w:rsidR="000106A5">
        <w:rPr>
          <w:rFonts w:asciiTheme="majorBidi" w:hAnsiTheme="majorBidi" w:cstheme="majorBidi"/>
          <w:sz w:val="24"/>
          <w:szCs w:val="24"/>
        </w:rPr>
        <w:t xml:space="preserve"> </w:t>
      </w:r>
      <w:r w:rsidR="000106A5">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&lt;EndNote&gt;&lt;Cite&gt;&lt;Author&gt;Adminstration&lt;/Author&gt;&lt;Year&gt;2016&lt;/Year&gt;&lt;RecNum&gt;39&lt;/RecNum&gt;&lt;DisplayText&gt;[40, 41]&lt;/DisplayText&gt;&lt;record&gt;&lt;rec-number&gt;39&lt;/rec-number&gt;&lt;foreign-keys&gt;&lt;key app="EN" db-id="rxvfeppa3tstdkerwwup2zdqz5zvpz9dp5ax" timestamp="1530812371"&gt;39&lt;/key&gt;&lt;/foreign-keys&gt;&lt;ref-type name="Report"&gt;27&lt;/ref-type&gt;&lt;contributors&gt;&lt;authors&gt;&lt;author&gt;US Energy Information Adminstration&lt;/author&gt;&lt;/authors&gt;&lt;/contributors&gt;&lt;titles&gt;&lt;title&gt; International Energy Outlook 2016 with Projections to 2040&lt;/title&gt;&lt;/titles&gt;&lt;dates&gt;&lt;year&gt;2016&lt;/year&gt;&lt;/dates&gt;&lt;pub-location&gt;Washington&lt;/pub-location&gt;&lt;publisher&gt;US Department of Energy&lt;/publisher&gt;&lt;urls&gt;&lt;/urls&gt;&lt;/record&gt;&lt;/Cite&gt;&lt;Cite&gt;&lt;Author&gt;Smith&lt;/Author&gt;&lt;Year&gt;1996&lt;/Year&gt;&lt;RecNum&gt;46&lt;/RecNum&gt;&lt;record&gt;&lt;rec-number&gt;46&lt;/rec-number&gt;&lt;foreign-keys&gt;&lt;key app="EN" db-id="rxvfeppa3tstdkerwwup2zdqz5zvpz9dp5ax" timestamp="1530894307"&gt;46&lt;/key&gt;&lt;/foreign-keys&gt;&lt;ref-type name="Book"&gt;6&lt;/ref-type&gt;&lt;contributors&gt;&lt;authors&gt;&lt;author&gt;Smith, J. M.&lt;/author&gt;&lt;/authors&gt;&lt;secondary-authors&gt;&lt;author&gt;Abbott, M. M.&lt;/author&gt;&lt;author&gt;Van Ness, H. C.&lt;/author&gt;&lt;/secondary-authors&gt;&lt;/contributors&gt;&lt;titles&gt;&lt;title&gt;Introduction to chemical engineering thermodynamics&lt;/title&gt;&lt;/titles&gt;&lt;edition&gt;5th&lt;/edition&gt;&lt;keywords&gt;&lt;keyword&gt;Thermodynamics&lt;/keyword&gt;&lt;keyword&gt;Chemical engineering&lt;/keyword&gt;&lt;/keywords&gt;&lt;dates&gt;&lt;year&gt;1996&lt;/year&gt;&lt;/dates&gt;&lt;pub-location&gt;New York&amp;#xD;London&lt;/pub-location&gt;&lt;publisher&gt;McGraw-Hill&lt;/publisher&gt;&lt;urls&gt;&lt;/urls&gt;&lt;/record&gt;&lt;/Cite&gt;&lt;/EndNote&gt;</w:instrText>
      </w:r>
      <w:r w:rsidR="000106A5">
        <w:rPr>
          <w:rFonts w:asciiTheme="majorBidi" w:hAnsiTheme="majorBidi" w:cstheme="majorBidi"/>
          <w:sz w:val="24"/>
          <w:szCs w:val="24"/>
        </w:rPr>
        <w:fldChar w:fldCharType="separate"/>
      </w:r>
      <w:r w:rsidR="00626076">
        <w:rPr>
          <w:rFonts w:asciiTheme="majorBidi" w:hAnsiTheme="majorBidi" w:cstheme="majorBidi"/>
          <w:noProof/>
          <w:sz w:val="24"/>
          <w:szCs w:val="24"/>
        </w:rPr>
        <w:t>[40, 41]</w:t>
      </w:r>
      <w:r w:rsidR="000106A5">
        <w:rPr>
          <w:rFonts w:asciiTheme="majorBidi" w:hAnsiTheme="majorBidi" w:cstheme="majorBidi"/>
          <w:sz w:val="24"/>
          <w:szCs w:val="24"/>
        </w:rPr>
        <w:fldChar w:fldCharType="end"/>
      </w:r>
      <w:r w:rsidR="002423C3">
        <w:rPr>
          <w:rFonts w:asciiTheme="majorBidi" w:hAnsiTheme="majorBidi" w:cstheme="majorBidi"/>
          <w:sz w:val="24"/>
          <w:szCs w:val="24"/>
        </w:rPr>
        <w:t xml:space="preserve">. </w:t>
      </w:r>
      <m:oMath>
        <m:sSub>
          <m:sSubPr>
            <m:ctrlPr>
              <w:rPr>
                <w:rFonts w:ascii="Cambria Math" w:hAnsi="Cambria Math" w:cstheme="minorHAnsi"/>
                <w:i/>
                <w:noProof/>
              </w:rPr>
            </m:ctrlPr>
          </m:sSubPr>
          <m:e>
            <m:r>
              <w:rPr>
                <w:rFonts w:ascii="Cambria Math" w:hAnsi="Cambria Math" w:cstheme="minorHAnsi"/>
                <w:noProof/>
              </w:rPr>
              <m:t>P</m:t>
            </m:r>
          </m:e>
          <m:sub>
            <m:r>
              <w:rPr>
                <w:rFonts w:ascii="Cambria Math" w:hAnsi="Cambria Math" w:cstheme="minorHAnsi"/>
                <w:noProof/>
              </w:rPr>
              <m:t>c/g</m:t>
            </m:r>
          </m:sub>
        </m:sSub>
        <m:r>
          <w:rPr>
            <w:rFonts w:ascii="Cambria Math" w:hAnsi="Cambria Math" w:cstheme="minorHAnsi"/>
            <w:noProof/>
          </w:rPr>
          <m:t xml:space="preserve"> </m:t>
        </m:r>
      </m:oMath>
      <w:proofErr w:type="gramStart"/>
      <w:r w:rsidR="00411FF4">
        <w:rPr>
          <w:rFonts w:asciiTheme="majorBidi" w:hAnsiTheme="majorBidi" w:cstheme="majorBidi"/>
          <w:sz w:val="24"/>
          <w:szCs w:val="24"/>
        </w:rPr>
        <w:t>is</w:t>
      </w:r>
      <w:proofErr w:type="gramEnd"/>
      <w:r w:rsidR="00411FF4">
        <w:rPr>
          <w:rFonts w:asciiTheme="majorBidi" w:hAnsiTheme="majorBidi" w:cstheme="majorBidi"/>
          <w:sz w:val="24"/>
          <w:szCs w:val="24"/>
        </w:rPr>
        <w:t xml:space="preserve"> the power generated (-ve) </w:t>
      </w:r>
      <w:r w:rsidR="00B67A9A">
        <w:rPr>
          <w:rFonts w:asciiTheme="majorBidi" w:hAnsiTheme="majorBidi" w:cstheme="majorBidi"/>
          <w:sz w:val="24"/>
          <w:szCs w:val="24"/>
        </w:rPr>
        <w:t xml:space="preserve">through turbines </w:t>
      </w:r>
      <w:r w:rsidR="00411FF4">
        <w:rPr>
          <w:rFonts w:asciiTheme="majorBidi" w:hAnsiTheme="majorBidi" w:cstheme="majorBidi"/>
          <w:sz w:val="24"/>
          <w:szCs w:val="24"/>
        </w:rPr>
        <w:t>or consumed (+</w:t>
      </w:r>
      <w:proofErr w:type="spellStart"/>
      <w:r w:rsidR="00411FF4">
        <w:rPr>
          <w:rFonts w:asciiTheme="majorBidi" w:hAnsiTheme="majorBidi" w:cstheme="majorBidi"/>
          <w:sz w:val="24"/>
          <w:szCs w:val="24"/>
        </w:rPr>
        <w:t>ve</w:t>
      </w:r>
      <w:proofErr w:type="spellEnd"/>
      <w:r w:rsidR="00411FF4">
        <w:rPr>
          <w:rFonts w:asciiTheme="majorBidi" w:hAnsiTheme="majorBidi" w:cstheme="majorBidi"/>
          <w:sz w:val="24"/>
          <w:szCs w:val="24"/>
        </w:rPr>
        <w:t xml:space="preserve">) </w:t>
      </w:r>
      <w:r w:rsidR="00B67A9A">
        <w:rPr>
          <w:rFonts w:asciiTheme="majorBidi" w:hAnsiTheme="majorBidi" w:cstheme="majorBidi"/>
          <w:sz w:val="24"/>
          <w:szCs w:val="24"/>
        </w:rPr>
        <w:t xml:space="preserve">through pumps and compressors </w:t>
      </w:r>
      <w:r w:rsidR="00411FF4">
        <w:rPr>
          <w:rFonts w:asciiTheme="majorBidi" w:hAnsiTheme="majorBidi" w:cstheme="majorBidi"/>
          <w:sz w:val="24"/>
          <w:szCs w:val="24"/>
        </w:rPr>
        <w:t xml:space="preserve">in the process. </w:t>
      </w:r>
      <m:oMath>
        <m:sSub>
          <m:sSubPr>
            <m:ctrlPr>
              <w:rPr>
                <w:rFonts w:ascii="Cambria Math" w:hAnsi="Cambria Math" w:cstheme="majorBidi"/>
                <w:i/>
                <w:sz w:val="24"/>
                <w:szCs w:val="24"/>
              </w:rPr>
            </m:ctrlPr>
          </m:sSubPr>
          <m:e>
            <m:acc>
              <m:accPr>
                <m:chr m:val="̇"/>
                <m:ctrlPr>
                  <w:rPr>
                    <w:rFonts w:ascii="Cambria Math" w:hAnsi="Cambria Math" w:cstheme="majorBidi"/>
                    <w:i/>
                    <w:sz w:val="24"/>
                    <w:szCs w:val="24"/>
                  </w:rPr>
                </m:ctrlPr>
              </m:accPr>
              <m:e>
                <m:r>
                  <w:rPr>
                    <w:rFonts w:ascii="Cambria Math" w:hAnsi="Cambria Math" w:cstheme="majorBidi"/>
                    <w:sz w:val="24"/>
                    <w:szCs w:val="24"/>
                  </w:rPr>
                  <m:t>Q</m:t>
                </m:r>
              </m:e>
            </m:acc>
          </m:e>
          <m:sub>
            <m:r>
              <w:rPr>
                <w:rFonts w:ascii="Cambria Math" w:hAnsi="Cambria Math" w:cstheme="majorBidi"/>
                <w:sz w:val="24"/>
                <w:szCs w:val="24"/>
              </w:rPr>
              <m:t>MH</m:t>
            </m:r>
          </m:sub>
        </m:sSub>
      </m:oMath>
      <w:r w:rsidR="000106A5">
        <w:rPr>
          <w:rFonts w:asciiTheme="majorBidi" w:eastAsiaTheme="minorEastAsia" w:hAnsiTheme="majorBidi" w:cstheme="majorBidi"/>
          <w:sz w:val="24"/>
          <w:szCs w:val="24"/>
        </w:rPr>
        <w:t xml:space="preserve"> </w:t>
      </w:r>
      <w:proofErr w:type="gramStart"/>
      <w:r w:rsidR="00411FF4">
        <w:rPr>
          <w:rFonts w:asciiTheme="majorBidi" w:hAnsiTheme="majorBidi" w:cstheme="majorBidi"/>
          <w:sz w:val="24"/>
          <w:szCs w:val="24"/>
        </w:rPr>
        <w:t>is</w:t>
      </w:r>
      <w:proofErr w:type="gramEnd"/>
      <w:r w:rsidR="00411FF4">
        <w:rPr>
          <w:rFonts w:asciiTheme="majorBidi" w:hAnsiTheme="majorBidi" w:cstheme="majorBidi"/>
          <w:sz w:val="24"/>
          <w:szCs w:val="24"/>
        </w:rPr>
        <w:t xml:space="preserve"> the net heating utility</w:t>
      </w:r>
      <w:r w:rsidR="00135354">
        <w:rPr>
          <w:rFonts w:asciiTheme="majorBidi" w:hAnsiTheme="majorBidi" w:cstheme="majorBidi"/>
          <w:sz w:val="24"/>
          <w:szCs w:val="24"/>
        </w:rPr>
        <w:t xml:space="preserve"> in MW, supplied to</w:t>
      </w:r>
      <w:r w:rsidR="00411FF4">
        <w:rPr>
          <w:rFonts w:asciiTheme="majorBidi" w:hAnsiTheme="majorBidi" w:cstheme="majorBidi"/>
          <w:sz w:val="24"/>
          <w:szCs w:val="24"/>
        </w:rPr>
        <w:t xml:space="preserve"> the process. </w:t>
      </w:r>
      <m:oMath>
        <m:sSub>
          <m:sSubPr>
            <m:ctrlPr>
              <w:rPr>
                <w:rFonts w:ascii="Cambria Math" w:hAnsi="Cambria Math" w:cstheme="minorHAnsi"/>
                <w:i/>
                <w:noProof/>
              </w:rPr>
            </m:ctrlPr>
          </m:sSubPr>
          <m:e>
            <m:r>
              <w:rPr>
                <w:rFonts w:ascii="Cambria Math" w:hAnsi="Cambria Math" w:cstheme="minorHAnsi"/>
                <w:noProof/>
              </w:rPr>
              <m:t>η</m:t>
            </m:r>
          </m:e>
          <m:sub>
            <m:r>
              <w:rPr>
                <w:rFonts w:ascii="Cambria Math" w:hAnsi="Cambria Math" w:cstheme="minorHAnsi"/>
                <w:noProof/>
              </w:rPr>
              <m:t>eff</m:t>
            </m:r>
          </m:sub>
        </m:sSub>
        <m:r>
          <w:rPr>
            <w:rFonts w:ascii="Cambria Math" w:hAnsi="Cambria Math" w:cstheme="minorHAnsi"/>
            <w:noProof/>
          </w:rPr>
          <m:t xml:space="preserve"> </m:t>
        </m:r>
      </m:oMath>
      <w:proofErr w:type="gramStart"/>
      <w:r w:rsidR="002D2DF5">
        <w:rPr>
          <w:rFonts w:asciiTheme="majorBidi" w:hAnsiTheme="majorBidi" w:cstheme="majorBidi"/>
          <w:sz w:val="24"/>
          <w:szCs w:val="24"/>
        </w:rPr>
        <w:t>is</w:t>
      </w:r>
      <w:proofErr w:type="gramEnd"/>
      <w:r w:rsidR="002D2DF5">
        <w:rPr>
          <w:rFonts w:asciiTheme="majorBidi" w:hAnsiTheme="majorBidi" w:cstheme="majorBidi"/>
          <w:sz w:val="24"/>
          <w:szCs w:val="24"/>
        </w:rPr>
        <w:t xml:space="preserve"> the effective efficiency.  </w:t>
      </w:r>
      <w:r w:rsidR="002423C3">
        <w:rPr>
          <w:rFonts w:asciiTheme="majorBidi" w:hAnsiTheme="majorBidi" w:cstheme="majorBidi"/>
          <w:sz w:val="24"/>
          <w:szCs w:val="24"/>
        </w:rPr>
        <w:t xml:space="preserve">The </w:t>
      </w:r>
      <w:r w:rsidR="006D6721">
        <w:rPr>
          <w:rFonts w:asciiTheme="majorBidi" w:hAnsiTheme="majorBidi" w:cstheme="majorBidi"/>
          <w:sz w:val="24"/>
          <w:szCs w:val="24"/>
        </w:rPr>
        <w:t xml:space="preserve">corresponding </w:t>
      </w:r>
      <w:r w:rsidR="002423C3">
        <w:rPr>
          <w:rFonts w:asciiTheme="majorBidi" w:hAnsiTheme="majorBidi" w:cstheme="majorBidi"/>
          <w:sz w:val="24"/>
          <w:szCs w:val="24"/>
        </w:rPr>
        <w:t>values of all these para</w:t>
      </w:r>
      <w:r w:rsidR="003A3AB5">
        <w:rPr>
          <w:rFonts w:asciiTheme="majorBidi" w:hAnsiTheme="majorBidi" w:cstheme="majorBidi"/>
          <w:sz w:val="24"/>
          <w:szCs w:val="24"/>
        </w:rPr>
        <w:t>meters are summari</w:t>
      </w:r>
      <w:r w:rsidR="00C304EC">
        <w:rPr>
          <w:rFonts w:asciiTheme="majorBidi" w:hAnsiTheme="majorBidi" w:cstheme="majorBidi"/>
          <w:sz w:val="24"/>
          <w:szCs w:val="24"/>
        </w:rPr>
        <w:t>s</w:t>
      </w:r>
      <w:r w:rsidR="003A3AB5">
        <w:rPr>
          <w:rFonts w:asciiTheme="majorBidi" w:hAnsiTheme="majorBidi" w:cstheme="majorBidi"/>
          <w:sz w:val="24"/>
          <w:szCs w:val="24"/>
        </w:rPr>
        <w:t xml:space="preserve">ed in Table </w:t>
      </w:r>
      <w:r w:rsidR="008233B2">
        <w:rPr>
          <w:rFonts w:asciiTheme="majorBidi" w:hAnsiTheme="majorBidi" w:cstheme="majorBidi"/>
          <w:sz w:val="24"/>
          <w:szCs w:val="24"/>
        </w:rPr>
        <w:t>8</w:t>
      </w:r>
      <w:r w:rsidR="002423C3">
        <w:rPr>
          <w:rFonts w:asciiTheme="majorBidi" w:hAnsiTheme="majorBidi" w:cstheme="majorBidi"/>
          <w:sz w:val="24"/>
          <w:szCs w:val="24"/>
        </w:rPr>
        <w:t>.</w:t>
      </w:r>
      <w:r w:rsidR="00135354">
        <w:rPr>
          <w:rFonts w:asciiTheme="majorBidi" w:hAnsiTheme="majorBidi" w:cstheme="majorBidi"/>
          <w:sz w:val="24"/>
          <w:szCs w:val="24"/>
        </w:rPr>
        <w:t xml:space="preserve"> T</w:t>
      </w:r>
      <w:r w:rsidR="00411FF4">
        <w:rPr>
          <w:rFonts w:asciiTheme="majorBidi" w:hAnsiTheme="majorBidi" w:cstheme="majorBidi"/>
          <w:sz w:val="24"/>
          <w:szCs w:val="24"/>
        </w:rPr>
        <w:t>hese parameters were identical for both support material</w:t>
      </w:r>
      <w:r w:rsidR="00135354">
        <w:rPr>
          <w:rFonts w:asciiTheme="majorBidi" w:hAnsiTheme="majorBidi" w:cstheme="majorBidi"/>
          <w:sz w:val="24"/>
          <w:szCs w:val="24"/>
        </w:rPr>
        <w:t>s</w:t>
      </w:r>
      <w:r w:rsidR="00411FF4">
        <w:rPr>
          <w:rFonts w:asciiTheme="majorBidi" w:hAnsiTheme="majorBidi" w:cstheme="majorBidi"/>
          <w:sz w:val="24"/>
          <w:szCs w:val="24"/>
        </w:rPr>
        <w:t xml:space="preserve"> used in this </w:t>
      </w:r>
      <w:r w:rsidR="00135354">
        <w:rPr>
          <w:rFonts w:asciiTheme="majorBidi" w:hAnsiTheme="majorBidi" w:cstheme="majorBidi"/>
          <w:sz w:val="24"/>
          <w:szCs w:val="24"/>
        </w:rPr>
        <w:t>work</w:t>
      </w:r>
      <w:r w:rsidR="00411FF4">
        <w:rPr>
          <w:rFonts w:asciiTheme="majorBidi" w:hAnsiTheme="majorBidi" w:cstheme="majorBidi"/>
          <w:sz w:val="24"/>
          <w:szCs w:val="24"/>
        </w:rPr>
        <w:t>.</w:t>
      </w:r>
      <w:r w:rsidR="009300FB">
        <w:rPr>
          <w:rFonts w:asciiTheme="majorBidi" w:hAnsiTheme="majorBidi" w:cstheme="majorBidi"/>
          <w:sz w:val="24"/>
          <w:szCs w:val="24"/>
        </w:rPr>
        <w:t xml:space="preserve"> It </w:t>
      </w:r>
      <w:r w:rsidR="006D6721">
        <w:rPr>
          <w:rFonts w:asciiTheme="majorBidi" w:hAnsiTheme="majorBidi" w:cstheme="majorBidi"/>
          <w:sz w:val="24"/>
          <w:szCs w:val="24"/>
        </w:rPr>
        <w:t>is seen</w:t>
      </w:r>
      <w:r w:rsidR="0038303D">
        <w:rPr>
          <w:rFonts w:asciiTheme="majorBidi" w:hAnsiTheme="majorBidi" w:cstheme="majorBidi"/>
          <w:sz w:val="24"/>
          <w:szCs w:val="24"/>
        </w:rPr>
        <w:t xml:space="preserve"> that the optimi</w:t>
      </w:r>
      <w:r w:rsidR="008233B2">
        <w:rPr>
          <w:rFonts w:asciiTheme="majorBidi" w:hAnsiTheme="majorBidi" w:cstheme="majorBidi"/>
          <w:sz w:val="24"/>
          <w:szCs w:val="24"/>
        </w:rPr>
        <w:t>s</w:t>
      </w:r>
      <w:r w:rsidR="0038303D">
        <w:rPr>
          <w:rFonts w:asciiTheme="majorBidi" w:hAnsiTheme="majorBidi" w:cstheme="majorBidi"/>
          <w:sz w:val="24"/>
          <w:szCs w:val="24"/>
        </w:rPr>
        <w:t xml:space="preserve">ed process has improved by </w:t>
      </w:r>
      <w:r w:rsidR="005539C7">
        <w:rPr>
          <w:rFonts w:asciiTheme="majorBidi" w:hAnsiTheme="majorBidi" w:cstheme="majorBidi"/>
          <w:sz w:val="24"/>
          <w:szCs w:val="24"/>
        </w:rPr>
        <w:t>3</w:t>
      </w:r>
      <w:r w:rsidR="00CB790F">
        <w:rPr>
          <w:rFonts w:asciiTheme="majorBidi" w:hAnsiTheme="majorBidi" w:cstheme="majorBidi"/>
          <w:sz w:val="24"/>
          <w:szCs w:val="24"/>
        </w:rPr>
        <w:t>1.1</w:t>
      </w:r>
      <w:r w:rsidR="0038303D">
        <w:rPr>
          <w:rFonts w:asciiTheme="majorBidi" w:hAnsiTheme="majorBidi" w:cstheme="majorBidi"/>
          <w:sz w:val="24"/>
          <w:szCs w:val="24"/>
        </w:rPr>
        <w:t xml:space="preserve">% </w:t>
      </w:r>
      <w:r w:rsidR="006D6721">
        <w:rPr>
          <w:rFonts w:asciiTheme="majorBidi" w:hAnsiTheme="majorBidi" w:cstheme="majorBidi"/>
          <w:sz w:val="24"/>
          <w:szCs w:val="24"/>
        </w:rPr>
        <w:t xml:space="preserve">for its </w:t>
      </w:r>
      <w:r w:rsidR="0038303D">
        <w:rPr>
          <w:rFonts w:asciiTheme="majorBidi" w:hAnsiTheme="majorBidi" w:cstheme="majorBidi"/>
          <w:sz w:val="24"/>
          <w:szCs w:val="24"/>
        </w:rPr>
        <w:t xml:space="preserve">thermal energy compared with the </w:t>
      </w:r>
      <w:r w:rsidR="00A3400A">
        <w:rPr>
          <w:rFonts w:asciiTheme="majorBidi" w:hAnsiTheme="majorBidi" w:cstheme="majorBidi"/>
          <w:sz w:val="24"/>
          <w:szCs w:val="24"/>
        </w:rPr>
        <w:t xml:space="preserve">baseline </w:t>
      </w:r>
      <w:r w:rsidR="0038303D">
        <w:rPr>
          <w:rFonts w:asciiTheme="majorBidi" w:hAnsiTheme="majorBidi" w:cstheme="majorBidi"/>
          <w:sz w:val="24"/>
          <w:szCs w:val="24"/>
        </w:rPr>
        <w:t>process</w:t>
      </w:r>
      <w:r w:rsidR="003B0F35">
        <w:rPr>
          <w:rFonts w:asciiTheme="majorBidi" w:hAnsiTheme="majorBidi" w:cstheme="majorBidi"/>
          <w:sz w:val="24"/>
          <w:szCs w:val="24"/>
        </w:rPr>
        <w:t xml:space="preserve"> (</w:t>
      </w:r>
      <w:r w:rsidR="00792C60">
        <w:rPr>
          <w:rFonts w:asciiTheme="majorBidi" w:hAnsiTheme="majorBidi" w:cstheme="majorBidi"/>
          <w:sz w:val="24"/>
          <w:szCs w:val="24"/>
        </w:rPr>
        <w:t>BCLWS</w:t>
      </w:r>
      <w:r w:rsidR="003B0F35">
        <w:rPr>
          <w:rFonts w:asciiTheme="majorBidi" w:hAnsiTheme="majorBidi" w:cstheme="majorBidi"/>
          <w:sz w:val="24"/>
          <w:szCs w:val="24"/>
        </w:rPr>
        <w:t>)</w:t>
      </w:r>
      <w:r w:rsidR="0038303D">
        <w:rPr>
          <w:rFonts w:asciiTheme="majorBidi" w:hAnsiTheme="majorBidi" w:cstheme="majorBidi"/>
          <w:sz w:val="24"/>
          <w:szCs w:val="24"/>
        </w:rPr>
        <w:t xml:space="preserve">. </w:t>
      </w:r>
      <w:r w:rsidR="006223FE">
        <w:rPr>
          <w:rFonts w:asciiTheme="majorBidi" w:hAnsiTheme="majorBidi" w:cstheme="majorBidi"/>
          <w:sz w:val="24"/>
          <w:szCs w:val="24"/>
        </w:rPr>
        <w:t>For</w:t>
      </w:r>
      <w:r w:rsidR="0038303D">
        <w:rPr>
          <w:rFonts w:asciiTheme="majorBidi" w:hAnsiTheme="majorBidi" w:cstheme="majorBidi"/>
          <w:sz w:val="24"/>
          <w:szCs w:val="24"/>
        </w:rPr>
        <w:t xml:space="preserve"> hydrogen </w:t>
      </w:r>
      <w:r w:rsidR="00C86D1E">
        <w:rPr>
          <w:rFonts w:asciiTheme="majorBidi" w:hAnsiTheme="majorBidi" w:cstheme="majorBidi"/>
          <w:sz w:val="24"/>
          <w:szCs w:val="24"/>
        </w:rPr>
        <w:t>efficiency</w:t>
      </w:r>
      <w:r w:rsidR="006223FE">
        <w:rPr>
          <w:rFonts w:asciiTheme="majorBidi" w:hAnsiTheme="majorBidi" w:cstheme="majorBidi"/>
          <w:sz w:val="24"/>
          <w:szCs w:val="24"/>
        </w:rPr>
        <w:t xml:space="preserve">, </w:t>
      </w:r>
      <w:r w:rsidR="0038303D">
        <w:rPr>
          <w:rFonts w:asciiTheme="majorBidi" w:hAnsiTheme="majorBidi" w:cstheme="majorBidi"/>
          <w:sz w:val="24"/>
          <w:szCs w:val="24"/>
        </w:rPr>
        <w:t xml:space="preserve">the </w:t>
      </w:r>
      <w:r w:rsidR="00E14C4E">
        <w:rPr>
          <w:rFonts w:asciiTheme="majorBidi" w:hAnsiTheme="majorBidi" w:cstheme="majorBidi"/>
          <w:sz w:val="24"/>
          <w:szCs w:val="24"/>
        </w:rPr>
        <w:t>ICLWS</w:t>
      </w:r>
      <w:r w:rsidR="0038303D">
        <w:rPr>
          <w:rFonts w:asciiTheme="majorBidi" w:hAnsiTheme="majorBidi" w:cstheme="majorBidi"/>
          <w:sz w:val="24"/>
          <w:szCs w:val="24"/>
        </w:rPr>
        <w:t xml:space="preserve"> process </w:t>
      </w:r>
      <w:r w:rsidR="006223FE">
        <w:rPr>
          <w:rFonts w:asciiTheme="majorBidi" w:hAnsiTheme="majorBidi" w:cstheme="majorBidi"/>
          <w:sz w:val="24"/>
          <w:szCs w:val="24"/>
        </w:rPr>
        <w:t>show</w:t>
      </w:r>
      <w:r w:rsidR="007D191F">
        <w:rPr>
          <w:rFonts w:asciiTheme="majorBidi" w:hAnsiTheme="majorBidi" w:cstheme="majorBidi"/>
          <w:sz w:val="24"/>
          <w:szCs w:val="24"/>
        </w:rPr>
        <w:t>s</w:t>
      </w:r>
      <w:r w:rsidR="006223FE">
        <w:rPr>
          <w:rFonts w:asciiTheme="majorBidi" w:hAnsiTheme="majorBidi" w:cstheme="majorBidi"/>
          <w:sz w:val="24"/>
          <w:szCs w:val="24"/>
        </w:rPr>
        <w:t xml:space="preserve"> i</w:t>
      </w:r>
      <w:r w:rsidR="000B0402">
        <w:rPr>
          <w:rFonts w:asciiTheme="majorBidi" w:hAnsiTheme="majorBidi" w:cstheme="majorBidi"/>
          <w:sz w:val="24"/>
          <w:szCs w:val="24"/>
        </w:rPr>
        <w:t>mprovement</w:t>
      </w:r>
      <w:r w:rsidR="007D191F">
        <w:rPr>
          <w:rFonts w:asciiTheme="majorBidi" w:hAnsiTheme="majorBidi" w:cstheme="majorBidi"/>
          <w:sz w:val="24"/>
          <w:szCs w:val="24"/>
        </w:rPr>
        <w:t>s</w:t>
      </w:r>
      <w:r w:rsidR="000B0402">
        <w:rPr>
          <w:rFonts w:asciiTheme="majorBidi" w:hAnsiTheme="majorBidi" w:cstheme="majorBidi"/>
          <w:sz w:val="24"/>
          <w:szCs w:val="24"/>
        </w:rPr>
        <w:t xml:space="preserve"> in</w:t>
      </w:r>
      <w:r w:rsidR="006223FE">
        <w:rPr>
          <w:rFonts w:asciiTheme="majorBidi" w:hAnsiTheme="majorBidi" w:cstheme="majorBidi"/>
          <w:sz w:val="24"/>
          <w:szCs w:val="24"/>
        </w:rPr>
        <w:t xml:space="preserve"> efficiency</w:t>
      </w:r>
      <w:r w:rsidR="002D2DF5">
        <w:rPr>
          <w:rFonts w:asciiTheme="majorBidi" w:hAnsiTheme="majorBidi" w:cstheme="majorBidi"/>
          <w:sz w:val="24"/>
          <w:szCs w:val="24"/>
        </w:rPr>
        <w:t xml:space="preserve"> by </w:t>
      </w:r>
      <w:r w:rsidR="00CB790F">
        <w:rPr>
          <w:rFonts w:asciiTheme="majorBidi" w:hAnsiTheme="majorBidi" w:cstheme="majorBidi"/>
          <w:sz w:val="24"/>
          <w:szCs w:val="24"/>
        </w:rPr>
        <w:t>23.</w:t>
      </w:r>
      <w:r w:rsidR="008233B2">
        <w:rPr>
          <w:rFonts w:asciiTheme="majorBidi" w:hAnsiTheme="majorBidi" w:cstheme="majorBidi"/>
          <w:sz w:val="24"/>
          <w:szCs w:val="24"/>
        </w:rPr>
        <w:t>7</w:t>
      </w:r>
      <w:r w:rsidR="00C86D1E">
        <w:rPr>
          <w:rFonts w:asciiTheme="majorBidi" w:hAnsiTheme="majorBidi" w:cstheme="majorBidi"/>
          <w:sz w:val="24"/>
          <w:szCs w:val="24"/>
        </w:rPr>
        <w:t xml:space="preserve">% </w:t>
      </w:r>
      <w:r w:rsidR="003D0ADF">
        <w:rPr>
          <w:rFonts w:asciiTheme="majorBidi" w:hAnsiTheme="majorBidi" w:cstheme="majorBidi"/>
          <w:sz w:val="24"/>
          <w:szCs w:val="24"/>
        </w:rPr>
        <w:t xml:space="preserve">and 2.8% </w:t>
      </w:r>
      <w:r w:rsidR="00C86D1E">
        <w:rPr>
          <w:rFonts w:asciiTheme="majorBidi" w:hAnsiTheme="majorBidi" w:cstheme="majorBidi"/>
          <w:sz w:val="24"/>
          <w:szCs w:val="24"/>
        </w:rPr>
        <w:t>compared with the baseline process</w:t>
      </w:r>
      <w:r w:rsidR="003D0ADF">
        <w:rPr>
          <w:rFonts w:asciiTheme="majorBidi" w:hAnsiTheme="majorBidi" w:cstheme="majorBidi"/>
          <w:sz w:val="24"/>
          <w:szCs w:val="24"/>
        </w:rPr>
        <w:t xml:space="preserve"> and </w:t>
      </w:r>
      <w:r w:rsidR="008A679D">
        <w:rPr>
          <w:rFonts w:asciiTheme="majorBidi" w:hAnsiTheme="majorBidi" w:cstheme="majorBidi"/>
          <w:sz w:val="24"/>
          <w:szCs w:val="24"/>
        </w:rPr>
        <w:t xml:space="preserve">the </w:t>
      </w:r>
      <w:r w:rsidR="003D0ADF">
        <w:rPr>
          <w:rFonts w:asciiTheme="majorBidi" w:hAnsiTheme="majorBidi" w:cstheme="majorBidi"/>
          <w:sz w:val="24"/>
          <w:szCs w:val="24"/>
        </w:rPr>
        <w:t>no split process (</w:t>
      </w:r>
      <w:proofErr w:type="gramStart"/>
      <w:r w:rsidR="003D0ADF">
        <w:rPr>
          <w:rFonts w:asciiTheme="majorBidi" w:hAnsiTheme="majorBidi" w:cstheme="majorBidi"/>
          <w:sz w:val="24"/>
          <w:szCs w:val="24"/>
        </w:rPr>
        <w:t>CLWS(</w:t>
      </w:r>
      <w:proofErr w:type="gramEnd"/>
      <w:r w:rsidR="003D0ADF">
        <w:rPr>
          <w:rFonts w:asciiTheme="majorBidi" w:hAnsiTheme="majorBidi" w:cstheme="majorBidi"/>
          <w:sz w:val="24"/>
          <w:szCs w:val="24"/>
        </w:rPr>
        <w:t>a))</w:t>
      </w:r>
      <w:r w:rsidR="00C86D1E">
        <w:rPr>
          <w:rFonts w:asciiTheme="majorBidi" w:hAnsiTheme="majorBidi" w:cstheme="majorBidi"/>
          <w:sz w:val="24"/>
          <w:szCs w:val="24"/>
        </w:rPr>
        <w:t>.</w:t>
      </w:r>
      <w:r w:rsidR="003D0ADF">
        <w:rPr>
          <w:rFonts w:asciiTheme="majorBidi" w:hAnsiTheme="majorBidi" w:cstheme="majorBidi"/>
          <w:sz w:val="24"/>
          <w:szCs w:val="24"/>
        </w:rPr>
        <w:t xml:space="preserve"> </w:t>
      </w:r>
      <w:r w:rsidR="00C86D1E">
        <w:rPr>
          <w:rFonts w:asciiTheme="majorBidi" w:hAnsiTheme="majorBidi" w:cstheme="majorBidi"/>
          <w:sz w:val="24"/>
          <w:szCs w:val="24"/>
        </w:rPr>
        <w:t xml:space="preserve">Also, it is improved by </w:t>
      </w:r>
      <w:r w:rsidR="00C5258D">
        <w:rPr>
          <w:rFonts w:asciiTheme="majorBidi" w:hAnsiTheme="majorBidi" w:cstheme="majorBidi"/>
          <w:sz w:val="24"/>
          <w:szCs w:val="24"/>
        </w:rPr>
        <w:t>11</w:t>
      </w:r>
      <w:r w:rsidR="005539C7">
        <w:rPr>
          <w:rFonts w:asciiTheme="majorBidi" w:hAnsiTheme="majorBidi" w:cstheme="majorBidi"/>
          <w:sz w:val="24"/>
          <w:szCs w:val="24"/>
        </w:rPr>
        <w:t>.</w:t>
      </w:r>
      <w:r w:rsidR="008233B2">
        <w:rPr>
          <w:rFonts w:asciiTheme="majorBidi" w:hAnsiTheme="majorBidi" w:cstheme="majorBidi"/>
          <w:sz w:val="24"/>
          <w:szCs w:val="24"/>
        </w:rPr>
        <w:t>7</w:t>
      </w:r>
      <w:r w:rsidR="002D2DF5">
        <w:rPr>
          <w:rFonts w:asciiTheme="majorBidi" w:hAnsiTheme="majorBidi" w:cstheme="majorBidi"/>
          <w:sz w:val="24"/>
          <w:szCs w:val="24"/>
        </w:rPr>
        <w:t>%</w:t>
      </w:r>
      <w:r w:rsidR="00EB20AA">
        <w:rPr>
          <w:rFonts w:asciiTheme="majorBidi" w:hAnsiTheme="majorBidi" w:cstheme="majorBidi"/>
          <w:sz w:val="24"/>
          <w:szCs w:val="24"/>
        </w:rPr>
        <w:t xml:space="preserve">, </w:t>
      </w:r>
      <w:r w:rsidR="005539C7">
        <w:rPr>
          <w:rFonts w:asciiTheme="majorBidi" w:hAnsiTheme="majorBidi" w:cstheme="majorBidi"/>
          <w:sz w:val="24"/>
          <w:szCs w:val="24"/>
        </w:rPr>
        <w:t>6.</w:t>
      </w:r>
      <w:r w:rsidR="008233B2">
        <w:rPr>
          <w:rFonts w:asciiTheme="majorBidi" w:hAnsiTheme="majorBidi" w:cstheme="majorBidi"/>
          <w:sz w:val="24"/>
          <w:szCs w:val="24"/>
        </w:rPr>
        <w:t>5</w:t>
      </w:r>
      <w:r w:rsidR="0038303D">
        <w:rPr>
          <w:rFonts w:asciiTheme="majorBidi" w:hAnsiTheme="majorBidi" w:cstheme="majorBidi"/>
          <w:sz w:val="24"/>
          <w:szCs w:val="24"/>
        </w:rPr>
        <w:t>%</w:t>
      </w:r>
      <w:r w:rsidR="00EB20AA">
        <w:rPr>
          <w:rFonts w:asciiTheme="majorBidi" w:hAnsiTheme="majorBidi" w:cstheme="majorBidi"/>
          <w:sz w:val="24"/>
          <w:szCs w:val="24"/>
        </w:rPr>
        <w:t xml:space="preserve"> and 13.4%</w:t>
      </w:r>
      <w:r w:rsidR="0038303D">
        <w:rPr>
          <w:rFonts w:asciiTheme="majorBidi" w:hAnsiTheme="majorBidi" w:cstheme="majorBidi"/>
          <w:sz w:val="24"/>
          <w:szCs w:val="24"/>
        </w:rPr>
        <w:t xml:space="preserve"> </w:t>
      </w:r>
      <w:r w:rsidR="0078114D">
        <w:rPr>
          <w:rFonts w:asciiTheme="majorBidi" w:hAnsiTheme="majorBidi" w:cstheme="majorBidi"/>
          <w:sz w:val="24"/>
          <w:szCs w:val="24"/>
        </w:rPr>
        <w:t>in comparison to</w:t>
      </w:r>
      <w:r w:rsidR="006223FE">
        <w:rPr>
          <w:rFonts w:asciiTheme="majorBidi" w:hAnsiTheme="majorBidi" w:cstheme="majorBidi"/>
          <w:sz w:val="24"/>
          <w:szCs w:val="24"/>
        </w:rPr>
        <w:t xml:space="preserve"> </w:t>
      </w:r>
      <w:r w:rsidR="003A3AB5">
        <w:rPr>
          <w:rFonts w:asciiTheme="majorBidi" w:hAnsiTheme="majorBidi" w:cstheme="majorBidi"/>
          <w:sz w:val="24"/>
          <w:szCs w:val="24"/>
        </w:rPr>
        <w:t xml:space="preserve">the conventional SMR </w:t>
      </w:r>
      <w:r w:rsidR="000106A5">
        <w:rPr>
          <w:rFonts w:asciiTheme="majorBidi" w:hAnsiTheme="majorBidi" w:cstheme="majorBidi"/>
          <w:sz w:val="24"/>
          <w:szCs w:val="24"/>
        </w:rPr>
        <w:fldChar w:fldCharType="begin"/>
      </w:r>
      <w:r w:rsidR="008F2F81">
        <w:rPr>
          <w:rFonts w:asciiTheme="majorBidi" w:hAnsiTheme="majorBidi" w:cstheme="majorBidi"/>
          <w:sz w:val="24"/>
          <w:szCs w:val="24"/>
        </w:rPr>
        <w:instrText xml:space="preserve"> ADDIN EN.CITE &lt;EndNote&gt;&lt;Cite&gt;&lt;Author&gt;Rath&lt;/Author&gt;&lt;Year&gt;2010&lt;/Year&gt;&lt;RecNum&gt;44&lt;/RecNum&gt;&lt;DisplayText&gt;[4]&lt;/DisplayText&gt;&lt;record&gt;&lt;rec-number&gt;44&lt;/rec-number&gt;&lt;foreign-keys&gt;&lt;key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000106A5">
        <w:rPr>
          <w:rFonts w:asciiTheme="majorBidi" w:hAnsiTheme="majorBidi" w:cstheme="majorBidi"/>
          <w:sz w:val="24"/>
          <w:szCs w:val="24"/>
        </w:rPr>
        <w:fldChar w:fldCharType="separate"/>
      </w:r>
      <w:r w:rsidR="008F2F81">
        <w:rPr>
          <w:rFonts w:asciiTheme="majorBidi" w:hAnsiTheme="majorBidi" w:cstheme="majorBidi"/>
          <w:noProof/>
          <w:sz w:val="24"/>
          <w:szCs w:val="24"/>
        </w:rPr>
        <w:t>[4]</w:t>
      </w:r>
      <w:r w:rsidR="000106A5">
        <w:rPr>
          <w:rFonts w:asciiTheme="majorBidi" w:hAnsiTheme="majorBidi" w:cstheme="majorBidi"/>
          <w:sz w:val="24"/>
          <w:szCs w:val="24"/>
        </w:rPr>
        <w:fldChar w:fldCharType="end"/>
      </w:r>
      <w:r w:rsidR="00EB20AA">
        <w:rPr>
          <w:rFonts w:asciiTheme="majorBidi" w:hAnsiTheme="majorBidi" w:cstheme="majorBidi"/>
          <w:sz w:val="24"/>
          <w:szCs w:val="24"/>
        </w:rPr>
        <w:t xml:space="preserve">, </w:t>
      </w:r>
      <w:r w:rsidR="0078114D">
        <w:rPr>
          <w:rFonts w:asciiTheme="majorBidi" w:hAnsiTheme="majorBidi" w:cstheme="majorBidi"/>
          <w:sz w:val="24"/>
          <w:szCs w:val="24"/>
        </w:rPr>
        <w:t xml:space="preserve">the </w:t>
      </w:r>
      <w:r w:rsidR="0038303D">
        <w:rPr>
          <w:rFonts w:asciiTheme="majorBidi" w:hAnsiTheme="majorBidi" w:cstheme="majorBidi"/>
          <w:sz w:val="24"/>
          <w:szCs w:val="24"/>
        </w:rPr>
        <w:t>Oh</w:t>
      </w:r>
      <w:r w:rsidR="003A3AB5">
        <w:rPr>
          <w:rFonts w:asciiTheme="majorBidi" w:hAnsiTheme="majorBidi" w:cstheme="majorBidi"/>
          <w:sz w:val="24"/>
          <w:szCs w:val="24"/>
        </w:rPr>
        <w:t>io State University</w:t>
      </w:r>
      <w:r w:rsidR="007A257C">
        <w:rPr>
          <w:rFonts w:asciiTheme="majorBidi" w:hAnsiTheme="majorBidi" w:cstheme="majorBidi"/>
          <w:sz w:val="24"/>
          <w:szCs w:val="24"/>
        </w:rPr>
        <w:t xml:space="preserve"> (OSU)</w:t>
      </w:r>
      <w:r w:rsidR="003A3AB5">
        <w:rPr>
          <w:rFonts w:asciiTheme="majorBidi" w:hAnsiTheme="majorBidi" w:cstheme="majorBidi"/>
          <w:sz w:val="24"/>
          <w:szCs w:val="24"/>
        </w:rPr>
        <w:t xml:space="preserve"> </w:t>
      </w:r>
      <w:r w:rsidR="000106A5">
        <w:rPr>
          <w:rFonts w:asciiTheme="majorBidi" w:hAnsiTheme="majorBidi" w:cstheme="majorBidi"/>
          <w:sz w:val="24"/>
          <w:szCs w:val="24"/>
        </w:rPr>
        <w:t>p</w:t>
      </w:r>
      <w:r w:rsidR="003A3AB5">
        <w:rPr>
          <w:rFonts w:asciiTheme="majorBidi" w:hAnsiTheme="majorBidi" w:cstheme="majorBidi"/>
          <w:sz w:val="24"/>
          <w:szCs w:val="24"/>
        </w:rPr>
        <w:t>rocess</w:t>
      </w:r>
      <w:r w:rsidR="000106A5">
        <w:rPr>
          <w:rFonts w:asciiTheme="majorBidi" w:hAnsiTheme="majorBidi" w:cstheme="majorBidi"/>
          <w:sz w:val="24"/>
          <w:szCs w:val="24"/>
        </w:rPr>
        <w:t xml:space="preserve"> </w:t>
      </w:r>
      <w:r w:rsidR="000106A5">
        <w:rPr>
          <w:rFonts w:asciiTheme="majorBidi" w:hAnsiTheme="majorBidi" w:cstheme="majorBidi"/>
          <w:sz w:val="24"/>
          <w:szCs w:val="24"/>
        </w:rPr>
        <w:fldChar w:fldCharType="begin"/>
      </w:r>
      <w:r w:rsidR="00364F8A">
        <w:rPr>
          <w:rFonts w:asciiTheme="majorBidi" w:hAnsiTheme="majorBidi" w:cstheme="majorBidi"/>
          <w:sz w:val="24"/>
          <w:szCs w:val="24"/>
        </w:rPr>
        <w:instrText xml:space="preserve"> ADDIN EN.CITE &lt;EndNote&gt;&lt;Cite&gt;&lt;Author&gt;Kathe&lt;/Author&gt;&lt;Year&gt;2016&lt;/Year&gt;&lt;RecNum&gt;30&lt;/RecNum&gt;&lt;DisplayText&gt;[7]&lt;/DisplayText&gt;&lt;record&gt;&lt;rec-number&gt;30&lt;/rec-number&gt;&lt;foreign-keys&gt;&lt;key app="EN" db-id="p5azs2f2msawvbe9peexsst4d5sas90wdx2x" timestamp="1535570490"&gt;30&lt;/key&gt;&lt;/foreign-keys&gt;&lt;ref-type name="Journal Article"&gt;17&lt;/ref-type&gt;&lt;contributors&gt;&lt;authors&gt;&lt;author&gt;Kathe, Mandar V.&lt;/author&gt;&lt;author&gt;Empfield, Abbey&lt;/author&gt;&lt;author&gt;Na, Jing&lt;/author&gt;&lt;author&gt;Blair, Elena&lt;/author&gt;&lt;author&gt;Fan, Liang-Shih&lt;/author&gt;&lt;/authors&gt;&lt;/contributors&gt;&lt;titles&gt;&lt;title&gt;Hydrogen production from natural gas using an iron-based chemical looping technology: Thermodynamic simulations and process system analysis&lt;/title&gt;&lt;secondary-title&gt;Applied Energy&lt;/secondary-title&gt;&lt;/titles&gt;&lt;periodical&gt;&lt;full-title&gt;Applied Energy&lt;/full-title&gt;&lt;/periodical&gt;&lt;pages&gt;183-201&lt;/pages&gt;&lt;volume&gt;165&lt;/volume&gt;&lt;keywords&gt;&lt;keyword&gt;Natural Gas Iron-Based Chemical Looping&lt;/keyword&gt;&lt;keyword&gt;Hydrogen Production&lt;/keyword&gt;&lt;keyword&gt;Cold Gas Efficiency&lt;/keyword&gt;&lt;keyword&gt;Effective Thermal Efficiency&lt;/keyword&gt;&lt;keyword&gt;IronвЂ“Methane Phase Diagram&lt;/keyword&gt;&lt;keyword&gt;Process Simulations&lt;/keyword&gt;&lt;/keywords&gt;&lt;dates&gt;&lt;year&gt;2016&lt;/year&gt;&lt;/dates&gt;&lt;isbn&gt;0306-2619&lt;/isbn&gt;&lt;urls&gt;&lt;/urls&gt;&lt;electronic-resource-num&gt;10.1016/j.apenergy.2015.11.047&lt;/electronic-resource-num&gt;&lt;/record&gt;&lt;/Cite&gt;&lt;/EndNote&gt;</w:instrText>
      </w:r>
      <w:r w:rsidR="000106A5">
        <w:rPr>
          <w:rFonts w:asciiTheme="majorBidi" w:hAnsiTheme="majorBidi" w:cstheme="majorBidi"/>
          <w:sz w:val="24"/>
          <w:szCs w:val="24"/>
        </w:rPr>
        <w:fldChar w:fldCharType="separate"/>
      </w:r>
      <w:r w:rsidR="00364F8A">
        <w:rPr>
          <w:rFonts w:asciiTheme="majorBidi" w:hAnsiTheme="majorBidi" w:cstheme="majorBidi"/>
          <w:noProof/>
          <w:sz w:val="24"/>
          <w:szCs w:val="24"/>
        </w:rPr>
        <w:t>[7]</w:t>
      </w:r>
      <w:r w:rsidR="000106A5">
        <w:rPr>
          <w:rFonts w:asciiTheme="majorBidi" w:hAnsiTheme="majorBidi" w:cstheme="majorBidi"/>
          <w:sz w:val="24"/>
          <w:szCs w:val="24"/>
        </w:rPr>
        <w:fldChar w:fldCharType="end"/>
      </w:r>
      <w:r w:rsidR="00EB20AA">
        <w:rPr>
          <w:rFonts w:asciiTheme="majorBidi" w:hAnsiTheme="majorBidi" w:cstheme="majorBidi"/>
          <w:sz w:val="24"/>
          <w:szCs w:val="24"/>
        </w:rPr>
        <w:t xml:space="preserve"> and </w:t>
      </w:r>
      <w:r w:rsidR="00C304EC">
        <w:rPr>
          <w:rFonts w:asciiTheme="majorBidi" w:hAnsiTheme="majorBidi" w:cstheme="majorBidi"/>
          <w:sz w:val="24"/>
          <w:szCs w:val="24"/>
        </w:rPr>
        <w:t xml:space="preserve">Three </w:t>
      </w:r>
      <w:r w:rsidR="00C96905">
        <w:rPr>
          <w:rFonts w:asciiTheme="majorBidi" w:hAnsiTheme="majorBidi" w:cstheme="majorBidi"/>
          <w:sz w:val="24"/>
          <w:szCs w:val="24"/>
        </w:rPr>
        <w:t>R</w:t>
      </w:r>
      <w:r w:rsidR="00C304EC">
        <w:rPr>
          <w:rFonts w:asciiTheme="majorBidi" w:hAnsiTheme="majorBidi" w:cstheme="majorBidi"/>
          <w:sz w:val="24"/>
          <w:szCs w:val="24"/>
        </w:rPr>
        <w:t xml:space="preserve">eactor </w:t>
      </w:r>
      <w:r w:rsidR="00C96905">
        <w:rPr>
          <w:rFonts w:asciiTheme="majorBidi" w:hAnsiTheme="majorBidi" w:cstheme="majorBidi"/>
          <w:sz w:val="24"/>
          <w:szCs w:val="24"/>
        </w:rPr>
        <w:t>C</w:t>
      </w:r>
      <w:r w:rsidR="00C304EC">
        <w:rPr>
          <w:rFonts w:asciiTheme="majorBidi" w:hAnsiTheme="majorBidi" w:cstheme="majorBidi"/>
          <w:sz w:val="24"/>
          <w:szCs w:val="24"/>
        </w:rPr>
        <w:t xml:space="preserve">hemical </w:t>
      </w:r>
      <w:r w:rsidR="00C96905">
        <w:rPr>
          <w:rFonts w:asciiTheme="majorBidi" w:hAnsiTheme="majorBidi" w:cstheme="majorBidi"/>
          <w:sz w:val="24"/>
          <w:szCs w:val="24"/>
        </w:rPr>
        <w:t>L</w:t>
      </w:r>
      <w:r w:rsidR="00C304EC">
        <w:rPr>
          <w:rFonts w:asciiTheme="majorBidi" w:hAnsiTheme="majorBidi" w:cstheme="majorBidi"/>
          <w:sz w:val="24"/>
          <w:szCs w:val="24"/>
        </w:rPr>
        <w:t xml:space="preserve">ooping </w:t>
      </w:r>
      <w:r w:rsidR="00C96905">
        <w:rPr>
          <w:rFonts w:asciiTheme="majorBidi" w:hAnsiTheme="majorBidi" w:cstheme="majorBidi"/>
          <w:sz w:val="24"/>
          <w:szCs w:val="24"/>
        </w:rPr>
        <w:t>R</w:t>
      </w:r>
      <w:r w:rsidR="00C304EC">
        <w:rPr>
          <w:rFonts w:asciiTheme="majorBidi" w:hAnsiTheme="majorBidi" w:cstheme="majorBidi"/>
          <w:sz w:val="24"/>
          <w:szCs w:val="24"/>
        </w:rPr>
        <w:t xml:space="preserve">eforming (TRCLR) </w:t>
      </w:r>
      <w:r w:rsidR="00C96905">
        <w:rPr>
          <w:rFonts w:asciiTheme="majorBidi" w:hAnsiTheme="majorBidi" w:cstheme="majorBidi"/>
          <w:sz w:val="24"/>
          <w:szCs w:val="24"/>
        </w:rPr>
        <w:t xml:space="preserve">process </w:t>
      </w:r>
      <w:r w:rsidR="00657275">
        <w:rPr>
          <w:rFonts w:asciiTheme="majorBidi" w:hAnsiTheme="majorBidi" w:cstheme="majorBidi"/>
          <w:sz w:val="24"/>
          <w:szCs w:val="24"/>
        </w:rPr>
        <w:t xml:space="preserve">proposed by Khan and </w:t>
      </w:r>
      <w:proofErr w:type="spellStart"/>
      <w:r w:rsidR="00657275">
        <w:rPr>
          <w:rFonts w:asciiTheme="majorBidi" w:hAnsiTheme="majorBidi" w:cstheme="majorBidi"/>
          <w:sz w:val="24"/>
          <w:szCs w:val="24"/>
        </w:rPr>
        <w:t>Shamim</w:t>
      </w:r>
      <w:proofErr w:type="spellEnd"/>
      <w:r w:rsidR="00657275">
        <w:rPr>
          <w:rFonts w:asciiTheme="majorBidi" w:hAnsiTheme="majorBidi" w:cstheme="majorBidi"/>
          <w:sz w:val="24"/>
          <w:szCs w:val="24"/>
        </w:rPr>
        <w:t xml:space="preserve"> from the </w:t>
      </w:r>
      <w:r w:rsidR="00F7592C">
        <w:rPr>
          <w:rFonts w:asciiTheme="majorBidi" w:hAnsiTheme="majorBidi" w:cstheme="majorBidi"/>
          <w:sz w:val="24"/>
          <w:szCs w:val="24"/>
        </w:rPr>
        <w:t>C</w:t>
      </w:r>
      <w:r w:rsidR="00657275">
        <w:rPr>
          <w:rFonts w:asciiTheme="majorBidi" w:hAnsiTheme="majorBidi" w:cstheme="majorBidi"/>
          <w:sz w:val="24"/>
          <w:szCs w:val="24"/>
        </w:rPr>
        <w:t>entre</w:t>
      </w:r>
      <w:r w:rsidR="00F7592C">
        <w:rPr>
          <w:rFonts w:asciiTheme="majorBidi" w:hAnsiTheme="majorBidi" w:cstheme="majorBidi"/>
          <w:sz w:val="24"/>
          <w:szCs w:val="24"/>
        </w:rPr>
        <w:t xml:space="preserve"> for</w:t>
      </w:r>
      <w:r w:rsidR="00657275">
        <w:rPr>
          <w:rFonts w:asciiTheme="majorBidi" w:hAnsiTheme="majorBidi" w:cstheme="majorBidi"/>
          <w:sz w:val="24"/>
          <w:szCs w:val="24"/>
        </w:rPr>
        <w:t xml:space="preserve"> </w:t>
      </w:r>
      <w:r w:rsidR="00F7592C">
        <w:rPr>
          <w:rFonts w:asciiTheme="majorBidi" w:hAnsiTheme="majorBidi" w:cstheme="majorBidi"/>
          <w:sz w:val="24"/>
          <w:szCs w:val="24"/>
        </w:rPr>
        <w:t>E</w:t>
      </w:r>
      <w:r w:rsidR="00657275">
        <w:rPr>
          <w:rFonts w:asciiTheme="majorBidi" w:hAnsiTheme="majorBidi" w:cstheme="majorBidi"/>
          <w:sz w:val="24"/>
          <w:szCs w:val="24"/>
        </w:rPr>
        <w:t xml:space="preserve">nergy in Abu Dhabi </w:t>
      </w:r>
      <w:r w:rsidR="00EB20AA">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&lt;EndNote&gt;&lt;Cite&gt;&lt;Author&gt;Khan&lt;/Author&gt;&lt;Year&gt;2016&lt;/Year&gt;&lt;RecNum&gt;73&lt;/RecNum&gt;&lt;DisplayText&gt;[26]&lt;/DisplayText&gt;&lt;record&gt;&lt;rec-number&gt;73&lt;/rec-number&gt;&lt;foreign-keys&gt;&lt;key app="EN" db-id="p5azs2f2msawvbe9peexsst4d5sas90wdx2x" timestamp="1550099984"&gt;73&lt;/key&gt;&lt;/foreign-keys&gt;&lt;ref-type name="Journal Article"&gt;17&lt;/ref-type&gt;&lt;contributors&gt;&lt;authors&gt;&lt;author&gt;Khan, Mohammed N.&lt;/author&gt;&lt;author&gt;Shamim, Tariq&lt;/author&gt;&lt;/authors&gt;&lt;/contributors&gt;&lt;titles&gt;&lt;title&gt;Techno-economic assessment of a plant based on a three reactor chemical looping reforming system&lt;/title&gt;&lt;secondary-title&gt;International Journal of Hydrogen Energy&lt;/secondary-title&gt;&lt;/titles&gt;&lt;periodical&gt;&lt;full-title&gt;International Journal of Hydrogen Energy&lt;/full-title&gt;&lt;/periodical&gt;&lt;pages&gt;22677-22688&lt;/pages&gt;&lt;volume&gt;41&lt;/volume&gt;&lt;number&gt;48&lt;/number&gt;&lt;keywords&gt;&lt;keyword&gt;Hydrogen Production&lt;/keyword&gt;&lt;keyword&gt;Chemical Looping Reforming&lt;/keyword&gt;&lt;keyword&gt;Techno-Economic Assessment&lt;/keyword&gt;&lt;keyword&gt;Aspen Plus&lt;/keyword&gt;&lt;/keywords&gt;&lt;dates&gt;&lt;year&gt;2016&lt;/year&gt;&lt;/dates&gt;&lt;isbn&gt;0360-3199&lt;/isbn&gt;&lt;urls&gt;&lt;/urls&gt;&lt;electronic-resource-num&gt;10.1016/j.ijhydene.2016.09.016&lt;/electronic-resource-num&gt;&lt;/record&gt;&lt;/Cite&gt;&lt;/EndNote&gt;</w:instrText>
      </w:r>
      <w:r w:rsidR="00EB20AA">
        <w:rPr>
          <w:rFonts w:asciiTheme="majorBidi" w:hAnsiTheme="majorBidi" w:cstheme="majorBidi"/>
          <w:sz w:val="24"/>
          <w:szCs w:val="24"/>
        </w:rPr>
        <w:fldChar w:fldCharType="separate"/>
      </w:r>
      <w:r w:rsidR="00626076">
        <w:rPr>
          <w:rFonts w:asciiTheme="majorBidi" w:hAnsiTheme="majorBidi" w:cstheme="majorBidi"/>
          <w:noProof/>
          <w:sz w:val="24"/>
          <w:szCs w:val="24"/>
        </w:rPr>
        <w:t>[26]</w:t>
      </w:r>
      <w:r w:rsidR="00EB20AA">
        <w:rPr>
          <w:rFonts w:asciiTheme="majorBidi" w:hAnsiTheme="majorBidi" w:cstheme="majorBidi"/>
          <w:sz w:val="24"/>
          <w:szCs w:val="24"/>
        </w:rPr>
        <w:fldChar w:fldCharType="end"/>
      </w:r>
      <w:r w:rsidR="0038303D">
        <w:rPr>
          <w:rFonts w:asciiTheme="majorBidi" w:hAnsiTheme="majorBidi" w:cstheme="majorBidi"/>
          <w:sz w:val="24"/>
          <w:szCs w:val="24"/>
        </w:rPr>
        <w:t>, respect</w:t>
      </w:r>
      <w:r w:rsidR="00EA4D84">
        <w:rPr>
          <w:rFonts w:asciiTheme="majorBidi" w:hAnsiTheme="majorBidi" w:cstheme="majorBidi"/>
          <w:sz w:val="24"/>
          <w:szCs w:val="24"/>
        </w:rPr>
        <w:t>ively</w:t>
      </w:r>
      <w:r w:rsidR="0038303D">
        <w:rPr>
          <w:rFonts w:asciiTheme="majorBidi" w:hAnsiTheme="majorBidi" w:cstheme="majorBidi"/>
          <w:sz w:val="24"/>
          <w:szCs w:val="24"/>
        </w:rPr>
        <w:t>.</w:t>
      </w:r>
      <w:r w:rsidR="00EA4D84">
        <w:rPr>
          <w:rFonts w:asciiTheme="majorBidi" w:hAnsiTheme="majorBidi" w:cstheme="majorBidi"/>
          <w:sz w:val="24"/>
          <w:szCs w:val="24"/>
        </w:rPr>
        <w:t xml:space="preserve"> </w:t>
      </w:r>
      <w:r w:rsidR="00C86D1E">
        <w:rPr>
          <w:rFonts w:asciiTheme="majorBidi" w:hAnsiTheme="majorBidi" w:cstheme="majorBidi"/>
          <w:sz w:val="24"/>
          <w:szCs w:val="24"/>
        </w:rPr>
        <w:t xml:space="preserve">Also, </w:t>
      </w:r>
      <w:r w:rsidR="002D2DF5">
        <w:rPr>
          <w:rFonts w:asciiTheme="majorBidi" w:hAnsiTheme="majorBidi" w:cstheme="majorBidi"/>
          <w:sz w:val="24"/>
          <w:szCs w:val="24"/>
        </w:rPr>
        <w:t>T</w:t>
      </w:r>
      <w:r w:rsidR="0078114D">
        <w:rPr>
          <w:rFonts w:asciiTheme="majorBidi" w:hAnsiTheme="majorBidi" w:cstheme="majorBidi"/>
          <w:sz w:val="24"/>
          <w:szCs w:val="24"/>
        </w:rPr>
        <w:t>he</w:t>
      </w:r>
      <w:r w:rsidR="00EA4D84">
        <w:rPr>
          <w:rFonts w:asciiTheme="majorBidi" w:hAnsiTheme="majorBidi" w:cstheme="majorBidi"/>
          <w:sz w:val="24"/>
          <w:szCs w:val="24"/>
        </w:rPr>
        <w:t xml:space="preserve"> </w:t>
      </w:r>
      <w:r w:rsidR="00E14C4E">
        <w:rPr>
          <w:rFonts w:asciiTheme="majorBidi" w:hAnsiTheme="majorBidi" w:cstheme="majorBidi"/>
          <w:sz w:val="24"/>
          <w:szCs w:val="24"/>
        </w:rPr>
        <w:t>ICLWS</w:t>
      </w:r>
      <w:r w:rsidR="00EA4D84">
        <w:rPr>
          <w:rFonts w:asciiTheme="majorBidi" w:hAnsiTheme="majorBidi" w:cstheme="majorBidi"/>
          <w:sz w:val="24"/>
          <w:szCs w:val="24"/>
        </w:rPr>
        <w:t xml:space="preserve"> </w:t>
      </w:r>
      <w:r w:rsidR="0078114D">
        <w:rPr>
          <w:rFonts w:asciiTheme="majorBidi" w:hAnsiTheme="majorBidi" w:cstheme="majorBidi"/>
          <w:sz w:val="24"/>
          <w:szCs w:val="24"/>
        </w:rPr>
        <w:t>process corresponds to the largest effective</w:t>
      </w:r>
      <w:r w:rsidR="00EA4D84">
        <w:rPr>
          <w:rFonts w:asciiTheme="majorBidi" w:hAnsiTheme="majorBidi" w:cstheme="majorBidi"/>
          <w:sz w:val="24"/>
          <w:szCs w:val="24"/>
        </w:rPr>
        <w:t xml:space="preserve"> efficiency</w:t>
      </w:r>
      <w:r w:rsidR="00345FE5">
        <w:rPr>
          <w:rFonts w:asciiTheme="majorBidi" w:hAnsiTheme="majorBidi" w:cstheme="majorBidi"/>
          <w:sz w:val="24"/>
          <w:szCs w:val="24"/>
        </w:rPr>
        <w:t xml:space="preserve"> </w:t>
      </w:r>
      <w:r w:rsidR="00345FE5">
        <w:rPr>
          <w:rFonts w:asciiTheme="majorBidi" w:hAnsiTheme="majorBidi" w:cstheme="majorBidi"/>
          <w:sz w:val="24"/>
          <w:szCs w:val="24"/>
        </w:rPr>
        <w:lastRenderedPageBreak/>
        <w:t xml:space="preserve">among these processes; it </w:t>
      </w:r>
      <w:r w:rsidR="002D2DF5">
        <w:rPr>
          <w:rFonts w:asciiTheme="majorBidi" w:hAnsiTheme="majorBidi" w:cstheme="majorBidi"/>
          <w:sz w:val="24"/>
          <w:szCs w:val="24"/>
        </w:rPr>
        <w:t>is 1</w:t>
      </w:r>
      <w:r w:rsidR="00916FA2">
        <w:rPr>
          <w:rFonts w:asciiTheme="majorBidi" w:hAnsiTheme="majorBidi" w:cstheme="majorBidi"/>
          <w:sz w:val="24"/>
          <w:szCs w:val="24"/>
        </w:rPr>
        <w:t>1.</w:t>
      </w:r>
      <w:r w:rsidR="008233B2">
        <w:rPr>
          <w:rFonts w:asciiTheme="majorBidi" w:hAnsiTheme="majorBidi" w:cstheme="majorBidi"/>
          <w:sz w:val="24"/>
          <w:szCs w:val="24"/>
        </w:rPr>
        <w:t>9</w:t>
      </w:r>
      <w:r w:rsidR="00EA4D84">
        <w:rPr>
          <w:rFonts w:asciiTheme="majorBidi" w:hAnsiTheme="majorBidi" w:cstheme="majorBidi"/>
          <w:sz w:val="24"/>
          <w:szCs w:val="24"/>
        </w:rPr>
        <w:t>%</w:t>
      </w:r>
      <w:r w:rsidR="00EB20AA">
        <w:rPr>
          <w:rFonts w:asciiTheme="majorBidi" w:hAnsiTheme="majorBidi" w:cstheme="majorBidi"/>
          <w:sz w:val="24"/>
          <w:szCs w:val="24"/>
        </w:rPr>
        <w:t xml:space="preserve">, </w:t>
      </w:r>
      <w:r w:rsidR="00916FA2">
        <w:rPr>
          <w:rFonts w:asciiTheme="majorBidi" w:hAnsiTheme="majorBidi" w:cstheme="majorBidi"/>
          <w:sz w:val="24"/>
          <w:szCs w:val="24"/>
        </w:rPr>
        <w:t>6.</w:t>
      </w:r>
      <w:r w:rsidR="008233B2">
        <w:rPr>
          <w:rFonts w:asciiTheme="majorBidi" w:hAnsiTheme="majorBidi" w:cstheme="majorBidi"/>
          <w:sz w:val="24"/>
          <w:szCs w:val="24"/>
        </w:rPr>
        <w:t>5</w:t>
      </w:r>
      <w:r w:rsidR="00EA4D84">
        <w:rPr>
          <w:rFonts w:asciiTheme="majorBidi" w:hAnsiTheme="majorBidi" w:cstheme="majorBidi"/>
          <w:sz w:val="24"/>
          <w:szCs w:val="24"/>
        </w:rPr>
        <w:t xml:space="preserve">% </w:t>
      </w:r>
      <w:r w:rsidR="00EB20AA">
        <w:rPr>
          <w:rFonts w:asciiTheme="majorBidi" w:hAnsiTheme="majorBidi" w:cstheme="majorBidi"/>
          <w:sz w:val="24"/>
          <w:szCs w:val="24"/>
        </w:rPr>
        <w:t xml:space="preserve">and 10.8% </w:t>
      </w:r>
      <w:r w:rsidR="00EA4D84">
        <w:rPr>
          <w:rFonts w:asciiTheme="majorBidi" w:hAnsiTheme="majorBidi" w:cstheme="majorBidi"/>
          <w:sz w:val="24"/>
          <w:szCs w:val="24"/>
        </w:rPr>
        <w:t xml:space="preserve">higher compared </w:t>
      </w:r>
      <w:r w:rsidR="00345FE5">
        <w:rPr>
          <w:rFonts w:asciiTheme="majorBidi" w:hAnsiTheme="majorBidi" w:cstheme="majorBidi"/>
          <w:sz w:val="24"/>
          <w:szCs w:val="24"/>
        </w:rPr>
        <w:t xml:space="preserve">to the </w:t>
      </w:r>
      <w:r w:rsidR="00EA4D84">
        <w:rPr>
          <w:rFonts w:asciiTheme="majorBidi" w:hAnsiTheme="majorBidi" w:cstheme="majorBidi"/>
          <w:sz w:val="24"/>
          <w:szCs w:val="24"/>
        </w:rPr>
        <w:t>SMR</w:t>
      </w:r>
      <w:r w:rsidR="00657275">
        <w:rPr>
          <w:rFonts w:asciiTheme="majorBidi" w:hAnsiTheme="majorBidi" w:cstheme="majorBidi"/>
          <w:sz w:val="24"/>
          <w:szCs w:val="24"/>
        </w:rPr>
        <w:t>,</w:t>
      </w:r>
      <w:r w:rsidR="00EA4D84">
        <w:rPr>
          <w:rFonts w:asciiTheme="majorBidi" w:hAnsiTheme="majorBidi" w:cstheme="majorBidi"/>
          <w:sz w:val="24"/>
          <w:szCs w:val="24"/>
        </w:rPr>
        <w:t xml:space="preserve"> OSU </w:t>
      </w:r>
      <w:r w:rsidR="00657275">
        <w:rPr>
          <w:rFonts w:asciiTheme="majorBidi" w:hAnsiTheme="majorBidi" w:cstheme="majorBidi"/>
          <w:sz w:val="24"/>
          <w:szCs w:val="24"/>
        </w:rPr>
        <w:t xml:space="preserve">and TRCLR </w:t>
      </w:r>
      <w:r w:rsidR="00EA4D84">
        <w:rPr>
          <w:rFonts w:asciiTheme="majorBidi" w:hAnsiTheme="majorBidi" w:cstheme="majorBidi"/>
          <w:sz w:val="24"/>
          <w:szCs w:val="24"/>
        </w:rPr>
        <w:t>processes</w:t>
      </w:r>
      <w:r w:rsidR="00345FE5">
        <w:rPr>
          <w:rFonts w:asciiTheme="majorBidi" w:hAnsiTheme="majorBidi" w:cstheme="majorBidi"/>
          <w:sz w:val="24"/>
          <w:szCs w:val="24"/>
        </w:rPr>
        <w:t>,</w:t>
      </w:r>
      <w:r w:rsidR="00EA4D84">
        <w:rPr>
          <w:rFonts w:asciiTheme="majorBidi" w:hAnsiTheme="majorBidi" w:cstheme="majorBidi"/>
          <w:sz w:val="24"/>
          <w:szCs w:val="24"/>
        </w:rPr>
        <w:t xml:space="preserve"> respectively</w:t>
      </w:r>
      <w:r w:rsidR="0018650C">
        <w:rPr>
          <w:rFonts w:asciiTheme="majorBidi" w:hAnsiTheme="majorBidi" w:cstheme="majorBidi"/>
          <w:sz w:val="24"/>
          <w:szCs w:val="24"/>
        </w:rPr>
        <w:t>. I</w:t>
      </w:r>
      <w:r w:rsidR="002D2DF5">
        <w:rPr>
          <w:rFonts w:asciiTheme="majorBidi" w:hAnsiTheme="majorBidi" w:cstheme="majorBidi"/>
          <w:sz w:val="24"/>
          <w:szCs w:val="24"/>
        </w:rPr>
        <w:t xml:space="preserve">t is </w:t>
      </w:r>
      <w:r w:rsidR="00916FA2">
        <w:rPr>
          <w:rFonts w:asciiTheme="majorBidi" w:hAnsiTheme="majorBidi" w:cstheme="majorBidi"/>
          <w:sz w:val="24"/>
          <w:szCs w:val="24"/>
        </w:rPr>
        <w:t>41.</w:t>
      </w:r>
      <w:r w:rsidR="008233B2">
        <w:rPr>
          <w:rFonts w:asciiTheme="majorBidi" w:hAnsiTheme="majorBidi" w:cstheme="majorBidi"/>
          <w:sz w:val="24"/>
          <w:szCs w:val="24"/>
        </w:rPr>
        <w:t>3</w:t>
      </w:r>
      <w:r w:rsidR="00EA4D84">
        <w:rPr>
          <w:rFonts w:asciiTheme="majorBidi" w:hAnsiTheme="majorBidi" w:cstheme="majorBidi"/>
          <w:sz w:val="24"/>
          <w:szCs w:val="24"/>
        </w:rPr>
        <w:t>% higher than the bas</w:t>
      </w:r>
      <w:r w:rsidR="00916FA2">
        <w:rPr>
          <w:rFonts w:asciiTheme="majorBidi" w:hAnsiTheme="majorBidi" w:cstheme="majorBidi"/>
          <w:sz w:val="24"/>
          <w:szCs w:val="24"/>
        </w:rPr>
        <w:t>eline</w:t>
      </w:r>
      <w:r w:rsidR="00EA4D84">
        <w:rPr>
          <w:rFonts w:asciiTheme="majorBidi" w:hAnsiTheme="majorBidi" w:cstheme="majorBidi"/>
          <w:sz w:val="24"/>
          <w:szCs w:val="24"/>
        </w:rPr>
        <w:t xml:space="preserve"> process. </w:t>
      </w:r>
      <w:r w:rsidR="00345FE5">
        <w:rPr>
          <w:rFonts w:asciiTheme="majorBidi" w:hAnsiTheme="majorBidi" w:cstheme="majorBidi"/>
          <w:sz w:val="24"/>
          <w:szCs w:val="24"/>
        </w:rPr>
        <w:t>This</w:t>
      </w:r>
      <w:r w:rsidR="00EA4D84">
        <w:rPr>
          <w:rFonts w:asciiTheme="majorBidi" w:hAnsiTheme="majorBidi" w:cstheme="majorBidi"/>
          <w:sz w:val="24"/>
          <w:szCs w:val="24"/>
        </w:rPr>
        <w:t xml:space="preserve"> is attributed to the amount of power generated by </w:t>
      </w:r>
      <w:r w:rsidR="00B96B7F">
        <w:rPr>
          <w:rFonts w:asciiTheme="majorBidi" w:hAnsiTheme="majorBidi" w:cstheme="majorBidi"/>
          <w:sz w:val="24"/>
          <w:szCs w:val="24"/>
        </w:rPr>
        <w:t xml:space="preserve">the steam generation cycle </w:t>
      </w:r>
      <w:r w:rsidR="00345FE5">
        <w:rPr>
          <w:rFonts w:asciiTheme="majorBidi" w:hAnsiTheme="majorBidi" w:cstheme="majorBidi"/>
          <w:sz w:val="24"/>
          <w:szCs w:val="24"/>
        </w:rPr>
        <w:t xml:space="preserve">within this </w:t>
      </w:r>
      <w:r w:rsidR="00EA4D84">
        <w:rPr>
          <w:rFonts w:asciiTheme="majorBidi" w:hAnsiTheme="majorBidi" w:cstheme="majorBidi"/>
          <w:sz w:val="24"/>
          <w:szCs w:val="24"/>
        </w:rPr>
        <w:t>proces</w:t>
      </w:r>
      <w:r w:rsidR="00B96B7F">
        <w:rPr>
          <w:rFonts w:asciiTheme="majorBidi" w:hAnsiTheme="majorBidi" w:cstheme="majorBidi"/>
          <w:sz w:val="24"/>
          <w:szCs w:val="24"/>
        </w:rPr>
        <w:t>s which was missing for both the SMR an</w:t>
      </w:r>
      <w:r w:rsidR="002D2DF5">
        <w:rPr>
          <w:rFonts w:asciiTheme="majorBidi" w:hAnsiTheme="majorBidi" w:cstheme="majorBidi"/>
          <w:sz w:val="24"/>
          <w:szCs w:val="24"/>
        </w:rPr>
        <w:t>d the OSU processes as</w:t>
      </w:r>
      <w:r w:rsidR="00EB20AA">
        <w:rPr>
          <w:rFonts w:asciiTheme="majorBidi" w:hAnsiTheme="majorBidi" w:cstheme="majorBidi"/>
          <w:sz w:val="24"/>
          <w:szCs w:val="24"/>
        </w:rPr>
        <w:t xml:space="preserve"> </w:t>
      </w:r>
      <w:r w:rsidR="002D2DF5">
        <w:rPr>
          <w:rFonts w:asciiTheme="majorBidi" w:hAnsiTheme="majorBidi" w:cstheme="majorBidi"/>
          <w:sz w:val="24"/>
          <w:szCs w:val="24"/>
        </w:rPr>
        <w:t>well as the basic process</w:t>
      </w:r>
      <w:r w:rsidR="007E7376">
        <w:rPr>
          <w:rFonts w:asciiTheme="majorBidi" w:hAnsiTheme="majorBidi" w:cstheme="majorBidi"/>
          <w:sz w:val="24"/>
          <w:szCs w:val="24"/>
        </w:rPr>
        <w:t xml:space="preserve"> and significantly less </w:t>
      </w:r>
      <w:r w:rsidR="007D191F">
        <w:rPr>
          <w:rFonts w:asciiTheme="majorBidi" w:hAnsiTheme="majorBidi" w:cstheme="majorBidi"/>
          <w:sz w:val="24"/>
          <w:szCs w:val="24"/>
        </w:rPr>
        <w:t>is generated in</w:t>
      </w:r>
      <w:r w:rsidR="007E7376">
        <w:rPr>
          <w:rFonts w:asciiTheme="majorBidi" w:hAnsiTheme="majorBidi" w:cstheme="majorBidi"/>
          <w:sz w:val="24"/>
          <w:szCs w:val="24"/>
        </w:rPr>
        <w:t xml:space="preserve"> the TRCLR</w:t>
      </w:r>
      <w:r w:rsidR="00B96B7F">
        <w:rPr>
          <w:rFonts w:asciiTheme="majorBidi" w:hAnsiTheme="majorBidi" w:cstheme="majorBidi"/>
          <w:sz w:val="24"/>
          <w:szCs w:val="24"/>
        </w:rPr>
        <w:t>.</w:t>
      </w:r>
      <w:r w:rsidR="008A679D">
        <w:rPr>
          <w:rFonts w:asciiTheme="majorBidi" w:hAnsiTheme="majorBidi" w:cstheme="majorBidi"/>
          <w:sz w:val="24"/>
          <w:szCs w:val="24"/>
        </w:rPr>
        <w:t xml:space="preserve"> In addition, the effective efficiency for the ICLWS is 4.1% higher than the no split process </w:t>
      </w:r>
      <w:proofErr w:type="gramStart"/>
      <w:r w:rsidR="008A679D">
        <w:rPr>
          <w:rFonts w:asciiTheme="majorBidi" w:hAnsiTheme="majorBidi" w:cstheme="majorBidi"/>
          <w:sz w:val="24"/>
          <w:szCs w:val="24"/>
        </w:rPr>
        <w:t>CLWS(</w:t>
      </w:r>
      <w:proofErr w:type="gramEnd"/>
      <w:r w:rsidR="008A679D">
        <w:rPr>
          <w:rFonts w:asciiTheme="majorBidi" w:hAnsiTheme="majorBidi" w:cstheme="majorBidi"/>
          <w:sz w:val="24"/>
          <w:szCs w:val="24"/>
        </w:rPr>
        <w:t xml:space="preserve">a). </w:t>
      </w:r>
      <w:r w:rsidR="007D191F">
        <w:rPr>
          <w:rFonts w:asciiTheme="majorBidi" w:hAnsiTheme="majorBidi" w:cstheme="majorBidi"/>
          <w:sz w:val="24"/>
          <w:szCs w:val="24"/>
        </w:rPr>
        <w:t>U</w:t>
      </w:r>
      <w:r w:rsidR="007E7376">
        <w:rPr>
          <w:rFonts w:asciiTheme="majorBidi" w:hAnsiTheme="majorBidi" w:cstheme="majorBidi"/>
          <w:sz w:val="24"/>
          <w:szCs w:val="24"/>
        </w:rPr>
        <w:t xml:space="preserve">sing 5% </w:t>
      </w:r>
      <w:r w:rsidR="007D191F">
        <w:rPr>
          <w:rFonts w:asciiTheme="majorBidi" w:hAnsiTheme="majorBidi" w:cstheme="majorBidi"/>
          <w:sz w:val="24"/>
          <w:szCs w:val="24"/>
        </w:rPr>
        <w:t xml:space="preserve">of </w:t>
      </w:r>
      <w:r w:rsidR="007E7376">
        <w:rPr>
          <w:rFonts w:asciiTheme="majorBidi" w:hAnsiTheme="majorBidi" w:cstheme="majorBidi"/>
          <w:sz w:val="24"/>
          <w:szCs w:val="24"/>
        </w:rPr>
        <w:t>the syngas</w:t>
      </w:r>
      <w:r w:rsidR="007D191F">
        <w:rPr>
          <w:rFonts w:asciiTheme="majorBidi" w:hAnsiTheme="majorBidi" w:cstheme="majorBidi"/>
          <w:sz w:val="24"/>
          <w:szCs w:val="24"/>
        </w:rPr>
        <w:t xml:space="preserve"> in this way</w:t>
      </w:r>
      <w:r w:rsidR="007E7376">
        <w:rPr>
          <w:rFonts w:asciiTheme="majorBidi" w:hAnsiTheme="majorBidi" w:cstheme="majorBidi"/>
          <w:sz w:val="24"/>
          <w:szCs w:val="24"/>
        </w:rPr>
        <w:t xml:space="preserve"> improved the developed process performance by 2.8% and 4.1% in terms of the hydrogen and effective efficiency. </w:t>
      </w:r>
      <w:r w:rsidR="008E0EFD">
        <w:rPr>
          <w:rFonts w:asciiTheme="majorBidi" w:hAnsiTheme="majorBidi" w:cstheme="majorBidi"/>
          <w:sz w:val="24"/>
          <w:szCs w:val="24"/>
        </w:rPr>
        <w:t>However</w:t>
      </w:r>
      <w:r w:rsidR="007D191F">
        <w:rPr>
          <w:rFonts w:asciiTheme="majorBidi" w:hAnsiTheme="majorBidi" w:cstheme="majorBidi"/>
          <w:sz w:val="24"/>
          <w:szCs w:val="24"/>
        </w:rPr>
        <w:t>,</w:t>
      </w:r>
      <w:r w:rsidR="007E7376">
        <w:rPr>
          <w:rFonts w:asciiTheme="majorBidi" w:hAnsiTheme="majorBidi" w:cstheme="majorBidi"/>
          <w:sz w:val="24"/>
          <w:szCs w:val="24"/>
        </w:rPr>
        <w:t xml:space="preserve"> it lowers the CO</w:t>
      </w:r>
      <w:r w:rsidR="007E7376" w:rsidRPr="00590F1F">
        <w:rPr>
          <w:rFonts w:asciiTheme="majorBidi" w:hAnsiTheme="majorBidi" w:cstheme="majorBidi"/>
          <w:sz w:val="24"/>
          <w:szCs w:val="24"/>
          <w:vertAlign w:val="subscript"/>
        </w:rPr>
        <w:t>2</w:t>
      </w:r>
      <w:r w:rsidR="007E7376">
        <w:rPr>
          <w:rFonts w:asciiTheme="majorBidi" w:hAnsiTheme="majorBidi" w:cstheme="majorBidi"/>
          <w:sz w:val="24"/>
          <w:szCs w:val="24"/>
        </w:rPr>
        <w:t xml:space="preserve"> capture by 1.5%.</w:t>
      </w:r>
    </w:p>
    <w:p w14:paraId="414CDBB4" w14:textId="31101A3A" w:rsidR="007E7376" w:rsidRPr="00547EB3" w:rsidRDefault="007E7376" w:rsidP="00547EB3">
      <w:pPr>
        <w:pStyle w:val="ListParagraph"/>
        <w:numPr>
          <w:ilvl w:val="1"/>
          <w:numId w:val="14"/>
        </w:numPr>
        <w:spacing w:after="120" w:line="360" w:lineRule="auto"/>
        <w:jc w:val="both"/>
        <w:rPr>
          <w:rFonts w:asciiTheme="majorBidi" w:hAnsiTheme="majorBidi" w:cstheme="majorBidi"/>
          <w:i/>
          <w:iCs/>
          <w:sz w:val="24"/>
          <w:szCs w:val="24"/>
        </w:rPr>
      </w:pPr>
      <w:r w:rsidRPr="00483ECC">
        <w:rPr>
          <w:rFonts w:asciiTheme="majorBidi" w:hAnsiTheme="majorBidi" w:cstheme="majorBidi"/>
          <w:i/>
          <w:iCs/>
          <w:sz w:val="24"/>
          <w:szCs w:val="24"/>
        </w:rPr>
        <w:t xml:space="preserve">Sensitivity </w:t>
      </w:r>
      <w:r>
        <w:rPr>
          <w:rFonts w:asciiTheme="majorBidi" w:hAnsiTheme="majorBidi" w:cstheme="majorBidi"/>
          <w:i/>
          <w:iCs/>
          <w:sz w:val="24"/>
          <w:szCs w:val="24"/>
        </w:rPr>
        <w:t>A</w:t>
      </w:r>
      <w:r w:rsidRPr="00483ECC">
        <w:rPr>
          <w:rFonts w:asciiTheme="majorBidi" w:hAnsiTheme="majorBidi" w:cstheme="majorBidi"/>
          <w:i/>
          <w:iCs/>
          <w:sz w:val="24"/>
          <w:szCs w:val="24"/>
        </w:rPr>
        <w:t>nalys</w:t>
      </w:r>
      <w:r>
        <w:rPr>
          <w:rFonts w:asciiTheme="majorBidi" w:hAnsiTheme="majorBidi" w:cstheme="majorBidi"/>
          <w:i/>
          <w:iCs/>
          <w:sz w:val="24"/>
          <w:szCs w:val="24"/>
        </w:rPr>
        <w:t>e</w:t>
      </w:r>
      <w:r w:rsidRPr="00483ECC">
        <w:rPr>
          <w:rFonts w:asciiTheme="majorBidi" w:hAnsiTheme="majorBidi" w:cstheme="majorBidi"/>
          <w:i/>
          <w:iCs/>
          <w:sz w:val="24"/>
          <w:szCs w:val="24"/>
        </w:rPr>
        <w:t xml:space="preserve">s </w:t>
      </w:r>
      <w:r>
        <w:rPr>
          <w:rFonts w:asciiTheme="majorBidi" w:hAnsiTheme="majorBidi" w:cstheme="majorBidi"/>
          <w:i/>
          <w:iCs/>
          <w:sz w:val="24"/>
          <w:szCs w:val="24"/>
        </w:rPr>
        <w:t>(R</w:t>
      </w:r>
      <w:r w:rsidRPr="00483ECC">
        <w:rPr>
          <w:rFonts w:asciiTheme="majorBidi" w:hAnsiTheme="majorBidi" w:cstheme="majorBidi"/>
          <w:i/>
          <w:iCs/>
          <w:sz w:val="24"/>
          <w:szCs w:val="24"/>
        </w:rPr>
        <w:t>educer</w:t>
      </w:r>
      <w:r>
        <w:rPr>
          <w:rFonts w:asciiTheme="majorBidi" w:hAnsiTheme="majorBidi" w:cstheme="majorBidi"/>
          <w:i/>
          <w:iCs/>
          <w:sz w:val="24"/>
          <w:szCs w:val="24"/>
        </w:rPr>
        <w:t>)</w:t>
      </w:r>
    </w:p>
    <w:p w14:paraId="12238884" w14:textId="5431C1DD" w:rsidR="00A37791" w:rsidRDefault="007E7376" w:rsidP="00A30E51">
      <w:pPr>
        <w:spacing w:after="120" w:line="360" w:lineRule="auto"/>
        <w:jc w:val="both"/>
        <w:rPr>
          <w:rFonts w:asciiTheme="majorBidi" w:hAnsiTheme="majorBidi" w:cstheme="majorBidi"/>
          <w:sz w:val="24"/>
          <w:szCs w:val="24"/>
        </w:rPr>
      </w:pPr>
      <w:r w:rsidRPr="00483ECC">
        <w:rPr>
          <w:rFonts w:ascii="Times New Roman" w:hAnsi="Times New Roman" w:cs="Times New Roman"/>
          <w:sz w:val="24"/>
          <w:szCs w:val="24"/>
        </w:rPr>
        <w:t xml:space="preserve">The effect of oxygen carrier to methane feed ratio on the conversion of the discharged gas and solid is shown in Fig. </w:t>
      </w:r>
      <w:r>
        <w:rPr>
          <w:rFonts w:ascii="Times New Roman" w:hAnsi="Times New Roman" w:cs="Times New Roman"/>
          <w:sz w:val="24"/>
          <w:szCs w:val="24"/>
        </w:rPr>
        <w:t>6</w:t>
      </w:r>
      <w:r w:rsidRPr="00483ECC">
        <w:rPr>
          <w:rFonts w:ascii="Times New Roman" w:hAnsi="Times New Roman" w:cs="Times New Roman"/>
          <w:sz w:val="24"/>
          <w:szCs w:val="24"/>
        </w:rPr>
        <w:t xml:space="preserve">.  The reducer discharged gas temperature and pressure are set at 1015 </w:t>
      </w:r>
      <w:r w:rsidR="00C96905">
        <w:rPr>
          <w:rFonts w:ascii="Times New Roman" w:hAnsi="Times New Roman" w:cs="Times New Roman"/>
          <w:sz w:val="24"/>
          <w:szCs w:val="24"/>
        </w:rPr>
        <w:t>º</w:t>
      </w:r>
      <w:r w:rsidRPr="00483ECC">
        <w:rPr>
          <w:rFonts w:ascii="Times New Roman" w:hAnsi="Times New Roman" w:cs="Times New Roman"/>
          <w:sz w:val="24"/>
          <w:szCs w:val="24"/>
        </w:rPr>
        <w:t xml:space="preserve">C and 1.2 bar, respectively. It is observed that the gas conversion </w:t>
      </w:r>
      <w:r>
        <w:rPr>
          <w:rFonts w:ascii="Times New Roman" w:hAnsi="Times New Roman" w:cs="Times New Roman"/>
          <w:sz w:val="24"/>
          <w:szCs w:val="24"/>
        </w:rPr>
        <w:t>increases</w:t>
      </w:r>
      <w:r w:rsidRPr="00483ECC">
        <w:rPr>
          <w:rFonts w:ascii="Times New Roman" w:hAnsi="Times New Roman" w:cs="Times New Roman"/>
          <w:sz w:val="24"/>
          <w:szCs w:val="24"/>
        </w:rPr>
        <w:t xml:space="preserve"> with an increase in the ratio of the oxygen carrier to the methane fed. Similar </w:t>
      </w:r>
      <w:r>
        <w:rPr>
          <w:rFonts w:ascii="Times New Roman" w:hAnsi="Times New Roman" w:cs="Times New Roman"/>
          <w:sz w:val="24"/>
          <w:szCs w:val="24"/>
        </w:rPr>
        <w:t>trends</w:t>
      </w:r>
      <w:r w:rsidRPr="00483ECC">
        <w:rPr>
          <w:rFonts w:ascii="Times New Roman" w:hAnsi="Times New Roman" w:cs="Times New Roman"/>
          <w:sz w:val="24"/>
          <w:szCs w:val="24"/>
        </w:rPr>
        <w:t xml:space="preserve"> </w:t>
      </w:r>
      <w:r>
        <w:rPr>
          <w:rFonts w:ascii="Times New Roman" w:hAnsi="Times New Roman" w:cs="Times New Roman"/>
          <w:sz w:val="24"/>
          <w:szCs w:val="24"/>
        </w:rPr>
        <w:t>have been</w:t>
      </w:r>
      <w:r w:rsidRPr="00483ECC">
        <w:rPr>
          <w:rFonts w:ascii="Times New Roman" w:hAnsi="Times New Roman" w:cs="Times New Roman"/>
          <w:sz w:val="24"/>
          <w:szCs w:val="24"/>
        </w:rPr>
        <w:t xml:space="preserve"> </w:t>
      </w:r>
      <w:r>
        <w:rPr>
          <w:rFonts w:ascii="Times New Roman" w:hAnsi="Times New Roman" w:cs="Times New Roman"/>
          <w:sz w:val="24"/>
          <w:szCs w:val="24"/>
        </w:rPr>
        <w:t>reported</w:t>
      </w:r>
      <w:r w:rsidRPr="00483ECC">
        <w:rPr>
          <w:rFonts w:ascii="Times New Roman" w:hAnsi="Times New Roman" w:cs="Times New Roman"/>
          <w:sz w:val="24"/>
          <w:szCs w:val="24"/>
        </w:rPr>
        <w:t xml:space="preserve"> in the literature </w:t>
      </w:r>
      <w:r>
        <w:rPr>
          <w:rFonts w:ascii="Times New Roman" w:hAnsi="Times New Roman" w:cs="Times New Roman"/>
          <w:sz w:val="24"/>
          <w:szCs w:val="24"/>
        </w:rPr>
        <w:fldChar w:fldCharType="begin">
          <w:fldData xml:space="preserve">PEVuZE5vdGU+PENpdGU+PEF1dGhvcj5LYXRoZTwvQXV0aG9yPjxZZWFyPjIwMTY8L1llYXI+PFJl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==
</w:fldData>
        </w:fldChar>
      </w:r>
      <w:r w:rsidR="00626076">
        <w:rPr>
          <w:rFonts w:ascii="Times New Roman" w:hAnsi="Times New Roman" w:cs="Times New Roman"/>
          <w:sz w:val="24"/>
          <w:szCs w:val="24"/>
        </w:rPr>
        <w:instrText xml:space="preserve"> ADDIN EN.CITE </w:instrText>
      </w:r>
      <w:r w:rsidR="00626076">
        <w:rPr>
          <w:rFonts w:ascii="Times New Roman" w:hAnsi="Times New Roman" w:cs="Times New Roman"/>
          <w:sz w:val="24"/>
          <w:szCs w:val="24"/>
        </w:rPr>
        <w:fldChar w:fldCharType="begin">
          <w:fldData xml:space="preserve">PEVuZE5vdGU+PENpdGU+PEF1dGhvcj5LYXRoZTwvQXV0aG9yPjxZZWFyPjIwMTY8L1llYXI+PFJl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==
</w:fldData>
        </w:fldChar>
      </w:r>
      <w:r w:rsidR="00626076">
        <w:rPr>
          <w:rFonts w:ascii="Times New Roman" w:hAnsi="Times New Roman" w:cs="Times New Roman"/>
          <w:sz w:val="24"/>
          <w:szCs w:val="24"/>
        </w:rPr>
        <w:instrText xml:space="preserve"> ADDIN EN.CITE.DATA </w:instrText>
      </w:r>
      <w:r w:rsidR="00626076">
        <w:rPr>
          <w:rFonts w:ascii="Times New Roman" w:hAnsi="Times New Roman" w:cs="Times New Roman"/>
          <w:sz w:val="24"/>
          <w:szCs w:val="24"/>
        </w:rPr>
      </w:r>
      <w:r w:rsidR="00626076">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626076">
        <w:rPr>
          <w:rFonts w:ascii="Times New Roman" w:hAnsi="Times New Roman" w:cs="Times New Roman"/>
          <w:noProof/>
          <w:sz w:val="24"/>
          <w:szCs w:val="24"/>
        </w:rPr>
        <w:t>[7, 20]</w:t>
      </w:r>
      <w:r>
        <w:rPr>
          <w:rFonts w:ascii="Times New Roman" w:hAnsi="Times New Roman" w:cs="Times New Roman"/>
          <w:sz w:val="24"/>
          <w:szCs w:val="24"/>
        </w:rPr>
        <w:fldChar w:fldCharType="end"/>
      </w:r>
      <w:r w:rsidRPr="00483ECC">
        <w:rPr>
          <w:rFonts w:ascii="Times New Roman" w:hAnsi="Times New Roman" w:cs="Times New Roman"/>
          <w:sz w:val="24"/>
          <w:szCs w:val="24"/>
        </w:rPr>
        <w:t xml:space="preserve"> under similar operating conditions </w:t>
      </w:r>
      <w:r>
        <w:rPr>
          <w:rFonts w:ascii="Times New Roman" w:hAnsi="Times New Roman" w:cs="Times New Roman"/>
          <w:sz w:val="24"/>
          <w:szCs w:val="24"/>
        </w:rPr>
        <w:t>with different</w:t>
      </w:r>
      <w:r w:rsidRPr="00483ECC">
        <w:rPr>
          <w:rFonts w:ascii="Times New Roman" w:hAnsi="Times New Roman" w:cs="Times New Roman"/>
          <w:sz w:val="24"/>
          <w:szCs w:val="24"/>
        </w:rPr>
        <w:t xml:space="preserve"> oxygen carrier support</w:t>
      </w:r>
      <w:r>
        <w:rPr>
          <w:rFonts w:ascii="Times New Roman" w:hAnsi="Times New Roman" w:cs="Times New Roman"/>
          <w:sz w:val="24"/>
          <w:szCs w:val="24"/>
        </w:rPr>
        <w:t>s</w:t>
      </w:r>
      <w:r w:rsidRPr="00483ECC">
        <w:rPr>
          <w:rFonts w:ascii="Times New Roman" w:hAnsi="Times New Roman" w:cs="Times New Roman"/>
          <w:sz w:val="24"/>
          <w:szCs w:val="24"/>
        </w:rPr>
        <w:t xml:space="preserve">. </w:t>
      </w:r>
      <w:r>
        <w:rPr>
          <w:rFonts w:ascii="Times New Roman" w:hAnsi="Times New Roman" w:cs="Times New Roman"/>
          <w:sz w:val="24"/>
          <w:szCs w:val="24"/>
        </w:rPr>
        <w:t>This results from</w:t>
      </w:r>
      <w:r w:rsidRPr="00483ECC">
        <w:rPr>
          <w:rFonts w:ascii="Times New Roman" w:hAnsi="Times New Roman" w:cs="Times New Roman"/>
          <w:sz w:val="24"/>
          <w:szCs w:val="24"/>
        </w:rPr>
        <w:t xml:space="preserve"> the extent of combustion taking place in the reducer</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626076">
        <w:rPr>
          <w:rFonts w:ascii="Times New Roman" w:hAnsi="Times New Roman" w:cs="Times New Roman"/>
          <w:sz w:val="24"/>
          <w:szCs w:val="24"/>
        </w:rPr>
        <w:instrText xml:space="preserve"> ADDIN EN.CITE &lt;EndNote&gt;&lt;Cite&gt;&lt;Author&gt;Zeng&lt;/Author&gt;&lt;Year&gt;2015&lt;/Year&gt;&lt;RecNum&gt;14&lt;/RecNum&gt;&lt;DisplayText&gt;[20]&lt;/DisplayText&gt;&lt;record&gt;&lt;rec-number&gt;14&lt;/rec-number&gt;&lt;foreign-keys&gt;&lt;key app="EN" db-id="p5azs2f2msawvbe9peexsst4d5sas90wdx2x" timestamp="1535569078"&gt;14&lt;/key&gt;&lt;/foreign-keys&gt;&lt;ref-type name="Journal Article"&gt;17&lt;/ref-type&gt;&lt;contributors&gt;&lt;authors&gt;&lt;author&gt;Zeng, Liang&lt;/author&gt;&lt;author&gt;Tong, Andrew&lt;/author&gt;&lt;author&gt;Kathe, Mandar&lt;/author&gt;&lt;author&gt;Bayham, Samuel&lt;/author&gt;&lt;author&gt;Fan, Liang-Shih&lt;/author&gt;&lt;/authors&gt;&lt;/contributors&gt;&lt;titles&gt;&lt;title&gt;Iron oxide looping for natural gas conversion in a countercurrent moving bed reactor&lt;/title&gt;&lt;secondary-title&gt;Applied Energy&lt;/secondary-title&gt;&lt;/titles&gt;&lt;periodical&gt;&lt;full-title&gt;Applied Energy&lt;/full-title&gt;&lt;/periodical&gt;&lt;pages&gt;338-347&lt;/pages&gt;&lt;volume&gt;157&lt;/volume&gt;&lt;keywords&gt;&lt;keyword&gt;Chemical Looping Combustion&lt;/keyword&gt;&lt;keyword&gt;Oxygen Carrier&lt;/keyword&gt;&lt;keyword&gt;Natural Gas&lt;/keyword&gt;&lt;keyword&gt;Energy Conversion&lt;/keyword&gt;&lt;keyword&gt;Carbon Capture&lt;/keyword&gt;&lt;/keywords&gt;&lt;dates&gt;&lt;year&gt;2015&lt;/year&gt;&lt;/dates&gt;&lt;isbn&gt;0306-2619&lt;/isbn&gt;&lt;urls&gt;&lt;/urls&gt;&lt;electronic-resource-num&gt;10.1016/j.apenergy.2015.06.029&lt;/electronic-resource-num&gt;&lt;/record&gt;&lt;/Cite&gt;&lt;/EndNote&gt;</w:instrText>
      </w:r>
      <w:r>
        <w:rPr>
          <w:rFonts w:ascii="Times New Roman" w:hAnsi="Times New Roman" w:cs="Times New Roman"/>
          <w:sz w:val="24"/>
          <w:szCs w:val="24"/>
        </w:rPr>
        <w:fldChar w:fldCharType="separate"/>
      </w:r>
      <w:r w:rsidR="00626076">
        <w:rPr>
          <w:rFonts w:ascii="Times New Roman" w:hAnsi="Times New Roman" w:cs="Times New Roman"/>
          <w:noProof/>
          <w:sz w:val="24"/>
          <w:szCs w:val="24"/>
        </w:rPr>
        <w:t>[20]</w:t>
      </w:r>
      <w:r>
        <w:rPr>
          <w:rFonts w:ascii="Times New Roman" w:hAnsi="Times New Roman" w:cs="Times New Roman"/>
          <w:sz w:val="24"/>
          <w:szCs w:val="24"/>
        </w:rPr>
        <w:fldChar w:fldCharType="end"/>
      </w:r>
      <w:r w:rsidRPr="00483ECC">
        <w:rPr>
          <w:rFonts w:ascii="Times New Roman" w:hAnsi="Times New Roman" w:cs="Times New Roman"/>
          <w:sz w:val="24"/>
          <w:szCs w:val="24"/>
        </w:rPr>
        <w:t xml:space="preserve">. </w:t>
      </w:r>
      <w:r w:rsidRPr="00374BB1">
        <w:rPr>
          <w:rFonts w:asciiTheme="majorBidi" w:hAnsiTheme="majorBidi" w:cstheme="majorBidi"/>
          <w:sz w:val="24"/>
          <w:szCs w:val="24"/>
        </w:rPr>
        <w:t xml:space="preserve">            </w:t>
      </w:r>
    </w:p>
    <w:p w14:paraId="5CE96D8A" w14:textId="70C0B240" w:rsidR="003A3AB5" w:rsidRPr="005B7BE7" w:rsidRDefault="003A3AB5" w:rsidP="003A3AB5">
      <w:pPr>
        <w:spacing w:after="0" w:line="360" w:lineRule="auto"/>
        <w:jc w:val="both"/>
        <w:rPr>
          <w:rFonts w:asciiTheme="majorBidi" w:hAnsiTheme="majorBidi" w:cstheme="majorBidi"/>
          <w:sz w:val="20"/>
          <w:szCs w:val="20"/>
        </w:rPr>
      </w:pPr>
      <w:r>
        <w:rPr>
          <w:rFonts w:asciiTheme="majorBidi" w:hAnsiTheme="majorBidi" w:cstheme="majorBidi"/>
          <w:sz w:val="20"/>
          <w:szCs w:val="20"/>
        </w:rPr>
        <w:t xml:space="preserve">Table </w:t>
      </w:r>
      <w:r w:rsidR="00402002">
        <w:rPr>
          <w:rFonts w:asciiTheme="majorBidi" w:hAnsiTheme="majorBidi" w:cstheme="majorBidi"/>
          <w:sz w:val="20"/>
          <w:szCs w:val="20"/>
        </w:rPr>
        <w:t>8</w:t>
      </w:r>
      <w:r w:rsidRPr="005B7BE7">
        <w:rPr>
          <w:rFonts w:asciiTheme="majorBidi" w:hAnsiTheme="majorBidi" w:cstheme="majorBidi"/>
          <w:sz w:val="20"/>
          <w:szCs w:val="20"/>
        </w:rPr>
        <w:t>: Comparison of the thermodynamic evaluation of the optimi</w:t>
      </w:r>
      <w:r w:rsidR="00270064">
        <w:rPr>
          <w:rFonts w:asciiTheme="majorBidi" w:hAnsiTheme="majorBidi" w:cstheme="majorBidi"/>
          <w:sz w:val="20"/>
          <w:szCs w:val="20"/>
        </w:rPr>
        <w:t>s</w:t>
      </w:r>
      <w:r w:rsidRPr="005B7BE7">
        <w:rPr>
          <w:rFonts w:asciiTheme="majorBidi" w:hAnsiTheme="majorBidi" w:cstheme="majorBidi"/>
          <w:sz w:val="20"/>
          <w:szCs w:val="20"/>
        </w:rPr>
        <w:t xml:space="preserve">ed, basic, SMR and </w:t>
      </w:r>
      <w:r w:rsidR="00345FE5">
        <w:rPr>
          <w:rFonts w:asciiTheme="majorBidi" w:hAnsiTheme="majorBidi" w:cstheme="majorBidi"/>
          <w:sz w:val="20"/>
          <w:szCs w:val="20"/>
        </w:rPr>
        <w:t xml:space="preserve">the </w:t>
      </w:r>
      <w:r w:rsidRPr="005B7BE7">
        <w:rPr>
          <w:rFonts w:asciiTheme="majorBidi" w:hAnsiTheme="majorBidi" w:cstheme="majorBidi"/>
          <w:sz w:val="20"/>
          <w:szCs w:val="20"/>
        </w:rPr>
        <w:t xml:space="preserve">OSU processes </w:t>
      </w:r>
    </w:p>
    <w:tbl>
      <w:tblPr>
        <w:tblStyle w:val="PlainTable5"/>
        <w:tblW w:w="8640" w:type="dxa"/>
        <w:tblLayout w:type="fixed"/>
        <w:tblLook w:val="04A0" w:firstRow="1" w:lastRow="0" w:firstColumn="1" w:lastColumn="0" w:noHBand="0" w:noVBand="1"/>
      </w:tblPr>
      <w:tblGrid>
        <w:gridCol w:w="1966"/>
        <w:gridCol w:w="1036"/>
        <w:gridCol w:w="958"/>
        <w:gridCol w:w="1350"/>
        <w:gridCol w:w="1080"/>
        <w:gridCol w:w="1170"/>
        <w:gridCol w:w="1080"/>
      </w:tblGrid>
      <w:tr w:rsidR="008A679D" w14:paraId="5BC41921" w14:textId="77777777" w:rsidTr="00590F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66" w:type="dxa"/>
            <w:vAlign w:val="center"/>
          </w:tcPr>
          <w:p w14:paraId="021C3342" w14:textId="77777777" w:rsidR="008A679D" w:rsidRPr="009E29A5" w:rsidRDefault="008A679D" w:rsidP="009E29A5">
            <w:pPr>
              <w:pStyle w:val="ListParagraph"/>
              <w:spacing w:line="360" w:lineRule="auto"/>
              <w:ind w:left="0"/>
              <w:jc w:val="center"/>
              <w:rPr>
                <w:rFonts w:asciiTheme="majorBidi" w:hAnsiTheme="majorBidi"/>
                <w:b/>
                <w:bCs/>
                <w:i w:val="0"/>
                <w:iCs w:val="0"/>
                <w:sz w:val="22"/>
              </w:rPr>
            </w:pPr>
            <w:r w:rsidRPr="009E29A5">
              <w:rPr>
                <w:rFonts w:asciiTheme="majorBidi" w:hAnsiTheme="majorBidi"/>
                <w:b/>
                <w:bCs/>
                <w:i w:val="0"/>
                <w:iCs w:val="0"/>
                <w:sz w:val="22"/>
              </w:rPr>
              <w:t>Parameter</w:t>
            </w:r>
          </w:p>
        </w:tc>
        <w:tc>
          <w:tcPr>
            <w:tcW w:w="1036" w:type="dxa"/>
            <w:vAlign w:val="center"/>
          </w:tcPr>
          <w:p w14:paraId="6AE8B21A" w14:textId="5F7AC8F2" w:rsidR="008A679D" w:rsidRPr="009E29A5" w:rsidRDefault="008A679D" w:rsidP="009E29A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 xml:space="preserve">SMR </w:t>
            </w:r>
            <w:r w:rsidRPr="009E29A5">
              <w:rPr>
                <w:rFonts w:asciiTheme="majorBidi" w:hAnsiTheme="majorBidi"/>
                <w:b/>
                <w:bCs/>
                <w:vertAlign w:val="superscript"/>
              </w:rPr>
              <w:fldChar w:fldCharType="begin"/>
            </w:r>
            <w:r w:rsidRPr="009E29A5">
              <w:rPr>
                <w:rFonts w:asciiTheme="majorBidi" w:hAnsiTheme="majorBidi"/>
                <w:b/>
                <w:bCs/>
                <w:i w:val="0"/>
                <w:iCs w:val="0"/>
                <w:sz w:val="22"/>
                <w:vertAlign w:val="superscript"/>
              </w:rPr>
              <w:instrText xml:space="preserve"> ADDIN EN.CITE &lt;EndNote&gt;&lt;Cite&gt;&lt;Author&gt;Rath&lt;/Author&gt;&lt;Year&gt;2010&lt;/Year&gt;&lt;RecNum&gt;44&lt;/RecNum&gt;&lt;DisplayText&gt;[4]&lt;/DisplayText&gt;&lt;record&gt;&lt;rec-number&gt;44&lt;/rec-number&gt;&lt;foreign-keys&gt;&lt;key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Pr="009E29A5">
              <w:rPr>
                <w:rFonts w:asciiTheme="majorBidi" w:hAnsiTheme="majorBidi"/>
                <w:b/>
                <w:bCs/>
                <w:vertAlign w:val="superscript"/>
              </w:rPr>
              <w:fldChar w:fldCharType="separate"/>
            </w:r>
            <w:r w:rsidRPr="009E29A5">
              <w:rPr>
                <w:rFonts w:asciiTheme="majorBidi" w:hAnsiTheme="majorBidi"/>
                <w:b/>
                <w:bCs/>
                <w:i w:val="0"/>
                <w:iCs w:val="0"/>
                <w:noProof/>
                <w:sz w:val="22"/>
                <w:vertAlign w:val="superscript"/>
              </w:rPr>
              <w:t>[4]</w:t>
            </w:r>
            <w:r w:rsidRPr="009E29A5">
              <w:rPr>
                <w:rFonts w:asciiTheme="majorBidi" w:hAnsiTheme="majorBidi"/>
                <w:b/>
                <w:bCs/>
                <w:vertAlign w:val="superscript"/>
              </w:rPr>
              <w:fldChar w:fldCharType="end"/>
            </w:r>
          </w:p>
        </w:tc>
        <w:tc>
          <w:tcPr>
            <w:tcW w:w="958" w:type="dxa"/>
            <w:vAlign w:val="center"/>
          </w:tcPr>
          <w:p w14:paraId="26387AAA" w14:textId="08B94A72" w:rsidR="008A679D" w:rsidRPr="009E29A5" w:rsidRDefault="008A679D" w:rsidP="00364F8A">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 xml:space="preserve">OSU </w:t>
            </w:r>
            <w:r w:rsidRPr="009E29A5">
              <w:rPr>
                <w:rFonts w:asciiTheme="majorBidi" w:hAnsiTheme="majorBidi"/>
                <w:b/>
                <w:bCs/>
                <w:vertAlign w:val="superscript"/>
              </w:rPr>
              <w:fldChar w:fldCharType="begin"/>
            </w:r>
            <w:r w:rsidR="00364F8A">
              <w:rPr>
                <w:rFonts w:asciiTheme="majorBidi" w:hAnsiTheme="majorBidi"/>
                <w:b/>
                <w:bCs/>
                <w:vertAlign w:val="superscript"/>
              </w:rPr>
              <w:instrText xml:space="preserve"> ADDIN EN.CITE &lt;EndNote&gt;&lt;Cite&gt;&lt;Author&gt;Kathe&lt;/Author&gt;&lt;Year&gt;2016&lt;/Year&gt;&lt;RecNum&gt;30&lt;/RecNum&gt;&lt;DisplayText&gt;[7]&lt;/DisplayText&gt;&lt;record&gt;&lt;rec-number&gt;30&lt;/rec-number&gt;&lt;foreign-keys&gt;&lt;key app="EN" db-id="p5azs2f2msawvbe9peexsst4d5sas90wdx2x" timestamp="1535570490"&gt;30&lt;/key&gt;&lt;/foreign-keys&gt;&lt;ref-type name="Journal Article"&gt;17&lt;/ref-type&gt;&lt;contributors&gt;&lt;authors&gt;&lt;author&gt;Kathe, Mandar V.&lt;/author&gt;&lt;author&gt;Empfield, Abbey&lt;/author&gt;&lt;author&gt;Na, Jing&lt;/author&gt;&lt;author&gt;Blair, Elena&lt;/author&gt;&lt;author&gt;Fan, Liang-Shih&lt;/author&gt;&lt;/authors&gt;&lt;/contributors&gt;&lt;titles&gt;&lt;title&gt;Hydrogen production from natural gas using an iron-based chemical looping technology: Thermodynamic simulations and process system analysis&lt;/title&gt;&lt;secondary-title&gt;Applied Energy&lt;/secondary-title&gt;&lt;/titles&gt;&lt;periodical&gt;&lt;full-title&gt;Applied Energy&lt;/full-title&gt;&lt;/periodical&gt;&lt;pages&gt;183-201&lt;/pages&gt;&lt;volume&gt;165&lt;/volume&gt;&lt;keywords&gt;&lt;keyword&gt;Natural Gas Iron-Based Chemical Looping&lt;/keyword&gt;&lt;keyword&gt;Hydrogen Production&lt;/keyword&gt;&lt;keyword&gt;Cold Gas Efficiency&lt;/keyword&gt;&lt;keyword&gt;Effective Thermal Efficiency&lt;/keyword&gt;&lt;keyword&gt;IronвЂ“Methane Phase Diagram&lt;/keyword&gt;&lt;keyword&gt;Process Simulations&lt;/keyword&gt;&lt;/keywords&gt;&lt;dates&gt;&lt;year&gt;2016&lt;/year&gt;&lt;/dates&gt;&lt;isbn&gt;0306-2619&lt;/isbn&gt;&lt;urls&gt;&lt;/urls&gt;&lt;electronic-resource-num&gt;10.1016/j.apenergy.2015.11.047&lt;/electronic-resource-num&gt;&lt;/record&gt;&lt;/Cite&gt;&lt;/EndNote&gt;</w:instrText>
            </w:r>
            <w:r w:rsidRPr="009E29A5">
              <w:rPr>
                <w:rFonts w:asciiTheme="majorBidi" w:hAnsiTheme="majorBidi"/>
                <w:b/>
                <w:bCs/>
                <w:vertAlign w:val="superscript"/>
              </w:rPr>
              <w:fldChar w:fldCharType="separate"/>
            </w:r>
            <w:r w:rsidR="00364F8A" w:rsidRPr="00364F8A">
              <w:rPr>
                <w:rFonts w:asciiTheme="majorBidi" w:hAnsiTheme="majorBidi"/>
                <w:b/>
                <w:bCs/>
                <w:i w:val="0"/>
                <w:iCs w:val="0"/>
                <w:noProof/>
                <w:sz w:val="22"/>
                <w:vertAlign w:val="superscript"/>
              </w:rPr>
              <w:t>[7]</w:t>
            </w:r>
            <w:r w:rsidRPr="009E29A5">
              <w:rPr>
                <w:rFonts w:asciiTheme="majorBidi" w:hAnsiTheme="majorBidi"/>
                <w:b/>
                <w:bCs/>
                <w:vertAlign w:val="superscript"/>
              </w:rPr>
              <w:fldChar w:fldCharType="end"/>
            </w:r>
          </w:p>
        </w:tc>
        <w:tc>
          <w:tcPr>
            <w:tcW w:w="1350" w:type="dxa"/>
            <w:vAlign w:val="center"/>
          </w:tcPr>
          <w:p w14:paraId="0BE0B96B" w14:textId="6D7FB2AC" w:rsidR="008A679D" w:rsidRPr="009E29A5" w:rsidRDefault="008A679D" w:rsidP="00626076">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rPr>
            </w:pPr>
            <w:r w:rsidRPr="00590F1F">
              <w:rPr>
                <w:rFonts w:asciiTheme="majorBidi" w:hAnsiTheme="majorBidi"/>
                <w:b/>
                <w:bCs/>
                <w:sz w:val="22"/>
                <w:szCs w:val="18"/>
              </w:rPr>
              <w:t>TRCLR</w:t>
            </w:r>
            <w:r>
              <w:rPr>
                <w:rFonts w:asciiTheme="majorBidi" w:hAnsiTheme="majorBidi"/>
                <w:b/>
                <w:bCs/>
                <w:i w:val="0"/>
                <w:iCs w:val="0"/>
                <w:sz w:val="22"/>
              </w:rPr>
              <w:t xml:space="preserve"> </w:t>
            </w:r>
            <w:r w:rsidRPr="00590F1F">
              <w:rPr>
                <w:rFonts w:asciiTheme="majorBidi" w:hAnsiTheme="majorBidi"/>
                <w:b/>
                <w:bCs/>
                <w:vertAlign w:val="superscript"/>
              </w:rPr>
              <w:fldChar w:fldCharType="begin"/>
            </w:r>
            <w:r w:rsidR="00626076">
              <w:rPr>
                <w:rFonts w:asciiTheme="majorBidi" w:hAnsiTheme="majorBidi"/>
                <w:b/>
                <w:bCs/>
                <w:vertAlign w:val="superscript"/>
              </w:rPr>
              <w:instrText xml:space="preserve"> ADDIN EN.CITE &lt;EndNote&gt;&lt;Cite&gt;&lt;Author&gt;Khan&lt;/Author&gt;&lt;Year&gt;2016&lt;/Year&gt;&lt;RecNum&gt;73&lt;/RecNum&gt;&lt;DisplayText&gt;[26]&lt;/DisplayText&gt;&lt;record&gt;&lt;rec-number&gt;73&lt;/rec-number&gt;&lt;foreign-keys&gt;&lt;key app="EN" db-id="p5azs2f2msawvbe9peexsst4d5sas90wdx2x" timestamp="1550099984"&gt;73&lt;/key&gt;&lt;/foreign-keys&gt;&lt;ref-type name="Journal Article"&gt;17&lt;/ref-type&gt;&lt;contributors&gt;&lt;authors&gt;&lt;author&gt;Khan, Mohammed N.&lt;/author&gt;&lt;author&gt;Shamim, Tariq&lt;/author&gt;&lt;/authors&gt;&lt;/contributors&gt;&lt;titles&gt;&lt;title&gt;Techno-economic assessment of a plant based on a three reactor chemical looping reforming system&lt;/title&gt;&lt;secondary-title&gt;International Journal of Hydrogen Energy&lt;/secondary-title&gt;&lt;/titles&gt;&lt;periodical&gt;&lt;full-title&gt;International Journal of Hydrogen Energy&lt;/full-title&gt;&lt;/periodical&gt;&lt;pages&gt;22677-22688&lt;/pages&gt;&lt;volume&gt;41&lt;/volume&gt;&lt;number&gt;48&lt;/number&gt;&lt;keywords&gt;&lt;keyword&gt;Hydrogen Production&lt;/keyword&gt;&lt;keyword&gt;Chemical Looping Reforming&lt;/keyword&gt;&lt;keyword&gt;Techno-Economic Assessment&lt;/keyword&gt;&lt;keyword&gt;Aspen Plus&lt;/keyword&gt;&lt;/keywords&gt;&lt;dates&gt;&lt;year&gt;2016&lt;/year&gt;&lt;/dates&gt;&lt;isbn&gt;0360-3199&lt;/isbn&gt;&lt;urls&gt;&lt;/urls&gt;&lt;electronic-resource-num&gt;10.1016/j.ijhydene.2016.09.016&lt;/electronic-resource-num&gt;&lt;/record&gt;&lt;/Cite&gt;&lt;/EndNote&gt;</w:instrText>
            </w:r>
            <w:r w:rsidRPr="00590F1F">
              <w:rPr>
                <w:rFonts w:asciiTheme="majorBidi" w:hAnsiTheme="majorBidi"/>
                <w:b/>
                <w:bCs/>
                <w:vertAlign w:val="superscript"/>
              </w:rPr>
              <w:fldChar w:fldCharType="separate"/>
            </w:r>
            <w:r w:rsidR="00626076">
              <w:rPr>
                <w:rFonts w:asciiTheme="majorBidi" w:hAnsiTheme="majorBidi"/>
                <w:b/>
                <w:bCs/>
                <w:noProof/>
                <w:vertAlign w:val="superscript"/>
              </w:rPr>
              <w:t>[26]</w:t>
            </w:r>
            <w:r w:rsidRPr="00590F1F">
              <w:rPr>
                <w:rFonts w:asciiTheme="majorBidi" w:hAnsiTheme="majorBidi"/>
                <w:b/>
                <w:bCs/>
                <w:vertAlign w:val="superscript"/>
              </w:rPr>
              <w:fldChar w:fldCharType="end"/>
            </w:r>
          </w:p>
        </w:tc>
        <w:tc>
          <w:tcPr>
            <w:tcW w:w="1080" w:type="dxa"/>
            <w:vAlign w:val="center"/>
          </w:tcPr>
          <w:p w14:paraId="0EE72294" w14:textId="4DF6B092" w:rsidR="008A679D" w:rsidRPr="009E29A5" w:rsidRDefault="008A679D" w:rsidP="009E29A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BCLWS</w:t>
            </w:r>
          </w:p>
        </w:tc>
        <w:tc>
          <w:tcPr>
            <w:tcW w:w="1170" w:type="dxa"/>
            <w:vAlign w:val="center"/>
          </w:tcPr>
          <w:p w14:paraId="3DCDFD9F" w14:textId="64885284" w:rsidR="008A679D" w:rsidRPr="009E29A5" w:rsidDel="00782A18" w:rsidRDefault="008A679D" w:rsidP="009E29A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noProof/>
                <w:sz w:val="22"/>
                <w:lang w:eastAsia="en-GB"/>
              </w:rPr>
            </w:pPr>
            <w:r w:rsidRPr="009E29A5">
              <w:rPr>
                <w:rFonts w:asciiTheme="majorBidi" w:hAnsiTheme="majorBidi"/>
                <w:b/>
                <w:bCs/>
                <w:i w:val="0"/>
                <w:iCs w:val="0"/>
                <w:noProof/>
                <w:sz w:val="22"/>
                <w:lang w:eastAsia="en-GB"/>
              </w:rPr>
              <w:t>CLWS(a)</w:t>
            </w:r>
          </w:p>
        </w:tc>
        <w:tc>
          <w:tcPr>
            <w:tcW w:w="1080" w:type="dxa"/>
            <w:vAlign w:val="center"/>
          </w:tcPr>
          <w:p w14:paraId="542632B3" w14:textId="59E748E7" w:rsidR="008A679D" w:rsidRPr="009E29A5" w:rsidRDefault="008A679D" w:rsidP="009E29A5">
            <w:pPr>
              <w:pStyle w:val="ListParagraph"/>
              <w:spacing w:line="360" w:lineRule="auto"/>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ICLWS</w:t>
            </w:r>
          </w:p>
        </w:tc>
      </w:tr>
      <w:tr w:rsidR="008A679D" w14:paraId="480CDA98" w14:textId="77777777" w:rsidTr="00590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6" w:type="dxa"/>
            <w:vAlign w:val="center"/>
          </w:tcPr>
          <w:p w14:paraId="0D04E494" w14:textId="77777777" w:rsidR="008A679D" w:rsidRPr="00374BB1" w:rsidRDefault="008A679D" w:rsidP="009E29A5">
            <w:pPr>
              <w:pStyle w:val="ListParagraph"/>
              <w:spacing w:line="360" w:lineRule="auto"/>
              <w:ind w:left="0"/>
              <w:jc w:val="center"/>
              <w:rPr>
                <w:rFonts w:asciiTheme="majorBidi" w:hAnsiTheme="majorBidi"/>
                <w:b/>
                <w:bCs/>
              </w:rPr>
            </w:pPr>
            <w:r w:rsidRPr="00374BB1">
              <w:rPr>
                <w:rFonts w:asciiTheme="majorBidi" w:hAnsiTheme="majorBidi"/>
              </w:rPr>
              <w:t>CO</w:t>
            </w:r>
            <w:r w:rsidRPr="00374BB1">
              <w:rPr>
                <w:rFonts w:asciiTheme="majorBidi" w:hAnsiTheme="majorBidi"/>
                <w:vertAlign w:val="subscript"/>
              </w:rPr>
              <w:t>2</w:t>
            </w:r>
            <w:r w:rsidRPr="00374BB1">
              <w:rPr>
                <w:rFonts w:asciiTheme="majorBidi" w:hAnsiTheme="majorBidi"/>
              </w:rPr>
              <w:t xml:space="preserve"> capture %</w:t>
            </w:r>
          </w:p>
        </w:tc>
        <w:tc>
          <w:tcPr>
            <w:tcW w:w="1036" w:type="dxa"/>
            <w:vAlign w:val="center"/>
          </w:tcPr>
          <w:p w14:paraId="7C592591" w14:textId="04615E8A"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90.0</w:t>
            </w:r>
          </w:p>
        </w:tc>
        <w:tc>
          <w:tcPr>
            <w:tcW w:w="958" w:type="dxa"/>
            <w:vAlign w:val="center"/>
          </w:tcPr>
          <w:p w14:paraId="5F285A27" w14:textId="0E88F101"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90.0</w:t>
            </w:r>
          </w:p>
        </w:tc>
        <w:tc>
          <w:tcPr>
            <w:tcW w:w="1350" w:type="dxa"/>
            <w:vAlign w:val="center"/>
          </w:tcPr>
          <w:p w14:paraId="7B9E1352" w14:textId="59D27E3E" w:rsidR="008A679D" w:rsidRPr="00374BB1" w:rsidRDefault="00E977DB" w:rsidP="00EB20A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100</w:t>
            </w:r>
          </w:p>
        </w:tc>
        <w:tc>
          <w:tcPr>
            <w:tcW w:w="1080" w:type="dxa"/>
            <w:vAlign w:val="center"/>
          </w:tcPr>
          <w:p w14:paraId="0FC1B039" w14:textId="4735F252"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69.2</w:t>
            </w:r>
          </w:p>
        </w:tc>
        <w:tc>
          <w:tcPr>
            <w:tcW w:w="1170" w:type="dxa"/>
            <w:vAlign w:val="center"/>
          </w:tcPr>
          <w:p w14:paraId="431A2C9D" w14:textId="01ED0480"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88.8</w:t>
            </w:r>
          </w:p>
        </w:tc>
        <w:tc>
          <w:tcPr>
            <w:tcW w:w="1080" w:type="dxa"/>
            <w:vAlign w:val="center"/>
          </w:tcPr>
          <w:p w14:paraId="149245DD" w14:textId="755AE329"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87.3</w:t>
            </w:r>
          </w:p>
        </w:tc>
      </w:tr>
      <w:tr w:rsidR="008A679D" w14:paraId="4CC699BF" w14:textId="77777777" w:rsidTr="00590F1F">
        <w:tc>
          <w:tcPr>
            <w:cnfStyle w:val="001000000000" w:firstRow="0" w:lastRow="0" w:firstColumn="1" w:lastColumn="0" w:oddVBand="0" w:evenVBand="0" w:oddHBand="0" w:evenHBand="0" w:firstRowFirstColumn="0" w:firstRowLastColumn="0" w:lastRowFirstColumn="0" w:lastRowLastColumn="0"/>
            <w:tcW w:w="1966" w:type="dxa"/>
            <w:vAlign w:val="center"/>
          </w:tcPr>
          <w:p w14:paraId="302AC4AC" w14:textId="3AC9877E" w:rsidR="008A679D" w:rsidRPr="00374BB1" w:rsidRDefault="00CA1038" w:rsidP="009E29A5">
            <w:pPr>
              <w:pStyle w:val="ListParagraph"/>
              <w:spacing w:line="360" w:lineRule="auto"/>
              <w:ind w:left="0"/>
              <w:jc w:val="center"/>
              <w:rPr>
                <w:rFonts w:asciiTheme="majorBidi" w:hAnsiTheme="majorBidi"/>
                <w:b/>
                <w:bCs/>
              </w:rPr>
            </w:pPr>
            <w:r w:rsidRPr="00CA1038">
              <w:rPr>
                <w:rFonts w:asciiTheme="majorBidi" w:eastAsiaTheme="minorHAnsi" w:hAnsiTheme="majorBidi" w:cstheme="minorBidi"/>
                <w:b/>
                <w:bCs/>
                <w:i w:val="0"/>
                <w:iCs w:val="0"/>
                <w:noProof/>
                <w:position w:val="-10"/>
                <w:sz w:val="22"/>
              </w:rPr>
              <w:object w:dxaOrig="180" w:dyaOrig="340" w14:anchorId="4961EC2D">
                <v:shape id="_x0000_i1026" type="#_x0000_t75" alt="" style="width:8.5pt;height:15pt;mso-width-percent:0;mso-height-percent:0;mso-width-percent:0;mso-height-percent:0" o:ole="">
                  <v:imagedata r:id="rId93" o:title=""/>
                </v:shape>
                <o:OLEObject Type="Embed" ProgID="Equation.3" ShapeID="_x0000_i1026" DrawAspect="Content" ObjectID="_1619558430" r:id="rId94"/>
              </w:object>
            </w:r>
            <m:oMath>
              <m:f>
                <m:fPr>
                  <m:ctrlPr>
                    <w:rPr>
                      <w:rFonts w:ascii="Cambria Math" w:hAnsi="Cambria Math"/>
                      <w:b/>
                      <w:bCs/>
                      <w:i w:val="0"/>
                      <w:noProof/>
                    </w:rPr>
                  </m:ctrlPr>
                </m:fPr>
                <m:num>
                  <m:sSub>
                    <m:sSubPr>
                      <m:ctrlPr>
                        <w:rPr>
                          <w:rFonts w:ascii="Cambria Math" w:hAnsi="Cambria Math"/>
                          <w:b/>
                          <w:bCs/>
                          <w:i w:val="0"/>
                          <w:noProof/>
                        </w:rPr>
                      </m:ctrlPr>
                    </m:sSubPr>
                    <m:e>
                      <m:r>
                        <m:rPr>
                          <m:sty m:val="bi"/>
                        </m:rPr>
                        <w:rPr>
                          <w:rFonts w:ascii="Cambria Math" w:hAnsi="Cambria Math"/>
                          <w:noProof/>
                        </w:rPr>
                        <m:t>F</m:t>
                      </m:r>
                    </m:e>
                    <m:sub>
                      <m:sSub>
                        <m:sSubPr>
                          <m:ctrlPr>
                            <w:rPr>
                              <w:rFonts w:ascii="Cambria Math" w:hAnsi="Cambria Math"/>
                              <w:b/>
                              <w:bCs/>
                              <w:i w:val="0"/>
                              <w:noProof/>
                            </w:rPr>
                          </m:ctrlPr>
                        </m:sSubPr>
                        <m:e>
                          <m:r>
                            <m:rPr>
                              <m:sty m:val="bi"/>
                            </m:rPr>
                            <w:rPr>
                              <w:rFonts w:ascii="Cambria Math" w:hAnsi="Cambria Math"/>
                              <w:noProof/>
                            </w:rPr>
                            <m:t>H</m:t>
                          </m:r>
                        </m:e>
                        <m:sub>
                          <m:r>
                            <m:rPr>
                              <m:sty m:val="bi"/>
                            </m:rPr>
                            <w:rPr>
                              <w:rFonts w:ascii="Cambria Math" w:hAnsi="Cambria Math"/>
                              <w:noProof/>
                            </w:rPr>
                            <m:t>2</m:t>
                          </m:r>
                        </m:sub>
                      </m:sSub>
                    </m:sub>
                  </m:sSub>
                </m:num>
                <m:den>
                  <m:sSub>
                    <m:sSubPr>
                      <m:ctrlPr>
                        <w:rPr>
                          <w:rFonts w:ascii="Cambria Math" w:hAnsi="Cambria Math"/>
                          <w:b/>
                          <w:bCs/>
                          <w:i w:val="0"/>
                          <w:noProof/>
                        </w:rPr>
                      </m:ctrlPr>
                    </m:sSubPr>
                    <m:e>
                      <m:r>
                        <m:rPr>
                          <m:sty m:val="bi"/>
                        </m:rPr>
                        <w:rPr>
                          <w:rFonts w:ascii="Cambria Math" w:hAnsi="Cambria Math"/>
                          <w:noProof/>
                        </w:rPr>
                        <m:t>F</m:t>
                      </m:r>
                    </m:e>
                    <m:sub>
                      <m:r>
                        <m:rPr>
                          <m:sty m:val="bi"/>
                        </m:rPr>
                        <w:rPr>
                          <w:rFonts w:ascii="Cambria Math" w:hAnsi="Cambria Math"/>
                          <w:noProof/>
                        </w:rPr>
                        <m:t>NG</m:t>
                      </m:r>
                    </m:sub>
                  </m:sSub>
                </m:den>
              </m:f>
            </m:oMath>
          </w:p>
        </w:tc>
        <w:tc>
          <w:tcPr>
            <w:tcW w:w="1036" w:type="dxa"/>
            <w:vAlign w:val="center"/>
          </w:tcPr>
          <w:p w14:paraId="296CC2DF" w14:textId="605FC051"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2.3</w:t>
            </w:r>
            <w:r w:rsidRPr="00374BB1" w:rsidDel="006F55E3">
              <w:rPr>
                <w:rFonts w:asciiTheme="majorBidi" w:hAnsiTheme="majorBidi" w:cstheme="majorBidi"/>
              </w:rPr>
              <w:t>0</w:t>
            </w:r>
          </w:p>
        </w:tc>
        <w:tc>
          <w:tcPr>
            <w:tcW w:w="958" w:type="dxa"/>
            <w:vAlign w:val="center"/>
          </w:tcPr>
          <w:p w14:paraId="62F37DE4" w14:textId="3692760D"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2.29</w:t>
            </w:r>
          </w:p>
        </w:tc>
        <w:tc>
          <w:tcPr>
            <w:tcW w:w="1350" w:type="dxa"/>
            <w:vAlign w:val="center"/>
          </w:tcPr>
          <w:p w14:paraId="22038D20" w14:textId="7B41F18D" w:rsidR="008A679D" w:rsidRPr="00374BB1" w:rsidRDefault="00E977DB" w:rsidP="00EB20AA">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2.54</w:t>
            </w:r>
          </w:p>
        </w:tc>
        <w:tc>
          <w:tcPr>
            <w:tcW w:w="1080" w:type="dxa"/>
            <w:vAlign w:val="center"/>
          </w:tcPr>
          <w:p w14:paraId="73C7D0F3" w14:textId="7A582154"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1.96</w:t>
            </w:r>
          </w:p>
        </w:tc>
        <w:tc>
          <w:tcPr>
            <w:tcW w:w="1170" w:type="dxa"/>
            <w:vAlign w:val="center"/>
          </w:tcPr>
          <w:p w14:paraId="33EA2C55" w14:textId="01A6A031"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2.63</w:t>
            </w:r>
          </w:p>
        </w:tc>
        <w:tc>
          <w:tcPr>
            <w:tcW w:w="1080" w:type="dxa"/>
            <w:vAlign w:val="center"/>
          </w:tcPr>
          <w:p w14:paraId="53A7EBA5" w14:textId="0AC71CD1"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w:t>
            </w:r>
            <w:r>
              <w:rPr>
                <w:rFonts w:asciiTheme="majorBidi" w:hAnsiTheme="majorBidi" w:cstheme="majorBidi"/>
              </w:rPr>
              <w:t>72</w:t>
            </w:r>
          </w:p>
        </w:tc>
      </w:tr>
      <w:tr w:rsidR="008A679D" w14:paraId="260EBA9B" w14:textId="77777777" w:rsidTr="00590F1F">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966" w:type="dxa"/>
            <w:vAlign w:val="center"/>
          </w:tcPr>
          <w:p w14:paraId="7A050741" w14:textId="059373A3" w:rsidR="008A679D" w:rsidRPr="00374BB1" w:rsidRDefault="00BC0879" w:rsidP="009E29A5">
            <w:pPr>
              <w:pStyle w:val="ListParagraph"/>
              <w:spacing w:line="360" w:lineRule="auto"/>
              <w:ind w:left="0"/>
              <w:jc w:val="center"/>
              <w:rPr>
                <w:rFonts w:asciiTheme="majorBidi" w:hAnsiTheme="majorBidi"/>
                <w:b/>
                <w:bCs/>
              </w:rPr>
            </w:pPr>
            <m:oMath>
              <m:sSub>
                <m:sSubPr>
                  <m:ctrlPr>
                    <w:rPr>
                      <w:rFonts w:ascii="Cambria Math" w:hAnsi="Cambria Math"/>
                      <w:b/>
                      <w:bCs/>
                      <w:i w:val="0"/>
                    </w:rPr>
                  </m:ctrlPr>
                </m:sSubPr>
                <m:e>
                  <m:acc>
                    <m:accPr>
                      <m:chr m:val="̇"/>
                      <m:ctrlPr>
                        <w:rPr>
                          <w:rFonts w:ascii="Cambria Math" w:hAnsi="Cambria Math"/>
                          <w:b/>
                          <w:bCs/>
                          <w:i w:val="0"/>
                        </w:rPr>
                      </m:ctrlPr>
                    </m:accPr>
                    <m:e>
                      <m:r>
                        <m:rPr>
                          <m:sty m:val="bi"/>
                        </m:rPr>
                        <w:rPr>
                          <w:rFonts w:ascii="Cambria Math" w:hAnsi="Cambria Math"/>
                        </w:rPr>
                        <m:t>Q</m:t>
                      </m:r>
                    </m:e>
                  </m:acc>
                </m:e>
                <m:sub>
                  <m:r>
                    <m:rPr>
                      <m:sty m:val="bi"/>
                    </m:rPr>
                    <w:rPr>
                      <w:rFonts w:ascii="Cambria Math" w:hAnsi="Cambria Math"/>
                    </w:rPr>
                    <m:t xml:space="preserve">i </m:t>
                  </m:r>
                </m:sub>
              </m:sSub>
              <m:r>
                <w:rPr>
                  <w:rFonts w:ascii="Cambria Math" w:eastAsiaTheme="minorEastAsia" w:hAnsi="Cambria Math"/>
                  <w:noProof/>
                </w:rPr>
                <m:t xml:space="preserve"> </m:t>
              </m:r>
            </m:oMath>
            <w:r w:rsidR="008A679D" w:rsidRPr="00374BB1">
              <w:rPr>
                <w:rFonts w:asciiTheme="majorBidi" w:hAnsiTheme="majorBidi"/>
              </w:rPr>
              <w:t>(MW)</w:t>
            </w:r>
          </w:p>
        </w:tc>
        <w:tc>
          <w:tcPr>
            <w:tcW w:w="1036" w:type="dxa"/>
            <w:vAlign w:val="center"/>
          </w:tcPr>
          <w:p w14:paraId="636E7686" w14:textId="5DF68F30"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N/A</w:t>
            </w:r>
          </w:p>
        </w:tc>
        <w:tc>
          <w:tcPr>
            <w:tcW w:w="958" w:type="dxa"/>
            <w:vAlign w:val="center"/>
          </w:tcPr>
          <w:p w14:paraId="2F70F1F7" w14:textId="2BC79D87"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N/A</w:t>
            </w:r>
          </w:p>
        </w:tc>
        <w:tc>
          <w:tcPr>
            <w:tcW w:w="1350" w:type="dxa"/>
            <w:vAlign w:val="center"/>
          </w:tcPr>
          <w:p w14:paraId="14C8D9D6" w14:textId="2BDCB70B" w:rsidR="008A679D" w:rsidRPr="00374BB1" w:rsidRDefault="00E977DB" w:rsidP="00EB20A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w:t>
            </w:r>
          </w:p>
        </w:tc>
        <w:tc>
          <w:tcPr>
            <w:tcW w:w="1080" w:type="dxa"/>
            <w:vAlign w:val="center"/>
          </w:tcPr>
          <w:p w14:paraId="2DF444C5" w14:textId="7D49D6F8"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2116.6</w:t>
            </w:r>
          </w:p>
        </w:tc>
        <w:tc>
          <w:tcPr>
            <w:tcW w:w="1170" w:type="dxa"/>
            <w:vAlign w:val="center"/>
          </w:tcPr>
          <w:p w14:paraId="3786A03C" w14:textId="705C2787"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1354.4</w:t>
            </w:r>
          </w:p>
        </w:tc>
        <w:tc>
          <w:tcPr>
            <w:tcW w:w="1080" w:type="dxa"/>
            <w:vAlign w:val="center"/>
          </w:tcPr>
          <w:p w14:paraId="0EFF12A9" w14:textId="060A2C37"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1285.2</w:t>
            </w:r>
          </w:p>
        </w:tc>
      </w:tr>
      <w:tr w:rsidR="008A679D" w14:paraId="191291B5" w14:textId="77777777" w:rsidTr="00590F1F">
        <w:tc>
          <w:tcPr>
            <w:cnfStyle w:val="001000000000" w:firstRow="0" w:lastRow="0" w:firstColumn="1" w:lastColumn="0" w:oddVBand="0" w:evenVBand="0" w:oddHBand="0" w:evenHBand="0" w:firstRowFirstColumn="0" w:firstRowLastColumn="0" w:lastRowFirstColumn="0" w:lastRowLastColumn="0"/>
            <w:tcW w:w="1966" w:type="dxa"/>
            <w:vAlign w:val="center"/>
          </w:tcPr>
          <w:p w14:paraId="1E1994EB" w14:textId="22712DBF" w:rsidR="008A679D" w:rsidRPr="00374BB1" w:rsidRDefault="00BC0879" w:rsidP="009E29A5">
            <w:pPr>
              <w:pStyle w:val="ListParagraph"/>
              <w:spacing w:line="360" w:lineRule="auto"/>
              <w:ind w:left="0"/>
              <w:jc w:val="center"/>
              <w:rPr>
                <w:rFonts w:asciiTheme="majorBidi" w:hAnsiTheme="majorBidi"/>
                <w:b/>
                <w:bCs/>
              </w:rPr>
            </w:pPr>
            <m:oMath>
              <m:sSub>
                <m:sSubPr>
                  <m:ctrlPr>
                    <w:rPr>
                      <w:rFonts w:ascii="Cambria Math" w:hAnsi="Cambria Math"/>
                      <w:b/>
                      <w:bCs/>
                      <w:i w:val="0"/>
                    </w:rPr>
                  </m:ctrlPr>
                </m:sSubPr>
                <m:e>
                  <m:acc>
                    <m:accPr>
                      <m:chr m:val="̇"/>
                      <m:ctrlPr>
                        <w:rPr>
                          <w:rFonts w:ascii="Cambria Math" w:hAnsi="Cambria Math"/>
                          <w:b/>
                          <w:bCs/>
                          <w:i w:val="0"/>
                        </w:rPr>
                      </m:ctrlPr>
                    </m:accPr>
                    <m:e>
                      <m:r>
                        <m:rPr>
                          <m:sty m:val="bi"/>
                        </m:rPr>
                        <w:rPr>
                          <w:rFonts w:ascii="Cambria Math" w:hAnsi="Cambria Math"/>
                        </w:rPr>
                        <m:t>Q</m:t>
                      </m:r>
                    </m:e>
                  </m:acc>
                </m:e>
                <m:sub>
                  <m:r>
                    <m:rPr>
                      <m:sty m:val="bi"/>
                    </m:rPr>
                    <w:rPr>
                      <w:rFonts w:ascii="Cambria Math" w:hAnsi="Cambria Math"/>
                    </w:rPr>
                    <m:t>o</m:t>
                  </m:r>
                </m:sub>
              </m:sSub>
              <m:r>
                <w:rPr>
                  <w:rFonts w:ascii="Cambria Math" w:hAnsi="Cambria Math"/>
                </w:rPr>
                <m:t xml:space="preserve"> </m:t>
              </m:r>
            </m:oMath>
            <w:r w:rsidR="008A679D" w:rsidRPr="00374BB1">
              <w:rPr>
                <w:rFonts w:asciiTheme="majorBidi" w:hAnsiTheme="majorBidi"/>
              </w:rPr>
              <w:t>(MW)</w:t>
            </w:r>
          </w:p>
        </w:tc>
        <w:tc>
          <w:tcPr>
            <w:tcW w:w="1036" w:type="dxa"/>
            <w:vAlign w:val="center"/>
          </w:tcPr>
          <w:p w14:paraId="03075333" w14:textId="56E01D72"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1012.6</w:t>
            </w:r>
          </w:p>
        </w:tc>
        <w:tc>
          <w:tcPr>
            <w:tcW w:w="958" w:type="dxa"/>
            <w:vAlign w:val="center"/>
          </w:tcPr>
          <w:p w14:paraId="4FFF1EDF" w14:textId="23F2FE7D"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1017.9</w:t>
            </w:r>
          </w:p>
        </w:tc>
        <w:tc>
          <w:tcPr>
            <w:tcW w:w="1350" w:type="dxa"/>
            <w:vAlign w:val="center"/>
          </w:tcPr>
          <w:p w14:paraId="24B6F764" w14:textId="00DA4AA1" w:rsidR="008A679D" w:rsidRPr="00374BB1" w:rsidRDefault="00E977DB" w:rsidP="00EB20AA">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291.5</w:t>
            </w:r>
          </w:p>
        </w:tc>
        <w:tc>
          <w:tcPr>
            <w:tcW w:w="1080" w:type="dxa"/>
            <w:vAlign w:val="center"/>
          </w:tcPr>
          <w:p w14:paraId="5672AF38" w14:textId="7859B663"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1021.0</w:t>
            </w:r>
          </w:p>
        </w:tc>
        <w:tc>
          <w:tcPr>
            <w:tcW w:w="1170" w:type="dxa"/>
            <w:vAlign w:val="center"/>
          </w:tcPr>
          <w:p w14:paraId="0B1FED6B" w14:textId="06CF48A8"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1021.0</w:t>
            </w:r>
          </w:p>
        </w:tc>
        <w:tc>
          <w:tcPr>
            <w:tcW w:w="1080" w:type="dxa"/>
            <w:vAlign w:val="center"/>
          </w:tcPr>
          <w:p w14:paraId="08B8EBDC" w14:textId="18D193DE"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1019.2</w:t>
            </w:r>
          </w:p>
        </w:tc>
      </w:tr>
      <w:tr w:rsidR="008A679D" w14:paraId="565FA409" w14:textId="77777777" w:rsidTr="00590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6" w:type="dxa"/>
            <w:vAlign w:val="center"/>
          </w:tcPr>
          <w:p w14:paraId="786C7E6E" w14:textId="3334A2F1" w:rsidR="008A679D" w:rsidRPr="00374BB1" w:rsidRDefault="00BC0879" w:rsidP="009E29A5">
            <w:pPr>
              <w:pStyle w:val="ListParagraph"/>
              <w:spacing w:line="360" w:lineRule="auto"/>
              <w:ind w:left="0"/>
              <w:jc w:val="center"/>
              <w:rPr>
                <w:rFonts w:asciiTheme="majorBidi" w:hAnsiTheme="majorBidi"/>
                <w:b/>
                <w:bCs/>
              </w:rPr>
            </w:pPr>
            <m:oMath>
              <m:sSub>
                <m:sSubPr>
                  <m:ctrlPr>
                    <w:rPr>
                      <w:rFonts w:ascii="Cambria Math" w:hAnsi="Cambria Math"/>
                      <w:b/>
                      <w:bCs/>
                      <w:i w:val="0"/>
                    </w:rPr>
                  </m:ctrlPr>
                </m:sSubPr>
                <m:e>
                  <m:acc>
                    <m:accPr>
                      <m:chr m:val="̇"/>
                      <m:ctrlPr>
                        <w:rPr>
                          <w:rFonts w:ascii="Cambria Math" w:hAnsi="Cambria Math"/>
                          <w:b/>
                          <w:bCs/>
                          <w:i w:val="0"/>
                        </w:rPr>
                      </m:ctrlPr>
                    </m:accPr>
                    <m:e>
                      <m:r>
                        <m:rPr>
                          <m:sty m:val="bi"/>
                        </m:rPr>
                        <w:rPr>
                          <w:rFonts w:ascii="Cambria Math" w:hAnsi="Cambria Math"/>
                        </w:rPr>
                        <m:t>Q</m:t>
                      </m:r>
                    </m:e>
                  </m:acc>
                </m:e>
                <m:sub>
                  <m:r>
                    <m:rPr>
                      <m:sty m:val="bi"/>
                    </m:rPr>
                    <w:rPr>
                      <w:rFonts w:ascii="Cambria Math" w:hAnsi="Cambria Math"/>
                    </w:rPr>
                    <m:t>f</m:t>
                  </m:r>
                </m:sub>
              </m:sSub>
              <m:r>
                <w:rPr>
                  <w:rFonts w:ascii="Cambria Math" w:hAnsi="Cambria Math"/>
                </w:rPr>
                <m:t xml:space="preserve"> </m:t>
              </m:r>
            </m:oMath>
            <w:r w:rsidR="008A679D" w:rsidRPr="00374BB1">
              <w:rPr>
                <w:rFonts w:asciiTheme="majorBidi" w:hAnsiTheme="majorBidi"/>
              </w:rPr>
              <w:t>(MW)</w:t>
            </w:r>
          </w:p>
        </w:tc>
        <w:tc>
          <w:tcPr>
            <w:tcW w:w="1036" w:type="dxa"/>
            <w:vAlign w:val="center"/>
          </w:tcPr>
          <w:p w14:paraId="2AB66FFD" w14:textId="6ED685AA"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1402.9</w:t>
            </w:r>
          </w:p>
        </w:tc>
        <w:tc>
          <w:tcPr>
            <w:tcW w:w="958" w:type="dxa"/>
            <w:vAlign w:val="center"/>
          </w:tcPr>
          <w:p w14:paraId="63943E59" w14:textId="3C19CEF6"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1309.4</w:t>
            </w:r>
          </w:p>
        </w:tc>
        <w:tc>
          <w:tcPr>
            <w:tcW w:w="1350" w:type="dxa"/>
            <w:vAlign w:val="center"/>
          </w:tcPr>
          <w:p w14:paraId="44AC8AAD" w14:textId="516DA6D4" w:rsidR="008A679D" w:rsidRPr="00374BB1" w:rsidRDefault="00E977DB" w:rsidP="00EB20A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413.3</w:t>
            </w:r>
          </w:p>
        </w:tc>
        <w:tc>
          <w:tcPr>
            <w:tcW w:w="1080" w:type="dxa"/>
            <w:vAlign w:val="center"/>
          </w:tcPr>
          <w:p w14:paraId="753B2C35" w14:textId="1A3D81E2"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1696.1</w:t>
            </w:r>
          </w:p>
        </w:tc>
        <w:tc>
          <w:tcPr>
            <w:tcW w:w="1170" w:type="dxa"/>
            <w:vAlign w:val="center"/>
          </w:tcPr>
          <w:p w14:paraId="5AB01B2A" w14:textId="592301D6"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1258.2</w:t>
            </w:r>
          </w:p>
        </w:tc>
        <w:tc>
          <w:tcPr>
            <w:tcW w:w="1080" w:type="dxa"/>
            <w:vAlign w:val="center"/>
          </w:tcPr>
          <w:p w14:paraId="7A1BDCF8" w14:textId="2C353541"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121</w:t>
            </w:r>
            <w:r>
              <w:rPr>
                <w:rFonts w:asciiTheme="majorBidi" w:hAnsiTheme="majorBidi" w:cstheme="majorBidi"/>
              </w:rPr>
              <w:t>5</w:t>
            </w:r>
            <w:r w:rsidRPr="00374BB1">
              <w:rPr>
                <w:rFonts w:asciiTheme="majorBidi" w:hAnsiTheme="majorBidi" w:cstheme="majorBidi"/>
              </w:rPr>
              <w:t>.7</w:t>
            </w:r>
          </w:p>
        </w:tc>
      </w:tr>
      <w:tr w:rsidR="008A679D" w14:paraId="40F3BF2A" w14:textId="77777777" w:rsidTr="00590F1F">
        <w:tc>
          <w:tcPr>
            <w:cnfStyle w:val="001000000000" w:firstRow="0" w:lastRow="0" w:firstColumn="1" w:lastColumn="0" w:oddVBand="0" w:evenVBand="0" w:oddHBand="0" w:evenHBand="0" w:firstRowFirstColumn="0" w:firstRowLastColumn="0" w:lastRowFirstColumn="0" w:lastRowLastColumn="0"/>
            <w:tcW w:w="1966" w:type="dxa"/>
            <w:vAlign w:val="center"/>
          </w:tcPr>
          <w:p w14:paraId="2E24E323" w14:textId="30C6AA64" w:rsidR="008A679D" w:rsidRPr="00374BB1" w:rsidRDefault="00BC0879" w:rsidP="009E29A5">
            <w:pPr>
              <w:pStyle w:val="ListParagraph"/>
              <w:spacing w:line="360" w:lineRule="auto"/>
              <w:ind w:left="0"/>
              <w:jc w:val="center"/>
              <w:rPr>
                <w:b/>
                <w:bCs/>
              </w:rPr>
            </w:pPr>
            <m:oMath>
              <m:sSub>
                <m:sSubPr>
                  <m:ctrlPr>
                    <w:rPr>
                      <w:rFonts w:ascii="Cambria Math" w:hAnsi="Cambria Math" w:cstheme="minorHAnsi"/>
                      <w:b/>
                      <w:bCs/>
                      <w:i w:val="0"/>
                      <w:noProof/>
                    </w:rPr>
                  </m:ctrlPr>
                </m:sSubPr>
                <m:e>
                  <m:r>
                    <m:rPr>
                      <m:sty m:val="bi"/>
                    </m:rPr>
                    <w:rPr>
                      <w:rFonts w:ascii="Cambria Math" w:hAnsi="Cambria Math" w:cstheme="minorHAnsi"/>
                      <w:noProof/>
                    </w:rPr>
                    <m:t>P</m:t>
                  </m:r>
                </m:e>
                <m:sub>
                  <m:r>
                    <m:rPr>
                      <m:sty m:val="bi"/>
                    </m:rPr>
                    <w:rPr>
                      <w:rFonts w:ascii="Cambria Math" w:hAnsi="Cambria Math" w:cstheme="minorHAnsi"/>
                      <w:noProof/>
                    </w:rPr>
                    <m:t>c/</m:t>
                  </m:r>
                  <m:r>
                    <w:rPr>
                      <w:rFonts w:ascii="Cambria Math" w:hAnsi="Cambria Math" w:cstheme="minorHAnsi"/>
                      <w:noProof/>
                    </w:rPr>
                    <m:t>g</m:t>
                  </m:r>
                </m:sub>
              </m:sSub>
            </m:oMath>
            <w:r w:rsidR="008A679D" w:rsidRPr="00EB4460">
              <w:rPr>
                <w:rFonts w:asciiTheme="majorBidi" w:eastAsiaTheme="minorEastAsia" w:hAnsiTheme="majorBidi"/>
              </w:rPr>
              <w:t xml:space="preserve"> </w:t>
            </w:r>
            <w:r w:rsidR="008A679D" w:rsidRPr="00374BB1">
              <w:rPr>
                <w:rFonts w:asciiTheme="majorBidi" w:eastAsiaTheme="minorEastAsia" w:hAnsiTheme="majorBidi"/>
              </w:rPr>
              <w:t>(MW)</w:t>
            </w:r>
          </w:p>
        </w:tc>
        <w:tc>
          <w:tcPr>
            <w:tcW w:w="1036" w:type="dxa"/>
            <w:vAlign w:val="center"/>
          </w:tcPr>
          <w:p w14:paraId="0FAE3612" w14:textId="0E033094" w:rsidR="008A679D" w:rsidRPr="00374BB1" w:rsidDel="00B67A9A"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34.2</w:t>
            </w:r>
          </w:p>
        </w:tc>
        <w:tc>
          <w:tcPr>
            <w:tcW w:w="958" w:type="dxa"/>
            <w:vAlign w:val="center"/>
          </w:tcPr>
          <w:p w14:paraId="3D17A2AB" w14:textId="2B6B5BBC" w:rsidR="008A679D" w:rsidRPr="00374BB1" w:rsidDel="00B67A9A"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33.4</w:t>
            </w:r>
          </w:p>
        </w:tc>
        <w:tc>
          <w:tcPr>
            <w:tcW w:w="1350" w:type="dxa"/>
            <w:vAlign w:val="center"/>
          </w:tcPr>
          <w:p w14:paraId="7C6BC013" w14:textId="694681B0" w:rsidR="008A679D" w:rsidRPr="00374BB1" w:rsidRDefault="00EB20AA" w:rsidP="00EB20AA">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1.6</w:t>
            </w:r>
          </w:p>
        </w:tc>
        <w:tc>
          <w:tcPr>
            <w:tcW w:w="1080" w:type="dxa"/>
            <w:vAlign w:val="center"/>
          </w:tcPr>
          <w:p w14:paraId="582A757A" w14:textId="2A50E4F1"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78.6</w:t>
            </w:r>
          </w:p>
        </w:tc>
        <w:tc>
          <w:tcPr>
            <w:tcW w:w="1170" w:type="dxa"/>
            <w:vAlign w:val="center"/>
          </w:tcPr>
          <w:p w14:paraId="288E7409" w14:textId="4726EA2D"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-28.3</w:t>
            </w:r>
          </w:p>
        </w:tc>
        <w:tc>
          <w:tcPr>
            <w:tcW w:w="1080" w:type="dxa"/>
            <w:vAlign w:val="center"/>
          </w:tcPr>
          <w:p w14:paraId="6FE9B943" w14:textId="32941E33"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-2</w:t>
            </w:r>
            <w:r>
              <w:rPr>
                <w:rFonts w:asciiTheme="majorBidi" w:hAnsiTheme="majorBidi" w:cstheme="majorBidi"/>
              </w:rPr>
              <w:t>9</w:t>
            </w:r>
            <w:r w:rsidRPr="00374BB1">
              <w:rPr>
                <w:rFonts w:asciiTheme="majorBidi" w:hAnsiTheme="majorBidi" w:cstheme="majorBidi"/>
              </w:rPr>
              <w:t>.</w:t>
            </w:r>
            <w:r>
              <w:rPr>
                <w:rFonts w:asciiTheme="majorBidi" w:hAnsiTheme="majorBidi" w:cstheme="majorBidi"/>
              </w:rPr>
              <w:t>5</w:t>
            </w:r>
          </w:p>
        </w:tc>
      </w:tr>
      <w:tr w:rsidR="008A679D" w14:paraId="27036505" w14:textId="77777777" w:rsidTr="00590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6" w:type="dxa"/>
            <w:vAlign w:val="center"/>
          </w:tcPr>
          <w:p w14:paraId="61F979C9" w14:textId="77575BF9" w:rsidR="008A679D" w:rsidRPr="00374BB1" w:rsidRDefault="00BC0879" w:rsidP="009E29A5">
            <w:pPr>
              <w:pStyle w:val="ListParagraph"/>
              <w:spacing w:line="360" w:lineRule="auto"/>
              <w:ind w:left="0"/>
              <w:jc w:val="center"/>
              <w:rPr>
                <w:b/>
                <w:bCs/>
              </w:rPr>
            </w:pPr>
            <m:oMathPara>
              <m:oMath>
                <m:sSub>
                  <m:sSubPr>
                    <m:ctrlPr>
                      <w:rPr>
                        <w:rFonts w:ascii="Cambria Math" w:hAnsi="Cambria Math"/>
                        <w:b/>
                        <w:bCs/>
                        <w:i w:val="0"/>
                        <w:noProof/>
                      </w:rPr>
                    </m:ctrlPr>
                  </m:sSubPr>
                  <m:e>
                    <m:r>
                      <m:rPr>
                        <m:sty m:val="bi"/>
                      </m:rPr>
                      <w:rPr>
                        <w:rFonts w:ascii="Cambria Math" w:hAnsi="Cambria Math"/>
                        <w:noProof/>
                      </w:rPr>
                      <m:t>η</m:t>
                    </m:r>
                  </m:e>
                  <m:sub>
                    <m:r>
                      <m:rPr>
                        <m:sty m:val="bi"/>
                      </m:rPr>
                      <w:rPr>
                        <w:rFonts w:ascii="Cambria Math" w:hAnsi="Cambria Math"/>
                        <w:noProof/>
                      </w:rPr>
                      <m:t>t</m:t>
                    </m:r>
                    <m:r>
                      <w:rPr>
                        <w:rFonts w:ascii="Cambria Math" w:hAnsi="Cambria Math"/>
                        <w:noProof/>
                      </w:rPr>
                      <m:t>h</m:t>
                    </m:r>
                  </m:sub>
                </m:sSub>
              </m:oMath>
            </m:oMathPara>
          </w:p>
        </w:tc>
        <w:tc>
          <w:tcPr>
            <w:tcW w:w="1036" w:type="dxa"/>
            <w:vAlign w:val="center"/>
          </w:tcPr>
          <w:p w14:paraId="73751C55" w14:textId="4BBBFF6A"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w:t>
            </w:r>
          </w:p>
        </w:tc>
        <w:tc>
          <w:tcPr>
            <w:tcW w:w="958" w:type="dxa"/>
            <w:vAlign w:val="center"/>
          </w:tcPr>
          <w:p w14:paraId="77D0C473" w14:textId="4CA41C0E"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w:t>
            </w:r>
          </w:p>
        </w:tc>
        <w:tc>
          <w:tcPr>
            <w:tcW w:w="1350" w:type="dxa"/>
            <w:vAlign w:val="center"/>
          </w:tcPr>
          <w:p w14:paraId="43B39CF9" w14:textId="50EA3C77" w:rsidR="008A679D" w:rsidRPr="00374BB1" w:rsidRDefault="00EB20AA" w:rsidP="00EB20A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w:t>
            </w:r>
          </w:p>
        </w:tc>
        <w:tc>
          <w:tcPr>
            <w:tcW w:w="1080" w:type="dxa"/>
            <w:vAlign w:val="center"/>
          </w:tcPr>
          <w:p w14:paraId="3AC1F175" w14:textId="4CB48087"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48.2</w:t>
            </w:r>
          </w:p>
        </w:tc>
        <w:tc>
          <w:tcPr>
            <w:tcW w:w="1170" w:type="dxa"/>
            <w:vAlign w:val="center"/>
          </w:tcPr>
          <w:p w14:paraId="1931CB64" w14:textId="3AF295FE"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75.2</w:t>
            </w:r>
          </w:p>
        </w:tc>
        <w:tc>
          <w:tcPr>
            <w:tcW w:w="1080" w:type="dxa"/>
            <w:vAlign w:val="center"/>
          </w:tcPr>
          <w:p w14:paraId="3D58DC63" w14:textId="07DF6D14"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79.3</w:t>
            </w:r>
          </w:p>
        </w:tc>
      </w:tr>
      <w:tr w:rsidR="008A679D" w14:paraId="19E30B2A" w14:textId="77777777" w:rsidTr="00590F1F">
        <w:tc>
          <w:tcPr>
            <w:cnfStyle w:val="001000000000" w:firstRow="0" w:lastRow="0" w:firstColumn="1" w:lastColumn="0" w:oddVBand="0" w:evenVBand="0" w:oddHBand="0" w:evenHBand="0" w:firstRowFirstColumn="0" w:firstRowLastColumn="0" w:lastRowFirstColumn="0" w:lastRowLastColumn="0"/>
            <w:tcW w:w="1966" w:type="dxa"/>
            <w:vAlign w:val="center"/>
          </w:tcPr>
          <w:p w14:paraId="48474543" w14:textId="21684A8B" w:rsidR="008A679D" w:rsidRPr="00374BB1" w:rsidRDefault="00BC0879" w:rsidP="009E29A5">
            <w:pPr>
              <w:pStyle w:val="ListParagraph"/>
              <w:spacing w:line="360" w:lineRule="auto"/>
              <w:ind w:left="0"/>
              <w:jc w:val="center"/>
              <w:rPr>
                <w:rFonts w:asciiTheme="majorBidi" w:hAnsiTheme="majorBidi"/>
                <w:b/>
                <w:bCs/>
              </w:rPr>
            </w:pPr>
            <m:oMathPara>
              <m:oMath>
                <m:sSub>
                  <m:sSubPr>
                    <m:ctrlPr>
                      <w:rPr>
                        <w:rFonts w:ascii="Cambria Math" w:hAnsi="Cambria Math"/>
                        <w:b/>
                        <w:bCs/>
                        <w:i w:val="0"/>
                        <w:noProof/>
                      </w:rPr>
                    </m:ctrlPr>
                  </m:sSubPr>
                  <m:e>
                    <m:r>
                      <m:rPr>
                        <m:sty m:val="bi"/>
                      </m:rPr>
                      <w:rPr>
                        <w:rFonts w:ascii="Cambria Math" w:hAnsi="Cambria Math"/>
                        <w:noProof/>
                      </w:rPr>
                      <m:t>η</m:t>
                    </m:r>
                  </m:e>
                  <m:sub>
                    <m:sSub>
                      <m:sSubPr>
                        <m:ctrlPr>
                          <w:rPr>
                            <w:rFonts w:ascii="Cambria Math" w:hAnsi="Cambria Math"/>
                            <w:b/>
                            <w:bCs/>
                            <w:i w:val="0"/>
                            <w:noProof/>
                          </w:rPr>
                        </m:ctrlPr>
                      </m:sSubPr>
                      <m:e>
                        <m:r>
                          <m:rPr>
                            <m:sty m:val="bi"/>
                          </m:rPr>
                          <w:rPr>
                            <w:rFonts w:ascii="Cambria Math" w:hAnsi="Cambria Math"/>
                            <w:noProof/>
                          </w:rPr>
                          <m:t>H</m:t>
                        </m:r>
                      </m:e>
                      <m:sub>
                        <m:r>
                          <m:rPr>
                            <m:sty m:val="bi"/>
                          </m:rPr>
                          <w:rPr>
                            <w:rFonts w:ascii="Cambria Math" w:hAnsi="Cambria Math"/>
                            <w:noProof/>
                          </w:rPr>
                          <m:t>2</m:t>
                        </m:r>
                      </m:sub>
                    </m:sSub>
                  </m:sub>
                </m:sSub>
              </m:oMath>
            </m:oMathPara>
          </w:p>
        </w:tc>
        <w:tc>
          <w:tcPr>
            <w:tcW w:w="1036" w:type="dxa"/>
            <w:vAlign w:val="center"/>
          </w:tcPr>
          <w:p w14:paraId="469DB65F" w14:textId="0642510A"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72.2</w:t>
            </w:r>
          </w:p>
        </w:tc>
        <w:tc>
          <w:tcPr>
            <w:tcW w:w="958" w:type="dxa"/>
            <w:vAlign w:val="center"/>
          </w:tcPr>
          <w:p w14:paraId="5DFBAB0E" w14:textId="4ED52299"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77.6</w:t>
            </w:r>
          </w:p>
        </w:tc>
        <w:tc>
          <w:tcPr>
            <w:tcW w:w="1350" w:type="dxa"/>
            <w:vAlign w:val="center"/>
          </w:tcPr>
          <w:p w14:paraId="1711F883" w14:textId="451E80EA" w:rsidR="008A679D" w:rsidRPr="00374BB1" w:rsidRDefault="00EB20AA" w:rsidP="00EB20AA">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70.5</w:t>
            </w:r>
          </w:p>
        </w:tc>
        <w:tc>
          <w:tcPr>
            <w:tcW w:w="1080" w:type="dxa"/>
            <w:vAlign w:val="center"/>
          </w:tcPr>
          <w:p w14:paraId="7138EA03" w14:textId="5C99E5CE"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60.2</w:t>
            </w:r>
          </w:p>
        </w:tc>
        <w:tc>
          <w:tcPr>
            <w:tcW w:w="1170" w:type="dxa"/>
            <w:vAlign w:val="center"/>
          </w:tcPr>
          <w:p w14:paraId="12874B5A" w14:textId="0770FC5B"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81.1</w:t>
            </w:r>
          </w:p>
        </w:tc>
        <w:tc>
          <w:tcPr>
            <w:tcW w:w="1080" w:type="dxa"/>
            <w:vAlign w:val="center"/>
          </w:tcPr>
          <w:p w14:paraId="2F766AA7" w14:textId="19382312" w:rsidR="008A679D" w:rsidRPr="00374BB1" w:rsidRDefault="008A679D" w:rsidP="009E29A5">
            <w:pPr>
              <w:pStyle w:val="ListParagraph"/>
              <w:spacing w:line="360" w:lineRule="auto"/>
              <w:ind w:left="0"/>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8</w:t>
            </w:r>
            <w:r>
              <w:rPr>
                <w:rFonts w:asciiTheme="majorBidi" w:hAnsiTheme="majorBidi" w:cstheme="majorBidi"/>
              </w:rPr>
              <w:t>3</w:t>
            </w:r>
            <w:r w:rsidRPr="00374BB1">
              <w:rPr>
                <w:rFonts w:asciiTheme="majorBidi" w:hAnsiTheme="majorBidi" w:cstheme="majorBidi"/>
              </w:rPr>
              <w:t>.</w:t>
            </w:r>
            <w:r>
              <w:rPr>
                <w:rFonts w:asciiTheme="majorBidi" w:hAnsiTheme="majorBidi" w:cstheme="majorBidi"/>
              </w:rPr>
              <w:t>9</w:t>
            </w:r>
          </w:p>
        </w:tc>
      </w:tr>
      <w:tr w:rsidR="008A679D" w14:paraId="1A849C97" w14:textId="77777777" w:rsidTr="00590F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6" w:type="dxa"/>
            <w:vAlign w:val="center"/>
          </w:tcPr>
          <w:p w14:paraId="363017BC" w14:textId="15496D67" w:rsidR="008A679D" w:rsidRPr="00374BB1" w:rsidRDefault="00BC0879" w:rsidP="009E29A5">
            <w:pPr>
              <w:pStyle w:val="ListParagraph"/>
              <w:spacing w:line="360" w:lineRule="auto"/>
              <w:ind w:left="0"/>
              <w:jc w:val="center"/>
              <w:rPr>
                <w:rFonts w:ascii="Cambria Math" w:hAnsi="Cambria Math" w:cstheme="minorHAnsi"/>
                <w:b/>
                <w:bCs/>
                <w:i w:val="0"/>
                <w:iCs w:val="0"/>
              </w:rPr>
            </w:pPr>
            <m:oMathPara>
              <m:oMath>
                <m:sSub>
                  <m:sSubPr>
                    <m:ctrlPr>
                      <w:rPr>
                        <w:rFonts w:ascii="Cambria Math" w:hAnsi="Cambria Math" w:cstheme="minorHAnsi"/>
                        <w:b/>
                        <w:bCs/>
                        <w:i w:val="0"/>
                        <w:noProof/>
                      </w:rPr>
                    </m:ctrlPr>
                  </m:sSubPr>
                  <m:e>
                    <m:r>
                      <m:rPr>
                        <m:sty m:val="bi"/>
                      </m:rPr>
                      <w:rPr>
                        <w:rFonts w:ascii="Cambria Math" w:hAnsi="Cambria Math" w:cstheme="minorHAnsi"/>
                        <w:noProof/>
                      </w:rPr>
                      <m:t>η</m:t>
                    </m:r>
                  </m:e>
                  <m:sub>
                    <m:r>
                      <m:rPr>
                        <m:sty m:val="bi"/>
                      </m:rPr>
                      <w:rPr>
                        <w:rFonts w:ascii="Cambria Math" w:hAnsi="Cambria Math" w:cstheme="minorHAnsi"/>
                        <w:noProof/>
                      </w:rPr>
                      <m:t>eff</m:t>
                    </m:r>
                  </m:sub>
                </m:sSub>
              </m:oMath>
            </m:oMathPara>
          </w:p>
        </w:tc>
        <w:tc>
          <w:tcPr>
            <w:tcW w:w="1036" w:type="dxa"/>
            <w:vAlign w:val="center"/>
          </w:tcPr>
          <w:p w14:paraId="26279E32" w14:textId="392BA3B5"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69.7</w:t>
            </w:r>
          </w:p>
        </w:tc>
        <w:tc>
          <w:tcPr>
            <w:tcW w:w="958" w:type="dxa"/>
            <w:vAlign w:val="center"/>
          </w:tcPr>
          <w:p w14:paraId="56484CEA" w14:textId="619D156E"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75.1</w:t>
            </w:r>
          </w:p>
        </w:tc>
        <w:tc>
          <w:tcPr>
            <w:tcW w:w="1350" w:type="dxa"/>
            <w:vAlign w:val="center"/>
          </w:tcPr>
          <w:p w14:paraId="2FF2A50F" w14:textId="3E446920" w:rsidR="008A679D" w:rsidRPr="00374BB1" w:rsidRDefault="00EB20AA" w:rsidP="00EB20AA">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70.8</w:t>
            </w:r>
          </w:p>
        </w:tc>
        <w:tc>
          <w:tcPr>
            <w:tcW w:w="1080" w:type="dxa"/>
            <w:vAlign w:val="center"/>
          </w:tcPr>
          <w:p w14:paraId="6E0B5A17" w14:textId="277789EA"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40.3</w:t>
            </w:r>
          </w:p>
        </w:tc>
        <w:tc>
          <w:tcPr>
            <w:tcW w:w="1170" w:type="dxa"/>
            <w:vAlign w:val="center"/>
          </w:tcPr>
          <w:p w14:paraId="3CC82034" w14:textId="559F7BCA"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77.5</w:t>
            </w:r>
          </w:p>
        </w:tc>
        <w:tc>
          <w:tcPr>
            <w:tcW w:w="1080" w:type="dxa"/>
            <w:vAlign w:val="center"/>
          </w:tcPr>
          <w:p w14:paraId="448C198B" w14:textId="05CEAEF6" w:rsidR="008A679D" w:rsidRPr="00374BB1" w:rsidRDefault="008A679D" w:rsidP="009E29A5">
            <w:pPr>
              <w:pStyle w:val="ListParagraph"/>
              <w:spacing w:line="360" w:lineRule="auto"/>
              <w:ind w:left="0"/>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374BB1">
              <w:rPr>
                <w:rFonts w:asciiTheme="majorBidi" w:hAnsiTheme="majorBidi" w:cstheme="majorBidi"/>
              </w:rPr>
              <w:t>8</w:t>
            </w:r>
            <w:r>
              <w:rPr>
                <w:rFonts w:asciiTheme="majorBidi" w:hAnsiTheme="majorBidi" w:cstheme="majorBidi"/>
              </w:rPr>
              <w:t>1.6</w:t>
            </w:r>
          </w:p>
        </w:tc>
      </w:tr>
    </w:tbl>
    <w:p w14:paraId="1844DE7E" w14:textId="77777777" w:rsidR="009E29A5" w:rsidRDefault="009E29A5" w:rsidP="005B7BE7">
      <w:pPr>
        <w:spacing w:after="0" w:line="360" w:lineRule="auto"/>
        <w:jc w:val="both"/>
        <w:rPr>
          <w:rFonts w:asciiTheme="majorBidi" w:hAnsiTheme="majorBidi" w:cstheme="majorBidi"/>
          <w:sz w:val="20"/>
          <w:szCs w:val="20"/>
        </w:rPr>
      </w:pPr>
    </w:p>
    <w:p w14:paraId="1CBC0849" w14:textId="4E2BAB13" w:rsidR="00151246" w:rsidRPr="00A95EB4" w:rsidRDefault="00BE01E1" w:rsidP="00C05312">
      <w:pPr>
        <w:rPr>
          <w:rFonts w:asciiTheme="majorBidi" w:hAnsiTheme="majorBidi" w:cstheme="majorBidi"/>
          <w:sz w:val="24"/>
          <w:szCs w:val="24"/>
        </w:rPr>
      </w:pPr>
      <w:r>
        <w:rPr>
          <w:rFonts w:asciiTheme="majorBidi" w:hAnsiTheme="majorBidi" w:cstheme="majorBidi"/>
          <w:noProof/>
          <w:sz w:val="24"/>
          <w:szCs w:val="24"/>
          <w:lang w:eastAsia="en-GB"/>
        </w:rPr>
        <w:lastRenderedPageBreak/>
        <w:drawing>
          <wp:inline distT="0" distB="0" distL="0" distR="0" wp14:anchorId="0593161F" wp14:editId="5DF9D236">
            <wp:extent cx="4114800" cy="1808798"/>
            <wp:effectExtent l="0" t="0" r="0" b="127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Reducer conversion profile.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114800" cy="1808798"/>
                    </a:xfrm>
                    <a:prstGeom prst="rect">
                      <a:avLst/>
                    </a:prstGeom>
                  </pic:spPr>
                </pic:pic>
              </a:graphicData>
            </a:graphic>
          </wp:inline>
        </w:drawing>
      </w:r>
    </w:p>
    <w:p w14:paraId="75EE407B" w14:textId="227F2976" w:rsidR="00265098" w:rsidRDefault="00C05312" w:rsidP="00D24057">
      <w:pPr>
        <w:rPr>
          <w:rFonts w:asciiTheme="majorBidi" w:hAnsiTheme="majorBidi" w:cstheme="majorBidi"/>
          <w:sz w:val="20"/>
          <w:szCs w:val="20"/>
        </w:rPr>
      </w:pPr>
      <w:r>
        <w:rPr>
          <w:rFonts w:asciiTheme="majorBidi" w:hAnsiTheme="majorBidi" w:cstheme="majorBidi"/>
          <w:sz w:val="24"/>
          <w:szCs w:val="24"/>
        </w:rPr>
        <w:t xml:space="preserve"> </w:t>
      </w:r>
      <w:r w:rsidR="00D24057" w:rsidRPr="00D24057">
        <w:rPr>
          <w:rFonts w:asciiTheme="majorBidi" w:hAnsiTheme="majorBidi" w:cstheme="majorBidi"/>
          <w:sz w:val="20"/>
          <w:szCs w:val="20"/>
        </w:rPr>
        <w:t>Fig.</w:t>
      </w:r>
      <w:r w:rsidRPr="00D24057">
        <w:rPr>
          <w:rFonts w:asciiTheme="majorBidi" w:hAnsiTheme="majorBidi" w:cstheme="majorBidi"/>
          <w:sz w:val="20"/>
          <w:szCs w:val="20"/>
        </w:rPr>
        <w:t xml:space="preserve"> </w:t>
      </w:r>
      <w:r w:rsidR="007817F1">
        <w:rPr>
          <w:rFonts w:asciiTheme="majorBidi" w:hAnsiTheme="majorBidi" w:cstheme="majorBidi"/>
          <w:sz w:val="20"/>
          <w:szCs w:val="20"/>
        </w:rPr>
        <w:t>6</w:t>
      </w:r>
      <w:r w:rsidR="00D24057">
        <w:rPr>
          <w:rFonts w:asciiTheme="majorBidi" w:hAnsiTheme="majorBidi" w:cstheme="majorBidi"/>
          <w:sz w:val="20"/>
          <w:szCs w:val="20"/>
        </w:rPr>
        <w:t xml:space="preserve">: The effect of </w:t>
      </w:r>
      <w:r w:rsidR="00D24057" w:rsidRPr="00B72391">
        <w:rPr>
          <w:rFonts w:asciiTheme="majorBidi" w:hAnsiTheme="majorBidi" w:cstheme="majorBidi"/>
          <w:i/>
          <w:iCs/>
          <w:sz w:val="20"/>
          <w:szCs w:val="20"/>
        </w:rPr>
        <w:t>R</w:t>
      </w:r>
      <w:r w:rsidR="00D24057" w:rsidRPr="00B72391">
        <w:rPr>
          <w:rFonts w:asciiTheme="majorBidi" w:hAnsiTheme="majorBidi" w:cstheme="majorBidi"/>
          <w:i/>
          <w:iCs/>
          <w:sz w:val="20"/>
          <w:szCs w:val="20"/>
          <w:vertAlign w:val="subscript"/>
        </w:rPr>
        <w:t>1</w:t>
      </w:r>
      <w:r w:rsidR="00D24057">
        <w:rPr>
          <w:rFonts w:asciiTheme="majorBidi" w:hAnsiTheme="majorBidi" w:cstheme="majorBidi"/>
          <w:sz w:val="20"/>
          <w:szCs w:val="20"/>
        </w:rPr>
        <w:t xml:space="preserve"> on the conversion of the discharged gas and solid </w:t>
      </w:r>
      <w:r w:rsidR="00265992">
        <w:rPr>
          <w:rFonts w:asciiTheme="majorBidi" w:hAnsiTheme="majorBidi" w:cstheme="majorBidi"/>
          <w:sz w:val="20"/>
          <w:szCs w:val="20"/>
        </w:rPr>
        <w:t xml:space="preserve">in </w:t>
      </w:r>
      <w:r w:rsidR="00D24057">
        <w:rPr>
          <w:rFonts w:asciiTheme="majorBidi" w:hAnsiTheme="majorBidi" w:cstheme="majorBidi"/>
          <w:sz w:val="20"/>
          <w:szCs w:val="20"/>
        </w:rPr>
        <w:t>the reducer</w:t>
      </w:r>
    </w:p>
    <w:p w14:paraId="1A661839" w14:textId="69AEE759" w:rsidR="00265098" w:rsidRDefault="00265098" w:rsidP="00374BB1">
      <w:pPr>
        <w:rPr>
          <w:rFonts w:asciiTheme="majorBidi" w:hAnsiTheme="majorBidi" w:cstheme="majorBidi"/>
          <w:sz w:val="24"/>
          <w:szCs w:val="24"/>
        </w:rPr>
      </w:pPr>
    </w:p>
    <w:p w14:paraId="4ED8E38F" w14:textId="26A92F26" w:rsidR="00B14D00" w:rsidRDefault="00F31941" w:rsidP="00FF0C3E">
      <w:pPr>
        <w:spacing w:after="0" w:line="360" w:lineRule="auto"/>
        <w:jc w:val="both"/>
        <w:rPr>
          <w:rFonts w:asciiTheme="majorBidi" w:hAnsiTheme="majorBidi" w:cstheme="majorBidi"/>
          <w:sz w:val="24"/>
          <w:szCs w:val="24"/>
        </w:rPr>
      </w:pPr>
      <w:r w:rsidRPr="005B5F7F">
        <w:rPr>
          <w:rFonts w:asciiTheme="majorBidi" w:hAnsiTheme="majorBidi" w:cstheme="majorBidi"/>
          <w:sz w:val="24"/>
          <w:szCs w:val="24"/>
        </w:rPr>
        <w:t xml:space="preserve">As the </w:t>
      </w:r>
      <w:r w:rsidRPr="002567E9">
        <w:rPr>
          <w:rFonts w:asciiTheme="majorBidi" w:hAnsiTheme="majorBidi" w:cstheme="majorBidi"/>
          <w:i/>
          <w:iCs/>
          <w:sz w:val="24"/>
          <w:szCs w:val="24"/>
        </w:rPr>
        <w:t>R</w:t>
      </w:r>
      <w:r w:rsidRPr="002567E9">
        <w:rPr>
          <w:rFonts w:asciiTheme="majorBidi" w:hAnsiTheme="majorBidi" w:cstheme="majorBidi"/>
          <w:i/>
          <w:iCs/>
          <w:sz w:val="24"/>
          <w:szCs w:val="24"/>
          <w:vertAlign w:val="subscript"/>
        </w:rPr>
        <w:t>1</w:t>
      </w:r>
      <w:r w:rsidRPr="005B5F7F">
        <w:rPr>
          <w:rFonts w:asciiTheme="majorBidi" w:hAnsiTheme="majorBidi" w:cstheme="majorBidi"/>
          <w:sz w:val="24"/>
          <w:szCs w:val="24"/>
        </w:rPr>
        <w:t xml:space="preserve"> increases</w:t>
      </w:r>
      <w:r w:rsidR="007D191F">
        <w:rPr>
          <w:rFonts w:asciiTheme="majorBidi" w:hAnsiTheme="majorBidi" w:cstheme="majorBidi"/>
          <w:sz w:val="24"/>
          <w:szCs w:val="24"/>
        </w:rPr>
        <w:t>,</w:t>
      </w:r>
      <w:r>
        <w:rPr>
          <w:rFonts w:asciiTheme="majorBidi" w:hAnsiTheme="majorBidi" w:cstheme="majorBidi"/>
          <w:sz w:val="24"/>
          <w:szCs w:val="24"/>
        </w:rPr>
        <w:t xml:space="preserve"> reactions </w:t>
      </w:r>
      <w:r w:rsidR="008233B2">
        <w:rPr>
          <w:rFonts w:asciiTheme="majorBidi" w:hAnsiTheme="majorBidi" w:cstheme="majorBidi"/>
          <w:sz w:val="24"/>
          <w:szCs w:val="24"/>
        </w:rPr>
        <w:t>4</w:t>
      </w:r>
      <w:r>
        <w:rPr>
          <w:rFonts w:asciiTheme="majorBidi" w:hAnsiTheme="majorBidi" w:cstheme="majorBidi"/>
          <w:sz w:val="24"/>
          <w:szCs w:val="24"/>
        </w:rPr>
        <w:t>-</w:t>
      </w:r>
      <w:r w:rsidR="008233B2">
        <w:rPr>
          <w:rFonts w:asciiTheme="majorBidi" w:hAnsiTheme="majorBidi" w:cstheme="majorBidi"/>
          <w:sz w:val="24"/>
          <w:szCs w:val="24"/>
        </w:rPr>
        <w:t>5</w:t>
      </w:r>
      <w:r w:rsidR="00176672">
        <w:rPr>
          <w:rFonts w:asciiTheme="majorBidi" w:hAnsiTheme="majorBidi" w:cstheme="majorBidi"/>
          <w:sz w:val="24"/>
          <w:szCs w:val="24"/>
        </w:rPr>
        <w:t xml:space="preserve"> can move closer to completion</w:t>
      </w:r>
      <w:r w:rsidRPr="005B5F7F">
        <w:rPr>
          <w:rFonts w:asciiTheme="majorBidi" w:hAnsiTheme="majorBidi" w:cstheme="majorBidi"/>
          <w:sz w:val="24"/>
          <w:szCs w:val="24"/>
        </w:rPr>
        <w:t xml:space="preserve">, </w:t>
      </w:r>
      <w:r w:rsidR="00176672">
        <w:rPr>
          <w:rFonts w:asciiTheme="majorBidi" w:hAnsiTheme="majorBidi" w:cstheme="majorBidi"/>
          <w:sz w:val="24"/>
          <w:szCs w:val="24"/>
        </w:rPr>
        <w:t>moving</w:t>
      </w:r>
      <w:r w:rsidRPr="005B5F7F">
        <w:rPr>
          <w:rFonts w:asciiTheme="majorBidi" w:hAnsiTheme="majorBidi" w:cstheme="majorBidi"/>
          <w:sz w:val="24"/>
          <w:szCs w:val="24"/>
        </w:rPr>
        <w:t xml:space="preserve"> the equ</w:t>
      </w:r>
      <w:r>
        <w:rPr>
          <w:rFonts w:asciiTheme="majorBidi" w:hAnsiTheme="majorBidi" w:cstheme="majorBidi"/>
          <w:sz w:val="24"/>
          <w:szCs w:val="24"/>
        </w:rPr>
        <w:t xml:space="preserve">ilibrium state of reactions </w:t>
      </w:r>
      <w:r w:rsidR="008233B2">
        <w:rPr>
          <w:rFonts w:asciiTheme="majorBidi" w:hAnsiTheme="majorBidi" w:cstheme="majorBidi"/>
          <w:sz w:val="24"/>
          <w:szCs w:val="24"/>
        </w:rPr>
        <w:t>7</w:t>
      </w:r>
      <w:r>
        <w:rPr>
          <w:rFonts w:asciiTheme="majorBidi" w:hAnsiTheme="majorBidi" w:cstheme="majorBidi"/>
          <w:sz w:val="24"/>
          <w:szCs w:val="24"/>
        </w:rPr>
        <w:t>-</w:t>
      </w:r>
      <w:r w:rsidR="008233B2">
        <w:rPr>
          <w:rFonts w:asciiTheme="majorBidi" w:hAnsiTheme="majorBidi" w:cstheme="majorBidi"/>
          <w:sz w:val="24"/>
          <w:szCs w:val="24"/>
        </w:rPr>
        <w:t>9</w:t>
      </w:r>
      <w:r w:rsidRPr="005B5F7F">
        <w:rPr>
          <w:rFonts w:asciiTheme="majorBidi" w:hAnsiTheme="majorBidi" w:cstheme="majorBidi"/>
          <w:sz w:val="24"/>
          <w:szCs w:val="24"/>
        </w:rPr>
        <w:t xml:space="preserve"> toward complete combustion</w:t>
      </w:r>
      <w:r>
        <w:rPr>
          <w:rFonts w:asciiTheme="majorBidi" w:hAnsiTheme="majorBidi" w:cstheme="majorBidi"/>
          <w:sz w:val="24"/>
          <w:szCs w:val="24"/>
        </w:rPr>
        <w:t xml:space="preserve">. </w:t>
      </w:r>
      <w:r w:rsidR="00176672">
        <w:rPr>
          <w:rFonts w:asciiTheme="majorBidi" w:hAnsiTheme="majorBidi" w:cstheme="majorBidi"/>
          <w:sz w:val="24"/>
          <w:szCs w:val="24"/>
        </w:rPr>
        <w:t>T</w:t>
      </w:r>
      <w:r w:rsidR="005B5F7F">
        <w:rPr>
          <w:rFonts w:asciiTheme="majorBidi" w:hAnsiTheme="majorBidi" w:cstheme="majorBidi"/>
          <w:sz w:val="24"/>
          <w:szCs w:val="24"/>
        </w:rPr>
        <w:t xml:space="preserve">he </w:t>
      </w:r>
      <w:r w:rsidR="001E4406">
        <w:rPr>
          <w:rFonts w:asciiTheme="majorBidi" w:hAnsiTheme="majorBidi" w:cstheme="majorBidi"/>
          <w:sz w:val="24"/>
          <w:szCs w:val="24"/>
        </w:rPr>
        <w:t xml:space="preserve">addition of a discharged </w:t>
      </w:r>
      <w:r w:rsidR="005B5F7F">
        <w:rPr>
          <w:rFonts w:asciiTheme="majorBidi" w:hAnsiTheme="majorBidi" w:cstheme="majorBidi"/>
          <w:sz w:val="24"/>
          <w:szCs w:val="24"/>
        </w:rPr>
        <w:t xml:space="preserve">solid stream </w:t>
      </w:r>
      <w:r w:rsidR="002567E9">
        <w:rPr>
          <w:rFonts w:asciiTheme="majorBidi" w:hAnsiTheme="majorBidi" w:cstheme="majorBidi"/>
          <w:sz w:val="24"/>
          <w:szCs w:val="24"/>
        </w:rPr>
        <w:t>(12% Fe</w:t>
      </w:r>
      <w:r w:rsidR="002567E9" w:rsidRPr="002567E9">
        <w:rPr>
          <w:rFonts w:asciiTheme="majorBidi" w:hAnsiTheme="majorBidi" w:cstheme="majorBidi"/>
          <w:sz w:val="24"/>
          <w:szCs w:val="24"/>
          <w:vertAlign w:val="subscript"/>
        </w:rPr>
        <w:t>2</w:t>
      </w:r>
      <w:r w:rsidR="002567E9">
        <w:rPr>
          <w:rFonts w:asciiTheme="majorBidi" w:hAnsiTheme="majorBidi" w:cstheme="majorBidi"/>
          <w:sz w:val="24"/>
          <w:szCs w:val="24"/>
        </w:rPr>
        <w:t>O</w:t>
      </w:r>
      <w:r w:rsidR="002567E9" w:rsidRPr="002567E9">
        <w:rPr>
          <w:rFonts w:asciiTheme="majorBidi" w:hAnsiTheme="majorBidi" w:cstheme="majorBidi"/>
          <w:sz w:val="24"/>
          <w:szCs w:val="24"/>
          <w:vertAlign w:val="subscript"/>
        </w:rPr>
        <w:t>3</w:t>
      </w:r>
      <w:r w:rsidR="002567E9">
        <w:rPr>
          <w:rFonts w:asciiTheme="majorBidi" w:hAnsiTheme="majorBidi" w:cstheme="majorBidi"/>
          <w:sz w:val="24"/>
          <w:szCs w:val="24"/>
        </w:rPr>
        <w:t xml:space="preserve"> and 28% Fe</w:t>
      </w:r>
      <w:r w:rsidR="002567E9" w:rsidRPr="002567E9">
        <w:rPr>
          <w:rFonts w:asciiTheme="majorBidi" w:hAnsiTheme="majorBidi" w:cstheme="majorBidi"/>
          <w:sz w:val="24"/>
          <w:szCs w:val="24"/>
          <w:vertAlign w:val="subscript"/>
        </w:rPr>
        <w:t>3</w:t>
      </w:r>
      <w:r w:rsidR="002567E9">
        <w:rPr>
          <w:rFonts w:asciiTheme="majorBidi" w:hAnsiTheme="majorBidi" w:cstheme="majorBidi"/>
          <w:sz w:val="24"/>
          <w:szCs w:val="24"/>
        </w:rPr>
        <w:t>O</w:t>
      </w:r>
      <w:r w:rsidR="002567E9" w:rsidRPr="002567E9">
        <w:rPr>
          <w:rFonts w:asciiTheme="majorBidi" w:hAnsiTheme="majorBidi" w:cstheme="majorBidi"/>
          <w:sz w:val="24"/>
          <w:szCs w:val="24"/>
          <w:vertAlign w:val="subscript"/>
        </w:rPr>
        <w:t>4</w:t>
      </w:r>
      <w:r w:rsidR="002567E9">
        <w:rPr>
          <w:rFonts w:asciiTheme="majorBidi" w:hAnsiTheme="majorBidi" w:cstheme="majorBidi"/>
          <w:sz w:val="24"/>
          <w:szCs w:val="24"/>
        </w:rPr>
        <w:t xml:space="preserve">) </w:t>
      </w:r>
      <w:r w:rsidR="001E4406">
        <w:rPr>
          <w:rFonts w:asciiTheme="majorBidi" w:hAnsiTheme="majorBidi" w:cstheme="majorBidi"/>
          <w:sz w:val="24"/>
          <w:szCs w:val="24"/>
        </w:rPr>
        <w:t>leaving</w:t>
      </w:r>
      <w:r w:rsidR="002567E9">
        <w:rPr>
          <w:rFonts w:asciiTheme="majorBidi" w:hAnsiTheme="majorBidi" w:cstheme="majorBidi"/>
          <w:sz w:val="24"/>
          <w:szCs w:val="24"/>
        </w:rPr>
        <w:t xml:space="preserve"> the reducer</w:t>
      </w:r>
      <w:r w:rsidR="00176672">
        <w:rPr>
          <w:rFonts w:asciiTheme="majorBidi" w:hAnsiTheme="majorBidi" w:cstheme="majorBidi"/>
          <w:sz w:val="24"/>
          <w:szCs w:val="24"/>
        </w:rPr>
        <w:t xml:space="preserve"> results</w:t>
      </w:r>
      <w:r w:rsidR="002567E9">
        <w:rPr>
          <w:rFonts w:asciiTheme="majorBidi" w:hAnsiTheme="majorBidi" w:cstheme="majorBidi"/>
          <w:sz w:val="24"/>
          <w:szCs w:val="24"/>
        </w:rPr>
        <w:t xml:space="preserve"> </w:t>
      </w:r>
      <w:r w:rsidR="00176672">
        <w:rPr>
          <w:rFonts w:asciiTheme="majorBidi" w:hAnsiTheme="majorBidi" w:cstheme="majorBidi"/>
          <w:sz w:val="24"/>
          <w:szCs w:val="24"/>
        </w:rPr>
        <w:t>in</w:t>
      </w:r>
      <w:r w:rsidR="002567E9">
        <w:rPr>
          <w:rFonts w:asciiTheme="majorBidi" w:hAnsiTheme="majorBidi" w:cstheme="majorBidi"/>
          <w:sz w:val="24"/>
          <w:szCs w:val="24"/>
        </w:rPr>
        <w:t xml:space="preserve"> </w:t>
      </w:r>
      <w:r w:rsidR="00176672">
        <w:rPr>
          <w:rFonts w:asciiTheme="majorBidi" w:hAnsiTheme="majorBidi" w:cstheme="majorBidi"/>
          <w:sz w:val="24"/>
          <w:szCs w:val="24"/>
        </w:rPr>
        <w:t>improving</w:t>
      </w:r>
      <w:r w:rsidR="000D7443">
        <w:rPr>
          <w:rFonts w:asciiTheme="majorBidi" w:hAnsiTheme="majorBidi" w:cstheme="majorBidi"/>
          <w:sz w:val="24"/>
          <w:szCs w:val="24"/>
        </w:rPr>
        <w:t xml:space="preserve"> both </w:t>
      </w:r>
      <w:r w:rsidR="002567E9">
        <w:rPr>
          <w:rFonts w:asciiTheme="majorBidi" w:hAnsiTheme="majorBidi" w:cstheme="majorBidi"/>
          <w:sz w:val="24"/>
          <w:szCs w:val="24"/>
        </w:rPr>
        <w:t xml:space="preserve">the </w:t>
      </w:r>
      <w:r w:rsidR="000D7443">
        <w:rPr>
          <w:rFonts w:asciiTheme="majorBidi" w:hAnsiTheme="majorBidi" w:cstheme="majorBidi"/>
          <w:sz w:val="24"/>
          <w:szCs w:val="24"/>
        </w:rPr>
        <w:t>conversion of solid</w:t>
      </w:r>
      <w:r w:rsidR="002567E9">
        <w:rPr>
          <w:rFonts w:asciiTheme="majorBidi" w:hAnsiTheme="majorBidi" w:cstheme="majorBidi"/>
          <w:sz w:val="24"/>
          <w:szCs w:val="24"/>
        </w:rPr>
        <w:t xml:space="preserve"> and </w:t>
      </w:r>
      <w:r w:rsidR="000D7443">
        <w:rPr>
          <w:rFonts w:asciiTheme="majorBidi" w:hAnsiTheme="majorBidi" w:cstheme="majorBidi"/>
          <w:sz w:val="24"/>
          <w:szCs w:val="24"/>
        </w:rPr>
        <w:t xml:space="preserve">the </w:t>
      </w:r>
      <w:r w:rsidR="002567E9">
        <w:rPr>
          <w:rFonts w:asciiTheme="majorBidi" w:hAnsiTheme="majorBidi" w:cstheme="majorBidi"/>
          <w:sz w:val="24"/>
          <w:szCs w:val="24"/>
        </w:rPr>
        <w:t>heat recovery</w:t>
      </w:r>
      <w:r w:rsidR="000D7443">
        <w:rPr>
          <w:rFonts w:asciiTheme="majorBidi" w:hAnsiTheme="majorBidi" w:cstheme="majorBidi"/>
          <w:sz w:val="24"/>
          <w:szCs w:val="24"/>
        </w:rPr>
        <w:t xml:space="preserve"> from the reactors</w:t>
      </w:r>
      <w:r w:rsidR="002567E9">
        <w:rPr>
          <w:rFonts w:asciiTheme="majorBidi" w:hAnsiTheme="majorBidi" w:cstheme="majorBidi"/>
          <w:sz w:val="24"/>
          <w:szCs w:val="24"/>
        </w:rPr>
        <w:t>. Reducing the amount of Fe</w:t>
      </w:r>
      <w:r w:rsidR="002567E9" w:rsidRPr="002567E9">
        <w:rPr>
          <w:rFonts w:asciiTheme="majorBidi" w:hAnsiTheme="majorBidi" w:cstheme="majorBidi"/>
          <w:sz w:val="24"/>
          <w:szCs w:val="24"/>
          <w:vertAlign w:val="subscript"/>
        </w:rPr>
        <w:t>2</w:t>
      </w:r>
      <w:r w:rsidR="002567E9">
        <w:rPr>
          <w:rFonts w:asciiTheme="majorBidi" w:hAnsiTheme="majorBidi" w:cstheme="majorBidi"/>
          <w:sz w:val="24"/>
          <w:szCs w:val="24"/>
        </w:rPr>
        <w:t>O</w:t>
      </w:r>
      <w:r w:rsidR="002567E9" w:rsidRPr="002567E9">
        <w:rPr>
          <w:rFonts w:asciiTheme="majorBidi" w:hAnsiTheme="majorBidi" w:cstheme="majorBidi"/>
          <w:sz w:val="24"/>
          <w:szCs w:val="24"/>
          <w:vertAlign w:val="subscript"/>
        </w:rPr>
        <w:t>3</w:t>
      </w:r>
      <w:r w:rsidR="002567E9">
        <w:rPr>
          <w:rFonts w:asciiTheme="majorBidi" w:hAnsiTheme="majorBidi" w:cstheme="majorBidi"/>
          <w:sz w:val="24"/>
          <w:szCs w:val="24"/>
          <w:vertAlign w:val="subscript"/>
        </w:rPr>
        <w:t xml:space="preserve"> </w:t>
      </w:r>
      <w:r w:rsidR="002567E9">
        <w:rPr>
          <w:rFonts w:asciiTheme="majorBidi" w:hAnsiTheme="majorBidi" w:cstheme="majorBidi"/>
          <w:sz w:val="24"/>
          <w:szCs w:val="24"/>
        </w:rPr>
        <w:t>and Fe</w:t>
      </w:r>
      <w:r w:rsidR="002567E9" w:rsidRPr="002567E9">
        <w:rPr>
          <w:rFonts w:asciiTheme="majorBidi" w:hAnsiTheme="majorBidi" w:cstheme="majorBidi"/>
          <w:sz w:val="24"/>
          <w:szCs w:val="24"/>
          <w:vertAlign w:val="subscript"/>
        </w:rPr>
        <w:t>3</w:t>
      </w:r>
      <w:r w:rsidR="002567E9">
        <w:rPr>
          <w:rFonts w:asciiTheme="majorBidi" w:hAnsiTheme="majorBidi" w:cstheme="majorBidi"/>
          <w:sz w:val="24"/>
          <w:szCs w:val="24"/>
        </w:rPr>
        <w:t>O</w:t>
      </w:r>
      <w:r w:rsidR="002567E9" w:rsidRPr="002567E9">
        <w:rPr>
          <w:rFonts w:asciiTheme="majorBidi" w:hAnsiTheme="majorBidi" w:cstheme="majorBidi"/>
          <w:sz w:val="24"/>
          <w:szCs w:val="24"/>
          <w:vertAlign w:val="subscript"/>
        </w:rPr>
        <w:t>4</w:t>
      </w:r>
      <w:r w:rsidR="002567E9">
        <w:rPr>
          <w:rFonts w:asciiTheme="majorBidi" w:hAnsiTheme="majorBidi" w:cstheme="majorBidi"/>
          <w:sz w:val="24"/>
          <w:szCs w:val="24"/>
        </w:rPr>
        <w:t xml:space="preserve"> in the reducer effects the amount of Fe</w:t>
      </w:r>
      <w:r w:rsidR="002567E9" w:rsidRPr="002567E9">
        <w:rPr>
          <w:rFonts w:asciiTheme="majorBidi" w:hAnsiTheme="majorBidi" w:cstheme="majorBidi"/>
          <w:sz w:val="24"/>
          <w:szCs w:val="24"/>
          <w:vertAlign w:val="subscript"/>
        </w:rPr>
        <w:t>0.947</w:t>
      </w:r>
      <w:r w:rsidR="002567E9">
        <w:rPr>
          <w:rFonts w:asciiTheme="majorBidi" w:hAnsiTheme="majorBidi" w:cstheme="majorBidi"/>
          <w:sz w:val="24"/>
          <w:szCs w:val="24"/>
        </w:rPr>
        <w:t xml:space="preserve">O produced </w:t>
      </w:r>
      <w:r w:rsidR="002567E9" w:rsidRPr="002567E9">
        <w:rPr>
          <w:rFonts w:asciiTheme="majorBidi" w:hAnsiTheme="majorBidi" w:cstheme="majorBidi"/>
          <w:i/>
          <w:iCs/>
          <w:sz w:val="24"/>
          <w:szCs w:val="24"/>
        </w:rPr>
        <w:t>via</w:t>
      </w:r>
      <w:r w:rsidR="002567E9">
        <w:rPr>
          <w:rFonts w:asciiTheme="majorBidi" w:hAnsiTheme="majorBidi" w:cstheme="majorBidi"/>
          <w:sz w:val="24"/>
          <w:szCs w:val="24"/>
        </w:rPr>
        <w:t xml:space="preserve"> reaction </w:t>
      </w:r>
      <w:r w:rsidR="008233B2">
        <w:rPr>
          <w:rFonts w:asciiTheme="majorBidi" w:hAnsiTheme="majorBidi" w:cstheme="majorBidi"/>
          <w:sz w:val="24"/>
          <w:szCs w:val="24"/>
        </w:rPr>
        <w:t>8</w:t>
      </w:r>
      <w:r w:rsidR="002567E9">
        <w:rPr>
          <w:rFonts w:asciiTheme="majorBidi" w:hAnsiTheme="majorBidi" w:cstheme="majorBidi"/>
          <w:sz w:val="24"/>
          <w:szCs w:val="24"/>
        </w:rPr>
        <w:t xml:space="preserve">. </w:t>
      </w:r>
      <w:r w:rsidR="00CF0011">
        <w:rPr>
          <w:rFonts w:asciiTheme="majorBidi" w:hAnsiTheme="majorBidi" w:cstheme="majorBidi"/>
          <w:sz w:val="24"/>
          <w:szCs w:val="24"/>
        </w:rPr>
        <w:t>This</w:t>
      </w:r>
      <w:r w:rsidR="00176672">
        <w:rPr>
          <w:rFonts w:asciiTheme="majorBidi" w:hAnsiTheme="majorBidi" w:cstheme="majorBidi"/>
          <w:sz w:val="24"/>
          <w:szCs w:val="24"/>
        </w:rPr>
        <w:t xml:space="preserve"> increas</w:t>
      </w:r>
      <w:r w:rsidR="00CF0011">
        <w:rPr>
          <w:rFonts w:asciiTheme="majorBidi" w:hAnsiTheme="majorBidi" w:cstheme="majorBidi"/>
          <w:sz w:val="24"/>
          <w:szCs w:val="24"/>
        </w:rPr>
        <w:t>es</w:t>
      </w:r>
      <w:r w:rsidR="00176672">
        <w:rPr>
          <w:rFonts w:asciiTheme="majorBidi" w:hAnsiTheme="majorBidi" w:cstheme="majorBidi"/>
          <w:sz w:val="24"/>
          <w:szCs w:val="24"/>
        </w:rPr>
        <w:t xml:space="preserve"> the amount of Fe</w:t>
      </w:r>
      <w:r w:rsidR="00C96905" w:rsidRPr="00A30E51">
        <w:rPr>
          <w:rFonts w:asciiTheme="majorBidi" w:hAnsiTheme="majorBidi" w:cstheme="majorBidi"/>
          <w:sz w:val="24"/>
          <w:szCs w:val="24"/>
          <w:vertAlign w:val="superscript"/>
        </w:rPr>
        <w:t>0</w:t>
      </w:r>
      <w:r w:rsidR="00176672">
        <w:rPr>
          <w:rFonts w:asciiTheme="majorBidi" w:hAnsiTheme="majorBidi" w:cstheme="majorBidi"/>
          <w:sz w:val="24"/>
          <w:szCs w:val="24"/>
        </w:rPr>
        <w:t xml:space="preserve"> in the discharged solid</w:t>
      </w:r>
      <w:r w:rsidR="002567E9">
        <w:rPr>
          <w:rFonts w:asciiTheme="majorBidi" w:hAnsiTheme="majorBidi" w:cstheme="majorBidi"/>
          <w:sz w:val="24"/>
          <w:szCs w:val="24"/>
        </w:rPr>
        <w:t xml:space="preserve">. </w:t>
      </w:r>
      <w:r w:rsidR="002567E9" w:rsidRPr="002567E9">
        <w:rPr>
          <w:rFonts w:asciiTheme="majorBidi" w:hAnsiTheme="majorBidi" w:cstheme="majorBidi"/>
          <w:sz w:val="24"/>
          <w:szCs w:val="24"/>
        </w:rPr>
        <w:t xml:space="preserve">The </w:t>
      </w:r>
      <w:r w:rsidR="00651097">
        <w:rPr>
          <w:rFonts w:asciiTheme="majorBidi" w:hAnsiTheme="majorBidi" w:cstheme="majorBidi"/>
          <w:sz w:val="24"/>
          <w:szCs w:val="24"/>
        </w:rPr>
        <w:t>conversion of solid</w:t>
      </w:r>
      <w:r w:rsidR="002567E9" w:rsidRPr="002567E9">
        <w:rPr>
          <w:rFonts w:asciiTheme="majorBidi" w:hAnsiTheme="majorBidi" w:cstheme="majorBidi"/>
          <w:sz w:val="24"/>
          <w:szCs w:val="24"/>
        </w:rPr>
        <w:t xml:space="preserve"> exhibits contrasting behaviour to that of the gas conversion. For </w:t>
      </w:r>
      <w:r w:rsidR="00651097">
        <w:rPr>
          <w:rFonts w:asciiTheme="majorBidi" w:hAnsiTheme="majorBidi" w:cstheme="majorBidi"/>
          <w:sz w:val="24"/>
          <w:szCs w:val="24"/>
        </w:rPr>
        <w:t xml:space="preserve">the </w:t>
      </w:r>
      <w:r w:rsidR="002567E9" w:rsidRPr="00176672">
        <w:rPr>
          <w:rFonts w:asciiTheme="majorBidi" w:hAnsiTheme="majorBidi" w:cstheme="majorBidi"/>
          <w:i/>
          <w:iCs/>
          <w:sz w:val="24"/>
          <w:szCs w:val="24"/>
        </w:rPr>
        <w:t>R</w:t>
      </w:r>
      <w:r w:rsidR="002567E9" w:rsidRPr="00176672">
        <w:rPr>
          <w:rFonts w:asciiTheme="majorBidi" w:hAnsiTheme="majorBidi" w:cstheme="majorBidi"/>
          <w:i/>
          <w:iCs/>
          <w:sz w:val="24"/>
          <w:szCs w:val="24"/>
          <w:vertAlign w:val="subscript"/>
        </w:rPr>
        <w:t>1</w:t>
      </w:r>
      <w:r w:rsidR="002567E9" w:rsidRPr="002567E9">
        <w:rPr>
          <w:rFonts w:asciiTheme="majorBidi" w:hAnsiTheme="majorBidi" w:cstheme="majorBidi"/>
          <w:sz w:val="24"/>
          <w:szCs w:val="24"/>
        </w:rPr>
        <w:t xml:space="preserve"> values below 3.4, </w:t>
      </w:r>
      <w:r w:rsidR="00FF0C3E">
        <w:rPr>
          <w:rFonts w:asciiTheme="majorBidi" w:hAnsiTheme="majorBidi" w:cstheme="majorBidi"/>
          <w:sz w:val="24"/>
          <w:szCs w:val="24"/>
        </w:rPr>
        <w:t>metallic</w:t>
      </w:r>
      <w:r w:rsidR="00270064">
        <w:rPr>
          <w:rFonts w:asciiTheme="majorBidi" w:hAnsiTheme="majorBidi" w:cstheme="majorBidi"/>
          <w:sz w:val="24"/>
          <w:szCs w:val="24"/>
        </w:rPr>
        <w:t xml:space="preserve"> iron</w:t>
      </w:r>
      <w:r w:rsidR="002567E9" w:rsidRPr="002567E9">
        <w:rPr>
          <w:rFonts w:asciiTheme="majorBidi" w:hAnsiTheme="majorBidi" w:cstheme="majorBidi"/>
          <w:sz w:val="24"/>
          <w:szCs w:val="24"/>
        </w:rPr>
        <w:t xml:space="preserve"> represents the only form of oxygen carrier in the reduced solid. Therefore, the conversion </w:t>
      </w:r>
      <w:r w:rsidR="00017F5A">
        <w:rPr>
          <w:rFonts w:asciiTheme="majorBidi" w:hAnsiTheme="majorBidi" w:cstheme="majorBidi"/>
          <w:sz w:val="24"/>
          <w:szCs w:val="24"/>
        </w:rPr>
        <w:t xml:space="preserve">of solid </w:t>
      </w:r>
      <w:r w:rsidR="002567E9" w:rsidRPr="002567E9">
        <w:rPr>
          <w:rFonts w:asciiTheme="majorBidi" w:hAnsiTheme="majorBidi" w:cstheme="majorBidi"/>
          <w:sz w:val="24"/>
          <w:szCs w:val="24"/>
        </w:rPr>
        <w:t xml:space="preserve">is 100%. </w:t>
      </w:r>
      <w:r w:rsidR="00651097">
        <w:rPr>
          <w:rFonts w:asciiTheme="majorBidi" w:hAnsiTheme="majorBidi" w:cstheme="majorBidi"/>
          <w:sz w:val="24"/>
          <w:szCs w:val="24"/>
        </w:rPr>
        <w:t xml:space="preserve">For </w:t>
      </w:r>
      <w:r w:rsidR="00651097" w:rsidRPr="00176672">
        <w:rPr>
          <w:rFonts w:asciiTheme="majorBidi" w:hAnsiTheme="majorBidi" w:cstheme="majorBidi"/>
          <w:i/>
          <w:iCs/>
          <w:sz w:val="24"/>
          <w:szCs w:val="24"/>
        </w:rPr>
        <w:t>R</w:t>
      </w:r>
      <w:r w:rsidR="00651097" w:rsidRPr="00176672">
        <w:rPr>
          <w:rFonts w:asciiTheme="majorBidi" w:hAnsiTheme="majorBidi" w:cstheme="majorBidi"/>
          <w:i/>
          <w:iCs/>
          <w:sz w:val="24"/>
          <w:szCs w:val="24"/>
          <w:vertAlign w:val="subscript"/>
        </w:rPr>
        <w:t>1</w:t>
      </w:r>
      <w:r w:rsidR="00651097">
        <w:rPr>
          <w:rFonts w:asciiTheme="majorBidi" w:hAnsiTheme="majorBidi" w:cstheme="majorBidi"/>
          <w:sz w:val="24"/>
          <w:szCs w:val="24"/>
        </w:rPr>
        <w:t>&gt;3.4</w:t>
      </w:r>
      <w:r w:rsidR="002567E9" w:rsidRPr="002567E9">
        <w:rPr>
          <w:rFonts w:asciiTheme="majorBidi" w:hAnsiTheme="majorBidi" w:cstheme="majorBidi"/>
          <w:sz w:val="24"/>
          <w:szCs w:val="24"/>
        </w:rPr>
        <w:t xml:space="preserve">, </w:t>
      </w:r>
      <w:r w:rsidR="00FF0C3E">
        <w:rPr>
          <w:rFonts w:asciiTheme="majorBidi" w:hAnsiTheme="majorBidi" w:cstheme="majorBidi"/>
          <w:sz w:val="24"/>
          <w:szCs w:val="24"/>
        </w:rPr>
        <w:t>Fe</w:t>
      </w:r>
      <w:r w:rsidR="00FF0C3E" w:rsidRPr="00FF0C3E">
        <w:rPr>
          <w:rFonts w:asciiTheme="majorBidi" w:hAnsiTheme="majorBidi" w:cstheme="majorBidi"/>
          <w:sz w:val="24"/>
          <w:szCs w:val="24"/>
          <w:vertAlign w:val="subscript"/>
        </w:rPr>
        <w:t>0.947</w:t>
      </w:r>
      <w:r w:rsidR="00FF0C3E">
        <w:rPr>
          <w:rFonts w:asciiTheme="majorBidi" w:hAnsiTheme="majorBidi" w:cstheme="majorBidi"/>
          <w:sz w:val="24"/>
          <w:szCs w:val="24"/>
        </w:rPr>
        <w:t>O</w:t>
      </w:r>
      <w:r w:rsidR="00C96905">
        <w:rPr>
          <w:rFonts w:asciiTheme="majorBidi" w:hAnsiTheme="majorBidi" w:cstheme="majorBidi"/>
          <w:sz w:val="24"/>
          <w:szCs w:val="24"/>
        </w:rPr>
        <w:t xml:space="preserve"> </w:t>
      </w:r>
      <w:r w:rsidR="002567E9" w:rsidRPr="002567E9">
        <w:rPr>
          <w:rFonts w:asciiTheme="majorBidi" w:hAnsiTheme="majorBidi" w:cstheme="majorBidi"/>
          <w:sz w:val="24"/>
          <w:szCs w:val="24"/>
        </w:rPr>
        <w:t xml:space="preserve">is </w:t>
      </w:r>
      <w:r w:rsidR="00651097">
        <w:rPr>
          <w:rFonts w:asciiTheme="majorBidi" w:hAnsiTheme="majorBidi" w:cstheme="majorBidi"/>
          <w:sz w:val="24"/>
          <w:szCs w:val="24"/>
        </w:rPr>
        <w:t>co-generated</w:t>
      </w:r>
      <w:r w:rsidR="002567E9" w:rsidRPr="002567E9">
        <w:rPr>
          <w:rFonts w:asciiTheme="majorBidi" w:hAnsiTheme="majorBidi" w:cstheme="majorBidi"/>
          <w:sz w:val="24"/>
          <w:szCs w:val="24"/>
        </w:rPr>
        <w:t xml:space="preserve"> in addition to Fe</w:t>
      </w:r>
      <w:r w:rsidR="007A257C">
        <w:rPr>
          <w:rFonts w:asciiTheme="majorBidi" w:hAnsiTheme="majorBidi" w:cstheme="majorBidi"/>
          <w:sz w:val="24"/>
          <w:szCs w:val="24"/>
          <w:vertAlign w:val="superscript"/>
        </w:rPr>
        <w:t>0</w:t>
      </w:r>
      <w:r w:rsidR="002567E9" w:rsidRPr="002567E9">
        <w:rPr>
          <w:rFonts w:asciiTheme="majorBidi" w:hAnsiTheme="majorBidi" w:cstheme="majorBidi"/>
          <w:sz w:val="24"/>
          <w:szCs w:val="24"/>
        </w:rPr>
        <w:t xml:space="preserve">. </w:t>
      </w:r>
      <w:r w:rsidR="00651097">
        <w:rPr>
          <w:rFonts w:asciiTheme="majorBidi" w:hAnsiTheme="majorBidi" w:cstheme="majorBidi"/>
          <w:sz w:val="24"/>
          <w:szCs w:val="24"/>
        </w:rPr>
        <w:t>This consequently results</w:t>
      </w:r>
      <w:r w:rsidR="002567E9" w:rsidRPr="002567E9">
        <w:rPr>
          <w:rFonts w:asciiTheme="majorBidi" w:hAnsiTheme="majorBidi" w:cstheme="majorBidi"/>
          <w:sz w:val="24"/>
          <w:szCs w:val="24"/>
        </w:rPr>
        <w:t xml:space="preserve"> in a linear reduction in solid conversion</w:t>
      </w:r>
      <w:r w:rsidR="000106A5">
        <w:rPr>
          <w:rFonts w:asciiTheme="majorBidi" w:hAnsiTheme="majorBidi" w:cstheme="majorBidi"/>
          <w:sz w:val="24"/>
          <w:szCs w:val="24"/>
        </w:rPr>
        <w:t xml:space="preserve"> </w:t>
      </w:r>
      <w:r w:rsidR="000106A5">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&lt;EndNote&gt;&lt;Cite&gt;&lt;Author&gt;Zeng&lt;/Author&gt;&lt;Year&gt;2015&lt;/Year&gt;&lt;RecNum&gt;14&lt;/RecNum&gt;&lt;DisplayText&gt;[20]&lt;/DisplayText&gt;&lt;record&gt;&lt;rec-number&gt;14&lt;/rec-number&gt;&lt;foreign-keys&gt;&lt;key app="EN" db-id="p5azs2f2msawvbe9peexsst4d5sas90wdx2x" timestamp="1535569078"&gt;14&lt;/key&gt;&lt;/foreign-keys&gt;&lt;ref-type name="Journal Article"&gt;17&lt;/ref-type&gt;&lt;contributors&gt;&lt;authors&gt;&lt;author&gt;Zeng, Liang&lt;/author&gt;&lt;author&gt;Tong, Andrew&lt;/author&gt;&lt;author&gt;Kathe, Mandar&lt;/author&gt;&lt;author&gt;Bayham, Samuel&lt;/author&gt;&lt;author&gt;Fan, Liang-Shih&lt;/author&gt;&lt;/authors&gt;&lt;/contributors&gt;&lt;titles&gt;&lt;title&gt;Iron oxide looping for natural gas conversion in a countercurrent moving bed reactor&lt;/title&gt;&lt;secondary-title&gt;Applied Energy&lt;/secondary-title&gt;&lt;/titles&gt;&lt;periodical&gt;&lt;full-title&gt;Applied Energy&lt;/full-title&gt;&lt;/periodical&gt;&lt;pages&gt;338-347&lt;/pages&gt;&lt;volume&gt;157&lt;/volume&gt;&lt;keywords&gt;&lt;keyword&gt;Chemical Looping Combustion&lt;/keyword&gt;&lt;keyword&gt;Oxygen Carrier&lt;/keyword&gt;&lt;keyword&gt;Natural Gas&lt;/keyword&gt;&lt;keyword&gt;Energy Conversion&lt;/keyword&gt;&lt;keyword&gt;Carbon Capture&lt;/keyword&gt;&lt;/keywords&gt;&lt;dates&gt;&lt;year&gt;2015&lt;/year&gt;&lt;/dates&gt;&lt;isbn&gt;0306-2619&lt;/isbn&gt;&lt;urls&gt;&lt;/urls&gt;&lt;electronic-resource-num&gt;10.1016/j.apenergy.2015.06.029&lt;/electronic-resource-num&gt;&lt;/record&gt;&lt;/Cite&gt;&lt;/EndNote&gt;</w:instrText>
      </w:r>
      <w:r w:rsidR="000106A5">
        <w:rPr>
          <w:rFonts w:asciiTheme="majorBidi" w:hAnsiTheme="majorBidi" w:cstheme="majorBidi"/>
          <w:sz w:val="24"/>
          <w:szCs w:val="24"/>
        </w:rPr>
        <w:fldChar w:fldCharType="separate"/>
      </w:r>
      <w:r w:rsidR="00626076">
        <w:rPr>
          <w:rFonts w:asciiTheme="majorBidi" w:hAnsiTheme="majorBidi" w:cstheme="majorBidi"/>
          <w:noProof/>
          <w:sz w:val="24"/>
          <w:szCs w:val="24"/>
        </w:rPr>
        <w:t>[20]</w:t>
      </w:r>
      <w:r w:rsidR="000106A5">
        <w:rPr>
          <w:rFonts w:asciiTheme="majorBidi" w:hAnsiTheme="majorBidi" w:cstheme="majorBidi"/>
          <w:sz w:val="24"/>
          <w:szCs w:val="24"/>
        </w:rPr>
        <w:fldChar w:fldCharType="end"/>
      </w:r>
      <w:r w:rsidR="003C21AB">
        <w:rPr>
          <w:rFonts w:asciiTheme="majorBidi" w:hAnsiTheme="majorBidi" w:cstheme="majorBidi"/>
          <w:sz w:val="24"/>
          <w:szCs w:val="24"/>
        </w:rPr>
        <w:t>.</w:t>
      </w:r>
    </w:p>
    <w:p w14:paraId="719EB9FD" w14:textId="2FE09B9D" w:rsidR="000E1BE9" w:rsidRDefault="00F31941">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effect of the </w:t>
      </w:r>
      <w:r w:rsidR="00A94CFA">
        <w:rPr>
          <w:rFonts w:asciiTheme="majorBidi" w:hAnsiTheme="majorBidi" w:cstheme="majorBidi"/>
          <w:sz w:val="24"/>
          <w:szCs w:val="24"/>
        </w:rPr>
        <w:t xml:space="preserve">reducer’s outlet </w:t>
      </w:r>
      <w:r>
        <w:rPr>
          <w:rFonts w:asciiTheme="majorBidi" w:hAnsiTheme="majorBidi" w:cstheme="majorBidi"/>
          <w:sz w:val="24"/>
          <w:szCs w:val="24"/>
        </w:rPr>
        <w:t xml:space="preserve">temperature </w:t>
      </w:r>
      <w:r w:rsidR="00060297" w:rsidRPr="00060297">
        <w:rPr>
          <w:rFonts w:asciiTheme="majorBidi" w:hAnsiTheme="majorBidi" w:cstheme="majorBidi"/>
          <w:sz w:val="24"/>
          <w:szCs w:val="24"/>
        </w:rPr>
        <w:t xml:space="preserve">on the gas conversion </w:t>
      </w:r>
      <w:r>
        <w:rPr>
          <w:rFonts w:asciiTheme="majorBidi" w:hAnsiTheme="majorBidi" w:cstheme="majorBidi"/>
          <w:sz w:val="24"/>
          <w:szCs w:val="24"/>
        </w:rPr>
        <w:t>is shown in Fig.</w:t>
      </w:r>
      <w:r w:rsidR="00A94CFA">
        <w:rPr>
          <w:rFonts w:asciiTheme="majorBidi" w:hAnsiTheme="majorBidi" w:cstheme="majorBidi"/>
          <w:sz w:val="24"/>
          <w:szCs w:val="24"/>
        </w:rPr>
        <w:t xml:space="preserve"> </w:t>
      </w:r>
      <w:r w:rsidR="008233B2">
        <w:rPr>
          <w:rFonts w:asciiTheme="majorBidi" w:hAnsiTheme="majorBidi" w:cstheme="majorBidi"/>
          <w:sz w:val="24"/>
          <w:szCs w:val="24"/>
        </w:rPr>
        <w:t>7</w:t>
      </w:r>
      <w:r w:rsidR="00060297">
        <w:rPr>
          <w:rFonts w:asciiTheme="majorBidi" w:hAnsiTheme="majorBidi" w:cstheme="majorBidi"/>
          <w:sz w:val="24"/>
          <w:szCs w:val="24"/>
        </w:rPr>
        <w:t xml:space="preserve">. </w:t>
      </w:r>
    </w:p>
    <w:p w14:paraId="776F029F" w14:textId="13E70FBC" w:rsidR="00F31941" w:rsidRDefault="00F31941" w:rsidP="00A30E51">
      <w:pPr>
        <w:spacing w:after="0" w:line="360" w:lineRule="auto"/>
        <w:jc w:val="both"/>
        <w:rPr>
          <w:rFonts w:asciiTheme="majorBidi" w:hAnsiTheme="majorBidi" w:cstheme="majorBidi"/>
          <w:sz w:val="24"/>
          <w:szCs w:val="24"/>
        </w:rPr>
      </w:pPr>
      <w:r>
        <w:rPr>
          <w:rFonts w:asciiTheme="majorBidi" w:hAnsiTheme="majorBidi" w:cstheme="majorBidi"/>
          <w:sz w:val="24"/>
          <w:szCs w:val="24"/>
        </w:rPr>
        <w:t>Fi</w:t>
      </w:r>
      <w:r w:rsidR="00EB64D4">
        <w:rPr>
          <w:rFonts w:asciiTheme="majorBidi" w:hAnsiTheme="majorBidi" w:cstheme="majorBidi"/>
          <w:sz w:val="24"/>
          <w:szCs w:val="24"/>
        </w:rPr>
        <w:t>g.</w:t>
      </w:r>
      <w:r w:rsidR="00EC1722">
        <w:rPr>
          <w:rFonts w:asciiTheme="majorBidi" w:hAnsiTheme="majorBidi" w:cstheme="majorBidi"/>
          <w:sz w:val="24"/>
          <w:szCs w:val="24"/>
        </w:rPr>
        <w:t xml:space="preserve"> </w:t>
      </w:r>
      <w:r w:rsidR="008233B2">
        <w:rPr>
          <w:rFonts w:asciiTheme="majorBidi" w:hAnsiTheme="majorBidi" w:cstheme="majorBidi"/>
          <w:sz w:val="24"/>
          <w:szCs w:val="24"/>
        </w:rPr>
        <w:t>7</w:t>
      </w:r>
      <w:r>
        <w:rPr>
          <w:rFonts w:asciiTheme="majorBidi" w:hAnsiTheme="majorBidi" w:cstheme="majorBidi"/>
          <w:sz w:val="24"/>
          <w:szCs w:val="24"/>
        </w:rPr>
        <w:t xml:space="preserve"> </w:t>
      </w:r>
      <w:r w:rsidR="00EC1722">
        <w:rPr>
          <w:rFonts w:asciiTheme="majorBidi" w:hAnsiTheme="majorBidi" w:cstheme="majorBidi"/>
          <w:sz w:val="24"/>
          <w:szCs w:val="24"/>
        </w:rPr>
        <w:t>shows</w:t>
      </w:r>
      <w:r w:rsidR="00EC1722" w:rsidRPr="00174789">
        <w:rPr>
          <w:rFonts w:asciiTheme="majorBidi" w:hAnsiTheme="majorBidi" w:cstheme="majorBidi"/>
          <w:sz w:val="24"/>
          <w:szCs w:val="24"/>
        </w:rPr>
        <w:t xml:space="preserve"> </w:t>
      </w:r>
      <w:r w:rsidRPr="00174789">
        <w:rPr>
          <w:rFonts w:asciiTheme="majorBidi" w:hAnsiTheme="majorBidi" w:cstheme="majorBidi"/>
          <w:sz w:val="24"/>
          <w:szCs w:val="24"/>
        </w:rPr>
        <w:t xml:space="preserve">that the outlet gas conversion is enhanced with an increase in the reducer’s outlet temperature until complete conversion is achieved at </w:t>
      </w:r>
      <w:proofErr w:type="spellStart"/>
      <w:r w:rsidRPr="00FF0C3E">
        <w:rPr>
          <w:rFonts w:asciiTheme="majorBidi" w:hAnsiTheme="majorBidi" w:cstheme="majorBidi"/>
          <w:i/>
          <w:iCs/>
          <w:sz w:val="24"/>
          <w:szCs w:val="24"/>
        </w:rPr>
        <w:t>T</w:t>
      </w:r>
      <w:r w:rsidRPr="00FF0C3E">
        <w:rPr>
          <w:rFonts w:asciiTheme="majorBidi" w:hAnsiTheme="majorBidi" w:cstheme="majorBidi"/>
          <w:i/>
          <w:iCs/>
          <w:sz w:val="24"/>
          <w:szCs w:val="24"/>
          <w:vertAlign w:val="subscript"/>
        </w:rPr>
        <w:t>gr</w:t>
      </w:r>
      <w:proofErr w:type="spellEnd"/>
      <w:r w:rsidRPr="00174789">
        <w:rPr>
          <w:rFonts w:asciiTheme="majorBidi" w:hAnsiTheme="majorBidi" w:cstheme="majorBidi"/>
          <w:sz w:val="24"/>
          <w:szCs w:val="24"/>
        </w:rPr>
        <w:t xml:space="preserve"> = 940 </w:t>
      </w:r>
      <w:r w:rsidR="00C96905">
        <w:rPr>
          <w:rFonts w:asciiTheme="majorBidi" w:hAnsiTheme="majorBidi" w:cstheme="majorBidi"/>
          <w:sz w:val="24"/>
          <w:szCs w:val="24"/>
        </w:rPr>
        <w:t>º</w:t>
      </w:r>
      <w:r w:rsidRPr="00174789">
        <w:rPr>
          <w:rFonts w:asciiTheme="majorBidi" w:hAnsiTheme="majorBidi" w:cstheme="majorBidi"/>
          <w:sz w:val="24"/>
          <w:szCs w:val="24"/>
        </w:rPr>
        <w:t>C.</w:t>
      </w:r>
      <w:r>
        <w:rPr>
          <w:rFonts w:asciiTheme="majorBidi" w:hAnsiTheme="majorBidi" w:cstheme="majorBidi"/>
          <w:sz w:val="24"/>
          <w:szCs w:val="24"/>
        </w:rPr>
        <w:t xml:space="preserve"> </w:t>
      </w:r>
      <w:r w:rsidRPr="00174789">
        <w:rPr>
          <w:rFonts w:asciiTheme="majorBidi" w:hAnsiTheme="majorBidi" w:cstheme="majorBidi"/>
          <w:sz w:val="24"/>
          <w:szCs w:val="24"/>
        </w:rPr>
        <w:t>This is a reasonable trend due to the endothermic na</w:t>
      </w:r>
      <w:r>
        <w:rPr>
          <w:rFonts w:asciiTheme="majorBidi" w:hAnsiTheme="majorBidi" w:cstheme="majorBidi"/>
          <w:sz w:val="24"/>
          <w:szCs w:val="24"/>
        </w:rPr>
        <w:t>ture of the reactions (</w:t>
      </w:r>
      <w:r w:rsidR="008233B2">
        <w:rPr>
          <w:rFonts w:asciiTheme="majorBidi" w:hAnsiTheme="majorBidi" w:cstheme="majorBidi"/>
          <w:sz w:val="24"/>
          <w:szCs w:val="24"/>
        </w:rPr>
        <w:t>4</w:t>
      </w:r>
      <w:r>
        <w:rPr>
          <w:rFonts w:asciiTheme="majorBidi" w:hAnsiTheme="majorBidi" w:cstheme="majorBidi"/>
          <w:sz w:val="24"/>
          <w:szCs w:val="24"/>
        </w:rPr>
        <w:t>-</w:t>
      </w:r>
      <w:r w:rsidR="008233B2">
        <w:rPr>
          <w:rFonts w:asciiTheme="majorBidi" w:hAnsiTheme="majorBidi" w:cstheme="majorBidi"/>
          <w:sz w:val="24"/>
          <w:szCs w:val="24"/>
        </w:rPr>
        <w:t>10</w:t>
      </w:r>
      <w:r>
        <w:rPr>
          <w:rFonts w:asciiTheme="majorBidi" w:hAnsiTheme="majorBidi" w:cstheme="majorBidi"/>
          <w:sz w:val="24"/>
          <w:szCs w:val="24"/>
        </w:rPr>
        <w:t>)</w:t>
      </w:r>
      <w:r w:rsidR="00EC1722">
        <w:rPr>
          <w:rFonts w:asciiTheme="majorBidi" w:hAnsiTheme="majorBidi" w:cstheme="majorBidi"/>
          <w:sz w:val="24"/>
          <w:szCs w:val="24"/>
        </w:rPr>
        <w:t>,</w:t>
      </w:r>
      <w:r>
        <w:rPr>
          <w:rFonts w:asciiTheme="majorBidi" w:hAnsiTheme="majorBidi" w:cstheme="majorBidi"/>
          <w:sz w:val="24"/>
          <w:szCs w:val="24"/>
        </w:rPr>
        <w:t xml:space="preserve"> taking place in the reducer. </w:t>
      </w:r>
      <w:r w:rsidR="00EC1722">
        <w:rPr>
          <w:rFonts w:asciiTheme="majorBidi" w:hAnsiTheme="majorBidi" w:cstheme="majorBidi"/>
          <w:sz w:val="24"/>
          <w:szCs w:val="24"/>
        </w:rPr>
        <w:t>Similar</w:t>
      </w:r>
      <w:r w:rsidRPr="00174789">
        <w:rPr>
          <w:rFonts w:asciiTheme="majorBidi" w:hAnsiTheme="majorBidi" w:cstheme="majorBidi"/>
          <w:sz w:val="24"/>
          <w:szCs w:val="24"/>
        </w:rPr>
        <w:t xml:space="preserve"> results</w:t>
      </w:r>
      <w:r>
        <w:rPr>
          <w:rFonts w:asciiTheme="majorBidi" w:hAnsiTheme="majorBidi" w:cstheme="majorBidi"/>
          <w:sz w:val="24"/>
          <w:szCs w:val="24"/>
        </w:rPr>
        <w:t xml:space="preserve"> </w:t>
      </w:r>
      <w:r w:rsidR="00EC1722">
        <w:rPr>
          <w:rFonts w:asciiTheme="majorBidi" w:hAnsiTheme="majorBidi" w:cstheme="majorBidi"/>
          <w:sz w:val="24"/>
          <w:szCs w:val="24"/>
        </w:rPr>
        <w:t xml:space="preserve">have been reported </w:t>
      </w:r>
      <w:r>
        <w:rPr>
          <w:rFonts w:asciiTheme="majorBidi" w:hAnsiTheme="majorBidi" w:cstheme="majorBidi"/>
          <w:sz w:val="24"/>
          <w:szCs w:val="24"/>
        </w:rPr>
        <w:t>in the literature</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&lt;EndNote&gt;&lt;Cite&gt;&lt;Author&gt;Zeng&lt;/Author&gt;&lt;Year&gt;2015&lt;/Year&gt;&lt;RecNum&gt;14&lt;/RecNum&gt;&lt;DisplayText&gt;[20]&lt;/DisplayText&gt;&lt;record&gt;&lt;rec-number&gt;14&lt;/rec-number&gt;&lt;foreign-keys&gt;&lt;key app="EN" db-id="p5azs2f2msawvbe9peexsst4d5sas90wdx2x" timestamp="1535569078"&gt;14&lt;/key&gt;&lt;/foreign-keys&gt;&lt;ref-type name="Journal Article"&gt;17&lt;/ref-type&gt;&lt;contributors&gt;&lt;authors&gt;&lt;author&gt;Zeng, Liang&lt;/author&gt;&lt;author&gt;Tong, Andrew&lt;/author&gt;&lt;author&gt;Kathe, Mandar&lt;/author&gt;&lt;author&gt;Bayham, Samuel&lt;/author&gt;&lt;author&gt;Fan, Liang-Shih&lt;/author&gt;&lt;/authors&gt;&lt;/contributors&gt;&lt;titles&gt;&lt;title&gt;Iron oxide looping for natural gas conversion in a countercurrent moving bed reactor&lt;/title&gt;&lt;secondary-title&gt;Applied Energy&lt;/secondary-title&gt;&lt;/titles&gt;&lt;periodical&gt;&lt;full-title&gt;Applied Energy&lt;/full-title&gt;&lt;/periodical&gt;&lt;pages&gt;338-347&lt;/pages&gt;&lt;volume&gt;157&lt;/volume&gt;&lt;keywords&gt;&lt;keyword&gt;Chemical Looping Combustion&lt;/keyword&gt;&lt;keyword&gt;Oxygen Carrier&lt;/keyword&gt;&lt;keyword&gt;Natural Gas&lt;/keyword&gt;&lt;keyword&gt;Energy Conversion&lt;/keyword&gt;&lt;keyword&gt;Carbon Capture&lt;/keyword&gt;&lt;/keywords&gt;&lt;dates&gt;&lt;year&gt;2015&lt;/year&gt;&lt;/dates&gt;&lt;isbn&gt;0306-2619&lt;/isbn&gt;&lt;urls&gt;&lt;/urls&gt;&lt;electronic-resource-num&gt;10.1016/j.apenergy.2015.06.029&lt;/electronic-resource-num&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[20]</w:t>
      </w:r>
      <w:r w:rsidR="00E052BD">
        <w:rPr>
          <w:rFonts w:asciiTheme="majorBidi" w:hAnsiTheme="majorBidi" w:cstheme="majorBidi"/>
          <w:sz w:val="24"/>
          <w:szCs w:val="24"/>
        </w:rPr>
        <w:fldChar w:fldCharType="end"/>
      </w:r>
      <w:r>
        <w:rPr>
          <w:rFonts w:asciiTheme="majorBidi" w:hAnsiTheme="majorBidi" w:cstheme="majorBidi"/>
          <w:sz w:val="24"/>
          <w:szCs w:val="24"/>
        </w:rPr>
        <w:t xml:space="preserve">. </w:t>
      </w:r>
      <w:r w:rsidRPr="00174789">
        <w:rPr>
          <w:rFonts w:asciiTheme="majorBidi" w:hAnsiTheme="majorBidi" w:cstheme="majorBidi"/>
          <w:sz w:val="24"/>
          <w:szCs w:val="24"/>
        </w:rPr>
        <w:t xml:space="preserve">Increasing </w:t>
      </w:r>
      <w:proofErr w:type="spellStart"/>
      <w:r w:rsidRPr="00FF0C3E">
        <w:rPr>
          <w:rFonts w:asciiTheme="majorBidi" w:hAnsiTheme="majorBidi" w:cstheme="majorBidi"/>
          <w:i/>
          <w:iCs/>
          <w:sz w:val="24"/>
          <w:szCs w:val="24"/>
        </w:rPr>
        <w:t>T</w:t>
      </w:r>
      <w:r w:rsidRPr="00FF0C3E">
        <w:rPr>
          <w:rFonts w:asciiTheme="majorBidi" w:hAnsiTheme="majorBidi" w:cstheme="majorBidi"/>
          <w:i/>
          <w:iCs/>
          <w:sz w:val="24"/>
          <w:szCs w:val="24"/>
          <w:vertAlign w:val="subscript"/>
        </w:rPr>
        <w:t>gr</w:t>
      </w:r>
      <w:proofErr w:type="spellEnd"/>
      <w:r w:rsidRPr="00174789">
        <w:rPr>
          <w:rFonts w:asciiTheme="majorBidi" w:hAnsiTheme="majorBidi" w:cstheme="majorBidi"/>
          <w:sz w:val="24"/>
          <w:szCs w:val="24"/>
        </w:rPr>
        <w:t xml:space="preserve"> </w:t>
      </w:r>
      <w:r w:rsidR="00EC1722">
        <w:rPr>
          <w:rFonts w:asciiTheme="majorBidi" w:hAnsiTheme="majorBidi" w:cstheme="majorBidi"/>
          <w:sz w:val="24"/>
          <w:szCs w:val="24"/>
        </w:rPr>
        <w:t>tends to move</w:t>
      </w:r>
      <w:r w:rsidRPr="00174789">
        <w:rPr>
          <w:rFonts w:asciiTheme="majorBidi" w:hAnsiTheme="majorBidi" w:cstheme="majorBidi"/>
          <w:sz w:val="24"/>
          <w:szCs w:val="24"/>
        </w:rPr>
        <w:t xml:space="preserve"> the equili</w:t>
      </w:r>
      <w:r>
        <w:rPr>
          <w:rFonts w:asciiTheme="majorBidi" w:hAnsiTheme="majorBidi" w:cstheme="majorBidi"/>
          <w:sz w:val="24"/>
          <w:szCs w:val="24"/>
        </w:rPr>
        <w:t>brium state in reaction</w:t>
      </w:r>
      <w:r w:rsidR="00EC1722">
        <w:rPr>
          <w:rFonts w:asciiTheme="majorBidi" w:hAnsiTheme="majorBidi" w:cstheme="majorBidi"/>
          <w:sz w:val="24"/>
          <w:szCs w:val="24"/>
        </w:rPr>
        <w:t>s</w:t>
      </w:r>
      <w:r>
        <w:rPr>
          <w:rFonts w:asciiTheme="majorBidi" w:hAnsiTheme="majorBidi" w:cstheme="majorBidi"/>
          <w:sz w:val="24"/>
          <w:szCs w:val="24"/>
        </w:rPr>
        <w:t xml:space="preserve"> </w:t>
      </w:r>
      <w:r w:rsidR="008233B2">
        <w:rPr>
          <w:rFonts w:asciiTheme="majorBidi" w:hAnsiTheme="majorBidi" w:cstheme="majorBidi"/>
          <w:sz w:val="24"/>
          <w:szCs w:val="24"/>
        </w:rPr>
        <w:t>4</w:t>
      </w:r>
      <w:r>
        <w:rPr>
          <w:rFonts w:asciiTheme="majorBidi" w:hAnsiTheme="majorBidi" w:cstheme="majorBidi"/>
          <w:sz w:val="24"/>
          <w:szCs w:val="24"/>
        </w:rPr>
        <w:t>-</w:t>
      </w:r>
      <w:r w:rsidR="008233B2">
        <w:rPr>
          <w:rFonts w:asciiTheme="majorBidi" w:hAnsiTheme="majorBidi" w:cstheme="majorBidi"/>
          <w:sz w:val="24"/>
          <w:szCs w:val="24"/>
        </w:rPr>
        <w:t>5</w:t>
      </w:r>
      <w:r w:rsidRPr="00174789">
        <w:rPr>
          <w:rFonts w:asciiTheme="majorBidi" w:hAnsiTheme="majorBidi" w:cstheme="majorBidi"/>
          <w:sz w:val="24"/>
          <w:szCs w:val="24"/>
        </w:rPr>
        <w:t xml:space="preserve"> </w:t>
      </w:r>
      <w:r w:rsidR="00EC1722">
        <w:rPr>
          <w:rFonts w:asciiTheme="majorBidi" w:hAnsiTheme="majorBidi" w:cstheme="majorBidi"/>
          <w:sz w:val="24"/>
          <w:szCs w:val="24"/>
        </w:rPr>
        <w:t>to the right</w:t>
      </w:r>
      <w:r w:rsidRPr="00174789">
        <w:rPr>
          <w:rFonts w:asciiTheme="majorBidi" w:hAnsiTheme="majorBidi" w:cstheme="majorBidi"/>
          <w:sz w:val="24"/>
          <w:szCs w:val="24"/>
        </w:rPr>
        <w:t xml:space="preserve"> and </w:t>
      </w:r>
      <w:r w:rsidR="00EC1722">
        <w:rPr>
          <w:rFonts w:asciiTheme="majorBidi" w:hAnsiTheme="majorBidi" w:cstheme="majorBidi"/>
          <w:sz w:val="24"/>
          <w:szCs w:val="24"/>
        </w:rPr>
        <w:t>therefore</w:t>
      </w:r>
      <w:r w:rsidR="007D191F">
        <w:rPr>
          <w:rFonts w:asciiTheme="majorBidi" w:hAnsiTheme="majorBidi" w:cstheme="majorBidi"/>
          <w:sz w:val="24"/>
          <w:szCs w:val="24"/>
        </w:rPr>
        <w:t xml:space="preserve"> shifts</w:t>
      </w:r>
      <w:r w:rsidRPr="00174789">
        <w:rPr>
          <w:rFonts w:asciiTheme="majorBidi" w:hAnsiTheme="majorBidi" w:cstheme="majorBidi"/>
          <w:sz w:val="24"/>
          <w:szCs w:val="24"/>
        </w:rPr>
        <w:t xml:space="preserve"> the equilibrium st</w:t>
      </w:r>
      <w:r>
        <w:rPr>
          <w:rFonts w:asciiTheme="majorBidi" w:hAnsiTheme="majorBidi" w:cstheme="majorBidi"/>
          <w:sz w:val="24"/>
          <w:szCs w:val="24"/>
        </w:rPr>
        <w:t xml:space="preserve">ates in reactions </w:t>
      </w:r>
      <w:r w:rsidR="008233B2">
        <w:rPr>
          <w:rFonts w:asciiTheme="majorBidi" w:hAnsiTheme="majorBidi" w:cstheme="majorBidi"/>
          <w:sz w:val="24"/>
          <w:szCs w:val="24"/>
        </w:rPr>
        <w:t>7</w:t>
      </w:r>
      <w:r>
        <w:rPr>
          <w:rFonts w:asciiTheme="majorBidi" w:hAnsiTheme="majorBidi" w:cstheme="majorBidi"/>
          <w:sz w:val="24"/>
          <w:szCs w:val="24"/>
        </w:rPr>
        <w:t>-</w:t>
      </w:r>
      <w:r w:rsidR="008233B2">
        <w:rPr>
          <w:rFonts w:asciiTheme="majorBidi" w:hAnsiTheme="majorBidi" w:cstheme="majorBidi"/>
          <w:sz w:val="24"/>
          <w:szCs w:val="24"/>
        </w:rPr>
        <w:t>8</w:t>
      </w:r>
      <w:r w:rsidR="00EC1722">
        <w:rPr>
          <w:rFonts w:asciiTheme="majorBidi" w:hAnsiTheme="majorBidi" w:cstheme="majorBidi"/>
          <w:sz w:val="24"/>
          <w:szCs w:val="24"/>
        </w:rPr>
        <w:t>.</w:t>
      </w:r>
      <w:r w:rsidRPr="00174789">
        <w:rPr>
          <w:rFonts w:asciiTheme="majorBidi" w:hAnsiTheme="majorBidi" w:cstheme="majorBidi"/>
          <w:sz w:val="24"/>
          <w:szCs w:val="24"/>
        </w:rPr>
        <w:t xml:space="preserve"> </w:t>
      </w:r>
      <w:r w:rsidR="00EC1722">
        <w:rPr>
          <w:rFonts w:asciiTheme="majorBidi" w:hAnsiTheme="majorBidi" w:cstheme="majorBidi"/>
          <w:sz w:val="24"/>
          <w:szCs w:val="24"/>
        </w:rPr>
        <w:t>This consequently results in</w:t>
      </w:r>
      <w:r w:rsidRPr="00174789">
        <w:rPr>
          <w:rFonts w:asciiTheme="majorBidi" w:hAnsiTheme="majorBidi" w:cstheme="majorBidi"/>
          <w:sz w:val="24"/>
          <w:szCs w:val="24"/>
        </w:rPr>
        <w:t xml:space="preserve"> complete combustion.</w:t>
      </w:r>
      <w:r>
        <w:rPr>
          <w:rFonts w:asciiTheme="majorBidi" w:hAnsiTheme="majorBidi" w:cstheme="majorBidi"/>
          <w:sz w:val="24"/>
          <w:szCs w:val="24"/>
        </w:rPr>
        <w:t xml:space="preserve"> Fig</w:t>
      </w:r>
      <w:r w:rsidR="00EB64D4">
        <w:rPr>
          <w:rFonts w:asciiTheme="majorBidi" w:hAnsiTheme="majorBidi" w:cstheme="majorBidi"/>
          <w:sz w:val="24"/>
          <w:szCs w:val="24"/>
        </w:rPr>
        <w:t>.</w:t>
      </w:r>
      <w:r w:rsidR="00EC1722">
        <w:rPr>
          <w:rFonts w:asciiTheme="majorBidi" w:hAnsiTheme="majorBidi" w:cstheme="majorBidi"/>
          <w:sz w:val="24"/>
          <w:szCs w:val="24"/>
        </w:rPr>
        <w:t xml:space="preserve"> </w:t>
      </w:r>
      <w:r w:rsidR="008233B2">
        <w:rPr>
          <w:rFonts w:asciiTheme="majorBidi" w:hAnsiTheme="majorBidi" w:cstheme="majorBidi"/>
          <w:sz w:val="24"/>
          <w:szCs w:val="24"/>
        </w:rPr>
        <w:t>8</w:t>
      </w:r>
      <w:r w:rsidRPr="00174789">
        <w:rPr>
          <w:rFonts w:asciiTheme="majorBidi" w:hAnsiTheme="majorBidi" w:cstheme="majorBidi"/>
          <w:sz w:val="24"/>
          <w:szCs w:val="24"/>
        </w:rPr>
        <w:t xml:space="preserve"> demonstrates the effect of </w:t>
      </w:r>
      <w:r w:rsidR="00EC1722" w:rsidRPr="00174789">
        <w:rPr>
          <w:rFonts w:asciiTheme="majorBidi" w:hAnsiTheme="majorBidi" w:cstheme="majorBidi"/>
          <w:sz w:val="24"/>
          <w:szCs w:val="24"/>
        </w:rPr>
        <w:t>solids</w:t>
      </w:r>
      <w:r w:rsidR="00EC1722">
        <w:rPr>
          <w:rFonts w:asciiTheme="majorBidi" w:hAnsiTheme="majorBidi" w:cstheme="majorBidi"/>
          <w:sz w:val="24"/>
          <w:szCs w:val="24"/>
        </w:rPr>
        <w:t>’</w:t>
      </w:r>
      <w:r w:rsidR="00EC1722" w:rsidRPr="00174789">
        <w:rPr>
          <w:rFonts w:asciiTheme="majorBidi" w:hAnsiTheme="majorBidi" w:cstheme="majorBidi"/>
          <w:sz w:val="24"/>
          <w:szCs w:val="24"/>
        </w:rPr>
        <w:t xml:space="preserve"> </w:t>
      </w:r>
      <w:r w:rsidRPr="00174789">
        <w:rPr>
          <w:rFonts w:asciiTheme="majorBidi" w:hAnsiTheme="majorBidi" w:cstheme="majorBidi"/>
          <w:sz w:val="24"/>
          <w:szCs w:val="24"/>
        </w:rPr>
        <w:t>outlet temperature on the solids</w:t>
      </w:r>
      <w:r w:rsidR="007A257C">
        <w:rPr>
          <w:rFonts w:asciiTheme="majorBidi" w:hAnsiTheme="majorBidi" w:cstheme="majorBidi"/>
          <w:sz w:val="24"/>
          <w:szCs w:val="24"/>
        </w:rPr>
        <w:t>’</w:t>
      </w:r>
      <w:r w:rsidRPr="00174789">
        <w:rPr>
          <w:rFonts w:asciiTheme="majorBidi" w:hAnsiTheme="majorBidi" w:cstheme="majorBidi"/>
          <w:sz w:val="24"/>
          <w:szCs w:val="24"/>
        </w:rPr>
        <w:t xml:space="preserve"> conversion. </w:t>
      </w:r>
    </w:p>
    <w:p w14:paraId="78C47862" w14:textId="4E53EDE8" w:rsidR="00060297" w:rsidRDefault="00BE01E1" w:rsidP="003D1B44">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en-GB"/>
        </w:rPr>
        <w:lastRenderedPageBreak/>
        <w:drawing>
          <wp:inline distT="0" distB="0" distL="0" distR="0" wp14:anchorId="7E6246B6" wp14:editId="649B025F">
            <wp:extent cx="4114800" cy="1808798"/>
            <wp:effectExtent l="0" t="0" r="0" b="127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Xgr vs Tgr.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114800" cy="1808798"/>
                    </a:xfrm>
                    <a:prstGeom prst="rect">
                      <a:avLst/>
                    </a:prstGeom>
                  </pic:spPr>
                </pic:pic>
              </a:graphicData>
            </a:graphic>
          </wp:inline>
        </w:drawing>
      </w:r>
    </w:p>
    <w:p w14:paraId="244B33BA" w14:textId="22535313" w:rsidR="00060297" w:rsidRDefault="00070F35" w:rsidP="00A30E51">
      <w:pPr>
        <w:spacing w:after="0" w:line="360" w:lineRule="auto"/>
        <w:jc w:val="both"/>
        <w:rPr>
          <w:rFonts w:asciiTheme="majorBidi" w:hAnsiTheme="majorBidi" w:cstheme="majorBidi"/>
          <w:sz w:val="20"/>
          <w:szCs w:val="20"/>
        </w:rPr>
      </w:pPr>
      <w:r>
        <w:rPr>
          <w:rFonts w:asciiTheme="majorBidi" w:hAnsiTheme="majorBidi" w:cstheme="majorBidi"/>
          <w:sz w:val="20"/>
          <w:szCs w:val="20"/>
        </w:rPr>
        <w:t>Fig.</w:t>
      </w:r>
      <w:r w:rsidR="008F6543">
        <w:rPr>
          <w:rFonts w:asciiTheme="majorBidi" w:hAnsiTheme="majorBidi" w:cstheme="majorBidi"/>
          <w:sz w:val="20"/>
          <w:szCs w:val="20"/>
        </w:rPr>
        <w:t xml:space="preserve"> </w:t>
      </w:r>
      <w:r w:rsidR="007817F1">
        <w:rPr>
          <w:rFonts w:asciiTheme="majorBidi" w:hAnsiTheme="majorBidi" w:cstheme="majorBidi"/>
          <w:sz w:val="20"/>
          <w:szCs w:val="20"/>
        </w:rPr>
        <w:t>7</w:t>
      </w:r>
      <w:r w:rsidR="00060297" w:rsidRPr="00060297">
        <w:rPr>
          <w:rFonts w:asciiTheme="majorBidi" w:hAnsiTheme="majorBidi" w:cstheme="majorBidi"/>
          <w:sz w:val="20"/>
          <w:szCs w:val="20"/>
        </w:rPr>
        <w:t xml:space="preserve">: The effect of </w:t>
      </w:r>
      <w:r w:rsidR="00B14CBB">
        <w:rPr>
          <w:rFonts w:asciiTheme="majorBidi" w:hAnsiTheme="majorBidi" w:cstheme="majorBidi"/>
          <w:sz w:val="20"/>
          <w:szCs w:val="20"/>
        </w:rPr>
        <w:t xml:space="preserve">the </w:t>
      </w:r>
      <w:r w:rsidR="00060297" w:rsidRPr="00060297">
        <w:rPr>
          <w:rFonts w:asciiTheme="majorBidi" w:hAnsiTheme="majorBidi" w:cstheme="majorBidi"/>
          <w:sz w:val="20"/>
          <w:szCs w:val="20"/>
        </w:rPr>
        <w:t>reducer</w:t>
      </w:r>
      <w:r w:rsidR="00B14CBB">
        <w:rPr>
          <w:rFonts w:asciiTheme="majorBidi" w:hAnsiTheme="majorBidi" w:cstheme="majorBidi"/>
          <w:sz w:val="20"/>
          <w:szCs w:val="20"/>
        </w:rPr>
        <w:t>’s</w:t>
      </w:r>
      <w:r w:rsidR="00060297" w:rsidRPr="00060297">
        <w:rPr>
          <w:rFonts w:asciiTheme="majorBidi" w:hAnsiTheme="majorBidi" w:cstheme="majorBidi"/>
          <w:sz w:val="20"/>
          <w:szCs w:val="20"/>
        </w:rPr>
        <w:t xml:space="preserve"> outlet gas temperature on the conversion</w:t>
      </w:r>
      <w:r w:rsidR="003B50D4">
        <w:rPr>
          <w:rFonts w:asciiTheme="majorBidi" w:hAnsiTheme="majorBidi" w:cstheme="majorBidi"/>
          <w:sz w:val="20"/>
          <w:szCs w:val="20"/>
        </w:rPr>
        <w:t xml:space="preserve"> </w:t>
      </w:r>
      <w:r w:rsidR="00D67344">
        <w:rPr>
          <w:rFonts w:asciiTheme="majorBidi" w:hAnsiTheme="majorBidi" w:cstheme="majorBidi"/>
          <w:sz w:val="20"/>
          <w:szCs w:val="20"/>
        </w:rPr>
        <w:t>(</w:t>
      </w:r>
      <w:r w:rsidR="003B50D4" w:rsidRPr="00457123">
        <w:rPr>
          <w:rFonts w:asciiTheme="majorBidi" w:hAnsiTheme="majorBidi" w:cstheme="majorBidi"/>
          <w:i/>
          <w:iCs/>
          <w:sz w:val="20"/>
          <w:szCs w:val="20"/>
        </w:rPr>
        <w:t>R</w:t>
      </w:r>
      <w:r w:rsidR="003B50D4" w:rsidRPr="00457123">
        <w:rPr>
          <w:rFonts w:asciiTheme="majorBidi" w:hAnsiTheme="majorBidi" w:cstheme="majorBidi"/>
          <w:i/>
          <w:iCs/>
          <w:sz w:val="20"/>
          <w:szCs w:val="20"/>
          <w:vertAlign w:val="subscript"/>
        </w:rPr>
        <w:t>1</w:t>
      </w:r>
      <w:r w:rsidR="003B50D4">
        <w:rPr>
          <w:rFonts w:asciiTheme="majorBidi" w:hAnsiTheme="majorBidi" w:cstheme="majorBidi"/>
          <w:sz w:val="20"/>
          <w:szCs w:val="20"/>
        </w:rPr>
        <w:t xml:space="preserve"> = 6.8 and </w:t>
      </w:r>
      <w:proofErr w:type="spellStart"/>
      <w:r w:rsidR="003B50D4" w:rsidRPr="00B72391">
        <w:rPr>
          <w:rFonts w:asciiTheme="majorBidi" w:hAnsiTheme="majorBidi" w:cstheme="majorBidi"/>
          <w:i/>
          <w:iCs/>
          <w:sz w:val="20"/>
          <w:szCs w:val="20"/>
        </w:rPr>
        <w:t>T</w:t>
      </w:r>
      <w:r w:rsidR="003B50D4" w:rsidRPr="00B72391">
        <w:rPr>
          <w:rFonts w:asciiTheme="majorBidi" w:hAnsiTheme="majorBidi" w:cstheme="majorBidi"/>
          <w:i/>
          <w:iCs/>
          <w:sz w:val="20"/>
          <w:szCs w:val="20"/>
          <w:vertAlign w:val="subscript"/>
        </w:rPr>
        <w:t>sr</w:t>
      </w:r>
      <w:proofErr w:type="spellEnd"/>
      <w:r w:rsidR="003B50D4">
        <w:rPr>
          <w:rFonts w:asciiTheme="majorBidi" w:hAnsiTheme="majorBidi" w:cstheme="majorBidi"/>
          <w:sz w:val="20"/>
          <w:szCs w:val="20"/>
        </w:rPr>
        <w:t xml:space="preserve"> = 651 </w:t>
      </w:r>
      <w:r w:rsidR="00C96905">
        <w:rPr>
          <w:rFonts w:asciiTheme="majorBidi" w:hAnsiTheme="majorBidi" w:cstheme="majorBidi"/>
          <w:sz w:val="20"/>
          <w:szCs w:val="20"/>
        </w:rPr>
        <w:t>º</w:t>
      </w:r>
      <w:r w:rsidR="00D67344">
        <w:rPr>
          <w:rFonts w:asciiTheme="majorBidi" w:hAnsiTheme="majorBidi" w:cstheme="majorBidi"/>
          <w:sz w:val="20"/>
          <w:szCs w:val="20"/>
        </w:rPr>
        <w:t>C)</w:t>
      </w:r>
    </w:p>
    <w:p w14:paraId="740C1E3D" w14:textId="77777777" w:rsidR="00060297" w:rsidRDefault="00060297" w:rsidP="00F31941">
      <w:pPr>
        <w:spacing w:after="0" w:line="360" w:lineRule="auto"/>
        <w:jc w:val="both"/>
        <w:rPr>
          <w:rFonts w:asciiTheme="majorBidi" w:hAnsiTheme="majorBidi" w:cstheme="majorBidi"/>
          <w:sz w:val="24"/>
          <w:szCs w:val="24"/>
        </w:rPr>
      </w:pPr>
    </w:p>
    <w:p w14:paraId="1B5D807A" w14:textId="6DBC73D3" w:rsidR="00C06C0F" w:rsidRDefault="00F31941" w:rsidP="00A30E51">
      <w:pPr>
        <w:spacing w:after="0" w:line="360" w:lineRule="auto"/>
        <w:jc w:val="both"/>
        <w:rPr>
          <w:rFonts w:asciiTheme="majorBidi" w:hAnsiTheme="majorBidi" w:cstheme="majorBidi"/>
          <w:sz w:val="24"/>
          <w:szCs w:val="24"/>
        </w:rPr>
      </w:pPr>
      <w:r w:rsidRPr="00174789">
        <w:rPr>
          <w:rFonts w:asciiTheme="majorBidi" w:hAnsiTheme="majorBidi" w:cstheme="majorBidi"/>
          <w:sz w:val="24"/>
          <w:szCs w:val="24"/>
        </w:rPr>
        <w:t xml:space="preserve">It is seen that with </w:t>
      </w:r>
      <w:r w:rsidR="00BD5246">
        <w:rPr>
          <w:rFonts w:asciiTheme="majorBidi" w:hAnsiTheme="majorBidi" w:cstheme="majorBidi"/>
          <w:sz w:val="24"/>
          <w:szCs w:val="24"/>
        </w:rPr>
        <w:t>an increase in the outlet temperature</w:t>
      </w:r>
      <w:r w:rsidRPr="00174789">
        <w:rPr>
          <w:rFonts w:asciiTheme="majorBidi" w:hAnsiTheme="majorBidi" w:cstheme="majorBidi"/>
          <w:sz w:val="24"/>
          <w:szCs w:val="24"/>
        </w:rPr>
        <w:t xml:space="preserve">, the solid conversion increases to a maximum value of 0.66 at </w:t>
      </w:r>
      <w:proofErr w:type="spellStart"/>
      <w:r w:rsidRPr="00FF0C3E">
        <w:rPr>
          <w:rFonts w:asciiTheme="majorBidi" w:hAnsiTheme="majorBidi" w:cstheme="majorBidi"/>
          <w:i/>
          <w:iCs/>
          <w:sz w:val="24"/>
          <w:szCs w:val="24"/>
        </w:rPr>
        <w:t>T</w:t>
      </w:r>
      <w:r w:rsidRPr="00FF0C3E">
        <w:rPr>
          <w:rFonts w:asciiTheme="majorBidi" w:hAnsiTheme="majorBidi" w:cstheme="majorBidi"/>
          <w:i/>
          <w:iCs/>
          <w:sz w:val="24"/>
          <w:szCs w:val="24"/>
          <w:vertAlign w:val="subscript"/>
        </w:rPr>
        <w:t>sr</w:t>
      </w:r>
      <w:proofErr w:type="spellEnd"/>
      <w:r w:rsidRPr="00FF0C3E">
        <w:rPr>
          <w:rFonts w:asciiTheme="majorBidi" w:hAnsiTheme="majorBidi" w:cstheme="majorBidi"/>
          <w:i/>
          <w:iCs/>
          <w:sz w:val="24"/>
          <w:szCs w:val="24"/>
        </w:rPr>
        <w:t xml:space="preserve"> </w:t>
      </w:r>
      <w:r w:rsidRPr="00174789">
        <w:rPr>
          <w:rFonts w:asciiTheme="majorBidi" w:hAnsiTheme="majorBidi" w:cstheme="majorBidi"/>
          <w:sz w:val="24"/>
          <w:szCs w:val="24"/>
        </w:rPr>
        <w:t>= 651</w:t>
      </w:r>
      <w:r w:rsidR="00C96905">
        <w:rPr>
          <w:rFonts w:asciiTheme="majorBidi" w:hAnsiTheme="majorBidi" w:cstheme="majorBidi"/>
          <w:sz w:val="24"/>
          <w:szCs w:val="24"/>
        </w:rPr>
        <w:t xml:space="preserve"> ºC.</w:t>
      </w:r>
      <w:r>
        <w:rPr>
          <w:rFonts w:asciiTheme="majorBidi" w:hAnsiTheme="majorBidi" w:cstheme="majorBidi"/>
          <w:sz w:val="24"/>
          <w:szCs w:val="24"/>
        </w:rPr>
        <w:t xml:space="preserve"> </w:t>
      </w:r>
      <w:r w:rsidR="00174789" w:rsidRPr="00174789">
        <w:rPr>
          <w:rFonts w:asciiTheme="majorBidi" w:hAnsiTheme="majorBidi" w:cstheme="majorBidi"/>
          <w:sz w:val="24"/>
          <w:szCs w:val="24"/>
        </w:rPr>
        <w:t xml:space="preserve">This is linked to the amount of carbon deposited </w:t>
      </w:r>
      <w:r w:rsidR="00A609E9">
        <w:rPr>
          <w:rFonts w:asciiTheme="majorBidi" w:hAnsiTheme="majorBidi" w:cstheme="majorBidi"/>
          <w:sz w:val="24"/>
          <w:szCs w:val="24"/>
        </w:rPr>
        <w:t>on</w:t>
      </w:r>
      <w:r w:rsidR="00A609E9" w:rsidRPr="00174789">
        <w:rPr>
          <w:rFonts w:asciiTheme="majorBidi" w:hAnsiTheme="majorBidi" w:cstheme="majorBidi"/>
          <w:sz w:val="24"/>
          <w:szCs w:val="24"/>
        </w:rPr>
        <w:t xml:space="preserve"> </w:t>
      </w:r>
      <w:r w:rsidR="00174789" w:rsidRPr="00174789">
        <w:rPr>
          <w:rFonts w:asciiTheme="majorBidi" w:hAnsiTheme="majorBidi" w:cstheme="majorBidi"/>
          <w:sz w:val="24"/>
          <w:szCs w:val="24"/>
        </w:rPr>
        <w:t>the discharge</w:t>
      </w:r>
      <w:r w:rsidR="00A609E9">
        <w:rPr>
          <w:rFonts w:asciiTheme="majorBidi" w:hAnsiTheme="majorBidi" w:cstheme="majorBidi"/>
          <w:sz w:val="24"/>
          <w:szCs w:val="24"/>
        </w:rPr>
        <w:t>d</w:t>
      </w:r>
      <w:r w:rsidR="00174789" w:rsidRPr="00174789">
        <w:rPr>
          <w:rFonts w:asciiTheme="majorBidi" w:hAnsiTheme="majorBidi" w:cstheme="majorBidi"/>
          <w:sz w:val="24"/>
          <w:szCs w:val="24"/>
        </w:rPr>
        <w:t xml:space="preserve"> solid</w:t>
      </w:r>
      <w:r>
        <w:rPr>
          <w:rFonts w:asciiTheme="majorBidi" w:hAnsiTheme="majorBidi" w:cstheme="majorBidi"/>
          <w:sz w:val="24"/>
          <w:szCs w:val="24"/>
        </w:rPr>
        <w:t xml:space="preserve"> (</w:t>
      </w:r>
      <w:r w:rsidR="003B50D4">
        <w:rPr>
          <w:rFonts w:asciiTheme="majorBidi" w:hAnsiTheme="majorBidi" w:cstheme="majorBidi"/>
          <w:sz w:val="24"/>
          <w:szCs w:val="24"/>
        </w:rPr>
        <w:t xml:space="preserve">reaction </w:t>
      </w:r>
      <w:r w:rsidR="008233B2">
        <w:rPr>
          <w:rFonts w:asciiTheme="majorBidi" w:hAnsiTheme="majorBidi" w:cstheme="majorBidi"/>
          <w:sz w:val="24"/>
          <w:szCs w:val="24"/>
        </w:rPr>
        <w:t>10</w:t>
      </w:r>
      <w:r w:rsidR="00FA2C56">
        <w:rPr>
          <w:rFonts w:asciiTheme="majorBidi" w:hAnsiTheme="majorBidi" w:cstheme="majorBidi"/>
          <w:sz w:val="24"/>
          <w:szCs w:val="24"/>
        </w:rPr>
        <w:t xml:space="preserve"> in Table 1</w:t>
      </w:r>
      <w:r w:rsidR="00174789">
        <w:rPr>
          <w:rFonts w:asciiTheme="majorBidi" w:hAnsiTheme="majorBidi" w:cstheme="majorBidi"/>
          <w:sz w:val="24"/>
          <w:szCs w:val="24"/>
        </w:rPr>
        <w:t>)</w:t>
      </w:r>
      <w:r w:rsidR="00174789" w:rsidRPr="00174789">
        <w:rPr>
          <w:rFonts w:asciiTheme="majorBidi" w:hAnsiTheme="majorBidi" w:cstheme="majorBidi"/>
          <w:sz w:val="24"/>
          <w:szCs w:val="24"/>
        </w:rPr>
        <w:t xml:space="preserve">. As the </w:t>
      </w:r>
      <w:r w:rsidR="00864505">
        <w:rPr>
          <w:rFonts w:asciiTheme="majorBidi" w:hAnsiTheme="majorBidi" w:cstheme="majorBidi"/>
          <w:sz w:val="24"/>
          <w:szCs w:val="24"/>
        </w:rPr>
        <w:t xml:space="preserve">temperature of the </w:t>
      </w:r>
      <w:r w:rsidR="00174789" w:rsidRPr="00174789">
        <w:rPr>
          <w:rFonts w:asciiTheme="majorBidi" w:hAnsiTheme="majorBidi" w:cstheme="majorBidi"/>
          <w:sz w:val="24"/>
          <w:szCs w:val="24"/>
        </w:rPr>
        <w:t>discharge</w:t>
      </w:r>
      <w:r w:rsidR="00A609E9">
        <w:rPr>
          <w:rFonts w:asciiTheme="majorBidi" w:hAnsiTheme="majorBidi" w:cstheme="majorBidi"/>
          <w:sz w:val="24"/>
          <w:szCs w:val="24"/>
        </w:rPr>
        <w:t>d</w:t>
      </w:r>
      <w:r w:rsidR="00174789" w:rsidRPr="00174789">
        <w:rPr>
          <w:rFonts w:asciiTheme="majorBidi" w:hAnsiTheme="majorBidi" w:cstheme="majorBidi"/>
          <w:sz w:val="24"/>
          <w:szCs w:val="24"/>
        </w:rPr>
        <w:t xml:space="preserve"> solid </w:t>
      </w:r>
      <w:r w:rsidR="00A609E9">
        <w:rPr>
          <w:rFonts w:asciiTheme="majorBidi" w:hAnsiTheme="majorBidi" w:cstheme="majorBidi"/>
          <w:sz w:val="24"/>
          <w:szCs w:val="24"/>
        </w:rPr>
        <w:t>rises</w:t>
      </w:r>
      <w:r w:rsidR="00174789" w:rsidRPr="00174789">
        <w:rPr>
          <w:rFonts w:asciiTheme="majorBidi" w:hAnsiTheme="majorBidi" w:cstheme="majorBidi"/>
          <w:sz w:val="24"/>
          <w:szCs w:val="24"/>
        </w:rPr>
        <w:t>, carbon deposition is reduced</w:t>
      </w:r>
      <w:r w:rsidR="00A609E9">
        <w:rPr>
          <w:rFonts w:asciiTheme="majorBidi" w:hAnsiTheme="majorBidi" w:cstheme="majorBidi"/>
          <w:sz w:val="24"/>
          <w:szCs w:val="24"/>
        </w:rPr>
        <w:t xml:space="preserve">, resulting in an enhancement in </w:t>
      </w:r>
      <w:r w:rsidR="00864505">
        <w:rPr>
          <w:rFonts w:asciiTheme="majorBidi" w:hAnsiTheme="majorBidi" w:cstheme="majorBidi"/>
          <w:sz w:val="24"/>
          <w:szCs w:val="24"/>
        </w:rPr>
        <w:t xml:space="preserve">the conversion of the </w:t>
      </w:r>
      <w:r w:rsidR="00A609E9">
        <w:rPr>
          <w:rFonts w:asciiTheme="majorBidi" w:hAnsiTheme="majorBidi" w:cstheme="majorBidi"/>
          <w:sz w:val="24"/>
          <w:szCs w:val="24"/>
        </w:rPr>
        <w:t>solid</w:t>
      </w:r>
      <w:r w:rsidR="00174789" w:rsidRPr="00174789">
        <w:rPr>
          <w:rFonts w:asciiTheme="majorBidi" w:hAnsiTheme="majorBidi" w:cstheme="majorBidi"/>
          <w:sz w:val="24"/>
          <w:szCs w:val="24"/>
        </w:rPr>
        <w:t xml:space="preserve">. A further increase in the </w:t>
      </w:r>
      <w:r w:rsidR="00CC7688">
        <w:rPr>
          <w:rFonts w:asciiTheme="majorBidi" w:hAnsiTheme="majorBidi" w:cstheme="majorBidi"/>
          <w:sz w:val="24"/>
          <w:szCs w:val="24"/>
        </w:rPr>
        <w:t>discharged</w:t>
      </w:r>
      <w:r w:rsidR="00CC7688" w:rsidRPr="00174789">
        <w:rPr>
          <w:rFonts w:asciiTheme="majorBidi" w:hAnsiTheme="majorBidi" w:cstheme="majorBidi"/>
          <w:sz w:val="24"/>
          <w:szCs w:val="24"/>
        </w:rPr>
        <w:t xml:space="preserve"> </w:t>
      </w:r>
      <w:r w:rsidR="00174789" w:rsidRPr="00174789">
        <w:rPr>
          <w:rFonts w:asciiTheme="majorBidi" w:hAnsiTheme="majorBidi" w:cstheme="majorBidi"/>
          <w:sz w:val="24"/>
          <w:szCs w:val="24"/>
        </w:rPr>
        <w:t xml:space="preserve">solid temperature </w:t>
      </w:r>
      <w:r w:rsidR="00CC7688">
        <w:rPr>
          <w:rFonts w:asciiTheme="majorBidi" w:hAnsiTheme="majorBidi" w:cstheme="majorBidi"/>
          <w:sz w:val="24"/>
          <w:szCs w:val="24"/>
        </w:rPr>
        <w:t xml:space="preserve">to </w:t>
      </w:r>
      <w:r w:rsidR="00174789" w:rsidRPr="00174789">
        <w:rPr>
          <w:rFonts w:asciiTheme="majorBidi" w:hAnsiTheme="majorBidi" w:cstheme="majorBidi"/>
          <w:sz w:val="24"/>
          <w:szCs w:val="24"/>
        </w:rPr>
        <w:t>above 651</w:t>
      </w:r>
      <w:r w:rsidR="00C96905">
        <w:rPr>
          <w:rFonts w:asciiTheme="majorBidi" w:hAnsiTheme="majorBidi" w:cstheme="majorBidi"/>
          <w:sz w:val="24"/>
          <w:szCs w:val="24"/>
        </w:rPr>
        <w:t xml:space="preserve"> ºC</w:t>
      </w:r>
      <w:r w:rsidR="00174789" w:rsidRPr="00174789">
        <w:rPr>
          <w:rFonts w:asciiTheme="majorBidi" w:hAnsiTheme="majorBidi" w:cstheme="majorBidi"/>
          <w:sz w:val="24"/>
          <w:szCs w:val="24"/>
        </w:rPr>
        <w:t xml:space="preserve"> </w:t>
      </w:r>
      <w:r w:rsidR="00CC7688">
        <w:rPr>
          <w:rFonts w:asciiTheme="majorBidi" w:hAnsiTheme="majorBidi" w:cstheme="majorBidi"/>
          <w:sz w:val="24"/>
          <w:szCs w:val="24"/>
        </w:rPr>
        <w:t>does</w:t>
      </w:r>
      <w:r w:rsidR="00CC7688" w:rsidRPr="00174789">
        <w:rPr>
          <w:rFonts w:asciiTheme="majorBidi" w:hAnsiTheme="majorBidi" w:cstheme="majorBidi"/>
          <w:sz w:val="24"/>
          <w:szCs w:val="24"/>
        </w:rPr>
        <w:t xml:space="preserve"> </w:t>
      </w:r>
      <w:r w:rsidR="00174789" w:rsidRPr="00174789">
        <w:rPr>
          <w:rFonts w:asciiTheme="majorBidi" w:hAnsiTheme="majorBidi" w:cstheme="majorBidi"/>
          <w:sz w:val="24"/>
          <w:szCs w:val="24"/>
        </w:rPr>
        <w:t xml:space="preserve">not affect the </w:t>
      </w:r>
      <w:r w:rsidR="00864505">
        <w:rPr>
          <w:rFonts w:asciiTheme="majorBidi" w:hAnsiTheme="majorBidi" w:cstheme="majorBidi"/>
          <w:sz w:val="24"/>
          <w:szCs w:val="24"/>
        </w:rPr>
        <w:t xml:space="preserve">conversion of the </w:t>
      </w:r>
      <w:r w:rsidR="00174789" w:rsidRPr="00174789">
        <w:rPr>
          <w:rFonts w:asciiTheme="majorBidi" w:hAnsiTheme="majorBidi" w:cstheme="majorBidi"/>
          <w:sz w:val="24"/>
          <w:szCs w:val="24"/>
        </w:rPr>
        <w:t>solid</w:t>
      </w:r>
      <w:r w:rsidR="00CC7688">
        <w:rPr>
          <w:rFonts w:asciiTheme="majorBidi" w:hAnsiTheme="majorBidi" w:cstheme="majorBidi"/>
          <w:sz w:val="24"/>
          <w:szCs w:val="24"/>
        </w:rPr>
        <w:t>.</w:t>
      </w:r>
      <w:r w:rsidR="00174789" w:rsidRPr="00174789">
        <w:rPr>
          <w:rFonts w:asciiTheme="majorBidi" w:hAnsiTheme="majorBidi" w:cstheme="majorBidi"/>
          <w:sz w:val="24"/>
          <w:szCs w:val="24"/>
        </w:rPr>
        <w:t xml:space="preserve"> </w:t>
      </w:r>
      <w:r w:rsidR="007D191F">
        <w:rPr>
          <w:rFonts w:asciiTheme="majorBidi" w:hAnsiTheme="majorBidi" w:cstheme="majorBidi"/>
          <w:sz w:val="24"/>
          <w:szCs w:val="24"/>
        </w:rPr>
        <w:t>No</w:t>
      </w:r>
      <w:r w:rsidR="00CC7688">
        <w:rPr>
          <w:rFonts w:asciiTheme="majorBidi" w:hAnsiTheme="majorBidi" w:cstheme="majorBidi"/>
          <w:sz w:val="24"/>
          <w:szCs w:val="24"/>
        </w:rPr>
        <w:t xml:space="preserve"> carbon deposition </w:t>
      </w:r>
      <w:r w:rsidR="007D191F">
        <w:rPr>
          <w:rFonts w:asciiTheme="majorBidi" w:hAnsiTheme="majorBidi" w:cstheme="majorBidi"/>
          <w:sz w:val="24"/>
          <w:szCs w:val="24"/>
        </w:rPr>
        <w:t xml:space="preserve">is observed </w:t>
      </w:r>
      <w:r w:rsidR="00CC7688">
        <w:rPr>
          <w:rFonts w:asciiTheme="majorBidi" w:hAnsiTheme="majorBidi" w:cstheme="majorBidi"/>
          <w:sz w:val="24"/>
          <w:szCs w:val="24"/>
        </w:rPr>
        <w:t>at these elevated temperatures</w:t>
      </w:r>
      <w:r w:rsidR="00174789">
        <w:rPr>
          <w:rFonts w:asciiTheme="majorBidi" w:hAnsiTheme="majorBidi" w:cstheme="majorBidi"/>
          <w:sz w:val="24"/>
          <w:szCs w:val="24"/>
        </w:rPr>
        <w:t>.</w:t>
      </w:r>
    </w:p>
    <w:p w14:paraId="2CEB0653" w14:textId="314D543F" w:rsidR="00174789" w:rsidRDefault="00BE01E1" w:rsidP="00374BB1">
      <w:pPr>
        <w:spacing w:before="120" w:after="0" w:line="360" w:lineRule="auto"/>
        <w:jc w:val="both"/>
        <w:rPr>
          <w:rFonts w:asciiTheme="majorBidi" w:hAnsiTheme="majorBidi" w:cstheme="majorBidi"/>
          <w:sz w:val="24"/>
          <w:szCs w:val="24"/>
        </w:rPr>
      </w:pPr>
      <w:r>
        <w:rPr>
          <w:rFonts w:asciiTheme="majorBidi" w:hAnsiTheme="majorBidi" w:cstheme="majorBidi"/>
          <w:noProof/>
          <w:sz w:val="24"/>
          <w:szCs w:val="24"/>
          <w:lang w:eastAsia="en-GB"/>
        </w:rPr>
        <w:drawing>
          <wp:inline distT="0" distB="0" distL="0" distR="0" wp14:anchorId="2957DDC9" wp14:editId="5A4A64A9">
            <wp:extent cx="4114800" cy="1808798"/>
            <wp:effectExtent l="0" t="0" r="0" b="127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Tsr vs Xsr.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114800" cy="1808798"/>
                    </a:xfrm>
                    <a:prstGeom prst="rect">
                      <a:avLst/>
                    </a:prstGeom>
                  </pic:spPr>
                </pic:pic>
              </a:graphicData>
            </a:graphic>
          </wp:inline>
        </w:drawing>
      </w:r>
    </w:p>
    <w:p w14:paraId="704FD9DD" w14:textId="1E6B5B5F" w:rsidR="00C06C0F" w:rsidRDefault="00070F35">
      <w:pPr>
        <w:spacing w:after="0" w:line="360" w:lineRule="auto"/>
        <w:jc w:val="both"/>
        <w:rPr>
          <w:rFonts w:asciiTheme="majorBidi" w:hAnsiTheme="majorBidi" w:cstheme="majorBidi"/>
          <w:sz w:val="20"/>
          <w:szCs w:val="20"/>
        </w:rPr>
      </w:pPr>
      <w:r>
        <w:rPr>
          <w:rFonts w:asciiTheme="majorBidi" w:hAnsiTheme="majorBidi" w:cstheme="majorBidi"/>
          <w:sz w:val="20"/>
          <w:szCs w:val="20"/>
        </w:rPr>
        <w:t>Fig.</w:t>
      </w:r>
      <w:r w:rsidR="007817F1">
        <w:rPr>
          <w:rFonts w:asciiTheme="majorBidi" w:hAnsiTheme="majorBidi" w:cstheme="majorBidi"/>
          <w:sz w:val="20"/>
          <w:szCs w:val="20"/>
        </w:rPr>
        <w:t>8</w:t>
      </w:r>
      <w:r w:rsidR="00174789" w:rsidRPr="00174789">
        <w:rPr>
          <w:rFonts w:asciiTheme="majorBidi" w:hAnsiTheme="majorBidi" w:cstheme="majorBidi"/>
          <w:sz w:val="20"/>
          <w:szCs w:val="20"/>
        </w:rPr>
        <w:t>: The effect of</w:t>
      </w:r>
      <w:r w:rsidR="001E4406">
        <w:rPr>
          <w:rFonts w:asciiTheme="majorBidi" w:hAnsiTheme="majorBidi" w:cstheme="majorBidi"/>
          <w:sz w:val="20"/>
          <w:szCs w:val="20"/>
        </w:rPr>
        <w:t xml:space="preserve"> the</w:t>
      </w:r>
      <w:r w:rsidR="00174789" w:rsidRPr="00174789">
        <w:rPr>
          <w:rFonts w:asciiTheme="majorBidi" w:hAnsiTheme="majorBidi" w:cstheme="majorBidi"/>
          <w:sz w:val="20"/>
          <w:szCs w:val="20"/>
        </w:rPr>
        <w:t xml:space="preserve"> </w:t>
      </w:r>
      <w:r w:rsidR="00CC7688">
        <w:rPr>
          <w:rFonts w:asciiTheme="majorBidi" w:hAnsiTheme="majorBidi" w:cstheme="majorBidi"/>
          <w:sz w:val="20"/>
          <w:szCs w:val="20"/>
        </w:rPr>
        <w:t>discharged</w:t>
      </w:r>
      <w:r w:rsidR="00CC7688" w:rsidRPr="00174789">
        <w:rPr>
          <w:rFonts w:asciiTheme="majorBidi" w:hAnsiTheme="majorBidi" w:cstheme="majorBidi"/>
          <w:sz w:val="20"/>
          <w:szCs w:val="20"/>
        </w:rPr>
        <w:t xml:space="preserve"> </w:t>
      </w:r>
      <w:r w:rsidR="00174789" w:rsidRPr="00174789">
        <w:rPr>
          <w:rFonts w:asciiTheme="majorBidi" w:hAnsiTheme="majorBidi" w:cstheme="majorBidi"/>
          <w:sz w:val="20"/>
          <w:szCs w:val="20"/>
        </w:rPr>
        <w:t xml:space="preserve">solid temperature on </w:t>
      </w:r>
      <w:r w:rsidR="00864505">
        <w:rPr>
          <w:rFonts w:asciiTheme="majorBidi" w:hAnsiTheme="majorBidi" w:cstheme="majorBidi"/>
          <w:sz w:val="20"/>
          <w:szCs w:val="20"/>
        </w:rPr>
        <w:t xml:space="preserve">the conversion of the </w:t>
      </w:r>
      <w:r w:rsidR="00174789" w:rsidRPr="00174789">
        <w:rPr>
          <w:rFonts w:asciiTheme="majorBidi" w:hAnsiTheme="majorBidi" w:cstheme="majorBidi"/>
          <w:sz w:val="20"/>
          <w:szCs w:val="20"/>
        </w:rPr>
        <w:t xml:space="preserve">solid </w:t>
      </w:r>
    </w:p>
    <w:p w14:paraId="412556B6" w14:textId="77777777" w:rsidR="00BE01E1" w:rsidRDefault="00BE01E1">
      <w:pPr>
        <w:spacing w:after="0" w:line="360" w:lineRule="auto"/>
        <w:jc w:val="both"/>
        <w:rPr>
          <w:rFonts w:asciiTheme="majorBidi" w:hAnsiTheme="majorBidi" w:cstheme="majorBidi"/>
          <w:sz w:val="20"/>
          <w:szCs w:val="20"/>
        </w:rPr>
      </w:pPr>
    </w:p>
    <w:p w14:paraId="4CD02548" w14:textId="52808983" w:rsidR="00174789" w:rsidRPr="004612E2" w:rsidRDefault="00174789" w:rsidP="00483ECC">
      <w:pPr>
        <w:pStyle w:val="ListParagraph"/>
        <w:numPr>
          <w:ilvl w:val="1"/>
          <w:numId w:val="14"/>
        </w:numPr>
        <w:spacing w:after="0" w:line="360" w:lineRule="auto"/>
        <w:jc w:val="both"/>
        <w:rPr>
          <w:rFonts w:asciiTheme="majorBidi" w:hAnsiTheme="majorBidi" w:cstheme="majorBidi"/>
          <w:i/>
          <w:iCs/>
          <w:sz w:val="24"/>
          <w:szCs w:val="24"/>
        </w:rPr>
      </w:pPr>
      <w:r w:rsidRPr="004612E2">
        <w:rPr>
          <w:rFonts w:asciiTheme="majorBidi" w:hAnsiTheme="majorBidi" w:cstheme="majorBidi"/>
          <w:i/>
          <w:iCs/>
          <w:sz w:val="24"/>
          <w:szCs w:val="24"/>
        </w:rPr>
        <w:t xml:space="preserve">Sensitivity </w:t>
      </w:r>
      <w:r w:rsidR="004612E2">
        <w:rPr>
          <w:rFonts w:asciiTheme="majorBidi" w:hAnsiTheme="majorBidi" w:cstheme="majorBidi"/>
          <w:i/>
          <w:iCs/>
          <w:sz w:val="24"/>
          <w:szCs w:val="24"/>
        </w:rPr>
        <w:t>A</w:t>
      </w:r>
      <w:r w:rsidR="004612E2" w:rsidRPr="004612E2">
        <w:rPr>
          <w:rFonts w:asciiTheme="majorBidi" w:hAnsiTheme="majorBidi" w:cstheme="majorBidi"/>
          <w:i/>
          <w:iCs/>
          <w:sz w:val="24"/>
          <w:szCs w:val="24"/>
        </w:rPr>
        <w:t>nalys</w:t>
      </w:r>
      <w:r w:rsidR="004612E2">
        <w:rPr>
          <w:rFonts w:asciiTheme="majorBidi" w:hAnsiTheme="majorBidi" w:cstheme="majorBidi"/>
          <w:i/>
          <w:iCs/>
          <w:sz w:val="24"/>
          <w:szCs w:val="24"/>
        </w:rPr>
        <w:t>e</w:t>
      </w:r>
      <w:r w:rsidR="004612E2" w:rsidRPr="004612E2">
        <w:rPr>
          <w:rFonts w:asciiTheme="majorBidi" w:hAnsiTheme="majorBidi" w:cstheme="majorBidi"/>
          <w:i/>
          <w:iCs/>
          <w:sz w:val="24"/>
          <w:szCs w:val="24"/>
        </w:rPr>
        <w:t>s</w:t>
      </w:r>
      <w:r w:rsidR="004612E2">
        <w:rPr>
          <w:rFonts w:asciiTheme="majorBidi" w:hAnsiTheme="majorBidi" w:cstheme="majorBidi"/>
          <w:i/>
          <w:iCs/>
          <w:sz w:val="24"/>
          <w:szCs w:val="24"/>
        </w:rPr>
        <w:t xml:space="preserve"> (</w:t>
      </w:r>
      <w:r w:rsidR="00810265">
        <w:rPr>
          <w:rFonts w:asciiTheme="majorBidi" w:hAnsiTheme="majorBidi" w:cstheme="majorBidi"/>
          <w:i/>
          <w:iCs/>
          <w:sz w:val="24"/>
          <w:szCs w:val="24"/>
        </w:rPr>
        <w:t>Oxidiser</w:t>
      </w:r>
      <w:r w:rsidR="004612E2">
        <w:rPr>
          <w:rFonts w:asciiTheme="majorBidi" w:hAnsiTheme="majorBidi" w:cstheme="majorBidi"/>
          <w:i/>
          <w:iCs/>
          <w:sz w:val="24"/>
          <w:szCs w:val="24"/>
        </w:rPr>
        <w:t>)</w:t>
      </w:r>
    </w:p>
    <w:p w14:paraId="68330ACE" w14:textId="79991D1A" w:rsidR="00174789" w:rsidRDefault="004601F5">
      <w:pPr>
        <w:spacing w:after="0" w:line="360" w:lineRule="auto"/>
        <w:jc w:val="both"/>
        <w:rPr>
          <w:rFonts w:asciiTheme="majorBidi" w:hAnsiTheme="majorBidi" w:cstheme="majorBidi"/>
          <w:sz w:val="24"/>
          <w:szCs w:val="24"/>
        </w:rPr>
      </w:pPr>
      <w:r w:rsidRPr="004601F5">
        <w:rPr>
          <w:rFonts w:asciiTheme="majorBidi" w:hAnsiTheme="majorBidi" w:cstheme="majorBidi"/>
          <w:sz w:val="24"/>
          <w:szCs w:val="24"/>
        </w:rPr>
        <w:t>The variation</w:t>
      </w:r>
      <w:r w:rsidR="00793AD0">
        <w:rPr>
          <w:rFonts w:asciiTheme="majorBidi" w:hAnsiTheme="majorBidi" w:cstheme="majorBidi"/>
          <w:sz w:val="24"/>
          <w:szCs w:val="24"/>
        </w:rPr>
        <w:t>s</w:t>
      </w:r>
      <w:r w:rsidRPr="004601F5">
        <w:rPr>
          <w:rFonts w:asciiTheme="majorBidi" w:hAnsiTheme="majorBidi" w:cstheme="majorBidi"/>
          <w:sz w:val="24"/>
          <w:szCs w:val="24"/>
        </w:rPr>
        <w:t xml:space="preserve"> of the </w:t>
      </w:r>
      <w:r w:rsidR="00793AD0">
        <w:rPr>
          <w:rFonts w:asciiTheme="majorBidi" w:hAnsiTheme="majorBidi" w:cstheme="majorBidi"/>
          <w:sz w:val="24"/>
          <w:szCs w:val="24"/>
        </w:rPr>
        <w:t>discharged</w:t>
      </w:r>
      <w:r w:rsidR="00793AD0" w:rsidRPr="004601F5">
        <w:rPr>
          <w:rFonts w:asciiTheme="majorBidi" w:hAnsiTheme="majorBidi" w:cstheme="majorBidi"/>
          <w:sz w:val="24"/>
          <w:szCs w:val="24"/>
        </w:rPr>
        <w:t xml:space="preserve"> </w:t>
      </w:r>
      <w:r w:rsidRPr="004601F5">
        <w:rPr>
          <w:rFonts w:asciiTheme="majorBidi" w:hAnsiTheme="majorBidi" w:cstheme="majorBidi"/>
          <w:sz w:val="24"/>
          <w:szCs w:val="24"/>
        </w:rPr>
        <w:t xml:space="preserve">gas and solid conversion ratios </w:t>
      </w:r>
      <w:r w:rsidR="00793AD0">
        <w:rPr>
          <w:rFonts w:asciiTheme="majorBidi" w:hAnsiTheme="majorBidi" w:cstheme="majorBidi"/>
          <w:sz w:val="24"/>
          <w:szCs w:val="24"/>
        </w:rPr>
        <w:t>as a function of</w:t>
      </w:r>
      <w:r w:rsidRPr="004601F5">
        <w:rPr>
          <w:rFonts w:asciiTheme="majorBidi" w:hAnsiTheme="majorBidi" w:cstheme="majorBidi"/>
          <w:sz w:val="24"/>
          <w:szCs w:val="24"/>
        </w:rPr>
        <w:t xml:space="preserve"> steam-to-methane ratios </w:t>
      </w:r>
      <w:r w:rsidR="00793AD0">
        <w:rPr>
          <w:rFonts w:asciiTheme="majorBidi" w:hAnsiTheme="majorBidi" w:cstheme="majorBidi"/>
          <w:sz w:val="24"/>
          <w:szCs w:val="24"/>
        </w:rPr>
        <w:t>are shown in</w:t>
      </w:r>
      <w:r w:rsidR="00F31941">
        <w:rPr>
          <w:rFonts w:asciiTheme="majorBidi" w:hAnsiTheme="majorBidi" w:cstheme="majorBidi"/>
          <w:sz w:val="24"/>
          <w:szCs w:val="24"/>
        </w:rPr>
        <w:t xml:space="preserve"> Fig.</w:t>
      </w:r>
      <w:r w:rsidR="00322824">
        <w:rPr>
          <w:rFonts w:asciiTheme="majorBidi" w:hAnsiTheme="majorBidi" w:cstheme="majorBidi"/>
          <w:sz w:val="24"/>
          <w:szCs w:val="24"/>
        </w:rPr>
        <w:t xml:space="preserve"> </w:t>
      </w:r>
      <w:r w:rsidR="008233B2">
        <w:rPr>
          <w:rFonts w:asciiTheme="majorBidi" w:hAnsiTheme="majorBidi" w:cstheme="majorBidi"/>
          <w:sz w:val="24"/>
          <w:szCs w:val="24"/>
        </w:rPr>
        <w:t>9</w:t>
      </w:r>
      <w:r w:rsidRPr="004601F5">
        <w:rPr>
          <w:rFonts w:asciiTheme="majorBidi" w:hAnsiTheme="majorBidi" w:cstheme="majorBidi"/>
          <w:sz w:val="24"/>
          <w:szCs w:val="24"/>
        </w:rPr>
        <w:t xml:space="preserve">. </w:t>
      </w:r>
    </w:p>
    <w:p w14:paraId="09325DE7" w14:textId="01FE5D7E" w:rsidR="004601F5" w:rsidRDefault="00BE01E1" w:rsidP="00174789">
      <w:pPr>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en-GB"/>
        </w:rPr>
        <w:lastRenderedPageBreak/>
        <w:drawing>
          <wp:inline distT="0" distB="0" distL="0" distR="0" wp14:anchorId="1EEDDC43" wp14:editId="406B8D1E">
            <wp:extent cx="4114800" cy="1808798"/>
            <wp:effectExtent l="0" t="0" r="0" b="127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Oxidizer conversion profil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114800" cy="1808798"/>
                    </a:xfrm>
                    <a:prstGeom prst="rect">
                      <a:avLst/>
                    </a:prstGeom>
                  </pic:spPr>
                </pic:pic>
              </a:graphicData>
            </a:graphic>
          </wp:inline>
        </w:drawing>
      </w:r>
    </w:p>
    <w:p w14:paraId="6C490AF5" w14:textId="2D309CDC" w:rsidR="004601F5" w:rsidRDefault="00070F35" w:rsidP="00A30E51">
      <w:pPr>
        <w:pStyle w:val="Caption"/>
        <w:spacing w:after="0" w:line="360" w:lineRule="auto"/>
        <w:rPr>
          <w:i w:val="0"/>
          <w:iCs w:val="0"/>
          <w:color w:val="auto"/>
          <w:sz w:val="20"/>
          <w:szCs w:val="20"/>
          <w:lang w:val="en-US"/>
        </w:rPr>
      </w:pPr>
      <w:r>
        <w:rPr>
          <w:rFonts w:asciiTheme="majorBidi" w:hAnsiTheme="majorBidi" w:cstheme="majorBidi"/>
          <w:i w:val="0"/>
          <w:iCs w:val="0"/>
          <w:color w:val="auto"/>
          <w:sz w:val="20"/>
          <w:szCs w:val="20"/>
        </w:rPr>
        <w:t>Fig</w:t>
      </w:r>
      <w:r w:rsidR="004D4EB5">
        <w:rPr>
          <w:rFonts w:asciiTheme="majorBidi" w:hAnsiTheme="majorBidi" w:cstheme="majorBidi"/>
          <w:i w:val="0"/>
          <w:iCs w:val="0"/>
          <w:color w:val="auto"/>
          <w:sz w:val="20"/>
          <w:szCs w:val="20"/>
        </w:rPr>
        <w:t>.</w:t>
      </w:r>
      <w:r>
        <w:rPr>
          <w:rFonts w:asciiTheme="majorBidi" w:hAnsiTheme="majorBidi" w:cstheme="majorBidi"/>
          <w:i w:val="0"/>
          <w:iCs w:val="0"/>
          <w:color w:val="auto"/>
          <w:sz w:val="20"/>
          <w:szCs w:val="20"/>
        </w:rPr>
        <w:t xml:space="preserve"> </w:t>
      </w:r>
      <w:r w:rsidR="007817F1">
        <w:rPr>
          <w:rFonts w:asciiTheme="majorBidi" w:hAnsiTheme="majorBidi" w:cstheme="majorBidi"/>
          <w:i w:val="0"/>
          <w:iCs w:val="0"/>
          <w:color w:val="auto"/>
          <w:sz w:val="20"/>
          <w:szCs w:val="20"/>
        </w:rPr>
        <w:t>9</w:t>
      </w:r>
      <w:r>
        <w:rPr>
          <w:rFonts w:asciiTheme="majorBidi" w:hAnsiTheme="majorBidi" w:cstheme="majorBidi"/>
          <w:i w:val="0"/>
          <w:iCs w:val="0"/>
          <w:color w:val="auto"/>
          <w:sz w:val="20"/>
          <w:szCs w:val="20"/>
        </w:rPr>
        <w:t xml:space="preserve">: </w:t>
      </w:r>
      <w:r w:rsidR="004601F5" w:rsidRPr="004601F5">
        <w:rPr>
          <w:i w:val="0"/>
          <w:iCs w:val="0"/>
          <w:color w:val="auto"/>
          <w:sz w:val="20"/>
          <w:szCs w:val="20"/>
          <w:lang w:val="en-US"/>
        </w:rPr>
        <w:t xml:space="preserve">The effect of </w:t>
      </w:r>
      <w:r w:rsidR="007236A0">
        <w:rPr>
          <w:i w:val="0"/>
          <w:iCs w:val="0"/>
          <w:color w:val="auto"/>
          <w:sz w:val="20"/>
          <w:szCs w:val="20"/>
          <w:lang w:val="en-US"/>
        </w:rPr>
        <w:t xml:space="preserve">the </w:t>
      </w:r>
      <w:r w:rsidR="004601F5" w:rsidRPr="004601F5">
        <w:rPr>
          <w:i w:val="0"/>
          <w:iCs w:val="0"/>
          <w:color w:val="auto"/>
          <w:sz w:val="20"/>
          <w:szCs w:val="20"/>
          <w:lang w:val="en-US"/>
        </w:rPr>
        <w:t>steam</w:t>
      </w:r>
      <w:r w:rsidR="00322824">
        <w:rPr>
          <w:i w:val="0"/>
          <w:iCs w:val="0"/>
          <w:color w:val="auto"/>
          <w:sz w:val="20"/>
          <w:szCs w:val="20"/>
          <w:lang w:val="en-US"/>
        </w:rPr>
        <w:t>-</w:t>
      </w:r>
      <w:r w:rsidR="004601F5" w:rsidRPr="004601F5">
        <w:rPr>
          <w:i w:val="0"/>
          <w:iCs w:val="0"/>
          <w:color w:val="auto"/>
          <w:sz w:val="20"/>
          <w:szCs w:val="20"/>
          <w:lang w:val="en-US"/>
        </w:rPr>
        <w:t>to</w:t>
      </w:r>
      <w:r w:rsidR="00322824">
        <w:rPr>
          <w:i w:val="0"/>
          <w:iCs w:val="0"/>
          <w:color w:val="auto"/>
          <w:sz w:val="20"/>
          <w:szCs w:val="20"/>
          <w:lang w:val="en-US"/>
        </w:rPr>
        <w:t>-</w:t>
      </w:r>
      <w:r w:rsidR="004601F5" w:rsidRPr="004601F5">
        <w:rPr>
          <w:i w:val="0"/>
          <w:iCs w:val="0"/>
          <w:color w:val="auto"/>
          <w:sz w:val="20"/>
          <w:szCs w:val="20"/>
          <w:lang w:val="en-US"/>
        </w:rPr>
        <w:t xml:space="preserve">methane inlet flow ratio on the </w:t>
      </w:r>
      <w:r w:rsidR="00C96905">
        <w:rPr>
          <w:i w:val="0"/>
          <w:iCs w:val="0"/>
          <w:color w:val="auto"/>
          <w:sz w:val="20"/>
          <w:szCs w:val="20"/>
          <w:lang w:val="en-US"/>
        </w:rPr>
        <w:t>oxidizer’s</w:t>
      </w:r>
      <w:r w:rsidR="004601F5" w:rsidRPr="004601F5">
        <w:rPr>
          <w:i w:val="0"/>
          <w:iCs w:val="0"/>
          <w:color w:val="auto"/>
          <w:sz w:val="20"/>
          <w:szCs w:val="20"/>
          <w:lang w:val="en-US"/>
        </w:rPr>
        <w:t xml:space="preserve"> </w:t>
      </w:r>
      <w:r w:rsidR="00322824">
        <w:rPr>
          <w:i w:val="0"/>
          <w:iCs w:val="0"/>
          <w:color w:val="auto"/>
          <w:sz w:val="20"/>
          <w:szCs w:val="20"/>
          <w:lang w:val="en-US"/>
        </w:rPr>
        <w:t>discharged</w:t>
      </w:r>
      <w:r w:rsidR="00322824" w:rsidRPr="004601F5">
        <w:rPr>
          <w:i w:val="0"/>
          <w:iCs w:val="0"/>
          <w:color w:val="auto"/>
          <w:sz w:val="20"/>
          <w:szCs w:val="20"/>
          <w:lang w:val="en-US"/>
        </w:rPr>
        <w:t xml:space="preserve"> </w:t>
      </w:r>
      <w:r w:rsidR="004601F5" w:rsidRPr="004601F5">
        <w:rPr>
          <w:i w:val="0"/>
          <w:iCs w:val="0"/>
          <w:color w:val="auto"/>
          <w:sz w:val="20"/>
          <w:szCs w:val="20"/>
          <w:lang w:val="en-US"/>
        </w:rPr>
        <w:t>gas and solid conversion</w:t>
      </w:r>
      <w:r w:rsidR="004D4EB5">
        <w:rPr>
          <w:i w:val="0"/>
          <w:iCs w:val="0"/>
          <w:color w:val="auto"/>
          <w:sz w:val="20"/>
          <w:szCs w:val="20"/>
          <w:lang w:val="en-US"/>
        </w:rPr>
        <w:t>s</w:t>
      </w:r>
      <w:r w:rsidR="003B50D4">
        <w:rPr>
          <w:i w:val="0"/>
          <w:iCs w:val="0"/>
          <w:color w:val="auto"/>
          <w:sz w:val="20"/>
          <w:szCs w:val="20"/>
          <w:lang w:val="en-US"/>
        </w:rPr>
        <w:t xml:space="preserve"> for </w:t>
      </w:r>
      <w:r w:rsidR="009E47D1">
        <w:rPr>
          <w:i w:val="0"/>
          <w:iCs w:val="0"/>
          <w:color w:val="auto"/>
          <w:sz w:val="20"/>
          <w:szCs w:val="20"/>
          <w:lang w:val="en-US"/>
        </w:rPr>
        <w:t>(</w:t>
      </w:r>
      <w:proofErr w:type="spellStart"/>
      <w:r w:rsidR="003B50D4" w:rsidRPr="00B72391">
        <w:rPr>
          <w:color w:val="auto"/>
          <w:sz w:val="20"/>
          <w:szCs w:val="20"/>
          <w:lang w:val="en-US"/>
        </w:rPr>
        <w:t>T</w:t>
      </w:r>
      <w:r w:rsidR="003B50D4" w:rsidRPr="00B72391">
        <w:rPr>
          <w:color w:val="auto"/>
          <w:sz w:val="20"/>
          <w:szCs w:val="20"/>
          <w:vertAlign w:val="subscript"/>
          <w:lang w:val="en-US"/>
        </w:rPr>
        <w:t>go</w:t>
      </w:r>
      <w:proofErr w:type="spellEnd"/>
      <w:r w:rsidR="003B50D4" w:rsidRPr="002472B5">
        <w:rPr>
          <w:i w:val="0"/>
          <w:iCs w:val="0"/>
          <w:color w:val="auto"/>
          <w:sz w:val="20"/>
          <w:szCs w:val="20"/>
          <w:lang w:val="en-US"/>
        </w:rPr>
        <w:t xml:space="preserve"> = 660 </w:t>
      </w:r>
      <w:r w:rsidR="00C96905">
        <w:rPr>
          <w:i w:val="0"/>
          <w:iCs w:val="0"/>
          <w:color w:val="auto"/>
          <w:sz w:val="20"/>
          <w:szCs w:val="20"/>
          <w:lang w:val="en-US"/>
        </w:rPr>
        <w:t>º</w:t>
      </w:r>
      <w:r w:rsidR="003B50D4" w:rsidRPr="002472B5">
        <w:rPr>
          <w:i w:val="0"/>
          <w:iCs w:val="0"/>
          <w:color w:val="auto"/>
          <w:sz w:val="20"/>
          <w:szCs w:val="20"/>
          <w:lang w:val="en-US"/>
        </w:rPr>
        <w:t xml:space="preserve">C, </w:t>
      </w:r>
      <w:r w:rsidR="003B50D4" w:rsidRPr="00B72391">
        <w:rPr>
          <w:color w:val="auto"/>
          <w:sz w:val="20"/>
          <w:szCs w:val="20"/>
          <w:lang w:val="en-US"/>
        </w:rPr>
        <w:t>T</w:t>
      </w:r>
      <w:r w:rsidR="003B50D4" w:rsidRPr="00B72391">
        <w:rPr>
          <w:color w:val="auto"/>
          <w:sz w:val="20"/>
          <w:szCs w:val="20"/>
          <w:vertAlign w:val="subscript"/>
          <w:lang w:val="en-US"/>
        </w:rPr>
        <w:t>so</w:t>
      </w:r>
      <w:r w:rsidR="003B50D4" w:rsidRPr="002472B5">
        <w:rPr>
          <w:i w:val="0"/>
          <w:iCs w:val="0"/>
          <w:color w:val="auto"/>
          <w:sz w:val="20"/>
          <w:szCs w:val="20"/>
          <w:lang w:val="en-US"/>
        </w:rPr>
        <w:t xml:space="preserve"> = 820 </w:t>
      </w:r>
      <w:r w:rsidR="00C96905">
        <w:rPr>
          <w:i w:val="0"/>
          <w:iCs w:val="0"/>
          <w:color w:val="auto"/>
          <w:sz w:val="20"/>
          <w:szCs w:val="20"/>
          <w:lang w:val="en-US"/>
        </w:rPr>
        <w:t>º</w:t>
      </w:r>
      <w:r w:rsidR="003B50D4" w:rsidRPr="002472B5">
        <w:rPr>
          <w:i w:val="0"/>
          <w:iCs w:val="0"/>
          <w:color w:val="auto"/>
          <w:sz w:val="20"/>
          <w:szCs w:val="20"/>
          <w:lang w:val="en-US"/>
        </w:rPr>
        <w:t>C</w:t>
      </w:r>
      <w:r w:rsidR="003B50D4">
        <w:rPr>
          <w:i w:val="0"/>
          <w:iCs w:val="0"/>
          <w:color w:val="auto"/>
          <w:sz w:val="20"/>
          <w:szCs w:val="20"/>
          <w:lang w:val="en-US"/>
        </w:rPr>
        <w:t xml:space="preserve"> and </w:t>
      </w:r>
      <w:proofErr w:type="spellStart"/>
      <w:r w:rsidR="003B50D4" w:rsidRPr="00B72391">
        <w:rPr>
          <w:color w:val="auto"/>
          <w:sz w:val="20"/>
          <w:szCs w:val="20"/>
          <w:lang w:val="en-US"/>
        </w:rPr>
        <w:t>X</w:t>
      </w:r>
      <w:r w:rsidR="003B50D4" w:rsidRPr="00B72391">
        <w:rPr>
          <w:color w:val="auto"/>
          <w:sz w:val="20"/>
          <w:szCs w:val="20"/>
          <w:vertAlign w:val="subscript"/>
          <w:lang w:val="en-US"/>
        </w:rPr>
        <w:t>sr</w:t>
      </w:r>
      <w:proofErr w:type="spellEnd"/>
      <w:r w:rsidR="003B50D4">
        <w:rPr>
          <w:i w:val="0"/>
          <w:iCs w:val="0"/>
          <w:color w:val="auto"/>
          <w:sz w:val="20"/>
          <w:szCs w:val="20"/>
          <w:lang w:val="en-US"/>
        </w:rPr>
        <w:t xml:space="preserve"> = 0.66</w:t>
      </w:r>
      <w:r w:rsidR="009E47D1">
        <w:rPr>
          <w:i w:val="0"/>
          <w:iCs w:val="0"/>
          <w:color w:val="auto"/>
          <w:sz w:val="20"/>
          <w:szCs w:val="20"/>
          <w:lang w:val="en-US"/>
        </w:rPr>
        <w:t>)</w:t>
      </w:r>
    </w:p>
    <w:p w14:paraId="49364101" w14:textId="77777777" w:rsidR="00C07521" w:rsidRDefault="00C07521" w:rsidP="00DC4FF2">
      <w:pPr>
        <w:spacing w:after="0" w:line="360" w:lineRule="auto"/>
        <w:jc w:val="both"/>
        <w:rPr>
          <w:rFonts w:asciiTheme="majorBidi" w:hAnsiTheme="majorBidi" w:cstheme="majorBidi"/>
          <w:sz w:val="24"/>
          <w:szCs w:val="24"/>
        </w:rPr>
      </w:pPr>
    </w:p>
    <w:p w14:paraId="4168A1B3" w14:textId="545D5CCB" w:rsidR="00DC4FF2" w:rsidRDefault="00A223F4" w:rsidP="00364F8A">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With </w:t>
      </w:r>
      <w:r w:rsidRPr="004601F5">
        <w:rPr>
          <w:rFonts w:asciiTheme="majorBidi" w:hAnsiTheme="majorBidi" w:cstheme="majorBidi"/>
          <w:i/>
          <w:iCs/>
          <w:sz w:val="24"/>
          <w:szCs w:val="24"/>
        </w:rPr>
        <w:t>R</w:t>
      </w:r>
      <w:r w:rsidRPr="004601F5">
        <w:rPr>
          <w:rFonts w:asciiTheme="majorBidi" w:hAnsiTheme="majorBidi" w:cstheme="majorBidi"/>
          <w:i/>
          <w:iCs/>
          <w:sz w:val="24"/>
          <w:szCs w:val="24"/>
          <w:vertAlign w:val="subscript"/>
        </w:rPr>
        <w:t>2</w:t>
      </w:r>
      <w:r w:rsidRPr="004601F5">
        <w:rPr>
          <w:rFonts w:asciiTheme="majorBidi" w:hAnsiTheme="majorBidi" w:cstheme="majorBidi"/>
          <w:sz w:val="24"/>
          <w:szCs w:val="24"/>
        </w:rPr>
        <w:t xml:space="preserve"> ≤ 4</w:t>
      </w:r>
      <w:r>
        <w:rPr>
          <w:rFonts w:asciiTheme="majorBidi" w:hAnsiTheme="majorBidi" w:cstheme="majorBidi"/>
          <w:sz w:val="24"/>
          <w:szCs w:val="24"/>
        </w:rPr>
        <w:t>.4, t</w:t>
      </w:r>
      <w:r w:rsidR="004601F5" w:rsidRPr="004601F5">
        <w:rPr>
          <w:rFonts w:asciiTheme="majorBidi" w:hAnsiTheme="majorBidi" w:cstheme="majorBidi"/>
          <w:sz w:val="24"/>
          <w:szCs w:val="24"/>
        </w:rPr>
        <w:t xml:space="preserve">he </w:t>
      </w:r>
      <w:r>
        <w:rPr>
          <w:rFonts w:asciiTheme="majorBidi" w:hAnsiTheme="majorBidi" w:cstheme="majorBidi"/>
          <w:sz w:val="24"/>
          <w:szCs w:val="24"/>
        </w:rPr>
        <w:t>discharged</w:t>
      </w:r>
      <w:r w:rsidRPr="004601F5">
        <w:rPr>
          <w:rFonts w:asciiTheme="majorBidi" w:hAnsiTheme="majorBidi" w:cstheme="majorBidi"/>
          <w:sz w:val="24"/>
          <w:szCs w:val="24"/>
        </w:rPr>
        <w:t xml:space="preserve"> </w:t>
      </w:r>
      <w:r w:rsidR="004601F5" w:rsidRPr="004601F5">
        <w:rPr>
          <w:rFonts w:asciiTheme="majorBidi" w:hAnsiTheme="majorBidi" w:cstheme="majorBidi"/>
          <w:sz w:val="24"/>
          <w:szCs w:val="24"/>
        </w:rPr>
        <w:t xml:space="preserve">gas conversion remains constant </w:t>
      </w:r>
      <w:r w:rsidR="00F31941">
        <w:rPr>
          <w:rFonts w:asciiTheme="majorBidi" w:hAnsiTheme="majorBidi" w:cstheme="majorBidi"/>
          <w:sz w:val="24"/>
          <w:szCs w:val="24"/>
        </w:rPr>
        <w:t>at 71%</w:t>
      </w:r>
      <w:r w:rsidR="00765517">
        <w:rPr>
          <w:rFonts w:asciiTheme="majorBidi" w:hAnsiTheme="majorBidi" w:cstheme="majorBidi"/>
          <w:sz w:val="24"/>
          <w:szCs w:val="24"/>
        </w:rPr>
        <w:t>, but</w:t>
      </w:r>
      <w:r w:rsidR="00C96905">
        <w:rPr>
          <w:rFonts w:asciiTheme="majorBidi" w:hAnsiTheme="majorBidi" w:cstheme="majorBidi"/>
          <w:sz w:val="24"/>
          <w:szCs w:val="24"/>
        </w:rPr>
        <w:t xml:space="preserve"> </w:t>
      </w:r>
      <w:r w:rsidR="004601F5" w:rsidRPr="004601F5">
        <w:rPr>
          <w:rFonts w:asciiTheme="majorBidi" w:hAnsiTheme="majorBidi" w:cstheme="majorBidi"/>
          <w:sz w:val="24"/>
          <w:szCs w:val="24"/>
        </w:rPr>
        <w:t xml:space="preserve">steadily </w:t>
      </w:r>
      <w:r w:rsidR="005032C5">
        <w:rPr>
          <w:rFonts w:asciiTheme="majorBidi" w:hAnsiTheme="majorBidi" w:cstheme="majorBidi"/>
          <w:sz w:val="24"/>
          <w:szCs w:val="24"/>
        </w:rPr>
        <w:t>declines</w:t>
      </w:r>
      <w:r w:rsidR="005032C5" w:rsidRPr="004601F5">
        <w:rPr>
          <w:rFonts w:asciiTheme="majorBidi" w:hAnsiTheme="majorBidi" w:cstheme="majorBidi"/>
          <w:sz w:val="24"/>
          <w:szCs w:val="24"/>
        </w:rPr>
        <w:t xml:space="preserve"> </w:t>
      </w:r>
      <w:r w:rsidR="004601F5" w:rsidRPr="004601F5">
        <w:rPr>
          <w:rFonts w:asciiTheme="majorBidi" w:hAnsiTheme="majorBidi" w:cstheme="majorBidi"/>
          <w:sz w:val="24"/>
          <w:szCs w:val="24"/>
        </w:rPr>
        <w:t xml:space="preserve">as </w:t>
      </w:r>
      <w:r w:rsidR="004601F5" w:rsidRPr="004601F5">
        <w:rPr>
          <w:rFonts w:asciiTheme="majorBidi" w:hAnsiTheme="majorBidi" w:cstheme="majorBidi"/>
          <w:i/>
          <w:iCs/>
          <w:sz w:val="24"/>
          <w:szCs w:val="24"/>
        </w:rPr>
        <w:t>R</w:t>
      </w:r>
      <w:r w:rsidR="004601F5" w:rsidRPr="004601F5">
        <w:rPr>
          <w:rFonts w:asciiTheme="majorBidi" w:hAnsiTheme="majorBidi" w:cstheme="majorBidi"/>
          <w:i/>
          <w:iCs/>
          <w:sz w:val="24"/>
          <w:szCs w:val="24"/>
          <w:vertAlign w:val="subscript"/>
        </w:rPr>
        <w:t>2</w:t>
      </w:r>
      <w:r w:rsidR="004601F5" w:rsidRPr="004601F5">
        <w:rPr>
          <w:rFonts w:asciiTheme="majorBidi" w:hAnsiTheme="majorBidi" w:cstheme="majorBidi"/>
          <w:sz w:val="24"/>
          <w:szCs w:val="24"/>
        </w:rPr>
        <w:t xml:space="preserve"> increases</w:t>
      </w:r>
      <w:r w:rsidR="00765517">
        <w:rPr>
          <w:rFonts w:asciiTheme="majorBidi" w:hAnsiTheme="majorBidi" w:cstheme="majorBidi"/>
          <w:sz w:val="24"/>
          <w:szCs w:val="24"/>
        </w:rPr>
        <w:t xml:space="preserve"> (Fig. 9</w:t>
      </w:r>
      <w:r w:rsidR="00765517" w:rsidRPr="004601F5">
        <w:rPr>
          <w:rFonts w:asciiTheme="majorBidi" w:hAnsiTheme="majorBidi" w:cstheme="majorBidi"/>
          <w:sz w:val="24"/>
          <w:szCs w:val="24"/>
        </w:rPr>
        <w:t>)</w:t>
      </w:r>
      <w:r w:rsidR="004601F5">
        <w:rPr>
          <w:rFonts w:asciiTheme="majorBidi" w:hAnsiTheme="majorBidi" w:cstheme="majorBidi"/>
          <w:sz w:val="24"/>
          <w:szCs w:val="24"/>
        </w:rPr>
        <w:t xml:space="preserve">. </w:t>
      </w:r>
      <w:r w:rsidR="004601F5" w:rsidRPr="004601F5">
        <w:rPr>
          <w:rFonts w:asciiTheme="majorBidi" w:hAnsiTheme="majorBidi" w:cstheme="majorBidi"/>
          <w:sz w:val="24"/>
          <w:szCs w:val="24"/>
        </w:rPr>
        <w:t xml:space="preserve">For 2.8≤ </w:t>
      </w:r>
      <w:r w:rsidR="004601F5" w:rsidRPr="00B72391">
        <w:rPr>
          <w:rFonts w:asciiTheme="majorBidi" w:hAnsiTheme="majorBidi" w:cstheme="majorBidi"/>
          <w:i/>
          <w:iCs/>
          <w:sz w:val="24"/>
          <w:szCs w:val="24"/>
        </w:rPr>
        <w:t>R</w:t>
      </w:r>
      <w:r w:rsidR="004601F5" w:rsidRPr="00B72391">
        <w:rPr>
          <w:rFonts w:asciiTheme="majorBidi" w:hAnsiTheme="majorBidi" w:cstheme="majorBidi"/>
          <w:i/>
          <w:iCs/>
          <w:sz w:val="24"/>
          <w:szCs w:val="24"/>
          <w:vertAlign w:val="subscript"/>
        </w:rPr>
        <w:t>2</w:t>
      </w:r>
      <w:r w:rsidR="004601F5" w:rsidRPr="004601F5">
        <w:rPr>
          <w:rFonts w:asciiTheme="majorBidi" w:hAnsiTheme="majorBidi" w:cstheme="majorBidi"/>
          <w:sz w:val="24"/>
          <w:szCs w:val="24"/>
        </w:rPr>
        <w:t xml:space="preserve">≤ 4.4, </w:t>
      </w:r>
      <w:r w:rsidR="005E5D41">
        <w:rPr>
          <w:rFonts w:asciiTheme="majorBidi" w:hAnsiTheme="majorBidi" w:cstheme="majorBidi"/>
          <w:sz w:val="24"/>
          <w:szCs w:val="24"/>
        </w:rPr>
        <w:t xml:space="preserve">the conversion ratio </w:t>
      </w:r>
      <w:r w:rsidR="000E25F2">
        <w:rPr>
          <w:rFonts w:asciiTheme="majorBidi" w:hAnsiTheme="majorBidi" w:cstheme="majorBidi"/>
          <w:sz w:val="24"/>
          <w:szCs w:val="24"/>
        </w:rPr>
        <w:t xml:space="preserve">decreases </w:t>
      </w:r>
      <w:r w:rsidR="00765517">
        <w:rPr>
          <w:rFonts w:asciiTheme="majorBidi" w:hAnsiTheme="majorBidi" w:cstheme="majorBidi"/>
          <w:sz w:val="24"/>
          <w:szCs w:val="24"/>
        </w:rPr>
        <w:t xml:space="preserve">almost linearly </w:t>
      </w:r>
      <w:r w:rsidR="000E25F2">
        <w:rPr>
          <w:rFonts w:asciiTheme="majorBidi" w:hAnsiTheme="majorBidi" w:cstheme="majorBidi"/>
          <w:sz w:val="24"/>
          <w:szCs w:val="24"/>
        </w:rPr>
        <w:t xml:space="preserve">with an increase </w:t>
      </w:r>
      <w:r w:rsidR="005E5D41">
        <w:rPr>
          <w:rFonts w:asciiTheme="majorBidi" w:hAnsiTheme="majorBidi" w:cstheme="majorBidi"/>
          <w:sz w:val="24"/>
          <w:szCs w:val="24"/>
        </w:rPr>
        <w:t xml:space="preserve">in </w:t>
      </w:r>
      <w:r w:rsidR="000E25F2" w:rsidRPr="00B72391">
        <w:rPr>
          <w:rFonts w:asciiTheme="majorBidi" w:hAnsiTheme="majorBidi" w:cstheme="majorBidi"/>
          <w:i/>
          <w:iCs/>
          <w:sz w:val="24"/>
          <w:szCs w:val="24"/>
        </w:rPr>
        <w:t>R</w:t>
      </w:r>
      <w:r w:rsidR="000E25F2" w:rsidRPr="00B72391">
        <w:rPr>
          <w:rFonts w:asciiTheme="majorBidi" w:hAnsiTheme="majorBidi" w:cstheme="majorBidi"/>
          <w:i/>
          <w:iCs/>
          <w:sz w:val="24"/>
          <w:szCs w:val="24"/>
          <w:vertAlign w:val="subscript"/>
        </w:rPr>
        <w:t>2</w:t>
      </w:r>
      <w:r w:rsidR="004601F5" w:rsidRPr="004601F5">
        <w:rPr>
          <w:rFonts w:asciiTheme="majorBidi" w:hAnsiTheme="majorBidi" w:cstheme="majorBidi"/>
          <w:sz w:val="24"/>
          <w:szCs w:val="24"/>
        </w:rPr>
        <w:t xml:space="preserve">. </w:t>
      </w:r>
      <w:r w:rsidR="000E25F2">
        <w:rPr>
          <w:rFonts w:asciiTheme="majorBidi" w:hAnsiTheme="majorBidi" w:cstheme="majorBidi"/>
          <w:sz w:val="24"/>
          <w:szCs w:val="24"/>
        </w:rPr>
        <w:t>For</w:t>
      </w:r>
      <w:r w:rsidR="004601F5" w:rsidRPr="004601F5">
        <w:rPr>
          <w:rFonts w:asciiTheme="majorBidi" w:hAnsiTheme="majorBidi" w:cstheme="majorBidi"/>
          <w:sz w:val="24"/>
          <w:szCs w:val="24"/>
        </w:rPr>
        <w:t xml:space="preserve"> R</w:t>
      </w:r>
      <w:r w:rsidR="004601F5" w:rsidRPr="00B72391">
        <w:rPr>
          <w:rFonts w:asciiTheme="majorBidi" w:hAnsiTheme="majorBidi" w:cstheme="majorBidi"/>
          <w:sz w:val="24"/>
          <w:szCs w:val="24"/>
          <w:vertAlign w:val="subscript"/>
        </w:rPr>
        <w:t>2</w:t>
      </w:r>
      <w:r w:rsidR="004601F5" w:rsidRPr="004601F5">
        <w:rPr>
          <w:rFonts w:asciiTheme="majorBidi" w:hAnsiTheme="majorBidi" w:cstheme="majorBidi"/>
          <w:sz w:val="24"/>
          <w:szCs w:val="24"/>
        </w:rPr>
        <w:t xml:space="preserve"> ≥ 4.4</w:t>
      </w:r>
      <w:r w:rsidR="000E25F2">
        <w:rPr>
          <w:rFonts w:asciiTheme="majorBidi" w:hAnsiTheme="majorBidi" w:cstheme="majorBidi"/>
          <w:sz w:val="24"/>
          <w:szCs w:val="24"/>
        </w:rPr>
        <w:t xml:space="preserve">, there is </w:t>
      </w:r>
      <w:r w:rsidR="00513B91">
        <w:rPr>
          <w:rFonts w:asciiTheme="majorBidi" w:hAnsiTheme="majorBidi" w:cstheme="majorBidi"/>
          <w:sz w:val="24"/>
          <w:szCs w:val="24"/>
        </w:rPr>
        <w:t>little variation in the conversion ratio</w:t>
      </w:r>
      <w:r w:rsidR="004601F5" w:rsidRPr="004601F5">
        <w:rPr>
          <w:rFonts w:asciiTheme="majorBidi" w:hAnsiTheme="majorBidi" w:cstheme="majorBidi"/>
          <w:sz w:val="24"/>
          <w:szCs w:val="24"/>
        </w:rPr>
        <w:t xml:space="preserve">. </w:t>
      </w:r>
      <w:r w:rsidR="00C6446E">
        <w:rPr>
          <w:rFonts w:asciiTheme="majorBidi" w:hAnsiTheme="majorBidi" w:cstheme="majorBidi"/>
          <w:sz w:val="24"/>
          <w:szCs w:val="24"/>
        </w:rPr>
        <w:t>Similar trends</w:t>
      </w:r>
      <w:r w:rsidR="00922359">
        <w:rPr>
          <w:rFonts w:asciiTheme="majorBidi" w:hAnsiTheme="majorBidi" w:cstheme="majorBidi"/>
          <w:sz w:val="24"/>
          <w:szCs w:val="24"/>
        </w:rPr>
        <w:t xml:space="preserve"> </w:t>
      </w:r>
      <w:r w:rsidR="00C6446E">
        <w:rPr>
          <w:rFonts w:asciiTheme="majorBidi" w:hAnsiTheme="majorBidi" w:cstheme="majorBidi"/>
          <w:sz w:val="24"/>
          <w:szCs w:val="24"/>
        </w:rPr>
        <w:t xml:space="preserve">with </w:t>
      </w:r>
      <w:r w:rsidR="00C6446E" w:rsidRPr="004601F5">
        <w:rPr>
          <w:rFonts w:asciiTheme="majorBidi" w:hAnsiTheme="majorBidi" w:cstheme="majorBidi"/>
          <w:sz w:val="24"/>
          <w:szCs w:val="24"/>
        </w:rPr>
        <w:t>alumina as support</w:t>
      </w:r>
      <w:r w:rsidR="00C6446E">
        <w:rPr>
          <w:rFonts w:asciiTheme="majorBidi" w:hAnsiTheme="majorBidi" w:cstheme="majorBidi"/>
          <w:sz w:val="24"/>
          <w:szCs w:val="24"/>
        </w:rPr>
        <w:t xml:space="preserve"> have</w:t>
      </w:r>
      <w:r w:rsidR="00922359">
        <w:rPr>
          <w:rFonts w:asciiTheme="majorBidi" w:hAnsiTheme="majorBidi" w:cstheme="majorBidi"/>
          <w:sz w:val="24"/>
          <w:szCs w:val="24"/>
        </w:rPr>
        <w:t xml:space="preserve"> been reported in the literature</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364F8A">
        <w:rPr>
          <w:rFonts w:asciiTheme="majorBidi" w:hAnsiTheme="majorBidi" w:cstheme="majorBidi"/>
          <w:sz w:val="24"/>
          <w:szCs w:val="24"/>
        </w:rPr>
        <w:instrText xml:space="preserve"> ADDIN EN.CITE &lt;EndNote&gt;&lt;Cite&gt;&lt;Author&gt;Kathe&lt;/Author&gt;&lt;Year&gt;2016&lt;/Year&gt;&lt;RecNum&gt;30&lt;/RecNum&gt;&lt;DisplayText&gt;[7]&lt;/DisplayText&gt;&lt;record&gt;&lt;rec-number&gt;30&lt;/rec-number&gt;&lt;foreign-keys&gt;&lt;key app="EN" db-id="p5azs2f2msawvbe9peexsst4d5sas90wdx2x" timestamp="1535570490"&gt;30&lt;/key&gt;&lt;/foreign-keys&gt;&lt;ref-type name="Journal Article"&gt;17&lt;/ref-type&gt;&lt;contributors&gt;&lt;authors&gt;&lt;author&gt;Kathe, Mandar V.&lt;/author&gt;&lt;author&gt;Empfield, Abbey&lt;/author&gt;&lt;author&gt;Na, Jing&lt;/author&gt;&lt;author&gt;Blair, Elena&lt;/author&gt;&lt;author&gt;Fan, Liang-Shih&lt;/author&gt;&lt;/authors&gt;&lt;/contributors&gt;&lt;titles&gt;&lt;title&gt;Hydrogen production from natural gas using an iron-based chemical looping technology: Thermodynamic simulations and process system analysis&lt;/title&gt;&lt;secondary-title&gt;Applied Energy&lt;/secondary-title&gt;&lt;/titles&gt;&lt;periodical&gt;&lt;full-title&gt;Applied Energy&lt;/full-title&gt;&lt;/periodical&gt;&lt;pages&gt;183-201&lt;/pages&gt;&lt;volume&gt;165&lt;/volume&gt;&lt;keywords&gt;&lt;keyword&gt;Natural Gas Iron-Based Chemical Looping&lt;/keyword&gt;&lt;keyword&gt;Hydrogen Production&lt;/keyword&gt;&lt;keyword&gt;Cold Gas Efficiency&lt;/keyword&gt;&lt;keyword&gt;Effective Thermal Efficiency&lt;/keyword&gt;&lt;keyword&gt;IronвЂ“Methane Phase Diagram&lt;/keyword&gt;&lt;keyword&gt;Process Simulations&lt;/keyword&gt;&lt;/keywords&gt;&lt;dates&gt;&lt;year&gt;2016&lt;/year&gt;&lt;/dates&gt;&lt;isbn&gt;0306-2619&lt;/isbn&gt;&lt;urls&gt;&lt;/urls&gt;&lt;electronic-resource-num&gt;10.1016/j.apenergy.2015.11.047&lt;/electronic-resource-num&gt;&lt;/record&gt;&lt;/Cite&gt;&lt;/EndNote&gt;</w:instrText>
      </w:r>
      <w:r w:rsidR="00E052BD">
        <w:rPr>
          <w:rFonts w:asciiTheme="majorBidi" w:hAnsiTheme="majorBidi" w:cstheme="majorBidi"/>
          <w:sz w:val="24"/>
          <w:szCs w:val="24"/>
        </w:rPr>
        <w:fldChar w:fldCharType="separate"/>
      </w:r>
      <w:r w:rsidR="00364F8A">
        <w:rPr>
          <w:rFonts w:asciiTheme="majorBidi" w:hAnsiTheme="majorBidi" w:cstheme="majorBidi"/>
          <w:noProof/>
          <w:sz w:val="24"/>
          <w:szCs w:val="24"/>
        </w:rPr>
        <w:t>[7]</w:t>
      </w:r>
      <w:r w:rsidR="00E052BD">
        <w:rPr>
          <w:rFonts w:asciiTheme="majorBidi" w:hAnsiTheme="majorBidi" w:cstheme="majorBidi"/>
          <w:sz w:val="24"/>
          <w:szCs w:val="24"/>
        </w:rPr>
        <w:fldChar w:fldCharType="end"/>
      </w:r>
      <w:r w:rsidR="00DC4FF2">
        <w:rPr>
          <w:rFonts w:asciiTheme="majorBidi" w:hAnsiTheme="majorBidi" w:cstheme="majorBidi"/>
          <w:sz w:val="24"/>
          <w:szCs w:val="24"/>
        </w:rPr>
        <w:t xml:space="preserve">. </w:t>
      </w:r>
      <w:r w:rsidR="00C6446E">
        <w:rPr>
          <w:rFonts w:asciiTheme="majorBidi" w:hAnsiTheme="majorBidi" w:cstheme="majorBidi"/>
          <w:sz w:val="24"/>
          <w:szCs w:val="24"/>
        </w:rPr>
        <w:t>The observed</w:t>
      </w:r>
      <w:r w:rsidR="00DC4FF2" w:rsidRPr="00DC4FF2">
        <w:rPr>
          <w:rFonts w:asciiTheme="majorBidi" w:hAnsiTheme="majorBidi" w:cstheme="majorBidi"/>
          <w:sz w:val="24"/>
          <w:szCs w:val="24"/>
        </w:rPr>
        <w:t xml:space="preserve"> curvature </w:t>
      </w:r>
      <w:r w:rsidR="00225E57">
        <w:rPr>
          <w:rFonts w:asciiTheme="majorBidi" w:hAnsiTheme="majorBidi" w:cstheme="majorBidi"/>
          <w:sz w:val="24"/>
          <w:szCs w:val="24"/>
        </w:rPr>
        <w:t xml:space="preserve">in Fig. </w:t>
      </w:r>
      <w:r w:rsidR="008233B2">
        <w:rPr>
          <w:rFonts w:asciiTheme="majorBidi" w:hAnsiTheme="majorBidi" w:cstheme="majorBidi"/>
          <w:sz w:val="24"/>
          <w:szCs w:val="24"/>
        </w:rPr>
        <w:t>9</w:t>
      </w:r>
      <w:r w:rsidR="00EB64D4">
        <w:rPr>
          <w:rFonts w:asciiTheme="majorBidi" w:hAnsiTheme="majorBidi" w:cstheme="majorBidi"/>
          <w:sz w:val="24"/>
          <w:szCs w:val="24"/>
        </w:rPr>
        <w:t xml:space="preserve"> </w:t>
      </w:r>
      <w:r w:rsidR="00C6446E">
        <w:rPr>
          <w:rFonts w:asciiTheme="majorBidi" w:hAnsiTheme="majorBidi" w:cstheme="majorBidi"/>
          <w:sz w:val="24"/>
          <w:szCs w:val="24"/>
        </w:rPr>
        <w:t>can be explained</w:t>
      </w:r>
      <w:r w:rsidR="00DC4FF2" w:rsidRPr="00DC4FF2">
        <w:rPr>
          <w:rFonts w:asciiTheme="majorBidi" w:hAnsiTheme="majorBidi" w:cstheme="majorBidi"/>
          <w:sz w:val="24"/>
          <w:szCs w:val="24"/>
        </w:rPr>
        <w:t xml:space="preserve"> </w:t>
      </w:r>
      <w:r w:rsidR="00C6446E">
        <w:rPr>
          <w:rFonts w:asciiTheme="majorBidi" w:hAnsiTheme="majorBidi" w:cstheme="majorBidi"/>
          <w:i/>
          <w:sz w:val="24"/>
          <w:szCs w:val="24"/>
        </w:rPr>
        <w:t xml:space="preserve">via </w:t>
      </w:r>
      <w:r w:rsidR="00DC4FF2" w:rsidRPr="00DC4FF2">
        <w:rPr>
          <w:rFonts w:asciiTheme="majorBidi" w:hAnsiTheme="majorBidi" w:cstheme="majorBidi"/>
          <w:sz w:val="24"/>
          <w:szCs w:val="24"/>
        </w:rPr>
        <w:t>the thermodynamic analysis of the</w:t>
      </w:r>
      <w:r w:rsidR="00F31941">
        <w:rPr>
          <w:rFonts w:asciiTheme="majorBidi" w:hAnsiTheme="majorBidi" w:cstheme="majorBidi"/>
          <w:sz w:val="24"/>
          <w:szCs w:val="24"/>
        </w:rPr>
        <w:t xml:space="preserve"> </w:t>
      </w:r>
      <w:r w:rsidR="00810265">
        <w:rPr>
          <w:rFonts w:asciiTheme="majorBidi" w:hAnsiTheme="majorBidi" w:cstheme="majorBidi"/>
          <w:sz w:val="24"/>
          <w:szCs w:val="24"/>
        </w:rPr>
        <w:t>oxidiser</w:t>
      </w:r>
      <w:r w:rsidR="00225E57">
        <w:rPr>
          <w:rFonts w:asciiTheme="majorBidi" w:hAnsiTheme="majorBidi" w:cstheme="majorBidi"/>
          <w:sz w:val="24"/>
          <w:szCs w:val="24"/>
        </w:rPr>
        <w:t>- and oxygen carrier’s</w:t>
      </w:r>
      <w:r w:rsidR="00F31941">
        <w:rPr>
          <w:rFonts w:asciiTheme="majorBidi" w:hAnsiTheme="majorBidi" w:cstheme="majorBidi"/>
          <w:sz w:val="24"/>
          <w:szCs w:val="24"/>
        </w:rPr>
        <w:t xml:space="preserve"> reactions (1</w:t>
      </w:r>
      <w:r w:rsidR="008233B2">
        <w:rPr>
          <w:rFonts w:asciiTheme="majorBidi" w:hAnsiTheme="majorBidi" w:cstheme="majorBidi"/>
          <w:sz w:val="24"/>
          <w:szCs w:val="24"/>
        </w:rPr>
        <w:t>1</w:t>
      </w:r>
      <w:r w:rsidR="00F31941">
        <w:rPr>
          <w:rFonts w:asciiTheme="majorBidi" w:hAnsiTheme="majorBidi" w:cstheme="majorBidi"/>
          <w:sz w:val="24"/>
          <w:szCs w:val="24"/>
        </w:rPr>
        <w:t>-1</w:t>
      </w:r>
      <w:r w:rsidR="008233B2">
        <w:rPr>
          <w:rFonts w:asciiTheme="majorBidi" w:hAnsiTheme="majorBidi" w:cstheme="majorBidi"/>
          <w:sz w:val="24"/>
          <w:szCs w:val="24"/>
        </w:rPr>
        <w:t>2</w:t>
      </w:r>
      <w:r w:rsidR="00F31941">
        <w:rPr>
          <w:rFonts w:asciiTheme="majorBidi" w:hAnsiTheme="majorBidi" w:cstheme="majorBidi"/>
          <w:sz w:val="24"/>
          <w:szCs w:val="24"/>
        </w:rPr>
        <w:t xml:space="preserve"> in Table </w:t>
      </w:r>
      <w:r w:rsidR="00DC4FF2" w:rsidRPr="00DC4FF2">
        <w:rPr>
          <w:rFonts w:asciiTheme="majorBidi" w:hAnsiTheme="majorBidi" w:cstheme="majorBidi"/>
          <w:sz w:val="24"/>
          <w:szCs w:val="24"/>
        </w:rPr>
        <w:t xml:space="preserve">1). For </w:t>
      </w:r>
      <w:r w:rsidR="00DC4FF2" w:rsidRPr="00DC4FF2">
        <w:rPr>
          <w:rFonts w:asciiTheme="majorBidi" w:hAnsiTheme="majorBidi" w:cstheme="majorBidi"/>
          <w:i/>
          <w:iCs/>
          <w:sz w:val="24"/>
          <w:szCs w:val="24"/>
        </w:rPr>
        <w:t>R</w:t>
      </w:r>
      <w:r w:rsidR="00DC4FF2" w:rsidRPr="00DC4FF2">
        <w:rPr>
          <w:rFonts w:asciiTheme="majorBidi" w:hAnsiTheme="majorBidi" w:cstheme="majorBidi"/>
          <w:i/>
          <w:iCs/>
          <w:sz w:val="24"/>
          <w:szCs w:val="24"/>
          <w:vertAlign w:val="subscript"/>
        </w:rPr>
        <w:t xml:space="preserve">2 </w:t>
      </w:r>
      <w:r w:rsidR="00DC4FF2" w:rsidRPr="00DC4FF2">
        <w:rPr>
          <w:rFonts w:asciiTheme="majorBidi" w:hAnsiTheme="majorBidi" w:cstheme="majorBidi"/>
          <w:i/>
          <w:iCs/>
          <w:sz w:val="24"/>
          <w:szCs w:val="24"/>
        </w:rPr>
        <w:t xml:space="preserve">≤ </w:t>
      </w:r>
      <w:r w:rsidR="00DC4FF2" w:rsidRPr="00DC4FF2">
        <w:rPr>
          <w:rFonts w:asciiTheme="majorBidi" w:hAnsiTheme="majorBidi" w:cstheme="majorBidi"/>
          <w:sz w:val="24"/>
          <w:szCs w:val="24"/>
        </w:rPr>
        <w:t xml:space="preserve">4.4, the </w:t>
      </w:r>
      <w:r w:rsidR="00F31941">
        <w:rPr>
          <w:rFonts w:asciiTheme="majorBidi" w:hAnsiTheme="majorBidi" w:cstheme="majorBidi"/>
          <w:sz w:val="24"/>
          <w:szCs w:val="24"/>
        </w:rPr>
        <w:t>reactions 1</w:t>
      </w:r>
      <w:r w:rsidR="008233B2">
        <w:rPr>
          <w:rFonts w:asciiTheme="majorBidi" w:hAnsiTheme="majorBidi" w:cstheme="majorBidi"/>
          <w:sz w:val="24"/>
          <w:szCs w:val="24"/>
        </w:rPr>
        <w:t>1</w:t>
      </w:r>
      <w:r w:rsidR="00F31941">
        <w:rPr>
          <w:rFonts w:asciiTheme="majorBidi" w:hAnsiTheme="majorBidi" w:cstheme="majorBidi"/>
          <w:sz w:val="24"/>
          <w:szCs w:val="24"/>
        </w:rPr>
        <w:t>-1</w:t>
      </w:r>
      <w:r w:rsidR="008233B2">
        <w:rPr>
          <w:rFonts w:asciiTheme="majorBidi" w:hAnsiTheme="majorBidi" w:cstheme="majorBidi"/>
          <w:sz w:val="24"/>
          <w:szCs w:val="24"/>
        </w:rPr>
        <w:t>2</w:t>
      </w:r>
      <w:r w:rsidR="00DC4FF2" w:rsidRPr="00DC4FF2">
        <w:rPr>
          <w:rFonts w:asciiTheme="majorBidi" w:hAnsiTheme="majorBidi" w:cstheme="majorBidi"/>
          <w:sz w:val="24"/>
          <w:szCs w:val="24"/>
        </w:rPr>
        <w:t xml:space="preserve"> </w:t>
      </w:r>
      <w:r w:rsidR="00225E57">
        <w:rPr>
          <w:rFonts w:asciiTheme="majorBidi" w:hAnsiTheme="majorBidi" w:cstheme="majorBidi"/>
          <w:sz w:val="24"/>
          <w:szCs w:val="24"/>
        </w:rPr>
        <w:t>tend</w:t>
      </w:r>
      <w:r w:rsidR="00DC4FF2" w:rsidRPr="00DC4FF2">
        <w:rPr>
          <w:rFonts w:asciiTheme="majorBidi" w:hAnsiTheme="majorBidi" w:cstheme="majorBidi"/>
          <w:sz w:val="24"/>
          <w:szCs w:val="24"/>
        </w:rPr>
        <w:t xml:space="preserve"> </w:t>
      </w:r>
      <w:r w:rsidR="00225E57">
        <w:rPr>
          <w:rFonts w:asciiTheme="majorBidi" w:hAnsiTheme="majorBidi" w:cstheme="majorBidi"/>
          <w:sz w:val="24"/>
          <w:szCs w:val="24"/>
        </w:rPr>
        <w:t>to</w:t>
      </w:r>
      <w:r w:rsidR="00225E57" w:rsidRPr="00DC4FF2">
        <w:rPr>
          <w:rFonts w:asciiTheme="majorBidi" w:hAnsiTheme="majorBidi" w:cstheme="majorBidi"/>
          <w:sz w:val="24"/>
          <w:szCs w:val="24"/>
        </w:rPr>
        <w:t xml:space="preserve"> </w:t>
      </w:r>
      <w:r w:rsidR="00225E57">
        <w:rPr>
          <w:rFonts w:asciiTheme="majorBidi" w:hAnsiTheme="majorBidi" w:cstheme="majorBidi"/>
          <w:sz w:val="24"/>
          <w:szCs w:val="24"/>
        </w:rPr>
        <w:t xml:space="preserve">move to </w:t>
      </w:r>
      <w:r w:rsidR="00DC4FF2" w:rsidRPr="00DC4FF2">
        <w:rPr>
          <w:rFonts w:asciiTheme="majorBidi" w:hAnsiTheme="majorBidi" w:cstheme="majorBidi"/>
          <w:sz w:val="24"/>
          <w:szCs w:val="24"/>
        </w:rPr>
        <w:t xml:space="preserve">the right </w:t>
      </w:r>
      <w:r w:rsidR="00DC4FF2" w:rsidRPr="00483ECC">
        <w:rPr>
          <w:rFonts w:asciiTheme="majorBidi" w:hAnsiTheme="majorBidi" w:cstheme="majorBidi"/>
          <w:i/>
          <w:sz w:val="24"/>
          <w:szCs w:val="24"/>
        </w:rPr>
        <w:t>i.e.</w:t>
      </w:r>
      <w:r w:rsidR="00DC4FF2" w:rsidRPr="00DC4FF2">
        <w:rPr>
          <w:rFonts w:asciiTheme="majorBidi" w:hAnsiTheme="majorBidi" w:cstheme="majorBidi"/>
          <w:sz w:val="24"/>
          <w:szCs w:val="24"/>
        </w:rPr>
        <w:t xml:space="preserve"> more hydrogen is produced. </w:t>
      </w:r>
      <w:r w:rsidR="003B50D4" w:rsidRPr="00DC4FF2">
        <w:rPr>
          <w:rFonts w:asciiTheme="majorBidi" w:hAnsiTheme="majorBidi" w:cstheme="majorBidi"/>
          <w:sz w:val="24"/>
          <w:szCs w:val="24"/>
        </w:rPr>
        <w:t xml:space="preserve">However, the amount of hydrogen produced is </w:t>
      </w:r>
      <w:r w:rsidR="003B50D4">
        <w:rPr>
          <w:rFonts w:asciiTheme="majorBidi" w:hAnsiTheme="majorBidi" w:cstheme="majorBidi"/>
          <w:sz w:val="24"/>
          <w:szCs w:val="24"/>
        </w:rPr>
        <w:t>equivalent</w:t>
      </w:r>
      <w:r w:rsidR="003B50D4" w:rsidRPr="00DC4FF2">
        <w:rPr>
          <w:rFonts w:asciiTheme="majorBidi" w:hAnsiTheme="majorBidi" w:cstheme="majorBidi"/>
          <w:sz w:val="24"/>
          <w:szCs w:val="24"/>
        </w:rPr>
        <w:t xml:space="preserve"> to the amount of steam fed</w:t>
      </w:r>
      <w:r w:rsidR="00DC4FF2" w:rsidRPr="00DC4FF2">
        <w:rPr>
          <w:rFonts w:asciiTheme="majorBidi" w:hAnsiTheme="majorBidi" w:cstheme="majorBidi"/>
          <w:sz w:val="24"/>
          <w:szCs w:val="24"/>
        </w:rPr>
        <w:t xml:space="preserve">. </w:t>
      </w:r>
      <w:r w:rsidR="009F240B">
        <w:rPr>
          <w:rFonts w:asciiTheme="majorBidi" w:hAnsiTheme="majorBidi" w:cstheme="majorBidi"/>
          <w:sz w:val="24"/>
          <w:szCs w:val="24"/>
        </w:rPr>
        <w:t>Consequently</w:t>
      </w:r>
      <w:r w:rsidR="00DC4FF2" w:rsidRPr="00DC4FF2">
        <w:rPr>
          <w:rFonts w:asciiTheme="majorBidi" w:hAnsiTheme="majorBidi" w:cstheme="majorBidi"/>
          <w:sz w:val="24"/>
          <w:szCs w:val="24"/>
        </w:rPr>
        <w:t>, the steam conversion remains constant</w:t>
      </w:r>
      <w:r w:rsidR="00DC4FF2">
        <w:rPr>
          <w:rFonts w:asciiTheme="majorBidi" w:hAnsiTheme="majorBidi" w:cstheme="majorBidi"/>
          <w:sz w:val="24"/>
          <w:szCs w:val="24"/>
        </w:rPr>
        <w:t xml:space="preserve">. </w:t>
      </w:r>
      <w:r w:rsidR="00DC4FF2" w:rsidRPr="00DC4FF2">
        <w:rPr>
          <w:rFonts w:asciiTheme="majorBidi" w:hAnsiTheme="majorBidi" w:cstheme="majorBidi"/>
          <w:sz w:val="24"/>
          <w:szCs w:val="24"/>
        </w:rPr>
        <w:t xml:space="preserve">For </w:t>
      </w:r>
      <w:r w:rsidR="00DC4FF2" w:rsidRPr="00B72391">
        <w:rPr>
          <w:rFonts w:asciiTheme="majorBidi" w:hAnsiTheme="majorBidi" w:cstheme="majorBidi"/>
          <w:i/>
          <w:iCs/>
          <w:sz w:val="24"/>
          <w:szCs w:val="24"/>
        </w:rPr>
        <w:t>R</w:t>
      </w:r>
      <w:r w:rsidR="00DC4FF2" w:rsidRPr="00B72391">
        <w:rPr>
          <w:rFonts w:asciiTheme="majorBidi" w:hAnsiTheme="majorBidi" w:cstheme="majorBidi"/>
          <w:i/>
          <w:iCs/>
          <w:sz w:val="24"/>
          <w:szCs w:val="24"/>
          <w:vertAlign w:val="subscript"/>
        </w:rPr>
        <w:t>2</w:t>
      </w:r>
      <w:r w:rsidR="00F64EC5">
        <w:rPr>
          <w:rFonts w:asciiTheme="majorBidi" w:hAnsiTheme="majorBidi" w:cstheme="majorBidi"/>
          <w:sz w:val="24"/>
          <w:szCs w:val="24"/>
        </w:rPr>
        <w:t xml:space="preserve"> </w:t>
      </w:r>
      <w:r w:rsidR="00DC4FF2" w:rsidRPr="00DC4FF2">
        <w:rPr>
          <w:rFonts w:asciiTheme="majorBidi" w:hAnsiTheme="majorBidi" w:cstheme="majorBidi"/>
          <w:sz w:val="24"/>
          <w:szCs w:val="24"/>
        </w:rPr>
        <w:t xml:space="preserve">≥ 4.4, the </w:t>
      </w:r>
      <w:r w:rsidR="003D20C3">
        <w:rPr>
          <w:rFonts w:asciiTheme="majorBidi" w:hAnsiTheme="majorBidi" w:cstheme="majorBidi"/>
          <w:sz w:val="24"/>
          <w:szCs w:val="24"/>
        </w:rPr>
        <w:t xml:space="preserve">value of the solid conversion is </w:t>
      </w:r>
      <w:r w:rsidR="00DC4FF2" w:rsidRPr="00DC4FF2">
        <w:rPr>
          <w:rFonts w:asciiTheme="majorBidi" w:hAnsiTheme="majorBidi" w:cstheme="majorBidi"/>
          <w:sz w:val="24"/>
          <w:szCs w:val="24"/>
        </w:rPr>
        <w:t>11</w:t>
      </w:r>
      <w:r w:rsidR="009F240B" w:rsidRPr="00DC4FF2">
        <w:rPr>
          <w:rFonts w:asciiTheme="majorBidi" w:hAnsiTheme="majorBidi" w:cstheme="majorBidi"/>
          <w:sz w:val="24"/>
          <w:szCs w:val="24"/>
        </w:rPr>
        <w:t>%</w:t>
      </w:r>
      <w:r w:rsidR="009F240B">
        <w:rPr>
          <w:rFonts w:asciiTheme="majorBidi" w:hAnsiTheme="majorBidi" w:cstheme="majorBidi"/>
          <w:sz w:val="24"/>
          <w:szCs w:val="24"/>
        </w:rPr>
        <w:t>.</w:t>
      </w:r>
      <w:r w:rsidR="009F240B" w:rsidRPr="00DC4FF2">
        <w:rPr>
          <w:rFonts w:asciiTheme="majorBidi" w:hAnsiTheme="majorBidi" w:cstheme="majorBidi"/>
          <w:sz w:val="24"/>
          <w:szCs w:val="24"/>
        </w:rPr>
        <w:t xml:space="preserve"> This</w:t>
      </w:r>
      <w:r w:rsidR="00DC4FF2" w:rsidRPr="00DC4FF2">
        <w:rPr>
          <w:rFonts w:asciiTheme="majorBidi" w:hAnsiTheme="majorBidi" w:cstheme="majorBidi"/>
          <w:sz w:val="24"/>
          <w:szCs w:val="24"/>
        </w:rPr>
        <w:t xml:space="preserve"> conversion </w:t>
      </w:r>
      <w:r w:rsidR="003D20C3">
        <w:rPr>
          <w:rFonts w:asciiTheme="majorBidi" w:hAnsiTheme="majorBidi" w:cstheme="majorBidi"/>
          <w:sz w:val="24"/>
          <w:szCs w:val="24"/>
        </w:rPr>
        <w:t xml:space="preserve">value </w:t>
      </w:r>
      <w:r w:rsidR="00DC4FF2" w:rsidRPr="00DC4FF2">
        <w:rPr>
          <w:rFonts w:asciiTheme="majorBidi" w:hAnsiTheme="majorBidi" w:cstheme="majorBidi"/>
          <w:sz w:val="24"/>
          <w:szCs w:val="24"/>
        </w:rPr>
        <w:t>corresponds t</w:t>
      </w:r>
      <w:r w:rsidR="00DC4FF2">
        <w:rPr>
          <w:rFonts w:asciiTheme="majorBidi" w:hAnsiTheme="majorBidi" w:cstheme="majorBidi"/>
          <w:sz w:val="24"/>
          <w:szCs w:val="24"/>
        </w:rPr>
        <w:t>o pure magnetite</w:t>
      </w:r>
      <w:r w:rsidR="00F64EC5">
        <w:rPr>
          <w:rFonts w:asciiTheme="majorBidi" w:hAnsiTheme="majorBidi" w:cstheme="majorBidi"/>
          <w:sz w:val="24"/>
          <w:szCs w:val="24"/>
        </w:rPr>
        <w:t xml:space="preserve">. </w:t>
      </w:r>
      <w:r w:rsidR="00DC4FF2" w:rsidRPr="00DC4FF2">
        <w:rPr>
          <w:rFonts w:asciiTheme="majorBidi" w:hAnsiTheme="majorBidi" w:cstheme="majorBidi"/>
          <w:sz w:val="24"/>
          <w:szCs w:val="24"/>
        </w:rPr>
        <w:t>Thermodynamically</w:t>
      </w:r>
      <w:r w:rsidR="00DC4FF2" w:rsidRPr="00502E6D">
        <w:rPr>
          <w:rFonts w:asciiTheme="majorBidi" w:hAnsiTheme="majorBidi" w:cstheme="majorBidi"/>
          <w:sz w:val="24"/>
          <w:szCs w:val="24"/>
        </w:rPr>
        <w:t xml:space="preserve">, </w:t>
      </w:r>
      <w:r w:rsidR="00270064" w:rsidRPr="00502E6D">
        <w:rPr>
          <w:rFonts w:asciiTheme="majorBidi" w:hAnsiTheme="majorBidi" w:cstheme="majorBidi"/>
          <w:sz w:val="24"/>
          <w:szCs w:val="24"/>
        </w:rPr>
        <w:t>Fe</w:t>
      </w:r>
      <w:r w:rsidR="00270064" w:rsidRPr="00502E6D">
        <w:rPr>
          <w:rFonts w:asciiTheme="majorBidi" w:hAnsiTheme="majorBidi" w:cstheme="majorBidi"/>
          <w:sz w:val="24"/>
          <w:szCs w:val="24"/>
          <w:vertAlign w:val="subscript"/>
        </w:rPr>
        <w:t>0.947</w:t>
      </w:r>
      <w:r w:rsidR="00270064" w:rsidRPr="00502E6D">
        <w:rPr>
          <w:rFonts w:asciiTheme="majorBidi" w:hAnsiTheme="majorBidi" w:cstheme="majorBidi"/>
          <w:sz w:val="24"/>
          <w:szCs w:val="24"/>
        </w:rPr>
        <w:t>O</w:t>
      </w:r>
      <w:r w:rsidR="00DC4FF2" w:rsidRPr="00DC4FF2">
        <w:rPr>
          <w:rFonts w:asciiTheme="majorBidi" w:hAnsiTheme="majorBidi" w:cstheme="majorBidi"/>
          <w:sz w:val="24"/>
          <w:szCs w:val="24"/>
        </w:rPr>
        <w:t xml:space="preserve"> and </w:t>
      </w:r>
      <w:r w:rsidR="00FF0C3E">
        <w:rPr>
          <w:rFonts w:asciiTheme="majorBidi" w:hAnsiTheme="majorBidi" w:cstheme="majorBidi"/>
          <w:sz w:val="24"/>
          <w:szCs w:val="24"/>
        </w:rPr>
        <w:t>metallic</w:t>
      </w:r>
      <w:r w:rsidR="00270064">
        <w:rPr>
          <w:rFonts w:asciiTheme="majorBidi" w:hAnsiTheme="majorBidi" w:cstheme="majorBidi"/>
          <w:sz w:val="24"/>
          <w:szCs w:val="24"/>
        </w:rPr>
        <w:t xml:space="preserve"> iron</w:t>
      </w:r>
      <w:r w:rsidR="00DC4FF2" w:rsidRPr="00DC4FF2">
        <w:rPr>
          <w:rFonts w:asciiTheme="majorBidi" w:hAnsiTheme="majorBidi" w:cstheme="majorBidi"/>
          <w:sz w:val="24"/>
          <w:szCs w:val="24"/>
        </w:rPr>
        <w:t xml:space="preserve"> are </w:t>
      </w:r>
      <w:r w:rsidR="0018308E">
        <w:rPr>
          <w:rFonts w:asciiTheme="majorBidi" w:hAnsiTheme="majorBidi" w:cstheme="majorBidi"/>
          <w:sz w:val="24"/>
          <w:szCs w:val="24"/>
        </w:rPr>
        <w:t>the required</w:t>
      </w:r>
      <w:r w:rsidR="009C667C">
        <w:rPr>
          <w:rFonts w:asciiTheme="majorBidi" w:hAnsiTheme="majorBidi" w:cstheme="majorBidi"/>
          <w:sz w:val="24"/>
          <w:szCs w:val="24"/>
        </w:rPr>
        <w:t xml:space="preserve"> forms of</w:t>
      </w:r>
      <w:r w:rsidR="00DC4FF2" w:rsidRPr="00DC4FF2">
        <w:rPr>
          <w:rFonts w:asciiTheme="majorBidi" w:hAnsiTheme="majorBidi" w:cstheme="majorBidi"/>
          <w:sz w:val="24"/>
          <w:szCs w:val="24"/>
        </w:rPr>
        <w:t xml:space="preserve"> </w:t>
      </w:r>
      <w:r w:rsidR="0018308E">
        <w:rPr>
          <w:rFonts w:asciiTheme="majorBidi" w:hAnsiTheme="majorBidi" w:cstheme="majorBidi"/>
          <w:sz w:val="24"/>
          <w:szCs w:val="24"/>
        </w:rPr>
        <w:t xml:space="preserve">the iron-based </w:t>
      </w:r>
      <w:r w:rsidR="00DC4FF2" w:rsidRPr="00DC4FF2">
        <w:rPr>
          <w:rFonts w:asciiTheme="majorBidi" w:hAnsiTheme="majorBidi" w:cstheme="majorBidi"/>
          <w:sz w:val="24"/>
          <w:szCs w:val="24"/>
        </w:rPr>
        <w:t>oxygen carrier</w:t>
      </w:r>
      <w:r w:rsidR="009C667C">
        <w:rPr>
          <w:rFonts w:asciiTheme="majorBidi" w:hAnsiTheme="majorBidi" w:cstheme="majorBidi"/>
          <w:sz w:val="24"/>
          <w:szCs w:val="24"/>
        </w:rPr>
        <w:t>s for</w:t>
      </w:r>
      <w:r w:rsidR="00DC4FF2">
        <w:rPr>
          <w:rFonts w:asciiTheme="majorBidi" w:hAnsiTheme="majorBidi" w:cstheme="majorBidi"/>
          <w:sz w:val="24"/>
          <w:szCs w:val="24"/>
        </w:rPr>
        <w:t xml:space="preserve"> hydrogen</w:t>
      </w:r>
      <w:r w:rsidR="009C667C">
        <w:rPr>
          <w:rFonts w:asciiTheme="majorBidi" w:hAnsiTheme="majorBidi" w:cstheme="majorBidi"/>
          <w:sz w:val="24"/>
          <w:szCs w:val="24"/>
        </w:rPr>
        <w:t xml:space="preserve"> production</w:t>
      </w:r>
      <w:r w:rsidR="00DC4FF2">
        <w:rPr>
          <w:rFonts w:asciiTheme="majorBidi" w:hAnsiTheme="majorBidi" w:cstheme="majorBidi"/>
          <w:sz w:val="24"/>
          <w:szCs w:val="24"/>
        </w:rPr>
        <w:t xml:space="preserve">. </w:t>
      </w:r>
      <w:r w:rsidR="00DC4FF2" w:rsidRPr="00F31941">
        <w:rPr>
          <w:rFonts w:asciiTheme="majorBidi" w:hAnsiTheme="majorBidi" w:cstheme="majorBidi"/>
          <w:sz w:val="24"/>
          <w:szCs w:val="24"/>
        </w:rPr>
        <w:t xml:space="preserve">The solid conversions exhibit different </w:t>
      </w:r>
      <w:r w:rsidR="009C667C" w:rsidRPr="00F31941">
        <w:rPr>
          <w:rFonts w:asciiTheme="majorBidi" w:hAnsiTheme="majorBidi" w:cstheme="majorBidi"/>
          <w:sz w:val="24"/>
          <w:szCs w:val="24"/>
        </w:rPr>
        <w:t>behaviour</w:t>
      </w:r>
      <w:r w:rsidR="00DC4FF2" w:rsidRPr="00F31941">
        <w:rPr>
          <w:rFonts w:asciiTheme="majorBidi" w:hAnsiTheme="majorBidi" w:cstheme="majorBidi"/>
          <w:sz w:val="24"/>
          <w:szCs w:val="24"/>
        </w:rPr>
        <w:t xml:space="preserve"> </w:t>
      </w:r>
      <w:r w:rsidR="009C667C">
        <w:rPr>
          <w:rFonts w:asciiTheme="majorBidi" w:hAnsiTheme="majorBidi" w:cstheme="majorBidi"/>
          <w:sz w:val="24"/>
          <w:szCs w:val="24"/>
        </w:rPr>
        <w:t>from</w:t>
      </w:r>
      <w:r w:rsidR="009C667C" w:rsidRPr="00F31941">
        <w:rPr>
          <w:rFonts w:asciiTheme="majorBidi" w:hAnsiTheme="majorBidi" w:cstheme="majorBidi"/>
          <w:sz w:val="24"/>
          <w:szCs w:val="24"/>
        </w:rPr>
        <w:t xml:space="preserve"> </w:t>
      </w:r>
      <w:r w:rsidR="00DC4FF2" w:rsidRPr="00F31941">
        <w:rPr>
          <w:rFonts w:asciiTheme="majorBidi" w:hAnsiTheme="majorBidi" w:cstheme="majorBidi"/>
          <w:sz w:val="24"/>
          <w:szCs w:val="24"/>
        </w:rPr>
        <w:t>that of the steam conversion</w:t>
      </w:r>
      <w:r w:rsidR="00DC4FF2" w:rsidRPr="00DC4FF2">
        <w:rPr>
          <w:rFonts w:asciiTheme="majorBidi" w:hAnsiTheme="majorBidi" w:cstheme="majorBidi"/>
        </w:rPr>
        <w:t xml:space="preserve">. </w:t>
      </w:r>
      <w:r w:rsidR="00DC4FF2" w:rsidRPr="00DC4FF2">
        <w:rPr>
          <w:rFonts w:asciiTheme="majorBidi" w:hAnsiTheme="majorBidi" w:cstheme="majorBidi"/>
          <w:sz w:val="24"/>
          <w:szCs w:val="24"/>
        </w:rPr>
        <w:t xml:space="preserve">For 2≤ </w:t>
      </w:r>
      <w:r w:rsidR="00DC4FF2" w:rsidRPr="00DC4FF2">
        <w:rPr>
          <w:rFonts w:asciiTheme="majorBidi" w:hAnsiTheme="majorBidi" w:cstheme="majorBidi"/>
          <w:i/>
          <w:iCs/>
          <w:sz w:val="24"/>
          <w:szCs w:val="24"/>
        </w:rPr>
        <w:t>R</w:t>
      </w:r>
      <w:r w:rsidR="00DC4FF2" w:rsidRPr="00DC4FF2">
        <w:rPr>
          <w:rFonts w:asciiTheme="majorBidi" w:hAnsiTheme="majorBidi" w:cstheme="majorBidi"/>
          <w:i/>
          <w:iCs/>
          <w:sz w:val="24"/>
          <w:szCs w:val="24"/>
          <w:vertAlign w:val="subscript"/>
        </w:rPr>
        <w:t xml:space="preserve">2 </w:t>
      </w:r>
      <w:r w:rsidR="00DC4FF2" w:rsidRPr="00DC4FF2">
        <w:rPr>
          <w:rFonts w:asciiTheme="majorBidi" w:hAnsiTheme="majorBidi" w:cstheme="majorBidi"/>
          <w:sz w:val="24"/>
          <w:szCs w:val="24"/>
        </w:rPr>
        <w:t xml:space="preserve">≤2.8, the amount of steam fed to the </w:t>
      </w:r>
      <w:r w:rsidR="00810265">
        <w:rPr>
          <w:rFonts w:asciiTheme="majorBidi" w:hAnsiTheme="majorBidi" w:cstheme="majorBidi"/>
          <w:sz w:val="24"/>
          <w:szCs w:val="24"/>
        </w:rPr>
        <w:t>oxidiser</w:t>
      </w:r>
      <w:r w:rsidR="00DC4FF2" w:rsidRPr="00DC4FF2">
        <w:rPr>
          <w:rFonts w:asciiTheme="majorBidi" w:hAnsiTheme="majorBidi" w:cstheme="majorBidi"/>
          <w:sz w:val="24"/>
          <w:szCs w:val="24"/>
        </w:rPr>
        <w:t xml:space="preserve"> is only suf</w:t>
      </w:r>
      <w:r w:rsidR="00F31941">
        <w:rPr>
          <w:rFonts w:asciiTheme="majorBidi" w:hAnsiTheme="majorBidi" w:cstheme="majorBidi"/>
          <w:sz w:val="24"/>
          <w:szCs w:val="24"/>
        </w:rPr>
        <w:t>ficient to activate reaction 1</w:t>
      </w:r>
      <w:r w:rsidR="008233B2">
        <w:rPr>
          <w:rFonts w:asciiTheme="majorBidi" w:hAnsiTheme="majorBidi" w:cstheme="majorBidi"/>
          <w:sz w:val="24"/>
          <w:szCs w:val="24"/>
        </w:rPr>
        <w:t>1</w:t>
      </w:r>
      <w:r w:rsidR="00DC4FF2" w:rsidRPr="00DC4FF2">
        <w:rPr>
          <w:rFonts w:asciiTheme="majorBidi" w:hAnsiTheme="majorBidi" w:cstheme="majorBidi"/>
          <w:sz w:val="24"/>
          <w:szCs w:val="24"/>
        </w:rPr>
        <w:t xml:space="preserve"> based on the sto</w:t>
      </w:r>
      <w:r w:rsidR="00F31941">
        <w:rPr>
          <w:rFonts w:asciiTheme="majorBidi" w:hAnsiTheme="majorBidi" w:cstheme="majorBidi"/>
          <w:sz w:val="24"/>
          <w:szCs w:val="24"/>
        </w:rPr>
        <w:t>ichiometry of reactions 1</w:t>
      </w:r>
      <w:r w:rsidR="008233B2">
        <w:rPr>
          <w:rFonts w:asciiTheme="majorBidi" w:hAnsiTheme="majorBidi" w:cstheme="majorBidi"/>
          <w:sz w:val="24"/>
          <w:szCs w:val="24"/>
        </w:rPr>
        <w:t>1</w:t>
      </w:r>
      <w:r w:rsidR="00F31941">
        <w:rPr>
          <w:rFonts w:asciiTheme="majorBidi" w:hAnsiTheme="majorBidi" w:cstheme="majorBidi"/>
          <w:sz w:val="24"/>
          <w:szCs w:val="24"/>
        </w:rPr>
        <w:t>-1</w:t>
      </w:r>
      <w:r w:rsidR="008233B2">
        <w:rPr>
          <w:rFonts w:asciiTheme="majorBidi" w:hAnsiTheme="majorBidi" w:cstheme="majorBidi"/>
          <w:sz w:val="24"/>
          <w:szCs w:val="24"/>
        </w:rPr>
        <w:t>2</w:t>
      </w:r>
      <w:r w:rsidR="00DC4FF2" w:rsidRPr="00DC4FF2">
        <w:rPr>
          <w:rFonts w:asciiTheme="majorBidi" w:hAnsiTheme="majorBidi" w:cstheme="majorBidi"/>
          <w:sz w:val="24"/>
          <w:szCs w:val="24"/>
        </w:rPr>
        <w:t xml:space="preserve">. </w:t>
      </w:r>
      <w:r w:rsidR="009339F1">
        <w:rPr>
          <w:rFonts w:asciiTheme="majorBidi" w:hAnsiTheme="majorBidi" w:cstheme="majorBidi"/>
          <w:sz w:val="24"/>
          <w:szCs w:val="24"/>
        </w:rPr>
        <w:t>This suggests that</w:t>
      </w:r>
      <w:r w:rsidR="00DC4FF2" w:rsidRPr="00DC4FF2">
        <w:rPr>
          <w:rFonts w:asciiTheme="majorBidi" w:hAnsiTheme="majorBidi" w:cstheme="majorBidi"/>
          <w:sz w:val="24"/>
          <w:szCs w:val="24"/>
        </w:rPr>
        <w:t xml:space="preserve"> the discharged solid </w:t>
      </w:r>
      <w:r w:rsidR="009C667C">
        <w:rPr>
          <w:rFonts w:asciiTheme="majorBidi" w:hAnsiTheme="majorBidi" w:cstheme="majorBidi"/>
          <w:sz w:val="24"/>
          <w:szCs w:val="24"/>
        </w:rPr>
        <w:t>is made up</w:t>
      </w:r>
      <w:r w:rsidR="00DC4FF2" w:rsidRPr="00DC4FF2">
        <w:rPr>
          <w:rFonts w:asciiTheme="majorBidi" w:hAnsiTheme="majorBidi" w:cstheme="majorBidi"/>
          <w:sz w:val="24"/>
          <w:szCs w:val="24"/>
        </w:rPr>
        <w:t xml:space="preserve"> of </w:t>
      </w:r>
      <w:r w:rsidR="00270064" w:rsidRPr="00A30E51">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A30E51">
        <w:rPr>
          <w:rFonts w:asciiTheme="majorBidi" w:hAnsiTheme="majorBidi" w:cstheme="majorBidi"/>
          <w:sz w:val="24"/>
          <w:szCs w:val="24"/>
        </w:rPr>
        <w:t>O</w:t>
      </w:r>
      <w:r w:rsidR="004A2C5C">
        <w:rPr>
          <w:rFonts w:asciiTheme="majorBidi" w:hAnsiTheme="majorBidi" w:cstheme="majorBidi"/>
          <w:sz w:val="24"/>
          <w:szCs w:val="24"/>
        </w:rPr>
        <w:t xml:space="preserve"> only. </w:t>
      </w:r>
      <w:r w:rsidR="00A872BD">
        <w:rPr>
          <w:rFonts w:asciiTheme="majorBidi" w:hAnsiTheme="majorBidi" w:cstheme="majorBidi"/>
          <w:sz w:val="24"/>
          <w:szCs w:val="24"/>
        </w:rPr>
        <w:t>Reaction</w:t>
      </w:r>
      <w:r w:rsidR="004A2C5C">
        <w:rPr>
          <w:rFonts w:asciiTheme="majorBidi" w:hAnsiTheme="majorBidi" w:cstheme="majorBidi"/>
          <w:sz w:val="24"/>
          <w:szCs w:val="24"/>
        </w:rPr>
        <w:t xml:space="preserve"> 1</w:t>
      </w:r>
      <w:r w:rsidR="008233B2">
        <w:rPr>
          <w:rFonts w:asciiTheme="majorBidi" w:hAnsiTheme="majorBidi" w:cstheme="majorBidi"/>
          <w:sz w:val="24"/>
          <w:szCs w:val="24"/>
        </w:rPr>
        <w:t>1</w:t>
      </w:r>
      <w:r w:rsidR="00A872BD">
        <w:rPr>
          <w:rFonts w:asciiTheme="majorBidi" w:hAnsiTheme="majorBidi" w:cstheme="majorBidi"/>
          <w:sz w:val="24"/>
          <w:szCs w:val="24"/>
        </w:rPr>
        <w:t xml:space="preserve"> </w:t>
      </w:r>
      <w:r w:rsidR="00F64EC5">
        <w:rPr>
          <w:rFonts w:asciiTheme="majorBidi" w:hAnsiTheme="majorBidi" w:cstheme="majorBidi"/>
          <w:sz w:val="24"/>
          <w:szCs w:val="24"/>
        </w:rPr>
        <w:t>indicates</w:t>
      </w:r>
      <w:r w:rsidR="00A872BD">
        <w:rPr>
          <w:rFonts w:asciiTheme="majorBidi" w:hAnsiTheme="majorBidi" w:cstheme="majorBidi"/>
          <w:sz w:val="24"/>
          <w:szCs w:val="24"/>
        </w:rPr>
        <w:t xml:space="preserve"> that</w:t>
      </w:r>
      <w:r w:rsidR="00DC4FF2" w:rsidRPr="00DC4FF2">
        <w:rPr>
          <w:rFonts w:asciiTheme="majorBidi" w:hAnsiTheme="majorBidi" w:cstheme="majorBidi"/>
          <w:sz w:val="24"/>
          <w:szCs w:val="24"/>
        </w:rPr>
        <w:t xml:space="preserve"> </w:t>
      </w:r>
      <w:r w:rsidR="00F64EC5">
        <w:rPr>
          <w:rFonts w:asciiTheme="majorBidi" w:hAnsiTheme="majorBidi" w:cstheme="majorBidi"/>
          <w:sz w:val="24"/>
          <w:szCs w:val="24"/>
        </w:rPr>
        <w:t>in order to generate</w:t>
      </w:r>
      <w:r w:rsidR="00F64EC5" w:rsidRPr="00DC4FF2">
        <w:rPr>
          <w:rFonts w:asciiTheme="majorBidi" w:hAnsiTheme="majorBidi" w:cstheme="majorBidi"/>
          <w:sz w:val="24"/>
          <w:szCs w:val="24"/>
        </w:rPr>
        <w:t xml:space="preserve"> </w:t>
      </w:r>
      <w:r w:rsidR="00F64EC5">
        <w:rPr>
          <w:rFonts w:asciiTheme="majorBidi" w:hAnsiTheme="majorBidi" w:cstheme="majorBidi"/>
          <w:sz w:val="24"/>
          <w:szCs w:val="24"/>
        </w:rPr>
        <w:t>a</w:t>
      </w:r>
      <w:r w:rsidR="00F64EC5" w:rsidRPr="00DC4FF2">
        <w:rPr>
          <w:rFonts w:asciiTheme="majorBidi" w:hAnsiTheme="majorBidi" w:cstheme="majorBidi"/>
          <w:sz w:val="24"/>
          <w:szCs w:val="24"/>
        </w:rPr>
        <w:t xml:space="preserve"> mole of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F64EC5">
        <w:rPr>
          <w:rFonts w:asciiTheme="majorBidi" w:hAnsiTheme="majorBidi" w:cstheme="majorBidi"/>
          <w:sz w:val="24"/>
          <w:szCs w:val="24"/>
        </w:rPr>
        <w:t xml:space="preserve"> and hydrogen, </w:t>
      </w:r>
      <w:r w:rsidR="007D191F">
        <w:rPr>
          <w:rFonts w:asciiTheme="majorBidi" w:hAnsiTheme="majorBidi" w:cstheme="majorBidi"/>
          <w:sz w:val="24"/>
          <w:szCs w:val="24"/>
        </w:rPr>
        <w:t>one</w:t>
      </w:r>
      <w:r w:rsidR="00F64EC5">
        <w:rPr>
          <w:rFonts w:asciiTheme="majorBidi" w:hAnsiTheme="majorBidi" w:cstheme="majorBidi"/>
          <w:sz w:val="24"/>
          <w:szCs w:val="24"/>
        </w:rPr>
        <w:t xml:space="preserve"> </w:t>
      </w:r>
      <w:r w:rsidR="003B50D4" w:rsidRPr="00DC4FF2">
        <w:rPr>
          <w:rFonts w:asciiTheme="majorBidi" w:hAnsiTheme="majorBidi" w:cstheme="majorBidi"/>
          <w:sz w:val="24"/>
          <w:szCs w:val="24"/>
        </w:rPr>
        <w:t xml:space="preserve">mole of </w:t>
      </w:r>
      <w:r w:rsidR="003B50D4">
        <w:rPr>
          <w:rFonts w:asciiTheme="majorBidi" w:hAnsiTheme="majorBidi" w:cstheme="majorBidi"/>
          <w:sz w:val="24"/>
          <w:szCs w:val="24"/>
        </w:rPr>
        <w:t>steam</w:t>
      </w:r>
      <w:r w:rsidR="003B50D4" w:rsidRPr="00DC4FF2">
        <w:rPr>
          <w:rFonts w:asciiTheme="majorBidi" w:hAnsiTheme="majorBidi" w:cstheme="majorBidi"/>
          <w:sz w:val="24"/>
          <w:szCs w:val="24"/>
        </w:rPr>
        <w:t xml:space="preserve"> </w:t>
      </w:r>
      <w:r w:rsidR="00F64EC5">
        <w:rPr>
          <w:rFonts w:asciiTheme="majorBidi" w:hAnsiTheme="majorBidi" w:cstheme="majorBidi"/>
          <w:sz w:val="24"/>
          <w:szCs w:val="24"/>
        </w:rPr>
        <w:t>is require</w:t>
      </w:r>
      <w:r w:rsidR="00260273">
        <w:rPr>
          <w:rFonts w:asciiTheme="majorBidi" w:hAnsiTheme="majorBidi" w:cstheme="majorBidi"/>
          <w:sz w:val="24"/>
          <w:szCs w:val="24"/>
        </w:rPr>
        <w:t>d</w:t>
      </w:r>
      <w:r w:rsidR="00F64EC5">
        <w:rPr>
          <w:rFonts w:asciiTheme="majorBidi" w:hAnsiTheme="majorBidi" w:cstheme="majorBidi"/>
          <w:sz w:val="24"/>
          <w:szCs w:val="24"/>
        </w:rPr>
        <w:t xml:space="preserve"> to react with</w:t>
      </w:r>
      <w:r w:rsidR="003B50D4" w:rsidRPr="00DC4FF2">
        <w:rPr>
          <w:rFonts w:asciiTheme="majorBidi" w:hAnsiTheme="majorBidi" w:cstheme="majorBidi"/>
          <w:sz w:val="24"/>
          <w:szCs w:val="24"/>
        </w:rPr>
        <w:t xml:space="preserve"> one mole of </w:t>
      </w:r>
      <w:r w:rsidR="00FF0C3E">
        <w:rPr>
          <w:rFonts w:asciiTheme="majorBidi" w:hAnsiTheme="majorBidi" w:cstheme="majorBidi"/>
          <w:sz w:val="24"/>
          <w:szCs w:val="24"/>
        </w:rPr>
        <w:t>metallic</w:t>
      </w:r>
      <w:r w:rsidR="00270064">
        <w:rPr>
          <w:rFonts w:asciiTheme="majorBidi" w:hAnsiTheme="majorBidi" w:cstheme="majorBidi"/>
          <w:sz w:val="24"/>
          <w:szCs w:val="24"/>
        </w:rPr>
        <w:t xml:space="preserve"> iron</w:t>
      </w:r>
      <w:r w:rsidR="004A2C5C">
        <w:rPr>
          <w:rFonts w:asciiTheme="majorBidi" w:hAnsiTheme="majorBidi" w:cstheme="majorBidi"/>
          <w:sz w:val="24"/>
          <w:szCs w:val="24"/>
        </w:rPr>
        <w:t xml:space="preserve">. </w:t>
      </w:r>
      <w:r w:rsidR="00F64EC5">
        <w:rPr>
          <w:rFonts w:asciiTheme="majorBidi" w:hAnsiTheme="majorBidi" w:cstheme="majorBidi"/>
          <w:sz w:val="24"/>
          <w:szCs w:val="24"/>
        </w:rPr>
        <w:t>In</w:t>
      </w:r>
      <w:r w:rsidR="004A2C5C">
        <w:rPr>
          <w:rFonts w:asciiTheme="majorBidi" w:hAnsiTheme="majorBidi" w:cstheme="majorBidi"/>
          <w:sz w:val="24"/>
          <w:szCs w:val="24"/>
        </w:rPr>
        <w:t xml:space="preserve"> reaction 1</w:t>
      </w:r>
      <w:r w:rsidR="008233B2">
        <w:rPr>
          <w:rFonts w:asciiTheme="majorBidi" w:hAnsiTheme="majorBidi" w:cstheme="majorBidi"/>
          <w:sz w:val="24"/>
          <w:szCs w:val="24"/>
        </w:rPr>
        <w:t>2</w:t>
      </w:r>
      <w:r w:rsidR="00DC4FF2" w:rsidRPr="00DC4FF2">
        <w:rPr>
          <w:rFonts w:asciiTheme="majorBidi" w:hAnsiTheme="majorBidi" w:cstheme="majorBidi"/>
          <w:sz w:val="24"/>
          <w:szCs w:val="24"/>
        </w:rPr>
        <w:t xml:space="preserve">, each mole of steam requires three moles of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DC4FF2" w:rsidRPr="00DC4FF2">
        <w:rPr>
          <w:rFonts w:asciiTheme="majorBidi" w:hAnsiTheme="majorBidi" w:cstheme="majorBidi"/>
          <w:sz w:val="24"/>
          <w:szCs w:val="24"/>
        </w:rPr>
        <w:t xml:space="preserve"> to produce one mole of hydrogen and magnetite</w:t>
      </w:r>
      <w:r w:rsidR="00A872BD">
        <w:rPr>
          <w:rFonts w:asciiTheme="majorBidi" w:hAnsiTheme="majorBidi" w:cstheme="majorBidi"/>
          <w:sz w:val="24"/>
          <w:szCs w:val="24"/>
        </w:rPr>
        <w:t xml:space="preserve"> and</w:t>
      </w:r>
      <w:r w:rsidR="00A872BD" w:rsidRPr="00DC4FF2">
        <w:rPr>
          <w:rFonts w:asciiTheme="majorBidi" w:hAnsiTheme="majorBidi" w:cstheme="majorBidi"/>
          <w:sz w:val="24"/>
          <w:szCs w:val="24"/>
        </w:rPr>
        <w:t xml:space="preserve"> </w:t>
      </w:r>
      <w:r w:rsidR="00DC4FF2" w:rsidRPr="00DC4FF2">
        <w:rPr>
          <w:rFonts w:asciiTheme="majorBidi" w:hAnsiTheme="majorBidi" w:cstheme="majorBidi"/>
          <w:sz w:val="24"/>
          <w:szCs w:val="24"/>
        </w:rPr>
        <w:t xml:space="preserve">therefore, more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DC4FF2" w:rsidRPr="00DC4FF2">
        <w:rPr>
          <w:rFonts w:asciiTheme="majorBidi" w:hAnsiTheme="majorBidi" w:cstheme="majorBidi"/>
          <w:sz w:val="24"/>
          <w:szCs w:val="24"/>
        </w:rPr>
        <w:t xml:space="preserve"> is</w:t>
      </w:r>
      <w:r w:rsidR="004A2C5C">
        <w:rPr>
          <w:rFonts w:asciiTheme="majorBidi" w:hAnsiTheme="majorBidi" w:cstheme="majorBidi"/>
          <w:sz w:val="24"/>
          <w:szCs w:val="24"/>
        </w:rPr>
        <w:t xml:space="preserve"> needed to activate reaction 11</w:t>
      </w:r>
      <w:r w:rsidR="00DC4FF2" w:rsidRPr="00DC4FF2">
        <w:rPr>
          <w:rFonts w:asciiTheme="majorBidi" w:hAnsiTheme="majorBidi" w:cstheme="majorBidi"/>
          <w:sz w:val="24"/>
          <w:szCs w:val="24"/>
        </w:rPr>
        <w:t>. For 2.8&lt;</w:t>
      </w:r>
      <w:r w:rsidR="00DC4FF2" w:rsidRPr="00DC4FF2">
        <w:rPr>
          <w:rFonts w:asciiTheme="majorBidi" w:hAnsiTheme="majorBidi" w:cstheme="majorBidi"/>
          <w:i/>
          <w:iCs/>
          <w:sz w:val="24"/>
          <w:szCs w:val="24"/>
        </w:rPr>
        <w:t>R</w:t>
      </w:r>
      <w:r w:rsidR="00DC4FF2" w:rsidRPr="00DC4FF2">
        <w:rPr>
          <w:rFonts w:asciiTheme="majorBidi" w:hAnsiTheme="majorBidi" w:cstheme="majorBidi"/>
          <w:i/>
          <w:iCs/>
          <w:sz w:val="24"/>
          <w:szCs w:val="24"/>
          <w:vertAlign w:val="subscript"/>
        </w:rPr>
        <w:t xml:space="preserve">2 </w:t>
      </w:r>
      <w:r w:rsidR="00FB2229">
        <w:rPr>
          <w:rFonts w:asciiTheme="majorBidi" w:hAnsiTheme="majorBidi" w:cstheme="majorBidi"/>
          <w:sz w:val="24"/>
          <w:szCs w:val="24"/>
        </w:rPr>
        <w:t>≤4.4, reaction 1</w:t>
      </w:r>
      <w:r w:rsidR="008233B2">
        <w:rPr>
          <w:rFonts w:asciiTheme="majorBidi" w:hAnsiTheme="majorBidi" w:cstheme="majorBidi"/>
          <w:sz w:val="24"/>
          <w:szCs w:val="24"/>
        </w:rPr>
        <w:t>2</w:t>
      </w:r>
      <w:r w:rsidR="00DC4FF2" w:rsidRPr="00DC4FF2">
        <w:rPr>
          <w:rFonts w:asciiTheme="majorBidi" w:hAnsiTheme="majorBidi" w:cstheme="majorBidi"/>
          <w:sz w:val="24"/>
          <w:szCs w:val="24"/>
        </w:rPr>
        <w:t xml:space="preserve"> is activated by </w:t>
      </w:r>
      <w:r w:rsidR="00A872BD">
        <w:rPr>
          <w:rFonts w:asciiTheme="majorBidi" w:hAnsiTheme="majorBidi" w:cstheme="majorBidi"/>
          <w:sz w:val="24"/>
          <w:szCs w:val="24"/>
        </w:rPr>
        <w:t>continuous</w:t>
      </w:r>
      <w:r w:rsidR="00A872BD" w:rsidRPr="00DC4FF2">
        <w:rPr>
          <w:rFonts w:asciiTheme="majorBidi" w:hAnsiTheme="majorBidi" w:cstheme="majorBidi"/>
          <w:sz w:val="24"/>
          <w:szCs w:val="24"/>
        </w:rPr>
        <w:t xml:space="preserve"> </w:t>
      </w:r>
      <w:r w:rsidR="00DC4FF2" w:rsidRPr="00DC4FF2">
        <w:rPr>
          <w:rFonts w:asciiTheme="majorBidi" w:hAnsiTheme="majorBidi" w:cstheme="majorBidi"/>
          <w:sz w:val="24"/>
          <w:szCs w:val="24"/>
        </w:rPr>
        <w:t xml:space="preserve">generation </w:t>
      </w:r>
      <w:r w:rsidR="004A2C5C">
        <w:rPr>
          <w:rFonts w:asciiTheme="majorBidi" w:hAnsiTheme="majorBidi" w:cstheme="majorBidi"/>
          <w:sz w:val="24"/>
          <w:szCs w:val="24"/>
        </w:rPr>
        <w:t xml:space="preserve">of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4A2C5C">
        <w:rPr>
          <w:rFonts w:asciiTheme="majorBidi" w:hAnsiTheme="majorBidi" w:cstheme="majorBidi"/>
          <w:sz w:val="24"/>
          <w:szCs w:val="24"/>
        </w:rPr>
        <w:t xml:space="preserve"> </w:t>
      </w:r>
      <w:r w:rsidR="00A872BD">
        <w:rPr>
          <w:rFonts w:asciiTheme="majorBidi" w:hAnsiTheme="majorBidi" w:cstheme="majorBidi"/>
          <w:i/>
          <w:sz w:val="24"/>
          <w:szCs w:val="24"/>
        </w:rPr>
        <w:t>via</w:t>
      </w:r>
      <w:r w:rsidR="00A872BD">
        <w:rPr>
          <w:rFonts w:asciiTheme="majorBidi" w:hAnsiTheme="majorBidi" w:cstheme="majorBidi"/>
          <w:sz w:val="24"/>
          <w:szCs w:val="24"/>
        </w:rPr>
        <w:t xml:space="preserve"> </w:t>
      </w:r>
      <w:r w:rsidR="004A2C5C">
        <w:rPr>
          <w:rFonts w:asciiTheme="majorBidi" w:hAnsiTheme="majorBidi" w:cstheme="majorBidi"/>
          <w:sz w:val="24"/>
          <w:szCs w:val="24"/>
        </w:rPr>
        <w:t>reaction 1</w:t>
      </w:r>
      <w:r w:rsidR="008233B2">
        <w:rPr>
          <w:rFonts w:asciiTheme="majorBidi" w:hAnsiTheme="majorBidi" w:cstheme="majorBidi"/>
          <w:sz w:val="24"/>
          <w:szCs w:val="24"/>
        </w:rPr>
        <w:t>1</w:t>
      </w:r>
      <w:r w:rsidR="00DC4FF2" w:rsidRPr="00DC4FF2">
        <w:rPr>
          <w:rFonts w:asciiTheme="majorBidi" w:hAnsiTheme="majorBidi" w:cstheme="majorBidi"/>
          <w:sz w:val="24"/>
          <w:szCs w:val="24"/>
        </w:rPr>
        <w:t>. Therefore, the e</w:t>
      </w:r>
      <w:r w:rsidR="004A2C5C">
        <w:rPr>
          <w:rFonts w:asciiTheme="majorBidi" w:hAnsiTheme="majorBidi" w:cstheme="majorBidi"/>
          <w:sz w:val="24"/>
          <w:szCs w:val="24"/>
        </w:rPr>
        <w:t>quilibrium state of reaction 1</w:t>
      </w:r>
      <w:r w:rsidR="008233B2">
        <w:rPr>
          <w:rFonts w:asciiTheme="majorBidi" w:hAnsiTheme="majorBidi" w:cstheme="majorBidi"/>
          <w:sz w:val="24"/>
          <w:szCs w:val="24"/>
        </w:rPr>
        <w:t>2</w:t>
      </w:r>
      <w:r w:rsidR="00DC4FF2" w:rsidRPr="00DC4FF2">
        <w:rPr>
          <w:rFonts w:asciiTheme="majorBidi" w:hAnsiTheme="majorBidi" w:cstheme="majorBidi"/>
          <w:sz w:val="24"/>
          <w:szCs w:val="24"/>
        </w:rPr>
        <w:t xml:space="preserve"> </w:t>
      </w:r>
      <w:r w:rsidR="00CC6E27">
        <w:rPr>
          <w:rFonts w:asciiTheme="majorBidi" w:hAnsiTheme="majorBidi" w:cstheme="majorBidi"/>
          <w:sz w:val="24"/>
          <w:szCs w:val="24"/>
        </w:rPr>
        <w:t>moves</w:t>
      </w:r>
      <w:r w:rsidR="00DC4FF2" w:rsidRPr="00DC4FF2">
        <w:rPr>
          <w:rFonts w:asciiTheme="majorBidi" w:hAnsiTheme="majorBidi" w:cstheme="majorBidi"/>
          <w:sz w:val="24"/>
          <w:szCs w:val="24"/>
        </w:rPr>
        <w:t xml:space="preserve"> </w:t>
      </w:r>
      <w:r w:rsidR="00CC6E27">
        <w:rPr>
          <w:rFonts w:asciiTheme="majorBidi" w:hAnsiTheme="majorBidi" w:cstheme="majorBidi"/>
          <w:sz w:val="24"/>
          <w:szCs w:val="24"/>
        </w:rPr>
        <w:t>to</w:t>
      </w:r>
      <w:r w:rsidR="00CC6E27" w:rsidRPr="00DC4FF2">
        <w:rPr>
          <w:rFonts w:asciiTheme="majorBidi" w:hAnsiTheme="majorBidi" w:cstheme="majorBidi"/>
          <w:sz w:val="24"/>
          <w:szCs w:val="24"/>
        </w:rPr>
        <w:t xml:space="preserve"> </w:t>
      </w:r>
      <w:r w:rsidR="00DC4FF2" w:rsidRPr="00DC4FF2">
        <w:rPr>
          <w:rFonts w:asciiTheme="majorBidi" w:hAnsiTheme="majorBidi" w:cstheme="majorBidi"/>
          <w:sz w:val="24"/>
          <w:szCs w:val="24"/>
        </w:rPr>
        <w:t>the right until all</w:t>
      </w:r>
      <w:r w:rsidR="00DC4FF2" w:rsidRPr="00DC4FF2">
        <w:rPr>
          <w:sz w:val="24"/>
          <w:szCs w:val="24"/>
        </w:rPr>
        <w:t xml:space="preserve"> </w:t>
      </w:r>
      <w:r w:rsidR="00DC4FF2" w:rsidRPr="00DC4FF2">
        <w:rPr>
          <w:rFonts w:asciiTheme="majorBidi" w:hAnsiTheme="majorBidi" w:cstheme="majorBidi"/>
          <w:sz w:val="24"/>
          <w:szCs w:val="24"/>
        </w:rPr>
        <w:t xml:space="preserve">the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DC4FF2" w:rsidRPr="00DC4FF2">
        <w:rPr>
          <w:rFonts w:asciiTheme="majorBidi" w:hAnsiTheme="majorBidi" w:cstheme="majorBidi"/>
          <w:sz w:val="24"/>
          <w:szCs w:val="24"/>
        </w:rPr>
        <w:t xml:space="preserve"> </w:t>
      </w:r>
      <w:r w:rsidR="00CC6E27">
        <w:rPr>
          <w:rFonts w:asciiTheme="majorBidi" w:hAnsiTheme="majorBidi" w:cstheme="majorBidi"/>
          <w:sz w:val="24"/>
          <w:szCs w:val="24"/>
        </w:rPr>
        <w:t>has been</w:t>
      </w:r>
      <w:r w:rsidR="00CC6E27" w:rsidRPr="00DC4FF2">
        <w:rPr>
          <w:rFonts w:asciiTheme="majorBidi" w:hAnsiTheme="majorBidi" w:cstheme="majorBidi"/>
          <w:sz w:val="24"/>
          <w:szCs w:val="24"/>
        </w:rPr>
        <w:t xml:space="preserve"> </w:t>
      </w:r>
      <w:r w:rsidR="00DC4FF2" w:rsidRPr="00DC4FF2">
        <w:rPr>
          <w:rFonts w:asciiTheme="majorBidi" w:hAnsiTheme="majorBidi" w:cstheme="majorBidi"/>
          <w:sz w:val="24"/>
          <w:szCs w:val="24"/>
        </w:rPr>
        <w:t xml:space="preserve">converted to magnetite at </w:t>
      </w:r>
      <w:r w:rsidR="00CC6E27">
        <w:rPr>
          <w:rFonts w:asciiTheme="majorBidi" w:hAnsiTheme="majorBidi" w:cstheme="majorBidi"/>
          <w:sz w:val="24"/>
          <w:szCs w:val="24"/>
        </w:rPr>
        <w:t xml:space="preserve">an </w:t>
      </w:r>
      <w:r w:rsidR="00DC4FF2" w:rsidRPr="00DC4FF2">
        <w:rPr>
          <w:rFonts w:asciiTheme="majorBidi" w:hAnsiTheme="majorBidi" w:cstheme="majorBidi"/>
          <w:i/>
          <w:iCs/>
          <w:sz w:val="24"/>
          <w:szCs w:val="24"/>
        </w:rPr>
        <w:t>R</w:t>
      </w:r>
      <w:r w:rsidR="00DC4FF2" w:rsidRPr="00DC4FF2">
        <w:rPr>
          <w:rFonts w:asciiTheme="majorBidi" w:hAnsiTheme="majorBidi" w:cstheme="majorBidi"/>
          <w:i/>
          <w:iCs/>
          <w:sz w:val="24"/>
          <w:szCs w:val="24"/>
          <w:vertAlign w:val="subscript"/>
        </w:rPr>
        <w:t>2</w:t>
      </w:r>
      <w:r w:rsidR="00DC4FF2" w:rsidRPr="00DC4FF2">
        <w:rPr>
          <w:rFonts w:asciiTheme="majorBidi" w:hAnsiTheme="majorBidi" w:cstheme="majorBidi"/>
          <w:sz w:val="24"/>
          <w:szCs w:val="24"/>
        </w:rPr>
        <w:t xml:space="preserve"> value of 4.4.</w:t>
      </w:r>
    </w:p>
    <w:p w14:paraId="66101DCD" w14:textId="40F20AD6" w:rsidR="00DC4FF2" w:rsidRDefault="00DC4FF2">
      <w:pPr>
        <w:spacing w:after="0" w:line="360" w:lineRule="auto"/>
        <w:jc w:val="both"/>
        <w:rPr>
          <w:rFonts w:asciiTheme="majorBidi" w:hAnsiTheme="majorBidi" w:cstheme="majorBidi"/>
          <w:sz w:val="24"/>
          <w:szCs w:val="24"/>
        </w:rPr>
      </w:pPr>
      <w:r w:rsidRPr="00DC4FF2">
        <w:rPr>
          <w:rFonts w:asciiTheme="majorBidi" w:hAnsiTheme="majorBidi" w:cstheme="majorBidi"/>
          <w:sz w:val="24"/>
          <w:szCs w:val="24"/>
        </w:rPr>
        <w:lastRenderedPageBreak/>
        <w:t>The effect</w:t>
      </w:r>
      <w:r w:rsidR="00700729">
        <w:rPr>
          <w:rFonts w:asciiTheme="majorBidi" w:hAnsiTheme="majorBidi" w:cstheme="majorBidi"/>
          <w:sz w:val="24"/>
          <w:szCs w:val="24"/>
        </w:rPr>
        <w:t>s</w:t>
      </w:r>
      <w:r w:rsidRPr="00DC4FF2">
        <w:rPr>
          <w:rFonts w:asciiTheme="majorBidi" w:hAnsiTheme="majorBidi" w:cstheme="majorBidi"/>
          <w:sz w:val="24"/>
          <w:szCs w:val="24"/>
        </w:rPr>
        <w:t xml:space="preserve"> of the </w:t>
      </w:r>
      <w:r w:rsidR="00810265">
        <w:rPr>
          <w:rFonts w:asciiTheme="majorBidi" w:hAnsiTheme="majorBidi" w:cstheme="majorBidi"/>
          <w:sz w:val="24"/>
          <w:szCs w:val="24"/>
        </w:rPr>
        <w:t>oxidiser</w:t>
      </w:r>
      <w:r w:rsidRPr="00DC4FF2">
        <w:rPr>
          <w:rFonts w:asciiTheme="majorBidi" w:hAnsiTheme="majorBidi" w:cstheme="majorBidi"/>
          <w:sz w:val="24"/>
          <w:szCs w:val="24"/>
        </w:rPr>
        <w:t>’s discharge</w:t>
      </w:r>
      <w:r w:rsidR="00CC6E27">
        <w:rPr>
          <w:rFonts w:asciiTheme="majorBidi" w:hAnsiTheme="majorBidi" w:cstheme="majorBidi"/>
          <w:sz w:val="24"/>
          <w:szCs w:val="24"/>
        </w:rPr>
        <w:t>d</w:t>
      </w:r>
      <w:r w:rsidRPr="00DC4FF2">
        <w:rPr>
          <w:rFonts w:asciiTheme="majorBidi" w:hAnsiTheme="majorBidi" w:cstheme="majorBidi"/>
          <w:sz w:val="24"/>
          <w:szCs w:val="24"/>
        </w:rPr>
        <w:t xml:space="preserve"> gas and solid temperature on the </w:t>
      </w:r>
      <w:r w:rsidR="00810265">
        <w:rPr>
          <w:rFonts w:asciiTheme="majorBidi" w:hAnsiTheme="majorBidi" w:cstheme="majorBidi"/>
          <w:sz w:val="24"/>
          <w:szCs w:val="24"/>
        </w:rPr>
        <w:t>oxidiser</w:t>
      </w:r>
      <w:r w:rsidRPr="00DC4FF2">
        <w:rPr>
          <w:rFonts w:asciiTheme="majorBidi" w:hAnsiTheme="majorBidi" w:cstheme="majorBidi"/>
          <w:sz w:val="24"/>
          <w:szCs w:val="24"/>
        </w:rPr>
        <w:t xml:space="preserve">’s discharge gas and solid conversions </w:t>
      </w:r>
      <w:r>
        <w:rPr>
          <w:rFonts w:asciiTheme="majorBidi" w:hAnsiTheme="majorBidi" w:cstheme="majorBidi"/>
          <w:sz w:val="24"/>
          <w:szCs w:val="24"/>
        </w:rPr>
        <w:t>are shown in Fig.</w:t>
      </w:r>
      <w:r w:rsidR="00AE5F29">
        <w:rPr>
          <w:rFonts w:asciiTheme="majorBidi" w:hAnsiTheme="majorBidi" w:cstheme="majorBidi"/>
          <w:sz w:val="24"/>
          <w:szCs w:val="24"/>
        </w:rPr>
        <w:t xml:space="preserve"> </w:t>
      </w:r>
      <w:r w:rsidR="008233B2">
        <w:rPr>
          <w:rFonts w:asciiTheme="majorBidi" w:hAnsiTheme="majorBidi" w:cstheme="majorBidi"/>
          <w:sz w:val="24"/>
          <w:szCs w:val="24"/>
        </w:rPr>
        <w:t>10</w:t>
      </w:r>
      <w:r>
        <w:rPr>
          <w:rFonts w:asciiTheme="majorBidi" w:hAnsiTheme="majorBidi" w:cstheme="majorBidi"/>
          <w:sz w:val="24"/>
          <w:szCs w:val="24"/>
        </w:rPr>
        <w:t xml:space="preserve"> (a) </w:t>
      </w:r>
      <w:r w:rsidR="00AE5F29">
        <w:rPr>
          <w:rFonts w:asciiTheme="majorBidi" w:hAnsiTheme="majorBidi" w:cstheme="majorBidi"/>
          <w:sz w:val="24"/>
          <w:szCs w:val="24"/>
        </w:rPr>
        <w:t xml:space="preserve">and </w:t>
      </w:r>
      <w:r>
        <w:rPr>
          <w:rFonts w:asciiTheme="majorBidi" w:hAnsiTheme="majorBidi" w:cstheme="majorBidi"/>
          <w:sz w:val="24"/>
          <w:szCs w:val="24"/>
        </w:rPr>
        <w:t xml:space="preserve">(b). </w:t>
      </w:r>
    </w:p>
    <w:p w14:paraId="13543025" w14:textId="77777777" w:rsidR="00C07521" w:rsidRPr="00DC4FF2" w:rsidRDefault="00C07521" w:rsidP="00DC4FF2">
      <w:pPr>
        <w:spacing w:after="0" w:line="360" w:lineRule="auto"/>
        <w:jc w:val="both"/>
        <w:rPr>
          <w:rFonts w:asciiTheme="majorBidi" w:hAnsiTheme="majorBidi" w:cstheme="majorBidi"/>
          <w:sz w:val="24"/>
          <w:szCs w:val="24"/>
        </w:rPr>
      </w:pPr>
    </w:p>
    <w:p w14:paraId="1FC7B9C9" w14:textId="4E512B63" w:rsidR="004601F5" w:rsidRPr="005435BC" w:rsidRDefault="003B50D4" w:rsidP="005435BC">
      <w:pPr>
        <w:spacing w:after="0" w:line="360" w:lineRule="auto"/>
        <w:rPr>
          <w:rFonts w:asciiTheme="majorBidi" w:hAnsiTheme="majorBidi" w:cstheme="majorBidi"/>
          <w:sz w:val="24"/>
          <w:szCs w:val="24"/>
          <w:lang w:val="en-US"/>
        </w:rPr>
      </w:pPr>
      <w:r w:rsidRPr="003B50D4">
        <w:rPr>
          <w:noProof/>
          <w:lang w:eastAsia="en-GB"/>
        </w:rPr>
        <w:t xml:space="preserve"> </w:t>
      </w:r>
      <w:r w:rsidR="00BE01E1">
        <w:rPr>
          <w:rFonts w:asciiTheme="majorBidi" w:hAnsiTheme="majorBidi" w:cstheme="majorBidi"/>
          <w:noProof/>
          <w:sz w:val="24"/>
          <w:szCs w:val="24"/>
          <w:lang w:eastAsia="en-GB"/>
        </w:rPr>
        <w:drawing>
          <wp:inline distT="0" distB="0" distL="0" distR="0" wp14:anchorId="049BC264" wp14:editId="7EB24DB9">
            <wp:extent cx="4114800" cy="1808798"/>
            <wp:effectExtent l="0" t="0" r="0" b="127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Xgo vs Tgo.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114800" cy="1808798"/>
                    </a:xfrm>
                    <a:prstGeom prst="rect">
                      <a:avLst/>
                    </a:prstGeom>
                  </pic:spPr>
                </pic:pic>
              </a:graphicData>
            </a:graphic>
          </wp:inline>
        </w:drawing>
      </w:r>
    </w:p>
    <w:p w14:paraId="4C2F0C4A" w14:textId="4BAE1432" w:rsidR="003B50D4" w:rsidRDefault="00070F35" w:rsidP="003B50D4">
      <w:pPr>
        <w:spacing w:after="0" w:line="360" w:lineRule="auto"/>
        <w:jc w:val="both"/>
        <w:rPr>
          <w:rFonts w:asciiTheme="majorBidi" w:hAnsiTheme="majorBidi" w:cstheme="majorBidi"/>
          <w:sz w:val="20"/>
          <w:szCs w:val="20"/>
        </w:rPr>
      </w:pPr>
      <w:r>
        <w:rPr>
          <w:rFonts w:asciiTheme="majorBidi" w:hAnsiTheme="majorBidi" w:cstheme="majorBidi"/>
          <w:sz w:val="20"/>
          <w:szCs w:val="20"/>
        </w:rPr>
        <w:t>Fig.</w:t>
      </w:r>
      <w:r w:rsidR="004D4EB5">
        <w:rPr>
          <w:rFonts w:asciiTheme="majorBidi" w:hAnsiTheme="majorBidi" w:cstheme="majorBidi"/>
          <w:sz w:val="20"/>
          <w:szCs w:val="20"/>
        </w:rPr>
        <w:t xml:space="preserve"> </w:t>
      </w:r>
      <w:r w:rsidR="007817F1">
        <w:rPr>
          <w:rFonts w:asciiTheme="majorBidi" w:hAnsiTheme="majorBidi" w:cstheme="majorBidi"/>
          <w:sz w:val="20"/>
          <w:szCs w:val="20"/>
        </w:rPr>
        <w:t>10</w:t>
      </w:r>
      <w:r w:rsidR="00DC4FF2">
        <w:rPr>
          <w:rFonts w:asciiTheme="majorBidi" w:hAnsiTheme="majorBidi" w:cstheme="majorBidi"/>
          <w:sz w:val="20"/>
          <w:szCs w:val="20"/>
        </w:rPr>
        <w:t xml:space="preserve"> (a)</w:t>
      </w:r>
      <w:r w:rsidR="00DC4FF2" w:rsidRPr="00DC4FF2">
        <w:rPr>
          <w:rFonts w:asciiTheme="majorBidi" w:hAnsiTheme="majorBidi" w:cstheme="majorBidi"/>
          <w:sz w:val="20"/>
          <w:szCs w:val="20"/>
        </w:rPr>
        <w:t xml:space="preserve">: The effect of </w:t>
      </w:r>
      <w:r w:rsidR="00700729">
        <w:rPr>
          <w:rFonts w:asciiTheme="majorBidi" w:hAnsiTheme="majorBidi" w:cstheme="majorBidi"/>
          <w:sz w:val="20"/>
          <w:szCs w:val="20"/>
        </w:rPr>
        <w:t xml:space="preserve">the </w:t>
      </w:r>
      <w:r w:rsidR="00810265">
        <w:rPr>
          <w:rFonts w:asciiTheme="majorBidi" w:hAnsiTheme="majorBidi" w:cstheme="majorBidi"/>
          <w:sz w:val="20"/>
          <w:szCs w:val="20"/>
        </w:rPr>
        <w:t>oxidiser</w:t>
      </w:r>
      <w:r w:rsidR="00700729">
        <w:rPr>
          <w:rFonts w:asciiTheme="majorBidi" w:hAnsiTheme="majorBidi" w:cstheme="majorBidi"/>
          <w:sz w:val="20"/>
          <w:szCs w:val="20"/>
        </w:rPr>
        <w:t>’s</w:t>
      </w:r>
      <w:r w:rsidR="00DC4FF2" w:rsidRPr="00DC4FF2">
        <w:rPr>
          <w:rFonts w:asciiTheme="majorBidi" w:hAnsiTheme="majorBidi" w:cstheme="majorBidi"/>
          <w:sz w:val="20"/>
          <w:szCs w:val="20"/>
        </w:rPr>
        <w:t xml:space="preserve"> outlet gas temperature on </w:t>
      </w:r>
      <w:r w:rsidR="00700729">
        <w:rPr>
          <w:rFonts w:asciiTheme="majorBidi" w:hAnsiTheme="majorBidi" w:cstheme="majorBidi"/>
          <w:sz w:val="20"/>
          <w:szCs w:val="20"/>
        </w:rPr>
        <w:t xml:space="preserve">the </w:t>
      </w:r>
      <w:r w:rsidR="00810265">
        <w:rPr>
          <w:rFonts w:asciiTheme="majorBidi" w:hAnsiTheme="majorBidi" w:cstheme="majorBidi"/>
          <w:sz w:val="20"/>
          <w:szCs w:val="20"/>
        </w:rPr>
        <w:t>oxidiser</w:t>
      </w:r>
      <w:r w:rsidR="00DC4FF2" w:rsidRPr="00DC4FF2">
        <w:rPr>
          <w:rFonts w:asciiTheme="majorBidi" w:hAnsiTheme="majorBidi" w:cstheme="majorBidi"/>
          <w:sz w:val="20"/>
          <w:szCs w:val="20"/>
        </w:rPr>
        <w:t>’s outlet gas conversion</w:t>
      </w:r>
      <w:r w:rsidR="003B50D4">
        <w:rPr>
          <w:rFonts w:asciiTheme="majorBidi" w:hAnsiTheme="majorBidi" w:cstheme="majorBidi"/>
          <w:sz w:val="20"/>
          <w:szCs w:val="20"/>
        </w:rPr>
        <w:t xml:space="preserve"> </w:t>
      </w:r>
      <w:r w:rsidR="002F7FB3">
        <w:rPr>
          <w:rFonts w:asciiTheme="majorBidi" w:hAnsiTheme="majorBidi" w:cstheme="majorBidi"/>
          <w:sz w:val="20"/>
          <w:szCs w:val="20"/>
        </w:rPr>
        <w:t>(</w:t>
      </w:r>
      <w:r w:rsidR="003B50D4" w:rsidRPr="005E720B">
        <w:rPr>
          <w:rFonts w:asciiTheme="majorBidi" w:hAnsiTheme="majorBidi" w:cstheme="majorBidi"/>
          <w:i/>
          <w:iCs/>
          <w:sz w:val="20"/>
          <w:szCs w:val="20"/>
        </w:rPr>
        <w:t>R</w:t>
      </w:r>
      <w:r w:rsidR="003B50D4" w:rsidRPr="005E720B">
        <w:rPr>
          <w:rFonts w:asciiTheme="majorBidi" w:hAnsiTheme="majorBidi" w:cstheme="majorBidi"/>
          <w:i/>
          <w:iCs/>
          <w:sz w:val="20"/>
          <w:szCs w:val="20"/>
          <w:vertAlign w:val="subscript"/>
        </w:rPr>
        <w:t>2</w:t>
      </w:r>
      <w:r w:rsidR="003B50D4">
        <w:rPr>
          <w:rFonts w:asciiTheme="majorBidi" w:hAnsiTheme="majorBidi" w:cstheme="majorBidi"/>
          <w:sz w:val="20"/>
          <w:szCs w:val="20"/>
        </w:rPr>
        <w:t xml:space="preserve"> = 4.4 and </w:t>
      </w:r>
      <w:proofErr w:type="spellStart"/>
      <w:r w:rsidR="003B50D4" w:rsidRPr="00B72391">
        <w:rPr>
          <w:rFonts w:asciiTheme="majorBidi" w:hAnsiTheme="majorBidi" w:cstheme="majorBidi"/>
          <w:i/>
          <w:iCs/>
          <w:sz w:val="20"/>
          <w:szCs w:val="20"/>
        </w:rPr>
        <w:t>X</w:t>
      </w:r>
      <w:r w:rsidR="003B50D4" w:rsidRPr="00B72391">
        <w:rPr>
          <w:rFonts w:asciiTheme="majorBidi" w:hAnsiTheme="majorBidi" w:cstheme="majorBidi"/>
          <w:i/>
          <w:iCs/>
          <w:sz w:val="20"/>
          <w:szCs w:val="20"/>
          <w:vertAlign w:val="subscript"/>
        </w:rPr>
        <w:t>sr</w:t>
      </w:r>
      <w:proofErr w:type="spellEnd"/>
      <w:r w:rsidR="003B50D4">
        <w:rPr>
          <w:rFonts w:asciiTheme="majorBidi" w:hAnsiTheme="majorBidi" w:cstheme="majorBidi"/>
          <w:sz w:val="20"/>
          <w:szCs w:val="20"/>
        </w:rPr>
        <w:t xml:space="preserve"> = 0.66</w:t>
      </w:r>
      <w:r w:rsidR="002F7FB3">
        <w:rPr>
          <w:rFonts w:asciiTheme="majorBidi" w:hAnsiTheme="majorBidi" w:cstheme="majorBidi"/>
          <w:sz w:val="20"/>
          <w:szCs w:val="20"/>
        </w:rPr>
        <w:t>)</w:t>
      </w:r>
    </w:p>
    <w:p w14:paraId="43F75C88" w14:textId="77777777" w:rsidR="00F64EC5" w:rsidRDefault="00F64EC5" w:rsidP="003B50D4">
      <w:pPr>
        <w:spacing w:after="0" w:line="360" w:lineRule="auto"/>
        <w:jc w:val="both"/>
        <w:rPr>
          <w:rFonts w:asciiTheme="majorBidi" w:hAnsiTheme="majorBidi" w:cstheme="majorBidi"/>
          <w:sz w:val="20"/>
          <w:szCs w:val="20"/>
        </w:rPr>
      </w:pPr>
    </w:p>
    <w:p w14:paraId="03A5AB98" w14:textId="020F5404" w:rsidR="00DC4FF2" w:rsidRPr="001C36DB" w:rsidRDefault="003B50D4" w:rsidP="00174789">
      <w:pPr>
        <w:spacing w:after="0" w:line="360" w:lineRule="auto"/>
        <w:jc w:val="both"/>
        <w:rPr>
          <w:rFonts w:asciiTheme="majorBidi" w:hAnsiTheme="majorBidi" w:cstheme="majorBidi"/>
          <w:sz w:val="20"/>
          <w:szCs w:val="20"/>
          <w:lang w:val="en-US"/>
        </w:rPr>
      </w:pPr>
      <w:r w:rsidRPr="003B50D4">
        <w:rPr>
          <w:noProof/>
          <w:lang w:eastAsia="en-GB"/>
        </w:rPr>
        <w:t xml:space="preserve"> </w:t>
      </w:r>
      <w:r w:rsidR="00BE01E1">
        <w:rPr>
          <w:rFonts w:asciiTheme="majorBidi" w:hAnsiTheme="majorBidi" w:cstheme="majorBidi"/>
          <w:noProof/>
          <w:sz w:val="20"/>
          <w:szCs w:val="20"/>
          <w:lang w:eastAsia="en-GB"/>
        </w:rPr>
        <w:drawing>
          <wp:inline distT="0" distB="0" distL="0" distR="0" wp14:anchorId="646F745C" wp14:editId="5AC79393">
            <wp:extent cx="4114800" cy="1808798"/>
            <wp:effectExtent l="0" t="0" r="0" b="127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Xso vs Tso.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114800" cy="1808798"/>
                    </a:xfrm>
                    <a:prstGeom prst="rect">
                      <a:avLst/>
                    </a:prstGeom>
                  </pic:spPr>
                </pic:pic>
              </a:graphicData>
            </a:graphic>
          </wp:inline>
        </w:drawing>
      </w:r>
    </w:p>
    <w:p w14:paraId="05B4A610" w14:textId="53FB1823" w:rsidR="00DC4FF2" w:rsidRDefault="00070F35">
      <w:pPr>
        <w:spacing w:after="0" w:line="360" w:lineRule="auto"/>
        <w:jc w:val="both"/>
        <w:rPr>
          <w:rFonts w:asciiTheme="majorBidi" w:hAnsiTheme="majorBidi" w:cstheme="majorBidi"/>
          <w:sz w:val="20"/>
          <w:szCs w:val="20"/>
        </w:rPr>
      </w:pPr>
      <w:r>
        <w:rPr>
          <w:rFonts w:asciiTheme="majorBidi" w:hAnsiTheme="majorBidi" w:cstheme="majorBidi"/>
          <w:sz w:val="20"/>
          <w:szCs w:val="20"/>
        </w:rPr>
        <w:t>Fig.</w:t>
      </w:r>
      <w:r w:rsidR="004D4EB5">
        <w:rPr>
          <w:rFonts w:asciiTheme="majorBidi" w:hAnsiTheme="majorBidi" w:cstheme="majorBidi"/>
          <w:sz w:val="20"/>
          <w:szCs w:val="20"/>
        </w:rPr>
        <w:t xml:space="preserve"> </w:t>
      </w:r>
      <w:r w:rsidR="007817F1">
        <w:rPr>
          <w:rFonts w:asciiTheme="majorBidi" w:hAnsiTheme="majorBidi" w:cstheme="majorBidi"/>
          <w:sz w:val="20"/>
          <w:szCs w:val="20"/>
        </w:rPr>
        <w:t>10</w:t>
      </w:r>
      <w:r w:rsidR="00DC4FF2">
        <w:rPr>
          <w:rFonts w:asciiTheme="majorBidi" w:hAnsiTheme="majorBidi" w:cstheme="majorBidi"/>
          <w:sz w:val="20"/>
          <w:szCs w:val="20"/>
        </w:rPr>
        <w:t xml:space="preserve"> (b)</w:t>
      </w:r>
      <w:r w:rsidR="00DC4FF2" w:rsidRPr="00DC4FF2">
        <w:rPr>
          <w:rFonts w:asciiTheme="majorBidi" w:hAnsiTheme="majorBidi" w:cstheme="majorBidi"/>
          <w:sz w:val="20"/>
          <w:szCs w:val="20"/>
        </w:rPr>
        <w:t>: The effect of</w:t>
      </w:r>
      <w:r w:rsidR="00700729">
        <w:rPr>
          <w:rFonts w:asciiTheme="majorBidi" w:hAnsiTheme="majorBidi" w:cstheme="majorBidi"/>
          <w:sz w:val="20"/>
          <w:szCs w:val="20"/>
        </w:rPr>
        <w:t xml:space="preserve"> the</w:t>
      </w:r>
      <w:r w:rsidR="00DC4FF2" w:rsidRPr="00DC4FF2">
        <w:rPr>
          <w:rFonts w:asciiTheme="majorBidi" w:hAnsiTheme="majorBidi" w:cstheme="majorBidi"/>
          <w:sz w:val="20"/>
          <w:szCs w:val="20"/>
        </w:rPr>
        <w:t xml:space="preserve"> </w:t>
      </w:r>
      <w:r w:rsidR="00810265">
        <w:rPr>
          <w:rFonts w:asciiTheme="majorBidi" w:hAnsiTheme="majorBidi" w:cstheme="majorBidi"/>
          <w:sz w:val="20"/>
          <w:szCs w:val="20"/>
        </w:rPr>
        <w:t>oxidiser</w:t>
      </w:r>
      <w:r w:rsidR="00700729">
        <w:rPr>
          <w:rFonts w:asciiTheme="majorBidi" w:hAnsiTheme="majorBidi" w:cstheme="majorBidi"/>
          <w:sz w:val="20"/>
          <w:szCs w:val="20"/>
        </w:rPr>
        <w:t>’s</w:t>
      </w:r>
      <w:r w:rsidR="00DC4FF2" w:rsidRPr="00DC4FF2">
        <w:rPr>
          <w:rFonts w:asciiTheme="majorBidi" w:hAnsiTheme="majorBidi" w:cstheme="majorBidi"/>
          <w:sz w:val="20"/>
          <w:szCs w:val="20"/>
        </w:rPr>
        <w:t xml:space="preserve"> outlet gas temperature on </w:t>
      </w:r>
      <w:r w:rsidR="00700729">
        <w:rPr>
          <w:rFonts w:asciiTheme="majorBidi" w:hAnsiTheme="majorBidi" w:cstheme="majorBidi"/>
          <w:sz w:val="20"/>
          <w:szCs w:val="20"/>
        </w:rPr>
        <w:t xml:space="preserve">the </w:t>
      </w:r>
      <w:r w:rsidR="00810265">
        <w:rPr>
          <w:rFonts w:asciiTheme="majorBidi" w:hAnsiTheme="majorBidi" w:cstheme="majorBidi"/>
          <w:sz w:val="20"/>
          <w:szCs w:val="20"/>
        </w:rPr>
        <w:t>oxidiser</w:t>
      </w:r>
      <w:r w:rsidR="00DC4FF2" w:rsidRPr="00DC4FF2">
        <w:rPr>
          <w:rFonts w:asciiTheme="majorBidi" w:hAnsiTheme="majorBidi" w:cstheme="majorBidi"/>
          <w:sz w:val="20"/>
          <w:szCs w:val="20"/>
        </w:rPr>
        <w:t>’s</w:t>
      </w:r>
      <w:r w:rsidR="00DC4FF2">
        <w:rPr>
          <w:rFonts w:asciiTheme="majorBidi" w:hAnsiTheme="majorBidi" w:cstheme="majorBidi"/>
          <w:sz w:val="20"/>
          <w:szCs w:val="20"/>
        </w:rPr>
        <w:t xml:space="preserve"> outlet solid</w:t>
      </w:r>
      <w:r w:rsidR="00DC4FF2" w:rsidRPr="00DC4FF2">
        <w:rPr>
          <w:rFonts w:asciiTheme="majorBidi" w:hAnsiTheme="majorBidi" w:cstheme="majorBidi"/>
          <w:sz w:val="20"/>
          <w:szCs w:val="20"/>
        </w:rPr>
        <w:t xml:space="preserve"> conversion</w:t>
      </w:r>
      <w:r w:rsidR="003B50D4">
        <w:rPr>
          <w:rFonts w:asciiTheme="majorBidi" w:hAnsiTheme="majorBidi" w:cstheme="majorBidi"/>
          <w:sz w:val="20"/>
          <w:szCs w:val="20"/>
        </w:rPr>
        <w:t xml:space="preserve"> </w:t>
      </w:r>
      <w:r w:rsidR="002F7FB3">
        <w:rPr>
          <w:rFonts w:asciiTheme="majorBidi" w:hAnsiTheme="majorBidi" w:cstheme="majorBidi"/>
          <w:sz w:val="20"/>
          <w:szCs w:val="20"/>
        </w:rPr>
        <w:t>(</w:t>
      </w:r>
      <w:r w:rsidR="003B50D4" w:rsidRPr="005E720B">
        <w:rPr>
          <w:rFonts w:asciiTheme="majorBidi" w:hAnsiTheme="majorBidi" w:cstheme="majorBidi"/>
          <w:i/>
          <w:iCs/>
          <w:sz w:val="20"/>
          <w:szCs w:val="20"/>
        </w:rPr>
        <w:t>R</w:t>
      </w:r>
      <w:r w:rsidR="003B50D4" w:rsidRPr="005E720B">
        <w:rPr>
          <w:rFonts w:asciiTheme="majorBidi" w:hAnsiTheme="majorBidi" w:cstheme="majorBidi"/>
          <w:i/>
          <w:iCs/>
          <w:sz w:val="20"/>
          <w:szCs w:val="20"/>
          <w:vertAlign w:val="subscript"/>
        </w:rPr>
        <w:t>2</w:t>
      </w:r>
      <w:r w:rsidR="003B50D4">
        <w:rPr>
          <w:rFonts w:asciiTheme="majorBidi" w:hAnsiTheme="majorBidi" w:cstheme="majorBidi"/>
          <w:sz w:val="20"/>
          <w:szCs w:val="20"/>
        </w:rPr>
        <w:t xml:space="preserve"> = 4.4 and </w:t>
      </w:r>
      <w:proofErr w:type="spellStart"/>
      <w:r w:rsidR="003B50D4" w:rsidRPr="00B72391">
        <w:rPr>
          <w:rFonts w:asciiTheme="majorBidi" w:hAnsiTheme="majorBidi" w:cstheme="majorBidi"/>
          <w:i/>
          <w:iCs/>
          <w:sz w:val="20"/>
          <w:szCs w:val="20"/>
        </w:rPr>
        <w:t>X</w:t>
      </w:r>
      <w:r w:rsidR="003B50D4" w:rsidRPr="00B72391">
        <w:rPr>
          <w:rFonts w:asciiTheme="majorBidi" w:hAnsiTheme="majorBidi" w:cstheme="majorBidi"/>
          <w:i/>
          <w:iCs/>
          <w:sz w:val="20"/>
          <w:szCs w:val="20"/>
          <w:vertAlign w:val="subscript"/>
        </w:rPr>
        <w:t>sr</w:t>
      </w:r>
      <w:proofErr w:type="spellEnd"/>
      <w:r w:rsidR="003B50D4">
        <w:rPr>
          <w:rFonts w:asciiTheme="majorBidi" w:hAnsiTheme="majorBidi" w:cstheme="majorBidi"/>
          <w:sz w:val="20"/>
          <w:szCs w:val="20"/>
        </w:rPr>
        <w:t xml:space="preserve"> = 0.66</w:t>
      </w:r>
      <w:r w:rsidR="002F7FB3">
        <w:rPr>
          <w:rFonts w:asciiTheme="majorBidi" w:hAnsiTheme="majorBidi" w:cstheme="majorBidi"/>
          <w:sz w:val="20"/>
          <w:szCs w:val="20"/>
        </w:rPr>
        <w:t>)</w:t>
      </w:r>
    </w:p>
    <w:p w14:paraId="7E535DFE" w14:textId="77777777" w:rsidR="00C07521" w:rsidRDefault="00C07521" w:rsidP="00516115">
      <w:pPr>
        <w:spacing w:after="0" w:line="360" w:lineRule="auto"/>
        <w:jc w:val="both"/>
        <w:rPr>
          <w:rFonts w:asciiTheme="majorBidi" w:hAnsiTheme="majorBidi" w:cstheme="majorBidi"/>
          <w:sz w:val="24"/>
          <w:szCs w:val="24"/>
        </w:rPr>
      </w:pPr>
    </w:p>
    <w:p w14:paraId="3575580D" w14:textId="3CFE7CDD" w:rsidR="00BE01E1" w:rsidRDefault="00F221D1" w:rsidP="00A30E51">
      <w:pPr>
        <w:spacing w:after="0" w:line="360" w:lineRule="auto"/>
        <w:jc w:val="both"/>
        <w:rPr>
          <w:rFonts w:asciiTheme="majorBidi" w:hAnsiTheme="majorBidi" w:cstheme="majorBidi"/>
          <w:sz w:val="24"/>
          <w:szCs w:val="24"/>
        </w:rPr>
      </w:pPr>
      <w:r w:rsidRPr="00F221D1">
        <w:rPr>
          <w:rFonts w:asciiTheme="majorBidi" w:hAnsiTheme="majorBidi" w:cstheme="majorBidi"/>
          <w:sz w:val="24"/>
          <w:szCs w:val="24"/>
        </w:rPr>
        <w:t>I</w:t>
      </w:r>
      <w:r w:rsidR="00F55C0A">
        <w:rPr>
          <w:rFonts w:asciiTheme="majorBidi" w:hAnsiTheme="majorBidi" w:cstheme="majorBidi"/>
          <w:sz w:val="24"/>
          <w:szCs w:val="24"/>
        </w:rPr>
        <w:t xml:space="preserve">t </w:t>
      </w:r>
      <w:r w:rsidR="00887796">
        <w:rPr>
          <w:rFonts w:asciiTheme="majorBidi" w:hAnsiTheme="majorBidi" w:cstheme="majorBidi"/>
          <w:sz w:val="24"/>
          <w:szCs w:val="24"/>
        </w:rPr>
        <w:t>is seen (</w:t>
      </w:r>
      <w:r w:rsidR="00F55C0A">
        <w:rPr>
          <w:rFonts w:asciiTheme="majorBidi" w:hAnsiTheme="majorBidi" w:cstheme="majorBidi"/>
          <w:sz w:val="24"/>
          <w:szCs w:val="24"/>
        </w:rPr>
        <w:t>Fig.</w:t>
      </w:r>
      <w:r w:rsidR="008233B2">
        <w:rPr>
          <w:rFonts w:asciiTheme="majorBidi" w:hAnsiTheme="majorBidi" w:cstheme="majorBidi"/>
          <w:sz w:val="24"/>
          <w:szCs w:val="24"/>
        </w:rPr>
        <w:t>10</w:t>
      </w:r>
      <w:r w:rsidRPr="00F221D1">
        <w:rPr>
          <w:rFonts w:asciiTheme="majorBidi" w:hAnsiTheme="majorBidi" w:cstheme="majorBidi"/>
          <w:sz w:val="24"/>
          <w:szCs w:val="24"/>
        </w:rPr>
        <w:t xml:space="preserve"> (</w:t>
      </w:r>
      <w:proofErr w:type="gramStart"/>
      <w:r w:rsidRPr="00F221D1">
        <w:rPr>
          <w:rFonts w:asciiTheme="majorBidi" w:hAnsiTheme="majorBidi" w:cstheme="majorBidi"/>
          <w:sz w:val="24"/>
          <w:szCs w:val="24"/>
        </w:rPr>
        <w:t xml:space="preserve">a </w:t>
      </w:r>
      <w:r w:rsidR="00887796">
        <w:rPr>
          <w:rFonts w:asciiTheme="majorBidi" w:hAnsiTheme="majorBidi" w:cstheme="majorBidi"/>
          <w:sz w:val="24"/>
          <w:szCs w:val="24"/>
        </w:rPr>
        <w:t>and</w:t>
      </w:r>
      <w:proofErr w:type="gramEnd"/>
      <w:r w:rsidRPr="00F221D1">
        <w:rPr>
          <w:rFonts w:asciiTheme="majorBidi" w:hAnsiTheme="majorBidi" w:cstheme="majorBidi"/>
          <w:sz w:val="24"/>
          <w:szCs w:val="24"/>
        </w:rPr>
        <w:t xml:space="preserve"> b)</w:t>
      </w:r>
      <w:r w:rsidR="00887796">
        <w:rPr>
          <w:rFonts w:asciiTheme="majorBidi" w:hAnsiTheme="majorBidi" w:cstheme="majorBidi"/>
          <w:sz w:val="24"/>
          <w:szCs w:val="24"/>
        </w:rPr>
        <w:t>)</w:t>
      </w:r>
      <w:r w:rsidRPr="00F221D1">
        <w:rPr>
          <w:rFonts w:asciiTheme="majorBidi" w:hAnsiTheme="majorBidi" w:cstheme="majorBidi"/>
          <w:sz w:val="24"/>
          <w:szCs w:val="24"/>
        </w:rPr>
        <w:t xml:space="preserve"> that both </w:t>
      </w:r>
      <w:r w:rsidR="00FB04F3">
        <w:rPr>
          <w:rFonts w:asciiTheme="majorBidi" w:hAnsiTheme="majorBidi" w:cstheme="majorBidi"/>
          <w:sz w:val="24"/>
          <w:szCs w:val="24"/>
        </w:rPr>
        <w:t xml:space="preserve">the </w:t>
      </w:r>
      <w:r w:rsidR="00887796">
        <w:rPr>
          <w:rFonts w:asciiTheme="majorBidi" w:hAnsiTheme="majorBidi" w:cstheme="majorBidi"/>
          <w:sz w:val="24"/>
          <w:szCs w:val="24"/>
        </w:rPr>
        <w:t>discharged</w:t>
      </w:r>
      <w:r w:rsidR="00887796" w:rsidRPr="00F221D1">
        <w:rPr>
          <w:rFonts w:asciiTheme="majorBidi" w:hAnsiTheme="majorBidi" w:cstheme="majorBidi"/>
          <w:sz w:val="24"/>
          <w:szCs w:val="24"/>
        </w:rPr>
        <w:t xml:space="preserve"> </w:t>
      </w:r>
      <w:r w:rsidRPr="00F221D1">
        <w:rPr>
          <w:rFonts w:asciiTheme="majorBidi" w:hAnsiTheme="majorBidi" w:cstheme="majorBidi"/>
          <w:sz w:val="24"/>
          <w:szCs w:val="24"/>
        </w:rPr>
        <w:t>solid and gas temperature</w:t>
      </w:r>
      <w:r w:rsidR="00FB04F3">
        <w:rPr>
          <w:rFonts w:asciiTheme="majorBidi" w:hAnsiTheme="majorBidi" w:cstheme="majorBidi"/>
          <w:sz w:val="24"/>
          <w:szCs w:val="24"/>
        </w:rPr>
        <w:t>s</w:t>
      </w:r>
      <w:r w:rsidRPr="00F221D1">
        <w:rPr>
          <w:rFonts w:asciiTheme="majorBidi" w:hAnsiTheme="majorBidi" w:cstheme="majorBidi"/>
          <w:sz w:val="24"/>
          <w:szCs w:val="24"/>
        </w:rPr>
        <w:t xml:space="preserve"> have a negligible impact on the conversion in the </w:t>
      </w:r>
      <w:r w:rsidR="00810265">
        <w:rPr>
          <w:rFonts w:asciiTheme="majorBidi" w:hAnsiTheme="majorBidi" w:cstheme="majorBidi"/>
          <w:sz w:val="24"/>
          <w:szCs w:val="24"/>
        </w:rPr>
        <w:t>oxidiser</w:t>
      </w:r>
      <w:r w:rsidRPr="00F221D1">
        <w:rPr>
          <w:rFonts w:asciiTheme="majorBidi" w:hAnsiTheme="majorBidi" w:cstheme="majorBidi"/>
          <w:sz w:val="24"/>
          <w:szCs w:val="24"/>
        </w:rPr>
        <w:t xml:space="preserve">. </w:t>
      </w:r>
      <w:r w:rsidR="00FB04F3">
        <w:rPr>
          <w:rFonts w:asciiTheme="majorBidi" w:hAnsiTheme="majorBidi" w:cstheme="majorBidi"/>
          <w:sz w:val="24"/>
          <w:szCs w:val="24"/>
        </w:rPr>
        <w:t>Under these operating conditions,</w:t>
      </w:r>
      <w:r w:rsidRPr="00F221D1">
        <w:rPr>
          <w:rFonts w:asciiTheme="majorBidi" w:hAnsiTheme="majorBidi" w:cstheme="majorBidi"/>
          <w:sz w:val="24"/>
          <w:szCs w:val="24"/>
        </w:rPr>
        <w:t xml:space="preserve"> the </w:t>
      </w:r>
      <w:r w:rsidR="00FB04F3">
        <w:rPr>
          <w:rFonts w:asciiTheme="majorBidi" w:hAnsiTheme="majorBidi" w:cstheme="majorBidi"/>
          <w:sz w:val="24"/>
          <w:szCs w:val="24"/>
        </w:rPr>
        <w:t>discharged</w:t>
      </w:r>
      <w:r w:rsidR="00FB04F3" w:rsidRPr="00F221D1">
        <w:rPr>
          <w:rFonts w:asciiTheme="majorBidi" w:hAnsiTheme="majorBidi" w:cstheme="majorBidi"/>
          <w:sz w:val="24"/>
          <w:szCs w:val="24"/>
        </w:rPr>
        <w:t xml:space="preserve"> </w:t>
      </w:r>
      <w:r w:rsidRPr="00F221D1">
        <w:rPr>
          <w:rFonts w:asciiTheme="majorBidi" w:hAnsiTheme="majorBidi" w:cstheme="majorBidi"/>
          <w:sz w:val="24"/>
          <w:szCs w:val="24"/>
        </w:rPr>
        <w:t xml:space="preserve">solid conversion is 11% </w:t>
      </w:r>
      <w:r w:rsidRPr="00483ECC">
        <w:rPr>
          <w:rFonts w:asciiTheme="majorBidi" w:hAnsiTheme="majorBidi" w:cstheme="majorBidi"/>
          <w:i/>
          <w:sz w:val="24"/>
          <w:szCs w:val="24"/>
        </w:rPr>
        <w:t>i.e.</w:t>
      </w:r>
      <w:r w:rsidRPr="00F221D1">
        <w:rPr>
          <w:rFonts w:asciiTheme="majorBidi" w:hAnsiTheme="majorBidi" w:cstheme="majorBidi"/>
          <w:sz w:val="24"/>
          <w:szCs w:val="24"/>
        </w:rPr>
        <w:t xml:space="preserve"> hydrogen is </w:t>
      </w:r>
      <w:r w:rsidR="00781923">
        <w:rPr>
          <w:rFonts w:asciiTheme="majorBidi" w:hAnsiTheme="majorBidi" w:cstheme="majorBidi"/>
          <w:sz w:val="24"/>
          <w:szCs w:val="24"/>
        </w:rPr>
        <w:t>not</w:t>
      </w:r>
      <w:r w:rsidRPr="00F221D1">
        <w:rPr>
          <w:rFonts w:asciiTheme="majorBidi" w:hAnsiTheme="majorBidi" w:cstheme="majorBidi"/>
          <w:sz w:val="24"/>
          <w:szCs w:val="24"/>
        </w:rPr>
        <w:t xml:space="preserve"> produced in the </w:t>
      </w:r>
      <w:r w:rsidR="00810265">
        <w:rPr>
          <w:rFonts w:asciiTheme="majorBidi" w:hAnsiTheme="majorBidi" w:cstheme="majorBidi"/>
          <w:sz w:val="24"/>
          <w:szCs w:val="24"/>
        </w:rPr>
        <w:t>oxidiser</w:t>
      </w:r>
      <w:r>
        <w:rPr>
          <w:rFonts w:asciiTheme="majorBidi" w:hAnsiTheme="majorBidi" w:cstheme="majorBidi"/>
          <w:sz w:val="24"/>
          <w:szCs w:val="24"/>
        </w:rPr>
        <w:t>.</w:t>
      </w:r>
    </w:p>
    <w:p w14:paraId="778CF6A4" w14:textId="77777777" w:rsidR="00F221D1" w:rsidRPr="00374BB1" w:rsidRDefault="00F221D1" w:rsidP="00A30E51">
      <w:pPr>
        <w:pStyle w:val="Heading1"/>
        <w:numPr>
          <w:ilvl w:val="0"/>
          <w:numId w:val="14"/>
        </w:numPr>
        <w:spacing w:before="120"/>
        <w:rPr>
          <w:rFonts w:asciiTheme="majorBidi" w:hAnsiTheme="majorBidi"/>
          <w:b/>
          <w:bCs/>
          <w:sz w:val="24"/>
          <w:szCs w:val="24"/>
        </w:rPr>
      </w:pPr>
      <w:r w:rsidRPr="00374BB1">
        <w:rPr>
          <w:rFonts w:asciiTheme="majorBidi" w:hAnsiTheme="majorBidi"/>
          <w:b/>
          <w:bCs/>
          <w:color w:val="auto"/>
          <w:sz w:val="24"/>
          <w:szCs w:val="24"/>
        </w:rPr>
        <w:t xml:space="preserve">Economic </w:t>
      </w:r>
      <w:r w:rsidR="00C66DFD" w:rsidRPr="00374BB1">
        <w:rPr>
          <w:rFonts w:asciiTheme="majorBidi" w:hAnsiTheme="majorBidi"/>
          <w:b/>
          <w:bCs/>
          <w:color w:val="auto"/>
          <w:sz w:val="24"/>
          <w:szCs w:val="24"/>
        </w:rPr>
        <w:t xml:space="preserve">Assessment </w:t>
      </w:r>
      <w:r w:rsidRPr="00374BB1">
        <w:rPr>
          <w:rFonts w:asciiTheme="majorBidi" w:hAnsiTheme="majorBidi"/>
          <w:b/>
          <w:bCs/>
          <w:color w:val="auto"/>
          <w:sz w:val="24"/>
          <w:szCs w:val="24"/>
        </w:rPr>
        <w:t xml:space="preserve">of the </w:t>
      </w:r>
      <w:r w:rsidR="00C66DFD" w:rsidRPr="00374BB1">
        <w:rPr>
          <w:rFonts w:asciiTheme="majorBidi" w:hAnsiTheme="majorBidi"/>
          <w:b/>
          <w:bCs/>
          <w:color w:val="auto"/>
          <w:sz w:val="24"/>
          <w:szCs w:val="24"/>
        </w:rPr>
        <w:t>Process</w:t>
      </w:r>
    </w:p>
    <w:p w14:paraId="75DEEA23" w14:textId="6BFFD675" w:rsidR="003B50D4" w:rsidRPr="00A30E51" w:rsidRDefault="003B50D4" w:rsidP="00A30E51">
      <w:pPr>
        <w:spacing w:after="0" w:line="360" w:lineRule="auto"/>
        <w:jc w:val="both"/>
        <w:rPr>
          <w:rFonts w:asciiTheme="majorBidi" w:hAnsiTheme="majorBidi" w:cstheme="majorBidi"/>
          <w:i/>
          <w:sz w:val="24"/>
          <w:szCs w:val="24"/>
        </w:rPr>
      </w:pPr>
    </w:p>
    <w:p w14:paraId="568DBA01" w14:textId="34E3DC24" w:rsidR="003B50D4" w:rsidRDefault="00631919" w:rsidP="0082419B">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w:t>
      </w:r>
      <w:r w:rsidR="00C66DFD">
        <w:rPr>
          <w:rFonts w:asciiTheme="majorBidi" w:hAnsiTheme="majorBidi" w:cstheme="majorBidi"/>
          <w:sz w:val="24"/>
          <w:szCs w:val="24"/>
        </w:rPr>
        <w:t>techno-econom</w:t>
      </w:r>
      <w:r w:rsidR="0018308E">
        <w:rPr>
          <w:rFonts w:asciiTheme="majorBidi" w:hAnsiTheme="majorBidi" w:cstheme="majorBidi"/>
          <w:sz w:val="24"/>
          <w:szCs w:val="24"/>
        </w:rPr>
        <w:t>ics</w:t>
      </w:r>
      <w:r w:rsidR="00C66DFD">
        <w:rPr>
          <w:rFonts w:asciiTheme="majorBidi" w:hAnsiTheme="majorBidi" w:cstheme="majorBidi"/>
          <w:sz w:val="24"/>
          <w:szCs w:val="24"/>
        </w:rPr>
        <w:t xml:space="preserve"> of the </w:t>
      </w:r>
      <w:r>
        <w:rPr>
          <w:rFonts w:asciiTheme="majorBidi" w:hAnsiTheme="majorBidi" w:cstheme="majorBidi"/>
          <w:sz w:val="24"/>
          <w:szCs w:val="24"/>
        </w:rPr>
        <w:t xml:space="preserve">process </w:t>
      </w:r>
      <w:r w:rsidR="0018308E">
        <w:rPr>
          <w:rFonts w:asciiTheme="majorBidi" w:hAnsiTheme="majorBidi" w:cstheme="majorBidi"/>
          <w:sz w:val="24"/>
          <w:szCs w:val="24"/>
        </w:rPr>
        <w:t>were</w:t>
      </w:r>
      <w:r>
        <w:rPr>
          <w:rFonts w:asciiTheme="majorBidi" w:hAnsiTheme="majorBidi" w:cstheme="majorBidi"/>
          <w:sz w:val="24"/>
          <w:szCs w:val="24"/>
        </w:rPr>
        <w:t xml:space="preserve"> </w:t>
      </w:r>
      <w:r w:rsidR="00C66DFD">
        <w:rPr>
          <w:rFonts w:asciiTheme="majorBidi" w:hAnsiTheme="majorBidi" w:cstheme="majorBidi"/>
          <w:sz w:val="24"/>
          <w:szCs w:val="24"/>
        </w:rPr>
        <w:t xml:space="preserve">investigated </w:t>
      </w:r>
      <w:r>
        <w:rPr>
          <w:rFonts w:asciiTheme="majorBidi" w:hAnsiTheme="majorBidi" w:cstheme="majorBidi"/>
          <w:sz w:val="24"/>
          <w:szCs w:val="24"/>
        </w:rPr>
        <w:t xml:space="preserve">by determining </w:t>
      </w:r>
      <w:r w:rsidR="00C66DFD">
        <w:rPr>
          <w:rFonts w:asciiTheme="majorBidi" w:hAnsiTheme="majorBidi" w:cstheme="majorBidi"/>
          <w:sz w:val="24"/>
          <w:szCs w:val="24"/>
        </w:rPr>
        <w:t xml:space="preserve">the corresponding </w:t>
      </w:r>
      <w:r>
        <w:rPr>
          <w:rFonts w:asciiTheme="majorBidi" w:hAnsiTheme="majorBidi" w:cstheme="majorBidi"/>
          <w:sz w:val="24"/>
          <w:szCs w:val="24"/>
        </w:rPr>
        <w:t>total investment cost</w:t>
      </w:r>
      <w:r w:rsidR="00C66DFD">
        <w:rPr>
          <w:rFonts w:asciiTheme="majorBidi" w:hAnsiTheme="majorBidi" w:cstheme="majorBidi"/>
          <w:sz w:val="24"/>
          <w:szCs w:val="24"/>
        </w:rPr>
        <w:t xml:space="preserve"> and the </w:t>
      </w:r>
      <w:r>
        <w:rPr>
          <w:rFonts w:asciiTheme="majorBidi" w:hAnsiTheme="majorBidi" w:cstheme="majorBidi"/>
          <w:sz w:val="24"/>
          <w:szCs w:val="24"/>
        </w:rPr>
        <w:t xml:space="preserve">total operating cost to </w:t>
      </w:r>
      <w:r w:rsidR="00C66DFD">
        <w:rPr>
          <w:rFonts w:asciiTheme="majorBidi" w:hAnsiTheme="majorBidi" w:cstheme="majorBidi"/>
          <w:sz w:val="24"/>
          <w:szCs w:val="24"/>
        </w:rPr>
        <w:t xml:space="preserve">estimate </w:t>
      </w:r>
      <w:r>
        <w:rPr>
          <w:rFonts w:asciiTheme="majorBidi" w:hAnsiTheme="majorBidi" w:cstheme="majorBidi"/>
          <w:sz w:val="24"/>
          <w:szCs w:val="24"/>
        </w:rPr>
        <w:t xml:space="preserve">the </w:t>
      </w:r>
      <w:r w:rsidR="00C66DFD">
        <w:rPr>
          <w:rFonts w:asciiTheme="majorBidi" w:hAnsiTheme="majorBidi" w:cstheme="majorBidi"/>
          <w:sz w:val="24"/>
          <w:szCs w:val="24"/>
        </w:rPr>
        <w:t xml:space="preserve">hydrogen production </w:t>
      </w:r>
      <w:r>
        <w:rPr>
          <w:rFonts w:asciiTheme="majorBidi" w:hAnsiTheme="majorBidi" w:cstheme="majorBidi"/>
          <w:sz w:val="24"/>
          <w:szCs w:val="24"/>
        </w:rPr>
        <w:t>cost</w:t>
      </w:r>
      <w:r w:rsidR="00C66DFD">
        <w:rPr>
          <w:rFonts w:asciiTheme="majorBidi" w:hAnsiTheme="majorBidi" w:cstheme="majorBidi"/>
          <w:sz w:val="24"/>
          <w:szCs w:val="24"/>
        </w:rPr>
        <w:t xml:space="preserve"> in </w:t>
      </w:r>
      <w:r w:rsidR="0038422B">
        <w:rPr>
          <w:rFonts w:asciiTheme="majorBidi" w:hAnsiTheme="majorBidi" w:cstheme="majorBidi"/>
          <w:sz w:val="24"/>
          <w:szCs w:val="24"/>
        </w:rPr>
        <w:t>$/kg</w:t>
      </w:r>
      <w:r>
        <w:rPr>
          <w:rFonts w:asciiTheme="majorBidi" w:hAnsiTheme="majorBidi" w:cstheme="majorBidi"/>
          <w:sz w:val="24"/>
          <w:szCs w:val="24"/>
        </w:rPr>
        <w:t xml:space="preserve">. </w:t>
      </w:r>
      <w:r w:rsidR="00C66DFD">
        <w:rPr>
          <w:rFonts w:asciiTheme="majorBidi" w:hAnsiTheme="majorBidi" w:cstheme="majorBidi"/>
          <w:sz w:val="24"/>
          <w:szCs w:val="24"/>
        </w:rPr>
        <w:t xml:space="preserve"> </w:t>
      </w:r>
      <w:r w:rsidR="00F0403F">
        <w:rPr>
          <w:rFonts w:asciiTheme="majorBidi" w:hAnsiTheme="majorBidi" w:cstheme="majorBidi"/>
          <w:sz w:val="24"/>
          <w:szCs w:val="24"/>
        </w:rPr>
        <w:t>T</w:t>
      </w:r>
      <w:r w:rsidR="00C66DFD">
        <w:rPr>
          <w:rFonts w:asciiTheme="majorBidi" w:hAnsiTheme="majorBidi" w:cstheme="majorBidi"/>
          <w:sz w:val="24"/>
          <w:szCs w:val="24"/>
        </w:rPr>
        <w:t>he results were</w:t>
      </w:r>
      <w:r>
        <w:rPr>
          <w:rFonts w:asciiTheme="majorBidi" w:hAnsiTheme="majorBidi" w:cstheme="majorBidi"/>
          <w:sz w:val="24"/>
          <w:szCs w:val="24"/>
        </w:rPr>
        <w:t xml:space="preserve"> compared with the benchmark </w:t>
      </w:r>
      <w:r w:rsidR="00C66DFD">
        <w:rPr>
          <w:rFonts w:asciiTheme="majorBidi" w:hAnsiTheme="majorBidi" w:cstheme="majorBidi"/>
          <w:sz w:val="24"/>
          <w:szCs w:val="24"/>
        </w:rPr>
        <w:t>SMR process</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8F2F81">
        <w:rPr>
          <w:rFonts w:asciiTheme="majorBidi" w:hAnsiTheme="majorBidi" w:cstheme="majorBidi"/>
          <w:sz w:val="24"/>
          <w:szCs w:val="24"/>
        </w:rPr>
        <w:instrText xml:space="preserve"> ADDIN EN.CITE &lt;EndNote&gt;&lt;Cite&gt;&lt;Author&gt;Rath&lt;/Author&gt;&lt;Year&gt;2010&lt;/Year&gt;&lt;RecNum&gt;44&lt;/RecNum&gt;&lt;DisplayText&gt;[4]&lt;/DisplayText&gt;&lt;record&gt;&lt;rec-number&gt;44&lt;/rec-number&gt;&lt;foreign-keys&gt;&lt;key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00E052BD">
        <w:rPr>
          <w:rFonts w:asciiTheme="majorBidi" w:hAnsiTheme="majorBidi" w:cstheme="majorBidi"/>
          <w:sz w:val="24"/>
          <w:szCs w:val="24"/>
        </w:rPr>
        <w:fldChar w:fldCharType="separate"/>
      </w:r>
      <w:r w:rsidR="008F2F81">
        <w:rPr>
          <w:rFonts w:asciiTheme="majorBidi" w:hAnsiTheme="majorBidi" w:cstheme="majorBidi"/>
          <w:noProof/>
          <w:sz w:val="24"/>
          <w:szCs w:val="24"/>
        </w:rPr>
        <w:t>[4]</w:t>
      </w:r>
      <w:r w:rsidR="00E052BD">
        <w:rPr>
          <w:rFonts w:asciiTheme="majorBidi" w:hAnsiTheme="majorBidi" w:cstheme="majorBidi"/>
          <w:sz w:val="24"/>
          <w:szCs w:val="24"/>
        </w:rPr>
        <w:fldChar w:fldCharType="end"/>
      </w:r>
      <w:r>
        <w:rPr>
          <w:rFonts w:asciiTheme="majorBidi" w:hAnsiTheme="majorBidi" w:cstheme="majorBidi"/>
          <w:sz w:val="24"/>
          <w:szCs w:val="24"/>
        </w:rPr>
        <w:t xml:space="preserve">. </w:t>
      </w:r>
      <w:r w:rsidR="0038422B">
        <w:rPr>
          <w:rFonts w:asciiTheme="majorBidi" w:hAnsiTheme="majorBidi" w:cstheme="majorBidi"/>
          <w:sz w:val="24"/>
          <w:szCs w:val="24"/>
        </w:rPr>
        <w:t>The producti</w:t>
      </w:r>
      <w:r w:rsidR="0018308E">
        <w:rPr>
          <w:rFonts w:asciiTheme="majorBidi" w:hAnsiTheme="majorBidi" w:cstheme="majorBidi"/>
          <w:sz w:val="24"/>
          <w:szCs w:val="24"/>
        </w:rPr>
        <w:t xml:space="preserve">on cost for the SMR process was </w:t>
      </w:r>
      <w:r w:rsidR="0038422B">
        <w:rPr>
          <w:rFonts w:asciiTheme="majorBidi" w:hAnsiTheme="majorBidi" w:cstheme="majorBidi"/>
          <w:sz w:val="24"/>
          <w:szCs w:val="24"/>
        </w:rPr>
        <w:t>adjusted</w:t>
      </w:r>
      <w:r w:rsidR="0018308E">
        <w:rPr>
          <w:rFonts w:asciiTheme="majorBidi" w:hAnsiTheme="majorBidi" w:cstheme="majorBidi"/>
          <w:sz w:val="24"/>
          <w:szCs w:val="24"/>
        </w:rPr>
        <w:t xml:space="preserve"> based on the fuel prices i</w:t>
      </w:r>
      <w:r w:rsidR="0038422B">
        <w:rPr>
          <w:rFonts w:asciiTheme="majorBidi" w:hAnsiTheme="majorBidi" w:cstheme="majorBidi"/>
          <w:sz w:val="24"/>
          <w:szCs w:val="24"/>
        </w:rPr>
        <w:t>n 2017</w:t>
      </w:r>
      <w:r w:rsidR="004A2841">
        <w:rPr>
          <w:rFonts w:asciiTheme="majorBidi" w:hAnsiTheme="majorBidi" w:cstheme="majorBidi"/>
          <w:sz w:val="24"/>
          <w:szCs w:val="24"/>
        </w:rPr>
        <w:t xml:space="preserve"> to be 1.64 $/kg</w:t>
      </w:r>
      <w:r w:rsidR="00E052BD">
        <w:rPr>
          <w:rFonts w:asciiTheme="majorBidi" w:hAnsiTheme="majorBidi" w:cstheme="majorBidi"/>
          <w:sz w:val="24"/>
          <w:szCs w:val="24"/>
        </w:rPr>
        <w:t xml:space="preserve"> </w:t>
      </w:r>
      <w:r w:rsidR="006F55E3" w:rsidRPr="00E052BD">
        <w:rPr>
          <w:rFonts w:asciiTheme="majorBidi" w:hAnsiTheme="majorBidi" w:cstheme="majorBidi"/>
          <w:sz w:val="24"/>
          <w:szCs w:val="24"/>
        </w:rPr>
        <w:lastRenderedPageBreak/>
        <w:fldChar w:fldCharType="begin"/>
      </w:r>
      <w:r w:rsidR="00626076">
        <w:rPr>
          <w:rFonts w:asciiTheme="majorBidi" w:hAnsiTheme="majorBidi" w:cstheme="majorBidi"/>
          <w:sz w:val="24"/>
          <w:szCs w:val="24"/>
        </w:rPr>
        <w:instrText xml:space="preserve"> ADDIN EN.CITE &lt;EndNote&gt;&lt;Cite&gt;&lt;Author&gt;Adminstration&lt;/Author&gt;&lt;Year&gt;2016&lt;/Year&gt;&lt;RecNum&gt;39&lt;/RecNum&gt;&lt;DisplayText&gt;[40]&lt;/DisplayText&gt;&lt;record&gt;&lt;rec-number&gt;39&lt;/rec-number&gt;&lt;foreign-keys&gt;&lt;key app="EN" db-id="rxvfeppa3tstdkerwwup2zdqz5zvpz9dp5ax" timestamp="1530812371"&gt;39&lt;/key&gt;&lt;/foreign-keys&gt;&lt;ref-type name="Report"&gt;27&lt;/ref-type&gt;&lt;contributors&gt;&lt;authors&gt;&lt;author&gt;US Energy Information Adminstration&lt;/author&gt;&lt;/authors&gt;&lt;/contributors&gt;&lt;titles&gt;&lt;title&gt; International Energy Outlook 2016 with Projections to 2040&lt;/title&gt;&lt;/titles&gt;&lt;dates&gt;&lt;year&gt;2016&lt;/year&gt;&lt;/dates&gt;&lt;pub-location&gt;Washington&lt;/pub-location&gt;&lt;publisher&gt;US Department of Energy&lt;/publisher&gt;&lt;urls&gt;&lt;/urls&gt;&lt;/record&gt;&lt;/Cite&gt;&lt;/EndNote&gt;</w:instrText>
      </w:r>
      <w:r w:rsidR="006F55E3" w:rsidRPr="00E052BD">
        <w:rPr>
          <w:rFonts w:asciiTheme="majorBidi" w:hAnsiTheme="majorBidi" w:cstheme="majorBidi"/>
          <w:sz w:val="24"/>
          <w:szCs w:val="24"/>
        </w:rPr>
        <w:fldChar w:fldCharType="separate"/>
      </w:r>
      <w:r w:rsidR="00626076">
        <w:rPr>
          <w:rFonts w:asciiTheme="majorBidi" w:hAnsiTheme="majorBidi" w:cstheme="majorBidi"/>
          <w:noProof/>
          <w:sz w:val="24"/>
          <w:szCs w:val="24"/>
        </w:rPr>
        <w:t>[40]</w:t>
      </w:r>
      <w:r w:rsidR="006F55E3" w:rsidRPr="00E052BD">
        <w:rPr>
          <w:rFonts w:asciiTheme="majorBidi" w:hAnsiTheme="majorBidi" w:cstheme="majorBidi"/>
          <w:sz w:val="24"/>
          <w:szCs w:val="24"/>
        </w:rPr>
        <w:fldChar w:fldCharType="end"/>
      </w:r>
      <w:r w:rsidR="0038422B">
        <w:rPr>
          <w:rFonts w:asciiTheme="majorBidi" w:hAnsiTheme="majorBidi" w:cstheme="majorBidi"/>
          <w:sz w:val="24"/>
          <w:szCs w:val="24"/>
        </w:rPr>
        <w:t>.</w:t>
      </w:r>
      <w:r w:rsidR="00244AF6" w:rsidRPr="00244AF6">
        <w:rPr>
          <w:rFonts w:asciiTheme="majorBidi" w:hAnsiTheme="majorBidi" w:cstheme="majorBidi"/>
          <w:sz w:val="24"/>
          <w:szCs w:val="24"/>
        </w:rPr>
        <w:t xml:space="preserve"> </w:t>
      </w:r>
      <w:r w:rsidR="00244AF6">
        <w:rPr>
          <w:rFonts w:asciiTheme="majorBidi" w:hAnsiTheme="majorBidi" w:cstheme="majorBidi"/>
          <w:sz w:val="24"/>
          <w:szCs w:val="24"/>
        </w:rPr>
        <w:t>The total investment cost was calculated following the “Lang” method</w:t>
      </w:r>
      <w:r w:rsidR="00244AF6" w:rsidRPr="006E1E17">
        <w:rPr>
          <w:rFonts w:asciiTheme="majorBidi" w:hAnsiTheme="majorBidi" w:cstheme="majorBidi"/>
          <w:sz w:val="24"/>
          <w:szCs w:val="24"/>
        </w:rPr>
        <w:t>.</w:t>
      </w:r>
      <w:r w:rsidR="00244AF6">
        <w:rPr>
          <w:rFonts w:asciiTheme="majorBidi" w:hAnsiTheme="majorBidi" w:cstheme="majorBidi"/>
          <w:sz w:val="24"/>
          <w:szCs w:val="24"/>
        </w:rPr>
        <w:t xml:space="preserve"> In this method, the total investment</w:t>
      </w:r>
      <w:r w:rsidR="00244AF6" w:rsidRPr="006E1E17">
        <w:rPr>
          <w:rFonts w:asciiTheme="majorBidi" w:hAnsiTheme="majorBidi" w:cstheme="majorBidi"/>
          <w:sz w:val="24"/>
          <w:szCs w:val="24"/>
        </w:rPr>
        <w:t xml:space="preserve"> </w:t>
      </w:r>
      <w:r w:rsidR="00260273">
        <w:rPr>
          <w:rFonts w:asciiTheme="majorBidi" w:hAnsiTheme="majorBidi" w:cstheme="majorBidi"/>
          <w:sz w:val="24"/>
          <w:szCs w:val="24"/>
        </w:rPr>
        <w:t xml:space="preserve">was </w:t>
      </w:r>
      <w:r w:rsidR="00244AF6">
        <w:rPr>
          <w:rFonts w:asciiTheme="majorBidi" w:hAnsiTheme="majorBidi" w:cstheme="majorBidi"/>
          <w:sz w:val="24"/>
          <w:szCs w:val="24"/>
        </w:rPr>
        <w:t xml:space="preserve">obtained by multiplying the total equipment cost by the factors included in Table </w:t>
      </w:r>
      <w:r w:rsidR="008233B2">
        <w:rPr>
          <w:rFonts w:asciiTheme="majorBidi" w:hAnsiTheme="majorBidi" w:cstheme="majorBidi"/>
          <w:sz w:val="24"/>
          <w:szCs w:val="24"/>
        </w:rPr>
        <w:t>9</w:t>
      </w:r>
      <w:r w:rsidR="00E052BD">
        <w:rPr>
          <w:rFonts w:asciiTheme="majorBidi" w:hAnsiTheme="majorBidi" w:cstheme="majorBidi"/>
          <w:sz w:val="24"/>
          <w:szCs w:val="24"/>
        </w:rPr>
        <w:t xml:space="preserve"> </w:t>
      </w:r>
      <w:r w:rsidR="00244AF6" w:rsidRP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&lt;EndNote&gt;&lt;Cite&gt;&lt;Author&gt;Peters&lt;/Author&gt;&lt;Year&gt;2003&lt;/Year&gt;&lt;RecNum&gt;60&lt;/RecNum&gt;&lt;DisplayText&gt;[42]&lt;/DisplayText&gt;&lt;record&gt;&lt;rec-number&gt;60&lt;/rec-number&gt;&lt;foreign-keys&gt;&lt;key app="EN" db-id="rxvfeppa3tstdkerwwup2zdqz5zvpz9dp5ax" timestamp="1532096457"&gt;60&lt;/key&gt;&lt;/foreign-keys&gt;&lt;ref-type name="Book"&gt;6&lt;/ref-type&gt;&lt;contributors&gt;&lt;authors&gt;&lt;author&gt;Peters, Max S.&lt;/author&gt;&lt;/authors&gt;&lt;secondary-authors&gt;&lt;author&gt;Timmerhaus, Klaus D.&lt;/author&gt;&lt;author&gt;West, Ronald&lt;/author&gt;&lt;/secondary-authors&gt;&lt;/contributors&gt;&lt;titles&gt;&lt;title&gt;Plant design and economics for chemical engineers&lt;/title&gt;&lt;/titles&gt;&lt;edition&gt;5th&lt;/edition&gt;&lt;keywords&gt;&lt;keyword&gt;Chemical plants -- Design and construction&lt;/keyword&gt;&lt;keyword&gt;Chemical plants -- Design and construction -- Economic aspects&lt;/keyword&gt;&lt;/keywords&gt;&lt;dates&gt;&lt;year&gt;2003&lt;/year&gt;&lt;/dates&gt;&lt;pub-location&gt;Boston&amp;#xD;London&lt;/pub-location&gt;&lt;publisher&gt;McGraw-Hill&lt;/publisher&gt;&lt;urls&gt;&lt;/urls&gt;&lt;/record&gt;&lt;/Cite&gt;&lt;/EndNote&gt;</w:instrText>
      </w:r>
      <w:r w:rsidR="00244AF6" w:rsidRPr="00E052BD">
        <w:rPr>
          <w:rFonts w:asciiTheme="majorBidi" w:hAnsiTheme="majorBidi" w:cstheme="majorBidi"/>
          <w:sz w:val="24"/>
          <w:szCs w:val="24"/>
        </w:rPr>
        <w:fldChar w:fldCharType="separate"/>
      </w:r>
      <w:r w:rsidR="00626076">
        <w:rPr>
          <w:rFonts w:asciiTheme="majorBidi" w:hAnsiTheme="majorBidi" w:cstheme="majorBidi"/>
          <w:noProof/>
          <w:sz w:val="24"/>
          <w:szCs w:val="24"/>
        </w:rPr>
        <w:t>[42]</w:t>
      </w:r>
      <w:r w:rsidR="00244AF6" w:rsidRPr="00E052BD">
        <w:rPr>
          <w:rFonts w:asciiTheme="majorBidi" w:hAnsiTheme="majorBidi" w:cstheme="majorBidi"/>
          <w:sz w:val="24"/>
          <w:szCs w:val="24"/>
        </w:rPr>
        <w:fldChar w:fldCharType="end"/>
      </w:r>
      <w:r w:rsidR="00DB0995">
        <w:rPr>
          <w:rFonts w:asciiTheme="majorBidi" w:hAnsiTheme="majorBidi" w:cstheme="majorBidi"/>
          <w:sz w:val="24"/>
          <w:szCs w:val="24"/>
        </w:rPr>
        <w:t xml:space="preserve">. </w:t>
      </w:r>
      <w:r w:rsidR="0082419B">
        <w:rPr>
          <w:rFonts w:asciiTheme="majorBidi" w:hAnsiTheme="majorBidi" w:cstheme="majorBidi"/>
          <w:sz w:val="24"/>
          <w:szCs w:val="24"/>
        </w:rPr>
        <w:t>The equipment were costed according to the method of Couper et al and Garrett and their</w:t>
      </w:r>
      <w:r w:rsidR="00D2597F">
        <w:rPr>
          <w:rFonts w:asciiTheme="majorBidi" w:hAnsiTheme="majorBidi" w:cstheme="majorBidi"/>
          <w:sz w:val="24"/>
          <w:szCs w:val="24"/>
        </w:rPr>
        <w:t xml:space="preserve"> associated costings</w:t>
      </w:r>
      <w:r w:rsidR="0082419B">
        <w:rPr>
          <w:rFonts w:asciiTheme="majorBidi" w:hAnsiTheme="majorBidi" w:cstheme="majorBidi"/>
          <w:sz w:val="24"/>
          <w:szCs w:val="24"/>
        </w:rPr>
        <w:t xml:space="preserve"> is shown in Table 12</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&lt;EndNote&gt;&lt;Cite&gt;&lt;Author&gt;Couper&lt;/Author&gt;&lt;Year&gt;2013&lt;/Year&gt;&lt;RecNum&gt;38&lt;/RecNum&gt;&lt;DisplayText&gt;[43, 44]&lt;/DisplayText&gt;&lt;record&gt;&lt;rec-number&gt;38&lt;/rec-number&gt;&lt;foreign-keys&gt;&lt;key app="EN" db-id="p5azs2f2msawvbe9peexsst4d5sas90wdx2x" timestamp="1535749556"&gt;38&lt;/key&gt;&lt;/foreign-keys&gt;&lt;ref-type name="Book"&gt;6&lt;/ref-type&gt;&lt;contributors&gt;&lt;authors&gt;&lt;author&gt;Couper, James R.&lt;/author&gt;&lt;author&gt;Penney, W. Roy&lt;/author&gt;&lt;author&gt;Fair, James R.&lt;/author&gt;&lt;author&gt;Walas, Stanley M.&lt;/author&gt;&lt;/authors&gt;&lt;/contributors&gt;&lt;titles&gt;&lt;title&gt;Chemical Process Equipment: Selection and Design&lt;/title&gt;&lt;/titles&gt;&lt;dates&gt;&lt;year&gt;2013&lt;/year&gt;&lt;/dates&gt;&lt;urls&gt;&lt;/urls&gt;&lt;electronic-resource-num&gt;10.1016/C2009-0-25916-2&lt;/electronic-resource-num&gt;&lt;/record&gt;&lt;/Cite&gt;&lt;Cite&gt;&lt;Author&gt;Garrett&lt;/Author&gt;&lt;Year&gt;1989&lt;/Year&gt;&lt;RecNum&gt;35&lt;/RecNum&gt;&lt;record&gt;&lt;rec-number&gt;35&lt;/rec-number&gt;&lt;foreign-keys&gt;&lt;key app="EN" db-id="p5azs2f2msawvbe9peexsst4d5sas90wdx2x" timestamp="1535749106"&gt;35&lt;/key&gt;&lt;/foreign-keys&gt;&lt;ref-type name="Book"&gt;6&lt;/ref-type&gt;&lt;contributors&gt;&lt;authors&gt;&lt;author&gt;Garrett, Donald E.&lt;/author&gt;&lt;/authors&gt;&lt;/contributors&gt;&lt;titles&gt;&lt;title&gt;Chemical Engineering Economics&lt;/title&gt;&lt;/titles&gt;&lt;dates&gt;&lt;year&gt;1989&lt;/year&gt;&lt;/dates&gt;&lt;isbn&gt;978-94-011-6546-4&amp;#xD;978-94-011-6544-0&lt;/isbn&gt;&lt;urls&gt;&lt;/urls&gt;&lt;electronic-resource-num&gt;10.1007/978-94-011-6544-0&lt;/electronic-resource-num&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[43, 44]</w:t>
      </w:r>
      <w:r w:rsidR="00E052BD">
        <w:rPr>
          <w:rFonts w:asciiTheme="majorBidi" w:hAnsiTheme="majorBidi" w:cstheme="majorBidi"/>
          <w:sz w:val="24"/>
          <w:szCs w:val="24"/>
        </w:rPr>
        <w:fldChar w:fldCharType="end"/>
      </w:r>
      <w:r w:rsidR="00E052BD">
        <w:rPr>
          <w:rFonts w:asciiTheme="majorBidi" w:hAnsiTheme="majorBidi" w:cstheme="majorBidi"/>
          <w:sz w:val="24"/>
          <w:szCs w:val="24"/>
        </w:rPr>
        <w:t xml:space="preserve">. </w:t>
      </w:r>
      <w:r w:rsidR="000062E7">
        <w:rPr>
          <w:rFonts w:asciiTheme="majorBidi" w:hAnsiTheme="majorBidi" w:cstheme="majorBidi"/>
          <w:sz w:val="24"/>
          <w:szCs w:val="24"/>
        </w:rPr>
        <w:t>Reactors’ sizing was done</w:t>
      </w:r>
      <w:r w:rsidR="002D629B">
        <w:rPr>
          <w:rFonts w:asciiTheme="majorBidi" w:hAnsiTheme="majorBidi" w:cstheme="majorBidi"/>
          <w:sz w:val="24"/>
          <w:szCs w:val="24"/>
        </w:rPr>
        <w:t xml:space="preserve"> </w:t>
      </w:r>
      <w:r w:rsidR="005A3535">
        <w:rPr>
          <w:rFonts w:asciiTheme="majorBidi" w:hAnsiTheme="majorBidi" w:cstheme="majorBidi"/>
          <w:i/>
          <w:sz w:val="24"/>
          <w:szCs w:val="24"/>
        </w:rPr>
        <w:t>via</w:t>
      </w:r>
      <w:r w:rsidR="002D629B">
        <w:rPr>
          <w:rFonts w:asciiTheme="majorBidi" w:hAnsiTheme="majorBidi" w:cstheme="majorBidi"/>
          <w:sz w:val="24"/>
          <w:szCs w:val="24"/>
        </w:rPr>
        <w:t xml:space="preserve"> the mass </w:t>
      </w:r>
      <w:r w:rsidR="005A3535">
        <w:rPr>
          <w:rFonts w:asciiTheme="majorBidi" w:hAnsiTheme="majorBidi" w:cstheme="majorBidi"/>
          <w:sz w:val="24"/>
          <w:szCs w:val="24"/>
        </w:rPr>
        <w:t xml:space="preserve">and energy </w:t>
      </w:r>
      <w:r w:rsidR="002D629B">
        <w:rPr>
          <w:rFonts w:asciiTheme="majorBidi" w:hAnsiTheme="majorBidi" w:cstheme="majorBidi"/>
          <w:sz w:val="24"/>
          <w:szCs w:val="24"/>
        </w:rPr>
        <w:t xml:space="preserve">balance </w:t>
      </w:r>
      <w:r w:rsidR="005A3535">
        <w:rPr>
          <w:rFonts w:asciiTheme="majorBidi" w:hAnsiTheme="majorBidi" w:cstheme="majorBidi"/>
          <w:sz w:val="24"/>
          <w:szCs w:val="24"/>
        </w:rPr>
        <w:t xml:space="preserve">around </w:t>
      </w:r>
      <w:r w:rsidR="002D629B">
        <w:rPr>
          <w:rFonts w:asciiTheme="majorBidi" w:hAnsiTheme="majorBidi" w:cstheme="majorBidi"/>
          <w:sz w:val="24"/>
          <w:szCs w:val="24"/>
        </w:rPr>
        <w:t xml:space="preserve">each </w:t>
      </w:r>
      <w:r w:rsidR="005A3535">
        <w:rPr>
          <w:rFonts w:asciiTheme="majorBidi" w:hAnsiTheme="majorBidi" w:cstheme="majorBidi"/>
          <w:sz w:val="24"/>
          <w:szCs w:val="24"/>
        </w:rPr>
        <w:t>component as well as the reactor</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&lt;EndNote&gt;&lt;Cite&gt;&lt;Author&gt;Fogler&lt;/Author&gt;&lt;Year&gt;2006&lt;/Year&gt;&lt;RecNum&gt;34&lt;/RecNum&gt;&lt;DisplayText&gt;[45, 46]&lt;/DisplayText&gt;&lt;record&gt;&lt;rec-number&gt;34&lt;/rec-number&gt;&lt;foreign-keys&gt;&lt;key app="EN" db-id="p5azs2f2msawvbe9peexsst4d5sas90wdx2x" timestamp="1535572831"&gt;34&lt;/key&gt;&lt;/foreign-keys&gt;&lt;ref-type name="Book"&gt;6&lt;/ref-type&gt;&lt;contributors&gt;&lt;authors&gt;&lt;author&gt;Fogler, H. Scott&lt;/author&gt;&lt;/authors&gt;&lt;/contributors&gt;&lt;titles&gt;&lt;title&gt;Elements of chemical reaction engineering&lt;/title&gt;&lt;/titles&gt;&lt;edition&gt;Pearson international, 4th&lt;/edition&gt;&lt;keywords&gt;&lt;keyword&gt;Chemical reactors&lt;/keyword&gt;&lt;/keywords&gt;&lt;dates&gt;&lt;year&gt;2006&lt;/year&gt;&lt;/dates&gt;&lt;pub-location&gt;Upper Saddle River, N.J.&lt;/pub-location&gt;&lt;publisher&gt;Pearson Education International&lt;/publisher&gt;&lt;urls&gt;&lt;/urls&gt;&lt;/record&gt;&lt;/Cite&gt;&lt;Cite&gt;&lt;Author&gt;Kang&lt;/Author&gt;&lt;Year&gt;2011&lt;/Year&gt;&lt;RecNum&gt;36&lt;/RecNum&gt;&lt;record&gt;&lt;rec-number&gt;36&lt;/rec-number&gt;&lt;foreign-keys&gt;&lt;key app="EN" db-id="p5azs2f2msawvbe9peexsst4d5sas90wdx2x" timestamp="1535749341"&gt;36&lt;/key&gt;&lt;/foreign-keys&gt;&lt;ref-type name="Journal Article"&gt;17&lt;/ref-type&gt;&lt;contributors&gt;&lt;authors&gt;&lt;author&gt;Kang, Kyoung-Soo&lt;/author&gt;&lt;author&gt;Kim, Chang-Hee&lt;/author&gt;&lt;author&gt;Bae, Ki-Kwang&lt;/author&gt;&lt;author&gt;Cho, Won-Chul&lt;/author&gt;&lt;author&gt;Jeong, Seong-Uk&lt;/author&gt;&lt;author&gt;Kim, Sung-Hyun&lt;/author&gt;&lt;author&gt;Park, Chu-Sik&lt;/author&gt;&lt;/authors&gt;&lt;/contributors&gt;&lt;titles&gt;&lt;title&gt;Modeling a counter-current moving bed for fuel and steam reactors in the TRCL process&lt;/title&gt;&lt;secondary-title&gt;International Journal of Hydrogen Energy&lt;/secondary-title&gt;&lt;/titles&gt;&lt;periodical&gt;&lt;full-title&gt;International Journal of Hydrogen Energy&lt;/full-title&gt;&lt;/periodical&gt;&lt;volume&gt;37&lt;/volume&gt;&lt;number&gt;4&lt;/number&gt;&lt;keywords&gt;&lt;keyword&gt;Chemical-Looping&lt;/keyword&gt;&lt;keyword&gt;Counter-Current Moving Bed&lt;/keyword&gt;&lt;keyword&gt;Modeling&lt;/keyword&gt;&lt;keyword&gt;Methane&lt;/keyword&gt;&lt;keyword&gt;Fe 2 O 3 /Zro 2&lt;/keyword&gt;&lt;keyword&gt;Hydrogen&lt;/keyword&gt;&lt;/keywords&gt;&lt;dates&gt;&lt;year&gt;2011&lt;/year&gt;&lt;/dates&gt;&lt;isbn&gt;0360-3199&lt;/isbn&gt;&lt;urls&gt;&lt;/urls&gt;&lt;electronic-resource-num&gt;10.1016/j.ijhydene.2011.11.021&lt;/electronic-resource-num&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[45, 46]</w:t>
      </w:r>
      <w:r w:rsidR="00E052BD">
        <w:rPr>
          <w:rFonts w:asciiTheme="majorBidi" w:hAnsiTheme="majorBidi" w:cstheme="majorBidi"/>
          <w:sz w:val="24"/>
          <w:szCs w:val="24"/>
        </w:rPr>
        <w:fldChar w:fldCharType="end"/>
      </w:r>
      <w:r w:rsidR="002D629B">
        <w:rPr>
          <w:rFonts w:asciiTheme="majorBidi" w:hAnsiTheme="majorBidi" w:cstheme="majorBidi"/>
          <w:sz w:val="24"/>
          <w:szCs w:val="24"/>
        </w:rPr>
        <w:t xml:space="preserve">. </w:t>
      </w:r>
      <w:r w:rsidR="000474B6">
        <w:rPr>
          <w:rFonts w:asciiTheme="majorBidi" w:hAnsiTheme="majorBidi" w:cstheme="majorBidi"/>
          <w:sz w:val="24"/>
          <w:szCs w:val="24"/>
        </w:rPr>
        <w:t>The</w:t>
      </w:r>
      <w:r w:rsidR="002D629B">
        <w:rPr>
          <w:rFonts w:asciiTheme="majorBidi" w:hAnsiTheme="majorBidi" w:cstheme="majorBidi"/>
          <w:sz w:val="24"/>
          <w:szCs w:val="24"/>
        </w:rPr>
        <w:t xml:space="preserve"> </w:t>
      </w:r>
      <w:r w:rsidR="000474B6">
        <w:rPr>
          <w:rFonts w:asciiTheme="majorBidi" w:hAnsiTheme="majorBidi" w:cstheme="majorBidi"/>
          <w:sz w:val="24"/>
          <w:szCs w:val="24"/>
        </w:rPr>
        <w:t xml:space="preserve">chemical and physical properties of </w:t>
      </w:r>
      <w:r w:rsidR="002D629B">
        <w:rPr>
          <w:rFonts w:asciiTheme="majorBidi" w:hAnsiTheme="majorBidi" w:cstheme="majorBidi"/>
          <w:sz w:val="24"/>
          <w:szCs w:val="24"/>
        </w:rPr>
        <w:t xml:space="preserve">gas and solid </w:t>
      </w:r>
      <w:r w:rsidR="00820DA3">
        <w:rPr>
          <w:rFonts w:asciiTheme="majorBidi" w:hAnsiTheme="majorBidi" w:cstheme="majorBidi"/>
          <w:sz w:val="24"/>
          <w:szCs w:val="24"/>
        </w:rPr>
        <w:t xml:space="preserve">as well as </w:t>
      </w:r>
      <w:r w:rsidR="00C21C0B">
        <w:rPr>
          <w:rFonts w:asciiTheme="majorBidi" w:hAnsiTheme="majorBidi" w:cstheme="majorBidi"/>
          <w:sz w:val="24"/>
          <w:szCs w:val="24"/>
        </w:rPr>
        <w:t xml:space="preserve">the kinetics associated with </w:t>
      </w:r>
      <w:r w:rsidR="00820DA3">
        <w:rPr>
          <w:rFonts w:asciiTheme="majorBidi" w:hAnsiTheme="majorBidi" w:cstheme="majorBidi"/>
          <w:sz w:val="24"/>
          <w:szCs w:val="24"/>
        </w:rPr>
        <w:t>reaction</w:t>
      </w:r>
      <w:r w:rsidR="00F64EC5">
        <w:rPr>
          <w:rFonts w:asciiTheme="majorBidi" w:hAnsiTheme="majorBidi" w:cstheme="majorBidi"/>
          <w:sz w:val="24"/>
          <w:szCs w:val="24"/>
        </w:rPr>
        <w:t xml:space="preserve">s </w:t>
      </w:r>
      <w:r w:rsidR="008233B2">
        <w:rPr>
          <w:rFonts w:asciiTheme="majorBidi" w:hAnsiTheme="majorBidi" w:cstheme="majorBidi"/>
          <w:sz w:val="24"/>
          <w:szCs w:val="24"/>
        </w:rPr>
        <w:t>4</w:t>
      </w:r>
      <w:r w:rsidR="00820DA3">
        <w:rPr>
          <w:rFonts w:asciiTheme="majorBidi" w:hAnsiTheme="majorBidi" w:cstheme="majorBidi"/>
          <w:sz w:val="24"/>
          <w:szCs w:val="24"/>
        </w:rPr>
        <w:t>-1</w:t>
      </w:r>
      <w:r w:rsidR="008233B2">
        <w:rPr>
          <w:rFonts w:asciiTheme="majorBidi" w:hAnsiTheme="majorBidi" w:cstheme="majorBidi"/>
          <w:sz w:val="24"/>
          <w:szCs w:val="24"/>
        </w:rPr>
        <w:t>4</w:t>
      </w:r>
      <w:r w:rsidR="00820DA3">
        <w:rPr>
          <w:rFonts w:asciiTheme="majorBidi" w:hAnsiTheme="majorBidi" w:cstheme="majorBidi"/>
          <w:sz w:val="24"/>
          <w:szCs w:val="24"/>
        </w:rPr>
        <w:t xml:space="preserve"> were retrieved from the earlier studies</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&lt;EndNote&gt;&lt;Cite&gt;&lt;Author&gt;Kang&lt;/Author&gt;&lt;Year&gt;2014&lt;/Year&gt;&lt;RecNum&gt;37&lt;/RecNum&gt;&lt;DisplayText&gt;[35, 47]&lt;/DisplayText&gt;&lt;record&gt;&lt;rec-number&gt;37&lt;/rec-number&gt;&lt;foreign-keys&gt;&lt;key app="EN" db-id="p5azs2f2msawvbe9peexsst4d5sas90wdx2x" timestamp="1535749389"&gt;37&lt;/key&gt;&lt;/foreign-keys&gt;&lt;ref-type name="Journal Article"&gt;17&lt;/ref-type&gt;&lt;contributors&gt;&lt;authors&gt;&lt;author&gt;Kang, Kyoung-Soo&lt;/author&gt;&lt;author&gt;Kim, Chang-Hee&lt;/author&gt;&lt;author&gt;Bae, Ki-Kwang&lt;/author&gt;&lt;author&gt;Cho, Won-Chul&lt;/author&gt;&lt;author&gt;Jeong, Seong-Uk&lt;/author&gt;&lt;author&gt;Lee, Yun-Je&lt;/author&gt;&lt;author&gt;Park, Chu-Sik&lt;/author&gt;&lt;/authors&gt;&lt;/contributors&gt;&lt;titles&gt;&lt;title&gt;Reduction and oxidation properties of Fe2O3/ZrO2 oxygen carrier for hydrogen production&lt;/title&gt;&lt;secondary-title&gt;Chemical Engineering Research and Design&lt;/secondary-title&gt;&lt;/titles&gt;&lt;periodical&gt;&lt;full-title&gt;Chemical Engineering Research and Design&lt;/full-title&gt;&lt;/periodical&gt;&lt;pages&gt;2584-2597&lt;/pages&gt;&lt;volume&gt;92&lt;/volume&gt;&lt;number&gt;11&lt;/number&gt;&lt;keywords&gt;&lt;keyword&gt;Chemical Looping&lt;/keyword&gt;&lt;keyword&gt;Kinetics&lt;/keyword&gt;&lt;keyword&gt;Reduction and Oxidation&lt;/keyword&gt;&lt;keyword&gt;Hydrogen Production&lt;/keyword&gt;&lt;keyword&gt;Fe 2 O 3 /Zro 2&lt;/keyword&gt;&lt;keyword&gt;CO 2 Capture&lt;/keyword&gt;&lt;/keywords&gt;&lt;dates&gt;&lt;year&gt;2014&lt;/year&gt;&lt;/dates&gt;&lt;isbn&gt;0263-8762&lt;/isbn&gt;&lt;urls&gt;&lt;/urls&gt;&lt;electronic-resource-num&gt;10.1016/j.cherd.2014.04.001&lt;/electronic-resource-num&gt;&lt;/record&gt;&lt;/Cite&gt;&lt;Cite&gt;&lt;Author&gt;Levenspiel&lt;/Author&gt;&lt;Year&gt;1999&lt;/Year&gt;&lt;RecNum&gt;77&lt;/RecNum&gt;&lt;record&gt;&lt;rec-number&gt;77&lt;/rec-number&gt;&lt;foreign-keys&gt;&lt;key app="EN" db-id="p5azs2f2msawvbe9peexsst4d5sas90wdx2x" timestamp="1550129333"&gt;77&lt;/key&gt;&lt;/foreign-keys&gt;&lt;ref-type name="Book"&gt;6&lt;/ref-type&gt;&lt;contributors&gt;&lt;authors&gt;&lt;author&gt;Levenspiel, Octave&lt;/author&gt;&lt;/authors&gt;&lt;/contributors&gt;&lt;titles&gt;&lt;title&gt;Chemical reaction engineering&lt;/title&gt;&lt;/titles&gt;&lt;edition&gt;3rd&lt;/edition&gt;&lt;keywords&gt;&lt;keyword&gt;Chemical reactors&lt;/keyword&gt;&lt;/keywords&gt;&lt;dates&gt;&lt;year&gt;1999&lt;/year&gt;&lt;/dates&gt;&lt;pub-location&gt;New York&amp;#xD;Chichester&lt;/pub-location&gt;&lt;publisher&gt;Wiley&lt;/publisher&gt;&lt;urls&gt;&lt;/urls&gt;&lt;/record&gt;&lt;/Cite&gt;&lt;/EndNote&gt;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[35, 47]</w:t>
      </w:r>
      <w:r w:rsidR="00E052BD">
        <w:rPr>
          <w:rFonts w:asciiTheme="majorBidi" w:hAnsiTheme="majorBidi" w:cstheme="majorBidi"/>
          <w:sz w:val="24"/>
          <w:szCs w:val="24"/>
        </w:rPr>
        <w:fldChar w:fldCharType="end"/>
      </w:r>
      <w:r w:rsidR="00820DA3">
        <w:rPr>
          <w:rFonts w:asciiTheme="majorBidi" w:hAnsiTheme="majorBidi" w:cstheme="majorBidi"/>
          <w:sz w:val="24"/>
          <w:szCs w:val="24"/>
        </w:rPr>
        <w:t xml:space="preserve">. Although </w:t>
      </w:r>
      <w:r w:rsidR="00C21C0B">
        <w:rPr>
          <w:rFonts w:asciiTheme="majorBidi" w:hAnsiTheme="majorBidi" w:cstheme="majorBidi"/>
          <w:sz w:val="24"/>
          <w:szCs w:val="24"/>
        </w:rPr>
        <w:t>the</w:t>
      </w:r>
      <w:r w:rsidR="00820DA3">
        <w:rPr>
          <w:rFonts w:asciiTheme="majorBidi" w:hAnsiTheme="majorBidi" w:cstheme="majorBidi"/>
          <w:sz w:val="24"/>
          <w:szCs w:val="24"/>
        </w:rPr>
        <w:t xml:space="preserve"> kinetics were </w:t>
      </w:r>
      <w:r w:rsidR="0018308E">
        <w:rPr>
          <w:rFonts w:asciiTheme="majorBidi" w:hAnsiTheme="majorBidi" w:cstheme="majorBidi"/>
          <w:sz w:val="24"/>
          <w:szCs w:val="24"/>
        </w:rPr>
        <w:t>derived</w:t>
      </w:r>
      <w:r w:rsidR="00C21C0B">
        <w:rPr>
          <w:rFonts w:asciiTheme="majorBidi" w:hAnsiTheme="majorBidi" w:cstheme="majorBidi"/>
          <w:sz w:val="24"/>
          <w:szCs w:val="24"/>
        </w:rPr>
        <w:t xml:space="preserve"> for</w:t>
      </w:r>
      <w:r w:rsidR="00820DA3">
        <w:rPr>
          <w:rFonts w:asciiTheme="majorBidi" w:hAnsiTheme="majorBidi" w:cstheme="majorBidi"/>
          <w:sz w:val="24"/>
          <w:szCs w:val="24"/>
        </w:rPr>
        <w:t xml:space="preserve"> Fe</w:t>
      </w:r>
      <w:r w:rsidR="00820DA3" w:rsidRPr="00FF3A28">
        <w:rPr>
          <w:rFonts w:asciiTheme="majorBidi" w:hAnsiTheme="majorBidi" w:cstheme="majorBidi"/>
          <w:sz w:val="24"/>
          <w:szCs w:val="24"/>
          <w:vertAlign w:val="subscript"/>
        </w:rPr>
        <w:t>2</w:t>
      </w:r>
      <w:r w:rsidR="00820DA3">
        <w:rPr>
          <w:rFonts w:asciiTheme="majorBidi" w:hAnsiTheme="majorBidi" w:cstheme="majorBidi"/>
          <w:sz w:val="24"/>
          <w:szCs w:val="24"/>
        </w:rPr>
        <w:t>O</w:t>
      </w:r>
      <w:r w:rsidR="00820DA3" w:rsidRPr="00FF3A28">
        <w:rPr>
          <w:rFonts w:asciiTheme="majorBidi" w:hAnsiTheme="majorBidi" w:cstheme="majorBidi"/>
          <w:sz w:val="24"/>
          <w:szCs w:val="24"/>
          <w:vertAlign w:val="subscript"/>
        </w:rPr>
        <w:t>3</w:t>
      </w:r>
      <w:r w:rsidR="00820DA3">
        <w:rPr>
          <w:rFonts w:asciiTheme="majorBidi" w:hAnsiTheme="majorBidi" w:cstheme="majorBidi"/>
          <w:sz w:val="24"/>
          <w:szCs w:val="24"/>
        </w:rPr>
        <w:t xml:space="preserve"> over </w:t>
      </w:r>
      <w:r w:rsidR="00C21C0B">
        <w:rPr>
          <w:rFonts w:asciiTheme="majorBidi" w:hAnsiTheme="majorBidi" w:cstheme="majorBidi"/>
          <w:sz w:val="24"/>
          <w:szCs w:val="24"/>
        </w:rPr>
        <w:t xml:space="preserve">the </w:t>
      </w:r>
      <w:r w:rsidR="00820DA3">
        <w:rPr>
          <w:rFonts w:asciiTheme="majorBidi" w:hAnsiTheme="majorBidi" w:cstheme="majorBidi"/>
          <w:sz w:val="24"/>
          <w:szCs w:val="24"/>
        </w:rPr>
        <w:t>ZrO</w:t>
      </w:r>
      <w:r w:rsidR="00820DA3" w:rsidRPr="00FF3A28">
        <w:rPr>
          <w:rFonts w:asciiTheme="majorBidi" w:hAnsiTheme="majorBidi" w:cstheme="majorBidi"/>
          <w:sz w:val="24"/>
          <w:szCs w:val="24"/>
          <w:vertAlign w:val="subscript"/>
        </w:rPr>
        <w:t>2</w:t>
      </w:r>
      <w:r w:rsidR="00820DA3">
        <w:rPr>
          <w:rFonts w:asciiTheme="majorBidi" w:hAnsiTheme="majorBidi" w:cstheme="majorBidi"/>
          <w:sz w:val="24"/>
          <w:szCs w:val="24"/>
        </w:rPr>
        <w:t xml:space="preserve"> support, it was assumed that </w:t>
      </w:r>
      <w:r w:rsidR="00C21C0B">
        <w:rPr>
          <w:rFonts w:asciiTheme="majorBidi" w:hAnsiTheme="majorBidi" w:cstheme="majorBidi"/>
          <w:sz w:val="24"/>
          <w:szCs w:val="24"/>
        </w:rPr>
        <w:t xml:space="preserve">the </w:t>
      </w:r>
      <w:r w:rsidR="00F04622">
        <w:rPr>
          <w:rFonts w:asciiTheme="majorBidi" w:hAnsiTheme="majorBidi" w:cstheme="majorBidi"/>
          <w:sz w:val="24"/>
          <w:szCs w:val="24"/>
        </w:rPr>
        <w:t xml:space="preserve">kinetics </w:t>
      </w:r>
      <w:r w:rsidR="00C21C0B">
        <w:rPr>
          <w:rFonts w:asciiTheme="majorBidi" w:hAnsiTheme="majorBidi" w:cstheme="majorBidi"/>
          <w:sz w:val="24"/>
          <w:szCs w:val="24"/>
        </w:rPr>
        <w:t>are</w:t>
      </w:r>
      <w:r w:rsidR="00F17912">
        <w:rPr>
          <w:rFonts w:asciiTheme="majorBidi" w:hAnsiTheme="majorBidi" w:cstheme="majorBidi"/>
          <w:sz w:val="24"/>
          <w:szCs w:val="24"/>
        </w:rPr>
        <w:t xml:space="preserve"> correct</w:t>
      </w:r>
      <w:r w:rsidR="00820DA3">
        <w:rPr>
          <w:rFonts w:asciiTheme="majorBidi" w:hAnsiTheme="majorBidi" w:cstheme="majorBidi"/>
          <w:sz w:val="24"/>
          <w:szCs w:val="24"/>
        </w:rPr>
        <w:t xml:space="preserve"> for Fe</w:t>
      </w:r>
      <w:r w:rsidR="00820DA3" w:rsidRPr="00FF3A28">
        <w:rPr>
          <w:rFonts w:asciiTheme="majorBidi" w:hAnsiTheme="majorBidi" w:cstheme="majorBidi"/>
          <w:sz w:val="24"/>
          <w:szCs w:val="24"/>
          <w:vertAlign w:val="subscript"/>
        </w:rPr>
        <w:t>2</w:t>
      </w:r>
      <w:r w:rsidR="00820DA3">
        <w:rPr>
          <w:rFonts w:asciiTheme="majorBidi" w:hAnsiTheme="majorBidi" w:cstheme="majorBidi"/>
          <w:sz w:val="24"/>
          <w:szCs w:val="24"/>
        </w:rPr>
        <w:t>O</w:t>
      </w:r>
      <w:r w:rsidR="00820DA3" w:rsidRPr="00FF3A28">
        <w:rPr>
          <w:rFonts w:asciiTheme="majorBidi" w:hAnsiTheme="majorBidi" w:cstheme="majorBidi"/>
          <w:sz w:val="24"/>
          <w:szCs w:val="24"/>
          <w:vertAlign w:val="subscript"/>
        </w:rPr>
        <w:t>3</w:t>
      </w:r>
      <w:r w:rsidR="00820DA3">
        <w:rPr>
          <w:rFonts w:asciiTheme="majorBidi" w:hAnsiTheme="majorBidi" w:cstheme="majorBidi"/>
          <w:sz w:val="24"/>
          <w:szCs w:val="24"/>
        </w:rPr>
        <w:t xml:space="preserve"> over </w:t>
      </w:r>
      <w:r w:rsidR="00F17912">
        <w:rPr>
          <w:rFonts w:asciiTheme="majorBidi" w:hAnsiTheme="majorBidi" w:cstheme="majorBidi"/>
          <w:sz w:val="24"/>
          <w:szCs w:val="24"/>
        </w:rPr>
        <w:t xml:space="preserve">the </w:t>
      </w:r>
      <w:r w:rsidR="00820DA3">
        <w:rPr>
          <w:rFonts w:asciiTheme="majorBidi" w:hAnsiTheme="majorBidi" w:cstheme="majorBidi"/>
          <w:sz w:val="24"/>
          <w:szCs w:val="24"/>
        </w:rPr>
        <w:t>MgAl</w:t>
      </w:r>
      <w:r w:rsidR="00820DA3" w:rsidRPr="00FF3A28">
        <w:rPr>
          <w:rFonts w:asciiTheme="majorBidi" w:hAnsiTheme="majorBidi" w:cstheme="majorBidi"/>
          <w:sz w:val="24"/>
          <w:szCs w:val="24"/>
          <w:vertAlign w:val="subscript"/>
        </w:rPr>
        <w:t>2</w:t>
      </w:r>
      <w:r w:rsidR="00820DA3">
        <w:rPr>
          <w:rFonts w:asciiTheme="majorBidi" w:hAnsiTheme="majorBidi" w:cstheme="majorBidi"/>
          <w:sz w:val="24"/>
          <w:szCs w:val="24"/>
        </w:rPr>
        <w:t>O</w:t>
      </w:r>
      <w:r w:rsidR="00820DA3" w:rsidRPr="00FF3A28">
        <w:rPr>
          <w:rFonts w:asciiTheme="majorBidi" w:hAnsiTheme="majorBidi" w:cstheme="majorBidi"/>
          <w:sz w:val="24"/>
          <w:szCs w:val="24"/>
          <w:vertAlign w:val="subscript"/>
        </w:rPr>
        <w:t>4</w:t>
      </w:r>
      <w:r w:rsidR="00820DA3">
        <w:rPr>
          <w:rFonts w:asciiTheme="majorBidi" w:hAnsiTheme="majorBidi" w:cstheme="majorBidi"/>
          <w:sz w:val="24"/>
          <w:szCs w:val="24"/>
          <w:vertAlign w:val="subscript"/>
        </w:rPr>
        <w:t xml:space="preserve"> </w:t>
      </w:r>
      <w:r w:rsidR="00F17912">
        <w:rPr>
          <w:rFonts w:asciiTheme="majorBidi" w:hAnsiTheme="majorBidi" w:cstheme="majorBidi"/>
          <w:sz w:val="24"/>
          <w:szCs w:val="24"/>
        </w:rPr>
        <w:t>support</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&lt;EndNote&gt;&lt;Cite&gt;&lt;Author&gt;Kang&lt;/Author&gt;&lt;Year&gt;2014&lt;/Year&gt;&lt;RecNum&gt;37&lt;/RecNum&gt;&lt;DisplayText&gt;[35, 47]&lt;/DisplayText&gt;&lt;record&gt;&lt;rec-number&gt;37&lt;/rec-number&gt;&lt;foreign-keys&gt;&lt;key app="EN" db-id="p5azs2f2msawvbe9peexsst4d5sas90wdx2x" timestamp="1535749389"&gt;37&lt;/key&gt;&lt;/foreign-keys&gt;&lt;ref-type name="Journal Article"&gt;17&lt;/ref-type&gt;&lt;contributors&gt;&lt;authors&gt;&lt;author&gt;Kang, Kyoung-Soo&lt;/author&gt;&lt;author&gt;Kim, Chang-Hee&lt;/author&gt;&lt;author&gt;Bae, Ki-Kwang&lt;/author&gt;&lt;author&gt;Cho, Won-Chul&lt;/author&gt;&lt;author&gt;Jeong, Seong-Uk&lt;/author&gt;&lt;author&gt;Lee, Yun-Je&lt;/author&gt;&lt;author&gt;Park, Chu-Sik&lt;/author&gt;&lt;/authors&gt;&lt;/contributors&gt;&lt;titles&gt;&lt;title&gt;Reduction and oxidation properties of Fe2O3/ZrO2 oxygen carrier for hydrogen production&lt;/title&gt;&lt;secondary-title&gt;Chemical Engineering Research and Design&lt;/secondary-title&gt;&lt;/titles&gt;&lt;periodical&gt;&lt;full-title&gt;Chemical Engineering Research and Design&lt;/full-title&gt;&lt;/periodical&gt;&lt;pages&gt;2584-2597&lt;/pages&gt;&lt;volume&gt;92&lt;/volume&gt;&lt;number&gt;11&lt;/number&gt;&lt;keywords&gt;&lt;keyword&gt;Chemical Looping&lt;/keyword&gt;&lt;keyword&gt;Kinetics&lt;/keyword&gt;&lt;keyword&gt;Reduction and Oxidation&lt;/keyword&gt;&lt;keyword&gt;Hydrogen Production&lt;/keyword&gt;&lt;keyword&gt;Fe 2 O 3 /Zro 2&lt;/keyword&gt;&lt;keyword&gt;CO 2 Capture&lt;/keyword&gt;&lt;/keywords&gt;&lt;dates&gt;&lt;year&gt;2014&lt;/year&gt;&lt;/dates&gt;&lt;isbn&gt;0263-8762&lt;/isbn&gt;&lt;urls&gt;&lt;/urls&gt;&lt;electronic-resource-num&gt;10.1016/j.cherd.2014.04.001&lt;/electronic-resource-num&gt;&lt;/record&gt;&lt;/Cite&gt;&lt;Cite&gt;&lt;Author&gt;Levenspiel&lt;/Author&gt;&lt;Year&gt;1999&lt;/Year&gt;&lt;RecNum&gt;77&lt;/RecNum&gt;&lt;record&gt;&lt;rec-number&gt;77&lt;/rec-number&gt;&lt;foreign-keys&gt;&lt;key app="EN" db-id="p5azs2f2msawvbe9peexsst4d5sas90wdx2x" timestamp="1550129333"&gt;77&lt;/key&gt;&lt;/foreign-keys&gt;&lt;ref-type name="Book"&gt;6&lt;/ref-type&gt;&lt;contributors&gt;&lt;authors&gt;&lt;author&gt;Levenspiel, Octave&lt;/author&gt;&lt;/authors&gt;&lt;/contributors&gt;&lt;titles&gt;&lt;title&gt;Chemical reaction engineering&lt;/title&gt;&lt;/titles&gt;&lt;edition&gt;3rd&lt;/edition&gt;&lt;keywords&gt;&lt;keyword&gt;Chemical reactors&lt;/keyword&gt;&lt;/keywords&gt;&lt;dates&gt;&lt;year&gt;1999&lt;/year&gt;&lt;/dates&gt;&lt;pub-location&gt;New York&amp;#xD;Chichester&lt;/pub-location&gt;&lt;publisher&gt;Wiley&lt;/publisher&gt;&lt;urls&gt;&lt;/urls&gt;&lt;/record&gt;&lt;/Cite&gt;&lt;/EndNote&gt;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[35, 47]</w:t>
      </w:r>
      <w:r w:rsidR="00E052BD">
        <w:rPr>
          <w:rFonts w:asciiTheme="majorBidi" w:hAnsiTheme="majorBidi" w:cstheme="majorBidi"/>
          <w:sz w:val="24"/>
          <w:szCs w:val="24"/>
        </w:rPr>
        <w:fldChar w:fldCharType="end"/>
      </w:r>
      <w:r w:rsidR="002D629B">
        <w:rPr>
          <w:rFonts w:asciiTheme="majorBidi" w:hAnsiTheme="majorBidi" w:cstheme="majorBidi"/>
          <w:sz w:val="24"/>
          <w:szCs w:val="24"/>
        </w:rPr>
        <w:t xml:space="preserve">. </w:t>
      </w:r>
      <w:r w:rsidR="008F6A2B">
        <w:rPr>
          <w:rFonts w:asciiTheme="majorBidi" w:hAnsiTheme="majorBidi" w:cstheme="majorBidi"/>
          <w:sz w:val="24"/>
          <w:szCs w:val="24"/>
        </w:rPr>
        <w:t xml:space="preserve">The Oxygen carrier makeup cost was based on </w:t>
      </w:r>
      <w:r w:rsidR="000B0402">
        <w:rPr>
          <w:rFonts w:asciiTheme="majorBidi" w:hAnsiTheme="majorBidi" w:cstheme="majorBidi"/>
          <w:sz w:val="24"/>
          <w:szCs w:val="24"/>
        </w:rPr>
        <w:t xml:space="preserve">the </w:t>
      </w:r>
      <w:r w:rsidR="008F6A2B">
        <w:rPr>
          <w:rFonts w:asciiTheme="majorBidi" w:hAnsiTheme="majorBidi" w:cstheme="majorBidi"/>
          <w:sz w:val="24"/>
          <w:szCs w:val="24"/>
        </w:rPr>
        <w:t xml:space="preserve">Abad and </w:t>
      </w:r>
      <w:proofErr w:type="spellStart"/>
      <w:r w:rsidR="008F6A2B" w:rsidRPr="00260273">
        <w:rPr>
          <w:rFonts w:asciiTheme="majorBidi" w:hAnsiTheme="majorBidi" w:cstheme="majorBidi"/>
          <w:sz w:val="24"/>
          <w:szCs w:val="24"/>
        </w:rPr>
        <w:t>Ad</w:t>
      </w:r>
      <w:r w:rsidR="00260273" w:rsidRPr="00FF0C3E">
        <w:rPr>
          <w:rStyle w:val="Emphasis"/>
          <w:rFonts w:ascii="Times New Roman" w:hAnsi="Times New Roman" w:cs="Times New Roman"/>
          <w:bCs/>
          <w:i w:val="0"/>
          <w:iCs w:val="0"/>
          <w:color w:val="6A6A6A"/>
          <w:sz w:val="24"/>
          <w:szCs w:val="24"/>
          <w:shd w:val="clear" w:color="auto" w:fill="FFFFFF"/>
        </w:rPr>
        <w:t>á</w:t>
      </w:r>
      <w:r w:rsidR="008F6A2B">
        <w:rPr>
          <w:rFonts w:asciiTheme="majorBidi" w:hAnsiTheme="majorBidi" w:cstheme="majorBidi"/>
          <w:sz w:val="24"/>
          <w:szCs w:val="24"/>
        </w:rPr>
        <w:t>nez</w:t>
      </w:r>
      <w:proofErr w:type="spellEnd"/>
      <w:r w:rsidR="008F6A2B">
        <w:rPr>
          <w:rFonts w:asciiTheme="majorBidi" w:hAnsiTheme="majorBidi" w:cstheme="majorBidi"/>
          <w:sz w:val="24"/>
          <w:szCs w:val="24"/>
        </w:rPr>
        <w:t xml:space="preserve"> equation</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&lt;EndNote&gt;&lt;Cite&gt;&lt;Author&gt;Abad&lt;/Author&gt;&lt;Year&gt;2007&lt;/Year&gt;&lt;RecNum&gt;58&lt;/RecNum&gt;&lt;DisplayText&gt;[37]&lt;/DisplayText&gt;&lt;record&gt;&lt;rec-number&gt;58&lt;/rec-number&gt;&lt;foreign-keys&gt;&lt;key app="EN" db-id="rxvfeppa3tstdkerwwup2zdqz5zvpz9dp5ax" timestamp="1531831907"&gt;58&lt;/key&gt;&lt;/foreign-keys&gt;&lt;ref-type name="Journal Article"&gt;17&lt;/ref-type&gt;&lt;contributors&gt;&lt;authors&gt;&lt;author&gt;Abad, Alberto&lt;/author&gt;&lt;author&gt;AdÃnez, Juan&lt;/author&gt;&lt;author&gt;GarcÃa-Labiano, Francisco&lt;/author&gt;&lt;author&gt;de Diego, Luis F.&lt;/author&gt;&lt;author&gt;GayÃn, Pilar&lt;/author&gt;&lt;author&gt;Celaya, Javier&lt;/author&gt;&lt;/authors&gt;&lt;/contributors&gt;&lt;titles&gt;&lt;title&gt;Mapping of the range of operational conditions for Cu-, Fe-, and Ni-based oxygen carriers in chemical-looping combustion&lt;/title&gt;&lt;secondary-title&gt;Chemical Engineering Science&lt;/secondary-title&gt;&lt;/titles&gt;&lt;periodical&gt;&lt;full-title&gt;Chemical Engineering Science&lt;/full-title&gt;&lt;/periodical&gt;&lt;pages&gt;533-549&lt;/pages&gt;&lt;volume&gt;62&lt;/volume&gt;&lt;number&gt;1&lt;/number&gt;&lt;keywords&gt;&lt;keyword&gt;Design&lt;/keyword&gt;&lt;keyword&gt;Environment&lt;/keyword&gt;&lt;keyword&gt;Fluidisation&lt;/keyword&gt;&lt;keyword&gt;Kinetics&lt;/keyword&gt;&lt;keyword&gt;Chemical-Looping Combustion&lt;/keyword&gt;&lt;keyword&gt;Oxygen Carriers&lt;/keyword&gt;&lt;/keywords&gt;&lt;dates&gt;&lt;year&gt;2007&lt;/year&gt;&lt;/dates&gt;&lt;isbn&gt;0009-2509&lt;/isbn&gt;&lt;urls&gt;&lt;/urls&gt;&lt;electronic-resource-num&gt;10.1016/j.ces.2006.09.019&lt;/electronic-resource-num&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[37]</w:t>
      </w:r>
      <w:r w:rsidR="00E052BD">
        <w:rPr>
          <w:rFonts w:asciiTheme="majorBidi" w:hAnsiTheme="majorBidi" w:cstheme="majorBidi"/>
          <w:sz w:val="24"/>
          <w:szCs w:val="24"/>
        </w:rPr>
        <w:fldChar w:fldCharType="end"/>
      </w:r>
      <w:r w:rsidR="008F6A2B">
        <w:rPr>
          <w:rFonts w:asciiTheme="majorBidi" w:hAnsiTheme="majorBidi" w:cstheme="majorBidi"/>
          <w:sz w:val="24"/>
          <w:szCs w:val="24"/>
        </w:rPr>
        <w:t xml:space="preserve">. </w:t>
      </w:r>
      <w:r w:rsidR="00E052BD">
        <w:rPr>
          <w:rFonts w:asciiTheme="majorBidi" w:hAnsiTheme="majorBidi" w:cstheme="majorBidi"/>
          <w:sz w:val="24"/>
          <w:szCs w:val="24"/>
        </w:rPr>
        <w:t>Vapour- liquid s</w:t>
      </w:r>
      <w:r w:rsidR="00316729">
        <w:rPr>
          <w:rFonts w:asciiTheme="majorBidi" w:hAnsiTheme="majorBidi" w:cstheme="majorBidi"/>
          <w:sz w:val="24"/>
          <w:szCs w:val="24"/>
        </w:rPr>
        <w:t>eparators were sized</w:t>
      </w:r>
      <w:r w:rsidR="004A2C5C">
        <w:rPr>
          <w:rFonts w:asciiTheme="majorBidi" w:hAnsiTheme="majorBidi" w:cstheme="majorBidi"/>
          <w:sz w:val="24"/>
          <w:szCs w:val="24"/>
        </w:rPr>
        <w:t xml:space="preserve"> </w:t>
      </w:r>
      <w:r w:rsidR="00316729">
        <w:rPr>
          <w:rFonts w:asciiTheme="majorBidi" w:hAnsiTheme="majorBidi" w:cstheme="majorBidi"/>
          <w:sz w:val="24"/>
          <w:szCs w:val="24"/>
        </w:rPr>
        <w:t xml:space="preserve">by adopting the </w:t>
      </w:r>
      <w:proofErr w:type="spellStart"/>
      <w:r w:rsidR="008F4F5F">
        <w:rPr>
          <w:rFonts w:asciiTheme="majorBidi" w:hAnsiTheme="majorBidi" w:cstheme="majorBidi"/>
          <w:sz w:val="24"/>
          <w:szCs w:val="24"/>
        </w:rPr>
        <w:t>Gerunda</w:t>
      </w:r>
      <w:proofErr w:type="spellEnd"/>
      <w:r w:rsidR="008F4F5F">
        <w:rPr>
          <w:rFonts w:asciiTheme="majorBidi" w:hAnsiTheme="majorBidi" w:cstheme="majorBidi"/>
          <w:sz w:val="24"/>
          <w:szCs w:val="24"/>
        </w:rPr>
        <w:t xml:space="preserve"> approach</w:t>
      </w:r>
      <w:r w:rsidR="00E052BD">
        <w:rPr>
          <w:rFonts w:asciiTheme="majorBidi" w:hAnsiTheme="majorBidi" w:cstheme="majorBidi"/>
          <w:sz w:val="24"/>
          <w:szCs w:val="24"/>
        </w:rPr>
        <w:t xml:space="preserve"> </w:t>
      </w:r>
      <w:r w:rsidR="00E052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&lt;EndNote&gt;&lt;Cite&gt;&lt;Author&gt;Sinnott&lt;/Author&gt;&lt;Year&gt;2005&lt;/Year&gt;&lt;RecNum&gt;45&lt;/RecNum&gt;&lt;DisplayText&gt;[48]&lt;/DisplayText&gt;&lt;record&gt;&lt;rec-number&gt;45&lt;/rec-number&gt;&lt;foreign-keys&gt;&lt;key app="EN" db-id="rxvfeppa3tstdkerwwup2zdqz5zvpz9dp5ax" timestamp="1530894246"&gt;45&lt;/key&gt;&lt;/foreign-keys&gt;&lt;ref-type name="Book"&gt;6&lt;/ref-type&gt;&lt;contributors&gt;&lt;authors&gt;&lt;author&gt;Sinnott, R. K.&lt;/author&gt;&lt;/authors&gt;&lt;secondary-authors&gt;&lt;author&gt;Coulson, J. M.&lt;/author&gt;&lt;author&gt;Richardson, J. F.&lt;/author&gt;&lt;/secondary-authors&gt;&lt;/contributors&gt;&lt;titles&gt;&lt;title&gt;Chemical engineering design&lt;/title&gt;&lt;/titles&gt;&lt;edition&gt;4th&lt;/edition&gt;&lt;keywords&gt;&lt;keyword&gt;Chemical engineering&lt;/keyword&gt;&lt;keyword&gt;Engineering&lt;/keyword&gt;&lt;keyword&gt;Electronic books&lt;/keyword&gt;&lt;/keywords&gt;&lt;dates&gt;&lt;year&gt;2005&lt;/year&gt;&lt;/dates&gt;&lt;pub-location&gt;Oxford&lt;/pub-location&gt;&lt;publisher&gt;Elsevier Butterworth-Heinemann&lt;/publisher&gt;&lt;urls&gt;&lt;/urls&gt;&lt;/record&gt;&lt;/Cite&gt;&lt;/EndNote&gt;</w:instrText>
      </w:r>
      <w:r w:rsidR="00E052BD">
        <w:rPr>
          <w:rFonts w:asciiTheme="majorBidi" w:hAnsiTheme="majorBidi" w:cstheme="majorBidi"/>
          <w:sz w:val="24"/>
          <w:szCs w:val="24"/>
        </w:rPr>
        <w:fldChar w:fldCharType="separate"/>
      </w:r>
      <w:r w:rsidR="00626076">
        <w:rPr>
          <w:rFonts w:asciiTheme="majorBidi" w:hAnsiTheme="majorBidi" w:cstheme="majorBidi"/>
          <w:noProof/>
          <w:sz w:val="24"/>
          <w:szCs w:val="24"/>
        </w:rPr>
        <w:t>[48]</w:t>
      </w:r>
      <w:r w:rsidR="00E052BD">
        <w:rPr>
          <w:rFonts w:asciiTheme="majorBidi" w:hAnsiTheme="majorBidi" w:cstheme="majorBidi"/>
          <w:sz w:val="24"/>
          <w:szCs w:val="24"/>
        </w:rPr>
        <w:fldChar w:fldCharType="end"/>
      </w:r>
      <w:r w:rsidR="00063244">
        <w:rPr>
          <w:rFonts w:asciiTheme="majorBidi" w:hAnsiTheme="majorBidi" w:cstheme="majorBidi"/>
          <w:sz w:val="24"/>
          <w:szCs w:val="24"/>
        </w:rPr>
        <w:t xml:space="preserve">. </w:t>
      </w:r>
      <w:r w:rsidR="00AE17D5">
        <w:rPr>
          <w:rFonts w:asciiTheme="majorBidi" w:hAnsiTheme="majorBidi" w:cstheme="majorBidi"/>
          <w:sz w:val="24"/>
          <w:szCs w:val="24"/>
        </w:rPr>
        <w:t xml:space="preserve">The dimensions of these parameters determine their purchased cost </w:t>
      </w:r>
      <w:r w:rsidR="00AE17D5">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&lt;EndNote&gt;&lt;Cite&gt;&lt;Author&gt;Couper&lt;/Author&gt;&lt;Year&gt;2013&lt;/Year&gt;&lt;RecNum&gt;38&lt;/RecNum&gt;&lt;DisplayText&gt;[43]&lt;/DisplayText&gt;&lt;record&gt;&lt;rec-number&gt;38&lt;/rec-number&gt;&lt;foreign-keys&gt;&lt;key app="EN" db-id="p5azs2f2msawvbe9peexsst4d5sas90wdx2x" timestamp="1535749556"&gt;38&lt;/key&gt;&lt;/foreign-keys&gt;&lt;ref-type name="Book"&gt;6&lt;/ref-type&gt;&lt;contributors&gt;&lt;authors&gt;&lt;author&gt;Couper, James R.&lt;/author&gt;&lt;author&gt;Penney, W. Roy&lt;/author&gt;&lt;author&gt;Fair, James R.&lt;/author&gt;&lt;author&gt;Walas, Stanley M.&lt;/author&gt;&lt;/authors&gt;&lt;/contributors&gt;&lt;titles&gt;&lt;title&gt;Chemical Process Equipment: Selection and Design&lt;/title&gt;&lt;/titles&gt;&lt;dates&gt;&lt;year&gt;2013&lt;/year&gt;&lt;/dates&gt;&lt;urls&gt;&lt;/urls&gt;&lt;electronic-resource-num&gt;10.1016/C2009-0-25916-2&lt;/electronic-resource-num&gt;&lt;/record&gt;&lt;/Cite&gt;&lt;/EndNote&gt;</w:instrText>
      </w:r>
      <w:r w:rsidR="00AE17D5">
        <w:rPr>
          <w:rFonts w:asciiTheme="majorBidi" w:hAnsiTheme="majorBidi" w:cstheme="majorBidi"/>
          <w:sz w:val="24"/>
          <w:szCs w:val="24"/>
        </w:rPr>
        <w:fldChar w:fldCharType="separate"/>
      </w:r>
      <w:r w:rsidR="00626076">
        <w:rPr>
          <w:rFonts w:asciiTheme="majorBidi" w:hAnsiTheme="majorBidi" w:cstheme="majorBidi"/>
          <w:noProof/>
          <w:sz w:val="24"/>
          <w:szCs w:val="24"/>
        </w:rPr>
        <w:t>[43]</w:t>
      </w:r>
      <w:r w:rsidR="00AE17D5">
        <w:rPr>
          <w:rFonts w:asciiTheme="majorBidi" w:hAnsiTheme="majorBidi" w:cstheme="majorBidi"/>
          <w:sz w:val="24"/>
          <w:szCs w:val="24"/>
        </w:rPr>
        <w:fldChar w:fldCharType="end"/>
      </w:r>
      <w:r w:rsidR="00AE17D5">
        <w:rPr>
          <w:rFonts w:asciiTheme="majorBidi" w:hAnsiTheme="majorBidi" w:cstheme="majorBidi"/>
          <w:sz w:val="24"/>
          <w:szCs w:val="24"/>
        </w:rPr>
        <w:t xml:space="preserve">. </w:t>
      </w:r>
      <w:r w:rsidR="00063244" w:rsidRPr="00321351">
        <w:rPr>
          <w:rFonts w:asciiTheme="majorBidi" w:hAnsiTheme="majorBidi" w:cstheme="majorBidi"/>
          <w:sz w:val="24"/>
          <w:szCs w:val="24"/>
        </w:rPr>
        <w:t xml:space="preserve">Other Parameters such as heat transfer area, total heat load, </w:t>
      </w:r>
      <w:proofErr w:type="spellStart"/>
      <w:r w:rsidR="00063244" w:rsidRPr="00321351">
        <w:rPr>
          <w:rFonts w:asciiTheme="majorBidi" w:hAnsiTheme="majorBidi" w:cstheme="majorBidi"/>
          <w:sz w:val="24"/>
          <w:szCs w:val="24"/>
        </w:rPr>
        <w:t>net work</w:t>
      </w:r>
      <w:proofErr w:type="spellEnd"/>
      <w:r w:rsidR="00063244" w:rsidRPr="00321351">
        <w:rPr>
          <w:rFonts w:asciiTheme="majorBidi" w:hAnsiTheme="majorBidi" w:cstheme="majorBidi"/>
          <w:sz w:val="24"/>
          <w:szCs w:val="24"/>
        </w:rPr>
        <w:t xml:space="preserve"> were obtained from Aspen simulation to determine the purchased cost for heat exchangers, HRSG units and pressure change equipment, respectively</w:t>
      </w:r>
      <w:r w:rsidR="00B826DC">
        <w:rPr>
          <w:rFonts w:asciiTheme="majorBidi" w:hAnsiTheme="majorBidi" w:cstheme="majorBidi"/>
          <w:sz w:val="24"/>
          <w:szCs w:val="24"/>
        </w:rPr>
        <w:t xml:space="preserve"> </w:t>
      </w:r>
      <w:r w:rsidR="00B826DC" w:rsidRPr="00321351">
        <w:rPr>
          <w:rFonts w:asciiTheme="majorBidi" w:hAnsiTheme="majorBidi" w:cstheme="majorBidi"/>
          <w:i/>
          <w:iCs/>
          <w:sz w:val="24"/>
          <w:szCs w:val="24"/>
        </w:rPr>
        <w:t>via</w:t>
      </w:r>
      <w:r w:rsidR="00B826DC">
        <w:rPr>
          <w:rFonts w:asciiTheme="majorBidi" w:hAnsiTheme="majorBidi" w:cstheme="majorBidi"/>
          <w:sz w:val="24"/>
          <w:szCs w:val="24"/>
        </w:rPr>
        <w:t xml:space="preserve"> the correlations and figures found in the literature </w:t>
      </w:r>
      <w:r w:rsidR="00B826DC">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&lt;EndNote&gt;&lt;Cite&gt;&lt;Author&gt;Couper&lt;/Author&gt;&lt;Year&gt;2013&lt;/Year&gt;&lt;RecNum&gt;38&lt;/RecNum&gt;&lt;DisplayText&gt;[43, 44]&lt;/DisplayText&gt;&lt;record&gt;&lt;rec-number&gt;38&lt;/rec-number&gt;&lt;foreign-keys&gt;&lt;key app="EN" db-id="p5azs2f2msawvbe9peexsst4d5sas90wdx2x" timestamp="1535749556"&gt;38&lt;/key&gt;&lt;/foreign-keys&gt;&lt;ref-type name="Book"&gt;6&lt;/ref-type&gt;&lt;contributors&gt;&lt;authors&gt;&lt;author&gt;Couper, James R.&lt;/author&gt;&lt;author&gt;Penney, W. Roy&lt;/author&gt;&lt;author&gt;Fair, James R.&lt;/author&gt;&lt;author&gt;Walas, Stanley M.&lt;/author&gt;&lt;/authors&gt;&lt;/contributors&gt;&lt;titles&gt;&lt;title&gt;Chemical Process Equipment: Selection and Design&lt;/title&gt;&lt;/titles&gt;&lt;dates&gt;&lt;year&gt;2013&lt;/year&gt;&lt;/dates&gt;&lt;urls&gt;&lt;/urls&gt;&lt;electronic-resource-num&gt;10.1016/C2009-0-25916-2&lt;/electronic-resource-num&gt;&lt;/record&gt;&lt;/Cite&gt;&lt;Cite&gt;&lt;Author&gt;Garrett&lt;/Author&gt;&lt;Year&gt;1989&lt;/Year&gt;&lt;RecNum&gt;35&lt;/RecNum&gt;&lt;record&gt;&lt;rec-number&gt;35&lt;/rec-number&gt;&lt;foreign-keys&gt;&lt;key app="EN" db-id="p5azs2f2msawvbe9peexsst4d5sas90wdx2x" timestamp="1535749106"&gt;35&lt;/key&gt;&lt;/foreign-keys&gt;&lt;ref-type name="Book"&gt;6&lt;/ref-type&gt;&lt;contributors&gt;&lt;authors&gt;&lt;author&gt;Garrett, Donald E.&lt;/author&gt;&lt;/authors&gt;&lt;/contributors&gt;&lt;titles&gt;&lt;title&gt;Chemical Engineering Economics&lt;/title&gt;&lt;/titles&gt;&lt;dates&gt;&lt;year&gt;1989&lt;/year&gt;&lt;/dates&gt;&lt;isbn&gt;978-94-011-6546-4&amp;#xD;978-94-011-6544-0&lt;/isbn&gt;&lt;urls&gt;&lt;/urls&gt;&lt;electronic-resource-num&gt;10.1007/978-94-011-6544-0&lt;/electronic-resource-num&gt;&lt;/record&gt;&lt;/Cite&gt;&lt;/EndNote&gt;</w:instrText>
      </w:r>
      <w:r w:rsidR="00B826DC">
        <w:rPr>
          <w:rFonts w:asciiTheme="majorBidi" w:hAnsiTheme="majorBidi" w:cstheme="majorBidi"/>
          <w:sz w:val="24"/>
          <w:szCs w:val="24"/>
        </w:rPr>
        <w:fldChar w:fldCharType="separate"/>
      </w:r>
      <w:r w:rsidR="00626076">
        <w:rPr>
          <w:rFonts w:asciiTheme="majorBidi" w:hAnsiTheme="majorBidi" w:cstheme="majorBidi"/>
          <w:noProof/>
          <w:sz w:val="24"/>
          <w:szCs w:val="24"/>
        </w:rPr>
        <w:t>[43, 44]</w:t>
      </w:r>
      <w:r w:rsidR="00B826DC">
        <w:rPr>
          <w:rFonts w:asciiTheme="majorBidi" w:hAnsiTheme="majorBidi" w:cstheme="majorBidi"/>
          <w:sz w:val="24"/>
          <w:szCs w:val="24"/>
        </w:rPr>
        <w:fldChar w:fldCharType="end"/>
      </w:r>
      <w:r w:rsidR="00CF0740">
        <w:rPr>
          <w:rFonts w:asciiTheme="majorBidi" w:hAnsiTheme="majorBidi" w:cstheme="majorBidi"/>
          <w:sz w:val="24"/>
          <w:szCs w:val="24"/>
        </w:rPr>
        <w:t xml:space="preserve">. </w:t>
      </w:r>
      <w:r w:rsidR="000B54AB">
        <w:rPr>
          <w:rFonts w:asciiTheme="majorBidi" w:hAnsiTheme="majorBidi" w:cstheme="majorBidi"/>
          <w:sz w:val="24"/>
          <w:szCs w:val="24"/>
        </w:rPr>
        <w:t xml:space="preserve">Then, the total purchased cost is escalated to 2018 basis using chemical engineering plant cost index (CEPCI) </w:t>
      </w:r>
      <w:r w:rsidR="00D930BD">
        <w:rPr>
          <w:rFonts w:asciiTheme="majorBidi" w:hAnsiTheme="majorBidi" w:cstheme="majorBidi"/>
          <w:sz w:val="24"/>
          <w:szCs w:val="24"/>
        </w:rPr>
        <w:fldChar w:fldCharType="begin"/>
      </w:r>
      <w:r w:rsidR="00626076">
        <w:rPr>
          <w:rFonts w:asciiTheme="majorBidi" w:hAnsiTheme="majorBidi" w:cstheme="majorBidi"/>
          <w:sz w:val="24"/>
          <w:szCs w:val="24"/>
        </w:rPr>
        <w:instrText xml:space="preserve"> ADDIN EN.CITE &lt;EndNote&gt;&lt;Cite&gt;&lt;RecNum&gt;92&lt;/RecNum&gt;&lt;DisplayText&gt;[49]&lt;/DisplayText&gt;&lt;record&gt;&lt;rec-number&gt;92&lt;/rec-number&gt;&lt;foreign-keys&gt;&lt;key app="EN" db-id="p5azs2f2msawvbe9peexsst4d5sas90wdx2x" timestamp="1557415031"&gt;92&lt;/key&gt;&lt;/foreign-keys&gt;&lt;ref-type name="Generic"&gt;13&lt;/ref-type&gt;&lt;contributors&gt;&lt;/contributors&gt;&lt;titles&gt;&lt;title&gt;Chemical Engineering Plant Cost Index&lt;/title&gt;&lt;secondary-title&gt;PCI&lt;/secondary-title&gt;&lt;/titles&gt;&lt;dates&gt;&lt;/dates&gt;&lt;pub-location&gt;S.l.]&lt;/pub-location&gt;&lt;publisher&gt;Chemical Engineering&lt;/publisher&gt;&lt;urls&gt;&lt;/urls&gt;&lt;/record&gt;&lt;/Cite&gt;&lt;/EndNote&gt;</w:instrText>
      </w:r>
      <w:r w:rsidR="00D930BD">
        <w:rPr>
          <w:rFonts w:asciiTheme="majorBidi" w:hAnsiTheme="majorBidi" w:cstheme="majorBidi"/>
          <w:sz w:val="24"/>
          <w:szCs w:val="24"/>
        </w:rPr>
        <w:fldChar w:fldCharType="separate"/>
      </w:r>
      <w:r w:rsidR="00626076">
        <w:rPr>
          <w:rFonts w:asciiTheme="majorBidi" w:hAnsiTheme="majorBidi" w:cstheme="majorBidi"/>
          <w:noProof/>
          <w:sz w:val="24"/>
          <w:szCs w:val="24"/>
        </w:rPr>
        <w:t>[49]</w:t>
      </w:r>
      <w:r w:rsidR="00D930BD">
        <w:rPr>
          <w:rFonts w:asciiTheme="majorBidi" w:hAnsiTheme="majorBidi" w:cstheme="majorBidi"/>
          <w:sz w:val="24"/>
          <w:szCs w:val="24"/>
        </w:rPr>
        <w:fldChar w:fldCharType="end"/>
      </w:r>
      <w:r w:rsidR="000B54AB">
        <w:rPr>
          <w:rFonts w:asciiTheme="majorBidi" w:hAnsiTheme="majorBidi" w:cstheme="majorBidi"/>
          <w:sz w:val="24"/>
          <w:szCs w:val="24"/>
        </w:rPr>
        <w:t>.</w:t>
      </w:r>
      <w:r w:rsidR="00316729">
        <w:rPr>
          <w:rFonts w:asciiTheme="majorBidi" w:hAnsiTheme="majorBidi" w:cstheme="majorBidi"/>
          <w:sz w:val="24"/>
          <w:szCs w:val="24"/>
        </w:rPr>
        <w:t>T</w:t>
      </w:r>
      <w:r w:rsidR="008C3F3F">
        <w:rPr>
          <w:rFonts w:asciiTheme="majorBidi" w:hAnsiTheme="majorBidi" w:cstheme="majorBidi"/>
          <w:sz w:val="24"/>
          <w:szCs w:val="24"/>
        </w:rPr>
        <w:t>he total investment</w:t>
      </w:r>
      <w:r w:rsidR="00316729">
        <w:rPr>
          <w:rFonts w:asciiTheme="majorBidi" w:hAnsiTheme="majorBidi" w:cstheme="majorBidi"/>
          <w:sz w:val="24"/>
          <w:szCs w:val="24"/>
        </w:rPr>
        <w:t xml:space="preserve"> and operating</w:t>
      </w:r>
      <w:r w:rsidR="008C3F3F">
        <w:rPr>
          <w:rFonts w:asciiTheme="majorBidi" w:hAnsiTheme="majorBidi" w:cstheme="majorBidi"/>
          <w:sz w:val="24"/>
          <w:szCs w:val="24"/>
        </w:rPr>
        <w:t xml:space="preserve"> </w:t>
      </w:r>
      <w:r w:rsidR="00316729">
        <w:rPr>
          <w:rFonts w:asciiTheme="majorBidi" w:hAnsiTheme="majorBidi" w:cstheme="majorBidi"/>
          <w:sz w:val="24"/>
          <w:szCs w:val="24"/>
        </w:rPr>
        <w:t xml:space="preserve">costs are summarised </w:t>
      </w:r>
      <w:r w:rsidR="00DB0995">
        <w:rPr>
          <w:rFonts w:asciiTheme="majorBidi" w:hAnsiTheme="majorBidi" w:cstheme="majorBidi"/>
          <w:sz w:val="24"/>
          <w:szCs w:val="24"/>
        </w:rPr>
        <w:t>in Table</w:t>
      </w:r>
      <w:r w:rsidR="002F7FB3">
        <w:rPr>
          <w:rFonts w:asciiTheme="majorBidi" w:hAnsiTheme="majorBidi" w:cstheme="majorBidi"/>
          <w:sz w:val="24"/>
          <w:szCs w:val="24"/>
        </w:rPr>
        <w:t>s</w:t>
      </w:r>
      <w:r w:rsidR="00DB0995">
        <w:rPr>
          <w:rFonts w:asciiTheme="majorBidi" w:hAnsiTheme="majorBidi" w:cstheme="majorBidi"/>
          <w:sz w:val="24"/>
          <w:szCs w:val="24"/>
        </w:rPr>
        <w:t xml:space="preserve"> </w:t>
      </w:r>
      <w:r w:rsidR="00820DA3">
        <w:rPr>
          <w:rFonts w:asciiTheme="majorBidi" w:hAnsiTheme="majorBidi" w:cstheme="majorBidi"/>
          <w:sz w:val="24"/>
          <w:szCs w:val="24"/>
        </w:rPr>
        <w:t>1</w:t>
      </w:r>
      <w:r w:rsidR="008233B2">
        <w:rPr>
          <w:rFonts w:asciiTheme="majorBidi" w:hAnsiTheme="majorBidi" w:cstheme="majorBidi"/>
          <w:sz w:val="24"/>
          <w:szCs w:val="24"/>
        </w:rPr>
        <w:t>3</w:t>
      </w:r>
      <w:r w:rsidR="00316729">
        <w:rPr>
          <w:rFonts w:asciiTheme="majorBidi" w:hAnsiTheme="majorBidi" w:cstheme="majorBidi"/>
          <w:sz w:val="24"/>
          <w:szCs w:val="24"/>
        </w:rPr>
        <w:t xml:space="preserve"> and </w:t>
      </w:r>
      <w:r w:rsidR="008233B2">
        <w:rPr>
          <w:rFonts w:asciiTheme="majorBidi" w:hAnsiTheme="majorBidi" w:cstheme="majorBidi"/>
          <w:sz w:val="24"/>
          <w:szCs w:val="24"/>
        </w:rPr>
        <w:t>1</w:t>
      </w:r>
      <w:r w:rsidR="00316729">
        <w:rPr>
          <w:rFonts w:asciiTheme="majorBidi" w:hAnsiTheme="majorBidi" w:cstheme="majorBidi"/>
          <w:sz w:val="24"/>
          <w:szCs w:val="24"/>
        </w:rPr>
        <w:t>, respectively</w:t>
      </w:r>
      <w:r w:rsidR="008C3F3F">
        <w:rPr>
          <w:rFonts w:asciiTheme="majorBidi" w:hAnsiTheme="majorBidi" w:cstheme="majorBidi"/>
          <w:sz w:val="24"/>
          <w:szCs w:val="24"/>
        </w:rPr>
        <w:t xml:space="preserve">. </w:t>
      </w:r>
    </w:p>
    <w:p w14:paraId="16258997" w14:textId="4EB39BB6" w:rsidR="00743559" w:rsidRPr="00743559" w:rsidRDefault="00743559" w:rsidP="00626076">
      <w:pPr>
        <w:spacing w:after="0" w:line="360" w:lineRule="auto"/>
        <w:jc w:val="both"/>
        <w:rPr>
          <w:rFonts w:asciiTheme="majorBidi" w:hAnsiTheme="majorBidi" w:cstheme="majorBidi"/>
          <w:sz w:val="20"/>
          <w:szCs w:val="20"/>
        </w:rPr>
      </w:pPr>
      <w:r w:rsidRPr="00743559">
        <w:rPr>
          <w:rFonts w:asciiTheme="majorBidi" w:hAnsiTheme="majorBidi" w:cstheme="majorBidi"/>
          <w:sz w:val="20"/>
          <w:szCs w:val="20"/>
        </w:rPr>
        <w:t xml:space="preserve">Table </w:t>
      </w:r>
      <w:r w:rsidR="00402002">
        <w:rPr>
          <w:rFonts w:asciiTheme="majorBidi" w:hAnsiTheme="majorBidi" w:cstheme="majorBidi"/>
          <w:sz w:val="20"/>
          <w:szCs w:val="20"/>
        </w:rPr>
        <w:t>9</w:t>
      </w:r>
      <w:r w:rsidRPr="00743559">
        <w:rPr>
          <w:rFonts w:asciiTheme="majorBidi" w:hAnsiTheme="majorBidi" w:cstheme="majorBidi"/>
          <w:sz w:val="20"/>
          <w:szCs w:val="20"/>
        </w:rPr>
        <w:t xml:space="preserve">: </w:t>
      </w:r>
      <w:r w:rsidR="00F0403F">
        <w:rPr>
          <w:rFonts w:asciiTheme="majorBidi" w:hAnsiTheme="majorBidi" w:cstheme="majorBidi"/>
          <w:sz w:val="20"/>
          <w:szCs w:val="20"/>
        </w:rPr>
        <w:t>Assumptions</w:t>
      </w:r>
      <w:r w:rsidR="00F0403F" w:rsidRPr="00743559">
        <w:rPr>
          <w:rFonts w:asciiTheme="majorBidi" w:hAnsiTheme="majorBidi" w:cstheme="majorBidi"/>
          <w:sz w:val="20"/>
          <w:szCs w:val="20"/>
        </w:rPr>
        <w:t xml:space="preserve"> </w:t>
      </w:r>
      <w:r w:rsidRPr="00743559">
        <w:rPr>
          <w:rFonts w:asciiTheme="majorBidi" w:hAnsiTheme="majorBidi" w:cstheme="majorBidi"/>
          <w:sz w:val="20"/>
          <w:szCs w:val="20"/>
        </w:rPr>
        <w:t xml:space="preserve">used </w:t>
      </w:r>
      <w:r w:rsidR="00F0403F">
        <w:rPr>
          <w:rFonts w:asciiTheme="majorBidi" w:hAnsiTheme="majorBidi" w:cstheme="majorBidi"/>
          <w:sz w:val="20"/>
          <w:szCs w:val="20"/>
        </w:rPr>
        <w:t>in the determination of</w:t>
      </w:r>
      <w:r w:rsidRPr="00743559">
        <w:rPr>
          <w:rFonts w:asciiTheme="majorBidi" w:hAnsiTheme="majorBidi" w:cstheme="majorBidi"/>
          <w:sz w:val="20"/>
          <w:szCs w:val="20"/>
        </w:rPr>
        <w:t xml:space="preserve"> the total capital investment for the </w:t>
      </w:r>
      <w:r w:rsidR="00F0403F">
        <w:rPr>
          <w:rFonts w:asciiTheme="majorBidi" w:hAnsiTheme="majorBidi" w:cstheme="majorBidi"/>
          <w:sz w:val="20"/>
          <w:szCs w:val="20"/>
        </w:rPr>
        <w:t xml:space="preserve">optimised </w:t>
      </w:r>
      <w:r w:rsidRPr="00743559">
        <w:rPr>
          <w:rFonts w:asciiTheme="majorBidi" w:hAnsiTheme="majorBidi" w:cstheme="majorBidi"/>
          <w:sz w:val="20"/>
          <w:szCs w:val="20"/>
        </w:rPr>
        <w:t>process</w:t>
      </w:r>
      <w:r w:rsidR="008E1780">
        <w:rPr>
          <w:rFonts w:asciiTheme="majorBidi" w:hAnsiTheme="majorBidi" w:cstheme="majorBidi"/>
          <w:sz w:val="20"/>
          <w:szCs w:val="20"/>
        </w:rPr>
        <w:t xml:space="preserve"> </w:t>
      </w:r>
      <w:r w:rsidR="008E1780">
        <w:rPr>
          <w:rFonts w:asciiTheme="majorBidi" w:hAnsiTheme="majorBidi" w:cstheme="majorBidi"/>
          <w:sz w:val="20"/>
          <w:szCs w:val="20"/>
        </w:rPr>
        <w:fldChar w:fldCharType="begin"/>
      </w:r>
      <w:r w:rsidR="00626076">
        <w:rPr>
          <w:rFonts w:asciiTheme="majorBidi" w:hAnsiTheme="majorBidi" w:cstheme="majorBidi"/>
          <w:sz w:val="20"/>
          <w:szCs w:val="20"/>
        </w:rPr>
        <w:instrText xml:space="preserve"> ADDIN EN.CITE &lt;EndNote&gt;&lt;Cite&gt;&lt;Author&gt;Peters&lt;/Author&gt;&lt;Year&gt;2003&lt;/Year&gt;&lt;RecNum&gt;60&lt;/RecNum&gt;&lt;DisplayText&gt;[42]&lt;/DisplayText&gt;&lt;record&gt;&lt;rec-number&gt;60&lt;/rec-number&gt;&lt;foreign-keys&gt;&lt;key app="EN" db-id="rxvfeppa3tstdkerwwup2zdqz5zvpz9dp5ax" timestamp="1532096457"&gt;60&lt;/key&gt;&lt;/foreign-keys&gt;&lt;ref-type name="Book"&gt;6&lt;/ref-type&gt;&lt;contributors&gt;&lt;authors&gt;&lt;author&gt;Peters, Max S.&lt;/author&gt;&lt;/authors&gt;&lt;secondary-authors&gt;&lt;author&gt;Timmerhaus, Klaus D.&lt;/author&gt;&lt;author&gt;West, Ronald&lt;/author&gt;&lt;/secondary-authors&gt;&lt;/contributors&gt;&lt;titles&gt;&lt;title&gt;Plant design and economics for chemical engineers&lt;/title&gt;&lt;/titles&gt;&lt;edition&gt;5th&lt;/edition&gt;&lt;keywords&gt;&lt;keyword&gt;Chemical plants -- Design and construction&lt;/keyword&gt;&lt;keyword&gt;Chemical plants -- Design and construction -- Economic aspects&lt;/keyword&gt;&lt;/keywords&gt;&lt;dates&gt;&lt;year&gt;2003&lt;/year&gt;&lt;/dates&gt;&lt;pub-location&gt;Boston&amp;#xD;London&lt;/pub-location&gt;&lt;publisher&gt;McGraw-Hill&lt;/publisher&gt;&lt;urls&gt;&lt;/urls&gt;&lt;/record&gt;&lt;/Cite&gt;&lt;/EndNote&gt;</w:instrText>
      </w:r>
      <w:r w:rsidR="008E1780">
        <w:rPr>
          <w:rFonts w:asciiTheme="majorBidi" w:hAnsiTheme="majorBidi" w:cstheme="majorBidi"/>
          <w:sz w:val="20"/>
          <w:szCs w:val="20"/>
        </w:rPr>
        <w:fldChar w:fldCharType="separate"/>
      </w:r>
      <w:r w:rsidR="00626076">
        <w:rPr>
          <w:rFonts w:asciiTheme="majorBidi" w:hAnsiTheme="majorBidi" w:cstheme="majorBidi"/>
          <w:noProof/>
          <w:sz w:val="20"/>
          <w:szCs w:val="20"/>
        </w:rPr>
        <w:t>[42]</w:t>
      </w:r>
      <w:r w:rsidR="008E1780">
        <w:rPr>
          <w:rFonts w:asciiTheme="majorBidi" w:hAnsiTheme="majorBidi" w:cstheme="majorBidi"/>
          <w:sz w:val="20"/>
          <w:szCs w:val="20"/>
        </w:rPr>
        <w:fldChar w:fldCharType="end"/>
      </w:r>
    </w:p>
    <w:tbl>
      <w:tblPr>
        <w:tblStyle w:val="PlainTable5"/>
        <w:tblW w:w="8635" w:type="dxa"/>
        <w:tblLayout w:type="fixed"/>
        <w:tblLook w:val="04A0" w:firstRow="1" w:lastRow="0" w:firstColumn="1" w:lastColumn="0" w:noHBand="0" w:noVBand="1"/>
      </w:tblPr>
      <w:tblGrid>
        <w:gridCol w:w="6835"/>
        <w:gridCol w:w="1800"/>
      </w:tblGrid>
      <w:tr w:rsidR="00743559" w14:paraId="1912D7B8" w14:textId="77777777" w:rsidTr="009E29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835" w:type="dxa"/>
          </w:tcPr>
          <w:p w14:paraId="391C1570" w14:textId="77777777" w:rsidR="00743559" w:rsidRPr="00970DC4" w:rsidRDefault="00743559">
            <w:pPr>
              <w:spacing w:line="360" w:lineRule="auto"/>
              <w:jc w:val="center"/>
              <w:rPr>
                <w:rFonts w:asciiTheme="majorBidi" w:hAnsiTheme="majorBidi"/>
                <w:b/>
                <w:bCs/>
                <w:i w:val="0"/>
                <w:iCs w:val="0"/>
                <w:sz w:val="22"/>
                <w:szCs w:val="18"/>
              </w:rPr>
            </w:pPr>
          </w:p>
          <w:p w14:paraId="056F2A48" w14:textId="77777777" w:rsidR="00FB1184" w:rsidRPr="00970DC4" w:rsidRDefault="00FB1184">
            <w:pPr>
              <w:spacing w:line="360" w:lineRule="auto"/>
              <w:jc w:val="center"/>
              <w:rPr>
                <w:rFonts w:asciiTheme="majorBidi" w:hAnsiTheme="majorBidi"/>
                <w:b/>
                <w:bCs/>
                <w:i w:val="0"/>
                <w:iCs w:val="0"/>
                <w:sz w:val="22"/>
                <w:szCs w:val="18"/>
              </w:rPr>
            </w:pPr>
            <w:r w:rsidRPr="00970DC4">
              <w:rPr>
                <w:rFonts w:asciiTheme="majorBidi" w:hAnsiTheme="majorBidi"/>
                <w:b/>
                <w:bCs/>
                <w:i w:val="0"/>
                <w:iCs w:val="0"/>
                <w:sz w:val="22"/>
                <w:szCs w:val="18"/>
              </w:rPr>
              <w:t>Cost type</w:t>
            </w:r>
          </w:p>
        </w:tc>
        <w:tc>
          <w:tcPr>
            <w:tcW w:w="1800" w:type="dxa"/>
          </w:tcPr>
          <w:p w14:paraId="14B5AF4D" w14:textId="77777777" w:rsidR="00743559" w:rsidRPr="00970DC4" w:rsidRDefault="00FB118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szCs w:val="18"/>
              </w:rPr>
            </w:pPr>
            <w:r w:rsidRPr="00970DC4">
              <w:rPr>
                <w:rFonts w:asciiTheme="majorBidi" w:hAnsiTheme="majorBidi"/>
                <w:b/>
                <w:bCs/>
                <w:i w:val="0"/>
                <w:iCs w:val="0"/>
                <w:sz w:val="22"/>
                <w:szCs w:val="18"/>
              </w:rPr>
              <w:t>%</w:t>
            </w:r>
            <w:r w:rsidR="00781923" w:rsidRPr="00970DC4">
              <w:rPr>
                <w:rFonts w:asciiTheme="majorBidi" w:hAnsiTheme="majorBidi"/>
                <w:b/>
                <w:bCs/>
                <w:i w:val="0"/>
                <w:iCs w:val="0"/>
                <w:sz w:val="22"/>
                <w:szCs w:val="18"/>
              </w:rPr>
              <w:t xml:space="preserve"> </w:t>
            </w:r>
            <w:r w:rsidR="00743559" w:rsidRPr="00970DC4">
              <w:rPr>
                <w:rFonts w:asciiTheme="majorBidi" w:hAnsiTheme="majorBidi"/>
                <w:b/>
                <w:bCs/>
                <w:i w:val="0"/>
                <w:iCs w:val="0"/>
                <w:sz w:val="22"/>
                <w:szCs w:val="18"/>
              </w:rPr>
              <w:t>equipment delivered cost</w:t>
            </w:r>
          </w:p>
        </w:tc>
      </w:tr>
      <w:tr w:rsidR="00743559" w14:paraId="79188984"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5" w:type="dxa"/>
          </w:tcPr>
          <w:p w14:paraId="02EA70E9" w14:textId="04D06765" w:rsidR="00743559" w:rsidRPr="00970DC4" w:rsidRDefault="00743559" w:rsidP="001A5EF3">
            <w:pPr>
              <w:spacing w:line="360" w:lineRule="auto"/>
              <w:jc w:val="center"/>
              <w:rPr>
                <w:rFonts w:asciiTheme="majorBidi" w:hAnsiTheme="majorBidi"/>
                <w:b/>
                <w:bCs/>
                <w:i w:val="0"/>
                <w:iCs w:val="0"/>
                <w:sz w:val="22"/>
              </w:rPr>
            </w:pPr>
            <w:r w:rsidRPr="00970DC4">
              <w:rPr>
                <w:rFonts w:asciiTheme="majorBidi" w:hAnsiTheme="majorBidi"/>
                <w:i w:val="0"/>
                <w:iCs w:val="0"/>
                <w:sz w:val="22"/>
              </w:rPr>
              <w:t>Direct cost (equipment installation, Instrumentation, piping, electrical system, buildings</w:t>
            </w:r>
            <w:r w:rsidR="00DB0995" w:rsidRPr="00970DC4">
              <w:rPr>
                <w:rFonts w:asciiTheme="majorBidi" w:hAnsiTheme="majorBidi"/>
                <w:i w:val="0"/>
                <w:iCs w:val="0"/>
                <w:sz w:val="22"/>
              </w:rPr>
              <w:t>, labo</w:t>
            </w:r>
            <w:r w:rsidR="00475EB1">
              <w:rPr>
                <w:rFonts w:asciiTheme="majorBidi" w:hAnsiTheme="majorBidi"/>
                <w:i w:val="0"/>
                <w:iCs w:val="0"/>
                <w:sz w:val="22"/>
              </w:rPr>
              <w:t>u</w:t>
            </w:r>
            <w:r w:rsidR="00DB0995" w:rsidRPr="00970DC4">
              <w:rPr>
                <w:rFonts w:asciiTheme="majorBidi" w:hAnsiTheme="majorBidi"/>
                <w:i w:val="0"/>
                <w:iCs w:val="0"/>
                <w:sz w:val="22"/>
              </w:rPr>
              <w:t>rs</w:t>
            </w:r>
            <w:r w:rsidRPr="00970DC4">
              <w:rPr>
                <w:rFonts w:asciiTheme="majorBidi" w:hAnsiTheme="majorBidi"/>
                <w:i w:val="0"/>
                <w:iCs w:val="0"/>
                <w:sz w:val="22"/>
              </w:rPr>
              <w:t xml:space="preserve"> and service facilities)</w:t>
            </w:r>
          </w:p>
        </w:tc>
        <w:tc>
          <w:tcPr>
            <w:tcW w:w="1800" w:type="dxa"/>
          </w:tcPr>
          <w:p w14:paraId="76FA3D8F" w14:textId="77777777" w:rsidR="00743559" w:rsidRPr="009E29A5" w:rsidRDefault="00743559" w:rsidP="001A5E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302</w:t>
            </w:r>
          </w:p>
        </w:tc>
      </w:tr>
      <w:tr w:rsidR="00743559" w14:paraId="39167EC3" w14:textId="77777777" w:rsidTr="009E29A5">
        <w:tc>
          <w:tcPr>
            <w:cnfStyle w:val="001000000000" w:firstRow="0" w:lastRow="0" w:firstColumn="1" w:lastColumn="0" w:oddVBand="0" w:evenVBand="0" w:oddHBand="0" w:evenHBand="0" w:firstRowFirstColumn="0" w:firstRowLastColumn="0" w:lastRowFirstColumn="0" w:lastRowLastColumn="0"/>
            <w:tcW w:w="6835" w:type="dxa"/>
          </w:tcPr>
          <w:p w14:paraId="3D607361" w14:textId="77777777" w:rsidR="00743559" w:rsidRPr="00970DC4" w:rsidRDefault="00743559" w:rsidP="001A5EF3">
            <w:pPr>
              <w:spacing w:line="360" w:lineRule="auto"/>
              <w:jc w:val="center"/>
              <w:rPr>
                <w:rFonts w:asciiTheme="majorBidi" w:hAnsiTheme="majorBidi"/>
                <w:b/>
                <w:bCs/>
                <w:i w:val="0"/>
                <w:iCs w:val="0"/>
                <w:sz w:val="22"/>
              </w:rPr>
            </w:pPr>
            <w:r w:rsidRPr="00970DC4">
              <w:rPr>
                <w:rFonts w:asciiTheme="majorBidi" w:hAnsiTheme="majorBidi"/>
                <w:i w:val="0"/>
                <w:iCs w:val="0"/>
                <w:sz w:val="22"/>
              </w:rPr>
              <w:t xml:space="preserve">Indirect cost (Engineering supervision, construction, legal expenses, contractor’s fee, </w:t>
            </w:r>
            <w:r w:rsidR="00DB0995" w:rsidRPr="00970DC4">
              <w:rPr>
                <w:rFonts w:asciiTheme="majorBidi" w:hAnsiTheme="majorBidi"/>
                <w:i w:val="0"/>
                <w:iCs w:val="0"/>
                <w:sz w:val="22"/>
              </w:rPr>
              <w:t>contingency</w:t>
            </w:r>
            <w:r w:rsidRPr="00970DC4">
              <w:rPr>
                <w:rFonts w:asciiTheme="majorBidi" w:hAnsiTheme="majorBidi"/>
                <w:i w:val="0"/>
                <w:iCs w:val="0"/>
                <w:sz w:val="22"/>
              </w:rPr>
              <w:t>)</w:t>
            </w:r>
          </w:p>
        </w:tc>
        <w:tc>
          <w:tcPr>
            <w:tcW w:w="1800" w:type="dxa"/>
          </w:tcPr>
          <w:p w14:paraId="383735C4" w14:textId="77777777" w:rsidR="00743559" w:rsidRPr="009E29A5" w:rsidRDefault="00743559" w:rsidP="001A5E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126</w:t>
            </w:r>
          </w:p>
        </w:tc>
      </w:tr>
      <w:tr w:rsidR="00743559" w14:paraId="6DCEF296"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5" w:type="dxa"/>
          </w:tcPr>
          <w:p w14:paraId="2F09E186" w14:textId="77777777" w:rsidR="00743559" w:rsidRPr="00970DC4" w:rsidRDefault="00743559" w:rsidP="001A5EF3">
            <w:pPr>
              <w:spacing w:line="360" w:lineRule="auto"/>
              <w:jc w:val="center"/>
              <w:rPr>
                <w:rFonts w:asciiTheme="majorBidi" w:hAnsiTheme="majorBidi"/>
                <w:b/>
                <w:bCs/>
                <w:i w:val="0"/>
                <w:iCs w:val="0"/>
                <w:sz w:val="22"/>
              </w:rPr>
            </w:pPr>
            <w:r w:rsidRPr="00970DC4">
              <w:rPr>
                <w:rFonts w:asciiTheme="majorBidi" w:hAnsiTheme="majorBidi"/>
                <w:i w:val="0"/>
                <w:iCs w:val="0"/>
                <w:sz w:val="22"/>
              </w:rPr>
              <w:t>Working capital (15% of the total capital investment)</w:t>
            </w:r>
          </w:p>
        </w:tc>
        <w:tc>
          <w:tcPr>
            <w:tcW w:w="1800" w:type="dxa"/>
          </w:tcPr>
          <w:p w14:paraId="291D8DA0" w14:textId="77777777" w:rsidR="00743559" w:rsidRPr="009E29A5" w:rsidRDefault="00743559" w:rsidP="001A5EF3">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75</w:t>
            </w:r>
          </w:p>
        </w:tc>
      </w:tr>
      <w:tr w:rsidR="00743559" w14:paraId="7805ECCA" w14:textId="77777777" w:rsidTr="009E29A5">
        <w:tc>
          <w:tcPr>
            <w:cnfStyle w:val="001000000000" w:firstRow="0" w:lastRow="0" w:firstColumn="1" w:lastColumn="0" w:oddVBand="0" w:evenVBand="0" w:oddHBand="0" w:evenHBand="0" w:firstRowFirstColumn="0" w:firstRowLastColumn="0" w:lastRowFirstColumn="0" w:lastRowLastColumn="0"/>
            <w:tcW w:w="6835" w:type="dxa"/>
          </w:tcPr>
          <w:p w14:paraId="373D5EED" w14:textId="77777777" w:rsidR="00743559" w:rsidRPr="00970DC4" w:rsidRDefault="00743559" w:rsidP="001A5EF3">
            <w:pPr>
              <w:spacing w:line="360" w:lineRule="auto"/>
              <w:jc w:val="center"/>
              <w:rPr>
                <w:rFonts w:asciiTheme="majorBidi" w:hAnsiTheme="majorBidi"/>
                <w:b/>
                <w:bCs/>
                <w:i w:val="0"/>
                <w:iCs w:val="0"/>
                <w:sz w:val="22"/>
              </w:rPr>
            </w:pPr>
            <w:r w:rsidRPr="00970DC4">
              <w:rPr>
                <w:rFonts w:asciiTheme="majorBidi" w:hAnsiTheme="majorBidi"/>
                <w:i w:val="0"/>
                <w:iCs w:val="0"/>
                <w:sz w:val="22"/>
              </w:rPr>
              <w:t>Total capital investment</w:t>
            </w:r>
          </w:p>
        </w:tc>
        <w:tc>
          <w:tcPr>
            <w:tcW w:w="1800" w:type="dxa"/>
          </w:tcPr>
          <w:p w14:paraId="486F7C72" w14:textId="77777777" w:rsidR="00743559" w:rsidRPr="009E29A5" w:rsidRDefault="00743559" w:rsidP="001A5EF3">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503</w:t>
            </w:r>
          </w:p>
        </w:tc>
      </w:tr>
    </w:tbl>
    <w:p w14:paraId="1659F73F" w14:textId="77777777" w:rsidR="00FB1184" w:rsidRDefault="00FB1184" w:rsidP="00416E9E">
      <w:pPr>
        <w:spacing w:after="0" w:line="360" w:lineRule="auto"/>
        <w:jc w:val="both"/>
        <w:rPr>
          <w:rFonts w:asciiTheme="majorBidi" w:hAnsiTheme="majorBidi" w:cstheme="majorBidi"/>
          <w:sz w:val="24"/>
          <w:szCs w:val="24"/>
        </w:rPr>
      </w:pPr>
    </w:p>
    <w:p w14:paraId="1CCCD05F" w14:textId="4737CD42" w:rsidR="00547EB3" w:rsidRDefault="005822CB" w:rsidP="00270064">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The calculated value for the production cost of hydrogen ($/kg) for SMR process </w:t>
      </w:r>
      <w:r w:rsidR="0002060E">
        <w:rPr>
          <w:rFonts w:asciiTheme="majorBidi" w:hAnsiTheme="majorBidi" w:cstheme="majorBidi"/>
          <w:sz w:val="24"/>
          <w:szCs w:val="24"/>
        </w:rPr>
        <w:fldChar w:fldCharType="begin"/>
      </w:r>
      <w:r w:rsidR="008F2F81">
        <w:rPr>
          <w:rFonts w:asciiTheme="majorBidi" w:hAnsiTheme="majorBidi" w:cstheme="majorBidi"/>
          <w:sz w:val="24"/>
          <w:szCs w:val="24"/>
        </w:rPr>
        <w:instrText xml:space="preserve"> ADDIN EN.CITE &lt;EndNote&gt;&lt;Cite&gt;&lt;Author&gt;Rath&lt;/Author&gt;&lt;Year&gt;2010&lt;/Year&gt;&lt;RecNum&gt;4&lt;/RecNum&gt;&lt;DisplayText&gt;[4]&lt;/DisplayText&gt;&lt;record&gt;&lt;rec-number&gt;4&lt;/rec-number&gt;&lt;foreign-keys&gt;&lt;key app="EN" db-id="pv0s909xnwwtwue0zsppex5fpeaa2r2d2w02" timestamp="1540746591"&gt;4&lt;/key&gt;&lt;/foreign-keys&gt;&lt;ref-type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0002060E">
        <w:rPr>
          <w:rFonts w:asciiTheme="majorBidi" w:hAnsiTheme="majorBidi" w:cstheme="majorBidi"/>
          <w:sz w:val="24"/>
          <w:szCs w:val="24"/>
        </w:rPr>
        <w:fldChar w:fldCharType="separate"/>
      </w:r>
      <w:r w:rsidR="008F2F81">
        <w:rPr>
          <w:rFonts w:asciiTheme="majorBidi" w:hAnsiTheme="majorBidi" w:cstheme="majorBidi"/>
          <w:noProof/>
          <w:sz w:val="24"/>
          <w:szCs w:val="24"/>
        </w:rPr>
        <w:t>[4]</w:t>
      </w:r>
      <w:r w:rsidR="0002060E">
        <w:rPr>
          <w:rFonts w:asciiTheme="majorBidi" w:hAnsiTheme="majorBidi" w:cstheme="majorBidi"/>
          <w:sz w:val="24"/>
          <w:szCs w:val="24"/>
        </w:rPr>
        <w:fldChar w:fldCharType="end"/>
      </w:r>
      <w:r w:rsidR="0002060E">
        <w:rPr>
          <w:rFonts w:asciiTheme="majorBidi" w:hAnsiTheme="majorBidi" w:cstheme="majorBidi"/>
          <w:sz w:val="24"/>
          <w:szCs w:val="24"/>
        </w:rPr>
        <w:t xml:space="preserve"> is </w:t>
      </w:r>
      <w:r w:rsidR="00E67095">
        <w:rPr>
          <w:rFonts w:asciiTheme="majorBidi" w:hAnsiTheme="majorBidi" w:cstheme="majorBidi"/>
          <w:sz w:val="24"/>
          <w:szCs w:val="24"/>
        </w:rPr>
        <w:t>14</w:t>
      </w:r>
      <w:r>
        <w:rPr>
          <w:rFonts w:asciiTheme="majorBidi" w:hAnsiTheme="majorBidi" w:cstheme="majorBidi"/>
          <w:sz w:val="24"/>
          <w:szCs w:val="24"/>
        </w:rPr>
        <w:t xml:space="preserve">% </w:t>
      </w:r>
      <w:r w:rsidR="00DC13FB">
        <w:rPr>
          <w:rFonts w:asciiTheme="majorBidi" w:hAnsiTheme="majorBidi" w:cstheme="majorBidi"/>
          <w:sz w:val="24"/>
          <w:szCs w:val="24"/>
        </w:rPr>
        <w:t>(MgAl</w:t>
      </w:r>
      <w:r w:rsidR="00DC13FB" w:rsidRPr="00970DC4">
        <w:rPr>
          <w:rFonts w:asciiTheme="majorBidi" w:hAnsiTheme="majorBidi" w:cstheme="majorBidi"/>
          <w:sz w:val="24"/>
          <w:szCs w:val="24"/>
          <w:vertAlign w:val="subscript"/>
        </w:rPr>
        <w:t>2</w:t>
      </w:r>
      <w:r w:rsidR="00DC13FB">
        <w:rPr>
          <w:rFonts w:asciiTheme="majorBidi" w:hAnsiTheme="majorBidi" w:cstheme="majorBidi"/>
          <w:sz w:val="24"/>
          <w:szCs w:val="24"/>
        </w:rPr>
        <w:t>O</w:t>
      </w:r>
      <w:r w:rsidR="00DC13FB" w:rsidRPr="00970DC4">
        <w:rPr>
          <w:rFonts w:asciiTheme="majorBidi" w:hAnsiTheme="majorBidi" w:cstheme="majorBidi"/>
          <w:sz w:val="24"/>
          <w:szCs w:val="24"/>
          <w:vertAlign w:val="subscript"/>
        </w:rPr>
        <w:t>4</w:t>
      </w:r>
      <w:r w:rsidR="00DC13FB">
        <w:rPr>
          <w:rFonts w:asciiTheme="majorBidi" w:hAnsiTheme="majorBidi" w:cstheme="majorBidi"/>
          <w:sz w:val="24"/>
          <w:szCs w:val="24"/>
        </w:rPr>
        <w:t xml:space="preserve"> = a) </w:t>
      </w:r>
      <w:r w:rsidR="00E67095">
        <w:rPr>
          <w:rFonts w:asciiTheme="majorBidi" w:hAnsiTheme="majorBidi" w:cstheme="majorBidi"/>
          <w:sz w:val="24"/>
          <w:szCs w:val="24"/>
        </w:rPr>
        <w:t xml:space="preserve">and 1.2% </w:t>
      </w:r>
      <w:r w:rsidR="00DC13FB">
        <w:rPr>
          <w:rFonts w:asciiTheme="majorBidi" w:hAnsiTheme="majorBidi" w:cstheme="majorBidi"/>
          <w:sz w:val="24"/>
          <w:szCs w:val="24"/>
        </w:rPr>
        <w:t>(ZrO</w:t>
      </w:r>
      <w:r w:rsidR="00DC13FB" w:rsidRPr="00970DC4">
        <w:rPr>
          <w:rFonts w:asciiTheme="majorBidi" w:hAnsiTheme="majorBidi" w:cstheme="majorBidi"/>
          <w:sz w:val="24"/>
          <w:szCs w:val="24"/>
          <w:vertAlign w:val="subscript"/>
        </w:rPr>
        <w:t>2</w:t>
      </w:r>
      <w:r w:rsidR="00DC13FB">
        <w:rPr>
          <w:rFonts w:asciiTheme="majorBidi" w:hAnsiTheme="majorBidi" w:cstheme="majorBidi"/>
          <w:sz w:val="24"/>
          <w:szCs w:val="24"/>
        </w:rPr>
        <w:t xml:space="preserve"> = b) </w:t>
      </w:r>
      <w:r w:rsidR="0002060E">
        <w:rPr>
          <w:rFonts w:asciiTheme="majorBidi" w:hAnsiTheme="majorBidi" w:cstheme="majorBidi"/>
          <w:sz w:val="24"/>
          <w:szCs w:val="24"/>
        </w:rPr>
        <w:t xml:space="preserve">higher </w:t>
      </w:r>
      <w:r w:rsidRPr="008E1780">
        <w:rPr>
          <w:rFonts w:asciiTheme="majorBidi" w:hAnsiTheme="majorBidi" w:cstheme="majorBidi"/>
          <w:sz w:val="24"/>
          <w:szCs w:val="24"/>
        </w:rPr>
        <w:t>lower</w:t>
      </w:r>
      <w:r w:rsidR="0018308E">
        <w:rPr>
          <w:rFonts w:asciiTheme="majorBidi" w:hAnsiTheme="majorBidi" w:cstheme="majorBidi"/>
          <w:sz w:val="24"/>
          <w:szCs w:val="24"/>
        </w:rPr>
        <w:t xml:space="preserve"> compared to</w:t>
      </w:r>
      <w:r>
        <w:rPr>
          <w:rFonts w:asciiTheme="majorBidi" w:hAnsiTheme="majorBidi" w:cstheme="majorBidi"/>
          <w:sz w:val="24"/>
          <w:szCs w:val="24"/>
        </w:rPr>
        <w:t xml:space="preserve"> the ICLWS</w:t>
      </w:r>
      <w:r w:rsidR="0018308E">
        <w:rPr>
          <w:rFonts w:asciiTheme="majorBidi" w:hAnsiTheme="majorBidi" w:cstheme="majorBidi"/>
          <w:sz w:val="24"/>
          <w:szCs w:val="24"/>
        </w:rPr>
        <w:t xml:space="preserve"> process</w:t>
      </w:r>
      <w:r>
        <w:rPr>
          <w:rFonts w:asciiTheme="majorBidi" w:hAnsiTheme="majorBidi" w:cstheme="majorBidi"/>
          <w:sz w:val="24"/>
          <w:szCs w:val="24"/>
        </w:rPr>
        <w:t xml:space="preserve">. Also, the hydrogen production cost for the ICLWS process is </w:t>
      </w:r>
      <w:r w:rsidR="004A2841">
        <w:rPr>
          <w:rFonts w:asciiTheme="majorBidi" w:hAnsiTheme="majorBidi" w:cstheme="majorBidi"/>
          <w:sz w:val="24"/>
          <w:szCs w:val="24"/>
        </w:rPr>
        <w:t>1</w:t>
      </w:r>
      <w:r w:rsidR="00DC13FB">
        <w:rPr>
          <w:rFonts w:asciiTheme="majorBidi" w:hAnsiTheme="majorBidi" w:cstheme="majorBidi"/>
          <w:sz w:val="24"/>
          <w:szCs w:val="24"/>
        </w:rPr>
        <w:t>9</w:t>
      </w:r>
      <w:r w:rsidR="004A2841">
        <w:rPr>
          <w:rFonts w:asciiTheme="majorBidi" w:hAnsiTheme="majorBidi" w:cstheme="majorBidi"/>
          <w:sz w:val="24"/>
          <w:szCs w:val="24"/>
        </w:rPr>
        <w:t>.</w:t>
      </w:r>
      <w:r w:rsidR="00DC13FB">
        <w:rPr>
          <w:rFonts w:asciiTheme="majorBidi" w:hAnsiTheme="majorBidi" w:cstheme="majorBidi"/>
          <w:sz w:val="24"/>
          <w:szCs w:val="24"/>
        </w:rPr>
        <w:t>1</w:t>
      </w:r>
      <w:r>
        <w:rPr>
          <w:rFonts w:asciiTheme="majorBidi" w:hAnsiTheme="majorBidi" w:cstheme="majorBidi"/>
          <w:sz w:val="24"/>
          <w:szCs w:val="24"/>
        </w:rPr>
        <w:t>% (</w:t>
      </w:r>
      <w:r w:rsidR="00DC13FB" w:rsidRPr="00970DC4">
        <w:rPr>
          <w:rFonts w:asciiTheme="majorBidi" w:hAnsiTheme="majorBidi" w:cstheme="majorBidi"/>
          <w:sz w:val="24"/>
          <w:szCs w:val="24"/>
        </w:rPr>
        <w:t>a</w:t>
      </w:r>
      <w:r>
        <w:rPr>
          <w:rFonts w:asciiTheme="majorBidi" w:hAnsiTheme="majorBidi" w:cstheme="majorBidi"/>
          <w:sz w:val="24"/>
          <w:szCs w:val="24"/>
        </w:rPr>
        <w:t xml:space="preserve">) and </w:t>
      </w:r>
      <w:r w:rsidR="00DC13FB">
        <w:rPr>
          <w:rFonts w:asciiTheme="majorBidi" w:hAnsiTheme="majorBidi" w:cstheme="majorBidi"/>
          <w:sz w:val="24"/>
          <w:szCs w:val="24"/>
        </w:rPr>
        <w:t>3.6</w:t>
      </w:r>
      <w:r>
        <w:rPr>
          <w:rFonts w:asciiTheme="majorBidi" w:hAnsiTheme="majorBidi" w:cstheme="majorBidi"/>
          <w:sz w:val="24"/>
          <w:szCs w:val="24"/>
        </w:rPr>
        <w:t>% (</w:t>
      </w:r>
      <w:r w:rsidR="00DC13FB">
        <w:rPr>
          <w:rFonts w:asciiTheme="majorBidi" w:hAnsiTheme="majorBidi" w:cstheme="majorBidi"/>
          <w:sz w:val="24"/>
          <w:szCs w:val="24"/>
        </w:rPr>
        <w:t>b</w:t>
      </w:r>
      <w:r>
        <w:rPr>
          <w:rFonts w:asciiTheme="majorBidi" w:hAnsiTheme="majorBidi" w:cstheme="majorBidi"/>
          <w:sz w:val="24"/>
          <w:szCs w:val="24"/>
        </w:rPr>
        <w:t xml:space="preserve">) lower compared to </w:t>
      </w:r>
      <w:r w:rsidR="0018308E">
        <w:rPr>
          <w:rFonts w:asciiTheme="majorBidi" w:hAnsiTheme="majorBidi" w:cstheme="majorBidi"/>
          <w:sz w:val="24"/>
          <w:szCs w:val="24"/>
        </w:rPr>
        <w:t xml:space="preserve">the </w:t>
      </w:r>
      <w:r>
        <w:rPr>
          <w:rFonts w:asciiTheme="majorBidi" w:hAnsiTheme="majorBidi" w:cstheme="majorBidi"/>
          <w:sz w:val="24"/>
          <w:szCs w:val="24"/>
        </w:rPr>
        <w:t>TRCLR process</w:t>
      </w:r>
      <w:r w:rsidR="0018308E">
        <w:rPr>
          <w:rFonts w:asciiTheme="majorBidi" w:hAnsiTheme="majorBidi" w:cstheme="majorBidi"/>
          <w:sz w:val="24"/>
          <w:szCs w:val="24"/>
        </w:rPr>
        <w:t xml:space="preserve"> </w:t>
      </w:r>
      <w:r w:rsidR="00270064">
        <w:rPr>
          <w:rFonts w:asciiTheme="majorBidi" w:hAnsiTheme="majorBidi" w:cstheme="majorBidi"/>
          <w:sz w:val="24"/>
          <w:szCs w:val="24"/>
        </w:rPr>
        <w:fldChar w:fldCharType="begin"/>
      </w:r>
      <w:r w:rsidR="00270064">
        <w:rPr>
          <w:rFonts w:asciiTheme="majorBidi" w:hAnsiTheme="majorBidi" w:cstheme="majorBidi"/>
          <w:sz w:val="24"/>
          <w:szCs w:val="24"/>
        </w:rPr>
        <w:instrText xml:space="preserve"> ADDIN EN.CITE &lt;EndNote&gt;&lt;Cite&gt;&lt;Author&gt;Khan&lt;/Author&gt;&lt;Year&gt;2016&lt;/Year&gt;&lt;RecNum&gt;73&lt;/RecNum&gt;&lt;DisplayText&gt;[26]&lt;/DisplayText&gt;&lt;record&gt;&lt;rec-number&gt;73&lt;/rec-number&gt;&lt;foreign-keys&gt;&lt;key app="EN" db-id="p5azs2f2msawvbe9peexsst4d5sas90wdx2x" timestamp="1550099984"&gt;73&lt;/key&gt;&lt;/foreign-keys&gt;&lt;ref-type name="Journal Article"&gt;17&lt;/ref-type&gt;&lt;contributors&gt;&lt;authors&gt;&lt;author&gt;Khan, Mohammed N.&lt;/author&gt;&lt;author&gt;Shamim, Tariq&lt;/author&gt;&lt;/authors&gt;&lt;/contributors&gt;&lt;titles&gt;&lt;title&gt;Techno-economic assessment of a plant based on a three reactor chemical looping reforming system&lt;/title&gt;&lt;secondary-title&gt;International Journal of Hydrogen Energy&lt;/secondary-title&gt;&lt;/titles&gt;&lt;periodical&gt;&lt;full-title&gt;International Journal of Hydrogen Energy&lt;/full-title&gt;&lt;/periodical&gt;&lt;pages&gt;22677-22688&lt;/pages&gt;&lt;volume&gt;41&lt;/volume&gt;&lt;number&gt;48&lt;/number&gt;&lt;keywords&gt;&lt;keyword&gt;Hydrogen Production&lt;/keyword&gt;&lt;keyword&gt;Chemical Looping Reforming&lt;/keyword&gt;&lt;keyword&gt;Techno-Economic Assessment&lt;/keyword&gt;&lt;keyword&gt;Aspen Plus&lt;/keyword&gt;&lt;/keywords&gt;&lt;dates&gt;&lt;year&gt;2016&lt;/year&gt;&lt;/dates&gt;&lt;isbn&gt;0360-3199&lt;/isbn&gt;&lt;urls&gt;&lt;/urls&gt;&lt;electronic-resource-num&gt;10.1016/j.ijhydene.2016.09.016&lt;/electronic-resource-num&gt;&lt;/record&gt;&lt;/Cite&gt;&lt;/EndNote&gt;</w:instrText>
      </w:r>
      <w:r w:rsidR="00270064">
        <w:rPr>
          <w:rFonts w:asciiTheme="majorBidi" w:hAnsiTheme="majorBidi" w:cstheme="majorBidi"/>
          <w:sz w:val="24"/>
          <w:szCs w:val="24"/>
        </w:rPr>
        <w:fldChar w:fldCharType="separate"/>
      </w:r>
      <w:r w:rsidR="00270064">
        <w:rPr>
          <w:rFonts w:asciiTheme="majorBidi" w:hAnsiTheme="majorBidi" w:cstheme="majorBidi"/>
          <w:noProof/>
          <w:sz w:val="24"/>
          <w:szCs w:val="24"/>
        </w:rPr>
        <w:t>[26]</w:t>
      </w:r>
      <w:r w:rsidR="00270064">
        <w:rPr>
          <w:rFonts w:asciiTheme="majorBidi" w:hAnsiTheme="majorBidi" w:cstheme="majorBidi"/>
          <w:sz w:val="24"/>
          <w:szCs w:val="24"/>
        </w:rPr>
        <w:fldChar w:fldCharType="end"/>
      </w:r>
      <w:r w:rsidR="00270064">
        <w:rPr>
          <w:rFonts w:asciiTheme="majorBidi" w:hAnsiTheme="majorBidi" w:cstheme="majorBidi"/>
          <w:sz w:val="24"/>
          <w:szCs w:val="24"/>
        </w:rPr>
        <w:t>.</w:t>
      </w:r>
    </w:p>
    <w:p w14:paraId="00CC989D" w14:textId="77777777" w:rsidR="00C96905" w:rsidRDefault="00C96905" w:rsidP="00270064">
      <w:pPr>
        <w:spacing w:after="0" w:line="360" w:lineRule="auto"/>
        <w:jc w:val="both"/>
        <w:rPr>
          <w:rFonts w:asciiTheme="majorBidi" w:hAnsiTheme="majorBidi" w:cstheme="majorBidi"/>
          <w:sz w:val="24"/>
          <w:szCs w:val="24"/>
        </w:rPr>
      </w:pPr>
    </w:p>
    <w:p w14:paraId="00A3549C" w14:textId="4C2DF823" w:rsidR="00DB0995" w:rsidRPr="00DB0995" w:rsidRDefault="00DB0995" w:rsidP="00411B7D">
      <w:pPr>
        <w:spacing w:after="0" w:line="360" w:lineRule="auto"/>
        <w:jc w:val="both"/>
        <w:rPr>
          <w:rFonts w:asciiTheme="majorBidi" w:hAnsiTheme="majorBidi" w:cstheme="majorBidi"/>
          <w:sz w:val="20"/>
          <w:szCs w:val="20"/>
        </w:rPr>
      </w:pPr>
      <w:r w:rsidRPr="00DB0995">
        <w:rPr>
          <w:rFonts w:asciiTheme="majorBidi" w:hAnsiTheme="majorBidi" w:cstheme="majorBidi"/>
          <w:sz w:val="20"/>
          <w:szCs w:val="20"/>
        </w:rPr>
        <w:lastRenderedPageBreak/>
        <w:t xml:space="preserve">Table </w:t>
      </w:r>
      <w:r w:rsidR="00402002">
        <w:rPr>
          <w:rFonts w:asciiTheme="majorBidi" w:hAnsiTheme="majorBidi" w:cstheme="majorBidi"/>
          <w:sz w:val="20"/>
          <w:szCs w:val="20"/>
        </w:rPr>
        <w:t>10</w:t>
      </w:r>
      <w:r w:rsidRPr="00DB0995">
        <w:rPr>
          <w:rFonts w:asciiTheme="majorBidi" w:hAnsiTheme="majorBidi" w:cstheme="majorBidi"/>
          <w:sz w:val="20"/>
          <w:szCs w:val="20"/>
        </w:rPr>
        <w:t xml:space="preserve">: </w:t>
      </w:r>
      <w:r w:rsidR="003012F2">
        <w:rPr>
          <w:rFonts w:asciiTheme="majorBidi" w:hAnsiTheme="majorBidi" w:cstheme="majorBidi"/>
          <w:sz w:val="20"/>
          <w:szCs w:val="20"/>
        </w:rPr>
        <w:t>Operating parameters assumed in this study</w:t>
      </w:r>
    </w:p>
    <w:tbl>
      <w:tblPr>
        <w:tblStyle w:val="PlainTable5"/>
        <w:tblW w:w="0" w:type="auto"/>
        <w:tblLook w:val="04A0" w:firstRow="1" w:lastRow="0" w:firstColumn="1" w:lastColumn="0" w:noHBand="0" w:noVBand="1"/>
      </w:tblPr>
      <w:tblGrid>
        <w:gridCol w:w="5245"/>
        <w:gridCol w:w="1595"/>
        <w:gridCol w:w="1350"/>
      </w:tblGrid>
      <w:tr w:rsidR="00F04622" w:rsidRPr="009E309C" w14:paraId="47C4F9A2" w14:textId="77777777" w:rsidTr="009E29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245" w:type="dxa"/>
            <w:vAlign w:val="center"/>
          </w:tcPr>
          <w:p w14:paraId="14F1A171"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b/>
                <w:bCs/>
                <w:i w:val="0"/>
                <w:iCs w:val="0"/>
                <w:sz w:val="22"/>
              </w:rPr>
              <w:t>Parameter</w:t>
            </w:r>
          </w:p>
        </w:tc>
        <w:tc>
          <w:tcPr>
            <w:tcW w:w="1595" w:type="dxa"/>
            <w:vAlign w:val="center"/>
          </w:tcPr>
          <w:p w14:paraId="14CB2B72" w14:textId="77777777" w:rsidR="00F04622" w:rsidRPr="009E29A5" w:rsidRDefault="00F04622" w:rsidP="009E29A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Value</w:t>
            </w:r>
          </w:p>
        </w:tc>
        <w:tc>
          <w:tcPr>
            <w:tcW w:w="1350" w:type="dxa"/>
            <w:vAlign w:val="center"/>
          </w:tcPr>
          <w:p w14:paraId="514E66A7" w14:textId="366E9B65" w:rsidR="00F04622" w:rsidRPr="009E29A5" w:rsidRDefault="00F04622" w:rsidP="009E29A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Reference</w:t>
            </w:r>
          </w:p>
        </w:tc>
      </w:tr>
      <w:tr w:rsidR="00F04622" w:rsidRPr="009E309C" w14:paraId="4BF81B06"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tcPr>
          <w:p w14:paraId="6AA99FA7"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Fuel (natural gas)</w:t>
            </w:r>
          </w:p>
        </w:tc>
        <w:tc>
          <w:tcPr>
            <w:tcW w:w="1595" w:type="dxa"/>
            <w:vAlign w:val="center"/>
          </w:tcPr>
          <w:p w14:paraId="085EC7C7" w14:textId="678BB3BB" w:rsidR="00F04622" w:rsidRPr="009E29A5" w:rsidRDefault="00F0462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w:t>
            </w:r>
            <w:r w:rsidR="00AA3CBA" w:rsidRPr="009E29A5">
              <w:rPr>
                <w:rFonts w:asciiTheme="majorBidi" w:hAnsiTheme="majorBidi" w:cstheme="majorBidi"/>
              </w:rPr>
              <w:t>17</w:t>
            </w:r>
            <w:r w:rsidRPr="009E29A5">
              <w:rPr>
                <w:rFonts w:asciiTheme="majorBidi" w:hAnsiTheme="majorBidi" w:cstheme="majorBidi"/>
              </w:rPr>
              <w:t xml:space="preserve"> $/kg</w:t>
            </w:r>
          </w:p>
        </w:tc>
        <w:tc>
          <w:tcPr>
            <w:tcW w:w="1350" w:type="dxa"/>
            <w:vAlign w:val="center"/>
          </w:tcPr>
          <w:p w14:paraId="3722C54E" w14:textId="054075A9" w:rsidR="00F04622" w:rsidRPr="009E29A5" w:rsidRDefault="004A2841" w:rsidP="00626076">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&lt;EndNote&gt;&lt;Cite&gt;&lt;Author&gt;Adminstration&lt;/Author&gt;&lt;Year&gt;2016&lt;/Year&gt;&lt;RecNum&gt;39&lt;/RecNum&gt;&lt;DisplayText&gt;[40]&lt;/DisplayText&gt;&lt;record&gt;&lt;rec-number&gt;39&lt;/rec-number&gt;&lt;foreign-keys&gt;&lt;key app="EN" db-id="rxvfeppa3tstdkerwwup2zdqz5zvpz9dp5ax" timestamp="1530812371"&gt;39&lt;/key&gt;&lt;/foreign-keys&gt;&lt;ref-type name="Report"&gt;27&lt;/ref-type&gt;&lt;contributors&gt;&lt;authors&gt;&lt;author&gt;US Energy Information Adminstration&lt;/author&gt;&lt;/authors&gt;&lt;/contributors&gt;&lt;titles&gt;&lt;title&gt; International Energy Outlook 2016 with Projections to 2040&lt;/title&gt;&lt;/titles&gt;&lt;dates&gt;&lt;year&gt;2016&lt;/year&gt;&lt;/dates&gt;&lt;pub-location&gt;Washington&lt;/pub-location&gt;&lt;publisher&gt;US Department of Energy&lt;/publisher&gt;&lt;urls&gt;&lt;/urls&gt;&lt;/record&gt;&lt;/Cite&gt;&lt;/EndNote&gt;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[40]</w:t>
            </w:r>
            <w:r w:rsidRPr="009E29A5">
              <w:rPr>
                <w:rFonts w:asciiTheme="majorBidi" w:hAnsiTheme="majorBidi" w:cstheme="majorBidi"/>
              </w:rPr>
              <w:fldChar w:fldCharType="end"/>
            </w:r>
          </w:p>
        </w:tc>
      </w:tr>
      <w:tr w:rsidR="00F04622" w:rsidRPr="009E309C" w14:paraId="1FAFEADA" w14:textId="77777777" w:rsidTr="009E29A5">
        <w:tc>
          <w:tcPr>
            <w:cnfStyle w:val="001000000000" w:firstRow="0" w:lastRow="0" w:firstColumn="1" w:lastColumn="0" w:oddVBand="0" w:evenVBand="0" w:oddHBand="0" w:evenHBand="0" w:firstRowFirstColumn="0" w:firstRowLastColumn="0" w:lastRowFirstColumn="0" w:lastRowLastColumn="0"/>
            <w:tcW w:w="5245" w:type="dxa"/>
            <w:vAlign w:val="center"/>
          </w:tcPr>
          <w:p w14:paraId="08319F48"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Iron oxide</w:t>
            </w:r>
          </w:p>
        </w:tc>
        <w:tc>
          <w:tcPr>
            <w:tcW w:w="1595" w:type="dxa"/>
            <w:vAlign w:val="center"/>
          </w:tcPr>
          <w:p w14:paraId="72B8486C" w14:textId="77777777" w:rsidR="00F04622" w:rsidRPr="009E29A5" w:rsidRDefault="00F0462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0.072 $/kg</w:t>
            </w:r>
          </w:p>
        </w:tc>
        <w:tc>
          <w:tcPr>
            <w:tcW w:w="1350" w:type="dxa"/>
            <w:vAlign w:val="center"/>
          </w:tcPr>
          <w:p w14:paraId="22BF4B13" w14:textId="0E39940C" w:rsidR="00F04622" w:rsidRPr="009E29A5" w:rsidRDefault="004A2841" w:rsidP="0062607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&lt;EndNote&gt;&lt;Cite&gt;&lt;Author&gt;Survey&lt;/Author&gt;&lt;Year&gt;2016&lt;/Year&gt;&lt;RecNum&gt;47&lt;/RecNum&gt;&lt;DisplayText&gt;[50]&lt;/DisplayText&gt;&lt;record&gt;&lt;rec-number&gt;47&lt;/rec-number&gt;&lt;foreign-keys&gt;&lt;key app="EN" db-id="rxvfeppa3tstdkerwwup2zdqz5zvpz9dp5ax" timestamp="1530894673"&gt;47&lt;/key&gt;&lt;/foreign-keys&gt;&lt;ref-type name="Report"&gt;27&lt;/ref-type&gt;&lt;contributors&gt;&lt;authors&gt;&lt;author&gt; US Geological Survey&lt;/author&gt;&lt;/authors&gt;&lt;tertiary-authors&gt;&lt;author&gt;Government Printing Office&lt;/author&gt;&lt;/tertiary-authors&gt;&lt;/contributors&gt;&lt;titles&gt;&lt;title&gt;Mineral Commodities Suymmaries&lt;/title&gt;&lt;/titles&gt;&lt;dates&gt;&lt;year&gt;2016&lt;/year&gt;&lt;/dates&gt;&lt;pub-location&gt;Washington DC: United States&lt;/pub-location&gt;&lt;urls&gt;&lt;/urls&gt;&lt;/record&gt;&lt;/Cite&gt;&lt;/EndNote&gt;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[50]</w:t>
            </w:r>
            <w:r w:rsidRPr="009E29A5">
              <w:rPr>
                <w:rFonts w:asciiTheme="majorBidi" w:hAnsiTheme="majorBidi" w:cstheme="majorBidi"/>
              </w:rPr>
              <w:fldChar w:fldCharType="end"/>
            </w:r>
          </w:p>
        </w:tc>
      </w:tr>
      <w:tr w:rsidR="00F04622" w:rsidRPr="009E309C" w14:paraId="4E2EB6DE"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tcPr>
          <w:p w14:paraId="3AD16398"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MgAl</w:t>
            </w:r>
            <w:r w:rsidRPr="009E29A5">
              <w:rPr>
                <w:rFonts w:asciiTheme="majorBidi" w:hAnsiTheme="majorBidi"/>
                <w:i w:val="0"/>
                <w:iCs w:val="0"/>
                <w:sz w:val="22"/>
                <w:vertAlign w:val="subscript"/>
              </w:rPr>
              <w:t>2</w:t>
            </w:r>
            <w:r w:rsidRPr="009E29A5">
              <w:rPr>
                <w:rFonts w:asciiTheme="majorBidi" w:hAnsiTheme="majorBidi"/>
                <w:i w:val="0"/>
                <w:iCs w:val="0"/>
                <w:sz w:val="22"/>
              </w:rPr>
              <w:t>O</w:t>
            </w:r>
            <w:r w:rsidRPr="009E29A5">
              <w:rPr>
                <w:rFonts w:asciiTheme="majorBidi" w:hAnsiTheme="majorBidi"/>
                <w:i w:val="0"/>
                <w:iCs w:val="0"/>
                <w:sz w:val="22"/>
                <w:vertAlign w:val="subscript"/>
              </w:rPr>
              <w:t>4</w:t>
            </w:r>
          </w:p>
        </w:tc>
        <w:tc>
          <w:tcPr>
            <w:tcW w:w="1595" w:type="dxa"/>
            <w:vAlign w:val="center"/>
          </w:tcPr>
          <w:p w14:paraId="0DE6931E" w14:textId="77777777" w:rsidR="00F04622" w:rsidRPr="009E29A5" w:rsidRDefault="00F0462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0.63 $/kg</w:t>
            </w:r>
          </w:p>
        </w:tc>
        <w:tc>
          <w:tcPr>
            <w:tcW w:w="1350" w:type="dxa"/>
            <w:vAlign w:val="center"/>
          </w:tcPr>
          <w:p w14:paraId="61A691A8" w14:textId="50B3FCE7" w:rsidR="00F04622" w:rsidRPr="009E29A5" w:rsidRDefault="004A2841" w:rsidP="00626076">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&lt;EndNote&gt;&lt;Cite&gt;&lt;Author&gt;Survey&lt;/Author&gt;&lt;Year&gt;2016&lt;/Year&gt;&lt;RecNum&gt;47&lt;/RecNum&gt;&lt;DisplayText&gt;[50]&lt;/DisplayText&gt;&lt;record&gt;&lt;rec-number&gt;47&lt;/rec-number&gt;&lt;foreign-keys&gt;&lt;key app="EN" db-id="rxvfeppa3tstdkerwwup2zdqz5zvpz9dp5ax" timestamp="1530894673"&gt;47&lt;/key&gt;&lt;/foreign-keys&gt;&lt;ref-type name="Report"&gt;27&lt;/ref-type&gt;&lt;contributors&gt;&lt;authors&gt;&lt;author&gt; US Geological Survey&lt;/author&gt;&lt;/authors&gt;&lt;tertiary-authors&gt;&lt;author&gt;Government Printing Office&lt;/author&gt;&lt;/tertiary-authors&gt;&lt;/contributors&gt;&lt;titles&gt;&lt;title&gt;Mineral Commodities Suymmaries&lt;/title&gt;&lt;/titles&gt;&lt;dates&gt;&lt;year&gt;2016&lt;/year&gt;&lt;/dates&gt;&lt;pub-location&gt;Washington DC: United States&lt;/pub-location&gt;&lt;urls&gt;&lt;/urls&gt;&lt;/record&gt;&lt;/Cite&gt;&lt;/EndNote&gt;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[50]</w:t>
            </w:r>
            <w:r w:rsidRPr="009E29A5">
              <w:rPr>
                <w:rFonts w:asciiTheme="majorBidi" w:hAnsiTheme="majorBidi" w:cstheme="majorBidi"/>
              </w:rPr>
              <w:fldChar w:fldCharType="end"/>
            </w:r>
          </w:p>
        </w:tc>
      </w:tr>
      <w:tr w:rsidR="00F04622" w:rsidRPr="009E309C" w14:paraId="1B586777" w14:textId="77777777" w:rsidTr="009E29A5">
        <w:tc>
          <w:tcPr>
            <w:cnfStyle w:val="001000000000" w:firstRow="0" w:lastRow="0" w:firstColumn="1" w:lastColumn="0" w:oddVBand="0" w:evenVBand="0" w:oddHBand="0" w:evenHBand="0" w:firstRowFirstColumn="0" w:firstRowLastColumn="0" w:lastRowFirstColumn="0" w:lastRowLastColumn="0"/>
            <w:tcW w:w="5245" w:type="dxa"/>
            <w:vAlign w:val="center"/>
          </w:tcPr>
          <w:p w14:paraId="712A3E82"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ZrO</w:t>
            </w:r>
            <w:r w:rsidRPr="009E29A5">
              <w:rPr>
                <w:rFonts w:asciiTheme="majorBidi" w:hAnsiTheme="majorBidi"/>
                <w:i w:val="0"/>
                <w:iCs w:val="0"/>
                <w:sz w:val="22"/>
                <w:vertAlign w:val="subscript"/>
              </w:rPr>
              <w:t>2</w:t>
            </w:r>
          </w:p>
        </w:tc>
        <w:tc>
          <w:tcPr>
            <w:tcW w:w="1595" w:type="dxa"/>
            <w:vAlign w:val="center"/>
          </w:tcPr>
          <w:p w14:paraId="7CACF596" w14:textId="6B703F79" w:rsidR="00F04622" w:rsidRPr="009E29A5" w:rsidRDefault="00212896"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4</w:t>
            </w:r>
            <w:r w:rsidR="00F04622" w:rsidRPr="009E29A5">
              <w:rPr>
                <w:rFonts w:asciiTheme="majorBidi" w:hAnsiTheme="majorBidi" w:cstheme="majorBidi"/>
              </w:rPr>
              <w:t>.6</w:t>
            </w:r>
            <w:r w:rsidRPr="009E29A5">
              <w:rPr>
                <w:rFonts w:asciiTheme="majorBidi" w:hAnsiTheme="majorBidi" w:cstheme="majorBidi"/>
              </w:rPr>
              <w:t>8</w:t>
            </w:r>
            <w:r w:rsidR="00F04622" w:rsidRPr="009E29A5">
              <w:rPr>
                <w:rFonts w:asciiTheme="majorBidi" w:hAnsiTheme="majorBidi" w:cstheme="majorBidi"/>
              </w:rPr>
              <w:t xml:space="preserve"> $/kg</w:t>
            </w:r>
          </w:p>
        </w:tc>
        <w:tc>
          <w:tcPr>
            <w:tcW w:w="1350" w:type="dxa"/>
            <w:vAlign w:val="center"/>
          </w:tcPr>
          <w:p w14:paraId="12567F25" w14:textId="0DA9E4AD" w:rsidR="00F04622" w:rsidRPr="009E29A5" w:rsidRDefault="004A2841" w:rsidP="0062607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&lt;EndNote&gt;&lt;Cite&gt;&lt;Author&gt;Survey&lt;/Author&gt;&lt;Year&gt;2016&lt;/Year&gt;&lt;RecNum&gt;47&lt;/RecNum&gt;&lt;DisplayText&gt;[50]&lt;/DisplayText&gt;&lt;record&gt;&lt;rec-number&gt;47&lt;/rec-number&gt;&lt;foreign-keys&gt;&lt;key app="EN" db-id="rxvfeppa3tstdkerwwup2zdqz5zvpz9dp5ax" timestamp="1530894673"&gt;47&lt;/key&gt;&lt;/foreign-keys&gt;&lt;ref-type name="Report"&gt;27&lt;/ref-type&gt;&lt;contributors&gt;&lt;authors&gt;&lt;author&gt; US Geological Survey&lt;/author&gt;&lt;/authors&gt;&lt;tertiary-authors&gt;&lt;author&gt;Government Printing Office&lt;/author&gt;&lt;/tertiary-authors&gt;&lt;/contributors&gt;&lt;titles&gt;&lt;title&gt;Mineral Commodities Suymmaries&lt;/title&gt;&lt;/titles&gt;&lt;dates&gt;&lt;year&gt;2016&lt;/year&gt;&lt;/dates&gt;&lt;pub-location&gt;Washington DC: United States&lt;/pub-location&gt;&lt;urls&gt;&lt;/urls&gt;&lt;/record&gt;&lt;/Cite&gt;&lt;/EndNote&gt;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[50]</w:t>
            </w:r>
            <w:r w:rsidRPr="009E29A5">
              <w:rPr>
                <w:rFonts w:asciiTheme="majorBidi" w:hAnsiTheme="majorBidi" w:cstheme="majorBidi"/>
              </w:rPr>
              <w:fldChar w:fldCharType="end"/>
            </w:r>
          </w:p>
        </w:tc>
      </w:tr>
      <w:tr w:rsidR="00F04622" w:rsidRPr="009E309C" w14:paraId="28400DDC"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tcPr>
          <w:p w14:paraId="2985FC79"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Iron oxide makeup percentage required</w:t>
            </w:r>
          </w:p>
        </w:tc>
        <w:tc>
          <w:tcPr>
            <w:tcW w:w="1595" w:type="dxa"/>
            <w:vAlign w:val="center"/>
          </w:tcPr>
          <w:p w14:paraId="1433894C" w14:textId="120574E9" w:rsidR="00F04622" w:rsidRPr="009E29A5" w:rsidRDefault="00F0462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w:t>
            </w:r>
            <w:r w:rsidR="00D13D84" w:rsidRPr="009E29A5">
              <w:rPr>
                <w:rFonts w:asciiTheme="majorBidi" w:hAnsiTheme="majorBidi" w:cstheme="majorBidi"/>
              </w:rPr>
              <w:t>%</w:t>
            </w:r>
            <w:r w:rsidRPr="009E29A5">
              <w:rPr>
                <w:rFonts w:asciiTheme="majorBidi" w:hAnsiTheme="majorBidi" w:cstheme="majorBidi"/>
              </w:rPr>
              <w:t>/15h</w:t>
            </w:r>
          </w:p>
        </w:tc>
        <w:tc>
          <w:tcPr>
            <w:tcW w:w="1350" w:type="dxa"/>
            <w:vAlign w:val="center"/>
          </w:tcPr>
          <w:p w14:paraId="1826EC33" w14:textId="5E28F0DA" w:rsidR="00F04622" w:rsidRPr="009E29A5" w:rsidRDefault="004A2841" w:rsidP="00364F8A">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364F8A">
              <w:rPr>
                <w:rFonts w:asciiTheme="majorBidi" w:hAnsiTheme="majorBidi" w:cstheme="majorBidi"/>
              </w:rPr>
              <w:instrText xml:space="preserve"> ADDIN EN.CITE &lt;EndNote&gt;&lt;Cite&gt;&lt;Author&gt;Li&lt;/Author&gt;&lt;Year&gt;2009&lt;/Year&gt;&lt;RecNum&gt;40&lt;/RecNum&gt;&lt;DisplayText&gt;[9]&lt;/DisplayText&gt;&lt;record&gt;&lt;rec-number&gt;40&lt;/rec-number&gt;&lt;foreign-keys&gt;&lt;key app="EN" db-id="p5azs2f2msawvbe9peexsst4d5sas90wdx2x" timestamp="1535749736"&gt;40&lt;/key&gt;&lt;/foreign-keys&gt;&lt;ref-type name="Generic"&gt;13&lt;/ref-type&gt;&lt;contributors&gt;&lt;authors&gt;&lt;author&gt;Li, Fanxing&lt;/author&gt;&lt;/authors&gt;&lt;secondary-authors&gt;&lt;author&gt;Fan, Liang-Shih&lt;/author&gt;&lt;/secondary-authors&gt;&lt;/contributors&gt;&lt;titles&gt;&lt;title&gt;Chemical looping gasification processes&lt;/title&gt;&lt;/titles&gt;&lt;keywords&gt;&lt;keyword&gt;Chemical Engineering&lt;/keyword&gt;&lt;keyword&gt;Applied Sciences&lt;/keyword&gt;&lt;keyword&gt;Carbonaceous Fuels&lt;/keyword&gt;&lt;keyword&gt;Chemical Looping&lt;/keyword&gt;&lt;keyword&gt;Fuel Conversion&lt;/keyword&gt;&lt;keyword&gt;Gasification&lt;/keyword&gt;&lt;keyword&gt;Oxygen Carrier&lt;/keyword&gt;&lt;/keywords&gt;&lt;dates&gt;&lt;year&gt;2009&lt;/year&gt;&lt;/dates&gt;&lt;urls&gt;&lt;/urls&gt;&lt;/record&gt;&lt;/Cite&gt;&lt;/EndNote&gt;</w:instrText>
            </w:r>
            <w:r w:rsidRPr="009E29A5">
              <w:rPr>
                <w:rFonts w:asciiTheme="majorBidi" w:hAnsiTheme="majorBidi" w:cstheme="majorBidi"/>
              </w:rPr>
              <w:fldChar w:fldCharType="separate"/>
            </w:r>
            <w:r w:rsidR="00364F8A">
              <w:rPr>
                <w:rFonts w:asciiTheme="majorBidi" w:hAnsiTheme="majorBidi" w:cstheme="majorBidi"/>
                <w:noProof/>
              </w:rPr>
              <w:t>[9]</w:t>
            </w:r>
            <w:r w:rsidRPr="009E29A5">
              <w:rPr>
                <w:rFonts w:asciiTheme="majorBidi" w:hAnsiTheme="majorBidi" w:cstheme="majorBidi"/>
              </w:rPr>
              <w:fldChar w:fldCharType="end"/>
            </w:r>
          </w:p>
        </w:tc>
      </w:tr>
      <w:tr w:rsidR="00F04622" w:rsidRPr="009E309C" w14:paraId="3DCC0E42" w14:textId="77777777" w:rsidTr="009E29A5">
        <w:tc>
          <w:tcPr>
            <w:cnfStyle w:val="001000000000" w:firstRow="0" w:lastRow="0" w:firstColumn="1" w:lastColumn="0" w:oddVBand="0" w:evenVBand="0" w:oddHBand="0" w:evenHBand="0" w:firstRowFirstColumn="0" w:firstRowLastColumn="0" w:lastRowFirstColumn="0" w:lastRowLastColumn="0"/>
            <w:tcW w:w="5245" w:type="dxa"/>
            <w:vAlign w:val="center"/>
          </w:tcPr>
          <w:p w14:paraId="3C6086A4"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Power consumption of Iron oxide manufacturing</w:t>
            </w:r>
          </w:p>
        </w:tc>
        <w:tc>
          <w:tcPr>
            <w:tcW w:w="1595" w:type="dxa"/>
            <w:vAlign w:val="center"/>
          </w:tcPr>
          <w:p w14:paraId="5E1A13A0" w14:textId="77777777" w:rsidR="00F04622" w:rsidRPr="009E29A5" w:rsidRDefault="00F0462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22 kWh/t</w:t>
            </w:r>
          </w:p>
        </w:tc>
        <w:tc>
          <w:tcPr>
            <w:tcW w:w="1350" w:type="dxa"/>
            <w:vAlign w:val="center"/>
          </w:tcPr>
          <w:p w14:paraId="296FB6FF" w14:textId="45285094" w:rsidR="00F04622" w:rsidRPr="009E29A5" w:rsidRDefault="004A2841" w:rsidP="0062607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&lt;EndNote&gt;&lt;Cite&gt;&lt;Author&gt;Survey&lt;/Author&gt;&lt;Year&gt;2016&lt;/Year&gt;&lt;RecNum&gt;47&lt;/RecNum&gt;&lt;DisplayText&gt;[50]&lt;/DisplayText&gt;&lt;record&gt;&lt;rec-number&gt;47&lt;/rec-number&gt;&lt;foreign-keys&gt;&lt;key app="EN" db-id="rxvfeppa3tstdkerwwup2zdqz5zvpz9dp5ax" timestamp="1530894673"&gt;47&lt;/key&gt;&lt;/foreign-keys&gt;&lt;ref-type name="Report"&gt;27&lt;/ref-type&gt;&lt;contributors&gt;&lt;authors&gt;&lt;author&gt; US Geological Survey&lt;/author&gt;&lt;/authors&gt;&lt;tertiary-authors&gt;&lt;author&gt;Government Printing Office&lt;/author&gt;&lt;/tertiary-authors&gt;&lt;/contributors&gt;&lt;titles&gt;&lt;title&gt;Mineral Commodities Suymmaries&lt;/title&gt;&lt;/titles&gt;&lt;dates&gt;&lt;year&gt;2016&lt;/year&gt;&lt;/dates&gt;&lt;pub-location&gt;Washington DC: United States&lt;/pub-location&gt;&lt;urls&gt;&lt;/urls&gt;&lt;/record&gt;&lt;/Cite&gt;&lt;/EndNote&gt;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[50]</w:t>
            </w:r>
            <w:r w:rsidRPr="009E29A5">
              <w:rPr>
                <w:rFonts w:asciiTheme="majorBidi" w:hAnsiTheme="majorBidi" w:cstheme="majorBidi"/>
              </w:rPr>
              <w:fldChar w:fldCharType="end"/>
            </w:r>
          </w:p>
        </w:tc>
      </w:tr>
      <w:tr w:rsidR="00F04622" w:rsidRPr="009E309C" w14:paraId="14CF95C9"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tcPr>
          <w:p w14:paraId="584BC79A"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Plant operating time in a year</w:t>
            </w:r>
          </w:p>
        </w:tc>
        <w:tc>
          <w:tcPr>
            <w:tcW w:w="1595" w:type="dxa"/>
            <w:vAlign w:val="center"/>
          </w:tcPr>
          <w:p w14:paraId="6E353FAD" w14:textId="77777777" w:rsidR="00F04622" w:rsidRPr="009E29A5" w:rsidRDefault="00F0462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328 days</w:t>
            </w:r>
          </w:p>
        </w:tc>
        <w:tc>
          <w:tcPr>
            <w:tcW w:w="1350" w:type="dxa"/>
            <w:vAlign w:val="center"/>
          </w:tcPr>
          <w:p w14:paraId="0BD8BCCC" w14:textId="696E67FE" w:rsidR="00F04622" w:rsidRPr="009E29A5" w:rsidRDefault="004A2841"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8F2F81" w:rsidRPr="009E29A5">
              <w:rPr>
                <w:rFonts w:asciiTheme="majorBidi" w:hAnsiTheme="majorBidi" w:cstheme="majorBidi"/>
              </w:rPr>
              <w:instrText xml:space="preserve"> ADDIN EN.CITE &lt;EndNote&gt;&lt;Cite&gt;&lt;Author&gt;Rath&lt;/Author&gt;&lt;Year&gt;2010&lt;/Year&gt;&lt;RecNum&gt;44&lt;/RecNum&gt;&lt;DisplayText&gt;[4]&lt;/DisplayText&gt;&lt;record&gt;&lt;rec-number&gt;44&lt;/rec-number&gt;&lt;foreign-keys&gt;&lt;key app="EN" db-id="rxvfeppa3tstdkerwwup2zdqz5zvpz9dp5ax" timestamp="1530894146"&gt;44&lt;/key&gt;&lt;/foreign-keys&gt;&lt;ref-type name="Report"&gt;27&lt;/ref-type&gt;&lt;contributors&gt;&lt;authors&gt;&lt;author&gt;Lawrence K. Rath&lt;/author&gt;&lt;/authors&gt;&lt;/contributors&gt;&lt;titles&gt;&lt;title&gt;&lt;style face="normal" font="default" size="100%"&gt;Assessment of Hydrogen Production with CO&lt;/style&gt;&lt;style face="subscript" font="default" size="100%"&gt;2&lt;/style&gt;&lt;style face="normal" font="default" size="100%"&gt; Capture Volume 1: Baseline State-of-the-Art Plants&lt;/style&gt;&lt;/title&gt;&lt;/titles&gt;&lt;volume&gt;1&lt;/volume&gt;&lt;dates&gt;&lt;year&gt;2010&lt;/year&gt;&lt;/dates&gt;&lt;pub-location&gt;USA&lt;/pub-location&gt;&lt;publisher&gt;National Energy Technology Laboratory&lt;/publisher&gt;&lt;isbn&gt;DOE/NETL-2010/1434&lt;/isbn&gt;&lt;urls&gt;&lt;/urls&gt;&lt;/record&gt;&lt;/Cite&gt;&lt;/EndNote&gt;</w:instrText>
            </w:r>
            <w:r w:rsidRPr="009E29A5">
              <w:rPr>
                <w:rFonts w:asciiTheme="majorBidi" w:hAnsiTheme="majorBidi" w:cstheme="majorBidi"/>
              </w:rPr>
              <w:fldChar w:fldCharType="separate"/>
            </w:r>
            <w:r w:rsidR="008F2F81" w:rsidRPr="009E29A5">
              <w:rPr>
                <w:rFonts w:asciiTheme="majorBidi" w:hAnsiTheme="majorBidi" w:cstheme="majorBidi"/>
                <w:noProof/>
              </w:rPr>
              <w:t>[4]</w:t>
            </w:r>
            <w:r w:rsidRPr="009E29A5">
              <w:rPr>
                <w:rFonts w:asciiTheme="majorBidi" w:hAnsiTheme="majorBidi" w:cstheme="majorBidi"/>
              </w:rPr>
              <w:fldChar w:fldCharType="end"/>
            </w:r>
          </w:p>
        </w:tc>
      </w:tr>
      <w:tr w:rsidR="00F04622" w:rsidRPr="009E309C" w14:paraId="224F80B2" w14:textId="77777777" w:rsidTr="009E29A5">
        <w:tc>
          <w:tcPr>
            <w:cnfStyle w:val="001000000000" w:firstRow="0" w:lastRow="0" w:firstColumn="1" w:lastColumn="0" w:oddVBand="0" w:evenVBand="0" w:oddHBand="0" w:evenHBand="0" w:firstRowFirstColumn="0" w:firstRowLastColumn="0" w:lastRowFirstColumn="0" w:lastRowLastColumn="0"/>
            <w:tcW w:w="5245" w:type="dxa"/>
            <w:vAlign w:val="center"/>
          </w:tcPr>
          <w:p w14:paraId="7AB1F1EB" w14:textId="4C4C52DF" w:rsidR="00F04622" w:rsidRPr="009E29A5" w:rsidRDefault="00F04622" w:rsidP="009E29A5">
            <w:pPr>
              <w:tabs>
                <w:tab w:val="left" w:pos="818"/>
              </w:tabs>
              <w:spacing w:line="360" w:lineRule="auto"/>
              <w:jc w:val="center"/>
              <w:rPr>
                <w:rFonts w:asciiTheme="majorBidi" w:hAnsiTheme="majorBidi"/>
                <w:b/>
                <w:bCs/>
                <w:i w:val="0"/>
                <w:iCs w:val="0"/>
                <w:sz w:val="22"/>
              </w:rPr>
            </w:pPr>
            <w:r w:rsidRPr="009E29A5">
              <w:rPr>
                <w:rFonts w:asciiTheme="majorBidi" w:hAnsiTheme="majorBidi"/>
                <w:i w:val="0"/>
                <w:iCs w:val="0"/>
                <w:sz w:val="22"/>
              </w:rPr>
              <w:t>Electricity</w:t>
            </w:r>
            <w:r w:rsidR="00DA3F31" w:rsidRPr="009E29A5">
              <w:rPr>
                <w:rFonts w:asciiTheme="majorBidi" w:hAnsiTheme="majorBidi"/>
                <w:i w:val="0"/>
                <w:iCs w:val="0"/>
                <w:sz w:val="22"/>
              </w:rPr>
              <w:t xml:space="preserve"> (selling price)</w:t>
            </w:r>
          </w:p>
        </w:tc>
        <w:tc>
          <w:tcPr>
            <w:tcW w:w="1595" w:type="dxa"/>
            <w:vAlign w:val="center"/>
          </w:tcPr>
          <w:p w14:paraId="179AC387" w14:textId="4B987B7A" w:rsidR="00F04622" w:rsidRPr="009E29A5" w:rsidRDefault="00F0462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w:t>
            </w:r>
            <w:r w:rsidR="00916FA2" w:rsidRPr="009E29A5">
              <w:rPr>
                <w:rFonts w:asciiTheme="majorBidi" w:hAnsiTheme="majorBidi" w:cstheme="majorBidi"/>
              </w:rPr>
              <w:t>07</w:t>
            </w:r>
            <w:r w:rsidRPr="009E29A5">
              <w:rPr>
                <w:rFonts w:asciiTheme="majorBidi" w:hAnsiTheme="majorBidi" w:cstheme="majorBidi"/>
              </w:rPr>
              <w:t xml:space="preserve"> $/kWh</w:t>
            </w:r>
          </w:p>
        </w:tc>
        <w:tc>
          <w:tcPr>
            <w:tcW w:w="1350" w:type="dxa"/>
            <w:vAlign w:val="center"/>
          </w:tcPr>
          <w:p w14:paraId="274BCEF6" w14:textId="23FCB489" w:rsidR="00F04622" w:rsidRPr="009E29A5" w:rsidRDefault="004A2841" w:rsidP="00626076">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&lt;EndNote&gt;&lt;Cite&gt;&lt;Author&gt;Department for Buiseness&lt;/Author&gt;&lt;Year&gt;2016&lt;/Year&gt;&lt;RecNum&gt;41&lt;/RecNum&gt;&lt;DisplayText&gt;[51]&lt;/DisplayText&gt;&lt;record&gt;&lt;rec-number&gt;41&lt;/rec-number&gt;&lt;foreign-keys&gt;&lt;key app="EN" db-id="rxvfeppa3tstdkerwwup2zdqz5zvpz9dp5ax" timestamp="1530892470"&gt;41&lt;/key&gt;&lt;/foreign-keys&gt;&lt;ref-type name="Report"&gt;27&lt;/ref-type&gt;&lt;contributors&gt;&lt;authors&gt;&lt;author&gt;Department for Buiseness, Energy and Industrial Strategy&lt;/author&gt;&lt;/authors&gt;&lt;/contributors&gt;&lt;titles&gt;&lt;title&gt;Industrial electricity prices in the IEA&lt;/title&gt;&lt;/titles&gt;&lt;dates&gt;&lt;year&gt;2016&lt;/year&gt;&lt;/dates&gt;&lt;pub-location&gt;UK&lt;/pub-location&gt;&lt;urls&gt;&lt;/urls&gt;&lt;/record&gt;&lt;/Cite&gt;&lt;/EndNote&gt;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[51]</w:t>
            </w:r>
            <w:r w:rsidRPr="009E29A5">
              <w:rPr>
                <w:rFonts w:asciiTheme="majorBidi" w:hAnsiTheme="majorBidi" w:cstheme="majorBidi"/>
              </w:rPr>
              <w:fldChar w:fldCharType="end"/>
            </w:r>
          </w:p>
        </w:tc>
      </w:tr>
      <w:tr w:rsidR="00F04622" w:rsidRPr="009E309C" w14:paraId="0B4A6B6C"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vAlign w:val="center"/>
          </w:tcPr>
          <w:p w14:paraId="5F08F186" w14:textId="77777777" w:rsidR="00F04622" w:rsidRPr="009E29A5" w:rsidRDefault="00F04622"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Cooling water</w:t>
            </w:r>
          </w:p>
        </w:tc>
        <w:tc>
          <w:tcPr>
            <w:tcW w:w="1595" w:type="dxa"/>
            <w:vAlign w:val="center"/>
          </w:tcPr>
          <w:p w14:paraId="752678BE" w14:textId="45BC91AA" w:rsidR="00F04622" w:rsidRPr="009E29A5" w:rsidRDefault="00F0462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1.0</w:t>
            </w:r>
            <w:r w:rsidR="00AA3CBA" w:rsidRPr="009E29A5">
              <w:rPr>
                <w:rFonts w:asciiTheme="majorBidi" w:hAnsiTheme="majorBidi" w:cstheme="majorBidi"/>
              </w:rPr>
              <w:t>3</w:t>
            </w:r>
            <w:r w:rsidRPr="009E29A5">
              <w:rPr>
                <w:rFonts w:asciiTheme="majorBidi" w:hAnsiTheme="majorBidi" w:cstheme="majorBidi"/>
              </w:rPr>
              <w:t xml:space="preserve"> $/m</w:t>
            </w:r>
            <w:r w:rsidRPr="009E29A5">
              <w:rPr>
                <w:rFonts w:asciiTheme="majorBidi" w:hAnsiTheme="majorBidi" w:cstheme="majorBidi"/>
                <w:vertAlign w:val="superscript"/>
              </w:rPr>
              <w:t>3</w:t>
            </w:r>
          </w:p>
        </w:tc>
        <w:tc>
          <w:tcPr>
            <w:tcW w:w="1350" w:type="dxa"/>
            <w:vAlign w:val="center"/>
          </w:tcPr>
          <w:p w14:paraId="5FF313C6" w14:textId="5AE94D51" w:rsidR="00F04622" w:rsidRPr="009E29A5" w:rsidRDefault="004A2841" w:rsidP="00626076">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fldChar w:fldCharType="begin"/>
            </w:r>
            <w:r w:rsidR="00626076">
              <w:rPr>
                <w:rFonts w:asciiTheme="majorBidi" w:hAnsiTheme="majorBidi" w:cstheme="majorBidi"/>
              </w:rPr>
              <w:instrText xml:space="preserve"> ADDIN EN.CITE &lt;EndNote&gt;&lt;Cite&gt;&lt;Author&gt;Limited&lt;/Author&gt;&lt;Year&gt;2017&lt;/Year&gt;&lt;RecNum&gt;43&lt;/RecNum&gt;&lt;DisplayText&gt;[52]&lt;/DisplayText&gt;&lt;record&gt;&lt;rec-number&gt;43&lt;/rec-number&gt;&lt;foreign-keys&gt;&lt;key app="EN" db-id="p5azs2f2msawvbe9peexsst4d5sas90wdx2x" timestamp="1535750418"&gt;43&lt;/key&gt;&lt;/foreign-keys&gt;&lt;ref-type name="Report"&gt;27&lt;/ref-type&gt;&lt;contributors&gt;&lt;authors&gt;&lt;author&gt;Thames Water Utilities Limited&lt;/author&gt;&lt;/authors&gt;&lt;/contributors&gt;&lt;titles&gt;&lt;title&gt;Charges Schedule For the Supply of Water and Wastewater Services&lt;/title&gt;&lt;/titles&gt;&lt;dates&gt;&lt;year&gt;2017&lt;/year&gt;&lt;/dates&gt;&lt;urls&gt;&lt;/urls&gt;&lt;/record&gt;&lt;/Cite&gt;&lt;/EndNote&gt;</w:instrText>
            </w:r>
            <w:r w:rsidRPr="009E29A5">
              <w:rPr>
                <w:rFonts w:asciiTheme="majorBidi" w:hAnsiTheme="majorBidi" w:cstheme="majorBidi"/>
              </w:rPr>
              <w:fldChar w:fldCharType="separate"/>
            </w:r>
            <w:r w:rsidR="00626076">
              <w:rPr>
                <w:rFonts w:asciiTheme="majorBidi" w:hAnsiTheme="majorBidi" w:cstheme="majorBidi"/>
                <w:noProof/>
              </w:rPr>
              <w:t>[52]</w:t>
            </w:r>
            <w:r w:rsidRPr="009E29A5">
              <w:rPr>
                <w:rFonts w:asciiTheme="majorBidi" w:hAnsiTheme="majorBidi" w:cstheme="majorBidi"/>
              </w:rPr>
              <w:fldChar w:fldCharType="end"/>
            </w:r>
          </w:p>
        </w:tc>
      </w:tr>
    </w:tbl>
    <w:p w14:paraId="704350B7" w14:textId="77777777" w:rsidR="000835A6" w:rsidRDefault="000835A6" w:rsidP="00EA4D84">
      <w:pPr>
        <w:spacing w:after="0" w:line="360" w:lineRule="auto"/>
        <w:jc w:val="both"/>
        <w:rPr>
          <w:rFonts w:asciiTheme="majorBidi" w:hAnsiTheme="majorBidi" w:cstheme="majorBidi"/>
          <w:sz w:val="20"/>
          <w:szCs w:val="20"/>
        </w:rPr>
      </w:pPr>
    </w:p>
    <w:p w14:paraId="6498F284" w14:textId="3B1FDD07" w:rsidR="00EA4D84" w:rsidRDefault="00F31941" w:rsidP="00EA4D84">
      <w:pPr>
        <w:spacing w:after="0" w:line="360" w:lineRule="auto"/>
        <w:jc w:val="both"/>
        <w:rPr>
          <w:rFonts w:asciiTheme="majorBidi" w:hAnsiTheme="majorBidi" w:cstheme="majorBidi"/>
          <w:sz w:val="20"/>
          <w:szCs w:val="20"/>
        </w:rPr>
      </w:pPr>
      <w:r>
        <w:rPr>
          <w:rFonts w:asciiTheme="majorBidi" w:hAnsiTheme="majorBidi" w:cstheme="majorBidi"/>
          <w:sz w:val="20"/>
          <w:szCs w:val="20"/>
        </w:rPr>
        <w:t>Table</w:t>
      </w:r>
      <w:r w:rsidR="00402002">
        <w:rPr>
          <w:rFonts w:asciiTheme="majorBidi" w:hAnsiTheme="majorBidi" w:cstheme="majorBidi"/>
          <w:sz w:val="20"/>
          <w:szCs w:val="20"/>
        </w:rPr>
        <w:t xml:space="preserve"> 11</w:t>
      </w:r>
      <w:r>
        <w:rPr>
          <w:rFonts w:asciiTheme="majorBidi" w:hAnsiTheme="majorBidi" w:cstheme="majorBidi"/>
          <w:sz w:val="20"/>
          <w:szCs w:val="20"/>
        </w:rPr>
        <w:t>: Operating cost parameter calculations</w:t>
      </w:r>
    </w:p>
    <w:tbl>
      <w:tblPr>
        <w:tblStyle w:val="PlainTable5"/>
        <w:tblW w:w="8628" w:type="dxa"/>
        <w:tblLayout w:type="fixed"/>
        <w:tblLook w:val="04A0" w:firstRow="1" w:lastRow="0" w:firstColumn="1" w:lastColumn="0" w:noHBand="0" w:noVBand="1"/>
      </w:tblPr>
      <w:tblGrid>
        <w:gridCol w:w="4813"/>
        <w:gridCol w:w="2027"/>
        <w:gridCol w:w="1788"/>
      </w:tblGrid>
      <w:tr w:rsidR="005503DD" w:rsidRPr="00567178" w14:paraId="155B34B5" w14:textId="77777777" w:rsidTr="009E29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13" w:type="dxa"/>
          </w:tcPr>
          <w:p w14:paraId="5A9C9FCC" w14:textId="506F1708" w:rsidR="00F31941" w:rsidRPr="009E29A5" w:rsidRDefault="00F31941" w:rsidP="00F31941">
            <w:pPr>
              <w:spacing w:line="360" w:lineRule="auto"/>
              <w:jc w:val="center"/>
              <w:rPr>
                <w:rFonts w:asciiTheme="majorBidi" w:hAnsiTheme="majorBidi"/>
                <w:b/>
                <w:bCs/>
                <w:i w:val="0"/>
                <w:iCs w:val="0"/>
                <w:sz w:val="22"/>
              </w:rPr>
            </w:pPr>
            <w:r w:rsidRPr="009E29A5">
              <w:rPr>
                <w:rFonts w:asciiTheme="majorBidi" w:hAnsiTheme="majorBidi"/>
                <w:b/>
                <w:bCs/>
                <w:i w:val="0"/>
                <w:iCs w:val="0"/>
                <w:sz w:val="22"/>
              </w:rPr>
              <w:t>Operating cost parameter</w:t>
            </w:r>
            <w:r w:rsidR="0018308E" w:rsidRPr="009E29A5">
              <w:rPr>
                <w:rFonts w:asciiTheme="majorBidi" w:hAnsiTheme="majorBidi"/>
                <w:b/>
                <w:bCs/>
                <w:i w:val="0"/>
                <w:iCs w:val="0"/>
                <w:sz w:val="22"/>
              </w:rPr>
              <w:t>s</w:t>
            </w:r>
          </w:p>
        </w:tc>
        <w:tc>
          <w:tcPr>
            <w:tcW w:w="2027" w:type="dxa"/>
          </w:tcPr>
          <w:p w14:paraId="45AB39E3" w14:textId="77777777" w:rsidR="00F31941" w:rsidRPr="009E29A5" w:rsidRDefault="00F31941" w:rsidP="00F319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Total consumption</w:t>
            </w:r>
          </w:p>
        </w:tc>
        <w:tc>
          <w:tcPr>
            <w:tcW w:w="1788" w:type="dxa"/>
          </w:tcPr>
          <w:p w14:paraId="54D89F11" w14:textId="13305075" w:rsidR="00F31941" w:rsidRPr="009E29A5" w:rsidRDefault="00F31941" w:rsidP="00F3194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9E29A5">
              <w:rPr>
                <w:rFonts w:asciiTheme="majorBidi" w:hAnsiTheme="majorBidi"/>
                <w:b/>
                <w:bCs/>
                <w:i w:val="0"/>
                <w:iCs w:val="0"/>
                <w:sz w:val="22"/>
              </w:rPr>
              <w:t>Cost (</w:t>
            </w:r>
            <w:r w:rsidR="00567178" w:rsidRPr="009E29A5">
              <w:rPr>
                <w:rFonts w:asciiTheme="majorBidi" w:hAnsiTheme="majorBidi"/>
                <w:b/>
                <w:bCs/>
                <w:i w:val="0"/>
                <w:iCs w:val="0"/>
                <w:sz w:val="22"/>
              </w:rPr>
              <w:t>M</w:t>
            </w:r>
            <w:r w:rsidRPr="009E29A5">
              <w:rPr>
                <w:rFonts w:asciiTheme="majorBidi" w:hAnsiTheme="majorBidi"/>
                <w:b/>
                <w:bCs/>
                <w:i w:val="0"/>
                <w:iCs w:val="0"/>
                <w:sz w:val="22"/>
              </w:rPr>
              <w:t>$/year)</w:t>
            </w:r>
          </w:p>
        </w:tc>
      </w:tr>
      <w:tr w:rsidR="005503DD" w:rsidRPr="00567178" w14:paraId="49C4A487"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vAlign w:val="center"/>
          </w:tcPr>
          <w:p w14:paraId="6701BBF3" w14:textId="77777777" w:rsidR="00F31941" w:rsidRPr="009E29A5" w:rsidRDefault="00F31941"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Electricity</w:t>
            </w:r>
          </w:p>
        </w:tc>
        <w:tc>
          <w:tcPr>
            <w:tcW w:w="2027" w:type="dxa"/>
            <w:vAlign w:val="center"/>
          </w:tcPr>
          <w:p w14:paraId="48943BF5" w14:textId="5AC7C66F" w:rsidR="00F31941" w:rsidRPr="009E29A5" w:rsidRDefault="00CD4298"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-29.5</w:t>
            </w:r>
            <w:r w:rsidR="00916FA2" w:rsidRPr="009E29A5">
              <w:rPr>
                <w:rFonts w:asciiTheme="majorBidi" w:hAnsiTheme="majorBidi" w:cstheme="majorBidi"/>
              </w:rPr>
              <w:t xml:space="preserve"> </w:t>
            </w:r>
            <w:r w:rsidR="00F31941" w:rsidRPr="009E29A5">
              <w:rPr>
                <w:rFonts w:asciiTheme="majorBidi" w:hAnsiTheme="majorBidi" w:cstheme="majorBidi"/>
              </w:rPr>
              <w:t>MW</w:t>
            </w:r>
          </w:p>
        </w:tc>
        <w:tc>
          <w:tcPr>
            <w:tcW w:w="1788" w:type="dxa"/>
            <w:vAlign w:val="center"/>
          </w:tcPr>
          <w:p w14:paraId="79CD084E" w14:textId="06ABFD2F" w:rsidR="00F31941" w:rsidRPr="009E29A5" w:rsidRDefault="008B6AB9"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w:t>
            </w:r>
            <w:r w:rsidR="00916FA2" w:rsidRPr="009E29A5">
              <w:rPr>
                <w:rFonts w:asciiTheme="majorBidi" w:hAnsiTheme="majorBidi" w:cstheme="majorBidi"/>
              </w:rPr>
              <w:t>1</w:t>
            </w:r>
            <w:r w:rsidR="001769C1" w:rsidRPr="009E29A5">
              <w:rPr>
                <w:rFonts w:asciiTheme="majorBidi" w:hAnsiTheme="majorBidi" w:cstheme="majorBidi"/>
              </w:rPr>
              <w:t>6.4</w:t>
            </w:r>
          </w:p>
        </w:tc>
      </w:tr>
      <w:tr w:rsidR="005503DD" w:rsidRPr="00567178" w14:paraId="6147489A" w14:textId="77777777" w:rsidTr="009E29A5">
        <w:tc>
          <w:tcPr>
            <w:cnfStyle w:val="001000000000" w:firstRow="0" w:lastRow="0" w:firstColumn="1" w:lastColumn="0" w:oddVBand="0" w:evenVBand="0" w:oddHBand="0" w:evenHBand="0" w:firstRowFirstColumn="0" w:firstRowLastColumn="0" w:lastRowFirstColumn="0" w:lastRowLastColumn="0"/>
            <w:tcW w:w="4813" w:type="dxa"/>
            <w:vAlign w:val="center"/>
          </w:tcPr>
          <w:p w14:paraId="17E8A331" w14:textId="77777777" w:rsidR="00F31941" w:rsidRPr="009E29A5" w:rsidRDefault="00F31941"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Cooling water</w:t>
            </w:r>
          </w:p>
        </w:tc>
        <w:tc>
          <w:tcPr>
            <w:tcW w:w="2027" w:type="dxa"/>
            <w:vAlign w:val="center"/>
          </w:tcPr>
          <w:p w14:paraId="52C9419A" w14:textId="100B6A0D" w:rsidR="00F31941" w:rsidRPr="009E29A5" w:rsidRDefault="00916FA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w:t>
            </w:r>
            <w:r w:rsidR="001769C1" w:rsidRPr="009E29A5">
              <w:rPr>
                <w:rFonts w:asciiTheme="majorBidi" w:hAnsiTheme="majorBidi" w:cstheme="majorBidi"/>
              </w:rPr>
              <w:t>3</w:t>
            </w:r>
            <w:r w:rsidR="00567178" w:rsidRPr="009E29A5">
              <w:rPr>
                <w:rFonts w:asciiTheme="majorBidi" w:hAnsiTheme="majorBidi" w:cstheme="majorBidi"/>
              </w:rPr>
              <w:t>0</w:t>
            </w:r>
            <w:r w:rsidR="00F31941" w:rsidRPr="009E29A5">
              <w:rPr>
                <w:rFonts w:asciiTheme="majorBidi" w:hAnsiTheme="majorBidi" w:cstheme="majorBidi"/>
              </w:rPr>
              <w:t xml:space="preserve"> </w:t>
            </w:r>
            <w:r w:rsidR="00567178" w:rsidRPr="009E29A5">
              <w:rPr>
                <w:rFonts w:asciiTheme="majorBidi" w:hAnsiTheme="majorBidi" w:cstheme="majorBidi"/>
              </w:rPr>
              <w:t>M</w:t>
            </w:r>
            <w:r w:rsidR="00F31941" w:rsidRPr="009E29A5">
              <w:rPr>
                <w:rFonts w:asciiTheme="majorBidi" w:hAnsiTheme="majorBidi" w:cstheme="majorBidi"/>
              </w:rPr>
              <w:t>m</w:t>
            </w:r>
            <w:r w:rsidR="00F31941" w:rsidRPr="009E29A5">
              <w:rPr>
                <w:rFonts w:asciiTheme="majorBidi" w:hAnsiTheme="majorBidi" w:cstheme="majorBidi"/>
                <w:vertAlign w:val="superscript"/>
              </w:rPr>
              <w:t>3</w:t>
            </w:r>
            <w:r w:rsidR="00F31941" w:rsidRPr="009E29A5">
              <w:rPr>
                <w:rFonts w:asciiTheme="majorBidi" w:hAnsiTheme="majorBidi" w:cstheme="majorBidi"/>
              </w:rPr>
              <w:t>/</w:t>
            </w:r>
            <w:proofErr w:type="spellStart"/>
            <w:r w:rsidR="00F31941" w:rsidRPr="009E29A5">
              <w:rPr>
                <w:rFonts w:asciiTheme="majorBidi" w:hAnsiTheme="majorBidi" w:cstheme="majorBidi"/>
              </w:rPr>
              <w:t>yr</w:t>
            </w:r>
            <w:proofErr w:type="spellEnd"/>
          </w:p>
        </w:tc>
        <w:tc>
          <w:tcPr>
            <w:tcW w:w="1788" w:type="dxa"/>
            <w:vAlign w:val="center"/>
          </w:tcPr>
          <w:p w14:paraId="0DE690A2" w14:textId="4F9ED18F" w:rsidR="00F31941" w:rsidRPr="009E29A5" w:rsidRDefault="008B6AB9" w:rsidP="009E29A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w:t>
            </w:r>
            <w:r w:rsidR="000835A6">
              <w:rPr>
                <w:rFonts w:asciiTheme="majorBidi" w:hAnsiTheme="majorBidi" w:cstheme="majorBidi"/>
              </w:rPr>
              <w:t>3</w:t>
            </w:r>
            <w:r w:rsidR="001769C1" w:rsidRPr="009E29A5">
              <w:rPr>
                <w:rFonts w:asciiTheme="majorBidi" w:hAnsiTheme="majorBidi" w:cstheme="majorBidi"/>
              </w:rPr>
              <w:t>6.</w:t>
            </w:r>
            <w:r w:rsidR="000835A6">
              <w:rPr>
                <w:rFonts w:asciiTheme="majorBidi" w:hAnsiTheme="majorBidi" w:cstheme="majorBidi"/>
              </w:rPr>
              <w:t>3</w:t>
            </w:r>
          </w:p>
        </w:tc>
      </w:tr>
      <w:tr w:rsidR="005503DD" w:rsidRPr="00567178" w14:paraId="767C6FC9"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vAlign w:val="center"/>
          </w:tcPr>
          <w:p w14:paraId="06B92D2A" w14:textId="77777777" w:rsidR="00F31941" w:rsidRPr="009E29A5" w:rsidRDefault="00F31941"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Fuel</w:t>
            </w:r>
          </w:p>
        </w:tc>
        <w:tc>
          <w:tcPr>
            <w:tcW w:w="2027" w:type="dxa"/>
            <w:vAlign w:val="center"/>
          </w:tcPr>
          <w:p w14:paraId="09066958" w14:textId="001109A6" w:rsidR="00F31941" w:rsidRPr="009E29A5" w:rsidRDefault="00567178"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0.6</w:t>
            </w:r>
            <w:r w:rsidR="008B6AB9" w:rsidRPr="009E29A5">
              <w:rPr>
                <w:rFonts w:asciiTheme="majorBidi" w:hAnsiTheme="majorBidi" w:cstheme="majorBidi"/>
              </w:rPr>
              <w:t>4</w:t>
            </w:r>
            <w:r w:rsidR="00F31941" w:rsidRPr="009E29A5">
              <w:rPr>
                <w:rFonts w:asciiTheme="majorBidi" w:hAnsiTheme="majorBidi" w:cstheme="majorBidi"/>
              </w:rPr>
              <w:t xml:space="preserve"> </w:t>
            </w:r>
            <w:r w:rsidRPr="009E29A5">
              <w:rPr>
                <w:rFonts w:asciiTheme="majorBidi" w:hAnsiTheme="majorBidi" w:cstheme="majorBidi"/>
              </w:rPr>
              <w:t>M</w:t>
            </w:r>
            <w:r w:rsidR="00F31941" w:rsidRPr="009E29A5">
              <w:rPr>
                <w:rFonts w:asciiTheme="majorBidi" w:hAnsiTheme="majorBidi" w:cstheme="majorBidi"/>
              </w:rPr>
              <w:t>t/</w:t>
            </w:r>
            <w:proofErr w:type="spellStart"/>
            <w:r w:rsidR="00F31941" w:rsidRPr="009E29A5">
              <w:rPr>
                <w:rFonts w:asciiTheme="majorBidi" w:hAnsiTheme="majorBidi" w:cstheme="majorBidi"/>
              </w:rPr>
              <w:t>y</w:t>
            </w:r>
            <w:r w:rsidRPr="009E29A5">
              <w:rPr>
                <w:rFonts w:asciiTheme="majorBidi" w:hAnsiTheme="majorBidi" w:cstheme="majorBidi"/>
              </w:rPr>
              <w:t>r</w:t>
            </w:r>
            <w:proofErr w:type="spellEnd"/>
          </w:p>
        </w:tc>
        <w:tc>
          <w:tcPr>
            <w:tcW w:w="1788" w:type="dxa"/>
            <w:vAlign w:val="center"/>
          </w:tcPr>
          <w:p w14:paraId="56041A93" w14:textId="70B02441" w:rsidR="00F31941" w:rsidRPr="009E29A5" w:rsidRDefault="008B6AB9"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10</w:t>
            </w:r>
            <w:r w:rsidR="00212896" w:rsidRPr="009E29A5">
              <w:rPr>
                <w:rFonts w:asciiTheme="majorBidi" w:hAnsiTheme="majorBidi" w:cstheme="majorBidi"/>
              </w:rPr>
              <w:t>5</w:t>
            </w:r>
            <w:r w:rsidR="00567178" w:rsidRPr="009E29A5">
              <w:rPr>
                <w:rFonts w:asciiTheme="majorBidi" w:hAnsiTheme="majorBidi" w:cstheme="majorBidi"/>
              </w:rPr>
              <w:t>.</w:t>
            </w:r>
            <w:r w:rsidR="001769C1" w:rsidRPr="009E29A5">
              <w:rPr>
                <w:rFonts w:asciiTheme="majorBidi" w:hAnsiTheme="majorBidi" w:cstheme="majorBidi"/>
              </w:rPr>
              <w:t>9</w:t>
            </w:r>
          </w:p>
        </w:tc>
      </w:tr>
      <w:tr w:rsidR="005503DD" w:rsidRPr="00567178" w14:paraId="03B927CC" w14:textId="77777777" w:rsidTr="009E29A5">
        <w:tc>
          <w:tcPr>
            <w:cnfStyle w:val="001000000000" w:firstRow="0" w:lastRow="0" w:firstColumn="1" w:lastColumn="0" w:oddVBand="0" w:evenVBand="0" w:oddHBand="0" w:evenHBand="0" w:firstRowFirstColumn="0" w:firstRowLastColumn="0" w:lastRowFirstColumn="0" w:lastRowLastColumn="0"/>
            <w:tcW w:w="4813" w:type="dxa"/>
            <w:vAlign w:val="center"/>
          </w:tcPr>
          <w:p w14:paraId="1ED971ED" w14:textId="77777777" w:rsidR="00820DA3" w:rsidRPr="009E29A5" w:rsidRDefault="00820DA3"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Iron oxide and support make up (MgAl</w:t>
            </w:r>
            <w:r w:rsidRPr="009E29A5">
              <w:rPr>
                <w:rFonts w:asciiTheme="majorBidi" w:hAnsiTheme="majorBidi"/>
                <w:i w:val="0"/>
                <w:iCs w:val="0"/>
                <w:sz w:val="22"/>
                <w:vertAlign w:val="subscript"/>
              </w:rPr>
              <w:t>2</w:t>
            </w:r>
            <w:r w:rsidRPr="009E29A5">
              <w:rPr>
                <w:rFonts w:asciiTheme="majorBidi" w:hAnsiTheme="majorBidi"/>
                <w:i w:val="0"/>
                <w:iCs w:val="0"/>
                <w:sz w:val="22"/>
              </w:rPr>
              <w:t>O</w:t>
            </w:r>
            <w:r w:rsidRPr="009E29A5">
              <w:rPr>
                <w:rFonts w:asciiTheme="majorBidi" w:hAnsiTheme="majorBidi"/>
                <w:i w:val="0"/>
                <w:iCs w:val="0"/>
                <w:sz w:val="22"/>
                <w:vertAlign w:val="subscript"/>
              </w:rPr>
              <w:t>4</w:t>
            </w:r>
            <w:r w:rsidRPr="009E29A5">
              <w:rPr>
                <w:rFonts w:asciiTheme="majorBidi" w:hAnsiTheme="majorBidi"/>
                <w:i w:val="0"/>
                <w:iCs w:val="0"/>
                <w:sz w:val="22"/>
              </w:rPr>
              <w:t>)</w:t>
            </w:r>
          </w:p>
        </w:tc>
        <w:tc>
          <w:tcPr>
            <w:tcW w:w="2027" w:type="dxa"/>
            <w:vAlign w:val="center"/>
          </w:tcPr>
          <w:p w14:paraId="16F446F9" w14:textId="13F95652" w:rsidR="00820DA3" w:rsidRPr="009E29A5" w:rsidRDefault="0056717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0.0</w:t>
            </w:r>
            <w:r w:rsidR="00FD6F15" w:rsidRPr="009E29A5">
              <w:rPr>
                <w:rFonts w:asciiTheme="majorBidi" w:hAnsiTheme="majorBidi" w:cstheme="majorBidi"/>
              </w:rPr>
              <w:t>22</w:t>
            </w:r>
            <w:r w:rsidR="00820DA3" w:rsidRPr="009E29A5">
              <w:rPr>
                <w:rFonts w:asciiTheme="majorBidi" w:hAnsiTheme="majorBidi" w:cstheme="majorBidi"/>
              </w:rPr>
              <w:t xml:space="preserve"> </w:t>
            </w:r>
            <w:r w:rsidRPr="009E29A5">
              <w:rPr>
                <w:rFonts w:asciiTheme="majorBidi" w:hAnsiTheme="majorBidi" w:cstheme="majorBidi"/>
              </w:rPr>
              <w:t>M</w:t>
            </w:r>
            <w:r w:rsidR="00820DA3" w:rsidRPr="009E29A5">
              <w:rPr>
                <w:rFonts w:asciiTheme="majorBidi" w:hAnsiTheme="majorBidi" w:cstheme="majorBidi"/>
              </w:rPr>
              <w:t>t/</w:t>
            </w:r>
            <w:proofErr w:type="spellStart"/>
            <w:r w:rsidR="00820DA3" w:rsidRPr="009E29A5">
              <w:rPr>
                <w:rFonts w:asciiTheme="majorBidi" w:hAnsiTheme="majorBidi" w:cstheme="majorBidi"/>
              </w:rPr>
              <w:t>yr</w:t>
            </w:r>
            <w:proofErr w:type="spellEnd"/>
          </w:p>
        </w:tc>
        <w:tc>
          <w:tcPr>
            <w:tcW w:w="1788" w:type="dxa"/>
            <w:vAlign w:val="center"/>
          </w:tcPr>
          <w:p w14:paraId="345388F0" w14:textId="0AA51D91" w:rsidR="00820DA3" w:rsidRPr="009E29A5" w:rsidRDefault="00820DA3" w:rsidP="009E29A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w:t>
            </w:r>
            <w:r w:rsidR="00AA3CBA" w:rsidRPr="009E29A5">
              <w:rPr>
                <w:rFonts w:asciiTheme="majorBidi" w:hAnsiTheme="majorBidi" w:cstheme="majorBidi"/>
              </w:rPr>
              <w:t>3</w:t>
            </w:r>
            <w:r w:rsidR="00567178" w:rsidRPr="009E29A5">
              <w:rPr>
                <w:rFonts w:asciiTheme="majorBidi" w:hAnsiTheme="majorBidi" w:cstheme="majorBidi"/>
              </w:rPr>
              <w:t>.</w:t>
            </w:r>
            <w:r w:rsidR="00374BB1" w:rsidRPr="009E29A5">
              <w:rPr>
                <w:rFonts w:asciiTheme="majorBidi" w:hAnsiTheme="majorBidi" w:cstheme="majorBidi"/>
              </w:rPr>
              <w:t>1</w:t>
            </w:r>
          </w:p>
        </w:tc>
      </w:tr>
      <w:tr w:rsidR="005503DD" w:rsidRPr="00567178" w14:paraId="41DF320B"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3" w:type="dxa"/>
            <w:vAlign w:val="center"/>
          </w:tcPr>
          <w:p w14:paraId="713870F5" w14:textId="77777777" w:rsidR="00820DA3" w:rsidRPr="009E29A5" w:rsidRDefault="00820DA3"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Iron oxide and support make up (ZrO</w:t>
            </w:r>
            <w:r w:rsidRPr="009E29A5">
              <w:rPr>
                <w:rFonts w:asciiTheme="majorBidi" w:hAnsiTheme="majorBidi"/>
                <w:i w:val="0"/>
                <w:iCs w:val="0"/>
                <w:sz w:val="22"/>
                <w:vertAlign w:val="subscript"/>
              </w:rPr>
              <w:t>2</w:t>
            </w:r>
            <w:r w:rsidRPr="009E29A5">
              <w:rPr>
                <w:rFonts w:asciiTheme="majorBidi" w:hAnsiTheme="majorBidi"/>
                <w:i w:val="0"/>
                <w:iCs w:val="0"/>
                <w:sz w:val="22"/>
              </w:rPr>
              <w:t>)</w:t>
            </w:r>
          </w:p>
        </w:tc>
        <w:tc>
          <w:tcPr>
            <w:tcW w:w="2027" w:type="dxa"/>
            <w:vAlign w:val="center"/>
          </w:tcPr>
          <w:p w14:paraId="1D525B85" w14:textId="12327070" w:rsidR="00820DA3" w:rsidRPr="009E29A5" w:rsidRDefault="00567178"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0.0</w:t>
            </w:r>
            <w:r w:rsidR="00FD6F15" w:rsidRPr="009E29A5">
              <w:rPr>
                <w:rFonts w:asciiTheme="majorBidi" w:hAnsiTheme="majorBidi" w:cstheme="majorBidi"/>
              </w:rPr>
              <w:t>2</w:t>
            </w:r>
            <w:r w:rsidRPr="009E29A5">
              <w:rPr>
                <w:rFonts w:asciiTheme="majorBidi" w:hAnsiTheme="majorBidi" w:cstheme="majorBidi"/>
              </w:rPr>
              <w:t xml:space="preserve"> M</w:t>
            </w:r>
            <w:r w:rsidR="00820DA3" w:rsidRPr="009E29A5">
              <w:rPr>
                <w:rFonts w:asciiTheme="majorBidi" w:hAnsiTheme="majorBidi" w:cstheme="majorBidi"/>
              </w:rPr>
              <w:t>t/</w:t>
            </w:r>
            <w:proofErr w:type="spellStart"/>
            <w:r w:rsidR="00820DA3" w:rsidRPr="009E29A5">
              <w:rPr>
                <w:rFonts w:asciiTheme="majorBidi" w:hAnsiTheme="majorBidi" w:cstheme="majorBidi"/>
              </w:rPr>
              <w:t>yr</w:t>
            </w:r>
            <w:proofErr w:type="spellEnd"/>
          </w:p>
        </w:tc>
        <w:tc>
          <w:tcPr>
            <w:tcW w:w="1788" w:type="dxa"/>
            <w:vAlign w:val="center"/>
          </w:tcPr>
          <w:p w14:paraId="085F0F6B" w14:textId="07F1E04B" w:rsidR="00820DA3" w:rsidRPr="009E29A5" w:rsidRDefault="002B5134"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65</w:t>
            </w:r>
            <w:r w:rsidR="00567178" w:rsidRPr="009E29A5">
              <w:rPr>
                <w:rFonts w:asciiTheme="majorBidi" w:hAnsiTheme="majorBidi" w:cstheme="majorBidi"/>
              </w:rPr>
              <w:t>.</w:t>
            </w:r>
            <w:r>
              <w:rPr>
                <w:rFonts w:asciiTheme="majorBidi" w:hAnsiTheme="majorBidi" w:cstheme="majorBidi"/>
              </w:rPr>
              <w:t>3</w:t>
            </w:r>
          </w:p>
        </w:tc>
      </w:tr>
      <w:tr w:rsidR="00820DA3" w:rsidRPr="00567178" w14:paraId="259CF7A4" w14:textId="77777777" w:rsidTr="009E29A5">
        <w:tc>
          <w:tcPr>
            <w:cnfStyle w:val="001000000000" w:firstRow="0" w:lastRow="0" w:firstColumn="1" w:lastColumn="0" w:oddVBand="0" w:evenVBand="0" w:oddHBand="0" w:evenHBand="0" w:firstRowFirstColumn="0" w:firstRowLastColumn="0" w:lastRowFirstColumn="0" w:lastRowLastColumn="0"/>
            <w:tcW w:w="6840" w:type="dxa"/>
            <w:gridSpan w:val="2"/>
            <w:vAlign w:val="center"/>
          </w:tcPr>
          <w:p w14:paraId="2A8FB65A" w14:textId="77777777" w:rsidR="00820DA3" w:rsidRPr="009E29A5" w:rsidRDefault="00820DA3" w:rsidP="009E29A5">
            <w:pPr>
              <w:jc w:val="center"/>
              <w:rPr>
                <w:rFonts w:ascii="Calibri" w:hAnsi="Calibri"/>
                <w:b/>
                <w:bCs/>
                <w:i w:val="0"/>
                <w:iCs w:val="0"/>
                <w:color w:val="000000"/>
                <w:sz w:val="22"/>
              </w:rPr>
            </w:pPr>
            <w:r w:rsidRPr="009E29A5">
              <w:rPr>
                <w:rFonts w:asciiTheme="majorBidi" w:hAnsiTheme="majorBidi"/>
                <w:i w:val="0"/>
                <w:iCs w:val="0"/>
                <w:sz w:val="22"/>
              </w:rPr>
              <w:t>Total (MgAl</w:t>
            </w:r>
            <w:r w:rsidRPr="009E29A5">
              <w:rPr>
                <w:rFonts w:asciiTheme="majorBidi" w:hAnsiTheme="majorBidi"/>
                <w:i w:val="0"/>
                <w:iCs w:val="0"/>
                <w:sz w:val="22"/>
                <w:vertAlign w:val="subscript"/>
              </w:rPr>
              <w:t>2</w:t>
            </w:r>
            <w:r w:rsidRPr="009E29A5">
              <w:rPr>
                <w:rFonts w:asciiTheme="majorBidi" w:hAnsiTheme="majorBidi"/>
                <w:i w:val="0"/>
                <w:iCs w:val="0"/>
                <w:sz w:val="22"/>
              </w:rPr>
              <w:t>O</w:t>
            </w:r>
            <w:r w:rsidRPr="009E29A5">
              <w:rPr>
                <w:rFonts w:asciiTheme="majorBidi" w:hAnsiTheme="majorBidi"/>
                <w:i w:val="0"/>
                <w:iCs w:val="0"/>
                <w:sz w:val="22"/>
                <w:vertAlign w:val="subscript"/>
              </w:rPr>
              <w:t>4</w:t>
            </w:r>
            <w:r w:rsidRPr="009E29A5">
              <w:rPr>
                <w:rFonts w:asciiTheme="majorBidi" w:hAnsiTheme="majorBidi"/>
                <w:i w:val="0"/>
                <w:iCs w:val="0"/>
                <w:sz w:val="22"/>
              </w:rPr>
              <w:t>)</w:t>
            </w:r>
          </w:p>
        </w:tc>
        <w:tc>
          <w:tcPr>
            <w:tcW w:w="1788" w:type="dxa"/>
            <w:vAlign w:val="center"/>
          </w:tcPr>
          <w:p w14:paraId="665352D1" w14:textId="2E39B86A" w:rsidR="00820DA3" w:rsidRPr="009E29A5" w:rsidRDefault="00374BB1" w:rsidP="009E29A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246</w:t>
            </w:r>
            <w:r w:rsidR="00567178" w:rsidRPr="009E29A5">
              <w:rPr>
                <w:rFonts w:asciiTheme="majorBidi" w:hAnsiTheme="majorBidi" w:cstheme="majorBidi"/>
              </w:rPr>
              <w:t>.</w:t>
            </w:r>
            <w:r w:rsidRPr="009E29A5">
              <w:rPr>
                <w:rFonts w:asciiTheme="majorBidi" w:hAnsiTheme="majorBidi" w:cstheme="majorBidi"/>
              </w:rPr>
              <w:t>5</w:t>
            </w:r>
          </w:p>
        </w:tc>
      </w:tr>
      <w:tr w:rsidR="00820DA3" w:rsidRPr="00567178" w14:paraId="453EFD7F"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0" w:type="dxa"/>
            <w:gridSpan w:val="2"/>
            <w:vAlign w:val="center"/>
          </w:tcPr>
          <w:p w14:paraId="11D50EA5" w14:textId="77777777" w:rsidR="00820DA3" w:rsidRPr="009E29A5" w:rsidRDefault="00820DA3" w:rsidP="009E29A5">
            <w:pPr>
              <w:jc w:val="center"/>
              <w:rPr>
                <w:rFonts w:asciiTheme="majorBidi" w:hAnsiTheme="majorBidi"/>
                <w:b/>
                <w:bCs/>
                <w:i w:val="0"/>
                <w:iCs w:val="0"/>
                <w:sz w:val="22"/>
              </w:rPr>
            </w:pPr>
            <w:r w:rsidRPr="009E29A5">
              <w:rPr>
                <w:rFonts w:asciiTheme="majorBidi" w:hAnsiTheme="majorBidi"/>
                <w:i w:val="0"/>
                <w:iCs w:val="0"/>
                <w:sz w:val="22"/>
              </w:rPr>
              <w:t>Total (ZrO</w:t>
            </w:r>
            <w:r w:rsidRPr="009E29A5">
              <w:rPr>
                <w:rFonts w:asciiTheme="majorBidi" w:hAnsiTheme="majorBidi"/>
                <w:i w:val="0"/>
                <w:iCs w:val="0"/>
                <w:sz w:val="22"/>
                <w:vertAlign w:val="subscript"/>
              </w:rPr>
              <w:t>2</w:t>
            </w:r>
            <w:r w:rsidRPr="009E29A5">
              <w:rPr>
                <w:rFonts w:asciiTheme="majorBidi" w:hAnsiTheme="majorBidi"/>
                <w:i w:val="0"/>
                <w:iCs w:val="0"/>
                <w:sz w:val="22"/>
              </w:rPr>
              <w:t>)</w:t>
            </w:r>
          </w:p>
        </w:tc>
        <w:tc>
          <w:tcPr>
            <w:tcW w:w="1788" w:type="dxa"/>
            <w:vAlign w:val="center"/>
          </w:tcPr>
          <w:p w14:paraId="359F8F08" w14:textId="338DEE66" w:rsidR="00820DA3" w:rsidRPr="009E29A5" w:rsidRDefault="00374BB1" w:rsidP="009E29A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289.0</w:t>
            </w:r>
          </w:p>
        </w:tc>
      </w:tr>
    </w:tbl>
    <w:p w14:paraId="2CE82F99" w14:textId="42CA3E02" w:rsidR="00BE01E1" w:rsidRPr="00FF0C3E" w:rsidRDefault="00567178" w:rsidP="00FF0C3E">
      <w:pPr>
        <w:pStyle w:val="ListParagraph"/>
        <w:numPr>
          <w:ilvl w:val="0"/>
          <w:numId w:val="29"/>
        </w:numPr>
        <w:spacing w:after="120" w:line="360" w:lineRule="auto"/>
        <w:rPr>
          <w:rFonts w:asciiTheme="majorBidi" w:hAnsiTheme="majorBidi" w:cstheme="majorBidi"/>
          <w:sz w:val="24"/>
          <w:szCs w:val="24"/>
        </w:rPr>
      </w:pPr>
      <w:r w:rsidRPr="00567178">
        <w:rPr>
          <w:rFonts w:asciiTheme="majorBidi" w:hAnsiTheme="majorBidi" w:cstheme="majorBidi"/>
          <w:sz w:val="20"/>
          <w:szCs w:val="20"/>
        </w:rPr>
        <w:t>M = Million</w:t>
      </w:r>
      <w:r w:rsidR="00824C13">
        <w:rPr>
          <w:rFonts w:asciiTheme="majorBidi" w:hAnsiTheme="majorBidi" w:cstheme="majorBidi"/>
          <w:sz w:val="20"/>
          <w:szCs w:val="20"/>
        </w:rPr>
        <w:t>, t = tons</w:t>
      </w:r>
    </w:p>
    <w:p w14:paraId="6E7C162E" w14:textId="0A08F511" w:rsidR="00C96905" w:rsidRDefault="005822CB" w:rsidP="00A30E51">
      <w:pPr>
        <w:spacing w:after="120" w:line="360" w:lineRule="auto"/>
        <w:jc w:val="both"/>
        <w:rPr>
          <w:rFonts w:asciiTheme="majorBidi" w:hAnsiTheme="majorBidi"/>
          <w:b/>
          <w:bCs/>
          <w:sz w:val="24"/>
          <w:szCs w:val="24"/>
        </w:rPr>
      </w:pPr>
      <w:r>
        <w:rPr>
          <w:rFonts w:asciiTheme="majorBidi" w:hAnsiTheme="majorBidi" w:cstheme="majorBidi"/>
          <w:sz w:val="24"/>
          <w:szCs w:val="24"/>
        </w:rPr>
        <w:t>The capacity of this plant is 3.5 times that of the TRCLR. Hence, the rate of the fuel consumption as well as the water generated is higher in this process.</w:t>
      </w:r>
      <w:r w:rsidRPr="004D2059">
        <w:rPr>
          <w:rFonts w:asciiTheme="majorBidi" w:hAnsiTheme="majorBidi" w:cstheme="majorBidi"/>
          <w:sz w:val="24"/>
          <w:szCs w:val="24"/>
        </w:rPr>
        <w:t xml:space="preserve"> </w:t>
      </w:r>
      <w:r>
        <w:rPr>
          <w:rFonts w:asciiTheme="majorBidi" w:hAnsiTheme="majorBidi" w:cstheme="majorBidi"/>
          <w:sz w:val="24"/>
          <w:szCs w:val="24"/>
        </w:rPr>
        <w:t xml:space="preserve">Consequently, the amount of cooling water used in the condenser will be higher. In addition, the equipment </w:t>
      </w:r>
      <w:r w:rsidR="0018308E">
        <w:rPr>
          <w:rFonts w:asciiTheme="majorBidi" w:hAnsiTheme="majorBidi" w:cstheme="majorBidi"/>
          <w:sz w:val="24"/>
          <w:szCs w:val="24"/>
        </w:rPr>
        <w:t>is</w:t>
      </w:r>
      <w:r>
        <w:rPr>
          <w:rFonts w:asciiTheme="majorBidi" w:hAnsiTheme="majorBidi" w:cstheme="majorBidi"/>
          <w:sz w:val="24"/>
          <w:szCs w:val="24"/>
        </w:rPr>
        <w:t xml:space="preserve"> larger and the labour</w:t>
      </w:r>
      <w:r w:rsidR="00F65408">
        <w:rPr>
          <w:rFonts w:asciiTheme="majorBidi" w:hAnsiTheme="majorBidi" w:cstheme="majorBidi"/>
          <w:sz w:val="24"/>
          <w:szCs w:val="24"/>
        </w:rPr>
        <w:t xml:space="preserve"> </w:t>
      </w:r>
      <w:r>
        <w:rPr>
          <w:rFonts w:asciiTheme="majorBidi" w:hAnsiTheme="majorBidi" w:cstheme="majorBidi"/>
          <w:sz w:val="24"/>
          <w:szCs w:val="24"/>
        </w:rPr>
        <w:t>require</w:t>
      </w:r>
      <w:r w:rsidR="002537AA">
        <w:rPr>
          <w:rFonts w:asciiTheme="majorBidi" w:hAnsiTheme="majorBidi" w:cstheme="majorBidi"/>
          <w:sz w:val="24"/>
          <w:szCs w:val="24"/>
        </w:rPr>
        <w:t>ment</w:t>
      </w:r>
      <w:r>
        <w:rPr>
          <w:rFonts w:asciiTheme="majorBidi" w:hAnsiTheme="majorBidi" w:cstheme="majorBidi"/>
          <w:sz w:val="24"/>
          <w:szCs w:val="24"/>
        </w:rPr>
        <w:t xml:space="preserve"> </w:t>
      </w:r>
      <w:r w:rsidR="00F65408">
        <w:rPr>
          <w:rFonts w:asciiTheme="majorBidi" w:hAnsiTheme="majorBidi" w:cstheme="majorBidi"/>
          <w:sz w:val="24"/>
          <w:szCs w:val="24"/>
        </w:rPr>
        <w:t>is</w:t>
      </w:r>
      <w:r>
        <w:rPr>
          <w:rFonts w:asciiTheme="majorBidi" w:hAnsiTheme="majorBidi" w:cstheme="majorBidi"/>
          <w:sz w:val="24"/>
          <w:szCs w:val="24"/>
        </w:rPr>
        <w:t xml:space="preserve"> higher. All these factors lead to larger operating and capital cost</w:t>
      </w:r>
      <w:r w:rsidR="002537AA">
        <w:rPr>
          <w:rFonts w:asciiTheme="majorBidi" w:hAnsiTheme="majorBidi" w:cstheme="majorBidi"/>
          <w:sz w:val="24"/>
          <w:szCs w:val="24"/>
        </w:rPr>
        <w:t>s</w:t>
      </w:r>
      <w:r>
        <w:rPr>
          <w:rFonts w:asciiTheme="majorBidi" w:hAnsiTheme="majorBidi" w:cstheme="majorBidi"/>
          <w:sz w:val="24"/>
          <w:szCs w:val="24"/>
        </w:rPr>
        <w:t xml:space="preserve"> compared with the TRCLR process.</w:t>
      </w:r>
      <w:r w:rsidR="009E29A5">
        <w:rPr>
          <w:rFonts w:asciiTheme="majorBidi" w:hAnsiTheme="majorBidi" w:cstheme="majorBidi"/>
          <w:sz w:val="24"/>
          <w:szCs w:val="24"/>
        </w:rPr>
        <w:t xml:space="preserve"> However, the high production rate of hydrogen for the ICLWS process leads to a lower hydrogen production cost per unit mass. </w:t>
      </w:r>
      <w:r w:rsidR="002537AA">
        <w:rPr>
          <w:rFonts w:asciiTheme="majorBidi" w:hAnsiTheme="majorBidi" w:cstheme="majorBidi"/>
          <w:sz w:val="24"/>
          <w:szCs w:val="24"/>
        </w:rPr>
        <w:t>If we ignore the cost of CO</w:t>
      </w:r>
      <w:r w:rsidR="002537AA">
        <w:rPr>
          <w:rFonts w:asciiTheme="majorBidi" w:hAnsiTheme="majorBidi" w:cstheme="majorBidi"/>
          <w:sz w:val="24"/>
          <w:szCs w:val="24"/>
          <w:vertAlign w:val="subscript"/>
        </w:rPr>
        <w:t>2</w:t>
      </w:r>
      <w:r w:rsidR="002537AA">
        <w:rPr>
          <w:rFonts w:asciiTheme="majorBidi" w:hAnsiTheme="majorBidi" w:cstheme="majorBidi"/>
          <w:sz w:val="24"/>
          <w:szCs w:val="24"/>
        </w:rPr>
        <w:t xml:space="preserve"> capture, the </w:t>
      </w:r>
      <w:r w:rsidR="009E29A5">
        <w:rPr>
          <w:rFonts w:asciiTheme="majorBidi" w:hAnsiTheme="majorBidi" w:cstheme="majorBidi"/>
          <w:sz w:val="24"/>
          <w:szCs w:val="24"/>
        </w:rPr>
        <w:t xml:space="preserve"> SMR operating cost</w:t>
      </w:r>
      <w:r w:rsidR="00C96905">
        <w:rPr>
          <w:rFonts w:asciiTheme="majorBidi" w:hAnsiTheme="majorBidi" w:cstheme="majorBidi"/>
          <w:sz w:val="24"/>
          <w:szCs w:val="24"/>
        </w:rPr>
        <w:t xml:space="preserve"> </w:t>
      </w:r>
      <w:r w:rsidR="00DC13FB">
        <w:rPr>
          <w:rFonts w:asciiTheme="majorBidi" w:hAnsiTheme="majorBidi" w:cstheme="majorBidi"/>
          <w:sz w:val="24"/>
          <w:szCs w:val="24"/>
        </w:rPr>
        <w:t>18.7</w:t>
      </w:r>
      <w:r w:rsidR="009E29A5">
        <w:rPr>
          <w:rFonts w:asciiTheme="majorBidi" w:hAnsiTheme="majorBidi" w:cstheme="majorBidi"/>
          <w:sz w:val="24"/>
          <w:szCs w:val="24"/>
        </w:rPr>
        <w:t>%</w:t>
      </w:r>
      <w:r w:rsidR="002537AA">
        <w:rPr>
          <w:rFonts w:asciiTheme="majorBidi" w:hAnsiTheme="majorBidi" w:cstheme="majorBidi"/>
          <w:sz w:val="24"/>
          <w:szCs w:val="24"/>
        </w:rPr>
        <w:t xml:space="preserve"> and 39.1% lower compared with the ICLWS process with OC</w:t>
      </w:r>
      <w:r w:rsidR="009E29A5">
        <w:rPr>
          <w:rFonts w:asciiTheme="majorBidi" w:hAnsiTheme="majorBidi" w:cstheme="majorBidi"/>
          <w:sz w:val="24"/>
          <w:szCs w:val="24"/>
        </w:rPr>
        <w:t xml:space="preserve"> (</w:t>
      </w:r>
      <w:r w:rsidR="00DC13FB">
        <w:rPr>
          <w:rFonts w:asciiTheme="majorBidi" w:hAnsiTheme="majorBidi" w:cstheme="majorBidi"/>
          <w:sz w:val="24"/>
          <w:szCs w:val="24"/>
        </w:rPr>
        <w:t>a</w:t>
      </w:r>
      <w:r w:rsidR="009E29A5">
        <w:rPr>
          <w:rFonts w:asciiTheme="majorBidi" w:hAnsiTheme="majorBidi" w:cstheme="majorBidi"/>
          <w:sz w:val="24"/>
          <w:szCs w:val="24"/>
        </w:rPr>
        <w:t>) and</w:t>
      </w:r>
      <w:r w:rsidR="002537AA">
        <w:rPr>
          <w:rFonts w:asciiTheme="majorBidi" w:hAnsiTheme="majorBidi" w:cstheme="majorBidi"/>
          <w:sz w:val="24"/>
          <w:szCs w:val="24"/>
        </w:rPr>
        <w:t xml:space="preserve"> (b) respectively</w:t>
      </w:r>
      <w:r w:rsidR="003E0A33">
        <w:rPr>
          <w:rFonts w:asciiTheme="majorBidi" w:hAnsiTheme="majorBidi" w:cstheme="majorBidi"/>
          <w:sz w:val="24"/>
          <w:szCs w:val="24"/>
        </w:rPr>
        <w:t>. H</w:t>
      </w:r>
      <w:r w:rsidR="002537AA">
        <w:rPr>
          <w:rFonts w:asciiTheme="majorBidi" w:hAnsiTheme="majorBidi" w:cstheme="majorBidi"/>
          <w:sz w:val="24"/>
          <w:szCs w:val="24"/>
        </w:rPr>
        <w:t>owever when CO</w:t>
      </w:r>
      <w:r w:rsidR="002537AA">
        <w:rPr>
          <w:rFonts w:asciiTheme="majorBidi" w:hAnsiTheme="majorBidi" w:cstheme="majorBidi"/>
          <w:sz w:val="24"/>
          <w:szCs w:val="24"/>
          <w:vertAlign w:val="subscript"/>
        </w:rPr>
        <w:t>2</w:t>
      </w:r>
      <w:r w:rsidR="002537AA">
        <w:rPr>
          <w:rFonts w:asciiTheme="majorBidi" w:hAnsiTheme="majorBidi" w:cstheme="majorBidi"/>
          <w:sz w:val="24"/>
          <w:szCs w:val="24"/>
        </w:rPr>
        <w:t xml:space="preserve"> capture is considered</w:t>
      </w:r>
      <w:r w:rsidR="003E0A33">
        <w:rPr>
          <w:rFonts w:asciiTheme="majorBidi" w:hAnsiTheme="majorBidi" w:cstheme="majorBidi"/>
          <w:sz w:val="24"/>
          <w:szCs w:val="24"/>
        </w:rPr>
        <w:t>,</w:t>
      </w:r>
      <w:r w:rsidR="002537AA">
        <w:rPr>
          <w:rFonts w:asciiTheme="majorBidi" w:hAnsiTheme="majorBidi" w:cstheme="majorBidi"/>
          <w:sz w:val="24"/>
          <w:szCs w:val="24"/>
        </w:rPr>
        <w:t xml:space="preserve"> </w:t>
      </w:r>
      <w:r w:rsidR="009E29A5">
        <w:rPr>
          <w:rFonts w:asciiTheme="majorBidi" w:hAnsiTheme="majorBidi" w:cstheme="majorBidi"/>
          <w:sz w:val="24"/>
          <w:szCs w:val="24"/>
        </w:rPr>
        <w:t>the ICLWS process</w:t>
      </w:r>
      <w:r w:rsidR="002537AA">
        <w:rPr>
          <w:rFonts w:asciiTheme="majorBidi" w:hAnsiTheme="majorBidi" w:cstheme="majorBidi"/>
          <w:sz w:val="24"/>
          <w:szCs w:val="24"/>
        </w:rPr>
        <w:t xml:space="preserve"> with </w:t>
      </w:r>
      <w:r w:rsidR="003E0A33">
        <w:rPr>
          <w:rFonts w:asciiTheme="majorBidi" w:hAnsiTheme="majorBidi" w:cstheme="majorBidi"/>
          <w:sz w:val="24"/>
          <w:szCs w:val="24"/>
        </w:rPr>
        <w:t>its</w:t>
      </w:r>
      <w:r w:rsidR="002537AA">
        <w:rPr>
          <w:rFonts w:asciiTheme="majorBidi" w:hAnsiTheme="majorBidi" w:cstheme="majorBidi"/>
          <w:sz w:val="24"/>
          <w:szCs w:val="24"/>
        </w:rPr>
        <w:t xml:space="preserve"> inherent CO</w:t>
      </w:r>
      <w:r w:rsidR="002537AA">
        <w:rPr>
          <w:rFonts w:asciiTheme="majorBidi" w:hAnsiTheme="majorBidi" w:cstheme="majorBidi"/>
          <w:sz w:val="24"/>
          <w:szCs w:val="24"/>
          <w:vertAlign w:val="subscript"/>
        </w:rPr>
        <w:t>2</w:t>
      </w:r>
      <w:r w:rsidR="002537AA">
        <w:rPr>
          <w:rFonts w:asciiTheme="majorBidi" w:hAnsiTheme="majorBidi" w:cstheme="majorBidi"/>
          <w:sz w:val="24"/>
          <w:szCs w:val="24"/>
        </w:rPr>
        <w:t xml:space="preserve"> capture functionality becomes the cheaper option</w:t>
      </w:r>
      <w:r w:rsidR="009E29A5">
        <w:rPr>
          <w:rFonts w:asciiTheme="majorBidi" w:hAnsiTheme="majorBidi" w:cstheme="majorBidi"/>
          <w:sz w:val="24"/>
          <w:szCs w:val="24"/>
        </w:rPr>
        <w:t xml:space="preserve"> </w:t>
      </w:r>
      <w:r w:rsidR="003E0A33">
        <w:rPr>
          <w:rFonts w:asciiTheme="majorBidi" w:hAnsiTheme="majorBidi" w:cstheme="majorBidi"/>
          <w:sz w:val="24"/>
          <w:szCs w:val="24"/>
        </w:rPr>
        <w:t>at</w:t>
      </w:r>
      <w:r w:rsidR="002537AA">
        <w:rPr>
          <w:rFonts w:asciiTheme="majorBidi" w:hAnsiTheme="majorBidi" w:cstheme="majorBidi"/>
          <w:sz w:val="24"/>
          <w:szCs w:val="24"/>
        </w:rPr>
        <w:t xml:space="preserve"> a</w:t>
      </w:r>
      <w:r w:rsidR="009E29A5">
        <w:rPr>
          <w:rFonts w:asciiTheme="majorBidi" w:hAnsiTheme="majorBidi" w:cstheme="majorBidi"/>
          <w:sz w:val="24"/>
          <w:szCs w:val="24"/>
        </w:rPr>
        <w:t xml:space="preserve"> capital cost</w:t>
      </w:r>
      <w:r w:rsidR="003E0A33">
        <w:rPr>
          <w:rFonts w:asciiTheme="majorBidi" w:hAnsiTheme="majorBidi" w:cstheme="majorBidi"/>
          <w:sz w:val="24"/>
          <w:szCs w:val="24"/>
        </w:rPr>
        <w:t xml:space="preserve"> that is</w:t>
      </w:r>
      <w:r w:rsidR="002537AA">
        <w:rPr>
          <w:rFonts w:asciiTheme="majorBidi" w:hAnsiTheme="majorBidi" w:cstheme="majorBidi"/>
          <w:sz w:val="24"/>
          <w:szCs w:val="24"/>
        </w:rPr>
        <w:t xml:space="preserve"> </w:t>
      </w:r>
      <w:r w:rsidR="009E29A5">
        <w:rPr>
          <w:rFonts w:asciiTheme="majorBidi" w:hAnsiTheme="majorBidi" w:cstheme="majorBidi"/>
          <w:sz w:val="24"/>
          <w:szCs w:val="24"/>
        </w:rPr>
        <w:t>4</w:t>
      </w:r>
      <w:r w:rsidR="00DC13FB">
        <w:rPr>
          <w:rFonts w:asciiTheme="majorBidi" w:hAnsiTheme="majorBidi" w:cstheme="majorBidi"/>
          <w:sz w:val="24"/>
          <w:szCs w:val="24"/>
        </w:rPr>
        <w:t>5</w:t>
      </w:r>
      <w:r w:rsidR="009E29A5">
        <w:rPr>
          <w:rFonts w:asciiTheme="majorBidi" w:hAnsiTheme="majorBidi" w:cstheme="majorBidi"/>
          <w:sz w:val="24"/>
          <w:szCs w:val="24"/>
        </w:rPr>
        <w:t xml:space="preserve">.5% lower </w:t>
      </w:r>
      <w:r w:rsidR="003E0A33">
        <w:rPr>
          <w:rFonts w:asciiTheme="majorBidi" w:hAnsiTheme="majorBidi" w:cstheme="majorBidi"/>
          <w:sz w:val="24"/>
          <w:szCs w:val="24"/>
        </w:rPr>
        <w:t>than</w:t>
      </w:r>
      <w:r w:rsidR="009E29A5">
        <w:rPr>
          <w:rFonts w:asciiTheme="majorBidi" w:hAnsiTheme="majorBidi" w:cstheme="majorBidi"/>
          <w:sz w:val="24"/>
          <w:szCs w:val="24"/>
        </w:rPr>
        <w:t xml:space="preserve"> SMR</w:t>
      </w:r>
      <w:r w:rsidR="00F65408">
        <w:rPr>
          <w:rFonts w:asciiTheme="majorBidi" w:hAnsiTheme="majorBidi" w:cstheme="majorBidi"/>
          <w:sz w:val="24"/>
          <w:szCs w:val="24"/>
        </w:rPr>
        <w:t xml:space="preserve"> with CO</w:t>
      </w:r>
      <w:r w:rsidR="00F65408">
        <w:rPr>
          <w:rFonts w:asciiTheme="majorBidi" w:hAnsiTheme="majorBidi" w:cstheme="majorBidi"/>
          <w:sz w:val="24"/>
          <w:szCs w:val="24"/>
          <w:vertAlign w:val="subscript"/>
        </w:rPr>
        <w:t>2</w:t>
      </w:r>
      <w:r w:rsidR="00F65408">
        <w:rPr>
          <w:rFonts w:asciiTheme="majorBidi" w:hAnsiTheme="majorBidi" w:cstheme="majorBidi"/>
          <w:sz w:val="24"/>
          <w:szCs w:val="24"/>
        </w:rPr>
        <w:t xml:space="preserve"> </w:t>
      </w:r>
      <w:r w:rsidR="00F65408">
        <w:rPr>
          <w:rFonts w:asciiTheme="majorBidi" w:hAnsiTheme="majorBidi" w:cstheme="majorBidi"/>
          <w:sz w:val="24"/>
          <w:szCs w:val="24"/>
        </w:rPr>
        <w:lastRenderedPageBreak/>
        <w:t>capture</w:t>
      </w:r>
      <w:r w:rsidR="009E29A5">
        <w:rPr>
          <w:rFonts w:asciiTheme="majorBidi" w:hAnsiTheme="majorBidi" w:cstheme="majorBidi"/>
          <w:sz w:val="24"/>
          <w:szCs w:val="24"/>
        </w:rPr>
        <w:t xml:space="preserve">. </w:t>
      </w:r>
      <w:r w:rsidR="003E0A33">
        <w:rPr>
          <w:rFonts w:asciiTheme="majorBidi" w:hAnsiTheme="majorBidi" w:cstheme="majorBidi"/>
          <w:sz w:val="24"/>
          <w:szCs w:val="24"/>
        </w:rPr>
        <w:t>T</w:t>
      </w:r>
      <w:r w:rsidR="009E29A5">
        <w:rPr>
          <w:rFonts w:asciiTheme="majorBidi" w:hAnsiTheme="majorBidi" w:cstheme="majorBidi"/>
          <w:sz w:val="24"/>
          <w:szCs w:val="24"/>
        </w:rPr>
        <w:t>he hydrogen production cost ($/kg) for the ICLWS</w:t>
      </w:r>
      <w:r w:rsidR="003E0A33">
        <w:rPr>
          <w:rFonts w:asciiTheme="majorBidi" w:hAnsiTheme="majorBidi" w:cstheme="majorBidi"/>
          <w:sz w:val="24"/>
          <w:szCs w:val="24"/>
        </w:rPr>
        <w:t xml:space="preserve"> (a) process with the </w:t>
      </w:r>
      <w:r w:rsidR="009E29A5">
        <w:rPr>
          <w:rFonts w:asciiTheme="majorBidi" w:hAnsiTheme="majorBidi" w:cstheme="majorBidi"/>
          <w:sz w:val="24"/>
          <w:szCs w:val="24"/>
        </w:rPr>
        <w:t>MgAl</w:t>
      </w:r>
      <w:r w:rsidR="009E29A5" w:rsidRPr="00656659">
        <w:rPr>
          <w:rFonts w:asciiTheme="majorBidi" w:hAnsiTheme="majorBidi" w:cstheme="majorBidi"/>
          <w:sz w:val="24"/>
          <w:szCs w:val="24"/>
          <w:vertAlign w:val="subscript"/>
        </w:rPr>
        <w:t>2</w:t>
      </w:r>
      <w:r w:rsidR="009E29A5">
        <w:rPr>
          <w:rFonts w:asciiTheme="majorBidi" w:hAnsiTheme="majorBidi" w:cstheme="majorBidi"/>
          <w:sz w:val="24"/>
          <w:szCs w:val="24"/>
        </w:rPr>
        <w:t>O</w:t>
      </w:r>
      <w:r w:rsidR="009E29A5" w:rsidRPr="00656659">
        <w:rPr>
          <w:rFonts w:asciiTheme="majorBidi" w:hAnsiTheme="majorBidi" w:cstheme="majorBidi"/>
          <w:sz w:val="24"/>
          <w:szCs w:val="24"/>
          <w:vertAlign w:val="subscript"/>
        </w:rPr>
        <w:t>4</w:t>
      </w:r>
      <w:r w:rsidR="003E0A33">
        <w:rPr>
          <w:rFonts w:asciiTheme="majorBidi" w:hAnsiTheme="majorBidi" w:cstheme="majorBidi"/>
          <w:sz w:val="24"/>
          <w:szCs w:val="24"/>
        </w:rPr>
        <w:t>-Fe</w:t>
      </w:r>
      <w:r w:rsidR="003E0A33">
        <w:rPr>
          <w:rFonts w:asciiTheme="majorBidi" w:hAnsiTheme="majorBidi" w:cstheme="majorBidi"/>
          <w:sz w:val="24"/>
          <w:szCs w:val="24"/>
          <w:vertAlign w:val="subscript"/>
        </w:rPr>
        <w:t>2</w:t>
      </w:r>
      <w:r w:rsidR="003E0A33">
        <w:rPr>
          <w:rFonts w:asciiTheme="majorBidi" w:hAnsiTheme="majorBidi" w:cstheme="majorBidi"/>
          <w:sz w:val="24"/>
          <w:szCs w:val="24"/>
        </w:rPr>
        <w:t>O</w:t>
      </w:r>
      <w:r w:rsidR="003E0A33">
        <w:rPr>
          <w:rFonts w:asciiTheme="majorBidi" w:hAnsiTheme="majorBidi" w:cstheme="majorBidi"/>
          <w:sz w:val="24"/>
          <w:szCs w:val="24"/>
          <w:vertAlign w:val="subscript"/>
        </w:rPr>
        <w:t>3</w:t>
      </w:r>
      <w:r w:rsidR="003E0A33">
        <w:rPr>
          <w:rFonts w:asciiTheme="majorBidi" w:hAnsiTheme="majorBidi" w:cstheme="majorBidi"/>
          <w:sz w:val="24"/>
          <w:szCs w:val="24"/>
        </w:rPr>
        <w:t xml:space="preserve"> OC therefore becomes the lowest cost option</w:t>
      </w:r>
      <w:r w:rsidR="009E29A5">
        <w:rPr>
          <w:rFonts w:asciiTheme="majorBidi" w:hAnsiTheme="majorBidi" w:cstheme="majorBidi"/>
          <w:sz w:val="24"/>
          <w:szCs w:val="24"/>
        </w:rPr>
        <w:t xml:space="preserve">.  </w:t>
      </w:r>
    </w:p>
    <w:p w14:paraId="43B10C3F" w14:textId="422648F1" w:rsidR="004D2059" w:rsidRPr="001A5EF3" w:rsidRDefault="004D2059" w:rsidP="00A30E51">
      <w:pPr>
        <w:spacing w:after="0" w:line="360" w:lineRule="auto"/>
        <w:jc w:val="both"/>
        <w:rPr>
          <w:rFonts w:asciiTheme="majorBidi" w:hAnsiTheme="majorBidi" w:cstheme="majorBidi"/>
          <w:sz w:val="20"/>
          <w:szCs w:val="20"/>
        </w:rPr>
      </w:pPr>
      <w:r>
        <w:rPr>
          <w:rFonts w:asciiTheme="majorBidi" w:hAnsiTheme="majorBidi" w:cstheme="majorBidi"/>
          <w:sz w:val="20"/>
          <w:szCs w:val="20"/>
        </w:rPr>
        <w:t>Table 1</w:t>
      </w:r>
      <w:r w:rsidR="00402002">
        <w:rPr>
          <w:rFonts w:asciiTheme="majorBidi" w:hAnsiTheme="majorBidi" w:cstheme="majorBidi"/>
          <w:sz w:val="20"/>
          <w:szCs w:val="20"/>
        </w:rPr>
        <w:t>2</w:t>
      </w:r>
      <w:r>
        <w:rPr>
          <w:rFonts w:asciiTheme="majorBidi" w:hAnsiTheme="majorBidi" w:cstheme="majorBidi"/>
          <w:sz w:val="20"/>
          <w:szCs w:val="20"/>
        </w:rPr>
        <w:t xml:space="preserve">: </w:t>
      </w:r>
      <w:r w:rsidR="00F14D4F">
        <w:rPr>
          <w:rFonts w:asciiTheme="majorBidi" w:hAnsiTheme="majorBidi" w:cstheme="majorBidi"/>
          <w:sz w:val="20"/>
          <w:szCs w:val="20"/>
        </w:rPr>
        <w:t>The l</w:t>
      </w:r>
      <w:r>
        <w:rPr>
          <w:rFonts w:asciiTheme="majorBidi" w:hAnsiTheme="majorBidi" w:cstheme="majorBidi"/>
          <w:sz w:val="20"/>
          <w:szCs w:val="20"/>
        </w:rPr>
        <w:t xml:space="preserve">ist of the </w:t>
      </w:r>
      <w:r w:rsidR="00F14D4F">
        <w:rPr>
          <w:rFonts w:asciiTheme="majorBidi" w:hAnsiTheme="majorBidi" w:cstheme="majorBidi"/>
          <w:sz w:val="20"/>
          <w:szCs w:val="20"/>
        </w:rPr>
        <w:t>equipment unit prices</w:t>
      </w:r>
      <w:r>
        <w:rPr>
          <w:rFonts w:asciiTheme="majorBidi" w:hAnsiTheme="majorBidi" w:cstheme="majorBidi"/>
          <w:sz w:val="20"/>
          <w:szCs w:val="20"/>
        </w:rPr>
        <w:t xml:space="preserve"> </w:t>
      </w:r>
      <w:r w:rsidR="002C00B6">
        <w:rPr>
          <w:rFonts w:asciiTheme="majorBidi" w:hAnsiTheme="majorBidi" w:cstheme="majorBidi"/>
          <w:sz w:val="20"/>
          <w:szCs w:val="20"/>
        </w:rPr>
        <w:t xml:space="preserve">as estimated </w:t>
      </w:r>
      <w:r>
        <w:rPr>
          <w:rFonts w:asciiTheme="majorBidi" w:hAnsiTheme="majorBidi" w:cstheme="majorBidi"/>
          <w:sz w:val="20"/>
          <w:szCs w:val="20"/>
        </w:rPr>
        <w:t xml:space="preserve">in this </w:t>
      </w:r>
      <w:r w:rsidR="00F14D4F">
        <w:rPr>
          <w:rFonts w:asciiTheme="majorBidi" w:hAnsiTheme="majorBidi" w:cstheme="majorBidi"/>
          <w:sz w:val="20"/>
          <w:szCs w:val="20"/>
        </w:rPr>
        <w:t>work</w:t>
      </w:r>
    </w:p>
    <w:tbl>
      <w:tblPr>
        <w:tblStyle w:val="PlainTable5"/>
        <w:tblpPr w:leftFromText="180" w:rightFromText="180" w:vertAnchor="text" w:horzAnchor="margin" w:tblpY="106"/>
        <w:tblW w:w="0" w:type="auto"/>
        <w:tblLook w:val="04A0" w:firstRow="1" w:lastRow="0" w:firstColumn="1" w:lastColumn="0" w:noHBand="0" w:noVBand="1"/>
      </w:tblPr>
      <w:tblGrid>
        <w:gridCol w:w="3145"/>
        <w:gridCol w:w="2520"/>
      </w:tblGrid>
      <w:tr w:rsidR="004D2059" w:rsidRPr="00C62B5F" w14:paraId="4491AD44" w14:textId="77777777" w:rsidTr="009E29A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45" w:type="dxa"/>
          </w:tcPr>
          <w:p w14:paraId="7A2FB58F" w14:textId="3F4D43D4" w:rsidR="004D2059" w:rsidRPr="00BE01E1" w:rsidRDefault="004D2059" w:rsidP="009E29A5">
            <w:pPr>
              <w:spacing w:line="360" w:lineRule="auto"/>
              <w:jc w:val="center"/>
              <w:rPr>
                <w:rFonts w:asciiTheme="majorBidi" w:hAnsiTheme="majorBidi"/>
                <w:b/>
                <w:bCs/>
                <w:i w:val="0"/>
                <w:iCs w:val="0"/>
                <w:sz w:val="22"/>
              </w:rPr>
            </w:pPr>
            <w:r w:rsidRPr="00BE01E1">
              <w:rPr>
                <w:rFonts w:asciiTheme="majorBidi" w:hAnsiTheme="majorBidi"/>
                <w:b/>
                <w:bCs/>
                <w:i w:val="0"/>
                <w:iCs w:val="0"/>
                <w:sz w:val="22"/>
              </w:rPr>
              <w:t>Equipment</w:t>
            </w:r>
          </w:p>
        </w:tc>
        <w:tc>
          <w:tcPr>
            <w:tcW w:w="2520" w:type="dxa"/>
          </w:tcPr>
          <w:p w14:paraId="135525A4" w14:textId="3E152B99" w:rsidR="004D2059" w:rsidRPr="00BE01E1" w:rsidRDefault="004D2059" w:rsidP="009E29A5">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sz w:val="22"/>
              </w:rPr>
            </w:pPr>
            <w:r w:rsidRPr="00BE01E1">
              <w:rPr>
                <w:rFonts w:asciiTheme="majorBidi" w:hAnsiTheme="majorBidi"/>
                <w:b/>
                <w:bCs/>
                <w:i w:val="0"/>
                <w:iCs w:val="0"/>
                <w:sz w:val="22"/>
              </w:rPr>
              <w:t>Purchased price (</w:t>
            </w:r>
            <w:r w:rsidR="009E29A5" w:rsidRPr="00BE01E1">
              <w:rPr>
                <w:rFonts w:asciiTheme="majorBidi" w:hAnsiTheme="majorBidi"/>
                <w:b/>
                <w:bCs/>
                <w:i w:val="0"/>
                <w:iCs w:val="0"/>
                <w:sz w:val="22"/>
              </w:rPr>
              <w:t>M</w:t>
            </w:r>
            <w:r w:rsidRPr="00BE01E1">
              <w:rPr>
                <w:rFonts w:asciiTheme="majorBidi" w:hAnsiTheme="majorBidi"/>
                <w:b/>
                <w:bCs/>
                <w:i w:val="0"/>
                <w:iCs w:val="0"/>
                <w:sz w:val="22"/>
              </w:rPr>
              <w:t>$)</w:t>
            </w:r>
          </w:p>
        </w:tc>
      </w:tr>
      <w:tr w:rsidR="004D2059" w:rsidRPr="00C62B5F" w14:paraId="056DA6AE"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3B0D562"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Reducer</w:t>
            </w:r>
          </w:p>
        </w:tc>
        <w:tc>
          <w:tcPr>
            <w:tcW w:w="2520" w:type="dxa"/>
          </w:tcPr>
          <w:p w14:paraId="51F6D59C" w14:textId="77777777" w:rsidR="004D2059" w:rsidRPr="009E29A5" w:rsidRDefault="004D2059"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0.32</w:t>
            </w:r>
          </w:p>
        </w:tc>
      </w:tr>
      <w:tr w:rsidR="004D2059" w:rsidRPr="00C62B5F" w14:paraId="4F334B5F"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5AA00EFE" w14:textId="1D97EED3" w:rsidR="004D2059" w:rsidRPr="009E29A5" w:rsidRDefault="00810265" w:rsidP="009E29A5">
            <w:pPr>
              <w:spacing w:line="360" w:lineRule="auto"/>
              <w:jc w:val="center"/>
              <w:rPr>
                <w:rFonts w:asciiTheme="majorBidi" w:hAnsiTheme="majorBidi"/>
                <w:b/>
                <w:bCs/>
                <w:i w:val="0"/>
                <w:iCs w:val="0"/>
                <w:sz w:val="22"/>
              </w:rPr>
            </w:pPr>
            <w:r>
              <w:rPr>
                <w:rFonts w:asciiTheme="majorBidi" w:hAnsiTheme="majorBidi"/>
                <w:i w:val="0"/>
                <w:iCs w:val="0"/>
                <w:sz w:val="22"/>
              </w:rPr>
              <w:t>Oxidiser</w:t>
            </w:r>
          </w:p>
        </w:tc>
        <w:tc>
          <w:tcPr>
            <w:tcW w:w="2520" w:type="dxa"/>
          </w:tcPr>
          <w:p w14:paraId="496BFF70" w14:textId="77777777" w:rsidR="004D2059" w:rsidRPr="009E29A5" w:rsidRDefault="004D2059"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1.22</w:t>
            </w:r>
          </w:p>
        </w:tc>
      </w:tr>
      <w:tr w:rsidR="004D2059" w:rsidRPr="00C62B5F" w14:paraId="14047F21"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DDF53A0"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Combustor</w:t>
            </w:r>
          </w:p>
        </w:tc>
        <w:tc>
          <w:tcPr>
            <w:tcW w:w="2520" w:type="dxa"/>
          </w:tcPr>
          <w:p w14:paraId="7B981257" w14:textId="77777777" w:rsidR="004D2059" w:rsidRPr="009E29A5" w:rsidRDefault="004D2059"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0.34</w:t>
            </w:r>
          </w:p>
        </w:tc>
      </w:tr>
      <w:tr w:rsidR="004D2059" w:rsidRPr="00C62B5F" w14:paraId="355AC892"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0B8DE1A5"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Heat exchangers</w:t>
            </w:r>
          </w:p>
        </w:tc>
        <w:tc>
          <w:tcPr>
            <w:tcW w:w="2520" w:type="dxa"/>
          </w:tcPr>
          <w:p w14:paraId="5D162373" w14:textId="2F11B735" w:rsidR="004D2059" w:rsidRPr="009E29A5" w:rsidRDefault="0040200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1.04</w:t>
            </w:r>
          </w:p>
        </w:tc>
      </w:tr>
      <w:tr w:rsidR="004D2059" w:rsidRPr="00C62B5F" w14:paraId="2CEFBFD0"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6CD620D"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HRSG-1</w:t>
            </w:r>
          </w:p>
        </w:tc>
        <w:tc>
          <w:tcPr>
            <w:tcW w:w="2520" w:type="dxa"/>
          </w:tcPr>
          <w:p w14:paraId="403784D5" w14:textId="55AE2E0A" w:rsidR="004D2059" w:rsidRPr="009E29A5" w:rsidRDefault="0040200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8.00</w:t>
            </w:r>
          </w:p>
        </w:tc>
      </w:tr>
      <w:tr w:rsidR="004D2059" w:rsidRPr="00C62B5F" w14:paraId="6AF32B89"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049E5FA4"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HRSG-2</w:t>
            </w:r>
          </w:p>
        </w:tc>
        <w:tc>
          <w:tcPr>
            <w:tcW w:w="2520" w:type="dxa"/>
          </w:tcPr>
          <w:p w14:paraId="4AC7B838" w14:textId="162921E8" w:rsidR="004D2059" w:rsidRPr="009E29A5" w:rsidRDefault="008337A8"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2.12</w:t>
            </w:r>
          </w:p>
        </w:tc>
      </w:tr>
      <w:tr w:rsidR="004D2059" w:rsidRPr="00C62B5F" w14:paraId="7EF68C2C"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DDA15E4"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Fired heater (E-6)</w:t>
            </w:r>
          </w:p>
        </w:tc>
        <w:tc>
          <w:tcPr>
            <w:tcW w:w="2520" w:type="dxa"/>
          </w:tcPr>
          <w:p w14:paraId="02868DB2" w14:textId="430686D1" w:rsidR="004D2059" w:rsidRPr="009E29A5" w:rsidRDefault="00164170"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1.77</w:t>
            </w:r>
          </w:p>
        </w:tc>
      </w:tr>
      <w:tr w:rsidR="004D2059" w:rsidRPr="00C62B5F" w14:paraId="2A2E9E86"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536C8220"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Indirect solid-gas heater (E-5)</w:t>
            </w:r>
          </w:p>
        </w:tc>
        <w:tc>
          <w:tcPr>
            <w:tcW w:w="2520" w:type="dxa"/>
          </w:tcPr>
          <w:p w14:paraId="04C8E610" w14:textId="6C6EC8FA" w:rsidR="004D2059" w:rsidRPr="009E29A5" w:rsidRDefault="00164170"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0.72</w:t>
            </w:r>
          </w:p>
        </w:tc>
      </w:tr>
      <w:tr w:rsidR="004D2059" w:rsidRPr="00C62B5F" w14:paraId="73E5A852"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98442AF" w14:textId="122FF0C3"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LP +</w:t>
            </w:r>
            <w:r w:rsidR="00402002" w:rsidRPr="009E29A5">
              <w:rPr>
                <w:rFonts w:asciiTheme="majorBidi" w:hAnsiTheme="majorBidi"/>
                <w:i w:val="0"/>
                <w:iCs w:val="0"/>
                <w:sz w:val="22"/>
              </w:rPr>
              <w:t xml:space="preserve"> IP + </w:t>
            </w:r>
            <w:r w:rsidRPr="009E29A5">
              <w:rPr>
                <w:rFonts w:asciiTheme="majorBidi" w:hAnsiTheme="majorBidi"/>
                <w:i w:val="0"/>
                <w:iCs w:val="0"/>
                <w:sz w:val="22"/>
              </w:rPr>
              <w:t xml:space="preserve"> HP Turbine</w:t>
            </w:r>
          </w:p>
        </w:tc>
        <w:tc>
          <w:tcPr>
            <w:tcW w:w="2520" w:type="dxa"/>
          </w:tcPr>
          <w:p w14:paraId="41FF22C5" w14:textId="4AC534B6" w:rsidR="004D2059" w:rsidRPr="009E29A5" w:rsidRDefault="00652E6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11.46</w:t>
            </w:r>
          </w:p>
        </w:tc>
      </w:tr>
      <w:tr w:rsidR="004D2059" w:rsidRPr="00C62B5F" w14:paraId="53496C24"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4C7739F0"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CO</w:t>
            </w:r>
            <w:r w:rsidRPr="009E29A5">
              <w:rPr>
                <w:rFonts w:asciiTheme="majorBidi" w:hAnsiTheme="majorBidi"/>
                <w:i w:val="0"/>
                <w:iCs w:val="0"/>
                <w:sz w:val="22"/>
                <w:vertAlign w:val="subscript"/>
              </w:rPr>
              <w:t>2</w:t>
            </w:r>
            <w:r w:rsidRPr="009E29A5">
              <w:rPr>
                <w:rFonts w:asciiTheme="majorBidi" w:hAnsiTheme="majorBidi"/>
                <w:i w:val="0"/>
                <w:iCs w:val="0"/>
                <w:sz w:val="22"/>
              </w:rPr>
              <w:t xml:space="preserve"> compressors</w:t>
            </w:r>
          </w:p>
        </w:tc>
        <w:tc>
          <w:tcPr>
            <w:tcW w:w="2520" w:type="dxa"/>
          </w:tcPr>
          <w:p w14:paraId="14F6989D" w14:textId="0A83FEB7" w:rsidR="004D2059" w:rsidRPr="009E29A5" w:rsidRDefault="00164170"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8.01</w:t>
            </w:r>
          </w:p>
        </w:tc>
      </w:tr>
      <w:tr w:rsidR="004D2059" w:rsidRPr="00C62B5F" w14:paraId="45B52EEC"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2C68841"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H</w:t>
            </w:r>
            <w:r w:rsidRPr="009E29A5">
              <w:rPr>
                <w:rFonts w:asciiTheme="majorBidi" w:hAnsiTheme="majorBidi"/>
                <w:i w:val="0"/>
                <w:iCs w:val="0"/>
                <w:sz w:val="22"/>
                <w:vertAlign w:val="subscript"/>
              </w:rPr>
              <w:t>2</w:t>
            </w:r>
            <w:r w:rsidRPr="009E29A5">
              <w:rPr>
                <w:rFonts w:asciiTheme="majorBidi" w:hAnsiTheme="majorBidi"/>
                <w:i w:val="0"/>
                <w:iCs w:val="0"/>
                <w:sz w:val="22"/>
              </w:rPr>
              <w:t xml:space="preserve"> compressors</w:t>
            </w:r>
          </w:p>
        </w:tc>
        <w:tc>
          <w:tcPr>
            <w:tcW w:w="2520" w:type="dxa"/>
          </w:tcPr>
          <w:p w14:paraId="55660406" w14:textId="05E9C932" w:rsidR="004D2059" w:rsidRPr="009E29A5" w:rsidRDefault="0040200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7</w:t>
            </w:r>
            <w:r w:rsidR="004D2059" w:rsidRPr="009E29A5">
              <w:rPr>
                <w:rFonts w:asciiTheme="majorBidi" w:hAnsiTheme="majorBidi" w:cstheme="majorBidi"/>
              </w:rPr>
              <w:t>.</w:t>
            </w:r>
            <w:r w:rsidRPr="009E29A5">
              <w:rPr>
                <w:rFonts w:asciiTheme="majorBidi" w:hAnsiTheme="majorBidi" w:cstheme="majorBidi"/>
              </w:rPr>
              <w:t>63</w:t>
            </w:r>
          </w:p>
        </w:tc>
      </w:tr>
      <w:tr w:rsidR="004D2059" w:rsidRPr="00C62B5F" w14:paraId="7F34D9E8"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52D5FE48" w14:textId="260B3F5F" w:rsidR="004D2059" w:rsidRPr="009E29A5" w:rsidRDefault="00164170"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C</w:t>
            </w:r>
            <w:r w:rsidR="004D2059" w:rsidRPr="009E29A5">
              <w:rPr>
                <w:rFonts w:asciiTheme="majorBidi" w:hAnsiTheme="majorBidi"/>
                <w:i w:val="0"/>
                <w:iCs w:val="0"/>
                <w:sz w:val="22"/>
              </w:rPr>
              <w:t>oolers</w:t>
            </w:r>
          </w:p>
        </w:tc>
        <w:tc>
          <w:tcPr>
            <w:tcW w:w="2520" w:type="dxa"/>
          </w:tcPr>
          <w:p w14:paraId="7688F53B" w14:textId="188AF05D" w:rsidR="004D2059" w:rsidRPr="009E29A5" w:rsidRDefault="004D2059"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w:t>
            </w:r>
            <w:r w:rsidR="00164170" w:rsidRPr="009E29A5">
              <w:rPr>
                <w:rFonts w:asciiTheme="majorBidi" w:hAnsiTheme="majorBidi" w:cstheme="majorBidi"/>
              </w:rPr>
              <w:t>24</w:t>
            </w:r>
          </w:p>
        </w:tc>
      </w:tr>
      <w:tr w:rsidR="004D2059" w:rsidRPr="00C62B5F" w14:paraId="05E2021B"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99894B1"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Separation vessels</w:t>
            </w:r>
          </w:p>
        </w:tc>
        <w:tc>
          <w:tcPr>
            <w:tcW w:w="2520" w:type="dxa"/>
          </w:tcPr>
          <w:p w14:paraId="5D8D0412" w14:textId="77777777" w:rsidR="004D2059" w:rsidRPr="009E29A5" w:rsidRDefault="004D2059"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12.34</w:t>
            </w:r>
          </w:p>
        </w:tc>
      </w:tr>
      <w:tr w:rsidR="004D2059" w:rsidRPr="00C62B5F" w14:paraId="2BB13A29"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4A7777EF"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Water preheater</w:t>
            </w:r>
          </w:p>
        </w:tc>
        <w:tc>
          <w:tcPr>
            <w:tcW w:w="2520" w:type="dxa"/>
          </w:tcPr>
          <w:p w14:paraId="6440F984" w14:textId="2533D2E3" w:rsidR="004D2059" w:rsidRPr="009E29A5" w:rsidRDefault="00652E62"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3.84</w:t>
            </w:r>
          </w:p>
        </w:tc>
      </w:tr>
      <w:tr w:rsidR="004D2059" w:rsidRPr="00C62B5F" w14:paraId="6C762545"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910FE60" w14:textId="54342D06"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Surface condenser</w:t>
            </w:r>
          </w:p>
        </w:tc>
        <w:tc>
          <w:tcPr>
            <w:tcW w:w="2520" w:type="dxa"/>
          </w:tcPr>
          <w:p w14:paraId="2BFB8DA8" w14:textId="502E23A8" w:rsidR="004D2059" w:rsidRPr="009E29A5" w:rsidRDefault="00652E62" w:rsidP="009E29A5">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2.52</w:t>
            </w:r>
          </w:p>
        </w:tc>
      </w:tr>
      <w:tr w:rsidR="004D2059" w:rsidRPr="00C62B5F" w14:paraId="5C5F5AD8" w14:textId="77777777" w:rsidTr="009E29A5">
        <w:tc>
          <w:tcPr>
            <w:cnfStyle w:val="001000000000" w:firstRow="0" w:lastRow="0" w:firstColumn="1" w:lastColumn="0" w:oddVBand="0" w:evenVBand="0" w:oddHBand="0" w:evenHBand="0" w:firstRowFirstColumn="0" w:firstRowLastColumn="0" w:lastRowFirstColumn="0" w:lastRowLastColumn="0"/>
            <w:tcW w:w="3145" w:type="dxa"/>
          </w:tcPr>
          <w:p w14:paraId="0B80AD99" w14:textId="77777777"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Pump</w:t>
            </w:r>
          </w:p>
        </w:tc>
        <w:tc>
          <w:tcPr>
            <w:tcW w:w="2520" w:type="dxa"/>
          </w:tcPr>
          <w:p w14:paraId="62907EDA" w14:textId="151AD207" w:rsidR="004D2059" w:rsidRPr="009E29A5" w:rsidRDefault="004D2059" w:rsidP="009E29A5">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E29A5">
              <w:rPr>
                <w:rFonts w:asciiTheme="majorBidi" w:hAnsiTheme="majorBidi" w:cstheme="majorBidi"/>
              </w:rPr>
              <w:t>0.01</w:t>
            </w:r>
            <w:r w:rsidR="00164170" w:rsidRPr="009E29A5">
              <w:rPr>
                <w:rFonts w:asciiTheme="majorBidi" w:hAnsiTheme="majorBidi" w:cstheme="majorBidi"/>
              </w:rPr>
              <w:t>4</w:t>
            </w:r>
          </w:p>
        </w:tc>
      </w:tr>
      <w:tr w:rsidR="004D2059" w:rsidRPr="00C62B5F" w14:paraId="12F9D590" w14:textId="77777777" w:rsidTr="009E29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vAlign w:val="center"/>
          </w:tcPr>
          <w:p w14:paraId="512CEEA7" w14:textId="2E82FEA0" w:rsidR="004D2059" w:rsidRPr="009E29A5" w:rsidRDefault="004D2059" w:rsidP="009E29A5">
            <w:pPr>
              <w:spacing w:line="360" w:lineRule="auto"/>
              <w:jc w:val="center"/>
              <w:rPr>
                <w:rFonts w:asciiTheme="majorBidi" w:hAnsiTheme="majorBidi"/>
                <w:b/>
                <w:bCs/>
                <w:i w:val="0"/>
                <w:iCs w:val="0"/>
                <w:sz w:val="22"/>
              </w:rPr>
            </w:pPr>
            <w:r w:rsidRPr="009E29A5">
              <w:rPr>
                <w:rFonts w:asciiTheme="majorBidi" w:hAnsiTheme="majorBidi"/>
                <w:i w:val="0"/>
                <w:iCs w:val="0"/>
                <w:sz w:val="22"/>
              </w:rPr>
              <w:t>Total</w:t>
            </w:r>
          </w:p>
        </w:tc>
        <w:tc>
          <w:tcPr>
            <w:tcW w:w="2520" w:type="dxa"/>
            <w:vAlign w:val="center"/>
          </w:tcPr>
          <w:p w14:paraId="43CC62DF" w14:textId="40F822E5" w:rsidR="004D2059" w:rsidRPr="009E29A5" w:rsidRDefault="00652E62" w:rsidP="009E29A5">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9E29A5">
              <w:rPr>
                <w:rFonts w:asciiTheme="majorBidi" w:hAnsiTheme="majorBidi" w:cstheme="majorBidi"/>
              </w:rPr>
              <w:t>63.22</w:t>
            </w:r>
          </w:p>
        </w:tc>
      </w:tr>
    </w:tbl>
    <w:p w14:paraId="1582B2E8" w14:textId="77777777" w:rsidR="00EA4D84" w:rsidRPr="00C62B5F" w:rsidRDefault="00EA4D84" w:rsidP="00EA4D84">
      <w:pPr>
        <w:spacing w:after="0" w:line="360" w:lineRule="auto"/>
        <w:jc w:val="both"/>
        <w:rPr>
          <w:rFonts w:asciiTheme="majorBidi" w:hAnsiTheme="majorBidi" w:cstheme="majorBidi"/>
          <w:sz w:val="20"/>
          <w:szCs w:val="20"/>
        </w:rPr>
      </w:pPr>
    </w:p>
    <w:p w14:paraId="52162D98" w14:textId="77777777" w:rsidR="00EA4D84" w:rsidRPr="00C62B5F" w:rsidRDefault="00EA4D84" w:rsidP="00EA4D84">
      <w:pPr>
        <w:spacing w:after="0" w:line="360" w:lineRule="auto"/>
        <w:jc w:val="both"/>
        <w:rPr>
          <w:rFonts w:asciiTheme="majorBidi" w:hAnsiTheme="majorBidi" w:cstheme="majorBidi"/>
          <w:sz w:val="20"/>
          <w:szCs w:val="20"/>
        </w:rPr>
      </w:pPr>
    </w:p>
    <w:p w14:paraId="37E00CB7" w14:textId="77777777" w:rsidR="004D2059" w:rsidRPr="00C62B5F" w:rsidRDefault="004D2059" w:rsidP="00EA4D84">
      <w:pPr>
        <w:spacing w:after="0" w:line="360" w:lineRule="auto"/>
        <w:jc w:val="both"/>
        <w:rPr>
          <w:rFonts w:asciiTheme="majorBidi" w:hAnsiTheme="majorBidi" w:cstheme="majorBidi"/>
          <w:sz w:val="20"/>
          <w:szCs w:val="20"/>
        </w:rPr>
      </w:pPr>
    </w:p>
    <w:p w14:paraId="2954A2EC" w14:textId="77777777" w:rsidR="004D2059" w:rsidRPr="00C62B5F" w:rsidRDefault="004D2059" w:rsidP="00EA4D84">
      <w:pPr>
        <w:spacing w:after="0" w:line="360" w:lineRule="auto"/>
        <w:jc w:val="both"/>
        <w:rPr>
          <w:rFonts w:asciiTheme="majorBidi" w:hAnsiTheme="majorBidi" w:cstheme="majorBidi"/>
          <w:sz w:val="20"/>
          <w:szCs w:val="20"/>
        </w:rPr>
      </w:pPr>
    </w:p>
    <w:p w14:paraId="6CE0E4C8" w14:textId="77777777" w:rsidR="005822CB" w:rsidRPr="00C62B5F" w:rsidRDefault="005822CB" w:rsidP="00185C2D">
      <w:pPr>
        <w:spacing w:after="0" w:line="360" w:lineRule="auto"/>
        <w:jc w:val="both"/>
        <w:rPr>
          <w:rFonts w:asciiTheme="majorBidi" w:hAnsiTheme="majorBidi" w:cstheme="majorBidi"/>
          <w:sz w:val="20"/>
          <w:szCs w:val="20"/>
        </w:rPr>
      </w:pPr>
    </w:p>
    <w:p w14:paraId="78E5EFED" w14:textId="77777777" w:rsidR="009E309C" w:rsidRPr="00C62B5F" w:rsidRDefault="009E309C" w:rsidP="00374BB1">
      <w:pPr>
        <w:spacing w:before="120" w:after="0" w:line="360" w:lineRule="auto"/>
        <w:jc w:val="both"/>
        <w:rPr>
          <w:rFonts w:asciiTheme="majorBidi" w:hAnsiTheme="majorBidi" w:cstheme="majorBidi"/>
          <w:sz w:val="24"/>
          <w:szCs w:val="24"/>
        </w:rPr>
      </w:pPr>
    </w:p>
    <w:p w14:paraId="28325A4D" w14:textId="77777777" w:rsidR="009E309C" w:rsidRPr="00C62B5F" w:rsidRDefault="009E309C" w:rsidP="00374BB1">
      <w:pPr>
        <w:spacing w:before="120" w:after="0" w:line="360" w:lineRule="auto"/>
        <w:jc w:val="both"/>
        <w:rPr>
          <w:rFonts w:asciiTheme="majorBidi" w:hAnsiTheme="majorBidi" w:cstheme="majorBidi"/>
          <w:sz w:val="24"/>
          <w:szCs w:val="24"/>
        </w:rPr>
      </w:pPr>
    </w:p>
    <w:p w14:paraId="2EBEF18C" w14:textId="77777777" w:rsidR="009E309C" w:rsidRPr="00C62B5F" w:rsidRDefault="009E309C" w:rsidP="00374BB1">
      <w:pPr>
        <w:spacing w:before="120" w:after="0" w:line="360" w:lineRule="auto"/>
        <w:jc w:val="both"/>
        <w:rPr>
          <w:rFonts w:asciiTheme="majorBidi" w:hAnsiTheme="majorBidi" w:cstheme="majorBidi"/>
          <w:sz w:val="24"/>
          <w:szCs w:val="24"/>
        </w:rPr>
      </w:pPr>
    </w:p>
    <w:p w14:paraId="6E455CD3" w14:textId="77777777" w:rsidR="009E309C" w:rsidRPr="00C62B5F" w:rsidRDefault="009E309C" w:rsidP="00374BB1">
      <w:pPr>
        <w:spacing w:before="120" w:after="0" w:line="360" w:lineRule="auto"/>
        <w:jc w:val="both"/>
        <w:rPr>
          <w:rFonts w:asciiTheme="majorBidi" w:hAnsiTheme="majorBidi" w:cstheme="majorBidi"/>
          <w:sz w:val="24"/>
          <w:szCs w:val="24"/>
        </w:rPr>
      </w:pPr>
    </w:p>
    <w:p w14:paraId="76070A1A" w14:textId="77777777" w:rsidR="009E309C" w:rsidRPr="00C62B5F" w:rsidRDefault="009E309C" w:rsidP="00374BB1">
      <w:pPr>
        <w:spacing w:before="120" w:after="0" w:line="360" w:lineRule="auto"/>
        <w:jc w:val="both"/>
        <w:rPr>
          <w:rFonts w:asciiTheme="majorBidi" w:hAnsiTheme="majorBidi" w:cstheme="majorBidi"/>
          <w:sz w:val="24"/>
          <w:szCs w:val="24"/>
        </w:rPr>
      </w:pPr>
    </w:p>
    <w:p w14:paraId="071B869A" w14:textId="77777777" w:rsidR="009E309C" w:rsidRPr="00C62B5F" w:rsidRDefault="009E309C" w:rsidP="00374BB1">
      <w:pPr>
        <w:spacing w:before="120" w:after="0" w:line="360" w:lineRule="auto"/>
        <w:jc w:val="both"/>
        <w:rPr>
          <w:rFonts w:asciiTheme="majorBidi" w:hAnsiTheme="majorBidi" w:cstheme="majorBidi"/>
          <w:sz w:val="24"/>
          <w:szCs w:val="24"/>
        </w:rPr>
      </w:pPr>
    </w:p>
    <w:p w14:paraId="46077EDD" w14:textId="77777777" w:rsidR="009E309C" w:rsidRPr="00C62B5F" w:rsidRDefault="009E309C" w:rsidP="00374BB1">
      <w:pPr>
        <w:spacing w:before="120" w:after="0" w:line="360" w:lineRule="auto"/>
        <w:jc w:val="both"/>
        <w:rPr>
          <w:rFonts w:asciiTheme="majorBidi" w:hAnsiTheme="majorBidi" w:cstheme="majorBidi"/>
          <w:sz w:val="24"/>
          <w:szCs w:val="24"/>
        </w:rPr>
      </w:pPr>
    </w:p>
    <w:p w14:paraId="289AB19D" w14:textId="77777777" w:rsidR="009E309C" w:rsidRPr="00C62B5F" w:rsidRDefault="009E309C" w:rsidP="00374BB1">
      <w:pPr>
        <w:spacing w:before="120" w:after="0" w:line="360" w:lineRule="auto"/>
        <w:jc w:val="both"/>
        <w:rPr>
          <w:rFonts w:asciiTheme="majorBidi" w:hAnsiTheme="majorBidi" w:cstheme="majorBidi"/>
          <w:sz w:val="24"/>
          <w:szCs w:val="24"/>
        </w:rPr>
      </w:pPr>
    </w:p>
    <w:p w14:paraId="519C98E5" w14:textId="77777777" w:rsidR="009E309C" w:rsidRPr="00C62B5F" w:rsidRDefault="009E309C" w:rsidP="00374BB1">
      <w:pPr>
        <w:spacing w:before="120" w:after="0" w:line="360" w:lineRule="auto"/>
        <w:jc w:val="both"/>
        <w:rPr>
          <w:rFonts w:asciiTheme="majorBidi" w:hAnsiTheme="majorBidi" w:cstheme="majorBidi"/>
          <w:sz w:val="24"/>
          <w:szCs w:val="24"/>
        </w:rPr>
      </w:pPr>
    </w:p>
    <w:p w14:paraId="1187E496" w14:textId="77777777" w:rsidR="00810265" w:rsidRDefault="00810265">
      <w:pPr>
        <w:spacing w:after="0" w:line="360" w:lineRule="auto"/>
        <w:jc w:val="both"/>
        <w:rPr>
          <w:rFonts w:asciiTheme="majorBidi" w:hAnsiTheme="majorBidi" w:cstheme="majorBidi"/>
          <w:sz w:val="20"/>
          <w:szCs w:val="20"/>
        </w:rPr>
      </w:pPr>
    </w:p>
    <w:p w14:paraId="1A85C08C" w14:textId="77777777" w:rsidR="00C96905" w:rsidRDefault="00C96905">
      <w:pPr>
        <w:spacing w:after="0" w:line="360" w:lineRule="auto"/>
        <w:jc w:val="both"/>
        <w:rPr>
          <w:rFonts w:asciiTheme="majorBidi" w:hAnsiTheme="majorBidi" w:cstheme="majorBidi"/>
          <w:sz w:val="20"/>
          <w:szCs w:val="20"/>
        </w:rPr>
      </w:pPr>
    </w:p>
    <w:p w14:paraId="4EDB066C" w14:textId="77777777" w:rsidR="00361AF4" w:rsidRDefault="00361AF4">
      <w:pPr>
        <w:spacing w:after="0" w:line="360" w:lineRule="auto"/>
        <w:jc w:val="both"/>
        <w:rPr>
          <w:rFonts w:asciiTheme="majorBidi" w:hAnsiTheme="majorBidi" w:cstheme="majorBidi"/>
          <w:sz w:val="20"/>
          <w:szCs w:val="20"/>
        </w:rPr>
      </w:pPr>
    </w:p>
    <w:p w14:paraId="43922E28" w14:textId="77777777" w:rsidR="00361AF4" w:rsidRDefault="00361AF4">
      <w:pPr>
        <w:spacing w:after="0" w:line="360" w:lineRule="auto"/>
        <w:jc w:val="both"/>
        <w:rPr>
          <w:rFonts w:asciiTheme="majorBidi" w:hAnsiTheme="majorBidi" w:cstheme="majorBidi"/>
          <w:sz w:val="20"/>
          <w:szCs w:val="20"/>
        </w:rPr>
      </w:pPr>
    </w:p>
    <w:p w14:paraId="5A0194F6" w14:textId="77777777" w:rsidR="00361AF4" w:rsidRDefault="00361AF4">
      <w:pPr>
        <w:spacing w:after="0" w:line="360" w:lineRule="auto"/>
        <w:jc w:val="both"/>
        <w:rPr>
          <w:rFonts w:asciiTheme="majorBidi" w:hAnsiTheme="majorBidi" w:cstheme="majorBidi"/>
          <w:sz w:val="20"/>
          <w:szCs w:val="20"/>
        </w:rPr>
      </w:pPr>
    </w:p>
    <w:p w14:paraId="09BC98CE" w14:textId="77777777" w:rsidR="00361AF4" w:rsidRDefault="00361AF4">
      <w:pPr>
        <w:spacing w:after="0" w:line="360" w:lineRule="auto"/>
        <w:jc w:val="both"/>
        <w:rPr>
          <w:rFonts w:asciiTheme="majorBidi" w:hAnsiTheme="majorBidi" w:cstheme="majorBidi"/>
          <w:sz w:val="20"/>
          <w:szCs w:val="20"/>
        </w:rPr>
      </w:pPr>
    </w:p>
    <w:p w14:paraId="233EDED8" w14:textId="77777777" w:rsidR="00361AF4" w:rsidRDefault="00361AF4">
      <w:pPr>
        <w:spacing w:after="0" w:line="360" w:lineRule="auto"/>
        <w:jc w:val="both"/>
        <w:rPr>
          <w:rFonts w:asciiTheme="majorBidi" w:hAnsiTheme="majorBidi" w:cstheme="majorBidi"/>
          <w:sz w:val="20"/>
          <w:szCs w:val="20"/>
        </w:rPr>
      </w:pPr>
    </w:p>
    <w:p w14:paraId="3DF7CD4D" w14:textId="77777777" w:rsidR="00361AF4" w:rsidRDefault="00361AF4">
      <w:pPr>
        <w:spacing w:after="0" w:line="360" w:lineRule="auto"/>
        <w:jc w:val="both"/>
        <w:rPr>
          <w:rFonts w:asciiTheme="majorBidi" w:hAnsiTheme="majorBidi" w:cstheme="majorBidi"/>
          <w:sz w:val="20"/>
          <w:szCs w:val="20"/>
        </w:rPr>
      </w:pPr>
    </w:p>
    <w:p w14:paraId="668BCBBA" w14:textId="77777777" w:rsidR="00361AF4" w:rsidRDefault="00361AF4">
      <w:pPr>
        <w:spacing w:after="0" w:line="360" w:lineRule="auto"/>
        <w:jc w:val="both"/>
        <w:rPr>
          <w:rFonts w:asciiTheme="majorBidi" w:hAnsiTheme="majorBidi" w:cstheme="majorBidi"/>
          <w:sz w:val="20"/>
          <w:szCs w:val="20"/>
        </w:rPr>
      </w:pPr>
    </w:p>
    <w:p w14:paraId="1C1386B9" w14:textId="77777777" w:rsidR="00361AF4" w:rsidRDefault="00361AF4">
      <w:pPr>
        <w:spacing w:after="0" w:line="360" w:lineRule="auto"/>
        <w:jc w:val="both"/>
        <w:rPr>
          <w:rFonts w:asciiTheme="majorBidi" w:hAnsiTheme="majorBidi" w:cstheme="majorBidi"/>
          <w:sz w:val="20"/>
          <w:szCs w:val="20"/>
        </w:rPr>
      </w:pPr>
    </w:p>
    <w:p w14:paraId="34242D1E" w14:textId="77777777" w:rsidR="00361AF4" w:rsidRDefault="00361AF4">
      <w:pPr>
        <w:spacing w:after="0" w:line="360" w:lineRule="auto"/>
        <w:jc w:val="both"/>
        <w:rPr>
          <w:rFonts w:asciiTheme="majorBidi" w:hAnsiTheme="majorBidi" w:cstheme="majorBidi"/>
          <w:sz w:val="20"/>
          <w:szCs w:val="20"/>
        </w:rPr>
      </w:pPr>
    </w:p>
    <w:p w14:paraId="6AE39D6E" w14:textId="77777777" w:rsidR="00361AF4" w:rsidRDefault="00361AF4">
      <w:pPr>
        <w:spacing w:after="0" w:line="360" w:lineRule="auto"/>
        <w:jc w:val="both"/>
        <w:rPr>
          <w:rFonts w:asciiTheme="majorBidi" w:hAnsiTheme="majorBidi" w:cstheme="majorBidi"/>
          <w:sz w:val="20"/>
          <w:szCs w:val="20"/>
        </w:rPr>
      </w:pPr>
    </w:p>
    <w:p w14:paraId="391B7461" w14:textId="77777777" w:rsidR="00361AF4" w:rsidRDefault="00361AF4">
      <w:pPr>
        <w:spacing w:after="0" w:line="360" w:lineRule="auto"/>
        <w:jc w:val="both"/>
        <w:rPr>
          <w:rFonts w:asciiTheme="majorBidi" w:hAnsiTheme="majorBidi" w:cstheme="majorBidi"/>
          <w:sz w:val="20"/>
          <w:szCs w:val="20"/>
        </w:rPr>
      </w:pPr>
    </w:p>
    <w:p w14:paraId="6D4C8AF9" w14:textId="77777777" w:rsidR="00361AF4" w:rsidRDefault="00361AF4">
      <w:pPr>
        <w:spacing w:after="0" w:line="360" w:lineRule="auto"/>
        <w:jc w:val="both"/>
        <w:rPr>
          <w:rFonts w:asciiTheme="majorBidi" w:hAnsiTheme="majorBidi" w:cstheme="majorBidi"/>
          <w:sz w:val="20"/>
          <w:szCs w:val="20"/>
        </w:rPr>
      </w:pPr>
    </w:p>
    <w:p w14:paraId="3D7F4E3C" w14:textId="20C715D8" w:rsidR="00781923" w:rsidRDefault="005822CB" w:rsidP="00FF0C3E">
      <w:pPr>
        <w:spacing w:before="120" w:after="0" w:line="360" w:lineRule="auto"/>
        <w:jc w:val="both"/>
        <w:rPr>
          <w:rFonts w:asciiTheme="majorBidi" w:hAnsiTheme="majorBidi" w:cstheme="majorBidi"/>
          <w:sz w:val="20"/>
          <w:szCs w:val="20"/>
        </w:rPr>
      </w:pPr>
      <w:r>
        <w:rPr>
          <w:rFonts w:asciiTheme="majorBidi" w:hAnsiTheme="majorBidi" w:cstheme="majorBidi"/>
          <w:sz w:val="20"/>
          <w:szCs w:val="20"/>
        </w:rPr>
        <w:lastRenderedPageBreak/>
        <w:t>Table 1</w:t>
      </w:r>
      <w:r w:rsidR="00402002">
        <w:rPr>
          <w:rFonts w:asciiTheme="majorBidi" w:hAnsiTheme="majorBidi" w:cstheme="majorBidi"/>
          <w:sz w:val="20"/>
          <w:szCs w:val="20"/>
        </w:rPr>
        <w:t>3</w:t>
      </w:r>
      <w:r w:rsidRPr="001A5EF3">
        <w:rPr>
          <w:rFonts w:asciiTheme="majorBidi" w:hAnsiTheme="majorBidi" w:cstheme="majorBidi"/>
          <w:sz w:val="20"/>
          <w:szCs w:val="20"/>
        </w:rPr>
        <w:t xml:space="preserve">: Total investment </w:t>
      </w:r>
      <w:r>
        <w:rPr>
          <w:rFonts w:asciiTheme="majorBidi" w:hAnsiTheme="majorBidi" w:cstheme="majorBidi"/>
          <w:sz w:val="20"/>
          <w:szCs w:val="20"/>
        </w:rPr>
        <w:t>cost, annuali</w:t>
      </w:r>
      <w:r w:rsidR="00270064">
        <w:rPr>
          <w:rFonts w:asciiTheme="majorBidi" w:hAnsiTheme="majorBidi" w:cstheme="majorBidi"/>
          <w:sz w:val="20"/>
          <w:szCs w:val="20"/>
        </w:rPr>
        <w:t>s</w:t>
      </w:r>
      <w:r>
        <w:rPr>
          <w:rFonts w:asciiTheme="majorBidi" w:hAnsiTheme="majorBidi" w:cstheme="majorBidi"/>
          <w:sz w:val="20"/>
          <w:szCs w:val="20"/>
        </w:rPr>
        <w:t>ed operating cost and first-year cost calculatio</w:t>
      </w:r>
      <w:r w:rsidR="002E2F7C">
        <w:rPr>
          <w:rFonts w:asciiTheme="majorBidi" w:hAnsiTheme="majorBidi" w:cstheme="majorBidi"/>
          <w:sz w:val="20"/>
          <w:szCs w:val="20"/>
        </w:rPr>
        <w:t>n</w:t>
      </w:r>
    </w:p>
    <w:p w14:paraId="0CFE5EE6" w14:textId="77777777" w:rsidR="00941E0E" w:rsidRDefault="00941E0E" w:rsidP="00FF0C3E">
      <w:pPr>
        <w:spacing w:before="120" w:after="0" w:line="360" w:lineRule="auto"/>
        <w:jc w:val="both"/>
        <w:rPr>
          <w:rFonts w:asciiTheme="majorBidi" w:hAnsiTheme="majorBidi" w:cstheme="majorBidi"/>
          <w:sz w:val="24"/>
          <w:szCs w:val="24"/>
        </w:rPr>
      </w:pPr>
    </w:p>
    <w:tbl>
      <w:tblPr>
        <w:tblStyle w:val="PlainTable5"/>
        <w:tblpPr w:leftFromText="180" w:rightFromText="180" w:vertAnchor="text" w:horzAnchor="margin" w:tblpY="-21"/>
        <w:tblW w:w="9918" w:type="dxa"/>
        <w:tblLayout w:type="fixed"/>
        <w:tblLook w:val="04A0" w:firstRow="1" w:lastRow="0" w:firstColumn="1" w:lastColumn="0" w:noHBand="0" w:noVBand="1"/>
      </w:tblPr>
      <w:tblGrid>
        <w:gridCol w:w="4860"/>
        <w:gridCol w:w="1584"/>
        <w:gridCol w:w="1494"/>
        <w:gridCol w:w="810"/>
        <w:gridCol w:w="1170"/>
      </w:tblGrid>
      <w:tr w:rsidR="00C96905" w:rsidRPr="00492996" w14:paraId="4855BEB5" w14:textId="20E8B08F" w:rsidTr="00A30E51">
        <w:trPr>
          <w:cnfStyle w:val="100000000000" w:firstRow="1" w:lastRow="0" w:firstColumn="0" w:lastColumn="0" w:oddVBand="0" w:evenVBand="0" w:oddHBand="0" w:evenHBand="0" w:firstRowFirstColumn="0" w:firstRowLastColumn="0" w:lastRowFirstColumn="0" w:lastRowLastColumn="0"/>
          <w:trHeight w:val="274"/>
        </w:trPr>
        <w:tc>
          <w:tcPr>
            <w:cnfStyle w:val="001000000100" w:firstRow="0" w:lastRow="0" w:firstColumn="1" w:lastColumn="0" w:oddVBand="0" w:evenVBand="0" w:oddHBand="0" w:evenHBand="0" w:firstRowFirstColumn="1" w:firstRowLastColumn="0" w:lastRowFirstColumn="0" w:lastRowLastColumn="0"/>
            <w:tcW w:w="4860" w:type="dxa"/>
            <w:vAlign w:val="center"/>
          </w:tcPr>
          <w:p w14:paraId="57E922C5" w14:textId="77777777" w:rsidR="0018308E" w:rsidRPr="00A30E51" w:rsidRDefault="0018308E" w:rsidP="00A30E51">
            <w:pPr>
              <w:spacing w:line="360" w:lineRule="auto"/>
              <w:jc w:val="center"/>
              <w:rPr>
                <w:rFonts w:asciiTheme="majorBidi" w:hAnsiTheme="majorBidi"/>
                <w:b/>
                <w:bCs/>
                <w:i w:val="0"/>
                <w:iCs w:val="0"/>
              </w:rPr>
            </w:pPr>
            <w:r w:rsidRPr="00A30E51">
              <w:rPr>
                <w:rFonts w:asciiTheme="majorBidi" w:hAnsiTheme="majorBidi"/>
                <w:b/>
                <w:bCs/>
                <w:i w:val="0"/>
                <w:iCs w:val="0"/>
              </w:rPr>
              <w:t>Parameter</w:t>
            </w:r>
          </w:p>
        </w:tc>
        <w:tc>
          <w:tcPr>
            <w:tcW w:w="1584" w:type="dxa"/>
            <w:vAlign w:val="center"/>
          </w:tcPr>
          <w:p w14:paraId="25E7CAA4" w14:textId="12375777" w:rsidR="0018308E" w:rsidRPr="00A30E51" w:rsidRDefault="0018308E" w:rsidP="00A30E5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rPr>
            </w:pPr>
            <w:r w:rsidRPr="00A30E51">
              <w:rPr>
                <w:rFonts w:asciiTheme="majorBidi" w:hAnsiTheme="majorBidi"/>
                <w:b/>
                <w:bCs/>
                <w:i w:val="0"/>
                <w:iCs w:val="0"/>
              </w:rPr>
              <w:t>ICLWS (</w:t>
            </w:r>
            <w:r w:rsidR="00374BB1" w:rsidRPr="00A30E51">
              <w:rPr>
                <w:rFonts w:asciiTheme="majorBidi" w:hAnsiTheme="majorBidi"/>
                <w:b/>
                <w:bCs/>
                <w:i w:val="0"/>
                <w:iCs w:val="0"/>
              </w:rPr>
              <w:t>a)</w:t>
            </w:r>
          </w:p>
        </w:tc>
        <w:tc>
          <w:tcPr>
            <w:tcW w:w="1494" w:type="dxa"/>
            <w:vAlign w:val="center"/>
          </w:tcPr>
          <w:p w14:paraId="5F20FEE4" w14:textId="44B7E628" w:rsidR="0018308E" w:rsidRPr="00A30E51" w:rsidRDefault="0018308E" w:rsidP="00A30E5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rPr>
            </w:pPr>
            <w:r w:rsidRPr="00A30E51">
              <w:rPr>
                <w:rFonts w:asciiTheme="majorBidi" w:hAnsiTheme="majorBidi"/>
                <w:b/>
                <w:bCs/>
                <w:i w:val="0"/>
                <w:iCs w:val="0"/>
              </w:rPr>
              <w:t>ICLWS (</w:t>
            </w:r>
            <w:r w:rsidR="00374BB1" w:rsidRPr="00A30E51">
              <w:rPr>
                <w:rFonts w:asciiTheme="majorBidi" w:hAnsiTheme="majorBidi"/>
                <w:b/>
                <w:bCs/>
                <w:i w:val="0"/>
                <w:iCs w:val="0"/>
              </w:rPr>
              <w:t>b)</w:t>
            </w:r>
          </w:p>
        </w:tc>
        <w:tc>
          <w:tcPr>
            <w:tcW w:w="810" w:type="dxa"/>
            <w:vAlign w:val="center"/>
          </w:tcPr>
          <w:p w14:paraId="18DE80EA" w14:textId="23C53222" w:rsidR="0018308E" w:rsidRPr="00A30E51" w:rsidDel="00C526E9" w:rsidRDefault="0018308E" w:rsidP="00A30E5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rPr>
            </w:pPr>
            <w:r w:rsidRPr="00A30E51">
              <w:rPr>
                <w:rFonts w:asciiTheme="majorBidi" w:hAnsiTheme="majorBidi"/>
                <w:b/>
                <w:bCs/>
                <w:i w:val="0"/>
                <w:iCs w:val="0"/>
              </w:rPr>
              <w:t>SMR</w:t>
            </w:r>
          </w:p>
        </w:tc>
        <w:tc>
          <w:tcPr>
            <w:tcW w:w="1170" w:type="dxa"/>
            <w:vAlign w:val="center"/>
          </w:tcPr>
          <w:p w14:paraId="19CA1F24" w14:textId="5D9360D8" w:rsidR="0018308E" w:rsidRPr="00A30E51" w:rsidDel="00C526E9" w:rsidRDefault="0018308E" w:rsidP="00A30E51">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bCs/>
                <w:i w:val="0"/>
                <w:iCs w:val="0"/>
              </w:rPr>
            </w:pPr>
            <w:r w:rsidRPr="00A30E51">
              <w:rPr>
                <w:rFonts w:asciiTheme="majorBidi" w:hAnsiTheme="majorBidi"/>
                <w:b/>
                <w:bCs/>
                <w:i w:val="0"/>
                <w:iCs w:val="0"/>
              </w:rPr>
              <w:t>TRCLR</w:t>
            </w:r>
          </w:p>
        </w:tc>
      </w:tr>
      <w:tr w:rsidR="00C96905" w:rsidRPr="00492996" w14:paraId="639D0379" w14:textId="7A195C9A" w:rsidTr="00A30E51">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1C820A63" w14:textId="569901D9" w:rsidR="0018308E" w:rsidRPr="00A30E51"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Total investment Cost = 5.03 x Purchased cost (M$)</w:t>
            </w:r>
          </w:p>
        </w:tc>
        <w:tc>
          <w:tcPr>
            <w:tcW w:w="1584" w:type="dxa"/>
            <w:vAlign w:val="center"/>
          </w:tcPr>
          <w:p w14:paraId="43D52945" w14:textId="559B03AB" w:rsidR="0018308E" w:rsidRPr="00A30E51" w:rsidRDefault="0018308E" w:rsidP="00A30E5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3</w:t>
            </w:r>
            <w:r w:rsidR="00652E62" w:rsidRPr="00A30E51">
              <w:rPr>
                <w:rFonts w:asciiTheme="majorBidi" w:hAnsiTheme="majorBidi" w:cstheme="majorBidi"/>
                <w:szCs w:val="18"/>
              </w:rPr>
              <w:t>69.6</w:t>
            </w:r>
          </w:p>
        </w:tc>
        <w:tc>
          <w:tcPr>
            <w:tcW w:w="1494" w:type="dxa"/>
            <w:vAlign w:val="center"/>
          </w:tcPr>
          <w:p w14:paraId="08A7211A" w14:textId="5234D9AC" w:rsidR="0018308E" w:rsidRPr="00A30E51" w:rsidRDefault="00652E62" w:rsidP="00A30E5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369.6</w:t>
            </w:r>
          </w:p>
        </w:tc>
        <w:tc>
          <w:tcPr>
            <w:tcW w:w="810" w:type="dxa"/>
            <w:vAlign w:val="center"/>
          </w:tcPr>
          <w:p w14:paraId="5F340A2A" w14:textId="0FDF680B" w:rsidR="0018308E" w:rsidRPr="00A30E51" w:rsidRDefault="0018308E" w:rsidP="00A30E5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678.1</w:t>
            </w:r>
          </w:p>
        </w:tc>
        <w:tc>
          <w:tcPr>
            <w:tcW w:w="1170" w:type="dxa"/>
            <w:vAlign w:val="center"/>
          </w:tcPr>
          <w:p w14:paraId="3A026673" w14:textId="6CDF7B77" w:rsidR="0018308E" w:rsidRPr="00A30E51" w:rsidRDefault="0018308E" w:rsidP="00A30E51">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174.5</w:t>
            </w:r>
          </w:p>
        </w:tc>
      </w:tr>
      <w:tr w:rsidR="00C96905" w:rsidRPr="00492996" w14:paraId="443ED740" w14:textId="09210FD7" w:rsidTr="00A30E51">
        <w:trPr>
          <w:trHeight w:val="227"/>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199B16C5" w14:textId="6EBB9A97" w:rsidR="0018308E" w:rsidRPr="00A30E51"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Total operating cost  (M$/</w:t>
            </w:r>
            <w:proofErr w:type="spellStart"/>
            <w:r w:rsidRPr="00A30E51">
              <w:rPr>
                <w:rFonts w:asciiTheme="majorBidi" w:hAnsiTheme="majorBidi"/>
                <w:i w:val="0"/>
                <w:iCs w:val="0"/>
                <w:sz w:val="22"/>
                <w:szCs w:val="18"/>
              </w:rPr>
              <w:t>yr</w:t>
            </w:r>
            <w:proofErr w:type="spellEnd"/>
            <w:r w:rsidRPr="00A30E51">
              <w:rPr>
                <w:rFonts w:asciiTheme="majorBidi" w:hAnsiTheme="majorBidi"/>
                <w:i w:val="0"/>
                <w:iCs w:val="0"/>
                <w:sz w:val="22"/>
                <w:szCs w:val="18"/>
              </w:rPr>
              <w:t>)</w:t>
            </w:r>
          </w:p>
        </w:tc>
        <w:tc>
          <w:tcPr>
            <w:tcW w:w="1584" w:type="dxa"/>
            <w:vAlign w:val="center"/>
          </w:tcPr>
          <w:p w14:paraId="6DC546ED" w14:textId="21E7AB6E" w:rsidR="0018308E" w:rsidRPr="00A30E51" w:rsidRDefault="00652E62"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w:t>
            </w:r>
            <w:r w:rsidR="00EA3856" w:rsidRPr="00A30E51">
              <w:rPr>
                <w:rFonts w:asciiTheme="majorBidi" w:hAnsiTheme="majorBidi" w:cstheme="majorBidi"/>
                <w:szCs w:val="18"/>
              </w:rPr>
              <w:t>46.5</w:t>
            </w:r>
          </w:p>
        </w:tc>
        <w:tc>
          <w:tcPr>
            <w:tcW w:w="1494" w:type="dxa"/>
            <w:vAlign w:val="center"/>
          </w:tcPr>
          <w:p w14:paraId="33AB186D" w14:textId="10F7A218" w:rsidR="0018308E" w:rsidRPr="00A30E51" w:rsidRDefault="00652E62"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w:t>
            </w:r>
            <w:r w:rsidR="00EA3856" w:rsidRPr="00A30E51">
              <w:rPr>
                <w:rFonts w:asciiTheme="majorBidi" w:hAnsiTheme="majorBidi" w:cstheme="majorBidi"/>
                <w:szCs w:val="18"/>
              </w:rPr>
              <w:t>89.0</w:t>
            </w:r>
          </w:p>
        </w:tc>
        <w:tc>
          <w:tcPr>
            <w:tcW w:w="810" w:type="dxa"/>
            <w:vAlign w:val="center"/>
          </w:tcPr>
          <w:p w14:paraId="6B1F8BF9" w14:textId="0EAD9147" w:rsidR="0018308E" w:rsidRPr="00A30E51" w:rsidRDefault="0018308E"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207.7</w:t>
            </w:r>
          </w:p>
        </w:tc>
        <w:tc>
          <w:tcPr>
            <w:tcW w:w="1170" w:type="dxa"/>
            <w:vAlign w:val="center"/>
          </w:tcPr>
          <w:p w14:paraId="54695836" w14:textId="41EB2180" w:rsidR="0018308E" w:rsidRPr="00A30E51" w:rsidRDefault="0018308E"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87.5</w:t>
            </w:r>
          </w:p>
        </w:tc>
      </w:tr>
      <w:tr w:rsidR="00C96905" w:rsidRPr="00492996" w14:paraId="3961CFD2" w14:textId="2698DB47" w:rsidTr="00A30E51">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011E06C3" w14:textId="4B5053C3" w:rsidR="0018308E" w:rsidRPr="00A30E51"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Hydrogen produced (Mt/</w:t>
            </w:r>
            <w:proofErr w:type="spellStart"/>
            <w:r w:rsidRPr="00A30E51">
              <w:rPr>
                <w:rFonts w:asciiTheme="majorBidi" w:hAnsiTheme="majorBidi"/>
                <w:i w:val="0"/>
                <w:iCs w:val="0"/>
                <w:sz w:val="22"/>
                <w:szCs w:val="18"/>
              </w:rPr>
              <w:t>yr</w:t>
            </w:r>
            <w:proofErr w:type="spellEnd"/>
            <w:r w:rsidRPr="00A30E51">
              <w:rPr>
                <w:rFonts w:asciiTheme="majorBidi" w:hAnsiTheme="majorBidi"/>
                <w:i w:val="0"/>
                <w:iCs w:val="0"/>
                <w:sz w:val="22"/>
                <w:szCs w:val="18"/>
              </w:rPr>
              <w:t>)</w:t>
            </w:r>
          </w:p>
        </w:tc>
        <w:tc>
          <w:tcPr>
            <w:tcW w:w="1584" w:type="dxa"/>
            <w:vAlign w:val="center"/>
          </w:tcPr>
          <w:p w14:paraId="77F627CD" w14:textId="7B3C65E3"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0.24</w:t>
            </w:r>
          </w:p>
        </w:tc>
        <w:tc>
          <w:tcPr>
            <w:tcW w:w="1494" w:type="dxa"/>
            <w:vAlign w:val="center"/>
          </w:tcPr>
          <w:p w14:paraId="37CCDC4A" w14:textId="025D4EF3"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0.24</w:t>
            </w:r>
          </w:p>
        </w:tc>
        <w:tc>
          <w:tcPr>
            <w:tcW w:w="810" w:type="dxa"/>
            <w:vAlign w:val="center"/>
          </w:tcPr>
          <w:p w14:paraId="4288EFA0" w14:textId="44AFF2DE"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0.24</w:t>
            </w:r>
          </w:p>
        </w:tc>
        <w:tc>
          <w:tcPr>
            <w:tcW w:w="1170" w:type="dxa"/>
            <w:vAlign w:val="center"/>
          </w:tcPr>
          <w:p w14:paraId="5120F6FA" w14:textId="316A8F4F"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0.055</w:t>
            </w:r>
          </w:p>
        </w:tc>
      </w:tr>
      <w:tr w:rsidR="00C96905" w:rsidRPr="00492996" w14:paraId="3BC8E993" w14:textId="78AFB9E5" w:rsidTr="00A30E51">
        <w:trPr>
          <w:trHeight w:val="364"/>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62CCA8D9" w14:textId="5EAD0187" w:rsidR="0018308E" w:rsidRPr="00A30E51"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Interest rate (%)</w:t>
            </w:r>
          </w:p>
        </w:tc>
        <w:tc>
          <w:tcPr>
            <w:tcW w:w="1584" w:type="dxa"/>
            <w:vAlign w:val="center"/>
          </w:tcPr>
          <w:p w14:paraId="6076773B" w14:textId="571DAA6D" w:rsidR="0018308E" w:rsidRPr="00A30E51" w:rsidRDefault="0018308E"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10</w:t>
            </w:r>
          </w:p>
        </w:tc>
        <w:tc>
          <w:tcPr>
            <w:tcW w:w="1494" w:type="dxa"/>
            <w:vAlign w:val="center"/>
          </w:tcPr>
          <w:p w14:paraId="33A56C89" w14:textId="28F6140D" w:rsidR="0018308E" w:rsidRPr="00A30E51" w:rsidRDefault="0018308E"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10</w:t>
            </w:r>
          </w:p>
        </w:tc>
        <w:tc>
          <w:tcPr>
            <w:tcW w:w="810" w:type="dxa"/>
            <w:vAlign w:val="center"/>
          </w:tcPr>
          <w:p w14:paraId="16B87972" w14:textId="492BE2B7" w:rsidR="0018308E" w:rsidRPr="00A30E51" w:rsidRDefault="0018308E"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10</w:t>
            </w:r>
          </w:p>
        </w:tc>
        <w:tc>
          <w:tcPr>
            <w:tcW w:w="1170" w:type="dxa"/>
            <w:vAlign w:val="center"/>
          </w:tcPr>
          <w:p w14:paraId="087B87AC" w14:textId="6008A0D7" w:rsidR="0018308E" w:rsidRPr="00A30E51" w:rsidRDefault="0018308E" w:rsidP="00A30E51">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N/A</w:t>
            </w:r>
          </w:p>
        </w:tc>
      </w:tr>
      <w:tr w:rsidR="00C96905" w:rsidRPr="00492996" w14:paraId="7314B12D" w14:textId="0610802B" w:rsidTr="00A30E51">
        <w:trPr>
          <w:cnfStyle w:val="000000100000" w:firstRow="0" w:lastRow="0" w:firstColumn="0" w:lastColumn="0" w:oddVBand="0" w:evenVBand="0" w:oddHBand="1"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08A741AC" w14:textId="3189B16B" w:rsidR="0018308E" w:rsidRPr="00A30E51"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Plant lifetime (</w:t>
            </w:r>
            <w:proofErr w:type="spellStart"/>
            <w:r w:rsidRPr="00A30E51">
              <w:rPr>
                <w:rFonts w:asciiTheme="majorBidi" w:hAnsiTheme="majorBidi"/>
                <w:i w:val="0"/>
                <w:iCs w:val="0"/>
                <w:sz w:val="22"/>
                <w:szCs w:val="18"/>
              </w:rPr>
              <w:t>yr</w:t>
            </w:r>
            <w:proofErr w:type="spellEnd"/>
            <w:r w:rsidRPr="00A30E51">
              <w:rPr>
                <w:rFonts w:asciiTheme="majorBidi" w:hAnsiTheme="majorBidi"/>
                <w:i w:val="0"/>
                <w:iCs w:val="0"/>
                <w:sz w:val="22"/>
                <w:szCs w:val="18"/>
              </w:rPr>
              <w:t>)</w:t>
            </w:r>
          </w:p>
        </w:tc>
        <w:tc>
          <w:tcPr>
            <w:tcW w:w="1584" w:type="dxa"/>
            <w:vAlign w:val="center"/>
          </w:tcPr>
          <w:p w14:paraId="138F1491" w14:textId="79AAA673"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25</w:t>
            </w:r>
          </w:p>
        </w:tc>
        <w:tc>
          <w:tcPr>
            <w:tcW w:w="1494" w:type="dxa"/>
            <w:vAlign w:val="center"/>
          </w:tcPr>
          <w:p w14:paraId="28CD2370" w14:textId="036C107E"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25</w:t>
            </w:r>
          </w:p>
        </w:tc>
        <w:tc>
          <w:tcPr>
            <w:tcW w:w="810" w:type="dxa"/>
            <w:vAlign w:val="center"/>
          </w:tcPr>
          <w:p w14:paraId="33FB960A" w14:textId="6C418661"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25</w:t>
            </w:r>
          </w:p>
        </w:tc>
        <w:tc>
          <w:tcPr>
            <w:tcW w:w="1170" w:type="dxa"/>
            <w:vAlign w:val="center"/>
          </w:tcPr>
          <w:p w14:paraId="4211AB51" w14:textId="460F3B76"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30</w:t>
            </w:r>
          </w:p>
        </w:tc>
      </w:tr>
      <w:tr w:rsidR="00C96905" w:rsidRPr="00492996" w14:paraId="69F3EB08" w14:textId="3AE61705" w:rsidTr="00A30E51">
        <w:trPr>
          <w:trHeight w:val="364"/>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00211955" w14:textId="35037BCA" w:rsidR="0018308E" w:rsidRPr="00A30E51"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Total annual cost (M$)</w:t>
            </w:r>
          </w:p>
        </w:tc>
        <w:tc>
          <w:tcPr>
            <w:tcW w:w="1584" w:type="dxa"/>
            <w:vAlign w:val="center"/>
          </w:tcPr>
          <w:p w14:paraId="10D58249" w14:textId="22C0797F" w:rsidR="0018308E" w:rsidRPr="00A30E51" w:rsidRDefault="00EA3856" w:rsidP="00A30E5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287.2</w:t>
            </w:r>
          </w:p>
        </w:tc>
        <w:tc>
          <w:tcPr>
            <w:tcW w:w="1494" w:type="dxa"/>
            <w:vAlign w:val="center"/>
          </w:tcPr>
          <w:p w14:paraId="6FC210C9" w14:textId="6393964A" w:rsidR="0018308E" w:rsidRPr="00A30E51" w:rsidRDefault="00EA3856" w:rsidP="00A30E5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329.7</w:t>
            </w:r>
          </w:p>
        </w:tc>
        <w:tc>
          <w:tcPr>
            <w:tcW w:w="810" w:type="dxa"/>
            <w:vAlign w:val="center"/>
          </w:tcPr>
          <w:p w14:paraId="06510B79" w14:textId="60D53E40" w:rsidR="0018308E" w:rsidRPr="00A30E51" w:rsidRDefault="0018308E" w:rsidP="00A30E5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332.7</w:t>
            </w:r>
          </w:p>
        </w:tc>
        <w:tc>
          <w:tcPr>
            <w:tcW w:w="1170" w:type="dxa"/>
            <w:vAlign w:val="center"/>
          </w:tcPr>
          <w:p w14:paraId="280DF76E" w14:textId="20DF4B22" w:rsidR="0018308E" w:rsidRPr="00A30E51" w:rsidRDefault="0018308E" w:rsidP="00A30E51">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92.4</w:t>
            </w:r>
          </w:p>
        </w:tc>
      </w:tr>
      <w:tr w:rsidR="00C96905" w:rsidRPr="00492996" w14:paraId="27DA7B34" w14:textId="0615DA63" w:rsidTr="00A30E5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860" w:type="dxa"/>
            <w:vAlign w:val="center"/>
          </w:tcPr>
          <w:p w14:paraId="17E0A411" w14:textId="035E29D1" w:rsidR="0018308E" w:rsidRPr="00A30E51" w:rsidDel="007D2918" w:rsidRDefault="0018308E" w:rsidP="00A30E51">
            <w:pPr>
              <w:spacing w:line="360" w:lineRule="auto"/>
              <w:jc w:val="center"/>
              <w:rPr>
                <w:rFonts w:asciiTheme="majorBidi" w:hAnsiTheme="majorBidi"/>
                <w:i w:val="0"/>
                <w:iCs w:val="0"/>
                <w:sz w:val="22"/>
                <w:szCs w:val="18"/>
              </w:rPr>
            </w:pPr>
            <w:r w:rsidRPr="00A30E51">
              <w:rPr>
                <w:rFonts w:asciiTheme="majorBidi" w:hAnsiTheme="majorBidi"/>
                <w:i w:val="0"/>
                <w:iCs w:val="0"/>
                <w:sz w:val="22"/>
                <w:szCs w:val="18"/>
              </w:rPr>
              <w:t>H</w:t>
            </w:r>
            <w:r w:rsidRPr="00A30E51">
              <w:rPr>
                <w:rFonts w:asciiTheme="majorBidi" w:hAnsiTheme="majorBidi"/>
                <w:i w:val="0"/>
                <w:iCs w:val="0"/>
                <w:sz w:val="22"/>
                <w:szCs w:val="18"/>
                <w:vertAlign w:val="subscript"/>
              </w:rPr>
              <w:t>2</w:t>
            </w:r>
            <w:r w:rsidRPr="00A30E51">
              <w:rPr>
                <w:rFonts w:asciiTheme="majorBidi" w:hAnsiTheme="majorBidi"/>
                <w:i w:val="0"/>
                <w:iCs w:val="0"/>
                <w:sz w:val="22"/>
                <w:szCs w:val="18"/>
              </w:rPr>
              <w:t xml:space="preserve"> production cost ($/kg H</w:t>
            </w:r>
            <w:r w:rsidRPr="00A30E51">
              <w:rPr>
                <w:rFonts w:asciiTheme="majorBidi" w:hAnsiTheme="majorBidi"/>
                <w:i w:val="0"/>
                <w:iCs w:val="0"/>
                <w:sz w:val="22"/>
                <w:szCs w:val="18"/>
                <w:vertAlign w:val="subscript"/>
              </w:rPr>
              <w:t>2</w:t>
            </w:r>
            <w:r w:rsidRPr="00A30E51">
              <w:rPr>
                <w:rFonts w:asciiTheme="majorBidi" w:hAnsiTheme="majorBidi"/>
                <w:i w:val="0"/>
                <w:iCs w:val="0"/>
                <w:sz w:val="22"/>
                <w:szCs w:val="18"/>
              </w:rPr>
              <w:t>)</w:t>
            </w:r>
          </w:p>
        </w:tc>
        <w:tc>
          <w:tcPr>
            <w:tcW w:w="1584" w:type="dxa"/>
            <w:vAlign w:val="center"/>
          </w:tcPr>
          <w:p w14:paraId="2002D60D" w14:textId="21F7A12C"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w:t>
            </w:r>
            <w:r w:rsidR="00E67095" w:rsidRPr="00A30E51">
              <w:rPr>
                <w:rFonts w:asciiTheme="majorBidi" w:hAnsiTheme="majorBidi" w:cstheme="majorBidi"/>
                <w:szCs w:val="18"/>
              </w:rPr>
              <w:t>41</w:t>
            </w:r>
          </w:p>
        </w:tc>
        <w:tc>
          <w:tcPr>
            <w:tcW w:w="1494" w:type="dxa"/>
            <w:vAlign w:val="center"/>
          </w:tcPr>
          <w:p w14:paraId="4E4059EF" w14:textId="33EEE815" w:rsidR="0018308E" w:rsidRPr="00A30E51" w:rsidRDefault="00652E62"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w:t>
            </w:r>
            <w:r w:rsidR="00E67095" w:rsidRPr="00A30E51">
              <w:rPr>
                <w:rFonts w:asciiTheme="majorBidi" w:hAnsiTheme="majorBidi" w:cstheme="majorBidi"/>
                <w:szCs w:val="18"/>
              </w:rPr>
              <w:t>62</w:t>
            </w:r>
          </w:p>
        </w:tc>
        <w:tc>
          <w:tcPr>
            <w:tcW w:w="810" w:type="dxa"/>
            <w:vAlign w:val="center"/>
          </w:tcPr>
          <w:p w14:paraId="56F7E3C2" w14:textId="3F1A9350"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1.64</w:t>
            </w:r>
          </w:p>
        </w:tc>
        <w:tc>
          <w:tcPr>
            <w:tcW w:w="1170" w:type="dxa"/>
            <w:vAlign w:val="center"/>
          </w:tcPr>
          <w:p w14:paraId="0F67C483" w14:textId="35E8DC7F" w:rsidR="0018308E" w:rsidRPr="00A30E51" w:rsidRDefault="0018308E" w:rsidP="00A30E51">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18"/>
              </w:rPr>
            </w:pPr>
            <w:r w:rsidRPr="00A30E51">
              <w:rPr>
                <w:rFonts w:asciiTheme="majorBidi" w:hAnsiTheme="majorBidi" w:cstheme="majorBidi"/>
                <w:szCs w:val="18"/>
              </w:rPr>
              <w:t>1.68</w:t>
            </w:r>
          </w:p>
        </w:tc>
      </w:tr>
    </w:tbl>
    <w:p w14:paraId="09C3B780" w14:textId="6F4A31F6" w:rsidR="00E67095" w:rsidRPr="00970DC4" w:rsidRDefault="00E67095" w:rsidP="00970DC4">
      <w:pPr>
        <w:pStyle w:val="ListParagraph"/>
        <w:numPr>
          <w:ilvl w:val="0"/>
          <w:numId w:val="29"/>
        </w:numPr>
        <w:spacing w:after="0" w:line="360" w:lineRule="auto"/>
        <w:jc w:val="both"/>
        <w:rPr>
          <w:rFonts w:asciiTheme="majorBidi" w:hAnsiTheme="majorBidi" w:cstheme="majorBidi"/>
          <w:sz w:val="20"/>
          <w:szCs w:val="20"/>
        </w:rPr>
      </w:pPr>
      <w:r>
        <w:rPr>
          <w:rFonts w:asciiTheme="majorBidi" w:hAnsiTheme="majorBidi" w:cstheme="majorBidi"/>
          <w:sz w:val="24"/>
          <w:szCs w:val="24"/>
        </w:rPr>
        <w:t>ICLWS (a) = ICLWS with MgAl</w:t>
      </w:r>
      <w:r w:rsidRPr="00970DC4">
        <w:rPr>
          <w:rFonts w:asciiTheme="majorBidi" w:hAnsiTheme="majorBidi" w:cstheme="majorBidi"/>
          <w:sz w:val="24"/>
          <w:szCs w:val="24"/>
          <w:vertAlign w:val="subscript"/>
        </w:rPr>
        <w:t>2</w:t>
      </w:r>
      <w:r>
        <w:rPr>
          <w:rFonts w:asciiTheme="majorBidi" w:hAnsiTheme="majorBidi" w:cstheme="majorBidi"/>
          <w:sz w:val="24"/>
          <w:szCs w:val="24"/>
        </w:rPr>
        <w:t>O</w:t>
      </w:r>
      <w:r w:rsidRPr="00970DC4">
        <w:rPr>
          <w:rFonts w:asciiTheme="majorBidi" w:hAnsiTheme="majorBidi" w:cstheme="majorBidi"/>
          <w:sz w:val="24"/>
          <w:szCs w:val="24"/>
          <w:vertAlign w:val="subscript"/>
        </w:rPr>
        <w:t>4</w:t>
      </w:r>
      <w:r>
        <w:rPr>
          <w:rFonts w:asciiTheme="majorBidi" w:hAnsiTheme="majorBidi" w:cstheme="majorBidi"/>
          <w:sz w:val="24"/>
          <w:szCs w:val="24"/>
        </w:rPr>
        <w:t xml:space="preserve"> support material</w:t>
      </w:r>
    </w:p>
    <w:p w14:paraId="2C7C5537" w14:textId="77777777" w:rsidR="00361AF4" w:rsidRPr="00941E0E" w:rsidRDefault="00E67095" w:rsidP="00970DC4">
      <w:pPr>
        <w:pStyle w:val="ListParagraph"/>
        <w:numPr>
          <w:ilvl w:val="0"/>
          <w:numId w:val="29"/>
        </w:numPr>
        <w:spacing w:after="0" w:line="360" w:lineRule="auto"/>
        <w:jc w:val="both"/>
        <w:rPr>
          <w:rFonts w:asciiTheme="majorBidi" w:hAnsiTheme="majorBidi" w:cstheme="majorBidi"/>
          <w:sz w:val="20"/>
          <w:szCs w:val="20"/>
        </w:rPr>
      </w:pPr>
      <w:r>
        <w:rPr>
          <w:rFonts w:asciiTheme="majorBidi" w:hAnsiTheme="majorBidi" w:cstheme="majorBidi"/>
          <w:sz w:val="24"/>
          <w:szCs w:val="24"/>
        </w:rPr>
        <w:t>ICLWS (b) = ICLWS process with ZrO</w:t>
      </w:r>
      <w:r w:rsidRPr="00970DC4">
        <w:rPr>
          <w:rFonts w:asciiTheme="majorBidi" w:hAnsiTheme="majorBidi" w:cstheme="majorBidi"/>
          <w:sz w:val="24"/>
          <w:szCs w:val="24"/>
          <w:vertAlign w:val="subscript"/>
        </w:rPr>
        <w:t>2</w:t>
      </w:r>
      <w:r>
        <w:rPr>
          <w:rFonts w:asciiTheme="majorBidi" w:hAnsiTheme="majorBidi" w:cstheme="majorBidi"/>
          <w:sz w:val="24"/>
          <w:szCs w:val="24"/>
        </w:rPr>
        <w:t xml:space="preserve"> support material</w:t>
      </w:r>
      <w:r w:rsidR="00775D65" w:rsidRPr="00970DC4">
        <w:rPr>
          <w:rFonts w:asciiTheme="majorBidi" w:hAnsiTheme="majorBidi" w:cstheme="majorBidi"/>
          <w:sz w:val="24"/>
          <w:szCs w:val="24"/>
        </w:rPr>
        <w:t xml:space="preserve">   </w:t>
      </w:r>
    </w:p>
    <w:p w14:paraId="767CE1A4" w14:textId="38DDE20B" w:rsidR="0018308E" w:rsidRPr="00970DC4" w:rsidRDefault="00775D65" w:rsidP="00970DC4">
      <w:pPr>
        <w:pStyle w:val="ListParagraph"/>
        <w:numPr>
          <w:ilvl w:val="0"/>
          <w:numId w:val="29"/>
        </w:numPr>
        <w:spacing w:after="0" w:line="360" w:lineRule="auto"/>
        <w:jc w:val="both"/>
        <w:rPr>
          <w:rFonts w:asciiTheme="majorBidi" w:hAnsiTheme="majorBidi" w:cstheme="majorBidi"/>
          <w:sz w:val="20"/>
          <w:szCs w:val="20"/>
        </w:rPr>
      </w:pPr>
      <w:r w:rsidRPr="00970DC4">
        <w:rPr>
          <w:rFonts w:asciiTheme="majorBidi" w:hAnsiTheme="majorBidi" w:cstheme="majorBidi"/>
          <w:sz w:val="24"/>
          <w:szCs w:val="24"/>
        </w:rPr>
        <w:t xml:space="preserve">                              </w:t>
      </w:r>
    </w:p>
    <w:p w14:paraId="55E512E0" w14:textId="2EE51B98" w:rsidR="00775D65" w:rsidRDefault="001769C1">
      <w:pPr>
        <w:spacing w:after="0" w:line="360" w:lineRule="auto"/>
        <w:jc w:val="both"/>
        <w:rPr>
          <w:rFonts w:asciiTheme="majorBidi" w:hAnsiTheme="majorBidi" w:cstheme="majorBidi"/>
          <w:sz w:val="20"/>
          <w:szCs w:val="20"/>
        </w:rPr>
      </w:pPr>
      <w:r>
        <w:rPr>
          <w:rFonts w:asciiTheme="majorBidi" w:hAnsiTheme="majorBidi" w:cstheme="majorBidi"/>
          <w:noProof/>
          <w:sz w:val="24"/>
          <w:szCs w:val="24"/>
          <w:lang w:eastAsia="en-GB"/>
        </w:rPr>
        <w:drawing>
          <wp:inline distT="0" distB="0" distL="0" distR="0" wp14:anchorId="7F9B2A32" wp14:editId="7A881E03">
            <wp:extent cx="4771936" cy="2286000"/>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CLWS cost bar 1.PNG"/>
                    <pic:cNvPicPr/>
                  </pic:nvPicPr>
                  <pic:blipFill>
                    <a:blip r:embed="rId101">
                      <a:extLst>
                        <a:ext uri="{28A0092B-C50C-407E-A947-70E740481C1C}">
                          <a14:useLocalDpi xmlns:a14="http://schemas.microsoft.com/office/drawing/2010/main" val="0"/>
                        </a:ext>
                      </a:extLst>
                    </a:blip>
                    <a:stretch>
                      <a:fillRect/>
                    </a:stretch>
                  </pic:blipFill>
                  <pic:spPr>
                    <a:xfrm>
                      <a:off x="0" y="0"/>
                      <a:ext cx="4771936" cy="2286000"/>
                    </a:xfrm>
                    <a:prstGeom prst="rect">
                      <a:avLst/>
                    </a:prstGeom>
                  </pic:spPr>
                </pic:pic>
              </a:graphicData>
            </a:graphic>
          </wp:inline>
        </w:drawing>
      </w:r>
    </w:p>
    <w:p w14:paraId="7BD9FD7C" w14:textId="629F6526" w:rsidR="0018308E" w:rsidRDefault="007817F1">
      <w:pPr>
        <w:spacing w:after="0" w:line="360" w:lineRule="auto"/>
        <w:jc w:val="both"/>
        <w:rPr>
          <w:rFonts w:asciiTheme="majorBidi" w:hAnsiTheme="majorBidi" w:cstheme="majorBidi"/>
          <w:sz w:val="20"/>
          <w:szCs w:val="20"/>
        </w:rPr>
      </w:pPr>
      <w:r>
        <w:rPr>
          <w:rFonts w:asciiTheme="majorBidi" w:hAnsiTheme="majorBidi" w:cstheme="majorBidi"/>
          <w:sz w:val="20"/>
          <w:szCs w:val="20"/>
        </w:rPr>
        <w:t>Fig.11</w:t>
      </w:r>
      <w:r w:rsidR="0018308E">
        <w:rPr>
          <w:rFonts w:asciiTheme="majorBidi" w:hAnsiTheme="majorBidi" w:cstheme="majorBidi"/>
          <w:sz w:val="20"/>
          <w:szCs w:val="20"/>
        </w:rPr>
        <w:t xml:space="preserve">: </w:t>
      </w:r>
      <w:r w:rsidR="0018308E" w:rsidRPr="00C62C7E">
        <w:rPr>
          <w:rFonts w:asciiTheme="majorBidi" w:hAnsiTheme="majorBidi" w:cstheme="majorBidi"/>
          <w:sz w:val="20"/>
          <w:szCs w:val="20"/>
        </w:rPr>
        <w:t xml:space="preserve">comparison between the SMR, </w:t>
      </w:r>
      <w:r w:rsidR="0018308E">
        <w:rPr>
          <w:rFonts w:asciiTheme="majorBidi" w:hAnsiTheme="majorBidi" w:cstheme="majorBidi"/>
          <w:sz w:val="20"/>
          <w:szCs w:val="20"/>
        </w:rPr>
        <w:t>ICLWS</w:t>
      </w:r>
      <w:r w:rsidR="0018308E" w:rsidRPr="00C62C7E">
        <w:rPr>
          <w:rFonts w:asciiTheme="majorBidi" w:hAnsiTheme="majorBidi" w:cstheme="majorBidi"/>
          <w:sz w:val="20"/>
          <w:szCs w:val="20"/>
        </w:rPr>
        <w:t xml:space="preserve"> an</w:t>
      </w:r>
      <w:r w:rsidR="0018308E">
        <w:rPr>
          <w:rFonts w:asciiTheme="majorBidi" w:hAnsiTheme="majorBidi" w:cstheme="majorBidi"/>
          <w:sz w:val="20"/>
          <w:szCs w:val="20"/>
        </w:rPr>
        <w:t>d TRCLR for t</w:t>
      </w:r>
      <w:r w:rsidR="0018308E" w:rsidRPr="00C62C7E">
        <w:rPr>
          <w:rFonts w:asciiTheme="majorBidi" w:hAnsiTheme="majorBidi" w:cstheme="majorBidi"/>
          <w:sz w:val="20"/>
          <w:szCs w:val="20"/>
        </w:rPr>
        <w:t xml:space="preserve">otal </w:t>
      </w:r>
      <w:r w:rsidR="0018308E">
        <w:rPr>
          <w:rFonts w:asciiTheme="majorBidi" w:hAnsiTheme="majorBidi" w:cstheme="majorBidi"/>
          <w:sz w:val="20"/>
          <w:szCs w:val="20"/>
        </w:rPr>
        <w:t>investment cost</w:t>
      </w:r>
      <w:r w:rsidR="0018308E" w:rsidRPr="00C62C7E">
        <w:rPr>
          <w:rFonts w:asciiTheme="majorBidi" w:hAnsiTheme="majorBidi" w:cstheme="majorBidi"/>
          <w:sz w:val="20"/>
          <w:szCs w:val="20"/>
        </w:rPr>
        <w:t xml:space="preserve"> </w:t>
      </w:r>
      <w:r w:rsidR="001769C1">
        <w:rPr>
          <w:rFonts w:asciiTheme="majorBidi" w:hAnsiTheme="majorBidi" w:cstheme="majorBidi"/>
          <w:sz w:val="20"/>
          <w:szCs w:val="20"/>
        </w:rPr>
        <w:t xml:space="preserve">(TIC) </w:t>
      </w:r>
      <w:r w:rsidR="0018308E" w:rsidRPr="00C62C7E">
        <w:rPr>
          <w:rFonts w:asciiTheme="majorBidi" w:hAnsiTheme="majorBidi" w:cstheme="majorBidi"/>
          <w:sz w:val="20"/>
          <w:szCs w:val="20"/>
        </w:rPr>
        <w:t>and annuali</w:t>
      </w:r>
      <w:r w:rsidR="00270064">
        <w:rPr>
          <w:rFonts w:asciiTheme="majorBidi" w:hAnsiTheme="majorBidi" w:cstheme="majorBidi"/>
          <w:sz w:val="20"/>
          <w:szCs w:val="20"/>
        </w:rPr>
        <w:t>s</w:t>
      </w:r>
      <w:r w:rsidR="0018308E" w:rsidRPr="00C62C7E">
        <w:rPr>
          <w:rFonts w:asciiTheme="majorBidi" w:hAnsiTheme="majorBidi" w:cstheme="majorBidi"/>
          <w:sz w:val="20"/>
          <w:szCs w:val="20"/>
        </w:rPr>
        <w:t>ed</w:t>
      </w:r>
      <w:r w:rsidR="0018308E">
        <w:rPr>
          <w:rFonts w:asciiTheme="majorBidi" w:hAnsiTheme="majorBidi" w:cstheme="majorBidi"/>
          <w:sz w:val="20"/>
          <w:szCs w:val="20"/>
        </w:rPr>
        <w:t xml:space="preserve"> operating cost</w:t>
      </w:r>
      <w:r w:rsidR="001769C1">
        <w:rPr>
          <w:rFonts w:asciiTheme="majorBidi" w:hAnsiTheme="majorBidi" w:cstheme="majorBidi"/>
          <w:sz w:val="20"/>
          <w:szCs w:val="20"/>
        </w:rPr>
        <w:t xml:space="preserve"> (TAC)</w:t>
      </w:r>
      <w:r w:rsidR="0018308E" w:rsidRPr="00C62C7E">
        <w:rPr>
          <w:rFonts w:asciiTheme="majorBidi" w:hAnsiTheme="majorBidi" w:cstheme="majorBidi"/>
          <w:sz w:val="20"/>
          <w:szCs w:val="20"/>
        </w:rPr>
        <w:t>.</w:t>
      </w:r>
    </w:p>
    <w:p w14:paraId="29BF006F" w14:textId="0B127CA7" w:rsidR="00775D65" w:rsidRDefault="00EA3856" w:rsidP="00374BB1">
      <w:pPr>
        <w:spacing w:before="120" w:after="0" w:line="360" w:lineRule="auto"/>
        <w:jc w:val="both"/>
        <w:rPr>
          <w:rFonts w:asciiTheme="majorBidi" w:hAnsiTheme="majorBidi" w:cstheme="majorBidi"/>
          <w:sz w:val="20"/>
          <w:szCs w:val="20"/>
        </w:rPr>
      </w:pPr>
      <w:r>
        <w:rPr>
          <w:noProof/>
          <w:lang w:eastAsia="en-GB"/>
        </w:rPr>
        <w:lastRenderedPageBreak/>
        <w:drawing>
          <wp:inline distT="0" distB="0" distL="0" distR="0" wp14:anchorId="1B64B769" wp14:editId="1CBC5543">
            <wp:extent cx="4846320" cy="20781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846320" cy="2078197"/>
                    </a:xfrm>
                    <a:prstGeom prst="rect">
                      <a:avLst/>
                    </a:prstGeom>
                  </pic:spPr>
                </pic:pic>
              </a:graphicData>
            </a:graphic>
          </wp:inline>
        </w:drawing>
      </w:r>
    </w:p>
    <w:p w14:paraId="079F92B7" w14:textId="38DAC21B" w:rsidR="008578F9" w:rsidRDefault="00775D65" w:rsidP="00374BB1">
      <w:pPr>
        <w:spacing w:after="0" w:line="360" w:lineRule="auto"/>
        <w:jc w:val="both"/>
        <w:rPr>
          <w:rFonts w:asciiTheme="majorBidi" w:hAnsiTheme="majorBidi" w:cstheme="majorBidi"/>
          <w:sz w:val="20"/>
          <w:szCs w:val="20"/>
        </w:rPr>
      </w:pPr>
      <w:r>
        <w:rPr>
          <w:rFonts w:asciiTheme="majorBidi" w:hAnsiTheme="majorBidi" w:cstheme="majorBidi"/>
          <w:sz w:val="20"/>
          <w:szCs w:val="20"/>
        </w:rPr>
        <w:t xml:space="preserve">   Fig.1</w:t>
      </w:r>
      <w:r w:rsidR="007817F1">
        <w:rPr>
          <w:rFonts w:asciiTheme="majorBidi" w:hAnsiTheme="majorBidi" w:cstheme="majorBidi"/>
          <w:sz w:val="20"/>
          <w:szCs w:val="20"/>
        </w:rPr>
        <w:t>2</w:t>
      </w:r>
      <w:r>
        <w:rPr>
          <w:rFonts w:asciiTheme="majorBidi" w:hAnsiTheme="majorBidi" w:cstheme="majorBidi"/>
          <w:sz w:val="20"/>
          <w:szCs w:val="20"/>
        </w:rPr>
        <w:t xml:space="preserve">: </w:t>
      </w:r>
      <w:r w:rsidRPr="00C62C7E">
        <w:rPr>
          <w:rFonts w:asciiTheme="majorBidi" w:hAnsiTheme="majorBidi" w:cstheme="majorBidi"/>
          <w:sz w:val="20"/>
          <w:szCs w:val="20"/>
        </w:rPr>
        <w:t xml:space="preserve">comparison between the SMR, </w:t>
      </w:r>
      <w:r>
        <w:rPr>
          <w:rFonts w:asciiTheme="majorBidi" w:hAnsiTheme="majorBidi" w:cstheme="majorBidi"/>
          <w:sz w:val="20"/>
          <w:szCs w:val="20"/>
        </w:rPr>
        <w:t>ICLWS</w:t>
      </w:r>
      <w:r w:rsidRPr="00C62C7E">
        <w:rPr>
          <w:rFonts w:asciiTheme="majorBidi" w:hAnsiTheme="majorBidi" w:cstheme="majorBidi"/>
          <w:sz w:val="20"/>
          <w:szCs w:val="20"/>
        </w:rPr>
        <w:t xml:space="preserve"> an</w:t>
      </w:r>
      <w:r>
        <w:rPr>
          <w:rFonts w:asciiTheme="majorBidi" w:hAnsiTheme="majorBidi" w:cstheme="majorBidi"/>
          <w:sz w:val="20"/>
          <w:szCs w:val="20"/>
        </w:rPr>
        <w:t>d TRCLR for H</w:t>
      </w:r>
      <w:r w:rsidRPr="003E20A8">
        <w:rPr>
          <w:rFonts w:asciiTheme="majorBidi" w:hAnsiTheme="majorBidi" w:cstheme="majorBidi"/>
          <w:sz w:val="20"/>
          <w:szCs w:val="20"/>
          <w:vertAlign w:val="subscript"/>
        </w:rPr>
        <w:t>2</w:t>
      </w:r>
      <w:r>
        <w:rPr>
          <w:rFonts w:asciiTheme="majorBidi" w:hAnsiTheme="majorBidi" w:cstheme="majorBidi"/>
          <w:sz w:val="20"/>
          <w:szCs w:val="20"/>
        </w:rPr>
        <w:t xml:space="preserve"> production cos</w:t>
      </w:r>
      <w:r w:rsidR="001769C1">
        <w:rPr>
          <w:rFonts w:asciiTheme="majorBidi" w:hAnsiTheme="majorBidi" w:cstheme="majorBidi"/>
          <w:sz w:val="20"/>
          <w:szCs w:val="20"/>
        </w:rPr>
        <w:t>t</w:t>
      </w:r>
    </w:p>
    <w:p w14:paraId="4CDD0455" w14:textId="77777777" w:rsidR="00810265" w:rsidRDefault="00810265" w:rsidP="00475EB1">
      <w:pPr>
        <w:spacing w:before="120" w:after="0" w:line="360" w:lineRule="auto"/>
        <w:jc w:val="both"/>
        <w:rPr>
          <w:rFonts w:asciiTheme="majorBidi" w:hAnsiTheme="majorBidi" w:cstheme="majorBidi"/>
          <w:b/>
          <w:bCs/>
          <w:sz w:val="24"/>
          <w:szCs w:val="24"/>
        </w:rPr>
      </w:pPr>
      <w:r w:rsidRPr="00D74DA3">
        <w:rPr>
          <w:rFonts w:asciiTheme="majorBidi" w:hAnsiTheme="majorBidi"/>
          <w:b/>
          <w:bCs/>
          <w:sz w:val="24"/>
          <w:szCs w:val="24"/>
        </w:rPr>
        <w:t>Conclusion</w:t>
      </w:r>
      <w:r>
        <w:rPr>
          <w:rFonts w:asciiTheme="majorBidi" w:hAnsiTheme="majorBidi"/>
          <w:b/>
          <w:bCs/>
          <w:sz w:val="24"/>
          <w:szCs w:val="24"/>
        </w:rPr>
        <w:t>s</w:t>
      </w:r>
    </w:p>
    <w:p w14:paraId="55FC0339" w14:textId="4C21A54C" w:rsidR="00810265" w:rsidRDefault="00810265" w:rsidP="00810265">
      <w:pPr>
        <w:spacing w:after="0" w:line="360" w:lineRule="auto"/>
        <w:jc w:val="both"/>
        <w:rPr>
          <w:rFonts w:asciiTheme="majorBidi" w:hAnsiTheme="majorBidi" w:cstheme="majorBidi"/>
          <w:sz w:val="24"/>
          <w:szCs w:val="24"/>
        </w:rPr>
      </w:pPr>
      <w:r>
        <w:rPr>
          <w:rFonts w:asciiTheme="majorBidi" w:hAnsiTheme="majorBidi" w:cstheme="majorBidi"/>
          <w:sz w:val="24"/>
          <w:szCs w:val="24"/>
        </w:rPr>
        <w:t>A hydrogen production process with integrated CO</w:t>
      </w:r>
      <w:r w:rsidRPr="00374BB1">
        <w:rPr>
          <w:rFonts w:asciiTheme="majorBidi" w:hAnsiTheme="majorBidi" w:cstheme="majorBidi"/>
          <w:sz w:val="24"/>
          <w:szCs w:val="24"/>
          <w:vertAlign w:val="subscript"/>
        </w:rPr>
        <w:t>2</w:t>
      </w:r>
      <w:r>
        <w:rPr>
          <w:rFonts w:asciiTheme="majorBidi" w:hAnsiTheme="majorBidi" w:cstheme="majorBidi"/>
          <w:sz w:val="24"/>
          <w:szCs w:val="24"/>
        </w:rPr>
        <w:t xml:space="preserve"> capture </w:t>
      </w:r>
      <w:r w:rsidRPr="00374BB1">
        <w:rPr>
          <w:rFonts w:asciiTheme="majorBidi" w:hAnsiTheme="majorBidi" w:cstheme="majorBidi"/>
          <w:i/>
          <w:iCs/>
          <w:sz w:val="24"/>
          <w:szCs w:val="24"/>
        </w:rPr>
        <w:t>via</w:t>
      </w:r>
      <w:r>
        <w:rPr>
          <w:rFonts w:asciiTheme="majorBidi" w:hAnsiTheme="majorBidi" w:cstheme="majorBidi"/>
          <w:sz w:val="24"/>
          <w:szCs w:val="24"/>
        </w:rPr>
        <w:t xml:space="preserve"> chemical looping technology using three moving bed reactors has been developed and simulated using Aspen </w:t>
      </w:r>
      <w:proofErr w:type="gramStart"/>
      <w:r>
        <w:rPr>
          <w:rFonts w:asciiTheme="majorBidi" w:hAnsiTheme="majorBidi" w:cstheme="majorBidi"/>
          <w:sz w:val="24"/>
          <w:szCs w:val="24"/>
        </w:rPr>
        <w:t>Plus</w:t>
      </w:r>
      <w:proofErr w:type="gramEnd"/>
      <w:r>
        <w:rPr>
          <w:rFonts w:asciiTheme="majorBidi" w:hAnsiTheme="majorBidi" w:cstheme="majorBidi"/>
          <w:sz w:val="24"/>
          <w:szCs w:val="24"/>
        </w:rPr>
        <w:t xml:space="preserve"> V8.8.</w:t>
      </w:r>
      <w:r>
        <w:rPr>
          <w:rFonts w:asciiTheme="majorBidi" w:hAnsiTheme="majorBidi" w:cstheme="majorBidi"/>
          <w:b/>
          <w:bCs/>
          <w:sz w:val="24"/>
          <w:szCs w:val="24"/>
        </w:rPr>
        <w:t xml:space="preserve"> </w:t>
      </w:r>
      <w:r>
        <w:rPr>
          <w:rFonts w:asciiTheme="majorBidi" w:hAnsiTheme="majorBidi" w:cstheme="majorBidi"/>
          <w:sz w:val="24"/>
          <w:szCs w:val="24"/>
        </w:rPr>
        <w:t xml:space="preserve">The process was then </w:t>
      </w:r>
      <w:r w:rsidR="003E0A33">
        <w:rPr>
          <w:rFonts w:asciiTheme="majorBidi" w:hAnsiTheme="majorBidi" w:cstheme="majorBidi"/>
          <w:sz w:val="24"/>
          <w:szCs w:val="24"/>
        </w:rPr>
        <w:t xml:space="preserve">optimised </w:t>
      </w:r>
      <w:r>
        <w:rPr>
          <w:rFonts w:asciiTheme="majorBidi" w:hAnsiTheme="majorBidi" w:cstheme="majorBidi"/>
          <w:sz w:val="24"/>
          <w:szCs w:val="24"/>
        </w:rPr>
        <w:t>by perf</w:t>
      </w:r>
      <w:r w:rsidR="00F31229">
        <w:rPr>
          <w:rFonts w:asciiTheme="majorBidi" w:hAnsiTheme="majorBidi" w:cstheme="majorBidi"/>
          <w:sz w:val="24"/>
          <w:szCs w:val="24"/>
        </w:rPr>
        <w:t>orming</w:t>
      </w:r>
      <w:r>
        <w:rPr>
          <w:rFonts w:asciiTheme="majorBidi" w:hAnsiTheme="majorBidi" w:cstheme="majorBidi"/>
          <w:sz w:val="24"/>
          <w:szCs w:val="24"/>
        </w:rPr>
        <w:t xml:space="preserve"> heat integration analysis and sensitivity analysis for the main process parameters. The heat integration analysis results in a heat exchanger network coupled with three HRSG units, and a fired heater employed to generate the steam required by the oxidiser and steam generation cycles to produce power. </w:t>
      </w:r>
      <w:r w:rsidR="003E0A33">
        <w:rPr>
          <w:rFonts w:asciiTheme="majorBidi" w:hAnsiTheme="majorBidi" w:cstheme="majorBidi"/>
          <w:sz w:val="24"/>
          <w:szCs w:val="24"/>
        </w:rPr>
        <w:t>T</w:t>
      </w:r>
      <w:r>
        <w:rPr>
          <w:rFonts w:asciiTheme="majorBidi" w:hAnsiTheme="majorBidi" w:cstheme="majorBidi"/>
          <w:sz w:val="24"/>
          <w:szCs w:val="24"/>
        </w:rPr>
        <w:t>he sensitivity analysis for the reducer</w:t>
      </w:r>
      <w:r w:rsidR="003E0A33">
        <w:rPr>
          <w:rFonts w:asciiTheme="majorBidi" w:hAnsiTheme="majorBidi" w:cstheme="majorBidi"/>
          <w:sz w:val="24"/>
          <w:szCs w:val="24"/>
        </w:rPr>
        <w:t xml:space="preserve"> revealed</w:t>
      </w:r>
      <w:r>
        <w:rPr>
          <w:rFonts w:asciiTheme="majorBidi" w:hAnsiTheme="majorBidi" w:cstheme="majorBidi"/>
          <w:sz w:val="24"/>
          <w:szCs w:val="24"/>
        </w:rPr>
        <w:t xml:space="preserve"> that the conversion of the discharged gas </w:t>
      </w:r>
      <w:r w:rsidR="003E0A33">
        <w:rPr>
          <w:rFonts w:asciiTheme="majorBidi" w:hAnsiTheme="majorBidi" w:cstheme="majorBidi"/>
          <w:sz w:val="24"/>
          <w:szCs w:val="24"/>
        </w:rPr>
        <w:t xml:space="preserve">increased </w:t>
      </w:r>
      <w:r>
        <w:rPr>
          <w:rFonts w:asciiTheme="majorBidi" w:hAnsiTheme="majorBidi" w:cstheme="majorBidi"/>
          <w:sz w:val="24"/>
          <w:szCs w:val="24"/>
        </w:rPr>
        <w:t>as the oxygen carrier to methane ratio and the temperature of the discharged gas increase</w:t>
      </w:r>
      <w:r w:rsidR="003E0A33">
        <w:rPr>
          <w:rFonts w:asciiTheme="majorBidi" w:hAnsiTheme="majorBidi" w:cstheme="majorBidi"/>
          <w:sz w:val="24"/>
          <w:szCs w:val="24"/>
        </w:rPr>
        <w:t>d</w:t>
      </w:r>
      <w:r>
        <w:rPr>
          <w:rFonts w:asciiTheme="majorBidi" w:hAnsiTheme="majorBidi" w:cstheme="majorBidi"/>
          <w:sz w:val="24"/>
          <w:szCs w:val="24"/>
        </w:rPr>
        <w:t xml:space="preserve"> until complete conversion </w:t>
      </w:r>
      <w:r w:rsidR="003E0A33">
        <w:rPr>
          <w:rFonts w:asciiTheme="majorBidi" w:hAnsiTheme="majorBidi" w:cstheme="majorBidi"/>
          <w:sz w:val="24"/>
          <w:szCs w:val="24"/>
        </w:rPr>
        <w:t>wa</w:t>
      </w:r>
      <w:r>
        <w:rPr>
          <w:rFonts w:asciiTheme="majorBidi" w:hAnsiTheme="majorBidi" w:cstheme="majorBidi"/>
          <w:sz w:val="24"/>
          <w:szCs w:val="24"/>
        </w:rPr>
        <w:t>s achieved.</w:t>
      </w:r>
    </w:p>
    <w:p w14:paraId="64B2DBC3" w14:textId="1794F605" w:rsidR="009E29A5" w:rsidRDefault="009E29A5" w:rsidP="00C62C7E">
      <w:pPr>
        <w:spacing w:after="0" w:line="360" w:lineRule="auto"/>
        <w:jc w:val="both"/>
        <w:rPr>
          <w:rFonts w:asciiTheme="majorBidi" w:hAnsiTheme="majorBidi"/>
          <w:b/>
          <w:bCs/>
          <w:sz w:val="24"/>
          <w:szCs w:val="24"/>
        </w:rPr>
      </w:pPr>
    </w:p>
    <w:p w14:paraId="63BCAA49" w14:textId="70770228" w:rsidR="0060028E" w:rsidRPr="00C62C7E" w:rsidRDefault="0018308E" w:rsidP="00FF0C3E">
      <w:pPr>
        <w:spacing w:after="0" w:line="360" w:lineRule="auto"/>
        <w:jc w:val="both"/>
        <w:rPr>
          <w:rFonts w:asciiTheme="majorBidi" w:hAnsiTheme="majorBidi" w:cstheme="majorBidi"/>
          <w:b/>
          <w:bCs/>
          <w:sz w:val="24"/>
          <w:szCs w:val="24"/>
        </w:rPr>
      </w:pPr>
      <w:r>
        <w:rPr>
          <w:rFonts w:asciiTheme="majorBidi" w:hAnsiTheme="majorBidi" w:cstheme="majorBidi"/>
          <w:sz w:val="24"/>
          <w:szCs w:val="24"/>
        </w:rPr>
        <w:t>T</w:t>
      </w:r>
      <w:r w:rsidR="00C1344D">
        <w:rPr>
          <w:rFonts w:asciiTheme="majorBidi" w:hAnsiTheme="majorBidi" w:cstheme="majorBidi"/>
          <w:sz w:val="24"/>
          <w:szCs w:val="24"/>
        </w:rPr>
        <w:t>he conversion of the discharged solids increase</w:t>
      </w:r>
      <w:r w:rsidR="003E0A33">
        <w:rPr>
          <w:rFonts w:asciiTheme="majorBidi" w:hAnsiTheme="majorBidi" w:cstheme="majorBidi"/>
          <w:sz w:val="24"/>
          <w:szCs w:val="24"/>
        </w:rPr>
        <w:t>d</w:t>
      </w:r>
      <w:r w:rsidR="00C1344D">
        <w:rPr>
          <w:rFonts w:asciiTheme="majorBidi" w:hAnsiTheme="majorBidi" w:cstheme="majorBidi"/>
          <w:sz w:val="24"/>
          <w:szCs w:val="24"/>
        </w:rPr>
        <w:t xml:space="preserve"> to a </w:t>
      </w:r>
      <w:r w:rsidR="00FF0C3E">
        <w:rPr>
          <w:rFonts w:asciiTheme="majorBidi" w:hAnsiTheme="majorBidi" w:cstheme="majorBidi"/>
          <w:sz w:val="24"/>
          <w:szCs w:val="24"/>
        </w:rPr>
        <w:t>0.6</w:t>
      </w:r>
      <w:r w:rsidR="00502E6D">
        <w:rPr>
          <w:rFonts w:asciiTheme="majorBidi" w:hAnsiTheme="majorBidi" w:cstheme="majorBidi"/>
          <w:sz w:val="24"/>
          <w:szCs w:val="24"/>
        </w:rPr>
        <w:t>6</w:t>
      </w:r>
      <w:r w:rsidR="00C1344D">
        <w:rPr>
          <w:rFonts w:asciiTheme="majorBidi" w:hAnsiTheme="majorBidi" w:cstheme="majorBidi"/>
          <w:sz w:val="24"/>
          <w:szCs w:val="24"/>
        </w:rPr>
        <w:t xml:space="preserve"> as </w:t>
      </w:r>
      <w:r w:rsidR="00F31229">
        <w:rPr>
          <w:rFonts w:asciiTheme="majorBidi" w:hAnsiTheme="majorBidi" w:cstheme="majorBidi"/>
          <w:sz w:val="24"/>
          <w:szCs w:val="24"/>
        </w:rPr>
        <w:t>the</w:t>
      </w:r>
      <w:r w:rsidR="00C1344D">
        <w:rPr>
          <w:rFonts w:asciiTheme="majorBidi" w:hAnsiTheme="majorBidi" w:cstheme="majorBidi"/>
          <w:sz w:val="24"/>
          <w:szCs w:val="24"/>
        </w:rPr>
        <w:t xml:space="preserve"> temperature increase</w:t>
      </w:r>
      <w:r w:rsidR="003E0A33">
        <w:rPr>
          <w:rFonts w:asciiTheme="majorBidi" w:hAnsiTheme="majorBidi" w:cstheme="majorBidi"/>
          <w:sz w:val="24"/>
          <w:szCs w:val="24"/>
        </w:rPr>
        <w:t>d</w:t>
      </w:r>
      <w:r w:rsidR="00C1344D">
        <w:rPr>
          <w:rFonts w:asciiTheme="majorBidi" w:hAnsiTheme="majorBidi" w:cstheme="majorBidi"/>
          <w:sz w:val="24"/>
          <w:szCs w:val="24"/>
        </w:rPr>
        <w:t xml:space="preserve">. </w:t>
      </w:r>
      <w:r w:rsidR="003E0A33">
        <w:rPr>
          <w:rFonts w:asciiTheme="majorBidi" w:hAnsiTheme="majorBidi" w:cstheme="majorBidi"/>
          <w:sz w:val="24"/>
          <w:szCs w:val="24"/>
        </w:rPr>
        <w:t xml:space="preserve">At </w:t>
      </w:r>
      <w:r w:rsidR="00C1344D">
        <w:rPr>
          <w:rFonts w:asciiTheme="majorBidi" w:hAnsiTheme="majorBidi" w:cstheme="majorBidi"/>
          <w:sz w:val="24"/>
          <w:szCs w:val="24"/>
        </w:rPr>
        <w:t xml:space="preserve">this value of the discharged temperature the carbon deposition inside the reducer </w:t>
      </w:r>
      <w:r w:rsidR="003E0A33">
        <w:rPr>
          <w:rFonts w:asciiTheme="majorBidi" w:hAnsiTheme="majorBidi" w:cstheme="majorBidi"/>
          <w:sz w:val="24"/>
          <w:szCs w:val="24"/>
        </w:rPr>
        <w:t>wa</w:t>
      </w:r>
      <w:r>
        <w:rPr>
          <w:rFonts w:asciiTheme="majorBidi" w:hAnsiTheme="majorBidi" w:cstheme="majorBidi"/>
          <w:sz w:val="24"/>
          <w:szCs w:val="24"/>
        </w:rPr>
        <w:t>s zero</w:t>
      </w:r>
      <w:r w:rsidR="00C1344D">
        <w:rPr>
          <w:rFonts w:asciiTheme="majorBidi" w:hAnsiTheme="majorBidi" w:cstheme="majorBidi"/>
          <w:sz w:val="24"/>
          <w:szCs w:val="24"/>
        </w:rPr>
        <w:t xml:space="preserve">. On the other hand, the conversion of the discharged solids </w:t>
      </w:r>
      <w:r w:rsidR="003E0A33">
        <w:rPr>
          <w:rFonts w:asciiTheme="majorBidi" w:hAnsiTheme="majorBidi" w:cstheme="majorBidi"/>
          <w:sz w:val="24"/>
          <w:szCs w:val="24"/>
        </w:rPr>
        <w:t xml:space="preserve">decreased </w:t>
      </w:r>
      <w:r w:rsidR="00C1344D">
        <w:rPr>
          <w:rFonts w:asciiTheme="majorBidi" w:hAnsiTheme="majorBidi" w:cstheme="majorBidi"/>
          <w:sz w:val="24"/>
          <w:szCs w:val="24"/>
        </w:rPr>
        <w:t xml:space="preserve">as the oxygen carrier to methane ratio </w:t>
      </w:r>
      <w:r w:rsidR="003E0A33">
        <w:rPr>
          <w:rFonts w:asciiTheme="majorBidi" w:hAnsiTheme="majorBidi" w:cstheme="majorBidi"/>
          <w:sz w:val="24"/>
          <w:szCs w:val="24"/>
        </w:rPr>
        <w:t>increased</w:t>
      </w:r>
      <w:r w:rsidR="00C1344D">
        <w:rPr>
          <w:rFonts w:asciiTheme="majorBidi" w:hAnsiTheme="majorBidi" w:cstheme="majorBidi"/>
          <w:sz w:val="24"/>
          <w:szCs w:val="24"/>
        </w:rPr>
        <w:t>.</w:t>
      </w:r>
    </w:p>
    <w:p w14:paraId="57DDA7DB" w14:textId="5394048A" w:rsidR="00C1344D" w:rsidRDefault="00A00445" w:rsidP="00C1344D">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For the </w:t>
      </w:r>
      <w:r w:rsidR="00810265">
        <w:rPr>
          <w:rFonts w:asciiTheme="majorBidi" w:hAnsiTheme="majorBidi" w:cstheme="majorBidi"/>
          <w:sz w:val="24"/>
          <w:szCs w:val="24"/>
        </w:rPr>
        <w:t>oxidiser</w:t>
      </w:r>
      <w:r>
        <w:rPr>
          <w:rFonts w:asciiTheme="majorBidi" w:hAnsiTheme="majorBidi" w:cstheme="majorBidi"/>
          <w:sz w:val="24"/>
          <w:szCs w:val="24"/>
        </w:rPr>
        <w:t>,</w:t>
      </w:r>
      <w:r w:rsidR="00C1344D">
        <w:rPr>
          <w:rFonts w:asciiTheme="majorBidi" w:hAnsiTheme="majorBidi" w:cstheme="majorBidi"/>
          <w:sz w:val="24"/>
          <w:szCs w:val="24"/>
        </w:rPr>
        <w:t xml:space="preserve"> t</w:t>
      </w:r>
      <w:r>
        <w:rPr>
          <w:rFonts w:asciiTheme="majorBidi" w:hAnsiTheme="majorBidi" w:cstheme="majorBidi"/>
          <w:sz w:val="24"/>
          <w:szCs w:val="24"/>
        </w:rPr>
        <w:t xml:space="preserve">he steam outlet conversion remained constant </w:t>
      </w:r>
      <w:r w:rsidR="00C1344D">
        <w:rPr>
          <w:rFonts w:asciiTheme="majorBidi" w:hAnsiTheme="majorBidi" w:cstheme="majorBidi"/>
          <w:sz w:val="24"/>
          <w:szCs w:val="24"/>
        </w:rPr>
        <w:t xml:space="preserve">for a certain range of the ratio of oxygen carrier to methane fed. After, it starts to decrease when all the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C1344D">
        <w:rPr>
          <w:rFonts w:asciiTheme="majorBidi" w:hAnsiTheme="majorBidi" w:cstheme="majorBidi"/>
          <w:sz w:val="24"/>
          <w:szCs w:val="24"/>
        </w:rPr>
        <w:t xml:space="preserve"> is fully converted to magnetite.</w:t>
      </w:r>
      <w:r>
        <w:rPr>
          <w:rFonts w:asciiTheme="majorBidi" w:hAnsiTheme="majorBidi" w:cstheme="majorBidi"/>
          <w:sz w:val="24"/>
          <w:szCs w:val="24"/>
        </w:rPr>
        <w:t xml:space="preserve"> </w:t>
      </w:r>
      <w:r w:rsidR="0018308E">
        <w:rPr>
          <w:rFonts w:asciiTheme="majorBidi" w:hAnsiTheme="majorBidi" w:cstheme="majorBidi"/>
          <w:sz w:val="24"/>
          <w:szCs w:val="24"/>
        </w:rPr>
        <w:t>T</w:t>
      </w:r>
      <w:r>
        <w:rPr>
          <w:rFonts w:asciiTheme="majorBidi" w:hAnsiTheme="majorBidi" w:cstheme="majorBidi"/>
          <w:sz w:val="24"/>
          <w:szCs w:val="24"/>
        </w:rPr>
        <w:t xml:space="preserve">he conversion of the discharged solids </w:t>
      </w:r>
      <w:r w:rsidR="00C1344D">
        <w:rPr>
          <w:rFonts w:asciiTheme="majorBidi" w:hAnsiTheme="majorBidi" w:cstheme="majorBidi"/>
          <w:sz w:val="24"/>
          <w:szCs w:val="24"/>
        </w:rPr>
        <w:t>decreases as the ratio increase</w:t>
      </w:r>
      <w:r w:rsidR="0018308E">
        <w:rPr>
          <w:rFonts w:asciiTheme="majorBidi" w:hAnsiTheme="majorBidi" w:cstheme="majorBidi"/>
          <w:sz w:val="24"/>
          <w:szCs w:val="24"/>
        </w:rPr>
        <w:t>s</w:t>
      </w:r>
      <w:r w:rsidR="00C1344D">
        <w:rPr>
          <w:rFonts w:asciiTheme="majorBidi" w:hAnsiTheme="majorBidi" w:cstheme="majorBidi"/>
          <w:sz w:val="24"/>
          <w:szCs w:val="24"/>
        </w:rPr>
        <w:t xml:space="preserve"> until all the </w:t>
      </w:r>
      <w:r w:rsidR="00270064" w:rsidRPr="00FF0C3E">
        <w:rPr>
          <w:rFonts w:asciiTheme="majorBidi" w:hAnsiTheme="majorBidi" w:cstheme="majorBidi"/>
          <w:sz w:val="24"/>
          <w:szCs w:val="24"/>
        </w:rPr>
        <w:t>Fe</w:t>
      </w:r>
      <w:r w:rsidR="00270064" w:rsidRPr="00270064">
        <w:rPr>
          <w:rFonts w:asciiTheme="majorBidi" w:hAnsiTheme="majorBidi" w:cstheme="majorBidi"/>
          <w:sz w:val="24"/>
          <w:szCs w:val="24"/>
          <w:vertAlign w:val="subscript"/>
        </w:rPr>
        <w:t>0.947</w:t>
      </w:r>
      <w:r w:rsidR="00270064" w:rsidRPr="00FF0C3E">
        <w:rPr>
          <w:rFonts w:asciiTheme="majorBidi" w:hAnsiTheme="majorBidi" w:cstheme="majorBidi"/>
          <w:sz w:val="24"/>
          <w:szCs w:val="24"/>
        </w:rPr>
        <w:t>O</w:t>
      </w:r>
      <w:r w:rsidR="00C1344D">
        <w:rPr>
          <w:rFonts w:asciiTheme="majorBidi" w:hAnsiTheme="majorBidi" w:cstheme="majorBidi"/>
          <w:sz w:val="24"/>
          <w:szCs w:val="24"/>
        </w:rPr>
        <w:t xml:space="preserve"> is fully oxidi</w:t>
      </w:r>
      <w:r w:rsidR="00270064">
        <w:rPr>
          <w:rFonts w:asciiTheme="majorBidi" w:hAnsiTheme="majorBidi" w:cstheme="majorBidi"/>
          <w:sz w:val="24"/>
          <w:szCs w:val="24"/>
        </w:rPr>
        <w:t>s</w:t>
      </w:r>
      <w:r w:rsidR="00C1344D">
        <w:rPr>
          <w:rFonts w:asciiTheme="majorBidi" w:hAnsiTheme="majorBidi" w:cstheme="majorBidi"/>
          <w:sz w:val="24"/>
          <w:szCs w:val="24"/>
        </w:rPr>
        <w:t xml:space="preserve">ed. </w:t>
      </w:r>
    </w:p>
    <w:p w14:paraId="6D7D67A1" w14:textId="17A280EC" w:rsidR="00DB0C44" w:rsidRDefault="001307B2">
      <w:pPr>
        <w:spacing w:after="0" w:line="360" w:lineRule="auto"/>
        <w:jc w:val="both"/>
        <w:rPr>
          <w:rFonts w:asciiTheme="majorBidi" w:hAnsiTheme="majorBidi" w:cstheme="majorBidi"/>
          <w:sz w:val="24"/>
          <w:szCs w:val="24"/>
        </w:rPr>
      </w:pPr>
      <w:r>
        <w:rPr>
          <w:rFonts w:asciiTheme="majorBidi" w:hAnsiTheme="majorBidi" w:cstheme="majorBidi"/>
          <w:sz w:val="24"/>
          <w:szCs w:val="24"/>
        </w:rPr>
        <w:t>The process w</w:t>
      </w:r>
      <w:r w:rsidR="00F31229">
        <w:rPr>
          <w:rFonts w:asciiTheme="majorBidi" w:hAnsiTheme="majorBidi" w:cstheme="majorBidi"/>
          <w:sz w:val="24"/>
          <w:szCs w:val="24"/>
        </w:rPr>
        <w:t>as</w:t>
      </w:r>
      <w:r>
        <w:rPr>
          <w:rFonts w:asciiTheme="majorBidi" w:hAnsiTheme="majorBidi" w:cstheme="majorBidi"/>
          <w:sz w:val="24"/>
          <w:szCs w:val="24"/>
        </w:rPr>
        <w:t xml:space="preserve"> evaluated by determining </w:t>
      </w:r>
      <w:r w:rsidR="00F31229">
        <w:rPr>
          <w:rFonts w:asciiTheme="majorBidi" w:hAnsiTheme="majorBidi" w:cstheme="majorBidi"/>
          <w:sz w:val="24"/>
          <w:szCs w:val="24"/>
        </w:rPr>
        <w:t>its</w:t>
      </w:r>
      <w:r>
        <w:rPr>
          <w:rFonts w:asciiTheme="majorBidi" w:hAnsiTheme="majorBidi" w:cstheme="majorBidi"/>
          <w:sz w:val="24"/>
          <w:szCs w:val="24"/>
        </w:rPr>
        <w:t xml:space="preserve"> thermal and hydrogen efficiency. The process thermal energy was 7</w:t>
      </w:r>
      <w:r w:rsidR="00217F25">
        <w:rPr>
          <w:rFonts w:asciiTheme="majorBidi" w:hAnsiTheme="majorBidi" w:cstheme="majorBidi"/>
          <w:sz w:val="24"/>
          <w:szCs w:val="24"/>
        </w:rPr>
        <w:t>9</w:t>
      </w:r>
      <w:r>
        <w:rPr>
          <w:rFonts w:asciiTheme="majorBidi" w:hAnsiTheme="majorBidi" w:cstheme="majorBidi"/>
          <w:sz w:val="24"/>
          <w:szCs w:val="24"/>
        </w:rPr>
        <w:t>.3% whereas its hydrogen efficie</w:t>
      </w:r>
      <w:r w:rsidR="00DB0C44">
        <w:rPr>
          <w:rFonts w:asciiTheme="majorBidi" w:hAnsiTheme="majorBidi" w:cstheme="majorBidi"/>
          <w:sz w:val="24"/>
          <w:szCs w:val="24"/>
        </w:rPr>
        <w:t xml:space="preserve">ncy is </w:t>
      </w:r>
      <w:r w:rsidR="00217F25">
        <w:rPr>
          <w:rFonts w:asciiTheme="majorBidi" w:hAnsiTheme="majorBidi" w:cstheme="majorBidi"/>
          <w:sz w:val="24"/>
          <w:szCs w:val="24"/>
        </w:rPr>
        <w:t>8</w:t>
      </w:r>
      <w:r w:rsidR="00657275">
        <w:rPr>
          <w:rFonts w:asciiTheme="majorBidi" w:hAnsiTheme="majorBidi" w:cstheme="majorBidi"/>
          <w:sz w:val="24"/>
          <w:szCs w:val="24"/>
        </w:rPr>
        <w:t>3</w:t>
      </w:r>
      <w:r w:rsidR="00217F25">
        <w:rPr>
          <w:rFonts w:asciiTheme="majorBidi" w:hAnsiTheme="majorBidi" w:cstheme="majorBidi"/>
          <w:sz w:val="24"/>
          <w:szCs w:val="24"/>
        </w:rPr>
        <w:t>.</w:t>
      </w:r>
      <w:r w:rsidR="00657275">
        <w:rPr>
          <w:rFonts w:asciiTheme="majorBidi" w:hAnsiTheme="majorBidi" w:cstheme="majorBidi"/>
          <w:sz w:val="24"/>
          <w:szCs w:val="24"/>
        </w:rPr>
        <w:t>9</w:t>
      </w:r>
      <w:r w:rsidR="00DB0C44">
        <w:rPr>
          <w:rFonts w:asciiTheme="majorBidi" w:hAnsiTheme="majorBidi" w:cstheme="majorBidi"/>
          <w:sz w:val="24"/>
          <w:szCs w:val="24"/>
        </w:rPr>
        <w:t xml:space="preserve">%. The </w:t>
      </w:r>
      <w:r w:rsidR="0015554E">
        <w:rPr>
          <w:rFonts w:asciiTheme="majorBidi" w:hAnsiTheme="majorBidi" w:cstheme="majorBidi"/>
          <w:sz w:val="24"/>
          <w:szCs w:val="24"/>
        </w:rPr>
        <w:t>effective</w:t>
      </w:r>
      <w:r w:rsidR="00217F25">
        <w:rPr>
          <w:rFonts w:asciiTheme="majorBidi" w:hAnsiTheme="majorBidi" w:cstheme="majorBidi"/>
          <w:sz w:val="24"/>
          <w:szCs w:val="24"/>
        </w:rPr>
        <w:t xml:space="preserve"> </w:t>
      </w:r>
      <w:r w:rsidR="0015554E">
        <w:rPr>
          <w:rFonts w:asciiTheme="majorBidi" w:hAnsiTheme="majorBidi" w:cstheme="majorBidi"/>
          <w:sz w:val="24"/>
          <w:szCs w:val="24"/>
        </w:rPr>
        <w:lastRenderedPageBreak/>
        <w:t xml:space="preserve">and hydrogen </w:t>
      </w:r>
      <w:r w:rsidR="0018308E">
        <w:rPr>
          <w:rFonts w:asciiTheme="majorBidi" w:hAnsiTheme="majorBidi" w:cstheme="majorBidi"/>
          <w:sz w:val="24"/>
          <w:szCs w:val="24"/>
        </w:rPr>
        <w:t xml:space="preserve">the </w:t>
      </w:r>
      <w:r w:rsidR="00DB0C44">
        <w:rPr>
          <w:rFonts w:asciiTheme="majorBidi" w:hAnsiTheme="majorBidi" w:cstheme="majorBidi"/>
          <w:sz w:val="24"/>
          <w:szCs w:val="24"/>
        </w:rPr>
        <w:t>efficienc</w:t>
      </w:r>
      <w:r w:rsidR="0015554E">
        <w:rPr>
          <w:rFonts w:asciiTheme="majorBidi" w:hAnsiTheme="majorBidi" w:cstheme="majorBidi"/>
          <w:sz w:val="24"/>
          <w:szCs w:val="24"/>
        </w:rPr>
        <w:t>ies</w:t>
      </w:r>
      <w:r w:rsidR="00DB0C44">
        <w:rPr>
          <w:rFonts w:asciiTheme="majorBidi" w:hAnsiTheme="majorBidi" w:cstheme="majorBidi"/>
          <w:sz w:val="24"/>
          <w:szCs w:val="24"/>
        </w:rPr>
        <w:t xml:space="preserve"> of the </w:t>
      </w:r>
      <w:r w:rsidR="00E14C4E">
        <w:rPr>
          <w:rFonts w:asciiTheme="majorBidi" w:hAnsiTheme="majorBidi" w:cstheme="majorBidi"/>
          <w:sz w:val="24"/>
          <w:szCs w:val="24"/>
        </w:rPr>
        <w:t>ICLWS</w:t>
      </w:r>
      <w:r w:rsidR="00DB0C44">
        <w:rPr>
          <w:rFonts w:asciiTheme="majorBidi" w:hAnsiTheme="majorBidi" w:cstheme="majorBidi"/>
          <w:sz w:val="24"/>
          <w:szCs w:val="24"/>
        </w:rPr>
        <w:t xml:space="preserve"> process </w:t>
      </w:r>
      <w:r w:rsidR="0015554E">
        <w:rPr>
          <w:rFonts w:asciiTheme="majorBidi" w:hAnsiTheme="majorBidi" w:cstheme="majorBidi"/>
          <w:sz w:val="24"/>
          <w:szCs w:val="24"/>
        </w:rPr>
        <w:t xml:space="preserve">are </w:t>
      </w:r>
      <w:r w:rsidR="00217F25">
        <w:rPr>
          <w:rFonts w:asciiTheme="majorBidi" w:hAnsiTheme="majorBidi" w:cstheme="majorBidi"/>
          <w:sz w:val="24"/>
          <w:szCs w:val="24"/>
        </w:rPr>
        <w:t>11.</w:t>
      </w:r>
      <w:r w:rsidR="00657275">
        <w:rPr>
          <w:rFonts w:asciiTheme="majorBidi" w:hAnsiTheme="majorBidi" w:cstheme="majorBidi"/>
          <w:sz w:val="24"/>
          <w:szCs w:val="24"/>
        </w:rPr>
        <w:t>7</w:t>
      </w:r>
      <w:r w:rsidR="00DB0C44">
        <w:rPr>
          <w:rFonts w:asciiTheme="majorBidi" w:hAnsiTheme="majorBidi" w:cstheme="majorBidi"/>
          <w:sz w:val="24"/>
          <w:szCs w:val="24"/>
        </w:rPr>
        <w:t xml:space="preserve"> %</w:t>
      </w:r>
      <w:r w:rsidR="00657275">
        <w:rPr>
          <w:rFonts w:asciiTheme="majorBidi" w:hAnsiTheme="majorBidi" w:cstheme="majorBidi"/>
          <w:sz w:val="24"/>
          <w:szCs w:val="24"/>
        </w:rPr>
        <w:t>,</w:t>
      </w:r>
      <w:r w:rsidR="00217F25">
        <w:rPr>
          <w:rFonts w:asciiTheme="majorBidi" w:hAnsiTheme="majorBidi" w:cstheme="majorBidi"/>
          <w:sz w:val="24"/>
          <w:szCs w:val="24"/>
        </w:rPr>
        <w:t xml:space="preserve"> 6.</w:t>
      </w:r>
      <w:r w:rsidR="00657275">
        <w:rPr>
          <w:rFonts w:asciiTheme="majorBidi" w:hAnsiTheme="majorBidi" w:cstheme="majorBidi"/>
          <w:sz w:val="24"/>
          <w:szCs w:val="24"/>
        </w:rPr>
        <w:t>3</w:t>
      </w:r>
      <w:r w:rsidR="005901D1">
        <w:rPr>
          <w:rFonts w:asciiTheme="majorBidi" w:hAnsiTheme="majorBidi" w:cstheme="majorBidi"/>
          <w:sz w:val="24"/>
          <w:szCs w:val="24"/>
        </w:rPr>
        <w:t>%</w:t>
      </w:r>
      <w:r w:rsidR="00217F25">
        <w:rPr>
          <w:rFonts w:asciiTheme="majorBidi" w:hAnsiTheme="majorBidi" w:cstheme="majorBidi"/>
          <w:sz w:val="24"/>
          <w:szCs w:val="24"/>
        </w:rPr>
        <w:t xml:space="preserve"> </w:t>
      </w:r>
      <w:r w:rsidR="00657275">
        <w:rPr>
          <w:rFonts w:asciiTheme="majorBidi" w:hAnsiTheme="majorBidi" w:cstheme="majorBidi"/>
          <w:sz w:val="24"/>
          <w:szCs w:val="24"/>
        </w:rPr>
        <w:t xml:space="preserve">and 13.4 </w:t>
      </w:r>
      <w:r w:rsidR="00DB0C44">
        <w:rPr>
          <w:rFonts w:asciiTheme="majorBidi" w:hAnsiTheme="majorBidi" w:cstheme="majorBidi"/>
          <w:sz w:val="24"/>
          <w:szCs w:val="24"/>
        </w:rPr>
        <w:t xml:space="preserve">higher compared with </w:t>
      </w:r>
      <w:r w:rsidR="0018308E">
        <w:rPr>
          <w:rFonts w:asciiTheme="majorBidi" w:hAnsiTheme="majorBidi" w:cstheme="majorBidi"/>
          <w:sz w:val="24"/>
          <w:szCs w:val="24"/>
        </w:rPr>
        <w:t xml:space="preserve">the </w:t>
      </w:r>
      <w:r w:rsidR="00DB0C44">
        <w:rPr>
          <w:rFonts w:asciiTheme="majorBidi" w:hAnsiTheme="majorBidi" w:cstheme="majorBidi"/>
          <w:sz w:val="24"/>
          <w:szCs w:val="24"/>
        </w:rPr>
        <w:t>SMR</w:t>
      </w:r>
      <w:r w:rsidR="00657275">
        <w:rPr>
          <w:rFonts w:asciiTheme="majorBidi" w:hAnsiTheme="majorBidi" w:cstheme="majorBidi"/>
          <w:sz w:val="24"/>
          <w:szCs w:val="24"/>
        </w:rPr>
        <w:t xml:space="preserve">, </w:t>
      </w:r>
      <w:r w:rsidR="00217F25">
        <w:rPr>
          <w:rFonts w:asciiTheme="majorBidi" w:hAnsiTheme="majorBidi" w:cstheme="majorBidi"/>
          <w:sz w:val="24"/>
          <w:szCs w:val="24"/>
        </w:rPr>
        <w:t xml:space="preserve">OSU </w:t>
      </w:r>
      <w:r w:rsidR="00657275">
        <w:rPr>
          <w:rFonts w:asciiTheme="majorBidi" w:hAnsiTheme="majorBidi" w:cstheme="majorBidi"/>
          <w:sz w:val="24"/>
          <w:szCs w:val="24"/>
        </w:rPr>
        <w:t xml:space="preserve">and TRCLR </w:t>
      </w:r>
      <w:r w:rsidR="00217F25">
        <w:rPr>
          <w:rFonts w:asciiTheme="majorBidi" w:hAnsiTheme="majorBidi" w:cstheme="majorBidi"/>
          <w:sz w:val="24"/>
          <w:szCs w:val="24"/>
        </w:rPr>
        <w:t xml:space="preserve">processes, respectively. </w:t>
      </w:r>
    </w:p>
    <w:p w14:paraId="32571790" w14:textId="6F1DEC16" w:rsidR="009E29A5" w:rsidRDefault="00DB0C44" w:rsidP="00970DC4">
      <w:pPr>
        <w:spacing w:after="0" w:line="360" w:lineRule="auto"/>
        <w:jc w:val="both"/>
        <w:rPr>
          <w:rFonts w:asciiTheme="majorBidi" w:hAnsiTheme="majorBidi" w:cstheme="majorBidi"/>
          <w:sz w:val="24"/>
          <w:szCs w:val="24"/>
        </w:rPr>
      </w:pPr>
      <w:r>
        <w:rPr>
          <w:rFonts w:asciiTheme="majorBidi" w:hAnsiTheme="majorBidi" w:cstheme="majorBidi"/>
          <w:sz w:val="24"/>
          <w:szCs w:val="24"/>
        </w:rPr>
        <w:t>The optimi</w:t>
      </w:r>
      <w:r w:rsidR="00B549CF">
        <w:rPr>
          <w:rFonts w:asciiTheme="majorBidi" w:hAnsiTheme="majorBidi" w:cstheme="majorBidi"/>
          <w:sz w:val="24"/>
          <w:szCs w:val="24"/>
        </w:rPr>
        <w:t>s</w:t>
      </w:r>
      <w:r>
        <w:rPr>
          <w:rFonts w:asciiTheme="majorBidi" w:hAnsiTheme="majorBidi" w:cstheme="majorBidi"/>
          <w:sz w:val="24"/>
          <w:szCs w:val="24"/>
        </w:rPr>
        <w:t>ed process w</w:t>
      </w:r>
      <w:r w:rsidR="002C00B6">
        <w:rPr>
          <w:rFonts w:asciiTheme="majorBidi" w:hAnsiTheme="majorBidi" w:cstheme="majorBidi"/>
          <w:sz w:val="24"/>
          <w:szCs w:val="24"/>
        </w:rPr>
        <w:t>as</w:t>
      </w:r>
      <w:r>
        <w:rPr>
          <w:rFonts w:asciiTheme="majorBidi" w:hAnsiTheme="majorBidi" w:cstheme="majorBidi"/>
          <w:sz w:val="24"/>
          <w:szCs w:val="24"/>
        </w:rPr>
        <w:t xml:space="preserve"> evaluated economically by determining </w:t>
      </w:r>
      <w:r w:rsidR="0018308E">
        <w:rPr>
          <w:rFonts w:asciiTheme="majorBidi" w:hAnsiTheme="majorBidi" w:cstheme="majorBidi"/>
          <w:sz w:val="24"/>
          <w:szCs w:val="24"/>
        </w:rPr>
        <w:t>th</w:t>
      </w:r>
      <w:r w:rsidR="002C00B6">
        <w:rPr>
          <w:rFonts w:asciiTheme="majorBidi" w:hAnsiTheme="majorBidi" w:cstheme="majorBidi"/>
          <w:sz w:val="24"/>
          <w:szCs w:val="24"/>
        </w:rPr>
        <w:t>e</w:t>
      </w:r>
      <w:r>
        <w:rPr>
          <w:rFonts w:asciiTheme="majorBidi" w:hAnsiTheme="majorBidi" w:cstheme="majorBidi"/>
          <w:sz w:val="24"/>
          <w:szCs w:val="24"/>
        </w:rPr>
        <w:t xml:space="preserve"> total investment</w:t>
      </w:r>
      <w:r w:rsidR="0018308E">
        <w:rPr>
          <w:rFonts w:asciiTheme="majorBidi" w:hAnsiTheme="majorBidi" w:cstheme="majorBidi"/>
          <w:sz w:val="24"/>
          <w:szCs w:val="24"/>
        </w:rPr>
        <w:t xml:space="preserve"> cost</w:t>
      </w:r>
      <w:r>
        <w:rPr>
          <w:rFonts w:asciiTheme="majorBidi" w:hAnsiTheme="majorBidi" w:cstheme="majorBidi"/>
          <w:sz w:val="24"/>
          <w:szCs w:val="24"/>
        </w:rPr>
        <w:t>, operating cost and the</w:t>
      </w:r>
      <w:r w:rsidR="009E29A5">
        <w:rPr>
          <w:rFonts w:asciiTheme="majorBidi" w:hAnsiTheme="majorBidi" w:cstheme="majorBidi"/>
          <w:sz w:val="24"/>
          <w:szCs w:val="24"/>
        </w:rPr>
        <w:t xml:space="preserve"> </w:t>
      </w:r>
      <w:r w:rsidR="0018308E">
        <w:rPr>
          <w:rFonts w:asciiTheme="majorBidi" w:hAnsiTheme="majorBidi" w:cstheme="majorBidi"/>
          <w:sz w:val="24"/>
          <w:szCs w:val="24"/>
        </w:rPr>
        <w:t xml:space="preserve">hydrogen production </w:t>
      </w:r>
      <w:r>
        <w:rPr>
          <w:rFonts w:asciiTheme="majorBidi" w:hAnsiTheme="majorBidi" w:cstheme="majorBidi"/>
          <w:sz w:val="24"/>
          <w:szCs w:val="24"/>
        </w:rPr>
        <w:t>cost</w:t>
      </w:r>
      <w:r w:rsidR="0018308E">
        <w:rPr>
          <w:rFonts w:asciiTheme="majorBidi" w:hAnsiTheme="majorBidi" w:cstheme="majorBidi"/>
          <w:sz w:val="24"/>
          <w:szCs w:val="24"/>
        </w:rPr>
        <w:t xml:space="preserve"> per unit mass</w:t>
      </w:r>
      <w:r w:rsidR="002C00B6">
        <w:rPr>
          <w:rFonts w:asciiTheme="majorBidi" w:hAnsiTheme="majorBidi" w:cstheme="majorBidi"/>
          <w:sz w:val="24"/>
          <w:szCs w:val="24"/>
        </w:rPr>
        <w:t>, for a number of different support materials.</w:t>
      </w:r>
      <w:r>
        <w:rPr>
          <w:rFonts w:asciiTheme="majorBidi" w:hAnsiTheme="majorBidi" w:cstheme="majorBidi"/>
          <w:sz w:val="24"/>
          <w:szCs w:val="24"/>
        </w:rPr>
        <w:t xml:space="preserve"> The </w:t>
      </w:r>
      <w:r w:rsidR="00E14C4E">
        <w:rPr>
          <w:rFonts w:asciiTheme="majorBidi" w:hAnsiTheme="majorBidi" w:cstheme="majorBidi"/>
          <w:sz w:val="24"/>
          <w:szCs w:val="24"/>
        </w:rPr>
        <w:t>ICLWS</w:t>
      </w:r>
      <w:r>
        <w:rPr>
          <w:rFonts w:asciiTheme="majorBidi" w:hAnsiTheme="majorBidi" w:cstheme="majorBidi"/>
          <w:sz w:val="24"/>
          <w:szCs w:val="24"/>
        </w:rPr>
        <w:t xml:space="preserve"> </w:t>
      </w:r>
      <w:r w:rsidR="0015554E">
        <w:rPr>
          <w:rFonts w:asciiTheme="majorBidi" w:hAnsiTheme="majorBidi" w:cstheme="majorBidi"/>
          <w:sz w:val="24"/>
          <w:szCs w:val="24"/>
        </w:rPr>
        <w:t>(MgAl</w:t>
      </w:r>
      <w:r w:rsidR="0015554E" w:rsidRPr="002919A1">
        <w:rPr>
          <w:rFonts w:asciiTheme="majorBidi" w:hAnsiTheme="majorBidi" w:cstheme="majorBidi"/>
          <w:sz w:val="24"/>
          <w:szCs w:val="24"/>
          <w:vertAlign w:val="subscript"/>
        </w:rPr>
        <w:t>2</w:t>
      </w:r>
      <w:r w:rsidR="0015554E">
        <w:rPr>
          <w:rFonts w:asciiTheme="majorBidi" w:hAnsiTheme="majorBidi" w:cstheme="majorBidi"/>
          <w:sz w:val="24"/>
          <w:szCs w:val="24"/>
        </w:rPr>
        <w:t>O</w:t>
      </w:r>
      <w:r w:rsidR="0015554E" w:rsidRPr="002919A1">
        <w:rPr>
          <w:rFonts w:asciiTheme="majorBidi" w:hAnsiTheme="majorBidi" w:cstheme="majorBidi"/>
          <w:sz w:val="24"/>
          <w:szCs w:val="24"/>
          <w:vertAlign w:val="subscript"/>
        </w:rPr>
        <w:t>4</w:t>
      </w:r>
      <w:r w:rsidR="0015554E" w:rsidRPr="002919A1">
        <w:rPr>
          <w:rFonts w:asciiTheme="majorBidi" w:hAnsiTheme="majorBidi" w:cstheme="majorBidi"/>
          <w:sz w:val="24"/>
          <w:szCs w:val="24"/>
        </w:rPr>
        <w:t>)</w:t>
      </w:r>
      <w:r w:rsidR="0015554E">
        <w:rPr>
          <w:rFonts w:asciiTheme="majorBidi" w:hAnsiTheme="majorBidi" w:cstheme="majorBidi"/>
          <w:sz w:val="24"/>
          <w:szCs w:val="24"/>
        </w:rPr>
        <w:t xml:space="preserve"> </w:t>
      </w:r>
      <w:r w:rsidR="00B549CF">
        <w:rPr>
          <w:rFonts w:asciiTheme="majorBidi" w:hAnsiTheme="majorBidi" w:cstheme="majorBidi"/>
          <w:sz w:val="24"/>
          <w:szCs w:val="24"/>
        </w:rPr>
        <w:t>and (ZrO</w:t>
      </w:r>
      <w:r w:rsidR="00B549CF" w:rsidRPr="00970DC4">
        <w:rPr>
          <w:rFonts w:asciiTheme="majorBidi" w:hAnsiTheme="majorBidi" w:cstheme="majorBidi"/>
          <w:sz w:val="24"/>
          <w:szCs w:val="24"/>
          <w:vertAlign w:val="subscript"/>
        </w:rPr>
        <w:t>2</w:t>
      </w:r>
      <w:r w:rsidR="00B549CF">
        <w:rPr>
          <w:rFonts w:asciiTheme="majorBidi" w:hAnsiTheme="majorBidi" w:cstheme="majorBidi"/>
          <w:sz w:val="24"/>
          <w:szCs w:val="24"/>
        </w:rPr>
        <w:t xml:space="preserve">) has 14% and 1.2% </w:t>
      </w:r>
      <w:r w:rsidR="0015554E">
        <w:rPr>
          <w:rFonts w:asciiTheme="majorBidi" w:hAnsiTheme="majorBidi" w:cstheme="majorBidi"/>
          <w:sz w:val="24"/>
          <w:szCs w:val="24"/>
        </w:rPr>
        <w:t>lower hydrogen production cost</w:t>
      </w:r>
      <w:r w:rsidR="002C00B6">
        <w:rPr>
          <w:rFonts w:asciiTheme="majorBidi" w:hAnsiTheme="majorBidi" w:cstheme="majorBidi"/>
          <w:sz w:val="24"/>
          <w:szCs w:val="24"/>
        </w:rPr>
        <w:t>s</w:t>
      </w:r>
      <w:r w:rsidR="0015554E">
        <w:rPr>
          <w:rFonts w:asciiTheme="majorBidi" w:hAnsiTheme="majorBidi" w:cstheme="majorBidi"/>
          <w:sz w:val="24"/>
          <w:szCs w:val="24"/>
        </w:rPr>
        <w:t xml:space="preserve"> </w:t>
      </w:r>
      <w:r>
        <w:rPr>
          <w:rFonts w:asciiTheme="majorBidi" w:hAnsiTheme="majorBidi" w:cstheme="majorBidi"/>
          <w:sz w:val="24"/>
          <w:szCs w:val="24"/>
        </w:rPr>
        <w:t>th</w:t>
      </w:r>
      <w:r w:rsidR="0018308E">
        <w:rPr>
          <w:rFonts w:asciiTheme="majorBidi" w:hAnsiTheme="majorBidi" w:cstheme="majorBidi"/>
          <w:sz w:val="24"/>
          <w:szCs w:val="24"/>
        </w:rPr>
        <w:t>an</w:t>
      </w:r>
      <w:r>
        <w:rPr>
          <w:rFonts w:asciiTheme="majorBidi" w:hAnsiTheme="majorBidi" w:cstheme="majorBidi"/>
          <w:sz w:val="24"/>
          <w:szCs w:val="24"/>
        </w:rPr>
        <w:t xml:space="preserve"> SMR</w:t>
      </w:r>
      <w:r w:rsidR="00B549CF">
        <w:rPr>
          <w:rFonts w:asciiTheme="majorBidi" w:hAnsiTheme="majorBidi" w:cstheme="majorBidi"/>
          <w:sz w:val="24"/>
          <w:szCs w:val="24"/>
        </w:rPr>
        <w:t xml:space="preserve">, respectively. </w:t>
      </w:r>
      <w:r w:rsidR="0015554E">
        <w:rPr>
          <w:rFonts w:asciiTheme="majorBidi" w:hAnsiTheme="majorBidi" w:cstheme="majorBidi"/>
          <w:sz w:val="24"/>
          <w:szCs w:val="24"/>
        </w:rPr>
        <w:t xml:space="preserve">Also, its </w:t>
      </w:r>
      <w:r w:rsidR="003515F2">
        <w:rPr>
          <w:rFonts w:asciiTheme="majorBidi" w:hAnsiTheme="majorBidi" w:cstheme="majorBidi"/>
          <w:sz w:val="24"/>
          <w:szCs w:val="24"/>
        </w:rPr>
        <w:t>hydrogen</w:t>
      </w:r>
      <w:r w:rsidR="0015554E">
        <w:rPr>
          <w:rFonts w:asciiTheme="majorBidi" w:hAnsiTheme="majorBidi" w:cstheme="majorBidi"/>
          <w:sz w:val="24"/>
          <w:szCs w:val="24"/>
        </w:rPr>
        <w:t xml:space="preserve"> production cost is 1</w:t>
      </w:r>
      <w:r w:rsidR="00810265">
        <w:rPr>
          <w:rFonts w:asciiTheme="majorBidi" w:hAnsiTheme="majorBidi" w:cstheme="majorBidi"/>
          <w:sz w:val="24"/>
          <w:szCs w:val="24"/>
        </w:rPr>
        <w:t>6</w:t>
      </w:r>
      <w:r w:rsidR="0015554E">
        <w:rPr>
          <w:rFonts w:asciiTheme="majorBidi" w:hAnsiTheme="majorBidi" w:cstheme="majorBidi"/>
          <w:sz w:val="24"/>
          <w:szCs w:val="24"/>
        </w:rPr>
        <w:t>.</w:t>
      </w:r>
      <w:r w:rsidR="00A72759">
        <w:rPr>
          <w:rFonts w:asciiTheme="majorBidi" w:hAnsiTheme="majorBidi" w:cstheme="majorBidi"/>
          <w:sz w:val="24"/>
          <w:szCs w:val="24"/>
        </w:rPr>
        <w:t>1</w:t>
      </w:r>
      <w:r w:rsidR="0015554E">
        <w:rPr>
          <w:rFonts w:asciiTheme="majorBidi" w:hAnsiTheme="majorBidi" w:cstheme="majorBidi"/>
          <w:sz w:val="24"/>
          <w:szCs w:val="24"/>
        </w:rPr>
        <w:t>% (MgAl</w:t>
      </w:r>
      <w:r w:rsidR="0015554E" w:rsidRPr="00374BB1">
        <w:rPr>
          <w:rFonts w:asciiTheme="majorBidi" w:hAnsiTheme="majorBidi" w:cstheme="majorBidi"/>
          <w:sz w:val="24"/>
          <w:szCs w:val="24"/>
          <w:vertAlign w:val="subscript"/>
        </w:rPr>
        <w:t>2</w:t>
      </w:r>
      <w:r w:rsidR="0015554E">
        <w:rPr>
          <w:rFonts w:asciiTheme="majorBidi" w:hAnsiTheme="majorBidi" w:cstheme="majorBidi"/>
          <w:sz w:val="24"/>
          <w:szCs w:val="24"/>
        </w:rPr>
        <w:t>O</w:t>
      </w:r>
      <w:r w:rsidR="0015554E" w:rsidRPr="00374BB1">
        <w:rPr>
          <w:rFonts w:asciiTheme="majorBidi" w:hAnsiTheme="majorBidi" w:cstheme="majorBidi"/>
          <w:sz w:val="24"/>
          <w:szCs w:val="24"/>
          <w:vertAlign w:val="subscript"/>
        </w:rPr>
        <w:t>4</w:t>
      </w:r>
      <w:r w:rsidR="0015554E">
        <w:rPr>
          <w:rFonts w:asciiTheme="majorBidi" w:hAnsiTheme="majorBidi" w:cstheme="majorBidi"/>
          <w:sz w:val="24"/>
          <w:szCs w:val="24"/>
        </w:rPr>
        <w:t xml:space="preserve">) and </w:t>
      </w:r>
      <w:r w:rsidR="00A72759">
        <w:rPr>
          <w:rFonts w:asciiTheme="majorBidi" w:hAnsiTheme="majorBidi" w:cstheme="majorBidi"/>
          <w:sz w:val="24"/>
          <w:szCs w:val="24"/>
        </w:rPr>
        <w:t>3</w:t>
      </w:r>
      <w:r w:rsidR="0015554E">
        <w:rPr>
          <w:rFonts w:asciiTheme="majorBidi" w:hAnsiTheme="majorBidi" w:cstheme="majorBidi"/>
          <w:sz w:val="24"/>
          <w:szCs w:val="24"/>
        </w:rPr>
        <w:t>.6% (ZrO</w:t>
      </w:r>
      <w:r w:rsidR="0015554E" w:rsidRPr="00374BB1">
        <w:rPr>
          <w:rFonts w:asciiTheme="majorBidi" w:hAnsiTheme="majorBidi" w:cstheme="majorBidi"/>
          <w:sz w:val="24"/>
          <w:szCs w:val="24"/>
          <w:vertAlign w:val="subscript"/>
        </w:rPr>
        <w:t>2</w:t>
      </w:r>
      <w:r w:rsidR="0015554E">
        <w:rPr>
          <w:rFonts w:asciiTheme="majorBidi" w:hAnsiTheme="majorBidi" w:cstheme="majorBidi"/>
          <w:sz w:val="24"/>
          <w:szCs w:val="24"/>
        </w:rPr>
        <w:t>) lower compared to the TRCLR process</w:t>
      </w:r>
      <w:r>
        <w:rPr>
          <w:rFonts w:asciiTheme="majorBidi" w:hAnsiTheme="majorBidi" w:cstheme="majorBidi"/>
          <w:sz w:val="24"/>
          <w:szCs w:val="24"/>
        </w:rPr>
        <w:t xml:space="preserve">. Based on the thermodynamic and the economic evaluation, producing hydrogen </w:t>
      </w:r>
      <w:r w:rsidRPr="00374BB1">
        <w:rPr>
          <w:rFonts w:asciiTheme="majorBidi" w:hAnsiTheme="majorBidi" w:cstheme="majorBidi"/>
          <w:i/>
          <w:iCs/>
          <w:sz w:val="24"/>
          <w:szCs w:val="24"/>
        </w:rPr>
        <w:t>via</w:t>
      </w:r>
      <w:r>
        <w:rPr>
          <w:rFonts w:asciiTheme="majorBidi" w:hAnsiTheme="majorBidi" w:cstheme="majorBidi"/>
          <w:sz w:val="24"/>
          <w:szCs w:val="24"/>
        </w:rPr>
        <w:t xml:space="preserve"> chemical looping </w:t>
      </w:r>
      <w:r w:rsidR="00B529C4">
        <w:rPr>
          <w:rFonts w:asciiTheme="majorBidi" w:hAnsiTheme="majorBidi" w:cstheme="majorBidi"/>
          <w:sz w:val="24"/>
          <w:szCs w:val="24"/>
        </w:rPr>
        <w:t xml:space="preserve">can be </w:t>
      </w:r>
      <w:r>
        <w:rPr>
          <w:rFonts w:asciiTheme="majorBidi" w:hAnsiTheme="majorBidi" w:cstheme="majorBidi"/>
          <w:sz w:val="24"/>
          <w:szCs w:val="24"/>
        </w:rPr>
        <w:t xml:space="preserve">considered </w:t>
      </w:r>
      <w:r w:rsidR="00B529C4">
        <w:rPr>
          <w:rFonts w:asciiTheme="majorBidi" w:hAnsiTheme="majorBidi" w:cstheme="majorBidi"/>
          <w:sz w:val="24"/>
          <w:szCs w:val="24"/>
        </w:rPr>
        <w:t xml:space="preserve">a </w:t>
      </w:r>
      <w:r>
        <w:rPr>
          <w:rFonts w:asciiTheme="majorBidi" w:hAnsiTheme="majorBidi" w:cstheme="majorBidi"/>
          <w:sz w:val="24"/>
          <w:szCs w:val="24"/>
        </w:rPr>
        <w:t>promising future technology</w:t>
      </w:r>
      <w:r w:rsidR="00F31229">
        <w:rPr>
          <w:rFonts w:asciiTheme="majorBidi" w:hAnsiTheme="majorBidi" w:cstheme="majorBidi"/>
          <w:sz w:val="24"/>
          <w:szCs w:val="24"/>
        </w:rPr>
        <w:t xml:space="preserve">; further research </w:t>
      </w:r>
      <w:r>
        <w:rPr>
          <w:rFonts w:asciiTheme="majorBidi" w:hAnsiTheme="majorBidi" w:cstheme="majorBidi"/>
          <w:sz w:val="24"/>
          <w:szCs w:val="24"/>
        </w:rPr>
        <w:t>should be conducted considering the operation and handling of solids in the reactors and throughout the process.</w:t>
      </w:r>
    </w:p>
    <w:p w14:paraId="0F3623FB" w14:textId="77777777" w:rsidR="009E29A5" w:rsidRDefault="009E29A5">
      <w:pPr>
        <w:spacing w:after="0" w:line="360" w:lineRule="auto"/>
        <w:jc w:val="both"/>
        <w:rPr>
          <w:rFonts w:asciiTheme="majorBidi" w:hAnsiTheme="majorBidi" w:cstheme="majorBidi"/>
          <w:sz w:val="24"/>
          <w:szCs w:val="24"/>
        </w:rPr>
      </w:pPr>
    </w:p>
    <w:p w14:paraId="2B0F0650" w14:textId="77777777" w:rsidR="009E29A5" w:rsidRDefault="009E29A5">
      <w:pPr>
        <w:spacing w:after="0" w:line="360" w:lineRule="auto"/>
        <w:jc w:val="both"/>
        <w:rPr>
          <w:rFonts w:asciiTheme="majorBidi" w:hAnsiTheme="majorBidi" w:cstheme="majorBidi"/>
          <w:sz w:val="24"/>
          <w:szCs w:val="24"/>
        </w:rPr>
      </w:pPr>
    </w:p>
    <w:p w14:paraId="7A71F264" w14:textId="77777777" w:rsidR="009E29A5" w:rsidRDefault="009E29A5">
      <w:pPr>
        <w:spacing w:after="0" w:line="360" w:lineRule="auto"/>
        <w:jc w:val="both"/>
        <w:rPr>
          <w:rFonts w:asciiTheme="majorBidi" w:hAnsiTheme="majorBidi" w:cstheme="majorBidi"/>
          <w:sz w:val="24"/>
          <w:szCs w:val="24"/>
        </w:rPr>
      </w:pPr>
    </w:p>
    <w:p w14:paraId="006CE38A" w14:textId="77777777" w:rsidR="009E29A5" w:rsidRDefault="009E29A5">
      <w:pPr>
        <w:spacing w:after="0" w:line="360" w:lineRule="auto"/>
        <w:jc w:val="both"/>
        <w:rPr>
          <w:rFonts w:asciiTheme="majorBidi" w:hAnsiTheme="majorBidi" w:cstheme="majorBidi"/>
          <w:sz w:val="24"/>
          <w:szCs w:val="24"/>
        </w:rPr>
      </w:pPr>
    </w:p>
    <w:p w14:paraId="6C61C653" w14:textId="77777777" w:rsidR="009E29A5" w:rsidRDefault="009E29A5">
      <w:pPr>
        <w:spacing w:after="0" w:line="360" w:lineRule="auto"/>
        <w:jc w:val="both"/>
        <w:rPr>
          <w:rFonts w:asciiTheme="majorBidi" w:hAnsiTheme="majorBidi" w:cstheme="majorBidi"/>
          <w:sz w:val="24"/>
          <w:szCs w:val="24"/>
        </w:rPr>
      </w:pPr>
    </w:p>
    <w:p w14:paraId="7E0249E6" w14:textId="77777777" w:rsidR="009E29A5" w:rsidRDefault="009E29A5">
      <w:pPr>
        <w:spacing w:after="0" w:line="360" w:lineRule="auto"/>
        <w:jc w:val="both"/>
        <w:rPr>
          <w:rFonts w:asciiTheme="majorBidi" w:hAnsiTheme="majorBidi" w:cstheme="majorBidi"/>
          <w:sz w:val="24"/>
          <w:szCs w:val="24"/>
        </w:rPr>
      </w:pPr>
    </w:p>
    <w:p w14:paraId="38D9E993" w14:textId="77777777" w:rsidR="009E29A5" w:rsidRDefault="009E29A5">
      <w:pPr>
        <w:spacing w:after="0" w:line="360" w:lineRule="auto"/>
        <w:jc w:val="both"/>
        <w:rPr>
          <w:rFonts w:asciiTheme="majorBidi" w:hAnsiTheme="majorBidi" w:cstheme="majorBidi"/>
          <w:sz w:val="24"/>
          <w:szCs w:val="24"/>
        </w:rPr>
      </w:pPr>
    </w:p>
    <w:p w14:paraId="1AE29155" w14:textId="77777777" w:rsidR="009E29A5" w:rsidRDefault="009E29A5">
      <w:pPr>
        <w:spacing w:after="0" w:line="360" w:lineRule="auto"/>
        <w:jc w:val="both"/>
        <w:rPr>
          <w:rFonts w:asciiTheme="majorBidi" w:hAnsiTheme="majorBidi" w:cstheme="majorBidi"/>
          <w:sz w:val="24"/>
          <w:szCs w:val="24"/>
        </w:rPr>
      </w:pPr>
    </w:p>
    <w:p w14:paraId="00EE370F" w14:textId="77777777" w:rsidR="009E29A5" w:rsidRDefault="009E29A5">
      <w:pPr>
        <w:spacing w:after="0" w:line="360" w:lineRule="auto"/>
        <w:jc w:val="both"/>
        <w:rPr>
          <w:rFonts w:asciiTheme="majorBidi" w:hAnsiTheme="majorBidi" w:cstheme="majorBidi"/>
          <w:sz w:val="24"/>
          <w:szCs w:val="24"/>
        </w:rPr>
      </w:pPr>
    </w:p>
    <w:p w14:paraId="4DC2F15F" w14:textId="77777777" w:rsidR="009E29A5" w:rsidRDefault="009E29A5">
      <w:pPr>
        <w:spacing w:after="0" w:line="360" w:lineRule="auto"/>
        <w:jc w:val="both"/>
        <w:rPr>
          <w:rFonts w:asciiTheme="majorBidi" w:hAnsiTheme="majorBidi" w:cstheme="majorBidi"/>
          <w:sz w:val="24"/>
          <w:szCs w:val="24"/>
        </w:rPr>
      </w:pPr>
    </w:p>
    <w:p w14:paraId="4E4D1A85" w14:textId="77777777" w:rsidR="00941E0E" w:rsidRDefault="00941E0E">
      <w:pPr>
        <w:spacing w:after="0" w:line="360" w:lineRule="auto"/>
        <w:jc w:val="both"/>
        <w:rPr>
          <w:rFonts w:asciiTheme="majorBidi" w:hAnsiTheme="majorBidi" w:cstheme="majorBidi"/>
          <w:sz w:val="24"/>
          <w:szCs w:val="24"/>
        </w:rPr>
      </w:pPr>
    </w:p>
    <w:p w14:paraId="7EFF4BE9" w14:textId="77777777" w:rsidR="00941E0E" w:rsidRDefault="00941E0E">
      <w:pPr>
        <w:spacing w:after="0" w:line="360" w:lineRule="auto"/>
        <w:jc w:val="both"/>
        <w:rPr>
          <w:rFonts w:asciiTheme="majorBidi" w:hAnsiTheme="majorBidi" w:cstheme="majorBidi"/>
          <w:sz w:val="24"/>
          <w:szCs w:val="24"/>
        </w:rPr>
      </w:pPr>
    </w:p>
    <w:p w14:paraId="2310238E" w14:textId="77777777" w:rsidR="00941E0E" w:rsidRDefault="00941E0E">
      <w:pPr>
        <w:spacing w:after="0" w:line="360" w:lineRule="auto"/>
        <w:jc w:val="both"/>
        <w:rPr>
          <w:rFonts w:asciiTheme="majorBidi" w:hAnsiTheme="majorBidi" w:cstheme="majorBidi"/>
          <w:sz w:val="24"/>
          <w:szCs w:val="24"/>
        </w:rPr>
      </w:pPr>
    </w:p>
    <w:p w14:paraId="3D30C671" w14:textId="77777777" w:rsidR="00941E0E" w:rsidRDefault="00941E0E">
      <w:pPr>
        <w:spacing w:after="0" w:line="360" w:lineRule="auto"/>
        <w:jc w:val="both"/>
        <w:rPr>
          <w:rFonts w:asciiTheme="majorBidi" w:hAnsiTheme="majorBidi" w:cstheme="majorBidi"/>
          <w:sz w:val="24"/>
          <w:szCs w:val="24"/>
        </w:rPr>
      </w:pPr>
    </w:p>
    <w:p w14:paraId="1339BE50" w14:textId="77777777" w:rsidR="00941E0E" w:rsidRDefault="00941E0E">
      <w:pPr>
        <w:spacing w:after="0" w:line="360" w:lineRule="auto"/>
        <w:jc w:val="both"/>
        <w:rPr>
          <w:rFonts w:asciiTheme="majorBidi" w:hAnsiTheme="majorBidi" w:cstheme="majorBidi"/>
          <w:sz w:val="24"/>
          <w:szCs w:val="24"/>
        </w:rPr>
      </w:pPr>
    </w:p>
    <w:p w14:paraId="2946ADB3" w14:textId="77777777" w:rsidR="00941E0E" w:rsidRDefault="00941E0E">
      <w:pPr>
        <w:spacing w:after="0" w:line="360" w:lineRule="auto"/>
        <w:jc w:val="both"/>
        <w:rPr>
          <w:rFonts w:asciiTheme="majorBidi" w:hAnsiTheme="majorBidi" w:cstheme="majorBidi"/>
          <w:sz w:val="24"/>
          <w:szCs w:val="24"/>
        </w:rPr>
      </w:pPr>
    </w:p>
    <w:p w14:paraId="17826D11" w14:textId="77777777" w:rsidR="00941E0E" w:rsidRDefault="00941E0E">
      <w:pPr>
        <w:spacing w:after="0" w:line="360" w:lineRule="auto"/>
        <w:jc w:val="both"/>
        <w:rPr>
          <w:rFonts w:asciiTheme="majorBidi" w:hAnsiTheme="majorBidi" w:cstheme="majorBidi"/>
          <w:sz w:val="24"/>
          <w:szCs w:val="24"/>
        </w:rPr>
      </w:pPr>
    </w:p>
    <w:p w14:paraId="019EF222" w14:textId="77777777" w:rsidR="00941E0E" w:rsidRDefault="00941E0E">
      <w:pPr>
        <w:spacing w:after="0" w:line="360" w:lineRule="auto"/>
        <w:jc w:val="both"/>
        <w:rPr>
          <w:rFonts w:asciiTheme="majorBidi" w:hAnsiTheme="majorBidi" w:cstheme="majorBidi"/>
          <w:sz w:val="24"/>
          <w:szCs w:val="24"/>
        </w:rPr>
      </w:pPr>
    </w:p>
    <w:p w14:paraId="49BBA45E" w14:textId="77777777" w:rsidR="00941E0E" w:rsidRDefault="00941E0E">
      <w:pPr>
        <w:spacing w:after="0" w:line="360" w:lineRule="auto"/>
        <w:jc w:val="both"/>
        <w:rPr>
          <w:rFonts w:asciiTheme="majorBidi" w:hAnsiTheme="majorBidi" w:cstheme="majorBidi"/>
          <w:sz w:val="24"/>
          <w:szCs w:val="24"/>
        </w:rPr>
      </w:pPr>
    </w:p>
    <w:p w14:paraId="3E9D95D2" w14:textId="77777777" w:rsidR="00941E0E" w:rsidRDefault="00941E0E">
      <w:pPr>
        <w:spacing w:after="0" w:line="360" w:lineRule="auto"/>
        <w:jc w:val="both"/>
        <w:rPr>
          <w:rFonts w:asciiTheme="majorBidi" w:hAnsiTheme="majorBidi" w:cstheme="majorBidi"/>
          <w:sz w:val="24"/>
          <w:szCs w:val="24"/>
        </w:rPr>
      </w:pPr>
    </w:p>
    <w:p w14:paraId="0358A41C" w14:textId="522FCF72" w:rsidR="00FC6972" w:rsidRDefault="008F6A2B">
      <w:pPr>
        <w:spacing w:after="0" w:line="360" w:lineRule="auto"/>
        <w:jc w:val="both"/>
        <w:rPr>
          <w:rFonts w:asciiTheme="majorBidi" w:hAnsiTheme="majorBidi"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ADDIN EN.CITE &lt;EndNote&gt;&lt;Cite ExcludeAuth="1" ExcludeYear="1" Hidden="1"&gt;&lt;Author&gt;Abad&lt;/Author&gt;&lt;Year&gt;2007&lt;/Year&gt;&lt;RecNum&gt;57&lt;/RecNum&gt;&lt;record&gt;&lt;rec-number&gt;57&lt;/rec-number&gt;&lt;foreign-keys&gt;&lt;key app="EN" db-id="rxvfeppa3tstdkerwwup2zdqz5zvpz9dp5ax" timestamp="1531831634"&gt;57&lt;/key&gt;&lt;/foreign-keys&gt;&lt;ref-type name="Journal Article"&gt;17&lt;/ref-type&gt;&lt;contributors&gt;&lt;authors&gt;&lt;author&gt;Abad, Alberto&lt;/author&gt;&lt;author&gt;AdГЎnez, Juan&lt;/author&gt;&lt;author&gt;GarcГ­a-Labiano, Francisco&lt;/author&gt;&lt;author&gt;de Diego, Luis F.&lt;/author&gt;&lt;author&gt;GayГЎn, Pilar&lt;/author&gt;&lt;author&gt;Celaya, Javier&lt;/author&gt;&lt;/authors&gt;&lt;/contributors&gt;&lt;titles&gt;&lt;title&gt;Mapping of the range of operational conditions for Cu-, Fe-, and Ni-based oxygen carriers in chemical-looping combustion&lt;/title&gt;&lt;secondary-title&gt;Chemical Engineering Science&lt;/secondary-title&gt;&lt;/titles&gt;&lt;periodical&gt;&lt;full-title&gt;Chemical Engineering Science&lt;/full-title&gt;&lt;/periodical&gt;&lt;pages&gt;533-549&lt;/pages&gt;&lt;volume&gt;62&lt;/volume&gt;&lt;number&gt;1&lt;/number&gt;&lt;keywords&gt;&lt;keyword&gt;Design&lt;/keyword&gt;&lt;keyword&gt;Environment&lt;/keyword&gt;&lt;keyword&gt;Fluidisation&lt;/keyword&gt;&lt;keyword&gt;Kinetics&lt;/keyword&gt;&lt;keyword&gt;Chemical-Looping Combustion&lt;/keyword&gt;&lt;keyword&gt;Oxygen Carriers&lt;/keyword&gt;&lt;/keywords&gt;&lt;dates&gt;&lt;year&gt;2007&lt;/year&gt;&lt;/dates&gt;&lt;isbn&gt;0009-2509&lt;/isbn&gt;&lt;urls&gt;&lt;/urls&gt;&lt;electronic-resource-num&gt;10.1016/j.ces.2006.09.019&lt;/electronic-resource-num&gt;&lt;/record&gt;&lt;/Cite&gt;&lt;/EndNote&gt;</w:instrText>
      </w:r>
      <w:r>
        <w:rPr>
          <w:rFonts w:asciiTheme="majorBidi" w:hAnsiTheme="majorBidi" w:cstheme="majorBidi"/>
          <w:sz w:val="24"/>
          <w:szCs w:val="24"/>
        </w:rPr>
        <w:fldChar w:fldCharType="end"/>
      </w:r>
    </w:p>
    <w:p w14:paraId="34190E9F" w14:textId="247EF991" w:rsidR="00FC6972" w:rsidRPr="00374BB1" w:rsidRDefault="00FC6972" w:rsidP="00374BB1">
      <w:pPr>
        <w:pStyle w:val="Heading1"/>
        <w:spacing w:before="0" w:after="60" w:line="360" w:lineRule="auto"/>
        <w:rPr>
          <w:rFonts w:asciiTheme="majorBidi" w:hAnsiTheme="majorBidi"/>
          <w:b/>
          <w:bCs/>
          <w:sz w:val="24"/>
          <w:szCs w:val="24"/>
        </w:rPr>
      </w:pPr>
      <w:r w:rsidRPr="00374BB1">
        <w:rPr>
          <w:rFonts w:asciiTheme="majorBidi" w:hAnsiTheme="majorBidi"/>
          <w:b/>
          <w:bCs/>
          <w:color w:val="auto"/>
          <w:sz w:val="24"/>
          <w:szCs w:val="24"/>
        </w:rPr>
        <w:lastRenderedPageBreak/>
        <w:t>References</w:t>
      </w:r>
    </w:p>
    <w:p w14:paraId="0C53C38B" w14:textId="77777777" w:rsidR="00270064" w:rsidRPr="00270064" w:rsidRDefault="002E5DE4" w:rsidP="00270064">
      <w:pPr>
        <w:pStyle w:val="EndNoteBibliography"/>
        <w:spacing w:after="0"/>
        <w:ind w:left="720" w:hanging="720"/>
      </w:pPr>
      <w:r w:rsidRPr="00970DC4">
        <w:rPr>
          <w:rFonts w:asciiTheme="majorBidi" w:hAnsiTheme="majorBidi" w:cstheme="majorBidi"/>
          <w:sz w:val="24"/>
          <w:szCs w:val="24"/>
        </w:rPr>
        <w:fldChar w:fldCharType="begin"/>
      </w:r>
      <w:r w:rsidRPr="00970DC4">
        <w:rPr>
          <w:rFonts w:asciiTheme="majorBidi" w:hAnsiTheme="majorBidi" w:cstheme="majorBidi"/>
          <w:sz w:val="24"/>
          <w:szCs w:val="24"/>
        </w:rPr>
        <w:instrText xml:space="preserve"> ADDIN EN.REFLIST </w:instrText>
      </w:r>
      <w:r w:rsidRPr="00970DC4">
        <w:rPr>
          <w:rFonts w:asciiTheme="majorBidi" w:hAnsiTheme="majorBidi" w:cstheme="majorBidi"/>
          <w:sz w:val="24"/>
          <w:szCs w:val="24"/>
        </w:rPr>
        <w:fldChar w:fldCharType="separate"/>
      </w:r>
      <w:r w:rsidR="00270064" w:rsidRPr="00270064">
        <w:t>1.</w:t>
      </w:r>
      <w:r w:rsidR="00270064" w:rsidRPr="00270064">
        <w:tab/>
        <w:t xml:space="preserve">Bohn, C., </w:t>
      </w:r>
      <w:r w:rsidR="00270064" w:rsidRPr="00270064">
        <w:rPr>
          <w:i/>
        </w:rPr>
        <w:t>The production of pure hydrogen with simultaneous capture of carbon dioxide</w:t>
      </w:r>
      <w:r w:rsidR="00270064" w:rsidRPr="00270064">
        <w:t>. 2010.</w:t>
      </w:r>
    </w:p>
    <w:p w14:paraId="67C8DAE6" w14:textId="77777777" w:rsidR="00270064" w:rsidRPr="00270064" w:rsidRDefault="00270064" w:rsidP="00270064">
      <w:pPr>
        <w:pStyle w:val="EndNoteBibliography"/>
        <w:spacing w:after="0"/>
        <w:ind w:left="720" w:hanging="720"/>
      </w:pPr>
      <w:r w:rsidRPr="00270064">
        <w:t>2.</w:t>
      </w:r>
      <w:r w:rsidRPr="00270064">
        <w:tab/>
        <w:t xml:space="preserve">Fan, L.-s., et al., </w:t>
      </w:r>
      <w:r w:rsidRPr="00270064">
        <w:rPr>
          <w:i/>
        </w:rPr>
        <w:t>Chemical looping processes for CO 2 capture and carbonaceous fuel conversion prospect and opportunity.</w:t>
      </w:r>
      <w:r w:rsidRPr="00270064">
        <w:t xml:space="preserve"> Energy Environ. Sci., 2012. </w:t>
      </w:r>
      <w:r w:rsidRPr="00270064">
        <w:rPr>
          <w:b/>
        </w:rPr>
        <w:t>5</w:t>
      </w:r>
      <w:r w:rsidRPr="00270064">
        <w:t>(6): p. 7254-7280.</w:t>
      </w:r>
    </w:p>
    <w:p w14:paraId="6EFCF415" w14:textId="77777777" w:rsidR="00270064" w:rsidRPr="00270064" w:rsidRDefault="00270064" w:rsidP="00270064">
      <w:pPr>
        <w:pStyle w:val="EndNoteBibliography"/>
        <w:spacing w:after="0"/>
        <w:ind w:left="720" w:hanging="720"/>
      </w:pPr>
      <w:r w:rsidRPr="00270064">
        <w:t>3.</w:t>
      </w:r>
      <w:r w:rsidRPr="00270064">
        <w:tab/>
        <w:t xml:space="preserve">Fennell, P.e. and B.e. Anthony, </w:t>
      </w:r>
      <w:r w:rsidRPr="00270064">
        <w:rPr>
          <w:i/>
        </w:rPr>
        <w:t>Calcium and chemical looping technology for power generation and carbon dioxide (CO2) capture</w:t>
      </w:r>
      <w:r w:rsidRPr="00270064">
        <w:t>. 2015.</w:t>
      </w:r>
    </w:p>
    <w:p w14:paraId="1CF98586" w14:textId="77777777" w:rsidR="00270064" w:rsidRPr="00270064" w:rsidRDefault="00270064" w:rsidP="00270064">
      <w:pPr>
        <w:pStyle w:val="EndNoteBibliography"/>
        <w:spacing w:after="0"/>
        <w:ind w:left="720" w:hanging="720"/>
      </w:pPr>
      <w:r w:rsidRPr="00270064">
        <w:t>4.</w:t>
      </w:r>
      <w:r w:rsidRPr="00270064">
        <w:tab/>
        <w:t xml:space="preserve">Rath, L.K., </w:t>
      </w:r>
      <w:r w:rsidRPr="00270064">
        <w:rPr>
          <w:i/>
        </w:rPr>
        <w:t>Assessment of Hydrogen Production with CO</w:t>
      </w:r>
      <w:r w:rsidRPr="00270064">
        <w:rPr>
          <w:i/>
          <w:vertAlign w:val="subscript"/>
        </w:rPr>
        <w:t>2</w:t>
      </w:r>
      <w:r w:rsidRPr="00270064">
        <w:rPr>
          <w:i/>
        </w:rPr>
        <w:t xml:space="preserve"> Capture Volume 1: Baseline State-of-the-Art Plants</w:t>
      </w:r>
      <w:r w:rsidRPr="00270064">
        <w:t>. 2010, National Energy Technology Laboratory: USA.</w:t>
      </w:r>
    </w:p>
    <w:p w14:paraId="05F6C302" w14:textId="77777777" w:rsidR="00270064" w:rsidRPr="00270064" w:rsidRDefault="00270064" w:rsidP="00270064">
      <w:pPr>
        <w:pStyle w:val="EndNoteBibliography"/>
        <w:spacing w:after="0"/>
        <w:ind w:left="720" w:hanging="720"/>
      </w:pPr>
      <w:r w:rsidRPr="00270064">
        <w:t>5.</w:t>
      </w:r>
      <w:r w:rsidRPr="00270064">
        <w:tab/>
        <w:t xml:space="preserve">Zeng, L., </w:t>
      </w:r>
      <w:r w:rsidRPr="00270064">
        <w:rPr>
          <w:i/>
        </w:rPr>
        <w:t>Multiscale Study of Chemical Looping Technology and Its Applications for Low Carbon Energy Conversions</w:t>
      </w:r>
      <w:r w:rsidRPr="00270064">
        <w:t>, L.-S. Fan, A. Asthagiri, and W. Ho, Editors. 2012.</w:t>
      </w:r>
    </w:p>
    <w:p w14:paraId="36FA3DA1" w14:textId="77777777" w:rsidR="00270064" w:rsidRPr="00270064" w:rsidRDefault="00270064" w:rsidP="00270064">
      <w:pPr>
        <w:pStyle w:val="EndNoteBibliography"/>
        <w:spacing w:after="0"/>
        <w:ind w:left="720" w:hanging="720"/>
      </w:pPr>
      <w:r w:rsidRPr="00270064">
        <w:t>6.</w:t>
      </w:r>
      <w:r w:rsidRPr="00270064">
        <w:tab/>
        <w:t xml:space="preserve">Use, C.O.A. and A. Strategies For Future Hydrogen Production, </w:t>
      </w:r>
      <w:r w:rsidRPr="00270064">
        <w:rPr>
          <w:i/>
        </w:rPr>
        <w:t>The Hydrogen Economy: Opportunities, Costs, Barriers, and R&amp;D Needs</w:t>
      </w:r>
      <w:r w:rsidRPr="00270064">
        <w:t>, E. United States. Department Of Energy. Office Of Energy and E. Renewable, Editors. 2004.</w:t>
      </w:r>
    </w:p>
    <w:p w14:paraId="27941162" w14:textId="77777777" w:rsidR="00270064" w:rsidRPr="00270064" w:rsidRDefault="00270064" w:rsidP="00270064">
      <w:pPr>
        <w:pStyle w:val="EndNoteBibliography"/>
        <w:spacing w:after="0"/>
        <w:ind w:left="720" w:hanging="720"/>
      </w:pPr>
      <w:r w:rsidRPr="00270064">
        <w:t>7.</w:t>
      </w:r>
      <w:r w:rsidRPr="00270064">
        <w:tab/>
        <w:t xml:space="preserve">Kathe, M.V., et al., </w:t>
      </w:r>
      <w:r w:rsidRPr="00270064">
        <w:rPr>
          <w:i/>
        </w:rPr>
        <w:t>Hydrogen production from natural gas using an iron-based chemical looping technology: Thermodynamic simulations and process system analysis.</w:t>
      </w:r>
      <w:r w:rsidRPr="00270064">
        <w:t xml:space="preserve"> Applied Energy, 2016. </w:t>
      </w:r>
      <w:r w:rsidRPr="00270064">
        <w:rPr>
          <w:b/>
        </w:rPr>
        <w:t>165</w:t>
      </w:r>
      <w:r w:rsidRPr="00270064">
        <w:t>: p. 183-201.</w:t>
      </w:r>
    </w:p>
    <w:p w14:paraId="3BDB7D6C" w14:textId="77777777" w:rsidR="00270064" w:rsidRPr="00270064" w:rsidRDefault="00270064" w:rsidP="00270064">
      <w:pPr>
        <w:pStyle w:val="EndNoteBibliography"/>
        <w:spacing w:after="0"/>
        <w:ind w:left="720" w:hanging="720"/>
      </w:pPr>
      <w:r w:rsidRPr="00270064">
        <w:t>8.</w:t>
      </w:r>
      <w:r w:rsidRPr="00270064">
        <w:tab/>
        <w:t xml:space="preserve">Dittmar, B., et al., </w:t>
      </w:r>
      <w:r w:rsidRPr="00270064">
        <w:rPr>
          <w:i/>
        </w:rPr>
        <w:t>Methane steam reforming operation and thermal stability of new porous metal supported tubular palladium composite membranes.</w:t>
      </w:r>
      <w:r w:rsidRPr="00270064">
        <w:t xml:space="preserve"> International Journal of Hydrogen Energy, 2013. </w:t>
      </w:r>
      <w:r w:rsidRPr="00270064">
        <w:rPr>
          <w:b/>
        </w:rPr>
        <w:t>38</w:t>
      </w:r>
      <w:r w:rsidRPr="00270064">
        <w:t>(21): p. 8759-8771.</w:t>
      </w:r>
    </w:p>
    <w:p w14:paraId="11E93091" w14:textId="77777777" w:rsidR="00270064" w:rsidRPr="00270064" w:rsidRDefault="00270064" w:rsidP="00270064">
      <w:pPr>
        <w:pStyle w:val="EndNoteBibliography"/>
        <w:spacing w:after="0"/>
        <w:ind w:left="720" w:hanging="720"/>
      </w:pPr>
      <w:r w:rsidRPr="00270064">
        <w:t>9.</w:t>
      </w:r>
      <w:r w:rsidRPr="00270064">
        <w:tab/>
        <w:t xml:space="preserve">Li, F., </w:t>
      </w:r>
      <w:r w:rsidRPr="00270064">
        <w:rPr>
          <w:i/>
        </w:rPr>
        <w:t>Chemical looping gasification processes</w:t>
      </w:r>
      <w:r w:rsidRPr="00270064">
        <w:t>, L.-S. Fan, Editor. 2009.</w:t>
      </w:r>
    </w:p>
    <w:p w14:paraId="314E938A" w14:textId="77777777" w:rsidR="00270064" w:rsidRPr="00270064" w:rsidRDefault="00270064" w:rsidP="00270064">
      <w:pPr>
        <w:pStyle w:val="EndNoteBibliography"/>
        <w:spacing w:after="0"/>
        <w:ind w:left="720" w:hanging="720"/>
      </w:pPr>
      <w:r w:rsidRPr="00270064">
        <w:t>10.</w:t>
      </w:r>
      <w:r w:rsidRPr="00270064">
        <w:tab/>
        <w:t xml:space="preserve">Fan, L.-S., et al., </w:t>
      </w:r>
      <w:r w:rsidRPr="00270064">
        <w:rPr>
          <w:i/>
        </w:rPr>
        <w:t>Chemical looping processes for CO2 capture and carbonaceous fuel conversion – prospect and opportunity.</w:t>
      </w:r>
      <w:r w:rsidRPr="00270064">
        <w:t xml:space="preserve"> Energy &amp; Environmental Science, 2012. </w:t>
      </w:r>
      <w:r w:rsidRPr="00270064">
        <w:rPr>
          <w:b/>
        </w:rPr>
        <w:t>5</w:t>
      </w:r>
      <w:r w:rsidRPr="00270064">
        <w:t>(6): p. 7254-7280.</w:t>
      </w:r>
    </w:p>
    <w:p w14:paraId="486C997D" w14:textId="77777777" w:rsidR="00270064" w:rsidRPr="00270064" w:rsidRDefault="00270064" w:rsidP="00270064">
      <w:pPr>
        <w:pStyle w:val="EndNoteBibliography"/>
        <w:spacing w:after="0"/>
        <w:ind w:left="720" w:hanging="720"/>
      </w:pPr>
      <w:r w:rsidRPr="00270064">
        <w:t>11.</w:t>
      </w:r>
      <w:r w:rsidRPr="00270064">
        <w:tab/>
        <w:t xml:space="preserve">Moghtaderi, B., </w:t>
      </w:r>
      <w:r w:rsidRPr="00270064">
        <w:rPr>
          <w:i/>
        </w:rPr>
        <w:t>Review of the Recent Chemical Looping Process Developments for Novel Energy and Fuel Applications.</w:t>
      </w:r>
      <w:r w:rsidRPr="00270064">
        <w:t xml:space="preserve"> Energy &amp; Fuels, 2012. </w:t>
      </w:r>
      <w:r w:rsidRPr="00270064">
        <w:rPr>
          <w:b/>
        </w:rPr>
        <w:t>26</w:t>
      </w:r>
      <w:r w:rsidRPr="00270064">
        <w:t>(1): p. 15-40.</w:t>
      </w:r>
    </w:p>
    <w:p w14:paraId="551ABF9D" w14:textId="77777777" w:rsidR="00270064" w:rsidRPr="00270064" w:rsidRDefault="00270064" w:rsidP="00270064">
      <w:pPr>
        <w:pStyle w:val="EndNoteBibliography"/>
        <w:spacing w:after="0"/>
        <w:ind w:left="720" w:hanging="720"/>
      </w:pPr>
      <w:r w:rsidRPr="00270064">
        <w:t>12.</w:t>
      </w:r>
      <w:r w:rsidRPr="00270064">
        <w:tab/>
        <w:t xml:space="preserve">Luo, M., et al., </w:t>
      </w:r>
      <w:r w:rsidRPr="00270064">
        <w:rPr>
          <w:i/>
        </w:rPr>
        <w:t>Review of hydrogen production using chemical-looping technology.</w:t>
      </w:r>
      <w:r w:rsidRPr="00270064">
        <w:t xml:space="preserve"> Renewable and Sustainable Energy Reviews, 2018. </w:t>
      </w:r>
      <w:r w:rsidRPr="00270064">
        <w:rPr>
          <w:b/>
        </w:rPr>
        <w:t>81</w:t>
      </w:r>
      <w:r w:rsidRPr="00270064">
        <w:t>(P2): p. 3186-3214.</w:t>
      </w:r>
    </w:p>
    <w:p w14:paraId="6888F1E8" w14:textId="77777777" w:rsidR="00270064" w:rsidRPr="00270064" w:rsidRDefault="00270064" w:rsidP="00270064">
      <w:pPr>
        <w:pStyle w:val="EndNoteBibliography"/>
        <w:spacing w:after="0"/>
        <w:ind w:left="720" w:hanging="720"/>
      </w:pPr>
      <w:r w:rsidRPr="00270064">
        <w:t>13.</w:t>
      </w:r>
      <w:r w:rsidRPr="00270064">
        <w:tab/>
        <w:t xml:space="preserve">Dou, B., et al., </w:t>
      </w:r>
      <w:r w:rsidRPr="00270064">
        <w:rPr>
          <w:i/>
        </w:rPr>
        <w:t>Hydrogen production and reduction of Ni-based oxygen carriers during chemical looping steam reforming of ethanol in a fixed-bed reactor.</w:t>
      </w:r>
      <w:r w:rsidRPr="00270064">
        <w:t xml:space="preserve"> International Journal of Hydrogen Energy, 2017. </w:t>
      </w:r>
      <w:r w:rsidRPr="00270064">
        <w:rPr>
          <w:b/>
        </w:rPr>
        <w:t>42</w:t>
      </w:r>
      <w:r w:rsidRPr="00270064">
        <w:t>(42): p. 26217-26230.</w:t>
      </w:r>
    </w:p>
    <w:p w14:paraId="1574BADA" w14:textId="77777777" w:rsidR="00270064" w:rsidRPr="00270064" w:rsidRDefault="00270064" w:rsidP="00270064">
      <w:pPr>
        <w:pStyle w:val="EndNoteBibliography"/>
        <w:spacing w:after="0"/>
        <w:ind w:left="720" w:hanging="720"/>
      </w:pPr>
      <w:r w:rsidRPr="00270064">
        <w:t>14.</w:t>
      </w:r>
      <w:r w:rsidRPr="00270064">
        <w:tab/>
        <w:t xml:space="preserve">Dou, B., et al., </w:t>
      </w:r>
      <w:r w:rsidRPr="00270064">
        <w:rPr>
          <w:i/>
        </w:rPr>
        <w:t>Hydrogen production from the thermochemical conversion of biomass: issues and challenges.</w:t>
      </w:r>
      <w:r w:rsidRPr="00270064">
        <w:t xml:space="preserve"> Sustainable Energy Fuels, 2019. </w:t>
      </w:r>
      <w:r w:rsidRPr="00270064">
        <w:rPr>
          <w:b/>
        </w:rPr>
        <w:t>3</w:t>
      </w:r>
      <w:r w:rsidRPr="00270064">
        <w:t>(2): p. 314-342.</w:t>
      </w:r>
    </w:p>
    <w:p w14:paraId="05EF013C" w14:textId="77777777" w:rsidR="00270064" w:rsidRPr="00270064" w:rsidRDefault="00270064" w:rsidP="00270064">
      <w:pPr>
        <w:pStyle w:val="EndNoteBibliography"/>
        <w:spacing w:after="0"/>
        <w:ind w:left="720" w:hanging="720"/>
      </w:pPr>
      <w:r w:rsidRPr="00270064">
        <w:t>15.</w:t>
      </w:r>
      <w:r w:rsidRPr="00270064">
        <w:tab/>
        <w:t xml:space="preserve">Rydén, M., A. Lyngfelt, and T. Mattisson, </w:t>
      </w:r>
      <w:r w:rsidRPr="00270064">
        <w:rPr>
          <w:i/>
        </w:rPr>
        <w:t>Synthesis gas generation by chemical-looping reforming in a continuously operating laboratory reactor.</w:t>
      </w:r>
      <w:r w:rsidRPr="00270064">
        <w:t xml:space="preserve"> Fuel, 2006. </w:t>
      </w:r>
      <w:r w:rsidRPr="00270064">
        <w:rPr>
          <w:b/>
        </w:rPr>
        <w:t>85</w:t>
      </w:r>
      <w:r w:rsidRPr="00270064">
        <w:t>(12): p. 1631-1641.</w:t>
      </w:r>
    </w:p>
    <w:p w14:paraId="0E8DBF15" w14:textId="77777777" w:rsidR="00270064" w:rsidRPr="00270064" w:rsidRDefault="00270064" w:rsidP="00270064">
      <w:pPr>
        <w:pStyle w:val="EndNoteBibliography"/>
        <w:spacing w:after="0"/>
        <w:ind w:left="720" w:hanging="720"/>
      </w:pPr>
      <w:r w:rsidRPr="00270064">
        <w:t>16.</w:t>
      </w:r>
      <w:r w:rsidRPr="00270064">
        <w:tab/>
        <w:t xml:space="preserve">Zafar, Q., T. Mattisson, and B. Gevert, </w:t>
      </w:r>
      <w:r w:rsidRPr="00270064">
        <w:rPr>
          <w:i/>
        </w:rPr>
        <w:t>Integrated Hydrogen and Power Production with CO2 Capture Using Chemical-Looping ReformingRedox Reactivity of Particles of CuO, Mn2O3, NiO, and Fe2O3 Using SiO2 as a Support.</w:t>
      </w:r>
      <w:r w:rsidRPr="00270064">
        <w:t xml:space="preserve"> Industrial &amp; Engineering Chemistry Research, 2005. </w:t>
      </w:r>
      <w:r w:rsidRPr="00270064">
        <w:rPr>
          <w:b/>
        </w:rPr>
        <w:t>44</w:t>
      </w:r>
      <w:r w:rsidRPr="00270064">
        <w:t>(10): p. 3485-3496.</w:t>
      </w:r>
    </w:p>
    <w:p w14:paraId="5DA7515E" w14:textId="77777777" w:rsidR="00270064" w:rsidRPr="00270064" w:rsidRDefault="00270064" w:rsidP="00270064">
      <w:pPr>
        <w:pStyle w:val="EndNoteBibliography"/>
        <w:spacing w:after="0"/>
        <w:ind w:left="720" w:hanging="720"/>
      </w:pPr>
      <w:r w:rsidRPr="00270064">
        <w:t>17.</w:t>
      </w:r>
      <w:r w:rsidRPr="00270064">
        <w:tab/>
        <w:t xml:space="preserve">Rydén, M. and P. Ramos, </w:t>
      </w:r>
      <w:r w:rsidRPr="00270064">
        <w:rPr>
          <w:i/>
        </w:rPr>
        <w:t>H2 production with CO2 capture by sorption enhanced chemical-looping reforming using NiO as oxygen carrier and CaO as CO2 sorbent.</w:t>
      </w:r>
      <w:r w:rsidRPr="00270064">
        <w:t xml:space="preserve"> Fuel Processing Technology, 2012. </w:t>
      </w:r>
      <w:r w:rsidRPr="00270064">
        <w:rPr>
          <w:b/>
        </w:rPr>
        <w:t>96</w:t>
      </w:r>
      <w:r w:rsidRPr="00270064">
        <w:t>: p. 27-36.</w:t>
      </w:r>
    </w:p>
    <w:p w14:paraId="0EEF5620" w14:textId="77777777" w:rsidR="00270064" w:rsidRPr="00270064" w:rsidRDefault="00270064" w:rsidP="00270064">
      <w:pPr>
        <w:pStyle w:val="EndNoteBibliography"/>
        <w:spacing w:after="0"/>
        <w:ind w:left="720" w:hanging="720"/>
      </w:pPr>
      <w:r w:rsidRPr="00270064">
        <w:t>18.</w:t>
      </w:r>
      <w:r w:rsidRPr="00270064">
        <w:tab/>
        <w:t xml:space="preserve">Dou, B., et al., </w:t>
      </w:r>
      <w:r w:rsidRPr="00270064">
        <w:rPr>
          <w:i/>
        </w:rPr>
        <w:t>Hydrogen production by sorption-enhanced steam reforming of glycerol.</w:t>
      </w:r>
      <w:r w:rsidRPr="00270064">
        <w:t xml:space="preserve"> Bioresource Technology, 2009. </w:t>
      </w:r>
      <w:r w:rsidRPr="00270064">
        <w:rPr>
          <w:b/>
        </w:rPr>
        <w:t>100</w:t>
      </w:r>
      <w:r w:rsidRPr="00270064">
        <w:t>(14): p. 3540-3547.</w:t>
      </w:r>
    </w:p>
    <w:p w14:paraId="51F9E91C" w14:textId="77777777" w:rsidR="00270064" w:rsidRPr="00270064" w:rsidRDefault="00270064" w:rsidP="00270064">
      <w:pPr>
        <w:pStyle w:val="EndNoteBibliography"/>
        <w:spacing w:after="0"/>
        <w:ind w:left="720" w:hanging="720"/>
      </w:pPr>
      <w:r w:rsidRPr="00270064">
        <w:lastRenderedPageBreak/>
        <w:t>19.</w:t>
      </w:r>
      <w:r w:rsidRPr="00270064">
        <w:tab/>
        <w:t xml:space="preserve">Dou, B., et al., </w:t>
      </w:r>
      <w:r w:rsidRPr="00270064">
        <w:rPr>
          <w:i/>
        </w:rPr>
        <w:t>Hydrogen production by sorption-enhanced chemical looping steam reforming of ethanol in an alternating fixed-bed reactor: Sorbent to catalyst ratio dependencies.</w:t>
      </w:r>
      <w:r w:rsidRPr="00270064">
        <w:t xml:space="preserve"> Energy Conversion and Management, 2018. </w:t>
      </w:r>
      <w:r w:rsidRPr="00270064">
        <w:rPr>
          <w:b/>
        </w:rPr>
        <w:t>155</w:t>
      </w:r>
      <w:r w:rsidRPr="00270064">
        <w:t>: p. 243-252.</w:t>
      </w:r>
    </w:p>
    <w:p w14:paraId="2BED8127" w14:textId="77777777" w:rsidR="00270064" w:rsidRPr="00270064" w:rsidRDefault="00270064" w:rsidP="00270064">
      <w:pPr>
        <w:pStyle w:val="EndNoteBibliography"/>
        <w:spacing w:after="0"/>
        <w:ind w:left="720" w:hanging="720"/>
      </w:pPr>
      <w:r w:rsidRPr="00270064">
        <w:t>20.</w:t>
      </w:r>
      <w:r w:rsidRPr="00270064">
        <w:tab/>
        <w:t xml:space="preserve">Zeng, L., et al., </w:t>
      </w:r>
      <w:r w:rsidRPr="00270064">
        <w:rPr>
          <w:i/>
        </w:rPr>
        <w:t>Iron oxide looping for natural gas conversion in a countercurrent moving bed reactor.</w:t>
      </w:r>
      <w:r w:rsidRPr="00270064">
        <w:t xml:space="preserve"> Applied Energy, 2015. </w:t>
      </w:r>
      <w:r w:rsidRPr="00270064">
        <w:rPr>
          <w:b/>
        </w:rPr>
        <w:t>157</w:t>
      </w:r>
      <w:r w:rsidRPr="00270064">
        <w:t>: p. 338-347.</w:t>
      </w:r>
    </w:p>
    <w:p w14:paraId="01EF5422" w14:textId="77777777" w:rsidR="00270064" w:rsidRPr="00270064" w:rsidRDefault="00270064" w:rsidP="00270064">
      <w:pPr>
        <w:pStyle w:val="EndNoteBibliography"/>
        <w:spacing w:after="0"/>
        <w:ind w:left="720" w:hanging="720"/>
      </w:pPr>
      <w:r w:rsidRPr="00270064">
        <w:t>21.</w:t>
      </w:r>
      <w:r w:rsidRPr="00270064">
        <w:tab/>
        <w:t xml:space="preserve">Chen, S., et al., </w:t>
      </w:r>
      <w:r w:rsidRPr="00270064">
        <w:rPr>
          <w:i/>
        </w:rPr>
        <w:t>Hydrogen and electricity co-production plant integrating steam-iron process and chemical looping combustion.</w:t>
      </w:r>
      <w:r w:rsidRPr="00270064">
        <w:t xml:space="preserve"> International Journal of Hydrogen Energy, 2012. </w:t>
      </w:r>
      <w:r w:rsidRPr="00270064">
        <w:rPr>
          <w:b/>
        </w:rPr>
        <w:t>37</w:t>
      </w:r>
      <w:r w:rsidRPr="00270064">
        <w:t>(10): p. 8204-8216.</w:t>
      </w:r>
    </w:p>
    <w:p w14:paraId="216B97B7" w14:textId="77777777" w:rsidR="00270064" w:rsidRPr="00270064" w:rsidRDefault="00270064" w:rsidP="00270064">
      <w:pPr>
        <w:pStyle w:val="EndNoteBibliography"/>
        <w:spacing w:after="0"/>
        <w:ind w:left="720" w:hanging="720"/>
      </w:pPr>
      <w:r w:rsidRPr="00270064">
        <w:t>22.</w:t>
      </w:r>
      <w:r w:rsidRPr="00270064">
        <w:tab/>
        <w:t xml:space="preserve">Kang, K.-S., et al., </w:t>
      </w:r>
      <w:r w:rsidRPr="00270064">
        <w:rPr>
          <w:i/>
        </w:rPr>
        <w:t>Oxygen-carrier selection and thermal analysis of the chemical-looping process for hydrogen production.</w:t>
      </w:r>
      <w:r w:rsidRPr="00270064">
        <w:t xml:space="preserve"> International Journal of Hydrogen Energy, 2010. </w:t>
      </w:r>
      <w:r w:rsidRPr="00270064">
        <w:rPr>
          <w:b/>
        </w:rPr>
        <w:t>35</w:t>
      </w:r>
      <w:r w:rsidRPr="00270064">
        <w:t>(22): p. 12246-12254.</w:t>
      </w:r>
    </w:p>
    <w:p w14:paraId="76F2DC45" w14:textId="77777777" w:rsidR="00270064" w:rsidRPr="00270064" w:rsidRDefault="00270064" w:rsidP="00270064">
      <w:pPr>
        <w:pStyle w:val="EndNoteBibliography"/>
        <w:spacing w:after="0"/>
        <w:ind w:left="720" w:hanging="720"/>
      </w:pPr>
      <w:r w:rsidRPr="00270064">
        <w:t>23.</w:t>
      </w:r>
      <w:r w:rsidRPr="00270064">
        <w:tab/>
        <w:t xml:space="preserve">Cormos, C.-C., </w:t>
      </w:r>
      <w:r w:rsidRPr="00270064">
        <w:rPr>
          <w:i/>
        </w:rPr>
        <w:t>Hydrogen production from fossil fuels with carbon capture and storage based on chemical looping systems.</w:t>
      </w:r>
      <w:r w:rsidRPr="00270064">
        <w:t xml:space="preserve"> International Journal of Hydrogen Energy, 2011. </w:t>
      </w:r>
      <w:r w:rsidRPr="00270064">
        <w:rPr>
          <w:b/>
        </w:rPr>
        <w:t>36</w:t>
      </w:r>
      <w:r w:rsidRPr="00270064">
        <w:t>(10): p. 5960-5971.</w:t>
      </w:r>
    </w:p>
    <w:p w14:paraId="52091DE7" w14:textId="77777777" w:rsidR="00270064" w:rsidRPr="00270064" w:rsidRDefault="00270064" w:rsidP="00270064">
      <w:pPr>
        <w:pStyle w:val="EndNoteBibliography"/>
        <w:spacing w:after="0"/>
        <w:ind w:left="720" w:hanging="720"/>
      </w:pPr>
      <w:r w:rsidRPr="00270064">
        <w:t>24.</w:t>
      </w:r>
      <w:r w:rsidRPr="00270064">
        <w:tab/>
        <w:t xml:space="preserve">Edrisi, A., et al., </w:t>
      </w:r>
      <w:r w:rsidRPr="00270064">
        <w:rPr>
          <w:i/>
        </w:rPr>
        <w:t>Hydrogen, nitrogen and carbon dioxide production through chemical looping using iron-based oxygen carrier – A Green plant for H2 and N2 production.</w:t>
      </w:r>
      <w:r w:rsidRPr="00270064">
        <w:t xml:space="preserve"> International Journal of Hydrogen Energy, 2014. </w:t>
      </w:r>
      <w:r w:rsidRPr="00270064">
        <w:rPr>
          <w:b/>
        </w:rPr>
        <w:t>39</w:t>
      </w:r>
      <w:r w:rsidRPr="00270064">
        <w:t>(20): p. 10380-10391.</w:t>
      </w:r>
    </w:p>
    <w:p w14:paraId="4E329DAE" w14:textId="77777777" w:rsidR="00270064" w:rsidRPr="00270064" w:rsidRDefault="00270064" w:rsidP="00270064">
      <w:pPr>
        <w:pStyle w:val="EndNoteBibliography"/>
        <w:spacing w:after="0"/>
        <w:ind w:left="720" w:hanging="720"/>
      </w:pPr>
      <w:r w:rsidRPr="00270064">
        <w:t>25.</w:t>
      </w:r>
      <w:r w:rsidRPr="00270064">
        <w:tab/>
        <w:t xml:space="preserve">Zhang, X., et al., </w:t>
      </w:r>
      <w:r w:rsidRPr="00270064">
        <w:rPr>
          <w:i/>
        </w:rPr>
        <w:t>A hydrogen and oxygen combined cycle with chemical-looping combustion.</w:t>
      </w:r>
      <w:r w:rsidRPr="00270064">
        <w:t xml:space="preserve"> Energy Conversion and Management, 2014. </w:t>
      </w:r>
      <w:r w:rsidRPr="00270064">
        <w:rPr>
          <w:b/>
        </w:rPr>
        <w:t>85</w:t>
      </w:r>
      <w:r w:rsidRPr="00270064">
        <w:t>(C).</w:t>
      </w:r>
    </w:p>
    <w:p w14:paraId="19AA0B88" w14:textId="77777777" w:rsidR="00270064" w:rsidRPr="00270064" w:rsidRDefault="00270064" w:rsidP="00270064">
      <w:pPr>
        <w:pStyle w:val="EndNoteBibliography"/>
        <w:spacing w:after="0"/>
        <w:ind w:left="720" w:hanging="720"/>
      </w:pPr>
      <w:r w:rsidRPr="00270064">
        <w:t>26.</w:t>
      </w:r>
      <w:r w:rsidRPr="00270064">
        <w:tab/>
        <w:t xml:space="preserve">Khan, M.N. and T. Shamim, </w:t>
      </w:r>
      <w:r w:rsidRPr="00270064">
        <w:rPr>
          <w:i/>
        </w:rPr>
        <w:t>Techno-economic assessment of a plant based on a three reactor chemical looping reforming system.</w:t>
      </w:r>
      <w:r w:rsidRPr="00270064">
        <w:t xml:space="preserve"> International Journal of Hydrogen Energy, 2016. </w:t>
      </w:r>
      <w:r w:rsidRPr="00270064">
        <w:rPr>
          <w:b/>
        </w:rPr>
        <w:t>41</w:t>
      </w:r>
      <w:r w:rsidRPr="00270064">
        <w:t>(48): p. 22677-22688.</w:t>
      </w:r>
    </w:p>
    <w:p w14:paraId="340CE17A" w14:textId="77777777" w:rsidR="00270064" w:rsidRPr="00270064" w:rsidRDefault="00270064" w:rsidP="00270064">
      <w:pPr>
        <w:pStyle w:val="EndNoteBibliography"/>
        <w:spacing w:after="0"/>
        <w:ind w:left="720" w:hanging="720"/>
      </w:pPr>
      <w:r w:rsidRPr="00270064">
        <w:t>27.</w:t>
      </w:r>
      <w:r w:rsidRPr="00270064">
        <w:tab/>
        <w:t xml:space="preserve">Cormos, C.-C., </w:t>
      </w:r>
      <w:r w:rsidRPr="00270064">
        <w:rPr>
          <w:i/>
        </w:rPr>
        <w:t>Biomass direct chemical looping for hydrogen and power co-production: Process configuration, simulation, thermal integration and techno-economic assessment.</w:t>
      </w:r>
      <w:r w:rsidRPr="00270064">
        <w:t xml:space="preserve"> Fuel Processing Technology, 2015. </w:t>
      </w:r>
      <w:r w:rsidRPr="00270064">
        <w:rPr>
          <w:b/>
        </w:rPr>
        <w:t>137</w:t>
      </w:r>
      <w:r w:rsidRPr="00270064">
        <w:t>: p. 16-23.</w:t>
      </w:r>
    </w:p>
    <w:p w14:paraId="23A822B7" w14:textId="77777777" w:rsidR="00270064" w:rsidRPr="00270064" w:rsidRDefault="00270064" w:rsidP="00270064">
      <w:pPr>
        <w:pStyle w:val="EndNoteBibliography"/>
        <w:spacing w:after="0"/>
        <w:ind w:left="720" w:hanging="720"/>
      </w:pPr>
      <w:r w:rsidRPr="00270064">
        <w:t>28.</w:t>
      </w:r>
      <w:r w:rsidRPr="00270064">
        <w:tab/>
        <w:t xml:space="preserve">Gnanapragasam, N.V., B.V. Reddy, and M.A. Rosen, </w:t>
      </w:r>
      <w:r w:rsidRPr="00270064">
        <w:rPr>
          <w:i/>
        </w:rPr>
        <w:t>Hydrogen production from coal using coal direct chemical looping and syngas chemical looping combustion systems: Assessment of system operation and resource requirements.</w:t>
      </w:r>
      <w:r w:rsidRPr="00270064">
        <w:t xml:space="preserve"> International Journal of Hydrogen Energy, 2009. </w:t>
      </w:r>
      <w:r w:rsidRPr="00270064">
        <w:rPr>
          <w:b/>
        </w:rPr>
        <w:t>34</w:t>
      </w:r>
      <w:r w:rsidRPr="00270064">
        <w:t>(6): p. 2606-2615.</w:t>
      </w:r>
    </w:p>
    <w:p w14:paraId="691CEA7C" w14:textId="77777777" w:rsidR="00270064" w:rsidRPr="00270064" w:rsidRDefault="00270064" w:rsidP="00270064">
      <w:pPr>
        <w:pStyle w:val="EndNoteBibliography"/>
        <w:spacing w:after="0"/>
        <w:ind w:left="720" w:hanging="720"/>
      </w:pPr>
      <w:r w:rsidRPr="00270064">
        <w:t>29.</w:t>
      </w:r>
      <w:r w:rsidRPr="00270064">
        <w:tab/>
        <w:t xml:space="preserve">Yan, L., et al., </w:t>
      </w:r>
      <w:r w:rsidRPr="00270064">
        <w:rPr>
          <w:i/>
        </w:rPr>
        <w:t>Design and comparisons of three biomass based hydrogen generation systems with chemical looping process.</w:t>
      </w:r>
      <w:r w:rsidRPr="00270064">
        <w:t xml:space="preserve"> International Journal of Hydrogen Energy, 2014. </w:t>
      </w:r>
      <w:r w:rsidRPr="00270064">
        <w:rPr>
          <w:b/>
        </w:rPr>
        <w:t>39</w:t>
      </w:r>
      <w:r w:rsidRPr="00270064">
        <w:t>(31): p. 17540-17553.</w:t>
      </w:r>
    </w:p>
    <w:p w14:paraId="3BBAF93D" w14:textId="77777777" w:rsidR="00270064" w:rsidRPr="00270064" w:rsidRDefault="00270064" w:rsidP="00270064">
      <w:pPr>
        <w:pStyle w:val="EndNoteBibliography"/>
        <w:spacing w:after="0"/>
        <w:ind w:left="720" w:hanging="720"/>
      </w:pPr>
      <w:r w:rsidRPr="00270064">
        <w:t>30.</w:t>
      </w:r>
      <w:r w:rsidRPr="00270064">
        <w:tab/>
        <w:t xml:space="preserve">Aziz, M., et al., </w:t>
      </w:r>
      <w:r w:rsidRPr="00270064">
        <w:rPr>
          <w:i/>
        </w:rPr>
        <w:t>Energy conservative brown coal conversion to hydrogen and power based on enhanced process integration: Integrated drying, coal direct chemical looping, combined cycle and hydrogenation.</w:t>
      </w:r>
      <w:r w:rsidRPr="00270064">
        <w:t xml:space="preserve"> International Journal of Hydrogen Energy, 2017. </w:t>
      </w:r>
      <w:r w:rsidRPr="00270064">
        <w:rPr>
          <w:b/>
        </w:rPr>
        <w:t>42</w:t>
      </w:r>
      <w:r w:rsidRPr="00270064">
        <w:t>(5): p. 2904-2913.</w:t>
      </w:r>
    </w:p>
    <w:p w14:paraId="0D962A76" w14:textId="77777777" w:rsidR="00270064" w:rsidRPr="00270064" w:rsidRDefault="00270064" w:rsidP="00270064">
      <w:pPr>
        <w:pStyle w:val="EndNoteBibliography"/>
        <w:spacing w:after="0"/>
        <w:ind w:left="720" w:hanging="720"/>
      </w:pPr>
      <w:r w:rsidRPr="00270064">
        <w:t>31.</w:t>
      </w:r>
      <w:r w:rsidRPr="00270064">
        <w:tab/>
        <w:t xml:space="preserve">Darmawan, A., et al., </w:t>
      </w:r>
      <w:r w:rsidRPr="00270064">
        <w:rPr>
          <w:i/>
        </w:rPr>
        <w:t>Energy-efficient recovery of black liquor through gasification and syngas chemical looping.</w:t>
      </w:r>
      <w:r w:rsidRPr="00270064">
        <w:t xml:space="preserve"> Applied Energy, 2018. </w:t>
      </w:r>
      <w:r w:rsidRPr="00270064">
        <w:rPr>
          <w:b/>
        </w:rPr>
        <w:t>219</w:t>
      </w:r>
      <w:r w:rsidRPr="00270064">
        <w:t>: p. 290-298.</w:t>
      </w:r>
    </w:p>
    <w:p w14:paraId="14B21999" w14:textId="77777777" w:rsidR="00270064" w:rsidRPr="00270064" w:rsidRDefault="00270064" w:rsidP="00270064">
      <w:pPr>
        <w:pStyle w:val="EndNoteBibliography"/>
        <w:spacing w:after="0"/>
        <w:ind w:left="720" w:hanging="720"/>
      </w:pPr>
      <w:r w:rsidRPr="00270064">
        <w:t>32.</w:t>
      </w:r>
      <w:r w:rsidRPr="00270064">
        <w:tab/>
        <w:t xml:space="preserve">He, F., N. Galinsky, and F. Li, </w:t>
      </w:r>
      <w:r w:rsidRPr="00270064">
        <w:rPr>
          <w:i/>
        </w:rPr>
        <w:t>Chemical looping gasification of solid fuels using bimetallic oxygen carrier particles – Feasibility assessment and process simulations.</w:t>
      </w:r>
      <w:r w:rsidRPr="00270064">
        <w:t xml:space="preserve"> International Journal of Hydrogen Energy, 2013. </w:t>
      </w:r>
      <w:r w:rsidRPr="00270064">
        <w:rPr>
          <w:b/>
        </w:rPr>
        <w:t>38</w:t>
      </w:r>
      <w:r w:rsidRPr="00270064">
        <w:t>(19): p. 7839-7854.</w:t>
      </w:r>
    </w:p>
    <w:p w14:paraId="704A2EBA" w14:textId="77777777" w:rsidR="00270064" w:rsidRPr="00270064" w:rsidRDefault="00270064" w:rsidP="00270064">
      <w:pPr>
        <w:pStyle w:val="EndNoteBibliography"/>
        <w:spacing w:after="0"/>
        <w:ind w:left="720" w:hanging="720"/>
      </w:pPr>
      <w:r w:rsidRPr="00270064">
        <w:t>33.</w:t>
      </w:r>
      <w:r w:rsidRPr="00270064">
        <w:tab/>
        <w:t xml:space="preserve">Heng, L., H. Zhang, and R. Xiao, </w:t>
      </w:r>
      <w:r w:rsidRPr="00270064">
        <w:rPr>
          <w:i/>
        </w:rPr>
        <w:t>Hydrogen production from heavy fraction of bio-oil using iron-based chemical looping process: Thermodynamic simulation and performance analysis.</w:t>
      </w:r>
      <w:r w:rsidRPr="00270064">
        <w:t xml:space="preserve"> International Journal of Hydrogen Energy, 2016. </w:t>
      </w:r>
      <w:r w:rsidRPr="00270064">
        <w:rPr>
          <w:b/>
        </w:rPr>
        <w:t>41</w:t>
      </w:r>
      <w:r w:rsidRPr="00270064">
        <w:t>(40): p. 17771-17783.</w:t>
      </w:r>
    </w:p>
    <w:p w14:paraId="4B1AD5A0" w14:textId="77777777" w:rsidR="00270064" w:rsidRPr="00270064" w:rsidRDefault="00270064" w:rsidP="00270064">
      <w:pPr>
        <w:pStyle w:val="EndNoteBibliography"/>
        <w:spacing w:after="0"/>
        <w:ind w:left="720" w:hanging="720"/>
      </w:pPr>
      <w:r w:rsidRPr="00270064">
        <w:t>34.</w:t>
      </w:r>
      <w:r w:rsidRPr="00270064">
        <w:tab/>
        <w:t xml:space="preserve">Johansson, M., T. Mattisson, and A. Lyngfelt, </w:t>
      </w:r>
      <w:r w:rsidRPr="00270064">
        <w:rPr>
          <w:i/>
        </w:rPr>
        <w:t>Comparison of oxygen carriers for chemical-looping combustion.</w:t>
      </w:r>
      <w:r w:rsidRPr="00270064">
        <w:t xml:space="preserve"> Thermal Science, 2006. </w:t>
      </w:r>
      <w:r w:rsidRPr="00270064">
        <w:rPr>
          <w:b/>
        </w:rPr>
        <w:t>10</w:t>
      </w:r>
      <w:r w:rsidRPr="00270064">
        <w:t>(3): p. 93-107.</w:t>
      </w:r>
    </w:p>
    <w:p w14:paraId="30377361" w14:textId="77777777" w:rsidR="00270064" w:rsidRPr="00270064" w:rsidRDefault="00270064" w:rsidP="00270064">
      <w:pPr>
        <w:pStyle w:val="EndNoteBibliography"/>
        <w:spacing w:after="0"/>
        <w:ind w:left="720" w:hanging="720"/>
      </w:pPr>
      <w:r w:rsidRPr="00270064">
        <w:lastRenderedPageBreak/>
        <w:t>35.</w:t>
      </w:r>
      <w:r w:rsidRPr="00270064">
        <w:tab/>
        <w:t xml:space="preserve">Kang, K.-S., et al., </w:t>
      </w:r>
      <w:r w:rsidRPr="00270064">
        <w:rPr>
          <w:i/>
        </w:rPr>
        <w:t>Reduction and oxidation properties of Fe2O3/ZrO2 oxygen carrier for hydrogen production.</w:t>
      </w:r>
      <w:r w:rsidRPr="00270064">
        <w:t xml:space="preserve"> Chemical Engineering Research and Design, 2014. </w:t>
      </w:r>
      <w:r w:rsidRPr="00270064">
        <w:rPr>
          <w:b/>
        </w:rPr>
        <w:t>92</w:t>
      </w:r>
      <w:r w:rsidRPr="00270064">
        <w:t>(11): p. 2584-2597.</w:t>
      </w:r>
    </w:p>
    <w:p w14:paraId="7F2D996B" w14:textId="77777777" w:rsidR="00270064" w:rsidRPr="00270064" w:rsidRDefault="00270064" w:rsidP="00270064">
      <w:pPr>
        <w:pStyle w:val="EndNoteBibliography"/>
        <w:spacing w:after="0"/>
        <w:ind w:left="720" w:hanging="720"/>
      </w:pPr>
      <w:r w:rsidRPr="00270064">
        <w:t>36.</w:t>
      </w:r>
      <w:r w:rsidRPr="00270064">
        <w:tab/>
        <w:t xml:space="preserve">Zafar, Q., T. Mattisson, and B. Gevert, </w:t>
      </w:r>
      <w:r w:rsidRPr="00270064">
        <w:rPr>
          <w:i/>
        </w:rPr>
        <w:t>Redox investigation of some oxides of transition-state metals Ni, Cu, Fe, and supported on SiO 2 and MgAl 2 O 4.</w:t>
      </w:r>
      <w:r w:rsidRPr="00270064">
        <w:t xml:space="preserve"> Energy and Fuels, 2006. </w:t>
      </w:r>
      <w:r w:rsidRPr="00270064">
        <w:rPr>
          <w:b/>
        </w:rPr>
        <w:t>20</w:t>
      </w:r>
      <w:r w:rsidRPr="00270064">
        <w:t>(1): p. 34-44.</w:t>
      </w:r>
    </w:p>
    <w:p w14:paraId="6C80D594" w14:textId="77777777" w:rsidR="00270064" w:rsidRPr="00270064" w:rsidRDefault="00270064" w:rsidP="00270064">
      <w:pPr>
        <w:pStyle w:val="EndNoteBibliography"/>
        <w:spacing w:after="0"/>
        <w:ind w:left="720" w:hanging="720"/>
      </w:pPr>
      <w:r w:rsidRPr="00270064">
        <w:t>37.</w:t>
      </w:r>
      <w:r w:rsidRPr="00270064">
        <w:tab/>
        <w:t xml:space="preserve">Abad, A., et al., </w:t>
      </w:r>
      <w:r w:rsidRPr="00270064">
        <w:rPr>
          <w:i/>
        </w:rPr>
        <w:t>Mapping of the range of operational conditions for Cu-, Fe-, and Ni-based oxygen carriers in chemical-looping combustion.</w:t>
      </w:r>
      <w:r w:rsidRPr="00270064">
        <w:t xml:space="preserve"> Chemical Engineering Science, 2007. </w:t>
      </w:r>
      <w:r w:rsidRPr="00270064">
        <w:rPr>
          <w:b/>
        </w:rPr>
        <w:t>62</w:t>
      </w:r>
      <w:r w:rsidRPr="00270064">
        <w:t>(1): p. 533-549.</w:t>
      </w:r>
    </w:p>
    <w:p w14:paraId="42B09D31" w14:textId="77777777" w:rsidR="00270064" w:rsidRPr="00270064" w:rsidRDefault="00270064" w:rsidP="00270064">
      <w:pPr>
        <w:pStyle w:val="EndNoteBibliography"/>
        <w:spacing w:after="0"/>
        <w:ind w:left="720" w:hanging="720"/>
      </w:pPr>
      <w:r w:rsidRPr="00270064">
        <w:t>38.</w:t>
      </w:r>
      <w:r w:rsidRPr="00270064">
        <w:tab/>
        <w:t xml:space="preserve">Adekoya, T., </w:t>
      </w:r>
      <w:r w:rsidRPr="00270064">
        <w:rPr>
          <w:i/>
        </w:rPr>
        <w:t>Optimal Design of Heat Integration Strategies for Hydrogen Production</w:t>
      </w:r>
      <w:r w:rsidRPr="00270064">
        <w:t xml:space="preserve">, in </w:t>
      </w:r>
      <w:r w:rsidRPr="00270064">
        <w:rPr>
          <w:i/>
        </w:rPr>
        <w:t>Chemical Engineering</w:t>
      </w:r>
      <w:r w:rsidRPr="00270064">
        <w:t>. 2015, Imperial College London: London.</w:t>
      </w:r>
    </w:p>
    <w:p w14:paraId="5627224C" w14:textId="77777777" w:rsidR="00270064" w:rsidRPr="00270064" w:rsidRDefault="00270064" w:rsidP="00270064">
      <w:pPr>
        <w:pStyle w:val="EndNoteBibliography"/>
        <w:ind w:left="720" w:hanging="720"/>
      </w:pPr>
      <w:r w:rsidRPr="00270064">
        <w:t>39.</w:t>
      </w:r>
      <w:r w:rsidRPr="00270064">
        <w:tab/>
        <w:t xml:space="preserve">Douglas, J.M., </w:t>
      </w:r>
      <w:r w:rsidRPr="00270064">
        <w:rPr>
          <w:i/>
        </w:rPr>
        <w:t>Conceptual design of chemical processes</w:t>
      </w:r>
      <w:r w:rsidRPr="00270064">
        <w:t>. International ed. 2008, New York</w:t>
      </w:r>
    </w:p>
    <w:p w14:paraId="762C41A6" w14:textId="77777777" w:rsidR="00270064" w:rsidRPr="00270064" w:rsidRDefault="00270064" w:rsidP="00A30E51">
      <w:pPr>
        <w:pStyle w:val="EndNoteBibliography"/>
        <w:spacing w:after="0"/>
        <w:ind w:left="720"/>
      </w:pPr>
      <w:r w:rsidRPr="00270064">
        <w:t>London: McGraw-Hill.</w:t>
      </w:r>
    </w:p>
    <w:p w14:paraId="0F697B28" w14:textId="77777777" w:rsidR="00270064" w:rsidRPr="00270064" w:rsidRDefault="00270064" w:rsidP="00270064">
      <w:pPr>
        <w:pStyle w:val="EndNoteBibliography"/>
        <w:spacing w:after="0"/>
        <w:ind w:left="720" w:hanging="720"/>
      </w:pPr>
      <w:r w:rsidRPr="00270064">
        <w:t>40.</w:t>
      </w:r>
      <w:r w:rsidRPr="00270064">
        <w:tab/>
        <w:t>Adminstration, U.E.I.,</w:t>
      </w:r>
      <w:r w:rsidRPr="00270064">
        <w:rPr>
          <w:i/>
        </w:rPr>
        <w:t xml:space="preserve"> International Energy Outlook 2016 with Projections to 2040</w:t>
      </w:r>
      <w:r w:rsidRPr="00270064">
        <w:t>. 2016, US Department of Energy: Washington.</w:t>
      </w:r>
    </w:p>
    <w:p w14:paraId="782EC103" w14:textId="77777777" w:rsidR="00270064" w:rsidRPr="00270064" w:rsidRDefault="00270064" w:rsidP="00270064">
      <w:pPr>
        <w:pStyle w:val="EndNoteBibliography"/>
        <w:ind w:left="720" w:hanging="720"/>
      </w:pPr>
      <w:r w:rsidRPr="00270064">
        <w:t>41.</w:t>
      </w:r>
      <w:r w:rsidRPr="00270064">
        <w:tab/>
        <w:t xml:space="preserve">Smith, J.M., </w:t>
      </w:r>
      <w:r w:rsidRPr="00270064">
        <w:rPr>
          <w:i/>
        </w:rPr>
        <w:t>Introduction to chemical engineering thermodynamics</w:t>
      </w:r>
      <w:r w:rsidRPr="00270064">
        <w:t>. 5th ed, ed. M.M. Abbott and H.C. Van Ness. 1996, New York</w:t>
      </w:r>
    </w:p>
    <w:p w14:paraId="4E9FCE7A" w14:textId="77777777" w:rsidR="00270064" w:rsidRPr="00270064" w:rsidRDefault="00270064" w:rsidP="00A30E51">
      <w:pPr>
        <w:pStyle w:val="EndNoteBibliography"/>
        <w:spacing w:after="0"/>
        <w:ind w:left="720"/>
      </w:pPr>
      <w:r w:rsidRPr="00270064">
        <w:t>London: McGraw-Hill.</w:t>
      </w:r>
    </w:p>
    <w:p w14:paraId="7CC39126" w14:textId="77777777" w:rsidR="00270064" w:rsidRPr="00270064" w:rsidRDefault="00270064" w:rsidP="00270064">
      <w:pPr>
        <w:pStyle w:val="EndNoteBibliography"/>
        <w:ind w:left="720" w:hanging="720"/>
      </w:pPr>
      <w:r w:rsidRPr="00270064">
        <w:t>42.</w:t>
      </w:r>
      <w:r w:rsidRPr="00270064">
        <w:tab/>
        <w:t xml:space="preserve">Peters, M.S., </w:t>
      </w:r>
      <w:r w:rsidRPr="00270064">
        <w:rPr>
          <w:i/>
        </w:rPr>
        <w:t>Plant design and economics for chemical engineers</w:t>
      </w:r>
      <w:r w:rsidRPr="00270064">
        <w:t>. 5th ed, ed. K.D. Timmerhaus and R. West. 2003, Boston</w:t>
      </w:r>
    </w:p>
    <w:p w14:paraId="3EA6D86C" w14:textId="77777777" w:rsidR="00270064" w:rsidRPr="00270064" w:rsidRDefault="00270064" w:rsidP="00A30E51">
      <w:pPr>
        <w:pStyle w:val="EndNoteBibliography"/>
        <w:spacing w:after="0"/>
        <w:ind w:left="720"/>
      </w:pPr>
      <w:r w:rsidRPr="00270064">
        <w:t>London: McGraw-Hill.</w:t>
      </w:r>
    </w:p>
    <w:p w14:paraId="4869DE98" w14:textId="77777777" w:rsidR="00270064" w:rsidRPr="00270064" w:rsidRDefault="00270064" w:rsidP="00270064">
      <w:pPr>
        <w:pStyle w:val="EndNoteBibliography"/>
        <w:spacing w:after="0"/>
        <w:ind w:left="720" w:hanging="720"/>
      </w:pPr>
      <w:r w:rsidRPr="00270064">
        <w:t>43.</w:t>
      </w:r>
      <w:r w:rsidRPr="00270064">
        <w:tab/>
        <w:t xml:space="preserve">Couper, J.R., et al., </w:t>
      </w:r>
      <w:r w:rsidRPr="00270064">
        <w:rPr>
          <w:i/>
        </w:rPr>
        <w:t>Chemical Process Equipment: Selection and Design</w:t>
      </w:r>
      <w:r w:rsidRPr="00270064">
        <w:t>. 2013.</w:t>
      </w:r>
    </w:p>
    <w:p w14:paraId="20CF9488" w14:textId="77777777" w:rsidR="00270064" w:rsidRPr="00270064" w:rsidRDefault="00270064" w:rsidP="00270064">
      <w:pPr>
        <w:pStyle w:val="EndNoteBibliography"/>
        <w:spacing w:after="0"/>
        <w:ind w:left="720" w:hanging="720"/>
      </w:pPr>
      <w:r w:rsidRPr="00270064">
        <w:t>44.</w:t>
      </w:r>
      <w:r w:rsidRPr="00270064">
        <w:tab/>
        <w:t xml:space="preserve">Garrett, D.E., </w:t>
      </w:r>
      <w:r w:rsidRPr="00270064">
        <w:rPr>
          <w:i/>
        </w:rPr>
        <w:t>Chemical Engineering Economics</w:t>
      </w:r>
      <w:r w:rsidRPr="00270064">
        <w:t>. 1989.</w:t>
      </w:r>
    </w:p>
    <w:p w14:paraId="4FD1779B" w14:textId="77777777" w:rsidR="00270064" w:rsidRPr="00270064" w:rsidRDefault="00270064" w:rsidP="00270064">
      <w:pPr>
        <w:pStyle w:val="EndNoteBibliography"/>
        <w:spacing w:after="0"/>
        <w:ind w:left="720" w:hanging="720"/>
      </w:pPr>
      <w:r w:rsidRPr="00270064">
        <w:t>45.</w:t>
      </w:r>
      <w:r w:rsidRPr="00270064">
        <w:tab/>
        <w:t xml:space="preserve">Fogler, H.S., </w:t>
      </w:r>
      <w:r w:rsidRPr="00270064">
        <w:rPr>
          <w:i/>
        </w:rPr>
        <w:t>Elements of chemical reaction engineering</w:t>
      </w:r>
      <w:r w:rsidRPr="00270064">
        <w:t>. Pearson international, 4th ed. 2006, Upper Saddle River, N.J.: Pearson Education International.</w:t>
      </w:r>
    </w:p>
    <w:p w14:paraId="78627654" w14:textId="77777777" w:rsidR="00270064" w:rsidRPr="00270064" w:rsidRDefault="00270064" w:rsidP="00270064">
      <w:pPr>
        <w:pStyle w:val="EndNoteBibliography"/>
        <w:spacing w:after="0"/>
        <w:ind w:left="720" w:hanging="720"/>
      </w:pPr>
      <w:r w:rsidRPr="00270064">
        <w:t>46.</w:t>
      </w:r>
      <w:r w:rsidRPr="00270064">
        <w:tab/>
        <w:t xml:space="preserve">Kang, K.-S., et al., </w:t>
      </w:r>
      <w:r w:rsidRPr="00270064">
        <w:rPr>
          <w:i/>
        </w:rPr>
        <w:t>Modeling a counter-current moving bed for fuel and steam reactors in the TRCL process.</w:t>
      </w:r>
      <w:r w:rsidRPr="00270064">
        <w:t xml:space="preserve"> International Journal of Hydrogen Energy, 2011. </w:t>
      </w:r>
      <w:r w:rsidRPr="00270064">
        <w:rPr>
          <w:b/>
        </w:rPr>
        <w:t>37</w:t>
      </w:r>
      <w:r w:rsidRPr="00270064">
        <w:t>(4).</w:t>
      </w:r>
    </w:p>
    <w:p w14:paraId="7D44A9B2" w14:textId="77777777" w:rsidR="00270064" w:rsidRPr="00270064" w:rsidRDefault="00270064" w:rsidP="00270064">
      <w:pPr>
        <w:pStyle w:val="EndNoteBibliography"/>
        <w:ind w:left="720" w:hanging="720"/>
      </w:pPr>
      <w:r w:rsidRPr="00270064">
        <w:t>47.</w:t>
      </w:r>
      <w:r w:rsidRPr="00270064">
        <w:tab/>
        <w:t xml:space="preserve">Levenspiel, O., </w:t>
      </w:r>
      <w:r w:rsidRPr="00270064">
        <w:rPr>
          <w:i/>
        </w:rPr>
        <w:t>Chemical reaction engineering</w:t>
      </w:r>
      <w:r w:rsidRPr="00270064">
        <w:t>. 3rd ed. 1999, New York</w:t>
      </w:r>
    </w:p>
    <w:p w14:paraId="7CEA591E" w14:textId="77777777" w:rsidR="00270064" w:rsidRPr="00270064" w:rsidRDefault="00270064" w:rsidP="00A30E51">
      <w:pPr>
        <w:pStyle w:val="EndNoteBibliography"/>
        <w:spacing w:after="0"/>
        <w:ind w:left="720"/>
      </w:pPr>
      <w:r w:rsidRPr="00270064">
        <w:t>Chichester: Wiley.</w:t>
      </w:r>
    </w:p>
    <w:p w14:paraId="0976F0E6" w14:textId="77777777" w:rsidR="00270064" w:rsidRPr="00270064" w:rsidRDefault="00270064" w:rsidP="00270064">
      <w:pPr>
        <w:pStyle w:val="EndNoteBibliography"/>
        <w:spacing w:after="0"/>
        <w:ind w:left="720" w:hanging="720"/>
      </w:pPr>
      <w:r w:rsidRPr="00270064">
        <w:t>48.</w:t>
      </w:r>
      <w:r w:rsidRPr="00270064">
        <w:tab/>
        <w:t xml:space="preserve">Sinnott, R.K., </w:t>
      </w:r>
      <w:r w:rsidRPr="00270064">
        <w:rPr>
          <w:i/>
        </w:rPr>
        <w:t>Chemical engineering design</w:t>
      </w:r>
      <w:r w:rsidRPr="00270064">
        <w:t>. 4th ed, ed. J.M. Coulson and J.F. Richardson. 2005, Oxford: Elsevier Butterworth-Heinemann.</w:t>
      </w:r>
    </w:p>
    <w:p w14:paraId="46A6F04A" w14:textId="77777777" w:rsidR="00270064" w:rsidRPr="00270064" w:rsidRDefault="00270064" w:rsidP="00270064">
      <w:pPr>
        <w:pStyle w:val="EndNoteBibliography"/>
        <w:spacing w:after="0"/>
        <w:ind w:left="720" w:hanging="720"/>
      </w:pPr>
      <w:r w:rsidRPr="00270064">
        <w:t>49.</w:t>
      </w:r>
      <w:r w:rsidRPr="00270064">
        <w:tab/>
      </w:r>
      <w:r w:rsidRPr="00270064">
        <w:rPr>
          <w:i/>
        </w:rPr>
        <w:t>Chemical Engineering Plant Cost Index</w:t>
      </w:r>
      <w:r w:rsidRPr="00270064">
        <w:t xml:space="preserve">, in </w:t>
      </w:r>
      <w:r w:rsidRPr="00270064">
        <w:rPr>
          <w:i/>
        </w:rPr>
        <w:t>PCI</w:t>
      </w:r>
      <w:r w:rsidRPr="00270064">
        <w:t>. Chemical Engineering: S.l.].</w:t>
      </w:r>
    </w:p>
    <w:p w14:paraId="6D08144F" w14:textId="77777777" w:rsidR="00270064" w:rsidRPr="00270064" w:rsidRDefault="00270064" w:rsidP="00270064">
      <w:pPr>
        <w:pStyle w:val="EndNoteBibliography"/>
        <w:spacing w:after="0"/>
        <w:ind w:left="720" w:hanging="720"/>
      </w:pPr>
      <w:r w:rsidRPr="00270064">
        <w:t>50.</w:t>
      </w:r>
      <w:r w:rsidRPr="00270064">
        <w:tab/>
        <w:t xml:space="preserve">Survey, U.G., </w:t>
      </w:r>
      <w:r w:rsidRPr="00270064">
        <w:rPr>
          <w:i/>
        </w:rPr>
        <w:t>Mineral Commodities Suymmaries</w:t>
      </w:r>
      <w:r w:rsidRPr="00270064">
        <w:t>. 2016: Washington DC: United States.</w:t>
      </w:r>
    </w:p>
    <w:p w14:paraId="205FC9BD" w14:textId="77777777" w:rsidR="00270064" w:rsidRPr="00270064" w:rsidRDefault="00270064" w:rsidP="00270064">
      <w:pPr>
        <w:pStyle w:val="EndNoteBibliography"/>
        <w:spacing w:after="0"/>
        <w:ind w:left="720" w:hanging="720"/>
      </w:pPr>
      <w:r w:rsidRPr="00270064">
        <w:t>51.</w:t>
      </w:r>
      <w:r w:rsidRPr="00270064">
        <w:tab/>
        <w:t xml:space="preserve">Department for Buiseness, E.a.I.S., </w:t>
      </w:r>
      <w:r w:rsidRPr="00270064">
        <w:rPr>
          <w:i/>
        </w:rPr>
        <w:t>Industrial electricity prices in the IEA</w:t>
      </w:r>
      <w:r w:rsidRPr="00270064">
        <w:t>. 2016: UK.</w:t>
      </w:r>
    </w:p>
    <w:p w14:paraId="2DCF7D57" w14:textId="77777777" w:rsidR="00270064" w:rsidRPr="00270064" w:rsidRDefault="00270064" w:rsidP="00270064">
      <w:pPr>
        <w:pStyle w:val="EndNoteBibliography"/>
        <w:spacing w:after="0"/>
        <w:ind w:left="720" w:hanging="720"/>
      </w:pPr>
      <w:r w:rsidRPr="00270064">
        <w:t>52.</w:t>
      </w:r>
      <w:r w:rsidRPr="00270064">
        <w:tab/>
        <w:t xml:space="preserve">Limited, T.W.U., </w:t>
      </w:r>
      <w:r w:rsidRPr="00270064">
        <w:rPr>
          <w:i/>
        </w:rPr>
        <w:t>Charges Schedule For the Supply of Water and Wastewater Services</w:t>
      </w:r>
      <w:r w:rsidRPr="00270064">
        <w:t>. 2017.</w:t>
      </w:r>
    </w:p>
    <w:p w14:paraId="5F990F12" w14:textId="77777777" w:rsidR="00270064" w:rsidRPr="00270064" w:rsidRDefault="00270064" w:rsidP="00270064">
      <w:pPr>
        <w:pStyle w:val="EndNoteBibliography"/>
        <w:ind w:left="720" w:hanging="720"/>
      </w:pPr>
      <w:r w:rsidRPr="00270064">
        <w:t>53.</w:t>
      </w:r>
      <w:r w:rsidRPr="00270064">
        <w:tab/>
        <w:t xml:space="preserve">Abad, A., et al., </w:t>
      </w:r>
      <w:r w:rsidRPr="00270064">
        <w:rPr>
          <w:i/>
        </w:rPr>
        <w:t>Mapping of the range of operational conditions for Cu-, Fe-, and Ni-based oxygen carriers in chemical-looping combustion.</w:t>
      </w:r>
      <w:r w:rsidRPr="00270064">
        <w:t xml:space="preserve"> Chemical Engineering Science, 2007. </w:t>
      </w:r>
      <w:r w:rsidRPr="00270064">
        <w:rPr>
          <w:b/>
        </w:rPr>
        <w:t>62</w:t>
      </w:r>
      <w:r w:rsidRPr="00270064">
        <w:t>(1): p. 533-549.</w:t>
      </w:r>
    </w:p>
    <w:p w14:paraId="646B8567" w14:textId="320E09C1" w:rsidR="00730ED8" w:rsidRDefault="002E5DE4" w:rsidP="00270064">
      <w:pPr>
        <w:spacing w:line="360" w:lineRule="auto"/>
        <w:jc w:val="both"/>
        <w:rPr>
          <w:rFonts w:asciiTheme="majorBidi" w:hAnsiTheme="majorBidi" w:cstheme="majorBidi"/>
        </w:rPr>
      </w:pPr>
      <w:r w:rsidRPr="00970DC4">
        <w:rPr>
          <w:rFonts w:asciiTheme="majorBidi" w:hAnsiTheme="majorBidi" w:cstheme="majorBidi"/>
          <w:sz w:val="24"/>
          <w:szCs w:val="24"/>
        </w:rPr>
        <w:fldChar w:fldCharType="end"/>
      </w:r>
    </w:p>
    <w:p w14:paraId="265FAA94" w14:textId="77777777" w:rsidR="008165EC" w:rsidRDefault="008165EC" w:rsidP="00374BB1">
      <w:pPr>
        <w:spacing w:line="360" w:lineRule="auto"/>
        <w:jc w:val="both"/>
        <w:rPr>
          <w:rFonts w:asciiTheme="majorBidi" w:hAnsiTheme="majorBidi" w:cstheme="majorBidi"/>
        </w:rPr>
      </w:pPr>
    </w:p>
    <w:p w14:paraId="5EC02C21" w14:textId="2CF544F2" w:rsidR="008165EC" w:rsidRPr="00374BB1" w:rsidRDefault="008165EC" w:rsidP="000171AD"/>
    <w:sectPr w:rsidR="008165EC" w:rsidRPr="00374BB1" w:rsidSect="004F2AC3">
      <w:type w:val="continuous"/>
      <w:pgSz w:w="12240" w:h="15840"/>
      <w:pgMar w:top="1440" w:right="1800" w:bottom="1440" w:left="180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CEC4AC" w16cid:durableId="2083F8C6"/>
  <w16cid:commentId w16cid:paraId="5963873F" w16cid:durableId="2083F9BA"/>
  <w16cid:commentId w16cid:paraId="5E3F7D75" w16cid:durableId="2083FE71"/>
  <w16cid:commentId w16cid:paraId="0B694D6B" w16cid:durableId="2084000E"/>
  <w16cid:commentId w16cid:paraId="1D6C7607" w16cid:durableId="2071A6EE"/>
  <w16cid:commentId w16cid:paraId="0B02EB31" w16cid:durableId="2071A6EF"/>
  <w16cid:commentId w16cid:paraId="7AB58F2C" w16cid:durableId="207AD077"/>
  <w16cid:commentId w16cid:paraId="46C95703" w16cid:durableId="207D7A42"/>
  <w16cid:commentId w16cid:paraId="0C637C20" w16cid:durableId="2071A6F0"/>
  <w16cid:commentId w16cid:paraId="3969D767" w16cid:durableId="207AE4E8"/>
  <w16cid:commentId w16cid:paraId="612577D4" w16cid:durableId="2071A6F1"/>
  <w16cid:commentId w16cid:paraId="534881BE" w16cid:durableId="207ACBF8"/>
  <w16cid:commentId w16cid:paraId="596C0B25" w16cid:durableId="207D7A47"/>
  <w16cid:commentId w16cid:paraId="5CA479F0" w16cid:durableId="207D7D01"/>
  <w16cid:commentId w16cid:paraId="569565F1" w16cid:durableId="2083F7DB"/>
  <w16cid:commentId w16cid:paraId="6CF6AC8F" w16cid:durableId="2071A6F2"/>
  <w16cid:commentId w16cid:paraId="5024AD02" w16cid:durableId="2071A6F3"/>
  <w16cid:commentId w16cid:paraId="7C41A824" w16cid:durableId="207AD017"/>
  <w16cid:commentId w16cid:paraId="3F781475" w16cid:durableId="207D7A4B"/>
  <w16cid:commentId w16cid:paraId="62C1598B" w16cid:durableId="2071A6F4"/>
  <w16cid:commentId w16cid:paraId="46B2B13F" w16cid:durableId="2071A6F5"/>
  <w16cid:commentId w16cid:paraId="170F7D1B" w16cid:durableId="20840789"/>
  <w16cid:commentId w16cid:paraId="7033FAAE" w16cid:durableId="208407A1"/>
  <w16cid:commentId w16cid:paraId="021AFB3E" w16cid:durableId="208407FF"/>
  <w16cid:commentId w16cid:paraId="606A6411" w16cid:durableId="207AD18C"/>
  <w16cid:commentId w16cid:paraId="56E17D07" w16cid:durableId="2071A6F6"/>
  <w16cid:commentId w16cid:paraId="598EA413" w16cid:durableId="207AE901"/>
  <w16cid:commentId w16cid:paraId="6A8DEFE6" w16cid:durableId="207D7A51"/>
  <w16cid:commentId w16cid:paraId="082E3E08" w16cid:durableId="2071B632"/>
  <w16cid:commentId w16cid:paraId="0D27D395" w16cid:durableId="207D7A53"/>
  <w16cid:commentId w16cid:paraId="7F4F6419" w16cid:durableId="207D7A54"/>
  <w16cid:commentId w16cid:paraId="525D6D85" w16cid:durableId="2071A6F8"/>
  <w16cid:commentId w16cid:paraId="77CCB6EA" w16cid:durableId="208409AD"/>
  <w16cid:commentId w16cid:paraId="2AB4F38B" w16cid:durableId="207AEE8C"/>
  <w16cid:commentId w16cid:paraId="3D265DB8" w16cid:durableId="207D8794"/>
  <w16cid:commentId w16cid:paraId="2B54185D" w16cid:durableId="2083F7EC"/>
  <w16cid:commentId w16cid:paraId="4020C8C8" w16cid:durableId="207D7A57"/>
  <w16cid:commentId w16cid:paraId="2EB248F3" w16cid:durableId="2071A6F9"/>
  <w16cid:commentId w16cid:paraId="5D0C132F" w16cid:durableId="20840A22"/>
  <w16cid:commentId w16cid:paraId="3453D101" w16cid:durableId="20840A9A"/>
  <w16cid:commentId w16cid:paraId="7EA3323B" w16cid:durableId="2071A6FA"/>
  <w16cid:commentId w16cid:paraId="0B65BE1F" w16cid:durableId="207D7A5A"/>
  <w16cid:commentId w16cid:paraId="2C322D3C" w16cid:durableId="20840ED0"/>
  <w16cid:commentId w16cid:paraId="0FBE7409" w16cid:durableId="207D8845"/>
  <w16cid:commentId w16cid:paraId="3F3822BC" w16cid:durableId="2083F7F2"/>
  <w16cid:commentId w16cid:paraId="396F98AD" w16cid:durableId="2083F7F3"/>
  <w16cid:commentId w16cid:paraId="3FE36FFF" w16cid:durableId="2071A6FB"/>
  <w16cid:commentId w16cid:paraId="47A26D3E" w16cid:durableId="208413F7"/>
  <w16cid:commentId w16cid:paraId="2F0CFBD9" w16cid:durableId="2071A6F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474643" w14:textId="77777777" w:rsidR="00EC5347" w:rsidRDefault="00EC5347" w:rsidP="00EF125F">
      <w:pPr>
        <w:spacing w:after="0" w:line="240" w:lineRule="auto"/>
      </w:pPr>
      <w:r>
        <w:separator/>
      </w:r>
    </w:p>
  </w:endnote>
  <w:endnote w:type="continuationSeparator" w:id="0">
    <w:p w14:paraId="13FC3A1C" w14:textId="77777777" w:rsidR="00EC5347" w:rsidRDefault="00EC5347" w:rsidP="00EF1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vGulliv-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1640700"/>
      <w:docPartObj>
        <w:docPartGallery w:val="Page Numbers (Bottom of Page)"/>
        <w:docPartUnique/>
      </w:docPartObj>
    </w:sdtPr>
    <w:sdtEndPr>
      <w:rPr>
        <w:noProof/>
      </w:rPr>
    </w:sdtEndPr>
    <w:sdtContent>
      <w:p w14:paraId="0480414E" w14:textId="77777777" w:rsidR="00BC0879" w:rsidRDefault="00BC0879">
        <w:pPr>
          <w:pStyle w:val="Footer"/>
          <w:jc w:val="center"/>
        </w:pPr>
        <w:r>
          <w:fldChar w:fldCharType="begin"/>
        </w:r>
        <w:r>
          <w:instrText xml:space="preserve"> PAGE   \* MERGEFORMAT </w:instrText>
        </w:r>
        <w:r>
          <w:fldChar w:fldCharType="separate"/>
        </w:r>
        <w:r w:rsidR="002F56B6">
          <w:rPr>
            <w:noProof/>
          </w:rPr>
          <w:t>6</w:t>
        </w:r>
        <w:r>
          <w:rPr>
            <w:noProof/>
          </w:rPr>
          <w:fldChar w:fldCharType="end"/>
        </w:r>
      </w:p>
    </w:sdtContent>
  </w:sdt>
  <w:p w14:paraId="4755F5B9" w14:textId="77777777" w:rsidR="00BC0879" w:rsidRDefault="00BC08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772BAB" w14:textId="77777777" w:rsidR="00EC5347" w:rsidRDefault="00EC5347" w:rsidP="00EF125F">
      <w:pPr>
        <w:spacing w:after="0" w:line="240" w:lineRule="auto"/>
      </w:pPr>
      <w:r>
        <w:separator/>
      </w:r>
    </w:p>
  </w:footnote>
  <w:footnote w:type="continuationSeparator" w:id="0">
    <w:p w14:paraId="490225A2" w14:textId="77777777" w:rsidR="00EC5347" w:rsidRDefault="00EC5347" w:rsidP="00EF12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01C0A"/>
    <w:multiLevelType w:val="multilevel"/>
    <w:tmpl w:val="08F0341A"/>
    <w:lvl w:ilvl="0">
      <w:start w:val="1"/>
      <w:numFmt w:val="decimal"/>
      <w:lvlText w:val="%1."/>
      <w:lvlJc w:val="left"/>
      <w:pPr>
        <w:ind w:left="360" w:hanging="360"/>
      </w:pPr>
      <w:rPr>
        <w:color w:val="auto"/>
      </w:rPr>
    </w:lvl>
    <w:lvl w:ilvl="1">
      <w:start w:val="1"/>
      <w:numFmt w:val="decimal"/>
      <w:isLgl/>
      <w:lvlText w:val="%1.%2"/>
      <w:lvlJc w:val="left"/>
      <w:pPr>
        <w:ind w:left="360" w:hanging="360"/>
      </w:pPr>
      <w:rPr>
        <w:rFonts w:asciiTheme="majorBidi" w:hAnsiTheme="majorBidi" w:cstheme="majorBidi" w:hint="default"/>
        <w:i w:val="0"/>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B04460C"/>
    <w:multiLevelType w:val="hybridMultilevel"/>
    <w:tmpl w:val="FE42E25E"/>
    <w:lvl w:ilvl="0" w:tplc="63FC2EC8">
      <w:start w:val="1"/>
      <w:numFmt w:val="lowerLetter"/>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 w15:restartNumberingAfterBreak="0">
    <w:nsid w:val="12DF1A17"/>
    <w:multiLevelType w:val="hybridMultilevel"/>
    <w:tmpl w:val="75E8B50E"/>
    <w:lvl w:ilvl="0" w:tplc="576E9A06">
      <w:start w:val="296"/>
      <w:numFmt w:val="bullet"/>
      <w:lvlText w:val=""/>
      <w:lvlJc w:val="left"/>
      <w:pPr>
        <w:ind w:left="720" w:hanging="360"/>
      </w:pPr>
      <w:rPr>
        <w:rFonts w:ascii="Symbol" w:eastAsiaTheme="minorHAnsi"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56A44"/>
    <w:multiLevelType w:val="hybridMultilevel"/>
    <w:tmpl w:val="E988A5FC"/>
    <w:lvl w:ilvl="0" w:tplc="32E62A3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944F9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B63B89"/>
    <w:multiLevelType w:val="hybridMultilevel"/>
    <w:tmpl w:val="4846F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0320E9"/>
    <w:multiLevelType w:val="multilevel"/>
    <w:tmpl w:val="963260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090D8B"/>
    <w:multiLevelType w:val="hybridMultilevel"/>
    <w:tmpl w:val="F1142880"/>
    <w:lvl w:ilvl="0" w:tplc="3232F3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953B3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24A3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FA3BCC"/>
    <w:multiLevelType w:val="hybridMultilevel"/>
    <w:tmpl w:val="8B026D3A"/>
    <w:lvl w:ilvl="0" w:tplc="1FC05342">
      <w:start w:val="1"/>
      <w:numFmt w:val="decimal"/>
      <w:lvlText w:val="%1."/>
      <w:lvlJc w:val="left"/>
      <w:pPr>
        <w:ind w:left="720" w:hanging="360"/>
      </w:pPr>
      <w:rPr>
        <w:rFonts w:hint="default"/>
        <w:color w:val="2E74B5"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9145E0"/>
    <w:multiLevelType w:val="hybridMultilevel"/>
    <w:tmpl w:val="FDBCD732"/>
    <w:lvl w:ilvl="0" w:tplc="DD9A0BAA">
      <w:start w:val="296"/>
      <w:numFmt w:val="bullet"/>
      <w:lvlText w:val=""/>
      <w:lvlJc w:val="left"/>
      <w:pPr>
        <w:ind w:left="720" w:hanging="360"/>
      </w:pPr>
      <w:rPr>
        <w:rFonts w:ascii="Symbol" w:eastAsiaTheme="minorHAnsi"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925D05"/>
    <w:multiLevelType w:val="multilevel"/>
    <w:tmpl w:val="E29E7DAC"/>
    <w:lvl w:ilvl="0">
      <w:start w:val="3"/>
      <w:numFmt w:val="decimal"/>
      <w:lvlText w:val="(%1."/>
      <w:lvlJc w:val="left"/>
      <w:pPr>
        <w:ind w:left="360" w:hanging="360"/>
      </w:pPr>
      <w:rPr>
        <w:rFonts w:ascii="AdvGulliv-R" w:hAnsi="AdvGulliv-R" w:cs="AdvGulliv-R" w:hint="default"/>
        <w:sz w:val="17"/>
      </w:rPr>
    </w:lvl>
    <w:lvl w:ilvl="1">
      <w:start w:val="1"/>
      <w:numFmt w:val="decimal"/>
      <w:lvlText w:val="(%1.%2)"/>
      <w:lvlJc w:val="left"/>
      <w:pPr>
        <w:ind w:left="1003" w:hanging="720"/>
      </w:pPr>
      <w:rPr>
        <w:rFonts w:ascii="AdvGulliv-R" w:hAnsi="AdvGulliv-R" w:cs="AdvGulliv-R" w:hint="default"/>
        <w:sz w:val="17"/>
      </w:rPr>
    </w:lvl>
    <w:lvl w:ilvl="2">
      <w:start w:val="1"/>
      <w:numFmt w:val="decimal"/>
      <w:lvlText w:val="(%1.%2)%3."/>
      <w:lvlJc w:val="left"/>
      <w:pPr>
        <w:ind w:left="2880" w:hanging="720"/>
      </w:pPr>
      <w:rPr>
        <w:rFonts w:ascii="AdvGulliv-R" w:hAnsi="AdvGulliv-R" w:cs="AdvGulliv-R" w:hint="default"/>
        <w:sz w:val="17"/>
      </w:rPr>
    </w:lvl>
    <w:lvl w:ilvl="3">
      <w:start w:val="1"/>
      <w:numFmt w:val="decimal"/>
      <w:lvlText w:val="(%1.%2)%3.%4."/>
      <w:lvlJc w:val="left"/>
      <w:pPr>
        <w:ind w:left="4320" w:hanging="1080"/>
      </w:pPr>
      <w:rPr>
        <w:rFonts w:ascii="AdvGulliv-R" w:hAnsi="AdvGulliv-R" w:cs="AdvGulliv-R" w:hint="default"/>
        <w:sz w:val="17"/>
      </w:rPr>
    </w:lvl>
    <w:lvl w:ilvl="4">
      <w:start w:val="1"/>
      <w:numFmt w:val="decimal"/>
      <w:lvlText w:val="(%1.%2)%3.%4.%5."/>
      <w:lvlJc w:val="left"/>
      <w:pPr>
        <w:ind w:left="5400" w:hanging="1080"/>
      </w:pPr>
      <w:rPr>
        <w:rFonts w:ascii="AdvGulliv-R" w:hAnsi="AdvGulliv-R" w:cs="AdvGulliv-R" w:hint="default"/>
        <w:sz w:val="17"/>
      </w:rPr>
    </w:lvl>
    <w:lvl w:ilvl="5">
      <w:start w:val="1"/>
      <w:numFmt w:val="decimal"/>
      <w:lvlText w:val="(%1.%2)%3.%4.%5.%6."/>
      <w:lvlJc w:val="left"/>
      <w:pPr>
        <w:ind w:left="6840" w:hanging="1440"/>
      </w:pPr>
      <w:rPr>
        <w:rFonts w:ascii="AdvGulliv-R" w:hAnsi="AdvGulliv-R" w:cs="AdvGulliv-R" w:hint="default"/>
        <w:sz w:val="17"/>
      </w:rPr>
    </w:lvl>
    <w:lvl w:ilvl="6">
      <w:start w:val="1"/>
      <w:numFmt w:val="decimal"/>
      <w:lvlText w:val="(%1.%2)%3.%4.%5.%6.%7."/>
      <w:lvlJc w:val="left"/>
      <w:pPr>
        <w:ind w:left="7920" w:hanging="1440"/>
      </w:pPr>
      <w:rPr>
        <w:rFonts w:ascii="AdvGulliv-R" w:hAnsi="AdvGulliv-R" w:cs="AdvGulliv-R" w:hint="default"/>
        <w:sz w:val="17"/>
      </w:rPr>
    </w:lvl>
    <w:lvl w:ilvl="7">
      <w:start w:val="1"/>
      <w:numFmt w:val="decimal"/>
      <w:lvlText w:val="(%1.%2)%3.%4.%5.%6.%7.%8."/>
      <w:lvlJc w:val="left"/>
      <w:pPr>
        <w:ind w:left="9360" w:hanging="1800"/>
      </w:pPr>
      <w:rPr>
        <w:rFonts w:ascii="AdvGulliv-R" w:hAnsi="AdvGulliv-R" w:cs="AdvGulliv-R" w:hint="default"/>
        <w:sz w:val="17"/>
      </w:rPr>
    </w:lvl>
    <w:lvl w:ilvl="8">
      <w:start w:val="1"/>
      <w:numFmt w:val="decimal"/>
      <w:lvlText w:val="(%1.%2)%3.%4.%5.%6.%7.%8.%9."/>
      <w:lvlJc w:val="left"/>
      <w:pPr>
        <w:ind w:left="10440" w:hanging="1800"/>
      </w:pPr>
      <w:rPr>
        <w:rFonts w:ascii="AdvGulliv-R" w:hAnsi="AdvGulliv-R" w:cs="AdvGulliv-R" w:hint="default"/>
        <w:sz w:val="17"/>
      </w:rPr>
    </w:lvl>
  </w:abstractNum>
  <w:abstractNum w:abstractNumId="13" w15:restartNumberingAfterBreak="0">
    <w:nsid w:val="468D49D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B51169"/>
    <w:multiLevelType w:val="hybridMultilevel"/>
    <w:tmpl w:val="16D2DA4C"/>
    <w:lvl w:ilvl="0" w:tplc="6FB299E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C16D8E"/>
    <w:multiLevelType w:val="hybridMultilevel"/>
    <w:tmpl w:val="6B8E87AA"/>
    <w:lvl w:ilvl="0" w:tplc="699053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0608D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0793C2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5539E4"/>
    <w:multiLevelType w:val="multilevel"/>
    <w:tmpl w:val="FB74454C"/>
    <w:lvl w:ilvl="0">
      <w:start w:val="3"/>
      <w:numFmt w:val="decimal"/>
      <w:lvlText w:val="(%1."/>
      <w:lvlJc w:val="left"/>
      <w:pPr>
        <w:ind w:left="360" w:hanging="360"/>
      </w:pPr>
      <w:rPr>
        <w:rFonts w:ascii="AdvGulliv-R" w:hAnsi="AdvGulliv-R" w:cs="AdvGulliv-R" w:hint="default"/>
        <w:sz w:val="17"/>
      </w:rPr>
    </w:lvl>
    <w:lvl w:ilvl="1">
      <w:start w:val="4"/>
      <w:numFmt w:val="decimal"/>
      <w:lvlText w:val="(%1.%2)"/>
      <w:lvlJc w:val="left"/>
      <w:pPr>
        <w:ind w:left="1003" w:hanging="720"/>
      </w:pPr>
      <w:rPr>
        <w:rFonts w:ascii="AdvGulliv-R" w:hAnsi="AdvGulliv-R" w:cs="AdvGulliv-R" w:hint="default"/>
        <w:sz w:val="17"/>
      </w:rPr>
    </w:lvl>
    <w:lvl w:ilvl="2">
      <w:start w:val="1"/>
      <w:numFmt w:val="decimal"/>
      <w:lvlText w:val="(%1.%2)%3."/>
      <w:lvlJc w:val="left"/>
      <w:pPr>
        <w:ind w:left="2858" w:hanging="720"/>
      </w:pPr>
      <w:rPr>
        <w:rFonts w:ascii="AdvGulliv-R" w:hAnsi="AdvGulliv-R" w:cs="AdvGulliv-R" w:hint="default"/>
        <w:sz w:val="17"/>
      </w:rPr>
    </w:lvl>
    <w:lvl w:ilvl="3">
      <w:start w:val="1"/>
      <w:numFmt w:val="decimal"/>
      <w:lvlText w:val="(%1.%2)%3.%4."/>
      <w:lvlJc w:val="left"/>
      <w:pPr>
        <w:ind w:left="4287" w:hanging="1080"/>
      </w:pPr>
      <w:rPr>
        <w:rFonts w:ascii="AdvGulliv-R" w:hAnsi="AdvGulliv-R" w:cs="AdvGulliv-R" w:hint="default"/>
        <w:sz w:val="17"/>
      </w:rPr>
    </w:lvl>
    <w:lvl w:ilvl="4">
      <w:start w:val="1"/>
      <w:numFmt w:val="decimal"/>
      <w:lvlText w:val="(%1.%2)%3.%4.%5."/>
      <w:lvlJc w:val="left"/>
      <w:pPr>
        <w:ind w:left="5356" w:hanging="1080"/>
      </w:pPr>
      <w:rPr>
        <w:rFonts w:ascii="AdvGulliv-R" w:hAnsi="AdvGulliv-R" w:cs="AdvGulliv-R" w:hint="default"/>
        <w:sz w:val="17"/>
      </w:rPr>
    </w:lvl>
    <w:lvl w:ilvl="5">
      <w:start w:val="1"/>
      <w:numFmt w:val="decimal"/>
      <w:lvlText w:val="(%1.%2)%3.%4.%5.%6."/>
      <w:lvlJc w:val="left"/>
      <w:pPr>
        <w:ind w:left="6785" w:hanging="1440"/>
      </w:pPr>
      <w:rPr>
        <w:rFonts w:ascii="AdvGulliv-R" w:hAnsi="AdvGulliv-R" w:cs="AdvGulliv-R" w:hint="default"/>
        <w:sz w:val="17"/>
      </w:rPr>
    </w:lvl>
    <w:lvl w:ilvl="6">
      <w:start w:val="1"/>
      <w:numFmt w:val="decimal"/>
      <w:lvlText w:val="(%1.%2)%3.%4.%5.%6.%7."/>
      <w:lvlJc w:val="left"/>
      <w:pPr>
        <w:ind w:left="7854" w:hanging="1440"/>
      </w:pPr>
      <w:rPr>
        <w:rFonts w:ascii="AdvGulliv-R" w:hAnsi="AdvGulliv-R" w:cs="AdvGulliv-R" w:hint="default"/>
        <w:sz w:val="17"/>
      </w:rPr>
    </w:lvl>
    <w:lvl w:ilvl="7">
      <w:start w:val="1"/>
      <w:numFmt w:val="decimal"/>
      <w:lvlText w:val="(%1.%2)%3.%4.%5.%6.%7.%8."/>
      <w:lvlJc w:val="left"/>
      <w:pPr>
        <w:ind w:left="9283" w:hanging="1800"/>
      </w:pPr>
      <w:rPr>
        <w:rFonts w:ascii="AdvGulliv-R" w:hAnsi="AdvGulliv-R" w:cs="AdvGulliv-R" w:hint="default"/>
        <w:sz w:val="17"/>
      </w:rPr>
    </w:lvl>
    <w:lvl w:ilvl="8">
      <w:start w:val="1"/>
      <w:numFmt w:val="decimal"/>
      <w:lvlText w:val="(%1.%2)%3.%4.%5.%6.%7.%8.%9."/>
      <w:lvlJc w:val="left"/>
      <w:pPr>
        <w:ind w:left="10352" w:hanging="1800"/>
      </w:pPr>
      <w:rPr>
        <w:rFonts w:ascii="AdvGulliv-R" w:hAnsi="AdvGulliv-R" w:cs="AdvGulliv-R" w:hint="default"/>
        <w:sz w:val="17"/>
      </w:rPr>
    </w:lvl>
  </w:abstractNum>
  <w:abstractNum w:abstractNumId="19" w15:restartNumberingAfterBreak="0">
    <w:nsid w:val="61BE772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73531B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7FC759D"/>
    <w:multiLevelType w:val="hybridMultilevel"/>
    <w:tmpl w:val="B33C9C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242A89"/>
    <w:multiLevelType w:val="hybridMultilevel"/>
    <w:tmpl w:val="94B2F81A"/>
    <w:lvl w:ilvl="0" w:tplc="BF78F19C">
      <w:start w:val="1"/>
      <w:numFmt w:val="lowerLetter"/>
      <w:lvlText w:val="(%1)"/>
      <w:lvlJc w:val="left"/>
      <w:pPr>
        <w:ind w:left="2340" w:hanging="360"/>
      </w:pPr>
      <w:rPr>
        <w:rFonts w:hint="default"/>
      </w:rPr>
    </w:lvl>
    <w:lvl w:ilvl="1" w:tplc="08090019" w:tentative="1">
      <w:start w:val="1"/>
      <w:numFmt w:val="lowerLetter"/>
      <w:lvlText w:val="%2."/>
      <w:lvlJc w:val="left"/>
      <w:pPr>
        <w:ind w:left="3060" w:hanging="360"/>
      </w:pPr>
    </w:lvl>
    <w:lvl w:ilvl="2" w:tplc="0809001B" w:tentative="1">
      <w:start w:val="1"/>
      <w:numFmt w:val="lowerRoman"/>
      <w:lvlText w:val="%3."/>
      <w:lvlJc w:val="right"/>
      <w:pPr>
        <w:ind w:left="3780" w:hanging="180"/>
      </w:pPr>
    </w:lvl>
    <w:lvl w:ilvl="3" w:tplc="0809000F" w:tentative="1">
      <w:start w:val="1"/>
      <w:numFmt w:val="decimal"/>
      <w:lvlText w:val="%4."/>
      <w:lvlJc w:val="left"/>
      <w:pPr>
        <w:ind w:left="4500" w:hanging="360"/>
      </w:pPr>
    </w:lvl>
    <w:lvl w:ilvl="4" w:tplc="08090019" w:tentative="1">
      <w:start w:val="1"/>
      <w:numFmt w:val="lowerLetter"/>
      <w:lvlText w:val="%5."/>
      <w:lvlJc w:val="left"/>
      <w:pPr>
        <w:ind w:left="5220" w:hanging="360"/>
      </w:pPr>
    </w:lvl>
    <w:lvl w:ilvl="5" w:tplc="0809001B" w:tentative="1">
      <w:start w:val="1"/>
      <w:numFmt w:val="lowerRoman"/>
      <w:lvlText w:val="%6."/>
      <w:lvlJc w:val="right"/>
      <w:pPr>
        <w:ind w:left="5940" w:hanging="180"/>
      </w:pPr>
    </w:lvl>
    <w:lvl w:ilvl="6" w:tplc="0809000F" w:tentative="1">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23" w15:restartNumberingAfterBreak="0">
    <w:nsid w:val="6C5D0D6A"/>
    <w:multiLevelType w:val="hybridMultilevel"/>
    <w:tmpl w:val="DAAC7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780913"/>
    <w:multiLevelType w:val="hybridMultilevel"/>
    <w:tmpl w:val="27A8BC6E"/>
    <w:lvl w:ilvl="0" w:tplc="C216511C">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7729E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7C3FE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671858"/>
    <w:multiLevelType w:val="hybridMultilevel"/>
    <w:tmpl w:val="441AF9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401798"/>
    <w:multiLevelType w:val="hybridMultilevel"/>
    <w:tmpl w:val="6DA6E762"/>
    <w:lvl w:ilvl="0" w:tplc="6990535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CB528D"/>
    <w:multiLevelType w:val="hybridMultilevel"/>
    <w:tmpl w:val="1EC831EC"/>
    <w:lvl w:ilvl="0" w:tplc="CA1C149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0"/>
  </w:num>
  <w:num w:numId="3">
    <w:abstractNumId w:val="27"/>
  </w:num>
  <w:num w:numId="4">
    <w:abstractNumId w:val="5"/>
  </w:num>
  <w:num w:numId="5">
    <w:abstractNumId w:val="18"/>
  </w:num>
  <w:num w:numId="6">
    <w:abstractNumId w:val="12"/>
  </w:num>
  <w:num w:numId="7">
    <w:abstractNumId w:val="28"/>
  </w:num>
  <w:num w:numId="8">
    <w:abstractNumId w:val="24"/>
  </w:num>
  <w:num w:numId="9">
    <w:abstractNumId w:val="1"/>
  </w:num>
  <w:num w:numId="10">
    <w:abstractNumId w:val="3"/>
  </w:num>
  <w:num w:numId="11">
    <w:abstractNumId w:val="15"/>
  </w:num>
  <w:num w:numId="12">
    <w:abstractNumId w:val="29"/>
  </w:num>
  <w:num w:numId="13">
    <w:abstractNumId w:val="21"/>
  </w:num>
  <w:num w:numId="14">
    <w:abstractNumId w:val="0"/>
  </w:num>
  <w:num w:numId="15">
    <w:abstractNumId w:val="4"/>
  </w:num>
  <w:num w:numId="16">
    <w:abstractNumId w:val="6"/>
  </w:num>
  <w:num w:numId="17">
    <w:abstractNumId w:val="17"/>
  </w:num>
  <w:num w:numId="18">
    <w:abstractNumId w:val="19"/>
  </w:num>
  <w:num w:numId="19">
    <w:abstractNumId w:val="13"/>
  </w:num>
  <w:num w:numId="20">
    <w:abstractNumId w:val="8"/>
  </w:num>
  <w:num w:numId="21">
    <w:abstractNumId w:val="25"/>
  </w:num>
  <w:num w:numId="22">
    <w:abstractNumId w:val="20"/>
  </w:num>
  <w:num w:numId="23">
    <w:abstractNumId w:val="16"/>
  </w:num>
  <w:num w:numId="24">
    <w:abstractNumId w:val="26"/>
  </w:num>
  <w:num w:numId="25">
    <w:abstractNumId w:val="23"/>
  </w:num>
  <w:num w:numId="26">
    <w:abstractNumId w:val="9"/>
  </w:num>
  <w:num w:numId="27">
    <w:abstractNumId w:val="22"/>
  </w:num>
  <w:num w:numId="28">
    <w:abstractNumId w:val="2"/>
  </w:num>
  <w:num w:numId="29">
    <w:abstractNumId w:val="11"/>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5azs2f2msawvbe9peexsst4d5sas90wdx2x&quot;&gt;My EndNote Library&lt;record-ids&gt;&lt;item&gt;14&lt;/item&gt;&lt;item&gt;30&lt;/item&gt;&lt;item&gt;33&lt;/item&gt;&lt;item&gt;34&lt;/item&gt;&lt;item&gt;35&lt;/item&gt;&lt;item&gt;37&lt;/item&gt;&lt;item&gt;38&lt;/item&gt;&lt;item&gt;40&lt;/item&gt;&lt;item&gt;43&lt;/item&gt;&lt;item&gt;55&lt;/item&gt;&lt;item&gt;57&lt;/item&gt;&lt;item&gt;58&lt;/item&gt;&lt;item&gt;61&lt;/item&gt;&lt;item&gt;62&lt;/item&gt;&lt;item&gt;63&lt;/item&gt;&lt;item&gt;64&lt;/item&gt;&lt;item&gt;67&lt;/item&gt;&lt;item&gt;69&lt;/item&gt;&lt;item&gt;71&lt;/item&gt;&lt;item&gt;72&lt;/item&gt;&lt;item&gt;73&lt;/item&gt;&lt;item&gt;74&lt;/item&gt;&lt;item&gt;75&lt;/item&gt;&lt;item&gt;77&lt;/item&gt;&lt;item&gt;79&lt;/item&gt;&lt;item&gt;80&lt;/item&gt;&lt;item&gt;81&lt;/item&gt;&lt;item&gt;83&lt;/item&gt;&lt;item&gt;84&lt;/item&gt;&lt;item&gt;85&lt;/item&gt;&lt;item&gt;86&lt;/item&gt;&lt;item&gt;87&lt;/item&gt;&lt;item&gt;88&lt;/item&gt;&lt;item&gt;89&lt;/item&gt;&lt;item&gt;92&lt;/item&gt;&lt;item&gt;93&lt;/item&gt;&lt;/record-ids&gt;&lt;/item&gt;&lt;/Libraries&gt;"/>
  </w:docVars>
  <w:rsids>
    <w:rsidRoot w:val="009E3B2D"/>
    <w:rsid w:val="00002932"/>
    <w:rsid w:val="00003657"/>
    <w:rsid w:val="00003D8C"/>
    <w:rsid w:val="000062E7"/>
    <w:rsid w:val="00006FEC"/>
    <w:rsid w:val="000106A5"/>
    <w:rsid w:val="000107A8"/>
    <w:rsid w:val="00011DC1"/>
    <w:rsid w:val="00012550"/>
    <w:rsid w:val="000171AD"/>
    <w:rsid w:val="00017A42"/>
    <w:rsid w:val="00017F5A"/>
    <w:rsid w:val="0002060E"/>
    <w:rsid w:val="00020B6D"/>
    <w:rsid w:val="00024F65"/>
    <w:rsid w:val="00030786"/>
    <w:rsid w:val="0003726C"/>
    <w:rsid w:val="00037D1E"/>
    <w:rsid w:val="00045F6C"/>
    <w:rsid w:val="000474B6"/>
    <w:rsid w:val="0005116A"/>
    <w:rsid w:val="00052F6F"/>
    <w:rsid w:val="0005319F"/>
    <w:rsid w:val="000534EF"/>
    <w:rsid w:val="000535D1"/>
    <w:rsid w:val="00057E42"/>
    <w:rsid w:val="00060297"/>
    <w:rsid w:val="00060331"/>
    <w:rsid w:val="00063244"/>
    <w:rsid w:val="00064851"/>
    <w:rsid w:val="000659C2"/>
    <w:rsid w:val="00070F35"/>
    <w:rsid w:val="00080944"/>
    <w:rsid w:val="00081582"/>
    <w:rsid w:val="000835A6"/>
    <w:rsid w:val="0008490B"/>
    <w:rsid w:val="000857E0"/>
    <w:rsid w:val="0009162B"/>
    <w:rsid w:val="000916FE"/>
    <w:rsid w:val="00092F20"/>
    <w:rsid w:val="000A283C"/>
    <w:rsid w:val="000A7015"/>
    <w:rsid w:val="000A7034"/>
    <w:rsid w:val="000B0402"/>
    <w:rsid w:val="000B2606"/>
    <w:rsid w:val="000B3FD3"/>
    <w:rsid w:val="000B54AB"/>
    <w:rsid w:val="000B5E87"/>
    <w:rsid w:val="000B7A14"/>
    <w:rsid w:val="000C279B"/>
    <w:rsid w:val="000C41AA"/>
    <w:rsid w:val="000C44CA"/>
    <w:rsid w:val="000C744B"/>
    <w:rsid w:val="000C7C39"/>
    <w:rsid w:val="000D3CD8"/>
    <w:rsid w:val="000D431C"/>
    <w:rsid w:val="000D4644"/>
    <w:rsid w:val="000D7443"/>
    <w:rsid w:val="000E072B"/>
    <w:rsid w:val="000E0D92"/>
    <w:rsid w:val="000E1BE9"/>
    <w:rsid w:val="000E25F2"/>
    <w:rsid w:val="000E2B5D"/>
    <w:rsid w:val="000E4692"/>
    <w:rsid w:val="000E573D"/>
    <w:rsid w:val="000F0B8B"/>
    <w:rsid w:val="000F10BF"/>
    <w:rsid w:val="000F124A"/>
    <w:rsid w:val="000F7BAC"/>
    <w:rsid w:val="00103BF9"/>
    <w:rsid w:val="001041F4"/>
    <w:rsid w:val="00104DB0"/>
    <w:rsid w:val="00110B32"/>
    <w:rsid w:val="00111700"/>
    <w:rsid w:val="00117207"/>
    <w:rsid w:val="00122370"/>
    <w:rsid w:val="00123DB7"/>
    <w:rsid w:val="00126068"/>
    <w:rsid w:val="00127255"/>
    <w:rsid w:val="0012799C"/>
    <w:rsid w:val="0013028C"/>
    <w:rsid w:val="001307B2"/>
    <w:rsid w:val="00131DB8"/>
    <w:rsid w:val="001350FC"/>
    <w:rsid w:val="00135354"/>
    <w:rsid w:val="0014253D"/>
    <w:rsid w:val="0014338D"/>
    <w:rsid w:val="00145760"/>
    <w:rsid w:val="00151246"/>
    <w:rsid w:val="00153C1E"/>
    <w:rsid w:val="00154282"/>
    <w:rsid w:val="0015554E"/>
    <w:rsid w:val="001563FD"/>
    <w:rsid w:val="0015765F"/>
    <w:rsid w:val="001601D2"/>
    <w:rsid w:val="00164170"/>
    <w:rsid w:val="00166BAA"/>
    <w:rsid w:val="00173550"/>
    <w:rsid w:val="00174789"/>
    <w:rsid w:val="00176672"/>
    <w:rsid w:val="001769C1"/>
    <w:rsid w:val="00181847"/>
    <w:rsid w:val="00181D4B"/>
    <w:rsid w:val="0018308E"/>
    <w:rsid w:val="00185185"/>
    <w:rsid w:val="00185594"/>
    <w:rsid w:val="00185C2D"/>
    <w:rsid w:val="0018650C"/>
    <w:rsid w:val="001868B8"/>
    <w:rsid w:val="0019158C"/>
    <w:rsid w:val="00191948"/>
    <w:rsid w:val="00191F94"/>
    <w:rsid w:val="001927E9"/>
    <w:rsid w:val="00196BD3"/>
    <w:rsid w:val="001A28B6"/>
    <w:rsid w:val="001A3B35"/>
    <w:rsid w:val="001A5EF3"/>
    <w:rsid w:val="001A7DB0"/>
    <w:rsid w:val="001B19F9"/>
    <w:rsid w:val="001B5BEC"/>
    <w:rsid w:val="001C0D4B"/>
    <w:rsid w:val="001C36DB"/>
    <w:rsid w:val="001C3F25"/>
    <w:rsid w:val="001C6839"/>
    <w:rsid w:val="001D1DB2"/>
    <w:rsid w:val="001D1E6C"/>
    <w:rsid w:val="001D2934"/>
    <w:rsid w:val="001D32A3"/>
    <w:rsid w:val="001D3B10"/>
    <w:rsid w:val="001E065C"/>
    <w:rsid w:val="001E1A4F"/>
    <w:rsid w:val="001E4406"/>
    <w:rsid w:val="001F199C"/>
    <w:rsid w:val="001F4A0A"/>
    <w:rsid w:val="002025FA"/>
    <w:rsid w:val="002031F4"/>
    <w:rsid w:val="002056F1"/>
    <w:rsid w:val="0020637B"/>
    <w:rsid w:val="00210A20"/>
    <w:rsid w:val="00212896"/>
    <w:rsid w:val="00213759"/>
    <w:rsid w:val="00217F25"/>
    <w:rsid w:val="002221CD"/>
    <w:rsid w:val="002232CF"/>
    <w:rsid w:val="002254A3"/>
    <w:rsid w:val="00225717"/>
    <w:rsid w:val="0022577E"/>
    <w:rsid w:val="00225E57"/>
    <w:rsid w:val="002302A8"/>
    <w:rsid w:val="00230A88"/>
    <w:rsid w:val="002423C3"/>
    <w:rsid w:val="00244AF6"/>
    <w:rsid w:val="00247515"/>
    <w:rsid w:val="002537AA"/>
    <w:rsid w:val="00253FA2"/>
    <w:rsid w:val="002567E9"/>
    <w:rsid w:val="00256A70"/>
    <w:rsid w:val="00260273"/>
    <w:rsid w:val="00263904"/>
    <w:rsid w:val="00265098"/>
    <w:rsid w:val="00265456"/>
    <w:rsid w:val="00265992"/>
    <w:rsid w:val="002673AD"/>
    <w:rsid w:val="00270064"/>
    <w:rsid w:val="00272371"/>
    <w:rsid w:val="0027502A"/>
    <w:rsid w:val="00281D2E"/>
    <w:rsid w:val="00284845"/>
    <w:rsid w:val="0028661C"/>
    <w:rsid w:val="002873DA"/>
    <w:rsid w:val="00287CF0"/>
    <w:rsid w:val="00296555"/>
    <w:rsid w:val="002A152D"/>
    <w:rsid w:val="002A261E"/>
    <w:rsid w:val="002A61B4"/>
    <w:rsid w:val="002A64E2"/>
    <w:rsid w:val="002B10FD"/>
    <w:rsid w:val="002B2ECD"/>
    <w:rsid w:val="002B5134"/>
    <w:rsid w:val="002B5753"/>
    <w:rsid w:val="002B5C63"/>
    <w:rsid w:val="002C00B6"/>
    <w:rsid w:val="002C0E10"/>
    <w:rsid w:val="002C66E4"/>
    <w:rsid w:val="002D267E"/>
    <w:rsid w:val="002D2DF5"/>
    <w:rsid w:val="002D31E1"/>
    <w:rsid w:val="002D629B"/>
    <w:rsid w:val="002E2F7C"/>
    <w:rsid w:val="002E515D"/>
    <w:rsid w:val="002E5DE4"/>
    <w:rsid w:val="002E7069"/>
    <w:rsid w:val="002E7312"/>
    <w:rsid w:val="002F23DB"/>
    <w:rsid w:val="002F56B6"/>
    <w:rsid w:val="002F6FA8"/>
    <w:rsid w:val="002F7FB3"/>
    <w:rsid w:val="003012F2"/>
    <w:rsid w:val="00301B94"/>
    <w:rsid w:val="00302152"/>
    <w:rsid w:val="00303E3B"/>
    <w:rsid w:val="00304400"/>
    <w:rsid w:val="00305746"/>
    <w:rsid w:val="00311288"/>
    <w:rsid w:val="003137A4"/>
    <w:rsid w:val="003143AD"/>
    <w:rsid w:val="00316729"/>
    <w:rsid w:val="00321351"/>
    <w:rsid w:val="00321F86"/>
    <w:rsid w:val="00322824"/>
    <w:rsid w:val="00330740"/>
    <w:rsid w:val="0033363C"/>
    <w:rsid w:val="00340F1F"/>
    <w:rsid w:val="003431E6"/>
    <w:rsid w:val="00345FE5"/>
    <w:rsid w:val="00346182"/>
    <w:rsid w:val="00346DAA"/>
    <w:rsid w:val="0035109F"/>
    <w:rsid w:val="003515F2"/>
    <w:rsid w:val="003545AA"/>
    <w:rsid w:val="00355ED3"/>
    <w:rsid w:val="003606B4"/>
    <w:rsid w:val="00361AF4"/>
    <w:rsid w:val="003620D7"/>
    <w:rsid w:val="00364A49"/>
    <w:rsid w:val="00364F8A"/>
    <w:rsid w:val="00371872"/>
    <w:rsid w:val="00371AC7"/>
    <w:rsid w:val="00372C8C"/>
    <w:rsid w:val="00374BB1"/>
    <w:rsid w:val="00374E44"/>
    <w:rsid w:val="00381128"/>
    <w:rsid w:val="0038303D"/>
    <w:rsid w:val="0038422B"/>
    <w:rsid w:val="00384307"/>
    <w:rsid w:val="00384C4B"/>
    <w:rsid w:val="003855DB"/>
    <w:rsid w:val="0038633B"/>
    <w:rsid w:val="00386EB3"/>
    <w:rsid w:val="003872D6"/>
    <w:rsid w:val="003932FE"/>
    <w:rsid w:val="003A3AB5"/>
    <w:rsid w:val="003A423F"/>
    <w:rsid w:val="003A4306"/>
    <w:rsid w:val="003A43C8"/>
    <w:rsid w:val="003A4A00"/>
    <w:rsid w:val="003B00B4"/>
    <w:rsid w:val="003B0F35"/>
    <w:rsid w:val="003B35E8"/>
    <w:rsid w:val="003B50D4"/>
    <w:rsid w:val="003C21AB"/>
    <w:rsid w:val="003C3324"/>
    <w:rsid w:val="003C6E9F"/>
    <w:rsid w:val="003D0ADF"/>
    <w:rsid w:val="003D0FBD"/>
    <w:rsid w:val="003D1B44"/>
    <w:rsid w:val="003D20C3"/>
    <w:rsid w:val="003D3CC0"/>
    <w:rsid w:val="003D5B4E"/>
    <w:rsid w:val="003E0A33"/>
    <w:rsid w:val="003E295A"/>
    <w:rsid w:val="003E5481"/>
    <w:rsid w:val="003F4E13"/>
    <w:rsid w:val="003F7E80"/>
    <w:rsid w:val="00400401"/>
    <w:rsid w:val="00402002"/>
    <w:rsid w:val="004036EB"/>
    <w:rsid w:val="00411B7D"/>
    <w:rsid w:val="00411FF4"/>
    <w:rsid w:val="00412C02"/>
    <w:rsid w:val="004151C6"/>
    <w:rsid w:val="0041532D"/>
    <w:rsid w:val="00416E9E"/>
    <w:rsid w:val="004175AB"/>
    <w:rsid w:val="00417870"/>
    <w:rsid w:val="004214AC"/>
    <w:rsid w:val="004226E7"/>
    <w:rsid w:val="004255A9"/>
    <w:rsid w:val="00425B1A"/>
    <w:rsid w:val="00431237"/>
    <w:rsid w:val="00433E1B"/>
    <w:rsid w:val="00433EFC"/>
    <w:rsid w:val="00437406"/>
    <w:rsid w:val="00443585"/>
    <w:rsid w:val="00446D66"/>
    <w:rsid w:val="00457FA1"/>
    <w:rsid w:val="004601F5"/>
    <w:rsid w:val="004612E2"/>
    <w:rsid w:val="00462D30"/>
    <w:rsid w:val="00471C09"/>
    <w:rsid w:val="00474DF7"/>
    <w:rsid w:val="00475EB1"/>
    <w:rsid w:val="00476C83"/>
    <w:rsid w:val="00483290"/>
    <w:rsid w:val="00483ECC"/>
    <w:rsid w:val="00492996"/>
    <w:rsid w:val="004960C9"/>
    <w:rsid w:val="0049700A"/>
    <w:rsid w:val="004A267D"/>
    <w:rsid w:val="004A2841"/>
    <w:rsid w:val="004A2C5C"/>
    <w:rsid w:val="004B335E"/>
    <w:rsid w:val="004B60EC"/>
    <w:rsid w:val="004B6461"/>
    <w:rsid w:val="004B6BC9"/>
    <w:rsid w:val="004B7453"/>
    <w:rsid w:val="004C2846"/>
    <w:rsid w:val="004C3A1B"/>
    <w:rsid w:val="004C4509"/>
    <w:rsid w:val="004C456C"/>
    <w:rsid w:val="004C4C25"/>
    <w:rsid w:val="004C6742"/>
    <w:rsid w:val="004D0268"/>
    <w:rsid w:val="004D2059"/>
    <w:rsid w:val="004D4EB5"/>
    <w:rsid w:val="004D5533"/>
    <w:rsid w:val="004E3B82"/>
    <w:rsid w:val="004E503A"/>
    <w:rsid w:val="004E6A3F"/>
    <w:rsid w:val="004F216F"/>
    <w:rsid w:val="004F27DD"/>
    <w:rsid w:val="004F2AC3"/>
    <w:rsid w:val="004F69D0"/>
    <w:rsid w:val="00502E6D"/>
    <w:rsid w:val="005032C5"/>
    <w:rsid w:val="00511D24"/>
    <w:rsid w:val="00513B91"/>
    <w:rsid w:val="005143B1"/>
    <w:rsid w:val="00514544"/>
    <w:rsid w:val="00516115"/>
    <w:rsid w:val="00520842"/>
    <w:rsid w:val="005304D7"/>
    <w:rsid w:val="0053203C"/>
    <w:rsid w:val="00541906"/>
    <w:rsid w:val="0054351E"/>
    <w:rsid w:val="005435BC"/>
    <w:rsid w:val="00544114"/>
    <w:rsid w:val="00544A08"/>
    <w:rsid w:val="00547EB3"/>
    <w:rsid w:val="005503DD"/>
    <w:rsid w:val="00550AF1"/>
    <w:rsid w:val="005539C7"/>
    <w:rsid w:val="00560ED7"/>
    <w:rsid w:val="00561FA7"/>
    <w:rsid w:val="00563A89"/>
    <w:rsid w:val="00567178"/>
    <w:rsid w:val="00575204"/>
    <w:rsid w:val="005766E4"/>
    <w:rsid w:val="00580EF8"/>
    <w:rsid w:val="005822CB"/>
    <w:rsid w:val="0058374E"/>
    <w:rsid w:val="00583818"/>
    <w:rsid w:val="0058631A"/>
    <w:rsid w:val="005875A3"/>
    <w:rsid w:val="005901D1"/>
    <w:rsid w:val="00590F1F"/>
    <w:rsid w:val="00592A9C"/>
    <w:rsid w:val="00593B82"/>
    <w:rsid w:val="005A06D8"/>
    <w:rsid w:val="005A3535"/>
    <w:rsid w:val="005A4283"/>
    <w:rsid w:val="005A5A69"/>
    <w:rsid w:val="005B09C5"/>
    <w:rsid w:val="005B1036"/>
    <w:rsid w:val="005B37C9"/>
    <w:rsid w:val="005B58EB"/>
    <w:rsid w:val="005B5F7F"/>
    <w:rsid w:val="005B7BE7"/>
    <w:rsid w:val="005D0D02"/>
    <w:rsid w:val="005D179F"/>
    <w:rsid w:val="005D2400"/>
    <w:rsid w:val="005D26C2"/>
    <w:rsid w:val="005D3FC7"/>
    <w:rsid w:val="005D5826"/>
    <w:rsid w:val="005D7184"/>
    <w:rsid w:val="005E384E"/>
    <w:rsid w:val="005E3AAD"/>
    <w:rsid w:val="005E5D41"/>
    <w:rsid w:val="005F1022"/>
    <w:rsid w:val="005F55E4"/>
    <w:rsid w:val="0060028E"/>
    <w:rsid w:val="00601DCD"/>
    <w:rsid w:val="006075B4"/>
    <w:rsid w:val="006223FE"/>
    <w:rsid w:val="006228FF"/>
    <w:rsid w:val="00626076"/>
    <w:rsid w:val="00631919"/>
    <w:rsid w:val="00632792"/>
    <w:rsid w:val="00632EE5"/>
    <w:rsid w:val="00642781"/>
    <w:rsid w:val="006431CB"/>
    <w:rsid w:val="00646087"/>
    <w:rsid w:val="00646EF2"/>
    <w:rsid w:val="00650FD3"/>
    <w:rsid w:val="00651097"/>
    <w:rsid w:val="00652E62"/>
    <w:rsid w:val="006541FE"/>
    <w:rsid w:val="00657275"/>
    <w:rsid w:val="00657D16"/>
    <w:rsid w:val="0066357F"/>
    <w:rsid w:val="00670BC6"/>
    <w:rsid w:val="00673F04"/>
    <w:rsid w:val="00676668"/>
    <w:rsid w:val="00685A53"/>
    <w:rsid w:val="006875C8"/>
    <w:rsid w:val="00687930"/>
    <w:rsid w:val="00691CD6"/>
    <w:rsid w:val="00692ED2"/>
    <w:rsid w:val="00697098"/>
    <w:rsid w:val="00697FF0"/>
    <w:rsid w:val="006C113E"/>
    <w:rsid w:val="006C2C09"/>
    <w:rsid w:val="006C423E"/>
    <w:rsid w:val="006D1C6F"/>
    <w:rsid w:val="006D6721"/>
    <w:rsid w:val="006D6A14"/>
    <w:rsid w:val="006E4A96"/>
    <w:rsid w:val="006E72FC"/>
    <w:rsid w:val="006F05EE"/>
    <w:rsid w:val="006F129D"/>
    <w:rsid w:val="006F55E3"/>
    <w:rsid w:val="00700729"/>
    <w:rsid w:val="00702FD7"/>
    <w:rsid w:val="00710901"/>
    <w:rsid w:val="00713B33"/>
    <w:rsid w:val="00721A65"/>
    <w:rsid w:val="00722EDE"/>
    <w:rsid w:val="007236A0"/>
    <w:rsid w:val="007305B3"/>
    <w:rsid w:val="00730607"/>
    <w:rsid w:val="00730ED8"/>
    <w:rsid w:val="007377DB"/>
    <w:rsid w:val="00740C8F"/>
    <w:rsid w:val="00743559"/>
    <w:rsid w:val="00743B64"/>
    <w:rsid w:val="00751722"/>
    <w:rsid w:val="0075431D"/>
    <w:rsid w:val="00756C06"/>
    <w:rsid w:val="00765517"/>
    <w:rsid w:val="0077105F"/>
    <w:rsid w:val="00775D65"/>
    <w:rsid w:val="0077733B"/>
    <w:rsid w:val="0077772C"/>
    <w:rsid w:val="00780192"/>
    <w:rsid w:val="0078114D"/>
    <w:rsid w:val="007817F1"/>
    <w:rsid w:val="00781923"/>
    <w:rsid w:val="00782A18"/>
    <w:rsid w:val="00785903"/>
    <w:rsid w:val="00790342"/>
    <w:rsid w:val="00792C60"/>
    <w:rsid w:val="00792CB4"/>
    <w:rsid w:val="00793AD0"/>
    <w:rsid w:val="007A257C"/>
    <w:rsid w:val="007A7C72"/>
    <w:rsid w:val="007B0679"/>
    <w:rsid w:val="007B23AB"/>
    <w:rsid w:val="007B279A"/>
    <w:rsid w:val="007B439A"/>
    <w:rsid w:val="007B4A74"/>
    <w:rsid w:val="007C108D"/>
    <w:rsid w:val="007C235E"/>
    <w:rsid w:val="007C2EE7"/>
    <w:rsid w:val="007C37D4"/>
    <w:rsid w:val="007C4A0C"/>
    <w:rsid w:val="007D191F"/>
    <w:rsid w:val="007D2918"/>
    <w:rsid w:val="007E3F50"/>
    <w:rsid w:val="007E5D58"/>
    <w:rsid w:val="007E7376"/>
    <w:rsid w:val="007E7D73"/>
    <w:rsid w:val="007F03E8"/>
    <w:rsid w:val="007F2C8A"/>
    <w:rsid w:val="007F4F7D"/>
    <w:rsid w:val="00807E29"/>
    <w:rsid w:val="00810265"/>
    <w:rsid w:val="0081348D"/>
    <w:rsid w:val="0081630D"/>
    <w:rsid w:val="008165EC"/>
    <w:rsid w:val="00820605"/>
    <w:rsid w:val="00820DA3"/>
    <w:rsid w:val="008233B2"/>
    <w:rsid w:val="0082419B"/>
    <w:rsid w:val="00824C13"/>
    <w:rsid w:val="0082696B"/>
    <w:rsid w:val="008310D1"/>
    <w:rsid w:val="0083270F"/>
    <w:rsid w:val="008337A8"/>
    <w:rsid w:val="00835672"/>
    <w:rsid w:val="00836687"/>
    <w:rsid w:val="00836708"/>
    <w:rsid w:val="008400C5"/>
    <w:rsid w:val="008461A0"/>
    <w:rsid w:val="00847FE2"/>
    <w:rsid w:val="00850B5C"/>
    <w:rsid w:val="00852B5C"/>
    <w:rsid w:val="00852BB7"/>
    <w:rsid w:val="00855671"/>
    <w:rsid w:val="0085714A"/>
    <w:rsid w:val="008578F9"/>
    <w:rsid w:val="00863D4C"/>
    <w:rsid w:val="00864505"/>
    <w:rsid w:val="008650A7"/>
    <w:rsid w:val="008707B7"/>
    <w:rsid w:val="008725E4"/>
    <w:rsid w:val="008726C5"/>
    <w:rsid w:val="008839DE"/>
    <w:rsid w:val="00886055"/>
    <w:rsid w:val="00887796"/>
    <w:rsid w:val="008934FB"/>
    <w:rsid w:val="00897FCC"/>
    <w:rsid w:val="008A0332"/>
    <w:rsid w:val="008A0D12"/>
    <w:rsid w:val="008A2B52"/>
    <w:rsid w:val="008A2E9E"/>
    <w:rsid w:val="008A4834"/>
    <w:rsid w:val="008A65EB"/>
    <w:rsid w:val="008A679D"/>
    <w:rsid w:val="008B6AB9"/>
    <w:rsid w:val="008B7065"/>
    <w:rsid w:val="008C1708"/>
    <w:rsid w:val="008C2E00"/>
    <w:rsid w:val="008C3F3F"/>
    <w:rsid w:val="008C7174"/>
    <w:rsid w:val="008D1913"/>
    <w:rsid w:val="008D3A6C"/>
    <w:rsid w:val="008D41B2"/>
    <w:rsid w:val="008D4FAE"/>
    <w:rsid w:val="008D52A4"/>
    <w:rsid w:val="008D77BC"/>
    <w:rsid w:val="008E0E53"/>
    <w:rsid w:val="008E0EFD"/>
    <w:rsid w:val="008E1780"/>
    <w:rsid w:val="008E233E"/>
    <w:rsid w:val="008E340E"/>
    <w:rsid w:val="008E4ED7"/>
    <w:rsid w:val="008F1C82"/>
    <w:rsid w:val="008F2D0B"/>
    <w:rsid w:val="008F2F81"/>
    <w:rsid w:val="008F4F5F"/>
    <w:rsid w:val="008F6543"/>
    <w:rsid w:val="008F6A2B"/>
    <w:rsid w:val="00901C4D"/>
    <w:rsid w:val="009030BF"/>
    <w:rsid w:val="00905653"/>
    <w:rsid w:val="00910B66"/>
    <w:rsid w:val="0091462C"/>
    <w:rsid w:val="00916FA2"/>
    <w:rsid w:val="00922359"/>
    <w:rsid w:val="00925D78"/>
    <w:rsid w:val="009300FB"/>
    <w:rsid w:val="00931E4B"/>
    <w:rsid w:val="009339F1"/>
    <w:rsid w:val="009354D4"/>
    <w:rsid w:val="009364EE"/>
    <w:rsid w:val="00940A62"/>
    <w:rsid w:val="00941E0E"/>
    <w:rsid w:val="009430A4"/>
    <w:rsid w:val="00945606"/>
    <w:rsid w:val="0094744B"/>
    <w:rsid w:val="0095343F"/>
    <w:rsid w:val="00954B4F"/>
    <w:rsid w:val="00955919"/>
    <w:rsid w:val="00970DC4"/>
    <w:rsid w:val="0097173C"/>
    <w:rsid w:val="00973978"/>
    <w:rsid w:val="009746CF"/>
    <w:rsid w:val="00983E7C"/>
    <w:rsid w:val="009850F5"/>
    <w:rsid w:val="009850F9"/>
    <w:rsid w:val="00995729"/>
    <w:rsid w:val="00996B7F"/>
    <w:rsid w:val="009A029D"/>
    <w:rsid w:val="009A60B7"/>
    <w:rsid w:val="009B1656"/>
    <w:rsid w:val="009B1E5B"/>
    <w:rsid w:val="009B5508"/>
    <w:rsid w:val="009B611D"/>
    <w:rsid w:val="009C667C"/>
    <w:rsid w:val="009D225F"/>
    <w:rsid w:val="009E1A41"/>
    <w:rsid w:val="009E29A5"/>
    <w:rsid w:val="009E309C"/>
    <w:rsid w:val="009E3B2D"/>
    <w:rsid w:val="009E47D1"/>
    <w:rsid w:val="009E5641"/>
    <w:rsid w:val="009F240B"/>
    <w:rsid w:val="009F61FB"/>
    <w:rsid w:val="00A00445"/>
    <w:rsid w:val="00A016AC"/>
    <w:rsid w:val="00A017DE"/>
    <w:rsid w:val="00A04103"/>
    <w:rsid w:val="00A106EF"/>
    <w:rsid w:val="00A11479"/>
    <w:rsid w:val="00A14CB8"/>
    <w:rsid w:val="00A1701E"/>
    <w:rsid w:val="00A223F4"/>
    <w:rsid w:val="00A26B85"/>
    <w:rsid w:val="00A30E51"/>
    <w:rsid w:val="00A3171A"/>
    <w:rsid w:val="00A31F7A"/>
    <w:rsid w:val="00A32BE3"/>
    <w:rsid w:val="00A3355B"/>
    <w:rsid w:val="00A3400A"/>
    <w:rsid w:val="00A36DEF"/>
    <w:rsid w:val="00A37791"/>
    <w:rsid w:val="00A42AF2"/>
    <w:rsid w:val="00A43A23"/>
    <w:rsid w:val="00A44255"/>
    <w:rsid w:val="00A5103B"/>
    <w:rsid w:val="00A609E9"/>
    <w:rsid w:val="00A643C8"/>
    <w:rsid w:val="00A66DD2"/>
    <w:rsid w:val="00A70FF9"/>
    <w:rsid w:val="00A71185"/>
    <w:rsid w:val="00A723A4"/>
    <w:rsid w:val="00A72759"/>
    <w:rsid w:val="00A75E48"/>
    <w:rsid w:val="00A80906"/>
    <w:rsid w:val="00A83B4B"/>
    <w:rsid w:val="00A84FDB"/>
    <w:rsid w:val="00A86016"/>
    <w:rsid w:val="00A872BD"/>
    <w:rsid w:val="00A87401"/>
    <w:rsid w:val="00A926D0"/>
    <w:rsid w:val="00A94CFA"/>
    <w:rsid w:val="00A95EB4"/>
    <w:rsid w:val="00AA0A48"/>
    <w:rsid w:val="00AA0D39"/>
    <w:rsid w:val="00AA312D"/>
    <w:rsid w:val="00AA3CBA"/>
    <w:rsid w:val="00AA6494"/>
    <w:rsid w:val="00AB0347"/>
    <w:rsid w:val="00AB082F"/>
    <w:rsid w:val="00AB1542"/>
    <w:rsid w:val="00AB36D1"/>
    <w:rsid w:val="00AB4601"/>
    <w:rsid w:val="00AB6990"/>
    <w:rsid w:val="00AB7492"/>
    <w:rsid w:val="00AB797E"/>
    <w:rsid w:val="00AC3325"/>
    <w:rsid w:val="00AC5389"/>
    <w:rsid w:val="00AC6521"/>
    <w:rsid w:val="00AD449B"/>
    <w:rsid w:val="00AD6D0E"/>
    <w:rsid w:val="00AE17D5"/>
    <w:rsid w:val="00AE4BE2"/>
    <w:rsid w:val="00AE5F29"/>
    <w:rsid w:val="00AE621D"/>
    <w:rsid w:val="00AF1D3F"/>
    <w:rsid w:val="00AF3A68"/>
    <w:rsid w:val="00AF4AD3"/>
    <w:rsid w:val="00AF783B"/>
    <w:rsid w:val="00B0160C"/>
    <w:rsid w:val="00B02DCE"/>
    <w:rsid w:val="00B04D66"/>
    <w:rsid w:val="00B05DE9"/>
    <w:rsid w:val="00B0656D"/>
    <w:rsid w:val="00B10423"/>
    <w:rsid w:val="00B14CBB"/>
    <w:rsid w:val="00B14D00"/>
    <w:rsid w:val="00B16941"/>
    <w:rsid w:val="00B2125D"/>
    <w:rsid w:val="00B24617"/>
    <w:rsid w:val="00B27A71"/>
    <w:rsid w:val="00B32D0B"/>
    <w:rsid w:val="00B37F33"/>
    <w:rsid w:val="00B4339E"/>
    <w:rsid w:val="00B46732"/>
    <w:rsid w:val="00B51DDA"/>
    <w:rsid w:val="00B529C4"/>
    <w:rsid w:val="00B549CF"/>
    <w:rsid w:val="00B54FB4"/>
    <w:rsid w:val="00B55D78"/>
    <w:rsid w:val="00B62D8A"/>
    <w:rsid w:val="00B655B6"/>
    <w:rsid w:val="00B67A9A"/>
    <w:rsid w:val="00B72391"/>
    <w:rsid w:val="00B7309C"/>
    <w:rsid w:val="00B74804"/>
    <w:rsid w:val="00B76848"/>
    <w:rsid w:val="00B77916"/>
    <w:rsid w:val="00B826DC"/>
    <w:rsid w:val="00B846DA"/>
    <w:rsid w:val="00B90C53"/>
    <w:rsid w:val="00B92421"/>
    <w:rsid w:val="00B94B47"/>
    <w:rsid w:val="00B959DE"/>
    <w:rsid w:val="00B96B7F"/>
    <w:rsid w:val="00BA23A0"/>
    <w:rsid w:val="00BA7A85"/>
    <w:rsid w:val="00BA7EDD"/>
    <w:rsid w:val="00BB13D5"/>
    <w:rsid w:val="00BB755F"/>
    <w:rsid w:val="00BC083B"/>
    <w:rsid w:val="00BC0879"/>
    <w:rsid w:val="00BC4D9B"/>
    <w:rsid w:val="00BD2BFC"/>
    <w:rsid w:val="00BD45B1"/>
    <w:rsid w:val="00BD4A94"/>
    <w:rsid w:val="00BD5246"/>
    <w:rsid w:val="00BD58A4"/>
    <w:rsid w:val="00BE01E1"/>
    <w:rsid w:val="00BE3442"/>
    <w:rsid w:val="00BE4A23"/>
    <w:rsid w:val="00C02737"/>
    <w:rsid w:val="00C05312"/>
    <w:rsid w:val="00C0534F"/>
    <w:rsid w:val="00C06C0F"/>
    <w:rsid w:val="00C06E3A"/>
    <w:rsid w:val="00C07521"/>
    <w:rsid w:val="00C110CD"/>
    <w:rsid w:val="00C1344D"/>
    <w:rsid w:val="00C16F41"/>
    <w:rsid w:val="00C20E84"/>
    <w:rsid w:val="00C2152D"/>
    <w:rsid w:val="00C21C0B"/>
    <w:rsid w:val="00C304EC"/>
    <w:rsid w:val="00C30938"/>
    <w:rsid w:val="00C3122F"/>
    <w:rsid w:val="00C36D1A"/>
    <w:rsid w:val="00C3728D"/>
    <w:rsid w:val="00C45802"/>
    <w:rsid w:val="00C46227"/>
    <w:rsid w:val="00C5258D"/>
    <w:rsid w:val="00C526E9"/>
    <w:rsid w:val="00C535DF"/>
    <w:rsid w:val="00C6039E"/>
    <w:rsid w:val="00C62B5F"/>
    <w:rsid w:val="00C62C7E"/>
    <w:rsid w:val="00C6446E"/>
    <w:rsid w:val="00C66DFD"/>
    <w:rsid w:val="00C76C74"/>
    <w:rsid w:val="00C838C3"/>
    <w:rsid w:val="00C84F34"/>
    <w:rsid w:val="00C86D1E"/>
    <w:rsid w:val="00C90AF0"/>
    <w:rsid w:val="00C90C59"/>
    <w:rsid w:val="00C93059"/>
    <w:rsid w:val="00C96905"/>
    <w:rsid w:val="00CA1038"/>
    <w:rsid w:val="00CB3051"/>
    <w:rsid w:val="00CB790F"/>
    <w:rsid w:val="00CC0F91"/>
    <w:rsid w:val="00CC3098"/>
    <w:rsid w:val="00CC6E27"/>
    <w:rsid w:val="00CC7688"/>
    <w:rsid w:val="00CD1274"/>
    <w:rsid w:val="00CD4298"/>
    <w:rsid w:val="00CD474A"/>
    <w:rsid w:val="00CD772C"/>
    <w:rsid w:val="00CE032D"/>
    <w:rsid w:val="00CE2C80"/>
    <w:rsid w:val="00CE4062"/>
    <w:rsid w:val="00CE53AF"/>
    <w:rsid w:val="00CF0011"/>
    <w:rsid w:val="00CF0740"/>
    <w:rsid w:val="00CF2092"/>
    <w:rsid w:val="00CF4671"/>
    <w:rsid w:val="00CF5DEA"/>
    <w:rsid w:val="00CF64FA"/>
    <w:rsid w:val="00D014AB"/>
    <w:rsid w:val="00D0223D"/>
    <w:rsid w:val="00D03330"/>
    <w:rsid w:val="00D13D84"/>
    <w:rsid w:val="00D14DD4"/>
    <w:rsid w:val="00D23EAB"/>
    <w:rsid w:val="00D24057"/>
    <w:rsid w:val="00D248FB"/>
    <w:rsid w:val="00D2575F"/>
    <w:rsid w:val="00D2597F"/>
    <w:rsid w:val="00D26CD9"/>
    <w:rsid w:val="00D274B4"/>
    <w:rsid w:val="00D30364"/>
    <w:rsid w:val="00D46472"/>
    <w:rsid w:val="00D5450C"/>
    <w:rsid w:val="00D6151C"/>
    <w:rsid w:val="00D61BB5"/>
    <w:rsid w:val="00D65396"/>
    <w:rsid w:val="00D6661D"/>
    <w:rsid w:val="00D67344"/>
    <w:rsid w:val="00D74DA3"/>
    <w:rsid w:val="00D76FEC"/>
    <w:rsid w:val="00D83634"/>
    <w:rsid w:val="00D8721F"/>
    <w:rsid w:val="00D90F93"/>
    <w:rsid w:val="00D918B1"/>
    <w:rsid w:val="00D930BD"/>
    <w:rsid w:val="00D93BA3"/>
    <w:rsid w:val="00D95CED"/>
    <w:rsid w:val="00DA3F31"/>
    <w:rsid w:val="00DA590E"/>
    <w:rsid w:val="00DA6B49"/>
    <w:rsid w:val="00DB030C"/>
    <w:rsid w:val="00DB0995"/>
    <w:rsid w:val="00DB0C44"/>
    <w:rsid w:val="00DB3FC9"/>
    <w:rsid w:val="00DB6CB3"/>
    <w:rsid w:val="00DC0136"/>
    <w:rsid w:val="00DC13FB"/>
    <w:rsid w:val="00DC2D0F"/>
    <w:rsid w:val="00DC48D3"/>
    <w:rsid w:val="00DC4FF2"/>
    <w:rsid w:val="00DD0B8B"/>
    <w:rsid w:val="00DD14B8"/>
    <w:rsid w:val="00DD4A31"/>
    <w:rsid w:val="00DD580B"/>
    <w:rsid w:val="00DE436F"/>
    <w:rsid w:val="00DF357D"/>
    <w:rsid w:val="00DF3626"/>
    <w:rsid w:val="00DF44BC"/>
    <w:rsid w:val="00DF5ABB"/>
    <w:rsid w:val="00E01D67"/>
    <w:rsid w:val="00E02F53"/>
    <w:rsid w:val="00E052BD"/>
    <w:rsid w:val="00E0734F"/>
    <w:rsid w:val="00E13FF7"/>
    <w:rsid w:val="00E1436F"/>
    <w:rsid w:val="00E14C4E"/>
    <w:rsid w:val="00E215C1"/>
    <w:rsid w:val="00E21D99"/>
    <w:rsid w:val="00E351B7"/>
    <w:rsid w:val="00E372CC"/>
    <w:rsid w:val="00E465E6"/>
    <w:rsid w:val="00E5023D"/>
    <w:rsid w:val="00E5350A"/>
    <w:rsid w:val="00E5674B"/>
    <w:rsid w:val="00E60E13"/>
    <w:rsid w:val="00E64CEE"/>
    <w:rsid w:val="00E67095"/>
    <w:rsid w:val="00E71D8F"/>
    <w:rsid w:val="00E75B01"/>
    <w:rsid w:val="00E76194"/>
    <w:rsid w:val="00E81331"/>
    <w:rsid w:val="00E87972"/>
    <w:rsid w:val="00E9210D"/>
    <w:rsid w:val="00E95FFE"/>
    <w:rsid w:val="00E977DB"/>
    <w:rsid w:val="00EA089F"/>
    <w:rsid w:val="00EA2831"/>
    <w:rsid w:val="00EA3856"/>
    <w:rsid w:val="00EA4D84"/>
    <w:rsid w:val="00EA7604"/>
    <w:rsid w:val="00EB0004"/>
    <w:rsid w:val="00EB1F44"/>
    <w:rsid w:val="00EB20AA"/>
    <w:rsid w:val="00EB4460"/>
    <w:rsid w:val="00EB64D4"/>
    <w:rsid w:val="00EC0F94"/>
    <w:rsid w:val="00EC1722"/>
    <w:rsid w:val="00EC2C7C"/>
    <w:rsid w:val="00EC5347"/>
    <w:rsid w:val="00ED4DFC"/>
    <w:rsid w:val="00EE0328"/>
    <w:rsid w:val="00EE6D12"/>
    <w:rsid w:val="00EF0888"/>
    <w:rsid w:val="00EF125F"/>
    <w:rsid w:val="00EF27BD"/>
    <w:rsid w:val="00EF4042"/>
    <w:rsid w:val="00EF6CBA"/>
    <w:rsid w:val="00F0007D"/>
    <w:rsid w:val="00F03C52"/>
    <w:rsid w:val="00F0403F"/>
    <w:rsid w:val="00F04622"/>
    <w:rsid w:val="00F07845"/>
    <w:rsid w:val="00F07E1A"/>
    <w:rsid w:val="00F10E5C"/>
    <w:rsid w:val="00F14D4F"/>
    <w:rsid w:val="00F14DF1"/>
    <w:rsid w:val="00F17912"/>
    <w:rsid w:val="00F17FC7"/>
    <w:rsid w:val="00F221D1"/>
    <w:rsid w:val="00F26E06"/>
    <w:rsid w:val="00F31229"/>
    <w:rsid w:val="00F31941"/>
    <w:rsid w:val="00F41BE4"/>
    <w:rsid w:val="00F4305C"/>
    <w:rsid w:val="00F4421E"/>
    <w:rsid w:val="00F51E53"/>
    <w:rsid w:val="00F546D5"/>
    <w:rsid w:val="00F55C0A"/>
    <w:rsid w:val="00F577AF"/>
    <w:rsid w:val="00F60FCE"/>
    <w:rsid w:val="00F622ED"/>
    <w:rsid w:val="00F64EC5"/>
    <w:rsid w:val="00F65408"/>
    <w:rsid w:val="00F67034"/>
    <w:rsid w:val="00F7592C"/>
    <w:rsid w:val="00F8214B"/>
    <w:rsid w:val="00F90CEC"/>
    <w:rsid w:val="00F916F5"/>
    <w:rsid w:val="00F968A4"/>
    <w:rsid w:val="00FA0527"/>
    <w:rsid w:val="00FA0D09"/>
    <w:rsid w:val="00FA2C56"/>
    <w:rsid w:val="00FA2E83"/>
    <w:rsid w:val="00FB04F3"/>
    <w:rsid w:val="00FB1184"/>
    <w:rsid w:val="00FB2229"/>
    <w:rsid w:val="00FC67B4"/>
    <w:rsid w:val="00FC6972"/>
    <w:rsid w:val="00FC6CD1"/>
    <w:rsid w:val="00FD29B9"/>
    <w:rsid w:val="00FD2E9D"/>
    <w:rsid w:val="00FD5ECD"/>
    <w:rsid w:val="00FD6F15"/>
    <w:rsid w:val="00FE37D2"/>
    <w:rsid w:val="00FE6E1E"/>
    <w:rsid w:val="00FF0A84"/>
    <w:rsid w:val="00FF0C3E"/>
    <w:rsid w:val="00FF1AE9"/>
    <w:rsid w:val="00FF1F60"/>
    <w:rsid w:val="00FF38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CB477B"/>
  <w15:docId w15:val="{B4EC5FF0-7146-46DD-960D-EC89A823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B14D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D00"/>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B2ECD"/>
    <w:pPr>
      <w:ind w:left="720"/>
      <w:contextualSpacing/>
    </w:pPr>
  </w:style>
  <w:style w:type="table" w:styleId="TableGrid">
    <w:name w:val="Table Grid"/>
    <w:basedOn w:val="TableNormal"/>
    <w:uiPriority w:val="39"/>
    <w:rsid w:val="002423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2423C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4601F5"/>
    <w:pPr>
      <w:spacing w:after="200" w:line="240" w:lineRule="auto"/>
    </w:pPr>
    <w:rPr>
      <w:rFonts w:ascii="Times New Roman" w:eastAsia="Times New Roman" w:hAnsi="Times New Roman" w:cs="Times New Roman"/>
      <w:i/>
      <w:iCs/>
      <w:color w:val="44546A" w:themeColor="text2"/>
      <w:sz w:val="18"/>
      <w:szCs w:val="18"/>
    </w:rPr>
  </w:style>
  <w:style w:type="paragraph" w:styleId="Bibliography">
    <w:name w:val="Bibliography"/>
    <w:basedOn w:val="Normal"/>
    <w:next w:val="Normal"/>
    <w:uiPriority w:val="37"/>
    <w:unhideWhenUsed/>
    <w:rsid w:val="00012550"/>
  </w:style>
  <w:style w:type="paragraph" w:styleId="BalloonText">
    <w:name w:val="Balloon Text"/>
    <w:basedOn w:val="Normal"/>
    <w:link w:val="BalloonTextChar"/>
    <w:uiPriority w:val="99"/>
    <w:semiHidden/>
    <w:unhideWhenUsed/>
    <w:rsid w:val="00FA2E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2E83"/>
    <w:rPr>
      <w:rFonts w:ascii="Segoe UI" w:hAnsi="Segoe UI" w:cs="Segoe UI"/>
      <w:sz w:val="18"/>
      <w:szCs w:val="18"/>
    </w:rPr>
  </w:style>
  <w:style w:type="character" w:styleId="PlaceholderText">
    <w:name w:val="Placeholder Text"/>
    <w:basedOn w:val="DefaultParagraphFont"/>
    <w:uiPriority w:val="99"/>
    <w:semiHidden/>
    <w:rsid w:val="009E1A41"/>
    <w:rPr>
      <w:color w:val="808080"/>
    </w:rPr>
  </w:style>
  <w:style w:type="paragraph" w:styleId="Header">
    <w:name w:val="header"/>
    <w:basedOn w:val="Normal"/>
    <w:link w:val="HeaderChar"/>
    <w:uiPriority w:val="99"/>
    <w:unhideWhenUsed/>
    <w:rsid w:val="00EF1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125F"/>
  </w:style>
  <w:style w:type="paragraph" w:styleId="Footer">
    <w:name w:val="footer"/>
    <w:basedOn w:val="Normal"/>
    <w:link w:val="FooterChar"/>
    <w:uiPriority w:val="99"/>
    <w:unhideWhenUsed/>
    <w:rsid w:val="00EF1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125F"/>
  </w:style>
  <w:style w:type="character" w:styleId="CommentReference">
    <w:name w:val="annotation reference"/>
    <w:basedOn w:val="DefaultParagraphFont"/>
    <w:uiPriority w:val="99"/>
    <w:semiHidden/>
    <w:unhideWhenUsed/>
    <w:rsid w:val="002873DA"/>
    <w:rPr>
      <w:sz w:val="16"/>
      <w:szCs w:val="16"/>
    </w:rPr>
  </w:style>
  <w:style w:type="paragraph" w:styleId="CommentText">
    <w:name w:val="annotation text"/>
    <w:basedOn w:val="Normal"/>
    <w:link w:val="CommentTextChar"/>
    <w:uiPriority w:val="99"/>
    <w:semiHidden/>
    <w:unhideWhenUsed/>
    <w:rsid w:val="002873DA"/>
    <w:pPr>
      <w:spacing w:line="240" w:lineRule="auto"/>
    </w:pPr>
    <w:rPr>
      <w:sz w:val="20"/>
      <w:szCs w:val="20"/>
    </w:rPr>
  </w:style>
  <w:style w:type="character" w:customStyle="1" w:styleId="CommentTextChar">
    <w:name w:val="Comment Text Char"/>
    <w:basedOn w:val="DefaultParagraphFont"/>
    <w:link w:val="CommentText"/>
    <w:uiPriority w:val="99"/>
    <w:semiHidden/>
    <w:rsid w:val="002873DA"/>
    <w:rPr>
      <w:sz w:val="20"/>
      <w:szCs w:val="20"/>
    </w:rPr>
  </w:style>
  <w:style w:type="paragraph" w:styleId="CommentSubject">
    <w:name w:val="annotation subject"/>
    <w:basedOn w:val="CommentText"/>
    <w:next w:val="CommentText"/>
    <w:link w:val="CommentSubjectChar"/>
    <w:uiPriority w:val="99"/>
    <w:semiHidden/>
    <w:unhideWhenUsed/>
    <w:rsid w:val="002873DA"/>
    <w:rPr>
      <w:b/>
      <w:bCs/>
    </w:rPr>
  </w:style>
  <w:style w:type="character" w:customStyle="1" w:styleId="CommentSubjectChar">
    <w:name w:val="Comment Subject Char"/>
    <w:basedOn w:val="CommentTextChar"/>
    <w:link w:val="CommentSubject"/>
    <w:uiPriority w:val="99"/>
    <w:semiHidden/>
    <w:rsid w:val="002873DA"/>
    <w:rPr>
      <w:b/>
      <w:bCs/>
      <w:sz w:val="20"/>
      <w:szCs w:val="20"/>
    </w:rPr>
  </w:style>
  <w:style w:type="paragraph" w:styleId="Revision">
    <w:name w:val="Revision"/>
    <w:hidden/>
    <w:uiPriority w:val="99"/>
    <w:semiHidden/>
    <w:rsid w:val="00D67344"/>
    <w:pPr>
      <w:spacing w:after="0" w:line="240" w:lineRule="auto"/>
    </w:pPr>
    <w:rPr>
      <w:lang w:val="en-GB"/>
    </w:rPr>
  </w:style>
  <w:style w:type="paragraph" w:customStyle="1" w:styleId="EndNoteBibliographyTitle">
    <w:name w:val="EndNote Bibliography Title"/>
    <w:basedOn w:val="Normal"/>
    <w:link w:val="EndNoteBibliographyTitleChar"/>
    <w:rsid w:val="002E5DE4"/>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E5DE4"/>
    <w:rPr>
      <w:rFonts w:ascii="Calibri" w:hAnsi="Calibri" w:cs="Calibri"/>
      <w:noProof/>
    </w:rPr>
  </w:style>
  <w:style w:type="paragraph" w:customStyle="1" w:styleId="EndNoteBibliography">
    <w:name w:val="EndNote Bibliography"/>
    <w:basedOn w:val="Normal"/>
    <w:link w:val="EndNoteBibliographyChar"/>
    <w:rsid w:val="002E5DE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E5DE4"/>
    <w:rPr>
      <w:rFonts w:ascii="Calibri" w:hAnsi="Calibri" w:cs="Calibri"/>
      <w:noProof/>
    </w:rPr>
  </w:style>
  <w:style w:type="table" w:styleId="PlainTable5">
    <w:name w:val="Plain Table 5"/>
    <w:basedOn w:val="TableNormal"/>
    <w:uiPriority w:val="45"/>
    <w:rsid w:val="00DA6B4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5503D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
    <w:name w:val="Grid Table 3"/>
    <w:basedOn w:val="TableNormal"/>
    <w:uiPriority w:val="48"/>
    <w:rsid w:val="005503D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
    <w:name w:val="Grid Table 5 Dark"/>
    <w:basedOn w:val="TableNormal"/>
    <w:uiPriority w:val="50"/>
    <w:rsid w:val="005503D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1Light">
    <w:name w:val="List Table 1 Light"/>
    <w:basedOn w:val="TableNormal"/>
    <w:uiPriority w:val="46"/>
    <w:rsid w:val="005503D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5503D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institution">
    <w:name w:val="institution"/>
    <w:basedOn w:val="DefaultParagraphFont"/>
    <w:rsid w:val="00790342"/>
  </w:style>
  <w:style w:type="character" w:customStyle="1" w:styleId="country">
    <w:name w:val="country"/>
    <w:basedOn w:val="DefaultParagraphFont"/>
    <w:rsid w:val="00790342"/>
  </w:style>
  <w:style w:type="paragraph" w:styleId="BodyText">
    <w:name w:val="Body Text"/>
    <w:basedOn w:val="Normal"/>
    <w:link w:val="BodyTextChar"/>
    <w:uiPriority w:val="1"/>
    <w:qFormat/>
    <w:rsid w:val="00BD2BFC"/>
    <w:pPr>
      <w:widowControl w:val="0"/>
      <w:autoSpaceDE w:val="0"/>
      <w:autoSpaceDN w:val="0"/>
      <w:spacing w:after="0" w:line="240" w:lineRule="auto"/>
    </w:pPr>
    <w:rPr>
      <w:rFonts w:ascii="Georgia" w:eastAsia="Georgia" w:hAnsi="Georgia" w:cs="Georgia"/>
      <w:sz w:val="24"/>
      <w:szCs w:val="24"/>
      <w:lang w:val="en-US" w:bidi="en-US"/>
    </w:rPr>
  </w:style>
  <w:style w:type="character" w:customStyle="1" w:styleId="BodyTextChar">
    <w:name w:val="Body Text Char"/>
    <w:basedOn w:val="DefaultParagraphFont"/>
    <w:link w:val="BodyText"/>
    <w:uiPriority w:val="1"/>
    <w:rsid w:val="00BD2BFC"/>
    <w:rPr>
      <w:rFonts w:ascii="Georgia" w:eastAsia="Georgia" w:hAnsi="Georgia" w:cs="Georgia"/>
      <w:sz w:val="24"/>
      <w:szCs w:val="24"/>
      <w:lang w:bidi="en-US"/>
    </w:rPr>
  </w:style>
  <w:style w:type="table" w:styleId="PlainTable3">
    <w:name w:val="Plain Table 3"/>
    <w:basedOn w:val="TableNormal"/>
    <w:uiPriority w:val="43"/>
    <w:rsid w:val="007305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Emphasis">
    <w:name w:val="Emphasis"/>
    <w:basedOn w:val="DefaultParagraphFont"/>
    <w:uiPriority w:val="20"/>
    <w:qFormat/>
    <w:rsid w:val="002602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5007">
      <w:bodyDiv w:val="1"/>
      <w:marLeft w:val="0"/>
      <w:marRight w:val="0"/>
      <w:marTop w:val="0"/>
      <w:marBottom w:val="0"/>
      <w:divBdr>
        <w:top w:val="none" w:sz="0" w:space="0" w:color="auto"/>
        <w:left w:val="none" w:sz="0" w:space="0" w:color="auto"/>
        <w:bottom w:val="none" w:sz="0" w:space="0" w:color="auto"/>
        <w:right w:val="none" w:sz="0" w:space="0" w:color="auto"/>
      </w:divBdr>
    </w:div>
    <w:div w:id="418259768">
      <w:bodyDiv w:val="1"/>
      <w:marLeft w:val="0"/>
      <w:marRight w:val="0"/>
      <w:marTop w:val="0"/>
      <w:marBottom w:val="0"/>
      <w:divBdr>
        <w:top w:val="none" w:sz="0" w:space="0" w:color="auto"/>
        <w:left w:val="none" w:sz="0" w:space="0" w:color="auto"/>
        <w:bottom w:val="none" w:sz="0" w:space="0" w:color="auto"/>
        <w:right w:val="none" w:sz="0" w:space="0" w:color="auto"/>
      </w:divBdr>
    </w:div>
    <w:div w:id="462819350">
      <w:bodyDiv w:val="1"/>
      <w:marLeft w:val="0"/>
      <w:marRight w:val="0"/>
      <w:marTop w:val="0"/>
      <w:marBottom w:val="0"/>
      <w:divBdr>
        <w:top w:val="none" w:sz="0" w:space="0" w:color="auto"/>
        <w:left w:val="none" w:sz="0" w:space="0" w:color="auto"/>
        <w:bottom w:val="none" w:sz="0" w:space="0" w:color="auto"/>
        <w:right w:val="none" w:sz="0" w:space="0" w:color="auto"/>
      </w:divBdr>
    </w:div>
    <w:div w:id="467480400">
      <w:bodyDiv w:val="1"/>
      <w:marLeft w:val="0"/>
      <w:marRight w:val="0"/>
      <w:marTop w:val="0"/>
      <w:marBottom w:val="0"/>
      <w:divBdr>
        <w:top w:val="none" w:sz="0" w:space="0" w:color="auto"/>
        <w:left w:val="none" w:sz="0" w:space="0" w:color="auto"/>
        <w:bottom w:val="none" w:sz="0" w:space="0" w:color="auto"/>
        <w:right w:val="none" w:sz="0" w:space="0" w:color="auto"/>
      </w:divBdr>
    </w:div>
    <w:div w:id="686634829">
      <w:bodyDiv w:val="1"/>
      <w:marLeft w:val="0"/>
      <w:marRight w:val="0"/>
      <w:marTop w:val="0"/>
      <w:marBottom w:val="0"/>
      <w:divBdr>
        <w:top w:val="none" w:sz="0" w:space="0" w:color="auto"/>
        <w:left w:val="none" w:sz="0" w:space="0" w:color="auto"/>
        <w:bottom w:val="none" w:sz="0" w:space="0" w:color="auto"/>
        <w:right w:val="none" w:sz="0" w:space="0" w:color="auto"/>
      </w:divBdr>
    </w:div>
    <w:div w:id="724180595">
      <w:bodyDiv w:val="1"/>
      <w:marLeft w:val="0"/>
      <w:marRight w:val="0"/>
      <w:marTop w:val="0"/>
      <w:marBottom w:val="0"/>
      <w:divBdr>
        <w:top w:val="none" w:sz="0" w:space="0" w:color="auto"/>
        <w:left w:val="none" w:sz="0" w:space="0" w:color="auto"/>
        <w:bottom w:val="none" w:sz="0" w:space="0" w:color="auto"/>
        <w:right w:val="none" w:sz="0" w:space="0" w:color="auto"/>
      </w:divBdr>
    </w:div>
    <w:div w:id="833105117">
      <w:bodyDiv w:val="1"/>
      <w:marLeft w:val="0"/>
      <w:marRight w:val="0"/>
      <w:marTop w:val="0"/>
      <w:marBottom w:val="0"/>
      <w:divBdr>
        <w:top w:val="none" w:sz="0" w:space="0" w:color="auto"/>
        <w:left w:val="none" w:sz="0" w:space="0" w:color="auto"/>
        <w:bottom w:val="none" w:sz="0" w:space="0" w:color="auto"/>
        <w:right w:val="none" w:sz="0" w:space="0" w:color="auto"/>
      </w:divBdr>
    </w:div>
    <w:div w:id="841354207">
      <w:bodyDiv w:val="1"/>
      <w:marLeft w:val="0"/>
      <w:marRight w:val="0"/>
      <w:marTop w:val="0"/>
      <w:marBottom w:val="0"/>
      <w:divBdr>
        <w:top w:val="none" w:sz="0" w:space="0" w:color="auto"/>
        <w:left w:val="none" w:sz="0" w:space="0" w:color="auto"/>
        <w:bottom w:val="none" w:sz="0" w:space="0" w:color="auto"/>
        <w:right w:val="none" w:sz="0" w:space="0" w:color="auto"/>
      </w:divBdr>
    </w:div>
    <w:div w:id="1124616129">
      <w:bodyDiv w:val="1"/>
      <w:marLeft w:val="0"/>
      <w:marRight w:val="0"/>
      <w:marTop w:val="0"/>
      <w:marBottom w:val="0"/>
      <w:divBdr>
        <w:top w:val="none" w:sz="0" w:space="0" w:color="auto"/>
        <w:left w:val="none" w:sz="0" w:space="0" w:color="auto"/>
        <w:bottom w:val="none" w:sz="0" w:space="0" w:color="auto"/>
        <w:right w:val="none" w:sz="0" w:space="0" w:color="auto"/>
      </w:divBdr>
    </w:div>
    <w:div w:id="1248271302">
      <w:bodyDiv w:val="1"/>
      <w:marLeft w:val="0"/>
      <w:marRight w:val="0"/>
      <w:marTop w:val="0"/>
      <w:marBottom w:val="0"/>
      <w:divBdr>
        <w:top w:val="none" w:sz="0" w:space="0" w:color="auto"/>
        <w:left w:val="none" w:sz="0" w:space="0" w:color="auto"/>
        <w:bottom w:val="none" w:sz="0" w:space="0" w:color="auto"/>
        <w:right w:val="none" w:sz="0" w:space="0" w:color="auto"/>
      </w:divBdr>
    </w:div>
    <w:div w:id="1257713908">
      <w:bodyDiv w:val="1"/>
      <w:marLeft w:val="0"/>
      <w:marRight w:val="0"/>
      <w:marTop w:val="0"/>
      <w:marBottom w:val="0"/>
      <w:divBdr>
        <w:top w:val="none" w:sz="0" w:space="0" w:color="auto"/>
        <w:left w:val="none" w:sz="0" w:space="0" w:color="auto"/>
        <w:bottom w:val="none" w:sz="0" w:space="0" w:color="auto"/>
        <w:right w:val="none" w:sz="0" w:space="0" w:color="auto"/>
      </w:divBdr>
    </w:div>
    <w:div w:id="1260872356">
      <w:bodyDiv w:val="1"/>
      <w:marLeft w:val="0"/>
      <w:marRight w:val="0"/>
      <w:marTop w:val="0"/>
      <w:marBottom w:val="0"/>
      <w:divBdr>
        <w:top w:val="none" w:sz="0" w:space="0" w:color="auto"/>
        <w:left w:val="none" w:sz="0" w:space="0" w:color="auto"/>
        <w:bottom w:val="none" w:sz="0" w:space="0" w:color="auto"/>
        <w:right w:val="none" w:sz="0" w:space="0" w:color="auto"/>
      </w:divBdr>
    </w:div>
    <w:div w:id="1335955622">
      <w:bodyDiv w:val="1"/>
      <w:marLeft w:val="0"/>
      <w:marRight w:val="0"/>
      <w:marTop w:val="0"/>
      <w:marBottom w:val="0"/>
      <w:divBdr>
        <w:top w:val="none" w:sz="0" w:space="0" w:color="auto"/>
        <w:left w:val="none" w:sz="0" w:space="0" w:color="auto"/>
        <w:bottom w:val="none" w:sz="0" w:space="0" w:color="auto"/>
        <w:right w:val="none" w:sz="0" w:space="0" w:color="auto"/>
      </w:divBdr>
    </w:div>
    <w:div w:id="1387950965">
      <w:bodyDiv w:val="1"/>
      <w:marLeft w:val="0"/>
      <w:marRight w:val="0"/>
      <w:marTop w:val="0"/>
      <w:marBottom w:val="0"/>
      <w:divBdr>
        <w:top w:val="none" w:sz="0" w:space="0" w:color="auto"/>
        <w:left w:val="none" w:sz="0" w:space="0" w:color="auto"/>
        <w:bottom w:val="none" w:sz="0" w:space="0" w:color="auto"/>
        <w:right w:val="none" w:sz="0" w:space="0" w:color="auto"/>
      </w:divBdr>
    </w:div>
    <w:div w:id="1485269609">
      <w:bodyDiv w:val="1"/>
      <w:marLeft w:val="0"/>
      <w:marRight w:val="0"/>
      <w:marTop w:val="0"/>
      <w:marBottom w:val="0"/>
      <w:divBdr>
        <w:top w:val="none" w:sz="0" w:space="0" w:color="auto"/>
        <w:left w:val="none" w:sz="0" w:space="0" w:color="auto"/>
        <w:bottom w:val="none" w:sz="0" w:space="0" w:color="auto"/>
        <w:right w:val="none" w:sz="0" w:space="0" w:color="auto"/>
      </w:divBdr>
    </w:div>
    <w:div w:id="1501312109">
      <w:bodyDiv w:val="1"/>
      <w:marLeft w:val="0"/>
      <w:marRight w:val="0"/>
      <w:marTop w:val="0"/>
      <w:marBottom w:val="0"/>
      <w:divBdr>
        <w:top w:val="none" w:sz="0" w:space="0" w:color="auto"/>
        <w:left w:val="none" w:sz="0" w:space="0" w:color="auto"/>
        <w:bottom w:val="none" w:sz="0" w:space="0" w:color="auto"/>
        <w:right w:val="none" w:sz="0" w:space="0" w:color="auto"/>
      </w:divBdr>
    </w:div>
    <w:div w:id="1701739282">
      <w:bodyDiv w:val="1"/>
      <w:marLeft w:val="0"/>
      <w:marRight w:val="0"/>
      <w:marTop w:val="0"/>
      <w:marBottom w:val="0"/>
      <w:divBdr>
        <w:top w:val="none" w:sz="0" w:space="0" w:color="auto"/>
        <w:left w:val="none" w:sz="0" w:space="0" w:color="auto"/>
        <w:bottom w:val="none" w:sz="0" w:space="0" w:color="auto"/>
        <w:right w:val="none" w:sz="0" w:space="0" w:color="auto"/>
      </w:divBdr>
    </w:div>
    <w:div w:id="1812283356">
      <w:bodyDiv w:val="1"/>
      <w:marLeft w:val="0"/>
      <w:marRight w:val="0"/>
      <w:marTop w:val="0"/>
      <w:marBottom w:val="0"/>
      <w:divBdr>
        <w:top w:val="none" w:sz="0" w:space="0" w:color="auto"/>
        <w:left w:val="none" w:sz="0" w:space="0" w:color="auto"/>
        <w:bottom w:val="none" w:sz="0" w:space="0" w:color="auto"/>
        <w:right w:val="none" w:sz="0" w:space="0" w:color="auto"/>
      </w:divBdr>
    </w:div>
    <w:div w:id="2006977931">
      <w:bodyDiv w:val="1"/>
      <w:marLeft w:val="0"/>
      <w:marRight w:val="0"/>
      <w:marTop w:val="0"/>
      <w:marBottom w:val="0"/>
      <w:divBdr>
        <w:top w:val="none" w:sz="0" w:space="0" w:color="auto"/>
        <w:left w:val="none" w:sz="0" w:space="0" w:color="auto"/>
        <w:bottom w:val="none" w:sz="0" w:space="0" w:color="auto"/>
        <w:right w:val="none" w:sz="0" w:space="0" w:color="auto"/>
      </w:divBdr>
    </w:div>
    <w:div w:id="2034066794">
      <w:bodyDiv w:val="1"/>
      <w:marLeft w:val="0"/>
      <w:marRight w:val="0"/>
      <w:marTop w:val="0"/>
      <w:marBottom w:val="0"/>
      <w:divBdr>
        <w:top w:val="none" w:sz="0" w:space="0" w:color="auto"/>
        <w:left w:val="none" w:sz="0" w:space="0" w:color="auto"/>
        <w:bottom w:val="none" w:sz="0" w:space="0" w:color="auto"/>
        <w:right w:val="none" w:sz="0" w:space="0" w:color="auto"/>
      </w:divBdr>
    </w:div>
    <w:div w:id="2078239075">
      <w:bodyDiv w:val="1"/>
      <w:marLeft w:val="0"/>
      <w:marRight w:val="0"/>
      <w:marTop w:val="0"/>
      <w:marBottom w:val="0"/>
      <w:divBdr>
        <w:top w:val="none" w:sz="0" w:space="0" w:color="auto"/>
        <w:left w:val="none" w:sz="0" w:space="0" w:color="auto"/>
        <w:bottom w:val="none" w:sz="0" w:space="0" w:color="auto"/>
        <w:right w:val="none" w:sz="0" w:space="0" w:color="auto"/>
      </w:divBdr>
    </w:div>
    <w:div w:id="2111192548">
      <w:bodyDiv w:val="1"/>
      <w:marLeft w:val="0"/>
      <w:marRight w:val="0"/>
      <w:marTop w:val="0"/>
      <w:marBottom w:val="0"/>
      <w:divBdr>
        <w:top w:val="none" w:sz="0" w:space="0" w:color="auto"/>
        <w:left w:val="none" w:sz="0" w:space="0" w:color="auto"/>
        <w:bottom w:val="none" w:sz="0" w:space="0" w:color="auto"/>
        <w:right w:val="none" w:sz="0" w:space="0" w:color="auto"/>
      </w:divBdr>
    </w:div>
    <w:div w:id="212330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1.PNG"/><Relationship Id="rId18" Type="http://schemas.openxmlformats.org/officeDocument/2006/relationships/image" Target="media/image5.PNG"/><Relationship Id="rId93" Type="http://schemas.openxmlformats.org/officeDocument/2006/relationships/image" Target="media/image6.wmf"/><Relationship Id="rId98" Type="http://schemas.openxmlformats.org/officeDocument/2006/relationships/image" Target="media/image10.png"/><Relationship Id="rId3" Type="http://schemas.openxmlformats.org/officeDocument/2006/relationships/styles" Target="styles.xml"/><Relationship Id="rId97" Type="http://schemas.openxmlformats.org/officeDocument/2006/relationships/image" Target="media/image9.png"/><Relationship Id="rId10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package" Target="embeddings/Microsoft_Visio_Drawing1.vsdx"/><Relationship Id="rId92" Type="http://schemas.openxmlformats.org/officeDocument/2006/relationships/image" Target="media/image43.emf"/><Relationship Id="rId10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9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102" Type="http://schemas.openxmlformats.org/officeDocument/2006/relationships/image" Target="media/image14.png"/><Relationship Id="rId11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3.PNG"/><Relationship Id="rId95" Type="http://schemas.openxmlformats.org/officeDocument/2006/relationships/image" Target="media/image7.png"/><Relationship Id="rId19" Type="http://schemas.openxmlformats.org/officeDocument/2006/relationships/customXml" Target="ink/ink2.xml"/><Relationship Id="rId94" Type="http://schemas.openxmlformats.org/officeDocument/2006/relationships/oleObject" Target="embeddings/oleObject1.bin"/><Relationship Id="rId99" Type="http://schemas.openxmlformats.org/officeDocument/2006/relationships/image" Target="media/image11.png"/><Relationship Id="rId101" Type="http://schemas.openxmlformats.org/officeDocument/2006/relationships/image" Target="media/image13.PNG"/><Relationship Id="rId4" Type="http://schemas.openxmlformats.org/officeDocument/2006/relationships/settings" Target="settings.xml"/><Relationship Id="rId14" Type="http://schemas.openxmlformats.org/officeDocument/2006/relationships/image" Target="media/image2.JPG"/><Relationship Id="rId100" Type="http://schemas.openxmlformats.org/officeDocument/2006/relationships/image" Target="media/image1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8-10-31T11:27:12.463"/>
    </inkml:context>
    <inkml:brush xml:id="br0">
      <inkml:brushProperty name="width" value="0.05" units="cm"/>
      <inkml:brushProperty name="height" value="0.05" units="cm"/>
      <inkml:brushProperty name="color" value="#E71224"/>
    </inkml:brush>
  </inkml:definitions>
  <inkml:trace contextRef="#ctx0" brushRef="#br0">13 31 6864 0 0,'-6'-4'392'0'0,"6"4"-324"0"0,-1 0 0 0 0,1-1 0 0 0,0 1 1 0 0,-1 0-1 0 0,1 0 0 0 0,-1-1 0 0 0,1 1 1 0 0,0 0-1 0 0,-1-1 0 0 0,1 1 0 0 0,0 0 1 0 0,-1-1-1 0 0,1 1 0 0 0,0-1 0 0 0,0 1 0 0 0,-1 0 1 0 0,1-1-1 0 0,0 1 0 0 0,0-1 0 0 0,0 1 1 0 0,0-1-1 0 0,0 1 0 0 0,-1-1 0 0 0,1 1 0 0 0,0-1 1 0 0,0 1-1 0 0,0-1 0 0 0,0 1 0 0 0,0-1 1 0 0,1 1-1 0 0,-1-1 0 0 0,0 1 0 0 0,0-1 1 0 0,0 1-1 0 0,0 0 0 0 0,0-1 0 0 0,1 1 0 0 0,-1-1-68 0 0,0 0 160 0 0,1 0 392 0 0,1-1 0 0 0,6-5 412 0 0,-8 7-570 0 0,7 0 344 0 0,-3 1-648 0 0,1-1 1 0 0,-1 1 0 0 0,1 0-1 0 0,0 0 1 0 0,-1 1 0 0 0,1-1-1 0 0,-1 1 1 0 0,2 1-91 0 0,7 9-844 0 0,-6-5-3813 0 0</inkml:trace>
</inkml:ink>
</file>

<file path=word/ink/ink2.xml><?xml version="1.0" encoding="utf-8"?>
<inkml:ink xmlns:inkml="http://www.w3.org/2003/InkML">
  <inkml:definitions>
    <inkml:context xml:id="ctx0">
      <inkml:inkSource xml:id="inkSrc0">
        <inkml:traceFormat>
          <inkml:channel name="X" type="integer" max="9600" units="cm"/>
          <inkml:channel name="Y" type="integer" max="7200" units="cm"/>
          <inkml:channel name="F" type="integer" max="1024" units="dev"/>
          <inkml:channel name="T" type="integer" min="-2.14748E9" max="2.14748E9" units="dev"/>
        </inkml:traceFormat>
        <inkml:channelProperties>
          <inkml:channelProperty channel="X" name="resolution" value="369.51501" units="1/cm"/>
          <inkml:channelProperty channel="Y" name="resolution" value="415.70438" units="1/cm"/>
          <inkml:channelProperty channel="F" name="resolution" value="0" units="1/dev"/>
          <inkml:channelProperty channel="T" name="resolution" value="1" units="1/dev"/>
        </inkml:channelProperties>
      </inkml:inkSource>
      <inkml:timestamp xml:id="ts0" timeString="2018-06-26T10:40:29.287"/>
    </inkml:context>
    <inkml:brush xml:id="br0">
      <inkml:brushProperty name="width" value="0.13333" units="cm"/>
      <inkml:brushProperty name="height" value="0.13333" units="cm"/>
      <inkml:brushProperty name="fitToCurve" value="1"/>
    </inkml:brush>
  </inkml:definitions>
  <inkml:trace contextRef="#ctx0" brushRef="#br0">-799 1459 284 0,'-4'0'107'0,"4"0"-83"0,0 0-25 15,0 0-17-15,0 0-25 16,0 0-6-16,0 0-47 15,0 0-20-15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Zen15</b:Tag>
    <b:SourceType>JournalArticle</b:SourceType>
    <b:Guid>{2580EF7F-6DDC-406E-B10E-6318EC553FB2}</b:Guid>
    <b:Title>Iron oxide looping for natural gas conversion in a countercurrent moving bed reactor</b:Title>
    <b:Year>2015</b:Year>
    <b:Author>
      <b:Author>
        <b:NameList>
          <b:Person>
            <b:Last>Zeng</b:Last>
            <b:First>L</b:First>
          </b:Person>
          <b:Person>
            <b:Last>Tong</b:Last>
            <b:First>A</b:First>
          </b:Person>
          <b:Person>
            <b:Last>Kathe</b:Last>
            <b:First>M</b:First>
          </b:Person>
          <b:Person>
            <b:Last>Bayham</b:Last>
            <b:First>S</b:First>
          </b:Person>
          <b:Person>
            <b:Last>Fan</b:Last>
            <b:First>L</b:First>
          </b:Person>
        </b:NameList>
      </b:Author>
    </b:Author>
    <b:JournalName>Applied Energy</b:JournalName>
    <b:Pages>338-347</b:Pages>
    <b:RefOrder>1</b:RefOrder>
  </b:Source>
  <b:Source>
    <b:Tag>Dou88</b:Tag>
    <b:SourceType>Book</b:SourceType>
    <b:Guid>{BB061747-847F-4060-8689-6A45A85B79D8}</b:Guid>
    <b:Title>Conceptual Design of Chemical Processes</b:Title>
    <b:Year>1988</b:Year>
    <b:Author>
      <b:Author>
        <b:NameList>
          <b:Person>
            <b:Last>Douglas</b:Last>
            <b:First>James</b:First>
          </b:Person>
        </b:NameList>
      </b:Author>
    </b:Author>
    <b:City>Singapore</b:City>
    <b:Publisher>McGraw-Hill Book co.</b:Publisher>
    <b:RefOrder>2</b:RefOrder>
  </b:Source>
  <b:Source>
    <b:Tag>Edr14</b:Tag>
    <b:SourceType>JournalArticle</b:SourceType>
    <b:Guid>{8A9B7F61-E923-4CEE-BB50-8B19751BD10C}</b:Guid>
    <b:Author>
      <b:Author>
        <b:NameList>
          <b:Person>
            <b:Last>Edrisi</b:Last>
            <b:First>A</b:First>
          </b:Person>
          <b:Person>
            <b:Last>Mansoori</b:Last>
            <b:First>Z</b:First>
          </b:Person>
          <b:Person>
            <b:Last>Dabir</b:Last>
            <b:First>B</b:First>
          </b:Person>
          <b:Person>
            <b:Last>Shahnazari</b:Last>
            <b:First>A</b:First>
          </b:Person>
        </b:NameList>
      </b:Author>
    </b:Author>
    <b:Title>Hydrogen, nitrogen and carbon dioxide production through chemical looping using iron-based oxygen carrier - A Green plant for H2 and N2 production</b:Title>
    <b:JournalName>International Journal of Hydrogen Energy</b:JournalName>
    <b:Year>2014</b:Year>
    <b:Pages>1 0 3 8 0 - 1 0 3 9 1</b:Pages>
    <b:RefOrder>3</b:RefOrder>
  </b:Source>
  <b:Source>
    <b:Tag>Che12</b:Tag>
    <b:SourceType>JournalArticle</b:SourceType>
    <b:Guid>{3191CBE6-B1F0-430D-88AE-A30A133F3B6D}</b:Guid>
    <b:Author>
      <b:Author>
        <b:NameList>
          <b:Person>
            <b:Last>Chen</b:Last>
            <b:First>Shi</b:First>
          </b:Person>
          <b:Person>
            <b:Last>Xue</b:Last>
            <b:First>Z</b:First>
          </b:Person>
          <b:Person>
            <b:Last>Wang</b:Last>
            <b:First>D</b:First>
          </b:Person>
          <b:Person>
            <b:Last>Xiang</b:Last>
            <b:First>W</b:First>
          </b:Person>
        </b:NameList>
      </b:Author>
    </b:Author>
    <b:Title>Hydrogen and electricity co-production plant integrating steam-iron process and chemical looping combustion</b:Title>
    <b:JournalName>International Journal of Hydrogen Energy</b:JournalName>
    <b:Year>2012</b:Year>
    <b:Pages>8204-8216</b:Pages>
    <b:RefOrder>4</b:RefOrder>
  </b:Source>
  <b:Source>
    <b:Tag>Fan12</b:Tag>
    <b:SourceType>JournalArticle</b:SourceType>
    <b:Guid>{6FE1EC8A-D17F-4351-AD38-3FE6586905AF}</b:Guid>
    <b:Title>Chemical looping processes for CO2 capture and carbonaceous fuel conversion – prospect and opportunity</b:Title>
    <b:Year>2012</b:Year>
    <b:Author>
      <b:Author>
        <b:NameList>
          <b:Person>
            <b:Last>Fan</b:Last>
            <b:First>L</b:First>
          </b:Person>
          <b:Person>
            <b:Last>Zeng</b:Last>
            <b:First>L</b:First>
          </b:Person>
          <b:Person>
            <b:Last>Wang</b:Last>
            <b:First>W</b:First>
          </b:Person>
          <b:Person>
            <b:Last>Luo</b:Last>
            <b:First>S</b:First>
          </b:Person>
        </b:NameList>
      </b:Author>
    </b:Author>
    <b:JournalName>Energy and Environmental Science</b:JournalName>
    <b:Pages>7254–7280</b:Pages>
    <b:RefOrder>5</b:RefOrder>
  </b:Source>
  <b:Source>
    <b:Tag>Fen15</b:Tag>
    <b:SourceType>Book</b:SourceType>
    <b:Guid>{D7A98CBD-EAA6-4A0D-B3D5-648BDA74F34D}</b:Guid>
    <b:Title>Calcium and Chemical Looping Technology for Power Generation and Carbon Dioxide (CO2) Capture</b:Title>
    <b:Year>2015</b:Year>
    <b:Author>
      <b:Author>
        <b:NameList>
          <b:Person>
            <b:Last>Fennell</b:Last>
            <b:First>Paul</b:First>
          </b:Person>
          <b:Person>
            <b:Last>Anthony</b:Last>
            <b:First>Ben.</b:First>
          </b:Person>
        </b:NameList>
      </b:Author>
    </b:Author>
    <b:City>Cambridge</b:City>
    <b:Publisher>Elsevier Ltd</b:Publisher>
    <b:RefOrder>6</b:RefOrder>
  </b:Source>
  <b:Source>
    <b:Tag>HeF13</b:Tag>
    <b:SourceType>JournalArticle</b:SourceType>
    <b:Guid>{E0E4879A-5440-445F-9DB5-D7493CB6BEFE}</b:Guid>
    <b:Author>
      <b:Author>
        <b:NameList>
          <b:Person>
            <b:Last>He</b:Last>
            <b:First>Feng</b:First>
          </b:Person>
          <b:Person>
            <b:Last>Galinsky</b:Last>
            <b:First>N</b:First>
          </b:Person>
          <b:Person>
            <b:Last>Li</b:Last>
            <b:First>Fanxing</b:First>
          </b:Person>
        </b:NameList>
      </b:Author>
    </b:Author>
    <b:Title>Chemical looping gasification of solid fuels using bimetallic oxygen carrier particles - Feasibility assessment and process simulations</b:Title>
    <b:JournalName>International Journal of Hydrogen Energy</b:JournalName>
    <b:Year>2013</b:Year>
    <b:Pages>7 8 3 9 - 7 8 5 4</b:Pages>
    <b:RefOrder>7</b:RefOrder>
  </b:Source>
  <b:Source>
    <b:Tag>JCo12</b:Tag>
    <b:SourceType>Book</b:SourceType>
    <b:Guid>{73909BF6-0302-40FB-91E6-55AD31E2CDDB}</b:Guid>
    <b:Author>
      <b:Author>
        <b:NameList>
          <b:Person>
            <b:Last>J</b:Last>
            <b:First>Couper</b:First>
          </b:Person>
          <b:Person>
            <b:Last>Penny</b:Last>
            <b:First>W.</b:First>
            <b:Middle>R</b:Middle>
          </b:Person>
          <b:Person>
            <b:Last>Fair</b:Last>
            <b:First>J.</b:First>
            <b:Middle>R</b:Middle>
          </b:Person>
          <b:Person>
            <b:Last>Wales</b:Last>
            <b:First>S.</b:First>
            <b:Middle>M</b:Middle>
          </b:Person>
        </b:NameList>
      </b:Author>
    </b:Author>
    <b:Title>Chemical Process Equipment</b:Title>
    <b:Year>2012</b:Year>
    <b:City>New York</b:City>
    <b:Publisher>Elsevier</b:Publisher>
    <b:RefOrder>8</b:RefOrder>
  </b:Source>
  <b:Source>
    <b:Tag>Joh06</b:Tag>
    <b:SourceType>JournalArticle</b:SourceType>
    <b:Guid>{7B62480E-7E8B-4CDB-926B-C915CAEE7D6D}</b:Guid>
    <b:Author>
      <b:Author>
        <b:NameList>
          <b:Person>
            <b:Last>Johansson</b:Last>
            <b:First>M</b:First>
          </b:Person>
          <b:Person>
            <b:Last>Mattisson</b:Last>
            <b:First>T</b:First>
          </b:Person>
          <b:Person>
            <b:Last>Lyngfelt</b:Last>
            <b:First>A</b:First>
          </b:Person>
        </b:NameList>
      </b:Author>
    </b:Author>
    <b:Title>Comparison of Oxygen Carriers For Chemical-Looping Combustion</b:Title>
    <b:JournalName>Thermal Science</b:JournalName>
    <b:Year>2006</b:Year>
    <b:Pages>93-107</b:Pages>
    <b:RefOrder>9</b:RefOrder>
  </b:Source>
  <b:Source>
    <b:Tag>Kan10</b:Tag>
    <b:SourceType>JournalArticle</b:SourceType>
    <b:Guid>{63C7F20E-5C41-423F-B4E4-374E7E5DD41A}</b:Guid>
    <b:Author>
      <b:Author>
        <b:NameList>
          <b:Person>
            <b:Last>Kang</b:Last>
            <b:First>K</b:First>
          </b:Person>
          <b:Person>
            <b:Last>Kim</b:Last>
            <b:First>C</b:First>
          </b:Person>
          <b:Person>
            <b:Last>Bae</b:Last>
            <b:First>K</b:First>
          </b:Person>
          <b:Person>
            <b:Last>Cho</b:Last>
            <b:First>W</b:First>
          </b:Person>
          <b:Person>
            <b:Last>Kim</b:Last>
            <b:First>S</b:First>
          </b:Person>
          <b:Person>
            <b:Last>Park</b:Last>
            <b:First>C</b:First>
          </b:Person>
        </b:NameList>
      </b:Author>
    </b:Author>
    <b:Title>Oxygen-Carrier Selection and Thermal Analysis Of The Chemical-Looping Process For Hydrogen Production</b:Title>
    <b:Year>2010</b:Year>
    <b:JournalName>i n t e rna t i onal  j o u r n a l o f hydrogen energy</b:JournalName>
    <b:Pages>12246-12254</b:Pages>
    <b:RefOrder>10</b:RefOrder>
  </b:Source>
  <b:Source>
    <b:Tag>Kat16</b:Tag>
    <b:SourceType>JournalArticle</b:SourceType>
    <b:Guid>{8DA3C601-22AF-414B-B08E-20D5BE9A7560}</b:Guid>
    <b:Author>
      <b:Author>
        <b:NameList>
          <b:Person>
            <b:Last>Kathe</b:Last>
            <b:First>M</b:First>
          </b:Person>
          <b:Person>
            <b:Last>Empfield</b:Last>
            <b:First>A</b:First>
          </b:Person>
          <b:Person>
            <b:Last>Na</b:Last>
            <b:First>J</b:First>
          </b:Person>
          <b:Person>
            <b:Last>Blair</b:Last>
            <b:First>E</b:First>
          </b:Person>
          <b:Person>
            <b:Last>Fan</b:Last>
            <b:First>L</b:First>
          </b:Person>
        </b:NameList>
      </b:Author>
    </b:Author>
    <b:Title>Hydrogen production from natural gas using an iron-based chemical looping technology: Thermodynamic simulations and process system analysis</b:Title>
    <b:JournalName>Applied Energy</b:JournalName>
    <b:Year>2016</b:Year>
    <b:Pages>183-201</b:Pages>
    <b:RefOrder>11</b:RefOrder>
  </b:Source>
  <b:Source>
    <b:Tag>Kha16</b:Tag>
    <b:SourceType>JournalArticle</b:SourceType>
    <b:Guid>{7FBD8830-A19B-4678-BDF0-AF74BEA560C2}</b:Guid>
    <b:Author>
      <b:Author>
        <b:NameList>
          <b:Person>
            <b:Last>Khan</b:Last>
            <b:First>M.</b:First>
          </b:Person>
          <b:Person>
            <b:Last>Shamim</b:Last>
            <b:First>T.</b:First>
          </b:Person>
        </b:NameList>
      </b:Author>
    </b:Author>
    <b:Title>Techno-Economic Assessment of a Plant Based On a Three Reactor Chemical Looping Reforming System</b:Title>
    <b:Year>2016</b:Year>
    <b:Publisher>i n t e r n a t i o n a l journal o f hydrogen energy</b:Publisher>
    <b:JournalName>international journal of hydrogen energy</b:JournalName>
    <b:Pages>22677-22688</b:Pages>
    <b:RefOrder>12</b:RefOrder>
  </b:Source>
  <b:Source>
    <b:Tag>Fan09</b:Tag>
    <b:SourceType>Report</b:SourceType>
    <b:Guid>{3C5FC10D-3E2B-4B96-AB21-536EC96FC7C4}</b:Guid>
    <b:Title>CHEMICAL LOOPING GASIFICATION PROCESSES</b:Title>
    <b:Year>2009</b:Year>
    <b:Author>
      <b:Author>
        <b:NameList>
          <b:Person>
            <b:Last>Li</b:Last>
            <b:First>Fanxing</b:First>
          </b:Person>
        </b:NameList>
      </b:Author>
    </b:Author>
    <b:Publisher>Ohio State University</b:Publisher>
    <b:City>Ohio</b:City>
    <b:ThesisType>PhD Thesis</b:ThesisType>
    <b:RefOrder>13</b:RefOrder>
  </b:Source>
  <b:Source>
    <b:Tag>Rat10</b:Tag>
    <b:SourceType>Report</b:SourceType>
    <b:Guid>{F8D995B1-6B2B-477B-94E9-B7AF80D11A46}</b:Guid>
    <b:Author>
      <b:Author>
        <b:NameList>
          <b:Person>
            <b:Last>Rath</b:Last>
            <b:First>Lawrence</b:First>
          </b:Person>
        </b:NameList>
      </b:Author>
    </b:Author>
    <b:Title>Assessment Of Hydrogen Production With CO2 Capture Volume 1: Baseline State-Of-The-Art Plant</b:Title>
    <b:Year>2010</b:Year>
    <b:Publisher>National Energy Technology Laboratory</b:Publisher>
    <b:RefOrder>14</b:RefOrder>
  </b:Source>
  <b:Source>
    <b:Tag>Zen12</b:Tag>
    <b:SourceType>Report</b:SourceType>
    <b:Guid>{19EDE7BF-4CBE-4055-9279-726309EA61B6}</b:Guid>
    <b:Title>Multiscale Study of Chemical Looping Technology and Its Applications for Low Carbon Energy Conversions</b:Title>
    <b:Year>2012</b:Year>
    <b:City>Ohio</b:City>
    <b:Publisher>Ohio State University</b:Publisher>
    <b:Author>
      <b:Author>
        <b:NameList>
          <b:Person>
            <b:Last>Zeng</b:Last>
            <b:First>L</b:First>
          </b:Person>
        </b:NameList>
      </b:Author>
    </b:Author>
    <b:ThesisType>PhD Thesis</b:ThesisType>
    <b:RefOrder>15</b:RefOrder>
  </b:Source>
  <b:Source>
    <b:Tag>Fan16</b:Tag>
    <b:SourceType>JournalArticle</b:SourceType>
    <b:Guid>{BEDBFA72-55BE-4CFF-AC62-B4C4D2A55A3C}</b:Guid>
    <b:Author>
      <b:Author>
        <b:NameList>
          <b:Person>
            <b:Last>Fan</b:Last>
            <b:First>J.</b:First>
          </b:Person>
          <b:Person>
            <b:Last>Zhu</b:Last>
            <b:First>L</b:First>
          </b:Person>
          <b:Person>
            <b:Last>Jiang</b:Last>
            <b:First>P</b:First>
          </b:Person>
          <b:Person>
            <b:Last>Li</b:Last>
            <b:First>L</b:First>
          </b:Person>
          <b:Person>
            <b:Last>Liu</b:Last>
            <b:First>H</b:First>
          </b:Person>
        </b:NameList>
      </b:Author>
    </b:Author>
    <b:Title>Comparative exrgey analysis of chemical looping combustion thermally coupled and conventional steam methane reforming for hydrogen production</b:Title>
    <b:Year>2016</b:Year>
    <b:JournalName>Cleaner Production</b:JournalName>
    <b:Pages>247-258</b:Pages>
    <b:RefOrder>16</b:RefOrder>
  </b:Source>
  <b:Source>
    <b:Tag>Kan14</b:Tag>
    <b:SourceType>JournalArticle</b:SourceType>
    <b:Guid>{B07F86F9-5E88-4788-972E-6DD0EEEF1B76}</b:Guid>
    <b:Author>
      <b:Author>
        <b:NameList>
          <b:Person>
            <b:Last>Kang</b:Last>
            <b:First>K</b:First>
          </b:Person>
          <b:Person>
            <b:Last>Kim</b:Last>
            <b:First>C</b:First>
          </b:Person>
          <b:Person>
            <b:Last>Bae</b:Last>
            <b:First>K</b:First>
          </b:Person>
          <b:Person>
            <b:Last>Cho</b:Last>
            <b:First>W</b:First>
          </b:Person>
          <b:Person>
            <b:Last>Jeong</b:Last>
            <b:First>S</b:First>
          </b:Person>
          <b:Person>
            <b:Last>Lee</b:Last>
            <b:First>Y</b:First>
          </b:Person>
          <b:Person>
            <b:Last>Park</b:Last>
            <b:First>C</b:First>
          </b:Person>
        </b:NameList>
      </b:Author>
    </b:Author>
    <b:Title>Reduction and oxidation properties of Fe2O3/ZrO2 oxygen carrier for hydrogen production</b:Title>
    <b:JournalName>chemical engineering research and design</b:JournalName>
    <b:Year>2014</b:Year>
    <b:Pages>2584–2597</b:Pages>
    <b:RefOrder>17</b:RefOrder>
  </b:Source>
  <b:Source>
    <b:Tag>Zhu15</b:Tag>
    <b:SourceType>JournalArticle</b:SourceType>
    <b:Guid>{073FEC22-2E52-4A85-9E8C-B2958DE33ADF}</b:Guid>
    <b:Author>
      <b:Author>
        <b:NameList>
          <b:Person>
            <b:Last>Zhu</b:Last>
            <b:First>Lin</b:First>
          </b:Person>
          <b:Person>
            <b:Last>Li</b:Last>
            <b:First>Luling</b:First>
          </b:Person>
          <b:Person>
            <b:Last>Fan</b:Last>
            <b:First>Jumming</b:First>
          </b:Person>
        </b:NameList>
      </b:Author>
    </b:Author>
    <b:Title>A modified process for overcoming the drawbacksof conventional steam methane reforming forhydrogen production: Thermodynamicinvestigation</b:Title>
    <b:JournalName>chemical engineering research and design</b:JournalName>
    <b:Year>2015</b:Year>
    <b:Pages>792–806</b:Pages>
    <b:RefOrder>18</b:RefOrder>
  </b:Source>
  <b:Source>
    <b:Tag>USE16</b:Tag>
    <b:SourceType>Report</b:SourceType>
    <b:Guid>{3E7175A9-B69E-498B-9A01-13240E396D9C}</b:Guid>
    <b:Author>
      <b:Author>
        <b:NameList>
          <b:Person>
            <b:Last>Adminstration</b:Last>
            <b:First>US</b:First>
            <b:Middle>Energy Information</b:Middle>
          </b:Person>
        </b:NameList>
      </b:Author>
    </b:Author>
    <b:Title>International Energy Outlook 2016 with Projections to 2040</b:Title>
    <b:Year>2016</b:Year>
    <b:Publisher>US Department of Energy</b:Publisher>
    <b:City>Washington</b:City>
    <b:RefOrder>19</b:RefOrder>
  </b:Source>
  <b:Source>
    <b:Tag>Ram04</b:Tag>
    <b:SourceType>ConferenceProceedings</b:SourceType>
    <b:Guid>{EA0691CD-6A8A-410A-A41D-819187E3A63B}</b:Guid>
    <b:Title>The Hydrogen Economy: Opportunities, Costs, Barriers, and Needs</b:Title>
    <b:Year>2004</b:Year>
    <b:City>Washington D.C</b:City>
    <b:Author>
      <b:Author>
        <b:NameList>
          <b:Person>
            <b:Last>Ramage</b:Last>
            <b:First>M</b:First>
          </b:Person>
        </b:NameList>
      </b:Author>
    </b:Author>
    <b:Pages>199</b:Pages>
    <b:ConferenceName>National Academies Press</b:ConferenceName>
    <b:RefOrder>20</b:RefOrder>
  </b:Source>
  <b:Source>
    <b:Tag>Dit13</b:Tag>
    <b:SourceType>JournalArticle</b:SourceType>
    <b:Guid>{FB818C77-9DB3-434C-A174-8947D1E69EB5}</b:Guid>
    <b:Title>Methane steam reformingoperation and thermal stability of new porous metalsupported tubular palladium composite membranes</b:Title>
    <b:Pages>8759-8771</b:Pages>
    <b:Year>2013</b:Year>
    <b:Author>
      <b:Author>
        <b:NameList>
          <b:Person>
            <b:Last>Dittmar</b:Last>
            <b:First>B.</b:First>
          </b:Person>
          <b:Person>
            <b:Last>Behrens</b:Last>
            <b:First>A.</b:First>
          </b:Person>
          <b:Person>
            <b:Last>Schödel</b:Last>
            <b:First>N.</b:First>
          </b:Person>
          <b:Person>
            <b:Last>Rüttinger</b:Last>
            <b:First>M.</b:First>
          </b:Person>
          <b:Person>
            <b:Last>Franco</b:Last>
            <b:First>T.</b:First>
          </b:Person>
          <b:Person>
            <b:Last>Straczewski</b:Last>
            <b:First>G.</b:First>
          </b:Person>
          <b:Person>
            <b:Last>Dittmeyer</b:Last>
            <b:First>R</b:First>
          </b:Person>
        </b:NameList>
      </b:Author>
    </b:Author>
    <b:JournalName>International Journal of Hydrogen Energy</b:JournalName>
    <b:RefOrder>21</b:RefOrder>
  </b:Source>
  <b:Source>
    <b:Tag>Pat07</b:Tag>
    <b:SourceType>JournalArticle</b:SourceType>
    <b:Guid>{5A2C4FDF-8716-43F7-8397-DC9201F20072}</b:Guid>
    <b:Author>
      <b:Author>
        <b:NameList>
          <b:Person>
            <b:Last>Patil</b:Last>
            <b:First>Charudatta</b:First>
          </b:Person>
          <b:Person>
            <b:Last>Annaland</b:Last>
            <b:First>M.</b:First>
          </b:Person>
          <b:Person>
            <b:Last>Kuipers</b:Last>
            <b:First>J.</b:First>
          </b:Person>
        </b:NameList>
      </b:Author>
    </b:Author>
    <b:Title>Fluidised bed membrane reactor for ultrapure hydrogen production via methane steam reforming: Experimental demonstration and model validation</b:Title>
    <b:JournalName>Chemical Engineering Science</b:JournalName>
    <b:Year>2007</b:Year>
    <b:Pages>2989-3007</b:Pages>
    <b:RefOrder>22</b:RefOrder>
  </b:Source>
  <b:Source>
    <b:Tag>Kot08</b:Tag>
    <b:SourceType>JournalArticle</b:SourceType>
    <b:Guid>{C4102589-8B6B-462D-A06F-22B2848044C6}</b:Guid>
    <b:Title>Comparison of environmental and economic aspects</b:Title>
    <b:Year>2008</b:Year>
    <b:Author>
      <b:Author>
        <b:NameList>
          <b:Person>
            <b:Last>Kothari</b:Last>
            <b:First>Rich</b:First>
          </b:Person>
          <b:Person>
            <b:Last>Buddhi</b:Last>
            <b:First>D.</b:First>
          </b:Person>
          <b:Person>
            <b:Last>Sawhney</b:Last>
            <b:First>R.</b:First>
          </b:Person>
        </b:NameList>
      </b:Author>
    </b:Author>
    <b:JournalName>Renewable and Sustainable Energy Reviews</b:JournalName>
    <b:Pages>553-563</b:Pages>
    <b:RefOrder>23</b:RefOrder>
  </b:Source>
  <b:Source>
    <b:Tag>Zaf06</b:Tag>
    <b:SourceType>JournalArticle</b:SourceType>
    <b:Guid>{EA5CA003-1635-45C4-BB51-0113D6439D23}</b:Guid>
    <b:Author>
      <b:Author>
        <b:NameList>
          <b:Person>
            <b:Last>Zafar</b:Last>
            <b:First>Q</b:First>
          </b:Person>
          <b:Person>
            <b:Last>Mattisson</b:Last>
            <b:First>T</b:First>
          </b:Person>
          <b:Person>
            <b:Last>Gevert</b:Last>
            <b:First>B</b:First>
          </b:Person>
        </b:NameList>
      </b:Author>
    </b:Author>
    <b:Title>Redox investigation of some oxides of transition-state metals Ni, Cu, Fe, and Mn supported on SiO2 and MgAl2O4</b:Title>
    <b:JournalName>Energy &amp; Fuel</b:JournalName>
    <b:Year>2006</b:Year>
    <b:Pages>34-44</b:Pages>
    <b:RefOrder>24</b:RefOrder>
  </b:Source>
  <b:Source>
    <b:Tag>Zhu16</b:Tag>
    <b:SourceType>JournalArticle</b:SourceType>
    <b:Guid>{05889B78-6DAE-4696-B7CB-DCBF53FD3F04}</b:Guid>
    <b:Author>
      <b:Author>
        <b:NameList>
          <b:Person>
            <b:Last>Zhu</b:Last>
            <b:First>L</b:First>
          </b:Person>
          <b:Person>
            <b:Last>Xie</b:Last>
            <b:First>N</b:First>
          </b:Person>
          <b:Person>
            <b:Last>Jiang</b:Last>
            <b:First>P</b:First>
          </b:Person>
          <b:Person>
            <b:Last>Li</b:Last>
            <b:First>L</b:First>
          </b:Person>
          <b:Person>
            <b:Last>Chen</b:Last>
            <b:First>H</b:First>
          </b:Person>
        </b:NameList>
      </b:Author>
    </b:Author>
    <b:Title>Double-stage chemical looping combustion combined with sorption enhanced natural gassteam reforming process for hydrogen and power cogeneration: Thermodynamic investigation</b:Title>
    <b:JournalName>Chemical Engineering Research and Design</b:JournalName>
    <b:Year>2016</b:Year>
    <b:Pages>247-257</b:Pages>
    <b:RefOrder>25</b:RefOrder>
  </b:Source>
  <b:Source>
    <b:Tag>Gna09</b:Tag>
    <b:SourceType>JournalArticle</b:SourceType>
    <b:Guid>{4BCE6B06-6755-423E-8FBD-E5E8425A0CE0}</b:Guid>
    <b:Author>
      <b:Author>
        <b:NameList>
          <b:Person>
            <b:Last>Gnanapragasam</b:Last>
            <b:First>N</b:First>
          </b:Person>
          <b:Person>
            <b:Last>Reddy</b:Last>
            <b:First>B</b:First>
          </b:Person>
          <b:Person>
            <b:Last>Rosen</b:Last>
            <b:First>M</b:First>
          </b:Person>
        </b:NameList>
      </b:Author>
    </b:Author>
    <b:Title>Hydrogen production from coal using coal direct chemical looping and syngas chemical looping combustion systems: Assessment of system operation and resource requirements</b:Title>
    <b:JournalName>i n t e r n a t i onal j o u r n a l o f hydrogen energy</b:JournalName>
    <b:Year>2009</b:Year>
    <b:Pages>26 0 6 – 2 6 1 5</b:Pages>
    <b:RefOrder>26</b:RefOrder>
  </b:Source>
  <b:Source>
    <b:Tag>Cor11</b:Tag>
    <b:SourceType>JournalArticle</b:SourceType>
    <b:Guid>{E087627E-FCC2-4157-9083-8BD450D4026B}</b:Guid>
    <b:Author>
      <b:Author>
        <b:NameList>
          <b:Person>
            <b:Last>Cormos</b:Last>
            <b:First>Calin</b:First>
          </b:Person>
        </b:NameList>
      </b:Author>
    </b:Author>
    <b:Title>Hydrogen production from fossil fuels with carbon capture and storage based on chemical looping systems</b:Title>
    <b:JournalName>International Journal of Hydrogen Energy</b:JournalName>
    <b:Year>2011</b:Year>
    <b:Pages>5960-5971</b:Pages>
    <b:RefOrder>27</b:RefOrder>
  </b:Source>
  <b:Source>
    <b:Tag>Cor15</b:Tag>
    <b:SourceType>JournalArticle</b:SourceType>
    <b:Guid>{A7D1F8DE-0AD3-4AF6-A073-D92BBD08AD87}</b:Guid>
    <b:Author>
      <b:Author>
        <b:NameList>
          <b:Person>
            <b:Last>Cormos</b:Last>
            <b:First>Calin</b:First>
          </b:Person>
        </b:NameList>
      </b:Author>
    </b:Author>
    <b:Title>Biomass direct chemical looping for hydrogen and power co-production: Process configuration, simulation, thermal integration and techno-economic assessment</b:Title>
    <b:JournalName>Fuel Processing Technology</b:JournalName>
    <b:Year>2015</b:Year>
    <b:Pages>16-23</b:Pages>
    <b:RefOrder>28</b:RefOrder>
  </b:Source>
  <b:Source>
    <b:Tag>Xia10</b:Tag>
    <b:SourceType>JournalArticle</b:SourceType>
    <b:Guid>{B1E255EA-CA5A-48EA-A021-9C6732E8CC45}</b:Guid>
    <b:Author>
      <b:Author>
        <b:NameList>
          <b:Person>
            <b:Last>Xiang</b:Last>
            <b:First>W</b:First>
          </b:Person>
          <b:Person>
            <b:Last>Chen</b:Last>
            <b:First>S</b:First>
          </b:Person>
          <b:Person>
            <b:Last>Xue</b:Last>
            <b:First>Z</b:First>
          </b:Person>
          <b:Person>
            <b:Last>Sun</b:Last>
            <b:First>X</b:First>
          </b:Person>
        </b:NameList>
      </b:Author>
    </b:Author>
    <b:Title>Investigation of coal gasification hydrogen and electricity co-production plant with three-reactors chemical looping process</b:Title>
    <b:JournalName>International Journal of Hydrogen Energy</b:JournalName>
    <b:Year>2010</b:Year>
    <b:Pages>8580-8591</b:Pages>
    <b:RefOrder>29</b:RefOrder>
  </b:Source>
  <b:Source>
    <b:Tag>Zha14</b:Tag>
    <b:SourceType>JournalArticle</b:SourceType>
    <b:Guid>{8E418E53-A3C0-4C80-990B-251C1C41B36C}</b:Guid>
    <b:Author>
      <b:Author>
        <b:NameList>
          <b:Person>
            <b:Last>Zhang</b:Last>
            <b:First>X</b:First>
          </b:Person>
          <b:Person>
            <b:Last>Li</b:Last>
            <b:First>S</b:First>
          </b:Person>
          <b:Person>
            <b:Last>Hong</b:Last>
            <b:First>H</b:First>
          </b:Person>
          <b:Person>
            <b:Last>Jin</b:Last>
            <b:First>H</b:First>
          </b:Person>
        </b:NameList>
      </b:Author>
    </b:Author>
    <b:Title>A hydrogen and oxygen combined cycle with chemical-looping combustion</b:Title>
    <b:JournalName>Energy Conversion and Managment</b:JournalName>
    <b:Year>2014</b:Year>
    <b:Pages>701-708</b:Pages>
    <b:RefOrder>30</b:RefOrder>
  </b:Source>
  <b:Source>
    <b:Tag>Yan14</b:Tag>
    <b:SourceType>JournalArticle</b:SourceType>
    <b:Guid>{D30242B8-AF48-43AC-A8A6-8EA76D4D2721}</b:Guid>
    <b:Author>
      <b:Author>
        <b:NameList>
          <b:Person>
            <b:Last>Yan</b:Last>
            <b:First>L</b:First>
          </b:Person>
          <b:Person>
            <b:Last>He</b:Last>
            <b:First>B</b:First>
          </b:Person>
          <b:Person>
            <b:Last>Pei</b:Last>
            <b:First>X</b:First>
          </b:Person>
          <b:Person>
            <b:Last>Wang</b:Last>
            <b:First>C</b:First>
          </b:Person>
          <b:Person>
            <b:Last>Z</b:Last>
            <b:First>Duan</b:First>
          </b:Person>
          <b:Person>
            <b:Last>Song</b:Last>
            <b:First>J</b:First>
          </b:Person>
          <b:Person>
            <b:Last>Li</b:Last>
            <b:First>X</b:First>
          </b:Person>
        </b:NameList>
      </b:Author>
    </b:Author>
    <b:Title>Design and comparisons of three biomass based hydrogen generation systems with chemicallooping process</b:Title>
    <b:JournalName>International Jornal of Hydrogen Energy</b:JournalName>
    <b:Year>2014</b:Year>
    <b:Pages>17 5 4 0 - 1 7 5 5 3</b:Pages>
    <b:RefOrder>31</b:RefOrder>
  </b:Source>
  <b:Source>
    <b:Tag>Hen16</b:Tag>
    <b:SourceType>JournalArticle</b:SourceType>
    <b:Guid>{098736AE-95F0-4A5B-AC0F-A32B3C776771}</b:Guid>
    <b:Author>
      <b:Author>
        <b:NameList>
          <b:Person>
            <b:Last>Heng</b:Last>
            <b:First>L</b:First>
          </b:Person>
          <b:Person>
            <b:Last>Zhang</b:Last>
            <b:First>H</b:First>
          </b:Person>
          <b:Person>
            <b:Last>Xiao</b:Last>
            <b:First>R</b:First>
          </b:Person>
        </b:NameList>
      </b:Author>
    </b:Author>
    <b:Title>Hydrogen production from heavy fraction of bio-oil using iron-based chemical looping process: Thermodynamic simulation and performance analysis</b:Title>
    <b:JournalName>In t e r n a t i o n a l  Journal of Hydrogen Energy</b:JournalName>
    <b:Year>2016</b:Year>
    <b:Pages>1 7 7 7 1 - 1 7 7 8 3</b:Pages>
    <b:RefOrder>32</b:RefOrder>
  </b:Source>
  <b:Source>
    <b:Tag>Pri15</b:Tag>
    <b:SourceType>JournalArticle</b:SourceType>
    <b:Guid>{C7CAC507-A979-40C6-A833-4848B50FAD33}</b:Guid>
    <b:Author>
      <b:Author>
        <b:NameList>
          <b:Person>
            <b:Last>Prietoa</b:Last>
            <b:First>M</b:First>
          </b:Person>
          <b:Person>
            <b:Last>Ramireza</b:Last>
            <b:First>V</b:First>
          </b:Person>
          <b:Person>
            <b:Last>Alatorrea</b:Last>
            <b:First>G</b:First>
          </b:Person>
          <b:Person>
            <b:Last>Castro</b:Last>
            <b:First>F</b:First>
          </b:Person>
          <b:Person>
            <b:Last>Diwekar</b:Last>
            <b:First>U</b:First>
          </b:Person>
        </b:NameList>
      </b:Author>
    </b:Author>
    <b:Title>A comparative simulation study of power generation plants involving chemical looping combustion systems</b:Title>
    <b:JournalName>Computers and Chemical Engineering</b:JournalName>
    <b:Year>2015</b:Year>
    <b:Pages>434–445</b:Pages>
    <b:RefOrder>33</b:RefOrder>
  </b:Source>
  <b:Source>
    <b:Tag>Lev99</b:Tag>
    <b:SourceType>Book</b:SourceType>
    <b:Guid>{5B8CA1B7-A22B-4DA4-8AE9-5E2A311B89C8}</b:Guid>
    <b:Title>Chemical Reaction Engineering.</b:Title>
    <b:Year>1999</b:Year>
    <b:Author>
      <b:Author>
        <b:NameList>
          <b:Person>
            <b:Last>Levenspiel</b:Last>
            <b:First>O</b:First>
          </b:Person>
        </b:NameList>
      </b:Author>
    </b:Author>
    <b:City>New York</b:City>
    <b:Publisher>Wiley</b:Publisher>
    <b:RefOrder>34</b:RefOrder>
  </b:Source>
  <b:Source>
    <b:Tag>Smi05</b:Tag>
    <b:SourceType>Book</b:SourceType>
    <b:Guid>{0E4961C0-B36F-4522-B48B-512C9CD89AD6}</b:Guid>
    <b:Author>
      <b:Author>
        <b:NameList>
          <b:Person>
            <b:Last>Smith</b:Last>
            <b:First>J</b:First>
          </b:Person>
          <b:Person>
            <b:Last>Van Ness</b:Last>
            <b:First>H</b:First>
          </b:Person>
          <b:Person>
            <b:Last>Abbot</b:Last>
            <b:First>M</b:First>
          </b:Person>
        </b:NameList>
      </b:Author>
    </b:Author>
    <b:Title>Introduction to Chemical Engineering Thermodynamics</b:Title>
    <b:Year>2005</b:Year>
    <b:City>New York</b:City>
    <b:Publisher>McGraw-Hill co.</b:Publisher>
    <b:RefOrder>35</b:RefOrder>
  </b:Source>
  <b:Source>
    <b:Tag>Ade15</b:Tag>
    <b:SourceType>Report</b:SourceType>
    <b:Guid>{9DCFA508-D248-4D88-B21D-15B04D31CF34}</b:Guid>
    <b:Author>
      <b:Author>
        <b:NameList>
          <b:Person>
            <b:Last>Adekoya</b:Last>
            <b:First>Titilope</b:First>
          </b:Person>
        </b:NameList>
      </b:Author>
    </b:Author>
    <b:Title>OPTIMAL DESIGN OF HEAT INTEGRATION STRATEGIES FOR HYDROGEN PRODUCTION</b:Title>
    <b:Year>2015</b:Year>
    <b:City>London</b:City>
    <b:Publisher>Imperial College London</b:Publisher>
    <b:ThesisType>Msc Thesis</b:ThesisType>
    <b:RefOrder>36</b:RefOrder>
  </b:Source>
  <b:Source>
    <b:Tag>Zen10</b:Tag>
    <b:SourceType>JournalArticle</b:SourceType>
    <b:Guid>{EA74B6B9-2297-4A6A-B32B-1CB5FE54CE75}</b:Guid>
    <b:Author>
      <b:Author>
        <b:NameList>
          <b:Person>
            <b:Last>Zeng</b:Last>
            <b:First>k</b:First>
          </b:Person>
          <b:Person>
            <b:Last>Zhang</b:Last>
            <b:First>D</b:First>
          </b:Person>
        </b:NameList>
      </b:Author>
    </b:Author>
    <b:Title>Recent progress in alkaline water electrolysis for hydrogen production and applications</b:Title>
    <b:JournalName>Progress in Energy and Combustion Science</b:JournalName>
    <b:Year>2010</b:Year>
    <b:Pages>307-326</b:Pages>
    <b:RefOrder>37</b:RefOrder>
  </b:Source>
  <b:Source xmlns:b="http://schemas.openxmlformats.org/officeDocument/2006/bibliography">
    <b:Tag>Placeholder1</b:Tag>
    <b:SourceType>Report</b:SourceType>
    <b:Guid>{0680DFB1-8ABB-47C1-A052-89FA5B10963E}</b:Guid>
    <b:Title>Multiscale Study of Chemical Looping Technology and Its Applications for Low Carbon Energy Conversions</b:Title>
    <b:Year>2012</b:Year>
    <b:City>Ohio</b:City>
    <b:Publisher>Ohio State University</b:Publisher>
    <b:Author>
      <b:Author>
        <b:NameList>
          <b:Person>
            <b:Last>Zeng</b:Last>
            <b:First>Liang</b:First>
          </b:Person>
        </b:NameList>
      </b:Author>
    </b:Author>
    <b:ThesisType>PhD Thesis</b:ThesisType>
    <b:RefOrder>38</b:RefOrder>
  </b:Source>
  <b:Source>
    <b:Tag>Chr10</b:Tag>
    <b:SourceType>Report</b:SourceType>
    <b:Guid>{1BD3D332-B0CC-483A-B6A0-2FD6E7C962DB}</b:Guid>
    <b:Author>
      <b:Author>
        <b:NameList>
          <b:Person>
            <b:Last>Bohn</b:Last>
            <b:First>Christopher</b:First>
          </b:Person>
        </b:NameList>
      </b:Author>
    </b:Author>
    <b:Title>The Production of Pure Hydrogen with Simultaneous Capture of Carbon Dioxide</b:Title>
    <b:Year>2010</b:Year>
    <b:Publisher>University of Cambridge</b:Publisher>
    <b:City>Cambridge</b:City>
    <b:ThesisType>PhD Thesis</b:ThesisType>
    <b:RefOrder>39</b:RefOrder>
  </b:Source>
  <b:Source>
    <b:Tag>Yao17</b:Tag>
    <b:SourceType>JournalArticle</b:SourceType>
    <b:Guid>{30C9507B-72AC-4EC7-B0DE-B1EBFBD5055D}</b:Guid>
    <b:Author>
      <b:Author>
        <b:NameList>
          <b:Person>
            <b:Last>Yao</b:Last>
            <b:First>J</b:First>
          </b:Person>
          <b:Person>
            <b:Last>Kraussler</b:Last>
            <b:First>M</b:First>
          </b:Person>
          <b:Person>
            <b:Last>Benedikt</b:Last>
            <b:First>F</b:First>
          </b:Person>
          <b:Person>
            <b:Last>Hofbauer</b:Last>
            <b:First>H</b:First>
          </b:Person>
        </b:NameList>
      </b:Author>
    </b:Author>
    <b:Title>Techno-economic assessment of hydrogen production based on dual fluidized bed biomass steam gasification, biogas steam reforming, and alkaline water electrolysis processes</b:Title>
    <b:JournalName>Energy Conversion and Managment</b:JournalName>
    <b:Year>2017</b:Year>
    <b:Pages>278-292</b:Pages>
    <b:RefOrder>40</b:RefOrder>
  </b:Source>
  <b:Source>
    <b:Tag>Don89</b:Tag>
    <b:SourceType>Book</b:SourceType>
    <b:Guid>{AA8190B7-946B-4698-8569-7CFCCC7780AE}</b:Guid>
    <b:Title>Chemical Engineering Economics</b:Title>
    <b:Year>1989</b:Year>
    <b:Author>
      <b:Author>
        <b:NameList>
          <b:Person>
            <b:Last>Donald</b:Last>
            <b:First>Garrett</b:First>
          </b:Person>
        </b:NameList>
      </b:Author>
    </b:Author>
    <b:City>New York</b:City>
    <b:Publisher>Van Nostrand Rienhold</b:Publisher>
    <b:RefOrder>41</b:RefOrder>
  </b:Source>
  <b:Source>
    <b:Tag>Dep16</b:Tag>
    <b:SourceType>Report</b:SourceType>
    <b:Guid>{21271B34-8BC0-4232-B0C0-85013BDD20F8}</b:Guid>
    <b:Title>Industrial electricity prices in the IEA</b:Title>
    <b:Year>2016</b:Year>
    <b:Author>
      <b:Author>
        <b:NameList>
          <b:Person>
            <b:Last>Department for Buiseness</b:Last>
            <b:First>Energy</b:First>
            <b:Middle>and Industrial Strategy</b:Middle>
          </b:Person>
        </b:NameList>
      </b:Author>
    </b:Author>
    <b:ThesisType>Quarterly Energy Prices</b:ThesisType>
    <b:RefOrder>42</b:RefOrder>
  </b:Source>
  <b:Source>
    <b:Tag>Tha17</b:Tag>
    <b:SourceType>Report</b:SourceType>
    <b:Guid>{B055C16E-32E0-4386-B1DD-E48D8B47018F}</b:Guid>
    <b:Author>
      <b:Author>
        <b:NameList>
          <b:Person>
            <b:Last>Limited</b:Last>
            <b:First>Thames</b:First>
            <b:Middle>Water Utilities</b:Middle>
          </b:Person>
        </b:NameList>
      </b:Author>
    </b:Author>
    <b:Title>Charges Schedule For the Supply of Water and Wastewater Services</b:Title>
    <b:Year>2017</b:Year>
    <b:ThesisType>Water and Wastewater services Charges</b:ThesisType>
    <b:RefOrder>43</b:RefOrder>
  </b:Source>
  <b:Source>
    <b:Tag>USG16</b:Tag>
    <b:SourceType>Report</b:SourceType>
    <b:Guid>{33397C35-695D-415A-B77A-907E707278BE}</b:Guid>
    <b:Author>
      <b:Author>
        <b:NameList>
          <b:Person>
            <b:Last>Survey</b:Last>
            <b:First>US</b:First>
            <b:Middle>Geological</b:Middle>
          </b:Person>
        </b:NameList>
      </b:Author>
    </b:Author>
    <b:Title>Mineral Commodities Suymmaries 2016</b:Title>
    <b:Year>2016</b:Year>
    <b:Publisher>United States Government Printing Office</b:Publisher>
    <b:City>Washington DC</b:City>
    <b:ThesisType>Survey</b:ThesisType>
    <b:RefOrder>44</b:RefOrder>
  </b:Source>
  <b:Source>
    <b:Tag>Fog04</b:Tag>
    <b:SourceType>Book</b:SourceType>
    <b:Guid>{C9C72697-3D1E-45B5-9B4D-45240EC90579}</b:Guid>
    <b:Title>Elements of Chemical Reaction Engineering</b:Title>
    <b:Year>2004</b:Year>
    <b:Publisher>Prentice Hall</b:Publisher>
    <b:City>Indiana</b:City>
    <b:Author>
      <b:Author>
        <b:NameList>
          <b:Person>
            <b:Last>Fogler</b:Last>
            <b:First>Scott</b:First>
          </b:Person>
        </b:NameList>
      </b:Author>
    </b:Author>
    <b:RefOrder>45</b:RefOrder>
  </b:Source>
  <b:Source>
    <b:Tag>Kan11</b:Tag>
    <b:SourceType>JournalArticle</b:SourceType>
    <b:Guid>{64607FF1-386C-44B0-88D9-DD803E0ABF23}</b:Guid>
    <b:Author>
      <b:Author>
        <b:NameList>
          <b:Person>
            <b:Last>Kang</b:Last>
            <b:First>K</b:First>
          </b:Person>
          <b:Person>
            <b:Last>Kim</b:Last>
            <b:First>C</b:First>
          </b:Person>
          <b:Person>
            <b:Last>Bae</b:Last>
            <b:First>K</b:First>
          </b:Person>
          <b:Person>
            <b:Last>Cho</b:Last>
            <b:First>W</b:First>
          </b:Person>
          <b:Person>
            <b:Last>Jeong</b:Last>
            <b:First>S</b:First>
          </b:Person>
          <b:Person>
            <b:Last>Kim</b:Last>
            <b:First>S</b:First>
          </b:Person>
          <b:Person>
            <b:Last>Park</b:Last>
            <b:First>C</b:First>
          </b:Person>
        </b:NameList>
      </b:Author>
    </b:Author>
    <b:Title>Modeling a counter-current moving bed for fuel and steam reactors in TRCL process</b:Title>
    <b:JournalName>International Journal of Hydrogen Energy</b:JournalName>
    <b:Year>2011</b:Year>
    <b:Pages>3251-3260</b:Pages>
    <b:RefOrder>46</b:RefOrder>
  </b:Source>
  <b:Source>
    <b:Tag>Pet03</b:Tag>
    <b:SourceType>Book</b:SourceType>
    <b:Guid>{B89009C6-9C86-4120-8676-172015F08778}</b:Guid>
    <b:Title>Plant Design and Economics for Chemical Engineers </b:Title>
    <b:Year>2003</b:Year>
    <b:Author>
      <b:Author>
        <b:NameList>
          <b:Person>
            <b:Last>Peters</b:Last>
            <b:First>M</b:First>
          </b:Person>
          <b:Person>
            <b:Last>Timmerhaus</b:Last>
            <b:First>K</b:First>
          </b:Person>
          <b:Person>
            <b:Last>West</b:Last>
            <b:First>R</b:First>
          </b:Person>
        </b:NameList>
      </b:Author>
    </b:Author>
    <b:City>Singapore</b:City>
    <b:Publisher>McGraw-Hill Education</b:Publisher>
    <b:RefOrder>47</b:RefOrder>
  </b:Source>
  <b:Source>
    <b:Tag>Sin05</b:Tag>
    <b:SourceType>Book</b:SourceType>
    <b:Guid>{37311704-71CB-42D4-BB47-ABDF665BD4E2}</b:Guid>
    <b:Author>
      <b:Author>
        <b:NameList>
          <b:Person>
            <b:Last>Sinnott</b:Last>
            <b:First>R</b:First>
            <b:Middle>K</b:Middle>
          </b:Person>
        </b:NameList>
      </b:Author>
    </b:Author>
    <b:Title>Chemical Engineering Design</b:Title>
    <b:Year>2005</b:Year>
    <b:City>China</b:City>
    <b:Publisher>ELSIVIER</b:Publisher>
    <b:RefOrder>48</b:RefOrder>
  </b:Source>
</b:Sources>
</file>

<file path=customXml/itemProps1.xml><?xml version="1.0" encoding="utf-8"?>
<ds:datastoreItem xmlns:ds="http://schemas.openxmlformats.org/officeDocument/2006/customXml" ds:itemID="{C4066D95-249F-42A9-B5B4-18904E30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835</TotalTime>
  <Pages>28</Pages>
  <Words>20102</Words>
  <Characters>114586</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
    </vt:vector>
  </TitlesOfParts>
  <Company>UNSW</Company>
  <LinksUpToDate>false</LinksUpToDate>
  <CharactersWithSpaces>134420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husain beh</dc:creator>
  <cp:keywords/>
  <dc:description/>
  <cp:lastModifiedBy>husain beh</cp:lastModifiedBy>
  <cp:revision>16</cp:revision>
  <cp:lastPrinted>2018-01-23T14:41:00Z</cp:lastPrinted>
  <dcterms:created xsi:type="dcterms:W3CDTF">2019-05-13T06:16:00Z</dcterms:created>
  <dcterms:modified xsi:type="dcterms:W3CDTF">2019-05-16T21:34:00Z</dcterms:modified>
</cp:coreProperties>
</file>