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6F1A" w:rsidRPr="00094BB9" w:rsidRDefault="00F16F1A" w:rsidP="00921A06">
      <w:pPr>
        <w:spacing w:after="0" w:line="480" w:lineRule="auto"/>
        <w:jc w:val="both"/>
        <w:rPr>
          <w:b/>
        </w:rPr>
      </w:pPr>
      <w:r w:rsidRPr="00094BB9">
        <w:rPr>
          <w:b/>
        </w:rPr>
        <w:t>ATP and Cough Reflex Hypersensitivity: a confusion of goals?</w:t>
      </w:r>
    </w:p>
    <w:p w:rsidR="00CC553A" w:rsidRDefault="00FF7051" w:rsidP="00921A06">
      <w:pPr>
        <w:spacing w:after="0" w:line="480" w:lineRule="auto"/>
        <w:jc w:val="both"/>
      </w:pPr>
      <w:r w:rsidRPr="00FF7051">
        <w:rPr>
          <w:vertAlign w:val="superscript"/>
        </w:rPr>
        <w:t>1</w:t>
      </w:r>
      <w:r w:rsidR="00CC553A">
        <w:t xml:space="preserve">Maria </w:t>
      </w:r>
      <w:r>
        <w:t xml:space="preserve">G </w:t>
      </w:r>
      <w:r w:rsidR="00CC553A">
        <w:t xml:space="preserve">Belvisi and </w:t>
      </w:r>
      <w:r w:rsidRPr="00FF7051">
        <w:rPr>
          <w:vertAlign w:val="superscript"/>
        </w:rPr>
        <w:t>2</w:t>
      </w:r>
      <w:r w:rsidR="00CC553A">
        <w:t xml:space="preserve">Jaclyn </w:t>
      </w:r>
      <w:r>
        <w:t xml:space="preserve">A </w:t>
      </w:r>
      <w:r w:rsidR="00CC553A">
        <w:t>Smith</w:t>
      </w:r>
    </w:p>
    <w:p w:rsidR="00BA2591" w:rsidRDefault="00BA2591" w:rsidP="00921A06">
      <w:pPr>
        <w:spacing w:after="0" w:line="480" w:lineRule="auto"/>
        <w:jc w:val="both"/>
      </w:pPr>
    </w:p>
    <w:p w:rsidR="009F12D3" w:rsidRDefault="009F12D3" w:rsidP="00921A06">
      <w:pPr>
        <w:spacing w:after="0" w:line="480" w:lineRule="auto"/>
        <w:jc w:val="both"/>
      </w:pPr>
      <w:r w:rsidRPr="0043300C">
        <w:rPr>
          <w:vertAlign w:val="superscript"/>
        </w:rPr>
        <w:t>1</w:t>
      </w:r>
      <w:r w:rsidRPr="009F12D3">
        <w:t xml:space="preserve">Respiratory Pharmacology Group, Division of Airway Disease, NHLI, Imperial College London, United Kingdom; </w:t>
      </w:r>
      <w:r w:rsidRPr="0043300C">
        <w:rPr>
          <w:vertAlign w:val="superscript"/>
        </w:rPr>
        <w:t>2</w:t>
      </w:r>
      <w:r w:rsidRPr="009F12D3">
        <w:t>Division of Infection, Immunity, and Respiratory Medicine, University of Manchester, University Hospital of South Manchester, Manchester Academic Health Sciences Centre, United Kingdom;</w:t>
      </w:r>
    </w:p>
    <w:p w:rsidR="009F12D3" w:rsidRDefault="009F12D3" w:rsidP="00921A06">
      <w:pPr>
        <w:spacing w:after="0" w:line="480" w:lineRule="auto"/>
        <w:jc w:val="both"/>
      </w:pPr>
    </w:p>
    <w:p w:rsidR="00BA2591" w:rsidRPr="0043300C" w:rsidRDefault="00BA2591" w:rsidP="00921A06">
      <w:pPr>
        <w:spacing w:after="0" w:line="480" w:lineRule="auto"/>
        <w:rPr>
          <w:b/>
        </w:rPr>
      </w:pPr>
      <w:r w:rsidRPr="0043300C">
        <w:rPr>
          <w:b/>
        </w:rPr>
        <w:t>Joint Corresponding authors:</w:t>
      </w:r>
    </w:p>
    <w:p w:rsidR="00BA2591" w:rsidRPr="0043300C" w:rsidRDefault="00BA2591" w:rsidP="00921A06">
      <w:pPr>
        <w:spacing w:after="0" w:line="480" w:lineRule="auto"/>
      </w:pPr>
      <w:r w:rsidRPr="0043300C">
        <w:t xml:space="preserve">Professor Maria Belvisi </w:t>
      </w:r>
    </w:p>
    <w:p w:rsidR="00BA2591" w:rsidRPr="0043300C" w:rsidRDefault="00BA2591" w:rsidP="00921A06">
      <w:pPr>
        <w:spacing w:after="0" w:line="480" w:lineRule="auto"/>
      </w:pPr>
      <w:r w:rsidRPr="0043300C">
        <w:t>Respiratory Pharmacology Group, Pharmacology and Toxicology Section, NHLI 1st Floor, Room 109, Sir Alexander Fleming Building, South Kensington Campus, Exhibition Road</w:t>
      </w:r>
    </w:p>
    <w:p w:rsidR="00BA2591" w:rsidRPr="0043300C" w:rsidRDefault="00BA2591" w:rsidP="00921A06">
      <w:pPr>
        <w:spacing w:after="120" w:line="480" w:lineRule="auto"/>
      </w:pPr>
      <w:r w:rsidRPr="0043300C">
        <w:t>Imperial College London, London SW7 2AZ, UK</w:t>
      </w:r>
    </w:p>
    <w:p w:rsidR="00BA2591" w:rsidRPr="0043300C" w:rsidRDefault="00BA2591" w:rsidP="00921A06">
      <w:pPr>
        <w:spacing w:after="0" w:line="480" w:lineRule="auto"/>
      </w:pPr>
      <w:r w:rsidRPr="0043300C">
        <w:t>Professor Jacky Smith</w:t>
      </w:r>
    </w:p>
    <w:p w:rsidR="00BA2591" w:rsidRPr="0043300C" w:rsidRDefault="00BA2591" w:rsidP="00921A06">
      <w:pPr>
        <w:spacing w:after="120" w:line="480" w:lineRule="auto"/>
      </w:pPr>
      <w:r w:rsidRPr="0043300C">
        <w:t>University of Manchester, 2nd Floor Education and Research Centre, University Hospital of South Manchester, Southmoor Rd, Manchester, M23 9LT, UK</w:t>
      </w:r>
      <w:bookmarkStart w:id="0" w:name="_GoBack"/>
      <w:bookmarkEnd w:id="0"/>
    </w:p>
    <w:p w:rsidR="00BA2591" w:rsidRPr="000F2B8B" w:rsidRDefault="00BA2591" w:rsidP="00921A06">
      <w:pPr>
        <w:spacing w:after="0" w:line="480" w:lineRule="auto"/>
        <w:jc w:val="both"/>
      </w:pPr>
    </w:p>
    <w:p w:rsidR="009F12D3" w:rsidRDefault="009F12D3" w:rsidP="00921A06">
      <w:pPr>
        <w:spacing w:after="0" w:line="480" w:lineRule="auto"/>
        <w:jc w:val="both"/>
      </w:pPr>
    </w:p>
    <w:p w:rsidR="009F12D3" w:rsidRPr="007A4667" w:rsidRDefault="007A4667" w:rsidP="00921A06">
      <w:pPr>
        <w:spacing w:after="0" w:line="480" w:lineRule="auto"/>
        <w:jc w:val="both"/>
        <w:rPr>
          <w:color w:val="FF0000"/>
        </w:rPr>
      </w:pPr>
      <w:r w:rsidRPr="007A4667">
        <w:rPr>
          <w:b/>
          <w:color w:val="FF0000"/>
        </w:rPr>
        <w:t>Twitter feed:</w:t>
      </w:r>
      <w:r w:rsidRPr="007A4667">
        <w:rPr>
          <w:color w:val="FF0000"/>
        </w:rPr>
        <w:t xml:space="preserve"> Cough hypersensitivity syndrome describes exaggerated cough but not necessarily the mechanisms involved.</w:t>
      </w:r>
    </w:p>
    <w:p w:rsidR="00BA2591" w:rsidRDefault="00BA2591" w:rsidP="00921A06">
      <w:pPr>
        <w:spacing w:line="480" w:lineRule="auto"/>
      </w:pPr>
      <w:r>
        <w:br w:type="page"/>
      </w:r>
    </w:p>
    <w:p w:rsidR="009F12D3" w:rsidRDefault="009F12D3" w:rsidP="00921A06">
      <w:pPr>
        <w:spacing w:after="0" w:line="480" w:lineRule="auto"/>
        <w:jc w:val="both"/>
      </w:pPr>
      <w:r>
        <w:lastRenderedPageBreak/>
        <w:t xml:space="preserve">To the </w:t>
      </w:r>
      <w:r w:rsidR="00BA2591">
        <w:t>E</w:t>
      </w:r>
      <w:r>
        <w:t>ditors:</w:t>
      </w:r>
      <w:r w:rsidDel="009F12D3">
        <w:t xml:space="preserve"> </w:t>
      </w:r>
    </w:p>
    <w:p w:rsidR="00F6256B" w:rsidRDefault="00B656F2" w:rsidP="00921A06">
      <w:pPr>
        <w:spacing w:after="0" w:line="480" w:lineRule="auto"/>
        <w:jc w:val="both"/>
      </w:pPr>
      <w:r w:rsidRPr="00B656F2">
        <w:t>The term “cough hypersensitivity syndrome” (CHS) has been proposed by a European Respir</w:t>
      </w:r>
      <w:r>
        <w:t xml:space="preserve">atory Society task force as a </w:t>
      </w:r>
      <w:r w:rsidR="0061784B">
        <w:t>clinical syndrome</w:t>
      </w:r>
      <w:r w:rsidRPr="00B656F2">
        <w:t xml:space="preserve"> characterised by troublesome coughing often triggered by low levels of thermal, mechanical or chemical exposure, in patients </w:t>
      </w:r>
      <w:r w:rsidR="0061784B">
        <w:t xml:space="preserve">presenting </w:t>
      </w:r>
      <w:r w:rsidRPr="00B656F2">
        <w:t>with chronic cough</w:t>
      </w:r>
      <w:r w:rsidR="000B0F27">
        <w:t xml:space="preserve"> </w:t>
      </w:r>
      <w:r w:rsidR="009F12D3">
        <w:fldChar w:fldCharType="begin">
          <w:fldData xml:space="preserve">PEVuZE5vdGU+PENpdGU+PEF1dGhvcj5Nb3JpY2U8L0F1dGhvcj48WWVhcj4yMDE0PC9ZZWFyPjxS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</w:fldData>
        </w:fldChar>
      </w:r>
      <w:r w:rsidR="000B0F27">
        <w:instrText xml:space="preserve"> ADDIN EN.CITE </w:instrText>
      </w:r>
      <w:r w:rsidR="000B0F27">
        <w:fldChar w:fldCharType="begin">
          <w:fldData xml:space="preserve">PEVuZE5vdGU+PENpdGU+PEF1dGhvcj5Nb3JpY2U8L0F1dGhvcj48WWVhcj4yMDE0PC9ZZWFyPjxS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</w:fldData>
        </w:fldChar>
      </w:r>
      <w:r w:rsidR="000B0F27">
        <w:instrText xml:space="preserve"> ADDIN EN.CITE.DATA </w:instrText>
      </w:r>
      <w:r w:rsidR="000B0F27">
        <w:fldChar w:fldCharType="end"/>
      </w:r>
      <w:r w:rsidR="009F12D3">
        <w:fldChar w:fldCharType="separate"/>
      </w:r>
      <w:r w:rsidR="000B0F27">
        <w:rPr>
          <w:noProof/>
        </w:rPr>
        <w:t>[1]</w:t>
      </w:r>
      <w:r w:rsidR="009F12D3">
        <w:fldChar w:fldCharType="end"/>
      </w:r>
      <w:r w:rsidRPr="00B656F2">
        <w:t xml:space="preserve">. </w:t>
      </w:r>
      <w:r w:rsidR="009148A5">
        <w:t>There are no agreed clinical criteria defin</w:t>
      </w:r>
      <w:r w:rsidR="000B0F27">
        <w:t>ing</w:t>
      </w:r>
      <w:r w:rsidR="009148A5">
        <w:t xml:space="preserve"> this syndrome or </w:t>
      </w:r>
      <w:r w:rsidR="000B0F27">
        <w:t>diagnostic tests</w:t>
      </w:r>
      <w:r w:rsidR="009148A5">
        <w:t xml:space="preserve"> to confirm its presence. </w:t>
      </w:r>
      <w:r>
        <w:t xml:space="preserve">However, </w:t>
      </w:r>
      <w:r w:rsidR="00567DC7">
        <w:t xml:space="preserve">it is often assumed that this syndrome must be linked to a </w:t>
      </w:r>
      <w:r>
        <w:t>hypersensitivi</w:t>
      </w:r>
      <w:r w:rsidR="001861C5">
        <w:t>ty of the vagal afferent</w:t>
      </w:r>
      <w:r w:rsidR="00FF7051">
        <w:t>s</w:t>
      </w:r>
      <w:r w:rsidR="001861C5">
        <w:t xml:space="preserve"> and an intrinsic defect in the nerves themselves</w:t>
      </w:r>
      <w:r w:rsidR="0061784B">
        <w:t>, which may not be the case</w:t>
      </w:r>
      <w:r w:rsidR="000B0F27">
        <w:t xml:space="preserve"> </w:t>
      </w:r>
      <w:r w:rsidR="000B0F27">
        <w:fldChar w:fldCharType="begin"/>
      </w:r>
      <w:r w:rsidR="000B0F27">
        <w:instrText xml:space="preserve"> ADDIN EN.CITE &lt;EndNote&gt;&lt;Cite&gt;&lt;Author&gt;Bonvini&lt;/Author&gt;&lt;Year&gt;2015&lt;/Year&gt;&lt;RecNum&gt;104&lt;/RecNum&gt;&lt;DisplayText&gt;[2]&lt;/DisplayText&gt;&lt;record&gt;&lt;rec-number&gt;104&lt;/rec-number&gt;&lt;foreign-keys&gt;&lt;key app="EN" db-id="2pwspexadppxwgepa0g522dstpw22v5psrrr" timestamp="1488833072"&gt;104&lt;/key&gt;&lt;/foreign-keys&gt;&lt;ref-type name="Journal Article"&gt;17&lt;/ref-type&gt;&lt;contributors&gt;&lt;authors&gt;&lt;author&gt;Bonvini, S. J.&lt;/author&gt;&lt;author&gt;Birrell, M. A.&lt;/author&gt;&lt;author&gt;Smith, J. A.&lt;/author&gt;&lt;author&gt;Belvisi, M. G.&lt;/author&gt;&lt;/authors&gt;&lt;/contributors&gt;&lt;auth-address&gt;Respiratory Pharmacology Group, Airway Disease Section, National Heart &amp;amp; Lung Institute, Imperial College, Exhibition Road, London, SW7 2AZ, UK.&lt;/auth-address&gt;&lt;titles&gt;&lt;title&gt;Targeting TRP channels for chronic cough: from bench to bedside&lt;/title&gt;&lt;secondary-title&gt;Naunyn Schmiedebergs Arch Pharmacol&lt;/secondary-title&gt;&lt;/titles&gt;&lt;periodical&gt;&lt;full-title&gt;Naunyn-Schmiedeberg&amp;apos;s archives of pharmacology&lt;/full-title&gt;&lt;abbr-1&gt;Naunyn Schmiedebergs Arch Pharmacol&lt;/abbr-1&gt;&lt;/periodical&gt;&lt;pages&gt;401-20&lt;/pages&gt;&lt;volume&gt;388&lt;/volume&gt;&lt;number&gt;4&lt;/number&gt;&lt;keywords&gt;&lt;keyword&gt;Animals&lt;/keyword&gt;&lt;keyword&gt;Chronic Disease&lt;/keyword&gt;&lt;keyword&gt;Cough/diagnosis/drug therapy/*metabolism/physiopathology&lt;/keyword&gt;&lt;keyword&gt;Humans&lt;/keyword&gt;&lt;keyword&gt;Lung/innervation/metabolism/physiology&lt;/keyword&gt;&lt;keyword&gt;Sensory Receptor Cells/physiology&lt;/keyword&gt;&lt;keyword&gt;Transient Receptor Potential Channels/agonists/antagonists &amp;amp;&lt;/keyword&gt;&lt;keyword&gt;inhibitors/*metabolism&lt;/keyword&gt;&lt;/keywords&gt;&lt;dates&gt;&lt;year&gt;2015&lt;/year&gt;&lt;pub-dates&gt;&lt;date&gt;Apr&lt;/date&gt;&lt;/pub-dates&gt;&lt;/dates&gt;&lt;isbn&gt;1432-1912 (Electronic)&amp;#xD;0028-1298 (Linking)&lt;/isbn&gt;&lt;accession-num&gt;25572384&lt;/accession-num&gt;&lt;urls&gt;&lt;related-urls&gt;&lt;url&gt;https://www.ncbi.nlm.nih.gov/pubmed/25572384&lt;/url&gt;&lt;/related-urls&gt;&lt;/urls&gt;&lt;electronic-resource-num&gt;10.1007/s00210-014-1082-1&lt;/electronic-resource-num&gt;&lt;/record&gt;&lt;/Cite&gt;&lt;/EndNote&gt;</w:instrText>
      </w:r>
      <w:r w:rsidR="000B0F27">
        <w:fldChar w:fldCharType="separate"/>
      </w:r>
      <w:r w:rsidR="000B0F27">
        <w:rPr>
          <w:noProof/>
        </w:rPr>
        <w:t>[2]</w:t>
      </w:r>
      <w:r w:rsidR="000B0F27">
        <w:fldChar w:fldCharType="end"/>
      </w:r>
      <w:r w:rsidR="001861C5">
        <w:t xml:space="preserve">. The paper by Fowles et al., describes a tussive challenge study with ATP and AMP in healthy volunteers and </w:t>
      </w:r>
      <w:r w:rsidR="00890D8B">
        <w:t xml:space="preserve">unselected </w:t>
      </w:r>
      <w:r w:rsidR="001861C5">
        <w:t xml:space="preserve">patients </w:t>
      </w:r>
      <w:r w:rsidR="00890D8B">
        <w:t xml:space="preserve">attending a cough clinic, </w:t>
      </w:r>
      <w:r w:rsidR="001861C5">
        <w:t xml:space="preserve">demonstrating </w:t>
      </w:r>
      <w:r w:rsidR="0061784B">
        <w:t xml:space="preserve">the </w:t>
      </w:r>
      <w:r w:rsidR="00EE2FB2">
        <w:t xml:space="preserve">greater potency of ATP </w:t>
      </w:r>
      <w:r w:rsidR="000B59AA">
        <w:t>versus</w:t>
      </w:r>
      <w:r w:rsidR="00EE2FB2">
        <w:t xml:space="preserve"> AMP</w:t>
      </w:r>
      <w:r w:rsidR="000B0F27">
        <w:t>,</w:t>
      </w:r>
      <w:r w:rsidR="00EE2FB2">
        <w:t xml:space="preserve"> and that </w:t>
      </w:r>
      <w:r w:rsidR="001861C5">
        <w:t>chronic cough patients had a greater cough response</w:t>
      </w:r>
      <w:r w:rsidR="00F6256B">
        <w:t xml:space="preserve"> at lower concentrations of ATP</w:t>
      </w:r>
      <w:r w:rsidR="000B0F27">
        <w:t xml:space="preserve"> </w:t>
      </w:r>
      <w:r w:rsidR="009F12D3">
        <w:fldChar w:fldCharType="begin"/>
      </w:r>
      <w:r w:rsidR="000B0F27">
        <w:instrText xml:space="preserve"> ADDIN EN.CITE &lt;EndNote&gt;&lt;Cite&gt;&lt;Author&gt;Fowles&lt;/Author&gt;&lt;Year&gt;2017&lt;/Year&gt;&lt;RecNum&gt;126&lt;/RecNum&gt;&lt;DisplayText&gt;[3]&lt;/DisplayText&gt;&lt;record&gt;&lt;rec-number&gt;126&lt;/rec-number&gt;&lt;foreign-keys&gt;&lt;key app="EN" db-id="2pwspexadppxwgepa0g522dstpw22v5psrrr" timestamp="1489929718"&gt;126&lt;/key&gt;&lt;/foreign-keys&gt;&lt;ref-type name="Journal Article"&gt;17&lt;/ref-type&gt;&lt;contributors&gt;&lt;authors&gt;&lt;author&gt;Fowles, H. E.&lt;/author&gt;&lt;author&gt;Rowland, T.&lt;/author&gt;&lt;author&gt;Wright, C.&lt;/author&gt;&lt;author&gt;Morice, A.&lt;/author&gt;&lt;/authors&gt;&lt;/contributors&gt;&lt;auth-address&gt;Hull York Medical School Centre for Cardiovascular and Metabolic Research, Respiratory, Castle Hill Hospital, Cottingham, UK FowlesHE@cardiff.ac.uk.&amp;#xD;Castle Hill Hospital, Respiratory, Cottingham, UK.&amp;#xD;Hull York Medical School Centre for Cardiovascular and Metabolic Research, Respiratory, Castle Hill Hospital, Cottingham, UK.&lt;/auth-address&gt;&lt;titles&gt;&lt;title&gt;Tussive challenge with ATP and AMP: does it reveal cough hypersensitivity?&lt;/title&gt;&lt;secondary-title&gt;Eur Respir J&lt;/secondary-title&gt;&lt;/titles&gt;&lt;periodical&gt;&lt;full-title&gt;Eur Respir J&lt;/full-title&gt;&lt;/periodical&gt;&lt;volume&gt;49&lt;/volume&gt;&lt;number&gt;2&lt;/number&gt;&lt;dates&gt;&lt;year&gt;2017&lt;/year&gt;&lt;pub-dates&gt;&lt;date&gt;Feb&lt;/date&gt;&lt;/pub-dates&gt;&lt;/dates&gt;&lt;isbn&gt;1399-3003 (Electronic)&amp;#xD;0903-1936 (Linking)&lt;/isbn&gt;&lt;accession-num&gt;28179439&lt;/accession-num&gt;&lt;urls&gt;&lt;related-urls&gt;&lt;url&gt;https://www.ncbi.nlm.nih.gov/pubmed/28179439&lt;/url&gt;&lt;/related-urls&gt;&lt;/urls&gt;&lt;electronic-resource-num&gt;10.1183/13993003.01452-2016&lt;/electronic-resource-num&gt;&lt;/record&gt;&lt;/Cite&gt;&lt;/EndNote&gt;</w:instrText>
      </w:r>
      <w:r w:rsidR="009F12D3">
        <w:fldChar w:fldCharType="separate"/>
      </w:r>
      <w:r w:rsidR="000B0F27">
        <w:rPr>
          <w:noProof/>
        </w:rPr>
        <w:t>[3]</w:t>
      </w:r>
      <w:r w:rsidR="009F12D3">
        <w:fldChar w:fldCharType="end"/>
      </w:r>
      <w:r w:rsidR="00F6256B">
        <w:t xml:space="preserve">. The degree of hypersensitivity demonstrated in chronic cough patients did not appear to be greater in magnitude than seen previously with </w:t>
      </w:r>
      <w:r w:rsidR="00624970">
        <w:t>capsaicin challenge (the only other example where an intervention against a specific challenge agent has been tested)</w:t>
      </w:r>
      <w:r w:rsidR="000B0F27">
        <w:t xml:space="preserve"> </w:t>
      </w:r>
      <w:r w:rsidR="00C72672">
        <w:fldChar w:fldCharType="begin">
          <w:fldData xml:space="preserve">PEVuZE5vdGU+PENpdGU+PEF1dGhvcj5QcnVkb248L0F1dGhvcj48WWVhcj4yMDA1PC9ZZWFyPjxS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</w:fldData>
        </w:fldChar>
      </w:r>
      <w:r w:rsidR="000F2B8B">
        <w:instrText xml:space="preserve"> ADDIN EN.CITE </w:instrText>
      </w:r>
      <w:r w:rsidR="000F2B8B">
        <w:fldChar w:fldCharType="begin">
          <w:fldData xml:space="preserve">PEVuZE5vdGU+PENpdGU+PEF1dGhvcj5QcnVkb248L0F1dGhvcj48WWVhcj4yMDA1PC9ZZWFyPjxS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</w:fldData>
        </w:fldChar>
      </w:r>
      <w:r w:rsidR="000F2B8B">
        <w:instrText xml:space="preserve"> ADDIN EN.CITE.DATA </w:instrText>
      </w:r>
      <w:r w:rsidR="000F2B8B">
        <w:fldChar w:fldCharType="end"/>
      </w:r>
      <w:r w:rsidR="00C72672">
        <w:fldChar w:fldCharType="separate"/>
      </w:r>
      <w:r w:rsidR="000F2B8B">
        <w:rPr>
          <w:noProof/>
        </w:rPr>
        <w:t>[4-6]</w:t>
      </w:r>
      <w:r w:rsidR="00C72672">
        <w:fldChar w:fldCharType="end"/>
      </w:r>
      <w:r w:rsidR="00624970">
        <w:t>.</w:t>
      </w:r>
      <w:r w:rsidR="00F6256B">
        <w:t xml:space="preserve"> </w:t>
      </w:r>
      <w:r w:rsidR="006E3F47">
        <w:t xml:space="preserve">However, a TRPV1 receptor antagonist </w:t>
      </w:r>
      <w:r w:rsidR="00F6256B">
        <w:t xml:space="preserve">did not impact on cough in this patient group </w:t>
      </w:r>
      <w:r w:rsidR="000B0F27">
        <w:t>despite</w:t>
      </w:r>
      <w:r w:rsidR="00F6256B">
        <w:t xml:space="preserve"> a greater sensitivity to capsaicin challenge</w:t>
      </w:r>
      <w:r w:rsidR="000B0F27">
        <w:t xml:space="preserve"> </w:t>
      </w:r>
      <w:r w:rsidR="00C72672">
        <w:fldChar w:fldCharType="begin">
          <w:fldData xml:space="preserve">PEVuZE5vdGU+PENpdGU+PEF1dGhvcj5LaGFsaWQ8L0F1dGhvcj48WWVhcj4yMDE0PC9ZZWFyPjxS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</w:fldData>
        </w:fldChar>
      </w:r>
      <w:r w:rsidR="000B0F27">
        <w:instrText xml:space="preserve"> ADDIN EN.CITE </w:instrText>
      </w:r>
      <w:r w:rsidR="000B0F27">
        <w:fldChar w:fldCharType="begin">
          <w:fldData xml:space="preserve">PEVuZE5vdGU+PENpdGU+PEF1dGhvcj5LaGFsaWQ8L0F1dGhvcj48WWVhcj4yMDE0PC9ZZWFyPjxS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</w:fldData>
        </w:fldChar>
      </w:r>
      <w:r w:rsidR="000B0F27">
        <w:instrText xml:space="preserve"> ADDIN EN.CITE.DATA </w:instrText>
      </w:r>
      <w:r w:rsidR="000B0F27">
        <w:fldChar w:fldCharType="end"/>
      </w:r>
      <w:r w:rsidR="00C72672">
        <w:fldChar w:fldCharType="separate"/>
      </w:r>
      <w:r w:rsidR="000B0F27">
        <w:rPr>
          <w:noProof/>
        </w:rPr>
        <w:t>[6]</w:t>
      </w:r>
      <w:r w:rsidR="00C72672">
        <w:fldChar w:fldCharType="end"/>
      </w:r>
      <w:r w:rsidR="00F6256B">
        <w:t xml:space="preserve">. The authors have concluded, therefore, that </w:t>
      </w:r>
      <w:r w:rsidR="00C62DDF">
        <w:t xml:space="preserve">(a) </w:t>
      </w:r>
      <w:r w:rsidR="00F6256B">
        <w:t xml:space="preserve">a similar shift in sensitivity in the ATP challenge does not </w:t>
      </w:r>
      <w:r w:rsidR="00890D8B">
        <w:t xml:space="preserve">explain </w:t>
      </w:r>
      <w:r w:rsidR="00F6256B">
        <w:t>the efficacy of the P2X3 antagonist (AF-219</w:t>
      </w:r>
      <w:r w:rsidR="000B0F27">
        <w:t>/MK-7264</w:t>
      </w:r>
      <w:r w:rsidR="00F6256B">
        <w:t xml:space="preserve">) and that </w:t>
      </w:r>
      <w:r w:rsidR="00C62DDF">
        <w:t>(b) it is not a peripheral response to ATP that underlies the increased coughing in these patients.</w:t>
      </w:r>
    </w:p>
    <w:p w:rsidR="00C62DDF" w:rsidRDefault="00C62DDF" w:rsidP="00921A06">
      <w:pPr>
        <w:spacing w:after="0" w:line="480" w:lineRule="auto"/>
        <w:jc w:val="both"/>
      </w:pPr>
    </w:p>
    <w:p w:rsidR="00F6256B" w:rsidRDefault="00C62DDF" w:rsidP="00921A06">
      <w:pPr>
        <w:spacing w:after="0" w:line="480" w:lineRule="auto"/>
        <w:jc w:val="both"/>
      </w:pPr>
      <w:r>
        <w:t xml:space="preserve">This is an important </w:t>
      </w:r>
      <w:r w:rsidR="00890D8B">
        <w:t xml:space="preserve">and </w:t>
      </w:r>
      <w:r w:rsidR="006F3207">
        <w:t xml:space="preserve">interesting </w:t>
      </w:r>
      <w:r>
        <w:t>study</w:t>
      </w:r>
      <w:r w:rsidR="006F3207">
        <w:t>,</w:t>
      </w:r>
      <w:r>
        <w:t xml:space="preserve"> but we would not agree with the conclusions proffered by the authors </w:t>
      </w:r>
      <w:r w:rsidR="00111DE1">
        <w:t xml:space="preserve">or </w:t>
      </w:r>
      <w:r w:rsidR="000B0F27">
        <w:t xml:space="preserve">in </w:t>
      </w:r>
      <w:r w:rsidR="00111DE1">
        <w:t>the accompanying commentary</w:t>
      </w:r>
      <w:r w:rsidR="000B0F27">
        <w:t xml:space="preserve"> </w:t>
      </w:r>
      <w:r w:rsidR="00C72672">
        <w:fldChar w:fldCharType="begin"/>
      </w:r>
      <w:r w:rsidR="000B0F27">
        <w:instrText xml:space="preserve"> ADDIN EN.CITE &lt;EndNote&gt;&lt;Cite&gt;&lt;Author&gt;Birring&lt;/Author&gt;&lt;Year&gt;2017&lt;/Year&gt;&lt;RecNum&gt;127&lt;/RecNum&gt;&lt;DisplayText&gt;[7]&lt;/DisplayText&gt;&lt;record&gt;&lt;rec-number&gt;127&lt;/rec-number&gt;&lt;foreign-keys&gt;&lt;key app="EN" db-id="2pwspexadppxwgepa0g522dstpw22v5psrrr" timestamp="1489936816"&gt;127&lt;/key&gt;&lt;/foreign-keys&gt;&lt;ref-type name="Journal Article"&gt;17&lt;/ref-type&gt;&lt;contributors&gt;&lt;authors&gt;&lt;author&gt;Birring, S. S.&lt;/author&gt;&lt;/authors&gt;&lt;/contributors&gt;&lt;auth-address&gt;King&amp;apos;s College London, Division of Asthma, Allergy and Lung Biology, London, UK surinder.birring@nhs.net.&lt;/auth-address&gt;&lt;titles&gt;&lt;title&gt;The search for the hypersensitivity in chronic cough&lt;/title&gt;&lt;secondary-title&gt;Eur Respir J&lt;/secondary-title&gt;&lt;/titles&gt;&lt;periodical&gt;&lt;full-title&gt;Eur Respir J&lt;/full-title&gt;&lt;/periodical&gt;&lt;volume&gt;49&lt;/volume&gt;&lt;number&gt;2&lt;/number&gt;&lt;dates&gt;&lt;year&gt;2017&lt;/year&gt;&lt;pub-dates&gt;&lt;date&gt;Feb&lt;/date&gt;&lt;/pub-dates&gt;&lt;/dates&gt;&lt;isbn&gt;1399-3003 (Electronic)&amp;#xD;0903-1936 (Linking)&lt;/isbn&gt;&lt;accession-num&gt;28179446&lt;/accession-num&gt;&lt;urls&gt;&lt;related-urls&gt;&lt;url&gt;https://www.ncbi.nlm.nih.gov/pubmed/28179446&lt;/url&gt;&lt;/related-urls&gt;&lt;/urls&gt;&lt;electronic-resource-num&gt;10.1183/13993003.00082-2017&lt;/electronic-resource-num&gt;&lt;/record&gt;&lt;/Cite&gt;&lt;/EndNote&gt;</w:instrText>
      </w:r>
      <w:r w:rsidR="00C72672">
        <w:fldChar w:fldCharType="separate"/>
      </w:r>
      <w:r w:rsidR="000B0F27">
        <w:rPr>
          <w:noProof/>
        </w:rPr>
        <w:t>[7]</w:t>
      </w:r>
      <w:r w:rsidR="00C72672">
        <w:fldChar w:fldCharType="end"/>
      </w:r>
      <w:r w:rsidR="00111DE1">
        <w:t xml:space="preserve"> </w:t>
      </w:r>
      <w:r>
        <w:t xml:space="preserve">and would suggest that the shift in response cannot be compared to any other tussive agents. Firstly, </w:t>
      </w:r>
      <w:r w:rsidR="00890D8B">
        <w:t xml:space="preserve">it is notable that this </w:t>
      </w:r>
      <w:r w:rsidR="000B0F27">
        <w:t>study</w:t>
      </w:r>
      <w:r w:rsidR="00890D8B">
        <w:t xml:space="preserve"> did not </w:t>
      </w:r>
      <w:r w:rsidR="000B0F27">
        <w:t xml:space="preserve">investigate </w:t>
      </w:r>
      <w:r w:rsidR="00890D8B">
        <w:t>well</w:t>
      </w:r>
      <w:r w:rsidR="00E74D2E">
        <w:t>-</w:t>
      </w:r>
      <w:r w:rsidR="00890D8B">
        <w:t>phenotyped patients with refractory (idiopathic) chronic cough; the specific group shown to be highly responsive to P2X3 antagonism</w:t>
      </w:r>
      <w:r w:rsidR="000B0F27">
        <w:t xml:space="preserve"> </w:t>
      </w:r>
      <w:r w:rsidR="000B0F27">
        <w:fldChar w:fldCharType="begin">
          <w:fldData xml:space="preserve">PEVuZE5vdGU+PENpdGU+PEF1dGhvcj5BYmR1bHFhd2k8L0F1dGhvcj48WWVhcj4yMDE1PC9ZZWFy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</w:fldData>
        </w:fldChar>
      </w:r>
      <w:r w:rsidR="000B0F27">
        <w:instrText xml:space="preserve"> ADDIN EN.CITE </w:instrText>
      </w:r>
      <w:r w:rsidR="000B0F27">
        <w:fldChar w:fldCharType="begin">
          <w:fldData xml:space="preserve">PEVuZE5vdGU+PENpdGU+PEF1dGhvcj5BYmR1bHFhd2k8L0F1dGhvcj48WWVhcj4yMDE1PC9ZZWFy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</w:fldData>
        </w:fldChar>
      </w:r>
      <w:r w:rsidR="000B0F27">
        <w:instrText xml:space="preserve"> ADDIN EN.CITE.DATA </w:instrText>
      </w:r>
      <w:r w:rsidR="000B0F27">
        <w:fldChar w:fldCharType="end"/>
      </w:r>
      <w:r w:rsidR="000B0F27">
        <w:fldChar w:fldCharType="separate"/>
      </w:r>
      <w:r w:rsidR="000B0F27">
        <w:rPr>
          <w:noProof/>
        </w:rPr>
        <w:t>[8]</w:t>
      </w:r>
      <w:r w:rsidR="000B0F27">
        <w:fldChar w:fldCharType="end"/>
      </w:r>
      <w:r w:rsidR="00890D8B">
        <w:t xml:space="preserve">. </w:t>
      </w:r>
      <w:r w:rsidR="00E74D2E">
        <w:t xml:space="preserve">Furthermore </w:t>
      </w:r>
      <w:r>
        <w:t>whether a shift in the coughing to ATP challenge predicts clinical efficacy of AF-219</w:t>
      </w:r>
      <w:r w:rsidR="000B0F27">
        <w:t>/MK-7264</w:t>
      </w:r>
      <w:r>
        <w:t xml:space="preserve"> </w:t>
      </w:r>
      <w:r w:rsidR="0061784B">
        <w:t xml:space="preserve">can </w:t>
      </w:r>
      <w:r>
        <w:t xml:space="preserve">only be established when the </w:t>
      </w:r>
      <w:r w:rsidR="00E74D2E">
        <w:t xml:space="preserve">cough </w:t>
      </w:r>
      <w:r>
        <w:t xml:space="preserve">challenge and the compound are tested in follow up studies in </w:t>
      </w:r>
      <w:r w:rsidR="00E74D2E">
        <w:t xml:space="preserve">refractory chronic cough, unselected chronic cough and </w:t>
      </w:r>
      <w:r>
        <w:t xml:space="preserve">other patient groups that exhibit chronic cough. If efficacy is established in </w:t>
      </w:r>
      <w:r w:rsidR="00E74D2E">
        <w:t xml:space="preserve">more </w:t>
      </w:r>
      <w:r w:rsidR="00E74D2E">
        <w:lastRenderedPageBreak/>
        <w:t>than one</w:t>
      </w:r>
      <w:r>
        <w:t xml:space="preserve"> group with a similar shift in the ATP challenge response</w:t>
      </w:r>
      <w:r w:rsidR="00E74D2E">
        <w:t>,</w:t>
      </w:r>
      <w:r>
        <w:t xml:space="preserve"> then an ATP challenge may well predict clinical efficacy of AF-219</w:t>
      </w:r>
      <w:r w:rsidR="00E74D2E">
        <w:t>/MK-7264</w:t>
      </w:r>
      <w:r>
        <w:t xml:space="preserve"> or other P2X3 antagonists.</w:t>
      </w:r>
    </w:p>
    <w:p w:rsidR="008A21ED" w:rsidRDefault="008A21ED" w:rsidP="00921A06">
      <w:pPr>
        <w:spacing w:after="0" w:line="480" w:lineRule="auto"/>
        <w:jc w:val="both"/>
      </w:pPr>
    </w:p>
    <w:p w:rsidR="008A21ED" w:rsidRDefault="00C62DDF" w:rsidP="00921A06">
      <w:pPr>
        <w:spacing w:after="0" w:line="480" w:lineRule="auto"/>
        <w:jc w:val="both"/>
      </w:pPr>
      <w:r>
        <w:t xml:space="preserve">Secondly, even if the sensitivity of the nerve to exogenous challenge agents does not turn out to predict clinical efficacy this does </w:t>
      </w:r>
      <w:r w:rsidR="00E74D2E" w:rsidRPr="00E74D2E">
        <w:rPr>
          <w:b/>
        </w:rPr>
        <w:t>NOT</w:t>
      </w:r>
      <w:r>
        <w:t xml:space="preserve"> rule out that it is a peripheral response to ATP that underlies the enhanced cough in these patients.  </w:t>
      </w:r>
      <w:r w:rsidR="008A21ED">
        <w:t>Increased coughing may be due to (a) phenotype change of the nerve and increased expression of the relevant target (eg. P2X3 ion channel); (b) peripheral or central sensitisation of the nerve so it responds at lower thresholds (</w:t>
      </w:r>
      <w:r w:rsidR="00BA2591">
        <w:t xml:space="preserve">the </w:t>
      </w:r>
      <w:r w:rsidR="008A21ED">
        <w:t>hypothesis suggested by the authors) or (c) elevated levels of the endogenous activating mediator produced by the diseased lung (e</w:t>
      </w:r>
      <w:r w:rsidR="00BA2591">
        <w:t>.</w:t>
      </w:r>
      <w:r w:rsidR="008A21ED">
        <w:t>g. ATP). In the latter case there would be no requirement for an increase in the nerve sensitivity</w:t>
      </w:r>
      <w:r w:rsidR="00111DE1">
        <w:t xml:space="preserve"> to exogenous agents</w:t>
      </w:r>
      <w:r w:rsidR="008A21ED">
        <w:t xml:space="preserve">. </w:t>
      </w:r>
      <w:r w:rsidR="00E74D2E">
        <w:t xml:space="preserve">We </w:t>
      </w:r>
      <w:r w:rsidR="008A21ED">
        <w:t>suggest, that at least in patients with chronic idiopathic cough that respond to AF-219</w:t>
      </w:r>
      <w:r w:rsidR="00E74D2E">
        <w:t>/MK-7264</w:t>
      </w:r>
      <w:r w:rsidR="00BA2591">
        <w:t>,</w:t>
      </w:r>
      <w:r w:rsidR="008A21ED">
        <w:t xml:space="preserve"> this </w:t>
      </w:r>
      <w:r w:rsidR="00E74D2E">
        <w:t xml:space="preserve">may be </w:t>
      </w:r>
      <w:r w:rsidR="008A21ED">
        <w:t xml:space="preserve">the case. Our </w:t>
      </w:r>
      <w:r w:rsidR="00E74D2E">
        <w:t xml:space="preserve">hypothesis is </w:t>
      </w:r>
      <w:r w:rsidR="008A21ED">
        <w:t>based on two pieces of evidence (a) AF-219</w:t>
      </w:r>
      <w:r w:rsidR="00C72672">
        <w:t>/MK-726</w:t>
      </w:r>
      <w:r w:rsidR="00BA2591">
        <w:t>4</w:t>
      </w:r>
      <w:r w:rsidR="008A21ED">
        <w:t xml:space="preserve"> is a peripherally restricted drug</w:t>
      </w:r>
      <w:r w:rsidR="00BA2591">
        <w:t xml:space="preserve"> </w:t>
      </w:r>
      <w:r w:rsidR="00C72672">
        <w:fldChar w:fldCharType="begin">
          <w:fldData xml:space="preserve">PEVuZE5vdGU+PENpdGU+PEF1dGhvcj5BYmR1bHFhd2k8L0F1dGhvcj48WWVhcj4yMDE1PC9ZZWFy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</w:fldData>
        </w:fldChar>
      </w:r>
      <w:r w:rsidR="000B0F27">
        <w:instrText xml:space="preserve"> ADDIN EN.CITE </w:instrText>
      </w:r>
      <w:r w:rsidR="000B0F27">
        <w:fldChar w:fldCharType="begin">
          <w:fldData xml:space="preserve">PEVuZE5vdGU+PENpdGU+PEF1dGhvcj5BYmR1bHFhd2k8L0F1dGhvcj48WWVhcj4yMDE1PC9ZZWFy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</w:fldData>
        </w:fldChar>
      </w:r>
      <w:r w:rsidR="000B0F27">
        <w:instrText xml:space="preserve"> ADDIN EN.CITE.DATA </w:instrText>
      </w:r>
      <w:r w:rsidR="000B0F27">
        <w:fldChar w:fldCharType="end"/>
      </w:r>
      <w:r w:rsidR="00C72672">
        <w:fldChar w:fldCharType="separate"/>
      </w:r>
      <w:r w:rsidR="000B0F27">
        <w:rPr>
          <w:noProof/>
        </w:rPr>
        <w:t>[8]</w:t>
      </w:r>
      <w:r w:rsidR="00C72672">
        <w:fldChar w:fldCharType="end"/>
      </w:r>
      <w:r w:rsidR="008A21ED">
        <w:t xml:space="preserve"> and (b) capsaicin challenge in </w:t>
      </w:r>
      <w:r w:rsidR="00C72672">
        <w:t xml:space="preserve">refractory </w:t>
      </w:r>
      <w:r w:rsidR="008A21ED">
        <w:t>chronic cough patients is not blocked by AF-219</w:t>
      </w:r>
      <w:r w:rsidR="00C72672">
        <w:t>/MK-7264</w:t>
      </w:r>
      <w:r w:rsidR="00BA2591">
        <w:t xml:space="preserve"> </w:t>
      </w:r>
      <w:r w:rsidR="00C72672">
        <w:fldChar w:fldCharType="begin"/>
      </w:r>
      <w:r w:rsidR="000B0F27">
        <w:instrText xml:space="preserve"> ADDIN EN.CITE &lt;EndNote&gt;&lt;Cite&gt;&lt;Author&gt;Smith&lt;/Author&gt;&lt;Year&gt;2016&lt;/Year&gt;&lt;RecNum&gt;128&lt;/RecNum&gt;&lt;DisplayText&gt;[9]&lt;/DisplayText&gt;&lt;record&gt;&lt;rec-number&gt;128&lt;/rec-number&gt;&lt;foreign-keys&gt;&lt;key app="EN" db-id="2pwspexadppxwgepa0g522dstpw22v5psrrr" timestamp="1489937066"&gt;128&lt;/key&gt;&lt;/foreign-keys&gt;&lt;ref-type name="Journal Article"&gt;17&lt;/ref-type&gt;&lt;contributors&gt;&lt;authors&gt;&lt;author&gt;Smith, J.A.&lt;/author&gt;&lt;author&gt;Kitt, M.&lt;/author&gt;&lt;author&gt;Butera, P.&lt;/author&gt;&lt;author&gt;Ford, A. P.&lt;/author&gt;&lt;/authors&gt;&lt;/contributors&gt;&lt;titles&gt;&lt;title&gt;The effect of P2X3 antagonism (AF-219) on experimentally evoked cough in healthy volunteers and chronic cough patients [abstract].&lt;/title&gt;&lt;secondary-title&gt;Thorax&lt;/secondary-title&gt;&lt;/titles&gt;&lt;periodical&gt;&lt;full-title&gt;Thorax&lt;/full-title&gt;&lt;abbr-1&gt;Thorax&lt;/abbr-1&gt;&lt;/periodical&gt;&lt;pages&gt;A18-A19&lt;/pages&gt;&lt;volume&gt;71&lt;/volume&gt;&lt;number&gt;Suppl 3&lt;/number&gt;&lt;dates&gt;&lt;year&gt;2016&lt;/year&gt;&lt;/dates&gt;&lt;urls&gt;&lt;/urls&gt;&lt;/record&gt;&lt;/Cite&gt;&lt;/EndNote&gt;</w:instrText>
      </w:r>
      <w:r w:rsidR="00C72672">
        <w:fldChar w:fldCharType="separate"/>
      </w:r>
      <w:r w:rsidR="000B0F27">
        <w:rPr>
          <w:noProof/>
        </w:rPr>
        <w:t>[9]</w:t>
      </w:r>
      <w:r w:rsidR="00C72672">
        <w:fldChar w:fldCharType="end"/>
      </w:r>
      <w:r w:rsidR="00E74D2E">
        <w:t>,</w:t>
      </w:r>
      <w:r w:rsidR="008A21ED">
        <w:t xml:space="preserve"> suggesting that the enhanced responses to </w:t>
      </w:r>
      <w:r w:rsidR="00E74D2E">
        <w:t xml:space="preserve">other </w:t>
      </w:r>
      <w:r w:rsidR="008A21ED">
        <w:t xml:space="preserve">tussive agents are not </w:t>
      </w:r>
      <w:r w:rsidR="00E74D2E">
        <w:t xml:space="preserve">necessarily </w:t>
      </w:r>
      <w:r w:rsidR="008A21ED">
        <w:t>driven by ATP. All this evidence points to the conclusion that enhanced cough in patients</w:t>
      </w:r>
      <w:r w:rsidR="00111DE1">
        <w:t>,</w:t>
      </w:r>
      <w:r w:rsidR="008A21ED">
        <w:t xml:space="preserve"> who are treatment sensitive</w:t>
      </w:r>
      <w:r w:rsidR="00111DE1">
        <w:t>,</w:t>
      </w:r>
      <w:r w:rsidR="008A21ED">
        <w:t xml:space="preserve"> is due to increased levels of ATP</w:t>
      </w:r>
      <w:r w:rsidR="00CC553A" w:rsidRPr="00CC553A">
        <w:t xml:space="preserve"> </w:t>
      </w:r>
      <w:r w:rsidR="00CC553A">
        <w:t>produced in the lung</w:t>
      </w:r>
      <w:r w:rsidR="00E74D2E">
        <w:t xml:space="preserve">, perhaps </w:t>
      </w:r>
      <w:r w:rsidR="00CC553A">
        <w:t>by upregulation of ATP releasing mechanisms</w:t>
      </w:r>
      <w:r w:rsidR="008A21ED">
        <w:t xml:space="preserve"> </w:t>
      </w:r>
      <w:r w:rsidR="00CC553A">
        <w:t>such as</w:t>
      </w:r>
      <w:r w:rsidR="00BA2591">
        <w:t xml:space="preserve"> the</w:t>
      </w:r>
      <w:r w:rsidR="00CC553A">
        <w:t xml:space="preserve"> TRPV4/pannexin axis</w:t>
      </w:r>
      <w:r w:rsidR="00BA2591">
        <w:t xml:space="preserve"> </w:t>
      </w:r>
      <w:r w:rsidR="00C72672">
        <w:fldChar w:fldCharType="begin">
          <w:fldData xml:space="preserve">PEVuZE5vdGU+PENpdGU+PEF1dGhvcj5Cb252aW5pPC9BdXRob3I+PFllYXI+MjAxNjwvWWVhcj48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</w:fldData>
        </w:fldChar>
      </w:r>
      <w:r w:rsidR="000B0F27">
        <w:instrText xml:space="preserve"> ADDIN EN.CITE </w:instrText>
      </w:r>
      <w:r w:rsidR="000B0F27">
        <w:fldChar w:fldCharType="begin">
          <w:fldData xml:space="preserve">PEVuZE5vdGU+PENpdGU+PEF1dGhvcj5Cb252aW5pPC9BdXRob3I+PFllYXI+MjAxNjwvWWVhcj48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</w:fldData>
        </w:fldChar>
      </w:r>
      <w:r w:rsidR="000B0F27">
        <w:instrText xml:space="preserve"> ADDIN EN.CITE.DATA </w:instrText>
      </w:r>
      <w:r w:rsidR="000B0F27">
        <w:fldChar w:fldCharType="end"/>
      </w:r>
      <w:r w:rsidR="00C72672">
        <w:fldChar w:fldCharType="separate"/>
      </w:r>
      <w:r w:rsidR="000B0F27">
        <w:rPr>
          <w:noProof/>
        </w:rPr>
        <w:t>[10]</w:t>
      </w:r>
      <w:r w:rsidR="00C72672">
        <w:fldChar w:fldCharType="end"/>
      </w:r>
      <w:r w:rsidR="00CC553A">
        <w:t xml:space="preserve">, </w:t>
      </w:r>
      <w:r w:rsidR="008A21ED">
        <w:t>pro</w:t>
      </w:r>
      <w:r w:rsidR="00E74D2E">
        <w:t>viding</w:t>
      </w:r>
      <w:r w:rsidR="008A21ED">
        <w:t xml:space="preserve"> an increased sensory afferent drive to evoke cough. We would suggest that the term </w:t>
      </w:r>
      <w:r w:rsidR="00C72672">
        <w:t>‘</w:t>
      </w:r>
      <w:r w:rsidR="008A21ED">
        <w:t>C</w:t>
      </w:r>
      <w:r w:rsidR="00C72672">
        <w:t xml:space="preserve">ough </w:t>
      </w:r>
      <w:r w:rsidR="008A21ED">
        <w:t>H</w:t>
      </w:r>
      <w:r w:rsidR="00C72672">
        <w:t xml:space="preserve">ypersensitivity </w:t>
      </w:r>
      <w:r w:rsidR="008A21ED">
        <w:t>S</w:t>
      </w:r>
      <w:r w:rsidR="00C72672">
        <w:t>yndrome’</w:t>
      </w:r>
      <w:r w:rsidR="008A21ED">
        <w:t xml:space="preserve"> is used only to describe the exaggerated cough seen in patients</w:t>
      </w:r>
      <w:r w:rsidR="000B0F27">
        <w:t>,</w:t>
      </w:r>
      <w:r w:rsidR="008A21ED">
        <w:t xml:space="preserve"> rather than </w:t>
      </w:r>
      <w:r w:rsidR="00CC553A">
        <w:t>confused with the</w:t>
      </w:r>
      <w:r w:rsidR="008A21ED">
        <w:t xml:space="preserve"> term</w:t>
      </w:r>
      <w:r w:rsidR="00CC553A">
        <w:t>inology used</w:t>
      </w:r>
      <w:r w:rsidR="008A21ED">
        <w:t xml:space="preserve"> to describe the underlying mechanisms.</w:t>
      </w:r>
    </w:p>
    <w:p w:rsidR="007A4667" w:rsidRPr="002A3258" w:rsidRDefault="007A4667" w:rsidP="007A4667">
      <w:pPr>
        <w:spacing w:after="0" w:line="480" w:lineRule="auto"/>
        <w:jc w:val="both"/>
        <w:rPr>
          <w:i/>
        </w:rPr>
      </w:pPr>
      <w:r w:rsidRPr="002A3258">
        <w:rPr>
          <w:i/>
        </w:rPr>
        <w:t>Words 6</w:t>
      </w:r>
      <w:r>
        <w:rPr>
          <w:i/>
        </w:rPr>
        <w:t>68</w:t>
      </w:r>
    </w:p>
    <w:p w:rsidR="00921A06" w:rsidRDefault="00921A06" w:rsidP="00921A06">
      <w:pPr>
        <w:spacing w:after="0" w:line="480" w:lineRule="auto"/>
        <w:jc w:val="both"/>
      </w:pPr>
    </w:p>
    <w:p w:rsidR="00CC553A" w:rsidRPr="00094BB9" w:rsidRDefault="00CC553A" w:rsidP="00921A06">
      <w:pPr>
        <w:spacing w:line="480" w:lineRule="auto"/>
        <w:rPr>
          <w:b/>
        </w:rPr>
      </w:pPr>
      <w:r w:rsidRPr="00094BB9">
        <w:rPr>
          <w:b/>
        </w:rPr>
        <w:t>References</w:t>
      </w:r>
    </w:p>
    <w:p w:rsidR="00921A06" w:rsidRPr="00921A06" w:rsidRDefault="009F12D3" w:rsidP="00921A06">
      <w:pPr>
        <w:pStyle w:val="EndNoteBibliography"/>
        <w:spacing w:after="0"/>
      </w:pPr>
      <w:r>
        <w:fldChar w:fldCharType="begin"/>
      </w:r>
      <w:r>
        <w:instrText xml:space="preserve"> ADDIN EN.REFLIST </w:instrText>
      </w:r>
      <w:r>
        <w:fldChar w:fldCharType="separate"/>
      </w:r>
      <w:r w:rsidR="00921A06" w:rsidRPr="00921A06">
        <w:t>1.</w:t>
      </w:r>
      <w:r w:rsidR="00921A06" w:rsidRPr="00921A06">
        <w:tab/>
        <w:t xml:space="preserve">Morice AH, Millqvist E, Belvisi MG, Bieksiene K, Birring SS, Chung KF, Dal Negro RW, Dicpinigaitis P, Kantar A, McGarvey LP, Pacheco A, Sakalauskas R, Smith JA. Expert opinion on the cough hypersensitivity syndrome in respiratory medicine. </w:t>
      </w:r>
      <w:r w:rsidR="00921A06" w:rsidRPr="00921A06">
        <w:rPr>
          <w:i/>
        </w:rPr>
        <w:t xml:space="preserve">Eur Respir J </w:t>
      </w:r>
      <w:r w:rsidR="00921A06" w:rsidRPr="00921A06">
        <w:t>2014: 44(5): 1132-1148.</w:t>
      </w:r>
    </w:p>
    <w:p w:rsidR="00921A06" w:rsidRPr="00921A06" w:rsidRDefault="00921A06" w:rsidP="00921A06">
      <w:pPr>
        <w:pStyle w:val="EndNoteBibliography"/>
        <w:spacing w:after="0"/>
      </w:pPr>
      <w:r w:rsidRPr="00921A06">
        <w:lastRenderedPageBreak/>
        <w:t>2.</w:t>
      </w:r>
      <w:r w:rsidRPr="00921A06">
        <w:tab/>
        <w:t xml:space="preserve">Bonvini SJ, Birrell MA, Smith JA, Belvisi MG. Targeting TRP channels for chronic cough: from bench to bedside. </w:t>
      </w:r>
      <w:r w:rsidRPr="00921A06">
        <w:rPr>
          <w:i/>
        </w:rPr>
        <w:t xml:space="preserve">Naunyn Schmiedebergs Arch Pharmacol </w:t>
      </w:r>
      <w:r w:rsidRPr="00921A06">
        <w:t>2015: 388(4): 401-420.</w:t>
      </w:r>
    </w:p>
    <w:p w:rsidR="00921A06" w:rsidRPr="00921A06" w:rsidRDefault="00921A06" w:rsidP="00921A06">
      <w:pPr>
        <w:pStyle w:val="EndNoteBibliography"/>
        <w:spacing w:after="0"/>
      </w:pPr>
      <w:r w:rsidRPr="00921A06">
        <w:t>3.</w:t>
      </w:r>
      <w:r w:rsidRPr="00921A06">
        <w:tab/>
        <w:t xml:space="preserve">Fowles HE, Rowland T, Wright C, Morice A. Tussive challenge with ATP and AMP: does it reveal cough hypersensitivity? </w:t>
      </w:r>
      <w:r w:rsidRPr="00921A06">
        <w:rPr>
          <w:i/>
        </w:rPr>
        <w:t xml:space="preserve">Eur Respir J </w:t>
      </w:r>
      <w:r w:rsidRPr="00921A06">
        <w:t>2017: 49(2).</w:t>
      </w:r>
    </w:p>
    <w:p w:rsidR="00921A06" w:rsidRPr="00921A06" w:rsidRDefault="00921A06" w:rsidP="00921A06">
      <w:pPr>
        <w:pStyle w:val="EndNoteBibliography"/>
        <w:spacing w:after="0"/>
      </w:pPr>
      <w:r w:rsidRPr="00921A06">
        <w:t>4.</w:t>
      </w:r>
      <w:r w:rsidRPr="00921A06">
        <w:tab/>
        <w:t xml:space="preserve">Prudon B, Birring SS, Vara DD, Hall AP, Thompson JP, Pavord ID. Cough and glottic-stop reflex sensitivity in health and disease. </w:t>
      </w:r>
      <w:r w:rsidRPr="00921A06">
        <w:rPr>
          <w:i/>
        </w:rPr>
        <w:t xml:space="preserve">Chest </w:t>
      </w:r>
      <w:r w:rsidRPr="00921A06">
        <w:t>2005: 127(2): 550-557.</w:t>
      </w:r>
    </w:p>
    <w:p w:rsidR="00921A06" w:rsidRPr="00921A06" w:rsidRDefault="00921A06" w:rsidP="00921A06">
      <w:pPr>
        <w:pStyle w:val="EndNoteBibliography"/>
        <w:spacing w:after="0"/>
      </w:pPr>
      <w:r w:rsidRPr="00921A06">
        <w:t>5.</w:t>
      </w:r>
      <w:r w:rsidRPr="00921A06">
        <w:tab/>
        <w:t xml:space="preserve">Hilton EC, Baverel PG, Woodcock A, Van Der Graaf PH, Smith JA. Pharmacodynamic modeling of cough responses to capsaicin inhalation calls into question the utility of the C5 end point. </w:t>
      </w:r>
      <w:r w:rsidRPr="00921A06">
        <w:rPr>
          <w:i/>
        </w:rPr>
        <w:t xml:space="preserve">J Allergy Clin Immunol </w:t>
      </w:r>
      <w:r w:rsidRPr="00921A06">
        <w:t>2013.</w:t>
      </w:r>
    </w:p>
    <w:p w:rsidR="00921A06" w:rsidRPr="00921A06" w:rsidRDefault="00921A06" w:rsidP="00921A06">
      <w:pPr>
        <w:pStyle w:val="EndNoteBibliography"/>
        <w:spacing w:after="0"/>
      </w:pPr>
      <w:r w:rsidRPr="00921A06">
        <w:t>6.</w:t>
      </w:r>
      <w:r w:rsidRPr="00921A06">
        <w:tab/>
        <w:t xml:space="preserve">Khalid S, Murdoch R, Newlands A, Smart K, Kelsall A, Holt K, Dockry R, Woodcock A, Smith JA. Transient receptor potential vanilloid 1 (TRPV1) antagonism in patients with refractory chronic cough: a double-blind randomized controlled trial. </w:t>
      </w:r>
      <w:r w:rsidRPr="00921A06">
        <w:rPr>
          <w:i/>
        </w:rPr>
        <w:t xml:space="preserve">J Allergy Clin Immunol </w:t>
      </w:r>
      <w:r w:rsidRPr="00921A06">
        <w:t>2014: 134(1): 56-62.</w:t>
      </w:r>
    </w:p>
    <w:p w:rsidR="00921A06" w:rsidRPr="00921A06" w:rsidRDefault="00921A06" w:rsidP="00921A06">
      <w:pPr>
        <w:pStyle w:val="EndNoteBibliography"/>
        <w:spacing w:after="0"/>
      </w:pPr>
      <w:r w:rsidRPr="00921A06">
        <w:t>7.</w:t>
      </w:r>
      <w:r w:rsidRPr="00921A06">
        <w:tab/>
        <w:t xml:space="preserve">Birring SS. The search for the hypersensitivity in chronic cough. </w:t>
      </w:r>
      <w:r w:rsidRPr="00921A06">
        <w:rPr>
          <w:i/>
        </w:rPr>
        <w:t xml:space="preserve">Eur Respir J </w:t>
      </w:r>
      <w:r w:rsidRPr="00921A06">
        <w:t>2017: 49(2).</w:t>
      </w:r>
    </w:p>
    <w:p w:rsidR="00921A06" w:rsidRPr="00921A06" w:rsidRDefault="00921A06" w:rsidP="00921A06">
      <w:pPr>
        <w:pStyle w:val="EndNoteBibliography"/>
        <w:spacing w:after="0"/>
      </w:pPr>
      <w:r w:rsidRPr="00921A06">
        <w:t>8.</w:t>
      </w:r>
      <w:r w:rsidRPr="00921A06">
        <w:tab/>
        <w:t xml:space="preserve">Abdulqawi R, Dockry R, Holt K, Layton G, McCarthy BG, Ford AP, Smith JA. P2X3 receptor antagonist (AF-219) in refractory chronic cough: a randomised, double-blind, placebo-controlled phase 2 study. </w:t>
      </w:r>
      <w:r w:rsidRPr="00921A06">
        <w:rPr>
          <w:i/>
        </w:rPr>
        <w:t xml:space="preserve">Lancet </w:t>
      </w:r>
      <w:r w:rsidRPr="00921A06">
        <w:t>2015: 385(9974): 1198-1205.</w:t>
      </w:r>
    </w:p>
    <w:p w:rsidR="00921A06" w:rsidRPr="00921A06" w:rsidRDefault="00921A06" w:rsidP="00921A06">
      <w:pPr>
        <w:pStyle w:val="EndNoteBibliography"/>
        <w:spacing w:after="0"/>
      </w:pPr>
      <w:r w:rsidRPr="00921A06">
        <w:t>9.</w:t>
      </w:r>
      <w:r w:rsidRPr="00921A06">
        <w:tab/>
        <w:t xml:space="preserve">Smith JA, Kitt M, Butera P, Ford AP. The effect of P2X3 antagonism (AF-219) on experimentally evoked cough in healthy volunteers and chronic cough patients [abstract]. </w:t>
      </w:r>
      <w:r w:rsidRPr="00921A06">
        <w:rPr>
          <w:i/>
        </w:rPr>
        <w:t xml:space="preserve">Thorax </w:t>
      </w:r>
      <w:r w:rsidRPr="00921A06">
        <w:t>2016: 71(Suppl 3): A18-A19.</w:t>
      </w:r>
    </w:p>
    <w:p w:rsidR="00921A06" w:rsidRPr="00921A06" w:rsidRDefault="00921A06" w:rsidP="00921A06">
      <w:pPr>
        <w:pStyle w:val="EndNoteBibliography"/>
      </w:pPr>
      <w:r w:rsidRPr="00921A06">
        <w:t>10.</w:t>
      </w:r>
      <w:r w:rsidRPr="00921A06">
        <w:tab/>
        <w:t xml:space="preserve">Bonvini SJ, Birrell MA, Grace MS, Maher SA, Adcock JJ, Wortley MA, Dubuis E, Ching YM, Ford AP, Shala F, Miralpeix M, Tarrason G, Smith JA, Belvisi MG. Transient receptor potential cation channel, subfamily V, member 4 and airway sensory afferent activation: Role of adenosine triphosphate. </w:t>
      </w:r>
      <w:r w:rsidRPr="00921A06">
        <w:rPr>
          <w:i/>
        </w:rPr>
        <w:t xml:space="preserve">J Allergy Clin Immunol </w:t>
      </w:r>
      <w:r w:rsidRPr="00921A06">
        <w:t>2016: 138(1): 249-261 e212.</w:t>
      </w:r>
    </w:p>
    <w:p w:rsidR="00CC553A" w:rsidRDefault="009F12D3" w:rsidP="00921A06">
      <w:pPr>
        <w:spacing w:after="0" w:line="480" w:lineRule="auto"/>
        <w:jc w:val="both"/>
      </w:pPr>
      <w:r>
        <w:fldChar w:fldCharType="end"/>
      </w:r>
    </w:p>
    <w:sectPr w:rsidR="00CC553A">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470C" w:rsidRDefault="0034470C" w:rsidP="00BA2591">
      <w:pPr>
        <w:spacing w:after="0" w:line="240" w:lineRule="auto"/>
      </w:pPr>
      <w:r>
        <w:separator/>
      </w:r>
    </w:p>
  </w:endnote>
  <w:endnote w:type="continuationSeparator" w:id="0">
    <w:p w:rsidR="0034470C" w:rsidRDefault="0034470C" w:rsidP="00BA2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7332435"/>
      <w:docPartObj>
        <w:docPartGallery w:val="Page Numbers (Bottom of Page)"/>
        <w:docPartUnique/>
      </w:docPartObj>
    </w:sdtPr>
    <w:sdtEndPr>
      <w:rPr>
        <w:noProof/>
      </w:rPr>
    </w:sdtEndPr>
    <w:sdtContent>
      <w:p w:rsidR="00BA2591" w:rsidRDefault="00BA2591">
        <w:pPr>
          <w:pStyle w:val="Footer"/>
          <w:jc w:val="right"/>
        </w:pPr>
        <w:r>
          <w:fldChar w:fldCharType="begin"/>
        </w:r>
        <w:r>
          <w:instrText xml:space="preserve"> PAGE   \* MERGEFORMAT </w:instrText>
        </w:r>
        <w:r>
          <w:fldChar w:fldCharType="separate"/>
        </w:r>
        <w:r w:rsidR="007A4667">
          <w:rPr>
            <w:noProof/>
          </w:rPr>
          <w:t>2</w:t>
        </w:r>
        <w:r>
          <w:rPr>
            <w:noProof/>
          </w:rPr>
          <w:fldChar w:fldCharType="end"/>
        </w:r>
      </w:p>
    </w:sdtContent>
  </w:sdt>
  <w:p w:rsidR="00BA2591" w:rsidRDefault="00BA25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470C" w:rsidRDefault="0034470C" w:rsidP="00BA2591">
      <w:pPr>
        <w:spacing w:after="0" w:line="240" w:lineRule="auto"/>
      </w:pPr>
      <w:r>
        <w:separator/>
      </w:r>
    </w:p>
  </w:footnote>
  <w:footnote w:type="continuationSeparator" w:id="0">
    <w:p w:rsidR="0034470C" w:rsidRDefault="0034470C" w:rsidP="00BA25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Euro Respiratory 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2pwspexadppxwgepa0g522dstpw22v5psrrr&quot;&gt;TRPV1 Copy&lt;record-ids&gt;&lt;item&gt;29&lt;/item&gt;&lt;item&gt;31&lt;/item&gt;&lt;item&gt;101&lt;/item&gt;&lt;item&gt;104&lt;/item&gt;&lt;item&gt;112&lt;/item&gt;&lt;item&gt;115&lt;/item&gt;&lt;item&gt;125&lt;/item&gt;&lt;item&gt;126&lt;/item&gt;&lt;item&gt;127&lt;/item&gt;&lt;item&gt;128&lt;/item&gt;&lt;/record-ids&gt;&lt;/item&gt;&lt;/Libraries&gt;"/>
  </w:docVars>
  <w:rsids>
    <w:rsidRoot w:val="00B656F2"/>
    <w:rsid w:val="00094BB9"/>
    <w:rsid w:val="000B0F27"/>
    <w:rsid w:val="000B59AA"/>
    <w:rsid w:val="000F2B8B"/>
    <w:rsid w:val="00111DE1"/>
    <w:rsid w:val="001861C5"/>
    <w:rsid w:val="001A31F4"/>
    <w:rsid w:val="0034470C"/>
    <w:rsid w:val="0043300C"/>
    <w:rsid w:val="00446015"/>
    <w:rsid w:val="00567DC7"/>
    <w:rsid w:val="0061784B"/>
    <w:rsid w:val="00624970"/>
    <w:rsid w:val="006E3F47"/>
    <w:rsid w:val="006F3207"/>
    <w:rsid w:val="006F4E6D"/>
    <w:rsid w:val="007A4667"/>
    <w:rsid w:val="00890D8B"/>
    <w:rsid w:val="008A21ED"/>
    <w:rsid w:val="009148A5"/>
    <w:rsid w:val="00921A06"/>
    <w:rsid w:val="009C1122"/>
    <w:rsid w:val="009F12D3"/>
    <w:rsid w:val="00B656F2"/>
    <w:rsid w:val="00BA2591"/>
    <w:rsid w:val="00C62DDF"/>
    <w:rsid w:val="00C72672"/>
    <w:rsid w:val="00CC553A"/>
    <w:rsid w:val="00E74D2E"/>
    <w:rsid w:val="00EE2FB2"/>
    <w:rsid w:val="00F16F1A"/>
    <w:rsid w:val="00F6256B"/>
    <w:rsid w:val="00FF7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9C37F4-D9D9-4589-95D2-1B561626A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861C5"/>
    <w:rPr>
      <w:b/>
      <w:bCs/>
      <w:sz w:val="24"/>
      <w:szCs w:val="24"/>
      <w:bdr w:val="none" w:sz="0" w:space="0" w:color="auto" w:frame="1"/>
      <w:vertAlign w:val="baseline"/>
    </w:rPr>
  </w:style>
  <w:style w:type="paragraph" w:styleId="BalloonText">
    <w:name w:val="Balloon Text"/>
    <w:basedOn w:val="Normal"/>
    <w:link w:val="BalloonTextChar"/>
    <w:uiPriority w:val="99"/>
    <w:semiHidden/>
    <w:unhideWhenUsed/>
    <w:rsid w:val="00E74D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4D2E"/>
    <w:rPr>
      <w:rFonts w:ascii="Tahoma" w:hAnsi="Tahoma" w:cs="Tahoma"/>
      <w:sz w:val="16"/>
      <w:szCs w:val="16"/>
    </w:rPr>
  </w:style>
  <w:style w:type="paragraph" w:customStyle="1" w:styleId="EndNoteBibliographyTitle">
    <w:name w:val="EndNote Bibliography Title"/>
    <w:basedOn w:val="Normal"/>
    <w:link w:val="EndNoteBibliographyTitleChar"/>
    <w:rsid w:val="009F12D3"/>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9F12D3"/>
    <w:rPr>
      <w:rFonts w:ascii="Calibri" w:hAnsi="Calibri"/>
      <w:noProof/>
      <w:lang w:val="en-US"/>
    </w:rPr>
  </w:style>
  <w:style w:type="paragraph" w:customStyle="1" w:styleId="EndNoteBibliography">
    <w:name w:val="EndNote Bibliography"/>
    <w:basedOn w:val="Normal"/>
    <w:link w:val="EndNoteBibliographyChar"/>
    <w:rsid w:val="009F12D3"/>
    <w:pPr>
      <w:spacing w:line="480" w:lineRule="auto"/>
      <w:jc w:val="both"/>
    </w:pPr>
    <w:rPr>
      <w:rFonts w:ascii="Calibri" w:hAnsi="Calibri"/>
      <w:noProof/>
      <w:lang w:val="en-US"/>
    </w:rPr>
  </w:style>
  <w:style w:type="character" w:customStyle="1" w:styleId="EndNoteBibliographyChar">
    <w:name w:val="EndNote Bibliography Char"/>
    <w:basedOn w:val="DefaultParagraphFont"/>
    <w:link w:val="EndNoteBibliography"/>
    <w:rsid w:val="009F12D3"/>
    <w:rPr>
      <w:rFonts w:ascii="Calibri" w:hAnsi="Calibri"/>
      <w:noProof/>
      <w:lang w:val="en-US"/>
    </w:rPr>
  </w:style>
  <w:style w:type="paragraph" w:styleId="Header">
    <w:name w:val="header"/>
    <w:basedOn w:val="Normal"/>
    <w:link w:val="HeaderChar"/>
    <w:uiPriority w:val="99"/>
    <w:unhideWhenUsed/>
    <w:rsid w:val="00BA2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591"/>
  </w:style>
  <w:style w:type="paragraph" w:styleId="Footer">
    <w:name w:val="footer"/>
    <w:basedOn w:val="Normal"/>
    <w:link w:val="FooterChar"/>
    <w:uiPriority w:val="99"/>
    <w:unhideWhenUsed/>
    <w:rsid w:val="00BA2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5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1936</Words>
  <Characters>11039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12950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Belvisi, Maria G</dc:creator>
  <cp:lastModifiedBy>Belvisi, Maria G</cp:lastModifiedBy>
  <cp:revision>2</cp:revision>
  <dcterms:created xsi:type="dcterms:W3CDTF">2017-03-30T08:54:00Z</dcterms:created>
  <dcterms:modified xsi:type="dcterms:W3CDTF">2017-03-30T08:54:00Z</dcterms:modified>
</cp:coreProperties>
</file>