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1CFC7" w14:textId="77777777" w:rsidR="00E976A0" w:rsidRPr="0092772C" w:rsidRDefault="00E976A0" w:rsidP="00E976A0"/>
    <w:p w14:paraId="332FEBDE" w14:textId="5587F7E6" w:rsidR="008A7932" w:rsidRPr="008A7932" w:rsidRDefault="00B3568A"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b/>
          <w:lang w:val="en-US" w:eastAsia="en-GB"/>
        </w:rPr>
        <w:t xml:space="preserve">Bariatric-metabolic surgery for </w:t>
      </w:r>
      <w:r w:rsidR="001770E2">
        <w:rPr>
          <w:rFonts w:ascii="Times New Roman" w:eastAsia="Times New Roman" w:hAnsi="Times New Roman" w:cs="Times New Roman"/>
          <w:b/>
          <w:lang w:val="en-US" w:eastAsia="en-GB"/>
        </w:rPr>
        <w:t xml:space="preserve">NHS </w:t>
      </w:r>
      <w:r>
        <w:rPr>
          <w:rFonts w:ascii="Times New Roman" w:eastAsia="Times New Roman" w:hAnsi="Times New Roman" w:cs="Times New Roman"/>
          <w:b/>
          <w:lang w:val="en-US" w:eastAsia="en-GB"/>
        </w:rPr>
        <w:t xml:space="preserve">patients with type 2 diabetes in the United </w:t>
      </w:r>
      <w:r w:rsidRPr="008A7932">
        <w:rPr>
          <w:rFonts w:ascii="Times New Roman" w:eastAsia="Times New Roman" w:hAnsi="Times New Roman" w:cs="Times New Roman"/>
          <w:b/>
          <w:lang w:val="en-US" w:eastAsia="en-GB"/>
        </w:rPr>
        <w:t>Kingdom National Bariatric Surgery Registry</w:t>
      </w:r>
    </w:p>
    <w:p w14:paraId="37FD46E5" w14:textId="4A085107" w:rsidR="008A7932" w:rsidRDefault="008A7932" w:rsidP="008A7932">
      <w:pPr>
        <w:spacing w:line="360" w:lineRule="auto"/>
        <w:rPr>
          <w:rFonts w:ascii="Times New Roman" w:eastAsia="Times New Roman" w:hAnsi="Times New Roman" w:cs="Times New Roman"/>
          <w:lang w:eastAsia="en-GB"/>
        </w:rPr>
      </w:pPr>
    </w:p>
    <w:p w14:paraId="3263B385" w14:textId="6793D432" w:rsidR="00C049C2" w:rsidRPr="00C049C2" w:rsidRDefault="00C049C2" w:rsidP="00C049C2">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S</w:t>
      </w:r>
      <w:r w:rsidRPr="00C049C2">
        <w:rPr>
          <w:rFonts w:ascii="Times New Roman" w:eastAsia="Times New Roman" w:hAnsi="Times New Roman" w:cs="Times New Roman"/>
          <w:lang w:eastAsia="en-GB"/>
        </w:rPr>
        <w:t>hort running title</w:t>
      </w:r>
      <w:r>
        <w:rPr>
          <w:rFonts w:ascii="Times New Roman" w:eastAsia="Times New Roman" w:hAnsi="Times New Roman" w:cs="Times New Roman"/>
          <w:lang w:eastAsia="en-GB"/>
        </w:rPr>
        <w:t>: Bariatric surgery for patients with type 2 diabetes in the NHS</w:t>
      </w:r>
    </w:p>
    <w:p w14:paraId="3C1960B8" w14:textId="77777777" w:rsidR="00C049C2" w:rsidRPr="008A7932" w:rsidRDefault="00C049C2" w:rsidP="008A7932">
      <w:pPr>
        <w:spacing w:line="360" w:lineRule="auto"/>
        <w:rPr>
          <w:rFonts w:ascii="Times New Roman" w:eastAsia="Times New Roman" w:hAnsi="Times New Roman" w:cs="Times New Roman"/>
          <w:lang w:eastAsia="en-GB"/>
        </w:rPr>
      </w:pPr>
    </w:p>
    <w:p w14:paraId="0A95973C" w14:textId="1AD1BB5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Andrew Currie</w:t>
      </w:r>
      <w:r w:rsidRPr="008A7932">
        <w:rPr>
          <w:rFonts w:ascii="Times New Roman" w:eastAsia="Times New Roman" w:hAnsi="Times New Roman" w:cs="Times New Roman"/>
          <w:vertAlign w:val="superscript"/>
          <w:lang w:eastAsia="en-GB"/>
        </w:rPr>
        <w:t>1</w:t>
      </w:r>
      <w:r w:rsidRPr="008A7932">
        <w:rPr>
          <w:rFonts w:ascii="Times New Roman" w:eastAsia="Times New Roman" w:hAnsi="Times New Roman" w:cs="Times New Roman"/>
          <w:lang w:eastAsia="en-GB"/>
        </w:rPr>
        <w:t>, Roel Bolckmans</w:t>
      </w:r>
      <w:r w:rsidRPr="008A7932">
        <w:rPr>
          <w:rFonts w:ascii="Times New Roman" w:eastAsia="Times New Roman" w:hAnsi="Times New Roman" w:cs="Times New Roman"/>
          <w:vertAlign w:val="superscript"/>
          <w:lang w:eastAsia="en-GB"/>
        </w:rPr>
        <w:t>1</w:t>
      </w:r>
      <w:r w:rsidRPr="008A7932">
        <w:rPr>
          <w:rFonts w:ascii="Times New Roman" w:eastAsia="Times New Roman" w:hAnsi="Times New Roman" w:cs="Times New Roman"/>
          <w:lang w:eastAsia="en-GB"/>
        </w:rPr>
        <w:t>, Alan Askari</w:t>
      </w:r>
      <w:r w:rsidRPr="008A7932">
        <w:rPr>
          <w:rFonts w:ascii="Times New Roman" w:eastAsia="Times New Roman" w:hAnsi="Times New Roman" w:cs="Times New Roman"/>
          <w:vertAlign w:val="superscript"/>
          <w:lang w:eastAsia="en-GB"/>
        </w:rPr>
        <w:t>2</w:t>
      </w:r>
      <w:r w:rsidRPr="008A7932">
        <w:rPr>
          <w:rFonts w:ascii="Times New Roman" w:eastAsia="Times New Roman" w:hAnsi="Times New Roman" w:cs="Times New Roman"/>
          <w:lang w:eastAsia="en-GB"/>
        </w:rPr>
        <w:t xml:space="preserve">, </w:t>
      </w:r>
      <w:r w:rsidR="001A733C">
        <w:rPr>
          <w:rFonts w:ascii="Times New Roman" w:eastAsia="Times New Roman" w:hAnsi="Times New Roman" w:cs="Times New Roman"/>
          <w:lang w:eastAsia="en-GB"/>
        </w:rPr>
        <w:t>James Byrne</w:t>
      </w:r>
      <w:r w:rsidR="001A733C" w:rsidRPr="001A733C">
        <w:rPr>
          <w:rFonts w:ascii="Times New Roman" w:eastAsia="Times New Roman" w:hAnsi="Times New Roman" w:cs="Times New Roman"/>
          <w:vertAlign w:val="superscript"/>
          <w:lang w:eastAsia="en-GB"/>
        </w:rPr>
        <w:t>3</w:t>
      </w:r>
      <w:r w:rsidR="001A733C">
        <w:rPr>
          <w:rFonts w:ascii="Times New Roman" w:eastAsia="Times New Roman" w:hAnsi="Times New Roman" w:cs="Times New Roman"/>
          <w:lang w:eastAsia="en-GB"/>
        </w:rPr>
        <w:t xml:space="preserve">, </w:t>
      </w:r>
      <w:r w:rsidRPr="008A7932">
        <w:rPr>
          <w:rFonts w:ascii="Times New Roman" w:eastAsia="Times New Roman" w:hAnsi="Times New Roman" w:cs="Times New Roman"/>
          <w:lang w:eastAsia="en-GB"/>
        </w:rPr>
        <w:t xml:space="preserve">Ahmed R Ahmed </w:t>
      </w:r>
      <w:r w:rsidR="001A733C">
        <w:rPr>
          <w:rFonts w:ascii="Times New Roman" w:eastAsia="Times New Roman" w:hAnsi="Times New Roman" w:cs="Times New Roman"/>
          <w:vertAlign w:val="superscript"/>
          <w:lang w:eastAsia="en-GB"/>
        </w:rPr>
        <w:t>4</w:t>
      </w:r>
      <w:r w:rsidRPr="008A7932">
        <w:rPr>
          <w:rFonts w:ascii="Times New Roman" w:eastAsia="Times New Roman" w:hAnsi="Times New Roman" w:cs="Times New Roman"/>
          <w:lang w:eastAsia="en-GB"/>
        </w:rPr>
        <w:t xml:space="preserve">, Rachel L </w:t>
      </w:r>
      <w:proofErr w:type="spellStart"/>
      <w:r w:rsidRPr="008A7932">
        <w:rPr>
          <w:rFonts w:ascii="Times New Roman" w:eastAsia="Times New Roman" w:hAnsi="Times New Roman" w:cs="Times New Roman"/>
          <w:lang w:eastAsia="en-GB"/>
        </w:rPr>
        <w:t>Batterham</w:t>
      </w:r>
      <w:proofErr w:type="spellEnd"/>
      <w:r w:rsidRPr="008A7932">
        <w:rPr>
          <w:rFonts w:ascii="Times New Roman" w:eastAsia="Times New Roman" w:hAnsi="Times New Roman" w:cs="Times New Roman"/>
          <w:lang w:eastAsia="en-GB"/>
        </w:rPr>
        <w:t xml:space="preserve"> </w:t>
      </w:r>
      <w:r w:rsidRPr="008A7932">
        <w:rPr>
          <w:rFonts w:ascii="Times New Roman" w:eastAsia="Times New Roman" w:hAnsi="Times New Roman" w:cs="Times New Roman"/>
          <w:vertAlign w:val="superscript"/>
          <w:lang w:eastAsia="en-GB"/>
        </w:rPr>
        <w:t>5</w:t>
      </w:r>
      <w:r w:rsidR="001A733C">
        <w:rPr>
          <w:rFonts w:ascii="Times New Roman" w:eastAsia="Times New Roman" w:hAnsi="Times New Roman" w:cs="Times New Roman"/>
          <w:vertAlign w:val="superscript"/>
          <w:lang w:eastAsia="en-GB"/>
        </w:rPr>
        <w:t>,6</w:t>
      </w:r>
      <w:r w:rsidRPr="008A7932">
        <w:rPr>
          <w:rFonts w:ascii="Times New Roman" w:eastAsia="Times New Roman" w:hAnsi="Times New Roman" w:cs="Times New Roman"/>
          <w:lang w:eastAsia="en-GB"/>
        </w:rPr>
        <w:t xml:space="preserve">, Kamal </w:t>
      </w:r>
      <w:proofErr w:type="spellStart"/>
      <w:r w:rsidRPr="008A7932">
        <w:rPr>
          <w:rFonts w:ascii="Times New Roman" w:eastAsia="Times New Roman" w:hAnsi="Times New Roman" w:cs="Times New Roman"/>
          <w:lang w:eastAsia="en-GB"/>
        </w:rPr>
        <w:t>Mahawar</w:t>
      </w:r>
      <w:proofErr w:type="spellEnd"/>
      <w:r w:rsidRPr="008A7932">
        <w:rPr>
          <w:rFonts w:ascii="Times New Roman" w:eastAsia="Times New Roman" w:hAnsi="Times New Roman" w:cs="Times New Roman"/>
          <w:lang w:eastAsia="en-GB"/>
        </w:rPr>
        <w:t xml:space="preserve"> </w:t>
      </w:r>
      <w:r w:rsidR="001A733C">
        <w:rPr>
          <w:rFonts w:ascii="Times New Roman" w:eastAsia="Times New Roman" w:hAnsi="Times New Roman" w:cs="Times New Roman"/>
          <w:vertAlign w:val="superscript"/>
          <w:lang w:eastAsia="en-GB"/>
        </w:rPr>
        <w:t>7</w:t>
      </w:r>
      <w:r w:rsidRPr="008A7932">
        <w:rPr>
          <w:rFonts w:ascii="Times New Roman" w:eastAsia="Times New Roman" w:hAnsi="Times New Roman" w:cs="Times New Roman"/>
          <w:lang w:eastAsia="en-GB"/>
        </w:rPr>
        <w:t xml:space="preserve">, Alexander Dimitri </w:t>
      </w:r>
      <w:proofErr w:type="spellStart"/>
      <w:r w:rsidRPr="008A7932">
        <w:rPr>
          <w:rFonts w:ascii="Times New Roman" w:eastAsia="Times New Roman" w:hAnsi="Times New Roman" w:cs="Times New Roman"/>
          <w:lang w:eastAsia="en-GB"/>
        </w:rPr>
        <w:t>Miras</w:t>
      </w:r>
      <w:proofErr w:type="spellEnd"/>
      <w:r w:rsidRPr="008A7932">
        <w:rPr>
          <w:rFonts w:ascii="Times New Roman" w:eastAsia="Times New Roman" w:hAnsi="Times New Roman" w:cs="Times New Roman"/>
          <w:lang w:eastAsia="en-GB"/>
        </w:rPr>
        <w:t xml:space="preserve"> </w:t>
      </w:r>
      <w:r w:rsidR="001A733C">
        <w:rPr>
          <w:rFonts w:ascii="Times New Roman" w:eastAsia="Times New Roman" w:hAnsi="Times New Roman" w:cs="Times New Roman"/>
          <w:vertAlign w:val="superscript"/>
          <w:lang w:eastAsia="en-GB"/>
        </w:rPr>
        <w:t>8</w:t>
      </w:r>
      <w:r w:rsidRPr="008A7932">
        <w:rPr>
          <w:rFonts w:ascii="Times New Roman" w:eastAsia="Times New Roman" w:hAnsi="Times New Roman" w:cs="Times New Roman"/>
          <w:vertAlign w:val="superscript"/>
          <w:lang w:eastAsia="en-GB"/>
        </w:rPr>
        <w:t>,</w:t>
      </w:r>
      <w:r w:rsidR="001A733C">
        <w:rPr>
          <w:rFonts w:ascii="Times New Roman" w:eastAsia="Times New Roman" w:hAnsi="Times New Roman" w:cs="Times New Roman"/>
          <w:vertAlign w:val="superscript"/>
          <w:lang w:eastAsia="en-GB"/>
        </w:rPr>
        <w:t>9</w:t>
      </w:r>
      <w:r w:rsidRPr="008A7932">
        <w:rPr>
          <w:rFonts w:ascii="Times New Roman" w:eastAsia="Times New Roman" w:hAnsi="Times New Roman" w:cs="Times New Roman"/>
          <w:lang w:eastAsia="en-GB"/>
        </w:rPr>
        <w:t xml:space="preserve">, Chris M </w:t>
      </w:r>
      <w:proofErr w:type="spellStart"/>
      <w:r w:rsidRPr="008A7932">
        <w:rPr>
          <w:rFonts w:ascii="Times New Roman" w:eastAsia="Times New Roman" w:hAnsi="Times New Roman" w:cs="Times New Roman"/>
          <w:lang w:eastAsia="en-GB"/>
        </w:rPr>
        <w:t>Pring</w:t>
      </w:r>
      <w:proofErr w:type="spellEnd"/>
      <w:r w:rsidRPr="008A7932">
        <w:rPr>
          <w:rFonts w:ascii="Times New Roman" w:eastAsia="Times New Roman" w:hAnsi="Times New Roman" w:cs="Times New Roman"/>
          <w:lang w:eastAsia="en-GB"/>
        </w:rPr>
        <w:t xml:space="preserve"> </w:t>
      </w:r>
      <w:r w:rsidRPr="008A7932">
        <w:rPr>
          <w:rFonts w:ascii="Times New Roman" w:eastAsia="Times New Roman" w:hAnsi="Times New Roman" w:cs="Times New Roman"/>
          <w:vertAlign w:val="superscript"/>
          <w:lang w:eastAsia="en-GB"/>
        </w:rPr>
        <w:t>1</w:t>
      </w:r>
      <w:r w:rsidR="001A733C">
        <w:rPr>
          <w:rFonts w:ascii="Times New Roman" w:eastAsia="Times New Roman" w:hAnsi="Times New Roman" w:cs="Times New Roman"/>
          <w:vertAlign w:val="superscript"/>
          <w:lang w:eastAsia="en-GB"/>
        </w:rPr>
        <w:t>0</w:t>
      </w:r>
      <w:r w:rsidRPr="008A7932">
        <w:rPr>
          <w:rFonts w:ascii="Times New Roman" w:eastAsia="Times New Roman" w:hAnsi="Times New Roman" w:cs="Times New Roman"/>
          <w:lang w:eastAsia="en-GB"/>
        </w:rPr>
        <w:t>, Peter K Small</w:t>
      </w:r>
      <w:r w:rsidR="001A733C" w:rsidRPr="001A733C">
        <w:rPr>
          <w:rFonts w:ascii="Times New Roman" w:eastAsia="Times New Roman" w:hAnsi="Times New Roman" w:cs="Times New Roman"/>
          <w:vertAlign w:val="superscript"/>
          <w:lang w:eastAsia="en-GB"/>
        </w:rPr>
        <w:t>7</w:t>
      </w:r>
      <w:r w:rsidRPr="008A7932">
        <w:rPr>
          <w:rFonts w:ascii="Times New Roman" w:eastAsia="Times New Roman" w:hAnsi="Times New Roman" w:cs="Times New Roman"/>
          <w:lang w:eastAsia="en-GB"/>
        </w:rPr>
        <w:t>, Richard Welbourn</w:t>
      </w:r>
      <w:r w:rsidRPr="008A7932">
        <w:rPr>
          <w:rFonts w:ascii="Times New Roman" w:eastAsia="Times New Roman" w:hAnsi="Times New Roman" w:cs="Times New Roman"/>
          <w:vertAlign w:val="superscript"/>
          <w:lang w:eastAsia="en-GB"/>
        </w:rPr>
        <w:t>1</w:t>
      </w:r>
    </w:p>
    <w:p w14:paraId="27D79CAF" w14:textId="77777777" w:rsidR="008A7932" w:rsidRPr="008A7932" w:rsidRDefault="008A7932" w:rsidP="008A7932">
      <w:pPr>
        <w:spacing w:line="360" w:lineRule="auto"/>
        <w:rPr>
          <w:rFonts w:ascii="Times New Roman" w:eastAsia="Times New Roman" w:hAnsi="Times New Roman" w:cs="Times New Roman"/>
          <w:lang w:eastAsia="en-GB"/>
        </w:rPr>
      </w:pPr>
    </w:p>
    <w:p w14:paraId="15A2AEC8" w14:textId="77777777" w:rsidR="008A7932" w:rsidRPr="008A7932" w:rsidRDefault="008A7932" w:rsidP="008A7932">
      <w:pPr>
        <w:spacing w:line="360" w:lineRule="auto"/>
        <w:rPr>
          <w:rFonts w:ascii="Times New Roman" w:eastAsia="Times New Roman" w:hAnsi="Times New Roman" w:cs="Times New Roman"/>
          <w:lang w:eastAsia="en-GB"/>
        </w:rPr>
      </w:pPr>
    </w:p>
    <w:p w14:paraId="1D17F3E4"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vertAlign w:val="superscript"/>
          <w:lang w:eastAsia="en-GB"/>
        </w:rPr>
        <w:t>1</w:t>
      </w:r>
      <w:r w:rsidRPr="008A7932">
        <w:rPr>
          <w:rFonts w:ascii="Times New Roman" w:eastAsia="Times New Roman" w:hAnsi="Times New Roman" w:cs="Times New Roman"/>
          <w:lang w:eastAsia="en-GB"/>
        </w:rPr>
        <w:t xml:space="preserve"> Department of Upper Gastrointestinal and Bariatric Surgery, Musgrove Park Hospital, Taunton TA1 5DA, UK</w:t>
      </w:r>
    </w:p>
    <w:p w14:paraId="3AF44560" w14:textId="50518C2C" w:rsidR="008A7932" w:rsidRPr="008A7932" w:rsidRDefault="008A7932" w:rsidP="008A7932">
      <w:pPr>
        <w:spacing w:line="360" w:lineRule="auto"/>
        <w:outlineLvl w:val="0"/>
        <w:rPr>
          <w:rFonts w:ascii="Times New Roman" w:eastAsia="Times New Roman" w:hAnsi="Times New Roman" w:cs="Times New Roman"/>
          <w:lang w:eastAsia="en-GB"/>
        </w:rPr>
      </w:pPr>
      <w:r w:rsidRPr="008A7932">
        <w:rPr>
          <w:rFonts w:ascii="Times New Roman" w:eastAsia="Times New Roman" w:hAnsi="Times New Roman" w:cs="Times New Roman"/>
          <w:vertAlign w:val="superscript"/>
          <w:lang w:eastAsia="en-GB"/>
        </w:rPr>
        <w:t xml:space="preserve">2 </w:t>
      </w:r>
      <w:r w:rsidR="001A733C">
        <w:rPr>
          <w:rFonts w:ascii="Times New Roman" w:eastAsia="Times New Roman" w:hAnsi="Times New Roman" w:cs="Times New Roman"/>
          <w:lang w:eastAsia="en-GB"/>
        </w:rPr>
        <w:t xml:space="preserve">Department of Bariatric Surgery, Bedfordshire </w:t>
      </w:r>
      <w:r w:rsidR="006E3B34">
        <w:rPr>
          <w:rFonts w:ascii="Times New Roman" w:eastAsia="Times New Roman" w:hAnsi="Times New Roman" w:cs="Times New Roman"/>
          <w:lang w:eastAsia="en-GB"/>
        </w:rPr>
        <w:t>Hospitals</w:t>
      </w:r>
      <w:r w:rsidR="001A733C">
        <w:rPr>
          <w:rFonts w:ascii="Times New Roman" w:eastAsia="Times New Roman" w:hAnsi="Times New Roman" w:cs="Times New Roman"/>
          <w:lang w:eastAsia="en-GB"/>
        </w:rPr>
        <w:t xml:space="preserve"> NHS Trust</w:t>
      </w:r>
      <w:r w:rsidRPr="008A7932">
        <w:rPr>
          <w:rFonts w:ascii="Times New Roman" w:eastAsia="Times New Roman" w:hAnsi="Times New Roman" w:cs="Times New Roman"/>
          <w:lang w:eastAsia="en-GB"/>
        </w:rPr>
        <w:t xml:space="preserve">, </w:t>
      </w:r>
      <w:r w:rsidR="001A733C">
        <w:rPr>
          <w:rFonts w:ascii="Times New Roman" w:eastAsia="Times New Roman" w:hAnsi="Times New Roman" w:cs="Times New Roman"/>
          <w:lang w:eastAsia="en-GB"/>
        </w:rPr>
        <w:t xml:space="preserve">Luton, </w:t>
      </w:r>
      <w:r w:rsidRPr="008A7932">
        <w:rPr>
          <w:rFonts w:ascii="Times New Roman" w:eastAsia="Times New Roman" w:hAnsi="Times New Roman" w:cs="Times New Roman"/>
          <w:lang w:eastAsia="en-GB"/>
        </w:rPr>
        <w:t>UK</w:t>
      </w:r>
    </w:p>
    <w:p w14:paraId="346B42AD" w14:textId="369C4D77" w:rsidR="001A733C" w:rsidRDefault="008A7932" w:rsidP="008A7932">
      <w:pPr>
        <w:spacing w:line="360" w:lineRule="auto"/>
        <w:outlineLvl w:val="0"/>
        <w:rPr>
          <w:rFonts w:ascii="Times New Roman" w:eastAsia="Times New Roman" w:hAnsi="Times New Roman" w:cs="Times New Roman"/>
          <w:lang w:eastAsia="en-GB"/>
        </w:rPr>
      </w:pPr>
      <w:r w:rsidRPr="008A7932">
        <w:rPr>
          <w:rFonts w:ascii="Times New Roman" w:eastAsia="Times New Roman" w:hAnsi="Times New Roman" w:cs="Times New Roman"/>
          <w:vertAlign w:val="superscript"/>
          <w:lang w:eastAsia="en-GB"/>
        </w:rPr>
        <w:t>3</w:t>
      </w:r>
      <w:r w:rsidRPr="008A7932">
        <w:rPr>
          <w:rFonts w:ascii="Times New Roman" w:eastAsia="Times New Roman" w:hAnsi="Times New Roman" w:cs="Times New Roman"/>
          <w:lang w:eastAsia="en-GB"/>
        </w:rPr>
        <w:t xml:space="preserve"> </w:t>
      </w:r>
      <w:r w:rsidR="001A733C">
        <w:rPr>
          <w:rFonts w:ascii="Times New Roman" w:eastAsia="Times New Roman" w:hAnsi="Times New Roman" w:cs="Times New Roman"/>
          <w:lang w:eastAsia="en-GB"/>
        </w:rPr>
        <w:t>Department of Upper GI and Bariatric Surgery, University Hospital Southampton, Southampton, UK</w:t>
      </w:r>
    </w:p>
    <w:p w14:paraId="48163BA8" w14:textId="3839F4D2" w:rsidR="008A7932" w:rsidRPr="008A7932" w:rsidRDefault="001A733C" w:rsidP="008A7932">
      <w:pPr>
        <w:spacing w:line="360" w:lineRule="auto"/>
        <w:outlineLvl w:val="0"/>
        <w:rPr>
          <w:rFonts w:ascii="Times New Roman" w:eastAsia="Times New Roman" w:hAnsi="Times New Roman" w:cs="Times New Roman"/>
          <w:lang w:eastAsia="en-GB"/>
        </w:rPr>
      </w:pPr>
      <w:r w:rsidRPr="001A733C">
        <w:rPr>
          <w:rFonts w:ascii="Times New Roman" w:eastAsia="Times New Roman" w:hAnsi="Times New Roman" w:cs="Times New Roman"/>
          <w:vertAlign w:val="superscript"/>
          <w:lang w:eastAsia="en-GB"/>
        </w:rPr>
        <w:t>4</w:t>
      </w:r>
      <w:r>
        <w:rPr>
          <w:rFonts w:ascii="Times New Roman" w:eastAsia="Times New Roman" w:hAnsi="Times New Roman" w:cs="Times New Roman"/>
          <w:lang w:eastAsia="en-GB"/>
        </w:rPr>
        <w:t xml:space="preserve"> </w:t>
      </w:r>
      <w:r w:rsidR="008A7932" w:rsidRPr="008A7932">
        <w:rPr>
          <w:rFonts w:ascii="Times New Roman" w:eastAsia="Times New Roman" w:hAnsi="Times New Roman" w:cs="Times New Roman"/>
          <w:lang w:eastAsia="en-GB"/>
        </w:rPr>
        <w:t>Department of Surgery and Cancer, Imperial College London, London, UK</w:t>
      </w:r>
    </w:p>
    <w:p w14:paraId="18F6B50D" w14:textId="73350758" w:rsidR="001A733C" w:rsidRDefault="001A733C"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vertAlign w:val="superscript"/>
          <w:lang w:eastAsia="en-GB"/>
        </w:rPr>
        <w:t>5</w:t>
      </w:r>
      <w:r w:rsidR="008A7932" w:rsidRPr="008A7932">
        <w:rPr>
          <w:rFonts w:ascii="Times New Roman" w:eastAsia="Times New Roman" w:hAnsi="Times New Roman" w:cs="Times New Roman"/>
          <w:vertAlign w:val="superscript"/>
          <w:lang w:eastAsia="en-GB"/>
        </w:rPr>
        <w:t xml:space="preserve"> </w:t>
      </w:r>
      <w:r w:rsidR="008A7932" w:rsidRPr="008A7932">
        <w:rPr>
          <w:rFonts w:ascii="Times New Roman" w:eastAsia="Times New Roman" w:hAnsi="Times New Roman" w:cs="Times New Roman"/>
          <w:lang w:eastAsia="en-GB"/>
        </w:rPr>
        <w:t>Department of Medicine, Centre for Obesity Research, University College London, London, UK</w:t>
      </w:r>
    </w:p>
    <w:p w14:paraId="17FB7653" w14:textId="63856B07" w:rsidR="008A7932" w:rsidRPr="008A7932" w:rsidRDefault="001A733C"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vertAlign w:val="superscript"/>
          <w:lang w:eastAsia="en-GB"/>
        </w:rPr>
        <w:t>6</w:t>
      </w:r>
      <w:r w:rsidR="008A7932" w:rsidRPr="008A7932">
        <w:rPr>
          <w:rFonts w:ascii="Times New Roman" w:eastAsia="Times New Roman" w:hAnsi="Times New Roman" w:cs="Times New Roman"/>
          <w:vertAlign w:val="superscript"/>
          <w:lang w:eastAsia="en-GB"/>
        </w:rPr>
        <w:t xml:space="preserve"> </w:t>
      </w:r>
      <w:r w:rsidR="008A7932" w:rsidRPr="008A7932">
        <w:rPr>
          <w:rFonts w:ascii="Times New Roman" w:eastAsia="Times New Roman" w:hAnsi="Times New Roman" w:cs="Times New Roman"/>
          <w:lang w:eastAsia="en-GB"/>
        </w:rPr>
        <w:t>National Institute of Health Research, University College London Hospitals Biomedical Research Centre, London, UK</w:t>
      </w:r>
    </w:p>
    <w:p w14:paraId="1C314EF9" w14:textId="1B9A244B" w:rsidR="008A7932" w:rsidRPr="008A7932" w:rsidRDefault="001A733C"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vertAlign w:val="superscript"/>
          <w:lang w:eastAsia="en-GB"/>
        </w:rPr>
        <w:t>7</w:t>
      </w:r>
      <w:r w:rsidR="008A7932" w:rsidRPr="008A7932">
        <w:rPr>
          <w:rFonts w:ascii="Times New Roman" w:eastAsia="Times New Roman" w:hAnsi="Times New Roman" w:cs="Times New Roman"/>
          <w:vertAlign w:val="superscript"/>
          <w:lang w:eastAsia="en-GB"/>
        </w:rPr>
        <w:t xml:space="preserve"> </w:t>
      </w:r>
      <w:r w:rsidR="008A7932" w:rsidRPr="008A7932">
        <w:rPr>
          <w:rFonts w:ascii="Times New Roman" w:eastAsia="Times New Roman" w:hAnsi="Times New Roman" w:cs="Times New Roman"/>
          <w:lang w:eastAsia="en-GB"/>
        </w:rPr>
        <w:t>Department of General Surgery, Sunderland Royal Hospital, Sunderland, UK</w:t>
      </w:r>
    </w:p>
    <w:p w14:paraId="00C423D2" w14:textId="2AEEB3DF" w:rsidR="001A733C" w:rsidRDefault="001A733C"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vertAlign w:val="superscript"/>
          <w:lang w:eastAsia="en-GB"/>
        </w:rPr>
        <w:t>8</w:t>
      </w:r>
      <w:r w:rsidR="008A7932" w:rsidRPr="008A7932">
        <w:rPr>
          <w:rFonts w:ascii="Times New Roman" w:eastAsia="Times New Roman" w:hAnsi="Times New Roman" w:cs="Times New Roman"/>
          <w:vertAlign w:val="superscript"/>
          <w:lang w:eastAsia="en-GB"/>
        </w:rPr>
        <w:t xml:space="preserve"> </w:t>
      </w:r>
      <w:r w:rsidR="008A7932" w:rsidRPr="008A7932">
        <w:rPr>
          <w:rFonts w:ascii="Times New Roman" w:eastAsia="Times New Roman" w:hAnsi="Times New Roman" w:cs="Times New Roman"/>
          <w:lang w:eastAsia="en-GB"/>
        </w:rPr>
        <w:t>School of Medicine, Ulster University, UK</w:t>
      </w:r>
    </w:p>
    <w:p w14:paraId="2AAF69F8" w14:textId="14741D0D" w:rsidR="008A7932" w:rsidRPr="008A7932" w:rsidRDefault="001A733C" w:rsidP="008A7932">
      <w:pPr>
        <w:spacing w:line="360" w:lineRule="auto"/>
        <w:rPr>
          <w:rFonts w:ascii="Times New Roman" w:eastAsia="Times New Roman" w:hAnsi="Times New Roman" w:cs="Times New Roman"/>
          <w:lang w:eastAsia="en-GB"/>
        </w:rPr>
      </w:pPr>
      <w:r>
        <w:rPr>
          <w:rFonts w:ascii="Times New Roman" w:eastAsia="Times New Roman" w:hAnsi="Times New Roman" w:cs="Times New Roman"/>
          <w:vertAlign w:val="superscript"/>
          <w:lang w:eastAsia="en-GB"/>
        </w:rPr>
        <w:t>9</w:t>
      </w:r>
      <w:r w:rsidR="008A7932" w:rsidRPr="008A7932">
        <w:rPr>
          <w:rFonts w:ascii="Times New Roman" w:eastAsia="Times New Roman" w:hAnsi="Times New Roman" w:cs="Times New Roman"/>
          <w:lang w:eastAsia="en-GB"/>
        </w:rPr>
        <w:t xml:space="preserve"> Department of Metabolism, Digestion and Reproduction, Imperial College London</w:t>
      </w:r>
    </w:p>
    <w:p w14:paraId="26811BD2" w14:textId="0BA1F21F"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vertAlign w:val="superscript"/>
          <w:lang w:eastAsia="en-GB"/>
        </w:rPr>
        <w:t>1</w:t>
      </w:r>
      <w:r w:rsidR="001A733C">
        <w:rPr>
          <w:rFonts w:ascii="Times New Roman" w:eastAsia="Times New Roman" w:hAnsi="Times New Roman" w:cs="Times New Roman"/>
          <w:vertAlign w:val="superscript"/>
          <w:lang w:eastAsia="en-GB"/>
        </w:rPr>
        <w:t>0</w:t>
      </w:r>
      <w:r w:rsidRPr="008A7932">
        <w:rPr>
          <w:rFonts w:ascii="Times New Roman" w:eastAsia="Times New Roman" w:hAnsi="Times New Roman" w:cs="Times New Roman"/>
          <w:lang w:eastAsia="en-GB"/>
        </w:rPr>
        <w:t xml:space="preserve"> Dep</w:t>
      </w:r>
      <w:r w:rsidR="001A733C">
        <w:rPr>
          <w:rFonts w:ascii="Times New Roman" w:eastAsia="Times New Roman" w:hAnsi="Times New Roman" w:cs="Times New Roman"/>
          <w:lang w:eastAsia="en-GB"/>
        </w:rPr>
        <w:t>artment of</w:t>
      </w:r>
      <w:r w:rsidRPr="008A7932">
        <w:rPr>
          <w:rFonts w:ascii="Times New Roman" w:eastAsia="Times New Roman" w:hAnsi="Times New Roman" w:cs="Times New Roman"/>
          <w:lang w:eastAsia="en-GB"/>
        </w:rPr>
        <w:t xml:space="preserve"> Upper Gastrointestinal and Bariatric Surgery, </w:t>
      </w:r>
      <w:r w:rsidR="001A733C">
        <w:rPr>
          <w:rFonts w:ascii="Times New Roman" w:eastAsia="Times New Roman" w:hAnsi="Times New Roman" w:cs="Times New Roman"/>
          <w:lang w:eastAsia="en-GB"/>
        </w:rPr>
        <w:t xml:space="preserve">University </w:t>
      </w:r>
      <w:r w:rsidR="006E3B34">
        <w:rPr>
          <w:rFonts w:ascii="Times New Roman" w:eastAsia="Times New Roman" w:hAnsi="Times New Roman" w:cs="Times New Roman"/>
          <w:lang w:eastAsia="en-GB"/>
        </w:rPr>
        <w:t>Hospitals</w:t>
      </w:r>
      <w:r w:rsidR="001A733C">
        <w:rPr>
          <w:rFonts w:ascii="Times New Roman" w:eastAsia="Times New Roman" w:hAnsi="Times New Roman" w:cs="Times New Roman"/>
          <w:lang w:eastAsia="en-GB"/>
        </w:rPr>
        <w:t xml:space="preserve"> Sussex (</w:t>
      </w:r>
      <w:r w:rsidRPr="008A7932">
        <w:rPr>
          <w:rFonts w:ascii="Times New Roman" w:eastAsia="Times New Roman" w:hAnsi="Times New Roman" w:cs="Times New Roman"/>
          <w:lang w:eastAsia="en-GB"/>
        </w:rPr>
        <w:t>St Richard’s Hospital</w:t>
      </w:r>
      <w:r w:rsidR="001A733C">
        <w:rPr>
          <w:rFonts w:ascii="Times New Roman" w:eastAsia="Times New Roman" w:hAnsi="Times New Roman" w:cs="Times New Roman"/>
          <w:lang w:eastAsia="en-GB"/>
        </w:rPr>
        <w:t>)</w:t>
      </w:r>
      <w:r w:rsidRPr="008A7932">
        <w:rPr>
          <w:rFonts w:ascii="Times New Roman" w:eastAsia="Times New Roman" w:hAnsi="Times New Roman" w:cs="Times New Roman"/>
          <w:lang w:eastAsia="en-GB"/>
        </w:rPr>
        <w:t>, Chichester, UK</w:t>
      </w:r>
    </w:p>
    <w:p w14:paraId="42152121" w14:textId="77777777" w:rsidR="008A7932" w:rsidRPr="008A7932" w:rsidRDefault="008A7932" w:rsidP="008A7932">
      <w:pPr>
        <w:spacing w:line="360" w:lineRule="auto"/>
        <w:rPr>
          <w:rFonts w:ascii="Times New Roman" w:eastAsia="Times New Roman" w:hAnsi="Times New Roman" w:cs="Times New Roman"/>
          <w:lang w:eastAsia="en-GB"/>
        </w:rPr>
      </w:pPr>
    </w:p>
    <w:p w14:paraId="3FA4C0A9" w14:textId="77777777" w:rsidR="008A7932" w:rsidRPr="008A7932" w:rsidRDefault="008A7932" w:rsidP="008A7932">
      <w:pPr>
        <w:spacing w:line="360" w:lineRule="auto"/>
        <w:rPr>
          <w:rFonts w:ascii="Times New Roman" w:eastAsia="Times New Roman" w:hAnsi="Times New Roman" w:cs="Times New Roman"/>
          <w:lang w:eastAsia="en-GB"/>
        </w:rPr>
      </w:pPr>
    </w:p>
    <w:p w14:paraId="2E7FECC9" w14:textId="77777777" w:rsidR="008A7932" w:rsidRPr="001D6BC0" w:rsidRDefault="008A7932" w:rsidP="008A7932">
      <w:pPr>
        <w:spacing w:line="360" w:lineRule="auto"/>
        <w:rPr>
          <w:rFonts w:ascii="Times New Roman" w:eastAsia="Times New Roman" w:hAnsi="Times New Roman" w:cs="Times New Roman"/>
          <w:b/>
          <w:bCs/>
          <w:lang w:eastAsia="en-GB"/>
        </w:rPr>
      </w:pPr>
      <w:r w:rsidRPr="001D6BC0">
        <w:rPr>
          <w:rFonts w:ascii="Times New Roman" w:eastAsia="Times New Roman" w:hAnsi="Times New Roman" w:cs="Times New Roman"/>
          <w:b/>
          <w:bCs/>
          <w:lang w:eastAsia="en-GB"/>
        </w:rPr>
        <w:t>Corresponding author and reprint requests:</w:t>
      </w:r>
    </w:p>
    <w:p w14:paraId="7CABA93E"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Mr Richard Welbourn, Department of Upper Gastrointestinal and Bariatric Surgery, Musgrove Park Hospital, Taunton TA1 5DA United Kingdom ORCID 0000-0002-8228-526X</w:t>
      </w:r>
    </w:p>
    <w:p w14:paraId="6088A1A3"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Richard.Welbourn@Somersetft.nhs.uk</w:t>
      </w:r>
    </w:p>
    <w:p w14:paraId="74ADDCA1"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Tel +44 (0)1823 342100</w:t>
      </w:r>
    </w:p>
    <w:p w14:paraId="4CF5F457"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lastRenderedPageBreak/>
        <w:t>Fax +44 (0)1823 343560</w:t>
      </w:r>
    </w:p>
    <w:p w14:paraId="00D1EB03" w14:textId="77777777" w:rsidR="001D6BC0" w:rsidRPr="003F7BAC" w:rsidRDefault="001D6BC0" w:rsidP="001D6BC0">
      <w:pPr>
        <w:spacing w:line="360" w:lineRule="auto"/>
        <w:rPr>
          <w:rFonts w:ascii="Times New Roman" w:eastAsia="Times New Roman" w:hAnsi="Times New Roman" w:cs="Times New Roman"/>
          <w:lang w:val="en-US" w:eastAsia="en-GB"/>
        </w:rPr>
      </w:pPr>
      <w:r w:rsidRPr="003F7BAC">
        <w:rPr>
          <w:rFonts w:ascii="Times New Roman" w:eastAsia="Times New Roman" w:hAnsi="Times New Roman" w:cs="Times New Roman"/>
          <w:lang w:val="en-US" w:eastAsia="en-GB"/>
        </w:rPr>
        <w:t>Words 2,259</w:t>
      </w:r>
    </w:p>
    <w:p w14:paraId="1031862B" w14:textId="77777777" w:rsidR="001D6BC0" w:rsidRPr="003F7BAC" w:rsidRDefault="001D6BC0" w:rsidP="001D6BC0">
      <w:pPr>
        <w:spacing w:line="360" w:lineRule="auto"/>
        <w:rPr>
          <w:rFonts w:ascii="Times New Roman" w:eastAsia="Times New Roman" w:hAnsi="Times New Roman" w:cs="Times New Roman"/>
          <w:lang w:val="en-US" w:eastAsia="en-GB"/>
        </w:rPr>
      </w:pPr>
      <w:r w:rsidRPr="003F7BAC">
        <w:rPr>
          <w:rFonts w:ascii="Times New Roman" w:eastAsia="Times New Roman" w:hAnsi="Times New Roman" w:cs="Times New Roman"/>
          <w:lang w:val="en-US" w:eastAsia="en-GB"/>
        </w:rPr>
        <w:t>Tables: 3</w:t>
      </w:r>
    </w:p>
    <w:p w14:paraId="56F4DC50" w14:textId="77777777" w:rsidR="001D6BC0" w:rsidRPr="003F7BAC" w:rsidRDefault="001D6BC0" w:rsidP="001D6BC0">
      <w:pPr>
        <w:spacing w:line="360" w:lineRule="auto"/>
        <w:rPr>
          <w:rFonts w:ascii="Times New Roman" w:eastAsia="Times New Roman" w:hAnsi="Times New Roman" w:cs="Times New Roman"/>
          <w:lang w:val="en-US" w:eastAsia="en-GB"/>
        </w:rPr>
      </w:pPr>
      <w:r w:rsidRPr="003F7BAC">
        <w:rPr>
          <w:rFonts w:ascii="Times New Roman" w:eastAsia="Times New Roman" w:hAnsi="Times New Roman" w:cs="Times New Roman"/>
          <w:lang w:val="en-US" w:eastAsia="en-GB"/>
        </w:rPr>
        <w:t>Figures: 6</w:t>
      </w:r>
    </w:p>
    <w:p w14:paraId="561CDD3D" w14:textId="77777777" w:rsidR="001D6BC0" w:rsidRDefault="001D6BC0" w:rsidP="008A7932">
      <w:pPr>
        <w:spacing w:line="360" w:lineRule="auto"/>
        <w:rPr>
          <w:rFonts w:ascii="Times New Roman" w:eastAsia="Times New Roman" w:hAnsi="Times New Roman" w:cs="Times New Roman"/>
          <w:lang w:eastAsia="en-GB"/>
        </w:rPr>
      </w:pPr>
    </w:p>
    <w:p w14:paraId="01412FE3" w14:textId="77777777" w:rsidR="001D6BC0" w:rsidRPr="001D6BC0" w:rsidRDefault="001D6BC0" w:rsidP="001D6BC0">
      <w:pPr>
        <w:spacing w:line="360" w:lineRule="auto"/>
        <w:rPr>
          <w:rFonts w:ascii="Times New Roman" w:eastAsia="Times New Roman" w:hAnsi="Times New Roman" w:cs="Times New Roman"/>
          <w:b/>
          <w:bCs/>
          <w:iCs/>
          <w:lang w:eastAsia="en-GB"/>
        </w:rPr>
      </w:pPr>
      <w:r w:rsidRPr="001D6BC0">
        <w:rPr>
          <w:rFonts w:ascii="Times New Roman" w:eastAsia="Times New Roman" w:hAnsi="Times New Roman" w:cs="Times New Roman"/>
          <w:b/>
          <w:bCs/>
          <w:iCs/>
          <w:lang w:eastAsia="en-GB"/>
        </w:rPr>
        <w:t>Conflict of interest declaration</w:t>
      </w:r>
    </w:p>
    <w:p w14:paraId="3CD6D282" w14:textId="77777777" w:rsidR="001D6BC0" w:rsidRPr="008A7932" w:rsidRDefault="001D6BC0" w:rsidP="001D6BC0">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bCs/>
          <w:iCs/>
          <w:lang w:eastAsia="en-GB"/>
        </w:rPr>
        <w:t>All authors</w:t>
      </w:r>
      <w:r w:rsidRPr="008A7932">
        <w:rPr>
          <w:rFonts w:ascii="Times New Roman" w:eastAsia="Times New Roman" w:hAnsi="Times New Roman" w:cs="Times New Roman"/>
          <w:lang w:eastAsia="en-GB"/>
        </w:rPr>
        <w:t xml:space="preserve"> declare no conflict of interest relevant to this work.</w:t>
      </w:r>
    </w:p>
    <w:p w14:paraId="4EE4A384" w14:textId="77777777" w:rsidR="001D6BC0" w:rsidRDefault="001D6BC0" w:rsidP="008A7932">
      <w:pPr>
        <w:spacing w:line="360" w:lineRule="auto"/>
        <w:rPr>
          <w:rFonts w:ascii="Times New Roman" w:eastAsia="Times New Roman" w:hAnsi="Times New Roman" w:cs="Times New Roman"/>
          <w:lang w:eastAsia="en-GB"/>
        </w:rPr>
      </w:pPr>
    </w:p>
    <w:p w14:paraId="2B8135FE" w14:textId="686020A8" w:rsidR="001D6BC0" w:rsidRDefault="001D6BC0" w:rsidP="008A7932">
      <w:pPr>
        <w:spacing w:line="360" w:lineRule="auto"/>
        <w:rPr>
          <w:rFonts w:ascii="Times New Roman" w:eastAsia="Times New Roman" w:hAnsi="Times New Roman" w:cs="Times New Roman"/>
          <w:b/>
          <w:bCs/>
          <w:lang w:eastAsia="en-GB"/>
        </w:rPr>
      </w:pPr>
      <w:r w:rsidRPr="001D6BC0">
        <w:rPr>
          <w:rFonts w:ascii="Times New Roman" w:eastAsia="Times New Roman" w:hAnsi="Times New Roman" w:cs="Times New Roman"/>
          <w:b/>
          <w:bCs/>
          <w:lang w:eastAsia="en-GB"/>
        </w:rPr>
        <w:t>Novelty statement</w:t>
      </w:r>
    </w:p>
    <w:p w14:paraId="4AD1BFF9" w14:textId="1D81763B" w:rsidR="001710C8" w:rsidRDefault="001710C8" w:rsidP="008A7932">
      <w:pPr>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What is already known:</w:t>
      </w:r>
    </w:p>
    <w:p w14:paraId="0AA1653E" w14:textId="14C91507" w:rsidR="001710C8" w:rsidRPr="001710C8" w:rsidRDefault="001710C8" w:rsidP="008A7932">
      <w:pPr>
        <w:spacing w:line="360" w:lineRule="auto"/>
        <w:rPr>
          <w:rFonts w:ascii="Times New Roman" w:eastAsia="Times New Roman" w:hAnsi="Times New Roman" w:cs="Times New Roman"/>
          <w:lang w:eastAsia="en-GB"/>
        </w:rPr>
      </w:pPr>
      <w:r w:rsidRPr="001710C8">
        <w:rPr>
          <w:rFonts w:ascii="Times New Roman" w:eastAsia="Times New Roman" w:hAnsi="Times New Roman" w:cs="Times New Roman"/>
          <w:lang w:eastAsia="en-GB"/>
        </w:rPr>
        <w:t>Bariatric-metabolic surgery has been shown to place T2DM into remission and resolve obesity-associated comorbidities in randomised trials</w:t>
      </w:r>
    </w:p>
    <w:p w14:paraId="01385ACE" w14:textId="032E3FA1" w:rsidR="001710C8" w:rsidRDefault="001710C8" w:rsidP="008A7932">
      <w:pPr>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What this study has found:</w:t>
      </w:r>
    </w:p>
    <w:p w14:paraId="204BB611" w14:textId="3F0C3FE8" w:rsidR="001710C8" w:rsidRPr="001710C8" w:rsidRDefault="001710C8" w:rsidP="008A7932">
      <w:pPr>
        <w:spacing w:line="360" w:lineRule="auto"/>
        <w:rPr>
          <w:rFonts w:ascii="Times New Roman" w:eastAsia="Times New Roman" w:hAnsi="Times New Roman" w:cs="Times New Roman"/>
          <w:lang w:eastAsia="en-GB"/>
        </w:rPr>
      </w:pPr>
      <w:r w:rsidRPr="001710C8">
        <w:rPr>
          <w:rFonts w:ascii="Times New Roman" w:eastAsia="Times New Roman" w:hAnsi="Times New Roman" w:cs="Times New Roman"/>
          <w:lang w:eastAsia="en-GB"/>
        </w:rPr>
        <w:t>The National Bariatric Surgery Registry has shown that patients in the UK national health service have more established disease and a greater number of associated comorbidities compared to other similar healthcare systems</w:t>
      </w:r>
    </w:p>
    <w:p w14:paraId="014E3FFF" w14:textId="758971AA" w:rsidR="001710C8" w:rsidRDefault="001710C8" w:rsidP="008A7932">
      <w:pPr>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What are the implications of this study:</w:t>
      </w:r>
    </w:p>
    <w:p w14:paraId="34DA7820" w14:textId="22B1E63F" w:rsidR="001710C8" w:rsidRPr="001710C8" w:rsidRDefault="001710C8" w:rsidP="008A7932">
      <w:pPr>
        <w:spacing w:line="360" w:lineRule="auto"/>
        <w:rPr>
          <w:rFonts w:ascii="Times New Roman" w:eastAsia="Times New Roman" w:hAnsi="Times New Roman" w:cs="Times New Roman"/>
          <w:lang w:eastAsia="en-GB"/>
        </w:rPr>
      </w:pPr>
      <w:r w:rsidRPr="001710C8">
        <w:rPr>
          <w:rFonts w:ascii="Times New Roman" w:eastAsia="Times New Roman" w:hAnsi="Times New Roman" w:cs="Times New Roman"/>
          <w:lang w:eastAsia="en-GB"/>
        </w:rPr>
        <w:t>Patients receiving bariatric-metabolic surgery for severe obesity and T2DM are having the intervention when it is less optimally effective and treatment pathways for patients with severe obesity and T2DM should be improved.</w:t>
      </w:r>
    </w:p>
    <w:p w14:paraId="53A80153" w14:textId="77777777" w:rsidR="001710C8" w:rsidRPr="001D6BC0" w:rsidRDefault="001710C8" w:rsidP="008A7932">
      <w:pPr>
        <w:spacing w:line="360" w:lineRule="auto"/>
        <w:rPr>
          <w:rFonts w:ascii="Times New Roman" w:eastAsia="Times New Roman" w:hAnsi="Times New Roman" w:cs="Times New Roman"/>
          <w:b/>
          <w:bCs/>
          <w:lang w:eastAsia="en-GB"/>
        </w:rPr>
      </w:pPr>
    </w:p>
    <w:p w14:paraId="54DA6321" w14:textId="77777777" w:rsidR="001D6BC0" w:rsidRDefault="001D6BC0" w:rsidP="008A7932">
      <w:pPr>
        <w:spacing w:line="360" w:lineRule="auto"/>
        <w:rPr>
          <w:rFonts w:ascii="Times New Roman" w:eastAsia="Times New Roman" w:hAnsi="Times New Roman" w:cs="Times New Roman"/>
          <w:lang w:eastAsia="en-GB"/>
        </w:rPr>
      </w:pPr>
    </w:p>
    <w:p w14:paraId="66C736A9" w14:textId="77777777" w:rsidR="001D6BC0" w:rsidRPr="008A7932" w:rsidRDefault="001D6BC0" w:rsidP="001D6BC0">
      <w:pPr>
        <w:spacing w:line="360" w:lineRule="auto"/>
        <w:rPr>
          <w:rFonts w:ascii="Times New Roman" w:eastAsia="Times New Roman" w:hAnsi="Times New Roman" w:cs="Times New Roman"/>
          <w:b/>
          <w:lang w:eastAsia="en-GB"/>
        </w:rPr>
      </w:pPr>
      <w:r w:rsidRPr="008A7932">
        <w:rPr>
          <w:rFonts w:ascii="Times New Roman" w:eastAsia="Times New Roman" w:hAnsi="Times New Roman" w:cs="Times New Roman"/>
          <w:b/>
          <w:lang w:eastAsia="en-GB"/>
        </w:rPr>
        <w:t>Acknowledgement</w:t>
      </w:r>
    </w:p>
    <w:p w14:paraId="0388DFEB" w14:textId="438B4DCC" w:rsidR="001D6BC0" w:rsidRPr="008A7932" w:rsidRDefault="001D6BC0" w:rsidP="001D6BC0">
      <w:pPr>
        <w:spacing w:line="360" w:lineRule="auto"/>
        <w:rPr>
          <w:rFonts w:ascii="Times New Roman" w:eastAsia="Times New Roman" w:hAnsi="Times New Roman" w:cs="Times New Roman"/>
          <w:bCs/>
          <w:lang w:eastAsia="en-GB"/>
        </w:rPr>
      </w:pPr>
      <w:r w:rsidRPr="008A7932">
        <w:rPr>
          <w:rFonts w:ascii="Times New Roman" w:eastAsia="Times New Roman" w:hAnsi="Times New Roman" w:cs="Times New Roman"/>
          <w:bCs/>
          <w:lang w:eastAsia="en-GB"/>
        </w:rPr>
        <w:t>The authors thank the surgeons</w:t>
      </w:r>
      <w:r w:rsidR="001F5E4D">
        <w:rPr>
          <w:rFonts w:ascii="Times New Roman" w:eastAsia="Times New Roman" w:hAnsi="Times New Roman" w:cs="Times New Roman"/>
          <w:bCs/>
          <w:lang w:eastAsia="en-GB"/>
        </w:rPr>
        <w:t xml:space="preserve">, </w:t>
      </w:r>
      <w:r w:rsidRPr="008A7932">
        <w:rPr>
          <w:rFonts w:ascii="Times New Roman" w:eastAsia="Times New Roman" w:hAnsi="Times New Roman" w:cs="Times New Roman"/>
          <w:bCs/>
          <w:lang w:eastAsia="en-GB"/>
        </w:rPr>
        <w:t xml:space="preserve">bariatric </w:t>
      </w:r>
      <w:r w:rsidR="006E3B34" w:rsidRPr="008A7932">
        <w:rPr>
          <w:rFonts w:ascii="Times New Roman" w:eastAsia="Times New Roman" w:hAnsi="Times New Roman" w:cs="Times New Roman"/>
          <w:bCs/>
          <w:lang w:eastAsia="en-GB"/>
        </w:rPr>
        <w:t>teams,</w:t>
      </w:r>
      <w:r w:rsidRPr="008A7932">
        <w:rPr>
          <w:rFonts w:ascii="Times New Roman" w:eastAsia="Times New Roman" w:hAnsi="Times New Roman" w:cs="Times New Roman"/>
          <w:bCs/>
          <w:lang w:eastAsia="en-GB"/>
        </w:rPr>
        <w:t xml:space="preserve"> </w:t>
      </w:r>
      <w:r w:rsidR="001F5E4D">
        <w:rPr>
          <w:rFonts w:ascii="Times New Roman" w:eastAsia="Times New Roman" w:hAnsi="Times New Roman" w:cs="Times New Roman"/>
          <w:bCs/>
          <w:lang w:eastAsia="en-GB"/>
        </w:rPr>
        <w:t xml:space="preserve">and participants </w:t>
      </w:r>
      <w:r w:rsidRPr="008A7932">
        <w:rPr>
          <w:rFonts w:ascii="Times New Roman" w:eastAsia="Times New Roman" w:hAnsi="Times New Roman" w:cs="Times New Roman"/>
          <w:bCs/>
          <w:lang w:eastAsia="en-GB"/>
        </w:rPr>
        <w:t>for their contribution of data to the NBSR.</w:t>
      </w:r>
    </w:p>
    <w:p w14:paraId="223630D7" w14:textId="77777777" w:rsidR="001D6BC0" w:rsidRDefault="001D6BC0" w:rsidP="008A7932">
      <w:pPr>
        <w:spacing w:line="360" w:lineRule="auto"/>
        <w:rPr>
          <w:rFonts w:ascii="Times New Roman" w:eastAsia="Times New Roman" w:hAnsi="Times New Roman" w:cs="Times New Roman"/>
          <w:lang w:eastAsia="en-GB"/>
        </w:rPr>
      </w:pPr>
    </w:p>
    <w:p w14:paraId="12AB7E28" w14:textId="170126B2"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Source of funding: none</w:t>
      </w:r>
    </w:p>
    <w:p w14:paraId="5813821F" w14:textId="77777777" w:rsidR="008A7932" w:rsidRPr="008A7932" w:rsidRDefault="008A7932" w:rsidP="008A7932">
      <w:pPr>
        <w:spacing w:line="360" w:lineRule="auto"/>
        <w:rPr>
          <w:rFonts w:ascii="Times New Roman" w:eastAsia="Times New Roman" w:hAnsi="Times New Roman" w:cs="Times New Roman"/>
          <w:lang w:val="en-US" w:eastAsia="en-GB"/>
        </w:rPr>
      </w:pPr>
      <w:r w:rsidRPr="008A7932">
        <w:rPr>
          <w:rFonts w:ascii="Times New Roman" w:eastAsia="Times New Roman" w:hAnsi="Times New Roman" w:cs="Times New Roman"/>
          <w:lang w:val="en-US" w:eastAsia="en-GB"/>
        </w:rPr>
        <w:t>Category of submission: original article</w:t>
      </w:r>
    </w:p>
    <w:p w14:paraId="7036CC4B" w14:textId="77777777" w:rsidR="008A7932" w:rsidRPr="008A7932" w:rsidRDefault="008A7932" w:rsidP="008A7932">
      <w:pPr>
        <w:spacing w:line="360" w:lineRule="auto"/>
        <w:rPr>
          <w:rFonts w:ascii="Times New Roman" w:eastAsia="Times New Roman" w:hAnsi="Times New Roman" w:cs="Times New Roman"/>
          <w:lang w:val="en-US" w:eastAsia="en-GB"/>
        </w:rPr>
      </w:pPr>
    </w:p>
    <w:p w14:paraId="01484C91" w14:textId="77777777" w:rsidR="008A7932" w:rsidRPr="008A7932" w:rsidRDefault="008A7932" w:rsidP="008A7932">
      <w:pPr>
        <w:spacing w:line="360" w:lineRule="auto"/>
        <w:outlineLvl w:val="0"/>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 xml:space="preserve">The paper conforms to the STROBE checklist for an observational cohort study </w:t>
      </w:r>
      <w:hyperlink r:id="rId7" w:history="1">
        <w:r w:rsidRPr="008A7932">
          <w:rPr>
            <w:rFonts w:ascii="Times New Roman" w:eastAsia="Times New Roman" w:hAnsi="Times New Roman" w:cs="Times New Roman"/>
            <w:color w:val="0000FF"/>
            <w:u w:val="single"/>
            <w:lang w:eastAsia="en-GB"/>
          </w:rPr>
          <w:t>https://www.strobe-statement.org/fileadmin/Strobe/uploads/checklists/STROBE_checklist_v4_cohort.pdf</w:t>
        </w:r>
      </w:hyperlink>
    </w:p>
    <w:p w14:paraId="4DADF8C5" w14:textId="77777777" w:rsidR="008A7932" w:rsidRPr="008A7932" w:rsidRDefault="008A7932" w:rsidP="008A7932">
      <w:pPr>
        <w:spacing w:line="360" w:lineRule="auto"/>
        <w:rPr>
          <w:rFonts w:ascii="Times New Roman" w:eastAsia="Times New Roman" w:hAnsi="Times New Roman" w:cs="Times New Roman"/>
          <w:lang w:eastAsia="en-GB"/>
        </w:rPr>
      </w:pPr>
    </w:p>
    <w:p w14:paraId="09360389" w14:textId="77777777" w:rsidR="008A7932" w:rsidRPr="008A7932" w:rsidRDefault="008A7932" w:rsidP="008A7932">
      <w:pPr>
        <w:spacing w:line="360" w:lineRule="auto"/>
        <w:rPr>
          <w:rFonts w:ascii="Times New Roman" w:eastAsia="Times New Roman" w:hAnsi="Times New Roman" w:cs="Times New Roman"/>
          <w:b/>
          <w:bCs/>
          <w:lang w:eastAsia="en-GB"/>
        </w:rPr>
      </w:pPr>
      <w:r w:rsidRPr="008A7932">
        <w:rPr>
          <w:rFonts w:ascii="Times New Roman" w:eastAsia="Times New Roman" w:hAnsi="Times New Roman" w:cs="Times New Roman"/>
          <w:b/>
          <w:bCs/>
          <w:lang w:eastAsia="en-GB"/>
        </w:rPr>
        <w:t>Guarantor</w:t>
      </w:r>
    </w:p>
    <w:p w14:paraId="78326533" w14:textId="77777777" w:rsidR="008A7932" w:rsidRPr="008A7932" w:rsidRDefault="008A7932" w:rsidP="008A7932">
      <w:pPr>
        <w:spacing w:line="360" w:lineRule="auto"/>
        <w:rPr>
          <w:rFonts w:ascii="Times New Roman" w:eastAsia="Times New Roman" w:hAnsi="Times New Roman" w:cs="Times New Roman"/>
          <w:b/>
          <w:color w:val="222222"/>
          <w:shd w:val="clear" w:color="auto" w:fill="FFFFFF"/>
          <w:lang w:eastAsia="en-GB"/>
        </w:rPr>
      </w:pPr>
      <w:r w:rsidRPr="008A7932">
        <w:rPr>
          <w:rFonts w:ascii="Times New Roman" w:eastAsia="Times New Roman" w:hAnsi="Times New Roman" w:cs="Times New Roman"/>
          <w:lang w:eastAsia="en-GB"/>
        </w:rPr>
        <w:lastRenderedPageBreak/>
        <w:t>RW takes responsibility for the integrity of the work and confirms that he controlled the decision to publish</w:t>
      </w:r>
      <w:r w:rsidRPr="008A7932">
        <w:rPr>
          <w:rFonts w:ascii="Times New Roman" w:eastAsia="Times New Roman" w:hAnsi="Times New Roman" w:cs="Times New Roman"/>
          <w:b/>
          <w:color w:val="222222"/>
          <w:shd w:val="clear" w:color="auto" w:fill="FFFFFF"/>
          <w:lang w:eastAsia="en-GB"/>
        </w:rPr>
        <w:t>.</w:t>
      </w:r>
    </w:p>
    <w:p w14:paraId="40614BD7" w14:textId="77777777" w:rsidR="008A7932" w:rsidRPr="008A7932" w:rsidRDefault="008A7932" w:rsidP="008A7932">
      <w:pPr>
        <w:spacing w:line="360" w:lineRule="auto"/>
        <w:rPr>
          <w:rFonts w:ascii="Times New Roman" w:eastAsia="Times New Roman" w:hAnsi="Times New Roman" w:cs="Times New Roman"/>
          <w:b/>
          <w:color w:val="222222"/>
          <w:shd w:val="clear" w:color="auto" w:fill="FFFFFF"/>
          <w:lang w:eastAsia="en-GB"/>
        </w:rPr>
      </w:pPr>
      <w:r w:rsidRPr="008A7932">
        <w:rPr>
          <w:rFonts w:ascii="Times New Roman" w:eastAsia="Times New Roman" w:hAnsi="Times New Roman" w:cs="Times New Roman"/>
          <w:b/>
          <w:color w:val="222222"/>
          <w:shd w:val="clear" w:color="auto" w:fill="FFFFFF"/>
          <w:lang w:eastAsia="en-GB"/>
        </w:rPr>
        <w:t>Ethical Approval Statement</w:t>
      </w:r>
    </w:p>
    <w:p w14:paraId="6FA749C0"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For this type of study formal consent is not required.</w:t>
      </w:r>
    </w:p>
    <w:p w14:paraId="7FC531FF" w14:textId="77777777" w:rsidR="008A7932" w:rsidRPr="008A7932" w:rsidRDefault="008A7932" w:rsidP="0064452A">
      <w:pPr>
        <w:spacing w:line="360" w:lineRule="auto"/>
        <w:rPr>
          <w:rFonts w:ascii="Times New Roman" w:eastAsia="Times New Roman" w:hAnsi="Times New Roman" w:cs="Times New Roman"/>
          <w:b/>
          <w:lang w:eastAsia="en-GB"/>
        </w:rPr>
      </w:pPr>
      <w:r w:rsidRPr="008A7932">
        <w:rPr>
          <w:rFonts w:ascii="Times New Roman" w:eastAsia="Times New Roman" w:hAnsi="Times New Roman" w:cs="Times New Roman"/>
          <w:b/>
          <w:lang w:eastAsia="en-GB"/>
        </w:rPr>
        <w:t>Informed Consent Statement</w:t>
      </w:r>
    </w:p>
    <w:p w14:paraId="4B1C0F87" w14:textId="77777777" w:rsidR="008A7932" w:rsidRPr="008A7932" w:rsidRDefault="008A7932" w:rsidP="008A7932">
      <w:pPr>
        <w:spacing w:line="360" w:lineRule="auto"/>
        <w:rPr>
          <w:rFonts w:ascii="Times New Roman" w:eastAsia="Times New Roman" w:hAnsi="Times New Roman" w:cs="Times New Roman"/>
          <w:lang w:eastAsia="en-GB"/>
        </w:rPr>
      </w:pPr>
      <w:r w:rsidRPr="008A7932">
        <w:rPr>
          <w:rFonts w:ascii="Times New Roman" w:eastAsia="Times New Roman" w:hAnsi="Times New Roman" w:cs="Times New Roman"/>
          <w:lang w:eastAsia="en-GB"/>
        </w:rPr>
        <w:t>Informed Consent does not apply.</w:t>
      </w:r>
    </w:p>
    <w:p w14:paraId="24C9CEAF" w14:textId="77777777" w:rsidR="0064452A" w:rsidRDefault="0064452A" w:rsidP="0064452A">
      <w:pPr>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Data availability statement</w:t>
      </w:r>
    </w:p>
    <w:p w14:paraId="4CBAF0CD" w14:textId="0B76A5D1" w:rsidR="0064452A" w:rsidRDefault="0064452A" w:rsidP="0064452A">
      <w:pPr>
        <w:spacing w:line="360" w:lineRule="auto"/>
        <w:rPr>
          <w:rFonts w:ascii="Times New Roman" w:eastAsia="Times New Roman" w:hAnsi="Times New Roman" w:cs="Times New Roman"/>
          <w:lang w:eastAsia="en-GB"/>
        </w:rPr>
      </w:pPr>
      <w:r w:rsidRPr="0064452A">
        <w:rPr>
          <w:rFonts w:ascii="Times New Roman" w:eastAsia="Times New Roman" w:hAnsi="Times New Roman" w:cs="Times New Roman"/>
          <w:lang w:eastAsia="en-GB"/>
        </w:rPr>
        <w:t xml:space="preserve">There are restrictions on the availability of data for this study, due to the initial patient consent forms, which only allow the sharing of data for research purposes. Researchers wishing to access an anonymized dataset containing individual participant data can apply to the </w:t>
      </w:r>
      <w:r>
        <w:rPr>
          <w:rFonts w:ascii="Times New Roman" w:eastAsia="Times New Roman" w:hAnsi="Times New Roman" w:cs="Times New Roman"/>
          <w:lang w:eastAsia="en-GB"/>
        </w:rPr>
        <w:t xml:space="preserve">National Bariatric Surgery Registry at </w:t>
      </w:r>
      <w:hyperlink r:id="rId8" w:history="1">
        <w:r w:rsidRPr="00FB716E">
          <w:rPr>
            <w:rStyle w:val="Hyperlink"/>
            <w:rFonts w:ascii="Times New Roman" w:eastAsia="Times New Roman" w:hAnsi="Times New Roman" w:cs="Times New Roman"/>
            <w:lang w:eastAsia="en-GB"/>
          </w:rPr>
          <w:t>info@bomss.org</w:t>
        </w:r>
      </w:hyperlink>
      <w:r>
        <w:rPr>
          <w:rFonts w:ascii="Times New Roman" w:eastAsia="Times New Roman" w:hAnsi="Times New Roman" w:cs="Times New Roman"/>
          <w:lang w:eastAsia="en-GB"/>
        </w:rPr>
        <w:t xml:space="preserve"> </w:t>
      </w:r>
      <w:r w:rsidRPr="0064452A">
        <w:rPr>
          <w:rFonts w:ascii="Times New Roman" w:eastAsia="Times New Roman" w:hAnsi="Times New Roman" w:cs="Times New Roman"/>
          <w:lang w:eastAsia="en-GB"/>
        </w:rPr>
        <w:t xml:space="preserve">where the data is held in a repository. </w:t>
      </w:r>
    </w:p>
    <w:p w14:paraId="61C3FB7F" w14:textId="245ACF1F" w:rsidR="0064452A" w:rsidRPr="0064452A" w:rsidRDefault="0064452A" w:rsidP="0064452A">
      <w:pPr>
        <w:spacing w:line="360" w:lineRule="auto"/>
        <w:rPr>
          <w:rFonts w:ascii="Times New Roman" w:eastAsia="Times New Roman" w:hAnsi="Times New Roman" w:cs="Times New Roman"/>
          <w:b/>
          <w:bCs/>
          <w:lang w:eastAsia="en-GB"/>
        </w:rPr>
      </w:pPr>
      <w:r w:rsidRPr="0064452A">
        <w:rPr>
          <w:rFonts w:ascii="Times New Roman" w:eastAsia="Times New Roman" w:hAnsi="Times New Roman" w:cs="Times New Roman"/>
          <w:b/>
          <w:bCs/>
          <w:lang w:eastAsia="en-GB"/>
        </w:rPr>
        <w:t>Authorship statement</w:t>
      </w:r>
    </w:p>
    <w:p w14:paraId="4129F19E" w14:textId="4C34E5A5" w:rsidR="0064452A" w:rsidRPr="0064452A" w:rsidRDefault="0064452A" w:rsidP="0064452A">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 RB, AA and RW conceptualised the study. ACC and AA conducted the statistical analysis. </w:t>
      </w:r>
      <w:r>
        <w:rPr>
          <w:rFonts w:ascii="Times New Roman" w:eastAsia="Times New Roman" w:hAnsi="Times New Roman" w:cs="Times New Roman"/>
          <w:lang w:eastAsia="en-GB"/>
        </w:rPr>
        <w:t xml:space="preserve">ACC, RB, AA and RW </w:t>
      </w:r>
      <w:r>
        <w:rPr>
          <w:rFonts w:ascii="Times New Roman" w:eastAsia="Times New Roman" w:hAnsi="Times New Roman" w:cs="Times New Roman"/>
          <w:lang w:eastAsia="en-GB"/>
        </w:rPr>
        <w:t>drafted the initial manuscript. All authors critically revised the manuscript and agreed to the final version.</w:t>
      </w:r>
    </w:p>
    <w:p w14:paraId="5FB59052" w14:textId="364233CB" w:rsidR="008A7932" w:rsidRPr="008A7932" w:rsidRDefault="008A7932" w:rsidP="008A7932">
      <w:pPr>
        <w:rPr>
          <w:rFonts w:ascii="Times New Roman" w:eastAsia="Times New Roman" w:hAnsi="Times New Roman" w:cs="Times New Roman"/>
          <w:b/>
          <w:bCs/>
          <w:lang w:eastAsia="en-GB"/>
        </w:rPr>
      </w:pPr>
      <w:r w:rsidRPr="008A7932">
        <w:rPr>
          <w:rFonts w:ascii="Times New Roman" w:eastAsia="Times New Roman" w:hAnsi="Times New Roman" w:cs="Times New Roman"/>
          <w:b/>
          <w:bCs/>
          <w:lang w:eastAsia="en-GB"/>
        </w:rPr>
        <w:br w:type="page"/>
      </w:r>
    </w:p>
    <w:p w14:paraId="536E7FFE" w14:textId="77777777" w:rsidR="008A7932" w:rsidRPr="008A7932" w:rsidRDefault="008A7932" w:rsidP="008A7932">
      <w:pPr>
        <w:rPr>
          <w:rFonts w:ascii="Times New Roman" w:eastAsia="Times New Roman" w:hAnsi="Times New Roman" w:cs="Times New Roman"/>
          <w:b/>
          <w:bCs/>
          <w:lang w:eastAsia="en-GB"/>
        </w:rPr>
      </w:pPr>
      <w:r w:rsidRPr="008A7932">
        <w:rPr>
          <w:rFonts w:ascii="Times New Roman" w:eastAsia="Times New Roman" w:hAnsi="Times New Roman" w:cs="Times New Roman"/>
          <w:b/>
          <w:bCs/>
          <w:lang w:eastAsia="en-GB"/>
        </w:rPr>
        <w:lastRenderedPageBreak/>
        <w:t>Abstract</w:t>
      </w:r>
    </w:p>
    <w:p w14:paraId="06ACD61C" w14:textId="0C225A7B" w:rsidR="0016491C" w:rsidRPr="0016491C" w:rsidRDefault="0016491C" w:rsidP="0016491C">
      <w:pPr>
        <w:spacing w:before="100" w:beforeAutospacing="1" w:after="100" w:afterAutospacing="1" w:line="360" w:lineRule="auto"/>
        <w:rPr>
          <w:rFonts w:ascii="Times New Roman" w:eastAsia="Times New Roman" w:hAnsi="Times New Roman" w:cs="Times New Roman"/>
        </w:rPr>
      </w:pPr>
      <w:r w:rsidRPr="0016491C">
        <w:rPr>
          <w:rFonts w:ascii="Times New Roman" w:eastAsia="Times New Roman" w:hAnsi="Times New Roman" w:cs="Times New Roman"/>
          <w:b/>
          <w:bCs/>
        </w:rPr>
        <w:t>Aim</w:t>
      </w:r>
      <w:r w:rsidRPr="0016491C">
        <w:rPr>
          <w:rFonts w:ascii="Times New Roman" w:eastAsia="Times New Roman" w:hAnsi="Times New Roman" w:cs="Times New Roman"/>
        </w:rPr>
        <w:t>:</w:t>
      </w:r>
      <w:r>
        <w:rPr>
          <w:rFonts w:ascii="Times New Roman" w:eastAsia="Times New Roman" w:hAnsi="Times New Roman" w:cs="Times New Roman"/>
        </w:rPr>
        <w:t xml:space="preserve"> Bariatric-m</w:t>
      </w:r>
      <w:r w:rsidRPr="0016491C">
        <w:rPr>
          <w:rFonts w:ascii="Times New Roman" w:eastAsia="Times New Roman" w:hAnsi="Times New Roman" w:cs="Times New Roman"/>
        </w:rPr>
        <w:t xml:space="preserve">etabolic surgery </w:t>
      </w:r>
      <w:r w:rsidR="0092507D">
        <w:rPr>
          <w:rFonts w:ascii="Times New Roman" w:eastAsia="Times New Roman" w:hAnsi="Times New Roman" w:cs="Times New Roman"/>
        </w:rPr>
        <w:t xml:space="preserve">is approved by the National Institute of Health and Care Excellence (NICE) </w:t>
      </w:r>
      <w:r w:rsidR="0098303E">
        <w:rPr>
          <w:rFonts w:ascii="Times New Roman" w:eastAsia="Times New Roman" w:hAnsi="Times New Roman" w:cs="Times New Roman"/>
        </w:rPr>
        <w:t xml:space="preserve">for people </w:t>
      </w:r>
      <w:r w:rsidRPr="0016491C">
        <w:rPr>
          <w:rFonts w:ascii="Times New Roman" w:eastAsia="Times New Roman" w:hAnsi="Times New Roman" w:cs="Times New Roman"/>
        </w:rPr>
        <w:t xml:space="preserve">with </w:t>
      </w:r>
      <w:r w:rsidR="00FD32E6">
        <w:rPr>
          <w:rFonts w:ascii="Times New Roman" w:eastAsia="Times New Roman" w:hAnsi="Times New Roman" w:cs="Times New Roman"/>
        </w:rPr>
        <w:t xml:space="preserve">severe </w:t>
      </w:r>
      <w:r w:rsidRPr="0016491C">
        <w:rPr>
          <w:rFonts w:ascii="Times New Roman" w:eastAsia="Times New Roman" w:hAnsi="Times New Roman" w:cs="Times New Roman"/>
        </w:rPr>
        <w:t>obesity and type 2 diabetes</w:t>
      </w:r>
      <w:r w:rsidR="00076032">
        <w:rPr>
          <w:rFonts w:ascii="Times New Roman" w:eastAsia="Times New Roman" w:hAnsi="Times New Roman" w:cs="Times New Roman"/>
        </w:rPr>
        <w:t xml:space="preserve"> </w:t>
      </w:r>
      <w:r w:rsidRPr="0016491C">
        <w:rPr>
          <w:rFonts w:ascii="Times New Roman" w:eastAsia="Times New Roman" w:hAnsi="Times New Roman" w:cs="Times New Roman"/>
        </w:rPr>
        <w:t>(T2D</w:t>
      </w:r>
      <w:r w:rsidR="00076032">
        <w:rPr>
          <w:rFonts w:ascii="Times New Roman" w:eastAsia="Times New Roman" w:hAnsi="Times New Roman" w:cs="Times New Roman"/>
        </w:rPr>
        <w:t>M</w:t>
      </w:r>
      <w:r w:rsidRPr="0016491C">
        <w:rPr>
          <w:rFonts w:ascii="Times New Roman" w:eastAsia="Times New Roman" w:hAnsi="Times New Roman" w:cs="Times New Roman"/>
        </w:rPr>
        <w:t>)</w:t>
      </w:r>
      <w:r w:rsidR="0092507D">
        <w:rPr>
          <w:rFonts w:ascii="Times New Roman" w:eastAsia="Times New Roman" w:hAnsi="Times New Roman" w:cs="Times New Roman"/>
        </w:rPr>
        <w:t xml:space="preserve"> (including </w:t>
      </w:r>
      <w:r w:rsidR="00814449">
        <w:rPr>
          <w:rFonts w:ascii="Times New Roman" w:eastAsia="Times New Roman" w:hAnsi="Times New Roman" w:cs="Times New Roman"/>
        </w:rPr>
        <w:t>class 1 obesity</w:t>
      </w:r>
      <w:r w:rsidR="0092507D">
        <w:rPr>
          <w:rFonts w:ascii="Times New Roman" w:eastAsia="Times New Roman" w:hAnsi="Times New Roman" w:cs="Times New Roman"/>
        </w:rPr>
        <w:t xml:space="preserve"> after 2014)</w:t>
      </w:r>
      <w:r w:rsidR="00814449">
        <w:rPr>
          <w:rFonts w:ascii="Times New Roman" w:eastAsia="Times New Roman" w:hAnsi="Times New Roman" w:cs="Times New Roman"/>
        </w:rPr>
        <w:t>.</w:t>
      </w:r>
      <w:r w:rsidR="00FD32E6">
        <w:rPr>
          <w:rFonts w:ascii="Times New Roman" w:eastAsia="Times New Roman" w:hAnsi="Times New Roman" w:cs="Times New Roman"/>
        </w:rPr>
        <w:t xml:space="preserve">  </w:t>
      </w:r>
      <w:r w:rsidRPr="0016491C">
        <w:rPr>
          <w:rFonts w:ascii="Times New Roman" w:eastAsia="Times New Roman" w:hAnsi="Times New Roman" w:cs="Times New Roman"/>
        </w:rPr>
        <w:t xml:space="preserve">This study </w:t>
      </w:r>
      <w:r w:rsidR="00FD32E6">
        <w:rPr>
          <w:rFonts w:ascii="Times New Roman" w:eastAsia="Times New Roman" w:hAnsi="Times New Roman" w:cs="Times New Roman"/>
        </w:rPr>
        <w:t>analysed</w:t>
      </w:r>
      <w:r w:rsidRPr="0016491C">
        <w:rPr>
          <w:rFonts w:ascii="Times New Roman" w:eastAsia="Times New Roman" w:hAnsi="Times New Roman" w:cs="Times New Roman"/>
        </w:rPr>
        <w:t xml:space="preserve"> </w:t>
      </w:r>
      <w:r w:rsidR="00FD32E6">
        <w:rPr>
          <w:rFonts w:ascii="Times New Roman" w:eastAsia="Times New Roman" w:hAnsi="Times New Roman" w:cs="Times New Roman"/>
        </w:rPr>
        <w:t xml:space="preserve">baseline characteristics, </w:t>
      </w:r>
      <w:r w:rsidR="00FD32E6" w:rsidRPr="0016491C">
        <w:rPr>
          <w:rFonts w:ascii="Times New Roman" w:eastAsia="Times New Roman" w:hAnsi="Times New Roman" w:cs="Times New Roman"/>
        </w:rPr>
        <w:t xml:space="preserve">disease severity and </w:t>
      </w:r>
      <w:r w:rsidR="00FD32E6">
        <w:rPr>
          <w:rFonts w:ascii="Times New Roman" w:eastAsia="Times New Roman" w:hAnsi="Times New Roman" w:cs="Times New Roman"/>
        </w:rPr>
        <w:t xml:space="preserve">operations undertaken of </w:t>
      </w:r>
      <w:r w:rsidR="0098303E">
        <w:rPr>
          <w:rFonts w:ascii="Times New Roman" w:eastAsia="Times New Roman" w:hAnsi="Times New Roman" w:cs="Times New Roman"/>
        </w:rPr>
        <w:t>people</w:t>
      </w:r>
      <w:r w:rsidR="0098303E" w:rsidRPr="0016491C">
        <w:rPr>
          <w:rFonts w:ascii="Times New Roman" w:eastAsia="Times New Roman" w:hAnsi="Times New Roman" w:cs="Times New Roman"/>
        </w:rPr>
        <w:t xml:space="preserve"> </w:t>
      </w:r>
      <w:r w:rsidR="00FD32E6" w:rsidRPr="0016491C">
        <w:rPr>
          <w:rFonts w:ascii="Times New Roman" w:eastAsia="Times New Roman" w:hAnsi="Times New Roman" w:cs="Times New Roman"/>
        </w:rPr>
        <w:t>with obesity and T2D</w:t>
      </w:r>
      <w:r w:rsidR="00FD32E6">
        <w:rPr>
          <w:rFonts w:ascii="Times New Roman" w:eastAsia="Times New Roman" w:hAnsi="Times New Roman" w:cs="Times New Roman"/>
        </w:rPr>
        <w:t>M</w:t>
      </w:r>
      <w:r w:rsidR="00FD32E6" w:rsidRPr="0016491C">
        <w:rPr>
          <w:rFonts w:ascii="Times New Roman" w:eastAsia="Times New Roman" w:hAnsi="Times New Roman" w:cs="Times New Roman"/>
        </w:rPr>
        <w:t xml:space="preserve"> undergoing </w:t>
      </w:r>
      <w:r w:rsidR="00FD32E6">
        <w:rPr>
          <w:rFonts w:ascii="Times New Roman" w:eastAsia="Times New Roman" w:hAnsi="Times New Roman" w:cs="Times New Roman"/>
        </w:rPr>
        <w:t>bariatric-</w:t>
      </w:r>
      <w:r w:rsidR="00FD32E6" w:rsidRPr="0016491C">
        <w:rPr>
          <w:rFonts w:ascii="Times New Roman" w:eastAsia="Times New Roman" w:hAnsi="Times New Roman" w:cs="Times New Roman"/>
        </w:rPr>
        <w:t>metabolic surgery</w:t>
      </w:r>
      <w:r w:rsidR="00FD32E6">
        <w:rPr>
          <w:rFonts w:ascii="Times New Roman" w:eastAsia="Times New Roman" w:hAnsi="Times New Roman" w:cs="Times New Roman"/>
        </w:rPr>
        <w:t xml:space="preserve"> in the UK National Health Service (NHS)</w:t>
      </w:r>
      <w:r w:rsidR="00517D3A">
        <w:rPr>
          <w:rFonts w:ascii="Times New Roman" w:eastAsia="Times New Roman" w:hAnsi="Times New Roman" w:cs="Times New Roman"/>
        </w:rPr>
        <w:t xml:space="preserve"> compared to those without T2DM</w:t>
      </w:r>
      <w:r w:rsidR="00FD32E6">
        <w:rPr>
          <w:rFonts w:ascii="Times New Roman" w:eastAsia="Times New Roman" w:hAnsi="Times New Roman" w:cs="Times New Roman"/>
        </w:rPr>
        <w:t>.</w:t>
      </w:r>
    </w:p>
    <w:p w14:paraId="6DBDCEDB" w14:textId="020B589B" w:rsidR="0016491C" w:rsidRPr="0016491C" w:rsidRDefault="0016491C" w:rsidP="0016491C">
      <w:pPr>
        <w:spacing w:before="100" w:beforeAutospacing="1" w:after="100" w:afterAutospacing="1" w:line="360" w:lineRule="auto"/>
        <w:rPr>
          <w:rFonts w:ascii="Times New Roman" w:eastAsia="Times New Roman" w:hAnsi="Times New Roman" w:cs="Times New Roman"/>
        </w:rPr>
      </w:pPr>
      <w:r w:rsidRPr="0016491C">
        <w:rPr>
          <w:rFonts w:ascii="Times New Roman" w:eastAsia="Times New Roman" w:hAnsi="Times New Roman" w:cs="Times New Roman"/>
          <w:b/>
          <w:bCs/>
        </w:rPr>
        <w:t>Methods</w:t>
      </w:r>
      <w:r w:rsidRPr="0016491C">
        <w:rPr>
          <w:rFonts w:ascii="Times New Roman" w:eastAsia="Times New Roman" w:hAnsi="Times New Roman" w:cs="Times New Roman"/>
        </w:rPr>
        <w:t>:</w:t>
      </w:r>
      <w:r>
        <w:rPr>
          <w:rFonts w:ascii="Times New Roman" w:eastAsia="Times New Roman" w:hAnsi="Times New Roman" w:cs="Times New Roman"/>
        </w:rPr>
        <w:t xml:space="preserve"> </w:t>
      </w:r>
      <w:r w:rsidR="00FD32E6">
        <w:rPr>
          <w:rFonts w:ascii="Times New Roman" w:eastAsia="Times New Roman" w:hAnsi="Times New Roman" w:cs="Times New Roman"/>
        </w:rPr>
        <w:t>Baseline characteristics</w:t>
      </w:r>
      <w:r w:rsidR="00FD32E6" w:rsidRPr="0016491C">
        <w:rPr>
          <w:rFonts w:ascii="Times New Roman" w:eastAsia="Times New Roman" w:hAnsi="Times New Roman" w:cs="Times New Roman"/>
        </w:rPr>
        <w:t xml:space="preserve">, </w:t>
      </w:r>
      <w:r w:rsidR="00FD32E6">
        <w:rPr>
          <w:rFonts w:ascii="Times New Roman" w:eastAsia="Times New Roman" w:hAnsi="Times New Roman" w:cs="Times New Roman"/>
        </w:rPr>
        <w:t xml:space="preserve">trends over time </w:t>
      </w:r>
      <w:r w:rsidR="00FD32E6" w:rsidRPr="0016491C">
        <w:rPr>
          <w:rFonts w:ascii="Times New Roman" w:eastAsia="Times New Roman" w:hAnsi="Times New Roman" w:cs="Times New Roman"/>
        </w:rPr>
        <w:t xml:space="preserve">and </w:t>
      </w:r>
      <w:r w:rsidR="00FD32E6">
        <w:rPr>
          <w:rFonts w:ascii="Times New Roman" w:eastAsia="Times New Roman" w:hAnsi="Times New Roman" w:cs="Times New Roman"/>
        </w:rPr>
        <w:t>operations undertaken</w:t>
      </w:r>
      <w:r w:rsidR="00FD32E6" w:rsidRPr="0016491C">
        <w:rPr>
          <w:rFonts w:ascii="Times New Roman" w:eastAsia="Times New Roman" w:hAnsi="Times New Roman" w:cs="Times New Roman"/>
        </w:rPr>
        <w:t xml:space="preserve"> were analysed</w:t>
      </w:r>
      <w:r w:rsidR="00FB5894">
        <w:rPr>
          <w:rFonts w:ascii="Times New Roman" w:eastAsia="Times New Roman" w:hAnsi="Times New Roman" w:cs="Times New Roman"/>
        </w:rPr>
        <w:t xml:space="preserve"> for</w:t>
      </w:r>
      <w:r>
        <w:rPr>
          <w:rFonts w:ascii="Times New Roman" w:eastAsia="Times New Roman" w:hAnsi="Times New Roman" w:cs="Times New Roman"/>
        </w:rPr>
        <w:t xml:space="preserve"> </w:t>
      </w:r>
      <w:r w:rsidR="00FB5894">
        <w:rPr>
          <w:rFonts w:ascii="Times New Roman" w:eastAsia="Times New Roman" w:hAnsi="Times New Roman" w:cs="Times New Roman"/>
        </w:rPr>
        <w:t>people</w:t>
      </w:r>
      <w:r w:rsidR="00FB5894" w:rsidRPr="0016491C">
        <w:rPr>
          <w:rFonts w:ascii="Times New Roman" w:eastAsia="Times New Roman" w:hAnsi="Times New Roman" w:cs="Times New Roman"/>
        </w:rPr>
        <w:t xml:space="preserve"> </w:t>
      </w:r>
      <w:r w:rsidR="00814449">
        <w:rPr>
          <w:rFonts w:ascii="Times New Roman" w:eastAsia="Times New Roman" w:hAnsi="Times New Roman" w:cs="Times New Roman"/>
        </w:rPr>
        <w:t>undergoing primary bariatric-</w:t>
      </w:r>
      <w:r w:rsidR="00814449" w:rsidRPr="0016491C">
        <w:rPr>
          <w:rFonts w:ascii="Times New Roman" w:eastAsia="Times New Roman" w:hAnsi="Times New Roman" w:cs="Times New Roman"/>
        </w:rPr>
        <w:t xml:space="preserve">metabolic </w:t>
      </w:r>
      <w:r w:rsidR="00814449">
        <w:rPr>
          <w:rFonts w:ascii="Times New Roman" w:eastAsia="Times New Roman" w:hAnsi="Times New Roman" w:cs="Times New Roman"/>
        </w:rPr>
        <w:t xml:space="preserve">surgery </w:t>
      </w:r>
      <w:r w:rsidR="00FB5894">
        <w:rPr>
          <w:rFonts w:ascii="Times New Roman" w:eastAsia="Times New Roman" w:hAnsi="Times New Roman" w:cs="Times New Roman"/>
        </w:rPr>
        <w:t xml:space="preserve">in the NHS </w:t>
      </w:r>
      <w:r w:rsidR="00FD32E6">
        <w:rPr>
          <w:rFonts w:ascii="Times New Roman" w:eastAsia="Times New Roman" w:hAnsi="Times New Roman" w:cs="Times New Roman"/>
        </w:rPr>
        <w:t xml:space="preserve">using the </w:t>
      </w:r>
      <w:r w:rsidR="00FD32E6" w:rsidRPr="0016491C">
        <w:rPr>
          <w:rFonts w:ascii="Times New Roman" w:eastAsia="Times New Roman" w:hAnsi="Times New Roman" w:cs="Times New Roman"/>
        </w:rPr>
        <w:t>National Bariatric Surgical Registry</w:t>
      </w:r>
      <w:r w:rsidR="00FD32E6">
        <w:rPr>
          <w:rFonts w:ascii="Times New Roman" w:eastAsia="Times New Roman" w:hAnsi="Times New Roman" w:cs="Times New Roman"/>
        </w:rPr>
        <w:t xml:space="preserve"> </w:t>
      </w:r>
      <w:r w:rsidR="00FD32E6" w:rsidRPr="0016491C">
        <w:rPr>
          <w:rFonts w:ascii="Times New Roman" w:eastAsia="Times New Roman" w:hAnsi="Times New Roman" w:cs="Times New Roman"/>
        </w:rPr>
        <w:t>(NBSR)</w:t>
      </w:r>
      <w:r w:rsidR="00FD32E6">
        <w:rPr>
          <w:rFonts w:ascii="Times New Roman" w:eastAsia="Times New Roman" w:hAnsi="Times New Roman" w:cs="Times New Roman"/>
        </w:rPr>
        <w:t xml:space="preserve"> for 11 years from </w:t>
      </w:r>
      <w:r w:rsidR="001A733C">
        <w:rPr>
          <w:rFonts w:ascii="Times New Roman" w:eastAsia="Times New Roman" w:hAnsi="Times New Roman" w:cs="Times New Roman"/>
        </w:rPr>
        <w:t>2009</w:t>
      </w:r>
      <w:r w:rsidRPr="0016491C">
        <w:rPr>
          <w:rFonts w:ascii="Times New Roman" w:eastAsia="Times New Roman" w:hAnsi="Times New Roman" w:cs="Times New Roman"/>
        </w:rPr>
        <w:t xml:space="preserve"> to </w:t>
      </w:r>
      <w:r w:rsidR="001A733C">
        <w:rPr>
          <w:rFonts w:ascii="Times New Roman" w:eastAsia="Times New Roman" w:hAnsi="Times New Roman" w:cs="Times New Roman"/>
        </w:rPr>
        <w:t>2019</w:t>
      </w:r>
      <w:r w:rsidRPr="0016491C">
        <w:rPr>
          <w:rFonts w:ascii="Times New Roman" w:eastAsia="Times New Roman" w:hAnsi="Times New Roman" w:cs="Times New Roman"/>
        </w:rPr>
        <w:t xml:space="preserve">. </w:t>
      </w:r>
      <w:r w:rsidR="00076032">
        <w:rPr>
          <w:rFonts w:ascii="Times New Roman" w:eastAsia="Times New Roman" w:hAnsi="Times New Roman" w:cs="Times New Roman"/>
        </w:rPr>
        <w:t xml:space="preserve"> </w:t>
      </w:r>
      <w:r>
        <w:rPr>
          <w:rFonts w:ascii="Times New Roman" w:eastAsia="Times New Roman" w:hAnsi="Times New Roman" w:cs="Times New Roman"/>
        </w:rPr>
        <w:t xml:space="preserve">Clinical practice before and after publication of </w:t>
      </w:r>
      <w:r w:rsidR="00FD32E6">
        <w:rPr>
          <w:rFonts w:ascii="Times New Roman" w:eastAsia="Times New Roman" w:hAnsi="Times New Roman" w:cs="Times New Roman"/>
        </w:rPr>
        <w:t xml:space="preserve">the NICE </w:t>
      </w:r>
      <w:r>
        <w:rPr>
          <w:rFonts w:ascii="Times New Roman" w:eastAsia="Times New Roman" w:hAnsi="Times New Roman" w:cs="Times New Roman"/>
        </w:rPr>
        <w:t>guidance</w:t>
      </w:r>
      <w:r w:rsidR="00AC04BD">
        <w:rPr>
          <w:rFonts w:ascii="Times New Roman" w:eastAsia="Times New Roman" w:hAnsi="Times New Roman" w:cs="Times New Roman"/>
        </w:rPr>
        <w:t xml:space="preserve"> </w:t>
      </w:r>
      <w:r w:rsidR="0092507D">
        <w:rPr>
          <w:rFonts w:ascii="Times New Roman" w:eastAsia="Times New Roman" w:hAnsi="Times New Roman" w:cs="Times New Roman"/>
        </w:rPr>
        <w:t>(2014)</w:t>
      </w:r>
      <w:r>
        <w:rPr>
          <w:rFonts w:ascii="Times New Roman" w:eastAsia="Times New Roman" w:hAnsi="Times New Roman" w:cs="Times New Roman"/>
        </w:rPr>
        <w:t xml:space="preserve"> was examined. </w:t>
      </w:r>
      <w:r w:rsidR="00076032">
        <w:rPr>
          <w:rFonts w:ascii="Times New Roman" w:eastAsia="Times New Roman" w:hAnsi="Times New Roman" w:cs="Times New Roman"/>
        </w:rPr>
        <w:t xml:space="preserve"> </w:t>
      </w:r>
      <w:r w:rsidR="001A733C">
        <w:rPr>
          <w:rFonts w:ascii="Times New Roman" w:eastAsia="Times New Roman" w:hAnsi="Times New Roman" w:cs="Times New Roman"/>
        </w:rPr>
        <w:t xml:space="preserve">Multivariate logistic regression was used to determine associations with T2DM </w:t>
      </w:r>
      <w:r w:rsidR="0092507D">
        <w:rPr>
          <w:rFonts w:ascii="Times New Roman" w:eastAsia="Times New Roman" w:hAnsi="Times New Roman" w:cs="Times New Roman"/>
        </w:rPr>
        <w:t>status and</w:t>
      </w:r>
      <w:r w:rsidRPr="0016491C">
        <w:rPr>
          <w:rFonts w:ascii="Times New Roman" w:eastAsia="Times New Roman" w:hAnsi="Times New Roman" w:cs="Times New Roman"/>
        </w:rPr>
        <w:t xml:space="preserve"> </w:t>
      </w:r>
      <w:r w:rsidR="0092507D">
        <w:rPr>
          <w:rFonts w:ascii="Times New Roman" w:eastAsia="Times New Roman" w:hAnsi="Times New Roman" w:cs="Times New Roman"/>
        </w:rPr>
        <w:t>procedure undertaken</w:t>
      </w:r>
      <w:r w:rsidRPr="0016491C">
        <w:rPr>
          <w:rFonts w:ascii="Times New Roman" w:eastAsia="Times New Roman" w:hAnsi="Times New Roman" w:cs="Times New Roman"/>
        </w:rPr>
        <w:t>.</w:t>
      </w:r>
    </w:p>
    <w:p w14:paraId="3F7F53C7" w14:textId="1F37E986" w:rsidR="0016491C" w:rsidRPr="0016491C" w:rsidRDefault="0016491C" w:rsidP="001A733C">
      <w:pPr>
        <w:spacing w:before="100" w:beforeAutospacing="1" w:after="100" w:afterAutospacing="1" w:line="360" w:lineRule="auto"/>
        <w:rPr>
          <w:rFonts w:ascii="Times New Roman" w:eastAsia="Times New Roman" w:hAnsi="Times New Roman" w:cs="Times New Roman"/>
        </w:rPr>
      </w:pPr>
      <w:r w:rsidRPr="0016491C">
        <w:rPr>
          <w:rFonts w:ascii="Times New Roman" w:eastAsia="Times New Roman" w:hAnsi="Times New Roman" w:cs="Times New Roman"/>
          <w:b/>
          <w:bCs/>
        </w:rPr>
        <w:t>Results</w:t>
      </w:r>
      <w:r w:rsidRPr="0016491C">
        <w:rPr>
          <w:rFonts w:ascii="Times New Roman" w:eastAsia="Times New Roman" w:hAnsi="Times New Roman" w:cs="Times New Roman"/>
        </w:rPr>
        <w:t>:</w:t>
      </w:r>
      <w:r>
        <w:rPr>
          <w:rFonts w:ascii="Times New Roman" w:eastAsia="Times New Roman" w:hAnsi="Times New Roman" w:cs="Times New Roman"/>
        </w:rPr>
        <w:t xml:space="preserve"> </w:t>
      </w:r>
      <w:r w:rsidR="001A733C" w:rsidRPr="001A733C">
        <w:rPr>
          <w:rFonts w:ascii="Times New Roman" w:eastAsia="Times New Roman" w:hAnsi="Times New Roman" w:cs="Times New Roman"/>
        </w:rPr>
        <w:t>14,948</w:t>
      </w:r>
      <w:r w:rsidR="001A733C">
        <w:rPr>
          <w:rFonts w:ascii="Times New Roman" w:eastAsia="Times New Roman" w:hAnsi="Times New Roman" w:cs="Times New Roman"/>
        </w:rPr>
        <w:t>/</w:t>
      </w:r>
      <w:r w:rsidR="001A733C" w:rsidRPr="001A733C">
        <w:rPr>
          <w:rFonts w:ascii="Times New Roman" w:eastAsia="Times New Roman" w:hAnsi="Times New Roman" w:cs="Times New Roman"/>
        </w:rPr>
        <w:t>51,715</w:t>
      </w:r>
      <w:r w:rsidR="000A0672">
        <w:rPr>
          <w:rFonts w:ascii="Times New Roman" w:eastAsia="Times New Roman" w:hAnsi="Times New Roman" w:cs="Times New Roman"/>
        </w:rPr>
        <w:t xml:space="preserve"> </w:t>
      </w:r>
      <w:r w:rsidR="001A733C" w:rsidRPr="001A733C">
        <w:rPr>
          <w:rFonts w:ascii="Times New Roman" w:eastAsia="Times New Roman" w:hAnsi="Times New Roman" w:cs="Times New Roman"/>
        </w:rPr>
        <w:t xml:space="preserve">(28.9%) </w:t>
      </w:r>
      <w:r w:rsidR="00FB5894">
        <w:rPr>
          <w:rFonts w:ascii="Times New Roman" w:eastAsia="Times New Roman" w:hAnsi="Times New Roman" w:cs="Times New Roman"/>
        </w:rPr>
        <w:t>participants</w:t>
      </w:r>
      <w:r w:rsidR="00FB5894" w:rsidRPr="0016491C">
        <w:rPr>
          <w:rFonts w:ascii="Times New Roman" w:eastAsia="Times New Roman" w:hAnsi="Times New Roman" w:cs="Times New Roman"/>
        </w:rPr>
        <w:t xml:space="preserve"> </w:t>
      </w:r>
      <w:r w:rsidR="00814449">
        <w:rPr>
          <w:rFonts w:ascii="Times New Roman" w:eastAsia="Times New Roman" w:hAnsi="Times New Roman" w:cs="Times New Roman"/>
        </w:rPr>
        <w:t>had</w:t>
      </w:r>
      <w:r w:rsidR="001A733C">
        <w:rPr>
          <w:rFonts w:ascii="Times New Roman" w:eastAsia="Times New Roman" w:hAnsi="Times New Roman" w:cs="Times New Roman"/>
        </w:rPr>
        <w:t xml:space="preserve"> T2DM</w:t>
      </w:r>
      <w:r w:rsidR="0092507D">
        <w:rPr>
          <w:rFonts w:ascii="Times New Roman" w:eastAsia="Times New Roman" w:hAnsi="Times New Roman" w:cs="Times New Roman"/>
        </w:rPr>
        <w:t xml:space="preserve">, with </w:t>
      </w:r>
      <w:r w:rsidR="001A733C" w:rsidRPr="001A733C">
        <w:rPr>
          <w:rFonts w:ascii="Times New Roman" w:eastAsia="Times New Roman" w:hAnsi="Times New Roman" w:cs="Times New Roman"/>
        </w:rPr>
        <w:t>10,626</w:t>
      </w:r>
      <w:r w:rsidR="00FF03AE">
        <w:rPr>
          <w:rFonts w:ascii="Times New Roman" w:eastAsia="Times New Roman" w:hAnsi="Times New Roman" w:cs="Times New Roman"/>
        </w:rPr>
        <w:t xml:space="preserve"> </w:t>
      </w:r>
      <w:r w:rsidR="001A733C" w:rsidRPr="001A733C">
        <w:rPr>
          <w:rFonts w:ascii="Times New Roman" w:eastAsia="Times New Roman" w:hAnsi="Times New Roman" w:cs="Times New Roman"/>
        </w:rPr>
        <w:t>(71.1%) on oral hypoglycaemic</w:t>
      </w:r>
      <w:r w:rsidR="0092507D">
        <w:rPr>
          <w:rFonts w:ascii="Times New Roman" w:eastAsia="Times New Roman" w:hAnsi="Times New Roman" w:cs="Times New Roman"/>
        </w:rPr>
        <w:t>s</w:t>
      </w:r>
      <w:r w:rsidR="001710C8">
        <w:rPr>
          <w:rFonts w:ascii="Times New Roman" w:eastAsia="Times New Roman" w:hAnsi="Times New Roman" w:cs="Times New Roman"/>
        </w:rPr>
        <w:t>,</w:t>
      </w:r>
      <w:r w:rsidR="001A733C" w:rsidRPr="001A733C">
        <w:rPr>
          <w:rFonts w:ascii="Times New Roman" w:eastAsia="Times New Roman" w:hAnsi="Times New Roman" w:cs="Times New Roman"/>
        </w:rPr>
        <w:t>4,322</w:t>
      </w:r>
      <w:r w:rsidR="00FF03AE">
        <w:rPr>
          <w:rFonts w:ascii="Times New Roman" w:eastAsia="Times New Roman" w:hAnsi="Times New Roman" w:cs="Times New Roman"/>
        </w:rPr>
        <w:t xml:space="preserve"> </w:t>
      </w:r>
      <w:r w:rsidR="001A733C" w:rsidRPr="001A733C">
        <w:rPr>
          <w:rFonts w:ascii="Times New Roman" w:eastAsia="Times New Roman" w:hAnsi="Times New Roman" w:cs="Times New Roman"/>
        </w:rPr>
        <w:t>(28.9%) on insulin</w:t>
      </w:r>
      <w:r w:rsidR="0092507D">
        <w:rPr>
          <w:rFonts w:ascii="Times New Roman" w:eastAsia="Times New Roman" w:hAnsi="Times New Roman" w:cs="Times New Roman"/>
        </w:rPr>
        <w:t>/</w:t>
      </w:r>
      <w:r w:rsidR="001A733C" w:rsidRPr="001A733C">
        <w:rPr>
          <w:rFonts w:ascii="Times New Roman" w:eastAsia="Times New Roman" w:hAnsi="Times New Roman" w:cs="Times New Roman"/>
        </w:rPr>
        <w:t>other injectable</w:t>
      </w:r>
      <w:r w:rsidR="0092507D">
        <w:rPr>
          <w:rFonts w:ascii="Times New Roman" w:eastAsia="Times New Roman" w:hAnsi="Times New Roman" w:cs="Times New Roman"/>
        </w:rPr>
        <w:t>s</w:t>
      </w:r>
      <w:r w:rsidR="001710C8">
        <w:rPr>
          <w:rFonts w:ascii="Times New Roman" w:eastAsia="Times New Roman" w:hAnsi="Times New Roman" w:cs="Times New Roman"/>
        </w:rPr>
        <w:t xml:space="preserve"> and diagnosed </w:t>
      </w:r>
      <w:r w:rsidR="00814449">
        <w:rPr>
          <w:rFonts w:ascii="Times New Roman" w:eastAsia="Times New Roman" w:hAnsi="Times New Roman" w:cs="Times New Roman"/>
        </w:rPr>
        <w:t>10</w:t>
      </w:r>
      <w:r w:rsidR="001710C8">
        <w:rPr>
          <w:rFonts w:ascii="Times New Roman" w:eastAsia="Times New Roman" w:hAnsi="Times New Roman" w:cs="Times New Roman"/>
        </w:rPr>
        <w:t>+</w:t>
      </w:r>
      <w:r w:rsidR="00814449">
        <w:rPr>
          <w:rFonts w:ascii="Times New Roman" w:eastAsia="Times New Roman" w:hAnsi="Times New Roman" w:cs="Times New Roman"/>
        </w:rPr>
        <w:t xml:space="preserve"> years </w:t>
      </w:r>
      <w:r w:rsidR="001710C8">
        <w:rPr>
          <w:rFonts w:ascii="Times New Roman" w:eastAsia="Times New Roman" w:hAnsi="Times New Roman" w:cs="Times New Roman"/>
        </w:rPr>
        <w:t xml:space="preserve">preoperatively </w:t>
      </w:r>
      <w:r w:rsidR="00814449">
        <w:rPr>
          <w:rFonts w:ascii="Times New Roman" w:eastAsia="Times New Roman" w:hAnsi="Times New Roman" w:cs="Times New Roman"/>
        </w:rPr>
        <w:t xml:space="preserve">in </w:t>
      </w:r>
      <w:r w:rsidR="001A733C" w:rsidRPr="001A733C">
        <w:rPr>
          <w:rFonts w:ascii="Times New Roman" w:eastAsia="Times New Roman" w:hAnsi="Times New Roman" w:cs="Times New Roman"/>
        </w:rPr>
        <w:t>3,876</w:t>
      </w:r>
      <w:r w:rsidR="000A0672">
        <w:rPr>
          <w:rFonts w:ascii="Times New Roman" w:eastAsia="Times New Roman" w:hAnsi="Times New Roman" w:cs="Times New Roman"/>
        </w:rPr>
        <w:t xml:space="preserve"> </w:t>
      </w:r>
      <w:r w:rsidR="001A733C" w:rsidRPr="001A733C">
        <w:rPr>
          <w:rFonts w:ascii="Times New Roman" w:eastAsia="Times New Roman" w:hAnsi="Times New Roman" w:cs="Times New Roman"/>
        </w:rPr>
        <w:t xml:space="preserve">(25.9%). </w:t>
      </w:r>
      <w:r w:rsidR="00076032">
        <w:rPr>
          <w:rFonts w:ascii="Times New Roman" w:eastAsia="Times New Roman" w:hAnsi="Times New Roman" w:cs="Times New Roman"/>
        </w:rPr>
        <w:t xml:space="preserve"> </w:t>
      </w:r>
      <w:r w:rsidR="00FB5894">
        <w:rPr>
          <w:rFonts w:ascii="Times New Roman" w:eastAsia="Times New Roman" w:hAnsi="Times New Roman" w:cs="Times New Roman"/>
        </w:rPr>
        <w:t>Participants</w:t>
      </w:r>
      <w:r w:rsidR="00FB5894" w:rsidRPr="0016491C">
        <w:rPr>
          <w:rFonts w:ascii="Times New Roman" w:eastAsia="Times New Roman" w:hAnsi="Times New Roman" w:cs="Times New Roman"/>
        </w:rPr>
        <w:t xml:space="preserve"> </w:t>
      </w:r>
      <w:r w:rsidR="001A733C">
        <w:rPr>
          <w:rFonts w:ascii="Times New Roman" w:hAnsi="Times New Roman" w:cs="Times New Roman"/>
        </w:rPr>
        <w:t>with T2DM</w:t>
      </w:r>
      <w:r w:rsidR="00D228D3">
        <w:rPr>
          <w:rFonts w:ascii="Times New Roman" w:hAnsi="Times New Roman" w:cs="Times New Roman"/>
        </w:rPr>
        <w:t>,</w:t>
      </w:r>
      <w:r w:rsidR="00517D3A">
        <w:rPr>
          <w:rFonts w:ascii="Times New Roman" w:hAnsi="Times New Roman" w:cs="Times New Roman"/>
        </w:rPr>
        <w:t>compared to those without T2DM</w:t>
      </w:r>
      <w:r w:rsidR="00D228D3">
        <w:rPr>
          <w:rFonts w:ascii="Times New Roman" w:hAnsi="Times New Roman" w:cs="Times New Roman"/>
        </w:rPr>
        <w:t xml:space="preserve">, </w:t>
      </w:r>
      <w:r w:rsidR="001A733C">
        <w:rPr>
          <w:rFonts w:ascii="Times New Roman" w:hAnsi="Times New Roman" w:cs="Times New Roman"/>
        </w:rPr>
        <w:t xml:space="preserve">were </w:t>
      </w:r>
      <w:r w:rsidR="0092507D">
        <w:rPr>
          <w:rFonts w:ascii="Times New Roman" w:hAnsi="Times New Roman" w:cs="Times New Roman"/>
        </w:rPr>
        <w:t>associated with older age</w:t>
      </w:r>
      <w:r w:rsidR="00FF03AE">
        <w:rPr>
          <w:rFonts w:ascii="Times New Roman" w:hAnsi="Times New Roman" w:cs="Times New Roman"/>
        </w:rPr>
        <w:t xml:space="preserve"> </w:t>
      </w:r>
      <w:r w:rsidR="0092507D">
        <w:rPr>
          <w:rFonts w:ascii="Times New Roman" w:hAnsi="Times New Roman" w:cs="Times New Roman"/>
        </w:rPr>
        <w:t>(p&lt;0.001), male sex</w:t>
      </w:r>
      <w:r w:rsidR="00FF03AE">
        <w:rPr>
          <w:rFonts w:ascii="Times New Roman" w:hAnsi="Times New Roman" w:cs="Times New Roman"/>
        </w:rPr>
        <w:t xml:space="preserve"> </w:t>
      </w:r>
      <w:r w:rsidR="0092507D">
        <w:rPr>
          <w:rFonts w:ascii="Times New Roman" w:hAnsi="Times New Roman" w:cs="Times New Roman"/>
        </w:rPr>
        <w:t xml:space="preserve">(p&lt;0.001), </w:t>
      </w:r>
      <w:r w:rsidR="000A0672">
        <w:rPr>
          <w:rFonts w:ascii="Times New Roman" w:hAnsi="Times New Roman" w:cs="Times New Roman"/>
        </w:rPr>
        <w:t xml:space="preserve">poorer </w:t>
      </w:r>
      <w:r w:rsidR="0092507D">
        <w:rPr>
          <w:rFonts w:ascii="Times New Roman" w:hAnsi="Times New Roman" w:cs="Times New Roman"/>
        </w:rPr>
        <w:t>functional</w:t>
      </w:r>
      <w:r w:rsidR="000A0672">
        <w:rPr>
          <w:rFonts w:ascii="Times New Roman" w:hAnsi="Times New Roman" w:cs="Times New Roman"/>
        </w:rPr>
        <w:t xml:space="preserve"> status</w:t>
      </w:r>
      <w:r w:rsidR="00FF03AE">
        <w:rPr>
          <w:rFonts w:ascii="Times New Roman" w:hAnsi="Times New Roman" w:cs="Times New Roman"/>
        </w:rPr>
        <w:t xml:space="preserve"> </w:t>
      </w:r>
      <w:r w:rsidR="0092507D">
        <w:rPr>
          <w:rFonts w:ascii="Times New Roman" w:hAnsi="Times New Roman" w:cs="Times New Roman"/>
        </w:rPr>
        <w:t xml:space="preserve">(p&lt;0.001), </w:t>
      </w:r>
      <w:r w:rsidR="001A733C" w:rsidRPr="006F03E0">
        <w:rPr>
          <w:rFonts w:ascii="Times New Roman" w:hAnsi="Times New Roman" w:cs="Times New Roman"/>
        </w:rPr>
        <w:t>dyslipidaemia</w:t>
      </w:r>
      <w:r w:rsidR="00FF03AE">
        <w:rPr>
          <w:rFonts w:ascii="Times New Roman" w:hAnsi="Times New Roman" w:cs="Times New Roman"/>
        </w:rPr>
        <w:t xml:space="preserve"> </w:t>
      </w:r>
      <w:r w:rsidR="001A733C">
        <w:rPr>
          <w:rFonts w:ascii="Times New Roman" w:hAnsi="Times New Roman" w:cs="Times New Roman"/>
        </w:rPr>
        <w:t>(OR:</w:t>
      </w:r>
      <w:r w:rsidR="001A733C" w:rsidRPr="001A733C">
        <w:rPr>
          <w:rFonts w:ascii="Times New Roman" w:hAnsi="Times New Roman" w:cs="Times New Roman"/>
        </w:rPr>
        <w:t>3.58</w:t>
      </w:r>
      <w:r w:rsidR="001A733C">
        <w:rPr>
          <w:rFonts w:ascii="Times New Roman" w:hAnsi="Times New Roman" w:cs="Times New Roman"/>
        </w:rPr>
        <w:t xml:space="preserve">(CI: </w:t>
      </w:r>
      <w:r w:rsidR="001A733C" w:rsidRPr="001A733C">
        <w:rPr>
          <w:rFonts w:ascii="Times New Roman" w:hAnsi="Times New Roman" w:cs="Times New Roman"/>
        </w:rPr>
        <w:t>3.39-3.79</w:t>
      </w:r>
      <w:r w:rsidR="001A733C">
        <w:rPr>
          <w:rFonts w:ascii="Times New Roman" w:hAnsi="Times New Roman" w:cs="Times New Roman"/>
        </w:rPr>
        <w:t>);</w:t>
      </w:r>
      <w:r w:rsidR="00D228D3">
        <w:rPr>
          <w:rFonts w:ascii="Times New Roman" w:hAnsi="Times New Roman" w:cs="Times New Roman"/>
        </w:rPr>
        <w:t xml:space="preserve"> </w:t>
      </w:r>
      <w:r w:rsidR="001A733C">
        <w:rPr>
          <w:rFonts w:ascii="Times New Roman" w:hAnsi="Times New Roman" w:cs="Times New Roman"/>
        </w:rPr>
        <w:t>p</w:t>
      </w:r>
      <w:r w:rsidR="001A733C" w:rsidRPr="001A733C">
        <w:rPr>
          <w:rFonts w:ascii="Times New Roman" w:hAnsi="Times New Roman" w:cs="Times New Roman"/>
        </w:rPr>
        <w:t>&lt;0.001</w:t>
      </w:r>
      <w:r w:rsidR="001A733C">
        <w:rPr>
          <w:rFonts w:ascii="Times New Roman" w:hAnsi="Times New Roman" w:cs="Times New Roman"/>
        </w:rPr>
        <w:t xml:space="preserve">), </w:t>
      </w:r>
      <w:r w:rsidR="001A733C" w:rsidRPr="006F03E0">
        <w:rPr>
          <w:rFonts w:ascii="Times New Roman" w:hAnsi="Times New Roman" w:cs="Times New Roman"/>
        </w:rPr>
        <w:t>hypertension</w:t>
      </w:r>
      <w:r w:rsidR="00FF03AE">
        <w:rPr>
          <w:rFonts w:ascii="Times New Roman" w:hAnsi="Times New Roman" w:cs="Times New Roman"/>
        </w:rPr>
        <w:t xml:space="preserve"> </w:t>
      </w:r>
      <w:r w:rsidR="001A733C">
        <w:rPr>
          <w:rFonts w:ascii="Times New Roman" w:hAnsi="Times New Roman" w:cs="Times New Roman"/>
        </w:rPr>
        <w:t xml:space="preserve">(OR: </w:t>
      </w:r>
      <w:r w:rsidR="001A733C" w:rsidRPr="001A733C">
        <w:rPr>
          <w:rFonts w:ascii="Times New Roman" w:hAnsi="Times New Roman" w:cs="Times New Roman"/>
        </w:rPr>
        <w:t>2.32</w:t>
      </w:r>
      <w:r w:rsidR="0092507D">
        <w:rPr>
          <w:rFonts w:ascii="Times New Roman" w:hAnsi="Times New Roman" w:cs="Times New Roman"/>
        </w:rPr>
        <w:t>(</w:t>
      </w:r>
      <w:r w:rsidR="001A733C" w:rsidRPr="001A733C">
        <w:rPr>
          <w:rFonts w:ascii="Times New Roman" w:hAnsi="Times New Roman" w:cs="Times New Roman"/>
        </w:rPr>
        <w:t>2.19-2.45</w:t>
      </w:r>
      <w:r w:rsidR="001A733C">
        <w:rPr>
          <w:rFonts w:ascii="Times New Roman" w:hAnsi="Times New Roman" w:cs="Times New Roman"/>
        </w:rPr>
        <w:t>);</w:t>
      </w:r>
      <w:r w:rsidR="00FF03AE">
        <w:rPr>
          <w:rFonts w:ascii="Times New Roman" w:hAnsi="Times New Roman" w:cs="Times New Roman"/>
        </w:rPr>
        <w:t xml:space="preserve"> </w:t>
      </w:r>
      <w:r w:rsidR="001A733C">
        <w:rPr>
          <w:rFonts w:ascii="Times New Roman" w:hAnsi="Times New Roman" w:cs="Times New Roman"/>
        </w:rPr>
        <w:t>p</w:t>
      </w:r>
      <w:r w:rsidR="001A733C" w:rsidRPr="001A733C">
        <w:rPr>
          <w:rFonts w:ascii="Times New Roman" w:hAnsi="Times New Roman" w:cs="Times New Roman"/>
        </w:rPr>
        <w:t>&lt;0.001</w:t>
      </w:r>
      <w:r w:rsidR="001A733C">
        <w:rPr>
          <w:rFonts w:ascii="Times New Roman" w:hAnsi="Times New Roman" w:cs="Times New Roman"/>
        </w:rPr>
        <w:t>) and</w:t>
      </w:r>
      <w:r w:rsidR="001A733C" w:rsidRPr="006F03E0">
        <w:rPr>
          <w:rFonts w:ascii="Times New Roman" w:hAnsi="Times New Roman" w:cs="Times New Roman"/>
        </w:rPr>
        <w:t xml:space="preserve"> </w:t>
      </w:r>
      <w:r w:rsidR="001A733C">
        <w:rPr>
          <w:rFonts w:ascii="Times New Roman" w:hAnsi="Times New Roman" w:cs="Times New Roman"/>
        </w:rPr>
        <w:t>liver disease</w:t>
      </w:r>
      <w:r w:rsidR="00FF03AE">
        <w:rPr>
          <w:rFonts w:ascii="Times New Roman" w:hAnsi="Times New Roman" w:cs="Times New Roman"/>
        </w:rPr>
        <w:t xml:space="preserve"> </w:t>
      </w:r>
      <w:r w:rsidR="001A733C">
        <w:rPr>
          <w:rFonts w:ascii="Times New Roman" w:hAnsi="Times New Roman" w:cs="Times New Roman"/>
        </w:rPr>
        <w:t xml:space="preserve">(OR: </w:t>
      </w:r>
      <w:r w:rsidR="001A733C" w:rsidRPr="001A733C">
        <w:rPr>
          <w:rFonts w:ascii="Times New Roman" w:hAnsi="Times New Roman" w:cs="Times New Roman"/>
        </w:rPr>
        <w:t>1.73</w:t>
      </w:r>
      <w:r w:rsidR="001A733C">
        <w:rPr>
          <w:rFonts w:ascii="Times New Roman" w:hAnsi="Times New Roman" w:cs="Times New Roman"/>
        </w:rPr>
        <w:t>(</w:t>
      </w:r>
      <w:r w:rsidR="001A733C" w:rsidRPr="001A733C">
        <w:rPr>
          <w:rFonts w:ascii="Times New Roman" w:hAnsi="Times New Roman" w:cs="Times New Roman"/>
        </w:rPr>
        <w:t>1.58-1.90</w:t>
      </w:r>
      <w:r w:rsidR="001A733C">
        <w:rPr>
          <w:rFonts w:ascii="Times New Roman" w:hAnsi="Times New Roman" w:cs="Times New Roman"/>
        </w:rPr>
        <w:t>);</w:t>
      </w:r>
      <w:r w:rsidR="00FF03AE">
        <w:rPr>
          <w:rFonts w:ascii="Times New Roman" w:hAnsi="Times New Roman" w:cs="Times New Roman"/>
        </w:rPr>
        <w:t xml:space="preserve"> </w:t>
      </w:r>
      <w:r w:rsidR="001A733C">
        <w:rPr>
          <w:rFonts w:ascii="Times New Roman" w:hAnsi="Times New Roman" w:cs="Times New Roman"/>
        </w:rPr>
        <w:t>p</w:t>
      </w:r>
      <w:r w:rsidR="001A733C" w:rsidRPr="001A733C">
        <w:rPr>
          <w:rFonts w:ascii="Times New Roman" w:hAnsi="Times New Roman" w:cs="Times New Roman"/>
        </w:rPr>
        <w:t>&lt;0.001</w:t>
      </w:r>
      <w:r w:rsidR="0092507D">
        <w:rPr>
          <w:rFonts w:ascii="Times New Roman" w:hAnsi="Times New Roman" w:cs="Times New Roman"/>
        </w:rPr>
        <w:t xml:space="preserve">) </w:t>
      </w:r>
      <w:r w:rsidR="001710C8">
        <w:rPr>
          <w:rFonts w:ascii="Times New Roman" w:hAnsi="Times New Roman" w:cs="Times New Roman"/>
        </w:rPr>
        <w:t>but no difference in body mass index was noted</w:t>
      </w:r>
      <w:r w:rsidR="001A733C" w:rsidRPr="006F03E0">
        <w:rPr>
          <w:rFonts w:ascii="Times New Roman" w:hAnsi="Times New Roman" w:cs="Times New Roman"/>
        </w:rPr>
        <w:t>.</w:t>
      </w:r>
      <w:r w:rsidR="001A733C">
        <w:rPr>
          <w:rFonts w:ascii="Times New Roman" w:hAnsi="Times New Roman" w:cs="Times New Roman"/>
        </w:rPr>
        <w:t xml:space="preserve"> </w:t>
      </w:r>
      <w:r w:rsidR="00076032">
        <w:rPr>
          <w:rFonts w:ascii="Times New Roman" w:hAnsi="Times New Roman" w:cs="Times New Roman"/>
        </w:rPr>
        <w:t xml:space="preserve"> </w:t>
      </w:r>
      <w:r w:rsidR="001710C8">
        <w:rPr>
          <w:rFonts w:ascii="Times New Roman" w:hAnsi="Times New Roman" w:cs="Times New Roman"/>
        </w:rPr>
        <w:t>Fewer patients receiving bariatric-metabolic surgery after 2015 had T2DM</w:t>
      </w:r>
      <w:r w:rsidR="00FF03AE">
        <w:rPr>
          <w:rFonts w:ascii="Times New Roman" w:hAnsi="Times New Roman" w:cs="Times New Roman"/>
        </w:rPr>
        <w:t xml:space="preserve"> </w:t>
      </w:r>
      <w:r w:rsidR="001710C8">
        <w:rPr>
          <w:rFonts w:ascii="Times New Roman" w:hAnsi="Times New Roman" w:cs="Times New Roman"/>
        </w:rPr>
        <w:t xml:space="preserve">(p&lt;0.001), although a very small percentage increase of those with class I obesity and T2DM was noted. </w:t>
      </w:r>
      <w:r w:rsidR="0092507D">
        <w:rPr>
          <w:rFonts w:ascii="Times New Roman" w:eastAsia="Times New Roman" w:hAnsi="Times New Roman" w:cs="Times New Roman"/>
        </w:rPr>
        <w:t>G</w:t>
      </w:r>
      <w:r w:rsidR="001A733C">
        <w:rPr>
          <w:rFonts w:ascii="Times New Roman" w:eastAsia="Times New Roman" w:hAnsi="Times New Roman" w:cs="Times New Roman"/>
        </w:rPr>
        <w:t>astric bypass</w:t>
      </w:r>
      <w:r w:rsidR="0092507D">
        <w:rPr>
          <w:rFonts w:ascii="Times New Roman" w:eastAsia="Times New Roman" w:hAnsi="Times New Roman" w:cs="Times New Roman"/>
        </w:rPr>
        <w:t>es</w:t>
      </w:r>
      <w:r w:rsidR="00814449">
        <w:rPr>
          <w:rFonts w:ascii="Times New Roman" w:eastAsia="Times New Roman" w:hAnsi="Times New Roman" w:cs="Times New Roman"/>
        </w:rPr>
        <w:t xml:space="preserve"> </w:t>
      </w:r>
      <w:r w:rsidRPr="0016491C">
        <w:rPr>
          <w:rFonts w:ascii="Times New Roman" w:eastAsia="Times New Roman" w:hAnsi="Times New Roman" w:cs="Times New Roman"/>
        </w:rPr>
        <w:t>w</w:t>
      </w:r>
      <w:r w:rsidR="0092507D">
        <w:rPr>
          <w:rFonts w:ascii="Times New Roman" w:eastAsia="Times New Roman" w:hAnsi="Times New Roman" w:cs="Times New Roman"/>
        </w:rPr>
        <w:t>ere</w:t>
      </w:r>
      <w:r w:rsidRPr="0016491C">
        <w:rPr>
          <w:rFonts w:ascii="Times New Roman" w:eastAsia="Times New Roman" w:hAnsi="Times New Roman" w:cs="Times New Roman"/>
        </w:rPr>
        <w:t xml:space="preserve"> the commonest operation for</w:t>
      </w:r>
      <w:r w:rsidR="0092507D">
        <w:rPr>
          <w:rFonts w:ascii="Times New Roman" w:eastAsia="Times New Roman" w:hAnsi="Times New Roman" w:cs="Times New Roman"/>
        </w:rPr>
        <w:t xml:space="preserve"> all</w:t>
      </w:r>
      <w:r w:rsidRPr="0016491C">
        <w:rPr>
          <w:rFonts w:ascii="Times New Roman" w:eastAsia="Times New Roman" w:hAnsi="Times New Roman" w:cs="Times New Roman"/>
        </w:rPr>
        <w:t xml:space="preserve"> patients. </w:t>
      </w:r>
      <w:r w:rsidR="00667880">
        <w:rPr>
          <w:rFonts w:ascii="Times New Roman" w:eastAsia="Times New Roman" w:hAnsi="Times New Roman" w:cs="Times New Roman"/>
        </w:rPr>
        <w:t xml:space="preserve"> </w:t>
      </w:r>
      <w:r w:rsidR="0092507D">
        <w:rPr>
          <w:rFonts w:ascii="Times New Roman" w:eastAsia="Times New Roman" w:hAnsi="Times New Roman" w:cs="Times New Roman"/>
        </w:rPr>
        <w:t xml:space="preserve">T2DM </w:t>
      </w:r>
      <w:r w:rsidRPr="0016491C">
        <w:rPr>
          <w:rFonts w:ascii="Times New Roman" w:eastAsia="Times New Roman" w:hAnsi="Times New Roman" w:cs="Times New Roman"/>
        </w:rPr>
        <w:t xml:space="preserve">status </w:t>
      </w:r>
      <w:r w:rsidR="00D228D3">
        <w:rPr>
          <w:rFonts w:ascii="Times New Roman" w:eastAsia="Times New Roman" w:hAnsi="Times New Roman" w:cs="Times New Roman"/>
        </w:rPr>
        <w:t xml:space="preserve">was </w:t>
      </w:r>
      <w:r w:rsidRPr="0016491C">
        <w:rPr>
          <w:rFonts w:ascii="Times New Roman" w:eastAsia="Times New Roman" w:hAnsi="Times New Roman" w:cs="Times New Roman"/>
        </w:rPr>
        <w:t xml:space="preserve">associated with selection for </w:t>
      </w:r>
      <w:r w:rsidR="00814449">
        <w:rPr>
          <w:rFonts w:ascii="Times New Roman" w:eastAsia="Times New Roman" w:hAnsi="Times New Roman" w:cs="Times New Roman"/>
        </w:rPr>
        <w:t xml:space="preserve">gastric bypass </w:t>
      </w:r>
      <w:r w:rsidR="001A733C">
        <w:rPr>
          <w:rFonts w:ascii="Times New Roman" w:eastAsia="Times New Roman" w:hAnsi="Times New Roman" w:cs="Times New Roman"/>
        </w:rPr>
        <w:t>compared to sleeve gastrectomy</w:t>
      </w:r>
      <w:r w:rsidR="00FF03AE">
        <w:rPr>
          <w:rFonts w:ascii="Times New Roman" w:eastAsia="Times New Roman" w:hAnsi="Times New Roman" w:cs="Times New Roman"/>
        </w:rPr>
        <w:t xml:space="preserve"> </w:t>
      </w:r>
      <w:r w:rsidRPr="0016491C">
        <w:rPr>
          <w:rFonts w:ascii="Times New Roman" w:eastAsia="Times New Roman" w:hAnsi="Times New Roman" w:cs="Times New Roman"/>
        </w:rPr>
        <w:t xml:space="preserve">(p&lt;0.001). </w:t>
      </w:r>
    </w:p>
    <w:p w14:paraId="15D8625B" w14:textId="26CBF855" w:rsidR="0016491C" w:rsidRPr="0016491C" w:rsidRDefault="0016491C" w:rsidP="0016491C">
      <w:pPr>
        <w:spacing w:before="100" w:beforeAutospacing="1" w:after="100" w:afterAutospacing="1" w:line="360" w:lineRule="auto"/>
        <w:rPr>
          <w:rFonts w:ascii="Times New Roman" w:eastAsia="Times New Roman" w:hAnsi="Times New Roman" w:cs="Times New Roman"/>
        </w:rPr>
      </w:pPr>
      <w:r w:rsidRPr="0016491C">
        <w:rPr>
          <w:rFonts w:ascii="Times New Roman" w:eastAsia="Times New Roman" w:hAnsi="Times New Roman" w:cs="Times New Roman"/>
          <w:b/>
          <w:bCs/>
        </w:rPr>
        <w:t>Conclusion</w:t>
      </w:r>
      <w:r w:rsidRPr="0016491C">
        <w:rPr>
          <w:rFonts w:ascii="Times New Roman" w:eastAsia="Times New Roman" w:hAnsi="Times New Roman" w:cs="Times New Roman"/>
        </w:rPr>
        <w:t xml:space="preserve">: </w:t>
      </w:r>
      <w:r w:rsidR="001710C8">
        <w:rPr>
          <w:rFonts w:ascii="Times New Roman" w:eastAsia="Times New Roman" w:hAnsi="Times New Roman" w:cs="Times New Roman"/>
        </w:rPr>
        <w:t>NHS</w:t>
      </w:r>
      <w:r w:rsidR="00814449">
        <w:rPr>
          <w:rFonts w:ascii="Times New Roman" w:eastAsia="Times New Roman" w:hAnsi="Times New Roman" w:cs="Times New Roman"/>
        </w:rPr>
        <w:t xml:space="preserve"> </w:t>
      </w:r>
      <w:r>
        <w:rPr>
          <w:rFonts w:ascii="Times New Roman" w:eastAsia="Times New Roman" w:hAnsi="Times New Roman" w:cs="Times New Roman"/>
        </w:rPr>
        <w:t>bariatric-</w:t>
      </w:r>
      <w:r w:rsidRPr="0016491C">
        <w:rPr>
          <w:rFonts w:ascii="Times New Roman" w:eastAsia="Times New Roman" w:hAnsi="Times New Roman" w:cs="Times New Roman"/>
        </w:rPr>
        <w:t xml:space="preserve">metabolic surgery </w:t>
      </w:r>
      <w:r w:rsidR="00814449">
        <w:rPr>
          <w:rFonts w:ascii="Times New Roman" w:eastAsia="Times New Roman" w:hAnsi="Times New Roman" w:cs="Times New Roman"/>
        </w:rPr>
        <w:t xml:space="preserve">is used for patients </w:t>
      </w:r>
      <w:r w:rsidRPr="0016491C">
        <w:rPr>
          <w:rFonts w:ascii="Times New Roman" w:eastAsia="Times New Roman" w:hAnsi="Times New Roman" w:cs="Times New Roman"/>
        </w:rPr>
        <w:t>with T2D</w:t>
      </w:r>
      <w:r w:rsidR="00814449">
        <w:rPr>
          <w:rFonts w:ascii="Times New Roman" w:eastAsia="Times New Roman" w:hAnsi="Times New Roman" w:cs="Times New Roman"/>
        </w:rPr>
        <w:t>M</w:t>
      </w:r>
      <w:r w:rsidR="00FB5894">
        <w:rPr>
          <w:rFonts w:ascii="Times New Roman" w:eastAsia="Times New Roman" w:hAnsi="Times New Roman" w:cs="Times New Roman"/>
        </w:rPr>
        <w:t xml:space="preserve"> much </w:t>
      </w:r>
      <w:r w:rsidRPr="0016491C">
        <w:rPr>
          <w:rFonts w:ascii="Times New Roman" w:eastAsia="Times New Roman" w:hAnsi="Times New Roman" w:cs="Times New Roman"/>
        </w:rPr>
        <w:t>late</w:t>
      </w:r>
      <w:r w:rsidR="00814449">
        <w:rPr>
          <w:rFonts w:ascii="Times New Roman" w:eastAsia="Times New Roman" w:hAnsi="Times New Roman" w:cs="Times New Roman"/>
        </w:rPr>
        <w:t>r</w:t>
      </w:r>
      <w:r w:rsidRPr="0016491C">
        <w:rPr>
          <w:rFonts w:ascii="Times New Roman" w:eastAsia="Times New Roman" w:hAnsi="Times New Roman" w:cs="Times New Roman"/>
        </w:rPr>
        <w:t xml:space="preserve"> in </w:t>
      </w:r>
      <w:r w:rsidR="00814449">
        <w:rPr>
          <w:rFonts w:ascii="Times New Roman" w:eastAsia="Times New Roman" w:hAnsi="Times New Roman" w:cs="Times New Roman"/>
        </w:rPr>
        <w:t xml:space="preserve">the disease </w:t>
      </w:r>
      <w:r w:rsidR="00FB5894">
        <w:rPr>
          <w:rFonts w:ascii="Times New Roman" w:eastAsia="Times New Roman" w:hAnsi="Times New Roman" w:cs="Times New Roman"/>
        </w:rPr>
        <w:t xml:space="preserve">process </w:t>
      </w:r>
      <w:r w:rsidR="00814449">
        <w:rPr>
          <w:rFonts w:ascii="Times New Roman" w:eastAsia="Times New Roman" w:hAnsi="Times New Roman" w:cs="Times New Roman"/>
        </w:rPr>
        <w:t xml:space="preserve">when </w:t>
      </w:r>
      <w:r w:rsidR="00D228D3" w:rsidRPr="001710C8">
        <w:rPr>
          <w:rFonts w:ascii="Times New Roman" w:eastAsia="Times New Roman" w:hAnsi="Times New Roman" w:cs="Times New Roman"/>
          <w:lang w:eastAsia="en-GB"/>
        </w:rPr>
        <w:t>it is less effective</w:t>
      </w:r>
      <w:r w:rsidRPr="0016491C">
        <w:rPr>
          <w:rFonts w:ascii="Times New Roman" w:eastAsia="Times New Roman" w:hAnsi="Times New Roman" w:cs="Times New Roman"/>
        </w:rPr>
        <w:t>.</w:t>
      </w:r>
      <w:r w:rsidR="00E00E98">
        <w:rPr>
          <w:rFonts w:ascii="Times New Roman" w:eastAsia="Times New Roman" w:hAnsi="Times New Roman" w:cs="Times New Roman"/>
        </w:rPr>
        <w:t xml:space="preserve"> </w:t>
      </w:r>
      <w:r w:rsidR="00076032">
        <w:rPr>
          <w:rFonts w:ascii="Times New Roman" w:eastAsia="Times New Roman" w:hAnsi="Times New Roman" w:cs="Times New Roman"/>
        </w:rPr>
        <w:t xml:space="preserve"> </w:t>
      </w:r>
      <w:r w:rsidR="00814449">
        <w:rPr>
          <w:rFonts w:ascii="Times New Roman" w:eastAsia="Times New Roman" w:hAnsi="Times New Roman" w:cs="Times New Roman"/>
        </w:rPr>
        <w:t>N</w:t>
      </w:r>
      <w:r w:rsidR="00E00E98">
        <w:rPr>
          <w:rFonts w:ascii="Times New Roman" w:eastAsia="Times New Roman" w:hAnsi="Times New Roman" w:cs="Times New Roman"/>
        </w:rPr>
        <w:t xml:space="preserve">ational guidance </w:t>
      </w:r>
      <w:r w:rsidR="00076032">
        <w:rPr>
          <w:rFonts w:ascii="Times New Roman" w:eastAsia="Times New Roman" w:hAnsi="Times New Roman" w:cs="Times New Roman"/>
        </w:rPr>
        <w:t>on</w:t>
      </w:r>
      <w:r w:rsidR="00E00E98">
        <w:rPr>
          <w:rFonts w:ascii="Times New Roman" w:eastAsia="Times New Roman" w:hAnsi="Times New Roman" w:cs="Times New Roman"/>
        </w:rPr>
        <w:t xml:space="preserve"> bariatric-metabolic surgery </w:t>
      </w:r>
      <w:r w:rsidR="00D228D3">
        <w:rPr>
          <w:rFonts w:ascii="Times New Roman" w:eastAsia="Times New Roman" w:hAnsi="Times New Roman" w:cs="Times New Roman"/>
        </w:rPr>
        <w:t xml:space="preserve">and </w:t>
      </w:r>
      <w:r w:rsidR="00E50858">
        <w:rPr>
          <w:rFonts w:ascii="Times New Roman" w:eastAsia="Times New Roman" w:hAnsi="Times New Roman" w:cs="Times New Roman"/>
        </w:rPr>
        <w:t xml:space="preserve">data from </w:t>
      </w:r>
      <w:r w:rsidR="008D04F7">
        <w:rPr>
          <w:rFonts w:ascii="Times New Roman" w:eastAsia="Times New Roman" w:hAnsi="Times New Roman" w:cs="Times New Roman"/>
        </w:rPr>
        <w:t xml:space="preserve">multiple </w:t>
      </w:r>
      <w:r w:rsidR="00E50858">
        <w:rPr>
          <w:rFonts w:ascii="Times New Roman" w:eastAsia="Times New Roman" w:hAnsi="Times New Roman" w:cs="Times New Roman"/>
        </w:rPr>
        <w:t xml:space="preserve">RCTs </w:t>
      </w:r>
      <w:r w:rsidR="00814449">
        <w:rPr>
          <w:rFonts w:ascii="Times New Roman" w:eastAsia="Times New Roman" w:hAnsi="Times New Roman" w:cs="Times New Roman"/>
        </w:rPr>
        <w:t>ha</w:t>
      </w:r>
      <w:r w:rsidR="00E50858">
        <w:rPr>
          <w:rFonts w:ascii="Times New Roman" w:eastAsia="Times New Roman" w:hAnsi="Times New Roman" w:cs="Times New Roman"/>
        </w:rPr>
        <w:t>ve</w:t>
      </w:r>
      <w:r w:rsidR="00814449">
        <w:rPr>
          <w:rFonts w:ascii="Times New Roman" w:eastAsia="Times New Roman" w:hAnsi="Times New Roman" w:cs="Times New Roman"/>
        </w:rPr>
        <w:t xml:space="preserve"> had little impact</w:t>
      </w:r>
      <w:r w:rsidR="00E50858">
        <w:rPr>
          <w:rFonts w:ascii="Times New Roman" w:eastAsia="Times New Roman" w:hAnsi="Times New Roman" w:cs="Times New Roman"/>
        </w:rPr>
        <w:t xml:space="preserve"> on clinical practice</w:t>
      </w:r>
      <w:r w:rsidR="00E00E98">
        <w:rPr>
          <w:rFonts w:ascii="Times New Roman" w:eastAsia="Times New Roman" w:hAnsi="Times New Roman" w:cs="Times New Roman"/>
        </w:rPr>
        <w:t>.</w:t>
      </w:r>
    </w:p>
    <w:p w14:paraId="2941FF39" w14:textId="77777777" w:rsidR="0016491C" w:rsidRPr="0016491C" w:rsidRDefault="0016491C" w:rsidP="0016491C">
      <w:pPr>
        <w:spacing w:before="100" w:beforeAutospacing="1" w:after="100" w:afterAutospacing="1" w:line="480" w:lineRule="auto"/>
        <w:rPr>
          <w:rFonts w:ascii="Times New Roman" w:eastAsia="Times New Roman" w:hAnsi="Times New Roman" w:cs="Times New Roman"/>
          <w:b/>
          <w:bCs/>
        </w:rPr>
      </w:pPr>
    </w:p>
    <w:p w14:paraId="3E31660C" w14:textId="77777777" w:rsidR="0037658E" w:rsidRDefault="0092507D">
      <w:pPr>
        <w:rPr>
          <w:rFonts w:ascii="Times New Roman" w:hAnsi="Times New Roman" w:cs="Times New Roman"/>
        </w:rPr>
      </w:pPr>
      <w:r>
        <w:rPr>
          <w:rFonts w:ascii="Times New Roman" w:hAnsi="Times New Roman" w:cs="Times New Roman"/>
        </w:rPr>
        <w:t>Abstract: 243 words</w:t>
      </w:r>
    </w:p>
    <w:p w14:paraId="01980BEC" w14:textId="77777777" w:rsidR="0037658E" w:rsidRDefault="0037658E">
      <w:pPr>
        <w:rPr>
          <w:rFonts w:ascii="Times New Roman" w:hAnsi="Times New Roman" w:cs="Times New Roman"/>
        </w:rPr>
      </w:pPr>
    </w:p>
    <w:p w14:paraId="79AD0F17" w14:textId="6D21F79D" w:rsidR="006F03E0" w:rsidRDefault="0037658E" w:rsidP="0037658E">
      <w:pPr>
        <w:rPr>
          <w:rFonts w:ascii="Times New Roman" w:hAnsi="Times New Roman" w:cs="Times New Roman"/>
        </w:rPr>
      </w:pPr>
      <w:r w:rsidRPr="0037658E">
        <w:rPr>
          <w:rFonts w:ascii="Times New Roman" w:hAnsi="Times New Roman" w:cs="Times New Roman"/>
          <w:b/>
          <w:bCs/>
        </w:rPr>
        <w:t>Keywords</w:t>
      </w:r>
      <w:r w:rsidR="001710C8">
        <w:rPr>
          <w:rFonts w:ascii="Times New Roman" w:hAnsi="Times New Roman" w:cs="Times New Roman"/>
          <w:b/>
          <w:bCs/>
        </w:rPr>
        <w:t>: Obesity, Type 2 Diabetes Mellitus, Bariatric Surgery, Gastric bypass</w:t>
      </w:r>
      <w:r w:rsidR="00FF03AE">
        <w:rPr>
          <w:rFonts w:ascii="Times New Roman" w:hAnsi="Times New Roman" w:cs="Times New Roman"/>
          <w:b/>
          <w:bCs/>
        </w:rPr>
        <w:t>,</w:t>
      </w:r>
      <w:r w:rsidR="001710C8">
        <w:rPr>
          <w:rFonts w:ascii="Times New Roman" w:hAnsi="Times New Roman" w:cs="Times New Roman"/>
          <w:b/>
          <w:bCs/>
        </w:rPr>
        <w:t xml:space="preserve"> Registries </w:t>
      </w:r>
      <w:r w:rsidRPr="0037658E">
        <w:rPr>
          <w:rFonts w:ascii="Times New Roman" w:hAnsi="Times New Roman" w:cs="Times New Roman"/>
        </w:rPr>
        <w:br/>
      </w:r>
      <w:r w:rsidRPr="0037658E">
        <w:rPr>
          <w:rFonts w:ascii="Times New Roman" w:hAnsi="Times New Roman" w:cs="Times New Roman"/>
        </w:rPr>
        <w:lastRenderedPageBreak/>
        <w:br/>
      </w:r>
    </w:p>
    <w:p w14:paraId="68334BE8" w14:textId="675C562B" w:rsidR="00AE796B" w:rsidRPr="00AE796B" w:rsidRDefault="00AE796B" w:rsidP="00B07B33">
      <w:pPr>
        <w:tabs>
          <w:tab w:val="num" w:pos="720"/>
        </w:tabs>
        <w:spacing w:line="480" w:lineRule="auto"/>
        <w:rPr>
          <w:rFonts w:ascii="Times New Roman" w:hAnsi="Times New Roman" w:cs="Times New Roman"/>
          <w:b/>
          <w:bCs/>
        </w:rPr>
      </w:pPr>
      <w:r w:rsidRPr="00AE796B">
        <w:rPr>
          <w:rFonts w:ascii="Times New Roman" w:hAnsi="Times New Roman" w:cs="Times New Roman"/>
          <w:b/>
          <w:bCs/>
        </w:rPr>
        <w:t>Introduction</w:t>
      </w:r>
    </w:p>
    <w:p w14:paraId="5B93DFB5" w14:textId="3D310789" w:rsidR="00F64CC9" w:rsidRDefault="00B07B33"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National Diabetes Audit data demonstrate that in England, 90% of adults </w:t>
      </w:r>
      <w:r w:rsidR="002D65C6">
        <w:rPr>
          <w:rFonts w:ascii="Times New Roman" w:hAnsi="Times New Roman" w:cs="Times New Roman"/>
        </w:rPr>
        <w:t xml:space="preserve">living </w:t>
      </w:r>
      <w:r w:rsidRPr="006F03E0">
        <w:rPr>
          <w:rFonts w:ascii="Times New Roman" w:hAnsi="Times New Roman" w:cs="Times New Roman"/>
        </w:rPr>
        <w:t xml:space="preserve">with type 2 diabetes </w:t>
      </w:r>
      <w:r w:rsidR="00331981" w:rsidRPr="006F03E0">
        <w:rPr>
          <w:rFonts w:ascii="Times New Roman" w:hAnsi="Times New Roman" w:cs="Times New Roman"/>
        </w:rPr>
        <w:t xml:space="preserve">mellitus </w:t>
      </w:r>
      <w:r w:rsidRPr="006F03E0">
        <w:rPr>
          <w:rFonts w:ascii="Times New Roman" w:hAnsi="Times New Roman" w:cs="Times New Roman"/>
        </w:rPr>
        <w:t xml:space="preserve">(T2DM) aged 16-54 years </w:t>
      </w:r>
      <w:r w:rsidR="00331981" w:rsidRPr="006F03E0">
        <w:rPr>
          <w:rFonts w:ascii="Times New Roman" w:hAnsi="Times New Roman" w:cs="Times New Roman"/>
        </w:rPr>
        <w:t xml:space="preserve">also have </w:t>
      </w:r>
      <w:r w:rsidRPr="006F03E0">
        <w:rPr>
          <w:rFonts w:ascii="Times New Roman" w:hAnsi="Times New Roman" w:cs="Times New Roman"/>
        </w:rPr>
        <w:t>obesity</w:t>
      </w:r>
      <w:r w:rsidRPr="006F03E0">
        <w:rPr>
          <w:rFonts w:ascii="Times New Roman" w:hAnsi="Times New Roman" w:cs="Times New Roman"/>
        </w:rPr>
        <w:fldChar w:fldCharType="begin"/>
      </w:r>
      <w:r w:rsidR="002960BE">
        <w:rPr>
          <w:rFonts w:ascii="Times New Roman" w:hAnsi="Times New Roman" w:cs="Times New Roman"/>
        </w:rPr>
        <w:instrText xml:space="preserve"> ADDIN EN.CITE &lt;EndNote&gt;&lt;Cite&gt;&lt;Author&gt;Health and Social Care Information Centre&lt;/Author&gt;&lt;Year&gt;2018&lt;/Year&gt;&lt;RecNum&gt;431&lt;/RecNum&gt;&lt;DisplayText&gt;[1]&lt;/DisplayText&gt;&lt;record&gt;&lt;rec-number&gt;431&lt;/rec-number&gt;&lt;foreign-keys&gt;&lt;key app="EN" db-id="tdza02eep2sxz2ez5zrp9rpgfp2s5trdss2z" timestamp="1557430144"&gt;431&lt;/key&gt;&lt;/foreign-keys&gt;&lt;ref-type name="Government Document"&gt;46&lt;/ref-type&gt;&lt;contributors&gt;&lt;authors&gt;&lt;author&gt;Health and Social Care Information Centre,&lt;/author&gt;&lt;/authors&gt;&lt;/contributors&gt;&lt;titles&gt;&lt;title&gt;National Diabetes Audit Report 1- Findings and Recommendations 2016-17&lt;/title&gt;&lt;/titles&gt;&lt;dates&gt;&lt;year&gt;2018&lt;/year&gt;&lt;/dates&gt;&lt;urls&gt;&lt;related-urls&gt;&lt;url&gt;https://digital.nhs.uk/data-and-information/publications/statistical/national-diabetes-audit/national-diabetes-audit-report-1-findings-and-recommendations-2016-17&lt;/url&gt;&lt;/related-urls&gt;&lt;/urls&gt;&lt;/record&gt;&lt;/Cite&gt;&lt;/EndNote&gt;</w:instrText>
      </w:r>
      <w:r w:rsidRPr="006F03E0">
        <w:rPr>
          <w:rFonts w:ascii="Times New Roman" w:hAnsi="Times New Roman" w:cs="Times New Roman"/>
        </w:rPr>
        <w:fldChar w:fldCharType="separate"/>
      </w:r>
      <w:r w:rsidR="00752D53" w:rsidRPr="006F03E0">
        <w:rPr>
          <w:rFonts w:ascii="Times New Roman" w:hAnsi="Times New Roman" w:cs="Times New Roman"/>
          <w:noProof/>
        </w:rPr>
        <w:t>[1]</w:t>
      </w:r>
      <w:r w:rsidRPr="006F03E0">
        <w:rPr>
          <w:rFonts w:ascii="Times New Roman" w:hAnsi="Times New Roman" w:cs="Times New Roman"/>
        </w:rPr>
        <w:fldChar w:fldCharType="end"/>
      </w:r>
      <w:r w:rsidRPr="006F03E0">
        <w:rPr>
          <w:rFonts w:ascii="Times New Roman" w:hAnsi="Times New Roman" w:cs="Times New Roman"/>
        </w:rPr>
        <w:t xml:space="preserve">. </w:t>
      </w:r>
      <w:r w:rsidR="00F6536D">
        <w:rPr>
          <w:rFonts w:ascii="Times New Roman" w:hAnsi="Times New Roman" w:cs="Times New Roman"/>
        </w:rPr>
        <w:t xml:space="preserve"> </w:t>
      </w:r>
      <w:r w:rsidR="008A768A">
        <w:rPr>
          <w:rFonts w:ascii="Times New Roman" w:hAnsi="Times New Roman" w:cs="Times New Roman"/>
        </w:rPr>
        <w:t xml:space="preserve">People with severe obesity and T2DM can benefit from </w:t>
      </w:r>
      <w:r w:rsidR="00501839">
        <w:rPr>
          <w:rFonts w:ascii="Times New Roman" w:hAnsi="Times New Roman" w:cs="Times New Roman"/>
        </w:rPr>
        <w:t>surgical</w:t>
      </w:r>
      <w:r w:rsidR="008A768A">
        <w:rPr>
          <w:rFonts w:ascii="Times New Roman" w:hAnsi="Times New Roman" w:cs="Times New Roman"/>
        </w:rPr>
        <w:t xml:space="preserve"> intervention</w:t>
      </w:r>
      <w:r w:rsidR="002D65C6">
        <w:rPr>
          <w:rFonts w:ascii="Times New Roman" w:hAnsi="Times New Roman" w:cs="Times New Roman"/>
        </w:rPr>
        <w:t>, in addition to lifestyle modification and pharmacotherapy</w:t>
      </w:r>
      <w:r w:rsidRPr="006F03E0">
        <w:rPr>
          <w:rFonts w:ascii="Times New Roman" w:hAnsi="Times New Roman" w:cs="Times New Roman"/>
        </w:rPr>
        <w:fldChar w:fldCharType="begin">
          <w:fldData xml:space="preserve">PEVuZE5vdGU+PENpdGU+PEF1dGhvcj5DdW1taW5nczwvQXV0aG9yPjxZZWFyPjIwMTg8L1llYXI+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</w:fldData>
        </w:fldChar>
      </w:r>
      <w:r w:rsidR="002960BE">
        <w:rPr>
          <w:rFonts w:ascii="Times New Roman" w:hAnsi="Times New Roman" w:cs="Times New Roman"/>
        </w:rPr>
        <w:instrText xml:space="preserve"> ADDIN EN.CITE </w:instrText>
      </w:r>
      <w:r w:rsidR="002960BE">
        <w:rPr>
          <w:rFonts w:ascii="Times New Roman" w:hAnsi="Times New Roman" w:cs="Times New Roman"/>
        </w:rPr>
        <w:fldChar w:fldCharType="begin">
          <w:fldData xml:space="preserve">PEVuZE5vdGU+PENpdGU+PEF1dGhvcj5DdW1taW5nczwvQXV0aG9yPjxZZWFyPjIwMTg8L1llYXI+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</w:fldData>
        </w:fldChar>
      </w:r>
      <w:r w:rsidR="002960BE">
        <w:rPr>
          <w:rFonts w:ascii="Times New Roman" w:hAnsi="Times New Roman" w:cs="Times New Roman"/>
        </w:rPr>
        <w:instrText xml:space="preserve"> ADDIN EN.CITE.DATA </w:instrText>
      </w:r>
      <w:r w:rsidR="002960BE">
        <w:rPr>
          <w:rFonts w:ascii="Times New Roman" w:hAnsi="Times New Roman" w:cs="Times New Roman"/>
        </w:rPr>
      </w:r>
      <w:r w:rsidR="002960BE">
        <w:rPr>
          <w:rFonts w:ascii="Times New Roman" w:hAnsi="Times New Roman" w:cs="Times New Roman"/>
        </w:rPr>
        <w:fldChar w:fldCharType="end"/>
      </w:r>
      <w:r w:rsidRPr="006F03E0">
        <w:rPr>
          <w:rFonts w:ascii="Times New Roman" w:hAnsi="Times New Roman" w:cs="Times New Roman"/>
        </w:rPr>
      </w:r>
      <w:r w:rsidRPr="006F03E0">
        <w:rPr>
          <w:rFonts w:ascii="Times New Roman" w:hAnsi="Times New Roman" w:cs="Times New Roman"/>
        </w:rPr>
        <w:fldChar w:fldCharType="separate"/>
      </w:r>
      <w:r w:rsidRPr="006F03E0">
        <w:rPr>
          <w:rFonts w:ascii="Times New Roman" w:hAnsi="Times New Roman" w:cs="Times New Roman"/>
          <w:noProof/>
        </w:rPr>
        <w:t>[2, 3]</w:t>
      </w:r>
      <w:r w:rsidRPr="006F03E0">
        <w:rPr>
          <w:rFonts w:ascii="Times New Roman" w:hAnsi="Times New Roman" w:cs="Times New Roman"/>
        </w:rPr>
        <w:fldChar w:fldCharType="end"/>
      </w:r>
      <w:r w:rsidRPr="006F03E0">
        <w:rPr>
          <w:rFonts w:ascii="Times New Roman" w:hAnsi="Times New Roman" w:cs="Times New Roman"/>
        </w:rPr>
        <w:t>.</w:t>
      </w:r>
      <w:r w:rsidR="00F6536D">
        <w:rPr>
          <w:rFonts w:ascii="Times New Roman" w:hAnsi="Times New Roman" w:cs="Times New Roman"/>
        </w:rPr>
        <w:t xml:space="preserve"> </w:t>
      </w:r>
      <w:r w:rsidR="00FF03AE">
        <w:rPr>
          <w:rFonts w:ascii="Times New Roman" w:hAnsi="Times New Roman" w:cs="Times New Roman"/>
        </w:rPr>
        <w:t>The term b</w:t>
      </w:r>
      <w:r w:rsidR="00F6536D">
        <w:rPr>
          <w:rFonts w:ascii="Times New Roman" w:hAnsi="Times New Roman" w:cs="Times New Roman"/>
        </w:rPr>
        <w:t>ariatric surgery is</w:t>
      </w:r>
      <w:r w:rsidR="00F6536D" w:rsidRPr="006F03E0" w:rsidDel="00F6536D">
        <w:rPr>
          <w:rFonts w:ascii="Times New Roman" w:hAnsi="Times New Roman" w:cs="Times New Roman"/>
        </w:rPr>
        <w:t xml:space="preserve"> </w:t>
      </w:r>
      <w:r w:rsidR="0061133E" w:rsidRPr="006F03E0">
        <w:rPr>
          <w:rFonts w:ascii="Times New Roman" w:hAnsi="Times New Roman" w:cs="Times New Roman"/>
        </w:rPr>
        <w:t xml:space="preserve">often used interchangeably with ‘metabolic’ surgery where the purpose is </w:t>
      </w:r>
      <w:r w:rsidR="00F6536D">
        <w:rPr>
          <w:rFonts w:ascii="Times New Roman" w:hAnsi="Times New Roman" w:cs="Times New Roman"/>
        </w:rPr>
        <w:t>treatment</w:t>
      </w:r>
      <w:r w:rsidR="00F6536D" w:rsidRPr="006F03E0">
        <w:rPr>
          <w:rFonts w:ascii="Times New Roman" w:hAnsi="Times New Roman" w:cs="Times New Roman"/>
        </w:rPr>
        <w:t xml:space="preserve"> </w:t>
      </w:r>
      <w:r w:rsidR="0061133E" w:rsidRPr="006F03E0">
        <w:rPr>
          <w:rFonts w:ascii="Times New Roman" w:hAnsi="Times New Roman" w:cs="Times New Roman"/>
        </w:rPr>
        <w:t xml:space="preserve">of </w:t>
      </w:r>
      <w:r w:rsidR="00614B8B" w:rsidRPr="006F03E0">
        <w:rPr>
          <w:rFonts w:ascii="Times New Roman" w:hAnsi="Times New Roman" w:cs="Times New Roman"/>
        </w:rPr>
        <w:t xml:space="preserve">obesity and </w:t>
      </w:r>
      <w:r w:rsidR="0061133E" w:rsidRPr="006F03E0">
        <w:rPr>
          <w:rFonts w:ascii="Times New Roman" w:hAnsi="Times New Roman" w:cs="Times New Roman"/>
        </w:rPr>
        <w:t>co-existent metabolic disease such as T2DM</w:t>
      </w:r>
      <w:r w:rsidR="00246275">
        <w:rPr>
          <w:rFonts w:ascii="Times New Roman" w:hAnsi="Times New Roman" w:cs="Times New Roman"/>
        </w:rPr>
        <w:t>.</w:t>
      </w:r>
      <w:r w:rsidR="0061133E" w:rsidRPr="006F03E0">
        <w:rPr>
          <w:rFonts w:ascii="Times New Roman" w:hAnsi="Times New Roman" w:cs="Times New Roman"/>
        </w:rPr>
        <w:t xml:space="preserve"> </w:t>
      </w:r>
      <w:r w:rsidR="00F6536D">
        <w:rPr>
          <w:rFonts w:ascii="Times New Roman" w:hAnsi="Times New Roman" w:cs="Times New Roman"/>
        </w:rPr>
        <w:t xml:space="preserve"> </w:t>
      </w:r>
      <w:r w:rsidR="00246275">
        <w:rPr>
          <w:rFonts w:ascii="Times New Roman" w:hAnsi="Times New Roman" w:cs="Times New Roman"/>
        </w:rPr>
        <w:t>‘</w:t>
      </w:r>
      <w:r w:rsidR="00FF03AE">
        <w:rPr>
          <w:rFonts w:ascii="Times New Roman" w:hAnsi="Times New Roman" w:cs="Times New Roman"/>
        </w:rPr>
        <w:t>B</w:t>
      </w:r>
      <w:r w:rsidR="0061133E" w:rsidRPr="006F03E0">
        <w:rPr>
          <w:rFonts w:ascii="Times New Roman" w:hAnsi="Times New Roman" w:cs="Times New Roman"/>
        </w:rPr>
        <w:t>ariatric-metabolic</w:t>
      </w:r>
      <w:r w:rsidR="00246275">
        <w:rPr>
          <w:rFonts w:ascii="Times New Roman" w:hAnsi="Times New Roman" w:cs="Times New Roman"/>
        </w:rPr>
        <w:t>’</w:t>
      </w:r>
      <w:r w:rsidR="0061133E" w:rsidRPr="006F03E0">
        <w:rPr>
          <w:rFonts w:ascii="Times New Roman" w:hAnsi="Times New Roman" w:cs="Times New Roman"/>
        </w:rPr>
        <w:t xml:space="preserve"> surgery </w:t>
      </w:r>
      <w:r w:rsidR="00246275">
        <w:rPr>
          <w:rFonts w:ascii="Times New Roman" w:hAnsi="Times New Roman" w:cs="Times New Roman"/>
        </w:rPr>
        <w:t xml:space="preserve">is </w:t>
      </w:r>
      <w:r w:rsidR="0061133E" w:rsidRPr="006F03E0">
        <w:rPr>
          <w:rFonts w:ascii="Times New Roman" w:hAnsi="Times New Roman" w:cs="Times New Roman"/>
        </w:rPr>
        <w:t xml:space="preserve">now </w:t>
      </w:r>
      <w:r w:rsidR="00246275">
        <w:rPr>
          <w:rFonts w:ascii="Times New Roman" w:hAnsi="Times New Roman" w:cs="Times New Roman"/>
        </w:rPr>
        <w:t xml:space="preserve">often </w:t>
      </w:r>
      <w:r w:rsidR="0061133E" w:rsidRPr="006F03E0">
        <w:rPr>
          <w:rFonts w:ascii="Times New Roman" w:hAnsi="Times New Roman" w:cs="Times New Roman"/>
        </w:rPr>
        <w:t>used t</w:t>
      </w:r>
      <w:r w:rsidR="00614B8B" w:rsidRPr="006F03E0">
        <w:rPr>
          <w:rFonts w:ascii="Times New Roman" w:hAnsi="Times New Roman" w:cs="Times New Roman"/>
        </w:rPr>
        <w:t>o</w:t>
      </w:r>
      <w:r w:rsidR="0061133E" w:rsidRPr="006F03E0">
        <w:rPr>
          <w:rFonts w:ascii="Times New Roman" w:hAnsi="Times New Roman" w:cs="Times New Roman"/>
        </w:rPr>
        <w:t xml:space="preserve"> </w:t>
      </w:r>
      <w:r w:rsidR="00246275">
        <w:rPr>
          <w:rFonts w:ascii="Times New Roman" w:hAnsi="Times New Roman" w:cs="Times New Roman"/>
        </w:rPr>
        <w:t>describe</w:t>
      </w:r>
      <w:r w:rsidR="0061133E" w:rsidRPr="006F03E0">
        <w:rPr>
          <w:rFonts w:ascii="Times New Roman" w:hAnsi="Times New Roman" w:cs="Times New Roman"/>
        </w:rPr>
        <w:t xml:space="preserve"> this area of surgery</w:t>
      </w:r>
      <w:r w:rsidR="00614B8B" w:rsidRPr="006F03E0">
        <w:rPr>
          <w:rFonts w:ascii="Times New Roman" w:hAnsi="Times New Roman" w:cs="Times New Roman"/>
        </w:rPr>
        <w:fldChar w:fldCharType="begin">
          <w:fldData xml:space="preserve">PEVuZE5vdGU+PENpdGU+PEF1dGhvcj5XZWxib3VybjwvQXV0aG9yPjxZZWFyPjIwMjE8L1llYXI+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</w:fldData>
        </w:fldChar>
      </w:r>
      <w:r w:rsidR="002960BE">
        <w:rPr>
          <w:rFonts w:ascii="Times New Roman" w:hAnsi="Times New Roman" w:cs="Times New Roman"/>
        </w:rPr>
        <w:instrText xml:space="preserve"> ADDIN EN.CITE </w:instrText>
      </w:r>
      <w:r w:rsidR="002960BE">
        <w:rPr>
          <w:rFonts w:ascii="Times New Roman" w:hAnsi="Times New Roman" w:cs="Times New Roman"/>
        </w:rPr>
        <w:fldChar w:fldCharType="begin">
          <w:fldData xml:space="preserve">PEVuZE5vdGU+PENpdGU+PEF1dGhvcj5XZWxib3VybjwvQXV0aG9yPjxZZWFyPjIwMjE8L1llYXI+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</w:fldData>
        </w:fldChar>
      </w:r>
      <w:r w:rsidR="002960BE">
        <w:rPr>
          <w:rFonts w:ascii="Times New Roman" w:hAnsi="Times New Roman" w:cs="Times New Roman"/>
        </w:rPr>
        <w:instrText xml:space="preserve"> ADDIN EN.CITE.DATA </w:instrText>
      </w:r>
      <w:r w:rsidR="002960BE">
        <w:rPr>
          <w:rFonts w:ascii="Times New Roman" w:hAnsi="Times New Roman" w:cs="Times New Roman"/>
        </w:rPr>
      </w:r>
      <w:r w:rsidR="002960BE">
        <w:rPr>
          <w:rFonts w:ascii="Times New Roman" w:hAnsi="Times New Roman" w:cs="Times New Roman"/>
        </w:rPr>
        <w:fldChar w:fldCharType="end"/>
      </w:r>
      <w:r w:rsidR="00614B8B" w:rsidRPr="006F03E0">
        <w:rPr>
          <w:rFonts w:ascii="Times New Roman" w:hAnsi="Times New Roman" w:cs="Times New Roman"/>
        </w:rPr>
      </w:r>
      <w:r w:rsidR="00614B8B" w:rsidRPr="006F03E0">
        <w:rPr>
          <w:rFonts w:ascii="Times New Roman" w:hAnsi="Times New Roman" w:cs="Times New Roman"/>
        </w:rPr>
        <w:fldChar w:fldCharType="separate"/>
      </w:r>
      <w:r w:rsidR="00614B8B" w:rsidRPr="006F03E0">
        <w:rPr>
          <w:rFonts w:ascii="Times New Roman" w:hAnsi="Times New Roman" w:cs="Times New Roman"/>
          <w:noProof/>
        </w:rPr>
        <w:t>[4-7]</w:t>
      </w:r>
      <w:r w:rsidR="00614B8B" w:rsidRPr="006F03E0">
        <w:rPr>
          <w:rFonts w:ascii="Times New Roman" w:hAnsi="Times New Roman" w:cs="Times New Roman"/>
        </w:rPr>
        <w:fldChar w:fldCharType="end"/>
      </w:r>
      <w:r w:rsidR="0061133E" w:rsidRPr="006F03E0">
        <w:rPr>
          <w:rFonts w:ascii="Times New Roman" w:hAnsi="Times New Roman" w:cs="Times New Roman"/>
        </w:rPr>
        <w:t>.</w:t>
      </w:r>
      <w:r w:rsidR="00306F8B">
        <w:rPr>
          <w:rFonts w:ascii="Times New Roman" w:hAnsi="Times New Roman" w:cs="Times New Roman"/>
        </w:rPr>
        <w:t xml:space="preserve">  </w:t>
      </w:r>
      <w:r w:rsidR="0061133E" w:rsidRPr="006F03E0">
        <w:rPr>
          <w:rFonts w:ascii="Times New Roman" w:hAnsi="Times New Roman" w:cs="Times New Roman"/>
        </w:rPr>
        <w:t>Bariatric-metabolic surgery</w:t>
      </w:r>
      <w:r w:rsidR="00364FC3" w:rsidRPr="006F03E0">
        <w:rPr>
          <w:rFonts w:ascii="Times New Roman" w:hAnsi="Times New Roman" w:cs="Times New Roman"/>
        </w:rPr>
        <w:t xml:space="preserve"> </w:t>
      </w:r>
      <w:r w:rsidRPr="006F03E0">
        <w:rPr>
          <w:rFonts w:ascii="Times New Roman" w:hAnsi="Times New Roman" w:cs="Times New Roman"/>
        </w:rPr>
        <w:t xml:space="preserve">has been shown in </w:t>
      </w:r>
      <w:r w:rsidR="00CD0DB9">
        <w:rPr>
          <w:rFonts w:ascii="Times New Roman" w:hAnsi="Times New Roman" w:cs="Times New Roman"/>
        </w:rPr>
        <w:t xml:space="preserve">the </w:t>
      </w:r>
      <w:r w:rsidR="00CD0DB9" w:rsidRPr="006F03E0">
        <w:rPr>
          <w:rFonts w:ascii="Times New Roman" w:hAnsi="Times New Roman" w:cs="Times New Roman"/>
        </w:rPr>
        <w:t xml:space="preserve">Swedish Obese Subjects </w:t>
      </w:r>
      <w:r w:rsidR="007E02B8">
        <w:rPr>
          <w:rFonts w:ascii="Times New Roman" w:hAnsi="Times New Roman" w:cs="Times New Roman"/>
        </w:rPr>
        <w:t xml:space="preserve">(SOS) </w:t>
      </w:r>
      <w:r w:rsidR="00CD0DB9" w:rsidRPr="006F03E0">
        <w:rPr>
          <w:rFonts w:ascii="Times New Roman" w:hAnsi="Times New Roman" w:cs="Times New Roman"/>
        </w:rPr>
        <w:t xml:space="preserve">study </w:t>
      </w:r>
      <w:r w:rsidR="00CD0DB9">
        <w:rPr>
          <w:rFonts w:ascii="Times New Roman" w:hAnsi="Times New Roman" w:cs="Times New Roman"/>
        </w:rPr>
        <w:t xml:space="preserve">and several </w:t>
      </w:r>
      <w:r w:rsidR="00994941" w:rsidRPr="006F03E0">
        <w:rPr>
          <w:rFonts w:ascii="Times New Roman" w:hAnsi="Times New Roman" w:cs="Times New Roman"/>
        </w:rPr>
        <w:t>randomised controlled</w:t>
      </w:r>
      <w:r w:rsidRPr="006F03E0">
        <w:rPr>
          <w:rFonts w:ascii="Times New Roman" w:hAnsi="Times New Roman" w:cs="Times New Roman"/>
        </w:rPr>
        <w:t xml:space="preserve"> trials </w:t>
      </w:r>
      <w:r w:rsidR="004204B7" w:rsidRPr="006F03E0">
        <w:rPr>
          <w:rFonts w:ascii="Times New Roman" w:hAnsi="Times New Roman" w:cs="Times New Roman"/>
        </w:rPr>
        <w:t xml:space="preserve">(RCTs) </w:t>
      </w:r>
      <w:r w:rsidRPr="006F03E0">
        <w:rPr>
          <w:rFonts w:ascii="Times New Roman" w:hAnsi="Times New Roman" w:cs="Times New Roman"/>
        </w:rPr>
        <w:t xml:space="preserve">to </w:t>
      </w:r>
      <w:r w:rsidR="00F3439C">
        <w:rPr>
          <w:rFonts w:ascii="Times New Roman" w:hAnsi="Times New Roman" w:cs="Times New Roman"/>
        </w:rPr>
        <w:t>result in better glycaemic control and higher rates of T2DM remission</w:t>
      </w:r>
      <w:r w:rsidR="00C97C5D">
        <w:rPr>
          <w:rFonts w:ascii="Times New Roman" w:hAnsi="Times New Roman" w:cs="Times New Roman"/>
        </w:rPr>
        <w:fldChar w:fldCharType="begin">
          <w:fldData xml:space="preserve">PEVuZE5vdGU+PENpdGU+PEF1dGhvcj5SaWRkbGU8L0F1dGhvcj48WWVhcj4yMDIyPC9ZZWFyPjxS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PEVuZE5vdGU+PENpdGU+PEF1dGhvcj5SaWRkbGU8L0F1dGhvcj48WWVhcj4yMDIyPC9ZZWFyPjxS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C97C5D">
        <w:rPr>
          <w:rFonts w:ascii="Times New Roman" w:hAnsi="Times New Roman" w:cs="Times New Roman"/>
        </w:rPr>
      </w:r>
      <w:r w:rsidR="00C97C5D">
        <w:rPr>
          <w:rFonts w:ascii="Times New Roman" w:hAnsi="Times New Roman" w:cs="Times New Roman"/>
        </w:rPr>
        <w:fldChar w:fldCharType="separate"/>
      </w:r>
      <w:r w:rsidR="00C97C5D">
        <w:rPr>
          <w:rFonts w:ascii="Times New Roman" w:hAnsi="Times New Roman" w:cs="Times New Roman"/>
          <w:noProof/>
        </w:rPr>
        <w:t>[8]</w:t>
      </w:r>
      <w:r w:rsidR="00C97C5D">
        <w:rPr>
          <w:rFonts w:ascii="Times New Roman" w:hAnsi="Times New Roman" w:cs="Times New Roman"/>
        </w:rPr>
        <w:fldChar w:fldCharType="end"/>
      </w:r>
      <w:r w:rsidR="00AE796B">
        <w:rPr>
          <w:rFonts w:ascii="Times New Roman" w:hAnsi="Times New Roman" w:cs="Times New Roman"/>
        </w:rPr>
        <w:t xml:space="preserve"> </w:t>
      </w:r>
      <w:r w:rsidR="00C46AF7">
        <w:rPr>
          <w:rFonts w:ascii="Times New Roman" w:hAnsi="Times New Roman" w:cs="Times New Roman"/>
        </w:rPr>
        <w:t xml:space="preserve">compared to best medical treatment with less medication use. Surgery is also associated with </w:t>
      </w:r>
      <w:r w:rsidR="00E50858">
        <w:rPr>
          <w:rFonts w:ascii="Times New Roman" w:hAnsi="Times New Roman" w:cs="Times New Roman"/>
        </w:rPr>
        <w:t>a reduction in the incidence of</w:t>
      </w:r>
      <w:r w:rsidR="00C46AF7">
        <w:rPr>
          <w:rFonts w:ascii="Times New Roman" w:hAnsi="Times New Roman" w:cs="Times New Roman"/>
        </w:rPr>
        <w:t xml:space="preserve"> cardiovascular disease</w:t>
      </w:r>
      <w:r w:rsidR="000C2E05">
        <w:rPr>
          <w:rFonts w:ascii="Times New Roman" w:hAnsi="Times New Roman" w:cs="Times New Roman"/>
        </w:rPr>
        <w:t>,</w:t>
      </w:r>
      <w:r w:rsidR="00C46AF7">
        <w:rPr>
          <w:rFonts w:ascii="Times New Roman" w:hAnsi="Times New Roman" w:cs="Times New Roman"/>
        </w:rPr>
        <w:t xml:space="preserve"> </w:t>
      </w:r>
      <w:r w:rsidR="002D65C6">
        <w:rPr>
          <w:rFonts w:ascii="Times New Roman" w:hAnsi="Times New Roman" w:cs="Times New Roman"/>
        </w:rPr>
        <w:t xml:space="preserve">macro- and </w:t>
      </w:r>
      <w:r w:rsidR="00AE796B" w:rsidRPr="006F03E0">
        <w:rPr>
          <w:rFonts w:ascii="Times New Roman" w:hAnsi="Times New Roman" w:cs="Times New Roman"/>
        </w:rPr>
        <w:t>microvascular complications</w:t>
      </w:r>
      <w:r w:rsidR="00C46AF7">
        <w:rPr>
          <w:rFonts w:ascii="Times New Roman" w:hAnsi="Times New Roman" w:cs="Times New Roman"/>
        </w:rPr>
        <w:t xml:space="preserve"> and mortality in T2DM compared to best medical treatment</w:t>
      </w:r>
      <w:r w:rsidR="00AE796B" w:rsidRPr="006F03E0">
        <w:rPr>
          <w:rFonts w:ascii="Times New Roman" w:hAnsi="Times New Roman" w:cs="Times New Roman"/>
        </w:rPr>
        <w:fldChar w:fldCharType="begin">
          <w:fldData xml:space="preserve">PEVuZE5vdGU+PENpdGU+PEF1dGhvcj5Db2hlbjwvQXV0aG9yPjxZZWFyPjIwMjA8L1llYXI+PFJl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PEVuZE5vdGU+PENpdGU+PEF1dGhvcj5Db2hlbjwvQXV0aG9yPjxZZWFyPjIwMjA8L1llYXI+PFJl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AE796B" w:rsidRPr="006F03E0">
        <w:rPr>
          <w:rFonts w:ascii="Times New Roman" w:hAnsi="Times New Roman" w:cs="Times New Roman"/>
        </w:rPr>
      </w:r>
      <w:r w:rsidR="00AE796B" w:rsidRPr="006F03E0">
        <w:rPr>
          <w:rFonts w:ascii="Times New Roman" w:hAnsi="Times New Roman" w:cs="Times New Roman"/>
        </w:rPr>
        <w:fldChar w:fldCharType="separate"/>
      </w:r>
      <w:r w:rsidR="00C97C5D">
        <w:rPr>
          <w:rFonts w:ascii="Times New Roman" w:hAnsi="Times New Roman" w:cs="Times New Roman"/>
          <w:noProof/>
        </w:rPr>
        <w:t>[9-13]</w:t>
      </w:r>
      <w:r w:rsidR="00AE796B" w:rsidRPr="006F03E0">
        <w:rPr>
          <w:rFonts w:ascii="Times New Roman" w:hAnsi="Times New Roman" w:cs="Times New Roman"/>
        </w:rPr>
        <w:fldChar w:fldCharType="end"/>
      </w:r>
      <w:r w:rsidR="00CD0DB9">
        <w:rPr>
          <w:rFonts w:ascii="Times New Roman" w:hAnsi="Times New Roman" w:cs="Times New Roman"/>
        </w:rPr>
        <w:t>.</w:t>
      </w:r>
      <w:r w:rsidR="00873256">
        <w:rPr>
          <w:rFonts w:ascii="Times New Roman" w:hAnsi="Times New Roman" w:cs="Times New Roman"/>
        </w:rPr>
        <w:t xml:space="preserve"> </w:t>
      </w:r>
      <w:r w:rsidR="00F03198">
        <w:rPr>
          <w:rFonts w:ascii="Times New Roman" w:hAnsi="Times New Roman" w:cs="Times New Roman"/>
        </w:rPr>
        <w:t>Examples of b</w:t>
      </w:r>
      <w:r w:rsidR="00F03198" w:rsidRPr="006F03E0">
        <w:rPr>
          <w:rFonts w:ascii="Times New Roman" w:hAnsi="Times New Roman" w:cs="Times New Roman"/>
        </w:rPr>
        <w:t>ariatric-metabolic</w:t>
      </w:r>
      <w:r w:rsidR="00F03198">
        <w:rPr>
          <w:rFonts w:ascii="Times New Roman" w:hAnsi="Times New Roman" w:cs="Times New Roman"/>
        </w:rPr>
        <w:t xml:space="preserve"> procedures include </w:t>
      </w:r>
      <w:r w:rsidR="005140DD">
        <w:rPr>
          <w:rFonts w:ascii="Times New Roman" w:hAnsi="Times New Roman" w:cs="Times New Roman"/>
        </w:rPr>
        <w:t xml:space="preserve">diversionary operations </w:t>
      </w:r>
      <w:r w:rsidR="00F03198">
        <w:rPr>
          <w:rFonts w:ascii="Times New Roman" w:hAnsi="Times New Roman" w:cs="Times New Roman"/>
        </w:rPr>
        <w:t>Roux-en-Y gastric bypass</w:t>
      </w:r>
      <w:r w:rsidR="00322E05">
        <w:rPr>
          <w:rFonts w:ascii="Times New Roman" w:hAnsi="Times New Roman" w:cs="Times New Roman"/>
        </w:rPr>
        <w:t xml:space="preserve"> (RYGB)</w:t>
      </w:r>
      <w:r w:rsidR="005140DD">
        <w:rPr>
          <w:rFonts w:ascii="Times New Roman" w:hAnsi="Times New Roman" w:cs="Times New Roman"/>
        </w:rPr>
        <w:t>, one anastomosis gastric bypass (OAGB);</w:t>
      </w:r>
      <w:r w:rsidR="00F03198">
        <w:rPr>
          <w:rFonts w:ascii="Times New Roman" w:hAnsi="Times New Roman" w:cs="Times New Roman"/>
        </w:rPr>
        <w:t xml:space="preserve"> and sleeve gastrectomy</w:t>
      </w:r>
      <w:r w:rsidR="002D65C6">
        <w:rPr>
          <w:rFonts w:ascii="Times New Roman" w:hAnsi="Times New Roman" w:cs="Times New Roman"/>
        </w:rPr>
        <w:t xml:space="preserve"> (SG)</w:t>
      </w:r>
      <w:r w:rsidR="00FF03AE">
        <w:rPr>
          <w:rFonts w:ascii="Times New Roman" w:hAnsi="Times New Roman" w:cs="Times New Roman"/>
        </w:rPr>
        <w:t>[4]</w:t>
      </w:r>
      <w:r w:rsidR="00F03198">
        <w:rPr>
          <w:rFonts w:ascii="Times New Roman" w:hAnsi="Times New Roman" w:cs="Times New Roman"/>
        </w:rPr>
        <w:t>.</w:t>
      </w:r>
    </w:p>
    <w:p w14:paraId="265AB4E7" w14:textId="77777777" w:rsidR="00F83398" w:rsidRDefault="00F83398" w:rsidP="00B07B33">
      <w:pPr>
        <w:tabs>
          <w:tab w:val="num" w:pos="720"/>
        </w:tabs>
        <w:spacing w:line="480" w:lineRule="auto"/>
        <w:rPr>
          <w:rFonts w:ascii="Times New Roman" w:hAnsi="Times New Roman" w:cs="Times New Roman"/>
        </w:rPr>
      </w:pPr>
    </w:p>
    <w:p w14:paraId="3741DF4C" w14:textId="7E0A9FC4" w:rsidR="00F83398" w:rsidRDefault="009F4A4A" w:rsidP="00B07B33">
      <w:pPr>
        <w:tabs>
          <w:tab w:val="num" w:pos="720"/>
        </w:tabs>
        <w:spacing w:line="480" w:lineRule="auto"/>
        <w:rPr>
          <w:rFonts w:ascii="Times New Roman" w:hAnsi="Times New Roman" w:cs="Times New Roman"/>
          <w:lang w:val="en-US"/>
        </w:rPr>
      </w:pPr>
      <w:r>
        <w:rPr>
          <w:rFonts w:ascii="Times New Roman" w:hAnsi="Times New Roman" w:cs="Times New Roman"/>
        </w:rPr>
        <w:t xml:space="preserve">Multiple </w:t>
      </w:r>
      <w:r w:rsidR="00F6536D">
        <w:rPr>
          <w:rFonts w:ascii="Times New Roman" w:hAnsi="Times New Roman" w:cs="Times New Roman"/>
        </w:rPr>
        <w:t xml:space="preserve">United Kingdom (UK) </w:t>
      </w:r>
      <w:r>
        <w:rPr>
          <w:rFonts w:ascii="Times New Roman" w:hAnsi="Times New Roman" w:cs="Times New Roman"/>
        </w:rPr>
        <w:t>guidelines describe criteria for offering b</w:t>
      </w:r>
      <w:r w:rsidR="00F83398" w:rsidRPr="006F03E0">
        <w:rPr>
          <w:rFonts w:ascii="Times New Roman" w:hAnsi="Times New Roman" w:cs="Times New Roman"/>
        </w:rPr>
        <w:t xml:space="preserve">ariatric-metabolic surgery </w:t>
      </w:r>
      <w:r>
        <w:rPr>
          <w:rFonts w:ascii="Times New Roman" w:hAnsi="Times New Roman" w:cs="Times New Roman"/>
        </w:rPr>
        <w:t xml:space="preserve">to people with T2DM.  </w:t>
      </w:r>
      <w:r w:rsidR="00DF06D0">
        <w:rPr>
          <w:rFonts w:ascii="Times New Roman" w:hAnsi="Times New Roman" w:cs="Times New Roman"/>
        </w:rPr>
        <w:t>T</w:t>
      </w:r>
      <w:r w:rsidR="00652C85">
        <w:rPr>
          <w:rFonts w:ascii="Times New Roman" w:hAnsi="Times New Roman" w:cs="Times New Roman"/>
        </w:rPr>
        <w:t xml:space="preserve">he </w:t>
      </w:r>
      <w:r w:rsidR="00F64CC9">
        <w:rPr>
          <w:rFonts w:ascii="Times New Roman" w:hAnsi="Times New Roman" w:cs="Times New Roman"/>
        </w:rPr>
        <w:t>National Institute of Health and Care Excellence (NICE)</w:t>
      </w:r>
      <w:r w:rsidR="00F71397">
        <w:rPr>
          <w:rFonts w:ascii="Times New Roman" w:hAnsi="Times New Roman" w:cs="Times New Roman"/>
        </w:rPr>
        <w:t>, a UK public body that provides national guidance and advice to improve health and social care,</w:t>
      </w:r>
      <w:r w:rsidR="00F64CC9">
        <w:rPr>
          <w:rFonts w:ascii="Times New Roman" w:hAnsi="Times New Roman" w:cs="Times New Roman"/>
        </w:rPr>
        <w:t xml:space="preserve"> recommended </w:t>
      </w:r>
      <w:r w:rsidR="00F71397">
        <w:rPr>
          <w:rFonts w:ascii="Times New Roman" w:hAnsi="Times New Roman" w:cs="Times New Roman"/>
        </w:rPr>
        <w:t xml:space="preserve">in 2006 </w:t>
      </w:r>
      <w:r w:rsidR="00F64CC9">
        <w:rPr>
          <w:rFonts w:ascii="Times New Roman" w:hAnsi="Times New Roman" w:cs="Times New Roman"/>
        </w:rPr>
        <w:t xml:space="preserve">that bariatric-metabolic surgery be </w:t>
      </w:r>
      <w:r w:rsidR="002D65C6">
        <w:rPr>
          <w:rFonts w:ascii="Times New Roman" w:hAnsi="Times New Roman" w:cs="Times New Roman"/>
        </w:rPr>
        <w:t>offered</w:t>
      </w:r>
      <w:r w:rsidR="00F64CC9">
        <w:rPr>
          <w:rFonts w:ascii="Times New Roman" w:hAnsi="Times New Roman" w:cs="Times New Roman"/>
        </w:rPr>
        <w:t xml:space="preserve"> to patients with </w:t>
      </w:r>
      <w:r w:rsidR="005504EC">
        <w:rPr>
          <w:rFonts w:ascii="Times New Roman" w:hAnsi="Times New Roman" w:cs="Times New Roman"/>
        </w:rPr>
        <w:t xml:space="preserve">body mass index (BMI) </w:t>
      </w:r>
      <w:r w:rsidR="00F64CC9">
        <w:rPr>
          <w:rFonts w:ascii="Times New Roman" w:hAnsi="Times New Roman" w:cs="Times New Roman"/>
        </w:rPr>
        <w:t>40kg/m</w:t>
      </w:r>
      <w:r w:rsidR="00F64CC9" w:rsidRPr="00F6536D">
        <w:rPr>
          <w:rFonts w:ascii="Times New Roman" w:hAnsi="Times New Roman" w:cs="Times New Roman"/>
          <w:vertAlign w:val="superscript"/>
        </w:rPr>
        <w:t>2</w:t>
      </w:r>
      <w:r w:rsidR="00F64CC9">
        <w:rPr>
          <w:rFonts w:ascii="Times New Roman" w:hAnsi="Times New Roman" w:cs="Times New Roman"/>
        </w:rPr>
        <w:t xml:space="preserve"> or 35kg/m</w:t>
      </w:r>
      <w:r w:rsidR="00F64CC9" w:rsidRPr="00F6536D">
        <w:rPr>
          <w:rFonts w:ascii="Times New Roman" w:hAnsi="Times New Roman" w:cs="Times New Roman"/>
          <w:vertAlign w:val="superscript"/>
        </w:rPr>
        <w:t>2</w:t>
      </w:r>
      <w:r w:rsidR="00F64CC9">
        <w:rPr>
          <w:rFonts w:ascii="Times New Roman" w:hAnsi="Times New Roman" w:cs="Times New Roman"/>
        </w:rPr>
        <w:t xml:space="preserve"> with a comorbidity that could improve with weight loss</w:t>
      </w:r>
      <w:r w:rsidR="00F64CC9">
        <w:rPr>
          <w:rFonts w:ascii="Times New Roman" w:hAnsi="Times New Roman" w:cs="Times New Roman"/>
        </w:rPr>
        <w:fldChar w:fldCharType="begin"/>
      </w:r>
      <w:r w:rsidR="00C97C5D">
        <w:rPr>
          <w:rFonts w:ascii="Times New Roman" w:hAnsi="Times New Roman" w:cs="Times New Roman"/>
        </w:rPr>
        <w:instrText xml:space="preserve"> ADDIN EN.CITE &lt;EndNote&gt;&lt;Cite&gt;&lt;Author&gt;National Institute for Health and Care Excellence&lt;/Author&gt;&lt;Year&gt;2006&lt;/Year&gt;&lt;RecNum&gt;1435&lt;/RecNum&gt;&lt;DisplayText&gt;[14]&lt;/DisplayText&gt;&lt;record&gt;&lt;rec-number&gt;1435&lt;/rec-number&gt;&lt;foreign-keys&gt;&lt;key app="EN" db-id="tdza02eep2sxz2ez5zrp9rpgfp2s5trdss2z" timestamp="1661029321"&gt;1435&lt;/key&gt;&lt;/foreign-keys&gt;&lt;ref-type name="Web Page"&gt;12&lt;/ref-type&gt;&lt;contributors&gt;&lt;authors&gt;&lt;author&gt;National Institute for Health and Care Excellence,&lt;/author&gt;&lt;/authors&gt;&lt;/contributors&gt;&lt;titles&gt;&lt;title&gt;Obesity: Guidance on the prevention, identification, assessment and management of overweight and obesity in adults and children (Clinical Guideline 43)&lt;/title&gt;&lt;/titles&gt;&lt;volume&gt;2022&lt;/volume&gt;&lt;number&gt;August 18th&lt;/number&gt;&lt;dates&gt;&lt;year&gt;2006&lt;/year&gt;&lt;/dates&gt;&lt;urls&gt;&lt;related-urls&gt;&lt;url&gt;https://www.nice.org.uk/guidance/cg189/evidence/obesity-update-appendix-m-pdf-6960327447&lt;/url&gt;&lt;/related-urls&gt;&lt;/urls&gt;&lt;/record&gt;&lt;/Cite&gt;&lt;/EndNote&gt;</w:instrText>
      </w:r>
      <w:r w:rsidR="00F64CC9">
        <w:rPr>
          <w:rFonts w:ascii="Times New Roman" w:hAnsi="Times New Roman" w:cs="Times New Roman"/>
        </w:rPr>
        <w:fldChar w:fldCharType="separate"/>
      </w:r>
      <w:r w:rsidR="00C97C5D">
        <w:rPr>
          <w:rFonts w:ascii="Times New Roman" w:hAnsi="Times New Roman" w:cs="Times New Roman"/>
          <w:noProof/>
        </w:rPr>
        <w:t>[14]</w:t>
      </w:r>
      <w:r w:rsidR="00F64CC9">
        <w:rPr>
          <w:rFonts w:ascii="Times New Roman" w:hAnsi="Times New Roman" w:cs="Times New Roman"/>
        </w:rPr>
        <w:fldChar w:fldCharType="end"/>
      </w:r>
      <w:r w:rsidR="00F64CC9">
        <w:rPr>
          <w:rFonts w:ascii="Times New Roman" w:hAnsi="Times New Roman" w:cs="Times New Roman"/>
        </w:rPr>
        <w:t xml:space="preserve">. </w:t>
      </w:r>
      <w:r w:rsidR="006C4B54">
        <w:rPr>
          <w:rFonts w:ascii="Times New Roman" w:hAnsi="Times New Roman" w:cs="Times New Roman"/>
        </w:rPr>
        <w:t>In</w:t>
      </w:r>
      <w:r w:rsidR="00F83398">
        <w:rPr>
          <w:rFonts w:ascii="Times New Roman" w:hAnsi="Times New Roman" w:cs="Times New Roman"/>
        </w:rPr>
        <w:t xml:space="preserve"> </w:t>
      </w:r>
      <w:r w:rsidR="001D3F04">
        <w:rPr>
          <w:rFonts w:ascii="Times New Roman" w:hAnsi="Times New Roman" w:cs="Times New Roman"/>
        </w:rPr>
        <w:t xml:space="preserve">updated guidance, </w:t>
      </w:r>
      <w:r w:rsidR="00F83398">
        <w:rPr>
          <w:rFonts w:ascii="Times New Roman" w:hAnsi="Times New Roman" w:cs="Times New Roman"/>
        </w:rPr>
        <w:t xml:space="preserve">NICE indicated that people with </w:t>
      </w:r>
      <w:r w:rsidR="00F6536D">
        <w:rPr>
          <w:rFonts w:ascii="Times New Roman" w:hAnsi="Times New Roman" w:cs="Times New Roman"/>
        </w:rPr>
        <w:t xml:space="preserve">T2DM </w:t>
      </w:r>
      <w:r w:rsidR="00F83398">
        <w:rPr>
          <w:rFonts w:ascii="Times New Roman" w:hAnsi="Times New Roman" w:cs="Times New Roman"/>
        </w:rPr>
        <w:t xml:space="preserve">diagnosed within 10 years </w:t>
      </w:r>
      <w:r w:rsidR="00F6536D">
        <w:rPr>
          <w:rFonts w:ascii="Times New Roman" w:hAnsi="Times New Roman" w:cs="Times New Roman"/>
        </w:rPr>
        <w:t>and BMI</w:t>
      </w:r>
      <w:r w:rsidR="00DF06D0">
        <w:rPr>
          <w:rFonts w:ascii="Times New Roman" w:hAnsi="Times New Roman" w:cs="Times New Roman"/>
        </w:rPr>
        <w:t xml:space="preserve"> </w:t>
      </w:r>
      <w:r w:rsidR="001710C8">
        <w:rPr>
          <w:rFonts w:ascii="Times New Roman" w:hAnsi="Times New Roman" w:cs="Times New Roman"/>
        </w:rPr>
        <w:t>30-34.9</w:t>
      </w:r>
      <w:r w:rsidR="00F6536D">
        <w:rPr>
          <w:rFonts w:ascii="Times New Roman" w:hAnsi="Times New Roman" w:cs="Times New Roman"/>
        </w:rPr>
        <w:t>kg/m</w:t>
      </w:r>
      <w:r w:rsidR="00F6536D" w:rsidRPr="00F83398">
        <w:rPr>
          <w:rFonts w:ascii="Times New Roman" w:hAnsi="Times New Roman" w:cs="Times New Roman"/>
          <w:vertAlign w:val="superscript"/>
        </w:rPr>
        <w:t>2</w:t>
      </w:r>
      <w:r w:rsidR="00F6536D">
        <w:rPr>
          <w:rFonts w:ascii="Times New Roman" w:hAnsi="Times New Roman" w:cs="Times New Roman"/>
        </w:rPr>
        <w:t xml:space="preserve"> </w:t>
      </w:r>
      <w:r w:rsidR="001710C8">
        <w:rPr>
          <w:rFonts w:ascii="Times New Roman" w:hAnsi="Times New Roman" w:cs="Times New Roman"/>
        </w:rPr>
        <w:t xml:space="preserve">(class I obesity) </w:t>
      </w:r>
      <w:r w:rsidR="00F83398">
        <w:rPr>
          <w:rFonts w:ascii="Times New Roman" w:hAnsi="Times New Roman" w:cs="Times New Roman"/>
        </w:rPr>
        <w:t>should be offered an expedited assessment for surgery</w:t>
      </w:r>
      <w:r w:rsidR="001D3F04">
        <w:rPr>
          <w:rFonts w:ascii="Times New Roman" w:hAnsi="Times New Roman" w:cs="Times New Roman"/>
        </w:rPr>
        <w:t xml:space="preserve"> </w:t>
      </w:r>
      <w:r w:rsidR="007E02B8">
        <w:rPr>
          <w:rFonts w:ascii="Times New Roman" w:hAnsi="Times New Roman" w:cs="Times New Roman"/>
        </w:rPr>
        <w:t>(2014)</w:t>
      </w:r>
      <w:r w:rsidR="001710C8">
        <w:rPr>
          <w:rFonts w:ascii="Times New Roman" w:hAnsi="Times New Roman" w:cs="Times New Roman"/>
        </w:rPr>
        <w:fldChar w:fldCharType="begin"/>
      </w:r>
      <w:r w:rsidR="00C97C5D">
        <w:rPr>
          <w:rFonts w:ascii="Times New Roman" w:hAnsi="Times New Roman" w:cs="Times New Roman"/>
        </w:rPr>
        <w:instrText xml:space="preserve"> ADDIN EN.CITE &lt;EndNote&gt;&lt;Cite&gt;&lt;Author&gt;National Institute for Health and Care Excellence&lt;/Author&gt;&lt;Year&gt;2014&lt;/Year&gt;&lt;RecNum&gt;849&lt;/RecNum&gt;&lt;DisplayText&gt;[15]&lt;/DisplayText&gt;&lt;record&gt;&lt;rec-number&gt;849&lt;/rec-number&gt;&lt;foreign-keys&gt;&lt;key app="EN" db-id="tdza02eep2sxz2ez5zrp9rpgfp2s5trdss2z" timestamp="1592986790"&gt;849&lt;/key&gt;&lt;/foreign-keys&gt;&lt;ref-type name="Web Page"&gt;12&lt;/ref-type&gt;&lt;contributors&gt;&lt;authors&gt;&lt;author&gt;National Institute for Health and Care Excellence,&lt;/author&gt;&lt;/authors&gt;&lt;/contributors&gt;&lt;titles&gt;&lt;title&gt;&lt;style face="italic" font="default" size="100%"&gt;Obesity: identification, assessment and management&lt;/style&gt;&lt;style face="normal" font="default" size="100%"&gt; (Clinical Guideline 189) (Updated November 2014)&lt;/style&gt;&lt;/title&gt;&lt;/titles&gt;&lt;volume&gt;2020&lt;/volume&gt;&lt;number&gt;June 6th&lt;/number&gt;&lt;dates&gt;&lt;year&gt;2014&lt;/year&gt;&lt;/dates&gt;&lt;urls&gt;&lt;related-urls&gt;&lt;url&gt;https://www.nice.org.uk/guidance/cg189&lt;/url&gt;&lt;/related-urls&gt;&lt;/urls&gt;&lt;/record&gt;&lt;/Cite&gt;&lt;/EndNote&gt;</w:instrText>
      </w:r>
      <w:r w:rsidR="001710C8">
        <w:rPr>
          <w:rFonts w:ascii="Times New Roman" w:hAnsi="Times New Roman" w:cs="Times New Roman"/>
        </w:rPr>
        <w:fldChar w:fldCharType="separate"/>
      </w:r>
      <w:r w:rsidR="00C97C5D">
        <w:rPr>
          <w:rFonts w:ascii="Times New Roman" w:hAnsi="Times New Roman" w:cs="Times New Roman"/>
          <w:noProof/>
        </w:rPr>
        <w:t>[15]</w:t>
      </w:r>
      <w:r w:rsidR="001710C8">
        <w:rPr>
          <w:rFonts w:ascii="Times New Roman" w:hAnsi="Times New Roman" w:cs="Times New Roman"/>
        </w:rPr>
        <w:fldChar w:fldCharType="end"/>
      </w:r>
      <w:r w:rsidR="00F83398">
        <w:rPr>
          <w:rFonts w:ascii="Times New Roman" w:hAnsi="Times New Roman" w:cs="Times New Roman"/>
        </w:rPr>
        <w:t xml:space="preserve">.  The BMI threshold for consideration of surgical assessment was lowered </w:t>
      </w:r>
      <w:r w:rsidR="00F83398">
        <w:rPr>
          <w:rFonts w:ascii="Times New Roman" w:hAnsi="Times New Roman" w:cs="Times New Roman"/>
        </w:rPr>
        <w:lastRenderedPageBreak/>
        <w:t>from 35kg/m</w:t>
      </w:r>
      <w:r w:rsidR="00F83398" w:rsidRPr="00F83398">
        <w:rPr>
          <w:rFonts w:ascii="Times New Roman" w:hAnsi="Times New Roman" w:cs="Times New Roman"/>
          <w:vertAlign w:val="superscript"/>
        </w:rPr>
        <w:t>2</w:t>
      </w:r>
      <w:r w:rsidR="00F83398">
        <w:rPr>
          <w:rFonts w:ascii="Times New Roman" w:hAnsi="Times New Roman" w:cs="Times New Roman"/>
        </w:rPr>
        <w:t xml:space="preserve"> to 30-34.9kg/</w:t>
      </w:r>
      <w:r w:rsidR="006E3B34">
        <w:rPr>
          <w:rFonts w:ascii="Times New Roman" w:hAnsi="Times New Roman" w:cs="Times New Roman"/>
        </w:rPr>
        <w:t>m</w:t>
      </w:r>
      <w:r w:rsidR="006E3B34" w:rsidRPr="00F83398">
        <w:rPr>
          <w:rFonts w:ascii="Times New Roman" w:hAnsi="Times New Roman" w:cs="Times New Roman"/>
          <w:vertAlign w:val="superscript"/>
        </w:rPr>
        <w:t>2</w:t>
      </w:r>
      <w:r w:rsidR="006E3B34">
        <w:rPr>
          <w:rFonts w:ascii="Times New Roman" w:hAnsi="Times New Roman" w:cs="Times New Roman"/>
        </w:rPr>
        <w:t xml:space="preserve"> and</w:t>
      </w:r>
      <w:r w:rsidR="001D3F04">
        <w:rPr>
          <w:rFonts w:ascii="Times New Roman" w:hAnsi="Times New Roman" w:cs="Times New Roman"/>
        </w:rPr>
        <w:t xml:space="preserve"> </w:t>
      </w:r>
      <w:r w:rsidR="00F83398">
        <w:rPr>
          <w:rFonts w:ascii="Times New Roman" w:hAnsi="Times New Roman" w:cs="Times New Roman"/>
        </w:rPr>
        <w:t xml:space="preserve">lowered </w:t>
      </w:r>
      <w:r>
        <w:rPr>
          <w:rFonts w:ascii="Times New Roman" w:hAnsi="Times New Roman" w:cs="Times New Roman"/>
        </w:rPr>
        <w:t xml:space="preserve">further </w:t>
      </w:r>
      <w:r w:rsidR="00F83398">
        <w:rPr>
          <w:rFonts w:ascii="Times New Roman" w:hAnsi="Times New Roman" w:cs="Times New Roman"/>
        </w:rPr>
        <w:t xml:space="preserve">for people of </w:t>
      </w:r>
      <w:r w:rsidR="002D65C6">
        <w:rPr>
          <w:rFonts w:ascii="Times New Roman" w:hAnsi="Times New Roman" w:cs="Times New Roman"/>
        </w:rPr>
        <w:t>specific ethnic groups</w:t>
      </w:r>
      <w:r w:rsidR="00F83398">
        <w:rPr>
          <w:rFonts w:ascii="Times New Roman" w:hAnsi="Times New Roman" w:cs="Times New Roman"/>
        </w:rPr>
        <w:t>.</w:t>
      </w:r>
      <w:r>
        <w:rPr>
          <w:rFonts w:ascii="Times New Roman" w:hAnsi="Times New Roman" w:cs="Times New Roman"/>
        </w:rPr>
        <w:t xml:space="preserve">  </w:t>
      </w:r>
      <w:r w:rsidR="001D3F04">
        <w:rPr>
          <w:rFonts w:ascii="Times New Roman" w:hAnsi="Times New Roman" w:cs="Times New Roman"/>
        </w:rPr>
        <w:t xml:space="preserve">NICE-accredited commissioning guidance </w:t>
      </w:r>
      <w:r w:rsidR="007E02B8">
        <w:rPr>
          <w:rFonts w:ascii="Times New Roman" w:hAnsi="Times New Roman" w:cs="Times New Roman"/>
        </w:rPr>
        <w:t>(2016)</w:t>
      </w:r>
      <w:r w:rsidR="001710C8">
        <w:rPr>
          <w:rFonts w:ascii="Times New Roman" w:hAnsi="Times New Roman" w:cs="Times New Roman"/>
        </w:rPr>
        <w:fldChar w:fldCharType="begin">
          <w:fldData xml:space="preserve">PEVuZE5vdGU+PENpdGU+PEF1dGhvcj5XZWxib3VybjwvQXV0aG9yPjxZZWFyPjIwMTY8L1llYXI+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PEVuZE5vdGU+PENpdGU+PEF1dGhvcj5XZWxib3VybjwvQXV0aG9yPjxZZWFyPjIwMTY8L1llYXI+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1710C8">
        <w:rPr>
          <w:rFonts w:ascii="Times New Roman" w:hAnsi="Times New Roman" w:cs="Times New Roman"/>
        </w:rPr>
      </w:r>
      <w:r w:rsidR="001710C8">
        <w:rPr>
          <w:rFonts w:ascii="Times New Roman" w:hAnsi="Times New Roman" w:cs="Times New Roman"/>
        </w:rPr>
        <w:fldChar w:fldCharType="separate"/>
      </w:r>
      <w:r w:rsidR="00C97C5D">
        <w:rPr>
          <w:rFonts w:ascii="Times New Roman" w:hAnsi="Times New Roman" w:cs="Times New Roman"/>
          <w:noProof/>
        </w:rPr>
        <w:t>[16]</w:t>
      </w:r>
      <w:r w:rsidR="001710C8">
        <w:rPr>
          <w:rFonts w:ascii="Times New Roman" w:hAnsi="Times New Roman" w:cs="Times New Roman"/>
        </w:rPr>
        <w:fldChar w:fldCharType="end"/>
      </w:r>
      <w:r w:rsidR="007E02B8">
        <w:rPr>
          <w:rFonts w:ascii="Times New Roman" w:hAnsi="Times New Roman" w:cs="Times New Roman"/>
        </w:rPr>
        <w:t xml:space="preserve"> </w:t>
      </w:r>
      <w:r w:rsidR="001D3F04">
        <w:rPr>
          <w:rFonts w:ascii="Times New Roman" w:hAnsi="Times New Roman" w:cs="Times New Roman"/>
        </w:rPr>
        <w:t>endorsed by 10 royal colleges and specialist organisations (expanded to 22 in 2017)</w:t>
      </w:r>
      <w:r w:rsidR="001710C8">
        <w:rPr>
          <w:rFonts w:ascii="Times New Roman" w:hAnsi="Times New Roman" w:cs="Times New Roman"/>
        </w:rPr>
        <w:fldChar w:fldCharType="begin">
          <w:fldData xml:space="preserve">PEVuZE5vdGU+PENpdGU+PEF1dGhvcj5XZWxib3VybjwvQXV0aG9yPjxZZWFyPjIwMTg8L1llYXI+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PEVuZE5vdGU+PENpdGU+PEF1dGhvcj5XZWxib3VybjwvQXV0aG9yPjxZZWFyPjIwMTg8L1llYXI+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1710C8">
        <w:rPr>
          <w:rFonts w:ascii="Times New Roman" w:hAnsi="Times New Roman" w:cs="Times New Roman"/>
        </w:rPr>
      </w:r>
      <w:r w:rsidR="001710C8">
        <w:rPr>
          <w:rFonts w:ascii="Times New Roman" w:hAnsi="Times New Roman" w:cs="Times New Roman"/>
        </w:rPr>
        <w:fldChar w:fldCharType="separate"/>
      </w:r>
      <w:r w:rsidR="00C97C5D">
        <w:rPr>
          <w:rFonts w:ascii="Times New Roman" w:hAnsi="Times New Roman" w:cs="Times New Roman"/>
          <w:noProof/>
        </w:rPr>
        <w:t>[17]</w:t>
      </w:r>
      <w:r w:rsidR="001710C8">
        <w:rPr>
          <w:rFonts w:ascii="Times New Roman" w:hAnsi="Times New Roman" w:cs="Times New Roman"/>
        </w:rPr>
        <w:fldChar w:fldCharType="end"/>
      </w:r>
      <w:r w:rsidR="001D3F04">
        <w:rPr>
          <w:rFonts w:ascii="Times New Roman" w:hAnsi="Times New Roman" w:cs="Times New Roman"/>
        </w:rPr>
        <w:t xml:space="preserve"> also supported the </w:t>
      </w:r>
      <w:r w:rsidR="004A4C55">
        <w:rPr>
          <w:rFonts w:ascii="Times New Roman" w:hAnsi="Times New Roman" w:cs="Times New Roman"/>
        </w:rPr>
        <w:t xml:space="preserve">new </w:t>
      </w:r>
      <w:r w:rsidR="001D3F04">
        <w:rPr>
          <w:rFonts w:ascii="Times New Roman" w:hAnsi="Times New Roman" w:cs="Times New Roman"/>
        </w:rPr>
        <w:t xml:space="preserve">thresholds.  </w:t>
      </w:r>
      <w:r w:rsidR="00F6536D">
        <w:rPr>
          <w:rFonts w:ascii="Times New Roman" w:hAnsi="Times New Roman" w:cs="Times New Roman"/>
        </w:rPr>
        <w:t xml:space="preserve">International </w:t>
      </w:r>
      <w:r w:rsidR="007E02B8">
        <w:rPr>
          <w:rFonts w:ascii="Times New Roman" w:hAnsi="Times New Roman" w:cs="Times New Roman"/>
        </w:rPr>
        <w:t xml:space="preserve">position statements and </w:t>
      </w:r>
      <w:r w:rsidR="00F6536D">
        <w:rPr>
          <w:rFonts w:ascii="Times New Roman" w:hAnsi="Times New Roman" w:cs="Times New Roman"/>
        </w:rPr>
        <w:t>guidelines including th</w:t>
      </w:r>
      <w:r w:rsidR="007E02B8">
        <w:rPr>
          <w:rFonts w:ascii="Times New Roman" w:hAnsi="Times New Roman" w:cs="Times New Roman"/>
        </w:rPr>
        <w:t>ose from the</w:t>
      </w:r>
      <w:r w:rsidR="00F6536D">
        <w:rPr>
          <w:rFonts w:ascii="Times New Roman" w:hAnsi="Times New Roman" w:cs="Times New Roman"/>
        </w:rPr>
        <w:t xml:space="preserve"> </w:t>
      </w:r>
      <w:r w:rsidR="007E02B8">
        <w:rPr>
          <w:rFonts w:ascii="Times New Roman" w:hAnsi="Times New Roman" w:cs="Times New Roman"/>
        </w:rPr>
        <w:t>International Disease Federation (IDF)</w:t>
      </w:r>
      <w:r w:rsidR="001710C8">
        <w:rPr>
          <w:rFonts w:ascii="Times New Roman" w:hAnsi="Times New Roman" w:cs="Times New Roman"/>
        </w:rPr>
        <w:fldChar w:fldCharType="begin"/>
      </w:r>
      <w:r w:rsidR="00C97C5D">
        <w:rPr>
          <w:rFonts w:ascii="Times New Roman" w:hAnsi="Times New Roman" w:cs="Times New Roman"/>
        </w:rPr>
        <w:instrText xml:space="preserve"> ADDIN EN.CITE &lt;EndNote&gt;&lt;Cite&gt;&lt;Author&gt;Dixon&lt;/Author&gt;&lt;Year&gt;2011&lt;/Year&gt;&lt;RecNum&gt;325&lt;/RecNum&gt;&lt;DisplayText&gt;[18]&lt;/DisplayText&gt;&lt;record&gt;&lt;rec-number&gt;325&lt;/rec-number&gt;&lt;foreign-keys&gt;&lt;key app="EN" db-id="tdza02eep2sxz2ez5zrp9rpgfp2s5trdss2z" timestamp="1557428631"&gt;325&lt;/key&gt;&lt;/foreign-keys&gt;&lt;ref-type name="Journal Article"&gt;17&lt;/ref-type&gt;&lt;contributors&gt;&lt;authors&gt;&lt;author&gt;Dixon, J. B.&lt;/author&gt;&lt;author&gt;Zimmet, P.&lt;/author&gt;&lt;author&gt;Alberti, K. G.&lt;/author&gt;&lt;author&gt;Rubino, F.&lt;/author&gt;&lt;author&gt;International Diabetes Federation Taskforce on, Epidemiology&lt;/author&gt;&lt;author&gt;Prevention,&lt;/author&gt;&lt;/authors&gt;&lt;/contributors&gt;&lt;auth-address&gt;Baker IDI Heart and Diabetes Institute, 99 Commercial Road, Melbourne, Victoria 3004, Australia.&lt;/auth-address&gt;&lt;titles&gt;&lt;title&gt;Bariatric surgery: an IDF statement for obese Type 2 diabetes&lt;/title&gt;&lt;secondary-title&gt;Arq Bras Endocrinol Metabol&lt;/secondary-title&gt;&lt;/titles&gt;&lt;periodical&gt;&lt;full-title&gt;Arq Bras Endocrinol Metabol&lt;/full-title&gt;&lt;/periodical&gt;&lt;pages&gt;367-82&lt;/pages&gt;&lt;volume&gt;55&lt;/volume&gt;&lt;number&gt;6&lt;/number&gt;&lt;edition&gt;2011/10/21&lt;/edition&gt;&lt;keywords&gt;&lt;keyword&gt;Adolescent&lt;/keyword&gt;&lt;keyword&gt;Adult&lt;/keyword&gt;&lt;keyword&gt;Bariatric Surgery/*standards&lt;/keyword&gt;&lt;keyword&gt;Diabetes Mellitus, Type 2/*prevention &amp;amp; control/surgery&lt;/keyword&gt;&lt;keyword&gt;Eligibility Determination/methods&lt;/keyword&gt;&lt;keyword&gt;Female&lt;/keyword&gt;&lt;keyword&gt;Health Services Accessibility/standards&lt;/keyword&gt;&lt;keyword&gt;Humans&lt;/keyword&gt;&lt;keyword&gt;International Agencies&lt;/keyword&gt;&lt;keyword&gt;Male&lt;/keyword&gt;&lt;keyword&gt;Obesity/*surgery&lt;/keyword&gt;&lt;/keywords&gt;&lt;dates&gt;&lt;year&gt;2011&lt;/year&gt;&lt;pub-dates&gt;&lt;date&gt;Aug&lt;/date&gt;&lt;/pub-dates&gt;&lt;/dates&gt;&lt;isbn&gt;1677-9487 (Electronic)&amp;#xD;0004-2730 (Linking)&lt;/isbn&gt;&lt;accession-num&gt;22011853&lt;/accession-num&gt;&lt;urls&gt;&lt;related-urls&gt;&lt;url&gt;https://www.ncbi.nlm.nih.gov/pubmed/22011853&lt;/url&gt;&lt;/related-urls&gt;&lt;/urls&gt;&lt;/record&gt;&lt;/Cite&gt;&lt;/EndNote&gt;</w:instrText>
      </w:r>
      <w:r w:rsidR="001710C8">
        <w:rPr>
          <w:rFonts w:ascii="Times New Roman" w:hAnsi="Times New Roman" w:cs="Times New Roman"/>
        </w:rPr>
        <w:fldChar w:fldCharType="separate"/>
      </w:r>
      <w:r w:rsidR="00C97C5D">
        <w:rPr>
          <w:rFonts w:ascii="Times New Roman" w:hAnsi="Times New Roman" w:cs="Times New Roman"/>
          <w:noProof/>
        </w:rPr>
        <w:t>[18]</w:t>
      </w:r>
      <w:r w:rsidR="001710C8">
        <w:rPr>
          <w:rFonts w:ascii="Times New Roman" w:hAnsi="Times New Roman" w:cs="Times New Roman"/>
        </w:rPr>
        <w:fldChar w:fldCharType="end"/>
      </w:r>
      <w:r w:rsidR="007E02B8">
        <w:rPr>
          <w:rFonts w:ascii="Times New Roman" w:hAnsi="Times New Roman" w:cs="Times New Roman"/>
        </w:rPr>
        <w:t xml:space="preserve"> and the </w:t>
      </w:r>
      <w:r w:rsidR="001D3F04">
        <w:rPr>
          <w:rFonts w:ascii="Times New Roman" w:hAnsi="Times New Roman" w:cs="Times New Roman"/>
        </w:rPr>
        <w:t xml:space="preserve">second </w:t>
      </w:r>
      <w:r w:rsidR="006C4B54">
        <w:rPr>
          <w:rFonts w:ascii="Times New Roman" w:hAnsi="Times New Roman" w:cs="Times New Roman"/>
        </w:rPr>
        <w:t xml:space="preserve">Diabetes Surgery Summit </w:t>
      </w:r>
      <w:r w:rsidR="001D3F04">
        <w:rPr>
          <w:rFonts w:ascii="Times New Roman" w:hAnsi="Times New Roman" w:cs="Times New Roman"/>
        </w:rPr>
        <w:t xml:space="preserve">(DSS) </w:t>
      </w:r>
      <w:r w:rsidR="007E02B8">
        <w:rPr>
          <w:rFonts w:ascii="Times New Roman" w:hAnsi="Times New Roman" w:cs="Times New Roman"/>
        </w:rPr>
        <w:t>(2016)</w:t>
      </w:r>
      <w:r w:rsidR="001710C8" w:rsidRPr="006F03E0">
        <w:rPr>
          <w:rFonts w:ascii="Times New Roman" w:hAnsi="Times New Roman" w:cs="Times New Roman"/>
        </w:rPr>
        <w:fldChar w:fldCharType="begin">
          <w:fldData xml:space="preserve">PEVuZE5vdGU+PENpdGU+PEF1dGhvcj5SdWJpbm88L0F1dGhvcj48WWVhcj4yMDE2PC9ZZWFyPjxS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=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PEVuZE5vdGU+PENpdGU+PEF1dGhvcj5SdWJpbm88L0F1dGhvcj48WWVhcj4yMDE2PC9ZZWFyPjxS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=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1710C8" w:rsidRPr="006F03E0">
        <w:rPr>
          <w:rFonts w:ascii="Times New Roman" w:hAnsi="Times New Roman" w:cs="Times New Roman"/>
        </w:rPr>
      </w:r>
      <w:r w:rsidR="001710C8" w:rsidRPr="006F03E0">
        <w:rPr>
          <w:rFonts w:ascii="Times New Roman" w:hAnsi="Times New Roman" w:cs="Times New Roman"/>
        </w:rPr>
        <w:fldChar w:fldCharType="separate"/>
      </w:r>
      <w:r w:rsidR="00C97C5D">
        <w:rPr>
          <w:rFonts w:ascii="Times New Roman" w:hAnsi="Times New Roman" w:cs="Times New Roman"/>
          <w:noProof/>
        </w:rPr>
        <w:t>[19]</w:t>
      </w:r>
      <w:r w:rsidR="001710C8" w:rsidRPr="006F03E0">
        <w:rPr>
          <w:rFonts w:ascii="Times New Roman" w:hAnsi="Times New Roman" w:cs="Times New Roman"/>
        </w:rPr>
        <w:fldChar w:fldCharType="end"/>
      </w:r>
      <w:r w:rsidR="001710C8" w:rsidRPr="006F03E0">
        <w:rPr>
          <w:rFonts w:ascii="Times New Roman" w:hAnsi="Times New Roman" w:cs="Times New Roman"/>
        </w:rPr>
        <w:t xml:space="preserve"> </w:t>
      </w:r>
      <w:r w:rsidR="007E02B8">
        <w:rPr>
          <w:rFonts w:ascii="Times New Roman" w:hAnsi="Times New Roman" w:cs="Times New Roman"/>
        </w:rPr>
        <w:t xml:space="preserve"> </w:t>
      </w:r>
      <w:r w:rsidR="006C4B54">
        <w:rPr>
          <w:rFonts w:ascii="Times New Roman" w:hAnsi="Times New Roman" w:cs="Times New Roman"/>
        </w:rPr>
        <w:t xml:space="preserve">recommended surgery as an option to treat T2DM for people </w:t>
      </w:r>
      <w:r w:rsidR="006C4B54" w:rsidRPr="006C4B54">
        <w:rPr>
          <w:rFonts w:ascii="Times New Roman" w:hAnsi="Times New Roman" w:cs="Times New Roman"/>
        </w:rPr>
        <w:t>with BMI</w:t>
      </w:r>
      <w:r w:rsidR="006C4B54" w:rsidRPr="006C4B54">
        <w:rPr>
          <w:rFonts w:ascii="Times New Roman" w:hAnsi="Times New Roman" w:cs="Times New Roman"/>
        </w:rPr>
        <w:sym w:font="Symbol" w:char="F0B3"/>
      </w:r>
      <w:r w:rsidR="006C4B54" w:rsidRPr="006C4B54">
        <w:rPr>
          <w:rFonts w:ascii="Times New Roman" w:hAnsi="Times New Roman" w:cs="Times New Roman"/>
        </w:rPr>
        <w:t>40 kg/m</w:t>
      </w:r>
      <w:r w:rsidR="006C4B54" w:rsidRPr="006C4B54">
        <w:rPr>
          <w:rFonts w:ascii="Times New Roman" w:hAnsi="Times New Roman" w:cs="Times New Roman"/>
          <w:vertAlign w:val="superscript"/>
        </w:rPr>
        <w:t>2</w:t>
      </w:r>
      <w:r w:rsidR="006C4B54">
        <w:rPr>
          <w:rFonts w:ascii="Times New Roman" w:hAnsi="Times New Roman" w:cs="Times New Roman"/>
        </w:rPr>
        <w:t xml:space="preserve"> as well as in patients with BMI 35-34.9kg/m</w:t>
      </w:r>
      <w:r w:rsidR="006C4B54" w:rsidRPr="00F83398">
        <w:rPr>
          <w:rFonts w:ascii="Times New Roman" w:hAnsi="Times New Roman" w:cs="Times New Roman"/>
          <w:vertAlign w:val="superscript"/>
        </w:rPr>
        <w:t>2</w:t>
      </w:r>
      <w:r w:rsidR="001D3F04">
        <w:rPr>
          <w:rFonts w:ascii="Times New Roman" w:hAnsi="Times New Roman" w:cs="Times New Roman"/>
        </w:rPr>
        <w:t xml:space="preserve"> with inadequately controlled disease.  The DSS also lowered the BMI threshold to 30kg/m</w:t>
      </w:r>
      <w:r w:rsidR="001D3F04" w:rsidRPr="001D3F04">
        <w:rPr>
          <w:rFonts w:ascii="Times New Roman" w:hAnsi="Times New Roman" w:cs="Times New Roman"/>
          <w:vertAlign w:val="superscript"/>
        </w:rPr>
        <w:t>2</w:t>
      </w:r>
      <w:r w:rsidR="001D3F04">
        <w:rPr>
          <w:rFonts w:ascii="Times New Roman" w:hAnsi="Times New Roman" w:cs="Times New Roman"/>
        </w:rPr>
        <w:t xml:space="preserve">.  The DSS guidelines are </w:t>
      </w:r>
      <w:r w:rsidR="00F64CC9">
        <w:rPr>
          <w:rFonts w:ascii="Times New Roman" w:hAnsi="Times New Roman" w:cs="Times New Roman"/>
        </w:rPr>
        <w:t>endorsed by over 50 international</w:t>
      </w:r>
      <w:r w:rsidR="001D3F04">
        <w:rPr>
          <w:rFonts w:ascii="Times New Roman" w:hAnsi="Times New Roman" w:cs="Times New Roman"/>
        </w:rPr>
        <w:t xml:space="preserve"> organisation</w:t>
      </w:r>
      <w:r w:rsidR="004A4C55">
        <w:rPr>
          <w:rFonts w:ascii="Times New Roman" w:hAnsi="Times New Roman" w:cs="Times New Roman"/>
        </w:rPr>
        <w:t>s</w:t>
      </w:r>
      <w:r w:rsidR="001D3F04">
        <w:rPr>
          <w:rFonts w:ascii="Times New Roman" w:hAnsi="Times New Roman" w:cs="Times New Roman"/>
          <w:lang w:val="en-US"/>
        </w:rPr>
        <w:t>.</w:t>
      </w:r>
    </w:p>
    <w:p w14:paraId="2CA0B5FB" w14:textId="2C7216C2" w:rsidR="004A4C55" w:rsidRDefault="004A4C55" w:rsidP="00B07B33">
      <w:pPr>
        <w:tabs>
          <w:tab w:val="num" w:pos="720"/>
        </w:tabs>
        <w:spacing w:line="480" w:lineRule="auto"/>
        <w:rPr>
          <w:rFonts w:ascii="Times New Roman" w:hAnsi="Times New Roman" w:cs="Times New Roman"/>
          <w:lang w:val="en-US"/>
        </w:rPr>
      </w:pPr>
    </w:p>
    <w:p w14:paraId="23D25C0C" w14:textId="3204E99D" w:rsidR="00873256" w:rsidRPr="006F03E0" w:rsidRDefault="00B973C5" w:rsidP="00873256">
      <w:pPr>
        <w:tabs>
          <w:tab w:val="num" w:pos="720"/>
        </w:tabs>
        <w:spacing w:line="480" w:lineRule="auto"/>
        <w:rPr>
          <w:rFonts w:ascii="Times New Roman" w:hAnsi="Times New Roman" w:cs="Times New Roman"/>
        </w:rPr>
      </w:pPr>
      <w:r>
        <w:rPr>
          <w:rFonts w:ascii="Times New Roman" w:hAnsi="Times New Roman" w:cs="Times New Roman"/>
          <w:lang w:val="en-US"/>
        </w:rPr>
        <w:t xml:space="preserve">The impact of this evolving guidance on the use of </w:t>
      </w:r>
      <w:r w:rsidR="00F03198">
        <w:rPr>
          <w:rFonts w:ascii="Times New Roman" w:hAnsi="Times New Roman" w:cs="Times New Roman"/>
        </w:rPr>
        <w:t xml:space="preserve">bariatric-metabolic surgery </w:t>
      </w:r>
      <w:r>
        <w:rPr>
          <w:rFonts w:ascii="Times New Roman" w:hAnsi="Times New Roman" w:cs="Times New Roman"/>
        </w:rPr>
        <w:t>i</w:t>
      </w:r>
      <w:r w:rsidR="00F03198" w:rsidRPr="006F03E0">
        <w:rPr>
          <w:rFonts w:ascii="Times New Roman" w:hAnsi="Times New Roman" w:cs="Times New Roman"/>
        </w:rPr>
        <w:t xml:space="preserve">n </w:t>
      </w:r>
      <w:r w:rsidR="00E63E33">
        <w:rPr>
          <w:rFonts w:ascii="Times New Roman" w:hAnsi="Times New Roman" w:cs="Times New Roman"/>
        </w:rPr>
        <w:t>the National Health Service (</w:t>
      </w:r>
      <w:r w:rsidR="00F03198">
        <w:rPr>
          <w:rFonts w:ascii="Times New Roman" w:hAnsi="Times New Roman" w:cs="Times New Roman"/>
        </w:rPr>
        <w:t>NHS</w:t>
      </w:r>
      <w:r w:rsidR="00E63E33">
        <w:rPr>
          <w:rFonts w:ascii="Times New Roman" w:hAnsi="Times New Roman" w:cs="Times New Roman"/>
        </w:rPr>
        <w:t>)</w:t>
      </w:r>
      <w:r w:rsidR="00B013B5">
        <w:rPr>
          <w:rFonts w:ascii="Times New Roman" w:hAnsi="Times New Roman" w:cs="Times New Roman"/>
        </w:rPr>
        <w:t xml:space="preserve">, the </w:t>
      </w:r>
      <w:r w:rsidR="00F71397">
        <w:rPr>
          <w:rFonts w:ascii="Times New Roman" w:hAnsi="Times New Roman" w:cs="Times New Roman"/>
        </w:rPr>
        <w:t>public</w:t>
      </w:r>
      <w:r w:rsidR="00B013B5">
        <w:rPr>
          <w:rFonts w:ascii="Times New Roman" w:hAnsi="Times New Roman" w:cs="Times New Roman"/>
        </w:rPr>
        <w:t xml:space="preserve"> healthcare system in the United Kingdom,</w:t>
      </w:r>
      <w:r w:rsidR="00F03198">
        <w:rPr>
          <w:rFonts w:ascii="Times New Roman" w:hAnsi="Times New Roman" w:cs="Times New Roman"/>
        </w:rPr>
        <w:t xml:space="preserve"> </w:t>
      </w:r>
      <w:r>
        <w:rPr>
          <w:rFonts w:ascii="Times New Roman" w:hAnsi="Times New Roman" w:cs="Times New Roman"/>
        </w:rPr>
        <w:t>over time is unknown</w:t>
      </w:r>
      <w:r w:rsidR="00F03198" w:rsidRPr="006F03E0">
        <w:rPr>
          <w:rFonts w:ascii="Times New Roman" w:hAnsi="Times New Roman" w:cs="Times New Roman"/>
        </w:rPr>
        <w:t>.</w:t>
      </w:r>
      <w:r w:rsidR="00F03198">
        <w:rPr>
          <w:rFonts w:ascii="Times New Roman" w:hAnsi="Times New Roman" w:cs="Times New Roman"/>
        </w:rPr>
        <w:t xml:space="preserve">  Other knowledge gaps include the baseline</w:t>
      </w:r>
      <w:r w:rsidR="00F03198">
        <w:rPr>
          <w:rFonts w:ascii="Times New Roman" w:hAnsi="Times New Roman" w:cs="Times New Roman"/>
          <w:lang w:val="en-US"/>
        </w:rPr>
        <w:t xml:space="preserve"> characteristics </w:t>
      </w:r>
      <w:r w:rsidR="00322E05">
        <w:rPr>
          <w:rFonts w:ascii="Times New Roman" w:hAnsi="Times New Roman" w:cs="Times New Roman"/>
          <w:lang w:val="en-US"/>
        </w:rPr>
        <w:t>and stage of T2DM in</w:t>
      </w:r>
      <w:r w:rsidR="00F03198">
        <w:rPr>
          <w:rFonts w:ascii="Times New Roman" w:hAnsi="Times New Roman" w:cs="Times New Roman"/>
          <w:lang w:val="en-US"/>
        </w:rPr>
        <w:t xml:space="preserve"> </w:t>
      </w:r>
      <w:r w:rsidR="00E63E33">
        <w:rPr>
          <w:rFonts w:ascii="Times New Roman" w:hAnsi="Times New Roman" w:cs="Times New Roman"/>
          <w:lang w:val="en-US"/>
        </w:rPr>
        <w:t xml:space="preserve">people </w:t>
      </w:r>
      <w:r w:rsidR="006E3B34">
        <w:rPr>
          <w:rFonts w:ascii="Times New Roman" w:hAnsi="Times New Roman" w:cs="Times New Roman"/>
          <w:lang w:val="en-US"/>
        </w:rPr>
        <w:t>aged</w:t>
      </w:r>
      <w:r w:rsidR="003A65BE">
        <w:rPr>
          <w:rFonts w:ascii="Times New Roman" w:hAnsi="Times New Roman" w:cs="Times New Roman"/>
          <w:lang w:val="en-US"/>
        </w:rPr>
        <w:t xml:space="preserve"> 18 or over </w:t>
      </w:r>
      <w:r w:rsidR="00F03198">
        <w:rPr>
          <w:rFonts w:ascii="Times New Roman" w:hAnsi="Times New Roman" w:cs="Times New Roman"/>
          <w:lang w:val="en-US"/>
        </w:rPr>
        <w:t xml:space="preserve">having </w:t>
      </w:r>
      <w:r w:rsidR="003A65BE">
        <w:rPr>
          <w:rFonts w:ascii="Times New Roman" w:hAnsi="Times New Roman" w:cs="Times New Roman"/>
          <w:lang w:val="en-US"/>
        </w:rPr>
        <w:t xml:space="preserve">primary </w:t>
      </w:r>
      <w:r w:rsidR="00F03198">
        <w:rPr>
          <w:rFonts w:ascii="Times New Roman" w:hAnsi="Times New Roman" w:cs="Times New Roman"/>
          <w:lang w:val="en-US"/>
        </w:rPr>
        <w:t xml:space="preserve">bariatric-metabolic surgery in the </w:t>
      </w:r>
      <w:r w:rsidR="00F03198">
        <w:rPr>
          <w:rFonts w:ascii="Times New Roman" w:hAnsi="Times New Roman" w:cs="Times New Roman"/>
        </w:rPr>
        <w:t>NHS</w:t>
      </w:r>
      <w:r w:rsidR="00322E05">
        <w:rPr>
          <w:rFonts w:ascii="Times New Roman" w:hAnsi="Times New Roman" w:cs="Times New Roman"/>
        </w:rPr>
        <w:t>,</w:t>
      </w:r>
      <w:r w:rsidR="00F03198">
        <w:rPr>
          <w:rFonts w:ascii="Times New Roman" w:hAnsi="Times New Roman" w:cs="Times New Roman"/>
        </w:rPr>
        <w:t xml:space="preserve"> and the types of operation undertaken.  </w:t>
      </w:r>
      <w:r>
        <w:rPr>
          <w:rFonts w:ascii="Times New Roman" w:hAnsi="Times New Roman" w:cs="Times New Roman"/>
        </w:rPr>
        <w:t xml:space="preserve">Our primary aim was to </w:t>
      </w:r>
      <w:r w:rsidR="00D92639">
        <w:rPr>
          <w:rFonts w:ascii="Times New Roman" w:hAnsi="Times New Roman" w:cs="Times New Roman"/>
        </w:rPr>
        <w:t>describe these, using</w:t>
      </w:r>
      <w:r>
        <w:rPr>
          <w:rFonts w:ascii="Times New Roman" w:hAnsi="Times New Roman" w:cs="Times New Roman"/>
        </w:rPr>
        <w:t xml:space="preserve"> </w:t>
      </w:r>
      <w:r w:rsidR="00873256" w:rsidRPr="006F03E0">
        <w:rPr>
          <w:rFonts w:ascii="Times New Roman" w:hAnsi="Times New Roman" w:cs="Times New Roman"/>
        </w:rPr>
        <w:t xml:space="preserve">the UK and </w:t>
      </w:r>
      <w:r w:rsidR="00F71397">
        <w:rPr>
          <w:rFonts w:ascii="Times New Roman" w:hAnsi="Times New Roman" w:cs="Times New Roman"/>
        </w:rPr>
        <w:t xml:space="preserve">Republic of </w:t>
      </w:r>
      <w:r w:rsidR="00873256" w:rsidRPr="006F03E0">
        <w:rPr>
          <w:rFonts w:ascii="Times New Roman" w:hAnsi="Times New Roman" w:cs="Times New Roman"/>
        </w:rPr>
        <w:t>Ireland National Bariatric Surgery Registry (NBSR).</w:t>
      </w:r>
      <w:r w:rsidR="00873256">
        <w:rPr>
          <w:rFonts w:ascii="Times New Roman" w:hAnsi="Times New Roman" w:cs="Times New Roman"/>
        </w:rPr>
        <w:t xml:space="preserve">  S</w:t>
      </w:r>
      <w:r w:rsidR="00873256" w:rsidRPr="006F03E0">
        <w:rPr>
          <w:rFonts w:ascii="Times New Roman" w:hAnsi="Times New Roman" w:cs="Times New Roman"/>
        </w:rPr>
        <w:t>econd</w:t>
      </w:r>
      <w:r w:rsidR="00873256">
        <w:rPr>
          <w:rFonts w:ascii="Times New Roman" w:hAnsi="Times New Roman" w:cs="Times New Roman"/>
        </w:rPr>
        <w:t>ary</w:t>
      </w:r>
      <w:r w:rsidR="00873256" w:rsidRPr="006F03E0">
        <w:rPr>
          <w:rFonts w:ascii="Times New Roman" w:hAnsi="Times New Roman" w:cs="Times New Roman"/>
        </w:rPr>
        <w:t xml:space="preserve"> aim</w:t>
      </w:r>
      <w:r w:rsidR="00873256">
        <w:rPr>
          <w:rFonts w:ascii="Times New Roman" w:hAnsi="Times New Roman" w:cs="Times New Roman"/>
        </w:rPr>
        <w:t>s</w:t>
      </w:r>
      <w:r w:rsidR="00873256" w:rsidRPr="006F03E0">
        <w:rPr>
          <w:rFonts w:ascii="Times New Roman" w:hAnsi="Times New Roman" w:cs="Times New Roman"/>
        </w:rPr>
        <w:t xml:space="preserve"> </w:t>
      </w:r>
      <w:r w:rsidR="00873256">
        <w:rPr>
          <w:rFonts w:ascii="Times New Roman" w:hAnsi="Times New Roman" w:cs="Times New Roman"/>
        </w:rPr>
        <w:t>were</w:t>
      </w:r>
      <w:r w:rsidR="00873256" w:rsidRPr="006F03E0">
        <w:rPr>
          <w:rFonts w:ascii="Times New Roman" w:hAnsi="Times New Roman" w:cs="Times New Roman"/>
        </w:rPr>
        <w:t xml:space="preserve"> to </w:t>
      </w:r>
      <w:r w:rsidR="00873256">
        <w:rPr>
          <w:rFonts w:ascii="Times New Roman" w:hAnsi="Times New Roman" w:cs="Times New Roman"/>
        </w:rPr>
        <w:t>describe</w:t>
      </w:r>
      <w:r w:rsidR="00873256" w:rsidRPr="006F03E0">
        <w:rPr>
          <w:rFonts w:ascii="Times New Roman" w:hAnsi="Times New Roman" w:cs="Times New Roman"/>
        </w:rPr>
        <w:t xml:space="preserve"> the </w:t>
      </w:r>
      <w:r w:rsidR="00873256">
        <w:rPr>
          <w:rFonts w:ascii="Times New Roman" w:hAnsi="Times New Roman" w:cs="Times New Roman"/>
        </w:rPr>
        <w:t xml:space="preserve">proportions of T2DM in different </w:t>
      </w:r>
      <w:r w:rsidR="00873256" w:rsidRPr="006F03E0">
        <w:rPr>
          <w:rFonts w:ascii="Times New Roman" w:hAnsi="Times New Roman" w:cs="Times New Roman"/>
        </w:rPr>
        <w:t xml:space="preserve">BMI </w:t>
      </w:r>
      <w:r w:rsidR="00873256">
        <w:rPr>
          <w:rFonts w:ascii="Times New Roman" w:hAnsi="Times New Roman" w:cs="Times New Roman"/>
        </w:rPr>
        <w:t>ranges</w:t>
      </w:r>
      <w:r w:rsidR="00940A69">
        <w:rPr>
          <w:rFonts w:ascii="Times New Roman" w:hAnsi="Times New Roman" w:cs="Times New Roman"/>
        </w:rPr>
        <w:t xml:space="preserve"> and</w:t>
      </w:r>
      <w:r w:rsidR="00873256">
        <w:rPr>
          <w:rFonts w:ascii="Times New Roman" w:hAnsi="Times New Roman" w:cs="Times New Roman"/>
        </w:rPr>
        <w:t xml:space="preserve"> </w:t>
      </w:r>
      <w:r w:rsidR="00873256" w:rsidRPr="006F03E0">
        <w:rPr>
          <w:rFonts w:ascii="Times New Roman" w:hAnsi="Times New Roman" w:cs="Times New Roman"/>
        </w:rPr>
        <w:t>procedure selection</w:t>
      </w:r>
      <w:r w:rsidR="00873256">
        <w:rPr>
          <w:rFonts w:ascii="Times New Roman" w:hAnsi="Times New Roman" w:cs="Times New Roman"/>
        </w:rPr>
        <w:t xml:space="preserve"> over time</w:t>
      </w:r>
      <w:r w:rsidR="00873256" w:rsidRPr="006F03E0">
        <w:rPr>
          <w:rFonts w:ascii="Times New Roman" w:hAnsi="Times New Roman" w:cs="Times New Roman"/>
        </w:rPr>
        <w:t>.</w:t>
      </w:r>
    </w:p>
    <w:p w14:paraId="3E823259" w14:textId="77777777" w:rsidR="00873256" w:rsidRPr="006F03E0" w:rsidRDefault="00873256" w:rsidP="004A4C55">
      <w:pPr>
        <w:tabs>
          <w:tab w:val="num" w:pos="720"/>
        </w:tabs>
        <w:spacing w:line="480" w:lineRule="auto"/>
        <w:rPr>
          <w:rFonts w:ascii="Times New Roman" w:hAnsi="Times New Roman" w:cs="Times New Roman"/>
        </w:rPr>
      </w:pPr>
    </w:p>
    <w:p w14:paraId="2FDFC946" w14:textId="3DB2C210" w:rsidR="004A4C55" w:rsidRDefault="004A4C55" w:rsidP="00B07B33">
      <w:pPr>
        <w:tabs>
          <w:tab w:val="num" w:pos="720"/>
        </w:tabs>
        <w:spacing w:line="480" w:lineRule="auto"/>
        <w:rPr>
          <w:rFonts w:ascii="Times New Roman" w:hAnsi="Times New Roman" w:cs="Times New Roman"/>
          <w:lang w:val="en-US"/>
        </w:rPr>
      </w:pPr>
    </w:p>
    <w:p w14:paraId="7D4B9E5E" w14:textId="77777777" w:rsidR="001D3F04" w:rsidRDefault="001D3F04" w:rsidP="00B07B33">
      <w:pPr>
        <w:tabs>
          <w:tab w:val="num" w:pos="720"/>
        </w:tabs>
        <w:spacing w:line="480" w:lineRule="auto"/>
        <w:rPr>
          <w:rFonts w:ascii="Times New Roman" w:hAnsi="Times New Roman" w:cs="Times New Roman"/>
        </w:rPr>
      </w:pPr>
    </w:p>
    <w:p w14:paraId="6E2DC529" w14:textId="77777777" w:rsidR="0016491C" w:rsidRDefault="0016491C">
      <w:pPr>
        <w:rPr>
          <w:rFonts w:ascii="Times New Roman" w:hAnsi="Times New Roman" w:cs="Times New Roman"/>
          <w:b/>
        </w:rPr>
      </w:pPr>
      <w:r>
        <w:rPr>
          <w:rFonts w:ascii="Times New Roman" w:hAnsi="Times New Roman" w:cs="Times New Roman"/>
          <w:b/>
        </w:rPr>
        <w:br w:type="page"/>
      </w:r>
    </w:p>
    <w:p w14:paraId="73752B14" w14:textId="7CEEBF4C" w:rsidR="00364FC3" w:rsidRPr="006F03E0" w:rsidRDefault="00364FC3" w:rsidP="00364FC3">
      <w:pPr>
        <w:tabs>
          <w:tab w:val="num" w:pos="720"/>
        </w:tabs>
        <w:spacing w:line="480" w:lineRule="auto"/>
        <w:rPr>
          <w:rFonts w:ascii="Times New Roman" w:hAnsi="Times New Roman" w:cs="Times New Roman"/>
          <w:b/>
        </w:rPr>
      </w:pPr>
      <w:r w:rsidRPr="006F03E0">
        <w:rPr>
          <w:rFonts w:ascii="Times New Roman" w:hAnsi="Times New Roman" w:cs="Times New Roman"/>
          <w:b/>
        </w:rPr>
        <w:lastRenderedPageBreak/>
        <w:t>Methods</w:t>
      </w:r>
    </w:p>
    <w:p w14:paraId="7102A13D" w14:textId="00589A25" w:rsidR="00364FC3" w:rsidRPr="006F03E0" w:rsidRDefault="00364FC3" w:rsidP="00364FC3">
      <w:pPr>
        <w:tabs>
          <w:tab w:val="num" w:pos="720"/>
        </w:tabs>
        <w:spacing w:line="480" w:lineRule="auto"/>
        <w:rPr>
          <w:rFonts w:ascii="Times New Roman" w:hAnsi="Times New Roman" w:cs="Times New Roman"/>
          <w:b/>
          <w:bCs/>
        </w:rPr>
      </w:pPr>
      <w:r w:rsidRPr="006F03E0">
        <w:rPr>
          <w:rFonts w:ascii="Times New Roman" w:hAnsi="Times New Roman" w:cs="Times New Roman"/>
        </w:rPr>
        <w:t>The study was reported in accordance with the Strengthening the Reporting of Observational Studies in Epidemiology</w:t>
      </w:r>
      <w:r w:rsidRPr="006F03E0">
        <w:rPr>
          <w:rFonts w:ascii="Times New Roman" w:hAnsi="Times New Roman" w:cs="Times New Roman"/>
          <w:b/>
          <w:bCs/>
        </w:rPr>
        <w:t> </w:t>
      </w:r>
      <w:r w:rsidRPr="006F03E0">
        <w:rPr>
          <w:rFonts w:ascii="Times New Roman" w:hAnsi="Times New Roman" w:cs="Times New Roman"/>
        </w:rPr>
        <w:t>(STROBE)</w:t>
      </w:r>
      <w:r w:rsidRPr="006F03E0">
        <w:rPr>
          <w:rFonts w:ascii="Times New Roman" w:hAnsi="Times New Roman" w:cs="Times New Roman"/>
        </w:rPr>
        <w:fldChar w:fldCharType="begin"/>
      </w:r>
      <w:r w:rsidR="00C97C5D">
        <w:rPr>
          <w:rFonts w:ascii="Times New Roman" w:hAnsi="Times New Roman" w:cs="Times New Roman"/>
        </w:rPr>
        <w:instrText xml:space="preserve"> ADDIN EN.CITE &lt;EndNote&gt;&lt;Cite&gt;&lt;Author&gt;von Elm&lt;/Author&gt;&lt;Year&gt;2007&lt;/Year&gt;&lt;RecNum&gt;625&lt;/RecNum&gt;&lt;DisplayText&gt;[20]&lt;/DisplayText&gt;&lt;record&gt;&lt;rec-number&gt;625&lt;/rec-number&gt;&lt;foreign-keys&gt;&lt;key app="EN" db-id="tdza02eep2sxz2ez5zrp9rpgfp2s5trdss2z" timestamp="1574715679"&gt;625&lt;/key&gt;&lt;/foreign-keys&gt;&lt;ref-type name="Journal Article"&gt;17&lt;/ref-type&gt;&lt;contributors&gt;&lt;authors&gt;&lt;author&gt;von Elm, Erik&lt;/author&gt;&lt;author&gt;Altman, Douglas G.&lt;/author&gt;&lt;author&gt;Egger, Matthias&lt;/author&gt;&lt;author&gt;Pocock, Stuart J.&lt;/author&gt;&lt;author&gt;Gøtzsche, Peter C.&lt;/author&gt;&lt;author&gt;Vandenbroucke, Jan P.&lt;/author&gt;&lt;author&gt;for the STROBE Initiative&lt;/author&gt;&lt;/authors&gt;&lt;/contributors&gt;&lt;titles&gt;&lt;title&gt;The Strengthening the Reporting of Observational Studies in Epidemiology (STROBE) Statement: Guidelines for Reporting Observational Studies&lt;/title&gt;&lt;secondary-title&gt;Annals of Internal Medicine&lt;/secondary-title&gt;&lt;/titles&gt;&lt;periodical&gt;&lt;full-title&gt;Annals of Internal Medicine&lt;/full-title&gt;&lt;/periodical&gt;&lt;pages&gt;573-577&lt;/pages&gt;&lt;volume&gt;147&lt;/volume&gt;&lt;number&gt;8&lt;/number&gt;&lt;dates&gt;&lt;year&gt;2007&lt;/year&gt;&lt;/dates&gt;&lt;isbn&gt;0003-4819&lt;/isbn&gt;&lt;urls&gt;&lt;related-urls&gt;&lt;url&gt;https://doi.org/10.7326/0003-4819-147-8-200710160-00010&lt;/url&gt;&lt;/related-urls&gt;&lt;/urls&gt;&lt;electronic-resource-num&gt;10.7326/0003-4819-147-8-200710160-00010&lt;/electronic-resource-num&gt;&lt;access-date&gt;11/25/2019&lt;/access-date&gt;&lt;/record&gt;&lt;/Cite&gt;&lt;/EndNote&gt;</w:instrText>
      </w:r>
      <w:r w:rsidRPr="006F03E0">
        <w:rPr>
          <w:rFonts w:ascii="Times New Roman" w:hAnsi="Times New Roman" w:cs="Times New Roman"/>
        </w:rPr>
        <w:fldChar w:fldCharType="separate"/>
      </w:r>
      <w:r w:rsidR="00C97C5D">
        <w:rPr>
          <w:rFonts w:ascii="Times New Roman" w:hAnsi="Times New Roman" w:cs="Times New Roman"/>
          <w:noProof/>
        </w:rPr>
        <w:t>[20]</w:t>
      </w:r>
      <w:r w:rsidRPr="006F03E0">
        <w:rPr>
          <w:rFonts w:ascii="Times New Roman" w:hAnsi="Times New Roman" w:cs="Times New Roman"/>
        </w:rPr>
        <w:fldChar w:fldCharType="end"/>
      </w:r>
      <w:r w:rsidRPr="006F03E0">
        <w:rPr>
          <w:rFonts w:ascii="Times New Roman" w:hAnsi="Times New Roman" w:cs="Times New Roman"/>
        </w:rPr>
        <w:t xml:space="preserve"> guidance. </w:t>
      </w:r>
    </w:p>
    <w:p w14:paraId="0CF08E7C" w14:textId="77777777" w:rsidR="00364FC3" w:rsidRPr="006F03E0" w:rsidRDefault="00364FC3" w:rsidP="00364FC3">
      <w:pPr>
        <w:tabs>
          <w:tab w:val="num" w:pos="720"/>
        </w:tabs>
        <w:spacing w:line="480" w:lineRule="auto"/>
        <w:rPr>
          <w:rFonts w:ascii="Times New Roman" w:hAnsi="Times New Roman" w:cs="Times New Roman"/>
        </w:rPr>
      </w:pPr>
    </w:p>
    <w:p w14:paraId="0396DF20" w14:textId="77777777" w:rsidR="00364FC3" w:rsidRPr="006F03E0" w:rsidRDefault="00364FC3" w:rsidP="00364FC3">
      <w:pPr>
        <w:tabs>
          <w:tab w:val="num" w:pos="720"/>
        </w:tabs>
        <w:spacing w:line="480" w:lineRule="auto"/>
        <w:rPr>
          <w:rFonts w:ascii="Times New Roman" w:hAnsi="Times New Roman" w:cs="Times New Roman"/>
          <w:b/>
        </w:rPr>
      </w:pPr>
      <w:r w:rsidRPr="006F03E0">
        <w:rPr>
          <w:rFonts w:ascii="Times New Roman" w:hAnsi="Times New Roman" w:cs="Times New Roman"/>
          <w:b/>
        </w:rPr>
        <w:t>Study setting</w:t>
      </w:r>
    </w:p>
    <w:p w14:paraId="4DFA8B51" w14:textId="05566920" w:rsidR="00364FC3" w:rsidRPr="006F03E0" w:rsidRDefault="00364FC3" w:rsidP="00364FC3">
      <w:pPr>
        <w:tabs>
          <w:tab w:val="num" w:pos="720"/>
        </w:tabs>
        <w:spacing w:line="480" w:lineRule="auto"/>
        <w:rPr>
          <w:rFonts w:ascii="Times New Roman" w:hAnsi="Times New Roman" w:cs="Times New Roman"/>
        </w:rPr>
      </w:pPr>
      <w:r w:rsidRPr="006F03E0">
        <w:rPr>
          <w:rFonts w:ascii="Times New Roman" w:hAnsi="Times New Roman" w:cs="Times New Roman"/>
        </w:rPr>
        <w:t>Data from the NBSR w</w:t>
      </w:r>
      <w:r w:rsidR="00F837DF">
        <w:rPr>
          <w:rFonts w:ascii="Times New Roman" w:hAnsi="Times New Roman" w:cs="Times New Roman"/>
        </w:rPr>
        <w:t>ere</w:t>
      </w:r>
      <w:r w:rsidRPr="006F03E0">
        <w:rPr>
          <w:rFonts w:ascii="Times New Roman" w:hAnsi="Times New Roman" w:cs="Times New Roman"/>
        </w:rPr>
        <w:t xml:space="preserve"> utilised for this study </w:t>
      </w:r>
      <w:r w:rsidR="008B0957" w:rsidRPr="006F03E0">
        <w:rPr>
          <w:rFonts w:ascii="Times New Roman" w:hAnsi="Times New Roman" w:cs="Times New Roman"/>
        </w:rPr>
        <w:t>as</w:t>
      </w:r>
      <w:r w:rsidRPr="006F03E0">
        <w:rPr>
          <w:rFonts w:ascii="Times New Roman" w:hAnsi="Times New Roman" w:cs="Times New Roman"/>
        </w:rPr>
        <w:t xml:space="preserve"> described previously</w:t>
      </w:r>
      <w:r w:rsidRPr="006F03E0">
        <w:rPr>
          <w:rFonts w:ascii="Times New Roman" w:hAnsi="Times New Roman" w:cs="Times New Roman"/>
        </w:rPr>
        <w:fldChar w:fldCharType="begin">
          <w:fldData xml:space="preserve">PEVuZE5vdGU+PENpdGU+PEF1dGhvcj5NY0dsb25lPC9BdXRob3I+PFllYXI+MjAyMDwvWWVhcj48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PEVuZE5vdGU+PENpdGU+PEF1dGhvcj5NY0dsb25lPC9BdXRob3I+PFllYXI+MjAyMDwvWWVhcj48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Pr="006F03E0">
        <w:rPr>
          <w:rFonts w:ascii="Times New Roman" w:hAnsi="Times New Roman" w:cs="Times New Roman"/>
        </w:rPr>
      </w:r>
      <w:r w:rsidRPr="006F03E0">
        <w:rPr>
          <w:rFonts w:ascii="Times New Roman" w:hAnsi="Times New Roman" w:cs="Times New Roman"/>
        </w:rPr>
        <w:fldChar w:fldCharType="separate"/>
      </w:r>
      <w:r w:rsidR="00C97C5D">
        <w:rPr>
          <w:rFonts w:ascii="Times New Roman" w:hAnsi="Times New Roman" w:cs="Times New Roman"/>
          <w:noProof/>
        </w:rPr>
        <w:t>[21]</w:t>
      </w:r>
      <w:r w:rsidRPr="006F03E0">
        <w:rPr>
          <w:rFonts w:ascii="Times New Roman" w:hAnsi="Times New Roman" w:cs="Times New Roman"/>
        </w:rPr>
        <w:fldChar w:fldCharType="end"/>
      </w:r>
      <w:r w:rsidRPr="006F03E0">
        <w:rPr>
          <w:rFonts w:ascii="Times New Roman" w:hAnsi="Times New Roman" w:cs="Times New Roman"/>
        </w:rPr>
        <w:t>. Briefly, the NBSR is a prospectively collected nationwide registry of all bariatric</w:t>
      </w:r>
      <w:r w:rsidR="0092507D">
        <w:rPr>
          <w:rFonts w:ascii="Times New Roman" w:hAnsi="Times New Roman" w:cs="Times New Roman"/>
        </w:rPr>
        <w:t>-metabolic</w:t>
      </w:r>
      <w:r w:rsidRPr="006F03E0">
        <w:rPr>
          <w:rFonts w:ascii="Times New Roman" w:hAnsi="Times New Roman" w:cs="Times New Roman"/>
        </w:rPr>
        <w:t xml:space="preserve"> surgical procedures undertaken </w:t>
      </w:r>
      <w:r w:rsidR="00F837DF">
        <w:rPr>
          <w:rFonts w:ascii="Times New Roman" w:hAnsi="Times New Roman" w:cs="Times New Roman"/>
        </w:rPr>
        <w:t xml:space="preserve">in the </w:t>
      </w:r>
      <w:r w:rsidR="00322E05">
        <w:rPr>
          <w:rFonts w:ascii="Times New Roman" w:hAnsi="Times New Roman" w:cs="Times New Roman"/>
        </w:rPr>
        <w:t>UK</w:t>
      </w:r>
      <w:r w:rsidR="00F837DF">
        <w:rPr>
          <w:rFonts w:ascii="Times New Roman" w:hAnsi="Times New Roman" w:cs="Times New Roman"/>
        </w:rPr>
        <w:t xml:space="preserve"> and </w:t>
      </w:r>
      <w:r w:rsidR="00261461">
        <w:rPr>
          <w:rFonts w:ascii="Times New Roman" w:hAnsi="Times New Roman" w:cs="Times New Roman"/>
        </w:rPr>
        <w:t xml:space="preserve">Republic of </w:t>
      </w:r>
      <w:r w:rsidR="00F837DF">
        <w:rPr>
          <w:rFonts w:ascii="Times New Roman" w:hAnsi="Times New Roman" w:cs="Times New Roman"/>
        </w:rPr>
        <w:t xml:space="preserve">Ireland </w:t>
      </w:r>
      <w:r w:rsidRPr="006F03E0">
        <w:rPr>
          <w:rFonts w:ascii="Times New Roman" w:hAnsi="Times New Roman" w:cs="Times New Roman"/>
        </w:rPr>
        <w:t>comprising preoperative, operative and follow-up data.</w:t>
      </w:r>
    </w:p>
    <w:p w14:paraId="1FBF8136" w14:textId="77777777" w:rsidR="00364FC3" w:rsidRPr="006F03E0" w:rsidRDefault="00364FC3" w:rsidP="00364FC3">
      <w:pPr>
        <w:tabs>
          <w:tab w:val="num" w:pos="720"/>
        </w:tabs>
        <w:spacing w:line="480" w:lineRule="auto"/>
        <w:rPr>
          <w:rFonts w:ascii="Times New Roman" w:hAnsi="Times New Roman" w:cs="Times New Roman"/>
        </w:rPr>
      </w:pPr>
    </w:p>
    <w:p w14:paraId="10CCC5D8" w14:textId="77777777" w:rsidR="00364FC3" w:rsidRPr="006F03E0" w:rsidRDefault="00364FC3" w:rsidP="00364FC3">
      <w:pPr>
        <w:tabs>
          <w:tab w:val="num" w:pos="720"/>
        </w:tabs>
        <w:spacing w:line="480" w:lineRule="auto"/>
        <w:rPr>
          <w:rFonts w:ascii="Times New Roman" w:hAnsi="Times New Roman" w:cs="Times New Roman"/>
          <w:b/>
        </w:rPr>
      </w:pPr>
      <w:r w:rsidRPr="006F03E0">
        <w:rPr>
          <w:rFonts w:ascii="Times New Roman" w:hAnsi="Times New Roman" w:cs="Times New Roman"/>
          <w:b/>
        </w:rPr>
        <w:t>Study population</w:t>
      </w:r>
    </w:p>
    <w:p w14:paraId="1ACE9F0D" w14:textId="5A1867BE" w:rsidR="00364FC3" w:rsidRPr="006F03E0" w:rsidRDefault="009D3573" w:rsidP="00364FC3">
      <w:pPr>
        <w:tabs>
          <w:tab w:val="num" w:pos="720"/>
        </w:tabs>
        <w:spacing w:line="480" w:lineRule="auto"/>
        <w:rPr>
          <w:rFonts w:ascii="Times New Roman" w:hAnsi="Times New Roman" w:cs="Times New Roman"/>
        </w:rPr>
      </w:pPr>
      <w:r>
        <w:rPr>
          <w:rFonts w:ascii="Times New Roman" w:hAnsi="Times New Roman" w:cs="Times New Roman"/>
        </w:rPr>
        <w:t xml:space="preserve">51,715 </w:t>
      </w:r>
      <w:r w:rsidR="008C1FE8">
        <w:rPr>
          <w:rFonts w:ascii="Times New Roman" w:hAnsi="Times New Roman" w:cs="Times New Roman"/>
        </w:rPr>
        <w:t>people</w:t>
      </w:r>
      <w:r w:rsidR="008C1FE8" w:rsidRPr="006F03E0">
        <w:rPr>
          <w:rFonts w:ascii="Times New Roman" w:hAnsi="Times New Roman" w:cs="Times New Roman"/>
        </w:rPr>
        <w:t xml:space="preserve"> </w:t>
      </w:r>
      <w:r w:rsidR="00364FC3" w:rsidRPr="006F03E0">
        <w:rPr>
          <w:rFonts w:ascii="Times New Roman" w:hAnsi="Times New Roman" w:cs="Times New Roman"/>
        </w:rPr>
        <w:t xml:space="preserve">who underwent primary bariatric surgery </w:t>
      </w:r>
      <w:r w:rsidR="00261461">
        <w:rPr>
          <w:rFonts w:ascii="Times New Roman" w:hAnsi="Times New Roman" w:cs="Times New Roman"/>
        </w:rPr>
        <w:t xml:space="preserve">within the NHS </w:t>
      </w:r>
      <w:r w:rsidR="00F837DF">
        <w:rPr>
          <w:rFonts w:ascii="Times New Roman" w:hAnsi="Times New Roman" w:cs="Times New Roman"/>
        </w:rPr>
        <w:t xml:space="preserve">over 11 years from the start of the NBSR in </w:t>
      </w:r>
      <w:r w:rsidR="00364FC3" w:rsidRPr="006F03E0">
        <w:rPr>
          <w:rFonts w:ascii="Times New Roman" w:hAnsi="Times New Roman" w:cs="Times New Roman"/>
        </w:rPr>
        <w:t xml:space="preserve">January 2009 to </w:t>
      </w:r>
      <w:r w:rsidR="00EE6906" w:rsidRPr="006F03E0">
        <w:rPr>
          <w:rFonts w:ascii="Times New Roman" w:hAnsi="Times New Roman" w:cs="Times New Roman"/>
        </w:rPr>
        <w:t>December 2019</w:t>
      </w:r>
      <w:r w:rsidR="00364FC3" w:rsidRPr="006F03E0">
        <w:rPr>
          <w:rFonts w:ascii="Times New Roman" w:hAnsi="Times New Roman" w:cs="Times New Roman"/>
        </w:rPr>
        <w:t xml:space="preserve"> were included in the study. </w:t>
      </w:r>
      <w:r w:rsidR="003A65BE">
        <w:rPr>
          <w:rFonts w:ascii="Times New Roman" w:hAnsi="Times New Roman" w:cs="Times New Roman"/>
        </w:rPr>
        <w:t xml:space="preserve"> Participants</w:t>
      </w:r>
      <w:r w:rsidR="003A65BE" w:rsidRPr="006F03E0">
        <w:rPr>
          <w:rFonts w:ascii="Times New Roman" w:hAnsi="Times New Roman" w:cs="Times New Roman"/>
        </w:rPr>
        <w:t xml:space="preserve"> </w:t>
      </w:r>
      <w:r w:rsidR="00364FC3" w:rsidRPr="006F03E0">
        <w:rPr>
          <w:rFonts w:ascii="Times New Roman" w:hAnsi="Times New Roman" w:cs="Times New Roman"/>
        </w:rPr>
        <w:t>were excluded if they were less than 18 years of age, were undergoing revisional surgery</w:t>
      </w:r>
      <w:r w:rsidR="00F837DF">
        <w:rPr>
          <w:rFonts w:ascii="Times New Roman" w:hAnsi="Times New Roman" w:cs="Times New Roman"/>
        </w:rPr>
        <w:t xml:space="preserve"> </w:t>
      </w:r>
      <w:r w:rsidR="00752D53" w:rsidRPr="006F03E0">
        <w:rPr>
          <w:rFonts w:ascii="Times New Roman" w:hAnsi="Times New Roman" w:cs="Times New Roman"/>
        </w:rPr>
        <w:t>(</w:t>
      </w:r>
      <w:r w:rsidR="0001560B" w:rsidRPr="006F03E0">
        <w:rPr>
          <w:rFonts w:ascii="Times New Roman" w:hAnsi="Times New Roman" w:cs="Times New Roman"/>
        </w:rPr>
        <w:t>defined as a conversion to a</w:t>
      </w:r>
      <w:r w:rsidR="00F837DF">
        <w:rPr>
          <w:rFonts w:ascii="Times New Roman" w:hAnsi="Times New Roman" w:cs="Times New Roman"/>
        </w:rPr>
        <w:t>nother bariatric</w:t>
      </w:r>
      <w:r w:rsidR="0001560B" w:rsidRPr="006F03E0">
        <w:rPr>
          <w:rFonts w:ascii="Times New Roman" w:hAnsi="Times New Roman" w:cs="Times New Roman"/>
        </w:rPr>
        <w:t xml:space="preserve"> procedure</w:t>
      </w:r>
      <w:r w:rsidR="00752D53" w:rsidRPr="006F03E0">
        <w:rPr>
          <w:rFonts w:ascii="Times New Roman" w:hAnsi="Times New Roman" w:cs="Times New Roman"/>
        </w:rPr>
        <w:t xml:space="preserve">) </w:t>
      </w:r>
      <w:r w:rsidR="00364FC3" w:rsidRPr="006F03E0">
        <w:rPr>
          <w:rFonts w:ascii="Times New Roman" w:hAnsi="Times New Roman" w:cs="Times New Roman"/>
        </w:rPr>
        <w:t>or insertion of a gastric balloon as the only treatment</w:t>
      </w:r>
      <w:r w:rsidR="00261461">
        <w:rPr>
          <w:rFonts w:ascii="Times New Roman" w:hAnsi="Times New Roman" w:cs="Times New Roman"/>
        </w:rPr>
        <w:t>, or if their surgery was not undertaken within the NHS</w:t>
      </w:r>
      <w:r w:rsidR="00364FC3" w:rsidRPr="006F03E0">
        <w:rPr>
          <w:rFonts w:ascii="Times New Roman" w:hAnsi="Times New Roman" w:cs="Times New Roman"/>
        </w:rPr>
        <w:t>.</w:t>
      </w:r>
    </w:p>
    <w:p w14:paraId="03B87651" w14:textId="77777777" w:rsidR="00364FC3" w:rsidRPr="006F03E0" w:rsidRDefault="00364FC3" w:rsidP="00364FC3">
      <w:pPr>
        <w:tabs>
          <w:tab w:val="num" w:pos="720"/>
        </w:tabs>
        <w:spacing w:line="480" w:lineRule="auto"/>
        <w:rPr>
          <w:rFonts w:ascii="Times New Roman" w:hAnsi="Times New Roman" w:cs="Times New Roman"/>
        </w:rPr>
      </w:pPr>
    </w:p>
    <w:p w14:paraId="569FA491" w14:textId="77777777" w:rsidR="00364FC3" w:rsidRPr="006F03E0" w:rsidRDefault="00364FC3" w:rsidP="00364FC3">
      <w:pPr>
        <w:tabs>
          <w:tab w:val="num" w:pos="720"/>
        </w:tabs>
        <w:spacing w:line="480" w:lineRule="auto"/>
        <w:rPr>
          <w:rFonts w:ascii="Times New Roman" w:hAnsi="Times New Roman" w:cs="Times New Roman"/>
          <w:b/>
        </w:rPr>
      </w:pPr>
      <w:r w:rsidRPr="006F03E0">
        <w:rPr>
          <w:rFonts w:ascii="Times New Roman" w:hAnsi="Times New Roman" w:cs="Times New Roman"/>
          <w:b/>
        </w:rPr>
        <w:t>Data collection and outcomes</w:t>
      </w:r>
    </w:p>
    <w:p w14:paraId="45792FC8" w14:textId="4B0EF5A8" w:rsidR="00364FC3" w:rsidRDefault="00364FC3" w:rsidP="00364FC3">
      <w:pPr>
        <w:tabs>
          <w:tab w:val="num" w:pos="720"/>
        </w:tabs>
        <w:spacing w:line="480" w:lineRule="auto"/>
        <w:rPr>
          <w:rFonts w:ascii="Times New Roman" w:hAnsi="Times New Roman" w:cs="Times New Roman"/>
          <w:color w:val="000000"/>
        </w:rPr>
      </w:pPr>
      <w:r w:rsidRPr="006F03E0">
        <w:rPr>
          <w:rFonts w:ascii="Times New Roman" w:hAnsi="Times New Roman" w:cs="Times New Roman"/>
        </w:rPr>
        <w:t>Data regarding preoperative demographic characteristics, anthropometrics, presence of comorbidities (T2D</w:t>
      </w:r>
      <w:r w:rsidR="0001560B" w:rsidRPr="006F03E0">
        <w:rPr>
          <w:rFonts w:ascii="Times New Roman" w:hAnsi="Times New Roman" w:cs="Times New Roman"/>
        </w:rPr>
        <w:t>M</w:t>
      </w:r>
      <w:r w:rsidRPr="006F03E0">
        <w:rPr>
          <w:rFonts w:ascii="Times New Roman" w:hAnsi="Times New Roman" w:cs="Times New Roman"/>
        </w:rPr>
        <w:t>, liver disease, cardiovascular disease, gastro-</w:t>
      </w:r>
      <w:r w:rsidR="00B973C5">
        <w:rPr>
          <w:rFonts w:ascii="Times New Roman" w:hAnsi="Times New Roman" w:cs="Times New Roman"/>
        </w:rPr>
        <w:t>o</w:t>
      </w:r>
      <w:r w:rsidRPr="006F03E0">
        <w:rPr>
          <w:rFonts w:ascii="Times New Roman" w:hAnsi="Times New Roman" w:cs="Times New Roman"/>
        </w:rPr>
        <w:t>esophageal reflux disease (G</w:t>
      </w:r>
      <w:r w:rsidR="00B973C5">
        <w:rPr>
          <w:rFonts w:ascii="Times New Roman" w:hAnsi="Times New Roman" w:cs="Times New Roman"/>
        </w:rPr>
        <w:t>O</w:t>
      </w:r>
      <w:r w:rsidRPr="006F03E0">
        <w:rPr>
          <w:rFonts w:ascii="Times New Roman" w:hAnsi="Times New Roman" w:cs="Times New Roman"/>
        </w:rPr>
        <w:t xml:space="preserve">RD), asthma, hypertension, dyslipidaemia, </w:t>
      </w:r>
      <w:r w:rsidR="006E3B34" w:rsidRPr="006F03E0">
        <w:rPr>
          <w:rFonts w:ascii="Times New Roman" w:hAnsi="Times New Roman" w:cs="Times New Roman"/>
        </w:rPr>
        <w:t>arthritis,</w:t>
      </w:r>
      <w:r w:rsidRPr="006F03E0">
        <w:rPr>
          <w:rFonts w:ascii="Times New Roman" w:hAnsi="Times New Roman" w:cs="Times New Roman"/>
        </w:rPr>
        <w:t xml:space="preserve"> and depression), comorbidity treatment, ethnicity, </w:t>
      </w:r>
      <w:r w:rsidR="00F837DF">
        <w:rPr>
          <w:rFonts w:ascii="Times New Roman" w:hAnsi="Times New Roman" w:cs="Times New Roman"/>
        </w:rPr>
        <w:t>date</w:t>
      </w:r>
      <w:r w:rsidRPr="006F03E0">
        <w:rPr>
          <w:rFonts w:ascii="Times New Roman" w:hAnsi="Times New Roman" w:cs="Times New Roman"/>
        </w:rPr>
        <w:t xml:space="preserve"> of surgery and </w:t>
      </w:r>
      <w:r w:rsidR="0001560B" w:rsidRPr="006F03E0">
        <w:rPr>
          <w:rFonts w:ascii="Times New Roman" w:hAnsi="Times New Roman" w:cs="Times New Roman"/>
        </w:rPr>
        <w:t>operation</w:t>
      </w:r>
      <w:r w:rsidRPr="006F03E0">
        <w:rPr>
          <w:rFonts w:ascii="Times New Roman" w:hAnsi="Times New Roman" w:cs="Times New Roman"/>
        </w:rPr>
        <w:t xml:space="preserve"> </w:t>
      </w:r>
      <w:r w:rsidR="00F837DF">
        <w:rPr>
          <w:rFonts w:ascii="Times New Roman" w:hAnsi="Times New Roman" w:cs="Times New Roman"/>
        </w:rPr>
        <w:t>undertaken</w:t>
      </w:r>
      <w:r w:rsidRPr="006F03E0">
        <w:rPr>
          <w:rFonts w:ascii="Times New Roman" w:hAnsi="Times New Roman" w:cs="Times New Roman"/>
        </w:rPr>
        <w:t xml:space="preserve"> w</w:t>
      </w:r>
      <w:r w:rsidR="0001560B" w:rsidRPr="006F03E0">
        <w:rPr>
          <w:rFonts w:ascii="Times New Roman" w:hAnsi="Times New Roman" w:cs="Times New Roman"/>
        </w:rPr>
        <w:t>ere</w:t>
      </w:r>
      <w:r w:rsidRPr="006F03E0">
        <w:rPr>
          <w:rFonts w:ascii="Times New Roman" w:hAnsi="Times New Roman" w:cs="Times New Roman"/>
        </w:rPr>
        <w:t xml:space="preserve"> examined. The disease stage options for T2D</w:t>
      </w:r>
      <w:r w:rsidR="0001560B" w:rsidRPr="006F03E0">
        <w:rPr>
          <w:rFonts w:ascii="Times New Roman" w:hAnsi="Times New Roman" w:cs="Times New Roman"/>
        </w:rPr>
        <w:t>M</w:t>
      </w:r>
      <w:r w:rsidRPr="006F03E0">
        <w:rPr>
          <w:rFonts w:ascii="Times New Roman" w:hAnsi="Times New Roman" w:cs="Times New Roman"/>
        </w:rPr>
        <w:t xml:space="preserve"> in the dataset were</w:t>
      </w:r>
      <w:r w:rsidR="00F837DF">
        <w:rPr>
          <w:rFonts w:ascii="Times New Roman" w:hAnsi="Times New Roman" w:cs="Times New Roman"/>
        </w:rPr>
        <w:t>:</w:t>
      </w:r>
      <w:r w:rsidRPr="006F03E0">
        <w:rPr>
          <w:rFonts w:ascii="Times New Roman" w:hAnsi="Times New Roman" w:cs="Times New Roman"/>
        </w:rPr>
        <w:t xml:space="preserve"> no indication of type 2 diabetes; impaired glycemia or impaired glucose tolerance; oral </w:t>
      </w:r>
      <w:r w:rsidR="00B973C5">
        <w:rPr>
          <w:rFonts w:ascii="Times New Roman" w:hAnsi="Times New Roman" w:cs="Times New Roman"/>
        </w:rPr>
        <w:t>glucose-lowering medications</w:t>
      </w:r>
      <w:r w:rsidRPr="006F03E0">
        <w:rPr>
          <w:rFonts w:ascii="Times New Roman" w:hAnsi="Times New Roman" w:cs="Times New Roman"/>
        </w:rPr>
        <w:t>; and insulin treatment</w:t>
      </w:r>
      <w:r w:rsidR="00F837DF">
        <w:rPr>
          <w:rFonts w:ascii="Times New Roman" w:hAnsi="Times New Roman" w:cs="Times New Roman"/>
        </w:rPr>
        <w:t xml:space="preserve"> or other injectable therapy</w:t>
      </w:r>
      <w:r w:rsidRPr="006F03E0">
        <w:rPr>
          <w:rFonts w:ascii="Times New Roman" w:hAnsi="Times New Roman" w:cs="Times New Roman"/>
        </w:rPr>
        <w:t xml:space="preserve">. </w:t>
      </w:r>
      <w:r w:rsidR="00E1517F" w:rsidRPr="006F03E0">
        <w:rPr>
          <w:rFonts w:ascii="Times New Roman" w:hAnsi="Times New Roman" w:cs="Times New Roman"/>
        </w:rPr>
        <w:t xml:space="preserve">Disease </w:t>
      </w:r>
      <w:r w:rsidRPr="006F03E0">
        <w:rPr>
          <w:rFonts w:ascii="Times New Roman" w:hAnsi="Times New Roman" w:cs="Times New Roman"/>
        </w:rPr>
        <w:t xml:space="preserve">duration was recorded and categorised </w:t>
      </w:r>
      <w:r w:rsidRPr="006F03E0">
        <w:rPr>
          <w:rFonts w:ascii="Times New Roman" w:hAnsi="Times New Roman" w:cs="Times New Roman"/>
        </w:rPr>
        <w:lastRenderedPageBreak/>
        <w:t>according to years</w:t>
      </w:r>
      <w:r w:rsidR="00F837DF">
        <w:rPr>
          <w:rFonts w:ascii="Times New Roman" w:hAnsi="Times New Roman" w:cs="Times New Roman"/>
        </w:rPr>
        <w:t xml:space="preserve">, </w:t>
      </w:r>
      <w:r w:rsidRPr="006F03E0">
        <w:rPr>
          <w:rFonts w:ascii="Times New Roman" w:hAnsi="Times New Roman" w:cs="Times New Roman"/>
        </w:rPr>
        <w:t>with responses over 10 years coded together as 10 years or more. HbA1c w</w:t>
      </w:r>
      <w:r w:rsidR="00E1517F" w:rsidRPr="006F03E0">
        <w:rPr>
          <w:rFonts w:ascii="Times New Roman" w:hAnsi="Times New Roman" w:cs="Times New Roman"/>
        </w:rPr>
        <w:t>as</w:t>
      </w:r>
      <w:r w:rsidRPr="006F03E0">
        <w:rPr>
          <w:rFonts w:ascii="Times New Roman" w:hAnsi="Times New Roman" w:cs="Times New Roman"/>
        </w:rPr>
        <w:t xml:space="preserve"> not included </w:t>
      </w:r>
      <w:r w:rsidR="00E1517F" w:rsidRPr="006F03E0">
        <w:rPr>
          <w:rFonts w:ascii="Times New Roman" w:hAnsi="Times New Roman" w:cs="Times New Roman"/>
        </w:rPr>
        <w:t xml:space="preserve">in the NBSR dataset </w:t>
      </w:r>
      <w:r w:rsidRPr="006F03E0">
        <w:rPr>
          <w:rFonts w:ascii="Times New Roman" w:hAnsi="Times New Roman" w:cs="Times New Roman"/>
        </w:rPr>
        <w:t xml:space="preserve">until 2019 and </w:t>
      </w:r>
      <w:r w:rsidR="00E1517F" w:rsidRPr="006F03E0">
        <w:rPr>
          <w:rFonts w:ascii="Times New Roman" w:hAnsi="Times New Roman" w:cs="Times New Roman"/>
        </w:rPr>
        <w:t xml:space="preserve">was </w:t>
      </w:r>
      <w:r w:rsidRPr="006F03E0">
        <w:rPr>
          <w:rFonts w:ascii="Times New Roman" w:hAnsi="Times New Roman" w:cs="Times New Roman"/>
        </w:rPr>
        <w:t>not included in this study</w:t>
      </w:r>
      <w:r w:rsidR="00F64CC9">
        <w:rPr>
          <w:rFonts w:ascii="Times New Roman" w:hAnsi="Times New Roman" w:cs="Times New Roman"/>
        </w:rPr>
        <w:t xml:space="preserve">. </w:t>
      </w:r>
      <w:r w:rsidR="003A65BE">
        <w:rPr>
          <w:rFonts w:ascii="Times New Roman" w:hAnsi="Times New Roman" w:cs="Times New Roman"/>
        </w:rPr>
        <w:t>Participants</w:t>
      </w:r>
      <w:r w:rsidR="003A65BE" w:rsidRPr="006F03E0">
        <w:rPr>
          <w:rFonts w:ascii="Times New Roman" w:hAnsi="Times New Roman" w:cs="Times New Roman"/>
        </w:rPr>
        <w:t xml:space="preserve"> </w:t>
      </w:r>
      <w:r w:rsidRPr="006F03E0">
        <w:rPr>
          <w:rFonts w:ascii="Times New Roman" w:hAnsi="Times New Roman" w:cs="Times New Roman"/>
        </w:rPr>
        <w:t xml:space="preserve">were recorded as been diagnosed with </w:t>
      </w:r>
      <w:r w:rsidR="004741FD" w:rsidRPr="006F03E0">
        <w:rPr>
          <w:rFonts w:ascii="Times New Roman" w:hAnsi="Times New Roman" w:cs="Times New Roman"/>
        </w:rPr>
        <w:t>T2DM</w:t>
      </w:r>
      <w:r w:rsidRPr="006F03E0">
        <w:rPr>
          <w:rFonts w:ascii="Times New Roman" w:hAnsi="Times New Roman" w:cs="Times New Roman"/>
        </w:rPr>
        <w:t xml:space="preserve"> or hypertension when they required </w:t>
      </w:r>
      <w:r w:rsidR="00F837DF">
        <w:rPr>
          <w:rFonts w:ascii="Times New Roman" w:hAnsi="Times New Roman" w:cs="Times New Roman"/>
        </w:rPr>
        <w:t>one or more</w:t>
      </w:r>
      <w:r w:rsidRPr="006F03E0">
        <w:rPr>
          <w:rFonts w:ascii="Times New Roman" w:hAnsi="Times New Roman" w:cs="Times New Roman"/>
        </w:rPr>
        <w:t xml:space="preserve"> medication</w:t>
      </w:r>
      <w:r w:rsidR="008740CF">
        <w:rPr>
          <w:rFonts w:ascii="Times New Roman" w:hAnsi="Times New Roman" w:cs="Times New Roman"/>
        </w:rPr>
        <w:t xml:space="preserve"> for either condition</w:t>
      </w:r>
      <w:r w:rsidRPr="006F03E0">
        <w:rPr>
          <w:rFonts w:ascii="Times New Roman" w:hAnsi="Times New Roman" w:cs="Times New Roman"/>
        </w:rPr>
        <w:t xml:space="preserve">. Patients reporting reflux symptoms or taking intermittent or daily medication for </w:t>
      </w:r>
      <w:r w:rsidR="004741FD" w:rsidRPr="006F03E0">
        <w:rPr>
          <w:rFonts w:ascii="Times New Roman" w:hAnsi="Times New Roman" w:cs="Times New Roman"/>
        </w:rPr>
        <w:t>gastro</w:t>
      </w:r>
      <w:r w:rsidR="009D3573">
        <w:rPr>
          <w:rFonts w:ascii="Times New Roman" w:hAnsi="Times New Roman" w:cs="Times New Roman"/>
        </w:rPr>
        <w:t>-o</w:t>
      </w:r>
      <w:r w:rsidR="00F20082">
        <w:rPr>
          <w:rFonts w:ascii="Times New Roman" w:hAnsi="Times New Roman" w:cs="Times New Roman"/>
        </w:rPr>
        <w:t>esophageal</w:t>
      </w:r>
      <w:r w:rsidR="004741FD" w:rsidRPr="006F03E0">
        <w:rPr>
          <w:rFonts w:ascii="Times New Roman" w:hAnsi="Times New Roman" w:cs="Times New Roman"/>
        </w:rPr>
        <w:t xml:space="preserve"> reflux disease (</w:t>
      </w:r>
      <w:r w:rsidR="009D3573">
        <w:rPr>
          <w:rFonts w:ascii="Times New Roman" w:hAnsi="Times New Roman" w:cs="Times New Roman"/>
        </w:rPr>
        <w:t>GO</w:t>
      </w:r>
      <w:r w:rsidR="00F20082">
        <w:rPr>
          <w:rFonts w:ascii="Times New Roman" w:hAnsi="Times New Roman" w:cs="Times New Roman"/>
        </w:rPr>
        <w:t>RD</w:t>
      </w:r>
      <w:r w:rsidR="004741FD" w:rsidRPr="006F03E0">
        <w:rPr>
          <w:rFonts w:ascii="Times New Roman" w:hAnsi="Times New Roman" w:cs="Times New Roman"/>
        </w:rPr>
        <w:t>)</w:t>
      </w:r>
      <w:r w:rsidRPr="006F03E0">
        <w:rPr>
          <w:rFonts w:ascii="Times New Roman" w:hAnsi="Times New Roman" w:cs="Times New Roman"/>
        </w:rPr>
        <w:t xml:space="preserve"> were recorded as </w:t>
      </w:r>
      <w:r w:rsidR="004741FD" w:rsidRPr="006F03E0">
        <w:rPr>
          <w:rFonts w:ascii="Times New Roman" w:hAnsi="Times New Roman" w:cs="Times New Roman"/>
        </w:rPr>
        <w:t>hav</w:t>
      </w:r>
      <w:r w:rsidR="00F20082">
        <w:rPr>
          <w:rFonts w:ascii="Times New Roman" w:hAnsi="Times New Roman" w:cs="Times New Roman"/>
        </w:rPr>
        <w:t>ing G</w:t>
      </w:r>
      <w:r w:rsidR="009D3573">
        <w:rPr>
          <w:rFonts w:ascii="Times New Roman" w:hAnsi="Times New Roman" w:cs="Times New Roman"/>
        </w:rPr>
        <w:t>O</w:t>
      </w:r>
      <w:r w:rsidR="00F20082">
        <w:rPr>
          <w:rFonts w:ascii="Times New Roman" w:hAnsi="Times New Roman" w:cs="Times New Roman"/>
        </w:rPr>
        <w:t>RD</w:t>
      </w:r>
      <w:r w:rsidRPr="006F03E0">
        <w:rPr>
          <w:rFonts w:ascii="Times New Roman" w:hAnsi="Times New Roman" w:cs="Times New Roman"/>
        </w:rPr>
        <w:t xml:space="preserve">. </w:t>
      </w:r>
      <w:r w:rsidR="00322E05">
        <w:rPr>
          <w:rFonts w:ascii="Times New Roman" w:hAnsi="Times New Roman" w:cs="Times New Roman"/>
        </w:rPr>
        <w:t xml:space="preserve">Baseline overall disease staging was assessed by the </w:t>
      </w:r>
      <w:r w:rsidR="00322E05" w:rsidRPr="00F837DF">
        <w:rPr>
          <w:rFonts w:ascii="Times New Roman" w:hAnsi="Times New Roman" w:cs="Times New Roman"/>
          <w:color w:val="000000"/>
        </w:rPr>
        <w:t>American Society of Anaesthesiologist</w:t>
      </w:r>
      <w:r w:rsidR="00322E05">
        <w:rPr>
          <w:rFonts w:ascii="Times New Roman" w:hAnsi="Times New Roman" w:cs="Times New Roman"/>
          <w:color w:val="000000"/>
        </w:rPr>
        <w:t>s (ASA) grade</w:t>
      </w:r>
      <w:r w:rsidR="00322E05" w:rsidRPr="00F837DF">
        <w:rPr>
          <w:rFonts w:ascii="Times New Roman" w:hAnsi="Times New Roman" w:cs="Times New Roman"/>
          <w:color w:val="000000"/>
        </w:rPr>
        <w:t>; Obesity Surgery-Mortality Risk Score</w:t>
      </w:r>
      <w:r w:rsidR="00322E05">
        <w:rPr>
          <w:rFonts w:ascii="Times New Roman" w:hAnsi="Times New Roman" w:cs="Times New Roman"/>
          <w:color w:val="000000"/>
        </w:rPr>
        <w:t xml:space="preserve"> (OS-MRS)</w:t>
      </w:r>
      <w:r w:rsidR="00322E05" w:rsidRPr="00F837DF">
        <w:rPr>
          <w:rFonts w:ascii="Times New Roman" w:hAnsi="Times New Roman" w:cs="Times New Roman"/>
          <w:color w:val="000000"/>
        </w:rPr>
        <w:t>;</w:t>
      </w:r>
      <w:r w:rsidR="00322E05">
        <w:rPr>
          <w:rFonts w:ascii="Times New Roman" w:hAnsi="Times New Roman" w:cs="Times New Roman"/>
          <w:color w:val="000000"/>
        </w:rPr>
        <w:t xml:space="preserve"> and</w:t>
      </w:r>
      <w:r w:rsidR="00322E05" w:rsidRPr="00F837DF">
        <w:rPr>
          <w:rFonts w:ascii="Times New Roman" w:hAnsi="Times New Roman" w:cs="Times New Roman"/>
          <w:color w:val="000000"/>
        </w:rPr>
        <w:t xml:space="preserve"> Edmonton Obesity Staging System</w:t>
      </w:r>
      <w:r w:rsidR="00322E05">
        <w:rPr>
          <w:rFonts w:ascii="Times New Roman" w:hAnsi="Times New Roman" w:cs="Times New Roman"/>
          <w:color w:val="000000"/>
        </w:rPr>
        <w:t xml:space="preserve"> (</w:t>
      </w:r>
      <w:r w:rsidR="00322E05" w:rsidRPr="00F837DF">
        <w:rPr>
          <w:rFonts w:ascii="Times New Roman" w:hAnsi="Times New Roman" w:cs="Times New Roman"/>
          <w:color w:val="000000"/>
        </w:rPr>
        <w:t>EOSS</w:t>
      </w:r>
      <w:r w:rsidR="00322E05">
        <w:rPr>
          <w:rFonts w:ascii="Times New Roman" w:hAnsi="Times New Roman" w:cs="Times New Roman"/>
          <w:color w:val="000000"/>
        </w:rPr>
        <w:t>).</w:t>
      </w:r>
      <w:r w:rsidR="00F20082">
        <w:rPr>
          <w:rFonts w:ascii="Times New Roman" w:hAnsi="Times New Roman" w:cs="Times New Roman"/>
          <w:color w:val="000000"/>
        </w:rPr>
        <w:t xml:space="preserve"> </w:t>
      </w:r>
      <w:r w:rsidR="00652C85">
        <w:rPr>
          <w:rFonts w:ascii="Times New Roman" w:hAnsi="Times New Roman" w:cs="Times New Roman"/>
          <w:color w:val="000000"/>
        </w:rPr>
        <w:t xml:space="preserve"> </w:t>
      </w:r>
      <w:r w:rsidR="00F20082" w:rsidRPr="00F20082">
        <w:rPr>
          <w:rFonts w:ascii="Times New Roman" w:hAnsi="Times New Roman" w:cs="Times New Roman"/>
          <w:color w:val="000000"/>
        </w:rPr>
        <w:t>The Obesity Surgery-Mortality Risk Score combines age, sex, BMI hypertension and known VTE risk and predicts perioperative mortality</w:t>
      </w:r>
      <w:r w:rsidR="00F20082">
        <w:rPr>
          <w:rFonts w:ascii="Times New Roman" w:hAnsi="Times New Roman" w:cs="Times New Roman"/>
          <w:color w:val="000000"/>
        </w:rPr>
        <w:fldChar w:fldCharType="begin"/>
      </w:r>
      <w:r w:rsidR="00C97C5D">
        <w:rPr>
          <w:rFonts w:ascii="Times New Roman" w:hAnsi="Times New Roman" w:cs="Times New Roman"/>
          <w:color w:val="000000"/>
        </w:rPr>
        <w:instrText xml:space="preserve"> ADDIN EN.CITE &lt;EndNote&gt;&lt;Cite&gt;&lt;Author&gt;DeMaria&lt;/Author&gt;&lt;Year&gt;2007&lt;/Year&gt;&lt;RecNum&gt;1438&lt;/RecNum&gt;&lt;DisplayText&gt;[22]&lt;/DisplayText&gt;&lt;record&gt;&lt;rec-number&gt;1438&lt;/rec-number&gt;&lt;foreign-keys&gt;&lt;key app="EN" db-id="tdza02eep2sxz2ez5zrp9rpgfp2s5trdss2z" timestamp="1661172923"&gt;1438&lt;/key&gt;&lt;/foreign-keys&gt;&lt;ref-type name="Journal Article"&gt;17&lt;/ref-type&gt;&lt;contributors&gt;&lt;authors&gt;&lt;author&gt;DeMaria, E. J.&lt;/author&gt;&lt;author&gt;Portenier, D.&lt;/author&gt;&lt;author&gt;Wolfe, L.&lt;/author&gt;&lt;/authors&gt;&lt;/contributors&gt;&lt;auth-address&gt;Virginia Commonwealth University, Richmond, Virginia, USA. eric.demaria@duke.edu&lt;/auth-address&gt;&lt;titles&gt;&lt;title&gt;Obesity surgery mortality risk score: proposal for a clinically useful score to predict mortality risk in patients undergoing gastric bypass&lt;/title&gt;&lt;secondary-title&gt;Surg Obes Relat Dis&lt;/secondary-title&gt;&lt;/titles&gt;&lt;periodical&gt;&lt;full-title&gt;Surg Obes Relat Dis&lt;/full-title&gt;&lt;/periodical&gt;&lt;pages&gt;134-40&lt;/pages&gt;&lt;volume&gt;3&lt;/volume&gt;&lt;number&gt;2&lt;/number&gt;&lt;edition&gt;2007/03/28&lt;/edition&gt;&lt;keywords&gt;&lt;keyword&gt;Body Mass Index&lt;/keyword&gt;&lt;keyword&gt;Confidence Intervals&lt;/keyword&gt;&lt;keyword&gt;Female&lt;/keyword&gt;&lt;keyword&gt;Gastric Bypass/*methods&lt;/keyword&gt;&lt;keyword&gt;Humans&lt;/keyword&gt;&lt;keyword&gt;Laparoscopy&lt;/keyword&gt;&lt;keyword&gt;Laparotomy&lt;/keyword&gt;&lt;keyword&gt;Male&lt;/keyword&gt;&lt;keyword&gt;Middle Aged&lt;/keyword&gt;&lt;keyword&gt;Obesity/mortality/*surgery&lt;/keyword&gt;&lt;keyword&gt;Postoperative Complications/*mortality&lt;/keyword&gt;&lt;keyword&gt;Prognosis&lt;/keyword&gt;&lt;keyword&gt;Prospective Studies&lt;/keyword&gt;&lt;keyword&gt;Regression Analysis&lt;/keyword&gt;&lt;keyword&gt;Risk Assessment/methods&lt;/keyword&gt;&lt;keyword&gt;Risk Factors&lt;/keyword&gt;&lt;keyword&gt;Sex Factors&lt;/keyword&gt;&lt;keyword&gt;Survival Rate/trends&lt;/keyword&gt;&lt;keyword&gt;Virginia/epidemiology&lt;/keyword&gt;&lt;/keywords&gt;&lt;dates&gt;&lt;year&gt;2007&lt;/year&gt;&lt;pub-dates&gt;&lt;date&gt;Mar-Apr&lt;/date&gt;&lt;/pub-dates&gt;&lt;/dates&gt;&lt;isbn&gt;1550-7289 (Print)&amp;#xD;1550-7289 (Linking)&lt;/isbn&gt;&lt;accession-num&gt;17386394&lt;/accession-num&gt;&lt;urls&gt;&lt;related-urls&gt;&lt;url&gt;https://www.ncbi.nlm.nih.gov/pubmed/17386394&lt;/url&gt;&lt;/related-urls&gt;&lt;/urls&gt;&lt;electronic-resource-num&gt;10.1016/j.soard.2007.01.005&lt;/electronic-resource-num&gt;&lt;/record&gt;&lt;/Cite&gt;&lt;/EndNote&gt;</w:instrText>
      </w:r>
      <w:r w:rsidR="00F20082">
        <w:rPr>
          <w:rFonts w:ascii="Times New Roman" w:hAnsi="Times New Roman" w:cs="Times New Roman"/>
          <w:color w:val="000000"/>
        </w:rPr>
        <w:fldChar w:fldCharType="separate"/>
      </w:r>
      <w:r w:rsidR="00C97C5D">
        <w:rPr>
          <w:rFonts w:ascii="Times New Roman" w:hAnsi="Times New Roman" w:cs="Times New Roman"/>
          <w:noProof/>
          <w:color w:val="000000"/>
        </w:rPr>
        <w:t>[22]</w:t>
      </w:r>
      <w:r w:rsidR="00F20082">
        <w:rPr>
          <w:rFonts w:ascii="Times New Roman" w:hAnsi="Times New Roman" w:cs="Times New Roman"/>
          <w:color w:val="000000"/>
        </w:rPr>
        <w:fldChar w:fldCharType="end"/>
      </w:r>
      <w:r w:rsidR="00F20082" w:rsidRPr="00F20082">
        <w:rPr>
          <w:rFonts w:ascii="Times New Roman" w:hAnsi="Times New Roman" w:cs="Times New Roman"/>
          <w:color w:val="000000"/>
        </w:rPr>
        <w:t xml:space="preserve">. </w:t>
      </w:r>
      <w:r w:rsidR="00652C85">
        <w:rPr>
          <w:rFonts w:ascii="Times New Roman" w:hAnsi="Times New Roman" w:cs="Times New Roman"/>
          <w:color w:val="000000"/>
        </w:rPr>
        <w:t xml:space="preserve"> </w:t>
      </w:r>
      <w:r w:rsidR="00F20082" w:rsidRPr="00F20082">
        <w:rPr>
          <w:rFonts w:ascii="Times New Roman" w:hAnsi="Times New Roman" w:cs="Times New Roman"/>
          <w:color w:val="000000"/>
        </w:rPr>
        <w:t>The Edmonton Obesity Staging System (EOSS) predicts long-term mortality according to severity of baseline obesity-related disease</w:t>
      </w:r>
      <w:r w:rsidR="00F20082">
        <w:rPr>
          <w:rFonts w:ascii="Times New Roman" w:hAnsi="Times New Roman" w:cs="Times New Roman"/>
          <w:color w:val="000000"/>
        </w:rPr>
        <w:fldChar w:fldCharType="begin"/>
      </w:r>
      <w:r w:rsidR="00C97C5D">
        <w:rPr>
          <w:rFonts w:ascii="Times New Roman" w:hAnsi="Times New Roman" w:cs="Times New Roman"/>
          <w:color w:val="000000"/>
        </w:rPr>
        <w:instrText xml:space="preserve"> ADDIN EN.CITE &lt;EndNote&gt;&lt;Cite&gt;&lt;Author&gt;Padwal&lt;/Author&gt;&lt;Year&gt;2011&lt;/Year&gt;&lt;RecNum&gt;1439&lt;/RecNum&gt;&lt;DisplayText&gt;[23]&lt;/DisplayText&gt;&lt;record&gt;&lt;rec-number&gt;1439&lt;/rec-number&gt;&lt;foreign-keys&gt;&lt;key app="EN" db-id="tdza02eep2sxz2ez5zrp9rpgfp2s5trdss2z" timestamp="1661173034"&gt;1439&lt;/key&gt;&lt;/foreign-keys&gt;&lt;ref-type name="Journal Article"&gt;17&lt;/ref-type&gt;&lt;contributors&gt;&lt;authors&gt;&lt;author&gt;Padwal, R. S.&lt;/author&gt;&lt;author&gt;Pajewski, N. M.&lt;/author&gt;&lt;author&gt;Allison, D. B.&lt;/author&gt;&lt;author&gt;Sharma, A. M.&lt;/author&gt;&lt;/authors&gt;&lt;/contributors&gt;&lt;auth-address&gt;Department of Medicine, University of Alberta, Edmonton, Alta. rpadwal@ualberta.ca&lt;/auth-address&gt;&lt;titles&gt;&lt;title&gt;Using the Edmonton obesity staging system to predict mortality in a population-representative cohort of people with overweight and obesity&lt;/title&gt;&lt;secondary-title&gt;CMAJ&lt;/secondary-title&gt;&lt;/titles&gt;&lt;periodical&gt;&lt;full-title&gt;CMAJ&lt;/full-title&gt;&lt;/periodical&gt;&lt;pages&gt;E1059-66&lt;/pages&gt;&lt;volume&gt;183&lt;/volume&gt;&lt;number&gt;14&lt;/number&gt;&lt;edition&gt;2011/08/17&lt;/edition&gt;&lt;keywords&gt;&lt;keyword&gt;Adiposity&lt;/keyword&gt;&lt;keyword&gt;Adult&lt;/keyword&gt;&lt;keyword&gt;Alberta&lt;/keyword&gt;&lt;keyword&gt;Body Mass Index&lt;/keyword&gt;&lt;keyword&gt;Comorbidity&lt;/keyword&gt;&lt;keyword&gt;Humans&lt;/keyword&gt;&lt;keyword&gt;Kaplan-Meier Estimate&lt;/keyword&gt;&lt;keyword&gt;Metabolic Syndrome/epidemiology&lt;/keyword&gt;&lt;keyword&gt;Nutrition Surveys&lt;/keyword&gt;&lt;keyword&gt;Obesity/*classification/epidemiology/*mortality&lt;/keyword&gt;&lt;keyword&gt;Proportional Hazards Models&lt;/keyword&gt;&lt;keyword&gt;Risk Factors&lt;/keyword&gt;&lt;keyword&gt;Triglycerides/blood&lt;/keyword&gt;&lt;keyword&gt;Waist Circumference&lt;/keyword&gt;&lt;/keywords&gt;&lt;dates&gt;&lt;year&gt;2011&lt;/year&gt;&lt;pub-dates&gt;&lt;date&gt;Oct 4&lt;/date&gt;&lt;/pub-dates&gt;&lt;/dates&gt;&lt;isbn&gt;1488-2329 (Electronic)&amp;#xD;0820-3946 (Linking)&lt;/isbn&gt;&lt;accession-num&gt;21844111&lt;/accession-num&gt;&lt;urls&gt;&lt;related-urls&gt;&lt;url&gt;https://www.ncbi.nlm.nih.gov/pubmed/21844111&lt;/url&gt;&lt;/related-urls&gt;&lt;/urls&gt;&lt;custom2&gt;PMC3185097&lt;/custom2&gt;&lt;electronic-resource-num&gt;10.1503/cmaj.110387&lt;/electronic-resource-num&gt;&lt;/record&gt;&lt;/Cite&gt;&lt;/EndNote&gt;</w:instrText>
      </w:r>
      <w:r w:rsidR="00F20082">
        <w:rPr>
          <w:rFonts w:ascii="Times New Roman" w:hAnsi="Times New Roman" w:cs="Times New Roman"/>
          <w:color w:val="000000"/>
        </w:rPr>
        <w:fldChar w:fldCharType="separate"/>
      </w:r>
      <w:r w:rsidR="00C97C5D">
        <w:rPr>
          <w:rFonts w:ascii="Times New Roman" w:hAnsi="Times New Roman" w:cs="Times New Roman"/>
          <w:noProof/>
          <w:color w:val="000000"/>
        </w:rPr>
        <w:t>[23]</w:t>
      </w:r>
      <w:r w:rsidR="00F20082">
        <w:rPr>
          <w:rFonts w:ascii="Times New Roman" w:hAnsi="Times New Roman" w:cs="Times New Roman"/>
          <w:color w:val="000000"/>
        </w:rPr>
        <w:fldChar w:fldCharType="end"/>
      </w:r>
      <w:r w:rsidR="00F20082">
        <w:rPr>
          <w:rFonts w:ascii="Times New Roman" w:hAnsi="Times New Roman" w:cs="Times New Roman"/>
          <w:color w:val="000000"/>
        </w:rPr>
        <w:t xml:space="preserve"> and the</w:t>
      </w:r>
      <w:r w:rsidR="00F20082" w:rsidRPr="00F20082">
        <w:rPr>
          <w:rFonts w:ascii="Times New Roman" w:hAnsi="Times New Roman" w:cs="Times New Roman"/>
          <w:color w:val="000000"/>
        </w:rPr>
        <w:t xml:space="preserve"> NBSR dataset </w:t>
      </w:r>
      <w:r w:rsidR="00F20082">
        <w:rPr>
          <w:rFonts w:ascii="Times New Roman" w:hAnsi="Times New Roman" w:cs="Times New Roman"/>
          <w:color w:val="000000"/>
        </w:rPr>
        <w:t xml:space="preserve">has been </w:t>
      </w:r>
      <w:r w:rsidR="00E50858">
        <w:rPr>
          <w:rFonts w:ascii="Times New Roman" w:hAnsi="Times New Roman" w:cs="Times New Roman"/>
          <w:color w:val="000000"/>
        </w:rPr>
        <w:t xml:space="preserve">used to calculate the </w:t>
      </w:r>
      <w:r w:rsidR="00371BF1">
        <w:rPr>
          <w:rFonts w:ascii="Times New Roman" w:hAnsi="Times New Roman" w:cs="Times New Roman"/>
          <w:color w:val="000000"/>
        </w:rPr>
        <w:t>EOSS</w:t>
      </w:r>
      <w:r w:rsidR="00F20082">
        <w:rPr>
          <w:rFonts w:ascii="Times New Roman" w:hAnsi="Times New Roman" w:cs="Times New Roman"/>
          <w:color w:val="000000"/>
        </w:rPr>
        <w:t xml:space="preserve"> previously</w:t>
      </w:r>
      <w:r w:rsidR="00F20082">
        <w:rPr>
          <w:rFonts w:ascii="Times New Roman" w:hAnsi="Times New Roman" w:cs="Times New Roman"/>
          <w:color w:val="000000"/>
        </w:rPr>
        <w:fldChar w:fldCharType="begin">
          <w:fldData xml:space="preserve">PEVuZE5vdGU+PENpdGU+PEF1dGhvcj5NaXJhczwvQXV0aG9yPjxZZWFyPjIwMTg8L1llYXI+PFJl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</w:fldData>
        </w:fldChar>
      </w:r>
      <w:r w:rsidR="00C97C5D">
        <w:rPr>
          <w:rFonts w:ascii="Times New Roman" w:hAnsi="Times New Roman" w:cs="Times New Roman"/>
          <w:color w:val="000000"/>
        </w:rPr>
        <w:instrText xml:space="preserve"> ADDIN EN.CITE </w:instrText>
      </w:r>
      <w:r w:rsidR="00C97C5D">
        <w:rPr>
          <w:rFonts w:ascii="Times New Roman" w:hAnsi="Times New Roman" w:cs="Times New Roman"/>
          <w:color w:val="000000"/>
        </w:rPr>
        <w:fldChar w:fldCharType="begin">
          <w:fldData xml:space="preserve">PEVuZE5vdGU+PENpdGU+PEF1dGhvcj5NaXJhczwvQXV0aG9yPjxZZWFyPjIwMTg8L1llYXI+PFJl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</w:fldData>
        </w:fldChar>
      </w:r>
      <w:r w:rsidR="00C97C5D">
        <w:rPr>
          <w:rFonts w:ascii="Times New Roman" w:hAnsi="Times New Roman" w:cs="Times New Roman"/>
          <w:color w:val="000000"/>
        </w:rPr>
        <w:instrText xml:space="preserve"> ADDIN EN.CITE.DATA </w:instrText>
      </w:r>
      <w:r w:rsidR="00C97C5D">
        <w:rPr>
          <w:rFonts w:ascii="Times New Roman" w:hAnsi="Times New Roman" w:cs="Times New Roman"/>
          <w:color w:val="000000"/>
        </w:rPr>
      </w:r>
      <w:r w:rsidR="00C97C5D">
        <w:rPr>
          <w:rFonts w:ascii="Times New Roman" w:hAnsi="Times New Roman" w:cs="Times New Roman"/>
          <w:color w:val="000000"/>
        </w:rPr>
        <w:fldChar w:fldCharType="end"/>
      </w:r>
      <w:r w:rsidR="00F20082">
        <w:rPr>
          <w:rFonts w:ascii="Times New Roman" w:hAnsi="Times New Roman" w:cs="Times New Roman"/>
          <w:color w:val="000000"/>
        </w:rPr>
      </w:r>
      <w:r w:rsidR="00F20082">
        <w:rPr>
          <w:rFonts w:ascii="Times New Roman" w:hAnsi="Times New Roman" w:cs="Times New Roman"/>
          <w:color w:val="000000"/>
        </w:rPr>
        <w:fldChar w:fldCharType="separate"/>
      </w:r>
      <w:r w:rsidR="00C97C5D">
        <w:rPr>
          <w:rFonts w:ascii="Times New Roman" w:hAnsi="Times New Roman" w:cs="Times New Roman"/>
          <w:noProof/>
          <w:color w:val="000000"/>
        </w:rPr>
        <w:t>[24]</w:t>
      </w:r>
      <w:r w:rsidR="00F20082">
        <w:rPr>
          <w:rFonts w:ascii="Times New Roman" w:hAnsi="Times New Roman" w:cs="Times New Roman"/>
          <w:color w:val="000000"/>
        </w:rPr>
        <w:fldChar w:fldCharType="end"/>
      </w:r>
      <w:r w:rsidR="00987860">
        <w:rPr>
          <w:rFonts w:ascii="Times New Roman" w:hAnsi="Times New Roman" w:cs="Times New Roman"/>
          <w:color w:val="000000"/>
        </w:rPr>
        <w:t xml:space="preserve"> (Supplementary table 1)</w:t>
      </w:r>
      <w:r w:rsidR="00F20082" w:rsidRPr="00F20082">
        <w:rPr>
          <w:rFonts w:ascii="Times New Roman" w:hAnsi="Times New Roman" w:cs="Times New Roman"/>
          <w:color w:val="000000"/>
        </w:rPr>
        <w:t>.</w:t>
      </w:r>
      <w:r w:rsidR="00371BF1">
        <w:rPr>
          <w:rFonts w:ascii="Times New Roman" w:hAnsi="Times New Roman" w:cs="Times New Roman"/>
          <w:color w:val="000000"/>
        </w:rPr>
        <w:t xml:space="preserve"> </w:t>
      </w:r>
      <w:r w:rsidR="00E50858">
        <w:rPr>
          <w:rFonts w:ascii="Times New Roman" w:hAnsi="Times New Roman" w:cs="Times New Roman"/>
          <w:color w:val="000000"/>
        </w:rPr>
        <w:t>A diagnosis of “d</w:t>
      </w:r>
      <w:r w:rsidR="00371BF1">
        <w:rPr>
          <w:rFonts w:ascii="Times New Roman" w:hAnsi="Times New Roman" w:cs="Times New Roman"/>
          <w:color w:val="000000"/>
        </w:rPr>
        <w:t>epression on medication</w:t>
      </w:r>
      <w:r w:rsidR="00E50858">
        <w:rPr>
          <w:rFonts w:ascii="Times New Roman" w:hAnsi="Times New Roman" w:cs="Times New Roman"/>
          <w:color w:val="000000"/>
        </w:rPr>
        <w:t>”</w:t>
      </w:r>
      <w:r w:rsidR="00371BF1">
        <w:rPr>
          <w:rFonts w:ascii="Times New Roman" w:hAnsi="Times New Roman" w:cs="Times New Roman"/>
          <w:color w:val="000000"/>
        </w:rPr>
        <w:t xml:space="preserve"> was used as a surrogate for </w:t>
      </w:r>
      <w:r w:rsidR="00343006">
        <w:rPr>
          <w:rFonts w:ascii="Times New Roman" w:hAnsi="Times New Roman" w:cs="Times New Roman"/>
          <w:color w:val="000000"/>
        </w:rPr>
        <w:t>mental health disorder</w:t>
      </w:r>
      <w:r w:rsidR="00371BF1">
        <w:rPr>
          <w:rFonts w:ascii="Times New Roman" w:hAnsi="Times New Roman" w:cs="Times New Roman"/>
          <w:color w:val="000000"/>
        </w:rPr>
        <w:t>.</w:t>
      </w:r>
      <w:r w:rsidR="00F20082">
        <w:rPr>
          <w:rFonts w:ascii="Times New Roman" w:hAnsi="Times New Roman" w:cs="Times New Roman"/>
          <w:color w:val="000000"/>
        </w:rPr>
        <w:t xml:space="preserve"> </w:t>
      </w:r>
      <w:r w:rsidR="00652C85">
        <w:rPr>
          <w:rFonts w:ascii="Times New Roman" w:hAnsi="Times New Roman" w:cs="Times New Roman"/>
          <w:color w:val="000000"/>
        </w:rPr>
        <w:t xml:space="preserve"> </w:t>
      </w:r>
      <w:r w:rsidR="00F20082">
        <w:rPr>
          <w:rFonts w:ascii="Times New Roman" w:hAnsi="Times New Roman" w:cs="Times New Roman"/>
          <w:color w:val="000000"/>
        </w:rPr>
        <w:t xml:space="preserve">Data were </w:t>
      </w:r>
      <w:r w:rsidR="00652C85">
        <w:rPr>
          <w:rFonts w:ascii="Times New Roman" w:hAnsi="Times New Roman" w:cs="Times New Roman"/>
          <w:color w:val="000000"/>
        </w:rPr>
        <w:t>analysed</w:t>
      </w:r>
      <w:r w:rsidR="00F20082">
        <w:rPr>
          <w:rFonts w:ascii="Times New Roman" w:hAnsi="Times New Roman" w:cs="Times New Roman"/>
          <w:color w:val="000000"/>
        </w:rPr>
        <w:t xml:space="preserve"> </w:t>
      </w:r>
      <w:r w:rsidR="00652C85">
        <w:rPr>
          <w:rFonts w:ascii="Times New Roman" w:hAnsi="Times New Roman" w:cs="Times New Roman"/>
          <w:color w:val="000000"/>
        </w:rPr>
        <w:t>from 2009 to</w:t>
      </w:r>
      <w:r w:rsidR="00F20082">
        <w:rPr>
          <w:rFonts w:ascii="Times New Roman" w:hAnsi="Times New Roman" w:cs="Times New Roman"/>
          <w:color w:val="000000"/>
        </w:rPr>
        <w:t xml:space="preserve"> 2014 and </w:t>
      </w:r>
      <w:r w:rsidR="00652C85">
        <w:rPr>
          <w:rFonts w:ascii="Times New Roman" w:hAnsi="Times New Roman" w:cs="Times New Roman"/>
          <w:color w:val="000000"/>
        </w:rPr>
        <w:t xml:space="preserve">from </w:t>
      </w:r>
      <w:r w:rsidR="00F20082">
        <w:rPr>
          <w:rFonts w:ascii="Times New Roman" w:hAnsi="Times New Roman" w:cs="Times New Roman"/>
          <w:color w:val="000000"/>
        </w:rPr>
        <w:t>201</w:t>
      </w:r>
      <w:r w:rsidR="009D3573">
        <w:rPr>
          <w:rFonts w:ascii="Times New Roman" w:hAnsi="Times New Roman" w:cs="Times New Roman"/>
          <w:color w:val="000000"/>
        </w:rPr>
        <w:t>5</w:t>
      </w:r>
      <w:r w:rsidR="00652C85">
        <w:rPr>
          <w:rFonts w:ascii="Times New Roman" w:hAnsi="Times New Roman" w:cs="Times New Roman"/>
          <w:color w:val="000000"/>
        </w:rPr>
        <w:t xml:space="preserve"> to </w:t>
      </w:r>
      <w:r w:rsidR="00F20082">
        <w:rPr>
          <w:rFonts w:ascii="Times New Roman" w:hAnsi="Times New Roman" w:cs="Times New Roman"/>
          <w:color w:val="000000"/>
        </w:rPr>
        <w:t xml:space="preserve">2019 to examine the impact of the </w:t>
      </w:r>
      <w:r w:rsidR="00652C85">
        <w:rPr>
          <w:rFonts w:ascii="Times New Roman" w:hAnsi="Times New Roman" w:cs="Times New Roman"/>
          <w:color w:val="000000"/>
        </w:rPr>
        <w:t xml:space="preserve">2014 </w:t>
      </w:r>
      <w:r w:rsidR="00F20082">
        <w:rPr>
          <w:rFonts w:ascii="Times New Roman" w:hAnsi="Times New Roman" w:cs="Times New Roman"/>
          <w:color w:val="000000"/>
        </w:rPr>
        <w:t>updated NICE guidance on the use of bariatric-metabolic surgery in T2DM and class I obesity</w:t>
      </w:r>
      <w:r w:rsidR="00F20082">
        <w:rPr>
          <w:rFonts w:ascii="Times New Roman" w:hAnsi="Times New Roman" w:cs="Times New Roman"/>
          <w:color w:val="000000"/>
        </w:rPr>
        <w:fldChar w:fldCharType="begin"/>
      </w:r>
      <w:r w:rsidR="00C97C5D">
        <w:rPr>
          <w:rFonts w:ascii="Times New Roman" w:hAnsi="Times New Roman" w:cs="Times New Roman"/>
          <w:color w:val="000000"/>
        </w:rPr>
        <w:instrText xml:space="preserve"> ADDIN EN.CITE &lt;EndNote&gt;&lt;Cite&gt;&lt;Author&gt;National Institute for Health and Care Excellence&lt;/Author&gt;&lt;Year&gt;2014&lt;/Year&gt;&lt;RecNum&gt;849&lt;/RecNum&gt;&lt;DisplayText&gt;[15]&lt;/DisplayText&gt;&lt;record&gt;&lt;rec-number&gt;849&lt;/rec-number&gt;&lt;foreign-keys&gt;&lt;key app="EN" db-id="tdza02eep2sxz2ez5zrp9rpgfp2s5trdss2z" timestamp="1592986790"&gt;849&lt;/key&gt;&lt;/foreign-keys&gt;&lt;ref-type name="Web Page"&gt;12&lt;/ref-type&gt;&lt;contributors&gt;&lt;authors&gt;&lt;author&gt;National Institute for Health and Care Excellence,&lt;/author&gt;&lt;/authors&gt;&lt;/contributors&gt;&lt;titles&gt;&lt;title&gt;&lt;style face="italic" font="default" size="100%"&gt;Obesity: identification, assessment and management&lt;/style&gt;&lt;style face="normal" font="default" size="100%"&gt; (Clinical Guideline 189) (Updated November 2014)&lt;/style&gt;&lt;/title&gt;&lt;/titles&gt;&lt;volume&gt;2020&lt;/volume&gt;&lt;number&gt;June 6th&lt;/number&gt;&lt;dates&gt;&lt;year&gt;2014&lt;/year&gt;&lt;/dates&gt;&lt;urls&gt;&lt;related-urls&gt;&lt;url&gt;https://www.nice.org.uk/guidance/cg189&lt;/url&gt;&lt;/related-urls&gt;&lt;/urls&gt;&lt;/record&gt;&lt;/Cite&gt;&lt;/EndNote&gt;</w:instrText>
      </w:r>
      <w:r w:rsidR="00F20082">
        <w:rPr>
          <w:rFonts w:ascii="Times New Roman" w:hAnsi="Times New Roman" w:cs="Times New Roman"/>
          <w:color w:val="000000"/>
        </w:rPr>
        <w:fldChar w:fldCharType="separate"/>
      </w:r>
      <w:r w:rsidR="00C97C5D">
        <w:rPr>
          <w:rFonts w:ascii="Times New Roman" w:hAnsi="Times New Roman" w:cs="Times New Roman"/>
          <w:noProof/>
          <w:color w:val="000000"/>
        </w:rPr>
        <w:t>[15]</w:t>
      </w:r>
      <w:r w:rsidR="00F20082">
        <w:rPr>
          <w:rFonts w:ascii="Times New Roman" w:hAnsi="Times New Roman" w:cs="Times New Roman"/>
          <w:color w:val="000000"/>
        </w:rPr>
        <w:fldChar w:fldCharType="end"/>
      </w:r>
      <w:r w:rsidR="00F20082">
        <w:rPr>
          <w:rFonts w:ascii="Times New Roman" w:hAnsi="Times New Roman" w:cs="Times New Roman"/>
          <w:color w:val="000000"/>
        </w:rPr>
        <w:t>.</w:t>
      </w:r>
    </w:p>
    <w:p w14:paraId="42652FAF" w14:textId="3EE33360" w:rsidR="001710C8" w:rsidRDefault="001710C8" w:rsidP="00364FC3">
      <w:pPr>
        <w:tabs>
          <w:tab w:val="num" w:pos="720"/>
        </w:tabs>
        <w:spacing w:line="480" w:lineRule="auto"/>
        <w:rPr>
          <w:rFonts w:ascii="Times New Roman" w:hAnsi="Times New Roman" w:cs="Times New Roman"/>
          <w:color w:val="000000"/>
        </w:rPr>
      </w:pPr>
    </w:p>
    <w:p w14:paraId="552AF514" w14:textId="1D7587DF" w:rsidR="00364FC3" w:rsidRPr="006F03E0" w:rsidRDefault="001710C8" w:rsidP="00364FC3">
      <w:pPr>
        <w:tabs>
          <w:tab w:val="num" w:pos="720"/>
        </w:tabs>
        <w:spacing w:line="480" w:lineRule="auto"/>
        <w:rPr>
          <w:rFonts w:ascii="Times New Roman" w:hAnsi="Times New Roman" w:cs="Times New Roman"/>
          <w:b/>
        </w:rPr>
      </w:pPr>
      <w:r>
        <w:rPr>
          <w:rFonts w:ascii="Times New Roman" w:hAnsi="Times New Roman" w:cs="Times New Roman"/>
          <w:color w:val="000000"/>
        </w:rPr>
        <w:t xml:space="preserve">Procedure types were recorded including </w:t>
      </w:r>
      <w:proofErr w:type="spellStart"/>
      <w:r>
        <w:rPr>
          <w:rFonts w:ascii="Times New Roman" w:hAnsi="Times New Roman" w:cs="Times New Roman"/>
          <w:color w:val="000000"/>
        </w:rPr>
        <w:t>Roux-en-y</w:t>
      </w:r>
      <w:proofErr w:type="spellEnd"/>
      <w:r>
        <w:rPr>
          <w:rFonts w:ascii="Times New Roman" w:hAnsi="Times New Roman" w:cs="Times New Roman"/>
          <w:color w:val="000000"/>
        </w:rPr>
        <w:t xml:space="preserve"> gastric bypass (RYGB), sleeve gastrectomy (SG), gastric banding (GB) and one-anastomosis gastric bypass (OAGB). Associations between T2DM status and procedure type were examined using </w:t>
      </w:r>
      <w:r w:rsidR="006E3B34">
        <w:rPr>
          <w:rFonts w:ascii="Times New Roman" w:hAnsi="Times New Roman" w:cs="Times New Roman"/>
          <w:color w:val="000000"/>
        </w:rPr>
        <w:t>multinomial</w:t>
      </w:r>
      <w:r>
        <w:rPr>
          <w:rFonts w:ascii="Times New Roman" w:hAnsi="Times New Roman" w:cs="Times New Roman"/>
          <w:color w:val="000000"/>
        </w:rPr>
        <w:t xml:space="preserve"> logistic regression with sleeve gastrectomy taken as the reference procedure as it is the most common bariatric-metabolic surgery operation type globally</w:t>
      </w:r>
      <w:r>
        <w:rPr>
          <w:rFonts w:ascii="Times New Roman" w:hAnsi="Times New Roman" w:cs="Times New Roman"/>
          <w:color w:val="000000"/>
        </w:rPr>
        <w:fldChar w:fldCharType="begin">
          <w:fldData xml:space="preserve">PEVuZE5vdGU+PENpdGU+PEF1dGhvcj5XZWxib3VybjwvQXV0aG9yPjxZZWFyPjIwMjE8L1llYXI+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</w:fldData>
        </w:fldChar>
      </w:r>
      <w:r w:rsidR="002960BE">
        <w:rPr>
          <w:rFonts w:ascii="Times New Roman" w:hAnsi="Times New Roman" w:cs="Times New Roman"/>
          <w:color w:val="000000"/>
        </w:rPr>
        <w:instrText xml:space="preserve"> ADDIN EN.CITE </w:instrText>
      </w:r>
      <w:r w:rsidR="002960BE">
        <w:rPr>
          <w:rFonts w:ascii="Times New Roman" w:hAnsi="Times New Roman" w:cs="Times New Roman"/>
          <w:color w:val="000000"/>
        </w:rPr>
        <w:fldChar w:fldCharType="begin">
          <w:fldData xml:space="preserve">PEVuZE5vdGU+PENpdGU+PEF1dGhvcj5XZWxib3VybjwvQXV0aG9yPjxZZWFyPjIwMjE8L1llYXI+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</w:fldData>
        </w:fldChar>
      </w:r>
      <w:r w:rsidR="002960BE">
        <w:rPr>
          <w:rFonts w:ascii="Times New Roman" w:hAnsi="Times New Roman" w:cs="Times New Roman"/>
          <w:color w:val="000000"/>
        </w:rPr>
        <w:instrText xml:space="preserve"> ADDIN EN.CITE.DATA </w:instrText>
      </w:r>
      <w:r w:rsidR="002960BE">
        <w:rPr>
          <w:rFonts w:ascii="Times New Roman" w:hAnsi="Times New Roman" w:cs="Times New Roman"/>
          <w:color w:val="000000"/>
        </w:rPr>
      </w:r>
      <w:r w:rsidR="002960BE">
        <w:rPr>
          <w:rFonts w:ascii="Times New Roman" w:hAnsi="Times New Roman" w:cs="Times New Roman"/>
          <w:color w:val="000000"/>
        </w:rPr>
        <w:fldChar w:fldCharType="end"/>
      </w:r>
      <w:r>
        <w:rPr>
          <w:rFonts w:ascii="Times New Roman" w:hAnsi="Times New Roman" w:cs="Times New Roman"/>
          <w:color w:val="000000"/>
        </w:rPr>
      </w:r>
      <w:r>
        <w:rPr>
          <w:rFonts w:ascii="Times New Roman" w:hAnsi="Times New Roman" w:cs="Times New Roman"/>
          <w:color w:val="000000"/>
        </w:rPr>
        <w:fldChar w:fldCharType="separate"/>
      </w:r>
      <w:r>
        <w:rPr>
          <w:rFonts w:ascii="Times New Roman" w:hAnsi="Times New Roman" w:cs="Times New Roman"/>
          <w:noProof/>
          <w:color w:val="000000"/>
        </w:rPr>
        <w:t>[4]</w:t>
      </w:r>
      <w:r>
        <w:rPr>
          <w:rFonts w:ascii="Times New Roman" w:hAnsi="Times New Roman" w:cs="Times New Roman"/>
          <w:color w:val="000000"/>
        </w:rPr>
        <w:fldChar w:fldCharType="end"/>
      </w:r>
      <w:r>
        <w:rPr>
          <w:rFonts w:ascii="Times New Roman" w:hAnsi="Times New Roman" w:cs="Times New Roman"/>
          <w:color w:val="000000"/>
        </w:rPr>
        <w:t xml:space="preserve">. </w:t>
      </w:r>
    </w:p>
    <w:p w14:paraId="0188E1BF" w14:textId="77777777" w:rsidR="001710C8" w:rsidRDefault="001710C8" w:rsidP="00364FC3">
      <w:pPr>
        <w:tabs>
          <w:tab w:val="num" w:pos="720"/>
        </w:tabs>
        <w:spacing w:line="480" w:lineRule="auto"/>
        <w:rPr>
          <w:rFonts w:ascii="Times New Roman" w:hAnsi="Times New Roman" w:cs="Times New Roman"/>
          <w:b/>
        </w:rPr>
      </w:pPr>
    </w:p>
    <w:p w14:paraId="6C08EFE8" w14:textId="17ADCC72" w:rsidR="00364FC3" w:rsidRPr="006F03E0" w:rsidRDefault="00364FC3" w:rsidP="00364FC3">
      <w:pPr>
        <w:tabs>
          <w:tab w:val="num" w:pos="720"/>
        </w:tabs>
        <w:spacing w:line="480" w:lineRule="auto"/>
        <w:rPr>
          <w:rFonts w:ascii="Times New Roman" w:hAnsi="Times New Roman" w:cs="Times New Roman"/>
          <w:b/>
        </w:rPr>
      </w:pPr>
      <w:r w:rsidRPr="006F03E0">
        <w:rPr>
          <w:rFonts w:ascii="Times New Roman" w:hAnsi="Times New Roman" w:cs="Times New Roman"/>
          <w:b/>
        </w:rPr>
        <w:t>Statistical analysis</w:t>
      </w:r>
    </w:p>
    <w:p w14:paraId="23C56FB2" w14:textId="2E8FAAD3" w:rsidR="00427CC9" w:rsidRPr="00652C85" w:rsidRDefault="00427CC9" w:rsidP="00652C85">
      <w:pPr>
        <w:tabs>
          <w:tab w:val="num" w:pos="720"/>
        </w:tabs>
        <w:spacing w:line="480" w:lineRule="auto"/>
        <w:rPr>
          <w:rFonts w:ascii="Times New Roman" w:hAnsi="Times New Roman" w:cs="Times New Roman"/>
          <w:lang w:val="en-CA"/>
        </w:rPr>
      </w:pPr>
      <w:r w:rsidRPr="006F03E0">
        <w:rPr>
          <w:rFonts w:ascii="Times New Roman" w:hAnsi="Times New Roman" w:cs="Times New Roman"/>
          <w:lang w:val="en-US"/>
        </w:rPr>
        <w:lastRenderedPageBreak/>
        <w:t xml:space="preserve">Patient demographic and clinical characteristics were compared across groups using the Pearson </w:t>
      </w:r>
      <w:r w:rsidR="00F837DF">
        <w:rPr>
          <w:rFonts w:ascii="Times New Roman" w:hAnsi="Times New Roman" w:cs="Times New Roman"/>
          <w:lang w:val="en-US"/>
        </w:rPr>
        <w:sym w:font="Symbol" w:char="F063"/>
      </w:r>
      <w:r w:rsidRPr="00F837DF">
        <w:rPr>
          <w:rFonts w:ascii="Times New Roman" w:hAnsi="Times New Roman" w:cs="Times New Roman"/>
          <w:vertAlign w:val="superscript"/>
          <w:lang w:val="en-US"/>
        </w:rPr>
        <w:t>2</w:t>
      </w:r>
      <w:r w:rsidRPr="006F03E0">
        <w:rPr>
          <w:rFonts w:ascii="Times New Roman" w:hAnsi="Times New Roman" w:cs="Times New Roman"/>
          <w:lang w:val="en-US"/>
        </w:rPr>
        <w:t xml:space="preserve"> test for categorical nominal data and Mann-Whitney U for continuous data. Univariate and multivariate logistic regression models identified factors associated with T2D</w:t>
      </w:r>
      <w:r w:rsidR="00E661D1" w:rsidRPr="006F03E0">
        <w:rPr>
          <w:rFonts w:ascii="Times New Roman" w:hAnsi="Times New Roman" w:cs="Times New Roman"/>
          <w:lang w:val="en-US"/>
        </w:rPr>
        <w:t>M</w:t>
      </w:r>
      <w:r w:rsidRPr="006F03E0">
        <w:rPr>
          <w:rFonts w:ascii="Times New Roman" w:hAnsi="Times New Roman" w:cs="Times New Roman"/>
          <w:lang w:val="en-US"/>
        </w:rPr>
        <w:t xml:space="preserve"> status, with results reported using </w:t>
      </w:r>
      <w:r w:rsidR="00E661D1" w:rsidRPr="006F03E0">
        <w:rPr>
          <w:rFonts w:ascii="Times New Roman" w:hAnsi="Times New Roman" w:cs="Times New Roman"/>
          <w:lang w:val="en-US"/>
        </w:rPr>
        <w:t>Odds R</w:t>
      </w:r>
      <w:r w:rsidRPr="006F03E0">
        <w:rPr>
          <w:rFonts w:ascii="Times New Roman" w:hAnsi="Times New Roman" w:cs="Times New Roman"/>
          <w:lang w:val="en-US"/>
        </w:rPr>
        <w:t xml:space="preserve">atios (OR) and 95% confidence intervals (CI). </w:t>
      </w:r>
      <w:r w:rsidR="00364FC3" w:rsidRPr="006F03E0">
        <w:rPr>
          <w:rFonts w:ascii="Times New Roman" w:hAnsi="Times New Roman" w:cs="Times New Roman"/>
        </w:rPr>
        <w:t>Comparison of baseline factors and outcomes by procedure w</w:t>
      </w:r>
      <w:r w:rsidR="00F837DF">
        <w:rPr>
          <w:rFonts w:ascii="Times New Roman" w:hAnsi="Times New Roman" w:cs="Times New Roman"/>
        </w:rPr>
        <w:t>ere</w:t>
      </w:r>
      <w:r w:rsidR="00364FC3" w:rsidRPr="006F03E0">
        <w:rPr>
          <w:rFonts w:ascii="Times New Roman" w:hAnsi="Times New Roman" w:cs="Times New Roman"/>
        </w:rPr>
        <w:t xml:space="preserve"> initially carried out by analysis of variance or </w:t>
      </w:r>
      <w:r w:rsidR="00F837DF">
        <w:rPr>
          <w:rFonts w:ascii="Times New Roman" w:hAnsi="Times New Roman" w:cs="Times New Roman"/>
          <w:lang w:val="en-US"/>
        </w:rPr>
        <w:sym w:font="Symbol" w:char="F063"/>
      </w:r>
      <w:r w:rsidR="00F837DF" w:rsidRPr="00F837DF">
        <w:rPr>
          <w:rFonts w:ascii="Times New Roman" w:hAnsi="Times New Roman" w:cs="Times New Roman"/>
          <w:vertAlign w:val="superscript"/>
          <w:lang w:val="en-US"/>
        </w:rPr>
        <w:t>2</w:t>
      </w:r>
      <w:r w:rsidR="00F837DF">
        <w:rPr>
          <w:rFonts w:ascii="Times New Roman" w:hAnsi="Times New Roman" w:cs="Times New Roman"/>
          <w:vertAlign w:val="superscript"/>
          <w:lang w:val="en-US"/>
        </w:rPr>
        <w:t xml:space="preserve"> </w:t>
      </w:r>
      <w:r w:rsidR="00364FC3" w:rsidRPr="006F03E0">
        <w:rPr>
          <w:rFonts w:ascii="Times New Roman" w:hAnsi="Times New Roman" w:cs="Times New Roman"/>
        </w:rPr>
        <w:t>tests as appropriate. Further adjusted comparison of factors associated with different procedure selection w</w:t>
      </w:r>
      <w:r w:rsidR="00E661D1" w:rsidRPr="006F03E0">
        <w:rPr>
          <w:rFonts w:ascii="Times New Roman" w:hAnsi="Times New Roman" w:cs="Times New Roman"/>
        </w:rPr>
        <w:t>as</w:t>
      </w:r>
      <w:r w:rsidR="00364FC3" w:rsidRPr="006F03E0">
        <w:rPr>
          <w:rFonts w:ascii="Times New Roman" w:hAnsi="Times New Roman" w:cs="Times New Roman"/>
        </w:rPr>
        <w:t xml:space="preserve"> conducted using multinomial logistic regression. For procedure type, </w:t>
      </w:r>
      <w:r w:rsidR="00687D3E" w:rsidRPr="006F03E0">
        <w:rPr>
          <w:rFonts w:ascii="Times New Roman" w:hAnsi="Times New Roman" w:cs="Times New Roman"/>
        </w:rPr>
        <w:t>sleeve gastrectomy</w:t>
      </w:r>
      <w:r w:rsidR="00364FC3" w:rsidRPr="006F03E0">
        <w:rPr>
          <w:rFonts w:ascii="Times New Roman" w:hAnsi="Times New Roman" w:cs="Times New Roman"/>
        </w:rPr>
        <w:t xml:space="preserve"> was chosen as the reference category. </w:t>
      </w:r>
      <w:r w:rsidRPr="006F03E0">
        <w:rPr>
          <w:rFonts w:ascii="Times New Roman" w:hAnsi="Times New Roman" w:cs="Times New Roman"/>
          <w:lang w:val="en-US"/>
        </w:rPr>
        <w:t>Statistical analyses were undertaken using SPSS version 2</w:t>
      </w:r>
      <w:r w:rsidR="00687D3E" w:rsidRPr="006F03E0">
        <w:rPr>
          <w:rFonts w:ascii="Times New Roman" w:hAnsi="Times New Roman" w:cs="Times New Roman"/>
          <w:lang w:val="en-US"/>
        </w:rPr>
        <w:t>5</w:t>
      </w:r>
      <w:r w:rsidRPr="006F03E0">
        <w:rPr>
          <w:rFonts w:ascii="Times New Roman" w:hAnsi="Times New Roman" w:cs="Times New Roman"/>
          <w:lang w:val="en-US"/>
        </w:rPr>
        <w:t xml:space="preserve"> (IBM</w:t>
      </w:r>
      <w:r w:rsidRPr="006F03E0">
        <w:rPr>
          <w:rFonts w:ascii="Times New Roman" w:hAnsi="Times New Roman" w:cs="Times New Roman"/>
          <w:lang w:val="en-CA"/>
        </w:rPr>
        <w:t xml:space="preserve">, Chicago, Illinois, USA). </w:t>
      </w:r>
      <w:r w:rsidRPr="006F03E0">
        <w:rPr>
          <w:rFonts w:ascii="Times New Roman" w:hAnsi="Times New Roman" w:cs="Times New Roman"/>
          <w:i/>
          <w:iCs/>
          <w:lang w:val="en-CA"/>
        </w:rPr>
        <w:t>P</w:t>
      </w:r>
      <w:r w:rsidRPr="006F03E0">
        <w:rPr>
          <w:rFonts w:ascii="Times New Roman" w:hAnsi="Times New Roman" w:cs="Times New Roman"/>
          <w:lang w:val="en-CA"/>
        </w:rPr>
        <w:t xml:space="preserve"> &lt; 0·05 was considered statistically significant</w:t>
      </w:r>
      <w:r w:rsidR="00652C85">
        <w:rPr>
          <w:rFonts w:ascii="Times New Roman" w:hAnsi="Times New Roman" w:cs="Times New Roman"/>
          <w:lang w:val="en-CA"/>
        </w:rPr>
        <w:t>.</w:t>
      </w:r>
    </w:p>
    <w:p w14:paraId="46F1BC5E" w14:textId="77777777" w:rsidR="009D3573" w:rsidRDefault="009D3573">
      <w:pPr>
        <w:rPr>
          <w:rFonts w:ascii="Times New Roman" w:hAnsi="Times New Roman" w:cs="Times New Roman"/>
          <w:b/>
          <w:bCs/>
        </w:rPr>
      </w:pPr>
      <w:r>
        <w:rPr>
          <w:rFonts w:ascii="Times New Roman" w:hAnsi="Times New Roman" w:cs="Times New Roman"/>
          <w:b/>
          <w:bCs/>
        </w:rPr>
        <w:br w:type="page"/>
      </w:r>
    </w:p>
    <w:p w14:paraId="69CFB5D0" w14:textId="0545198C" w:rsidR="00364FC3" w:rsidRPr="0016491C" w:rsidRDefault="00427CC9" w:rsidP="00B07B33">
      <w:pPr>
        <w:tabs>
          <w:tab w:val="num" w:pos="720"/>
        </w:tabs>
        <w:spacing w:line="480" w:lineRule="auto"/>
        <w:rPr>
          <w:rFonts w:ascii="Times New Roman" w:hAnsi="Times New Roman" w:cs="Times New Roman"/>
          <w:b/>
          <w:bCs/>
        </w:rPr>
      </w:pPr>
      <w:r w:rsidRPr="0016491C">
        <w:rPr>
          <w:rFonts w:ascii="Times New Roman" w:hAnsi="Times New Roman" w:cs="Times New Roman"/>
          <w:b/>
          <w:bCs/>
        </w:rPr>
        <w:lastRenderedPageBreak/>
        <w:t>Results</w:t>
      </w:r>
    </w:p>
    <w:p w14:paraId="41DECECB" w14:textId="034833CF" w:rsidR="00364FC3" w:rsidRPr="006F03E0" w:rsidRDefault="00687D3E" w:rsidP="00B07B33">
      <w:pPr>
        <w:tabs>
          <w:tab w:val="num" w:pos="720"/>
        </w:tabs>
        <w:spacing w:line="480" w:lineRule="auto"/>
        <w:rPr>
          <w:rFonts w:ascii="Times New Roman" w:hAnsi="Times New Roman" w:cs="Times New Roman"/>
        </w:rPr>
      </w:pPr>
      <w:r w:rsidRPr="006F03E0">
        <w:rPr>
          <w:rFonts w:ascii="Times New Roman" w:hAnsi="Times New Roman" w:cs="Times New Roman"/>
        </w:rPr>
        <w:t>51,715</w:t>
      </w:r>
      <w:r w:rsidR="004C00A3" w:rsidRPr="006F03E0">
        <w:rPr>
          <w:rFonts w:ascii="Times New Roman" w:hAnsi="Times New Roman" w:cs="Times New Roman"/>
        </w:rPr>
        <w:t xml:space="preserve"> </w:t>
      </w:r>
      <w:r w:rsidR="003A65BE">
        <w:rPr>
          <w:rFonts w:ascii="Times New Roman" w:hAnsi="Times New Roman" w:cs="Times New Roman"/>
        </w:rPr>
        <w:t>people</w:t>
      </w:r>
      <w:r w:rsidR="003A65BE" w:rsidRPr="006F03E0">
        <w:rPr>
          <w:rFonts w:ascii="Times New Roman" w:hAnsi="Times New Roman" w:cs="Times New Roman"/>
        </w:rPr>
        <w:t xml:space="preserve"> </w:t>
      </w:r>
      <w:r w:rsidR="008E7943" w:rsidRPr="006F03E0">
        <w:rPr>
          <w:rFonts w:ascii="Times New Roman" w:hAnsi="Times New Roman" w:cs="Times New Roman"/>
        </w:rPr>
        <w:t xml:space="preserve">recorded in the NBSR </w:t>
      </w:r>
      <w:r w:rsidR="004C00A3" w:rsidRPr="006F03E0">
        <w:rPr>
          <w:rFonts w:ascii="Times New Roman" w:hAnsi="Times New Roman" w:cs="Times New Roman"/>
        </w:rPr>
        <w:t>under</w:t>
      </w:r>
      <w:r w:rsidR="008E7943" w:rsidRPr="006F03E0">
        <w:rPr>
          <w:rFonts w:ascii="Times New Roman" w:hAnsi="Times New Roman" w:cs="Times New Roman"/>
        </w:rPr>
        <w:t>going</w:t>
      </w:r>
      <w:r w:rsidR="004C00A3" w:rsidRPr="006F03E0">
        <w:rPr>
          <w:rFonts w:ascii="Times New Roman" w:hAnsi="Times New Roman" w:cs="Times New Roman"/>
        </w:rPr>
        <w:t xml:space="preserve"> primary bariatric surgery </w:t>
      </w:r>
      <w:r w:rsidR="00261461">
        <w:rPr>
          <w:rFonts w:ascii="Times New Roman" w:hAnsi="Times New Roman" w:cs="Times New Roman"/>
        </w:rPr>
        <w:t xml:space="preserve">in the NHS </w:t>
      </w:r>
      <w:r w:rsidR="00CD0DB9">
        <w:rPr>
          <w:rFonts w:ascii="Times New Roman" w:hAnsi="Times New Roman" w:cs="Times New Roman"/>
        </w:rPr>
        <w:t xml:space="preserve">over 11 years </w:t>
      </w:r>
      <w:r w:rsidR="004C00A3" w:rsidRPr="006F03E0">
        <w:rPr>
          <w:rFonts w:ascii="Times New Roman" w:hAnsi="Times New Roman" w:cs="Times New Roman"/>
        </w:rPr>
        <w:t xml:space="preserve">between </w:t>
      </w:r>
      <w:r w:rsidRPr="006F03E0">
        <w:rPr>
          <w:rFonts w:ascii="Times New Roman" w:hAnsi="Times New Roman" w:cs="Times New Roman"/>
        </w:rPr>
        <w:t>1/1/</w:t>
      </w:r>
      <w:r w:rsidR="004C00A3" w:rsidRPr="006F03E0">
        <w:rPr>
          <w:rFonts w:ascii="Times New Roman" w:hAnsi="Times New Roman" w:cs="Times New Roman"/>
        </w:rPr>
        <w:t xml:space="preserve">2009 and </w:t>
      </w:r>
      <w:r w:rsidRPr="006F03E0">
        <w:rPr>
          <w:rFonts w:ascii="Times New Roman" w:hAnsi="Times New Roman" w:cs="Times New Roman"/>
        </w:rPr>
        <w:t>31/12/2019</w:t>
      </w:r>
      <w:r w:rsidR="004C00A3" w:rsidRPr="006F03E0">
        <w:rPr>
          <w:rFonts w:ascii="Times New Roman" w:hAnsi="Times New Roman" w:cs="Times New Roman"/>
        </w:rPr>
        <w:t xml:space="preserve"> </w:t>
      </w:r>
      <w:r w:rsidR="008E7943" w:rsidRPr="006F03E0">
        <w:rPr>
          <w:rFonts w:ascii="Times New Roman" w:hAnsi="Times New Roman" w:cs="Times New Roman"/>
        </w:rPr>
        <w:t>we</w:t>
      </w:r>
      <w:r w:rsidR="004C00A3" w:rsidRPr="006F03E0">
        <w:rPr>
          <w:rFonts w:ascii="Times New Roman" w:hAnsi="Times New Roman" w:cs="Times New Roman"/>
        </w:rPr>
        <w:t>re included in the analysis (</w:t>
      </w:r>
      <w:r w:rsidR="00B70525">
        <w:rPr>
          <w:rFonts w:ascii="Times New Roman" w:hAnsi="Times New Roman" w:cs="Times New Roman"/>
        </w:rPr>
        <w:t xml:space="preserve">Table 1, </w:t>
      </w:r>
      <w:r w:rsidR="008E7943" w:rsidRPr="006F03E0">
        <w:rPr>
          <w:rFonts w:ascii="Times New Roman" w:hAnsi="Times New Roman" w:cs="Times New Roman"/>
        </w:rPr>
        <w:t>F</w:t>
      </w:r>
      <w:r w:rsidR="004C00A3" w:rsidRPr="006F03E0">
        <w:rPr>
          <w:rFonts w:ascii="Times New Roman" w:hAnsi="Times New Roman" w:cs="Times New Roman"/>
        </w:rPr>
        <w:t>ig</w:t>
      </w:r>
      <w:r w:rsidR="00CD0DB9">
        <w:rPr>
          <w:rFonts w:ascii="Times New Roman" w:hAnsi="Times New Roman" w:cs="Times New Roman"/>
        </w:rPr>
        <w:t>.</w:t>
      </w:r>
      <w:r w:rsidR="004C00A3" w:rsidRPr="006F03E0">
        <w:rPr>
          <w:rFonts w:ascii="Times New Roman" w:hAnsi="Times New Roman" w:cs="Times New Roman"/>
        </w:rPr>
        <w:t xml:space="preserve"> </w:t>
      </w:r>
      <w:r w:rsidR="00995DD0" w:rsidRPr="006F03E0">
        <w:rPr>
          <w:rFonts w:ascii="Times New Roman" w:hAnsi="Times New Roman" w:cs="Times New Roman"/>
        </w:rPr>
        <w:t>1</w:t>
      </w:r>
      <w:r w:rsidR="004C00A3" w:rsidRPr="006F03E0">
        <w:rPr>
          <w:rFonts w:ascii="Times New Roman" w:hAnsi="Times New Roman" w:cs="Times New Roman"/>
        </w:rPr>
        <w:t xml:space="preserve">). </w:t>
      </w:r>
      <w:r w:rsidRPr="006F03E0">
        <w:rPr>
          <w:rFonts w:ascii="Times New Roman" w:hAnsi="Times New Roman" w:cs="Times New Roman"/>
        </w:rPr>
        <w:t>14,948</w:t>
      </w:r>
      <w:r w:rsidR="00BE4838" w:rsidRPr="006F03E0">
        <w:rPr>
          <w:rFonts w:ascii="Times New Roman" w:hAnsi="Times New Roman" w:cs="Times New Roman"/>
        </w:rPr>
        <w:t xml:space="preserve"> (2</w:t>
      </w:r>
      <w:r w:rsidRPr="006F03E0">
        <w:rPr>
          <w:rFonts w:ascii="Times New Roman" w:hAnsi="Times New Roman" w:cs="Times New Roman"/>
        </w:rPr>
        <w:t>8.9</w:t>
      </w:r>
      <w:r w:rsidR="00BE4838" w:rsidRPr="006F03E0">
        <w:rPr>
          <w:rFonts w:ascii="Times New Roman" w:hAnsi="Times New Roman" w:cs="Times New Roman"/>
        </w:rPr>
        <w:t>%)</w:t>
      </w:r>
      <w:r w:rsidR="004C00A3" w:rsidRPr="006F03E0">
        <w:rPr>
          <w:rFonts w:ascii="Times New Roman" w:hAnsi="Times New Roman" w:cs="Times New Roman"/>
        </w:rPr>
        <w:t xml:space="preserve"> had T2D</w:t>
      </w:r>
      <w:r w:rsidR="008E7943" w:rsidRPr="006F03E0">
        <w:rPr>
          <w:rFonts w:ascii="Times New Roman" w:hAnsi="Times New Roman" w:cs="Times New Roman"/>
        </w:rPr>
        <w:t>M</w:t>
      </w:r>
      <w:r w:rsidR="004C00A3" w:rsidRPr="006F03E0">
        <w:rPr>
          <w:rFonts w:ascii="Times New Roman" w:hAnsi="Times New Roman" w:cs="Times New Roman"/>
        </w:rPr>
        <w:t xml:space="preserve"> at the time of surgery, of which </w:t>
      </w:r>
      <w:r w:rsidRPr="006F03E0">
        <w:rPr>
          <w:rFonts w:ascii="Times New Roman" w:hAnsi="Times New Roman" w:cs="Times New Roman"/>
        </w:rPr>
        <w:t>10,626</w:t>
      </w:r>
      <w:r w:rsidR="00BE4838" w:rsidRPr="006F03E0">
        <w:rPr>
          <w:rFonts w:ascii="Times New Roman" w:hAnsi="Times New Roman" w:cs="Times New Roman"/>
        </w:rPr>
        <w:t xml:space="preserve"> (71.1%)</w:t>
      </w:r>
      <w:r w:rsidR="004C00A3" w:rsidRPr="006F03E0">
        <w:rPr>
          <w:rFonts w:ascii="Times New Roman" w:hAnsi="Times New Roman" w:cs="Times New Roman"/>
        </w:rPr>
        <w:t xml:space="preserve"> were on oral </w:t>
      </w:r>
      <w:r w:rsidR="00070783">
        <w:rPr>
          <w:rFonts w:ascii="Times New Roman" w:hAnsi="Times New Roman" w:cs="Times New Roman"/>
        </w:rPr>
        <w:t>glucose-lowering</w:t>
      </w:r>
      <w:r w:rsidR="00070783" w:rsidRPr="006F03E0">
        <w:rPr>
          <w:rFonts w:ascii="Times New Roman" w:hAnsi="Times New Roman" w:cs="Times New Roman"/>
        </w:rPr>
        <w:t xml:space="preserve"> </w:t>
      </w:r>
      <w:r w:rsidR="004C00A3" w:rsidRPr="006F03E0">
        <w:rPr>
          <w:rFonts w:ascii="Times New Roman" w:hAnsi="Times New Roman" w:cs="Times New Roman"/>
        </w:rPr>
        <w:t xml:space="preserve">medication and </w:t>
      </w:r>
      <w:r w:rsidRPr="006F03E0">
        <w:rPr>
          <w:rFonts w:ascii="Times New Roman" w:hAnsi="Times New Roman" w:cs="Times New Roman"/>
        </w:rPr>
        <w:t>4,322</w:t>
      </w:r>
      <w:r w:rsidR="00BE4838" w:rsidRPr="006F03E0">
        <w:rPr>
          <w:rFonts w:ascii="Times New Roman" w:hAnsi="Times New Roman" w:cs="Times New Roman"/>
        </w:rPr>
        <w:t xml:space="preserve"> (28.9%)</w:t>
      </w:r>
      <w:r w:rsidR="004C00A3" w:rsidRPr="006F03E0">
        <w:rPr>
          <w:rFonts w:ascii="Times New Roman" w:hAnsi="Times New Roman" w:cs="Times New Roman"/>
        </w:rPr>
        <w:t xml:space="preserve"> were on insulin or other injectable therapy</w:t>
      </w:r>
      <w:r w:rsidR="00B70525">
        <w:rPr>
          <w:rFonts w:ascii="Times New Roman" w:hAnsi="Times New Roman" w:cs="Times New Roman"/>
        </w:rPr>
        <w:t xml:space="preserve"> (Table 1)</w:t>
      </w:r>
      <w:r w:rsidR="004C00A3" w:rsidRPr="006F03E0">
        <w:rPr>
          <w:rFonts w:ascii="Times New Roman" w:hAnsi="Times New Roman" w:cs="Times New Roman"/>
        </w:rPr>
        <w:t>.</w:t>
      </w:r>
      <w:r w:rsidR="00530834" w:rsidRPr="006F03E0">
        <w:rPr>
          <w:rFonts w:ascii="Times New Roman" w:hAnsi="Times New Roman" w:cs="Times New Roman"/>
        </w:rPr>
        <w:t xml:space="preserve"> </w:t>
      </w:r>
      <w:r w:rsidR="001A733C" w:rsidRPr="006F03E0">
        <w:rPr>
          <w:rFonts w:ascii="Times New Roman" w:hAnsi="Times New Roman" w:cs="Times New Roman"/>
        </w:rPr>
        <w:t xml:space="preserve">The proportion of </w:t>
      </w:r>
      <w:r w:rsidR="003A65BE">
        <w:rPr>
          <w:rFonts w:ascii="Times New Roman" w:hAnsi="Times New Roman" w:cs="Times New Roman"/>
        </w:rPr>
        <w:t>people</w:t>
      </w:r>
      <w:r w:rsidR="003A65BE" w:rsidRPr="006F03E0">
        <w:rPr>
          <w:rFonts w:ascii="Times New Roman" w:hAnsi="Times New Roman" w:cs="Times New Roman"/>
        </w:rPr>
        <w:t xml:space="preserve"> </w:t>
      </w:r>
      <w:r w:rsidR="001A733C" w:rsidRPr="006F03E0">
        <w:rPr>
          <w:rFonts w:ascii="Times New Roman" w:hAnsi="Times New Roman" w:cs="Times New Roman"/>
        </w:rPr>
        <w:t xml:space="preserve">with T2DM undergoing bariatric-metabolic surgery </w:t>
      </w:r>
      <w:r w:rsidR="001A733C">
        <w:rPr>
          <w:rFonts w:ascii="Times New Roman" w:hAnsi="Times New Roman" w:cs="Times New Roman"/>
        </w:rPr>
        <w:t>was significantly reduced after 2014 (pre-2014: 8171/33632 (24.2%) v</w:t>
      </w:r>
      <w:r w:rsidR="00652C85">
        <w:rPr>
          <w:rFonts w:ascii="Times New Roman" w:hAnsi="Times New Roman" w:cs="Times New Roman"/>
        </w:rPr>
        <w:t>s</w:t>
      </w:r>
      <w:r w:rsidR="001A733C">
        <w:rPr>
          <w:rFonts w:ascii="Times New Roman" w:hAnsi="Times New Roman" w:cs="Times New Roman"/>
        </w:rPr>
        <w:t xml:space="preserve"> 2014-2019: 11,042/51,668 (21.4%); p&lt;0.001) </w:t>
      </w:r>
      <w:r w:rsidR="001A733C" w:rsidRPr="006F03E0">
        <w:rPr>
          <w:rFonts w:ascii="Times New Roman" w:hAnsi="Times New Roman" w:cs="Times New Roman"/>
        </w:rPr>
        <w:t xml:space="preserve">(Fig. 2). </w:t>
      </w:r>
      <w:r w:rsidRPr="006F03E0">
        <w:rPr>
          <w:rFonts w:ascii="Times New Roman" w:hAnsi="Times New Roman" w:cs="Times New Roman"/>
        </w:rPr>
        <w:t>3,876</w:t>
      </w:r>
      <w:r w:rsidR="00BE4838" w:rsidRPr="006F03E0">
        <w:rPr>
          <w:rFonts w:ascii="Times New Roman" w:hAnsi="Times New Roman" w:cs="Times New Roman"/>
        </w:rPr>
        <w:t xml:space="preserve"> (25.</w:t>
      </w:r>
      <w:r w:rsidRPr="006F03E0">
        <w:rPr>
          <w:rFonts w:ascii="Times New Roman" w:hAnsi="Times New Roman" w:cs="Times New Roman"/>
        </w:rPr>
        <w:t>9</w:t>
      </w:r>
      <w:r w:rsidR="00BE4838" w:rsidRPr="006F03E0">
        <w:rPr>
          <w:rFonts w:ascii="Times New Roman" w:hAnsi="Times New Roman" w:cs="Times New Roman"/>
        </w:rPr>
        <w:t xml:space="preserve">%) </w:t>
      </w:r>
      <w:r w:rsidR="00322E05">
        <w:rPr>
          <w:rFonts w:ascii="Times New Roman" w:hAnsi="Times New Roman" w:cs="Times New Roman"/>
        </w:rPr>
        <w:t>had T2DM for 10 years or more before surgery</w:t>
      </w:r>
      <w:r w:rsidR="00BE4838" w:rsidRPr="006F03E0">
        <w:rPr>
          <w:rFonts w:ascii="Times New Roman" w:hAnsi="Times New Roman" w:cs="Times New Roman"/>
        </w:rPr>
        <w:t>.</w:t>
      </w:r>
      <w:r w:rsidR="00A77C2A" w:rsidRPr="006F03E0">
        <w:rPr>
          <w:rFonts w:ascii="Times New Roman" w:hAnsi="Times New Roman" w:cs="Times New Roman"/>
        </w:rPr>
        <w:t xml:space="preserve"> Those </w:t>
      </w:r>
      <w:r w:rsidR="008E7943" w:rsidRPr="006F03E0">
        <w:rPr>
          <w:rFonts w:ascii="Times New Roman" w:hAnsi="Times New Roman" w:cs="Times New Roman"/>
        </w:rPr>
        <w:t xml:space="preserve">with longer duration </w:t>
      </w:r>
      <w:r w:rsidR="00A77C2A" w:rsidRPr="006F03E0">
        <w:rPr>
          <w:rFonts w:ascii="Times New Roman" w:hAnsi="Times New Roman" w:cs="Times New Roman"/>
        </w:rPr>
        <w:t xml:space="preserve">T2DM </w:t>
      </w:r>
      <w:r w:rsidR="001B0850" w:rsidRPr="006F03E0">
        <w:rPr>
          <w:rFonts w:ascii="Times New Roman" w:hAnsi="Times New Roman" w:cs="Times New Roman"/>
        </w:rPr>
        <w:t>were more likely to be on insulin (p&lt;0.001) (</w:t>
      </w:r>
      <w:r w:rsidR="00501839">
        <w:rPr>
          <w:rFonts w:ascii="Times New Roman" w:hAnsi="Times New Roman" w:cs="Times New Roman"/>
        </w:rPr>
        <w:t>Supplementary fig. 1</w:t>
      </w:r>
      <w:r w:rsidR="001B0850" w:rsidRPr="006F03E0">
        <w:rPr>
          <w:rFonts w:ascii="Times New Roman" w:hAnsi="Times New Roman" w:cs="Times New Roman"/>
        </w:rPr>
        <w:t>).</w:t>
      </w:r>
    </w:p>
    <w:p w14:paraId="0EB2FC8A" w14:textId="77777777" w:rsidR="0016491C" w:rsidRDefault="0016491C" w:rsidP="00B07B33">
      <w:pPr>
        <w:tabs>
          <w:tab w:val="num" w:pos="720"/>
        </w:tabs>
        <w:spacing w:line="480" w:lineRule="auto"/>
        <w:rPr>
          <w:rFonts w:ascii="Times New Roman" w:hAnsi="Times New Roman" w:cs="Times New Roman"/>
        </w:rPr>
      </w:pPr>
    </w:p>
    <w:p w14:paraId="45FFD9DA" w14:textId="39D54072" w:rsidR="004C00A3" w:rsidRPr="009D3573" w:rsidRDefault="004C00A3" w:rsidP="00B07B33">
      <w:pPr>
        <w:tabs>
          <w:tab w:val="num" w:pos="720"/>
        </w:tabs>
        <w:spacing w:line="480" w:lineRule="auto"/>
        <w:rPr>
          <w:rFonts w:ascii="Times New Roman" w:hAnsi="Times New Roman" w:cs="Times New Roman"/>
          <w:i/>
          <w:iCs/>
        </w:rPr>
      </w:pPr>
      <w:r w:rsidRPr="009D3573">
        <w:rPr>
          <w:rFonts w:ascii="Times New Roman" w:hAnsi="Times New Roman" w:cs="Times New Roman"/>
          <w:i/>
          <w:iCs/>
        </w:rPr>
        <w:t xml:space="preserve">Comparison of </w:t>
      </w:r>
      <w:r w:rsidR="00FA7A3C">
        <w:rPr>
          <w:rFonts w:ascii="Times New Roman" w:hAnsi="Times New Roman" w:cs="Times New Roman"/>
          <w:i/>
          <w:iCs/>
        </w:rPr>
        <w:t>people</w:t>
      </w:r>
      <w:r w:rsidR="00FA7A3C" w:rsidRPr="009D3573">
        <w:rPr>
          <w:rFonts w:ascii="Times New Roman" w:hAnsi="Times New Roman" w:cs="Times New Roman"/>
          <w:i/>
          <w:iCs/>
        </w:rPr>
        <w:t xml:space="preserve"> </w:t>
      </w:r>
      <w:r w:rsidR="00235FCB" w:rsidRPr="009D3573">
        <w:rPr>
          <w:rFonts w:ascii="Times New Roman" w:hAnsi="Times New Roman" w:cs="Times New Roman"/>
          <w:i/>
          <w:iCs/>
        </w:rPr>
        <w:t xml:space="preserve">with and without </w:t>
      </w:r>
      <w:r w:rsidRPr="009D3573">
        <w:rPr>
          <w:rFonts w:ascii="Times New Roman" w:hAnsi="Times New Roman" w:cs="Times New Roman"/>
          <w:i/>
          <w:iCs/>
        </w:rPr>
        <w:t>T2D</w:t>
      </w:r>
      <w:r w:rsidR="008E7943" w:rsidRPr="009D3573">
        <w:rPr>
          <w:rFonts w:ascii="Times New Roman" w:hAnsi="Times New Roman" w:cs="Times New Roman"/>
          <w:i/>
          <w:iCs/>
        </w:rPr>
        <w:t>M</w:t>
      </w:r>
      <w:r w:rsidRPr="009D3573">
        <w:rPr>
          <w:rFonts w:ascii="Times New Roman" w:hAnsi="Times New Roman" w:cs="Times New Roman"/>
          <w:i/>
          <w:iCs/>
        </w:rPr>
        <w:t xml:space="preserve"> undergoing </w:t>
      </w:r>
      <w:r w:rsidR="00AF735F" w:rsidRPr="009D3573">
        <w:rPr>
          <w:rFonts w:ascii="Times New Roman" w:hAnsi="Times New Roman" w:cs="Times New Roman"/>
          <w:i/>
          <w:iCs/>
        </w:rPr>
        <w:t>bariatric-metabolic surgery</w:t>
      </w:r>
    </w:p>
    <w:p w14:paraId="1CA5A562" w14:textId="0B38D764" w:rsidR="004C00A3" w:rsidRPr="006F03E0" w:rsidRDefault="000213E1"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Baseline characteristics of </w:t>
      </w:r>
      <w:r w:rsidR="00FA7A3C" w:rsidRPr="001710C8">
        <w:rPr>
          <w:rFonts w:ascii="Times New Roman" w:hAnsi="Times New Roman" w:cs="Times New Roman"/>
        </w:rPr>
        <w:t>people</w:t>
      </w:r>
      <w:r w:rsidR="00FA7A3C" w:rsidRPr="009D3573">
        <w:rPr>
          <w:rFonts w:ascii="Times New Roman" w:hAnsi="Times New Roman" w:cs="Times New Roman"/>
          <w:i/>
          <w:iCs/>
        </w:rPr>
        <w:t xml:space="preserve"> </w:t>
      </w:r>
      <w:r w:rsidR="00576DC1" w:rsidRPr="006F03E0">
        <w:rPr>
          <w:rFonts w:ascii="Times New Roman" w:hAnsi="Times New Roman" w:cs="Times New Roman"/>
        </w:rPr>
        <w:t>with and without</w:t>
      </w:r>
      <w:r w:rsidR="004C00A3" w:rsidRPr="006F03E0">
        <w:rPr>
          <w:rFonts w:ascii="Times New Roman" w:hAnsi="Times New Roman" w:cs="Times New Roman"/>
        </w:rPr>
        <w:t xml:space="preserve"> </w:t>
      </w:r>
      <w:r w:rsidR="008E7943" w:rsidRPr="006F03E0">
        <w:rPr>
          <w:rFonts w:ascii="Times New Roman" w:hAnsi="Times New Roman" w:cs="Times New Roman"/>
        </w:rPr>
        <w:t>T2DM</w:t>
      </w:r>
      <w:r w:rsidR="004C00A3" w:rsidRPr="006F03E0">
        <w:rPr>
          <w:rFonts w:ascii="Times New Roman" w:hAnsi="Times New Roman" w:cs="Times New Roman"/>
        </w:rPr>
        <w:t xml:space="preserve"> </w:t>
      </w:r>
      <w:r w:rsidR="00235FCB">
        <w:rPr>
          <w:rFonts w:ascii="Times New Roman" w:hAnsi="Times New Roman" w:cs="Times New Roman"/>
        </w:rPr>
        <w:t>a</w:t>
      </w:r>
      <w:r w:rsidR="004C00A3" w:rsidRPr="006F03E0">
        <w:rPr>
          <w:rFonts w:ascii="Times New Roman" w:hAnsi="Times New Roman" w:cs="Times New Roman"/>
        </w:rPr>
        <w:t xml:space="preserve">re compared </w:t>
      </w:r>
      <w:r w:rsidR="00CD0DB9">
        <w:rPr>
          <w:rFonts w:ascii="Times New Roman" w:hAnsi="Times New Roman" w:cs="Times New Roman"/>
        </w:rPr>
        <w:t>(</w:t>
      </w:r>
      <w:r w:rsidRPr="006F03E0">
        <w:rPr>
          <w:rFonts w:ascii="Times New Roman" w:hAnsi="Times New Roman" w:cs="Times New Roman"/>
        </w:rPr>
        <w:t>T</w:t>
      </w:r>
      <w:r w:rsidR="004C00A3" w:rsidRPr="006F03E0">
        <w:rPr>
          <w:rFonts w:ascii="Times New Roman" w:hAnsi="Times New Roman" w:cs="Times New Roman"/>
        </w:rPr>
        <w:t xml:space="preserve">able </w:t>
      </w:r>
      <w:r w:rsidR="00011A83" w:rsidRPr="006F03E0">
        <w:rPr>
          <w:rFonts w:ascii="Times New Roman" w:hAnsi="Times New Roman" w:cs="Times New Roman"/>
        </w:rPr>
        <w:t>1</w:t>
      </w:r>
      <w:r w:rsidR="00CD0DB9">
        <w:rPr>
          <w:rFonts w:ascii="Times New Roman" w:hAnsi="Times New Roman" w:cs="Times New Roman"/>
        </w:rPr>
        <w:t>)</w:t>
      </w:r>
      <w:r w:rsidR="004C00A3" w:rsidRPr="006F03E0">
        <w:rPr>
          <w:rFonts w:ascii="Times New Roman" w:hAnsi="Times New Roman" w:cs="Times New Roman"/>
        </w:rPr>
        <w:t xml:space="preserve">. </w:t>
      </w:r>
      <w:r w:rsidR="00FA7A3C">
        <w:rPr>
          <w:rFonts w:ascii="Times New Roman" w:hAnsi="Times New Roman" w:cs="Times New Roman"/>
        </w:rPr>
        <w:t xml:space="preserve"> </w:t>
      </w:r>
      <w:r w:rsidR="00BA5F5E">
        <w:rPr>
          <w:rFonts w:ascii="Times New Roman" w:hAnsi="Times New Roman" w:cs="Times New Roman"/>
        </w:rPr>
        <w:t>On multivariate adjustment, p</w:t>
      </w:r>
      <w:r w:rsidR="00FA7A3C" w:rsidRPr="001710C8">
        <w:rPr>
          <w:rFonts w:ascii="Times New Roman" w:hAnsi="Times New Roman" w:cs="Times New Roman"/>
        </w:rPr>
        <w:t>eople</w:t>
      </w:r>
      <w:r w:rsidR="00FA7A3C" w:rsidRPr="009D3573">
        <w:rPr>
          <w:rFonts w:ascii="Times New Roman" w:hAnsi="Times New Roman" w:cs="Times New Roman"/>
          <w:i/>
          <w:iCs/>
        </w:rPr>
        <w:t xml:space="preserve"> </w:t>
      </w:r>
      <w:r w:rsidR="00235FCB">
        <w:rPr>
          <w:rFonts w:ascii="Times New Roman" w:hAnsi="Times New Roman" w:cs="Times New Roman"/>
        </w:rPr>
        <w:t>with</w:t>
      </w:r>
      <w:r w:rsidR="004C00A3" w:rsidRPr="006F03E0">
        <w:rPr>
          <w:rFonts w:ascii="Times New Roman" w:hAnsi="Times New Roman" w:cs="Times New Roman"/>
        </w:rPr>
        <w:t xml:space="preserve"> </w:t>
      </w:r>
      <w:r w:rsidR="008E7943" w:rsidRPr="006F03E0">
        <w:rPr>
          <w:rFonts w:ascii="Times New Roman" w:hAnsi="Times New Roman" w:cs="Times New Roman"/>
        </w:rPr>
        <w:t>T2DM</w:t>
      </w:r>
      <w:r w:rsidR="004C00A3" w:rsidRPr="006F03E0">
        <w:rPr>
          <w:rFonts w:ascii="Times New Roman" w:hAnsi="Times New Roman" w:cs="Times New Roman"/>
        </w:rPr>
        <w:t xml:space="preserve"> </w:t>
      </w:r>
      <w:r w:rsidR="004A46A8">
        <w:rPr>
          <w:rFonts w:ascii="Times New Roman" w:hAnsi="Times New Roman" w:cs="Times New Roman"/>
        </w:rPr>
        <w:t>were</w:t>
      </w:r>
      <w:r w:rsidR="004C00A3" w:rsidRPr="006F03E0">
        <w:rPr>
          <w:rFonts w:ascii="Times New Roman" w:hAnsi="Times New Roman" w:cs="Times New Roman"/>
        </w:rPr>
        <w:t xml:space="preserve"> </w:t>
      </w:r>
      <w:r w:rsidR="00235FCB">
        <w:rPr>
          <w:rFonts w:ascii="Times New Roman" w:hAnsi="Times New Roman" w:cs="Times New Roman"/>
        </w:rPr>
        <w:t xml:space="preserve">mean 6.5 years </w:t>
      </w:r>
      <w:r w:rsidR="004C00A3" w:rsidRPr="006F03E0">
        <w:rPr>
          <w:rFonts w:ascii="Times New Roman" w:hAnsi="Times New Roman" w:cs="Times New Roman"/>
        </w:rPr>
        <w:t>older</w:t>
      </w:r>
      <w:r w:rsidR="00801CE4" w:rsidRPr="006F03E0">
        <w:rPr>
          <w:rFonts w:ascii="Times New Roman" w:hAnsi="Times New Roman" w:cs="Times New Roman"/>
        </w:rPr>
        <w:t xml:space="preserve"> and more likely to be male</w:t>
      </w:r>
      <w:r w:rsidR="00322E05">
        <w:rPr>
          <w:rFonts w:ascii="Times New Roman" w:hAnsi="Times New Roman" w:cs="Times New Roman"/>
        </w:rPr>
        <w:t xml:space="preserve">, </w:t>
      </w:r>
      <w:r w:rsidR="00801CE4" w:rsidRPr="006F03E0">
        <w:rPr>
          <w:rFonts w:ascii="Times New Roman" w:hAnsi="Times New Roman" w:cs="Times New Roman"/>
        </w:rPr>
        <w:t>have a higher ASA grade</w:t>
      </w:r>
      <w:r w:rsidR="00322E05">
        <w:rPr>
          <w:rFonts w:ascii="Times New Roman" w:hAnsi="Times New Roman" w:cs="Times New Roman"/>
        </w:rPr>
        <w:t xml:space="preserve">, </w:t>
      </w:r>
      <w:r w:rsidR="001710C8">
        <w:rPr>
          <w:rFonts w:ascii="Times New Roman" w:hAnsi="Times New Roman" w:cs="Times New Roman"/>
        </w:rPr>
        <w:t>worse f</w:t>
      </w:r>
      <w:r w:rsidR="00801CE4" w:rsidRPr="006F03E0">
        <w:rPr>
          <w:rFonts w:ascii="Times New Roman" w:hAnsi="Times New Roman" w:cs="Times New Roman"/>
        </w:rPr>
        <w:t>unctional status</w:t>
      </w:r>
      <w:r w:rsidR="00322E05">
        <w:rPr>
          <w:rFonts w:ascii="Times New Roman" w:hAnsi="Times New Roman" w:cs="Times New Roman"/>
        </w:rPr>
        <w:t>, and</w:t>
      </w:r>
      <w:r w:rsidR="004B4E40" w:rsidRPr="006F03E0">
        <w:rPr>
          <w:rFonts w:ascii="Times New Roman" w:hAnsi="Times New Roman" w:cs="Times New Roman"/>
        </w:rPr>
        <w:t xml:space="preserve"> </w:t>
      </w:r>
      <w:r w:rsidR="00801CE4" w:rsidRPr="006F03E0">
        <w:rPr>
          <w:rFonts w:ascii="Times New Roman" w:hAnsi="Times New Roman" w:cs="Times New Roman"/>
        </w:rPr>
        <w:t xml:space="preserve">higher rates of hypertension, dyslipidaemia, cardiovascular </w:t>
      </w:r>
      <w:r w:rsidR="006E3B34" w:rsidRPr="006F03E0">
        <w:rPr>
          <w:rFonts w:ascii="Times New Roman" w:hAnsi="Times New Roman" w:cs="Times New Roman"/>
        </w:rPr>
        <w:t>disease,</w:t>
      </w:r>
      <w:r w:rsidR="00801CE4" w:rsidRPr="006F03E0">
        <w:rPr>
          <w:rFonts w:ascii="Times New Roman" w:hAnsi="Times New Roman" w:cs="Times New Roman"/>
        </w:rPr>
        <w:t xml:space="preserve"> and sleep apnoea</w:t>
      </w:r>
      <w:r w:rsidR="00BA5F5E">
        <w:rPr>
          <w:rFonts w:ascii="Times New Roman" w:hAnsi="Times New Roman" w:cs="Times New Roman"/>
        </w:rPr>
        <w:t xml:space="preserve"> (Table 2)</w:t>
      </w:r>
      <w:r w:rsidR="00801CE4" w:rsidRPr="006F03E0">
        <w:rPr>
          <w:rFonts w:ascii="Times New Roman" w:hAnsi="Times New Roman" w:cs="Times New Roman"/>
        </w:rPr>
        <w:t xml:space="preserve">. </w:t>
      </w:r>
      <w:r w:rsidR="00FA7A3C">
        <w:rPr>
          <w:rFonts w:ascii="Times New Roman" w:hAnsi="Times New Roman" w:cs="Times New Roman"/>
        </w:rPr>
        <w:t xml:space="preserve"> P</w:t>
      </w:r>
      <w:r w:rsidR="00FA7A3C" w:rsidRPr="00CC51A8">
        <w:rPr>
          <w:rFonts w:ascii="Times New Roman" w:hAnsi="Times New Roman" w:cs="Times New Roman"/>
        </w:rPr>
        <w:t>eople</w:t>
      </w:r>
      <w:r w:rsidR="00FA7A3C" w:rsidRPr="009D3573">
        <w:rPr>
          <w:rFonts w:ascii="Times New Roman" w:hAnsi="Times New Roman" w:cs="Times New Roman"/>
          <w:i/>
          <w:iCs/>
        </w:rPr>
        <w:t xml:space="preserve"> </w:t>
      </w:r>
      <w:r w:rsidR="009D3573">
        <w:rPr>
          <w:rFonts w:ascii="Times New Roman" w:hAnsi="Times New Roman" w:cs="Times New Roman"/>
        </w:rPr>
        <w:t xml:space="preserve">with T2DM were more likely to have an elevated ASA scare and OS-MRS grade. </w:t>
      </w:r>
      <w:r w:rsidR="004B4E40" w:rsidRPr="006F03E0">
        <w:rPr>
          <w:rFonts w:ascii="Times New Roman" w:hAnsi="Times New Roman" w:cs="Times New Roman"/>
        </w:rPr>
        <w:t>The</w:t>
      </w:r>
      <w:r w:rsidR="00070783">
        <w:rPr>
          <w:rFonts w:ascii="Times New Roman" w:hAnsi="Times New Roman" w:cs="Times New Roman"/>
        </w:rPr>
        <w:t xml:space="preserve"> difference in </w:t>
      </w:r>
      <w:r w:rsidR="004B4E40" w:rsidRPr="006F03E0">
        <w:rPr>
          <w:rFonts w:ascii="Times New Roman" w:hAnsi="Times New Roman" w:cs="Times New Roman"/>
        </w:rPr>
        <w:t xml:space="preserve">BMI </w:t>
      </w:r>
      <w:r w:rsidR="00801CE4" w:rsidRPr="006F03E0">
        <w:rPr>
          <w:rFonts w:ascii="Times New Roman" w:hAnsi="Times New Roman" w:cs="Times New Roman"/>
        </w:rPr>
        <w:t>between th</w:t>
      </w:r>
      <w:r w:rsidR="004B4E40" w:rsidRPr="006F03E0">
        <w:rPr>
          <w:rFonts w:ascii="Times New Roman" w:hAnsi="Times New Roman" w:cs="Times New Roman"/>
        </w:rPr>
        <w:t>os</w:t>
      </w:r>
      <w:r w:rsidR="00801CE4" w:rsidRPr="006F03E0">
        <w:rPr>
          <w:rFonts w:ascii="Times New Roman" w:hAnsi="Times New Roman" w:cs="Times New Roman"/>
        </w:rPr>
        <w:t xml:space="preserve">e </w:t>
      </w:r>
      <w:r w:rsidR="004B4E40" w:rsidRPr="006F03E0">
        <w:rPr>
          <w:rFonts w:ascii="Times New Roman" w:hAnsi="Times New Roman" w:cs="Times New Roman"/>
        </w:rPr>
        <w:t xml:space="preserve">with </w:t>
      </w:r>
      <w:r w:rsidR="00527E38" w:rsidRPr="006F03E0">
        <w:rPr>
          <w:rFonts w:ascii="Times New Roman" w:hAnsi="Times New Roman" w:cs="Times New Roman"/>
        </w:rPr>
        <w:t>and</w:t>
      </w:r>
      <w:r w:rsidR="004B4E40" w:rsidRPr="006F03E0">
        <w:rPr>
          <w:rFonts w:ascii="Times New Roman" w:hAnsi="Times New Roman" w:cs="Times New Roman"/>
        </w:rPr>
        <w:t xml:space="preserve"> without </w:t>
      </w:r>
      <w:r w:rsidR="008E7943" w:rsidRPr="006F03E0">
        <w:rPr>
          <w:rFonts w:ascii="Times New Roman" w:hAnsi="Times New Roman" w:cs="Times New Roman"/>
        </w:rPr>
        <w:t>T2DM</w:t>
      </w:r>
      <w:r w:rsidR="00070783">
        <w:rPr>
          <w:rFonts w:ascii="Times New Roman" w:hAnsi="Times New Roman" w:cs="Times New Roman"/>
        </w:rPr>
        <w:t xml:space="preserve"> was small</w:t>
      </w:r>
      <w:r w:rsidR="00801CE4" w:rsidRPr="006F03E0">
        <w:rPr>
          <w:rFonts w:ascii="Times New Roman" w:hAnsi="Times New Roman" w:cs="Times New Roman"/>
        </w:rPr>
        <w:t>.</w:t>
      </w:r>
      <w:r w:rsidR="00972104" w:rsidRPr="006F03E0">
        <w:rPr>
          <w:rFonts w:ascii="Times New Roman" w:hAnsi="Times New Roman" w:cs="Times New Roman"/>
        </w:rPr>
        <w:t xml:space="preserve"> </w:t>
      </w:r>
      <w:r w:rsidR="00BE4838" w:rsidRPr="006F03E0">
        <w:rPr>
          <w:rFonts w:ascii="Times New Roman" w:hAnsi="Times New Roman" w:cs="Times New Roman"/>
        </w:rPr>
        <w:t>However</w:t>
      </w:r>
      <w:r w:rsidR="00801CE4" w:rsidRPr="006F03E0">
        <w:rPr>
          <w:rFonts w:ascii="Times New Roman" w:hAnsi="Times New Roman" w:cs="Times New Roman"/>
        </w:rPr>
        <w:t xml:space="preserve">, </w:t>
      </w:r>
      <w:r w:rsidR="00FA7A3C">
        <w:rPr>
          <w:rFonts w:ascii="Times New Roman" w:hAnsi="Times New Roman" w:cs="Times New Roman"/>
        </w:rPr>
        <w:t>men</w:t>
      </w:r>
      <w:r w:rsidR="00801CE4" w:rsidRPr="006F03E0">
        <w:rPr>
          <w:rFonts w:ascii="Times New Roman" w:hAnsi="Times New Roman" w:cs="Times New Roman"/>
        </w:rPr>
        <w:t xml:space="preserve"> with </w:t>
      </w:r>
      <w:r w:rsidR="008E7943" w:rsidRPr="006F03E0">
        <w:rPr>
          <w:rFonts w:ascii="Times New Roman" w:hAnsi="Times New Roman" w:cs="Times New Roman"/>
        </w:rPr>
        <w:t>T2DM</w:t>
      </w:r>
      <w:r w:rsidR="00801CE4" w:rsidRPr="006F03E0">
        <w:rPr>
          <w:rFonts w:ascii="Times New Roman" w:hAnsi="Times New Roman" w:cs="Times New Roman"/>
        </w:rPr>
        <w:t xml:space="preserve"> under</w:t>
      </w:r>
      <w:r w:rsidR="00527E38" w:rsidRPr="006F03E0">
        <w:rPr>
          <w:rFonts w:ascii="Times New Roman" w:hAnsi="Times New Roman" w:cs="Times New Roman"/>
        </w:rPr>
        <w:t>went</w:t>
      </w:r>
      <w:r w:rsidR="00801CE4" w:rsidRPr="006F03E0">
        <w:rPr>
          <w:rFonts w:ascii="Times New Roman" w:hAnsi="Times New Roman" w:cs="Times New Roman"/>
        </w:rPr>
        <w:t xml:space="preserve"> surgery at a lower BMI compared to </w:t>
      </w:r>
      <w:r w:rsidR="00FA7A3C">
        <w:rPr>
          <w:rFonts w:ascii="Times New Roman" w:hAnsi="Times New Roman" w:cs="Times New Roman"/>
        </w:rPr>
        <w:t xml:space="preserve">those without </w:t>
      </w:r>
      <w:r w:rsidR="008E7943" w:rsidRPr="006F03E0">
        <w:rPr>
          <w:rFonts w:ascii="Times New Roman" w:hAnsi="Times New Roman" w:cs="Times New Roman"/>
        </w:rPr>
        <w:t>T2DM</w:t>
      </w:r>
      <w:r w:rsidR="00801CE4" w:rsidRPr="006F03E0">
        <w:rPr>
          <w:rFonts w:ascii="Times New Roman" w:hAnsi="Times New Roman" w:cs="Times New Roman"/>
        </w:rPr>
        <w:t xml:space="preserve"> (</w:t>
      </w:r>
      <w:r w:rsidR="00501839">
        <w:rPr>
          <w:rFonts w:ascii="Times New Roman" w:hAnsi="Times New Roman" w:cs="Times New Roman"/>
        </w:rPr>
        <w:t>Supplementary fig. 2</w:t>
      </w:r>
      <w:r w:rsidR="00801CE4" w:rsidRPr="006F03E0">
        <w:rPr>
          <w:rFonts w:ascii="Times New Roman" w:hAnsi="Times New Roman" w:cs="Times New Roman"/>
        </w:rPr>
        <w:t>).</w:t>
      </w:r>
    </w:p>
    <w:p w14:paraId="2074665C" w14:textId="77777777" w:rsidR="0016491C" w:rsidRDefault="0016491C" w:rsidP="00B07B33">
      <w:pPr>
        <w:tabs>
          <w:tab w:val="num" w:pos="720"/>
        </w:tabs>
        <w:spacing w:line="480" w:lineRule="auto"/>
        <w:rPr>
          <w:rFonts w:ascii="Times New Roman" w:hAnsi="Times New Roman" w:cs="Times New Roman"/>
        </w:rPr>
      </w:pPr>
    </w:p>
    <w:p w14:paraId="64438A64" w14:textId="038F030B" w:rsidR="00801CE4" w:rsidRPr="009D3573" w:rsidRDefault="00801CE4" w:rsidP="00B07B33">
      <w:pPr>
        <w:tabs>
          <w:tab w:val="num" w:pos="720"/>
        </w:tabs>
        <w:spacing w:line="480" w:lineRule="auto"/>
        <w:rPr>
          <w:rFonts w:ascii="Times New Roman" w:hAnsi="Times New Roman" w:cs="Times New Roman"/>
          <w:i/>
          <w:iCs/>
        </w:rPr>
      </w:pPr>
      <w:r w:rsidRPr="009D3573">
        <w:rPr>
          <w:rFonts w:ascii="Times New Roman" w:hAnsi="Times New Roman" w:cs="Times New Roman"/>
          <w:i/>
          <w:iCs/>
        </w:rPr>
        <w:t>Trends over time</w:t>
      </w:r>
    </w:p>
    <w:p w14:paraId="0E10EF2A" w14:textId="34554C02" w:rsidR="00801CE4" w:rsidRPr="006F03E0" w:rsidRDefault="00BE4838"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There </w:t>
      </w:r>
      <w:r w:rsidR="00B65C76" w:rsidRPr="006F03E0">
        <w:rPr>
          <w:rFonts w:ascii="Times New Roman" w:hAnsi="Times New Roman" w:cs="Times New Roman"/>
        </w:rPr>
        <w:t xml:space="preserve">was minimal </w:t>
      </w:r>
      <w:r w:rsidRPr="006F03E0">
        <w:rPr>
          <w:rFonts w:ascii="Times New Roman" w:hAnsi="Times New Roman" w:cs="Times New Roman"/>
        </w:rPr>
        <w:t xml:space="preserve">change </w:t>
      </w:r>
      <w:r w:rsidR="00235FCB">
        <w:rPr>
          <w:rFonts w:ascii="Times New Roman" w:hAnsi="Times New Roman" w:cs="Times New Roman"/>
        </w:rPr>
        <w:t>in</w:t>
      </w:r>
      <w:r w:rsidRPr="006F03E0">
        <w:rPr>
          <w:rFonts w:ascii="Times New Roman" w:hAnsi="Times New Roman" w:cs="Times New Roman"/>
        </w:rPr>
        <w:t xml:space="preserve"> the BMI classes of </w:t>
      </w:r>
      <w:r w:rsidR="00C83E9A" w:rsidRPr="00CC51A8">
        <w:rPr>
          <w:rFonts w:ascii="Times New Roman" w:hAnsi="Times New Roman" w:cs="Times New Roman"/>
        </w:rPr>
        <w:t>people</w:t>
      </w:r>
      <w:r w:rsidR="00C83E9A" w:rsidRPr="009D3573">
        <w:rPr>
          <w:rFonts w:ascii="Times New Roman" w:hAnsi="Times New Roman" w:cs="Times New Roman"/>
          <w:i/>
          <w:iCs/>
        </w:rPr>
        <w:t xml:space="preserve"> </w:t>
      </w:r>
      <w:r w:rsidRPr="006F03E0">
        <w:rPr>
          <w:rFonts w:ascii="Times New Roman" w:hAnsi="Times New Roman" w:cs="Times New Roman"/>
        </w:rPr>
        <w:t xml:space="preserve">undergoing </w:t>
      </w:r>
      <w:r w:rsidR="00AF735F" w:rsidRPr="006F03E0">
        <w:rPr>
          <w:rFonts w:ascii="Times New Roman" w:hAnsi="Times New Roman" w:cs="Times New Roman"/>
        </w:rPr>
        <w:t>bariatric-metabolic surgery</w:t>
      </w:r>
      <w:r w:rsidR="00BF05F8" w:rsidRPr="006F03E0">
        <w:rPr>
          <w:rFonts w:ascii="Times New Roman" w:hAnsi="Times New Roman" w:cs="Times New Roman"/>
        </w:rPr>
        <w:t xml:space="preserve"> (</w:t>
      </w:r>
      <w:r w:rsidR="00501839">
        <w:rPr>
          <w:rFonts w:ascii="Times New Roman" w:hAnsi="Times New Roman" w:cs="Times New Roman"/>
        </w:rPr>
        <w:t>Supplementary fig. 3</w:t>
      </w:r>
      <w:r w:rsidR="00BF05F8" w:rsidRPr="006F03E0">
        <w:rPr>
          <w:rFonts w:ascii="Times New Roman" w:hAnsi="Times New Roman" w:cs="Times New Roman"/>
        </w:rPr>
        <w:t>)</w:t>
      </w:r>
      <w:r w:rsidR="001B0850" w:rsidRPr="006F03E0">
        <w:rPr>
          <w:rFonts w:ascii="Times New Roman" w:hAnsi="Times New Roman" w:cs="Times New Roman"/>
        </w:rPr>
        <w:t xml:space="preserve">. </w:t>
      </w:r>
      <w:r w:rsidR="004A46A8">
        <w:rPr>
          <w:rFonts w:ascii="Times New Roman" w:hAnsi="Times New Roman" w:cs="Times New Roman"/>
        </w:rPr>
        <w:t xml:space="preserve">Overall, </w:t>
      </w:r>
      <w:r w:rsidRPr="006F03E0">
        <w:rPr>
          <w:rFonts w:ascii="Times New Roman" w:hAnsi="Times New Roman" w:cs="Times New Roman"/>
        </w:rPr>
        <w:t>the proportion</w:t>
      </w:r>
      <w:r w:rsidR="00D95D58">
        <w:rPr>
          <w:rFonts w:ascii="Times New Roman" w:hAnsi="Times New Roman" w:cs="Times New Roman"/>
        </w:rPr>
        <w:t>s</w:t>
      </w:r>
      <w:r w:rsidRPr="006F03E0">
        <w:rPr>
          <w:rFonts w:ascii="Times New Roman" w:hAnsi="Times New Roman" w:cs="Times New Roman"/>
        </w:rPr>
        <w:t xml:space="preserve"> of </w:t>
      </w:r>
      <w:r w:rsidR="00C83E9A" w:rsidRPr="00CC51A8">
        <w:rPr>
          <w:rFonts w:ascii="Times New Roman" w:hAnsi="Times New Roman" w:cs="Times New Roman"/>
        </w:rPr>
        <w:t>people</w:t>
      </w:r>
      <w:r w:rsidR="00C83E9A" w:rsidRPr="009D3573">
        <w:rPr>
          <w:rFonts w:ascii="Times New Roman" w:hAnsi="Times New Roman" w:cs="Times New Roman"/>
          <w:i/>
          <w:iCs/>
        </w:rPr>
        <w:t xml:space="preserve"> </w:t>
      </w:r>
      <w:r w:rsidRPr="006F03E0">
        <w:rPr>
          <w:rFonts w:ascii="Times New Roman" w:hAnsi="Times New Roman" w:cs="Times New Roman"/>
        </w:rPr>
        <w:t>with BMI 35-40kg/m</w:t>
      </w:r>
      <w:r w:rsidRPr="006F03E0">
        <w:rPr>
          <w:rFonts w:ascii="Times New Roman" w:hAnsi="Times New Roman" w:cs="Times New Roman"/>
          <w:vertAlign w:val="superscript"/>
        </w:rPr>
        <w:t>2</w:t>
      </w:r>
      <w:r w:rsidRPr="006F03E0">
        <w:rPr>
          <w:rFonts w:ascii="Times New Roman" w:hAnsi="Times New Roman" w:cs="Times New Roman"/>
        </w:rPr>
        <w:t xml:space="preserve"> increased over </w:t>
      </w:r>
      <w:r w:rsidR="00251BAC" w:rsidRPr="006F03E0">
        <w:rPr>
          <w:rFonts w:ascii="Times New Roman" w:hAnsi="Times New Roman" w:cs="Times New Roman"/>
        </w:rPr>
        <w:t>time</w:t>
      </w:r>
      <w:r w:rsidR="00D95D58">
        <w:rPr>
          <w:rFonts w:ascii="Times New Roman" w:hAnsi="Times New Roman" w:cs="Times New Roman"/>
        </w:rPr>
        <w:t xml:space="preserve"> </w:t>
      </w:r>
      <w:r w:rsidR="0016491C">
        <w:rPr>
          <w:rFonts w:ascii="Times New Roman" w:hAnsi="Times New Roman" w:cs="Times New Roman"/>
        </w:rPr>
        <w:t xml:space="preserve">(p&lt;0.001). </w:t>
      </w:r>
      <w:r w:rsidRPr="006F03E0">
        <w:rPr>
          <w:rFonts w:ascii="Times New Roman" w:hAnsi="Times New Roman" w:cs="Times New Roman"/>
        </w:rPr>
        <w:t xml:space="preserve">The </w:t>
      </w:r>
      <w:r w:rsidR="004A46A8">
        <w:rPr>
          <w:rFonts w:ascii="Times New Roman" w:hAnsi="Times New Roman" w:cs="Times New Roman"/>
        </w:rPr>
        <w:t xml:space="preserve">proportion of </w:t>
      </w:r>
      <w:r w:rsidR="00C83E9A" w:rsidRPr="00CC51A8">
        <w:rPr>
          <w:rFonts w:ascii="Times New Roman" w:hAnsi="Times New Roman" w:cs="Times New Roman"/>
        </w:rPr>
        <w:t>people</w:t>
      </w:r>
      <w:r w:rsidR="00C83E9A" w:rsidRPr="009D3573">
        <w:rPr>
          <w:rFonts w:ascii="Times New Roman" w:hAnsi="Times New Roman" w:cs="Times New Roman"/>
          <w:i/>
          <w:iCs/>
        </w:rPr>
        <w:t xml:space="preserve"> </w:t>
      </w:r>
      <w:r w:rsidR="004A46A8">
        <w:rPr>
          <w:rFonts w:ascii="Times New Roman" w:hAnsi="Times New Roman" w:cs="Times New Roman"/>
        </w:rPr>
        <w:t xml:space="preserve">with T2DM and </w:t>
      </w:r>
      <w:r w:rsidRPr="006F03E0">
        <w:rPr>
          <w:rFonts w:ascii="Times New Roman" w:hAnsi="Times New Roman" w:cs="Times New Roman"/>
        </w:rPr>
        <w:t>BMI 30-35kg/m</w:t>
      </w:r>
      <w:r w:rsidRPr="004A46A8">
        <w:rPr>
          <w:rFonts w:ascii="Times New Roman" w:hAnsi="Times New Roman" w:cs="Times New Roman"/>
          <w:vertAlign w:val="superscript"/>
        </w:rPr>
        <w:t>2</w:t>
      </w:r>
      <w:r w:rsidRPr="006F03E0">
        <w:rPr>
          <w:rFonts w:ascii="Times New Roman" w:hAnsi="Times New Roman" w:cs="Times New Roman"/>
        </w:rPr>
        <w:t xml:space="preserve"> </w:t>
      </w:r>
      <w:r w:rsidR="00D95D58">
        <w:rPr>
          <w:rFonts w:ascii="Times New Roman" w:hAnsi="Times New Roman" w:cs="Times New Roman"/>
        </w:rPr>
        <w:t xml:space="preserve">also </w:t>
      </w:r>
      <w:r w:rsidRPr="006F03E0">
        <w:rPr>
          <w:rFonts w:ascii="Times New Roman" w:hAnsi="Times New Roman" w:cs="Times New Roman"/>
        </w:rPr>
        <w:t>increased slightly from around 3% prior to 2014 to 7% from 201</w:t>
      </w:r>
      <w:r w:rsidR="001A733C">
        <w:rPr>
          <w:rFonts w:ascii="Times New Roman" w:hAnsi="Times New Roman" w:cs="Times New Roman"/>
        </w:rPr>
        <w:t>4</w:t>
      </w:r>
      <w:r w:rsidRPr="006F03E0">
        <w:rPr>
          <w:rFonts w:ascii="Times New Roman" w:hAnsi="Times New Roman" w:cs="Times New Roman"/>
        </w:rPr>
        <w:t xml:space="preserve"> onwards</w:t>
      </w:r>
      <w:r w:rsidR="0016491C">
        <w:rPr>
          <w:rFonts w:ascii="Times New Roman" w:hAnsi="Times New Roman" w:cs="Times New Roman"/>
        </w:rPr>
        <w:t xml:space="preserve"> (p&lt;0.001).</w:t>
      </w:r>
      <w:r w:rsidRPr="006F03E0">
        <w:rPr>
          <w:rFonts w:ascii="Times New Roman" w:hAnsi="Times New Roman" w:cs="Times New Roman"/>
        </w:rPr>
        <w:t xml:space="preserve"> </w:t>
      </w:r>
    </w:p>
    <w:p w14:paraId="29F3A6CF" w14:textId="77777777" w:rsidR="00972104" w:rsidRPr="006F03E0" w:rsidRDefault="00972104" w:rsidP="00B07B33">
      <w:pPr>
        <w:tabs>
          <w:tab w:val="num" w:pos="720"/>
        </w:tabs>
        <w:spacing w:line="480" w:lineRule="auto"/>
        <w:rPr>
          <w:rFonts w:ascii="Times New Roman" w:hAnsi="Times New Roman" w:cs="Times New Roman"/>
        </w:rPr>
      </w:pPr>
    </w:p>
    <w:p w14:paraId="6C346BBF" w14:textId="77777777" w:rsidR="005C2A96" w:rsidRPr="001710C8" w:rsidRDefault="005C2A96" w:rsidP="00B07B33">
      <w:pPr>
        <w:tabs>
          <w:tab w:val="num" w:pos="720"/>
        </w:tabs>
        <w:spacing w:line="480" w:lineRule="auto"/>
        <w:rPr>
          <w:rFonts w:ascii="Times New Roman" w:hAnsi="Times New Roman" w:cs="Times New Roman"/>
          <w:i/>
          <w:iCs/>
        </w:rPr>
      </w:pPr>
      <w:r w:rsidRPr="001710C8">
        <w:rPr>
          <w:rFonts w:ascii="Times New Roman" w:hAnsi="Times New Roman" w:cs="Times New Roman"/>
          <w:i/>
          <w:iCs/>
        </w:rPr>
        <w:t>Procedure type</w:t>
      </w:r>
    </w:p>
    <w:p w14:paraId="1CCB2632" w14:textId="4751A5CB" w:rsidR="00801CE4" w:rsidRPr="006F03E0" w:rsidRDefault="00BE4838"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The type of procedure changed for both </w:t>
      </w:r>
      <w:r w:rsidR="008E7943" w:rsidRPr="006F03E0">
        <w:rPr>
          <w:rFonts w:ascii="Times New Roman" w:hAnsi="Times New Roman" w:cs="Times New Roman"/>
        </w:rPr>
        <w:t>T2DM</w:t>
      </w:r>
      <w:r w:rsidRPr="006F03E0">
        <w:rPr>
          <w:rFonts w:ascii="Times New Roman" w:hAnsi="Times New Roman" w:cs="Times New Roman"/>
        </w:rPr>
        <w:t xml:space="preserve"> and non-</w:t>
      </w:r>
      <w:r w:rsidR="008E7943" w:rsidRPr="006F03E0">
        <w:rPr>
          <w:rFonts w:ascii="Times New Roman" w:hAnsi="Times New Roman" w:cs="Times New Roman"/>
        </w:rPr>
        <w:t>T2DM</w:t>
      </w:r>
      <w:r w:rsidRPr="006F03E0">
        <w:rPr>
          <w:rFonts w:ascii="Times New Roman" w:hAnsi="Times New Roman" w:cs="Times New Roman"/>
        </w:rPr>
        <w:t xml:space="preserve"> </w:t>
      </w:r>
      <w:r w:rsidR="005C2A96" w:rsidRPr="00CC51A8">
        <w:rPr>
          <w:rFonts w:ascii="Times New Roman" w:hAnsi="Times New Roman" w:cs="Times New Roman"/>
        </w:rPr>
        <w:t>people</w:t>
      </w:r>
      <w:r w:rsidR="005C2A96" w:rsidRPr="009D3573">
        <w:rPr>
          <w:rFonts w:ascii="Times New Roman" w:hAnsi="Times New Roman" w:cs="Times New Roman"/>
          <w:i/>
          <w:iCs/>
        </w:rPr>
        <w:t xml:space="preserve"> </w:t>
      </w:r>
      <w:r w:rsidRPr="006F03E0">
        <w:rPr>
          <w:rFonts w:ascii="Times New Roman" w:hAnsi="Times New Roman" w:cs="Times New Roman"/>
        </w:rPr>
        <w:t xml:space="preserve">over </w:t>
      </w:r>
      <w:r w:rsidR="0049512C" w:rsidRPr="006F03E0">
        <w:rPr>
          <w:rFonts w:ascii="Times New Roman" w:hAnsi="Times New Roman" w:cs="Times New Roman"/>
        </w:rPr>
        <w:t>time</w:t>
      </w:r>
      <w:r w:rsidRPr="006F03E0">
        <w:rPr>
          <w:rFonts w:ascii="Times New Roman" w:hAnsi="Times New Roman" w:cs="Times New Roman"/>
        </w:rPr>
        <w:t xml:space="preserve"> (</w:t>
      </w:r>
      <w:r w:rsidR="0049512C" w:rsidRPr="006F03E0">
        <w:rPr>
          <w:rFonts w:ascii="Times New Roman" w:hAnsi="Times New Roman" w:cs="Times New Roman"/>
        </w:rPr>
        <w:t>F</w:t>
      </w:r>
      <w:r w:rsidRPr="006F03E0">
        <w:rPr>
          <w:rFonts w:ascii="Times New Roman" w:hAnsi="Times New Roman" w:cs="Times New Roman"/>
        </w:rPr>
        <w:t>ig</w:t>
      </w:r>
      <w:r w:rsidR="004A46A8">
        <w:rPr>
          <w:rFonts w:ascii="Times New Roman" w:hAnsi="Times New Roman" w:cs="Times New Roman"/>
        </w:rPr>
        <w:t>.</w:t>
      </w:r>
      <w:r w:rsidRPr="006F03E0">
        <w:rPr>
          <w:rFonts w:ascii="Times New Roman" w:hAnsi="Times New Roman" w:cs="Times New Roman"/>
        </w:rPr>
        <w:t xml:space="preserve"> </w:t>
      </w:r>
      <w:r w:rsidR="00501839">
        <w:rPr>
          <w:rFonts w:ascii="Times New Roman" w:hAnsi="Times New Roman" w:cs="Times New Roman"/>
        </w:rPr>
        <w:t>3</w:t>
      </w:r>
      <w:r w:rsidRPr="006F03E0">
        <w:rPr>
          <w:rFonts w:ascii="Times New Roman" w:hAnsi="Times New Roman" w:cs="Times New Roman"/>
        </w:rPr>
        <w:t xml:space="preserve">). There was a reduction in use of gastric banding and an increase in </w:t>
      </w:r>
      <w:r w:rsidR="000B5B28">
        <w:rPr>
          <w:rFonts w:ascii="Times New Roman" w:hAnsi="Times New Roman" w:cs="Times New Roman"/>
        </w:rPr>
        <w:t xml:space="preserve">sleeve gastrectomy </w:t>
      </w:r>
      <w:r w:rsidR="004A46A8">
        <w:rPr>
          <w:rFonts w:ascii="Times New Roman" w:hAnsi="Times New Roman" w:cs="Times New Roman"/>
        </w:rPr>
        <w:t>for</w:t>
      </w:r>
      <w:r w:rsidRPr="006F03E0">
        <w:rPr>
          <w:rFonts w:ascii="Times New Roman" w:hAnsi="Times New Roman" w:cs="Times New Roman"/>
        </w:rPr>
        <w:t xml:space="preserve"> both groups. </w:t>
      </w:r>
      <w:r w:rsidR="0049512C" w:rsidRPr="006F03E0">
        <w:rPr>
          <w:rFonts w:ascii="Times New Roman" w:hAnsi="Times New Roman" w:cs="Times New Roman"/>
        </w:rPr>
        <w:t>I</w:t>
      </w:r>
      <w:r w:rsidRPr="006F03E0">
        <w:rPr>
          <w:rFonts w:ascii="Times New Roman" w:hAnsi="Times New Roman" w:cs="Times New Roman"/>
        </w:rPr>
        <w:t xml:space="preserve">n </w:t>
      </w:r>
      <w:r w:rsidR="005C2A96" w:rsidRPr="00CC51A8">
        <w:rPr>
          <w:rFonts w:ascii="Times New Roman" w:hAnsi="Times New Roman" w:cs="Times New Roman"/>
        </w:rPr>
        <w:t>people</w:t>
      </w:r>
      <w:r w:rsidR="005C2A96" w:rsidRPr="009D3573">
        <w:rPr>
          <w:rFonts w:ascii="Times New Roman" w:hAnsi="Times New Roman" w:cs="Times New Roman"/>
          <w:i/>
          <w:iCs/>
        </w:rPr>
        <w:t xml:space="preserve"> </w:t>
      </w:r>
      <w:r w:rsidR="004A46A8">
        <w:rPr>
          <w:rFonts w:ascii="Times New Roman" w:hAnsi="Times New Roman" w:cs="Times New Roman"/>
        </w:rPr>
        <w:t>with</w:t>
      </w:r>
      <w:r w:rsidRPr="006F03E0">
        <w:rPr>
          <w:rFonts w:ascii="Times New Roman" w:hAnsi="Times New Roman" w:cs="Times New Roman"/>
        </w:rPr>
        <w:t xml:space="preserve"> </w:t>
      </w:r>
      <w:r w:rsidR="008E7943" w:rsidRPr="006F03E0">
        <w:rPr>
          <w:rFonts w:ascii="Times New Roman" w:hAnsi="Times New Roman" w:cs="Times New Roman"/>
        </w:rPr>
        <w:t>T2DM</w:t>
      </w:r>
      <w:r w:rsidRPr="006F03E0">
        <w:rPr>
          <w:rFonts w:ascii="Times New Roman" w:hAnsi="Times New Roman" w:cs="Times New Roman"/>
        </w:rPr>
        <w:t xml:space="preserve">, </w:t>
      </w:r>
      <w:r w:rsidR="005140DD">
        <w:rPr>
          <w:rFonts w:ascii="Times New Roman" w:hAnsi="Times New Roman" w:cs="Times New Roman"/>
        </w:rPr>
        <w:t>RYGB</w:t>
      </w:r>
      <w:r w:rsidR="00396B31" w:rsidRPr="006F03E0">
        <w:rPr>
          <w:rFonts w:ascii="Times New Roman" w:hAnsi="Times New Roman" w:cs="Times New Roman"/>
        </w:rPr>
        <w:t xml:space="preserve"> </w:t>
      </w:r>
      <w:r w:rsidRPr="006F03E0">
        <w:rPr>
          <w:rFonts w:ascii="Times New Roman" w:hAnsi="Times New Roman" w:cs="Times New Roman"/>
        </w:rPr>
        <w:t>remained the commonest procedure (</w:t>
      </w:r>
      <w:r w:rsidR="00070783">
        <w:rPr>
          <w:rFonts w:ascii="Times New Roman" w:hAnsi="Times New Roman" w:cs="Times New Roman"/>
        </w:rPr>
        <w:t>approximately</w:t>
      </w:r>
      <w:r w:rsidRPr="006F03E0">
        <w:rPr>
          <w:rFonts w:ascii="Times New Roman" w:hAnsi="Times New Roman" w:cs="Times New Roman"/>
        </w:rPr>
        <w:t xml:space="preserve"> 50% of operations by the end of the study), with one-third undergoing sleeve gastrectomy </w:t>
      </w:r>
      <w:r w:rsidR="0016491C">
        <w:rPr>
          <w:rFonts w:ascii="Times New Roman" w:hAnsi="Times New Roman" w:cs="Times New Roman"/>
        </w:rPr>
        <w:t>from 2016 onwards.</w:t>
      </w:r>
      <w:r w:rsidRPr="006F03E0">
        <w:rPr>
          <w:rFonts w:ascii="Times New Roman" w:hAnsi="Times New Roman" w:cs="Times New Roman"/>
        </w:rPr>
        <w:t xml:space="preserve"> </w:t>
      </w:r>
      <w:r w:rsidR="004A46A8">
        <w:rPr>
          <w:rFonts w:ascii="Times New Roman" w:hAnsi="Times New Roman" w:cs="Times New Roman"/>
        </w:rPr>
        <w:t xml:space="preserve">The prevalence of </w:t>
      </w:r>
      <w:r w:rsidR="005140DD">
        <w:rPr>
          <w:rFonts w:ascii="Times New Roman" w:hAnsi="Times New Roman" w:cs="Times New Roman"/>
        </w:rPr>
        <w:t xml:space="preserve">OAGB </w:t>
      </w:r>
      <w:r w:rsidRPr="006F03E0">
        <w:rPr>
          <w:rFonts w:ascii="Times New Roman" w:hAnsi="Times New Roman" w:cs="Times New Roman"/>
        </w:rPr>
        <w:t xml:space="preserve">increased significantly over </w:t>
      </w:r>
      <w:r w:rsidR="00B60186">
        <w:rPr>
          <w:rFonts w:ascii="Times New Roman" w:hAnsi="Times New Roman" w:cs="Times New Roman"/>
        </w:rPr>
        <w:t>time</w:t>
      </w:r>
      <w:r w:rsidRPr="006F03E0">
        <w:rPr>
          <w:rFonts w:ascii="Times New Roman" w:hAnsi="Times New Roman" w:cs="Times New Roman"/>
        </w:rPr>
        <w:t xml:space="preserve"> </w:t>
      </w:r>
      <w:r w:rsidR="009D3573">
        <w:rPr>
          <w:rFonts w:ascii="Times New Roman" w:hAnsi="Times New Roman" w:cs="Times New Roman"/>
        </w:rPr>
        <w:t xml:space="preserve">(p&lt;0.001) </w:t>
      </w:r>
      <w:r w:rsidRPr="006F03E0">
        <w:rPr>
          <w:rFonts w:ascii="Times New Roman" w:hAnsi="Times New Roman" w:cs="Times New Roman"/>
        </w:rPr>
        <w:t xml:space="preserve">and was </w:t>
      </w:r>
      <w:r w:rsidR="00070783">
        <w:rPr>
          <w:rFonts w:ascii="Times New Roman" w:hAnsi="Times New Roman" w:cs="Times New Roman"/>
        </w:rPr>
        <w:t xml:space="preserve">used </w:t>
      </w:r>
      <w:r w:rsidRPr="006F03E0">
        <w:rPr>
          <w:rFonts w:ascii="Times New Roman" w:hAnsi="Times New Roman" w:cs="Times New Roman"/>
        </w:rPr>
        <w:t xml:space="preserve">slightly </w:t>
      </w:r>
      <w:r w:rsidR="004A46A8">
        <w:rPr>
          <w:rFonts w:ascii="Times New Roman" w:hAnsi="Times New Roman" w:cs="Times New Roman"/>
        </w:rPr>
        <w:t>more</w:t>
      </w:r>
      <w:r w:rsidRPr="006F03E0">
        <w:rPr>
          <w:rFonts w:ascii="Times New Roman" w:hAnsi="Times New Roman" w:cs="Times New Roman"/>
        </w:rPr>
        <w:t xml:space="preserve"> in </w:t>
      </w:r>
      <w:r w:rsidR="005C2A96">
        <w:rPr>
          <w:rFonts w:ascii="Times New Roman" w:hAnsi="Times New Roman" w:cs="Times New Roman"/>
        </w:rPr>
        <w:t>those</w:t>
      </w:r>
      <w:r w:rsidR="00070783">
        <w:rPr>
          <w:rFonts w:ascii="Times New Roman" w:hAnsi="Times New Roman" w:cs="Times New Roman"/>
        </w:rPr>
        <w:t xml:space="preserve"> with </w:t>
      </w:r>
      <w:r w:rsidR="008E7943" w:rsidRPr="006F03E0">
        <w:rPr>
          <w:rFonts w:ascii="Times New Roman" w:hAnsi="Times New Roman" w:cs="Times New Roman"/>
        </w:rPr>
        <w:t>T2DM</w:t>
      </w:r>
      <w:r w:rsidR="005C2A96">
        <w:rPr>
          <w:rFonts w:ascii="Times New Roman" w:hAnsi="Times New Roman" w:cs="Times New Roman"/>
        </w:rPr>
        <w:t xml:space="preserve"> </w:t>
      </w:r>
      <w:r w:rsidR="009D3573">
        <w:rPr>
          <w:rFonts w:ascii="Times New Roman" w:hAnsi="Times New Roman" w:cs="Times New Roman"/>
        </w:rPr>
        <w:t xml:space="preserve">(OR </w:t>
      </w:r>
      <w:r w:rsidR="009D3573" w:rsidRPr="009D3573">
        <w:rPr>
          <w:rFonts w:ascii="Times New Roman" w:hAnsi="Times New Roman" w:cs="Times New Roman"/>
        </w:rPr>
        <w:t>1.57 (1.35-1.82)</w:t>
      </w:r>
      <w:r w:rsidR="009D3573">
        <w:rPr>
          <w:rFonts w:ascii="Times New Roman" w:hAnsi="Times New Roman" w:cs="Times New Roman"/>
        </w:rPr>
        <w:t>; p&lt;0.001)</w:t>
      </w:r>
      <w:r w:rsidRPr="006F03E0">
        <w:rPr>
          <w:rFonts w:ascii="Times New Roman" w:hAnsi="Times New Roman" w:cs="Times New Roman"/>
        </w:rPr>
        <w:t>.</w:t>
      </w:r>
      <w:r w:rsidR="0049512C" w:rsidRPr="006F03E0">
        <w:rPr>
          <w:rFonts w:ascii="Times New Roman" w:hAnsi="Times New Roman" w:cs="Times New Roman"/>
        </w:rPr>
        <w:t xml:space="preserve"> In th</w:t>
      </w:r>
      <w:r w:rsidR="005C2A96">
        <w:rPr>
          <w:rFonts w:ascii="Times New Roman" w:hAnsi="Times New Roman" w:cs="Times New Roman"/>
        </w:rPr>
        <w:t xml:space="preserve">ose without </w:t>
      </w:r>
      <w:r w:rsidR="0049512C" w:rsidRPr="006F03E0">
        <w:rPr>
          <w:rFonts w:ascii="Times New Roman" w:hAnsi="Times New Roman" w:cs="Times New Roman"/>
        </w:rPr>
        <w:t xml:space="preserve">T2DM, </w:t>
      </w:r>
      <w:r w:rsidR="00B60186">
        <w:rPr>
          <w:rFonts w:ascii="Times New Roman" w:hAnsi="Times New Roman" w:cs="Times New Roman"/>
        </w:rPr>
        <w:t xml:space="preserve">the proportion </w:t>
      </w:r>
      <w:r w:rsidR="00070783">
        <w:rPr>
          <w:rFonts w:ascii="Times New Roman" w:hAnsi="Times New Roman" w:cs="Times New Roman"/>
        </w:rPr>
        <w:t xml:space="preserve">having </w:t>
      </w:r>
      <w:r w:rsidR="0049512C" w:rsidRPr="006F03E0">
        <w:rPr>
          <w:rFonts w:ascii="Times New Roman" w:hAnsi="Times New Roman" w:cs="Times New Roman"/>
        </w:rPr>
        <w:t xml:space="preserve">sleeve </w:t>
      </w:r>
      <w:r w:rsidR="00B60186">
        <w:rPr>
          <w:rFonts w:ascii="Times New Roman" w:hAnsi="Times New Roman" w:cs="Times New Roman"/>
        </w:rPr>
        <w:t xml:space="preserve">gastrectomy </w:t>
      </w:r>
      <w:r w:rsidR="00414DF9">
        <w:rPr>
          <w:rFonts w:ascii="Times New Roman" w:hAnsi="Times New Roman" w:cs="Times New Roman"/>
        </w:rPr>
        <w:t xml:space="preserve">increased to 40.5% compared to 44.7% for RYGB </w:t>
      </w:r>
      <w:r w:rsidR="0049512C" w:rsidRPr="006F03E0">
        <w:rPr>
          <w:rFonts w:ascii="Times New Roman" w:hAnsi="Times New Roman" w:cs="Times New Roman"/>
        </w:rPr>
        <w:t>by the end of the study.</w:t>
      </w:r>
    </w:p>
    <w:p w14:paraId="2A63CE43" w14:textId="78388532" w:rsidR="00BE4838" w:rsidRPr="006F03E0" w:rsidRDefault="00BE4838" w:rsidP="00B07B33">
      <w:pPr>
        <w:tabs>
          <w:tab w:val="num" w:pos="720"/>
        </w:tabs>
        <w:spacing w:line="480" w:lineRule="auto"/>
        <w:rPr>
          <w:rFonts w:ascii="Times New Roman" w:hAnsi="Times New Roman" w:cs="Times New Roman"/>
        </w:rPr>
      </w:pPr>
    </w:p>
    <w:p w14:paraId="2B5AD60A" w14:textId="65198C2D" w:rsidR="00687D3E" w:rsidRPr="009D3573" w:rsidRDefault="00687D3E" w:rsidP="00B07B33">
      <w:pPr>
        <w:tabs>
          <w:tab w:val="num" w:pos="720"/>
        </w:tabs>
        <w:spacing w:line="480" w:lineRule="auto"/>
        <w:rPr>
          <w:rFonts w:ascii="Times New Roman" w:hAnsi="Times New Roman" w:cs="Times New Roman"/>
          <w:i/>
          <w:iCs/>
        </w:rPr>
      </w:pPr>
      <w:r w:rsidRPr="009D3573">
        <w:rPr>
          <w:rFonts w:ascii="Times New Roman" w:hAnsi="Times New Roman" w:cs="Times New Roman"/>
          <w:i/>
          <w:iCs/>
        </w:rPr>
        <w:t>Associations with</w:t>
      </w:r>
      <w:r w:rsidR="009D3573">
        <w:rPr>
          <w:rFonts w:ascii="Times New Roman" w:hAnsi="Times New Roman" w:cs="Times New Roman"/>
          <w:i/>
          <w:iCs/>
        </w:rPr>
        <w:t xml:space="preserve"> type of</w:t>
      </w:r>
      <w:r w:rsidRPr="009D3573">
        <w:rPr>
          <w:rFonts w:ascii="Times New Roman" w:hAnsi="Times New Roman" w:cs="Times New Roman"/>
          <w:i/>
          <w:iCs/>
        </w:rPr>
        <w:t xml:space="preserve"> </w:t>
      </w:r>
      <w:r w:rsidR="00AF735F" w:rsidRPr="009D3573">
        <w:rPr>
          <w:rFonts w:ascii="Times New Roman" w:hAnsi="Times New Roman" w:cs="Times New Roman"/>
          <w:i/>
          <w:iCs/>
        </w:rPr>
        <w:t>bariatric-metabolic surgery</w:t>
      </w:r>
      <w:r w:rsidRPr="009D3573">
        <w:rPr>
          <w:rFonts w:ascii="Times New Roman" w:hAnsi="Times New Roman" w:cs="Times New Roman"/>
          <w:i/>
          <w:iCs/>
        </w:rPr>
        <w:t xml:space="preserve"> procedure</w:t>
      </w:r>
      <w:r w:rsidR="009D3573">
        <w:rPr>
          <w:rFonts w:ascii="Times New Roman" w:hAnsi="Times New Roman" w:cs="Times New Roman"/>
          <w:i/>
          <w:iCs/>
        </w:rPr>
        <w:t xml:space="preserve"> undertaken</w:t>
      </w:r>
    </w:p>
    <w:p w14:paraId="4B07049C" w14:textId="29BC2405" w:rsidR="00687D3E" w:rsidRPr="006F03E0" w:rsidRDefault="00687D3E"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When sleeve gastrectomy was taken as the reference procedure, </w:t>
      </w:r>
      <w:r w:rsidR="005140DD">
        <w:rPr>
          <w:rFonts w:ascii="Times New Roman" w:hAnsi="Times New Roman" w:cs="Times New Roman"/>
        </w:rPr>
        <w:t>RYGB</w:t>
      </w:r>
      <w:r w:rsidR="00883A36" w:rsidRPr="006F03E0">
        <w:rPr>
          <w:rFonts w:ascii="Times New Roman" w:hAnsi="Times New Roman" w:cs="Times New Roman"/>
        </w:rPr>
        <w:t xml:space="preserve"> and </w:t>
      </w:r>
      <w:r w:rsidR="005140DD">
        <w:rPr>
          <w:rFonts w:ascii="Times New Roman" w:hAnsi="Times New Roman" w:cs="Times New Roman"/>
        </w:rPr>
        <w:t>OAGB</w:t>
      </w:r>
      <w:r w:rsidR="00414DF9" w:rsidRPr="006F03E0">
        <w:rPr>
          <w:rFonts w:ascii="Times New Roman" w:hAnsi="Times New Roman" w:cs="Times New Roman"/>
        </w:rPr>
        <w:t xml:space="preserve"> </w:t>
      </w:r>
      <w:r w:rsidRPr="006F03E0">
        <w:rPr>
          <w:rFonts w:ascii="Times New Roman" w:hAnsi="Times New Roman" w:cs="Times New Roman"/>
        </w:rPr>
        <w:t xml:space="preserve">were significantly more likely to be performed in </w:t>
      </w:r>
      <w:r w:rsidR="005C2A96" w:rsidRPr="00CC51A8">
        <w:rPr>
          <w:rFonts w:ascii="Times New Roman" w:hAnsi="Times New Roman" w:cs="Times New Roman"/>
        </w:rPr>
        <w:t>people</w:t>
      </w:r>
      <w:r w:rsidR="005C2A96" w:rsidRPr="009D3573">
        <w:rPr>
          <w:rFonts w:ascii="Times New Roman" w:hAnsi="Times New Roman" w:cs="Times New Roman"/>
          <w:i/>
          <w:iCs/>
        </w:rPr>
        <w:t xml:space="preserve"> </w:t>
      </w:r>
      <w:r w:rsidRPr="006F03E0">
        <w:rPr>
          <w:rFonts w:ascii="Times New Roman" w:hAnsi="Times New Roman" w:cs="Times New Roman"/>
        </w:rPr>
        <w:t xml:space="preserve">with </w:t>
      </w:r>
      <w:r w:rsidR="008E7943" w:rsidRPr="006F03E0">
        <w:rPr>
          <w:rFonts w:ascii="Times New Roman" w:hAnsi="Times New Roman" w:cs="Times New Roman"/>
        </w:rPr>
        <w:t>T2DM</w:t>
      </w:r>
      <w:r w:rsidR="00972104" w:rsidRPr="006F03E0">
        <w:rPr>
          <w:rFonts w:ascii="Times New Roman" w:hAnsi="Times New Roman" w:cs="Times New Roman"/>
        </w:rPr>
        <w:t xml:space="preserve"> (Table </w:t>
      </w:r>
      <w:r w:rsidR="00011A83" w:rsidRPr="006F03E0">
        <w:rPr>
          <w:rFonts w:ascii="Times New Roman" w:hAnsi="Times New Roman" w:cs="Times New Roman"/>
        </w:rPr>
        <w:t>3</w:t>
      </w:r>
      <w:r w:rsidR="00972104" w:rsidRPr="006F03E0">
        <w:rPr>
          <w:rFonts w:ascii="Times New Roman" w:hAnsi="Times New Roman" w:cs="Times New Roman"/>
        </w:rPr>
        <w:t>)</w:t>
      </w:r>
      <w:r w:rsidR="00414DF9">
        <w:rPr>
          <w:rFonts w:ascii="Times New Roman" w:hAnsi="Times New Roman" w:cs="Times New Roman"/>
        </w:rPr>
        <w:t xml:space="preserve">, and </w:t>
      </w:r>
      <w:r w:rsidR="00B92568" w:rsidRPr="006F03E0">
        <w:rPr>
          <w:rFonts w:ascii="Times New Roman" w:hAnsi="Times New Roman" w:cs="Times New Roman"/>
        </w:rPr>
        <w:t>gastric banding</w:t>
      </w:r>
      <w:r w:rsidRPr="006F03E0">
        <w:rPr>
          <w:rFonts w:ascii="Times New Roman" w:hAnsi="Times New Roman" w:cs="Times New Roman"/>
        </w:rPr>
        <w:t xml:space="preserve"> was significantly less likely to be performed. </w:t>
      </w:r>
      <w:r w:rsidR="00940A69">
        <w:rPr>
          <w:rFonts w:ascii="Times New Roman" w:hAnsi="Times New Roman" w:cs="Times New Roman"/>
        </w:rPr>
        <w:t xml:space="preserve"> </w:t>
      </w:r>
      <w:r w:rsidRPr="006F03E0">
        <w:rPr>
          <w:rFonts w:ascii="Times New Roman" w:hAnsi="Times New Roman" w:cs="Times New Roman"/>
        </w:rPr>
        <w:t xml:space="preserve">For </w:t>
      </w:r>
      <w:r w:rsidR="005140DD">
        <w:rPr>
          <w:rFonts w:ascii="Times New Roman" w:hAnsi="Times New Roman" w:cs="Times New Roman"/>
        </w:rPr>
        <w:t>both RYGB and OAGB</w:t>
      </w:r>
      <w:r w:rsidRPr="006F03E0">
        <w:rPr>
          <w:rFonts w:ascii="Times New Roman" w:hAnsi="Times New Roman" w:cs="Times New Roman"/>
        </w:rPr>
        <w:t xml:space="preserve"> there did not appear to be a significant effect of BMI after adjustment for other factors, whereas </w:t>
      </w:r>
      <w:r w:rsidR="00B92568" w:rsidRPr="006F03E0">
        <w:rPr>
          <w:rFonts w:ascii="Times New Roman" w:hAnsi="Times New Roman" w:cs="Times New Roman"/>
        </w:rPr>
        <w:t>gastric banding</w:t>
      </w:r>
      <w:r w:rsidRPr="006F03E0">
        <w:rPr>
          <w:rFonts w:ascii="Times New Roman" w:hAnsi="Times New Roman" w:cs="Times New Roman"/>
        </w:rPr>
        <w:t xml:space="preserve"> was more likely to be performed in </w:t>
      </w:r>
      <w:r w:rsidR="005C2A96">
        <w:rPr>
          <w:rFonts w:ascii="Times New Roman" w:hAnsi="Times New Roman" w:cs="Times New Roman"/>
        </w:rPr>
        <w:t xml:space="preserve">those </w:t>
      </w:r>
      <w:r w:rsidR="00414DF9">
        <w:rPr>
          <w:rFonts w:ascii="Times New Roman" w:hAnsi="Times New Roman" w:cs="Times New Roman"/>
        </w:rPr>
        <w:t xml:space="preserve">with </w:t>
      </w:r>
      <w:r w:rsidRPr="006F03E0">
        <w:rPr>
          <w:rFonts w:ascii="Times New Roman" w:hAnsi="Times New Roman" w:cs="Times New Roman"/>
        </w:rPr>
        <w:t>BMI 30-35kg/m</w:t>
      </w:r>
      <w:r w:rsidR="00414DF9" w:rsidRPr="00414DF9">
        <w:rPr>
          <w:rFonts w:ascii="Times New Roman" w:hAnsi="Times New Roman" w:cs="Times New Roman"/>
          <w:vertAlign w:val="superscript"/>
        </w:rPr>
        <w:t>2</w:t>
      </w:r>
      <w:r w:rsidRPr="006F03E0">
        <w:rPr>
          <w:rFonts w:ascii="Times New Roman" w:hAnsi="Times New Roman" w:cs="Times New Roman"/>
        </w:rPr>
        <w:t xml:space="preserve"> and less likely in </w:t>
      </w:r>
      <w:r w:rsidR="001F1D9A">
        <w:rPr>
          <w:rFonts w:ascii="Times New Roman" w:hAnsi="Times New Roman" w:cs="Times New Roman"/>
        </w:rPr>
        <w:t>those</w:t>
      </w:r>
      <w:r w:rsidR="001F1D9A" w:rsidRPr="006F03E0">
        <w:rPr>
          <w:rFonts w:ascii="Times New Roman" w:hAnsi="Times New Roman" w:cs="Times New Roman"/>
        </w:rPr>
        <w:t xml:space="preserve"> </w:t>
      </w:r>
      <w:r w:rsidRPr="006F03E0">
        <w:rPr>
          <w:rFonts w:ascii="Times New Roman" w:hAnsi="Times New Roman" w:cs="Times New Roman"/>
        </w:rPr>
        <w:t xml:space="preserve">with BMI </w:t>
      </w:r>
      <w:r w:rsidR="001F1D9A">
        <w:rPr>
          <w:rFonts w:ascii="Times New Roman" w:hAnsi="Times New Roman" w:cs="Times New Roman"/>
        </w:rPr>
        <w:t xml:space="preserve">of </w:t>
      </w:r>
      <w:r w:rsidRPr="006F03E0">
        <w:rPr>
          <w:rFonts w:ascii="Times New Roman" w:hAnsi="Times New Roman" w:cs="Times New Roman"/>
        </w:rPr>
        <w:t>40kg/m</w:t>
      </w:r>
      <w:r w:rsidRPr="006F03E0">
        <w:rPr>
          <w:rFonts w:ascii="Times New Roman" w:hAnsi="Times New Roman" w:cs="Times New Roman"/>
          <w:vertAlign w:val="superscript"/>
        </w:rPr>
        <w:t>2</w:t>
      </w:r>
      <w:r w:rsidR="001F1D9A">
        <w:rPr>
          <w:rFonts w:ascii="Times New Roman" w:hAnsi="Times New Roman" w:cs="Times New Roman"/>
        </w:rPr>
        <w:t xml:space="preserve"> or more</w:t>
      </w:r>
      <w:r w:rsidRPr="006F03E0">
        <w:rPr>
          <w:rFonts w:ascii="Times New Roman" w:hAnsi="Times New Roman" w:cs="Times New Roman"/>
        </w:rPr>
        <w:t>.</w:t>
      </w:r>
    </w:p>
    <w:p w14:paraId="65170739" w14:textId="77777777" w:rsidR="00364FC3" w:rsidRPr="006F03E0" w:rsidRDefault="00364FC3">
      <w:pPr>
        <w:rPr>
          <w:rFonts w:ascii="Times New Roman" w:hAnsi="Times New Roman" w:cs="Times New Roman"/>
        </w:rPr>
      </w:pPr>
      <w:r w:rsidRPr="006F03E0">
        <w:rPr>
          <w:rFonts w:ascii="Times New Roman" w:hAnsi="Times New Roman" w:cs="Times New Roman"/>
        </w:rPr>
        <w:br w:type="page"/>
      </w:r>
    </w:p>
    <w:p w14:paraId="5E9C7156" w14:textId="1D086107" w:rsidR="007422B3" w:rsidRPr="008E4164" w:rsidRDefault="007422B3" w:rsidP="00B07B33">
      <w:pPr>
        <w:tabs>
          <w:tab w:val="num" w:pos="720"/>
        </w:tabs>
        <w:spacing w:line="480" w:lineRule="auto"/>
        <w:rPr>
          <w:rFonts w:ascii="Times New Roman" w:hAnsi="Times New Roman" w:cs="Times New Roman"/>
          <w:b/>
          <w:bCs/>
        </w:rPr>
      </w:pPr>
      <w:r w:rsidRPr="008E4164">
        <w:rPr>
          <w:rFonts w:ascii="Times New Roman" w:hAnsi="Times New Roman" w:cs="Times New Roman"/>
          <w:b/>
          <w:bCs/>
        </w:rPr>
        <w:lastRenderedPageBreak/>
        <w:t>Discuss</w:t>
      </w:r>
      <w:r w:rsidR="0049512C" w:rsidRPr="008E4164">
        <w:rPr>
          <w:rFonts w:ascii="Times New Roman" w:hAnsi="Times New Roman" w:cs="Times New Roman"/>
          <w:b/>
          <w:bCs/>
        </w:rPr>
        <w:t>ion</w:t>
      </w:r>
    </w:p>
    <w:p w14:paraId="184C721D" w14:textId="5A4D95F8" w:rsidR="007422B3" w:rsidRPr="006F03E0" w:rsidRDefault="007422B3" w:rsidP="007422B3">
      <w:pPr>
        <w:tabs>
          <w:tab w:val="num" w:pos="720"/>
        </w:tabs>
        <w:spacing w:line="480" w:lineRule="auto"/>
        <w:rPr>
          <w:rFonts w:ascii="Times New Roman" w:hAnsi="Times New Roman" w:cs="Times New Roman"/>
        </w:rPr>
      </w:pPr>
      <w:r w:rsidRPr="006F03E0">
        <w:rPr>
          <w:rFonts w:ascii="Times New Roman" w:hAnsi="Times New Roman" w:cs="Times New Roman"/>
        </w:rPr>
        <w:t xml:space="preserve">This NBSR </w:t>
      </w:r>
      <w:r w:rsidR="0049512C" w:rsidRPr="006F03E0">
        <w:rPr>
          <w:rFonts w:ascii="Times New Roman" w:hAnsi="Times New Roman" w:cs="Times New Roman"/>
        </w:rPr>
        <w:t xml:space="preserve">dataset </w:t>
      </w:r>
      <w:r w:rsidRPr="006F03E0">
        <w:rPr>
          <w:rFonts w:ascii="Times New Roman" w:hAnsi="Times New Roman" w:cs="Times New Roman"/>
        </w:rPr>
        <w:t xml:space="preserve">has </w:t>
      </w:r>
      <w:r w:rsidR="00870793">
        <w:rPr>
          <w:rFonts w:ascii="Times New Roman" w:hAnsi="Times New Roman" w:cs="Times New Roman"/>
        </w:rPr>
        <w:t>demonstrated</w:t>
      </w:r>
      <w:r w:rsidRPr="006F03E0">
        <w:rPr>
          <w:rFonts w:ascii="Times New Roman" w:hAnsi="Times New Roman" w:cs="Times New Roman"/>
        </w:rPr>
        <w:t xml:space="preserve"> that </w:t>
      </w:r>
      <w:r w:rsidR="00AF735F" w:rsidRPr="006F03E0">
        <w:rPr>
          <w:rFonts w:ascii="Times New Roman" w:hAnsi="Times New Roman" w:cs="Times New Roman"/>
        </w:rPr>
        <w:t>bariatric-metabolic surgery</w:t>
      </w:r>
      <w:r w:rsidRPr="006F03E0">
        <w:rPr>
          <w:rFonts w:ascii="Times New Roman" w:hAnsi="Times New Roman" w:cs="Times New Roman"/>
        </w:rPr>
        <w:t xml:space="preserve"> </w:t>
      </w:r>
      <w:r w:rsidR="001F1D9A">
        <w:rPr>
          <w:rFonts w:ascii="Times New Roman" w:hAnsi="Times New Roman" w:cs="Times New Roman"/>
        </w:rPr>
        <w:t xml:space="preserve">in </w:t>
      </w:r>
      <w:r w:rsidR="001F1D9A" w:rsidRPr="00CC51A8">
        <w:rPr>
          <w:rFonts w:ascii="Times New Roman" w:hAnsi="Times New Roman" w:cs="Times New Roman"/>
        </w:rPr>
        <w:t>people</w:t>
      </w:r>
      <w:r w:rsidR="001F1D9A" w:rsidRPr="009D3573">
        <w:rPr>
          <w:rFonts w:ascii="Times New Roman" w:hAnsi="Times New Roman" w:cs="Times New Roman"/>
          <w:i/>
          <w:iCs/>
        </w:rPr>
        <w:t xml:space="preserve"> </w:t>
      </w:r>
      <w:r w:rsidRPr="006F03E0">
        <w:rPr>
          <w:rFonts w:ascii="Times New Roman" w:hAnsi="Times New Roman" w:cs="Times New Roman"/>
        </w:rPr>
        <w:t xml:space="preserve">with </w:t>
      </w:r>
      <w:r w:rsidR="00B60186">
        <w:rPr>
          <w:rFonts w:ascii="Times New Roman" w:hAnsi="Times New Roman" w:cs="Times New Roman"/>
        </w:rPr>
        <w:t xml:space="preserve">severe </w:t>
      </w:r>
      <w:r w:rsidRPr="006F03E0">
        <w:rPr>
          <w:rFonts w:ascii="Times New Roman" w:hAnsi="Times New Roman" w:cs="Times New Roman"/>
        </w:rPr>
        <w:t xml:space="preserve">obesity and </w:t>
      </w:r>
      <w:r w:rsidR="008E7943" w:rsidRPr="006F03E0">
        <w:rPr>
          <w:rFonts w:ascii="Times New Roman" w:hAnsi="Times New Roman" w:cs="Times New Roman"/>
        </w:rPr>
        <w:t>T2D</w:t>
      </w:r>
      <w:r w:rsidRPr="006F03E0">
        <w:rPr>
          <w:rFonts w:ascii="Times New Roman" w:hAnsi="Times New Roman" w:cs="Times New Roman"/>
        </w:rPr>
        <w:t xml:space="preserve">M is frequently used late in the disease course </w:t>
      </w:r>
      <w:r w:rsidR="001F1D9A">
        <w:rPr>
          <w:rFonts w:ascii="Times New Roman" w:hAnsi="Times New Roman" w:cs="Times New Roman"/>
        </w:rPr>
        <w:t>in the</w:t>
      </w:r>
      <w:r w:rsidR="001F1D9A" w:rsidRPr="006F03E0">
        <w:rPr>
          <w:rFonts w:ascii="Times New Roman" w:hAnsi="Times New Roman" w:cs="Times New Roman"/>
        </w:rPr>
        <w:t xml:space="preserve"> NHS </w:t>
      </w:r>
      <w:r w:rsidRPr="006F03E0">
        <w:rPr>
          <w:rFonts w:ascii="Times New Roman" w:hAnsi="Times New Roman" w:cs="Times New Roman"/>
        </w:rPr>
        <w:t xml:space="preserve">and often </w:t>
      </w:r>
      <w:r w:rsidR="001F1D9A">
        <w:rPr>
          <w:rFonts w:ascii="Times New Roman" w:hAnsi="Times New Roman" w:cs="Times New Roman"/>
        </w:rPr>
        <w:t xml:space="preserve">when participants have </w:t>
      </w:r>
      <w:r w:rsidRPr="006F03E0">
        <w:rPr>
          <w:rFonts w:ascii="Times New Roman" w:hAnsi="Times New Roman" w:cs="Times New Roman"/>
        </w:rPr>
        <w:t xml:space="preserve">established complications, associated comorbidities and </w:t>
      </w:r>
      <w:r w:rsidR="001F1D9A">
        <w:rPr>
          <w:rFonts w:ascii="Times New Roman" w:hAnsi="Times New Roman" w:cs="Times New Roman"/>
        </w:rPr>
        <w:t xml:space="preserve">are on </w:t>
      </w:r>
      <w:r w:rsidRPr="006F03E0">
        <w:rPr>
          <w:rFonts w:ascii="Times New Roman" w:hAnsi="Times New Roman" w:cs="Times New Roman"/>
        </w:rPr>
        <w:t>insulin.</w:t>
      </w:r>
      <w:r w:rsidR="00873256">
        <w:rPr>
          <w:rFonts w:ascii="Times New Roman" w:hAnsi="Times New Roman" w:cs="Times New Roman"/>
        </w:rPr>
        <w:t xml:space="preserve">  </w:t>
      </w:r>
      <w:r w:rsidR="00870793">
        <w:rPr>
          <w:rFonts w:ascii="Times New Roman" w:hAnsi="Times New Roman" w:cs="Times New Roman"/>
        </w:rPr>
        <w:t>Despite g</w:t>
      </w:r>
      <w:r w:rsidR="00873256">
        <w:rPr>
          <w:rFonts w:ascii="Times New Roman" w:hAnsi="Times New Roman" w:cs="Times New Roman"/>
        </w:rPr>
        <w:t>uidelines that have strengthened recommendations and lowered the BMI thresholds</w:t>
      </w:r>
      <w:r w:rsidR="00870793">
        <w:rPr>
          <w:rFonts w:ascii="Times New Roman" w:hAnsi="Times New Roman" w:cs="Times New Roman"/>
        </w:rPr>
        <w:t>, fewer people with T2DM</w:t>
      </w:r>
      <w:r w:rsidR="00873256">
        <w:rPr>
          <w:rFonts w:ascii="Times New Roman" w:hAnsi="Times New Roman" w:cs="Times New Roman"/>
        </w:rPr>
        <w:t xml:space="preserve"> </w:t>
      </w:r>
      <w:r w:rsidR="00870793">
        <w:rPr>
          <w:rFonts w:ascii="Times New Roman" w:hAnsi="Times New Roman" w:cs="Times New Roman"/>
        </w:rPr>
        <w:t xml:space="preserve">are </w:t>
      </w:r>
      <w:r w:rsidR="00873256">
        <w:rPr>
          <w:rFonts w:ascii="Times New Roman" w:hAnsi="Times New Roman" w:cs="Times New Roman"/>
        </w:rPr>
        <w:t>h</w:t>
      </w:r>
      <w:r w:rsidR="007E02B8">
        <w:rPr>
          <w:rFonts w:ascii="Times New Roman" w:hAnsi="Times New Roman" w:cs="Times New Roman"/>
        </w:rPr>
        <w:t xml:space="preserve">aving bariatric-metabolic </w:t>
      </w:r>
      <w:r w:rsidR="00873256">
        <w:rPr>
          <w:rFonts w:ascii="Times New Roman" w:hAnsi="Times New Roman" w:cs="Times New Roman"/>
        </w:rPr>
        <w:t>surgery</w:t>
      </w:r>
      <w:r w:rsidR="00870793">
        <w:rPr>
          <w:rFonts w:ascii="Times New Roman" w:hAnsi="Times New Roman" w:cs="Times New Roman"/>
        </w:rPr>
        <w:t xml:space="preserve"> in the UK</w:t>
      </w:r>
      <w:r w:rsidR="00873256">
        <w:rPr>
          <w:rFonts w:ascii="Times New Roman" w:hAnsi="Times New Roman" w:cs="Times New Roman"/>
        </w:rPr>
        <w:t xml:space="preserve"> </w:t>
      </w:r>
      <w:r w:rsidR="002B6FB7" w:rsidRPr="006F03E0">
        <w:rPr>
          <w:rFonts w:ascii="Times New Roman" w:hAnsi="Times New Roman" w:cs="Times New Roman"/>
        </w:rPr>
        <w:fldChar w:fldCharType="begin">
          <w:fldData xml:space="preserve">PEVuZE5vdGU+PENpdGU+PEF1dGhvcj5OYXRpb25hbCBJbnN0aXR1dGUgZm9yIEhlYWx0aCBhbmQg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=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PEVuZE5vdGU+PENpdGU+PEF1dGhvcj5OYXRpb25hbCBJbnN0aXR1dGUgZm9yIEhlYWx0aCBhbmQg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=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2B6FB7" w:rsidRPr="006F03E0">
        <w:rPr>
          <w:rFonts w:ascii="Times New Roman" w:hAnsi="Times New Roman" w:cs="Times New Roman"/>
        </w:rPr>
      </w:r>
      <w:r w:rsidR="002B6FB7" w:rsidRPr="006F03E0">
        <w:rPr>
          <w:rFonts w:ascii="Times New Roman" w:hAnsi="Times New Roman" w:cs="Times New Roman"/>
        </w:rPr>
        <w:fldChar w:fldCharType="separate"/>
      </w:r>
      <w:r w:rsidR="00C97C5D">
        <w:rPr>
          <w:rFonts w:ascii="Times New Roman" w:hAnsi="Times New Roman" w:cs="Times New Roman"/>
          <w:noProof/>
        </w:rPr>
        <w:t>[15, 19]</w:t>
      </w:r>
      <w:r w:rsidR="002B6FB7" w:rsidRPr="006F03E0">
        <w:rPr>
          <w:rFonts w:ascii="Times New Roman" w:hAnsi="Times New Roman" w:cs="Times New Roman"/>
        </w:rPr>
        <w:fldChar w:fldCharType="end"/>
      </w:r>
      <w:r w:rsidR="00FA2EB1" w:rsidRPr="006F03E0">
        <w:rPr>
          <w:rFonts w:ascii="Times New Roman" w:hAnsi="Times New Roman" w:cs="Times New Roman"/>
        </w:rPr>
        <w:t xml:space="preserve">. </w:t>
      </w:r>
      <w:r w:rsidR="007E02B8">
        <w:rPr>
          <w:rFonts w:ascii="Times New Roman" w:hAnsi="Times New Roman" w:cs="Times New Roman"/>
        </w:rPr>
        <w:t xml:space="preserve"> </w:t>
      </w:r>
      <w:r w:rsidR="00B60186">
        <w:rPr>
          <w:rFonts w:ascii="Times New Roman" w:hAnsi="Times New Roman" w:cs="Times New Roman"/>
        </w:rPr>
        <w:t xml:space="preserve">Taken together, </w:t>
      </w:r>
      <w:r w:rsidR="00FA2EB1" w:rsidRPr="006F03E0">
        <w:rPr>
          <w:rFonts w:ascii="Times New Roman" w:hAnsi="Times New Roman" w:cs="Times New Roman"/>
        </w:rPr>
        <w:t xml:space="preserve">there has been little change in use of </w:t>
      </w:r>
      <w:r w:rsidR="00AF735F" w:rsidRPr="006F03E0">
        <w:rPr>
          <w:rFonts w:ascii="Times New Roman" w:hAnsi="Times New Roman" w:cs="Times New Roman"/>
        </w:rPr>
        <w:t>bariatric-metabolic surgery</w:t>
      </w:r>
      <w:r w:rsidR="00FA2EB1" w:rsidRPr="006F03E0">
        <w:rPr>
          <w:rFonts w:ascii="Times New Roman" w:hAnsi="Times New Roman" w:cs="Times New Roman"/>
        </w:rPr>
        <w:t xml:space="preserve"> </w:t>
      </w:r>
      <w:r w:rsidR="007E02B8">
        <w:rPr>
          <w:rFonts w:ascii="Times New Roman" w:hAnsi="Times New Roman" w:cs="Times New Roman"/>
        </w:rPr>
        <w:t xml:space="preserve">in the </w:t>
      </w:r>
      <w:r w:rsidR="001A733C">
        <w:rPr>
          <w:rFonts w:ascii="Times New Roman" w:hAnsi="Times New Roman" w:cs="Times New Roman"/>
        </w:rPr>
        <w:t xml:space="preserve">NHS </w:t>
      </w:r>
      <w:r w:rsidR="0016491C">
        <w:rPr>
          <w:rFonts w:ascii="Times New Roman" w:hAnsi="Times New Roman" w:cs="Times New Roman"/>
        </w:rPr>
        <w:t xml:space="preserve">despite </w:t>
      </w:r>
      <w:r w:rsidR="007E02B8">
        <w:rPr>
          <w:rFonts w:ascii="Times New Roman" w:hAnsi="Times New Roman" w:cs="Times New Roman"/>
        </w:rPr>
        <w:t xml:space="preserve">national </w:t>
      </w:r>
      <w:r w:rsidR="0016491C">
        <w:rPr>
          <w:rFonts w:ascii="Times New Roman" w:hAnsi="Times New Roman" w:cs="Times New Roman"/>
        </w:rPr>
        <w:t>increas</w:t>
      </w:r>
      <w:r w:rsidR="007E02B8">
        <w:rPr>
          <w:rFonts w:ascii="Times New Roman" w:hAnsi="Times New Roman" w:cs="Times New Roman"/>
        </w:rPr>
        <w:t>es in</w:t>
      </w:r>
      <w:r w:rsidR="0016491C">
        <w:rPr>
          <w:rFonts w:ascii="Times New Roman" w:hAnsi="Times New Roman" w:cs="Times New Roman"/>
        </w:rPr>
        <w:t xml:space="preserve"> </w:t>
      </w:r>
      <w:r w:rsidR="009D3573">
        <w:rPr>
          <w:rFonts w:ascii="Times New Roman" w:hAnsi="Times New Roman" w:cs="Times New Roman"/>
        </w:rPr>
        <w:t xml:space="preserve">the prevalence of </w:t>
      </w:r>
      <w:r w:rsidR="0016491C">
        <w:rPr>
          <w:rFonts w:ascii="Times New Roman" w:hAnsi="Times New Roman" w:cs="Times New Roman"/>
        </w:rPr>
        <w:t>obesity and T2DM</w:t>
      </w:r>
      <w:r w:rsidR="00B60186">
        <w:rPr>
          <w:rFonts w:ascii="Times New Roman" w:hAnsi="Times New Roman" w:cs="Times New Roman"/>
        </w:rPr>
        <w:t xml:space="preserve">.  </w:t>
      </w:r>
      <w:r w:rsidR="006E3B34">
        <w:rPr>
          <w:rFonts w:ascii="Times New Roman" w:hAnsi="Times New Roman" w:cs="Times New Roman"/>
        </w:rPr>
        <w:t>There</w:t>
      </w:r>
      <w:r w:rsidR="00B60186">
        <w:rPr>
          <w:rFonts w:ascii="Times New Roman" w:hAnsi="Times New Roman" w:cs="Times New Roman"/>
        </w:rPr>
        <w:t xml:space="preserve"> has been no </w:t>
      </w:r>
      <w:r w:rsidR="0016491C">
        <w:rPr>
          <w:rFonts w:ascii="Times New Roman" w:hAnsi="Times New Roman" w:cs="Times New Roman"/>
        </w:rPr>
        <w:t xml:space="preserve">substantial </w:t>
      </w:r>
      <w:r w:rsidR="00B60186">
        <w:rPr>
          <w:rFonts w:ascii="Times New Roman" w:hAnsi="Times New Roman" w:cs="Times New Roman"/>
        </w:rPr>
        <w:t xml:space="preserve">increase in operations undertaken for patients with recent-onset T2DM </w:t>
      </w:r>
      <w:r w:rsidR="00FA2EB1" w:rsidRPr="006F03E0">
        <w:rPr>
          <w:rFonts w:ascii="Times New Roman" w:hAnsi="Times New Roman" w:cs="Times New Roman"/>
        </w:rPr>
        <w:t xml:space="preserve">in the </w:t>
      </w:r>
      <w:r w:rsidR="00B60186">
        <w:rPr>
          <w:rFonts w:ascii="Times New Roman" w:hAnsi="Times New Roman" w:cs="Times New Roman"/>
        </w:rPr>
        <w:t>lowest BMI category approved for surgery (</w:t>
      </w:r>
      <w:r w:rsidR="00FA2EB1" w:rsidRPr="006F03E0">
        <w:rPr>
          <w:rFonts w:ascii="Times New Roman" w:hAnsi="Times New Roman" w:cs="Times New Roman"/>
        </w:rPr>
        <w:t>30-35kg/m</w:t>
      </w:r>
      <w:r w:rsidR="00FA2EB1" w:rsidRPr="006F03E0">
        <w:rPr>
          <w:rFonts w:ascii="Times New Roman" w:hAnsi="Times New Roman" w:cs="Times New Roman"/>
          <w:vertAlign w:val="superscript"/>
        </w:rPr>
        <w:t>2</w:t>
      </w:r>
      <w:r w:rsidR="00B60186">
        <w:rPr>
          <w:rFonts w:ascii="Times New Roman" w:hAnsi="Times New Roman" w:cs="Times New Roman"/>
        </w:rPr>
        <w:t>)</w:t>
      </w:r>
      <w:r w:rsidR="00B60186" w:rsidRPr="006F03E0">
        <w:rPr>
          <w:rFonts w:ascii="Times New Roman" w:hAnsi="Times New Roman" w:cs="Times New Roman"/>
        </w:rPr>
        <w:t xml:space="preserve"> </w:t>
      </w:r>
      <w:r w:rsidR="00F20082">
        <w:rPr>
          <w:rFonts w:ascii="Times New Roman" w:hAnsi="Times New Roman" w:cs="Times New Roman"/>
        </w:rPr>
        <w:t xml:space="preserve">after the 2014 NICE guidance, albeit with very few being done prior to 2014. </w:t>
      </w:r>
      <w:r w:rsidR="00940A69">
        <w:rPr>
          <w:rFonts w:ascii="Times New Roman" w:hAnsi="Times New Roman" w:cs="Times New Roman"/>
        </w:rPr>
        <w:t xml:space="preserve"> </w:t>
      </w:r>
      <w:r w:rsidR="00FA2EB1" w:rsidRPr="006F03E0">
        <w:rPr>
          <w:rFonts w:ascii="Times New Roman" w:hAnsi="Times New Roman" w:cs="Times New Roman"/>
        </w:rPr>
        <w:t xml:space="preserve">For </w:t>
      </w:r>
      <w:r w:rsidR="001F1D9A">
        <w:rPr>
          <w:rFonts w:ascii="Times New Roman" w:hAnsi="Times New Roman" w:cs="Times New Roman"/>
        </w:rPr>
        <w:t>people</w:t>
      </w:r>
      <w:r w:rsidR="001F1D9A" w:rsidRPr="006F03E0">
        <w:rPr>
          <w:rFonts w:ascii="Times New Roman" w:hAnsi="Times New Roman" w:cs="Times New Roman"/>
        </w:rPr>
        <w:t xml:space="preserve"> </w:t>
      </w:r>
      <w:r w:rsidR="00FA2EB1" w:rsidRPr="006F03E0">
        <w:rPr>
          <w:rFonts w:ascii="Times New Roman" w:hAnsi="Times New Roman" w:cs="Times New Roman"/>
        </w:rPr>
        <w:t xml:space="preserve">with </w:t>
      </w:r>
      <w:r w:rsidR="008E7943" w:rsidRPr="006F03E0">
        <w:rPr>
          <w:rFonts w:ascii="Times New Roman" w:hAnsi="Times New Roman" w:cs="Times New Roman"/>
        </w:rPr>
        <w:t>T2D</w:t>
      </w:r>
      <w:r w:rsidR="00FA2EB1" w:rsidRPr="006F03E0">
        <w:rPr>
          <w:rFonts w:ascii="Times New Roman" w:hAnsi="Times New Roman" w:cs="Times New Roman"/>
        </w:rPr>
        <w:t>M undergoing surg</w:t>
      </w:r>
      <w:r w:rsidR="00B60186">
        <w:rPr>
          <w:rFonts w:ascii="Times New Roman" w:hAnsi="Times New Roman" w:cs="Times New Roman"/>
        </w:rPr>
        <w:t>ery</w:t>
      </w:r>
      <w:r w:rsidR="00FA2EB1" w:rsidRPr="006F03E0">
        <w:rPr>
          <w:rFonts w:ascii="Times New Roman" w:hAnsi="Times New Roman" w:cs="Times New Roman"/>
        </w:rPr>
        <w:t xml:space="preserve">, </w:t>
      </w:r>
      <w:r w:rsidR="007E02B8">
        <w:rPr>
          <w:rFonts w:ascii="Times New Roman" w:hAnsi="Times New Roman" w:cs="Times New Roman"/>
        </w:rPr>
        <w:t xml:space="preserve">the </w:t>
      </w:r>
      <w:r w:rsidR="00FA2EB1" w:rsidRPr="006F03E0">
        <w:rPr>
          <w:rFonts w:ascii="Times New Roman" w:hAnsi="Times New Roman" w:cs="Times New Roman"/>
        </w:rPr>
        <w:t>d</w:t>
      </w:r>
      <w:r w:rsidR="00687D3E" w:rsidRPr="006F03E0">
        <w:rPr>
          <w:rFonts w:ascii="Times New Roman" w:hAnsi="Times New Roman" w:cs="Times New Roman"/>
        </w:rPr>
        <w:t xml:space="preserve">iversionary </w:t>
      </w:r>
      <w:r w:rsidR="005140DD">
        <w:rPr>
          <w:rFonts w:ascii="Times New Roman" w:hAnsi="Times New Roman" w:cs="Times New Roman"/>
        </w:rPr>
        <w:t xml:space="preserve">bypass </w:t>
      </w:r>
      <w:r w:rsidR="00B60186">
        <w:rPr>
          <w:rFonts w:ascii="Times New Roman" w:hAnsi="Times New Roman" w:cs="Times New Roman"/>
        </w:rPr>
        <w:t xml:space="preserve">operations </w:t>
      </w:r>
      <w:r w:rsidR="005140DD">
        <w:rPr>
          <w:rFonts w:ascii="Times New Roman" w:hAnsi="Times New Roman" w:cs="Times New Roman"/>
        </w:rPr>
        <w:t xml:space="preserve">RYGB </w:t>
      </w:r>
      <w:r w:rsidR="00883A36" w:rsidRPr="006F03E0">
        <w:rPr>
          <w:rFonts w:ascii="Times New Roman" w:hAnsi="Times New Roman" w:cs="Times New Roman"/>
        </w:rPr>
        <w:t xml:space="preserve">and </w:t>
      </w:r>
      <w:r w:rsidR="005140DD">
        <w:rPr>
          <w:rFonts w:ascii="Times New Roman" w:hAnsi="Times New Roman" w:cs="Times New Roman"/>
        </w:rPr>
        <w:t>OAGB</w:t>
      </w:r>
      <w:r w:rsidR="00687D3E" w:rsidRPr="006F03E0">
        <w:rPr>
          <w:rFonts w:ascii="Times New Roman" w:hAnsi="Times New Roman" w:cs="Times New Roman"/>
        </w:rPr>
        <w:t xml:space="preserve"> </w:t>
      </w:r>
      <w:r w:rsidR="007E02B8">
        <w:rPr>
          <w:rFonts w:ascii="Times New Roman" w:hAnsi="Times New Roman" w:cs="Times New Roman"/>
        </w:rPr>
        <w:t>we</w:t>
      </w:r>
      <w:r w:rsidR="00687D3E" w:rsidRPr="006F03E0">
        <w:rPr>
          <w:rFonts w:ascii="Times New Roman" w:hAnsi="Times New Roman" w:cs="Times New Roman"/>
        </w:rPr>
        <w:t>re more likely to be performed</w:t>
      </w:r>
      <w:r w:rsidR="002B6FB7" w:rsidRPr="006F03E0">
        <w:rPr>
          <w:rFonts w:ascii="Times New Roman" w:hAnsi="Times New Roman" w:cs="Times New Roman"/>
        </w:rPr>
        <w:t xml:space="preserve"> than sleeve gastrectomy or gastric banding</w:t>
      </w:r>
      <w:r w:rsidR="00FA2EB1" w:rsidRPr="006F03E0">
        <w:rPr>
          <w:rFonts w:ascii="Times New Roman" w:hAnsi="Times New Roman" w:cs="Times New Roman"/>
        </w:rPr>
        <w:t xml:space="preserve">. </w:t>
      </w:r>
    </w:p>
    <w:p w14:paraId="0F6DC89D" w14:textId="77777777" w:rsidR="007422B3" w:rsidRPr="006F03E0" w:rsidRDefault="007422B3" w:rsidP="007422B3">
      <w:pPr>
        <w:tabs>
          <w:tab w:val="num" w:pos="720"/>
        </w:tabs>
        <w:spacing w:line="480" w:lineRule="auto"/>
        <w:rPr>
          <w:rFonts w:ascii="Times New Roman" w:hAnsi="Times New Roman" w:cs="Times New Roman"/>
        </w:rPr>
      </w:pPr>
    </w:p>
    <w:p w14:paraId="34448E03" w14:textId="13199D19" w:rsidR="007422B3" w:rsidRDefault="007422B3"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Comparison of the UK NBSR with other national registries </w:t>
      </w:r>
      <w:r w:rsidR="00870793">
        <w:rPr>
          <w:rFonts w:ascii="Times New Roman" w:hAnsi="Times New Roman" w:cs="Times New Roman"/>
        </w:rPr>
        <w:t xml:space="preserve">demonstrates </w:t>
      </w:r>
      <w:r w:rsidRPr="006F03E0">
        <w:rPr>
          <w:rFonts w:ascii="Times New Roman" w:hAnsi="Times New Roman" w:cs="Times New Roman"/>
        </w:rPr>
        <w:t xml:space="preserve">differences in population characteristics. </w:t>
      </w:r>
      <w:r w:rsidR="007E02B8">
        <w:rPr>
          <w:rFonts w:ascii="Times New Roman" w:hAnsi="Times New Roman" w:cs="Times New Roman"/>
        </w:rPr>
        <w:t xml:space="preserve"> </w:t>
      </w:r>
      <w:r w:rsidRPr="006F03E0">
        <w:rPr>
          <w:rFonts w:ascii="Times New Roman" w:hAnsi="Times New Roman" w:cs="Times New Roman"/>
        </w:rPr>
        <w:t>In the Swedish bariatric surgery registry</w:t>
      </w:r>
      <w:r w:rsidR="00A2237F" w:rsidRPr="006F03E0">
        <w:rPr>
          <w:rFonts w:ascii="Times New Roman" w:hAnsi="Times New Roman" w:cs="Times New Roman"/>
        </w:rPr>
        <w:t xml:space="preserve">, </w:t>
      </w:r>
      <w:r w:rsidR="001F1D9A">
        <w:rPr>
          <w:rFonts w:ascii="Times New Roman" w:hAnsi="Times New Roman" w:cs="Times New Roman"/>
        </w:rPr>
        <w:t>people</w:t>
      </w:r>
      <w:r w:rsidR="001F1D9A" w:rsidRPr="006F03E0">
        <w:rPr>
          <w:rFonts w:ascii="Times New Roman" w:hAnsi="Times New Roman" w:cs="Times New Roman"/>
        </w:rPr>
        <w:t xml:space="preserve"> </w:t>
      </w:r>
      <w:r w:rsidR="00C446D1" w:rsidRPr="006F03E0">
        <w:rPr>
          <w:rFonts w:ascii="Times New Roman" w:hAnsi="Times New Roman" w:cs="Times New Roman"/>
        </w:rPr>
        <w:t xml:space="preserve">with </w:t>
      </w:r>
      <w:r w:rsidR="008E7943" w:rsidRPr="006F03E0">
        <w:rPr>
          <w:rFonts w:ascii="Times New Roman" w:hAnsi="Times New Roman" w:cs="Times New Roman"/>
        </w:rPr>
        <w:t>T2D</w:t>
      </w:r>
      <w:r w:rsidR="00C446D1" w:rsidRPr="006F03E0">
        <w:rPr>
          <w:rFonts w:ascii="Times New Roman" w:hAnsi="Times New Roman" w:cs="Times New Roman"/>
        </w:rPr>
        <w:t>M had a mean BMI of 42.2kg/m</w:t>
      </w:r>
      <w:r w:rsidR="00C446D1" w:rsidRPr="0089725F">
        <w:rPr>
          <w:rFonts w:ascii="Times New Roman" w:hAnsi="Times New Roman" w:cs="Times New Roman"/>
          <w:vertAlign w:val="superscript"/>
        </w:rPr>
        <w:t>2</w:t>
      </w:r>
      <w:r w:rsidR="00C446D1" w:rsidRPr="006F03E0">
        <w:rPr>
          <w:rFonts w:ascii="Times New Roman" w:hAnsi="Times New Roman" w:cs="Times New Roman"/>
        </w:rPr>
        <w:t xml:space="preserve">, </w:t>
      </w:r>
      <w:r w:rsidR="007E02B8">
        <w:rPr>
          <w:rFonts w:ascii="Times New Roman" w:hAnsi="Times New Roman" w:cs="Times New Roman"/>
        </w:rPr>
        <w:t>as few as</w:t>
      </w:r>
      <w:r w:rsidR="00A2237F" w:rsidRPr="006F03E0">
        <w:rPr>
          <w:rFonts w:ascii="Times New Roman" w:hAnsi="Times New Roman" w:cs="Times New Roman"/>
        </w:rPr>
        <w:t xml:space="preserve"> 10% of </w:t>
      </w:r>
      <w:r w:rsidR="001F1D9A">
        <w:rPr>
          <w:rFonts w:ascii="Times New Roman" w:hAnsi="Times New Roman" w:cs="Times New Roman"/>
        </w:rPr>
        <w:t>them</w:t>
      </w:r>
      <w:r w:rsidR="001F1D9A" w:rsidRPr="006F03E0">
        <w:rPr>
          <w:rFonts w:ascii="Times New Roman" w:hAnsi="Times New Roman" w:cs="Times New Roman"/>
        </w:rPr>
        <w:t xml:space="preserve"> </w:t>
      </w:r>
      <w:r w:rsidR="00C446D1" w:rsidRPr="006F03E0">
        <w:rPr>
          <w:rFonts w:ascii="Times New Roman" w:hAnsi="Times New Roman" w:cs="Times New Roman"/>
        </w:rPr>
        <w:t xml:space="preserve">were diagnosed 10 years or more prior to surgery and 23% were on dietary and lifestyle treatment alone with </w:t>
      </w:r>
      <w:r w:rsidR="00A2237F" w:rsidRPr="006F03E0">
        <w:rPr>
          <w:rFonts w:ascii="Times New Roman" w:hAnsi="Times New Roman" w:cs="Times New Roman"/>
        </w:rPr>
        <w:t>2</w:t>
      </w:r>
      <w:r w:rsidR="00C446D1" w:rsidRPr="006F03E0">
        <w:rPr>
          <w:rFonts w:ascii="Times New Roman" w:hAnsi="Times New Roman" w:cs="Times New Roman"/>
        </w:rPr>
        <w:t>8</w:t>
      </w:r>
      <w:r w:rsidRPr="006F03E0">
        <w:rPr>
          <w:rFonts w:ascii="Times New Roman" w:hAnsi="Times New Roman" w:cs="Times New Roman"/>
        </w:rPr>
        <w:t xml:space="preserve">% </w:t>
      </w:r>
      <w:r w:rsidR="00A2237F" w:rsidRPr="006F03E0">
        <w:rPr>
          <w:rFonts w:ascii="Times New Roman" w:hAnsi="Times New Roman" w:cs="Times New Roman"/>
        </w:rPr>
        <w:t>receiving insulin</w:t>
      </w:r>
      <w:r w:rsidR="00C446D1" w:rsidRPr="006F03E0">
        <w:rPr>
          <w:rFonts w:ascii="Times New Roman" w:hAnsi="Times New Roman" w:cs="Times New Roman"/>
        </w:rPr>
        <w:fldChar w:fldCharType="begin">
          <w:fldData xml:space="preserve">PEVuZE5vdGU+PENpdGU+PEF1dGhvcj5KYW5zPC9BdXRob3I+PFllYXI+MjAxOTwvWWVhcj48UmVj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==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PEVuZE5vdGU+PENpdGU+PEF1dGhvcj5KYW5zPC9BdXRob3I+PFllYXI+MjAxOTwvWWVhcj48UmVj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==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C446D1" w:rsidRPr="006F03E0">
        <w:rPr>
          <w:rFonts w:ascii="Times New Roman" w:hAnsi="Times New Roman" w:cs="Times New Roman"/>
        </w:rPr>
      </w:r>
      <w:r w:rsidR="00C446D1" w:rsidRPr="006F03E0">
        <w:rPr>
          <w:rFonts w:ascii="Times New Roman" w:hAnsi="Times New Roman" w:cs="Times New Roman"/>
        </w:rPr>
        <w:fldChar w:fldCharType="separate"/>
      </w:r>
      <w:r w:rsidR="00C97C5D">
        <w:rPr>
          <w:rFonts w:ascii="Times New Roman" w:hAnsi="Times New Roman" w:cs="Times New Roman"/>
          <w:noProof/>
        </w:rPr>
        <w:t>[25]</w:t>
      </w:r>
      <w:r w:rsidR="00C446D1" w:rsidRPr="006F03E0">
        <w:rPr>
          <w:rFonts w:ascii="Times New Roman" w:hAnsi="Times New Roman" w:cs="Times New Roman"/>
        </w:rPr>
        <w:fldChar w:fldCharType="end"/>
      </w:r>
      <w:r w:rsidR="00427CC9" w:rsidRPr="006F03E0">
        <w:rPr>
          <w:rFonts w:ascii="Times New Roman" w:hAnsi="Times New Roman" w:cs="Times New Roman"/>
        </w:rPr>
        <w:t xml:space="preserve">. </w:t>
      </w:r>
      <w:r w:rsidR="00940A69">
        <w:rPr>
          <w:rFonts w:ascii="Times New Roman" w:hAnsi="Times New Roman" w:cs="Times New Roman"/>
        </w:rPr>
        <w:t xml:space="preserve"> </w:t>
      </w:r>
      <w:r w:rsidR="00427CC9" w:rsidRPr="006F03E0">
        <w:rPr>
          <w:rFonts w:ascii="Times New Roman" w:hAnsi="Times New Roman" w:cs="Times New Roman"/>
        </w:rPr>
        <w:t xml:space="preserve">These findings </w:t>
      </w:r>
      <w:r w:rsidR="007E02B8">
        <w:rPr>
          <w:rFonts w:ascii="Times New Roman" w:hAnsi="Times New Roman" w:cs="Times New Roman"/>
        </w:rPr>
        <w:t>contrast</w:t>
      </w:r>
      <w:r w:rsidR="00427CC9" w:rsidRPr="006F03E0">
        <w:rPr>
          <w:rFonts w:ascii="Times New Roman" w:hAnsi="Times New Roman" w:cs="Times New Roman"/>
        </w:rPr>
        <w:t xml:space="preserve"> with </w:t>
      </w:r>
      <w:r w:rsidR="0089725F">
        <w:rPr>
          <w:rFonts w:ascii="Times New Roman" w:hAnsi="Times New Roman" w:cs="Times New Roman"/>
        </w:rPr>
        <w:t>the data from our</w:t>
      </w:r>
      <w:r w:rsidR="00427CC9" w:rsidRPr="006F03E0">
        <w:rPr>
          <w:rFonts w:ascii="Times New Roman" w:hAnsi="Times New Roman" w:cs="Times New Roman"/>
        </w:rPr>
        <w:t xml:space="preserve"> study, where </w:t>
      </w:r>
      <w:r w:rsidR="00F06DA6">
        <w:rPr>
          <w:rFonts w:ascii="Times New Roman" w:hAnsi="Times New Roman" w:cs="Times New Roman"/>
        </w:rPr>
        <w:t>people</w:t>
      </w:r>
      <w:r w:rsidR="00F06DA6" w:rsidRPr="006F03E0">
        <w:rPr>
          <w:rFonts w:ascii="Times New Roman" w:hAnsi="Times New Roman" w:cs="Times New Roman"/>
        </w:rPr>
        <w:t xml:space="preserve"> </w:t>
      </w:r>
      <w:r w:rsidR="0089725F">
        <w:rPr>
          <w:rFonts w:ascii="Times New Roman" w:hAnsi="Times New Roman" w:cs="Times New Roman"/>
        </w:rPr>
        <w:t xml:space="preserve">with T2DM </w:t>
      </w:r>
      <w:r w:rsidR="00C446D1" w:rsidRPr="006F03E0">
        <w:rPr>
          <w:rFonts w:ascii="Times New Roman" w:hAnsi="Times New Roman" w:cs="Times New Roman"/>
        </w:rPr>
        <w:t xml:space="preserve">have higher BMI, </w:t>
      </w:r>
      <w:r w:rsidR="00427CC9" w:rsidRPr="006F03E0">
        <w:rPr>
          <w:rFonts w:ascii="Times New Roman" w:hAnsi="Times New Roman" w:cs="Times New Roman"/>
        </w:rPr>
        <w:t xml:space="preserve">are older, with more comorbidities and are more often already on insulin. </w:t>
      </w:r>
      <w:r w:rsidR="00940A69">
        <w:rPr>
          <w:rFonts w:ascii="Times New Roman" w:hAnsi="Times New Roman" w:cs="Times New Roman"/>
        </w:rPr>
        <w:t xml:space="preserve"> </w:t>
      </w:r>
      <w:r w:rsidR="00596935" w:rsidRPr="006F03E0">
        <w:rPr>
          <w:rFonts w:ascii="Times New Roman" w:hAnsi="Times New Roman" w:cs="Times New Roman"/>
        </w:rPr>
        <w:t xml:space="preserve">This indicates that </w:t>
      </w:r>
      <w:r w:rsidR="002D6C19">
        <w:rPr>
          <w:rFonts w:ascii="Times New Roman" w:hAnsi="Times New Roman" w:cs="Times New Roman"/>
        </w:rPr>
        <w:t xml:space="preserve">in </w:t>
      </w:r>
      <w:r w:rsidR="00DC78B0">
        <w:rPr>
          <w:rFonts w:ascii="Times New Roman" w:hAnsi="Times New Roman" w:cs="Times New Roman"/>
        </w:rPr>
        <w:t xml:space="preserve">the </w:t>
      </w:r>
      <w:r w:rsidR="00596935" w:rsidRPr="006F03E0">
        <w:rPr>
          <w:rFonts w:ascii="Times New Roman" w:hAnsi="Times New Roman" w:cs="Times New Roman"/>
        </w:rPr>
        <w:t xml:space="preserve">NHS </w:t>
      </w:r>
      <w:r w:rsidR="00DC78B0">
        <w:rPr>
          <w:rFonts w:ascii="Times New Roman" w:hAnsi="Times New Roman" w:cs="Times New Roman"/>
        </w:rPr>
        <w:t xml:space="preserve">people </w:t>
      </w:r>
      <w:r w:rsidR="00517D3A">
        <w:rPr>
          <w:rFonts w:ascii="Times New Roman" w:hAnsi="Times New Roman" w:cs="Times New Roman"/>
        </w:rPr>
        <w:t xml:space="preserve">undergo bariatric-metabolic surgery </w:t>
      </w:r>
      <w:r w:rsidR="00596935" w:rsidRPr="006F03E0">
        <w:rPr>
          <w:rFonts w:ascii="Times New Roman" w:hAnsi="Times New Roman" w:cs="Times New Roman"/>
        </w:rPr>
        <w:t xml:space="preserve">with more advanced and established disease than </w:t>
      </w:r>
      <w:r w:rsidR="0089725F">
        <w:rPr>
          <w:rFonts w:ascii="Times New Roman" w:hAnsi="Times New Roman" w:cs="Times New Roman"/>
        </w:rPr>
        <w:t xml:space="preserve">patients in Sweden, which has a similarly </w:t>
      </w:r>
      <w:r w:rsidR="001710C8">
        <w:rPr>
          <w:rFonts w:ascii="Times New Roman" w:hAnsi="Times New Roman" w:cs="Times New Roman"/>
        </w:rPr>
        <w:t xml:space="preserve">structured </w:t>
      </w:r>
      <w:r w:rsidR="0089725F">
        <w:rPr>
          <w:rFonts w:ascii="Times New Roman" w:hAnsi="Times New Roman" w:cs="Times New Roman"/>
        </w:rPr>
        <w:t>health service</w:t>
      </w:r>
      <w:r w:rsidR="007E02B8">
        <w:rPr>
          <w:rFonts w:ascii="Times New Roman" w:hAnsi="Times New Roman" w:cs="Times New Roman"/>
        </w:rPr>
        <w:t xml:space="preserve">. </w:t>
      </w:r>
      <w:r w:rsidR="00490645" w:rsidRPr="006F03E0">
        <w:rPr>
          <w:rFonts w:ascii="Times New Roman" w:hAnsi="Times New Roman" w:cs="Times New Roman"/>
        </w:rPr>
        <w:t xml:space="preserve"> </w:t>
      </w:r>
      <w:r w:rsidR="0089725F">
        <w:rPr>
          <w:rFonts w:ascii="Times New Roman" w:hAnsi="Times New Roman" w:cs="Times New Roman"/>
        </w:rPr>
        <w:t xml:space="preserve">Multiple </w:t>
      </w:r>
      <w:r w:rsidR="00490645" w:rsidRPr="006F03E0">
        <w:rPr>
          <w:rFonts w:ascii="Times New Roman" w:hAnsi="Times New Roman" w:cs="Times New Roman"/>
        </w:rPr>
        <w:t>studies</w:t>
      </w:r>
      <w:r w:rsidR="00414275">
        <w:rPr>
          <w:rFonts w:ascii="Times New Roman" w:hAnsi="Times New Roman" w:cs="Times New Roman"/>
        </w:rPr>
        <w:t xml:space="preserve"> including RCT</w:t>
      </w:r>
      <w:r w:rsidR="00DC78B0">
        <w:rPr>
          <w:rFonts w:ascii="Times New Roman" w:hAnsi="Times New Roman" w:cs="Times New Roman"/>
        </w:rPr>
        <w:t>s</w:t>
      </w:r>
      <w:r w:rsidR="00490645" w:rsidRPr="006F03E0">
        <w:rPr>
          <w:rFonts w:ascii="Times New Roman" w:hAnsi="Times New Roman" w:cs="Times New Roman"/>
        </w:rPr>
        <w:t xml:space="preserve"> indicate </w:t>
      </w:r>
      <w:r w:rsidR="0089725F">
        <w:rPr>
          <w:rFonts w:ascii="Times New Roman" w:hAnsi="Times New Roman" w:cs="Times New Roman"/>
        </w:rPr>
        <w:t xml:space="preserve">that </w:t>
      </w:r>
      <w:r w:rsidR="00DC78B0">
        <w:rPr>
          <w:rFonts w:ascii="Times New Roman" w:hAnsi="Times New Roman" w:cs="Times New Roman"/>
        </w:rPr>
        <w:t>people</w:t>
      </w:r>
      <w:r w:rsidR="00DC78B0" w:rsidRPr="006F03E0">
        <w:rPr>
          <w:rFonts w:ascii="Times New Roman" w:hAnsi="Times New Roman" w:cs="Times New Roman"/>
        </w:rPr>
        <w:t xml:space="preserve"> </w:t>
      </w:r>
      <w:r w:rsidR="00414275">
        <w:rPr>
          <w:rFonts w:ascii="Times New Roman" w:hAnsi="Times New Roman" w:cs="Times New Roman"/>
        </w:rPr>
        <w:t>on insulin</w:t>
      </w:r>
      <w:r w:rsidR="00525756">
        <w:rPr>
          <w:rFonts w:ascii="Times New Roman" w:hAnsi="Times New Roman" w:cs="Times New Roman"/>
        </w:rPr>
        <w:t xml:space="preserve"> or</w:t>
      </w:r>
      <w:r w:rsidR="00414275">
        <w:rPr>
          <w:rFonts w:ascii="Times New Roman" w:hAnsi="Times New Roman" w:cs="Times New Roman"/>
        </w:rPr>
        <w:t xml:space="preserve"> </w:t>
      </w:r>
      <w:r w:rsidR="00525756">
        <w:rPr>
          <w:rFonts w:ascii="Times New Roman" w:hAnsi="Times New Roman" w:cs="Times New Roman"/>
        </w:rPr>
        <w:t>who have longer duration of T2DM diagnosis at the time of surgery</w:t>
      </w:r>
      <w:r w:rsidR="00214D92">
        <w:rPr>
          <w:rFonts w:ascii="Times New Roman" w:hAnsi="Times New Roman" w:cs="Times New Roman"/>
        </w:rPr>
        <w:t xml:space="preserve">, such as </w:t>
      </w:r>
      <w:r w:rsidR="00525756">
        <w:rPr>
          <w:rFonts w:ascii="Times New Roman" w:hAnsi="Times New Roman" w:cs="Times New Roman"/>
        </w:rPr>
        <w:t xml:space="preserve">seen </w:t>
      </w:r>
      <w:r w:rsidR="00214D92">
        <w:rPr>
          <w:rFonts w:ascii="Times New Roman" w:hAnsi="Times New Roman" w:cs="Times New Roman"/>
        </w:rPr>
        <w:t>in th</w:t>
      </w:r>
      <w:r w:rsidR="00525756">
        <w:rPr>
          <w:rFonts w:ascii="Times New Roman" w:hAnsi="Times New Roman" w:cs="Times New Roman"/>
        </w:rPr>
        <w:t>is</w:t>
      </w:r>
      <w:r w:rsidR="002411CB">
        <w:rPr>
          <w:rFonts w:ascii="Times New Roman" w:hAnsi="Times New Roman" w:cs="Times New Roman"/>
        </w:rPr>
        <w:t xml:space="preserve"> </w:t>
      </w:r>
      <w:r w:rsidR="00525756">
        <w:rPr>
          <w:rFonts w:ascii="Times New Roman" w:hAnsi="Times New Roman" w:cs="Times New Roman"/>
        </w:rPr>
        <w:t>study of</w:t>
      </w:r>
      <w:r w:rsidR="00214D92">
        <w:rPr>
          <w:rFonts w:ascii="Times New Roman" w:hAnsi="Times New Roman" w:cs="Times New Roman"/>
        </w:rPr>
        <w:t xml:space="preserve"> NHS</w:t>
      </w:r>
      <w:r w:rsidR="00525756">
        <w:rPr>
          <w:rFonts w:ascii="Times New Roman" w:hAnsi="Times New Roman" w:cs="Times New Roman"/>
        </w:rPr>
        <w:t xml:space="preserve"> practice</w:t>
      </w:r>
      <w:r w:rsidR="00214D92">
        <w:rPr>
          <w:rFonts w:ascii="Times New Roman" w:hAnsi="Times New Roman" w:cs="Times New Roman"/>
        </w:rPr>
        <w:t>,</w:t>
      </w:r>
      <w:r w:rsidR="0089725F">
        <w:rPr>
          <w:rFonts w:ascii="Times New Roman" w:hAnsi="Times New Roman" w:cs="Times New Roman"/>
        </w:rPr>
        <w:t xml:space="preserve"> </w:t>
      </w:r>
      <w:r w:rsidR="00490645" w:rsidRPr="006F03E0">
        <w:rPr>
          <w:rFonts w:ascii="Times New Roman" w:hAnsi="Times New Roman" w:cs="Times New Roman"/>
        </w:rPr>
        <w:t>have</w:t>
      </w:r>
      <w:r w:rsidR="00596935" w:rsidRPr="006F03E0">
        <w:rPr>
          <w:rFonts w:ascii="Times New Roman" w:hAnsi="Times New Roman" w:cs="Times New Roman"/>
        </w:rPr>
        <w:t xml:space="preserve"> </w:t>
      </w:r>
      <w:r w:rsidR="0089725F">
        <w:rPr>
          <w:rFonts w:ascii="Times New Roman" w:hAnsi="Times New Roman" w:cs="Times New Roman"/>
        </w:rPr>
        <w:t xml:space="preserve">a </w:t>
      </w:r>
      <w:r w:rsidR="00596935" w:rsidRPr="006F03E0">
        <w:rPr>
          <w:rFonts w:ascii="Times New Roman" w:hAnsi="Times New Roman" w:cs="Times New Roman"/>
        </w:rPr>
        <w:t>reduced likelihood of achieving remission</w:t>
      </w:r>
      <w:r w:rsidR="00490645" w:rsidRPr="006F03E0">
        <w:rPr>
          <w:rFonts w:ascii="Times New Roman" w:hAnsi="Times New Roman" w:cs="Times New Roman"/>
        </w:rPr>
        <w:fldChar w:fldCharType="begin">
          <w:fldData xml:space="preserve">PEVuZE5vdGU+PENpdGU+PEF1dGhvcj5Mb3Jrb3dza2k8L0F1dGhvcj48WWVhcj4yMDIwPC9ZZWFy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PEVuZE5vdGU+PENpdGU+PEF1dGhvcj5Mb3Jrb3dza2k8L0F1dGhvcj48WWVhcj4yMDIwPC9ZZWFy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490645" w:rsidRPr="006F03E0">
        <w:rPr>
          <w:rFonts w:ascii="Times New Roman" w:hAnsi="Times New Roman" w:cs="Times New Roman"/>
        </w:rPr>
      </w:r>
      <w:r w:rsidR="00490645" w:rsidRPr="006F03E0">
        <w:rPr>
          <w:rFonts w:ascii="Times New Roman" w:hAnsi="Times New Roman" w:cs="Times New Roman"/>
        </w:rPr>
        <w:fldChar w:fldCharType="separate"/>
      </w:r>
      <w:r w:rsidR="00C97C5D">
        <w:rPr>
          <w:rFonts w:ascii="Times New Roman" w:hAnsi="Times New Roman" w:cs="Times New Roman"/>
          <w:noProof/>
        </w:rPr>
        <w:t>[10-12, 26, 27]</w:t>
      </w:r>
      <w:r w:rsidR="00490645" w:rsidRPr="006F03E0">
        <w:rPr>
          <w:rFonts w:ascii="Times New Roman" w:hAnsi="Times New Roman" w:cs="Times New Roman"/>
        </w:rPr>
        <w:fldChar w:fldCharType="end"/>
      </w:r>
      <w:r w:rsidR="002960BE">
        <w:rPr>
          <w:rFonts w:ascii="Times New Roman" w:hAnsi="Times New Roman" w:cs="Times New Roman"/>
        </w:rPr>
        <w:t>.</w:t>
      </w:r>
      <w:r w:rsidR="00525756">
        <w:rPr>
          <w:rFonts w:ascii="Times New Roman" w:hAnsi="Times New Roman" w:cs="Times New Roman"/>
        </w:rPr>
        <w:t xml:space="preserve"> Use of bariatric-</w:t>
      </w:r>
      <w:r w:rsidR="00525756">
        <w:rPr>
          <w:rFonts w:ascii="Times New Roman" w:hAnsi="Times New Roman" w:cs="Times New Roman"/>
        </w:rPr>
        <w:lastRenderedPageBreak/>
        <w:t xml:space="preserve">metabolic surgery with shorter T2DM disease duration would likely lead to reduced patient treatment burden and higher rates of T2DM remission. From the health system perspective, </w:t>
      </w:r>
      <w:r w:rsidR="00FC7785">
        <w:rPr>
          <w:rFonts w:ascii="Times New Roman" w:hAnsi="Times New Roman" w:cs="Times New Roman"/>
        </w:rPr>
        <w:t xml:space="preserve">bariatric-metabolic surgery for people with T2DM </w:t>
      </w:r>
      <w:r w:rsidR="00456C90">
        <w:rPr>
          <w:rFonts w:ascii="Times New Roman" w:hAnsi="Times New Roman" w:cs="Times New Roman"/>
        </w:rPr>
        <w:t>and severe obesity has been reported as cost-effective and may even be cost-saving over longer time horizons</w:t>
      </w:r>
      <w:r w:rsidR="00456C90">
        <w:rPr>
          <w:rFonts w:ascii="Times New Roman" w:hAnsi="Times New Roman" w:cs="Times New Roman"/>
        </w:rPr>
        <w:fldChar w:fldCharType="begin">
          <w:fldData xml:space="preserve">PEVuZE5vdGU+PENpdGU+PEF1dGhvcj5Kb3JkYW48L0F1dGhvcj48WWVhcj4yMDIyPC9ZZWFyPjxS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</w:fldData>
        </w:fldChar>
      </w:r>
      <w:r w:rsidR="001E65E7">
        <w:rPr>
          <w:rFonts w:ascii="Times New Roman" w:hAnsi="Times New Roman" w:cs="Times New Roman"/>
        </w:rPr>
        <w:instrText xml:space="preserve"> ADDIN EN.CITE </w:instrText>
      </w:r>
      <w:r w:rsidR="001E65E7">
        <w:rPr>
          <w:rFonts w:ascii="Times New Roman" w:hAnsi="Times New Roman" w:cs="Times New Roman"/>
        </w:rPr>
        <w:fldChar w:fldCharType="begin">
          <w:fldData xml:space="preserve">PEVuZE5vdGU+PENpdGU+PEF1dGhvcj5Kb3JkYW48L0F1dGhvcj48WWVhcj4yMDIyPC9ZZWFyPjxS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</w:fldData>
        </w:fldChar>
      </w:r>
      <w:r w:rsidR="001E65E7">
        <w:rPr>
          <w:rFonts w:ascii="Times New Roman" w:hAnsi="Times New Roman" w:cs="Times New Roman"/>
        </w:rPr>
        <w:instrText xml:space="preserve"> ADDIN EN.CITE.DATA </w:instrText>
      </w:r>
      <w:r w:rsidR="001E65E7">
        <w:rPr>
          <w:rFonts w:ascii="Times New Roman" w:hAnsi="Times New Roman" w:cs="Times New Roman"/>
        </w:rPr>
      </w:r>
      <w:r w:rsidR="001E65E7">
        <w:rPr>
          <w:rFonts w:ascii="Times New Roman" w:hAnsi="Times New Roman" w:cs="Times New Roman"/>
        </w:rPr>
        <w:fldChar w:fldCharType="end"/>
      </w:r>
      <w:r w:rsidR="00456C90">
        <w:rPr>
          <w:rFonts w:ascii="Times New Roman" w:hAnsi="Times New Roman" w:cs="Times New Roman"/>
        </w:rPr>
      </w:r>
      <w:r w:rsidR="00456C90">
        <w:rPr>
          <w:rFonts w:ascii="Times New Roman" w:hAnsi="Times New Roman" w:cs="Times New Roman"/>
        </w:rPr>
        <w:fldChar w:fldCharType="separate"/>
      </w:r>
      <w:r w:rsidR="001E65E7">
        <w:rPr>
          <w:rFonts w:ascii="Times New Roman" w:hAnsi="Times New Roman" w:cs="Times New Roman"/>
          <w:noProof/>
        </w:rPr>
        <w:t>[21, 28]</w:t>
      </w:r>
      <w:r w:rsidR="00456C90">
        <w:rPr>
          <w:rFonts w:ascii="Times New Roman" w:hAnsi="Times New Roman" w:cs="Times New Roman"/>
        </w:rPr>
        <w:fldChar w:fldCharType="end"/>
      </w:r>
      <w:r w:rsidR="00456C90">
        <w:rPr>
          <w:rFonts w:ascii="Times New Roman" w:hAnsi="Times New Roman" w:cs="Times New Roman"/>
        </w:rPr>
        <w:t>.</w:t>
      </w:r>
    </w:p>
    <w:p w14:paraId="091425F2" w14:textId="65006398" w:rsidR="00414275" w:rsidRDefault="00414275" w:rsidP="00B07B33">
      <w:pPr>
        <w:tabs>
          <w:tab w:val="num" w:pos="720"/>
        </w:tabs>
        <w:spacing w:line="480" w:lineRule="auto"/>
        <w:rPr>
          <w:rFonts w:ascii="Times New Roman" w:hAnsi="Times New Roman" w:cs="Times New Roman"/>
        </w:rPr>
      </w:pPr>
    </w:p>
    <w:p w14:paraId="61F645A6" w14:textId="2E6C2760" w:rsidR="007422B3" w:rsidRDefault="008C5E73" w:rsidP="00B07B33">
      <w:pPr>
        <w:tabs>
          <w:tab w:val="num" w:pos="720"/>
        </w:tabs>
        <w:spacing w:line="480" w:lineRule="auto"/>
        <w:rPr>
          <w:rFonts w:ascii="Times New Roman" w:hAnsi="Times New Roman" w:cs="Times New Roman"/>
        </w:rPr>
      </w:pPr>
      <w:r>
        <w:rPr>
          <w:rFonts w:ascii="Times New Roman" w:hAnsi="Times New Roman" w:cs="Times New Roman"/>
        </w:rPr>
        <w:t>Possible</w:t>
      </w:r>
      <w:r w:rsidR="00414275" w:rsidRPr="006F03E0">
        <w:rPr>
          <w:rFonts w:ascii="Times New Roman" w:hAnsi="Times New Roman" w:cs="Times New Roman"/>
        </w:rPr>
        <w:t xml:space="preserve"> reasons why bariatric-metabolic surgery appears to be </w:t>
      </w:r>
      <w:r w:rsidR="00414275">
        <w:rPr>
          <w:rFonts w:ascii="Times New Roman" w:hAnsi="Times New Roman" w:cs="Times New Roman"/>
        </w:rPr>
        <w:t xml:space="preserve">used </w:t>
      </w:r>
      <w:r w:rsidR="00414275" w:rsidRPr="006F03E0">
        <w:rPr>
          <w:rFonts w:ascii="Times New Roman" w:hAnsi="Times New Roman" w:cs="Times New Roman"/>
        </w:rPr>
        <w:t>only in the later stages of</w:t>
      </w:r>
      <w:r>
        <w:rPr>
          <w:rFonts w:ascii="Times New Roman" w:hAnsi="Times New Roman" w:cs="Times New Roman"/>
        </w:rPr>
        <w:t xml:space="preserve"> T2DM include </w:t>
      </w:r>
      <w:r w:rsidR="00434E72" w:rsidRPr="006F03E0">
        <w:rPr>
          <w:rFonts w:ascii="Times New Roman" w:hAnsi="Times New Roman" w:cs="Times New Roman"/>
        </w:rPr>
        <w:t xml:space="preserve">obesity stigma in healthcare professionals </w:t>
      </w:r>
      <w:r w:rsidR="00434E72">
        <w:rPr>
          <w:rFonts w:ascii="Times New Roman" w:hAnsi="Times New Roman" w:cs="Times New Roman"/>
        </w:rPr>
        <w:t xml:space="preserve">that could </w:t>
      </w:r>
      <w:r w:rsidR="00434E72" w:rsidRPr="006F03E0">
        <w:rPr>
          <w:rFonts w:ascii="Times New Roman" w:hAnsi="Times New Roman" w:cs="Times New Roman"/>
        </w:rPr>
        <w:t xml:space="preserve">disadvantage </w:t>
      </w:r>
      <w:r w:rsidR="00DC78B0">
        <w:rPr>
          <w:rFonts w:ascii="Times New Roman" w:hAnsi="Times New Roman" w:cs="Times New Roman"/>
        </w:rPr>
        <w:t>people</w:t>
      </w:r>
      <w:r w:rsidR="00DC78B0" w:rsidRPr="006F03E0">
        <w:rPr>
          <w:rFonts w:ascii="Times New Roman" w:hAnsi="Times New Roman" w:cs="Times New Roman"/>
        </w:rPr>
        <w:t xml:space="preserve"> </w:t>
      </w:r>
      <w:r w:rsidR="00434E72" w:rsidRPr="006F03E0">
        <w:rPr>
          <w:rFonts w:ascii="Times New Roman" w:hAnsi="Times New Roman" w:cs="Times New Roman"/>
        </w:rPr>
        <w:t>with obesity accessing evidence-based care</w:t>
      </w:r>
      <w:r w:rsidR="00434E72" w:rsidRPr="006F03E0">
        <w:rPr>
          <w:rFonts w:ascii="Times New Roman" w:hAnsi="Times New Roman" w:cs="Times New Roman"/>
        </w:rPr>
        <w:fldChar w:fldCharType="begin">
          <w:fldData xml:space="preserve">PEVuZE5vdGU+PENpdGU+PEF1dGhvcj5KdW5nPC9BdXRob3I+PFllYXI+MjAxNjwvWWVhcj48UmVj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PEVuZE5vdGU+PENpdGU+PEF1dGhvcj5KdW5nPC9BdXRob3I+PFllYXI+MjAxNjwvWWVhcj48UmVj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34E72" w:rsidRPr="006F03E0">
        <w:rPr>
          <w:rFonts w:ascii="Times New Roman" w:hAnsi="Times New Roman" w:cs="Times New Roman"/>
        </w:rPr>
      </w:r>
      <w:r w:rsidR="00434E72" w:rsidRPr="006F03E0">
        <w:rPr>
          <w:rFonts w:ascii="Times New Roman" w:hAnsi="Times New Roman" w:cs="Times New Roman"/>
        </w:rPr>
        <w:fldChar w:fldCharType="separate"/>
      </w:r>
      <w:r w:rsidR="00456C90">
        <w:rPr>
          <w:rFonts w:ascii="Times New Roman" w:hAnsi="Times New Roman" w:cs="Times New Roman"/>
          <w:noProof/>
        </w:rPr>
        <w:t>[29]</w:t>
      </w:r>
      <w:r w:rsidR="00434E72" w:rsidRPr="006F03E0">
        <w:rPr>
          <w:rFonts w:ascii="Times New Roman" w:hAnsi="Times New Roman" w:cs="Times New Roman"/>
        </w:rPr>
        <w:fldChar w:fldCharType="end"/>
      </w:r>
      <w:r w:rsidR="00434E72">
        <w:rPr>
          <w:rFonts w:ascii="Times New Roman" w:hAnsi="Times New Roman" w:cs="Times New Roman"/>
        </w:rPr>
        <w:t xml:space="preserve">; </w:t>
      </w:r>
      <w:r w:rsidR="00414275" w:rsidRPr="006F03E0">
        <w:rPr>
          <w:rFonts w:ascii="Times New Roman" w:hAnsi="Times New Roman" w:cs="Times New Roman"/>
        </w:rPr>
        <w:t xml:space="preserve">lack of </w:t>
      </w:r>
      <w:r w:rsidR="00DC78B0">
        <w:rPr>
          <w:rFonts w:ascii="Times New Roman" w:hAnsi="Times New Roman" w:cs="Times New Roman"/>
        </w:rPr>
        <w:t xml:space="preserve">participant </w:t>
      </w:r>
      <w:r w:rsidR="00414275" w:rsidRPr="006F03E0">
        <w:rPr>
          <w:rFonts w:ascii="Times New Roman" w:hAnsi="Times New Roman" w:cs="Times New Roman"/>
        </w:rPr>
        <w:fldChar w:fldCharType="begin"/>
      </w:r>
      <w:r w:rsidR="00456C90">
        <w:rPr>
          <w:rFonts w:ascii="Times New Roman" w:hAnsi="Times New Roman" w:cs="Times New Roman"/>
        </w:rPr>
        <w:instrText xml:space="preserve"> ADDIN EN.CITE &lt;EndNote&gt;&lt;Cite&gt;&lt;Author&gt;Dolan&lt;/Author&gt;&lt;Year&gt;2019&lt;/Year&gt;&lt;RecNum&gt;1319&lt;/RecNum&gt;&lt;DisplayText&gt;[30]&lt;/DisplayText&gt;&lt;record&gt;&lt;rec-number&gt;1319&lt;/rec-number&gt;&lt;foreign-keys&gt;&lt;key app="EN" db-id="tdza02eep2sxz2ez5zrp9rpgfp2s5trdss2z" timestamp="1656099530"&gt;1319&lt;/key&gt;&lt;/foreign-keys&gt;&lt;ref-type name="Journal Article"&gt;17&lt;/ref-type&gt;&lt;contributors&gt;&lt;authors&gt;&lt;author&gt;Dolan, P.&lt;/author&gt;&lt;author&gt;Afaneh, C.&lt;/author&gt;&lt;author&gt;Symer, M.&lt;/author&gt;&lt;author&gt;Dakin, G. F.&lt;/author&gt;&lt;author&gt;Pomp, A.&lt;/author&gt;&lt;author&gt;Yeo, H.&lt;/author&gt;&lt;/authors&gt;&lt;/contributors&gt;&lt;auth-address&gt;Department of Surgery, New York-Presbyterian Hospital, Weill Cornell Medicine, New York.&amp;#xD;Department of Healthcare Policy and Research, New York-Presbyterian Hospital, Weill Cornell Medicine, New York.&lt;/auth-address&gt;&lt;titles&gt;&lt;title&gt;Assessment of Public Attitudes Toward Weight Loss Surgery in the United States&lt;/title&gt;&lt;secondary-title&gt;JAMA Surg&lt;/secondary-title&gt;&lt;/titles&gt;&lt;periodical&gt;&lt;full-title&gt;JAMA Surg&lt;/full-title&gt;&lt;/periodical&gt;&lt;pages&gt;264-266&lt;/pages&gt;&lt;volume&gt;154&lt;/volume&gt;&lt;number&gt;3&lt;/number&gt;&lt;edition&gt;2018/12/13&lt;/edition&gt;&lt;keywords&gt;&lt;keyword&gt;Adult&lt;/keyword&gt;&lt;keyword&gt;Aged&lt;/keyword&gt;&lt;keyword&gt;*Bariatric Surgery&lt;/keyword&gt;&lt;keyword&gt;Cross-Sectional Studies&lt;/keyword&gt;&lt;keyword&gt;Female&lt;/keyword&gt;&lt;keyword&gt;Humans&lt;/keyword&gt;&lt;keyword&gt;Male&lt;/keyword&gt;&lt;keyword&gt;Middle Aged&lt;/keyword&gt;&lt;keyword&gt;*Public Opinion&lt;/keyword&gt;&lt;keyword&gt;United States&lt;/keyword&gt;&lt;/keywords&gt;&lt;dates&gt;&lt;year&gt;2019&lt;/year&gt;&lt;pub-dates&gt;&lt;date&gt;Mar 1&lt;/date&gt;&lt;/pub-dates&gt;&lt;/dates&gt;&lt;isbn&gt;2168-6262 (Electronic)&amp;#xD;2168-6254 (Linking)&lt;/isbn&gt;&lt;accession-num&gt;30540344&lt;/accession-num&gt;&lt;urls&gt;&lt;related-urls&gt;&lt;url&gt;https://www.ncbi.nlm.nih.gov/pubmed/30540344&lt;/url&gt;&lt;/related-urls&gt;&lt;/urls&gt;&lt;custom2&gt;PMC6440223&lt;/custom2&gt;&lt;electronic-resource-num&gt;10.1001/jamasurg.2018.4650&lt;/electronic-resource-num&gt;&lt;/record&gt;&lt;/Cite&gt;&lt;/EndNote&gt;</w:instrText>
      </w:r>
      <w:r w:rsidR="00414275" w:rsidRPr="006F03E0">
        <w:rPr>
          <w:rFonts w:ascii="Times New Roman" w:hAnsi="Times New Roman" w:cs="Times New Roman"/>
        </w:rPr>
        <w:fldChar w:fldCharType="separate"/>
      </w:r>
      <w:r w:rsidR="00456C90">
        <w:rPr>
          <w:rFonts w:ascii="Times New Roman" w:hAnsi="Times New Roman" w:cs="Times New Roman"/>
          <w:noProof/>
        </w:rPr>
        <w:t>[30]</w:t>
      </w:r>
      <w:r w:rsidR="00414275" w:rsidRPr="006F03E0">
        <w:rPr>
          <w:rFonts w:ascii="Times New Roman" w:hAnsi="Times New Roman" w:cs="Times New Roman"/>
        </w:rPr>
        <w:fldChar w:fldCharType="end"/>
      </w:r>
      <w:r w:rsidR="00414275" w:rsidRPr="006F03E0">
        <w:rPr>
          <w:rFonts w:ascii="Times New Roman" w:hAnsi="Times New Roman" w:cs="Times New Roman"/>
        </w:rPr>
        <w:t xml:space="preserve"> and primary care clinician</w:t>
      </w:r>
      <w:r w:rsidR="00414275" w:rsidRPr="006F03E0">
        <w:rPr>
          <w:rFonts w:ascii="Times New Roman" w:hAnsi="Times New Roman" w:cs="Times New Roman"/>
        </w:rPr>
        <w:fldChar w:fldCharType="begin">
          <w:fldData xml:space="preserve">PEVuZE5vdGU+PENpdGU+PEF1dGhvcj5Qcmltb21vPC9BdXRob3I+PFllYXI+MjAxNjwvWWVhcj48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PEVuZE5vdGU+PENpdGU+PEF1dGhvcj5Qcmltb21vPC9BdXRob3I+PFllYXI+MjAxNjwvWWVhcj48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14275" w:rsidRPr="006F03E0">
        <w:rPr>
          <w:rFonts w:ascii="Times New Roman" w:hAnsi="Times New Roman" w:cs="Times New Roman"/>
        </w:rPr>
      </w:r>
      <w:r w:rsidR="00414275" w:rsidRPr="006F03E0">
        <w:rPr>
          <w:rFonts w:ascii="Times New Roman" w:hAnsi="Times New Roman" w:cs="Times New Roman"/>
        </w:rPr>
        <w:fldChar w:fldCharType="separate"/>
      </w:r>
      <w:r w:rsidR="00456C90">
        <w:rPr>
          <w:rFonts w:ascii="Times New Roman" w:hAnsi="Times New Roman" w:cs="Times New Roman"/>
          <w:noProof/>
        </w:rPr>
        <w:t>[31, 32]</w:t>
      </w:r>
      <w:r w:rsidR="00414275" w:rsidRPr="006F03E0">
        <w:rPr>
          <w:rFonts w:ascii="Times New Roman" w:hAnsi="Times New Roman" w:cs="Times New Roman"/>
        </w:rPr>
        <w:fldChar w:fldCharType="end"/>
      </w:r>
      <w:r w:rsidR="00414275" w:rsidRPr="006F03E0">
        <w:rPr>
          <w:rFonts w:ascii="Times New Roman" w:hAnsi="Times New Roman" w:cs="Times New Roman"/>
        </w:rPr>
        <w:t xml:space="preserve"> awareness of bariatric-metabolic surgery as a therapeutic option in T2DM</w:t>
      </w:r>
      <w:r>
        <w:rPr>
          <w:rFonts w:ascii="Times New Roman" w:hAnsi="Times New Roman" w:cs="Times New Roman"/>
        </w:rPr>
        <w:t>,</w:t>
      </w:r>
      <w:r w:rsidR="00414275" w:rsidRPr="006F03E0">
        <w:rPr>
          <w:rFonts w:ascii="Times New Roman" w:hAnsi="Times New Roman" w:cs="Times New Roman"/>
        </w:rPr>
        <w:t xml:space="preserve"> concerns about surgical complications</w:t>
      </w:r>
      <w:r w:rsidR="00414275" w:rsidRPr="006F03E0">
        <w:rPr>
          <w:rFonts w:ascii="Times New Roman" w:hAnsi="Times New Roman" w:cs="Times New Roman"/>
        </w:rPr>
        <w:fldChar w:fldCharType="begin">
          <w:fldData xml:space="preserve">PEVuZE5vdGU+PENpdGU+PEF1dGhvcj5GdW5rPC9BdXRob3I+PFllYXI+MjAxNTwvWWVhcj48UmVj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PEVuZE5vdGU+PENpdGU+PEF1dGhvcj5GdW5rPC9BdXRob3I+PFllYXI+MjAxNTwvWWVhcj48UmVj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14275" w:rsidRPr="006F03E0">
        <w:rPr>
          <w:rFonts w:ascii="Times New Roman" w:hAnsi="Times New Roman" w:cs="Times New Roman"/>
        </w:rPr>
      </w:r>
      <w:r w:rsidR="00414275" w:rsidRPr="006F03E0">
        <w:rPr>
          <w:rFonts w:ascii="Times New Roman" w:hAnsi="Times New Roman" w:cs="Times New Roman"/>
        </w:rPr>
        <w:fldChar w:fldCharType="separate"/>
      </w:r>
      <w:r w:rsidR="00456C90">
        <w:rPr>
          <w:rFonts w:ascii="Times New Roman" w:hAnsi="Times New Roman" w:cs="Times New Roman"/>
          <w:noProof/>
        </w:rPr>
        <w:t>[33]</w:t>
      </w:r>
      <w:r w:rsidR="00414275" w:rsidRPr="006F03E0">
        <w:rPr>
          <w:rFonts w:ascii="Times New Roman" w:hAnsi="Times New Roman" w:cs="Times New Roman"/>
        </w:rPr>
        <w:fldChar w:fldCharType="end"/>
      </w:r>
      <w:r w:rsidR="00414275" w:rsidRPr="006F03E0">
        <w:rPr>
          <w:rFonts w:ascii="Times New Roman" w:hAnsi="Times New Roman" w:cs="Times New Roman"/>
        </w:rPr>
        <w:t xml:space="preserve"> </w:t>
      </w:r>
      <w:r w:rsidR="00F2123D">
        <w:rPr>
          <w:rFonts w:ascii="Times New Roman" w:hAnsi="Times New Roman" w:cs="Times New Roman"/>
        </w:rPr>
        <w:t>and variation in bariatric surgery commiss</w:t>
      </w:r>
      <w:r w:rsidR="00EB3CEF">
        <w:rPr>
          <w:rFonts w:ascii="Times New Roman" w:hAnsi="Times New Roman" w:cs="Times New Roman"/>
        </w:rPr>
        <w:t>ion</w:t>
      </w:r>
      <w:r w:rsidR="00F2123D">
        <w:rPr>
          <w:rFonts w:ascii="Times New Roman" w:hAnsi="Times New Roman" w:cs="Times New Roman"/>
        </w:rPr>
        <w:t>ing influenc</w:t>
      </w:r>
      <w:r w:rsidR="00F2123D" w:rsidRPr="006F03E0">
        <w:rPr>
          <w:rFonts w:ascii="Times New Roman" w:hAnsi="Times New Roman" w:cs="Times New Roman"/>
        </w:rPr>
        <w:t>ing</w:t>
      </w:r>
      <w:r w:rsidR="00414275" w:rsidRPr="006F03E0">
        <w:rPr>
          <w:rFonts w:ascii="Times New Roman" w:hAnsi="Times New Roman" w:cs="Times New Roman"/>
        </w:rPr>
        <w:t xml:space="preserve"> referral </w:t>
      </w:r>
      <w:r>
        <w:rPr>
          <w:rFonts w:ascii="Times New Roman" w:hAnsi="Times New Roman" w:cs="Times New Roman"/>
        </w:rPr>
        <w:t xml:space="preserve">rates </w:t>
      </w:r>
      <w:r w:rsidR="00414275" w:rsidRPr="006F03E0">
        <w:rPr>
          <w:rFonts w:ascii="Times New Roman" w:hAnsi="Times New Roman" w:cs="Times New Roman"/>
        </w:rPr>
        <w:t xml:space="preserve">for surgery. </w:t>
      </w:r>
      <w:r>
        <w:rPr>
          <w:rFonts w:ascii="Times New Roman" w:hAnsi="Times New Roman" w:cs="Times New Roman"/>
        </w:rPr>
        <w:t xml:space="preserve"> </w:t>
      </w:r>
      <w:r w:rsidR="00940A69">
        <w:rPr>
          <w:rFonts w:ascii="Times New Roman" w:hAnsi="Times New Roman" w:cs="Times New Roman"/>
        </w:rPr>
        <w:t>A s</w:t>
      </w:r>
      <w:r w:rsidR="00414275" w:rsidRPr="006F03E0">
        <w:rPr>
          <w:rFonts w:ascii="Times New Roman" w:hAnsi="Times New Roman" w:cs="Times New Roman"/>
        </w:rPr>
        <w:t>tud</w:t>
      </w:r>
      <w:r w:rsidR="00940A69">
        <w:rPr>
          <w:rFonts w:ascii="Times New Roman" w:hAnsi="Times New Roman" w:cs="Times New Roman"/>
        </w:rPr>
        <w:t>y</w:t>
      </w:r>
      <w:r w:rsidR="00414275" w:rsidRPr="006F03E0">
        <w:rPr>
          <w:rFonts w:ascii="Times New Roman" w:hAnsi="Times New Roman" w:cs="Times New Roman"/>
        </w:rPr>
        <w:t xml:space="preserve"> of primary care </w:t>
      </w:r>
      <w:r w:rsidR="00434E72">
        <w:rPr>
          <w:rFonts w:ascii="Times New Roman" w:hAnsi="Times New Roman" w:cs="Times New Roman"/>
        </w:rPr>
        <w:t>clinicians</w:t>
      </w:r>
      <w:r w:rsidR="00414275" w:rsidRPr="006F03E0">
        <w:rPr>
          <w:rFonts w:ascii="Times New Roman" w:hAnsi="Times New Roman" w:cs="Times New Roman"/>
        </w:rPr>
        <w:t xml:space="preserve"> report</w:t>
      </w:r>
      <w:r w:rsidR="00940A69">
        <w:rPr>
          <w:rFonts w:ascii="Times New Roman" w:hAnsi="Times New Roman" w:cs="Times New Roman"/>
        </w:rPr>
        <w:t>ed</w:t>
      </w:r>
      <w:r w:rsidR="00414275" w:rsidRPr="006F03E0">
        <w:rPr>
          <w:rFonts w:ascii="Times New Roman" w:hAnsi="Times New Roman" w:cs="Times New Roman"/>
        </w:rPr>
        <w:t xml:space="preserve"> little understanding of the role of bariatric-metabolic surgery despite the wide-ranging impact obesity has on physical and mental health issues</w:t>
      </w:r>
      <w:r w:rsidR="00414275" w:rsidRPr="006F03E0">
        <w:rPr>
          <w:rFonts w:ascii="Times New Roman" w:hAnsi="Times New Roman" w:cs="Times New Roman"/>
        </w:rPr>
        <w:fldChar w:fldCharType="begin">
          <w:fldData xml:space="preserve">PEVuZE5vdGU+PENpdGU+PEF1dGhvcj5NY0dsb25lPC9BdXRob3I+PFllYXI+MjAxODwvWWVhcj48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PEVuZE5vdGU+PENpdGU+PEF1dGhvcj5NY0dsb25lPC9BdXRob3I+PFllYXI+MjAxODwvWWVhcj48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14275" w:rsidRPr="006F03E0">
        <w:rPr>
          <w:rFonts w:ascii="Times New Roman" w:hAnsi="Times New Roman" w:cs="Times New Roman"/>
        </w:rPr>
      </w:r>
      <w:r w:rsidR="00414275" w:rsidRPr="006F03E0">
        <w:rPr>
          <w:rFonts w:ascii="Times New Roman" w:hAnsi="Times New Roman" w:cs="Times New Roman"/>
        </w:rPr>
        <w:fldChar w:fldCharType="separate"/>
      </w:r>
      <w:r w:rsidR="00456C90">
        <w:rPr>
          <w:rFonts w:ascii="Times New Roman" w:hAnsi="Times New Roman" w:cs="Times New Roman"/>
          <w:noProof/>
        </w:rPr>
        <w:t>[32]</w:t>
      </w:r>
      <w:r w:rsidR="00414275" w:rsidRPr="006F03E0">
        <w:rPr>
          <w:rFonts w:ascii="Times New Roman" w:hAnsi="Times New Roman" w:cs="Times New Roman"/>
        </w:rPr>
        <w:fldChar w:fldCharType="end"/>
      </w:r>
      <w:r w:rsidR="00414275" w:rsidRPr="006F03E0">
        <w:rPr>
          <w:rFonts w:ascii="Times New Roman" w:hAnsi="Times New Roman" w:cs="Times New Roman"/>
        </w:rPr>
        <w:t>. Whilst surgical risk following bariatric-metabolic surgery is reported as a concern by non-obesity clinicians</w:t>
      </w:r>
      <w:r w:rsidR="00414275" w:rsidRPr="006F03E0">
        <w:rPr>
          <w:rFonts w:ascii="Times New Roman" w:hAnsi="Times New Roman" w:cs="Times New Roman"/>
        </w:rPr>
        <w:fldChar w:fldCharType="begin">
          <w:fldData xml:space="preserve">PEVuZE5vdGU+PENpdGU+PEF1dGhvcj5GdW5rPC9BdXRob3I+PFllYXI+MjAxNTwvWWVhcj48UmVj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PEVuZE5vdGU+PENpdGU+PEF1dGhvcj5GdW5rPC9BdXRob3I+PFllYXI+MjAxNTwvWWVhcj48UmVj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14275" w:rsidRPr="006F03E0">
        <w:rPr>
          <w:rFonts w:ascii="Times New Roman" w:hAnsi="Times New Roman" w:cs="Times New Roman"/>
        </w:rPr>
      </w:r>
      <w:r w:rsidR="00414275" w:rsidRPr="006F03E0">
        <w:rPr>
          <w:rFonts w:ascii="Times New Roman" w:hAnsi="Times New Roman" w:cs="Times New Roman"/>
        </w:rPr>
        <w:fldChar w:fldCharType="separate"/>
      </w:r>
      <w:r w:rsidR="00456C90">
        <w:rPr>
          <w:rFonts w:ascii="Times New Roman" w:hAnsi="Times New Roman" w:cs="Times New Roman"/>
          <w:noProof/>
        </w:rPr>
        <w:t>[33]</w:t>
      </w:r>
      <w:r w:rsidR="00414275" w:rsidRPr="006F03E0">
        <w:rPr>
          <w:rFonts w:ascii="Times New Roman" w:hAnsi="Times New Roman" w:cs="Times New Roman"/>
        </w:rPr>
        <w:fldChar w:fldCharType="end"/>
      </w:r>
      <w:r w:rsidR="00414275" w:rsidRPr="006F03E0">
        <w:rPr>
          <w:rFonts w:ascii="Times New Roman" w:hAnsi="Times New Roman" w:cs="Times New Roman"/>
        </w:rPr>
        <w:t>, the mortality rate following bariatric-metabolic surgery is lower than cholecystectomy</w:t>
      </w:r>
      <w:r w:rsidR="00414275" w:rsidRPr="006F03E0">
        <w:rPr>
          <w:rFonts w:ascii="Times New Roman" w:hAnsi="Times New Roman" w:cs="Times New Roman"/>
        </w:rPr>
        <w:fldChar w:fldCharType="begin"/>
      </w:r>
      <w:r w:rsidR="00456C90">
        <w:rPr>
          <w:rFonts w:ascii="Times New Roman" w:hAnsi="Times New Roman" w:cs="Times New Roman"/>
        </w:rPr>
        <w:instrText xml:space="preserve"> ADDIN EN.CITE &lt;EndNote&gt;&lt;Cite&gt;&lt;Author&gt;Robertson&lt;/Author&gt;&lt;Year&gt;2021&lt;/Year&gt;&lt;RecNum&gt;1323&lt;/RecNum&gt;&lt;DisplayText&gt;[34]&lt;/DisplayText&gt;&lt;record&gt;&lt;rec-number&gt;1323&lt;/rec-number&gt;&lt;foreign-keys&gt;&lt;key app="EN" db-id="tdza02eep2sxz2ez5zrp9rpgfp2s5trdss2z" timestamp="1656099767"&gt;1323&lt;/key&gt;&lt;/foreign-keys&gt;&lt;ref-type name="Journal Article"&gt;17&lt;/ref-type&gt;&lt;contributors&gt;&lt;authors&gt;&lt;author&gt;Robertson, A. G. N.&lt;/author&gt;&lt;author&gt;Wiggins, T.&lt;/author&gt;&lt;author&gt;Robertson, F. P.&lt;/author&gt;&lt;author&gt;Huppler, L.&lt;/author&gt;&lt;author&gt;Doleman, B.&lt;/author&gt;&lt;author&gt;Harrison, E. M.&lt;/author&gt;&lt;author&gt;Hollyman, M.&lt;/author&gt;&lt;author&gt;Welbourn, R.&lt;/author&gt;&lt;/authors&gt;&lt;/contributors&gt;&lt;auth-address&gt;Victoria Hospital Kirkcaldy, NHS Fife, Kirkcaldy, UK.&amp;#xD;Heartlands Hospital, Birmingham, Birmingham, UK.&amp;#xD;Royal Infirmary of Edinburgh, Edinburgh, UK.&amp;#xD;Musgrove Park Hospital, Taunton, UK.&amp;#xD;University of Nottingham, Nottingham, UK.&amp;#xD;Centre for Global Health Research, Usher Institute of Population Health Sciences and Informatics, The University of Edinburgh, Edinburgh, UK.&lt;/auth-address&gt;&lt;titles&gt;&lt;title&gt;Perioperative mortality in bariatric surgery: meta-analysis&lt;/title&gt;&lt;secondary-title&gt;Br J Surg&lt;/secondary-title&gt;&lt;/titles&gt;&lt;periodical&gt;&lt;full-title&gt;Br J Surg&lt;/full-title&gt;&lt;/periodical&gt;&lt;pages&gt;892-897&lt;/pages&gt;&lt;volume&gt;108&lt;/volume&gt;&lt;number&gt;8&lt;/number&gt;&lt;edition&gt;2021/07/24&lt;/edition&gt;&lt;keywords&gt;&lt;keyword&gt;Bariatric Surgery/methods/*mortality&lt;/keyword&gt;&lt;keyword&gt;Global Health&lt;/keyword&gt;&lt;keyword&gt;Humans&lt;/keyword&gt;&lt;keyword&gt;Laparoscopy/mortality&lt;/keyword&gt;&lt;keyword&gt;Obesity, Morbid/mortality/physiopathology/*surgery&lt;/keyword&gt;&lt;keyword&gt;Perioperative Period&lt;/keyword&gt;&lt;keyword&gt;Survival Rate/trends&lt;/keyword&gt;&lt;keyword&gt;Weight Loss/physiology&lt;/keyword&gt;&lt;/keywords&gt;&lt;dates&gt;&lt;year&gt;2021&lt;/year&gt;&lt;pub-dates&gt;&lt;date&gt;Aug 19&lt;/date&gt;&lt;/pub-dates&gt;&lt;/dates&gt;&lt;isbn&gt;1365-2168 (Electronic)&amp;#xD;0007-1323 (Linking)&lt;/isbn&gt;&lt;accession-num&gt;34297806&lt;/accession-num&gt;&lt;urls&gt;&lt;related-urls&gt;&lt;url&gt;https://www.ncbi.nlm.nih.gov/pubmed/34297806&lt;/url&gt;&lt;/related-urls&gt;&lt;/urls&gt;&lt;electronic-resource-num&gt;10.1093/bjs/znab245&lt;/electronic-resource-num&gt;&lt;/record&gt;&lt;/Cite&gt;&lt;/EndNote&gt;</w:instrText>
      </w:r>
      <w:r w:rsidR="00414275" w:rsidRPr="006F03E0">
        <w:rPr>
          <w:rFonts w:ascii="Times New Roman" w:hAnsi="Times New Roman" w:cs="Times New Roman"/>
        </w:rPr>
        <w:fldChar w:fldCharType="separate"/>
      </w:r>
      <w:r w:rsidR="00456C90">
        <w:rPr>
          <w:rFonts w:ascii="Times New Roman" w:hAnsi="Times New Roman" w:cs="Times New Roman"/>
          <w:noProof/>
        </w:rPr>
        <w:t>[34]</w:t>
      </w:r>
      <w:r w:rsidR="00414275" w:rsidRPr="006F03E0">
        <w:rPr>
          <w:rFonts w:ascii="Times New Roman" w:hAnsi="Times New Roman" w:cs="Times New Roman"/>
        </w:rPr>
        <w:fldChar w:fldCharType="end"/>
      </w:r>
      <w:r w:rsidR="00414275" w:rsidRPr="006F03E0">
        <w:rPr>
          <w:rFonts w:ascii="Times New Roman" w:hAnsi="Times New Roman" w:cs="Times New Roman"/>
        </w:rPr>
        <w:t>, which is one of the most commonly performed abdominal operations in the NHS</w:t>
      </w:r>
      <w:r w:rsidR="00414275" w:rsidRPr="006F03E0">
        <w:rPr>
          <w:rFonts w:ascii="Times New Roman" w:hAnsi="Times New Roman" w:cs="Times New Roman"/>
        </w:rPr>
        <w:fldChar w:fldCharType="begin">
          <w:fldData xml:space="preserve">PEVuZE5vdGU+PENpdGU+PEF1dGhvcj5BYmJvdHQ8L0F1dGhvcj48WWVhcj4yMDE3PC9ZZWFyPjxS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PEVuZE5vdGU+PENpdGU+PEF1dGhvcj5BYmJvdHQ8L0F1dGhvcj48WWVhcj4yMDE3PC9ZZWFyPjxS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14275" w:rsidRPr="006F03E0">
        <w:rPr>
          <w:rFonts w:ascii="Times New Roman" w:hAnsi="Times New Roman" w:cs="Times New Roman"/>
        </w:rPr>
      </w:r>
      <w:r w:rsidR="00414275" w:rsidRPr="006F03E0">
        <w:rPr>
          <w:rFonts w:ascii="Times New Roman" w:hAnsi="Times New Roman" w:cs="Times New Roman"/>
        </w:rPr>
        <w:fldChar w:fldCharType="separate"/>
      </w:r>
      <w:r w:rsidR="00456C90">
        <w:rPr>
          <w:rFonts w:ascii="Times New Roman" w:hAnsi="Times New Roman" w:cs="Times New Roman"/>
          <w:noProof/>
        </w:rPr>
        <w:t>[35]</w:t>
      </w:r>
      <w:r w:rsidR="00414275" w:rsidRPr="006F03E0">
        <w:rPr>
          <w:rFonts w:ascii="Times New Roman" w:hAnsi="Times New Roman" w:cs="Times New Roman"/>
        </w:rPr>
        <w:fldChar w:fldCharType="end"/>
      </w:r>
      <w:r w:rsidR="00414275" w:rsidRPr="006F03E0">
        <w:rPr>
          <w:rFonts w:ascii="Times New Roman" w:hAnsi="Times New Roman" w:cs="Times New Roman"/>
        </w:rPr>
        <w:t>.</w:t>
      </w:r>
      <w:r w:rsidR="00F2123D">
        <w:rPr>
          <w:rFonts w:ascii="Times New Roman" w:hAnsi="Times New Roman" w:cs="Times New Roman"/>
        </w:rPr>
        <w:t xml:space="preserve"> Studies previously performed in the UK indicate</w:t>
      </w:r>
      <w:r w:rsidR="0034243C">
        <w:rPr>
          <w:rFonts w:ascii="Times New Roman" w:hAnsi="Times New Roman" w:cs="Times New Roman"/>
        </w:rPr>
        <w:t xml:space="preserve"> variation in</w:t>
      </w:r>
      <w:r w:rsidR="00F2123D">
        <w:rPr>
          <w:rFonts w:ascii="Times New Roman" w:hAnsi="Times New Roman" w:cs="Times New Roman"/>
        </w:rPr>
        <w:t xml:space="preserve"> both regional bariatric</w:t>
      </w:r>
      <w:r w:rsidR="0034243C">
        <w:rPr>
          <w:rFonts w:ascii="Times New Roman" w:hAnsi="Times New Roman" w:cs="Times New Roman"/>
        </w:rPr>
        <w:t>-metabolic</w:t>
      </w:r>
      <w:r w:rsidR="00F2123D">
        <w:rPr>
          <w:rFonts w:ascii="Times New Roman" w:hAnsi="Times New Roman" w:cs="Times New Roman"/>
        </w:rPr>
        <w:t xml:space="preserve"> surgery provision</w:t>
      </w:r>
      <w:r w:rsidR="0034243C">
        <w:rPr>
          <w:rFonts w:ascii="Times New Roman" w:hAnsi="Times New Roman" w:cs="Times New Roman"/>
        </w:rPr>
        <w:fldChar w:fldCharType="begin"/>
      </w:r>
      <w:r w:rsidR="00456C90">
        <w:rPr>
          <w:rFonts w:ascii="Times New Roman" w:hAnsi="Times New Roman" w:cs="Times New Roman"/>
        </w:rPr>
        <w:instrText xml:space="preserve"> ADDIN EN.CITE &lt;EndNote&gt;&lt;Cite&gt;&lt;Author&gt;Currie&lt;/Author&gt;&lt;Year&gt;2021&lt;/Year&gt;&lt;RecNum&gt;1066&lt;/RecNum&gt;&lt;DisplayText&gt;[36]&lt;/DisplayText&gt;&lt;record&gt;&lt;rec-number&gt;1066&lt;/rec-number&gt;&lt;foreign-keys&gt;&lt;key app="EN" db-id="tdza02eep2sxz2ez5zrp9rpgfp2s5trdss2z" timestamp="1606601498"&gt;1066&lt;/key&gt;&lt;/foreign-keys&gt;&lt;ref-type name="Journal Article"&gt;17&lt;/ref-type&gt;&lt;contributors&gt;&lt;authors&gt;&lt;author&gt;Currie, A. C.&lt;/author&gt;&lt;author&gt;Askari, A.&lt;/author&gt;&lt;author&gt;Newton, R. C.&lt;/author&gt;&lt;author&gt;Albon, L.&lt;/author&gt;&lt;author&gt;Hawkins, W.&lt;/author&gt;&lt;author&gt;Slater, G.&lt;/author&gt;&lt;author&gt;Pring, C. M.&lt;/author&gt;&lt;/authors&gt;&lt;/contributors&gt;&lt;auth-address&gt;Department of Metabolic Surgery, St Richard&amp;apos;s Hospital, Chichester, UK. andrew.currie@nhs.net.&amp;#xD;Department of Upper GI Surgery, Watford General Hospital, Watford, UK.&amp;#xD;Department of Metabolic Surgery, St Richard&amp;apos;s Hospital, Chichester, UK.&amp;#xD;Department of Bariatric Medicine, St Richard&amp;apos;s Hospital, Chichester, UK.&lt;/auth-address&gt;&lt;titles&gt;&lt;title&gt;Regional Variation in Unmet Need for Metabolic Surgery in England: a Retrospective, Multicohort Analysis&lt;/title&gt;&lt;secondary-title&gt;Obes Surg&lt;/secondary-title&gt;&lt;/titles&gt;&lt;periodical&gt;&lt;full-title&gt;Obes Surg&lt;/full-title&gt;&lt;/periodical&gt;&lt;pages&gt;439-444&lt;/pages&gt;&lt;volume&gt;31&lt;/volume&gt;&lt;number&gt;1&lt;/number&gt;&lt;edition&gt;2020/08/05&lt;/edition&gt;&lt;keywords&gt;&lt;keyword&gt;Bariatric surgery&lt;/keyword&gt;&lt;keyword&gt;Health equity&lt;/keyword&gt;&lt;keyword&gt;Health services research&lt;/keyword&gt;&lt;keyword&gt;Obesity&lt;/keyword&gt;&lt;/keywords&gt;&lt;dates&gt;&lt;year&gt;2021&lt;/year&gt;&lt;pub-dates&gt;&lt;date&gt;Jan&lt;/date&gt;&lt;/pub-dates&gt;&lt;/dates&gt;&lt;isbn&gt;1708-0428 (Electronic)&amp;#xD;0960-8923 (Linking)&lt;/isbn&gt;&lt;accession-num&gt;32748201&lt;/accession-num&gt;&lt;urls&gt;&lt;related-urls&gt;&lt;url&gt;https://www.ncbi.nlm.nih.gov/pubmed/32748201&lt;/url&gt;&lt;/related-urls&gt;&lt;/urls&gt;&lt;custom2&gt;PMC7398604&lt;/custom2&gt;&lt;electronic-resource-num&gt;10.1007/s11695-020-04874-w&lt;/electronic-resource-num&gt;&lt;/record&gt;&lt;/Cite&gt;&lt;/EndNote&gt;</w:instrText>
      </w:r>
      <w:r w:rsidR="0034243C">
        <w:rPr>
          <w:rFonts w:ascii="Times New Roman" w:hAnsi="Times New Roman" w:cs="Times New Roman"/>
        </w:rPr>
        <w:fldChar w:fldCharType="separate"/>
      </w:r>
      <w:r w:rsidR="00456C90">
        <w:rPr>
          <w:rFonts w:ascii="Times New Roman" w:hAnsi="Times New Roman" w:cs="Times New Roman"/>
          <w:noProof/>
        </w:rPr>
        <w:t>[36]</w:t>
      </w:r>
      <w:r w:rsidR="0034243C">
        <w:rPr>
          <w:rFonts w:ascii="Times New Roman" w:hAnsi="Times New Roman" w:cs="Times New Roman"/>
        </w:rPr>
        <w:fldChar w:fldCharType="end"/>
      </w:r>
      <w:r w:rsidR="00F2123D">
        <w:rPr>
          <w:rFonts w:ascii="Times New Roman" w:hAnsi="Times New Roman" w:cs="Times New Roman"/>
        </w:rPr>
        <w:t xml:space="preserve"> and in commissioning criteria</w:t>
      </w:r>
      <w:r w:rsidR="0034243C">
        <w:rPr>
          <w:rFonts w:ascii="Times New Roman" w:hAnsi="Times New Roman" w:cs="Times New Roman"/>
        </w:rPr>
        <w:fldChar w:fldCharType="begin"/>
      </w:r>
      <w:r w:rsidR="00456C90">
        <w:rPr>
          <w:rFonts w:ascii="Times New Roman" w:hAnsi="Times New Roman" w:cs="Times New Roman"/>
        </w:rPr>
        <w:instrText xml:space="preserve"> ADDIN EN.CITE &lt;EndNote&gt;&lt;Cite&gt;&lt;Author&gt;British Obesity and Metabolic Surgery Society &amp;amp; the Royal College of Surgeons of England&lt;/Author&gt;&lt;Year&gt;2017&lt;/Year&gt;&lt;RecNum&gt;420&lt;/RecNum&gt;&lt;DisplayText&gt;[37]&lt;/DisplayText&gt;&lt;record&gt;&lt;rec-number&gt;420&lt;/rec-number&gt;&lt;foreign-keys&gt;&lt;key app="EN" db-id="tdza02eep2sxz2ez5zrp9rpgfp2s5trdss2z" timestamp="1557430144"&gt;420&lt;/key&gt;&lt;/foreign-keys&gt;&lt;ref-type name="Web Page"&gt;12&lt;/ref-type&gt;&lt;contributors&gt;&lt;authors&gt;&lt;author&gt;British Obesity and Metabolic Surgery Society &amp;amp; the Royal College of Surgeons of England, &lt;/author&gt;&lt;/authors&gt;&lt;/contributors&gt;&lt;titles&gt;&lt;title&gt;Patient access to bariatric surgery&lt;/title&gt;&lt;/titles&gt;&lt;dates&gt;&lt;year&gt;2017&lt;/year&gt;&lt;/dates&gt;&lt;urls&gt;&lt;related-urls&gt;&lt;url&gt;http://www.bomss.org.uk/wp-content/uploads/2017/03/RCS-and-BOMSS-Bariatric-report-2017.pdf&lt;/url&gt;&lt;/related-urls&gt;&lt;/urls&gt;&lt;/record&gt;&lt;/Cite&gt;&lt;/EndNote&gt;</w:instrText>
      </w:r>
      <w:r w:rsidR="0034243C">
        <w:rPr>
          <w:rFonts w:ascii="Times New Roman" w:hAnsi="Times New Roman" w:cs="Times New Roman"/>
        </w:rPr>
        <w:fldChar w:fldCharType="separate"/>
      </w:r>
      <w:r w:rsidR="00456C90">
        <w:rPr>
          <w:rFonts w:ascii="Times New Roman" w:hAnsi="Times New Roman" w:cs="Times New Roman"/>
          <w:noProof/>
        </w:rPr>
        <w:t>[37]</w:t>
      </w:r>
      <w:r w:rsidR="0034243C">
        <w:rPr>
          <w:rFonts w:ascii="Times New Roman" w:hAnsi="Times New Roman" w:cs="Times New Roman"/>
        </w:rPr>
        <w:fldChar w:fldCharType="end"/>
      </w:r>
      <w:r w:rsidR="00F2123D">
        <w:rPr>
          <w:rFonts w:ascii="Times New Roman" w:hAnsi="Times New Roman" w:cs="Times New Roman"/>
        </w:rPr>
        <w:t xml:space="preserve"> which in some cases did not follow NICE guidance</w:t>
      </w:r>
      <w:r w:rsidR="0034243C">
        <w:rPr>
          <w:rFonts w:ascii="Times New Roman" w:hAnsi="Times New Roman" w:cs="Times New Roman"/>
        </w:rPr>
        <w:t>, which may explain the limited delivery in the NHS</w:t>
      </w:r>
      <w:r w:rsidR="00F2123D">
        <w:rPr>
          <w:rFonts w:ascii="Times New Roman" w:hAnsi="Times New Roman" w:cs="Times New Roman"/>
        </w:rPr>
        <w:t>.</w:t>
      </w:r>
    </w:p>
    <w:p w14:paraId="04727021" w14:textId="77777777" w:rsidR="00414275" w:rsidRPr="006F03E0" w:rsidRDefault="00414275" w:rsidP="00B07B33">
      <w:pPr>
        <w:tabs>
          <w:tab w:val="num" w:pos="720"/>
        </w:tabs>
        <w:spacing w:line="480" w:lineRule="auto"/>
        <w:rPr>
          <w:rFonts w:ascii="Times New Roman" w:hAnsi="Times New Roman" w:cs="Times New Roman"/>
        </w:rPr>
      </w:pPr>
    </w:p>
    <w:p w14:paraId="6BA4F6E1" w14:textId="6C1E52CA" w:rsidR="007422B3" w:rsidRPr="006F03E0" w:rsidRDefault="007422B3"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Use of </w:t>
      </w:r>
      <w:r w:rsidR="00AF735F" w:rsidRPr="006F03E0">
        <w:rPr>
          <w:rFonts w:ascii="Times New Roman" w:hAnsi="Times New Roman" w:cs="Times New Roman"/>
        </w:rPr>
        <w:t>bariatric-metabolic surgery</w:t>
      </w:r>
      <w:r w:rsidRPr="006F03E0">
        <w:rPr>
          <w:rFonts w:ascii="Times New Roman" w:hAnsi="Times New Roman" w:cs="Times New Roman"/>
        </w:rPr>
        <w:t xml:space="preserve"> in </w:t>
      </w:r>
      <w:r w:rsidR="002C6D18">
        <w:rPr>
          <w:rFonts w:ascii="Times New Roman" w:hAnsi="Times New Roman" w:cs="Times New Roman"/>
        </w:rPr>
        <w:t>people</w:t>
      </w:r>
      <w:r w:rsidR="002C6D18" w:rsidRPr="006F03E0">
        <w:rPr>
          <w:rFonts w:ascii="Times New Roman" w:hAnsi="Times New Roman" w:cs="Times New Roman"/>
        </w:rPr>
        <w:t xml:space="preserve"> </w:t>
      </w:r>
      <w:r w:rsidR="00802A9D">
        <w:rPr>
          <w:rFonts w:ascii="Times New Roman" w:hAnsi="Times New Roman" w:cs="Times New Roman"/>
        </w:rPr>
        <w:t xml:space="preserve">with </w:t>
      </w:r>
      <w:r w:rsidRPr="006F03E0">
        <w:rPr>
          <w:rFonts w:ascii="Times New Roman" w:hAnsi="Times New Roman" w:cs="Times New Roman"/>
        </w:rPr>
        <w:t>BMI 30-35</w:t>
      </w:r>
      <w:r w:rsidR="00802A9D">
        <w:rPr>
          <w:rFonts w:ascii="Times New Roman" w:hAnsi="Times New Roman" w:cs="Times New Roman"/>
        </w:rPr>
        <w:t>kg/m</w:t>
      </w:r>
      <w:r w:rsidR="00802A9D" w:rsidRPr="00802A9D">
        <w:rPr>
          <w:rFonts w:ascii="Times New Roman" w:hAnsi="Times New Roman" w:cs="Times New Roman"/>
          <w:vertAlign w:val="superscript"/>
        </w:rPr>
        <w:t>2</w:t>
      </w:r>
      <w:r w:rsidRPr="006F03E0">
        <w:rPr>
          <w:rFonts w:ascii="Times New Roman" w:hAnsi="Times New Roman" w:cs="Times New Roman"/>
        </w:rPr>
        <w:t xml:space="preserve"> </w:t>
      </w:r>
      <w:r w:rsidR="00427CC9" w:rsidRPr="006F03E0">
        <w:rPr>
          <w:rFonts w:ascii="Times New Roman" w:hAnsi="Times New Roman" w:cs="Times New Roman"/>
        </w:rPr>
        <w:t xml:space="preserve">remained low across the period of </w:t>
      </w:r>
      <w:r w:rsidR="00802A9D">
        <w:rPr>
          <w:rFonts w:ascii="Times New Roman" w:hAnsi="Times New Roman" w:cs="Times New Roman"/>
        </w:rPr>
        <w:t>our</w:t>
      </w:r>
      <w:r w:rsidR="00427CC9" w:rsidRPr="006F03E0">
        <w:rPr>
          <w:rFonts w:ascii="Times New Roman" w:hAnsi="Times New Roman" w:cs="Times New Roman"/>
        </w:rPr>
        <w:t xml:space="preserve"> study with </w:t>
      </w:r>
      <w:r w:rsidR="00BE4838" w:rsidRPr="006F03E0">
        <w:rPr>
          <w:rFonts w:ascii="Times New Roman" w:hAnsi="Times New Roman" w:cs="Times New Roman"/>
        </w:rPr>
        <w:t>a small</w:t>
      </w:r>
      <w:r w:rsidR="00427CC9" w:rsidRPr="006F03E0">
        <w:rPr>
          <w:rFonts w:ascii="Times New Roman" w:hAnsi="Times New Roman" w:cs="Times New Roman"/>
        </w:rPr>
        <w:t xml:space="preserve"> change </w:t>
      </w:r>
      <w:r w:rsidR="00BE4838" w:rsidRPr="006F03E0">
        <w:rPr>
          <w:rFonts w:ascii="Times New Roman" w:hAnsi="Times New Roman" w:cs="Times New Roman"/>
        </w:rPr>
        <w:t xml:space="preserve">noted </w:t>
      </w:r>
      <w:r w:rsidR="0016491C">
        <w:rPr>
          <w:rFonts w:ascii="Times New Roman" w:hAnsi="Times New Roman" w:cs="Times New Roman"/>
        </w:rPr>
        <w:t xml:space="preserve">after 2014 following </w:t>
      </w:r>
      <w:r w:rsidR="00427CC9" w:rsidRPr="006F03E0">
        <w:rPr>
          <w:rFonts w:ascii="Times New Roman" w:hAnsi="Times New Roman" w:cs="Times New Roman"/>
        </w:rPr>
        <w:t xml:space="preserve">the </w:t>
      </w:r>
      <w:r w:rsidR="007E02B8">
        <w:rPr>
          <w:rFonts w:ascii="Times New Roman" w:hAnsi="Times New Roman" w:cs="Times New Roman"/>
        </w:rPr>
        <w:t xml:space="preserve">updated </w:t>
      </w:r>
      <w:r w:rsidR="00427CC9" w:rsidRPr="006F03E0">
        <w:rPr>
          <w:rFonts w:ascii="Times New Roman" w:hAnsi="Times New Roman" w:cs="Times New Roman"/>
        </w:rPr>
        <w:t>NICE guidance</w:t>
      </w:r>
      <w:r w:rsidR="007E02B8">
        <w:rPr>
          <w:rFonts w:ascii="Times New Roman" w:hAnsi="Times New Roman" w:cs="Times New Roman"/>
        </w:rPr>
        <w:t xml:space="preserve"> and the</w:t>
      </w:r>
      <w:r w:rsidR="00802A9D">
        <w:rPr>
          <w:rFonts w:ascii="Times New Roman" w:hAnsi="Times New Roman" w:cs="Times New Roman"/>
        </w:rPr>
        <w:t xml:space="preserve"> NICE-accredited commissioning guidance </w:t>
      </w:r>
      <w:r w:rsidR="0016491C">
        <w:rPr>
          <w:rFonts w:ascii="Times New Roman" w:hAnsi="Times New Roman" w:cs="Times New Roman"/>
        </w:rPr>
        <w:fldChar w:fldCharType="begin">
          <w:fldData xml:space="preserve">PEVuZE5vdGU+PENpdGU+PEF1dGhvcj5XZWxib3VybjwvQXV0aG9yPjxZZWFyPjIwMTg8L1llYXI+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</w:fldData>
        </w:fldChar>
      </w:r>
      <w:r w:rsidR="00C97C5D">
        <w:rPr>
          <w:rFonts w:ascii="Times New Roman" w:hAnsi="Times New Roman" w:cs="Times New Roman"/>
        </w:rPr>
        <w:instrText xml:space="preserve"> ADDIN EN.CITE </w:instrText>
      </w:r>
      <w:r w:rsidR="00C97C5D">
        <w:rPr>
          <w:rFonts w:ascii="Times New Roman" w:hAnsi="Times New Roman" w:cs="Times New Roman"/>
        </w:rPr>
        <w:fldChar w:fldCharType="begin">
          <w:fldData xml:space="preserve">PEVuZE5vdGU+PENpdGU+PEF1dGhvcj5XZWxib3VybjwvQXV0aG9yPjxZZWFyPjIwMTg8L1llYXI+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</w:fldData>
        </w:fldChar>
      </w:r>
      <w:r w:rsidR="00C97C5D">
        <w:rPr>
          <w:rFonts w:ascii="Times New Roman" w:hAnsi="Times New Roman" w:cs="Times New Roman"/>
        </w:rPr>
        <w:instrText xml:space="preserve"> ADDIN EN.CITE.DATA </w:instrText>
      </w:r>
      <w:r w:rsidR="00C97C5D">
        <w:rPr>
          <w:rFonts w:ascii="Times New Roman" w:hAnsi="Times New Roman" w:cs="Times New Roman"/>
        </w:rPr>
      </w:r>
      <w:r w:rsidR="00C97C5D">
        <w:rPr>
          <w:rFonts w:ascii="Times New Roman" w:hAnsi="Times New Roman" w:cs="Times New Roman"/>
        </w:rPr>
        <w:fldChar w:fldCharType="end"/>
      </w:r>
      <w:r w:rsidR="0016491C">
        <w:rPr>
          <w:rFonts w:ascii="Times New Roman" w:hAnsi="Times New Roman" w:cs="Times New Roman"/>
        </w:rPr>
      </w:r>
      <w:r w:rsidR="0016491C">
        <w:rPr>
          <w:rFonts w:ascii="Times New Roman" w:hAnsi="Times New Roman" w:cs="Times New Roman"/>
        </w:rPr>
        <w:fldChar w:fldCharType="separate"/>
      </w:r>
      <w:r w:rsidR="00C97C5D">
        <w:rPr>
          <w:rFonts w:ascii="Times New Roman" w:hAnsi="Times New Roman" w:cs="Times New Roman"/>
          <w:noProof/>
        </w:rPr>
        <w:t>[17]</w:t>
      </w:r>
      <w:r w:rsidR="0016491C">
        <w:rPr>
          <w:rFonts w:ascii="Times New Roman" w:hAnsi="Times New Roman" w:cs="Times New Roman"/>
        </w:rPr>
        <w:fldChar w:fldCharType="end"/>
      </w:r>
      <w:r w:rsidR="00427CC9" w:rsidRPr="006F03E0">
        <w:rPr>
          <w:rFonts w:ascii="Times New Roman" w:hAnsi="Times New Roman" w:cs="Times New Roman"/>
        </w:rPr>
        <w:t xml:space="preserve">. </w:t>
      </w:r>
      <w:r w:rsidR="00CA7AD7">
        <w:rPr>
          <w:rFonts w:ascii="Times New Roman" w:hAnsi="Times New Roman" w:cs="Times New Roman"/>
        </w:rPr>
        <w:t xml:space="preserve"> </w:t>
      </w:r>
      <w:r w:rsidR="00312F65" w:rsidRPr="006F03E0">
        <w:rPr>
          <w:rFonts w:ascii="Times New Roman" w:hAnsi="Times New Roman" w:cs="Times New Roman"/>
        </w:rPr>
        <w:t xml:space="preserve">There </w:t>
      </w:r>
      <w:r w:rsidR="00940A69">
        <w:rPr>
          <w:rFonts w:ascii="Times New Roman" w:hAnsi="Times New Roman" w:cs="Times New Roman"/>
        </w:rPr>
        <w:t xml:space="preserve">is a paucity of </w:t>
      </w:r>
      <w:r w:rsidR="00312F65" w:rsidRPr="006F03E0">
        <w:rPr>
          <w:rFonts w:ascii="Times New Roman" w:hAnsi="Times New Roman" w:cs="Times New Roman"/>
        </w:rPr>
        <w:t xml:space="preserve">published national level data </w:t>
      </w:r>
      <w:r w:rsidR="00802A9D">
        <w:rPr>
          <w:rFonts w:ascii="Times New Roman" w:hAnsi="Times New Roman" w:cs="Times New Roman"/>
        </w:rPr>
        <w:t>examining</w:t>
      </w:r>
      <w:r w:rsidR="00802A9D" w:rsidRPr="006F03E0">
        <w:rPr>
          <w:rFonts w:ascii="Times New Roman" w:hAnsi="Times New Roman" w:cs="Times New Roman"/>
        </w:rPr>
        <w:t xml:space="preserve"> </w:t>
      </w:r>
      <w:r w:rsidR="00312F65" w:rsidRPr="006F03E0">
        <w:rPr>
          <w:rFonts w:ascii="Times New Roman" w:hAnsi="Times New Roman" w:cs="Times New Roman"/>
        </w:rPr>
        <w:t xml:space="preserve">the delivery of </w:t>
      </w:r>
      <w:r w:rsidR="00AF735F" w:rsidRPr="006F03E0">
        <w:rPr>
          <w:rFonts w:ascii="Times New Roman" w:hAnsi="Times New Roman" w:cs="Times New Roman"/>
        </w:rPr>
        <w:t>bariatric-metabolic surgery</w:t>
      </w:r>
      <w:r w:rsidR="00312F65" w:rsidRPr="006F03E0">
        <w:rPr>
          <w:rFonts w:ascii="Times New Roman" w:hAnsi="Times New Roman" w:cs="Times New Roman"/>
        </w:rPr>
        <w:t xml:space="preserve"> </w:t>
      </w:r>
      <w:r w:rsidR="007E02B8">
        <w:rPr>
          <w:rFonts w:ascii="Times New Roman" w:hAnsi="Times New Roman" w:cs="Times New Roman"/>
        </w:rPr>
        <w:t>for</w:t>
      </w:r>
      <w:r w:rsidR="00312F65" w:rsidRPr="006F03E0">
        <w:rPr>
          <w:rFonts w:ascii="Times New Roman" w:hAnsi="Times New Roman" w:cs="Times New Roman"/>
        </w:rPr>
        <w:t xml:space="preserve"> </w:t>
      </w:r>
      <w:r w:rsidR="00312F65" w:rsidRPr="006F03E0">
        <w:rPr>
          <w:rFonts w:ascii="Times New Roman" w:hAnsi="Times New Roman" w:cs="Times New Roman"/>
        </w:rPr>
        <w:lastRenderedPageBreak/>
        <w:t xml:space="preserve">patients with </w:t>
      </w:r>
      <w:r w:rsidR="008E7943" w:rsidRPr="006F03E0">
        <w:rPr>
          <w:rFonts w:ascii="Times New Roman" w:hAnsi="Times New Roman" w:cs="Times New Roman"/>
        </w:rPr>
        <w:t>T2D</w:t>
      </w:r>
      <w:r w:rsidR="00312F65" w:rsidRPr="006F03E0">
        <w:rPr>
          <w:rFonts w:ascii="Times New Roman" w:hAnsi="Times New Roman" w:cs="Times New Roman"/>
        </w:rPr>
        <w:t xml:space="preserve">M and </w:t>
      </w:r>
      <w:r w:rsidR="007E02B8" w:rsidRPr="006F03E0">
        <w:rPr>
          <w:rFonts w:ascii="Times New Roman" w:hAnsi="Times New Roman" w:cs="Times New Roman"/>
        </w:rPr>
        <w:t>BMI 30-35</w:t>
      </w:r>
      <w:r w:rsidR="007E02B8">
        <w:rPr>
          <w:rFonts w:ascii="Times New Roman" w:hAnsi="Times New Roman" w:cs="Times New Roman"/>
        </w:rPr>
        <w:t>kg/m</w:t>
      </w:r>
      <w:r w:rsidR="007E02B8" w:rsidRPr="00802A9D">
        <w:rPr>
          <w:rFonts w:ascii="Times New Roman" w:hAnsi="Times New Roman" w:cs="Times New Roman"/>
          <w:vertAlign w:val="superscript"/>
        </w:rPr>
        <w:t>2</w:t>
      </w:r>
      <w:r w:rsidR="00312F65" w:rsidRPr="006F03E0">
        <w:rPr>
          <w:rFonts w:ascii="Times New Roman" w:hAnsi="Times New Roman" w:cs="Times New Roman"/>
        </w:rPr>
        <w:t xml:space="preserve">. </w:t>
      </w:r>
      <w:r w:rsidR="00CA7AD7">
        <w:rPr>
          <w:rFonts w:ascii="Times New Roman" w:hAnsi="Times New Roman" w:cs="Times New Roman"/>
        </w:rPr>
        <w:t xml:space="preserve"> </w:t>
      </w:r>
      <w:r w:rsidR="00312F65" w:rsidRPr="006F03E0">
        <w:rPr>
          <w:rFonts w:ascii="Times New Roman" w:hAnsi="Times New Roman" w:cs="Times New Roman"/>
        </w:rPr>
        <w:t xml:space="preserve">This study indicates that </w:t>
      </w:r>
      <w:r w:rsidR="00802A9D">
        <w:rPr>
          <w:rFonts w:ascii="Times New Roman" w:hAnsi="Times New Roman" w:cs="Times New Roman"/>
        </w:rPr>
        <w:t>national and</w:t>
      </w:r>
      <w:r w:rsidR="00312F65" w:rsidRPr="006F03E0">
        <w:rPr>
          <w:rFonts w:ascii="Times New Roman" w:hAnsi="Times New Roman" w:cs="Times New Roman"/>
        </w:rPr>
        <w:t xml:space="preserve"> international </w:t>
      </w:r>
      <w:r w:rsidR="00802A9D">
        <w:rPr>
          <w:rFonts w:ascii="Times New Roman" w:hAnsi="Times New Roman" w:cs="Times New Roman"/>
        </w:rPr>
        <w:t xml:space="preserve">guidance </w:t>
      </w:r>
      <w:r w:rsidR="00312F65" w:rsidRPr="006F03E0">
        <w:rPr>
          <w:rFonts w:ascii="Times New Roman" w:hAnsi="Times New Roman" w:cs="Times New Roman"/>
        </w:rPr>
        <w:t>ha</w:t>
      </w:r>
      <w:r w:rsidR="00940A69">
        <w:rPr>
          <w:rFonts w:ascii="Times New Roman" w:hAnsi="Times New Roman" w:cs="Times New Roman"/>
        </w:rPr>
        <w:t>ve</w:t>
      </w:r>
      <w:r w:rsidR="00312F65" w:rsidRPr="006F03E0">
        <w:rPr>
          <w:rFonts w:ascii="Times New Roman" w:hAnsi="Times New Roman" w:cs="Times New Roman"/>
        </w:rPr>
        <w:t xml:space="preserve"> had </w:t>
      </w:r>
      <w:r w:rsidR="00802A9D">
        <w:rPr>
          <w:rFonts w:ascii="Times New Roman" w:hAnsi="Times New Roman" w:cs="Times New Roman"/>
        </w:rPr>
        <w:t xml:space="preserve">no discernible </w:t>
      </w:r>
      <w:r w:rsidR="00312F65" w:rsidRPr="006F03E0">
        <w:rPr>
          <w:rFonts w:ascii="Times New Roman" w:hAnsi="Times New Roman" w:cs="Times New Roman"/>
        </w:rPr>
        <w:t xml:space="preserve">impact on clinical practice. </w:t>
      </w:r>
    </w:p>
    <w:p w14:paraId="6E9D70D1" w14:textId="1EF64FC6" w:rsidR="007422B3" w:rsidRPr="006F03E0" w:rsidRDefault="007422B3" w:rsidP="00B07B33">
      <w:pPr>
        <w:tabs>
          <w:tab w:val="num" w:pos="720"/>
        </w:tabs>
        <w:spacing w:line="480" w:lineRule="auto"/>
        <w:rPr>
          <w:rFonts w:ascii="Times New Roman" w:hAnsi="Times New Roman" w:cs="Times New Roman"/>
        </w:rPr>
      </w:pPr>
    </w:p>
    <w:p w14:paraId="26AC8F43" w14:textId="4C862497" w:rsidR="00114D7B" w:rsidRPr="006F03E0" w:rsidRDefault="00687D3E" w:rsidP="00B07B33">
      <w:pPr>
        <w:tabs>
          <w:tab w:val="num" w:pos="720"/>
        </w:tabs>
        <w:spacing w:line="480" w:lineRule="auto"/>
        <w:rPr>
          <w:rFonts w:ascii="Times New Roman" w:hAnsi="Times New Roman" w:cs="Times New Roman"/>
        </w:rPr>
      </w:pPr>
      <w:r w:rsidRPr="006F03E0">
        <w:rPr>
          <w:rFonts w:ascii="Times New Roman" w:hAnsi="Times New Roman" w:cs="Times New Roman"/>
        </w:rPr>
        <w:t xml:space="preserve">Diversionary </w:t>
      </w:r>
      <w:r w:rsidR="00AF735F" w:rsidRPr="006F03E0">
        <w:rPr>
          <w:rFonts w:ascii="Times New Roman" w:hAnsi="Times New Roman" w:cs="Times New Roman"/>
        </w:rPr>
        <w:t>bariatric-metabolic surgery</w:t>
      </w:r>
      <w:r w:rsidRPr="006F03E0">
        <w:rPr>
          <w:rFonts w:ascii="Times New Roman" w:hAnsi="Times New Roman" w:cs="Times New Roman"/>
        </w:rPr>
        <w:t xml:space="preserve"> </w:t>
      </w:r>
      <w:r w:rsidR="007E02B8">
        <w:rPr>
          <w:rFonts w:ascii="Times New Roman" w:hAnsi="Times New Roman" w:cs="Times New Roman"/>
        </w:rPr>
        <w:t xml:space="preserve">(RYGB and OAGB) </w:t>
      </w:r>
      <w:r w:rsidRPr="006F03E0">
        <w:rPr>
          <w:rFonts w:ascii="Times New Roman" w:hAnsi="Times New Roman" w:cs="Times New Roman"/>
        </w:rPr>
        <w:t xml:space="preserve">was significantly more likely to be used </w:t>
      </w:r>
      <w:r w:rsidR="002C6D18">
        <w:rPr>
          <w:rFonts w:ascii="Times New Roman" w:hAnsi="Times New Roman" w:cs="Times New Roman"/>
        </w:rPr>
        <w:t>in those</w:t>
      </w:r>
      <w:r w:rsidRPr="006F03E0">
        <w:rPr>
          <w:rFonts w:ascii="Times New Roman" w:hAnsi="Times New Roman" w:cs="Times New Roman"/>
        </w:rPr>
        <w:t xml:space="preserve"> with </w:t>
      </w:r>
      <w:r w:rsidR="008E7943" w:rsidRPr="006F03E0">
        <w:rPr>
          <w:rFonts w:ascii="Times New Roman" w:hAnsi="Times New Roman" w:cs="Times New Roman"/>
        </w:rPr>
        <w:t>T2D</w:t>
      </w:r>
      <w:r w:rsidRPr="006F03E0">
        <w:rPr>
          <w:rFonts w:ascii="Times New Roman" w:hAnsi="Times New Roman" w:cs="Times New Roman"/>
        </w:rPr>
        <w:t xml:space="preserve">M. </w:t>
      </w:r>
      <w:r w:rsidR="007E02B8">
        <w:rPr>
          <w:rFonts w:ascii="Times New Roman" w:hAnsi="Times New Roman" w:cs="Times New Roman"/>
        </w:rPr>
        <w:t xml:space="preserve"> </w:t>
      </w:r>
      <w:r w:rsidRPr="006F03E0">
        <w:rPr>
          <w:rFonts w:ascii="Times New Roman" w:hAnsi="Times New Roman" w:cs="Times New Roman"/>
        </w:rPr>
        <w:t xml:space="preserve">This </w:t>
      </w:r>
      <w:r w:rsidR="006E3B34" w:rsidRPr="006F03E0">
        <w:rPr>
          <w:rFonts w:ascii="Times New Roman" w:hAnsi="Times New Roman" w:cs="Times New Roman"/>
        </w:rPr>
        <w:t>contrasts with</w:t>
      </w:r>
      <w:r w:rsidRPr="006F03E0">
        <w:rPr>
          <w:rFonts w:ascii="Times New Roman" w:hAnsi="Times New Roman" w:cs="Times New Roman"/>
        </w:rPr>
        <w:t xml:space="preserve"> </w:t>
      </w:r>
      <w:r w:rsidR="002C6D18">
        <w:rPr>
          <w:rFonts w:ascii="Times New Roman" w:hAnsi="Times New Roman" w:cs="Times New Roman"/>
        </w:rPr>
        <w:t xml:space="preserve">international practice, where the </w:t>
      </w:r>
      <w:r w:rsidRPr="006F03E0">
        <w:rPr>
          <w:rFonts w:ascii="Times New Roman" w:hAnsi="Times New Roman" w:cs="Times New Roman"/>
        </w:rPr>
        <w:t xml:space="preserve">IFSO </w:t>
      </w:r>
      <w:r w:rsidR="007E02B8">
        <w:rPr>
          <w:rFonts w:ascii="Times New Roman" w:hAnsi="Times New Roman" w:cs="Times New Roman"/>
        </w:rPr>
        <w:t>Global R</w:t>
      </w:r>
      <w:r w:rsidRPr="006F03E0">
        <w:rPr>
          <w:rFonts w:ascii="Times New Roman" w:hAnsi="Times New Roman" w:cs="Times New Roman"/>
        </w:rPr>
        <w:t xml:space="preserve">egistry </w:t>
      </w:r>
      <w:r w:rsidR="002C6D18">
        <w:rPr>
          <w:rFonts w:ascii="Times New Roman" w:hAnsi="Times New Roman" w:cs="Times New Roman"/>
        </w:rPr>
        <w:t xml:space="preserve">indicates that </w:t>
      </w:r>
      <w:r w:rsidRPr="006F03E0">
        <w:rPr>
          <w:rFonts w:ascii="Times New Roman" w:hAnsi="Times New Roman" w:cs="Times New Roman"/>
        </w:rPr>
        <w:t>sleeve gastrectomy is the predominant operation</w:t>
      </w:r>
      <w:r w:rsidR="00F92E11" w:rsidRPr="006F03E0">
        <w:rPr>
          <w:rFonts w:ascii="Times New Roman" w:hAnsi="Times New Roman" w:cs="Times New Roman"/>
        </w:rPr>
        <w:fldChar w:fldCharType="begin">
          <w:fldData xml:space="preserve">PEVuZE5vdGU+PENpdGU+PEF1dGhvcj5XZWxib3VybjwvQXV0aG9yPjxZZWFyPjIwMjE8L1llYXI+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</w:fldData>
        </w:fldChar>
      </w:r>
      <w:r w:rsidR="002960BE">
        <w:rPr>
          <w:rFonts w:ascii="Times New Roman" w:hAnsi="Times New Roman" w:cs="Times New Roman"/>
        </w:rPr>
        <w:instrText xml:space="preserve"> ADDIN EN.CITE </w:instrText>
      </w:r>
      <w:r w:rsidR="002960BE">
        <w:rPr>
          <w:rFonts w:ascii="Times New Roman" w:hAnsi="Times New Roman" w:cs="Times New Roman"/>
        </w:rPr>
        <w:fldChar w:fldCharType="begin">
          <w:fldData xml:space="preserve">PEVuZE5vdGU+PENpdGU+PEF1dGhvcj5XZWxib3VybjwvQXV0aG9yPjxZZWFyPjIwMjE8L1llYXI+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</w:fldData>
        </w:fldChar>
      </w:r>
      <w:r w:rsidR="002960BE">
        <w:rPr>
          <w:rFonts w:ascii="Times New Roman" w:hAnsi="Times New Roman" w:cs="Times New Roman"/>
        </w:rPr>
        <w:instrText xml:space="preserve"> ADDIN EN.CITE.DATA </w:instrText>
      </w:r>
      <w:r w:rsidR="002960BE">
        <w:rPr>
          <w:rFonts w:ascii="Times New Roman" w:hAnsi="Times New Roman" w:cs="Times New Roman"/>
        </w:rPr>
      </w:r>
      <w:r w:rsidR="002960BE">
        <w:rPr>
          <w:rFonts w:ascii="Times New Roman" w:hAnsi="Times New Roman" w:cs="Times New Roman"/>
        </w:rPr>
        <w:fldChar w:fldCharType="end"/>
      </w:r>
      <w:r w:rsidR="00F92E11" w:rsidRPr="006F03E0">
        <w:rPr>
          <w:rFonts w:ascii="Times New Roman" w:hAnsi="Times New Roman" w:cs="Times New Roman"/>
        </w:rPr>
      </w:r>
      <w:r w:rsidR="00F92E11" w:rsidRPr="006F03E0">
        <w:rPr>
          <w:rFonts w:ascii="Times New Roman" w:hAnsi="Times New Roman" w:cs="Times New Roman"/>
        </w:rPr>
        <w:fldChar w:fldCharType="separate"/>
      </w:r>
      <w:r w:rsidR="00614B8B" w:rsidRPr="006F03E0">
        <w:rPr>
          <w:rFonts w:ascii="Times New Roman" w:hAnsi="Times New Roman" w:cs="Times New Roman"/>
          <w:noProof/>
        </w:rPr>
        <w:t>[4]</w:t>
      </w:r>
      <w:r w:rsidR="00F92E11" w:rsidRPr="006F03E0">
        <w:rPr>
          <w:rFonts w:ascii="Times New Roman" w:hAnsi="Times New Roman" w:cs="Times New Roman"/>
        </w:rPr>
        <w:fldChar w:fldCharType="end"/>
      </w:r>
      <w:r w:rsidR="00E87517" w:rsidRPr="006F03E0">
        <w:rPr>
          <w:rFonts w:ascii="Times New Roman" w:hAnsi="Times New Roman" w:cs="Times New Roman"/>
        </w:rPr>
        <w:t xml:space="preserve">. </w:t>
      </w:r>
      <w:r w:rsidR="007E02B8">
        <w:rPr>
          <w:rFonts w:ascii="Times New Roman" w:hAnsi="Times New Roman" w:cs="Times New Roman"/>
        </w:rPr>
        <w:t xml:space="preserve"> At least 4 RCTs have compared RYGB</w:t>
      </w:r>
      <w:r w:rsidR="000464EB">
        <w:rPr>
          <w:rFonts w:ascii="Times New Roman" w:hAnsi="Times New Roman" w:cs="Times New Roman"/>
        </w:rPr>
        <w:t xml:space="preserve"> with</w:t>
      </w:r>
      <w:r w:rsidR="007E02B8">
        <w:rPr>
          <w:rFonts w:ascii="Times New Roman" w:hAnsi="Times New Roman" w:cs="Times New Roman"/>
        </w:rPr>
        <w:t xml:space="preserve"> sleeve gastrectomy </w:t>
      </w:r>
      <w:r w:rsidR="007E02B8">
        <w:rPr>
          <w:rFonts w:ascii="Times New Roman" w:hAnsi="Times New Roman" w:cs="Times New Roman"/>
        </w:rPr>
        <w:fldChar w:fldCharType="begin">
          <w:fldData xml:space="preserve">PEVuZE5vdGU+PENpdGU+PEF1dGhvcj5QZXRlcmxpPC9BdXRob3I+PFllYXI+MjAxODwvWWVhcj48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PEVuZE5vdGU+PENpdGU+PEF1dGhvcj5QZXRlcmxpPC9BdXRob3I+PFllYXI+MjAxODwvWWVhcj48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7E02B8">
        <w:rPr>
          <w:rFonts w:ascii="Times New Roman" w:hAnsi="Times New Roman" w:cs="Times New Roman"/>
        </w:rPr>
      </w:r>
      <w:r w:rsidR="007E02B8">
        <w:rPr>
          <w:rFonts w:ascii="Times New Roman" w:hAnsi="Times New Roman" w:cs="Times New Roman"/>
        </w:rPr>
        <w:fldChar w:fldCharType="separate"/>
      </w:r>
      <w:r w:rsidR="00456C90">
        <w:rPr>
          <w:rFonts w:ascii="Times New Roman" w:hAnsi="Times New Roman" w:cs="Times New Roman"/>
          <w:noProof/>
        </w:rPr>
        <w:t>[10, 38-40]</w:t>
      </w:r>
      <w:r w:rsidR="007E02B8">
        <w:rPr>
          <w:rFonts w:ascii="Times New Roman" w:hAnsi="Times New Roman" w:cs="Times New Roman"/>
        </w:rPr>
        <w:fldChar w:fldCharType="end"/>
      </w:r>
      <w:r w:rsidR="007E02B8">
        <w:rPr>
          <w:rFonts w:ascii="Times New Roman" w:hAnsi="Times New Roman" w:cs="Times New Roman"/>
        </w:rPr>
        <w:t xml:space="preserve">.  </w:t>
      </w:r>
      <w:r w:rsidR="00C0133E" w:rsidRPr="006F03E0">
        <w:rPr>
          <w:rFonts w:ascii="Times New Roman" w:hAnsi="Times New Roman" w:cs="Times New Roman"/>
        </w:rPr>
        <w:t xml:space="preserve">Recently published long-term </w:t>
      </w:r>
      <w:r w:rsidR="00E87517" w:rsidRPr="006F03E0">
        <w:rPr>
          <w:rFonts w:ascii="Times New Roman" w:hAnsi="Times New Roman" w:cs="Times New Roman"/>
        </w:rPr>
        <w:t xml:space="preserve">RCT data </w:t>
      </w:r>
      <w:r w:rsidR="00C0133E" w:rsidRPr="006F03E0">
        <w:rPr>
          <w:rFonts w:ascii="Times New Roman" w:hAnsi="Times New Roman" w:cs="Times New Roman"/>
        </w:rPr>
        <w:t xml:space="preserve">from the SLEEVEPASS trial </w:t>
      </w:r>
      <w:r w:rsidR="00E87517" w:rsidRPr="006F03E0">
        <w:rPr>
          <w:rFonts w:ascii="Times New Roman" w:hAnsi="Times New Roman" w:cs="Times New Roman"/>
        </w:rPr>
        <w:t xml:space="preserve">shows </w:t>
      </w:r>
      <w:r w:rsidR="00C0133E" w:rsidRPr="006F03E0">
        <w:rPr>
          <w:rFonts w:ascii="Times New Roman" w:hAnsi="Times New Roman" w:cs="Times New Roman"/>
        </w:rPr>
        <w:t xml:space="preserve">no difference in likelihood of </w:t>
      </w:r>
      <w:r w:rsidR="008E7943" w:rsidRPr="006F03E0">
        <w:rPr>
          <w:rFonts w:ascii="Times New Roman" w:hAnsi="Times New Roman" w:cs="Times New Roman"/>
        </w:rPr>
        <w:t>T2DM</w:t>
      </w:r>
      <w:r w:rsidR="00C0133E" w:rsidRPr="006F03E0">
        <w:rPr>
          <w:rFonts w:ascii="Times New Roman" w:hAnsi="Times New Roman" w:cs="Times New Roman"/>
        </w:rPr>
        <w:t xml:space="preserve"> remission between </w:t>
      </w:r>
      <w:r w:rsidR="007E02B8">
        <w:rPr>
          <w:rFonts w:ascii="Times New Roman" w:hAnsi="Times New Roman" w:cs="Times New Roman"/>
        </w:rPr>
        <w:t xml:space="preserve">RYGB </w:t>
      </w:r>
      <w:r w:rsidR="00C0133E" w:rsidRPr="006F03E0">
        <w:rPr>
          <w:rFonts w:ascii="Times New Roman" w:hAnsi="Times New Roman" w:cs="Times New Roman"/>
        </w:rPr>
        <w:t>and sleeve gastrectomy</w:t>
      </w:r>
      <w:r w:rsidR="00F92E11" w:rsidRPr="006F03E0">
        <w:rPr>
          <w:rFonts w:ascii="Times New Roman" w:hAnsi="Times New Roman" w:cs="Times New Roman"/>
        </w:rPr>
        <w:fldChar w:fldCharType="begin">
          <w:fldData xml:space="preserve">PEVuZE5vdGU+PENpdGU+PEF1dGhvcj5TYWxtaW5lbjwvQXV0aG9yPjxZZWFyPjIwMjI8L1llYXI+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PEVuZE5vdGU+PENpdGU+PEF1dGhvcj5TYWxtaW5lbjwvQXV0aG9yPjxZZWFyPjIwMjI8L1llYXI+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F92E11" w:rsidRPr="006F03E0">
        <w:rPr>
          <w:rFonts w:ascii="Times New Roman" w:hAnsi="Times New Roman" w:cs="Times New Roman"/>
        </w:rPr>
      </w:r>
      <w:r w:rsidR="00F92E11" w:rsidRPr="006F03E0">
        <w:rPr>
          <w:rFonts w:ascii="Times New Roman" w:hAnsi="Times New Roman" w:cs="Times New Roman"/>
        </w:rPr>
        <w:fldChar w:fldCharType="separate"/>
      </w:r>
      <w:r w:rsidR="00456C90">
        <w:rPr>
          <w:rFonts w:ascii="Times New Roman" w:hAnsi="Times New Roman" w:cs="Times New Roman"/>
          <w:noProof/>
        </w:rPr>
        <w:t>[41]</w:t>
      </w:r>
      <w:r w:rsidR="00F92E11" w:rsidRPr="006F03E0">
        <w:rPr>
          <w:rFonts w:ascii="Times New Roman" w:hAnsi="Times New Roman" w:cs="Times New Roman"/>
        </w:rPr>
        <w:fldChar w:fldCharType="end"/>
      </w:r>
      <w:r w:rsidR="00C0133E" w:rsidRPr="006F03E0">
        <w:rPr>
          <w:rFonts w:ascii="Times New Roman" w:hAnsi="Times New Roman" w:cs="Times New Roman"/>
        </w:rPr>
        <w:t xml:space="preserve">. </w:t>
      </w:r>
      <w:r w:rsidR="00B20AF7">
        <w:rPr>
          <w:rFonts w:ascii="Times New Roman" w:hAnsi="Times New Roman" w:cs="Times New Roman"/>
        </w:rPr>
        <w:t xml:space="preserve"> </w:t>
      </w:r>
      <w:r w:rsidR="00312F65" w:rsidRPr="006F03E0">
        <w:rPr>
          <w:rFonts w:ascii="Times New Roman" w:hAnsi="Times New Roman" w:cs="Times New Roman"/>
        </w:rPr>
        <w:t xml:space="preserve">Only the </w:t>
      </w:r>
      <w:r w:rsidR="006051C9" w:rsidRPr="006F03E0">
        <w:rPr>
          <w:rFonts w:ascii="Times New Roman" w:hAnsi="Times New Roman" w:cs="Times New Roman"/>
        </w:rPr>
        <w:t>Oseberg</w:t>
      </w:r>
      <w:r w:rsidR="00312F65" w:rsidRPr="006F03E0">
        <w:rPr>
          <w:rFonts w:ascii="Times New Roman" w:hAnsi="Times New Roman" w:cs="Times New Roman"/>
        </w:rPr>
        <w:t xml:space="preserve"> </w:t>
      </w:r>
      <w:r w:rsidR="007E02B8">
        <w:rPr>
          <w:rFonts w:ascii="Times New Roman" w:hAnsi="Times New Roman" w:cs="Times New Roman"/>
        </w:rPr>
        <w:t>RCT</w:t>
      </w:r>
      <w:r w:rsidR="006051C9" w:rsidRPr="006F03E0">
        <w:rPr>
          <w:rFonts w:ascii="Times New Roman" w:hAnsi="Times New Roman" w:cs="Times New Roman"/>
        </w:rPr>
        <w:fldChar w:fldCharType="begin">
          <w:fldData xml:space="preserve">PEVuZE5vdGU+PENpdGU+PEF1dGhvcj5Ib2ZzbzwvQXV0aG9yPjxZZWFyPjIwMTk8L1llYXI+PFJl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PEVuZE5vdGU+PENpdGU+PEF1dGhvcj5Ib2ZzbzwvQXV0aG9yPjxZZWFyPjIwMTk8L1llYXI+PFJl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6051C9" w:rsidRPr="006F03E0">
        <w:rPr>
          <w:rFonts w:ascii="Times New Roman" w:hAnsi="Times New Roman" w:cs="Times New Roman"/>
        </w:rPr>
      </w:r>
      <w:r w:rsidR="006051C9" w:rsidRPr="006F03E0">
        <w:rPr>
          <w:rFonts w:ascii="Times New Roman" w:hAnsi="Times New Roman" w:cs="Times New Roman"/>
        </w:rPr>
        <w:fldChar w:fldCharType="separate"/>
      </w:r>
      <w:r w:rsidR="00456C90">
        <w:rPr>
          <w:rFonts w:ascii="Times New Roman" w:hAnsi="Times New Roman" w:cs="Times New Roman"/>
          <w:noProof/>
        </w:rPr>
        <w:t>[40]</w:t>
      </w:r>
      <w:r w:rsidR="006051C9" w:rsidRPr="006F03E0">
        <w:rPr>
          <w:rFonts w:ascii="Times New Roman" w:hAnsi="Times New Roman" w:cs="Times New Roman"/>
        </w:rPr>
        <w:fldChar w:fldCharType="end"/>
      </w:r>
      <w:r w:rsidR="001079F7" w:rsidRPr="006F03E0">
        <w:rPr>
          <w:rFonts w:ascii="Times New Roman" w:hAnsi="Times New Roman" w:cs="Times New Roman"/>
        </w:rPr>
        <w:t xml:space="preserve"> of those</w:t>
      </w:r>
      <w:r w:rsidR="00312F65" w:rsidRPr="006F03E0">
        <w:rPr>
          <w:rFonts w:ascii="Times New Roman" w:hAnsi="Times New Roman" w:cs="Times New Roman"/>
        </w:rPr>
        <w:t xml:space="preserve"> comparing </w:t>
      </w:r>
      <w:r w:rsidR="007E02B8">
        <w:rPr>
          <w:rFonts w:ascii="Times New Roman" w:hAnsi="Times New Roman" w:cs="Times New Roman"/>
        </w:rPr>
        <w:t>RYGB</w:t>
      </w:r>
      <w:r w:rsidR="00312F65" w:rsidRPr="006F03E0">
        <w:rPr>
          <w:rFonts w:ascii="Times New Roman" w:hAnsi="Times New Roman" w:cs="Times New Roman"/>
        </w:rPr>
        <w:t xml:space="preserve"> and </w:t>
      </w:r>
      <w:r w:rsidR="00883A36" w:rsidRPr="006F03E0">
        <w:rPr>
          <w:rFonts w:ascii="Times New Roman" w:hAnsi="Times New Roman" w:cs="Times New Roman"/>
        </w:rPr>
        <w:t>sleeve gastrec</w:t>
      </w:r>
      <w:r w:rsidR="00B92568" w:rsidRPr="006F03E0">
        <w:rPr>
          <w:rFonts w:ascii="Times New Roman" w:hAnsi="Times New Roman" w:cs="Times New Roman"/>
        </w:rPr>
        <w:t>t</w:t>
      </w:r>
      <w:r w:rsidR="00883A36" w:rsidRPr="006F03E0">
        <w:rPr>
          <w:rFonts w:ascii="Times New Roman" w:hAnsi="Times New Roman" w:cs="Times New Roman"/>
        </w:rPr>
        <w:t>om</w:t>
      </w:r>
      <w:r w:rsidR="00B92568" w:rsidRPr="006F03E0">
        <w:rPr>
          <w:rFonts w:ascii="Times New Roman" w:hAnsi="Times New Roman" w:cs="Times New Roman"/>
        </w:rPr>
        <w:t>y</w:t>
      </w:r>
      <w:r w:rsidR="00312F65" w:rsidRPr="006F03E0">
        <w:rPr>
          <w:rFonts w:ascii="Times New Roman" w:hAnsi="Times New Roman" w:cs="Times New Roman"/>
        </w:rPr>
        <w:t xml:space="preserve"> had </w:t>
      </w:r>
      <w:r w:rsidR="008E7943" w:rsidRPr="006F03E0">
        <w:rPr>
          <w:rFonts w:ascii="Times New Roman" w:hAnsi="Times New Roman" w:cs="Times New Roman"/>
        </w:rPr>
        <w:t>T2D</w:t>
      </w:r>
      <w:r w:rsidR="00312F65" w:rsidRPr="006F03E0">
        <w:rPr>
          <w:rFonts w:ascii="Times New Roman" w:hAnsi="Times New Roman" w:cs="Times New Roman"/>
        </w:rPr>
        <w:t xml:space="preserve">M remission as a primary endpoint and </w:t>
      </w:r>
      <w:r w:rsidR="007E02B8">
        <w:rPr>
          <w:rFonts w:ascii="Times New Roman" w:hAnsi="Times New Roman" w:cs="Times New Roman"/>
        </w:rPr>
        <w:t>favoured RYGB for glycaemic control</w:t>
      </w:r>
      <w:r w:rsidR="00312F65" w:rsidRPr="006F03E0">
        <w:rPr>
          <w:rFonts w:ascii="Times New Roman" w:hAnsi="Times New Roman" w:cs="Times New Roman"/>
        </w:rPr>
        <w:t xml:space="preserve">. </w:t>
      </w:r>
      <w:r w:rsidR="00B20AF7">
        <w:rPr>
          <w:rFonts w:ascii="Times New Roman" w:hAnsi="Times New Roman" w:cs="Times New Roman"/>
        </w:rPr>
        <w:t xml:space="preserve"> </w:t>
      </w:r>
      <w:r w:rsidR="00A73ECF">
        <w:rPr>
          <w:rFonts w:ascii="Times New Roman" w:hAnsi="Times New Roman" w:cs="Times New Roman"/>
        </w:rPr>
        <w:t xml:space="preserve">Additionally, data from the </w:t>
      </w:r>
      <w:r w:rsidR="007E02B8">
        <w:rPr>
          <w:rFonts w:ascii="Times New Roman" w:hAnsi="Times New Roman" w:cs="Times New Roman"/>
        </w:rPr>
        <w:t>SOS</w:t>
      </w:r>
      <w:r w:rsidR="00A73ECF">
        <w:rPr>
          <w:rFonts w:ascii="Times New Roman" w:hAnsi="Times New Roman" w:cs="Times New Roman"/>
        </w:rPr>
        <w:t xml:space="preserve"> study has shown that degree of weight loss and not operation </w:t>
      </w:r>
      <w:r w:rsidR="002C6D18">
        <w:rPr>
          <w:rFonts w:ascii="Times New Roman" w:hAnsi="Times New Roman" w:cs="Times New Roman"/>
        </w:rPr>
        <w:t xml:space="preserve">type </w:t>
      </w:r>
      <w:r w:rsidR="00A73ECF">
        <w:rPr>
          <w:rFonts w:ascii="Times New Roman" w:hAnsi="Times New Roman" w:cs="Times New Roman"/>
        </w:rPr>
        <w:t xml:space="preserve">is </w:t>
      </w:r>
      <w:r w:rsidR="00B20AF7">
        <w:rPr>
          <w:rFonts w:ascii="Times New Roman" w:hAnsi="Times New Roman" w:cs="Times New Roman"/>
        </w:rPr>
        <w:t>a</w:t>
      </w:r>
      <w:r w:rsidR="00A73ECF">
        <w:rPr>
          <w:rFonts w:ascii="Times New Roman" w:hAnsi="Times New Roman" w:cs="Times New Roman"/>
        </w:rPr>
        <w:t xml:space="preserve"> key determinant of T2DM remission</w:t>
      </w:r>
      <w:r w:rsidR="00A73ECF">
        <w:rPr>
          <w:rFonts w:ascii="Times New Roman" w:hAnsi="Times New Roman" w:cs="Times New Roman"/>
        </w:rPr>
        <w:fldChar w:fldCharType="begin">
          <w:fldData xml:space="preserve">PEVuZE5vdGU+PENpdGU+PEF1dGhvcj5Tam9ob2xtPC9BdXRob3I+PFllYXI+MjAxNjwvWWVhcj48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==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PEVuZE5vdGU+PENpdGU+PEF1dGhvcj5Tam9ob2xtPC9BdXRob3I+PFllYXI+MjAxNjwvWWVhcj48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==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A73ECF">
        <w:rPr>
          <w:rFonts w:ascii="Times New Roman" w:hAnsi="Times New Roman" w:cs="Times New Roman"/>
        </w:rPr>
      </w:r>
      <w:r w:rsidR="00A73ECF">
        <w:rPr>
          <w:rFonts w:ascii="Times New Roman" w:hAnsi="Times New Roman" w:cs="Times New Roman"/>
        </w:rPr>
        <w:fldChar w:fldCharType="separate"/>
      </w:r>
      <w:r w:rsidR="00456C90">
        <w:rPr>
          <w:rFonts w:ascii="Times New Roman" w:hAnsi="Times New Roman" w:cs="Times New Roman"/>
          <w:noProof/>
        </w:rPr>
        <w:t>[42]</w:t>
      </w:r>
      <w:r w:rsidR="00A73ECF">
        <w:rPr>
          <w:rFonts w:ascii="Times New Roman" w:hAnsi="Times New Roman" w:cs="Times New Roman"/>
        </w:rPr>
        <w:fldChar w:fldCharType="end"/>
      </w:r>
      <w:r w:rsidR="00A73ECF">
        <w:rPr>
          <w:rFonts w:ascii="Times New Roman" w:hAnsi="Times New Roman" w:cs="Times New Roman"/>
        </w:rPr>
        <w:t xml:space="preserve">. </w:t>
      </w:r>
      <w:r w:rsidR="00B20AF7">
        <w:rPr>
          <w:rFonts w:ascii="Times New Roman" w:hAnsi="Times New Roman" w:cs="Times New Roman"/>
        </w:rPr>
        <w:t xml:space="preserve"> </w:t>
      </w:r>
      <w:r w:rsidR="00312F65" w:rsidRPr="006F03E0">
        <w:rPr>
          <w:rFonts w:ascii="Times New Roman" w:hAnsi="Times New Roman" w:cs="Times New Roman"/>
        </w:rPr>
        <w:t>Despite th</w:t>
      </w:r>
      <w:r w:rsidR="00B20AF7">
        <w:rPr>
          <w:rFonts w:ascii="Times New Roman" w:hAnsi="Times New Roman" w:cs="Times New Roman"/>
        </w:rPr>
        <w:t xml:space="preserve">ese </w:t>
      </w:r>
      <w:r w:rsidR="00CA7AD7">
        <w:rPr>
          <w:rFonts w:ascii="Times New Roman" w:hAnsi="Times New Roman" w:cs="Times New Roman"/>
        </w:rPr>
        <w:t xml:space="preserve">differing </w:t>
      </w:r>
      <w:r w:rsidR="00B20AF7">
        <w:rPr>
          <w:rFonts w:ascii="Times New Roman" w:hAnsi="Times New Roman" w:cs="Times New Roman"/>
        </w:rPr>
        <w:t>observations</w:t>
      </w:r>
      <w:r w:rsidR="00C0133E" w:rsidRPr="006F03E0">
        <w:rPr>
          <w:rFonts w:ascii="Times New Roman" w:hAnsi="Times New Roman" w:cs="Times New Roman"/>
        </w:rPr>
        <w:t xml:space="preserve">, it appears that the clinician and </w:t>
      </w:r>
      <w:r w:rsidR="00326631">
        <w:rPr>
          <w:rFonts w:ascii="Times New Roman" w:hAnsi="Times New Roman" w:cs="Times New Roman"/>
        </w:rPr>
        <w:t>participant</w:t>
      </w:r>
      <w:r w:rsidR="00326631" w:rsidRPr="006F03E0">
        <w:rPr>
          <w:rFonts w:ascii="Times New Roman" w:hAnsi="Times New Roman" w:cs="Times New Roman"/>
        </w:rPr>
        <w:t xml:space="preserve"> </w:t>
      </w:r>
      <w:r w:rsidR="00C0133E" w:rsidRPr="006F03E0">
        <w:rPr>
          <w:rFonts w:ascii="Times New Roman" w:hAnsi="Times New Roman" w:cs="Times New Roman"/>
        </w:rPr>
        <w:t xml:space="preserve">perception </w:t>
      </w:r>
      <w:r w:rsidR="00B20AF7">
        <w:rPr>
          <w:rFonts w:ascii="Times New Roman" w:hAnsi="Times New Roman" w:cs="Times New Roman"/>
        </w:rPr>
        <w:t xml:space="preserve">in </w:t>
      </w:r>
      <w:r w:rsidR="00312F65" w:rsidRPr="006F03E0">
        <w:rPr>
          <w:rFonts w:ascii="Times New Roman" w:hAnsi="Times New Roman" w:cs="Times New Roman"/>
        </w:rPr>
        <w:t xml:space="preserve">NHS practice </w:t>
      </w:r>
      <w:r w:rsidR="00C0133E" w:rsidRPr="006F03E0">
        <w:rPr>
          <w:rFonts w:ascii="Times New Roman" w:hAnsi="Times New Roman" w:cs="Times New Roman"/>
        </w:rPr>
        <w:t xml:space="preserve">continues to </w:t>
      </w:r>
      <w:r w:rsidR="00802A9D">
        <w:rPr>
          <w:rFonts w:ascii="Times New Roman" w:hAnsi="Times New Roman" w:cs="Times New Roman"/>
        </w:rPr>
        <w:t xml:space="preserve">be to </w:t>
      </w:r>
      <w:r w:rsidR="00C0133E" w:rsidRPr="006F03E0">
        <w:rPr>
          <w:rFonts w:ascii="Times New Roman" w:hAnsi="Times New Roman" w:cs="Times New Roman"/>
        </w:rPr>
        <w:t xml:space="preserve">prefer </w:t>
      </w:r>
      <w:r w:rsidR="00B20AF7">
        <w:rPr>
          <w:rFonts w:ascii="Times New Roman" w:hAnsi="Times New Roman" w:cs="Times New Roman"/>
        </w:rPr>
        <w:t>RYGB or OAGB</w:t>
      </w:r>
      <w:r w:rsidR="000464EB">
        <w:rPr>
          <w:rFonts w:ascii="Times New Roman" w:hAnsi="Times New Roman" w:cs="Times New Roman"/>
        </w:rPr>
        <w:t xml:space="preserve"> in those with T2DM</w:t>
      </w:r>
      <w:r w:rsidR="00C0133E" w:rsidRPr="006F03E0">
        <w:rPr>
          <w:rFonts w:ascii="Times New Roman" w:hAnsi="Times New Roman" w:cs="Times New Roman"/>
        </w:rPr>
        <w:t>.</w:t>
      </w:r>
    </w:p>
    <w:p w14:paraId="62A19FAE" w14:textId="19121784" w:rsidR="00577B05" w:rsidRPr="006F03E0" w:rsidRDefault="00577B05" w:rsidP="00B07B33">
      <w:pPr>
        <w:tabs>
          <w:tab w:val="num" w:pos="720"/>
        </w:tabs>
        <w:spacing w:line="480" w:lineRule="auto"/>
        <w:rPr>
          <w:rFonts w:ascii="Times New Roman" w:hAnsi="Times New Roman" w:cs="Times New Roman"/>
        </w:rPr>
      </w:pPr>
    </w:p>
    <w:p w14:paraId="79450C27" w14:textId="58AC8B4B" w:rsidR="001710C8" w:rsidRDefault="00CA7AD7" w:rsidP="00B07B33">
      <w:pPr>
        <w:tabs>
          <w:tab w:val="num" w:pos="720"/>
        </w:tabs>
        <w:spacing w:line="480" w:lineRule="auto"/>
        <w:rPr>
          <w:rFonts w:ascii="Times New Roman" w:hAnsi="Times New Roman" w:cs="Times New Roman"/>
        </w:rPr>
      </w:pPr>
      <w:r>
        <w:rPr>
          <w:rFonts w:ascii="Times New Roman" w:hAnsi="Times New Roman" w:cs="Times New Roman"/>
        </w:rPr>
        <w:t xml:space="preserve">The study has several strengths including high case ascertainment of over </w:t>
      </w:r>
      <w:r w:rsidR="00973D8F">
        <w:rPr>
          <w:rFonts w:ascii="Times New Roman" w:hAnsi="Times New Roman" w:cs="Times New Roman"/>
        </w:rPr>
        <w:t>95</w:t>
      </w:r>
      <w:r>
        <w:rPr>
          <w:rFonts w:ascii="Times New Roman" w:hAnsi="Times New Roman" w:cs="Times New Roman"/>
        </w:rPr>
        <w:t>% compared to routinely collected NHS administrative data</w:t>
      </w:r>
      <w:r w:rsidR="00973D8F">
        <w:rPr>
          <w:rFonts w:ascii="Times New Roman" w:hAnsi="Times New Roman" w:cs="Times New Roman"/>
        </w:rPr>
        <w:t>, and the data are from the UK NBSR, a comprehensive data registry</w:t>
      </w:r>
      <w:r w:rsidR="00940A69">
        <w:rPr>
          <w:rFonts w:ascii="Times New Roman" w:hAnsi="Times New Roman" w:cs="Times New Roman"/>
        </w:rPr>
        <w:t xml:space="preserve"> with mandatory annual reporting</w:t>
      </w:r>
      <w:r w:rsidR="00BC3F65">
        <w:rPr>
          <w:rFonts w:ascii="Times New Roman" w:hAnsi="Times New Roman" w:cs="Times New Roman"/>
        </w:rPr>
        <w:fldChar w:fldCharType="begin"/>
      </w:r>
      <w:r w:rsidR="00456C90">
        <w:rPr>
          <w:rFonts w:ascii="Times New Roman" w:hAnsi="Times New Roman" w:cs="Times New Roman"/>
        </w:rPr>
        <w:instrText xml:space="preserve"> ADDIN EN.CITE &lt;EndNote&gt;&lt;Cite&gt;&lt;Author&gt;National Bariatric Surgery Registry&lt;/Author&gt;&lt;RecNum&gt;1436&lt;/RecNum&gt;&lt;DisplayText&gt;[43]&lt;/DisplayText&gt;&lt;record&gt;&lt;rec-number&gt;1436&lt;/rec-number&gt;&lt;foreign-keys&gt;&lt;key app="EN" db-id="tdza02eep2sxz2ez5zrp9rpgfp2s5trdss2z" timestamp="1661109238"&gt;1436&lt;/key&gt;&lt;/foreign-keys&gt;&lt;ref-type name="Web Page"&gt;12&lt;/ref-type&gt;&lt;contributors&gt;&lt;authors&gt;&lt;author&gt;National Bariatric Surgery Registry,&lt;/author&gt;&lt;/authors&gt;&lt;/contributors&gt;&lt;titles&gt;&lt;title&gt;Surgeon specific outcome reports for NHS bariatric surgery&lt;/title&gt;&lt;/titles&gt;&lt;volume&gt;2022&lt;/volume&gt;&lt;number&gt;August 20th&lt;/number&gt;&lt;dates&gt;&lt;/dates&gt;&lt;urls&gt;&lt;related-urls&gt;&lt;url&gt;https://nbsr.e-dendrite.com&lt;/url&gt;&lt;/related-urls&gt;&lt;/urls&gt;&lt;/record&gt;&lt;/Cite&gt;&lt;/EndNote&gt;</w:instrText>
      </w:r>
      <w:r w:rsidR="00BC3F65">
        <w:rPr>
          <w:rFonts w:ascii="Times New Roman" w:hAnsi="Times New Roman" w:cs="Times New Roman"/>
        </w:rPr>
        <w:fldChar w:fldCharType="separate"/>
      </w:r>
      <w:r w:rsidR="00456C90">
        <w:rPr>
          <w:rFonts w:ascii="Times New Roman" w:hAnsi="Times New Roman" w:cs="Times New Roman"/>
          <w:noProof/>
        </w:rPr>
        <w:t>[43]</w:t>
      </w:r>
      <w:r w:rsidR="00BC3F65">
        <w:rPr>
          <w:rFonts w:ascii="Times New Roman" w:hAnsi="Times New Roman" w:cs="Times New Roman"/>
        </w:rPr>
        <w:fldChar w:fldCharType="end"/>
      </w:r>
      <w:r w:rsidR="00BC3F65">
        <w:rPr>
          <w:rFonts w:ascii="Times New Roman" w:hAnsi="Times New Roman" w:cs="Times New Roman"/>
        </w:rPr>
        <w:t xml:space="preserve">. </w:t>
      </w:r>
      <w:r w:rsidR="008F6BE2">
        <w:rPr>
          <w:rFonts w:ascii="Times New Roman" w:hAnsi="Times New Roman" w:cs="Times New Roman"/>
        </w:rPr>
        <w:t>L</w:t>
      </w:r>
      <w:r w:rsidR="00DE20B9" w:rsidRPr="006F03E0">
        <w:rPr>
          <w:rFonts w:ascii="Times New Roman" w:hAnsi="Times New Roman" w:cs="Times New Roman"/>
        </w:rPr>
        <w:t>imitations</w:t>
      </w:r>
      <w:r w:rsidR="008F6BE2">
        <w:rPr>
          <w:rFonts w:ascii="Times New Roman" w:hAnsi="Times New Roman" w:cs="Times New Roman"/>
        </w:rPr>
        <w:t xml:space="preserve"> include th</w:t>
      </w:r>
      <w:r w:rsidR="00870793">
        <w:rPr>
          <w:rFonts w:ascii="Times New Roman" w:hAnsi="Times New Roman" w:cs="Times New Roman"/>
        </w:rPr>
        <w:t xml:space="preserve">e lack of </w:t>
      </w:r>
      <w:r w:rsidR="008F6BE2">
        <w:rPr>
          <w:rFonts w:ascii="Times New Roman" w:hAnsi="Times New Roman" w:cs="Times New Roman"/>
        </w:rPr>
        <w:t>data field</w:t>
      </w:r>
      <w:r w:rsidR="00870793">
        <w:rPr>
          <w:rFonts w:ascii="Times New Roman" w:hAnsi="Times New Roman" w:cs="Times New Roman"/>
        </w:rPr>
        <w:t>s</w:t>
      </w:r>
      <w:r w:rsidR="008F6BE2">
        <w:rPr>
          <w:rFonts w:ascii="Times New Roman" w:hAnsi="Times New Roman" w:cs="Times New Roman"/>
        </w:rPr>
        <w:t xml:space="preserve"> in the NBSR dataset to record whether a </w:t>
      </w:r>
      <w:r w:rsidR="001D60DA">
        <w:rPr>
          <w:rFonts w:ascii="Times New Roman" w:hAnsi="Times New Roman" w:cs="Times New Roman"/>
        </w:rPr>
        <w:t xml:space="preserve">participant </w:t>
      </w:r>
      <w:r w:rsidR="008F6BE2">
        <w:rPr>
          <w:rFonts w:ascii="Times New Roman" w:hAnsi="Times New Roman" w:cs="Times New Roman"/>
        </w:rPr>
        <w:t>chooses to have bariatric-</w:t>
      </w:r>
      <w:r w:rsidR="008F6BE2" w:rsidRPr="006F03E0">
        <w:rPr>
          <w:rFonts w:ascii="Times New Roman" w:hAnsi="Times New Roman" w:cs="Times New Roman"/>
        </w:rPr>
        <w:t>metabolic</w:t>
      </w:r>
      <w:r w:rsidR="008F6BE2">
        <w:rPr>
          <w:rFonts w:ascii="Times New Roman" w:hAnsi="Times New Roman" w:cs="Times New Roman"/>
        </w:rPr>
        <w:t xml:space="preserve"> surgery for obesity or T2DM management, or for other reasons.  </w:t>
      </w:r>
      <w:r w:rsidR="00DE20B9" w:rsidRPr="006F03E0">
        <w:rPr>
          <w:rFonts w:ascii="Times New Roman" w:hAnsi="Times New Roman" w:cs="Times New Roman"/>
        </w:rPr>
        <w:t xml:space="preserve">Secondly, </w:t>
      </w:r>
      <w:r w:rsidR="001D60DA">
        <w:rPr>
          <w:rFonts w:ascii="Times New Roman" w:hAnsi="Times New Roman" w:cs="Times New Roman"/>
        </w:rPr>
        <w:t>recording</w:t>
      </w:r>
      <w:r w:rsidR="001D60DA" w:rsidRPr="006F03E0">
        <w:rPr>
          <w:rFonts w:ascii="Times New Roman" w:hAnsi="Times New Roman" w:cs="Times New Roman"/>
        </w:rPr>
        <w:t xml:space="preserve"> </w:t>
      </w:r>
      <w:r w:rsidR="00DE20B9" w:rsidRPr="006F03E0">
        <w:rPr>
          <w:rFonts w:ascii="Times New Roman" w:hAnsi="Times New Roman" w:cs="Times New Roman"/>
        </w:rPr>
        <w:t xml:space="preserve">of </w:t>
      </w:r>
      <w:r w:rsidR="008F6BE2">
        <w:rPr>
          <w:rFonts w:ascii="Times New Roman" w:hAnsi="Times New Roman" w:cs="Times New Roman"/>
        </w:rPr>
        <w:t xml:space="preserve">HbA1c </w:t>
      </w:r>
      <w:r w:rsidR="00DE20B9" w:rsidRPr="006F03E0">
        <w:rPr>
          <w:rFonts w:ascii="Times New Roman" w:hAnsi="Times New Roman" w:cs="Times New Roman"/>
        </w:rPr>
        <w:t xml:space="preserve">haemoglobin was only incorporated into later versions of the NBSR dataset and so </w:t>
      </w:r>
      <w:r w:rsidR="003C7CDB" w:rsidRPr="006F03E0">
        <w:rPr>
          <w:rFonts w:ascii="Times New Roman" w:hAnsi="Times New Roman" w:cs="Times New Roman"/>
        </w:rPr>
        <w:t xml:space="preserve">was not available for the whole of the study period </w:t>
      </w:r>
      <w:r w:rsidR="001A733C">
        <w:rPr>
          <w:rFonts w:ascii="Times New Roman" w:hAnsi="Times New Roman" w:cs="Times New Roman"/>
        </w:rPr>
        <w:t>and, therefore,</w:t>
      </w:r>
      <w:r w:rsidR="003C7CDB" w:rsidRPr="006F03E0">
        <w:rPr>
          <w:rFonts w:ascii="Times New Roman" w:hAnsi="Times New Roman" w:cs="Times New Roman"/>
        </w:rPr>
        <w:t xml:space="preserve"> it was not considered in this study. </w:t>
      </w:r>
      <w:r w:rsidR="008F6BE2">
        <w:rPr>
          <w:rFonts w:ascii="Times New Roman" w:hAnsi="Times New Roman" w:cs="Times New Roman"/>
        </w:rPr>
        <w:t xml:space="preserve"> </w:t>
      </w:r>
      <w:r w:rsidR="003C7CDB" w:rsidRPr="006F03E0">
        <w:rPr>
          <w:rFonts w:ascii="Times New Roman" w:hAnsi="Times New Roman" w:cs="Times New Roman"/>
        </w:rPr>
        <w:t>Thirdly, the recording o</w:t>
      </w:r>
      <w:r w:rsidR="008F6BE2">
        <w:rPr>
          <w:rFonts w:ascii="Times New Roman" w:hAnsi="Times New Roman" w:cs="Times New Roman"/>
        </w:rPr>
        <w:t>f</w:t>
      </w:r>
      <w:r w:rsidR="003C7CDB" w:rsidRPr="006F03E0">
        <w:rPr>
          <w:rFonts w:ascii="Times New Roman" w:hAnsi="Times New Roman" w:cs="Times New Roman"/>
        </w:rPr>
        <w:t xml:space="preserve"> </w:t>
      </w:r>
      <w:r w:rsidR="00903491">
        <w:rPr>
          <w:rFonts w:ascii="Times New Roman" w:hAnsi="Times New Roman" w:cs="Times New Roman"/>
        </w:rPr>
        <w:t>glucose-lowering</w:t>
      </w:r>
      <w:r w:rsidR="003C7CDB" w:rsidRPr="006F03E0">
        <w:rPr>
          <w:rFonts w:ascii="Times New Roman" w:hAnsi="Times New Roman" w:cs="Times New Roman"/>
        </w:rPr>
        <w:t xml:space="preserve"> medication</w:t>
      </w:r>
      <w:r w:rsidR="001D60DA">
        <w:rPr>
          <w:rFonts w:ascii="Times New Roman" w:hAnsi="Times New Roman" w:cs="Times New Roman"/>
        </w:rPr>
        <w:t>s</w:t>
      </w:r>
      <w:r w:rsidR="003C7CDB" w:rsidRPr="006F03E0">
        <w:rPr>
          <w:rFonts w:ascii="Times New Roman" w:hAnsi="Times New Roman" w:cs="Times New Roman"/>
        </w:rPr>
        <w:t xml:space="preserve"> is limited </w:t>
      </w:r>
      <w:r w:rsidR="008F6BE2">
        <w:rPr>
          <w:rFonts w:ascii="Times New Roman" w:hAnsi="Times New Roman" w:cs="Times New Roman"/>
        </w:rPr>
        <w:t xml:space="preserve">to insulin therapy, and specific other injectable </w:t>
      </w:r>
      <w:r w:rsidR="00870793">
        <w:rPr>
          <w:rFonts w:ascii="Times New Roman" w:hAnsi="Times New Roman" w:cs="Times New Roman"/>
        </w:rPr>
        <w:t>glucose-lowering</w:t>
      </w:r>
      <w:r w:rsidR="008F6BE2">
        <w:rPr>
          <w:rFonts w:ascii="Times New Roman" w:hAnsi="Times New Roman" w:cs="Times New Roman"/>
        </w:rPr>
        <w:t xml:space="preserve"> agents were not </w:t>
      </w:r>
      <w:r w:rsidR="008F6BE2">
        <w:rPr>
          <w:rFonts w:ascii="Times New Roman" w:hAnsi="Times New Roman" w:cs="Times New Roman"/>
        </w:rPr>
        <w:lastRenderedPageBreak/>
        <w:t xml:space="preserve">recorded.  A </w:t>
      </w:r>
      <w:r w:rsidR="003C7CDB" w:rsidRPr="006F03E0">
        <w:rPr>
          <w:rFonts w:ascii="Times New Roman" w:hAnsi="Times New Roman" w:cs="Times New Roman"/>
        </w:rPr>
        <w:t xml:space="preserve">recent </w:t>
      </w:r>
      <w:r w:rsidR="008F6BE2">
        <w:rPr>
          <w:rFonts w:ascii="Times New Roman" w:hAnsi="Times New Roman" w:cs="Times New Roman"/>
        </w:rPr>
        <w:t xml:space="preserve">RCT suggests adding other </w:t>
      </w:r>
      <w:r w:rsidR="00903491">
        <w:rPr>
          <w:rFonts w:ascii="Times New Roman" w:hAnsi="Times New Roman" w:cs="Times New Roman"/>
        </w:rPr>
        <w:t>glucose-lowering</w:t>
      </w:r>
      <w:r w:rsidR="008F6BE2">
        <w:rPr>
          <w:rFonts w:ascii="Times New Roman" w:hAnsi="Times New Roman" w:cs="Times New Roman"/>
        </w:rPr>
        <w:t xml:space="preserve"> agents improves </w:t>
      </w:r>
      <w:r w:rsidR="00FC57C3" w:rsidRPr="006F03E0">
        <w:rPr>
          <w:rFonts w:ascii="Times New Roman" w:hAnsi="Times New Roman" w:cs="Times New Roman"/>
        </w:rPr>
        <w:t>outcomes after bariatric surgery</w:t>
      </w:r>
      <w:r w:rsidR="00FC57C3" w:rsidRPr="006F03E0">
        <w:rPr>
          <w:rFonts w:ascii="Times New Roman" w:hAnsi="Times New Roman" w:cs="Times New Roman"/>
        </w:rPr>
        <w:fldChar w:fldCharType="begin">
          <w:fldData xml:space="preserve">PEVuZE5vdGU+PENpdGU+PEF1dGhvcj5NaXJhczwvQXV0aG9yPjxZZWFyPjIwMTk8L1llYXI+PFJl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PEVuZE5vdGU+PENpdGU+PEF1dGhvcj5NaXJhczwvQXV0aG9yPjxZZWFyPjIwMTk8L1llYXI+PFJl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FC57C3" w:rsidRPr="006F03E0">
        <w:rPr>
          <w:rFonts w:ascii="Times New Roman" w:hAnsi="Times New Roman" w:cs="Times New Roman"/>
        </w:rPr>
      </w:r>
      <w:r w:rsidR="00FC57C3" w:rsidRPr="006F03E0">
        <w:rPr>
          <w:rFonts w:ascii="Times New Roman" w:hAnsi="Times New Roman" w:cs="Times New Roman"/>
        </w:rPr>
        <w:fldChar w:fldCharType="separate"/>
      </w:r>
      <w:r w:rsidR="00456C90">
        <w:rPr>
          <w:rFonts w:ascii="Times New Roman" w:hAnsi="Times New Roman" w:cs="Times New Roman"/>
          <w:noProof/>
        </w:rPr>
        <w:t>[44]</w:t>
      </w:r>
      <w:r w:rsidR="00FC57C3" w:rsidRPr="006F03E0">
        <w:rPr>
          <w:rFonts w:ascii="Times New Roman" w:hAnsi="Times New Roman" w:cs="Times New Roman"/>
        </w:rPr>
        <w:fldChar w:fldCharType="end"/>
      </w:r>
      <w:r w:rsidR="00FC57C3" w:rsidRPr="006F03E0">
        <w:rPr>
          <w:rFonts w:ascii="Times New Roman" w:hAnsi="Times New Roman" w:cs="Times New Roman"/>
        </w:rPr>
        <w:t>.</w:t>
      </w:r>
      <w:r w:rsidR="00442C9B">
        <w:rPr>
          <w:rFonts w:ascii="Times New Roman" w:hAnsi="Times New Roman" w:cs="Times New Roman"/>
        </w:rPr>
        <w:t xml:space="preserve"> Finally, the NBSR does not record </w:t>
      </w:r>
      <w:r w:rsidR="003363A6">
        <w:rPr>
          <w:rFonts w:ascii="Times New Roman" w:hAnsi="Times New Roman" w:cs="Times New Roman"/>
        </w:rPr>
        <w:t>p</w:t>
      </w:r>
      <w:r w:rsidR="00442C9B">
        <w:rPr>
          <w:rFonts w:ascii="Times New Roman" w:hAnsi="Times New Roman" w:cs="Times New Roman"/>
        </w:rPr>
        <w:t>rimary care interactions including discussions regarding referral for bariatric-metabolic surgery and patient acceptance of this. Small studies conducted in this area suggest around a quarter to  half of eligible patients would consider bariatric-metabolic surgery</w:t>
      </w:r>
      <w:r w:rsidR="00442C9B">
        <w:rPr>
          <w:rFonts w:ascii="Times New Roman" w:hAnsi="Times New Roman" w:cs="Times New Roman"/>
        </w:rPr>
        <w:fldChar w:fldCharType="begin">
          <w:fldData xml:space="preserve">PEVuZE5vdGU+PENpdGU+PEF1dGhvcj5GdW5nPC9BdXRob3I+PFllYXI+MjAxNjwvWWVhcj48UmVj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PEVuZE5vdGU+PENpdGU+PEF1dGhvcj5GdW5nPC9BdXRob3I+PFllYXI+MjAxNjwvWWVhcj48UmVj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00442C9B">
        <w:rPr>
          <w:rFonts w:ascii="Times New Roman" w:hAnsi="Times New Roman" w:cs="Times New Roman"/>
        </w:rPr>
      </w:r>
      <w:r w:rsidR="00442C9B">
        <w:rPr>
          <w:rFonts w:ascii="Times New Roman" w:hAnsi="Times New Roman" w:cs="Times New Roman"/>
        </w:rPr>
        <w:fldChar w:fldCharType="separate"/>
      </w:r>
      <w:r w:rsidR="00456C90">
        <w:rPr>
          <w:rFonts w:ascii="Times New Roman" w:hAnsi="Times New Roman" w:cs="Times New Roman"/>
          <w:noProof/>
        </w:rPr>
        <w:t>[45, 46]</w:t>
      </w:r>
      <w:r w:rsidR="00442C9B">
        <w:rPr>
          <w:rFonts w:ascii="Times New Roman" w:hAnsi="Times New Roman" w:cs="Times New Roman"/>
        </w:rPr>
        <w:fldChar w:fldCharType="end"/>
      </w:r>
      <w:r w:rsidR="00442C9B">
        <w:rPr>
          <w:rFonts w:ascii="Times New Roman" w:hAnsi="Times New Roman" w:cs="Times New Roman"/>
        </w:rPr>
        <w:t xml:space="preserve">. </w:t>
      </w:r>
      <w:r w:rsidR="00987860">
        <w:rPr>
          <w:rFonts w:ascii="Times New Roman" w:hAnsi="Times New Roman" w:cs="Times New Roman"/>
        </w:rPr>
        <w:t xml:space="preserve">However, </w:t>
      </w:r>
      <w:r w:rsidR="0087050C">
        <w:rPr>
          <w:rFonts w:ascii="Times New Roman" w:hAnsi="Times New Roman" w:cs="Times New Roman"/>
        </w:rPr>
        <w:t>the UK performs considerably less</w:t>
      </w:r>
      <w:r w:rsidR="00987860">
        <w:rPr>
          <w:rFonts w:ascii="Times New Roman" w:hAnsi="Times New Roman" w:cs="Times New Roman"/>
        </w:rPr>
        <w:t xml:space="preserve"> </w:t>
      </w:r>
      <w:r w:rsidR="0087050C">
        <w:rPr>
          <w:rFonts w:ascii="Times New Roman" w:hAnsi="Times New Roman" w:cs="Times New Roman"/>
        </w:rPr>
        <w:t>bariatric-metabolic surgery per capita than our global comparators</w:t>
      </w:r>
      <w:r w:rsidR="0087050C">
        <w:rPr>
          <w:rFonts w:ascii="Times New Roman" w:hAnsi="Times New Roman" w:cs="Times New Roman"/>
        </w:rPr>
        <w:fldChar w:fldCharType="begin">
          <w:fldData xml:space="preserve">PEVuZE5vdGU+PENpdGU+PEF1dGhvcj5XZWxib3VybjwvQXV0aG9yPjxZZWFyPjIwMTY8L1llYXI+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</w:fldData>
        </w:fldChar>
      </w:r>
      <w:r w:rsidR="0087050C">
        <w:rPr>
          <w:rFonts w:ascii="Times New Roman" w:hAnsi="Times New Roman" w:cs="Times New Roman"/>
        </w:rPr>
        <w:instrText xml:space="preserve"> ADDIN EN.CITE </w:instrText>
      </w:r>
      <w:r w:rsidR="0087050C">
        <w:rPr>
          <w:rFonts w:ascii="Times New Roman" w:hAnsi="Times New Roman" w:cs="Times New Roman"/>
        </w:rPr>
        <w:fldChar w:fldCharType="begin">
          <w:fldData xml:space="preserve">PEVuZE5vdGU+PENpdGU+PEF1dGhvcj5XZWxib3VybjwvQXV0aG9yPjxZZWFyPjIwMTY8L1llYXI+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</w:fldData>
        </w:fldChar>
      </w:r>
      <w:r w:rsidR="0087050C">
        <w:rPr>
          <w:rFonts w:ascii="Times New Roman" w:hAnsi="Times New Roman" w:cs="Times New Roman"/>
        </w:rPr>
        <w:instrText xml:space="preserve"> ADDIN EN.CITE.DATA </w:instrText>
      </w:r>
      <w:r w:rsidR="0087050C">
        <w:rPr>
          <w:rFonts w:ascii="Times New Roman" w:hAnsi="Times New Roman" w:cs="Times New Roman"/>
        </w:rPr>
      </w:r>
      <w:r w:rsidR="0087050C">
        <w:rPr>
          <w:rFonts w:ascii="Times New Roman" w:hAnsi="Times New Roman" w:cs="Times New Roman"/>
        </w:rPr>
        <w:fldChar w:fldCharType="end"/>
      </w:r>
      <w:r w:rsidR="0087050C">
        <w:rPr>
          <w:rFonts w:ascii="Times New Roman" w:hAnsi="Times New Roman" w:cs="Times New Roman"/>
        </w:rPr>
      </w:r>
      <w:r w:rsidR="0087050C">
        <w:rPr>
          <w:rFonts w:ascii="Times New Roman" w:hAnsi="Times New Roman" w:cs="Times New Roman"/>
        </w:rPr>
        <w:fldChar w:fldCharType="separate"/>
      </w:r>
      <w:r w:rsidR="0087050C">
        <w:rPr>
          <w:rFonts w:ascii="Times New Roman" w:hAnsi="Times New Roman" w:cs="Times New Roman"/>
          <w:noProof/>
        </w:rPr>
        <w:t>[47]</w:t>
      </w:r>
      <w:r w:rsidR="0087050C">
        <w:rPr>
          <w:rFonts w:ascii="Times New Roman" w:hAnsi="Times New Roman" w:cs="Times New Roman"/>
        </w:rPr>
        <w:fldChar w:fldCharType="end"/>
      </w:r>
      <w:r w:rsidR="0087050C">
        <w:rPr>
          <w:rFonts w:ascii="Times New Roman" w:hAnsi="Times New Roman" w:cs="Times New Roman"/>
        </w:rPr>
        <w:t xml:space="preserve"> and there is no evidence that the UK population is less accepting of surgery for T2DM and obesity. Clarifying patient acceptance of bariatric-metabolic surgery for T2DM is an</w:t>
      </w:r>
      <w:r w:rsidR="00442C9B">
        <w:rPr>
          <w:rFonts w:ascii="Times New Roman" w:hAnsi="Times New Roman" w:cs="Times New Roman"/>
        </w:rPr>
        <w:t xml:space="preserve"> important area of future study.</w:t>
      </w:r>
    </w:p>
    <w:p w14:paraId="6371C289" w14:textId="77777777" w:rsidR="001710C8" w:rsidRDefault="001710C8" w:rsidP="00B07B33">
      <w:pPr>
        <w:tabs>
          <w:tab w:val="num" w:pos="720"/>
        </w:tabs>
        <w:spacing w:line="480" w:lineRule="auto"/>
        <w:rPr>
          <w:rFonts w:ascii="Times New Roman" w:hAnsi="Times New Roman" w:cs="Times New Roman"/>
        </w:rPr>
      </w:pPr>
    </w:p>
    <w:p w14:paraId="6842EA10" w14:textId="489FDA9E" w:rsidR="003F7BAC" w:rsidRPr="009A6391" w:rsidRDefault="001710C8" w:rsidP="009A6391">
      <w:pPr>
        <w:tabs>
          <w:tab w:val="num" w:pos="720"/>
        </w:tabs>
        <w:spacing w:line="480" w:lineRule="auto"/>
        <w:rPr>
          <w:rFonts w:ascii="Times New Roman" w:hAnsi="Times New Roman" w:cs="Times New Roman"/>
        </w:rPr>
      </w:pPr>
      <w:r w:rsidRPr="001710C8">
        <w:rPr>
          <w:rFonts w:ascii="Times New Roman" w:hAnsi="Times New Roman" w:cs="Times New Roman"/>
        </w:rPr>
        <w:t xml:space="preserve">Prior research using routinely collected datasets has demonstrated that only 0.2% (6500 operation/year) of eligible English patients receive NHS-funded </w:t>
      </w:r>
      <w:r>
        <w:rPr>
          <w:rFonts w:ascii="Times New Roman" w:hAnsi="Times New Roman" w:cs="Times New Roman"/>
        </w:rPr>
        <w:t>bariatric-</w:t>
      </w:r>
      <w:r w:rsidRPr="001710C8">
        <w:rPr>
          <w:rFonts w:ascii="Times New Roman" w:hAnsi="Times New Roman" w:cs="Times New Roman"/>
        </w:rPr>
        <w:t>metabolic surgery</w:t>
      </w:r>
      <w:r w:rsidRPr="001710C8">
        <w:rPr>
          <w:rFonts w:ascii="Times New Roman" w:hAnsi="Times New Roman" w:cs="Times New Roman"/>
        </w:rPr>
        <w:fldChar w:fldCharType="begin">
          <w:fldData xml:space="preserve">PEVuZE5vdGU+PENpdGU+PEF1dGhvcj5DdXJyaWU8L0F1dGhvcj48WWVhcj4yMDIxPC9ZZWFyPjxS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PEVuZE5vdGU+PENpdGU+PEF1dGhvcj5DdXJyaWU8L0F1dGhvcj48WWVhcj4yMDIxPC9ZZWFyPjxS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Pr="001710C8">
        <w:rPr>
          <w:rFonts w:ascii="Times New Roman" w:hAnsi="Times New Roman" w:cs="Times New Roman"/>
        </w:rPr>
      </w:r>
      <w:r w:rsidRPr="001710C8">
        <w:rPr>
          <w:rFonts w:ascii="Times New Roman" w:hAnsi="Times New Roman" w:cs="Times New Roman"/>
        </w:rPr>
        <w:fldChar w:fldCharType="separate"/>
      </w:r>
      <w:r w:rsidR="00456C90">
        <w:rPr>
          <w:rFonts w:ascii="Times New Roman" w:hAnsi="Times New Roman" w:cs="Times New Roman"/>
          <w:noProof/>
        </w:rPr>
        <w:t>[36, 47]</w:t>
      </w:r>
      <w:r w:rsidRPr="001710C8">
        <w:rPr>
          <w:rFonts w:ascii="Times New Roman" w:hAnsi="Times New Roman" w:cs="Times New Roman"/>
        </w:rPr>
        <w:fldChar w:fldCharType="end"/>
      </w:r>
      <w:r w:rsidRPr="001710C8">
        <w:rPr>
          <w:rFonts w:ascii="Times New Roman" w:hAnsi="Times New Roman" w:cs="Times New Roman"/>
        </w:rPr>
        <w:t>. This compares with over 50,000 bariatric-metabolic surgical operations annually in France</w:t>
      </w:r>
      <w:r w:rsidRPr="001710C8">
        <w:rPr>
          <w:rFonts w:ascii="Times New Roman" w:hAnsi="Times New Roman" w:cs="Times New Roman"/>
        </w:rPr>
        <w:fldChar w:fldCharType="begin">
          <w:fldData xml:space="preserve">PEVuZE5vdGU+PENpdGU+PEF1dGhvcj5PYmVybGluPC9BdXRob3I+PFllYXI+MjAyMDwvWWVhcj48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</w:fldData>
        </w:fldChar>
      </w:r>
      <w:r w:rsidR="00456C90">
        <w:rPr>
          <w:rFonts w:ascii="Times New Roman" w:hAnsi="Times New Roman" w:cs="Times New Roman"/>
        </w:rPr>
        <w:instrText xml:space="preserve"> ADDIN EN.CITE </w:instrText>
      </w:r>
      <w:r w:rsidR="00456C90">
        <w:rPr>
          <w:rFonts w:ascii="Times New Roman" w:hAnsi="Times New Roman" w:cs="Times New Roman"/>
        </w:rPr>
        <w:fldChar w:fldCharType="begin">
          <w:fldData xml:space="preserve">PEVuZE5vdGU+PENpdGU+PEF1dGhvcj5PYmVybGluPC9BdXRob3I+PFllYXI+MjAyMDwvWWVhcj48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</w:fldData>
        </w:fldChar>
      </w:r>
      <w:r w:rsidR="00456C90">
        <w:rPr>
          <w:rFonts w:ascii="Times New Roman" w:hAnsi="Times New Roman" w:cs="Times New Roman"/>
        </w:rPr>
        <w:instrText xml:space="preserve"> ADDIN EN.CITE.DATA </w:instrText>
      </w:r>
      <w:r w:rsidR="00456C90">
        <w:rPr>
          <w:rFonts w:ascii="Times New Roman" w:hAnsi="Times New Roman" w:cs="Times New Roman"/>
        </w:rPr>
      </w:r>
      <w:r w:rsidR="00456C90">
        <w:rPr>
          <w:rFonts w:ascii="Times New Roman" w:hAnsi="Times New Roman" w:cs="Times New Roman"/>
        </w:rPr>
        <w:fldChar w:fldCharType="end"/>
      </w:r>
      <w:r w:rsidRPr="001710C8">
        <w:rPr>
          <w:rFonts w:ascii="Times New Roman" w:hAnsi="Times New Roman" w:cs="Times New Roman"/>
        </w:rPr>
      </w:r>
      <w:r w:rsidRPr="001710C8">
        <w:rPr>
          <w:rFonts w:ascii="Times New Roman" w:hAnsi="Times New Roman" w:cs="Times New Roman"/>
        </w:rPr>
        <w:fldChar w:fldCharType="separate"/>
      </w:r>
      <w:r w:rsidR="00456C90">
        <w:rPr>
          <w:rFonts w:ascii="Times New Roman" w:hAnsi="Times New Roman" w:cs="Times New Roman"/>
          <w:noProof/>
        </w:rPr>
        <w:t>[47, 48]</w:t>
      </w:r>
      <w:r w:rsidRPr="001710C8">
        <w:rPr>
          <w:rFonts w:ascii="Times New Roman" w:hAnsi="Times New Roman" w:cs="Times New Roman"/>
        </w:rPr>
        <w:fldChar w:fldCharType="end"/>
      </w:r>
      <w:r w:rsidRPr="001710C8">
        <w:rPr>
          <w:rFonts w:ascii="Times New Roman" w:hAnsi="Times New Roman" w:cs="Times New Roman"/>
        </w:rPr>
        <w:t xml:space="preserve"> which has a lower population level of both </w:t>
      </w:r>
      <w:r w:rsidR="00903491">
        <w:rPr>
          <w:rFonts w:ascii="Times New Roman" w:hAnsi="Times New Roman" w:cs="Times New Roman"/>
        </w:rPr>
        <w:t>T2DM</w:t>
      </w:r>
      <w:r w:rsidRPr="001710C8">
        <w:rPr>
          <w:rFonts w:ascii="Times New Roman" w:hAnsi="Times New Roman" w:cs="Times New Roman"/>
        </w:rPr>
        <w:t xml:space="preserve"> and obesity.</w:t>
      </w:r>
      <w:r>
        <w:rPr>
          <w:rFonts w:ascii="Times New Roman" w:hAnsi="Times New Roman" w:cs="Times New Roman"/>
        </w:rPr>
        <w:t xml:space="preserve"> Further work should explore the reasons for </w:t>
      </w:r>
      <w:r w:rsidR="00EB59D3">
        <w:rPr>
          <w:rFonts w:ascii="Times New Roman" w:hAnsi="Times New Roman" w:cs="Times New Roman"/>
        </w:rPr>
        <w:t xml:space="preserve">the severely </w:t>
      </w:r>
      <w:r>
        <w:rPr>
          <w:rFonts w:ascii="Times New Roman" w:hAnsi="Times New Roman" w:cs="Times New Roman"/>
        </w:rPr>
        <w:t xml:space="preserve">limited treatment intensification for </w:t>
      </w:r>
      <w:r w:rsidR="009A6391">
        <w:rPr>
          <w:rFonts w:ascii="Times New Roman" w:hAnsi="Times New Roman" w:cs="Times New Roman"/>
        </w:rPr>
        <w:t>people</w:t>
      </w:r>
      <w:r>
        <w:rPr>
          <w:rFonts w:ascii="Times New Roman" w:hAnsi="Times New Roman" w:cs="Times New Roman"/>
        </w:rPr>
        <w:t xml:space="preserve"> with </w:t>
      </w:r>
      <w:r w:rsidR="009A6391">
        <w:rPr>
          <w:rFonts w:ascii="Times New Roman" w:hAnsi="Times New Roman" w:cs="Times New Roman"/>
        </w:rPr>
        <w:t xml:space="preserve">severe </w:t>
      </w:r>
      <w:r>
        <w:rPr>
          <w:rFonts w:ascii="Times New Roman" w:hAnsi="Times New Roman" w:cs="Times New Roman"/>
        </w:rPr>
        <w:t xml:space="preserve">obesity and </w:t>
      </w:r>
      <w:r w:rsidR="00903491">
        <w:rPr>
          <w:rFonts w:ascii="Times New Roman" w:hAnsi="Times New Roman" w:cs="Times New Roman"/>
        </w:rPr>
        <w:t>T2DM</w:t>
      </w:r>
      <w:r>
        <w:rPr>
          <w:rFonts w:ascii="Times New Roman" w:hAnsi="Times New Roman" w:cs="Times New Roman"/>
        </w:rPr>
        <w:t xml:space="preserve"> in the NHS.</w:t>
      </w:r>
      <w:r w:rsidR="003F7BAC">
        <w:rPr>
          <w:rFonts w:ascii="Times New Roman" w:hAnsi="Times New Roman" w:cs="Times New Roman"/>
          <w:b/>
          <w:bCs/>
        </w:rPr>
        <w:br w:type="page"/>
      </w:r>
    </w:p>
    <w:p w14:paraId="60DCE2EC" w14:textId="57836EEA" w:rsidR="00B07B33" w:rsidRPr="006F03E0" w:rsidRDefault="00FC57C3" w:rsidP="00FC57C3">
      <w:pPr>
        <w:spacing w:line="480" w:lineRule="auto"/>
        <w:rPr>
          <w:rFonts w:ascii="Times New Roman" w:hAnsi="Times New Roman" w:cs="Times New Roman"/>
          <w:b/>
          <w:bCs/>
        </w:rPr>
      </w:pPr>
      <w:r w:rsidRPr="006F03E0">
        <w:rPr>
          <w:rFonts w:ascii="Times New Roman" w:hAnsi="Times New Roman" w:cs="Times New Roman"/>
          <w:b/>
          <w:bCs/>
        </w:rPr>
        <w:lastRenderedPageBreak/>
        <w:t>Conclusion</w:t>
      </w:r>
    </w:p>
    <w:p w14:paraId="743C8839" w14:textId="48CD0920" w:rsidR="00FC57C3" w:rsidRPr="006F03E0" w:rsidRDefault="00FC57C3" w:rsidP="00FC57C3">
      <w:pPr>
        <w:spacing w:line="480" w:lineRule="auto"/>
        <w:rPr>
          <w:rFonts w:ascii="Times New Roman" w:hAnsi="Times New Roman" w:cs="Times New Roman"/>
        </w:rPr>
      </w:pPr>
      <w:r w:rsidRPr="006F03E0">
        <w:rPr>
          <w:rFonts w:ascii="Times New Roman" w:hAnsi="Times New Roman" w:cs="Times New Roman"/>
        </w:rPr>
        <w:t xml:space="preserve">This NBSR study has uniquely shown that </w:t>
      </w:r>
      <w:r w:rsidR="00AF735F" w:rsidRPr="006F03E0">
        <w:rPr>
          <w:rFonts w:ascii="Times New Roman" w:hAnsi="Times New Roman" w:cs="Times New Roman"/>
        </w:rPr>
        <w:t>bariatric-metabolic surgery</w:t>
      </w:r>
      <w:r w:rsidRPr="006F03E0">
        <w:rPr>
          <w:rFonts w:ascii="Times New Roman" w:hAnsi="Times New Roman" w:cs="Times New Roman"/>
        </w:rPr>
        <w:t xml:space="preserve"> for </w:t>
      </w:r>
      <w:r w:rsidR="001D60DA">
        <w:rPr>
          <w:rFonts w:ascii="Times New Roman" w:hAnsi="Times New Roman" w:cs="Times New Roman"/>
        </w:rPr>
        <w:t>people</w:t>
      </w:r>
      <w:r w:rsidR="001D60DA" w:rsidRPr="006F03E0">
        <w:rPr>
          <w:rFonts w:ascii="Times New Roman" w:hAnsi="Times New Roman" w:cs="Times New Roman"/>
        </w:rPr>
        <w:t xml:space="preserve"> </w:t>
      </w:r>
      <w:r w:rsidR="001D60DA">
        <w:rPr>
          <w:rFonts w:ascii="Times New Roman" w:hAnsi="Times New Roman" w:cs="Times New Roman"/>
        </w:rPr>
        <w:t>in the NHS</w:t>
      </w:r>
      <w:r w:rsidRPr="006F03E0">
        <w:rPr>
          <w:rFonts w:ascii="Times New Roman" w:hAnsi="Times New Roman" w:cs="Times New Roman"/>
        </w:rPr>
        <w:t xml:space="preserve"> with obesity and T2DM is frequently used late in illness and </w:t>
      </w:r>
      <w:r w:rsidR="0006717B">
        <w:rPr>
          <w:rFonts w:ascii="Times New Roman" w:hAnsi="Times New Roman" w:cs="Times New Roman"/>
        </w:rPr>
        <w:t xml:space="preserve">when there is more </w:t>
      </w:r>
      <w:r w:rsidRPr="006F03E0">
        <w:rPr>
          <w:rFonts w:ascii="Times New Roman" w:hAnsi="Times New Roman" w:cs="Times New Roman"/>
        </w:rPr>
        <w:t>associated comorbidity indicating impaired treatment intensification.</w:t>
      </w:r>
      <w:r w:rsidR="00886F75" w:rsidRPr="006F03E0">
        <w:rPr>
          <w:rFonts w:ascii="Times New Roman" w:hAnsi="Times New Roman" w:cs="Times New Roman"/>
        </w:rPr>
        <w:t xml:space="preserve"> </w:t>
      </w:r>
      <w:r w:rsidR="008D04F7">
        <w:rPr>
          <w:rFonts w:ascii="Times New Roman" w:hAnsi="Times New Roman" w:cs="Times New Roman"/>
        </w:rPr>
        <w:t xml:space="preserve">Multiple </w:t>
      </w:r>
      <w:r w:rsidR="00903491">
        <w:rPr>
          <w:rFonts w:ascii="Times New Roman" w:hAnsi="Times New Roman" w:cs="Times New Roman"/>
        </w:rPr>
        <w:t xml:space="preserve">RCTs and </w:t>
      </w:r>
      <w:r w:rsidR="00886F75" w:rsidRPr="006F03E0">
        <w:rPr>
          <w:rFonts w:ascii="Times New Roman" w:hAnsi="Times New Roman" w:cs="Times New Roman"/>
        </w:rPr>
        <w:t>international position statements and guidelines</w:t>
      </w:r>
      <w:r w:rsidR="00376562" w:rsidRPr="006F03E0">
        <w:rPr>
          <w:rFonts w:ascii="Times New Roman" w:hAnsi="Times New Roman" w:cs="Times New Roman"/>
        </w:rPr>
        <w:t xml:space="preserve"> advocating for increased delivery of </w:t>
      </w:r>
      <w:r w:rsidR="00AF735F" w:rsidRPr="006F03E0">
        <w:rPr>
          <w:rFonts w:ascii="Times New Roman" w:hAnsi="Times New Roman" w:cs="Times New Roman"/>
        </w:rPr>
        <w:t>bariatric-metabolic surgery</w:t>
      </w:r>
      <w:r w:rsidR="00886F75" w:rsidRPr="006F03E0">
        <w:rPr>
          <w:rFonts w:ascii="Times New Roman" w:hAnsi="Times New Roman" w:cs="Times New Roman"/>
        </w:rPr>
        <w:t xml:space="preserve"> appeared to have had minimal effect for </w:t>
      </w:r>
      <w:r w:rsidR="00376562" w:rsidRPr="006F03E0">
        <w:rPr>
          <w:rFonts w:ascii="Times New Roman" w:hAnsi="Times New Roman" w:cs="Times New Roman"/>
        </w:rPr>
        <w:t xml:space="preserve">NHS </w:t>
      </w:r>
      <w:r w:rsidR="00886F75" w:rsidRPr="006F03E0">
        <w:rPr>
          <w:rFonts w:ascii="Times New Roman" w:hAnsi="Times New Roman" w:cs="Times New Roman"/>
        </w:rPr>
        <w:t>patients with obesity and T2DM</w:t>
      </w:r>
      <w:r w:rsidR="00376562" w:rsidRPr="006F03E0">
        <w:rPr>
          <w:rFonts w:ascii="Times New Roman" w:hAnsi="Times New Roman" w:cs="Times New Roman"/>
        </w:rPr>
        <w:t>.</w:t>
      </w:r>
      <w:r w:rsidR="009D3573">
        <w:rPr>
          <w:rFonts w:ascii="Times New Roman" w:hAnsi="Times New Roman" w:cs="Times New Roman"/>
        </w:rPr>
        <w:t xml:space="preserve"> The increasing availability of effective medications for obesity and T2DM and combination therapy with bariatric-metabolic surgery points to a more positive future for affected </w:t>
      </w:r>
      <w:r w:rsidR="0006717B">
        <w:rPr>
          <w:rFonts w:ascii="Times New Roman" w:hAnsi="Times New Roman" w:cs="Times New Roman"/>
        </w:rPr>
        <w:t>people</w:t>
      </w:r>
      <w:r w:rsidR="009D3573">
        <w:rPr>
          <w:rFonts w:ascii="Times New Roman" w:hAnsi="Times New Roman" w:cs="Times New Roman"/>
        </w:rPr>
        <w:t xml:space="preserve">. Closer working between the bariatric-metabolic surgery and diabetology communities should focus on increasing the access to evidence-based bariatric-metabolic surgical interventions </w:t>
      </w:r>
      <w:r w:rsidR="00EB59D3">
        <w:rPr>
          <w:rFonts w:ascii="Times New Roman" w:hAnsi="Times New Roman" w:cs="Times New Roman"/>
        </w:rPr>
        <w:t xml:space="preserve">from a very low level </w:t>
      </w:r>
      <w:r w:rsidR="009D3573">
        <w:rPr>
          <w:rFonts w:ascii="Times New Roman" w:hAnsi="Times New Roman" w:cs="Times New Roman"/>
        </w:rPr>
        <w:t xml:space="preserve">for </w:t>
      </w:r>
      <w:r w:rsidR="0006717B">
        <w:rPr>
          <w:rFonts w:ascii="Times New Roman" w:hAnsi="Times New Roman" w:cs="Times New Roman"/>
        </w:rPr>
        <w:t>people</w:t>
      </w:r>
      <w:r w:rsidR="0006717B" w:rsidRPr="006F03E0">
        <w:rPr>
          <w:rFonts w:ascii="Times New Roman" w:hAnsi="Times New Roman" w:cs="Times New Roman"/>
        </w:rPr>
        <w:t xml:space="preserve"> </w:t>
      </w:r>
      <w:r w:rsidR="009D3573">
        <w:rPr>
          <w:rFonts w:ascii="Times New Roman" w:hAnsi="Times New Roman" w:cs="Times New Roman"/>
        </w:rPr>
        <w:t xml:space="preserve">with </w:t>
      </w:r>
      <w:r w:rsidR="009A6391">
        <w:rPr>
          <w:rFonts w:ascii="Times New Roman" w:hAnsi="Times New Roman" w:cs="Times New Roman"/>
        </w:rPr>
        <w:t xml:space="preserve">severe </w:t>
      </w:r>
      <w:r w:rsidR="009D3573">
        <w:rPr>
          <w:rFonts w:ascii="Times New Roman" w:hAnsi="Times New Roman" w:cs="Times New Roman"/>
        </w:rPr>
        <w:t>obesity and T2DM.</w:t>
      </w:r>
    </w:p>
    <w:p w14:paraId="426B1C78" w14:textId="77777777" w:rsidR="001770E2" w:rsidRDefault="001770E2" w:rsidP="00FC57C3">
      <w:pPr>
        <w:rPr>
          <w:rFonts w:ascii="Times New Roman" w:hAnsi="Times New Roman" w:cs="Times New Roman"/>
          <w:highlight w:val="yellow"/>
        </w:rPr>
      </w:pPr>
    </w:p>
    <w:p w14:paraId="54401957" w14:textId="77777777" w:rsidR="009D3573" w:rsidRDefault="009D3573">
      <w:pPr>
        <w:rPr>
          <w:rFonts w:ascii="Calibri" w:hAnsi="Calibri" w:cs="Calibri"/>
          <w:sz w:val="20"/>
          <w:lang w:val="en-US"/>
        </w:rPr>
      </w:pPr>
      <w:r>
        <w:br w:type="page"/>
      </w:r>
    </w:p>
    <w:p w14:paraId="19563E6A" w14:textId="76C08F23" w:rsidR="00B07B33" w:rsidRDefault="00B07B33" w:rsidP="00B07B33">
      <w:pPr>
        <w:pStyle w:val="EndNoteBibliography"/>
      </w:pPr>
      <w:r>
        <w:lastRenderedPageBreak/>
        <w:t>References</w:t>
      </w:r>
    </w:p>
    <w:p w14:paraId="78A4FC68" w14:textId="77777777" w:rsidR="0087050C" w:rsidRPr="0087050C" w:rsidRDefault="00B07B33" w:rsidP="0087050C">
      <w:pPr>
        <w:pStyle w:val="EndNoteBibliography"/>
        <w:rPr>
          <w:noProof/>
        </w:rPr>
      </w:pPr>
      <w:r>
        <w:fldChar w:fldCharType="begin"/>
      </w:r>
      <w:r>
        <w:instrText xml:space="preserve"> ADDIN EN.REFLIST </w:instrText>
      </w:r>
      <w:r>
        <w:fldChar w:fldCharType="separate"/>
      </w:r>
      <w:r w:rsidR="0087050C" w:rsidRPr="0087050C">
        <w:rPr>
          <w:noProof/>
        </w:rPr>
        <w:t>1.</w:t>
      </w:r>
      <w:r w:rsidR="0087050C" w:rsidRPr="0087050C">
        <w:rPr>
          <w:noProof/>
        </w:rPr>
        <w:tab/>
        <w:t>Health and Social Care Information Centre. National Diabetes Audit Report 1- Findings and Recommendations 2016-17.  2018.</w:t>
      </w:r>
    </w:p>
    <w:p w14:paraId="3E87CF73" w14:textId="77777777" w:rsidR="0087050C" w:rsidRPr="0087050C" w:rsidRDefault="0087050C" w:rsidP="0087050C">
      <w:pPr>
        <w:pStyle w:val="EndNoteBibliography"/>
        <w:rPr>
          <w:noProof/>
        </w:rPr>
      </w:pPr>
    </w:p>
    <w:p w14:paraId="45B5ADA5" w14:textId="77777777" w:rsidR="0087050C" w:rsidRPr="0087050C" w:rsidRDefault="0087050C" w:rsidP="0087050C">
      <w:pPr>
        <w:pStyle w:val="EndNoteBibliography"/>
        <w:rPr>
          <w:noProof/>
        </w:rPr>
      </w:pPr>
      <w:r w:rsidRPr="0087050C">
        <w:rPr>
          <w:noProof/>
        </w:rPr>
        <w:t>2.</w:t>
      </w:r>
      <w:r w:rsidRPr="0087050C">
        <w:rPr>
          <w:noProof/>
        </w:rPr>
        <w:tab/>
        <w:t xml:space="preserve">Cummings DE, Rubino F. Metabolic surgery for the treatment of type 2 diabetes in obese individuals. </w:t>
      </w:r>
      <w:r w:rsidRPr="0087050C">
        <w:rPr>
          <w:i/>
          <w:noProof/>
        </w:rPr>
        <w:t>Diabetologia</w:t>
      </w:r>
      <w:r w:rsidRPr="0087050C">
        <w:rPr>
          <w:noProof/>
        </w:rPr>
        <w:t xml:space="preserve"> 2018; </w:t>
      </w:r>
      <w:r w:rsidRPr="0087050C">
        <w:rPr>
          <w:b/>
          <w:noProof/>
        </w:rPr>
        <w:t>61</w:t>
      </w:r>
      <w:r w:rsidRPr="0087050C">
        <w:rPr>
          <w:noProof/>
        </w:rPr>
        <w:t>:257-264.</w:t>
      </w:r>
    </w:p>
    <w:p w14:paraId="7982B786" w14:textId="77777777" w:rsidR="0087050C" w:rsidRPr="0087050C" w:rsidRDefault="0087050C" w:rsidP="0087050C">
      <w:pPr>
        <w:pStyle w:val="EndNoteBibliography"/>
        <w:rPr>
          <w:noProof/>
        </w:rPr>
      </w:pPr>
      <w:r w:rsidRPr="0087050C">
        <w:rPr>
          <w:noProof/>
        </w:rPr>
        <w:t>3.</w:t>
      </w:r>
      <w:r w:rsidRPr="0087050C">
        <w:rPr>
          <w:noProof/>
        </w:rPr>
        <w:tab/>
        <w:t xml:space="preserve">Pareek M, Schauer PR, Kaplan LM, Leiter LA, Rubino F, Bhatt DL. Metabolic Surgery: Weight Loss, Diabetes, and Beyond. </w:t>
      </w:r>
      <w:r w:rsidRPr="0087050C">
        <w:rPr>
          <w:i/>
          <w:noProof/>
        </w:rPr>
        <w:t>J Am Coll Cardiol</w:t>
      </w:r>
      <w:r w:rsidRPr="0087050C">
        <w:rPr>
          <w:noProof/>
        </w:rPr>
        <w:t xml:space="preserve"> 2018; </w:t>
      </w:r>
      <w:r w:rsidRPr="0087050C">
        <w:rPr>
          <w:b/>
          <w:noProof/>
        </w:rPr>
        <w:t>71</w:t>
      </w:r>
      <w:r w:rsidRPr="0087050C">
        <w:rPr>
          <w:noProof/>
        </w:rPr>
        <w:t>:670-687.</w:t>
      </w:r>
    </w:p>
    <w:p w14:paraId="1E24B1E8" w14:textId="77777777" w:rsidR="0087050C" w:rsidRPr="0087050C" w:rsidRDefault="0087050C" w:rsidP="0087050C">
      <w:pPr>
        <w:pStyle w:val="EndNoteBibliography"/>
        <w:rPr>
          <w:noProof/>
        </w:rPr>
      </w:pPr>
      <w:r w:rsidRPr="0087050C">
        <w:rPr>
          <w:noProof/>
        </w:rPr>
        <w:t>4.</w:t>
      </w:r>
      <w:r w:rsidRPr="0087050C">
        <w:rPr>
          <w:noProof/>
        </w:rPr>
        <w:tab/>
        <w:t>Welbourn R, Hollyman M, Kinsman R, Dixon J, Cohen R, Morton J</w:t>
      </w:r>
      <w:r w:rsidRPr="0087050C">
        <w:rPr>
          <w:i/>
          <w:noProof/>
        </w:rPr>
        <w:t>, et al.</w:t>
      </w:r>
      <w:r w:rsidRPr="0087050C">
        <w:rPr>
          <w:noProof/>
        </w:rPr>
        <w:t xml:space="preserve"> Bariatric-Metabolic Surgery Utilisation in Patients With and Without Diabetes: Data from the IFSO Global Registry 2015-2018. </w:t>
      </w:r>
      <w:r w:rsidRPr="0087050C">
        <w:rPr>
          <w:i/>
          <w:noProof/>
        </w:rPr>
        <w:t>Obes Surg</w:t>
      </w:r>
      <w:r w:rsidRPr="0087050C">
        <w:rPr>
          <w:noProof/>
        </w:rPr>
        <w:t xml:space="preserve"> 2021; </w:t>
      </w:r>
      <w:r w:rsidRPr="0087050C">
        <w:rPr>
          <w:b/>
          <w:noProof/>
        </w:rPr>
        <w:t>31</w:t>
      </w:r>
      <w:r w:rsidRPr="0087050C">
        <w:rPr>
          <w:noProof/>
        </w:rPr>
        <w:t>:2391-2400.</w:t>
      </w:r>
    </w:p>
    <w:p w14:paraId="5FB4FB0A" w14:textId="77777777" w:rsidR="0087050C" w:rsidRPr="0087050C" w:rsidRDefault="0087050C" w:rsidP="0087050C">
      <w:pPr>
        <w:pStyle w:val="EndNoteBibliography"/>
        <w:rPr>
          <w:noProof/>
        </w:rPr>
      </w:pPr>
      <w:r w:rsidRPr="0087050C">
        <w:rPr>
          <w:noProof/>
        </w:rPr>
        <w:t>5.</w:t>
      </w:r>
      <w:r w:rsidRPr="0087050C">
        <w:rPr>
          <w:noProof/>
        </w:rPr>
        <w:tab/>
        <w:t xml:space="preserve">Rubino F, Shukla A, Pomp A, Moreira M, Ahn SM, Dakin G. Bariatric, metabolic, and diabetes surgery: what's in a name? </w:t>
      </w:r>
      <w:r w:rsidRPr="0087050C">
        <w:rPr>
          <w:i/>
          <w:noProof/>
        </w:rPr>
        <w:t>Ann Surg</w:t>
      </w:r>
      <w:r w:rsidRPr="0087050C">
        <w:rPr>
          <w:noProof/>
        </w:rPr>
        <w:t xml:space="preserve"> 2014; </w:t>
      </w:r>
      <w:r w:rsidRPr="0087050C">
        <w:rPr>
          <w:b/>
          <w:noProof/>
        </w:rPr>
        <w:t>259</w:t>
      </w:r>
      <w:r w:rsidRPr="0087050C">
        <w:rPr>
          <w:noProof/>
        </w:rPr>
        <w:t>:117-122.</w:t>
      </w:r>
    </w:p>
    <w:p w14:paraId="1A0FC351" w14:textId="77777777" w:rsidR="0087050C" w:rsidRPr="0087050C" w:rsidRDefault="0087050C" w:rsidP="0087050C">
      <w:pPr>
        <w:pStyle w:val="EndNoteBibliography"/>
        <w:rPr>
          <w:noProof/>
        </w:rPr>
      </w:pPr>
      <w:r w:rsidRPr="0087050C">
        <w:rPr>
          <w:noProof/>
        </w:rPr>
        <w:t>6.</w:t>
      </w:r>
      <w:r w:rsidRPr="0087050C">
        <w:rPr>
          <w:noProof/>
        </w:rPr>
        <w:tab/>
        <w:t xml:space="preserve">Buchwald H. Metabolic surgery: a brief history and perspective. </w:t>
      </w:r>
      <w:r w:rsidRPr="0087050C">
        <w:rPr>
          <w:i/>
          <w:noProof/>
        </w:rPr>
        <w:t>Surg Obes Relat Dis</w:t>
      </w:r>
      <w:r w:rsidRPr="0087050C">
        <w:rPr>
          <w:noProof/>
        </w:rPr>
        <w:t xml:space="preserve"> 2010; </w:t>
      </w:r>
      <w:r w:rsidRPr="0087050C">
        <w:rPr>
          <w:b/>
          <w:noProof/>
        </w:rPr>
        <w:t>6</w:t>
      </w:r>
      <w:r w:rsidRPr="0087050C">
        <w:rPr>
          <w:noProof/>
        </w:rPr>
        <w:t>:221-222.</w:t>
      </w:r>
    </w:p>
    <w:p w14:paraId="3BA991DB" w14:textId="77777777" w:rsidR="0087050C" w:rsidRPr="0087050C" w:rsidRDefault="0087050C" w:rsidP="0087050C">
      <w:pPr>
        <w:pStyle w:val="EndNoteBibliography"/>
        <w:rPr>
          <w:noProof/>
        </w:rPr>
      </w:pPr>
      <w:r w:rsidRPr="0087050C">
        <w:rPr>
          <w:noProof/>
        </w:rPr>
        <w:t>7.</w:t>
      </w:r>
      <w:r w:rsidRPr="0087050C">
        <w:rPr>
          <w:noProof/>
        </w:rPr>
        <w:tab/>
        <w:t xml:space="preserve">Buchwald H, Rucker RD. The history of metabolic surgery for morbid obesity and a commentary. </w:t>
      </w:r>
      <w:r w:rsidRPr="0087050C">
        <w:rPr>
          <w:i/>
          <w:noProof/>
        </w:rPr>
        <w:t>World J Surg</w:t>
      </w:r>
      <w:r w:rsidRPr="0087050C">
        <w:rPr>
          <w:noProof/>
        </w:rPr>
        <w:t xml:space="preserve"> 1981; </w:t>
      </w:r>
      <w:r w:rsidRPr="0087050C">
        <w:rPr>
          <w:b/>
          <w:noProof/>
        </w:rPr>
        <w:t>5</w:t>
      </w:r>
      <w:r w:rsidRPr="0087050C">
        <w:rPr>
          <w:noProof/>
        </w:rPr>
        <w:t>:781-787.</w:t>
      </w:r>
    </w:p>
    <w:p w14:paraId="7753C919" w14:textId="77777777" w:rsidR="0087050C" w:rsidRPr="0087050C" w:rsidRDefault="0087050C" w:rsidP="0087050C">
      <w:pPr>
        <w:pStyle w:val="EndNoteBibliography"/>
        <w:rPr>
          <w:noProof/>
        </w:rPr>
      </w:pPr>
      <w:r w:rsidRPr="0087050C">
        <w:rPr>
          <w:noProof/>
        </w:rPr>
        <w:t>8.</w:t>
      </w:r>
      <w:r w:rsidRPr="0087050C">
        <w:rPr>
          <w:noProof/>
        </w:rPr>
        <w:tab/>
        <w:t>Riddle MC, Cefalu WT, Evans PH, Gerstein HC, Nauck MA, Oh WK</w:t>
      </w:r>
      <w:r w:rsidRPr="0087050C">
        <w:rPr>
          <w:i/>
          <w:noProof/>
        </w:rPr>
        <w:t>, et al.</w:t>
      </w:r>
      <w:r w:rsidRPr="0087050C">
        <w:rPr>
          <w:noProof/>
        </w:rPr>
        <w:t xml:space="preserve"> Consensus report: Definition and interpretation of remission in type 2 diabetes. </w:t>
      </w:r>
      <w:r w:rsidRPr="0087050C">
        <w:rPr>
          <w:i/>
          <w:noProof/>
        </w:rPr>
        <w:t>Diabet Med</w:t>
      </w:r>
      <w:r w:rsidRPr="0087050C">
        <w:rPr>
          <w:noProof/>
        </w:rPr>
        <w:t xml:space="preserve"> 2022; </w:t>
      </w:r>
      <w:r w:rsidRPr="0087050C">
        <w:rPr>
          <w:b/>
          <w:noProof/>
        </w:rPr>
        <w:t>39</w:t>
      </w:r>
      <w:r w:rsidRPr="0087050C">
        <w:rPr>
          <w:noProof/>
        </w:rPr>
        <w:t>:e14669.</w:t>
      </w:r>
    </w:p>
    <w:p w14:paraId="246242E6" w14:textId="77777777" w:rsidR="0087050C" w:rsidRPr="0087050C" w:rsidRDefault="0087050C" w:rsidP="0087050C">
      <w:pPr>
        <w:pStyle w:val="EndNoteBibliography"/>
        <w:rPr>
          <w:noProof/>
        </w:rPr>
      </w:pPr>
      <w:r w:rsidRPr="0087050C">
        <w:rPr>
          <w:noProof/>
        </w:rPr>
        <w:t>9.</w:t>
      </w:r>
      <w:r w:rsidRPr="0087050C">
        <w:rPr>
          <w:noProof/>
        </w:rPr>
        <w:tab/>
        <w:t>Cohen RV, Pereira TV, Aboud CM, Petry TBZ, Lopes Correa JL, Schiavon CA</w:t>
      </w:r>
      <w:r w:rsidRPr="0087050C">
        <w:rPr>
          <w:i/>
          <w:noProof/>
        </w:rPr>
        <w:t>, et al.</w:t>
      </w:r>
      <w:r w:rsidRPr="0087050C">
        <w:rPr>
          <w:noProof/>
        </w:rPr>
        <w:t xml:space="preserve"> Effect of Gastric Bypass vs Best Medical Treatment on Early-Stage Chronic Kidney Disease in Patients With Type 2 Diabetes and Obesity: A Randomized Clinical Trial. </w:t>
      </w:r>
      <w:r w:rsidRPr="0087050C">
        <w:rPr>
          <w:i/>
          <w:noProof/>
        </w:rPr>
        <w:t>JAMA Surg</w:t>
      </w:r>
      <w:r w:rsidRPr="0087050C">
        <w:rPr>
          <w:noProof/>
        </w:rPr>
        <w:t xml:space="preserve"> 2020; </w:t>
      </w:r>
      <w:r w:rsidRPr="0087050C">
        <w:rPr>
          <w:b/>
          <w:noProof/>
        </w:rPr>
        <w:t>155</w:t>
      </w:r>
      <w:r w:rsidRPr="0087050C">
        <w:rPr>
          <w:noProof/>
        </w:rPr>
        <w:t>:e200420.</w:t>
      </w:r>
    </w:p>
    <w:p w14:paraId="4BFF265A" w14:textId="77777777" w:rsidR="0087050C" w:rsidRPr="0087050C" w:rsidRDefault="0087050C" w:rsidP="0087050C">
      <w:pPr>
        <w:pStyle w:val="EndNoteBibliography"/>
        <w:rPr>
          <w:noProof/>
        </w:rPr>
      </w:pPr>
      <w:r w:rsidRPr="0087050C">
        <w:rPr>
          <w:noProof/>
        </w:rPr>
        <w:t>10.</w:t>
      </w:r>
      <w:r w:rsidRPr="0087050C">
        <w:rPr>
          <w:noProof/>
        </w:rPr>
        <w:tab/>
        <w:t>Schauer PR, Bhatt DL, Kirwan JP, Wolski K, Aminian A, Brethauer SA</w:t>
      </w:r>
      <w:r w:rsidRPr="0087050C">
        <w:rPr>
          <w:i/>
          <w:noProof/>
        </w:rPr>
        <w:t>, et al.</w:t>
      </w:r>
      <w:r w:rsidRPr="0087050C">
        <w:rPr>
          <w:noProof/>
        </w:rPr>
        <w:t xml:space="preserve"> Bariatric Surgery versus Intensive Medical Therapy for Diabetes - 5-Year Outcomes. </w:t>
      </w:r>
      <w:r w:rsidRPr="0087050C">
        <w:rPr>
          <w:i/>
          <w:noProof/>
        </w:rPr>
        <w:t>N Engl J Med</w:t>
      </w:r>
      <w:r w:rsidRPr="0087050C">
        <w:rPr>
          <w:noProof/>
        </w:rPr>
        <w:t xml:space="preserve"> 2017; </w:t>
      </w:r>
      <w:r w:rsidRPr="0087050C">
        <w:rPr>
          <w:b/>
          <w:noProof/>
        </w:rPr>
        <w:t>376</w:t>
      </w:r>
      <w:r w:rsidRPr="0087050C">
        <w:rPr>
          <w:noProof/>
        </w:rPr>
        <w:t>:641-651.</w:t>
      </w:r>
    </w:p>
    <w:p w14:paraId="5E8ECB54" w14:textId="77777777" w:rsidR="0087050C" w:rsidRPr="0087050C" w:rsidRDefault="0087050C" w:rsidP="0087050C">
      <w:pPr>
        <w:pStyle w:val="EndNoteBibliography"/>
        <w:rPr>
          <w:noProof/>
        </w:rPr>
      </w:pPr>
      <w:r w:rsidRPr="0087050C">
        <w:rPr>
          <w:noProof/>
        </w:rPr>
        <w:t>11.</w:t>
      </w:r>
      <w:r w:rsidRPr="0087050C">
        <w:rPr>
          <w:noProof/>
        </w:rPr>
        <w:tab/>
        <w:t>Schauer PR, Bhatt DL, Kirwan JP, Wolski K, Brethauer SA, Navaneethan SD</w:t>
      </w:r>
      <w:r w:rsidRPr="0087050C">
        <w:rPr>
          <w:i/>
          <w:noProof/>
        </w:rPr>
        <w:t>, et al.</w:t>
      </w:r>
      <w:r w:rsidRPr="0087050C">
        <w:rPr>
          <w:noProof/>
        </w:rPr>
        <w:t xml:space="preserve"> Bariatric surgery versus intensive medical therapy for diabetes--3-year outcomes. </w:t>
      </w:r>
      <w:r w:rsidRPr="0087050C">
        <w:rPr>
          <w:i/>
          <w:noProof/>
        </w:rPr>
        <w:t>N Engl J Med</w:t>
      </w:r>
      <w:r w:rsidRPr="0087050C">
        <w:rPr>
          <w:noProof/>
        </w:rPr>
        <w:t xml:space="preserve"> 2014; </w:t>
      </w:r>
      <w:r w:rsidRPr="0087050C">
        <w:rPr>
          <w:b/>
          <w:noProof/>
        </w:rPr>
        <w:t>370</w:t>
      </w:r>
      <w:r w:rsidRPr="0087050C">
        <w:rPr>
          <w:noProof/>
        </w:rPr>
        <w:t>:2002-2013.</w:t>
      </w:r>
    </w:p>
    <w:p w14:paraId="2799A6BF" w14:textId="77777777" w:rsidR="0087050C" w:rsidRPr="0087050C" w:rsidRDefault="0087050C" w:rsidP="0087050C">
      <w:pPr>
        <w:pStyle w:val="EndNoteBibliography"/>
        <w:rPr>
          <w:noProof/>
        </w:rPr>
      </w:pPr>
      <w:r w:rsidRPr="0087050C">
        <w:rPr>
          <w:noProof/>
        </w:rPr>
        <w:t>12.</w:t>
      </w:r>
      <w:r w:rsidRPr="0087050C">
        <w:rPr>
          <w:noProof/>
        </w:rPr>
        <w:tab/>
        <w:t>Schauer PR, Kashyap SR, Wolski K, Brethauer SA, Kirwan JP, Pothier CE</w:t>
      </w:r>
      <w:r w:rsidRPr="0087050C">
        <w:rPr>
          <w:i/>
          <w:noProof/>
        </w:rPr>
        <w:t>, et al.</w:t>
      </w:r>
      <w:r w:rsidRPr="0087050C">
        <w:rPr>
          <w:noProof/>
        </w:rPr>
        <w:t xml:space="preserve"> Bariatric surgery versus intensive medical therapy in obese patients with diabetes. </w:t>
      </w:r>
      <w:r w:rsidRPr="0087050C">
        <w:rPr>
          <w:i/>
          <w:noProof/>
        </w:rPr>
        <w:t>N Engl J Med</w:t>
      </w:r>
      <w:r w:rsidRPr="0087050C">
        <w:rPr>
          <w:noProof/>
        </w:rPr>
        <w:t xml:space="preserve"> 2012; </w:t>
      </w:r>
      <w:r w:rsidRPr="0087050C">
        <w:rPr>
          <w:b/>
          <w:noProof/>
        </w:rPr>
        <w:t>366</w:t>
      </w:r>
      <w:r w:rsidRPr="0087050C">
        <w:rPr>
          <w:noProof/>
        </w:rPr>
        <w:t>:1567-1576.</w:t>
      </w:r>
    </w:p>
    <w:p w14:paraId="7DE42090" w14:textId="77777777" w:rsidR="0087050C" w:rsidRPr="0087050C" w:rsidRDefault="0087050C" w:rsidP="0087050C">
      <w:pPr>
        <w:pStyle w:val="EndNoteBibliography"/>
        <w:rPr>
          <w:noProof/>
        </w:rPr>
      </w:pPr>
      <w:r w:rsidRPr="0087050C">
        <w:rPr>
          <w:noProof/>
        </w:rPr>
        <w:t>13.</w:t>
      </w:r>
      <w:r w:rsidRPr="0087050C">
        <w:rPr>
          <w:noProof/>
        </w:rPr>
        <w:tab/>
        <w:t xml:space="preserve">Cummings DE, Cohen RV. Bariatric/Metabolic Surgery to Treat Type 2 Diabetes in Patients With a BMI &lt;35 kg/m2. </w:t>
      </w:r>
      <w:r w:rsidRPr="0087050C">
        <w:rPr>
          <w:i/>
          <w:noProof/>
        </w:rPr>
        <w:t>Diabetes Care</w:t>
      </w:r>
      <w:r w:rsidRPr="0087050C">
        <w:rPr>
          <w:noProof/>
        </w:rPr>
        <w:t xml:space="preserve"> 2016; </w:t>
      </w:r>
      <w:r w:rsidRPr="0087050C">
        <w:rPr>
          <w:b/>
          <w:noProof/>
        </w:rPr>
        <w:t>39</w:t>
      </w:r>
      <w:r w:rsidRPr="0087050C">
        <w:rPr>
          <w:noProof/>
        </w:rPr>
        <w:t>:924-933.</w:t>
      </w:r>
    </w:p>
    <w:p w14:paraId="65184778" w14:textId="114DF1F3" w:rsidR="0087050C" w:rsidRPr="0087050C" w:rsidRDefault="0087050C" w:rsidP="0087050C">
      <w:pPr>
        <w:pStyle w:val="EndNoteBibliography"/>
        <w:rPr>
          <w:noProof/>
        </w:rPr>
      </w:pPr>
      <w:r w:rsidRPr="0087050C">
        <w:rPr>
          <w:noProof/>
        </w:rPr>
        <w:t>14.</w:t>
      </w:r>
      <w:r w:rsidRPr="0087050C">
        <w:rPr>
          <w:noProof/>
        </w:rPr>
        <w:tab/>
        <w:t xml:space="preserve">National Institute for Health and Care Excellence (2006) Obesity: Guidance on the prevention, identification, assessment and management of overweight and obesity in adults and children (Clinical Guideline 43). Available from </w:t>
      </w:r>
      <w:hyperlink r:id="rId9" w:history="1">
        <w:r w:rsidRPr="0087050C">
          <w:rPr>
            <w:rStyle w:val="Hyperlink"/>
            <w:noProof/>
          </w:rPr>
          <w:t>https://www.nice.org.uk/guidance/cg189/evidence/obesity-update-appendix-m-pdf-6960327447</w:t>
        </w:r>
      </w:hyperlink>
      <w:r w:rsidRPr="0087050C">
        <w:rPr>
          <w:noProof/>
        </w:rPr>
        <w:t>. Accessed August 18th 2022</w:t>
      </w:r>
    </w:p>
    <w:p w14:paraId="788C396D" w14:textId="4BD4C9A2" w:rsidR="0087050C" w:rsidRPr="0087050C" w:rsidRDefault="0087050C" w:rsidP="0087050C">
      <w:pPr>
        <w:pStyle w:val="EndNoteBibliography"/>
        <w:rPr>
          <w:noProof/>
        </w:rPr>
      </w:pPr>
      <w:r w:rsidRPr="0087050C">
        <w:rPr>
          <w:noProof/>
        </w:rPr>
        <w:t>15.</w:t>
      </w:r>
      <w:r w:rsidRPr="0087050C">
        <w:rPr>
          <w:noProof/>
        </w:rPr>
        <w:tab/>
        <w:t xml:space="preserve">National Institute for Health and Care Excellence (2014) </w:t>
      </w:r>
      <w:r w:rsidRPr="0087050C">
        <w:rPr>
          <w:i/>
          <w:noProof/>
        </w:rPr>
        <w:t>Obesity: identification, assessment and management</w:t>
      </w:r>
      <w:r w:rsidRPr="0087050C">
        <w:rPr>
          <w:noProof/>
        </w:rPr>
        <w:t xml:space="preserve"> (Clinical Guideline 189) (Updated November 2014). Available from </w:t>
      </w:r>
      <w:hyperlink r:id="rId10" w:history="1">
        <w:r w:rsidRPr="0087050C">
          <w:rPr>
            <w:rStyle w:val="Hyperlink"/>
            <w:noProof/>
          </w:rPr>
          <w:t>https://www.nice.org.uk/guidance/cg189</w:t>
        </w:r>
      </w:hyperlink>
      <w:r w:rsidRPr="0087050C">
        <w:rPr>
          <w:noProof/>
        </w:rPr>
        <w:t>. Accessed June 6th 2020</w:t>
      </w:r>
    </w:p>
    <w:p w14:paraId="044546FF" w14:textId="77777777" w:rsidR="0087050C" w:rsidRPr="0087050C" w:rsidRDefault="0087050C" w:rsidP="0087050C">
      <w:pPr>
        <w:pStyle w:val="EndNoteBibliography"/>
        <w:rPr>
          <w:noProof/>
        </w:rPr>
      </w:pPr>
      <w:r w:rsidRPr="0087050C">
        <w:rPr>
          <w:noProof/>
        </w:rPr>
        <w:t>16.</w:t>
      </w:r>
      <w:r w:rsidRPr="0087050C">
        <w:rPr>
          <w:noProof/>
        </w:rPr>
        <w:tab/>
        <w:t>Welbourn R, Dixon J, Barth JH, Finer N, Hughes CA, le Roux CW</w:t>
      </w:r>
      <w:r w:rsidRPr="0087050C">
        <w:rPr>
          <w:i/>
          <w:noProof/>
        </w:rPr>
        <w:t>, et al.</w:t>
      </w:r>
      <w:r w:rsidRPr="0087050C">
        <w:rPr>
          <w:noProof/>
        </w:rPr>
        <w:t xml:space="preserve"> NICE-Accredited Commissioning Guidance for Weight Assessment and Management Clinics: a Model for a Specialist Multidisciplinary Team Approach for People with Severe Obesity. </w:t>
      </w:r>
      <w:r w:rsidRPr="0087050C">
        <w:rPr>
          <w:i/>
          <w:noProof/>
        </w:rPr>
        <w:t>Obes Surg</w:t>
      </w:r>
      <w:r w:rsidRPr="0087050C">
        <w:rPr>
          <w:noProof/>
        </w:rPr>
        <w:t xml:space="preserve"> 2016; </w:t>
      </w:r>
      <w:r w:rsidRPr="0087050C">
        <w:rPr>
          <w:b/>
          <w:noProof/>
        </w:rPr>
        <w:t>26</w:t>
      </w:r>
      <w:r w:rsidRPr="0087050C">
        <w:rPr>
          <w:noProof/>
        </w:rPr>
        <w:t>:649-659.</w:t>
      </w:r>
    </w:p>
    <w:p w14:paraId="42D18B0C" w14:textId="77777777" w:rsidR="0087050C" w:rsidRPr="0087050C" w:rsidRDefault="0087050C" w:rsidP="0087050C">
      <w:pPr>
        <w:pStyle w:val="EndNoteBibliography"/>
        <w:rPr>
          <w:noProof/>
        </w:rPr>
      </w:pPr>
      <w:r w:rsidRPr="0087050C">
        <w:rPr>
          <w:noProof/>
        </w:rPr>
        <w:t>17.</w:t>
      </w:r>
      <w:r w:rsidRPr="0087050C">
        <w:rPr>
          <w:noProof/>
        </w:rPr>
        <w:tab/>
        <w:t>Welbourn R, Hopkins J, Dixon JB, Finer N, Hughes C, Viner R</w:t>
      </w:r>
      <w:r w:rsidRPr="0087050C">
        <w:rPr>
          <w:i/>
          <w:noProof/>
        </w:rPr>
        <w:t>, et al.</w:t>
      </w:r>
      <w:r w:rsidRPr="0087050C">
        <w:rPr>
          <w:noProof/>
        </w:rPr>
        <w:t xml:space="preserve"> Commissioning guidance for weight assessment and management in adults and children with severe complex obesity. </w:t>
      </w:r>
      <w:r w:rsidRPr="0087050C">
        <w:rPr>
          <w:i/>
          <w:noProof/>
        </w:rPr>
        <w:t>Obes Rev</w:t>
      </w:r>
      <w:r w:rsidRPr="0087050C">
        <w:rPr>
          <w:noProof/>
        </w:rPr>
        <w:t xml:space="preserve"> 2018; </w:t>
      </w:r>
      <w:r w:rsidRPr="0087050C">
        <w:rPr>
          <w:b/>
          <w:noProof/>
        </w:rPr>
        <w:t>19</w:t>
      </w:r>
      <w:r w:rsidRPr="0087050C">
        <w:rPr>
          <w:noProof/>
        </w:rPr>
        <w:t>:14-27.</w:t>
      </w:r>
    </w:p>
    <w:p w14:paraId="19137703" w14:textId="77777777" w:rsidR="0087050C" w:rsidRPr="0087050C" w:rsidRDefault="0087050C" w:rsidP="0087050C">
      <w:pPr>
        <w:pStyle w:val="EndNoteBibliography"/>
        <w:rPr>
          <w:noProof/>
        </w:rPr>
      </w:pPr>
      <w:r w:rsidRPr="0087050C">
        <w:rPr>
          <w:noProof/>
        </w:rPr>
        <w:t>18.</w:t>
      </w:r>
      <w:r w:rsidRPr="0087050C">
        <w:rPr>
          <w:noProof/>
        </w:rPr>
        <w:tab/>
        <w:t xml:space="preserve">Dixon JB, Zimmet P, Alberti KG, Rubino F, International Diabetes Federation Taskforce on E, Prevention. Bariatric surgery: an IDF statement for obese Type 2 diabetes. </w:t>
      </w:r>
      <w:r w:rsidRPr="0087050C">
        <w:rPr>
          <w:i/>
          <w:noProof/>
        </w:rPr>
        <w:t>Arq Bras Endocrinol Metabol</w:t>
      </w:r>
      <w:r w:rsidRPr="0087050C">
        <w:rPr>
          <w:noProof/>
        </w:rPr>
        <w:t xml:space="preserve"> 2011; </w:t>
      </w:r>
      <w:r w:rsidRPr="0087050C">
        <w:rPr>
          <w:b/>
          <w:noProof/>
        </w:rPr>
        <w:t>55</w:t>
      </w:r>
      <w:r w:rsidRPr="0087050C">
        <w:rPr>
          <w:noProof/>
        </w:rPr>
        <w:t>:367-382.</w:t>
      </w:r>
    </w:p>
    <w:p w14:paraId="0DA8EEE9" w14:textId="77777777" w:rsidR="0087050C" w:rsidRPr="0087050C" w:rsidRDefault="0087050C" w:rsidP="0087050C">
      <w:pPr>
        <w:pStyle w:val="EndNoteBibliography"/>
        <w:rPr>
          <w:noProof/>
        </w:rPr>
      </w:pPr>
      <w:r w:rsidRPr="0087050C">
        <w:rPr>
          <w:noProof/>
        </w:rPr>
        <w:t>19.</w:t>
      </w:r>
      <w:r w:rsidRPr="0087050C">
        <w:rPr>
          <w:noProof/>
        </w:rPr>
        <w:tab/>
        <w:t>Rubino F, Nathan DM, Eckel RH, Schauer PR, Alberti KG, Zimmet PZ</w:t>
      </w:r>
      <w:r w:rsidRPr="0087050C">
        <w:rPr>
          <w:i/>
          <w:noProof/>
        </w:rPr>
        <w:t>, et al.</w:t>
      </w:r>
      <w:r w:rsidRPr="0087050C">
        <w:rPr>
          <w:noProof/>
        </w:rPr>
        <w:t xml:space="preserve"> Metabolic Surgery in the Treatment Algorithm for Type 2 Diabetes: A Joint Statement by International Diabetes Organizations. </w:t>
      </w:r>
      <w:r w:rsidRPr="0087050C">
        <w:rPr>
          <w:i/>
          <w:noProof/>
        </w:rPr>
        <w:t>Diabetes Care</w:t>
      </w:r>
      <w:r w:rsidRPr="0087050C">
        <w:rPr>
          <w:noProof/>
        </w:rPr>
        <w:t xml:space="preserve"> 2016; </w:t>
      </w:r>
      <w:r w:rsidRPr="0087050C">
        <w:rPr>
          <w:b/>
          <w:noProof/>
        </w:rPr>
        <w:t>39</w:t>
      </w:r>
      <w:r w:rsidRPr="0087050C">
        <w:rPr>
          <w:noProof/>
        </w:rPr>
        <w:t>:861-877.</w:t>
      </w:r>
    </w:p>
    <w:p w14:paraId="07028A1E" w14:textId="77777777" w:rsidR="0087050C" w:rsidRPr="0087050C" w:rsidRDefault="0087050C" w:rsidP="0087050C">
      <w:pPr>
        <w:pStyle w:val="EndNoteBibliography"/>
        <w:rPr>
          <w:noProof/>
        </w:rPr>
      </w:pPr>
      <w:r w:rsidRPr="0087050C">
        <w:rPr>
          <w:noProof/>
        </w:rPr>
        <w:t>20.</w:t>
      </w:r>
      <w:r w:rsidRPr="0087050C">
        <w:rPr>
          <w:noProof/>
        </w:rPr>
        <w:tab/>
        <w:t>von Elm E, Altman DG, Egger M, Pocock SJ, Gøtzsche PC, Vandenbroucke JP</w:t>
      </w:r>
      <w:r w:rsidRPr="0087050C">
        <w:rPr>
          <w:i/>
          <w:noProof/>
        </w:rPr>
        <w:t>, et al.</w:t>
      </w:r>
      <w:r w:rsidRPr="0087050C">
        <w:rPr>
          <w:noProof/>
        </w:rPr>
        <w:t xml:space="preserve"> The Strengthening the Reporting of Observational Studies in Epidemiology (STROBE) Statement: Guidelines for Reporting Observational Studies. </w:t>
      </w:r>
      <w:r w:rsidRPr="0087050C">
        <w:rPr>
          <w:i/>
          <w:noProof/>
        </w:rPr>
        <w:t>Annals of Internal Medicine</w:t>
      </w:r>
      <w:r w:rsidRPr="0087050C">
        <w:rPr>
          <w:noProof/>
        </w:rPr>
        <w:t xml:space="preserve"> 2007; </w:t>
      </w:r>
      <w:r w:rsidRPr="0087050C">
        <w:rPr>
          <w:b/>
          <w:noProof/>
        </w:rPr>
        <w:t>147</w:t>
      </w:r>
      <w:r w:rsidRPr="0087050C">
        <w:rPr>
          <w:noProof/>
        </w:rPr>
        <w:t>:573-577.</w:t>
      </w:r>
    </w:p>
    <w:p w14:paraId="442A84A9" w14:textId="77777777" w:rsidR="0087050C" w:rsidRPr="0087050C" w:rsidRDefault="0087050C" w:rsidP="0087050C">
      <w:pPr>
        <w:pStyle w:val="EndNoteBibliography"/>
        <w:rPr>
          <w:noProof/>
        </w:rPr>
      </w:pPr>
      <w:r w:rsidRPr="0087050C">
        <w:rPr>
          <w:noProof/>
        </w:rPr>
        <w:t>21.</w:t>
      </w:r>
      <w:r w:rsidRPr="0087050C">
        <w:rPr>
          <w:noProof/>
        </w:rPr>
        <w:tab/>
        <w:t>McGlone ER, Carey I, Velickovic V, Chana P, Mahawar K, Batterham RL</w:t>
      </w:r>
      <w:r w:rsidRPr="0087050C">
        <w:rPr>
          <w:i/>
          <w:noProof/>
        </w:rPr>
        <w:t>, et al.</w:t>
      </w:r>
      <w:r w:rsidRPr="0087050C">
        <w:rPr>
          <w:noProof/>
        </w:rPr>
        <w:t xml:space="preserve"> Bariatric surgery for patients with type 2 diabetes mellitus requiring insulin: Clinical outcome and cost-effectiveness analyses. </w:t>
      </w:r>
      <w:r w:rsidRPr="0087050C">
        <w:rPr>
          <w:i/>
          <w:noProof/>
        </w:rPr>
        <w:t>PLoS Med</w:t>
      </w:r>
      <w:r w:rsidRPr="0087050C">
        <w:rPr>
          <w:noProof/>
        </w:rPr>
        <w:t xml:space="preserve"> 2020; </w:t>
      </w:r>
      <w:r w:rsidRPr="0087050C">
        <w:rPr>
          <w:b/>
          <w:noProof/>
        </w:rPr>
        <w:t>17</w:t>
      </w:r>
      <w:r w:rsidRPr="0087050C">
        <w:rPr>
          <w:noProof/>
        </w:rPr>
        <w:t>:e1003228.</w:t>
      </w:r>
    </w:p>
    <w:p w14:paraId="163D45F7" w14:textId="77777777" w:rsidR="0087050C" w:rsidRPr="0087050C" w:rsidRDefault="0087050C" w:rsidP="0087050C">
      <w:pPr>
        <w:pStyle w:val="EndNoteBibliography"/>
        <w:rPr>
          <w:noProof/>
        </w:rPr>
      </w:pPr>
      <w:r w:rsidRPr="0087050C">
        <w:rPr>
          <w:noProof/>
        </w:rPr>
        <w:t>22.</w:t>
      </w:r>
      <w:r w:rsidRPr="0087050C">
        <w:rPr>
          <w:noProof/>
        </w:rPr>
        <w:tab/>
        <w:t xml:space="preserve">DeMaria EJ, Portenier D, Wolfe L. Obesity surgery mortality risk score: proposal for a clinically useful score to predict mortality risk in patients undergoing gastric bypass. </w:t>
      </w:r>
      <w:r w:rsidRPr="0087050C">
        <w:rPr>
          <w:i/>
          <w:noProof/>
        </w:rPr>
        <w:t>Surg Obes Relat Dis</w:t>
      </w:r>
      <w:r w:rsidRPr="0087050C">
        <w:rPr>
          <w:noProof/>
        </w:rPr>
        <w:t xml:space="preserve"> 2007; </w:t>
      </w:r>
      <w:r w:rsidRPr="0087050C">
        <w:rPr>
          <w:b/>
          <w:noProof/>
        </w:rPr>
        <w:t>3</w:t>
      </w:r>
      <w:r w:rsidRPr="0087050C">
        <w:rPr>
          <w:noProof/>
        </w:rPr>
        <w:t>:134-140.</w:t>
      </w:r>
    </w:p>
    <w:p w14:paraId="0C60FB5F" w14:textId="77777777" w:rsidR="0087050C" w:rsidRPr="0087050C" w:rsidRDefault="0087050C" w:rsidP="0087050C">
      <w:pPr>
        <w:pStyle w:val="EndNoteBibliography"/>
        <w:rPr>
          <w:noProof/>
        </w:rPr>
      </w:pPr>
      <w:r w:rsidRPr="0087050C">
        <w:rPr>
          <w:noProof/>
        </w:rPr>
        <w:lastRenderedPageBreak/>
        <w:t>23.</w:t>
      </w:r>
      <w:r w:rsidRPr="0087050C">
        <w:rPr>
          <w:noProof/>
        </w:rPr>
        <w:tab/>
        <w:t xml:space="preserve">Padwal RS, Pajewski NM, Allison DB, Sharma AM. Using the Edmonton obesity staging system to predict mortality in a population-representative cohort of people with overweight and obesity. </w:t>
      </w:r>
      <w:r w:rsidRPr="0087050C">
        <w:rPr>
          <w:i/>
          <w:noProof/>
        </w:rPr>
        <w:t>CMAJ</w:t>
      </w:r>
      <w:r w:rsidRPr="0087050C">
        <w:rPr>
          <w:noProof/>
        </w:rPr>
        <w:t xml:space="preserve"> 2011; </w:t>
      </w:r>
      <w:r w:rsidRPr="0087050C">
        <w:rPr>
          <w:b/>
          <w:noProof/>
        </w:rPr>
        <w:t>183</w:t>
      </w:r>
      <w:r w:rsidRPr="0087050C">
        <w:rPr>
          <w:noProof/>
        </w:rPr>
        <w:t>:E1059-1066.</w:t>
      </w:r>
    </w:p>
    <w:p w14:paraId="5E7F50EE" w14:textId="77777777" w:rsidR="0087050C" w:rsidRPr="0087050C" w:rsidRDefault="0087050C" w:rsidP="0087050C">
      <w:pPr>
        <w:pStyle w:val="EndNoteBibliography"/>
        <w:rPr>
          <w:noProof/>
        </w:rPr>
      </w:pPr>
      <w:r w:rsidRPr="0087050C">
        <w:rPr>
          <w:noProof/>
        </w:rPr>
        <w:t>24.</w:t>
      </w:r>
      <w:r w:rsidRPr="0087050C">
        <w:rPr>
          <w:noProof/>
        </w:rPr>
        <w:tab/>
        <w:t>Miras AD, Kamocka A, Patel D, Dexter S, Finlay I, Hopkins JC</w:t>
      </w:r>
      <w:r w:rsidRPr="0087050C">
        <w:rPr>
          <w:i/>
          <w:noProof/>
        </w:rPr>
        <w:t>, et al.</w:t>
      </w:r>
      <w:r w:rsidRPr="0087050C">
        <w:rPr>
          <w:noProof/>
        </w:rPr>
        <w:t xml:space="preserve"> Obesity surgery makes patients healthier and more functional: real world results from the United Kingdom National Bariatric Surgery Registry. </w:t>
      </w:r>
      <w:r w:rsidRPr="0087050C">
        <w:rPr>
          <w:i/>
          <w:noProof/>
        </w:rPr>
        <w:t>Surg Obes Relat Dis</w:t>
      </w:r>
      <w:r w:rsidRPr="0087050C">
        <w:rPr>
          <w:noProof/>
        </w:rPr>
        <w:t xml:space="preserve"> 2018; </w:t>
      </w:r>
      <w:r w:rsidRPr="0087050C">
        <w:rPr>
          <w:b/>
          <w:noProof/>
        </w:rPr>
        <w:t>14</w:t>
      </w:r>
      <w:r w:rsidRPr="0087050C">
        <w:rPr>
          <w:noProof/>
        </w:rPr>
        <w:t>:1033-1040.</w:t>
      </w:r>
    </w:p>
    <w:p w14:paraId="1144E0C3" w14:textId="77777777" w:rsidR="0087050C" w:rsidRPr="0087050C" w:rsidRDefault="0087050C" w:rsidP="0087050C">
      <w:pPr>
        <w:pStyle w:val="EndNoteBibliography"/>
        <w:rPr>
          <w:noProof/>
        </w:rPr>
      </w:pPr>
      <w:r w:rsidRPr="0087050C">
        <w:rPr>
          <w:noProof/>
        </w:rPr>
        <w:t>25.</w:t>
      </w:r>
      <w:r w:rsidRPr="0087050C">
        <w:rPr>
          <w:noProof/>
        </w:rPr>
        <w:tab/>
        <w:t xml:space="preserve">Jans A, Naslund I, Ottosson J, Szabo E, Naslund E, Stenberg E. Duration of type 2 diabetes and remission rates after bariatric surgery in Sweden 2007-2015: A registry-based cohort study. </w:t>
      </w:r>
      <w:r w:rsidRPr="0087050C">
        <w:rPr>
          <w:i/>
          <w:noProof/>
        </w:rPr>
        <w:t>PLoS Med</w:t>
      </w:r>
      <w:r w:rsidRPr="0087050C">
        <w:rPr>
          <w:noProof/>
        </w:rPr>
        <w:t xml:space="preserve"> 2019; </w:t>
      </w:r>
      <w:r w:rsidRPr="0087050C">
        <w:rPr>
          <w:b/>
          <w:noProof/>
        </w:rPr>
        <w:t>16</w:t>
      </w:r>
      <w:r w:rsidRPr="0087050C">
        <w:rPr>
          <w:noProof/>
        </w:rPr>
        <w:t>:e1002985.</w:t>
      </w:r>
    </w:p>
    <w:p w14:paraId="7EB4948A" w14:textId="77777777" w:rsidR="0087050C" w:rsidRPr="0087050C" w:rsidRDefault="0087050C" w:rsidP="0087050C">
      <w:pPr>
        <w:pStyle w:val="EndNoteBibliography"/>
        <w:rPr>
          <w:noProof/>
        </w:rPr>
      </w:pPr>
      <w:r w:rsidRPr="0087050C">
        <w:rPr>
          <w:noProof/>
        </w:rPr>
        <w:t>26.</w:t>
      </w:r>
      <w:r w:rsidRPr="0087050C">
        <w:rPr>
          <w:noProof/>
        </w:rPr>
        <w:tab/>
        <w:t>Lorkowski SW, Brubaker G, Rotroff DM, Kashyap SR, Bhatt DL, Nissen SE</w:t>
      </w:r>
      <w:r w:rsidRPr="0087050C">
        <w:rPr>
          <w:i/>
          <w:noProof/>
        </w:rPr>
        <w:t>, et al.</w:t>
      </w:r>
      <w:r w:rsidRPr="0087050C">
        <w:rPr>
          <w:noProof/>
        </w:rPr>
        <w:t xml:space="preserve"> Bariatric Surgery Improves HDL Function Examined by ApoA1 Exchange Rate and Cholesterol Efflux Capacity in Patients with Obesity and Type 2 Diabetes. </w:t>
      </w:r>
      <w:r w:rsidRPr="0087050C">
        <w:rPr>
          <w:i/>
          <w:noProof/>
        </w:rPr>
        <w:t>Biomolecules</w:t>
      </w:r>
      <w:r w:rsidRPr="0087050C">
        <w:rPr>
          <w:noProof/>
        </w:rPr>
        <w:t xml:space="preserve"> 2020; </w:t>
      </w:r>
      <w:r w:rsidRPr="0087050C">
        <w:rPr>
          <w:b/>
          <w:noProof/>
        </w:rPr>
        <w:t>10</w:t>
      </w:r>
      <w:r w:rsidRPr="0087050C">
        <w:rPr>
          <w:noProof/>
        </w:rPr>
        <w:t>.</w:t>
      </w:r>
    </w:p>
    <w:p w14:paraId="7D92AEBC" w14:textId="77777777" w:rsidR="0087050C" w:rsidRPr="0087050C" w:rsidRDefault="0087050C" w:rsidP="0087050C">
      <w:pPr>
        <w:pStyle w:val="EndNoteBibliography"/>
        <w:rPr>
          <w:noProof/>
        </w:rPr>
      </w:pPr>
      <w:r w:rsidRPr="0087050C">
        <w:rPr>
          <w:noProof/>
        </w:rPr>
        <w:t>27.</w:t>
      </w:r>
      <w:r w:rsidRPr="0087050C">
        <w:rPr>
          <w:noProof/>
        </w:rPr>
        <w:tab/>
        <w:t>Stenberg E, Olbers T, Cao Y, Sundbom M, Jans A, Ottosson J</w:t>
      </w:r>
      <w:r w:rsidRPr="0087050C">
        <w:rPr>
          <w:i/>
          <w:noProof/>
        </w:rPr>
        <w:t>, et al.</w:t>
      </w:r>
      <w:r w:rsidRPr="0087050C">
        <w:rPr>
          <w:noProof/>
        </w:rPr>
        <w:t xml:space="preserve"> Factors determining chance of type 2 diabetes remission after Roux-en-Y gastric bypass surgery: a nationwide cohort study in 8057 Swedish patients. </w:t>
      </w:r>
      <w:r w:rsidRPr="0087050C">
        <w:rPr>
          <w:i/>
          <w:noProof/>
        </w:rPr>
        <w:t>BMJ Open Diabetes Res Care</w:t>
      </w:r>
      <w:r w:rsidRPr="0087050C">
        <w:rPr>
          <w:noProof/>
        </w:rPr>
        <w:t xml:space="preserve"> 2021; </w:t>
      </w:r>
      <w:r w:rsidRPr="0087050C">
        <w:rPr>
          <w:b/>
          <w:noProof/>
        </w:rPr>
        <w:t>9</w:t>
      </w:r>
      <w:r w:rsidRPr="0087050C">
        <w:rPr>
          <w:noProof/>
        </w:rPr>
        <w:t>.</w:t>
      </w:r>
    </w:p>
    <w:p w14:paraId="03A5D54B" w14:textId="77777777" w:rsidR="0087050C" w:rsidRPr="0087050C" w:rsidRDefault="0087050C" w:rsidP="0087050C">
      <w:pPr>
        <w:pStyle w:val="EndNoteBibliography"/>
        <w:rPr>
          <w:noProof/>
        </w:rPr>
      </w:pPr>
      <w:r w:rsidRPr="0087050C">
        <w:rPr>
          <w:noProof/>
        </w:rPr>
        <w:t>28.</w:t>
      </w:r>
      <w:r w:rsidRPr="0087050C">
        <w:rPr>
          <w:noProof/>
        </w:rPr>
        <w:tab/>
        <w:t>Jordan K, Fawsitt CG, Carty PG, Clyne B, Teljeur C, Harrington P</w:t>
      </w:r>
      <w:r w:rsidRPr="0087050C">
        <w:rPr>
          <w:i/>
          <w:noProof/>
        </w:rPr>
        <w:t>, et al.</w:t>
      </w:r>
      <w:r w:rsidRPr="0087050C">
        <w:rPr>
          <w:noProof/>
        </w:rPr>
        <w:t xml:space="preserve"> Cost-effectiveness of metabolic surgery for the treatment of type 2 diabetes and obesity: a systematic review of economic evaluations. </w:t>
      </w:r>
      <w:r w:rsidRPr="0087050C">
        <w:rPr>
          <w:i/>
          <w:noProof/>
        </w:rPr>
        <w:t>Eur J Health Econ</w:t>
      </w:r>
      <w:r w:rsidRPr="0087050C">
        <w:rPr>
          <w:noProof/>
        </w:rPr>
        <w:t xml:space="preserve"> 2022.</w:t>
      </w:r>
    </w:p>
    <w:p w14:paraId="37D30DAA" w14:textId="77777777" w:rsidR="0087050C" w:rsidRPr="0087050C" w:rsidRDefault="0087050C" w:rsidP="0087050C">
      <w:pPr>
        <w:pStyle w:val="EndNoteBibliography"/>
        <w:rPr>
          <w:noProof/>
        </w:rPr>
      </w:pPr>
      <w:r w:rsidRPr="0087050C">
        <w:rPr>
          <w:noProof/>
        </w:rPr>
        <w:t>29.</w:t>
      </w:r>
      <w:r w:rsidRPr="0087050C">
        <w:rPr>
          <w:noProof/>
        </w:rPr>
        <w:tab/>
        <w:t xml:space="preserve">Jung FU, Luck-Sikorski C, Konig HH, Riedel-Heller SG. Stigma and Knowledge as Determinants of Recommendation and Referral Behavior of General Practitioners and Internists. </w:t>
      </w:r>
      <w:r w:rsidRPr="0087050C">
        <w:rPr>
          <w:i/>
          <w:noProof/>
        </w:rPr>
        <w:t>Obes Surg</w:t>
      </w:r>
      <w:r w:rsidRPr="0087050C">
        <w:rPr>
          <w:noProof/>
        </w:rPr>
        <w:t xml:space="preserve"> 2016; </w:t>
      </w:r>
      <w:r w:rsidRPr="0087050C">
        <w:rPr>
          <w:b/>
          <w:noProof/>
        </w:rPr>
        <w:t>26</w:t>
      </w:r>
      <w:r w:rsidRPr="0087050C">
        <w:rPr>
          <w:noProof/>
        </w:rPr>
        <w:t>:2393-2401.</w:t>
      </w:r>
    </w:p>
    <w:p w14:paraId="26EEEBE3" w14:textId="77777777" w:rsidR="0087050C" w:rsidRPr="0087050C" w:rsidRDefault="0087050C" w:rsidP="0087050C">
      <w:pPr>
        <w:pStyle w:val="EndNoteBibliography"/>
        <w:rPr>
          <w:noProof/>
        </w:rPr>
      </w:pPr>
      <w:r w:rsidRPr="0087050C">
        <w:rPr>
          <w:noProof/>
        </w:rPr>
        <w:t>30.</w:t>
      </w:r>
      <w:r w:rsidRPr="0087050C">
        <w:rPr>
          <w:noProof/>
        </w:rPr>
        <w:tab/>
        <w:t xml:space="preserve">Dolan P, Afaneh C, Symer M, Dakin GF, Pomp A, Yeo H. Assessment of Public Attitudes Toward Weight Loss Surgery in the United States. </w:t>
      </w:r>
      <w:r w:rsidRPr="0087050C">
        <w:rPr>
          <w:i/>
          <w:noProof/>
        </w:rPr>
        <w:t>JAMA Surg</w:t>
      </w:r>
      <w:r w:rsidRPr="0087050C">
        <w:rPr>
          <w:noProof/>
        </w:rPr>
        <w:t xml:space="preserve"> 2019; </w:t>
      </w:r>
      <w:r w:rsidRPr="0087050C">
        <w:rPr>
          <w:b/>
          <w:noProof/>
        </w:rPr>
        <w:t>154</w:t>
      </w:r>
      <w:r w:rsidRPr="0087050C">
        <w:rPr>
          <w:noProof/>
        </w:rPr>
        <w:t>:264-266.</w:t>
      </w:r>
    </w:p>
    <w:p w14:paraId="3E16294A" w14:textId="77777777" w:rsidR="0087050C" w:rsidRPr="0087050C" w:rsidRDefault="0087050C" w:rsidP="0087050C">
      <w:pPr>
        <w:pStyle w:val="EndNoteBibliography"/>
        <w:rPr>
          <w:noProof/>
        </w:rPr>
      </w:pPr>
      <w:r w:rsidRPr="0087050C">
        <w:rPr>
          <w:noProof/>
        </w:rPr>
        <w:t>31.</w:t>
      </w:r>
      <w:r w:rsidRPr="0087050C">
        <w:rPr>
          <w:noProof/>
        </w:rPr>
        <w:tab/>
        <w:t>Primomo JA, Kajese T, Davis G, Davis R, Shah S, Orsak M</w:t>
      </w:r>
      <w:r w:rsidRPr="0087050C">
        <w:rPr>
          <w:i/>
          <w:noProof/>
        </w:rPr>
        <w:t>, et al.</w:t>
      </w:r>
      <w:r w:rsidRPr="0087050C">
        <w:rPr>
          <w:noProof/>
        </w:rPr>
        <w:t xml:space="preserve"> Decreased access to bariatric care: an analysis of referral practices to bariatric specialists. </w:t>
      </w:r>
      <w:r w:rsidRPr="0087050C">
        <w:rPr>
          <w:i/>
          <w:noProof/>
        </w:rPr>
        <w:t>Surg Obes Relat Dis</w:t>
      </w:r>
      <w:r w:rsidRPr="0087050C">
        <w:rPr>
          <w:noProof/>
        </w:rPr>
        <w:t xml:space="preserve"> 2016; </w:t>
      </w:r>
      <w:r w:rsidRPr="0087050C">
        <w:rPr>
          <w:b/>
          <w:noProof/>
        </w:rPr>
        <w:t>12</w:t>
      </w:r>
      <w:r w:rsidRPr="0087050C">
        <w:rPr>
          <w:noProof/>
        </w:rPr>
        <w:t>:1725-1730.</w:t>
      </w:r>
    </w:p>
    <w:p w14:paraId="1BE86817" w14:textId="77777777" w:rsidR="0087050C" w:rsidRPr="0087050C" w:rsidRDefault="0087050C" w:rsidP="0087050C">
      <w:pPr>
        <w:pStyle w:val="EndNoteBibliography"/>
        <w:rPr>
          <w:noProof/>
        </w:rPr>
      </w:pPr>
      <w:r w:rsidRPr="0087050C">
        <w:rPr>
          <w:noProof/>
        </w:rPr>
        <w:t>32.</w:t>
      </w:r>
      <w:r w:rsidRPr="0087050C">
        <w:rPr>
          <w:noProof/>
        </w:rPr>
        <w:tab/>
        <w:t xml:space="preserve">McGlone ER, Wingfield LR, Munasinghe A, Batterham RL, Reddy M, Khan OA. A pilot study of primary care physicians' attitude to weight loss surgery in England: are the young more prejudiced? </w:t>
      </w:r>
      <w:r w:rsidRPr="0087050C">
        <w:rPr>
          <w:i/>
          <w:noProof/>
        </w:rPr>
        <w:t>Surg Obes Relat Dis</w:t>
      </w:r>
      <w:r w:rsidRPr="0087050C">
        <w:rPr>
          <w:noProof/>
        </w:rPr>
        <w:t xml:space="preserve"> 2018; </w:t>
      </w:r>
      <w:r w:rsidRPr="0087050C">
        <w:rPr>
          <w:b/>
          <w:noProof/>
        </w:rPr>
        <w:t>14</w:t>
      </w:r>
      <w:r w:rsidRPr="0087050C">
        <w:rPr>
          <w:noProof/>
        </w:rPr>
        <w:t>:376-380.</w:t>
      </w:r>
    </w:p>
    <w:p w14:paraId="1516CC5D" w14:textId="77777777" w:rsidR="0087050C" w:rsidRPr="0087050C" w:rsidRDefault="0087050C" w:rsidP="0087050C">
      <w:pPr>
        <w:pStyle w:val="EndNoteBibliography"/>
        <w:rPr>
          <w:noProof/>
        </w:rPr>
      </w:pPr>
      <w:r w:rsidRPr="0087050C">
        <w:rPr>
          <w:noProof/>
        </w:rPr>
        <w:t>33.</w:t>
      </w:r>
      <w:r w:rsidRPr="0087050C">
        <w:rPr>
          <w:noProof/>
        </w:rPr>
        <w:tab/>
        <w:t xml:space="preserve">Funk LM, Jolles S, Fischer LE, Voils CI. Patient and Referring Practitioner Characteristics Associated With the Likelihood of Undergoing Bariatric Surgery: A Systematic Review. </w:t>
      </w:r>
      <w:r w:rsidRPr="0087050C">
        <w:rPr>
          <w:i/>
          <w:noProof/>
        </w:rPr>
        <w:t>JAMA Surg</w:t>
      </w:r>
      <w:r w:rsidRPr="0087050C">
        <w:rPr>
          <w:noProof/>
        </w:rPr>
        <w:t xml:space="preserve"> 2015; </w:t>
      </w:r>
      <w:r w:rsidRPr="0087050C">
        <w:rPr>
          <w:b/>
          <w:noProof/>
        </w:rPr>
        <w:t>150</w:t>
      </w:r>
      <w:r w:rsidRPr="0087050C">
        <w:rPr>
          <w:noProof/>
        </w:rPr>
        <w:t>:999-1005.</w:t>
      </w:r>
    </w:p>
    <w:p w14:paraId="7ED74640" w14:textId="77777777" w:rsidR="0087050C" w:rsidRPr="0087050C" w:rsidRDefault="0087050C" w:rsidP="0087050C">
      <w:pPr>
        <w:pStyle w:val="EndNoteBibliography"/>
        <w:rPr>
          <w:noProof/>
        </w:rPr>
      </w:pPr>
      <w:r w:rsidRPr="0087050C">
        <w:rPr>
          <w:noProof/>
        </w:rPr>
        <w:t>34.</w:t>
      </w:r>
      <w:r w:rsidRPr="0087050C">
        <w:rPr>
          <w:noProof/>
        </w:rPr>
        <w:tab/>
        <w:t>Robertson AGN, Wiggins T, Robertson FP, Huppler L, Doleman B, Harrison EM</w:t>
      </w:r>
      <w:r w:rsidRPr="0087050C">
        <w:rPr>
          <w:i/>
          <w:noProof/>
        </w:rPr>
        <w:t>, et al.</w:t>
      </w:r>
      <w:r w:rsidRPr="0087050C">
        <w:rPr>
          <w:noProof/>
        </w:rPr>
        <w:t xml:space="preserve"> Perioperative mortality in bariatric surgery: meta-analysis. </w:t>
      </w:r>
      <w:r w:rsidRPr="0087050C">
        <w:rPr>
          <w:i/>
          <w:noProof/>
        </w:rPr>
        <w:t>Br J Surg</w:t>
      </w:r>
      <w:r w:rsidRPr="0087050C">
        <w:rPr>
          <w:noProof/>
        </w:rPr>
        <w:t xml:space="preserve"> 2021; </w:t>
      </w:r>
      <w:r w:rsidRPr="0087050C">
        <w:rPr>
          <w:b/>
          <w:noProof/>
        </w:rPr>
        <w:t>108</w:t>
      </w:r>
      <w:r w:rsidRPr="0087050C">
        <w:rPr>
          <w:noProof/>
        </w:rPr>
        <w:t>:892-897.</w:t>
      </w:r>
    </w:p>
    <w:p w14:paraId="43622C9B" w14:textId="77777777" w:rsidR="0087050C" w:rsidRPr="0087050C" w:rsidRDefault="0087050C" w:rsidP="0087050C">
      <w:pPr>
        <w:pStyle w:val="EndNoteBibliography"/>
        <w:rPr>
          <w:noProof/>
        </w:rPr>
      </w:pPr>
      <w:r w:rsidRPr="0087050C">
        <w:rPr>
          <w:noProof/>
        </w:rPr>
        <w:t>35.</w:t>
      </w:r>
      <w:r w:rsidRPr="0087050C">
        <w:rPr>
          <w:noProof/>
        </w:rPr>
        <w:tab/>
        <w:t xml:space="preserve">Abbott TEF, Fowler AJ, Dobbs TD, Harrison EM, Gillies MA, Pearse RM. Frequency of surgical treatment and related hospital procedures in the UK: a national ecological study using hospital episode statistics. </w:t>
      </w:r>
      <w:r w:rsidRPr="0087050C">
        <w:rPr>
          <w:i/>
          <w:noProof/>
        </w:rPr>
        <w:t>Br J Anaesth</w:t>
      </w:r>
      <w:r w:rsidRPr="0087050C">
        <w:rPr>
          <w:noProof/>
        </w:rPr>
        <w:t xml:space="preserve"> 2017; </w:t>
      </w:r>
      <w:r w:rsidRPr="0087050C">
        <w:rPr>
          <w:b/>
          <w:noProof/>
        </w:rPr>
        <w:t>119</w:t>
      </w:r>
      <w:r w:rsidRPr="0087050C">
        <w:rPr>
          <w:noProof/>
        </w:rPr>
        <w:t>:249-257.</w:t>
      </w:r>
    </w:p>
    <w:p w14:paraId="2EAA8E94" w14:textId="77777777" w:rsidR="0087050C" w:rsidRPr="0087050C" w:rsidRDefault="0087050C" w:rsidP="0087050C">
      <w:pPr>
        <w:pStyle w:val="EndNoteBibliography"/>
        <w:rPr>
          <w:noProof/>
        </w:rPr>
      </w:pPr>
      <w:r w:rsidRPr="0087050C">
        <w:rPr>
          <w:noProof/>
        </w:rPr>
        <w:t>36.</w:t>
      </w:r>
      <w:r w:rsidRPr="0087050C">
        <w:rPr>
          <w:noProof/>
        </w:rPr>
        <w:tab/>
        <w:t>Currie AC, Askari A, Newton RC, Albon L, Hawkins W, Slater G</w:t>
      </w:r>
      <w:r w:rsidRPr="0087050C">
        <w:rPr>
          <w:i/>
          <w:noProof/>
        </w:rPr>
        <w:t>, et al.</w:t>
      </w:r>
      <w:r w:rsidRPr="0087050C">
        <w:rPr>
          <w:noProof/>
        </w:rPr>
        <w:t xml:space="preserve"> Regional Variation in Unmet Need for Metabolic Surgery in England: a Retrospective, Multicohort Analysis. </w:t>
      </w:r>
      <w:r w:rsidRPr="0087050C">
        <w:rPr>
          <w:i/>
          <w:noProof/>
        </w:rPr>
        <w:t>Obes Surg</w:t>
      </w:r>
      <w:r w:rsidRPr="0087050C">
        <w:rPr>
          <w:noProof/>
        </w:rPr>
        <w:t xml:space="preserve"> 2021; </w:t>
      </w:r>
      <w:r w:rsidRPr="0087050C">
        <w:rPr>
          <w:b/>
          <w:noProof/>
        </w:rPr>
        <w:t>31</w:t>
      </w:r>
      <w:r w:rsidRPr="0087050C">
        <w:rPr>
          <w:noProof/>
        </w:rPr>
        <w:t>:439-444.</w:t>
      </w:r>
    </w:p>
    <w:p w14:paraId="78D48AE5" w14:textId="6C500975" w:rsidR="0087050C" w:rsidRPr="0087050C" w:rsidRDefault="0087050C" w:rsidP="0087050C">
      <w:pPr>
        <w:pStyle w:val="EndNoteBibliography"/>
        <w:rPr>
          <w:noProof/>
        </w:rPr>
      </w:pPr>
      <w:r w:rsidRPr="0087050C">
        <w:rPr>
          <w:noProof/>
        </w:rPr>
        <w:t>37.</w:t>
      </w:r>
      <w:r w:rsidRPr="0087050C">
        <w:rPr>
          <w:noProof/>
        </w:rPr>
        <w:tab/>
        <w:t xml:space="preserve">British Obesity and Metabolic Surgery Society &amp; the Royal College of Surgeons of England (2017) Patient access to bariatric surgery. Available from </w:t>
      </w:r>
      <w:hyperlink r:id="rId11" w:history="1">
        <w:r w:rsidRPr="0087050C">
          <w:rPr>
            <w:rStyle w:val="Hyperlink"/>
            <w:noProof/>
          </w:rPr>
          <w:t>http://www.bomss.org.uk/wp-content/uploads/2017/03/RCS-and-BOMSS-Bariatric-report-2017.pdf</w:t>
        </w:r>
      </w:hyperlink>
    </w:p>
    <w:p w14:paraId="187054A1" w14:textId="77777777" w:rsidR="0087050C" w:rsidRPr="0087050C" w:rsidRDefault="0087050C" w:rsidP="0087050C">
      <w:pPr>
        <w:pStyle w:val="EndNoteBibliography"/>
        <w:rPr>
          <w:noProof/>
        </w:rPr>
      </w:pPr>
      <w:r w:rsidRPr="0087050C">
        <w:rPr>
          <w:noProof/>
        </w:rPr>
        <w:t>38.</w:t>
      </w:r>
      <w:r w:rsidRPr="0087050C">
        <w:rPr>
          <w:noProof/>
        </w:rPr>
        <w:tab/>
        <w:t xml:space="preserve">Peterli R, Wolnerhanssen BK, Peters T, Vetter D, Kroll D, Borbely Y. Effect of laparoscopic sleeve gastrectomy vs laparoscopic Roux-en-Y gastric bypass on weight loss in patients with morbid obesity: the SM-BOSS randomized clinical trial. </w:t>
      </w:r>
      <w:r w:rsidRPr="0087050C">
        <w:rPr>
          <w:i/>
          <w:noProof/>
        </w:rPr>
        <w:t>JAMA</w:t>
      </w:r>
      <w:r w:rsidRPr="0087050C">
        <w:rPr>
          <w:noProof/>
        </w:rPr>
        <w:t xml:space="preserve"> 2018; </w:t>
      </w:r>
      <w:r w:rsidRPr="0087050C">
        <w:rPr>
          <w:b/>
          <w:noProof/>
        </w:rPr>
        <w:t>319</w:t>
      </w:r>
      <w:r w:rsidRPr="0087050C">
        <w:rPr>
          <w:noProof/>
        </w:rPr>
        <w:t>.</w:t>
      </w:r>
    </w:p>
    <w:p w14:paraId="2E0EEAC2" w14:textId="77777777" w:rsidR="0087050C" w:rsidRPr="0087050C" w:rsidRDefault="0087050C" w:rsidP="0087050C">
      <w:pPr>
        <w:pStyle w:val="EndNoteBibliography"/>
        <w:rPr>
          <w:noProof/>
        </w:rPr>
      </w:pPr>
      <w:r w:rsidRPr="0087050C">
        <w:rPr>
          <w:noProof/>
        </w:rPr>
        <w:t>39.</w:t>
      </w:r>
      <w:r w:rsidRPr="0087050C">
        <w:rPr>
          <w:noProof/>
        </w:rPr>
        <w:tab/>
        <w:t>Salminen P, Helmio M, Ovaska J, Juuti A, Leivonen M, Peromaa-Haavisto P</w:t>
      </w:r>
      <w:r w:rsidRPr="0087050C">
        <w:rPr>
          <w:i/>
          <w:noProof/>
        </w:rPr>
        <w:t>, et al.</w:t>
      </w:r>
      <w:r w:rsidRPr="0087050C">
        <w:rPr>
          <w:noProof/>
        </w:rPr>
        <w:t xml:space="preserve"> Effect of Laparoscopic Sleeve Gastrectomy vs Laparoscopic Roux-en-Y Gastric Bypass on Weight Loss at 5 Years Among Patients With Morbid Obesity: The SLEEVEPASS Randomized Clinical Trial. </w:t>
      </w:r>
      <w:r w:rsidRPr="0087050C">
        <w:rPr>
          <w:i/>
          <w:noProof/>
        </w:rPr>
        <w:t>JAMA</w:t>
      </w:r>
      <w:r w:rsidRPr="0087050C">
        <w:rPr>
          <w:noProof/>
        </w:rPr>
        <w:t xml:space="preserve"> 2018; </w:t>
      </w:r>
      <w:r w:rsidRPr="0087050C">
        <w:rPr>
          <w:b/>
          <w:noProof/>
        </w:rPr>
        <w:t>319</w:t>
      </w:r>
      <w:r w:rsidRPr="0087050C">
        <w:rPr>
          <w:noProof/>
        </w:rPr>
        <w:t>:241-254.</w:t>
      </w:r>
    </w:p>
    <w:p w14:paraId="093ABC1E" w14:textId="77777777" w:rsidR="0087050C" w:rsidRPr="0087050C" w:rsidRDefault="0087050C" w:rsidP="0087050C">
      <w:pPr>
        <w:pStyle w:val="EndNoteBibliography"/>
        <w:rPr>
          <w:noProof/>
        </w:rPr>
      </w:pPr>
      <w:r w:rsidRPr="0087050C">
        <w:rPr>
          <w:noProof/>
        </w:rPr>
        <w:t>40.</w:t>
      </w:r>
      <w:r w:rsidRPr="0087050C">
        <w:rPr>
          <w:noProof/>
        </w:rPr>
        <w:tab/>
        <w:t>Hofso D, Fatima F, Borgeraas H, Birkeland KI, Gulseth HL, Hertel JK</w:t>
      </w:r>
      <w:r w:rsidRPr="0087050C">
        <w:rPr>
          <w:i/>
          <w:noProof/>
        </w:rPr>
        <w:t>, et al.</w:t>
      </w:r>
      <w:r w:rsidRPr="0087050C">
        <w:rPr>
          <w:noProof/>
        </w:rPr>
        <w:t xml:space="preserve"> Gastric bypass versus sleeve gastrectomy in patients with type 2 diabetes (Oseberg): a single-centre, triple-blind, randomised controlled trial. </w:t>
      </w:r>
      <w:r w:rsidRPr="0087050C">
        <w:rPr>
          <w:i/>
          <w:noProof/>
        </w:rPr>
        <w:t>Lancet Diabetes Endocrinol</w:t>
      </w:r>
      <w:r w:rsidRPr="0087050C">
        <w:rPr>
          <w:noProof/>
        </w:rPr>
        <w:t xml:space="preserve"> 2019; </w:t>
      </w:r>
      <w:r w:rsidRPr="0087050C">
        <w:rPr>
          <w:b/>
          <w:noProof/>
        </w:rPr>
        <w:t>7</w:t>
      </w:r>
      <w:r w:rsidRPr="0087050C">
        <w:rPr>
          <w:noProof/>
        </w:rPr>
        <w:t>:912-924.</w:t>
      </w:r>
    </w:p>
    <w:p w14:paraId="6479B430" w14:textId="77777777" w:rsidR="0087050C" w:rsidRPr="0087050C" w:rsidRDefault="0087050C" w:rsidP="0087050C">
      <w:pPr>
        <w:pStyle w:val="EndNoteBibliography"/>
        <w:rPr>
          <w:noProof/>
        </w:rPr>
      </w:pPr>
      <w:r w:rsidRPr="0087050C">
        <w:rPr>
          <w:noProof/>
        </w:rPr>
        <w:t>41.</w:t>
      </w:r>
      <w:r w:rsidRPr="0087050C">
        <w:rPr>
          <w:noProof/>
        </w:rPr>
        <w:tab/>
        <w:t>Salminen P, Gronroos S, Helmio M, Hurme S, Juuti A, Juusela R</w:t>
      </w:r>
      <w:r w:rsidRPr="0087050C">
        <w:rPr>
          <w:i/>
          <w:noProof/>
        </w:rPr>
        <w:t>, et al.</w:t>
      </w:r>
      <w:r w:rsidRPr="0087050C">
        <w:rPr>
          <w:noProof/>
        </w:rPr>
        <w:t xml:space="preserve"> Effect of Laparoscopic Sleeve Gastrectomy vs Roux-en-Y Gastric Bypass on Weight Loss, Comorbidities, and Reflux at 10 Years in Adult Patients With Obesity: The SLEEVEPASS Randomized Clinical Trial. </w:t>
      </w:r>
      <w:r w:rsidRPr="0087050C">
        <w:rPr>
          <w:i/>
          <w:noProof/>
        </w:rPr>
        <w:t>JAMA Surg</w:t>
      </w:r>
      <w:r w:rsidRPr="0087050C">
        <w:rPr>
          <w:noProof/>
        </w:rPr>
        <w:t xml:space="preserve"> 2022.</w:t>
      </w:r>
    </w:p>
    <w:p w14:paraId="7AC27F45" w14:textId="77777777" w:rsidR="0087050C" w:rsidRPr="0087050C" w:rsidRDefault="0087050C" w:rsidP="0087050C">
      <w:pPr>
        <w:pStyle w:val="EndNoteBibliography"/>
        <w:rPr>
          <w:noProof/>
        </w:rPr>
      </w:pPr>
      <w:r w:rsidRPr="0087050C">
        <w:rPr>
          <w:noProof/>
        </w:rPr>
        <w:t>42.</w:t>
      </w:r>
      <w:r w:rsidRPr="0087050C">
        <w:rPr>
          <w:noProof/>
        </w:rPr>
        <w:tab/>
        <w:t xml:space="preserve">Sjoholm K, Sjostrom E, Carlsson LM, Peltonen M. Weight Change-Adjusted Effects of Gastric Bypass Surgery on Glucose Metabolism: 2- and 10-Year Results From the Swedish Obese Subjects (SOS) Study. </w:t>
      </w:r>
      <w:r w:rsidRPr="0087050C">
        <w:rPr>
          <w:i/>
          <w:noProof/>
        </w:rPr>
        <w:t>Diabetes Care</w:t>
      </w:r>
      <w:r w:rsidRPr="0087050C">
        <w:rPr>
          <w:noProof/>
        </w:rPr>
        <w:t xml:space="preserve"> 2016; </w:t>
      </w:r>
      <w:r w:rsidRPr="0087050C">
        <w:rPr>
          <w:b/>
          <w:noProof/>
        </w:rPr>
        <w:t>39</w:t>
      </w:r>
      <w:r w:rsidRPr="0087050C">
        <w:rPr>
          <w:noProof/>
        </w:rPr>
        <w:t>:625-631.</w:t>
      </w:r>
    </w:p>
    <w:p w14:paraId="2CFC87DA" w14:textId="56B056AF" w:rsidR="0087050C" w:rsidRPr="0087050C" w:rsidRDefault="0087050C" w:rsidP="0087050C">
      <w:pPr>
        <w:pStyle w:val="EndNoteBibliography"/>
        <w:rPr>
          <w:noProof/>
        </w:rPr>
      </w:pPr>
      <w:r w:rsidRPr="0087050C">
        <w:rPr>
          <w:noProof/>
        </w:rPr>
        <w:t>43.</w:t>
      </w:r>
      <w:r w:rsidRPr="0087050C">
        <w:rPr>
          <w:noProof/>
        </w:rPr>
        <w:tab/>
        <w:t xml:space="preserve">National Bariatric Surgery Registry Surgeon specific outcome reports for NHS bariatric surgery. Available from </w:t>
      </w:r>
      <w:hyperlink r:id="rId12" w:history="1">
        <w:r w:rsidRPr="0087050C">
          <w:rPr>
            <w:rStyle w:val="Hyperlink"/>
            <w:noProof/>
          </w:rPr>
          <w:t>https://nbsr.e-dendrite.com</w:t>
        </w:r>
      </w:hyperlink>
      <w:r w:rsidRPr="0087050C">
        <w:rPr>
          <w:noProof/>
        </w:rPr>
        <w:t>. Accessed August 20th 2022</w:t>
      </w:r>
    </w:p>
    <w:p w14:paraId="1040CD99" w14:textId="77777777" w:rsidR="0087050C" w:rsidRPr="0087050C" w:rsidRDefault="0087050C" w:rsidP="0087050C">
      <w:pPr>
        <w:pStyle w:val="EndNoteBibliography"/>
        <w:rPr>
          <w:noProof/>
        </w:rPr>
      </w:pPr>
      <w:r w:rsidRPr="0087050C">
        <w:rPr>
          <w:noProof/>
        </w:rPr>
        <w:lastRenderedPageBreak/>
        <w:t>44.</w:t>
      </w:r>
      <w:r w:rsidRPr="0087050C">
        <w:rPr>
          <w:noProof/>
        </w:rPr>
        <w:tab/>
        <w:t>Miras AD, Perez-Pevida B, Aldhwayan M, Kamocka A, McGlone ER, Al-Najim W</w:t>
      </w:r>
      <w:r w:rsidRPr="0087050C">
        <w:rPr>
          <w:i/>
          <w:noProof/>
        </w:rPr>
        <w:t>, et al.</w:t>
      </w:r>
      <w:r w:rsidRPr="0087050C">
        <w:rPr>
          <w:noProof/>
        </w:rPr>
        <w:t xml:space="preserve"> Adjunctive liraglutide treatment in patients with persistent or recurrent type 2 diabetes after metabolic surgery (GRAVITAS): a randomised, double-blind, placebo-controlled trial. </w:t>
      </w:r>
      <w:r w:rsidRPr="0087050C">
        <w:rPr>
          <w:i/>
          <w:noProof/>
        </w:rPr>
        <w:t>Lancet Diabetes Endocrinol</w:t>
      </w:r>
      <w:r w:rsidRPr="0087050C">
        <w:rPr>
          <w:noProof/>
        </w:rPr>
        <w:t xml:space="preserve"> 2019; </w:t>
      </w:r>
      <w:r w:rsidRPr="0087050C">
        <w:rPr>
          <w:b/>
          <w:noProof/>
        </w:rPr>
        <w:t>7</w:t>
      </w:r>
      <w:r w:rsidRPr="0087050C">
        <w:rPr>
          <w:noProof/>
        </w:rPr>
        <w:t>:549-559.</w:t>
      </w:r>
    </w:p>
    <w:p w14:paraId="2C4457E6" w14:textId="77777777" w:rsidR="0087050C" w:rsidRPr="0087050C" w:rsidRDefault="0087050C" w:rsidP="0087050C">
      <w:pPr>
        <w:pStyle w:val="EndNoteBibliography"/>
        <w:rPr>
          <w:noProof/>
        </w:rPr>
      </w:pPr>
      <w:r w:rsidRPr="0087050C">
        <w:rPr>
          <w:noProof/>
        </w:rPr>
        <w:t>45.</w:t>
      </w:r>
      <w:r w:rsidRPr="0087050C">
        <w:rPr>
          <w:noProof/>
        </w:rPr>
        <w:tab/>
        <w:t xml:space="preserve">Fung M, Wharton S, Macpherson A, Kuk JL. Receptivity to Bariatric Surgery in Qualified Patients. </w:t>
      </w:r>
      <w:r w:rsidRPr="0087050C">
        <w:rPr>
          <w:i/>
          <w:noProof/>
        </w:rPr>
        <w:t>J Obes</w:t>
      </w:r>
      <w:r w:rsidRPr="0087050C">
        <w:rPr>
          <w:noProof/>
        </w:rPr>
        <w:t xml:space="preserve"> 2016; </w:t>
      </w:r>
      <w:r w:rsidRPr="0087050C">
        <w:rPr>
          <w:b/>
          <w:noProof/>
        </w:rPr>
        <w:t>2016</w:t>
      </w:r>
      <w:r w:rsidRPr="0087050C">
        <w:rPr>
          <w:noProof/>
        </w:rPr>
        <w:t>:5372190.</w:t>
      </w:r>
    </w:p>
    <w:p w14:paraId="1F94B79C" w14:textId="77777777" w:rsidR="0087050C" w:rsidRPr="0087050C" w:rsidRDefault="0087050C" w:rsidP="0087050C">
      <w:pPr>
        <w:pStyle w:val="EndNoteBibliography"/>
        <w:rPr>
          <w:noProof/>
        </w:rPr>
      </w:pPr>
      <w:r w:rsidRPr="0087050C">
        <w:rPr>
          <w:noProof/>
        </w:rPr>
        <w:t>46.</w:t>
      </w:r>
      <w:r w:rsidRPr="0087050C">
        <w:rPr>
          <w:noProof/>
        </w:rPr>
        <w:tab/>
        <w:t xml:space="preserve">Wharton S, Serodio KJ, Kuk JL, Sivapalan N, Craik A, Aarts MA. Interest, views and perceived barriers to bariatric surgery in patients with morbid obesity. </w:t>
      </w:r>
      <w:r w:rsidRPr="0087050C">
        <w:rPr>
          <w:i/>
          <w:noProof/>
        </w:rPr>
        <w:t>Clin Obes</w:t>
      </w:r>
      <w:r w:rsidRPr="0087050C">
        <w:rPr>
          <w:noProof/>
        </w:rPr>
        <w:t xml:space="preserve"> 2016; </w:t>
      </w:r>
      <w:r w:rsidRPr="0087050C">
        <w:rPr>
          <w:b/>
          <w:noProof/>
        </w:rPr>
        <w:t>6</w:t>
      </w:r>
      <w:r w:rsidRPr="0087050C">
        <w:rPr>
          <w:noProof/>
        </w:rPr>
        <w:t>:154-160.</w:t>
      </w:r>
    </w:p>
    <w:p w14:paraId="0CCED37F" w14:textId="77777777" w:rsidR="0087050C" w:rsidRPr="0087050C" w:rsidRDefault="0087050C" w:rsidP="0087050C">
      <w:pPr>
        <w:pStyle w:val="EndNoteBibliography"/>
        <w:rPr>
          <w:noProof/>
        </w:rPr>
      </w:pPr>
      <w:r w:rsidRPr="0087050C">
        <w:rPr>
          <w:noProof/>
        </w:rPr>
        <w:t>47.</w:t>
      </w:r>
      <w:r w:rsidRPr="0087050C">
        <w:rPr>
          <w:noProof/>
        </w:rPr>
        <w:tab/>
        <w:t xml:space="preserve">Welbourn R, le Roux CW, Owen-Smith A, Wordsworth S, Blazeby JM. Why the NHS should do more bariatric surgery; how much should we do? </w:t>
      </w:r>
      <w:r w:rsidRPr="0087050C">
        <w:rPr>
          <w:i/>
          <w:noProof/>
        </w:rPr>
        <w:t>BMJ</w:t>
      </w:r>
      <w:r w:rsidRPr="0087050C">
        <w:rPr>
          <w:noProof/>
        </w:rPr>
        <w:t xml:space="preserve"> 2016; </w:t>
      </w:r>
      <w:r w:rsidRPr="0087050C">
        <w:rPr>
          <w:b/>
          <w:noProof/>
        </w:rPr>
        <w:t>353</w:t>
      </w:r>
      <w:r w:rsidRPr="0087050C">
        <w:rPr>
          <w:noProof/>
        </w:rPr>
        <w:t>:i1472.</w:t>
      </w:r>
    </w:p>
    <w:p w14:paraId="50AB5309" w14:textId="77777777" w:rsidR="0087050C" w:rsidRPr="0087050C" w:rsidRDefault="0087050C" w:rsidP="0087050C">
      <w:pPr>
        <w:pStyle w:val="EndNoteBibliography"/>
        <w:rPr>
          <w:noProof/>
        </w:rPr>
      </w:pPr>
      <w:r w:rsidRPr="0087050C">
        <w:rPr>
          <w:noProof/>
        </w:rPr>
        <w:t>48.</w:t>
      </w:r>
      <w:r w:rsidRPr="0087050C">
        <w:rPr>
          <w:noProof/>
        </w:rPr>
        <w:tab/>
        <w:t xml:space="preserve">Oberlin P, de Peretti C. Bariatric Surgery in France from 1997 to 2018. </w:t>
      </w:r>
      <w:r w:rsidRPr="0087050C">
        <w:rPr>
          <w:i/>
          <w:noProof/>
        </w:rPr>
        <w:t>Surg Obes Relat Dis</w:t>
      </w:r>
      <w:r w:rsidRPr="0087050C">
        <w:rPr>
          <w:noProof/>
        </w:rPr>
        <w:t xml:space="preserve"> 2020; </w:t>
      </w:r>
      <w:r w:rsidRPr="0087050C">
        <w:rPr>
          <w:b/>
          <w:noProof/>
        </w:rPr>
        <w:t>16</w:t>
      </w:r>
      <w:r w:rsidRPr="0087050C">
        <w:rPr>
          <w:noProof/>
        </w:rPr>
        <w:t>:1069-1077.</w:t>
      </w:r>
    </w:p>
    <w:p w14:paraId="0673E11F" w14:textId="56FA0554" w:rsidR="00A56CEC" w:rsidRDefault="00B07B33" w:rsidP="009A6391">
      <w:pPr>
        <w:tabs>
          <w:tab w:val="num" w:pos="720"/>
        </w:tabs>
        <w:spacing w:line="480" w:lineRule="auto"/>
      </w:pPr>
      <w:r>
        <w:fldChar w:fldCharType="end"/>
      </w:r>
    </w:p>
    <w:p w14:paraId="31D6F944" w14:textId="77777777" w:rsidR="001E65E7" w:rsidRDefault="001E65E7">
      <w:pPr>
        <w:rPr>
          <w:rFonts w:ascii="Times New Roman" w:eastAsia="Calibri" w:hAnsi="Times New Roman" w:cs="Times New Roman"/>
          <w:b/>
          <w:bCs/>
        </w:rPr>
      </w:pPr>
      <w:r>
        <w:rPr>
          <w:rFonts w:ascii="Times New Roman" w:eastAsia="Calibri" w:hAnsi="Times New Roman" w:cs="Times New Roman"/>
          <w:b/>
          <w:bCs/>
        </w:rPr>
        <w:br w:type="page"/>
      </w:r>
    </w:p>
    <w:p w14:paraId="349E6548" w14:textId="359F0D88" w:rsidR="00A56CEC" w:rsidRPr="00F837DF" w:rsidRDefault="00A56CEC" w:rsidP="00A56CEC">
      <w:pPr>
        <w:rPr>
          <w:rFonts w:ascii="Times New Roman" w:hAnsi="Times New Roman" w:cs="Times New Roman"/>
        </w:rPr>
      </w:pPr>
      <w:r w:rsidRPr="00F837DF">
        <w:rPr>
          <w:rFonts w:ascii="Times New Roman" w:eastAsia="Calibri" w:hAnsi="Times New Roman" w:cs="Times New Roman"/>
          <w:b/>
          <w:bCs/>
        </w:rPr>
        <w:lastRenderedPageBreak/>
        <w:t>TABLE 1</w:t>
      </w:r>
      <w:r w:rsidRPr="00F837DF">
        <w:rPr>
          <w:rFonts w:ascii="Times New Roman" w:eastAsia="Calibri" w:hAnsi="Times New Roman" w:cs="Times New Roman"/>
          <w:bCs/>
        </w:rPr>
        <w:t xml:space="preserve">. Baseline characteristics and risk scores of NHS patients with </w:t>
      </w:r>
      <w:r w:rsidR="00B70525">
        <w:rPr>
          <w:rFonts w:ascii="Times New Roman" w:eastAsia="Calibri" w:hAnsi="Times New Roman" w:cs="Times New Roman"/>
          <w:bCs/>
        </w:rPr>
        <w:t xml:space="preserve">and without </w:t>
      </w:r>
      <w:r w:rsidRPr="00F837DF">
        <w:rPr>
          <w:rFonts w:ascii="Times New Roman" w:eastAsia="Calibri" w:hAnsi="Times New Roman" w:cs="Times New Roman"/>
          <w:bCs/>
        </w:rPr>
        <w:t xml:space="preserve">T2DM </w:t>
      </w:r>
      <w:r w:rsidRPr="00F837DF">
        <w:rPr>
          <w:rFonts w:ascii="Times New Roman" w:hAnsi="Times New Roman" w:cs="Times New Roman"/>
          <w:color w:val="000000"/>
        </w:rPr>
        <w:t xml:space="preserve">undergoing primary bariatric surgery </w:t>
      </w:r>
      <w:r w:rsidR="00B70525">
        <w:rPr>
          <w:rFonts w:ascii="Times New Roman" w:hAnsi="Times New Roman" w:cs="Times New Roman"/>
          <w:color w:val="000000"/>
        </w:rPr>
        <w:t xml:space="preserve">in the NBSR </w:t>
      </w:r>
      <w:r w:rsidRPr="00F837DF">
        <w:rPr>
          <w:rFonts w:ascii="Times New Roman" w:eastAsia="Calibri" w:hAnsi="Times New Roman" w:cs="Times New Roman"/>
        </w:rPr>
        <w:t>(n=51,715)</w:t>
      </w:r>
      <w:r w:rsidRPr="00F837DF">
        <w:rPr>
          <w:rFonts w:ascii="Times New Roman" w:eastAsia="Calibri" w:hAnsi="Times New Roman" w:cs="Times New Roman"/>
          <w:bCs/>
        </w:rPr>
        <w:t xml:space="preserve">.  N (%) unless specified. BMI, body mass index; T2DM, type 2 diabetes mellitus; OSA, obstructive sleep apnoea; VTE, venous thromboembolism; </w:t>
      </w:r>
      <w:r w:rsidR="009D3573">
        <w:rPr>
          <w:rFonts w:ascii="Times New Roman" w:eastAsia="Calibri" w:hAnsi="Times New Roman" w:cs="Times New Roman"/>
        </w:rPr>
        <w:t>GORD</w:t>
      </w:r>
      <w:r w:rsidRPr="00F837DF">
        <w:rPr>
          <w:rFonts w:ascii="Times New Roman" w:eastAsia="Calibri" w:hAnsi="Times New Roman" w:cs="Times New Roman"/>
        </w:rPr>
        <w:t>, Gastro-</w:t>
      </w:r>
      <w:r w:rsidR="009D3573">
        <w:rPr>
          <w:rFonts w:ascii="Times New Roman" w:eastAsia="Calibri" w:hAnsi="Times New Roman" w:cs="Times New Roman"/>
        </w:rPr>
        <w:t>o</w:t>
      </w:r>
      <w:r w:rsidR="00F20082">
        <w:rPr>
          <w:rFonts w:ascii="Times New Roman" w:eastAsia="Calibri" w:hAnsi="Times New Roman" w:cs="Times New Roman"/>
        </w:rPr>
        <w:t>esophageal</w:t>
      </w:r>
      <w:r w:rsidRPr="00F837DF">
        <w:rPr>
          <w:rFonts w:ascii="Times New Roman" w:eastAsia="Calibri" w:hAnsi="Times New Roman" w:cs="Times New Roman"/>
        </w:rPr>
        <w:t xml:space="preserve"> reflux disease; PCOS, Polycystic Ovary Syndrome</w:t>
      </w:r>
      <w:r w:rsidRPr="00F837DF">
        <w:rPr>
          <w:rFonts w:ascii="Times New Roman" w:eastAsia="Calibri" w:hAnsi="Times New Roman" w:cs="Times New Roman"/>
          <w:bCs/>
        </w:rPr>
        <w:t xml:space="preserve">; </w:t>
      </w:r>
      <w:r w:rsidRPr="00F837DF">
        <w:rPr>
          <w:rFonts w:ascii="Times New Roman" w:hAnsi="Times New Roman" w:cs="Times New Roman"/>
          <w:color w:val="000000"/>
        </w:rPr>
        <w:t>ASA, American Society of Anaesthesiologists; OS-MRS, Obesity Surgery-Mortality Risk Score; EOSS, Edmonton Obesity Staging System.</w:t>
      </w:r>
      <w:r w:rsidRPr="00F837DF">
        <w:rPr>
          <w:rFonts w:ascii="Times New Roman" w:hAnsi="Times New Roman" w:cs="Times New Roman"/>
        </w:rPr>
        <w:t xml:space="preserve">  </w:t>
      </w:r>
      <w:r w:rsidRPr="00F837DF">
        <w:rPr>
          <w:rFonts w:ascii="Times New Roman" w:eastAsia="Calibri" w:hAnsi="Times New Roman" w:cs="Times New Roman"/>
        </w:rPr>
        <w:t xml:space="preserve">Comorbidities are % on daily medication or treatment.  </w:t>
      </w:r>
    </w:p>
    <w:tbl>
      <w:tblPr>
        <w:tblStyle w:val="TableGrid"/>
        <w:tblW w:w="9785" w:type="dxa"/>
        <w:tblLook w:val="04A0" w:firstRow="1" w:lastRow="0" w:firstColumn="1" w:lastColumn="0" w:noHBand="0" w:noVBand="1"/>
      </w:tblPr>
      <w:tblGrid>
        <w:gridCol w:w="2459"/>
        <w:gridCol w:w="1745"/>
        <w:gridCol w:w="1751"/>
        <w:gridCol w:w="1938"/>
        <w:gridCol w:w="1892"/>
      </w:tblGrid>
      <w:tr w:rsidR="00A56CEC" w:rsidRPr="005C7C44" w14:paraId="013090B0" w14:textId="77777777" w:rsidTr="003741FF">
        <w:trPr>
          <w:trHeight w:val="507"/>
        </w:trPr>
        <w:tc>
          <w:tcPr>
            <w:tcW w:w="0" w:type="auto"/>
            <w:gridSpan w:val="2"/>
          </w:tcPr>
          <w:p w14:paraId="3BA04FAD" w14:textId="77777777" w:rsidR="00A56CEC" w:rsidRPr="005C7C44" w:rsidRDefault="00A56CEC" w:rsidP="008D546E">
            <w:pPr>
              <w:jc w:val="center"/>
              <w:rPr>
                <w:b/>
                <w:bCs/>
                <w:sz w:val="24"/>
                <w:szCs w:val="24"/>
                <w:lang w:val="en-US"/>
              </w:rPr>
            </w:pPr>
          </w:p>
        </w:tc>
        <w:tc>
          <w:tcPr>
            <w:tcW w:w="0" w:type="auto"/>
          </w:tcPr>
          <w:p w14:paraId="101D757E" w14:textId="77777777" w:rsidR="00A56CEC" w:rsidRPr="00D813FD" w:rsidRDefault="00A56CEC" w:rsidP="008D546E">
            <w:pPr>
              <w:jc w:val="center"/>
              <w:rPr>
                <w:sz w:val="24"/>
                <w:szCs w:val="24"/>
                <w:lang w:val="en-US"/>
              </w:rPr>
            </w:pPr>
            <w:r>
              <w:rPr>
                <w:sz w:val="24"/>
                <w:szCs w:val="24"/>
                <w:lang w:val="en-US"/>
              </w:rPr>
              <w:t>T2DM (n=14948)</w:t>
            </w:r>
          </w:p>
        </w:tc>
        <w:tc>
          <w:tcPr>
            <w:tcW w:w="1938" w:type="dxa"/>
          </w:tcPr>
          <w:p w14:paraId="55312DDA" w14:textId="77777777" w:rsidR="00A56CEC" w:rsidRPr="00D813FD" w:rsidRDefault="00A56CEC" w:rsidP="008D546E">
            <w:pPr>
              <w:jc w:val="center"/>
              <w:rPr>
                <w:sz w:val="24"/>
                <w:szCs w:val="24"/>
                <w:lang w:val="en-US"/>
              </w:rPr>
            </w:pPr>
            <w:r>
              <w:rPr>
                <w:sz w:val="24"/>
                <w:szCs w:val="24"/>
                <w:lang w:val="en-US"/>
              </w:rPr>
              <w:t>Non-T2DM (n=36767)</w:t>
            </w:r>
          </w:p>
        </w:tc>
        <w:tc>
          <w:tcPr>
            <w:tcW w:w="1892" w:type="dxa"/>
          </w:tcPr>
          <w:p w14:paraId="5AB8DE2F" w14:textId="77777777" w:rsidR="00A56CEC" w:rsidRPr="00D813FD" w:rsidRDefault="00A56CEC" w:rsidP="008D546E">
            <w:pPr>
              <w:jc w:val="center"/>
              <w:rPr>
                <w:sz w:val="24"/>
                <w:szCs w:val="24"/>
                <w:lang w:val="en-US"/>
              </w:rPr>
            </w:pPr>
            <w:r w:rsidRPr="00D813FD">
              <w:rPr>
                <w:sz w:val="24"/>
                <w:szCs w:val="24"/>
                <w:lang w:val="en-US"/>
              </w:rPr>
              <w:t>P-value</w:t>
            </w:r>
          </w:p>
        </w:tc>
      </w:tr>
      <w:tr w:rsidR="00A56CEC" w:rsidRPr="005C7C44" w14:paraId="21399073" w14:textId="77777777" w:rsidTr="003741FF">
        <w:trPr>
          <w:trHeight w:val="259"/>
        </w:trPr>
        <w:tc>
          <w:tcPr>
            <w:tcW w:w="0" w:type="auto"/>
            <w:gridSpan w:val="2"/>
          </w:tcPr>
          <w:p w14:paraId="3F2B5AB9" w14:textId="77777777" w:rsidR="00A56CEC" w:rsidRPr="005C7C44" w:rsidRDefault="00A56CEC" w:rsidP="008D546E">
            <w:pPr>
              <w:rPr>
                <w:sz w:val="24"/>
                <w:szCs w:val="24"/>
                <w:lang w:val="en-US"/>
              </w:rPr>
            </w:pPr>
            <w:r w:rsidRPr="005C7C44">
              <w:rPr>
                <w:sz w:val="24"/>
                <w:szCs w:val="24"/>
                <w:lang w:val="en-US"/>
              </w:rPr>
              <w:t>Mean age (years)</w:t>
            </w:r>
            <w:r>
              <w:rPr>
                <w:sz w:val="24"/>
                <w:szCs w:val="24"/>
                <w:lang w:val="en-US"/>
              </w:rPr>
              <w:t xml:space="preserve"> ± SD</w:t>
            </w:r>
          </w:p>
        </w:tc>
        <w:tc>
          <w:tcPr>
            <w:tcW w:w="0" w:type="auto"/>
          </w:tcPr>
          <w:p w14:paraId="7D443A2E" w14:textId="77777777" w:rsidR="00A56CEC" w:rsidRPr="005C7C44" w:rsidRDefault="00A56CEC" w:rsidP="008D546E">
            <w:pPr>
              <w:rPr>
                <w:sz w:val="24"/>
                <w:szCs w:val="24"/>
                <w:lang w:val="en-US"/>
              </w:rPr>
            </w:pPr>
            <w:r>
              <w:rPr>
                <w:sz w:val="24"/>
                <w:szCs w:val="24"/>
                <w:lang w:val="en-US"/>
              </w:rPr>
              <w:t>49.9</w:t>
            </w:r>
            <w:r w:rsidRPr="005C7C44">
              <w:rPr>
                <w:sz w:val="24"/>
                <w:szCs w:val="24"/>
                <w:lang w:val="en-US"/>
              </w:rPr>
              <w:t xml:space="preserve"> ± </w:t>
            </w:r>
            <w:r>
              <w:rPr>
                <w:sz w:val="24"/>
                <w:szCs w:val="24"/>
                <w:lang w:val="en-US"/>
              </w:rPr>
              <w:t>9.8</w:t>
            </w:r>
          </w:p>
        </w:tc>
        <w:tc>
          <w:tcPr>
            <w:tcW w:w="1938" w:type="dxa"/>
          </w:tcPr>
          <w:p w14:paraId="3D78ED3F" w14:textId="77777777" w:rsidR="00A56CEC" w:rsidRPr="005C7C44" w:rsidRDefault="00A56CEC" w:rsidP="008D546E">
            <w:pPr>
              <w:rPr>
                <w:sz w:val="24"/>
                <w:szCs w:val="24"/>
                <w:lang w:val="en-US"/>
              </w:rPr>
            </w:pPr>
            <w:r w:rsidRPr="005C7C44">
              <w:rPr>
                <w:sz w:val="24"/>
                <w:szCs w:val="24"/>
                <w:lang w:val="en-US"/>
              </w:rPr>
              <w:t>43.</w:t>
            </w:r>
            <w:r>
              <w:rPr>
                <w:sz w:val="24"/>
                <w:szCs w:val="24"/>
                <w:lang w:val="en-US"/>
              </w:rPr>
              <w:t>4</w:t>
            </w:r>
            <w:r w:rsidRPr="005C7C44">
              <w:rPr>
                <w:sz w:val="24"/>
                <w:szCs w:val="24"/>
                <w:lang w:val="en-US"/>
              </w:rPr>
              <w:t xml:space="preserve"> ± 1</w:t>
            </w:r>
            <w:r>
              <w:rPr>
                <w:sz w:val="24"/>
                <w:szCs w:val="24"/>
                <w:lang w:val="en-US"/>
              </w:rPr>
              <w:t>1.3</w:t>
            </w:r>
            <w:r w:rsidRPr="005C7C44">
              <w:rPr>
                <w:sz w:val="24"/>
                <w:szCs w:val="24"/>
                <w:lang w:val="en-US"/>
              </w:rPr>
              <w:t xml:space="preserve"> </w:t>
            </w:r>
          </w:p>
        </w:tc>
        <w:tc>
          <w:tcPr>
            <w:tcW w:w="1892" w:type="dxa"/>
            <w:shd w:val="clear" w:color="auto" w:fill="auto"/>
          </w:tcPr>
          <w:p w14:paraId="63327183" w14:textId="77777777" w:rsidR="00A56CEC" w:rsidRPr="005C7C44" w:rsidRDefault="00A56CEC" w:rsidP="008D546E">
            <w:pPr>
              <w:rPr>
                <w:sz w:val="24"/>
                <w:szCs w:val="24"/>
                <w:lang w:val="en-US"/>
              </w:rPr>
            </w:pPr>
            <w:r w:rsidRPr="005C7C44">
              <w:rPr>
                <w:sz w:val="24"/>
                <w:szCs w:val="24"/>
                <w:lang w:val="en-US"/>
              </w:rPr>
              <w:t>&lt;0.001</w:t>
            </w:r>
          </w:p>
        </w:tc>
      </w:tr>
      <w:tr w:rsidR="001E65E7" w:rsidRPr="005C7C44" w14:paraId="0C9BE768" w14:textId="77777777" w:rsidTr="003741FF">
        <w:trPr>
          <w:trHeight w:val="247"/>
        </w:trPr>
        <w:tc>
          <w:tcPr>
            <w:tcW w:w="0" w:type="auto"/>
            <w:vMerge w:val="restart"/>
          </w:tcPr>
          <w:p w14:paraId="386747CC" w14:textId="77777777" w:rsidR="001E65E7" w:rsidRPr="005C7C44" w:rsidRDefault="001E65E7" w:rsidP="008D546E">
            <w:pPr>
              <w:rPr>
                <w:sz w:val="24"/>
                <w:szCs w:val="24"/>
                <w:lang w:val="en-US"/>
              </w:rPr>
            </w:pPr>
            <w:r w:rsidRPr="005C7C44">
              <w:rPr>
                <w:sz w:val="24"/>
                <w:szCs w:val="24"/>
                <w:lang w:val="en-US"/>
              </w:rPr>
              <w:t xml:space="preserve">Age </w:t>
            </w:r>
            <w:r>
              <w:rPr>
                <w:sz w:val="24"/>
                <w:szCs w:val="24"/>
                <w:lang w:val="en-US"/>
              </w:rPr>
              <w:t xml:space="preserve">distribution (years) </w:t>
            </w:r>
          </w:p>
          <w:p w14:paraId="6D3A238A" w14:textId="77777777" w:rsidR="001E65E7" w:rsidRPr="005C7C44" w:rsidRDefault="001E65E7" w:rsidP="008D546E">
            <w:pPr>
              <w:rPr>
                <w:sz w:val="24"/>
                <w:szCs w:val="24"/>
                <w:lang w:val="en-US"/>
              </w:rPr>
            </w:pPr>
          </w:p>
        </w:tc>
        <w:tc>
          <w:tcPr>
            <w:tcW w:w="0" w:type="auto"/>
          </w:tcPr>
          <w:p w14:paraId="6A725B71" w14:textId="77777777" w:rsidR="001E65E7" w:rsidRPr="005C7C44" w:rsidRDefault="001E65E7" w:rsidP="008D546E">
            <w:pPr>
              <w:rPr>
                <w:sz w:val="24"/>
                <w:szCs w:val="24"/>
                <w:lang w:val="en-US"/>
              </w:rPr>
            </w:pPr>
            <w:r w:rsidRPr="005C7C44">
              <w:rPr>
                <w:sz w:val="24"/>
                <w:szCs w:val="24"/>
                <w:lang w:val="en-US"/>
              </w:rPr>
              <w:t>18 – 30</w:t>
            </w:r>
          </w:p>
        </w:tc>
        <w:tc>
          <w:tcPr>
            <w:tcW w:w="0" w:type="auto"/>
          </w:tcPr>
          <w:p w14:paraId="402AF70F" w14:textId="77777777" w:rsidR="001E65E7" w:rsidRPr="005C7C44" w:rsidRDefault="001E65E7" w:rsidP="008D546E">
            <w:pPr>
              <w:rPr>
                <w:sz w:val="24"/>
                <w:szCs w:val="24"/>
                <w:lang w:val="en-US"/>
              </w:rPr>
            </w:pPr>
            <w:r>
              <w:rPr>
                <w:sz w:val="24"/>
                <w:szCs w:val="24"/>
                <w:lang w:val="en-US"/>
              </w:rPr>
              <w:t>465 (3.1%)</w:t>
            </w:r>
          </w:p>
        </w:tc>
        <w:tc>
          <w:tcPr>
            <w:tcW w:w="1938" w:type="dxa"/>
          </w:tcPr>
          <w:p w14:paraId="4B54E1B3" w14:textId="77777777" w:rsidR="001E65E7" w:rsidRPr="005C7C44" w:rsidRDefault="001E65E7" w:rsidP="008D546E">
            <w:pPr>
              <w:rPr>
                <w:sz w:val="24"/>
                <w:szCs w:val="24"/>
                <w:lang w:val="en-US"/>
              </w:rPr>
            </w:pPr>
            <w:r>
              <w:rPr>
                <w:sz w:val="24"/>
                <w:szCs w:val="24"/>
                <w:lang w:val="en-US"/>
              </w:rPr>
              <w:t>4851 (13.2%)</w:t>
            </w:r>
          </w:p>
        </w:tc>
        <w:tc>
          <w:tcPr>
            <w:tcW w:w="1892" w:type="dxa"/>
            <w:vMerge w:val="restart"/>
            <w:shd w:val="clear" w:color="auto" w:fill="auto"/>
          </w:tcPr>
          <w:p w14:paraId="21F18A31" w14:textId="77777777" w:rsidR="001E65E7" w:rsidRPr="005C7C44" w:rsidRDefault="001E65E7" w:rsidP="008D546E">
            <w:pPr>
              <w:rPr>
                <w:sz w:val="24"/>
                <w:szCs w:val="24"/>
                <w:lang w:val="en-US"/>
              </w:rPr>
            </w:pPr>
            <w:r w:rsidRPr="005C7C44">
              <w:rPr>
                <w:sz w:val="24"/>
                <w:szCs w:val="24"/>
                <w:lang w:val="en-US"/>
              </w:rPr>
              <w:t>&lt;0.001</w:t>
            </w:r>
          </w:p>
          <w:p w14:paraId="12637569" w14:textId="7C2F42CD" w:rsidR="001E65E7" w:rsidRPr="005C7C44" w:rsidRDefault="001E65E7" w:rsidP="008D546E">
            <w:pPr>
              <w:rPr>
                <w:sz w:val="24"/>
                <w:szCs w:val="24"/>
                <w:lang w:val="en-US"/>
              </w:rPr>
            </w:pPr>
          </w:p>
        </w:tc>
      </w:tr>
      <w:tr w:rsidR="001E65E7" w:rsidRPr="005C7C44" w14:paraId="31A3DD13" w14:textId="77777777" w:rsidTr="003741FF">
        <w:trPr>
          <w:trHeight w:val="259"/>
        </w:trPr>
        <w:tc>
          <w:tcPr>
            <w:tcW w:w="0" w:type="auto"/>
            <w:vMerge/>
          </w:tcPr>
          <w:p w14:paraId="54094557" w14:textId="77777777" w:rsidR="001E65E7" w:rsidRPr="005C7C44" w:rsidRDefault="001E65E7" w:rsidP="008D546E">
            <w:pPr>
              <w:rPr>
                <w:sz w:val="24"/>
                <w:szCs w:val="24"/>
                <w:lang w:val="en-US"/>
              </w:rPr>
            </w:pPr>
          </w:p>
        </w:tc>
        <w:tc>
          <w:tcPr>
            <w:tcW w:w="0" w:type="auto"/>
          </w:tcPr>
          <w:p w14:paraId="02B5FC2B" w14:textId="77777777" w:rsidR="001E65E7" w:rsidRPr="005C7C44" w:rsidRDefault="001E65E7" w:rsidP="008D546E">
            <w:pPr>
              <w:rPr>
                <w:sz w:val="24"/>
                <w:szCs w:val="24"/>
                <w:lang w:val="en-US"/>
              </w:rPr>
            </w:pPr>
            <w:r w:rsidRPr="005C7C44">
              <w:rPr>
                <w:sz w:val="24"/>
                <w:szCs w:val="24"/>
                <w:lang w:val="en-US"/>
              </w:rPr>
              <w:t>31 – 40</w:t>
            </w:r>
          </w:p>
        </w:tc>
        <w:tc>
          <w:tcPr>
            <w:tcW w:w="0" w:type="auto"/>
          </w:tcPr>
          <w:p w14:paraId="1A979DC5" w14:textId="77777777" w:rsidR="001E65E7" w:rsidRPr="005C7C44" w:rsidRDefault="001E65E7" w:rsidP="008D546E">
            <w:pPr>
              <w:rPr>
                <w:sz w:val="24"/>
                <w:szCs w:val="24"/>
                <w:lang w:val="en-US"/>
              </w:rPr>
            </w:pPr>
            <w:r>
              <w:rPr>
                <w:sz w:val="24"/>
                <w:szCs w:val="24"/>
                <w:lang w:val="en-US"/>
              </w:rPr>
              <w:t>2023 (13.5%)</w:t>
            </w:r>
          </w:p>
        </w:tc>
        <w:tc>
          <w:tcPr>
            <w:tcW w:w="1938" w:type="dxa"/>
          </w:tcPr>
          <w:p w14:paraId="458C3F1F" w14:textId="77777777" w:rsidR="001E65E7" w:rsidRPr="005C7C44" w:rsidRDefault="001E65E7" w:rsidP="008D546E">
            <w:pPr>
              <w:rPr>
                <w:sz w:val="24"/>
                <w:szCs w:val="24"/>
                <w:lang w:val="en-US"/>
              </w:rPr>
            </w:pPr>
            <w:r>
              <w:rPr>
                <w:sz w:val="24"/>
                <w:szCs w:val="24"/>
                <w:lang w:val="en-US"/>
              </w:rPr>
              <w:t>9311 (25.3%)</w:t>
            </w:r>
          </w:p>
        </w:tc>
        <w:tc>
          <w:tcPr>
            <w:tcW w:w="1892" w:type="dxa"/>
            <w:vMerge/>
            <w:shd w:val="clear" w:color="auto" w:fill="auto"/>
          </w:tcPr>
          <w:p w14:paraId="305E6DB7" w14:textId="5B27D3B4" w:rsidR="001E65E7" w:rsidRPr="005C7C44" w:rsidRDefault="001E65E7" w:rsidP="008D546E">
            <w:pPr>
              <w:rPr>
                <w:sz w:val="24"/>
                <w:szCs w:val="24"/>
                <w:lang w:val="en-US"/>
              </w:rPr>
            </w:pPr>
          </w:p>
        </w:tc>
      </w:tr>
      <w:tr w:rsidR="001E65E7" w:rsidRPr="005C7C44" w14:paraId="1EBE42D3" w14:textId="77777777" w:rsidTr="003741FF">
        <w:trPr>
          <w:trHeight w:val="272"/>
        </w:trPr>
        <w:tc>
          <w:tcPr>
            <w:tcW w:w="0" w:type="auto"/>
            <w:vMerge/>
          </w:tcPr>
          <w:p w14:paraId="7664E256" w14:textId="77777777" w:rsidR="001E65E7" w:rsidRPr="005C7C44" w:rsidRDefault="001E65E7" w:rsidP="008D546E">
            <w:pPr>
              <w:rPr>
                <w:sz w:val="24"/>
                <w:szCs w:val="24"/>
                <w:lang w:val="en-US"/>
              </w:rPr>
            </w:pPr>
          </w:p>
        </w:tc>
        <w:tc>
          <w:tcPr>
            <w:tcW w:w="0" w:type="auto"/>
          </w:tcPr>
          <w:p w14:paraId="174C058A" w14:textId="77777777" w:rsidR="001E65E7" w:rsidRPr="005C7C44" w:rsidRDefault="001E65E7" w:rsidP="008D546E">
            <w:pPr>
              <w:rPr>
                <w:sz w:val="24"/>
                <w:szCs w:val="24"/>
                <w:lang w:val="en-US"/>
              </w:rPr>
            </w:pPr>
            <w:r w:rsidRPr="005C7C44">
              <w:rPr>
                <w:sz w:val="24"/>
                <w:szCs w:val="24"/>
                <w:lang w:val="en-US"/>
              </w:rPr>
              <w:t>41 – 50</w:t>
            </w:r>
          </w:p>
        </w:tc>
        <w:tc>
          <w:tcPr>
            <w:tcW w:w="0" w:type="auto"/>
          </w:tcPr>
          <w:p w14:paraId="5A7D4231" w14:textId="77777777" w:rsidR="001E65E7" w:rsidRPr="005C7C44" w:rsidRDefault="001E65E7" w:rsidP="008D546E">
            <w:pPr>
              <w:rPr>
                <w:sz w:val="24"/>
                <w:szCs w:val="24"/>
                <w:lang w:val="en-US"/>
              </w:rPr>
            </w:pPr>
            <w:r>
              <w:rPr>
                <w:sz w:val="24"/>
                <w:szCs w:val="24"/>
                <w:lang w:val="en-US"/>
              </w:rPr>
              <w:t>5059 (33.8%)</w:t>
            </w:r>
          </w:p>
        </w:tc>
        <w:tc>
          <w:tcPr>
            <w:tcW w:w="1938" w:type="dxa"/>
          </w:tcPr>
          <w:p w14:paraId="12614172" w14:textId="77777777" w:rsidR="001E65E7" w:rsidRPr="005C7C44" w:rsidRDefault="001E65E7" w:rsidP="008D546E">
            <w:pPr>
              <w:rPr>
                <w:sz w:val="24"/>
                <w:szCs w:val="24"/>
                <w:lang w:val="en-US"/>
              </w:rPr>
            </w:pPr>
            <w:r>
              <w:rPr>
                <w:sz w:val="24"/>
                <w:szCs w:val="24"/>
                <w:lang w:val="en-US"/>
              </w:rPr>
              <w:t>12179 (33.1%)</w:t>
            </w:r>
          </w:p>
        </w:tc>
        <w:tc>
          <w:tcPr>
            <w:tcW w:w="1892" w:type="dxa"/>
            <w:vMerge/>
            <w:shd w:val="clear" w:color="auto" w:fill="auto"/>
          </w:tcPr>
          <w:p w14:paraId="38187E9E" w14:textId="126E6D69" w:rsidR="001E65E7" w:rsidRPr="005C7C44" w:rsidRDefault="001E65E7" w:rsidP="008D546E">
            <w:pPr>
              <w:rPr>
                <w:sz w:val="24"/>
                <w:szCs w:val="24"/>
                <w:lang w:val="en-US"/>
              </w:rPr>
            </w:pPr>
          </w:p>
        </w:tc>
      </w:tr>
      <w:tr w:rsidR="001E65E7" w:rsidRPr="005C7C44" w14:paraId="3396CDBC" w14:textId="77777777" w:rsidTr="003741FF">
        <w:trPr>
          <w:trHeight w:val="259"/>
        </w:trPr>
        <w:tc>
          <w:tcPr>
            <w:tcW w:w="0" w:type="auto"/>
            <w:vMerge/>
          </w:tcPr>
          <w:p w14:paraId="041660D0" w14:textId="77777777" w:rsidR="001E65E7" w:rsidRPr="005C7C44" w:rsidRDefault="001E65E7" w:rsidP="008D546E">
            <w:pPr>
              <w:rPr>
                <w:sz w:val="24"/>
                <w:szCs w:val="24"/>
                <w:lang w:val="en-US"/>
              </w:rPr>
            </w:pPr>
          </w:p>
        </w:tc>
        <w:tc>
          <w:tcPr>
            <w:tcW w:w="0" w:type="auto"/>
          </w:tcPr>
          <w:p w14:paraId="698CBBF7" w14:textId="77777777" w:rsidR="001E65E7" w:rsidRPr="005C7C44" w:rsidRDefault="001E65E7" w:rsidP="008D546E">
            <w:pPr>
              <w:rPr>
                <w:sz w:val="24"/>
                <w:szCs w:val="24"/>
                <w:lang w:val="en-US"/>
              </w:rPr>
            </w:pPr>
            <w:r w:rsidRPr="005C7C44">
              <w:rPr>
                <w:sz w:val="24"/>
                <w:szCs w:val="24"/>
                <w:lang w:val="en-US"/>
              </w:rPr>
              <w:t>51 – 60</w:t>
            </w:r>
          </w:p>
        </w:tc>
        <w:tc>
          <w:tcPr>
            <w:tcW w:w="0" w:type="auto"/>
          </w:tcPr>
          <w:p w14:paraId="5713D99B" w14:textId="77777777" w:rsidR="001E65E7" w:rsidRPr="005C7C44" w:rsidRDefault="001E65E7" w:rsidP="008D546E">
            <w:pPr>
              <w:rPr>
                <w:sz w:val="24"/>
                <w:szCs w:val="24"/>
                <w:lang w:val="en-US"/>
              </w:rPr>
            </w:pPr>
            <w:r>
              <w:rPr>
                <w:sz w:val="24"/>
                <w:szCs w:val="24"/>
                <w:lang w:val="en-US"/>
              </w:rPr>
              <w:t>5356 (35.8%)</w:t>
            </w:r>
          </w:p>
        </w:tc>
        <w:tc>
          <w:tcPr>
            <w:tcW w:w="1938" w:type="dxa"/>
          </w:tcPr>
          <w:p w14:paraId="2F8FF836" w14:textId="77777777" w:rsidR="001E65E7" w:rsidRPr="005C7C44" w:rsidRDefault="001E65E7" w:rsidP="008D546E">
            <w:pPr>
              <w:rPr>
                <w:sz w:val="24"/>
                <w:szCs w:val="24"/>
                <w:lang w:val="en-US"/>
              </w:rPr>
            </w:pPr>
            <w:r>
              <w:rPr>
                <w:sz w:val="24"/>
                <w:szCs w:val="24"/>
                <w:lang w:val="en-US"/>
              </w:rPr>
              <w:t>8152 (22.2%)</w:t>
            </w:r>
          </w:p>
        </w:tc>
        <w:tc>
          <w:tcPr>
            <w:tcW w:w="1892" w:type="dxa"/>
            <w:vMerge/>
            <w:shd w:val="clear" w:color="auto" w:fill="auto"/>
          </w:tcPr>
          <w:p w14:paraId="4131EE7B" w14:textId="6779AEAE" w:rsidR="001E65E7" w:rsidRPr="005C7C44" w:rsidRDefault="001E65E7" w:rsidP="008D546E">
            <w:pPr>
              <w:rPr>
                <w:sz w:val="24"/>
                <w:szCs w:val="24"/>
                <w:lang w:val="en-US"/>
              </w:rPr>
            </w:pPr>
          </w:p>
        </w:tc>
      </w:tr>
      <w:tr w:rsidR="001E65E7" w:rsidRPr="005C7C44" w14:paraId="0D6AE2B1" w14:textId="77777777" w:rsidTr="003741FF">
        <w:trPr>
          <w:trHeight w:val="272"/>
        </w:trPr>
        <w:tc>
          <w:tcPr>
            <w:tcW w:w="0" w:type="auto"/>
            <w:vMerge/>
          </w:tcPr>
          <w:p w14:paraId="3B5F7219" w14:textId="77777777" w:rsidR="001E65E7" w:rsidRPr="005C7C44" w:rsidRDefault="001E65E7" w:rsidP="008D546E">
            <w:pPr>
              <w:rPr>
                <w:sz w:val="24"/>
                <w:szCs w:val="24"/>
                <w:lang w:val="en-US"/>
              </w:rPr>
            </w:pPr>
          </w:p>
        </w:tc>
        <w:tc>
          <w:tcPr>
            <w:tcW w:w="0" w:type="auto"/>
          </w:tcPr>
          <w:p w14:paraId="57A909E3" w14:textId="77777777" w:rsidR="001E65E7" w:rsidRPr="005C7C44" w:rsidRDefault="001E65E7" w:rsidP="008D546E">
            <w:pPr>
              <w:rPr>
                <w:sz w:val="24"/>
                <w:szCs w:val="24"/>
                <w:lang w:val="en-US"/>
              </w:rPr>
            </w:pPr>
            <w:r w:rsidRPr="005C7C44">
              <w:rPr>
                <w:sz w:val="24"/>
                <w:szCs w:val="24"/>
                <w:lang w:val="en-US"/>
              </w:rPr>
              <w:t>60+</w:t>
            </w:r>
          </w:p>
        </w:tc>
        <w:tc>
          <w:tcPr>
            <w:tcW w:w="0" w:type="auto"/>
          </w:tcPr>
          <w:p w14:paraId="0AED3D62" w14:textId="77777777" w:rsidR="001E65E7" w:rsidRPr="005C7C44" w:rsidRDefault="001E65E7" w:rsidP="008D546E">
            <w:pPr>
              <w:rPr>
                <w:sz w:val="24"/>
                <w:szCs w:val="24"/>
                <w:lang w:val="en-US"/>
              </w:rPr>
            </w:pPr>
            <w:r>
              <w:rPr>
                <w:sz w:val="24"/>
                <w:szCs w:val="24"/>
                <w:lang w:val="en-US"/>
              </w:rPr>
              <w:t>2045 (13.7%)</w:t>
            </w:r>
          </w:p>
        </w:tc>
        <w:tc>
          <w:tcPr>
            <w:tcW w:w="1938" w:type="dxa"/>
          </w:tcPr>
          <w:p w14:paraId="4A588C01" w14:textId="77777777" w:rsidR="001E65E7" w:rsidRPr="005C7C44" w:rsidRDefault="001E65E7" w:rsidP="008D546E">
            <w:pPr>
              <w:rPr>
                <w:sz w:val="24"/>
                <w:szCs w:val="24"/>
                <w:lang w:val="en-US"/>
              </w:rPr>
            </w:pPr>
            <w:r>
              <w:rPr>
                <w:sz w:val="24"/>
                <w:szCs w:val="24"/>
                <w:lang w:val="en-US"/>
              </w:rPr>
              <w:t>2274 (6.2%)</w:t>
            </w:r>
          </w:p>
        </w:tc>
        <w:tc>
          <w:tcPr>
            <w:tcW w:w="1892" w:type="dxa"/>
            <w:vMerge/>
            <w:shd w:val="clear" w:color="auto" w:fill="auto"/>
          </w:tcPr>
          <w:p w14:paraId="41FFCD11" w14:textId="0D0582B9" w:rsidR="001E65E7" w:rsidRPr="005C7C44" w:rsidRDefault="001E65E7" w:rsidP="008D546E">
            <w:pPr>
              <w:rPr>
                <w:sz w:val="24"/>
                <w:szCs w:val="24"/>
                <w:lang w:val="en-US"/>
              </w:rPr>
            </w:pPr>
          </w:p>
        </w:tc>
      </w:tr>
      <w:tr w:rsidR="00A56CEC" w:rsidRPr="005C7C44" w14:paraId="395E2A20" w14:textId="77777777" w:rsidTr="003741FF">
        <w:trPr>
          <w:trHeight w:val="247"/>
        </w:trPr>
        <w:tc>
          <w:tcPr>
            <w:tcW w:w="0" w:type="auto"/>
            <w:gridSpan w:val="2"/>
          </w:tcPr>
          <w:p w14:paraId="588747C9" w14:textId="77777777" w:rsidR="00A56CEC" w:rsidRPr="005C7C44" w:rsidRDefault="00A56CEC" w:rsidP="008D546E">
            <w:pPr>
              <w:rPr>
                <w:sz w:val="24"/>
                <w:szCs w:val="24"/>
                <w:lang w:val="en-US"/>
              </w:rPr>
            </w:pPr>
            <w:r w:rsidRPr="005C7C44">
              <w:rPr>
                <w:sz w:val="24"/>
                <w:szCs w:val="24"/>
                <w:lang w:val="en-US"/>
              </w:rPr>
              <w:t>Sex (male)</w:t>
            </w:r>
          </w:p>
        </w:tc>
        <w:tc>
          <w:tcPr>
            <w:tcW w:w="0" w:type="auto"/>
          </w:tcPr>
          <w:p w14:paraId="58D9DFA8" w14:textId="77777777" w:rsidR="00A56CEC" w:rsidRPr="005C7C44" w:rsidRDefault="00A56CEC" w:rsidP="008D546E">
            <w:pPr>
              <w:rPr>
                <w:sz w:val="24"/>
                <w:szCs w:val="24"/>
                <w:lang w:val="en-US"/>
              </w:rPr>
            </w:pPr>
            <w:r>
              <w:rPr>
                <w:sz w:val="24"/>
                <w:szCs w:val="24"/>
                <w:lang w:val="en-US"/>
              </w:rPr>
              <w:t>5085 (34.0%)</w:t>
            </w:r>
          </w:p>
        </w:tc>
        <w:tc>
          <w:tcPr>
            <w:tcW w:w="1938" w:type="dxa"/>
          </w:tcPr>
          <w:p w14:paraId="3966109D" w14:textId="77777777" w:rsidR="00A56CEC" w:rsidRPr="005C7C44" w:rsidRDefault="00A56CEC" w:rsidP="008D546E">
            <w:pPr>
              <w:rPr>
                <w:sz w:val="24"/>
                <w:szCs w:val="24"/>
                <w:lang w:val="en-US"/>
              </w:rPr>
            </w:pPr>
            <w:r>
              <w:rPr>
                <w:sz w:val="24"/>
                <w:szCs w:val="24"/>
                <w:lang w:val="en-US"/>
              </w:rPr>
              <w:t>7032 (19.1%)</w:t>
            </w:r>
          </w:p>
        </w:tc>
        <w:tc>
          <w:tcPr>
            <w:tcW w:w="1892" w:type="dxa"/>
            <w:shd w:val="clear" w:color="auto" w:fill="auto"/>
          </w:tcPr>
          <w:p w14:paraId="1B98360C"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04A6E28B" w14:textId="77777777" w:rsidTr="003741FF">
        <w:trPr>
          <w:trHeight w:val="259"/>
        </w:trPr>
        <w:tc>
          <w:tcPr>
            <w:tcW w:w="0" w:type="auto"/>
            <w:gridSpan w:val="2"/>
          </w:tcPr>
          <w:p w14:paraId="6C82D734" w14:textId="77777777" w:rsidR="00A56CEC" w:rsidRPr="005C7C44" w:rsidRDefault="00A56CEC" w:rsidP="008D546E">
            <w:pPr>
              <w:rPr>
                <w:sz w:val="24"/>
                <w:szCs w:val="24"/>
                <w:lang w:val="en-US"/>
              </w:rPr>
            </w:pPr>
            <w:r w:rsidRPr="005C7C44">
              <w:rPr>
                <w:sz w:val="24"/>
                <w:szCs w:val="24"/>
                <w:lang w:val="en-US"/>
              </w:rPr>
              <w:t xml:space="preserve">Caucasian </w:t>
            </w:r>
            <w:r>
              <w:rPr>
                <w:sz w:val="24"/>
                <w:szCs w:val="24"/>
                <w:lang w:val="en-US"/>
              </w:rPr>
              <w:t>ethnicity</w:t>
            </w:r>
          </w:p>
        </w:tc>
        <w:tc>
          <w:tcPr>
            <w:tcW w:w="0" w:type="auto"/>
          </w:tcPr>
          <w:p w14:paraId="7286CDF7" w14:textId="77777777" w:rsidR="00A56CEC" w:rsidRPr="005C7C44" w:rsidRDefault="00A56CEC" w:rsidP="008D546E">
            <w:pPr>
              <w:rPr>
                <w:sz w:val="24"/>
                <w:szCs w:val="24"/>
                <w:lang w:val="en-US"/>
              </w:rPr>
            </w:pPr>
            <w:r>
              <w:rPr>
                <w:sz w:val="24"/>
                <w:szCs w:val="24"/>
                <w:lang w:val="en-US"/>
              </w:rPr>
              <w:t>12061 (83.2%)</w:t>
            </w:r>
          </w:p>
        </w:tc>
        <w:tc>
          <w:tcPr>
            <w:tcW w:w="1938" w:type="dxa"/>
          </w:tcPr>
          <w:p w14:paraId="3898621C" w14:textId="77777777" w:rsidR="00A56CEC" w:rsidRPr="005C7C44" w:rsidRDefault="00A56CEC" w:rsidP="008D546E">
            <w:pPr>
              <w:rPr>
                <w:sz w:val="24"/>
                <w:szCs w:val="24"/>
                <w:lang w:val="en-US"/>
              </w:rPr>
            </w:pPr>
            <w:r>
              <w:rPr>
                <w:sz w:val="24"/>
                <w:szCs w:val="24"/>
                <w:lang w:val="en-US"/>
              </w:rPr>
              <w:t>30089 (84.6%)</w:t>
            </w:r>
          </w:p>
        </w:tc>
        <w:tc>
          <w:tcPr>
            <w:tcW w:w="1892" w:type="dxa"/>
            <w:shd w:val="clear" w:color="auto" w:fill="auto"/>
          </w:tcPr>
          <w:p w14:paraId="48F89CDF" w14:textId="77777777" w:rsidR="00A56CEC" w:rsidRPr="005C7C44" w:rsidRDefault="00A56CEC" w:rsidP="008D546E">
            <w:pPr>
              <w:rPr>
                <w:sz w:val="24"/>
                <w:szCs w:val="24"/>
                <w:lang w:val="en-US"/>
              </w:rPr>
            </w:pPr>
            <w:r>
              <w:rPr>
                <w:sz w:val="24"/>
                <w:szCs w:val="24"/>
                <w:lang w:val="en-US"/>
              </w:rPr>
              <w:t>&lt;0.001</w:t>
            </w:r>
          </w:p>
        </w:tc>
      </w:tr>
      <w:tr w:rsidR="00A56CEC" w:rsidRPr="005C7C44" w14:paraId="4EABFB91" w14:textId="77777777" w:rsidTr="003741FF">
        <w:trPr>
          <w:trHeight w:val="247"/>
        </w:trPr>
        <w:tc>
          <w:tcPr>
            <w:tcW w:w="0" w:type="auto"/>
            <w:gridSpan w:val="2"/>
          </w:tcPr>
          <w:p w14:paraId="114DA592" w14:textId="77777777" w:rsidR="00A56CEC" w:rsidRPr="005C7C44" w:rsidRDefault="00A56CEC" w:rsidP="008D546E">
            <w:pPr>
              <w:rPr>
                <w:sz w:val="24"/>
                <w:szCs w:val="24"/>
                <w:lang w:val="en-US"/>
              </w:rPr>
            </w:pPr>
            <w:r w:rsidRPr="005C7C44">
              <w:rPr>
                <w:sz w:val="24"/>
                <w:szCs w:val="24"/>
                <w:lang w:val="en-US"/>
              </w:rPr>
              <w:t>Mean initial BMI (kg/m</w:t>
            </w:r>
            <w:r w:rsidRPr="005C7C44">
              <w:rPr>
                <w:sz w:val="24"/>
                <w:szCs w:val="24"/>
                <w:vertAlign w:val="superscript"/>
                <w:lang w:val="en-US"/>
              </w:rPr>
              <w:t>2</w:t>
            </w:r>
            <w:r w:rsidRPr="005C7C44">
              <w:rPr>
                <w:sz w:val="24"/>
                <w:szCs w:val="24"/>
                <w:lang w:val="en-US"/>
              </w:rPr>
              <w:t>)</w:t>
            </w:r>
            <w:r>
              <w:rPr>
                <w:sz w:val="24"/>
                <w:szCs w:val="24"/>
                <w:lang w:val="en-US"/>
              </w:rPr>
              <w:t xml:space="preserve"> ± SD</w:t>
            </w:r>
          </w:p>
        </w:tc>
        <w:tc>
          <w:tcPr>
            <w:tcW w:w="0" w:type="auto"/>
          </w:tcPr>
          <w:p w14:paraId="6AD598EB" w14:textId="77777777" w:rsidR="00A56CEC" w:rsidRPr="005C7C44" w:rsidRDefault="00A56CEC" w:rsidP="008D546E">
            <w:pPr>
              <w:rPr>
                <w:sz w:val="24"/>
                <w:szCs w:val="24"/>
                <w:lang w:val="en-US"/>
              </w:rPr>
            </w:pPr>
            <w:r>
              <w:rPr>
                <w:sz w:val="24"/>
                <w:szCs w:val="24"/>
                <w:lang w:val="en-US"/>
              </w:rPr>
              <w:t xml:space="preserve">48.0 </w:t>
            </w:r>
            <w:r w:rsidRPr="005C7C44">
              <w:rPr>
                <w:sz w:val="24"/>
                <w:szCs w:val="24"/>
                <w:lang w:val="en-US"/>
              </w:rPr>
              <w:t xml:space="preserve">± </w:t>
            </w:r>
            <w:r>
              <w:rPr>
                <w:sz w:val="24"/>
                <w:szCs w:val="24"/>
                <w:lang w:val="en-US"/>
              </w:rPr>
              <w:t>7.8</w:t>
            </w:r>
          </w:p>
        </w:tc>
        <w:tc>
          <w:tcPr>
            <w:tcW w:w="1938" w:type="dxa"/>
          </w:tcPr>
          <w:p w14:paraId="1F586922" w14:textId="77777777" w:rsidR="00A56CEC" w:rsidRPr="005C7C44" w:rsidRDefault="00A56CEC" w:rsidP="008D546E">
            <w:pPr>
              <w:rPr>
                <w:sz w:val="24"/>
                <w:szCs w:val="24"/>
                <w:lang w:val="en-US"/>
              </w:rPr>
            </w:pPr>
            <w:r>
              <w:rPr>
                <w:sz w:val="24"/>
                <w:szCs w:val="24"/>
                <w:lang w:val="en-US"/>
              </w:rPr>
              <w:t xml:space="preserve">49.3 </w:t>
            </w:r>
            <w:r w:rsidRPr="005C7C44">
              <w:rPr>
                <w:sz w:val="24"/>
                <w:szCs w:val="24"/>
                <w:lang w:val="en-US"/>
              </w:rPr>
              <w:t xml:space="preserve">± </w:t>
            </w:r>
            <w:r>
              <w:rPr>
                <w:sz w:val="24"/>
                <w:szCs w:val="24"/>
                <w:lang w:val="en-US"/>
              </w:rPr>
              <w:t>7.8</w:t>
            </w:r>
          </w:p>
        </w:tc>
        <w:tc>
          <w:tcPr>
            <w:tcW w:w="1892" w:type="dxa"/>
            <w:shd w:val="clear" w:color="auto" w:fill="auto"/>
          </w:tcPr>
          <w:p w14:paraId="1DC5F746" w14:textId="77777777" w:rsidR="00A56CEC" w:rsidRPr="005C7C44" w:rsidRDefault="00A56CEC" w:rsidP="008D546E">
            <w:pPr>
              <w:rPr>
                <w:sz w:val="24"/>
                <w:szCs w:val="24"/>
                <w:lang w:val="en-US"/>
              </w:rPr>
            </w:pPr>
            <w:r>
              <w:rPr>
                <w:sz w:val="24"/>
                <w:szCs w:val="24"/>
                <w:lang w:val="en-US"/>
              </w:rPr>
              <w:t>&lt;0.001</w:t>
            </w:r>
          </w:p>
        </w:tc>
      </w:tr>
      <w:tr w:rsidR="001E65E7" w:rsidRPr="005C7C44" w14:paraId="75C2722E" w14:textId="77777777" w:rsidTr="003741FF">
        <w:trPr>
          <w:trHeight w:val="377"/>
        </w:trPr>
        <w:tc>
          <w:tcPr>
            <w:tcW w:w="0" w:type="auto"/>
            <w:vMerge w:val="restart"/>
          </w:tcPr>
          <w:p w14:paraId="36DEB9ED" w14:textId="77777777" w:rsidR="001E65E7" w:rsidRPr="005C7C44" w:rsidRDefault="001E65E7" w:rsidP="008D546E">
            <w:pPr>
              <w:rPr>
                <w:iCs/>
                <w:sz w:val="24"/>
                <w:szCs w:val="24"/>
                <w:lang w:val="en-US"/>
              </w:rPr>
            </w:pPr>
            <w:r w:rsidRPr="005C7C44">
              <w:rPr>
                <w:sz w:val="24"/>
                <w:szCs w:val="24"/>
                <w:lang w:val="en-US"/>
              </w:rPr>
              <w:t>Initial BMI</w:t>
            </w:r>
            <w:r>
              <w:rPr>
                <w:sz w:val="24"/>
                <w:szCs w:val="24"/>
                <w:lang w:val="en-US"/>
              </w:rPr>
              <w:t xml:space="preserve"> distribution </w:t>
            </w:r>
            <w:r w:rsidRPr="005C7C44">
              <w:rPr>
                <w:sz w:val="24"/>
                <w:szCs w:val="24"/>
                <w:lang w:val="en-US"/>
              </w:rPr>
              <w:t>(kg/m</w:t>
            </w:r>
            <w:r w:rsidRPr="005C7C44">
              <w:rPr>
                <w:sz w:val="24"/>
                <w:szCs w:val="24"/>
                <w:vertAlign w:val="superscript"/>
                <w:lang w:val="en-US"/>
              </w:rPr>
              <w:t>2</w:t>
            </w:r>
            <w:r w:rsidRPr="005C7C44">
              <w:rPr>
                <w:sz w:val="24"/>
                <w:szCs w:val="24"/>
                <w:lang w:val="en-US"/>
              </w:rPr>
              <w:t>)</w:t>
            </w:r>
          </w:p>
        </w:tc>
        <w:tc>
          <w:tcPr>
            <w:tcW w:w="0" w:type="auto"/>
          </w:tcPr>
          <w:p w14:paraId="198F812E" w14:textId="77777777" w:rsidR="001E65E7" w:rsidRPr="009B0199" w:rsidRDefault="001E65E7" w:rsidP="008D546E">
            <w:pPr>
              <w:rPr>
                <w:rFonts w:asciiTheme="minorHAnsi" w:hAnsiTheme="minorHAnsi" w:cstheme="minorBidi"/>
                <w:sz w:val="24"/>
                <w:szCs w:val="24"/>
              </w:rPr>
            </w:pPr>
            <w:r>
              <w:rPr>
                <w:iCs/>
                <w:sz w:val="24"/>
                <w:szCs w:val="24"/>
              </w:rPr>
              <w:t>&lt;</w:t>
            </w:r>
            <w:r w:rsidRPr="005C7C44">
              <w:rPr>
                <w:iCs/>
                <w:sz w:val="24"/>
                <w:szCs w:val="24"/>
                <w:lang w:val="en-US"/>
              </w:rPr>
              <w:t xml:space="preserve"> 35</w:t>
            </w:r>
          </w:p>
        </w:tc>
        <w:tc>
          <w:tcPr>
            <w:tcW w:w="0" w:type="auto"/>
          </w:tcPr>
          <w:p w14:paraId="315B9183" w14:textId="77777777" w:rsidR="001E65E7" w:rsidRPr="005C7C44" w:rsidRDefault="001E65E7" w:rsidP="008D546E">
            <w:pPr>
              <w:rPr>
                <w:sz w:val="24"/>
                <w:szCs w:val="24"/>
                <w:lang w:val="en-US"/>
              </w:rPr>
            </w:pPr>
            <w:r>
              <w:rPr>
                <w:sz w:val="24"/>
                <w:szCs w:val="24"/>
                <w:lang w:val="en-US"/>
              </w:rPr>
              <w:t>226 (1.5%)</w:t>
            </w:r>
          </w:p>
        </w:tc>
        <w:tc>
          <w:tcPr>
            <w:tcW w:w="1938" w:type="dxa"/>
          </w:tcPr>
          <w:p w14:paraId="20EA133A" w14:textId="77777777" w:rsidR="001E65E7" w:rsidRPr="005C7C44" w:rsidRDefault="001E65E7" w:rsidP="008D546E">
            <w:pPr>
              <w:rPr>
                <w:sz w:val="24"/>
                <w:szCs w:val="24"/>
                <w:lang w:val="en-US"/>
              </w:rPr>
            </w:pPr>
            <w:r>
              <w:rPr>
                <w:sz w:val="24"/>
                <w:szCs w:val="24"/>
                <w:lang w:val="en-US"/>
              </w:rPr>
              <w:t>209 (0.6%)</w:t>
            </w:r>
          </w:p>
        </w:tc>
        <w:tc>
          <w:tcPr>
            <w:tcW w:w="1892" w:type="dxa"/>
            <w:vMerge w:val="restart"/>
            <w:shd w:val="clear" w:color="auto" w:fill="auto"/>
          </w:tcPr>
          <w:p w14:paraId="39547389" w14:textId="77777777" w:rsidR="001E65E7" w:rsidRPr="005C7C44" w:rsidRDefault="001E65E7" w:rsidP="008D546E">
            <w:pPr>
              <w:rPr>
                <w:sz w:val="24"/>
                <w:szCs w:val="24"/>
                <w:lang w:val="en-US"/>
              </w:rPr>
            </w:pPr>
            <w:r w:rsidRPr="005C7C44">
              <w:rPr>
                <w:sz w:val="24"/>
                <w:szCs w:val="24"/>
                <w:lang w:val="en-US"/>
              </w:rPr>
              <w:t>&lt;0.001</w:t>
            </w:r>
          </w:p>
          <w:p w14:paraId="4EF05A3B" w14:textId="2237023B" w:rsidR="001E65E7" w:rsidRPr="005C7C44" w:rsidRDefault="001E65E7" w:rsidP="008D546E">
            <w:pPr>
              <w:rPr>
                <w:sz w:val="24"/>
                <w:szCs w:val="24"/>
                <w:lang w:val="en-US"/>
              </w:rPr>
            </w:pPr>
          </w:p>
        </w:tc>
      </w:tr>
      <w:tr w:rsidR="001E65E7" w:rsidRPr="005C7C44" w14:paraId="2B97D030" w14:textId="77777777" w:rsidTr="003741FF">
        <w:trPr>
          <w:trHeight w:val="272"/>
        </w:trPr>
        <w:tc>
          <w:tcPr>
            <w:tcW w:w="0" w:type="auto"/>
            <w:vMerge/>
          </w:tcPr>
          <w:p w14:paraId="3FA34C5E" w14:textId="77777777" w:rsidR="001E65E7" w:rsidRPr="005C7C44" w:rsidRDefault="001E65E7" w:rsidP="008D546E">
            <w:pPr>
              <w:rPr>
                <w:iCs/>
                <w:sz w:val="24"/>
                <w:szCs w:val="24"/>
                <w:lang w:val="en-US"/>
              </w:rPr>
            </w:pPr>
          </w:p>
        </w:tc>
        <w:tc>
          <w:tcPr>
            <w:tcW w:w="0" w:type="auto"/>
          </w:tcPr>
          <w:p w14:paraId="76B57D26" w14:textId="77777777" w:rsidR="001E65E7" w:rsidRPr="005C7C44" w:rsidRDefault="001E65E7" w:rsidP="008D546E">
            <w:pPr>
              <w:rPr>
                <w:iCs/>
                <w:sz w:val="24"/>
                <w:szCs w:val="24"/>
                <w:lang w:val="en-US"/>
              </w:rPr>
            </w:pPr>
            <w:r w:rsidRPr="005C7C44">
              <w:rPr>
                <w:iCs/>
                <w:sz w:val="24"/>
                <w:szCs w:val="24"/>
                <w:lang w:val="en-US"/>
              </w:rPr>
              <w:t>35 - 39.9</w:t>
            </w:r>
          </w:p>
        </w:tc>
        <w:tc>
          <w:tcPr>
            <w:tcW w:w="0" w:type="auto"/>
          </w:tcPr>
          <w:p w14:paraId="2B8F1431" w14:textId="77777777" w:rsidR="001E65E7" w:rsidRPr="005C7C44" w:rsidRDefault="001E65E7" w:rsidP="008D546E">
            <w:pPr>
              <w:rPr>
                <w:sz w:val="24"/>
                <w:szCs w:val="24"/>
                <w:lang w:val="en-US"/>
              </w:rPr>
            </w:pPr>
            <w:r>
              <w:rPr>
                <w:sz w:val="24"/>
                <w:szCs w:val="24"/>
                <w:lang w:val="en-US"/>
              </w:rPr>
              <w:t>1804 (12.2%)</w:t>
            </w:r>
          </w:p>
        </w:tc>
        <w:tc>
          <w:tcPr>
            <w:tcW w:w="1938" w:type="dxa"/>
          </w:tcPr>
          <w:p w14:paraId="2B06592B" w14:textId="77777777" w:rsidR="001E65E7" w:rsidRPr="005C7C44" w:rsidRDefault="001E65E7" w:rsidP="008D546E">
            <w:pPr>
              <w:rPr>
                <w:sz w:val="24"/>
                <w:szCs w:val="24"/>
                <w:lang w:val="en-US"/>
              </w:rPr>
            </w:pPr>
            <w:r>
              <w:rPr>
                <w:sz w:val="24"/>
                <w:szCs w:val="24"/>
                <w:lang w:val="en-US"/>
              </w:rPr>
              <w:t>2632 (7.2%)</w:t>
            </w:r>
          </w:p>
        </w:tc>
        <w:tc>
          <w:tcPr>
            <w:tcW w:w="1892" w:type="dxa"/>
            <w:vMerge/>
            <w:shd w:val="clear" w:color="auto" w:fill="auto"/>
          </w:tcPr>
          <w:p w14:paraId="2D979765" w14:textId="0BE3B2F1" w:rsidR="001E65E7" w:rsidRPr="005C7C44" w:rsidRDefault="001E65E7" w:rsidP="008D546E">
            <w:pPr>
              <w:rPr>
                <w:sz w:val="24"/>
                <w:szCs w:val="24"/>
                <w:lang w:val="en-US"/>
              </w:rPr>
            </w:pPr>
          </w:p>
        </w:tc>
      </w:tr>
      <w:tr w:rsidR="001E65E7" w:rsidRPr="005C7C44" w14:paraId="0BC85599" w14:textId="77777777" w:rsidTr="003741FF">
        <w:trPr>
          <w:trHeight w:val="259"/>
        </w:trPr>
        <w:tc>
          <w:tcPr>
            <w:tcW w:w="0" w:type="auto"/>
            <w:vMerge/>
          </w:tcPr>
          <w:p w14:paraId="7A1A9AC0" w14:textId="77777777" w:rsidR="001E65E7" w:rsidRPr="005C7C44" w:rsidRDefault="001E65E7" w:rsidP="008D546E">
            <w:pPr>
              <w:rPr>
                <w:iCs/>
                <w:sz w:val="24"/>
                <w:szCs w:val="24"/>
                <w:lang w:val="en-US"/>
              </w:rPr>
            </w:pPr>
          </w:p>
        </w:tc>
        <w:tc>
          <w:tcPr>
            <w:tcW w:w="0" w:type="auto"/>
          </w:tcPr>
          <w:p w14:paraId="69AFA55E" w14:textId="77777777" w:rsidR="001E65E7" w:rsidRPr="005C7C44" w:rsidRDefault="001E65E7" w:rsidP="008D546E">
            <w:pPr>
              <w:rPr>
                <w:iCs/>
                <w:sz w:val="24"/>
                <w:szCs w:val="24"/>
                <w:lang w:val="en-US"/>
              </w:rPr>
            </w:pPr>
            <w:r w:rsidRPr="005C7C44">
              <w:rPr>
                <w:iCs/>
                <w:sz w:val="24"/>
                <w:szCs w:val="24"/>
                <w:lang w:val="en-US"/>
              </w:rPr>
              <w:t>40 - 49.9</w:t>
            </w:r>
          </w:p>
        </w:tc>
        <w:tc>
          <w:tcPr>
            <w:tcW w:w="0" w:type="auto"/>
          </w:tcPr>
          <w:p w14:paraId="1267FD77" w14:textId="77777777" w:rsidR="001E65E7" w:rsidRPr="005C7C44" w:rsidRDefault="001E65E7" w:rsidP="008D546E">
            <w:pPr>
              <w:rPr>
                <w:sz w:val="24"/>
                <w:szCs w:val="24"/>
                <w:lang w:val="en-US"/>
              </w:rPr>
            </w:pPr>
            <w:r>
              <w:rPr>
                <w:sz w:val="24"/>
                <w:szCs w:val="24"/>
                <w:lang w:val="en-US"/>
              </w:rPr>
              <w:t>7449 (50.4%)</w:t>
            </w:r>
          </w:p>
        </w:tc>
        <w:tc>
          <w:tcPr>
            <w:tcW w:w="1938" w:type="dxa"/>
          </w:tcPr>
          <w:p w14:paraId="3A736A70" w14:textId="77777777" w:rsidR="001E65E7" w:rsidRPr="005C7C44" w:rsidRDefault="001E65E7" w:rsidP="008D546E">
            <w:pPr>
              <w:rPr>
                <w:sz w:val="24"/>
                <w:szCs w:val="24"/>
                <w:lang w:val="en-US"/>
              </w:rPr>
            </w:pPr>
            <w:r>
              <w:rPr>
                <w:sz w:val="24"/>
                <w:szCs w:val="24"/>
                <w:lang w:val="en-US"/>
              </w:rPr>
              <w:t>18530 (50.3%)</w:t>
            </w:r>
          </w:p>
        </w:tc>
        <w:tc>
          <w:tcPr>
            <w:tcW w:w="1892" w:type="dxa"/>
            <w:vMerge/>
            <w:shd w:val="clear" w:color="auto" w:fill="auto"/>
          </w:tcPr>
          <w:p w14:paraId="78C72AF8" w14:textId="4998778D" w:rsidR="001E65E7" w:rsidRPr="005C7C44" w:rsidRDefault="001E65E7" w:rsidP="008D546E">
            <w:pPr>
              <w:rPr>
                <w:sz w:val="24"/>
                <w:szCs w:val="24"/>
                <w:lang w:val="en-US"/>
              </w:rPr>
            </w:pPr>
          </w:p>
        </w:tc>
      </w:tr>
      <w:tr w:rsidR="001E65E7" w:rsidRPr="005C7C44" w14:paraId="504FECDE" w14:textId="77777777" w:rsidTr="003741FF">
        <w:trPr>
          <w:trHeight w:val="272"/>
        </w:trPr>
        <w:tc>
          <w:tcPr>
            <w:tcW w:w="0" w:type="auto"/>
            <w:vMerge/>
          </w:tcPr>
          <w:p w14:paraId="1F887878" w14:textId="77777777" w:rsidR="001E65E7" w:rsidRPr="005C7C44" w:rsidRDefault="001E65E7" w:rsidP="008D546E">
            <w:pPr>
              <w:rPr>
                <w:iCs/>
                <w:sz w:val="24"/>
                <w:szCs w:val="24"/>
                <w:lang w:val="en-US"/>
              </w:rPr>
            </w:pPr>
          </w:p>
        </w:tc>
        <w:tc>
          <w:tcPr>
            <w:tcW w:w="0" w:type="auto"/>
          </w:tcPr>
          <w:p w14:paraId="51825BAD" w14:textId="77777777" w:rsidR="001E65E7" w:rsidRPr="005C7C44" w:rsidRDefault="001E65E7" w:rsidP="008D546E">
            <w:pPr>
              <w:rPr>
                <w:iCs/>
                <w:sz w:val="24"/>
                <w:szCs w:val="24"/>
                <w:lang w:val="en-US"/>
              </w:rPr>
            </w:pPr>
            <w:r w:rsidRPr="005C7C44">
              <w:rPr>
                <w:iCs/>
                <w:sz w:val="24"/>
                <w:szCs w:val="24"/>
                <w:lang w:val="en-US"/>
              </w:rPr>
              <w:t>≥50</w:t>
            </w:r>
          </w:p>
        </w:tc>
        <w:tc>
          <w:tcPr>
            <w:tcW w:w="0" w:type="auto"/>
          </w:tcPr>
          <w:p w14:paraId="1103CBA6" w14:textId="77777777" w:rsidR="001E65E7" w:rsidRPr="005C7C44" w:rsidRDefault="001E65E7" w:rsidP="008D546E">
            <w:pPr>
              <w:rPr>
                <w:sz w:val="24"/>
                <w:szCs w:val="24"/>
                <w:lang w:val="en-US"/>
              </w:rPr>
            </w:pPr>
            <w:r>
              <w:rPr>
                <w:sz w:val="24"/>
                <w:szCs w:val="24"/>
                <w:lang w:val="en-US"/>
              </w:rPr>
              <w:t>5313 (35.9%)</w:t>
            </w:r>
          </w:p>
        </w:tc>
        <w:tc>
          <w:tcPr>
            <w:tcW w:w="1938" w:type="dxa"/>
          </w:tcPr>
          <w:p w14:paraId="59A863F0" w14:textId="77777777" w:rsidR="001E65E7" w:rsidRPr="005C7C44" w:rsidRDefault="001E65E7" w:rsidP="008D546E">
            <w:pPr>
              <w:rPr>
                <w:sz w:val="24"/>
                <w:szCs w:val="24"/>
                <w:lang w:val="en-US"/>
              </w:rPr>
            </w:pPr>
            <w:r>
              <w:rPr>
                <w:sz w:val="24"/>
                <w:szCs w:val="24"/>
                <w:lang w:val="en-US"/>
              </w:rPr>
              <w:t>15258 (41.9%)</w:t>
            </w:r>
          </w:p>
        </w:tc>
        <w:tc>
          <w:tcPr>
            <w:tcW w:w="1892" w:type="dxa"/>
            <w:vMerge/>
            <w:shd w:val="clear" w:color="auto" w:fill="auto"/>
          </w:tcPr>
          <w:p w14:paraId="2C0ED6B7" w14:textId="36EF6B45" w:rsidR="001E65E7" w:rsidRPr="005C7C44" w:rsidRDefault="001E65E7" w:rsidP="008D546E">
            <w:pPr>
              <w:rPr>
                <w:sz w:val="24"/>
                <w:szCs w:val="24"/>
                <w:lang w:val="en-US"/>
              </w:rPr>
            </w:pPr>
          </w:p>
        </w:tc>
      </w:tr>
      <w:tr w:rsidR="00A56CEC" w:rsidRPr="005C7C44" w14:paraId="0FA78DCD" w14:textId="77777777" w:rsidTr="003741FF">
        <w:trPr>
          <w:trHeight w:val="377"/>
        </w:trPr>
        <w:tc>
          <w:tcPr>
            <w:tcW w:w="0" w:type="auto"/>
            <w:vMerge w:val="restart"/>
          </w:tcPr>
          <w:p w14:paraId="253ED7F1" w14:textId="77777777" w:rsidR="00A56CEC" w:rsidRPr="005C7C44" w:rsidRDefault="00A56CEC" w:rsidP="008D546E">
            <w:pPr>
              <w:rPr>
                <w:iCs/>
                <w:sz w:val="24"/>
                <w:szCs w:val="24"/>
                <w:lang w:val="en-US"/>
              </w:rPr>
            </w:pPr>
            <w:r>
              <w:rPr>
                <w:sz w:val="24"/>
                <w:szCs w:val="24"/>
                <w:lang w:val="en-US"/>
              </w:rPr>
              <w:t>Duration of T2DM (years)</w:t>
            </w:r>
          </w:p>
        </w:tc>
        <w:tc>
          <w:tcPr>
            <w:tcW w:w="0" w:type="auto"/>
          </w:tcPr>
          <w:p w14:paraId="76EF037A" w14:textId="77777777" w:rsidR="00A56CEC" w:rsidRPr="009B0199" w:rsidRDefault="00A56CEC" w:rsidP="008D546E">
            <w:pPr>
              <w:rPr>
                <w:rFonts w:asciiTheme="minorHAnsi" w:hAnsiTheme="minorHAnsi" w:cstheme="minorBidi"/>
                <w:sz w:val="24"/>
                <w:szCs w:val="24"/>
              </w:rPr>
            </w:pPr>
            <w:r>
              <w:rPr>
                <w:rFonts w:ascii="Arial" w:hAnsi="Arial" w:cs="Arial"/>
                <w:color w:val="202124"/>
                <w:sz w:val="21"/>
                <w:szCs w:val="21"/>
                <w:shd w:val="clear" w:color="auto" w:fill="FFFFFF"/>
              </w:rPr>
              <w:t>≤</w:t>
            </w:r>
            <w:r>
              <w:rPr>
                <w:iCs/>
                <w:sz w:val="24"/>
                <w:szCs w:val="24"/>
                <w:lang w:val="en-US"/>
              </w:rPr>
              <w:t>1</w:t>
            </w:r>
          </w:p>
        </w:tc>
        <w:tc>
          <w:tcPr>
            <w:tcW w:w="0" w:type="auto"/>
          </w:tcPr>
          <w:p w14:paraId="4A6551BC" w14:textId="77777777" w:rsidR="00A56CEC" w:rsidRPr="005C7C44" w:rsidRDefault="00A56CEC" w:rsidP="008D546E">
            <w:pPr>
              <w:rPr>
                <w:sz w:val="24"/>
                <w:szCs w:val="24"/>
                <w:lang w:val="en-US"/>
              </w:rPr>
            </w:pPr>
            <w:r>
              <w:rPr>
                <w:sz w:val="24"/>
                <w:szCs w:val="24"/>
                <w:lang w:val="en-US"/>
              </w:rPr>
              <w:t>1677 (11.2%)</w:t>
            </w:r>
          </w:p>
        </w:tc>
        <w:tc>
          <w:tcPr>
            <w:tcW w:w="1938" w:type="dxa"/>
          </w:tcPr>
          <w:p w14:paraId="2BFD8139" w14:textId="77777777" w:rsidR="00A56CEC" w:rsidRPr="005C7C44" w:rsidRDefault="00A56CEC" w:rsidP="008D546E">
            <w:pPr>
              <w:rPr>
                <w:sz w:val="24"/>
                <w:szCs w:val="24"/>
                <w:lang w:val="en-US"/>
              </w:rPr>
            </w:pPr>
            <w:r>
              <w:rPr>
                <w:sz w:val="24"/>
                <w:szCs w:val="24"/>
                <w:lang w:val="en-US"/>
              </w:rPr>
              <w:t>-</w:t>
            </w:r>
          </w:p>
        </w:tc>
        <w:tc>
          <w:tcPr>
            <w:tcW w:w="1892" w:type="dxa"/>
            <w:shd w:val="clear" w:color="auto" w:fill="auto"/>
          </w:tcPr>
          <w:p w14:paraId="37533F13" w14:textId="77777777" w:rsidR="00A56CEC" w:rsidRPr="005C7C44" w:rsidRDefault="00A56CEC" w:rsidP="008D546E">
            <w:pPr>
              <w:rPr>
                <w:sz w:val="24"/>
                <w:szCs w:val="24"/>
                <w:lang w:val="en-US"/>
              </w:rPr>
            </w:pPr>
          </w:p>
        </w:tc>
      </w:tr>
      <w:tr w:rsidR="00A56CEC" w:rsidRPr="005C7C44" w14:paraId="19F9776E" w14:textId="77777777" w:rsidTr="003741FF">
        <w:trPr>
          <w:trHeight w:val="272"/>
        </w:trPr>
        <w:tc>
          <w:tcPr>
            <w:tcW w:w="0" w:type="auto"/>
            <w:vMerge/>
          </w:tcPr>
          <w:p w14:paraId="29F7B968" w14:textId="77777777" w:rsidR="00A56CEC" w:rsidRPr="005C7C44" w:rsidRDefault="00A56CEC" w:rsidP="008D546E">
            <w:pPr>
              <w:rPr>
                <w:iCs/>
                <w:sz w:val="24"/>
                <w:szCs w:val="24"/>
                <w:lang w:val="en-US"/>
              </w:rPr>
            </w:pPr>
          </w:p>
        </w:tc>
        <w:tc>
          <w:tcPr>
            <w:tcW w:w="0" w:type="auto"/>
          </w:tcPr>
          <w:p w14:paraId="1F908CA5" w14:textId="77777777" w:rsidR="00A56CEC" w:rsidRPr="005C7C44" w:rsidRDefault="00A56CEC" w:rsidP="008D546E">
            <w:pPr>
              <w:rPr>
                <w:iCs/>
                <w:sz w:val="24"/>
                <w:szCs w:val="24"/>
                <w:lang w:val="en-US"/>
              </w:rPr>
            </w:pPr>
            <w:r>
              <w:rPr>
                <w:iCs/>
                <w:sz w:val="24"/>
                <w:szCs w:val="24"/>
                <w:lang w:val="en-US"/>
              </w:rPr>
              <w:t>2-5</w:t>
            </w:r>
          </w:p>
        </w:tc>
        <w:tc>
          <w:tcPr>
            <w:tcW w:w="0" w:type="auto"/>
          </w:tcPr>
          <w:p w14:paraId="077062D2" w14:textId="77777777" w:rsidR="00A56CEC" w:rsidRPr="005C7C44" w:rsidRDefault="00A56CEC" w:rsidP="008D546E">
            <w:pPr>
              <w:rPr>
                <w:sz w:val="24"/>
                <w:szCs w:val="24"/>
                <w:lang w:val="en-US"/>
              </w:rPr>
            </w:pPr>
            <w:r>
              <w:rPr>
                <w:sz w:val="24"/>
                <w:szCs w:val="24"/>
                <w:lang w:val="en-US"/>
              </w:rPr>
              <w:t>6073 (40.6%)</w:t>
            </w:r>
          </w:p>
        </w:tc>
        <w:tc>
          <w:tcPr>
            <w:tcW w:w="1938" w:type="dxa"/>
          </w:tcPr>
          <w:p w14:paraId="7D8BD3B3" w14:textId="77777777" w:rsidR="00A56CEC" w:rsidRPr="005C7C44" w:rsidRDefault="00A56CEC" w:rsidP="008D546E">
            <w:pPr>
              <w:rPr>
                <w:sz w:val="24"/>
                <w:szCs w:val="24"/>
                <w:lang w:val="en-US"/>
              </w:rPr>
            </w:pPr>
            <w:r>
              <w:rPr>
                <w:sz w:val="24"/>
                <w:szCs w:val="24"/>
                <w:lang w:val="en-US"/>
              </w:rPr>
              <w:t>-</w:t>
            </w:r>
          </w:p>
        </w:tc>
        <w:tc>
          <w:tcPr>
            <w:tcW w:w="1892" w:type="dxa"/>
            <w:shd w:val="clear" w:color="auto" w:fill="auto"/>
          </w:tcPr>
          <w:p w14:paraId="784569D1" w14:textId="77777777" w:rsidR="00A56CEC" w:rsidRPr="005C7C44" w:rsidRDefault="00A56CEC" w:rsidP="008D546E">
            <w:pPr>
              <w:rPr>
                <w:sz w:val="24"/>
                <w:szCs w:val="24"/>
                <w:lang w:val="en-US"/>
              </w:rPr>
            </w:pPr>
          </w:p>
        </w:tc>
      </w:tr>
      <w:tr w:rsidR="00A56CEC" w:rsidRPr="005C7C44" w14:paraId="4AD8BDFE" w14:textId="77777777" w:rsidTr="003741FF">
        <w:trPr>
          <w:trHeight w:val="259"/>
        </w:trPr>
        <w:tc>
          <w:tcPr>
            <w:tcW w:w="0" w:type="auto"/>
            <w:vMerge/>
          </w:tcPr>
          <w:p w14:paraId="12677E39" w14:textId="77777777" w:rsidR="00A56CEC" w:rsidRPr="005C7C44" w:rsidRDefault="00A56CEC" w:rsidP="008D546E">
            <w:pPr>
              <w:rPr>
                <w:iCs/>
                <w:sz w:val="24"/>
                <w:szCs w:val="24"/>
                <w:lang w:val="en-US"/>
              </w:rPr>
            </w:pPr>
          </w:p>
        </w:tc>
        <w:tc>
          <w:tcPr>
            <w:tcW w:w="0" w:type="auto"/>
          </w:tcPr>
          <w:p w14:paraId="2761FA38" w14:textId="77777777" w:rsidR="00A56CEC" w:rsidRPr="005C7C44" w:rsidRDefault="00A56CEC" w:rsidP="008D546E">
            <w:pPr>
              <w:rPr>
                <w:iCs/>
                <w:sz w:val="24"/>
                <w:szCs w:val="24"/>
                <w:lang w:val="en-US"/>
              </w:rPr>
            </w:pPr>
            <w:r>
              <w:rPr>
                <w:iCs/>
                <w:sz w:val="24"/>
                <w:szCs w:val="24"/>
                <w:lang w:val="en-US"/>
              </w:rPr>
              <w:t>6-9</w:t>
            </w:r>
          </w:p>
        </w:tc>
        <w:tc>
          <w:tcPr>
            <w:tcW w:w="0" w:type="auto"/>
          </w:tcPr>
          <w:p w14:paraId="74C901F2" w14:textId="77777777" w:rsidR="00A56CEC" w:rsidRPr="005C7C44" w:rsidRDefault="00A56CEC" w:rsidP="008D546E">
            <w:pPr>
              <w:rPr>
                <w:sz w:val="24"/>
                <w:szCs w:val="24"/>
                <w:lang w:val="en-US"/>
              </w:rPr>
            </w:pPr>
            <w:r>
              <w:rPr>
                <w:sz w:val="24"/>
                <w:szCs w:val="24"/>
                <w:lang w:val="en-US"/>
              </w:rPr>
              <w:t>2623 (17.5%)</w:t>
            </w:r>
          </w:p>
        </w:tc>
        <w:tc>
          <w:tcPr>
            <w:tcW w:w="1938" w:type="dxa"/>
          </w:tcPr>
          <w:p w14:paraId="5E5C8551" w14:textId="77777777" w:rsidR="00A56CEC" w:rsidRPr="005C7C44" w:rsidRDefault="00A56CEC" w:rsidP="008D546E">
            <w:pPr>
              <w:rPr>
                <w:sz w:val="24"/>
                <w:szCs w:val="24"/>
                <w:lang w:val="en-US"/>
              </w:rPr>
            </w:pPr>
            <w:r>
              <w:rPr>
                <w:sz w:val="24"/>
                <w:szCs w:val="24"/>
                <w:lang w:val="en-US"/>
              </w:rPr>
              <w:t>-</w:t>
            </w:r>
          </w:p>
        </w:tc>
        <w:tc>
          <w:tcPr>
            <w:tcW w:w="1892" w:type="dxa"/>
            <w:shd w:val="clear" w:color="auto" w:fill="auto"/>
          </w:tcPr>
          <w:p w14:paraId="1E735D8D" w14:textId="77777777" w:rsidR="00A56CEC" w:rsidRPr="005C7C44" w:rsidRDefault="00A56CEC" w:rsidP="008D546E">
            <w:pPr>
              <w:rPr>
                <w:sz w:val="24"/>
                <w:szCs w:val="24"/>
                <w:lang w:val="en-US"/>
              </w:rPr>
            </w:pPr>
          </w:p>
        </w:tc>
      </w:tr>
      <w:tr w:rsidR="00A56CEC" w:rsidRPr="005C7C44" w14:paraId="4510210A" w14:textId="77777777" w:rsidTr="003741FF">
        <w:trPr>
          <w:trHeight w:val="259"/>
        </w:trPr>
        <w:tc>
          <w:tcPr>
            <w:tcW w:w="0" w:type="auto"/>
            <w:vMerge/>
          </w:tcPr>
          <w:p w14:paraId="77FD95F5" w14:textId="77777777" w:rsidR="00A56CEC" w:rsidRPr="005C7C44" w:rsidRDefault="00A56CEC" w:rsidP="008D546E">
            <w:pPr>
              <w:rPr>
                <w:iCs/>
                <w:sz w:val="24"/>
                <w:szCs w:val="24"/>
                <w:lang w:val="en-US"/>
              </w:rPr>
            </w:pPr>
          </w:p>
        </w:tc>
        <w:tc>
          <w:tcPr>
            <w:tcW w:w="0" w:type="auto"/>
          </w:tcPr>
          <w:p w14:paraId="566ECC4B" w14:textId="77777777" w:rsidR="00A56CEC" w:rsidRPr="005C7C44" w:rsidRDefault="00A56CEC" w:rsidP="008D546E">
            <w:pPr>
              <w:rPr>
                <w:iCs/>
                <w:sz w:val="24"/>
                <w:szCs w:val="24"/>
                <w:lang w:val="en-US"/>
              </w:rPr>
            </w:pPr>
            <w:r w:rsidRPr="005C7C44">
              <w:rPr>
                <w:iCs/>
                <w:sz w:val="24"/>
                <w:szCs w:val="24"/>
                <w:lang w:val="en-US"/>
              </w:rPr>
              <w:t>≥</w:t>
            </w:r>
            <w:r>
              <w:rPr>
                <w:iCs/>
                <w:sz w:val="24"/>
                <w:szCs w:val="24"/>
                <w:lang w:val="en-US"/>
              </w:rPr>
              <w:t>10</w:t>
            </w:r>
          </w:p>
        </w:tc>
        <w:tc>
          <w:tcPr>
            <w:tcW w:w="0" w:type="auto"/>
          </w:tcPr>
          <w:p w14:paraId="73A02F7C" w14:textId="77777777" w:rsidR="00A56CEC" w:rsidRPr="005C7C44" w:rsidRDefault="00A56CEC" w:rsidP="008D546E">
            <w:pPr>
              <w:rPr>
                <w:sz w:val="24"/>
                <w:szCs w:val="24"/>
                <w:lang w:val="en-US"/>
              </w:rPr>
            </w:pPr>
            <w:r>
              <w:rPr>
                <w:sz w:val="24"/>
                <w:szCs w:val="24"/>
                <w:lang w:val="en-US"/>
              </w:rPr>
              <w:t>3876 (25.9%)</w:t>
            </w:r>
          </w:p>
        </w:tc>
        <w:tc>
          <w:tcPr>
            <w:tcW w:w="1938" w:type="dxa"/>
          </w:tcPr>
          <w:p w14:paraId="634AAADF" w14:textId="77777777" w:rsidR="00A56CEC" w:rsidRPr="005C7C44" w:rsidRDefault="00A56CEC" w:rsidP="008D546E">
            <w:pPr>
              <w:rPr>
                <w:sz w:val="24"/>
                <w:szCs w:val="24"/>
                <w:lang w:val="en-US"/>
              </w:rPr>
            </w:pPr>
            <w:r>
              <w:rPr>
                <w:sz w:val="24"/>
                <w:szCs w:val="24"/>
                <w:lang w:val="en-US"/>
              </w:rPr>
              <w:t>-</w:t>
            </w:r>
          </w:p>
        </w:tc>
        <w:tc>
          <w:tcPr>
            <w:tcW w:w="1892" w:type="dxa"/>
            <w:shd w:val="clear" w:color="auto" w:fill="auto"/>
          </w:tcPr>
          <w:p w14:paraId="428A0C8C" w14:textId="77777777" w:rsidR="00A56CEC" w:rsidRPr="005C7C44" w:rsidRDefault="00A56CEC" w:rsidP="008D546E">
            <w:pPr>
              <w:rPr>
                <w:sz w:val="24"/>
                <w:szCs w:val="24"/>
                <w:lang w:val="en-US"/>
              </w:rPr>
            </w:pPr>
          </w:p>
        </w:tc>
      </w:tr>
      <w:tr w:rsidR="00A56CEC" w:rsidRPr="005C7C44" w14:paraId="2249DF47" w14:textId="77777777" w:rsidTr="003741FF">
        <w:trPr>
          <w:trHeight w:val="259"/>
        </w:trPr>
        <w:tc>
          <w:tcPr>
            <w:tcW w:w="0" w:type="auto"/>
            <w:gridSpan w:val="2"/>
          </w:tcPr>
          <w:p w14:paraId="16D04FBB" w14:textId="77777777" w:rsidR="00A56CEC" w:rsidRPr="005C7C44" w:rsidRDefault="00A56CEC" w:rsidP="008D546E">
            <w:pPr>
              <w:rPr>
                <w:sz w:val="24"/>
                <w:szCs w:val="24"/>
                <w:lang w:val="en-US"/>
              </w:rPr>
            </w:pPr>
            <w:r w:rsidRPr="005C7C44">
              <w:rPr>
                <w:sz w:val="24"/>
                <w:szCs w:val="24"/>
                <w:lang w:val="en-US"/>
              </w:rPr>
              <w:t>Asthma</w:t>
            </w:r>
          </w:p>
        </w:tc>
        <w:tc>
          <w:tcPr>
            <w:tcW w:w="0" w:type="auto"/>
          </w:tcPr>
          <w:p w14:paraId="508F7D44" w14:textId="77777777" w:rsidR="00A56CEC" w:rsidRPr="005C7C44" w:rsidRDefault="00A56CEC" w:rsidP="008D546E">
            <w:pPr>
              <w:rPr>
                <w:sz w:val="24"/>
                <w:szCs w:val="24"/>
                <w:lang w:val="en-US"/>
              </w:rPr>
            </w:pPr>
            <w:r>
              <w:rPr>
                <w:sz w:val="24"/>
                <w:szCs w:val="24"/>
                <w:lang w:val="en-US"/>
              </w:rPr>
              <w:t>3102 (21.2%)</w:t>
            </w:r>
          </w:p>
        </w:tc>
        <w:tc>
          <w:tcPr>
            <w:tcW w:w="1938" w:type="dxa"/>
          </w:tcPr>
          <w:p w14:paraId="2BC58CB8" w14:textId="77777777" w:rsidR="00A56CEC" w:rsidRPr="005C7C44" w:rsidRDefault="00A56CEC" w:rsidP="008D546E">
            <w:pPr>
              <w:rPr>
                <w:sz w:val="24"/>
                <w:szCs w:val="24"/>
                <w:lang w:val="en-US"/>
              </w:rPr>
            </w:pPr>
            <w:r>
              <w:rPr>
                <w:sz w:val="24"/>
                <w:szCs w:val="24"/>
                <w:lang w:val="en-US"/>
              </w:rPr>
              <w:t>7617 (21.1%)</w:t>
            </w:r>
          </w:p>
        </w:tc>
        <w:tc>
          <w:tcPr>
            <w:tcW w:w="1892" w:type="dxa"/>
            <w:shd w:val="clear" w:color="auto" w:fill="auto"/>
          </w:tcPr>
          <w:p w14:paraId="54B441B7" w14:textId="77777777" w:rsidR="00A56CEC" w:rsidRPr="005C7C44" w:rsidRDefault="00A56CEC" w:rsidP="008D546E">
            <w:pPr>
              <w:rPr>
                <w:sz w:val="24"/>
                <w:szCs w:val="24"/>
                <w:lang w:val="en-US"/>
              </w:rPr>
            </w:pPr>
            <w:r>
              <w:rPr>
                <w:sz w:val="24"/>
                <w:szCs w:val="24"/>
                <w:lang w:val="en-US"/>
              </w:rPr>
              <w:t>0.984</w:t>
            </w:r>
          </w:p>
        </w:tc>
      </w:tr>
      <w:tr w:rsidR="00A56CEC" w:rsidRPr="005C7C44" w14:paraId="6CDD82F8" w14:textId="77777777" w:rsidTr="003741FF">
        <w:trPr>
          <w:trHeight w:val="247"/>
        </w:trPr>
        <w:tc>
          <w:tcPr>
            <w:tcW w:w="0" w:type="auto"/>
            <w:gridSpan w:val="2"/>
          </w:tcPr>
          <w:p w14:paraId="07075973" w14:textId="77777777" w:rsidR="00A56CEC" w:rsidRPr="005C7C44" w:rsidRDefault="00A56CEC" w:rsidP="008D546E">
            <w:pPr>
              <w:rPr>
                <w:sz w:val="24"/>
                <w:szCs w:val="24"/>
                <w:lang w:val="en-US"/>
              </w:rPr>
            </w:pPr>
            <w:r w:rsidRPr="005C7C44">
              <w:rPr>
                <w:sz w:val="24"/>
                <w:szCs w:val="24"/>
                <w:lang w:val="en-US"/>
              </w:rPr>
              <w:t>Cardiovascular disease</w:t>
            </w:r>
          </w:p>
        </w:tc>
        <w:tc>
          <w:tcPr>
            <w:tcW w:w="0" w:type="auto"/>
          </w:tcPr>
          <w:p w14:paraId="3FFF3C29" w14:textId="77777777" w:rsidR="00A56CEC" w:rsidRPr="005C7C44" w:rsidRDefault="00A56CEC" w:rsidP="008D546E">
            <w:pPr>
              <w:rPr>
                <w:sz w:val="24"/>
                <w:szCs w:val="24"/>
                <w:lang w:val="en-US"/>
              </w:rPr>
            </w:pPr>
            <w:r>
              <w:rPr>
                <w:sz w:val="24"/>
                <w:szCs w:val="24"/>
                <w:lang w:val="en-US"/>
              </w:rPr>
              <w:t>1565 (10.7%)</w:t>
            </w:r>
          </w:p>
        </w:tc>
        <w:tc>
          <w:tcPr>
            <w:tcW w:w="1938" w:type="dxa"/>
          </w:tcPr>
          <w:p w14:paraId="3DB3D141" w14:textId="77777777" w:rsidR="00A56CEC" w:rsidRPr="005C7C44" w:rsidRDefault="00A56CEC" w:rsidP="008D546E">
            <w:pPr>
              <w:rPr>
                <w:sz w:val="24"/>
                <w:szCs w:val="24"/>
                <w:lang w:val="en-US"/>
              </w:rPr>
            </w:pPr>
            <w:r>
              <w:rPr>
                <w:sz w:val="24"/>
                <w:szCs w:val="24"/>
                <w:lang w:val="en-US"/>
              </w:rPr>
              <w:t>1280 (3.6%)</w:t>
            </w:r>
          </w:p>
        </w:tc>
        <w:tc>
          <w:tcPr>
            <w:tcW w:w="1892" w:type="dxa"/>
            <w:shd w:val="clear" w:color="auto" w:fill="auto"/>
          </w:tcPr>
          <w:p w14:paraId="366F74B8"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64E5A714" w14:textId="77777777" w:rsidTr="003741FF">
        <w:trPr>
          <w:trHeight w:val="259"/>
        </w:trPr>
        <w:tc>
          <w:tcPr>
            <w:tcW w:w="0" w:type="auto"/>
            <w:gridSpan w:val="2"/>
          </w:tcPr>
          <w:p w14:paraId="08F652EB" w14:textId="77777777" w:rsidR="00A56CEC" w:rsidRPr="005C7C44" w:rsidRDefault="00A56CEC" w:rsidP="008D546E">
            <w:pPr>
              <w:rPr>
                <w:sz w:val="24"/>
                <w:szCs w:val="24"/>
                <w:lang w:val="en-US"/>
              </w:rPr>
            </w:pPr>
            <w:r w:rsidRPr="005C7C44">
              <w:rPr>
                <w:sz w:val="24"/>
                <w:szCs w:val="24"/>
                <w:lang w:val="en-US"/>
              </w:rPr>
              <w:t>Depression</w:t>
            </w:r>
          </w:p>
        </w:tc>
        <w:tc>
          <w:tcPr>
            <w:tcW w:w="0" w:type="auto"/>
          </w:tcPr>
          <w:p w14:paraId="6CD7A75B" w14:textId="77777777" w:rsidR="00A56CEC" w:rsidRPr="005C7C44" w:rsidRDefault="00A56CEC" w:rsidP="008D546E">
            <w:pPr>
              <w:rPr>
                <w:sz w:val="24"/>
                <w:szCs w:val="24"/>
                <w:lang w:val="en-US"/>
              </w:rPr>
            </w:pPr>
            <w:r>
              <w:rPr>
                <w:sz w:val="24"/>
                <w:szCs w:val="24"/>
                <w:lang w:val="en-US"/>
              </w:rPr>
              <w:t>4147 (27.7%)</w:t>
            </w:r>
          </w:p>
        </w:tc>
        <w:tc>
          <w:tcPr>
            <w:tcW w:w="1938" w:type="dxa"/>
          </w:tcPr>
          <w:p w14:paraId="283C51C9" w14:textId="77777777" w:rsidR="00A56CEC" w:rsidRPr="005C7C44" w:rsidRDefault="00A56CEC" w:rsidP="008D546E">
            <w:pPr>
              <w:rPr>
                <w:sz w:val="24"/>
                <w:szCs w:val="24"/>
                <w:lang w:val="en-US"/>
              </w:rPr>
            </w:pPr>
            <w:r>
              <w:rPr>
                <w:sz w:val="24"/>
                <w:szCs w:val="24"/>
                <w:lang w:val="en-US"/>
              </w:rPr>
              <w:t>9772 (26.6%)</w:t>
            </w:r>
          </w:p>
        </w:tc>
        <w:tc>
          <w:tcPr>
            <w:tcW w:w="1892" w:type="dxa"/>
          </w:tcPr>
          <w:p w14:paraId="2D1A4C16"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5D9385BF" w14:textId="77777777" w:rsidTr="003741FF">
        <w:trPr>
          <w:trHeight w:val="247"/>
        </w:trPr>
        <w:tc>
          <w:tcPr>
            <w:tcW w:w="0" w:type="auto"/>
            <w:gridSpan w:val="2"/>
          </w:tcPr>
          <w:p w14:paraId="5947A838" w14:textId="601EF5B6" w:rsidR="00A56CEC" w:rsidRPr="005C7C44" w:rsidRDefault="009D3573" w:rsidP="008D546E">
            <w:pPr>
              <w:rPr>
                <w:sz w:val="24"/>
                <w:szCs w:val="24"/>
                <w:lang w:val="en-US"/>
              </w:rPr>
            </w:pPr>
            <w:r>
              <w:rPr>
                <w:sz w:val="24"/>
                <w:szCs w:val="24"/>
                <w:lang w:val="en-US"/>
              </w:rPr>
              <w:t>GORD</w:t>
            </w:r>
            <w:r w:rsidR="00A56CEC" w:rsidRPr="005C7C44">
              <w:rPr>
                <w:sz w:val="24"/>
                <w:szCs w:val="24"/>
                <w:lang w:val="en-US"/>
              </w:rPr>
              <w:t xml:space="preserve"> </w:t>
            </w:r>
          </w:p>
        </w:tc>
        <w:tc>
          <w:tcPr>
            <w:tcW w:w="0" w:type="auto"/>
          </w:tcPr>
          <w:p w14:paraId="2D0D5326" w14:textId="77777777" w:rsidR="00A56CEC" w:rsidRPr="005C7C44" w:rsidRDefault="00A56CEC" w:rsidP="008D546E">
            <w:pPr>
              <w:rPr>
                <w:sz w:val="24"/>
                <w:szCs w:val="24"/>
                <w:lang w:val="en-US"/>
              </w:rPr>
            </w:pPr>
            <w:r>
              <w:rPr>
                <w:sz w:val="24"/>
                <w:szCs w:val="24"/>
                <w:lang w:val="en-US"/>
              </w:rPr>
              <w:t>3779 (26.6%)</w:t>
            </w:r>
          </w:p>
        </w:tc>
        <w:tc>
          <w:tcPr>
            <w:tcW w:w="1938" w:type="dxa"/>
          </w:tcPr>
          <w:p w14:paraId="733B945F" w14:textId="77777777" w:rsidR="00A56CEC" w:rsidRPr="005C7C44" w:rsidRDefault="00A56CEC" w:rsidP="008D546E">
            <w:pPr>
              <w:rPr>
                <w:sz w:val="24"/>
                <w:szCs w:val="24"/>
                <w:lang w:val="en-US"/>
              </w:rPr>
            </w:pPr>
            <w:r>
              <w:rPr>
                <w:sz w:val="24"/>
                <w:szCs w:val="24"/>
                <w:lang w:val="en-US"/>
              </w:rPr>
              <w:t>8372 (23.9%)</w:t>
            </w:r>
          </w:p>
        </w:tc>
        <w:tc>
          <w:tcPr>
            <w:tcW w:w="1892" w:type="dxa"/>
            <w:shd w:val="clear" w:color="auto" w:fill="auto"/>
          </w:tcPr>
          <w:p w14:paraId="4FB7E9DC"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03CCCAB7" w14:textId="77777777" w:rsidTr="003741FF">
        <w:trPr>
          <w:trHeight w:val="259"/>
        </w:trPr>
        <w:tc>
          <w:tcPr>
            <w:tcW w:w="0" w:type="auto"/>
            <w:gridSpan w:val="2"/>
          </w:tcPr>
          <w:p w14:paraId="7F7ECEA5" w14:textId="77777777" w:rsidR="00A56CEC" w:rsidRPr="005C7C44" w:rsidRDefault="00A56CEC" w:rsidP="008D546E">
            <w:pPr>
              <w:rPr>
                <w:sz w:val="24"/>
                <w:szCs w:val="24"/>
                <w:lang w:val="en-US"/>
              </w:rPr>
            </w:pPr>
            <w:r w:rsidRPr="005C7C44">
              <w:rPr>
                <w:sz w:val="24"/>
                <w:szCs w:val="24"/>
                <w:lang w:val="en-US"/>
              </w:rPr>
              <w:t xml:space="preserve">Hypertension </w:t>
            </w:r>
          </w:p>
        </w:tc>
        <w:tc>
          <w:tcPr>
            <w:tcW w:w="0" w:type="auto"/>
          </w:tcPr>
          <w:p w14:paraId="3ECA7D1D" w14:textId="77777777" w:rsidR="00A56CEC" w:rsidRPr="005C7C44" w:rsidRDefault="00A56CEC" w:rsidP="008D546E">
            <w:pPr>
              <w:rPr>
                <w:sz w:val="24"/>
                <w:szCs w:val="24"/>
                <w:lang w:val="en-US"/>
              </w:rPr>
            </w:pPr>
            <w:r>
              <w:rPr>
                <w:sz w:val="24"/>
                <w:szCs w:val="24"/>
                <w:lang w:val="en-US"/>
              </w:rPr>
              <w:t>9682 (64.9%)</w:t>
            </w:r>
          </w:p>
        </w:tc>
        <w:tc>
          <w:tcPr>
            <w:tcW w:w="1938" w:type="dxa"/>
          </w:tcPr>
          <w:p w14:paraId="792E8E09" w14:textId="77777777" w:rsidR="00A56CEC" w:rsidRPr="005C7C44" w:rsidRDefault="00A56CEC" w:rsidP="008D546E">
            <w:pPr>
              <w:rPr>
                <w:sz w:val="24"/>
                <w:szCs w:val="24"/>
                <w:lang w:val="en-US"/>
              </w:rPr>
            </w:pPr>
            <w:r>
              <w:rPr>
                <w:sz w:val="24"/>
                <w:szCs w:val="24"/>
                <w:lang w:val="en-US"/>
              </w:rPr>
              <w:t>10927 (29.8%)</w:t>
            </w:r>
          </w:p>
        </w:tc>
        <w:tc>
          <w:tcPr>
            <w:tcW w:w="1892" w:type="dxa"/>
            <w:shd w:val="clear" w:color="auto" w:fill="auto"/>
          </w:tcPr>
          <w:p w14:paraId="0A0BDA92"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0BCF500C" w14:textId="77777777" w:rsidTr="003741FF">
        <w:trPr>
          <w:trHeight w:val="247"/>
        </w:trPr>
        <w:tc>
          <w:tcPr>
            <w:tcW w:w="0" w:type="auto"/>
            <w:gridSpan w:val="2"/>
          </w:tcPr>
          <w:p w14:paraId="62898062" w14:textId="77777777" w:rsidR="00A56CEC" w:rsidRPr="005C7C44" w:rsidRDefault="00A56CEC" w:rsidP="008D546E">
            <w:pPr>
              <w:rPr>
                <w:sz w:val="24"/>
                <w:szCs w:val="24"/>
                <w:lang w:val="en-US"/>
              </w:rPr>
            </w:pPr>
            <w:r>
              <w:rPr>
                <w:sz w:val="24"/>
                <w:szCs w:val="24"/>
                <w:lang w:val="en-US"/>
              </w:rPr>
              <w:t>Liver disease</w:t>
            </w:r>
          </w:p>
        </w:tc>
        <w:tc>
          <w:tcPr>
            <w:tcW w:w="0" w:type="auto"/>
          </w:tcPr>
          <w:p w14:paraId="500F0864" w14:textId="77777777" w:rsidR="00A56CEC" w:rsidRDefault="00A56CEC" w:rsidP="008D546E">
            <w:pPr>
              <w:rPr>
                <w:sz w:val="24"/>
                <w:szCs w:val="24"/>
                <w:lang w:val="en-US"/>
              </w:rPr>
            </w:pPr>
            <w:r>
              <w:rPr>
                <w:sz w:val="24"/>
                <w:szCs w:val="24"/>
                <w:lang w:val="en-US"/>
              </w:rPr>
              <w:t>1628 (11.4%)</w:t>
            </w:r>
          </w:p>
        </w:tc>
        <w:tc>
          <w:tcPr>
            <w:tcW w:w="1938" w:type="dxa"/>
          </w:tcPr>
          <w:p w14:paraId="6BC1C788" w14:textId="77777777" w:rsidR="00A56CEC" w:rsidRDefault="00A56CEC" w:rsidP="008D546E">
            <w:pPr>
              <w:rPr>
                <w:sz w:val="24"/>
                <w:szCs w:val="24"/>
                <w:lang w:val="en-US"/>
              </w:rPr>
            </w:pPr>
            <w:r>
              <w:rPr>
                <w:sz w:val="24"/>
                <w:szCs w:val="24"/>
                <w:lang w:val="en-US"/>
              </w:rPr>
              <w:t>1849 (5.3%)</w:t>
            </w:r>
          </w:p>
        </w:tc>
        <w:tc>
          <w:tcPr>
            <w:tcW w:w="1892" w:type="dxa"/>
            <w:shd w:val="clear" w:color="auto" w:fill="auto"/>
          </w:tcPr>
          <w:p w14:paraId="04109922" w14:textId="77777777" w:rsidR="00A56CEC" w:rsidRPr="005C7C44" w:rsidRDefault="00A56CEC" w:rsidP="008D546E">
            <w:pPr>
              <w:rPr>
                <w:sz w:val="24"/>
                <w:szCs w:val="24"/>
                <w:lang w:val="en-US"/>
              </w:rPr>
            </w:pPr>
            <w:r>
              <w:rPr>
                <w:sz w:val="24"/>
                <w:szCs w:val="24"/>
                <w:lang w:val="en-US"/>
              </w:rPr>
              <w:t>&lt;0.001</w:t>
            </w:r>
          </w:p>
        </w:tc>
      </w:tr>
      <w:tr w:rsidR="00A56CEC" w:rsidRPr="005C7C44" w14:paraId="6211BE4D" w14:textId="77777777" w:rsidTr="003741FF">
        <w:trPr>
          <w:trHeight w:val="259"/>
        </w:trPr>
        <w:tc>
          <w:tcPr>
            <w:tcW w:w="0" w:type="auto"/>
            <w:gridSpan w:val="2"/>
          </w:tcPr>
          <w:p w14:paraId="2B3E93A8" w14:textId="77777777" w:rsidR="00A56CEC" w:rsidRPr="005C7C44" w:rsidRDefault="00A56CEC" w:rsidP="008D546E">
            <w:pPr>
              <w:rPr>
                <w:sz w:val="24"/>
                <w:szCs w:val="24"/>
                <w:lang w:val="en-US"/>
              </w:rPr>
            </w:pPr>
            <w:r w:rsidRPr="005C7C44">
              <w:rPr>
                <w:sz w:val="24"/>
                <w:szCs w:val="24"/>
                <w:lang w:val="en-US"/>
              </w:rPr>
              <w:t>Musculoskeletal pain</w:t>
            </w:r>
          </w:p>
        </w:tc>
        <w:tc>
          <w:tcPr>
            <w:tcW w:w="0" w:type="auto"/>
          </w:tcPr>
          <w:p w14:paraId="1AB36FD2" w14:textId="77777777" w:rsidR="00A56CEC" w:rsidRPr="005C7C44" w:rsidRDefault="00A56CEC" w:rsidP="008D546E">
            <w:pPr>
              <w:rPr>
                <w:sz w:val="24"/>
                <w:szCs w:val="24"/>
                <w:lang w:val="en-US"/>
              </w:rPr>
            </w:pPr>
            <w:r>
              <w:rPr>
                <w:sz w:val="24"/>
                <w:szCs w:val="24"/>
                <w:lang w:val="en-US"/>
              </w:rPr>
              <w:t>5020 (34.5%)</w:t>
            </w:r>
          </w:p>
        </w:tc>
        <w:tc>
          <w:tcPr>
            <w:tcW w:w="1938" w:type="dxa"/>
          </w:tcPr>
          <w:p w14:paraId="70D59252" w14:textId="77777777" w:rsidR="00A56CEC" w:rsidRPr="005C7C44" w:rsidRDefault="00A56CEC" w:rsidP="008D546E">
            <w:pPr>
              <w:rPr>
                <w:sz w:val="24"/>
                <w:szCs w:val="24"/>
                <w:lang w:val="en-US"/>
              </w:rPr>
            </w:pPr>
            <w:r>
              <w:rPr>
                <w:sz w:val="24"/>
                <w:szCs w:val="24"/>
                <w:lang w:val="en-US"/>
              </w:rPr>
              <w:t>11190 (31.3%)</w:t>
            </w:r>
          </w:p>
        </w:tc>
        <w:tc>
          <w:tcPr>
            <w:tcW w:w="1892" w:type="dxa"/>
            <w:shd w:val="clear" w:color="auto" w:fill="auto"/>
          </w:tcPr>
          <w:p w14:paraId="4C5B351F"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12F39F53" w14:textId="77777777" w:rsidTr="003741FF">
        <w:trPr>
          <w:trHeight w:val="247"/>
        </w:trPr>
        <w:tc>
          <w:tcPr>
            <w:tcW w:w="0" w:type="auto"/>
            <w:gridSpan w:val="2"/>
          </w:tcPr>
          <w:p w14:paraId="5DBE7A38" w14:textId="77777777" w:rsidR="00A56CEC" w:rsidRPr="005C7C44" w:rsidRDefault="00A56CEC" w:rsidP="008D546E">
            <w:pPr>
              <w:rPr>
                <w:sz w:val="24"/>
                <w:szCs w:val="24"/>
                <w:lang w:val="en-US"/>
              </w:rPr>
            </w:pPr>
            <w:r w:rsidRPr="005C7C44">
              <w:rPr>
                <w:sz w:val="24"/>
                <w:szCs w:val="24"/>
                <w:lang w:val="en-US"/>
              </w:rPr>
              <w:t xml:space="preserve">OSA </w:t>
            </w:r>
          </w:p>
        </w:tc>
        <w:tc>
          <w:tcPr>
            <w:tcW w:w="0" w:type="auto"/>
          </w:tcPr>
          <w:p w14:paraId="6F63A5E9" w14:textId="77777777" w:rsidR="00A56CEC" w:rsidRPr="005C7C44" w:rsidRDefault="00A56CEC" w:rsidP="008D546E">
            <w:pPr>
              <w:rPr>
                <w:sz w:val="24"/>
                <w:szCs w:val="24"/>
                <w:lang w:val="en-US"/>
              </w:rPr>
            </w:pPr>
            <w:r>
              <w:rPr>
                <w:sz w:val="24"/>
                <w:szCs w:val="24"/>
                <w:lang w:val="en-US"/>
              </w:rPr>
              <w:t>4995 (33.6%)</w:t>
            </w:r>
          </w:p>
        </w:tc>
        <w:tc>
          <w:tcPr>
            <w:tcW w:w="1938" w:type="dxa"/>
          </w:tcPr>
          <w:p w14:paraId="5CE0C73D" w14:textId="77777777" w:rsidR="00A56CEC" w:rsidRPr="005C7C44" w:rsidRDefault="00A56CEC" w:rsidP="008D546E">
            <w:pPr>
              <w:rPr>
                <w:sz w:val="24"/>
                <w:szCs w:val="24"/>
                <w:lang w:val="en-US"/>
              </w:rPr>
            </w:pPr>
            <w:r>
              <w:rPr>
                <w:sz w:val="24"/>
                <w:szCs w:val="24"/>
                <w:lang w:val="en-US"/>
              </w:rPr>
              <w:t>8503 (23.2%)</w:t>
            </w:r>
          </w:p>
        </w:tc>
        <w:tc>
          <w:tcPr>
            <w:tcW w:w="1892" w:type="dxa"/>
            <w:shd w:val="clear" w:color="auto" w:fill="auto"/>
          </w:tcPr>
          <w:p w14:paraId="36486912" w14:textId="77777777" w:rsidR="00A56CEC" w:rsidRPr="005C7C44" w:rsidRDefault="00A56CEC" w:rsidP="008D546E">
            <w:pPr>
              <w:rPr>
                <w:sz w:val="24"/>
                <w:szCs w:val="24"/>
                <w:lang w:val="en-US"/>
              </w:rPr>
            </w:pPr>
            <w:r w:rsidRPr="005C7C44">
              <w:rPr>
                <w:sz w:val="24"/>
                <w:szCs w:val="24"/>
                <w:lang w:val="en-US"/>
              </w:rPr>
              <w:t>&lt;0.001</w:t>
            </w:r>
          </w:p>
        </w:tc>
      </w:tr>
      <w:tr w:rsidR="00A56CEC" w:rsidRPr="005C7C44" w14:paraId="67E36B5A" w14:textId="77777777" w:rsidTr="003741FF">
        <w:trPr>
          <w:trHeight w:val="247"/>
        </w:trPr>
        <w:tc>
          <w:tcPr>
            <w:tcW w:w="0" w:type="auto"/>
            <w:gridSpan w:val="2"/>
            <w:tcBorders>
              <w:bottom w:val="single" w:sz="4" w:space="0" w:color="auto"/>
            </w:tcBorders>
          </w:tcPr>
          <w:p w14:paraId="2733E714" w14:textId="77777777" w:rsidR="00A56CEC" w:rsidRPr="005C7C44" w:rsidRDefault="00A56CEC" w:rsidP="008D546E">
            <w:pPr>
              <w:rPr>
                <w:sz w:val="24"/>
                <w:szCs w:val="24"/>
                <w:lang w:val="en-US"/>
              </w:rPr>
            </w:pPr>
            <w:r w:rsidRPr="005C7C44">
              <w:rPr>
                <w:sz w:val="24"/>
                <w:szCs w:val="24"/>
                <w:lang w:val="en-US"/>
              </w:rPr>
              <w:t xml:space="preserve">PCOS </w:t>
            </w:r>
          </w:p>
        </w:tc>
        <w:tc>
          <w:tcPr>
            <w:tcW w:w="0" w:type="auto"/>
            <w:tcBorders>
              <w:bottom w:val="single" w:sz="4" w:space="0" w:color="auto"/>
            </w:tcBorders>
          </w:tcPr>
          <w:p w14:paraId="0D34BF63" w14:textId="77777777" w:rsidR="00A56CEC" w:rsidRPr="005C7C44" w:rsidRDefault="00A56CEC" w:rsidP="008D546E">
            <w:pPr>
              <w:rPr>
                <w:sz w:val="24"/>
                <w:szCs w:val="24"/>
                <w:lang w:val="en-US"/>
              </w:rPr>
            </w:pPr>
            <w:r>
              <w:rPr>
                <w:sz w:val="24"/>
                <w:szCs w:val="24"/>
                <w:lang w:val="en-US"/>
              </w:rPr>
              <w:t>1043 (11.0%)</w:t>
            </w:r>
          </w:p>
        </w:tc>
        <w:tc>
          <w:tcPr>
            <w:tcW w:w="1938" w:type="dxa"/>
            <w:tcBorders>
              <w:bottom w:val="single" w:sz="4" w:space="0" w:color="auto"/>
            </w:tcBorders>
          </w:tcPr>
          <w:p w14:paraId="3B9EF9A1" w14:textId="77777777" w:rsidR="00A56CEC" w:rsidRPr="005C7C44" w:rsidRDefault="00A56CEC" w:rsidP="008D546E">
            <w:pPr>
              <w:rPr>
                <w:sz w:val="24"/>
                <w:szCs w:val="24"/>
                <w:lang w:val="en-US"/>
              </w:rPr>
            </w:pPr>
            <w:r>
              <w:rPr>
                <w:sz w:val="24"/>
                <w:szCs w:val="24"/>
                <w:lang w:val="en-US"/>
              </w:rPr>
              <w:t>3312 (11.7%)</w:t>
            </w:r>
          </w:p>
        </w:tc>
        <w:tc>
          <w:tcPr>
            <w:tcW w:w="1892" w:type="dxa"/>
            <w:tcBorders>
              <w:bottom w:val="single" w:sz="4" w:space="0" w:color="auto"/>
            </w:tcBorders>
            <w:shd w:val="clear" w:color="auto" w:fill="auto"/>
          </w:tcPr>
          <w:p w14:paraId="5CDB65F6" w14:textId="77777777" w:rsidR="00A56CEC" w:rsidRPr="005C7C44" w:rsidRDefault="00A56CEC" w:rsidP="008D546E">
            <w:pPr>
              <w:rPr>
                <w:sz w:val="24"/>
                <w:szCs w:val="24"/>
                <w:lang w:val="en-US"/>
              </w:rPr>
            </w:pPr>
            <w:r>
              <w:rPr>
                <w:sz w:val="24"/>
                <w:szCs w:val="24"/>
                <w:lang w:val="en-US"/>
              </w:rPr>
              <w:t>0.092</w:t>
            </w:r>
          </w:p>
        </w:tc>
      </w:tr>
      <w:tr w:rsidR="00A56CEC" w:rsidRPr="005C7C44" w14:paraId="35375438" w14:textId="77777777" w:rsidTr="003741FF">
        <w:trPr>
          <w:trHeight w:val="259"/>
        </w:trPr>
        <w:tc>
          <w:tcPr>
            <w:tcW w:w="0" w:type="auto"/>
            <w:gridSpan w:val="2"/>
          </w:tcPr>
          <w:p w14:paraId="1A9A457F" w14:textId="77777777" w:rsidR="00A56CEC" w:rsidRPr="005C7C44" w:rsidRDefault="00A56CEC" w:rsidP="008D546E">
            <w:pPr>
              <w:rPr>
                <w:sz w:val="24"/>
                <w:szCs w:val="24"/>
                <w:lang w:val="en-US"/>
              </w:rPr>
            </w:pPr>
            <w:r w:rsidRPr="005C7C44">
              <w:rPr>
                <w:sz w:val="24"/>
                <w:szCs w:val="24"/>
                <w:lang w:val="en-US"/>
              </w:rPr>
              <w:t>VTE risk factors</w:t>
            </w:r>
          </w:p>
        </w:tc>
        <w:tc>
          <w:tcPr>
            <w:tcW w:w="0" w:type="auto"/>
          </w:tcPr>
          <w:p w14:paraId="2B68DEE6" w14:textId="77777777" w:rsidR="00A56CEC" w:rsidRPr="005C7C44" w:rsidRDefault="00A56CEC" w:rsidP="008D546E">
            <w:pPr>
              <w:rPr>
                <w:sz w:val="24"/>
                <w:szCs w:val="24"/>
                <w:lang w:val="en-US"/>
              </w:rPr>
            </w:pPr>
            <w:r>
              <w:rPr>
                <w:sz w:val="24"/>
                <w:szCs w:val="24"/>
                <w:lang w:val="en-US"/>
              </w:rPr>
              <w:t>2862 (19.6%)</w:t>
            </w:r>
          </w:p>
        </w:tc>
        <w:tc>
          <w:tcPr>
            <w:tcW w:w="1938" w:type="dxa"/>
          </w:tcPr>
          <w:p w14:paraId="713BD526" w14:textId="77777777" w:rsidR="00A56CEC" w:rsidRPr="005C7C44" w:rsidRDefault="00A56CEC" w:rsidP="008D546E">
            <w:pPr>
              <w:rPr>
                <w:sz w:val="24"/>
                <w:szCs w:val="24"/>
                <w:lang w:val="en-US"/>
              </w:rPr>
            </w:pPr>
            <w:r>
              <w:rPr>
                <w:sz w:val="24"/>
                <w:szCs w:val="24"/>
                <w:lang w:val="en-US"/>
              </w:rPr>
              <w:t>6210 (17.3%)</w:t>
            </w:r>
          </w:p>
        </w:tc>
        <w:tc>
          <w:tcPr>
            <w:tcW w:w="1892" w:type="dxa"/>
            <w:shd w:val="clear" w:color="auto" w:fill="auto"/>
          </w:tcPr>
          <w:p w14:paraId="1F6D0A78" w14:textId="77777777" w:rsidR="00A56CEC" w:rsidRPr="005C7C44" w:rsidRDefault="00A56CEC" w:rsidP="008D546E">
            <w:pPr>
              <w:rPr>
                <w:sz w:val="24"/>
                <w:szCs w:val="24"/>
                <w:lang w:val="en-US"/>
              </w:rPr>
            </w:pPr>
            <w:r>
              <w:rPr>
                <w:sz w:val="24"/>
                <w:szCs w:val="24"/>
                <w:lang w:val="en-US"/>
              </w:rPr>
              <w:t>&lt;0.001</w:t>
            </w:r>
          </w:p>
        </w:tc>
      </w:tr>
      <w:tr w:rsidR="00A56CEC" w:rsidRPr="005C7C44" w14:paraId="4E1E34BD" w14:textId="77777777" w:rsidTr="003741FF">
        <w:trPr>
          <w:trHeight w:val="247"/>
        </w:trPr>
        <w:tc>
          <w:tcPr>
            <w:tcW w:w="0" w:type="auto"/>
            <w:gridSpan w:val="2"/>
          </w:tcPr>
          <w:p w14:paraId="26A6ABC8" w14:textId="77777777" w:rsidR="00A56CEC" w:rsidRPr="005C7C44" w:rsidRDefault="00A56CEC" w:rsidP="008D546E">
            <w:pPr>
              <w:rPr>
                <w:sz w:val="24"/>
                <w:szCs w:val="24"/>
                <w:lang w:val="en-US"/>
              </w:rPr>
            </w:pPr>
            <w:r>
              <w:rPr>
                <w:color w:val="000000"/>
                <w:sz w:val="24"/>
                <w:szCs w:val="24"/>
              </w:rPr>
              <w:t>Functional status</w:t>
            </w:r>
          </w:p>
        </w:tc>
        <w:tc>
          <w:tcPr>
            <w:tcW w:w="0" w:type="auto"/>
          </w:tcPr>
          <w:p w14:paraId="6318DD6A" w14:textId="77777777" w:rsidR="00A56CEC" w:rsidRPr="005C7C44" w:rsidRDefault="00A56CEC" w:rsidP="008D546E">
            <w:pPr>
              <w:rPr>
                <w:sz w:val="24"/>
                <w:szCs w:val="24"/>
                <w:lang w:val="en-US"/>
              </w:rPr>
            </w:pPr>
          </w:p>
        </w:tc>
        <w:tc>
          <w:tcPr>
            <w:tcW w:w="1938" w:type="dxa"/>
          </w:tcPr>
          <w:p w14:paraId="4BF30978" w14:textId="77777777" w:rsidR="00A56CEC" w:rsidRPr="005C7C44" w:rsidRDefault="00A56CEC" w:rsidP="008D546E">
            <w:pPr>
              <w:rPr>
                <w:sz w:val="24"/>
                <w:szCs w:val="24"/>
                <w:lang w:val="en-US"/>
              </w:rPr>
            </w:pPr>
          </w:p>
        </w:tc>
        <w:tc>
          <w:tcPr>
            <w:tcW w:w="1892" w:type="dxa"/>
            <w:shd w:val="clear" w:color="auto" w:fill="auto"/>
          </w:tcPr>
          <w:p w14:paraId="45BF11E4" w14:textId="77777777" w:rsidR="00A56CEC" w:rsidRPr="005C7C44" w:rsidRDefault="00A56CEC" w:rsidP="008D546E">
            <w:pPr>
              <w:rPr>
                <w:sz w:val="24"/>
                <w:szCs w:val="24"/>
                <w:lang w:val="en-US"/>
              </w:rPr>
            </w:pPr>
          </w:p>
        </w:tc>
      </w:tr>
      <w:tr w:rsidR="001E65E7" w:rsidRPr="005C7C44" w14:paraId="7DF10F68" w14:textId="77777777" w:rsidTr="003741FF">
        <w:trPr>
          <w:trHeight w:val="259"/>
        </w:trPr>
        <w:tc>
          <w:tcPr>
            <w:tcW w:w="0" w:type="auto"/>
            <w:gridSpan w:val="2"/>
          </w:tcPr>
          <w:p w14:paraId="77DA197D" w14:textId="77777777" w:rsidR="001E65E7" w:rsidRDefault="001E65E7" w:rsidP="008D546E">
            <w:pPr>
              <w:rPr>
                <w:color w:val="000000"/>
                <w:sz w:val="24"/>
                <w:szCs w:val="24"/>
              </w:rPr>
            </w:pPr>
            <w:r>
              <w:rPr>
                <w:color w:val="000000"/>
                <w:sz w:val="24"/>
                <w:szCs w:val="24"/>
              </w:rPr>
              <w:t>Wheelchair / housebound</w:t>
            </w:r>
          </w:p>
        </w:tc>
        <w:tc>
          <w:tcPr>
            <w:tcW w:w="0" w:type="auto"/>
          </w:tcPr>
          <w:p w14:paraId="0510C0A8" w14:textId="77777777" w:rsidR="001E65E7" w:rsidRPr="005C7C44" w:rsidRDefault="001E65E7" w:rsidP="008D546E">
            <w:pPr>
              <w:rPr>
                <w:sz w:val="24"/>
                <w:szCs w:val="24"/>
                <w:lang w:val="en-US"/>
              </w:rPr>
            </w:pPr>
            <w:r>
              <w:rPr>
                <w:sz w:val="24"/>
                <w:szCs w:val="24"/>
                <w:lang w:val="en-US"/>
              </w:rPr>
              <w:t>582 (4.0%)</w:t>
            </w:r>
          </w:p>
        </w:tc>
        <w:tc>
          <w:tcPr>
            <w:tcW w:w="1938" w:type="dxa"/>
          </w:tcPr>
          <w:p w14:paraId="6EBBA467" w14:textId="77777777" w:rsidR="001E65E7" w:rsidRPr="005C7C44" w:rsidRDefault="001E65E7" w:rsidP="008D546E">
            <w:pPr>
              <w:rPr>
                <w:sz w:val="24"/>
                <w:szCs w:val="24"/>
                <w:lang w:val="en-US"/>
              </w:rPr>
            </w:pPr>
            <w:r>
              <w:rPr>
                <w:sz w:val="24"/>
                <w:szCs w:val="24"/>
                <w:lang w:val="en-US"/>
              </w:rPr>
              <w:t>987 (2.8%)</w:t>
            </w:r>
          </w:p>
        </w:tc>
        <w:tc>
          <w:tcPr>
            <w:tcW w:w="1892" w:type="dxa"/>
            <w:vMerge w:val="restart"/>
            <w:shd w:val="clear" w:color="auto" w:fill="auto"/>
          </w:tcPr>
          <w:p w14:paraId="7C1F602D" w14:textId="77777777" w:rsidR="001E65E7" w:rsidRPr="005C7C44" w:rsidRDefault="001E65E7" w:rsidP="008D546E">
            <w:pPr>
              <w:rPr>
                <w:sz w:val="24"/>
                <w:szCs w:val="24"/>
                <w:lang w:val="en-US"/>
              </w:rPr>
            </w:pPr>
            <w:r w:rsidRPr="008E044A">
              <w:rPr>
                <w:sz w:val="24"/>
                <w:szCs w:val="24"/>
                <w:lang w:val="en-US"/>
              </w:rPr>
              <w:t>&lt;0.001</w:t>
            </w:r>
          </w:p>
          <w:p w14:paraId="2F9EE62D" w14:textId="04623D13" w:rsidR="001E65E7" w:rsidRPr="005C7C44" w:rsidRDefault="001E65E7" w:rsidP="008D546E">
            <w:pPr>
              <w:rPr>
                <w:sz w:val="24"/>
                <w:szCs w:val="24"/>
                <w:lang w:val="en-US"/>
              </w:rPr>
            </w:pPr>
          </w:p>
        </w:tc>
      </w:tr>
      <w:tr w:rsidR="001E65E7" w:rsidRPr="005C7C44" w14:paraId="3F70BC4B" w14:textId="77777777" w:rsidTr="003741FF">
        <w:trPr>
          <w:trHeight w:val="247"/>
        </w:trPr>
        <w:tc>
          <w:tcPr>
            <w:tcW w:w="0" w:type="auto"/>
            <w:gridSpan w:val="2"/>
          </w:tcPr>
          <w:p w14:paraId="23E8F86D" w14:textId="77777777" w:rsidR="001E65E7" w:rsidRDefault="001E65E7" w:rsidP="008D546E">
            <w:pPr>
              <w:rPr>
                <w:color w:val="000000"/>
                <w:sz w:val="24"/>
                <w:szCs w:val="24"/>
              </w:rPr>
            </w:pPr>
            <w:r>
              <w:rPr>
                <w:color w:val="000000"/>
                <w:sz w:val="24"/>
                <w:szCs w:val="24"/>
              </w:rPr>
              <w:t>Can manage ½ flight stairs</w:t>
            </w:r>
          </w:p>
        </w:tc>
        <w:tc>
          <w:tcPr>
            <w:tcW w:w="0" w:type="auto"/>
          </w:tcPr>
          <w:p w14:paraId="3B8F39F3" w14:textId="77777777" w:rsidR="001E65E7" w:rsidRPr="005C7C44" w:rsidRDefault="001E65E7" w:rsidP="008D546E">
            <w:pPr>
              <w:rPr>
                <w:sz w:val="24"/>
                <w:szCs w:val="24"/>
                <w:lang w:val="en-US"/>
              </w:rPr>
            </w:pPr>
            <w:r>
              <w:rPr>
                <w:sz w:val="24"/>
                <w:szCs w:val="24"/>
                <w:lang w:val="en-US"/>
              </w:rPr>
              <w:t>3348 (23.1%)</w:t>
            </w:r>
          </w:p>
        </w:tc>
        <w:tc>
          <w:tcPr>
            <w:tcW w:w="1938" w:type="dxa"/>
          </w:tcPr>
          <w:p w14:paraId="00AEFCA4" w14:textId="77777777" w:rsidR="001E65E7" w:rsidRPr="005C7C44" w:rsidRDefault="001E65E7" w:rsidP="008D546E">
            <w:pPr>
              <w:rPr>
                <w:sz w:val="24"/>
                <w:szCs w:val="24"/>
                <w:lang w:val="en-US"/>
              </w:rPr>
            </w:pPr>
            <w:r>
              <w:rPr>
                <w:sz w:val="24"/>
                <w:szCs w:val="24"/>
                <w:lang w:val="en-US"/>
              </w:rPr>
              <w:t>5892 (16.5%)</w:t>
            </w:r>
          </w:p>
        </w:tc>
        <w:tc>
          <w:tcPr>
            <w:tcW w:w="1892" w:type="dxa"/>
            <w:vMerge/>
            <w:shd w:val="clear" w:color="auto" w:fill="auto"/>
          </w:tcPr>
          <w:p w14:paraId="541EDF7E" w14:textId="62DABA06" w:rsidR="001E65E7" w:rsidRPr="005C7C44" w:rsidRDefault="001E65E7" w:rsidP="008D546E">
            <w:pPr>
              <w:rPr>
                <w:sz w:val="24"/>
                <w:szCs w:val="24"/>
                <w:lang w:val="en-US"/>
              </w:rPr>
            </w:pPr>
          </w:p>
        </w:tc>
      </w:tr>
      <w:tr w:rsidR="001E65E7" w:rsidRPr="005C7C44" w14:paraId="022C55B7" w14:textId="77777777" w:rsidTr="003741FF">
        <w:trPr>
          <w:trHeight w:val="259"/>
        </w:trPr>
        <w:tc>
          <w:tcPr>
            <w:tcW w:w="0" w:type="auto"/>
            <w:gridSpan w:val="2"/>
          </w:tcPr>
          <w:p w14:paraId="62F44E2E" w14:textId="77777777" w:rsidR="001E65E7" w:rsidRDefault="001E65E7" w:rsidP="008D546E">
            <w:pPr>
              <w:rPr>
                <w:color w:val="000000"/>
                <w:sz w:val="24"/>
                <w:szCs w:val="24"/>
              </w:rPr>
            </w:pPr>
            <w:r>
              <w:rPr>
                <w:color w:val="000000"/>
                <w:sz w:val="24"/>
                <w:szCs w:val="24"/>
              </w:rPr>
              <w:t>Can manage 1 flight stairs</w:t>
            </w:r>
          </w:p>
        </w:tc>
        <w:tc>
          <w:tcPr>
            <w:tcW w:w="0" w:type="auto"/>
          </w:tcPr>
          <w:p w14:paraId="516818BF" w14:textId="77777777" w:rsidR="001E65E7" w:rsidRPr="005C7C44" w:rsidRDefault="001E65E7" w:rsidP="008D546E">
            <w:pPr>
              <w:rPr>
                <w:sz w:val="24"/>
                <w:szCs w:val="24"/>
                <w:lang w:val="en-US"/>
              </w:rPr>
            </w:pPr>
            <w:r>
              <w:rPr>
                <w:sz w:val="24"/>
                <w:szCs w:val="24"/>
                <w:lang w:val="en-US"/>
              </w:rPr>
              <w:t>7335 (50.5%)</w:t>
            </w:r>
          </w:p>
        </w:tc>
        <w:tc>
          <w:tcPr>
            <w:tcW w:w="1938" w:type="dxa"/>
          </w:tcPr>
          <w:p w14:paraId="218A2FA8" w14:textId="77777777" w:rsidR="001E65E7" w:rsidRPr="005C7C44" w:rsidRDefault="001E65E7" w:rsidP="008D546E">
            <w:pPr>
              <w:rPr>
                <w:sz w:val="24"/>
                <w:szCs w:val="24"/>
                <w:lang w:val="en-US"/>
              </w:rPr>
            </w:pPr>
            <w:r>
              <w:rPr>
                <w:sz w:val="24"/>
                <w:szCs w:val="24"/>
                <w:lang w:val="en-US"/>
              </w:rPr>
              <w:t>17814 (50.0%)</w:t>
            </w:r>
          </w:p>
        </w:tc>
        <w:tc>
          <w:tcPr>
            <w:tcW w:w="1892" w:type="dxa"/>
            <w:vMerge/>
            <w:shd w:val="clear" w:color="auto" w:fill="auto"/>
          </w:tcPr>
          <w:p w14:paraId="4D52F275" w14:textId="6F0B2EAE" w:rsidR="001E65E7" w:rsidRPr="005C7C44" w:rsidRDefault="001E65E7" w:rsidP="008D546E">
            <w:pPr>
              <w:rPr>
                <w:sz w:val="24"/>
                <w:szCs w:val="24"/>
                <w:lang w:val="en-US"/>
              </w:rPr>
            </w:pPr>
          </w:p>
        </w:tc>
      </w:tr>
      <w:tr w:rsidR="001E65E7" w:rsidRPr="005C7C44" w14:paraId="2AE5541B" w14:textId="77777777" w:rsidTr="003741FF">
        <w:trPr>
          <w:trHeight w:val="247"/>
        </w:trPr>
        <w:tc>
          <w:tcPr>
            <w:tcW w:w="0" w:type="auto"/>
            <w:gridSpan w:val="2"/>
          </w:tcPr>
          <w:p w14:paraId="79E0ED79" w14:textId="77777777" w:rsidR="001E65E7" w:rsidRDefault="001E65E7" w:rsidP="008D546E">
            <w:pPr>
              <w:rPr>
                <w:color w:val="000000"/>
                <w:sz w:val="24"/>
                <w:szCs w:val="24"/>
              </w:rPr>
            </w:pPr>
            <w:r>
              <w:rPr>
                <w:color w:val="000000"/>
                <w:sz w:val="24"/>
                <w:szCs w:val="24"/>
              </w:rPr>
              <w:t>Can manage 3 flight stairs</w:t>
            </w:r>
          </w:p>
        </w:tc>
        <w:tc>
          <w:tcPr>
            <w:tcW w:w="0" w:type="auto"/>
          </w:tcPr>
          <w:p w14:paraId="45032A4E" w14:textId="77777777" w:rsidR="001E65E7" w:rsidRPr="005C7C44" w:rsidRDefault="001E65E7" w:rsidP="008D546E">
            <w:pPr>
              <w:rPr>
                <w:sz w:val="24"/>
                <w:szCs w:val="24"/>
                <w:lang w:val="en-US"/>
              </w:rPr>
            </w:pPr>
            <w:r>
              <w:rPr>
                <w:sz w:val="24"/>
                <w:szCs w:val="24"/>
                <w:lang w:val="en-US"/>
              </w:rPr>
              <w:t>3248 (22.4%)</w:t>
            </w:r>
          </w:p>
        </w:tc>
        <w:tc>
          <w:tcPr>
            <w:tcW w:w="1938" w:type="dxa"/>
          </w:tcPr>
          <w:p w14:paraId="257AB9BF" w14:textId="77777777" w:rsidR="001E65E7" w:rsidRPr="005C7C44" w:rsidRDefault="001E65E7" w:rsidP="008D546E">
            <w:pPr>
              <w:rPr>
                <w:sz w:val="24"/>
                <w:szCs w:val="24"/>
                <w:lang w:val="en-US"/>
              </w:rPr>
            </w:pPr>
            <w:r>
              <w:rPr>
                <w:sz w:val="24"/>
                <w:szCs w:val="24"/>
                <w:lang w:val="en-US"/>
              </w:rPr>
              <w:t>10943 (30.7%)</w:t>
            </w:r>
          </w:p>
        </w:tc>
        <w:tc>
          <w:tcPr>
            <w:tcW w:w="1892" w:type="dxa"/>
            <w:vMerge/>
            <w:shd w:val="clear" w:color="auto" w:fill="auto"/>
          </w:tcPr>
          <w:p w14:paraId="70348BD5" w14:textId="1FE34197" w:rsidR="001E65E7" w:rsidRPr="005C7C44" w:rsidRDefault="001E65E7" w:rsidP="008D546E">
            <w:pPr>
              <w:rPr>
                <w:sz w:val="24"/>
                <w:szCs w:val="24"/>
                <w:lang w:val="en-US"/>
              </w:rPr>
            </w:pPr>
          </w:p>
        </w:tc>
      </w:tr>
      <w:tr w:rsidR="001E65E7" w:rsidRPr="005C7C44" w14:paraId="6A51955D" w14:textId="77777777" w:rsidTr="003741FF">
        <w:trPr>
          <w:trHeight w:val="111"/>
        </w:trPr>
        <w:tc>
          <w:tcPr>
            <w:tcW w:w="0" w:type="auto"/>
            <w:vMerge w:val="restart"/>
          </w:tcPr>
          <w:p w14:paraId="3AD84EAD" w14:textId="77777777" w:rsidR="001E65E7" w:rsidRPr="005C7C44" w:rsidRDefault="001E65E7" w:rsidP="008D546E">
            <w:pPr>
              <w:rPr>
                <w:sz w:val="24"/>
                <w:szCs w:val="24"/>
                <w:lang w:val="en-US"/>
              </w:rPr>
            </w:pPr>
            <w:r w:rsidRPr="00E4671B">
              <w:rPr>
                <w:sz w:val="24"/>
                <w:szCs w:val="24"/>
                <w:lang w:val="en-US"/>
              </w:rPr>
              <w:t>ASA grade</w:t>
            </w:r>
          </w:p>
        </w:tc>
        <w:tc>
          <w:tcPr>
            <w:tcW w:w="0" w:type="auto"/>
          </w:tcPr>
          <w:p w14:paraId="174F0589" w14:textId="77777777" w:rsidR="001E65E7" w:rsidRPr="005C7C44" w:rsidRDefault="001E65E7" w:rsidP="008D546E">
            <w:pPr>
              <w:rPr>
                <w:sz w:val="24"/>
                <w:szCs w:val="24"/>
                <w:lang w:val="en-US"/>
              </w:rPr>
            </w:pPr>
            <w:r w:rsidRPr="005C7C44">
              <w:rPr>
                <w:sz w:val="24"/>
                <w:szCs w:val="24"/>
                <w:lang w:val="en-US"/>
              </w:rPr>
              <w:t>III</w:t>
            </w:r>
          </w:p>
        </w:tc>
        <w:tc>
          <w:tcPr>
            <w:tcW w:w="0" w:type="auto"/>
          </w:tcPr>
          <w:p w14:paraId="4D942592" w14:textId="77777777" w:rsidR="001E65E7" w:rsidRPr="005C7C44" w:rsidRDefault="001E65E7" w:rsidP="008D546E">
            <w:pPr>
              <w:rPr>
                <w:sz w:val="24"/>
                <w:szCs w:val="24"/>
                <w:lang w:val="en-US"/>
              </w:rPr>
            </w:pPr>
            <w:r>
              <w:rPr>
                <w:sz w:val="24"/>
                <w:szCs w:val="24"/>
                <w:lang w:val="en-US"/>
              </w:rPr>
              <w:t>7339 (49.5%)</w:t>
            </w:r>
          </w:p>
        </w:tc>
        <w:tc>
          <w:tcPr>
            <w:tcW w:w="1938" w:type="dxa"/>
          </w:tcPr>
          <w:p w14:paraId="477232D9" w14:textId="77777777" w:rsidR="001E65E7" w:rsidRPr="005C7C44" w:rsidRDefault="001E65E7" w:rsidP="008D546E">
            <w:pPr>
              <w:rPr>
                <w:sz w:val="24"/>
                <w:szCs w:val="24"/>
                <w:lang w:val="en-US"/>
              </w:rPr>
            </w:pPr>
            <w:r>
              <w:rPr>
                <w:sz w:val="24"/>
                <w:szCs w:val="24"/>
                <w:lang w:val="en-US"/>
              </w:rPr>
              <w:t>10335 (28.1%)</w:t>
            </w:r>
          </w:p>
        </w:tc>
        <w:tc>
          <w:tcPr>
            <w:tcW w:w="1892" w:type="dxa"/>
            <w:vMerge w:val="restart"/>
          </w:tcPr>
          <w:p w14:paraId="161067C9" w14:textId="77777777" w:rsidR="001E65E7" w:rsidRPr="005C7C44" w:rsidRDefault="001E65E7" w:rsidP="008D546E">
            <w:pPr>
              <w:rPr>
                <w:sz w:val="24"/>
                <w:szCs w:val="24"/>
                <w:lang w:val="en-US"/>
              </w:rPr>
            </w:pPr>
            <w:r w:rsidRPr="005C7C44">
              <w:rPr>
                <w:sz w:val="24"/>
                <w:szCs w:val="24"/>
                <w:lang w:val="en-US"/>
              </w:rPr>
              <w:t>&lt;0.001</w:t>
            </w:r>
          </w:p>
          <w:p w14:paraId="03157C63" w14:textId="3A4C750E" w:rsidR="001E65E7" w:rsidRPr="005C7C44" w:rsidRDefault="001E65E7" w:rsidP="008D546E">
            <w:pPr>
              <w:rPr>
                <w:sz w:val="24"/>
                <w:szCs w:val="24"/>
                <w:lang w:val="en-US"/>
              </w:rPr>
            </w:pPr>
          </w:p>
        </w:tc>
      </w:tr>
      <w:tr w:rsidR="001E65E7" w:rsidRPr="005C7C44" w14:paraId="7EB8F668" w14:textId="77777777" w:rsidTr="003741FF">
        <w:trPr>
          <w:trHeight w:val="111"/>
        </w:trPr>
        <w:tc>
          <w:tcPr>
            <w:tcW w:w="0" w:type="auto"/>
            <w:vMerge/>
          </w:tcPr>
          <w:p w14:paraId="56DC01DA" w14:textId="77777777" w:rsidR="001E65E7" w:rsidRPr="00E4671B" w:rsidRDefault="001E65E7" w:rsidP="008D546E">
            <w:pPr>
              <w:rPr>
                <w:sz w:val="24"/>
                <w:szCs w:val="24"/>
                <w:lang w:val="en-US"/>
              </w:rPr>
            </w:pPr>
          </w:p>
        </w:tc>
        <w:tc>
          <w:tcPr>
            <w:tcW w:w="0" w:type="auto"/>
          </w:tcPr>
          <w:p w14:paraId="513FFCB5" w14:textId="77777777" w:rsidR="001E65E7" w:rsidRPr="005C7C44" w:rsidRDefault="001E65E7" w:rsidP="008D546E">
            <w:pPr>
              <w:rPr>
                <w:sz w:val="24"/>
                <w:szCs w:val="24"/>
                <w:lang w:val="en-US"/>
              </w:rPr>
            </w:pPr>
            <w:r w:rsidRPr="005C7C44">
              <w:rPr>
                <w:sz w:val="24"/>
                <w:szCs w:val="24"/>
                <w:lang w:val="en-US"/>
              </w:rPr>
              <w:t>IV</w:t>
            </w:r>
          </w:p>
        </w:tc>
        <w:tc>
          <w:tcPr>
            <w:tcW w:w="0" w:type="auto"/>
          </w:tcPr>
          <w:p w14:paraId="1ECE96E7" w14:textId="77777777" w:rsidR="001E65E7" w:rsidRPr="005C7C44" w:rsidRDefault="001E65E7" w:rsidP="008D546E">
            <w:pPr>
              <w:rPr>
                <w:sz w:val="24"/>
                <w:szCs w:val="24"/>
                <w:lang w:val="en-US"/>
              </w:rPr>
            </w:pPr>
            <w:r>
              <w:rPr>
                <w:sz w:val="24"/>
                <w:szCs w:val="24"/>
                <w:lang w:val="en-US"/>
              </w:rPr>
              <w:t>190 (1.3%)</w:t>
            </w:r>
          </w:p>
        </w:tc>
        <w:tc>
          <w:tcPr>
            <w:tcW w:w="1938" w:type="dxa"/>
          </w:tcPr>
          <w:p w14:paraId="767FEC03" w14:textId="77777777" w:rsidR="001E65E7" w:rsidRPr="005C7C44" w:rsidRDefault="001E65E7" w:rsidP="008D546E">
            <w:pPr>
              <w:rPr>
                <w:sz w:val="24"/>
                <w:szCs w:val="24"/>
                <w:lang w:val="en-US"/>
              </w:rPr>
            </w:pPr>
            <w:r>
              <w:rPr>
                <w:sz w:val="24"/>
                <w:szCs w:val="24"/>
                <w:lang w:val="en-US"/>
              </w:rPr>
              <w:t>155 (0.4%)</w:t>
            </w:r>
          </w:p>
        </w:tc>
        <w:tc>
          <w:tcPr>
            <w:tcW w:w="1892" w:type="dxa"/>
            <w:vMerge/>
          </w:tcPr>
          <w:p w14:paraId="248E35F6" w14:textId="3ADEF2AB" w:rsidR="001E65E7" w:rsidRPr="005C7C44" w:rsidRDefault="001E65E7" w:rsidP="008D546E">
            <w:pPr>
              <w:rPr>
                <w:sz w:val="24"/>
                <w:szCs w:val="24"/>
                <w:lang w:val="en-US"/>
              </w:rPr>
            </w:pPr>
          </w:p>
        </w:tc>
      </w:tr>
      <w:tr w:rsidR="001E65E7" w:rsidRPr="005C7C44" w14:paraId="08670075" w14:textId="77777777" w:rsidTr="003741FF">
        <w:trPr>
          <w:trHeight w:val="148"/>
        </w:trPr>
        <w:tc>
          <w:tcPr>
            <w:tcW w:w="0" w:type="auto"/>
            <w:vMerge w:val="restart"/>
          </w:tcPr>
          <w:p w14:paraId="18D1DE08" w14:textId="77777777" w:rsidR="001E65E7" w:rsidRPr="005C7C44" w:rsidRDefault="001E65E7" w:rsidP="008D546E">
            <w:pPr>
              <w:rPr>
                <w:sz w:val="24"/>
                <w:szCs w:val="24"/>
                <w:lang w:val="en-US"/>
              </w:rPr>
            </w:pPr>
            <w:r w:rsidRPr="00E4671B">
              <w:rPr>
                <w:sz w:val="24"/>
                <w:szCs w:val="24"/>
                <w:lang w:val="en-US"/>
              </w:rPr>
              <w:t>OS-MRS score</w:t>
            </w:r>
          </w:p>
        </w:tc>
        <w:tc>
          <w:tcPr>
            <w:tcW w:w="0" w:type="auto"/>
          </w:tcPr>
          <w:p w14:paraId="463FA243" w14:textId="77777777" w:rsidR="001E65E7" w:rsidRPr="005C7C44" w:rsidRDefault="001E65E7" w:rsidP="008D546E">
            <w:pPr>
              <w:rPr>
                <w:sz w:val="24"/>
                <w:szCs w:val="24"/>
                <w:lang w:val="en-US"/>
              </w:rPr>
            </w:pPr>
            <w:r w:rsidRPr="005C7C44">
              <w:rPr>
                <w:sz w:val="24"/>
                <w:szCs w:val="24"/>
                <w:lang w:val="en-US"/>
              </w:rPr>
              <w:t>Low Risk (0-1)</w:t>
            </w:r>
          </w:p>
        </w:tc>
        <w:tc>
          <w:tcPr>
            <w:tcW w:w="0" w:type="auto"/>
          </w:tcPr>
          <w:p w14:paraId="1240B783" w14:textId="77777777" w:rsidR="001E65E7" w:rsidRPr="005C7C44" w:rsidRDefault="001E65E7" w:rsidP="008D546E">
            <w:pPr>
              <w:rPr>
                <w:sz w:val="24"/>
                <w:szCs w:val="24"/>
                <w:lang w:val="en-US"/>
              </w:rPr>
            </w:pPr>
            <w:r>
              <w:rPr>
                <w:sz w:val="24"/>
                <w:szCs w:val="24"/>
                <w:lang w:val="en-US"/>
              </w:rPr>
              <w:t>3991(29.0%)</w:t>
            </w:r>
          </w:p>
        </w:tc>
        <w:tc>
          <w:tcPr>
            <w:tcW w:w="1938" w:type="dxa"/>
          </w:tcPr>
          <w:p w14:paraId="57CCE7E4" w14:textId="77777777" w:rsidR="001E65E7" w:rsidRPr="005C7C44" w:rsidRDefault="001E65E7" w:rsidP="008D546E">
            <w:pPr>
              <w:rPr>
                <w:sz w:val="24"/>
                <w:szCs w:val="24"/>
                <w:lang w:val="en-US"/>
              </w:rPr>
            </w:pPr>
            <w:r>
              <w:rPr>
                <w:sz w:val="24"/>
                <w:szCs w:val="24"/>
                <w:lang w:val="en-US"/>
              </w:rPr>
              <w:t>19258 (57.1%)</w:t>
            </w:r>
          </w:p>
        </w:tc>
        <w:tc>
          <w:tcPr>
            <w:tcW w:w="1892" w:type="dxa"/>
            <w:vMerge w:val="restart"/>
          </w:tcPr>
          <w:p w14:paraId="73A3663D" w14:textId="77777777" w:rsidR="001E65E7" w:rsidRPr="005C7C44" w:rsidRDefault="001E65E7" w:rsidP="008D546E">
            <w:pPr>
              <w:rPr>
                <w:sz w:val="24"/>
                <w:szCs w:val="24"/>
                <w:lang w:val="en-US"/>
              </w:rPr>
            </w:pPr>
            <w:r w:rsidRPr="005C7C44">
              <w:rPr>
                <w:sz w:val="24"/>
                <w:szCs w:val="24"/>
                <w:lang w:val="en-US"/>
              </w:rPr>
              <w:t>&lt;0.001</w:t>
            </w:r>
          </w:p>
          <w:p w14:paraId="6AE904B8" w14:textId="2CA5293E" w:rsidR="001E65E7" w:rsidRPr="005C7C44" w:rsidRDefault="001E65E7" w:rsidP="008D546E">
            <w:pPr>
              <w:rPr>
                <w:sz w:val="24"/>
                <w:szCs w:val="24"/>
                <w:lang w:val="en-US"/>
              </w:rPr>
            </w:pPr>
          </w:p>
        </w:tc>
      </w:tr>
      <w:tr w:rsidR="001E65E7" w:rsidRPr="005C7C44" w14:paraId="6CB54E23" w14:textId="77777777" w:rsidTr="003741FF">
        <w:trPr>
          <w:trHeight w:val="148"/>
        </w:trPr>
        <w:tc>
          <w:tcPr>
            <w:tcW w:w="0" w:type="auto"/>
            <w:vMerge/>
          </w:tcPr>
          <w:p w14:paraId="7289347C" w14:textId="77777777" w:rsidR="001E65E7" w:rsidRPr="00E4671B" w:rsidRDefault="001E65E7" w:rsidP="008D546E">
            <w:pPr>
              <w:rPr>
                <w:sz w:val="24"/>
                <w:szCs w:val="24"/>
                <w:lang w:val="en-US"/>
              </w:rPr>
            </w:pPr>
          </w:p>
        </w:tc>
        <w:tc>
          <w:tcPr>
            <w:tcW w:w="0" w:type="auto"/>
          </w:tcPr>
          <w:p w14:paraId="14AF6ACA" w14:textId="77777777" w:rsidR="001E65E7" w:rsidRPr="005C7C44" w:rsidRDefault="001E65E7" w:rsidP="008D546E">
            <w:pPr>
              <w:rPr>
                <w:sz w:val="24"/>
                <w:szCs w:val="24"/>
                <w:lang w:val="en-US"/>
              </w:rPr>
            </w:pPr>
            <w:r w:rsidRPr="005C7C44">
              <w:rPr>
                <w:sz w:val="24"/>
                <w:szCs w:val="24"/>
                <w:lang w:val="en-US"/>
              </w:rPr>
              <w:t>Moderate Risk (2-3)</w:t>
            </w:r>
          </w:p>
        </w:tc>
        <w:tc>
          <w:tcPr>
            <w:tcW w:w="0" w:type="auto"/>
          </w:tcPr>
          <w:p w14:paraId="28A09709" w14:textId="77777777" w:rsidR="001E65E7" w:rsidRPr="005C7C44" w:rsidRDefault="001E65E7" w:rsidP="008D546E">
            <w:pPr>
              <w:rPr>
                <w:sz w:val="24"/>
                <w:szCs w:val="24"/>
                <w:lang w:val="en-US"/>
              </w:rPr>
            </w:pPr>
            <w:r>
              <w:rPr>
                <w:sz w:val="24"/>
                <w:szCs w:val="24"/>
                <w:lang w:val="en-US"/>
              </w:rPr>
              <w:t>8356 (60.8%)</w:t>
            </w:r>
          </w:p>
        </w:tc>
        <w:tc>
          <w:tcPr>
            <w:tcW w:w="1938" w:type="dxa"/>
          </w:tcPr>
          <w:p w14:paraId="33CEEAF8" w14:textId="77777777" w:rsidR="001E65E7" w:rsidRPr="005C7C44" w:rsidRDefault="001E65E7" w:rsidP="008D546E">
            <w:pPr>
              <w:rPr>
                <w:sz w:val="24"/>
                <w:szCs w:val="24"/>
                <w:lang w:val="en-US"/>
              </w:rPr>
            </w:pPr>
            <w:r>
              <w:rPr>
                <w:sz w:val="24"/>
                <w:szCs w:val="24"/>
                <w:lang w:val="en-US"/>
              </w:rPr>
              <w:t>13080 (38.8%)</w:t>
            </w:r>
          </w:p>
        </w:tc>
        <w:tc>
          <w:tcPr>
            <w:tcW w:w="1892" w:type="dxa"/>
            <w:vMerge/>
          </w:tcPr>
          <w:p w14:paraId="2418F680" w14:textId="1FF7772B" w:rsidR="001E65E7" w:rsidRPr="005C7C44" w:rsidRDefault="001E65E7" w:rsidP="008D546E">
            <w:pPr>
              <w:rPr>
                <w:sz w:val="24"/>
                <w:szCs w:val="24"/>
                <w:lang w:val="en-US"/>
              </w:rPr>
            </w:pPr>
          </w:p>
        </w:tc>
      </w:tr>
      <w:tr w:rsidR="001E65E7" w:rsidRPr="005C7C44" w14:paraId="1802F736" w14:textId="77777777" w:rsidTr="003741FF">
        <w:trPr>
          <w:trHeight w:val="148"/>
        </w:trPr>
        <w:tc>
          <w:tcPr>
            <w:tcW w:w="0" w:type="auto"/>
            <w:vMerge/>
          </w:tcPr>
          <w:p w14:paraId="0283730E" w14:textId="77777777" w:rsidR="001E65E7" w:rsidRPr="00E4671B" w:rsidRDefault="001E65E7" w:rsidP="008D546E">
            <w:pPr>
              <w:rPr>
                <w:sz w:val="24"/>
                <w:szCs w:val="24"/>
                <w:lang w:val="en-US"/>
              </w:rPr>
            </w:pPr>
          </w:p>
        </w:tc>
        <w:tc>
          <w:tcPr>
            <w:tcW w:w="0" w:type="auto"/>
          </w:tcPr>
          <w:p w14:paraId="07E18794" w14:textId="77777777" w:rsidR="001E65E7" w:rsidRPr="005C7C44" w:rsidRDefault="001E65E7" w:rsidP="008D546E">
            <w:pPr>
              <w:rPr>
                <w:sz w:val="24"/>
                <w:szCs w:val="24"/>
                <w:lang w:val="en-US"/>
              </w:rPr>
            </w:pPr>
            <w:r w:rsidRPr="005C7C44">
              <w:rPr>
                <w:sz w:val="24"/>
                <w:szCs w:val="24"/>
                <w:lang w:val="en-US"/>
              </w:rPr>
              <w:t>High Risk (4-5)</w:t>
            </w:r>
          </w:p>
        </w:tc>
        <w:tc>
          <w:tcPr>
            <w:tcW w:w="0" w:type="auto"/>
          </w:tcPr>
          <w:p w14:paraId="721AE1AD" w14:textId="77777777" w:rsidR="001E65E7" w:rsidRPr="005C7C44" w:rsidRDefault="001E65E7" w:rsidP="008D546E">
            <w:pPr>
              <w:rPr>
                <w:sz w:val="24"/>
                <w:szCs w:val="24"/>
                <w:lang w:val="en-US"/>
              </w:rPr>
            </w:pPr>
            <w:r>
              <w:rPr>
                <w:sz w:val="24"/>
                <w:szCs w:val="24"/>
                <w:lang w:val="en-US"/>
              </w:rPr>
              <w:t>1394 (10.1%)</w:t>
            </w:r>
          </w:p>
        </w:tc>
        <w:tc>
          <w:tcPr>
            <w:tcW w:w="1938" w:type="dxa"/>
          </w:tcPr>
          <w:p w14:paraId="0C50A16D" w14:textId="77777777" w:rsidR="001E65E7" w:rsidRPr="005C7C44" w:rsidRDefault="001E65E7" w:rsidP="008D546E">
            <w:pPr>
              <w:rPr>
                <w:sz w:val="24"/>
                <w:szCs w:val="24"/>
                <w:lang w:val="en-US"/>
              </w:rPr>
            </w:pPr>
            <w:r>
              <w:rPr>
                <w:sz w:val="24"/>
                <w:szCs w:val="24"/>
                <w:lang w:val="en-US"/>
              </w:rPr>
              <w:t>1410 (4.2%)</w:t>
            </w:r>
          </w:p>
        </w:tc>
        <w:tc>
          <w:tcPr>
            <w:tcW w:w="1892" w:type="dxa"/>
            <w:vMerge/>
          </w:tcPr>
          <w:p w14:paraId="0C4D9969" w14:textId="2C56160E" w:rsidR="001E65E7" w:rsidRPr="005C7C44" w:rsidRDefault="001E65E7" w:rsidP="008D546E">
            <w:pPr>
              <w:rPr>
                <w:sz w:val="24"/>
                <w:szCs w:val="24"/>
                <w:lang w:val="en-US"/>
              </w:rPr>
            </w:pPr>
          </w:p>
        </w:tc>
      </w:tr>
      <w:tr w:rsidR="001E65E7" w:rsidRPr="005C7C44" w14:paraId="02F85021" w14:textId="77777777" w:rsidTr="003741FF">
        <w:trPr>
          <w:trHeight w:val="441"/>
        </w:trPr>
        <w:tc>
          <w:tcPr>
            <w:tcW w:w="0" w:type="auto"/>
            <w:vMerge w:val="restart"/>
          </w:tcPr>
          <w:p w14:paraId="44D29095" w14:textId="0A7D78E0" w:rsidR="001E65E7" w:rsidRPr="005C7C44" w:rsidRDefault="001E65E7" w:rsidP="008D546E">
            <w:pPr>
              <w:rPr>
                <w:sz w:val="24"/>
                <w:szCs w:val="24"/>
                <w:lang w:val="en-US"/>
              </w:rPr>
            </w:pPr>
            <w:r w:rsidRPr="00E4671B">
              <w:rPr>
                <w:sz w:val="24"/>
                <w:szCs w:val="24"/>
                <w:lang w:val="en-US"/>
              </w:rPr>
              <w:lastRenderedPageBreak/>
              <w:t>EOSS stage</w:t>
            </w:r>
            <w:r>
              <w:rPr>
                <w:sz w:val="24"/>
                <w:szCs w:val="24"/>
                <w:lang w:val="en-US"/>
              </w:rPr>
              <w:t>*</w:t>
            </w:r>
          </w:p>
        </w:tc>
        <w:tc>
          <w:tcPr>
            <w:tcW w:w="0" w:type="auto"/>
          </w:tcPr>
          <w:p w14:paraId="5D018649" w14:textId="77777777" w:rsidR="001E65E7" w:rsidRPr="005C7C44" w:rsidRDefault="001E65E7" w:rsidP="008D546E">
            <w:pPr>
              <w:rPr>
                <w:sz w:val="24"/>
                <w:szCs w:val="24"/>
                <w:lang w:val="en-US"/>
              </w:rPr>
            </w:pPr>
            <w:r>
              <w:rPr>
                <w:sz w:val="24"/>
                <w:szCs w:val="24"/>
                <w:lang w:val="en-US"/>
              </w:rPr>
              <w:t>Stage 0</w:t>
            </w:r>
          </w:p>
        </w:tc>
        <w:tc>
          <w:tcPr>
            <w:tcW w:w="0" w:type="auto"/>
            <w:tcBorders>
              <w:bottom w:val="single" w:sz="4" w:space="0" w:color="auto"/>
            </w:tcBorders>
          </w:tcPr>
          <w:p w14:paraId="1E89766A" w14:textId="77777777" w:rsidR="001E65E7" w:rsidRPr="005C7C44" w:rsidRDefault="001E65E7" w:rsidP="008D546E">
            <w:pPr>
              <w:rPr>
                <w:sz w:val="24"/>
                <w:szCs w:val="24"/>
                <w:lang w:val="en-US"/>
              </w:rPr>
            </w:pPr>
            <w:r>
              <w:rPr>
                <w:sz w:val="24"/>
                <w:szCs w:val="24"/>
                <w:lang w:val="en-US"/>
              </w:rPr>
              <w:t>-</w:t>
            </w:r>
          </w:p>
        </w:tc>
        <w:tc>
          <w:tcPr>
            <w:tcW w:w="1938" w:type="dxa"/>
            <w:tcBorders>
              <w:bottom w:val="single" w:sz="4" w:space="0" w:color="auto"/>
            </w:tcBorders>
          </w:tcPr>
          <w:p w14:paraId="1A907675" w14:textId="77777777" w:rsidR="001E65E7" w:rsidRPr="005C7C44" w:rsidRDefault="001E65E7" w:rsidP="008D546E">
            <w:pPr>
              <w:rPr>
                <w:sz w:val="24"/>
                <w:szCs w:val="24"/>
                <w:lang w:val="en-US"/>
              </w:rPr>
            </w:pPr>
            <w:r>
              <w:rPr>
                <w:sz w:val="24"/>
                <w:szCs w:val="24"/>
                <w:lang w:val="en-US"/>
              </w:rPr>
              <w:t>3161 (9.6%)</w:t>
            </w:r>
          </w:p>
        </w:tc>
        <w:tc>
          <w:tcPr>
            <w:tcW w:w="1892" w:type="dxa"/>
            <w:vMerge w:val="restart"/>
          </w:tcPr>
          <w:p w14:paraId="279C38B1" w14:textId="77777777" w:rsidR="001E65E7" w:rsidRPr="005C7C44" w:rsidRDefault="001E65E7" w:rsidP="008D546E">
            <w:pPr>
              <w:rPr>
                <w:sz w:val="24"/>
                <w:szCs w:val="24"/>
                <w:lang w:val="en-US"/>
              </w:rPr>
            </w:pPr>
            <w:r>
              <w:rPr>
                <w:sz w:val="24"/>
                <w:szCs w:val="24"/>
                <w:lang w:val="en-US"/>
              </w:rPr>
              <w:t>&lt;0.001</w:t>
            </w:r>
          </w:p>
          <w:p w14:paraId="331D37F4" w14:textId="4E19F5D9" w:rsidR="001E65E7" w:rsidRPr="005C7C44" w:rsidRDefault="001E65E7" w:rsidP="008D546E">
            <w:pPr>
              <w:rPr>
                <w:sz w:val="24"/>
                <w:szCs w:val="24"/>
                <w:lang w:val="en-US"/>
              </w:rPr>
            </w:pPr>
          </w:p>
        </w:tc>
      </w:tr>
      <w:tr w:rsidR="001E65E7" w:rsidRPr="005C7C44" w14:paraId="7A1631C0" w14:textId="77777777" w:rsidTr="003741FF">
        <w:trPr>
          <w:trHeight w:val="441"/>
        </w:trPr>
        <w:tc>
          <w:tcPr>
            <w:tcW w:w="0" w:type="auto"/>
            <w:vMerge/>
          </w:tcPr>
          <w:p w14:paraId="0B26B638" w14:textId="77777777" w:rsidR="001E65E7" w:rsidRPr="005C7C44" w:rsidRDefault="001E65E7" w:rsidP="008D546E">
            <w:pPr>
              <w:rPr>
                <w:sz w:val="24"/>
                <w:szCs w:val="24"/>
                <w:lang w:val="en-US"/>
              </w:rPr>
            </w:pPr>
          </w:p>
        </w:tc>
        <w:tc>
          <w:tcPr>
            <w:tcW w:w="0" w:type="auto"/>
          </w:tcPr>
          <w:p w14:paraId="6729269C" w14:textId="77777777" w:rsidR="001E65E7" w:rsidRPr="005C7C44" w:rsidRDefault="001E65E7" w:rsidP="008D546E">
            <w:pPr>
              <w:rPr>
                <w:sz w:val="24"/>
                <w:szCs w:val="24"/>
                <w:lang w:val="en-US"/>
              </w:rPr>
            </w:pPr>
            <w:r>
              <w:rPr>
                <w:sz w:val="24"/>
                <w:szCs w:val="24"/>
                <w:lang w:val="en-US"/>
              </w:rPr>
              <w:t>Stage 1</w:t>
            </w:r>
          </w:p>
        </w:tc>
        <w:tc>
          <w:tcPr>
            <w:tcW w:w="0" w:type="auto"/>
            <w:tcBorders>
              <w:bottom w:val="single" w:sz="4" w:space="0" w:color="auto"/>
            </w:tcBorders>
          </w:tcPr>
          <w:p w14:paraId="30BB1C35" w14:textId="77777777" w:rsidR="001E65E7" w:rsidRPr="005C7C44" w:rsidRDefault="001E65E7" w:rsidP="008D546E">
            <w:pPr>
              <w:rPr>
                <w:sz w:val="24"/>
                <w:szCs w:val="24"/>
                <w:lang w:val="en-US"/>
              </w:rPr>
            </w:pPr>
            <w:r>
              <w:rPr>
                <w:sz w:val="24"/>
                <w:szCs w:val="24"/>
                <w:lang w:val="en-US"/>
              </w:rPr>
              <w:t>-</w:t>
            </w:r>
          </w:p>
        </w:tc>
        <w:tc>
          <w:tcPr>
            <w:tcW w:w="1938" w:type="dxa"/>
            <w:tcBorders>
              <w:bottom w:val="single" w:sz="4" w:space="0" w:color="auto"/>
            </w:tcBorders>
          </w:tcPr>
          <w:p w14:paraId="1535FD3D" w14:textId="77777777" w:rsidR="001E65E7" w:rsidRPr="005C7C44" w:rsidRDefault="001E65E7" w:rsidP="008D546E">
            <w:pPr>
              <w:rPr>
                <w:sz w:val="24"/>
                <w:szCs w:val="24"/>
                <w:lang w:val="en-US"/>
              </w:rPr>
            </w:pPr>
            <w:r>
              <w:rPr>
                <w:sz w:val="24"/>
                <w:szCs w:val="24"/>
                <w:lang w:val="en-US"/>
              </w:rPr>
              <w:t>3429 (10.4%)</w:t>
            </w:r>
          </w:p>
        </w:tc>
        <w:tc>
          <w:tcPr>
            <w:tcW w:w="1892" w:type="dxa"/>
            <w:vMerge/>
          </w:tcPr>
          <w:p w14:paraId="5340DAC9" w14:textId="11168295" w:rsidR="001E65E7" w:rsidRPr="005C7C44" w:rsidRDefault="001E65E7" w:rsidP="008D546E">
            <w:pPr>
              <w:rPr>
                <w:sz w:val="24"/>
                <w:szCs w:val="24"/>
                <w:lang w:val="en-US"/>
              </w:rPr>
            </w:pPr>
          </w:p>
        </w:tc>
      </w:tr>
      <w:tr w:rsidR="001E65E7" w:rsidRPr="005C7C44" w14:paraId="545F8875" w14:textId="77777777" w:rsidTr="003741FF">
        <w:trPr>
          <w:trHeight w:val="441"/>
        </w:trPr>
        <w:tc>
          <w:tcPr>
            <w:tcW w:w="0" w:type="auto"/>
            <w:vMerge/>
          </w:tcPr>
          <w:p w14:paraId="407F7FB2" w14:textId="77777777" w:rsidR="001E65E7" w:rsidRPr="005C7C44" w:rsidRDefault="001E65E7" w:rsidP="008D546E">
            <w:pPr>
              <w:rPr>
                <w:sz w:val="24"/>
                <w:szCs w:val="24"/>
                <w:lang w:val="en-US"/>
              </w:rPr>
            </w:pPr>
          </w:p>
        </w:tc>
        <w:tc>
          <w:tcPr>
            <w:tcW w:w="0" w:type="auto"/>
            <w:tcBorders>
              <w:bottom w:val="single" w:sz="4" w:space="0" w:color="auto"/>
            </w:tcBorders>
          </w:tcPr>
          <w:p w14:paraId="7652ADB2" w14:textId="77777777" w:rsidR="001E65E7" w:rsidRPr="005C7C44" w:rsidRDefault="001E65E7" w:rsidP="008D546E">
            <w:pPr>
              <w:rPr>
                <w:sz w:val="24"/>
                <w:szCs w:val="24"/>
                <w:lang w:val="en-US"/>
              </w:rPr>
            </w:pPr>
            <w:r>
              <w:rPr>
                <w:sz w:val="24"/>
                <w:szCs w:val="24"/>
                <w:lang w:val="en-US"/>
              </w:rPr>
              <w:t>Stage 2</w:t>
            </w:r>
          </w:p>
        </w:tc>
        <w:tc>
          <w:tcPr>
            <w:tcW w:w="0" w:type="auto"/>
            <w:tcBorders>
              <w:bottom w:val="single" w:sz="4" w:space="0" w:color="auto"/>
            </w:tcBorders>
          </w:tcPr>
          <w:p w14:paraId="5CDE844B" w14:textId="77777777" w:rsidR="001E65E7" w:rsidRPr="005C7C44" w:rsidRDefault="001E65E7" w:rsidP="008D546E">
            <w:pPr>
              <w:rPr>
                <w:sz w:val="24"/>
                <w:szCs w:val="24"/>
                <w:lang w:val="en-US"/>
              </w:rPr>
            </w:pPr>
            <w:r>
              <w:rPr>
                <w:sz w:val="24"/>
                <w:szCs w:val="24"/>
                <w:lang w:val="en-US"/>
              </w:rPr>
              <w:t>11752 (86.7%)</w:t>
            </w:r>
          </w:p>
        </w:tc>
        <w:tc>
          <w:tcPr>
            <w:tcW w:w="1938" w:type="dxa"/>
            <w:tcBorders>
              <w:bottom w:val="single" w:sz="4" w:space="0" w:color="auto"/>
            </w:tcBorders>
          </w:tcPr>
          <w:p w14:paraId="5F860A2F" w14:textId="77777777" w:rsidR="001E65E7" w:rsidRPr="005C7C44" w:rsidRDefault="001E65E7" w:rsidP="008D546E">
            <w:pPr>
              <w:rPr>
                <w:sz w:val="24"/>
                <w:szCs w:val="24"/>
                <w:lang w:val="en-US"/>
              </w:rPr>
            </w:pPr>
            <w:r>
              <w:rPr>
                <w:sz w:val="24"/>
                <w:szCs w:val="24"/>
                <w:lang w:val="en-US"/>
              </w:rPr>
              <w:t>24518 (74.2%)</w:t>
            </w:r>
          </w:p>
        </w:tc>
        <w:tc>
          <w:tcPr>
            <w:tcW w:w="1892" w:type="dxa"/>
            <w:vMerge/>
          </w:tcPr>
          <w:p w14:paraId="34419E38" w14:textId="35B9C583" w:rsidR="001E65E7" w:rsidRPr="005C7C44" w:rsidRDefault="001E65E7" w:rsidP="008D546E">
            <w:pPr>
              <w:rPr>
                <w:sz w:val="24"/>
                <w:szCs w:val="24"/>
                <w:lang w:val="en-US"/>
              </w:rPr>
            </w:pPr>
          </w:p>
        </w:tc>
      </w:tr>
      <w:tr w:rsidR="001E65E7" w:rsidRPr="005C7C44" w14:paraId="7E4F97B4" w14:textId="77777777" w:rsidTr="003741FF">
        <w:trPr>
          <w:trHeight w:val="111"/>
        </w:trPr>
        <w:tc>
          <w:tcPr>
            <w:tcW w:w="0" w:type="auto"/>
            <w:vMerge/>
          </w:tcPr>
          <w:p w14:paraId="7002E098" w14:textId="77777777" w:rsidR="001E65E7" w:rsidRPr="005C7C44" w:rsidRDefault="001E65E7" w:rsidP="008D546E">
            <w:pPr>
              <w:rPr>
                <w:sz w:val="24"/>
                <w:szCs w:val="24"/>
                <w:lang w:val="en-US"/>
              </w:rPr>
            </w:pPr>
          </w:p>
        </w:tc>
        <w:tc>
          <w:tcPr>
            <w:tcW w:w="0" w:type="auto"/>
            <w:tcBorders>
              <w:bottom w:val="single" w:sz="4" w:space="0" w:color="auto"/>
            </w:tcBorders>
          </w:tcPr>
          <w:p w14:paraId="396F1D3B" w14:textId="77777777" w:rsidR="001E65E7" w:rsidRPr="005C7C44" w:rsidRDefault="001E65E7" w:rsidP="008D546E">
            <w:pPr>
              <w:rPr>
                <w:sz w:val="24"/>
                <w:szCs w:val="24"/>
                <w:lang w:val="en-US"/>
              </w:rPr>
            </w:pPr>
            <w:r>
              <w:rPr>
                <w:sz w:val="24"/>
                <w:szCs w:val="24"/>
                <w:lang w:val="en-US"/>
              </w:rPr>
              <w:t>Stage 3</w:t>
            </w:r>
          </w:p>
        </w:tc>
        <w:tc>
          <w:tcPr>
            <w:tcW w:w="0" w:type="auto"/>
          </w:tcPr>
          <w:p w14:paraId="76C13D91" w14:textId="77777777" w:rsidR="001E65E7" w:rsidRPr="005C7C44" w:rsidRDefault="001E65E7" w:rsidP="008D546E">
            <w:pPr>
              <w:rPr>
                <w:sz w:val="24"/>
                <w:szCs w:val="24"/>
                <w:lang w:val="en-US"/>
              </w:rPr>
            </w:pPr>
            <w:r>
              <w:rPr>
                <w:sz w:val="24"/>
                <w:szCs w:val="24"/>
                <w:lang w:val="en-US"/>
              </w:rPr>
              <w:t>1265 (9.3%)</w:t>
            </w:r>
          </w:p>
        </w:tc>
        <w:tc>
          <w:tcPr>
            <w:tcW w:w="1938" w:type="dxa"/>
          </w:tcPr>
          <w:p w14:paraId="6E63DB69" w14:textId="77777777" w:rsidR="001E65E7" w:rsidRPr="005C7C44" w:rsidRDefault="001E65E7" w:rsidP="008D546E">
            <w:pPr>
              <w:rPr>
                <w:sz w:val="24"/>
                <w:szCs w:val="24"/>
                <w:lang w:val="en-US"/>
              </w:rPr>
            </w:pPr>
            <w:r>
              <w:rPr>
                <w:sz w:val="24"/>
                <w:szCs w:val="24"/>
                <w:lang w:val="en-US"/>
              </w:rPr>
              <w:t>1029 (3.1%)</w:t>
            </w:r>
          </w:p>
        </w:tc>
        <w:tc>
          <w:tcPr>
            <w:tcW w:w="1892" w:type="dxa"/>
            <w:vMerge/>
          </w:tcPr>
          <w:p w14:paraId="07E52F2D" w14:textId="6BCCE212" w:rsidR="001E65E7" w:rsidRPr="005C7C44" w:rsidRDefault="001E65E7" w:rsidP="008D546E">
            <w:pPr>
              <w:rPr>
                <w:sz w:val="24"/>
                <w:szCs w:val="24"/>
                <w:lang w:val="en-US"/>
              </w:rPr>
            </w:pPr>
          </w:p>
        </w:tc>
      </w:tr>
      <w:tr w:rsidR="001E65E7" w:rsidRPr="005C7C44" w14:paraId="555D1A71" w14:textId="77777777" w:rsidTr="003741FF">
        <w:trPr>
          <w:trHeight w:val="111"/>
        </w:trPr>
        <w:tc>
          <w:tcPr>
            <w:tcW w:w="0" w:type="auto"/>
            <w:vMerge/>
            <w:tcBorders>
              <w:bottom w:val="single" w:sz="4" w:space="0" w:color="auto"/>
            </w:tcBorders>
          </w:tcPr>
          <w:p w14:paraId="4E7BC3BC" w14:textId="77777777" w:rsidR="001E65E7" w:rsidRPr="005C7C44" w:rsidRDefault="001E65E7" w:rsidP="008D546E">
            <w:pPr>
              <w:rPr>
                <w:sz w:val="24"/>
                <w:szCs w:val="24"/>
                <w:lang w:val="en-US"/>
              </w:rPr>
            </w:pPr>
          </w:p>
        </w:tc>
        <w:tc>
          <w:tcPr>
            <w:tcW w:w="0" w:type="auto"/>
            <w:tcBorders>
              <w:bottom w:val="single" w:sz="4" w:space="0" w:color="auto"/>
            </w:tcBorders>
          </w:tcPr>
          <w:p w14:paraId="7D10DA23" w14:textId="77777777" w:rsidR="001E65E7" w:rsidRPr="005C7C44" w:rsidRDefault="001E65E7" w:rsidP="008D546E">
            <w:pPr>
              <w:rPr>
                <w:sz w:val="24"/>
                <w:szCs w:val="24"/>
                <w:lang w:val="en-US"/>
              </w:rPr>
            </w:pPr>
            <w:r>
              <w:rPr>
                <w:sz w:val="24"/>
                <w:szCs w:val="24"/>
                <w:lang w:val="en-US"/>
              </w:rPr>
              <w:t>Stage 4</w:t>
            </w:r>
          </w:p>
        </w:tc>
        <w:tc>
          <w:tcPr>
            <w:tcW w:w="0" w:type="auto"/>
            <w:tcBorders>
              <w:bottom w:val="single" w:sz="4" w:space="0" w:color="auto"/>
            </w:tcBorders>
          </w:tcPr>
          <w:p w14:paraId="0A8D5E90" w14:textId="77777777" w:rsidR="001E65E7" w:rsidRPr="005C7C44" w:rsidRDefault="001E65E7" w:rsidP="008D546E">
            <w:pPr>
              <w:rPr>
                <w:sz w:val="24"/>
                <w:szCs w:val="24"/>
                <w:lang w:val="en-US"/>
              </w:rPr>
            </w:pPr>
            <w:r>
              <w:rPr>
                <w:sz w:val="24"/>
                <w:szCs w:val="24"/>
                <w:lang w:val="en-US"/>
              </w:rPr>
              <w:t>538 (4.0%)</w:t>
            </w:r>
          </w:p>
        </w:tc>
        <w:tc>
          <w:tcPr>
            <w:tcW w:w="1938" w:type="dxa"/>
            <w:tcBorders>
              <w:bottom w:val="single" w:sz="4" w:space="0" w:color="auto"/>
            </w:tcBorders>
          </w:tcPr>
          <w:p w14:paraId="6C7178E0" w14:textId="77777777" w:rsidR="001E65E7" w:rsidRPr="005C7C44" w:rsidRDefault="001E65E7" w:rsidP="008D546E">
            <w:pPr>
              <w:rPr>
                <w:sz w:val="24"/>
                <w:szCs w:val="24"/>
                <w:lang w:val="en-US"/>
              </w:rPr>
            </w:pPr>
            <w:r>
              <w:rPr>
                <w:sz w:val="24"/>
                <w:szCs w:val="24"/>
                <w:lang w:val="en-US"/>
              </w:rPr>
              <w:t>888 (2.7%)</w:t>
            </w:r>
          </w:p>
        </w:tc>
        <w:tc>
          <w:tcPr>
            <w:tcW w:w="1892" w:type="dxa"/>
            <w:vMerge/>
            <w:tcBorders>
              <w:bottom w:val="single" w:sz="4" w:space="0" w:color="auto"/>
            </w:tcBorders>
          </w:tcPr>
          <w:p w14:paraId="58371CEA" w14:textId="17D63490" w:rsidR="001E65E7" w:rsidRPr="005C7C44" w:rsidRDefault="001E65E7" w:rsidP="008D546E">
            <w:pPr>
              <w:rPr>
                <w:sz w:val="24"/>
                <w:szCs w:val="24"/>
                <w:lang w:val="en-US"/>
              </w:rPr>
            </w:pPr>
          </w:p>
        </w:tc>
      </w:tr>
    </w:tbl>
    <w:p w14:paraId="6FCC4E4B" w14:textId="77777777" w:rsidR="00A56CEC" w:rsidRDefault="00A56CEC" w:rsidP="00A56CEC"/>
    <w:p w14:paraId="0BE48D02" w14:textId="0A92DC41" w:rsidR="00A56CEC" w:rsidRPr="00414DF9" w:rsidRDefault="00A56CEC" w:rsidP="00A56CEC">
      <w:pPr>
        <w:rPr>
          <w:rFonts w:ascii="Times New Roman" w:hAnsi="Times New Roman" w:cs="Times New Roman"/>
        </w:rPr>
      </w:pPr>
      <w:r w:rsidRPr="00414DF9">
        <w:rPr>
          <w:rFonts w:ascii="Times New Roman" w:hAnsi="Times New Roman" w:cs="Times New Roman"/>
        </w:rPr>
        <w:t>* T2DM diagnosis means EOSS 2 stage is minimum</w:t>
      </w:r>
      <w:r w:rsidRPr="00414DF9">
        <w:rPr>
          <w:rFonts w:ascii="Times New Roman" w:hAnsi="Times New Roman" w:cs="Times New Roman"/>
        </w:rPr>
        <w:br w:type="page"/>
      </w:r>
    </w:p>
    <w:p w14:paraId="5A023FA5" w14:textId="10902F00" w:rsidR="00A56CEC" w:rsidRPr="00F837DF" w:rsidRDefault="00A56CEC" w:rsidP="00A56CEC">
      <w:pPr>
        <w:rPr>
          <w:rFonts w:ascii="Times New Roman" w:hAnsi="Times New Roman" w:cs="Times New Roman"/>
          <w:b/>
          <w:bCs/>
          <w:lang w:val="en-US"/>
        </w:rPr>
      </w:pPr>
      <w:r w:rsidRPr="00F837DF">
        <w:rPr>
          <w:rFonts w:ascii="Times New Roman" w:hAnsi="Times New Roman" w:cs="Times New Roman"/>
          <w:b/>
          <w:bCs/>
          <w:lang w:val="en-US"/>
        </w:rPr>
        <w:lastRenderedPageBreak/>
        <w:t xml:space="preserve">TABLE 2. </w:t>
      </w:r>
      <w:r w:rsidRPr="00F837DF">
        <w:rPr>
          <w:rFonts w:ascii="Times New Roman" w:hAnsi="Times New Roman" w:cs="Times New Roman"/>
          <w:lang w:val="en-US"/>
        </w:rPr>
        <w:t xml:space="preserve">Multivariate logistic regression of factors associated with </w:t>
      </w:r>
      <w:r w:rsidR="00B70525">
        <w:rPr>
          <w:rFonts w:ascii="Times New Roman" w:hAnsi="Times New Roman" w:cs="Times New Roman"/>
          <w:lang w:val="en-US"/>
        </w:rPr>
        <w:t xml:space="preserve">having </w:t>
      </w:r>
      <w:r w:rsidRPr="00F837DF">
        <w:rPr>
          <w:rFonts w:ascii="Times New Roman" w:hAnsi="Times New Roman" w:cs="Times New Roman"/>
          <w:lang w:val="en-US"/>
        </w:rPr>
        <w:t xml:space="preserve">T2DM in NHS patients </w:t>
      </w:r>
      <w:r w:rsidR="00B70525">
        <w:rPr>
          <w:rFonts w:ascii="Times New Roman" w:hAnsi="Times New Roman" w:cs="Times New Roman"/>
          <w:lang w:val="en-US"/>
        </w:rPr>
        <w:t>i</w:t>
      </w:r>
      <w:r w:rsidRPr="00F837DF">
        <w:rPr>
          <w:rFonts w:ascii="Times New Roman" w:hAnsi="Times New Roman" w:cs="Times New Roman"/>
          <w:lang w:val="en-US"/>
        </w:rPr>
        <w:t>n the NBSR.</w:t>
      </w:r>
      <w:r w:rsidRPr="00F837DF">
        <w:rPr>
          <w:rFonts w:ascii="Times New Roman" w:hAnsi="Times New Roman" w:cs="Times New Roman"/>
          <w:color w:val="000000"/>
        </w:rPr>
        <w:t xml:space="preserve">  OR, odds ratio; CI confidence interval; Ref, reference; BMI, Body Mass Index</w:t>
      </w:r>
      <w:r w:rsidRPr="00F837DF">
        <w:rPr>
          <w:rFonts w:ascii="Times New Roman" w:hAnsi="Times New Roman" w:cs="Times New Roman"/>
          <w:lang w:val="en-US"/>
        </w:rPr>
        <w:t>;</w:t>
      </w:r>
      <w:r w:rsidRPr="00F837DF">
        <w:rPr>
          <w:rFonts w:ascii="Times New Roman" w:hAnsi="Times New Roman" w:cs="Times New Roman"/>
          <w:color w:val="000000"/>
        </w:rPr>
        <w:t xml:space="preserve"> OSA, Obstructive Sleep Apnoea; VTE, venous </w:t>
      </w:r>
      <w:r w:rsidRPr="00F837DF">
        <w:rPr>
          <w:rFonts w:ascii="Times New Roman" w:eastAsia="Calibri" w:hAnsi="Times New Roman" w:cs="Times New Roman"/>
          <w:bCs/>
        </w:rPr>
        <w:t>thromboembolism</w:t>
      </w:r>
      <w:r w:rsidRPr="00F837DF">
        <w:rPr>
          <w:rFonts w:ascii="Times New Roman" w:hAnsi="Times New Roman" w:cs="Times New Roman"/>
          <w:color w:val="000000"/>
        </w:rPr>
        <w:t xml:space="preserve">; </w:t>
      </w:r>
      <w:r w:rsidR="009D3573">
        <w:rPr>
          <w:rFonts w:ascii="Times New Roman" w:hAnsi="Times New Roman" w:cs="Times New Roman"/>
          <w:color w:val="000000"/>
        </w:rPr>
        <w:t>GORD</w:t>
      </w:r>
      <w:r w:rsidRPr="00F837DF">
        <w:rPr>
          <w:rFonts w:ascii="Times New Roman" w:hAnsi="Times New Roman" w:cs="Times New Roman"/>
          <w:color w:val="000000"/>
        </w:rPr>
        <w:t>, Gastro-</w:t>
      </w:r>
      <w:r w:rsidR="0013797B">
        <w:rPr>
          <w:rFonts w:ascii="Times New Roman" w:hAnsi="Times New Roman" w:cs="Times New Roman"/>
          <w:color w:val="000000"/>
        </w:rPr>
        <w:t>o</w:t>
      </w:r>
      <w:r w:rsidR="00F20082">
        <w:rPr>
          <w:rFonts w:ascii="Times New Roman" w:hAnsi="Times New Roman" w:cs="Times New Roman"/>
          <w:color w:val="000000"/>
        </w:rPr>
        <w:t>esophageal</w:t>
      </w:r>
      <w:r w:rsidRPr="00F837DF">
        <w:rPr>
          <w:rFonts w:ascii="Times New Roman" w:hAnsi="Times New Roman" w:cs="Times New Roman"/>
          <w:color w:val="000000"/>
        </w:rPr>
        <w:t xml:space="preserve"> Reflux Disease.   Impaired functional status defined as inability to climb 3 flights of stairs.</w:t>
      </w:r>
    </w:p>
    <w:tbl>
      <w:tblPr>
        <w:tblStyle w:val="TableGrid"/>
        <w:tblW w:w="9387" w:type="dxa"/>
        <w:tblLook w:val="04A0" w:firstRow="1" w:lastRow="0" w:firstColumn="1" w:lastColumn="0" w:noHBand="0" w:noVBand="1"/>
      </w:tblPr>
      <w:tblGrid>
        <w:gridCol w:w="2157"/>
        <w:gridCol w:w="3124"/>
        <w:gridCol w:w="1540"/>
        <w:gridCol w:w="1496"/>
        <w:gridCol w:w="1070"/>
      </w:tblGrid>
      <w:tr w:rsidR="00A56CEC" w:rsidRPr="005C7C44" w14:paraId="45816B9B" w14:textId="77777777" w:rsidTr="008D546E">
        <w:tc>
          <w:tcPr>
            <w:tcW w:w="2157" w:type="dxa"/>
          </w:tcPr>
          <w:p w14:paraId="23508671" w14:textId="77777777" w:rsidR="00A56CEC" w:rsidRPr="005C7C44" w:rsidRDefault="00A56CEC" w:rsidP="008D546E">
            <w:pPr>
              <w:jc w:val="both"/>
              <w:rPr>
                <w:sz w:val="24"/>
                <w:szCs w:val="24"/>
              </w:rPr>
            </w:pPr>
          </w:p>
        </w:tc>
        <w:tc>
          <w:tcPr>
            <w:tcW w:w="3124" w:type="dxa"/>
          </w:tcPr>
          <w:p w14:paraId="63426D4C" w14:textId="77777777" w:rsidR="00A56CEC" w:rsidRPr="005C7C44" w:rsidRDefault="00A56CEC" w:rsidP="008D546E">
            <w:pPr>
              <w:jc w:val="both"/>
              <w:rPr>
                <w:sz w:val="24"/>
                <w:szCs w:val="24"/>
              </w:rPr>
            </w:pPr>
          </w:p>
        </w:tc>
        <w:tc>
          <w:tcPr>
            <w:tcW w:w="1540" w:type="dxa"/>
          </w:tcPr>
          <w:p w14:paraId="0667EB0F" w14:textId="77777777" w:rsidR="00A56CEC" w:rsidRPr="005C7C44" w:rsidRDefault="00A56CEC" w:rsidP="008D546E">
            <w:pPr>
              <w:jc w:val="center"/>
              <w:rPr>
                <w:sz w:val="24"/>
                <w:szCs w:val="24"/>
              </w:rPr>
            </w:pPr>
            <w:r w:rsidRPr="005C7C44">
              <w:rPr>
                <w:sz w:val="24"/>
                <w:szCs w:val="24"/>
              </w:rPr>
              <w:t>Adjusted OR</w:t>
            </w:r>
          </w:p>
        </w:tc>
        <w:tc>
          <w:tcPr>
            <w:tcW w:w="1496" w:type="dxa"/>
          </w:tcPr>
          <w:p w14:paraId="5BB147E2" w14:textId="77777777" w:rsidR="00A56CEC" w:rsidRPr="005C7C44" w:rsidRDefault="00A56CEC" w:rsidP="008D546E">
            <w:pPr>
              <w:jc w:val="center"/>
              <w:rPr>
                <w:sz w:val="24"/>
                <w:szCs w:val="24"/>
              </w:rPr>
            </w:pPr>
            <w:r w:rsidRPr="005C7C44">
              <w:rPr>
                <w:sz w:val="24"/>
                <w:szCs w:val="24"/>
              </w:rPr>
              <w:t>CI (95%)</w:t>
            </w:r>
          </w:p>
        </w:tc>
        <w:tc>
          <w:tcPr>
            <w:tcW w:w="1070" w:type="dxa"/>
          </w:tcPr>
          <w:p w14:paraId="3B1F941A" w14:textId="77777777" w:rsidR="00A56CEC" w:rsidRPr="005C7C44" w:rsidRDefault="00A56CEC" w:rsidP="008D546E">
            <w:pPr>
              <w:jc w:val="center"/>
              <w:rPr>
                <w:sz w:val="24"/>
                <w:szCs w:val="24"/>
              </w:rPr>
            </w:pPr>
            <w:r w:rsidRPr="005C7C44">
              <w:rPr>
                <w:sz w:val="24"/>
                <w:szCs w:val="24"/>
              </w:rPr>
              <w:t>P-value</w:t>
            </w:r>
          </w:p>
        </w:tc>
      </w:tr>
      <w:tr w:rsidR="00A56CEC" w:rsidRPr="005C7C44" w14:paraId="2376D970" w14:textId="77777777" w:rsidTr="008D546E">
        <w:tc>
          <w:tcPr>
            <w:tcW w:w="2157" w:type="dxa"/>
            <w:vMerge w:val="restart"/>
          </w:tcPr>
          <w:p w14:paraId="110A0210" w14:textId="77777777" w:rsidR="00A56CEC" w:rsidRPr="005C7C44" w:rsidRDefault="00A56CEC" w:rsidP="008D546E">
            <w:pPr>
              <w:rPr>
                <w:sz w:val="24"/>
                <w:szCs w:val="24"/>
              </w:rPr>
            </w:pPr>
            <w:r w:rsidRPr="005C7C44">
              <w:rPr>
                <w:sz w:val="24"/>
                <w:szCs w:val="24"/>
              </w:rPr>
              <w:t>Age at surgery (years)</w:t>
            </w:r>
          </w:p>
        </w:tc>
        <w:tc>
          <w:tcPr>
            <w:tcW w:w="3124" w:type="dxa"/>
          </w:tcPr>
          <w:p w14:paraId="47FDD0BE" w14:textId="77777777" w:rsidR="00A56CEC" w:rsidRPr="005C7C44" w:rsidRDefault="00A56CEC" w:rsidP="008D546E">
            <w:pPr>
              <w:jc w:val="both"/>
              <w:rPr>
                <w:sz w:val="24"/>
                <w:szCs w:val="24"/>
              </w:rPr>
            </w:pPr>
            <w:r w:rsidRPr="005C7C44">
              <w:rPr>
                <w:sz w:val="24"/>
                <w:szCs w:val="24"/>
              </w:rPr>
              <w:t xml:space="preserve">18-30 </w:t>
            </w:r>
          </w:p>
        </w:tc>
        <w:tc>
          <w:tcPr>
            <w:tcW w:w="1540" w:type="dxa"/>
          </w:tcPr>
          <w:p w14:paraId="6F3DD3F3" w14:textId="77777777" w:rsidR="00A56CEC" w:rsidRPr="005C7C44" w:rsidRDefault="00A56CEC" w:rsidP="008D546E">
            <w:pPr>
              <w:jc w:val="center"/>
              <w:rPr>
                <w:sz w:val="24"/>
                <w:szCs w:val="24"/>
              </w:rPr>
            </w:pPr>
            <w:r w:rsidRPr="005C7C44">
              <w:rPr>
                <w:sz w:val="24"/>
                <w:szCs w:val="24"/>
              </w:rPr>
              <w:t>(Ref)</w:t>
            </w:r>
          </w:p>
        </w:tc>
        <w:tc>
          <w:tcPr>
            <w:tcW w:w="1496" w:type="dxa"/>
          </w:tcPr>
          <w:p w14:paraId="31F903B2" w14:textId="77777777" w:rsidR="00A56CEC" w:rsidRPr="005C7C44" w:rsidRDefault="00A56CEC" w:rsidP="008D546E">
            <w:pPr>
              <w:jc w:val="center"/>
              <w:rPr>
                <w:sz w:val="24"/>
                <w:szCs w:val="24"/>
              </w:rPr>
            </w:pPr>
          </w:p>
        </w:tc>
        <w:tc>
          <w:tcPr>
            <w:tcW w:w="1070" w:type="dxa"/>
          </w:tcPr>
          <w:p w14:paraId="390F853A" w14:textId="77777777" w:rsidR="00A56CEC" w:rsidRPr="005C7C44" w:rsidRDefault="00A56CEC" w:rsidP="008D546E">
            <w:pPr>
              <w:jc w:val="center"/>
              <w:rPr>
                <w:sz w:val="24"/>
                <w:szCs w:val="24"/>
              </w:rPr>
            </w:pPr>
          </w:p>
        </w:tc>
      </w:tr>
      <w:tr w:rsidR="00A56CEC" w:rsidRPr="005C7C44" w14:paraId="437C0CE7" w14:textId="77777777" w:rsidTr="008D546E">
        <w:tc>
          <w:tcPr>
            <w:tcW w:w="2157" w:type="dxa"/>
            <w:vMerge/>
          </w:tcPr>
          <w:p w14:paraId="21806F96" w14:textId="77777777" w:rsidR="00A56CEC" w:rsidRPr="005C7C44" w:rsidRDefault="00A56CEC" w:rsidP="008D546E">
            <w:pPr>
              <w:jc w:val="both"/>
              <w:rPr>
                <w:sz w:val="24"/>
                <w:szCs w:val="24"/>
              </w:rPr>
            </w:pPr>
          </w:p>
        </w:tc>
        <w:tc>
          <w:tcPr>
            <w:tcW w:w="3124" w:type="dxa"/>
          </w:tcPr>
          <w:p w14:paraId="5745956C" w14:textId="77777777" w:rsidR="00A56CEC" w:rsidRPr="005C7C44" w:rsidRDefault="00A56CEC" w:rsidP="008D546E">
            <w:pPr>
              <w:jc w:val="both"/>
              <w:rPr>
                <w:sz w:val="24"/>
                <w:szCs w:val="24"/>
              </w:rPr>
            </w:pPr>
            <w:r w:rsidRPr="005C7C44">
              <w:rPr>
                <w:sz w:val="24"/>
                <w:szCs w:val="24"/>
              </w:rPr>
              <w:t>31-40</w:t>
            </w:r>
          </w:p>
        </w:tc>
        <w:tc>
          <w:tcPr>
            <w:tcW w:w="1540" w:type="dxa"/>
            <w:vAlign w:val="center"/>
          </w:tcPr>
          <w:p w14:paraId="23823876" w14:textId="77777777" w:rsidR="00A56CEC" w:rsidRPr="005C7C44" w:rsidRDefault="00A56CEC" w:rsidP="008D546E">
            <w:pPr>
              <w:jc w:val="center"/>
              <w:rPr>
                <w:sz w:val="24"/>
                <w:szCs w:val="24"/>
              </w:rPr>
            </w:pPr>
            <w:r w:rsidRPr="005C7C44">
              <w:rPr>
                <w:color w:val="010205"/>
                <w:sz w:val="24"/>
                <w:szCs w:val="24"/>
              </w:rPr>
              <w:t>1.</w:t>
            </w:r>
            <w:r>
              <w:rPr>
                <w:color w:val="010205"/>
                <w:sz w:val="24"/>
                <w:szCs w:val="24"/>
              </w:rPr>
              <w:t>83</w:t>
            </w:r>
          </w:p>
        </w:tc>
        <w:tc>
          <w:tcPr>
            <w:tcW w:w="1496" w:type="dxa"/>
          </w:tcPr>
          <w:p w14:paraId="55BCD3BE" w14:textId="77777777" w:rsidR="00A56CEC" w:rsidRPr="005C7C44" w:rsidRDefault="00A56CEC" w:rsidP="008D546E">
            <w:pPr>
              <w:jc w:val="center"/>
              <w:rPr>
                <w:sz w:val="24"/>
                <w:szCs w:val="24"/>
              </w:rPr>
            </w:pPr>
            <w:r>
              <w:rPr>
                <w:sz w:val="24"/>
                <w:szCs w:val="24"/>
              </w:rPr>
              <w:t>1.60-2.08</w:t>
            </w:r>
          </w:p>
        </w:tc>
        <w:tc>
          <w:tcPr>
            <w:tcW w:w="1070" w:type="dxa"/>
          </w:tcPr>
          <w:p w14:paraId="481407CD" w14:textId="77777777" w:rsidR="00A56CEC" w:rsidRPr="005C7C44" w:rsidRDefault="00A56CEC" w:rsidP="008D546E">
            <w:pPr>
              <w:jc w:val="center"/>
              <w:rPr>
                <w:sz w:val="24"/>
                <w:szCs w:val="24"/>
              </w:rPr>
            </w:pPr>
            <w:r>
              <w:rPr>
                <w:sz w:val="24"/>
                <w:szCs w:val="24"/>
              </w:rPr>
              <w:t>&lt;0.001</w:t>
            </w:r>
          </w:p>
        </w:tc>
      </w:tr>
      <w:tr w:rsidR="00A56CEC" w:rsidRPr="005C7C44" w14:paraId="4A92833B" w14:textId="77777777" w:rsidTr="008D546E">
        <w:tc>
          <w:tcPr>
            <w:tcW w:w="2157" w:type="dxa"/>
            <w:vMerge/>
          </w:tcPr>
          <w:p w14:paraId="0907D40F" w14:textId="77777777" w:rsidR="00A56CEC" w:rsidRPr="005C7C44" w:rsidRDefault="00A56CEC" w:rsidP="008D546E">
            <w:pPr>
              <w:jc w:val="both"/>
              <w:rPr>
                <w:sz w:val="24"/>
                <w:szCs w:val="24"/>
              </w:rPr>
            </w:pPr>
          </w:p>
        </w:tc>
        <w:tc>
          <w:tcPr>
            <w:tcW w:w="3124" w:type="dxa"/>
          </w:tcPr>
          <w:p w14:paraId="0C5F0AA2" w14:textId="77777777" w:rsidR="00A56CEC" w:rsidRPr="005C7C44" w:rsidRDefault="00A56CEC" w:rsidP="008D546E">
            <w:pPr>
              <w:jc w:val="both"/>
              <w:rPr>
                <w:sz w:val="24"/>
                <w:szCs w:val="24"/>
              </w:rPr>
            </w:pPr>
            <w:r w:rsidRPr="005C7C44">
              <w:rPr>
                <w:sz w:val="24"/>
                <w:szCs w:val="24"/>
              </w:rPr>
              <w:t>41-50</w:t>
            </w:r>
          </w:p>
        </w:tc>
        <w:tc>
          <w:tcPr>
            <w:tcW w:w="1540" w:type="dxa"/>
            <w:vAlign w:val="center"/>
          </w:tcPr>
          <w:p w14:paraId="3527B1C2" w14:textId="77777777" w:rsidR="00A56CEC" w:rsidRPr="005C7C44" w:rsidRDefault="00A56CEC" w:rsidP="008D546E">
            <w:pPr>
              <w:jc w:val="center"/>
              <w:rPr>
                <w:sz w:val="24"/>
                <w:szCs w:val="24"/>
              </w:rPr>
            </w:pPr>
            <w:r>
              <w:rPr>
                <w:color w:val="010205"/>
                <w:sz w:val="24"/>
                <w:szCs w:val="24"/>
              </w:rPr>
              <w:t>2.49</w:t>
            </w:r>
          </w:p>
        </w:tc>
        <w:tc>
          <w:tcPr>
            <w:tcW w:w="1496" w:type="dxa"/>
          </w:tcPr>
          <w:p w14:paraId="4EDB2F33" w14:textId="77777777" w:rsidR="00A56CEC" w:rsidRPr="005C7C44" w:rsidRDefault="00A56CEC" w:rsidP="008D546E">
            <w:pPr>
              <w:jc w:val="center"/>
              <w:rPr>
                <w:sz w:val="24"/>
                <w:szCs w:val="24"/>
              </w:rPr>
            </w:pPr>
            <w:r>
              <w:rPr>
                <w:sz w:val="24"/>
                <w:szCs w:val="24"/>
              </w:rPr>
              <w:t>2.20-2.82</w:t>
            </w:r>
          </w:p>
        </w:tc>
        <w:tc>
          <w:tcPr>
            <w:tcW w:w="1070" w:type="dxa"/>
          </w:tcPr>
          <w:p w14:paraId="49AE9B8E" w14:textId="77777777" w:rsidR="00A56CEC" w:rsidRPr="005C7C44" w:rsidRDefault="00A56CEC" w:rsidP="008D546E">
            <w:pPr>
              <w:jc w:val="center"/>
              <w:rPr>
                <w:sz w:val="24"/>
                <w:szCs w:val="24"/>
              </w:rPr>
            </w:pPr>
            <w:r>
              <w:rPr>
                <w:sz w:val="24"/>
                <w:szCs w:val="24"/>
              </w:rPr>
              <w:t>&lt;0.001</w:t>
            </w:r>
          </w:p>
        </w:tc>
      </w:tr>
      <w:tr w:rsidR="00A56CEC" w:rsidRPr="005C7C44" w14:paraId="6171F9A8" w14:textId="77777777" w:rsidTr="008D546E">
        <w:tc>
          <w:tcPr>
            <w:tcW w:w="2157" w:type="dxa"/>
            <w:vMerge/>
          </w:tcPr>
          <w:p w14:paraId="71C156CE" w14:textId="77777777" w:rsidR="00A56CEC" w:rsidRPr="005C7C44" w:rsidRDefault="00A56CEC" w:rsidP="008D546E">
            <w:pPr>
              <w:jc w:val="both"/>
              <w:rPr>
                <w:sz w:val="24"/>
                <w:szCs w:val="24"/>
              </w:rPr>
            </w:pPr>
          </w:p>
        </w:tc>
        <w:tc>
          <w:tcPr>
            <w:tcW w:w="3124" w:type="dxa"/>
          </w:tcPr>
          <w:p w14:paraId="212C1E04" w14:textId="77777777" w:rsidR="00A56CEC" w:rsidRPr="005C7C44" w:rsidRDefault="00A56CEC" w:rsidP="008D546E">
            <w:pPr>
              <w:jc w:val="both"/>
              <w:rPr>
                <w:sz w:val="24"/>
                <w:szCs w:val="24"/>
              </w:rPr>
            </w:pPr>
            <w:r w:rsidRPr="005C7C44">
              <w:rPr>
                <w:sz w:val="24"/>
                <w:szCs w:val="24"/>
              </w:rPr>
              <w:t>51-60</w:t>
            </w:r>
          </w:p>
        </w:tc>
        <w:tc>
          <w:tcPr>
            <w:tcW w:w="1540" w:type="dxa"/>
            <w:vAlign w:val="center"/>
          </w:tcPr>
          <w:p w14:paraId="348838A0" w14:textId="77777777" w:rsidR="00A56CEC" w:rsidRPr="005C7C44" w:rsidRDefault="00A56CEC" w:rsidP="008D546E">
            <w:pPr>
              <w:jc w:val="center"/>
              <w:rPr>
                <w:sz w:val="24"/>
                <w:szCs w:val="24"/>
              </w:rPr>
            </w:pPr>
            <w:r>
              <w:rPr>
                <w:sz w:val="24"/>
                <w:szCs w:val="24"/>
              </w:rPr>
              <w:t>2.93</w:t>
            </w:r>
          </w:p>
        </w:tc>
        <w:tc>
          <w:tcPr>
            <w:tcW w:w="1496" w:type="dxa"/>
          </w:tcPr>
          <w:p w14:paraId="68F11C4D" w14:textId="77777777" w:rsidR="00A56CEC" w:rsidRPr="005C7C44" w:rsidRDefault="00A56CEC" w:rsidP="008D546E">
            <w:pPr>
              <w:jc w:val="center"/>
              <w:rPr>
                <w:sz w:val="24"/>
                <w:szCs w:val="24"/>
              </w:rPr>
            </w:pPr>
            <w:r>
              <w:rPr>
                <w:sz w:val="24"/>
                <w:szCs w:val="24"/>
              </w:rPr>
              <w:t>2.58-3.34</w:t>
            </w:r>
          </w:p>
        </w:tc>
        <w:tc>
          <w:tcPr>
            <w:tcW w:w="1070" w:type="dxa"/>
          </w:tcPr>
          <w:p w14:paraId="04D7AF6F" w14:textId="77777777" w:rsidR="00A56CEC" w:rsidRPr="005C7C44" w:rsidRDefault="00A56CEC" w:rsidP="008D546E">
            <w:pPr>
              <w:jc w:val="center"/>
              <w:rPr>
                <w:sz w:val="24"/>
                <w:szCs w:val="24"/>
              </w:rPr>
            </w:pPr>
            <w:r w:rsidRPr="005C7C44">
              <w:rPr>
                <w:sz w:val="24"/>
                <w:szCs w:val="24"/>
              </w:rPr>
              <w:t>&lt;0.001</w:t>
            </w:r>
          </w:p>
        </w:tc>
      </w:tr>
      <w:tr w:rsidR="00A56CEC" w:rsidRPr="005C7C44" w14:paraId="3F6FD76D" w14:textId="77777777" w:rsidTr="008D546E">
        <w:tc>
          <w:tcPr>
            <w:tcW w:w="2157" w:type="dxa"/>
            <w:vMerge/>
          </w:tcPr>
          <w:p w14:paraId="6C83950B" w14:textId="77777777" w:rsidR="00A56CEC" w:rsidRPr="005C7C44" w:rsidRDefault="00A56CEC" w:rsidP="008D546E">
            <w:pPr>
              <w:jc w:val="both"/>
              <w:rPr>
                <w:sz w:val="24"/>
                <w:szCs w:val="24"/>
              </w:rPr>
            </w:pPr>
          </w:p>
        </w:tc>
        <w:tc>
          <w:tcPr>
            <w:tcW w:w="3124" w:type="dxa"/>
          </w:tcPr>
          <w:p w14:paraId="0EF9C03C" w14:textId="77777777" w:rsidR="00A56CEC" w:rsidRPr="005C7C44" w:rsidRDefault="00A56CEC" w:rsidP="008D546E">
            <w:pPr>
              <w:jc w:val="both"/>
              <w:rPr>
                <w:sz w:val="24"/>
                <w:szCs w:val="24"/>
              </w:rPr>
            </w:pPr>
            <w:r w:rsidRPr="005C7C44">
              <w:rPr>
                <w:sz w:val="24"/>
                <w:szCs w:val="24"/>
              </w:rPr>
              <w:t>60+</w:t>
            </w:r>
          </w:p>
        </w:tc>
        <w:tc>
          <w:tcPr>
            <w:tcW w:w="1540" w:type="dxa"/>
            <w:vAlign w:val="center"/>
          </w:tcPr>
          <w:p w14:paraId="1E506D61" w14:textId="77777777" w:rsidR="00A56CEC" w:rsidRPr="005C7C44" w:rsidRDefault="00A56CEC" w:rsidP="008D546E">
            <w:pPr>
              <w:jc w:val="center"/>
              <w:rPr>
                <w:sz w:val="24"/>
                <w:szCs w:val="24"/>
              </w:rPr>
            </w:pPr>
            <w:r>
              <w:rPr>
                <w:color w:val="010205"/>
                <w:sz w:val="24"/>
                <w:szCs w:val="24"/>
              </w:rPr>
              <w:t>3.33</w:t>
            </w:r>
          </w:p>
        </w:tc>
        <w:tc>
          <w:tcPr>
            <w:tcW w:w="1496" w:type="dxa"/>
          </w:tcPr>
          <w:p w14:paraId="0E80E2D4" w14:textId="77777777" w:rsidR="00A56CEC" w:rsidRPr="005C7C44" w:rsidRDefault="00A56CEC" w:rsidP="008D546E">
            <w:pPr>
              <w:jc w:val="center"/>
              <w:rPr>
                <w:sz w:val="24"/>
                <w:szCs w:val="24"/>
              </w:rPr>
            </w:pPr>
            <w:r>
              <w:rPr>
                <w:sz w:val="24"/>
                <w:szCs w:val="24"/>
              </w:rPr>
              <w:t>2.88-3.85</w:t>
            </w:r>
          </w:p>
        </w:tc>
        <w:tc>
          <w:tcPr>
            <w:tcW w:w="1070" w:type="dxa"/>
          </w:tcPr>
          <w:p w14:paraId="018AA886" w14:textId="77777777" w:rsidR="00A56CEC" w:rsidRPr="005C7C44" w:rsidRDefault="00A56CEC" w:rsidP="008D546E">
            <w:pPr>
              <w:jc w:val="center"/>
              <w:rPr>
                <w:sz w:val="24"/>
                <w:szCs w:val="24"/>
              </w:rPr>
            </w:pPr>
            <w:r w:rsidRPr="005C7C44">
              <w:rPr>
                <w:sz w:val="24"/>
                <w:szCs w:val="24"/>
              </w:rPr>
              <w:t>&lt;0.001</w:t>
            </w:r>
          </w:p>
        </w:tc>
      </w:tr>
      <w:tr w:rsidR="00A56CEC" w:rsidRPr="005C7C44" w14:paraId="54A46297" w14:textId="77777777" w:rsidTr="008D546E">
        <w:tc>
          <w:tcPr>
            <w:tcW w:w="2157" w:type="dxa"/>
          </w:tcPr>
          <w:p w14:paraId="40A833A9" w14:textId="77777777" w:rsidR="00A56CEC" w:rsidRPr="005C7C44" w:rsidRDefault="00A56CEC" w:rsidP="008D546E">
            <w:pPr>
              <w:jc w:val="both"/>
              <w:rPr>
                <w:sz w:val="24"/>
                <w:szCs w:val="24"/>
              </w:rPr>
            </w:pPr>
            <w:r>
              <w:rPr>
                <w:sz w:val="24"/>
                <w:szCs w:val="24"/>
              </w:rPr>
              <w:t>Gender</w:t>
            </w:r>
          </w:p>
        </w:tc>
        <w:tc>
          <w:tcPr>
            <w:tcW w:w="3124" w:type="dxa"/>
          </w:tcPr>
          <w:p w14:paraId="0FD2AF24" w14:textId="77777777" w:rsidR="00A56CEC" w:rsidRPr="005C7C44" w:rsidRDefault="00A56CEC" w:rsidP="008D546E">
            <w:pPr>
              <w:jc w:val="both"/>
              <w:rPr>
                <w:sz w:val="24"/>
                <w:szCs w:val="24"/>
              </w:rPr>
            </w:pPr>
            <w:r w:rsidRPr="005C7C44">
              <w:rPr>
                <w:sz w:val="24"/>
                <w:szCs w:val="24"/>
              </w:rPr>
              <w:t>Male</w:t>
            </w:r>
          </w:p>
        </w:tc>
        <w:tc>
          <w:tcPr>
            <w:tcW w:w="1540" w:type="dxa"/>
          </w:tcPr>
          <w:p w14:paraId="2095BC44" w14:textId="77777777" w:rsidR="00A56CEC" w:rsidRPr="005C7C44" w:rsidRDefault="00A56CEC" w:rsidP="008D546E">
            <w:pPr>
              <w:jc w:val="center"/>
              <w:rPr>
                <w:sz w:val="24"/>
                <w:szCs w:val="24"/>
              </w:rPr>
            </w:pPr>
            <w:r>
              <w:rPr>
                <w:sz w:val="24"/>
                <w:szCs w:val="24"/>
              </w:rPr>
              <w:t>1.59</w:t>
            </w:r>
          </w:p>
        </w:tc>
        <w:tc>
          <w:tcPr>
            <w:tcW w:w="1496" w:type="dxa"/>
          </w:tcPr>
          <w:p w14:paraId="2B643B6B" w14:textId="77777777" w:rsidR="00A56CEC" w:rsidRPr="005C7C44" w:rsidRDefault="00A56CEC" w:rsidP="008D546E">
            <w:pPr>
              <w:jc w:val="center"/>
              <w:rPr>
                <w:sz w:val="24"/>
                <w:szCs w:val="24"/>
              </w:rPr>
            </w:pPr>
            <w:r>
              <w:rPr>
                <w:sz w:val="24"/>
                <w:szCs w:val="24"/>
              </w:rPr>
              <w:t>1.50-1.69</w:t>
            </w:r>
          </w:p>
        </w:tc>
        <w:tc>
          <w:tcPr>
            <w:tcW w:w="1070" w:type="dxa"/>
          </w:tcPr>
          <w:p w14:paraId="3F4852FC" w14:textId="77777777" w:rsidR="00A56CEC" w:rsidRPr="005C7C44" w:rsidRDefault="00A56CEC" w:rsidP="008D546E">
            <w:pPr>
              <w:jc w:val="center"/>
              <w:rPr>
                <w:sz w:val="24"/>
                <w:szCs w:val="24"/>
              </w:rPr>
            </w:pPr>
            <w:r>
              <w:rPr>
                <w:sz w:val="24"/>
                <w:szCs w:val="24"/>
              </w:rPr>
              <w:t>&lt;0.001</w:t>
            </w:r>
          </w:p>
        </w:tc>
      </w:tr>
      <w:tr w:rsidR="00A56CEC" w:rsidRPr="005C7C44" w14:paraId="592366E6" w14:textId="77777777" w:rsidTr="008D546E">
        <w:tc>
          <w:tcPr>
            <w:tcW w:w="2157" w:type="dxa"/>
            <w:vMerge w:val="restart"/>
          </w:tcPr>
          <w:p w14:paraId="41671AEA" w14:textId="77777777" w:rsidR="00A56CEC" w:rsidRPr="005C7C44" w:rsidRDefault="00A56CEC" w:rsidP="008D546E">
            <w:pPr>
              <w:jc w:val="both"/>
              <w:rPr>
                <w:sz w:val="24"/>
                <w:szCs w:val="24"/>
              </w:rPr>
            </w:pPr>
            <w:r w:rsidRPr="005C7C44">
              <w:rPr>
                <w:sz w:val="24"/>
                <w:szCs w:val="24"/>
              </w:rPr>
              <w:t>Ethnicity</w:t>
            </w:r>
          </w:p>
        </w:tc>
        <w:tc>
          <w:tcPr>
            <w:tcW w:w="3124" w:type="dxa"/>
          </w:tcPr>
          <w:p w14:paraId="2B80579A" w14:textId="77777777" w:rsidR="00A56CEC" w:rsidRPr="005C7C44" w:rsidRDefault="00A56CEC" w:rsidP="008D546E">
            <w:pPr>
              <w:jc w:val="both"/>
              <w:rPr>
                <w:sz w:val="24"/>
                <w:szCs w:val="24"/>
              </w:rPr>
            </w:pPr>
            <w:r w:rsidRPr="005C7C44">
              <w:rPr>
                <w:sz w:val="24"/>
                <w:szCs w:val="24"/>
              </w:rPr>
              <w:t xml:space="preserve">Caucasian </w:t>
            </w:r>
          </w:p>
        </w:tc>
        <w:tc>
          <w:tcPr>
            <w:tcW w:w="1540" w:type="dxa"/>
          </w:tcPr>
          <w:p w14:paraId="75AD8B8E" w14:textId="77777777" w:rsidR="00A56CEC" w:rsidRPr="005C7C44" w:rsidRDefault="00A56CEC" w:rsidP="008D546E">
            <w:pPr>
              <w:jc w:val="center"/>
              <w:rPr>
                <w:sz w:val="24"/>
                <w:szCs w:val="24"/>
              </w:rPr>
            </w:pPr>
            <w:r w:rsidRPr="005C7C44">
              <w:rPr>
                <w:sz w:val="24"/>
                <w:szCs w:val="24"/>
              </w:rPr>
              <w:t>(Ref)</w:t>
            </w:r>
          </w:p>
        </w:tc>
        <w:tc>
          <w:tcPr>
            <w:tcW w:w="1496" w:type="dxa"/>
          </w:tcPr>
          <w:p w14:paraId="1DCFB3E9" w14:textId="77777777" w:rsidR="00A56CEC" w:rsidRPr="005C7C44" w:rsidRDefault="00A56CEC" w:rsidP="008D546E">
            <w:pPr>
              <w:jc w:val="center"/>
              <w:rPr>
                <w:sz w:val="24"/>
                <w:szCs w:val="24"/>
              </w:rPr>
            </w:pPr>
          </w:p>
        </w:tc>
        <w:tc>
          <w:tcPr>
            <w:tcW w:w="1070" w:type="dxa"/>
          </w:tcPr>
          <w:p w14:paraId="4435A5B8" w14:textId="77777777" w:rsidR="00A56CEC" w:rsidRPr="005C7C44" w:rsidRDefault="00A56CEC" w:rsidP="008D546E">
            <w:pPr>
              <w:jc w:val="center"/>
              <w:rPr>
                <w:sz w:val="24"/>
                <w:szCs w:val="24"/>
              </w:rPr>
            </w:pPr>
          </w:p>
        </w:tc>
      </w:tr>
      <w:tr w:rsidR="00A56CEC" w:rsidRPr="005C7C44" w14:paraId="5F48B155" w14:textId="77777777" w:rsidTr="008D546E">
        <w:tc>
          <w:tcPr>
            <w:tcW w:w="2157" w:type="dxa"/>
            <w:vMerge/>
          </w:tcPr>
          <w:p w14:paraId="3E2F6457" w14:textId="77777777" w:rsidR="00A56CEC" w:rsidRPr="005C7C44" w:rsidRDefault="00A56CEC" w:rsidP="008D546E">
            <w:pPr>
              <w:jc w:val="both"/>
              <w:rPr>
                <w:sz w:val="24"/>
                <w:szCs w:val="24"/>
              </w:rPr>
            </w:pPr>
          </w:p>
        </w:tc>
        <w:tc>
          <w:tcPr>
            <w:tcW w:w="3124" w:type="dxa"/>
          </w:tcPr>
          <w:p w14:paraId="3B292ED4" w14:textId="77777777" w:rsidR="00A56CEC" w:rsidRPr="005C7C44" w:rsidRDefault="00A56CEC" w:rsidP="008D546E">
            <w:pPr>
              <w:jc w:val="both"/>
              <w:rPr>
                <w:sz w:val="24"/>
                <w:szCs w:val="24"/>
              </w:rPr>
            </w:pPr>
            <w:r w:rsidRPr="005C7C44">
              <w:rPr>
                <w:sz w:val="24"/>
                <w:szCs w:val="24"/>
              </w:rPr>
              <w:t>African/Afro-Caribbean</w:t>
            </w:r>
          </w:p>
        </w:tc>
        <w:tc>
          <w:tcPr>
            <w:tcW w:w="1540" w:type="dxa"/>
          </w:tcPr>
          <w:p w14:paraId="35F650F6" w14:textId="77777777" w:rsidR="00A56CEC" w:rsidRPr="005C7C44" w:rsidRDefault="00A56CEC" w:rsidP="008D546E">
            <w:pPr>
              <w:jc w:val="center"/>
              <w:rPr>
                <w:sz w:val="24"/>
                <w:szCs w:val="24"/>
              </w:rPr>
            </w:pPr>
            <w:r>
              <w:rPr>
                <w:sz w:val="24"/>
                <w:szCs w:val="24"/>
              </w:rPr>
              <w:t>1.06</w:t>
            </w:r>
          </w:p>
        </w:tc>
        <w:tc>
          <w:tcPr>
            <w:tcW w:w="1496" w:type="dxa"/>
          </w:tcPr>
          <w:p w14:paraId="458CADF5" w14:textId="77777777" w:rsidR="00A56CEC" w:rsidRPr="005C7C44" w:rsidRDefault="00A56CEC" w:rsidP="008D546E">
            <w:pPr>
              <w:jc w:val="center"/>
              <w:rPr>
                <w:sz w:val="24"/>
                <w:szCs w:val="24"/>
              </w:rPr>
            </w:pPr>
            <w:r>
              <w:rPr>
                <w:sz w:val="24"/>
                <w:szCs w:val="24"/>
              </w:rPr>
              <w:t>0.93-1.20</w:t>
            </w:r>
          </w:p>
        </w:tc>
        <w:tc>
          <w:tcPr>
            <w:tcW w:w="1070" w:type="dxa"/>
          </w:tcPr>
          <w:p w14:paraId="40FA5982" w14:textId="77777777" w:rsidR="00A56CEC" w:rsidRPr="005C7C44" w:rsidRDefault="00A56CEC" w:rsidP="008D546E">
            <w:pPr>
              <w:jc w:val="center"/>
              <w:rPr>
                <w:sz w:val="24"/>
                <w:szCs w:val="24"/>
              </w:rPr>
            </w:pPr>
            <w:r>
              <w:rPr>
                <w:sz w:val="24"/>
                <w:szCs w:val="24"/>
              </w:rPr>
              <w:t>0.379</w:t>
            </w:r>
          </w:p>
        </w:tc>
      </w:tr>
      <w:tr w:rsidR="00A56CEC" w:rsidRPr="005C7C44" w14:paraId="4C3C3F52" w14:textId="77777777" w:rsidTr="008D546E">
        <w:tc>
          <w:tcPr>
            <w:tcW w:w="2157" w:type="dxa"/>
            <w:vMerge/>
          </w:tcPr>
          <w:p w14:paraId="02C7F34F" w14:textId="77777777" w:rsidR="00A56CEC" w:rsidRPr="005C7C44" w:rsidRDefault="00A56CEC" w:rsidP="008D546E">
            <w:pPr>
              <w:jc w:val="both"/>
              <w:rPr>
                <w:sz w:val="24"/>
                <w:szCs w:val="24"/>
              </w:rPr>
            </w:pPr>
          </w:p>
        </w:tc>
        <w:tc>
          <w:tcPr>
            <w:tcW w:w="3124" w:type="dxa"/>
          </w:tcPr>
          <w:p w14:paraId="4BCDC09E" w14:textId="77777777" w:rsidR="00A56CEC" w:rsidRPr="005C7C44" w:rsidRDefault="00A56CEC" w:rsidP="008D546E">
            <w:pPr>
              <w:jc w:val="both"/>
              <w:rPr>
                <w:sz w:val="24"/>
                <w:szCs w:val="24"/>
              </w:rPr>
            </w:pPr>
            <w:r w:rsidRPr="005C7C44">
              <w:rPr>
                <w:sz w:val="24"/>
                <w:szCs w:val="24"/>
              </w:rPr>
              <w:t>Asian</w:t>
            </w:r>
          </w:p>
        </w:tc>
        <w:tc>
          <w:tcPr>
            <w:tcW w:w="1540" w:type="dxa"/>
          </w:tcPr>
          <w:p w14:paraId="2F63399B" w14:textId="77777777" w:rsidR="00A56CEC" w:rsidRPr="005C7C44" w:rsidRDefault="00A56CEC" w:rsidP="008D546E">
            <w:pPr>
              <w:jc w:val="center"/>
              <w:rPr>
                <w:sz w:val="24"/>
                <w:szCs w:val="24"/>
              </w:rPr>
            </w:pPr>
            <w:r>
              <w:rPr>
                <w:sz w:val="24"/>
                <w:szCs w:val="24"/>
              </w:rPr>
              <w:t>1.49</w:t>
            </w:r>
          </w:p>
        </w:tc>
        <w:tc>
          <w:tcPr>
            <w:tcW w:w="1496" w:type="dxa"/>
          </w:tcPr>
          <w:p w14:paraId="0CA5AF60" w14:textId="77777777" w:rsidR="00A56CEC" w:rsidRPr="005C7C44" w:rsidRDefault="00A56CEC" w:rsidP="008D546E">
            <w:pPr>
              <w:jc w:val="center"/>
              <w:rPr>
                <w:sz w:val="24"/>
                <w:szCs w:val="24"/>
              </w:rPr>
            </w:pPr>
            <w:r>
              <w:rPr>
                <w:sz w:val="24"/>
                <w:szCs w:val="24"/>
              </w:rPr>
              <w:t>1.30-1.71</w:t>
            </w:r>
          </w:p>
        </w:tc>
        <w:tc>
          <w:tcPr>
            <w:tcW w:w="1070" w:type="dxa"/>
          </w:tcPr>
          <w:p w14:paraId="4B45B4F7" w14:textId="77777777" w:rsidR="00A56CEC" w:rsidRPr="005C7C44" w:rsidRDefault="00A56CEC" w:rsidP="008D546E">
            <w:pPr>
              <w:jc w:val="center"/>
              <w:rPr>
                <w:sz w:val="24"/>
                <w:szCs w:val="24"/>
              </w:rPr>
            </w:pPr>
            <w:r>
              <w:rPr>
                <w:sz w:val="24"/>
                <w:szCs w:val="24"/>
              </w:rPr>
              <w:t>&lt;0.001</w:t>
            </w:r>
          </w:p>
        </w:tc>
      </w:tr>
      <w:tr w:rsidR="00A56CEC" w:rsidRPr="005C7C44" w14:paraId="0F678AE0" w14:textId="77777777" w:rsidTr="008D546E">
        <w:tc>
          <w:tcPr>
            <w:tcW w:w="2157" w:type="dxa"/>
            <w:vMerge/>
          </w:tcPr>
          <w:p w14:paraId="3E561397" w14:textId="77777777" w:rsidR="00A56CEC" w:rsidRPr="005C7C44" w:rsidRDefault="00A56CEC" w:rsidP="008D546E">
            <w:pPr>
              <w:jc w:val="both"/>
              <w:rPr>
                <w:sz w:val="24"/>
                <w:szCs w:val="24"/>
              </w:rPr>
            </w:pPr>
          </w:p>
        </w:tc>
        <w:tc>
          <w:tcPr>
            <w:tcW w:w="3124" w:type="dxa"/>
          </w:tcPr>
          <w:p w14:paraId="073A69CA" w14:textId="77777777" w:rsidR="00A56CEC" w:rsidRPr="005C7C44" w:rsidRDefault="00A56CEC" w:rsidP="008D546E">
            <w:pPr>
              <w:jc w:val="both"/>
              <w:rPr>
                <w:sz w:val="24"/>
                <w:szCs w:val="24"/>
              </w:rPr>
            </w:pPr>
            <w:r w:rsidRPr="005C7C44">
              <w:rPr>
                <w:sz w:val="24"/>
                <w:szCs w:val="24"/>
              </w:rPr>
              <w:t>Chinese</w:t>
            </w:r>
          </w:p>
        </w:tc>
        <w:tc>
          <w:tcPr>
            <w:tcW w:w="1540" w:type="dxa"/>
          </w:tcPr>
          <w:p w14:paraId="66F92D5E" w14:textId="77777777" w:rsidR="00A56CEC" w:rsidRPr="005C7C44" w:rsidRDefault="00A56CEC" w:rsidP="008D546E">
            <w:pPr>
              <w:jc w:val="center"/>
              <w:rPr>
                <w:sz w:val="24"/>
                <w:szCs w:val="24"/>
              </w:rPr>
            </w:pPr>
            <w:r>
              <w:rPr>
                <w:sz w:val="24"/>
                <w:szCs w:val="24"/>
              </w:rPr>
              <w:t>0.96</w:t>
            </w:r>
          </w:p>
        </w:tc>
        <w:tc>
          <w:tcPr>
            <w:tcW w:w="1496" w:type="dxa"/>
          </w:tcPr>
          <w:p w14:paraId="004E57D4" w14:textId="77777777" w:rsidR="00A56CEC" w:rsidRPr="005C7C44" w:rsidRDefault="00A56CEC" w:rsidP="008D546E">
            <w:pPr>
              <w:jc w:val="center"/>
              <w:rPr>
                <w:sz w:val="24"/>
                <w:szCs w:val="24"/>
              </w:rPr>
            </w:pPr>
            <w:r>
              <w:rPr>
                <w:sz w:val="24"/>
                <w:szCs w:val="24"/>
              </w:rPr>
              <w:t>0.20-4.51</w:t>
            </w:r>
          </w:p>
        </w:tc>
        <w:tc>
          <w:tcPr>
            <w:tcW w:w="1070" w:type="dxa"/>
          </w:tcPr>
          <w:p w14:paraId="588C09F9" w14:textId="77777777" w:rsidR="00A56CEC" w:rsidRPr="005C7C44" w:rsidRDefault="00A56CEC" w:rsidP="008D546E">
            <w:pPr>
              <w:jc w:val="center"/>
              <w:rPr>
                <w:sz w:val="24"/>
                <w:szCs w:val="24"/>
              </w:rPr>
            </w:pPr>
            <w:r>
              <w:rPr>
                <w:sz w:val="24"/>
                <w:szCs w:val="24"/>
              </w:rPr>
              <w:t>0.958</w:t>
            </w:r>
          </w:p>
        </w:tc>
      </w:tr>
      <w:tr w:rsidR="00A56CEC" w:rsidRPr="005C7C44" w14:paraId="545D0D8B" w14:textId="77777777" w:rsidTr="008D546E">
        <w:tc>
          <w:tcPr>
            <w:tcW w:w="2157" w:type="dxa"/>
            <w:vMerge/>
          </w:tcPr>
          <w:p w14:paraId="12476714" w14:textId="77777777" w:rsidR="00A56CEC" w:rsidRPr="005C7C44" w:rsidRDefault="00A56CEC" w:rsidP="008D546E">
            <w:pPr>
              <w:jc w:val="both"/>
              <w:rPr>
                <w:sz w:val="24"/>
                <w:szCs w:val="24"/>
              </w:rPr>
            </w:pPr>
          </w:p>
        </w:tc>
        <w:tc>
          <w:tcPr>
            <w:tcW w:w="3124" w:type="dxa"/>
          </w:tcPr>
          <w:p w14:paraId="584A2A7A" w14:textId="77777777" w:rsidR="00A56CEC" w:rsidRPr="005C7C44" w:rsidRDefault="00A56CEC" w:rsidP="008D546E">
            <w:pPr>
              <w:jc w:val="both"/>
              <w:rPr>
                <w:sz w:val="24"/>
                <w:szCs w:val="24"/>
              </w:rPr>
            </w:pPr>
            <w:r w:rsidRPr="005C7C44">
              <w:rPr>
                <w:sz w:val="24"/>
                <w:szCs w:val="24"/>
              </w:rPr>
              <w:t>Other/Not Recorded</w:t>
            </w:r>
          </w:p>
        </w:tc>
        <w:tc>
          <w:tcPr>
            <w:tcW w:w="1540" w:type="dxa"/>
          </w:tcPr>
          <w:p w14:paraId="304C7DB6" w14:textId="77777777" w:rsidR="00A56CEC" w:rsidRPr="005C7C44" w:rsidRDefault="00A56CEC" w:rsidP="008D546E">
            <w:pPr>
              <w:jc w:val="center"/>
              <w:rPr>
                <w:sz w:val="24"/>
                <w:szCs w:val="24"/>
              </w:rPr>
            </w:pPr>
            <w:r>
              <w:rPr>
                <w:sz w:val="24"/>
                <w:szCs w:val="24"/>
              </w:rPr>
              <w:t>1.15</w:t>
            </w:r>
          </w:p>
        </w:tc>
        <w:tc>
          <w:tcPr>
            <w:tcW w:w="1496" w:type="dxa"/>
          </w:tcPr>
          <w:p w14:paraId="017F7E78" w14:textId="77777777" w:rsidR="00A56CEC" w:rsidRPr="005C7C44" w:rsidRDefault="00A56CEC" w:rsidP="008D546E">
            <w:pPr>
              <w:jc w:val="center"/>
              <w:rPr>
                <w:sz w:val="24"/>
                <w:szCs w:val="24"/>
              </w:rPr>
            </w:pPr>
            <w:r>
              <w:rPr>
                <w:sz w:val="24"/>
                <w:szCs w:val="24"/>
              </w:rPr>
              <w:t>1.04-1.37</w:t>
            </w:r>
          </w:p>
        </w:tc>
        <w:tc>
          <w:tcPr>
            <w:tcW w:w="1070" w:type="dxa"/>
          </w:tcPr>
          <w:p w14:paraId="132382C9" w14:textId="77777777" w:rsidR="00A56CEC" w:rsidRPr="005C7C44" w:rsidRDefault="00A56CEC" w:rsidP="008D546E">
            <w:pPr>
              <w:jc w:val="center"/>
              <w:rPr>
                <w:sz w:val="24"/>
                <w:szCs w:val="24"/>
              </w:rPr>
            </w:pPr>
            <w:r>
              <w:rPr>
                <w:sz w:val="24"/>
                <w:szCs w:val="24"/>
              </w:rPr>
              <w:t>0.008</w:t>
            </w:r>
          </w:p>
        </w:tc>
      </w:tr>
      <w:tr w:rsidR="00A56CEC" w:rsidRPr="005C7C44" w14:paraId="562EA543" w14:textId="77777777" w:rsidTr="008D546E">
        <w:tc>
          <w:tcPr>
            <w:tcW w:w="2157" w:type="dxa"/>
            <w:vMerge w:val="restart"/>
          </w:tcPr>
          <w:p w14:paraId="10DD7F81" w14:textId="77777777" w:rsidR="00A56CEC" w:rsidRPr="005C7C44" w:rsidRDefault="00A56CEC" w:rsidP="008D546E">
            <w:pPr>
              <w:jc w:val="both"/>
              <w:rPr>
                <w:sz w:val="24"/>
                <w:szCs w:val="24"/>
              </w:rPr>
            </w:pPr>
            <w:r w:rsidRPr="005C7C44">
              <w:rPr>
                <w:sz w:val="24"/>
                <w:szCs w:val="24"/>
              </w:rPr>
              <w:t>Initial BMI</w:t>
            </w:r>
            <w:r>
              <w:rPr>
                <w:sz w:val="24"/>
                <w:szCs w:val="24"/>
              </w:rPr>
              <w:t xml:space="preserve"> (</w:t>
            </w:r>
            <w:r w:rsidRPr="005C7C44">
              <w:rPr>
                <w:iCs/>
                <w:sz w:val="24"/>
                <w:szCs w:val="24"/>
                <w:lang w:val="en-US"/>
              </w:rPr>
              <w:t>kg/m</w:t>
            </w:r>
            <w:r w:rsidRPr="005C7C44">
              <w:rPr>
                <w:iCs/>
                <w:sz w:val="24"/>
                <w:szCs w:val="24"/>
                <w:vertAlign w:val="superscript"/>
                <w:lang w:val="en-US"/>
              </w:rPr>
              <w:t>2</w:t>
            </w:r>
            <w:r w:rsidRPr="000D19BA">
              <w:rPr>
                <w:iCs/>
                <w:sz w:val="24"/>
                <w:szCs w:val="24"/>
                <w:lang w:val="en-US"/>
              </w:rPr>
              <w:t>)</w:t>
            </w:r>
          </w:p>
        </w:tc>
        <w:tc>
          <w:tcPr>
            <w:tcW w:w="3124" w:type="dxa"/>
          </w:tcPr>
          <w:p w14:paraId="1C71262C" w14:textId="77777777" w:rsidR="00A56CEC" w:rsidRPr="005C7C44" w:rsidRDefault="00A56CEC" w:rsidP="008D546E">
            <w:pPr>
              <w:jc w:val="both"/>
              <w:rPr>
                <w:sz w:val="24"/>
                <w:szCs w:val="24"/>
              </w:rPr>
            </w:pPr>
            <w:r w:rsidRPr="005C7C44">
              <w:rPr>
                <w:sz w:val="24"/>
                <w:szCs w:val="24"/>
              </w:rPr>
              <w:t>&lt; 35</w:t>
            </w:r>
          </w:p>
        </w:tc>
        <w:tc>
          <w:tcPr>
            <w:tcW w:w="1540" w:type="dxa"/>
          </w:tcPr>
          <w:p w14:paraId="3BD22334" w14:textId="77777777" w:rsidR="00A56CEC" w:rsidRPr="005C7C44" w:rsidRDefault="00A56CEC" w:rsidP="008D546E">
            <w:pPr>
              <w:jc w:val="center"/>
              <w:rPr>
                <w:sz w:val="24"/>
                <w:szCs w:val="24"/>
              </w:rPr>
            </w:pPr>
            <w:r w:rsidRPr="005C7C44">
              <w:rPr>
                <w:sz w:val="24"/>
                <w:szCs w:val="24"/>
              </w:rPr>
              <w:t>(Ref)</w:t>
            </w:r>
          </w:p>
        </w:tc>
        <w:tc>
          <w:tcPr>
            <w:tcW w:w="1496" w:type="dxa"/>
          </w:tcPr>
          <w:p w14:paraId="079D44BB" w14:textId="77777777" w:rsidR="00A56CEC" w:rsidRPr="005C7C44" w:rsidRDefault="00A56CEC" w:rsidP="008D546E">
            <w:pPr>
              <w:jc w:val="center"/>
              <w:rPr>
                <w:sz w:val="24"/>
                <w:szCs w:val="24"/>
              </w:rPr>
            </w:pPr>
          </w:p>
        </w:tc>
        <w:tc>
          <w:tcPr>
            <w:tcW w:w="1070" w:type="dxa"/>
          </w:tcPr>
          <w:p w14:paraId="37626E4F" w14:textId="77777777" w:rsidR="00A56CEC" w:rsidRPr="005C7C44" w:rsidRDefault="00A56CEC" w:rsidP="008D546E">
            <w:pPr>
              <w:jc w:val="center"/>
              <w:rPr>
                <w:sz w:val="24"/>
                <w:szCs w:val="24"/>
              </w:rPr>
            </w:pPr>
          </w:p>
        </w:tc>
      </w:tr>
      <w:tr w:rsidR="00A56CEC" w:rsidRPr="005C7C44" w14:paraId="4F0868D6" w14:textId="77777777" w:rsidTr="008D546E">
        <w:tc>
          <w:tcPr>
            <w:tcW w:w="2157" w:type="dxa"/>
            <w:vMerge/>
          </w:tcPr>
          <w:p w14:paraId="5686F001" w14:textId="77777777" w:rsidR="00A56CEC" w:rsidRPr="005C7C44" w:rsidRDefault="00A56CEC" w:rsidP="008D546E">
            <w:pPr>
              <w:jc w:val="both"/>
              <w:rPr>
                <w:sz w:val="24"/>
                <w:szCs w:val="24"/>
              </w:rPr>
            </w:pPr>
          </w:p>
        </w:tc>
        <w:tc>
          <w:tcPr>
            <w:tcW w:w="3124" w:type="dxa"/>
          </w:tcPr>
          <w:p w14:paraId="11B22916" w14:textId="77777777" w:rsidR="00A56CEC" w:rsidRPr="005C7C44" w:rsidRDefault="00A56CEC" w:rsidP="008D546E">
            <w:pPr>
              <w:jc w:val="both"/>
              <w:rPr>
                <w:sz w:val="24"/>
                <w:szCs w:val="24"/>
              </w:rPr>
            </w:pPr>
            <w:r w:rsidRPr="005C7C44">
              <w:rPr>
                <w:sz w:val="24"/>
                <w:szCs w:val="24"/>
              </w:rPr>
              <w:t>35-39.9</w:t>
            </w:r>
          </w:p>
        </w:tc>
        <w:tc>
          <w:tcPr>
            <w:tcW w:w="1540" w:type="dxa"/>
            <w:vAlign w:val="center"/>
          </w:tcPr>
          <w:p w14:paraId="7ADEF8D8" w14:textId="77777777" w:rsidR="00A56CEC" w:rsidRPr="005C7C44" w:rsidRDefault="00A56CEC" w:rsidP="008D546E">
            <w:pPr>
              <w:jc w:val="center"/>
              <w:rPr>
                <w:sz w:val="24"/>
                <w:szCs w:val="24"/>
              </w:rPr>
            </w:pPr>
            <w:r>
              <w:rPr>
                <w:color w:val="010205"/>
                <w:sz w:val="24"/>
                <w:szCs w:val="24"/>
              </w:rPr>
              <w:t>0.57</w:t>
            </w:r>
          </w:p>
        </w:tc>
        <w:tc>
          <w:tcPr>
            <w:tcW w:w="1496" w:type="dxa"/>
          </w:tcPr>
          <w:p w14:paraId="56FD7E17" w14:textId="77777777" w:rsidR="00A56CEC" w:rsidRPr="005C7C44" w:rsidRDefault="00A56CEC" w:rsidP="008D546E">
            <w:pPr>
              <w:jc w:val="center"/>
              <w:rPr>
                <w:sz w:val="24"/>
                <w:szCs w:val="24"/>
              </w:rPr>
            </w:pPr>
            <w:r>
              <w:rPr>
                <w:sz w:val="24"/>
                <w:szCs w:val="24"/>
              </w:rPr>
              <w:t>0.43-0.75</w:t>
            </w:r>
          </w:p>
        </w:tc>
        <w:tc>
          <w:tcPr>
            <w:tcW w:w="1070" w:type="dxa"/>
          </w:tcPr>
          <w:p w14:paraId="55DB0980" w14:textId="77777777" w:rsidR="00A56CEC" w:rsidRPr="005C7C44" w:rsidRDefault="00A56CEC" w:rsidP="008D546E">
            <w:pPr>
              <w:jc w:val="center"/>
              <w:rPr>
                <w:sz w:val="24"/>
                <w:szCs w:val="24"/>
              </w:rPr>
            </w:pPr>
            <w:r>
              <w:rPr>
                <w:sz w:val="24"/>
                <w:szCs w:val="24"/>
              </w:rPr>
              <w:t>&lt;0.001</w:t>
            </w:r>
          </w:p>
        </w:tc>
      </w:tr>
      <w:tr w:rsidR="00A56CEC" w:rsidRPr="005C7C44" w14:paraId="1AE116AC" w14:textId="77777777" w:rsidTr="008D546E">
        <w:tc>
          <w:tcPr>
            <w:tcW w:w="2157" w:type="dxa"/>
            <w:vMerge/>
          </w:tcPr>
          <w:p w14:paraId="10AAC4D1" w14:textId="77777777" w:rsidR="00A56CEC" w:rsidRPr="005C7C44" w:rsidRDefault="00A56CEC" w:rsidP="008D546E">
            <w:pPr>
              <w:jc w:val="both"/>
              <w:rPr>
                <w:sz w:val="24"/>
                <w:szCs w:val="24"/>
              </w:rPr>
            </w:pPr>
          </w:p>
        </w:tc>
        <w:tc>
          <w:tcPr>
            <w:tcW w:w="3124" w:type="dxa"/>
          </w:tcPr>
          <w:p w14:paraId="024D4F0F" w14:textId="77777777" w:rsidR="00A56CEC" w:rsidRPr="005C7C44" w:rsidRDefault="00A56CEC" w:rsidP="008D546E">
            <w:pPr>
              <w:jc w:val="both"/>
              <w:rPr>
                <w:sz w:val="24"/>
                <w:szCs w:val="24"/>
              </w:rPr>
            </w:pPr>
            <w:r w:rsidRPr="005C7C44">
              <w:rPr>
                <w:sz w:val="24"/>
                <w:szCs w:val="24"/>
              </w:rPr>
              <w:t>40-49.9</w:t>
            </w:r>
          </w:p>
        </w:tc>
        <w:tc>
          <w:tcPr>
            <w:tcW w:w="1540" w:type="dxa"/>
            <w:vAlign w:val="center"/>
          </w:tcPr>
          <w:p w14:paraId="6ADEB0B6" w14:textId="77777777" w:rsidR="00A56CEC" w:rsidRPr="005C7C44" w:rsidRDefault="00A56CEC" w:rsidP="008D546E">
            <w:pPr>
              <w:jc w:val="center"/>
              <w:rPr>
                <w:sz w:val="24"/>
                <w:szCs w:val="24"/>
              </w:rPr>
            </w:pPr>
            <w:r>
              <w:rPr>
                <w:color w:val="010205"/>
                <w:sz w:val="24"/>
                <w:szCs w:val="24"/>
              </w:rPr>
              <w:t>0.36</w:t>
            </w:r>
          </w:p>
        </w:tc>
        <w:tc>
          <w:tcPr>
            <w:tcW w:w="1496" w:type="dxa"/>
          </w:tcPr>
          <w:p w14:paraId="7C2E3425" w14:textId="77777777" w:rsidR="00A56CEC" w:rsidRPr="005C7C44" w:rsidRDefault="00A56CEC" w:rsidP="008D546E">
            <w:pPr>
              <w:rPr>
                <w:sz w:val="24"/>
                <w:szCs w:val="24"/>
              </w:rPr>
            </w:pPr>
            <w:r>
              <w:rPr>
                <w:sz w:val="24"/>
                <w:szCs w:val="24"/>
              </w:rPr>
              <w:t>0.27-0.47</w:t>
            </w:r>
          </w:p>
        </w:tc>
        <w:tc>
          <w:tcPr>
            <w:tcW w:w="1070" w:type="dxa"/>
          </w:tcPr>
          <w:p w14:paraId="1393744B" w14:textId="77777777" w:rsidR="00A56CEC" w:rsidRPr="005C7C44" w:rsidRDefault="00A56CEC" w:rsidP="008D546E">
            <w:pPr>
              <w:jc w:val="center"/>
              <w:rPr>
                <w:sz w:val="24"/>
                <w:szCs w:val="24"/>
              </w:rPr>
            </w:pPr>
            <w:r w:rsidRPr="00D40854">
              <w:rPr>
                <w:sz w:val="24"/>
                <w:szCs w:val="24"/>
              </w:rPr>
              <w:t>&lt;0.001</w:t>
            </w:r>
          </w:p>
        </w:tc>
      </w:tr>
      <w:tr w:rsidR="00A56CEC" w:rsidRPr="005C7C44" w14:paraId="5CDCE254" w14:textId="77777777" w:rsidTr="008D546E">
        <w:tc>
          <w:tcPr>
            <w:tcW w:w="2157" w:type="dxa"/>
            <w:vMerge/>
          </w:tcPr>
          <w:p w14:paraId="482F8B84" w14:textId="77777777" w:rsidR="00A56CEC" w:rsidRPr="005C7C44" w:rsidRDefault="00A56CEC" w:rsidP="008D546E">
            <w:pPr>
              <w:jc w:val="both"/>
              <w:rPr>
                <w:sz w:val="24"/>
                <w:szCs w:val="24"/>
              </w:rPr>
            </w:pPr>
          </w:p>
        </w:tc>
        <w:tc>
          <w:tcPr>
            <w:tcW w:w="3124" w:type="dxa"/>
          </w:tcPr>
          <w:p w14:paraId="63082848" w14:textId="77777777" w:rsidR="00A56CEC" w:rsidRPr="005C7C44" w:rsidRDefault="00A56CEC" w:rsidP="008D546E">
            <w:pPr>
              <w:jc w:val="both"/>
              <w:rPr>
                <w:sz w:val="24"/>
                <w:szCs w:val="24"/>
              </w:rPr>
            </w:pPr>
            <w:r w:rsidRPr="005C7C44">
              <w:rPr>
                <w:sz w:val="24"/>
                <w:szCs w:val="24"/>
              </w:rPr>
              <w:t>≥50</w:t>
            </w:r>
          </w:p>
        </w:tc>
        <w:tc>
          <w:tcPr>
            <w:tcW w:w="1540" w:type="dxa"/>
            <w:vAlign w:val="center"/>
          </w:tcPr>
          <w:p w14:paraId="4AFE507C" w14:textId="77777777" w:rsidR="00A56CEC" w:rsidRPr="005C7C44" w:rsidRDefault="00A56CEC" w:rsidP="008D546E">
            <w:pPr>
              <w:jc w:val="center"/>
              <w:rPr>
                <w:sz w:val="24"/>
                <w:szCs w:val="24"/>
              </w:rPr>
            </w:pPr>
            <w:r>
              <w:rPr>
                <w:color w:val="010205"/>
                <w:sz w:val="24"/>
                <w:szCs w:val="24"/>
              </w:rPr>
              <w:t>0.30</w:t>
            </w:r>
          </w:p>
        </w:tc>
        <w:tc>
          <w:tcPr>
            <w:tcW w:w="1496" w:type="dxa"/>
          </w:tcPr>
          <w:p w14:paraId="19628854" w14:textId="77777777" w:rsidR="00A56CEC" w:rsidRPr="005C7C44" w:rsidRDefault="00A56CEC" w:rsidP="008D546E">
            <w:pPr>
              <w:jc w:val="center"/>
              <w:rPr>
                <w:sz w:val="24"/>
                <w:szCs w:val="24"/>
              </w:rPr>
            </w:pPr>
            <w:r>
              <w:rPr>
                <w:sz w:val="24"/>
                <w:szCs w:val="24"/>
              </w:rPr>
              <w:t>0.23-0.39</w:t>
            </w:r>
          </w:p>
        </w:tc>
        <w:tc>
          <w:tcPr>
            <w:tcW w:w="1070" w:type="dxa"/>
          </w:tcPr>
          <w:p w14:paraId="7414CBD7" w14:textId="77777777" w:rsidR="00A56CEC" w:rsidRPr="005C7C44" w:rsidRDefault="00A56CEC" w:rsidP="008D546E">
            <w:pPr>
              <w:jc w:val="center"/>
              <w:rPr>
                <w:sz w:val="24"/>
                <w:szCs w:val="24"/>
              </w:rPr>
            </w:pPr>
            <w:r w:rsidRPr="00D40854">
              <w:rPr>
                <w:sz w:val="24"/>
                <w:szCs w:val="24"/>
              </w:rPr>
              <w:t>&lt;0.001</w:t>
            </w:r>
          </w:p>
        </w:tc>
      </w:tr>
      <w:tr w:rsidR="00A56CEC" w:rsidRPr="005C7C44" w14:paraId="6016769E" w14:textId="77777777" w:rsidTr="008D546E">
        <w:tc>
          <w:tcPr>
            <w:tcW w:w="2157" w:type="dxa"/>
            <w:vMerge w:val="restart"/>
          </w:tcPr>
          <w:p w14:paraId="20E387A9" w14:textId="77777777" w:rsidR="00A56CEC" w:rsidRPr="005C7C44" w:rsidRDefault="00A56CEC" w:rsidP="008D546E">
            <w:pPr>
              <w:jc w:val="both"/>
              <w:rPr>
                <w:sz w:val="24"/>
                <w:szCs w:val="24"/>
              </w:rPr>
            </w:pPr>
            <w:r>
              <w:rPr>
                <w:sz w:val="24"/>
                <w:szCs w:val="24"/>
              </w:rPr>
              <w:t>Medical conditions</w:t>
            </w:r>
          </w:p>
        </w:tc>
        <w:tc>
          <w:tcPr>
            <w:tcW w:w="3124" w:type="dxa"/>
          </w:tcPr>
          <w:p w14:paraId="53D81B63" w14:textId="77777777" w:rsidR="00A56CEC" w:rsidRPr="005C7C44" w:rsidRDefault="00A56CEC" w:rsidP="008D546E">
            <w:pPr>
              <w:jc w:val="both"/>
              <w:rPr>
                <w:sz w:val="24"/>
                <w:szCs w:val="24"/>
              </w:rPr>
            </w:pPr>
            <w:r w:rsidRPr="005C7C44">
              <w:rPr>
                <w:sz w:val="24"/>
                <w:szCs w:val="24"/>
              </w:rPr>
              <w:t>Asthma</w:t>
            </w:r>
          </w:p>
        </w:tc>
        <w:tc>
          <w:tcPr>
            <w:tcW w:w="1540" w:type="dxa"/>
          </w:tcPr>
          <w:p w14:paraId="249F7943" w14:textId="77777777" w:rsidR="00A56CEC" w:rsidRPr="005C7C44" w:rsidRDefault="00A56CEC" w:rsidP="008D546E">
            <w:pPr>
              <w:jc w:val="center"/>
              <w:rPr>
                <w:sz w:val="24"/>
                <w:szCs w:val="24"/>
              </w:rPr>
            </w:pPr>
            <w:r>
              <w:rPr>
                <w:sz w:val="24"/>
                <w:szCs w:val="24"/>
              </w:rPr>
              <w:t>0.99</w:t>
            </w:r>
          </w:p>
        </w:tc>
        <w:tc>
          <w:tcPr>
            <w:tcW w:w="1496" w:type="dxa"/>
          </w:tcPr>
          <w:p w14:paraId="14FBC015" w14:textId="77777777" w:rsidR="00A56CEC" w:rsidRPr="005C7C44" w:rsidRDefault="00A56CEC" w:rsidP="008D546E">
            <w:pPr>
              <w:jc w:val="center"/>
              <w:rPr>
                <w:sz w:val="24"/>
                <w:szCs w:val="24"/>
              </w:rPr>
            </w:pPr>
            <w:r>
              <w:rPr>
                <w:sz w:val="24"/>
                <w:szCs w:val="24"/>
              </w:rPr>
              <w:t>0.93-1.05</w:t>
            </w:r>
          </w:p>
        </w:tc>
        <w:tc>
          <w:tcPr>
            <w:tcW w:w="1070" w:type="dxa"/>
          </w:tcPr>
          <w:p w14:paraId="190496B6" w14:textId="77777777" w:rsidR="00A56CEC" w:rsidRPr="005C7C44" w:rsidRDefault="00A56CEC" w:rsidP="008D546E">
            <w:pPr>
              <w:jc w:val="center"/>
              <w:rPr>
                <w:sz w:val="24"/>
                <w:szCs w:val="24"/>
              </w:rPr>
            </w:pPr>
            <w:r>
              <w:rPr>
                <w:sz w:val="24"/>
                <w:szCs w:val="24"/>
              </w:rPr>
              <w:t>0.700</w:t>
            </w:r>
          </w:p>
        </w:tc>
      </w:tr>
      <w:tr w:rsidR="00A56CEC" w:rsidRPr="005C7C44" w14:paraId="3F60DDF9" w14:textId="77777777" w:rsidTr="008D546E">
        <w:tc>
          <w:tcPr>
            <w:tcW w:w="2157" w:type="dxa"/>
            <w:vMerge/>
          </w:tcPr>
          <w:p w14:paraId="58D17592" w14:textId="77777777" w:rsidR="00A56CEC" w:rsidRPr="005C7C44" w:rsidRDefault="00A56CEC" w:rsidP="008D546E">
            <w:pPr>
              <w:jc w:val="both"/>
              <w:rPr>
                <w:sz w:val="24"/>
                <w:szCs w:val="24"/>
              </w:rPr>
            </w:pPr>
          </w:p>
        </w:tc>
        <w:tc>
          <w:tcPr>
            <w:tcW w:w="3124" w:type="dxa"/>
          </w:tcPr>
          <w:p w14:paraId="76984AA3" w14:textId="77777777" w:rsidR="00A56CEC" w:rsidRPr="005C7C44" w:rsidRDefault="00A56CEC" w:rsidP="008D546E">
            <w:pPr>
              <w:jc w:val="both"/>
              <w:rPr>
                <w:sz w:val="24"/>
                <w:szCs w:val="24"/>
              </w:rPr>
            </w:pPr>
            <w:r w:rsidRPr="005C7C44">
              <w:rPr>
                <w:sz w:val="24"/>
                <w:szCs w:val="24"/>
              </w:rPr>
              <w:t>Cardiovascular Disease</w:t>
            </w:r>
          </w:p>
        </w:tc>
        <w:tc>
          <w:tcPr>
            <w:tcW w:w="1540" w:type="dxa"/>
          </w:tcPr>
          <w:p w14:paraId="4B743EEF" w14:textId="77777777" w:rsidR="00A56CEC" w:rsidRPr="005C7C44" w:rsidRDefault="00A56CEC" w:rsidP="008D546E">
            <w:pPr>
              <w:jc w:val="center"/>
              <w:rPr>
                <w:sz w:val="24"/>
                <w:szCs w:val="24"/>
              </w:rPr>
            </w:pPr>
            <w:r>
              <w:rPr>
                <w:sz w:val="24"/>
                <w:szCs w:val="24"/>
              </w:rPr>
              <w:t>1.02</w:t>
            </w:r>
          </w:p>
        </w:tc>
        <w:tc>
          <w:tcPr>
            <w:tcW w:w="1496" w:type="dxa"/>
          </w:tcPr>
          <w:p w14:paraId="459F2A12" w14:textId="77777777" w:rsidR="00A56CEC" w:rsidRPr="005C7C44" w:rsidRDefault="00A56CEC" w:rsidP="008D546E">
            <w:pPr>
              <w:jc w:val="center"/>
              <w:rPr>
                <w:sz w:val="24"/>
                <w:szCs w:val="24"/>
              </w:rPr>
            </w:pPr>
            <w:r>
              <w:rPr>
                <w:sz w:val="24"/>
                <w:szCs w:val="24"/>
              </w:rPr>
              <w:t>0.92-1.13</w:t>
            </w:r>
          </w:p>
        </w:tc>
        <w:tc>
          <w:tcPr>
            <w:tcW w:w="1070" w:type="dxa"/>
          </w:tcPr>
          <w:p w14:paraId="061DC6D0" w14:textId="77777777" w:rsidR="00A56CEC" w:rsidRPr="005C7C44" w:rsidRDefault="00A56CEC" w:rsidP="008D546E">
            <w:pPr>
              <w:jc w:val="center"/>
              <w:rPr>
                <w:sz w:val="24"/>
                <w:szCs w:val="24"/>
              </w:rPr>
            </w:pPr>
            <w:r>
              <w:rPr>
                <w:sz w:val="24"/>
                <w:szCs w:val="24"/>
              </w:rPr>
              <w:t>0.713</w:t>
            </w:r>
          </w:p>
        </w:tc>
      </w:tr>
      <w:tr w:rsidR="00A56CEC" w:rsidRPr="005C7C44" w14:paraId="67D3CD90" w14:textId="77777777" w:rsidTr="008D546E">
        <w:tc>
          <w:tcPr>
            <w:tcW w:w="2157" w:type="dxa"/>
            <w:vMerge/>
          </w:tcPr>
          <w:p w14:paraId="02306D15" w14:textId="77777777" w:rsidR="00A56CEC" w:rsidRPr="005C7C44" w:rsidRDefault="00A56CEC" w:rsidP="008D546E">
            <w:pPr>
              <w:jc w:val="both"/>
              <w:rPr>
                <w:sz w:val="24"/>
                <w:szCs w:val="24"/>
              </w:rPr>
            </w:pPr>
          </w:p>
        </w:tc>
        <w:tc>
          <w:tcPr>
            <w:tcW w:w="3124" w:type="dxa"/>
          </w:tcPr>
          <w:p w14:paraId="16D56705" w14:textId="77777777" w:rsidR="00A56CEC" w:rsidRPr="005C7C44" w:rsidRDefault="00A56CEC" w:rsidP="008D546E">
            <w:pPr>
              <w:jc w:val="both"/>
              <w:rPr>
                <w:sz w:val="24"/>
                <w:szCs w:val="24"/>
              </w:rPr>
            </w:pPr>
            <w:r w:rsidRPr="005C7C44">
              <w:rPr>
                <w:sz w:val="24"/>
                <w:szCs w:val="24"/>
              </w:rPr>
              <w:t>Depression</w:t>
            </w:r>
          </w:p>
        </w:tc>
        <w:tc>
          <w:tcPr>
            <w:tcW w:w="1540" w:type="dxa"/>
          </w:tcPr>
          <w:p w14:paraId="13DDDAA0" w14:textId="77777777" w:rsidR="00A56CEC" w:rsidRPr="005C7C44" w:rsidRDefault="00A56CEC" w:rsidP="008D546E">
            <w:pPr>
              <w:jc w:val="center"/>
              <w:rPr>
                <w:sz w:val="24"/>
                <w:szCs w:val="24"/>
              </w:rPr>
            </w:pPr>
            <w:r>
              <w:rPr>
                <w:sz w:val="24"/>
                <w:szCs w:val="24"/>
              </w:rPr>
              <w:t>0.997</w:t>
            </w:r>
          </w:p>
        </w:tc>
        <w:tc>
          <w:tcPr>
            <w:tcW w:w="1496" w:type="dxa"/>
          </w:tcPr>
          <w:p w14:paraId="4118F242" w14:textId="77777777" w:rsidR="00A56CEC" w:rsidRPr="005C7C44" w:rsidRDefault="00A56CEC" w:rsidP="008D546E">
            <w:pPr>
              <w:jc w:val="center"/>
              <w:rPr>
                <w:sz w:val="24"/>
                <w:szCs w:val="24"/>
              </w:rPr>
            </w:pPr>
            <w:r>
              <w:rPr>
                <w:sz w:val="24"/>
                <w:szCs w:val="24"/>
              </w:rPr>
              <w:t>0.996-0.998</w:t>
            </w:r>
          </w:p>
        </w:tc>
        <w:tc>
          <w:tcPr>
            <w:tcW w:w="1070" w:type="dxa"/>
          </w:tcPr>
          <w:p w14:paraId="7512A869" w14:textId="77777777" w:rsidR="00A56CEC" w:rsidRPr="005C7C44" w:rsidRDefault="00A56CEC" w:rsidP="008D546E">
            <w:pPr>
              <w:jc w:val="center"/>
              <w:rPr>
                <w:sz w:val="24"/>
                <w:szCs w:val="24"/>
              </w:rPr>
            </w:pPr>
            <w:r>
              <w:rPr>
                <w:sz w:val="24"/>
                <w:szCs w:val="24"/>
              </w:rPr>
              <w:t>&lt;0.001</w:t>
            </w:r>
          </w:p>
        </w:tc>
      </w:tr>
      <w:tr w:rsidR="00A56CEC" w:rsidRPr="005C7C44" w14:paraId="010B5DC1" w14:textId="77777777" w:rsidTr="008D546E">
        <w:tc>
          <w:tcPr>
            <w:tcW w:w="2157" w:type="dxa"/>
            <w:vMerge/>
          </w:tcPr>
          <w:p w14:paraId="4381EC3F" w14:textId="77777777" w:rsidR="00A56CEC" w:rsidRPr="005C7C44" w:rsidRDefault="00A56CEC" w:rsidP="008D546E">
            <w:pPr>
              <w:jc w:val="both"/>
              <w:rPr>
                <w:sz w:val="24"/>
                <w:szCs w:val="24"/>
              </w:rPr>
            </w:pPr>
          </w:p>
        </w:tc>
        <w:tc>
          <w:tcPr>
            <w:tcW w:w="3124" w:type="dxa"/>
          </w:tcPr>
          <w:p w14:paraId="6A510C0B" w14:textId="77777777" w:rsidR="00A56CEC" w:rsidRPr="005C7C44" w:rsidRDefault="00A56CEC" w:rsidP="008D546E">
            <w:pPr>
              <w:jc w:val="both"/>
              <w:rPr>
                <w:sz w:val="24"/>
                <w:szCs w:val="24"/>
              </w:rPr>
            </w:pPr>
            <w:r>
              <w:rPr>
                <w:sz w:val="24"/>
                <w:szCs w:val="24"/>
              </w:rPr>
              <w:t>Dyslipidaemia</w:t>
            </w:r>
          </w:p>
        </w:tc>
        <w:tc>
          <w:tcPr>
            <w:tcW w:w="1540" w:type="dxa"/>
          </w:tcPr>
          <w:p w14:paraId="4247F60F" w14:textId="77777777" w:rsidR="00A56CEC" w:rsidRDefault="00A56CEC" w:rsidP="008D546E">
            <w:pPr>
              <w:jc w:val="center"/>
              <w:rPr>
                <w:sz w:val="24"/>
                <w:szCs w:val="24"/>
              </w:rPr>
            </w:pPr>
            <w:r>
              <w:rPr>
                <w:sz w:val="24"/>
                <w:szCs w:val="24"/>
              </w:rPr>
              <w:t>3.58</w:t>
            </w:r>
          </w:p>
        </w:tc>
        <w:tc>
          <w:tcPr>
            <w:tcW w:w="1496" w:type="dxa"/>
          </w:tcPr>
          <w:p w14:paraId="5DB78526" w14:textId="77777777" w:rsidR="00A56CEC" w:rsidRPr="005C7C44" w:rsidRDefault="00A56CEC" w:rsidP="008D546E">
            <w:pPr>
              <w:jc w:val="center"/>
              <w:rPr>
                <w:sz w:val="24"/>
                <w:szCs w:val="24"/>
              </w:rPr>
            </w:pPr>
            <w:r>
              <w:rPr>
                <w:sz w:val="24"/>
                <w:szCs w:val="24"/>
              </w:rPr>
              <w:t>3.39-3.79</w:t>
            </w:r>
          </w:p>
        </w:tc>
        <w:tc>
          <w:tcPr>
            <w:tcW w:w="1070" w:type="dxa"/>
          </w:tcPr>
          <w:p w14:paraId="647BEBA1" w14:textId="77777777" w:rsidR="00A56CEC" w:rsidRPr="005C7C44" w:rsidRDefault="00A56CEC" w:rsidP="008D546E">
            <w:pPr>
              <w:jc w:val="center"/>
              <w:rPr>
                <w:sz w:val="24"/>
                <w:szCs w:val="24"/>
              </w:rPr>
            </w:pPr>
            <w:r>
              <w:rPr>
                <w:sz w:val="24"/>
                <w:szCs w:val="24"/>
              </w:rPr>
              <w:t>&lt;0.001</w:t>
            </w:r>
          </w:p>
        </w:tc>
      </w:tr>
      <w:tr w:rsidR="00A56CEC" w:rsidRPr="005C7C44" w14:paraId="265496A2" w14:textId="77777777" w:rsidTr="008D546E">
        <w:tc>
          <w:tcPr>
            <w:tcW w:w="2157" w:type="dxa"/>
            <w:vMerge/>
          </w:tcPr>
          <w:p w14:paraId="2C18558F" w14:textId="77777777" w:rsidR="00A56CEC" w:rsidRPr="005C7C44" w:rsidRDefault="00A56CEC" w:rsidP="008D546E">
            <w:pPr>
              <w:jc w:val="both"/>
              <w:rPr>
                <w:sz w:val="24"/>
                <w:szCs w:val="24"/>
              </w:rPr>
            </w:pPr>
          </w:p>
        </w:tc>
        <w:tc>
          <w:tcPr>
            <w:tcW w:w="3124" w:type="dxa"/>
          </w:tcPr>
          <w:p w14:paraId="3C971B61" w14:textId="56A902D1" w:rsidR="00A56CEC" w:rsidRPr="005C7C44" w:rsidRDefault="009D3573" w:rsidP="008D546E">
            <w:pPr>
              <w:jc w:val="both"/>
              <w:rPr>
                <w:sz w:val="24"/>
                <w:szCs w:val="24"/>
              </w:rPr>
            </w:pPr>
            <w:r>
              <w:rPr>
                <w:sz w:val="24"/>
                <w:szCs w:val="24"/>
              </w:rPr>
              <w:t>GORD</w:t>
            </w:r>
          </w:p>
        </w:tc>
        <w:tc>
          <w:tcPr>
            <w:tcW w:w="1540" w:type="dxa"/>
          </w:tcPr>
          <w:p w14:paraId="0C0221B5" w14:textId="77777777" w:rsidR="00A56CEC" w:rsidRPr="005C7C44" w:rsidRDefault="00A56CEC" w:rsidP="008D546E">
            <w:pPr>
              <w:jc w:val="center"/>
              <w:rPr>
                <w:sz w:val="24"/>
                <w:szCs w:val="24"/>
              </w:rPr>
            </w:pPr>
            <w:r>
              <w:rPr>
                <w:sz w:val="24"/>
                <w:szCs w:val="24"/>
              </w:rPr>
              <w:t>0.95</w:t>
            </w:r>
          </w:p>
        </w:tc>
        <w:tc>
          <w:tcPr>
            <w:tcW w:w="1496" w:type="dxa"/>
          </w:tcPr>
          <w:p w14:paraId="48D3E73B" w14:textId="77777777" w:rsidR="00A56CEC" w:rsidRPr="005C7C44" w:rsidRDefault="00A56CEC" w:rsidP="008D546E">
            <w:pPr>
              <w:jc w:val="center"/>
              <w:rPr>
                <w:sz w:val="24"/>
                <w:szCs w:val="24"/>
              </w:rPr>
            </w:pPr>
            <w:r>
              <w:rPr>
                <w:sz w:val="24"/>
                <w:szCs w:val="24"/>
              </w:rPr>
              <w:t>0.90-1.01</w:t>
            </w:r>
          </w:p>
        </w:tc>
        <w:tc>
          <w:tcPr>
            <w:tcW w:w="1070" w:type="dxa"/>
          </w:tcPr>
          <w:p w14:paraId="045AB168" w14:textId="77777777" w:rsidR="00A56CEC" w:rsidRPr="005C7C44" w:rsidRDefault="00A56CEC" w:rsidP="008D546E">
            <w:pPr>
              <w:jc w:val="center"/>
              <w:rPr>
                <w:sz w:val="24"/>
                <w:szCs w:val="24"/>
              </w:rPr>
            </w:pPr>
            <w:r>
              <w:rPr>
                <w:sz w:val="24"/>
                <w:szCs w:val="24"/>
              </w:rPr>
              <w:t>0.088</w:t>
            </w:r>
          </w:p>
        </w:tc>
      </w:tr>
      <w:tr w:rsidR="00A56CEC" w:rsidRPr="005C7C44" w14:paraId="22237F5B" w14:textId="77777777" w:rsidTr="008D546E">
        <w:tc>
          <w:tcPr>
            <w:tcW w:w="2157" w:type="dxa"/>
            <w:vMerge/>
          </w:tcPr>
          <w:p w14:paraId="16239301" w14:textId="77777777" w:rsidR="00A56CEC" w:rsidRPr="005C7C44" w:rsidRDefault="00A56CEC" w:rsidP="008D546E">
            <w:pPr>
              <w:jc w:val="both"/>
              <w:rPr>
                <w:sz w:val="24"/>
                <w:szCs w:val="24"/>
              </w:rPr>
            </w:pPr>
          </w:p>
        </w:tc>
        <w:tc>
          <w:tcPr>
            <w:tcW w:w="3124" w:type="dxa"/>
          </w:tcPr>
          <w:p w14:paraId="6DCB5225" w14:textId="77777777" w:rsidR="00A56CEC" w:rsidRPr="005C7C44" w:rsidRDefault="00A56CEC" w:rsidP="008D546E">
            <w:pPr>
              <w:jc w:val="both"/>
              <w:rPr>
                <w:sz w:val="24"/>
                <w:szCs w:val="24"/>
              </w:rPr>
            </w:pPr>
            <w:r w:rsidRPr="005C7C44">
              <w:rPr>
                <w:sz w:val="24"/>
                <w:szCs w:val="24"/>
              </w:rPr>
              <w:t>Hypertension</w:t>
            </w:r>
          </w:p>
        </w:tc>
        <w:tc>
          <w:tcPr>
            <w:tcW w:w="1540" w:type="dxa"/>
          </w:tcPr>
          <w:p w14:paraId="2C1B4BE8" w14:textId="77777777" w:rsidR="00A56CEC" w:rsidRPr="005C7C44" w:rsidRDefault="00A56CEC" w:rsidP="008D546E">
            <w:pPr>
              <w:jc w:val="center"/>
              <w:rPr>
                <w:sz w:val="24"/>
                <w:szCs w:val="24"/>
              </w:rPr>
            </w:pPr>
            <w:r>
              <w:rPr>
                <w:sz w:val="24"/>
                <w:szCs w:val="24"/>
              </w:rPr>
              <w:t>2.32</w:t>
            </w:r>
          </w:p>
        </w:tc>
        <w:tc>
          <w:tcPr>
            <w:tcW w:w="1496" w:type="dxa"/>
          </w:tcPr>
          <w:p w14:paraId="2E3BBD80" w14:textId="77777777" w:rsidR="00A56CEC" w:rsidRPr="005C7C44" w:rsidRDefault="00A56CEC" w:rsidP="008D546E">
            <w:pPr>
              <w:jc w:val="center"/>
              <w:rPr>
                <w:sz w:val="24"/>
                <w:szCs w:val="24"/>
              </w:rPr>
            </w:pPr>
            <w:r>
              <w:rPr>
                <w:sz w:val="24"/>
                <w:szCs w:val="24"/>
              </w:rPr>
              <w:t>2.19-2.45</w:t>
            </w:r>
          </w:p>
        </w:tc>
        <w:tc>
          <w:tcPr>
            <w:tcW w:w="1070" w:type="dxa"/>
          </w:tcPr>
          <w:p w14:paraId="44E1B682" w14:textId="77777777" w:rsidR="00A56CEC" w:rsidRPr="005C7C44" w:rsidRDefault="00A56CEC" w:rsidP="008D546E">
            <w:pPr>
              <w:jc w:val="center"/>
              <w:rPr>
                <w:sz w:val="24"/>
                <w:szCs w:val="24"/>
              </w:rPr>
            </w:pPr>
            <w:r w:rsidRPr="005C7C44">
              <w:rPr>
                <w:sz w:val="24"/>
                <w:szCs w:val="24"/>
              </w:rPr>
              <w:t>&lt;0.001</w:t>
            </w:r>
          </w:p>
        </w:tc>
      </w:tr>
      <w:tr w:rsidR="00A56CEC" w:rsidRPr="005C7C44" w14:paraId="7BEA0E1B" w14:textId="77777777" w:rsidTr="008D546E">
        <w:tc>
          <w:tcPr>
            <w:tcW w:w="2157" w:type="dxa"/>
            <w:vMerge/>
          </w:tcPr>
          <w:p w14:paraId="46D98FA3" w14:textId="77777777" w:rsidR="00A56CEC" w:rsidRPr="005C7C44" w:rsidRDefault="00A56CEC" w:rsidP="008D546E">
            <w:pPr>
              <w:jc w:val="both"/>
              <w:rPr>
                <w:sz w:val="24"/>
                <w:szCs w:val="24"/>
              </w:rPr>
            </w:pPr>
          </w:p>
        </w:tc>
        <w:tc>
          <w:tcPr>
            <w:tcW w:w="3124" w:type="dxa"/>
          </w:tcPr>
          <w:p w14:paraId="2368484B" w14:textId="77777777" w:rsidR="00A56CEC" w:rsidRPr="005C7C44" w:rsidRDefault="00A56CEC" w:rsidP="008D546E">
            <w:pPr>
              <w:jc w:val="both"/>
              <w:rPr>
                <w:sz w:val="24"/>
                <w:szCs w:val="24"/>
              </w:rPr>
            </w:pPr>
            <w:r>
              <w:rPr>
                <w:sz w:val="24"/>
                <w:szCs w:val="24"/>
              </w:rPr>
              <w:t>Liver disease</w:t>
            </w:r>
          </w:p>
        </w:tc>
        <w:tc>
          <w:tcPr>
            <w:tcW w:w="1540" w:type="dxa"/>
          </w:tcPr>
          <w:p w14:paraId="72AA242F" w14:textId="77777777" w:rsidR="00A56CEC" w:rsidRDefault="00A56CEC" w:rsidP="008D546E">
            <w:pPr>
              <w:jc w:val="center"/>
              <w:rPr>
                <w:sz w:val="24"/>
                <w:szCs w:val="24"/>
              </w:rPr>
            </w:pPr>
            <w:r>
              <w:rPr>
                <w:sz w:val="24"/>
                <w:szCs w:val="24"/>
              </w:rPr>
              <w:t>1.73</w:t>
            </w:r>
          </w:p>
        </w:tc>
        <w:tc>
          <w:tcPr>
            <w:tcW w:w="1496" w:type="dxa"/>
          </w:tcPr>
          <w:p w14:paraId="043B0F19" w14:textId="77777777" w:rsidR="00A56CEC" w:rsidRPr="005C7C44" w:rsidRDefault="00A56CEC" w:rsidP="008D546E">
            <w:pPr>
              <w:jc w:val="center"/>
              <w:rPr>
                <w:sz w:val="24"/>
                <w:szCs w:val="24"/>
              </w:rPr>
            </w:pPr>
            <w:r>
              <w:rPr>
                <w:sz w:val="24"/>
                <w:szCs w:val="24"/>
              </w:rPr>
              <w:t>1.58-1.90</w:t>
            </w:r>
          </w:p>
        </w:tc>
        <w:tc>
          <w:tcPr>
            <w:tcW w:w="1070" w:type="dxa"/>
          </w:tcPr>
          <w:p w14:paraId="68BED479" w14:textId="77777777" w:rsidR="00A56CEC" w:rsidRPr="005C7C44" w:rsidRDefault="00A56CEC" w:rsidP="008D546E">
            <w:pPr>
              <w:jc w:val="center"/>
              <w:rPr>
                <w:sz w:val="24"/>
                <w:szCs w:val="24"/>
              </w:rPr>
            </w:pPr>
            <w:r>
              <w:rPr>
                <w:sz w:val="24"/>
                <w:szCs w:val="24"/>
              </w:rPr>
              <w:t>&lt;0.001</w:t>
            </w:r>
          </w:p>
        </w:tc>
      </w:tr>
      <w:tr w:rsidR="00A56CEC" w:rsidRPr="005C7C44" w14:paraId="359DD7E9" w14:textId="77777777" w:rsidTr="008D546E">
        <w:tc>
          <w:tcPr>
            <w:tcW w:w="2157" w:type="dxa"/>
            <w:vMerge/>
          </w:tcPr>
          <w:p w14:paraId="5D2C0E14" w14:textId="77777777" w:rsidR="00A56CEC" w:rsidRPr="005C7C44" w:rsidRDefault="00A56CEC" w:rsidP="008D546E">
            <w:pPr>
              <w:jc w:val="both"/>
              <w:rPr>
                <w:sz w:val="24"/>
                <w:szCs w:val="24"/>
              </w:rPr>
            </w:pPr>
          </w:p>
        </w:tc>
        <w:tc>
          <w:tcPr>
            <w:tcW w:w="3124" w:type="dxa"/>
          </w:tcPr>
          <w:p w14:paraId="7E25013C" w14:textId="77777777" w:rsidR="00A56CEC" w:rsidRPr="005C7C44" w:rsidRDefault="00A56CEC" w:rsidP="008D546E">
            <w:pPr>
              <w:jc w:val="both"/>
              <w:rPr>
                <w:sz w:val="24"/>
                <w:szCs w:val="24"/>
              </w:rPr>
            </w:pPr>
            <w:r w:rsidRPr="005C7C44">
              <w:rPr>
                <w:sz w:val="24"/>
                <w:szCs w:val="24"/>
              </w:rPr>
              <w:t>Musculoskeletal pain</w:t>
            </w:r>
          </w:p>
        </w:tc>
        <w:tc>
          <w:tcPr>
            <w:tcW w:w="1540" w:type="dxa"/>
          </w:tcPr>
          <w:p w14:paraId="6CAD512E" w14:textId="77777777" w:rsidR="00A56CEC" w:rsidRPr="005C7C44" w:rsidRDefault="00A56CEC" w:rsidP="008D546E">
            <w:pPr>
              <w:jc w:val="center"/>
              <w:rPr>
                <w:sz w:val="24"/>
                <w:szCs w:val="24"/>
              </w:rPr>
            </w:pPr>
            <w:r>
              <w:rPr>
                <w:sz w:val="24"/>
                <w:szCs w:val="24"/>
              </w:rPr>
              <w:t>0.86</w:t>
            </w:r>
          </w:p>
        </w:tc>
        <w:tc>
          <w:tcPr>
            <w:tcW w:w="1496" w:type="dxa"/>
          </w:tcPr>
          <w:p w14:paraId="5010519D" w14:textId="77777777" w:rsidR="00A56CEC" w:rsidRPr="005C7C44" w:rsidRDefault="00A56CEC" w:rsidP="008D546E">
            <w:pPr>
              <w:jc w:val="center"/>
              <w:rPr>
                <w:sz w:val="24"/>
                <w:szCs w:val="24"/>
              </w:rPr>
            </w:pPr>
            <w:r>
              <w:rPr>
                <w:sz w:val="24"/>
                <w:szCs w:val="24"/>
              </w:rPr>
              <w:t>0.81-0.91</w:t>
            </w:r>
          </w:p>
        </w:tc>
        <w:tc>
          <w:tcPr>
            <w:tcW w:w="1070" w:type="dxa"/>
          </w:tcPr>
          <w:p w14:paraId="1D17D046" w14:textId="77777777" w:rsidR="00A56CEC" w:rsidRPr="005C7C44" w:rsidRDefault="00A56CEC" w:rsidP="008D546E">
            <w:pPr>
              <w:jc w:val="center"/>
              <w:rPr>
                <w:sz w:val="24"/>
                <w:szCs w:val="24"/>
              </w:rPr>
            </w:pPr>
            <w:r w:rsidRPr="005C7C44">
              <w:rPr>
                <w:sz w:val="24"/>
                <w:szCs w:val="24"/>
              </w:rPr>
              <w:t>&lt;0.001</w:t>
            </w:r>
          </w:p>
        </w:tc>
      </w:tr>
      <w:tr w:rsidR="00A56CEC" w:rsidRPr="005C7C44" w14:paraId="47678E10" w14:textId="77777777" w:rsidTr="008D546E">
        <w:tc>
          <w:tcPr>
            <w:tcW w:w="2157" w:type="dxa"/>
            <w:vMerge/>
          </w:tcPr>
          <w:p w14:paraId="0370CE41" w14:textId="77777777" w:rsidR="00A56CEC" w:rsidRPr="005C7C44" w:rsidRDefault="00A56CEC" w:rsidP="008D546E">
            <w:pPr>
              <w:jc w:val="both"/>
              <w:rPr>
                <w:sz w:val="24"/>
                <w:szCs w:val="24"/>
              </w:rPr>
            </w:pPr>
          </w:p>
        </w:tc>
        <w:tc>
          <w:tcPr>
            <w:tcW w:w="3124" w:type="dxa"/>
          </w:tcPr>
          <w:p w14:paraId="19A54777" w14:textId="77777777" w:rsidR="00A56CEC" w:rsidRPr="005C7C44" w:rsidRDefault="00A56CEC" w:rsidP="008D546E">
            <w:pPr>
              <w:jc w:val="both"/>
              <w:rPr>
                <w:sz w:val="24"/>
                <w:szCs w:val="24"/>
              </w:rPr>
            </w:pPr>
            <w:r w:rsidRPr="005C7C44">
              <w:rPr>
                <w:sz w:val="24"/>
                <w:szCs w:val="24"/>
              </w:rPr>
              <w:t>OSA</w:t>
            </w:r>
          </w:p>
        </w:tc>
        <w:tc>
          <w:tcPr>
            <w:tcW w:w="1540" w:type="dxa"/>
          </w:tcPr>
          <w:p w14:paraId="74B36E61" w14:textId="77777777" w:rsidR="00A56CEC" w:rsidRPr="005C7C44" w:rsidRDefault="00A56CEC" w:rsidP="008D546E">
            <w:pPr>
              <w:jc w:val="center"/>
              <w:rPr>
                <w:sz w:val="24"/>
                <w:szCs w:val="24"/>
              </w:rPr>
            </w:pPr>
            <w:r>
              <w:rPr>
                <w:sz w:val="24"/>
                <w:szCs w:val="24"/>
              </w:rPr>
              <w:t>1.06</w:t>
            </w:r>
          </w:p>
        </w:tc>
        <w:tc>
          <w:tcPr>
            <w:tcW w:w="1496" w:type="dxa"/>
          </w:tcPr>
          <w:p w14:paraId="229E6A63" w14:textId="77777777" w:rsidR="00A56CEC" w:rsidRPr="005C7C44" w:rsidRDefault="00A56CEC" w:rsidP="008D546E">
            <w:pPr>
              <w:jc w:val="center"/>
              <w:rPr>
                <w:sz w:val="24"/>
                <w:szCs w:val="24"/>
              </w:rPr>
            </w:pPr>
            <w:r>
              <w:rPr>
                <w:sz w:val="24"/>
                <w:szCs w:val="24"/>
              </w:rPr>
              <w:t>1.00-1.12</w:t>
            </w:r>
          </w:p>
        </w:tc>
        <w:tc>
          <w:tcPr>
            <w:tcW w:w="1070" w:type="dxa"/>
          </w:tcPr>
          <w:p w14:paraId="32642837" w14:textId="77777777" w:rsidR="00A56CEC" w:rsidRPr="005C7C44" w:rsidRDefault="00A56CEC" w:rsidP="008D546E">
            <w:pPr>
              <w:jc w:val="center"/>
              <w:rPr>
                <w:sz w:val="24"/>
                <w:szCs w:val="24"/>
              </w:rPr>
            </w:pPr>
            <w:r>
              <w:rPr>
                <w:sz w:val="24"/>
                <w:szCs w:val="24"/>
              </w:rPr>
              <w:t>0.058</w:t>
            </w:r>
          </w:p>
        </w:tc>
      </w:tr>
      <w:tr w:rsidR="00A56CEC" w:rsidRPr="005C7C44" w14:paraId="44B05F26" w14:textId="77777777" w:rsidTr="008D546E">
        <w:tc>
          <w:tcPr>
            <w:tcW w:w="2157" w:type="dxa"/>
            <w:vMerge/>
          </w:tcPr>
          <w:p w14:paraId="6AC1CB9C" w14:textId="77777777" w:rsidR="00A56CEC" w:rsidRPr="005C7C44" w:rsidRDefault="00A56CEC" w:rsidP="008D546E">
            <w:pPr>
              <w:jc w:val="both"/>
              <w:rPr>
                <w:sz w:val="24"/>
                <w:szCs w:val="24"/>
              </w:rPr>
            </w:pPr>
          </w:p>
        </w:tc>
        <w:tc>
          <w:tcPr>
            <w:tcW w:w="3124" w:type="dxa"/>
          </w:tcPr>
          <w:p w14:paraId="27AD0AAC" w14:textId="77777777" w:rsidR="00A56CEC" w:rsidRPr="005C7C44" w:rsidRDefault="00A56CEC" w:rsidP="008D546E">
            <w:pPr>
              <w:jc w:val="both"/>
              <w:rPr>
                <w:sz w:val="24"/>
                <w:szCs w:val="24"/>
              </w:rPr>
            </w:pPr>
            <w:r w:rsidRPr="005C7C44">
              <w:rPr>
                <w:sz w:val="24"/>
                <w:szCs w:val="24"/>
              </w:rPr>
              <w:t xml:space="preserve">VTE </w:t>
            </w:r>
            <w:r>
              <w:rPr>
                <w:sz w:val="24"/>
                <w:szCs w:val="24"/>
              </w:rPr>
              <w:t>r</w:t>
            </w:r>
            <w:r w:rsidRPr="005C7C44">
              <w:rPr>
                <w:sz w:val="24"/>
                <w:szCs w:val="24"/>
              </w:rPr>
              <w:t xml:space="preserve">isk </w:t>
            </w:r>
            <w:r>
              <w:rPr>
                <w:sz w:val="24"/>
                <w:szCs w:val="24"/>
              </w:rPr>
              <w:t>f</w:t>
            </w:r>
            <w:r w:rsidRPr="005C7C44">
              <w:rPr>
                <w:sz w:val="24"/>
                <w:szCs w:val="24"/>
              </w:rPr>
              <w:t>actors</w:t>
            </w:r>
          </w:p>
        </w:tc>
        <w:tc>
          <w:tcPr>
            <w:tcW w:w="1540" w:type="dxa"/>
          </w:tcPr>
          <w:p w14:paraId="347F2AA6" w14:textId="77777777" w:rsidR="00A56CEC" w:rsidRPr="005C7C44" w:rsidRDefault="00A56CEC" w:rsidP="008D546E">
            <w:pPr>
              <w:jc w:val="center"/>
              <w:rPr>
                <w:sz w:val="24"/>
                <w:szCs w:val="24"/>
              </w:rPr>
            </w:pPr>
            <w:r>
              <w:rPr>
                <w:sz w:val="24"/>
                <w:szCs w:val="24"/>
              </w:rPr>
              <w:t>1.03</w:t>
            </w:r>
          </w:p>
        </w:tc>
        <w:tc>
          <w:tcPr>
            <w:tcW w:w="1496" w:type="dxa"/>
          </w:tcPr>
          <w:p w14:paraId="0D93E4B2" w14:textId="77777777" w:rsidR="00A56CEC" w:rsidRPr="005C7C44" w:rsidRDefault="00A56CEC" w:rsidP="008D546E">
            <w:pPr>
              <w:jc w:val="center"/>
              <w:rPr>
                <w:sz w:val="24"/>
                <w:szCs w:val="24"/>
              </w:rPr>
            </w:pPr>
            <w:r>
              <w:rPr>
                <w:sz w:val="24"/>
                <w:szCs w:val="24"/>
              </w:rPr>
              <w:t>0.96-1.10</w:t>
            </w:r>
          </w:p>
        </w:tc>
        <w:tc>
          <w:tcPr>
            <w:tcW w:w="1070" w:type="dxa"/>
          </w:tcPr>
          <w:p w14:paraId="7DB93197" w14:textId="77777777" w:rsidR="00A56CEC" w:rsidRPr="005C7C44" w:rsidRDefault="00A56CEC" w:rsidP="008D546E">
            <w:pPr>
              <w:jc w:val="center"/>
              <w:rPr>
                <w:sz w:val="24"/>
                <w:szCs w:val="24"/>
              </w:rPr>
            </w:pPr>
            <w:r>
              <w:rPr>
                <w:sz w:val="24"/>
                <w:szCs w:val="24"/>
              </w:rPr>
              <w:t>0.408</w:t>
            </w:r>
          </w:p>
        </w:tc>
      </w:tr>
      <w:tr w:rsidR="00A56CEC" w:rsidRPr="005C7C44" w14:paraId="2F2398FA" w14:textId="77777777" w:rsidTr="008D546E">
        <w:tc>
          <w:tcPr>
            <w:tcW w:w="2157" w:type="dxa"/>
          </w:tcPr>
          <w:p w14:paraId="3D3F00DB" w14:textId="4551C092" w:rsidR="00A56CEC" w:rsidRPr="005C7C44" w:rsidRDefault="00A56CEC" w:rsidP="008D546E">
            <w:pPr>
              <w:jc w:val="both"/>
              <w:rPr>
                <w:sz w:val="24"/>
                <w:szCs w:val="24"/>
              </w:rPr>
            </w:pPr>
            <w:r>
              <w:rPr>
                <w:sz w:val="24"/>
                <w:szCs w:val="24"/>
              </w:rPr>
              <w:t>Impaired functional sta</w:t>
            </w:r>
            <w:r w:rsidR="0013797B">
              <w:rPr>
                <w:sz w:val="24"/>
                <w:szCs w:val="24"/>
              </w:rPr>
              <w:t>t</w:t>
            </w:r>
            <w:r>
              <w:rPr>
                <w:sz w:val="24"/>
                <w:szCs w:val="24"/>
              </w:rPr>
              <w:t>us</w:t>
            </w:r>
          </w:p>
        </w:tc>
        <w:tc>
          <w:tcPr>
            <w:tcW w:w="3124" w:type="dxa"/>
          </w:tcPr>
          <w:p w14:paraId="3510B969" w14:textId="77777777" w:rsidR="00A56CEC" w:rsidRPr="005C7C44" w:rsidRDefault="00A56CEC" w:rsidP="008D546E">
            <w:pPr>
              <w:jc w:val="both"/>
              <w:rPr>
                <w:sz w:val="24"/>
                <w:szCs w:val="24"/>
              </w:rPr>
            </w:pPr>
            <w:r w:rsidRPr="005C7C44">
              <w:rPr>
                <w:sz w:val="24"/>
                <w:szCs w:val="24"/>
              </w:rPr>
              <w:t>Can</w:t>
            </w:r>
            <w:r>
              <w:rPr>
                <w:sz w:val="24"/>
                <w:szCs w:val="24"/>
              </w:rPr>
              <w:t>’t</w:t>
            </w:r>
            <w:r w:rsidRPr="005C7C44">
              <w:rPr>
                <w:sz w:val="24"/>
                <w:szCs w:val="24"/>
              </w:rPr>
              <w:t xml:space="preserve"> climb </w:t>
            </w:r>
            <w:r>
              <w:rPr>
                <w:sz w:val="24"/>
                <w:szCs w:val="24"/>
              </w:rPr>
              <w:t>3</w:t>
            </w:r>
            <w:r w:rsidRPr="005C7C44">
              <w:rPr>
                <w:sz w:val="24"/>
                <w:szCs w:val="24"/>
              </w:rPr>
              <w:t xml:space="preserve"> flight of stairs or more</w:t>
            </w:r>
          </w:p>
        </w:tc>
        <w:tc>
          <w:tcPr>
            <w:tcW w:w="1540" w:type="dxa"/>
          </w:tcPr>
          <w:p w14:paraId="5DA5C18B" w14:textId="77777777" w:rsidR="00A56CEC" w:rsidRPr="005C7C44" w:rsidRDefault="00A56CEC" w:rsidP="008D546E">
            <w:pPr>
              <w:jc w:val="center"/>
              <w:rPr>
                <w:sz w:val="24"/>
                <w:szCs w:val="24"/>
              </w:rPr>
            </w:pPr>
            <w:r>
              <w:rPr>
                <w:sz w:val="24"/>
                <w:szCs w:val="24"/>
              </w:rPr>
              <w:t>1.19</w:t>
            </w:r>
          </w:p>
        </w:tc>
        <w:tc>
          <w:tcPr>
            <w:tcW w:w="1496" w:type="dxa"/>
          </w:tcPr>
          <w:p w14:paraId="3AFEC784" w14:textId="77777777" w:rsidR="00A56CEC" w:rsidRPr="005C7C44" w:rsidRDefault="00A56CEC" w:rsidP="008D546E">
            <w:pPr>
              <w:jc w:val="center"/>
              <w:rPr>
                <w:sz w:val="24"/>
                <w:szCs w:val="24"/>
              </w:rPr>
            </w:pPr>
            <w:r>
              <w:rPr>
                <w:sz w:val="24"/>
                <w:szCs w:val="24"/>
              </w:rPr>
              <w:t>1.12-1.27</w:t>
            </w:r>
          </w:p>
        </w:tc>
        <w:tc>
          <w:tcPr>
            <w:tcW w:w="1070" w:type="dxa"/>
          </w:tcPr>
          <w:p w14:paraId="5B38DA82" w14:textId="77777777" w:rsidR="00A56CEC" w:rsidRPr="005C7C44" w:rsidRDefault="00A56CEC" w:rsidP="008D546E">
            <w:pPr>
              <w:jc w:val="center"/>
              <w:rPr>
                <w:sz w:val="24"/>
                <w:szCs w:val="24"/>
              </w:rPr>
            </w:pPr>
            <w:r>
              <w:rPr>
                <w:sz w:val="24"/>
                <w:szCs w:val="24"/>
              </w:rPr>
              <w:t>&lt;0.001</w:t>
            </w:r>
          </w:p>
        </w:tc>
      </w:tr>
    </w:tbl>
    <w:p w14:paraId="03B069F1" w14:textId="77777777" w:rsidR="00A56CEC" w:rsidRPr="004742C0" w:rsidRDefault="00A56CEC" w:rsidP="00A56CEC">
      <w:pPr>
        <w:rPr>
          <w:sz w:val="28"/>
          <w:szCs w:val="28"/>
        </w:rPr>
      </w:pPr>
      <w:r>
        <w:rPr>
          <w:b/>
          <w:bCs/>
          <w:lang w:val="en-US"/>
        </w:rPr>
        <w:br w:type="page"/>
      </w:r>
    </w:p>
    <w:p w14:paraId="21DD0218" w14:textId="7C87CA49" w:rsidR="00A56CEC" w:rsidRPr="00F837DF" w:rsidRDefault="00A56CEC" w:rsidP="00A56CEC">
      <w:pPr>
        <w:rPr>
          <w:rFonts w:ascii="Times New Roman" w:hAnsi="Times New Roman" w:cs="Times New Roman"/>
          <w:color w:val="000000"/>
        </w:rPr>
      </w:pPr>
      <w:bookmarkStart w:id="0" w:name="OLE_LINK2"/>
      <w:r w:rsidRPr="00F837DF">
        <w:rPr>
          <w:rFonts w:ascii="Times New Roman" w:hAnsi="Times New Roman" w:cs="Times New Roman"/>
          <w:b/>
          <w:bCs/>
          <w:lang w:val="en-US"/>
        </w:rPr>
        <w:lastRenderedPageBreak/>
        <w:t>Table 3.</w:t>
      </w:r>
      <w:r w:rsidRPr="00F837DF">
        <w:rPr>
          <w:rFonts w:ascii="Times New Roman" w:hAnsi="Times New Roman" w:cs="Times New Roman"/>
          <w:lang w:val="en-US"/>
        </w:rPr>
        <w:t xml:space="preserve"> Multinomial regression of the </w:t>
      </w:r>
      <w:r w:rsidR="00FC7785">
        <w:rPr>
          <w:rFonts w:ascii="Times New Roman" w:hAnsi="Times New Roman" w:cs="Times New Roman"/>
          <w:lang w:val="en-US"/>
        </w:rPr>
        <w:t>associations</w:t>
      </w:r>
      <w:r w:rsidR="00FC7785" w:rsidRPr="00F837DF">
        <w:rPr>
          <w:rFonts w:ascii="Times New Roman" w:hAnsi="Times New Roman" w:cs="Times New Roman"/>
          <w:lang w:val="en-US"/>
        </w:rPr>
        <w:t xml:space="preserve"> </w:t>
      </w:r>
      <w:r w:rsidRPr="00F837DF">
        <w:rPr>
          <w:rFonts w:ascii="Times New Roman" w:hAnsi="Times New Roman" w:cs="Times New Roman"/>
          <w:lang w:val="en-US"/>
        </w:rPr>
        <w:t xml:space="preserve">of T2DM and BMI on procedure type in NHS patients </w:t>
      </w:r>
      <w:r w:rsidR="00B70525">
        <w:rPr>
          <w:rFonts w:ascii="Times New Roman" w:hAnsi="Times New Roman" w:cs="Times New Roman"/>
          <w:lang w:val="en-US"/>
        </w:rPr>
        <w:t>in</w:t>
      </w:r>
      <w:r w:rsidRPr="00F837DF">
        <w:rPr>
          <w:rFonts w:ascii="Times New Roman" w:hAnsi="Times New Roman" w:cs="Times New Roman"/>
          <w:lang w:val="en-US"/>
        </w:rPr>
        <w:t xml:space="preserve"> the NBSR.</w:t>
      </w:r>
      <w:r w:rsidRPr="00F837DF">
        <w:rPr>
          <w:rFonts w:ascii="Times New Roman" w:hAnsi="Times New Roman" w:cs="Times New Roman"/>
          <w:color w:val="000000"/>
        </w:rPr>
        <w:t xml:space="preserve">  Adjusted for age, ethnicity, comorbidity and year of surgery. OR, odds ratio; CI confidence interval; Ref, reference; BMI, Body Mass Index. Reference procedure: Sleeve gastrectomy</w:t>
      </w:r>
      <w:r w:rsidR="00F837DF" w:rsidRPr="00F837DF">
        <w:rPr>
          <w:rFonts w:ascii="Times New Roman" w:hAnsi="Times New Roman" w:cs="Times New Roman"/>
          <w:color w:val="000000"/>
        </w:rPr>
        <w:t>.</w:t>
      </w:r>
    </w:p>
    <w:p w14:paraId="36A60765" w14:textId="77777777" w:rsidR="00A56CEC" w:rsidRDefault="00A56CEC" w:rsidP="00A56CEC">
      <w:pPr>
        <w:rPr>
          <w:sz w:val="28"/>
          <w:szCs w:val="28"/>
        </w:rPr>
      </w:pPr>
    </w:p>
    <w:p w14:paraId="1A767BC5" w14:textId="77777777" w:rsidR="00A56CEC" w:rsidRDefault="00A56CEC" w:rsidP="00A56CEC">
      <w:pPr>
        <w:rPr>
          <w:sz w:val="28"/>
          <w:szCs w:val="28"/>
        </w:rPr>
      </w:pPr>
    </w:p>
    <w:tbl>
      <w:tblPr>
        <w:tblStyle w:val="TableGrid"/>
        <w:tblpPr w:leftFromText="180" w:rightFromText="180" w:vertAnchor="page" w:horzAnchor="margin" w:tblpY="3222"/>
        <w:tblW w:w="0" w:type="auto"/>
        <w:tblLook w:val="04A0" w:firstRow="1" w:lastRow="0" w:firstColumn="1" w:lastColumn="0" w:noHBand="0" w:noVBand="1"/>
      </w:tblPr>
      <w:tblGrid>
        <w:gridCol w:w="1166"/>
        <w:gridCol w:w="1161"/>
        <w:gridCol w:w="1387"/>
        <w:gridCol w:w="836"/>
        <w:gridCol w:w="1336"/>
        <w:gridCol w:w="887"/>
        <w:gridCol w:w="1401"/>
        <w:gridCol w:w="836"/>
      </w:tblGrid>
      <w:tr w:rsidR="00A56CEC" w:rsidRPr="00584024" w14:paraId="2858459A" w14:textId="77777777" w:rsidTr="008D546E">
        <w:tc>
          <w:tcPr>
            <w:tcW w:w="2330" w:type="dxa"/>
            <w:gridSpan w:val="2"/>
            <w:vMerge w:val="restart"/>
            <w:vAlign w:val="center"/>
          </w:tcPr>
          <w:p w14:paraId="4E76F262" w14:textId="77777777" w:rsidR="00A56CEC" w:rsidRPr="00584024" w:rsidRDefault="00A56CEC" w:rsidP="008D546E">
            <w:pPr>
              <w:spacing w:before="120" w:after="120"/>
            </w:pPr>
          </w:p>
        </w:tc>
        <w:tc>
          <w:tcPr>
            <w:tcW w:w="2224" w:type="dxa"/>
            <w:gridSpan w:val="2"/>
            <w:vAlign w:val="center"/>
          </w:tcPr>
          <w:p w14:paraId="443D6DD2" w14:textId="29E91300" w:rsidR="00A56CEC" w:rsidRPr="00584024" w:rsidRDefault="00883A36" w:rsidP="008D546E">
            <w:pPr>
              <w:spacing w:before="120" w:after="120"/>
            </w:pPr>
            <w:r>
              <w:t>ROUX-EN-Y GASTRIC BYPASS</w:t>
            </w:r>
          </w:p>
        </w:tc>
        <w:tc>
          <w:tcPr>
            <w:tcW w:w="2224" w:type="dxa"/>
            <w:gridSpan w:val="2"/>
            <w:vAlign w:val="center"/>
          </w:tcPr>
          <w:p w14:paraId="03AAF16D" w14:textId="6328AB2D" w:rsidR="00A56CEC" w:rsidRPr="00584024" w:rsidRDefault="00B92568" w:rsidP="008D546E">
            <w:pPr>
              <w:spacing w:before="120" w:after="120"/>
            </w:pPr>
            <w:r>
              <w:t>GASTRIC BANDING</w:t>
            </w:r>
          </w:p>
        </w:tc>
        <w:tc>
          <w:tcPr>
            <w:tcW w:w="2238" w:type="dxa"/>
            <w:gridSpan w:val="2"/>
            <w:vAlign w:val="center"/>
          </w:tcPr>
          <w:p w14:paraId="4FFC97CC" w14:textId="52E3ECE0" w:rsidR="00A56CEC" w:rsidRPr="00584024" w:rsidRDefault="00883A36" w:rsidP="008D546E">
            <w:pPr>
              <w:spacing w:before="120" w:after="120"/>
            </w:pPr>
            <w:r>
              <w:t>ONE-ANASTOMOSIS GASTRIC BYPASS</w:t>
            </w:r>
          </w:p>
        </w:tc>
      </w:tr>
      <w:tr w:rsidR="00A56CEC" w:rsidRPr="00584024" w14:paraId="2A5F42E4" w14:textId="77777777" w:rsidTr="008D546E">
        <w:tc>
          <w:tcPr>
            <w:tcW w:w="2330" w:type="dxa"/>
            <w:gridSpan w:val="2"/>
            <w:vMerge/>
            <w:vAlign w:val="center"/>
          </w:tcPr>
          <w:p w14:paraId="5D72EC47" w14:textId="77777777" w:rsidR="00A56CEC" w:rsidRPr="00584024" w:rsidRDefault="00A56CEC" w:rsidP="008D546E">
            <w:pPr>
              <w:spacing w:before="120" w:after="120"/>
            </w:pPr>
          </w:p>
        </w:tc>
        <w:tc>
          <w:tcPr>
            <w:tcW w:w="1388" w:type="dxa"/>
            <w:vAlign w:val="center"/>
          </w:tcPr>
          <w:p w14:paraId="1CDF36A3" w14:textId="77777777" w:rsidR="00A56CEC" w:rsidRPr="00584024" w:rsidRDefault="00A56CEC" w:rsidP="008D546E">
            <w:pPr>
              <w:spacing w:before="120" w:after="120"/>
            </w:pPr>
            <w:r w:rsidRPr="00584024">
              <w:t>OR (95% CI</w:t>
            </w:r>
          </w:p>
        </w:tc>
        <w:tc>
          <w:tcPr>
            <w:tcW w:w="836" w:type="dxa"/>
            <w:vAlign w:val="center"/>
          </w:tcPr>
          <w:p w14:paraId="3A3FD2B2" w14:textId="77777777" w:rsidR="00A56CEC" w:rsidRPr="00584024" w:rsidRDefault="00A56CEC" w:rsidP="008D546E">
            <w:pPr>
              <w:spacing w:before="120" w:after="120"/>
            </w:pPr>
            <w:r w:rsidRPr="00584024">
              <w:t>p</w:t>
            </w:r>
          </w:p>
        </w:tc>
        <w:tc>
          <w:tcPr>
            <w:tcW w:w="1337" w:type="dxa"/>
            <w:vAlign w:val="center"/>
          </w:tcPr>
          <w:p w14:paraId="3D82DB71" w14:textId="77777777" w:rsidR="00A56CEC" w:rsidRPr="00584024" w:rsidRDefault="00A56CEC" w:rsidP="008D546E">
            <w:pPr>
              <w:spacing w:before="120" w:after="120"/>
            </w:pPr>
            <w:r w:rsidRPr="00584024">
              <w:t>OR (95% CI</w:t>
            </w:r>
          </w:p>
        </w:tc>
        <w:tc>
          <w:tcPr>
            <w:tcW w:w="887" w:type="dxa"/>
            <w:vAlign w:val="center"/>
          </w:tcPr>
          <w:p w14:paraId="602963A7" w14:textId="77777777" w:rsidR="00A56CEC" w:rsidRPr="00584024" w:rsidRDefault="00A56CEC" w:rsidP="008D546E">
            <w:pPr>
              <w:spacing w:before="120" w:after="120"/>
            </w:pPr>
            <w:r w:rsidRPr="00584024">
              <w:t>p</w:t>
            </w:r>
          </w:p>
        </w:tc>
        <w:tc>
          <w:tcPr>
            <w:tcW w:w="1402" w:type="dxa"/>
            <w:vAlign w:val="center"/>
          </w:tcPr>
          <w:p w14:paraId="2EE0E332" w14:textId="77777777" w:rsidR="00A56CEC" w:rsidRPr="00584024" w:rsidRDefault="00A56CEC" w:rsidP="008D546E">
            <w:pPr>
              <w:spacing w:before="120" w:after="120"/>
            </w:pPr>
            <w:r w:rsidRPr="00584024">
              <w:t>OR (95% CI</w:t>
            </w:r>
          </w:p>
        </w:tc>
        <w:tc>
          <w:tcPr>
            <w:tcW w:w="836" w:type="dxa"/>
            <w:vAlign w:val="center"/>
          </w:tcPr>
          <w:p w14:paraId="0478D3BA" w14:textId="77777777" w:rsidR="00A56CEC" w:rsidRPr="00584024" w:rsidRDefault="00A56CEC" w:rsidP="008D546E">
            <w:pPr>
              <w:spacing w:before="120" w:after="120"/>
            </w:pPr>
            <w:r w:rsidRPr="00584024">
              <w:t>p</w:t>
            </w:r>
          </w:p>
        </w:tc>
      </w:tr>
      <w:tr w:rsidR="00A56CEC" w:rsidRPr="00584024" w14:paraId="2DD63435" w14:textId="77777777" w:rsidTr="008D546E">
        <w:tc>
          <w:tcPr>
            <w:tcW w:w="1168" w:type="dxa"/>
            <w:vAlign w:val="center"/>
          </w:tcPr>
          <w:p w14:paraId="2395E0C6" w14:textId="77777777" w:rsidR="00A56CEC" w:rsidRPr="00584024" w:rsidRDefault="00A56CEC" w:rsidP="008D546E">
            <w:pPr>
              <w:spacing w:before="120" w:after="120"/>
            </w:pPr>
            <w:r w:rsidRPr="00584024">
              <w:t>T2DM</w:t>
            </w:r>
          </w:p>
        </w:tc>
        <w:tc>
          <w:tcPr>
            <w:tcW w:w="1162" w:type="dxa"/>
            <w:vAlign w:val="center"/>
          </w:tcPr>
          <w:p w14:paraId="47DCCB65" w14:textId="77777777" w:rsidR="00A56CEC" w:rsidRPr="00584024" w:rsidRDefault="00A56CEC" w:rsidP="008D546E">
            <w:pPr>
              <w:spacing w:before="120" w:after="120"/>
            </w:pPr>
            <w:r w:rsidRPr="00584024">
              <w:t>Present</w:t>
            </w:r>
          </w:p>
        </w:tc>
        <w:tc>
          <w:tcPr>
            <w:tcW w:w="1388" w:type="dxa"/>
            <w:vAlign w:val="center"/>
          </w:tcPr>
          <w:p w14:paraId="7C73B5C2" w14:textId="77777777" w:rsidR="00A56CEC" w:rsidRPr="00584024" w:rsidRDefault="00A56CEC" w:rsidP="008D546E">
            <w:pPr>
              <w:spacing w:before="120" w:after="120"/>
              <w:rPr>
                <w:color w:val="000000"/>
              </w:rPr>
            </w:pPr>
            <w:r w:rsidRPr="00584024">
              <w:rPr>
                <w:color w:val="000000"/>
              </w:rPr>
              <w:t>1.55 (1.46-1.67)</w:t>
            </w:r>
          </w:p>
        </w:tc>
        <w:tc>
          <w:tcPr>
            <w:tcW w:w="836" w:type="dxa"/>
            <w:vAlign w:val="center"/>
          </w:tcPr>
          <w:p w14:paraId="7E10CC08" w14:textId="77777777" w:rsidR="00A56CEC" w:rsidRPr="00584024" w:rsidRDefault="00A56CEC" w:rsidP="008D546E">
            <w:pPr>
              <w:spacing w:before="120" w:after="120"/>
            </w:pPr>
            <w:r w:rsidRPr="00584024">
              <w:t>&lt;0.001</w:t>
            </w:r>
          </w:p>
        </w:tc>
        <w:tc>
          <w:tcPr>
            <w:tcW w:w="1337" w:type="dxa"/>
            <w:vAlign w:val="center"/>
          </w:tcPr>
          <w:p w14:paraId="65705926" w14:textId="77777777" w:rsidR="00A56CEC" w:rsidRPr="00584024" w:rsidRDefault="00A56CEC" w:rsidP="008D546E">
            <w:pPr>
              <w:spacing w:before="120" w:after="120"/>
              <w:rPr>
                <w:color w:val="000000"/>
              </w:rPr>
            </w:pPr>
            <w:r w:rsidRPr="00584024">
              <w:rPr>
                <w:color w:val="000000"/>
              </w:rPr>
              <w:t>0.88 (0.79-0.98)</w:t>
            </w:r>
          </w:p>
        </w:tc>
        <w:tc>
          <w:tcPr>
            <w:tcW w:w="887" w:type="dxa"/>
            <w:vAlign w:val="center"/>
          </w:tcPr>
          <w:p w14:paraId="2218E597" w14:textId="77777777" w:rsidR="00A56CEC" w:rsidRPr="00584024" w:rsidRDefault="00A56CEC" w:rsidP="008D546E">
            <w:pPr>
              <w:spacing w:before="120" w:after="120"/>
            </w:pPr>
            <w:r w:rsidRPr="00584024">
              <w:t>0.020</w:t>
            </w:r>
          </w:p>
        </w:tc>
        <w:tc>
          <w:tcPr>
            <w:tcW w:w="1402" w:type="dxa"/>
            <w:vAlign w:val="center"/>
          </w:tcPr>
          <w:p w14:paraId="302CA314" w14:textId="77777777" w:rsidR="00A56CEC" w:rsidRPr="00584024" w:rsidRDefault="00A56CEC" w:rsidP="008D546E">
            <w:pPr>
              <w:spacing w:before="120" w:after="120"/>
              <w:rPr>
                <w:color w:val="000000"/>
              </w:rPr>
            </w:pPr>
            <w:r w:rsidRPr="00584024">
              <w:rPr>
                <w:color w:val="000000"/>
              </w:rPr>
              <w:t>1.57 (1.35-1.82)</w:t>
            </w:r>
          </w:p>
        </w:tc>
        <w:tc>
          <w:tcPr>
            <w:tcW w:w="836" w:type="dxa"/>
            <w:vAlign w:val="center"/>
          </w:tcPr>
          <w:p w14:paraId="3B790C35" w14:textId="77777777" w:rsidR="00A56CEC" w:rsidRPr="00584024" w:rsidRDefault="00A56CEC" w:rsidP="008D546E">
            <w:pPr>
              <w:spacing w:before="120" w:after="120"/>
            </w:pPr>
            <w:r w:rsidRPr="00584024">
              <w:t>&lt;0.001</w:t>
            </w:r>
          </w:p>
        </w:tc>
      </w:tr>
      <w:tr w:rsidR="00A56CEC" w:rsidRPr="00584024" w14:paraId="612D55E7" w14:textId="77777777" w:rsidTr="008D546E">
        <w:tc>
          <w:tcPr>
            <w:tcW w:w="1168" w:type="dxa"/>
            <w:vMerge w:val="restart"/>
            <w:vAlign w:val="center"/>
          </w:tcPr>
          <w:p w14:paraId="0D9D9EC3" w14:textId="77777777" w:rsidR="00A56CEC" w:rsidRPr="00584024" w:rsidRDefault="00A56CEC" w:rsidP="008D546E">
            <w:pPr>
              <w:spacing w:before="120" w:after="120"/>
            </w:pPr>
            <w:r w:rsidRPr="00584024">
              <w:t>Initial BMI (</w:t>
            </w:r>
            <w:r w:rsidRPr="00584024">
              <w:rPr>
                <w:iCs/>
                <w:lang w:val="en-US"/>
              </w:rPr>
              <w:t>kg/m</w:t>
            </w:r>
            <w:r w:rsidRPr="00584024">
              <w:rPr>
                <w:iCs/>
                <w:vertAlign w:val="superscript"/>
                <w:lang w:val="en-US"/>
              </w:rPr>
              <w:t>2</w:t>
            </w:r>
            <w:r w:rsidRPr="00584024">
              <w:rPr>
                <w:iCs/>
                <w:lang w:val="en-US"/>
              </w:rPr>
              <w:t>)</w:t>
            </w:r>
          </w:p>
        </w:tc>
        <w:tc>
          <w:tcPr>
            <w:tcW w:w="1162" w:type="dxa"/>
            <w:vAlign w:val="center"/>
          </w:tcPr>
          <w:p w14:paraId="72E05995" w14:textId="77777777" w:rsidR="00A56CEC" w:rsidRPr="00584024" w:rsidRDefault="00A56CEC" w:rsidP="008D546E">
            <w:pPr>
              <w:spacing w:before="120" w:after="120"/>
            </w:pPr>
            <w:r w:rsidRPr="00584024">
              <w:t>&lt; 35</w:t>
            </w:r>
          </w:p>
        </w:tc>
        <w:tc>
          <w:tcPr>
            <w:tcW w:w="1388" w:type="dxa"/>
            <w:vAlign w:val="center"/>
          </w:tcPr>
          <w:p w14:paraId="23D9928E" w14:textId="77777777" w:rsidR="00A56CEC" w:rsidRPr="00584024" w:rsidRDefault="00A56CEC" w:rsidP="008D546E">
            <w:pPr>
              <w:spacing w:before="120" w:after="120"/>
            </w:pPr>
            <w:r w:rsidRPr="00584024">
              <w:rPr>
                <w:color w:val="000000"/>
              </w:rPr>
              <w:t>1.04 (0.76-1.42)</w:t>
            </w:r>
          </w:p>
        </w:tc>
        <w:tc>
          <w:tcPr>
            <w:tcW w:w="836" w:type="dxa"/>
          </w:tcPr>
          <w:p w14:paraId="6CD81AF0" w14:textId="77777777" w:rsidR="00A56CEC" w:rsidRPr="00584024" w:rsidRDefault="00A56CEC" w:rsidP="008D546E">
            <w:pPr>
              <w:spacing w:before="120" w:after="120"/>
            </w:pPr>
            <w:r w:rsidRPr="00584024">
              <w:t>0.808</w:t>
            </w:r>
          </w:p>
        </w:tc>
        <w:tc>
          <w:tcPr>
            <w:tcW w:w="1337" w:type="dxa"/>
            <w:vAlign w:val="center"/>
          </w:tcPr>
          <w:p w14:paraId="398E62B9" w14:textId="77777777" w:rsidR="00A56CEC" w:rsidRPr="00584024" w:rsidRDefault="00A56CEC" w:rsidP="008D546E">
            <w:pPr>
              <w:spacing w:before="120" w:after="120"/>
            </w:pPr>
            <w:r w:rsidRPr="00584024">
              <w:rPr>
                <w:color w:val="000000"/>
              </w:rPr>
              <w:t>1.65 (1.04-2.60)</w:t>
            </w:r>
          </w:p>
        </w:tc>
        <w:tc>
          <w:tcPr>
            <w:tcW w:w="887" w:type="dxa"/>
            <w:vAlign w:val="center"/>
          </w:tcPr>
          <w:p w14:paraId="266E1EA9" w14:textId="77777777" w:rsidR="00A56CEC" w:rsidRPr="00584024" w:rsidRDefault="00A56CEC" w:rsidP="008D546E">
            <w:pPr>
              <w:spacing w:before="120" w:after="120"/>
            </w:pPr>
            <w:r w:rsidRPr="00584024">
              <w:t>&lt;0.001</w:t>
            </w:r>
          </w:p>
        </w:tc>
        <w:tc>
          <w:tcPr>
            <w:tcW w:w="1402" w:type="dxa"/>
            <w:vAlign w:val="center"/>
          </w:tcPr>
          <w:p w14:paraId="699B0FDC" w14:textId="77777777" w:rsidR="00A56CEC" w:rsidRPr="00584024" w:rsidRDefault="00A56CEC" w:rsidP="008D546E">
            <w:pPr>
              <w:spacing w:before="120" w:after="120"/>
              <w:rPr>
                <w:color w:val="000000"/>
              </w:rPr>
            </w:pPr>
            <w:r w:rsidRPr="00584024">
              <w:rPr>
                <w:color w:val="000000"/>
              </w:rPr>
              <w:t>0.68 (0.30-1.58)</w:t>
            </w:r>
          </w:p>
        </w:tc>
        <w:tc>
          <w:tcPr>
            <w:tcW w:w="836" w:type="dxa"/>
            <w:vAlign w:val="center"/>
          </w:tcPr>
          <w:p w14:paraId="7CBC5C49" w14:textId="77777777" w:rsidR="00A56CEC" w:rsidRPr="00584024" w:rsidRDefault="00A56CEC" w:rsidP="008D546E">
            <w:pPr>
              <w:spacing w:before="120" w:after="120"/>
            </w:pPr>
            <w:r w:rsidRPr="00584024">
              <w:t>0.373</w:t>
            </w:r>
          </w:p>
        </w:tc>
      </w:tr>
      <w:tr w:rsidR="00A56CEC" w:rsidRPr="00584024" w14:paraId="08E3C3C0" w14:textId="77777777" w:rsidTr="008D546E">
        <w:tc>
          <w:tcPr>
            <w:tcW w:w="1168" w:type="dxa"/>
            <w:vMerge/>
            <w:vAlign w:val="center"/>
          </w:tcPr>
          <w:p w14:paraId="234562A6" w14:textId="77777777" w:rsidR="00A56CEC" w:rsidRPr="00584024" w:rsidRDefault="00A56CEC" w:rsidP="008D546E">
            <w:pPr>
              <w:spacing w:before="120" w:after="120"/>
            </w:pPr>
          </w:p>
        </w:tc>
        <w:tc>
          <w:tcPr>
            <w:tcW w:w="1162" w:type="dxa"/>
            <w:vAlign w:val="center"/>
          </w:tcPr>
          <w:p w14:paraId="37E64B14" w14:textId="77777777" w:rsidR="00A56CEC" w:rsidRPr="00584024" w:rsidRDefault="00A56CEC" w:rsidP="008D546E">
            <w:pPr>
              <w:spacing w:before="120" w:after="120"/>
            </w:pPr>
            <w:r w:rsidRPr="00584024">
              <w:t>35-39.9</w:t>
            </w:r>
          </w:p>
        </w:tc>
        <w:tc>
          <w:tcPr>
            <w:tcW w:w="1388" w:type="dxa"/>
            <w:vAlign w:val="center"/>
          </w:tcPr>
          <w:p w14:paraId="18DB10C4" w14:textId="77777777" w:rsidR="00A56CEC" w:rsidRPr="00584024" w:rsidRDefault="00A56CEC" w:rsidP="008D546E">
            <w:pPr>
              <w:spacing w:before="120" w:after="120"/>
            </w:pPr>
            <w:r w:rsidRPr="00584024">
              <w:rPr>
                <w:color w:val="000000"/>
              </w:rPr>
              <w:t>Ref</w:t>
            </w:r>
          </w:p>
        </w:tc>
        <w:tc>
          <w:tcPr>
            <w:tcW w:w="836" w:type="dxa"/>
          </w:tcPr>
          <w:p w14:paraId="271EE228" w14:textId="77777777" w:rsidR="00A56CEC" w:rsidRPr="00584024" w:rsidRDefault="00A56CEC" w:rsidP="008D546E">
            <w:pPr>
              <w:spacing w:before="120" w:after="120"/>
            </w:pPr>
          </w:p>
        </w:tc>
        <w:tc>
          <w:tcPr>
            <w:tcW w:w="1337" w:type="dxa"/>
            <w:vAlign w:val="center"/>
          </w:tcPr>
          <w:p w14:paraId="66D6DFC9" w14:textId="77777777" w:rsidR="00A56CEC" w:rsidRPr="00584024" w:rsidRDefault="00A56CEC" w:rsidP="008D546E">
            <w:pPr>
              <w:spacing w:before="120" w:after="120"/>
            </w:pPr>
            <w:r w:rsidRPr="00584024">
              <w:t>Ref</w:t>
            </w:r>
          </w:p>
        </w:tc>
        <w:tc>
          <w:tcPr>
            <w:tcW w:w="887" w:type="dxa"/>
            <w:vAlign w:val="center"/>
          </w:tcPr>
          <w:p w14:paraId="5C541841" w14:textId="77777777" w:rsidR="00A56CEC" w:rsidRPr="00584024" w:rsidRDefault="00A56CEC" w:rsidP="008D546E">
            <w:pPr>
              <w:spacing w:before="120" w:after="120"/>
            </w:pPr>
          </w:p>
        </w:tc>
        <w:tc>
          <w:tcPr>
            <w:tcW w:w="1402" w:type="dxa"/>
            <w:vAlign w:val="center"/>
          </w:tcPr>
          <w:p w14:paraId="21336795" w14:textId="77777777" w:rsidR="00A56CEC" w:rsidRPr="00584024" w:rsidRDefault="00A56CEC" w:rsidP="008D546E">
            <w:pPr>
              <w:spacing w:before="120" w:after="120"/>
            </w:pPr>
            <w:r w:rsidRPr="00584024">
              <w:t>Ref</w:t>
            </w:r>
          </w:p>
        </w:tc>
        <w:tc>
          <w:tcPr>
            <w:tcW w:w="836" w:type="dxa"/>
            <w:vAlign w:val="center"/>
          </w:tcPr>
          <w:p w14:paraId="4C197D2B" w14:textId="77777777" w:rsidR="00A56CEC" w:rsidRPr="00584024" w:rsidRDefault="00A56CEC" w:rsidP="008D546E">
            <w:pPr>
              <w:spacing w:before="120" w:after="120"/>
            </w:pPr>
          </w:p>
        </w:tc>
      </w:tr>
      <w:tr w:rsidR="00A56CEC" w:rsidRPr="00584024" w14:paraId="2B2C7347" w14:textId="77777777" w:rsidTr="008D546E">
        <w:tc>
          <w:tcPr>
            <w:tcW w:w="1168" w:type="dxa"/>
            <w:vMerge/>
            <w:vAlign w:val="center"/>
          </w:tcPr>
          <w:p w14:paraId="24D94A29" w14:textId="77777777" w:rsidR="00A56CEC" w:rsidRPr="00584024" w:rsidRDefault="00A56CEC" w:rsidP="008D546E">
            <w:pPr>
              <w:spacing w:before="120" w:after="120"/>
            </w:pPr>
          </w:p>
        </w:tc>
        <w:tc>
          <w:tcPr>
            <w:tcW w:w="1162" w:type="dxa"/>
            <w:vAlign w:val="center"/>
          </w:tcPr>
          <w:p w14:paraId="3EFEBD38" w14:textId="77777777" w:rsidR="00A56CEC" w:rsidRPr="00584024" w:rsidRDefault="00A56CEC" w:rsidP="008D546E">
            <w:pPr>
              <w:spacing w:before="120" w:after="120"/>
            </w:pPr>
            <w:r w:rsidRPr="00584024">
              <w:t>40-49.9</w:t>
            </w:r>
          </w:p>
        </w:tc>
        <w:tc>
          <w:tcPr>
            <w:tcW w:w="1388" w:type="dxa"/>
            <w:vAlign w:val="center"/>
          </w:tcPr>
          <w:p w14:paraId="4DADDB45" w14:textId="77777777" w:rsidR="00A56CEC" w:rsidRPr="00584024" w:rsidRDefault="00A56CEC" w:rsidP="008D546E">
            <w:pPr>
              <w:spacing w:before="120" w:after="120"/>
            </w:pPr>
            <w:r w:rsidRPr="00584024">
              <w:rPr>
                <w:color w:val="000000"/>
              </w:rPr>
              <w:t>1.1 (1.01-1.21)</w:t>
            </w:r>
          </w:p>
        </w:tc>
        <w:tc>
          <w:tcPr>
            <w:tcW w:w="836" w:type="dxa"/>
          </w:tcPr>
          <w:p w14:paraId="21C1BC50" w14:textId="77777777" w:rsidR="00A56CEC" w:rsidRPr="00584024" w:rsidRDefault="00A56CEC" w:rsidP="008D546E">
            <w:pPr>
              <w:spacing w:before="120" w:after="120"/>
            </w:pPr>
            <w:r w:rsidRPr="00584024">
              <w:t>0.036</w:t>
            </w:r>
          </w:p>
        </w:tc>
        <w:tc>
          <w:tcPr>
            <w:tcW w:w="1337" w:type="dxa"/>
            <w:vAlign w:val="center"/>
          </w:tcPr>
          <w:p w14:paraId="2061FF2A" w14:textId="77777777" w:rsidR="00A56CEC" w:rsidRPr="00584024" w:rsidRDefault="00A56CEC" w:rsidP="008D546E">
            <w:pPr>
              <w:spacing w:before="120" w:after="120"/>
            </w:pPr>
            <w:r w:rsidRPr="00584024">
              <w:rPr>
                <w:color w:val="000000"/>
              </w:rPr>
              <w:t>0.58 (0.51-0.67)</w:t>
            </w:r>
          </w:p>
        </w:tc>
        <w:tc>
          <w:tcPr>
            <w:tcW w:w="887" w:type="dxa"/>
            <w:vAlign w:val="center"/>
          </w:tcPr>
          <w:p w14:paraId="6A86A747" w14:textId="77777777" w:rsidR="00A56CEC" w:rsidRPr="00584024" w:rsidRDefault="00A56CEC" w:rsidP="008D546E">
            <w:pPr>
              <w:spacing w:before="120" w:after="120"/>
            </w:pPr>
            <w:r w:rsidRPr="00584024">
              <w:t>&lt;0.001</w:t>
            </w:r>
          </w:p>
        </w:tc>
        <w:tc>
          <w:tcPr>
            <w:tcW w:w="1402" w:type="dxa"/>
            <w:vAlign w:val="center"/>
          </w:tcPr>
          <w:p w14:paraId="4ACC3166" w14:textId="77777777" w:rsidR="00A56CEC" w:rsidRPr="00584024" w:rsidRDefault="00A56CEC" w:rsidP="008D546E">
            <w:pPr>
              <w:spacing w:before="120" w:after="120"/>
            </w:pPr>
            <w:r w:rsidRPr="00584024">
              <w:rPr>
                <w:color w:val="000000"/>
              </w:rPr>
              <w:t>1.02 (0.82-1.27)</w:t>
            </w:r>
          </w:p>
        </w:tc>
        <w:tc>
          <w:tcPr>
            <w:tcW w:w="836" w:type="dxa"/>
            <w:vAlign w:val="center"/>
          </w:tcPr>
          <w:p w14:paraId="168FF165" w14:textId="77777777" w:rsidR="00A56CEC" w:rsidRPr="00584024" w:rsidRDefault="00A56CEC" w:rsidP="008D546E">
            <w:pPr>
              <w:spacing w:before="120" w:after="120"/>
            </w:pPr>
            <w:r w:rsidRPr="00584024">
              <w:t>0.843</w:t>
            </w:r>
          </w:p>
        </w:tc>
      </w:tr>
      <w:tr w:rsidR="00A56CEC" w:rsidRPr="00584024" w14:paraId="39C445CB" w14:textId="77777777" w:rsidTr="008D546E">
        <w:tc>
          <w:tcPr>
            <w:tcW w:w="1168" w:type="dxa"/>
            <w:vMerge/>
            <w:vAlign w:val="center"/>
          </w:tcPr>
          <w:p w14:paraId="634F3E7C" w14:textId="77777777" w:rsidR="00A56CEC" w:rsidRPr="00584024" w:rsidRDefault="00A56CEC" w:rsidP="008D546E">
            <w:pPr>
              <w:spacing w:before="120" w:after="120"/>
            </w:pPr>
          </w:p>
        </w:tc>
        <w:tc>
          <w:tcPr>
            <w:tcW w:w="1162" w:type="dxa"/>
            <w:vAlign w:val="center"/>
          </w:tcPr>
          <w:p w14:paraId="721D1720" w14:textId="77777777" w:rsidR="00A56CEC" w:rsidRPr="00584024" w:rsidRDefault="00A56CEC" w:rsidP="008D546E">
            <w:pPr>
              <w:spacing w:before="120" w:after="120"/>
            </w:pPr>
            <w:r w:rsidRPr="00584024">
              <w:t>≥50</w:t>
            </w:r>
          </w:p>
        </w:tc>
        <w:tc>
          <w:tcPr>
            <w:tcW w:w="1388" w:type="dxa"/>
            <w:vAlign w:val="center"/>
          </w:tcPr>
          <w:p w14:paraId="610D1F08" w14:textId="77777777" w:rsidR="00A56CEC" w:rsidRPr="00584024" w:rsidRDefault="00A56CEC" w:rsidP="008D546E">
            <w:pPr>
              <w:spacing w:before="120" w:after="120"/>
            </w:pPr>
            <w:r w:rsidRPr="00584024">
              <w:rPr>
                <w:color w:val="000000"/>
              </w:rPr>
              <w:t>0.93 (0.85-1.02)</w:t>
            </w:r>
          </w:p>
        </w:tc>
        <w:tc>
          <w:tcPr>
            <w:tcW w:w="836" w:type="dxa"/>
          </w:tcPr>
          <w:p w14:paraId="4F6C7236" w14:textId="77777777" w:rsidR="00A56CEC" w:rsidRPr="00584024" w:rsidRDefault="00A56CEC" w:rsidP="008D546E">
            <w:pPr>
              <w:spacing w:before="120" w:after="120"/>
            </w:pPr>
            <w:r w:rsidRPr="00584024">
              <w:t>0.136</w:t>
            </w:r>
          </w:p>
        </w:tc>
        <w:tc>
          <w:tcPr>
            <w:tcW w:w="1337" w:type="dxa"/>
            <w:vAlign w:val="center"/>
          </w:tcPr>
          <w:p w14:paraId="0E666892" w14:textId="77777777" w:rsidR="00A56CEC" w:rsidRPr="00584024" w:rsidRDefault="00A56CEC" w:rsidP="008D546E">
            <w:pPr>
              <w:spacing w:before="120" w:after="120"/>
            </w:pPr>
            <w:r w:rsidRPr="00584024">
              <w:rPr>
                <w:color w:val="000000"/>
              </w:rPr>
              <w:t>0.31 (0.27-0.36)</w:t>
            </w:r>
          </w:p>
        </w:tc>
        <w:tc>
          <w:tcPr>
            <w:tcW w:w="887" w:type="dxa"/>
            <w:vAlign w:val="center"/>
          </w:tcPr>
          <w:p w14:paraId="09C6728C" w14:textId="77777777" w:rsidR="00A56CEC" w:rsidRPr="00584024" w:rsidRDefault="00A56CEC" w:rsidP="008D546E">
            <w:pPr>
              <w:spacing w:before="120" w:after="120"/>
            </w:pPr>
            <w:r w:rsidRPr="00584024">
              <w:t>&lt;0.001</w:t>
            </w:r>
          </w:p>
        </w:tc>
        <w:tc>
          <w:tcPr>
            <w:tcW w:w="1402" w:type="dxa"/>
            <w:vAlign w:val="center"/>
          </w:tcPr>
          <w:p w14:paraId="1D251F9B" w14:textId="77777777" w:rsidR="00A56CEC" w:rsidRPr="00584024" w:rsidRDefault="00A56CEC" w:rsidP="008D546E">
            <w:pPr>
              <w:spacing w:before="120" w:after="120"/>
            </w:pPr>
            <w:r w:rsidRPr="00584024">
              <w:rPr>
                <w:color w:val="000000"/>
              </w:rPr>
              <w:t>0.93 (0.74-1.16)</w:t>
            </w:r>
          </w:p>
        </w:tc>
        <w:tc>
          <w:tcPr>
            <w:tcW w:w="836" w:type="dxa"/>
            <w:vAlign w:val="center"/>
          </w:tcPr>
          <w:p w14:paraId="343A405F" w14:textId="77777777" w:rsidR="00A56CEC" w:rsidRPr="00584024" w:rsidRDefault="00A56CEC" w:rsidP="008D546E">
            <w:pPr>
              <w:spacing w:before="120" w:after="120"/>
            </w:pPr>
            <w:r w:rsidRPr="00584024">
              <w:t>0.526</w:t>
            </w:r>
          </w:p>
        </w:tc>
      </w:tr>
    </w:tbl>
    <w:p w14:paraId="39B648F3" w14:textId="77777777" w:rsidR="00A56CEC" w:rsidRDefault="00A56CEC" w:rsidP="00A56CEC">
      <w:pPr>
        <w:rPr>
          <w:sz w:val="28"/>
          <w:szCs w:val="28"/>
        </w:rPr>
      </w:pPr>
    </w:p>
    <w:p w14:paraId="211961B4" w14:textId="77777777" w:rsidR="00A56CEC" w:rsidRDefault="00A56CEC" w:rsidP="00A56CEC">
      <w:pPr>
        <w:rPr>
          <w:b/>
          <w:bCs/>
        </w:rPr>
      </w:pPr>
      <w:r>
        <w:rPr>
          <w:b/>
          <w:bCs/>
        </w:rPr>
        <w:br w:type="page"/>
      </w:r>
    </w:p>
    <w:p w14:paraId="4E1A51FD" w14:textId="71D2AA93" w:rsidR="00583EB2" w:rsidRDefault="00583EB2" w:rsidP="00583EB2">
      <w:r w:rsidRPr="00F837DF">
        <w:rPr>
          <w:rFonts w:ascii="Times New Roman" w:hAnsi="Times New Roman" w:cs="Times New Roman"/>
          <w:b/>
          <w:color w:val="000000" w:themeColor="text1"/>
        </w:rPr>
        <w:lastRenderedPageBreak/>
        <w:t xml:space="preserve">Figure 1. </w:t>
      </w:r>
      <w:r w:rsidRPr="00F837DF">
        <w:rPr>
          <w:rFonts w:ascii="Times New Roman" w:hAnsi="Times New Roman" w:cs="Times New Roman"/>
          <w:bCs/>
          <w:color w:val="000000" w:themeColor="text1"/>
        </w:rPr>
        <w:t>Case selection for study patients within NBSR</w:t>
      </w:r>
      <w:r w:rsidR="00F837DF" w:rsidRPr="00F837DF">
        <w:rPr>
          <w:rFonts w:ascii="Times New Roman" w:hAnsi="Times New Roman" w:cs="Times New Roman"/>
          <w:bCs/>
          <w:color w:val="000000" w:themeColor="text1"/>
        </w:rPr>
        <w:t>.</w:t>
      </w:r>
      <w:r w:rsidRPr="00465F15">
        <w:rPr>
          <w:rFonts w:ascii="Arial" w:hAnsi="Arial" w:cs="Arial"/>
          <w:b/>
          <w:noProof/>
          <w:color w:val="000000" w:themeColor="text1"/>
        </w:rPr>
        <mc:AlternateContent>
          <mc:Choice Requires="wpc">
            <w:drawing>
              <wp:inline distT="0" distB="0" distL="0" distR="0" wp14:anchorId="62C84308" wp14:editId="638F4D47">
                <wp:extent cx="5692140" cy="6801485"/>
                <wp:effectExtent l="0" t="0" r="0" b="0"/>
                <wp:docPr id="19"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 name="Rectangle: Rounded Corners 4"/>
                        <wps:cNvSpPr/>
                        <wps:spPr>
                          <a:xfrm>
                            <a:off x="3481661" y="1843337"/>
                            <a:ext cx="1799590" cy="571500"/>
                          </a:xfrm>
                          <a:prstGeom prst="roundRect">
                            <a:avLst/>
                          </a:prstGeom>
                        </wps:spPr>
                        <wps:style>
                          <a:lnRef idx="2">
                            <a:schemeClr val="dk1"/>
                          </a:lnRef>
                          <a:fillRef idx="1">
                            <a:schemeClr val="lt1"/>
                          </a:fillRef>
                          <a:effectRef idx="0">
                            <a:schemeClr val="dk1"/>
                          </a:effectRef>
                          <a:fontRef idx="minor">
                            <a:schemeClr val="dk1"/>
                          </a:fontRef>
                        </wps:style>
                        <wps:txbx>
                          <w:txbxContent>
                            <w:p w14:paraId="4150531A" w14:textId="77777777" w:rsidR="00583EB2" w:rsidRPr="00F20082" w:rsidRDefault="00583EB2" w:rsidP="00583EB2">
                              <w:pPr>
                                <w:spacing w:line="254" w:lineRule="auto"/>
                                <w:jc w:val="center"/>
                                <w:rPr>
                                  <w:rFonts w:ascii="Times New Roman" w:eastAsia="Calibri" w:hAnsi="Times New Roman" w:cs="Times New Roman"/>
                                  <w:sz w:val="18"/>
                                  <w:szCs w:val="18"/>
                                </w:rPr>
                              </w:pPr>
                              <w:r w:rsidRPr="00F20082">
                                <w:rPr>
                                  <w:rFonts w:ascii="Times New Roman" w:eastAsia="Calibri" w:hAnsi="Times New Roman" w:cs="Times New Roman"/>
                                  <w:b/>
                                  <w:bCs/>
                                  <w:sz w:val="20"/>
                                  <w:szCs w:val="20"/>
                                </w:rPr>
                                <w:t xml:space="preserve">N=23,268 </w:t>
                              </w:r>
                              <w:r w:rsidRPr="00F20082">
                                <w:rPr>
                                  <w:rFonts w:ascii="Times New Roman" w:eastAsia="Calibri" w:hAnsi="Times New Roman" w:cs="Times New Roman"/>
                                  <w:b/>
                                  <w:bCs/>
                                  <w:sz w:val="20"/>
                                  <w:szCs w:val="20"/>
                                </w:rPr>
                                <w:br/>
                              </w:r>
                              <w:r w:rsidRPr="00F20082">
                                <w:rPr>
                                  <w:rFonts w:ascii="Times New Roman" w:eastAsia="Calibri" w:hAnsi="Times New Roman" w:cs="Times New Roman"/>
                                  <w:sz w:val="18"/>
                                  <w:szCs w:val="18"/>
                                </w:rPr>
                                <w:t>Funding self-pay (22,630) or unknown (638)</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Rectangle: Rounded Corners 4"/>
                        <wps:cNvSpPr/>
                        <wps:spPr>
                          <a:xfrm>
                            <a:off x="3481251" y="1001489"/>
                            <a:ext cx="1800000" cy="605929"/>
                          </a:xfrm>
                          <a:prstGeom prst="roundRect">
                            <a:avLst/>
                          </a:prstGeom>
                        </wps:spPr>
                        <wps:style>
                          <a:lnRef idx="2">
                            <a:schemeClr val="dk1"/>
                          </a:lnRef>
                          <a:fillRef idx="1">
                            <a:schemeClr val="lt1"/>
                          </a:fillRef>
                          <a:effectRef idx="0">
                            <a:schemeClr val="dk1"/>
                          </a:effectRef>
                          <a:fontRef idx="minor">
                            <a:schemeClr val="dk1"/>
                          </a:fontRef>
                        </wps:style>
                        <wps:txbx>
                          <w:txbxContent>
                            <w:p w14:paraId="6D91DF31" w14:textId="77777777" w:rsidR="00583EB2" w:rsidRPr="00F20082" w:rsidRDefault="00583EB2" w:rsidP="00583EB2">
                              <w:pPr>
                                <w:pStyle w:val="NormalWeb"/>
                                <w:spacing w:line="256" w:lineRule="auto"/>
                                <w:jc w:val="center"/>
                                <w:rPr>
                                  <w:sz w:val="18"/>
                                  <w:szCs w:val="18"/>
                                </w:rPr>
                              </w:pPr>
                              <w:r w:rsidRPr="00F20082">
                                <w:rPr>
                                  <w:rFonts w:eastAsia="Calibri"/>
                                  <w:b/>
                                  <w:bCs/>
                                </w:rPr>
                                <w:t>N=10,372</w:t>
                              </w:r>
                              <w:r w:rsidRPr="00F20082">
                                <w:rPr>
                                  <w:rFonts w:eastAsia="Calibri"/>
                                </w:rPr>
                                <w:t xml:space="preserve"> </w:t>
                              </w:r>
                              <w:r w:rsidRPr="00F20082">
                                <w:rPr>
                                  <w:rFonts w:eastAsia="Calibri"/>
                                </w:rPr>
                                <w:br/>
                              </w:r>
                              <w:r w:rsidRPr="00F20082">
                                <w:rPr>
                                  <w:rFonts w:eastAsia="Calibri"/>
                                  <w:sz w:val="18"/>
                                  <w:szCs w:val="18"/>
                                </w:rPr>
                                <w:t>Revisional surgery (7,743) or endoscopic gastric balloon (2629)</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Rectangle: Rounded Corners 2"/>
                        <wps:cNvSpPr/>
                        <wps:spPr>
                          <a:xfrm>
                            <a:off x="1905000" y="190500"/>
                            <a:ext cx="1800000" cy="749300"/>
                          </a:xfrm>
                          <a:prstGeom prst="roundRect">
                            <a:avLst/>
                          </a:prstGeom>
                        </wps:spPr>
                        <wps:style>
                          <a:lnRef idx="2">
                            <a:schemeClr val="dk1"/>
                          </a:lnRef>
                          <a:fillRef idx="1">
                            <a:schemeClr val="lt1"/>
                          </a:fillRef>
                          <a:effectRef idx="0">
                            <a:schemeClr val="dk1"/>
                          </a:effectRef>
                          <a:fontRef idx="minor">
                            <a:schemeClr val="dk1"/>
                          </a:fontRef>
                        </wps:style>
                        <wps:txbx>
                          <w:txbxContent>
                            <w:p w14:paraId="0D816B95" w14:textId="77777777" w:rsidR="00583EB2" w:rsidRPr="00F20082" w:rsidRDefault="00583EB2" w:rsidP="00583EB2">
                              <w:pPr>
                                <w:jc w:val="center"/>
                                <w:rPr>
                                  <w:rFonts w:ascii="Times New Roman" w:hAnsi="Times New Roman" w:cs="Times New Roman"/>
                                  <w:sz w:val="18"/>
                                  <w:szCs w:val="22"/>
                                </w:rPr>
                              </w:pPr>
                              <w:r w:rsidRPr="00F20082">
                                <w:rPr>
                                  <w:rFonts w:ascii="Times New Roman" w:hAnsi="Times New Roman" w:cs="Times New Roman"/>
                                  <w:b/>
                                  <w:sz w:val="20"/>
                                </w:rPr>
                                <w:t>N=85,355</w:t>
                              </w:r>
                              <w:r w:rsidRPr="00F20082">
                                <w:rPr>
                                  <w:rFonts w:ascii="Times New Roman" w:hAnsi="Times New Roman" w:cs="Times New Roman"/>
                                  <w:sz w:val="20"/>
                                </w:rPr>
                                <w:t xml:space="preserve"> </w:t>
                              </w:r>
                              <w:r w:rsidRPr="00F20082">
                                <w:rPr>
                                  <w:rFonts w:ascii="Times New Roman" w:hAnsi="Times New Roman" w:cs="Times New Roman"/>
                                  <w:sz w:val="20"/>
                                </w:rPr>
                                <w:br/>
                              </w:r>
                              <w:r w:rsidRPr="00F20082">
                                <w:rPr>
                                  <w:rFonts w:ascii="Times New Roman" w:hAnsi="Times New Roman" w:cs="Times New Roman"/>
                                  <w:sz w:val="18"/>
                                  <w:szCs w:val="22"/>
                                </w:rPr>
                                <w:t>Adult metabolic surgery procedures between 1/1/2009 – 31/12/2019</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1" name="Rectangle: Rounded Corners 5"/>
                        <wps:cNvSpPr/>
                        <wps:spPr>
                          <a:xfrm>
                            <a:off x="1905000" y="2692400"/>
                            <a:ext cx="1800000" cy="735109"/>
                          </a:xfrm>
                          <a:prstGeom prst="roundRect">
                            <a:avLst/>
                          </a:prstGeom>
                        </wps:spPr>
                        <wps:style>
                          <a:lnRef idx="2">
                            <a:schemeClr val="dk1"/>
                          </a:lnRef>
                          <a:fillRef idx="1">
                            <a:schemeClr val="lt1"/>
                          </a:fillRef>
                          <a:effectRef idx="0">
                            <a:schemeClr val="dk1"/>
                          </a:effectRef>
                          <a:fontRef idx="minor">
                            <a:schemeClr val="dk1"/>
                          </a:fontRef>
                        </wps:style>
                        <wps:txbx>
                          <w:txbxContent>
                            <w:p w14:paraId="282CDB55" w14:textId="77777777" w:rsidR="00583EB2" w:rsidRPr="00F20082" w:rsidRDefault="00583EB2" w:rsidP="00583EB2">
                              <w:pPr>
                                <w:pStyle w:val="NormalWeb"/>
                                <w:spacing w:line="254" w:lineRule="auto"/>
                                <w:jc w:val="center"/>
                              </w:pPr>
                              <w:r w:rsidRPr="00F20082">
                                <w:rPr>
                                  <w:rFonts w:eastAsia="Calibri"/>
                                  <w:b/>
                                  <w:bCs/>
                                </w:rPr>
                                <w:t>N=51,715</w:t>
                              </w:r>
                              <w:r w:rsidRPr="00F20082">
                                <w:rPr>
                                  <w:rFonts w:eastAsia="Calibri"/>
                                </w:rPr>
                                <w:br/>
                                <w:t>NHS primary bariatric surgery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 name="Straight Arrow Connector 12"/>
                        <wps:cNvCnPr>
                          <a:endCxn id="11" idx="0"/>
                        </wps:cNvCnPr>
                        <wps:spPr>
                          <a:xfrm>
                            <a:off x="2805000" y="939800"/>
                            <a:ext cx="0" cy="17526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 name="Rectangle: Rounded Corners 9"/>
                        <wps:cNvSpPr/>
                        <wps:spPr>
                          <a:xfrm>
                            <a:off x="1163256" y="4029190"/>
                            <a:ext cx="1197024" cy="940743"/>
                          </a:xfrm>
                          <a:prstGeom prst="roundRect">
                            <a:avLst/>
                          </a:prstGeom>
                        </wps:spPr>
                        <wps:style>
                          <a:lnRef idx="2">
                            <a:schemeClr val="dk1"/>
                          </a:lnRef>
                          <a:fillRef idx="1">
                            <a:schemeClr val="lt1"/>
                          </a:fillRef>
                          <a:effectRef idx="0">
                            <a:schemeClr val="dk1"/>
                          </a:effectRef>
                          <a:fontRef idx="minor">
                            <a:schemeClr val="dk1"/>
                          </a:fontRef>
                        </wps:style>
                        <wps:txbx>
                          <w:txbxContent>
                            <w:p w14:paraId="4AEA14AF" w14:textId="77777777" w:rsidR="00583EB2" w:rsidRPr="00F20082" w:rsidRDefault="00583EB2" w:rsidP="00583EB2">
                              <w:pPr>
                                <w:pStyle w:val="NormalWeb"/>
                                <w:spacing w:line="252" w:lineRule="auto"/>
                                <w:jc w:val="center"/>
                              </w:pPr>
                              <w:r w:rsidRPr="00F20082">
                                <w:rPr>
                                  <w:rFonts w:eastAsia="Calibri"/>
                                  <w:b/>
                                  <w:bCs/>
                                </w:rPr>
                                <w:t>N= 14,948 (28.9%)</w:t>
                              </w:r>
                              <w:r w:rsidRPr="00F20082">
                                <w:rPr>
                                  <w:rFonts w:eastAsia="Calibri"/>
                                </w:rPr>
                                <w:br/>
                                <w:t>Patients with T2DM</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wps:spPr>
                          <a:xfrm flipH="1">
                            <a:off x="1780680" y="3427509"/>
                            <a:ext cx="1024320" cy="60168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5" name="Rectangle: Rounded Corners 26"/>
                        <wps:cNvSpPr/>
                        <wps:spPr>
                          <a:xfrm>
                            <a:off x="3222000" y="4052050"/>
                            <a:ext cx="1211104" cy="722082"/>
                          </a:xfrm>
                          <a:prstGeom prst="round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14:paraId="52F93754" w14:textId="77777777" w:rsidR="00583EB2" w:rsidRPr="00F20082" w:rsidRDefault="00583EB2" w:rsidP="00583EB2">
                              <w:pPr>
                                <w:pStyle w:val="NormalWeb"/>
                                <w:spacing w:line="252" w:lineRule="auto"/>
                                <w:jc w:val="center"/>
                                <w:rPr>
                                  <w:rFonts w:eastAsia="Calibri"/>
                                </w:rPr>
                              </w:pPr>
                              <w:r w:rsidRPr="00F20082">
                                <w:rPr>
                                  <w:rFonts w:eastAsia="Calibri"/>
                                  <w:b/>
                                  <w:bCs/>
                                </w:rPr>
                                <w:t xml:space="preserve">N= </w:t>
                              </w:r>
                              <w:r w:rsidRPr="00F20082">
                                <w:rPr>
                                  <w:rFonts w:eastAsia="Calibri"/>
                                  <w:b/>
                                  <w:bCs/>
                                  <w:lang w:val="en-US"/>
                                </w:rPr>
                                <w:t>36,767</w:t>
                              </w:r>
                              <w:r w:rsidRPr="00F20082">
                                <w:rPr>
                                  <w:rFonts w:eastAsia="Calibri"/>
                                  <w:b/>
                                  <w:bCs/>
                                </w:rPr>
                                <w:t xml:space="preserve"> (71.1%)</w:t>
                              </w:r>
                              <w:r w:rsidRPr="00F20082">
                                <w:rPr>
                                  <w:rFonts w:eastAsia="Calibri"/>
                                </w:rPr>
                                <w:t xml:space="preserve"> </w:t>
                              </w:r>
                            </w:p>
                            <w:p w14:paraId="3DCC61FD" w14:textId="77777777" w:rsidR="00583EB2" w:rsidRPr="00F20082" w:rsidRDefault="00583EB2" w:rsidP="00583EB2">
                              <w:pPr>
                                <w:pStyle w:val="NormalWeb"/>
                                <w:spacing w:line="252" w:lineRule="auto"/>
                                <w:jc w:val="center"/>
                              </w:pPr>
                              <w:r w:rsidRPr="00F20082">
                                <w:rPr>
                                  <w:rFonts w:eastAsia="Calibri"/>
                                </w:rPr>
                                <w:t>Non-T2DM patients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6" name="Straight Arrow Connector 16"/>
                        <wps:cNvCnPr/>
                        <wps:spPr>
                          <a:xfrm>
                            <a:off x="2805000" y="3427509"/>
                            <a:ext cx="996600" cy="6245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a:off x="2805000" y="1244627"/>
                            <a:ext cx="676251"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2805386" y="2085907"/>
                            <a:ext cx="675640"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62C84308" id="Canvas 19" o:spid="_x0000_s1026" editas="canvas" style="width:448.2pt;height:535.55pt;mso-position-horizontal-relative:char;mso-position-vertical-relative:line" coordsize="56921,680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921;height:68014;visibility:visible;mso-wrap-style:square">
                  <v:fill o:detectmouseclick="t"/>
                  <v:path o:connecttype="none"/>
                </v:shape>
                <v:roundrect id="Rectangle: Rounded Corners 4" o:spid="_x0000_s1028" style="position:absolute;left:34816;top:18433;width:17996;height:571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" fillcolor="white [3201]" strokecolor="black [3200]" strokeweight="1pt">
                  <v:stroke joinstyle="miter"/>
                  <v:textbox inset="1mm,1mm,1mm,1mm">
                    <w:txbxContent>
                      <w:p w14:paraId="4150531A" w14:textId="77777777" w:rsidR="00583EB2" w:rsidRPr="00F20082" w:rsidRDefault="00583EB2" w:rsidP="00583EB2">
                        <w:pPr>
                          <w:spacing w:line="254" w:lineRule="auto"/>
                          <w:jc w:val="center"/>
                          <w:rPr>
                            <w:rFonts w:ascii="Times New Roman" w:eastAsia="Calibri" w:hAnsi="Times New Roman" w:cs="Times New Roman"/>
                            <w:sz w:val="18"/>
                            <w:szCs w:val="18"/>
                          </w:rPr>
                        </w:pPr>
                        <w:r w:rsidRPr="00F20082">
                          <w:rPr>
                            <w:rFonts w:ascii="Times New Roman" w:eastAsia="Calibri" w:hAnsi="Times New Roman" w:cs="Times New Roman"/>
                            <w:b/>
                            <w:bCs/>
                            <w:sz w:val="20"/>
                            <w:szCs w:val="20"/>
                          </w:rPr>
                          <w:t xml:space="preserve">N=23,268 </w:t>
                        </w:r>
                        <w:r w:rsidRPr="00F20082">
                          <w:rPr>
                            <w:rFonts w:ascii="Times New Roman" w:eastAsia="Calibri" w:hAnsi="Times New Roman" w:cs="Times New Roman"/>
                            <w:b/>
                            <w:bCs/>
                            <w:sz w:val="20"/>
                            <w:szCs w:val="20"/>
                          </w:rPr>
                          <w:br/>
                        </w:r>
                        <w:r w:rsidRPr="00F20082">
                          <w:rPr>
                            <w:rFonts w:ascii="Times New Roman" w:eastAsia="Calibri" w:hAnsi="Times New Roman" w:cs="Times New Roman"/>
                            <w:sz w:val="18"/>
                            <w:szCs w:val="18"/>
                          </w:rPr>
                          <w:t>Funding self-pay (22,630) or unknown (638)</w:t>
                        </w:r>
                      </w:p>
                    </w:txbxContent>
                  </v:textbox>
                </v:roundrect>
                <v:roundrect id="Rectangle: Rounded Corners 4" o:spid="_x0000_s1029" style="position:absolute;left:34812;top:10014;width:18000;height:60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" fillcolor="white [3201]" strokecolor="black [3200]" strokeweight="1pt">
                  <v:stroke joinstyle="miter"/>
                  <v:textbox inset="1mm,1mm,1mm,1mm">
                    <w:txbxContent>
                      <w:p w14:paraId="6D91DF31" w14:textId="77777777" w:rsidR="00583EB2" w:rsidRPr="00F20082" w:rsidRDefault="00583EB2" w:rsidP="00583EB2">
                        <w:pPr>
                          <w:pStyle w:val="NormalWeb"/>
                          <w:spacing w:line="256" w:lineRule="auto"/>
                          <w:jc w:val="center"/>
                          <w:rPr>
                            <w:sz w:val="18"/>
                            <w:szCs w:val="18"/>
                          </w:rPr>
                        </w:pPr>
                        <w:r w:rsidRPr="00F20082">
                          <w:rPr>
                            <w:rFonts w:eastAsia="Calibri"/>
                            <w:b/>
                            <w:bCs/>
                          </w:rPr>
                          <w:t>N=10,372</w:t>
                        </w:r>
                        <w:r w:rsidRPr="00F20082">
                          <w:rPr>
                            <w:rFonts w:eastAsia="Calibri"/>
                          </w:rPr>
                          <w:t xml:space="preserve"> </w:t>
                        </w:r>
                        <w:r w:rsidRPr="00F20082">
                          <w:rPr>
                            <w:rFonts w:eastAsia="Calibri"/>
                          </w:rPr>
                          <w:br/>
                        </w:r>
                        <w:r w:rsidRPr="00F20082">
                          <w:rPr>
                            <w:rFonts w:eastAsia="Calibri"/>
                            <w:sz w:val="18"/>
                            <w:szCs w:val="18"/>
                          </w:rPr>
                          <w:t>Revisional surgery (7,743) or endoscopic gastric balloon (2629)</w:t>
                        </w:r>
                      </w:p>
                    </w:txbxContent>
                  </v:textbox>
                </v:roundrect>
                <v:roundrect id="Rectangle: Rounded Corners 2" o:spid="_x0000_s1030" style="position:absolute;left:19050;top:1905;width:18000;height:749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" fillcolor="white [3201]" strokecolor="black [3200]" strokeweight="1pt">
                  <v:stroke joinstyle="miter"/>
                  <v:textbox inset="1mm,1mm,1mm,1mm">
                    <w:txbxContent>
                      <w:p w14:paraId="0D816B95" w14:textId="77777777" w:rsidR="00583EB2" w:rsidRPr="00F20082" w:rsidRDefault="00583EB2" w:rsidP="00583EB2">
                        <w:pPr>
                          <w:jc w:val="center"/>
                          <w:rPr>
                            <w:rFonts w:ascii="Times New Roman" w:hAnsi="Times New Roman" w:cs="Times New Roman"/>
                            <w:sz w:val="18"/>
                            <w:szCs w:val="22"/>
                          </w:rPr>
                        </w:pPr>
                        <w:r w:rsidRPr="00F20082">
                          <w:rPr>
                            <w:rFonts w:ascii="Times New Roman" w:hAnsi="Times New Roman" w:cs="Times New Roman"/>
                            <w:b/>
                            <w:sz w:val="20"/>
                          </w:rPr>
                          <w:t>N=85,355</w:t>
                        </w:r>
                        <w:r w:rsidRPr="00F20082">
                          <w:rPr>
                            <w:rFonts w:ascii="Times New Roman" w:hAnsi="Times New Roman" w:cs="Times New Roman"/>
                            <w:sz w:val="20"/>
                          </w:rPr>
                          <w:t xml:space="preserve"> </w:t>
                        </w:r>
                        <w:r w:rsidRPr="00F20082">
                          <w:rPr>
                            <w:rFonts w:ascii="Times New Roman" w:hAnsi="Times New Roman" w:cs="Times New Roman"/>
                            <w:sz w:val="20"/>
                          </w:rPr>
                          <w:br/>
                        </w:r>
                        <w:r w:rsidRPr="00F20082">
                          <w:rPr>
                            <w:rFonts w:ascii="Times New Roman" w:hAnsi="Times New Roman" w:cs="Times New Roman"/>
                            <w:sz w:val="18"/>
                            <w:szCs w:val="22"/>
                          </w:rPr>
                          <w:t>Adult metabolic surgery procedures between 1/1/2009 – 31/12/2019</w:t>
                        </w:r>
                      </w:p>
                    </w:txbxContent>
                  </v:textbox>
                </v:roundrect>
                <v:roundrect id="Rectangle: Rounded Corners 5" o:spid="_x0000_s1031" style="position:absolute;left:19050;top:26924;width:18000;height:73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" fillcolor="white [3201]" strokecolor="black [3200]" strokeweight="1pt">
                  <v:stroke joinstyle="miter"/>
                  <v:textbox inset="1mm,1mm,1mm,1mm">
                    <w:txbxContent>
                      <w:p w14:paraId="282CDB55" w14:textId="77777777" w:rsidR="00583EB2" w:rsidRPr="00F20082" w:rsidRDefault="00583EB2" w:rsidP="00583EB2">
                        <w:pPr>
                          <w:pStyle w:val="NormalWeb"/>
                          <w:spacing w:line="254" w:lineRule="auto"/>
                          <w:jc w:val="center"/>
                        </w:pPr>
                        <w:r w:rsidRPr="00F20082">
                          <w:rPr>
                            <w:rFonts w:eastAsia="Calibri"/>
                            <w:b/>
                            <w:bCs/>
                          </w:rPr>
                          <w:t>N=51,715</w:t>
                        </w:r>
                        <w:r w:rsidRPr="00F20082">
                          <w:rPr>
                            <w:rFonts w:eastAsia="Calibri"/>
                          </w:rPr>
                          <w:br/>
                          <w:t>NHS primary bariatric surgery</w:t>
                        </w:r>
                      </w:p>
                    </w:txbxContent>
                  </v:textbox>
                </v:roundrect>
                <v:shapetype id="_x0000_t32" coordsize="21600,21600" o:spt="32" o:oned="t" path="m,l21600,21600e" filled="f">
                  <v:path arrowok="t" fillok="f" o:connecttype="none"/>
                  <o:lock v:ext="edit" shapetype="t"/>
                </v:shapetype>
                <v:shape id="Straight Arrow Connector 12" o:spid="_x0000_s1032" type="#_x0000_t32" style="position:absolute;left:28050;top:9398;width:0;height:1752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" strokecolor="black [3200]" strokeweight="1pt">
                  <v:stroke endarrow="block" joinstyle="miter"/>
                </v:shape>
                <v:roundrect id="Rectangle: Rounded Corners 9" o:spid="_x0000_s1033" style="position:absolute;left:11632;top:40291;width:11970;height:940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" fillcolor="white [3201]" strokecolor="black [3200]" strokeweight="1pt">
                  <v:stroke joinstyle="miter"/>
                  <v:textbox inset="1mm,1mm,1mm,1mm">
                    <w:txbxContent>
                      <w:p w14:paraId="4AEA14AF" w14:textId="77777777" w:rsidR="00583EB2" w:rsidRPr="00F20082" w:rsidRDefault="00583EB2" w:rsidP="00583EB2">
                        <w:pPr>
                          <w:pStyle w:val="NormalWeb"/>
                          <w:spacing w:line="252" w:lineRule="auto"/>
                          <w:jc w:val="center"/>
                        </w:pPr>
                        <w:r w:rsidRPr="00F20082">
                          <w:rPr>
                            <w:rFonts w:eastAsia="Calibri"/>
                            <w:b/>
                            <w:bCs/>
                          </w:rPr>
                          <w:t>N= 14,948 (28.9%)</w:t>
                        </w:r>
                        <w:r w:rsidRPr="00F20082">
                          <w:rPr>
                            <w:rFonts w:eastAsia="Calibri"/>
                          </w:rPr>
                          <w:br/>
                          <w:t>Patients with T2DM</w:t>
                        </w:r>
                      </w:p>
                    </w:txbxContent>
                  </v:textbox>
                </v:roundrect>
                <v:shape id="Straight Arrow Connector 14" o:spid="_x0000_s1034" type="#_x0000_t32" style="position:absolute;left:17806;top:34275;width:10244;height:601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" strokecolor="black [3200]" strokeweight="1pt">
                  <v:stroke endarrow="block" joinstyle="miter"/>
                </v:shape>
                <v:roundrect id="Rectangle: Rounded Corners 26" o:spid="_x0000_s1035" style="position:absolute;left:32220;top:40520;width:12111;height:722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" fillcolor="#e7e6e6 [3214]" strokecolor="black [3200]" strokeweight="1pt">
                  <v:stroke joinstyle="miter"/>
                  <v:textbox inset="1mm,1mm,1mm,1mm">
                    <w:txbxContent>
                      <w:p w14:paraId="52F93754" w14:textId="77777777" w:rsidR="00583EB2" w:rsidRPr="00F20082" w:rsidRDefault="00583EB2" w:rsidP="00583EB2">
                        <w:pPr>
                          <w:pStyle w:val="NormalWeb"/>
                          <w:spacing w:line="252" w:lineRule="auto"/>
                          <w:jc w:val="center"/>
                          <w:rPr>
                            <w:rFonts w:eastAsia="Calibri"/>
                          </w:rPr>
                        </w:pPr>
                        <w:r w:rsidRPr="00F20082">
                          <w:rPr>
                            <w:rFonts w:eastAsia="Calibri"/>
                            <w:b/>
                            <w:bCs/>
                          </w:rPr>
                          <w:t xml:space="preserve">N= </w:t>
                        </w:r>
                        <w:r w:rsidRPr="00F20082">
                          <w:rPr>
                            <w:rFonts w:eastAsia="Calibri"/>
                            <w:b/>
                            <w:bCs/>
                            <w:lang w:val="en-US"/>
                          </w:rPr>
                          <w:t>36,767</w:t>
                        </w:r>
                        <w:r w:rsidRPr="00F20082">
                          <w:rPr>
                            <w:rFonts w:eastAsia="Calibri"/>
                            <w:b/>
                            <w:bCs/>
                          </w:rPr>
                          <w:t xml:space="preserve"> (71.1%)</w:t>
                        </w:r>
                        <w:r w:rsidRPr="00F20082">
                          <w:rPr>
                            <w:rFonts w:eastAsia="Calibri"/>
                          </w:rPr>
                          <w:t xml:space="preserve"> </w:t>
                        </w:r>
                      </w:p>
                      <w:p w14:paraId="3DCC61FD" w14:textId="77777777" w:rsidR="00583EB2" w:rsidRPr="00F20082" w:rsidRDefault="00583EB2" w:rsidP="00583EB2">
                        <w:pPr>
                          <w:pStyle w:val="NormalWeb"/>
                          <w:spacing w:line="252" w:lineRule="auto"/>
                          <w:jc w:val="center"/>
                        </w:pPr>
                        <w:r w:rsidRPr="00F20082">
                          <w:rPr>
                            <w:rFonts w:eastAsia="Calibri"/>
                          </w:rPr>
                          <w:t>Non-T2DM patients</w:t>
                        </w:r>
                      </w:p>
                    </w:txbxContent>
                  </v:textbox>
                </v:roundrect>
                <v:shape id="Straight Arrow Connector 16" o:spid="_x0000_s1036" type="#_x0000_t32" style="position:absolute;left:28050;top:34275;width:9966;height:624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" strokecolor="black [3200]" strokeweight="1pt">
                  <v:stroke endarrow="block" joinstyle="miter"/>
                </v:shape>
                <v:shape id="Straight Arrow Connector 17" o:spid="_x0000_s1037" type="#_x0000_t32" style="position:absolute;left:28050;top:12446;width:676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" strokecolor="black [3200]" strokeweight="1pt">
                  <v:stroke endarrow="block" joinstyle="miter"/>
                </v:shape>
                <v:shape id="Straight Arrow Connector 18" o:spid="_x0000_s1038" type="#_x0000_t32" style="position:absolute;left:28053;top:20859;width:6757;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" strokecolor="black [3200]" strokeweight="1pt">
                  <v:stroke endarrow="block" joinstyle="miter"/>
                </v:shape>
                <w10:anchorlock/>
              </v:group>
            </w:pict>
          </mc:Fallback>
        </mc:AlternateContent>
      </w:r>
      <w:r w:rsidRPr="00465F15">
        <w:rPr>
          <w:rFonts w:ascii="Arial" w:hAnsi="Arial" w:cs="Arial"/>
          <w:bCs/>
          <w:color w:val="000000" w:themeColor="text1"/>
        </w:rPr>
        <w:br/>
      </w:r>
    </w:p>
    <w:p w14:paraId="1AAEA17C" w14:textId="77777777" w:rsidR="00583EB2" w:rsidRDefault="00583EB2">
      <w:pPr>
        <w:rPr>
          <w:b/>
          <w:bCs/>
        </w:rPr>
      </w:pPr>
      <w:r>
        <w:rPr>
          <w:b/>
          <w:bCs/>
        </w:rPr>
        <w:br w:type="page"/>
      </w:r>
    </w:p>
    <w:p w14:paraId="65C5FE8B" w14:textId="0464A1AE" w:rsidR="00A56CEC" w:rsidRPr="00736120" w:rsidRDefault="00A56CEC" w:rsidP="00A56CEC">
      <w:pPr>
        <w:rPr>
          <w:rFonts w:ascii="Times New Roman" w:hAnsi="Times New Roman" w:cs="Times New Roman"/>
        </w:rPr>
      </w:pPr>
      <w:r w:rsidRPr="00736120">
        <w:rPr>
          <w:rFonts w:ascii="Times New Roman" w:hAnsi="Times New Roman" w:cs="Times New Roman"/>
        </w:rPr>
        <w:lastRenderedPageBreak/>
        <w:t xml:space="preserve">Figure </w:t>
      </w:r>
      <w:r w:rsidR="00583EB2" w:rsidRPr="00736120">
        <w:rPr>
          <w:rFonts w:ascii="Times New Roman" w:hAnsi="Times New Roman" w:cs="Times New Roman"/>
        </w:rPr>
        <w:t>2</w:t>
      </w:r>
      <w:r w:rsidRPr="00736120">
        <w:rPr>
          <w:rFonts w:ascii="Times New Roman" w:hAnsi="Times New Roman" w:cs="Times New Roman"/>
        </w:rPr>
        <w:t xml:space="preserve">. Trend in proportion of NHS patients with </w:t>
      </w:r>
      <w:r w:rsidR="00235FCB">
        <w:rPr>
          <w:rFonts w:ascii="Times New Roman" w:hAnsi="Times New Roman" w:cs="Times New Roman"/>
        </w:rPr>
        <w:t xml:space="preserve">and without </w:t>
      </w:r>
      <w:r w:rsidRPr="00736120">
        <w:rPr>
          <w:rFonts w:ascii="Times New Roman" w:hAnsi="Times New Roman" w:cs="Times New Roman"/>
        </w:rPr>
        <w:t xml:space="preserve">T2DM in the </w:t>
      </w:r>
      <w:r w:rsidR="00F4562E" w:rsidRPr="00F837DF">
        <w:rPr>
          <w:rFonts w:ascii="Times New Roman" w:hAnsi="Times New Roman" w:cs="Times New Roman"/>
          <w:bCs/>
          <w:color w:val="000000" w:themeColor="text1"/>
        </w:rPr>
        <w:t>NBSR</w:t>
      </w:r>
      <w:r w:rsidR="00736120">
        <w:rPr>
          <w:rFonts w:ascii="Times New Roman" w:hAnsi="Times New Roman" w:cs="Times New Roman"/>
        </w:rPr>
        <w:t>.</w:t>
      </w:r>
    </w:p>
    <w:p w14:paraId="77C317A0" w14:textId="77777777" w:rsidR="00A56CEC" w:rsidRDefault="00A56CEC" w:rsidP="00A56CEC">
      <w:pPr>
        <w:rPr>
          <w:b/>
          <w:bCs/>
        </w:rPr>
      </w:pPr>
    </w:p>
    <w:p w14:paraId="126E3C01" w14:textId="64337735" w:rsidR="00A56CEC" w:rsidRDefault="00684C45" w:rsidP="00A56CEC">
      <w:pPr>
        <w:rPr>
          <w:b/>
          <w:bCs/>
        </w:rPr>
      </w:pPr>
      <w:r>
        <w:rPr>
          <w:b/>
          <w:bCs/>
          <w:noProof/>
        </w:rPr>
        <w:drawing>
          <wp:inline distT="0" distB="0" distL="0" distR="0" wp14:anchorId="25710C9D" wp14:editId="5E88F615">
            <wp:extent cx="5727700" cy="2460491"/>
            <wp:effectExtent l="0" t="0" r="0" b="381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460491"/>
                    </a:xfrm>
                    <a:prstGeom prst="rect">
                      <a:avLst/>
                    </a:prstGeom>
                  </pic:spPr>
                </pic:pic>
              </a:graphicData>
            </a:graphic>
          </wp:inline>
        </w:drawing>
      </w:r>
    </w:p>
    <w:p w14:paraId="2A00B4FA" w14:textId="77777777" w:rsidR="00A56CEC" w:rsidRDefault="00A56CEC" w:rsidP="00A56CEC">
      <w:pPr>
        <w:rPr>
          <w:b/>
          <w:bCs/>
        </w:rPr>
      </w:pPr>
    </w:p>
    <w:p w14:paraId="782BA0A6" w14:textId="5D97A603" w:rsidR="00A56CEC" w:rsidRDefault="00A56CEC" w:rsidP="00A56CEC">
      <w:pPr>
        <w:rPr>
          <w:b/>
          <w:bCs/>
        </w:rPr>
      </w:pPr>
    </w:p>
    <w:p w14:paraId="3CBF0B99" w14:textId="77777777" w:rsidR="00A56CEC" w:rsidRDefault="00A56CEC" w:rsidP="00A56CEC">
      <w:pPr>
        <w:rPr>
          <w:b/>
          <w:bCs/>
        </w:rPr>
      </w:pPr>
    </w:p>
    <w:p w14:paraId="4A2D0B15" w14:textId="5286EF51" w:rsidR="00A56CEC" w:rsidRDefault="00A56CEC" w:rsidP="00A56CEC">
      <w:pPr>
        <w:rPr>
          <w:b/>
          <w:bCs/>
        </w:rPr>
      </w:pPr>
    </w:p>
    <w:p w14:paraId="3D0F07AF" w14:textId="1D97DEA7" w:rsidR="00A56CEC" w:rsidRPr="00F4562E" w:rsidRDefault="00A56CEC" w:rsidP="00A56CEC">
      <w:pPr>
        <w:rPr>
          <w:rFonts w:ascii="Times New Roman" w:hAnsi="Times New Roman" w:cs="Times New Roman"/>
        </w:rPr>
      </w:pPr>
      <w:r w:rsidRPr="00F4562E">
        <w:rPr>
          <w:rFonts w:ascii="Times New Roman" w:hAnsi="Times New Roman" w:cs="Times New Roman"/>
        </w:rPr>
        <w:t xml:space="preserve">Figure </w:t>
      </w:r>
      <w:r w:rsidR="00501839">
        <w:rPr>
          <w:rFonts w:ascii="Times New Roman" w:hAnsi="Times New Roman" w:cs="Times New Roman"/>
        </w:rPr>
        <w:t>3</w:t>
      </w:r>
      <w:r w:rsidRPr="00F4562E">
        <w:rPr>
          <w:rFonts w:ascii="Times New Roman" w:hAnsi="Times New Roman" w:cs="Times New Roman"/>
        </w:rPr>
        <w:t xml:space="preserve">. Trends in procedure type for A) patients with T2DM, and B) </w:t>
      </w:r>
      <w:r w:rsidR="002D4B27">
        <w:rPr>
          <w:rFonts w:ascii="Times New Roman" w:hAnsi="Times New Roman" w:cs="Times New Roman"/>
        </w:rPr>
        <w:t>p</w:t>
      </w:r>
      <w:r w:rsidRPr="00F4562E">
        <w:rPr>
          <w:rFonts w:ascii="Times New Roman" w:hAnsi="Times New Roman" w:cs="Times New Roman"/>
        </w:rPr>
        <w:t xml:space="preserve">atients without T2DM in the </w:t>
      </w:r>
      <w:r w:rsidR="00414DF9">
        <w:rPr>
          <w:rFonts w:ascii="Times New Roman" w:hAnsi="Times New Roman" w:cs="Times New Roman"/>
        </w:rPr>
        <w:t>NBSR.</w:t>
      </w:r>
    </w:p>
    <w:bookmarkEnd w:id="0"/>
    <w:p w14:paraId="04A6A35D" w14:textId="77777777" w:rsidR="00A56CEC" w:rsidRPr="00F4562E" w:rsidRDefault="00A56CEC" w:rsidP="00A56CEC">
      <w:pPr>
        <w:rPr>
          <w:rFonts w:ascii="Times New Roman" w:hAnsi="Times New Roman" w:cs="Times New Roman"/>
        </w:rPr>
      </w:pPr>
    </w:p>
    <w:p w14:paraId="07D5D1A6" w14:textId="77777777" w:rsidR="00A56CEC" w:rsidRPr="00F4562E" w:rsidRDefault="00A56CEC" w:rsidP="00A56CEC">
      <w:pPr>
        <w:rPr>
          <w:rFonts w:ascii="Times New Roman" w:hAnsi="Times New Roman" w:cs="Times New Roman"/>
        </w:rPr>
      </w:pPr>
      <w:r w:rsidRPr="00F4562E">
        <w:rPr>
          <w:rFonts w:ascii="Times New Roman" w:hAnsi="Times New Roman" w:cs="Times New Roman"/>
        </w:rPr>
        <w:t>A) T2DM</w:t>
      </w:r>
    </w:p>
    <w:p w14:paraId="30D87CE3" w14:textId="3CFF0E72" w:rsidR="00A56CEC" w:rsidRDefault="00684C45" w:rsidP="00A56CEC">
      <w:pPr>
        <w:rPr>
          <w:b/>
          <w:bCs/>
        </w:rPr>
      </w:pPr>
      <w:r>
        <w:rPr>
          <w:noProof/>
        </w:rPr>
        <w:drawing>
          <wp:inline distT="0" distB="0" distL="0" distR="0" wp14:anchorId="1FDA1225" wp14:editId="4204D69D">
            <wp:extent cx="5727700" cy="2718707"/>
            <wp:effectExtent l="0" t="0" r="12700" b="12065"/>
            <wp:docPr id="7" name="Chart 7">
              <a:extLst xmlns:a="http://schemas.openxmlformats.org/drawingml/2006/main">
                <a:ext uri="{FF2B5EF4-FFF2-40B4-BE49-F238E27FC236}">
                  <a16:creationId xmlns:a16="http://schemas.microsoft.com/office/drawing/2014/main" id="{F91CFE18-9108-184F-8E93-972AE43B03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Style w:val="TableGrid"/>
        <w:tblW w:w="0" w:type="auto"/>
        <w:tblLook w:val="04A0" w:firstRow="1" w:lastRow="0" w:firstColumn="1" w:lastColumn="0" w:noHBand="0" w:noVBand="1"/>
      </w:tblPr>
      <w:tblGrid>
        <w:gridCol w:w="1052"/>
        <w:gridCol w:w="794"/>
        <w:gridCol w:w="794"/>
        <w:gridCol w:w="794"/>
        <w:gridCol w:w="798"/>
        <w:gridCol w:w="798"/>
        <w:gridCol w:w="796"/>
        <w:gridCol w:w="796"/>
        <w:gridCol w:w="796"/>
        <w:gridCol w:w="796"/>
        <w:gridCol w:w="796"/>
      </w:tblGrid>
      <w:tr w:rsidR="00A56CEC" w:rsidRPr="00BC002B" w14:paraId="31F91138" w14:textId="77777777" w:rsidTr="008D546E">
        <w:tc>
          <w:tcPr>
            <w:tcW w:w="840" w:type="dxa"/>
          </w:tcPr>
          <w:p w14:paraId="7C3BD10D" w14:textId="77777777" w:rsidR="00A56CEC" w:rsidRPr="00BC002B" w:rsidRDefault="00A56CEC" w:rsidP="008D546E">
            <w:pPr>
              <w:rPr>
                <w:b/>
                <w:bCs/>
                <w:sz w:val="16"/>
                <w:szCs w:val="16"/>
              </w:rPr>
            </w:pPr>
          </w:p>
        </w:tc>
        <w:tc>
          <w:tcPr>
            <w:tcW w:w="817" w:type="dxa"/>
          </w:tcPr>
          <w:p w14:paraId="1DCFCF98" w14:textId="77777777" w:rsidR="00A56CEC" w:rsidRPr="00BC002B" w:rsidRDefault="00A56CEC" w:rsidP="008D546E">
            <w:pPr>
              <w:rPr>
                <w:b/>
                <w:bCs/>
                <w:sz w:val="16"/>
                <w:szCs w:val="16"/>
              </w:rPr>
            </w:pPr>
            <w:r w:rsidRPr="00BC002B">
              <w:rPr>
                <w:b/>
                <w:bCs/>
                <w:sz w:val="16"/>
                <w:szCs w:val="16"/>
              </w:rPr>
              <w:t>2009</w:t>
            </w:r>
          </w:p>
        </w:tc>
        <w:tc>
          <w:tcPr>
            <w:tcW w:w="817" w:type="dxa"/>
          </w:tcPr>
          <w:p w14:paraId="485BB50A" w14:textId="77777777" w:rsidR="00A56CEC" w:rsidRPr="00BC002B" w:rsidRDefault="00A56CEC" w:rsidP="008D546E">
            <w:pPr>
              <w:rPr>
                <w:b/>
                <w:bCs/>
                <w:sz w:val="16"/>
                <w:szCs w:val="16"/>
              </w:rPr>
            </w:pPr>
            <w:r w:rsidRPr="00BC002B">
              <w:rPr>
                <w:b/>
                <w:bCs/>
                <w:sz w:val="16"/>
                <w:szCs w:val="16"/>
              </w:rPr>
              <w:t>2010</w:t>
            </w:r>
          </w:p>
        </w:tc>
        <w:tc>
          <w:tcPr>
            <w:tcW w:w="817" w:type="dxa"/>
          </w:tcPr>
          <w:p w14:paraId="013D0AAB" w14:textId="77777777" w:rsidR="00A56CEC" w:rsidRPr="00BC002B" w:rsidRDefault="00A56CEC" w:rsidP="008D546E">
            <w:pPr>
              <w:rPr>
                <w:b/>
                <w:bCs/>
                <w:sz w:val="16"/>
                <w:szCs w:val="16"/>
              </w:rPr>
            </w:pPr>
            <w:r w:rsidRPr="00BC002B">
              <w:rPr>
                <w:b/>
                <w:bCs/>
                <w:sz w:val="16"/>
                <w:szCs w:val="16"/>
              </w:rPr>
              <w:t>2011</w:t>
            </w:r>
          </w:p>
        </w:tc>
        <w:tc>
          <w:tcPr>
            <w:tcW w:w="817" w:type="dxa"/>
          </w:tcPr>
          <w:p w14:paraId="1DCEE0EB" w14:textId="77777777" w:rsidR="00A56CEC" w:rsidRPr="00BC002B" w:rsidRDefault="00A56CEC" w:rsidP="008D546E">
            <w:pPr>
              <w:rPr>
                <w:b/>
                <w:bCs/>
                <w:sz w:val="16"/>
                <w:szCs w:val="16"/>
              </w:rPr>
            </w:pPr>
            <w:r w:rsidRPr="00BC002B">
              <w:rPr>
                <w:b/>
                <w:bCs/>
                <w:sz w:val="16"/>
                <w:szCs w:val="16"/>
              </w:rPr>
              <w:t>2012</w:t>
            </w:r>
          </w:p>
        </w:tc>
        <w:tc>
          <w:tcPr>
            <w:tcW w:w="818" w:type="dxa"/>
          </w:tcPr>
          <w:p w14:paraId="249763F3" w14:textId="77777777" w:rsidR="00A56CEC" w:rsidRPr="00BC002B" w:rsidRDefault="00A56CEC" w:rsidP="008D546E">
            <w:pPr>
              <w:rPr>
                <w:b/>
                <w:bCs/>
                <w:sz w:val="16"/>
                <w:szCs w:val="16"/>
              </w:rPr>
            </w:pPr>
            <w:r w:rsidRPr="00BC002B">
              <w:rPr>
                <w:b/>
                <w:bCs/>
                <w:sz w:val="16"/>
                <w:szCs w:val="16"/>
              </w:rPr>
              <w:t>2013</w:t>
            </w:r>
          </w:p>
        </w:tc>
        <w:tc>
          <w:tcPr>
            <w:tcW w:w="818" w:type="dxa"/>
          </w:tcPr>
          <w:p w14:paraId="5EE238AE" w14:textId="77777777" w:rsidR="00A56CEC" w:rsidRPr="00BC002B" w:rsidRDefault="00A56CEC" w:rsidP="008D546E">
            <w:pPr>
              <w:rPr>
                <w:b/>
                <w:bCs/>
                <w:sz w:val="16"/>
                <w:szCs w:val="16"/>
              </w:rPr>
            </w:pPr>
            <w:r w:rsidRPr="00BC002B">
              <w:rPr>
                <w:b/>
                <w:bCs/>
                <w:sz w:val="16"/>
                <w:szCs w:val="16"/>
              </w:rPr>
              <w:t>2014</w:t>
            </w:r>
          </w:p>
        </w:tc>
        <w:tc>
          <w:tcPr>
            <w:tcW w:w="818" w:type="dxa"/>
          </w:tcPr>
          <w:p w14:paraId="27A553C6" w14:textId="77777777" w:rsidR="00A56CEC" w:rsidRPr="00BC002B" w:rsidRDefault="00A56CEC" w:rsidP="008D546E">
            <w:pPr>
              <w:rPr>
                <w:b/>
                <w:bCs/>
                <w:sz w:val="16"/>
                <w:szCs w:val="16"/>
              </w:rPr>
            </w:pPr>
            <w:r w:rsidRPr="00BC002B">
              <w:rPr>
                <w:b/>
                <w:bCs/>
                <w:sz w:val="16"/>
                <w:szCs w:val="16"/>
              </w:rPr>
              <w:t>2015</w:t>
            </w:r>
          </w:p>
        </w:tc>
        <w:tc>
          <w:tcPr>
            <w:tcW w:w="818" w:type="dxa"/>
          </w:tcPr>
          <w:p w14:paraId="0C8BABF3" w14:textId="77777777" w:rsidR="00A56CEC" w:rsidRPr="00BC002B" w:rsidRDefault="00A56CEC" w:rsidP="008D546E">
            <w:pPr>
              <w:rPr>
                <w:b/>
                <w:bCs/>
                <w:sz w:val="16"/>
                <w:szCs w:val="16"/>
              </w:rPr>
            </w:pPr>
            <w:r w:rsidRPr="00BC002B">
              <w:rPr>
                <w:b/>
                <w:bCs/>
                <w:sz w:val="16"/>
                <w:szCs w:val="16"/>
              </w:rPr>
              <w:t>2017</w:t>
            </w:r>
          </w:p>
        </w:tc>
        <w:tc>
          <w:tcPr>
            <w:tcW w:w="818" w:type="dxa"/>
          </w:tcPr>
          <w:p w14:paraId="655034A9" w14:textId="77777777" w:rsidR="00A56CEC" w:rsidRPr="00BC002B" w:rsidRDefault="00A56CEC" w:rsidP="008D546E">
            <w:pPr>
              <w:rPr>
                <w:b/>
                <w:bCs/>
                <w:sz w:val="16"/>
                <w:szCs w:val="16"/>
              </w:rPr>
            </w:pPr>
            <w:r w:rsidRPr="00BC002B">
              <w:rPr>
                <w:b/>
                <w:bCs/>
                <w:sz w:val="16"/>
                <w:szCs w:val="16"/>
              </w:rPr>
              <w:t>2018</w:t>
            </w:r>
          </w:p>
        </w:tc>
        <w:tc>
          <w:tcPr>
            <w:tcW w:w="818" w:type="dxa"/>
          </w:tcPr>
          <w:p w14:paraId="510117C0" w14:textId="77777777" w:rsidR="00A56CEC" w:rsidRPr="00BC002B" w:rsidRDefault="00A56CEC" w:rsidP="008D546E">
            <w:pPr>
              <w:rPr>
                <w:b/>
                <w:bCs/>
                <w:sz w:val="16"/>
                <w:szCs w:val="16"/>
              </w:rPr>
            </w:pPr>
            <w:r w:rsidRPr="00BC002B">
              <w:rPr>
                <w:b/>
                <w:bCs/>
                <w:sz w:val="16"/>
                <w:szCs w:val="16"/>
              </w:rPr>
              <w:t>2019</w:t>
            </w:r>
          </w:p>
        </w:tc>
      </w:tr>
      <w:tr w:rsidR="00A56CEC" w:rsidRPr="00BC002B" w14:paraId="2B44FD16" w14:textId="77777777" w:rsidTr="008D546E">
        <w:tc>
          <w:tcPr>
            <w:tcW w:w="840" w:type="dxa"/>
          </w:tcPr>
          <w:p w14:paraId="3B165D79" w14:textId="7CCB1EB2" w:rsidR="00A56CEC" w:rsidRPr="00BC002B" w:rsidRDefault="00F20082" w:rsidP="008D546E">
            <w:pPr>
              <w:rPr>
                <w:b/>
                <w:bCs/>
                <w:sz w:val="16"/>
                <w:szCs w:val="16"/>
              </w:rPr>
            </w:pPr>
            <w:r>
              <w:rPr>
                <w:b/>
                <w:bCs/>
                <w:sz w:val="16"/>
                <w:szCs w:val="16"/>
              </w:rPr>
              <w:t>Roux-en-y gastric bypass</w:t>
            </w:r>
          </w:p>
        </w:tc>
        <w:tc>
          <w:tcPr>
            <w:tcW w:w="817" w:type="dxa"/>
          </w:tcPr>
          <w:p w14:paraId="640CB369" w14:textId="77777777" w:rsidR="00A56CEC" w:rsidRPr="00BC002B" w:rsidRDefault="00A56CEC" w:rsidP="008D546E">
            <w:pPr>
              <w:rPr>
                <w:b/>
                <w:bCs/>
                <w:sz w:val="16"/>
                <w:szCs w:val="16"/>
              </w:rPr>
            </w:pPr>
            <w:r w:rsidRPr="00BC002B">
              <w:rPr>
                <w:rFonts w:ascii="Arial" w:hAnsi="Arial" w:cs="Arial"/>
                <w:color w:val="010205"/>
                <w:sz w:val="16"/>
                <w:szCs w:val="16"/>
              </w:rPr>
              <w:t>764</w:t>
            </w:r>
          </w:p>
        </w:tc>
        <w:tc>
          <w:tcPr>
            <w:tcW w:w="817" w:type="dxa"/>
          </w:tcPr>
          <w:p w14:paraId="564BB5C9" w14:textId="77777777" w:rsidR="00A56CEC" w:rsidRPr="00BC002B" w:rsidRDefault="00A56CEC" w:rsidP="008D546E">
            <w:pPr>
              <w:rPr>
                <w:b/>
                <w:bCs/>
                <w:sz w:val="16"/>
                <w:szCs w:val="16"/>
              </w:rPr>
            </w:pPr>
            <w:r w:rsidRPr="00BC002B">
              <w:rPr>
                <w:rFonts w:ascii="Arial" w:hAnsi="Arial" w:cs="Arial"/>
                <w:color w:val="010205"/>
                <w:sz w:val="16"/>
                <w:szCs w:val="16"/>
              </w:rPr>
              <w:t>889</w:t>
            </w:r>
          </w:p>
        </w:tc>
        <w:tc>
          <w:tcPr>
            <w:tcW w:w="817" w:type="dxa"/>
          </w:tcPr>
          <w:p w14:paraId="3189B66A" w14:textId="77777777" w:rsidR="00A56CEC" w:rsidRPr="00BC002B" w:rsidRDefault="00A56CEC" w:rsidP="008D546E">
            <w:pPr>
              <w:rPr>
                <w:b/>
                <w:bCs/>
                <w:sz w:val="16"/>
                <w:szCs w:val="16"/>
              </w:rPr>
            </w:pPr>
            <w:r w:rsidRPr="00BC002B">
              <w:rPr>
                <w:rFonts w:ascii="Arial" w:hAnsi="Arial" w:cs="Arial"/>
                <w:color w:val="010205"/>
                <w:sz w:val="16"/>
                <w:szCs w:val="16"/>
              </w:rPr>
              <w:t>856</w:t>
            </w:r>
          </w:p>
        </w:tc>
        <w:tc>
          <w:tcPr>
            <w:tcW w:w="817" w:type="dxa"/>
          </w:tcPr>
          <w:p w14:paraId="0B27C48C" w14:textId="77777777" w:rsidR="00A56CEC" w:rsidRPr="00BC002B" w:rsidRDefault="00A56CEC" w:rsidP="008D546E">
            <w:pPr>
              <w:rPr>
                <w:b/>
                <w:bCs/>
                <w:sz w:val="16"/>
                <w:szCs w:val="16"/>
              </w:rPr>
            </w:pPr>
            <w:r w:rsidRPr="00BC002B">
              <w:rPr>
                <w:rFonts w:ascii="Arial" w:hAnsi="Arial" w:cs="Arial"/>
                <w:color w:val="010205"/>
                <w:sz w:val="16"/>
                <w:szCs w:val="16"/>
              </w:rPr>
              <w:t>1131</w:t>
            </w:r>
          </w:p>
        </w:tc>
        <w:tc>
          <w:tcPr>
            <w:tcW w:w="818" w:type="dxa"/>
          </w:tcPr>
          <w:p w14:paraId="0FABDFA4" w14:textId="77777777" w:rsidR="00A56CEC" w:rsidRPr="00BC002B" w:rsidRDefault="00A56CEC" w:rsidP="008D546E">
            <w:pPr>
              <w:rPr>
                <w:b/>
                <w:bCs/>
                <w:sz w:val="16"/>
                <w:szCs w:val="16"/>
              </w:rPr>
            </w:pPr>
            <w:r w:rsidRPr="00BC002B">
              <w:rPr>
                <w:rFonts w:ascii="Arial" w:hAnsi="Arial" w:cs="Arial"/>
                <w:color w:val="010205"/>
                <w:sz w:val="16"/>
                <w:szCs w:val="16"/>
              </w:rPr>
              <w:t>1173</w:t>
            </w:r>
          </w:p>
        </w:tc>
        <w:tc>
          <w:tcPr>
            <w:tcW w:w="818" w:type="dxa"/>
          </w:tcPr>
          <w:p w14:paraId="4FAF5392" w14:textId="77777777" w:rsidR="00A56CEC" w:rsidRPr="00BC002B" w:rsidRDefault="00A56CEC" w:rsidP="008D546E">
            <w:pPr>
              <w:rPr>
                <w:b/>
                <w:bCs/>
                <w:sz w:val="16"/>
                <w:szCs w:val="16"/>
              </w:rPr>
            </w:pPr>
            <w:r w:rsidRPr="00BC002B">
              <w:rPr>
                <w:rFonts w:ascii="Arial" w:hAnsi="Arial" w:cs="Arial"/>
                <w:color w:val="010205"/>
                <w:sz w:val="16"/>
                <w:szCs w:val="16"/>
              </w:rPr>
              <w:t>965</w:t>
            </w:r>
          </w:p>
        </w:tc>
        <w:tc>
          <w:tcPr>
            <w:tcW w:w="818" w:type="dxa"/>
          </w:tcPr>
          <w:p w14:paraId="1425DC56" w14:textId="77777777" w:rsidR="00A56CEC" w:rsidRPr="00BC002B" w:rsidRDefault="00A56CEC" w:rsidP="008D546E">
            <w:pPr>
              <w:rPr>
                <w:b/>
                <w:bCs/>
                <w:sz w:val="16"/>
                <w:szCs w:val="16"/>
              </w:rPr>
            </w:pPr>
            <w:r w:rsidRPr="00BC002B">
              <w:rPr>
                <w:rFonts w:ascii="Arial" w:hAnsi="Arial" w:cs="Arial"/>
                <w:color w:val="010205"/>
                <w:sz w:val="16"/>
                <w:szCs w:val="16"/>
              </w:rPr>
              <w:t>896</w:t>
            </w:r>
          </w:p>
        </w:tc>
        <w:tc>
          <w:tcPr>
            <w:tcW w:w="818" w:type="dxa"/>
          </w:tcPr>
          <w:p w14:paraId="0B828FFC" w14:textId="77777777" w:rsidR="00A56CEC" w:rsidRPr="00BC002B" w:rsidRDefault="00A56CEC" w:rsidP="008D546E">
            <w:pPr>
              <w:rPr>
                <w:b/>
                <w:bCs/>
                <w:sz w:val="16"/>
                <w:szCs w:val="16"/>
              </w:rPr>
            </w:pPr>
            <w:r w:rsidRPr="00BC002B">
              <w:rPr>
                <w:rFonts w:ascii="Arial" w:hAnsi="Arial" w:cs="Arial"/>
                <w:color w:val="010205"/>
                <w:sz w:val="16"/>
                <w:szCs w:val="16"/>
              </w:rPr>
              <w:t>827</w:t>
            </w:r>
          </w:p>
        </w:tc>
        <w:tc>
          <w:tcPr>
            <w:tcW w:w="818" w:type="dxa"/>
          </w:tcPr>
          <w:p w14:paraId="2ADA67A0" w14:textId="77777777" w:rsidR="00A56CEC" w:rsidRPr="00BC002B" w:rsidRDefault="00A56CEC" w:rsidP="008D546E">
            <w:pPr>
              <w:rPr>
                <w:b/>
                <w:bCs/>
                <w:sz w:val="16"/>
                <w:szCs w:val="16"/>
              </w:rPr>
            </w:pPr>
            <w:r w:rsidRPr="00BC002B">
              <w:rPr>
                <w:rFonts w:ascii="Arial" w:hAnsi="Arial" w:cs="Arial"/>
                <w:color w:val="010205"/>
                <w:sz w:val="16"/>
                <w:szCs w:val="16"/>
              </w:rPr>
              <w:t>898</w:t>
            </w:r>
          </w:p>
        </w:tc>
        <w:tc>
          <w:tcPr>
            <w:tcW w:w="818" w:type="dxa"/>
          </w:tcPr>
          <w:p w14:paraId="17C63DFE" w14:textId="77777777" w:rsidR="00A56CEC" w:rsidRPr="00BC002B" w:rsidRDefault="00A56CEC" w:rsidP="008D546E">
            <w:pPr>
              <w:rPr>
                <w:b/>
                <w:bCs/>
                <w:sz w:val="16"/>
                <w:szCs w:val="16"/>
              </w:rPr>
            </w:pPr>
            <w:r w:rsidRPr="00BC002B">
              <w:rPr>
                <w:rFonts w:ascii="Arial" w:hAnsi="Arial" w:cs="Arial"/>
                <w:color w:val="010205"/>
                <w:sz w:val="16"/>
                <w:szCs w:val="16"/>
              </w:rPr>
              <w:t>816</w:t>
            </w:r>
          </w:p>
        </w:tc>
      </w:tr>
      <w:tr w:rsidR="00A56CEC" w:rsidRPr="00BC002B" w14:paraId="581120CA" w14:textId="77777777" w:rsidTr="008D546E">
        <w:tc>
          <w:tcPr>
            <w:tcW w:w="840" w:type="dxa"/>
          </w:tcPr>
          <w:p w14:paraId="10ADF73B" w14:textId="650767DE" w:rsidR="00A56CEC" w:rsidRPr="00BC002B" w:rsidRDefault="00F20082" w:rsidP="008D546E">
            <w:pPr>
              <w:rPr>
                <w:b/>
                <w:bCs/>
                <w:sz w:val="16"/>
                <w:szCs w:val="16"/>
              </w:rPr>
            </w:pPr>
            <w:r>
              <w:rPr>
                <w:b/>
                <w:bCs/>
                <w:sz w:val="16"/>
                <w:szCs w:val="16"/>
              </w:rPr>
              <w:t>Sleeve gastrectomy</w:t>
            </w:r>
          </w:p>
        </w:tc>
        <w:tc>
          <w:tcPr>
            <w:tcW w:w="817" w:type="dxa"/>
          </w:tcPr>
          <w:p w14:paraId="7CF25BC9" w14:textId="77777777" w:rsidR="00A56CEC" w:rsidRPr="00BC002B" w:rsidRDefault="00A56CEC" w:rsidP="008D546E">
            <w:pPr>
              <w:rPr>
                <w:b/>
                <w:bCs/>
                <w:sz w:val="16"/>
                <w:szCs w:val="16"/>
              </w:rPr>
            </w:pPr>
            <w:r w:rsidRPr="00BC002B">
              <w:rPr>
                <w:rFonts w:ascii="Arial" w:hAnsi="Arial" w:cs="Arial"/>
                <w:color w:val="010205"/>
                <w:sz w:val="16"/>
                <w:szCs w:val="16"/>
              </w:rPr>
              <w:t>110</w:t>
            </w:r>
          </w:p>
        </w:tc>
        <w:tc>
          <w:tcPr>
            <w:tcW w:w="817" w:type="dxa"/>
          </w:tcPr>
          <w:p w14:paraId="78B8278D" w14:textId="77777777" w:rsidR="00A56CEC" w:rsidRPr="00BC002B" w:rsidRDefault="00A56CEC" w:rsidP="008D546E">
            <w:pPr>
              <w:rPr>
                <w:b/>
                <w:bCs/>
                <w:sz w:val="16"/>
                <w:szCs w:val="16"/>
              </w:rPr>
            </w:pPr>
            <w:r w:rsidRPr="00BC002B">
              <w:rPr>
                <w:rFonts w:ascii="Arial" w:hAnsi="Arial" w:cs="Arial"/>
                <w:color w:val="010205"/>
                <w:sz w:val="16"/>
                <w:szCs w:val="16"/>
              </w:rPr>
              <w:t>150</w:t>
            </w:r>
          </w:p>
        </w:tc>
        <w:tc>
          <w:tcPr>
            <w:tcW w:w="817" w:type="dxa"/>
          </w:tcPr>
          <w:p w14:paraId="4BD23E0A" w14:textId="77777777" w:rsidR="00A56CEC" w:rsidRPr="00BC002B" w:rsidRDefault="00A56CEC" w:rsidP="008D546E">
            <w:pPr>
              <w:rPr>
                <w:b/>
                <w:bCs/>
                <w:sz w:val="16"/>
                <w:szCs w:val="16"/>
              </w:rPr>
            </w:pPr>
            <w:r w:rsidRPr="00BC002B">
              <w:rPr>
                <w:rFonts w:ascii="Arial" w:hAnsi="Arial" w:cs="Arial"/>
                <w:color w:val="010205"/>
                <w:sz w:val="16"/>
                <w:szCs w:val="16"/>
              </w:rPr>
              <w:t>213</w:t>
            </w:r>
          </w:p>
        </w:tc>
        <w:tc>
          <w:tcPr>
            <w:tcW w:w="817" w:type="dxa"/>
          </w:tcPr>
          <w:p w14:paraId="5BA2DC2C" w14:textId="77777777" w:rsidR="00A56CEC" w:rsidRPr="00BC002B" w:rsidRDefault="00A56CEC" w:rsidP="008D546E">
            <w:pPr>
              <w:rPr>
                <w:b/>
                <w:bCs/>
                <w:sz w:val="16"/>
                <w:szCs w:val="16"/>
              </w:rPr>
            </w:pPr>
            <w:r w:rsidRPr="00BC002B">
              <w:rPr>
                <w:rFonts w:ascii="Arial" w:hAnsi="Arial" w:cs="Arial"/>
                <w:color w:val="010205"/>
                <w:sz w:val="16"/>
                <w:szCs w:val="16"/>
              </w:rPr>
              <w:t>390</w:t>
            </w:r>
          </w:p>
        </w:tc>
        <w:tc>
          <w:tcPr>
            <w:tcW w:w="818" w:type="dxa"/>
          </w:tcPr>
          <w:p w14:paraId="11E57C53" w14:textId="77777777" w:rsidR="00A56CEC" w:rsidRPr="00BC002B" w:rsidRDefault="00A56CEC" w:rsidP="008D546E">
            <w:pPr>
              <w:rPr>
                <w:b/>
                <w:bCs/>
                <w:sz w:val="16"/>
                <w:szCs w:val="16"/>
              </w:rPr>
            </w:pPr>
            <w:r w:rsidRPr="00BC002B">
              <w:rPr>
                <w:rFonts w:ascii="Arial" w:hAnsi="Arial" w:cs="Arial"/>
                <w:color w:val="010205"/>
                <w:sz w:val="16"/>
                <w:szCs w:val="16"/>
              </w:rPr>
              <w:t>454</w:t>
            </w:r>
          </w:p>
        </w:tc>
        <w:tc>
          <w:tcPr>
            <w:tcW w:w="818" w:type="dxa"/>
          </w:tcPr>
          <w:p w14:paraId="2BDF24B1" w14:textId="77777777" w:rsidR="00A56CEC" w:rsidRPr="00BC002B" w:rsidRDefault="00A56CEC" w:rsidP="008D546E">
            <w:pPr>
              <w:rPr>
                <w:b/>
                <w:bCs/>
                <w:sz w:val="16"/>
                <w:szCs w:val="16"/>
              </w:rPr>
            </w:pPr>
            <w:r w:rsidRPr="00BC002B">
              <w:rPr>
                <w:rFonts w:ascii="Arial" w:hAnsi="Arial" w:cs="Arial"/>
                <w:color w:val="010205"/>
                <w:sz w:val="16"/>
                <w:szCs w:val="16"/>
              </w:rPr>
              <w:t>436</w:t>
            </w:r>
          </w:p>
        </w:tc>
        <w:tc>
          <w:tcPr>
            <w:tcW w:w="818" w:type="dxa"/>
          </w:tcPr>
          <w:p w14:paraId="2A8F580B" w14:textId="77777777" w:rsidR="00A56CEC" w:rsidRPr="00BC002B" w:rsidRDefault="00A56CEC" w:rsidP="008D546E">
            <w:pPr>
              <w:rPr>
                <w:b/>
                <w:bCs/>
                <w:sz w:val="16"/>
                <w:szCs w:val="16"/>
              </w:rPr>
            </w:pPr>
            <w:r w:rsidRPr="00BC002B">
              <w:rPr>
                <w:rFonts w:ascii="Arial" w:hAnsi="Arial" w:cs="Arial"/>
                <w:color w:val="010205"/>
                <w:sz w:val="16"/>
                <w:szCs w:val="16"/>
              </w:rPr>
              <w:t>521</w:t>
            </w:r>
          </w:p>
        </w:tc>
        <w:tc>
          <w:tcPr>
            <w:tcW w:w="818" w:type="dxa"/>
          </w:tcPr>
          <w:p w14:paraId="58316B3F" w14:textId="77777777" w:rsidR="00A56CEC" w:rsidRPr="00BC002B" w:rsidRDefault="00A56CEC" w:rsidP="008D546E">
            <w:pPr>
              <w:rPr>
                <w:b/>
                <w:bCs/>
                <w:sz w:val="16"/>
                <w:szCs w:val="16"/>
              </w:rPr>
            </w:pPr>
            <w:r w:rsidRPr="00BC002B">
              <w:rPr>
                <w:rFonts w:ascii="Arial" w:hAnsi="Arial" w:cs="Arial"/>
                <w:color w:val="010205"/>
                <w:sz w:val="16"/>
                <w:szCs w:val="16"/>
              </w:rPr>
              <w:t>528</w:t>
            </w:r>
          </w:p>
        </w:tc>
        <w:tc>
          <w:tcPr>
            <w:tcW w:w="818" w:type="dxa"/>
          </w:tcPr>
          <w:p w14:paraId="7AEC3423" w14:textId="77777777" w:rsidR="00A56CEC" w:rsidRPr="00BC002B" w:rsidRDefault="00A56CEC" w:rsidP="008D546E">
            <w:pPr>
              <w:rPr>
                <w:b/>
                <w:bCs/>
                <w:sz w:val="16"/>
                <w:szCs w:val="16"/>
              </w:rPr>
            </w:pPr>
            <w:r w:rsidRPr="00BC002B">
              <w:rPr>
                <w:rFonts w:ascii="Arial" w:hAnsi="Arial" w:cs="Arial"/>
                <w:color w:val="010205"/>
                <w:sz w:val="16"/>
                <w:szCs w:val="16"/>
              </w:rPr>
              <w:t>509</w:t>
            </w:r>
          </w:p>
        </w:tc>
        <w:tc>
          <w:tcPr>
            <w:tcW w:w="818" w:type="dxa"/>
          </w:tcPr>
          <w:p w14:paraId="52992444" w14:textId="77777777" w:rsidR="00A56CEC" w:rsidRPr="00BC002B" w:rsidRDefault="00A56CEC" w:rsidP="008D546E">
            <w:pPr>
              <w:rPr>
                <w:b/>
                <w:bCs/>
                <w:sz w:val="16"/>
                <w:szCs w:val="16"/>
              </w:rPr>
            </w:pPr>
            <w:r w:rsidRPr="00BC002B">
              <w:rPr>
                <w:rFonts w:ascii="Arial" w:hAnsi="Arial" w:cs="Arial"/>
                <w:color w:val="010205"/>
                <w:sz w:val="16"/>
                <w:szCs w:val="16"/>
              </w:rPr>
              <w:t>528</w:t>
            </w:r>
          </w:p>
        </w:tc>
      </w:tr>
      <w:tr w:rsidR="00A56CEC" w:rsidRPr="00BC002B" w14:paraId="4441F7DA" w14:textId="77777777" w:rsidTr="008D546E">
        <w:tc>
          <w:tcPr>
            <w:tcW w:w="840" w:type="dxa"/>
          </w:tcPr>
          <w:p w14:paraId="2423C84A" w14:textId="2D9AB21D" w:rsidR="00A56CEC" w:rsidRPr="00BC002B" w:rsidRDefault="00B60186" w:rsidP="008D546E">
            <w:pPr>
              <w:rPr>
                <w:b/>
                <w:bCs/>
                <w:sz w:val="16"/>
                <w:szCs w:val="16"/>
              </w:rPr>
            </w:pPr>
            <w:r>
              <w:rPr>
                <w:b/>
                <w:bCs/>
                <w:sz w:val="16"/>
                <w:szCs w:val="16"/>
              </w:rPr>
              <w:t>G</w:t>
            </w:r>
            <w:r w:rsidR="00B92568">
              <w:rPr>
                <w:b/>
                <w:bCs/>
                <w:sz w:val="16"/>
                <w:szCs w:val="16"/>
              </w:rPr>
              <w:t>astric banding</w:t>
            </w:r>
          </w:p>
        </w:tc>
        <w:tc>
          <w:tcPr>
            <w:tcW w:w="817" w:type="dxa"/>
          </w:tcPr>
          <w:p w14:paraId="0BC78FBC" w14:textId="77777777" w:rsidR="00A56CEC" w:rsidRPr="00BC002B" w:rsidRDefault="00A56CEC" w:rsidP="008D546E">
            <w:pPr>
              <w:rPr>
                <w:b/>
                <w:bCs/>
                <w:sz w:val="16"/>
                <w:szCs w:val="16"/>
              </w:rPr>
            </w:pPr>
            <w:r w:rsidRPr="00BC002B">
              <w:rPr>
                <w:rFonts w:ascii="Arial" w:hAnsi="Arial" w:cs="Arial"/>
                <w:color w:val="010205"/>
                <w:sz w:val="16"/>
                <w:szCs w:val="16"/>
              </w:rPr>
              <w:t>170</w:t>
            </w:r>
          </w:p>
        </w:tc>
        <w:tc>
          <w:tcPr>
            <w:tcW w:w="817" w:type="dxa"/>
          </w:tcPr>
          <w:p w14:paraId="01E1D267" w14:textId="77777777" w:rsidR="00A56CEC" w:rsidRPr="00BC002B" w:rsidRDefault="00A56CEC" w:rsidP="008D546E">
            <w:pPr>
              <w:rPr>
                <w:b/>
                <w:bCs/>
                <w:sz w:val="16"/>
                <w:szCs w:val="16"/>
              </w:rPr>
            </w:pPr>
            <w:r w:rsidRPr="00BC002B">
              <w:rPr>
                <w:rFonts w:ascii="Arial" w:hAnsi="Arial" w:cs="Arial"/>
                <w:color w:val="010205"/>
                <w:sz w:val="16"/>
                <w:szCs w:val="16"/>
              </w:rPr>
              <w:t>190</w:t>
            </w:r>
          </w:p>
        </w:tc>
        <w:tc>
          <w:tcPr>
            <w:tcW w:w="817" w:type="dxa"/>
          </w:tcPr>
          <w:p w14:paraId="4F51683F" w14:textId="77777777" w:rsidR="00A56CEC" w:rsidRPr="00BC002B" w:rsidRDefault="00A56CEC" w:rsidP="008D546E">
            <w:pPr>
              <w:rPr>
                <w:b/>
                <w:bCs/>
                <w:sz w:val="16"/>
                <w:szCs w:val="16"/>
              </w:rPr>
            </w:pPr>
            <w:r w:rsidRPr="00BC002B">
              <w:rPr>
                <w:rFonts w:ascii="Arial" w:hAnsi="Arial" w:cs="Arial"/>
                <w:color w:val="010205"/>
                <w:sz w:val="16"/>
                <w:szCs w:val="16"/>
              </w:rPr>
              <w:t>207</w:t>
            </w:r>
          </w:p>
        </w:tc>
        <w:tc>
          <w:tcPr>
            <w:tcW w:w="817" w:type="dxa"/>
          </w:tcPr>
          <w:p w14:paraId="011926E3" w14:textId="77777777" w:rsidR="00A56CEC" w:rsidRPr="00BC002B" w:rsidRDefault="00A56CEC" w:rsidP="008D546E">
            <w:pPr>
              <w:rPr>
                <w:b/>
                <w:bCs/>
                <w:sz w:val="16"/>
                <w:szCs w:val="16"/>
              </w:rPr>
            </w:pPr>
            <w:r w:rsidRPr="00BC002B">
              <w:rPr>
                <w:rFonts w:ascii="Arial" w:hAnsi="Arial" w:cs="Arial"/>
                <w:color w:val="010205"/>
                <w:sz w:val="16"/>
                <w:szCs w:val="16"/>
              </w:rPr>
              <w:t>201</w:t>
            </w:r>
          </w:p>
        </w:tc>
        <w:tc>
          <w:tcPr>
            <w:tcW w:w="818" w:type="dxa"/>
          </w:tcPr>
          <w:p w14:paraId="3CF58F75" w14:textId="77777777" w:rsidR="00A56CEC" w:rsidRPr="00BC002B" w:rsidRDefault="00A56CEC" w:rsidP="008D546E">
            <w:pPr>
              <w:rPr>
                <w:b/>
                <w:bCs/>
                <w:sz w:val="16"/>
                <w:szCs w:val="16"/>
              </w:rPr>
            </w:pPr>
            <w:r w:rsidRPr="00BC002B">
              <w:rPr>
                <w:rFonts w:ascii="Arial" w:hAnsi="Arial" w:cs="Arial"/>
                <w:color w:val="010205"/>
                <w:sz w:val="16"/>
                <w:szCs w:val="16"/>
              </w:rPr>
              <w:t>122</w:t>
            </w:r>
          </w:p>
        </w:tc>
        <w:tc>
          <w:tcPr>
            <w:tcW w:w="818" w:type="dxa"/>
          </w:tcPr>
          <w:p w14:paraId="338D4FCD" w14:textId="77777777" w:rsidR="00A56CEC" w:rsidRPr="00BC002B" w:rsidRDefault="00A56CEC" w:rsidP="008D546E">
            <w:pPr>
              <w:rPr>
                <w:b/>
                <w:bCs/>
                <w:sz w:val="16"/>
                <w:szCs w:val="16"/>
              </w:rPr>
            </w:pPr>
            <w:r w:rsidRPr="00BC002B">
              <w:rPr>
                <w:rFonts w:ascii="Arial" w:hAnsi="Arial" w:cs="Arial"/>
                <w:color w:val="010205"/>
                <w:sz w:val="16"/>
                <w:szCs w:val="16"/>
              </w:rPr>
              <w:t>63</w:t>
            </w:r>
          </w:p>
        </w:tc>
        <w:tc>
          <w:tcPr>
            <w:tcW w:w="818" w:type="dxa"/>
          </w:tcPr>
          <w:p w14:paraId="4F3B37AD" w14:textId="77777777" w:rsidR="00A56CEC" w:rsidRPr="00BC002B" w:rsidRDefault="00A56CEC" w:rsidP="008D546E">
            <w:pPr>
              <w:rPr>
                <w:b/>
                <w:bCs/>
                <w:sz w:val="16"/>
                <w:szCs w:val="16"/>
              </w:rPr>
            </w:pPr>
            <w:r w:rsidRPr="00BC002B">
              <w:rPr>
                <w:rFonts w:ascii="Arial" w:hAnsi="Arial" w:cs="Arial"/>
                <w:color w:val="010205"/>
                <w:sz w:val="16"/>
                <w:szCs w:val="16"/>
              </w:rPr>
              <w:t>60</w:t>
            </w:r>
          </w:p>
        </w:tc>
        <w:tc>
          <w:tcPr>
            <w:tcW w:w="818" w:type="dxa"/>
          </w:tcPr>
          <w:p w14:paraId="2DD3B746" w14:textId="77777777" w:rsidR="00A56CEC" w:rsidRPr="00BC002B" w:rsidRDefault="00A56CEC" w:rsidP="008D546E">
            <w:pPr>
              <w:rPr>
                <w:b/>
                <w:bCs/>
                <w:sz w:val="16"/>
                <w:szCs w:val="16"/>
              </w:rPr>
            </w:pPr>
            <w:r w:rsidRPr="00BC002B">
              <w:rPr>
                <w:rFonts w:ascii="Arial" w:hAnsi="Arial" w:cs="Arial"/>
                <w:color w:val="010205"/>
                <w:sz w:val="16"/>
                <w:szCs w:val="16"/>
              </w:rPr>
              <w:t>50</w:t>
            </w:r>
          </w:p>
        </w:tc>
        <w:tc>
          <w:tcPr>
            <w:tcW w:w="818" w:type="dxa"/>
          </w:tcPr>
          <w:p w14:paraId="2E2AC096" w14:textId="77777777" w:rsidR="00A56CEC" w:rsidRPr="00BC002B" w:rsidRDefault="00A56CEC" w:rsidP="008D546E">
            <w:pPr>
              <w:rPr>
                <w:b/>
                <w:bCs/>
                <w:sz w:val="16"/>
                <w:szCs w:val="16"/>
              </w:rPr>
            </w:pPr>
            <w:r w:rsidRPr="00BC002B">
              <w:rPr>
                <w:rFonts w:ascii="Arial" w:hAnsi="Arial" w:cs="Arial"/>
                <w:color w:val="010205"/>
                <w:sz w:val="16"/>
                <w:szCs w:val="16"/>
              </w:rPr>
              <w:t>62</w:t>
            </w:r>
          </w:p>
        </w:tc>
        <w:tc>
          <w:tcPr>
            <w:tcW w:w="818" w:type="dxa"/>
          </w:tcPr>
          <w:p w14:paraId="392B1143" w14:textId="77777777" w:rsidR="00A56CEC" w:rsidRPr="00BC002B" w:rsidRDefault="00A56CEC" w:rsidP="008D546E">
            <w:pPr>
              <w:rPr>
                <w:b/>
                <w:bCs/>
                <w:sz w:val="16"/>
                <w:szCs w:val="16"/>
              </w:rPr>
            </w:pPr>
            <w:r w:rsidRPr="00BC002B">
              <w:rPr>
                <w:rFonts w:ascii="Arial" w:hAnsi="Arial" w:cs="Arial"/>
                <w:color w:val="010205"/>
                <w:sz w:val="16"/>
                <w:szCs w:val="16"/>
              </w:rPr>
              <w:t>66</w:t>
            </w:r>
          </w:p>
        </w:tc>
      </w:tr>
      <w:tr w:rsidR="00A56CEC" w:rsidRPr="00BC002B" w14:paraId="2343486D" w14:textId="77777777" w:rsidTr="008D546E">
        <w:tc>
          <w:tcPr>
            <w:tcW w:w="840" w:type="dxa"/>
          </w:tcPr>
          <w:p w14:paraId="31CE4F19" w14:textId="32EFBDA6" w:rsidR="00A56CEC" w:rsidRPr="00BC002B" w:rsidRDefault="00F20082" w:rsidP="008D546E">
            <w:pPr>
              <w:rPr>
                <w:b/>
                <w:bCs/>
                <w:sz w:val="16"/>
                <w:szCs w:val="16"/>
              </w:rPr>
            </w:pPr>
            <w:r>
              <w:rPr>
                <w:b/>
                <w:bCs/>
                <w:sz w:val="16"/>
                <w:szCs w:val="16"/>
              </w:rPr>
              <w:t>One anastomosis gastric bypass</w:t>
            </w:r>
          </w:p>
        </w:tc>
        <w:tc>
          <w:tcPr>
            <w:tcW w:w="817" w:type="dxa"/>
          </w:tcPr>
          <w:p w14:paraId="52BD30F2"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7" w:type="dxa"/>
          </w:tcPr>
          <w:p w14:paraId="3F0B9CF7"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7" w:type="dxa"/>
          </w:tcPr>
          <w:p w14:paraId="3B917C88" w14:textId="77777777" w:rsidR="00A56CEC" w:rsidRPr="00BC002B" w:rsidRDefault="00A56CEC" w:rsidP="008D546E">
            <w:pPr>
              <w:rPr>
                <w:b/>
                <w:bCs/>
                <w:sz w:val="16"/>
                <w:szCs w:val="16"/>
              </w:rPr>
            </w:pPr>
            <w:r w:rsidRPr="00BC002B">
              <w:rPr>
                <w:rFonts w:ascii="Arial" w:hAnsi="Arial" w:cs="Arial"/>
                <w:color w:val="010205"/>
                <w:sz w:val="16"/>
                <w:szCs w:val="16"/>
              </w:rPr>
              <w:t>9</w:t>
            </w:r>
          </w:p>
        </w:tc>
        <w:tc>
          <w:tcPr>
            <w:tcW w:w="817" w:type="dxa"/>
          </w:tcPr>
          <w:p w14:paraId="57634E36" w14:textId="77777777" w:rsidR="00A56CEC" w:rsidRPr="00BC002B" w:rsidRDefault="00A56CEC" w:rsidP="008D546E">
            <w:pPr>
              <w:rPr>
                <w:b/>
                <w:bCs/>
                <w:sz w:val="16"/>
                <w:szCs w:val="16"/>
              </w:rPr>
            </w:pPr>
            <w:r w:rsidRPr="00BC002B">
              <w:rPr>
                <w:rFonts w:ascii="Arial" w:hAnsi="Arial" w:cs="Arial"/>
                <w:color w:val="010205"/>
                <w:sz w:val="16"/>
                <w:szCs w:val="16"/>
              </w:rPr>
              <w:t>7</w:t>
            </w:r>
          </w:p>
        </w:tc>
        <w:tc>
          <w:tcPr>
            <w:tcW w:w="818" w:type="dxa"/>
          </w:tcPr>
          <w:p w14:paraId="17BC6189" w14:textId="77777777" w:rsidR="00A56CEC" w:rsidRPr="00BC002B" w:rsidRDefault="00A56CEC" w:rsidP="008D546E">
            <w:pPr>
              <w:rPr>
                <w:b/>
                <w:bCs/>
                <w:sz w:val="16"/>
                <w:szCs w:val="16"/>
              </w:rPr>
            </w:pPr>
            <w:r w:rsidRPr="00BC002B">
              <w:rPr>
                <w:rFonts w:ascii="Arial" w:hAnsi="Arial" w:cs="Arial"/>
                <w:color w:val="010205"/>
                <w:sz w:val="16"/>
                <w:szCs w:val="16"/>
              </w:rPr>
              <w:t>20</w:t>
            </w:r>
          </w:p>
        </w:tc>
        <w:tc>
          <w:tcPr>
            <w:tcW w:w="818" w:type="dxa"/>
          </w:tcPr>
          <w:p w14:paraId="30F6782C" w14:textId="77777777" w:rsidR="00A56CEC" w:rsidRPr="00BC002B" w:rsidRDefault="00A56CEC" w:rsidP="008D546E">
            <w:pPr>
              <w:rPr>
                <w:b/>
                <w:bCs/>
                <w:sz w:val="16"/>
                <w:szCs w:val="16"/>
              </w:rPr>
            </w:pPr>
            <w:r w:rsidRPr="00BC002B">
              <w:rPr>
                <w:rFonts w:ascii="Arial" w:hAnsi="Arial" w:cs="Arial"/>
                <w:color w:val="010205"/>
                <w:sz w:val="16"/>
                <w:szCs w:val="16"/>
              </w:rPr>
              <w:t>78</w:t>
            </w:r>
          </w:p>
        </w:tc>
        <w:tc>
          <w:tcPr>
            <w:tcW w:w="818" w:type="dxa"/>
          </w:tcPr>
          <w:p w14:paraId="7A6CFAAF" w14:textId="77777777" w:rsidR="00A56CEC" w:rsidRPr="00BC002B" w:rsidRDefault="00A56CEC" w:rsidP="008D546E">
            <w:pPr>
              <w:rPr>
                <w:b/>
                <w:bCs/>
                <w:sz w:val="16"/>
                <w:szCs w:val="16"/>
              </w:rPr>
            </w:pPr>
            <w:r w:rsidRPr="00BC002B">
              <w:rPr>
                <w:rFonts w:ascii="Arial" w:hAnsi="Arial" w:cs="Arial"/>
                <w:color w:val="010205"/>
                <w:sz w:val="16"/>
                <w:szCs w:val="16"/>
              </w:rPr>
              <w:t>60</w:t>
            </w:r>
          </w:p>
        </w:tc>
        <w:tc>
          <w:tcPr>
            <w:tcW w:w="818" w:type="dxa"/>
          </w:tcPr>
          <w:p w14:paraId="41DA0F73" w14:textId="77777777" w:rsidR="00A56CEC" w:rsidRPr="00BC002B" w:rsidRDefault="00A56CEC" w:rsidP="008D546E">
            <w:pPr>
              <w:rPr>
                <w:b/>
                <w:bCs/>
                <w:sz w:val="16"/>
                <w:szCs w:val="16"/>
              </w:rPr>
            </w:pPr>
            <w:r w:rsidRPr="00BC002B">
              <w:rPr>
                <w:rFonts w:ascii="Arial" w:hAnsi="Arial" w:cs="Arial"/>
                <w:color w:val="010205"/>
                <w:sz w:val="16"/>
                <w:szCs w:val="16"/>
              </w:rPr>
              <w:t>92</w:t>
            </w:r>
          </w:p>
        </w:tc>
        <w:tc>
          <w:tcPr>
            <w:tcW w:w="818" w:type="dxa"/>
          </w:tcPr>
          <w:p w14:paraId="658F7CA0" w14:textId="77777777" w:rsidR="00A56CEC" w:rsidRPr="00BC002B" w:rsidRDefault="00A56CEC" w:rsidP="008D546E">
            <w:pPr>
              <w:rPr>
                <w:b/>
                <w:bCs/>
                <w:sz w:val="16"/>
                <w:szCs w:val="16"/>
              </w:rPr>
            </w:pPr>
            <w:r w:rsidRPr="00BC002B">
              <w:rPr>
                <w:rFonts w:ascii="Arial" w:hAnsi="Arial" w:cs="Arial"/>
                <w:color w:val="010205"/>
                <w:sz w:val="16"/>
                <w:szCs w:val="16"/>
              </w:rPr>
              <w:t>124</w:t>
            </w:r>
          </w:p>
        </w:tc>
        <w:tc>
          <w:tcPr>
            <w:tcW w:w="818" w:type="dxa"/>
          </w:tcPr>
          <w:p w14:paraId="4CACFBC3" w14:textId="77777777" w:rsidR="00A56CEC" w:rsidRPr="00BC002B" w:rsidRDefault="00A56CEC" w:rsidP="008D546E">
            <w:pPr>
              <w:rPr>
                <w:b/>
                <w:bCs/>
                <w:sz w:val="16"/>
                <w:szCs w:val="16"/>
              </w:rPr>
            </w:pPr>
            <w:r w:rsidRPr="00BC002B">
              <w:rPr>
                <w:rFonts w:ascii="Arial" w:hAnsi="Arial" w:cs="Arial"/>
                <w:color w:val="010205"/>
                <w:sz w:val="16"/>
                <w:szCs w:val="16"/>
              </w:rPr>
              <w:t>168</w:t>
            </w:r>
          </w:p>
        </w:tc>
      </w:tr>
      <w:tr w:rsidR="00A56CEC" w:rsidRPr="00BC002B" w14:paraId="5EF94EFD" w14:textId="77777777" w:rsidTr="008D546E">
        <w:tc>
          <w:tcPr>
            <w:tcW w:w="840" w:type="dxa"/>
          </w:tcPr>
          <w:p w14:paraId="673E363E" w14:textId="77777777" w:rsidR="00A56CEC" w:rsidRPr="00BC002B" w:rsidRDefault="00A56CEC" w:rsidP="008D546E">
            <w:pPr>
              <w:rPr>
                <w:b/>
                <w:bCs/>
                <w:sz w:val="16"/>
                <w:szCs w:val="16"/>
              </w:rPr>
            </w:pPr>
            <w:r w:rsidRPr="00BC002B">
              <w:rPr>
                <w:b/>
                <w:bCs/>
                <w:sz w:val="16"/>
                <w:szCs w:val="16"/>
              </w:rPr>
              <w:t>Other</w:t>
            </w:r>
          </w:p>
        </w:tc>
        <w:tc>
          <w:tcPr>
            <w:tcW w:w="817" w:type="dxa"/>
          </w:tcPr>
          <w:p w14:paraId="58B3CEA6"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7" w:type="dxa"/>
          </w:tcPr>
          <w:p w14:paraId="050BA640"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7" w:type="dxa"/>
          </w:tcPr>
          <w:p w14:paraId="2AF5A6F7" w14:textId="77777777" w:rsidR="00A56CEC" w:rsidRPr="00BC002B" w:rsidRDefault="00A56CEC" w:rsidP="008D546E">
            <w:pPr>
              <w:rPr>
                <w:b/>
                <w:bCs/>
                <w:sz w:val="16"/>
                <w:szCs w:val="16"/>
              </w:rPr>
            </w:pPr>
            <w:r w:rsidRPr="00BC002B">
              <w:rPr>
                <w:rFonts w:ascii="Arial" w:hAnsi="Arial" w:cs="Arial"/>
                <w:color w:val="010205"/>
                <w:sz w:val="16"/>
                <w:szCs w:val="16"/>
              </w:rPr>
              <w:t>2</w:t>
            </w:r>
          </w:p>
        </w:tc>
        <w:tc>
          <w:tcPr>
            <w:tcW w:w="817" w:type="dxa"/>
          </w:tcPr>
          <w:p w14:paraId="2D1310AC"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8" w:type="dxa"/>
          </w:tcPr>
          <w:p w14:paraId="4F736023" w14:textId="77777777" w:rsidR="00A56CEC" w:rsidRPr="00BC002B" w:rsidRDefault="00A56CEC" w:rsidP="008D546E">
            <w:pPr>
              <w:rPr>
                <w:b/>
                <w:bCs/>
                <w:sz w:val="16"/>
                <w:szCs w:val="16"/>
              </w:rPr>
            </w:pPr>
            <w:r w:rsidRPr="00BC002B">
              <w:rPr>
                <w:rFonts w:ascii="Arial" w:hAnsi="Arial" w:cs="Arial"/>
                <w:color w:val="010205"/>
                <w:sz w:val="16"/>
                <w:szCs w:val="16"/>
              </w:rPr>
              <w:t>10</w:t>
            </w:r>
          </w:p>
        </w:tc>
        <w:tc>
          <w:tcPr>
            <w:tcW w:w="818" w:type="dxa"/>
          </w:tcPr>
          <w:p w14:paraId="183C0DC3" w14:textId="77777777" w:rsidR="00A56CEC" w:rsidRPr="00BC002B" w:rsidRDefault="00A56CEC" w:rsidP="008D546E">
            <w:pPr>
              <w:rPr>
                <w:b/>
                <w:bCs/>
                <w:sz w:val="16"/>
                <w:szCs w:val="16"/>
              </w:rPr>
            </w:pPr>
            <w:r w:rsidRPr="00BC002B">
              <w:rPr>
                <w:rFonts w:ascii="Arial" w:hAnsi="Arial" w:cs="Arial"/>
                <w:color w:val="010205"/>
                <w:sz w:val="16"/>
                <w:szCs w:val="16"/>
              </w:rPr>
              <w:t>4</w:t>
            </w:r>
          </w:p>
        </w:tc>
        <w:tc>
          <w:tcPr>
            <w:tcW w:w="818" w:type="dxa"/>
          </w:tcPr>
          <w:p w14:paraId="52E8ACA8" w14:textId="77777777" w:rsidR="00A56CEC" w:rsidRPr="00BC002B" w:rsidRDefault="00A56CEC" w:rsidP="008D546E">
            <w:pPr>
              <w:rPr>
                <w:b/>
                <w:bCs/>
                <w:sz w:val="16"/>
                <w:szCs w:val="16"/>
              </w:rPr>
            </w:pPr>
            <w:r w:rsidRPr="00BC002B">
              <w:rPr>
                <w:rFonts w:ascii="Arial" w:hAnsi="Arial" w:cs="Arial"/>
                <w:color w:val="010205"/>
                <w:sz w:val="16"/>
                <w:szCs w:val="16"/>
              </w:rPr>
              <w:t>5</w:t>
            </w:r>
          </w:p>
        </w:tc>
        <w:tc>
          <w:tcPr>
            <w:tcW w:w="818" w:type="dxa"/>
          </w:tcPr>
          <w:p w14:paraId="4334996C" w14:textId="77777777" w:rsidR="00A56CEC" w:rsidRPr="00BC002B" w:rsidRDefault="00A56CEC" w:rsidP="008D546E">
            <w:pPr>
              <w:rPr>
                <w:b/>
                <w:bCs/>
                <w:sz w:val="16"/>
                <w:szCs w:val="16"/>
              </w:rPr>
            </w:pPr>
            <w:r w:rsidRPr="00BC002B">
              <w:rPr>
                <w:rFonts w:ascii="Arial" w:hAnsi="Arial" w:cs="Arial"/>
                <w:color w:val="010205"/>
                <w:sz w:val="16"/>
                <w:szCs w:val="16"/>
              </w:rPr>
              <w:t>0</w:t>
            </w:r>
          </w:p>
        </w:tc>
        <w:tc>
          <w:tcPr>
            <w:tcW w:w="818" w:type="dxa"/>
          </w:tcPr>
          <w:p w14:paraId="53EEAFC1" w14:textId="77777777" w:rsidR="00A56CEC" w:rsidRPr="00BC002B" w:rsidRDefault="00A56CEC" w:rsidP="008D546E">
            <w:pPr>
              <w:rPr>
                <w:b/>
                <w:bCs/>
                <w:sz w:val="16"/>
                <w:szCs w:val="16"/>
              </w:rPr>
            </w:pPr>
            <w:r w:rsidRPr="00BC002B">
              <w:rPr>
                <w:rFonts w:ascii="Arial" w:hAnsi="Arial" w:cs="Arial"/>
                <w:color w:val="010205"/>
                <w:sz w:val="16"/>
                <w:szCs w:val="16"/>
              </w:rPr>
              <w:t>2</w:t>
            </w:r>
          </w:p>
        </w:tc>
        <w:tc>
          <w:tcPr>
            <w:tcW w:w="818" w:type="dxa"/>
          </w:tcPr>
          <w:p w14:paraId="06D9720F" w14:textId="77777777" w:rsidR="00A56CEC" w:rsidRPr="00BC002B" w:rsidRDefault="00A56CEC" w:rsidP="008D546E">
            <w:pPr>
              <w:rPr>
                <w:b/>
                <w:bCs/>
                <w:sz w:val="16"/>
                <w:szCs w:val="16"/>
              </w:rPr>
            </w:pPr>
            <w:r w:rsidRPr="00BC002B">
              <w:rPr>
                <w:rFonts w:ascii="Arial" w:hAnsi="Arial" w:cs="Arial"/>
                <w:color w:val="010205"/>
                <w:sz w:val="16"/>
                <w:szCs w:val="16"/>
              </w:rPr>
              <w:t>4</w:t>
            </w:r>
          </w:p>
        </w:tc>
      </w:tr>
    </w:tbl>
    <w:p w14:paraId="1D5819D4" w14:textId="77777777" w:rsidR="00A56CEC" w:rsidRDefault="00A56CEC" w:rsidP="00A56CEC">
      <w:pPr>
        <w:rPr>
          <w:b/>
          <w:bCs/>
        </w:rPr>
      </w:pPr>
    </w:p>
    <w:p w14:paraId="57E38C4B" w14:textId="77777777" w:rsidR="00A56CEC" w:rsidRPr="00F4562E" w:rsidRDefault="00A56CEC" w:rsidP="00A56CEC">
      <w:pPr>
        <w:rPr>
          <w:rFonts w:ascii="Times New Roman" w:hAnsi="Times New Roman" w:cs="Times New Roman"/>
        </w:rPr>
      </w:pPr>
      <w:r w:rsidRPr="00F4562E">
        <w:rPr>
          <w:rFonts w:ascii="Times New Roman" w:hAnsi="Times New Roman" w:cs="Times New Roman"/>
        </w:rPr>
        <w:lastRenderedPageBreak/>
        <w:t>B) non-T2DM</w:t>
      </w:r>
    </w:p>
    <w:p w14:paraId="4F89EE84" w14:textId="612FE48E" w:rsidR="00A56CEC" w:rsidRDefault="00684C45" w:rsidP="00A56CEC">
      <w:pPr>
        <w:rPr>
          <w:b/>
          <w:bCs/>
        </w:rPr>
      </w:pPr>
      <w:r>
        <w:rPr>
          <w:noProof/>
        </w:rPr>
        <w:drawing>
          <wp:inline distT="0" distB="0" distL="0" distR="0" wp14:anchorId="0560120D" wp14:editId="710776AE">
            <wp:extent cx="5870121" cy="2930978"/>
            <wp:effectExtent l="0" t="0" r="10160" b="15875"/>
            <wp:docPr id="1" name="Chart 1">
              <a:extLst xmlns:a="http://schemas.openxmlformats.org/drawingml/2006/main">
                <a:ext uri="{FF2B5EF4-FFF2-40B4-BE49-F238E27FC236}">
                  <a16:creationId xmlns:a16="http://schemas.microsoft.com/office/drawing/2014/main" id="{BC4B1FD2-A181-5444-B9AA-A009FA72F9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Style w:val="TableGrid"/>
        <w:tblW w:w="9235" w:type="dxa"/>
        <w:tblLook w:val="04A0" w:firstRow="1" w:lastRow="0" w:firstColumn="1" w:lastColumn="0" w:noHBand="0" w:noVBand="1"/>
      </w:tblPr>
      <w:tblGrid>
        <w:gridCol w:w="1052"/>
        <w:gridCol w:w="818"/>
        <w:gridCol w:w="818"/>
        <w:gridCol w:w="818"/>
        <w:gridCol w:w="818"/>
        <w:gridCol w:w="818"/>
        <w:gridCol w:w="818"/>
        <w:gridCol w:w="818"/>
        <w:gridCol w:w="819"/>
        <w:gridCol w:w="819"/>
        <w:gridCol w:w="819"/>
      </w:tblGrid>
      <w:tr w:rsidR="00A56CEC" w:rsidRPr="00BC002B" w14:paraId="3FFD3F41" w14:textId="77777777" w:rsidTr="00684C45">
        <w:trPr>
          <w:trHeight w:val="248"/>
        </w:trPr>
        <w:tc>
          <w:tcPr>
            <w:tcW w:w="952" w:type="dxa"/>
          </w:tcPr>
          <w:p w14:paraId="79900C8D" w14:textId="77777777" w:rsidR="00A56CEC" w:rsidRPr="00BC002B" w:rsidRDefault="00A56CEC" w:rsidP="008D546E">
            <w:pPr>
              <w:rPr>
                <w:b/>
                <w:bCs/>
                <w:sz w:val="16"/>
                <w:szCs w:val="16"/>
              </w:rPr>
            </w:pPr>
          </w:p>
        </w:tc>
        <w:tc>
          <w:tcPr>
            <w:tcW w:w="828" w:type="dxa"/>
          </w:tcPr>
          <w:p w14:paraId="263E6BD2" w14:textId="77777777" w:rsidR="00A56CEC" w:rsidRPr="00BC002B" w:rsidRDefault="00A56CEC" w:rsidP="008D546E">
            <w:pPr>
              <w:rPr>
                <w:b/>
                <w:bCs/>
                <w:sz w:val="16"/>
                <w:szCs w:val="16"/>
              </w:rPr>
            </w:pPr>
            <w:r w:rsidRPr="00BC002B">
              <w:rPr>
                <w:b/>
                <w:bCs/>
                <w:sz w:val="16"/>
                <w:szCs w:val="16"/>
              </w:rPr>
              <w:t>2009</w:t>
            </w:r>
          </w:p>
        </w:tc>
        <w:tc>
          <w:tcPr>
            <w:tcW w:w="828" w:type="dxa"/>
          </w:tcPr>
          <w:p w14:paraId="43BB0EA9" w14:textId="77777777" w:rsidR="00A56CEC" w:rsidRPr="00BC002B" w:rsidRDefault="00A56CEC" w:rsidP="008D546E">
            <w:pPr>
              <w:rPr>
                <w:b/>
                <w:bCs/>
                <w:sz w:val="16"/>
                <w:szCs w:val="16"/>
              </w:rPr>
            </w:pPr>
            <w:r w:rsidRPr="00BC002B">
              <w:rPr>
                <w:b/>
                <w:bCs/>
                <w:sz w:val="16"/>
                <w:szCs w:val="16"/>
              </w:rPr>
              <w:t>2010</w:t>
            </w:r>
          </w:p>
        </w:tc>
        <w:tc>
          <w:tcPr>
            <w:tcW w:w="828" w:type="dxa"/>
          </w:tcPr>
          <w:p w14:paraId="7A2E4C26" w14:textId="77777777" w:rsidR="00A56CEC" w:rsidRPr="00BC002B" w:rsidRDefault="00A56CEC" w:rsidP="008D546E">
            <w:pPr>
              <w:rPr>
                <w:b/>
                <w:bCs/>
                <w:sz w:val="16"/>
                <w:szCs w:val="16"/>
              </w:rPr>
            </w:pPr>
            <w:r w:rsidRPr="00BC002B">
              <w:rPr>
                <w:b/>
                <w:bCs/>
                <w:sz w:val="16"/>
                <w:szCs w:val="16"/>
              </w:rPr>
              <w:t>2011</w:t>
            </w:r>
          </w:p>
        </w:tc>
        <w:tc>
          <w:tcPr>
            <w:tcW w:w="828" w:type="dxa"/>
          </w:tcPr>
          <w:p w14:paraId="5D2C3714" w14:textId="77777777" w:rsidR="00A56CEC" w:rsidRPr="00BC002B" w:rsidRDefault="00A56CEC" w:rsidP="008D546E">
            <w:pPr>
              <w:rPr>
                <w:b/>
                <w:bCs/>
                <w:sz w:val="16"/>
                <w:szCs w:val="16"/>
              </w:rPr>
            </w:pPr>
            <w:r w:rsidRPr="00BC002B">
              <w:rPr>
                <w:b/>
                <w:bCs/>
                <w:sz w:val="16"/>
                <w:szCs w:val="16"/>
              </w:rPr>
              <w:t>2012</w:t>
            </w:r>
          </w:p>
        </w:tc>
        <w:tc>
          <w:tcPr>
            <w:tcW w:w="828" w:type="dxa"/>
          </w:tcPr>
          <w:p w14:paraId="0449DC0D" w14:textId="77777777" w:rsidR="00A56CEC" w:rsidRPr="00BC002B" w:rsidRDefault="00A56CEC" w:rsidP="008D546E">
            <w:pPr>
              <w:rPr>
                <w:b/>
                <w:bCs/>
                <w:sz w:val="16"/>
                <w:szCs w:val="16"/>
              </w:rPr>
            </w:pPr>
            <w:r w:rsidRPr="00BC002B">
              <w:rPr>
                <w:b/>
                <w:bCs/>
                <w:sz w:val="16"/>
                <w:szCs w:val="16"/>
              </w:rPr>
              <w:t>2013</w:t>
            </w:r>
          </w:p>
        </w:tc>
        <w:tc>
          <w:tcPr>
            <w:tcW w:w="828" w:type="dxa"/>
          </w:tcPr>
          <w:p w14:paraId="208B93C6" w14:textId="77777777" w:rsidR="00A56CEC" w:rsidRPr="00BC002B" w:rsidRDefault="00A56CEC" w:rsidP="008D546E">
            <w:pPr>
              <w:rPr>
                <w:b/>
                <w:bCs/>
                <w:sz w:val="16"/>
                <w:szCs w:val="16"/>
              </w:rPr>
            </w:pPr>
            <w:r w:rsidRPr="00BC002B">
              <w:rPr>
                <w:b/>
                <w:bCs/>
                <w:sz w:val="16"/>
                <w:szCs w:val="16"/>
              </w:rPr>
              <w:t>2014</w:t>
            </w:r>
          </w:p>
        </w:tc>
        <w:tc>
          <w:tcPr>
            <w:tcW w:w="828" w:type="dxa"/>
          </w:tcPr>
          <w:p w14:paraId="25B0DD7C" w14:textId="77777777" w:rsidR="00A56CEC" w:rsidRPr="00BC002B" w:rsidRDefault="00A56CEC" w:rsidP="008D546E">
            <w:pPr>
              <w:rPr>
                <w:b/>
                <w:bCs/>
                <w:sz w:val="16"/>
                <w:szCs w:val="16"/>
              </w:rPr>
            </w:pPr>
            <w:r w:rsidRPr="00BC002B">
              <w:rPr>
                <w:b/>
                <w:bCs/>
                <w:sz w:val="16"/>
                <w:szCs w:val="16"/>
              </w:rPr>
              <w:t>2015</w:t>
            </w:r>
          </w:p>
        </w:tc>
        <w:tc>
          <w:tcPr>
            <w:tcW w:w="829" w:type="dxa"/>
          </w:tcPr>
          <w:p w14:paraId="0D2DADA0" w14:textId="77777777" w:rsidR="00A56CEC" w:rsidRPr="00BC002B" w:rsidRDefault="00A56CEC" w:rsidP="008D546E">
            <w:pPr>
              <w:rPr>
                <w:b/>
                <w:bCs/>
                <w:sz w:val="16"/>
                <w:szCs w:val="16"/>
              </w:rPr>
            </w:pPr>
            <w:r w:rsidRPr="00BC002B">
              <w:rPr>
                <w:b/>
                <w:bCs/>
                <w:sz w:val="16"/>
                <w:szCs w:val="16"/>
              </w:rPr>
              <w:t>2017</w:t>
            </w:r>
          </w:p>
        </w:tc>
        <w:tc>
          <w:tcPr>
            <w:tcW w:w="829" w:type="dxa"/>
          </w:tcPr>
          <w:p w14:paraId="2C6A82DB" w14:textId="77777777" w:rsidR="00A56CEC" w:rsidRPr="00BC002B" w:rsidRDefault="00A56CEC" w:rsidP="008D546E">
            <w:pPr>
              <w:rPr>
                <w:b/>
                <w:bCs/>
                <w:sz w:val="16"/>
                <w:szCs w:val="16"/>
              </w:rPr>
            </w:pPr>
            <w:r w:rsidRPr="00BC002B">
              <w:rPr>
                <w:b/>
                <w:bCs/>
                <w:sz w:val="16"/>
                <w:szCs w:val="16"/>
              </w:rPr>
              <w:t>2018</w:t>
            </w:r>
          </w:p>
        </w:tc>
        <w:tc>
          <w:tcPr>
            <w:tcW w:w="829" w:type="dxa"/>
          </w:tcPr>
          <w:p w14:paraId="0D2ADA16" w14:textId="77777777" w:rsidR="00A56CEC" w:rsidRPr="00BC002B" w:rsidRDefault="00A56CEC" w:rsidP="008D546E">
            <w:pPr>
              <w:rPr>
                <w:b/>
                <w:bCs/>
                <w:sz w:val="16"/>
                <w:szCs w:val="16"/>
              </w:rPr>
            </w:pPr>
            <w:r w:rsidRPr="00BC002B">
              <w:rPr>
                <w:b/>
                <w:bCs/>
                <w:sz w:val="16"/>
                <w:szCs w:val="16"/>
              </w:rPr>
              <w:t>2019</w:t>
            </w:r>
          </w:p>
        </w:tc>
      </w:tr>
      <w:tr w:rsidR="00F20082" w:rsidRPr="00BC002B" w14:paraId="0DEF22DB" w14:textId="77777777" w:rsidTr="00684C45">
        <w:trPr>
          <w:trHeight w:val="248"/>
        </w:trPr>
        <w:tc>
          <w:tcPr>
            <w:tcW w:w="952" w:type="dxa"/>
          </w:tcPr>
          <w:p w14:paraId="71708278" w14:textId="12A0AE5F" w:rsidR="00F20082" w:rsidRPr="00BC002B" w:rsidRDefault="00F20082" w:rsidP="00F20082">
            <w:pPr>
              <w:rPr>
                <w:b/>
                <w:bCs/>
                <w:sz w:val="16"/>
                <w:szCs w:val="16"/>
              </w:rPr>
            </w:pPr>
            <w:r>
              <w:rPr>
                <w:b/>
                <w:bCs/>
                <w:sz w:val="16"/>
                <w:szCs w:val="16"/>
              </w:rPr>
              <w:t>Roux-en-y gastric bypass</w:t>
            </w:r>
          </w:p>
        </w:tc>
        <w:tc>
          <w:tcPr>
            <w:tcW w:w="828" w:type="dxa"/>
          </w:tcPr>
          <w:p w14:paraId="044A17FB" w14:textId="77777777" w:rsidR="00F20082" w:rsidRPr="00BC002B" w:rsidRDefault="00F20082" w:rsidP="00F20082">
            <w:pPr>
              <w:rPr>
                <w:b/>
                <w:bCs/>
                <w:sz w:val="16"/>
                <w:szCs w:val="16"/>
              </w:rPr>
            </w:pPr>
            <w:r w:rsidRPr="00BC002B">
              <w:rPr>
                <w:rFonts w:ascii="Arial" w:hAnsi="Arial" w:cs="Arial"/>
                <w:color w:val="010205"/>
                <w:sz w:val="16"/>
                <w:szCs w:val="16"/>
              </w:rPr>
              <w:t>1946</w:t>
            </w:r>
          </w:p>
        </w:tc>
        <w:tc>
          <w:tcPr>
            <w:tcW w:w="828" w:type="dxa"/>
          </w:tcPr>
          <w:p w14:paraId="29869854" w14:textId="77777777" w:rsidR="00F20082" w:rsidRPr="00BC002B" w:rsidRDefault="00F20082" w:rsidP="00F20082">
            <w:pPr>
              <w:rPr>
                <w:b/>
                <w:bCs/>
                <w:sz w:val="16"/>
                <w:szCs w:val="16"/>
              </w:rPr>
            </w:pPr>
            <w:r w:rsidRPr="00BC002B">
              <w:rPr>
                <w:rFonts w:ascii="Arial" w:hAnsi="Arial" w:cs="Arial"/>
                <w:color w:val="010205"/>
                <w:sz w:val="16"/>
                <w:szCs w:val="16"/>
              </w:rPr>
              <w:t>2213</w:t>
            </w:r>
          </w:p>
        </w:tc>
        <w:tc>
          <w:tcPr>
            <w:tcW w:w="828" w:type="dxa"/>
          </w:tcPr>
          <w:p w14:paraId="2B8EA56F" w14:textId="77777777" w:rsidR="00F20082" w:rsidRPr="00BC002B" w:rsidRDefault="00F20082" w:rsidP="00F20082">
            <w:pPr>
              <w:rPr>
                <w:b/>
                <w:bCs/>
                <w:sz w:val="16"/>
                <w:szCs w:val="16"/>
              </w:rPr>
            </w:pPr>
            <w:r w:rsidRPr="00BC002B">
              <w:rPr>
                <w:rFonts w:ascii="Arial" w:hAnsi="Arial" w:cs="Arial"/>
                <w:color w:val="010205"/>
                <w:sz w:val="16"/>
                <w:szCs w:val="16"/>
              </w:rPr>
              <w:t>1975</w:t>
            </w:r>
          </w:p>
        </w:tc>
        <w:tc>
          <w:tcPr>
            <w:tcW w:w="828" w:type="dxa"/>
          </w:tcPr>
          <w:p w14:paraId="1A6D61C7" w14:textId="77777777" w:rsidR="00F20082" w:rsidRPr="00BC002B" w:rsidRDefault="00F20082" w:rsidP="00F20082">
            <w:pPr>
              <w:rPr>
                <w:b/>
                <w:bCs/>
                <w:sz w:val="16"/>
                <w:szCs w:val="16"/>
              </w:rPr>
            </w:pPr>
            <w:r w:rsidRPr="00BC002B">
              <w:rPr>
                <w:rFonts w:ascii="Arial" w:hAnsi="Arial" w:cs="Arial"/>
                <w:color w:val="010205"/>
                <w:sz w:val="16"/>
                <w:szCs w:val="16"/>
              </w:rPr>
              <w:t>2252</w:t>
            </w:r>
          </w:p>
        </w:tc>
        <w:tc>
          <w:tcPr>
            <w:tcW w:w="828" w:type="dxa"/>
          </w:tcPr>
          <w:p w14:paraId="714CC996" w14:textId="77777777" w:rsidR="00F20082" w:rsidRPr="00BC002B" w:rsidRDefault="00F20082" w:rsidP="00F20082">
            <w:pPr>
              <w:rPr>
                <w:b/>
                <w:bCs/>
                <w:sz w:val="16"/>
                <w:szCs w:val="16"/>
              </w:rPr>
            </w:pPr>
            <w:r w:rsidRPr="00BC002B">
              <w:rPr>
                <w:rFonts w:ascii="Arial" w:hAnsi="Arial" w:cs="Arial"/>
                <w:color w:val="010205"/>
                <w:sz w:val="16"/>
                <w:szCs w:val="16"/>
              </w:rPr>
              <w:t>2572</w:t>
            </w:r>
          </w:p>
        </w:tc>
        <w:tc>
          <w:tcPr>
            <w:tcW w:w="828" w:type="dxa"/>
          </w:tcPr>
          <w:p w14:paraId="29DE6579" w14:textId="77777777" w:rsidR="00F20082" w:rsidRPr="00BC002B" w:rsidRDefault="00F20082" w:rsidP="00F20082">
            <w:pPr>
              <w:rPr>
                <w:b/>
                <w:bCs/>
                <w:sz w:val="16"/>
                <w:szCs w:val="16"/>
              </w:rPr>
            </w:pPr>
            <w:r w:rsidRPr="00BC002B">
              <w:rPr>
                <w:rFonts w:ascii="Arial" w:hAnsi="Arial" w:cs="Arial"/>
                <w:color w:val="010205"/>
                <w:sz w:val="16"/>
                <w:szCs w:val="16"/>
              </w:rPr>
              <w:t>2221</w:t>
            </w:r>
          </w:p>
        </w:tc>
        <w:tc>
          <w:tcPr>
            <w:tcW w:w="828" w:type="dxa"/>
          </w:tcPr>
          <w:p w14:paraId="53E78EAD" w14:textId="77777777" w:rsidR="00F20082" w:rsidRPr="00BC002B" w:rsidRDefault="00F20082" w:rsidP="00F20082">
            <w:pPr>
              <w:rPr>
                <w:b/>
                <w:bCs/>
                <w:sz w:val="16"/>
                <w:szCs w:val="16"/>
              </w:rPr>
            </w:pPr>
            <w:r w:rsidRPr="00BC002B">
              <w:rPr>
                <w:rFonts w:ascii="Arial" w:hAnsi="Arial" w:cs="Arial"/>
                <w:color w:val="010205"/>
                <w:sz w:val="16"/>
                <w:szCs w:val="16"/>
              </w:rPr>
              <w:t>2248</w:t>
            </w:r>
          </w:p>
        </w:tc>
        <w:tc>
          <w:tcPr>
            <w:tcW w:w="829" w:type="dxa"/>
          </w:tcPr>
          <w:p w14:paraId="755953C4" w14:textId="77777777" w:rsidR="00F20082" w:rsidRPr="00BC002B" w:rsidRDefault="00F20082" w:rsidP="00F20082">
            <w:pPr>
              <w:rPr>
                <w:b/>
                <w:bCs/>
                <w:sz w:val="16"/>
                <w:szCs w:val="16"/>
              </w:rPr>
            </w:pPr>
            <w:r w:rsidRPr="00BC002B">
              <w:rPr>
                <w:rFonts w:ascii="Arial" w:hAnsi="Arial" w:cs="Arial"/>
                <w:color w:val="010205"/>
                <w:sz w:val="16"/>
                <w:szCs w:val="16"/>
              </w:rPr>
              <w:t>1845</w:t>
            </w:r>
          </w:p>
        </w:tc>
        <w:tc>
          <w:tcPr>
            <w:tcW w:w="829" w:type="dxa"/>
          </w:tcPr>
          <w:p w14:paraId="7EEF8CFF" w14:textId="77777777" w:rsidR="00F20082" w:rsidRPr="00BC002B" w:rsidRDefault="00F20082" w:rsidP="00F20082">
            <w:pPr>
              <w:rPr>
                <w:b/>
                <w:bCs/>
                <w:sz w:val="16"/>
                <w:szCs w:val="16"/>
              </w:rPr>
            </w:pPr>
            <w:r w:rsidRPr="00BC002B">
              <w:rPr>
                <w:rFonts w:ascii="Arial" w:hAnsi="Arial" w:cs="Arial"/>
                <w:color w:val="010205"/>
                <w:sz w:val="16"/>
                <w:szCs w:val="16"/>
              </w:rPr>
              <w:t>2061</w:t>
            </w:r>
          </w:p>
        </w:tc>
        <w:tc>
          <w:tcPr>
            <w:tcW w:w="829" w:type="dxa"/>
          </w:tcPr>
          <w:p w14:paraId="47010A26" w14:textId="77777777" w:rsidR="00F20082" w:rsidRPr="00BC002B" w:rsidRDefault="00F20082" w:rsidP="00F20082">
            <w:pPr>
              <w:rPr>
                <w:b/>
                <w:bCs/>
                <w:sz w:val="16"/>
                <w:szCs w:val="16"/>
              </w:rPr>
            </w:pPr>
            <w:r w:rsidRPr="00BC002B">
              <w:rPr>
                <w:rFonts w:ascii="Arial" w:hAnsi="Arial" w:cs="Arial"/>
                <w:color w:val="010205"/>
                <w:sz w:val="16"/>
                <w:szCs w:val="16"/>
              </w:rPr>
              <w:t>1908</w:t>
            </w:r>
          </w:p>
        </w:tc>
      </w:tr>
      <w:tr w:rsidR="00F20082" w:rsidRPr="00BC002B" w14:paraId="6D31BADF" w14:textId="77777777" w:rsidTr="00684C45">
        <w:trPr>
          <w:trHeight w:val="248"/>
        </w:trPr>
        <w:tc>
          <w:tcPr>
            <w:tcW w:w="952" w:type="dxa"/>
          </w:tcPr>
          <w:p w14:paraId="2A18F73D" w14:textId="04B29C7E" w:rsidR="00F20082" w:rsidRPr="00BC002B" w:rsidRDefault="00F20082" w:rsidP="00F20082">
            <w:pPr>
              <w:rPr>
                <w:b/>
                <w:bCs/>
                <w:sz w:val="16"/>
                <w:szCs w:val="16"/>
              </w:rPr>
            </w:pPr>
            <w:r>
              <w:rPr>
                <w:b/>
                <w:bCs/>
                <w:sz w:val="16"/>
                <w:szCs w:val="16"/>
              </w:rPr>
              <w:t>Sleeve gastrectomy</w:t>
            </w:r>
          </w:p>
        </w:tc>
        <w:tc>
          <w:tcPr>
            <w:tcW w:w="828" w:type="dxa"/>
          </w:tcPr>
          <w:p w14:paraId="1AD1A42C" w14:textId="77777777" w:rsidR="00F20082" w:rsidRPr="00BC002B" w:rsidRDefault="00F20082" w:rsidP="00F20082">
            <w:pPr>
              <w:rPr>
                <w:b/>
                <w:bCs/>
                <w:sz w:val="16"/>
                <w:szCs w:val="16"/>
              </w:rPr>
            </w:pPr>
            <w:r w:rsidRPr="00BC002B">
              <w:rPr>
                <w:rFonts w:ascii="Arial" w:hAnsi="Arial" w:cs="Arial"/>
                <w:color w:val="010205"/>
                <w:sz w:val="16"/>
                <w:szCs w:val="16"/>
              </w:rPr>
              <w:t>284</w:t>
            </w:r>
          </w:p>
        </w:tc>
        <w:tc>
          <w:tcPr>
            <w:tcW w:w="828" w:type="dxa"/>
          </w:tcPr>
          <w:p w14:paraId="7793EA9F" w14:textId="77777777" w:rsidR="00F20082" w:rsidRPr="00BC002B" w:rsidRDefault="00F20082" w:rsidP="00F20082">
            <w:pPr>
              <w:rPr>
                <w:b/>
                <w:bCs/>
                <w:sz w:val="16"/>
                <w:szCs w:val="16"/>
              </w:rPr>
            </w:pPr>
            <w:r w:rsidRPr="00BC002B">
              <w:rPr>
                <w:rFonts w:ascii="Arial" w:hAnsi="Arial" w:cs="Arial"/>
                <w:color w:val="010205"/>
                <w:sz w:val="16"/>
                <w:szCs w:val="16"/>
              </w:rPr>
              <w:t>584</w:t>
            </w:r>
          </w:p>
        </w:tc>
        <w:tc>
          <w:tcPr>
            <w:tcW w:w="828" w:type="dxa"/>
          </w:tcPr>
          <w:p w14:paraId="009CD046" w14:textId="77777777" w:rsidR="00F20082" w:rsidRPr="00BC002B" w:rsidRDefault="00F20082" w:rsidP="00F20082">
            <w:pPr>
              <w:rPr>
                <w:b/>
                <w:bCs/>
                <w:sz w:val="16"/>
                <w:szCs w:val="16"/>
              </w:rPr>
            </w:pPr>
            <w:r w:rsidRPr="00BC002B">
              <w:rPr>
                <w:rFonts w:ascii="Arial" w:hAnsi="Arial" w:cs="Arial"/>
                <w:color w:val="010205"/>
                <w:sz w:val="16"/>
                <w:szCs w:val="16"/>
              </w:rPr>
              <w:t>806</w:t>
            </w:r>
          </w:p>
        </w:tc>
        <w:tc>
          <w:tcPr>
            <w:tcW w:w="828" w:type="dxa"/>
          </w:tcPr>
          <w:p w14:paraId="1AEEC04F" w14:textId="77777777" w:rsidR="00F20082" w:rsidRPr="00BC002B" w:rsidRDefault="00F20082" w:rsidP="00F20082">
            <w:pPr>
              <w:rPr>
                <w:b/>
                <w:bCs/>
                <w:sz w:val="16"/>
                <w:szCs w:val="16"/>
              </w:rPr>
            </w:pPr>
            <w:r w:rsidRPr="00BC002B">
              <w:rPr>
                <w:rFonts w:ascii="Arial" w:hAnsi="Arial" w:cs="Arial"/>
                <w:color w:val="010205"/>
                <w:sz w:val="16"/>
                <w:szCs w:val="16"/>
              </w:rPr>
              <w:t>1229</w:t>
            </w:r>
          </w:p>
        </w:tc>
        <w:tc>
          <w:tcPr>
            <w:tcW w:w="828" w:type="dxa"/>
          </w:tcPr>
          <w:p w14:paraId="545456FD" w14:textId="77777777" w:rsidR="00F20082" w:rsidRPr="00BC002B" w:rsidRDefault="00F20082" w:rsidP="00F20082">
            <w:pPr>
              <w:rPr>
                <w:b/>
                <w:bCs/>
                <w:sz w:val="16"/>
                <w:szCs w:val="16"/>
              </w:rPr>
            </w:pPr>
            <w:r w:rsidRPr="00BC002B">
              <w:rPr>
                <w:rFonts w:ascii="Arial" w:hAnsi="Arial" w:cs="Arial"/>
                <w:color w:val="010205"/>
                <w:sz w:val="16"/>
                <w:szCs w:val="16"/>
              </w:rPr>
              <w:t>1352</w:t>
            </w:r>
          </w:p>
        </w:tc>
        <w:tc>
          <w:tcPr>
            <w:tcW w:w="828" w:type="dxa"/>
          </w:tcPr>
          <w:p w14:paraId="429A0768" w14:textId="77777777" w:rsidR="00F20082" w:rsidRPr="00BC002B" w:rsidRDefault="00F20082" w:rsidP="00F20082">
            <w:pPr>
              <w:rPr>
                <w:b/>
                <w:bCs/>
                <w:sz w:val="16"/>
                <w:szCs w:val="16"/>
              </w:rPr>
            </w:pPr>
            <w:r w:rsidRPr="00BC002B">
              <w:rPr>
                <w:rFonts w:ascii="Arial" w:hAnsi="Arial" w:cs="Arial"/>
                <w:color w:val="010205"/>
                <w:sz w:val="16"/>
                <w:szCs w:val="16"/>
              </w:rPr>
              <w:t>1507</w:t>
            </w:r>
          </w:p>
        </w:tc>
        <w:tc>
          <w:tcPr>
            <w:tcW w:w="828" w:type="dxa"/>
          </w:tcPr>
          <w:p w14:paraId="2A1AFAB2" w14:textId="77777777" w:rsidR="00F20082" w:rsidRPr="00BC002B" w:rsidRDefault="00F20082" w:rsidP="00F20082">
            <w:pPr>
              <w:rPr>
                <w:b/>
                <w:bCs/>
                <w:sz w:val="16"/>
                <w:szCs w:val="16"/>
              </w:rPr>
            </w:pPr>
            <w:r w:rsidRPr="00BC002B">
              <w:rPr>
                <w:rFonts w:ascii="Arial" w:hAnsi="Arial" w:cs="Arial"/>
                <w:color w:val="010205"/>
                <w:sz w:val="16"/>
                <w:szCs w:val="16"/>
              </w:rPr>
              <w:t>1811</w:t>
            </w:r>
          </w:p>
        </w:tc>
        <w:tc>
          <w:tcPr>
            <w:tcW w:w="829" w:type="dxa"/>
          </w:tcPr>
          <w:p w14:paraId="6810574D" w14:textId="77777777" w:rsidR="00F20082" w:rsidRPr="00BC002B" w:rsidRDefault="00F20082" w:rsidP="00F20082">
            <w:pPr>
              <w:rPr>
                <w:b/>
                <w:bCs/>
                <w:sz w:val="16"/>
                <w:szCs w:val="16"/>
              </w:rPr>
            </w:pPr>
            <w:r w:rsidRPr="00BC002B">
              <w:rPr>
                <w:rFonts w:ascii="Arial" w:hAnsi="Arial" w:cs="Arial"/>
                <w:color w:val="010205"/>
                <w:sz w:val="16"/>
                <w:szCs w:val="16"/>
              </w:rPr>
              <w:t>2044</w:t>
            </w:r>
          </w:p>
        </w:tc>
        <w:tc>
          <w:tcPr>
            <w:tcW w:w="829" w:type="dxa"/>
          </w:tcPr>
          <w:p w14:paraId="55F2209A" w14:textId="77777777" w:rsidR="00F20082" w:rsidRPr="00BC002B" w:rsidRDefault="00F20082" w:rsidP="00F20082">
            <w:pPr>
              <w:rPr>
                <w:b/>
                <w:bCs/>
                <w:sz w:val="16"/>
                <w:szCs w:val="16"/>
              </w:rPr>
            </w:pPr>
            <w:r w:rsidRPr="00BC002B">
              <w:rPr>
                <w:rFonts w:ascii="Arial" w:hAnsi="Arial" w:cs="Arial"/>
                <w:color w:val="010205"/>
                <w:sz w:val="16"/>
                <w:szCs w:val="16"/>
              </w:rPr>
              <w:t>2606</w:t>
            </w:r>
          </w:p>
        </w:tc>
        <w:tc>
          <w:tcPr>
            <w:tcW w:w="829" w:type="dxa"/>
          </w:tcPr>
          <w:p w14:paraId="44D9A8E9" w14:textId="77777777" w:rsidR="00F20082" w:rsidRPr="00BC002B" w:rsidRDefault="00F20082" w:rsidP="00F20082">
            <w:pPr>
              <w:rPr>
                <w:b/>
                <w:bCs/>
                <w:sz w:val="16"/>
                <w:szCs w:val="16"/>
              </w:rPr>
            </w:pPr>
            <w:r w:rsidRPr="00BC002B">
              <w:rPr>
                <w:rFonts w:ascii="Arial" w:hAnsi="Arial" w:cs="Arial"/>
                <w:color w:val="010205"/>
                <w:sz w:val="16"/>
                <w:szCs w:val="16"/>
              </w:rPr>
              <w:t>2427</w:t>
            </w:r>
          </w:p>
        </w:tc>
      </w:tr>
      <w:tr w:rsidR="00F20082" w:rsidRPr="00BC002B" w14:paraId="518BEECE" w14:textId="77777777" w:rsidTr="00684C45">
        <w:trPr>
          <w:trHeight w:val="248"/>
        </w:trPr>
        <w:tc>
          <w:tcPr>
            <w:tcW w:w="952" w:type="dxa"/>
          </w:tcPr>
          <w:p w14:paraId="27DB011D" w14:textId="183E189B" w:rsidR="00F20082" w:rsidRPr="00BC002B" w:rsidRDefault="00F20082" w:rsidP="00F20082">
            <w:pPr>
              <w:rPr>
                <w:b/>
                <w:bCs/>
                <w:sz w:val="16"/>
                <w:szCs w:val="16"/>
              </w:rPr>
            </w:pPr>
            <w:r>
              <w:rPr>
                <w:b/>
                <w:bCs/>
                <w:sz w:val="16"/>
                <w:szCs w:val="16"/>
              </w:rPr>
              <w:t>Gastric banding</w:t>
            </w:r>
          </w:p>
        </w:tc>
        <w:tc>
          <w:tcPr>
            <w:tcW w:w="828" w:type="dxa"/>
          </w:tcPr>
          <w:p w14:paraId="17C67201" w14:textId="77777777" w:rsidR="00F20082" w:rsidRPr="00BC002B" w:rsidRDefault="00F20082" w:rsidP="00F20082">
            <w:pPr>
              <w:rPr>
                <w:b/>
                <w:bCs/>
                <w:sz w:val="16"/>
                <w:szCs w:val="16"/>
              </w:rPr>
            </w:pPr>
            <w:r w:rsidRPr="00BC002B">
              <w:rPr>
                <w:rFonts w:ascii="Arial" w:hAnsi="Arial" w:cs="Arial"/>
                <w:color w:val="010205"/>
                <w:sz w:val="16"/>
                <w:szCs w:val="16"/>
              </w:rPr>
              <w:t>1288</w:t>
            </w:r>
          </w:p>
        </w:tc>
        <w:tc>
          <w:tcPr>
            <w:tcW w:w="828" w:type="dxa"/>
          </w:tcPr>
          <w:p w14:paraId="33105A3E" w14:textId="77777777" w:rsidR="00F20082" w:rsidRPr="00BC002B" w:rsidRDefault="00F20082" w:rsidP="00F20082">
            <w:pPr>
              <w:rPr>
                <w:b/>
                <w:bCs/>
                <w:sz w:val="16"/>
                <w:szCs w:val="16"/>
              </w:rPr>
            </w:pPr>
            <w:r w:rsidRPr="00BC002B">
              <w:rPr>
                <w:rFonts w:ascii="Arial" w:hAnsi="Arial" w:cs="Arial"/>
                <w:color w:val="010205"/>
                <w:sz w:val="16"/>
                <w:szCs w:val="16"/>
              </w:rPr>
              <w:t>1406</w:t>
            </w:r>
          </w:p>
        </w:tc>
        <w:tc>
          <w:tcPr>
            <w:tcW w:w="828" w:type="dxa"/>
          </w:tcPr>
          <w:p w14:paraId="1562DA1D" w14:textId="77777777" w:rsidR="00F20082" w:rsidRPr="00BC002B" w:rsidRDefault="00F20082" w:rsidP="00F20082">
            <w:pPr>
              <w:rPr>
                <w:b/>
                <w:bCs/>
                <w:sz w:val="16"/>
                <w:szCs w:val="16"/>
              </w:rPr>
            </w:pPr>
            <w:r w:rsidRPr="00BC002B">
              <w:rPr>
                <w:rFonts w:ascii="Arial" w:hAnsi="Arial" w:cs="Arial"/>
                <w:color w:val="010205"/>
                <w:sz w:val="16"/>
                <w:szCs w:val="16"/>
              </w:rPr>
              <w:t>1149</w:t>
            </w:r>
          </w:p>
        </w:tc>
        <w:tc>
          <w:tcPr>
            <w:tcW w:w="828" w:type="dxa"/>
          </w:tcPr>
          <w:p w14:paraId="0C5638FF" w14:textId="77777777" w:rsidR="00F20082" w:rsidRPr="00BC002B" w:rsidRDefault="00F20082" w:rsidP="00F20082">
            <w:pPr>
              <w:rPr>
                <w:b/>
                <w:bCs/>
                <w:sz w:val="16"/>
                <w:szCs w:val="16"/>
              </w:rPr>
            </w:pPr>
            <w:r w:rsidRPr="00BC002B">
              <w:rPr>
                <w:rFonts w:ascii="Arial" w:hAnsi="Arial" w:cs="Arial"/>
                <w:color w:val="010205"/>
                <w:sz w:val="16"/>
                <w:szCs w:val="16"/>
              </w:rPr>
              <w:t>909</w:t>
            </w:r>
          </w:p>
        </w:tc>
        <w:tc>
          <w:tcPr>
            <w:tcW w:w="828" w:type="dxa"/>
          </w:tcPr>
          <w:p w14:paraId="62D5336D" w14:textId="77777777" w:rsidR="00F20082" w:rsidRPr="00BC002B" w:rsidRDefault="00F20082" w:rsidP="00F20082">
            <w:pPr>
              <w:rPr>
                <w:b/>
                <w:bCs/>
                <w:sz w:val="16"/>
                <w:szCs w:val="16"/>
              </w:rPr>
            </w:pPr>
            <w:r w:rsidRPr="00BC002B">
              <w:rPr>
                <w:rFonts w:ascii="Arial" w:hAnsi="Arial" w:cs="Arial"/>
                <w:color w:val="010205"/>
                <w:sz w:val="16"/>
                <w:szCs w:val="16"/>
              </w:rPr>
              <w:t>662</w:t>
            </w:r>
          </w:p>
        </w:tc>
        <w:tc>
          <w:tcPr>
            <w:tcW w:w="828" w:type="dxa"/>
          </w:tcPr>
          <w:p w14:paraId="2822BD8F" w14:textId="77777777" w:rsidR="00F20082" w:rsidRPr="00BC002B" w:rsidRDefault="00F20082" w:rsidP="00F20082">
            <w:pPr>
              <w:rPr>
                <w:b/>
                <w:bCs/>
                <w:sz w:val="16"/>
                <w:szCs w:val="16"/>
              </w:rPr>
            </w:pPr>
            <w:r w:rsidRPr="00BC002B">
              <w:rPr>
                <w:rFonts w:ascii="Arial" w:hAnsi="Arial" w:cs="Arial"/>
                <w:color w:val="010205"/>
                <w:sz w:val="16"/>
                <w:szCs w:val="16"/>
              </w:rPr>
              <w:t>497</w:t>
            </w:r>
          </w:p>
        </w:tc>
        <w:tc>
          <w:tcPr>
            <w:tcW w:w="828" w:type="dxa"/>
          </w:tcPr>
          <w:p w14:paraId="57CECC12" w14:textId="77777777" w:rsidR="00F20082" w:rsidRPr="00BC002B" w:rsidRDefault="00F20082" w:rsidP="00F20082">
            <w:pPr>
              <w:rPr>
                <w:b/>
                <w:bCs/>
                <w:sz w:val="16"/>
                <w:szCs w:val="16"/>
              </w:rPr>
            </w:pPr>
            <w:r w:rsidRPr="00BC002B">
              <w:rPr>
                <w:rFonts w:ascii="Arial" w:hAnsi="Arial" w:cs="Arial"/>
                <w:color w:val="010205"/>
                <w:sz w:val="16"/>
                <w:szCs w:val="16"/>
              </w:rPr>
              <w:t>574</w:t>
            </w:r>
          </w:p>
        </w:tc>
        <w:tc>
          <w:tcPr>
            <w:tcW w:w="829" w:type="dxa"/>
          </w:tcPr>
          <w:p w14:paraId="3377C66D" w14:textId="77777777" w:rsidR="00F20082" w:rsidRPr="00BC002B" w:rsidRDefault="00F20082" w:rsidP="00F20082">
            <w:pPr>
              <w:rPr>
                <w:b/>
                <w:bCs/>
                <w:sz w:val="16"/>
                <w:szCs w:val="16"/>
              </w:rPr>
            </w:pPr>
            <w:r w:rsidRPr="00BC002B">
              <w:rPr>
                <w:rFonts w:ascii="Arial" w:hAnsi="Arial" w:cs="Arial"/>
                <w:color w:val="010205"/>
                <w:sz w:val="16"/>
                <w:szCs w:val="16"/>
              </w:rPr>
              <w:t>574</w:t>
            </w:r>
          </w:p>
        </w:tc>
        <w:tc>
          <w:tcPr>
            <w:tcW w:w="829" w:type="dxa"/>
          </w:tcPr>
          <w:p w14:paraId="15040F0E" w14:textId="77777777" w:rsidR="00F20082" w:rsidRPr="00BC002B" w:rsidRDefault="00F20082" w:rsidP="00F20082">
            <w:pPr>
              <w:rPr>
                <w:b/>
                <w:bCs/>
                <w:sz w:val="16"/>
                <w:szCs w:val="16"/>
              </w:rPr>
            </w:pPr>
            <w:r w:rsidRPr="00BC002B">
              <w:rPr>
                <w:rFonts w:ascii="Arial" w:hAnsi="Arial" w:cs="Arial"/>
                <w:color w:val="010205"/>
                <w:sz w:val="16"/>
                <w:szCs w:val="16"/>
              </w:rPr>
              <w:t>727</w:t>
            </w:r>
          </w:p>
        </w:tc>
        <w:tc>
          <w:tcPr>
            <w:tcW w:w="829" w:type="dxa"/>
          </w:tcPr>
          <w:p w14:paraId="57C23C30" w14:textId="77777777" w:rsidR="00F20082" w:rsidRPr="00BC002B" w:rsidRDefault="00F20082" w:rsidP="00F20082">
            <w:pPr>
              <w:rPr>
                <w:b/>
                <w:bCs/>
                <w:sz w:val="16"/>
                <w:szCs w:val="16"/>
              </w:rPr>
            </w:pPr>
            <w:r w:rsidRPr="00BC002B">
              <w:rPr>
                <w:rFonts w:ascii="Arial" w:hAnsi="Arial" w:cs="Arial"/>
                <w:color w:val="010205"/>
                <w:sz w:val="16"/>
                <w:szCs w:val="16"/>
              </w:rPr>
              <w:t>521</w:t>
            </w:r>
          </w:p>
        </w:tc>
      </w:tr>
      <w:tr w:rsidR="00F20082" w:rsidRPr="00BC002B" w14:paraId="7F0C6FE2" w14:textId="77777777" w:rsidTr="00684C45">
        <w:trPr>
          <w:trHeight w:val="248"/>
        </w:trPr>
        <w:tc>
          <w:tcPr>
            <w:tcW w:w="952" w:type="dxa"/>
          </w:tcPr>
          <w:p w14:paraId="005527DC" w14:textId="146EC6BD" w:rsidR="00F20082" w:rsidRPr="00BC002B" w:rsidRDefault="00F20082" w:rsidP="00F20082">
            <w:pPr>
              <w:rPr>
                <w:b/>
                <w:bCs/>
                <w:sz w:val="16"/>
                <w:szCs w:val="16"/>
              </w:rPr>
            </w:pPr>
            <w:r>
              <w:rPr>
                <w:b/>
                <w:bCs/>
                <w:sz w:val="16"/>
                <w:szCs w:val="16"/>
              </w:rPr>
              <w:t>One anastomosis gastric bypass</w:t>
            </w:r>
          </w:p>
        </w:tc>
        <w:tc>
          <w:tcPr>
            <w:tcW w:w="828" w:type="dxa"/>
          </w:tcPr>
          <w:p w14:paraId="5DE6E049" w14:textId="77777777" w:rsidR="00F20082" w:rsidRPr="00BC002B" w:rsidRDefault="00F20082" w:rsidP="00F20082">
            <w:pPr>
              <w:rPr>
                <w:b/>
                <w:bCs/>
                <w:sz w:val="16"/>
                <w:szCs w:val="16"/>
              </w:rPr>
            </w:pPr>
            <w:r w:rsidRPr="00BC002B">
              <w:rPr>
                <w:rFonts w:ascii="Arial" w:hAnsi="Arial" w:cs="Arial"/>
                <w:color w:val="010205"/>
                <w:sz w:val="16"/>
                <w:szCs w:val="16"/>
              </w:rPr>
              <w:t>0</w:t>
            </w:r>
          </w:p>
        </w:tc>
        <w:tc>
          <w:tcPr>
            <w:tcW w:w="828" w:type="dxa"/>
          </w:tcPr>
          <w:p w14:paraId="7D3747A7" w14:textId="77777777" w:rsidR="00F20082" w:rsidRPr="00BC002B" w:rsidRDefault="00F20082" w:rsidP="00F20082">
            <w:pPr>
              <w:rPr>
                <w:b/>
                <w:bCs/>
                <w:sz w:val="16"/>
                <w:szCs w:val="16"/>
              </w:rPr>
            </w:pPr>
            <w:r w:rsidRPr="00BC002B">
              <w:rPr>
                <w:rFonts w:ascii="Arial" w:hAnsi="Arial" w:cs="Arial"/>
                <w:color w:val="010205"/>
                <w:sz w:val="16"/>
                <w:szCs w:val="16"/>
              </w:rPr>
              <w:t>2</w:t>
            </w:r>
          </w:p>
        </w:tc>
        <w:tc>
          <w:tcPr>
            <w:tcW w:w="828" w:type="dxa"/>
          </w:tcPr>
          <w:p w14:paraId="4CC4D8EA" w14:textId="77777777" w:rsidR="00F20082" w:rsidRPr="00BC002B" w:rsidRDefault="00F20082" w:rsidP="00F20082">
            <w:pPr>
              <w:rPr>
                <w:b/>
                <w:bCs/>
                <w:sz w:val="16"/>
                <w:szCs w:val="16"/>
              </w:rPr>
            </w:pPr>
            <w:r w:rsidRPr="00BC002B">
              <w:rPr>
                <w:rFonts w:ascii="Arial" w:hAnsi="Arial" w:cs="Arial"/>
                <w:color w:val="010205"/>
                <w:sz w:val="16"/>
                <w:szCs w:val="16"/>
              </w:rPr>
              <w:t>4</w:t>
            </w:r>
          </w:p>
        </w:tc>
        <w:tc>
          <w:tcPr>
            <w:tcW w:w="828" w:type="dxa"/>
          </w:tcPr>
          <w:p w14:paraId="36C25D9A" w14:textId="77777777" w:rsidR="00F20082" w:rsidRPr="00BC002B" w:rsidRDefault="00F20082" w:rsidP="00F20082">
            <w:pPr>
              <w:rPr>
                <w:b/>
                <w:bCs/>
                <w:sz w:val="16"/>
                <w:szCs w:val="16"/>
              </w:rPr>
            </w:pPr>
            <w:r w:rsidRPr="00BC002B">
              <w:rPr>
                <w:rFonts w:ascii="Arial" w:hAnsi="Arial" w:cs="Arial"/>
                <w:color w:val="010205"/>
                <w:sz w:val="16"/>
                <w:szCs w:val="16"/>
              </w:rPr>
              <w:t>9</w:t>
            </w:r>
          </w:p>
        </w:tc>
        <w:tc>
          <w:tcPr>
            <w:tcW w:w="828" w:type="dxa"/>
          </w:tcPr>
          <w:p w14:paraId="598DB98E" w14:textId="77777777" w:rsidR="00F20082" w:rsidRPr="00BC002B" w:rsidRDefault="00F20082" w:rsidP="00F20082">
            <w:pPr>
              <w:rPr>
                <w:b/>
                <w:bCs/>
                <w:sz w:val="16"/>
                <w:szCs w:val="16"/>
              </w:rPr>
            </w:pPr>
            <w:r w:rsidRPr="00BC002B">
              <w:rPr>
                <w:rFonts w:ascii="Arial" w:hAnsi="Arial" w:cs="Arial"/>
                <w:color w:val="010205"/>
                <w:sz w:val="16"/>
                <w:szCs w:val="16"/>
              </w:rPr>
              <w:t>25</w:t>
            </w:r>
          </w:p>
        </w:tc>
        <w:tc>
          <w:tcPr>
            <w:tcW w:w="828" w:type="dxa"/>
          </w:tcPr>
          <w:p w14:paraId="2D1469E8" w14:textId="77777777" w:rsidR="00F20082" w:rsidRPr="00BC002B" w:rsidRDefault="00F20082" w:rsidP="00F20082">
            <w:pPr>
              <w:rPr>
                <w:b/>
                <w:bCs/>
                <w:sz w:val="16"/>
                <w:szCs w:val="16"/>
              </w:rPr>
            </w:pPr>
            <w:r w:rsidRPr="00BC002B">
              <w:rPr>
                <w:rFonts w:ascii="Arial" w:hAnsi="Arial" w:cs="Arial"/>
                <w:color w:val="010205"/>
                <w:sz w:val="16"/>
                <w:szCs w:val="16"/>
              </w:rPr>
              <w:t>95</w:t>
            </w:r>
          </w:p>
        </w:tc>
        <w:tc>
          <w:tcPr>
            <w:tcW w:w="828" w:type="dxa"/>
          </w:tcPr>
          <w:p w14:paraId="032FC3A6" w14:textId="77777777" w:rsidR="00F20082" w:rsidRPr="00BC002B" w:rsidRDefault="00F20082" w:rsidP="00F20082">
            <w:pPr>
              <w:rPr>
                <w:b/>
                <w:bCs/>
                <w:sz w:val="16"/>
                <w:szCs w:val="16"/>
              </w:rPr>
            </w:pPr>
            <w:r w:rsidRPr="00BC002B">
              <w:rPr>
                <w:rFonts w:ascii="Arial" w:hAnsi="Arial" w:cs="Arial"/>
                <w:color w:val="010205"/>
                <w:sz w:val="16"/>
                <w:szCs w:val="16"/>
              </w:rPr>
              <w:t>170</w:t>
            </w:r>
          </w:p>
        </w:tc>
        <w:tc>
          <w:tcPr>
            <w:tcW w:w="829" w:type="dxa"/>
          </w:tcPr>
          <w:p w14:paraId="5A716D07" w14:textId="77777777" w:rsidR="00F20082" w:rsidRPr="00BC002B" w:rsidRDefault="00F20082" w:rsidP="00F20082">
            <w:pPr>
              <w:rPr>
                <w:b/>
                <w:bCs/>
                <w:sz w:val="16"/>
                <w:szCs w:val="16"/>
              </w:rPr>
            </w:pPr>
            <w:r w:rsidRPr="00BC002B">
              <w:rPr>
                <w:rFonts w:ascii="Arial" w:hAnsi="Arial" w:cs="Arial"/>
                <w:color w:val="010205"/>
                <w:sz w:val="16"/>
                <w:szCs w:val="16"/>
              </w:rPr>
              <w:t>295</w:t>
            </w:r>
          </w:p>
        </w:tc>
        <w:tc>
          <w:tcPr>
            <w:tcW w:w="829" w:type="dxa"/>
          </w:tcPr>
          <w:p w14:paraId="4C708873" w14:textId="77777777" w:rsidR="00F20082" w:rsidRPr="00BC002B" w:rsidRDefault="00F20082" w:rsidP="00F20082">
            <w:pPr>
              <w:rPr>
                <w:b/>
                <w:bCs/>
                <w:sz w:val="16"/>
                <w:szCs w:val="16"/>
              </w:rPr>
            </w:pPr>
            <w:r w:rsidRPr="00BC002B">
              <w:rPr>
                <w:rFonts w:ascii="Arial" w:hAnsi="Arial" w:cs="Arial"/>
                <w:color w:val="010205"/>
                <w:sz w:val="16"/>
                <w:szCs w:val="16"/>
              </w:rPr>
              <w:t>418</w:t>
            </w:r>
          </w:p>
        </w:tc>
        <w:tc>
          <w:tcPr>
            <w:tcW w:w="829" w:type="dxa"/>
          </w:tcPr>
          <w:p w14:paraId="142F8BA2" w14:textId="77777777" w:rsidR="00F20082" w:rsidRPr="00BC002B" w:rsidRDefault="00F20082" w:rsidP="00F20082">
            <w:pPr>
              <w:rPr>
                <w:b/>
                <w:bCs/>
                <w:sz w:val="16"/>
                <w:szCs w:val="16"/>
              </w:rPr>
            </w:pPr>
            <w:r w:rsidRPr="00BC002B">
              <w:rPr>
                <w:rFonts w:ascii="Arial" w:hAnsi="Arial" w:cs="Arial"/>
                <w:color w:val="010205"/>
                <w:sz w:val="16"/>
                <w:szCs w:val="16"/>
              </w:rPr>
              <w:t>481</w:t>
            </w:r>
          </w:p>
        </w:tc>
      </w:tr>
      <w:tr w:rsidR="00F20082" w:rsidRPr="00BC002B" w14:paraId="50AEEA71" w14:textId="77777777" w:rsidTr="00684C45">
        <w:trPr>
          <w:trHeight w:val="248"/>
        </w:trPr>
        <w:tc>
          <w:tcPr>
            <w:tcW w:w="952" w:type="dxa"/>
          </w:tcPr>
          <w:p w14:paraId="1B2D2D7C" w14:textId="1E0A489F" w:rsidR="00F20082" w:rsidRPr="00BC002B" w:rsidRDefault="00F20082" w:rsidP="00F20082">
            <w:pPr>
              <w:rPr>
                <w:b/>
                <w:bCs/>
                <w:sz w:val="16"/>
                <w:szCs w:val="16"/>
              </w:rPr>
            </w:pPr>
            <w:r w:rsidRPr="00BC002B">
              <w:rPr>
                <w:b/>
                <w:bCs/>
                <w:sz w:val="16"/>
                <w:szCs w:val="16"/>
              </w:rPr>
              <w:t>Other</w:t>
            </w:r>
          </w:p>
        </w:tc>
        <w:tc>
          <w:tcPr>
            <w:tcW w:w="828" w:type="dxa"/>
          </w:tcPr>
          <w:p w14:paraId="2F36B59B" w14:textId="77777777" w:rsidR="00F20082" w:rsidRPr="00BC002B" w:rsidRDefault="00F20082" w:rsidP="00F20082">
            <w:pPr>
              <w:rPr>
                <w:b/>
                <w:bCs/>
                <w:sz w:val="16"/>
                <w:szCs w:val="16"/>
              </w:rPr>
            </w:pPr>
            <w:r w:rsidRPr="00BC002B">
              <w:rPr>
                <w:rFonts w:ascii="Arial" w:hAnsi="Arial" w:cs="Arial"/>
                <w:color w:val="010205"/>
                <w:sz w:val="16"/>
                <w:szCs w:val="16"/>
              </w:rPr>
              <w:t>1</w:t>
            </w:r>
          </w:p>
        </w:tc>
        <w:tc>
          <w:tcPr>
            <w:tcW w:w="828" w:type="dxa"/>
          </w:tcPr>
          <w:p w14:paraId="60E1C0B1" w14:textId="77777777" w:rsidR="00F20082" w:rsidRPr="00BC002B" w:rsidRDefault="00F20082" w:rsidP="00F20082">
            <w:pPr>
              <w:rPr>
                <w:b/>
                <w:bCs/>
                <w:sz w:val="16"/>
                <w:szCs w:val="16"/>
              </w:rPr>
            </w:pPr>
            <w:r w:rsidRPr="00BC002B">
              <w:rPr>
                <w:rFonts w:ascii="Arial" w:hAnsi="Arial" w:cs="Arial"/>
                <w:color w:val="010205"/>
                <w:sz w:val="16"/>
                <w:szCs w:val="16"/>
              </w:rPr>
              <w:t>1</w:t>
            </w:r>
          </w:p>
        </w:tc>
        <w:tc>
          <w:tcPr>
            <w:tcW w:w="828" w:type="dxa"/>
          </w:tcPr>
          <w:p w14:paraId="4FAA27C8" w14:textId="77777777" w:rsidR="00F20082" w:rsidRPr="00BC002B" w:rsidRDefault="00F20082" w:rsidP="00F20082">
            <w:pPr>
              <w:rPr>
                <w:b/>
                <w:bCs/>
                <w:sz w:val="16"/>
                <w:szCs w:val="16"/>
              </w:rPr>
            </w:pPr>
            <w:r w:rsidRPr="00BC002B">
              <w:rPr>
                <w:rFonts w:ascii="Arial" w:hAnsi="Arial" w:cs="Arial"/>
                <w:color w:val="010205"/>
                <w:sz w:val="16"/>
                <w:szCs w:val="16"/>
              </w:rPr>
              <w:t>10</w:t>
            </w:r>
          </w:p>
        </w:tc>
        <w:tc>
          <w:tcPr>
            <w:tcW w:w="828" w:type="dxa"/>
          </w:tcPr>
          <w:p w14:paraId="4DC5098F" w14:textId="77777777" w:rsidR="00F20082" w:rsidRPr="00BC002B" w:rsidRDefault="00F20082" w:rsidP="00F20082">
            <w:pPr>
              <w:rPr>
                <w:b/>
                <w:bCs/>
                <w:sz w:val="16"/>
                <w:szCs w:val="16"/>
              </w:rPr>
            </w:pPr>
            <w:r w:rsidRPr="00BC002B">
              <w:rPr>
                <w:rFonts w:ascii="Arial" w:hAnsi="Arial" w:cs="Arial"/>
                <w:color w:val="010205"/>
                <w:sz w:val="16"/>
                <w:szCs w:val="16"/>
              </w:rPr>
              <w:t>8</w:t>
            </w:r>
          </w:p>
        </w:tc>
        <w:tc>
          <w:tcPr>
            <w:tcW w:w="828" w:type="dxa"/>
          </w:tcPr>
          <w:p w14:paraId="1B0C8DFD" w14:textId="77777777" w:rsidR="00F20082" w:rsidRPr="00BC002B" w:rsidRDefault="00F20082" w:rsidP="00F20082">
            <w:pPr>
              <w:rPr>
                <w:b/>
                <w:bCs/>
                <w:sz w:val="16"/>
                <w:szCs w:val="16"/>
              </w:rPr>
            </w:pPr>
            <w:r w:rsidRPr="00BC002B">
              <w:rPr>
                <w:rFonts w:ascii="Arial" w:hAnsi="Arial" w:cs="Arial"/>
                <w:color w:val="010205"/>
                <w:sz w:val="16"/>
                <w:szCs w:val="16"/>
              </w:rPr>
              <w:t>17</w:t>
            </w:r>
          </w:p>
        </w:tc>
        <w:tc>
          <w:tcPr>
            <w:tcW w:w="828" w:type="dxa"/>
          </w:tcPr>
          <w:p w14:paraId="4BAFF0FC" w14:textId="77777777" w:rsidR="00F20082" w:rsidRPr="00BC002B" w:rsidRDefault="00F20082" w:rsidP="00F20082">
            <w:pPr>
              <w:rPr>
                <w:b/>
                <w:bCs/>
                <w:sz w:val="16"/>
                <w:szCs w:val="16"/>
              </w:rPr>
            </w:pPr>
            <w:r w:rsidRPr="00BC002B">
              <w:rPr>
                <w:rFonts w:ascii="Arial" w:hAnsi="Arial" w:cs="Arial"/>
                <w:color w:val="010205"/>
                <w:sz w:val="16"/>
                <w:szCs w:val="16"/>
              </w:rPr>
              <w:t>21</w:t>
            </w:r>
          </w:p>
        </w:tc>
        <w:tc>
          <w:tcPr>
            <w:tcW w:w="828" w:type="dxa"/>
          </w:tcPr>
          <w:p w14:paraId="37BCD7BA" w14:textId="77777777" w:rsidR="00F20082" w:rsidRPr="00BC002B" w:rsidRDefault="00F20082" w:rsidP="00F20082">
            <w:pPr>
              <w:rPr>
                <w:b/>
                <w:bCs/>
                <w:sz w:val="16"/>
                <w:szCs w:val="16"/>
              </w:rPr>
            </w:pPr>
            <w:r w:rsidRPr="00BC002B">
              <w:rPr>
                <w:rFonts w:ascii="Arial" w:hAnsi="Arial" w:cs="Arial"/>
                <w:color w:val="010205"/>
                <w:sz w:val="16"/>
                <w:szCs w:val="16"/>
              </w:rPr>
              <w:t>15</w:t>
            </w:r>
          </w:p>
        </w:tc>
        <w:tc>
          <w:tcPr>
            <w:tcW w:w="829" w:type="dxa"/>
          </w:tcPr>
          <w:p w14:paraId="62ACCECA" w14:textId="77777777" w:rsidR="00F20082" w:rsidRPr="00BC002B" w:rsidRDefault="00F20082" w:rsidP="00F20082">
            <w:pPr>
              <w:rPr>
                <w:b/>
                <w:bCs/>
                <w:sz w:val="16"/>
                <w:szCs w:val="16"/>
              </w:rPr>
            </w:pPr>
            <w:r w:rsidRPr="00BC002B">
              <w:rPr>
                <w:rFonts w:ascii="Arial" w:hAnsi="Arial" w:cs="Arial"/>
                <w:color w:val="010205"/>
                <w:sz w:val="16"/>
                <w:szCs w:val="16"/>
              </w:rPr>
              <w:t>29</w:t>
            </w:r>
          </w:p>
        </w:tc>
        <w:tc>
          <w:tcPr>
            <w:tcW w:w="829" w:type="dxa"/>
          </w:tcPr>
          <w:p w14:paraId="1A85FB85" w14:textId="77777777" w:rsidR="00F20082" w:rsidRPr="00BC002B" w:rsidRDefault="00F20082" w:rsidP="00F20082">
            <w:pPr>
              <w:rPr>
                <w:b/>
                <w:bCs/>
                <w:sz w:val="16"/>
                <w:szCs w:val="16"/>
              </w:rPr>
            </w:pPr>
            <w:r w:rsidRPr="00BC002B">
              <w:rPr>
                <w:rFonts w:ascii="Arial" w:hAnsi="Arial" w:cs="Arial"/>
                <w:color w:val="010205"/>
                <w:sz w:val="16"/>
                <w:szCs w:val="16"/>
              </w:rPr>
              <w:t>24</w:t>
            </w:r>
          </w:p>
        </w:tc>
        <w:tc>
          <w:tcPr>
            <w:tcW w:w="829" w:type="dxa"/>
          </w:tcPr>
          <w:p w14:paraId="210ED285" w14:textId="77777777" w:rsidR="00F20082" w:rsidRPr="00BC002B" w:rsidRDefault="00F20082" w:rsidP="00F20082">
            <w:pPr>
              <w:rPr>
                <w:b/>
                <w:bCs/>
                <w:sz w:val="16"/>
                <w:szCs w:val="16"/>
              </w:rPr>
            </w:pPr>
            <w:r w:rsidRPr="00BC002B">
              <w:rPr>
                <w:rFonts w:ascii="Arial" w:hAnsi="Arial" w:cs="Arial"/>
                <w:color w:val="010205"/>
                <w:sz w:val="16"/>
                <w:szCs w:val="16"/>
              </w:rPr>
              <w:t>26</w:t>
            </w:r>
          </w:p>
        </w:tc>
      </w:tr>
    </w:tbl>
    <w:p w14:paraId="62B2D842" w14:textId="0C0B2A77" w:rsidR="001E65E7" w:rsidRDefault="001E65E7" w:rsidP="00364FC3">
      <w:pPr>
        <w:tabs>
          <w:tab w:val="num" w:pos="720"/>
        </w:tabs>
        <w:spacing w:line="480" w:lineRule="auto"/>
      </w:pPr>
    </w:p>
    <w:p w14:paraId="67B81F38" w14:textId="11A3D394" w:rsidR="001E65E7" w:rsidRDefault="001E65E7" w:rsidP="003741FF"/>
    <w:sectPr w:rsidR="001E65E7" w:rsidSect="000A34EE">
      <w:headerReference w:type="even" r:id="rId16"/>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09271" w14:textId="77777777" w:rsidR="00F66DA9" w:rsidRDefault="00F66DA9" w:rsidP="007E02B8">
      <w:r>
        <w:separator/>
      </w:r>
    </w:p>
  </w:endnote>
  <w:endnote w:type="continuationSeparator" w:id="0">
    <w:p w14:paraId="7AF2012E" w14:textId="77777777" w:rsidR="00F66DA9" w:rsidRDefault="00F66DA9" w:rsidP="007E0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F4133" w14:textId="77777777" w:rsidR="00F66DA9" w:rsidRDefault="00F66DA9" w:rsidP="007E02B8">
      <w:r>
        <w:separator/>
      </w:r>
    </w:p>
  </w:footnote>
  <w:footnote w:type="continuationSeparator" w:id="0">
    <w:p w14:paraId="3A6123AE" w14:textId="77777777" w:rsidR="00F66DA9" w:rsidRDefault="00F66DA9" w:rsidP="007E0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3443600"/>
      <w:docPartObj>
        <w:docPartGallery w:val="Page Numbers (Top of Page)"/>
        <w:docPartUnique/>
      </w:docPartObj>
    </w:sdtPr>
    <w:sdtEndPr>
      <w:rPr>
        <w:rStyle w:val="PageNumber"/>
      </w:rPr>
    </w:sdtEndPr>
    <w:sdtContent>
      <w:p w14:paraId="21425C2B" w14:textId="0AC69DA6" w:rsidR="007E02B8" w:rsidRDefault="007E02B8" w:rsidP="002D65C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D65C6">
          <w:rPr>
            <w:rStyle w:val="PageNumber"/>
            <w:noProof/>
          </w:rPr>
          <w:t>1</w:t>
        </w:r>
        <w:r>
          <w:rPr>
            <w:rStyle w:val="PageNumber"/>
          </w:rPr>
          <w:fldChar w:fldCharType="end"/>
        </w:r>
      </w:p>
    </w:sdtContent>
  </w:sdt>
  <w:p w14:paraId="0DCD8A61" w14:textId="77777777" w:rsidR="007E02B8" w:rsidRDefault="007E02B8" w:rsidP="007E02B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7641482"/>
      <w:docPartObj>
        <w:docPartGallery w:val="Page Numbers (Top of Page)"/>
        <w:docPartUnique/>
      </w:docPartObj>
    </w:sdtPr>
    <w:sdtEndPr>
      <w:rPr>
        <w:rStyle w:val="PageNumber"/>
      </w:rPr>
    </w:sdtEndPr>
    <w:sdtContent>
      <w:p w14:paraId="20BBB152" w14:textId="145B1E1E" w:rsidR="007E02B8" w:rsidRDefault="007E02B8" w:rsidP="002D65C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24E040" w14:textId="77777777" w:rsidR="007E02B8" w:rsidRDefault="007E02B8" w:rsidP="007E02B8">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Diabetic Medicine&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dza02eep2sxz2ez5zrp9rpgfp2s5trdss2z&quot;&gt;Bariatrics&lt;record-ids&gt;&lt;item&gt;30&lt;/item&gt;&lt;item&gt;115&lt;/item&gt;&lt;item&gt;274&lt;/item&gt;&lt;item&gt;289&lt;/item&gt;&lt;item&gt;325&lt;/item&gt;&lt;item&gt;413&lt;/item&gt;&lt;item&gt;420&lt;/item&gt;&lt;item&gt;425&lt;/item&gt;&lt;item&gt;431&lt;/item&gt;&lt;item&gt;432&lt;/item&gt;&lt;item&gt;439&lt;/item&gt;&lt;item&gt;625&lt;/item&gt;&lt;item&gt;626&lt;/item&gt;&lt;item&gt;629&lt;/item&gt;&lt;item&gt;708&lt;/item&gt;&lt;item&gt;711&lt;/item&gt;&lt;item&gt;712&lt;/item&gt;&lt;item&gt;772&lt;/item&gt;&lt;item&gt;849&lt;/item&gt;&lt;item&gt;941&lt;/item&gt;&lt;item&gt;999&lt;/item&gt;&lt;item&gt;1066&lt;/item&gt;&lt;item&gt;1070&lt;/item&gt;&lt;item&gt;1315&lt;/item&gt;&lt;item&gt;1316&lt;/item&gt;&lt;item&gt;1317&lt;/item&gt;&lt;item&gt;1318&lt;/item&gt;&lt;item&gt;1319&lt;/item&gt;&lt;item&gt;1320&lt;/item&gt;&lt;item&gt;1321&lt;/item&gt;&lt;item&gt;1323&lt;/item&gt;&lt;item&gt;1326&lt;/item&gt;&lt;item&gt;1327&lt;/item&gt;&lt;item&gt;1329&lt;/item&gt;&lt;item&gt;1334&lt;/item&gt;&lt;item&gt;1335&lt;/item&gt;&lt;item&gt;1414&lt;/item&gt;&lt;item&gt;1432&lt;/item&gt;&lt;item&gt;1434&lt;/item&gt;&lt;item&gt;1435&lt;/item&gt;&lt;item&gt;1436&lt;/item&gt;&lt;item&gt;1437&lt;/item&gt;&lt;item&gt;1438&lt;/item&gt;&lt;item&gt;1439&lt;/item&gt;&lt;item&gt;1466&lt;/item&gt;&lt;item&gt;1469&lt;/item&gt;&lt;item&gt;1470&lt;/item&gt;&lt;item&gt;1471&lt;/item&gt;&lt;/record-ids&gt;&lt;/item&gt;&lt;/Libraries&gt;"/>
  </w:docVars>
  <w:rsids>
    <w:rsidRoot w:val="00B07B33"/>
    <w:rsid w:val="0000092D"/>
    <w:rsid w:val="00011A83"/>
    <w:rsid w:val="0001560B"/>
    <w:rsid w:val="000213E1"/>
    <w:rsid w:val="0002603D"/>
    <w:rsid w:val="00031654"/>
    <w:rsid w:val="0003299E"/>
    <w:rsid w:val="000464EB"/>
    <w:rsid w:val="0006717B"/>
    <w:rsid w:val="00070783"/>
    <w:rsid w:val="000729D9"/>
    <w:rsid w:val="00076032"/>
    <w:rsid w:val="000A0672"/>
    <w:rsid w:val="000A34EE"/>
    <w:rsid w:val="000B0BC3"/>
    <w:rsid w:val="000B3C17"/>
    <w:rsid w:val="000B5B28"/>
    <w:rsid w:val="000C2E05"/>
    <w:rsid w:val="000C3A84"/>
    <w:rsid w:val="000F0BA3"/>
    <w:rsid w:val="00102883"/>
    <w:rsid w:val="001079F7"/>
    <w:rsid w:val="001106E9"/>
    <w:rsid w:val="00114D7B"/>
    <w:rsid w:val="00120328"/>
    <w:rsid w:val="00125EBA"/>
    <w:rsid w:val="0013797B"/>
    <w:rsid w:val="00142E8A"/>
    <w:rsid w:val="001435DA"/>
    <w:rsid w:val="0016491C"/>
    <w:rsid w:val="001710C8"/>
    <w:rsid w:val="00176887"/>
    <w:rsid w:val="001770E2"/>
    <w:rsid w:val="00180660"/>
    <w:rsid w:val="001806A0"/>
    <w:rsid w:val="00184DB2"/>
    <w:rsid w:val="00190C1B"/>
    <w:rsid w:val="0019705A"/>
    <w:rsid w:val="001A733C"/>
    <w:rsid w:val="001B0850"/>
    <w:rsid w:val="001C177E"/>
    <w:rsid w:val="001D3F04"/>
    <w:rsid w:val="001D60DA"/>
    <w:rsid w:val="001D63F8"/>
    <w:rsid w:val="001D6BC0"/>
    <w:rsid w:val="001E4C4D"/>
    <w:rsid w:val="001E65E7"/>
    <w:rsid w:val="001F1D9A"/>
    <w:rsid w:val="001F5E4D"/>
    <w:rsid w:val="002112B0"/>
    <w:rsid w:val="00214D92"/>
    <w:rsid w:val="00235FCB"/>
    <w:rsid w:val="002411CB"/>
    <w:rsid w:val="00246275"/>
    <w:rsid w:val="00251BAC"/>
    <w:rsid w:val="002606E7"/>
    <w:rsid w:val="00261461"/>
    <w:rsid w:val="00283D68"/>
    <w:rsid w:val="002960BE"/>
    <w:rsid w:val="002A5DA8"/>
    <w:rsid w:val="002B3934"/>
    <w:rsid w:val="002B6FB7"/>
    <w:rsid w:val="002C6D18"/>
    <w:rsid w:val="002D4B27"/>
    <w:rsid w:val="002D65C6"/>
    <w:rsid w:val="002D6C19"/>
    <w:rsid w:val="002E6011"/>
    <w:rsid w:val="00306F8B"/>
    <w:rsid w:val="00312F65"/>
    <w:rsid w:val="00314EE3"/>
    <w:rsid w:val="00322E05"/>
    <w:rsid w:val="00326623"/>
    <w:rsid w:val="00326631"/>
    <w:rsid w:val="00331981"/>
    <w:rsid w:val="003363A6"/>
    <w:rsid w:val="0034243C"/>
    <w:rsid w:val="00343006"/>
    <w:rsid w:val="00364FC3"/>
    <w:rsid w:val="003658C0"/>
    <w:rsid w:val="00370E4E"/>
    <w:rsid w:val="00371BF1"/>
    <w:rsid w:val="003741FF"/>
    <w:rsid w:val="00376562"/>
    <w:rsid w:val="0037658E"/>
    <w:rsid w:val="00386FBC"/>
    <w:rsid w:val="00395323"/>
    <w:rsid w:val="00396B31"/>
    <w:rsid w:val="003A3A50"/>
    <w:rsid w:val="003A4E1B"/>
    <w:rsid w:val="003A65BE"/>
    <w:rsid w:val="003B7A13"/>
    <w:rsid w:val="003C7CDB"/>
    <w:rsid w:val="003E0B24"/>
    <w:rsid w:val="003F7BAC"/>
    <w:rsid w:val="00414275"/>
    <w:rsid w:val="00414DF9"/>
    <w:rsid w:val="004204B7"/>
    <w:rsid w:val="00427CC9"/>
    <w:rsid w:val="00433D69"/>
    <w:rsid w:val="00434E72"/>
    <w:rsid w:val="0043636E"/>
    <w:rsid w:val="00442C9B"/>
    <w:rsid w:val="00456C90"/>
    <w:rsid w:val="00472EBC"/>
    <w:rsid w:val="004741FD"/>
    <w:rsid w:val="004807FA"/>
    <w:rsid w:val="00490645"/>
    <w:rsid w:val="0049512C"/>
    <w:rsid w:val="004A46A8"/>
    <w:rsid w:val="004A4C55"/>
    <w:rsid w:val="004B3113"/>
    <w:rsid w:val="004B4E40"/>
    <w:rsid w:val="004C00A3"/>
    <w:rsid w:val="004C04D7"/>
    <w:rsid w:val="004C103F"/>
    <w:rsid w:val="004D1540"/>
    <w:rsid w:val="004D7C47"/>
    <w:rsid w:val="004F2ABC"/>
    <w:rsid w:val="004F704A"/>
    <w:rsid w:val="00501839"/>
    <w:rsid w:val="005025C3"/>
    <w:rsid w:val="005052BD"/>
    <w:rsid w:val="005140DD"/>
    <w:rsid w:val="00517D3A"/>
    <w:rsid w:val="00522A1D"/>
    <w:rsid w:val="00525756"/>
    <w:rsid w:val="00527E38"/>
    <w:rsid w:val="00530834"/>
    <w:rsid w:val="005504EC"/>
    <w:rsid w:val="00551599"/>
    <w:rsid w:val="005657CD"/>
    <w:rsid w:val="00566D88"/>
    <w:rsid w:val="005767B3"/>
    <w:rsid w:val="00576DC1"/>
    <w:rsid w:val="00577B05"/>
    <w:rsid w:val="00583EB2"/>
    <w:rsid w:val="005921A4"/>
    <w:rsid w:val="00596935"/>
    <w:rsid w:val="005A73EF"/>
    <w:rsid w:val="005B6C5F"/>
    <w:rsid w:val="005C2A96"/>
    <w:rsid w:val="005D7504"/>
    <w:rsid w:val="005F6C78"/>
    <w:rsid w:val="006051C9"/>
    <w:rsid w:val="0061133E"/>
    <w:rsid w:val="00614B8B"/>
    <w:rsid w:val="0064452A"/>
    <w:rsid w:val="00652C85"/>
    <w:rsid w:val="00667880"/>
    <w:rsid w:val="0068082F"/>
    <w:rsid w:val="00684C45"/>
    <w:rsid w:val="00687D3E"/>
    <w:rsid w:val="00690BA6"/>
    <w:rsid w:val="006C4B54"/>
    <w:rsid w:val="006E023B"/>
    <w:rsid w:val="006E3B34"/>
    <w:rsid w:val="006E606C"/>
    <w:rsid w:val="006E7679"/>
    <w:rsid w:val="006F03E0"/>
    <w:rsid w:val="006F542B"/>
    <w:rsid w:val="006F6D04"/>
    <w:rsid w:val="00702EAF"/>
    <w:rsid w:val="00736120"/>
    <w:rsid w:val="007422B3"/>
    <w:rsid w:val="00752D53"/>
    <w:rsid w:val="00757CC5"/>
    <w:rsid w:val="007A0ADD"/>
    <w:rsid w:val="007A13B1"/>
    <w:rsid w:val="007B0F4B"/>
    <w:rsid w:val="007B1789"/>
    <w:rsid w:val="007D4ADF"/>
    <w:rsid w:val="007E02B8"/>
    <w:rsid w:val="007E6B38"/>
    <w:rsid w:val="00801CE4"/>
    <w:rsid w:val="00802A9D"/>
    <w:rsid w:val="00814449"/>
    <w:rsid w:val="008144EF"/>
    <w:rsid w:val="00814DEC"/>
    <w:rsid w:val="0081547B"/>
    <w:rsid w:val="008327EB"/>
    <w:rsid w:val="00841350"/>
    <w:rsid w:val="008460F3"/>
    <w:rsid w:val="00852B8D"/>
    <w:rsid w:val="00860EE3"/>
    <w:rsid w:val="008610B0"/>
    <w:rsid w:val="0087050C"/>
    <w:rsid w:val="00870793"/>
    <w:rsid w:val="00873256"/>
    <w:rsid w:val="008740CF"/>
    <w:rsid w:val="00883A36"/>
    <w:rsid w:val="00883CC0"/>
    <w:rsid w:val="00886F75"/>
    <w:rsid w:val="0089725F"/>
    <w:rsid w:val="0089759F"/>
    <w:rsid w:val="008A0CC1"/>
    <w:rsid w:val="008A768A"/>
    <w:rsid w:val="008A7932"/>
    <w:rsid w:val="008B0957"/>
    <w:rsid w:val="008B2BE2"/>
    <w:rsid w:val="008C1FE8"/>
    <w:rsid w:val="008C5E73"/>
    <w:rsid w:val="008D04F7"/>
    <w:rsid w:val="008E4164"/>
    <w:rsid w:val="008E7943"/>
    <w:rsid w:val="008F6BE2"/>
    <w:rsid w:val="00902560"/>
    <w:rsid w:val="00903491"/>
    <w:rsid w:val="00915357"/>
    <w:rsid w:val="0092169F"/>
    <w:rsid w:val="009245DC"/>
    <w:rsid w:val="0092507D"/>
    <w:rsid w:val="00940A69"/>
    <w:rsid w:val="00951296"/>
    <w:rsid w:val="00964304"/>
    <w:rsid w:val="00972104"/>
    <w:rsid w:val="00973D8F"/>
    <w:rsid w:val="0098303E"/>
    <w:rsid w:val="00987860"/>
    <w:rsid w:val="00994941"/>
    <w:rsid w:val="00995DD0"/>
    <w:rsid w:val="009A6391"/>
    <w:rsid w:val="009B02DD"/>
    <w:rsid w:val="009C6C33"/>
    <w:rsid w:val="009D3573"/>
    <w:rsid w:val="009F33D2"/>
    <w:rsid w:val="009F3DEB"/>
    <w:rsid w:val="009F4A4A"/>
    <w:rsid w:val="00A05377"/>
    <w:rsid w:val="00A20CD5"/>
    <w:rsid w:val="00A2237F"/>
    <w:rsid w:val="00A42691"/>
    <w:rsid w:val="00A441E8"/>
    <w:rsid w:val="00A56CEC"/>
    <w:rsid w:val="00A611D5"/>
    <w:rsid w:val="00A73ECF"/>
    <w:rsid w:val="00A77C2A"/>
    <w:rsid w:val="00A91843"/>
    <w:rsid w:val="00A94CBA"/>
    <w:rsid w:val="00AA24E3"/>
    <w:rsid w:val="00AA2D16"/>
    <w:rsid w:val="00AA6880"/>
    <w:rsid w:val="00AC04BD"/>
    <w:rsid w:val="00AE403C"/>
    <w:rsid w:val="00AE796B"/>
    <w:rsid w:val="00AF735F"/>
    <w:rsid w:val="00B013B5"/>
    <w:rsid w:val="00B03C46"/>
    <w:rsid w:val="00B06446"/>
    <w:rsid w:val="00B07B33"/>
    <w:rsid w:val="00B10A8A"/>
    <w:rsid w:val="00B20AF7"/>
    <w:rsid w:val="00B3568A"/>
    <w:rsid w:val="00B414BA"/>
    <w:rsid w:val="00B43CBA"/>
    <w:rsid w:val="00B60186"/>
    <w:rsid w:val="00B62348"/>
    <w:rsid w:val="00B62D87"/>
    <w:rsid w:val="00B65C76"/>
    <w:rsid w:val="00B70525"/>
    <w:rsid w:val="00B92568"/>
    <w:rsid w:val="00B973C5"/>
    <w:rsid w:val="00BA5F5E"/>
    <w:rsid w:val="00BB1F54"/>
    <w:rsid w:val="00BC0D8E"/>
    <w:rsid w:val="00BC3F65"/>
    <w:rsid w:val="00BE4838"/>
    <w:rsid w:val="00BF05F8"/>
    <w:rsid w:val="00C0133E"/>
    <w:rsid w:val="00C049C2"/>
    <w:rsid w:val="00C07D8F"/>
    <w:rsid w:val="00C24563"/>
    <w:rsid w:val="00C30461"/>
    <w:rsid w:val="00C33543"/>
    <w:rsid w:val="00C446D1"/>
    <w:rsid w:val="00C44B45"/>
    <w:rsid w:val="00C46AF7"/>
    <w:rsid w:val="00C555E7"/>
    <w:rsid w:val="00C76954"/>
    <w:rsid w:val="00C77327"/>
    <w:rsid w:val="00C8368D"/>
    <w:rsid w:val="00C83E9A"/>
    <w:rsid w:val="00C874BF"/>
    <w:rsid w:val="00C97C5D"/>
    <w:rsid w:val="00CA3069"/>
    <w:rsid w:val="00CA7AD7"/>
    <w:rsid w:val="00CD0DB9"/>
    <w:rsid w:val="00CD2953"/>
    <w:rsid w:val="00CF0C98"/>
    <w:rsid w:val="00CF30B2"/>
    <w:rsid w:val="00D0557B"/>
    <w:rsid w:val="00D12299"/>
    <w:rsid w:val="00D138C8"/>
    <w:rsid w:val="00D228D3"/>
    <w:rsid w:val="00D31F76"/>
    <w:rsid w:val="00D410D0"/>
    <w:rsid w:val="00D46E86"/>
    <w:rsid w:val="00D507F0"/>
    <w:rsid w:val="00D71CB5"/>
    <w:rsid w:val="00D761B4"/>
    <w:rsid w:val="00D92639"/>
    <w:rsid w:val="00D95D58"/>
    <w:rsid w:val="00D96EB2"/>
    <w:rsid w:val="00DC78B0"/>
    <w:rsid w:val="00DD0CA2"/>
    <w:rsid w:val="00DE20B9"/>
    <w:rsid w:val="00DF06D0"/>
    <w:rsid w:val="00E00E98"/>
    <w:rsid w:val="00E03788"/>
    <w:rsid w:val="00E05871"/>
    <w:rsid w:val="00E1346E"/>
    <w:rsid w:val="00E1517F"/>
    <w:rsid w:val="00E44DC2"/>
    <w:rsid w:val="00E466F6"/>
    <w:rsid w:val="00E50858"/>
    <w:rsid w:val="00E54018"/>
    <w:rsid w:val="00E63E33"/>
    <w:rsid w:val="00E661D1"/>
    <w:rsid w:val="00E87517"/>
    <w:rsid w:val="00E9430D"/>
    <w:rsid w:val="00E976A0"/>
    <w:rsid w:val="00EB3CEF"/>
    <w:rsid w:val="00EB59D3"/>
    <w:rsid w:val="00EE6906"/>
    <w:rsid w:val="00EE7726"/>
    <w:rsid w:val="00F03198"/>
    <w:rsid w:val="00F06DA6"/>
    <w:rsid w:val="00F20082"/>
    <w:rsid w:val="00F2123D"/>
    <w:rsid w:val="00F3439C"/>
    <w:rsid w:val="00F3608F"/>
    <w:rsid w:val="00F447DB"/>
    <w:rsid w:val="00F4562E"/>
    <w:rsid w:val="00F467E7"/>
    <w:rsid w:val="00F623DE"/>
    <w:rsid w:val="00F64CC9"/>
    <w:rsid w:val="00F6536D"/>
    <w:rsid w:val="00F66DA9"/>
    <w:rsid w:val="00F71397"/>
    <w:rsid w:val="00F83398"/>
    <w:rsid w:val="00F833B3"/>
    <w:rsid w:val="00F8364F"/>
    <w:rsid w:val="00F837DF"/>
    <w:rsid w:val="00F92E11"/>
    <w:rsid w:val="00FA2EB1"/>
    <w:rsid w:val="00FA7A3C"/>
    <w:rsid w:val="00FB5894"/>
    <w:rsid w:val="00FC0587"/>
    <w:rsid w:val="00FC36D0"/>
    <w:rsid w:val="00FC3D5C"/>
    <w:rsid w:val="00FC57C3"/>
    <w:rsid w:val="00FC7785"/>
    <w:rsid w:val="00FD32E6"/>
    <w:rsid w:val="00FD6F29"/>
    <w:rsid w:val="00FE1BD2"/>
    <w:rsid w:val="00FE5FD3"/>
    <w:rsid w:val="00FF03AE"/>
    <w:rsid w:val="00FF2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221F"/>
  <w15:chartTrackingRefBased/>
  <w15:docId w15:val="{B50C4FE1-7CB9-484E-BB4E-790136E9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B3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07B33"/>
  </w:style>
  <w:style w:type="table" w:styleId="TableGrid">
    <w:name w:val="Table Grid"/>
    <w:basedOn w:val="TableNormal"/>
    <w:uiPriority w:val="39"/>
    <w:rsid w:val="00B07B33"/>
    <w:pPr>
      <w:autoSpaceDE w:val="0"/>
      <w:autoSpaceDN w:val="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B07B33"/>
    <w:pPr>
      <w:jc w:val="center"/>
    </w:pPr>
    <w:rPr>
      <w:rFonts w:ascii="Calibri" w:hAnsi="Calibri" w:cs="Calibri"/>
      <w:sz w:val="20"/>
      <w:lang w:val="en-US"/>
    </w:rPr>
  </w:style>
  <w:style w:type="character" w:customStyle="1" w:styleId="EndNoteBibliographyTitleChar">
    <w:name w:val="EndNote Bibliography Title Char"/>
    <w:basedOn w:val="DefaultParagraphFont"/>
    <w:link w:val="EndNoteBibliographyTitle"/>
    <w:rsid w:val="00B07B33"/>
    <w:rPr>
      <w:rFonts w:ascii="Calibri" w:hAnsi="Calibri" w:cs="Calibri"/>
      <w:sz w:val="20"/>
      <w:lang w:val="en-US"/>
    </w:rPr>
  </w:style>
  <w:style w:type="paragraph" w:customStyle="1" w:styleId="EndNoteBibliography">
    <w:name w:val="EndNote Bibliography"/>
    <w:basedOn w:val="Normal"/>
    <w:link w:val="EndNoteBibliographyChar"/>
    <w:rsid w:val="00B07B33"/>
    <w:rPr>
      <w:rFonts w:ascii="Calibri" w:hAnsi="Calibri" w:cs="Calibri"/>
      <w:sz w:val="20"/>
      <w:lang w:val="en-US"/>
    </w:rPr>
  </w:style>
  <w:style w:type="character" w:customStyle="1" w:styleId="EndNoteBibliographyChar">
    <w:name w:val="EndNote Bibliography Char"/>
    <w:basedOn w:val="DefaultParagraphFont"/>
    <w:link w:val="EndNoteBibliography"/>
    <w:rsid w:val="00B07B33"/>
    <w:rPr>
      <w:rFonts w:ascii="Calibri" w:hAnsi="Calibri" w:cs="Calibri"/>
      <w:sz w:val="20"/>
      <w:lang w:val="en-US"/>
    </w:rPr>
  </w:style>
  <w:style w:type="character" w:styleId="Hyperlink">
    <w:name w:val="Hyperlink"/>
    <w:basedOn w:val="DefaultParagraphFont"/>
    <w:uiPriority w:val="99"/>
    <w:unhideWhenUsed/>
    <w:rsid w:val="00B07B33"/>
    <w:rPr>
      <w:color w:val="0563C1" w:themeColor="hyperlink"/>
      <w:u w:val="single"/>
    </w:rPr>
  </w:style>
  <w:style w:type="character" w:styleId="UnresolvedMention">
    <w:name w:val="Unresolved Mention"/>
    <w:basedOn w:val="DefaultParagraphFont"/>
    <w:uiPriority w:val="99"/>
    <w:semiHidden/>
    <w:unhideWhenUsed/>
    <w:rsid w:val="00B07B33"/>
    <w:rPr>
      <w:color w:val="605E5C"/>
      <w:shd w:val="clear" w:color="auto" w:fill="E1DFDD"/>
    </w:rPr>
  </w:style>
  <w:style w:type="paragraph" w:styleId="NormalWeb">
    <w:name w:val="Normal (Web)"/>
    <w:basedOn w:val="Normal"/>
    <w:uiPriority w:val="99"/>
    <w:unhideWhenUsed/>
    <w:rsid w:val="00364FC3"/>
    <w:rPr>
      <w:rFonts w:ascii="Times New Roman" w:hAnsi="Times New Roman" w:cs="Times New Roman"/>
    </w:rPr>
  </w:style>
  <w:style w:type="character" w:styleId="CommentReference">
    <w:name w:val="annotation reference"/>
    <w:basedOn w:val="DefaultParagraphFont"/>
    <w:uiPriority w:val="99"/>
    <w:unhideWhenUsed/>
    <w:rsid w:val="00312F65"/>
    <w:rPr>
      <w:sz w:val="16"/>
      <w:szCs w:val="16"/>
    </w:rPr>
  </w:style>
  <w:style w:type="paragraph" w:styleId="CommentText">
    <w:name w:val="annotation text"/>
    <w:basedOn w:val="Normal"/>
    <w:link w:val="CommentTextChar"/>
    <w:uiPriority w:val="99"/>
    <w:unhideWhenUsed/>
    <w:rsid w:val="00312F65"/>
    <w:rPr>
      <w:sz w:val="20"/>
      <w:szCs w:val="20"/>
    </w:rPr>
  </w:style>
  <w:style w:type="character" w:customStyle="1" w:styleId="CommentTextChar">
    <w:name w:val="Comment Text Char"/>
    <w:basedOn w:val="DefaultParagraphFont"/>
    <w:link w:val="CommentText"/>
    <w:uiPriority w:val="99"/>
    <w:rsid w:val="00312F65"/>
    <w:rPr>
      <w:sz w:val="20"/>
      <w:szCs w:val="20"/>
    </w:rPr>
  </w:style>
  <w:style w:type="paragraph" w:styleId="CommentSubject">
    <w:name w:val="annotation subject"/>
    <w:basedOn w:val="CommentText"/>
    <w:next w:val="CommentText"/>
    <w:link w:val="CommentSubjectChar"/>
    <w:uiPriority w:val="99"/>
    <w:semiHidden/>
    <w:unhideWhenUsed/>
    <w:rsid w:val="00312F65"/>
    <w:rPr>
      <w:b/>
      <w:bCs/>
    </w:rPr>
  </w:style>
  <w:style w:type="character" w:customStyle="1" w:styleId="CommentSubjectChar">
    <w:name w:val="Comment Subject Char"/>
    <w:basedOn w:val="CommentTextChar"/>
    <w:link w:val="CommentSubject"/>
    <w:uiPriority w:val="99"/>
    <w:semiHidden/>
    <w:rsid w:val="00312F65"/>
    <w:rPr>
      <w:b/>
      <w:bCs/>
      <w:sz w:val="20"/>
      <w:szCs w:val="20"/>
    </w:rPr>
  </w:style>
  <w:style w:type="paragraph" w:styleId="Header">
    <w:name w:val="header"/>
    <w:basedOn w:val="Normal"/>
    <w:link w:val="HeaderChar"/>
    <w:uiPriority w:val="99"/>
    <w:unhideWhenUsed/>
    <w:rsid w:val="007E02B8"/>
    <w:pPr>
      <w:tabs>
        <w:tab w:val="center" w:pos="4513"/>
        <w:tab w:val="right" w:pos="9026"/>
      </w:tabs>
    </w:pPr>
  </w:style>
  <w:style w:type="character" w:customStyle="1" w:styleId="HeaderChar">
    <w:name w:val="Header Char"/>
    <w:basedOn w:val="DefaultParagraphFont"/>
    <w:link w:val="Header"/>
    <w:uiPriority w:val="99"/>
    <w:rsid w:val="007E02B8"/>
  </w:style>
  <w:style w:type="character" w:styleId="PageNumber">
    <w:name w:val="page number"/>
    <w:basedOn w:val="DefaultParagraphFont"/>
    <w:uiPriority w:val="99"/>
    <w:semiHidden/>
    <w:unhideWhenUsed/>
    <w:rsid w:val="007E02B8"/>
  </w:style>
  <w:style w:type="paragraph" w:styleId="Footer">
    <w:name w:val="footer"/>
    <w:basedOn w:val="Normal"/>
    <w:link w:val="FooterChar"/>
    <w:uiPriority w:val="99"/>
    <w:unhideWhenUsed/>
    <w:rsid w:val="007E02B8"/>
    <w:pPr>
      <w:tabs>
        <w:tab w:val="center" w:pos="4513"/>
        <w:tab w:val="right" w:pos="9026"/>
      </w:tabs>
    </w:pPr>
  </w:style>
  <w:style w:type="character" w:customStyle="1" w:styleId="FooterChar">
    <w:name w:val="Footer Char"/>
    <w:basedOn w:val="DefaultParagraphFont"/>
    <w:link w:val="Footer"/>
    <w:uiPriority w:val="99"/>
    <w:rsid w:val="007E02B8"/>
  </w:style>
  <w:style w:type="character" w:styleId="FollowedHyperlink">
    <w:name w:val="FollowedHyperlink"/>
    <w:basedOn w:val="DefaultParagraphFont"/>
    <w:uiPriority w:val="99"/>
    <w:semiHidden/>
    <w:unhideWhenUsed/>
    <w:rsid w:val="001710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39385">
      <w:bodyDiv w:val="1"/>
      <w:marLeft w:val="0"/>
      <w:marRight w:val="0"/>
      <w:marTop w:val="0"/>
      <w:marBottom w:val="0"/>
      <w:divBdr>
        <w:top w:val="none" w:sz="0" w:space="0" w:color="auto"/>
        <w:left w:val="none" w:sz="0" w:space="0" w:color="auto"/>
        <w:bottom w:val="none" w:sz="0" w:space="0" w:color="auto"/>
        <w:right w:val="none" w:sz="0" w:space="0" w:color="auto"/>
      </w:divBdr>
      <w:divsChild>
        <w:div w:id="1624507015">
          <w:marLeft w:val="0"/>
          <w:marRight w:val="0"/>
          <w:marTop w:val="0"/>
          <w:marBottom w:val="0"/>
          <w:divBdr>
            <w:top w:val="none" w:sz="0" w:space="0" w:color="auto"/>
            <w:left w:val="none" w:sz="0" w:space="0" w:color="auto"/>
            <w:bottom w:val="none" w:sz="0" w:space="0" w:color="auto"/>
            <w:right w:val="none" w:sz="0" w:space="0" w:color="auto"/>
          </w:divBdr>
          <w:divsChild>
            <w:div w:id="1127162895">
              <w:marLeft w:val="0"/>
              <w:marRight w:val="0"/>
              <w:marTop w:val="0"/>
              <w:marBottom w:val="0"/>
              <w:divBdr>
                <w:top w:val="none" w:sz="0" w:space="0" w:color="auto"/>
                <w:left w:val="none" w:sz="0" w:space="0" w:color="auto"/>
                <w:bottom w:val="none" w:sz="0" w:space="0" w:color="auto"/>
                <w:right w:val="none" w:sz="0" w:space="0" w:color="auto"/>
              </w:divBdr>
              <w:divsChild>
                <w:div w:id="15749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5777">
      <w:bodyDiv w:val="1"/>
      <w:marLeft w:val="0"/>
      <w:marRight w:val="0"/>
      <w:marTop w:val="0"/>
      <w:marBottom w:val="0"/>
      <w:divBdr>
        <w:top w:val="none" w:sz="0" w:space="0" w:color="auto"/>
        <w:left w:val="none" w:sz="0" w:space="0" w:color="auto"/>
        <w:bottom w:val="none" w:sz="0" w:space="0" w:color="auto"/>
        <w:right w:val="none" w:sz="0" w:space="0" w:color="auto"/>
      </w:divBdr>
      <w:divsChild>
        <w:div w:id="1341160488">
          <w:marLeft w:val="0"/>
          <w:marRight w:val="0"/>
          <w:marTop w:val="0"/>
          <w:marBottom w:val="0"/>
          <w:divBdr>
            <w:top w:val="none" w:sz="0" w:space="0" w:color="auto"/>
            <w:left w:val="none" w:sz="0" w:space="0" w:color="auto"/>
            <w:bottom w:val="none" w:sz="0" w:space="0" w:color="auto"/>
            <w:right w:val="none" w:sz="0" w:space="0" w:color="auto"/>
          </w:divBdr>
          <w:divsChild>
            <w:div w:id="348140620">
              <w:marLeft w:val="0"/>
              <w:marRight w:val="0"/>
              <w:marTop w:val="0"/>
              <w:marBottom w:val="0"/>
              <w:divBdr>
                <w:top w:val="none" w:sz="0" w:space="0" w:color="auto"/>
                <w:left w:val="none" w:sz="0" w:space="0" w:color="auto"/>
                <w:bottom w:val="none" w:sz="0" w:space="0" w:color="auto"/>
                <w:right w:val="none" w:sz="0" w:space="0" w:color="auto"/>
              </w:divBdr>
              <w:divsChild>
                <w:div w:id="31565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301459">
      <w:bodyDiv w:val="1"/>
      <w:marLeft w:val="0"/>
      <w:marRight w:val="0"/>
      <w:marTop w:val="0"/>
      <w:marBottom w:val="0"/>
      <w:divBdr>
        <w:top w:val="none" w:sz="0" w:space="0" w:color="auto"/>
        <w:left w:val="none" w:sz="0" w:space="0" w:color="auto"/>
        <w:bottom w:val="none" w:sz="0" w:space="0" w:color="auto"/>
        <w:right w:val="none" w:sz="0" w:space="0" w:color="auto"/>
      </w:divBdr>
    </w:div>
    <w:div w:id="1017199836">
      <w:bodyDiv w:val="1"/>
      <w:marLeft w:val="0"/>
      <w:marRight w:val="0"/>
      <w:marTop w:val="0"/>
      <w:marBottom w:val="0"/>
      <w:divBdr>
        <w:top w:val="none" w:sz="0" w:space="0" w:color="auto"/>
        <w:left w:val="none" w:sz="0" w:space="0" w:color="auto"/>
        <w:bottom w:val="none" w:sz="0" w:space="0" w:color="auto"/>
        <w:right w:val="none" w:sz="0" w:space="0" w:color="auto"/>
      </w:divBdr>
      <w:divsChild>
        <w:div w:id="838276539">
          <w:marLeft w:val="0"/>
          <w:marRight w:val="0"/>
          <w:marTop w:val="0"/>
          <w:marBottom w:val="0"/>
          <w:divBdr>
            <w:top w:val="none" w:sz="0" w:space="0" w:color="auto"/>
            <w:left w:val="none" w:sz="0" w:space="0" w:color="auto"/>
            <w:bottom w:val="none" w:sz="0" w:space="0" w:color="auto"/>
            <w:right w:val="none" w:sz="0" w:space="0" w:color="auto"/>
          </w:divBdr>
          <w:divsChild>
            <w:div w:id="467010882">
              <w:marLeft w:val="0"/>
              <w:marRight w:val="0"/>
              <w:marTop w:val="0"/>
              <w:marBottom w:val="0"/>
              <w:divBdr>
                <w:top w:val="none" w:sz="0" w:space="0" w:color="auto"/>
                <w:left w:val="none" w:sz="0" w:space="0" w:color="auto"/>
                <w:bottom w:val="none" w:sz="0" w:space="0" w:color="auto"/>
                <w:right w:val="none" w:sz="0" w:space="0" w:color="auto"/>
              </w:divBdr>
              <w:divsChild>
                <w:div w:id="97183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19437">
      <w:bodyDiv w:val="1"/>
      <w:marLeft w:val="0"/>
      <w:marRight w:val="0"/>
      <w:marTop w:val="0"/>
      <w:marBottom w:val="0"/>
      <w:divBdr>
        <w:top w:val="none" w:sz="0" w:space="0" w:color="auto"/>
        <w:left w:val="none" w:sz="0" w:space="0" w:color="auto"/>
        <w:bottom w:val="none" w:sz="0" w:space="0" w:color="auto"/>
        <w:right w:val="none" w:sz="0" w:space="0" w:color="auto"/>
      </w:divBdr>
      <w:divsChild>
        <w:div w:id="772675450">
          <w:marLeft w:val="0"/>
          <w:marRight w:val="0"/>
          <w:marTop w:val="0"/>
          <w:marBottom w:val="0"/>
          <w:divBdr>
            <w:top w:val="none" w:sz="0" w:space="0" w:color="auto"/>
            <w:left w:val="none" w:sz="0" w:space="0" w:color="auto"/>
            <w:bottom w:val="none" w:sz="0" w:space="0" w:color="auto"/>
            <w:right w:val="none" w:sz="0" w:space="0" w:color="auto"/>
          </w:divBdr>
          <w:divsChild>
            <w:div w:id="426536799">
              <w:marLeft w:val="0"/>
              <w:marRight w:val="0"/>
              <w:marTop w:val="0"/>
              <w:marBottom w:val="0"/>
              <w:divBdr>
                <w:top w:val="none" w:sz="0" w:space="0" w:color="auto"/>
                <w:left w:val="none" w:sz="0" w:space="0" w:color="auto"/>
                <w:bottom w:val="none" w:sz="0" w:space="0" w:color="auto"/>
                <w:right w:val="none" w:sz="0" w:space="0" w:color="auto"/>
              </w:divBdr>
              <w:divsChild>
                <w:div w:id="40911297">
                  <w:marLeft w:val="0"/>
                  <w:marRight w:val="0"/>
                  <w:marTop w:val="0"/>
                  <w:marBottom w:val="0"/>
                  <w:divBdr>
                    <w:top w:val="none" w:sz="0" w:space="0" w:color="auto"/>
                    <w:left w:val="none" w:sz="0" w:space="0" w:color="auto"/>
                    <w:bottom w:val="none" w:sz="0" w:space="0" w:color="auto"/>
                    <w:right w:val="none" w:sz="0" w:space="0" w:color="auto"/>
                  </w:divBdr>
                  <w:divsChild>
                    <w:div w:id="12095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885331">
      <w:bodyDiv w:val="1"/>
      <w:marLeft w:val="0"/>
      <w:marRight w:val="0"/>
      <w:marTop w:val="0"/>
      <w:marBottom w:val="0"/>
      <w:divBdr>
        <w:top w:val="none" w:sz="0" w:space="0" w:color="auto"/>
        <w:left w:val="none" w:sz="0" w:space="0" w:color="auto"/>
        <w:bottom w:val="none" w:sz="0" w:space="0" w:color="auto"/>
        <w:right w:val="none" w:sz="0" w:space="0" w:color="auto"/>
      </w:divBdr>
      <w:divsChild>
        <w:div w:id="103547582">
          <w:marLeft w:val="0"/>
          <w:marRight w:val="0"/>
          <w:marTop w:val="0"/>
          <w:marBottom w:val="0"/>
          <w:divBdr>
            <w:top w:val="none" w:sz="0" w:space="0" w:color="auto"/>
            <w:left w:val="none" w:sz="0" w:space="0" w:color="auto"/>
            <w:bottom w:val="none" w:sz="0" w:space="0" w:color="auto"/>
            <w:right w:val="none" w:sz="0" w:space="0" w:color="auto"/>
          </w:divBdr>
        </w:div>
        <w:div w:id="948389086">
          <w:marLeft w:val="0"/>
          <w:marRight w:val="0"/>
          <w:marTop w:val="0"/>
          <w:marBottom w:val="0"/>
          <w:divBdr>
            <w:top w:val="none" w:sz="0" w:space="0" w:color="auto"/>
            <w:left w:val="none" w:sz="0" w:space="0" w:color="auto"/>
            <w:bottom w:val="none" w:sz="0" w:space="0" w:color="auto"/>
            <w:right w:val="none" w:sz="0" w:space="0" w:color="auto"/>
          </w:divBdr>
        </w:div>
        <w:div w:id="284431506">
          <w:marLeft w:val="0"/>
          <w:marRight w:val="0"/>
          <w:marTop w:val="0"/>
          <w:marBottom w:val="0"/>
          <w:divBdr>
            <w:top w:val="none" w:sz="0" w:space="0" w:color="auto"/>
            <w:left w:val="none" w:sz="0" w:space="0" w:color="auto"/>
            <w:bottom w:val="none" w:sz="0" w:space="0" w:color="auto"/>
            <w:right w:val="none" w:sz="0" w:space="0" w:color="auto"/>
          </w:divBdr>
        </w:div>
      </w:divsChild>
    </w:div>
    <w:div w:id="1216620955">
      <w:bodyDiv w:val="1"/>
      <w:marLeft w:val="0"/>
      <w:marRight w:val="0"/>
      <w:marTop w:val="0"/>
      <w:marBottom w:val="0"/>
      <w:divBdr>
        <w:top w:val="none" w:sz="0" w:space="0" w:color="auto"/>
        <w:left w:val="none" w:sz="0" w:space="0" w:color="auto"/>
        <w:bottom w:val="none" w:sz="0" w:space="0" w:color="auto"/>
        <w:right w:val="none" w:sz="0" w:space="0" w:color="auto"/>
      </w:divBdr>
      <w:divsChild>
        <w:div w:id="742532686">
          <w:marLeft w:val="0"/>
          <w:marRight w:val="0"/>
          <w:marTop w:val="0"/>
          <w:marBottom w:val="0"/>
          <w:divBdr>
            <w:top w:val="none" w:sz="0" w:space="0" w:color="auto"/>
            <w:left w:val="none" w:sz="0" w:space="0" w:color="auto"/>
            <w:bottom w:val="none" w:sz="0" w:space="0" w:color="auto"/>
            <w:right w:val="none" w:sz="0" w:space="0" w:color="auto"/>
          </w:divBdr>
        </w:div>
        <w:div w:id="328564555">
          <w:marLeft w:val="0"/>
          <w:marRight w:val="0"/>
          <w:marTop w:val="0"/>
          <w:marBottom w:val="0"/>
          <w:divBdr>
            <w:top w:val="none" w:sz="0" w:space="0" w:color="auto"/>
            <w:left w:val="none" w:sz="0" w:space="0" w:color="auto"/>
            <w:bottom w:val="none" w:sz="0" w:space="0" w:color="auto"/>
            <w:right w:val="none" w:sz="0" w:space="0" w:color="auto"/>
          </w:divBdr>
        </w:div>
        <w:div w:id="382602243">
          <w:marLeft w:val="0"/>
          <w:marRight w:val="0"/>
          <w:marTop w:val="0"/>
          <w:marBottom w:val="0"/>
          <w:divBdr>
            <w:top w:val="none" w:sz="0" w:space="0" w:color="auto"/>
            <w:left w:val="none" w:sz="0" w:space="0" w:color="auto"/>
            <w:bottom w:val="none" w:sz="0" w:space="0" w:color="auto"/>
            <w:right w:val="none" w:sz="0" w:space="0" w:color="auto"/>
          </w:divBdr>
        </w:div>
      </w:divsChild>
    </w:div>
    <w:div w:id="1219245600">
      <w:bodyDiv w:val="1"/>
      <w:marLeft w:val="0"/>
      <w:marRight w:val="0"/>
      <w:marTop w:val="0"/>
      <w:marBottom w:val="0"/>
      <w:divBdr>
        <w:top w:val="none" w:sz="0" w:space="0" w:color="auto"/>
        <w:left w:val="none" w:sz="0" w:space="0" w:color="auto"/>
        <w:bottom w:val="none" w:sz="0" w:space="0" w:color="auto"/>
        <w:right w:val="none" w:sz="0" w:space="0" w:color="auto"/>
      </w:divBdr>
      <w:divsChild>
        <w:div w:id="1324354306">
          <w:marLeft w:val="0"/>
          <w:marRight w:val="0"/>
          <w:marTop w:val="0"/>
          <w:marBottom w:val="0"/>
          <w:divBdr>
            <w:top w:val="none" w:sz="0" w:space="0" w:color="auto"/>
            <w:left w:val="none" w:sz="0" w:space="0" w:color="auto"/>
            <w:bottom w:val="none" w:sz="0" w:space="0" w:color="auto"/>
            <w:right w:val="none" w:sz="0" w:space="0" w:color="auto"/>
          </w:divBdr>
        </w:div>
        <w:div w:id="1414356271">
          <w:marLeft w:val="0"/>
          <w:marRight w:val="0"/>
          <w:marTop w:val="0"/>
          <w:marBottom w:val="0"/>
          <w:divBdr>
            <w:top w:val="none" w:sz="0" w:space="0" w:color="auto"/>
            <w:left w:val="none" w:sz="0" w:space="0" w:color="auto"/>
            <w:bottom w:val="none" w:sz="0" w:space="0" w:color="auto"/>
            <w:right w:val="none" w:sz="0" w:space="0" w:color="auto"/>
          </w:divBdr>
        </w:div>
        <w:div w:id="1767115925">
          <w:marLeft w:val="0"/>
          <w:marRight w:val="0"/>
          <w:marTop w:val="0"/>
          <w:marBottom w:val="0"/>
          <w:divBdr>
            <w:top w:val="none" w:sz="0" w:space="0" w:color="auto"/>
            <w:left w:val="none" w:sz="0" w:space="0" w:color="auto"/>
            <w:bottom w:val="none" w:sz="0" w:space="0" w:color="auto"/>
            <w:right w:val="none" w:sz="0" w:space="0" w:color="auto"/>
          </w:divBdr>
        </w:div>
      </w:divsChild>
    </w:div>
    <w:div w:id="1382753250">
      <w:bodyDiv w:val="1"/>
      <w:marLeft w:val="0"/>
      <w:marRight w:val="0"/>
      <w:marTop w:val="0"/>
      <w:marBottom w:val="0"/>
      <w:divBdr>
        <w:top w:val="none" w:sz="0" w:space="0" w:color="auto"/>
        <w:left w:val="none" w:sz="0" w:space="0" w:color="auto"/>
        <w:bottom w:val="none" w:sz="0" w:space="0" w:color="auto"/>
        <w:right w:val="none" w:sz="0" w:space="0" w:color="auto"/>
      </w:divBdr>
      <w:divsChild>
        <w:div w:id="385834119">
          <w:marLeft w:val="0"/>
          <w:marRight w:val="0"/>
          <w:marTop w:val="0"/>
          <w:marBottom w:val="0"/>
          <w:divBdr>
            <w:top w:val="none" w:sz="0" w:space="0" w:color="auto"/>
            <w:left w:val="none" w:sz="0" w:space="0" w:color="auto"/>
            <w:bottom w:val="none" w:sz="0" w:space="0" w:color="auto"/>
            <w:right w:val="none" w:sz="0" w:space="0" w:color="auto"/>
          </w:divBdr>
          <w:divsChild>
            <w:div w:id="1999458377">
              <w:marLeft w:val="0"/>
              <w:marRight w:val="0"/>
              <w:marTop w:val="0"/>
              <w:marBottom w:val="0"/>
              <w:divBdr>
                <w:top w:val="none" w:sz="0" w:space="0" w:color="auto"/>
                <w:left w:val="none" w:sz="0" w:space="0" w:color="auto"/>
                <w:bottom w:val="none" w:sz="0" w:space="0" w:color="auto"/>
                <w:right w:val="none" w:sz="0" w:space="0" w:color="auto"/>
              </w:divBdr>
              <w:divsChild>
                <w:div w:id="1132744629">
                  <w:marLeft w:val="0"/>
                  <w:marRight w:val="0"/>
                  <w:marTop w:val="0"/>
                  <w:marBottom w:val="0"/>
                  <w:divBdr>
                    <w:top w:val="none" w:sz="0" w:space="0" w:color="auto"/>
                    <w:left w:val="none" w:sz="0" w:space="0" w:color="auto"/>
                    <w:bottom w:val="none" w:sz="0" w:space="0" w:color="auto"/>
                    <w:right w:val="none" w:sz="0" w:space="0" w:color="auto"/>
                  </w:divBdr>
                  <w:divsChild>
                    <w:div w:id="135319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5125">
      <w:bodyDiv w:val="1"/>
      <w:marLeft w:val="0"/>
      <w:marRight w:val="0"/>
      <w:marTop w:val="0"/>
      <w:marBottom w:val="0"/>
      <w:divBdr>
        <w:top w:val="none" w:sz="0" w:space="0" w:color="auto"/>
        <w:left w:val="none" w:sz="0" w:space="0" w:color="auto"/>
        <w:bottom w:val="none" w:sz="0" w:space="0" w:color="auto"/>
        <w:right w:val="none" w:sz="0" w:space="0" w:color="auto"/>
      </w:divBdr>
    </w:div>
    <w:div w:id="1755663011">
      <w:bodyDiv w:val="1"/>
      <w:marLeft w:val="0"/>
      <w:marRight w:val="0"/>
      <w:marTop w:val="0"/>
      <w:marBottom w:val="0"/>
      <w:divBdr>
        <w:top w:val="none" w:sz="0" w:space="0" w:color="auto"/>
        <w:left w:val="none" w:sz="0" w:space="0" w:color="auto"/>
        <w:bottom w:val="none" w:sz="0" w:space="0" w:color="auto"/>
        <w:right w:val="none" w:sz="0" w:space="0" w:color="auto"/>
      </w:divBdr>
    </w:div>
    <w:div w:id="2091735069">
      <w:bodyDiv w:val="1"/>
      <w:marLeft w:val="0"/>
      <w:marRight w:val="0"/>
      <w:marTop w:val="0"/>
      <w:marBottom w:val="0"/>
      <w:divBdr>
        <w:top w:val="none" w:sz="0" w:space="0" w:color="auto"/>
        <w:left w:val="none" w:sz="0" w:space="0" w:color="auto"/>
        <w:bottom w:val="none" w:sz="0" w:space="0" w:color="auto"/>
        <w:right w:val="none" w:sz="0" w:space="0" w:color="auto"/>
      </w:divBdr>
    </w:div>
    <w:div w:id="211590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omss.org" TargetMode="External"/><Relationship Id="rId13" Type="http://schemas.openxmlformats.org/officeDocument/2006/relationships/image" Target="media/image1.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robe-statement.org/fileadmin/Strobe/uploads/checklists/STROBE_checklist_v4_cohort.pdf" TargetMode="External"/><Relationship Id="rId12" Type="http://schemas.openxmlformats.org/officeDocument/2006/relationships/hyperlink" Target="https://nbsr.e-dendrite.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omss.org.uk/wp-content/uploads/2017/03/RCS-and-BOMSS-Bariatric-report-2017.pdf" TargetMode="External"/><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hyperlink" Target="https://www.nice.org.uk/guidance/cg18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ice.org.uk/guidance/cg189/evidence/obesity-update-appendix-m-pdf-6960327447"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drewcurrie\Documents\Bariatrics\NBSR\Taunton%20NBSR%20projects\T2D%20NBSR\table%20dm%20trends%20op%20typ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ndrewcurrie\Documents\Bariatrics\NBSR\Taunton%20NBSR%20projects\T2D%20NBSR\table%20dm%20trends%20op%20typ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Trends</a:t>
            </a:r>
            <a:r>
              <a:rPr lang="en-GB" baseline="0"/>
              <a:t> in operation type for patients with T2DM in NBSR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'Alan Roel'!$A$19</c:f>
              <c:strCache>
                <c:ptCount val="1"/>
                <c:pt idx="0">
                  <c:v>RYGB</c:v>
                </c:pt>
              </c:strCache>
            </c:strRef>
          </c:tx>
          <c:spPr>
            <a:ln w="28575" cap="rnd">
              <a:solidFill>
                <a:schemeClr val="accent1"/>
              </a:solidFill>
              <a:round/>
            </a:ln>
            <a:effectLst/>
          </c:spPr>
          <c:marker>
            <c:symbol val="none"/>
          </c:marker>
          <c:cat>
            <c:strRef>
              <c:f>'Alan Roel'!$B$18:$M$18</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Roel'!$B$19:$M$19</c:f>
              <c:numCache>
                <c:formatCode>0.00%</c:formatCode>
                <c:ptCount val="12"/>
                <c:pt idx="0">
                  <c:v>0.75800000000000001</c:v>
                </c:pt>
                <c:pt idx="1">
                  <c:v>0.73699999999999999</c:v>
                </c:pt>
                <c:pt idx="2">
                  <c:v>0.67900000000000005</c:v>
                </c:pt>
                <c:pt idx="3">
                  <c:v>0.66600000000000004</c:v>
                </c:pt>
                <c:pt idx="4">
                  <c:v>0.67200000000000004</c:v>
                </c:pt>
                <c:pt idx="5">
                  <c:v>0.63900000000000001</c:v>
                </c:pt>
                <c:pt idx="6">
                  <c:v>0.59499999999999997</c:v>
                </c:pt>
                <c:pt idx="7">
                  <c:v>0.55900000000000005</c:v>
                </c:pt>
                <c:pt idx="8">
                  <c:v>0.58799999999999997</c:v>
                </c:pt>
                <c:pt idx="9">
                  <c:v>0.54500000000000004</c:v>
                </c:pt>
                <c:pt idx="10">
                  <c:v>0.50700000000000001</c:v>
                </c:pt>
              </c:numCache>
            </c:numRef>
          </c:val>
          <c:smooth val="0"/>
          <c:extLst>
            <c:ext xmlns:c16="http://schemas.microsoft.com/office/drawing/2014/chart" uri="{C3380CC4-5D6E-409C-BE32-E72D297353CC}">
              <c16:uniqueId val="{00000000-27D5-664A-84B3-5ABBE9F6DA3F}"/>
            </c:ext>
          </c:extLst>
        </c:ser>
        <c:ser>
          <c:idx val="1"/>
          <c:order val="1"/>
          <c:tx>
            <c:strRef>
              <c:f>'Alan Roel'!$A$20</c:f>
              <c:strCache>
                <c:ptCount val="1"/>
                <c:pt idx="0">
                  <c:v>Sleeve gastrectomy</c:v>
                </c:pt>
              </c:strCache>
            </c:strRef>
          </c:tx>
          <c:spPr>
            <a:ln w="28575" cap="rnd">
              <a:solidFill>
                <a:schemeClr val="accent2"/>
              </a:solidFill>
              <a:round/>
            </a:ln>
            <a:effectLst/>
          </c:spPr>
          <c:marker>
            <c:symbol val="none"/>
          </c:marker>
          <c:cat>
            <c:strRef>
              <c:f>'Alan Roel'!$B$18:$M$18</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Roel'!$B$20:$M$20</c:f>
              <c:numCache>
                <c:formatCode>0.00%</c:formatCode>
                <c:ptCount val="12"/>
                <c:pt idx="0">
                  <c:v>0.11</c:v>
                </c:pt>
                <c:pt idx="1">
                  <c:v>0.121</c:v>
                </c:pt>
                <c:pt idx="2">
                  <c:v>0.161</c:v>
                </c:pt>
                <c:pt idx="3">
                  <c:v>0.22500000000000001</c:v>
                </c:pt>
                <c:pt idx="4">
                  <c:v>0.251</c:v>
                </c:pt>
                <c:pt idx="5">
                  <c:v>0.27300000000000002</c:v>
                </c:pt>
                <c:pt idx="6">
                  <c:v>0.33</c:v>
                </c:pt>
                <c:pt idx="7">
                  <c:v>0.34899999999999998</c:v>
                </c:pt>
                <c:pt idx="8">
                  <c:v>0.30299999999999999</c:v>
                </c:pt>
                <c:pt idx="9">
                  <c:v>0.32300000000000001</c:v>
                </c:pt>
                <c:pt idx="10">
                  <c:v>0.33300000000000002</c:v>
                </c:pt>
              </c:numCache>
            </c:numRef>
          </c:val>
          <c:smooth val="0"/>
          <c:extLst>
            <c:ext xmlns:c16="http://schemas.microsoft.com/office/drawing/2014/chart" uri="{C3380CC4-5D6E-409C-BE32-E72D297353CC}">
              <c16:uniqueId val="{00000001-27D5-664A-84B3-5ABBE9F6DA3F}"/>
            </c:ext>
          </c:extLst>
        </c:ser>
        <c:ser>
          <c:idx val="2"/>
          <c:order val="2"/>
          <c:tx>
            <c:strRef>
              <c:f>'Alan Roel'!$A$21</c:f>
              <c:strCache>
                <c:ptCount val="1"/>
                <c:pt idx="0">
                  <c:v>Gastric band</c:v>
                </c:pt>
              </c:strCache>
            </c:strRef>
          </c:tx>
          <c:spPr>
            <a:ln w="28575" cap="rnd">
              <a:solidFill>
                <a:schemeClr val="accent3"/>
              </a:solidFill>
              <a:round/>
            </a:ln>
            <a:effectLst/>
          </c:spPr>
          <c:marker>
            <c:symbol val="none"/>
          </c:marker>
          <c:cat>
            <c:strRef>
              <c:f>'Alan Roel'!$B$18:$M$18</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Roel'!$B$21:$M$21</c:f>
              <c:numCache>
                <c:formatCode>0.00%</c:formatCode>
                <c:ptCount val="12"/>
                <c:pt idx="0">
                  <c:v>0.13100000000000001</c:v>
                </c:pt>
                <c:pt idx="1">
                  <c:v>0.14099999999999999</c:v>
                </c:pt>
                <c:pt idx="2">
                  <c:v>0.151</c:v>
                </c:pt>
                <c:pt idx="3">
                  <c:v>0.106</c:v>
                </c:pt>
                <c:pt idx="4">
                  <c:v>0.06</c:v>
                </c:pt>
                <c:pt idx="5">
                  <c:v>3.5000000000000003E-2</c:v>
                </c:pt>
                <c:pt idx="6">
                  <c:v>3.3000000000000002E-2</c:v>
                </c:pt>
                <c:pt idx="7">
                  <c:v>3.1E-2</c:v>
                </c:pt>
                <c:pt idx="8">
                  <c:v>3.3000000000000002E-2</c:v>
                </c:pt>
                <c:pt idx="9">
                  <c:v>3.4000000000000002E-2</c:v>
                </c:pt>
                <c:pt idx="10">
                  <c:v>3.7999999999999999E-2</c:v>
                </c:pt>
              </c:numCache>
            </c:numRef>
          </c:val>
          <c:smooth val="0"/>
          <c:extLst>
            <c:ext xmlns:c16="http://schemas.microsoft.com/office/drawing/2014/chart" uri="{C3380CC4-5D6E-409C-BE32-E72D297353CC}">
              <c16:uniqueId val="{00000002-27D5-664A-84B3-5ABBE9F6DA3F}"/>
            </c:ext>
          </c:extLst>
        </c:ser>
        <c:ser>
          <c:idx val="3"/>
          <c:order val="3"/>
          <c:tx>
            <c:strRef>
              <c:f>'Alan Roel'!$A$22</c:f>
              <c:strCache>
                <c:ptCount val="1"/>
                <c:pt idx="0">
                  <c:v>OAGB</c:v>
                </c:pt>
              </c:strCache>
            </c:strRef>
          </c:tx>
          <c:spPr>
            <a:ln w="28575" cap="rnd">
              <a:solidFill>
                <a:schemeClr val="accent4"/>
              </a:solidFill>
              <a:round/>
            </a:ln>
            <a:effectLst/>
          </c:spPr>
          <c:marker>
            <c:symbol val="none"/>
          </c:marker>
          <c:cat>
            <c:strRef>
              <c:f>'Alan Roel'!$B$18:$M$18</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Roel'!$B$22:$M$22</c:f>
              <c:numCache>
                <c:formatCode>0.00%</c:formatCode>
                <c:ptCount val="12"/>
                <c:pt idx="0">
                  <c:v>0</c:v>
                </c:pt>
                <c:pt idx="1">
                  <c:v>0</c:v>
                </c:pt>
                <c:pt idx="2">
                  <c:v>8.0000000000000002E-3</c:v>
                </c:pt>
                <c:pt idx="3">
                  <c:v>3.0000000000000001E-3</c:v>
                </c:pt>
                <c:pt idx="4">
                  <c:v>1.0999999999999999E-2</c:v>
                </c:pt>
                <c:pt idx="5">
                  <c:v>0.05</c:v>
                </c:pt>
                <c:pt idx="6">
                  <c:v>0.04</c:v>
                </c:pt>
                <c:pt idx="7">
                  <c:v>6.0999999999999999E-2</c:v>
                </c:pt>
                <c:pt idx="8">
                  <c:v>7.5999999999999998E-2</c:v>
                </c:pt>
                <c:pt idx="9">
                  <c:v>9.7000000000000003E-2</c:v>
                </c:pt>
                <c:pt idx="10">
                  <c:v>0.122</c:v>
                </c:pt>
              </c:numCache>
            </c:numRef>
          </c:val>
          <c:smooth val="0"/>
          <c:extLst>
            <c:ext xmlns:c16="http://schemas.microsoft.com/office/drawing/2014/chart" uri="{C3380CC4-5D6E-409C-BE32-E72D297353CC}">
              <c16:uniqueId val="{00000003-27D5-664A-84B3-5ABBE9F6DA3F}"/>
            </c:ext>
          </c:extLst>
        </c:ser>
        <c:ser>
          <c:idx val="4"/>
          <c:order val="4"/>
          <c:tx>
            <c:strRef>
              <c:f>'Alan Roel'!$A$23</c:f>
              <c:strCache>
                <c:ptCount val="1"/>
                <c:pt idx="0">
                  <c:v>Other</c:v>
                </c:pt>
              </c:strCache>
            </c:strRef>
          </c:tx>
          <c:spPr>
            <a:ln w="28575" cap="rnd">
              <a:solidFill>
                <a:schemeClr val="accent5"/>
              </a:solidFill>
              <a:round/>
            </a:ln>
            <a:effectLst/>
          </c:spPr>
          <c:marker>
            <c:symbol val="none"/>
          </c:marker>
          <c:cat>
            <c:strRef>
              <c:f>'Alan Roel'!$B$18:$M$18</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Roel'!$B$23:$M$23</c:f>
              <c:numCache>
                <c:formatCode>0.00%</c:formatCode>
                <c:ptCount val="12"/>
                <c:pt idx="0">
                  <c:v>0</c:v>
                </c:pt>
                <c:pt idx="1">
                  <c:v>0</c:v>
                </c:pt>
                <c:pt idx="2">
                  <c:v>1E-3</c:v>
                </c:pt>
                <c:pt idx="3">
                  <c:v>0</c:v>
                </c:pt>
                <c:pt idx="4">
                  <c:v>6.0000000000000001E-3</c:v>
                </c:pt>
                <c:pt idx="5">
                  <c:v>2E-3</c:v>
                </c:pt>
                <c:pt idx="6">
                  <c:v>2E-3</c:v>
                </c:pt>
                <c:pt idx="7">
                  <c:v>0</c:v>
                </c:pt>
                <c:pt idx="8">
                  <c:v>0</c:v>
                </c:pt>
                <c:pt idx="9">
                  <c:v>1E-3</c:v>
                </c:pt>
                <c:pt idx="10">
                  <c:v>0</c:v>
                </c:pt>
              </c:numCache>
            </c:numRef>
          </c:val>
          <c:smooth val="0"/>
          <c:extLst>
            <c:ext xmlns:c16="http://schemas.microsoft.com/office/drawing/2014/chart" uri="{C3380CC4-5D6E-409C-BE32-E72D297353CC}">
              <c16:uniqueId val="{00000004-27D5-664A-84B3-5ABBE9F6DA3F}"/>
            </c:ext>
          </c:extLst>
        </c:ser>
        <c:dLbls>
          <c:showLegendKey val="0"/>
          <c:showVal val="0"/>
          <c:showCatName val="0"/>
          <c:showSerName val="0"/>
          <c:showPercent val="0"/>
          <c:showBubbleSize val="0"/>
        </c:dLbls>
        <c:smooth val="0"/>
        <c:axId val="296130287"/>
        <c:axId val="1030441375"/>
      </c:lineChart>
      <c:catAx>
        <c:axId val="296130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0441375"/>
        <c:crosses val="autoZero"/>
        <c:auto val="1"/>
        <c:lblAlgn val="ctr"/>
        <c:lblOffset val="100"/>
        <c:noMultiLvlLbl val="0"/>
      </c:catAx>
      <c:valAx>
        <c:axId val="10304413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130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Trends in procedure type for non-T2DM patients in NBSR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'Alan Roel'!$A$11</c:f>
              <c:strCache>
                <c:ptCount val="1"/>
                <c:pt idx="0">
                  <c:v>RYGB</c:v>
                </c:pt>
              </c:strCache>
            </c:strRef>
          </c:tx>
          <c:spPr>
            <a:ln w="28575" cap="rnd">
              <a:solidFill>
                <a:schemeClr val="accent1"/>
              </a:solidFill>
              <a:round/>
            </a:ln>
            <a:effectLst/>
          </c:spPr>
          <c:marker>
            <c:symbol val="none"/>
          </c:marker>
          <c:cat>
            <c:strRef>
              <c:f>'Alan Roel'!$B$10:$M$10</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Roel'!$B$11:$M$11</c:f>
              <c:numCache>
                <c:formatCode>0.00%</c:formatCode>
                <c:ptCount val="12"/>
                <c:pt idx="0">
                  <c:v>0.67</c:v>
                </c:pt>
                <c:pt idx="1">
                  <c:v>0.624</c:v>
                </c:pt>
                <c:pt idx="2">
                  <c:v>0.58199999999999996</c:v>
                </c:pt>
                <c:pt idx="3">
                  <c:v>0.57299999999999995</c:v>
                </c:pt>
                <c:pt idx="4">
                  <c:v>0.625</c:v>
                </c:pt>
                <c:pt idx="5">
                  <c:v>0.6</c:v>
                </c:pt>
                <c:pt idx="6">
                  <c:v>0.54300000000000004</c:v>
                </c:pt>
                <c:pt idx="7">
                  <c:v>0.45300000000000001</c:v>
                </c:pt>
                <c:pt idx="8">
                  <c:v>0.44700000000000001</c:v>
                </c:pt>
                <c:pt idx="9">
                  <c:v>0.44800000000000001</c:v>
                </c:pt>
                <c:pt idx="10">
                  <c:v>0.44700000000000001</c:v>
                </c:pt>
              </c:numCache>
            </c:numRef>
          </c:val>
          <c:smooth val="0"/>
          <c:extLst>
            <c:ext xmlns:c16="http://schemas.microsoft.com/office/drawing/2014/chart" uri="{C3380CC4-5D6E-409C-BE32-E72D297353CC}">
              <c16:uniqueId val="{00000000-DF7A-F14E-9B63-3891E86D255F}"/>
            </c:ext>
          </c:extLst>
        </c:ser>
        <c:ser>
          <c:idx val="1"/>
          <c:order val="1"/>
          <c:tx>
            <c:strRef>
              <c:f>'Alan Roel'!$A$12</c:f>
              <c:strCache>
                <c:ptCount val="1"/>
                <c:pt idx="0">
                  <c:v>Sleeve gastrectomy</c:v>
                </c:pt>
              </c:strCache>
            </c:strRef>
          </c:tx>
          <c:spPr>
            <a:ln w="28575" cap="rnd">
              <a:solidFill>
                <a:schemeClr val="accent2"/>
              </a:solidFill>
              <a:round/>
            </a:ln>
            <a:effectLst/>
          </c:spPr>
          <c:marker>
            <c:symbol val="none"/>
          </c:marker>
          <c:cat>
            <c:strRef>
              <c:f>'Alan Roel'!$B$10:$M$10</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Roel'!$B$12:$M$12</c:f>
              <c:numCache>
                <c:formatCode>0.00%</c:formatCode>
                <c:ptCount val="12"/>
                <c:pt idx="0">
                  <c:v>9.7000000000000003E-2</c:v>
                </c:pt>
                <c:pt idx="1">
                  <c:v>0.13600000000000001</c:v>
                </c:pt>
                <c:pt idx="2">
                  <c:v>0.21099999999999999</c:v>
                </c:pt>
                <c:pt idx="3">
                  <c:v>0.27600000000000002</c:v>
                </c:pt>
                <c:pt idx="4">
                  <c:v>0.28199999999999997</c:v>
                </c:pt>
                <c:pt idx="5">
                  <c:v>0.33100000000000002</c:v>
                </c:pt>
                <c:pt idx="6">
                  <c:v>0.36599999999999999</c:v>
                </c:pt>
                <c:pt idx="7">
                  <c:v>0.41899999999999998</c:v>
                </c:pt>
                <c:pt idx="8">
                  <c:v>0.41399999999999998</c:v>
                </c:pt>
                <c:pt idx="9">
                  <c:v>0.41799999999999998</c:v>
                </c:pt>
                <c:pt idx="10">
                  <c:v>0.40500000000000003</c:v>
                </c:pt>
              </c:numCache>
            </c:numRef>
          </c:val>
          <c:smooth val="0"/>
          <c:extLst>
            <c:ext xmlns:c16="http://schemas.microsoft.com/office/drawing/2014/chart" uri="{C3380CC4-5D6E-409C-BE32-E72D297353CC}">
              <c16:uniqueId val="{00000001-DF7A-F14E-9B63-3891E86D255F}"/>
            </c:ext>
          </c:extLst>
        </c:ser>
        <c:ser>
          <c:idx val="2"/>
          <c:order val="2"/>
          <c:tx>
            <c:strRef>
              <c:f>'Alan Roel'!$A$13</c:f>
              <c:strCache>
                <c:ptCount val="1"/>
                <c:pt idx="0">
                  <c:v>Gastric band</c:v>
                </c:pt>
              </c:strCache>
            </c:strRef>
          </c:tx>
          <c:spPr>
            <a:ln w="28575" cap="rnd">
              <a:solidFill>
                <a:schemeClr val="accent3"/>
              </a:solidFill>
              <a:round/>
            </a:ln>
            <a:effectLst/>
          </c:spPr>
          <c:marker>
            <c:symbol val="none"/>
          </c:marker>
          <c:cat>
            <c:strRef>
              <c:f>'Alan Roel'!$B$10:$M$10</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Roel'!$B$13:$M$13</c:f>
              <c:numCache>
                <c:formatCode>0.00%</c:formatCode>
                <c:ptCount val="12"/>
                <c:pt idx="0">
                  <c:v>0.23300000000000001</c:v>
                </c:pt>
                <c:pt idx="1">
                  <c:v>0.23899999999999999</c:v>
                </c:pt>
                <c:pt idx="2">
                  <c:v>0.20499999999999999</c:v>
                </c:pt>
                <c:pt idx="3">
                  <c:v>0.15</c:v>
                </c:pt>
                <c:pt idx="4">
                  <c:v>8.5999999999999993E-2</c:v>
                </c:pt>
                <c:pt idx="5">
                  <c:v>4.3999999999999997E-2</c:v>
                </c:pt>
                <c:pt idx="6">
                  <c:v>4.9000000000000002E-2</c:v>
                </c:pt>
                <c:pt idx="7">
                  <c:v>5.3999999999999999E-2</c:v>
                </c:pt>
                <c:pt idx="8">
                  <c:v>5.6000000000000001E-2</c:v>
                </c:pt>
                <c:pt idx="9">
                  <c:v>0.04</c:v>
                </c:pt>
                <c:pt idx="10">
                  <c:v>3.4000000000000002E-2</c:v>
                </c:pt>
              </c:numCache>
            </c:numRef>
          </c:val>
          <c:smooth val="0"/>
          <c:extLst>
            <c:ext xmlns:c16="http://schemas.microsoft.com/office/drawing/2014/chart" uri="{C3380CC4-5D6E-409C-BE32-E72D297353CC}">
              <c16:uniqueId val="{00000002-DF7A-F14E-9B63-3891E86D255F}"/>
            </c:ext>
          </c:extLst>
        </c:ser>
        <c:ser>
          <c:idx val="3"/>
          <c:order val="3"/>
          <c:tx>
            <c:strRef>
              <c:f>'Alan Roel'!$A$14</c:f>
              <c:strCache>
                <c:ptCount val="1"/>
                <c:pt idx="0">
                  <c:v>OAGB</c:v>
                </c:pt>
              </c:strCache>
            </c:strRef>
          </c:tx>
          <c:spPr>
            <a:ln w="28575" cap="rnd">
              <a:solidFill>
                <a:schemeClr val="accent4"/>
              </a:solidFill>
              <a:round/>
            </a:ln>
            <a:effectLst/>
          </c:spPr>
          <c:marker>
            <c:symbol val="none"/>
          </c:marker>
          <c:cat>
            <c:strRef>
              <c:f>'Alan Roel'!$B$10:$M$10</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Roel'!$B$14:$M$14</c:f>
              <c:numCache>
                <c:formatCode>0.00%</c:formatCode>
                <c:ptCount val="12"/>
                <c:pt idx="0">
                  <c:v>0</c:v>
                </c:pt>
                <c:pt idx="1">
                  <c:v>1E-3</c:v>
                </c:pt>
                <c:pt idx="2">
                  <c:v>1E-3</c:v>
                </c:pt>
                <c:pt idx="3">
                  <c:v>1E-3</c:v>
                </c:pt>
                <c:pt idx="4">
                  <c:v>5.0000000000000001E-3</c:v>
                </c:pt>
                <c:pt idx="5">
                  <c:v>2.5000000000000001E-2</c:v>
                </c:pt>
                <c:pt idx="6">
                  <c:v>4.2000000000000003E-2</c:v>
                </c:pt>
                <c:pt idx="7">
                  <c:v>7.0999999999999994E-2</c:v>
                </c:pt>
                <c:pt idx="8">
                  <c:v>8.3000000000000004E-2</c:v>
                </c:pt>
                <c:pt idx="9">
                  <c:v>9.4E-2</c:v>
                </c:pt>
                <c:pt idx="10">
                  <c:v>0.114</c:v>
                </c:pt>
              </c:numCache>
            </c:numRef>
          </c:val>
          <c:smooth val="0"/>
          <c:extLst>
            <c:ext xmlns:c16="http://schemas.microsoft.com/office/drawing/2014/chart" uri="{C3380CC4-5D6E-409C-BE32-E72D297353CC}">
              <c16:uniqueId val="{00000003-DF7A-F14E-9B63-3891E86D255F}"/>
            </c:ext>
          </c:extLst>
        </c:ser>
        <c:ser>
          <c:idx val="4"/>
          <c:order val="4"/>
          <c:tx>
            <c:strRef>
              <c:f>'Alan Roel'!$A$15</c:f>
              <c:strCache>
                <c:ptCount val="1"/>
                <c:pt idx="0">
                  <c:v>Other</c:v>
                </c:pt>
              </c:strCache>
            </c:strRef>
          </c:tx>
          <c:spPr>
            <a:ln w="28575" cap="rnd">
              <a:solidFill>
                <a:schemeClr val="accent5"/>
              </a:solidFill>
              <a:round/>
            </a:ln>
            <a:effectLst/>
          </c:spPr>
          <c:marker>
            <c:symbol val="none"/>
          </c:marker>
          <c:cat>
            <c:strRef>
              <c:f>'Alan Roel'!$B$10:$M$10</c:f>
              <c:strCache>
                <c:ptCount val="11"/>
                <c:pt idx="0">
                  <c:v>2009</c:v>
                </c:pt>
                <c:pt idx="1">
                  <c:v>2010</c:v>
                </c:pt>
                <c:pt idx="2">
                  <c:v>2011</c:v>
                </c:pt>
                <c:pt idx="3">
                  <c:v>2012</c:v>
                </c:pt>
                <c:pt idx="4">
                  <c:v>2013</c:v>
                </c:pt>
                <c:pt idx="5">
                  <c:v>2014</c:v>
                </c:pt>
                <c:pt idx="6">
                  <c:v>2015</c:v>
                </c:pt>
                <c:pt idx="7">
                  <c:v>2016</c:v>
                </c:pt>
                <c:pt idx="8">
                  <c:v>2017</c:v>
                </c:pt>
                <c:pt idx="9">
                  <c:v>2018</c:v>
                </c:pt>
                <c:pt idx="10">
                  <c:v>2019</c:v>
                </c:pt>
              </c:strCache>
            </c:strRef>
          </c:cat>
          <c:val>
            <c:numRef>
              <c:f>'Alan Roel'!$B$15:$M$15</c:f>
              <c:numCache>
                <c:formatCode>0.00%</c:formatCode>
                <c:ptCount val="12"/>
                <c:pt idx="0">
                  <c:v>0</c:v>
                </c:pt>
                <c:pt idx="1">
                  <c:v>0</c:v>
                </c:pt>
                <c:pt idx="2">
                  <c:v>1E-3</c:v>
                </c:pt>
                <c:pt idx="3">
                  <c:v>1E-3</c:v>
                </c:pt>
                <c:pt idx="4">
                  <c:v>2E-3</c:v>
                </c:pt>
                <c:pt idx="5">
                  <c:v>1E-3</c:v>
                </c:pt>
                <c:pt idx="6">
                  <c:v>1E-3</c:v>
                </c:pt>
                <c:pt idx="7">
                  <c:v>3.0000000000000001E-3</c:v>
                </c:pt>
                <c:pt idx="8">
                  <c:v>0</c:v>
                </c:pt>
                <c:pt idx="9">
                  <c:v>0</c:v>
                </c:pt>
                <c:pt idx="10">
                  <c:v>0</c:v>
                </c:pt>
              </c:numCache>
            </c:numRef>
          </c:val>
          <c:smooth val="0"/>
          <c:extLst>
            <c:ext xmlns:c16="http://schemas.microsoft.com/office/drawing/2014/chart" uri="{C3380CC4-5D6E-409C-BE32-E72D297353CC}">
              <c16:uniqueId val="{00000004-DF7A-F14E-9B63-3891E86D255F}"/>
            </c:ext>
          </c:extLst>
        </c:ser>
        <c:dLbls>
          <c:showLegendKey val="0"/>
          <c:showVal val="0"/>
          <c:showCatName val="0"/>
          <c:showSerName val="0"/>
          <c:showPercent val="0"/>
          <c:showBubbleSize val="0"/>
        </c:dLbls>
        <c:smooth val="0"/>
        <c:axId val="309449935"/>
        <c:axId val="310065119"/>
      </c:lineChart>
      <c:catAx>
        <c:axId val="309449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065119"/>
        <c:crosses val="autoZero"/>
        <c:auto val="1"/>
        <c:lblAlgn val="ctr"/>
        <c:lblOffset val="100"/>
        <c:noMultiLvlLbl val="0"/>
      </c:catAx>
      <c:valAx>
        <c:axId val="310065119"/>
        <c:scaling>
          <c:orientation val="minMax"/>
          <c:max val="0.8"/>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449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58795-7993-EA4C-9D22-44688E234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8897</Words>
  <Characters>50718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CURRIE, Andrew (ROYAL SURREY COUNTY HOSPITAL NHS FOUNDATION TRUST)</dc:creator>
  <cp:keywords/>
  <dc:description/>
  <cp:lastModifiedBy>CURRIE, Andrew (ROYAL SURREY COUNTY HOSPITAL NHS FOUNDATION TRUST)</cp:lastModifiedBy>
  <cp:revision>2</cp:revision>
  <dcterms:created xsi:type="dcterms:W3CDTF">2023-01-07T22:30:00Z</dcterms:created>
  <dcterms:modified xsi:type="dcterms:W3CDTF">2023-01-07T22:30:00Z</dcterms:modified>
</cp:coreProperties>
</file>