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50347" w14:textId="78436BB8" w:rsidR="00354AF6" w:rsidRPr="00FC09F8" w:rsidRDefault="00354AF6" w:rsidP="00FC09F8">
      <w:pPr>
        <w:jc w:val="center"/>
        <w:rPr>
          <w:rFonts w:cstheme="minorHAnsi"/>
          <w:b/>
          <w:bCs/>
          <w:sz w:val="36"/>
          <w:szCs w:val="36"/>
        </w:rPr>
      </w:pPr>
    </w:p>
    <w:p w14:paraId="114E52B7" w14:textId="67919F35" w:rsidR="009F07CC" w:rsidRPr="00FC09F8" w:rsidRDefault="00FC09F8" w:rsidP="009F07CC">
      <w:pPr>
        <w:jc w:val="center"/>
        <w:rPr>
          <w:rFonts w:cstheme="minorHAnsi"/>
          <w:b/>
          <w:bCs/>
          <w:sz w:val="36"/>
          <w:szCs w:val="36"/>
        </w:rPr>
      </w:pPr>
      <w:r w:rsidRPr="00FC09F8">
        <w:rPr>
          <w:rFonts w:cstheme="minorHAnsi"/>
          <w:b/>
          <w:bCs/>
          <w:sz w:val="36"/>
          <w:szCs w:val="36"/>
        </w:rPr>
        <w:t>Mining the plasma proteome for insights into the molecular pathology of pulmonary arterial hypertension</w:t>
      </w:r>
    </w:p>
    <w:p w14:paraId="6502014B" w14:textId="3E40ADBC" w:rsidR="00FC09F8" w:rsidRDefault="009F07CC" w:rsidP="009F07CC">
      <w:pPr>
        <w:jc w:val="center"/>
        <w:rPr>
          <w:rFonts w:cstheme="minorHAnsi"/>
          <w:sz w:val="24"/>
          <w:szCs w:val="24"/>
        </w:rPr>
      </w:pPr>
      <w:r w:rsidRPr="009F07CC">
        <w:rPr>
          <w:rFonts w:cstheme="minorHAnsi"/>
          <w:sz w:val="24"/>
          <w:szCs w:val="24"/>
        </w:rPr>
        <w:t>Lars Harbaum, MD</w:t>
      </w:r>
      <w:r>
        <w:rPr>
          <w:rFonts w:cstheme="minorHAnsi"/>
          <w:sz w:val="24"/>
          <w:szCs w:val="24"/>
        </w:rPr>
        <w:t>*,</w:t>
      </w:r>
      <w:r w:rsidRPr="009F07CC">
        <w:rPr>
          <w:rFonts w:cstheme="minorHAnsi"/>
          <w:sz w:val="24"/>
          <w:szCs w:val="24"/>
        </w:rPr>
        <w:t xml:space="preserve"> Christopher J. Rhodes, PhD</w:t>
      </w:r>
      <w:r>
        <w:rPr>
          <w:rFonts w:cstheme="minorHAnsi"/>
          <w:sz w:val="24"/>
          <w:szCs w:val="24"/>
        </w:rPr>
        <w:t>*</w:t>
      </w:r>
      <w:r w:rsidRPr="009F07CC">
        <w:rPr>
          <w:rFonts w:cstheme="minorHAnsi"/>
          <w:sz w:val="24"/>
          <w:szCs w:val="24"/>
        </w:rPr>
        <w:t xml:space="preserve">, John Wharton, PhD, Allan Lawrie, PhD, Jason H. Karnes, PhD, Ankit A. Desai, MD, Prof. William C. Nichols, PhD, Prof. Marc Humbert, MD, David </w:t>
      </w:r>
      <w:proofErr w:type="spellStart"/>
      <w:r w:rsidRPr="009F07CC">
        <w:rPr>
          <w:rFonts w:cstheme="minorHAnsi"/>
          <w:sz w:val="24"/>
          <w:szCs w:val="24"/>
        </w:rPr>
        <w:t>Montani</w:t>
      </w:r>
      <w:proofErr w:type="spellEnd"/>
      <w:r w:rsidRPr="009F07CC">
        <w:rPr>
          <w:rFonts w:cstheme="minorHAnsi"/>
          <w:sz w:val="24"/>
          <w:szCs w:val="24"/>
        </w:rPr>
        <w:t xml:space="preserve">, MD, PhD, Barbara </w:t>
      </w:r>
      <w:proofErr w:type="spellStart"/>
      <w:r w:rsidRPr="009F07CC">
        <w:rPr>
          <w:rFonts w:cstheme="minorHAnsi"/>
          <w:sz w:val="24"/>
          <w:szCs w:val="24"/>
        </w:rPr>
        <w:t>Girerd</w:t>
      </w:r>
      <w:proofErr w:type="spellEnd"/>
      <w:r w:rsidRPr="009F07CC">
        <w:rPr>
          <w:rFonts w:cstheme="minorHAnsi"/>
          <w:sz w:val="24"/>
          <w:szCs w:val="24"/>
        </w:rPr>
        <w:t xml:space="preserve">, MD, Olivier Sitbon MD, PhD, Mario Boehm, PhD, Prof. Ralph T. Schermuly, PhD, Prof. H. Ardeschir Ghofrani, MD, Mark Toshner, MD, Prof. David G. Kiely, MD, Luke S. Howard, MD, Emilia M. Swietlik, MD, Stefan Gräf, PhD, </w:t>
      </w:r>
      <w:proofErr w:type="spellStart"/>
      <w:r w:rsidR="003A3685" w:rsidRPr="003A3685">
        <w:rPr>
          <w:rFonts w:cstheme="minorHAnsi"/>
          <w:sz w:val="24"/>
          <w:szCs w:val="24"/>
        </w:rPr>
        <w:t>Maik</w:t>
      </w:r>
      <w:proofErr w:type="spellEnd"/>
      <w:r w:rsidR="003A3685" w:rsidRPr="003A3685">
        <w:rPr>
          <w:rFonts w:cstheme="minorHAnsi"/>
          <w:sz w:val="24"/>
          <w:szCs w:val="24"/>
        </w:rPr>
        <w:t xml:space="preserve"> </w:t>
      </w:r>
      <w:proofErr w:type="spellStart"/>
      <w:r w:rsidR="003A3685" w:rsidRPr="003A3685">
        <w:rPr>
          <w:rFonts w:cstheme="minorHAnsi"/>
          <w:sz w:val="24"/>
          <w:szCs w:val="24"/>
        </w:rPr>
        <w:t>Pietzner</w:t>
      </w:r>
      <w:proofErr w:type="spellEnd"/>
      <w:r w:rsidR="003A3685" w:rsidRPr="003A3685">
        <w:rPr>
          <w:rFonts w:cstheme="minorHAnsi"/>
          <w:sz w:val="24"/>
          <w:szCs w:val="24"/>
        </w:rPr>
        <w:t>, PhD</w:t>
      </w:r>
      <w:r w:rsidR="003A3685">
        <w:rPr>
          <w:rFonts w:cstheme="minorHAnsi"/>
          <w:sz w:val="24"/>
          <w:szCs w:val="24"/>
        </w:rPr>
        <w:t xml:space="preserve">, </w:t>
      </w:r>
      <w:r w:rsidRPr="009F07CC">
        <w:rPr>
          <w:rFonts w:cstheme="minorHAnsi"/>
          <w:sz w:val="24"/>
          <w:szCs w:val="24"/>
        </w:rPr>
        <w:t>Prof. Nicholas W. Morrell, MD, Prof. Martin R. Wilkins, MD</w:t>
      </w:r>
    </w:p>
    <w:p w14:paraId="51B0556B" w14:textId="5AAE6225" w:rsidR="00FC09F8" w:rsidRPr="009F07CC" w:rsidRDefault="009F07CC" w:rsidP="00FC09F8">
      <w:pPr>
        <w:jc w:val="center"/>
        <w:rPr>
          <w:rFonts w:cstheme="minorHAnsi"/>
          <w:sz w:val="24"/>
          <w:szCs w:val="24"/>
        </w:rPr>
      </w:pPr>
      <w:r w:rsidRPr="009F07CC">
        <w:rPr>
          <w:rFonts w:cstheme="minorHAnsi"/>
          <w:sz w:val="24"/>
          <w:szCs w:val="24"/>
        </w:rPr>
        <w:t>*Joint first authors</w:t>
      </w:r>
    </w:p>
    <w:p w14:paraId="05A35F74" w14:textId="77777777" w:rsidR="009F07CC" w:rsidRDefault="009F07CC" w:rsidP="00FC09F8">
      <w:pPr>
        <w:jc w:val="center"/>
        <w:rPr>
          <w:rFonts w:cstheme="minorHAnsi"/>
          <w:sz w:val="36"/>
          <w:szCs w:val="36"/>
        </w:rPr>
      </w:pPr>
    </w:p>
    <w:p w14:paraId="7E6EC688" w14:textId="5C513E72" w:rsidR="001038DA" w:rsidRDefault="00FC09F8" w:rsidP="001038DA">
      <w:pPr>
        <w:jc w:val="center"/>
        <w:rPr>
          <w:rFonts w:cstheme="minorHAnsi"/>
          <w:sz w:val="36"/>
          <w:szCs w:val="36"/>
        </w:rPr>
        <w:sectPr w:rsidR="001038DA" w:rsidSect="001B3FF5">
          <w:pgSz w:w="11906" w:h="16838"/>
          <w:pgMar w:top="1440" w:right="1440" w:bottom="1440" w:left="1440" w:header="708" w:footer="708" w:gutter="0"/>
          <w:cols w:space="708"/>
          <w:docGrid w:linePitch="360"/>
        </w:sectPr>
      </w:pPr>
      <w:r w:rsidRPr="00FC09F8">
        <w:rPr>
          <w:rFonts w:cstheme="minorHAnsi"/>
          <w:sz w:val="36"/>
          <w:szCs w:val="36"/>
        </w:rPr>
        <w:t>Online Data Supplement</w:t>
      </w:r>
      <w:r w:rsidR="001038DA">
        <w:rPr>
          <w:rFonts w:cstheme="minorHAnsi"/>
          <w:sz w:val="36"/>
          <w:szCs w:val="36"/>
        </w:rPr>
        <w:t xml:space="preserve"> (Figures </w:t>
      </w:r>
      <w:r w:rsidR="00C94553">
        <w:rPr>
          <w:rFonts w:cstheme="minorHAnsi"/>
          <w:sz w:val="36"/>
          <w:szCs w:val="36"/>
        </w:rPr>
        <w:t>E1</w:t>
      </w:r>
      <w:r w:rsidR="00D02450">
        <w:rPr>
          <w:rFonts w:cstheme="minorHAnsi"/>
          <w:sz w:val="36"/>
          <w:szCs w:val="36"/>
        </w:rPr>
        <w:t xml:space="preserve"> to </w:t>
      </w:r>
      <w:r w:rsidR="00C94553">
        <w:rPr>
          <w:rFonts w:cstheme="minorHAnsi"/>
          <w:sz w:val="36"/>
          <w:szCs w:val="36"/>
        </w:rPr>
        <w:t>E</w:t>
      </w:r>
      <w:r w:rsidR="00156912">
        <w:rPr>
          <w:rFonts w:cstheme="minorHAnsi"/>
          <w:sz w:val="36"/>
          <w:szCs w:val="36"/>
        </w:rPr>
        <w:t>6</w:t>
      </w:r>
      <w:r w:rsidR="00C94553">
        <w:rPr>
          <w:rFonts w:cstheme="minorHAnsi"/>
          <w:sz w:val="36"/>
          <w:szCs w:val="36"/>
        </w:rPr>
        <w:t xml:space="preserve">, </w:t>
      </w:r>
      <w:r w:rsidR="001038DA">
        <w:rPr>
          <w:rFonts w:cstheme="minorHAnsi"/>
          <w:sz w:val="36"/>
          <w:szCs w:val="36"/>
        </w:rPr>
        <w:t>and Text)</w:t>
      </w:r>
    </w:p>
    <w:p w14:paraId="5113BEE6" w14:textId="48ABEBEC" w:rsidR="00DD3AF2" w:rsidRDefault="00E5372F" w:rsidP="00FC09F8">
      <w:pPr>
        <w:jc w:val="center"/>
        <w:rPr>
          <w:rFonts w:cstheme="minorHAnsi"/>
          <w:sz w:val="36"/>
          <w:szCs w:val="36"/>
        </w:rPr>
        <w:sectPr w:rsidR="00DD3AF2" w:rsidSect="00DD3AF2">
          <w:pgSz w:w="16838" w:h="11906" w:orient="landscape"/>
          <w:pgMar w:top="1440" w:right="1440" w:bottom="1440" w:left="1440" w:header="708" w:footer="708" w:gutter="0"/>
          <w:cols w:space="708"/>
          <w:docGrid w:linePitch="360"/>
        </w:sectPr>
      </w:pPr>
      <w:r>
        <w:rPr>
          <w:rFonts w:cstheme="minorHAnsi"/>
          <w:noProof/>
          <w:sz w:val="36"/>
          <w:szCs w:val="36"/>
        </w:rPr>
        <w:lastRenderedPageBreak/>
        <w:drawing>
          <wp:inline distT="0" distB="0" distL="0" distR="0" wp14:anchorId="79C7E0E4" wp14:editId="3EC28D1A">
            <wp:extent cx="8754745" cy="5194300"/>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754745" cy="5194300"/>
                    </a:xfrm>
                    <a:prstGeom prst="rect">
                      <a:avLst/>
                    </a:prstGeom>
                    <a:noFill/>
                  </pic:spPr>
                </pic:pic>
              </a:graphicData>
            </a:graphic>
          </wp:inline>
        </w:drawing>
      </w:r>
    </w:p>
    <w:p w14:paraId="6118589F" w14:textId="00E61009" w:rsidR="00E5372F" w:rsidRDefault="00E5372F" w:rsidP="00FC09F8">
      <w:pPr>
        <w:jc w:val="center"/>
        <w:rPr>
          <w:rFonts w:cstheme="minorHAnsi"/>
          <w:sz w:val="36"/>
          <w:szCs w:val="36"/>
        </w:rPr>
        <w:sectPr w:rsidR="00E5372F" w:rsidSect="00DD3AF2">
          <w:pgSz w:w="16838" w:h="11906" w:orient="landscape"/>
          <w:pgMar w:top="1440" w:right="1440" w:bottom="1440" w:left="1440" w:header="708" w:footer="708" w:gutter="0"/>
          <w:cols w:space="708"/>
          <w:docGrid w:linePitch="360"/>
        </w:sectPr>
      </w:pPr>
      <w:r>
        <w:rPr>
          <w:rFonts w:cstheme="minorHAnsi"/>
          <w:noProof/>
          <w:sz w:val="36"/>
          <w:szCs w:val="36"/>
        </w:rPr>
        <w:lastRenderedPageBreak/>
        <w:drawing>
          <wp:inline distT="0" distB="0" distL="0" distR="0" wp14:anchorId="1D19F443" wp14:editId="59508408">
            <wp:extent cx="5194300" cy="3499485"/>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94300" cy="3499485"/>
                    </a:xfrm>
                    <a:prstGeom prst="rect">
                      <a:avLst/>
                    </a:prstGeom>
                    <a:noFill/>
                  </pic:spPr>
                </pic:pic>
              </a:graphicData>
            </a:graphic>
          </wp:inline>
        </w:drawing>
      </w:r>
    </w:p>
    <w:p w14:paraId="0F99288F" w14:textId="5BE91E9B" w:rsidR="00DD3AF2" w:rsidRDefault="00E5372F" w:rsidP="00FC09F8">
      <w:pPr>
        <w:jc w:val="center"/>
        <w:rPr>
          <w:rFonts w:cstheme="minorHAnsi"/>
          <w:sz w:val="36"/>
          <w:szCs w:val="36"/>
        </w:rPr>
        <w:sectPr w:rsidR="00DD3AF2" w:rsidSect="00DD3AF2">
          <w:pgSz w:w="16838" w:h="11906" w:orient="landscape"/>
          <w:pgMar w:top="1440" w:right="1440" w:bottom="1440" w:left="1440" w:header="708" w:footer="708" w:gutter="0"/>
          <w:cols w:space="708"/>
          <w:docGrid w:linePitch="360"/>
        </w:sectPr>
      </w:pPr>
      <w:r>
        <w:rPr>
          <w:rFonts w:cstheme="minorHAnsi"/>
          <w:noProof/>
          <w:sz w:val="36"/>
          <w:szCs w:val="36"/>
        </w:rPr>
        <w:lastRenderedPageBreak/>
        <w:drawing>
          <wp:inline distT="0" distB="0" distL="0" distR="0" wp14:anchorId="1EB3B380" wp14:editId="305F87CA">
            <wp:extent cx="9242425" cy="572452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42425" cy="5724525"/>
                    </a:xfrm>
                    <a:prstGeom prst="rect">
                      <a:avLst/>
                    </a:prstGeom>
                    <a:noFill/>
                  </pic:spPr>
                </pic:pic>
              </a:graphicData>
            </a:graphic>
          </wp:inline>
        </w:drawing>
      </w:r>
    </w:p>
    <w:p w14:paraId="73782FA7" w14:textId="0B246860" w:rsidR="00DD3AF2" w:rsidRDefault="00E5372F" w:rsidP="00FC09F8">
      <w:pPr>
        <w:jc w:val="center"/>
        <w:rPr>
          <w:rFonts w:cstheme="minorHAnsi"/>
          <w:sz w:val="36"/>
          <w:szCs w:val="36"/>
        </w:rPr>
        <w:sectPr w:rsidR="00DD3AF2" w:rsidSect="00DD3AF2">
          <w:pgSz w:w="16838" w:h="11906" w:orient="landscape"/>
          <w:pgMar w:top="1440" w:right="1440" w:bottom="1440" w:left="1440" w:header="708" w:footer="708" w:gutter="0"/>
          <w:cols w:space="708"/>
          <w:docGrid w:linePitch="360"/>
        </w:sectPr>
      </w:pPr>
      <w:r>
        <w:rPr>
          <w:rFonts w:cstheme="minorHAnsi"/>
          <w:noProof/>
          <w:sz w:val="36"/>
          <w:szCs w:val="36"/>
        </w:rPr>
        <w:lastRenderedPageBreak/>
        <w:drawing>
          <wp:inline distT="0" distB="0" distL="0" distR="0" wp14:anchorId="73707020" wp14:editId="401545D2">
            <wp:extent cx="6767195" cy="49199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767195" cy="4919980"/>
                    </a:xfrm>
                    <a:prstGeom prst="rect">
                      <a:avLst/>
                    </a:prstGeom>
                    <a:noFill/>
                  </pic:spPr>
                </pic:pic>
              </a:graphicData>
            </a:graphic>
          </wp:inline>
        </w:drawing>
      </w:r>
    </w:p>
    <w:p w14:paraId="35268E91" w14:textId="3649C451" w:rsidR="00437FBC" w:rsidRDefault="00156912">
      <w:pPr>
        <w:rPr>
          <w:rFonts w:cstheme="minorHAnsi"/>
          <w:noProof/>
          <w:sz w:val="36"/>
          <w:szCs w:val="36"/>
        </w:rPr>
      </w:pPr>
      <w:r>
        <w:rPr>
          <w:rFonts w:cstheme="minorHAnsi"/>
          <w:noProof/>
          <w:sz w:val="36"/>
          <w:szCs w:val="36"/>
        </w:rPr>
        <w:lastRenderedPageBreak/>
        <w:drawing>
          <wp:anchor distT="0" distB="0" distL="114300" distR="114300" simplePos="0" relativeHeight="251658240" behindDoc="0" locked="0" layoutInCell="1" allowOverlap="1" wp14:anchorId="4B2B21DA" wp14:editId="77E0DF57">
            <wp:simplePos x="0" y="0"/>
            <wp:positionH relativeFrom="column">
              <wp:posOffset>-219075</wp:posOffset>
            </wp:positionH>
            <wp:positionV relativeFrom="paragraph">
              <wp:posOffset>0</wp:posOffset>
            </wp:positionV>
            <wp:extent cx="9033510" cy="6343650"/>
            <wp:effectExtent l="0" t="0" r="0"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33510" cy="6343650"/>
                    </a:xfrm>
                    <a:prstGeom prst="rect">
                      <a:avLst/>
                    </a:prstGeom>
                    <a:noFill/>
                  </pic:spPr>
                </pic:pic>
              </a:graphicData>
            </a:graphic>
            <wp14:sizeRelH relativeFrom="margin">
              <wp14:pctWidth>0</wp14:pctWidth>
            </wp14:sizeRelH>
            <wp14:sizeRelV relativeFrom="margin">
              <wp14:pctHeight>0</wp14:pctHeight>
            </wp14:sizeRelV>
          </wp:anchor>
        </w:drawing>
      </w:r>
      <w:r w:rsidR="00437FBC">
        <w:rPr>
          <w:rFonts w:cstheme="minorHAnsi"/>
          <w:noProof/>
          <w:sz w:val="36"/>
          <w:szCs w:val="36"/>
        </w:rPr>
        <w:br w:type="page"/>
      </w:r>
    </w:p>
    <w:p w14:paraId="15023F55" w14:textId="77777777" w:rsidR="00437FBC" w:rsidRDefault="00437FBC" w:rsidP="00FC09F8">
      <w:pPr>
        <w:jc w:val="center"/>
        <w:rPr>
          <w:rFonts w:cstheme="minorHAnsi"/>
          <w:sz w:val="36"/>
          <w:szCs w:val="36"/>
        </w:rPr>
        <w:sectPr w:rsidR="00437FBC" w:rsidSect="00DD3AF2">
          <w:pgSz w:w="16838" w:h="11906" w:orient="landscape"/>
          <w:pgMar w:top="1440" w:right="1440" w:bottom="1440" w:left="1440" w:header="708" w:footer="708" w:gutter="0"/>
          <w:cols w:space="708"/>
          <w:docGrid w:linePitch="360"/>
        </w:sectPr>
      </w:pPr>
    </w:p>
    <w:p w14:paraId="530AA50C" w14:textId="77777777" w:rsidR="00DD3AF2" w:rsidRDefault="00156912" w:rsidP="00FC09F8">
      <w:pPr>
        <w:jc w:val="center"/>
        <w:rPr>
          <w:rFonts w:cstheme="minorHAnsi"/>
          <w:sz w:val="36"/>
          <w:szCs w:val="36"/>
        </w:rPr>
      </w:pPr>
      <w:r>
        <w:rPr>
          <w:rFonts w:cstheme="minorHAnsi"/>
          <w:noProof/>
          <w:sz w:val="36"/>
          <w:szCs w:val="36"/>
        </w:rPr>
        <w:lastRenderedPageBreak/>
        <w:drawing>
          <wp:inline distT="0" distB="0" distL="0" distR="0" wp14:anchorId="5FFC03C6" wp14:editId="25447FCE">
            <wp:extent cx="9248140" cy="48342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48140" cy="4834255"/>
                    </a:xfrm>
                    <a:prstGeom prst="rect">
                      <a:avLst/>
                    </a:prstGeom>
                    <a:noFill/>
                  </pic:spPr>
                </pic:pic>
              </a:graphicData>
            </a:graphic>
          </wp:inline>
        </w:drawing>
      </w:r>
    </w:p>
    <w:p w14:paraId="48005CA3" w14:textId="77777777" w:rsidR="004B2DC9" w:rsidRDefault="004B2DC9" w:rsidP="00FC09F8">
      <w:pPr>
        <w:jc w:val="center"/>
        <w:rPr>
          <w:rFonts w:cstheme="minorHAnsi"/>
          <w:sz w:val="36"/>
          <w:szCs w:val="36"/>
        </w:rPr>
      </w:pPr>
    </w:p>
    <w:p w14:paraId="6FD0D7D5" w14:textId="77777777" w:rsidR="004B2DC9" w:rsidRDefault="004B2DC9" w:rsidP="00FC09F8">
      <w:pPr>
        <w:jc w:val="center"/>
        <w:rPr>
          <w:rFonts w:cstheme="minorHAnsi"/>
          <w:sz w:val="36"/>
          <w:szCs w:val="36"/>
        </w:rPr>
      </w:pPr>
    </w:p>
    <w:p w14:paraId="18BE89B1" w14:textId="06004278" w:rsidR="004B2DC9" w:rsidRDefault="004B2DC9" w:rsidP="00FC09F8">
      <w:pPr>
        <w:jc w:val="center"/>
        <w:rPr>
          <w:rFonts w:cstheme="minorHAnsi"/>
          <w:sz w:val="36"/>
          <w:szCs w:val="36"/>
        </w:rPr>
        <w:sectPr w:rsidR="004B2DC9" w:rsidSect="00DD3AF2">
          <w:pgSz w:w="16838" w:h="11906" w:orient="landscape"/>
          <w:pgMar w:top="1440" w:right="1440" w:bottom="1440" w:left="1440" w:header="708" w:footer="708" w:gutter="0"/>
          <w:cols w:space="708"/>
          <w:docGrid w:linePitch="360"/>
        </w:sectPr>
      </w:pPr>
      <w:r>
        <w:rPr>
          <w:rFonts w:cstheme="minorHAnsi"/>
          <w:noProof/>
          <w:sz w:val="36"/>
          <w:szCs w:val="36"/>
        </w:rPr>
        <w:lastRenderedPageBreak/>
        <w:drawing>
          <wp:inline distT="0" distB="0" distL="0" distR="0" wp14:anchorId="79C146FB" wp14:editId="24F5D52F">
            <wp:extent cx="8803640" cy="54013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803640" cy="5401310"/>
                    </a:xfrm>
                    <a:prstGeom prst="rect">
                      <a:avLst/>
                    </a:prstGeom>
                    <a:noFill/>
                  </pic:spPr>
                </pic:pic>
              </a:graphicData>
            </a:graphic>
          </wp:inline>
        </w:drawing>
      </w:r>
    </w:p>
    <w:p w14:paraId="29999266" w14:textId="77777777" w:rsidR="00DD3AF2" w:rsidRPr="003C59E9" w:rsidRDefault="00DD3AF2" w:rsidP="00DD3AF2">
      <w:pPr>
        <w:spacing w:line="480" w:lineRule="auto"/>
        <w:jc w:val="both"/>
        <w:rPr>
          <w:rFonts w:cstheme="minorHAnsi"/>
          <w:b/>
          <w:bCs/>
          <w:sz w:val="24"/>
          <w:szCs w:val="24"/>
        </w:rPr>
      </w:pPr>
      <w:r w:rsidRPr="003C59E9">
        <w:rPr>
          <w:rFonts w:cstheme="minorHAnsi"/>
          <w:b/>
          <w:bCs/>
          <w:sz w:val="24"/>
          <w:szCs w:val="24"/>
        </w:rPr>
        <w:lastRenderedPageBreak/>
        <w:t>Supplemental Text</w:t>
      </w:r>
    </w:p>
    <w:p w14:paraId="17088282" w14:textId="745924BC" w:rsidR="00CF553F" w:rsidRDefault="00CF553F" w:rsidP="00DD3AF2">
      <w:pPr>
        <w:spacing w:line="480" w:lineRule="auto"/>
        <w:jc w:val="both"/>
        <w:rPr>
          <w:rFonts w:cstheme="minorHAnsi"/>
          <w:i/>
          <w:iCs/>
          <w:sz w:val="24"/>
          <w:szCs w:val="24"/>
        </w:rPr>
      </w:pPr>
      <w:r>
        <w:rPr>
          <w:rFonts w:cstheme="minorHAnsi"/>
          <w:i/>
          <w:iCs/>
          <w:sz w:val="24"/>
          <w:szCs w:val="24"/>
        </w:rPr>
        <w:t>Association of the plasma proteome with use of PAH-targeted medication</w:t>
      </w:r>
    </w:p>
    <w:p w14:paraId="0857BCE0" w14:textId="38DE4B6C" w:rsidR="00CF553F" w:rsidRDefault="00CF553F" w:rsidP="00CF553F">
      <w:pPr>
        <w:spacing w:line="480" w:lineRule="auto"/>
        <w:jc w:val="both"/>
        <w:rPr>
          <w:rFonts w:cstheme="minorHAnsi"/>
          <w:sz w:val="24"/>
          <w:szCs w:val="24"/>
        </w:rPr>
      </w:pPr>
      <w:r>
        <w:rPr>
          <w:rFonts w:cstheme="minorHAnsi"/>
          <w:sz w:val="24"/>
          <w:szCs w:val="24"/>
        </w:rPr>
        <w:t>W</w:t>
      </w:r>
      <w:r w:rsidRPr="00632190">
        <w:rPr>
          <w:rFonts w:cstheme="minorHAnsi"/>
          <w:sz w:val="24"/>
          <w:szCs w:val="24"/>
        </w:rPr>
        <w:t xml:space="preserve">e tested </w:t>
      </w:r>
      <w:r>
        <w:rPr>
          <w:rFonts w:cstheme="minorHAnsi"/>
          <w:sz w:val="24"/>
          <w:szCs w:val="24"/>
        </w:rPr>
        <w:t xml:space="preserve">for the association of 208 circulating proteins </w:t>
      </w:r>
      <w:r w:rsidRPr="00632190">
        <w:rPr>
          <w:rFonts w:cstheme="minorHAnsi"/>
          <w:sz w:val="24"/>
          <w:szCs w:val="24"/>
        </w:rPr>
        <w:t>(measured by 215 aptamers)</w:t>
      </w:r>
      <w:r>
        <w:rPr>
          <w:rFonts w:cstheme="minorHAnsi"/>
          <w:sz w:val="24"/>
          <w:szCs w:val="24"/>
        </w:rPr>
        <w:t xml:space="preserve"> that were found to be </w:t>
      </w:r>
      <w:r w:rsidRPr="00632190">
        <w:rPr>
          <w:rFonts w:cstheme="minorHAnsi"/>
          <w:sz w:val="24"/>
          <w:szCs w:val="24"/>
        </w:rPr>
        <w:t xml:space="preserve">independently associated with PAH </w:t>
      </w:r>
      <w:r>
        <w:rPr>
          <w:rFonts w:cstheme="minorHAnsi"/>
          <w:sz w:val="24"/>
          <w:szCs w:val="24"/>
        </w:rPr>
        <w:t xml:space="preserve">with </w:t>
      </w:r>
      <w:r w:rsidRPr="00632190">
        <w:rPr>
          <w:rFonts w:cstheme="minorHAnsi"/>
          <w:sz w:val="24"/>
          <w:szCs w:val="24"/>
        </w:rPr>
        <w:t>PAH-targeted drug treatments in logistic regression models</w:t>
      </w:r>
      <w:r w:rsidR="00751861">
        <w:rPr>
          <w:rFonts w:cstheme="minorHAnsi"/>
          <w:sz w:val="24"/>
          <w:szCs w:val="24"/>
        </w:rPr>
        <w:t xml:space="preserve">, </w:t>
      </w:r>
      <w:r w:rsidR="00751861" w:rsidRPr="00632190">
        <w:rPr>
          <w:rFonts w:cstheme="minorHAnsi"/>
          <w:sz w:val="24"/>
          <w:szCs w:val="24"/>
        </w:rPr>
        <w:t>adjusting for age and sex</w:t>
      </w:r>
      <w:r w:rsidR="00751861">
        <w:rPr>
          <w:rFonts w:cstheme="minorHAnsi"/>
          <w:sz w:val="24"/>
          <w:szCs w:val="24"/>
        </w:rPr>
        <w:t xml:space="preserve"> </w:t>
      </w:r>
      <w:r w:rsidR="00751861" w:rsidRPr="00632190">
        <w:rPr>
          <w:rFonts w:cstheme="minorHAnsi"/>
          <w:sz w:val="24"/>
          <w:szCs w:val="24"/>
        </w:rPr>
        <w:t>(drug class yes or no</w:t>
      </w:r>
      <w:r w:rsidR="00751861">
        <w:rPr>
          <w:rFonts w:cstheme="minorHAnsi"/>
          <w:sz w:val="24"/>
          <w:szCs w:val="24"/>
        </w:rPr>
        <w:t xml:space="preserve"> as dependent variable</w:t>
      </w:r>
      <w:r w:rsidR="00751861" w:rsidRPr="00632190">
        <w:rPr>
          <w:rFonts w:cstheme="minorHAnsi"/>
          <w:sz w:val="24"/>
          <w:szCs w:val="24"/>
        </w:rPr>
        <w:t>)</w:t>
      </w:r>
      <w:r w:rsidR="00751861">
        <w:rPr>
          <w:rFonts w:cstheme="minorHAnsi"/>
          <w:sz w:val="24"/>
          <w:szCs w:val="24"/>
        </w:rPr>
        <w:t xml:space="preserve">. </w:t>
      </w:r>
      <w:r w:rsidRPr="00CF553F">
        <w:rPr>
          <w:rFonts w:cstheme="minorHAnsi"/>
          <w:sz w:val="24"/>
          <w:szCs w:val="24"/>
        </w:rPr>
        <w:t>The effect of targeted PAH therapy with endothelin receptor antagonists (ERA) and phosphodiesterase 5 (PDE5) inhibitors in the patient population on circulating levels was small compared to the effect of the PAH-control differences (mean ratio of effect sizes of drug treatment and PAH diagnosis was 0.22 for PDE5 inhibitor and 0.15 for ERA). Apart from PDE5 inhibitors and circulating PDE5A levels, no strong effect of targeted PAH therapies on protein levels was observed (Figure E1).</w:t>
      </w:r>
    </w:p>
    <w:p w14:paraId="0392215C" w14:textId="66633E3E" w:rsidR="00DD3AF2" w:rsidRPr="003C59E9" w:rsidRDefault="00DD3AF2" w:rsidP="00DD3AF2">
      <w:pPr>
        <w:spacing w:line="480" w:lineRule="auto"/>
        <w:jc w:val="both"/>
        <w:rPr>
          <w:rFonts w:cstheme="minorHAnsi"/>
          <w:i/>
          <w:iCs/>
          <w:sz w:val="24"/>
          <w:szCs w:val="24"/>
        </w:rPr>
      </w:pPr>
      <w:r w:rsidRPr="003C59E9">
        <w:rPr>
          <w:rFonts w:cstheme="minorHAnsi"/>
          <w:i/>
          <w:iCs/>
          <w:sz w:val="24"/>
          <w:szCs w:val="24"/>
        </w:rPr>
        <w:t xml:space="preserve">Cross-validation of </w:t>
      </w:r>
      <w:proofErr w:type="spellStart"/>
      <w:r w:rsidRPr="003C59E9">
        <w:rPr>
          <w:rFonts w:cstheme="minorHAnsi"/>
          <w:i/>
          <w:iCs/>
          <w:sz w:val="24"/>
          <w:szCs w:val="24"/>
        </w:rPr>
        <w:t>pQTLs</w:t>
      </w:r>
      <w:proofErr w:type="spellEnd"/>
      <w:r w:rsidRPr="003C59E9">
        <w:rPr>
          <w:rFonts w:cstheme="minorHAnsi"/>
          <w:i/>
          <w:iCs/>
          <w:sz w:val="24"/>
          <w:szCs w:val="24"/>
        </w:rPr>
        <w:t xml:space="preserve"> with external populations</w:t>
      </w:r>
    </w:p>
    <w:p w14:paraId="181672C8" w14:textId="2ACEF7E4" w:rsidR="00DD3AF2" w:rsidRPr="003C59E9" w:rsidRDefault="00DD3AF2" w:rsidP="00DD3AF2">
      <w:pPr>
        <w:spacing w:line="480" w:lineRule="auto"/>
        <w:jc w:val="both"/>
        <w:rPr>
          <w:rFonts w:cstheme="minorHAnsi"/>
          <w:sz w:val="24"/>
          <w:szCs w:val="24"/>
        </w:rPr>
      </w:pPr>
      <w:r w:rsidRPr="003C59E9">
        <w:rPr>
          <w:rFonts w:cstheme="minorHAnsi"/>
          <w:sz w:val="24"/>
          <w:szCs w:val="24"/>
        </w:rPr>
        <w:t xml:space="preserve">We first attempted to replicate all 510 </w:t>
      </w:r>
      <w:proofErr w:type="spellStart"/>
      <w:r w:rsidRPr="003C59E9">
        <w:rPr>
          <w:rFonts w:cstheme="minorHAnsi"/>
          <w:sz w:val="24"/>
          <w:szCs w:val="24"/>
        </w:rPr>
        <w:t>pQTLs</w:t>
      </w:r>
      <w:proofErr w:type="spellEnd"/>
      <w:r w:rsidRPr="003C59E9">
        <w:rPr>
          <w:rFonts w:cstheme="minorHAnsi"/>
          <w:sz w:val="24"/>
          <w:szCs w:val="24"/>
        </w:rPr>
        <w:t xml:space="preserve"> discovered in PAH in publicly available protein GWAS through querying </w:t>
      </w:r>
      <w:r w:rsidR="00D40AAB">
        <w:rPr>
          <w:rFonts w:cstheme="minorHAnsi"/>
          <w:sz w:val="24"/>
          <w:szCs w:val="24"/>
        </w:rPr>
        <w:t>three</w:t>
      </w:r>
      <w:r w:rsidRPr="003C59E9">
        <w:rPr>
          <w:rFonts w:cstheme="minorHAnsi"/>
          <w:sz w:val="24"/>
          <w:szCs w:val="24"/>
        </w:rPr>
        <w:t xml:space="preserve"> GWAS studies directly</w:t>
      </w:r>
      <w:r w:rsidR="003C59E9" w:rsidRPr="003C59E9">
        <w:rPr>
          <w:rFonts w:cstheme="minorHAnsi"/>
          <w:sz w:val="24"/>
          <w:szCs w:val="24"/>
        </w:rPr>
        <w:fldChar w:fldCharType="begin">
          <w:fldData xml:space="preserve">PEVuZE5vdGU+PENpdGU+PEF1dGhvcj5TdWhyZTwvQXV0aG9yPjxZZWFyPjIwMTc8L1llYXI+PFJl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ZXJpb2RpY2FsPjxwYWdlcz43My03OTwvcGFnZXM+PHZvbHVtZT41NTg8L3ZvbHVtZT48bnVtYmVy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</w:fldData>
        </w:fldChar>
      </w:r>
      <w:r w:rsidR="001E496F">
        <w:rPr>
          <w:rFonts w:cstheme="minorHAnsi"/>
          <w:sz w:val="24"/>
          <w:szCs w:val="24"/>
        </w:rPr>
        <w:instrText xml:space="preserve"> ADDIN EN.CITE </w:instrText>
      </w:r>
      <w:r w:rsidR="001E496F">
        <w:rPr>
          <w:rFonts w:cstheme="minorHAnsi"/>
          <w:sz w:val="24"/>
          <w:szCs w:val="24"/>
        </w:rPr>
        <w:fldChar w:fldCharType="begin">
          <w:fldData xml:space="preserve">PEVuZE5vdGU+PENpdGU+PEF1dGhvcj5TdWhyZTwvQXV0aG9yPjxZZWFyPjIwMTc8L1llYXI+PFJl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ZXJpb2RpY2FsPjxwYWdlcz43My03OTwvcGFnZXM+PHZvbHVtZT41NTg8L3ZvbHVtZT48bnVtYmVy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</w:fldData>
        </w:fldChar>
      </w:r>
      <w:r w:rsidR="001E496F">
        <w:rPr>
          <w:rFonts w:cstheme="minorHAnsi"/>
          <w:sz w:val="24"/>
          <w:szCs w:val="24"/>
        </w:rPr>
        <w:instrText xml:space="preserve"> ADDIN EN.CITE.DATA </w:instrText>
      </w:r>
      <w:r w:rsidR="001E496F">
        <w:rPr>
          <w:rFonts w:cstheme="minorHAnsi"/>
          <w:sz w:val="24"/>
          <w:szCs w:val="24"/>
        </w:rPr>
      </w:r>
      <w:r w:rsidR="001E496F">
        <w:rPr>
          <w:rFonts w:cstheme="minorHAnsi"/>
          <w:sz w:val="24"/>
          <w:szCs w:val="24"/>
        </w:rPr>
        <w:fldChar w:fldCharType="end"/>
      </w:r>
      <w:r w:rsidR="003C59E9" w:rsidRPr="003C59E9">
        <w:rPr>
          <w:rFonts w:cstheme="minorHAnsi"/>
          <w:sz w:val="24"/>
          <w:szCs w:val="24"/>
        </w:rPr>
      </w:r>
      <w:r w:rsidR="003C59E9" w:rsidRPr="003C59E9">
        <w:rPr>
          <w:rFonts w:cstheme="minorHAnsi"/>
          <w:sz w:val="24"/>
          <w:szCs w:val="24"/>
        </w:rPr>
        <w:fldChar w:fldCharType="separate"/>
      </w:r>
      <w:r w:rsidR="001E496F" w:rsidRPr="001E496F">
        <w:rPr>
          <w:rFonts w:cstheme="minorHAnsi"/>
          <w:noProof/>
          <w:sz w:val="24"/>
          <w:szCs w:val="24"/>
          <w:vertAlign w:val="superscript"/>
        </w:rPr>
        <w:t>1-3</w:t>
      </w:r>
      <w:r w:rsidR="003C59E9" w:rsidRPr="003C59E9">
        <w:rPr>
          <w:rFonts w:cstheme="minorHAnsi"/>
          <w:sz w:val="24"/>
          <w:szCs w:val="24"/>
        </w:rPr>
        <w:fldChar w:fldCharType="end"/>
      </w:r>
      <w:r w:rsidRPr="003C59E9">
        <w:rPr>
          <w:rFonts w:cstheme="minorHAnsi"/>
          <w:sz w:val="24"/>
          <w:szCs w:val="24"/>
        </w:rPr>
        <w:t xml:space="preserve"> </w:t>
      </w:r>
      <w:r w:rsidR="009C7D27">
        <w:rPr>
          <w:rFonts w:cstheme="minorHAnsi"/>
          <w:sz w:val="24"/>
          <w:szCs w:val="24"/>
        </w:rPr>
        <w:t>(for 2 studies full summary level results were available</w:t>
      </w:r>
      <w:r w:rsidR="009C7D27">
        <w:rPr>
          <w:rFonts w:cstheme="minorHAnsi"/>
          <w:sz w:val="24"/>
          <w:szCs w:val="24"/>
        </w:rPr>
        <w:fldChar w:fldCharType="begin">
          <w:fldData xml:space="preserve">PEVuZE5vdGU+PENpdGU+PEF1dGhvcj5TdWhyZTwvQXV0aG9yPjxZZWFyPjIwMTc8L1llYXI+PFJl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ZXJpb2RpY2FsPjxwYWdlcz43My03OTwvcGFnZXM+PHZvbHVtZT41NTg8L3ZvbHVtZT48bnVtYmVy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</w:fldData>
        </w:fldChar>
      </w:r>
      <w:r w:rsidR="009C7D27">
        <w:rPr>
          <w:rFonts w:cstheme="minorHAnsi"/>
          <w:sz w:val="24"/>
          <w:szCs w:val="24"/>
        </w:rPr>
        <w:instrText xml:space="preserve"> ADDIN EN.CITE </w:instrText>
      </w:r>
      <w:r w:rsidR="009C7D27">
        <w:rPr>
          <w:rFonts w:cstheme="minorHAnsi"/>
          <w:sz w:val="24"/>
          <w:szCs w:val="24"/>
        </w:rPr>
        <w:fldChar w:fldCharType="begin">
          <w:fldData xml:space="preserve">PEVuZE5vdGU+PENpdGU+PEF1dGhvcj5TdWhyZTwvQXV0aG9yPjxZZWFyPjIwMTc8L1llYXI+PFJl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</w:fldData>
        </w:fldChar>
      </w:r>
      <w:r w:rsidR="009C7D27">
        <w:rPr>
          <w:rFonts w:cstheme="minorHAnsi"/>
          <w:sz w:val="24"/>
          <w:szCs w:val="24"/>
        </w:rPr>
        <w:instrText xml:space="preserve"> ADDIN EN.CITE.DATA </w:instrText>
      </w:r>
      <w:r w:rsidR="009C7D27">
        <w:rPr>
          <w:rFonts w:cstheme="minorHAnsi"/>
          <w:sz w:val="24"/>
          <w:szCs w:val="24"/>
        </w:rPr>
      </w:r>
      <w:r w:rsidR="009C7D27">
        <w:rPr>
          <w:rFonts w:cstheme="minorHAnsi"/>
          <w:sz w:val="24"/>
          <w:szCs w:val="24"/>
        </w:rPr>
        <w:fldChar w:fldCharType="end"/>
      </w:r>
      <w:r w:rsidR="009C7D27">
        <w:rPr>
          <w:rFonts w:cstheme="minorHAnsi"/>
          <w:sz w:val="24"/>
          <w:szCs w:val="24"/>
        </w:rPr>
      </w:r>
      <w:r w:rsidR="009C7D27">
        <w:rPr>
          <w:rFonts w:cstheme="minorHAnsi"/>
          <w:sz w:val="24"/>
          <w:szCs w:val="24"/>
        </w:rPr>
        <w:fldChar w:fldCharType="separate"/>
      </w:r>
      <w:r w:rsidR="009C7D27" w:rsidRPr="009C7D27">
        <w:rPr>
          <w:rFonts w:cstheme="minorHAnsi"/>
          <w:noProof/>
          <w:sz w:val="24"/>
          <w:szCs w:val="24"/>
          <w:vertAlign w:val="superscript"/>
        </w:rPr>
        <w:t>1,2</w:t>
      </w:r>
      <w:r w:rsidR="009C7D27">
        <w:rPr>
          <w:rFonts w:cstheme="minorHAnsi"/>
          <w:sz w:val="24"/>
          <w:szCs w:val="24"/>
        </w:rPr>
        <w:fldChar w:fldCharType="end"/>
      </w:r>
      <w:r w:rsidR="009C7D27">
        <w:rPr>
          <w:rFonts w:cstheme="minorHAnsi"/>
          <w:sz w:val="24"/>
          <w:szCs w:val="24"/>
        </w:rPr>
        <w:t xml:space="preserve">) </w:t>
      </w:r>
      <w:r w:rsidRPr="003C59E9">
        <w:rPr>
          <w:rFonts w:cstheme="minorHAnsi"/>
          <w:sz w:val="24"/>
          <w:szCs w:val="24"/>
        </w:rPr>
        <w:t>and a curated database holding publicly available results (</w:t>
      </w:r>
      <w:proofErr w:type="spellStart"/>
      <w:r w:rsidRPr="003C59E9">
        <w:rPr>
          <w:rFonts w:cstheme="minorHAnsi"/>
          <w:sz w:val="24"/>
          <w:szCs w:val="24"/>
        </w:rPr>
        <w:t>PhenoScanner</w:t>
      </w:r>
      <w:proofErr w:type="spellEnd"/>
      <w:r w:rsidRPr="003C59E9">
        <w:rPr>
          <w:rFonts w:cstheme="minorHAnsi"/>
          <w:sz w:val="24"/>
          <w:szCs w:val="24"/>
        </w:rPr>
        <w:t xml:space="preserve"> V2 release</w:t>
      </w:r>
      <w:r w:rsidR="00F3621F" w:rsidRPr="003C59E9">
        <w:rPr>
          <w:rFonts w:cstheme="minorHAnsi"/>
          <w:sz w:val="24"/>
          <w:szCs w:val="24"/>
        </w:rPr>
        <w:t>; accessed 06/09/2020</w:t>
      </w:r>
      <w:r w:rsidRPr="003C59E9">
        <w:rPr>
          <w:rFonts w:cstheme="minorHAnsi"/>
          <w:sz w:val="24"/>
          <w:szCs w:val="24"/>
        </w:rPr>
        <w:t>).</w:t>
      </w:r>
      <w:r w:rsidR="003C59E9" w:rsidRPr="003C59E9">
        <w:rPr>
          <w:rFonts w:cstheme="minorHAnsi"/>
          <w:sz w:val="24"/>
          <w:szCs w:val="24"/>
        </w:rPr>
        <w:fldChar w:fldCharType="begin">
          <w:fldData xml:space="preserve">PEVuZE5vdGU+PENpdGU+PEF1dGhvcj5LYW1hdDwvQXV0aG9yPjxZZWFyPjIwMTk8L1llYXI+PFJl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</w:fldData>
        </w:fldChar>
      </w:r>
      <w:r w:rsidR="001E496F">
        <w:rPr>
          <w:rFonts w:cstheme="minorHAnsi"/>
          <w:sz w:val="24"/>
          <w:szCs w:val="24"/>
        </w:rPr>
        <w:instrText xml:space="preserve"> ADDIN EN.CITE </w:instrText>
      </w:r>
      <w:r w:rsidR="001E496F">
        <w:rPr>
          <w:rFonts w:cstheme="minorHAnsi"/>
          <w:sz w:val="24"/>
          <w:szCs w:val="24"/>
        </w:rPr>
        <w:fldChar w:fldCharType="begin">
          <w:fldData xml:space="preserve">PEVuZE5vdGU+PENpdGU+PEF1dGhvcj5LYW1hdDwvQXV0aG9yPjxZZWFyPjIwMTk8L1llYXI+PFJl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</w:fldData>
        </w:fldChar>
      </w:r>
      <w:r w:rsidR="001E496F">
        <w:rPr>
          <w:rFonts w:cstheme="minorHAnsi"/>
          <w:sz w:val="24"/>
          <w:szCs w:val="24"/>
        </w:rPr>
        <w:instrText xml:space="preserve"> ADDIN EN.CITE.DATA </w:instrText>
      </w:r>
      <w:r w:rsidR="001E496F">
        <w:rPr>
          <w:rFonts w:cstheme="minorHAnsi"/>
          <w:sz w:val="24"/>
          <w:szCs w:val="24"/>
        </w:rPr>
      </w:r>
      <w:r w:rsidR="001E496F">
        <w:rPr>
          <w:rFonts w:cstheme="minorHAnsi"/>
          <w:sz w:val="24"/>
          <w:szCs w:val="24"/>
        </w:rPr>
        <w:fldChar w:fldCharType="end"/>
      </w:r>
      <w:r w:rsidR="003C59E9" w:rsidRPr="003C59E9">
        <w:rPr>
          <w:rFonts w:cstheme="minorHAnsi"/>
          <w:sz w:val="24"/>
          <w:szCs w:val="24"/>
        </w:rPr>
      </w:r>
      <w:r w:rsidR="003C59E9" w:rsidRPr="003C59E9">
        <w:rPr>
          <w:rFonts w:cstheme="minorHAnsi"/>
          <w:sz w:val="24"/>
          <w:szCs w:val="24"/>
        </w:rPr>
        <w:fldChar w:fldCharType="separate"/>
      </w:r>
      <w:r w:rsidR="001E496F" w:rsidRPr="001E496F">
        <w:rPr>
          <w:rFonts w:cstheme="minorHAnsi"/>
          <w:noProof/>
          <w:sz w:val="24"/>
          <w:szCs w:val="24"/>
          <w:vertAlign w:val="superscript"/>
        </w:rPr>
        <w:t>4</w:t>
      </w:r>
      <w:r w:rsidR="003C59E9" w:rsidRPr="003C59E9">
        <w:rPr>
          <w:rFonts w:cstheme="minorHAnsi"/>
          <w:sz w:val="24"/>
          <w:szCs w:val="24"/>
        </w:rPr>
        <w:fldChar w:fldCharType="end"/>
      </w:r>
      <w:r w:rsidRPr="003C59E9">
        <w:rPr>
          <w:rFonts w:cstheme="minorHAnsi"/>
          <w:sz w:val="24"/>
          <w:szCs w:val="24"/>
        </w:rPr>
        <w:t xml:space="preserve"> We identified an external source for the replication of 39</w:t>
      </w:r>
      <w:r w:rsidR="00D940C7">
        <w:rPr>
          <w:rFonts w:cstheme="minorHAnsi"/>
          <w:sz w:val="24"/>
          <w:szCs w:val="24"/>
        </w:rPr>
        <w:t>6</w:t>
      </w:r>
      <w:r w:rsidRPr="003C59E9">
        <w:rPr>
          <w:rFonts w:cstheme="minorHAnsi"/>
          <w:sz w:val="24"/>
          <w:szCs w:val="24"/>
        </w:rPr>
        <w:t xml:space="preserve">/510 </w:t>
      </w:r>
      <w:proofErr w:type="spellStart"/>
      <w:r w:rsidRPr="003C59E9">
        <w:rPr>
          <w:rFonts w:cstheme="minorHAnsi"/>
          <w:sz w:val="24"/>
          <w:szCs w:val="24"/>
        </w:rPr>
        <w:t>pQTLs</w:t>
      </w:r>
      <w:proofErr w:type="spellEnd"/>
      <w:r w:rsidRPr="003C59E9">
        <w:rPr>
          <w:rFonts w:cstheme="minorHAnsi"/>
          <w:sz w:val="24"/>
          <w:szCs w:val="24"/>
        </w:rPr>
        <w:t xml:space="preserve"> (77%), using either the aptamer or the protein label as identifier. For replication we accepted variants that correlated highly with our sentinel variant (LD r²&gt;0.8) and reproduced 3</w:t>
      </w:r>
      <w:r w:rsidR="00D940C7">
        <w:rPr>
          <w:rFonts w:cstheme="minorHAnsi"/>
          <w:sz w:val="24"/>
          <w:szCs w:val="24"/>
        </w:rPr>
        <w:t>21</w:t>
      </w:r>
      <w:r w:rsidRPr="003C59E9">
        <w:rPr>
          <w:rFonts w:cstheme="minorHAnsi"/>
          <w:sz w:val="24"/>
          <w:szCs w:val="24"/>
        </w:rPr>
        <w:t xml:space="preserve">/394 (81%) of the </w:t>
      </w:r>
      <w:proofErr w:type="spellStart"/>
      <w:r w:rsidRPr="003C59E9">
        <w:rPr>
          <w:rFonts w:cstheme="minorHAnsi"/>
          <w:sz w:val="24"/>
          <w:szCs w:val="24"/>
        </w:rPr>
        <w:t>pQTLs</w:t>
      </w:r>
      <w:proofErr w:type="spellEnd"/>
      <w:r w:rsidRPr="003C59E9">
        <w:rPr>
          <w:rFonts w:cstheme="minorHAnsi"/>
          <w:sz w:val="24"/>
          <w:szCs w:val="24"/>
        </w:rPr>
        <w:t xml:space="preserve"> externally with a Bonferroni-adjusted level of significance and </w:t>
      </w:r>
      <w:r w:rsidR="009C7D27">
        <w:rPr>
          <w:rFonts w:cstheme="minorHAnsi"/>
          <w:sz w:val="24"/>
          <w:szCs w:val="24"/>
        </w:rPr>
        <w:t>concordant</w:t>
      </w:r>
      <w:r w:rsidRPr="003C59E9">
        <w:rPr>
          <w:rFonts w:cstheme="minorHAnsi"/>
          <w:sz w:val="24"/>
          <w:szCs w:val="24"/>
        </w:rPr>
        <w:t xml:space="preserve"> effect directions, targeting 31</w:t>
      </w:r>
      <w:r w:rsidR="00D940C7">
        <w:rPr>
          <w:rFonts w:cstheme="minorHAnsi"/>
          <w:sz w:val="24"/>
          <w:szCs w:val="24"/>
        </w:rPr>
        <w:t>4</w:t>
      </w:r>
      <w:r w:rsidRPr="003C59E9">
        <w:rPr>
          <w:rFonts w:cstheme="minorHAnsi"/>
          <w:sz w:val="24"/>
          <w:szCs w:val="24"/>
        </w:rPr>
        <w:t xml:space="preserve"> distinct proteins (P&lt;1.3x10-4 = 0.05/39</w:t>
      </w:r>
      <w:r w:rsidR="00D940C7">
        <w:rPr>
          <w:rFonts w:cstheme="minorHAnsi"/>
          <w:sz w:val="24"/>
          <w:szCs w:val="24"/>
        </w:rPr>
        <w:t>6</w:t>
      </w:r>
      <w:r w:rsidRPr="003C59E9">
        <w:rPr>
          <w:rFonts w:cstheme="minorHAnsi"/>
          <w:sz w:val="24"/>
          <w:szCs w:val="24"/>
        </w:rPr>
        <w:t xml:space="preserve">; Supplementary Table 3). An additional 7 </w:t>
      </w:r>
      <w:proofErr w:type="spellStart"/>
      <w:r w:rsidRPr="003C59E9">
        <w:rPr>
          <w:rFonts w:cstheme="minorHAnsi"/>
          <w:sz w:val="24"/>
          <w:szCs w:val="24"/>
        </w:rPr>
        <w:t>pQTLs</w:t>
      </w:r>
      <w:proofErr w:type="spellEnd"/>
      <w:r w:rsidRPr="003C59E9">
        <w:rPr>
          <w:rFonts w:cstheme="minorHAnsi"/>
          <w:sz w:val="24"/>
          <w:szCs w:val="24"/>
        </w:rPr>
        <w:t xml:space="preserve"> replicated with nominal significance and </w:t>
      </w:r>
      <w:r w:rsidR="009C7D27">
        <w:rPr>
          <w:rFonts w:cstheme="minorHAnsi"/>
          <w:sz w:val="24"/>
          <w:szCs w:val="24"/>
        </w:rPr>
        <w:t>concordant</w:t>
      </w:r>
      <w:r w:rsidRPr="003C59E9">
        <w:rPr>
          <w:rFonts w:cstheme="minorHAnsi"/>
          <w:sz w:val="24"/>
          <w:szCs w:val="24"/>
        </w:rPr>
        <w:t xml:space="preserve"> effect direction (Supplemental Table 3). </w:t>
      </w:r>
      <w:r w:rsidR="009250B1">
        <w:rPr>
          <w:rFonts w:cstheme="minorHAnsi"/>
          <w:sz w:val="24"/>
          <w:szCs w:val="24"/>
        </w:rPr>
        <w:t xml:space="preserve">This included 6 cis-pQTL (for protein levels of STAT3, PDK1, </w:t>
      </w:r>
      <w:r w:rsidR="009250B1" w:rsidRPr="009250B1">
        <w:rPr>
          <w:rFonts w:cstheme="minorHAnsi"/>
          <w:sz w:val="24"/>
          <w:szCs w:val="24"/>
        </w:rPr>
        <w:t>APOL1</w:t>
      </w:r>
      <w:r w:rsidR="009250B1">
        <w:rPr>
          <w:rFonts w:cstheme="minorHAnsi"/>
          <w:sz w:val="24"/>
          <w:szCs w:val="24"/>
        </w:rPr>
        <w:t xml:space="preserve">, </w:t>
      </w:r>
      <w:r w:rsidR="009250B1" w:rsidRPr="009250B1">
        <w:rPr>
          <w:rFonts w:cstheme="minorHAnsi"/>
          <w:sz w:val="24"/>
          <w:szCs w:val="24"/>
        </w:rPr>
        <w:t>MTRF1L</w:t>
      </w:r>
      <w:r w:rsidR="009250B1">
        <w:rPr>
          <w:rFonts w:cstheme="minorHAnsi"/>
          <w:sz w:val="24"/>
          <w:szCs w:val="24"/>
        </w:rPr>
        <w:t xml:space="preserve">, </w:t>
      </w:r>
      <w:r w:rsidR="009250B1" w:rsidRPr="009250B1">
        <w:rPr>
          <w:rFonts w:cstheme="minorHAnsi"/>
          <w:sz w:val="24"/>
          <w:szCs w:val="24"/>
        </w:rPr>
        <w:t>A4GALT</w:t>
      </w:r>
      <w:r w:rsidR="009250B1">
        <w:rPr>
          <w:rFonts w:cstheme="minorHAnsi"/>
          <w:sz w:val="24"/>
          <w:szCs w:val="24"/>
        </w:rPr>
        <w:t xml:space="preserve"> and CBL) and 1 trans-</w:t>
      </w:r>
      <w:r w:rsidR="009250B1">
        <w:rPr>
          <w:rFonts w:cstheme="minorHAnsi"/>
          <w:sz w:val="24"/>
          <w:szCs w:val="24"/>
        </w:rPr>
        <w:lastRenderedPageBreak/>
        <w:t xml:space="preserve">pQTL (for protein levels of </w:t>
      </w:r>
      <w:r w:rsidR="009250B1" w:rsidRPr="009250B1">
        <w:rPr>
          <w:rFonts w:cstheme="minorHAnsi"/>
          <w:sz w:val="24"/>
          <w:szCs w:val="24"/>
        </w:rPr>
        <w:t>S100A11</w:t>
      </w:r>
      <w:r w:rsidR="00D620FC" w:rsidRPr="00D620FC">
        <w:rPr>
          <w:rFonts w:cstheme="minorHAnsi"/>
          <w:sz w:val="24"/>
          <w:szCs w:val="24"/>
        </w:rPr>
        <w:t xml:space="preserve">). Sixty-eight variant-aptamer pairs could not be validated externally at this point, mostly due to low LD with other sentinel variants, and 117 variant-aptamer pairs were not </w:t>
      </w:r>
      <w:r w:rsidR="00D620FC">
        <w:rPr>
          <w:rFonts w:cstheme="minorHAnsi"/>
          <w:sz w:val="24"/>
          <w:szCs w:val="24"/>
        </w:rPr>
        <w:t>investigated</w:t>
      </w:r>
      <w:r w:rsidR="007770A1">
        <w:rPr>
          <w:rFonts w:cstheme="minorHAnsi"/>
          <w:sz w:val="24"/>
          <w:szCs w:val="24"/>
        </w:rPr>
        <w:t xml:space="preserve"> in the databases queried </w:t>
      </w:r>
      <w:r w:rsidR="00D620FC" w:rsidRPr="00D620FC">
        <w:rPr>
          <w:rFonts w:cstheme="minorHAnsi"/>
          <w:sz w:val="24"/>
          <w:szCs w:val="24"/>
        </w:rPr>
        <w:t>(69 in cis and 48 in trans).</w:t>
      </w:r>
    </w:p>
    <w:p w14:paraId="303E2A84" w14:textId="77777777" w:rsidR="00DD3AF2" w:rsidRPr="003C59E9" w:rsidRDefault="00DD3AF2" w:rsidP="00DD3AF2">
      <w:pPr>
        <w:spacing w:line="480" w:lineRule="auto"/>
        <w:jc w:val="both"/>
        <w:rPr>
          <w:rFonts w:cstheme="minorHAnsi"/>
          <w:i/>
          <w:iCs/>
          <w:sz w:val="24"/>
          <w:szCs w:val="24"/>
        </w:rPr>
      </w:pPr>
      <w:r w:rsidRPr="003C59E9">
        <w:rPr>
          <w:rFonts w:cstheme="minorHAnsi"/>
          <w:i/>
          <w:iCs/>
          <w:sz w:val="24"/>
          <w:szCs w:val="24"/>
        </w:rPr>
        <w:t xml:space="preserve">Effects on transcript levels of newly discovered </w:t>
      </w:r>
      <w:proofErr w:type="spellStart"/>
      <w:r w:rsidRPr="003C59E9">
        <w:rPr>
          <w:rFonts w:cstheme="minorHAnsi"/>
          <w:i/>
          <w:iCs/>
          <w:sz w:val="24"/>
          <w:szCs w:val="24"/>
        </w:rPr>
        <w:t>pQTLs</w:t>
      </w:r>
      <w:proofErr w:type="spellEnd"/>
    </w:p>
    <w:p w14:paraId="5BF1C4D8" w14:textId="0BA080F2" w:rsidR="00DD3AF2" w:rsidRDefault="00DD3AF2" w:rsidP="00DD3AF2">
      <w:pPr>
        <w:spacing w:line="480" w:lineRule="auto"/>
        <w:jc w:val="both"/>
        <w:rPr>
          <w:rFonts w:cstheme="minorHAnsi"/>
          <w:sz w:val="24"/>
          <w:szCs w:val="24"/>
        </w:rPr>
      </w:pPr>
      <w:r w:rsidRPr="003C59E9">
        <w:rPr>
          <w:rFonts w:cstheme="minorHAnsi"/>
          <w:sz w:val="24"/>
          <w:szCs w:val="24"/>
        </w:rPr>
        <w:t xml:space="preserve">We evaluated the extent to which </w:t>
      </w:r>
      <w:proofErr w:type="spellStart"/>
      <w:r w:rsidRPr="003C59E9">
        <w:rPr>
          <w:rFonts w:cstheme="minorHAnsi"/>
          <w:sz w:val="24"/>
          <w:szCs w:val="24"/>
        </w:rPr>
        <w:t>pQTLs</w:t>
      </w:r>
      <w:proofErr w:type="spellEnd"/>
      <w:r w:rsidRPr="003C59E9">
        <w:rPr>
          <w:rFonts w:cstheme="minorHAnsi"/>
          <w:sz w:val="24"/>
          <w:szCs w:val="24"/>
        </w:rPr>
        <w:t xml:space="preserve"> matched effects at the transcriptional level and queried our </w:t>
      </w:r>
      <w:r w:rsidR="009250B1">
        <w:rPr>
          <w:rFonts w:cstheme="minorHAnsi"/>
          <w:sz w:val="24"/>
          <w:szCs w:val="24"/>
        </w:rPr>
        <w:t xml:space="preserve">69 </w:t>
      </w:r>
      <w:r w:rsidRPr="003C59E9">
        <w:rPr>
          <w:rFonts w:cstheme="minorHAnsi"/>
          <w:sz w:val="24"/>
          <w:szCs w:val="24"/>
        </w:rPr>
        <w:t xml:space="preserve">newly identified cis </w:t>
      </w:r>
      <w:proofErr w:type="spellStart"/>
      <w:r w:rsidRPr="003C59E9">
        <w:rPr>
          <w:rFonts w:cstheme="minorHAnsi"/>
          <w:sz w:val="24"/>
          <w:szCs w:val="24"/>
        </w:rPr>
        <w:t>pQTLs</w:t>
      </w:r>
      <w:proofErr w:type="spellEnd"/>
      <w:r w:rsidRPr="003C59E9">
        <w:rPr>
          <w:rFonts w:cstheme="minorHAnsi"/>
          <w:sz w:val="24"/>
          <w:szCs w:val="24"/>
        </w:rPr>
        <w:t xml:space="preserve"> in publicly available expression QTL (eQTL) databases using </w:t>
      </w:r>
      <w:proofErr w:type="spellStart"/>
      <w:r w:rsidRPr="003C59E9">
        <w:rPr>
          <w:rFonts w:cstheme="minorHAnsi"/>
          <w:sz w:val="24"/>
          <w:szCs w:val="24"/>
        </w:rPr>
        <w:t>PhenoScanner</w:t>
      </w:r>
      <w:proofErr w:type="spellEnd"/>
      <w:r w:rsidRPr="003C59E9">
        <w:rPr>
          <w:rFonts w:cstheme="minorHAnsi"/>
          <w:sz w:val="24"/>
          <w:szCs w:val="24"/>
        </w:rPr>
        <w:t xml:space="preserve"> (V2 release</w:t>
      </w:r>
      <w:r w:rsidR="00507BD5" w:rsidRPr="003C59E9">
        <w:rPr>
          <w:rFonts w:cstheme="minorHAnsi"/>
          <w:sz w:val="24"/>
          <w:szCs w:val="24"/>
        </w:rPr>
        <w:t>; accessed 06/09/2020</w:t>
      </w:r>
      <w:r w:rsidRPr="003C59E9">
        <w:rPr>
          <w:rFonts w:cstheme="minorHAnsi"/>
          <w:sz w:val="24"/>
          <w:szCs w:val="24"/>
        </w:rPr>
        <w:t>).</w:t>
      </w:r>
      <w:r w:rsidR="003C59E9" w:rsidRPr="003C59E9">
        <w:rPr>
          <w:rFonts w:cstheme="minorHAnsi"/>
          <w:sz w:val="24"/>
          <w:szCs w:val="24"/>
        </w:rPr>
        <w:fldChar w:fldCharType="begin">
          <w:fldData xml:space="preserve">PEVuZE5vdGU+PENpdGU+PEF1dGhvcj5LYW1hdDwvQXV0aG9yPjxZZWFyPjIwMTk8L1llYXI+PFJl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</w:fldData>
        </w:fldChar>
      </w:r>
      <w:r w:rsidR="001E496F">
        <w:rPr>
          <w:rFonts w:cstheme="minorHAnsi"/>
          <w:sz w:val="24"/>
          <w:szCs w:val="24"/>
        </w:rPr>
        <w:instrText xml:space="preserve"> ADDIN EN.CITE </w:instrText>
      </w:r>
      <w:r w:rsidR="001E496F">
        <w:rPr>
          <w:rFonts w:cstheme="minorHAnsi"/>
          <w:sz w:val="24"/>
          <w:szCs w:val="24"/>
        </w:rPr>
        <w:fldChar w:fldCharType="begin">
          <w:fldData xml:space="preserve">PEVuZE5vdGU+PENpdGU+PEF1dGhvcj5LYW1hdDwvQXV0aG9yPjxZZWFyPjIwMTk8L1llYXI+PFJl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</w:fldData>
        </w:fldChar>
      </w:r>
      <w:r w:rsidR="001E496F">
        <w:rPr>
          <w:rFonts w:cstheme="minorHAnsi"/>
          <w:sz w:val="24"/>
          <w:szCs w:val="24"/>
        </w:rPr>
        <w:instrText xml:space="preserve"> ADDIN EN.CITE.DATA </w:instrText>
      </w:r>
      <w:r w:rsidR="001E496F">
        <w:rPr>
          <w:rFonts w:cstheme="minorHAnsi"/>
          <w:sz w:val="24"/>
          <w:szCs w:val="24"/>
        </w:rPr>
      </w:r>
      <w:r w:rsidR="001E496F">
        <w:rPr>
          <w:rFonts w:cstheme="minorHAnsi"/>
          <w:sz w:val="24"/>
          <w:szCs w:val="24"/>
        </w:rPr>
        <w:fldChar w:fldCharType="end"/>
      </w:r>
      <w:r w:rsidR="003C59E9" w:rsidRPr="003C59E9">
        <w:rPr>
          <w:rFonts w:cstheme="minorHAnsi"/>
          <w:sz w:val="24"/>
          <w:szCs w:val="24"/>
        </w:rPr>
      </w:r>
      <w:r w:rsidR="003C59E9" w:rsidRPr="003C59E9">
        <w:rPr>
          <w:rFonts w:cstheme="minorHAnsi"/>
          <w:sz w:val="24"/>
          <w:szCs w:val="24"/>
        </w:rPr>
        <w:fldChar w:fldCharType="separate"/>
      </w:r>
      <w:r w:rsidR="001E496F" w:rsidRPr="001E496F">
        <w:rPr>
          <w:rFonts w:cstheme="minorHAnsi"/>
          <w:noProof/>
          <w:sz w:val="24"/>
          <w:szCs w:val="24"/>
          <w:vertAlign w:val="superscript"/>
        </w:rPr>
        <w:t>4</w:t>
      </w:r>
      <w:r w:rsidR="003C59E9" w:rsidRPr="003C59E9">
        <w:rPr>
          <w:rFonts w:cstheme="minorHAnsi"/>
          <w:sz w:val="24"/>
          <w:szCs w:val="24"/>
        </w:rPr>
        <w:fldChar w:fldCharType="end"/>
      </w:r>
      <w:r w:rsidRPr="003C59E9">
        <w:rPr>
          <w:rFonts w:cstheme="minorHAnsi"/>
          <w:sz w:val="24"/>
          <w:szCs w:val="24"/>
        </w:rPr>
        <w:t xml:space="preserve"> We accepted correlated variants in high LD (LD r²&gt;0.8). Seventy five percent (52/69) of the newly discovered cis </w:t>
      </w:r>
      <w:proofErr w:type="spellStart"/>
      <w:r w:rsidRPr="003C59E9">
        <w:rPr>
          <w:rFonts w:cstheme="minorHAnsi"/>
          <w:sz w:val="24"/>
          <w:szCs w:val="24"/>
        </w:rPr>
        <w:t>pQTLs</w:t>
      </w:r>
      <w:proofErr w:type="spellEnd"/>
      <w:r w:rsidRPr="003C59E9">
        <w:rPr>
          <w:rFonts w:cstheme="minorHAnsi"/>
          <w:sz w:val="24"/>
          <w:szCs w:val="24"/>
        </w:rPr>
        <w:t xml:space="preserve"> were eQTLs for the same gene, reaching genome-wide significance (P&lt;5x10-8) in one or more tissue or cell type (Supplemental Table 4). The greatest overlaps were in whole blood (n = 44), lymphoblastoid cell lines (n = 21), subcutaneous adipose tissue (n=18), tibial artery (n=18), monocytes (n=18) and lung (n=16), which, in part, could be driven by the larger eQTL study sample sizes for these tissue/cell types. Colocalization testing was performed </w:t>
      </w:r>
      <w:r w:rsidR="009C6507" w:rsidRPr="003C59E9">
        <w:rPr>
          <w:rFonts w:cstheme="minorHAnsi"/>
          <w:sz w:val="24"/>
          <w:szCs w:val="24"/>
        </w:rPr>
        <w:t xml:space="preserve">on </w:t>
      </w:r>
      <w:r w:rsidRPr="003C59E9">
        <w:rPr>
          <w:rFonts w:cstheme="minorHAnsi"/>
          <w:sz w:val="24"/>
          <w:szCs w:val="24"/>
        </w:rPr>
        <w:t>eQTL association data from the Genotype-Tissue Expression (</w:t>
      </w:r>
      <w:proofErr w:type="spellStart"/>
      <w:r w:rsidRPr="003C59E9">
        <w:rPr>
          <w:rFonts w:cstheme="minorHAnsi"/>
          <w:sz w:val="24"/>
          <w:szCs w:val="24"/>
        </w:rPr>
        <w:t>GTEx</w:t>
      </w:r>
      <w:proofErr w:type="spellEnd"/>
      <w:r w:rsidRPr="003C59E9">
        <w:rPr>
          <w:rFonts w:cstheme="minorHAnsi"/>
          <w:sz w:val="24"/>
          <w:szCs w:val="24"/>
        </w:rPr>
        <w:t>) project (V7 release)</w:t>
      </w:r>
      <w:r w:rsidR="003C59E9" w:rsidRPr="003C59E9">
        <w:rPr>
          <w:rFonts w:cstheme="minorHAnsi"/>
          <w:sz w:val="24"/>
          <w:szCs w:val="24"/>
        </w:rPr>
        <w:t xml:space="preserve"> using the </w:t>
      </w:r>
      <w:proofErr w:type="spellStart"/>
      <w:r w:rsidR="003C59E9" w:rsidRPr="003C59E9">
        <w:rPr>
          <w:rFonts w:cstheme="minorHAnsi"/>
          <w:sz w:val="24"/>
          <w:szCs w:val="24"/>
        </w:rPr>
        <w:t>coloc</w:t>
      </w:r>
      <w:proofErr w:type="spellEnd"/>
      <w:r w:rsidR="003C59E9" w:rsidRPr="003C59E9">
        <w:rPr>
          <w:rFonts w:cstheme="minorHAnsi"/>
          <w:sz w:val="24"/>
          <w:szCs w:val="24"/>
        </w:rPr>
        <w:t xml:space="preserve"> package</w:t>
      </w:r>
      <w:r w:rsidRPr="003C59E9">
        <w:rPr>
          <w:rFonts w:cstheme="minorHAnsi"/>
          <w:sz w:val="24"/>
          <w:szCs w:val="24"/>
        </w:rPr>
        <w:t>.</w:t>
      </w:r>
      <w:r w:rsidR="003C59E9" w:rsidRPr="003C59E9">
        <w:rPr>
          <w:rFonts w:cstheme="minorHAnsi"/>
          <w:sz w:val="24"/>
          <w:szCs w:val="24"/>
        </w:rPr>
        <w:fldChar w:fldCharType="begin">
          <w:fldData xml:space="preserve">PEVuZE5vdGU+PENpdGU+PEF1dGhvcj5HaWFtYmFydG9sb21laTwvQXV0aG9yPjxZZWFyPjIwMTQ8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</w:fldData>
        </w:fldChar>
      </w:r>
      <w:r w:rsidR="001E496F">
        <w:rPr>
          <w:rFonts w:cstheme="minorHAnsi"/>
          <w:sz w:val="24"/>
          <w:szCs w:val="24"/>
        </w:rPr>
        <w:instrText xml:space="preserve"> ADDIN EN.CITE </w:instrText>
      </w:r>
      <w:r w:rsidR="001E496F">
        <w:rPr>
          <w:rFonts w:cstheme="minorHAnsi"/>
          <w:sz w:val="24"/>
          <w:szCs w:val="24"/>
        </w:rPr>
        <w:fldChar w:fldCharType="begin">
          <w:fldData xml:space="preserve">PEVuZE5vdGU+PENpdGU+PEF1dGhvcj5HaWFtYmFydG9sb21laTwvQXV0aG9yPjxZZWFyPjIwMTQ8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</w:fldData>
        </w:fldChar>
      </w:r>
      <w:r w:rsidR="001E496F">
        <w:rPr>
          <w:rFonts w:cstheme="minorHAnsi"/>
          <w:sz w:val="24"/>
          <w:szCs w:val="24"/>
        </w:rPr>
        <w:instrText xml:space="preserve"> ADDIN EN.CITE.DATA </w:instrText>
      </w:r>
      <w:r w:rsidR="001E496F">
        <w:rPr>
          <w:rFonts w:cstheme="minorHAnsi"/>
          <w:sz w:val="24"/>
          <w:szCs w:val="24"/>
        </w:rPr>
      </w:r>
      <w:r w:rsidR="001E496F">
        <w:rPr>
          <w:rFonts w:cstheme="minorHAnsi"/>
          <w:sz w:val="24"/>
          <w:szCs w:val="24"/>
        </w:rPr>
        <w:fldChar w:fldCharType="end"/>
      </w:r>
      <w:r w:rsidR="003C59E9" w:rsidRPr="003C59E9">
        <w:rPr>
          <w:rFonts w:cstheme="minorHAnsi"/>
          <w:sz w:val="24"/>
          <w:szCs w:val="24"/>
        </w:rPr>
      </w:r>
      <w:r w:rsidR="003C59E9" w:rsidRPr="003C59E9">
        <w:rPr>
          <w:rFonts w:cstheme="minorHAnsi"/>
          <w:sz w:val="24"/>
          <w:szCs w:val="24"/>
        </w:rPr>
        <w:fldChar w:fldCharType="separate"/>
      </w:r>
      <w:r w:rsidR="001E496F" w:rsidRPr="001E496F">
        <w:rPr>
          <w:rFonts w:cstheme="minorHAnsi"/>
          <w:noProof/>
          <w:sz w:val="24"/>
          <w:szCs w:val="24"/>
          <w:vertAlign w:val="superscript"/>
        </w:rPr>
        <w:t>5</w:t>
      </w:r>
      <w:r w:rsidR="003C59E9" w:rsidRPr="003C59E9">
        <w:rPr>
          <w:rFonts w:cstheme="minorHAnsi"/>
          <w:sz w:val="24"/>
          <w:szCs w:val="24"/>
        </w:rPr>
        <w:fldChar w:fldCharType="end"/>
      </w:r>
      <w:r w:rsidRPr="003C59E9">
        <w:rPr>
          <w:rFonts w:cstheme="minorHAnsi"/>
          <w:sz w:val="24"/>
          <w:szCs w:val="24"/>
        </w:rPr>
        <w:t xml:space="preserve"> We used the default priors and colocalization was assessed </w:t>
      </w:r>
      <w:r w:rsidR="009C6507" w:rsidRPr="003C59E9">
        <w:rPr>
          <w:rFonts w:cstheme="minorHAnsi"/>
          <w:sz w:val="24"/>
          <w:szCs w:val="24"/>
        </w:rPr>
        <w:t>based on the</w:t>
      </w:r>
      <w:r w:rsidRPr="003C59E9">
        <w:rPr>
          <w:rFonts w:cstheme="minorHAnsi"/>
          <w:sz w:val="24"/>
          <w:szCs w:val="24"/>
        </w:rPr>
        <w:t xml:space="preserve"> posterior probability</w:t>
      </w:r>
      <w:r w:rsidR="009C6507" w:rsidRPr="003C59E9">
        <w:rPr>
          <w:rFonts w:cstheme="minorHAnsi"/>
          <w:sz w:val="24"/>
          <w:szCs w:val="24"/>
        </w:rPr>
        <w:t xml:space="preserve"> (PP)</w:t>
      </w:r>
      <w:r w:rsidRPr="003C59E9">
        <w:rPr>
          <w:rFonts w:cstheme="minorHAnsi"/>
          <w:sz w:val="24"/>
          <w:szCs w:val="24"/>
        </w:rPr>
        <w:t xml:space="preserve"> </w:t>
      </w:r>
      <w:r w:rsidR="009C6507" w:rsidRPr="003C59E9">
        <w:rPr>
          <w:rFonts w:cstheme="minorHAnsi"/>
          <w:sz w:val="24"/>
          <w:szCs w:val="24"/>
        </w:rPr>
        <w:t xml:space="preserve">testing the </w:t>
      </w:r>
      <w:r w:rsidRPr="003C59E9">
        <w:rPr>
          <w:rFonts w:cstheme="minorHAnsi"/>
          <w:sz w:val="24"/>
          <w:szCs w:val="24"/>
        </w:rPr>
        <w:t xml:space="preserve">hypothesis </w:t>
      </w:r>
      <w:r w:rsidR="009C6507" w:rsidRPr="003C59E9">
        <w:rPr>
          <w:rFonts w:cstheme="minorHAnsi"/>
          <w:sz w:val="24"/>
          <w:szCs w:val="24"/>
        </w:rPr>
        <w:t>of a</w:t>
      </w:r>
      <w:r w:rsidRPr="003C59E9">
        <w:rPr>
          <w:rFonts w:cstheme="minorHAnsi"/>
          <w:sz w:val="24"/>
          <w:szCs w:val="24"/>
        </w:rPr>
        <w:t xml:space="preserve"> same causal variant</w:t>
      </w:r>
      <w:r w:rsidR="009C6507" w:rsidRPr="003C59E9">
        <w:rPr>
          <w:rFonts w:cstheme="minorHAnsi"/>
          <w:sz w:val="24"/>
          <w:szCs w:val="24"/>
        </w:rPr>
        <w:t>.</w:t>
      </w:r>
      <w:r w:rsidRPr="003C59E9">
        <w:rPr>
          <w:rFonts w:cstheme="minorHAnsi"/>
          <w:sz w:val="24"/>
          <w:szCs w:val="24"/>
        </w:rPr>
        <w:t xml:space="preserve"> 40/52 </w:t>
      </w:r>
      <w:proofErr w:type="spellStart"/>
      <w:r w:rsidRPr="003C59E9">
        <w:rPr>
          <w:rFonts w:cstheme="minorHAnsi"/>
          <w:sz w:val="24"/>
          <w:szCs w:val="24"/>
        </w:rPr>
        <w:t>pQTLs</w:t>
      </w:r>
      <w:proofErr w:type="spellEnd"/>
      <w:r w:rsidRPr="003C59E9">
        <w:rPr>
          <w:rFonts w:cstheme="minorHAnsi"/>
          <w:sz w:val="24"/>
          <w:szCs w:val="24"/>
        </w:rPr>
        <w:t xml:space="preserve"> overlapped with eQTL in the </w:t>
      </w:r>
      <w:proofErr w:type="spellStart"/>
      <w:r w:rsidRPr="003C59E9">
        <w:rPr>
          <w:rFonts w:cstheme="minorHAnsi"/>
          <w:sz w:val="24"/>
          <w:szCs w:val="24"/>
        </w:rPr>
        <w:t>GTEx</w:t>
      </w:r>
      <w:proofErr w:type="spellEnd"/>
      <w:r w:rsidRPr="003C59E9">
        <w:rPr>
          <w:rFonts w:cstheme="minorHAnsi"/>
          <w:sz w:val="24"/>
          <w:szCs w:val="24"/>
        </w:rPr>
        <w:t xml:space="preserve"> data and colocalization of the same causal variant in one or more tissue or cell type was very likely (</w:t>
      </w:r>
      <w:r w:rsidR="009C6507" w:rsidRPr="003C59E9">
        <w:rPr>
          <w:rFonts w:cstheme="minorHAnsi"/>
          <w:sz w:val="24"/>
          <w:szCs w:val="24"/>
        </w:rPr>
        <w:t>PP</w:t>
      </w:r>
      <w:r w:rsidRPr="003C59E9">
        <w:rPr>
          <w:rFonts w:cstheme="minorHAnsi"/>
          <w:sz w:val="24"/>
          <w:szCs w:val="24"/>
        </w:rPr>
        <w:t xml:space="preserve"> &gt; 0.8) for 36/40 (90%; Supplemental Table </w:t>
      </w:r>
      <w:r w:rsidR="00F3621F" w:rsidRPr="003C59E9">
        <w:rPr>
          <w:rFonts w:cstheme="minorHAnsi"/>
          <w:sz w:val="24"/>
          <w:szCs w:val="24"/>
        </w:rPr>
        <w:t>4</w:t>
      </w:r>
      <w:r w:rsidRPr="003C59E9">
        <w:rPr>
          <w:rFonts w:cstheme="minorHAnsi"/>
          <w:sz w:val="24"/>
          <w:szCs w:val="24"/>
        </w:rPr>
        <w:t>).</w:t>
      </w:r>
    </w:p>
    <w:p w14:paraId="44779492" w14:textId="77777777" w:rsidR="004B2DC9" w:rsidRPr="004B2DC9" w:rsidRDefault="004B2DC9" w:rsidP="004B2DC9">
      <w:pPr>
        <w:spacing w:line="480" w:lineRule="auto"/>
        <w:jc w:val="both"/>
        <w:rPr>
          <w:rFonts w:cstheme="minorHAnsi"/>
          <w:i/>
          <w:iCs/>
          <w:sz w:val="24"/>
          <w:szCs w:val="24"/>
        </w:rPr>
      </w:pPr>
      <w:r w:rsidRPr="004B2DC9">
        <w:rPr>
          <w:rFonts w:cstheme="minorHAnsi"/>
          <w:i/>
          <w:iCs/>
          <w:sz w:val="24"/>
          <w:szCs w:val="24"/>
        </w:rPr>
        <w:t>Immunohistochemistry</w:t>
      </w:r>
    </w:p>
    <w:p w14:paraId="277F74FE" w14:textId="3A8B8EFD" w:rsidR="004B2DC9" w:rsidRPr="003C59E9" w:rsidRDefault="004B2DC9" w:rsidP="004B2DC9">
      <w:pPr>
        <w:spacing w:line="480" w:lineRule="auto"/>
        <w:jc w:val="both"/>
        <w:rPr>
          <w:rFonts w:cstheme="minorHAnsi"/>
          <w:sz w:val="24"/>
          <w:szCs w:val="24"/>
        </w:rPr>
      </w:pPr>
      <w:r w:rsidRPr="004B2DC9">
        <w:rPr>
          <w:rFonts w:cstheme="minorHAnsi"/>
          <w:sz w:val="24"/>
          <w:szCs w:val="24"/>
        </w:rPr>
        <w:t xml:space="preserve">Paraffin-embedded tissue sections (2µm thickness) were stained for Netrin 4 antibody (1:50, Sigma, HPA049832, Lot000017630). After dehydration (by xylol and ethanol), the antigen-retrieval for Netrin 4 staining was achieved by the heating of the pulmonary sections with the Tris-EDTA buffer (pH 9.0). Sections were immersed in blocking buffer (10% BSA) for 15min, </w:t>
      </w:r>
      <w:r w:rsidRPr="004B2DC9">
        <w:rPr>
          <w:rFonts w:cstheme="minorHAnsi"/>
          <w:sz w:val="24"/>
          <w:szCs w:val="24"/>
        </w:rPr>
        <w:lastRenderedPageBreak/>
        <w:t xml:space="preserve">washed with PBS, and stained with Netrin 4 antibody.  Detection was performed using a </w:t>
      </w:r>
      <w:proofErr w:type="spellStart"/>
      <w:r w:rsidRPr="004B2DC9">
        <w:rPr>
          <w:rFonts w:cstheme="minorHAnsi"/>
          <w:sz w:val="24"/>
          <w:szCs w:val="24"/>
        </w:rPr>
        <w:t>ZytoChem</w:t>
      </w:r>
      <w:proofErr w:type="spellEnd"/>
      <w:r w:rsidRPr="004B2DC9">
        <w:rPr>
          <w:rFonts w:cstheme="minorHAnsi"/>
          <w:sz w:val="24"/>
          <w:szCs w:val="24"/>
        </w:rPr>
        <w:t xml:space="preserve">-Plus AP Polymer-Kit (POLAP-006, </w:t>
      </w:r>
      <w:proofErr w:type="spellStart"/>
      <w:r w:rsidRPr="004B2DC9">
        <w:rPr>
          <w:rFonts w:cstheme="minorHAnsi"/>
          <w:sz w:val="24"/>
          <w:szCs w:val="24"/>
        </w:rPr>
        <w:t>Zytomed</w:t>
      </w:r>
      <w:proofErr w:type="spellEnd"/>
      <w:r w:rsidRPr="004B2DC9">
        <w:rPr>
          <w:rFonts w:cstheme="minorHAnsi"/>
          <w:sz w:val="24"/>
          <w:szCs w:val="24"/>
        </w:rPr>
        <w:t xml:space="preserve"> Systems, Berlin, Germany) according to the manufacturer’s instructions. Serial section staining with von Willebrand factor (</w:t>
      </w:r>
      <w:proofErr w:type="spellStart"/>
      <w:r w:rsidRPr="004B2DC9">
        <w:rPr>
          <w:rFonts w:cstheme="minorHAnsi"/>
          <w:sz w:val="24"/>
          <w:szCs w:val="24"/>
        </w:rPr>
        <w:t>vWF</w:t>
      </w:r>
      <w:proofErr w:type="spellEnd"/>
      <w:r w:rsidRPr="004B2DC9">
        <w:rPr>
          <w:rFonts w:cstheme="minorHAnsi"/>
          <w:sz w:val="24"/>
          <w:szCs w:val="24"/>
        </w:rPr>
        <w:t xml:space="preserve">, an endothelial marker) was additionally carried out. For the detection of </w:t>
      </w:r>
      <w:proofErr w:type="spellStart"/>
      <w:r w:rsidRPr="004B2DC9">
        <w:rPr>
          <w:rFonts w:cstheme="minorHAnsi"/>
          <w:sz w:val="24"/>
          <w:szCs w:val="24"/>
        </w:rPr>
        <w:t>vWF</w:t>
      </w:r>
      <w:proofErr w:type="spellEnd"/>
      <w:r w:rsidRPr="004B2DC9">
        <w:rPr>
          <w:rFonts w:cstheme="minorHAnsi"/>
          <w:sz w:val="24"/>
          <w:szCs w:val="24"/>
        </w:rPr>
        <w:t xml:space="preserve">, after the dehydration human paraffin tissue sections were treated with proteinase K (Novocastra-RE-7160, Leica </w:t>
      </w:r>
      <w:proofErr w:type="spellStart"/>
      <w:r w:rsidRPr="004B2DC9">
        <w:rPr>
          <w:rFonts w:cstheme="minorHAnsi"/>
          <w:sz w:val="24"/>
          <w:szCs w:val="24"/>
        </w:rPr>
        <w:t>Mikrosysteme</w:t>
      </w:r>
      <w:proofErr w:type="spellEnd"/>
      <w:r w:rsidRPr="004B2DC9">
        <w:rPr>
          <w:rFonts w:cstheme="minorHAnsi"/>
          <w:sz w:val="24"/>
          <w:szCs w:val="24"/>
        </w:rPr>
        <w:t xml:space="preserve"> </w:t>
      </w:r>
      <w:proofErr w:type="spellStart"/>
      <w:r w:rsidRPr="004B2DC9">
        <w:rPr>
          <w:rFonts w:cstheme="minorHAnsi"/>
          <w:sz w:val="24"/>
          <w:szCs w:val="24"/>
        </w:rPr>
        <w:t>Vertrieb</w:t>
      </w:r>
      <w:proofErr w:type="spellEnd"/>
      <w:r w:rsidRPr="004B2DC9">
        <w:rPr>
          <w:rFonts w:cstheme="minorHAnsi"/>
          <w:sz w:val="24"/>
          <w:szCs w:val="24"/>
        </w:rPr>
        <w:t xml:space="preserve"> GmbH, </w:t>
      </w:r>
      <w:proofErr w:type="spellStart"/>
      <w:r w:rsidRPr="004B2DC9">
        <w:rPr>
          <w:rFonts w:cstheme="minorHAnsi"/>
          <w:sz w:val="24"/>
          <w:szCs w:val="24"/>
        </w:rPr>
        <w:t>Wetzlar</w:t>
      </w:r>
      <w:proofErr w:type="spellEnd"/>
      <w:r w:rsidRPr="004B2DC9">
        <w:rPr>
          <w:rFonts w:cstheme="minorHAnsi"/>
          <w:sz w:val="24"/>
          <w:szCs w:val="24"/>
        </w:rPr>
        <w:t>, Germany). After blocking with 10% BSA, a rabbit anti-</w:t>
      </w:r>
      <w:proofErr w:type="spellStart"/>
      <w:r w:rsidRPr="004B2DC9">
        <w:rPr>
          <w:rFonts w:cstheme="minorHAnsi"/>
          <w:sz w:val="24"/>
          <w:szCs w:val="24"/>
        </w:rPr>
        <w:t>vWF</w:t>
      </w:r>
      <w:proofErr w:type="spellEnd"/>
      <w:r w:rsidRPr="004B2DC9">
        <w:rPr>
          <w:rFonts w:cstheme="minorHAnsi"/>
          <w:sz w:val="24"/>
          <w:szCs w:val="24"/>
        </w:rPr>
        <w:t xml:space="preserve"> antibody (A0082, Fa DAKO, Hamburg, Germany) was applied in 1:1000 dilution. After incubation with secondary antibody (anti-rabbit Ig peroxidase, </w:t>
      </w:r>
      <w:proofErr w:type="spellStart"/>
      <w:r w:rsidRPr="004B2DC9">
        <w:rPr>
          <w:rFonts w:cstheme="minorHAnsi"/>
          <w:sz w:val="24"/>
          <w:szCs w:val="24"/>
        </w:rPr>
        <w:t>ImmPRESS</w:t>
      </w:r>
      <w:proofErr w:type="spellEnd"/>
      <w:r w:rsidRPr="004B2DC9">
        <w:rPr>
          <w:rFonts w:cstheme="minorHAnsi"/>
          <w:sz w:val="24"/>
          <w:szCs w:val="24"/>
        </w:rPr>
        <w:t xml:space="preserve"> reagent), sections were stained with diaminobenzidine (DAB) substrate kit (SK-4100, Vector Laboratories, Inc. Burlingame, CA, USA) and staining progression was observed under the microscope.</w:t>
      </w:r>
    </w:p>
    <w:p w14:paraId="711C558D" w14:textId="77777777" w:rsidR="00414A34" w:rsidRDefault="00414A34">
      <w:pPr>
        <w:rPr>
          <w:rFonts w:cstheme="minorHAnsi"/>
          <w:b/>
          <w:bCs/>
          <w:sz w:val="24"/>
          <w:szCs w:val="24"/>
        </w:rPr>
      </w:pPr>
      <w:r>
        <w:rPr>
          <w:rFonts w:cstheme="minorHAnsi"/>
          <w:b/>
          <w:bCs/>
          <w:sz w:val="24"/>
          <w:szCs w:val="24"/>
        </w:rPr>
        <w:br w:type="page"/>
      </w:r>
    </w:p>
    <w:p w14:paraId="4312516E" w14:textId="3EB6425A" w:rsidR="003C59E9" w:rsidRPr="003C59E9" w:rsidRDefault="003C59E9" w:rsidP="003C59E9">
      <w:pPr>
        <w:spacing w:line="480" w:lineRule="auto"/>
        <w:jc w:val="both"/>
        <w:rPr>
          <w:rFonts w:cstheme="minorHAnsi"/>
          <w:b/>
          <w:bCs/>
          <w:sz w:val="24"/>
          <w:szCs w:val="24"/>
        </w:rPr>
      </w:pPr>
      <w:r>
        <w:rPr>
          <w:rFonts w:cstheme="minorHAnsi"/>
          <w:b/>
          <w:bCs/>
          <w:sz w:val="24"/>
          <w:szCs w:val="24"/>
        </w:rPr>
        <w:lastRenderedPageBreak/>
        <w:t>References for the s</w:t>
      </w:r>
      <w:r w:rsidRPr="003C59E9">
        <w:rPr>
          <w:rFonts w:cstheme="minorHAnsi"/>
          <w:b/>
          <w:bCs/>
          <w:sz w:val="24"/>
          <w:szCs w:val="24"/>
        </w:rPr>
        <w:t xml:space="preserve">upplemental </w:t>
      </w:r>
      <w:r>
        <w:rPr>
          <w:rFonts w:cstheme="minorHAnsi"/>
          <w:b/>
          <w:bCs/>
          <w:sz w:val="24"/>
          <w:szCs w:val="24"/>
        </w:rPr>
        <w:t>t</w:t>
      </w:r>
      <w:r w:rsidRPr="003C59E9">
        <w:rPr>
          <w:rFonts w:cstheme="minorHAnsi"/>
          <w:b/>
          <w:bCs/>
          <w:sz w:val="24"/>
          <w:szCs w:val="24"/>
        </w:rPr>
        <w:t>ext</w:t>
      </w:r>
    </w:p>
    <w:p w14:paraId="6B87CB8F" w14:textId="77777777" w:rsidR="009C7D27" w:rsidRPr="000B37E4" w:rsidRDefault="003C59E9" w:rsidP="005D3C94">
      <w:pPr>
        <w:pStyle w:val="EndNoteBibliography"/>
        <w:spacing w:after="0"/>
        <w:ind w:left="270" w:hanging="270"/>
        <w:jc w:val="both"/>
        <w:rPr>
          <w:sz w:val="24"/>
          <w:szCs w:val="24"/>
        </w:rPr>
      </w:pPr>
      <w:r w:rsidRPr="000B37E4">
        <w:rPr>
          <w:rFonts w:asciiTheme="minorHAnsi" w:hAnsiTheme="minorHAnsi" w:cstheme="minorHAnsi"/>
          <w:sz w:val="24"/>
          <w:szCs w:val="24"/>
        </w:rPr>
        <w:fldChar w:fldCharType="begin"/>
      </w:r>
      <w:r w:rsidRPr="00F22385">
        <w:rPr>
          <w:rFonts w:asciiTheme="minorHAnsi" w:hAnsiTheme="minorHAnsi" w:cstheme="minorHAnsi"/>
          <w:sz w:val="24"/>
          <w:szCs w:val="24"/>
          <w:lang w:val="en-GB"/>
        </w:rPr>
        <w:instrText xml:space="preserve"> ADDIN EN.REFLIST </w:instrText>
      </w:r>
      <w:r w:rsidRPr="000B37E4">
        <w:rPr>
          <w:rFonts w:asciiTheme="minorHAnsi" w:hAnsiTheme="minorHAnsi" w:cstheme="minorHAnsi"/>
          <w:sz w:val="24"/>
          <w:szCs w:val="24"/>
        </w:rPr>
        <w:fldChar w:fldCharType="separate"/>
      </w:r>
      <w:r w:rsidR="009C7D27" w:rsidRPr="00F22385">
        <w:rPr>
          <w:sz w:val="24"/>
          <w:szCs w:val="24"/>
          <w:lang w:val="en-GB"/>
        </w:rPr>
        <w:t>1.</w:t>
      </w:r>
      <w:r w:rsidR="009C7D27" w:rsidRPr="00F22385">
        <w:rPr>
          <w:sz w:val="24"/>
          <w:szCs w:val="24"/>
          <w:lang w:val="en-GB"/>
        </w:rPr>
        <w:tab/>
        <w:t xml:space="preserve">Suhre K, Arnold M, Bhagwat AM, et al. </w:t>
      </w:r>
      <w:r w:rsidR="009C7D27" w:rsidRPr="000B37E4">
        <w:rPr>
          <w:sz w:val="24"/>
          <w:szCs w:val="24"/>
        </w:rPr>
        <w:t xml:space="preserve">Connecting genetic risk to disease end points through the human blood plasma proteome. </w:t>
      </w:r>
      <w:r w:rsidR="009C7D27" w:rsidRPr="000B37E4">
        <w:rPr>
          <w:i/>
          <w:sz w:val="24"/>
          <w:szCs w:val="24"/>
        </w:rPr>
        <w:t>Nature communications</w:t>
      </w:r>
      <w:r w:rsidR="009C7D27" w:rsidRPr="000B37E4">
        <w:rPr>
          <w:sz w:val="24"/>
          <w:szCs w:val="24"/>
        </w:rPr>
        <w:t xml:space="preserve"> 2017; </w:t>
      </w:r>
      <w:r w:rsidR="009C7D27" w:rsidRPr="000B37E4">
        <w:rPr>
          <w:b/>
          <w:sz w:val="24"/>
          <w:szCs w:val="24"/>
        </w:rPr>
        <w:t>8</w:t>
      </w:r>
      <w:r w:rsidR="009C7D27" w:rsidRPr="000B37E4">
        <w:rPr>
          <w:sz w:val="24"/>
          <w:szCs w:val="24"/>
        </w:rPr>
        <w:t>: 14357.</w:t>
      </w:r>
    </w:p>
    <w:p w14:paraId="3A39E34B" w14:textId="77777777" w:rsidR="009C7D27" w:rsidRPr="000B37E4" w:rsidRDefault="009C7D27" w:rsidP="005D3C94">
      <w:pPr>
        <w:pStyle w:val="EndNoteBibliography"/>
        <w:spacing w:after="0"/>
        <w:ind w:left="270" w:hanging="270"/>
        <w:jc w:val="both"/>
        <w:rPr>
          <w:sz w:val="24"/>
          <w:szCs w:val="24"/>
        </w:rPr>
      </w:pPr>
      <w:r w:rsidRPr="000B37E4">
        <w:rPr>
          <w:sz w:val="24"/>
          <w:szCs w:val="24"/>
        </w:rPr>
        <w:t>2.</w:t>
      </w:r>
      <w:r w:rsidRPr="000B37E4">
        <w:rPr>
          <w:sz w:val="24"/>
          <w:szCs w:val="24"/>
        </w:rPr>
        <w:tab/>
        <w:t xml:space="preserve">Sun BB, Maranville JC, Peters JE, et al. Genomic atlas of the human plasma proteome. </w:t>
      </w:r>
      <w:r w:rsidRPr="000B37E4">
        <w:rPr>
          <w:i/>
          <w:sz w:val="24"/>
          <w:szCs w:val="24"/>
        </w:rPr>
        <w:t>Nature</w:t>
      </w:r>
      <w:r w:rsidRPr="000B37E4">
        <w:rPr>
          <w:sz w:val="24"/>
          <w:szCs w:val="24"/>
        </w:rPr>
        <w:t xml:space="preserve"> 2018; </w:t>
      </w:r>
      <w:r w:rsidRPr="000B37E4">
        <w:rPr>
          <w:b/>
          <w:sz w:val="24"/>
          <w:szCs w:val="24"/>
        </w:rPr>
        <w:t>558</w:t>
      </w:r>
      <w:r w:rsidRPr="000B37E4">
        <w:rPr>
          <w:sz w:val="24"/>
          <w:szCs w:val="24"/>
        </w:rPr>
        <w:t>(7708): 73-9.</w:t>
      </w:r>
    </w:p>
    <w:p w14:paraId="55C384FE" w14:textId="77777777" w:rsidR="009C7D27" w:rsidRPr="000B37E4" w:rsidRDefault="009C7D27" w:rsidP="005D3C94">
      <w:pPr>
        <w:pStyle w:val="EndNoteBibliography"/>
        <w:spacing w:after="0"/>
        <w:ind w:left="270" w:hanging="270"/>
        <w:jc w:val="both"/>
        <w:rPr>
          <w:sz w:val="24"/>
          <w:szCs w:val="24"/>
        </w:rPr>
      </w:pPr>
      <w:r w:rsidRPr="000B37E4">
        <w:rPr>
          <w:sz w:val="24"/>
          <w:szCs w:val="24"/>
        </w:rPr>
        <w:t>3.</w:t>
      </w:r>
      <w:r w:rsidRPr="000B37E4">
        <w:rPr>
          <w:sz w:val="24"/>
          <w:szCs w:val="24"/>
        </w:rPr>
        <w:tab/>
        <w:t xml:space="preserve">Emilsson V, Ilkov M, Lamb JR, et al. Co-regulatory networks of human serum proteins link genetics to disease. </w:t>
      </w:r>
      <w:r w:rsidRPr="000B37E4">
        <w:rPr>
          <w:i/>
          <w:sz w:val="24"/>
          <w:szCs w:val="24"/>
        </w:rPr>
        <w:t>Science (New York, NY)</w:t>
      </w:r>
      <w:r w:rsidRPr="000B37E4">
        <w:rPr>
          <w:sz w:val="24"/>
          <w:szCs w:val="24"/>
        </w:rPr>
        <w:t xml:space="preserve"> 2018; </w:t>
      </w:r>
      <w:r w:rsidRPr="000B37E4">
        <w:rPr>
          <w:b/>
          <w:sz w:val="24"/>
          <w:szCs w:val="24"/>
        </w:rPr>
        <w:t>361</w:t>
      </w:r>
      <w:r w:rsidRPr="000B37E4">
        <w:rPr>
          <w:sz w:val="24"/>
          <w:szCs w:val="24"/>
        </w:rPr>
        <w:t>(6404): 769-73.</w:t>
      </w:r>
    </w:p>
    <w:p w14:paraId="2A236D37" w14:textId="77777777" w:rsidR="009C7D27" w:rsidRPr="000B37E4" w:rsidRDefault="009C7D27" w:rsidP="005D3C94">
      <w:pPr>
        <w:pStyle w:val="EndNoteBibliography"/>
        <w:spacing w:after="0"/>
        <w:ind w:left="270" w:hanging="270"/>
        <w:jc w:val="both"/>
        <w:rPr>
          <w:sz w:val="24"/>
          <w:szCs w:val="24"/>
        </w:rPr>
      </w:pPr>
      <w:r w:rsidRPr="000B37E4">
        <w:rPr>
          <w:sz w:val="24"/>
          <w:szCs w:val="24"/>
        </w:rPr>
        <w:t>4.</w:t>
      </w:r>
      <w:r w:rsidRPr="000B37E4">
        <w:rPr>
          <w:sz w:val="24"/>
          <w:szCs w:val="24"/>
        </w:rPr>
        <w:tab/>
        <w:t xml:space="preserve">Kamat MA, Blackshaw JA, Young R, et al. PhenoScanner V2: an expanded tool for searching human genotype-phenotype associations. </w:t>
      </w:r>
      <w:r w:rsidRPr="000B37E4">
        <w:rPr>
          <w:i/>
          <w:sz w:val="24"/>
          <w:szCs w:val="24"/>
        </w:rPr>
        <w:t>Bioinformatics (Oxford, England)</w:t>
      </w:r>
      <w:r w:rsidRPr="000B37E4">
        <w:rPr>
          <w:sz w:val="24"/>
          <w:szCs w:val="24"/>
        </w:rPr>
        <w:t xml:space="preserve"> 2019; </w:t>
      </w:r>
      <w:r w:rsidRPr="000B37E4">
        <w:rPr>
          <w:b/>
          <w:sz w:val="24"/>
          <w:szCs w:val="24"/>
        </w:rPr>
        <w:t>35</w:t>
      </w:r>
      <w:r w:rsidRPr="000B37E4">
        <w:rPr>
          <w:sz w:val="24"/>
          <w:szCs w:val="24"/>
        </w:rPr>
        <w:t>(22): 4851-3.</w:t>
      </w:r>
    </w:p>
    <w:p w14:paraId="29C51B84" w14:textId="77777777" w:rsidR="009C7D27" w:rsidRPr="000B37E4" w:rsidRDefault="009C7D27" w:rsidP="005D3C94">
      <w:pPr>
        <w:pStyle w:val="EndNoteBibliography"/>
        <w:ind w:left="270" w:hanging="270"/>
        <w:jc w:val="both"/>
        <w:rPr>
          <w:sz w:val="24"/>
          <w:szCs w:val="24"/>
        </w:rPr>
      </w:pPr>
      <w:r w:rsidRPr="00F22385">
        <w:rPr>
          <w:sz w:val="24"/>
          <w:szCs w:val="24"/>
          <w:lang w:val="en-GB"/>
        </w:rPr>
        <w:t>5.</w:t>
      </w:r>
      <w:r w:rsidRPr="00F22385">
        <w:rPr>
          <w:sz w:val="24"/>
          <w:szCs w:val="24"/>
          <w:lang w:val="en-GB"/>
        </w:rPr>
        <w:tab/>
        <w:t xml:space="preserve">Giambartolomei C, Vukcevic D, Schadt EE, et al. </w:t>
      </w:r>
      <w:r w:rsidRPr="000B37E4">
        <w:rPr>
          <w:sz w:val="24"/>
          <w:szCs w:val="24"/>
        </w:rPr>
        <w:t xml:space="preserve">Bayesian test for colocalisation between pairs of genetic association studies using summary statistics. </w:t>
      </w:r>
      <w:r w:rsidRPr="000B37E4">
        <w:rPr>
          <w:i/>
          <w:sz w:val="24"/>
          <w:szCs w:val="24"/>
        </w:rPr>
        <w:t>PLoS genetics</w:t>
      </w:r>
      <w:r w:rsidRPr="000B37E4">
        <w:rPr>
          <w:sz w:val="24"/>
          <w:szCs w:val="24"/>
        </w:rPr>
        <w:t xml:space="preserve"> 2014; </w:t>
      </w:r>
      <w:r w:rsidRPr="000B37E4">
        <w:rPr>
          <w:b/>
          <w:sz w:val="24"/>
          <w:szCs w:val="24"/>
        </w:rPr>
        <w:t>10</w:t>
      </w:r>
      <w:r w:rsidRPr="000B37E4">
        <w:rPr>
          <w:sz w:val="24"/>
          <w:szCs w:val="24"/>
        </w:rPr>
        <w:t>(5): e1004383.</w:t>
      </w:r>
    </w:p>
    <w:p w14:paraId="578DE549" w14:textId="27D185E2" w:rsidR="00FC09F8" w:rsidRPr="00FC09F8" w:rsidRDefault="003C59E9" w:rsidP="005D3C94">
      <w:pPr>
        <w:spacing w:line="240" w:lineRule="auto"/>
        <w:ind w:left="270" w:hanging="270"/>
        <w:jc w:val="both"/>
        <w:rPr>
          <w:rFonts w:cstheme="minorHAnsi"/>
          <w:sz w:val="36"/>
          <w:szCs w:val="36"/>
        </w:rPr>
      </w:pPr>
      <w:r w:rsidRPr="000B37E4">
        <w:rPr>
          <w:rFonts w:cstheme="minorHAnsi"/>
          <w:sz w:val="24"/>
          <w:szCs w:val="24"/>
        </w:rPr>
        <w:fldChar w:fldCharType="end"/>
      </w:r>
    </w:p>
    <w:sectPr w:rsidR="00FC09F8" w:rsidRPr="00FC09F8" w:rsidSect="001B3F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wfxrrt92adsswezt58pzswerzt2sv9ee5vt&quot;&gt;My EndNote Library intermediate phenotypes&lt;record-ids&gt;&lt;item&gt;4&lt;/item&gt;&lt;item&gt;15&lt;/item&gt;&lt;item&gt;76&lt;/item&gt;&lt;item&gt;180&lt;/item&gt;&lt;item&gt;290&lt;/item&gt;&lt;/record-ids&gt;&lt;/item&gt;&lt;/Libraries&gt;"/>
  </w:docVars>
  <w:rsids>
    <w:rsidRoot w:val="00FC09F8"/>
    <w:rsid w:val="000B37E4"/>
    <w:rsid w:val="001038DA"/>
    <w:rsid w:val="00156912"/>
    <w:rsid w:val="001B3FF5"/>
    <w:rsid w:val="001E496F"/>
    <w:rsid w:val="00272F9A"/>
    <w:rsid w:val="00354AF6"/>
    <w:rsid w:val="003A3685"/>
    <w:rsid w:val="003C59E9"/>
    <w:rsid w:val="00414A34"/>
    <w:rsid w:val="00430290"/>
    <w:rsid w:val="00437FBC"/>
    <w:rsid w:val="004B009F"/>
    <w:rsid w:val="004B2DC9"/>
    <w:rsid w:val="004D724C"/>
    <w:rsid w:val="00507BD5"/>
    <w:rsid w:val="005D3C94"/>
    <w:rsid w:val="005E5924"/>
    <w:rsid w:val="006408C9"/>
    <w:rsid w:val="006E0868"/>
    <w:rsid w:val="006E15E4"/>
    <w:rsid w:val="00751861"/>
    <w:rsid w:val="007770A1"/>
    <w:rsid w:val="007C5AE3"/>
    <w:rsid w:val="007E3B0B"/>
    <w:rsid w:val="00803725"/>
    <w:rsid w:val="009250B1"/>
    <w:rsid w:val="009513FC"/>
    <w:rsid w:val="009A2259"/>
    <w:rsid w:val="009C6507"/>
    <w:rsid w:val="009C7D27"/>
    <w:rsid w:val="009F07CC"/>
    <w:rsid w:val="00AC106F"/>
    <w:rsid w:val="00AD3426"/>
    <w:rsid w:val="00C76EE1"/>
    <w:rsid w:val="00C94553"/>
    <w:rsid w:val="00CF553F"/>
    <w:rsid w:val="00D02450"/>
    <w:rsid w:val="00D246E1"/>
    <w:rsid w:val="00D40AAB"/>
    <w:rsid w:val="00D620FC"/>
    <w:rsid w:val="00D940C7"/>
    <w:rsid w:val="00DD3AF2"/>
    <w:rsid w:val="00DF0A9B"/>
    <w:rsid w:val="00E5372F"/>
    <w:rsid w:val="00F22385"/>
    <w:rsid w:val="00F3621F"/>
    <w:rsid w:val="00FC09F8"/>
    <w:rsid w:val="00FD19B0"/>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AC8C1"/>
  <w15:chartTrackingRefBased/>
  <w15:docId w15:val="{77ED18E5-B659-484B-B988-D8DEC2768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C106F"/>
    <w:rPr>
      <w:sz w:val="16"/>
      <w:szCs w:val="16"/>
    </w:rPr>
  </w:style>
  <w:style w:type="paragraph" w:styleId="CommentText">
    <w:name w:val="annotation text"/>
    <w:basedOn w:val="Normal"/>
    <w:link w:val="CommentTextChar"/>
    <w:uiPriority w:val="99"/>
    <w:unhideWhenUsed/>
    <w:rsid w:val="00AC106F"/>
    <w:pPr>
      <w:spacing w:line="240" w:lineRule="auto"/>
    </w:pPr>
    <w:rPr>
      <w:sz w:val="20"/>
      <w:szCs w:val="20"/>
    </w:rPr>
  </w:style>
  <w:style w:type="character" w:customStyle="1" w:styleId="CommentTextChar">
    <w:name w:val="Comment Text Char"/>
    <w:basedOn w:val="DefaultParagraphFont"/>
    <w:link w:val="CommentText"/>
    <w:uiPriority w:val="99"/>
    <w:rsid w:val="00AC106F"/>
    <w:rPr>
      <w:sz w:val="20"/>
      <w:szCs w:val="20"/>
    </w:rPr>
  </w:style>
  <w:style w:type="paragraph" w:styleId="CommentSubject">
    <w:name w:val="annotation subject"/>
    <w:basedOn w:val="CommentText"/>
    <w:next w:val="CommentText"/>
    <w:link w:val="CommentSubjectChar"/>
    <w:uiPriority w:val="99"/>
    <w:semiHidden/>
    <w:unhideWhenUsed/>
    <w:rsid w:val="00AC106F"/>
    <w:rPr>
      <w:b/>
      <w:bCs/>
    </w:rPr>
  </w:style>
  <w:style w:type="character" w:customStyle="1" w:styleId="CommentSubjectChar">
    <w:name w:val="Comment Subject Char"/>
    <w:basedOn w:val="CommentTextChar"/>
    <w:link w:val="CommentSubject"/>
    <w:uiPriority w:val="99"/>
    <w:semiHidden/>
    <w:rsid w:val="00AC106F"/>
    <w:rPr>
      <w:b/>
      <w:bCs/>
      <w:sz w:val="20"/>
      <w:szCs w:val="20"/>
    </w:rPr>
  </w:style>
  <w:style w:type="paragraph" w:customStyle="1" w:styleId="EndNoteBibliographyTitle">
    <w:name w:val="EndNote Bibliography Title"/>
    <w:basedOn w:val="Normal"/>
    <w:link w:val="EndNoteBibliographyTitleChar"/>
    <w:rsid w:val="003C59E9"/>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3C59E9"/>
    <w:rPr>
      <w:rFonts w:ascii="Calibri" w:hAnsi="Calibri" w:cs="Calibri"/>
      <w:noProof/>
      <w:lang w:val="en-US"/>
    </w:rPr>
  </w:style>
  <w:style w:type="paragraph" w:customStyle="1" w:styleId="EndNoteBibliography">
    <w:name w:val="EndNote Bibliography"/>
    <w:basedOn w:val="Normal"/>
    <w:link w:val="EndNoteBibliographyChar"/>
    <w:rsid w:val="003C59E9"/>
    <w:pPr>
      <w:spacing w:line="240" w:lineRule="auto"/>
      <w:jc w:val="center"/>
    </w:pPr>
    <w:rPr>
      <w:rFonts w:ascii="Calibri" w:hAnsi="Calibri" w:cs="Calibri"/>
      <w:noProof/>
      <w:lang w:val="en-US"/>
    </w:rPr>
  </w:style>
  <w:style w:type="character" w:customStyle="1" w:styleId="EndNoteBibliographyChar">
    <w:name w:val="EndNote Bibliography Char"/>
    <w:basedOn w:val="DefaultParagraphFont"/>
    <w:link w:val="EndNoteBibliography"/>
    <w:rsid w:val="003C59E9"/>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9991">
      <w:bodyDiv w:val="1"/>
      <w:marLeft w:val="0"/>
      <w:marRight w:val="0"/>
      <w:marTop w:val="0"/>
      <w:marBottom w:val="0"/>
      <w:divBdr>
        <w:top w:val="none" w:sz="0" w:space="0" w:color="auto"/>
        <w:left w:val="none" w:sz="0" w:space="0" w:color="auto"/>
        <w:bottom w:val="none" w:sz="0" w:space="0" w:color="auto"/>
        <w:right w:val="none" w:sz="0" w:space="0" w:color="auto"/>
      </w:divBdr>
    </w:div>
    <w:div w:id="1717003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Harbaum, Lars</dc:creator>
  <cp:keywords/>
  <dc:description/>
  <cp:lastModifiedBy>Rhodes, Christopher J</cp:lastModifiedBy>
  <cp:revision>2</cp:revision>
  <dcterms:created xsi:type="dcterms:W3CDTF">2022-02-25T11:19:00Z</dcterms:created>
  <dcterms:modified xsi:type="dcterms:W3CDTF">2022-02-25T11:19:00Z</dcterms:modified>
</cp:coreProperties>
</file>