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03C5" w14:textId="7B875F78" w:rsidR="00E61875" w:rsidRPr="008E367D" w:rsidRDefault="00E61875" w:rsidP="008E367D">
      <w:pPr>
        <w:pStyle w:val="NoSpacing"/>
        <w:spacing w:line="480" w:lineRule="auto"/>
        <w:rPr>
          <w:rFonts w:ascii="Times New Roman" w:hAnsi="Times New Roman" w:cs="Times New Roman"/>
          <w:b/>
          <w:sz w:val="24"/>
          <w:szCs w:val="24"/>
        </w:rPr>
      </w:pPr>
      <w:r w:rsidRPr="008E367D">
        <w:rPr>
          <w:rFonts w:ascii="Times New Roman" w:hAnsi="Times New Roman" w:cs="Times New Roman"/>
          <w:b/>
          <w:sz w:val="24"/>
          <w:szCs w:val="24"/>
        </w:rPr>
        <w:t>Establishing the</w:t>
      </w:r>
      <w:r w:rsidR="00CE50CD">
        <w:rPr>
          <w:rFonts w:ascii="Times New Roman" w:hAnsi="Times New Roman" w:cs="Times New Roman"/>
          <w:b/>
          <w:sz w:val="24"/>
          <w:szCs w:val="24"/>
        </w:rPr>
        <w:t xml:space="preserve"> Multidisciplinary</w:t>
      </w:r>
      <w:r w:rsidRPr="008E367D">
        <w:rPr>
          <w:rFonts w:ascii="Times New Roman" w:hAnsi="Times New Roman" w:cs="Times New Roman"/>
          <w:b/>
          <w:sz w:val="24"/>
          <w:szCs w:val="24"/>
        </w:rPr>
        <w:t xml:space="preserve"> Imperial Physical Activity and Diabetes Clinic </w:t>
      </w:r>
    </w:p>
    <w:p w14:paraId="164186BE" w14:textId="77777777" w:rsidR="00C219EE" w:rsidRPr="008E367D" w:rsidRDefault="00C219EE" w:rsidP="008E367D">
      <w:pPr>
        <w:pStyle w:val="NoSpacing"/>
        <w:spacing w:line="480" w:lineRule="auto"/>
        <w:rPr>
          <w:rFonts w:ascii="Times New Roman" w:hAnsi="Times New Roman" w:cs="Times New Roman"/>
          <w:sz w:val="24"/>
          <w:szCs w:val="24"/>
        </w:rPr>
      </w:pPr>
    </w:p>
    <w:p w14:paraId="6ADAE955" w14:textId="41CC09F7" w:rsidR="00C219EE" w:rsidRPr="002A75AE" w:rsidRDefault="00C219EE" w:rsidP="002A75AE">
      <w:pPr>
        <w:shd w:val="clear" w:color="auto" w:fill="FFFFFF"/>
        <w:spacing w:line="480" w:lineRule="auto"/>
        <w:rPr>
          <w:rFonts w:ascii="Times New Roman" w:eastAsia="Times New Roman" w:hAnsi="Times New Roman" w:cs="Times New Roman"/>
          <w:color w:val="222222"/>
          <w:sz w:val="24"/>
          <w:szCs w:val="24"/>
          <w:lang w:eastAsia="en-GB"/>
        </w:rPr>
      </w:pPr>
      <w:r w:rsidRPr="008E367D">
        <w:rPr>
          <w:rFonts w:ascii="Times New Roman" w:hAnsi="Times New Roman" w:cs="Times New Roman"/>
          <w:sz w:val="24"/>
          <w:szCs w:val="24"/>
        </w:rPr>
        <w:t xml:space="preserve">Neil </w:t>
      </w:r>
      <w:r w:rsidR="005F38F1" w:rsidRPr="008E367D">
        <w:rPr>
          <w:rFonts w:ascii="Times New Roman" w:hAnsi="Times New Roman" w:cs="Times New Roman"/>
          <w:sz w:val="24"/>
          <w:szCs w:val="24"/>
        </w:rPr>
        <w:t xml:space="preserve">E </w:t>
      </w:r>
      <w:r w:rsidRPr="008E367D">
        <w:rPr>
          <w:rFonts w:ascii="Times New Roman" w:hAnsi="Times New Roman" w:cs="Times New Roman"/>
          <w:sz w:val="24"/>
          <w:szCs w:val="24"/>
        </w:rPr>
        <w:t>Hill</w:t>
      </w:r>
      <w:r w:rsidR="00552EC7" w:rsidRPr="008E367D">
        <w:rPr>
          <w:rFonts w:ascii="Times New Roman" w:hAnsi="Times New Roman" w:cs="Times New Roman"/>
          <w:sz w:val="24"/>
          <w:szCs w:val="24"/>
        </w:rPr>
        <w:t xml:space="preserve"> MRCP PhD</w:t>
      </w:r>
      <w:r w:rsidR="00903D47" w:rsidRPr="008E367D">
        <w:rPr>
          <w:rFonts w:ascii="Times New Roman" w:hAnsi="Times New Roman" w:cs="Times New Roman"/>
          <w:sz w:val="24"/>
          <w:szCs w:val="24"/>
          <w:vertAlign w:val="superscript"/>
        </w:rPr>
        <w:t>1,2</w:t>
      </w:r>
      <w:r w:rsidR="00CF4E05" w:rsidRPr="008E367D">
        <w:rPr>
          <w:rFonts w:ascii="Times New Roman" w:hAnsi="Times New Roman" w:cs="Times New Roman"/>
          <w:sz w:val="24"/>
          <w:szCs w:val="24"/>
        </w:rPr>
        <w:t xml:space="preserve"> Consultant in Diabetes &amp; Endocrinology, </w:t>
      </w:r>
      <w:r w:rsidRPr="008E367D">
        <w:rPr>
          <w:rFonts w:ascii="Times New Roman" w:hAnsi="Times New Roman" w:cs="Times New Roman"/>
          <w:sz w:val="24"/>
          <w:szCs w:val="24"/>
        </w:rPr>
        <w:t>Sian Rilstone</w:t>
      </w:r>
      <w:r w:rsidR="00552EC7" w:rsidRPr="008E367D">
        <w:rPr>
          <w:rFonts w:ascii="Times New Roman" w:hAnsi="Times New Roman" w:cs="Times New Roman"/>
          <w:sz w:val="24"/>
          <w:szCs w:val="24"/>
        </w:rPr>
        <w:t xml:space="preserve"> BSc MSc RD</w:t>
      </w:r>
      <w:r w:rsidR="00903D47" w:rsidRPr="008E367D">
        <w:rPr>
          <w:rFonts w:ascii="Times New Roman" w:hAnsi="Times New Roman" w:cs="Times New Roman"/>
          <w:sz w:val="24"/>
          <w:szCs w:val="24"/>
          <w:vertAlign w:val="superscript"/>
        </w:rPr>
        <w:t>1,2</w:t>
      </w:r>
      <w:r w:rsidR="00CF4E05" w:rsidRPr="008E367D">
        <w:rPr>
          <w:rFonts w:ascii="Times New Roman" w:hAnsi="Times New Roman" w:cs="Times New Roman"/>
          <w:sz w:val="24"/>
          <w:szCs w:val="24"/>
        </w:rPr>
        <w:t xml:space="preserve"> </w:t>
      </w:r>
      <w:r w:rsidR="005F318B" w:rsidRPr="008E367D">
        <w:rPr>
          <w:rFonts w:ascii="Times New Roman" w:hAnsi="Times New Roman" w:cs="Times New Roman"/>
          <w:sz w:val="24"/>
          <w:szCs w:val="24"/>
        </w:rPr>
        <w:t>Dietitian</w:t>
      </w:r>
      <w:r w:rsidR="00CF4E05" w:rsidRPr="008E367D">
        <w:rPr>
          <w:rFonts w:ascii="Times New Roman" w:hAnsi="Times New Roman" w:cs="Times New Roman"/>
          <w:sz w:val="24"/>
          <w:szCs w:val="24"/>
        </w:rPr>
        <w:t>,</w:t>
      </w:r>
      <w:r w:rsidRPr="008E367D">
        <w:rPr>
          <w:rFonts w:ascii="Times New Roman" w:hAnsi="Times New Roman" w:cs="Times New Roman"/>
          <w:sz w:val="24"/>
          <w:szCs w:val="24"/>
        </w:rPr>
        <w:t xml:space="preserve"> Carol </w:t>
      </w:r>
      <w:r w:rsidRPr="00CE50CD">
        <w:rPr>
          <w:rFonts w:ascii="Times New Roman" w:hAnsi="Times New Roman" w:cs="Times New Roman"/>
          <w:color w:val="000000" w:themeColor="text1"/>
          <w:sz w:val="24"/>
          <w:szCs w:val="24"/>
        </w:rPr>
        <w:t>Jairam</w:t>
      </w:r>
      <w:r w:rsidR="00552EC7" w:rsidRPr="00CE50CD">
        <w:rPr>
          <w:rFonts w:ascii="Times New Roman" w:hAnsi="Times New Roman" w:cs="Times New Roman"/>
          <w:color w:val="000000" w:themeColor="text1"/>
          <w:sz w:val="24"/>
          <w:szCs w:val="24"/>
        </w:rPr>
        <w:t xml:space="preserve"> </w:t>
      </w:r>
      <w:r w:rsidR="00A83F93" w:rsidRPr="00CE50CD">
        <w:rPr>
          <w:rFonts w:ascii="Times New Roman" w:eastAsia="Times New Roman" w:hAnsi="Times New Roman" w:cs="Times New Roman"/>
          <w:color w:val="000000" w:themeColor="text1"/>
          <w:sz w:val="24"/>
          <w:szCs w:val="24"/>
          <w:lang w:eastAsia="en-GB"/>
        </w:rPr>
        <w:t>BSc (Hons)</w:t>
      </w:r>
      <w:r w:rsidR="008E367D" w:rsidRPr="00CE50CD">
        <w:rPr>
          <w:rFonts w:ascii="Times New Roman" w:eastAsia="Times New Roman" w:hAnsi="Times New Roman" w:cs="Times New Roman"/>
          <w:color w:val="000000" w:themeColor="text1"/>
          <w:sz w:val="24"/>
          <w:szCs w:val="24"/>
          <w:lang w:eastAsia="en-GB"/>
        </w:rPr>
        <w:t xml:space="preserve"> </w:t>
      </w:r>
      <w:r w:rsidR="00A83F93" w:rsidRPr="00CE50CD">
        <w:rPr>
          <w:rFonts w:ascii="Times New Roman" w:eastAsia="Times New Roman" w:hAnsi="Times New Roman" w:cs="Times New Roman"/>
          <w:color w:val="000000" w:themeColor="text1"/>
          <w:sz w:val="24"/>
          <w:szCs w:val="24"/>
          <w:lang w:eastAsia="en-GB"/>
        </w:rPr>
        <w:t>MSc</w:t>
      </w:r>
      <w:r w:rsidR="00903D47" w:rsidRPr="00CE50CD">
        <w:rPr>
          <w:rFonts w:ascii="Times New Roman" w:hAnsi="Times New Roman" w:cs="Times New Roman"/>
          <w:color w:val="000000" w:themeColor="text1"/>
          <w:sz w:val="24"/>
          <w:szCs w:val="24"/>
          <w:vertAlign w:val="superscript"/>
        </w:rPr>
        <w:t>1</w:t>
      </w:r>
      <w:r w:rsidR="00CF4E05" w:rsidRPr="00CE50CD">
        <w:rPr>
          <w:rFonts w:ascii="Times New Roman" w:hAnsi="Times New Roman" w:cs="Times New Roman"/>
          <w:color w:val="000000" w:themeColor="text1"/>
          <w:sz w:val="24"/>
          <w:szCs w:val="24"/>
          <w:vertAlign w:val="superscript"/>
        </w:rPr>
        <w:t xml:space="preserve"> </w:t>
      </w:r>
      <w:r w:rsidR="00CF4E05" w:rsidRPr="00CE50CD">
        <w:rPr>
          <w:rFonts w:ascii="Times New Roman" w:hAnsi="Times New Roman" w:cs="Times New Roman"/>
          <w:color w:val="000000" w:themeColor="text1"/>
          <w:sz w:val="24"/>
          <w:szCs w:val="24"/>
        </w:rPr>
        <w:t xml:space="preserve">Diabetes </w:t>
      </w:r>
      <w:r w:rsidR="00CF4E05" w:rsidRPr="008E367D">
        <w:rPr>
          <w:rFonts w:ascii="Times New Roman" w:hAnsi="Times New Roman" w:cs="Times New Roman"/>
          <w:sz w:val="24"/>
          <w:szCs w:val="24"/>
        </w:rPr>
        <w:t>Specialist Nurse</w:t>
      </w:r>
      <w:r w:rsidRPr="008E367D">
        <w:rPr>
          <w:rFonts w:ascii="Times New Roman" w:hAnsi="Times New Roman" w:cs="Times New Roman"/>
          <w:sz w:val="24"/>
          <w:szCs w:val="24"/>
        </w:rPr>
        <w:t>, Stephen Chew</w:t>
      </w:r>
      <w:r w:rsidR="00552EC7" w:rsidRPr="008E367D">
        <w:rPr>
          <w:rFonts w:ascii="Times New Roman" w:hAnsi="Times New Roman" w:cs="Times New Roman"/>
          <w:sz w:val="24"/>
          <w:szCs w:val="24"/>
        </w:rPr>
        <w:t xml:space="preserve"> MRCP</w:t>
      </w:r>
      <w:r w:rsidR="00903D47" w:rsidRPr="008E367D">
        <w:rPr>
          <w:rFonts w:ascii="Times New Roman" w:hAnsi="Times New Roman" w:cs="Times New Roman"/>
          <w:sz w:val="24"/>
          <w:szCs w:val="24"/>
          <w:vertAlign w:val="superscript"/>
        </w:rPr>
        <w:t>1</w:t>
      </w:r>
      <w:r w:rsidR="00CF4E05" w:rsidRPr="008E367D">
        <w:rPr>
          <w:rFonts w:ascii="Times New Roman" w:hAnsi="Times New Roman" w:cs="Times New Roman"/>
          <w:sz w:val="24"/>
          <w:szCs w:val="24"/>
          <w:vertAlign w:val="superscript"/>
        </w:rPr>
        <w:t xml:space="preserve"> </w:t>
      </w:r>
      <w:r w:rsidR="00CF4E05" w:rsidRPr="008E367D">
        <w:rPr>
          <w:rFonts w:ascii="Times New Roman" w:hAnsi="Times New Roman" w:cs="Times New Roman"/>
          <w:sz w:val="24"/>
          <w:szCs w:val="24"/>
        </w:rPr>
        <w:t>Consultant in Sports &amp; Exercise Medicine</w:t>
      </w:r>
      <w:r w:rsidRPr="008E367D">
        <w:rPr>
          <w:rFonts w:ascii="Times New Roman" w:hAnsi="Times New Roman" w:cs="Times New Roman"/>
          <w:sz w:val="24"/>
          <w:szCs w:val="24"/>
        </w:rPr>
        <w:t xml:space="preserve">, </w:t>
      </w:r>
      <w:r w:rsidR="00874EB1" w:rsidRPr="00CD6535">
        <w:rPr>
          <w:rFonts w:ascii="Times New Roman" w:hAnsi="Times New Roman" w:cs="Times New Roman"/>
          <w:sz w:val="24"/>
          <w:szCs w:val="24"/>
        </w:rPr>
        <w:t>Dimitri Am</w:t>
      </w:r>
      <w:r w:rsidR="00DD0B8D" w:rsidRPr="00CD6535">
        <w:rPr>
          <w:rFonts w:ascii="Times New Roman" w:hAnsi="Times New Roman" w:cs="Times New Roman"/>
          <w:sz w:val="24"/>
          <w:szCs w:val="24"/>
        </w:rPr>
        <w:t>i</w:t>
      </w:r>
      <w:r w:rsidR="00874EB1" w:rsidRPr="002A654C">
        <w:rPr>
          <w:rFonts w:ascii="Times New Roman" w:hAnsi="Times New Roman" w:cs="Times New Roman"/>
          <w:sz w:val="24"/>
          <w:szCs w:val="24"/>
        </w:rPr>
        <w:t>ras</w:t>
      </w:r>
      <w:r w:rsidR="00552EC7" w:rsidRPr="002A654C">
        <w:rPr>
          <w:rFonts w:ascii="Times New Roman" w:hAnsi="Times New Roman" w:cs="Times New Roman"/>
          <w:sz w:val="24"/>
          <w:szCs w:val="24"/>
        </w:rPr>
        <w:t xml:space="preserve"> FRCR</w:t>
      </w:r>
      <w:r w:rsidR="00903D47" w:rsidRPr="002A654C">
        <w:rPr>
          <w:rFonts w:ascii="Times New Roman" w:hAnsi="Times New Roman" w:cs="Times New Roman"/>
          <w:sz w:val="24"/>
          <w:szCs w:val="24"/>
          <w:vertAlign w:val="superscript"/>
        </w:rPr>
        <w:t>1</w:t>
      </w:r>
      <w:r w:rsidR="00CF4E05" w:rsidRPr="002A75AE">
        <w:rPr>
          <w:rFonts w:ascii="Times New Roman" w:hAnsi="Times New Roman" w:cs="Times New Roman"/>
          <w:sz w:val="24"/>
          <w:szCs w:val="24"/>
          <w:vertAlign w:val="superscript"/>
        </w:rPr>
        <w:t xml:space="preserve"> </w:t>
      </w:r>
      <w:r w:rsidR="00CF4E05" w:rsidRPr="002A75AE">
        <w:rPr>
          <w:rFonts w:ascii="Times New Roman" w:hAnsi="Times New Roman" w:cs="Times New Roman"/>
          <w:sz w:val="24"/>
          <w:szCs w:val="24"/>
        </w:rPr>
        <w:t>Consultant Radiologist</w:t>
      </w:r>
      <w:r w:rsidR="00874EB1" w:rsidRPr="002A75AE">
        <w:rPr>
          <w:rFonts w:ascii="Times New Roman" w:hAnsi="Times New Roman" w:cs="Times New Roman"/>
          <w:sz w:val="24"/>
          <w:szCs w:val="24"/>
        </w:rPr>
        <w:t xml:space="preserve">, </w:t>
      </w:r>
      <w:r w:rsidRPr="002A75AE">
        <w:rPr>
          <w:rFonts w:ascii="Times New Roman" w:hAnsi="Times New Roman" w:cs="Times New Roman"/>
          <w:sz w:val="24"/>
          <w:szCs w:val="24"/>
        </w:rPr>
        <w:t xml:space="preserve">Nick </w:t>
      </w:r>
      <w:r w:rsidR="005F38F1" w:rsidRPr="002A75AE">
        <w:rPr>
          <w:rFonts w:ascii="Times New Roman" w:hAnsi="Times New Roman" w:cs="Times New Roman"/>
          <w:sz w:val="24"/>
          <w:szCs w:val="24"/>
        </w:rPr>
        <w:t xml:space="preserve">S </w:t>
      </w:r>
      <w:r w:rsidRPr="002A75AE">
        <w:rPr>
          <w:rFonts w:ascii="Times New Roman" w:hAnsi="Times New Roman" w:cs="Times New Roman"/>
          <w:sz w:val="24"/>
          <w:szCs w:val="24"/>
        </w:rPr>
        <w:t>Oliver</w:t>
      </w:r>
      <w:r w:rsidR="00552EC7" w:rsidRPr="002A75AE">
        <w:rPr>
          <w:rFonts w:ascii="Times New Roman" w:hAnsi="Times New Roman" w:cs="Times New Roman"/>
          <w:sz w:val="24"/>
          <w:szCs w:val="24"/>
        </w:rPr>
        <w:t xml:space="preserve"> FRCP</w:t>
      </w:r>
      <w:r w:rsidR="00903D47" w:rsidRPr="002A75AE">
        <w:rPr>
          <w:rFonts w:ascii="Times New Roman" w:hAnsi="Times New Roman" w:cs="Times New Roman"/>
          <w:sz w:val="24"/>
          <w:szCs w:val="24"/>
          <w:vertAlign w:val="superscript"/>
        </w:rPr>
        <w:t>1,2</w:t>
      </w:r>
      <w:r w:rsidR="00CF4E05" w:rsidRPr="002A75AE">
        <w:rPr>
          <w:rFonts w:ascii="Times New Roman" w:hAnsi="Times New Roman" w:cs="Times New Roman"/>
          <w:sz w:val="24"/>
          <w:szCs w:val="24"/>
          <w:vertAlign w:val="superscript"/>
        </w:rPr>
        <w:t xml:space="preserve"> </w:t>
      </w:r>
      <w:r w:rsidR="00CF4E05" w:rsidRPr="002A75AE">
        <w:rPr>
          <w:rFonts w:ascii="Times New Roman" w:hAnsi="Times New Roman" w:cs="Times New Roman"/>
          <w:sz w:val="24"/>
          <w:szCs w:val="24"/>
        </w:rPr>
        <w:t>Consultant in Diabetes &amp; Endocrinology</w:t>
      </w:r>
    </w:p>
    <w:p w14:paraId="262E4130" w14:textId="77777777" w:rsidR="00A45F2F" w:rsidRPr="00FC2D43" w:rsidRDefault="00A45F2F" w:rsidP="008E367D">
      <w:pPr>
        <w:pStyle w:val="NoSpacing"/>
        <w:spacing w:line="480" w:lineRule="auto"/>
        <w:rPr>
          <w:rFonts w:ascii="Times New Roman" w:hAnsi="Times New Roman" w:cs="Times New Roman"/>
          <w:sz w:val="24"/>
          <w:szCs w:val="24"/>
        </w:rPr>
      </w:pPr>
    </w:p>
    <w:p w14:paraId="4F8B36A5" w14:textId="5B703D66" w:rsidR="00903D47" w:rsidRPr="00FC2D43" w:rsidRDefault="00903D47" w:rsidP="00B33742">
      <w:pPr>
        <w:pStyle w:val="ListParagraph"/>
        <w:numPr>
          <w:ilvl w:val="0"/>
          <w:numId w:val="8"/>
        </w:numPr>
        <w:ind w:left="284" w:hanging="284"/>
        <w:rPr>
          <w:rFonts w:ascii="Times New Roman" w:hAnsi="Times New Roman" w:cs="Times New Roman"/>
          <w:sz w:val="24"/>
          <w:szCs w:val="24"/>
        </w:rPr>
      </w:pPr>
      <w:r w:rsidRPr="00FC2D43">
        <w:rPr>
          <w:rFonts w:ascii="Times New Roman" w:hAnsi="Times New Roman" w:cs="Times New Roman"/>
          <w:sz w:val="24"/>
          <w:szCs w:val="24"/>
        </w:rPr>
        <w:t>Imperial College Healthcare NHS Trust, London</w:t>
      </w:r>
    </w:p>
    <w:p w14:paraId="12C88092" w14:textId="77777777" w:rsidR="00903D47" w:rsidRPr="00FC2D43" w:rsidRDefault="00903D47" w:rsidP="00B33742">
      <w:pPr>
        <w:ind w:left="284" w:hanging="284"/>
        <w:rPr>
          <w:rFonts w:ascii="Times New Roman" w:hAnsi="Times New Roman" w:cs="Times New Roman"/>
          <w:sz w:val="24"/>
          <w:szCs w:val="24"/>
        </w:rPr>
      </w:pPr>
    </w:p>
    <w:p w14:paraId="7CE320F7" w14:textId="778A0317" w:rsidR="00903D47" w:rsidRPr="00FC2D43" w:rsidRDefault="00903D47" w:rsidP="00B33742">
      <w:pPr>
        <w:pStyle w:val="ListParagraph"/>
        <w:numPr>
          <w:ilvl w:val="0"/>
          <w:numId w:val="8"/>
        </w:numPr>
        <w:ind w:left="284" w:hanging="284"/>
        <w:rPr>
          <w:rFonts w:ascii="Times New Roman" w:hAnsi="Times New Roman" w:cs="Times New Roman"/>
          <w:sz w:val="24"/>
          <w:szCs w:val="24"/>
        </w:rPr>
      </w:pPr>
      <w:r w:rsidRPr="00FC2D43">
        <w:rPr>
          <w:rFonts w:ascii="Times New Roman" w:hAnsi="Times New Roman" w:cs="Times New Roman"/>
          <w:sz w:val="24"/>
          <w:szCs w:val="24"/>
        </w:rPr>
        <w:t>Imperial College London</w:t>
      </w:r>
      <w:r w:rsidR="00B33742" w:rsidRPr="00FC2D43">
        <w:rPr>
          <w:rFonts w:ascii="Times New Roman" w:hAnsi="Times New Roman" w:cs="Times New Roman"/>
          <w:sz w:val="24"/>
          <w:szCs w:val="24"/>
        </w:rPr>
        <w:t>, London</w:t>
      </w:r>
    </w:p>
    <w:p w14:paraId="3074A61B" w14:textId="77777777" w:rsidR="00903D47" w:rsidRPr="00FC2D43" w:rsidRDefault="00903D47" w:rsidP="00B33742">
      <w:pPr>
        <w:pStyle w:val="ListParagraph"/>
        <w:rPr>
          <w:rFonts w:ascii="Times New Roman" w:hAnsi="Times New Roman" w:cs="Times New Roman"/>
          <w:sz w:val="24"/>
          <w:szCs w:val="24"/>
        </w:rPr>
      </w:pPr>
    </w:p>
    <w:p w14:paraId="2500D149" w14:textId="17DA7819" w:rsidR="00CB7227" w:rsidRDefault="00903D47" w:rsidP="00903D47">
      <w:pPr>
        <w:rPr>
          <w:rFonts w:ascii="Times New Roman" w:hAnsi="Times New Roman" w:cs="Times New Roman"/>
          <w:sz w:val="24"/>
          <w:szCs w:val="24"/>
        </w:rPr>
      </w:pPr>
      <w:r w:rsidRPr="00FC2D43">
        <w:rPr>
          <w:rFonts w:ascii="Times New Roman" w:hAnsi="Times New Roman" w:cs="Times New Roman"/>
          <w:b/>
          <w:sz w:val="24"/>
          <w:szCs w:val="24"/>
        </w:rPr>
        <w:t>Email corresponding author:</w:t>
      </w:r>
      <w:r w:rsidRPr="00FC2D43">
        <w:rPr>
          <w:rFonts w:ascii="Times New Roman" w:hAnsi="Times New Roman" w:cs="Times New Roman"/>
          <w:sz w:val="24"/>
          <w:szCs w:val="24"/>
        </w:rPr>
        <w:t xml:space="preserve"> </w:t>
      </w:r>
      <w:r w:rsidR="00CB7227" w:rsidRPr="00CB7227">
        <w:rPr>
          <w:rFonts w:ascii="Times New Roman" w:hAnsi="Times New Roman" w:cs="Times New Roman"/>
          <w:sz w:val="24"/>
          <w:szCs w:val="24"/>
        </w:rPr>
        <w:t>neil.hill@nhs.net</w:t>
      </w:r>
    </w:p>
    <w:p w14:paraId="06B12F16" w14:textId="77777777" w:rsidR="00CB7227" w:rsidRDefault="00CB7227" w:rsidP="00903D47">
      <w:pPr>
        <w:rPr>
          <w:rFonts w:ascii="Times New Roman" w:hAnsi="Times New Roman" w:cs="Times New Roman"/>
          <w:sz w:val="24"/>
          <w:szCs w:val="24"/>
        </w:rPr>
      </w:pPr>
    </w:p>
    <w:p w14:paraId="6379E332" w14:textId="77777777" w:rsidR="00CF4E05" w:rsidRDefault="00CB7227" w:rsidP="00903D47">
      <w:pPr>
        <w:rPr>
          <w:rFonts w:ascii="Times New Roman" w:hAnsi="Times New Roman" w:cs="Times New Roman"/>
          <w:sz w:val="24"/>
          <w:szCs w:val="24"/>
        </w:rPr>
      </w:pPr>
      <w:r w:rsidRPr="00CB7227">
        <w:rPr>
          <w:rFonts w:ascii="Times New Roman" w:hAnsi="Times New Roman" w:cs="Times New Roman"/>
          <w:b/>
          <w:sz w:val="24"/>
          <w:szCs w:val="24"/>
        </w:rPr>
        <w:t>Address for corresponding author:</w:t>
      </w:r>
      <w:r>
        <w:rPr>
          <w:rFonts w:ascii="Times New Roman" w:hAnsi="Times New Roman" w:cs="Times New Roman"/>
          <w:sz w:val="24"/>
          <w:szCs w:val="24"/>
        </w:rPr>
        <w:t xml:space="preserve"> Department of Endocrinology &amp; Diabetes, Charing Cross Hospital, Fulham Palace Road, London, W6 8RF</w:t>
      </w:r>
    </w:p>
    <w:p w14:paraId="700C6E82" w14:textId="77777777" w:rsidR="00CF4E05" w:rsidRDefault="00CF4E05" w:rsidP="00903D47">
      <w:pPr>
        <w:rPr>
          <w:rFonts w:ascii="Times New Roman" w:hAnsi="Times New Roman" w:cs="Times New Roman"/>
          <w:sz w:val="24"/>
          <w:szCs w:val="24"/>
        </w:rPr>
      </w:pPr>
    </w:p>
    <w:p w14:paraId="0655E69A" w14:textId="0C2C6F49" w:rsidR="005F38F1" w:rsidRPr="00FC2D43" w:rsidRDefault="005F38F1" w:rsidP="00903D47">
      <w:pPr>
        <w:rPr>
          <w:rFonts w:ascii="Times New Roman" w:hAnsi="Times New Roman" w:cs="Times New Roman"/>
          <w:b/>
          <w:sz w:val="24"/>
          <w:szCs w:val="24"/>
        </w:rPr>
      </w:pPr>
      <w:r w:rsidRPr="00FC2D43">
        <w:rPr>
          <w:rFonts w:ascii="Times New Roman" w:hAnsi="Times New Roman" w:cs="Times New Roman"/>
          <w:b/>
          <w:sz w:val="24"/>
          <w:szCs w:val="24"/>
        </w:rPr>
        <w:br w:type="page"/>
      </w:r>
    </w:p>
    <w:p w14:paraId="4A3FB50E" w14:textId="492B6895" w:rsidR="005F38F1" w:rsidRPr="00FC2D43" w:rsidRDefault="005F38F1"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lastRenderedPageBreak/>
        <w:t>Abstract</w:t>
      </w:r>
    </w:p>
    <w:p w14:paraId="2157F1B3" w14:textId="77777777" w:rsidR="00B33742" w:rsidRPr="00FC2D43" w:rsidRDefault="00B33742" w:rsidP="00D5133D">
      <w:pPr>
        <w:pStyle w:val="NoSpacing"/>
        <w:spacing w:line="480" w:lineRule="auto"/>
        <w:rPr>
          <w:rFonts w:ascii="Times New Roman" w:hAnsi="Times New Roman" w:cs="Times New Roman"/>
          <w:b/>
          <w:sz w:val="24"/>
          <w:szCs w:val="24"/>
        </w:rPr>
      </w:pPr>
    </w:p>
    <w:p w14:paraId="40E6F9AF" w14:textId="787F6482" w:rsidR="00571248" w:rsidRPr="00FC2D43" w:rsidRDefault="00571248"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t>Background</w:t>
      </w:r>
    </w:p>
    <w:p w14:paraId="2F7142B5" w14:textId="40715AFF" w:rsidR="004A50C2" w:rsidRPr="00FC2D43" w:rsidRDefault="00A45F2F"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Increasing numbers of people with diabetes are adopting exercise programmes. Fear of hypoglycaemia</w:t>
      </w:r>
      <w:r w:rsidR="00FF44BB" w:rsidRPr="00FC2D43">
        <w:rPr>
          <w:rFonts w:ascii="Times New Roman" w:hAnsi="Times New Roman" w:cs="Times New Roman"/>
          <w:sz w:val="24"/>
          <w:szCs w:val="24"/>
        </w:rPr>
        <w:t>,</w:t>
      </w:r>
      <w:r w:rsidRPr="00FC2D43">
        <w:rPr>
          <w:rFonts w:ascii="Times New Roman" w:hAnsi="Times New Roman" w:cs="Times New Roman"/>
          <w:sz w:val="24"/>
          <w:szCs w:val="24"/>
        </w:rPr>
        <w:t xml:space="preserve"> and hypoglycaemia itself</w:t>
      </w:r>
      <w:r w:rsidR="00FF44BB" w:rsidRPr="00FC2D43">
        <w:rPr>
          <w:rFonts w:ascii="Times New Roman" w:hAnsi="Times New Roman" w:cs="Times New Roman"/>
          <w:sz w:val="24"/>
          <w:szCs w:val="24"/>
        </w:rPr>
        <w:t>,</w:t>
      </w:r>
      <w:r w:rsidRPr="00FC2D43">
        <w:rPr>
          <w:rFonts w:ascii="Times New Roman" w:hAnsi="Times New Roman" w:cs="Times New Roman"/>
          <w:sz w:val="24"/>
          <w:szCs w:val="24"/>
        </w:rPr>
        <w:t xml:space="preserve"> are major issues for many people with diabetes undertaking physical activity. The risk of hypoglycaemia is exacerbated by endurance exercise. </w:t>
      </w:r>
      <w:r w:rsidR="00DF3820" w:rsidRPr="00FC2D43">
        <w:rPr>
          <w:rFonts w:ascii="Times New Roman" w:hAnsi="Times New Roman" w:cs="Times New Roman"/>
          <w:sz w:val="24"/>
          <w:szCs w:val="24"/>
        </w:rPr>
        <w:t xml:space="preserve">In addition, soft tissue injuries are more common in people with diabetes. </w:t>
      </w:r>
    </w:p>
    <w:p w14:paraId="14D67226" w14:textId="77777777" w:rsidR="00A45F2F" w:rsidRPr="00FC2D43" w:rsidRDefault="00A45F2F" w:rsidP="00D5133D">
      <w:pPr>
        <w:pStyle w:val="NoSpacing"/>
        <w:spacing w:line="480" w:lineRule="auto"/>
        <w:rPr>
          <w:rFonts w:ascii="Times New Roman" w:hAnsi="Times New Roman" w:cs="Times New Roman"/>
          <w:sz w:val="24"/>
          <w:szCs w:val="24"/>
        </w:rPr>
      </w:pPr>
    </w:p>
    <w:p w14:paraId="77CF2A40" w14:textId="77777777" w:rsidR="00571248" w:rsidRPr="00FC2D43" w:rsidRDefault="00571248"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t>Methods</w:t>
      </w:r>
    </w:p>
    <w:p w14:paraId="01E5E40A" w14:textId="5CD1468A" w:rsidR="00A45F2F" w:rsidRPr="00FC2D43" w:rsidRDefault="00FE579C" w:rsidP="00D5133D">
      <w:pPr>
        <w:pStyle w:val="NoSpacing"/>
        <w:spacing w:line="480" w:lineRule="auto"/>
        <w:rPr>
          <w:rFonts w:ascii="Times New Roman" w:eastAsia="Times New Roman" w:hAnsi="Times New Roman" w:cs="Times New Roman"/>
          <w:color w:val="000000"/>
          <w:sz w:val="24"/>
          <w:szCs w:val="24"/>
          <w:lang w:eastAsia="en-GB"/>
        </w:rPr>
      </w:pPr>
      <w:r w:rsidRPr="00FC2D43">
        <w:rPr>
          <w:rFonts w:ascii="Times New Roman" w:hAnsi="Times New Roman" w:cs="Times New Roman"/>
          <w:sz w:val="24"/>
          <w:szCs w:val="24"/>
        </w:rPr>
        <w:t>We have established a multidisciplinary physical activity and diabetes clinic with the aim of</w:t>
      </w:r>
      <w:r w:rsidR="00A45F2F" w:rsidRPr="00FC2D43">
        <w:rPr>
          <w:rFonts w:ascii="Times New Roman" w:hAnsi="Times New Roman" w:cs="Times New Roman"/>
          <w:sz w:val="24"/>
          <w:szCs w:val="24"/>
        </w:rPr>
        <w:t xml:space="preserve"> empower</w:t>
      </w:r>
      <w:r w:rsidRPr="00FC2D43">
        <w:rPr>
          <w:rFonts w:ascii="Times New Roman" w:hAnsi="Times New Roman" w:cs="Times New Roman"/>
          <w:sz w:val="24"/>
          <w:szCs w:val="24"/>
        </w:rPr>
        <w:t>ing, educating and enabling</w:t>
      </w:r>
      <w:r w:rsidR="00A45F2F" w:rsidRPr="00FC2D43">
        <w:rPr>
          <w:rFonts w:ascii="Times New Roman" w:hAnsi="Times New Roman" w:cs="Times New Roman"/>
          <w:sz w:val="24"/>
          <w:szCs w:val="24"/>
        </w:rPr>
        <w:t xml:space="preserve"> </w:t>
      </w:r>
      <w:r w:rsidRPr="00FC2D43">
        <w:rPr>
          <w:rFonts w:ascii="Times New Roman" w:hAnsi="Times New Roman" w:cs="Times New Roman"/>
          <w:sz w:val="24"/>
          <w:szCs w:val="24"/>
        </w:rPr>
        <w:t>people with diabetes to enjoy sport and exercise without fear of hypoglycaemia or frustration at glycaemic variability or soft tissue injuries.</w:t>
      </w:r>
      <w:r w:rsidR="00A45F2F" w:rsidRPr="00FC2D43">
        <w:rPr>
          <w:rFonts w:ascii="Times New Roman" w:hAnsi="Times New Roman" w:cs="Times New Roman"/>
          <w:sz w:val="24"/>
          <w:szCs w:val="24"/>
        </w:rPr>
        <w:t xml:space="preserve"> </w:t>
      </w:r>
      <w:r w:rsidRPr="00FC2D43">
        <w:rPr>
          <w:rFonts w:ascii="Times New Roman" w:hAnsi="Times New Roman" w:cs="Times New Roman"/>
          <w:sz w:val="24"/>
          <w:szCs w:val="24"/>
        </w:rPr>
        <w:t>The</w:t>
      </w:r>
      <w:r w:rsidR="00A45F2F" w:rsidRPr="00FC2D43">
        <w:rPr>
          <w:rFonts w:ascii="Times New Roman" w:hAnsi="Times New Roman" w:cs="Times New Roman"/>
          <w:sz w:val="24"/>
          <w:szCs w:val="24"/>
        </w:rPr>
        <w:t xml:space="preserve"> multi-disciplinary team include</w:t>
      </w:r>
      <w:r w:rsidRPr="00FC2D43">
        <w:rPr>
          <w:rFonts w:ascii="Times New Roman" w:hAnsi="Times New Roman" w:cs="Times New Roman"/>
          <w:sz w:val="24"/>
          <w:szCs w:val="24"/>
        </w:rPr>
        <w:t>s</w:t>
      </w:r>
      <w:r w:rsidR="00A45F2F" w:rsidRPr="00FC2D43">
        <w:rPr>
          <w:rFonts w:ascii="Times New Roman" w:hAnsi="Times New Roman" w:cs="Times New Roman"/>
          <w:sz w:val="24"/>
          <w:szCs w:val="24"/>
        </w:rPr>
        <w:t xml:space="preserve"> a diabetologist, </w:t>
      </w:r>
      <w:r w:rsidR="00756FE3" w:rsidRPr="00FC2D43">
        <w:rPr>
          <w:rFonts w:ascii="Times New Roman" w:hAnsi="Times New Roman" w:cs="Times New Roman"/>
          <w:sz w:val="24"/>
          <w:szCs w:val="24"/>
        </w:rPr>
        <w:t>s</w:t>
      </w:r>
      <w:r w:rsidR="00A45F2F" w:rsidRPr="00FC2D43">
        <w:rPr>
          <w:rFonts w:ascii="Times New Roman" w:hAnsi="Times New Roman" w:cs="Times New Roman"/>
          <w:sz w:val="24"/>
          <w:szCs w:val="24"/>
        </w:rPr>
        <w:t xml:space="preserve">ports and exercise physician, </w:t>
      </w:r>
      <w:r w:rsidRPr="00FC2D43">
        <w:rPr>
          <w:rFonts w:ascii="Times New Roman" w:hAnsi="Times New Roman" w:cs="Times New Roman"/>
          <w:sz w:val="24"/>
          <w:szCs w:val="24"/>
        </w:rPr>
        <w:t xml:space="preserve">radiologist, dietician, </w:t>
      </w:r>
      <w:r w:rsidR="00A45F2F" w:rsidRPr="00FC2D43">
        <w:rPr>
          <w:rFonts w:ascii="Times New Roman" w:hAnsi="Times New Roman" w:cs="Times New Roman"/>
          <w:sz w:val="24"/>
          <w:szCs w:val="24"/>
        </w:rPr>
        <w:t>diabetes</w:t>
      </w:r>
      <w:r w:rsidRPr="00FC2D43">
        <w:rPr>
          <w:rFonts w:ascii="Times New Roman" w:hAnsi="Times New Roman" w:cs="Times New Roman"/>
          <w:sz w:val="24"/>
          <w:szCs w:val="24"/>
        </w:rPr>
        <w:t xml:space="preserve"> specialist nurse</w:t>
      </w:r>
      <w:r w:rsidR="00A45F2F" w:rsidRPr="00FC2D43">
        <w:rPr>
          <w:rFonts w:ascii="Times New Roman" w:hAnsi="Times New Roman" w:cs="Times New Roman"/>
          <w:sz w:val="24"/>
          <w:szCs w:val="24"/>
        </w:rPr>
        <w:t xml:space="preserve"> and</w:t>
      </w:r>
      <w:r w:rsidRPr="00FC2D43">
        <w:rPr>
          <w:rFonts w:ascii="Times New Roman" w:hAnsi="Times New Roman" w:cs="Times New Roman"/>
          <w:sz w:val="24"/>
          <w:szCs w:val="24"/>
        </w:rPr>
        <w:t xml:space="preserve"> psychologist</w:t>
      </w:r>
      <w:r w:rsidR="00A45F2F" w:rsidRPr="00FC2D43">
        <w:rPr>
          <w:rFonts w:ascii="Times New Roman" w:hAnsi="Times New Roman" w:cs="Times New Roman"/>
          <w:sz w:val="24"/>
          <w:szCs w:val="24"/>
        </w:rPr>
        <w:t xml:space="preserve">. </w:t>
      </w:r>
    </w:p>
    <w:p w14:paraId="6B6A0B01" w14:textId="77777777" w:rsidR="00A45F2F" w:rsidRPr="00FC2D43" w:rsidRDefault="00A45F2F" w:rsidP="00D5133D">
      <w:pPr>
        <w:pStyle w:val="NoSpacing"/>
        <w:spacing w:line="480" w:lineRule="auto"/>
        <w:rPr>
          <w:rFonts w:ascii="Times New Roman" w:hAnsi="Times New Roman" w:cs="Times New Roman"/>
          <w:sz w:val="24"/>
          <w:szCs w:val="24"/>
        </w:rPr>
      </w:pPr>
    </w:p>
    <w:p w14:paraId="60CA2DCD" w14:textId="77777777" w:rsidR="00985FA7" w:rsidRPr="00FC2D43" w:rsidRDefault="00601F15"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t>Results</w:t>
      </w:r>
      <w:r w:rsidR="00985FA7" w:rsidRPr="00FC2D43">
        <w:rPr>
          <w:rFonts w:ascii="Times New Roman" w:hAnsi="Times New Roman" w:cs="Times New Roman"/>
          <w:b/>
          <w:sz w:val="24"/>
          <w:szCs w:val="24"/>
        </w:rPr>
        <w:t xml:space="preserve"> </w:t>
      </w:r>
    </w:p>
    <w:p w14:paraId="474BEB9C" w14:textId="6DCC3034" w:rsidR="00985FA7" w:rsidRPr="00FC2D43" w:rsidRDefault="00985FA7"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Betwee</w:t>
      </w:r>
      <w:r w:rsidR="00601F15" w:rsidRPr="00FC2D43">
        <w:rPr>
          <w:rFonts w:ascii="Times New Roman" w:hAnsi="Times New Roman" w:cs="Times New Roman"/>
          <w:sz w:val="24"/>
          <w:szCs w:val="24"/>
        </w:rPr>
        <w:t xml:space="preserve">n October 2015 and September 2017, we </w:t>
      </w:r>
      <w:r w:rsidR="00A97BC5" w:rsidRPr="00FC2D43">
        <w:rPr>
          <w:rFonts w:ascii="Times New Roman" w:hAnsi="Times New Roman" w:cs="Times New Roman"/>
          <w:sz w:val="24"/>
          <w:szCs w:val="24"/>
        </w:rPr>
        <w:t xml:space="preserve">undertook </w:t>
      </w:r>
      <w:r w:rsidR="00534122" w:rsidRPr="00FC2D43">
        <w:rPr>
          <w:rFonts w:ascii="Times New Roman" w:hAnsi="Times New Roman" w:cs="Times New Roman"/>
          <w:sz w:val="24"/>
          <w:szCs w:val="24"/>
        </w:rPr>
        <w:t xml:space="preserve">19 clinics and </w:t>
      </w:r>
      <w:r w:rsidR="00601F15" w:rsidRPr="00FC2D43">
        <w:rPr>
          <w:rFonts w:ascii="Times New Roman" w:hAnsi="Times New Roman" w:cs="Times New Roman"/>
          <w:sz w:val="24"/>
          <w:szCs w:val="24"/>
        </w:rPr>
        <w:t>saw 66 patients (48 new and 18 follow-up</w:t>
      </w:r>
      <w:r w:rsidR="003016B4" w:rsidRPr="00FC2D43">
        <w:rPr>
          <w:rFonts w:ascii="Times New Roman" w:hAnsi="Times New Roman" w:cs="Times New Roman"/>
          <w:sz w:val="24"/>
          <w:szCs w:val="24"/>
        </w:rPr>
        <w:t xml:space="preserve">). </w:t>
      </w:r>
      <w:r w:rsidR="009B285C" w:rsidRPr="00FC2D43">
        <w:rPr>
          <w:rFonts w:ascii="Times New Roman" w:hAnsi="Times New Roman" w:cs="Times New Roman"/>
          <w:sz w:val="24"/>
          <w:szCs w:val="24"/>
        </w:rPr>
        <w:t xml:space="preserve">Of the </w:t>
      </w:r>
      <w:r w:rsidR="003016B4" w:rsidRPr="00FC2D43">
        <w:rPr>
          <w:rFonts w:ascii="Times New Roman" w:hAnsi="Times New Roman" w:cs="Times New Roman"/>
          <w:sz w:val="24"/>
          <w:szCs w:val="24"/>
        </w:rPr>
        <w:t xml:space="preserve">48 </w:t>
      </w:r>
      <w:r w:rsidR="009B285C" w:rsidRPr="00FC2D43">
        <w:rPr>
          <w:rFonts w:ascii="Times New Roman" w:hAnsi="Times New Roman" w:cs="Times New Roman"/>
          <w:sz w:val="24"/>
          <w:szCs w:val="24"/>
        </w:rPr>
        <w:t xml:space="preserve">new referrals </w:t>
      </w:r>
      <w:r w:rsidR="00704FF3" w:rsidRPr="00FC2D43">
        <w:rPr>
          <w:rFonts w:ascii="Times New Roman" w:hAnsi="Times New Roman" w:cs="Times New Roman"/>
          <w:sz w:val="24"/>
          <w:szCs w:val="24"/>
        </w:rPr>
        <w:t>(median a</w:t>
      </w:r>
      <w:r w:rsidR="009B285C" w:rsidRPr="00FC2D43">
        <w:rPr>
          <w:rFonts w:ascii="Times New Roman" w:hAnsi="Times New Roman" w:cs="Times New Roman"/>
          <w:sz w:val="24"/>
          <w:szCs w:val="24"/>
        </w:rPr>
        <w:t>ge</w:t>
      </w:r>
      <w:r w:rsidR="00A75D36" w:rsidRPr="00FC2D43">
        <w:rPr>
          <w:rFonts w:ascii="Times New Roman" w:hAnsi="Times New Roman" w:cs="Times New Roman"/>
          <w:sz w:val="24"/>
          <w:szCs w:val="24"/>
        </w:rPr>
        <w:t xml:space="preserve"> 35</w:t>
      </w:r>
      <w:r w:rsidR="00E61875" w:rsidRPr="00FC2D43">
        <w:rPr>
          <w:rFonts w:ascii="Times New Roman" w:hAnsi="Times New Roman" w:cs="Times New Roman"/>
          <w:sz w:val="24"/>
          <w:szCs w:val="24"/>
        </w:rPr>
        <w:t>;</w:t>
      </w:r>
      <w:r w:rsidR="00A75D36" w:rsidRPr="00FC2D43">
        <w:rPr>
          <w:rFonts w:ascii="Times New Roman" w:hAnsi="Times New Roman" w:cs="Times New Roman"/>
          <w:sz w:val="24"/>
          <w:szCs w:val="24"/>
        </w:rPr>
        <w:t xml:space="preserve"> range 20</w:t>
      </w:r>
      <w:r w:rsidR="00704FF3" w:rsidRPr="00FC2D43">
        <w:rPr>
          <w:rFonts w:ascii="Times New Roman" w:hAnsi="Times New Roman" w:cs="Times New Roman"/>
          <w:sz w:val="24"/>
          <w:szCs w:val="24"/>
        </w:rPr>
        <w:t xml:space="preserve"> -72) </w:t>
      </w:r>
      <w:r w:rsidR="003016B4" w:rsidRPr="00FC2D43">
        <w:rPr>
          <w:rFonts w:ascii="Times New Roman" w:hAnsi="Times New Roman" w:cs="Times New Roman"/>
          <w:sz w:val="24"/>
          <w:szCs w:val="24"/>
        </w:rPr>
        <w:t>47 had type 1 diabetes and 27</w:t>
      </w:r>
      <w:r w:rsidR="00E61875" w:rsidRPr="00FC2D43">
        <w:rPr>
          <w:rFonts w:ascii="Times New Roman" w:hAnsi="Times New Roman" w:cs="Times New Roman"/>
          <w:sz w:val="24"/>
          <w:szCs w:val="24"/>
        </w:rPr>
        <w:t xml:space="preserve"> </w:t>
      </w:r>
      <w:r w:rsidR="00A43376" w:rsidRPr="00FC2D43">
        <w:rPr>
          <w:rFonts w:ascii="Times New Roman" w:hAnsi="Times New Roman" w:cs="Times New Roman"/>
          <w:sz w:val="24"/>
          <w:szCs w:val="24"/>
        </w:rPr>
        <w:t xml:space="preserve">(56%) </w:t>
      </w:r>
      <w:r w:rsidR="00704FF3" w:rsidRPr="00FC2D43">
        <w:rPr>
          <w:rFonts w:ascii="Times New Roman" w:hAnsi="Times New Roman" w:cs="Times New Roman"/>
          <w:sz w:val="24"/>
          <w:szCs w:val="24"/>
        </w:rPr>
        <w:t xml:space="preserve">used an insulin </w:t>
      </w:r>
      <w:r w:rsidR="00E61875" w:rsidRPr="00FC2D43">
        <w:rPr>
          <w:rFonts w:ascii="Times New Roman" w:hAnsi="Times New Roman" w:cs="Times New Roman"/>
          <w:sz w:val="24"/>
          <w:szCs w:val="24"/>
        </w:rPr>
        <w:t>pump</w:t>
      </w:r>
      <w:r w:rsidR="00534122" w:rsidRPr="00FC2D43">
        <w:rPr>
          <w:rFonts w:ascii="Times New Roman" w:hAnsi="Times New Roman" w:cs="Times New Roman"/>
          <w:sz w:val="24"/>
          <w:szCs w:val="24"/>
        </w:rPr>
        <w:t xml:space="preserve">. </w:t>
      </w:r>
      <w:r w:rsidR="00A97BC5" w:rsidRPr="00FC2D43">
        <w:rPr>
          <w:rFonts w:ascii="Times New Roman" w:hAnsi="Times New Roman" w:cs="Times New Roman"/>
          <w:sz w:val="24"/>
          <w:szCs w:val="24"/>
        </w:rPr>
        <w:t>Attendees</w:t>
      </w:r>
      <w:r w:rsidR="00E61875" w:rsidRPr="00FC2D43">
        <w:rPr>
          <w:rFonts w:ascii="Times New Roman" w:hAnsi="Times New Roman" w:cs="Times New Roman"/>
          <w:sz w:val="24"/>
          <w:szCs w:val="24"/>
        </w:rPr>
        <w:t xml:space="preserve"> had a median 18 years of diabetes (range 1-50) and </w:t>
      </w:r>
      <w:r w:rsidR="00E61875" w:rsidRPr="00FC2D43">
        <w:rPr>
          <w:rFonts w:ascii="Times New Roman" w:hAnsi="Times New Roman" w:cs="Times New Roman"/>
          <w:sz w:val="24"/>
          <w:szCs w:val="24"/>
        </w:rPr>
        <w:lastRenderedPageBreak/>
        <w:t>h</w:t>
      </w:r>
      <w:r w:rsidR="00534122" w:rsidRPr="00FC2D43">
        <w:rPr>
          <w:rFonts w:ascii="Times New Roman" w:hAnsi="Times New Roman" w:cs="Times New Roman"/>
          <w:sz w:val="24"/>
          <w:szCs w:val="24"/>
        </w:rPr>
        <w:t>ypoglyca</w:t>
      </w:r>
      <w:r w:rsidR="00E61875" w:rsidRPr="00FC2D43">
        <w:rPr>
          <w:rFonts w:ascii="Times New Roman" w:hAnsi="Times New Roman" w:cs="Times New Roman"/>
          <w:sz w:val="24"/>
          <w:szCs w:val="24"/>
        </w:rPr>
        <w:t>e</w:t>
      </w:r>
      <w:r w:rsidR="00534122" w:rsidRPr="00FC2D43">
        <w:rPr>
          <w:rFonts w:ascii="Times New Roman" w:hAnsi="Times New Roman" w:cs="Times New Roman"/>
          <w:sz w:val="24"/>
          <w:szCs w:val="24"/>
        </w:rPr>
        <w:t>mic awareness was intact (median Gol</w:t>
      </w:r>
      <w:r w:rsidR="00E61875" w:rsidRPr="00FC2D43">
        <w:rPr>
          <w:rFonts w:ascii="Times New Roman" w:hAnsi="Times New Roman" w:cs="Times New Roman"/>
          <w:sz w:val="24"/>
          <w:szCs w:val="24"/>
        </w:rPr>
        <w:t>d S</w:t>
      </w:r>
      <w:r w:rsidR="00534122" w:rsidRPr="00FC2D43">
        <w:rPr>
          <w:rFonts w:ascii="Times New Roman" w:hAnsi="Times New Roman" w:cs="Times New Roman"/>
          <w:sz w:val="24"/>
          <w:szCs w:val="24"/>
        </w:rPr>
        <w:t>core 2</w:t>
      </w:r>
      <w:r w:rsidR="008E367D">
        <w:rPr>
          <w:rFonts w:ascii="Times New Roman" w:hAnsi="Times New Roman" w:cs="Times New Roman"/>
          <w:sz w:val="24"/>
          <w:szCs w:val="24"/>
        </w:rPr>
        <w:t>; range 0-6</w:t>
      </w:r>
      <w:r w:rsidR="00534122" w:rsidRPr="00FC2D43">
        <w:rPr>
          <w:rFonts w:ascii="Times New Roman" w:hAnsi="Times New Roman" w:cs="Times New Roman"/>
          <w:sz w:val="24"/>
          <w:szCs w:val="24"/>
        </w:rPr>
        <w:t>). Diabetes distress was variable (median PAID score</w:t>
      </w:r>
      <w:r w:rsidR="00A75D36" w:rsidRPr="00FC2D43">
        <w:rPr>
          <w:rFonts w:ascii="Times New Roman" w:hAnsi="Times New Roman" w:cs="Times New Roman"/>
          <w:sz w:val="24"/>
          <w:szCs w:val="24"/>
        </w:rPr>
        <w:t xml:space="preserve"> 18</w:t>
      </w:r>
      <w:r w:rsidR="00E61875" w:rsidRPr="00FC2D43">
        <w:rPr>
          <w:rFonts w:ascii="Times New Roman" w:hAnsi="Times New Roman" w:cs="Times New Roman"/>
          <w:sz w:val="24"/>
          <w:szCs w:val="24"/>
        </w:rPr>
        <w:t>;</w:t>
      </w:r>
      <w:r w:rsidR="00534122" w:rsidRPr="00FC2D43">
        <w:rPr>
          <w:rFonts w:ascii="Times New Roman" w:hAnsi="Times New Roman" w:cs="Times New Roman"/>
          <w:sz w:val="24"/>
          <w:szCs w:val="24"/>
        </w:rPr>
        <w:t xml:space="preserve"> </w:t>
      </w:r>
      <w:r w:rsidR="00A75D36" w:rsidRPr="00FC2D43">
        <w:rPr>
          <w:rFonts w:ascii="Times New Roman" w:hAnsi="Times New Roman" w:cs="Times New Roman"/>
          <w:sz w:val="24"/>
          <w:szCs w:val="24"/>
        </w:rPr>
        <w:t>range 0-64</w:t>
      </w:r>
      <w:r w:rsidR="00534122" w:rsidRPr="00FC2D43">
        <w:rPr>
          <w:rFonts w:ascii="Times New Roman" w:hAnsi="Times New Roman" w:cs="Times New Roman"/>
          <w:sz w:val="24"/>
          <w:szCs w:val="24"/>
        </w:rPr>
        <w:t>)</w:t>
      </w:r>
      <w:r w:rsidR="009B285C" w:rsidRPr="00FC2D43">
        <w:rPr>
          <w:rFonts w:ascii="Times New Roman" w:hAnsi="Times New Roman" w:cs="Times New Roman"/>
          <w:sz w:val="24"/>
          <w:szCs w:val="24"/>
        </w:rPr>
        <w:t>. Twenty-five patients attended for glycaemic management, fifteen for musculoskeletal</w:t>
      </w:r>
      <w:r w:rsidR="00C219EE" w:rsidRPr="00FC2D43">
        <w:rPr>
          <w:rFonts w:ascii="Times New Roman" w:hAnsi="Times New Roman" w:cs="Times New Roman"/>
          <w:sz w:val="24"/>
          <w:szCs w:val="24"/>
        </w:rPr>
        <w:t xml:space="preserve"> issues and eight f</w:t>
      </w:r>
      <w:r w:rsidR="009B285C" w:rsidRPr="00FC2D43">
        <w:rPr>
          <w:rFonts w:ascii="Times New Roman" w:hAnsi="Times New Roman" w:cs="Times New Roman"/>
          <w:sz w:val="24"/>
          <w:szCs w:val="24"/>
        </w:rPr>
        <w:t xml:space="preserve">or both. </w:t>
      </w:r>
      <w:r w:rsidR="00A75D36" w:rsidRPr="00FC2D43">
        <w:rPr>
          <w:rFonts w:ascii="Times New Roman" w:hAnsi="Times New Roman" w:cs="Times New Roman"/>
          <w:sz w:val="24"/>
          <w:szCs w:val="24"/>
        </w:rPr>
        <w:t>Sixteen</w:t>
      </w:r>
      <w:r w:rsidR="00704FF3" w:rsidRPr="00FC2D43">
        <w:rPr>
          <w:rFonts w:ascii="Times New Roman" w:hAnsi="Times New Roman" w:cs="Times New Roman"/>
          <w:sz w:val="24"/>
          <w:szCs w:val="24"/>
        </w:rPr>
        <w:t xml:space="preserve"> </w:t>
      </w:r>
      <w:r w:rsidR="00C219EE" w:rsidRPr="00FC2D43">
        <w:rPr>
          <w:rFonts w:ascii="Times New Roman" w:hAnsi="Times New Roman" w:cs="Times New Roman"/>
          <w:sz w:val="24"/>
          <w:szCs w:val="24"/>
        </w:rPr>
        <w:t>(3</w:t>
      </w:r>
      <w:r w:rsidR="00A75D36" w:rsidRPr="00FC2D43">
        <w:rPr>
          <w:rFonts w:ascii="Times New Roman" w:hAnsi="Times New Roman" w:cs="Times New Roman"/>
          <w:sz w:val="24"/>
          <w:szCs w:val="24"/>
        </w:rPr>
        <w:t>3</w:t>
      </w:r>
      <w:r w:rsidR="00C219EE" w:rsidRPr="00FC2D43">
        <w:rPr>
          <w:rFonts w:ascii="Times New Roman" w:hAnsi="Times New Roman" w:cs="Times New Roman"/>
          <w:sz w:val="24"/>
          <w:szCs w:val="24"/>
        </w:rPr>
        <w:t xml:space="preserve">%) </w:t>
      </w:r>
      <w:r w:rsidR="00704FF3" w:rsidRPr="00FC2D43">
        <w:rPr>
          <w:rFonts w:ascii="Times New Roman" w:hAnsi="Times New Roman" w:cs="Times New Roman"/>
          <w:sz w:val="24"/>
          <w:szCs w:val="24"/>
        </w:rPr>
        <w:t>required</w:t>
      </w:r>
      <w:r w:rsidR="009B285C" w:rsidRPr="00FC2D43">
        <w:rPr>
          <w:rFonts w:ascii="Times New Roman" w:hAnsi="Times New Roman" w:cs="Times New Roman"/>
          <w:sz w:val="24"/>
          <w:szCs w:val="24"/>
        </w:rPr>
        <w:t xml:space="preserve"> physiotherapy</w:t>
      </w:r>
      <w:r w:rsidR="00704FF3" w:rsidRPr="00FC2D43">
        <w:rPr>
          <w:rFonts w:ascii="Times New Roman" w:hAnsi="Times New Roman" w:cs="Times New Roman"/>
          <w:sz w:val="24"/>
          <w:szCs w:val="24"/>
        </w:rPr>
        <w:t xml:space="preserve"> and </w:t>
      </w:r>
      <w:r w:rsidR="00A75D36" w:rsidRPr="00FC2D43">
        <w:rPr>
          <w:rFonts w:ascii="Times New Roman" w:hAnsi="Times New Roman" w:cs="Times New Roman"/>
          <w:sz w:val="24"/>
          <w:szCs w:val="24"/>
        </w:rPr>
        <w:t>nine</w:t>
      </w:r>
      <w:r w:rsidR="00704FF3" w:rsidRPr="00FC2D43">
        <w:rPr>
          <w:rFonts w:ascii="Times New Roman" w:hAnsi="Times New Roman" w:cs="Times New Roman"/>
          <w:sz w:val="24"/>
          <w:szCs w:val="24"/>
        </w:rPr>
        <w:t xml:space="preserve"> </w:t>
      </w:r>
      <w:r w:rsidR="00A75D36" w:rsidRPr="00FC2D43">
        <w:rPr>
          <w:rFonts w:ascii="Times New Roman" w:hAnsi="Times New Roman" w:cs="Times New Roman"/>
          <w:sz w:val="24"/>
          <w:szCs w:val="24"/>
        </w:rPr>
        <w:t>(19</w:t>
      </w:r>
      <w:r w:rsidR="00C219EE" w:rsidRPr="00FC2D43">
        <w:rPr>
          <w:rFonts w:ascii="Times New Roman" w:hAnsi="Times New Roman" w:cs="Times New Roman"/>
          <w:sz w:val="24"/>
          <w:szCs w:val="24"/>
        </w:rPr>
        <w:t xml:space="preserve">%) </w:t>
      </w:r>
      <w:r w:rsidR="00704FF3" w:rsidRPr="00FC2D43">
        <w:rPr>
          <w:rFonts w:ascii="Times New Roman" w:hAnsi="Times New Roman" w:cs="Times New Roman"/>
          <w:sz w:val="24"/>
          <w:szCs w:val="24"/>
        </w:rPr>
        <w:t xml:space="preserve">were referred for </w:t>
      </w:r>
      <w:r w:rsidR="00A75D36" w:rsidRPr="00FC2D43">
        <w:rPr>
          <w:rFonts w:ascii="Times New Roman" w:hAnsi="Times New Roman" w:cs="Times New Roman"/>
          <w:sz w:val="24"/>
          <w:szCs w:val="24"/>
        </w:rPr>
        <w:t xml:space="preserve">joint </w:t>
      </w:r>
      <w:r w:rsidR="00704FF3" w:rsidRPr="00FC2D43">
        <w:rPr>
          <w:rFonts w:ascii="Times New Roman" w:hAnsi="Times New Roman" w:cs="Times New Roman"/>
          <w:sz w:val="24"/>
          <w:szCs w:val="24"/>
        </w:rPr>
        <w:t xml:space="preserve">imaging. </w:t>
      </w:r>
    </w:p>
    <w:p w14:paraId="72211C01" w14:textId="77777777" w:rsidR="00A75D36" w:rsidRPr="00FC2D43" w:rsidRDefault="00A75D36" w:rsidP="00D5133D">
      <w:pPr>
        <w:pStyle w:val="NoSpacing"/>
        <w:spacing w:line="480" w:lineRule="auto"/>
        <w:rPr>
          <w:rFonts w:ascii="Times New Roman" w:hAnsi="Times New Roman" w:cs="Times New Roman"/>
          <w:sz w:val="24"/>
          <w:szCs w:val="24"/>
        </w:rPr>
      </w:pPr>
    </w:p>
    <w:p w14:paraId="36F40640" w14:textId="77777777" w:rsidR="00A45F2F" w:rsidRPr="00FC2D43" w:rsidRDefault="00601F15"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t xml:space="preserve">Conclusions </w:t>
      </w:r>
    </w:p>
    <w:p w14:paraId="4AA094F9" w14:textId="0FC336A7" w:rsidR="00985FA7" w:rsidRPr="00FC2D43" w:rsidRDefault="00985FA7"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It is possible to establish a new service to support physical activity in diabetes. To </w:t>
      </w:r>
      <w:r w:rsidR="008E367D">
        <w:rPr>
          <w:rFonts w:ascii="Times New Roman" w:hAnsi="Times New Roman" w:cs="Times New Roman"/>
          <w:sz w:val="24"/>
          <w:szCs w:val="24"/>
        </w:rPr>
        <w:t xml:space="preserve">meet demand and </w:t>
      </w:r>
      <w:r w:rsidRPr="00FC2D43">
        <w:rPr>
          <w:rFonts w:ascii="Times New Roman" w:hAnsi="Times New Roman" w:cs="Times New Roman"/>
          <w:sz w:val="24"/>
          <w:szCs w:val="24"/>
        </w:rPr>
        <w:t xml:space="preserve">enhance </w:t>
      </w:r>
      <w:r w:rsidR="008E367D">
        <w:rPr>
          <w:rFonts w:ascii="Times New Roman" w:hAnsi="Times New Roman" w:cs="Times New Roman"/>
          <w:sz w:val="24"/>
          <w:szCs w:val="24"/>
        </w:rPr>
        <w:t>the MDT</w:t>
      </w:r>
      <w:r w:rsidRPr="00FC2D43">
        <w:rPr>
          <w:rFonts w:ascii="Times New Roman" w:hAnsi="Times New Roman" w:cs="Times New Roman"/>
          <w:sz w:val="24"/>
          <w:szCs w:val="24"/>
        </w:rPr>
        <w:t xml:space="preserve"> physiotherap</w:t>
      </w:r>
      <w:r w:rsidR="00A97BC5" w:rsidRPr="00FC2D43">
        <w:rPr>
          <w:rFonts w:ascii="Times New Roman" w:hAnsi="Times New Roman" w:cs="Times New Roman"/>
          <w:sz w:val="24"/>
          <w:szCs w:val="24"/>
        </w:rPr>
        <w:t>y</w:t>
      </w:r>
      <w:r w:rsidRPr="00FC2D43">
        <w:rPr>
          <w:rFonts w:ascii="Times New Roman" w:hAnsi="Times New Roman" w:cs="Times New Roman"/>
          <w:sz w:val="24"/>
          <w:szCs w:val="24"/>
        </w:rPr>
        <w:t xml:space="preserve"> </w:t>
      </w:r>
      <w:r w:rsidR="00A97BC5" w:rsidRPr="00FC2D43">
        <w:rPr>
          <w:rFonts w:ascii="Times New Roman" w:hAnsi="Times New Roman" w:cs="Times New Roman"/>
          <w:sz w:val="24"/>
          <w:szCs w:val="24"/>
        </w:rPr>
        <w:t>will be added</w:t>
      </w:r>
      <w:r w:rsidR="00B33742" w:rsidRPr="00FC2D43">
        <w:rPr>
          <w:rFonts w:ascii="Times New Roman" w:hAnsi="Times New Roman" w:cs="Times New Roman"/>
          <w:sz w:val="24"/>
          <w:szCs w:val="24"/>
        </w:rPr>
        <w:t>. A means of assessing</w:t>
      </w:r>
      <w:r w:rsidR="00601F15" w:rsidRPr="00FC2D43">
        <w:rPr>
          <w:rFonts w:ascii="Times New Roman" w:hAnsi="Times New Roman" w:cs="Times New Roman"/>
          <w:sz w:val="24"/>
          <w:szCs w:val="24"/>
        </w:rPr>
        <w:t xml:space="preserve"> </w:t>
      </w:r>
      <w:r w:rsidR="00B33742" w:rsidRPr="00FC2D43">
        <w:rPr>
          <w:rFonts w:ascii="Times New Roman" w:hAnsi="Times New Roman" w:cs="Times New Roman"/>
          <w:sz w:val="24"/>
          <w:szCs w:val="24"/>
        </w:rPr>
        <w:t xml:space="preserve">the effects of diabetes on physical activity and </w:t>
      </w:r>
      <w:r w:rsidR="00601F15" w:rsidRPr="00FC2D43">
        <w:rPr>
          <w:rFonts w:ascii="Times New Roman" w:hAnsi="Times New Roman" w:cs="Times New Roman"/>
          <w:sz w:val="24"/>
          <w:szCs w:val="24"/>
        </w:rPr>
        <w:t xml:space="preserve">outcome measures that matter to </w:t>
      </w:r>
      <w:r w:rsidR="00B33742" w:rsidRPr="00FC2D43">
        <w:rPr>
          <w:rFonts w:ascii="Times New Roman" w:hAnsi="Times New Roman" w:cs="Times New Roman"/>
          <w:sz w:val="24"/>
          <w:szCs w:val="24"/>
        </w:rPr>
        <w:t>people with diabetes attending the clinic needs to be developed</w:t>
      </w:r>
      <w:r w:rsidR="00571248" w:rsidRPr="00FC2D43">
        <w:rPr>
          <w:rFonts w:ascii="Times New Roman" w:hAnsi="Times New Roman" w:cs="Times New Roman"/>
          <w:sz w:val="24"/>
          <w:szCs w:val="24"/>
        </w:rPr>
        <w:t>.</w:t>
      </w:r>
    </w:p>
    <w:p w14:paraId="6DAF02A0" w14:textId="77777777" w:rsidR="00D5133D" w:rsidRPr="00FC2D43" w:rsidRDefault="00D5133D" w:rsidP="00D5133D">
      <w:pPr>
        <w:pStyle w:val="NoSpacing"/>
        <w:spacing w:line="480" w:lineRule="auto"/>
        <w:rPr>
          <w:rFonts w:ascii="Times New Roman" w:hAnsi="Times New Roman" w:cs="Times New Roman"/>
          <w:color w:val="000000" w:themeColor="text1"/>
          <w:sz w:val="36"/>
          <w:szCs w:val="24"/>
        </w:rPr>
      </w:pPr>
    </w:p>
    <w:p w14:paraId="24164333" w14:textId="77777777" w:rsidR="00CF4E05" w:rsidRDefault="00D5133D" w:rsidP="00D5133D">
      <w:pPr>
        <w:pStyle w:val="NoSpacing"/>
        <w:spacing w:line="480" w:lineRule="auto"/>
        <w:rPr>
          <w:rFonts w:ascii="Times New Roman" w:hAnsi="Times New Roman" w:cs="Times New Roman"/>
          <w:color w:val="000000" w:themeColor="text1"/>
          <w:sz w:val="24"/>
          <w:szCs w:val="19"/>
        </w:rPr>
      </w:pPr>
      <w:r w:rsidRPr="00FC2D43">
        <w:rPr>
          <w:rFonts w:ascii="Times New Roman" w:hAnsi="Times New Roman" w:cs="Times New Roman"/>
          <w:b/>
          <w:bCs/>
          <w:color w:val="000000" w:themeColor="text1"/>
          <w:sz w:val="24"/>
          <w:szCs w:val="19"/>
          <w:shd w:val="clear" w:color="auto" w:fill="FF00FF"/>
        </w:rPr>
        <w:br/>
      </w:r>
      <w:r w:rsidRPr="00FC2D43">
        <w:rPr>
          <w:rFonts w:ascii="Times New Roman" w:hAnsi="Times New Roman" w:cs="Times New Roman"/>
          <w:b/>
          <w:bCs/>
          <w:color w:val="000000" w:themeColor="text1"/>
          <w:sz w:val="24"/>
          <w:szCs w:val="19"/>
        </w:rPr>
        <w:t>Keywords:</w:t>
      </w:r>
      <w:r w:rsidRPr="00FC2D43">
        <w:rPr>
          <w:rFonts w:ascii="Times New Roman" w:hAnsi="Times New Roman" w:cs="Times New Roman"/>
          <w:color w:val="000000" w:themeColor="text1"/>
          <w:sz w:val="24"/>
          <w:szCs w:val="19"/>
        </w:rPr>
        <w:t xml:space="preserve"> Diabetes, </w:t>
      </w:r>
      <w:r w:rsidR="005F38F1" w:rsidRPr="00FC2D43">
        <w:rPr>
          <w:rFonts w:ascii="Times New Roman" w:hAnsi="Times New Roman" w:cs="Times New Roman"/>
          <w:color w:val="000000" w:themeColor="text1"/>
          <w:sz w:val="24"/>
          <w:szCs w:val="19"/>
        </w:rPr>
        <w:t>multidisciplinary team</w:t>
      </w:r>
      <w:r w:rsidR="005F38F1" w:rsidRPr="00FC2D43">
        <w:rPr>
          <w:rFonts w:ascii="Times New Roman" w:hAnsi="Times New Roman" w:cs="Times New Roman"/>
          <w:color w:val="000000" w:themeColor="text1"/>
          <w:sz w:val="24"/>
          <w:szCs w:val="19"/>
          <w:shd w:val="clear" w:color="auto" w:fill="FFFFFF"/>
        </w:rPr>
        <w:t xml:space="preserve"> clinic,</w:t>
      </w:r>
      <w:r w:rsidR="005F38F1" w:rsidRPr="00FC2D43">
        <w:rPr>
          <w:rFonts w:ascii="Times New Roman" w:hAnsi="Times New Roman" w:cs="Times New Roman"/>
          <w:color w:val="000000" w:themeColor="text1"/>
          <w:sz w:val="24"/>
          <w:szCs w:val="19"/>
        </w:rPr>
        <w:t xml:space="preserve"> </w:t>
      </w:r>
      <w:r w:rsidRPr="00FC2D43">
        <w:rPr>
          <w:rFonts w:ascii="Times New Roman" w:hAnsi="Times New Roman" w:cs="Times New Roman"/>
          <w:color w:val="000000" w:themeColor="text1"/>
          <w:sz w:val="24"/>
          <w:szCs w:val="19"/>
        </w:rPr>
        <w:t xml:space="preserve">physical activity, sport, exercise </w:t>
      </w:r>
    </w:p>
    <w:p w14:paraId="39C72BB6" w14:textId="77777777" w:rsidR="00CF4E05" w:rsidRDefault="00CF4E05" w:rsidP="00D5133D">
      <w:pPr>
        <w:pStyle w:val="NoSpacing"/>
        <w:spacing w:line="480" w:lineRule="auto"/>
        <w:rPr>
          <w:rFonts w:ascii="Times New Roman" w:hAnsi="Times New Roman" w:cs="Times New Roman"/>
          <w:color w:val="000000" w:themeColor="text1"/>
          <w:sz w:val="24"/>
          <w:szCs w:val="19"/>
        </w:rPr>
      </w:pPr>
    </w:p>
    <w:p w14:paraId="1C87C203" w14:textId="77777777" w:rsidR="00104D82" w:rsidRDefault="00104D82" w:rsidP="00D5133D">
      <w:pPr>
        <w:pStyle w:val="NoSpacing"/>
        <w:spacing w:line="480" w:lineRule="auto"/>
        <w:rPr>
          <w:rFonts w:ascii="Times New Roman" w:hAnsi="Times New Roman" w:cs="Times New Roman"/>
          <w:b/>
          <w:color w:val="000000" w:themeColor="text1"/>
          <w:sz w:val="24"/>
          <w:szCs w:val="24"/>
          <w:highlight w:val="yellow"/>
        </w:rPr>
      </w:pPr>
    </w:p>
    <w:p w14:paraId="1F2AAC42" w14:textId="77777777" w:rsidR="00104D82" w:rsidRDefault="00104D82" w:rsidP="00D5133D">
      <w:pPr>
        <w:pStyle w:val="NoSpacing"/>
        <w:spacing w:line="480" w:lineRule="auto"/>
        <w:rPr>
          <w:rFonts w:ascii="Times New Roman" w:hAnsi="Times New Roman" w:cs="Times New Roman"/>
          <w:b/>
          <w:color w:val="000000" w:themeColor="text1"/>
          <w:sz w:val="24"/>
          <w:szCs w:val="24"/>
          <w:highlight w:val="yellow"/>
        </w:rPr>
      </w:pPr>
    </w:p>
    <w:p w14:paraId="431F182C" w14:textId="77777777" w:rsidR="00104D82" w:rsidRDefault="00104D82" w:rsidP="00D5133D">
      <w:pPr>
        <w:pStyle w:val="NoSpacing"/>
        <w:spacing w:line="480" w:lineRule="auto"/>
        <w:rPr>
          <w:rFonts w:ascii="Times New Roman" w:hAnsi="Times New Roman" w:cs="Times New Roman"/>
          <w:b/>
          <w:color w:val="000000" w:themeColor="text1"/>
          <w:sz w:val="24"/>
          <w:szCs w:val="24"/>
          <w:highlight w:val="yellow"/>
        </w:rPr>
      </w:pPr>
    </w:p>
    <w:p w14:paraId="1AEF32AB" w14:textId="77777777" w:rsidR="00104D82" w:rsidRDefault="00104D82" w:rsidP="00D5133D">
      <w:pPr>
        <w:pStyle w:val="NoSpacing"/>
        <w:spacing w:line="480" w:lineRule="auto"/>
        <w:rPr>
          <w:rFonts w:ascii="Times New Roman" w:hAnsi="Times New Roman" w:cs="Times New Roman"/>
          <w:b/>
          <w:color w:val="000000" w:themeColor="text1"/>
          <w:sz w:val="24"/>
          <w:szCs w:val="24"/>
          <w:highlight w:val="yellow"/>
        </w:rPr>
      </w:pPr>
    </w:p>
    <w:p w14:paraId="65778610" w14:textId="77777777" w:rsidR="00104D82" w:rsidRDefault="00104D82" w:rsidP="00D5133D">
      <w:pPr>
        <w:pStyle w:val="NoSpacing"/>
        <w:spacing w:line="480" w:lineRule="auto"/>
        <w:rPr>
          <w:rFonts w:ascii="Times New Roman" w:hAnsi="Times New Roman" w:cs="Times New Roman"/>
          <w:b/>
          <w:color w:val="000000" w:themeColor="text1"/>
          <w:sz w:val="24"/>
          <w:szCs w:val="24"/>
          <w:highlight w:val="yellow"/>
        </w:rPr>
      </w:pPr>
    </w:p>
    <w:p w14:paraId="6E920CD2" w14:textId="62517E23" w:rsidR="00CF4E05" w:rsidRPr="00C605EB" w:rsidRDefault="00CF4E05" w:rsidP="00D5133D">
      <w:pPr>
        <w:pStyle w:val="NoSpacing"/>
        <w:spacing w:line="480" w:lineRule="auto"/>
        <w:rPr>
          <w:rFonts w:ascii="Times New Roman" w:hAnsi="Times New Roman" w:cs="Times New Roman"/>
          <w:color w:val="000000" w:themeColor="text1"/>
          <w:sz w:val="24"/>
          <w:szCs w:val="24"/>
        </w:rPr>
      </w:pPr>
      <w:r w:rsidRPr="00C605EB">
        <w:rPr>
          <w:rFonts w:ascii="Times New Roman" w:hAnsi="Times New Roman" w:cs="Times New Roman"/>
          <w:b/>
          <w:color w:val="000000" w:themeColor="text1"/>
          <w:sz w:val="24"/>
          <w:szCs w:val="24"/>
        </w:rPr>
        <w:lastRenderedPageBreak/>
        <w:t>Key points:</w:t>
      </w:r>
      <w:r w:rsidRPr="00C605EB">
        <w:rPr>
          <w:rFonts w:ascii="Times New Roman" w:hAnsi="Times New Roman" w:cs="Times New Roman"/>
          <w:color w:val="000000" w:themeColor="text1"/>
          <w:sz w:val="24"/>
          <w:szCs w:val="24"/>
        </w:rPr>
        <w:t xml:space="preserve"> (max 200 words)</w:t>
      </w:r>
    </w:p>
    <w:p w14:paraId="18150920" w14:textId="132405A8" w:rsidR="00CF4E05" w:rsidRPr="00C605EB" w:rsidRDefault="00CF4E05" w:rsidP="00D5133D">
      <w:pPr>
        <w:pStyle w:val="NoSpacing"/>
        <w:spacing w:line="480" w:lineRule="auto"/>
        <w:rPr>
          <w:rFonts w:ascii="Times New Roman" w:hAnsi="Times New Roman" w:cs="Times New Roman"/>
          <w:color w:val="000000" w:themeColor="text1"/>
          <w:sz w:val="24"/>
          <w:szCs w:val="24"/>
        </w:rPr>
      </w:pPr>
      <w:r w:rsidRPr="00C605EB">
        <w:rPr>
          <w:rFonts w:ascii="Times New Roman" w:hAnsi="Times New Roman" w:cs="Times New Roman"/>
          <w:color w:val="000000" w:themeColor="text1"/>
          <w:sz w:val="24"/>
          <w:szCs w:val="24"/>
        </w:rPr>
        <w:t>-</w:t>
      </w:r>
      <w:r w:rsidR="00B913F0" w:rsidRPr="00C605EB">
        <w:rPr>
          <w:rFonts w:ascii="Times New Roman" w:hAnsi="Times New Roman" w:cs="Times New Roman"/>
          <w:color w:val="000000" w:themeColor="text1"/>
          <w:sz w:val="24"/>
          <w:szCs w:val="24"/>
        </w:rPr>
        <w:t xml:space="preserve"> Physical activity can be challenging for people with diabetes </w:t>
      </w:r>
    </w:p>
    <w:p w14:paraId="416EBF73" w14:textId="293BDF3C" w:rsidR="00CF4E05" w:rsidRPr="00C605EB" w:rsidRDefault="00CF4E05" w:rsidP="00D5133D">
      <w:pPr>
        <w:pStyle w:val="NoSpacing"/>
        <w:spacing w:line="480" w:lineRule="auto"/>
        <w:rPr>
          <w:rFonts w:ascii="Times New Roman" w:hAnsi="Times New Roman" w:cs="Times New Roman"/>
          <w:color w:val="000000" w:themeColor="text1"/>
          <w:sz w:val="24"/>
          <w:szCs w:val="24"/>
        </w:rPr>
      </w:pPr>
      <w:r w:rsidRPr="00C605EB">
        <w:rPr>
          <w:rFonts w:ascii="Times New Roman" w:hAnsi="Times New Roman" w:cs="Times New Roman"/>
          <w:color w:val="000000" w:themeColor="text1"/>
          <w:sz w:val="24"/>
          <w:szCs w:val="24"/>
        </w:rPr>
        <w:t>-</w:t>
      </w:r>
      <w:r w:rsidR="00B913F0" w:rsidRPr="00C605EB">
        <w:rPr>
          <w:rFonts w:ascii="Times New Roman" w:hAnsi="Times New Roman" w:cs="Times New Roman"/>
          <w:color w:val="000000" w:themeColor="text1"/>
          <w:sz w:val="24"/>
          <w:szCs w:val="24"/>
        </w:rPr>
        <w:t xml:space="preserve"> A dedicated multidisciplinary clinic can </w:t>
      </w:r>
      <w:r w:rsidR="00DA78AB" w:rsidRPr="00C605EB">
        <w:rPr>
          <w:rFonts w:ascii="Times New Roman" w:hAnsi="Times New Roman" w:cs="Times New Roman"/>
          <w:color w:val="000000" w:themeColor="text1"/>
          <w:sz w:val="24"/>
          <w:szCs w:val="24"/>
        </w:rPr>
        <w:t xml:space="preserve">be established to </w:t>
      </w:r>
      <w:r w:rsidR="00B913F0" w:rsidRPr="00C605EB">
        <w:rPr>
          <w:rFonts w:ascii="Times New Roman" w:hAnsi="Times New Roman" w:cs="Times New Roman"/>
          <w:color w:val="000000" w:themeColor="text1"/>
          <w:sz w:val="24"/>
          <w:szCs w:val="24"/>
        </w:rPr>
        <w:t xml:space="preserve">support people with diabetes to undertake physical activity </w:t>
      </w:r>
    </w:p>
    <w:p w14:paraId="36A6CD68" w14:textId="77777777" w:rsidR="00104D82" w:rsidRPr="00C605EB" w:rsidRDefault="00CF4E05" w:rsidP="00D5133D">
      <w:pPr>
        <w:pStyle w:val="NoSpacing"/>
        <w:spacing w:line="480" w:lineRule="auto"/>
        <w:rPr>
          <w:rFonts w:ascii="Times New Roman" w:hAnsi="Times New Roman" w:cs="Times New Roman"/>
          <w:color w:val="000000" w:themeColor="text1"/>
          <w:sz w:val="24"/>
          <w:szCs w:val="24"/>
        </w:rPr>
      </w:pPr>
      <w:r w:rsidRPr="00C605EB">
        <w:rPr>
          <w:rFonts w:ascii="Times New Roman" w:hAnsi="Times New Roman" w:cs="Times New Roman"/>
          <w:color w:val="000000" w:themeColor="text1"/>
          <w:sz w:val="24"/>
          <w:szCs w:val="24"/>
        </w:rPr>
        <w:t>-</w:t>
      </w:r>
      <w:r w:rsidR="00104D82" w:rsidRPr="00C605EB">
        <w:rPr>
          <w:rFonts w:ascii="Times New Roman" w:hAnsi="Times New Roman" w:cs="Times New Roman"/>
          <w:color w:val="000000" w:themeColor="text1"/>
          <w:sz w:val="24"/>
          <w:szCs w:val="24"/>
        </w:rPr>
        <w:t xml:space="preserve"> Issues relating to glyc</w:t>
      </w:r>
      <w:bookmarkStart w:id="0" w:name="_GoBack"/>
      <w:bookmarkEnd w:id="0"/>
      <w:r w:rsidR="00104D82" w:rsidRPr="00C605EB">
        <w:rPr>
          <w:rFonts w:ascii="Times New Roman" w:hAnsi="Times New Roman" w:cs="Times New Roman"/>
          <w:color w:val="000000" w:themeColor="text1"/>
          <w:sz w:val="24"/>
          <w:szCs w:val="24"/>
        </w:rPr>
        <w:t>aemic management and soft tissue injuries predominate</w:t>
      </w:r>
    </w:p>
    <w:p w14:paraId="6DE0AC72" w14:textId="17D1BECC" w:rsidR="00D5133D" w:rsidRPr="00C605EB" w:rsidRDefault="00104D82" w:rsidP="00D5133D">
      <w:pPr>
        <w:pStyle w:val="NoSpacing"/>
        <w:spacing w:line="480" w:lineRule="auto"/>
        <w:rPr>
          <w:rFonts w:ascii="Times New Roman" w:hAnsi="Times New Roman" w:cs="Times New Roman"/>
          <w:color w:val="000000" w:themeColor="text1"/>
          <w:sz w:val="24"/>
          <w:szCs w:val="24"/>
          <w:highlight w:val="yellow"/>
        </w:rPr>
      </w:pPr>
      <w:r w:rsidRPr="00C605EB">
        <w:rPr>
          <w:rFonts w:ascii="Times New Roman" w:hAnsi="Times New Roman" w:cs="Times New Roman"/>
          <w:color w:val="000000" w:themeColor="text1"/>
          <w:sz w:val="24"/>
          <w:szCs w:val="24"/>
        </w:rPr>
        <w:t xml:space="preserve">- Outcome measures </w:t>
      </w:r>
      <w:r w:rsidR="00C605EB" w:rsidRPr="00C605EB">
        <w:rPr>
          <w:rFonts w:ascii="Times New Roman" w:hAnsi="Times New Roman" w:cs="Times New Roman"/>
          <w:color w:val="000000" w:themeColor="text1"/>
          <w:sz w:val="24"/>
          <w:szCs w:val="24"/>
        </w:rPr>
        <w:t xml:space="preserve">pertaining to sport and exercise </w:t>
      </w:r>
      <w:r w:rsidRPr="00C605EB">
        <w:rPr>
          <w:rFonts w:ascii="Times New Roman" w:hAnsi="Times New Roman" w:cs="Times New Roman"/>
          <w:color w:val="000000" w:themeColor="text1"/>
          <w:sz w:val="24"/>
          <w:szCs w:val="24"/>
        </w:rPr>
        <w:t>that matter to people with diabetes are lacking</w:t>
      </w:r>
      <w:r w:rsidR="00851C43" w:rsidRPr="00B913F0">
        <w:rPr>
          <w:rFonts w:ascii="Times New Roman" w:hAnsi="Times New Roman" w:cs="Times New Roman"/>
          <w:color w:val="000000" w:themeColor="text1"/>
          <w:sz w:val="24"/>
          <w:szCs w:val="24"/>
        </w:rPr>
        <w:br w:type="page"/>
      </w:r>
    </w:p>
    <w:p w14:paraId="184C05E4" w14:textId="5CFE49F2" w:rsidR="00A45F2F" w:rsidRPr="00FC2D43" w:rsidRDefault="00DF3820"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lastRenderedPageBreak/>
        <w:t>Introduction</w:t>
      </w:r>
    </w:p>
    <w:p w14:paraId="62A4B198" w14:textId="77777777" w:rsidR="00DF3820" w:rsidRPr="00FC2D43" w:rsidRDefault="00DF3820" w:rsidP="00D5133D">
      <w:pPr>
        <w:pStyle w:val="NoSpacing"/>
        <w:spacing w:line="480" w:lineRule="auto"/>
        <w:rPr>
          <w:rFonts w:ascii="Times New Roman" w:hAnsi="Times New Roman" w:cs="Times New Roman"/>
          <w:sz w:val="24"/>
          <w:szCs w:val="24"/>
        </w:rPr>
      </w:pPr>
    </w:p>
    <w:p w14:paraId="3BBD03DB" w14:textId="79DEE431" w:rsidR="00A45F2F" w:rsidRPr="00FC2D43" w:rsidRDefault="00A45F2F"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Increasing numbers of people with diabetes are adopting exercise programmes</w:t>
      </w:r>
      <w:r w:rsidR="00903D47" w:rsidRPr="00FC2D43">
        <w:rPr>
          <w:rFonts w:ascii="Times New Roman" w:hAnsi="Times New Roman" w:cs="Times New Roman"/>
          <w:sz w:val="24"/>
          <w:szCs w:val="24"/>
          <w:vertAlign w:val="superscript"/>
        </w:rPr>
        <w:t>1</w:t>
      </w:r>
      <w:r w:rsidRPr="00FC2D43">
        <w:rPr>
          <w:rFonts w:ascii="Times New Roman" w:hAnsi="Times New Roman" w:cs="Times New Roman"/>
          <w:sz w:val="24"/>
          <w:szCs w:val="24"/>
        </w:rPr>
        <w:t>. Evidence for the benefits of regular physical activity in many conditions including diabetes is well known, and has been found to be related to reduction in all-cause mortality, improved cardiorespiratory and metabolic health, and reduction in risk of certain cancers</w:t>
      </w:r>
      <w:r w:rsidR="00903D47" w:rsidRPr="00FC2D43">
        <w:rPr>
          <w:rFonts w:ascii="Times New Roman" w:hAnsi="Times New Roman" w:cs="Times New Roman"/>
          <w:sz w:val="24"/>
          <w:szCs w:val="24"/>
          <w:vertAlign w:val="superscript"/>
        </w:rPr>
        <w:t>2,3</w:t>
      </w:r>
      <w:r w:rsidRPr="00FC2D43">
        <w:rPr>
          <w:rFonts w:ascii="Times New Roman" w:hAnsi="Times New Roman" w:cs="Times New Roman"/>
          <w:sz w:val="24"/>
          <w:szCs w:val="24"/>
        </w:rPr>
        <w:t>. People who are moderately active are at a 35-50% lower risk of developing type 2 diabetes than those who are sedentary</w:t>
      </w:r>
      <w:r w:rsidR="00C71F84" w:rsidRPr="00FC2D43">
        <w:rPr>
          <w:rFonts w:ascii="Times New Roman" w:hAnsi="Times New Roman" w:cs="Times New Roman"/>
          <w:sz w:val="24"/>
          <w:szCs w:val="24"/>
          <w:vertAlign w:val="superscript"/>
        </w:rPr>
        <w:t>4</w:t>
      </w:r>
      <w:r w:rsidRPr="00FC2D43">
        <w:rPr>
          <w:rFonts w:ascii="Times New Roman" w:hAnsi="Times New Roman" w:cs="Times New Roman"/>
          <w:sz w:val="24"/>
          <w:szCs w:val="24"/>
        </w:rPr>
        <w:t>. Even where fitness is not changed by regular physical activity, improvements in metabolic parameters and insulin sensitivity can be seen</w:t>
      </w:r>
      <w:r w:rsidR="00C71F84" w:rsidRPr="00FC2D43">
        <w:rPr>
          <w:rFonts w:ascii="Times New Roman" w:hAnsi="Times New Roman" w:cs="Times New Roman"/>
          <w:sz w:val="24"/>
          <w:szCs w:val="24"/>
          <w:vertAlign w:val="superscript"/>
        </w:rPr>
        <w:t>5</w:t>
      </w:r>
      <w:r w:rsidRPr="00FC2D43">
        <w:rPr>
          <w:rFonts w:ascii="Times New Roman" w:hAnsi="Times New Roman" w:cs="Times New Roman"/>
          <w:sz w:val="24"/>
          <w:szCs w:val="24"/>
        </w:rPr>
        <w:t xml:space="preserve">. </w:t>
      </w:r>
      <w:r w:rsidR="00CD6535">
        <w:rPr>
          <w:rFonts w:ascii="Times New Roman" w:hAnsi="Times New Roman" w:cs="Times New Roman"/>
          <w:sz w:val="24"/>
          <w:szCs w:val="24"/>
        </w:rPr>
        <w:t>Indeed, it is recognised that low mood and depression are more common in diabetes and exercise has been shown to improve mood and subjective well-</w:t>
      </w:r>
      <w:r w:rsidR="00CD6535" w:rsidRPr="00B04EDE">
        <w:rPr>
          <w:rFonts w:ascii="Times New Roman" w:hAnsi="Times New Roman" w:cs="Times New Roman"/>
          <w:sz w:val="24"/>
          <w:szCs w:val="24"/>
        </w:rPr>
        <w:t>being</w:t>
      </w:r>
      <w:r w:rsidR="00CD6535" w:rsidRPr="00B04EDE">
        <w:rPr>
          <w:rFonts w:ascii="Times New Roman" w:hAnsi="Times New Roman" w:cs="Times New Roman"/>
          <w:sz w:val="24"/>
          <w:szCs w:val="24"/>
          <w:vertAlign w:val="superscript"/>
        </w:rPr>
        <w:t>6</w:t>
      </w:r>
      <w:r w:rsidR="00B04EDE" w:rsidRPr="00B04EDE">
        <w:rPr>
          <w:rFonts w:ascii="Times New Roman" w:hAnsi="Times New Roman" w:cs="Times New Roman"/>
          <w:sz w:val="24"/>
          <w:szCs w:val="24"/>
          <w:vertAlign w:val="superscript"/>
        </w:rPr>
        <w:t>,</w:t>
      </w:r>
      <w:r w:rsidR="00CD6535" w:rsidRPr="00B04EDE">
        <w:rPr>
          <w:rFonts w:ascii="Times New Roman" w:hAnsi="Times New Roman" w:cs="Times New Roman"/>
          <w:sz w:val="24"/>
          <w:szCs w:val="24"/>
          <w:vertAlign w:val="superscript"/>
        </w:rPr>
        <w:t>7</w:t>
      </w:r>
      <w:r w:rsidR="00CD6535" w:rsidRPr="00B04EDE">
        <w:rPr>
          <w:rFonts w:ascii="Times New Roman" w:hAnsi="Times New Roman" w:cs="Times New Roman"/>
          <w:sz w:val="24"/>
          <w:szCs w:val="24"/>
        </w:rPr>
        <w:t xml:space="preserve">. </w:t>
      </w:r>
      <w:r w:rsidRPr="00B04EDE">
        <w:rPr>
          <w:rFonts w:ascii="Times New Roman" w:hAnsi="Times New Roman" w:cs="Times New Roman"/>
          <w:sz w:val="24"/>
          <w:szCs w:val="24"/>
        </w:rPr>
        <w:t>Less</w:t>
      </w:r>
      <w:r w:rsidRPr="00FC2D43">
        <w:rPr>
          <w:rFonts w:ascii="Times New Roman" w:hAnsi="Times New Roman" w:cs="Times New Roman"/>
          <w:sz w:val="24"/>
          <w:szCs w:val="24"/>
        </w:rPr>
        <w:t xml:space="preserve"> studied but equally important are the non-tangible benefits from taking part in physical activity and sports – satisfaction, camaraderie and friendship. </w:t>
      </w:r>
    </w:p>
    <w:p w14:paraId="4230803D" w14:textId="77777777" w:rsidR="00571248" w:rsidRPr="00FC2D43" w:rsidRDefault="00571248" w:rsidP="00D5133D">
      <w:pPr>
        <w:pStyle w:val="NoSpacing"/>
        <w:spacing w:line="480" w:lineRule="auto"/>
        <w:rPr>
          <w:rFonts w:ascii="Times New Roman" w:hAnsi="Times New Roman" w:cs="Times New Roman"/>
          <w:sz w:val="24"/>
          <w:szCs w:val="24"/>
        </w:rPr>
      </w:pPr>
    </w:p>
    <w:p w14:paraId="596167E2" w14:textId="1BD56415" w:rsidR="00571248" w:rsidRPr="00FC2D43" w:rsidRDefault="00A45F2F"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Challenges arise for people with diabetes during physical activity in matching insulin delivery with insulin requirements to enable provision of metabolic substrate to exercising muscles</w:t>
      </w:r>
      <w:r w:rsidR="00B04EDE">
        <w:rPr>
          <w:rFonts w:ascii="Times New Roman" w:hAnsi="Times New Roman" w:cs="Times New Roman"/>
          <w:sz w:val="24"/>
          <w:szCs w:val="24"/>
          <w:vertAlign w:val="superscript"/>
        </w:rPr>
        <w:t>8</w:t>
      </w:r>
      <w:r w:rsidRPr="00FC2D43">
        <w:rPr>
          <w:rFonts w:ascii="Times New Roman" w:hAnsi="Times New Roman" w:cs="Times New Roman"/>
          <w:sz w:val="24"/>
          <w:szCs w:val="24"/>
        </w:rPr>
        <w:t xml:space="preserve">. </w:t>
      </w:r>
      <w:r w:rsidR="00DF3820" w:rsidRPr="00FC2D43">
        <w:rPr>
          <w:rFonts w:ascii="Times New Roman" w:hAnsi="Times New Roman" w:cs="Times New Roman"/>
          <w:sz w:val="24"/>
          <w:szCs w:val="24"/>
        </w:rPr>
        <w:t>People with diabetes and those trying to support them are often reliant on anecdotal or trial-and-error methods of management</w:t>
      </w:r>
      <w:r w:rsidR="00424E18" w:rsidRPr="00FC2D43">
        <w:rPr>
          <w:rFonts w:ascii="Times New Roman" w:hAnsi="Times New Roman" w:cs="Times New Roman"/>
          <w:sz w:val="24"/>
          <w:szCs w:val="24"/>
        </w:rPr>
        <w:t>, although expert consensus advice has recently been published</w:t>
      </w:r>
      <w:r w:rsidR="00B04EDE">
        <w:rPr>
          <w:rFonts w:ascii="Times New Roman" w:hAnsi="Times New Roman" w:cs="Times New Roman"/>
          <w:sz w:val="24"/>
          <w:szCs w:val="24"/>
          <w:vertAlign w:val="superscript"/>
        </w:rPr>
        <w:t>9</w:t>
      </w:r>
      <w:r w:rsidR="00DF3820" w:rsidRPr="00FC2D43">
        <w:rPr>
          <w:rFonts w:ascii="Times New Roman" w:hAnsi="Times New Roman" w:cs="Times New Roman"/>
          <w:sz w:val="24"/>
          <w:szCs w:val="24"/>
        </w:rPr>
        <w:t xml:space="preserve">. </w:t>
      </w:r>
      <w:r w:rsidRPr="00FC2D43">
        <w:rPr>
          <w:rFonts w:ascii="Times New Roman" w:hAnsi="Times New Roman" w:cs="Times New Roman"/>
          <w:sz w:val="24"/>
          <w:szCs w:val="24"/>
        </w:rPr>
        <w:t xml:space="preserve">Fear of hypoglycaemia and hypoglycaemia itself are major </w:t>
      </w:r>
      <w:r w:rsidRPr="00FC2D43">
        <w:rPr>
          <w:rFonts w:ascii="Times New Roman" w:hAnsi="Times New Roman" w:cs="Times New Roman"/>
          <w:sz w:val="24"/>
          <w:szCs w:val="24"/>
        </w:rPr>
        <w:lastRenderedPageBreak/>
        <w:t>issues for many people undertaking physical activity who take insulin or oral agents that stimulate beta cell activity</w:t>
      </w:r>
      <w:r w:rsidR="00B04EDE">
        <w:rPr>
          <w:rFonts w:ascii="Times New Roman" w:hAnsi="Times New Roman" w:cs="Times New Roman"/>
          <w:sz w:val="24"/>
          <w:szCs w:val="24"/>
          <w:vertAlign w:val="superscript"/>
        </w:rPr>
        <w:t>10</w:t>
      </w:r>
      <w:r w:rsidRPr="00FC2D43">
        <w:rPr>
          <w:rFonts w:ascii="Times New Roman" w:hAnsi="Times New Roman" w:cs="Times New Roman"/>
          <w:sz w:val="24"/>
          <w:szCs w:val="24"/>
        </w:rPr>
        <w:t>. The risk of hypoglycaemia is exacerbated by endurance exercise because levels of exogenously administered insulin do not fall on commencement of exercise, as occurs in a person without diabetes</w:t>
      </w:r>
      <w:r w:rsidR="00B04EDE">
        <w:rPr>
          <w:rFonts w:ascii="Times New Roman" w:hAnsi="Times New Roman" w:cs="Times New Roman"/>
          <w:sz w:val="24"/>
          <w:szCs w:val="24"/>
          <w:vertAlign w:val="superscript"/>
        </w:rPr>
        <w:t>11</w:t>
      </w:r>
      <w:r w:rsidRPr="00FC2D43">
        <w:rPr>
          <w:rFonts w:ascii="Times New Roman" w:hAnsi="Times New Roman" w:cs="Times New Roman"/>
          <w:sz w:val="24"/>
          <w:szCs w:val="24"/>
        </w:rPr>
        <w:t>. As glucagon levels are unchanged there is an altered hepatic glucagon to insulin ratio. This results in increased exposure to insulin which can reduce hepatic glucose production so that the glucose demands of exercising muscle are not met and the risk of hypoglycaemia increases greatly</w:t>
      </w:r>
      <w:r w:rsidR="00C71F84" w:rsidRPr="00FC2D43">
        <w:rPr>
          <w:rFonts w:ascii="Times New Roman" w:hAnsi="Times New Roman" w:cs="Times New Roman"/>
          <w:sz w:val="24"/>
          <w:szCs w:val="24"/>
          <w:vertAlign w:val="superscript"/>
        </w:rPr>
        <w:t>1</w:t>
      </w:r>
      <w:r w:rsidRPr="00FC2D43">
        <w:rPr>
          <w:rFonts w:ascii="Times New Roman" w:hAnsi="Times New Roman" w:cs="Times New Roman"/>
          <w:sz w:val="24"/>
          <w:szCs w:val="24"/>
        </w:rPr>
        <w:t xml:space="preserve">. Contrastingly, short bouts of intense ‘anaerobic’ exercise in people with type 1 diabetes can result in hyperglycaemia. The </w:t>
      </w:r>
      <w:r w:rsidR="00DF3820" w:rsidRPr="00FC2D43">
        <w:rPr>
          <w:rFonts w:ascii="Times New Roman" w:hAnsi="Times New Roman" w:cs="Times New Roman"/>
          <w:sz w:val="24"/>
          <w:szCs w:val="24"/>
        </w:rPr>
        <w:t xml:space="preserve">usual </w:t>
      </w:r>
      <w:r w:rsidRPr="00FC2D43">
        <w:rPr>
          <w:rFonts w:ascii="Times New Roman" w:hAnsi="Times New Roman" w:cs="Times New Roman"/>
          <w:sz w:val="24"/>
          <w:szCs w:val="24"/>
        </w:rPr>
        <w:t>insulin rise seen in post-anaerobic exercise does not occur in those with diabetes with resultant hyperglycaemia</w:t>
      </w:r>
      <w:r w:rsidR="00C71F84" w:rsidRPr="00FC2D43">
        <w:rPr>
          <w:rFonts w:ascii="Times New Roman" w:hAnsi="Times New Roman" w:cs="Times New Roman"/>
          <w:sz w:val="24"/>
          <w:szCs w:val="24"/>
          <w:vertAlign w:val="superscript"/>
        </w:rPr>
        <w:t>1</w:t>
      </w:r>
      <w:r w:rsidR="00B04EDE">
        <w:rPr>
          <w:rFonts w:ascii="Times New Roman" w:hAnsi="Times New Roman" w:cs="Times New Roman"/>
          <w:sz w:val="24"/>
          <w:szCs w:val="24"/>
          <w:vertAlign w:val="superscript"/>
        </w:rPr>
        <w:t>2</w:t>
      </w:r>
      <w:r w:rsidRPr="00FC2D43">
        <w:rPr>
          <w:rFonts w:ascii="Times New Roman" w:hAnsi="Times New Roman" w:cs="Times New Roman"/>
          <w:sz w:val="24"/>
          <w:szCs w:val="24"/>
        </w:rPr>
        <w:t xml:space="preserve">. </w:t>
      </w:r>
    </w:p>
    <w:p w14:paraId="5E5EB51A" w14:textId="77777777" w:rsidR="00571248" w:rsidRPr="00FC2D43" w:rsidRDefault="00571248" w:rsidP="00D5133D">
      <w:pPr>
        <w:pStyle w:val="NoSpacing"/>
        <w:spacing w:line="480" w:lineRule="auto"/>
        <w:rPr>
          <w:rFonts w:ascii="Times New Roman" w:hAnsi="Times New Roman" w:cs="Times New Roman"/>
          <w:sz w:val="24"/>
          <w:szCs w:val="24"/>
        </w:rPr>
      </w:pPr>
    </w:p>
    <w:p w14:paraId="073EEF45" w14:textId="3F691D10" w:rsidR="00DF3820" w:rsidRPr="00FC2D43" w:rsidRDefault="00DF3820"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We have previously shown that in a real-time endurance multi-day cycling event, l</w:t>
      </w:r>
      <w:r w:rsidR="00D32901" w:rsidRPr="00FC2D43">
        <w:rPr>
          <w:rFonts w:ascii="Times New Roman" w:hAnsi="Times New Roman" w:cs="Times New Roman"/>
          <w:sz w:val="24"/>
          <w:szCs w:val="24"/>
        </w:rPr>
        <w:t xml:space="preserve">arge reductions in insulin dose </w:t>
      </w:r>
      <w:r w:rsidRPr="00FC2D43">
        <w:rPr>
          <w:rFonts w:ascii="Times New Roman" w:hAnsi="Times New Roman" w:cs="Times New Roman"/>
          <w:sz w:val="24"/>
          <w:szCs w:val="24"/>
        </w:rPr>
        <w:t>we</w:t>
      </w:r>
      <w:r w:rsidR="00D32901" w:rsidRPr="00FC2D43">
        <w:rPr>
          <w:rFonts w:ascii="Times New Roman" w:hAnsi="Times New Roman" w:cs="Times New Roman"/>
          <w:sz w:val="24"/>
          <w:szCs w:val="24"/>
        </w:rPr>
        <w:t xml:space="preserve">re required to prevent hypoglycaemia and </w:t>
      </w:r>
      <w:r w:rsidR="008C1DE9">
        <w:rPr>
          <w:rFonts w:ascii="Times New Roman" w:hAnsi="Times New Roman" w:cs="Times New Roman"/>
          <w:sz w:val="24"/>
          <w:szCs w:val="24"/>
        </w:rPr>
        <w:t>the</w:t>
      </w:r>
      <w:r w:rsidR="008C1DE9" w:rsidRPr="00FC2D43">
        <w:rPr>
          <w:rFonts w:ascii="Times New Roman" w:hAnsi="Times New Roman" w:cs="Times New Roman"/>
          <w:sz w:val="24"/>
          <w:szCs w:val="24"/>
        </w:rPr>
        <w:t xml:space="preserve"> </w:t>
      </w:r>
      <w:r w:rsidR="00D32901" w:rsidRPr="00FC2D43">
        <w:rPr>
          <w:rFonts w:ascii="Times New Roman" w:hAnsi="Times New Roman" w:cs="Times New Roman"/>
          <w:sz w:val="24"/>
          <w:szCs w:val="24"/>
        </w:rPr>
        <w:t>associated decrease in exercise performance</w:t>
      </w:r>
      <w:r w:rsidR="00DF491C" w:rsidRPr="00FC2D43">
        <w:rPr>
          <w:rFonts w:ascii="Times New Roman" w:hAnsi="Times New Roman" w:cs="Times New Roman"/>
          <w:sz w:val="24"/>
          <w:szCs w:val="24"/>
          <w:vertAlign w:val="superscript"/>
        </w:rPr>
        <w:t>1</w:t>
      </w:r>
      <w:r w:rsidR="00B04EDE">
        <w:rPr>
          <w:rFonts w:ascii="Times New Roman" w:hAnsi="Times New Roman" w:cs="Times New Roman"/>
          <w:sz w:val="24"/>
          <w:szCs w:val="24"/>
          <w:vertAlign w:val="superscript"/>
        </w:rPr>
        <w:t>3</w:t>
      </w:r>
      <w:r w:rsidR="00D32901" w:rsidRPr="00FC2D43">
        <w:rPr>
          <w:rFonts w:ascii="Times New Roman" w:hAnsi="Times New Roman" w:cs="Times New Roman"/>
          <w:sz w:val="24"/>
          <w:szCs w:val="24"/>
        </w:rPr>
        <w:t>. Of particular interest was the psychosocial response to the ride. Words used to describe periods of hypoglyc</w:t>
      </w:r>
      <w:r w:rsidR="008C1DE9">
        <w:rPr>
          <w:rFonts w:ascii="Times New Roman" w:hAnsi="Times New Roman" w:cs="Times New Roman"/>
          <w:sz w:val="24"/>
          <w:szCs w:val="24"/>
        </w:rPr>
        <w:t>a</w:t>
      </w:r>
      <w:r w:rsidR="00D32901" w:rsidRPr="00FC2D43">
        <w:rPr>
          <w:rFonts w:ascii="Times New Roman" w:hAnsi="Times New Roman" w:cs="Times New Roman"/>
          <w:sz w:val="24"/>
          <w:szCs w:val="24"/>
        </w:rPr>
        <w:t>emia which had affected the riders’ performance were ‘frustrated’, ‘angry’, ‘grumpy’, ‘upset’ and ‘emotional’ reflecting the negative feelings attributed to hypoglyc</w:t>
      </w:r>
      <w:r w:rsidR="008C1DE9">
        <w:rPr>
          <w:rFonts w:ascii="Times New Roman" w:hAnsi="Times New Roman" w:cs="Times New Roman"/>
          <w:sz w:val="24"/>
          <w:szCs w:val="24"/>
        </w:rPr>
        <w:t>a</w:t>
      </w:r>
      <w:r w:rsidR="00D32901" w:rsidRPr="00FC2D43">
        <w:rPr>
          <w:rFonts w:ascii="Times New Roman" w:hAnsi="Times New Roman" w:cs="Times New Roman"/>
          <w:sz w:val="24"/>
          <w:szCs w:val="24"/>
        </w:rPr>
        <w:t xml:space="preserve">emia. </w:t>
      </w:r>
      <w:r w:rsidRPr="00FC2D43">
        <w:rPr>
          <w:rFonts w:ascii="Times New Roman" w:hAnsi="Times New Roman" w:cs="Times New Roman"/>
          <w:sz w:val="24"/>
          <w:szCs w:val="24"/>
        </w:rPr>
        <w:t>In addition to glycaemia-related concerns people with diabetes are more likely to suffer soft-tissue injuries associated with physical activity</w:t>
      </w:r>
      <w:r w:rsidR="00DF491C" w:rsidRPr="00FC2D43">
        <w:rPr>
          <w:rFonts w:ascii="Times New Roman" w:hAnsi="Times New Roman" w:cs="Times New Roman"/>
          <w:sz w:val="24"/>
          <w:szCs w:val="24"/>
          <w:vertAlign w:val="superscript"/>
        </w:rPr>
        <w:t>1</w:t>
      </w:r>
      <w:r w:rsidR="00B04EDE">
        <w:rPr>
          <w:rFonts w:ascii="Times New Roman" w:hAnsi="Times New Roman" w:cs="Times New Roman"/>
          <w:sz w:val="24"/>
          <w:szCs w:val="24"/>
          <w:vertAlign w:val="superscript"/>
        </w:rPr>
        <w:t>4</w:t>
      </w:r>
      <w:r w:rsidRPr="00FC2D43">
        <w:rPr>
          <w:rFonts w:ascii="Times New Roman" w:hAnsi="Times New Roman" w:cs="Times New Roman"/>
          <w:sz w:val="24"/>
          <w:szCs w:val="24"/>
        </w:rPr>
        <w:t xml:space="preserve">. </w:t>
      </w:r>
      <w:r w:rsidR="008E367D">
        <w:rPr>
          <w:rFonts w:ascii="Times New Roman" w:hAnsi="Times New Roman" w:cs="Times New Roman"/>
          <w:sz w:val="24"/>
          <w:szCs w:val="24"/>
        </w:rPr>
        <w:t xml:space="preserve">Adhesive capsulitis of </w:t>
      </w:r>
      <w:r w:rsidR="008E367D">
        <w:rPr>
          <w:rFonts w:ascii="Times New Roman" w:hAnsi="Times New Roman" w:cs="Times New Roman"/>
          <w:sz w:val="24"/>
          <w:szCs w:val="24"/>
        </w:rPr>
        <w:lastRenderedPageBreak/>
        <w:t xml:space="preserve">the shoulder is </w:t>
      </w:r>
      <w:r w:rsidR="008E367D" w:rsidRPr="002A654C">
        <w:rPr>
          <w:rFonts w:ascii="Times New Roman" w:hAnsi="Times New Roman" w:cs="Times New Roman"/>
          <w:sz w:val="24"/>
          <w:szCs w:val="24"/>
        </w:rPr>
        <w:t>five-times more common in people with diabetes</w:t>
      </w:r>
      <w:r w:rsidR="002A654C" w:rsidRPr="002A654C">
        <w:rPr>
          <w:rFonts w:ascii="Times New Roman" w:hAnsi="Times New Roman" w:cs="Times New Roman"/>
          <w:sz w:val="24"/>
          <w:szCs w:val="24"/>
        </w:rPr>
        <w:t xml:space="preserve">, although the aetiology remains unclear it </w:t>
      </w:r>
      <w:r w:rsidR="002A654C" w:rsidRPr="002A75AE">
        <w:rPr>
          <w:rFonts w:ascii="Times New Roman" w:hAnsi="Times New Roman" w:cs="Times New Roman"/>
          <w:sz w:val="24"/>
          <w:szCs w:val="24"/>
        </w:rPr>
        <w:t xml:space="preserve">appears to be caused by a combination of increased pro-inflammatory mediators and </w:t>
      </w:r>
      <w:r w:rsidR="002A654C" w:rsidRPr="002A75AE">
        <w:rPr>
          <w:rFonts w:ascii="Times New Roman" w:hAnsi="Times New Roman" w:cs="Times New Roman"/>
          <w:color w:val="000000"/>
          <w:sz w:val="24"/>
          <w:szCs w:val="24"/>
          <w:shd w:val="clear" w:color="auto" w:fill="F8F8F8"/>
        </w:rPr>
        <w:t>changes in the microstructural organization of collagen fibres</w:t>
      </w:r>
      <w:r w:rsidR="008E367D" w:rsidRPr="00B04EDE">
        <w:rPr>
          <w:rFonts w:ascii="Times New Roman" w:hAnsi="Times New Roman" w:cs="Times New Roman"/>
          <w:sz w:val="24"/>
          <w:szCs w:val="24"/>
          <w:vertAlign w:val="superscript"/>
        </w:rPr>
        <w:t>1</w:t>
      </w:r>
      <w:r w:rsidR="00B04EDE" w:rsidRPr="00B04EDE">
        <w:rPr>
          <w:rFonts w:ascii="Times New Roman" w:hAnsi="Times New Roman" w:cs="Times New Roman"/>
          <w:sz w:val="24"/>
          <w:szCs w:val="24"/>
          <w:vertAlign w:val="superscript"/>
        </w:rPr>
        <w:t>5</w:t>
      </w:r>
      <w:r w:rsidR="002A654C" w:rsidRPr="002A654C">
        <w:rPr>
          <w:rFonts w:ascii="Times New Roman" w:hAnsi="Times New Roman" w:cs="Times New Roman"/>
          <w:sz w:val="24"/>
          <w:szCs w:val="24"/>
        </w:rPr>
        <w:t xml:space="preserve">. </w:t>
      </w:r>
      <w:r w:rsidRPr="002A654C">
        <w:rPr>
          <w:rFonts w:ascii="Times New Roman" w:hAnsi="Times New Roman" w:cs="Times New Roman"/>
          <w:sz w:val="24"/>
          <w:szCs w:val="24"/>
        </w:rPr>
        <w:t>With people</w:t>
      </w:r>
      <w:r w:rsidRPr="00FC2D43">
        <w:rPr>
          <w:rFonts w:ascii="Times New Roman" w:hAnsi="Times New Roman" w:cs="Times New Roman"/>
          <w:sz w:val="24"/>
          <w:szCs w:val="24"/>
        </w:rPr>
        <w:t xml:space="preserve"> becoming increasingly active they are more likely to sustain musculoskeletal injuries; a barrier to their ongoing participation in regular exercise. </w:t>
      </w:r>
    </w:p>
    <w:p w14:paraId="7CABB3A9" w14:textId="77777777" w:rsidR="00571248" w:rsidRPr="00FC2D43" w:rsidRDefault="00571248" w:rsidP="00D5133D">
      <w:pPr>
        <w:pStyle w:val="NoSpacing"/>
        <w:spacing w:line="480" w:lineRule="auto"/>
        <w:rPr>
          <w:rFonts w:ascii="Times New Roman" w:hAnsi="Times New Roman" w:cs="Times New Roman"/>
          <w:sz w:val="24"/>
          <w:szCs w:val="24"/>
        </w:rPr>
      </w:pPr>
    </w:p>
    <w:p w14:paraId="3F520B18" w14:textId="4E499519" w:rsidR="00851C43" w:rsidRPr="00FC2D43" w:rsidRDefault="00851C43"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We </w:t>
      </w:r>
      <w:r w:rsidR="002A654C">
        <w:rPr>
          <w:rFonts w:ascii="Times New Roman" w:hAnsi="Times New Roman" w:cs="Times New Roman"/>
          <w:sz w:val="24"/>
          <w:szCs w:val="24"/>
        </w:rPr>
        <w:t xml:space="preserve">previously </w:t>
      </w:r>
      <w:r w:rsidRPr="00FC2D43">
        <w:rPr>
          <w:rFonts w:ascii="Times New Roman" w:hAnsi="Times New Roman" w:cs="Times New Roman"/>
          <w:sz w:val="24"/>
          <w:szCs w:val="24"/>
        </w:rPr>
        <w:t xml:space="preserve">conducted an audit of consecutive, non-selected </w:t>
      </w:r>
      <w:r w:rsidR="00FF44BB" w:rsidRPr="00FC2D43">
        <w:rPr>
          <w:rFonts w:ascii="Times New Roman" w:hAnsi="Times New Roman" w:cs="Times New Roman"/>
          <w:sz w:val="24"/>
          <w:szCs w:val="24"/>
        </w:rPr>
        <w:t>patients</w:t>
      </w:r>
      <w:r w:rsidRPr="00FC2D43">
        <w:rPr>
          <w:rFonts w:ascii="Times New Roman" w:hAnsi="Times New Roman" w:cs="Times New Roman"/>
          <w:sz w:val="24"/>
          <w:szCs w:val="24"/>
        </w:rPr>
        <w:t xml:space="preserve"> with diabetes in a specialist clinic. Fifty-five patients completed the audit proforma, totalling 788 years of diabetes experience (median 13 years duration). Of these, the majority (45 out of 55) had type 1 diabetes and 50 took insulin. Thirty-eight people (70%) undertook regular exercise.  Of those that did regular exercise, examples of suggestions in response to the question ‘Is there anything we (in the diabetes clinic) could to help?’ reveal that many people with diabetes have unmet needs and educational requirements surrounding exercise and physical activity (Box 1).</w:t>
      </w:r>
    </w:p>
    <w:p w14:paraId="477F0DD6" w14:textId="2C4F1623" w:rsidR="00851C43" w:rsidRPr="00FC2D43" w:rsidRDefault="00851C43" w:rsidP="00D5133D">
      <w:pPr>
        <w:pStyle w:val="NoSpacing"/>
        <w:spacing w:line="480" w:lineRule="auto"/>
        <w:rPr>
          <w:rFonts w:ascii="Times New Roman" w:hAnsi="Times New Roman" w:cs="Times New Roman"/>
          <w:sz w:val="24"/>
          <w:szCs w:val="24"/>
        </w:rPr>
      </w:pPr>
    </w:p>
    <w:p w14:paraId="713A4927" w14:textId="744FDC38" w:rsidR="00A45F2F" w:rsidRPr="00FC2D43" w:rsidRDefault="00A45F2F"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Currently there is a wide range of exciting and innovative research into diabetes and exercise, incorporating novel strategies such as the use of caffeine supplements through to tailored physical activity programmes. To </w:t>
      </w:r>
      <w:r w:rsidR="00851C43" w:rsidRPr="00FC2D43">
        <w:rPr>
          <w:rFonts w:ascii="Times New Roman" w:hAnsi="Times New Roman" w:cs="Times New Roman"/>
          <w:sz w:val="24"/>
          <w:szCs w:val="24"/>
        </w:rPr>
        <w:t xml:space="preserve">the best of </w:t>
      </w:r>
      <w:r w:rsidRPr="00FC2D43">
        <w:rPr>
          <w:rFonts w:ascii="Times New Roman" w:hAnsi="Times New Roman" w:cs="Times New Roman"/>
          <w:sz w:val="24"/>
          <w:szCs w:val="24"/>
        </w:rPr>
        <w:t xml:space="preserve">our knowledge, however there are no specialised multi-disciplinary teams providing holistic care to cater for the needs of people </w:t>
      </w:r>
      <w:r w:rsidRPr="00FC2D43">
        <w:rPr>
          <w:rFonts w:ascii="Times New Roman" w:hAnsi="Times New Roman" w:cs="Times New Roman"/>
          <w:sz w:val="24"/>
          <w:szCs w:val="24"/>
        </w:rPr>
        <w:lastRenderedPageBreak/>
        <w:t xml:space="preserve">with diabetes who wish to </w:t>
      </w:r>
      <w:r w:rsidRPr="00104D82">
        <w:rPr>
          <w:rFonts w:ascii="Times New Roman" w:hAnsi="Times New Roman" w:cs="Times New Roman"/>
          <w:sz w:val="24"/>
          <w:szCs w:val="24"/>
        </w:rPr>
        <w:t>undertake any form of physical activity.</w:t>
      </w:r>
      <w:r w:rsidR="00851C43" w:rsidRPr="00104D82">
        <w:rPr>
          <w:rFonts w:ascii="Times New Roman" w:hAnsi="Times New Roman" w:cs="Times New Roman"/>
          <w:sz w:val="24"/>
          <w:szCs w:val="24"/>
        </w:rPr>
        <w:t xml:space="preserve"> We established the Imperial Physical Activity and Diabetes clinic in 2015 and present our initial results.</w:t>
      </w:r>
      <w:r w:rsidR="00756FE3" w:rsidRPr="00104D82">
        <w:rPr>
          <w:rFonts w:ascii="Times New Roman" w:hAnsi="Times New Roman" w:cs="Times New Roman"/>
          <w:sz w:val="24"/>
          <w:szCs w:val="24"/>
        </w:rPr>
        <w:t xml:space="preserve"> </w:t>
      </w:r>
      <w:r w:rsidR="00104D82" w:rsidRPr="00104D82">
        <w:rPr>
          <w:rFonts w:ascii="Times New Roman" w:hAnsi="Times New Roman" w:cs="Times New Roman"/>
          <w:sz w:val="24"/>
          <w:szCs w:val="24"/>
        </w:rPr>
        <w:t xml:space="preserve">A multi-professional approach was adopted to assess specific barriers to the individual and the desired physical activity </w:t>
      </w:r>
      <w:r w:rsidR="00104D82">
        <w:rPr>
          <w:rFonts w:ascii="Times New Roman" w:hAnsi="Times New Roman" w:cs="Times New Roman"/>
          <w:sz w:val="24"/>
          <w:szCs w:val="24"/>
        </w:rPr>
        <w:t>programme in order to devise</w:t>
      </w:r>
      <w:r w:rsidR="00104D82" w:rsidRPr="00104D82">
        <w:rPr>
          <w:rFonts w:ascii="Times New Roman" w:hAnsi="Times New Roman" w:cs="Times New Roman"/>
          <w:sz w:val="24"/>
          <w:szCs w:val="24"/>
        </w:rPr>
        <w:t xml:space="preserve"> strategies to address nutritional intake, glucose monitoring in different modalities, insulin adjustments and education to support decision-making.</w:t>
      </w:r>
      <w:r w:rsidR="00104D82">
        <w:rPr>
          <w:rFonts w:ascii="Times New Roman" w:hAnsi="Times New Roman" w:cs="Times New Roman"/>
          <w:sz w:val="24"/>
          <w:szCs w:val="24"/>
        </w:rPr>
        <w:t xml:space="preserve"> </w:t>
      </w:r>
      <w:r w:rsidR="00756FE3" w:rsidRPr="00104D82">
        <w:rPr>
          <w:rFonts w:ascii="Times New Roman" w:hAnsi="Times New Roman" w:cs="Times New Roman"/>
          <w:sz w:val="24"/>
          <w:szCs w:val="24"/>
        </w:rPr>
        <w:t xml:space="preserve">Our goals are to develop confidence in managing blood glucose before, during </w:t>
      </w:r>
      <w:r w:rsidR="008C1DE9">
        <w:rPr>
          <w:rFonts w:ascii="Times New Roman" w:hAnsi="Times New Roman" w:cs="Times New Roman"/>
          <w:sz w:val="24"/>
          <w:szCs w:val="24"/>
        </w:rPr>
        <w:t>and</w:t>
      </w:r>
      <w:r w:rsidR="00756FE3" w:rsidRPr="00104D82">
        <w:rPr>
          <w:rFonts w:ascii="Times New Roman" w:hAnsi="Times New Roman" w:cs="Times New Roman"/>
          <w:sz w:val="24"/>
          <w:szCs w:val="24"/>
        </w:rPr>
        <w:t xml:space="preserve"> after exercise, </w:t>
      </w:r>
      <w:r w:rsidR="00104D82">
        <w:rPr>
          <w:rFonts w:ascii="Times New Roman" w:hAnsi="Times New Roman" w:cs="Times New Roman"/>
          <w:sz w:val="24"/>
          <w:szCs w:val="24"/>
        </w:rPr>
        <w:t xml:space="preserve">diagnose and treat injuries, </w:t>
      </w:r>
      <w:r w:rsidR="00756FE3" w:rsidRPr="00104D82">
        <w:rPr>
          <w:rFonts w:ascii="Times New Roman" w:hAnsi="Times New Roman" w:cs="Times New Roman"/>
          <w:sz w:val="24"/>
          <w:szCs w:val="24"/>
        </w:rPr>
        <w:t>improve</w:t>
      </w:r>
      <w:r w:rsidR="00756FE3" w:rsidRPr="00FC2D43">
        <w:rPr>
          <w:rFonts w:ascii="Times New Roman" w:hAnsi="Times New Roman" w:cs="Times New Roman"/>
          <w:sz w:val="24"/>
          <w:szCs w:val="24"/>
        </w:rPr>
        <w:t xml:space="preserve"> mood, and reduce fear of hypoglycaemia</w:t>
      </w:r>
      <w:r w:rsidR="00104D82">
        <w:rPr>
          <w:rFonts w:ascii="Times New Roman" w:hAnsi="Times New Roman" w:cs="Times New Roman"/>
          <w:sz w:val="24"/>
          <w:szCs w:val="24"/>
        </w:rPr>
        <w:t xml:space="preserve">, in order </w:t>
      </w:r>
      <w:r w:rsidR="00FF44BB" w:rsidRPr="00FC2D43">
        <w:rPr>
          <w:rFonts w:ascii="Times New Roman" w:hAnsi="Times New Roman" w:cs="Times New Roman"/>
          <w:sz w:val="24"/>
          <w:szCs w:val="24"/>
        </w:rPr>
        <w:t>to facilitate continuation of physical activity in this patient population</w:t>
      </w:r>
      <w:r w:rsidR="00756FE3" w:rsidRPr="00FC2D43">
        <w:rPr>
          <w:rFonts w:ascii="Times New Roman" w:hAnsi="Times New Roman" w:cs="Times New Roman"/>
          <w:sz w:val="24"/>
          <w:szCs w:val="24"/>
        </w:rPr>
        <w:t>.</w:t>
      </w:r>
    </w:p>
    <w:p w14:paraId="772DF236" w14:textId="77777777" w:rsidR="00B33742" w:rsidRPr="00FC2D43" w:rsidRDefault="00B33742" w:rsidP="00B33742">
      <w:pPr>
        <w:pStyle w:val="NoSpacing"/>
        <w:spacing w:line="480" w:lineRule="auto"/>
        <w:rPr>
          <w:rFonts w:ascii="Times New Roman" w:hAnsi="Times New Roman" w:cs="Times New Roman"/>
          <w:sz w:val="24"/>
          <w:szCs w:val="24"/>
        </w:rPr>
      </w:pPr>
    </w:p>
    <w:p w14:paraId="2A431835" w14:textId="77777777" w:rsidR="00FC2D43" w:rsidRDefault="00FC2D43">
      <w:r>
        <w:br w:type="page"/>
      </w:r>
    </w:p>
    <w:tbl>
      <w:tblPr>
        <w:tblStyle w:val="TableGrid"/>
        <w:tblW w:w="0" w:type="auto"/>
        <w:tblLook w:val="04A0" w:firstRow="1" w:lastRow="0" w:firstColumn="1" w:lastColumn="0" w:noHBand="0" w:noVBand="1"/>
      </w:tblPr>
      <w:tblGrid>
        <w:gridCol w:w="7360"/>
      </w:tblGrid>
      <w:tr w:rsidR="00B33742" w:rsidRPr="00FC2D43" w14:paraId="7CB967DC" w14:textId="77777777" w:rsidTr="00FC2D43">
        <w:tc>
          <w:tcPr>
            <w:tcW w:w="7360" w:type="dxa"/>
          </w:tcPr>
          <w:p w14:paraId="38B20737" w14:textId="2DBC422A"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lastRenderedPageBreak/>
              <w:t>- More 1:1 nutritional advice (still finding carb counting challenging at times); Just more help/advice. I am doing everything I can but still finding worrying results</w:t>
            </w:r>
          </w:p>
          <w:p w14:paraId="20CB9DBA"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Help with exercise suggestions, food types/intake times, regulating insulin for my type of exercise &amp; intensity; maybe do exercise assessment to see the real-time impact of exercise on my blood sugar level</w:t>
            </w:r>
          </w:p>
          <w:p w14:paraId="3E6EACC1"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Keep me informed and up-to-date with any medical advances and innovations relating to my condition</w:t>
            </w:r>
          </w:p>
          <w:p w14:paraId="36E64D31"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Perhaps forming a gym class once a week</w:t>
            </w:r>
          </w:p>
          <w:p w14:paraId="3C2C2BEA"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Provide more material up-front; had to do most research on my own</w:t>
            </w:r>
          </w:p>
          <w:p w14:paraId="059D850E"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Signpost to help</w:t>
            </w:r>
          </w:p>
          <w:p w14:paraId="070623C9"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Recommend suitable footwear and care for patients - maybe help aid with suitable insoles</w:t>
            </w:r>
          </w:p>
          <w:p w14:paraId="11978441" w14:textId="77777777" w:rsidR="00B33742" w:rsidRPr="00FC2D43" w:rsidRDefault="00B33742" w:rsidP="00EC1330">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Explain how I can better monitor my blood glucose or predict how my blood glucose will change while I do my exercise. What can I expect? What is the physiology behind it? Adrenaline, glucagon, glycogen - explain how these hormones affect my BG</w:t>
            </w:r>
          </w:p>
        </w:tc>
      </w:tr>
    </w:tbl>
    <w:p w14:paraId="6FD2503D" w14:textId="77777777" w:rsidR="00B33742" w:rsidRPr="00FC2D43" w:rsidRDefault="00B33742" w:rsidP="00B33742">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t>Box 1. Selected responses to the question ‘Is there anything we (in the diabetes clinic) could to help?’ in an audit of 55 people with diabetes attending a specialised clinic.</w:t>
      </w:r>
    </w:p>
    <w:p w14:paraId="64155008" w14:textId="77777777" w:rsidR="00A45F2F" w:rsidRPr="00FC2D43" w:rsidRDefault="00A45F2F" w:rsidP="00D5133D">
      <w:pPr>
        <w:pStyle w:val="NoSpacing"/>
        <w:spacing w:line="480" w:lineRule="auto"/>
        <w:rPr>
          <w:rFonts w:ascii="Times New Roman" w:hAnsi="Times New Roman" w:cs="Times New Roman"/>
          <w:sz w:val="24"/>
          <w:szCs w:val="24"/>
        </w:rPr>
      </w:pPr>
    </w:p>
    <w:p w14:paraId="37F68C82" w14:textId="77777777" w:rsidR="00FC2D43" w:rsidRDefault="00FC2D43">
      <w:pPr>
        <w:rPr>
          <w:rFonts w:ascii="Times New Roman" w:hAnsi="Times New Roman" w:cs="Times New Roman"/>
          <w:b/>
          <w:sz w:val="24"/>
          <w:szCs w:val="24"/>
        </w:rPr>
      </w:pPr>
      <w:r>
        <w:rPr>
          <w:rFonts w:ascii="Times New Roman" w:hAnsi="Times New Roman" w:cs="Times New Roman"/>
          <w:b/>
          <w:sz w:val="24"/>
          <w:szCs w:val="24"/>
        </w:rPr>
        <w:br w:type="page"/>
      </w:r>
    </w:p>
    <w:p w14:paraId="0FDD38D8" w14:textId="21D65E90" w:rsidR="00851C43" w:rsidRPr="00FC2D43" w:rsidRDefault="00851C43"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lastRenderedPageBreak/>
        <w:t>Methods</w:t>
      </w:r>
    </w:p>
    <w:p w14:paraId="3A86B5EE" w14:textId="77777777" w:rsidR="00851C43" w:rsidRPr="00FC2D43" w:rsidRDefault="00851C43" w:rsidP="00D5133D">
      <w:pPr>
        <w:pStyle w:val="NoSpacing"/>
        <w:spacing w:line="480" w:lineRule="auto"/>
        <w:rPr>
          <w:rFonts w:ascii="Times New Roman" w:hAnsi="Times New Roman" w:cs="Times New Roman"/>
          <w:sz w:val="24"/>
          <w:szCs w:val="24"/>
        </w:rPr>
      </w:pPr>
    </w:p>
    <w:p w14:paraId="10E3F72C" w14:textId="790966E2" w:rsidR="00571248" w:rsidRPr="00FC2D43" w:rsidRDefault="00A45F2F"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The multidisciplinary </w:t>
      </w:r>
      <w:r w:rsidR="00D32901" w:rsidRPr="00FC2D43">
        <w:rPr>
          <w:rFonts w:ascii="Times New Roman" w:hAnsi="Times New Roman" w:cs="Times New Roman"/>
          <w:sz w:val="24"/>
          <w:szCs w:val="24"/>
        </w:rPr>
        <w:t>Imperial Physical A</w:t>
      </w:r>
      <w:r w:rsidRPr="00FC2D43">
        <w:rPr>
          <w:rFonts w:ascii="Times New Roman" w:hAnsi="Times New Roman" w:cs="Times New Roman"/>
          <w:sz w:val="24"/>
          <w:szCs w:val="24"/>
        </w:rPr>
        <w:t>ctivity</w:t>
      </w:r>
      <w:r w:rsidR="00D32901" w:rsidRPr="00FC2D43">
        <w:rPr>
          <w:rFonts w:ascii="Times New Roman" w:hAnsi="Times New Roman" w:cs="Times New Roman"/>
          <w:sz w:val="24"/>
          <w:szCs w:val="24"/>
        </w:rPr>
        <w:t xml:space="preserve"> and Diabetes</w:t>
      </w:r>
      <w:r w:rsidRPr="00FC2D43">
        <w:rPr>
          <w:rFonts w:ascii="Times New Roman" w:hAnsi="Times New Roman" w:cs="Times New Roman"/>
          <w:sz w:val="24"/>
          <w:szCs w:val="24"/>
        </w:rPr>
        <w:t xml:space="preserve"> clinic runs for one aft</w:t>
      </w:r>
      <w:r w:rsidR="00D32901" w:rsidRPr="00FC2D43">
        <w:rPr>
          <w:rFonts w:ascii="Times New Roman" w:hAnsi="Times New Roman" w:cs="Times New Roman"/>
          <w:sz w:val="24"/>
          <w:szCs w:val="24"/>
        </w:rPr>
        <w:t xml:space="preserve">ernoon each month seeing up to 6 patients. </w:t>
      </w:r>
      <w:r w:rsidR="00AD0B27" w:rsidRPr="00FC2D43">
        <w:rPr>
          <w:rFonts w:ascii="Times New Roman" w:hAnsi="Times New Roman" w:cs="Times New Roman"/>
          <w:sz w:val="24"/>
          <w:szCs w:val="24"/>
        </w:rPr>
        <w:t xml:space="preserve">Patients are referred from existing clinics within Imperial College Healthcare NHS Trust or by their General Practitioner (GP). Each clinic is preceded by a meeting of the MDT members to discuss the new patients and consider what interventions may be beneficial. </w:t>
      </w:r>
      <w:r w:rsidR="00571248" w:rsidRPr="00FC2D43">
        <w:rPr>
          <w:rFonts w:ascii="Times New Roman" w:hAnsi="Times New Roman" w:cs="Times New Roman"/>
          <w:sz w:val="24"/>
          <w:szCs w:val="24"/>
        </w:rPr>
        <w:t>Our goals are to reduce activity-associated hypoglycaemia, improve metabolic parameters (if possible), overcome barriers to exercise (such as fear of hypoglycaemia), and positively impact on diabetes-related distress through empowering enhanced self-management of diabetes before, during and after physical activity.</w:t>
      </w:r>
    </w:p>
    <w:p w14:paraId="7F867405" w14:textId="2FD82CB1" w:rsidR="00571248" w:rsidRPr="00FC2D43" w:rsidRDefault="00571248" w:rsidP="00D5133D">
      <w:pPr>
        <w:pStyle w:val="NoSpacing"/>
        <w:spacing w:line="480" w:lineRule="auto"/>
        <w:rPr>
          <w:rFonts w:ascii="Times New Roman" w:hAnsi="Times New Roman" w:cs="Times New Roman"/>
          <w:sz w:val="24"/>
          <w:szCs w:val="24"/>
        </w:rPr>
      </w:pPr>
    </w:p>
    <w:p w14:paraId="35C30629" w14:textId="72569B08" w:rsidR="00A45F2F" w:rsidRPr="00FC2D43" w:rsidRDefault="00A45F2F"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The following healthcare professionals take part in the physical activity clinic:</w:t>
      </w:r>
    </w:p>
    <w:p w14:paraId="15D029AA" w14:textId="05E707FD" w:rsidR="00A45F2F" w:rsidRPr="00FC2D43" w:rsidRDefault="00FE579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 </w:t>
      </w:r>
      <w:r w:rsidR="00A45F2F" w:rsidRPr="00FC2D43">
        <w:rPr>
          <w:rFonts w:ascii="Times New Roman" w:hAnsi="Times New Roman" w:cs="Times New Roman"/>
          <w:sz w:val="24"/>
          <w:szCs w:val="24"/>
        </w:rPr>
        <w:t>Diabetes consultant: explain and advice on management of blood glucose, prevention of hypoglycaemia; insulin and medications; interpretation of CGM; clinic lead</w:t>
      </w:r>
      <w:r w:rsidR="00AD0B27" w:rsidRPr="00FC2D43">
        <w:rPr>
          <w:rFonts w:ascii="Times New Roman" w:hAnsi="Times New Roman" w:cs="Times New Roman"/>
          <w:sz w:val="24"/>
          <w:szCs w:val="24"/>
        </w:rPr>
        <w:t>.</w:t>
      </w:r>
    </w:p>
    <w:p w14:paraId="6DDB1F45" w14:textId="36C0550B" w:rsidR="00A45F2F" w:rsidRPr="00FC2D43" w:rsidRDefault="00FE579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 </w:t>
      </w:r>
      <w:r w:rsidR="00A45F2F" w:rsidRPr="00FC2D43">
        <w:rPr>
          <w:rFonts w:ascii="Times New Roman" w:hAnsi="Times New Roman" w:cs="Times New Roman"/>
          <w:sz w:val="24"/>
          <w:szCs w:val="24"/>
        </w:rPr>
        <w:t xml:space="preserve">Sports </w:t>
      </w:r>
      <w:r w:rsidR="008C1DE9">
        <w:rPr>
          <w:rFonts w:ascii="Times New Roman" w:hAnsi="Times New Roman" w:cs="Times New Roman"/>
          <w:sz w:val="24"/>
          <w:szCs w:val="24"/>
        </w:rPr>
        <w:t>and</w:t>
      </w:r>
      <w:r w:rsidR="00A45F2F" w:rsidRPr="00FC2D43">
        <w:rPr>
          <w:rFonts w:ascii="Times New Roman" w:hAnsi="Times New Roman" w:cs="Times New Roman"/>
          <w:sz w:val="24"/>
          <w:szCs w:val="24"/>
        </w:rPr>
        <w:t xml:space="preserve"> Exer</w:t>
      </w:r>
      <w:r w:rsidR="00AD0B27" w:rsidRPr="00FC2D43">
        <w:rPr>
          <w:rFonts w:ascii="Times New Roman" w:hAnsi="Times New Roman" w:cs="Times New Roman"/>
          <w:sz w:val="24"/>
          <w:szCs w:val="24"/>
        </w:rPr>
        <w:t>cise Medicine c</w:t>
      </w:r>
      <w:r w:rsidR="00A45F2F" w:rsidRPr="00FC2D43">
        <w:rPr>
          <w:rFonts w:ascii="Times New Roman" w:hAnsi="Times New Roman" w:cs="Times New Roman"/>
          <w:sz w:val="24"/>
          <w:szCs w:val="24"/>
        </w:rPr>
        <w:t>onsultant: management and prevention of injuries; exercise prescription</w:t>
      </w:r>
    </w:p>
    <w:p w14:paraId="0A4B82F8" w14:textId="0A739BAA" w:rsidR="00A45F2F" w:rsidRPr="00FC2D43" w:rsidRDefault="00FE579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 </w:t>
      </w:r>
      <w:r w:rsidR="00A45F2F" w:rsidRPr="00FC2D43">
        <w:rPr>
          <w:rFonts w:ascii="Times New Roman" w:hAnsi="Times New Roman" w:cs="Times New Roman"/>
          <w:sz w:val="24"/>
          <w:szCs w:val="24"/>
        </w:rPr>
        <w:t>Diabetes Specialist Nurse: supporting insulin and injectable therapy use; self-monitoring, management of CGM devices</w:t>
      </w:r>
    </w:p>
    <w:p w14:paraId="0DEC22F6" w14:textId="5D046D4B" w:rsidR="00A45F2F" w:rsidRPr="00FC2D43" w:rsidRDefault="00FE579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lastRenderedPageBreak/>
        <w:t xml:space="preserve">- </w:t>
      </w:r>
      <w:r w:rsidR="00A45F2F" w:rsidRPr="00FC2D43">
        <w:rPr>
          <w:rFonts w:ascii="Times New Roman" w:hAnsi="Times New Roman" w:cs="Times New Roman"/>
          <w:sz w:val="24"/>
          <w:szCs w:val="24"/>
        </w:rPr>
        <w:t>Diabetes Dietician: 1:1 nutritional advice, management of carbohydrate and insulin around exercise; advice on weight control strategies</w:t>
      </w:r>
    </w:p>
    <w:p w14:paraId="48D96046" w14:textId="1922E5AD" w:rsidR="00A45F2F" w:rsidRPr="00FC2D43" w:rsidRDefault="00FE579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 </w:t>
      </w:r>
      <w:r w:rsidR="00C05A3A" w:rsidRPr="00FC2D43">
        <w:rPr>
          <w:rFonts w:ascii="Times New Roman" w:hAnsi="Times New Roman" w:cs="Times New Roman"/>
          <w:sz w:val="24"/>
          <w:szCs w:val="24"/>
        </w:rPr>
        <w:t>Radiology consultant</w:t>
      </w:r>
      <w:r w:rsidR="00A45F2F" w:rsidRPr="00FC2D43">
        <w:rPr>
          <w:rFonts w:ascii="Times New Roman" w:hAnsi="Times New Roman" w:cs="Times New Roman"/>
          <w:sz w:val="24"/>
          <w:szCs w:val="24"/>
        </w:rPr>
        <w:t>: diagnosis and management of soft tissue injuries</w:t>
      </w:r>
    </w:p>
    <w:p w14:paraId="564F2AFB" w14:textId="0B8B54DA" w:rsidR="00A45F2F" w:rsidRPr="00FC2D43" w:rsidRDefault="00FE579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 </w:t>
      </w:r>
      <w:r w:rsidR="00C05A3A" w:rsidRPr="00FC2D43">
        <w:rPr>
          <w:rFonts w:ascii="Times New Roman" w:hAnsi="Times New Roman" w:cs="Times New Roman"/>
          <w:sz w:val="24"/>
          <w:szCs w:val="24"/>
        </w:rPr>
        <w:t>Psychologists: managing</w:t>
      </w:r>
      <w:r w:rsidR="00A45F2F" w:rsidRPr="00FC2D43">
        <w:rPr>
          <w:rFonts w:ascii="Times New Roman" w:hAnsi="Times New Roman" w:cs="Times New Roman"/>
          <w:sz w:val="24"/>
          <w:szCs w:val="24"/>
        </w:rPr>
        <w:t xml:space="preserve"> barriers to physical activity</w:t>
      </w:r>
      <w:r w:rsidR="009D4964">
        <w:rPr>
          <w:rFonts w:ascii="Times New Roman" w:hAnsi="Times New Roman" w:cs="Times New Roman"/>
          <w:sz w:val="24"/>
          <w:szCs w:val="24"/>
        </w:rPr>
        <w:t xml:space="preserve"> </w:t>
      </w:r>
    </w:p>
    <w:p w14:paraId="3630B8F3" w14:textId="77777777" w:rsidR="00A45F2F" w:rsidRPr="00FC2D43" w:rsidRDefault="00A45F2F" w:rsidP="00D5133D">
      <w:pPr>
        <w:pStyle w:val="NoSpacing"/>
        <w:spacing w:line="480" w:lineRule="auto"/>
        <w:rPr>
          <w:rFonts w:ascii="Times New Roman" w:hAnsi="Times New Roman" w:cs="Times New Roman"/>
          <w:sz w:val="24"/>
          <w:szCs w:val="24"/>
        </w:rPr>
      </w:pPr>
    </w:p>
    <w:p w14:paraId="220D8235" w14:textId="113B7BD4" w:rsidR="00357D3D" w:rsidRPr="00FC2D43" w:rsidRDefault="002A654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We aim to contact our patients by telephone or email prior to their initial appointment to ensure a convenient clinic time and date, and explain the aims and processes involved in the IPAD clinic.</w:t>
      </w:r>
      <w:r>
        <w:rPr>
          <w:rFonts w:ascii="Times New Roman" w:hAnsi="Times New Roman" w:cs="Times New Roman"/>
          <w:sz w:val="24"/>
          <w:szCs w:val="24"/>
        </w:rPr>
        <w:t xml:space="preserve"> </w:t>
      </w:r>
      <w:r w:rsidR="00F40F52" w:rsidRPr="00FC2D43">
        <w:rPr>
          <w:rFonts w:ascii="Times New Roman" w:hAnsi="Times New Roman" w:cs="Times New Roman"/>
          <w:sz w:val="24"/>
          <w:szCs w:val="24"/>
        </w:rPr>
        <w:t xml:space="preserve">During the initial </w:t>
      </w:r>
      <w:r w:rsidR="00A45F2F" w:rsidRPr="00FC2D43">
        <w:rPr>
          <w:rFonts w:ascii="Times New Roman" w:hAnsi="Times New Roman" w:cs="Times New Roman"/>
          <w:sz w:val="24"/>
          <w:szCs w:val="24"/>
        </w:rPr>
        <w:t>clinic appointment</w:t>
      </w:r>
      <w:r w:rsidR="00F40F52" w:rsidRPr="00FC2D43">
        <w:rPr>
          <w:rFonts w:ascii="Times New Roman" w:hAnsi="Times New Roman" w:cs="Times New Roman"/>
          <w:sz w:val="24"/>
          <w:szCs w:val="24"/>
        </w:rPr>
        <w:t xml:space="preserve"> a</w:t>
      </w:r>
      <w:r w:rsidR="00A45F2F" w:rsidRPr="00FC2D43">
        <w:rPr>
          <w:rFonts w:ascii="Times New Roman" w:hAnsi="Times New Roman" w:cs="Times New Roman"/>
          <w:sz w:val="24"/>
          <w:szCs w:val="24"/>
        </w:rPr>
        <w:t>ll patients have demographic data recorded. Their insulin usage, other medications, duration of diabetes, complications of diabetes, physical activity history is collected. In addition, their ambitions and barriers to exercise are explored in a semi-structured interview. Injuries are documented, investigated and, if possible, treated. Following consultation with the SEM consultant, referral to physiotherapy may be made for ongoing management of soft-tissue injuries</w:t>
      </w:r>
      <w:r w:rsidR="00F40F52" w:rsidRPr="00FC2D43">
        <w:rPr>
          <w:rFonts w:ascii="Times New Roman" w:hAnsi="Times New Roman" w:cs="Times New Roman"/>
          <w:sz w:val="24"/>
          <w:szCs w:val="24"/>
        </w:rPr>
        <w:t xml:space="preserve"> or for imaging as required</w:t>
      </w:r>
      <w:r w:rsidR="00A45F2F" w:rsidRPr="00FC2D43">
        <w:rPr>
          <w:rFonts w:ascii="Times New Roman" w:hAnsi="Times New Roman" w:cs="Times New Roman"/>
          <w:sz w:val="24"/>
          <w:szCs w:val="24"/>
        </w:rPr>
        <w:t xml:space="preserve">. </w:t>
      </w:r>
      <w:r w:rsidR="00F40F52" w:rsidRPr="00FC2D43">
        <w:rPr>
          <w:rFonts w:ascii="Times New Roman" w:hAnsi="Times New Roman" w:cs="Times New Roman"/>
          <w:sz w:val="24"/>
          <w:szCs w:val="24"/>
        </w:rPr>
        <w:t xml:space="preserve">Issues pertaining to glycaemic control and management </w:t>
      </w:r>
      <w:r w:rsidR="00A45F2F" w:rsidRPr="00FC2D43">
        <w:rPr>
          <w:rFonts w:ascii="Times New Roman" w:hAnsi="Times New Roman" w:cs="Times New Roman"/>
          <w:sz w:val="24"/>
          <w:szCs w:val="24"/>
        </w:rPr>
        <w:t xml:space="preserve">are reviewed by our </w:t>
      </w:r>
      <w:r w:rsidR="00F40F52" w:rsidRPr="00FC2D43">
        <w:rPr>
          <w:rFonts w:ascii="Times New Roman" w:hAnsi="Times New Roman" w:cs="Times New Roman"/>
          <w:sz w:val="24"/>
          <w:szCs w:val="24"/>
        </w:rPr>
        <w:t xml:space="preserve">diabetologist, </w:t>
      </w:r>
      <w:r w:rsidR="00A45F2F" w:rsidRPr="00FC2D43">
        <w:rPr>
          <w:rFonts w:ascii="Times New Roman" w:hAnsi="Times New Roman" w:cs="Times New Roman"/>
          <w:sz w:val="24"/>
          <w:szCs w:val="24"/>
        </w:rPr>
        <w:t xml:space="preserve">dietician and diabetes specialist nurse. Triggers to psychology referral include: depression, anxiety, fear of hypoglycaemia, adaptation issues with diabetes. Online and specialist peer-support groups with an interest in diabetes and physical activity </w:t>
      </w:r>
      <w:r w:rsidR="00F40F52" w:rsidRPr="00FC2D43">
        <w:rPr>
          <w:rFonts w:ascii="Times New Roman" w:hAnsi="Times New Roman" w:cs="Times New Roman"/>
          <w:sz w:val="24"/>
          <w:szCs w:val="24"/>
        </w:rPr>
        <w:t>are</w:t>
      </w:r>
      <w:r w:rsidR="00890CE0" w:rsidRPr="00FC2D43">
        <w:rPr>
          <w:rFonts w:ascii="Times New Roman" w:hAnsi="Times New Roman" w:cs="Times New Roman"/>
          <w:sz w:val="24"/>
          <w:szCs w:val="24"/>
        </w:rPr>
        <w:t xml:space="preserve"> </w:t>
      </w:r>
      <w:r w:rsidR="009C6EC8" w:rsidRPr="00FC2D43">
        <w:rPr>
          <w:rFonts w:ascii="Times New Roman" w:hAnsi="Times New Roman" w:cs="Times New Roman"/>
          <w:sz w:val="24"/>
          <w:szCs w:val="24"/>
        </w:rPr>
        <w:t>signposted if appropriate</w:t>
      </w:r>
      <w:r w:rsidR="00F40F52" w:rsidRPr="00FC2D43">
        <w:rPr>
          <w:rFonts w:ascii="Times New Roman" w:hAnsi="Times New Roman" w:cs="Times New Roman"/>
          <w:sz w:val="24"/>
          <w:szCs w:val="24"/>
        </w:rPr>
        <w:t xml:space="preserve">. </w:t>
      </w:r>
      <w:r w:rsidR="00A45F2F" w:rsidRPr="00FC2D43">
        <w:rPr>
          <w:rFonts w:ascii="Times New Roman" w:hAnsi="Times New Roman" w:cs="Times New Roman"/>
          <w:sz w:val="24"/>
          <w:szCs w:val="24"/>
        </w:rPr>
        <w:t>Questionnaires on diabetes-related distress</w:t>
      </w:r>
      <w:r w:rsidR="00357D3D" w:rsidRPr="00FC2D43">
        <w:rPr>
          <w:rFonts w:ascii="Times New Roman" w:hAnsi="Times New Roman" w:cs="Times New Roman"/>
          <w:sz w:val="24"/>
          <w:szCs w:val="24"/>
        </w:rPr>
        <w:t xml:space="preserve"> (Problem Areas in Diabetes (PAID) survey</w:t>
      </w:r>
      <w:r w:rsidR="00DF491C" w:rsidRPr="00FC2D43">
        <w:rPr>
          <w:rFonts w:ascii="Times New Roman" w:hAnsi="Times New Roman" w:cs="Times New Roman"/>
          <w:sz w:val="24"/>
          <w:szCs w:val="24"/>
          <w:vertAlign w:val="superscript"/>
        </w:rPr>
        <w:t>1</w:t>
      </w:r>
      <w:r w:rsidR="00B04EDE">
        <w:rPr>
          <w:rFonts w:ascii="Times New Roman" w:hAnsi="Times New Roman" w:cs="Times New Roman"/>
          <w:sz w:val="24"/>
          <w:szCs w:val="24"/>
          <w:vertAlign w:val="superscript"/>
        </w:rPr>
        <w:t>6</w:t>
      </w:r>
      <w:r w:rsidR="00357D3D" w:rsidRPr="00FC2D43">
        <w:rPr>
          <w:rFonts w:ascii="Times New Roman" w:hAnsi="Times New Roman" w:cs="Times New Roman"/>
          <w:sz w:val="24"/>
          <w:szCs w:val="24"/>
        </w:rPr>
        <w:t>)</w:t>
      </w:r>
      <w:r w:rsidR="00857D68" w:rsidRPr="00FC2D43">
        <w:rPr>
          <w:rFonts w:ascii="Times New Roman" w:hAnsi="Times New Roman" w:cs="Times New Roman"/>
          <w:sz w:val="24"/>
          <w:szCs w:val="24"/>
        </w:rPr>
        <w:t xml:space="preserve">, hypoglycaemia </w:t>
      </w:r>
      <w:r w:rsidR="00357D3D" w:rsidRPr="00FC2D43">
        <w:rPr>
          <w:rFonts w:ascii="Times New Roman" w:hAnsi="Times New Roman" w:cs="Times New Roman"/>
          <w:sz w:val="24"/>
          <w:szCs w:val="24"/>
        </w:rPr>
        <w:t xml:space="preserve">awareness (GOLD score) </w:t>
      </w:r>
      <w:r w:rsidR="00A45F2F" w:rsidRPr="00FC2D43">
        <w:rPr>
          <w:rFonts w:ascii="Times New Roman" w:hAnsi="Times New Roman" w:cs="Times New Roman"/>
          <w:sz w:val="24"/>
          <w:szCs w:val="24"/>
        </w:rPr>
        <w:t xml:space="preserve">and recent </w:t>
      </w:r>
      <w:r w:rsidR="00A45F2F" w:rsidRPr="00FC2D43">
        <w:rPr>
          <w:rFonts w:ascii="Times New Roman" w:hAnsi="Times New Roman" w:cs="Times New Roman"/>
          <w:sz w:val="24"/>
          <w:szCs w:val="24"/>
        </w:rPr>
        <w:lastRenderedPageBreak/>
        <w:t xml:space="preserve">physical </w:t>
      </w:r>
      <w:r w:rsidR="00357D3D" w:rsidRPr="00FC2D43">
        <w:rPr>
          <w:rFonts w:ascii="Times New Roman" w:hAnsi="Times New Roman" w:cs="Times New Roman"/>
          <w:sz w:val="24"/>
          <w:szCs w:val="24"/>
        </w:rPr>
        <w:t>(Recent Physical Activity Questionnaire</w:t>
      </w:r>
      <w:r w:rsidR="00DF491C" w:rsidRPr="00FC2D43">
        <w:rPr>
          <w:rFonts w:ascii="Times New Roman" w:hAnsi="Times New Roman" w:cs="Times New Roman"/>
          <w:sz w:val="24"/>
          <w:szCs w:val="24"/>
          <w:vertAlign w:val="superscript"/>
        </w:rPr>
        <w:t>1</w:t>
      </w:r>
      <w:r w:rsidR="00B04EDE">
        <w:rPr>
          <w:rFonts w:ascii="Times New Roman" w:hAnsi="Times New Roman" w:cs="Times New Roman"/>
          <w:sz w:val="24"/>
          <w:szCs w:val="24"/>
          <w:vertAlign w:val="superscript"/>
        </w:rPr>
        <w:t>7</w:t>
      </w:r>
      <w:r w:rsidR="00357D3D" w:rsidRPr="00FC2D43">
        <w:rPr>
          <w:rFonts w:ascii="Times New Roman" w:hAnsi="Times New Roman" w:cs="Times New Roman"/>
          <w:sz w:val="24"/>
          <w:szCs w:val="24"/>
        </w:rPr>
        <w:t xml:space="preserve"> (RPAQ</w:t>
      </w:r>
      <w:r w:rsidR="00DF491C" w:rsidRPr="00FC2D43">
        <w:rPr>
          <w:rFonts w:ascii="Times New Roman" w:hAnsi="Times New Roman" w:cs="Times New Roman"/>
          <w:sz w:val="24"/>
          <w:szCs w:val="24"/>
        </w:rPr>
        <w:t>)</w:t>
      </w:r>
      <w:r w:rsidR="00357D3D" w:rsidRPr="00FC2D43">
        <w:rPr>
          <w:rFonts w:ascii="Times New Roman" w:hAnsi="Times New Roman" w:cs="Times New Roman"/>
          <w:sz w:val="24"/>
          <w:szCs w:val="24"/>
        </w:rPr>
        <w:t xml:space="preserve">) </w:t>
      </w:r>
      <w:r w:rsidR="00A45F2F" w:rsidRPr="00FC2D43">
        <w:rPr>
          <w:rFonts w:ascii="Times New Roman" w:hAnsi="Times New Roman" w:cs="Times New Roman"/>
          <w:sz w:val="24"/>
          <w:szCs w:val="24"/>
        </w:rPr>
        <w:t xml:space="preserve">are completed. Patients </w:t>
      </w:r>
      <w:r w:rsidR="00F40F52" w:rsidRPr="00FC2D43">
        <w:rPr>
          <w:rFonts w:ascii="Times New Roman" w:hAnsi="Times New Roman" w:cs="Times New Roman"/>
          <w:sz w:val="24"/>
          <w:szCs w:val="24"/>
        </w:rPr>
        <w:t>may be requested to</w:t>
      </w:r>
      <w:r w:rsidR="00A45F2F" w:rsidRPr="00FC2D43">
        <w:rPr>
          <w:rFonts w:ascii="Times New Roman" w:hAnsi="Times New Roman" w:cs="Times New Roman"/>
          <w:sz w:val="24"/>
          <w:szCs w:val="24"/>
        </w:rPr>
        <w:t xml:space="preserve"> </w:t>
      </w:r>
      <w:r w:rsidR="00F40F52" w:rsidRPr="00FC2D43">
        <w:rPr>
          <w:rFonts w:ascii="Times New Roman" w:hAnsi="Times New Roman" w:cs="Times New Roman"/>
          <w:sz w:val="24"/>
          <w:szCs w:val="24"/>
        </w:rPr>
        <w:t>complete</w:t>
      </w:r>
      <w:r w:rsidR="00A45F2F" w:rsidRPr="00FC2D43">
        <w:rPr>
          <w:rFonts w:ascii="Times New Roman" w:hAnsi="Times New Roman" w:cs="Times New Roman"/>
          <w:sz w:val="24"/>
          <w:szCs w:val="24"/>
        </w:rPr>
        <w:t xml:space="preserve"> ex</w:t>
      </w:r>
      <w:r w:rsidR="00F40F52" w:rsidRPr="00FC2D43">
        <w:rPr>
          <w:rFonts w:ascii="Times New Roman" w:hAnsi="Times New Roman" w:cs="Times New Roman"/>
          <w:sz w:val="24"/>
          <w:szCs w:val="24"/>
        </w:rPr>
        <w:t>ercise/food/glycaemia diaries</w:t>
      </w:r>
      <w:r w:rsidR="00A45F2F" w:rsidRPr="00FC2D43">
        <w:rPr>
          <w:rFonts w:ascii="Times New Roman" w:hAnsi="Times New Roman" w:cs="Times New Roman"/>
          <w:sz w:val="24"/>
          <w:szCs w:val="24"/>
        </w:rPr>
        <w:t>.</w:t>
      </w:r>
      <w:r w:rsidR="00C05A3A" w:rsidRPr="00FC2D43">
        <w:rPr>
          <w:rFonts w:ascii="Times New Roman" w:hAnsi="Times New Roman" w:cs="Times New Roman"/>
          <w:sz w:val="24"/>
          <w:szCs w:val="24"/>
        </w:rPr>
        <w:t xml:space="preserve"> Participants receive a clinic letter emailed to them following each clinic visit. The letter details issues discussed during the appointment a</w:t>
      </w:r>
      <w:r w:rsidR="00FE579C" w:rsidRPr="00FC2D43">
        <w:rPr>
          <w:rFonts w:ascii="Times New Roman" w:hAnsi="Times New Roman" w:cs="Times New Roman"/>
          <w:sz w:val="24"/>
          <w:szCs w:val="24"/>
        </w:rPr>
        <w:t xml:space="preserve">nd a detailed </w:t>
      </w:r>
      <w:r>
        <w:rPr>
          <w:rFonts w:ascii="Times New Roman" w:hAnsi="Times New Roman" w:cs="Times New Roman"/>
          <w:sz w:val="24"/>
          <w:szCs w:val="24"/>
        </w:rPr>
        <w:t>multidisciplinary care</w:t>
      </w:r>
      <w:r w:rsidR="00FE579C" w:rsidRPr="00FC2D43">
        <w:rPr>
          <w:rFonts w:ascii="Times New Roman" w:hAnsi="Times New Roman" w:cs="Times New Roman"/>
          <w:sz w:val="24"/>
          <w:szCs w:val="24"/>
        </w:rPr>
        <w:t xml:space="preserve"> plan. </w:t>
      </w:r>
      <w:r w:rsidR="00357D3D" w:rsidRPr="00FC2D43">
        <w:rPr>
          <w:rFonts w:ascii="Times New Roman" w:hAnsi="Times New Roman" w:cs="Times New Roman"/>
          <w:sz w:val="24"/>
          <w:szCs w:val="24"/>
        </w:rPr>
        <w:br w:type="page"/>
      </w:r>
    </w:p>
    <w:p w14:paraId="6B11801D" w14:textId="725E2DBC" w:rsidR="00A45F2F" w:rsidRPr="00FC2D43" w:rsidRDefault="00857D68"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lastRenderedPageBreak/>
        <w:t>Results</w:t>
      </w:r>
    </w:p>
    <w:p w14:paraId="7185AF4C" w14:textId="77777777" w:rsidR="00857D68" w:rsidRPr="00FC2D43" w:rsidRDefault="00857D68" w:rsidP="00D5133D">
      <w:pPr>
        <w:pStyle w:val="NoSpacing"/>
        <w:spacing w:line="480" w:lineRule="auto"/>
        <w:rPr>
          <w:rFonts w:ascii="Times New Roman" w:hAnsi="Times New Roman" w:cs="Times New Roman"/>
          <w:sz w:val="24"/>
          <w:szCs w:val="24"/>
        </w:rPr>
      </w:pPr>
    </w:p>
    <w:p w14:paraId="58D728A4" w14:textId="7CDF5555" w:rsidR="00016C81" w:rsidRPr="00FC2D43" w:rsidRDefault="00357D3D"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Between October 2015 and September 2017, we undertook 19 clinics and saw 66 patients (48 </w:t>
      </w:r>
      <w:r w:rsidR="00BD1F52" w:rsidRPr="00FC2D43">
        <w:rPr>
          <w:rFonts w:ascii="Times New Roman" w:hAnsi="Times New Roman" w:cs="Times New Roman"/>
          <w:sz w:val="24"/>
          <w:szCs w:val="24"/>
        </w:rPr>
        <w:t xml:space="preserve">were </w:t>
      </w:r>
      <w:r w:rsidRPr="00FC2D43">
        <w:rPr>
          <w:rFonts w:ascii="Times New Roman" w:hAnsi="Times New Roman" w:cs="Times New Roman"/>
          <w:sz w:val="24"/>
          <w:szCs w:val="24"/>
        </w:rPr>
        <w:t>new and 18 follow-up).</w:t>
      </w:r>
      <w:r w:rsidR="00D16432" w:rsidRPr="00FC2D43">
        <w:rPr>
          <w:rFonts w:ascii="Times New Roman" w:hAnsi="Times New Roman" w:cs="Times New Roman"/>
          <w:sz w:val="24"/>
          <w:szCs w:val="24"/>
        </w:rPr>
        <w:t xml:space="preserve"> </w:t>
      </w:r>
      <w:r w:rsidRPr="00FC2D43">
        <w:rPr>
          <w:rFonts w:ascii="Times New Roman" w:hAnsi="Times New Roman" w:cs="Times New Roman"/>
          <w:sz w:val="24"/>
          <w:szCs w:val="24"/>
        </w:rPr>
        <w:t xml:space="preserve">Of the 48 new referrals 47 had type 1 diabetes </w:t>
      </w:r>
      <w:r w:rsidR="00BD1F52" w:rsidRPr="00FC2D43">
        <w:rPr>
          <w:rFonts w:ascii="Times New Roman" w:hAnsi="Times New Roman" w:cs="Times New Roman"/>
          <w:sz w:val="24"/>
          <w:szCs w:val="24"/>
        </w:rPr>
        <w:t>(</w:t>
      </w:r>
      <w:r w:rsidR="00AE0FBA" w:rsidRPr="00FC2D43">
        <w:rPr>
          <w:rFonts w:ascii="Times New Roman" w:hAnsi="Times New Roman" w:cs="Times New Roman"/>
          <w:sz w:val="24"/>
          <w:szCs w:val="24"/>
        </w:rPr>
        <w:t>median age 35; range 20</w:t>
      </w:r>
      <w:r w:rsidR="00BD1F52" w:rsidRPr="00FC2D43">
        <w:rPr>
          <w:rFonts w:ascii="Times New Roman" w:hAnsi="Times New Roman" w:cs="Times New Roman"/>
          <w:sz w:val="24"/>
          <w:szCs w:val="24"/>
        </w:rPr>
        <w:t xml:space="preserve"> -72) </w:t>
      </w:r>
      <w:r w:rsidRPr="00FC2D43">
        <w:rPr>
          <w:rFonts w:ascii="Times New Roman" w:hAnsi="Times New Roman" w:cs="Times New Roman"/>
          <w:sz w:val="24"/>
          <w:szCs w:val="24"/>
        </w:rPr>
        <w:t xml:space="preserve">and 27 (56%) used an insulin pump. </w:t>
      </w:r>
      <w:r w:rsidR="00BD1F52" w:rsidRPr="00FC2D43">
        <w:rPr>
          <w:rFonts w:ascii="Times New Roman" w:hAnsi="Times New Roman" w:cs="Times New Roman"/>
          <w:sz w:val="24"/>
          <w:szCs w:val="24"/>
        </w:rPr>
        <w:t>Of the new referrals, 27 were male</w:t>
      </w:r>
      <w:r w:rsidR="00DD0B99" w:rsidRPr="00FC2D43">
        <w:rPr>
          <w:rFonts w:ascii="Times New Roman" w:hAnsi="Times New Roman" w:cs="Times New Roman"/>
          <w:sz w:val="24"/>
          <w:szCs w:val="24"/>
        </w:rPr>
        <w:t>s</w:t>
      </w:r>
      <w:r w:rsidR="00BD1F52" w:rsidRPr="00FC2D43">
        <w:rPr>
          <w:rFonts w:ascii="Times New Roman" w:hAnsi="Times New Roman" w:cs="Times New Roman"/>
          <w:sz w:val="24"/>
          <w:szCs w:val="24"/>
        </w:rPr>
        <w:t xml:space="preserve"> and 21 </w:t>
      </w:r>
      <w:r w:rsidR="00DD0B99" w:rsidRPr="00FC2D43">
        <w:rPr>
          <w:rFonts w:ascii="Times New Roman" w:hAnsi="Times New Roman" w:cs="Times New Roman"/>
          <w:sz w:val="24"/>
          <w:szCs w:val="24"/>
        </w:rPr>
        <w:t>females,</w:t>
      </w:r>
      <w:r w:rsidR="00BD1F52" w:rsidRPr="00FC2D43">
        <w:rPr>
          <w:rFonts w:ascii="Times New Roman" w:hAnsi="Times New Roman" w:cs="Times New Roman"/>
          <w:sz w:val="24"/>
          <w:szCs w:val="24"/>
        </w:rPr>
        <w:t xml:space="preserve"> with</w:t>
      </w:r>
      <w:r w:rsidRPr="00FC2D43">
        <w:rPr>
          <w:rFonts w:ascii="Times New Roman" w:hAnsi="Times New Roman" w:cs="Times New Roman"/>
          <w:sz w:val="24"/>
          <w:szCs w:val="24"/>
        </w:rPr>
        <w:t xml:space="preserve"> a median 18 yea</w:t>
      </w:r>
      <w:r w:rsidR="00BD1F52" w:rsidRPr="00FC2D43">
        <w:rPr>
          <w:rFonts w:ascii="Times New Roman" w:hAnsi="Times New Roman" w:cs="Times New Roman"/>
          <w:sz w:val="24"/>
          <w:szCs w:val="24"/>
        </w:rPr>
        <w:t>rs of diabetes (range 1-50). H</w:t>
      </w:r>
      <w:r w:rsidRPr="00FC2D43">
        <w:rPr>
          <w:rFonts w:ascii="Times New Roman" w:hAnsi="Times New Roman" w:cs="Times New Roman"/>
          <w:sz w:val="24"/>
          <w:szCs w:val="24"/>
        </w:rPr>
        <w:t>ypoglycaemic awareness was intact (</w:t>
      </w:r>
      <w:r w:rsidR="002A654C">
        <w:rPr>
          <w:rFonts w:ascii="Times New Roman" w:hAnsi="Times New Roman" w:cs="Times New Roman"/>
          <w:sz w:val="24"/>
          <w:szCs w:val="24"/>
        </w:rPr>
        <w:t xml:space="preserve">&lt;4) in </w:t>
      </w:r>
      <w:r w:rsidR="00361F5F">
        <w:rPr>
          <w:rFonts w:ascii="Times New Roman" w:hAnsi="Times New Roman" w:cs="Times New Roman"/>
          <w:sz w:val="24"/>
          <w:szCs w:val="24"/>
        </w:rPr>
        <w:t>37</w:t>
      </w:r>
      <w:r w:rsidR="002A654C">
        <w:rPr>
          <w:rFonts w:ascii="Times New Roman" w:hAnsi="Times New Roman" w:cs="Times New Roman"/>
          <w:sz w:val="24"/>
          <w:szCs w:val="24"/>
        </w:rPr>
        <w:t xml:space="preserve"> people and impaired in </w:t>
      </w:r>
      <w:r w:rsidR="00361F5F">
        <w:rPr>
          <w:rFonts w:ascii="Times New Roman" w:hAnsi="Times New Roman" w:cs="Times New Roman"/>
          <w:sz w:val="24"/>
          <w:szCs w:val="24"/>
        </w:rPr>
        <w:t>7 (no data for 4 people)</w:t>
      </w:r>
      <w:r w:rsidRPr="00FC2D43">
        <w:rPr>
          <w:rFonts w:ascii="Times New Roman" w:hAnsi="Times New Roman" w:cs="Times New Roman"/>
          <w:sz w:val="24"/>
          <w:szCs w:val="24"/>
        </w:rPr>
        <w:t xml:space="preserve">. Diabetes distress was </w:t>
      </w:r>
      <w:r w:rsidR="00AE0FBA" w:rsidRPr="00FC2D43">
        <w:rPr>
          <w:rFonts w:ascii="Times New Roman" w:hAnsi="Times New Roman" w:cs="Times New Roman"/>
          <w:sz w:val="24"/>
          <w:szCs w:val="24"/>
        </w:rPr>
        <w:t>v</w:t>
      </w:r>
      <w:r w:rsidR="00A75D36" w:rsidRPr="00FC2D43">
        <w:rPr>
          <w:rFonts w:ascii="Times New Roman" w:hAnsi="Times New Roman" w:cs="Times New Roman"/>
          <w:sz w:val="24"/>
          <w:szCs w:val="24"/>
        </w:rPr>
        <w:t>ariable (median PAID score 18</w:t>
      </w:r>
      <w:r w:rsidRPr="00FC2D43">
        <w:rPr>
          <w:rFonts w:ascii="Times New Roman" w:hAnsi="Times New Roman" w:cs="Times New Roman"/>
          <w:sz w:val="24"/>
          <w:szCs w:val="24"/>
        </w:rPr>
        <w:t xml:space="preserve">; </w:t>
      </w:r>
      <w:r w:rsidR="00BD1F52" w:rsidRPr="00FC2D43">
        <w:rPr>
          <w:rFonts w:ascii="Times New Roman" w:hAnsi="Times New Roman" w:cs="Times New Roman"/>
          <w:sz w:val="24"/>
          <w:szCs w:val="24"/>
        </w:rPr>
        <w:t xml:space="preserve">IQR </w:t>
      </w:r>
      <w:r w:rsidR="00A75D36" w:rsidRPr="00FC2D43">
        <w:rPr>
          <w:rFonts w:ascii="Times New Roman" w:hAnsi="Times New Roman" w:cs="Times New Roman"/>
          <w:sz w:val="24"/>
          <w:szCs w:val="24"/>
        </w:rPr>
        <w:t>7-34</w:t>
      </w:r>
      <w:r w:rsidR="00BD1F52" w:rsidRPr="00FC2D43">
        <w:rPr>
          <w:rFonts w:ascii="Times New Roman" w:hAnsi="Times New Roman" w:cs="Times New Roman"/>
          <w:sz w:val="24"/>
          <w:szCs w:val="24"/>
        </w:rPr>
        <w:t xml:space="preserve">; </w:t>
      </w:r>
      <w:r w:rsidR="00A75D36" w:rsidRPr="00FC2D43">
        <w:rPr>
          <w:rFonts w:ascii="Times New Roman" w:hAnsi="Times New Roman" w:cs="Times New Roman"/>
          <w:sz w:val="24"/>
          <w:szCs w:val="24"/>
        </w:rPr>
        <w:t>range 0-64, n=45</w:t>
      </w:r>
      <w:r w:rsidRPr="00FC2D43">
        <w:rPr>
          <w:rFonts w:ascii="Times New Roman" w:hAnsi="Times New Roman" w:cs="Times New Roman"/>
          <w:sz w:val="24"/>
          <w:szCs w:val="24"/>
        </w:rPr>
        <w:t xml:space="preserve">). </w:t>
      </w:r>
      <w:r w:rsidR="0006206B">
        <w:rPr>
          <w:rFonts w:ascii="Times New Roman" w:hAnsi="Times New Roman" w:cs="Times New Roman"/>
          <w:sz w:val="24"/>
          <w:szCs w:val="24"/>
        </w:rPr>
        <w:t>25</w:t>
      </w:r>
      <w:r w:rsidRPr="00FC2D43">
        <w:rPr>
          <w:rFonts w:ascii="Times New Roman" w:hAnsi="Times New Roman" w:cs="Times New Roman"/>
          <w:sz w:val="24"/>
          <w:szCs w:val="24"/>
        </w:rPr>
        <w:t xml:space="preserve"> patients at</w:t>
      </w:r>
      <w:r w:rsidR="00BD1F52" w:rsidRPr="00FC2D43">
        <w:rPr>
          <w:rFonts w:ascii="Times New Roman" w:hAnsi="Times New Roman" w:cs="Times New Roman"/>
          <w:sz w:val="24"/>
          <w:szCs w:val="24"/>
        </w:rPr>
        <w:t>tended for glycaemic management and</w:t>
      </w:r>
      <w:r w:rsidRPr="00FC2D43">
        <w:rPr>
          <w:rFonts w:ascii="Times New Roman" w:hAnsi="Times New Roman" w:cs="Times New Roman"/>
          <w:sz w:val="24"/>
          <w:szCs w:val="24"/>
        </w:rPr>
        <w:t xml:space="preserve"> </w:t>
      </w:r>
      <w:r w:rsidR="0006206B">
        <w:rPr>
          <w:rFonts w:ascii="Times New Roman" w:hAnsi="Times New Roman" w:cs="Times New Roman"/>
          <w:sz w:val="24"/>
          <w:szCs w:val="24"/>
        </w:rPr>
        <w:t>15</w:t>
      </w:r>
      <w:r w:rsidRPr="00FC2D43">
        <w:rPr>
          <w:rFonts w:ascii="Times New Roman" w:hAnsi="Times New Roman" w:cs="Times New Roman"/>
          <w:sz w:val="24"/>
          <w:szCs w:val="24"/>
        </w:rPr>
        <w:t xml:space="preserve"> for musculoskeletal issues and </w:t>
      </w:r>
      <w:r w:rsidR="005C01DE">
        <w:rPr>
          <w:rFonts w:ascii="Times New Roman" w:hAnsi="Times New Roman" w:cs="Times New Roman"/>
          <w:sz w:val="24"/>
          <w:szCs w:val="24"/>
        </w:rPr>
        <w:t>8</w:t>
      </w:r>
      <w:r w:rsidRPr="00FC2D43">
        <w:rPr>
          <w:rFonts w:ascii="Times New Roman" w:hAnsi="Times New Roman" w:cs="Times New Roman"/>
          <w:sz w:val="24"/>
          <w:szCs w:val="24"/>
        </w:rPr>
        <w:t xml:space="preserve"> for both. </w:t>
      </w:r>
      <w:r w:rsidR="009D4964">
        <w:rPr>
          <w:rFonts w:ascii="Times New Roman" w:hAnsi="Times New Roman" w:cs="Times New Roman"/>
          <w:sz w:val="24"/>
          <w:szCs w:val="24"/>
        </w:rPr>
        <w:t xml:space="preserve">Of those referred for help with glycaemic management, nutritional advice and insulin dose adjustment were recommended according to the specific issues encountered. </w:t>
      </w:r>
      <w:r w:rsidR="002A654C">
        <w:rPr>
          <w:rFonts w:ascii="Times New Roman" w:hAnsi="Times New Roman" w:cs="Times New Roman"/>
          <w:sz w:val="24"/>
          <w:szCs w:val="24"/>
        </w:rPr>
        <w:t>Diagnostic c</w:t>
      </w:r>
      <w:r w:rsidR="00BD1F52" w:rsidRPr="00FC2D43">
        <w:rPr>
          <w:rFonts w:ascii="Times New Roman" w:hAnsi="Times New Roman" w:cs="Times New Roman"/>
          <w:sz w:val="24"/>
          <w:szCs w:val="24"/>
        </w:rPr>
        <w:t xml:space="preserve">ontinuous glucose monitoring was offered to 7 of the newly referred patients. </w:t>
      </w:r>
      <w:r w:rsidR="00016C81" w:rsidRPr="00FC2D43">
        <w:rPr>
          <w:rFonts w:ascii="Times New Roman" w:hAnsi="Times New Roman" w:cs="Times New Roman"/>
          <w:sz w:val="24"/>
          <w:szCs w:val="24"/>
        </w:rPr>
        <w:t>16</w:t>
      </w:r>
      <w:r w:rsidRPr="00FC2D43">
        <w:rPr>
          <w:rFonts w:ascii="Times New Roman" w:hAnsi="Times New Roman" w:cs="Times New Roman"/>
          <w:sz w:val="24"/>
          <w:szCs w:val="24"/>
        </w:rPr>
        <w:t xml:space="preserve"> </w:t>
      </w:r>
      <w:r w:rsidR="00BD1F52" w:rsidRPr="00FC2D43">
        <w:rPr>
          <w:rFonts w:ascii="Times New Roman" w:hAnsi="Times New Roman" w:cs="Times New Roman"/>
          <w:sz w:val="24"/>
          <w:szCs w:val="24"/>
        </w:rPr>
        <w:t xml:space="preserve">people </w:t>
      </w:r>
      <w:r w:rsidR="00016C81" w:rsidRPr="00FC2D43">
        <w:rPr>
          <w:rFonts w:ascii="Times New Roman" w:hAnsi="Times New Roman" w:cs="Times New Roman"/>
          <w:sz w:val="24"/>
          <w:szCs w:val="24"/>
        </w:rPr>
        <w:t>(33</w:t>
      </w:r>
      <w:r w:rsidRPr="00FC2D43">
        <w:rPr>
          <w:rFonts w:ascii="Times New Roman" w:hAnsi="Times New Roman" w:cs="Times New Roman"/>
          <w:sz w:val="24"/>
          <w:szCs w:val="24"/>
        </w:rPr>
        <w:t>%) re</w:t>
      </w:r>
      <w:r w:rsidR="00016C81" w:rsidRPr="00FC2D43">
        <w:rPr>
          <w:rFonts w:ascii="Times New Roman" w:hAnsi="Times New Roman" w:cs="Times New Roman"/>
          <w:sz w:val="24"/>
          <w:szCs w:val="24"/>
        </w:rPr>
        <w:t>quired physiotherapy and 9</w:t>
      </w:r>
      <w:r w:rsidRPr="00FC2D43">
        <w:rPr>
          <w:rFonts w:ascii="Times New Roman" w:hAnsi="Times New Roman" w:cs="Times New Roman"/>
          <w:sz w:val="24"/>
          <w:szCs w:val="24"/>
        </w:rPr>
        <w:t xml:space="preserve"> </w:t>
      </w:r>
      <w:r w:rsidR="00016C81" w:rsidRPr="00FC2D43">
        <w:rPr>
          <w:rFonts w:ascii="Times New Roman" w:hAnsi="Times New Roman" w:cs="Times New Roman"/>
          <w:sz w:val="24"/>
          <w:szCs w:val="24"/>
        </w:rPr>
        <w:t>(19</w:t>
      </w:r>
      <w:r w:rsidRPr="00FC2D43">
        <w:rPr>
          <w:rFonts w:ascii="Times New Roman" w:hAnsi="Times New Roman" w:cs="Times New Roman"/>
          <w:sz w:val="24"/>
          <w:szCs w:val="24"/>
        </w:rPr>
        <w:t xml:space="preserve">%) were referred for </w:t>
      </w:r>
      <w:r w:rsidR="00BD1F52" w:rsidRPr="00FC2D43">
        <w:rPr>
          <w:rFonts w:ascii="Times New Roman" w:hAnsi="Times New Roman" w:cs="Times New Roman"/>
          <w:sz w:val="24"/>
          <w:szCs w:val="24"/>
        </w:rPr>
        <w:t xml:space="preserve">soft tissue </w:t>
      </w:r>
      <w:r w:rsidRPr="00FC2D43">
        <w:rPr>
          <w:rFonts w:ascii="Times New Roman" w:hAnsi="Times New Roman" w:cs="Times New Roman"/>
          <w:sz w:val="24"/>
          <w:szCs w:val="24"/>
        </w:rPr>
        <w:t>imaging</w:t>
      </w:r>
      <w:r w:rsidR="00BD1F52" w:rsidRPr="00FC2D43">
        <w:rPr>
          <w:rFonts w:ascii="Times New Roman" w:hAnsi="Times New Roman" w:cs="Times New Roman"/>
          <w:sz w:val="24"/>
          <w:szCs w:val="24"/>
        </w:rPr>
        <w:t xml:space="preserve"> (</w:t>
      </w:r>
      <w:r w:rsidR="005C01DE">
        <w:rPr>
          <w:rFonts w:ascii="Times New Roman" w:hAnsi="Times New Roman" w:cs="Times New Roman"/>
          <w:sz w:val="24"/>
          <w:szCs w:val="24"/>
        </w:rPr>
        <w:t>5</w:t>
      </w:r>
      <w:r w:rsidR="00BD1F52" w:rsidRPr="00FC2D43">
        <w:rPr>
          <w:rFonts w:ascii="Times New Roman" w:hAnsi="Times New Roman" w:cs="Times New Roman"/>
          <w:sz w:val="24"/>
          <w:szCs w:val="24"/>
        </w:rPr>
        <w:t xml:space="preserve"> of these were for possible intervention for shoulder problems, either intra-articular </w:t>
      </w:r>
      <w:r w:rsidR="005C01DE">
        <w:rPr>
          <w:rFonts w:ascii="Times New Roman" w:hAnsi="Times New Roman" w:cs="Times New Roman"/>
          <w:sz w:val="24"/>
          <w:szCs w:val="24"/>
        </w:rPr>
        <w:t xml:space="preserve">or sub-acromial </w:t>
      </w:r>
      <w:r w:rsidR="00BD1F52" w:rsidRPr="00FC2D43">
        <w:rPr>
          <w:rFonts w:ascii="Times New Roman" w:hAnsi="Times New Roman" w:cs="Times New Roman"/>
          <w:sz w:val="24"/>
          <w:szCs w:val="24"/>
        </w:rPr>
        <w:t>steroid injection or hydro</w:t>
      </w:r>
      <w:r w:rsidR="00376BF5" w:rsidRPr="00FC2D43">
        <w:rPr>
          <w:rFonts w:ascii="Times New Roman" w:hAnsi="Times New Roman" w:cs="Times New Roman"/>
          <w:sz w:val="24"/>
          <w:szCs w:val="24"/>
        </w:rPr>
        <w:t>-</w:t>
      </w:r>
      <w:r w:rsidR="00BD1F52" w:rsidRPr="00FC2D43">
        <w:rPr>
          <w:rFonts w:ascii="Times New Roman" w:hAnsi="Times New Roman" w:cs="Times New Roman"/>
          <w:sz w:val="24"/>
          <w:szCs w:val="24"/>
        </w:rPr>
        <w:t>dilatation)</w:t>
      </w:r>
      <w:r w:rsidRPr="00FC2D43">
        <w:rPr>
          <w:rFonts w:ascii="Times New Roman" w:hAnsi="Times New Roman" w:cs="Times New Roman"/>
          <w:sz w:val="24"/>
          <w:szCs w:val="24"/>
        </w:rPr>
        <w:t>.</w:t>
      </w:r>
      <w:r w:rsidR="00EF7712" w:rsidRPr="00FC2D43">
        <w:rPr>
          <w:rFonts w:ascii="Times New Roman" w:hAnsi="Times New Roman" w:cs="Times New Roman"/>
          <w:sz w:val="24"/>
          <w:szCs w:val="24"/>
        </w:rPr>
        <w:t xml:space="preserve"> We have provided advice and supp</w:t>
      </w:r>
      <w:r w:rsidR="00242490" w:rsidRPr="00FC2D43">
        <w:rPr>
          <w:rFonts w:ascii="Times New Roman" w:hAnsi="Times New Roman" w:cs="Times New Roman"/>
          <w:sz w:val="24"/>
          <w:szCs w:val="24"/>
        </w:rPr>
        <w:t xml:space="preserve">ort to patients undertaking a range of activities including the </w:t>
      </w:r>
      <w:r w:rsidR="00EF7712" w:rsidRPr="00FC2D43">
        <w:rPr>
          <w:rFonts w:ascii="Times New Roman" w:hAnsi="Times New Roman" w:cs="Times New Roman"/>
          <w:sz w:val="24"/>
          <w:szCs w:val="24"/>
        </w:rPr>
        <w:t>London to Paris cycle ride, and trekking and climbing in the Himalayas</w:t>
      </w:r>
      <w:r w:rsidR="00DF491C" w:rsidRPr="00FC2D43">
        <w:rPr>
          <w:rFonts w:ascii="Times New Roman" w:hAnsi="Times New Roman" w:cs="Times New Roman"/>
          <w:sz w:val="24"/>
          <w:szCs w:val="24"/>
          <w:vertAlign w:val="superscript"/>
        </w:rPr>
        <w:t>1</w:t>
      </w:r>
      <w:r w:rsidR="00B04EDE">
        <w:rPr>
          <w:rFonts w:ascii="Times New Roman" w:hAnsi="Times New Roman" w:cs="Times New Roman"/>
          <w:sz w:val="24"/>
          <w:szCs w:val="24"/>
          <w:vertAlign w:val="superscript"/>
        </w:rPr>
        <w:t>8</w:t>
      </w:r>
      <w:r w:rsidR="00EF7712" w:rsidRPr="00FC2D43">
        <w:rPr>
          <w:rFonts w:ascii="Times New Roman" w:hAnsi="Times New Roman" w:cs="Times New Roman"/>
          <w:sz w:val="24"/>
          <w:szCs w:val="24"/>
        </w:rPr>
        <w:t xml:space="preserve">. The predominant activity undertaken by our patients has been running but includes cycling, swimming, football, gym (weights, classes, high intensity training, Crossfit, </w:t>
      </w:r>
      <w:r w:rsidR="00EF7712" w:rsidRPr="00FC2D43">
        <w:rPr>
          <w:rFonts w:ascii="Times New Roman" w:hAnsi="Times New Roman" w:cs="Times New Roman"/>
          <w:sz w:val="24"/>
          <w:szCs w:val="24"/>
        </w:rPr>
        <w:lastRenderedPageBreak/>
        <w:t>spinning), boxing, rugby, tennis, golf, squash, badminton, hill walking.</w:t>
      </w:r>
      <w:r w:rsidR="009D4964">
        <w:rPr>
          <w:rFonts w:ascii="Times New Roman" w:hAnsi="Times New Roman" w:cs="Times New Roman"/>
          <w:sz w:val="24"/>
          <w:szCs w:val="24"/>
        </w:rPr>
        <w:t xml:space="preserve"> No-one has </w:t>
      </w:r>
      <w:r w:rsidR="002A654C">
        <w:rPr>
          <w:rFonts w:ascii="Times New Roman" w:hAnsi="Times New Roman" w:cs="Times New Roman"/>
          <w:sz w:val="24"/>
          <w:szCs w:val="24"/>
        </w:rPr>
        <w:t xml:space="preserve">yet </w:t>
      </w:r>
      <w:r w:rsidR="009D4964">
        <w:rPr>
          <w:rFonts w:ascii="Times New Roman" w:hAnsi="Times New Roman" w:cs="Times New Roman"/>
          <w:sz w:val="24"/>
          <w:szCs w:val="24"/>
        </w:rPr>
        <w:t>been directly referred for psychological support, however a few of our patients have utilised this service through other clinics.</w:t>
      </w:r>
    </w:p>
    <w:p w14:paraId="7A145C1D" w14:textId="77777777" w:rsidR="00016C81" w:rsidRPr="00FC2D43" w:rsidRDefault="00016C81" w:rsidP="00D5133D">
      <w:pPr>
        <w:pStyle w:val="NoSpacing"/>
        <w:spacing w:line="480" w:lineRule="auto"/>
        <w:rPr>
          <w:rFonts w:ascii="Times New Roman" w:hAnsi="Times New Roman" w:cs="Times New Roman"/>
          <w:sz w:val="24"/>
          <w:szCs w:val="24"/>
        </w:rPr>
      </w:pPr>
    </w:p>
    <w:p w14:paraId="452F65BA" w14:textId="49839791" w:rsidR="00793435" w:rsidRPr="00FC2D43" w:rsidRDefault="00016C81"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 xml:space="preserve">The </w:t>
      </w:r>
      <w:r w:rsidR="005C01DE">
        <w:rPr>
          <w:rFonts w:ascii="Times New Roman" w:hAnsi="Times New Roman" w:cs="Times New Roman"/>
          <w:sz w:val="24"/>
          <w:szCs w:val="24"/>
        </w:rPr>
        <w:t>18</w:t>
      </w:r>
      <w:r w:rsidRPr="00FC2D43">
        <w:rPr>
          <w:rFonts w:ascii="Times New Roman" w:hAnsi="Times New Roman" w:cs="Times New Roman"/>
          <w:sz w:val="24"/>
          <w:szCs w:val="24"/>
        </w:rPr>
        <w:t xml:space="preserve"> follow-up appointments included </w:t>
      </w:r>
      <w:r w:rsidR="005C01DE">
        <w:rPr>
          <w:rFonts w:ascii="Times New Roman" w:hAnsi="Times New Roman" w:cs="Times New Roman"/>
          <w:sz w:val="24"/>
          <w:szCs w:val="24"/>
        </w:rPr>
        <w:t>2</w:t>
      </w:r>
      <w:r w:rsidRPr="00FC2D43">
        <w:rPr>
          <w:rFonts w:ascii="Times New Roman" w:hAnsi="Times New Roman" w:cs="Times New Roman"/>
          <w:sz w:val="24"/>
          <w:szCs w:val="24"/>
        </w:rPr>
        <w:t xml:space="preserve"> people followed up on two occasions. Of the 16 people having a first follow-up appointment, </w:t>
      </w:r>
      <w:r w:rsidR="00AE0FBA" w:rsidRPr="00FC2D43">
        <w:rPr>
          <w:rFonts w:ascii="Times New Roman" w:hAnsi="Times New Roman" w:cs="Times New Roman"/>
          <w:sz w:val="24"/>
          <w:szCs w:val="24"/>
        </w:rPr>
        <w:t xml:space="preserve">8 were for glycaemic management, </w:t>
      </w:r>
      <w:r w:rsidR="00793435" w:rsidRPr="00FC2D43">
        <w:rPr>
          <w:rFonts w:ascii="Times New Roman" w:hAnsi="Times New Roman" w:cs="Times New Roman"/>
          <w:sz w:val="24"/>
          <w:szCs w:val="24"/>
        </w:rPr>
        <w:t>6</w:t>
      </w:r>
      <w:r w:rsidR="004C51CF" w:rsidRPr="00FC2D43">
        <w:rPr>
          <w:rFonts w:ascii="Times New Roman" w:hAnsi="Times New Roman" w:cs="Times New Roman"/>
          <w:sz w:val="24"/>
          <w:szCs w:val="24"/>
        </w:rPr>
        <w:t xml:space="preserve"> musculoskeletal issues an</w:t>
      </w:r>
      <w:r w:rsidR="00AE0FBA" w:rsidRPr="00FC2D43">
        <w:rPr>
          <w:rFonts w:ascii="Times New Roman" w:hAnsi="Times New Roman" w:cs="Times New Roman"/>
          <w:sz w:val="24"/>
          <w:szCs w:val="24"/>
        </w:rPr>
        <w:t xml:space="preserve">d </w:t>
      </w:r>
      <w:r w:rsidR="00793435" w:rsidRPr="00FC2D43">
        <w:rPr>
          <w:rFonts w:ascii="Times New Roman" w:hAnsi="Times New Roman" w:cs="Times New Roman"/>
          <w:sz w:val="24"/>
          <w:szCs w:val="24"/>
        </w:rPr>
        <w:t>2</w:t>
      </w:r>
      <w:r w:rsidR="00AE0FBA" w:rsidRPr="00FC2D43">
        <w:rPr>
          <w:rFonts w:ascii="Times New Roman" w:hAnsi="Times New Roman" w:cs="Times New Roman"/>
          <w:sz w:val="24"/>
          <w:szCs w:val="24"/>
        </w:rPr>
        <w:t xml:space="preserve"> for </w:t>
      </w:r>
      <w:r w:rsidR="004C51CF" w:rsidRPr="00FC2D43">
        <w:rPr>
          <w:rFonts w:ascii="Times New Roman" w:hAnsi="Times New Roman" w:cs="Times New Roman"/>
          <w:sz w:val="24"/>
          <w:szCs w:val="24"/>
        </w:rPr>
        <w:t>both.</w:t>
      </w:r>
      <w:r w:rsidR="00793435" w:rsidRPr="00FC2D43">
        <w:rPr>
          <w:rFonts w:ascii="Times New Roman" w:hAnsi="Times New Roman" w:cs="Times New Roman"/>
          <w:sz w:val="24"/>
          <w:szCs w:val="24"/>
        </w:rPr>
        <w:t xml:space="preserve"> </w:t>
      </w:r>
      <w:r w:rsidR="002A654C">
        <w:rPr>
          <w:rFonts w:ascii="Times New Roman" w:hAnsi="Times New Roman" w:cs="Times New Roman"/>
          <w:sz w:val="24"/>
          <w:szCs w:val="24"/>
        </w:rPr>
        <w:t xml:space="preserve">Diagnostic </w:t>
      </w:r>
      <w:r w:rsidR="00793435" w:rsidRPr="00FC2D43">
        <w:rPr>
          <w:rFonts w:ascii="Times New Roman" w:hAnsi="Times New Roman" w:cs="Times New Roman"/>
          <w:sz w:val="24"/>
          <w:szCs w:val="24"/>
        </w:rPr>
        <w:t xml:space="preserve">CGM was requested for one person and imaging for </w:t>
      </w:r>
      <w:r w:rsidR="005C01DE">
        <w:rPr>
          <w:rFonts w:ascii="Times New Roman" w:hAnsi="Times New Roman" w:cs="Times New Roman"/>
          <w:sz w:val="24"/>
          <w:szCs w:val="24"/>
        </w:rPr>
        <w:t>5 people</w:t>
      </w:r>
      <w:r w:rsidR="00793435" w:rsidRPr="00FC2D43">
        <w:rPr>
          <w:rFonts w:ascii="Times New Roman" w:hAnsi="Times New Roman" w:cs="Times New Roman"/>
          <w:sz w:val="24"/>
          <w:szCs w:val="24"/>
        </w:rPr>
        <w:t>.</w:t>
      </w:r>
      <w:r w:rsidR="00D4754C" w:rsidRPr="00FC2D43">
        <w:rPr>
          <w:rFonts w:ascii="Times New Roman" w:hAnsi="Times New Roman" w:cs="Times New Roman"/>
          <w:sz w:val="24"/>
          <w:szCs w:val="24"/>
        </w:rPr>
        <w:t xml:space="preserve"> </w:t>
      </w:r>
      <w:r w:rsidR="00793435" w:rsidRPr="00FC2D43">
        <w:rPr>
          <w:rFonts w:ascii="Times New Roman" w:hAnsi="Times New Roman" w:cs="Times New Roman"/>
          <w:sz w:val="24"/>
          <w:szCs w:val="24"/>
        </w:rPr>
        <w:t xml:space="preserve">The musculoskeletal diagnoses </w:t>
      </w:r>
      <w:r w:rsidR="004122DD" w:rsidRPr="00FC2D43">
        <w:rPr>
          <w:rFonts w:ascii="Times New Roman" w:hAnsi="Times New Roman" w:cs="Times New Roman"/>
          <w:sz w:val="24"/>
          <w:szCs w:val="24"/>
        </w:rPr>
        <w:t>predominantly affected the large joints – shoulder, hip, and knee</w:t>
      </w:r>
      <w:r w:rsidR="00793435" w:rsidRPr="00FC2D43">
        <w:rPr>
          <w:rFonts w:ascii="Times New Roman" w:hAnsi="Times New Roman" w:cs="Times New Roman"/>
          <w:sz w:val="24"/>
          <w:szCs w:val="24"/>
        </w:rPr>
        <w:t xml:space="preserve"> and are listed in Box 2</w:t>
      </w:r>
      <w:r w:rsidR="00D4754C" w:rsidRPr="00FC2D43">
        <w:rPr>
          <w:rFonts w:ascii="Times New Roman" w:hAnsi="Times New Roman" w:cs="Times New Roman"/>
          <w:sz w:val="24"/>
          <w:szCs w:val="24"/>
        </w:rPr>
        <w:t>.</w:t>
      </w:r>
    </w:p>
    <w:p w14:paraId="1782F86A" w14:textId="1680C238" w:rsidR="00D4754C" w:rsidRPr="00FC2D43" w:rsidRDefault="00D4754C" w:rsidP="00D5133D">
      <w:pPr>
        <w:pStyle w:val="NoSpacing"/>
        <w:spacing w:line="480" w:lineRule="auto"/>
        <w:rPr>
          <w:rFonts w:ascii="Times New Roman" w:hAnsi="Times New Roman" w:cs="Times New Roman"/>
          <w:sz w:val="24"/>
          <w:szCs w:val="24"/>
        </w:rPr>
      </w:pPr>
    </w:p>
    <w:p w14:paraId="64A78B4C" w14:textId="39D069DC" w:rsidR="00D4754C" w:rsidRPr="00FC2D43" w:rsidRDefault="00D4754C"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For those with PAID data at initial and first follow up appointments, 5 had improved and 5 were worse (Figure 1) however the magnitude of the changes was not statistically significant</w:t>
      </w:r>
      <w:r w:rsidR="00474EF8" w:rsidRPr="00FC2D43">
        <w:rPr>
          <w:rFonts w:ascii="Times New Roman" w:hAnsi="Times New Roman" w:cs="Times New Roman"/>
          <w:sz w:val="24"/>
          <w:szCs w:val="24"/>
        </w:rPr>
        <w:t xml:space="preserve"> (p=0.43)</w:t>
      </w:r>
      <w:r w:rsidRPr="00FC2D43">
        <w:rPr>
          <w:rFonts w:ascii="Times New Roman" w:hAnsi="Times New Roman" w:cs="Times New Roman"/>
          <w:sz w:val="24"/>
          <w:szCs w:val="24"/>
        </w:rPr>
        <w:t>.</w:t>
      </w:r>
    </w:p>
    <w:p w14:paraId="136F1B31" w14:textId="2872E405" w:rsidR="00D16432" w:rsidRPr="00FC2D43" w:rsidRDefault="00D16432" w:rsidP="00D5133D">
      <w:pPr>
        <w:pStyle w:val="NoSpacing"/>
        <w:spacing w:line="480" w:lineRule="auto"/>
        <w:rPr>
          <w:rFonts w:ascii="Times New Roman" w:hAnsi="Times New Roman" w:cs="Times New Roman"/>
          <w:sz w:val="24"/>
          <w:szCs w:val="24"/>
        </w:rPr>
      </w:pPr>
    </w:p>
    <w:p w14:paraId="64A46846" w14:textId="77777777" w:rsidR="00B33742" w:rsidRPr="00FC2D43" w:rsidRDefault="00B33742" w:rsidP="00B33742">
      <w:pPr>
        <w:pStyle w:val="NoSpacing"/>
        <w:spacing w:line="480" w:lineRule="auto"/>
        <w:rPr>
          <w:rFonts w:ascii="Times New Roman" w:hAnsi="Times New Roman" w:cs="Times New Roman"/>
          <w:sz w:val="24"/>
          <w:szCs w:val="24"/>
        </w:rPr>
      </w:pPr>
    </w:p>
    <w:p w14:paraId="24EE16C5" w14:textId="77777777" w:rsidR="009B7021" w:rsidRDefault="009B702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3720"/>
        <w:gridCol w:w="1524"/>
      </w:tblGrid>
      <w:tr w:rsidR="009B7021" w:rsidRPr="009B7021" w14:paraId="14AC1B0A" w14:textId="77777777" w:rsidTr="005920BA">
        <w:trPr>
          <w:trHeight w:val="77"/>
        </w:trPr>
        <w:tc>
          <w:tcPr>
            <w:tcW w:w="0" w:type="auto"/>
            <w:shd w:val="clear" w:color="auto" w:fill="auto"/>
            <w:noWrap/>
          </w:tcPr>
          <w:p w14:paraId="47BCF2A4" w14:textId="200CC4FE" w:rsidR="009B7021" w:rsidRPr="009B7021" w:rsidRDefault="009B7021" w:rsidP="005920BA">
            <w:pPr>
              <w:pStyle w:val="NoSpacing"/>
              <w:spacing w:line="480" w:lineRule="auto"/>
              <w:rPr>
                <w:rFonts w:ascii="Times New Roman" w:eastAsia="Times New Roman" w:hAnsi="Times New Roman" w:cs="Times New Roman"/>
                <w:b/>
                <w:color w:val="000000"/>
                <w:sz w:val="24"/>
                <w:szCs w:val="24"/>
                <w:lang w:eastAsia="en-GB"/>
              </w:rPr>
            </w:pPr>
            <w:r w:rsidRPr="009B7021">
              <w:rPr>
                <w:rFonts w:ascii="Times New Roman" w:eastAsia="Times New Roman" w:hAnsi="Times New Roman" w:cs="Times New Roman"/>
                <w:b/>
                <w:color w:val="000000"/>
                <w:sz w:val="24"/>
                <w:szCs w:val="24"/>
                <w:lang w:eastAsia="en-GB"/>
              </w:rPr>
              <w:lastRenderedPageBreak/>
              <w:t>Anatomical region</w:t>
            </w:r>
          </w:p>
        </w:tc>
        <w:tc>
          <w:tcPr>
            <w:tcW w:w="0" w:type="auto"/>
          </w:tcPr>
          <w:p w14:paraId="36B56BE0" w14:textId="77777777" w:rsidR="009B7021" w:rsidRPr="009B7021" w:rsidRDefault="009B7021" w:rsidP="005920BA">
            <w:pPr>
              <w:pStyle w:val="NoSpacing"/>
              <w:spacing w:line="480" w:lineRule="auto"/>
              <w:rPr>
                <w:rFonts w:ascii="Times New Roman" w:eastAsia="Times New Roman" w:hAnsi="Times New Roman" w:cs="Times New Roman"/>
                <w:b/>
                <w:color w:val="000000"/>
                <w:sz w:val="24"/>
                <w:szCs w:val="24"/>
                <w:lang w:eastAsia="en-GB"/>
              </w:rPr>
            </w:pPr>
            <w:r w:rsidRPr="009B7021">
              <w:rPr>
                <w:rFonts w:ascii="Times New Roman" w:eastAsia="Times New Roman" w:hAnsi="Times New Roman" w:cs="Times New Roman"/>
                <w:b/>
                <w:color w:val="000000"/>
                <w:sz w:val="24"/>
                <w:szCs w:val="24"/>
                <w:lang w:eastAsia="en-GB"/>
              </w:rPr>
              <w:t>Presumed diagnosis</w:t>
            </w:r>
          </w:p>
        </w:tc>
        <w:tc>
          <w:tcPr>
            <w:tcW w:w="0" w:type="auto"/>
          </w:tcPr>
          <w:p w14:paraId="68F8323C" w14:textId="77777777" w:rsidR="009B7021" w:rsidRPr="009B7021" w:rsidRDefault="009B7021" w:rsidP="005920BA">
            <w:pPr>
              <w:pStyle w:val="NoSpacing"/>
              <w:spacing w:line="480" w:lineRule="auto"/>
              <w:rPr>
                <w:rFonts w:ascii="Times New Roman" w:eastAsia="Times New Roman" w:hAnsi="Times New Roman" w:cs="Times New Roman"/>
                <w:b/>
                <w:color w:val="000000"/>
                <w:sz w:val="24"/>
                <w:szCs w:val="24"/>
                <w:lang w:eastAsia="en-GB"/>
              </w:rPr>
            </w:pPr>
            <w:r w:rsidRPr="009B7021">
              <w:rPr>
                <w:rFonts w:ascii="Times New Roman" w:eastAsia="Times New Roman" w:hAnsi="Times New Roman" w:cs="Times New Roman"/>
                <w:b/>
                <w:color w:val="000000"/>
                <w:sz w:val="24"/>
                <w:szCs w:val="24"/>
                <w:lang w:eastAsia="en-GB"/>
              </w:rPr>
              <w:t xml:space="preserve">Number of cases </w:t>
            </w:r>
          </w:p>
        </w:tc>
      </w:tr>
      <w:tr w:rsidR="009B7021" w:rsidRPr="00FC2D43" w14:paraId="4A476BF0" w14:textId="77777777" w:rsidTr="005920BA">
        <w:trPr>
          <w:trHeight w:val="77"/>
        </w:trPr>
        <w:tc>
          <w:tcPr>
            <w:tcW w:w="0" w:type="auto"/>
            <w:shd w:val="clear" w:color="auto" w:fill="D9D9D9" w:themeFill="background1" w:themeFillShade="D9"/>
            <w:noWrap/>
            <w:vAlign w:val="bottom"/>
          </w:tcPr>
          <w:p w14:paraId="2996100C"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 xml:space="preserve">Shoulder </w:t>
            </w:r>
          </w:p>
        </w:tc>
        <w:tc>
          <w:tcPr>
            <w:tcW w:w="0" w:type="auto"/>
            <w:shd w:val="clear" w:color="auto" w:fill="D9D9D9" w:themeFill="background1" w:themeFillShade="D9"/>
          </w:tcPr>
          <w:p w14:paraId="7CF265C9"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shd w:val="clear" w:color="auto" w:fill="D9D9D9" w:themeFill="background1" w:themeFillShade="D9"/>
          </w:tcPr>
          <w:p w14:paraId="7A37D085"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r>
      <w:tr w:rsidR="009B7021" w:rsidRPr="00FC2D43" w14:paraId="2B35C8F9" w14:textId="77777777" w:rsidTr="005920BA">
        <w:trPr>
          <w:trHeight w:val="77"/>
        </w:trPr>
        <w:tc>
          <w:tcPr>
            <w:tcW w:w="0" w:type="auto"/>
            <w:shd w:val="clear" w:color="auto" w:fill="auto"/>
            <w:noWrap/>
            <w:vAlign w:val="bottom"/>
          </w:tcPr>
          <w:p w14:paraId="3104A623"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vAlign w:val="bottom"/>
          </w:tcPr>
          <w:p w14:paraId="1A665F4A"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 xml:space="preserve">Adhesive capsulitis </w:t>
            </w:r>
          </w:p>
        </w:tc>
        <w:tc>
          <w:tcPr>
            <w:tcW w:w="0" w:type="auto"/>
          </w:tcPr>
          <w:p w14:paraId="646253CD"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w:t>
            </w:r>
          </w:p>
        </w:tc>
      </w:tr>
      <w:tr w:rsidR="009B7021" w:rsidRPr="00FC2D43" w14:paraId="400F9D21" w14:textId="77777777" w:rsidTr="005920BA">
        <w:trPr>
          <w:trHeight w:val="77"/>
        </w:trPr>
        <w:tc>
          <w:tcPr>
            <w:tcW w:w="0" w:type="auto"/>
            <w:shd w:val="clear" w:color="auto" w:fill="auto"/>
            <w:noWrap/>
            <w:vAlign w:val="bottom"/>
          </w:tcPr>
          <w:p w14:paraId="496BC8B4"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vAlign w:val="bottom"/>
          </w:tcPr>
          <w:p w14:paraId="46FF8FD6"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Subacromial bursitis</w:t>
            </w:r>
          </w:p>
        </w:tc>
        <w:tc>
          <w:tcPr>
            <w:tcW w:w="0" w:type="auto"/>
          </w:tcPr>
          <w:p w14:paraId="553DD48A"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w:t>
            </w:r>
          </w:p>
        </w:tc>
      </w:tr>
      <w:tr w:rsidR="009B7021" w:rsidRPr="00FC2D43" w14:paraId="6FD76B7B" w14:textId="77777777" w:rsidTr="005920BA">
        <w:trPr>
          <w:trHeight w:val="77"/>
        </w:trPr>
        <w:tc>
          <w:tcPr>
            <w:tcW w:w="0" w:type="auto"/>
            <w:shd w:val="clear" w:color="auto" w:fill="auto"/>
            <w:noWrap/>
            <w:vAlign w:val="bottom"/>
          </w:tcPr>
          <w:p w14:paraId="320BE384"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vAlign w:val="bottom"/>
          </w:tcPr>
          <w:p w14:paraId="0D240158"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9D4964">
              <w:rPr>
                <w:rFonts w:ascii="Times New Roman" w:eastAsia="Times New Roman" w:hAnsi="Times New Roman" w:cs="Times New Roman"/>
                <w:color w:val="000000"/>
                <w:sz w:val="24"/>
                <w:szCs w:val="24"/>
                <w:lang w:eastAsia="en-GB"/>
              </w:rPr>
              <w:t>Shoulder impingement</w:t>
            </w:r>
          </w:p>
        </w:tc>
        <w:tc>
          <w:tcPr>
            <w:tcW w:w="0" w:type="auto"/>
          </w:tcPr>
          <w:p w14:paraId="39543DE6"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w:t>
            </w:r>
          </w:p>
        </w:tc>
      </w:tr>
      <w:tr w:rsidR="009B7021" w:rsidRPr="00FC2D43" w14:paraId="5FDCDD9D" w14:textId="77777777" w:rsidTr="005920BA">
        <w:trPr>
          <w:trHeight w:val="77"/>
        </w:trPr>
        <w:tc>
          <w:tcPr>
            <w:tcW w:w="0" w:type="auto"/>
            <w:shd w:val="clear" w:color="auto" w:fill="auto"/>
            <w:noWrap/>
            <w:vAlign w:val="bottom"/>
          </w:tcPr>
          <w:p w14:paraId="3643401A"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vAlign w:val="bottom"/>
          </w:tcPr>
          <w:p w14:paraId="4CFEE702"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9D4964">
              <w:rPr>
                <w:rFonts w:ascii="Times New Roman" w:eastAsia="Times New Roman" w:hAnsi="Times New Roman" w:cs="Times New Roman"/>
                <w:color w:val="000000"/>
                <w:sz w:val="24"/>
                <w:szCs w:val="24"/>
                <w:lang w:eastAsia="en-GB"/>
              </w:rPr>
              <w:t>ACJ sprain after rugby</w:t>
            </w:r>
          </w:p>
        </w:tc>
        <w:tc>
          <w:tcPr>
            <w:tcW w:w="0" w:type="auto"/>
          </w:tcPr>
          <w:p w14:paraId="69F10F17"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66CF1454" w14:textId="77777777" w:rsidTr="005920BA">
        <w:trPr>
          <w:trHeight w:val="77"/>
        </w:trPr>
        <w:tc>
          <w:tcPr>
            <w:tcW w:w="0" w:type="auto"/>
            <w:shd w:val="clear" w:color="auto" w:fill="auto"/>
            <w:noWrap/>
            <w:vAlign w:val="bottom"/>
          </w:tcPr>
          <w:p w14:paraId="372EBE55" w14:textId="77777777" w:rsidR="009B7021" w:rsidRPr="00FC2D43" w:rsidRDefault="009B7021" w:rsidP="005920BA">
            <w:pPr>
              <w:pStyle w:val="NoSpacing"/>
              <w:spacing w:line="480" w:lineRule="auto"/>
              <w:ind w:left="720"/>
              <w:rPr>
                <w:rFonts w:ascii="Times New Roman" w:eastAsia="Times New Roman" w:hAnsi="Times New Roman" w:cs="Times New Roman"/>
                <w:color w:val="000000"/>
                <w:sz w:val="24"/>
                <w:szCs w:val="24"/>
                <w:lang w:eastAsia="en-GB"/>
              </w:rPr>
            </w:pPr>
          </w:p>
        </w:tc>
        <w:tc>
          <w:tcPr>
            <w:tcW w:w="0" w:type="auto"/>
            <w:vAlign w:val="bottom"/>
          </w:tcPr>
          <w:p w14:paraId="174884BE"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Rotator cuff tear</w:t>
            </w:r>
          </w:p>
        </w:tc>
        <w:tc>
          <w:tcPr>
            <w:tcW w:w="0" w:type="auto"/>
          </w:tcPr>
          <w:p w14:paraId="541939E6"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439D12D7" w14:textId="77777777" w:rsidTr="005920BA">
        <w:trPr>
          <w:trHeight w:val="77"/>
        </w:trPr>
        <w:tc>
          <w:tcPr>
            <w:tcW w:w="0" w:type="auto"/>
            <w:gridSpan w:val="3"/>
            <w:shd w:val="clear" w:color="auto" w:fill="D9D9D9" w:themeFill="background1" w:themeFillShade="D9"/>
            <w:noWrap/>
            <w:vAlign w:val="bottom"/>
          </w:tcPr>
          <w:p w14:paraId="314BCA4F" w14:textId="77777777" w:rsidR="009B7021" w:rsidRDefault="009B7021" w:rsidP="005920BA">
            <w:pPr>
              <w:pStyle w:val="NoSpacing"/>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Lower back</w:t>
            </w:r>
          </w:p>
        </w:tc>
      </w:tr>
      <w:tr w:rsidR="009B7021" w:rsidRPr="00FC2D43" w14:paraId="26CC34B6" w14:textId="77777777" w:rsidTr="005920BA">
        <w:trPr>
          <w:trHeight w:val="77"/>
        </w:trPr>
        <w:tc>
          <w:tcPr>
            <w:tcW w:w="0" w:type="auto"/>
            <w:shd w:val="clear" w:color="auto" w:fill="auto"/>
            <w:noWrap/>
            <w:vAlign w:val="bottom"/>
          </w:tcPr>
          <w:p w14:paraId="7BE88949"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shd w:val="clear" w:color="auto" w:fill="auto"/>
          </w:tcPr>
          <w:p w14:paraId="22E7A4CA"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Lower back pain</w:t>
            </w:r>
          </w:p>
        </w:tc>
        <w:tc>
          <w:tcPr>
            <w:tcW w:w="0" w:type="auto"/>
            <w:shd w:val="clear" w:color="auto" w:fill="auto"/>
          </w:tcPr>
          <w:p w14:paraId="2BA9A92F"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6E8B488A" w14:textId="77777777" w:rsidTr="005920BA">
        <w:trPr>
          <w:trHeight w:val="77"/>
        </w:trPr>
        <w:tc>
          <w:tcPr>
            <w:tcW w:w="0" w:type="auto"/>
            <w:gridSpan w:val="3"/>
            <w:shd w:val="clear" w:color="auto" w:fill="D9D9D9" w:themeFill="background1" w:themeFillShade="D9"/>
            <w:noWrap/>
            <w:vAlign w:val="bottom"/>
          </w:tcPr>
          <w:p w14:paraId="030EEC48" w14:textId="77777777" w:rsidR="009B7021" w:rsidRPr="00FC2D43" w:rsidRDefault="009B7021" w:rsidP="005920BA">
            <w:pPr>
              <w:pStyle w:val="NoSpacing"/>
              <w:spacing w:line="480" w:lineRule="auto"/>
              <w:ind w:left="259" w:hanging="259"/>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Hip</w:t>
            </w:r>
          </w:p>
        </w:tc>
      </w:tr>
      <w:tr w:rsidR="009B7021" w:rsidRPr="00FC2D43" w14:paraId="7EE9D0B0" w14:textId="77777777" w:rsidTr="005920BA">
        <w:trPr>
          <w:trHeight w:val="77"/>
        </w:trPr>
        <w:tc>
          <w:tcPr>
            <w:tcW w:w="0" w:type="auto"/>
            <w:shd w:val="clear" w:color="auto" w:fill="auto"/>
            <w:noWrap/>
            <w:vAlign w:val="bottom"/>
          </w:tcPr>
          <w:p w14:paraId="706AD3CA"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4D4BCE50"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Gluteus tendinopathy</w:t>
            </w:r>
          </w:p>
        </w:tc>
        <w:tc>
          <w:tcPr>
            <w:tcW w:w="0" w:type="auto"/>
          </w:tcPr>
          <w:p w14:paraId="7036BC7C"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5AEDF191" w14:textId="77777777" w:rsidTr="005920BA">
        <w:trPr>
          <w:trHeight w:val="77"/>
        </w:trPr>
        <w:tc>
          <w:tcPr>
            <w:tcW w:w="0" w:type="auto"/>
            <w:shd w:val="clear" w:color="auto" w:fill="auto"/>
            <w:noWrap/>
            <w:vAlign w:val="bottom"/>
          </w:tcPr>
          <w:p w14:paraId="6AF7E2A7"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42BEFE1B"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Femoroacetabular impingement or labral tear</w:t>
            </w:r>
          </w:p>
        </w:tc>
        <w:tc>
          <w:tcPr>
            <w:tcW w:w="0" w:type="auto"/>
          </w:tcPr>
          <w:p w14:paraId="342718C4"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75D76955" w14:textId="77777777" w:rsidTr="005920BA">
        <w:trPr>
          <w:trHeight w:val="77"/>
        </w:trPr>
        <w:tc>
          <w:tcPr>
            <w:tcW w:w="0" w:type="auto"/>
            <w:shd w:val="clear" w:color="auto" w:fill="auto"/>
            <w:noWrap/>
            <w:vAlign w:val="bottom"/>
          </w:tcPr>
          <w:p w14:paraId="755923C2"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77BDD2BE"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Gracillis and rectus femoris eccentric overload</w:t>
            </w:r>
          </w:p>
        </w:tc>
        <w:tc>
          <w:tcPr>
            <w:tcW w:w="0" w:type="auto"/>
          </w:tcPr>
          <w:p w14:paraId="484ABA3C"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2B772D71" w14:textId="77777777" w:rsidTr="005920BA">
        <w:trPr>
          <w:trHeight w:val="77"/>
        </w:trPr>
        <w:tc>
          <w:tcPr>
            <w:tcW w:w="0" w:type="auto"/>
            <w:gridSpan w:val="3"/>
            <w:shd w:val="clear" w:color="auto" w:fill="D9D9D9" w:themeFill="background1" w:themeFillShade="D9"/>
            <w:noWrap/>
            <w:vAlign w:val="bottom"/>
          </w:tcPr>
          <w:p w14:paraId="63F0E467" w14:textId="77777777" w:rsidR="009B7021" w:rsidRPr="00FC2D43" w:rsidRDefault="009B7021" w:rsidP="005920BA">
            <w:pPr>
              <w:pStyle w:val="NoSpacing"/>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Knee and lower limb</w:t>
            </w:r>
          </w:p>
        </w:tc>
      </w:tr>
      <w:tr w:rsidR="009B7021" w:rsidRPr="00FC2D43" w14:paraId="1A4E7749" w14:textId="77777777" w:rsidTr="005920BA">
        <w:trPr>
          <w:trHeight w:val="77"/>
        </w:trPr>
        <w:tc>
          <w:tcPr>
            <w:tcW w:w="0" w:type="auto"/>
            <w:shd w:val="clear" w:color="auto" w:fill="auto"/>
            <w:noWrap/>
            <w:vAlign w:val="bottom"/>
          </w:tcPr>
          <w:p w14:paraId="161722B8"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109B9815"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Medial tibial stress syndrome</w:t>
            </w:r>
          </w:p>
        </w:tc>
        <w:tc>
          <w:tcPr>
            <w:tcW w:w="0" w:type="auto"/>
          </w:tcPr>
          <w:p w14:paraId="3C2609B0"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7CF7BF42" w14:textId="77777777" w:rsidTr="005920BA">
        <w:trPr>
          <w:trHeight w:val="77"/>
        </w:trPr>
        <w:tc>
          <w:tcPr>
            <w:tcW w:w="0" w:type="auto"/>
            <w:shd w:val="clear" w:color="auto" w:fill="auto"/>
            <w:noWrap/>
            <w:vAlign w:val="bottom"/>
          </w:tcPr>
          <w:p w14:paraId="4F42F6E6"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5706A50D"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9D4964">
              <w:rPr>
                <w:rFonts w:ascii="Times New Roman" w:eastAsia="Times New Roman" w:hAnsi="Times New Roman" w:cs="Times New Roman"/>
                <w:color w:val="000000"/>
                <w:sz w:val="24"/>
                <w:szCs w:val="24"/>
                <w:lang w:eastAsia="en-GB"/>
              </w:rPr>
              <w:t xml:space="preserve">Calf tightness </w:t>
            </w:r>
          </w:p>
        </w:tc>
        <w:tc>
          <w:tcPr>
            <w:tcW w:w="0" w:type="auto"/>
          </w:tcPr>
          <w:p w14:paraId="34F6D936"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38D27793" w14:textId="77777777" w:rsidTr="005920BA">
        <w:trPr>
          <w:trHeight w:val="77"/>
        </w:trPr>
        <w:tc>
          <w:tcPr>
            <w:tcW w:w="0" w:type="auto"/>
            <w:shd w:val="clear" w:color="auto" w:fill="auto"/>
            <w:noWrap/>
            <w:vAlign w:val="bottom"/>
          </w:tcPr>
          <w:p w14:paraId="47715497"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61C70A62" w14:textId="77777777" w:rsidR="009B7021" w:rsidRPr="009D4964"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9D4964">
              <w:rPr>
                <w:rFonts w:ascii="Times New Roman" w:eastAsia="Times New Roman" w:hAnsi="Times New Roman" w:cs="Times New Roman"/>
                <w:color w:val="000000"/>
                <w:sz w:val="24"/>
                <w:szCs w:val="24"/>
                <w:lang w:eastAsia="en-GB"/>
              </w:rPr>
              <w:t>Knee pain</w:t>
            </w:r>
          </w:p>
        </w:tc>
        <w:tc>
          <w:tcPr>
            <w:tcW w:w="0" w:type="auto"/>
          </w:tcPr>
          <w:p w14:paraId="2BE6302A" w14:textId="77777777" w:rsidR="009B7021" w:rsidRPr="00FC2D43"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6D871994" w14:textId="77777777" w:rsidTr="005920BA">
        <w:trPr>
          <w:trHeight w:val="77"/>
        </w:trPr>
        <w:tc>
          <w:tcPr>
            <w:tcW w:w="0" w:type="auto"/>
            <w:gridSpan w:val="3"/>
            <w:shd w:val="clear" w:color="auto" w:fill="D9D9D9" w:themeFill="background1" w:themeFillShade="D9"/>
            <w:noWrap/>
            <w:vAlign w:val="bottom"/>
          </w:tcPr>
          <w:p w14:paraId="7D4224B4" w14:textId="77777777" w:rsidR="009B7021" w:rsidRPr="00FC2D43" w:rsidRDefault="009B7021" w:rsidP="005920BA">
            <w:pPr>
              <w:pStyle w:val="NoSpacing"/>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Foot</w:t>
            </w:r>
          </w:p>
        </w:tc>
      </w:tr>
      <w:tr w:rsidR="009B7021" w:rsidRPr="00FC2D43" w14:paraId="372AC4CC" w14:textId="77777777" w:rsidTr="005920BA">
        <w:trPr>
          <w:trHeight w:val="77"/>
        </w:trPr>
        <w:tc>
          <w:tcPr>
            <w:tcW w:w="0" w:type="auto"/>
            <w:shd w:val="clear" w:color="auto" w:fill="auto"/>
            <w:noWrap/>
            <w:vAlign w:val="bottom"/>
          </w:tcPr>
          <w:p w14:paraId="72ED3D45"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12547FAC"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Peroneal tendinopathy</w:t>
            </w:r>
          </w:p>
        </w:tc>
        <w:tc>
          <w:tcPr>
            <w:tcW w:w="0" w:type="auto"/>
          </w:tcPr>
          <w:p w14:paraId="4EB2A9D9"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2DE4E0A8" w14:textId="77777777" w:rsidTr="005920BA">
        <w:trPr>
          <w:trHeight w:val="77"/>
        </w:trPr>
        <w:tc>
          <w:tcPr>
            <w:tcW w:w="0" w:type="auto"/>
            <w:shd w:val="clear" w:color="auto" w:fill="auto"/>
            <w:noWrap/>
            <w:vAlign w:val="bottom"/>
          </w:tcPr>
          <w:p w14:paraId="7ECC8D36"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08525F49"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Plantar fasciitis</w:t>
            </w:r>
          </w:p>
        </w:tc>
        <w:tc>
          <w:tcPr>
            <w:tcW w:w="0" w:type="auto"/>
          </w:tcPr>
          <w:p w14:paraId="5B1E2100"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w:t>
            </w:r>
          </w:p>
        </w:tc>
      </w:tr>
      <w:tr w:rsidR="009B7021" w:rsidRPr="00FC2D43" w14:paraId="7D466A8F" w14:textId="77777777" w:rsidTr="005920BA">
        <w:trPr>
          <w:trHeight w:val="77"/>
        </w:trPr>
        <w:tc>
          <w:tcPr>
            <w:tcW w:w="0" w:type="auto"/>
            <w:shd w:val="clear" w:color="auto" w:fill="auto"/>
            <w:noWrap/>
            <w:vAlign w:val="bottom"/>
          </w:tcPr>
          <w:p w14:paraId="408B56D6"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3C8F265C" w14:textId="77777777" w:rsidR="009B7021" w:rsidRPr="00CD2BF7"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sidRPr="009D4964">
              <w:rPr>
                <w:rFonts w:ascii="Times New Roman" w:eastAsia="Times New Roman" w:hAnsi="Times New Roman" w:cs="Times New Roman"/>
                <w:color w:val="000000"/>
                <w:sz w:val="24"/>
                <w:szCs w:val="24"/>
                <w:lang w:eastAsia="en-GB"/>
              </w:rPr>
              <w:t>Achilles tendinopathy</w:t>
            </w:r>
            <w:r>
              <w:rPr>
                <w:rFonts w:ascii="Times New Roman" w:eastAsia="Times New Roman" w:hAnsi="Times New Roman" w:cs="Times New Roman"/>
                <w:color w:val="000000"/>
                <w:sz w:val="24"/>
                <w:szCs w:val="24"/>
                <w:lang w:eastAsia="en-GB"/>
              </w:rPr>
              <w:t xml:space="preserve"> &amp; r</w:t>
            </w:r>
            <w:r w:rsidRPr="009D4964">
              <w:rPr>
                <w:rFonts w:ascii="Times New Roman" w:eastAsia="Times New Roman" w:hAnsi="Times New Roman" w:cs="Times New Roman"/>
                <w:color w:val="000000"/>
                <w:sz w:val="24"/>
                <w:szCs w:val="24"/>
                <w:lang w:eastAsia="en-GB"/>
              </w:rPr>
              <w:t>etrocalcaneal bursitis</w:t>
            </w:r>
          </w:p>
        </w:tc>
        <w:tc>
          <w:tcPr>
            <w:tcW w:w="0" w:type="auto"/>
          </w:tcPr>
          <w:p w14:paraId="5ABF705C"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7FCA4B0B" w14:textId="77777777" w:rsidTr="005920BA">
        <w:trPr>
          <w:trHeight w:val="77"/>
        </w:trPr>
        <w:tc>
          <w:tcPr>
            <w:tcW w:w="0" w:type="auto"/>
            <w:shd w:val="clear" w:color="auto" w:fill="auto"/>
            <w:noWrap/>
            <w:vAlign w:val="bottom"/>
          </w:tcPr>
          <w:p w14:paraId="1172FACB"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030C078E"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Pins &amp; needles</w:t>
            </w:r>
          </w:p>
        </w:tc>
        <w:tc>
          <w:tcPr>
            <w:tcW w:w="0" w:type="auto"/>
          </w:tcPr>
          <w:p w14:paraId="7F8A82D6"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r w:rsidR="009B7021" w:rsidRPr="00FC2D43" w14:paraId="138B2CFC" w14:textId="77777777" w:rsidTr="005920BA">
        <w:trPr>
          <w:trHeight w:val="77"/>
        </w:trPr>
        <w:tc>
          <w:tcPr>
            <w:tcW w:w="0" w:type="auto"/>
            <w:shd w:val="clear" w:color="auto" w:fill="auto"/>
            <w:noWrap/>
            <w:vAlign w:val="bottom"/>
          </w:tcPr>
          <w:p w14:paraId="0EADED25"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p>
        </w:tc>
        <w:tc>
          <w:tcPr>
            <w:tcW w:w="0" w:type="auto"/>
          </w:tcPr>
          <w:p w14:paraId="416F5991" w14:textId="77777777" w:rsidR="009B7021" w:rsidRPr="00FC2D43" w:rsidRDefault="009B7021" w:rsidP="009B7021">
            <w:pPr>
              <w:pStyle w:val="NoSpacing"/>
              <w:numPr>
                <w:ilvl w:val="0"/>
                <w:numId w:val="10"/>
              </w:numPr>
              <w:spacing w:line="480" w:lineRule="auto"/>
              <w:ind w:left="259" w:hanging="259"/>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Foot pain</w:t>
            </w:r>
          </w:p>
        </w:tc>
        <w:tc>
          <w:tcPr>
            <w:tcW w:w="0" w:type="auto"/>
          </w:tcPr>
          <w:p w14:paraId="67CBE132" w14:textId="77777777" w:rsidR="009B7021" w:rsidRDefault="009B7021" w:rsidP="005920BA">
            <w:pPr>
              <w:pStyle w:val="NoSpacing"/>
              <w:spacing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p>
        </w:tc>
      </w:tr>
    </w:tbl>
    <w:p w14:paraId="5D496FA6" w14:textId="0C011199" w:rsidR="009B7021" w:rsidRPr="00FC2D43" w:rsidRDefault="009B7021" w:rsidP="009B7021">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t xml:space="preserve">Box 2. </w:t>
      </w:r>
      <w:r w:rsidRPr="009B7021">
        <w:rPr>
          <w:rFonts w:ascii="Times New Roman" w:hAnsi="Times New Roman" w:cs="Times New Roman"/>
          <w:sz w:val="24"/>
          <w:szCs w:val="24"/>
        </w:rPr>
        <w:t>Presenting complaints and clinical diagnoses for initial attendance of people attending the IPAD clinic with musculoskeletal issues.</w:t>
      </w:r>
    </w:p>
    <w:p w14:paraId="6698104F" w14:textId="77777777" w:rsidR="00793435" w:rsidRPr="00FC2D43" w:rsidRDefault="00793435" w:rsidP="00D5133D">
      <w:pPr>
        <w:pStyle w:val="NoSpacing"/>
        <w:spacing w:line="480" w:lineRule="auto"/>
        <w:rPr>
          <w:rFonts w:ascii="Times New Roman" w:hAnsi="Times New Roman" w:cs="Times New Roman"/>
          <w:sz w:val="24"/>
          <w:szCs w:val="24"/>
        </w:rPr>
      </w:pPr>
    </w:p>
    <w:p w14:paraId="0B761F03" w14:textId="0DD404F7" w:rsidR="00857D68" w:rsidRPr="00FC2D43" w:rsidRDefault="00857D68" w:rsidP="00D5133D">
      <w:pPr>
        <w:pStyle w:val="NoSpacing"/>
        <w:spacing w:line="480" w:lineRule="auto"/>
        <w:rPr>
          <w:rFonts w:ascii="Times New Roman" w:hAnsi="Times New Roman" w:cs="Times New Roman"/>
          <w:sz w:val="24"/>
          <w:szCs w:val="24"/>
        </w:rPr>
      </w:pPr>
    </w:p>
    <w:p w14:paraId="6D2AA4EA" w14:textId="75CC2DEF" w:rsidR="00474EF8" w:rsidRPr="00FC2D43" w:rsidRDefault="00474EF8" w:rsidP="00D5133D">
      <w:pPr>
        <w:pStyle w:val="NoSpacing"/>
        <w:spacing w:line="480" w:lineRule="auto"/>
        <w:rPr>
          <w:rFonts w:ascii="Times New Roman" w:hAnsi="Times New Roman" w:cs="Times New Roman"/>
          <w:sz w:val="24"/>
          <w:szCs w:val="24"/>
        </w:rPr>
      </w:pPr>
      <w:r w:rsidRPr="00FC2D43">
        <w:rPr>
          <w:rFonts w:ascii="Times New Roman" w:eastAsia="Times New Roman" w:hAnsi="Times New Roman" w:cs="Times New Roman"/>
          <w:color w:val="000000"/>
          <w:sz w:val="24"/>
          <w:szCs w:val="24"/>
          <w:lang w:eastAsia="en-GB"/>
        </w:rPr>
        <w:object w:dxaOrig="6494" w:dyaOrig="4137" w14:anchorId="7D064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75pt;height:207pt" o:ole="" filled="t">
            <v:imagedata r:id="rId8" o:title=""/>
          </v:shape>
          <o:OLEObject Type="Embed" ProgID="Prism7.Document" ShapeID="_x0000_i1025" DrawAspect="Content" ObjectID="_1573642546" r:id="rId9"/>
        </w:object>
      </w:r>
    </w:p>
    <w:p w14:paraId="286F7F18" w14:textId="7125C616" w:rsidR="00474EF8" w:rsidRPr="00FC2D43" w:rsidRDefault="00FC2D43"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b/>
          <w:sz w:val="24"/>
          <w:szCs w:val="24"/>
        </w:rPr>
        <w:t>Figure 1.</w:t>
      </w:r>
      <w:r>
        <w:rPr>
          <w:rFonts w:ascii="Times New Roman" w:hAnsi="Times New Roman" w:cs="Times New Roman"/>
          <w:sz w:val="24"/>
          <w:szCs w:val="24"/>
        </w:rPr>
        <w:t xml:space="preserve"> Change in PAID score between new and follow-up visits for ten people with diabetes attending the IPAD clinic.</w:t>
      </w:r>
    </w:p>
    <w:p w14:paraId="307B15F6" w14:textId="77777777" w:rsidR="00474EF8" w:rsidRPr="00FC2D43" w:rsidRDefault="00474EF8" w:rsidP="00D5133D">
      <w:pPr>
        <w:pStyle w:val="NoSpacing"/>
        <w:spacing w:line="480" w:lineRule="auto"/>
        <w:rPr>
          <w:rFonts w:ascii="Times New Roman" w:hAnsi="Times New Roman" w:cs="Times New Roman"/>
          <w:sz w:val="24"/>
          <w:szCs w:val="24"/>
        </w:rPr>
      </w:pPr>
    </w:p>
    <w:p w14:paraId="228923E7" w14:textId="77777777" w:rsidR="00FC2D43" w:rsidRDefault="00FC2D43">
      <w:pPr>
        <w:rPr>
          <w:rFonts w:ascii="Times New Roman" w:hAnsi="Times New Roman" w:cs="Times New Roman"/>
          <w:b/>
          <w:sz w:val="24"/>
          <w:szCs w:val="24"/>
        </w:rPr>
      </w:pPr>
      <w:r>
        <w:rPr>
          <w:rFonts w:ascii="Times New Roman" w:hAnsi="Times New Roman" w:cs="Times New Roman"/>
          <w:b/>
          <w:sz w:val="24"/>
          <w:szCs w:val="24"/>
        </w:rPr>
        <w:br w:type="page"/>
      </w:r>
    </w:p>
    <w:p w14:paraId="72CA2A6F" w14:textId="3179A3AE" w:rsidR="00857D68" w:rsidRPr="00FC2D43" w:rsidRDefault="00857D68" w:rsidP="00D5133D">
      <w:pPr>
        <w:pStyle w:val="NoSpacing"/>
        <w:spacing w:line="480" w:lineRule="auto"/>
        <w:rPr>
          <w:rFonts w:ascii="Times New Roman" w:hAnsi="Times New Roman" w:cs="Times New Roman"/>
          <w:b/>
          <w:sz w:val="24"/>
          <w:szCs w:val="24"/>
        </w:rPr>
      </w:pPr>
      <w:r w:rsidRPr="00FC2D43">
        <w:rPr>
          <w:rFonts w:ascii="Times New Roman" w:hAnsi="Times New Roman" w:cs="Times New Roman"/>
          <w:b/>
          <w:sz w:val="24"/>
          <w:szCs w:val="24"/>
        </w:rPr>
        <w:lastRenderedPageBreak/>
        <w:t xml:space="preserve">Discussion </w:t>
      </w:r>
    </w:p>
    <w:p w14:paraId="355A6CD4" w14:textId="77777777" w:rsidR="00857D68" w:rsidRPr="00FC2D43" w:rsidRDefault="00857D68" w:rsidP="00D5133D">
      <w:pPr>
        <w:pStyle w:val="NoSpacing"/>
        <w:spacing w:line="480" w:lineRule="auto"/>
        <w:rPr>
          <w:rFonts w:ascii="Times New Roman" w:hAnsi="Times New Roman" w:cs="Times New Roman"/>
          <w:sz w:val="24"/>
          <w:szCs w:val="24"/>
        </w:rPr>
      </w:pPr>
    </w:p>
    <w:p w14:paraId="00ADCF07" w14:textId="179EF780" w:rsidR="00A45F2F" w:rsidRPr="00FC2D43" w:rsidRDefault="00A45F2F" w:rsidP="00D5133D">
      <w:pPr>
        <w:pStyle w:val="NoSpacing"/>
        <w:spacing w:line="480" w:lineRule="auto"/>
        <w:rPr>
          <w:rFonts w:ascii="Times New Roman" w:eastAsia="Times New Roman" w:hAnsi="Times New Roman" w:cs="Times New Roman"/>
          <w:color w:val="000000"/>
          <w:sz w:val="24"/>
          <w:szCs w:val="24"/>
          <w:lang w:eastAsia="en-GB"/>
        </w:rPr>
      </w:pPr>
      <w:r w:rsidRPr="00FC2D43">
        <w:rPr>
          <w:rFonts w:ascii="Times New Roman" w:hAnsi="Times New Roman" w:cs="Times New Roman"/>
          <w:sz w:val="24"/>
          <w:szCs w:val="24"/>
        </w:rPr>
        <w:t xml:space="preserve">At Imperial College Healthcare NHS </w:t>
      </w:r>
      <w:r w:rsidR="00FC2D43" w:rsidRPr="00FC2D43">
        <w:rPr>
          <w:rFonts w:ascii="Times New Roman" w:hAnsi="Times New Roman" w:cs="Times New Roman"/>
          <w:sz w:val="24"/>
          <w:szCs w:val="24"/>
        </w:rPr>
        <w:t>Trust,</w:t>
      </w:r>
      <w:r w:rsidRPr="00FC2D43">
        <w:rPr>
          <w:rFonts w:ascii="Times New Roman" w:hAnsi="Times New Roman" w:cs="Times New Roman"/>
          <w:sz w:val="24"/>
          <w:szCs w:val="24"/>
        </w:rPr>
        <w:t xml:space="preserve"> we have established a multi-disciplinary physical activity and diabetes clinic to empower, educate and enable people with diabetes to manage their blood glucose when they undertake physical activity. We utilise the skills and expertise of a consultant diabetologist, a consultant in sports &amp; exercise medicine, a diabetes specialist nurse with expertise in diabetes technology, and a diabetes dietician with an interest in running. We have access to diagnostic &amp; therapeutic radiology</w:t>
      </w:r>
      <w:r w:rsidR="009C6EC8" w:rsidRPr="00FC2D43">
        <w:rPr>
          <w:rFonts w:ascii="Times New Roman" w:hAnsi="Times New Roman" w:cs="Times New Roman"/>
          <w:sz w:val="24"/>
          <w:szCs w:val="24"/>
        </w:rPr>
        <w:t xml:space="preserve"> </w:t>
      </w:r>
      <w:r w:rsidRPr="00FC2D43">
        <w:rPr>
          <w:rFonts w:ascii="Times New Roman" w:hAnsi="Times New Roman" w:cs="Times New Roman"/>
          <w:sz w:val="24"/>
          <w:szCs w:val="24"/>
        </w:rPr>
        <w:t xml:space="preserve">and psychology services. </w:t>
      </w:r>
      <w:r w:rsidR="009C6EC8" w:rsidRPr="00FC2D43">
        <w:rPr>
          <w:rFonts w:ascii="Times New Roman" w:eastAsia="Times New Roman" w:hAnsi="Times New Roman" w:cs="Times New Roman"/>
          <w:color w:val="000000"/>
          <w:sz w:val="24"/>
          <w:szCs w:val="24"/>
          <w:lang w:eastAsia="en-GB"/>
        </w:rPr>
        <w:t xml:space="preserve">We aim </w:t>
      </w:r>
      <w:r w:rsidRPr="00FC2D43">
        <w:rPr>
          <w:rFonts w:ascii="Times New Roman" w:eastAsia="Times New Roman" w:hAnsi="Times New Roman" w:cs="Times New Roman"/>
          <w:color w:val="000000"/>
          <w:sz w:val="24"/>
          <w:szCs w:val="24"/>
          <w:lang w:eastAsia="en-GB"/>
        </w:rPr>
        <w:t xml:space="preserve">to provide a comprehensive approach to diabetes management and provide enhanced self-management care in the context of carefully planned physical activity recommendations. </w:t>
      </w:r>
    </w:p>
    <w:p w14:paraId="70EF871E" w14:textId="301F6CF4" w:rsidR="00890CE0" w:rsidRPr="00FC2D43" w:rsidRDefault="00890CE0" w:rsidP="00D5133D">
      <w:pPr>
        <w:pStyle w:val="NoSpacing"/>
        <w:spacing w:line="480" w:lineRule="auto"/>
        <w:rPr>
          <w:rFonts w:ascii="Times New Roman" w:eastAsia="Times New Roman" w:hAnsi="Times New Roman" w:cs="Times New Roman"/>
          <w:color w:val="000000"/>
          <w:sz w:val="24"/>
          <w:szCs w:val="24"/>
          <w:lang w:eastAsia="en-GB"/>
        </w:rPr>
      </w:pPr>
    </w:p>
    <w:p w14:paraId="625CEB07" w14:textId="6A6A4D9C" w:rsidR="004676BE" w:rsidRPr="004676BE" w:rsidRDefault="00890CE0" w:rsidP="00D5133D">
      <w:pPr>
        <w:pStyle w:val="NoSpacing"/>
        <w:spacing w:line="480" w:lineRule="auto"/>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Setting up a multidisciplinary clinic like this is not without challenges. We are fortunate that our job plans have the flexibility to allow us to run the clinic regularly and for the support of our colleagues. Our future challenges are to secure funding for all clinic staff (</w:t>
      </w:r>
      <w:r w:rsidR="004676BE">
        <w:rPr>
          <w:rFonts w:ascii="Times New Roman" w:eastAsia="Times New Roman" w:hAnsi="Times New Roman" w:cs="Times New Roman"/>
          <w:color w:val="000000"/>
          <w:sz w:val="24"/>
          <w:szCs w:val="24"/>
          <w:lang w:eastAsia="en-GB"/>
        </w:rPr>
        <w:t xml:space="preserve">at present </w:t>
      </w:r>
      <w:r w:rsidRPr="00FC2D43">
        <w:rPr>
          <w:rFonts w:ascii="Times New Roman" w:eastAsia="Times New Roman" w:hAnsi="Times New Roman" w:cs="Times New Roman"/>
          <w:color w:val="000000"/>
          <w:sz w:val="24"/>
          <w:szCs w:val="24"/>
          <w:lang w:eastAsia="en-GB"/>
        </w:rPr>
        <w:t>one is pai</w:t>
      </w:r>
      <w:r w:rsidR="00FF44BB" w:rsidRPr="00FC2D43">
        <w:rPr>
          <w:rFonts w:ascii="Times New Roman" w:eastAsia="Times New Roman" w:hAnsi="Times New Roman" w:cs="Times New Roman"/>
          <w:color w:val="000000"/>
          <w:sz w:val="24"/>
          <w:szCs w:val="24"/>
          <w:lang w:eastAsia="en-GB"/>
        </w:rPr>
        <w:t>d</w:t>
      </w:r>
      <w:r w:rsidR="004676BE">
        <w:rPr>
          <w:rFonts w:ascii="Times New Roman" w:eastAsia="Times New Roman" w:hAnsi="Times New Roman" w:cs="Times New Roman"/>
          <w:color w:val="000000"/>
          <w:sz w:val="24"/>
          <w:szCs w:val="24"/>
          <w:lang w:eastAsia="en-GB"/>
        </w:rPr>
        <w:t xml:space="preserve"> for</w:t>
      </w:r>
      <w:r w:rsidRPr="00FC2D43">
        <w:rPr>
          <w:rFonts w:ascii="Times New Roman" w:eastAsia="Times New Roman" w:hAnsi="Times New Roman" w:cs="Times New Roman"/>
          <w:color w:val="000000"/>
          <w:sz w:val="24"/>
          <w:szCs w:val="24"/>
          <w:lang w:eastAsia="en-GB"/>
        </w:rPr>
        <w:t xml:space="preserve"> by the </w:t>
      </w:r>
      <w:r w:rsidR="004676BE">
        <w:rPr>
          <w:rFonts w:ascii="Times New Roman" w:eastAsia="Times New Roman" w:hAnsi="Times New Roman" w:cs="Times New Roman"/>
          <w:color w:val="000000"/>
          <w:sz w:val="24"/>
          <w:szCs w:val="24"/>
          <w:lang w:eastAsia="en-GB"/>
        </w:rPr>
        <w:t>MOD</w:t>
      </w:r>
      <w:r w:rsidRPr="00FC2D43">
        <w:rPr>
          <w:rFonts w:ascii="Times New Roman" w:eastAsia="Times New Roman" w:hAnsi="Times New Roman" w:cs="Times New Roman"/>
          <w:color w:val="000000"/>
          <w:sz w:val="24"/>
          <w:szCs w:val="24"/>
          <w:lang w:eastAsia="en-GB"/>
        </w:rPr>
        <w:t xml:space="preserve">, one </w:t>
      </w:r>
      <w:r w:rsidR="004676BE">
        <w:rPr>
          <w:rFonts w:ascii="Times New Roman" w:eastAsia="Times New Roman" w:hAnsi="Times New Roman" w:cs="Times New Roman"/>
          <w:color w:val="000000"/>
          <w:sz w:val="24"/>
          <w:szCs w:val="24"/>
          <w:lang w:eastAsia="en-GB"/>
        </w:rPr>
        <w:t xml:space="preserve">is </w:t>
      </w:r>
      <w:r w:rsidRPr="00FC2D43">
        <w:rPr>
          <w:rFonts w:ascii="Times New Roman" w:eastAsia="Times New Roman" w:hAnsi="Times New Roman" w:cs="Times New Roman"/>
          <w:color w:val="000000"/>
          <w:sz w:val="24"/>
          <w:szCs w:val="24"/>
          <w:lang w:eastAsia="en-GB"/>
        </w:rPr>
        <w:t>in research and one does the clinic</w:t>
      </w:r>
      <w:r w:rsidR="002256E8">
        <w:rPr>
          <w:rFonts w:ascii="Times New Roman" w:eastAsia="Times New Roman" w:hAnsi="Times New Roman" w:cs="Times New Roman"/>
          <w:color w:val="000000"/>
          <w:sz w:val="24"/>
          <w:szCs w:val="24"/>
          <w:lang w:eastAsia="en-GB"/>
        </w:rPr>
        <w:t xml:space="preserve"> without direct r</w:t>
      </w:r>
      <w:r w:rsidR="00FF44BB" w:rsidRPr="00FC2D43">
        <w:rPr>
          <w:rFonts w:ascii="Times New Roman" w:eastAsia="Times New Roman" w:hAnsi="Times New Roman" w:cs="Times New Roman"/>
          <w:color w:val="000000"/>
          <w:sz w:val="24"/>
          <w:szCs w:val="24"/>
          <w:lang w:eastAsia="en-GB"/>
        </w:rPr>
        <w:t>emunerat</w:t>
      </w:r>
      <w:r w:rsidR="002256E8">
        <w:rPr>
          <w:rFonts w:ascii="Times New Roman" w:eastAsia="Times New Roman" w:hAnsi="Times New Roman" w:cs="Times New Roman"/>
          <w:color w:val="000000"/>
          <w:sz w:val="24"/>
          <w:szCs w:val="24"/>
          <w:lang w:eastAsia="en-GB"/>
        </w:rPr>
        <w:t>ion</w:t>
      </w:r>
      <w:r w:rsidRPr="00FC2D43">
        <w:rPr>
          <w:rFonts w:ascii="Times New Roman" w:eastAsia="Times New Roman" w:hAnsi="Times New Roman" w:cs="Times New Roman"/>
          <w:color w:val="000000"/>
          <w:sz w:val="24"/>
          <w:szCs w:val="24"/>
          <w:lang w:eastAsia="en-GB"/>
        </w:rPr>
        <w:t xml:space="preserve">). We do not have administrative support so contact with patients to book clinic timeslots and change </w:t>
      </w:r>
      <w:r w:rsidRPr="004676BE">
        <w:rPr>
          <w:rFonts w:ascii="Times New Roman" w:eastAsia="Times New Roman" w:hAnsi="Times New Roman" w:cs="Times New Roman"/>
          <w:color w:val="000000"/>
          <w:sz w:val="24"/>
          <w:szCs w:val="24"/>
          <w:lang w:eastAsia="en-GB"/>
        </w:rPr>
        <w:t xml:space="preserve">appointment times is done by the clinical staff. </w:t>
      </w:r>
    </w:p>
    <w:p w14:paraId="29FBC40D" w14:textId="77777777" w:rsidR="004676BE" w:rsidRPr="004676BE" w:rsidRDefault="004676BE" w:rsidP="00D5133D">
      <w:pPr>
        <w:pStyle w:val="NoSpacing"/>
        <w:spacing w:line="480" w:lineRule="auto"/>
        <w:rPr>
          <w:rFonts w:ascii="Times New Roman" w:eastAsia="Times New Roman" w:hAnsi="Times New Roman" w:cs="Times New Roman"/>
          <w:color w:val="000000"/>
          <w:sz w:val="24"/>
          <w:szCs w:val="24"/>
          <w:lang w:eastAsia="en-GB"/>
        </w:rPr>
      </w:pPr>
    </w:p>
    <w:p w14:paraId="50463A9B" w14:textId="0B304952" w:rsidR="00890CE0" w:rsidRPr="00FC2D43" w:rsidRDefault="00890CE0" w:rsidP="00D5133D">
      <w:pPr>
        <w:pStyle w:val="NoSpacing"/>
        <w:spacing w:line="480" w:lineRule="auto"/>
        <w:rPr>
          <w:rFonts w:ascii="Times New Roman" w:eastAsia="Times New Roman" w:hAnsi="Times New Roman" w:cs="Times New Roman"/>
          <w:color w:val="000000"/>
          <w:sz w:val="24"/>
          <w:szCs w:val="24"/>
          <w:lang w:eastAsia="en-GB"/>
        </w:rPr>
      </w:pPr>
      <w:r w:rsidRPr="004676BE">
        <w:rPr>
          <w:rFonts w:ascii="Times New Roman" w:eastAsia="Times New Roman" w:hAnsi="Times New Roman" w:cs="Times New Roman"/>
          <w:color w:val="000000"/>
          <w:sz w:val="24"/>
          <w:szCs w:val="24"/>
          <w:lang w:eastAsia="en-GB"/>
        </w:rPr>
        <w:t xml:space="preserve">Our outcome measures are </w:t>
      </w:r>
      <w:r w:rsidR="004676BE" w:rsidRPr="004676BE">
        <w:rPr>
          <w:rFonts w:ascii="Times New Roman" w:eastAsia="Times New Roman" w:hAnsi="Times New Roman" w:cs="Times New Roman"/>
          <w:color w:val="000000"/>
          <w:sz w:val="24"/>
          <w:szCs w:val="24"/>
          <w:lang w:eastAsia="en-GB"/>
        </w:rPr>
        <w:t>rudimentary and although this clinic has demonstrated potential,</w:t>
      </w:r>
      <w:r w:rsidRPr="004676BE">
        <w:rPr>
          <w:rFonts w:ascii="Times New Roman" w:eastAsia="Times New Roman" w:hAnsi="Times New Roman" w:cs="Times New Roman"/>
          <w:color w:val="000000"/>
          <w:sz w:val="24"/>
          <w:szCs w:val="24"/>
          <w:lang w:eastAsia="en-GB"/>
        </w:rPr>
        <w:t xml:space="preserve"> proving the efficacy and value of the clinic </w:t>
      </w:r>
      <w:r w:rsidR="004676BE">
        <w:rPr>
          <w:rFonts w:ascii="Times New Roman" w:eastAsia="Times New Roman" w:hAnsi="Times New Roman" w:cs="Times New Roman"/>
          <w:color w:val="000000"/>
          <w:sz w:val="24"/>
          <w:szCs w:val="24"/>
          <w:lang w:eastAsia="en-GB"/>
        </w:rPr>
        <w:t xml:space="preserve">is </w:t>
      </w:r>
      <w:r w:rsidRPr="004676BE">
        <w:rPr>
          <w:rFonts w:ascii="Times New Roman" w:eastAsia="Times New Roman" w:hAnsi="Times New Roman" w:cs="Times New Roman"/>
          <w:color w:val="000000"/>
          <w:sz w:val="24"/>
          <w:szCs w:val="24"/>
          <w:lang w:eastAsia="en-GB"/>
        </w:rPr>
        <w:t>difficult. We do not have direct access to physiotherapy at present necessitating patients</w:t>
      </w:r>
      <w:r w:rsidRPr="00FC2D43">
        <w:rPr>
          <w:rFonts w:ascii="Times New Roman" w:eastAsia="Times New Roman" w:hAnsi="Times New Roman" w:cs="Times New Roman"/>
          <w:color w:val="000000"/>
          <w:sz w:val="24"/>
          <w:szCs w:val="24"/>
          <w:lang w:eastAsia="en-GB"/>
        </w:rPr>
        <w:t xml:space="preserve"> to return to their GPs for </w:t>
      </w:r>
      <w:r w:rsidR="000A0F8C" w:rsidRPr="00FC2D43">
        <w:rPr>
          <w:rFonts w:ascii="Times New Roman" w:eastAsia="Times New Roman" w:hAnsi="Times New Roman" w:cs="Times New Roman"/>
          <w:color w:val="000000"/>
          <w:sz w:val="24"/>
          <w:szCs w:val="24"/>
          <w:lang w:eastAsia="en-GB"/>
        </w:rPr>
        <w:t>this which we feel is cumbersome and inefficient. We have limited access to CGM for this clinic.</w:t>
      </w:r>
    </w:p>
    <w:p w14:paraId="7B7C8A8C" w14:textId="77777777" w:rsidR="00890CE0" w:rsidRPr="00FC2D43" w:rsidRDefault="00890CE0" w:rsidP="00D5133D">
      <w:pPr>
        <w:pStyle w:val="NoSpacing"/>
        <w:spacing w:line="480" w:lineRule="auto"/>
        <w:rPr>
          <w:rFonts w:ascii="Times New Roman" w:eastAsia="Times New Roman" w:hAnsi="Times New Roman" w:cs="Times New Roman"/>
          <w:color w:val="000000"/>
          <w:sz w:val="24"/>
          <w:szCs w:val="24"/>
          <w:lang w:eastAsia="en-GB"/>
        </w:rPr>
      </w:pPr>
    </w:p>
    <w:p w14:paraId="1D283442" w14:textId="1D6AF0D3" w:rsidR="009C6EC8" w:rsidRPr="00FC2D43" w:rsidRDefault="009C6EC8"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Although exercise is important to many people (with and without diabetes),</w:t>
      </w:r>
      <w:r w:rsidR="004676BE">
        <w:rPr>
          <w:rFonts w:ascii="Times New Roman" w:hAnsi="Times New Roman" w:cs="Times New Roman"/>
          <w:sz w:val="24"/>
          <w:szCs w:val="24"/>
        </w:rPr>
        <w:t xml:space="preserve"> d</w:t>
      </w:r>
      <w:r w:rsidRPr="00FC2D43">
        <w:rPr>
          <w:rFonts w:ascii="Times New Roman" w:hAnsi="Times New Roman" w:cs="Times New Roman"/>
          <w:sz w:val="24"/>
          <w:szCs w:val="24"/>
        </w:rPr>
        <w:t>etermining the effectiveness of an intervention to assist diabetes management in those undertaking physical activity is difficult</w:t>
      </w:r>
      <w:r w:rsidR="004676BE">
        <w:rPr>
          <w:rFonts w:ascii="Times New Roman" w:hAnsi="Times New Roman" w:cs="Times New Roman"/>
          <w:sz w:val="24"/>
          <w:szCs w:val="24"/>
        </w:rPr>
        <w:t xml:space="preserve"> and</w:t>
      </w:r>
      <w:r w:rsidR="004676BE" w:rsidRPr="00FC2D43">
        <w:rPr>
          <w:rFonts w:ascii="Times New Roman" w:hAnsi="Times New Roman" w:cs="Times New Roman"/>
          <w:sz w:val="24"/>
          <w:szCs w:val="24"/>
        </w:rPr>
        <w:t xml:space="preserve"> may not be reflected in outcome parameters that are routinely measured in </w:t>
      </w:r>
      <w:r w:rsidR="004676BE">
        <w:rPr>
          <w:rFonts w:ascii="Times New Roman" w:hAnsi="Times New Roman" w:cs="Times New Roman"/>
          <w:sz w:val="24"/>
          <w:szCs w:val="24"/>
        </w:rPr>
        <w:t xml:space="preserve">clinically or in </w:t>
      </w:r>
      <w:r w:rsidR="004676BE" w:rsidRPr="00FC2D43">
        <w:rPr>
          <w:rFonts w:ascii="Times New Roman" w:hAnsi="Times New Roman" w:cs="Times New Roman"/>
          <w:sz w:val="24"/>
          <w:szCs w:val="24"/>
        </w:rPr>
        <w:t>diabetes trials</w:t>
      </w:r>
      <w:r w:rsidR="004676BE">
        <w:rPr>
          <w:rFonts w:ascii="Times New Roman" w:hAnsi="Times New Roman" w:cs="Times New Roman"/>
          <w:sz w:val="24"/>
          <w:szCs w:val="24"/>
        </w:rPr>
        <w:t>,</w:t>
      </w:r>
      <w:r w:rsidR="004676BE" w:rsidRPr="00FC2D43">
        <w:rPr>
          <w:rFonts w:ascii="Times New Roman" w:hAnsi="Times New Roman" w:cs="Times New Roman"/>
          <w:sz w:val="24"/>
          <w:szCs w:val="24"/>
        </w:rPr>
        <w:t xml:space="preserve"> </w:t>
      </w:r>
      <w:r w:rsidRPr="00FC2D43">
        <w:rPr>
          <w:rFonts w:ascii="Times New Roman" w:hAnsi="Times New Roman" w:cs="Times New Roman"/>
          <w:sz w:val="24"/>
          <w:szCs w:val="24"/>
        </w:rPr>
        <w:t xml:space="preserve">for </w:t>
      </w:r>
      <w:r w:rsidR="004676BE">
        <w:rPr>
          <w:rFonts w:ascii="Times New Roman" w:hAnsi="Times New Roman" w:cs="Times New Roman"/>
          <w:sz w:val="24"/>
          <w:szCs w:val="24"/>
        </w:rPr>
        <w:t>example</w:t>
      </w:r>
      <w:r w:rsidRPr="00FC2D43">
        <w:rPr>
          <w:rFonts w:ascii="Times New Roman" w:hAnsi="Times New Roman" w:cs="Times New Roman"/>
          <w:sz w:val="24"/>
          <w:szCs w:val="24"/>
        </w:rPr>
        <w:t xml:space="preserve">: </w:t>
      </w:r>
    </w:p>
    <w:p w14:paraId="6B98219C" w14:textId="77777777" w:rsidR="00B94FCB" w:rsidRPr="00FC2D43" w:rsidRDefault="009C6EC8" w:rsidP="00D5133D">
      <w:pPr>
        <w:pStyle w:val="NoSpacing"/>
        <w:numPr>
          <w:ilvl w:val="0"/>
          <w:numId w:val="7"/>
        </w:numPr>
        <w:spacing w:line="480" w:lineRule="auto"/>
        <w:ind w:left="284" w:hanging="284"/>
        <w:rPr>
          <w:rFonts w:ascii="Times New Roman" w:hAnsi="Times New Roman" w:cs="Times New Roman"/>
          <w:sz w:val="24"/>
          <w:szCs w:val="24"/>
        </w:rPr>
      </w:pPr>
      <w:r w:rsidRPr="00FC2D43">
        <w:rPr>
          <w:rFonts w:ascii="Times New Roman" w:hAnsi="Times New Roman" w:cs="Times New Roman"/>
          <w:sz w:val="24"/>
          <w:szCs w:val="24"/>
        </w:rPr>
        <w:t xml:space="preserve">HbA1c may not reflect the improved empowerment or being able to exercise (relatively) free from fear of hypoglycaemia. </w:t>
      </w:r>
    </w:p>
    <w:p w14:paraId="06AFDB55" w14:textId="77777777" w:rsidR="00B94FCB" w:rsidRPr="00FC2D43" w:rsidRDefault="009C6EC8" w:rsidP="00D5133D">
      <w:pPr>
        <w:pStyle w:val="NoSpacing"/>
        <w:numPr>
          <w:ilvl w:val="0"/>
          <w:numId w:val="7"/>
        </w:numPr>
        <w:spacing w:line="480" w:lineRule="auto"/>
        <w:ind w:left="284" w:hanging="284"/>
        <w:rPr>
          <w:rFonts w:ascii="Times New Roman" w:hAnsi="Times New Roman" w:cs="Times New Roman"/>
          <w:sz w:val="24"/>
          <w:szCs w:val="24"/>
        </w:rPr>
      </w:pPr>
      <w:r w:rsidRPr="00FC2D43">
        <w:rPr>
          <w:rFonts w:ascii="Times New Roman" w:hAnsi="Times New Roman" w:cs="Times New Roman"/>
          <w:sz w:val="24"/>
          <w:szCs w:val="24"/>
        </w:rPr>
        <w:t xml:space="preserve">Change in body mass or body composition may not be the primary objective of exercise. </w:t>
      </w:r>
    </w:p>
    <w:p w14:paraId="5BE7C41E" w14:textId="274B16A1" w:rsidR="009C6EC8" w:rsidRPr="00FC2D43" w:rsidRDefault="009C6EC8" w:rsidP="00D5133D">
      <w:pPr>
        <w:pStyle w:val="NoSpacing"/>
        <w:numPr>
          <w:ilvl w:val="0"/>
          <w:numId w:val="7"/>
        </w:numPr>
        <w:spacing w:line="480" w:lineRule="auto"/>
        <w:ind w:left="284" w:hanging="284"/>
        <w:rPr>
          <w:rFonts w:ascii="Times New Roman" w:hAnsi="Times New Roman" w:cs="Times New Roman"/>
          <w:sz w:val="24"/>
          <w:szCs w:val="24"/>
        </w:rPr>
      </w:pPr>
      <w:r w:rsidRPr="00FC2D43">
        <w:rPr>
          <w:rFonts w:ascii="Times New Roman" w:hAnsi="Times New Roman" w:cs="Times New Roman"/>
          <w:sz w:val="24"/>
          <w:szCs w:val="24"/>
        </w:rPr>
        <w:t>Frequency of hypoglycaemia can be difficult to record and may not reflect time spent in hypoglycaemic range.</w:t>
      </w:r>
    </w:p>
    <w:p w14:paraId="655B9E0B" w14:textId="77777777" w:rsidR="009C6EC8" w:rsidRPr="00FC2D43" w:rsidRDefault="009C6EC8" w:rsidP="00D5133D">
      <w:pPr>
        <w:pStyle w:val="NoSpacing"/>
        <w:spacing w:line="480" w:lineRule="auto"/>
        <w:rPr>
          <w:rFonts w:ascii="Times New Roman" w:hAnsi="Times New Roman" w:cs="Times New Roman"/>
          <w:sz w:val="24"/>
          <w:szCs w:val="24"/>
        </w:rPr>
      </w:pPr>
    </w:p>
    <w:p w14:paraId="18654CE8" w14:textId="13D311F3" w:rsidR="009C6EC8" w:rsidRPr="00FC2D43" w:rsidRDefault="009C6EC8" w:rsidP="002A75AE">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Whilst it is possible to measure glucose excursions by utilising continuous glucose monitoring, CGM is not always widely available and cannot assess the stress</w:t>
      </w:r>
      <w:r w:rsidR="008343E5">
        <w:rPr>
          <w:rFonts w:ascii="Times New Roman" w:hAnsi="Times New Roman" w:cs="Times New Roman"/>
          <w:sz w:val="24"/>
          <w:szCs w:val="24"/>
        </w:rPr>
        <w:t>,</w:t>
      </w:r>
      <w:r w:rsidRPr="00FC2D43">
        <w:rPr>
          <w:rFonts w:ascii="Times New Roman" w:hAnsi="Times New Roman" w:cs="Times New Roman"/>
          <w:sz w:val="24"/>
          <w:szCs w:val="24"/>
        </w:rPr>
        <w:t xml:space="preserve"> frustration and </w:t>
      </w:r>
      <w:r w:rsidR="004676BE">
        <w:rPr>
          <w:rFonts w:ascii="Times New Roman" w:hAnsi="Times New Roman" w:cs="Times New Roman"/>
          <w:sz w:val="24"/>
          <w:szCs w:val="24"/>
        </w:rPr>
        <w:t>uncertainty</w:t>
      </w:r>
      <w:r w:rsidRPr="00FC2D43">
        <w:rPr>
          <w:rFonts w:ascii="Times New Roman" w:hAnsi="Times New Roman" w:cs="Times New Roman"/>
          <w:sz w:val="24"/>
          <w:szCs w:val="24"/>
        </w:rPr>
        <w:t xml:space="preserve"> that exercising in the presence of </w:t>
      </w:r>
      <w:r w:rsidRPr="00FC2D43">
        <w:rPr>
          <w:rFonts w:ascii="Times New Roman" w:hAnsi="Times New Roman" w:cs="Times New Roman"/>
          <w:sz w:val="24"/>
          <w:szCs w:val="24"/>
        </w:rPr>
        <w:lastRenderedPageBreak/>
        <w:t xml:space="preserve">exogenous insulin can entail. </w:t>
      </w:r>
      <w:r w:rsidR="004676BE">
        <w:rPr>
          <w:rFonts w:ascii="Times New Roman" w:hAnsi="Times New Roman" w:cs="Times New Roman"/>
          <w:sz w:val="24"/>
          <w:szCs w:val="24"/>
        </w:rPr>
        <w:t>T</w:t>
      </w:r>
      <w:r w:rsidRPr="00FC2D43">
        <w:rPr>
          <w:rFonts w:ascii="Times New Roman" w:hAnsi="Times New Roman" w:cs="Times New Roman"/>
          <w:sz w:val="24"/>
          <w:szCs w:val="24"/>
        </w:rPr>
        <w:t xml:space="preserve">he change in PAID scores between initial and follow-up IPAD clinic appointments do not suggest overwhelming success, </w:t>
      </w:r>
      <w:r w:rsidR="004676BE">
        <w:rPr>
          <w:rFonts w:ascii="Times New Roman" w:hAnsi="Times New Roman" w:cs="Times New Roman"/>
          <w:sz w:val="24"/>
          <w:szCs w:val="24"/>
        </w:rPr>
        <w:t xml:space="preserve">however </w:t>
      </w:r>
      <w:r w:rsidRPr="00FC2D43">
        <w:rPr>
          <w:rFonts w:ascii="Times New Roman" w:hAnsi="Times New Roman" w:cs="Times New Roman"/>
          <w:sz w:val="24"/>
          <w:szCs w:val="24"/>
        </w:rPr>
        <w:t>it is important to highlight that the sample size was small (n=10) and that PAID</w:t>
      </w:r>
      <w:r w:rsidR="00B94FCB" w:rsidRPr="00FC2D43">
        <w:rPr>
          <w:rFonts w:ascii="Times New Roman" w:hAnsi="Times New Roman" w:cs="Times New Roman"/>
          <w:sz w:val="24"/>
          <w:szCs w:val="24"/>
        </w:rPr>
        <w:t xml:space="preserve"> is a generic assessment reflecting</w:t>
      </w:r>
      <w:r w:rsidRPr="00FC2D43">
        <w:rPr>
          <w:rFonts w:ascii="Times New Roman" w:hAnsi="Times New Roman" w:cs="Times New Roman"/>
          <w:sz w:val="24"/>
          <w:szCs w:val="24"/>
        </w:rPr>
        <w:t xml:space="preserve"> distress in all areas of life and is not specific to physical activity. Further extrapolation of these limited results seems unwarranted. Although a validated questionnaire</w:t>
      </w:r>
      <w:r w:rsidR="00DF491C" w:rsidRPr="00FC2D43">
        <w:rPr>
          <w:rFonts w:ascii="Times New Roman" w:hAnsi="Times New Roman" w:cs="Times New Roman"/>
          <w:sz w:val="24"/>
          <w:szCs w:val="24"/>
        </w:rPr>
        <w:t xml:space="preserve"> </w:t>
      </w:r>
      <w:r w:rsidRPr="00FC2D43">
        <w:rPr>
          <w:rFonts w:ascii="Times New Roman" w:hAnsi="Times New Roman" w:cs="Times New Roman"/>
          <w:sz w:val="24"/>
          <w:szCs w:val="24"/>
        </w:rPr>
        <w:t>looking at barriers to physical activity exists, it looks at reasons wh</w:t>
      </w:r>
      <w:r w:rsidR="004676BE">
        <w:rPr>
          <w:rFonts w:ascii="Times New Roman" w:hAnsi="Times New Roman" w:cs="Times New Roman"/>
          <w:sz w:val="24"/>
          <w:szCs w:val="24"/>
        </w:rPr>
        <w:t xml:space="preserve">y people with diabetes don’t </w:t>
      </w:r>
      <w:r w:rsidRPr="00FC2D43">
        <w:rPr>
          <w:rFonts w:ascii="Times New Roman" w:hAnsi="Times New Roman" w:cs="Times New Roman"/>
          <w:sz w:val="24"/>
          <w:szCs w:val="24"/>
        </w:rPr>
        <w:t xml:space="preserve">exercise; </w:t>
      </w:r>
      <w:r w:rsidR="004676BE">
        <w:rPr>
          <w:rFonts w:ascii="Times New Roman" w:hAnsi="Times New Roman" w:cs="Times New Roman"/>
          <w:sz w:val="24"/>
          <w:szCs w:val="24"/>
        </w:rPr>
        <w:t xml:space="preserve">but </w:t>
      </w:r>
      <w:r w:rsidRPr="00FC2D43">
        <w:rPr>
          <w:rFonts w:ascii="Times New Roman" w:hAnsi="Times New Roman" w:cs="Times New Roman"/>
          <w:sz w:val="24"/>
          <w:szCs w:val="24"/>
        </w:rPr>
        <w:t xml:space="preserve">it does not capture the difficulties encountered by people with diabetes who </w:t>
      </w:r>
      <w:r w:rsidRPr="00FC2D43">
        <w:rPr>
          <w:rFonts w:ascii="Times New Roman" w:hAnsi="Times New Roman" w:cs="Times New Roman"/>
          <w:i/>
          <w:sz w:val="24"/>
          <w:szCs w:val="24"/>
        </w:rPr>
        <w:t xml:space="preserve">are </w:t>
      </w:r>
      <w:r w:rsidR="004676BE" w:rsidRPr="004676BE">
        <w:rPr>
          <w:rFonts w:ascii="Times New Roman" w:hAnsi="Times New Roman" w:cs="Times New Roman"/>
          <w:sz w:val="24"/>
          <w:szCs w:val="24"/>
        </w:rPr>
        <w:t>currently</w:t>
      </w:r>
      <w:r w:rsidR="004676BE">
        <w:rPr>
          <w:rFonts w:ascii="Times New Roman" w:hAnsi="Times New Roman" w:cs="Times New Roman"/>
          <w:i/>
          <w:sz w:val="24"/>
          <w:szCs w:val="24"/>
        </w:rPr>
        <w:t xml:space="preserve"> </w:t>
      </w:r>
      <w:r w:rsidRPr="00FC2D43">
        <w:rPr>
          <w:rFonts w:ascii="Times New Roman" w:hAnsi="Times New Roman" w:cs="Times New Roman"/>
          <w:sz w:val="24"/>
          <w:szCs w:val="24"/>
        </w:rPr>
        <w:t xml:space="preserve">exercising </w:t>
      </w:r>
      <w:r w:rsidR="004676BE">
        <w:rPr>
          <w:rFonts w:ascii="Times New Roman" w:hAnsi="Times New Roman" w:cs="Times New Roman"/>
          <w:sz w:val="24"/>
          <w:szCs w:val="24"/>
        </w:rPr>
        <w:t>and</w:t>
      </w:r>
      <w:r w:rsidRPr="00FC2D43">
        <w:rPr>
          <w:rFonts w:ascii="Times New Roman" w:hAnsi="Times New Roman" w:cs="Times New Roman"/>
          <w:sz w:val="24"/>
          <w:szCs w:val="24"/>
        </w:rPr>
        <w:t xml:space="preserve"> are suffering with injuries or have become frustrated by glycaemic variability</w:t>
      </w:r>
      <w:r w:rsidR="00B04EDE">
        <w:rPr>
          <w:rFonts w:ascii="Times New Roman" w:hAnsi="Times New Roman" w:cs="Times New Roman"/>
          <w:sz w:val="24"/>
          <w:szCs w:val="24"/>
          <w:vertAlign w:val="superscript"/>
        </w:rPr>
        <w:t>10</w:t>
      </w:r>
      <w:r w:rsidRPr="00FC2D43">
        <w:rPr>
          <w:rFonts w:ascii="Times New Roman" w:hAnsi="Times New Roman" w:cs="Times New Roman"/>
          <w:sz w:val="24"/>
          <w:szCs w:val="24"/>
        </w:rPr>
        <w:t xml:space="preserve">. Therefore, a comprehensive assessment that is both reflective of, and responsive to, the factors that are important to people with diabetes undertaking physical activity is required. </w:t>
      </w:r>
    </w:p>
    <w:p w14:paraId="2DE751EE" w14:textId="77777777" w:rsidR="009C6EC8" w:rsidRPr="00FC2D43" w:rsidRDefault="009C6EC8" w:rsidP="002A75AE">
      <w:pPr>
        <w:pStyle w:val="NoSpacing"/>
        <w:spacing w:line="480" w:lineRule="auto"/>
        <w:rPr>
          <w:rFonts w:ascii="Times New Roman" w:hAnsi="Times New Roman" w:cs="Times New Roman"/>
          <w:sz w:val="24"/>
          <w:szCs w:val="24"/>
        </w:rPr>
      </w:pPr>
    </w:p>
    <w:p w14:paraId="7A952359" w14:textId="6CBA5B3E" w:rsidR="004676BE" w:rsidRPr="004676BE" w:rsidRDefault="002A75AE" w:rsidP="002A75AE">
      <w:pPr>
        <w:pStyle w:val="CommentText"/>
        <w:spacing w:line="480" w:lineRule="auto"/>
        <w:rPr>
          <w:rFonts w:ascii="Times New Roman" w:hAnsi="Times New Roman" w:cs="Times New Roman"/>
        </w:rPr>
      </w:pPr>
      <w:r w:rsidRPr="002A75AE">
        <w:rPr>
          <w:rFonts w:ascii="Times New Roman" w:hAnsi="Times New Roman" w:cs="Times New Roman"/>
        </w:rPr>
        <w:t>In the future we intend to undertake systematic work to show the clinical, and cost effectiveness of the clinic.</w:t>
      </w:r>
      <w:r>
        <w:rPr>
          <w:rFonts w:ascii="Times New Roman" w:hAnsi="Times New Roman" w:cs="Times New Roman"/>
        </w:rPr>
        <w:t xml:space="preserve">  We hope, with time and adequate infrastructure, that patients could </w:t>
      </w:r>
      <w:r w:rsidR="004676BE" w:rsidRPr="004676BE">
        <w:rPr>
          <w:rFonts w:ascii="Times New Roman" w:hAnsi="Times New Roman" w:cs="Times New Roman"/>
        </w:rPr>
        <w:t>self-refer</w:t>
      </w:r>
      <w:r>
        <w:rPr>
          <w:rFonts w:ascii="Times New Roman" w:hAnsi="Times New Roman" w:cs="Times New Roman"/>
        </w:rPr>
        <w:t xml:space="preserve"> themselves to the clinic</w:t>
      </w:r>
      <w:r w:rsidR="004676BE" w:rsidRPr="004676BE">
        <w:rPr>
          <w:rFonts w:ascii="Times New Roman" w:hAnsi="Times New Roman" w:cs="Times New Roman"/>
        </w:rPr>
        <w:t xml:space="preserve">. </w:t>
      </w:r>
      <w:r w:rsidR="000A0F8C" w:rsidRPr="004676BE">
        <w:rPr>
          <w:rFonts w:ascii="Times New Roman" w:hAnsi="Times New Roman" w:cs="Times New Roman"/>
        </w:rPr>
        <w:t xml:space="preserve">This would remove the need for them to be seen and assessed by GPs for issues that even we, who deal with these conditions daily, often find challenging. </w:t>
      </w:r>
      <w:r w:rsidR="004676BE" w:rsidRPr="004676BE">
        <w:rPr>
          <w:rFonts w:ascii="Times New Roman" w:hAnsi="Times New Roman" w:cs="Times New Roman"/>
        </w:rPr>
        <w:t>The future model of</w:t>
      </w:r>
      <w:r w:rsidR="000A0F8C" w:rsidRPr="004676BE">
        <w:rPr>
          <w:rFonts w:ascii="Times New Roman" w:hAnsi="Times New Roman" w:cs="Times New Roman"/>
        </w:rPr>
        <w:t xml:space="preserve"> clinic</w:t>
      </w:r>
      <w:r w:rsidR="004676BE" w:rsidRPr="004676BE">
        <w:rPr>
          <w:rFonts w:ascii="Times New Roman" w:hAnsi="Times New Roman" w:cs="Times New Roman"/>
        </w:rPr>
        <w:t xml:space="preserve"> that we hope to provide could encompass:</w:t>
      </w:r>
    </w:p>
    <w:p w14:paraId="1C145B0B" w14:textId="5170B004" w:rsidR="004676BE" w:rsidRDefault="004676BE" w:rsidP="00C542B4">
      <w:pPr>
        <w:pStyle w:val="NoSpacing"/>
        <w:numPr>
          <w:ilvl w:val="0"/>
          <w:numId w:val="10"/>
        </w:num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Self-referral via an online booking system.</w:t>
      </w:r>
    </w:p>
    <w:p w14:paraId="2DD3B1CF" w14:textId="6E5F19E1" w:rsidR="004676BE" w:rsidRDefault="004676BE" w:rsidP="00C542B4">
      <w:pPr>
        <w:pStyle w:val="NoSpacing"/>
        <w:numPr>
          <w:ilvl w:val="0"/>
          <w:numId w:val="10"/>
        </w:num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lastRenderedPageBreak/>
        <w:t>C</w:t>
      </w:r>
      <w:r w:rsidR="000A0F8C" w:rsidRPr="00FC2D43">
        <w:rPr>
          <w:rFonts w:ascii="Times New Roman" w:hAnsi="Times New Roman" w:cs="Times New Roman"/>
          <w:sz w:val="24"/>
          <w:szCs w:val="24"/>
        </w:rPr>
        <w:t xml:space="preserve">ompletion of diabetes and physical </w:t>
      </w:r>
      <w:r w:rsidR="0079622E" w:rsidRPr="00FC2D43">
        <w:rPr>
          <w:rFonts w:ascii="Times New Roman" w:hAnsi="Times New Roman" w:cs="Times New Roman"/>
          <w:sz w:val="24"/>
          <w:szCs w:val="24"/>
        </w:rPr>
        <w:t>activity</w:t>
      </w:r>
      <w:r w:rsidR="000A0F8C" w:rsidRPr="00FC2D43">
        <w:rPr>
          <w:rFonts w:ascii="Times New Roman" w:hAnsi="Times New Roman" w:cs="Times New Roman"/>
          <w:sz w:val="24"/>
          <w:szCs w:val="24"/>
        </w:rPr>
        <w:t xml:space="preserve"> questionnaires, as well as </w:t>
      </w:r>
      <w:r>
        <w:rPr>
          <w:rFonts w:ascii="Times New Roman" w:hAnsi="Times New Roman" w:cs="Times New Roman"/>
          <w:sz w:val="24"/>
          <w:szCs w:val="24"/>
        </w:rPr>
        <w:t>patient’s</w:t>
      </w:r>
      <w:r w:rsidR="000A0F8C" w:rsidRPr="00FC2D43">
        <w:rPr>
          <w:rFonts w:ascii="Times New Roman" w:hAnsi="Times New Roman" w:cs="Times New Roman"/>
          <w:sz w:val="24"/>
          <w:szCs w:val="24"/>
        </w:rPr>
        <w:t xml:space="preserve"> goals and expectations </w:t>
      </w:r>
      <w:r>
        <w:rPr>
          <w:rFonts w:ascii="Times New Roman" w:hAnsi="Times New Roman" w:cs="Times New Roman"/>
          <w:sz w:val="24"/>
          <w:szCs w:val="24"/>
        </w:rPr>
        <w:t>prior to clinic.</w:t>
      </w:r>
    </w:p>
    <w:p w14:paraId="79461743" w14:textId="31D9D842" w:rsidR="004676BE" w:rsidRDefault="004676BE" w:rsidP="00C542B4">
      <w:pPr>
        <w:pStyle w:val="NoSpacing"/>
        <w:numPr>
          <w:ilvl w:val="0"/>
          <w:numId w:val="10"/>
        </w:num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A</w:t>
      </w:r>
      <w:r w:rsidR="000A0F8C" w:rsidRPr="00FC2D43">
        <w:rPr>
          <w:rFonts w:ascii="Times New Roman" w:hAnsi="Times New Roman" w:cs="Times New Roman"/>
          <w:sz w:val="24"/>
          <w:szCs w:val="24"/>
        </w:rPr>
        <w:t xml:space="preserve"> one-stop-shop </w:t>
      </w:r>
      <w:r>
        <w:rPr>
          <w:rFonts w:ascii="Times New Roman" w:hAnsi="Times New Roman" w:cs="Times New Roman"/>
          <w:sz w:val="24"/>
          <w:szCs w:val="24"/>
        </w:rPr>
        <w:t>which</w:t>
      </w:r>
      <w:r w:rsidR="000A0F8C" w:rsidRPr="00FC2D43">
        <w:rPr>
          <w:rFonts w:ascii="Times New Roman" w:hAnsi="Times New Roman" w:cs="Times New Roman"/>
          <w:sz w:val="24"/>
          <w:szCs w:val="24"/>
        </w:rPr>
        <w:t xml:space="preserve"> enable</w:t>
      </w:r>
      <w:r>
        <w:rPr>
          <w:rFonts w:ascii="Times New Roman" w:hAnsi="Times New Roman" w:cs="Times New Roman"/>
          <w:sz w:val="24"/>
          <w:szCs w:val="24"/>
        </w:rPr>
        <w:t>s</w:t>
      </w:r>
      <w:r w:rsidR="000A0F8C" w:rsidRPr="00FC2D43">
        <w:rPr>
          <w:rFonts w:ascii="Times New Roman" w:hAnsi="Times New Roman" w:cs="Times New Roman"/>
          <w:sz w:val="24"/>
          <w:szCs w:val="24"/>
        </w:rPr>
        <w:t xml:space="preserve"> assessment by the core clinic team, with on-the-day access to physio</w:t>
      </w:r>
      <w:r>
        <w:rPr>
          <w:rFonts w:ascii="Times New Roman" w:hAnsi="Times New Roman" w:cs="Times New Roman"/>
          <w:sz w:val="24"/>
          <w:szCs w:val="24"/>
        </w:rPr>
        <w:t>therapy and radiology services.</w:t>
      </w:r>
    </w:p>
    <w:p w14:paraId="7E3E9465" w14:textId="7838B08C" w:rsidR="004676BE" w:rsidRDefault="004676BE" w:rsidP="00C542B4">
      <w:pPr>
        <w:pStyle w:val="NoSpacing"/>
        <w:numPr>
          <w:ilvl w:val="0"/>
          <w:numId w:val="10"/>
        </w:num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F</w:t>
      </w:r>
      <w:r w:rsidRPr="00FC2D43">
        <w:rPr>
          <w:rFonts w:ascii="Times New Roman" w:hAnsi="Times New Roman" w:cs="Times New Roman"/>
          <w:sz w:val="24"/>
          <w:szCs w:val="24"/>
        </w:rPr>
        <w:t xml:space="preserve">ollow-up questionnaires and a clinic letter </w:t>
      </w:r>
      <w:r>
        <w:rPr>
          <w:rFonts w:ascii="Times New Roman" w:hAnsi="Times New Roman" w:cs="Times New Roman"/>
          <w:sz w:val="24"/>
          <w:szCs w:val="24"/>
        </w:rPr>
        <w:t>to</w:t>
      </w:r>
      <w:r w:rsidRPr="00FC2D43">
        <w:rPr>
          <w:rFonts w:ascii="Times New Roman" w:hAnsi="Times New Roman" w:cs="Times New Roman"/>
          <w:sz w:val="24"/>
          <w:szCs w:val="24"/>
        </w:rPr>
        <w:t xml:space="preserve"> be electronically sent to patients</w:t>
      </w:r>
      <w:r>
        <w:rPr>
          <w:rFonts w:ascii="Times New Roman" w:hAnsi="Times New Roman" w:cs="Times New Roman"/>
          <w:sz w:val="24"/>
          <w:szCs w:val="24"/>
        </w:rPr>
        <w:t xml:space="preserve"> detailing the agreed management strategy.</w:t>
      </w:r>
    </w:p>
    <w:p w14:paraId="55F090D2" w14:textId="77777777" w:rsidR="004676BE" w:rsidRDefault="004676BE" w:rsidP="00D5133D">
      <w:pPr>
        <w:pStyle w:val="NoSpacing"/>
        <w:spacing w:line="480" w:lineRule="auto"/>
        <w:rPr>
          <w:rFonts w:ascii="Times New Roman" w:hAnsi="Times New Roman" w:cs="Times New Roman"/>
          <w:sz w:val="24"/>
          <w:szCs w:val="24"/>
        </w:rPr>
      </w:pPr>
    </w:p>
    <w:p w14:paraId="3D39BEF1" w14:textId="2C468D4D" w:rsidR="000A0F8C" w:rsidRPr="00FC2D43" w:rsidRDefault="0079622E" w:rsidP="00D5133D">
      <w:pPr>
        <w:pStyle w:val="NoSpacing"/>
        <w:spacing w:line="480" w:lineRule="auto"/>
        <w:rPr>
          <w:rFonts w:ascii="Times New Roman" w:hAnsi="Times New Roman" w:cs="Times New Roman"/>
          <w:sz w:val="24"/>
          <w:szCs w:val="24"/>
        </w:rPr>
      </w:pPr>
      <w:r w:rsidRPr="00FC2D43">
        <w:rPr>
          <w:rFonts w:ascii="Times New Roman" w:hAnsi="Times New Roman" w:cs="Times New Roman"/>
          <w:sz w:val="24"/>
          <w:szCs w:val="24"/>
        </w:rPr>
        <w:t>If we can secure appropriate funding or support, we will invest in diabetes technology that will help us to address issues relating to glycaemic variability and hypoglycaemia associated with physical activity.</w:t>
      </w:r>
      <w:r w:rsidR="00DD0B99" w:rsidRPr="00FC2D43">
        <w:rPr>
          <w:rFonts w:ascii="Times New Roman" w:hAnsi="Times New Roman" w:cs="Times New Roman"/>
          <w:sz w:val="24"/>
          <w:szCs w:val="24"/>
        </w:rPr>
        <w:t xml:space="preserve"> </w:t>
      </w:r>
      <w:r w:rsidR="000A0F8C" w:rsidRPr="00FC2D43">
        <w:rPr>
          <w:rFonts w:ascii="Times New Roman" w:hAnsi="Times New Roman" w:cs="Times New Roman"/>
          <w:sz w:val="24"/>
          <w:szCs w:val="24"/>
        </w:rPr>
        <w:t>If patient numbers increase</w:t>
      </w:r>
      <w:r w:rsidRPr="00FC2D43">
        <w:rPr>
          <w:rFonts w:ascii="Times New Roman" w:hAnsi="Times New Roman" w:cs="Times New Roman"/>
          <w:sz w:val="24"/>
          <w:szCs w:val="24"/>
        </w:rPr>
        <w:t>, we will aim to increase the frequency of the IPAD clinic to twice monthly.</w:t>
      </w:r>
    </w:p>
    <w:p w14:paraId="73263C22" w14:textId="77777777" w:rsidR="009C6EC8" w:rsidRPr="00FC2D43" w:rsidRDefault="009C6EC8" w:rsidP="00D5133D">
      <w:pPr>
        <w:pStyle w:val="NoSpacing"/>
        <w:spacing w:line="480" w:lineRule="auto"/>
        <w:rPr>
          <w:rFonts w:ascii="Times New Roman" w:eastAsia="Times New Roman" w:hAnsi="Times New Roman" w:cs="Times New Roman"/>
          <w:color w:val="000000"/>
          <w:sz w:val="24"/>
          <w:szCs w:val="24"/>
          <w:lang w:eastAsia="en-GB"/>
        </w:rPr>
      </w:pPr>
    </w:p>
    <w:p w14:paraId="7A692B00" w14:textId="106C93F7" w:rsidR="00914BC8" w:rsidRPr="00FC2D43" w:rsidRDefault="00914BC8" w:rsidP="00D5133D">
      <w:pPr>
        <w:pStyle w:val="NoSpacing"/>
        <w:spacing w:line="480" w:lineRule="auto"/>
        <w:rPr>
          <w:rFonts w:ascii="Times New Roman" w:eastAsia="Times New Roman" w:hAnsi="Times New Roman" w:cs="Times New Roman"/>
          <w:color w:val="000000"/>
          <w:sz w:val="24"/>
          <w:szCs w:val="24"/>
          <w:lang w:eastAsia="en-GB"/>
        </w:rPr>
      </w:pPr>
      <w:r w:rsidRPr="00FC2D43">
        <w:rPr>
          <w:rFonts w:ascii="Times New Roman" w:eastAsia="Times New Roman" w:hAnsi="Times New Roman" w:cs="Times New Roman"/>
          <w:color w:val="000000"/>
          <w:sz w:val="24"/>
          <w:szCs w:val="24"/>
          <w:lang w:eastAsia="en-GB"/>
        </w:rPr>
        <w:t xml:space="preserve">In summary, physical activity is important for cardiovascular risk reduction in individuals with diabetes. It is associated with improved quality of life and decreases in distress levels in a number of populations. We have established a new multidisciplinary physical activity and diabetes clinic aiming to develop </w:t>
      </w:r>
      <w:r w:rsidRPr="00FC2D43">
        <w:rPr>
          <w:rFonts w:ascii="Times New Roman" w:hAnsi="Times New Roman" w:cs="Times New Roman"/>
          <w:sz w:val="24"/>
          <w:szCs w:val="24"/>
        </w:rPr>
        <w:t xml:space="preserve">confidence in managing blood glucose before, during &amp; after exercise, improve mood and reduce fear of hypoglycaemia, and minimise or address barriers to physical activity in </w:t>
      </w:r>
      <w:r w:rsidR="005F38F1" w:rsidRPr="00FC2D43">
        <w:rPr>
          <w:rFonts w:ascii="Times New Roman" w:hAnsi="Times New Roman" w:cs="Times New Roman"/>
          <w:sz w:val="24"/>
          <w:szCs w:val="24"/>
        </w:rPr>
        <w:t>this subset of patients</w:t>
      </w:r>
      <w:r w:rsidRPr="00FC2D43">
        <w:rPr>
          <w:rFonts w:ascii="Times New Roman" w:hAnsi="Times New Roman" w:cs="Times New Roman"/>
          <w:sz w:val="24"/>
          <w:szCs w:val="24"/>
        </w:rPr>
        <w:t>.</w:t>
      </w:r>
      <w:r w:rsidRPr="00FC2D43">
        <w:rPr>
          <w:rFonts w:ascii="Times New Roman" w:eastAsia="Times New Roman" w:hAnsi="Times New Roman" w:cs="Times New Roman"/>
          <w:color w:val="000000"/>
          <w:sz w:val="24"/>
          <w:szCs w:val="24"/>
          <w:lang w:eastAsia="en-GB"/>
        </w:rPr>
        <w:t xml:space="preserve"> </w:t>
      </w:r>
    </w:p>
    <w:p w14:paraId="3D358F5D" w14:textId="77777777" w:rsidR="004676BE" w:rsidRDefault="004676BE">
      <w:pPr>
        <w:rPr>
          <w:rFonts w:ascii="Times New Roman" w:hAnsi="Times New Roman" w:cs="Times New Roman"/>
          <w:b/>
          <w:sz w:val="24"/>
          <w:szCs w:val="24"/>
        </w:rPr>
      </w:pPr>
      <w:r>
        <w:rPr>
          <w:rFonts w:ascii="Times New Roman" w:hAnsi="Times New Roman" w:cs="Times New Roman"/>
          <w:b/>
          <w:sz w:val="24"/>
          <w:szCs w:val="24"/>
        </w:rPr>
        <w:br w:type="page"/>
      </w:r>
    </w:p>
    <w:p w14:paraId="108CEBB4" w14:textId="6311CEC0" w:rsidR="00A45F2F" w:rsidRPr="00B04EDE" w:rsidRDefault="00357D3D" w:rsidP="00FC2D43">
      <w:pPr>
        <w:spacing w:line="480" w:lineRule="auto"/>
        <w:rPr>
          <w:rFonts w:ascii="Times New Roman" w:hAnsi="Times New Roman" w:cs="Times New Roman"/>
          <w:b/>
          <w:sz w:val="24"/>
          <w:szCs w:val="24"/>
        </w:rPr>
      </w:pPr>
      <w:r w:rsidRPr="00B04EDE">
        <w:rPr>
          <w:rFonts w:ascii="Times New Roman" w:hAnsi="Times New Roman" w:cs="Times New Roman"/>
          <w:b/>
          <w:sz w:val="24"/>
          <w:szCs w:val="24"/>
        </w:rPr>
        <w:lastRenderedPageBreak/>
        <w:t xml:space="preserve">References </w:t>
      </w:r>
    </w:p>
    <w:p w14:paraId="093B08B9" w14:textId="77777777" w:rsidR="00A45F2F" w:rsidRPr="00B04EDE" w:rsidRDefault="00A45F2F" w:rsidP="00D5133D">
      <w:pPr>
        <w:pStyle w:val="NoSpacing"/>
        <w:spacing w:line="480" w:lineRule="auto"/>
        <w:rPr>
          <w:rFonts w:ascii="Times New Roman" w:hAnsi="Times New Roman" w:cs="Times New Roman"/>
          <w:sz w:val="24"/>
          <w:szCs w:val="24"/>
        </w:rPr>
      </w:pPr>
    </w:p>
    <w:p w14:paraId="18ACEB64" w14:textId="681F1E9D" w:rsidR="00903D47" w:rsidRPr="00B04EDE" w:rsidRDefault="00903D47" w:rsidP="00903D47">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Lumb AN, Gallen IW. Diabetes management for intense exercise. Curr Opin Endocrinol Diabetes Obes 2009;</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16:</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150-155</w:t>
      </w:r>
    </w:p>
    <w:p w14:paraId="38B20A89" w14:textId="10924ECA" w:rsidR="00C71F84" w:rsidRPr="00B04EDE" w:rsidRDefault="00C71F84" w:rsidP="00903D47">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 xml:space="preserve">Greener </w:t>
      </w:r>
      <w:r w:rsidR="00B33742" w:rsidRPr="00B04EDE">
        <w:rPr>
          <w:rFonts w:ascii="Times New Roman" w:hAnsi="Times New Roman" w:cs="Times New Roman"/>
          <w:sz w:val="24"/>
          <w:szCs w:val="24"/>
        </w:rPr>
        <w:t xml:space="preserve">M. </w:t>
      </w:r>
      <w:r w:rsidR="00B33742" w:rsidRPr="00B04EDE">
        <w:t xml:space="preserve">Exercise and type 1 diabetes: overcoming the barriers </w:t>
      </w:r>
      <w:r w:rsidRPr="00B04EDE">
        <w:rPr>
          <w:rFonts w:ascii="Times New Roman" w:hAnsi="Times New Roman" w:cs="Times New Roman"/>
          <w:sz w:val="24"/>
          <w:szCs w:val="24"/>
        </w:rPr>
        <w:t xml:space="preserve">Practical </w:t>
      </w:r>
      <w:r w:rsidR="00B33742" w:rsidRPr="00B04EDE">
        <w:rPr>
          <w:rFonts w:ascii="Times New Roman" w:hAnsi="Times New Roman" w:cs="Times New Roman"/>
          <w:sz w:val="24"/>
          <w:szCs w:val="24"/>
        </w:rPr>
        <w:t>D</w:t>
      </w:r>
      <w:r w:rsidRPr="00B04EDE">
        <w:rPr>
          <w:rFonts w:ascii="Times New Roman" w:hAnsi="Times New Roman" w:cs="Times New Roman"/>
          <w:sz w:val="24"/>
          <w:szCs w:val="24"/>
        </w:rPr>
        <w:t>iabetes</w:t>
      </w:r>
      <w:r w:rsidR="00B33742" w:rsidRPr="00B04EDE">
        <w:rPr>
          <w:rFonts w:ascii="Times New Roman" w:hAnsi="Times New Roman" w:cs="Times New Roman"/>
          <w:sz w:val="24"/>
          <w:szCs w:val="24"/>
        </w:rPr>
        <w:t xml:space="preserve"> 2017;</w:t>
      </w:r>
      <w:r w:rsidR="00424E18" w:rsidRPr="00B04EDE">
        <w:rPr>
          <w:rFonts w:ascii="Times New Roman" w:hAnsi="Times New Roman" w:cs="Times New Roman"/>
          <w:sz w:val="24"/>
          <w:szCs w:val="24"/>
        </w:rPr>
        <w:t xml:space="preserve"> </w:t>
      </w:r>
      <w:r w:rsidR="00B33742" w:rsidRPr="00B04EDE">
        <w:rPr>
          <w:rFonts w:ascii="Times New Roman" w:hAnsi="Times New Roman" w:cs="Times New Roman"/>
          <w:sz w:val="24"/>
          <w:szCs w:val="24"/>
        </w:rPr>
        <w:t>34:</w:t>
      </w:r>
      <w:r w:rsidR="00424E18" w:rsidRPr="00B04EDE">
        <w:rPr>
          <w:rFonts w:ascii="Times New Roman" w:hAnsi="Times New Roman" w:cs="Times New Roman"/>
          <w:sz w:val="24"/>
          <w:szCs w:val="24"/>
        </w:rPr>
        <w:t xml:space="preserve"> </w:t>
      </w:r>
      <w:r w:rsidR="00B33742" w:rsidRPr="00B04EDE">
        <w:rPr>
          <w:rFonts w:ascii="Times New Roman" w:hAnsi="Times New Roman" w:cs="Times New Roman"/>
          <w:sz w:val="24"/>
          <w:szCs w:val="24"/>
        </w:rPr>
        <w:t>277-279</w:t>
      </w:r>
    </w:p>
    <w:p w14:paraId="1740B28F" w14:textId="77777777" w:rsidR="00C71F84" w:rsidRPr="00B04EDE" w:rsidRDefault="00C71F84" w:rsidP="00C71F84">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Let's Get Moving - A new physical activity care pathway for the NHS. Commissioning Guidance. Department of Health/Physical Activity Policy. 24 September 2009. Available at: https://www.gov.uk/government/uploads/system/uploads/attachment_data/file/216262/dh_133101.pdf</w:t>
      </w:r>
    </w:p>
    <w:p w14:paraId="76F55301" w14:textId="77777777" w:rsidR="00C71F84" w:rsidRPr="00B04EDE" w:rsidRDefault="00C71F84" w:rsidP="00C71F84">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Chief Medical Officer (2004). At least five a Week: Evidence on the impact of physical activity and its relationship to health. London. Department of Health. Available at: http://webarchive.nationalarchives.gov.uk/20130107105354/http:/www.dh.gov.uk/prod_consum_dh/groups/dh_digitalassets/@dh/@en/documents/digitalasset/dh_4080981.pdf</w:t>
      </w:r>
    </w:p>
    <w:p w14:paraId="16D8BB77" w14:textId="3D1288E4" w:rsidR="00C71F84" w:rsidRPr="00B04EDE" w:rsidRDefault="00C71F84" w:rsidP="00C71F84">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Pandey A, Swift DL, McGuire DK, et al. Metabolic Effects of Exercise Training Among Fitness-Nonresponsive Patients With Type 2 Diabetes: The HART-D Study. Diabetes Care 2015;</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38:</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1494-501</w:t>
      </w:r>
    </w:p>
    <w:p w14:paraId="78CC8A3D" w14:textId="77777777" w:rsidR="00EA73D3" w:rsidRPr="00B04EDE" w:rsidRDefault="00EA73D3" w:rsidP="00EA73D3">
      <w:pPr>
        <w:pStyle w:val="NoSpacing"/>
        <w:spacing w:line="480" w:lineRule="auto"/>
        <w:ind w:left="720"/>
        <w:rPr>
          <w:rFonts w:ascii="Times New Roman" w:hAnsi="Times New Roman" w:cs="Times New Roman"/>
          <w:sz w:val="24"/>
          <w:szCs w:val="24"/>
        </w:rPr>
      </w:pPr>
    </w:p>
    <w:p w14:paraId="156F07FE" w14:textId="59E03B6C" w:rsidR="00EA73D3" w:rsidRPr="00B04EDE" w:rsidRDefault="00EA73D3" w:rsidP="00EA73D3">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lastRenderedPageBreak/>
        <w:t>Knapen J, Vancampfort D, Moriën Y, Marchal Y. Exercise therapy improves both mental and physical health in patients with major depression. Disabil and Rehabil 2015; 37: 1490-1495</w:t>
      </w:r>
    </w:p>
    <w:p w14:paraId="0B1A68A0" w14:textId="5F926560" w:rsidR="00EA73D3" w:rsidRPr="00B04EDE" w:rsidRDefault="00EA73D3" w:rsidP="00EA73D3">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Moulton CD, Pickup JC, Ismail K. The link between depression and diabetes: the search for shared mechanisms. Lancet Diab &amp; Endocrinol 2015; 3: 461-471</w:t>
      </w:r>
    </w:p>
    <w:p w14:paraId="12BEBA8E" w14:textId="05049D5D" w:rsidR="00C71F84" w:rsidRPr="00B04EDE" w:rsidRDefault="00C71F84" w:rsidP="00424E18">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Harris GD, White RD. Diabetes in the competitive athlete. Curr Sports Med Rep 2012;11:309-315</w:t>
      </w:r>
    </w:p>
    <w:p w14:paraId="0EDB5CDC" w14:textId="77777777" w:rsidR="00424E18" w:rsidRPr="00B04EDE" w:rsidRDefault="00424E18" w:rsidP="00FC2D43">
      <w:pPr>
        <w:pStyle w:val="ListParagraph"/>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Riddell MC, Gallen IW, Smart CE, et al. Exercise management in type 1 diabetes: a consensus statement. Lancet Diabetes Endocrinol 2017; 5: 377-390</w:t>
      </w:r>
    </w:p>
    <w:p w14:paraId="2D2A404C" w14:textId="294121B6" w:rsidR="00C71F84" w:rsidRPr="00B04EDE" w:rsidRDefault="00C71F84" w:rsidP="00FC2D43">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Brazeau AS, Rabasa-Lhoret R, Strychar I, Mircescu H. Barriers to physical activity among patients with type 1 diabetes. Diabetes Care 2008;</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31:</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2108-9</w:t>
      </w:r>
    </w:p>
    <w:p w14:paraId="671F64A8" w14:textId="4EFC5652" w:rsidR="00C71F84" w:rsidRPr="00B04EDE" w:rsidRDefault="00C71F84" w:rsidP="00C71F84">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Koivisto VA, Felig P. Effects of Leg Exercise on Insulin Absorption in Diabetic Patients. N Engl J Med 1978;</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298:</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79-83</w:t>
      </w:r>
    </w:p>
    <w:p w14:paraId="25E02809" w14:textId="31CF6D81" w:rsidR="00C71F84" w:rsidRPr="00B04EDE" w:rsidRDefault="00C71F84" w:rsidP="00424E18">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Sigal RJ, Fisher S, Halter JB, et al. The roles of catecholamines in glucoregulation in intense exercise as defined by the islet cell clamp technique. Diabetes 1996;</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45:</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148-156</w:t>
      </w:r>
    </w:p>
    <w:p w14:paraId="2F1135E1" w14:textId="77777777" w:rsidR="00FC2D43" w:rsidRPr="00B04EDE" w:rsidRDefault="00424E18" w:rsidP="00DF491C">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 xml:space="preserve">Hill NE, Campbell C, Buchanan P, et al. Biochemical, Physiological and Psychological Changes During Endurance Exercise in </w:t>
      </w:r>
      <w:r w:rsidRPr="00B04EDE">
        <w:rPr>
          <w:rFonts w:ascii="Times New Roman" w:hAnsi="Times New Roman" w:cs="Times New Roman"/>
          <w:sz w:val="24"/>
          <w:szCs w:val="24"/>
        </w:rPr>
        <w:lastRenderedPageBreak/>
        <w:t>PeopleWith Type 1 Diabetes. J Diabetes Sci Technol. 2017; 11: 529-536</w:t>
      </w:r>
    </w:p>
    <w:p w14:paraId="63B5611D" w14:textId="5FF40283" w:rsidR="00DF491C" w:rsidRPr="00B04EDE" w:rsidRDefault="00DF491C" w:rsidP="00DF491C">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Cagliero E, Apruzzese W, Perimutter GS, Nathan DM. Musculoskeletal disorders of the hand and shoulder in patients with diabetes mellitus. Am J Med 2002:</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112:</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487-90</w:t>
      </w:r>
    </w:p>
    <w:p w14:paraId="4BCE9722" w14:textId="77777777" w:rsidR="00B04EDE" w:rsidRPr="00B04EDE" w:rsidRDefault="00B04EDE" w:rsidP="00B04EDE">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Zreik NH, Malik RA, Charalambous CP. Adhesive capsulitis of the shoulder and diabetes: a meta-analysis of prevalence. Muscles Ligaments Tendons J. 2016; 6: 26–34</w:t>
      </w:r>
    </w:p>
    <w:p w14:paraId="3ABD0ECB" w14:textId="7ABD50B8" w:rsidR="00DF491C" w:rsidRPr="00B04EDE" w:rsidRDefault="00DF491C" w:rsidP="00B04EDE">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Polonsky WH, Anderson BJ, Lohrer PA, et al. Assessment of diabetes-related distress. Diabetes Care 1995;</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18:</w:t>
      </w:r>
      <w:r w:rsidR="00424E18" w:rsidRPr="00B04EDE">
        <w:rPr>
          <w:rFonts w:ascii="Times New Roman" w:hAnsi="Times New Roman" w:cs="Times New Roman"/>
          <w:sz w:val="24"/>
          <w:szCs w:val="24"/>
        </w:rPr>
        <w:t xml:space="preserve"> </w:t>
      </w:r>
      <w:r w:rsidRPr="00B04EDE">
        <w:rPr>
          <w:rFonts w:ascii="Times New Roman" w:hAnsi="Times New Roman" w:cs="Times New Roman"/>
          <w:sz w:val="24"/>
          <w:szCs w:val="24"/>
        </w:rPr>
        <w:t>754-60</w:t>
      </w:r>
    </w:p>
    <w:p w14:paraId="4E59A3F6" w14:textId="77777777" w:rsidR="00FC2D43" w:rsidRDefault="00DF491C" w:rsidP="00D5133D">
      <w:pPr>
        <w:pStyle w:val="NoSpacing"/>
        <w:numPr>
          <w:ilvl w:val="0"/>
          <w:numId w:val="9"/>
        </w:numPr>
        <w:spacing w:line="480" w:lineRule="auto"/>
        <w:rPr>
          <w:rFonts w:ascii="Times New Roman" w:hAnsi="Times New Roman" w:cs="Times New Roman"/>
          <w:sz w:val="24"/>
          <w:szCs w:val="24"/>
        </w:rPr>
      </w:pPr>
      <w:r w:rsidRPr="00B04EDE">
        <w:rPr>
          <w:rFonts w:ascii="Times New Roman" w:hAnsi="Times New Roman" w:cs="Times New Roman"/>
          <w:sz w:val="24"/>
          <w:szCs w:val="24"/>
        </w:rPr>
        <w:t>Besson H, Brage S, Jakes RW, et al. Estimating physical activity energy expenditure, sedentary time, and</w:t>
      </w:r>
      <w:r w:rsidRPr="00FC2D43">
        <w:rPr>
          <w:rFonts w:ascii="Times New Roman" w:hAnsi="Times New Roman" w:cs="Times New Roman"/>
          <w:sz w:val="24"/>
          <w:szCs w:val="24"/>
        </w:rPr>
        <w:t xml:space="preserve"> physical activity intensity by self-report in adults. Am J Clin Nutr 2010; 91: 106-114</w:t>
      </w:r>
    </w:p>
    <w:p w14:paraId="6F2CDE5C" w14:textId="477AD567" w:rsidR="00903D47" w:rsidRPr="00FC2D43" w:rsidRDefault="00B611D1" w:rsidP="00D5133D">
      <w:pPr>
        <w:pStyle w:val="NoSpacing"/>
        <w:numPr>
          <w:ilvl w:val="0"/>
          <w:numId w:val="9"/>
        </w:numPr>
        <w:spacing w:line="480" w:lineRule="auto"/>
        <w:rPr>
          <w:rFonts w:ascii="Times New Roman" w:hAnsi="Times New Roman" w:cs="Times New Roman"/>
          <w:sz w:val="24"/>
          <w:szCs w:val="24"/>
        </w:rPr>
      </w:pPr>
      <w:r w:rsidRPr="00FC2D43">
        <w:rPr>
          <w:rFonts w:ascii="Times New Roman" w:hAnsi="Times New Roman" w:cs="Times New Roman"/>
          <w:sz w:val="24"/>
          <w:szCs w:val="24"/>
        </w:rPr>
        <w:t>Malcolm G, Rilstone S, Sivasubramaniyam S, et al. Managing diabetes at high altitude: personal experience with support from a Multidisciplinary Physical Activity and Diabetes Clinic. BMJ Open Sport Exerc Med 2017; 3: e000238</w:t>
      </w:r>
    </w:p>
    <w:p w14:paraId="4A8A61CC" w14:textId="77777777" w:rsidR="00A45F2F" w:rsidRPr="00D5133D" w:rsidRDefault="00A45F2F" w:rsidP="00D5133D">
      <w:pPr>
        <w:pStyle w:val="NoSpacing"/>
        <w:spacing w:line="480" w:lineRule="auto"/>
        <w:rPr>
          <w:rFonts w:ascii="Times New Roman" w:hAnsi="Times New Roman" w:cs="Times New Roman"/>
          <w:sz w:val="24"/>
          <w:szCs w:val="24"/>
        </w:rPr>
      </w:pPr>
    </w:p>
    <w:sectPr w:rsidR="00A45F2F" w:rsidRPr="00D5133D" w:rsidSect="00D5133D">
      <w:pgSz w:w="11906" w:h="16838"/>
      <w:pgMar w:top="2268" w:right="2268" w:bottom="226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2B932" w14:textId="77777777" w:rsidR="00BE759C" w:rsidRDefault="00BE759C" w:rsidP="00B04EDE">
      <w:pPr>
        <w:spacing w:after="0" w:line="240" w:lineRule="auto"/>
      </w:pPr>
      <w:r>
        <w:separator/>
      </w:r>
    </w:p>
  </w:endnote>
  <w:endnote w:type="continuationSeparator" w:id="0">
    <w:p w14:paraId="33594197" w14:textId="77777777" w:rsidR="00BE759C" w:rsidRDefault="00BE759C" w:rsidP="00B0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E6FD9" w14:textId="77777777" w:rsidR="00BE759C" w:rsidRDefault="00BE759C" w:rsidP="00B04EDE">
      <w:pPr>
        <w:spacing w:after="0" w:line="240" w:lineRule="auto"/>
      </w:pPr>
      <w:r>
        <w:separator/>
      </w:r>
    </w:p>
  </w:footnote>
  <w:footnote w:type="continuationSeparator" w:id="0">
    <w:p w14:paraId="0F12763B" w14:textId="77777777" w:rsidR="00BE759C" w:rsidRDefault="00BE759C" w:rsidP="00B04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1707"/>
    <w:multiLevelType w:val="multilevel"/>
    <w:tmpl w:val="5598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F5067D"/>
    <w:multiLevelType w:val="hybridMultilevel"/>
    <w:tmpl w:val="5A90B11E"/>
    <w:lvl w:ilvl="0" w:tplc="B6FEC55E">
      <w:start w:val="46"/>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021A9"/>
    <w:multiLevelType w:val="hybridMultilevel"/>
    <w:tmpl w:val="A60A6318"/>
    <w:lvl w:ilvl="0" w:tplc="28083A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70EF5"/>
    <w:multiLevelType w:val="hybridMultilevel"/>
    <w:tmpl w:val="382E9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526608"/>
    <w:multiLevelType w:val="hybridMultilevel"/>
    <w:tmpl w:val="81ECCD84"/>
    <w:lvl w:ilvl="0" w:tplc="5BA43F6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023195"/>
    <w:multiLevelType w:val="hybridMultilevel"/>
    <w:tmpl w:val="CD9C850E"/>
    <w:lvl w:ilvl="0" w:tplc="7E8E836C">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4976D3"/>
    <w:multiLevelType w:val="hybridMultilevel"/>
    <w:tmpl w:val="B3D45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3876E5"/>
    <w:multiLevelType w:val="hybridMultilevel"/>
    <w:tmpl w:val="134CB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EF4C7F"/>
    <w:multiLevelType w:val="hybridMultilevel"/>
    <w:tmpl w:val="45C4F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5B0D34"/>
    <w:multiLevelType w:val="hybridMultilevel"/>
    <w:tmpl w:val="68FA974C"/>
    <w:lvl w:ilvl="0" w:tplc="7E8E836C">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6"/>
  </w:num>
  <w:num w:numId="4">
    <w:abstractNumId w:val="9"/>
  </w:num>
  <w:num w:numId="5">
    <w:abstractNumId w:val="5"/>
  </w:num>
  <w:num w:numId="6">
    <w:abstractNumId w:val="2"/>
  </w:num>
  <w:num w:numId="7">
    <w:abstractNumId w:val="1"/>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A7"/>
    <w:rsid w:val="00007155"/>
    <w:rsid w:val="00016C81"/>
    <w:rsid w:val="0006206B"/>
    <w:rsid w:val="000654A7"/>
    <w:rsid w:val="0007392A"/>
    <w:rsid w:val="000A0F8C"/>
    <w:rsid w:val="00104D82"/>
    <w:rsid w:val="001E6A04"/>
    <w:rsid w:val="0020455F"/>
    <w:rsid w:val="00206FB6"/>
    <w:rsid w:val="002256E8"/>
    <w:rsid w:val="00231C02"/>
    <w:rsid w:val="00237829"/>
    <w:rsid w:val="00242490"/>
    <w:rsid w:val="002A654C"/>
    <w:rsid w:val="002A75AE"/>
    <w:rsid w:val="002B5BE9"/>
    <w:rsid w:val="003016B4"/>
    <w:rsid w:val="003479E9"/>
    <w:rsid w:val="00357D3D"/>
    <w:rsid w:val="00361F5F"/>
    <w:rsid w:val="0037431D"/>
    <w:rsid w:val="00376BF5"/>
    <w:rsid w:val="00387856"/>
    <w:rsid w:val="00405F8E"/>
    <w:rsid w:val="004122DD"/>
    <w:rsid w:val="00424E18"/>
    <w:rsid w:val="004676BE"/>
    <w:rsid w:val="00474EF8"/>
    <w:rsid w:val="004A1596"/>
    <w:rsid w:val="004A50C2"/>
    <w:rsid w:val="004C51CF"/>
    <w:rsid w:val="004E0A9F"/>
    <w:rsid w:val="005227FF"/>
    <w:rsid w:val="00534122"/>
    <w:rsid w:val="00552EC7"/>
    <w:rsid w:val="00571248"/>
    <w:rsid w:val="00573784"/>
    <w:rsid w:val="005C01DE"/>
    <w:rsid w:val="005C28D0"/>
    <w:rsid w:val="005F318B"/>
    <w:rsid w:val="005F38F1"/>
    <w:rsid w:val="00601F15"/>
    <w:rsid w:val="00657B03"/>
    <w:rsid w:val="006A2954"/>
    <w:rsid w:val="00704FF3"/>
    <w:rsid w:val="0071764C"/>
    <w:rsid w:val="0075143C"/>
    <w:rsid w:val="00756FE3"/>
    <w:rsid w:val="00770E10"/>
    <w:rsid w:val="00793435"/>
    <w:rsid w:val="0079622E"/>
    <w:rsid w:val="007A6B6E"/>
    <w:rsid w:val="00813F37"/>
    <w:rsid w:val="008343E5"/>
    <w:rsid w:val="00851C43"/>
    <w:rsid w:val="00857D68"/>
    <w:rsid w:val="00871D3D"/>
    <w:rsid w:val="00874EB1"/>
    <w:rsid w:val="00890CE0"/>
    <w:rsid w:val="008C1DE9"/>
    <w:rsid w:val="008E367D"/>
    <w:rsid w:val="00903D47"/>
    <w:rsid w:val="00903F8D"/>
    <w:rsid w:val="00914BC8"/>
    <w:rsid w:val="00980B7E"/>
    <w:rsid w:val="00985FA7"/>
    <w:rsid w:val="009B285C"/>
    <w:rsid w:val="009B7021"/>
    <w:rsid w:val="009C6EC8"/>
    <w:rsid w:val="009D4964"/>
    <w:rsid w:val="00A43376"/>
    <w:rsid w:val="00A45F2F"/>
    <w:rsid w:val="00A67B53"/>
    <w:rsid w:val="00A75D36"/>
    <w:rsid w:val="00A83F93"/>
    <w:rsid w:val="00A97BC5"/>
    <w:rsid w:val="00AD0B27"/>
    <w:rsid w:val="00AE0FBA"/>
    <w:rsid w:val="00AF31E0"/>
    <w:rsid w:val="00B04EDE"/>
    <w:rsid w:val="00B33742"/>
    <w:rsid w:val="00B611D1"/>
    <w:rsid w:val="00B65A07"/>
    <w:rsid w:val="00B913F0"/>
    <w:rsid w:val="00B94FCB"/>
    <w:rsid w:val="00BD1F52"/>
    <w:rsid w:val="00BE4F2F"/>
    <w:rsid w:val="00BE759C"/>
    <w:rsid w:val="00C05A3A"/>
    <w:rsid w:val="00C219EE"/>
    <w:rsid w:val="00C41489"/>
    <w:rsid w:val="00C542B4"/>
    <w:rsid w:val="00C605EB"/>
    <w:rsid w:val="00C71F84"/>
    <w:rsid w:val="00CB7227"/>
    <w:rsid w:val="00CD6535"/>
    <w:rsid w:val="00CE50CD"/>
    <w:rsid w:val="00CF07E0"/>
    <w:rsid w:val="00CF4E05"/>
    <w:rsid w:val="00D16432"/>
    <w:rsid w:val="00D32901"/>
    <w:rsid w:val="00D4754C"/>
    <w:rsid w:val="00D5133D"/>
    <w:rsid w:val="00DA78AB"/>
    <w:rsid w:val="00DD0B61"/>
    <w:rsid w:val="00DD0B8D"/>
    <w:rsid w:val="00DD0B99"/>
    <w:rsid w:val="00DF3820"/>
    <w:rsid w:val="00DF491C"/>
    <w:rsid w:val="00E14279"/>
    <w:rsid w:val="00E31BE6"/>
    <w:rsid w:val="00E61875"/>
    <w:rsid w:val="00EA73D3"/>
    <w:rsid w:val="00EC1330"/>
    <w:rsid w:val="00EE2A6E"/>
    <w:rsid w:val="00EF7712"/>
    <w:rsid w:val="00F40F52"/>
    <w:rsid w:val="00FC2D43"/>
    <w:rsid w:val="00FE579C"/>
    <w:rsid w:val="00FF44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6C99B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0B7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80B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7431D"/>
    <w:rPr>
      <w:sz w:val="18"/>
      <w:szCs w:val="18"/>
    </w:rPr>
  </w:style>
  <w:style w:type="paragraph" w:styleId="CommentText">
    <w:name w:val="annotation text"/>
    <w:basedOn w:val="Normal"/>
    <w:link w:val="CommentTextChar"/>
    <w:uiPriority w:val="99"/>
    <w:unhideWhenUsed/>
    <w:rsid w:val="0037431D"/>
    <w:pPr>
      <w:spacing w:line="240" w:lineRule="auto"/>
    </w:pPr>
    <w:rPr>
      <w:sz w:val="24"/>
      <w:szCs w:val="24"/>
    </w:rPr>
  </w:style>
  <w:style w:type="character" w:customStyle="1" w:styleId="CommentTextChar">
    <w:name w:val="Comment Text Char"/>
    <w:basedOn w:val="DefaultParagraphFont"/>
    <w:link w:val="CommentText"/>
    <w:uiPriority w:val="99"/>
    <w:rsid w:val="0037431D"/>
    <w:rPr>
      <w:sz w:val="24"/>
      <w:szCs w:val="24"/>
    </w:rPr>
  </w:style>
  <w:style w:type="paragraph" w:styleId="CommentSubject">
    <w:name w:val="annotation subject"/>
    <w:basedOn w:val="CommentText"/>
    <w:next w:val="CommentText"/>
    <w:link w:val="CommentSubjectChar"/>
    <w:uiPriority w:val="99"/>
    <w:semiHidden/>
    <w:unhideWhenUsed/>
    <w:rsid w:val="0037431D"/>
    <w:rPr>
      <w:b/>
      <w:bCs/>
      <w:sz w:val="20"/>
      <w:szCs w:val="20"/>
    </w:rPr>
  </w:style>
  <w:style w:type="character" w:customStyle="1" w:styleId="CommentSubjectChar">
    <w:name w:val="Comment Subject Char"/>
    <w:basedOn w:val="CommentTextChar"/>
    <w:link w:val="CommentSubject"/>
    <w:uiPriority w:val="99"/>
    <w:semiHidden/>
    <w:rsid w:val="0037431D"/>
    <w:rPr>
      <w:b/>
      <w:bCs/>
      <w:sz w:val="20"/>
      <w:szCs w:val="20"/>
    </w:rPr>
  </w:style>
  <w:style w:type="paragraph" w:styleId="ListParagraph">
    <w:name w:val="List Paragraph"/>
    <w:basedOn w:val="Normal"/>
    <w:uiPriority w:val="34"/>
    <w:qFormat/>
    <w:rsid w:val="00A45F2F"/>
    <w:pPr>
      <w:spacing w:after="200" w:line="276" w:lineRule="auto"/>
      <w:ind w:left="720"/>
      <w:contextualSpacing/>
    </w:pPr>
  </w:style>
  <w:style w:type="table" w:styleId="TableGrid">
    <w:name w:val="Table Grid"/>
    <w:basedOn w:val="TableNormal"/>
    <w:uiPriority w:val="39"/>
    <w:rsid w:val="004A5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71248"/>
    <w:pPr>
      <w:spacing w:after="0" w:line="240" w:lineRule="auto"/>
    </w:pPr>
  </w:style>
  <w:style w:type="character" w:customStyle="1" w:styleId="highwire-citation-authors">
    <w:name w:val="highwire-citation-authors"/>
    <w:basedOn w:val="DefaultParagraphFont"/>
    <w:rsid w:val="00405F8E"/>
  </w:style>
  <w:style w:type="character" w:customStyle="1" w:styleId="highwire-citation-author">
    <w:name w:val="highwire-citation-author"/>
    <w:basedOn w:val="DefaultParagraphFont"/>
    <w:rsid w:val="00405F8E"/>
  </w:style>
  <w:style w:type="character" w:customStyle="1" w:styleId="span">
    <w:name w:val="span"/>
    <w:basedOn w:val="DefaultParagraphFont"/>
    <w:rsid w:val="00405F8E"/>
  </w:style>
  <w:style w:type="character" w:customStyle="1" w:styleId="highwire-cite-metadata-journal">
    <w:name w:val="highwire-cite-metadata-journal"/>
    <w:basedOn w:val="DefaultParagraphFont"/>
    <w:rsid w:val="00405F8E"/>
  </w:style>
  <w:style w:type="character" w:customStyle="1" w:styleId="highwire-cite-metadata-date">
    <w:name w:val="highwire-cite-metadata-date"/>
    <w:basedOn w:val="DefaultParagraphFont"/>
    <w:rsid w:val="00405F8E"/>
  </w:style>
  <w:style w:type="character" w:customStyle="1" w:styleId="highwire-cite-metadata-pages">
    <w:name w:val="highwire-cite-metadata-pages"/>
    <w:basedOn w:val="DefaultParagraphFont"/>
    <w:rsid w:val="00405F8E"/>
  </w:style>
  <w:style w:type="character" w:customStyle="1" w:styleId="label">
    <w:name w:val="label"/>
    <w:basedOn w:val="DefaultParagraphFont"/>
    <w:rsid w:val="00405F8E"/>
  </w:style>
  <w:style w:type="character" w:styleId="Hyperlink">
    <w:name w:val="Hyperlink"/>
    <w:basedOn w:val="DefaultParagraphFont"/>
    <w:uiPriority w:val="99"/>
    <w:unhideWhenUsed/>
    <w:rsid w:val="00405F8E"/>
    <w:rPr>
      <w:color w:val="0000FF"/>
      <w:u w:val="single"/>
    </w:rPr>
  </w:style>
  <w:style w:type="character" w:customStyle="1" w:styleId="UnresolvedMention1">
    <w:name w:val="Unresolved Mention1"/>
    <w:basedOn w:val="DefaultParagraphFont"/>
    <w:uiPriority w:val="99"/>
    <w:semiHidden/>
    <w:unhideWhenUsed/>
    <w:rsid w:val="00CB7227"/>
    <w:rPr>
      <w:color w:val="808080"/>
      <w:shd w:val="clear" w:color="auto" w:fill="E6E6E6"/>
    </w:rPr>
  </w:style>
  <w:style w:type="paragraph" w:styleId="Header">
    <w:name w:val="header"/>
    <w:basedOn w:val="Normal"/>
    <w:link w:val="HeaderChar"/>
    <w:uiPriority w:val="99"/>
    <w:unhideWhenUsed/>
    <w:rsid w:val="00B04E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EDE"/>
  </w:style>
  <w:style w:type="paragraph" w:styleId="Footer">
    <w:name w:val="footer"/>
    <w:basedOn w:val="Normal"/>
    <w:link w:val="FooterChar"/>
    <w:uiPriority w:val="99"/>
    <w:unhideWhenUsed/>
    <w:rsid w:val="00B04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89491">
      <w:bodyDiv w:val="1"/>
      <w:marLeft w:val="0"/>
      <w:marRight w:val="0"/>
      <w:marTop w:val="0"/>
      <w:marBottom w:val="0"/>
      <w:divBdr>
        <w:top w:val="none" w:sz="0" w:space="0" w:color="auto"/>
        <w:left w:val="none" w:sz="0" w:space="0" w:color="auto"/>
        <w:bottom w:val="none" w:sz="0" w:space="0" w:color="auto"/>
        <w:right w:val="none" w:sz="0" w:space="0" w:color="auto"/>
      </w:divBdr>
    </w:div>
    <w:div w:id="457455084">
      <w:bodyDiv w:val="1"/>
      <w:marLeft w:val="0"/>
      <w:marRight w:val="0"/>
      <w:marTop w:val="0"/>
      <w:marBottom w:val="0"/>
      <w:divBdr>
        <w:top w:val="none" w:sz="0" w:space="0" w:color="auto"/>
        <w:left w:val="none" w:sz="0" w:space="0" w:color="auto"/>
        <w:bottom w:val="none" w:sz="0" w:space="0" w:color="auto"/>
        <w:right w:val="none" w:sz="0" w:space="0" w:color="auto"/>
      </w:divBdr>
      <w:divsChild>
        <w:div w:id="837158577">
          <w:marLeft w:val="0"/>
          <w:marRight w:val="0"/>
          <w:marTop w:val="0"/>
          <w:marBottom w:val="0"/>
          <w:divBdr>
            <w:top w:val="none" w:sz="0" w:space="0" w:color="auto"/>
            <w:left w:val="none" w:sz="0" w:space="0" w:color="auto"/>
            <w:bottom w:val="none" w:sz="0" w:space="0" w:color="auto"/>
            <w:right w:val="none" w:sz="0" w:space="0" w:color="auto"/>
          </w:divBdr>
        </w:div>
        <w:div w:id="728921988">
          <w:marLeft w:val="0"/>
          <w:marRight w:val="0"/>
          <w:marTop w:val="75"/>
          <w:marBottom w:val="0"/>
          <w:divBdr>
            <w:top w:val="none" w:sz="0" w:space="0" w:color="auto"/>
            <w:left w:val="none" w:sz="0" w:space="0" w:color="auto"/>
            <w:bottom w:val="none" w:sz="0" w:space="0" w:color="auto"/>
            <w:right w:val="none" w:sz="0" w:space="0" w:color="auto"/>
          </w:divBdr>
        </w:div>
        <w:div w:id="767121765">
          <w:marLeft w:val="0"/>
          <w:marRight w:val="0"/>
          <w:marTop w:val="75"/>
          <w:marBottom w:val="0"/>
          <w:divBdr>
            <w:top w:val="none" w:sz="0" w:space="0" w:color="auto"/>
            <w:left w:val="none" w:sz="0" w:space="0" w:color="auto"/>
            <w:bottom w:val="none" w:sz="0" w:space="0" w:color="auto"/>
            <w:right w:val="none" w:sz="0" w:space="0" w:color="auto"/>
          </w:divBdr>
        </w:div>
      </w:divsChild>
    </w:div>
    <w:div w:id="928197280">
      <w:bodyDiv w:val="1"/>
      <w:marLeft w:val="0"/>
      <w:marRight w:val="0"/>
      <w:marTop w:val="0"/>
      <w:marBottom w:val="0"/>
      <w:divBdr>
        <w:top w:val="none" w:sz="0" w:space="0" w:color="auto"/>
        <w:left w:val="none" w:sz="0" w:space="0" w:color="auto"/>
        <w:bottom w:val="none" w:sz="0" w:space="0" w:color="auto"/>
        <w:right w:val="none" w:sz="0" w:space="0" w:color="auto"/>
      </w:divBdr>
    </w:div>
    <w:div w:id="1328245712">
      <w:bodyDiv w:val="1"/>
      <w:marLeft w:val="0"/>
      <w:marRight w:val="0"/>
      <w:marTop w:val="0"/>
      <w:marBottom w:val="0"/>
      <w:divBdr>
        <w:top w:val="none" w:sz="0" w:space="0" w:color="auto"/>
        <w:left w:val="none" w:sz="0" w:space="0" w:color="auto"/>
        <w:bottom w:val="none" w:sz="0" w:space="0" w:color="auto"/>
        <w:right w:val="none" w:sz="0" w:space="0" w:color="auto"/>
      </w:divBdr>
    </w:div>
    <w:div w:id="18287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32FAF-9BAB-4875-9F75-98B776B7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23</Pages>
  <Words>3506</Words>
  <Characters>19990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23450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neilhill76@gmail.com</dc:creator>
  <cp:lastModifiedBy>neilhill76@gmail.com</cp:lastModifiedBy>
  <cp:revision>10</cp:revision>
  <dcterms:created xsi:type="dcterms:W3CDTF">2017-12-01T10:28:00Z</dcterms:created>
  <dcterms:modified xsi:type="dcterms:W3CDTF">2017-12-01T14:09:00Z</dcterms:modified>
</cp:coreProperties>
</file>