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CAAD1" w14:textId="77777777" w:rsidR="00C46CA2" w:rsidRDefault="00C46CA2" w:rsidP="00C46CA2">
      <w:pPr>
        <w:pStyle w:val="Heading1"/>
      </w:pPr>
      <w:r>
        <w:t xml:space="preserve">Supplemental </w:t>
      </w:r>
      <w:r w:rsidR="00EA3B6C">
        <w:t xml:space="preserve">Material </w:t>
      </w:r>
    </w:p>
    <w:p w14:paraId="4E59A260" w14:textId="77777777" w:rsidR="009D6885" w:rsidRDefault="009D6885">
      <w:pPr>
        <w:spacing w:after="160" w:line="259" w:lineRule="auto"/>
        <w:rPr>
          <w:b/>
        </w:rPr>
      </w:pPr>
      <w:r>
        <w:br w:type="page"/>
      </w:r>
    </w:p>
    <w:p w14:paraId="26F1FFAD" w14:textId="112B89FE" w:rsidR="00C46CA2" w:rsidRPr="00244C77" w:rsidRDefault="00C46CA2" w:rsidP="00244C77">
      <w:pPr>
        <w:pStyle w:val="Heading2"/>
      </w:pPr>
      <w:r w:rsidRPr="00244C77">
        <w:lastRenderedPageBreak/>
        <w:t>Definition of unstable angina used in the ODYSSEY studies</w:t>
      </w:r>
    </w:p>
    <w:p w14:paraId="2CEA4B1E" w14:textId="77777777" w:rsidR="00C46CA2" w:rsidRDefault="00C46CA2" w:rsidP="00C46CA2">
      <w:r>
        <w:t>A diagnosis of an unstable angina (new ACS event without elevation in cardiac biomarkers) that meets the primary endpoint requires the following:</w:t>
      </w:r>
    </w:p>
    <w:p w14:paraId="33508B60" w14:textId="77777777" w:rsidR="00C46CA2" w:rsidRDefault="00C46CA2" w:rsidP="00C46CA2">
      <w:pPr>
        <w:pStyle w:val="bullet1"/>
      </w:pPr>
      <w:r>
        <w:t xml:space="preserve">Admission to hospital or emergency room (until at least next calendar day) with symptoms presumed to be caused by myocardial ischemia with an accelerating tempo in the prior 48 hours. and/or prolonged (at least 20 minutes) rest chest discomfort </w:t>
      </w:r>
    </w:p>
    <w:p w14:paraId="33FFB4AC" w14:textId="77777777" w:rsidR="00C46CA2" w:rsidRDefault="00C46CA2" w:rsidP="00C46CA2">
      <w:r>
        <w:t>AND</w:t>
      </w:r>
    </w:p>
    <w:p w14:paraId="73C2F94E" w14:textId="77777777" w:rsidR="00C46CA2" w:rsidRDefault="00C46CA2" w:rsidP="00C46CA2">
      <w:pPr>
        <w:pStyle w:val="bullet1"/>
      </w:pPr>
      <w:r>
        <w:t>New high-risk ECG findings consistent with ischemia (or presumed new if no prior ECG available), as defined below:</w:t>
      </w:r>
    </w:p>
    <w:p w14:paraId="19E328D6" w14:textId="77777777" w:rsidR="00C46CA2" w:rsidRDefault="00C46CA2" w:rsidP="00C46CA2">
      <w:pPr>
        <w:pStyle w:val="bullet2"/>
      </w:pPr>
      <w:r>
        <w:t>New or presumed new ST depression &gt;0.5mm in 2 contiguous leads or T wave inversion &gt;1mm in leads with prominent R wave or R/S &gt;1 in 2 contiguous leads</w:t>
      </w:r>
    </w:p>
    <w:p w14:paraId="3AA26B31" w14:textId="77777777" w:rsidR="00C46CA2" w:rsidRDefault="00C46CA2" w:rsidP="00C46CA2">
      <w:pPr>
        <w:pStyle w:val="bullet2"/>
      </w:pPr>
      <w:r>
        <w:t xml:space="preserve">New or presumed new ST elevation at the J point in &gt;2 contiguous leads &gt;0.2mV in V2 or V3 in men or &gt;0.15 mV in women in V2 or V3 or &gt;0.1mV in other leads </w:t>
      </w:r>
    </w:p>
    <w:p w14:paraId="03F6FB4A" w14:textId="77777777" w:rsidR="00C46CA2" w:rsidRDefault="00C46CA2" w:rsidP="00C46CA2">
      <w:pPr>
        <w:pStyle w:val="bullet2"/>
      </w:pPr>
      <w:r>
        <w:t>LBBB (new or presumed new)</w:t>
      </w:r>
    </w:p>
    <w:p w14:paraId="3512FA1C" w14:textId="77777777" w:rsidR="00C46CA2" w:rsidRDefault="00C46CA2" w:rsidP="00C46CA2">
      <w:r>
        <w:t>AND</w:t>
      </w:r>
    </w:p>
    <w:p w14:paraId="3411CECD" w14:textId="77777777" w:rsidR="00C46CA2" w:rsidRDefault="00C46CA2" w:rsidP="00C46CA2">
      <w:pPr>
        <w:pStyle w:val="bullet1"/>
      </w:pPr>
      <w:r>
        <w:t>Definite contemporary* evidence of angiographically significant coronary disease as demonstrated by:</w:t>
      </w:r>
    </w:p>
    <w:p w14:paraId="2A376504" w14:textId="77777777" w:rsidR="00C46CA2" w:rsidRDefault="00C46CA2" w:rsidP="00C46CA2">
      <w:pPr>
        <w:pStyle w:val="bullet2"/>
      </w:pPr>
      <w:r>
        <w:lastRenderedPageBreak/>
        <w:t xml:space="preserve">Need for coronary revascularization procedure (PCI or CABG) excluding those performed to treat only restenosis lesion(s) at previous PCI site(s) </w:t>
      </w:r>
    </w:p>
    <w:p w14:paraId="2A2B1C6D" w14:textId="77777777" w:rsidR="00C46CA2" w:rsidRDefault="00C46CA2" w:rsidP="00C46CA2">
      <w:r>
        <w:t>OR</w:t>
      </w:r>
    </w:p>
    <w:p w14:paraId="52EE507F" w14:textId="77777777" w:rsidR="00C46CA2" w:rsidRDefault="00C46CA2" w:rsidP="00C46CA2">
      <w:pPr>
        <w:pStyle w:val="bullet2"/>
      </w:pPr>
      <w:r>
        <w:t xml:space="preserve">Angiographic evidence of at least 1 significant (&gt; 70%) epicardial coronary stenosis not due to restenosis at previous PCI site. </w:t>
      </w:r>
    </w:p>
    <w:p w14:paraId="1B92FC3E" w14:textId="77777777" w:rsidR="00C46CA2" w:rsidRDefault="00C46CA2" w:rsidP="00C46CA2">
      <w:r>
        <w:t>*The coronary revascularization procedure or the diagnostic angiography must have been performed during the hospitalization for that event.</w:t>
      </w:r>
    </w:p>
    <w:p w14:paraId="731BF2CB" w14:textId="77777777" w:rsidR="00904BB9" w:rsidRDefault="00904BB9">
      <w:pPr>
        <w:spacing w:after="160" w:line="259" w:lineRule="auto"/>
        <w:rPr>
          <w:rFonts w:eastAsiaTheme="majorEastAsia" w:cs="Arial"/>
          <w:b/>
          <w:sz w:val="26"/>
          <w:szCs w:val="26"/>
        </w:rPr>
      </w:pPr>
      <w:r>
        <w:br w:type="page"/>
      </w:r>
    </w:p>
    <w:p w14:paraId="70E3A3C6" w14:textId="5920A2B7" w:rsidR="00244C77" w:rsidRDefault="002F0715" w:rsidP="00244C77">
      <w:pPr>
        <w:pStyle w:val="Heading2"/>
      </w:pPr>
      <w:r>
        <w:lastRenderedPageBreak/>
        <w:t xml:space="preserve">eTable 1. </w:t>
      </w:r>
      <w:r w:rsidR="00244C77">
        <w:t>Key inclusion and exclusion criteria for trials included in this analysis</w:t>
      </w:r>
    </w:p>
    <w:tbl>
      <w:tblPr>
        <w:tblStyle w:val="TableGrid"/>
        <w:tblW w:w="0" w:type="auto"/>
        <w:tblLook w:val="04A0" w:firstRow="1" w:lastRow="0" w:firstColumn="1" w:lastColumn="0" w:noHBand="0" w:noVBand="1"/>
      </w:tblPr>
      <w:tblGrid>
        <w:gridCol w:w="3186"/>
        <w:gridCol w:w="3491"/>
        <w:gridCol w:w="2339"/>
      </w:tblGrid>
      <w:tr w:rsidR="002F0715" w14:paraId="4ECD4B65" w14:textId="2945DD69" w:rsidTr="002F0715">
        <w:tc>
          <w:tcPr>
            <w:tcW w:w="3186" w:type="dxa"/>
          </w:tcPr>
          <w:p w14:paraId="2F996FDF" w14:textId="7AD32B96" w:rsidR="002F0715" w:rsidRPr="0006104B" w:rsidRDefault="002F0715" w:rsidP="0006104B">
            <w:pPr>
              <w:pStyle w:val="Tabletext"/>
              <w:rPr>
                <w:b/>
              </w:rPr>
            </w:pPr>
            <w:r w:rsidRPr="0006104B">
              <w:rPr>
                <w:b/>
              </w:rPr>
              <w:t>Study</w:t>
            </w:r>
            <w:r w:rsidR="0006104B" w:rsidRPr="0006104B">
              <w:rPr>
                <w:b/>
              </w:rPr>
              <w:t xml:space="preserve"> </w:t>
            </w:r>
          </w:p>
        </w:tc>
        <w:tc>
          <w:tcPr>
            <w:tcW w:w="3491" w:type="dxa"/>
          </w:tcPr>
          <w:p w14:paraId="2C658C8A" w14:textId="53FCD059" w:rsidR="002F0715" w:rsidRPr="0006104B" w:rsidRDefault="002F0715" w:rsidP="004D270F">
            <w:pPr>
              <w:pStyle w:val="Tabletext"/>
              <w:rPr>
                <w:b/>
              </w:rPr>
            </w:pPr>
            <w:r w:rsidRPr="0006104B">
              <w:rPr>
                <w:b/>
              </w:rPr>
              <w:t>Inclusion criteria</w:t>
            </w:r>
          </w:p>
        </w:tc>
        <w:tc>
          <w:tcPr>
            <w:tcW w:w="2339" w:type="dxa"/>
          </w:tcPr>
          <w:p w14:paraId="784BBCAA" w14:textId="5EC602B6" w:rsidR="002F0715" w:rsidRPr="0006104B" w:rsidRDefault="002F0715" w:rsidP="004D270F">
            <w:pPr>
              <w:pStyle w:val="Tabletext"/>
              <w:rPr>
                <w:b/>
              </w:rPr>
            </w:pPr>
            <w:r w:rsidRPr="0006104B">
              <w:rPr>
                <w:b/>
              </w:rPr>
              <w:t>LDL-C exclusion criteria</w:t>
            </w:r>
          </w:p>
        </w:tc>
      </w:tr>
      <w:tr w:rsidR="002F0715" w14:paraId="2EBEF4F5" w14:textId="0C91B674" w:rsidTr="002F0715">
        <w:tc>
          <w:tcPr>
            <w:tcW w:w="3186" w:type="dxa"/>
          </w:tcPr>
          <w:p w14:paraId="34D2438C" w14:textId="5D58A33A" w:rsidR="002F0715" w:rsidRDefault="002F0715" w:rsidP="004D270F">
            <w:pPr>
              <w:pStyle w:val="Tabletext"/>
            </w:pPr>
            <w:r w:rsidRPr="00244C77">
              <w:rPr>
                <w:b/>
              </w:rPr>
              <w:t>FH I, FH II</w:t>
            </w:r>
            <w:r w:rsidR="004D270F">
              <w:rPr>
                <w:b/>
              </w:rPr>
              <w:fldChar w:fldCharType="begin"/>
            </w:r>
            <w:r w:rsidR="004D270F">
              <w:rPr>
                <w:b/>
              </w:rPr>
              <w:instrText xml:space="preserve"> ADDIN EN.CITE &lt;EndNote&gt;&lt;Cite&gt;&lt;Author&gt;Kastelein&lt;/Author&gt;&lt;Year&gt;2015&lt;/Year&gt;&lt;RecNum&gt;4&lt;/RecNum&gt;&lt;DisplayText&gt;&lt;style face="superscript"&gt;1&lt;/style&gt;&lt;/DisplayText&gt;&lt;record&gt;&lt;rec-number&gt;4&lt;/rec-number&gt;&lt;foreign-keys&gt;&lt;key app="EN" db-id="05vat2avkxxfple5wp3vtttt0dfwtvpprwws" timestamp="1459332488"&gt;4&lt;/key&gt;&lt;/foreign-keys&gt;&lt;ref-type name="Journal Article"&gt;17&lt;/ref-type&gt;&lt;contributors&gt;&lt;authors&gt;&lt;author&gt;Kastelein, J.J.&lt;/author&gt;&lt;author&gt;Ginsberg, H.N.&lt;/author&gt;&lt;author&gt;Langslet, G.&lt;/author&gt;&lt;author&gt;Hovingh, G.K.&lt;/author&gt;&lt;author&gt;Ceska, R.&lt;/author&gt;&lt;author&gt;Dufour, R.&lt;/author&gt;&lt;author&gt;Blom, D.&lt;/author&gt;&lt;author&gt;Civeira, F.&lt;/author&gt;&lt;author&gt;Krempf, M.&lt;/author&gt;&lt;author&gt;Lorenzato, C.&lt;/author&gt;&lt;author&gt;Zhao, J.&lt;/author&gt;&lt;author&gt;Pordy, R.&lt;/author&gt;&lt;author&gt;Baccara-Dinet, M.T.&lt;/author&gt;&lt;author&gt;Gipe, D.&lt;/author&gt;&lt;author&gt;Geiger, M.J.&lt;/author&gt;&lt;author&gt;Farnier, M.&lt;/author&gt;&lt;/authors&gt;&lt;/contributors&gt;&lt;titles&gt;&lt;title&gt;ODYSSEY FH I and FH II: 78 week results with alirocumab treatment in 735 patients with heterozygous familial hypercholesterolaemia&lt;/title&gt;&lt;secondary-title&gt;Eur Heart J&lt;/secondary-title&gt;&lt;/titles&gt;&lt;periodical&gt;&lt;full-title&gt;Eur Heart J&lt;/full-title&gt;&lt;/periodical&gt;&lt;pages&gt;2996-3003&lt;/pages&gt;&lt;volume&gt;36&lt;/volume&gt;&lt;reprint-edition&gt;Not in File&lt;/reprint-edition&gt;&lt;dates&gt;&lt;year&gt;2015&lt;/year&gt;&lt;pub-dates&gt;&lt;date&gt;2015&lt;/date&gt;&lt;/pub-dates&gt;&lt;/dates&gt;&lt;label&gt;162&lt;/label&gt;&lt;urls&gt;&lt;/urls&gt;&lt;electronic-resource-num&gt;http://dx.doi.org/10.1093/eurheartj/ehv370&lt;/electronic-resource-num&gt;&lt;/record&gt;&lt;/Cite&gt;&lt;/EndNote&gt;</w:instrText>
            </w:r>
            <w:r w:rsidR="004D270F">
              <w:rPr>
                <w:b/>
              </w:rPr>
              <w:fldChar w:fldCharType="separate"/>
            </w:r>
            <w:r w:rsidR="004D270F" w:rsidRPr="004D270F">
              <w:rPr>
                <w:b/>
                <w:noProof/>
                <w:vertAlign w:val="superscript"/>
              </w:rPr>
              <w:t>1</w:t>
            </w:r>
            <w:r w:rsidR="004D270F">
              <w:rPr>
                <w:b/>
              </w:rPr>
              <w:fldChar w:fldCharType="end"/>
            </w:r>
          </w:p>
        </w:tc>
        <w:tc>
          <w:tcPr>
            <w:tcW w:w="3491" w:type="dxa"/>
          </w:tcPr>
          <w:p w14:paraId="0176343F" w14:textId="0FBB9D7E" w:rsidR="002F0715" w:rsidRDefault="002F0715" w:rsidP="004D270F">
            <w:pPr>
              <w:pStyle w:val="Tabletext"/>
            </w:pPr>
            <w:r>
              <w:t>Patients with HeFH not adequately controlled with a maximally-tolerated stable daily dose of statin</w:t>
            </w:r>
            <w:r>
              <w:rPr>
                <w:vertAlign w:val="superscript"/>
              </w:rPr>
              <w:t>*</w:t>
            </w:r>
            <w:r>
              <w:t xml:space="preserve"> for </w:t>
            </w:r>
            <w:r>
              <w:rPr>
                <w:rFonts w:cs="Arial"/>
              </w:rPr>
              <w:t>≥</w:t>
            </w:r>
            <w:r>
              <w:t xml:space="preserve">4 weeks prior to screening </w:t>
            </w:r>
            <w:r>
              <w:rPr>
                <w:rFonts w:cs="Arial"/>
              </w:rPr>
              <w:t>±</w:t>
            </w:r>
            <w:r>
              <w:t xml:space="preserve"> other </w:t>
            </w:r>
            <w:r w:rsidR="004D270F">
              <w:t>LLT</w:t>
            </w:r>
          </w:p>
        </w:tc>
        <w:tc>
          <w:tcPr>
            <w:tcW w:w="2339" w:type="dxa"/>
          </w:tcPr>
          <w:p w14:paraId="4D113ACF" w14:textId="3229983E" w:rsidR="002F0715" w:rsidRDefault="002F0715" w:rsidP="004D270F">
            <w:pPr>
              <w:pStyle w:val="Tabletext"/>
            </w:pPr>
            <w:r w:rsidRPr="002F0715">
              <w:t>LDL-C &lt;70 mg/dL</w:t>
            </w:r>
            <w:r w:rsidR="004D270F">
              <w:t xml:space="preserve"> (for patients with documented </w:t>
            </w:r>
            <w:r w:rsidR="003D5CCE">
              <w:t>clinical AS</w:t>
            </w:r>
            <w:r w:rsidR="004D270F">
              <w:t xml:space="preserve">CVD)  or </w:t>
            </w:r>
            <w:r w:rsidRPr="002F0715">
              <w:t xml:space="preserve">LDL-C &lt;100 mg/dL </w:t>
            </w:r>
            <w:r w:rsidR="004D270F">
              <w:t xml:space="preserve">(for patients with no documented </w:t>
            </w:r>
            <w:r w:rsidR="003D5CCE">
              <w:t>AS</w:t>
            </w:r>
            <w:r w:rsidR="004D270F">
              <w:t>CVD)</w:t>
            </w:r>
          </w:p>
        </w:tc>
      </w:tr>
      <w:tr w:rsidR="002F0715" w14:paraId="6B4996A8" w14:textId="77777777" w:rsidTr="002F0715">
        <w:tc>
          <w:tcPr>
            <w:tcW w:w="3186" w:type="dxa"/>
          </w:tcPr>
          <w:p w14:paraId="5775DCCB" w14:textId="18C9810A" w:rsidR="002F0715" w:rsidRPr="00244C77" w:rsidRDefault="002F0715" w:rsidP="004D270F">
            <w:pPr>
              <w:pStyle w:val="Tabletext"/>
              <w:rPr>
                <w:b/>
              </w:rPr>
            </w:pPr>
            <w:r w:rsidRPr="00244C77">
              <w:rPr>
                <w:b/>
              </w:rPr>
              <w:t>HIGH FH</w:t>
            </w:r>
            <w:r w:rsidR="004D270F">
              <w:rPr>
                <w:b/>
              </w:rPr>
              <w:fldChar w:fldCharType="begin">
                <w:fldData xml:space="preserve">PEVuZE5vdGU+PENpdGU+PEF1dGhvcj5HaW5zYmVyZzwvQXV0aG9yPjxZZWFyPjIwMTYuIERPSTog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</w:fldData>
              </w:fldChar>
            </w:r>
            <w:r w:rsidR="004D270F">
              <w:rPr>
                <w:b/>
              </w:rPr>
              <w:instrText xml:space="preserve"> ADDIN EN.CITE </w:instrText>
            </w:r>
            <w:r w:rsidR="004D270F">
              <w:rPr>
                <w:b/>
              </w:rPr>
              <w:fldChar w:fldCharType="begin">
                <w:fldData xml:space="preserve">PEVuZE5vdGU+PENpdGU+PEF1dGhvcj5HaW5zYmVyZzwvQXV0aG9yPjxZZWFyPjIwMTYuIERPSTog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</w:fldData>
              </w:fldChar>
            </w:r>
            <w:r w:rsidR="004D270F">
              <w:rPr>
                <w:b/>
              </w:rPr>
              <w:instrText xml:space="preserve"> ADDIN EN.CITE.DATA </w:instrText>
            </w:r>
            <w:r w:rsidR="004D270F">
              <w:rPr>
                <w:b/>
              </w:rPr>
            </w:r>
            <w:r w:rsidR="004D270F">
              <w:rPr>
                <w:b/>
              </w:rPr>
              <w:fldChar w:fldCharType="end"/>
            </w:r>
            <w:r w:rsidR="004D270F">
              <w:rPr>
                <w:b/>
              </w:rPr>
              <w:fldChar w:fldCharType="separate"/>
            </w:r>
            <w:r w:rsidR="004D270F" w:rsidRPr="004D270F">
              <w:rPr>
                <w:b/>
                <w:noProof/>
                <w:vertAlign w:val="superscript"/>
              </w:rPr>
              <w:t>2</w:t>
            </w:r>
            <w:r w:rsidR="004D270F">
              <w:rPr>
                <w:b/>
              </w:rPr>
              <w:fldChar w:fldCharType="end"/>
            </w:r>
          </w:p>
        </w:tc>
        <w:tc>
          <w:tcPr>
            <w:tcW w:w="3491" w:type="dxa"/>
          </w:tcPr>
          <w:p w14:paraId="5FA44990" w14:textId="215AC6B0" w:rsidR="002F0715" w:rsidRDefault="002F0715" w:rsidP="004D270F">
            <w:pPr>
              <w:pStyle w:val="Tabletext"/>
            </w:pPr>
            <w:r>
              <w:t>As above</w:t>
            </w:r>
          </w:p>
        </w:tc>
        <w:tc>
          <w:tcPr>
            <w:tcW w:w="2339" w:type="dxa"/>
          </w:tcPr>
          <w:p w14:paraId="3CA6EFC8" w14:textId="173DCA37" w:rsidR="002F0715" w:rsidRDefault="002F0715" w:rsidP="004D270F">
            <w:pPr>
              <w:pStyle w:val="Tabletext"/>
            </w:pPr>
            <w:r>
              <w:t>LDL-C &lt;160 mg/dL.</w:t>
            </w:r>
          </w:p>
        </w:tc>
      </w:tr>
      <w:tr w:rsidR="002F0715" w14:paraId="6A9C2515" w14:textId="2909F9A8" w:rsidTr="002F0715">
        <w:tc>
          <w:tcPr>
            <w:tcW w:w="3186" w:type="dxa"/>
          </w:tcPr>
          <w:p w14:paraId="6EC82AF3" w14:textId="39A1ECE8" w:rsidR="002F0715" w:rsidRDefault="002F0715" w:rsidP="004D270F">
            <w:pPr>
              <w:pStyle w:val="Tabletext"/>
            </w:pPr>
            <w:r w:rsidRPr="002526C2">
              <w:rPr>
                <w:b/>
              </w:rPr>
              <w:t>COMBO I,</w:t>
            </w:r>
            <w:r w:rsidR="004D270F">
              <w:rPr>
                <w:b/>
              </w:rPr>
              <w:fldChar w:fldCharType="begin"/>
            </w:r>
            <w:r w:rsidR="004D270F">
              <w:rPr>
                <w:b/>
              </w:rPr>
              <w:instrText xml:space="preserve"> ADDIN EN.CITE &lt;EndNote&gt;&lt;Cite&gt;&lt;Author&gt;Kereiakes&lt;/Author&gt;&lt;Year&gt;2015&lt;/Year&gt;&lt;RecNum&gt;5&lt;/RecNum&gt;&lt;DisplayText&gt;&lt;style face="superscript"&gt;3&lt;/style&gt;&lt;/DisplayText&gt;&lt;record&gt;&lt;rec-number&gt;5&lt;/rec-number&gt;&lt;foreign-keys&gt;&lt;key app="EN" db-id="05vat2avkxxfple5wp3vtttt0dfwtvpprwws" timestamp="1459332488"&gt;5&lt;/key&gt;&lt;/foreign-keys&gt;&lt;ref-type name="Journal Article"&gt;17&lt;/ref-type&gt;&lt;contributors&gt;&lt;authors&gt;&lt;author&gt;Kereiakes, D.J.&lt;/author&gt;&lt;author&gt;Robinson, J.G.&lt;/author&gt;&lt;author&gt;Cannon, C.P.&lt;/author&gt;&lt;author&gt;Lorenzato, C.&lt;/author&gt;&lt;author&gt;Pordy, R.&lt;/author&gt;&lt;author&gt;Chaudhari, U.&lt;/author&gt;&lt;author&gt;Colhoun, H.M.&lt;/author&gt;&lt;/authors&gt;&lt;/contributors&gt;&lt;titles&gt;&lt;title&gt;Efficacy and safety of the PCSK9 inhibitor alirocumab among high cardiovascular risk patients on maximally tolerated statin therapy: the ODYSSEY COMBO I study&lt;/title&gt;&lt;secondary-title&gt;Am Heart J&lt;/secondary-title&gt;&lt;/titles&gt;&lt;periodical&gt;&lt;full-title&gt;Am Heart J&lt;/full-title&gt;&lt;/periodical&gt;&lt;pages&gt;906-915.e13&lt;/pages&gt;&lt;volume&gt;169&lt;/volume&gt;&lt;reprint-edition&gt;On Request (4/8/2015)&lt;/reprint-edition&gt;&lt;keywords&gt;&lt;keyword&gt;Risk&lt;/keyword&gt;&lt;keyword&gt;Safety&lt;/keyword&gt;&lt;keyword&gt;therapy&lt;/keyword&gt;&lt;/keywords&gt;&lt;dates&gt;&lt;year&gt;2015&lt;/year&gt;&lt;pub-dates&gt;&lt;date&gt;3/14/2015&lt;/date&gt;&lt;/pub-dates&gt;&lt;/dates&gt;&lt;label&gt;159&lt;/label&gt;&lt;urls&gt;&lt;/urls&gt;&lt;/record&gt;&lt;/Cite&gt;&lt;/EndNote&gt;</w:instrText>
            </w:r>
            <w:r w:rsidR="004D270F">
              <w:rPr>
                <w:b/>
              </w:rPr>
              <w:fldChar w:fldCharType="separate"/>
            </w:r>
            <w:r w:rsidR="004D270F" w:rsidRPr="004D270F">
              <w:rPr>
                <w:b/>
                <w:noProof/>
                <w:vertAlign w:val="superscript"/>
              </w:rPr>
              <w:t>3</w:t>
            </w:r>
            <w:r w:rsidR="004D270F">
              <w:rPr>
                <w:b/>
              </w:rPr>
              <w:fldChar w:fldCharType="end"/>
            </w:r>
            <w:r w:rsidRPr="002526C2">
              <w:rPr>
                <w:b/>
              </w:rPr>
              <w:t xml:space="preserve"> COMBO II</w:t>
            </w:r>
            <w:r w:rsidR="004D270F">
              <w:rPr>
                <w:b/>
              </w:rPr>
              <w:fldChar w:fldCharType="begin">
                <w:fldData xml:space="preserve">PEVuZE5vdGU+PENpdGU+PEF1dGhvcj5DYW5ub248L0F1dGhvcj48WWVhcj4yMDE1PC9ZZWFyPjxS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</w:fldData>
              </w:fldChar>
            </w:r>
            <w:r w:rsidR="004D270F">
              <w:rPr>
                <w:b/>
              </w:rPr>
              <w:instrText xml:space="preserve"> ADDIN EN.CITE </w:instrText>
            </w:r>
            <w:r w:rsidR="004D270F">
              <w:rPr>
                <w:b/>
              </w:rPr>
              <w:fldChar w:fldCharType="begin">
                <w:fldData xml:space="preserve">PEVuZE5vdGU+PENpdGU+PEF1dGhvcj5DYW5ub248L0F1dGhvcj48WWVhcj4yMDE1PC9ZZWFyPjxS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</w:fldData>
              </w:fldChar>
            </w:r>
            <w:r w:rsidR="004D270F">
              <w:rPr>
                <w:b/>
              </w:rPr>
              <w:instrText xml:space="preserve"> ADDIN EN.CITE.DATA </w:instrText>
            </w:r>
            <w:r w:rsidR="004D270F">
              <w:rPr>
                <w:b/>
              </w:rPr>
            </w:r>
            <w:r w:rsidR="004D270F">
              <w:rPr>
                <w:b/>
              </w:rPr>
              <w:fldChar w:fldCharType="end"/>
            </w:r>
            <w:r w:rsidR="004D270F">
              <w:rPr>
                <w:b/>
              </w:rPr>
              <w:fldChar w:fldCharType="separate"/>
            </w:r>
            <w:r w:rsidR="004D270F" w:rsidRPr="004D270F">
              <w:rPr>
                <w:b/>
                <w:noProof/>
                <w:vertAlign w:val="superscript"/>
              </w:rPr>
              <w:t>4</w:t>
            </w:r>
            <w:r w:rsidR="004D270F">
              <w:rPr>
                <w:b/>
              </w:rPr>
              <w:fldChar w:fldCharType="end"/>
            </w:r>
          </w:p>
        </w:tc>
        <w:tc>
          <w:tcPr>
            <w:tcW w:w="3491" w:type="dxa"/>
          </w:tcPr>
          <w:p w14:paraId="1024B0B7" w14:textId="698C09F0" w:rsidR="002F0715" w:rsidRDefault="002F0715" w:rsidP="004D270F">
            <w:pPr>
              <w:pStyle w:val="Tabletext"/>
            </w:pPr>
            <w:r>
              <w:t xml:space="preserve">Patients with hypercholesterolemia (non-FH), </w:t>
            </w:r>
            <w:r w:rsidR="004D270F">
              <w:t>not adequately controlled with a maximally-tolerated stable daily dose of statin</w:t>
            </w:r>
            <w:r w:rsidR="004D270F">
              <w:rPr>
                <w:vertAlign w:val="superscript"/>
              </w:rPr>
              <w:t>*</w:t>
            </w:r>
            <w:r w:rsidR="004D270F">
              <w:t xml:space="preserve"> for </w:t>
            </w:r>
            <w:r w:rsidR="004D270F">
              <w:rPr>
                <w:rFonts w:cs="Arial"/>
              </w:rPr>
              <w:t>≥</w:t>
            </w:r>
            <w:r w:rsidR="004D270F">
              <w:t xml:space="preserve">4 weeks prior to screening </w:t>
            </w:r>
            <w:r>
              <w:t>(</w:t>
            </w:r>
            <w:r w:rsidR="004D270F">
              <w:rPr>
                <w:rFonts w:cs="Arial"/>
              </w:rPr>
              <w:t>±</w:t>
            </w:r>
            <w:r w:rsidR="004D270F">
              <w:rPr>
                <w:rFonts w:cs="Arial"/>
              </w:rPr>
              <w:t xml:space="preserve"> </w:t>
            </w:r>
            <w:r w:rsidR="004D270F">
              <w:t xml:space="preserve">other LLT in COMBO I; no other LLT allowed in </w:t>
            </w:r>
            <w:r>
              <w:t>COMBO II)</w:t>
            </w:r>
          </w:p>
        </w:tc>
        <w:tc>
          <w:tcPr>
            <w:tcW w:w="2339" w:type="dxa"/>
          </w:tcPr>
          <w:p w14:paraId="7EBB6F6E" w14:textId="37701AB9" w:rsidR="002F0715" w:rsidRDefault="004D270F" w:rsidP="004D270F">
            <w:pPr>
              <w:pStyle w:val="Tabletext"/>
            </w:pPr>
            <w:r w:rsidRPr="002F0715">
              <w:t>LDL-C &lt;70 mg/dL</w:t>
            </w:r>
            <w:r>
              <w:t xml:space="preserve"> (for patients with documented </w:t>
            </w:r>
            <w:r w:rsidR="003D5CCE">
              <w:t>clinical AS</w:t>
            </w:r>
            <w:r>
              <w:t xml:space="preserve">CVD)  or </w:t>
            </w:r>
            <w:r w:rsidRPr="002F0715">
              <w:t xml:space="preserve">LDL-C &lt;100 mg/dL </w:t>
            </w:r>
            <w:r>
              <w:t xml:space="preserve">(for patients with no documented </w:t>
            </w:r>
            <w:r w:rsidR="003D5CCE">
              <w:t>AS</w:t>
            </w:r>
            <w:r>
              <w:t>CVD)</w:t>
            </w:r>
          </w:p>
        </w:tc>
      </w:tr>
      <w:tr w:rsidR="002F0715" w14:paraId="1CB04C92" w14:textId="77AEC126" w:rsidTr="002F0715">
        <w:tc>
          <w:tcPr>
            <w:tcW w:w="3186" w:type="dxa"/>
          </w:tcPr>
          <w:p w14:paraId="03479736" w14:textId="52A57F3C" w:rsidR="002F0715" w:rsidRDefault="002F0715" w:rsidP="004D270F">
            <w:pPr>
              <w:pStyle w:val="Tabletext"/>
            </w:pPr>
            <w:r w:rsidRPr="00DD0833">
              <w:rPr>
                <w:b/>
              </w:rPr>
              <w:t>LONG TERM</w:t>
            </w:r>
            <w:r>
              <w:rPr>
                <w:b/>
              </w:rPr>
              <w:fldChar w:fldCharType="begin">
                <w:fldData xml:space="preserve">PEVuZE5vdGU+PENpdGU+PEF1dGhvcj5Sb2JpbnNvbjwvQXV0aG9yPjxZZWFyPjIwMTU8L1llYXI+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</w:fldData>
              </w:fldChar>
            </w:r>
            <w:r w:rsidR="004D270F">
              <w:rPr>
                <w:b/>
              </w:rPr>
              <w:instrText xml:space="preserve"> ADDIN EN.CITE </w:instrText>
            </w:r>
            <w:r w:rsidR="004D270F">
              <w:rPr>
                <w:b/>
              </w:rPr>
              <w:fldChar w:fldCharType="begin">
                <w:fldData xml:space="preserve">PEVuZE5vdGU+PENpdGU+PEF1dGhvcj5Sb2JpbnNvbjwvQXV0aG9yPjxZZWFyPjIwMTU8L1llYXI+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</w:fldData>
              </w:fldChar>
            </w:r>
            <w:r w:rsidR="004D270F">
              <w:rPr>
                <w:b/>
              </w:rPr>
              <w:instrText xml:space="preserve"> ADDIN EN.CITE.DATA </w:instrText>
            </w:r>
            <w:r w:rsidR="004D270F">
              <w:rPr>
                <w:b/>
              </w:rPr>
            </w:r>
            <w:r w:rsidR="004D270F">
              <w:rPr>
                <w:b/>
              </w:rPr>
              <w:fldChar w:fldCharType="end"/>
            </w:r>
            <w:r>
              <w:rPr>
                <w:b/>
              </w:rPr>
              <w:fldChar w:fldCharType="separate"/>
            </w:r>
            <w:r w:rsidR="004D270F" w:rsidRPr="004D270F">
              <w:rPr>
                <w:b/>
                <w:noProof/>
                <w:vertAlign w:val="superscript"/>
              </w:rPr>
              <w:t>5</w:t>
            </w:r>
            <w:r>
              <w:rPr>
                <w:b/>
              </w:rPr>
              <w:fldChar w:fldCharType="end"/>
            </w:r>
          </w:p>
        </w:tc>
        <w:tc>
          <w:tcPr>
            <w:tcW w:w="3491" w:type="dxa"/>
          </w:tcPr>
          <w:p w14:paraId="6C809A67" w14:textId="12BEACA9" w:rsidR="002F0715" w:rsidRDefault="002F0715" w:rsidP="004D270F">
            <w:pPr>
              <w:pStyle w:val="Tabletext"/>
            </w:pPr>
            <w:r>
              <w:t xml:space="preserve">Included both HeFH and non-FH patients, otherwise inclusion criteria as for the FH studies above </w:t>
            </w:r>
          </w:p>
        </w:tc>
        <w:tc>
          <w:tcPr>
            <w:tcW w:w="2339" w:type="dxa"/>
          </w:tcPr>
          <w:p w14:paraId="0634C81E" w14:textId="0B1009A0" w:rsidR="002F0715" w:rsidRDefault="002F0715" w:rsidP="004D270F">
            <w:pPr>
              <w:pStyle w:val="Tabletext"/>
            </w:pPr>
            <w:r>
              <w:t>LDL-C &lt;70 mg/dL.</w:t>
            </w:r>
          </w:p>
        </w:tc>
      </w:tr>
      <w:tr w:rsidR="002F0715" w14:paraId="29E3B90E" w14:textId="31EDDD5F" w:rsidTr="002F0715">
        <w:tc>
          <w:tcPr>
            <w:tcW w:w="3186" w:type="dxa"/>
          </w:tcPr>
          <w:p w14:paraId="32763DDA" w14:textId="18B434D3" w:rsidR="002F0715" w:rsidRDefault="002F0715" w:rsidP="004D270F">
            <w:pPr>
              <w:pStyle w:val="Tabletext"/>
            </w:pPr>
            <w:r w:rsidRPr="00DD0833">
              <w:rPr>
                <w:b/>
              </w:rPr>
              <w:t>OPTIONS I,</w:t>
            </w:r>
            <w:r w:rsidR="004D270F">
              <w:rPr>
                <w:b/>
              </w:rPr>
              <w:fldChar w:fldCharType="begin">
                <w:fldData xml:space="preserve">PEVuZE5vdGU+PENpdGU+PEF1dGhvcj5CYXlzPC9BdXRob3I+PFllYXI+MjAxNTwvWWVhcj48UmVj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</w:fldData>
              </w:fldChar>
            </w:r>
            <w:r w:rsidR="004D270F">
              <w:rPr>
                <w:b/>
              </w:rPr>
              <w:instrText xml:space="preserve"> ADDIN EN.CITE </w:instrText>
            </w:r>
            <w:r w:rsidR="004D270F">
              <w:rPr>
                <w:b/>
              </w:rPr>
              <w:fldChar w:fldCharType="begin">
                <w:fldData xml:space="preserve">PEVuZE5vdGU+PENpdGU+PEF1dGhvcj5CYXlzPC9BdXRob3I+PFllYXI+MjAxNTwvWWVhcj48UmVj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</w:fldData>
              </w:fldChar>
            </w:r>
            <w:r w:rsidR="004D270F">
              <w:rPr>
                <w:b/>
              </w:rPr>
              <w:instrText xml:space="preserve"> ADDIN EN.CITE.DATA </w:instrText>
            </w:r>
            <w:r w:rsidR="004D270F">
              <w:rPr>
                <w:b/>
              </w:rPr>
            </w:r>
            <w:r w:rsidR="004D270F">
              <w:rPr>
                <w:b/>
              </w:rPr>
              <w:fldChar w:fldCharType="end"/>
            </w:r>
            <w:r w:rsidR="004D270F">
              <w:rPr>
                <w:b/>
              </w:rPr>
              <w:fldChar w:fldCharType="separate"/>
            </w:r>
            <w:r w:rsidR="004D270F" w:rsidRPr="004D270F">
              <w:rPr>
                <w:b/>
                <w:noProof/>
                <w:vertAlign w:val="superscript"/>
              </w:rPr>
              <w:t>6</w:t>
            </w:r>
            <w:r w:rsidR="004D270F">
              <w:rPr>
                <w:b/>
              </w:rPr>
              <w:fldChar w:fldCharType="end"/>
            </w:r>
            <w:r w:rsidRPr="00DD0833">
              <w:rPr>
                <w:b/>
              </w:rPr>
              <w:t xml:space="preserve"> OPTIONS II</w:t>
            </w:r>
            <w:r w:rsidR="004D270F">
              <w:rPr>
                <w:b/>
              </w:rPr>
              <w:fldChar w:fldCharType="begin"/>
            </w:r>
            <w:r w:rsidR="004D270F">
              <w:rPr>
                <w:b/>
              </w:rPr>
              <w:instrText xml:space="preserve"> ADDIN EN.CITE &lt;EndNote&gt;&lt;Cite&gt;&lt;Author&gt;Farnier&lt;/Author&gt;&lt;Year&gt;2016&lt;/Year&gt;&lt;RecNum&gt;24&lt;/RecNum&gt;&lt;DisplayText&gt;&lt;style face="superscript"&gt;7&lt;/style&gt;&lt;/DisplayText&gt;&lt;record&gt;&lt;rec-number&gt;24&lt;/rec-number&gt;&lt;foreign-keys&gt;&lt;key app="EN" db-id="05vat2avkxxfple5wp3vtttt0dfwtvpprwws" timestamp="1459332488"&gt;24&lt;/key&gt;&lt;/foreign-keys&gt;&lt;ref-type name="Journal Article"&gt;17&lt;/ref-type&gt;&lt;contributors&gt;&lt;authors&gt;&lt;author&gt;Farnier, M.&lt;/author&gt;&lt;author&gt;Jones, P.&lt;/author&gt;&lt;author&gt;Severance, R.&lt;/author&gt;&lt;author&gt;Averna, M.&lt;/author&gt;&lt;author&gt;Steinhagen-Thiessen, E.&lt;/author&gt;&lt;author&gt;Colhoun, H.M.&lt;/author&gt;&lt;author&gt;Du, Y.&lt;/author&gt;&lt;author&gt;Hanotin, C.&lt;/author&gt;&lt;author&gt;Donahue, S.&lt;/author&gt;&lt;/authors&gt;&lt;/contributors&gt;&lt;titles&gt;&lt;title&gt;Efficacy and safety of adding alirocumab to rosuvastatin versus adding ezetimibe or doubling the rosuvastatin dose in high cardiovascular-risk patients: the ODYSSEY OPTIONS II randomized trial&lt;/title&gt;&lt;secondary-title&gt;Atherosclerosis&lt;/secondary-title&gt;&lt;/titles&gt;&lt;periodical&gt;&lt;full-title&gt;Atherosclerosis&lt;/full-title&gt;&lt;/periodical&gt;&lt;pages&gt;138-146&lt;/pages&gt;&lt;volume&gt;244&lt;/volume&gt;&lt;reprint-edition&gt;Not in File&lt;/reprint-edition&gt;&lt;keywords&gt;&lt;keyword&gt;Safety&lt;/keyword&gt;&lt;/keywords&gt;&lt;dates&gt;&lt;year&gt;2016&lt;/year&gt;&lt;pub-dates&gt;&lt;date&gt;2016&lt;/date&gt;&lt;/pub-dates&gt;&lt;/dates&gt;&lt;label&gt;170&lt;/label&gt;&lt;urls&gt;&lt;/urls&gt;&lt;/record&gt;&lt;/Cite&gt;&lt;/EndNote&gt;</w:instrText>
            </w:r>
            <w:r w:rsidR="004D270F">
              <w:rPr>
                <w:b/>
              </w:rPr>
              <w:fldChar w:fldCharType="separate"/>
            </w:r>
            <w:r w:rsidR="004D270F" w:rsidRPr="004D270F">
              <w:rPr>
                <w:b/>
                <w:noProof/>
                <w:vertAlign w:val="superscript"/>
              </w:rPr>
              <w:t>7</w:t>
            </w:r>
            <w:r w:rsidR="004D270F">
              <w:rPr>
                <w:b/>
              </w:rPr>
              <w:fldChar w:fldCharType="end"/>
            </w:r>
          </w:p>
        </w:tc>
        <w:tc>
          <w:tcPr>
            <w:tcW w:w="3491" w:type="dxa"/>
          </w:tcPr>
          <w:p w14:paraId="7D2FB29A" w14:textId="752AF6CE" w:rsidR="002F0715" w:rsidRDefault="002F0715" w:rsidP="004D270F">
            <w:pPr>
              <w:pStyle w:val="Tabletext"/>
            </w:pPr>
            <w:r>
              <w:t xml:space="preserve">Patients with HeFH or non-FH, receiving either atorvastatin 20 or 40 mg (OPTIONS I) or rosuvastatin 10 or 20 mg (OPTIONS II) </w:t>
            </w:r>
            <w:r>
              <w:rPr>
                <w:rFonts w:cs="Arial"/>
              </w:rPr>
              <w:t>±</w:t>
            </w:r>
            <w:r>
              <w:t xml:space="preserve"> other LLT (apart from ezetimibe as it was used as a comparato</w:t>
            </w:r>
            <w:r w:rsidR="004D270F">
              <w:t xml:space="preserve">r) </w:t>
            </w:r>
          </w:p>
        </w:tc>
        <w:tc>
          <w:tcPr>
            <w:tcW w:w="2339" w:type="dxa"/>
          </w:tcPr>
          <w:p w14:paraId="0D526161" w14:textId="2C7315EA" w:rsidR="002F0715" w:rsidRDefault="004D270F" w:rsidP="004D270F">
            <w:pPr>
              <w:pStyle w:val="Tabletext"/>
            </w:pPr>
            <w:r w:rsidRPr="002F0715">
              <w:t>LDL-C &lt;70 mg/dL</w:t>
            </w:r>
            <w:r>
              <w:t xml:space="preserve"> (for patients with documented </w:t>
            </w:r>
            <w:r w:rsidR="003D5CCE">
              <w:t>clinical AS</w:t>
            </w:r>
            <w:r>
              <w:t xml:space="preserve">CVD)  or </w:t>
            </w:r>
            <w:r w:rsidRPr="002F0715">
              <w:t xml:space="preserve">LDL-C &lt;100 mg/dL </w:t>
            </w:r>
            <w:r>
              <w:t xml:space="preserve">(for patients with no documented </w:t>
            </w:r>
            <w:r w:rsidR="003D5CCE">
              <w:t>AS</w:t>
            </w:r>
            <w:r>
              <w:t>CVD)</w:t>
            </w:r>
          </w:p>
        </w:tc>
      </w:tr>
      <w:tr w:rsidR="002F0715" w14:paraId="2380BE72" w14:textId="2C6E6DE0" w:rsidTr="002F0715">
        <w:tc>
          <w:tcPr>
            <w:tcW w:w="3186" w:type="dxa"/>
          </w:tcPr>
          <w:p w14:paraId="203F1259" w14:textId="6E734D4F" w:rsidR="002F0715" w:rsidRDefault="002F0715" w:rsidP="004D270F">
            <w:pPr>
              <w:pStyle w:val="Tabletext"/>
            </w:pPr>
            <w:r w:rsidRPr="008803C0">
              <w:rPr>
                <w:b/>
              </w:rPr>
              <w:t>ALTERNATIVE</w:t>
            </w:r>
            <w:r w:rsidR="004D270F">
              <w:rPr>
                <w:b/>
              </w:rPr>
              <w:fldChar w:fldCharType="begin"/>
            </w:r>
            <w:r w:rsidR="004D270F">
              <w:rPr>
                <w:b/>
              </w:rPr>
              <w:instrText xml:space="preserve"> ADDIN EN.CITE &lt;EndNote&gt;&lt;Cite&gt;&lt;Author&gt;Moriarty&lt;/Author&gt;&lt;Year&gt;2015&lt;/Year&gt;&lt;RecNum&gt;23&lt;/RecNum&gt;&lt;DisplayText&gt;&lt;style face="superscript"&gt;8&lt;/style&gt;&lt;/DisplayText&gt;&lt;record&gt;&lt;rec-number&gt;23&lt;/rec-number&gt;&lt;foreign-keys&gt;&lt;key app="EN" db-id="05vat2avkxxfple5wp3vtttt0dfwtvpprwws" timestamp="1459332488"&gt;23&lt;/key&gt;&lt;/foreign-keys&gt;&lt;ref-type name="Journal Article"&gt;17&lt;/ref-type&gt;&lt;contributors&gt;&lt;authors&gt;&lt;author&gt;Moriarty, P.M.&lt;/author&gt;&lt;author&gt;Thompson, P.D.&lt;/author&gt;&lt;author&gt;Cannon, C.P.&lt;/author&gt;&lt;author&gt;Guyton, J.R.&lt;/author&gt;&lt;author&gt;Bergeron, J.&lt;/author&gt;&lt;author&gt;Zieve, F.J.&lt;/author&gt;&lt;author&gt;Bruckert, E.&lt;/author&gt;&lt;author&gt;Jacobson, T.A.&lt;/author&gt;&lt;author&gt;Kopecky, S.L.&lt;/author&gt;&lt;author&gt;Baccara-Dinet, M.T.&lt;/author&gt;&lt;author&gt;Du, Y.&lt;/author&gt;&lt;author&gt;Pordy, R.&lt;/author&gt;&lt;author&gt;Gipe, D.A.&lt;/author&gt;&lt;/authors&gt;&lt;/contributors&gt;&lt;titles&gt;&lt;title&gt;Efficacy and safety of alirocumab versus ezetimibe in statin-intolerant patients, with a statin-re-challenge arm: The ODYSSEY ALTERNATIVE randomized trial&lt;/title&gt;&lt;secondary-title&gt;J Clin Lipidol&lt;/secondary-title&gt;&lt;/titles&gt;&lt;periodical&gt;&lt;full-title&gt;J Clin Lipidol&lt;/full-title&gt;&lt;/periodical&gt;&lt;pages&gt;758-769&lt;/pages&gt;&lt;volume&gt;9&lt;/volume&gt;&lt;reprint-edition&gt;Not in File&lt;/reprint-edition&gt;&lt;keywords&gt;&lt;keyword&gt;Safety&lt;/keyword&gt;&lt;/keywords&gt;&lt;dates&gt;&lt;year&gt;2015&lt;/year&gt;&lt;pub-dates&gt;&lt;date&gt;2015&lt;/date&gt;&lt;/pub-dates&gt;&lt;/dates&gt;&lt;label&gt;169&lt;/label&gt;&lt;urls&gt;&lt;/urls&gt;&lt;electronic-resource-num&gt;http://dx.doi.org/10.1016/j.jacl.2015.08.006&lt;/electronic-resource-num&gt;&lt;/record&gt;&lt;/Cite&gt;&lt;/EndNote&gt;</w:instrText>
            </w:r>
            <w:r w:rsidR="004D270F">
              <w:rPr>
                <w:b/>
              </w:rPr>
              <w:fldChar w:fldCharType="separate"/>
            </w:r>
            <w:r w:rsidR="004D270F" w:rsidRPr="004D270F">
              <w:rPr>
                <w:b/>
                <w:noProof/>
                <w:vertAlign w:val="superscript"/>
              </w:rPr>
              <w:t>8</w:t>
            </w:r>
            <w:r w:rsidR="004D270F">
              <w:rPr>
                <w:b/>
              </w:rPr>
              <w:fldChar w:fldCharType="end"/>
            </w:r>
          </w:p>
        </w:tc>
        <w:tc>
          <w:tcPr>
            <w:tcW w:w="3491" w:type="dxa"/>
          </w:tcPr>
          <w:p w14:paraId="2EAFA604" w14:textId="485981C6" w:rsidR="002F0715" w:rsidRDefault="002F0715" w:rsidP="004D270F">
            <w:pPr>
              <w:pStyle w:val="Tabletext"/>
            </w:pPr>
            <w:r>
              <w:t>Patients with HeFH or non-FH and documented statin intolerance</w:t>
            </w:r>
            <w:r w:rsidR="004D270F">
              <w:rPr>
                <w:vertAlign w:val="superscript"/>
              </w:rPr>
              <w:t>†</w:t>
            </w:r>
            <w:r>
              <w:rPr>
                <w:vertAlign w:val="superscript"/>
              </w:rPr>
              <w:t xml:space="preserve"> </w:t>
            </w:r>
            <w:r>
              <w:t>and</w:t>
            </w:r>
            <w:r w:rsidRPr="00DD0833">
              <w:t xml:space="preserve"> moderate </w:t>
            </w:r>
            <w:r>
              <w:t>to very high cardiovascular risk</w:t>
            </w:r>
            <w:r w:rsidR="004D270F">
              <w:t>;</w:t>
            </w:r>
            <w:r w:rsidR="004D270F">
              <w:rPr>
                <w:vertAlign w:val="superscript"/>
              </w:rPr>
              <w:t>‡</w:t>
            </w:r>
            <w:r>
              <w:t xml:space="preserve"> </w:t>
            </w:r>
            <w:r w:rsidR="004D270F">
              <w:t>patients were not receiving a statin but o</w:t>
            </w:r>
            <w:r>
              <w:t>ther LLT (apart from ezetimibe) were allowed</w:t>
            </w:r>
          </w:p>
        </w:tc>
        <w:tc>
          <w:tcPr>
            <w:tcW w:w="2339" w:type="dxa"/>
          </w:tcPr>
          <w:p w14:paraId="237A0796" w14:textId="1F3CBC8C" w:rsidR="002F0715" w:rsidRDefault="004D270F" w:rsidP="004D270F">
            <w:pPr>
              <w:pStyle w:val="Tabletext"/>
            </w:pPr>
            <w:r>
              <w:t xml:space="preserve">LDL-C &lt;70 mg/dL for </w:t>
            </w:r>
            <w:r w:rsidRPr="00DD0833">
              <w:t>very</w:t>
            </w:r>
            <w:r>
              <w:t>-</w:t>
            </w:r>
            <w:r w:rsidRPr="00DD0833">
              <w:t>high risk</w:t>
            </w:r>
            <w:r>
              <w:t xml:space="preserve">, </w:t>
            </w:r>
            <w:r w:rsidRPr="00DD0833">
              <w:t>LDL-C</w:t>
            </w:r>
            <w:r>
              <w:t xml:space="preserve"> &lt;100 mg/dL for moderate or high risk</w:t>
            </w:r>
          </w:p>
        </w:tc>
      </w:tr>
      <w:tr w:rsidR="002F0715" w14:paraId="7630B25B" w14:textId="1B81DDD6" w:rsidTr="002F0715">
        <w:tc>
          <w:tcPr>
            <w:tcW w:w="3186" w:type="dxa"/>
          </w:tcPr>
          <w:p w14:paraId="1D16F0D6" w14:textId="1F2D16E6" w:rsidR="002F0715" w:rsidRDefault="002F0715" w:rsidP="004D270F">
            <w:pPr>
              <w:pStyle w:val="Tabletext"/>
            </w:pPr>
            <w:r w:rsidRPr="008803C0">
              <w:rPr>
                <w:b/>
              </w:rPr>
              <w:t>MONO</w:t>
            </w:r>
            <w:r w:rsidR="004D270F">
              <w:rPr>
                <w:b/>
              </w:rPr>
              <w:fldChar w:fldCharType="begin">
                <w:fldData xml:space="preserve">PEVuZE5vdGU+PENpdGU+PEF1dGhvcj5Sb3RoPC9BdXRob3I+PFllYXI+MjAxNDwvWWVhcj48UmVj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</w:fldData>
              </w:fldChar>
            </w:r>
            <w:r w:rsidR="004D270F">
              <w:rPr>
                <w:b/>
              </w:rPr>
              <w:instrText xml:space="preserve"> ADDIN EN.CITE </w:instrText>
            </w:r>
            <w:r w:rsidR="004D270F">
              <w:rPr>
                <w:b/>
              </w:rPr>
              <w:fldChar w:fldCharType="begin">
                <w:fldData xml:space="preserve">PEVuZE5vdGU+PENpdGU+PEF1dGhvcj5Sb3RoPC9BdXRob3I+PFllYXI+MjAxNDwvWWVhcj48UmVj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</w:fldData>
              </w:fldChar>
            </w:r>
            <w:r w:rsidR="004D270F">
              <w:rPr>
                <w:b/>
              </w:rPr>
              <w:instrText xml:space="preserve"> ADDIN EN.CITE.DATA </w:instrText>
            </w:r>
            <w:r w:rsidR="004D270F">
              <w:rPr>
                <w:b/>
              </w:rPr>
            </w:r>
            <w:r w:rsidR="004D270F">
              <w:rPr>
                <w:b/>
              </w:rPr>
              <w:fldChar w:fldCharType="end"/>
            </w:r>
            <w:r w:rsidR="004D270F">
              <w:rPr>
                <w:b/>
              </w:rPr>
              <w:fldChar w:fldCharType="separate"/>
            </w:r>
            <w:r w:rsidR="004D270F" w:rsidRPr="004D270F">
              <w:rPr>
                <w:b/>
                <w:noProof/>
                <w:vertAlign w:val="superscript"/>
              </w:rPr>
              <w:t>9</w:t>
            </w:r>
            <w:r w:rsidR="004D270F">
              <w:rPr>
                <w:b/>
              </w:rPr>
              <w:fldChar w:fldCharType="end"/>
            </w:r>
          </w:p>
        </w:tc>
        <w:tc>
          <w:tcPr>
            <w:tcW w:w="3491" w:type="dxa"/>
          </w:tcPr>
          <w:p w14:paraId="1421F7EB" w14:textId="175DCE8A" w:rsidR="002F0715" w:rsidRDefault="002F0715" w:rsidP="004D270F">
            <w:pPr>
              <w:pStyle w:val="Tabletext"/>
            </w:pPr>
            <w:r>
              <w:t xml:space="preserve">Subjects with 10-year risk of fatal CV events of ≥1% and 5% based on the European </w:t>
            </w:r>
            <w:r w:rsidRPr="00E27B22">
              <w:t>Systematic Coronary Risk Evaluation (SCORE</w:t>
            </w:r>
            <w:r>
              <w:t>)</w:t>
            </w:r>
            <w:r w:rsidR="004D270F">
              <w:fldChar w:fldCharType="begin">
                <w:fldData xml:space="preserve">PEVuZE5vdGU+PENpdGU+PEF1dGhvcj5SZWluZXI8L0F1dGhvcj48WWVhcj4yMDExPC9ZZWFyPjxS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</w:fldData>
              </w:fldChar>
            </w:r>
            <w:r w:rsidR="004D270F">
              <w:instrText xml:space="preserve"> ADDIN EN.CITE </w:instrText>
            </w:r>
            <w:r w:rsidR="004D270F">
              <w:fldChar w:fldCharType="begin">
                <w:fldData xml:space="preserve">PEVuZE5vdGU+PENpdGU+PEF1dGhvcj5SZWluZXI8L0F1dGhvcj48WWVhcj4yMDExPC9ZZWFyPjxS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</w:fldData>
              </w:fldChar>
            </w:r>
            <w:r w:rsidR="004D270F">
              <w:instrText xml:space="preserve"> ADDIN EN.CITE.DATA </w:instrText>
            </w:r>
            <w:r w:rsidR="004D270F">
              <w:fldChar w:fldCharType="end"/>
            </w:r>
            <w:r w:rsidR="004D270F">
              <w:fldChar w:fldCharType="separate"/>
            </w:r>
            <w:r w:rsidR="004D270F" w:rsidRPr="004D270F">
              <w:rPr>
                <w:noProof/>
                <w:vertAlign w:val="superscript"/>
              </w:rPr>
              <w:t>10</w:t>
            </w:r>
            <w:r w:rsidR="004D270F">
              <w:fldChar w:fldCharType="end"/>
            </w:r>
            <w:r>
              <w:t xml:space="preserve"> not receiving statin or other LLT</w:t>
            </w:r>
            <w:r w:rsidR="004D270F">
              <w:t xml:space="preserve"> (h</w:t>
            </w:r>
            <w:r>
              <w:t>istory of CHD or HeFH was an exclusion criterion for this study</w:t>
            </w:r>
            <w:r w:rsidR="004D270F">
              <w:t>)</w:t>
            </w:r>
          </w:p>
        </w:tc>
        <w:tc>
          <w:tcPr>
            <w:tcW w:w="2339" w:type="dxa"/>
          </w:tcPr>
          <w:p w14:paraId="60281423" w14:textId="33DFE215" w:rsidR="002F0715" w:rsidRDefault="004D270F" w:rsidP="004D270F">
            <w:pPr>
              <w:pStyle w:val="Tabletext"/>
            </w:pPr>
            <w:r>
              <w:t>LDL-C &lt;70 mg/dL or &gt;190 mg/dL</w:t>
            </w:r>
          </w:p>
        </w:tc>
      </w:tr>
      <w:tr w:rsidR="004D270F" w14:paraId="48D94011" w14:textId="7C9961CC" w:rsidTr="005B2007">
        <w:tc>
          <w:tcPr>
            <w:tcW w:w="3186" w:type="dxa"/>
          </w:tcPr>
          <w:p w14:paraId="6DBA5966" w14:textId="7819FF21" w:rsidR="004D270F" w:rsidRPr="008803C0" w:rsidRDefault="004D270F" w:rsidP="004D270F">
            <w:pPr>
              <w:pStyle w:val="Tabletext"/>
              <w:rPr>
                <w:b/>
              </w:rPr>
            </w:pPr>
            <w:r>
              <w:rPr>
                <w:b/>
              </w:rPr>
              <w:t>Exclusion criteria common to all studies</w:t>
            </w:r>
          </w:p>
        </w:tc>
        <w:tc>
          <w:tcPr>
            <w:tcW w:w="5830" w:type="dxa"/>
            <w:gridSpan w:val="2"/>
          </w:tcPr>
          <w:p w14:paraId="564567CA" w14:textId="77777777" w:rsidR="004D270F" w:rsidRDefault="004D270F" w:rsidP="004D270F">
            <w:pPr>
              <w:pStyle w:val="Tabletext"/>
              <w:numPr>
                <w:ilvl w:val="0"/>
                <w:numId w:val="16"/>
              </w:numPr>
            </w:pPr>
            <w:r>
              <w:t>Age &lt;18 years</w:t>
            </w:r>
          </w:p>
          <w:p w14:paraId="3FAB9948" w14:textId="77777777" w:rsidR="004D270F" w:rsidRDefault="004D270F" w:rsidP="004D270F">
            <w:pPr>
              <w:pStyle w:val="Tabletext"/>
              <w:numPr>
                <w:ilvl w:val="0"/>
                <w:numId w:val="16"/>
              </w:numPr>
            </w:pPr>
            <w:r>
              <w:t>Use of f</w:t>
            </w:r>
            <w:r>
              <w:t>ibrates, other than fenofibrate</w:t>
            </w:r>
          </w:p>
          <w:p w14:paraId="35244463" w14:textId="77777777" w:rsidR="004D270F" w:rsidRDefault="004D270F" w:rsidP="004D270F">
            <w:pPr>
              <w:pStyle w:val="Tabletext"/>
              <w:numPr>
                <w:ilvl w:val="0"/>
                <w:numId w:val="16"/>
              </w:numPr>
            </w:pPr>
            <w:r>
              <w:lastRenderedPageBreak/>
              <w:t>Fasting</w:t>
            </w:r>
            <w:r>
              <w:t xml:space="preserve"> serum triglycerides &gt;400 mg/dL</w:t>
            </w:r>
          </w:p>
          <w:p w14:paraId="2349BC35" w14:textId="4B604CA7" w:rsidR="004D270F" w:rsidRDefault="004D270F" w:rsidP="004D270F">
            <w:pPr>
              <w:pStyle w:val="Tabletext"/>
              <w:numPr>
                <w:ilvl w:val="0"/>
                <w:numId w:val="16"/>
              </w:numPr>
            </w:pPr>
            <w:r>
              <w:t>E</w:t>
            </w:r>
            <w:r w:rsidRPr="005F09C6">
              <w:t>stimated glomerular filtration rate</w:t>
            </w:r>
            <w:r>
              <w:t xml:space="preserve"> (eGFR)</w:t>
            </w:r>
            <w:r w:rsidRPr="005F09C6">
              <w:t xml:space="preserve"> </w:t>
            </w:r>
            <w:r>
              <w:rPr>
                <w:rFonts w:cs="Arial"/>
              </w:rPr>
              <w:t>&lt;</w:t>
            </w:r>
            <w:r w:rsidRPr="005F09C6">
              <w:t>60 mL/min/1.73 m</w:t>
            </w:r>
            <w:r w:rsidRPr="005F09C6">
              <w:rPr>
                <w:vertAlign w:val="superscript"/>
              </w:rPr>
              <w:t>2</w:t>
            </w:r>
          </w:p>
        </w:tc>
      </w:tr>
    </w:tbl>
    <w:p w14:paraId="26D9565E" w14:textId="77777777" w:rsidR="0006104B" w:rsidRPr="0006104B" w:rsidRDefault="0006104B" w:rsidP="0006104B">
      <w:pPr>
        <w:rPr>
          <w:sz w:val="20"/>
        </w:rPr>
      </w:pPr>
      <w:r w:rsidRPr="0006104B">
        <w:rPr>
          <w:sz w:val="20"/>
        </w:rPr>
        <w:lastRenderedPageBreak/>
        <w:t>Clinicaltrials.gov identifiers: LONG TERM, NCT01507831; FH I NCT01623115; FH II, NCT01709500; HIGH FH, NCT01617655; COMBO I, NCT01644175; COMBO II, NCT01644188; MONO, NCT01644474; OPTIONS I, NCT01730040; OPTIONS II, NCT01730053; ALTERNATIVE, NCT01709513.</w:t>
      </w:r>
    </w:p>
    <w:p w14:paraId="2B959363" w14:textId="74D6C7F8" w:rsidR="004D270F" w:rsidRPr="004D270F" w:rsidRDefault="003D5CCE" w:rsidP="00244C77">
      <w:pPr>
        <w:rPr>
          <w:sz w:val="20"/>
        </w:rPr>
      </w:pPr>
      <w:r>
        <w:rPr>
          <w:sz w:val="20"/>
        </w:rPr>
        <w:t>AS</w:t>
      </w:r>
      <w:r w:rsidR="004D270F" w:rsidRPr="004D270F">
        <w:rPr>
          <w:sz w:val="20"/>
        </w:rPr>
        <w:t xml:space="preserve">CVD, </w:t>
      </w:r>
      <w:r>
        <w:rPr>
          <w:sz w:val="20"/>
        </w:rPr>
        <w:t xml:space="preserve">atherosclerotic </w:t>
      </w:r>
      <w:r w:rsidR="004D270F" w:rsidRPr="004D270F">
        <w:rPr>
          <w:sz w:val="20"/>
        </w:rPr>
        <w:t>cardiovascular disease; LLT, lipid-lowering therapy.</w:t>
      </w:r>
    </w:p>
    <w:p w14:paraId="5ADC3FDD" w14:textId="0E498AA2" w:rsidR="00244C77" w:rsidRPr="004D270F" w:rsidRDefault="004D270F" w:rsidP="00244C77">
      <w:pPr>
        <w:rPr>
          <w:sz w:val="20"/>
        </w:rPr>
      </w:pPr>
      <w:r w:rsidRPr="004D270F">
        <w:rPr>
          <w:sz w:val="20"/>
          <w:vertAlign w:val="superscript"/>
        </w:rPr>
        <w:t>*</w:t>
      </w:r>
      <w:r w:rsidR="00601079" w:rsidRPr="004D270F">
        <w:rPr>
          <w:sz w:val="20"/>
        </w:rPr>
        <w:t>Maximally t</w:t>
      </w:r>
      <w:r w:rsidR="00244C77" w:rsidRPr="004D270F">
        <w:rPr>
          <w:sz w:val="20"/>
        </w:rPr>
        <w:t xml:space="preserve">olerated statin dose </w:t>
      </w:r>
      <w:r w:rsidR="00601079" w:rsidRPr="004D270F">
        <w:rPr>
          <w:sz w:val="20"/>
        </w:rPr>
        <w:t>=</w:t>
      </w:r>
      <w:r w:rsidR="00244C77" w:rsidRPr="004D270F">
        <w:rPr>
          <w:sz w:val="20"/>
        </w:rPr>
        <w:t xml:space="preserve"> the highest tolerable registered dose of daily statin currently administered to the patient, </w:t>
      </w:r>
      <w:r w:rsidR="004F18EF" w:rsidRPr="004D270F">
        <w:rPr>
          <w:sz w:val="20"/>
        </w:rPr>
        <w:t>i.e.</w:t>
      </w:r>
      <w:r w:rsidR="00244C77" w:rsidRPr="004D270F">
        <w:rPr>
          <w:sz w:val="20"/>
        </w:rPr>
        <w:t xml:space="preserve"> rosuvastatin</w:t>
      </w:r>
      <w:r w:rsidR="002526C2" w:rsidRPr="004D270F">
        <w:rPr>
          <w:sz w:val="20"/>
        </w:rPr>
        <w:t xml:space="preserve"> </w:t>
      </w:r>
      <w:r w:rsidR="004F18EF" w:rsidRPr="004D270F">
        <w:rPr>
          <w:sz w:val="20"/>
        </w:rPr>
        <w:t xml:space="preserve">20 or 40 mg, </w:t>
      </w:r>
      <w:r w:rsidR="00244C77" w:rsidRPr="004D270F">
        <w:rPr>
          <w:sz w:val="20"/>
        </w:rPr>
        <w:t>atorvast</w:t>
      </w:r>
      <w:r w:rsidR="004F18EF" w:rsidRPr="004D270F">
        <w:rPr>
          <w:sz w:val="20"/>
        </w:rPr>
        <w:t xml:space="preserve">atin 40 </w:t>
      </w:r>
      <w:r w:rsidR="00244C77" w:rsidRPr="004D270F">
        <w:rPr>
          <w:sz w:val="20"/>
        </w:rPr>
        <w:t>or 80</w:t>
      </w:r>
      <w:r w:rsidR="004F18EF" w:rsidRPr="004D270F">
        <w:rPr>
          <w:sz w:val="20"/>
        </w:rPr>
        <w:t xml:space="preserve"> </w:t>
      </w:r>
      <w:r w:rsidR="00244C77" w:rsidRPr="004D270F">
        <w:rPr>
          <w:sz w:val="20"/>
        </w:rPr>
        <w:t xml:space="preserve">mg; </w:t>
      </w:r>
      <w:r w:rsidR="004F18EF" w:rsidRPr="004D270F">
        <w:rPr>
          <w:sz w:val="20"/>
        </w:rPr>
        <w:t xml:space="preserve">or </w:t>
      </w:r>
      <w:r w:rsidR="00244C77" w:rsidRPr="004D270F">
        <w:rPr>
          <w:sz w:val="20"/>
        </w:rPr>
        <w:t>simvastatin 80</w:t>
      </w:r>
      <w:r w:rsidR="004F18EF" w:rsidRPr="004D270F">
        <w:rPr>
          <w:sz w:val="20"/>
        </w:rPr>
        <w:t xml:space="preserve"> </w:t>
      </w:r>
      <w:r w:rsidR="00244C77" w:rsidRPr="004D270F">
        <w:rPr>
          <w:sz w:val="20"/>
        </w:rPr>
        <w:t xml:space="preserve">mg. </w:t>
      </w:r>
      <w:r w:rsidR="004F18EF" w:rsidRPr="004D270F">
        <w:rPr>
          <w:sz w:val="20"/>
        </w:rPr>
        <w:t>Lower doses could be used e.g. in the case of intolerance or local practice</w:t>
      </w:r>
      <w:r w:rsidR="00244C77" w:rsidRPr="004D270F">
        <w:rPr>
          <w:sz w:val="20"/>
        </w:rPr>
        <w:t xml:space="preserve"> according to the investigator’s judgment</w:t>
      </w:r>
      <w:r w:rsidR="004F18EF" w:rsidRPr="004D270F">
        <w:rPr>
          <w:sz w:val="20"/>
        </w:rPr>
        <w:t>.</w:t>
      </w:r>
    </w:p>
    <w:p w14:paraId="4E8AE204" w14:textId="6DE48CF1" w:rsidR="005F3783" w:rsidRPr="004D270F" w:rsidRDefault="004D270F" w:rsidP="005F3783">
      <w:pPr>
        <w:rPr>
          <w:sz w:val="20"/>
        </w:rPr>
      </w:pPr>
      <w:r w:rsidRPr="004D270F">
        <w:rPr>
          <w:sz w:val="20"/>
          <w:vertAlign w:val="superscript"/>
        </w:rPr>
        <w:t>†</w:t>
      </w:r>
      <w:r w:rsidR="005F09C6" w:rsidRPr="004D270F">
        <w:rPr>
          <w:sz w:val="20"/>
        </w:rPr>
        <w:t>Inability to tolerate 2 or more statins because of muscle-related symptoms.</w:t>
      </w:r>
    </w:p>
    <w:p w14:paraId="09BC7E88" w14:textId="3DF4F4AC" w:rsidR="00BD262B" w:rsidRPr="004D270F" w:rsidRDefault="004D270F" w:rsidP="005F3783">
      <w:pPr>
        <w:rPr>
          <w:sz w:val="20"/>
        </w:rPr>
      </w:pPr>
      <w:r w:rsidRPr="004D270F">
        <w:rPr>
          <w:sz w:val="20"/>
          <w:vertAlign w:val="superscript"/>
        </w:rPr>
        <w:t>‡</w:t>
      </w:r>
      <w:r w:rsidR="005F3783" w:rsidRPr="004D270F">
        <w:rPr>
          <w:sz w:val="20"/>
        </w:rPr>
        <w:t xml:space="preserve">Moderate risk = </w:t>
      </w:r>
      <w:r w:rsidR="001F4E78" w:rsidRPr="004D270F">
        <w:rPr>
          <w:sz w:val="20"/>
        </w:rPr>
        <w:t>10-year risk of fatal CV events of ≥1% and 5%</w:t>
      </w:r>
      <w:r w:rsidR="005F09C6" w:rsidRPr="004D270F">
        <w:rPr>
          <w:sz w:val="20"/>
        </w:rPr>
        <w:t xml:space="preserve">  (SCORE); h</w:t>
      </w:r>
      <w:r w:rsidR="005F3783" w:rsidRPr="004D270F">
        <w:rPr>
          <w:sz w:val="20"/>
        </w:rPr>
        <w:t xml:space="preserve">igh risk </w:t>
      </w:r>
      <w:r w:rsidR="005F09C6" w:rsidRPr="004D270F">
        <w:rPr>
          <w:sz w:val="20"/>
        </w:rPr>
        <w:t>=</w:t>
      </w:r>
      <w:r w:rsidR="005F3783" w:rsidRPr="004D270F">
        <w:rPr>
          <w:sz w:val="20"/>
        </w:rPr>
        <w:t xml:space="preserve"> SCORE ≥5%; </w:t>
      </w:r>
      <w:r w:rsidR="005F09C6" w:rsidRPr="004D270F">
        <w:rPr>
          <w:sz w:val="20"/>
        </w:rPr>
        <w:t>eGFR</w:t>
      </w:r>
      <w:r w:rsidR="005F3783" w:rsidRPr="004D270F">
        <w:rPr>
          <w:sz w:val="20"/>
        </w:rPr>
        <w:t xml:space="preserve"> 30 to &lt;60 mL/min/1.73 m</w:t>
      </w:r>
      <w:r w:rsidR="005F3783" w:rsidRPr="004D270F">
        <w:rPr>
          <w:sz w:val="20"/>
          <w:vertAlign w:val="superscript"/>
        </w:rPr>
        <w:t>2</w:t>
      </w:r>
      <w:r w:rsidR="005F09C6" w:rsidRPr="004D270F">
        <w:rPr>
          <w:sz w:val="20"/>
        </w:rPr>
        <w:t xml:space="preserve">; type 1 or </w:t>
      </w:r>
      <w:r w:rsidR="005F3783" w:rsidRPr="004D270F">
        <w:rPr>
          <w:sz w:val="20"/>
        </w:rPr>
        <w:t xml:space="preserve">2 diabetes mellitus without target organ damage; or </w:t>
      </w:r>
      <w:r w:rsidR="005F09C6" w:rsidRPr="004D270F">
        <w:rPr>
          <w:sz w:val="20"/>
        </w:rPr>
        <w:t>HeFH; very-high risk = CHD</w:t>
      </w:r>
      <w:r w:rsidR="005F3783" w:rsidRPr="004D270F">
        <w:rPr>
          <w:sz w:val="20"/>
        </w:rPr>
        <w:t>, ischemic stroke, peripheral artery disease, transient ischemic attack, abdominal aortic aneurysm, or carotid artery occlusion &gt;50% without symptoms; carotid endarterectomy or carotid artery stent procedure; renal artery stenosis or renal artery stent procedure; or type 1 or type 2 diabetes mellitus with target organ damage.</w:t>
      </w:r>
    </w:p>
    <w:p w14:paraId="3FD8C76A" w14:textId="238AF8DB" w:rsidR="00BD262B" w:rsidRPr="004D270F" w:rsidRDefault="00BD262B" w:rsidP="004D270F">
      <w:pPr>
        <w:pStyle w:val="Heading1"/>
        <w:pageBreakBefore w:val="0"/>
        <w:rPr>
          <w:sz w:val="28"/>
          <w:lang w:val="en-US"/>
        </w:rPr>
      </w:pPr>
      <w:r w:rsidRPr="004D270F">
        <w:rPr>
          <w:sz w:val="28"/>
          <w:lang w:val="en-US"/>
        </w:rPr>
        <w:t>References</w:t>
      </w:r>
    </w:p>
    <w:p w14:paraId="6266EBE5" w14:textId="77777777" w:rsidR="004D270F" w:rsidRPr="00DC6F86" w:rsidRDefault="00BD262B" w:rsidP="00DC6F86">
      <w:pPr>
        <w:pStyle w:val="EndNoteBibliography"/>
        <w:spacing w:after="0" w:line="360" w:lineRule="auto"/>
        <w:ind w:left="720" w:hanging="720"/>
        <w:rPr>
          <w:sz w:val="20"/>
        </w:rPr>
      </w:pPr>
      <w:r w:rsidRPr="00DC6F86">
        <w:rPr>
          <w:sz w:val="20"/>
        </w:rPr>
        <w:fldChar w:fldCharType="begin"/>
      </w:r>
      <w:r w:rsidRPr="00DC6F86">
        <w:rPr>
          <w:sz w:val="20"/>
        </w:rPr>
        <w:instrText xml:space="preserve"> ADDIN EN.REFLIST </w:instrText>
      </w:r>
      <w:r w:rsidRPr="00DC6F86">
        <w:rPr>
          <w:sz w:val="20"/>
        </w:rPr>
        <w:fldChar w:fldCharType="separate"/>
      </w:r>
      <w:r w:rsidR="004D270F" w:rsidRPr="00DC6F86">
        <w:rPr>
          <w:sz w:val="20"/>
        </w:rPr>
        <w:t>1.</w:t>
      </w:r>
      <w:r w:rsidR="004D270F" w:rsidRPr="00DC6F86">
        <w:rPr>
          <w:sz w:val="20"/>
        </w:rPr>
        <w:tab/>
        <w:t xml:space="preserve">Kastelein JJ, Ginsberg HN, Langslet G, Hovingh GK, Ceska R, Dufour R, Blom D, Civeira F, Krempf M, Lorenzato C, Zhao J, Pordy R, Baccara-Dinet MT, Gipe D, Geiger MJ, Farnier M. ODYSSEY FH I and FH II: 78 week results with alirocumab treatment in 735 patients with heterozygous familial hypercholesterolaemia. </w:t>
      </w:r>
      <w:r w:rsidR="004D270F" w:rsidRPr="00DC6F86">
        <w:rPr>
          <w:i/>
          <w:sz w:val="20"/>
        </w:rPr>
        <w:t>Eur Heart J</w:t>
      </w:r>
      <w:r w:rsidR="004D270F" w:rsidRPr="00DC6F86">
        <w:rPr>
          <w:sz w:val="20"/>
        </w:rPr>
        <w:t>. 2015;36:2996-3003.</w:t>
      </w:r>
    </w:p>
    <w:p w14:paraId="539E2D8A" w14:textId="77777777" w:rsidR="004D270F" w:rsidRPr="00DC6F86" w:rsidRDefault="004D270F" w:rsidP="00DC6F86">
      <w:pPr>
        <w:pStyle w:val="EndNoteBibliography"/>
        <w:spacing w:after="0" w:line="360" w:lineRule="auto"/>
        <w:ind w:left="720" w:hanging="720"/>
        <w:rPr>
          <w:sz w:val="20"/>
        </w:rPr>
      </w:pPr>
      <w:r w:rsidRPr="00DC6F86">
        <w:rPr>
          <w:sz w:val="20"/>
        </w:rPr>
        <w:t>2.</w:t>
      </w:r>
      <w:r w:rsidRPr="00DC6F86">
        <w:rPr>
          <w:sz w:val="20"/>
        </w:rPr>
        <w:tab/>
        <w:t xml:space="preserve">Ginsberg HN, Rader DJ, Raal FJ, Guyton JR, Baccara-Dinet MT, Lorenzato C, Pordy R, Stroes E. Efficacy and Safety of Alirocumab in Patients with Heterozygous Familial Hypercholesterolemia and LDL-C of 160 mg/dl or Higher. </w:t>
      </w:r>
      <w:r w:rsidRPr="00DC6F86">
        <w:rPr>
          <w:i/>
          <w:sz w:val="20"/>
        </w:rPr>
        <w:t>Cardiovasc Drugs Ther</w:t>
      </w:r>
      <w:r w:rsidRPr="00DC6F86">
        <w:rPr>
          <w:sz w:val="20"/>
        </w:rPr>
        <w:t>. 2016. DOI: 10.1007/s10557-016-6685-y [Epub ahead of print].</w:t>
      </w:r>
    </w:p>
    <w:p w14:paraId="5B561247" w14:textId="77777777" w:rsidR="004D270F" w:rsidRPr="00DC6F86" w:rsidRDefault="004D270F" w:rsidP="00DC6F86">
      <w:pPr>
        <w:pStyle w:val="EndNoteBibliography"/>
        <w:spacing w:after="0" w:line="360" w:lineRule="auto"/>
        <w:ind w:left="720" w:hanging="720"/>
        <w:rPr>
          <w:sz w:val="20"/>
        </w:rPr>
      </w:pPr>
      <w:r w:rsidRPr="00DC6F86">
        <w:rPr>
          <w:sz w:val="20"/>
        </w:rPr>
        <w:lastRenderedPageBreak/>
        <w:t>3.</w:t>
      </w:r>
      <w:r w:rsidRPr="00DC6F86">
        <w:rPr>
          <w:sz w:val="20"/>
        </w:rPr>
        <w:tab/>
        <w:t xml:space="preserve">Kereiakes DJ, Robinson JG, Cannon CP, Lorenzato C, Pordy R, Chaudhari U, Colhoun HM. Efficacy and safety of the PCSK9 inhibitor alirocumab among high cardiovascular risk patients on maximally tolerated statin therapy: the ODYSSEY COMBO I study. </w:t>
      </w:r>
      <w:r w:rsidRPr="00DC6F86">
        <w:rPr>
          <w:i/>
          <w:sz w:val="20"/>
        </w:rPr>
        <w:t>Am Heart J</w:t>
      </w:r>
      <w:r w:rsidRPr="00DC6F86">
        <w:rPr>
          <w:sz w:val="20"/>
        </w:rPr>
        <w:t>. 2015;169:906-915.e913.</w:t>
      </w:r>
    </w:p>
    <w:p w14:paraId="4188F1E1" w14:textId="77777777" w:rsidR="004D270F" w:rsidRPr="00DC6F86" w:rsidRDefault="004D270F" w:rsidP="00DC6F86">
      <w:pPr>
        <w:pStyle w:val="EndNoteBibliography"/>
        <w:spacing w:after="0" w:line="360" w:lineRule="auto"/>
        <w:ind w:left="720" w:hanging="720"/>
        <w:rPr>
          <w:sz w:val="20"/>
        </w:rPr>
      </w:pPr>
      <w:r w:rsidRPr="00DC6F86">
        <w:rPr>
          <w:sz w:val="20"/>
        </w:rPr>
        <w:t>4.</w:t>
      </w:r>
      <w:r w:rsidRPr="00DC6F86">
        <w:rPr>
          <w:sz w:val="20"/>
        </w:rPr>
        <w:tab/>
        <w:t xml:space="preserve">Cannon CP, Cariou B, Blom D, McKenney JM, Lorenzato C, Pordy R, Chaudhari U, Colhoun HM. Efficacy and safety of alirocumab in high cardiovascular risk patients with inadequately controlled hypercholesterolaemia on maximally tolerated doses of statins: the ODYSSEY COMBO II randomized controlled trial. </w:t>
      </w:r>
      <w:r w:rsidRPr="00DC6F86">
        <w:rPr>
          <w:i/>
          <w:sz w:val="20"/>
        </w:rPr>
        <w:t>Eur Heart J</w:t>
      </w:r>
      <w:r w:rsidRPr="00DC6F86">
        <w:rPr>
          <w:sz w:val="20"/>
        </w:rPr>
        <w:t>. 2015;36:1186-1194.</w:t>
      </w:r>
    </w:p>
    <w:p w14:paraId="2A686045" w14:textId="77777777" w:rsidR="004D270F" w:rsidRPr="00DC6F86" w:rsidRDefault="004D270F" w:rsidP="00DC6F86">
      <w:pPr>
        <w:pStyle w:val="EndNoteBibliography"/>
        <w:spacing w:after="0" w:line="360" w:lineRule="auto"/>
        <w:ind w:left="720" w:hanging="720"/>
        <w:rPr>
          <w:sz w:val="20"/>
        </w:rPr>
      </w:pPr>
      <w:r w:rsidRPr="00DC6F86">
        <w:rPr>
          <w:sz w:val="20"/>
        </w:rPr>
        <w:t>5.</w:t>
      </w:r>
      <w:r w:rsidRPr="00DC6F86">
        <w:rPr>
          <w:sz w:val="20"/>
        </w:rPr>
        <w:tab/>
        <w:t xml:space="preserve">Robinson JG, Farnier M, Krempf M, Bergeron J, Luc G, Averna M, Stroes ES, Langslet G, Raal FJ, El Shahawy M, Koren MJ, Lepor NE, Lorenzato C, Pordy R, Chaudhari U, Kastelein JJ. Efficacy and safety of alirocumab in reducing lipids and cardiovascular events. </w:t>
      </w:r>
      <w:r w:rsidRPr="00DC6F86">
        <w:rPr>
          <w:i/>
          <w:sz w:val="20"/>
        </w:rPr>
        <w:t>N Engl J Med</w:t>
      </w:r>
      <w:r w:rsidRPr="00DC6F86">
        <w:rPr>
          <w:sz w:val="20"/>
        </w:rPr>
        <w:t>. 2015;372:1489-1499.</w:t>
      </w:r>
    </w:p>
    <w:p w14:paraId="2A8783C1" w14:textId="77777777" w:rsidR="004D270F" w:rsidRPr="00DC6F86" w:rsidRDefault="004D270F" w:rsidP="00DC6F86">
      <w:pPr>
        <w:pStyle w:val="EndNoteBibliography"/>
        <w:spacing w:after="0" w:line="360" w:lineRule="auto"/>
        <w:ind w:left="720" w:hanging="720"/>
        <w:rPr>
          <w:sz w:val="20"/>
        </w:rPr>
      </w:pPr>
      <w:r w:rsidRPr="00DC6F86">
        <w:rPr>
          <w:sz w:val="20"/>
        </w:rPr>
        <w:t>6.</w:t>
      </w:r>
      <w:r w:rsidRPr="00DC6F86">
        <w:rPr>
          <w:sz w:val="20"/>
        </w:rPr>
        <w:tab/>
        <w:t xml:space="preserve">Bays H, Gaudet D, Weiss R, Ruiz JL, Watts GF, Gouni-Berthold I, Robinson J, Zhao J, Hanotin C, Donahue S. Alirocumab as add-on to atorvastatin versus other lipid treatment strategies: ODYSSEY OPTIONS I randomized trial. </w:t>
      </w:r>
      <w:r w:rsidRPr="00DC6F86">
        <w:rPr>
          <w:i/>
          <w:sz w:val="20"/>
        </w:rPr>
        <w:t>J Clin Endocrinol Metab</w:t>
      </w:r>
      <w:r w:rsidRPr="00DC6F86">
        <w:rPr>
          <w:sz w:val="20"/>
        </w:rPr>
        <w:t>. 2015:3140-3148.</w:t>
      </w:r>
    </w:p>
    <w:p w14:paraId="55B11C40" w14:textId="77777777" w:rsidR="004D270F" w:rsidRPr="00DC6F86" w:rsidRDefault="004D270F" w:rsidP="00DC6F86">
      <w:pPr>
        <w:pStyle w:val="EndNoteBibliography"/>
        <w:spacing w:after="0" w:line="360" w:lineRule="auto"/>
        <w:ind w:left="720" w:hanging="720"/>
        <w:rPr>
          <w:sz w:val="20"/>
        </w:rPr>
      </w:pPr>
      <w:r w:rsidRPr="00DC6F86">
        <w:rPr>
          <w:sz w:val="20"/>
        </w:rPr>
        <w:t>7.</w:t>
      </w:r>
      <w:r w:rsidRPr="00DC6F86">
        <w:rPr>
          <w:sz w:val="20"/>
        </w:rPr>
        <w:tab/>
        <w:t xml:space="preserve">Farnier M, Jones P, Severance R, Averna M, Steinhagen-Thiessen E, Colhoun HM, Du Y, Hanotin C, Donahue S. Efficacy and safety of adding alirocumab to rosuvastatin versus adding ezetimibe or doubling the rosuvastatin dose in high cardiovascular-risk patients: the ODYSSEY OPTIONS II randomized trial. </w:t>
      </w:r>
      <w:r w:rsidRPr="00DC6F86">
        <w:rPr>
          <w:i/>
          <w:sz w:val="20"/>
        </w:rPr>
        <w:t>Atherosclerosis</w:t>
      </w:r>
      <w:r w:rsidRPr="00DC6F86">
        <w:rPr>
          <w:sz w:val="20"/>
        </w:rPr>
        <w:t>. 2016;244:138-146.</w:t>
      </w:r>
    </w:p>
    <w:p w14:paraId="0F8410F4" w14:textId="77777777" w:rsidR="004D270F" w:rsidRPr="00DC6F86" w:rsidRDefault="004D270F" w:rsidP="00DC6F86">
      <w:pPr>
        <w:pStyle w:val="EndNoteBibliography"/>
        <w:spacing w:after="0" w:line="360" w:lineRule="auto"/>
        <w:ind w:left="720" w:hanging="720"/>
        <w:rPr>
          <w:sz w:val="20"/>
        </w:rPr>
      </w:pPr>
      <w:r w:rsidRPr="00DC6F86">
        <w:rPr>
          <w:sz w:val="20"/>
        </w:rPr>
        <w:t>8.</w:t>
      </w:r>
      <w:r w:rsidRPr="00DC6F86">
        <w:rPr>
          <w:sz w:val="20"/>
        </w:rPr>
        <w:tab/>
        <w:t xml:space="preserve">Moriarty PM, Thompson PD, Cannon CP, Guyton JR, Bergeron J, Zieve FJ, Bruckert E, Jacobson TA, Kopecky SL, Baccara-Dinet MT, Du Y, Pordy R, Gipe DA. Efficacy and safety of alirocumab versus ezetimibe in statin-intolerant patients, with a statin-re-challenge arm: The ODYSSEY ALTERNATIVE randomized trial. </w:t>
      </w:r>
      <w:r w:rsidRPr="00DC6F86">
        <w:rPr>
          <w:i/>
          <w:sz w:val="20"/>
        </w:rPr>
        <w:t>J Clin Lipidol</w:t>
      </w:r>
      <w:r w:rsidRPr="00DC6F86">
        <w:rPr>
          <w:sz w:val="20"/>
        </w:rPr>
        <w:t>. 2015;9:758-769.</w:t>
      </w:r>
    </w:p>
    <w:p w14:paraId="69EFDAD7" w14:textId="77777777" w:rsidR="004D270F" w:rsidRPr="00DC6F86" w:rsidRDefault="004D270F" w:rsidP="00DC6F86">
      <w:pPr>
        <w:pStyle w:val="EndNoteBibliography"/>
        <w:spacing w:after="0" w:line="360" w:lineRule="auto"/>
        <w:ind w:left="720" w:hanging="720"/>
        <w:rPr>
          <w:sz w:val="20"/>
        </w:rPr>
      </w:pPr>
      <w:r w:rsidRPr="00DC6F86">
        <w:rPr>
          <w:sz w:val="20"/>
        </w:rPr>
        <w:t>9.</w:t>
      </w:r>
      <w:r w:rsidRPr="00DC6F86">
        <w:rPr>
          <w:sz w:val="20"/>
        </w:rPr>
        <w:tab/>
        <w:t xml:space="preserve">Roth EM, Taskinen MR, Ginsberg HN, Kastelein JJ, Colhoun HM, Robinson JG, Merlet L, Pordy R, Baccara-Dinet MT. Monotherapy with the PCSK9 inhibitor alirocumab versus ezetimibe in patients with hypercholesterolemia: results of a 24 week, double-blind, randomized Phase 3 trial. </w:t>
      </w:r>
      <w:r w:rsidRPr="00DC6F86">
        <w:rPr>
          <w:i/>
          <w:sz w:val="20"/>
        </w:rPr>
        <w:t>Int J Cardiol</w:t>
      </w:r>
      <w:r w:rsidRPr="00DC6F86">
        <w:rPr>
          <w:sz w:val="20"/>
        </w:rPr>
        <w:t>. 2014;176:55-61.</w:t>
      </w:r>
    </w:p>
    <w:p w14:paraId="27A84FD1" w14:textId="77777777" w:rsidR="004D270F" w:rsidRPr="00DC6F86" w:rsidRDefault="004D270F" w:rsidP="00DC6F86">
      <w:pPr>
        <w:pStyle w:val="EndNoteBibliography"/>
        <w:spacing w:line="360" w:lineRule="auto"/>
        <w:ind w:left="720" w:hanging="720"/>
        <w:rPr>
          <w:sz w:val="20"/>
        </w:rPr>
      </w:pPr>
      <w:r w:rsidRPr="00DC6F86">
        <w:rPr>
          <w:sz w:val="20"/>
        </w:rPr>
        <w:t>10.</w:t>
      </w:r>
      <w:r w:rsidRPr="00DC6F86">
        <w:rPr>
          <w:sz w:val="20"/>
        </w:rPr>
        <w:tab/>
        <w:t xml:space="preserve">Reiner Z, Catapano AL, De Backer G, Graham I, Taskinen MR, Wiklund O, Agewall S, Alegria E, Chapman MJ, Durrington P, Erdine S, Halcox J, Hobbs R, Kjekshus J, Filardi PP, Riccardi G, Storey RF, Wood D. ESC/EAS Guidelines for the management of dyslipidaemias: the Task Force for the management of dyslipidaemias of the European Society of Cardiology (ESC) and the European Atherosclerosis Society (EAS). </w:t>
      </w:r>
      <w:r w:rsidRPr="00DC6F86">
        <w:rPr>
          <w:i/>
          <w:sz w:val="20"/>
        </w:rPr>
        <w:t>Eur Heart J</w:t>
      </w:r>
      <w:r w:rsidRPr="00DC6F86">
        <w:rPr>
          <w:sz w:val="20"/>
        </w:rPr>
        <w:t>. 2011;32:1769-1818.</w:t>
      </w:r>
    </w:p>
    <w:p w14:paraId="24E155E2" w14:textId="1570E906" w:rsidR="005F3783" w:rsidRPr="00244C77" w:rsidRDefault="00BD262B" w:rsidP="00DC6F86">
      <w:pPr>
        <w:pStyle w:val="EndNoteBibliographyTitle"/>
        <w:spacing w:line="360" w:lineRule="auto"/>
        <w:jc w:val="left"/>
      </w:pPr>
      <w:r w:rsidRPr="00DC6F86">
        <w:rPr>
          <w:sz w:val="20"/>
        </w:rPr>
        <w:fldChar w:fldCharType="end"/>
      </w:r>
      <w:r w:rsidR="005F3783" w:rsidRPr="005F3783">
        <w:t xml:space="preserve"> </w:t>
      </w:r>
    </w:p>
    <w:p w14:paraId="73A879C5" w14:textId="77777777" w:rsidR="00C46CA2" w:rsidRDefault="00C46CA2" w:rsidP="00C46CA2">
      <w:pPr>
        <w:pStyle w:val="Figuretablelegend"/>
        <w:rPr>
          <w:lang w:val="en-US"/>
        </w:rPr>
      </w:pPr>
      <w:r>
        <w:rPr>
          <w:lang w:val="en-US"/>
        </w:rPr>
        <w:lastRenderedPageBreak/>
        <w:t xml:space="preserve">eFigure 1. Overview of studies included in this analysis </w:t>
      </w:r>
    </w:p>
    <w:p w14:paraId="21545D06" w14:textId="77777777" w:rsidR="00C46CA2" w:rsidRDefault="00C46CA2" w:rsidP="00C46CA2">
      <w:pPr>
        <w:rPr>
          <w:lang w:val="en-US"/>
        </w:rPr>
      </w:pPr>
      <w:r>
        <w:rPr>
          <w:noProof/>
          <w:lang w:eastAsia="en-GB"/>
        </w:rPr>
        <w:drawing>
          <wp:inline distT="0" distB="0" distL="0" distR="0" wp14:anchorId="577A365E" wp14:editId="068496FC">
            <wp:extent cx="5729085" cy="3955312"/>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6557" cy="3960471"/>
                    </a:xfrm>
                    <a:prstGeom prst="rect">
                      <a:avLst/>
                    </a:prstGeom>
                    <a:noFill/>
                  </pic:spPr>
                </pic:pic>
              </a:graphicData>
            </a:graphic>
          </wp:inline>
        </w:drawing>
      </w:r>
    </w:p>
    <w:p w14:paraId="3C817CBB" w14:textId="77777777" w:rsidR="00C46CA2" w:rsidRPr="00303FF8" w:rsidRDefault="00C46CA2" w:rsidP="00C46CA2">
      <w:pPr>
        <w:rPr>
          <w:sz w:val="18"/>
          <w:lang w:val="en-US"/>
        </w:rPr>
      </w:pPr>
      <w:r w:rsidRPr="00303FF8">
        <w:rPr>
          <w:sz w:val="18"/>
          <w:lang w:val="en-US"/>
        </w:rPr>
        <w:t>ALI, alirocumab; CV, cardiovascular; EZE, ezetimibe; HeFH, heterozygous familial hypercholesterolemia; LLT, lipid-lowering therapy; PBO, placebo; Q2W, every 2 weeks.</w:t>
      </w:r>
    </w:p>
    <w:p w14:paraId="4E9AEBB2" w14:textId="77777777" w:rsidR="00C46CA2" w:rsidRPr="00303FF8" w:rsidRDefault="00C46CA2" w:rsidP="00C46CA2">
      <w:pPr>
        <w:rPr>
          <w:sz w:val="18"/>
          <w:lang w:val="en-US"/>
        </w:rPr>
      </w:pPr>
      <w:r w:rsidRPr="00303FF8">
        <w:rPr>
          <w:sz w:val="18"/>
          <w:lang w:val="en-US"/>
        </w:rPr>
        <w:t xml:space="preserve">ALI 75/150 indicates </w:t>
      </w:r>
      <w:r>
        <w:rPr>
          <w:sz w:val="18"/>
          <w:lang w:val="en-US"/>
        </w:rPr>
        <w:t>studies using a dose titration strategy, whereby ALI</w:t>
      </w:r>
      <w:r w:rsidRPr="00303FF8">
        <w:rPr>
          <w:sz w:val="18"/>
          <w:lang w:val="en-US"/>
        </w:rPr>
        <w:t xml:space="preserve"> 75 mg Q2W</w:t>
      </w:r>
      <w:r>
        <w:rPr>
          <w:sz w:val="18"/>
          <w:lang w:val="en-US"/>
        </w:rPr>
        <w:t xml:space="preserve"> was</w:t>
      </w:r>
      <w:r w:rsidRPr="00303FF8">
        <w:rPr>
          <w:sz w:val="18"/>
          <w:lang w:val="en-US"/>
        </w:rPr>
        <w:t xml:space="preserve"> increased to 150 mg Q2W </w:t>
      </w:r>
      <w:r>
        <w:rPr>
          <w:sz w:val="18"/>
          <w:lang w:val="en-US"/>
        </w:rPr>
        <w:t>at Week 12</w:t>
      </w:r>
      <w:r w:rsidRPr="00303FF8">
        <w:rPr>
          <w:sz w:val="18"/>
          <w:lang w:val="en-US"/>
        </w:rPr>
        <w:t xml:space="preserve"> if LDL-C at </w:t>
      </w:r>
      <w:r>
        <w:rPr>
          <w:sz w:val="18"/>
          <w:lang w:val="en-US"/>
        </w:rPr>
        <w:t>W</w:t>
      </w:r>
      <w:r w:rsidRPr="00303FF8">
        <w:rPr>
          <w:sz w:val="18"/>
          <w:lang w:val="en-US"/>
        </w:rPr>
        <w:t>eek 8 was ≥70 mg/dL (or</w:t>
      </w:r>
      <w:r>
        <w:rPr>
          <w:sz w:val="18"/>
          <w:lang w:val="en-US"/>
        </w:rPr>
        <w:t>, in OPTIONS I, OPTIONS II, and ALTERNATIVE,</w:t>
      </w:r>
      <w:r w:rsidRPr="00303FF8">
        <w:rPr>
          <w:sz w:val="18"/>
          <w:lang w:val="en-US"/>
        </w:rPr>
        <w:t xml:space="preserve"> ≥70 or 100 mg/dL, depending on CV risk). ALI 150 indicates studies where patients received 150 mg Q2W from the outset. </w:t>
      </w:r>
      <w:r>
        <w:rPr>
          <w:sz w:val="18"/>
          <w:lang w:val="en-US"/>
        </w:rPr>
        <w:t>I</w:t>
      </w:r>
      <w:r w:rsidRPr="00303FF8">
        <w:rPr>
          <w:sz w:val="18"/>
          <w:lang w:val="en-US"/>
        </w:rPr>
        <w:t>n all but two studies, patients also receiv</w:t>
      </w:r>
      <w:r>
        <w:rPr>
          <w:sz w:val="18"/>
          <w:lang w:val="en-US"/>
        </w:rPr>
        <w:t>ed</w:t>
      </w:r>
      <w:r w:rsidRPr="00303FF8">
        <w:rPr>
          <w:sz w:val="18"/>
          <w:lang w:val="en-US"/>
        </w:rPr>
        <w:t xml:space="preserve"> background statin therapy </w:t>
      </w:r>
      <w:r w:rsidRPr="00303FF8">
        <w:rPr>
          <w:rFonts w:cs="Arial"/>
          <w:sz w:val="18"/>
          <w:lang w:val="en-US"/>
        </w:rPr>
        <w:t>±</w:t>
      </w:r>
      <w:r w:rsidRPr="00303FF8">
        <w:rPr>
          <w:sz w:val="18"/>
          <w:lang w:val="en-US"/>
        </w:rPr>
        <w:t xml:space="preserve"> other LLT (</w:t>
      </w:r>
      <w:r>
        <w:rPr>
          <w:sz w:val="18"/>
          <w:lang w:val="en-US"/>
        </w:rPr>
        <w:t>EZE</w:t>
      </w:r>
      <w:r w:rsidRPr="00303FF8">
        <w:rPr>
          <w:sz w:val="18"/>
          <w:lang w:val="en-US"/>
        </w:rPr>
        <w:t xml:space="preserve"> </w:t>
      </w:r>
      <w:r>
        <w:rPr>
          <w:sz w:val="18"/>
          <w:lang w:val="en-US"/>
        </w:rPr>
        <w:t>was</w:t>
      </w:r>
      <w:r w:rsidRPr="00303FF8">
        <w:rPr>
          <w:sz w:val="18"/>
          <w:lang w:val="en-US"/>
        </w:rPr>
        <w:t xml:space="preserve"> not </w:t>
      </w:r>
      <w:r>
        <w:rPr>
          <w:sz w:val="18"/>
          <w:lang w:val="en-US"/>
        </w:rPr>
        <w:t>allowed</w:t>
      </w:r>
      <w:r w:rsidRPr="00303FF8">
        <w:rPr>
          <w:sz w:val="18"/>
          <w:lang w:val="en-US"/>
        </w:rPr>
        <w:t xml:space="preserve"> as background LLT </w:t>
      </w:r>
      <w:r>
        <w:rPr>
          <w:sz w:val="18"/>
          <w:lang w:val="en-US"/>
        </w:rPr>
        <w:t>in EZE</w:t>
      </w:r>
      <w:r w:rsidRPr="00303FF8">
        <w:rPr>
          <w:sz w:val="18"/>
          <w:lang w:val="en-US"/>
        </w:rPr>
        <w:t xml:space="preserve">-controlled studies). </w:t>
      </w:r>
      <w:r>
        <w:rPr>
          <w:sz w:val="18"/>
          <w:lang w:val="en-US"/>
        </w:rPr>
        <w:t xml:space="preserve">The statin was at maximally tolerated dose </w:t>
      </w:r>
      <w:r w:rsidRPr="00303FF8">
        <w:rPr>
          <w:sz w:val="18"/>
          <w:lang w:val="en-US"/>
        </w:rPr>
        <w:t>in 6 studies</w:t>
      </w:r>
      <w:r>
        <w:rPr>
          <w:sz w:val="18"/>
          <w:lang w:val="en-US"/>
        </w:rPr>
        <w:t xml:space="preserve"> (85% of all patients in the 10 trials)</w:t>
      </w:r>
      <w:r w:rsidRPr="00303FF8">
        <w:rPr>
          <w:sz w:val="18"/>
          <w:lang w:val="en-US"/>
        </w:rPr>
        <w:t xml:space="preserve">. </w:t>
      </w:r>
      <w:r>
        <w:rPr>
          <w:sz w:val="18"/>
          <w:lang w:val="en-US"/>
        </w:rPr>
        <w:t>Under “additional populations”, 2</w:t>
      </w:r>
      <w:r w:rsidRPr="00303FF8">
        <w:rPr>
          <w:sz w:val="18"/>
          <w:lang w:val="en-US"/>
        </w:rPr>
        <w:t xml:space="preserve"> studies were performed without background statin (ALTERNATIVE, in patients with documented statin intolerance, and MONO, a monotherapy study</w:t>
      </w:r>
      <w:r>
        <w:rPr>
          <w:sz w:val="18"/>
          <w:lang w:val="en-US"/>
        </w:rPr>
        <w:t xml:space="preserve"> performed without background LLT</w:t>
      </w:r>
      <w:r w:rsidRPr="00303FF8">
        <w:rPr>
          <w:sz w:val="18"/>
          <w:lang w:val="en-US"/>
        </w:rPr>
        <w:t>).</w:t>
      </w:r>
      <w:r>
        <w:rPr>
          <w:sz w:val="18"/>
          <w:lang w:val="en-US"/>
        </w:rPr>
        <w:t xml:space="preserve"> OPTIONS studies included patients at high CV risk receiving moderate to high doses of potent statins.</w:t>
      </w:r>
    </w:p>
    <w:p w14:paraId="2850FCBC" w14:textId="77777777" w:rsidR="00C46CA2" w:rsidRPr="00303FF8" w:rsidRDefault="00C46CA2" w:rsidP="00C46CA2">
      <w:pPr>
        <w:rPr>
          <w:sz w:val="18"/>
          <w:lang w:val="en-US"/>
        </w:rPr>
      </w:pPr>
      <w:r w:rsidRPr="00303FF8">
        <w:rPr>
          <w:sz w:val="18"/>
          <w:lang w:val="en-US"/>
        </w:rPr>
        <w:t xml:space="preserve">*No other non-statin LLT allowed in COMBO II. </w:t>
      </w:r>
      <w:r w:rsidRPr="00303FF8">
        <w:rPr>
          <w:sz w:val="18"/>
          <w:vertAlign w:val="superscript"/>
          <w:lang w:val="en-US"/>
        </w:rPr>
        <w:t>†</w:t>
      </w:r>
      <w:r w:rsidRPr="00303FF8">
        <w:rPr>
          <w:sz w:val="18"/>
          <w:lang w:val="en-US"/>
        </w:rPr>
        <w:t>Concomitant statin and doses were atorvastatin 20 or 40 mg in OPTIONS I and rosuvastatin 10 or 20 mg in OPTIONS II.</w:t>
      </w:r>
    </w:p>
    <w:p w14:paraId="5B839A44" w14:textId="524A2006" w:rsidR="006A6B99" w:rsidRPr="00AD14F1" w:rsidRDefault="006A6B99" w:rsidP="006A6B99">
      <w:pPr>
        <w:pStyle w:val="Figuretablelegend"/>
        <w:rPr>
          <w:lang w:val="en-US"/>
        </w:rPr>
      </w:pPr>
      <w:r>
        <w:rPr>
          <w:lang w:val="en-US"/>
        </w:rPr>
        <w:lastRenderedPageBreak/>
        <w:t xml:space="preserve">eTable </w:t>
      </w:r>
      <w:r w:rsidR="002F0715">
        <w:rPr>
          <w:lang w:val="en-US"/>
        </w:rPr>
        <w:t>2</w:t>
      </w:r>
      <w:r>
        <w:rPr>
          <w:lang w:val="en-US"/>
        </w:rPr>
        <w:t xml:space="preserve">. </w:t>
      </w:r>
      <w:r w:rsidRPr="00AD14F1">
        <w:rPr>
          <w:lang w:val="en-US"/>
        </w:rPr>
        <w:t xml:space="preserve">Baseline characteristics in </w:t>
      </w:r>
      <w:r>
        <w:rPr>
          <w:lang w:val="en-US"/>
        </w:rPr>
        <w:t>Phase 3 ODYSSEY</w:t>
      </w:r>
      <w:r w:rsidRPr="00AD14F1">
        <w:rPr>
          <w:lang w:val="en-US"/>
        </w:rPr>
        <w:t xml:space="preserve"> trials (randomized population)</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85" w:type="dxa"/>
          <w:left w:w="57" w:type="dxa"/>
          <w:bottom w:w="85" w:type="dxa"/>
          <w:right w:w="57" w:type="dxa"/>
        </w:tblCellMar>
        <w:tblLook w:val="04A0" w:firstRow="1" w:lastRow="0" w:firstColumn="1" w:lastColumn="0" w:noHBand="0" w:noVBand="1"/>
      </w:tblPr>
      <w:tblGrid>
        <w:gridCol w:w="1560"/>
        <w:gridCol w:w="1134"/>
        <w:gridCol w:w="850"/>
        <w:gridCol w:w="709"/>
        <w:gridCol w:w="850"/>
        <w:gridCol w:w="851"/>
        <w:gridCol w:w="850"/>
        <w:gridCol w:w="993"/>
        <w:gridCol w:w="850"/>
      </w:tblGrid>
      <w:tr w:rsidR="006A6B99" w:rsidRPr="00AD14F1" w14:paraId="26F39DE8" w14:textId="77777777" w:rsidTr="006A6B99">
        <w:trPr>
          <w:tblHeader/>
        </w:trPr>
        <w:tc>
          <w:tcPr>
            <w:tcW w:w="1560" w:type="dxa"/>
            <w:tcBorders>
              <w:bottom w:val="single" w:sz="4" w:space="0" w:color="auto"/>
            </w:tcBorders>
            <w:vAlign w:val="bottom"/>
          </w:tcPr>
          <w:p w14:paraId="62C2096E" w14:textId="77777777" w:rsidR="006A6B99" w:rsidRPr="00AD14F1" w:rsidRDefault="006A6B99" w:rsidP="00B722A3">
            <w:pPr>
              <w:spacing w:after="0" w:line="240" w:lineRule="auto"/>
              <w:rPr>
                <w:b/>
                <w:sz w:val="18"/>
                <w:szCs w:val="18"/>
                <w:lang w:val="en-US"/>
              </w:rPr>
            </w:pPr>
            <w:r w:rsidRPr="00AD14F1">
              <w:rPr>
                <w:b/>
                <w:sz w:val="18"/>
                <w:szCs w:val="18"/>
                <w:lang w:val="en-US"/>
              </w:rPr>
              <w:t>Study</w:t>
            </w:r>
          </w:p>
        </w:tc>
        <w:tc>
          <w:tcPr>
            <w:tcW w:w="1134" w:type="dxa"/>
            <w:tcBorders>
              <w:bottom w:val="single" w:sz="4" w:space="0" w:color="auto"/>
            </w:tcBorders>
            <w:vAlign w:val="bottom"/>
          </w:tcPr>
          <w:p w14:paraId="48F09BEC" w14:textId="77777777" w:rsidR="006A6B99" w:rsidRPr="00AD14F1" w:rsidRDefault="006A6B99" w:rsidP="00B722A3">
            <w:pPr>
              <w:spacing w:after="0" w:line="240" w:lineRule="auto"/>
              <w:jc w:val="center"/>
              <w:rPr>
                <w:b/>
                <w:sz w:val="18"/>
                <w:szCs w:val="18"/>
                <w:lang w:val="en-US"/>
              </w:rPr>
            </w:pPr>
            <w:r w:rsidRPr="00AD14F1">
              <w:rPr>
                <w:b/>
                <w:sz w:val="18"/>
                <w:szCs w:val="18"/>
                <w:lang w:val="en-US"/>
              </w:rPr>
              <w:t>Group</w:t>
            </w:r>
          </w:p>
        </w:tc>
        <w:tc>
          <w:tcPr>
            <w:tcW w:w="850" w:type="dxa"/>
            <w:tcBorders>
              <w:bottom w:val="single" w:sz="4" w:space="0" w:color="auto"/>
            </w:tcBorders>
            <w:vAlign w:val="bottom"/>
          </w:tcPr>
          <w:p w14:paraId="519A9A34" w14:textId="77777777" w:rsidR="006A6B99" w:rsidRPr="00AD14F1" w:rsidRDefault="006A6B99" w:rsidP="00B722A3">
            <w:pPr>
              <w:spacing w:after="0" w:line="240" w:lineRule="auto"/>
              <w:jc w:val="center"/>
              <w:rPr>
                <w:b/>
                <w:sz w:val="18"/>
                <w:szCs w:val="18"/>
                <w:lang w:val="en-US"/>
              </w:rPr>
            </w:pPr>
            <w:r w:rsidRPr="00AD14F1">
              <w:rPr>
                <w:b/>
                <w:sz w:val="18"/>
                <w:szCs w:val="18"/>
                <w:lang w:val="en-US"/>
              </w:rPr>
              <w:t xml:space="preserve">Age, years, mean (SD) </w:t>
            </w:r>
          </w:p>
        </w:tc>
        <w:tc>
          <w:tcPr>
            <w:tcW w:w="709" w:type="dxa"/>
            <w:tcBorders>
              <w:bottom w:val="single" w:sz="4" w:space="0" w:color="auto"/>
            </w:tcBorders>
            <w:vAlign w:val="bottom"/>
          </w:tcPr>
          <w:p w14:paraId="331AA531" w14:textId="77777777" w:rsidR="006A6B99" w:rsidRPr="00AD14F1" w:rsidRDefault="006A6B99" w:rsidP="00B722A3">
            <w:pPr>
              <w:spacing w:after="0" w:line="240" w:lineRule="auto"/>
              <w:jc w:val="center"/>
              <w:rPr>
                <w:b/>
                <w:sz w:val="18"/>
                <w:szCs w:val="18"/>
                <w:lang w:val="en-US"/>
              </w:rPr>
            </w:pPr>
            <w:r w:rsidRPr="00AD14F1">
              <w:rPr>
                <w:b/>
                <w:sz w:val="18"/>
                <w:szCs w:val="18"/>
                <w:lang w:val="en-US"/>
              </w:rPr>
              <w:t>Male,</w:t>
            </w:r>
            <w:r w:rsidRPr="00AD14F1">
              <w:rPr>
                <w:b/>
                <w:sz w:val="18"/>
                <w:szCs w:val="18"/>
                <w:lang w:val="en-US"/>
              </w:rPr>
              <w:br/>
              <w:t xml:space="preserve"> n (%)</w:t>
            </w:r>
          </w:p>
        </w:tc>
        <w:tc>
          <w:tcPr>
            <w:tcW w:w="850" w:type="dxa"/>
            <w:tcBorders>
              <w:bottom w:val="single" w:sz="4" w:space="0" w:color="auto"/>
            </w:tcBorders>
            <w:vAlign w:val="bottom"/>
          </w:tcPr>
          <w:p w14:paraId="20401CA6" w14:textId="77777777" w:rsidR="006A6B99" w:rsidRPr="00AD14F1" w:rsidRDefault="006A6B99" w:rsidP="00B722A3">
            <w:pPr>
              <w:spacing w:after="0" w:line="240" w:lineRule="auto"/>
              <w:jc w:val="center"/>
              <w:rPr>
                <w:b/>
                <w:sz w:val="18"/>
                <w:szCs w:val="18"/>
                <w:lang w:val="en-US"/>
              </w:rPr>
            </w:pPr>
            <w:r w:rsidRPr="00AD14F1">
              <w:rPr>
                <w:b/>
                <w:sz w:val="18"/>
                <w:szCs w:val="18"/>
                <w:lang w:val="en-US"/>
              </w:rPr>
              <w:t>Race, white</w:t>
            </w:r>
            <w:r w:rsidRPr="00AD14F1">
              <w:rPr>
                <w:b/>
                <w:sz w:val="18"/>
                <w:szCs w:val="18"/>
                <w:lang w:val="en-US"/>
              </w:rPr>
              <w:br/>
              <w:t xml:space="preserve"> n (%)</w:t>
            </w:r>
          </w:p>
        </w:tc>
        <w:tc>
          <w:tcPr>
            <w:tcW w:w="851" w:type="dxa"/>
            <w:tcBorders>
              <w:bottom w:val="single" w:sz="4" w:space="0" w:color="auto"/>
            </w:tcBorders>
            <w:vAlign w:val="bottom"/>
          </w:tcPr>
          <w:p w14:paraId="5697C998" w14:textId="77777777" w:rsidR="006A6B99" w:rsidRPr="00AD14F1" w:rsidRDefault="006A6B99" w:rsidP="00B722A3">
            <w:pPr>
              <w:spacing w:after="0" w:line="240" w:lineRule="auto"/>
              <w:jc w:val="center"/>
              <w:rPr>
                <w:b/>
                <w:sz w:val="18"/>
                <w:szCs w:val="18"/>
                <w:lang w:val="en-US"/>
              </w:rPr>
            </w:pPr>
            <w:r w:rsidRPr="00AD14F1">
              <w:rPr>
                <w:b/>
                <w:sz w:val="18"/>
                <w:szCs w:val="18"/>
                <w:lang w:val="en-US"/>
              </w:rPr>
              <w:t>BMI, kg/m</w:t>
            </w:r>
            <w:r w:rsidRPr="00AD14F1">
              <w:rPr>
                <w:b/>
                <w:sz w:val="18"/>
                <w:szCs w:val="18"/>
                <w:vertAlign w:val="superscript"/>
                <w:lang w:val="en-US"/>
              </w:rPr>
              <w:t>2</w:t>
            </w:r>
            <w:r>
              <w:rPr>
                <w:b/>
                <w:sz w:val="18"/>
                <w:szCs w:val="18"/>
                <w:lang w:val="en-US"/>
              </w:rPr>
              <w:t>, mean (SD)</w:t>
            </w:r>
          </w:p>
        </w:tc>
        <w:tc>
          <w:tcPr>
            <w:tcW w:w="850" w:type="dxa"/>
            <w:tcBorders>
              <w:bottom w:val="single" w:sz="4" w:space="0" w:color="auto"/>
            </w:tcBorders>
            <w:vAlign w:val="bottom"/>
          </w:tcPr>
          <w:p w14:paraId="181DBC64" w14:textId="77777777" w:rsidR="006A6B99" w:rsidRPr="00AD14F1" w:rsidRDefault="006A6B99" w:rsidP="00B722A3">
            <w:pPr>
              <w:spacing w:after="0" w:line="240" w:lineRule="auto"/>
              <w:jc w:val="center"/>
              <w:rPr>
                <w:b/>
                <w:sz w:val="18"/>
                <w:szCs w:val="18"/>
                <w:lang w:val="en-US"/>
              </w:rPr>
            </w:pPr>
            <w:r w:rsidRPr="00AD14F1">
              <w:rPr>
                <w:b/>
                <w:sz w:val="18"/>
                <w:szCs w:val="18"/>
                <w:lang w:val="en-US"/>
              </w:rPr>
              <w:t>HeFH, n (%)</w:t>
            </w:r>
          </w:p>
        </w:tc>
        <w:tc>
          <w:tcPr>
            <w:tcW w:w="993" w:type="dxa"/>
            <w:tcBorders>
              <w:bottom w:val="single" w:sz="4" w:space="0" w:color="auto"/>
            </w:tcBorders>
            <w:vAlign w:val="bottom"/>
          </w:tcPr>
          <w:p w14:paraId="47D0F895" w14:textId="77777777" w:rsidR="006A6B99" w:rsidRPr="00AD14F1" w:rsidRDefault="006A6B99" w:rsidP="00B722A3">
            <w:pPr>
              <w:spacing w:after="0" w:line="240" w:lineRule="auto"/>
              <w:jc w:val="center"/>
              <w:rPr>
                <w:b/>
                <w:sz w:val="18"/>
                <w:szCs w:val="18"/>
                <w:lang w:val="en-US"/>
              </w:rPr>
            </w:pPr>
            <w:r w:rsidRPr="00AD14F1">
              <w:rPr>
                <w:b/>
                <w:sz w:val="18"/>
                <w:szCs w:val="18"/>
                <w:lang w:val="en-US"/>
              </w:rPr>
              <w:t>Type 2 diabetes, n (%)</w:t>
            </w:r>
          </w:p>
        </w:tc>
        <w:tc>
          <w:tcPr>
            <w:tcW w:w="850" w:type="dxa"/>
            <w:tcBorders>
              <w:bottom w:val="single" w:sz="4" w:space="0" w:color="auto"/>
            </w:tcBorders>
            <w:vAlign w:val="bottom"/>
          </w:tcPr>
          <w:p w14:paraId="36DD4512" w14:textId="77777777" w:rsidR="006A6B99" w:rsidRPr="00AD14F1" w:rsidRDefault="006A6B99" w:rsidP="00B722A3">
            <w:pPr>
              <w:spacing w:after="0" w:line="240" w:lineRule="auto"/>
              <w:jc w:val="center"/>
              <w:rPr>
                <w:b/>
                <w:sz w:val="18"/>
                <w:szCs w:val="18"/>
                <w:lang w:val="en-US"/>
              </w:rPr>
            </w:pPr>
            <w:r w:rsidRPr="00AD14F1">
              <w:rPr>
                <w:b/>
                <w:sz w:val="18"/>
                <w:szCs w:val="18"/>
                <w:lang w:val="en-US"/>
              </w:rPr>
              <w:t>ASCVD, n (%)</w:t>
            </w:r>
          </w:p>
        </w:tc>
      </w:tr>
      <w:tr w:rsidR="006A6B99" w:rsidRPr="00AD14F1" w14:paraId="13F46908" w14:textId="77777777" w:rsidTr="006A6B99">
        <w:tc>
          <w:tcPr>
            <w:tcW w:w="1560" w:type="dxa"/>
          </w:tcPr>
          <w:p w14:paraId="6AFD9702" w14:textId="77777777" w:rsidR="006A6B99" w:rsidRPr="00AD14F1" w:rsidRDefault="006A6B99" w:rsidP="00B722A3">
            <w:pPr>
              <w:spacing w:after="0" w:line="240" w:lineRule="auto"/>
              <w:rPr>
                <w:b/>
                <w:sz w:val="18"/>
                <w:szCs w:val="18"/>
                <w:lang w:val="en-US"/>
              </w:rPr>
            </w:pPr>
            <w:r>
              <w:rPr>
                <w:b/>
                <w:sz w:val="18"/>
                <w:szCs w:val="18"/>
                <w:lang w:val="en-US"/>
              </w:rPr>
              <w:t>Placebo-controlled</w:t>
            </w:r>
          </w:p>
        </w:tc>
        <w:tc>
          <w:tcPr>
            <w:tcW w:w="1134" w:type="dxa"/>
            <w:vAlign w:val="center"/>
          </w:tcPr>
          <w:p w14:paraId="1D971DBE" w14:textId="77777777" w:rsidR="006A6B99" w:rsidRPr="00AD14F1" w:rsidRDefault="006A6B99" w:rsidP="00B722A3">
            <w:pPr>
              <w:spacing w:after="0" w:line="240" w:lineRule="auto"/>
              <w:jc w:val="center"/>
              <w:rPr>
                <w:sz w:val="18"/>
                <w:szCs w:val="18"/>
                <w:lang w:val="en-US"/>
              </w:rPr>
            </w:pPr>
          </w:p>
        </w:tc>
        <w:tc>
          <w:tcPr>
            <w:tcW w:w="850" w:type="dxa"/>
            <w:vAlign w:val="center"/>
          </w:tcPr>
          <w:p w14:paraId="495CB8CC" w14:textId="77777777" w:rsidR="006A6B99" w:rsidRPr="00AD14F1" w:rsidRDefault="006A6B99" w:rsidP="00B722A3">
            <w:pPr>
              <w:spacing w:after="0" w:line="240" w:lineRule="auto"/>
              <w:jc w:val="center"/>
              <w:rPr>
                <w:sz w:val="18"/>
                <w:szCs w:val="18"/>
                <w:lang w:val="en-US"/>
              </w:rPr>
            </w:pPr>
          </w:p>
        </w:tc>
        <w:tc>
          <w:tcPr>
            <w:tcW w:w="709" w:type="dxa"/>
            <w:vAlign w:val="center"/>
          </w:tcPr>
          <w:p w14:paraId="052A3B7C" w14:textId="77777777" w:rsidR="006A6B99" w:rsidRPr="00AD14F1" w:rsidRDefault="006A6B99" w:rsidP="00B722A3">
            <w:pPr>
              <w:spacing w:after="0" w:line="240" w:lineRule="auto"/>
              <w:jc w:val="center"/>
              <w:rPr>
                <w:sz w:val="18"/>
                <w:szCs w:val="18"/>
                <w:lang w:val="en-US"/>
              </w:rPr>
            </w:pPr>
          </w:p>
        </w:tc>
        <w:tc>
          <w:tcPr>
            <w:tcW w:w="850" w:type="dxa"/>
            <w:vAlign w:val="center"/>
          </w:tcPr>
          <w:p w14:paraId="4038C190" w14:textId="77777777" w:rsidR="006A6B99" w:rsidRPr="00AD14F1" w:rsidRDefault="006A6B99" w:rsidP="00B722A3">
            <w:pPr>
              <w:spacing w:after="0" w:line="240" w:lineRule="auto"/>
              <w:jc w:val="center"/>
              <w:rPr>
                <w:sz w:val="18"/>
                <w:szCs w:val="18"/>
                <w:lang w:val="en-US"/>
              </w:rPr>
            </w:pPr>
          </w:p>
        </w:tc>
        <w:tc>
          <w:tcPr>
            <w:tcW w:w="851" w:type="dxa"/>
            <w:vAlign w:val="center"/>
          </w:tcPr>
          <w:p w14:paraId="5C669005" w14:textId="77777777" w:rsidR="006A6B99" w:rsidRPr="00AD14F1" w:rsidRDefault="006A6B99" w:rsidP="00B722A3">
            <w:pPr>
              <w:spacing w:after="0" w:line="240" w:lineRule="auto"/>
              <w:jc w:val="center"/>
              <w:rPr>
                <w:sz w:val="18"/>
                <w:szCs w:val="18"/>
                <w:lang w:val="en-US"/>
              </w:rPr>
            </w:pPr>
          </w:p>
        </w:tc>
        <w:tc>
          <w:tcPr>
            <w:tcW w:w="850" w:type="dxa"/>
            <w:vAlign w:val="center"/>
          </w:tcPr>
          <w:p w14:paraId="65B0006F" w14:textId="77777777" w:rsidR="006A6B99" w:rsidRPr="00AD14F1" w:rsidRDefault="006A6B99" w:rsidP="00B722A3">
            <w:pPr>
              <w:spacing w:after="0" w:line="240" w:lineRule="auto"/>
              <w:jc w:val="center"/>
              <w:rPr>
                <w:sz w:val="18"/>
                <w:szCs w:val="18"/>
                <w:lang w:val="en-US"/>
              </w:rPr>
            </w:pPr>
          </w:p>
        </w:tc>
        <w:tc>
          <w:tcPr>
            <w:tcW w:w="993" w:type="dxa"/>
            <w:shd w:val="clear" w:color="auto" w:fill="FFFFFF"/>
            <w:vAlign w:val="center"/>
          </w:tcPr>
          <w:p w14:paraId="2C0D7C64" w14:textId="77777777" w:rsidR="006A6B99" w:rsidRPr="00AD14F1" w:rsidRDefault="006A6B99" w:rsidP="00B722A3">
            <w:pPr>
              <w:spacing w:after="0" w:line="240" w:lineRule="auto"/>
              <w:jc w:val="center"/>
              <w:rPr>
                <w:color w:val="000000"/>
                <w:sz w:val="18"/>
                <w:szCs w:val="18"/>
                <w:lang w:val="en-US"/>
              </w:rPr>
            </w:pPr>
          </w:p>
        </w:tc>
        <w:tc>
          <w:tcPr>
            <w:tcW w:w="850" w:type="dxa"/>
            <w:shd w:val="clear" w:color="auto" w:fill="FFFFFF"/>
            <w:vAlign w:val="center"/>
          </w:tcPr>
          <w:p w14:paraId="1C69C88B" w14:textId="77777777" w:rsidR="006A6B99" w:rsidRPr="00AD14F1" w:rsidRDefault="006A6B99" w:rsidP="00B722A3">
            <w:pPr>
              <w:spacing w:after="0" w:line="240" w:lineRule="auto"/>
              <w:jc w:val="center"/>
              <w:rPr>
                <w:color w:val="000000"/>
                <w:sz w:val="18"/>
                <w:szCs w:val="18"/>
                <w:lang w:val="en-US"/>
              </w:rPr>
            </w:pPr>
          </w:p>
        </w:tc>
      </w:tr>
      <w:tr w:rsidR="006A6B99" w:rsidRPr="00AD14F1" w14:paraId="34BF060C" w14:textId="77777777" w:rsidTr="006A6B99">
        <w:tc>
          <w:tcPr>
            <w:tcW w:w="1560" w:type="dxa"/>
          </w:tcPr>
          <w:p w14:paraId="226E1919" w14:textId="77777777" w:rsidR="006A6B99" w:rsidRPr="00AD14F1" w:rsidRDefault="006A6B99" w:rsidP="00B722A3">
            <w:pPr>
              <w:spacing w:after="0" w:line="240" w:lineRule="auto"/>
              <w:rPr>
                <w:b/>
                <w:sz w:val="18"/>
                <w:szCs w:val="18"/>
                <w:lang w:val="en-US"/>
              </w:rPr>
            </w:pPr>
            <w:r w:rsidRPr="00AD14F1">
              <w:rPr>
                <w:b/>
                <w:sz w:val="18"/>
                <w:szCs w:val="18"/>
                <w:lang w:val="en-US"/>
              </w:rPr>
              <w:t>LONG TERM</w:t>
            </w:r>
            <w:r>
              <w:rPr>
                <w:b/>
                <w:sz w:val="18"/>
                <w:szCs w:val="18"/>
                <w:lang w:val="en-US"/>
              </w:rPr>
              <w:br/>
              <w:t>(MTD statin)</w:t>
            </w:r>
          </w:p>
        </w:tc>
        <w:tc>
          <w:tcPr>
            <w:tcW w:w="1134" w:type="dxa"/>
            <w:vAlign w:val="center"/>
          </w:tcPr>
          <w:p w14:paraId="74C5889B"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ALI 150 </w:t>
            </w:r>
            <w:r w:rsidRPr="00AD14F1">
              <w:rPr>
                <w:sz w:val="18"/>
                <w:szCs w:val="18"/>
                <w:lang w:val="en-US"/>
              </w:rPr>
              <w:br/>
              <w:t>(n = 1553)</w:t>
            </w:r>
          </w:p>
        </w:tc>
        <w:tc>
          <w:tcPr>
            <w:tcW w:w="850" w:type="dxa"/>
            <w:vAlign w:val="center"/>
          </w:tcPr>
          <w:p w14:paraId="591688CF" w14:textId="77777777" w:rsidR="006A6B99" w:rsidRPr="00AD14F1" w:rsidRDefault="006A6B99" w:rsidP="00B722A3">
            <w:pPr>
              <w:spacing w:after="0" w:line="240" w:lineRule="auto"/>
              <w:jc w:val="center"/>
              <w:rPr>
                <w:sz w:val="18"/>
                <w:szCs w:val="18"/>
                <w:lang w:val="en-US"/>
              </w:rPr>
            </w:pPr>
            <w:r w:rsidRPr="00AD14F1">
              <w:rPr>
                <w:sz w:val="18"/>
                <w:szCs w:val="18"/>
                <w:lang w:val="en-US"/>
              </w:rPr>
              <w:t>60.4 (10.4)</w:t>
            </w:r>
          </w:p>
        </w:tc>
        <w:tc>
          <w:tcPr>
            <w:tcW w:w="709" w:type="dxa"/>
            <w:vAlign w:val="center"/>
          </w:tcPr>
          <w:p w14:paraId="508B599F" w14:textId="77777777" w:rsidR="006A6B99" w:rsidRPr="00AD14F1" w:rsidRDefault="006A6B99" w:rsidP="00B722A3">
            <w:pPr>
              <w:spacing w:after="0" w:line="240" w:lineRule="auto"/>
              <w:jc w:val="center"/>
              <w:rPr>
                <w:sz w:val="18"/>
                <w:szCs w:val="18"/>
                <w:lang w:val="en-US"/>
              </w:rPr>
            </w:pPr>
            <w:r w:rsidRPr="00AD14F1">
              <w:rPr>
                <w:sz w:val="18"/>
                <w:szCs w:val="18"/>
                <w:lang w:val="en-US"/>
              </w:rPr>
              <w:t>983 (63.3)</w:t>
            </w:r>
          </w:p>
        </w:tc>
        <w:tc>
          <w:tcPr>
            <w:tcW w:w="850" w:type="dxa"/>
            <w:vAlign w:val="center"/>
          </w:tcPr>
          <w:p w14:paraId="0CF9FC3C" w14:textId="77777777" w:rsidR="006A6B99" w:rsidRPr="00AD14F1" w:rsidRDefault="006A6B99" w:rsidP="00B722A3">
            <w:pPr>
              <w:spacing w:after="0" w:line="240" w:lineRule="auto"/>
              <w:jc w:val="center"/>
              <w:rPr>
                <w:sz w:val="18"/>
                <w:szCs w:val="18"/>
                <w:lang w:val="en-US"/>
              </w:rPr>
            </w:pPr>
            <w:r w:rsidRPr="00AD14F1">
              <w:rPr>
                <w:sz w:val="18"/>
                <w:szCs w:val="18"/>
                <w:lang w:val="en-US"/>
              </w:rPr>
              <w:t>1,441 (92.8)</w:t>
            </w:r>
          </w:p>
        </w:tc>
        <w:tc>
          <w:tcPr>
            <w:tcW w:w="851" w:type="dxa"/>
            <w:vAlign w:val="center"/>
          </w:tcPr>
          <w:p w14:paraId="6D4E4A9B" w14:textId="77777777" w:rsidR="006A6B99" w:rsidRPr="00AD14F1" w:rsidRDefault="006A6B99" w:rsidP="00B722A3">
            <w:pPr>
              <w:spacing w:after="0" w:line="240" w:lineRule="auto"/>
              <w:jc w:val="center"/>
              <w:rPr>
                <w:sz w:val="18"/>
                <w:szCs w:val="18"/>
                <w:lang w:val="en-US"/>
              </w:rPr>
            </w:pPr>
            <w:r w:rsidRPr="00AD14F1">
              <w:rPr>
                <w:sz w:val="18"/>
                <w:szCs w:val="18"/>
                <w:lang w:val="en-US"/>
              </w:rPr>
              <w:t>30.2 (5.7)</w:t>
            </w:r>
          </w:p>
        </w:tc>
        <w:tc>
          <w:tcPr>
            <w:tcW w:w="850" w:type="dxa"/>
            <w:vAlign w:val="center"/>
          </w:tcPr>
          <w:p w14:paraId="6F912114" w14:textId="77777777" w:rsidR="006A6B99" w:rsidRPr="00AD14F1" w:rsidRDefault="006A6B99" w:rsidP="00B722A3">
            <w:pPr>
              <w:spacing w:after="0" w:line="240" w:lineRule="auto"/>
              <w:jc w:val="center"/>
              <w:rPr>
                <w:sz w:val="18"/>
                <w:szCs w:val="18"/>
                <w:lang w:val="en-US"/>
              </w:rPr>
            </w:pPr>
            <w:r w:rsidRPr="00AD14F1">
              <w:rPr>
                <w:sz w:val="18"/>
                <w:szCs w:val="18"/>
                <w:lang w:val="en-US"/>
              </w:rPr>
              <w:t>276 (17.8)</w:t>
            </w:r>
          </w:p>
        </w:tc>
        <w:tc>
          <w:tcPr>
            <w:tcW w:w="993" w:type="dxa"/>
            <w:shd w:val="clear" w:color="auto" w:fill="FFFFFF"/>
            <w:vAlign w:val="center"/>
          </w:tcPr>
          <w:p w14:paraId="2DAEF760"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545 (35.1)</w:t>
            </w:r>
          </w:p>
        </w:tc>
        <w:tc>
          <w:tcPr>
            <w:tcW w:w="850" w:type="dxa"/>
            <w:shd w:val="clear" w:color="auto" w:fill="FFFFFF"/>
            <w:vAlign w:val="center"/>
          </w:tcPr>
          <w:p w14:paraId="2C54E223"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1,187 (76.4)</w:t>
            </w:r>
          </w:p>
        </w:tc>
      </w:tr>
      <w:tr w:rsidR="006A6B99" w:rsidRPr="00AD14F1" w14:paraId="3BBB5DCC" w14:textId="77777777" w:rsidTr="006A6B99">
        <w:tc>
          <w:tcPr>
            <w:tcW w:w="1560" w:type="dxa"/>
          </w:tcPr>
          <w:p w14:paraId="1F57CFC8" w14:textId="77777777" w:rsidR="006A6B99" w:rsidRPr="00AD14F1" w:rsidRDefault="006A6B99" w:rsidP="00B722A3">
            <w:pPr>
              <w:spacing w:after="0" w:line="240" w:lineRule="auto"/>
              <w:rPr>
                <w:b/>
                <w:sz w:val="18"/>
                <w:szCs w:val="18"/>
                <w:lang w:val="en-US"/>
              </w:rPr>
            </w:pPr>
          </w:p>
        </w:tc>
        <w:tc>
          <w:tcPr>
            <w:tcW w:w="1134" w:type="dxa"/>
            <w:vAlign w:val="center"/>
          </w:tcPr>
          <w:p w14:paraId="06CAE1D5"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PBO </w:t>
            </w:r>
          </w:p>
          <w:p w14:paraId="3046685E" w14:textId="77777777" w:rsidR="006A6B99" w:rsidRPr="00AD14F1" w:rsidRDefault="006A6B99" w:rsidP="00B722A3">
            <w:pPr>
              <w:spacing w:after="0" w:line="240" w:lineRule="auto"/>
              <w:jc w:val="center"/>
              <w:rPr>
                <w:sz w:val="18"/>
                <w:szCs w:val="18"/>
                <w:lang w:val="en-US"/>
              </w:rPr>
            </w:pPr>
            <w:r w:rsidRPr="00AD14F1">
              <w:rPr>
                <w:sz w:val="18"/>
                <w:szCs w:val="18"/>
                <w:lang w:val="en-US"/>
              </w:rPr>
              <w:t>(n = 788)</w:t>
            </w:r>
          </w:p>
        </w:tc>
        <w:tc>
          <w:tcPr>
            <w:tcW w:w="850" w:type="dxa"/>
            <w:vAlign w:val="center"/>
          </w:tcPr>
          <w:p w14:paraId="181EBCA3" w14:textId="77777777" w:rsidR="006A6B99" w:rsidRPr="00AD14F1" w:rsidRDefault="006A6B99" w:rsidP="00B722A3">
            <w:pPr>
              <w:spacing w:after="0" w:line="240" w:lineRule="auto"/>
              <w:jc w:val="center"/>
              <w:rPr>
                <w:sz w:val="18"/>
                <w:szCs w:val="18"/>
                <w:lang w:val="en-US"/>
              </w:rPr>
            </w:pPr>
            <w:r w:rsidRPr="00AD14F1">
              <w:rPr>
                <w:sz w:val="18"/>
                <w:szCs w:val="18"/>
                <w:lang w:val="en-US"/>
              </w:rPr>
              <w:t>60.6 (10.4)</w:t>
            </w:r>
          </w:p>
        </w:tc>
        <w:tc>
          <w:tcPr>
            <w:tcW w:w="709" w:type="dxa"/>
            <w:vAlign w:val="center"/>
          </w:tcPr>
          <w:p w14:paraId="6E376E90" w14:textId="77777777" w:rsidR="006A6B99" w:rsidRPr="00AD14F1" w:rsidRDefault="006A6B99" w:rsidP="00B722A3">
            <w:pPr>
              <w:spacing w:after="0" w:line="240" w:lineRule="auto"/>
              <w:jc w:val="center"/>
              <w:rPr>
                <w:sz w:val="18"/>
                <w:szCs w:val="18"/>
                <w:lang w:val="en-US"/>
              </w:rPr>
            </w:pPr>
            <w:r w:rsidRPr="00AD14F1">
              <w:rPr>
                <w:sz w:val="18"/>
                <w:szCs w:val="18"/>
                <w:lang w:val="en-US"/>
              </w:rPr>
              <w:t>474 (60.2)</w:t>
            </w:r>
          </w:p>
        </w:tc>
        <w:tc>
          <w:tcPr>
            <w:tcW w:w="850" w:type="dxa"/>
            <w:vAlign w:val="center"/>
          </w:tcPr>
          <w:p w14:paraId="5F9970BD" w14:textId="77777777" w:rsidR="006A6B99" w:rsidRPr="00AD14F1" w:rsidRDefault="006A6B99" w:rsidP="00B722A3">
            <w:pPr>
              <w:spacing w:after="0" w:line="240" w:lineRule="auto"/>
              <w:jc w:val="center"/>
              <w:rPr>
                <w:sz w:val="18"/>
                <w:szCs w:val="18"/>
                <w:lang w:val="en-US"/>
              </w:rPr>
            </w:pPr>
            <w:r w:rsidRPr="00AD14F1">
              <w:rPr>
                <w:sz w:val="18"/>
                <w:szCs w:val="18"/>
                <w:lang w:val="en-US"/>
              </w:rPr>
              <w:t>730 (92.6)</w:t>
            </w:r>
          </w:p>
        </w:tc>
        <w:tc>
          <w:tcPr>
            <w:tcW w:w="851" w:type="dxa"/>
            <w:vAlign w:val="center"/>
          </w:tcPr>
          <w:p w14:paraId="1C86E831" w14:textId="77777777" w:rsidR="006A6B99" w:rsidRPr="00AD14F1" w:rsidRDefault="006A6B99" w:rsidP="00B722A3">
            <w:pPr>
              <w:spacing w:after="0" w:line="240" w:lineRule="auto"/>
              <w:jc w:val="center"/>
              <w:rPr>
                <w:sz w:val="18"/>
                <w:szCs w:val="18"/>
                <w:lang w:val="en-US"/>
              </w:rPr>
            </w:pPr>
            <w:r w:rsidRPr="00AD14F1">
              <w:rPr>
                <w:sz w:val="18"/>
                <w:szCs w:val="18"/>
                <w:lang w:val="en-US"/>
              </w:rPr>
              <w:t>30.5 (5.5)</w:t>
            </w:r>
          </w:p>
        </w:tc>
        <w:tc>
          <w:tcPr>
            <w:tcW w:w="850" w:type="dxa"/>
            <w:vAlign w:val="center"/>
          </w:tcPr>
          <w:p w14:paraId="7E8657FE" w14:textId="77777777" w:rsidR="006A6B99" w:rsidRPr="00AD14F1" w:rsidRDefault="006A6B99" w:rsidP="00B722A3">
            <w:pPr>
              <w:spacing w:after="0" w:line="240" w:lineRule="auto"/>
              <w:jc w:val="center"/>
              <w:rPr>
                <w:sz w:val="18"/>
                <w:szCs w:val="18"/>
                <w:lang w:val="en-US"/>
              </w:rPr>
            </w:pPr>
            <w:r w:rsidRPr="00AD14F1">
              <w:rPr>
                <w:sz w:val="18"/>
                <w:szCs w:val="18"/>
                <w:lang w:val="en-US"/>
              </w:rPr>
              <w:t>139 (17.6)</w:t>
            </w:r>
          </w:p>
        </w:tc>
        <w:tc>
          <w:tcPr>
            <w:tcW w:w="993" w:type="dxa"/>
            <w:shd w:val="clear" w:color="auto" w:fill="FFFFFF"/>
            <w:vAlign w:val="center"/>
          </w:tcPr>
          <w:p w14:paraId="02EAB452"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269 (34.1)</w:t>
            </w:r>
          </w:p>
        </w:tc>
        <w:tc>
          <w:tcPr>
            <w:tcW w:w="850" w:type="dxa"/>
            <w:shd w:val="clear" w:color="auto" w:fill="FFFFFF"/>
            <w:vAlign w:val="center"/>
          </w:tcPr>
          <w:p w14:paraId="011469D0"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612 (77.7)</w:t>
            </w:r>
          </w:p>
        </w:tc>
      </w:tr>
      <w:tr w:rsidR="006A6B99" w:rsidRPr="00AD14F1" w14:paraId="3F2652A9" w14:textId="77777777" w:rsidTr="006A6B99">
        <w:tc>
          <w:tcPr>
            <w:tcW w:w="1560" w:type="dxa"/>
          </w:tcPr>
          <w:p w14:paraId="1E0A37DB" w14:textId="77777777" w:rsidR="006A6B99" w:rsidRPr="00AD14F1" w:rsidRDefault="006A6B99" w:rsidP="00B722A3">
            <w:pPr>
              <w:spacing w:after="0" w:line="240" w:lineRule="auto"/>
              <w:rPr>
                <w:b/>
                <w:sz w:val="18"/>
                <w:szCs w:val="18"/>
                <w:lang w:val="en-US"/>
              </w:rPr>
            </w:pPr>
            <w:r w:rsidRPr="00AD14F1">
              <w:rPr>
                <w:b/>
                <w:sz w:val="18"/>
                <w:szCs w:val="18"/>
                <w:lang w:val="en-US"/>
              </w:rPr>
              <w:t>HIGH FH</w:t>
            </w:r>
            <w:r>
              <w:rPr>
                <w:b/>
                <w:sz w:val="18"/>
                <w:szCs w:val="18"/>
                <w:lang w:val="en-US"/>
              </w:rPr>
              <w:br/>
              <w:t>(MTD statin)</w:t>
            </w:r>
          </w:p>
        </w:tc>
        <w:tc>
          <w:tcPr>
            <w:tcW w:w="1134" w:type="dxa"/>
            <w:vAlign w:val="center"/>
          </w:tcPr>
          <w:p w14:paraId="090D82F6"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ALI 150 </w:t>
            </w:r>
          </w:p>
          <w:p w14:paraId="6665C5E5" w14:textId="77777777" w:rsidR="006A6B99" w:rsidRPr="00AD14F1" w:rsidRDefault="006A6B99" w:rsidP="00B722A3">
            <w:pPr>
              <w:spacing w:after="0" w:line="240" w:lineRule="auto"/>
              <w:jc w:val="center"/>
              <w:rPr>
                <w:sz w:val="18"/>
                <w:szCs w:val="18"/>
                <w:lang w:val="en-US"/>
              </w:rPr>
            </w:pPr>
            <w:r w:rsidRPr="00AD14F1">
              <w:rPr>
                <w:sz w:val="18"/>
                <w:szCs w:val="18"/>
                <w:lang w:val="en-US"/>
              </w:rPr>
              <w:t>(n = 72)</w:t>
            </w:r>
          </w:p>
        </w:tc>
        <w:tc>
          <w:tcPr>
            <w:tcW w:w="850" w:type="dxa"/>
            <w:vAlign w:val="center"/>
          </w:tcPr>
          <w:p w14:paraId="6965DAAD" w14:textId="77777777" w:rsidR="006A6B99" w:rsidRPr="00AD14F1" w:rsidRDefault="006A6B99" w:rsidP="00B722A3">
            <w:pPr>
              <w:spacing w:after="0" w:line="240" w:lineRule="auto"/>
              <w:jc w:val="center"/>
              <w:rPr>
                <w:sz w:val="18"/>
                <w:szCs w:val="18"/>
                <w:lang w:val="en-US"/>
              </w:rPr>
            </w:pPr>
            <w:r w:rsidRPr="00AD14F1">
              <w:rPr>
                <w:sz w:val="18"/>
                <w:szCs w:val="18"/>
                <w:lang w:val="en-US"/>
              </w:rPr>
              <w:t>49.8 (14.2)</w:t>
            </w:r>
          </w:p>
        </w:tc>
        <w:tc>
          <w:tcPr>
            <w:tcW w:w="709" w:type="dxa"/>
            <w:vAlign w:val="center"/>
          </w:tcPr>
          <w:p w14:paraId="0382FBB0" w14:textId="77777777" w:rsidR="006A6B99" w:rsidRPr="00AD14F1" w:rsidRDefault="006A6B99" w:rsidP="00B722A3">
            <w:pPr>
              <w:spacing w:after="0" w:line="240" w:lineRule="auto"/>
              <w:jc w:val="center"/>
              <w:rPr>
                <w:sz w:val="18"/>
                <w:szCs w:val="18"/>
                <w:lang w:val="en-US"/>
              </w:rPr>
            </w:pPr>
            <w:r w:rsidRPr="00AD14F1">
              <w:rPr>
                <w:sz w:val="18"/>
                <w:szCs w:val="18"/>
                <w:lang w:val="en-US"/>
              </w:rPr>
              <w:t>35 (48.6)</w:t>
            </w:r>
          </w:p>
        </w:tc>
        <w:tc>
          <w:tcPr>
            <w:tcW w:w="850" w:type="dxa"/>
            <w:vAlign w:val="center"/>
          </w:tcPr>
          <w:p w14:paraId="52FE446F" w14:textId="77777777" w:rsidR="006A6B99" w:rsidRPr="00AD14F1" w:rsidRDefault="006A6B99" w:rsidP="00B722A3">
            <w:pPr>
              <w:spacing w:after="0" w:line="240" w:lineRule="auto"/>
              <w:jc w:val="center"/>
              <w:rPr>
                <w:sz w:val="18"/>
                <w:szCs w:val="18"/>
                <w:lang w:val="en-US"/>
              </w:rPr>
            </w:pPr>
            <w:r w:rsidRPr="00AD14F1">
              <w:rPr>
                <w:sz w:val="18"/>
                <w:szCs w:val="18"/>
                <w:lang w:val="en-US"/>
              </w:rPr>
              <w:t>64 (88.9)</w:t>
            </w:r>
          </w:p>
        </w:tc>
        <w:tc>
          <w:tcPr>
            <w:tcW w:w="851" w:type="dxa"/>
            <w:vAlign w:val="center"/>
          </w:tcPr>
          <w:p w14:paraId="7F944AAF" w14:textId="77777777" w:rsidR="006A6B99" w:rsidRPr="00AD14F1" w:rsidRDefault="006A6B99" w:rsidP="00B722A3">
            <w:pPr>
              <w:spacing w:after="0" w:line="240" w:lineRule="auto"/>
              <w:jc w:val="center"/>
              <w:rPr>
                <w:sz w:val="18"/>
                <w:szCs w:val="18"/>
                <w:lang w:val="en-US"/>
              </w:rPr>
            </w:pPr>
            <w:r w:rsidRPr="00AD14F1">
              <w:rPr>
                <w:sz w:val="18"/>
                <w:szCs w:val="18"/>
                <w:lang w:val="en-US"/>
              </w:rPr>
              <w:t>28.8 (5.2)</w:t>
            </w:r>
          </w:p>
        </w:tc>
        <w:tc>
          <w:tcPr>
            <w:tcW w:w="850" w:type="dxa"/>
            <w:vAlign w:val="center"/>
          </w:tcPr>
          <w:p w14:paraId="77021F25" w14:textId="77777777" w:rsidR="006A6B99" w:rsidRPr="00AD14F1" w:rsidRDefault="006A6B99" w:rsidP="00B722A3">
            <w:pPr>
              <w:spacing w:after="0" w:line="240" w:lineRule="auto"/>
              <w:jc w:val="center"/>
              <w:rPr>
                <w:sz w:val="18"/>
                <w:szCs w:val="18"/>
                <w:lang w:val="en-US"/>
              </w:rPr>
            </w:pPr>
            <w:r w:rsidRPr="00AD14F1">
              <w:rPr>
                <w:sz w:val="18"/>
                <w:szCs w:val="18"/>
                <w:lang w:val="en-US"/>
              </w:rPr>
              <w:t>72 (100)</w:t>
            </w:r>
          </w:p>
        </w:tc>
        <w:tc>
          <w:tcPr>
            <w:tcW w:w="993" w:type="dxa"/>
            <w:vAlign w:val="center"/>
          </w:tcPr>
          <w:p w14:paraId="2771CD26" w14:textId="77777777" w:rsidR="006A6B99" w:rsidRPr="00AD14F1" w:rsidRDefault="006A6B99" w:rsidP="00B722A3">
            <w:pPr>
              <w:spacing w:after="0" w:line="240" w:lineRule="auto"/>
              <w:jc w:val="center"/>
              <w:rPr>
                <w:sz w:val="18"/>
                <w:szCs w:val="18"/>
                <w:lang w:val="en-US"/>
              </w:rPr>
            </w:pPr>
            <w:r w:rsidRPr="00AD14F1">
              <w:rPr>
                <w:sz w:val="18"/>
                <w:szCs w:val="18"/>
                <w:lang w:val="en-US"/>
              </w:rPr>
              <w:t>9 (12.5)</w:t>
            </w:r>
          </w:p>
        </w:tc>
        <w:tc>
          <w:tcPr>
            <w:tcW w:w="850" w:type="dxa"/>
            <w:shd w:val="clear" w:color="auto" w:fill="FFFFFF"/>
            <w:vAlign w:val="center"/>
          </w:tcPr>
          <w:p w14:paraId="53D7E446"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32 (44.4)</w:t>
            </w:r>
          </w:p>
        </w:tc>
      </w:tr>
      <w:tr w:rsidR="006A6B99" w:rsidRPr="00AD14F1" w14:paraId="54219B8C" w14:textId="77777777" w:rsidTr="006A6B99">
        <w:tc>
          <w:tcPr>
            <w:tcW w:w="1560" w:type="dxa"/>
          </w:tcPr>
          <w:p w14:paraId="3C3DE33A" w14:textId="77777777" w:rsidR="006A6B99" w:rsidRPr="00AD14F1" w:rsidRDefault="006A6B99" w:rsidP="00B722A3">
            <w:pPr>
              <w:spacing w:after="0" w:line="240" w:lineRule="auto"/>
              <w:rPr>
                <w:b/>
                <w:sz w:val="18"/>
                <w:szCs w:val="18"/>
                <w:lang w:val="en-US"/>
              </w:rPr>
            </w:pPr>
          </w:p>
        </w:tc>
        <w:tc>
          <w:tcPr>
            <w:tcW w:w="1134" w:type="dxa"/>
            <w:vAlign w:val="center"/>
          </w:tcPr>
          <w:p w14:paraId="2D430D00"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PBO </w:t>
            </w:r>
          </w:p>
          <w:p w14:paraId="0056862E" w14:textId="77777777" w:rsidR="006A6B99" w:rsidRPr="00AD14F1" w:rsidRDefault="006A6B99" w:rsidP="00B722A3">
            <w:pPr>
              <w:spacing w:after="0" w:line="240" w:lineRule="auto"/>
              <w:jc w:val="center"/>
              <w:rPr>
                <w:sz w:val="18"/>
                <w:szCs w:val="18"/>
                <w:lang w:val="en-US"/>
              </w:rPr>
            </w:pPr>
            <w:r w:rsidRPr="00AD14F1">
              <w:rPr>
                <w:sz w:val="18"/>
                <w:szCs w:val="18"/>
                <w:lang w:val="en-US"/>
              </w:rPr>
              <w:t>(n = 35)</w:t>
            </w:r>
          </w:p>
        </w:tc>
        <w:tc>
          <w:tcPr>
            <w:tcW w:w="850" w:type="dxa"/>
            <w:vAlign w:val="center"/>
          </w:tcPr>
          <w:p w14:paraId="126649A3" w14:textId="77777777" w:rsidR="006A6B99" w:rsidRPr="00AD14F1" w:rsidRDefault="006A6B99" w:rsidP="00B722A3">
            <w:pPr>
              <w:spacing w:after="0" w:line="240" w:lineRule="auto"/>
              <w:jc w:val="center"/>
              <w:rPr>
                <w:sz w:val="18"/>
                <w:szCs w:val="18"/>
                <w:lang w:val="en-US"/>
              </w:rPr>
            </w:pPr>
            <w:r w:rsidRPr="00AD14F1">
              <w:rPr>
                <w:sz w:val="18"/>
                <w:szCs w:val="18"/>
                <w:lang w:val="en-US"/>
              </w:rPr>
              <w:t>52.1 (11.2)</w:t>
            </w:r>
          </w:p>
        </w:tc>
        <w:tc>
          <w:tcPr>
            <w:tcW w:w="709" w:type="dxa"/>
            <w:vAlign w:val="center"/>
          </w:tcPr>
          <w:p w14:paraId="7923AB29" w14:textId="77777777" w:rsidR="006A6B99" w:rsidRPr="00AD14F1" w:rsidRDefault="006A6B99" w:rsidP="00B722A3">
            <w:pPr>
              <w:spacing w:after="0" w:line="240" w:lineRule="auto"/>
              <w:jc w:val="center"/>
              <w:rPr>
                <w:sz w:val="18"/>
                <w:szCs w:val="18"/>
                <w:lang w:val="en-US"/>
              </w:rPr>
            </w:pPr>
            <w:r w:rsidRPr="00AD14F1">
              <w:rPr>
                <w:sz w:val="18"/>
                <w:szCs w:val="18"/>
                <w:lang w:val="en-US"/>
              </w:rPr>
              <w:t>22 (62.9)</w:t>
            </w:r>
          </w:p>
        </w:tc>
        <w:tc>
          <w:tcPr>
            <w:tcW w:w="850" w:type="dxa"/>
            <w:vAlign w:val="center"/>
          </w:tcPr>
          <w:p w14:paraId="686A2DE6" w14:textId="77777777" w:rsidR="006A6B99" w:rsidRPr="00AD14F1" w:rsidRDefault="006A6B99" w:rsidP="00B722A3">
            <w:pPr>
              <w:spacing w:after="0" w:line="240" w:lineRule="auto"/>
              <w:jc w:val="center"/>
              <w:rPr>
                <w:sz w:val="18"/>
                <w:szCs w:val="18"/>
                <w:lang w:val="en-US"/>
              </w:rPr>
            </w:pPr>
            <w:r w:rsidRPr="00AD14F1">
              <w:rPr>
                <w:sz w:val="18"/>
                <w:szCs w:val="18"/>
                <w:lang w:val="en-US"/>
              </w:rPr>
              <w:t>30 (85.7)</w:t>
            </w:r>
          </w:p>
        </w:tc>
        <w:tc>
          <w:tcPr>
            <w:tcW w:w="851" w:type="dxa"/>
            <w:vAlign w:val="center"/>
          </w:tcPr>
          <w:p w14:paraId="4C6FB316" w14:textId="77777777" w:rsidR="006A6B99" w:rsidRPr="00AD14F1" w:rsidRDefault="006A6B99" w:rsidP="00B722A3">
            <w:pPr>
              <w:spacing w:after="0" w:line="240" w:lineRule="auto"/>
              <w:jc w:val="center"/>
              <w:rPr>
                <w:sz w:val="18"/>
                <w:szCs w:val="18"/>
                <w:lang w:val="en-US"/>
              </w:rPr>
            </w:pPr>
            <w:r w:rsidRPr="00AD14F1">
              <w:rPr>
                <w:sz w:val="18"/>
                <w:szCs w:val="18"/>
                <w:lang w:val="en-US"/>
              </w:rPr>
              <w:t>28.9 (4.2)</w:t>
            </w:r>
          </w:p>
        </w:tc>
        <w:tc>
          <w:tcPr>
            <w:tcW w:w="850" w:type="dxa"/>
            <w:vAlign w:val="center"/>
          </w:tcPr>
          <w:p w14:paraId="7436275C" w14:textId="77777777" w:rsidR="006A6B99" w:rsidRPr="00AD14F1" w:rsidRDefault="006A6B99" w:rsidP="00B722A3">
            <w:pPr>
              <w:spacing w:after="0" w:line="240" w:lineRule="auto"/>
              <w:jc w:val="center"/>
              <w:rPr>
                <w:sz w:val="18"/>
                <w:szCs w:val="18"/>
                <w:lang w:val="en-US"/>
              </w:rPr>
            </w:pPr>
            <w:r w:rsidRPr="00AD14F1">
              <w:rPr>
                <w:sz w:val="18"/>
                <w:szCs w:val="18"/>
                <w:lang w:val="en-US"/>
              </w:rPr>
              <w:t>35 (100)</w:t>
            </w:r>
          </w:p>
        </w:tc>
        <w:tc>
          <w:tcPr>
            <w:tcW w:w="993" w:type="dxa"/>
            <w:vAlign w:val="center"/>
          </w:tcPr>
          <w:p w14:paraId="5C90E27D" w14:textId="77777777" w:rsidR="006A6B99" w:rsidRPr="00AD14F1" w:rsidRDefault="006A6B99" w:rsidP="00B722A3">
            <w:pPr>
              <w:spacing w:after="0" w:line="240" w:lineRule="auto"/>
              <w:jc w:val="center"/>
              <w:rPr>
                <w:sz w:val="18"/>
                <w:szCs w:val="18"/>
                <w:lang w:val="en-US"/>
              </w:rPr>
            </w:pPr>
            <w:r w:rsidRPr="00AD14F1">
              <w:rPr>
                <w:sz w:val="18"/>
                <w:szCs w:val="18"/>
                <w:lang w:val="en-US"/>
              </w:rPr>
              <w:t>6 (17.1)</w:t>
            </w:r>
          </w:p>
        </w:tc>
        <w:tc>
          <w:tcPr>
            <w:tcW w:w="850" w:type="dxa"/>
            <w:shd w:val="clear" w:color="auto" w:fill="FFFFFF"/>
            <w:vAlign w:val="center"/>
          </w:tcPr>
          <w:p w14:paraId="3D4DCF2B"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22 (62.9)</w:t>
            </w:r>
          </w:p>
        </w:tc>
      </w:tr>
      <w:tr w:rsidR="006A6B99" w:rsidRPr="00AD14F1" w14:paraId="705D8D17" w14:textId="77777777" w:rsidTr="006A6B99">
        <w:tc>
          <w:tcPr>
            <w:tcW w:w="1560" w:type="dxa"/>
          </w:tcPr>
          <w:p w14:paraId="28591E4E" w14:textId="77777777" w:rsidR="006A6B99" w:rsidRPr="00AD14F1" w:rsidRDefault="006A6B99" w:rsidP="00B722A3">
            <w:pPr>
              <w:spacing w:after="0" w:line="240" w:lineRule="auto"/>
              <w:rPr>
                <w:b/>
                <w:sz w:val="18"/>
                <w:szCs w:val="18"/>
                <w:lang w:val="en-US"/>
              </w:rPr>
            </w:pPr>
            <w:r w:rsidRPr="00AD14F1">
              <w:rPr>
                <w:b/>
                <w:sz w:val="18"/>
                <w:szCs w:val="18"/>
                <w:lang w:val="en-US"/>
              </w:rPr>
              <w:t>COMBO I</w:t>
            </w:r>
            <w:r>
              <w:rPr>
                <w:b/>
                <w:sz w:val="18"/>
                <w:szCs w:val="18"/>
                <w:lang w:val="en-US"/>
              </w:rPr>
              <w:br/>
              <w:t>(MTD statin)</w:t>
            </w:r>
          </w:p>
        </w:tc>
        <w:tc>
          <w:tcPr>
            <w:tcW w:w="1134" w:type="dxa"/>
            <w:vAlign w:val="center"/>
          </w:tcPr>
          <w:p w14:paraId="7DEC6502" w14:textId="77777777" w:rsidR="006A6B99" w:rsidRPr="00AD14F1" w:rsidRDefault="006A6B99" w:rsidP="00B722A3">
            <w:pPr>
              <w:spacing w:after="0" w:line="240" w:lineRule="auto"/>
              <w:jc w:val="center"/>
              <w:rPr>
                <w:sz w:val="18"/>
                <w:szCs w:val="18"/>
                <w:lang w:val="en-US"/>
              </w:rPr>
            </w:pPr>
            <w:r>
              <w:rPr>
                <w:sz w:val="18"/>
                <w:szCs w:val="18"/>
                <w:lang w:val="en-US"/>
              </w:rPr>
              <w:t>ALI 75/</w:t>
            </w:r>
            <w:r w:rsidRPr="00AD14F1">
              <w:rPr>
                <w:sz w:val="18"/>
                <w:szCs w:val="18"/>
                <w:lang w:val="en-US"/>
              </w:rPr>
              <w:t xml:space="preserve">150 </w:t>
            </w:r>
            <w:r w:rsidRPr="00AD14F1">
              <w:rPr>
                <w:sz w:val="18"/>
                <w:szCs w:val="18"/>
                <w:lang w:val="en-US"/>
              </w:rPr>
              <w:br/>
              <w:t>(n = 209)</w:t>
            </w:r>
          </w:p>
        </w:tc>
        <w:tc>
          <w:tcPr>
            <w:tcW w:w="850" w:type="dxa"/>
            <w:vAlign w:val="center"/>
          </w:tcPr>
          <w:p w14:paraId="70EBF349" w14:textId="77777777" w:rsidR="006A6B99" w:rsidRPr="00AD14F1" w:rsidRDefault="006A6B99" w:rsidP="00B722A3">
            <w:pPr>
              <w:spacing w:after="0" w:line="240" w:lineRule="auto"/>
              <w:jc w:val="center"/>
              <w:rPr>
                <w:sz w:val="18"/>
                <w:szCs w:val="18"/>
                <w:lang w:val="en-US"/>
              </w:rPr>
            </w:pPr>
            <w:r w:rsidRPr="00AD14F1">
              <w:rPr>
                <w:sz w:val="18"/>
                <w:szCs w:val="18"/>
                <w:lang w:val="en-US"/>
              </w:rPr>
              <w:t>63.0 (9.5)</w:t>
            </w:r>
          </w:p>
        </w:tc>
        <w:tc>
          <w:tcPr>
            <w:tcW w:w="709" w:type="dxa"/>
            <w:vAlign w:val="center"/>
          </w:tcPr>
          <w:p w14:paraId="26E13793" w14:textId="77777777" w:rsidR="006A6B99" w:rsidRPr="00AD14F1" w:rsidRDefault="006A6B99" w:rsidP="00B722A3">
            <w:pPr>
              <w:spacing w:after="0" w:line="240" w:lineRule="auto"/>
              <w:jc w:val="center"/>
              <w:rPr>
                <w:sz w:val="18"/>
                <w:szCs w:val="18"/>
                <w:lang w:val="en-US"/>
              </w:rPr>
            </w:pPr>
            <w:r w:rsidRPr="00AD14F1">
              <w:rPr>
                <w:sz w:val="18"/>
                <w:szCs w:val="18"/>
                <w:lang w:val="en-US"/>
              </w:rPr>
              <w:t>131 (62.7)</w:t>
            </w:r>
          </w:p>
        </w:tc>
        <w:tc>
          <w:tcPr>
            <w:tcW w:w="850" w:type="dxa"/>
            <w:vAlign w:val="center"/>
          </w:tcPr>
          <w:p w14:paraId="291DC637" w14:textId="77777777" w:rsidR="006A6B99" w:rsidRPr="00AD14F1" w:rsidRDefault="006A6B99" w:rsidP="00B722A3">
            <w:pPr>
              <w:spacing w:after="0" w:line="240" w:lineRule="auto"/>
              <w:jc w:val="center"/>
              <w:rPr>
                <w:sz w:val="18"/>
                <w:szCs w:val="18"/>
                <w:lang w:val="en-US"/>
              </w:rPr>
            </w:pPr>
            <w:r w:rsidRPr="00AD14F1">
              <w:rPr>
                <w:sz w:val="18"/>
                <w:szCs w:val="18"/>
                <w:lang w:val="en-US"/>
              </w:rPr>
              <w:t>170 (81.3)</w:t>
            </w:r>
          </w:p>
        </w:tc>
        <w:tc>
          <w:tcPr>
            <w:tcW w:w="851" w:type="dxa"/>
            <w:vAlign w:val="center"/>
          </w:tcPr>
          <w:p w14:paraId="7649EE37" w14:textId="77777777" w:rsidR="006A6B99" w:rsidRPr="00AD14F1" w:rsidRDefault="006A6B99" w:rsidP="00B722A3">
            <w:pPr>
              <w:spacing w:after="0" w:line="240" w:lineRule="auto"/>
              <w:jc w:val="center"/>
              <w:rPr>
                <w:sz w:val="18"/>
                <w:szCs w:val="18"/>
                <w:lang w:val="en-US"/>
              </w:rPr>
            </w:pPr>
            <w:r w:rsidRPr="00AD14F1">
              <w:rPr>
                <w:sz w:val="18"/>
                <w:szCs w:val="18"/>
                <w:lang w:val="en-US"/>
              </w:rPr>
              <w:t>32.6 (6.3)</w:t>
            </w:r>
          </w:p>
        </w:tc>
        <w:tc>
          <w:tcPr>
            <w:tcW w:w="850" w:type="dxa"/>
            <w:vAlign w:val="center"/>
          </w:tcPr>
          <w:p w14:paraId="0D44A3B4" w14:textId="77777777" w:rsidR="006A6B99" w:rsidRPr="00AD14F1" w:rsidRDefault="006A6B99" w:rsidP="00B722A3">
            <w:pPr>
              <w:spacing w:after="0" w:line="240" w:lineRule="auto"/>
              <w:jc w:val="center"/>
              <w:rPr>
                <w:sz w:val="18"/>
                <w:szCs w:val="18"/>
                <w:lang w:val="en-US"/>
              </w:rPr>
            </w:pPr>
            <w:r w:rsidRPr="00AD14F1">
              <w:rPr>
                <w:sz w:val="18"/>
                <w:szCs w:val="18"/>
                <w:lang w:val="en-US"/>
              </w:rPr>
              <w:t>0</w:t>
            </w:r>
          </w:p>
        </w:tc>
        <w:tc>
          <w:tcPr>
            <w:tcW w:w="993" w:type="dxa"/>
            <w:shd w:val="clear" w:color="auto" w:fill="FFFFFF"/>
            <w:vAlign w:val="center"/>
          </w:tcPr>
          <w:p w14:paraId="1D48DD46"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94 (45.0)</w:t>
            </w:r>
          </w:p>
        </w:tc>
        <w:tc>
          <w:tcPr>
            <w:tcW w:w="850" w:type="dxa"/>
            <w:shd w:val="clear" w:color="auto" w:fill="FFFFFF"/>
            <w:vAlign w:val="center"/>
          </w:tcPr>
          <w:p w14:paraId="0F5D98B4"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179 (85.6)</w:t>
            </w:r>
          </w:p>
        </w:tc>
      </w:tr>
      <w:tr w:rsidR="006A6B99" w:rsidRPr="00AD14F1" w14:paraId="3941A212" w14:textId="77777777" w:rsidTr="006A6B99">
        <w:tc>
          <w:tcPr>
            <w:tcW w:w="1560" w:type="dxa"/>
          </w:tcPr>
          <w:p w14:paraId="4FFAA078" w14:textId="77777777" w:rsidR="006A6B99" w:rsidRPr="00AD14F1" w:rsidRDefault="006A6B99" w:rsidP="00B722A3">
            <w:pPr>
              <w:spacing w:after="0" w:line="240" w:lineRule="auto"/>
              <w:rPr>
                <w:b/>
                <w:sz w:val="18"/>
                <w:szCs w:val="18"/>
                <w:lang w:val="en-US"/>
              </w:rPr>
            </w:pPr>
          </w:p>
        </w:tc>
        <w:tc>
          <w:tcPr>
            <w:tcW w:w="1134" w:type="dxa"/>
            <w:vAlign w:val="center"/>
          </w:tcPr>
          <w:p w14:paraId="5CEAF1D6"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PBO </w:t>
            </w:r>
          </w:p>
          <w:p w14:paraId="3C4C7B34" w14:textId="77777777" w:rsidR="006A6B99" w:rsidRPr="00AD14F1" w:rsidRDefault="006A6B99" w:rsidP="00B722A3">
            <w:pPr>
              <w:spacing w:after="0" w:line="240" w:lineRule="auto"/>
              <w:jc w:val="center"/>
              <w:rPr>
                <w:sz w:val="18"/>
                <w:szCs w:val="18"/>
                <w:lang w:val="en-US"/>
              </w:rPr>
            </w:pPr>
            <w:r w:rsidRPr="00AD14F1">
              <w:rPr>
                <w:sz w:val="18"/>
                <w:szCs w:val="18"/>
                <w:lang w:val="en-US"/>
              </w:rPr>
              <w:t>(n = 107)</w:t>
            </w:r>
          </w:p>
        </w:tc>
        <w:tc>
          <w:tcPr>
            <w:tcW w:w="850" w:type="dxa"/>
            <w:vAlign w:val="center"/>
          </w:tcPr>
          <w:p w14:paraId="5D1F5946" w14:textId="77777777" w:rsidR="006A6B99" w:rsidRPr="00AD14F1" w:rsidRDefault="006A6B99" w:rsidP="00B722A3">
            <w:pPr>
              <w:spacing w:after="0" w:line="240" w:lineRule="auto"/>
              <w:jc w:val="center"/>
              <w:rPr>
                <w:sz w:val="18"/>
                <w:szCs w:val="18"/>
                <w:lang w:val="en-US"/>
              </w:rPr>
            </w:pPr>
            <w:r w:rsidRPr="00AD14F1">
              <w:rPr>
                <w:sz w:val="18"/>
                <w:szCs w:val="18"/>
                <w:lang w:val="en-US"/>
              </w:rPr>
              <w:t>63.0 (8.8)</w:t>
            </w:r>
          </w:p>
        </w:tc>
        <w:tc>
          <w:tcPr>
            <w:tcW w:w="709" w:type="dxa"/>
            <w:vAlign w:val="center"/>
          </w:tcPr>
          <w:p w14:paraId="16B0B50A" w14:textId="77777777" w:rsidR="006A6B99" w:rsidRPr="00AD14F1" w:rsidRDefault="006A6B99" w:rsidP="00B722A3">
            <w:pPr>
              <w:spacing w:after="0" w:line="240" w:lineRule="auto"/>
              <w:jc w:val="center"/>
              <w:rPr>
                <w:sz w:val="18"/>
                <w:szCs w:val="18"/>
                <w:lang w:val="en-US"/>
              </w:rPr>
            </w:pPr>
            <w:r w:rsidRPr="00AD14F1">
              <w:rPr>
                <w:sz w:val="18"/>
                <w:szCs w:val="18"/>
                <w:lang w:val="en-US"/>
              </w:rPr>
              <w:t>77 (72.0)</w:t>
            </w:r>
          </w:p>
        </w:tc>
        <w:tc>
          <w:tcPr>
            <w:tcW w:w="850" w:type="dxa"/>
            <w:vAlign w:val="center"/>
          </w:tcPr>
          <w:p w14:paraId="141DF59C" w14:textId="77777777" w:rsidR="006A6B99" w:rsidRPr="00AD14F1" w:rsidRDefault="006A6B99" w:rsidP="00B722A3">
            <w:pPr>
              <w:spacing w:after="0" w:line="240" w:lineRule="auto"/>
              <w:jc w:val="center"/>
              <w:rPr>
                <w:sz w:val="18"/>
                <w:szCs w:val="18"/>
                <w:lang w:val="en-US"/>
              </w:rPr>
            </w:pPr>
            <w:r w:rsidRPr="00AD14F1">
              <w:rPr>
                <w:sz w:val="18"/>
                <w:szCs w:val="18"/>
                <w:lang w:val="en-US"/>
              </w:rPr>
              <w:t>88 (82.2)</w:t>
            </w:r>
          </w:p>
        </w:tc>
        <w:tc>
          <w:tcPr>
            <w:tcW w:w="851" w:type="dxa"/>
            <w:vAlign w:val="center"/>
          </w:tcPr>
          <w:p w14:paraId="5C642541" w14:textId="77777777" w:rsidR="006A6B99" w:rsidRPr="00AD14F1" w:rsidRDefault="006A6B99" w:rsidP="00B722A3">
            <w:pPr>
              <w:spacing w:after="0" w:line="240" w:lineRule="auto"/>
              <w:jc w:val="center"/>
              <w:rPr>
                <w:sz w:val="18"/>
                <w:szCs w:val="18"/>
                <w:lang w:val="en-US"/>
              </w:rPr>
            </w:pPr>
            <w:r w:rsidRPr="00AD14F1">
              <w:rPr>
                <w:sz w:val="18"/>
                <w:szCs w:val="18"/>
                <w:lang w:val="en-US"/>
              </w:rPr>
              <w:t>32.0 (7.1)</w:t>
            </w:r>
          </w:p>
        </w:tc>
        <w:tc>
          <w:tcPr>
            <w:tcW w:w="850" w:type="dxa"/>
            <w:vAlign w:val="center"/>
          </w:tcPr>
          <w:p w14:paraId="08F628AD" w14:textId="77777777" w:rsidR="006A6B99" w:rsidRPr="00AD14F1" w:rsidRDefault="006A6B99" w:rsidP="00B722A3">
            <w:pPr>
              <w:spacing w:after="0" w:line="240" w:lineRule="auto"/>
              <w:jc w:val="center"/>
              <w:rPr>
                <w:sz w:val="18"/>
                <w:szCs w:val="18"/>
                <w:lang w:val="en-US"/>
              </w:rPr>
            </w:pPr>
            <w:r w:rsidRPr="00AD14F1">
              <w:rPr>
                <w:sz w:val="18"/>
                <w:szCs w:val="18"/>
                <w:lang w:val="en-US"/>
              </w:rPr>
              <w:t>0</w:t>
            </w:r>
          </w:p>
        </w:tc>
        <w:tc>
          <w:tcPr>
            <w:tcW w:w="993" w:type="dxa"/>
            <w:shd w:val="clear" w:color="auto" w:fill="FFFFFF"/>
            <w:vAlign w:val="center"/>
          </w:tcPr>
          <w:p w14:paraId="66832433"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42 (39.3)</w:t>
            </w:r>
          </w:p>
        </w:tc>
        <w:tc>
          <w:tcPr>
            <w:tcW w:w="850" w:type="dxa"/>
            <w:shd w:val="clear" w:color="auto" w:fill="FFFFFF"/>
            <w:vAlign w:val="center"/>
          </w:tcPr>
          <w:p w14:paraId="5010B0F0"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87 (81.3)</w:t>
            </w:r>
          </w:p>
        </w:tc>
      </w:tr>
      <w:tr w:rsidR="006A6B99" w:rsidRPr="00AD14F1" w14:paraId="228CC6A0" w14:textId="77777777" w:rsidTr="006A6B99">
        <w:tc>
          <w:tcPr>
            <w:tcW w:w="1560" w:type="dxa"/>
          </w:tcPr>
          <w:p w14:paraId="25F35A2B" w14:textId="77777777" w:rsidR="006A6B99" w:rsidRPr="00AD14F1" w:rsidRDefault="006A6B99" w:rsidP="00B722A3">
            <w:pPr>
              <w:spacing w:after="0" w:line="240" w:lineRule="auto"/>
              <w:rPr>
                <w:b/>
                <w:sz w:val="18"/>
                <w:szCs w:val="18"/>
                <w:lang w:val="en-US"/>
              </w:rPr>
            </w:pPr>
            <w:r w:rsidRPr="00AD14F1">
              <w:rPr>
                <w:b/>
                <w:sz w:val="18"/>
                <w:szCs w:val="18"/>
                <w:lang w:val="en-US"/>
              </w:rPr>
              <w:t>FH I</w:t>
            </w:r>
            <w:r>
              <w:rPr>
                <w:b/>
                <w:sz w:val="18"/>
                <w:szCs w:val="18"/>
                <w:lang w:val="en-US"/>
              </w:rPr>
              <w:br/>
              <w:t>(MTD statin)</w:t>
            </w:r>
          </w:p>
        </w:tc>
        <w:tc>
          <w:tcPr>
            <w:tcW w:w="1134" w:type="dxa"/>
            <w:vAlign w:val="center"/>
          </w:tcPr>
          <w:p w14:paraId="03D6DDFF" w14:textId="77777777" w:rsidR="006A6B99" w:rsidRPr="00AD14F1" w:rsidRDefault="006A6B99" w:rsidP="00B722A3">
            <w:pPr>
              <w:spacing w:after="0" w:line="240" w:lineRule="auto"/>
              <w:jc w:val="center"/>
              <w:rPr>
                <w:sz w:val="18"/>
                <w:szCs w:val="18"/>
                <w:lang w:val="en-US"/>
              </w:rPr>
            </w:pPr>
            <w:r>
              <w:rPr>
                <w:sz w:val="18"/>
                <w:szCs w:val="18"/>
                <w:lang w:val="en-US"/>
              </w:rPr>
              <w:t>ALI 75/</w:t>
            </w:r>
            <w:r w:rsidRPr="00AD14F1">
              <w:rPr>
                <w:sz w:val="18"/>
                <w:szCs w:val="18"/>
                <w:lang w:val="en-US"/>
              </w:rPr>
              <w:t xml:space="preserve">150 </w:t>
            </w:r>
            <w:r w:rsidRPr="00AD14F1">
              <w:rPr>
                <w:sz w:val="18"/>
                <w:szCs w:val="18"/>
                <w:lang w:val="en-US"/>
              </w:rPr>
              <w:br/>
              <w:t>(n = 323)</w:t>
            </w:r>
          </w:p>
        </w:tc>
        <w:tc>
          <w:tcPr>
            <w:tcW w:w="850" w:type="dxa"/>
            <w:vAlign w:val="center"/>
          </w:tcPr>
          <w:p w14:paraId="650F1FDB" w14:textId="77777777" w:rsidR="006A6B99" w:rsidRPr="00AD14F1" w:rsidRDefault="006A6B99" w:rsidP="00B722A3">
            <w:pPr>
              <w:spacing w:after="0" w:line="240" w:lineRule="auto"/>
              <w:jc w:val="center"/>
              <w:rPr>
                <w:sz w:val="18"/>
                <w:szCs w:val="18"/>
                <w:lang w:val="en-US"/>
              </w:rPr>
            </w:pPr>
            <w:r w:rsidRPr="00AD14F1">
              <w:rPr>
                <w:sz w:val="18"/>
                <w:szCs w:val="18"/>
                <w:lang w:val="en-US"/>
              </w:rPr>
              <w:t>52.1 (12.9)</w:t>
            </w:r>
          </w:p>
        </w:tc>
        <w:tc>
          <w:tcPr>
            <w:tcW w:w="709" w:type="dxa"/>
            <w:vAlign w:val="center"/>
          </w:tcPr>
          <w:p w14:paraId="1045F272" w14:textId="77777777" w:rsidR="006A6B99" w:rsidRPr="00AD14F1" w:rsidRDefault="006A6B99" w:rsidP="00B722A3">
            <w:pPr>
              <w:spacing w:after="0" w:line="240" w:lineRule="auto"/>
              <w:jc w:val="center"/>
              <w:rPr>
                <w:sz w:val="18"/>
                <w:szCs w:val="18"/>
                <w:lang w:val="en-US"/>
              </w:rPr>
            </w:pPr>
            <w:r w:rsidRPr="00AD14F1">
              <w:rPr>
                <w:sz w:val="18"/>
                <w:szCs w:val="18"/>
                <w:lang w:val="en-US"/>
              </w:rPr>
              <w:t>180 (55.7)</w:t>
            </w:r>
          </w:p>
        </w:tc>
        <w:tc>
          <w:tcPr>
            <w:tcW w:w="850" w:type="dxa"/>
            <w:vAlign w:val="center"/>
          </w:tcPr>
          <w:p w14:paraId="6672C9BE" w14:textId="77777777" w:rsidR="006A6B99" w:rsidRPr="00AD14F1" w:rsidRDefault="006A6B99" w:rsidP="00B722A3">
            <w:pPr>
              <w:spacing w:after="0" w:line="240" w:lineRule="auto"/>
              <w:jc w:val="center"/>
              <w:rPr>
                <w:sz w:val="18"/>
                <w:szCs w:val="18"/>
                <w:lang w:val="en-US"/>
              </w:rPr>
            </w:pPr>
            <w:r w:rsidRPr="00AD14F1">
              <w:rPr>
                <w:sz w:val="18"/>
                <w:szCs w:val="18"/>
                <w:lang w:val="en-US"/>
              </w:rPr>
              <w:t>300 (92.9)</w:t>
            </w:r>
          </w:p>
        </w:tc>
        <w:tc>
          <w:tcPr>
            <w:tcW w:w="851" w:type="dxa"/>
            <w:vAlign w:val="center"/>
          </w:tcPr>
          <w:p w14:paraId="5CB25F0E" w14:textId="77777777" w:rsidR="006A6B99" w:rsidRPr="00AD14F1" w:rsidRDefault="006A6B99" w:rsidP="00B722A3">
            <w:pPr>
              <w:spacing w:after="0" w:line="240" w:lineRule="auto"/>
              <w:jc w:val="center"/>
              <w:rPr>
                <w:sz w:val="18"/>
                <w:szCs w:val="18"/>
                <w:lang w:val="en-US"/>
              </w:rPr>
            </w:pPr>
            <w:r w:rsidRPr="00AD14F1">
              <w:rPr>
                <w:sz w:val="18"/>
                <w:szCs w:val="18"/>
                <w:lang w:val="en-US"/>
              </w:rPr>
              <w:t>29.0 (4.6)</w:t>
            </w:r>
          </w:p>
        </w:tc>
        <w:tc>
          <w:tcPr>
            <w:tcW w:w="850" w:type="dxa"/>
            <w:vAlign w:val="center"/>
          </w:tcPr>
          <w:p w14:paraId="41F57E8B" w14:textId="77777777" w:rsidR="006A6B99" w:rsidRPr="00AD14F1" w:rsidRDefault="006A6B99" w:rsidP="00B722A3">
            <w:pPr>
              <w:spacing w:after="0" w:line="240" w:lineRule="auto"/>
              <w:jc w:val="center"/>
              <w:rPr>
                <w:sz w:val="18"/>
                <w:szCs w:val="18"/>
                <w:lang w:val="en-US"/>
              </w:rPr>
            </w:pPr>
            <w:r w:rsidRPr="00AD14F1">
              <w:rPr>
                <w:sz w:val="18"/>
                <w:szCs w:val="18"/>
                <w:lang w:val="en-US"/>
              </w:rPr>
              <w:t>323 (100)</w:t>
            </w:r>
          </w:p>
        </w:tc>
        <w:tc>
          <w:tcPr>
            <w:tcW w:w="993" w:type="dxa"/>
            <w:vAlign w:val="center"/>
          </w:tcPr>
          <w:p w14:paraId="020467E7" w14:textId="77777777" w:rsidR="006A6B99" w:rsidRPr="00AD14F1" w:rsidRDefault="006A6B99" w:rsidP="00B722A3">
            <w:pPr>
              <w:spacing w:after="0" w:line="240" w:lineRule="auto"/>
              <w:jc w:val="center"/>
              <w:rPr>
                <w:sz w:val="18"/>
                <w:szCs w:val="18"/>
                <w:lang w:val="en-US"/>
              </w:rPr>
            </w:pPr>
            <w:r w:rsidRPr="00AD14F1">
              <w:rPr>
                <w:sz w:val="18"/>
                <w:szCs w:val="18"/>
                <w:lang w:val="en-US"/>
              </w:rPr>
              <w:t>32 (9.9)</w:t>
            </w:r>
          </w:p>
        </w:tc>
        <w:tc>
          <w:tcPr>
            <w:tcW w:w="850" w:type="dxa"/>
            <w:shd w:val="clear" w:color="auto" w:fill="FFFFFF"/>
            <w:vAlign w:val="center"/>
          </w:tcPr>
          <w:p w14:paraId="7E12AE61"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154 (47.7)</w:t>
            </w:r>
          </w:p>
        </w:tc>
      </w:tr>
      <w:tr w:rsidR="006A6B99" w:rsidRPr="00AD14F1" w14:paraId="719D9AB8" w14:textId="77777777" w:rsidTr="006A6B99">
        <w:trPr>
          <w:trHeight w:val="331"/>
        </w:trPr>
        <w:tc>
          <w:tcPr>
            <w:tcW w:w="1560" w:type="dxa"/>
          </w:tcPr>
          <w:p w14:paraId="0DACB3F5" w14:textId="77777777" w:rsidR="006A6B99" w:rsidRPr="00AD14F1" w:rsidRDefault="006A6B99" w:rsidP="00B722A3">
            <w:pPr>
              <w:spacing w:after="0" w:line="240" w:lineRule="auto"/>
              <w:rPr>
                <w:b/>
                <w:sz w:val="18"/>
                <w:szCs w:val="18"/>
                <w:lang w:val="en-US"/>
              </w:rPr>
            </w:pPr>
          </w:p>
        </w:tc>
        <w:tc>
          <w:tcPr>
            <w:tcW w:w="1134" w:type="dxa"/>
            <w:vAlign w:val="center"/>
          </w:tcPr>
          <w:p w14:paraId="35806A96"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PBO </w:t>
            </w:r>
          </w:p>
          <w:p w14:paraId="1A85D942" w14:textId="77777777" w:rsidR="006A6B99" w:rsidRPr="00AD14F1" w:rsidRDefault="006A6B99" w:rsidP="00B722A3">
            <w:pPr>
              <w:spacing w:after="0" w:line="240" w:lineRule="auto"/>
              <w:jc w:val="center"/>
              <w:rPr>
                <w:sz w:val="18"/>
                <w:szCs w:val="18"/>
                <w:lang w:val="en-US"/>
              </w:rPr>
            </w:pPr>
            <w:r w:rsidRPr="00AD14F1">
              <w:rPr>
                <w:sz w:val="18"/>
                <w:szCs w:val="18"/>
                <w:lang w:val="en-US"/>
              </w:rPr>
              <w:t>(n = 163)</w:t>
            </w:r>
          </w:p>
        </w:tc>
        <w:tc>
          <w:tcPr>
            <w:tcW w:w="850" w:type="dxa"/>
            <w:vAlign w:val="center"/>
          </w:tcPr>
          <w:p w14:paraId="1BEC6782" w14:textId="77777777" w:rsidR="006A6B99" w:rsidRPr="00AD14F1" w:rsidRDefault="006A6B99" w:rsidP="00B722A3">
            <w:pPr>
              <w:spacing w:after="0" w:line="240" w:lineRule="auto"/>
              <w:jc w:val="center"/>
              <w:rPr>
                <w:sz w:val="18"/>
                <w:szCs w:val="18"/>
                <w:lang w:val="en-US"/>
              </w:rPr>
            </w:pPr>
            <w:r w:rsidRPr="00AD14F1">
              <w:rPr>
                <w:sz w:val="18"/>
                <w:szCs w:val="18"/>
                <w:lang w:val="en-US"/>
              </w:rPr>
              <w:t>51.7 (12.3)</w:t>
            </w:r>
          </w:p>
        </w:tc>
        <w:tc>
          <w:tcPr>
            <w:tcW w:w="709" w:type="dxa"/>
            <w:vAlign w:val="center"/>
          </w:tcPr>
          <w:p w14:paraId="574BB859" w14:textId="77777777" w:rsidR="006A6B99" w:rsidRPr="00AD14F1" w:rsidRDefault="006A6B99" w:rsidP="00B722A3">
            <w:pPr>
              <w:spacing w:after="0" w:line="240" w:lineRule="auto"/>
              <w:jc w:val="center"/>
              <w:rPr>
                <w:sz w:val="18"/>
                <w:szCs w:val="18"/>
                <w:lang w:val="en-US"/>
              </w:rPr>
            </w:pPr>
            <w:r w:rsidRPr="00AD14F1">
              <w:rPr>
                <w:sz w:val="18"/>
                <w:szCs w:val="18"/>
                <w:lang w:val="en-US"/>
              </w:rPr>
              <w:t>94 (57.7)</w:t>
            </w:r>
          </w:p>
        </w:tc>
        <w:tc>
          <w:tcPr>
            <w:tcW w:w="850" w:type="dxa"/>
            <w:vAlign w:val="center"/>
          </w:tcPr>
          <w:p w14:paraId="0EEC0B2C" w14:textId="77777777" w:rsidR="006A6B99" w:rsidRPr="00AD14F1" w:rsidRDefault="006A6B99" w:rsidP="00B722A3">
            <w:pPr>
              <w:spacing w:after="0" w:line="240" w:lineRule="auto"/>
              <w:jc w:val="center"/>
              <w:rPr>
                <w:sz w:val="18"/>
                <w:szCs w:val="18"/>
                <w:lang w:val="en-US"/>
              </w:rPr>
            </w:pPr>
            <w:r w:rsidRPr="00AD14F1">
              <w:rPr>
                <w:sz w:val="18"/>
                <w:szCs w:val="18"/>
                <w:lang w:val="en-US"/>
              </w:rPr>
              <w:t>144 (88.3)</w:t>
            </w:r>
          </w:p>
        </w:tc>
        <w:tc>
          <w:tcPr>
            <w:tcW w:w="851" w:type="dxa"/>
            <w:vAlign w:val="center"/>
          </w:tcPr>
          <w:p w14:paraId="10754C7D" w14:textId="77777777" w:rsidR="006A6B99" w:rsidRPr="00AD14F1" w:rsidRDefault="006A6B99" w:rsidP="00B722A3">
            <w:pPr>
              <w:spacing w:after="0" w:line="240" w:lineRule="auto"/>
              <w:jc w:val="center"/>
              <w:rPr>
                <w:sz w:val="18"/>
                <w:szCs w:val="18"/>
                <w:lang w:val="en-US"/>
              </w:rPr>
            </w:pPr>
            <w:r w:rsidRPr="00AD14F1">
              <w:rPr>
                <w:sz w:val="18"/>
                <w:szCs w:val="18"/>
                <w:lang w:val="en-US"/>
              </w:rPr>
              <w:t>30.0 (5.4)</w:t>
            </w:r>
          </w:p>
        </w:tc>
        <w:tc>
          <w:tcPr>
            <w:tcW w:w="850" w:type="dxa"/>
            <w:vAlign w:val="center"/>
          </w:tcPr>
          <w:p w14:paraId="7F03FF0B" w14:textId="77777777" w:rsidR="006A6B99" w:rsidRPr="00AD14F1" w:rsidRDefault="006A6B99" w:rsidP="00B722A3">
            <w:pPr>
              <w:spacing w:after="0" w:line="240" w:lineRule="auto"/>
              <w:jc w:val="center"/>
              <w:rPr>
                <w:sz w:val="18"/>
                <w:szCs w:val="18"/>
                <w:lang w:val="en-US"/>
              </w:rPr>
            </w:pPr>
            <w:r w:rsidRPr="00AD14F1">
              <w:rPr>
                <w:sz w:val="18"/>
                <w:szCs w:val="18"/>
                <w:lang w:val="en-US"/>
              </w:rPr>
              <w:t>163 (100)</w:t>
            </w:r>
          </w:p>
        </w:tc>
        <w:tc>
          <w:tcPr>
            <w:tcW w:w="993" w:type="dxa"/>
            <w:vAlign w:val="center"/>
          </w:tcPr>
          <w:p w14:paraId="575C4C92" w14:textId="77777777" w:rsidR="006A6B99" w:rsidRPr="00AD14F1" w:rsidRDefault="006A6B99" w:rsidP="00B722A3">
            <w:pPr>
              <w:spacing w:after="0" w:line="240" w:lineRule="auto"/>
              <w:jc w:val="center"/>
              <w:rPr>
                <w:sz w:val="18"/>
                <w:szCs w:val="18"/>
                <w:lang w:val="en-US"/>
              </w:rPr>
            </w:pPr>
            <w:r w:rsidRPr="00AD14F1">
              <w:rPr>
                <w:sz w:val="18"/>
                <w:szCs w:val="18"/>
                <w:lang w:val="en-US"/>
              </w:rPr>
              <w:t>25 (15.3)</w:t>
            </w:r>
          </w:p>
        </w:tc>
        <w:tc>
          <w:tcPr>
            <w:tcW w:w="850" w:type="dxa"/>
            <w:shd w:val="clear" w:color="auto" w:fill="FFFFFF"/>
            <w:vAlign w:val="center"/>
          </w:tcPr>
          <w:p w14:paraId="0AF25562"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81 (49.7)</w:t>
            </w:r>
          </w:p>
        </w:tc>
      </w:tr>
      <w:tr w:rsidR="006A6B99" w:rsidRPr="00AD14F1" w14:paraId="0D05F51A" w14:textId="77777777" w:rsidTr="006A6B99">
        <w:tc>
          <w:tcPr>
            <w:tcW w:w="1560" w:type="dxa"/>
          </w:tcPr>
          <w:p w14:paraId="464571F0" w14:textId="77777777" w:rsidR="006A6B99" w:rsidRPr="00AD14F1" w:rsidRDefault="006A6B99" w:rsidP="00B722A3">
            <w:pPr>
              <w:spacing w:after="0" w:line="240" w:lineRule="auto"/>
              <w:rPr>
                <w:b/>
                <w:sz w:val="18"/>
                <w:szCs w:val="18"/>
                <w:lang w:val="en-US"/>
              </w:rPr>
            </w:pPr>
            <w:r w:rsidRPr="00AD14F1">
              <w:rPr>
                <w:b/>
                <w:sz w:val="18"/>
                <w:szCs w:val="18"/>
                <w:lang w:val="en-US"/>
              </w:rPr>
              <w:t>FH II</w:t>
            </w:r>
            <w:r>
              <w:rPr>
                <w:b/>
                <w:sz w:val="18"/>
                <w:szCs w:val="18"/>
                <w:lang w:val="en-US"/>
              </w:rPr>
              <w:br/>
              <w:t>(MTD statin)</w:t>
            </w:r>
          </w:p>
        </w:tc>
        <w:tc>
          <w:tcPr>
            <w:tcW w:w="1134" w:type="dxa"/>
            <w:vAlign w:val="center"/>
          </w:tcPr>
          <w:p w14:paraId="7130F002" w14:textId="77777777" w:rsidR="006A6B99" w:rsidRPr="00AD14F1" w:rsidRDefault="006A6B99" w:rsidP="00B722A3">
            <w:pPr>
              <w:spacing w:after="0" w:line="240" w:lineRule="auto"/>
              <w:jc w:val="center"/>
              <w:rPr>
                <w:sz w:val="18"/>
                <w:szCs w:val="18"/>
                <w:lang w:val="en-US"/>
              </w:rPr>
            </w:pPr>
            <w:r>
              <w:rPr>
                <w:sz w:val="18"/>
                <w:szCs w:val="18"/>
                <w:lang w:val="en-US"/>
              </w:rPr>
              <w:t>ALI 75/</w:t>
            </w:r>
            <w:r w:rsidRPr="00AD14F1">
              <w:rPr>
                <w:sz w:val="18"/>
                <w:szCs w:val="18"/>
                <w:lang w:val="en-US"/>
              </w:rPr>
              <w:t xml:space="preserve">150 </w:t>
            </w:r>
            <w:r w:rsidRPr="00AD14F1">
              <w:rPr>
                <w:sz w:val="18"/>
                <w:szCs w:val="18"/>
                <w:lang w:val="en-US"/>
              </w:rPr>
              <w:br/>
              <w:t>(n = 167)</w:t>
            </w:r>
          </w:p>
        </w:tc>
        <w:tc>
          <w:tcPr>
            <w:tcW w:w="850" w:type="dxa"/>
            <w:vAlign w:val="center"/>
          </w:tcPr>
          <w:p w14:paraId="7D74652C" w14:textId="77777777" w:rsidR="006A6B99" w:rsidRPr="00AD14F1" w:rsidRDefault="006A6B99" w:rsidP="00B722A3">
            <w:pPr>
              <w:spacing w:after="0" w:line="240" w:lineRule="auto"/>
              <w:jc w:val="center"/>
              <w:rPr>
                <w:sz w:val="18"/>
                <w:szCs w:val="18"/>
                <w:lang w:val="en-US"/>
              </w:rPr>
            </w:pPr>
            <w:r w:rsidRPr="00AD14F1">
              <w:rPr>
                <w:sz w:val="18"/>
                <w:szCs w:val="18"/>
                <w:lang w:val="en-US"/>
              </w:rPr>
              <w:t>53.2 (12.9)</w:t>
            </w:r>
          </w:p>
        </w:tc>
        <w:tc>
          <w:tcPr>
            <w:tcW w:w="709" w:type="dxa"/>
            <w:vAlign w:val="center"/>
          </w:tcPr>
          <w:p w14:paraId="755A5147" w14:textId="77777777" w:rsidR="006A6B99" w:rsidRPr="00AD14F1" w:rsidRDefault="006A6B99" w:rsidP="00B722A3">
            <w:pPr>
              <w:spacing w:after="0" w:line="240" w:lineRule="auto"/>
              <w:jc w:val="center"/>
              <w:rPr>
                <w:sz w:val="18"/>
                <w:szCs w:val="18"/>
                <w:lang w:val="en-US"/>
              </w:rPr>
            </w:pPr>
            <w:r w:rsidRPr="00AD14F1">
              <w:rPr>
                <w:sz w:val="18"/>
                <w:szCs w:val="18"/>
                <w:lang w:val="en-US"/>
              </w:rPr>
              <w:t>86 (51.5)</w:t>
            </w:r>
          </w:p>
        </w:tc>
        <w:tc>
          <w:tcPr>
            <w:tcW w:w="850" w:type="dxa"/>
            <w:vAlign w:val="center"/>
          </w:tcPr>
          <w:p w14:paraId="24ECFA38" w14:textId="77777777" w:rsidR="006A6B99" w:rsidRPr="00AD14F1" w:rsidRDefault="006A6B99" w:rsidP="00B722A3">
            <w:pPr>
              <w:spacing w:after="0" w:line="240" w:lineRule="auto"/>
              <w:jc w:val="center"/>
              <w:rPr>
                <w:sz w:val="18"/>
                <w:szCs w:val="18"/>
                <w:lang w:val="en-US"/>
              </w:rPr>
            </w:pPr>
            <w:r w:rsidRPr="00AD14F1">
              <w:rPr>
                <w:sz w:val="18"/>
                <w:szCs w:val="18"/>
                <w:lang w:val="en-US"/>
              </w:rPr>
              <w:t>164 (98.2)</w:t>
            </w:r>
          </w:p>
        </w:tc>
        <w:tc>
          <w:tcPr>
            <w:tcW w:w="851" w:type="dxa"/>
            <w:vAlign w:val="center"/>
          </w:tcPr>
          <w:p w14:paraId="3247FFB3" w14:textId="77777777" w:rsidR="006A6B99" w:rsidRPr="00AD14F1" w:rsidRDefault="006A6B99" w:rsidP="00B722A3">
            <w:pPr>
              <w:spacing w:after="0" w:line="240" w:lineRule="auto"/>
              <w:jc w:val="center"/>
              <w:rPr>
                <w:sz w:val="18"/>
                <w:szCs w:val="18"/>
                <w:lang w:val="en-US"/>
              </w:rPr>
            </w:pPr>
            <w:r w:rsidRPr="00AD14F1">
              <w:rPr>
                <w:sz w:val="18"/>
                <w:szCs w:val="18"/>
                <w:lang w:val="en-US"/>
              </w:rPr>
              <w:t>28.6 (4.6)</w:t>
            </w:r>
          </w:p>
        </w:tc>
        <w:tc>
          <w:tcPr>
            <w:tcW w:w="850" w:type="dxa"/>
            <w:vAlign w:val="center"/>
          </w:tcPr>
          <w:p w14:paraId="0F294933" w14:textId="77777777" w:rsidR="006A6B99" w:rsidRPr="00AD14F1" w:rsidRDefault="006A6B99" w:rsidP="00B722A3">
            <w:pPr>
              <w:spacing w:after="0" w:line="240" w:lineRule="auto"/>
              <w:jc w:val="center"/>
              <w:rPr>
                <w:sz w:val="18"/>
                <w:szCs w:val="18"/>
                <w:lang w:val="en-US"/>
              </w:rPr>
            </w:pPr>
            <w:r w:rsidRPr="00AD14F1">
              <w:rPr>
                <w:sz w:val="18"/>
                <w:szCs w:val="18"/>
                <w:lang w:val="en-US"/>
              </w:rPr>
              <w:t>167 (100)</w:t>
            </w:r>
          </w:p>
        </w:tc>
        <w:tc>
          <w:tcPr>
            <w:tcW w:w="993" w:type="dxa"/>
            <w:vAlign w:val="center"/>
          </w:tcPr>
          <w:p w14:paraId="3DE9F4D5" w14:textId="77777777" w:rsidR="006A6B99" w:rsidRPr="00AD14F1" w:rsidRDefault="006A6B99" w:rsidP="00B722A3">
            <w:pPr>
              <w:spacing w:after="0" w:line="240" w:lineRule="auto"/>
              <w:jc w:val="center"/>
              <w:rPr>
                <w:sz w:val="18"/>
                <w:szCs w:val="18"/>
                <w:lang w:val="en-US"/>
              </w:rPr>
            </w:pPr>
            <w:r w:rsidRPr="00AD14F1">
              <w:rPr>
                <w:sz w:val="18"/>
                <w:szCs w:val="18"/>
                <w:lang w:val="en-US"/>
              </w:rPr>
              <w:t>7 (4.2)</w:t>
            </w:r>
          </w:p>
        </w:tc>
        <w:tc>
          <w:tcPr>
            <w:tcW w:w="850" w:type="dxa"/>
            <w:shd w:val="clear" w:color="auto" w:fill="FFFFFF"/>
            <w:vAlign w:val="center"/>
          </w:tcPr>
          <w:p w14:paraId="536257E9"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63 (37.7)</w:t>
            </w:r>
          </w:p>
        </w:tc>
      </w:tr>
      <w:tr w:rsidR="006A6B99" w:rsidRPr="00AD14F1" w14:paraId="4B90C8AF" w14:textId="77777777" w:rsidTr="006A6B99">
        <w:tc>
          <w:tcPr>
            <w:tcW w:w="1560" w:type="dxa"/>
          </w:tcPr>
          <w:p w14:paraId="3898AB01" w14:textId="77777777" w:rsidR="006A6B99" w:rsidRPr="00AD14F1" w:rsidRDefault="006A6B99" w:rsidP="00B722A3">
            <w:pPr>
              <w:spacing w:after="0" w:line="240" w:lineRule="auto"/>
              <w:rPr>
                <w:b/>
                <w:sz w:val="18"/>
                <w:szCs w:val="18"/>
                <w:lang w:val="en-US"/>
              </w:rPr>
            </w:pPr>
          </w:p>
        </w:tc>
        <w:tc>
          <w:tcPr>
            <w:tcW w:w="1134" w:type="dxa"/>
            <w:vAlign w:val="center"/>
          </w:tcPr>
          <w:p w14:paraId="53E526EB"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PBO </w:t>
            </w:r>
          </w:p>
          <w:p w14:paraId="1912F23F" w14:textId="77777777" w:rsidR="006A6B99" w:rsidRPr="00AD14F1" w:rsidRDefault="006A6B99" w:rsidP="00B722A3">
            <w:pPr>
              <w:spacing w:after="0" w:line="240" w:lineRule="auto"/>
              <w:jc w:val="center"/>
              <w:rPr>
                <w:sz w:val="18"/>
                <w:szCs w:val="18"/>
                <w:lang w:val="en-US"/>
              </w:rPr>
            </w:pPr>
            <w:r w:rsidRPr="00AD14F1">
              <w:rPr>
                <w:sz w:val="18"/>
                <w:szCs w:val="18"/>
                <w:lang w:val="en-US"/>
              </w:rPr>
              <w:t>(n = 82)</w:t>
            </w:r>
          </w:p>
        </w:tc>
        <w:tc>
          <w:tcPr>
            <w:tcW w:w="850" w:type="dxa"/>
            <w:vAlign w:val="center"/>
          </w:tcPr>
          <w:p w14:paraId="06E40B72" w14:textId="77777777" w:rsidR="006A6B99" w:rsidRPr="00AD14F1" w:rsidRDefault="006A6B99" w:rsidP="00B722A3">
            <w:pPr>
              <w:spacing w:after="0" w:line="240" w:lineRule="auto"/>
              <w:jc w:val="center"/>
              <w:rPr>
                <w:sz w:val="18"/>
                <w:szCs w:val="18"/>
                <w:lang w:val="en-US"/>
              </w:rPr>
            </w:pPr>
            <w:r w:rsidRPr="00AD14F1">
              <w:rPr>
                <w:sz w:val="18"/>
                <w:szCs w:val="18"/>
                <w:lang w:val="en-US"/>
              </w:rPr>
              <w:t>53.2 (12.5)</w:t>
            </w:r>
          </w:p>
        </w:tc>
        <w:tc>
          <w:tcPr>
            <w:tcW w:w="709" w:type="dxa"/>
            <w:vAlign w:val="center"/>
          </w:tcPr>
          <w:p w14:paraId="7597BC7F" w14:textId="77777777" w:rsidR="006A6B99" w:rsidRPr="00AD14F1" w:rsidRDefault="006A6B99" w:rsidP="00B722A3">
            <w:pPr>
              <w:spacing w:after="0" w:line="240" w:lineRule="auto"/>
              <w:jc w:val="center"/>
              <w:rPr>
                <w:sz w:val="18"/>
                <w:szCs w:val="18"/>
                <w:lang w:val="en-US"/>
              </w:rPr>
            </w:pPr>
            <w:r w:rsidRPr="00AD14F1">
              <w:rPr>
                <w:sz w:val="18"/>
                <w:szCs w:val="18"/>
                <w:lang w:val="en-US"/>
              </w:rPr>
              <w:t>45 (54.9)</w:t>
            </w:r>
          </w:p>
        </w:tc>
        <w:tc>
          <w:tcPr>
            <w:tcW w:w="850" w:type="dxa"/>
            <w:vAlign w:val="center"/>
          </w:tcPr>
          <w:p w14:paraId="59275B28" w14:textId="77777777" w:rsidR="006A6B99" w:rsidRPr="00AD14F1" w:rsidRDefault="006A6B99" w:rsidP="00B722A3">
            <w:pPr>
              <w:spacing w:after="0" w:line="240" w:lineRule="auto"/>
              <w:jc w:val="center"/>
              <w:rPr>
                <w:sz w:val="18"/>
                <w:szCs w:val="18"/>
                <w:lang w:val="en-US"/>
              </w:rPr>
            </w:pPr>
            <w:r w:rsidRPr="00AD14F1">
              <w:rPr>
                <w:sz w:val="18"/>
                <w:szCs w:val="18"/>
                <w:lang w:val="en-US"/>
              </w:rPr>
              <w:t>80 (97.6)</w:t>
            </w:r>
          </w:p>
        </w:tc>
        <w:tc>
          <w:tcPr>
            <w:tcW w:w="851" w:type="dxa"/>
            <w:vAlign w:val="center"/>
          </w:tcPr>
          <w:p w14:paraId="55E0F3A8" w14:textId="77777777" w:rsidR="006A6B99" w:rsidRPr="00AD14F1" w:rsidRDefault="006A6B99" w:rsidP="00B722A3">
            <w:pPr>
              <w:spacing w:after="0" w:line="240" w:lineRule="auto"/>
              <w:jc w:val="center"/>
              <w:rPr>
                <w:sz w:val="18"/>
                <w:szCs w:val="18"/>
                <w:lang w:val="en-US"/>
              </w:rPr>
            </w:pPr>
            <w:r w:rsidRPr="00AD14F1">
              <w:rPr>
                <w:sz w:val="18"/>
                <w:szCs w:val="18"/>
                <w:lang w:val="en-US"/>
              </w:rPr>
              <w:t>27.7 (4.7)</w:t>
            </w:r>
          </w:p>
        </w:tc>
        <w:tc>
          <w:tcPr>
            <w:tcW w:w="850" w:type="dxa"/>
            <w:vAlign w:val="center"/>
          </w:tcPr>
          <w:p w14:paraId="31F063FA" w14:textId="77777777" w:rsidR="006A6B99" w:rsidRPr="00AD14F1" w:rsidRDefault="006A6B99" w:rsidP="00B722A3">
            <w:pPr>
              <w:spacing w:after="0" w:line="240" w:lineRule="auto"/>
              <w:jc w:val="center"/>
              <w:rPr>
                <w:sz w:val="18"/>
                <w:szCs w:val="18"/>
                <w:lang w:val="en-US"/>
              </w:rPr>
            </w:pPr>
            <w:r w:rsidRPr="00AD14F1">
              <w:rPr>
                <w:sz w:val="18"/>
                <w:szCs w:val="18"/>
                <w:lang w:val="en-US"/>
              </w:rPr>
              <w:t>82 (100)</w:t>
            </w:r>
          </w:p>
        </w:tc>
        <w:tc>
          <w:tcPr>
            <w:tcW w:w="993" w:type="dxa"/>
            <w:vAlign w:val="center"/>
          </w:tcPr>
          <w:p w14:paraId="6E382F88" w14:textId="77777777" w:rsidR="006A6B99" w:rsidRPr="00AD14F1" w:rsidRDefault="006A6B99" w:rsidP="00B722A3">
            <w:pPr>
              <w:spacing w:after="0" w:line="240" w:lineRule="auto"/>
              <w:jc w:val="center"/>
              <w:rPr>
                <w:sz w:val="18"/>
                <w:szCs w:val="18"/>
                <w:lang w:val="en-US"/>
              </w:rPr>
            </w:pPr>
            <w:r w:rsidRPr="00AD14F1">
              <w:rPr>
                <w:sz w:val="18"/>
                <w:szCs w:val="18"/>
                <w:lang w:val="en-US"/>
              </w:rPr>
              <w:t>3 (3.7)</w:t>
            </w:r>
          </w:p>
        </w:tc>
        <w:tc>
          <w:tcPr>
            <w:tcW w:w="850" w:type="dxa"/>
            <w:shd w:val="clear" w:color="auto" w:fill="FFFFFF"/>
            <w:vAlign w:val="center"/>
          </w:tcPr>
          <w:p w14:paraId="7C8459B5"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32 (39.0)</w:t>
            </w:r>
          </w:p>
        </w:tc>
      </w:tr>
      <w:tr w:rsidR="006A6B99" w:rsidRPr="00AD14F1" w14:paraId="78CF887D" w14:textId="77777777" w:rsidTr="006A6B99">
        <w:tc>
          <w:tcPr>
            <w:tcW w:w="1560" w:type="dxa"/>
          </w:tcPr>
          <w:p w14:paraId="0C6FC9CE" w14:textId="77777777" w:rsidR="006A6B99" w:rsidRPr="00AD14F1" w:rsidRDefault="006A6B99" w:rsidP="00B722A3">
            <w:pPr>
              <w:spacing w:after="0" w:line="240" w:lineRule="auto"/>
              <w:rPr>
                <w:b/>
                <w:sz w:val="18"/>
                <w:szCs w:val="18"/>
                <w:lang w:val="en-US"/>
              </w:rPr>
            </w:pPr>
            <w:r>
              <w:rPr>
                <w:b/>
                <w:sz w:val="18"/>
                <w:szCs w:val="18"/>
                <w:lang w:val="en-US"/>
              </w:rPr>
              <w:t>Ezetimibe-controlled</w:t>
            </w:r>
          </w:p>
        </w:tc>
        <w:tc>
          <w:tcPr>
            <w:tcW w:w="1134" w:type="dxa"/>
            <w:vAlign w:val="center"/>
          </w:tcPr>
          <w:p w14:paraId="379D8A5A" w14:textId="77777777" w:rsidR="006A6B99" w:rsidRPr="00AD14F1" w:rsidRDefault="006A6B99" w:rsidP="00B722A3">
            <w:pPr>
              <w:spacing w:after="0" w:line="240" w:lineRule="auto"/>
              <w:jc w:val="center"/>
              <w:rPr>
                <w:sz w:val="18"/>
                <w:szCs w:val="18"/>
                <w:lang w:val="en-US"/>
              </w:rPr>
            </w:pPr>
          </w:p>
        </w:tc>
        <w:tc>
          <w:tcPr>
            <w:tcW w:w="850" w:type="dxa"/>
            <w:vAlign w:val="center"/>
          </w:tcPr>
          <w:p w14:paraId="31D1601C" w14:textId="77777777" w:rsidR="006A6B99" w:rsidRPr="00AD14F1" w:rsidRDefault="006A6B99" w:rsidP="00B722A3">
            <w:pPr>
              <w:spacing w:after="0" w:line="240" w:lineRule="auto"/>
              <w:jc w:val="center"/>
              <w:rPr>
                <w:sz w:val="18"/>
                <w:szCs w:val="18"/>
                <w:lang w:val="en-US"/>
              </w:rPr>
            </w:pPr>
          </w:p>
        </w:tc>
        <w:tc>
          <w:tcPr>
            <w:tcW w:w="709" w:type="dxa"/>
            <w:vAlign w:val="center"/>
          </w:tcPr>
          <w:p w14:paraId="4860DB9A" w14:textId="77777777" w:rsidR="006A6B99" w:rsidRPr="00AD14F1" w:rsidRDefault="006A6B99" w:rsidP="00B722A3">
            <w:pPr>
              <w:spacing w:after="0" w:line="240" w:lineRule="auto"/>
              <w:jc w:val="center"/>
              <w:rPr>
                <w:sz w:val="18"/>
                <w:szCs w:val="18"/>
                <w:lang w:val="en-US"/>
              </w:rPr>
            </w:pPr>
          </w:p>
        </w:tc>
        <w:tc>
          <w:tcPr>
            <w:tcW w:w="850" w:type="dxa"/>
            <w:vAlign w:val="center"/>
          </w:tcPr>
          <w:p w14:paraId="46D57D15" w14:textId="77777777" w:rsidR="006A6B99" w:rsidRPr="00AD14F1" w:rsidRDefault="006A6B99" w:rsidP="00B722A3">
            <w:pPr>
              <w:spacing w:after="0" w:line="240" w:lineRule="auto"/>
              <w:jc w:val="center"/>
              <w:rPr>
                <w:sz w:val="18"/>
                <w:szCs w:val="18"/>
                <w:lang w:val="en-US"/>
              </w:rPr>
            </w:pPr>
          </w:p>
        </w:tc>
        <w:tc>
          <w:tcPr>
            <w:tcW w:w="851" w:type="dxa"/>
            <w:vAlign w:val="center"/>
          </w:tcPr>
          <w:p w14:paraId="072C7C2E" w14:textId="77777777" w:rsidR="006A6B99" w:rsidRPr="00AD14F1" w:rsidRDefault="006A6B99" w:rsidP="00B722A3">
            <w:pPr>
              <w:spacing w:after="0" w:line="240" w:lineRule="auto"/>
              <w:jc w:val="center"/>
              <w:rPr>
                <w:sz w:val="18"/>
                <w:szCs w:val="18"/>
                <w:lang w:val="en-US"/>
              </w:rPr>
            </w:pPr>
          </w:p>
        </w:tc>
        <w:tc>
          <w:tcPr>
            <w:tcW w:w="850" w:type="dxa"/>
            <w:vAlign w:val="center"/>
          </w:tcPr>
          <w:p w14:paraId="50A49341" w14:textId="77777777" w:rsidR="006A6B99" w:rsidRPr="00AD14F1" w:rsidRDefault="006A6B99" w:rsidP="00B722A3">
            <w:pPr>
              <w:spacing w:after="0" w:line="240" w:lineRule="auto"/>
              <w:jc w:val="center"/>
              <w:rPr>
                <w:sz w:val="18"/>
                <w:szCs w:val="18"/>
                <w:lang w:val="en-US"/>
              </w:rPr>
            </w:pPr>
          </w:p>
        </w:tc>
        <w:tc>
          <w:tcPr>
            <w:tcW w:w="993" w:type="dxa"/>
            <w:vAlign w:val="center"/>
          </w:tcPr>
          <w:p w14:paraId="54B1F456" w14:textId="77777777" w:rsidR="006A6B99" w:rsidRPr="00AD14F1" w:rsidRDefault="006A6B99" w:rsidP="00B722A3">
            <w:pPr>
              <w:spacing w:after="0" w:line="240" w:lineRule="auto"/>
              <w:jc w:val="center"/>
              <w:rPr>
                <w:sz w:val="18"/>
                <w:szCs w:val="18"/>
                <w:lang w:val="en-US"/>
              </w:rPr>
            </w:pPr>
          </w:p>
        </w:tc>
        <w:tc>
          <w:tcPr>
            <w:tcW w:w="850" w:type="dxa"/>
            <w:shd w:val="clear" w:color="auto" w:fill="FFFFFF"/>
            <w:vAlign w:val="center"/>
          </w:tcPr>
          <w:p w14:paraId="49F76B45" w14:textId="77777777" w:rsidR="006A6B99" w:rsidRPr="00AD14F1" w:rsidRDefault="006A6B99" w:rsidP="00B722A3">
            <w:pPr>
              <w:spacing w:after="0" w:line="240" w:lineRule="auto"/>
              <w:jc w:val="center"/>
              <w:rPr>
                <w:color w:val="000000"/>
                <w:sz w:val="18"/>
                <w:szCs w:val="18"/>
                <w:lang w:val="en-US"/>
              </w:rPr>
            </w:pPr>
          </w:p>
        </w:tc>
      </w:tr>
      <w:tr w:rsidR="006A6B99" w:rsidRPr="00AD14F1" w14:paraId="2E277250" w14:textId="77777777" w:rsidTr="006A6B99">
        <w:tc>
          <w:tcPr>
            <w:tcW w:w="1560" w:type="dxa"/>
          </w:tcPr>
          <w:p w14:paraId="4CB42496" w14:textId="77777777" w:rsidR="006A6B99" w:rsidRPr="00AD14F1" w:rsidRDefault="006A6B99" w:rsidP="00B722A3">
            <w:pPr>
              <w:spacing w:after="0" w:line="240" w:lineRule="auto"/>
              <w:rPr>
                <w:b/>
                <w:sz w:val="18"/>
                <w:szCs w:val="18"/>
                <w:lang w:val="en-US"/>
              </w:rPr>
            </w:pPr>
            <w:r w:rsidRPr="00AD14F1">
              <w:rPr>
                <w:b/>
                <w:sz w:val="18"/>
                <w:szCs w:val="18"/>
                <w:lang w:val="en-US"/>
              </w:rPr>
              <w:t>COMBO II</w:t>
            </w:r>
            <w:r>
              <w:rPr>
                <w:b/>
                <w:sz w:val="18"/>
                <w:szCs w:val="18"/>
                <w:lang w:val="en-US"/>
              </w:rPr>
              <w:br/>
              <w:t>(MTD statin)</w:t>
            </w:r>
          </w:p>
        </w:tc>
        <w:tc>
          <w:tcPr>
            <w:tcW w:w="1134" w:type="dxa"/>
            <w:vAlign w:val="center"/>
          </w:tcPr>
          <w:p w14:paraId="35EC6E07" w14:textId="77777777" w:rsidR="006A6B99" w:rsidRPr="00AD14F1" w:rsidRDefault="006A6B99" w:rsidP="00B722A3">
            <w:pPr>
              <w:spacing w:after="0" w:line="240" w:lineRule="auto"/>
              <w:jc w:val="center"/>
              <w:rPr>
                <w:sz w:val="18"/>
                <w:szCs w:val="18"/>
                <w:lang w:val="en-US"/>
              </w:rPr>
            </w:pPr>
            <w:r>
              <w:rPr>
                <w:sz w:val="18"/>
                <w:szCs w:val="18"/>
                <w:lang w:val="en-US"/>
              </w:rPr>
              <w:t>ALI 75/</w:t>
            </w:r>
            <w:r w:rsidRPr="00AD14F1">
              <w:rPr>
                <w:sz w:val="18"/>
                <w:szCs w:val="18"/>
                <w:lang w:val="en-US"/>
              </w:rPr>
              <w:t xml:space="preserve">150 </w:t>
            </w:r>
            <w:r w:rsidRPr="00AD14F1">
              <w:rPr>
                <w:sz w:val="18"/>
                <w:szCs w:val="18"/>
                <w:lang w:val="en-US"/>
              </w:rPr>
              <w:br/>
              <w:t>(n = 479)</w:t>
            </w:r>
          </w:p>
        </w:tc>
        <w:tc>
          <w:tcPr>
            <w:tcW w:w="850" w:type="dxa"/>
            <w:vAlign w:val="center"/>
          </w:tcPr>
          <w:p w14:paraId="4A45CCB9" w14:textId="77777777" w:rsidR="006A6B99" w:rsidRPr="00AD14F1" w:rsidRDefault="006A6B99" w:rsidP="00B722A3">
            <w:pPr>
              <w:spacing w:after="0" w:line="240" w:lineRule="auto"/>
              <w:jc w:val="center"/>
              <w:rPr>
                <w:sz w:val="18"/>
                <w:szCs w:val="18"/>
                <w:lang w:val="en-US"/>
              </w:rPr>
            </w:pPr>
            <w:r w:rsidRPr="00AD14F1">
              <w:rPr>
                <w:sz w:val="18"/>
                <w:szCs w:val="18"/>
                <w:lang w:val="en-US"/>
              </w:rPr>
              <w:t>61.7 (9.4)</w:t>
            </w:r>
          </w:p>
        </w:tc>
        <w:tc>
          <w:tcPr>
            <w:tcW w:w="709" w:type="dxa"/>
            <w:vAlign w:val="center"/>
          </w:tcPr>
          <w:p w14:paraId="72CBA84D" w14:textId="77777777" w:rsidR="006A6B99" w:rsidRPr="00AD14F1" w:rsidRDefault="006A6B99" w:rsidP="00B722A3">
            <w:pPr>
              <w:spacing w:after="0" w:line="240" w:lineRule="auto"/>
              <w:jc w:val="center"/>
              <w:rPr>
                <w:sz w:val="18"/>
                <w:szCs w:val="18"/>
                <w:lang w:val="en-US"/>
              </w:rPr>
            </w:pPr>
            <w:r w:rsidRPr="00AD14F1">
              <w:rPr>
                <w:sz w:val="18"/>
                <w:szCs w:val="18"/>
                <w:lang w:val="en-US"/>
              </w:rPr>
              <w:t>360 (75.2)</w:t>
            </w:r>
          </w:p>
        </w:tc>
        <w:tc>
          <w:tcPr>
            <w:tcW w:w="850" w:type="dxa"/>
            <w:vAlign w:val="center"/>
          </w:tcPr>
          <w:p w14:paraId="0A047CAD" w14:textId="77777777" w:rsidR="006A6B99" w:rsidRPr="00AD14F1" w:rsidRDefault="006A6B99" w:rsidP="00B722A3">
            <w:pPr>
              <w:spacing w:after="0" w:line="240" w:lineRule="auto"/>
              <w:jc w:val="center"/>
              <w:rPr>
                <w:sz w:val="18"/>
                <w:szCs w:val="18"/>
                <w:lang w:val="en-US"/>
              </w:rPr>
            </w:pPr>
            <w:r w:rsidRPr="00AD14F1">
              <w:rPr>
                <w:sz w:val="18"/>
                <w:szCs w:val="18"/>
                <w:lang w:val="en-US"/>
              </w:rPr>
              <w:t>404 (84.3)</w:t>
            </w:r>
          </w:p>
        </w:tc>
        <w:tc>
          <w:tcPr>
            <w:tcW w:w="851" w:type="dxa"/>
            <w:vAlign w:val="center"/>
          </w:tcPr>
          <w:p w14:paraId="692F9F22" w14:textId="77777777" w:rsidR="006A6B99" w:rsidRPr="00AD14F1" w:rsidRDefault="006A6B99" w:rsidP="00B722A3">
            <w:pPr>
              <w:spacing w:after="0" w:line="240" w:lineRule="auto"/>
              <w:jc w:val="center"/>
              <w:rPr>
                <w:sz w:val="18"/>
                <w:szCs w:val="18"/>
                <w:lang w:val="en-US"/>
              </w:rPr>
            </w:pPr>
            <w:r w:rsidRPr="00AD14F1">
              <w:rPr>
                <w:sz w:val="18"/>
                <w:szCs w:val="18"/>
                <w:lang w:val="en-US"/>
              </w:rPr>
              <w:t>30.0 (5.4)</w:t>
            </w:r>
          </w:p>
        </w:tc>
        <w:tc>
          <w:tcPr>
            <w:tcW w:w="850" w:type="dxa"/>
            <w:vAlign w:val="center"/>
          </w:tcPr>
          <w:p w14:paraId="62F8D495" w14:textId="77777777" w:rsidR="006A6B99" w:rsidRPr="00AD14F1" w:rsidRDefault="006A6B99" w:rsidP="00B722A3">
            <w:pPr>
              <w:spacing w:after="0" w:line="240" w:lineRule="auto"/>
              <w:jc w:val="center"/>
              <w:rPr>
                <w:sz w:val="18"/>
                <w:szCs w:val="18"/>
                <w:lang w:val="en-US"/>
              </w:rPr>
            </w:pPr>
            <w:r w:rsidRPr="00AD14F1">
              <w:rPr>
                <w:sz w:val="18"/>
                <w:szCs w:val="18"/>
                <w:lang w:val="en-US"/>
              </w:rPr>
              <w:t>0</w:t>
            </w:r>
          </w:p>
        </w:tc>
        <w:tc>
          <w:tcPr>
            <w:tcW w:w="993" w:type="dxa"/>
            <w:vAlign w:val="center"/>
          </w:tcPr>
          <w:p w14:paraId="7F005448" w14:textId="77777777" w:rsidR="006A6B99" w:rsidRPr="00AD14F1" w:rsidRDefault="006A6B99" w:rsidP="00B722A3">
            <w:pPr>
              <w:spacing w:after="0" w:line="240" w:lineRule="auto"/>
              <w:jc w:val="center"/>
              <w:rPr>
                <w:sz w:val="18"/>
                <w:szCs w:val="18"/>
                <w:lang w:val="en-US"/>
              </w:rPr>
            </w:pPr>
            <w:r w:rsidRPr="00AD14F1">
              <w:rPr>
                <w:sz w:val="18"/>
                <w:szCs w:val="18"/>
                <w:lang w:val="en-US"/>
              </w:rPr>
              <w:t>145 (30.3)</w:t>
            </w:r>
          </w:p>
        </w:tc>
        <w:tc>
          <w:tcPr>
            <w:tcW w:w="850" w:type="dxa"/>
            <w:shd w:val="clear" w:color="auto" w:fill="FFFFFF"/>
            <w:vAlign w:val="center"/>
          </w:tcPr>
          <w:p w14:paraId="4AAE4D89"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461 (96.2)</w:t>
            </w:r>
          </w:p>
        </w:tc>
      </w:tr>
      <w:tr w:rsidR="006A6B99" w:rsidRPr="00AD14F1" w14:paraId="7700B51C" w14:textId="77777777" w:rsidTr="006A6B99">
        <w:tc>
          <w:tcPr>
            <w:tcW w:w="1560" w:type="dxa"/>
          </w:tcPr>
          <w:p w14:paraId="3A59312B" w14:textId="77777777" w:rsidR="006A6B99" w:rsidRPr="00AD14F1" w:rsidRDefault="006A6B99" w:rsidP="00B722A3">
            <w:pPr>
              <w:spacing w:after="0" w:line="240" w:lineRule="auto"/>
              <w:rPr>
                <w:b/>
                <w:sz w:val="18"/>
                <w:szCs w:val="18"/>
                <w:lang w:val="en-US"/>
              </w:rPr>
            </w:pPr>
          </w:p>
        </w:tc>
        <w:tc>
          <w:tcPr>
            <w:tcW w:w="1134" w:type="dxa"/>
            <w:vAlign w:val="center"/>
          </w:tcPr>
          <w:p w14:paraId="0AC00AC0"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EZE </w:t>
            </w:r>
          </w:p>
          <w:p w14:paraId="04693036" w14:textId="77777777" w:rsidR="006A6B99" w:rsidRPr="00AD14F1" w:rsidRDefault="006A6B99" w:rsidP="00B722A3">
            <w:pPr>
              <w:spacing w:after="0" w:line="240" w:lineRule="auto"/>
              <w:jc w:val="center"/>
              <w:rPr>
                <w:sz w:val="18"/>
                <w:szCs w:val="18"/>
                <w:lang w:val="en-US"/>
              </w:rPr>
            </w:pPr>
            <w:r w:rsidRPr="00AD14F1">
              <w:rPr>
                <w:sz w:val="18"/>
                <w:szCs w:val="18"/>
                <w:lang w:val="en-US"/>
              </w:rPr>
              <w:t>(n = 241)</w:t>
            </w:r>
          </w:p>
        </w:tc>
        <w:tc>
          <w:tcPr>
            <w:tcW w:w="850" w:type="dxa"/>
            <w:vAlign w:val="center"/>
          </w:tcPr>
          <w:p w14:paraId="526B2D88" w14:textId="77777777" w:rsidR="006A6B99" w:rsidRPr="00AD14F1" w:rsidRDefault="006A6B99" w:rsidP="00B722A3">
            <w:pPr>
              <w:spacing w:after="0" w:line="240" w:lineRule="auto"/>
              <w:jc w:val="center"/>
              <w:rPr>
                <w:sz w:val="18"/>
                <w:szCs w:val="18"/>
                <w:lang w:val="en-US"/>
              </w:rPr>
            </w:pPr>
            <w:r w:rsidRPr="00AD14F1">
              <w:rPr>
                <w:sz w:val="18"/>
                <w:szCs w:val="18"/>
                <w:lang w:val="en-US"/>
              </w:rPr>
              <w:t>61.3 (9.2)</w:t>
            </w:r>
          </w:p>
        </w:tc>
        <w:tc>
          <w:tcPr>
            <w:tcW w:w="709" w:type="dxa"/>
            <w:vAlign w:val="center"/>
          </w:tcPr>
          <w:p w14:paraId="74BE90CC" w14:textId="77777777" w:rsidR="006A6B99" w:rsidRPr="00AD14F1" w:rsidRDefault="006A6B99" w:rsidP="00B722A3">
            <w:pPr>
              <w:spacing w:after="0" w:line="240" w:lineRule="auto"/>
              <w:jc w:val="center"/>
              <w:rPr>
                <w:sz w:val="18"/>
                <w:szCs w:val="18"/>
                <w:lang w:val="en-US"/>
              </w:rPr>
            </w:pPr>
            <w:r w:rsidRPr="00AD14F1">
              <w:rPr>
                <w:sz w:val="18"/>
                <w:szCs w:val="18"/>
                <w:lang w:val="en-US"/>
              </w:rPr>
              <w:t>170 (70.5)</w:t>
            </w:r>
          </w:p>
        </w:tc>
        <w:tc>
          <w:tcPr>
            <w:tcW w:w="850" w:type="dxa"/>
            <w:vAlign w:val="center"/>
          </w:tcPr>
          <w:p w14:paraId="4DC5CC82" w14:textId="77777777" w:rsidR="006A6B99" w:rsidRPr="00AD14F1" w:rsidRDefault="006A6B99" w:rsidP="00B722A3">
            <w:pPr>
              <w:spacing w:after="0" w:line="240" w:lineRule="auto"/>
              <w:jc w:val="center"/>
              <w:rPr>
                <w:sz w:val="18"/>
                <w:szCs w:val="18"/>
                <w:lang w:val="en-US"/>
              </w:rPr>
            </w:pPr>
            <w:r w:rsidRPr="00AD14F1">
              <w:rPr>
                <w:sz w:val="18"/>
                <w:szCs w:val="18"/>
                <w:lang w:val="en-US"/>
              </w:rPr>
              <w:t>206 (85.5)</w:t>
            </w:r>
          </w:p>
        </w:tc>
        <w:tc>
          <w:tcPr>
            <w:tcW w:w="851" w:type="dxa"/>
            <w:vAlign w:val="center"/>
          </w:tcPr>
          <w:p w14:paraId="38436E5E" w14:textId="77777777" w:rsidR="006A6B99" w:rsidRPr="00AD14F1" w:rsidRDefault="006A6B99" w:rsidP="00B722A3">
            <w:pPr>
              <w:spacing w:after="0" w:line="240" w:lineRule="auto"/>
              <w:jc w:val="center"/>
              <w:rPr>
                <w:sz w:val="18"/>
                <w:szCs w:val="18"/>
                <w:lang w:val="en-US"/>
              </w:rPr>
            </w:pPr>
            <w:r w:rsidRPr="00AD14F1">
              <w:rPr>
                <w:sz w:val="18"/>
                <w:szCs w:val="18"/>
                <w:lang w:val="en-US"/>
              </w:rPr>
              <w:t>30.3 (5.1)</w:t>
            </w:r>
          </w:p>
        </w:tc>
        <w:tc>
          <w:tcPr>
            <w:tcW w:w="850" w:type="dxa"/>
            <w:vAlign w:val="center"/>
          </w:tcPr>
          <w:p w14:paraId="0DEDEF82" w14:textId="77777777" w:rsidR="006A6B99" w:rsidRPr="00AD14F1" w:rsidRDefault="006A6B99" w:rsidP="00B722A3">
            <w:pPr>
              <w:spacing w:after="0" w:line="240" w:lineRule="auto"/>
              <w:jc w:val="center"/>
              <w:rPr>
                <w:sz w:val="18"/>
                <w:szCs w:val="18"/>
                <w:lang w:val="en-US"/>
              </w:rPr>
            </w:pPr>
            <w:r w:rsidRPr="00AD14F1">
              <w:rPr>
                <w:sz w:val="18"/>
                <w:szCs w:val="18"/>
                <w:lang w:val="en-US"/>
              </w:rPr>
              <w:t>0</w:t>
            </w:r>
          </w:p>
        </w:tc>
        <w:tc>
          <w:tcPr>
            <w:tcW w:w="993" w:type="dxa"/>
            <w:vAlign w:val="center"/>
          </w:tcPr>
          <w:p w14:paraId="7C09FC27" w14:textId="77777777" w:rsidR="006A6B99" w:rsidRPr="00AD14F1" w:rsidRDefault="006A6B99" w:rsidP="00B722A3">
            <w:pPr>
              <w:spacing w:after="0" w:line="240" w:lineRule="auto"/>
              <w:jc w:val="center"/>
              <w:rPr>
                <w:sz w:val="18"/>
                <w:szCs w:val="18"/>
                <w:lang w:val="en-US"/>
              </w:rPr>
            </w:pPr>
            <w:r w:rsidRPr="00AD14F1">
              <w:rPr>
                <w:sz w:val="18"/>
                <w:szCs w:val="18"/>
                <w:lang w:val="en-US"/>
              </w:rPr>
              <w:t>76 (31.5)</w:t>
            </w:r>
          </w:p>
        </w:tc>
        <w:tc>
          <w:tcPr>
            <w:tcW w:w="850" w:type="dxa"/>
            <w:shd w:val="clear" w:color="auto" w:fill="FFFFFF"/>
            <w:vAlign w:val="center"/>
          </w:tcPr>
          <w:p w14:paraId="261B71A2"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224 (92.9)</w:t>
            </w:r>
          </w:p>
        </w:tc>
      </w:tr>
      <w:tr w:rsidR="006A6B99" w:rsidRPr="00AD14F1" w14:paraId="640B649A" w14:textId="77777777" w:rsidTr="006A6B99">
        <w:tc>
          <w:tcPr>
            <w:tcW w:w="1560" w:type="dxa"/>
          </w:tcPr>
          <w:p w14:paraId="7130DD58" w14:textId="77777777" w:rsidR="006A6B99" w:rsidRPr="00AD14F1" w:rsidRDefault="006A6B99" w:rsidP="00B722A3">
            <w:pPr>
              <w:spacing w:after="0" w:line="240" w:lineRule="auto"/>
              <w:rPr>
                <w:b/>
                <w:sz w:val="18"/>
                <w:szCs w:val="18"/>
                <w:lang w:val="en-US"/>
              </w:rPr>
            </w:pPr>
          </w:p>
        </w:tc>
        <w:tc>
          <w:tcPr>
            <w:tcW w:w="1134" w:type="dxa"/>
            <w:vAlign w:val="center"/>
          </w:tcPr>
          <w:p w14:paraId="7AA861A4" w14:textId="77777777" w:rsidR="006A6B99" w:rsidRDefault="006A6B99" w:rsidP="00B722A3">
            <w:pPr>
              <w:spacing w:after="0" w:line="240" w:lineRule="auto"/>
              <w:jc w:val="center"/>
              <w:rPr>
                <w:sz w:val="18"/>
                <w:szCs w:val="18"/>
                <w:lang w:val="en-US"/>
              </w:rPr>
            </w:pPr>
          </w:p>
        </w:tc>
        <w:tc>
          <w:tcPr>
            <w:tcW w:w="850" w:type="dxa"/>
            <w:vAlign w:val="center"/>
          </w:tcPr>
          <w:p w14:paraId="28B6C757" w14:textId="77777777" w:rsidR="006A6B99" w:rsidRPr="00AD14F1" w:rsidRDefault="006A6B99" w:rsidP="00B722A3">
            <w:pPr>
              <w:spacing w:after="0" w:line="240" w:lineRule="auto"/>
              <w:jc w:val="center"/>
              <w:rPr>
                <w:sz w:val="18"/>
                <w:szCs w:val="18"/>
                <w:lang w:val="en-US"/>
              </w:rPr>
            </w:pPr>
          </w:p>
        </w:tc>
        <w:tc>
          <w:tcPr>
            <w:tcW w:w="709" w:type="dxa"/>
            <w:vAlign w:val="center"/>
          </w:tcPr>
          <w:p w14:paraId="070A2AB4" w14:textId="77777777" w:rsidR="006A6B99" w:rsidRPr="00AD14F1" w:rsidRDefault="006A6B99" w:rsidP="00B722A3">
            <w:pPr>
              <w:spacing w:after="0" w:line="240" w:lineRule="auto"/>
              <w:jc w:val="center"/>
              <w:rPr>
                <w:sz w:val="18"/>
                <w:szCs w:val="18"/>
                <w:lang w:val="en-US"/>
              </w:rPr>
            </w:pPr>
          </w:p>
        </w:tc>
        <w:tc>
          <w:tcPr>
            <w:tcW w:w="850" w:type="dxa"/>
            <w:vAlign w:val="center"/>
          </w:tcPr>
          <w:p w14:paraId="2C14E38E" w14:textId="77777777" w:rsidR="006A6B99" w:rsidRPr="00AD14F1" w:rsidRDefault="006A6B99" w:rsidP="00B722A3">
            <w:pPr>
              <w:spacing w:after="0" w:line="240" w:lineRule="auto"/>
              <w:jc w:val="center"/>
              <w:rPr>
                <w:sz w:val="18"/>
                <w:szCs w:val="18"/>
                <w:lang w:val="en-US"/>
              </w:rPr>
            </w:pPr>
          </w:p>
        </w:tc>
        <w:tc>
          <w:tcPr>
            <w:tcW w:w="851" w:type="dxa"/>
            <w:vAlign w:val="center"/>
          </w:tcPr>
          <w:p w14:paraId="386A7FD9" w14:textId="77777777" w:rsidR="006A6B99" w:rsidRPr="00AD14F1" w:rsidRDefault="006A6B99" w:rsidP="00B722A3">
            <w:pPr>
              <w:spacing w:after="0" w:line="240" w:lineRule="auto"/>
              <w:jc w:val="center"/>
              <w:rPr>
                <w:sz w:val="18"/>
                <w:szCs w:val="18"/>
                <w:lang w:val="en-US"/>
              </w:rPr>
            </w:pPr>
          </w:p>
        </w:tc>
        <w:tc>
          <w:tcPr>
            <w:tcW w:w="850" w:type="dxa"/>
            <w:vAlign w:val="center"/>
          </w:tcPr>
          <w:p w14:paraId="68B789B0" w14:textId="77777777" w:rsidR="006A6B99" w:rsidRPr="00AD14F1" w:rsidRDefault="006A6B99" w:rsidP="00B722A3">
            <w:pPr>
              <w:spacing w:after="0" w:line="240" w:lineRule="auto"/>
              <w:jc w:val="center"/>
              <w:rPr>
                <w:sz w:val="18"/>
                <w:szCs w:val="18"/>
                <w:lang w:val="en-US"/>
              </w:rPr>
            </w:pPr>
          </w:p>
        </w:tc>
        <w:tc>
          <w:tcPr>
            <w:tcW w:w="993" w:type="dxa"/>
            <w:shd w:val="clear" w:color="auto" w:fill="FFFFFF"/>
            <w:vAlign w:val="center"/>
          </w:tcPr>
          <w:p w14:paraId="642A0751" w14:textId="77777777" w:rsidR="006A6B99" w:rsidRPr="00AD14F1" w:rsidRDefault="006A6B99" w:rsidP="00B722A3">
            <w:pPr>
              <w:spacing w:after="0" w:line="240" w:lineRule="auto"/>
              <w:jc w:val="center"/>
              <w:rPr>
                <w:color w:val="000000"/>
                <w:sz w:val="18"/>
                <w:szCs w:val="18"/>
                <w:lang w:val="en-US"/>
              </w:rPr>
            </w:pPr>
          </w:p>
        </w:tc>
        <w:tc>
          <w:tcPr>
            <w:tcW w:w="850" w:type="dxa"/>
            <w:shd w:val="clear" w:color="auto" w:fill="FFFFFF"/>
            <w:vAlign w:val="center"/>
          </w:tcPr>
          <w:p w14:paraId="3B679B39" w14:textId="77777777" w:rsidR="006A6B99" w:rsidRPr="00AD14F1" w:rsidRDefault="006A6B99" w:rsidP="00B722A3">
            <w:pPr>
              <w:spacing w:after="0" w:line="240" w:lineRule="auto"/>
              <w:jc w:val="center"/>
              <w:rPr>
                <w:color w:val="000000"/>
                <w:sz w:val="18"/>
                <w:szCs w:val="18"/>
                <w:lang w:val="en-US"/>
              </w:rPr>
            </w:pPr>
          </w:p>
        </w:tc>
      </w:tr>
      <w:tr w:rsidR="006A6B99" w:rsidRPr="00AD14F1" w14:paraId="427EF7CE" w14:textId="77777777" w:rsidTr="006A6B99">
        <w:tc>
          <w:tcPr>
            <w:tcW w:w="1560" w:type="dxa"/>
          </w:tcPr>
          <w:p w14:paraId="241F483B" w14:textId="77777777" w:rsidR="006A6B99" w:rsidRPr="00AD14F1" w:rsidRDefault="006A6B99" w:rsidP="00B722A3">
            <w:pPr>
              <w:spacing w:after="0" w:line="240" w:lineRule="auto"/>
              <w:rPr>
                <w:b/>
                <w:sz w:val="18"/>
                <w:szCs w:val="18"/>
                <w:lang w:val="en-US"/>
              </w:rPr>
            </w:pPr>
            <w:r w:rsidRPr="00AD14F1">
              <w:rPr>
                <w:b/>
                <w:sz w:val="18"/>
                <w:szCs w:val="18"/>
                <w:lang w:val="en-US"/>
              </w:rPr>
              <w:t>OPTIONS I</w:t>
            </w:r>
            <w:r>
              <w:rPr>
                <w:b/>
                <w:sz w:val="18"/>
                <w:szCs w:val="18"/>
                <w:lang w:val="en-US"/>
              </w:rPr>
              <w:t xml:space="preserve"> (atorvastatin 20-40 mg)</w:t>
            </w:r>
          </w:p>
        </w:tc>
        <w:tc>
          <w:tcPr>
            <w:tcW w:w="1134" w:type="dxa"/>
            <w:vAlign w:val="center"/>
          </w:tcPr>
          <w:p w14:paraId="5F22C291" w14:textId="77777777" w:rsidR="006A6B99" w:rsidRPr="00AD14F1" w:rsidRDefault="006A6B99" w:rsidP="00B722A3">
            <w:pPr>
              <w:spacing w:after="0" w:line="240" w:lineRule="auto"/>
              <w:jc w:val="center"/>
              <w:rPr>
                <w:sz w:val="18"/>
                <w:szCs w:val="18"/>
                <w:lang w:val="en-US"/>
              </w:rPr>
            </w:pPr>
            <w:r>
              <w:rPr>
                <w:sz w:val="18"/>
                <w:szCs w:val="18"/>
                <w:lang w:val="en-US"/>
              </w:rPr>
              <w:t>ALI 75/150</w:t>
            </w:r>
            <w:r>
              <w:rPr>
                <w:sz w:val="18"/>
                <w:szCs w:val="18"/>
                <w:lang w:val="en-US"/>
              </w:rPr>
              <w:br/>
              <w:t>(n = 104)</w:t>
            </w:r>
          </w:p>
        </w:tc>
        <w:tc>
          <w:tcPr>
            <w:tcW w:w="850" w:type="dxa"/>
            <w:vAlign w:val="center"/>
          </w:tcPr>
          <w:p w14:paraId="538F2B49" w14:textId="77777777" w:rsidR="006A6B99" w:rsidRPr="00AD14F1" w:rsidRDefault="006A6B99" w:rsidP="00B722A3">
            <w:pPr>
              <w:spacing w:after="0" w:line="240" w:lineRule="auto"/>
              <w:jc w:val="center"/>
              <w:rPr>
                <w:sz w:val="18"/>
                <w:szCs w:val="18"/>
                <w:lang w:val="en-US"/>
              </w:rPr>
            </w:pPr>
            <w:r>
              <w:rPr>
                <w:sz w:val="18"/>
                <w:szCs w:val="18"/>
                <w:lang w:val="en-US"/>
              </w:rPr>
              <w:t>63.1</w:t>
            </w:r>
            <w:r>
              <w:rPr>
                <w:sz w:val="18"/>
                <w:szCs w:val="18"/>
                <w:lang w:val="en-US"/>
              </w:rPr>
              <w:br/>
              <w:t>(10.2)</w:t>
            </w:r>
          </w:p>
        </w:tc>
        <w:tc>
          <w:tcPr>
            <w:tcW w:w="709" w:type="dxa"/>
            <w:vAlign w:val="center"/>
          </w:tcPr>
          <w:p w14:paraId="367C7DF7" w14:textId="77777777" w:rsidR="006A6B99" w:rsidRPr="00AD14F1" w:rsidRDefault="006A6B99" w:rsidP="00B722A3">
            <w:pPr>
              <w:spacing w:after="0" w:line="240" w:lineRule="auto"/>
              <w:jc w:val="center"/>
              <w:rPr>
                <w:sz w:val="18"/>
                <w:szCs w:val="18"/>
                <w:lang w:val="en-US"/>
              </w:rPr>
            </w:pPr>
            <w:r>
              <w:rPr>
                <w:sz w:val="18"/>
                <w:szCs w:val="18"/>
                <w:lang w:val="en-US"/>
              </w:rPr>
              <w:t>64 (61.5)</w:t>
            </w:r>
          </w:p>
        </w:tc>
        <w:tc>
          <w:tcPr>
            <w:tcW w:w="850" w:type="dxa"/>
            <w:vAlign w:val="center"/>
          </w:tcPr>
          <w:p w14:paraId="60F93C87" w14:textId="77777777" w:rsidR="006A6B99" w:rsidRPr="00AD14F1" w:rsidRDefault="006A6B99" w:rsidP="00B722A3">
            <w:pPr>
              <w:spacing w:after="0" w:line="240" w:lineRule="auto"/>
              <w:jc w:val="center"/>
              <w:rPr>
                <w:sz w:val="18"/>
                <w:szCs w:val="18"/>
                <w:lang w:val="en-US"/>
              </w:rPr>
            </w:pPr>
            <w:r>
              <w:rPr>
                <w:sz w:val="18"/>
                <w:szCs w:val="18"/>
                <w:lang w:val="en-US"/>
              </w:rPr>
              <w:t xml:space="preserve">91 </w:t>
            </w:r>
            <w:r>
              <w:rPr>
                <w:sz w:val="18"/>
                <w:szCs w:val="18"/>
                <w:lang w:val="en-US"/>
              </w:rPr>
              <w:br/>
              <w:t>(87.5)</w:t>
            </w:r>
          </w:p>
        </w:tc>
        <w:tc>
          <w:tcPr>
            <w:tcW w:w="851" w:type="dxa"/>
            <w:vAlign w:val="center"/>
          </w:tcPr>
          <w:p w14:paraId="5493F20A" w14:textId="77777777" w:rsidR="006A6B99" w:rsidRPr="00AD14F1" w:rsidRDefault="006A6B99" w:rsidP="00B722A3">
            <w:pPr>
              <w:spacing w:after="0" w:line="240" w:lineRule="auto"/>
              <w:jc w:val="center"/>
              <w:rPr>
                <w:sz w:val="18"/>
                <w:szCs w:val="18"/>
                <w:lang w:val="en-US"/>
              </w:rPr>
            </w:pPr>
            <w:r>
              <w:rPr>
                <w:sz w:val="18"/>
                <w:szCs w:val="18"/>
                <w:lang w:val="en-US"/>
              </w:rPr>
              <w:t xml:space="preserve">31.2 </w:t>
            </w:r>
            <w:r>
              <w:rPr>
                <w:sz w:val="18"/>
                <w:szCs w:val="18"/>
                <w:lang w:val="en-US"/>
              </w:rPr>
              <w:br/>
              <w:t>(6.9)</w:t>
            </w:r>
          </w:p>
        </w:tc>
        <w:tc>
          <w:tcPr>
            <w:tcW w:w="850" w:type="dxa"/>
            <w:vAlign w:val="center"/>
          </w:tcPr>
          <w:p w14:paraId="4AB95228" w14:textId="77777777" w:rsidR="006A6B99" w:rsidRPr="00AD14F1" w:rsidRDefault="006A6B99" w:rsidP="00B722A3">
            <w:pPr>
              <w:spacing w:after="0" w:line="240" w:lineRule="auto"/>
              <w:jc w:val="center"/>
              <w:rPr>
                <w:sz w:val="18"/>
                <w:szCs w:val="18"/>
                <w:lang w:val="en-US"/>
              </w:rPr>
            </w:pPr>
            <w:r>
              <w:rPr>
                <w:sz w:val="18"/>
                <w:szCs w:val="18"/>
                <w:lang w:val="en-US"/>
              </w:rPr>
              <w:t>12</w:t>
            </w:r>
            <w:r>
              <w:rPr>
                <w:sz w:val="18"/>
                <w:szCs w:val="18"/>
                <w:lang w:val="en-US"/>
              </w:rPr>
              <w:br/>
              <w:t>(11.5)</w:t>
            </w:r>
          </w:p>
        </w:tc>
        <w:tc>
          <w:tcPr>
            <w:tcW w:w="993" w:type="dxa"/>
            <w:shd w:val="clear" w:color="auto" w:fill="FFFFFF"/>
            <w:vAlign w:val="center"/>
          </w:tcPr>
          <w:p w14:paraId="4291B148" w14:textId="77777777" w:rsidR="006A6B99" w:rsidRPr="00AD14F1" w:rsidRDefault="006A6B99" w:rsidP="00B722A3">
            <w:pPr>
              <w:spacing w:after="0" w:line="240" w:lineRule="auto"/>
              <w:jc w:val="center"/>
              <w:rPr>
                <w:sz w:val="18"/>
                <w:szCs w:val="18"/>
                <w:lang w:val="en-US"/>
              </w:rPr>
            </w:pPr>
            <w:r>
              <w:rPr>
                <w:sz w:val="18"/>
                <w:szCs w:val="18"/>
                <w:lang w:val="en-US"/>
              </w:rPr>
              <w:t>58</w:t>
            </w:r>
            <w:r>
              <w:rPr>
                <w:sz w:val="18"/>
                <w:szCs w:val="18"/>
                <w:lang w:val="en-US"/>
              </w:rPr>
              <w:br/>
              <w:t>(55.8)</w:t>
            </w:r>
          </w:p>
        </w:tc>
        <w:tc>
          <w:tcPr>
            <w:tcW w:w="850" w:type="dxa"/>
            <w:shd w:val="clear" w:color="auto" w:fill="FFFFFF"/>
            <w:vAlign w:val="center"/>
          </w:tcPr>
          <w:p w14:paraId="6A4AEE72" w14:textId="77777777" w:rsidR="006A6B99" w:rsidRPr="00AD14F1" w:rsidRDefault="006A6B99" w:rsidP="00B722A3">
            <w:pPr>
              <w:spacing w:after="0" w:line="240" w:lineRule="auto"/>
              <w:jc w:val="center"/>
              <w:rPr>
                <w:sz w:val="18"/>
                <w:szCs w:val="18"/>
                <w:lang w:val="en-US"/>
              </w:rPr>
            </w:pPr>
            <w:r>
              <w:rPr>
                <w:sz w:val="18"/>
                <w:szCs w:val="18"/>
                <w:lang w:val="en-US"/>
              </w:rPr>
              <w:t xml:space="preserve">59 </w:t>
            </w:r>
            <w:r>
              <w:rPr>
                <w:sz w:val="18"/>
                <w:szCs w:val="18"/>
                <w:lang w:val="en-US"/>
              </w:rPr>
              <w:br/>
              <w:t>(56.7)</w:t>
            </w:r>
          </w:p>
        </w:tc>
      </w:tr>
      <w:tr w:rsidR="006A6B99" w:rsidRPr="00AD14F1" w14:paraId="086E4330" w14:textId="77777777" w:rsidTr="006A6B99">
        <w:tc>
          <w:tcPr>
            <w:tcW w:w="1560" w:type="dxa"/>
          </w:tcPr>
          <w:p w14:paraId="1BF581B0" w14:textId="77777777" w:rsidR="006A6B99" w:rsidRPr="00AD14F1" w:rsidRDefault="006A6B99" w:rsidP="00B722A3">
            <w:pPr>
              <w:spacing w:after="0" w:line="240" w:lineRule="auto"/>
              <w:rPr>
                <w:b/>
                <w:sz w:val="18"/>
                <w:szCs w:val="18"/>
                <w:lang w:val="en-US"/>
              </w:rPr>
            </w:pPr>
          </w:p>
        </w:tc>
        <w:tc>
          <w:tcPr>
            <w:tcW w:w="1134" w:type="dxa"/>
            <w:vAlign w:val="center"/>
          </w:tcPr>
          <w:p w14:paraId="347D0D56" w14:textId="77777777" w:rsidR="006A6B99" w:rsidRPr="00AD14F1" w:rsidRDefault="006A6B99" w:rsidP="00B722A3">
            <w:pPr>
              <w:spacing w:after="0" w:line="240" w:lineRule="auto"/>
              <w:jc w:val="center"/>
              <w:rPr>
                <w:sz w:val="18"/>
                <w:szCs w:val="18"/>
                <w:lang w:val="en-US"/>
              </w:rPr>
            </w:pPr>
            <w:r>
              <w:rPr>
                <w:sz w:val="18"/>
                <w:szCs w:val="18"/>
                <w:lang w:val="en-US"/>
              </w:rPr>
              <w:t>EZE</w:t>
            </w:r>
            <w:r>
              <w:rPr>
                <w:sz w:val="18"/>
                <w:szCs w:val="18"/>
                <w:lang w:val="en-US"/>
              </w:rPr>
              <w:br/>
              <w:t>(n = 102)</w:t>
            </w:r>
          </w:p>
        </w:tc>
        <w:tc>
          <w:tcPr>
            <w:tcW w:w="850" w:type="dxa"/>
            <w:vAlign w:val="center"/>
          </w:tcPr>
          <w:p w14:paraId="3C757243" w14:textId="77777777" w:rsidR="006A6B99" w:rsidRPr="00AD14F1" w:rsidRDefault="006A6B99" w:rsidP="00B722A3">
            <w:pPr>
              <w:spacing w:after="0" w:line="240" w:lineRule="auto"/>
              <w:jc w:val="center"/>
              <w:rPr>
                <w:sz w:val="18"/>
                <w:szCs w:val="18"/>
                <w:lang w:val="en-US"/>
              </w:rPr>
            </w:pPr>
            <w:r>
              <w:rPr>
                <w:sz w:val="18"/>
                <w:szCs w:val="18"/>
                <w:lang w:val="en-US"/>
              </w:rPr>
              <w:t>64.8</w:t>
            </w:r>
            <w:r>
              <w:rPr>
                <w:sz w:val="18"/>
                <w:szCs w:val="18"/>
                <w:lang w:val="en-US"/>
              </w:rPr>
              <w:br/>
              <w:t>(9.6)</w:t>
            </w:r>
          </w:p>
        </w:tc>
        <w:tc>
          <w:tcPr>
            <w:tcW w:w="709" w:type="dxa"/>
            <w:vAlign w:val="center"/>
          </w:tcPr>
          <w:p w14:paraId="00AD3BE7" w14:textId="77777777" w:rsidR="006A6B99" w:rsidRPr="00AD14F1" w:rsidRDefault="006A6B99" w:rsidP="00B722A3">
            <w:pPr>
              <w:spacing w:after="0" w:line="240" w:lineRule="auto"/>
              <w:jc w:val="center"/>
              <w:rPr>
                <w:sz w:val="18"/>
                <w:szCs w:val="18"/>
                <w:lang w:val="en-US"/>
              </w:rPr>
            </w:pPr>
            <w:r>
              <w:rPr>
                <w:sz w:val="18"/>
                <w:szCs w:val="18"/>
                <w:lang w:val="en-US"/>
              </w:rPr>
              <w:t xml:space="preserve">67 </w:t>
            </w:r>
            <w:r>
              <w:rPr>
                <w:sz w:val="18"/>
                <w:szCs w:val="18"/>
                <w:lang w:val="en-US"/>
              </w:rPr>
              <w:br/>
              <w:t>(65.7)</w:t>
            </w:r>
          </w:p>
        </w:tc>
        <w:tc>
          <w:tcPr>
            <w:tcW w:w="850" w:type="dxa"/>
            <w:vAlign w:val="center"/>
          </w:tcPr>
          <w:p w14:paraId="10DFABF1" w14:textId="77777777" w:rsidR="006A6B99" w:rsidRPr="00AD14F1" w:rsidRDefault="006A6B99" w:rsidP="00B722A3">
            <w:pPr>
              <w:spacing w:after="0" w:line="240" w:lineRule="auto"/>
              <w:jc w:val="center"/>
              <w:rPr>
                <w:sz w:val="18"/>
                <w:szCs w:val="18"/>
                <w:lang w:val="en-US"/>
              </w:rPr>
            </w:pPr>
            <w:r>
              <w:rPr>
                <w:sz w:val="18"/>
                <w:szCs w:val="18"/>
                <w:lang w:val="en-US"/>
              </w:rPr>
              <w:t xml:space="preserve">91 </w:t>
            </w:r>
            <w:r>
              <w:rPr>
                <w:sz w:val="18"/>
                <w:szCs w:val="18"/>
                <w:lang w:val="en-US"/>
              </w:rPr>
              <w:br/>
              <w:t>(89.2)</w:t>
            </w:r>
          </w:p>
        </w:tc>
        <w:tc>
          <w:tcPr>
            <w:tcW w:w="851" w:type="dxa"/>
            <w:vAlign w:val="center"/>
          </w:tcPr>
          <w:p w14:paraId="6FD3F7AB" w14:textId="77777777" w:rsidR="006A6B99" w:rsidRPr="00AD14F1" w:rsidRDefault="006A6B99" w:rsidP="00B722A3">
            <w:pPr>
              <w:spacing w:after="0" w:line="240" w:lineRule="auto"/>
              <w:jc w:val="center"/>
              <w:rPr>
                <w:sz w:val="18"/>
                <w:szCs w:val="18"/>
                <w:lang w:val="en-US"/>
              </w:rPr>
            </w:pPr>
            <w:r>
              <w:rPr>
                <w:sz w:val="18"/>
                <w:szCs w:val="18"/>
                <w:lang w:val="en-US"/>
              </w:rPr>
              <w:t>31.2</w:t>
            </w:r>
            <w:r>
              <w:rPr>
                <w:sz w:val="18"/>
                <w:szCs w:val="18"/>
                <w:lang w:val="en-US"/>
              </w:rPr>
              <w:br/>
              <w:t>(5.9)</w:t>
            </w:r>
          </w:p>
        </w:tc>
        <w:tc>
          <w:tcPr>
            <w:tcW w:w="850" w:type="dxa"/>
            <w:vAlign w:val="center"/>
          </w:tcPr>
          <w:p w14:paraId="31D14C87" w14:textId="77777777" w:rsidR="006A6B99" w:rsidRPr="00AD14F1" w:rsidRDefault="006A6B99" w:rsidP="00B722A3">
            <w:pPr>
              <w:spacing w:after="0" w:line="240" w:lineRule="auto"/>
              <w:jc w:val="center"/>
              <w:rPr>
                <w:sz w:val="18"/>
                <w:szCs w:val="18"/>
                <w:lang w:val="en-US"/>
              </w:rPr>
            </w:pPr>
            <w:r>
              <w:rPr>
                <w:sz w:val="18"/>
                <w:szCs w:val="18"/>
                <w:lang w:val="en-US"/>
              </w:rPr>
              <w:t xml:space="preserve">4 </w:t>
            </w:r>
            <w:r>
              <w:rPr>
                <w:sz w:val="18"/>
                <w:szCs w:val="18"/>
                <w:lang w:val="en-US"/>
              </w:rPr>
              <w:br/>
              <w:t>(3.9)</w:t>
            </w:r>
          </w:p>
        </w:tc>
        <w:tc>
          <w:tcPr>
            <w:tcW w:w="993" w:type="dxa"/>
            <w:shd w:val="clear" w:color="auto" w:fill="FFFFFF"/>
            <w:vAlign w:val="center"/>
          </w:tcPr>
          <w:p w14:paraId="45719A67" w14:textId="77777777" w:rsidR="006A6B99" w:rsidRPr="00AD14F1" w:rsidRDefault="006A6B99" w:rsidP="00B722A3">
            <w:pPr>
              <w:spacing w:after="0" w:line="240" w:lineRule="auto"/>
              <w:jc w:val="center"/>
              <w:rPr>
                <w:sz w:val="18"/>
                <w:szCs w:val="18"/>
                <w:lang w:val="en-US"/>
              </w:rPr>
            </w:pPr>
            <w:r>
              <w:rPr>
                <w:sz w:val="18"/>
                <w:szCs w:val="18"/>
                <w:lang w:val="en-US"/>
              </w:rPr>
              <w:t>45</w:t>
            </w:r>
            <w:r>
              <w:rPr>
                <w:sz w:val="18"/>
                <w:szCs w:val="18"/>
                <w:lang w:val="en-US"/>
              </w:rPr>
              <w:br/>
              <w:t>(44.1)</w:t>
            </w:r>
          </w:p>
        </w:tc>
        <w:tc>
          <w:tcPr>
            <w:tcW w:w="850" w:type="dxa"/>
            <w:shd w:val="clear" w:color="auto" w:fill="FFFFFF"/>
            <w:vAlign w:val="center"/>
          </w:tcPr>
          <w:p w14:paraId="323D4693" w14:textId="77777777" w:rsidR="006A6B99" w:rsidRPr="00AD14F1" w:rsidRDefault="006A6B99" w:rsidP="00B722A3">
            <w:pPr>
              <w:spacing w:after="0" w:line="240" w:lineRule="auto"/>
              <w:jc w:val="center"/>
              <w:rPr>
                <w:sz w:val="18"/>
                <w:szCs w:val="18"/>
                <w:lang w:val="en-US"/>
              </w:rPr>
            </w:pPr>
            <w:r>
              <w:rPr>
                <w:sz w:val="18"/>
                <w:szCs w:val="18"/>
                <w:lang w:val="en-US"/>
              </w:rPr>
              <w:t>66</w:t>
            </w:r>
            <w:r>
              <w:rPr>
                <w:sz w:val="18"/>
                <w:szCs w:val="18"/>
                <w:lang w:val="en-US"/>
              </w:rPr>
              <w:br/>
              <w:t>(64.7)</w:t>
            </w:r>
          </w:p>
        </w:tc>
      </w:tr>
      <w:tr w:rsidR="006A6B99" w:rsidRPr="00AD14F1" w14:paraId="1D65945B" w14:textId="77777777" w:rsidTr="006A6B99">
        <w:tc>
          <w:tcPr>
            <w:tcW w:w="1560" w:type="dxa"/>
          </w:tcPr>
          <w:p w14:paraId="09144283" w14:textId="77777777" w:rsidR="006A6B99" w:rsidRPr="00AD14F1" w:rsidRDefault="006A6B99" w:rsidP="00B722A3">
            <w:pPr>
              <w:spacing w:after="0" w:line="240" w:lineRule="auto"/>
              <w:rPr>
                <w:b/>
                <w:sz w:val="18"/>
                <w:szCs w:val="18"/>
                <w:lang w:val="en-US"/>
              </w:rPr>
            </w:pPr>
            <w:r w:rsidRPr="00AD14F1">
              <w:rPr>
                <w:b/>
                <w:sz w:val="18"/>
                <w:szCs w:val="18"/>
                <w:lang w:val="en-US"/>
              </w:rPr>
              <w:t>OPTIONS II</w:t>
            </w:r>
            <w:r>
              <w:rPr>
                <w:b/>
                <w:sz w:val="18"/>
                <w:szCs w:val="18"/>
                <w:lang w:val="en-US"/>
              </w:rPr>
              <w:br/>
              <w:t>(rosuvastatin 10-20 mg)</w:t>
            </w:r>
          </w:p>
        </w:tc>
        <w:tc>
          <w:tcPr>
            <w:tcW w:w="1134" w:type="dxa"/>
            <w:vAlign w:val="center"/>
          </w:tcPr>
          <w:p w14:paraId="6948464C" w14:textId="77777777" w:rsidR="006A6B99" w:rsidRPr="00AD14F1" w:rsidRDefault="006A6B99" w:rsidP="00B722A3">
            <w:pPr>
              <w:spacing w:after="0" w:line="240" w:lineRule="auto"/>
              <w:jc w:val="center"/>
              <w:rPr>
                <w:sz w:val="18"/>
                <w:szCs w:val="18"/>
                <w:lang w:val="en-US"/>
              </w:rPr>
            </w:pPr>
            <w:r>
              <w:rPr>
                <w:sz w:val="18"/>
                <w:szCs w:val="18"/>
                <w:lang w:val="en-US"/>
              </w:rPr>
              <w:t>ALI 75/150</w:t>
            </w:r>
            <w:r>
              <w:rPr>
                <w:sz w:val="18"/>
                <w:szCs w:val="18"/>
                <w:lang w:val="en-US"/>
              </w:rPr>
              <w:br/>
              <w:t>(n = 103)</w:t>
            </w:r>
          </w:p>
        </w:tc>
        <w:tc>
          <w:tcPr>
            <w:tcW w:w="850" w:type="dxa"/>
            <w:vAlign w:val="center"/>
          </w:tcPr>
          <w:p w14:paraId="14BDBFFB" w14:textId="77777777" w:rsidR="006A6B99" w:rsidRPr="00AD14F1" w:rsidRDefault="006A6B99" w:rsidP="00B722A3">
            <w:pPr>
              <w:spacing w:after="0" w:line="240" w:lineRule="auto"/>
              <w:jc w:val="center"/>
              <w:rPr>
                <w:sz w:val="18"/>
                <w:szCs w:val="18"/>
                <w:lang w:val="en-US"/>
              </w:rPr>
            </w:pPr>
            <w:r>
              <w:rPr>
                <w:sz w:val="18"/>
                <w:szCs w:val="18"/>
                <w:lang w:val="en-US"/>
              </w:rPr>
              <w:t>59.9</w:t>
            </w:r>
            <w:r>
              <w:rPr>
                <w:sz w:val="18"/>
                <w:szCs w:val="18"/>
                <w:lang w:val="en-US"/>
              </w:rPr>
              <w:br/>
              <w:t>(10.2)</w:t>
            </w:r>
          </w:p>
        </w:tc>
        <w:tc>
          <w:tcPr>
            <w:tcW w:w="709" w:type="dxa"/>
            <w:vAlign w:val="center"/>
          </w:tcPr>
          <w:p w14:paraId="4E7AC903" w14:textId="77777777" w:rsidR="006A6B99" w:rsidRPr="00AD14F1" w:rsidRDefault="006A6B99" w:rsidP="00B722A3">
            <w:pPr>
              <w:spacing w:after="0" w:line="240" w:lineRule="auto"/>
              <w:jc w:val="center"/>
              <w:rPr>
                <w:sz w:val="18"/>
                <w:szCs w:val="18"/>
                <w:lang w:val="en-US"/>
              </w:rPr>
            </w:pPr>
            <w:r>
              <w:rPr>
                <w:sz w:val="18"/>
                <w:szCs w:val="18"/>
                <w:lang w:val="en-US"/>
              </w:rPr>
              <w:t>59 (57.3)</w:t>
            </w:r>
          </w:p>
        </w:tc>
        <w:tc>
          <w:tcPr>
            <w:tcW w:w="850" w:type="dxa"/>
            <w:vAlign w:val="center"/>
          </w:tcPr>
          <w:p w14:paraId="577E6735" w14:textId="77777777" w:rsidR="006A6B99" w:rsidRPr="00AD14F1" w:rsidRDefault="006A6B99" w:rsidP="00B722A3">
            <w:pPr>
              <w:spacing w:after="0" w:line="240" w:lineRule="auto"/>
              <w:jc w:val="center"/>
              <w:rPr>
                <w:sz w:val="18"/>
                <w:szCs w:val="18"/>
                <w:lang w:val="en-US"/>
              </w:rPr>
            </w:pPr>
            <w:r>
              <w:rPr>
                <w:sz w:val="18"/>
                <w:szCs w:val="18"/>
                <w:lang w:val="en-US"/>
              </w:rPr>
              <w:t xml:space="preserve">87 </w:t>
            </w:r>
            <w:r>
              <w:rPr>
                <w:sz w:val="18"/>
                <w:szCs w:val="18"/>
                <w:lang w:val="en-US"/>
              </w:rPr>
              <w:br/>
              <w:t>(84.5)</w:t>
            </w:r>
          </w:p>
        </w:tc>
        <w:tc>
          <w:tcPr>
            <w:tcW w:w="851" w:type="dxa"/>
            <w:vAlign w:val="center"/>
          </w:tcPr>
          <w:p w14:paraId="274A4468" w14:textId="77777777" w:rsidR="006A6B99" w:rsidRPr="00AD14F1" w:rsidRDefault="006A6B99" w:rsidP="00B722A3">
            <w:pPr>
              <w:spacing w:after="0" w:line="240" w:lineRule="auto"/>
              <w:jc w:val="center"/>
              <w:rPr>
                <w:sz w:val="18"/>
                <w:szCs w:val="18"/>
                <w:lang w:val="en-US"/>
              </w:rPr>
            </w:pPr>
            <w:r>
              <w:rPr>
                <w:sz w:val="18"/>
                <w:szCs w:val="18"/>
                <w:lang w:val="en-US"/>
              </w:rPr>
              <w:t>31.0</w:t>
            </w:r>
            <w:r>
              <w:rPr>
                <w:sz w:val="18"/>
                <w:szCs w:val="18"/>
                <w:lang w:val="en-US"/>
              </w:rPr>
              <w:br/>
              <w:t>(6.9)</w:t>
            </w:r>
          </w:p>
        </w:tc>
        <w:tc>
          <w:tcPr>
            <w:tcW w:w="850" w:type="dxa"/>
            <w:vAlign w:val="center"/>
          </w:tcPr>
          <w:p w14:paraId="672F0FB0" w14:textId="77777777" w:rsidR="006A6B99" w:rsidRPr="00AD14F1" w:rsidRDefault="006A6B99" w:rsidP="00B722A3">
            <w:pPr>
              <w:spacing w:after="0" w:line="240" w:lineRule="auto"/>
              <w:jc w:val="center"/>
              <w:rPr>
                <w:sz w:val="18"/>
                <w:szCs w:val="18"/>
                <w:lang w:val="en-US"/>
              </w:rPr>
            </w:pPr>
            <w:r>
              <w:rPr>
                <w:sz w:val="18"/>
                <w:szCs w:val="18"/>
                <w:lang w:val="en-US"/>
              </w:rPr>
              <w:t>14</w:t>
            </w:r>
            <w:r>
              <w:rPr>
                <w:sz w:val="18"/>
                <w:szCs w:val="18"/>
                <w:lang w:val="en-US"/>
              </w:rPr>
              <w:br/>
              <w:t>(13.6)</w:t>
            </w:r>
          </w:p>
        </w:tc>
        <w:tc>
          <w:tcPr>
            <w:tcW w:w="993" w:type="dxa"/>
            <w:tcBorders>
              <w:top w:val="nil"/>
              <w:left w:val="nil"/>
              <w:bottom w:val="nil"/>
              <w:right w:val="nil"/>
            </w:tcBorders>
            <w:shd w:val="clear" w:color="auto" w:fill="FFFFFF"/>
            <w:vAlign w:val="center"/>
          </w:tcPr>
          <w:p w14:paraId="1379BED6" w14:textId="77777777" w:rsidR="006A6B99" w:rsidRPr="00AD14F1" w:rsidRDefault="006A6B99" w:rsidP="00B722A3">
            <w:pPr>
              <w:spacing w:after="0" w:line="240" w:lineRule="auto"/>
              <w:jc w:val="center"/>
              <w:rPr>
                <w:sz w:val="18"/>
                <w:szCs w:val="18"/>
                <w:lang w:val="en-US"/>
              </w:rPr>
            </w:pPr>
            <w:r>
              <w:rPr>
                <w:sz w:val="18"/>
                <w:szCs w:val="18"/>
                <w:lang w:val="en-US"/>
              </w:rPr>
              <w:t>37</w:t>
            </w:r>
            <w:r>
              <w:rPr>
                <w:sz w:val="18"/>
                <w:szCs w:val="18"/>
                <w:lang w:val="en-US"/>
              </w:rPr>
              <w:br/>
              <w:t>(35.9)</w:t>
            </w:r>
          </w:p>
        </w:tc>
        <w:tc>
          <w:tcPr>
            <w:tcW w:w="850" w:type="dxa"/>
            <w:tcBorders>
              <w:top w:val="nil"/>
              <w:left w:val="nil"/>
              <w:bottom w:val="nil"/>
              <w:right w:val="nil"/>
            </w:tcBorders>
            <w:shd w:val="clear" w:color="auto" w:fill="FFFFFF"/>
            <w:vAlign w:val="center"/>
          </w:tcPr>
          <w:p w14:paraId="409AE0CC" w14:textId="77777777" w:rsidR="006A6B99" w:rsidRPr="00AD14F1" w:rsidRDefault="006A6B99" w:rsidP="00B722A3">
            <w:pPr>
              <w:spacing w:after="0" w:line="240" w:lineRule="auto"/>
              <w:jc w:val="center"/>
              <w:rPr>
                <w:sz w:val="18"/>
                <w:szCs w:val="18"/>
                <w:lang w:val="en-US"/>
              </w:rPr>
            </w:pPr>
            <w:r>
              <w:rPr>
                <w:sz w:val="18"/>
                <w:szCs w:val="18"/>
                <w:lang w:val="en-US"/>
              </w:rPr>
              <w:t>60</w:t>
            </w:r>
            <w:r>
              <w:rPr>
                <w:sz w:val="18"/>
                <w:szCs w:val="18"/>
                <w:lang w:val="en-US"/>
              </w:rPr>
              <w:br/>
              <w:t>(58.3)</w:t>
            </w:r>
          </w:p>
        </w:tc>
      </w:tr>
      <w:tr w:rsidR="006A6B99" w:rsidRPr="00AD14F1" w14:paraId="5FC2CA6F" w14:textId="77777777" w:rsidTr="006A6B99">
        <w:tc>
          <w:tcPr>
            <w:tcW w:w="1560" w:type="dxa"/>
          </w:tcPr>
          <w:p w14:paraId="5CF92E17" w14:textId="77777777" w:rsidR="006A6B99" w:rsidRPr="00AD14F1" w:rsidRDefault="006A6B99" w:rsidP="00B722A3">
            <w:pPr>
              <w:spacing w:after="0" w:line="240" w:lineRule="auto"/>
              <w:rPr>
                <w:b/>
                <w:sz w:val="18"/>
                <w:szCs w:val="18"/>
                <w:lang w:val="en-US"/>
              </w:rPr>
            </w:pPr>
          </w:p>
        </w:tc>
        <w:tc>
          <w:tcPr>
            <w:tcW w:w="1134" w:type="dxa"/>
            <w:vAlign w:val="center"/>
          </w:tcPr>
          <w:p w14:paraId="5E6A09B0" w14:textId="77777777" w:rsidR="006A6B99" w:rsidRPr="00AD14F1" w:rsidRDefault="006A6B99" w:rsidP="00B722A3">
            <w:pPr>
              <w:spacing w:after="0" w:line="240" w:lineRule="auto"/>
              <w:jc w:val="center"/>
              <w:rPr>
                <w:sz w:val="18"/>
                <w:szCs w:val="18"/>
                <w:lang w:val="en-US"/>
              </w:rPr>
            </w:pPr>
            <w:r>
              <w:rPr>
                <w:sz w:val="18"/>
                <w:szCs w:val="18"/>
                <w:lang w:val="en-US"/>
              </w:rPr>
              <w:t>EZE</w:t>
            </w:r>
            <w:r>
              <w:rPr>
                <w:sz w:val="18"/>
                <w:szCs w:val="18"/>
                <w:lang w:val="en-US"/>
              </w:rPr>
              <w:br/>
              <w:t>(n = 101)</w:t>
            </w:r>
          </w:p>
        </w:tc>
        <w:tc>
          <w:tcPr>
            <w:tcW w:w="850" w:type="dxa"/>
            <w:vAlign w:val="center"/>
          </w:tcPr>
          <w:p w14:paraId="25027CE8" w14:textId="77777777" w:rsidR="006A6B99" w:rsidRPr="00AD14F1" w:rsidRDefault="006A6B99" w:rsidP="00B722A3">
            <w:pPr>
              <w:spacing w:after="0" w:line="240" w:lineRule="auto"/>
              <w:jc w:val="center"/>
              <w:rPr>
                <w:sz w:val="18"/>
                <w:szCs w:val="18"/>
                <w:lang w:val="en-US"/>
              </w:rPr>
            </w:pPr>
            <w:r>
              <w:rPr>
                <w:sz w:val="18"/>
                <w:szCs w:val="18"/>
                <w:lang w:val="en-US"/>
              </w:rPr>
              <w:t>61.8</w:t>
            </w:r>
            <w:r>
              <w:rPr>
                <w:sz w:val="18"/>
                <w:szCs w:val="18"/>
                <w:lang w:val="en-US"/>
              </w:rPr>
              <w:br/>
              <w:t>(10.3)</w:t>
            </w:r>
          </w:p>
        </w:tc>
        <w:tc>
          <w:tcPr>
            <w:tcW w:w="709" w:type="dxa"/>
            <w:vAlign w:val="center"/>
          </w:tcPr>
          <w:p w14:paraId="6B7E8D32" w14:textId="77777777" w:rsidR="006A6B99" w:rsidRPr="00AD14F1" w:rsidRDefault="006A6B99" w:rsidP="00B722A3">
            <w:pPr>
              <w:spacing w:after="0" w:line="240" w:lineRule="auto"/>
              <w:jc w:val="center"/>
              <w:rPr>
                <w:sz w:val="18"/>
                <w:szCs w:val="18"/>
                <w:lang w:val="en-US"/>
              </w:rPr>
            </w:pPr>
            <w:r>
              <w:rPr>
                <w:sz w:val="18"/>
                <w:szCs w:val="18"/>
                <w:lang w:val="en-US"/>
              </w:rPr>
              <w:t>57 (56.4)</w:t>
            </w:r>
          </w:p>
        </w:tc>
        <w:tc>
          <w:tcPr>
            <w:tcW w:w="850" w:type="dxa"/>
            <w:vAlign w:val="center"/>
          </w:tcPr>
          <w:p w14:paraId="70FBAADA" w14:textId="77777777" w:rsidR="006A6B99" w:rsidRPr="00AD14F1" w:rsidRDefault="006A6B99" w:rsidP="00B722A3">
            <w:pPr>
              <w:spacing w:after="0" w:line="240" w:lineRule="auto"/>
              <w:jc w:val="center"/>
              <w:rPr>
                <w:sz w:val="18"/>
                <w:szCs w:val="18"/>
                <w:lang w:val="en-US"/>
              </w:rPr>
            </w:pPr>
            <w:r>
              <w:rPr>
                <w:sz w:val="18"/>
                <w:szCs w:val="18"/>
                <w:lang w:val="en-US"/>
              </w:rPr>
              <w:t>88</w:t>
            </w:r>
            <w:r>
              <w:rPr>
                <w:sz w:val="18"/>
                <w:szCs w:val="18"/>
                <w:lang w:val="en-US"/>
              </w:rPr>
              <w:br/>
              <w:t>(87.1)</w:t>
            </w:r>
          </w:p>
        </w:tc>
        <w:tc>
          <w:tcPr>
            <w:tcW w:w="851" w:type="dxa"/>
            <w:vAlign w:val="center"/>
          </w:tcPr>
          <w:p w14:paraId="01D6586C" w14:textId="77777777" w:rsidR="006A6B99" w:rsidRPr="00AD14F1" w:rsidRDefault="006A6B99" w:rsidP="00B722A3">
            <w:pPr>
              <w:spacing w:after="0" w:line="240" w:lineRule="auto"/>
              <w:jc w:val="center"/>
              <w:rPr>
                <w:sz w:val="18"/>
                <w:szCs w:val="18"/>
                <w:lang w:val="en-US"/>
              </w:rPr>
            </w:pPr>
            <w:r>
              <w:rPr>
                <w:sz w:val="18"/>
                <w:szCs w:val="18"/>
                <w:lang w:val="en-US"/>
              </w:rPr>
              <w:t>31.1</w:t>
            </w:r>
            <w:r>
              <w:rPr>
                <w:sz w:val="18"/>
                <w:szCs w:val="18"/>
                <w:lang w:val="en-US"/>
              </w:rPr>
              <w:br/>
              <w:t>(6.4)</w:t>
            </w:r>
          </w:p>
        </w:tc>
        <w:tc>
          <w:tcPr>
            <w:tcW w:w="850" w:type="dxa"/>
            <w:vAlign w:val="center"/>
          </w:tcPr>
          <w:p w14:paraId="170AD804" w14:textId="77777777" w:rsidR="006A6B99" w:rsidRPr="00AD14F1" w:rsidRDefault="006A6B99" w:rsidP="00B722A3">
            <w:pPr>
              <w:spacing w:after="0" w:line="240" w:lineRule="auto"/>
              <w:jc w:val="center"/>
              <w:rPr>
                <w:sz w:val="18"/>
                <w:szCs w:val="18"/>
                <w:lang w:val="en-US"/>
              </w:rPr>
            </w:pPr>
            <w:r>
              <w:rPr>
                <w:sz w:val="18"/>
                <w:szCs w:val="18"/>
                <w:lang w:val="en-US"/>
              </w:rPr>
              <w:t>14</w:t>
            </w:r>
            <w:r>
              <w:rPr>
                <w:sz w:val="18"/>
                <w:szCs w:val="18"/>
                <w:lang w:val="en-US"/>
              </w:rPr>
              <w:br/>
              <w:t>(13.9)</w:t>
            </w:r>
          </w:p>
        </w:tc>
        <w:tc>
          <w:tcPr>
            <w:tcW w:w="993" w:type="dxa"/>
            <w:tcBorders>
              <w:top w:val="nil"/>
              <w:left w:val="nil"/>
              <w:bottom w:val="nil"/>
              <w:right w:val="nil"/>
            </w:tcBorders>
            <w:shd w:val="clear" w:color="auto" w:fill="FFFFFF"/>
            <w:vAlign w:val="center"/>
          </w:tcPr>
          <w:p w14:paraId="160DCE73" w14:textId="77777777" w:rsidR="006A6B99" w:rsidRPr="00AD14F1" w:rsidRDefault="006A6B99" w:rsidP="00B722A3">
            <w:pPr>
              <w:spacing w:after="0" w:line="240" w:lineRule="auto"/>
              <w:jc w:val="center"/>
              <w:rPr>
                <w:sz w:val="18"/>
                <w:szCs w:val="18"/>
                <w:lang w:val="en-US"/>
              </w:rPr>
            </w:pPr>
            <w:r>
              <w:rPr>
                <w:sz w:val="18"/>
                <w:szCs w:val="18"/>
                <w:lang w:val="en-US"/>
              </w:rPr>
              <w:t>44</w:t>
            </w:r>
            <w:r>
              <w:rPr>
                <w:sz w:val="18"/>
                <w:szCs w:val="18"/>
                <w:lang w:val="en-US"/>
              </w:rPr>
              <w:br/>
              <w:t>(43.1)</w:t>
            </w:r>
          </w:p>
        </w:tc>
        <w:tc>
          <w:tcPr>
            <w:tcW w:w="850" w:type="dxa"/>
            <w:tcBorders>
              <w:top w:val="nil"/>
              <w:left w:val="nil"/>
              <w:bottom w:val="nil"/>
              <w:right w:val="nil"/>
            </w:tcBorders>
            <w:shd w:val="clear" w:color="auto" w:fill="FFFFFF"/>
            <w:vAlign w:val="center"/>
          </w:tcPr>
          <w:p w14:paraId="2AB5D6B7" w14:textId="77777777" w:rsidR="006A6B99" w:rsidRPr="00AD14F1" w:rsidRDefault="006A6B99" w:rsidP="00B722A3">
            <w:pPr>
              <w:spacing w:after="0" w:line="240" w:lineRule="auto"/>
              <w:jc w:val="center"/>
              <w:rPr>
                <w:sz w:val="18"/>
                <w:szCs w:val="18"/>
                <w:lang w:val="en-US"/>
              </w:rPr>
            </w:pPr>
            <w:r>
              <w:rPr>
                <w:sz w:val="18"/>
                <w:szCs w:val="18"/>
                <w:lang w:val="en-US"/>
              </w:rPr>
              <w:t>63</w:t>
            </w:r>
            <w:r>
              <w:rPr>
                <w:sz w:val="18"/>
                <w:szCs w:val="18"/>
                <w:lang w:val="en-US"/>
              </w:rPr>
              <w:br/>
              <w:t>(61.8)</w:t>
            </w:r>
          </w:p>
        </w:tc>
      </w:tr>
      <w:tr w:rsidR="006A6B99" w:rsidRPr="00AD14F1" w14:paraId="02CA3DC3" w14:textId="77777777" w:rsidTr="006A6B99">
        <w:tc>
          <w:tcPr>
            <w:tcW w:w="1560" w:type="dxa"/>
          </w:tcPr>
          <w:p w14:paraId="4EDCDD1D" w14:textId="77777777" w:rsidR="006A6B99" w:rsidRPr="00AD14F1" w:rsidRDefault="006A6B99" w:rsidP="00B722A3">
            <w:pPr>
              <w:spacing w:after="0" w:line="240" w:lineRule="auto"/>
              <w:rPr>
                <w:b/>
                <w:sz w:val="18"/>
                <w:szCs w:val="18"/>
                <w:lang w:val="en-US"/>
              </w:rPr>
            </w:pPr>
            <w:r w:rsidRPr="00AD14F1">
              <w:rPr>
                <w:b/>
                <w:sz w:val="18"/>
                <w:szCs w:val="18"/>
                <w:lang w:val="en-US"/>
              </w:rPr>
              <w:t>ALTERNATIVE</w:t>
            </w:r>
            <w:r>
              <w:rPr>
                <w:b/>
                <w:sz w:val="18"/>
                <w:szCs w:val="18"/>
                <w:lang w:val="en-US"/>
              </w:rPr>
              <w:br/>
              <w:t>(no statin)</w:t>
            </w:r>
          </w:p>
        </w:tc>
        <w:tc>
          <w:tcPr>
            <w:tcW w:w="1134" w:type="dxa"/>
            <w:vAlign w:val="center"/>
          </w:tcPr>
          <w:p w14:paraId="0A1B84BE" w14:textId="77777777" w:rsidR="006A6B99" w:rsidRPr="00AD14F1" w:rsidRDefault="006A6B99" w:rsidP="00B722A3">
            <w:pPr>
              <w:spacing w:after="0" w:line="240" w:lineRule="auto"/>
              <w:jc w:val="center"/>
              <w:rPr>
                <w:sz w:val="18"/>
                <w:szCs w:val="18"/>
                <w:lang w:val="en-US"/>
              </w:rPr>
            </w:pPr>
            <w:r>
              <w:rPr>
                <w:sz w:val="18"/>
                <w:szCs w:val="18"/>
                <w:lang w:val="en-US"/>
              </w:rPr>
              <w:t>ALI 75/</w:t>
            </w:r>
            <w:r w:rsidRPr="00AD14F1">
              <w:rPr>
                <w:sz w:val="18"/>
                <w:szCs w:val="18"/>
                <w:lang w:val="en-US"/>
              </w:rPr>
              <w:t xml:space="preserve">150 </w:t>
            </w:r>
            <w:r w:rsidRPr="00AD14F1">
              <w:rPr>
                <w:sz w:val="18"/>
                <w:szCs w:val="18"/>
                <w:lang w:val="en-US"/>
              </w:rPr>
              <w:br/>
              <w:t>(n = 126)</w:t>
            </w:r>
          </w:p>
        </w:tc>
        <w:tc>
          <w:tcPr>
            <w:tcW w:w="850" w:type="dxa"/>
            <w:vAlign w:val="center"/>
          </w:tcPr>
          <w:p w14:paraId="5CC03361" w14:textId="77777777" w:rsidR="006A6B99" w:rsidRPr="00AD14F1" w:rsidRDefault="006A6B99" w:rsidP="00B722A3">
            <w:pPr>
              <w:spacing w:after="0" w:line="240" w:lineRule="auto"/>
              <w:jc w:val="center"/>
              <w:rPr>
                <w:sz w:val="18"/>
                <w:szCs w:val="18"/>
                <w:lang w:val="en-US"/>
              </w:rPr>
            </w:pPr>
            <w:r w:rsidRPr="00AD14F1">
              <w:rPr>
                <w:sz w:val="18"/>
                <w:szCs w:val="18"/>
                <w:lang w:val="en-US"/>
              </w:rPr>
              <w:t>64.1 (9.0)</w:t>
            </w:r>
          </w:p>
        </w:tc>
        <w:tc>
          <w:tcPr>
            <w:tcW w:w="709" w:type="dxa"/>
            <w:vAlign w:val="center"/>
          </w:tcPr>
          <w:p w14:paraId="547FFF95" w14:textId="77777777" w:rsidR="006A6B99" w:rsidRPr="00AD14F1" w:rsidRDefault="006A6B99" w:rsidP="00B722A3">
            <w:pPr>
              <w:spacing w:after="0" w:line="240" w:lineRule="auto"/>
              <w:jc w:val="center"/>
              <w:rPr>
                <w:sz w:val="18"/>
                <w:szCs w:val="18"/>
                <w:lang w:val="en-US"/>
              </w:rPr>
            </w:pPr>
            <w:r w:rsidRPr="00AD14F1">
              <w:rPr>
                <w:sz w:val="18"/>
                <w:szCs w:val="18"/>
                <w:lang w:val="en-US"/>
              </w:rPr>
              <w:t>70 (55.6)</w:t>
            </w:r>
          </w:p>
        </w:tc>
        <w:tc>
          <w:tcPr>
            <w:tcW w:w="850" w:type="dxa"/>
            <w:vAlign w:val="center"/>
          </w:tcPr>
          <w:p w14:paraId="4D7CCDD2" w14:textId="77777777" w:rsidR="006A6B99" w:rsidRPr="00AD14F1" w:rsidRDefault="006A6B99" w:rsidP="00B722A3">
            <w:pPr>
              <w:spacing w:after="0" w:line="240" w:lineRule="auto"/>
              <w:jc w:val="center"/>
              <w:rPr>
                <w:sz w:val="18"/>
                <w:szCs w:val="18"/>
                <w:lang w:val="en-US"/>
              </w:rPr>
            </w:pPr>
            <w:r w:rsidRPr="00AD14F1">
              <w:rPr>
                <w:sz w:val="18"/>
                <w:szCs w:val="18"/>
                <w:lang w:val="en-US"/>
              </w:rPr>
              <w:t>117 (92.9)</w:t>
            </w:r>
          </w:p>
        </w:tc>
        <w:tc>
          <w:tcPr>
            <w:tcW w:w="851" w:type="dxa"/>
            <w:vAlign w:val="center"/>
          </w:tcPr>
          <w:p w14:paraId="47F0D132" w14:textId="77777777" w:rsidR="006A6B99" w:rsidRPr="00AD14F1" w:rsidRDefault="006A6B99" w:rsidP="00B722A3">
            <w:pPr>
              <w:spacing w:after="0" w:line="240" w:lineRule="auto"/>
              <w:jc w:val="center"/>
              <w:rPr>
                <w:sz w:val="18"/>
                <w:szCs w:val="18"/>
                <w:lang w:val="en-US"/>
              </w:rPr>
            </w:pPr>
            <w:r w:rsidRPr="00AD14F1">
              <w:rPr>
                <w:sz w:val="18"/>
                <w:szCs w:val="18"/>
                <w:lang w:val="en-US"/>
              </w:rPr>
              <w:t>29.6 (6.6)</w:t>
            </w:r>
          </w:p>
        </w:tc>
        <w:tc>
          <w:tcPr>
            <w:tcW w:w="850" w:type="dxa"/>
            <w:vAlign w:val="center"/>
          </w:tcPr>
          <w:p w14:paraId="7C96582E" w14:textId="77777777" w:rsidR="006A6B99" w:rsidRPr="00AD14F1" w:rsidRDefault="006A6B99" w:rsidP="00B722A3">
            <w:pPr>
              <w:spacing w:after="0" w:line="240" w:lineRule="auto"/>
              <w:jc w:val="center"/>
              <w:rPr>
                <w:sz w:val="18"/>
                <w:szCs w:val="18"/>
                <w:lang w:val="en-US"/>
              </w:rPr>
            </w:pPr>
            <w:r w:rsidRPr="00AD14F1">
              <w:rPr>
                <w:sz w:val="18"/>
                <w:szCs w:val="18"/>
                <w:lang w:val="en-US"/>
              </w:rPr>
              <w:t>14 (11.1)</w:t>
            </w:r>
          </w:p>
        </w:tc>
        <w:tc>
          <w:tcPr>
            <w:tcW w:w="993" w:type="dxa"/>
            <w:tcBorders>
              <w:top w:val="nil"/>
              <w:left w:val="nil"/>
              <w:bottom w:val="nil"/>
              <w:right w:val="nil"/>
            </w:tcBorders>
            <w:shd w:val="clear" w:color="auto" w:fill="FFFFFF"/>
            <w:vAlign w:val="center"/>
          </w:tcPr>
          <w:p w14:paraId="2EC1E7EE"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36 (28.6)</w:t>
            </w:r>
          </w:p>
        </w:tc>
        <w:tc>
          <w:tcPr>
            <w:tcW w:w="850" w:type="dxa"/>
            <w:tcBorders>
              <w:top w:val="nil"/>
              <w:left w:val="nil"/>
              <w:bottom w:val="nil"/>
              <w:right w:val="nil"/>
            </w:tcBorders>
            <w:shd w:val="clear" w:color="auto" w:fill="FFFFFF"/>
            <w:vAlign w:val="center"/>
          </w:tcPr>
          <w:p w14:paraId="5FEB5BD1"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71 (56.3)</w:t>
            </w:r>
          </w:p>
        </w:tc>
      </w:tr>
      <w:tr w:rsidR="006A6B99" w:rsidRPr="00AD14F1" w14:paraId="3336CB86" w14:textId="77777777" w:rsidTr="006A6B99">
        <w:tc>
          <w:tcPr>
            <w:tcW w:w="1560" w:type="dxa"/>
          </w:tcPr>
          <w:p w14:paraId="23B01B63" w14:textId="77777777" w:rsidR="006A6B99" w:rsidRPr="00AD14F1" w:rsidRDefault="006A6B99" w:rsidP="00B722A3">
            <w:pPr>
              <w:spacing w:after="0" w:line="240" w:lineRule="auto"/>
              <w:rPr>
                <w:b/>
                <w:sz w:val="18"/>
                <w:szCs w:val="18"/>
                <w:lang w:val="en-US"/>
              </w:rPr>
            </w:pPr>
          </w:p>
        </w:tc>
        <w:tc>
          <w:tcPr>
            <w:tcW w:w="1134" w:type="dxa"/>
            <w:vAlign w:val="center"/>
          </w:tcPr>
          <w:p w14:paraId="36176BA0"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EZE </w:t>
            </w:r>
          </w:p>
          <w:p w14:paraId="3B88AE9E" w14:textId="77777777" w:rsidR="006A6B99" w:rsidRPr="00AD14F1" w:rsidRDefault="006A6B99" w:rsidP="00B722A3">
            <w:pPr>
              <w:spacing w:after="0" w:line="240" w:lineRule="auto"/>
              <w:jc w:val="center"/>
              <w:rPr>
                <w:sz w:val="18"/>
                <w:szCs w:val="18"/>
                <w:lang w:val="en-US"/>
              </w:rPr>
            </w:pPr>
            <w:r w:rsidRPr="00AD14F1">
              <w:rPr>
                <w:sz w:val="18"/>
                <w:szCs w:val="18"/>
                <w:lang w:val="en-US"/>
              </w:rPr>
              <w:t>(n = 125)</w:t>
            </w:r>
          </w:p>
        </w:tc>
        <w:tc>
          <w:tcPr>
            <w:tcW w:w="850" w:type="dxa"/>
            <w:vAlign w:val="center"/>
          </w:tcPr>
          <w:p w14:paraId="059FC6E8" w14:textId="77777777" w:rsidR="006A6B99" w:rsidRPr="00AD14F1" w:rsidRDefault="006A6B99" w:rsidP="00B722A3">
            <w:pPr>
              <w:spacing w:after="0" w:line="240" w:lineRule="auto"/>
              <w:jc w:val="center"/>
              <w:rPr>
                <w:sz w:val="18"/>
                <w:szCs w:val="18"/>
                <w:lang w:val="en-US"/>
              </w:rPr>
            </w:pPr>
            <w:r w:rsidRPr="00AD14F1">
              <w:rPr>
                <w:sz w:val="18"/>
                <w:szCs w:val="18"/>
                <w:lang w:val="en-US"/>
              </w:rPr>
              <w:t>62.8 (10.1)</w:t>
            </w:r>
          </w:p>
        </w:tc>
        <w:tc>
          <w:tcPr>
            <w:tcW w:w="709" w:type="dxa"/>
            <w:vAlign w:val="center"/>
          </w:tcPr>
          <w:p w14:paraId="5D9E6E26" w14:textId="77777777" w:rsidR="006A6B99" w:rsidRPr="00AD14F1" w:rsidRDefault="006A6B99" w:rsidP="00B722A3">
            <w:pPr>
              <w:spacing w:after="0" w:line="240" w:lineRule="auto"/>
              <w:jc w:val="center"/>
              <w:rPr>
                <w:sz w:val="18"/>
                <w:szCs w:val="18"/>
                <w:lang w:val="en-US"/>
              </w:rPr>
            </w:pPr>
            <w:r w:rsidRPr="00AD14F1">
              <w:rPr>
                <w:sz w:val="18"/>
                <w:szCs w:val="18"/>
                <w:lang w:val="en-US"/>
              </w:rPr>
              <w:t>67 (53.6)</w:t>
            </w:r>
          </w:p>
        </w:tc>
        <w:tc>
          <w:tcPr>
            <w:tcW w:w="850" w:type="dxa"/>
            <w:vAlign w:val="center"/>
          </w:tcPr>
          <w:p w14:paraId="21F486AB" w14:textId="77777777" w:rsidR="006A6B99" w:rsidRPr="00AD14F1" w:rsidRDefault="006A6B99" w:rsidP="00B722A3">
            <w:pPr>
              <w:spacing w:after="0" w:line="240" w:lineRule="auto"/>
              <w:jc w:val="center"/>
              <w:rPr>
                <w:sz w:val="18"/>
                <w:szCs w:val="18"/>
                <w:lang w:val="en-US"/>
              </w:rPr>
            </w:pPr>
            <w:r w:rsidRPr="00AD14F1">
              <w:rPr>
                <w:sz w:val="18"/>
                <w:szCs w:val="18"/>
                <w:lang w:val="en-US"/>
              </w:rPr>
              <w:t>116 (92.8)</w:t>
            </w:r>
          </w:p>
        </w:tc>
        <w:tc>
          <w:tcPr>
            <w:tcW w:w="851" w:type="dxa"/>
            <w:vAlign w:val="center"/>
          </w:tcPr>
          <w:p w14:paraId="3CDEFFF3" w14:textId="77777777" w:rsidR="006A6B99" w:rsidRPr="00AD14F1" w:rsidRDefault="006A6B99" w:rsidP="00B722A3">
            <w:pPr>
              <w:spacing w:after="0" w:line="240" w:lineRule="auto"/>
              <w:jc w:val="center"/>
              <w:rPr>
                <w:sz w:val="18"/>
                <w:szCs w:val="18"/>
                <w:lang w:val="en-US"/>
              </w:rPr>
            </w:pPr>
            <w:r w:rsidRPr="00AD14F1">
              <w:rPr>
                <w:sz w:val="18"/>
                <w:szCs w:val="18"/>
                <w:lang w:val="en-US"/>
              </w:rPr>
              <w:t>28.4 (4.9)</w:t>
            </w:r>
          </w:p>
        </w:tc>
        <w:tc>
          <w:tcPr>
            <w:tcW w:w="850" w:type="dxa"/>
            <w:vAlign w:val="center"/>
          </w:tcPr>
          <w:p w14:paraId="520DDF19" w14:textId="77777777" w:rsidR="006A6B99" w:rsidRPr="00AD14F1" w:rsidRDefault="006A6B99" w:rsidP="00B722A3">
            <w:pPr>
              <w:spacing w:after="0" w:line="240" w:lineRule="auto"/>
              <w:jc w:val="center"/>
              <w:rPr>
                <w:sz w:val="18"/>
                <w:szCs w:val="18"/>
                <w:lang w:val="en-US"/>
              </w:rPr>
            </w:pPr>
            <w:r w:rsidRPr="00AD14F1">
              <w:rPr>
                <w:sz w:val="18"/>
                <w:szCs w:val="18"/>
                <w:lang w:val="en-US"/>
              </w:rPr>
              <w:t>25 (20.0)</w:t>
            </w:r>
          </w:p>
        </w:tc>
        <w:tc>
          <w:tcPr>
            <w:tcW w:w="993" w:type="dxa"/>
            <w:tcBorders>
              <w:top w:val="nil"/>
              <w:left w:val="nil"/>
              <w:bottom w:val="nil"/>
              <w:right w:val="nil"/>
            </w:tcBorders>
            <w:shd w:val="clear" w:color="auto" w:fill="FFFFFF"/>
            <w:vAlign w:val="center"/>
          </w:tcPr>
          <w:p w14:paraId="7934A968"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24 (19.2)</w:t>
            </w:r>
          </w:p>
        </w:tc>
        <w:tc>
          <w:tcPr>
            <w:tcW w:w="850" w:type="dxa"/>
            <w:tcBorders>
              <w:top w:val="nil"/>
              <w:left w:val="nil"/>
              <w:bottom w:val="nil"/>
              <w:right w:val="nil"/>
            </w:tcBorders>
            <w:shd w:val="clear" w:color="auto" w:fill="FFFFFF"/>
            <w:vAlign w:val="center"/>
          </w:tcPr>
          <w:p w14:paraId="7453E720"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58 (46.4)</w:t>
            </w:r>
          </w:p>
        </w:tc>
      </w:tr>
      <w:tr w:rsidR="006A6B99" w:rsidRPr="00AD14F1" w14:paraId="16B904C9" w14:textId="77777777" w:rsidTr="006A6B99">
        <w:tc>
          <w:tcPr>
            <w:tcW w:w="1560" w:type="dxa"/>
          </w:tcPr>
          <w:p w14:paraId="582AB071" w14:textId="77777777" w:rsidR="006A6B99" w:rsidRPr="00AD14F1" w:rsidRDefault="006A6B99" w:rsidP="00B722A3">
            <w:pPr>
              <w:spacing w:after="0" w:line="240" w:lineRule="auto"/>
              <w:rPr>
                <w:b/>
                <w:sz w:val="18"/>
                <w:szCs w:val="18"/>
                <w:lang w:val="en-US"/>
              </w:rPr>
            </w:pPr>
            <w:r w:rsidRPr="00AD14F1">
              <w:rPr>
                <w:b/>
                <w:sz w:val="18"/>
                <w:szCs w:val="18"/>
                <w:lang w:val="en-US"/>
              </w:rPr>
              <w:t>MONO</w:t>
            </w:r>
            <w:r>
              <w:rPr>
                <w:b/>
                <w:sz w:val="18"/>
                <w:szCs w:val="18"/>
                <w:lang w:val="en-US"/>
              </w:rPr>
              <w:br/>
              <w:t>(no statin)</w:t>
            </w:r>
          </w:p>
        </w:tc>
        <w:tc>
          <w:tcPr>
            <w:tcW w:w="1134" w:type="dxa"/>
            <w:vAlign w:val="center"/>
          </w:tcPr>
          <w:p w14:paraId="78BFB3F1" w14:textId="77777777" w:rsidR="006A6B99" w:rsidRPr="00AD14F1" w:rsidRDefault="006A6B99" w:rsidP="00B722A3">
            <w:pPr>
              <w:spacing w:after="0" w:line="240" w:lineRule="auto"/>
              <w:jc w:val="center"/>
              <w:rPr>
                <w:sz w:val="18"/>
                <w:szCs w:val="18"/>
                <w:lang w:val="en-US"/>
              </w:rPr>
            </w:pPr>
            <w:r>
              <w:rPr>
                <w:sz w:val="18"/>
                <w:szCs w:val="18"/>
                <w:lang w:val="en-US"/>
              </w:rPr>
              <w:t>ALI 75/</w:t>
            </w:r>
            <w:r w:rsidRPr="00AD14F1">
              <w:rPr>
                <w:sz w:val="18"/>
                <w:szCs w:val="18"/>
                <w:lang w:val="en-US"/>
              </w:rPr>
              <w:t xml:space="preserve">150 </w:t>
            </w:r>
            <w:r w:rsidRPr="00AD14F1">
              <w:rPr>
                <w:sz w:val="18"/>
                <w:szCs w:val="18"/>
                <w:lang w:val="en-US"/>
              </w:rPr>
              <w:br/>
              <w:t>(n = 52)</w:t>
            </w:r>
          </w:p>
        </w:tc>
        <w:tc>
          <w:tcPr>
            <w:tcW w:w="850" w:type="dxa"/>
            <w:vAlign w:val="center"/>
          </w:tcPr>
          <w:p w14:paraId="6D671D08" w14:textId="77777777" w:rsidR="006A6B99" w:rsidRPr="00AD14F1" w:rsidRDefault="006A6B99" w:rsidP="00B722A3">
            <w:pPr>
              <w:spacing w:after="0" w:line="240" w:lineRule="auto"/>
              <w:jc w:val="center"/>
              <w:rPr>
                <w:sz w:val="18"/>
                <w:szCs w:val="18"/>
                <w:lang w:val="en-US"/>
              </w:rPr>
            </w:pPr>
            <w:r w:rsidRPr="00AD14F1">
              <w:rPr>
                <w:sz w:val="18"/>
                <w:szCs w:val="18"/>
                <w:lang w:val="en-US"/>
              </w:rPr>
              <w:t>60.8 (4.6)</w:t>
            </w:r>
          </w:p>
        </w:tc>
        <w:tc>
          <w:tcPr>
            <w:tcW w:w="709" w:type="dxa"/>
            <w:vAlign w:val="center"/>
          </w:tcPr>
          <w:p w14:paraId="27D1BF1C" w14:textId="77777777" w:rsidR="006A6B99" w:rsidRPr="00AD14F1" w:rsidRDefault="006A6B99" w:rsidP="00B722A3">
            <w:pPr>
              <w:spacing w:after="0" w:line="240" w:lineRule="auto"/>
              <w:jc w:val="center"/>
              <w:rPr>
                <w:sz w:val="18"/>
                <w:szCs w:val="18"/>
                <w:lang w:val="en-US"/>
              </w:rPr>
            </w:pPr>
            <w:r w:rsidRPr="00AD14F1">
              <w:rPr>
                <w:sz w:val="18"/>
                <w:szCs w:val="18"/>
                <w:lang w:val="en-US"/>
              </w:rPr>
              <w:t>28 (53.8)</w:t>
            </w:r>
          </w:p>
        </w:tc>
        <w:tc>
          <w:tcPr>
            <w:tcW w:w="850" w:type="dxa"/>
            <w:vAlign w:val="center"/>
          </w:tcPr>
          <w:p w14:paraId="349D4ABF" w14:textId="77777777" w:rsidR="006A6B99" w:rsidRPr="00AD14F1" w:rsidRDefault="006A6B99" w:rsidP="00B722A3">
            <w:pPr>
              <w:spacing w:after="0" w:line="240" w:lineRule="auto"/>
              <w:jc w:val="center"/>
              <w:rPr>
                <w:sz w:val="18"/>
                <w:szCs w:val="18"/>
                <w:lang w:val="en-US"/>
              </w:rPr>
            </w:pPr>
            <w:r w:rsidRPr="00AD14F1">
              <w:rPr>
                <w:sz w:val="18"/>
                <w:szCs w:val="18"/>
                <w:lang w:val="en-US"/>
              </w:rPr>
              <w:t>46 (88.5)</w:t>
            </w:r>
          </w:p>
        </w:tc>
        <w:tc>
          <w:tcPr>
            <w:tcW w:w="851" w:type="dxa"/>
            <w:vAlign w:val="center"/>
          </w:tcPr>
          <w:p w14:paraId="1149565C" w14:textId="77777777" w:rsidR="006A6B99" w:rsidRPr="00AD14F1" w:rsidRDefault="006A6B99" w:rsidP="00B722A3">
            <w:pPr>
              <w:spacing w:after="0" w:line="240" w:lineRule="auto"/>
              <w:jc w:val="center"/>
              <w:rPr>
                <w:sz w:val="18"/>
                <w:szCs w:val="18"/>
                <w:lang w:val="en-US"/>
              </w:rPr>
            </w:pPr>
            <w:r w:rsidRPr="00AD14F1">
              <w:rPr>
                <w:sz w:val="18"/>
                <w:szCs w:val="18"/>
                <w:lang w:val="en-US"/>
              </w:rPr>
              <w:t>30.1 (5.9)</w:t>
            </w:r>
          </w:p>
        </w:tc>
        <w:tc>
          <w:tcPr>
            <w:tcW w:w="850" w:type="dxa"/>
            <w:vAlign w:val="center"/>
          </w:tcPr>
          <w:p w14:paraId="4582BA26" w14:textId="77777777" w:rsidR="006A6B99" w:rsidRPr="00AD14F1" w:rsidRDefault="006A6B99" w:rsidP="00B722A3">
            <w:pPr>
              <w:spacing w:after="0" w:line="240" w:lineRule="auto"/>
              <w:jc w:val="center"/>
              <w:rPr>
                <w:sz w:val="18"/>
                <w:szCs w:val="18"/>
                <w:lang w:val="en-US"/>
              </w:rPr>
            </w:pPr>
            <w:r w:rsidRPr="00AD14F1">
              <w:rPr>
                <w:sz w:val="18"/>
                <w:szCs w:val="18"/>
                <w:lang w:val="en-US"/>
              </w:rPr>
              <w:t>0</w:t>
            </w:r>
          </w:p>
        </w:tc>
        <w:tc>
          <w:tcPr>
            <w:tcW w:w="993" w:type="dxa"/>
            <w:tcBorders>
              <w:top w:val="nil"/>
              <w:left w:val="nil"/>
              <w:right w:val="nil"/>
            </w:tcBorders>
            <w:shd w:val="clear" w:color="auto" w:fill="FFFFFF"/>
            <w:vAlign w:val="center"/>
          </w:tcPr>
          <w:p w14:paraId="432C1C85"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3 ( 5.8)</w:t>
            </w:r>
          </w:p>
        </w:tc>
        <w:tc>
          <w:tcPr>
            <w:tcW w:w="850" w:type="dxa"/>
            <w:tcBorders>
              <w:top w:val="nil"/>
              <w:left w:val="nil"/>
              <w:right w:val="nil"/>
            </w:tcBorders>
            <w:shd w:val="clear" w:color="auto" w:fill="FFFFFF"/>
            <w:vAlign w:val="center"/>
          </w:tcPr>
          <w:p w14:paraId="0E4EF68E"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0</w:t>
            </w:r>
          </w:p>
        </w:tc>
      </w:tr>
      <w:tr w:rsidR="006A6B99" w:rsidRPr="00AD14F1" w14:paraId="57F7574B" w14:textId="77777777" w:rsidTr="006A6B99">
        <w:tc>
          <w:tcPr>
            <w:tcW w:w="1560" w:type="dxa"/>
            <w:tcBorders>
              <w:bottom w:val="single" w:sz="4" w:space="0" w:color="auto"/>
            </w:tcBorders>
          </w:tcPr>
          <w:p w14:paraId="52F946DE" w14:textId="77777777" w:rsidR="006A6B99" w:rsidRPr="00AD14F1" w:rsidRDefault="006A6B99" w:rsidP="00B722A3">
            <w:pPr>
              <w:spacing w:after="0" w:line="240" w:lineRule="auto"/>
              <w:rPr>
                <w:b/>
                <w:sz w:val="18"/>
                <w:szCs w:val="18"/>
                <w:lang w:val="en-US"/>
              </w:rPr>
            </w:pPr>
          </w:p>
        </w:tc>
        <w:tc>
          <w:tcPr>
            <w:tcW w:w="1134" w:type="dxa"/>
            <w:tcBorders>
              <w:bottom w:val="single" w:sz="4" w:space="0" w:color="auto"/>
            </w:tcBorders>
            <w:vAlign w:val="center"/>
          </w:tcPr>
          <w:p w14:paraId="4020A72A" w14:textId="77777777" w:rsidR="006A6B99" w:rsidRPr="00AD14F1" w:rsidRDefault="006A6B99" w:rsidP="00B722A3">
            <w:pPr>
              <w:spacing w:after="0" w:line="240" w:lineRule="auto"/>
              <w:jc w:val="center"/>
              <w:rPr>
                <w:sz w:val="18"/>
                <w:szCs w:val="18"/>
                <w:lang w:val="en-US"/>
              </w:rPr>
            </w:pPr>
            <w:r w:rsidRPr="00AD14F1">
              <w:rPr>
                <w:sz w:val="18"/>
                <w:szCs w:val="18"/>
                <w:lang w:val="en-US"/>
              </w:rPr>
              <w:t xml:space="preserve">EZE </w:t>
            </w:r>
          </w:p>
          <w:p w14:paraId="3FB9BB0B" w14:textId="77777777" w:rsidR="006A6B99" w:rsidRPr="00AD14F1" w:rsidRDefault="006A6B99" w:rsidP="00B722A3">
            <w:pPr>
              <w:spacing w:after="0" w:line="240" w:lineRule="auto"/>
              <w:jc w:val="center"/>
              <w:rPr>
                <w:sz w:val="18"/>
                <w:szCs w:val="18"/>
                <w:lang w:val="en-US"/>
              </w:rPr>
            </w:pPr>
            <w:r w:rsidRPr="00AD14F1">
              <w:rPr>
                <w:sz w:val="18"/>
                <w:szCs w:val="18"/>
                <w:lang w:val="en-US"/>
              </w:rPr>
              <w:t>(n = 51)</w:t>
            </w:r>
          </w:p>
        </w:tc>
        <w:tc>
          <w:tcPr>
            <w:tcW w:w="850" w:type="dxa"/>
            <w:tcBorders>
              <w:bottom w:val="single" w:sz="4" w:space="0" w:color="auto"/>
            </w:tcBorders>
            <w:vAlign w:val="center"/>
          </w:tcPr>
          <w:p w14:paraId="53496518" w14:textId="77777777" w:rsidR="006A6B99" w:rsidRPr="00AD14F1" w:rsidRDefault="006A6B99" w:rsidP="00B722A3">
            <w:pPr>
              <w:spacing w:after="0" w:line="240" w:lineRule="auto"/>
              <w:jc w:val="center"/>
              <w:rPr>
                <w:sz w:val="18"/>
                <w:szCs w:val="18"/>
                <w:lang w:val="en-US"/>
              </w:rPr>
            </w:pPr>
            <w:r w:rsidRPr="00AD14F1">
              <w:rPr>
                <w:sz w:val="18"/>
                <w:szCs w:val="18"/>
                <w:lang w:val="en-US"/>
              </w:rPr>
              <w:t>59.6 (5.3)</w:t>
            </w:r>
          </w:p>
        </w:tc>
        <w:tc>
          <w:tcPr>
            <w:tcW w:w="709" w:type="dxa"/>
            <w:tcBorders>
              <w:bottom w:val="single" w:sz="4" w:space="0" w:color="auto"/>
            </w:tcBorders>
            <w:vAlign w:val="center"/>
          </w:tcPr>
          <w:p w14:paraId="41B82A3A" w14:textId="77777777" w:rsidR="006A6B99" w:rsidRPr="00AD14F1" w:rsidRDefault="006A6B99" w:rsidP="00B722A3">
            <w:pPr>
              <w:spacing w:after="0" w:line="240" w:lineRule="auto"/>
              <w:jc w:val="center"/>
              <w:rPr>
                <w:sz w:val="18"/>
                <w:szCs w:val="18"/>
                <w:lang w:val="en-US"/>
              </w:rPr>
            </w:pPr>
            <w:r w:rsidRPr="00AD14F1">
              <w:rPr>
                <w:sz w:val="18"/>
                <w:szCs w:val="18"/>
                <w:lang w:val="en-US"/>
              </w:rPr>
              <w:t>27 (52.9)</w:t>
            </w:r>
          </w:p>
        </w:tc>
        <w:tc>
          <w:tcPr>
            <w:tcW w:w="850" w:type="dxa"/>
            <w:tcBorders>
              <w:bottom w:val="single" w:sz="4" w:space="0" w:color="auto"/>
            </w:tcBorders>
            <w:vAlign w:val="center"/>
          </w:tcPr>
          <w:p w14:paraId="5138CB1C" w14:textId="77777777" w:rsidR="006A6B99" w:rsidRPr="00AD14F1" w:rsidRDefault="006A6B99" w:rsidP="00B722A3">
            <w:pPr>
              <w:spacing w:after="0" w:line="240" w:lineRule="auto"/>
              <w:jc w:val="center"/>
              <w:rPr>
                <w:sz w:val="18"/>
                <w:szCs w:val="18"/>
                <w:lang w:val="en-US"/>
              </w:rPr>
            </w:pPr>
            <w:r w:rsidRPr="00AD14F1">
              <w:rPr>
                <w:sz w:val="18"/>
                <w:szCs w:val="18"/>
                <w:lang w:val="en-US"/>
              </w:rPr>
              <w:t>47 (92.2)</w:t>
            </w:r>
          </w:p>
        </w:tc>
        <w:tc>
          <w:tcPr>
            <w:tcW w:w="851" w:type="dxa"/>
            <w:tcBorders>
              <w:bottom w:val="single" w:sz="4" w:space="0" w:color="auto"/>
            </w:tcBorders>
            <w:vAlign w:val="center"/>
          </w:tcPr>
          <w:p w14:paraId="0AD4DB6C" w14:textId="77777777" w:rsidR="006A6B99" w:rsidRPr="00AD14F1" w:rsidRDefault="006A6B99" w:rsidP="00B722A3">
            <w:pPr>
              <w:spacing w:after="0" w:line="240" w:lineRule="auto"/>
              <w:jc w:val="center"/>
              <w:rPr>
                <w:sz w:val="18"/>
                <w:szCs w:val="18"/>
                <w:lang w:val="en-US"/>
              </w:rPr>
            </w:pPr>
            <w:r w:rsidRPr="00AD14F1">
              <w:rPr>
                <w:sz w:val="18"/>
                <w:szCs w:val="18"/>
                <w:lang w:val="en-US"/>
              </w:rPr>
              <w:t>28.4 (6.7)</w:t>
            </w:r>
          </w:p>
        </w:tc>
        <w:tc>
          <w:tcPr>
            <w:tcW w:w="850" w:type="dxa"/>
            <w:tcBorders>
              <w:bottom w:val="single" w:sz="4" w:space="0" w:color="auto"/>
            </w:tcBorders>
            <w:vAlign w:val="center"/>
          </w:tcPr>
          <w:p w14:paraId="22F28771" w14:textId="77777777" w:rsidR="006A6B99" w:rsidRPr="00AD14F1" w:rsidRDefault="006A6B99" w:rsidP="00B722A3">
            <w:pPr>
              <w:spacing w:after="0" w:line="240" w:lineRule="auto"/>
              <w:jc w:val="center"/>
              <w:rPr>
                <w:sz w:val="18"/>
                <w:szCs w:val="18"/>
                <w:lang w:val="en-US"/>
              </w:rPr>
            </w:pPr>
            <w:r w:rsidRPr="00AD14F1">
              <w:rPr>
                <w:sz w:val="18"/>
                <w:szCs w:val="18"/>
                <w:lang w:val="en-US"/>
              </w:rPr>
              <w:t>0</w:t>
            </w:r>
          </w:p>
        </w:tc>
        <w:tc>
          <w:tcPr>
            <w:tcW w:w="993" w:type="dxa"/>
            <w:tcBorders>
              <w:top w:val="nil"/>
              <w:left w:val="nil"/>
              <w:bottom w:val="single" w:sz="4" w:space="0" w:color="auto"/>
              <w:right w:val="nil"/>
            </w:tcBorders>
            <w:shd w:val="clear" w:color="auto" w:fill="FFFFFF"/>
            <w:vAlign w:val="center"/>
          </w:tcPr>
          <w:p w14:paraId="4D42BF49"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1 ( 2.0)</w:t>
            </w:r>
          </w:p>
        </w:tc>
        <w:tc>
          <w:tcPr>
            <w:tcW w:w="850" w:type="dxa"/>
            <w:tcBorders>
              <w:top w:val="nil"/>
              <w:left w:val="nil"/>
              <w:bottom w:val="single" w:sz="4" w:space="0" w:color="auto"/>
              <w:right w:val="nil"/>
            </w:tcBorders>
            <w:shd w:val="clear" w:color="auto" w:fill="FFFFFF"/>
            <w:vAlign w:val="center"/>
          </w:tcPr>
          <w:p w14:paraId="14B12711" w14:textId="77777777" w:rsidR="006A6B99" w:rsidRPr="00AD14F1" w:rsidRDefault="006A6B99" w:rsidP="00B722A3">
            <w:pPr>
              <w:spacing w:after="0" w:line="240" w:lineRule="auto"/>
              <w:jc w:val="center"/>
              <w:rPr>
                <w:sz w:val="18"/>
                <w:szCs w:val="18"/>
                <w:lang w:val="en-US"/>
              </w:rPr>
            </w:pPr>
            <w:r w:rsidRPr="00AD14F1">
              <w:rPr>
                <w:color w:val="000000"/>
                <w:sz w:val="18"/>
                <w:szCs w:val="18"/>
                <w:lang w:val="en-US"/>
              </w:rPr>
              <w:t>0</w:t>
            </w:r>
          </w:p>
        </w:tc>
      </w:tr>
    </w:tbl>
    <w:p w14:paraId="46DCAD71" w14:textId="77777777" w:rsidR="006A6B99" w:rsidRDefault="006A6B99" w:rsidP="006A6B99">
      <w:pPr>
        <w:pStyle w:val="Footer"/>
        <w:rPr>
          <w:lang w:val="en-US"/>
        </w:rPr>
      </w:pPr>
      <w:r w:rsidRPr="00AD14F1">
        <w:rPr>
          <w:lang w:val="en-US"/>
        </w:rPr>
        <w:t>ALI</w:t>
      </w:r>
      <w:r>
        <w:rPr>
          <w:lang w:val="en-US"/>
        </w:rPr>
        <w:t xml:space="preserve"> = </w:t>
      </w:r>
      <w:r w:rsidRPr="00AD14F1">
        <w:rPr>
          <w:lang w:val="en-US"/>
        </w:rPr>
        <w:t>alirocumab; ASCVD</w:t>
      </w:r>
      <w:r>
        <w:rPr>
          <w:lang w:val="en-US"/>
        </w:rPr>
        <w:t xml:space="preserve"> = </w:t>
      </w:r>
      <w:r w:rsidRPr="00AD14F1">
        <w:rPr>
          <w:lang w:val="en-US"/>
        </w:rPr>
        <w:t xml:space="preserve">atherosclerotic cardiovascular disease; </w:t>
      </w:r>
      <w:r>
        <w:rPr>
          <w:lang w:val="en-US"/>
        </w:rPr>
        <w:t xml:space="preserve">atorva = stoarvastatin; </w:t>
      </w:r>
      <w:r w:rsidRPr="00AD14F1">
        <w:rPr>
          <w:lang w:val="en-US"/>
        </w:rPr>
        <w:t>BMI</w:t>
      </w:r>
      <w:r>
        <w:rPr>
          <w:lang w:val="en-US"/>
        </w:rPr>
        <w:t xml:space="preserve"> = </w:t>
      </w:r>
      <w:r w:rsidRPr="00AD14F1">
        <w:rPr>
          <w:lang w:val="en-US"/>
        </w:rPr>
        <w:t>body mass index; EZE</w:t>
      </w:r>
      <w:r>
        <w:rPr>
          <w:lang w:val="en-US"/>
        </w:rPr>
        <w:t xml:space="preserve"> = </w:t>
      </w:r>
      <w:r w:rsidRPr="00AD14F1">
        <w:rPr>
          <w:lang w:val="en-US"/>
        </w:rPr>
        <w:t>ezetimibe; LDL-C</w:t>
      </w:r>
      <w:r>
        <w:rPr>
          <w:lang w:val="en-US"/>
        </w:rPr>
        <w:t xml:space="preserve"> = </w:t>
      </w:r>
      <w:r w:rsidRPr="00AD14F1">
        <w:rPr>
          <w:lang w:val="en-US"/>
        </w:rPr>
        <w:t xml:space="preserve">low-density lipoprotein cholesterol; </w:t>
      </w:r>
      <w:r>
        <w:rPr>
          <w:lang w:val="en-US"/>
        </w:rPr>
        <w:t xml:space="preserve">MTD, maximally tolerated dose of statin; </w:t>
      </w:r>
      <w:r w:rsidRPr="00AD14F1">
        <w:rPr>
          <w:lang w:val="en-US"/>
        </w:rPr>
        <w:t>PBO</w:t>
      </w:r>
      <w:r>
        <w:rPr>
          <w:lang w:val="en-US"/>
        </w:rPr>
        <w:t xml:space="preserve"> = </w:t>
      </w:r>
      <w:r w:rsidRPr="00AD14F1">
        <w:rPr>
          <w:lang w:val="en-US"/>
        </w:rPr>
        <w:t>placebo; Q2W</w:t>
      </w:r>
      <w:r>
        <w:rPr>
          <w:lang w:val="en-US"/>
        </w:rPr>
        <w:t xml:space="preserve"> = </w:t>
      </w:r>
      <w:r w:rsidRPr="00AD14F1">
        <w:rPr>
          <w:lang w:val="en-US"/>
        </w:rPr>
        <w:t>every 2 weeks:</w:t>
      </w:r>
      <w:r>
        <w:rPr>
          <w:lang w:val="en-US"/>
        </w:rPr>
        <w:t xml:space="preserve"> rosuva = rosuvastatin;</w:t>
      </w:r>
      <w:r w:rsidRPr="00AD14F1">
        <w:rPr>
          <w:lang w:val="en-US"/>
        </w:rPr>
        <w:t xml:space="preserve"> SD</w:t>
      </w:r>
      <w:r>
        <w:rPr>
          <w:lang w:val="en-US"/>
        </w:rPr>
        <w:t xml:space="preserve"> = </w:t>
      </w:r>
      <w:r w:rsidRPr="00AD14F1">
        <w:rPr>
          <w:lang w:val="en-US"/>
        </w:rPr>
        <w:t xml:space="preserve">standard deviation. </w:t>
      </w:r>
    </w:p>
    <w:p w14:paraId="12A9541B" w14:textId="77777777" w:rsidR="006A6B99" w:rsidRDefault="006A6B99" w:rsidP="00C46CA2">
      <w:pPr>
        <w:pStyle w:val="Figuretablelegend"/>
        <w:sectPr w:rsidR="006A6B99" w:rsidSect="006A6B99">
          <w:footerReference w:type="default" r:id="rId8"/>
          <w:pgSz w:w="11906" w:h="16838" w:code="9"/>
          <w:pgMar w:top="1440" w:right="1440" w:bottom="1440" w:left="1440" w:header="709" w:footer="709" w:gutter="0"/>
          <w:cols w:space="720"/>
          <w:docGrid w:linePitch="326"/>
        </w:sectPr>
      </w:pPr>
    </w:p>
    <w:p w14:paraId="06CA9DFB" w14:textId="22F7403C" w:rsidR="00C46CA2" w:rsidRDefault="00C46CA2" w:rsidP="00C46CA2">
      <w:pPr>
        <w:pStyle w:val="Figuretablelegend"/>
      </w:pPr>
      <w:r>
        <w:lastRenderedPageBreak/>
        <w:t xml:space="preserve">eTable </w:t>
      </w:r>
      <w:r w:rsidR="002F0715">
        <w:t>3</w:t>
      </w:r>
      <w:r>
        <w:t>. Baseline lipid values in individual studies (randomized population)</w:t>
      </w:r>
    </w:p>
    <w:tbl>
      <w:tblPr>
        <w:tblStyle w:val="TableGrid"/>
        <w:tblW w:w="13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718"/>
        <w:gridCol w:w="707"/>
        <w:gridCol w:w="700"/>
        <w:gridCol w:w="700"/>
        <w:gridCol w:w="707"/>
        <w:gridCol w:w="707"/>
        <w:gridCol w:w="707"/>
        <w:gridCol w:w="707"/>
        <w:gridCol w:w="707"/>
        <w:gridCol w:w="700"/>
        <w:gridCol w:w="617"/>
        <w:gridCol w:w="617"/>
        <w:gridCol w:w="617"/>
        <w:gridCol w:w="617"/>
        <w:gridCol w:w="617"/>
        <w:gridCol w:w="617"/>
        <w:gridCol w:w="669"/>
        <w:gridCol w:w="667"/>
        <w:gridCol w:w="582"/>
        <w:gridCol w:w="582"/>
      </w:tblGrid>
      <w:tr w:rsidR="00C46CA2" w:rsidRPr="006D3C9C" w14:paraId="4CEFB72B" w14:textId="77777777" w:rsidTr="00244C77">
        <w:tc>
          <w:tcPr>
            <w:tcW w:w="737" w:type="dxa"/>
            <w:tcBorders>
              <w:top w:val="single" w:sz="4" w:space="0" w:color="auto"/>
              <w:bottom w:val="single" w:sz="4" w:space="0" w:color="auto"/>
            </w:tcBorders>
            <w:vAlign w:val="center"/>
          </w:tcPr>
          <w:p w14:paraId="261B6068" w14:textId="77777777" w:rsidR="00C46CA2" w:rsidRPr="00CB024F" w:rsidRDefault="00C46CA2" w:rsidP="00244C77">
            <w:pPr>
              <w:pStyle w:val="Tabletext"/>
              <w:spacing w:line="480" w:lineRule="auto"/>
              <w:rPr>
                <w:b/>
                <w:sz w:val="16"/>
                <w:szCs w:val="16"/>
              </w:rPr>
            </w:pPr>
            <w:r w:rsidRPr="00CB024F">
              <w:rPr>
                <w:b/>
                <w:sz w:val="16"/>
                <w:szCs w:val="16"/>
              </w:rPr>
              <w:t>Trial</w:t>
            </w:r>
          </w:p>
        </w:tc>
        <w:tc>
          <w:tcPr>
            <w:tcW w:w="1425" w:type="dxa"/>
            <w:gridSpan w:val="2"/>
            <w:tcBorders>
              <w:top w:val="single" w:sz="4" w:space="0" w:color="auto"/>
              <w:bottom w:val="single" w:sz="4" w:space="0" w:color="auto"/>
            </w:tcBorders>
          </w:tcPr>
          <w:p w14:paraId="034E3CCF" w14:textId="77777777" w:rsidR="00C46CA2" w:rsidRPr="00CB024F" w:rsidRDefault="00C46CA2" w:rsidP="00244C77">
            <w:pPr>
              <w:pStyle w:val="Tabletext"/>
              <w:spacing w:line="480" w:lineRule="auto"/>
              <w:jc w:val="center"/>
              <w:rPr>
                <w:b/>
                <w:sz w:val="16"/>
                <w:szCs w:val="16"/>
              </w:rPr>
            </w:pPr>
            <w:r w:rsidRPr="00CB024F">
              <w:rPr>
                <w:b/>
                <w:sz w:val="16"/>
                <w:szCs w:val="16"/>
              </w:rPr>
              <w:t>LONG TERM</w:t>
            </w:r>
          </w:p>
        </w:tc>
        <w:tc>
          <w:tcPr>
            <w:tcW w:w="1400" w:type="dxa"/>
            <w:gridSpan w:val="2"/>
            <w:tcBorders>
              <w:top w:val="single" w:sz="4" w:space="0" w:color="auto"/>
              <w:bottom w:val="single" w:sz="4" w:space="0" w:color="auto"/>
            </w:tcBorders>
          </w:tcPr>
          <w:p w14:paraId="6B7F7CEB" w14:textId="77777777" w:rsidR="00C46CA2" w:rsidRPr="00CB024F" w:rsidRDefault="00C46CA2" w:rsidP="00244C77">
            <w:pPr>
              <w:pStyle w:val="Tabletext"/>
              <w:spacing w:line="480" w:lineRule="auto"/>
              <w:jc w:val="center"/>
              <w:rPr>
                <w:b/>
                <w:sz w:val="16"/>
                <w:szCs w:val="16"/>
              </w:rPr>
            </w:pPr>
            <w:r w:rsidRPr="00CB024F">
              <w:rPr>
                <w:b/>
                <w:sz w:val="16"/>
                <w:szCs w:val="16"/>
              </w:rPr>
              <w:t>HIGH FH</w:t>
            </w:r>
          </w:p>
        </w:tc>
        <w:tc>
          <w:tcPr>
            <w:tcW w:w="1414" w:type="dxa"/>
            <w:gridSpan w:val="2"/>
            <w:tcBorders>
              <w:top w:val="single" w:sz="4" w:space="0" w:color="auto"/>
              <w:bottom w:val="single" w:sz="4" w:space="0" w:color="auto"/>
            </w:tcBorders>
          </w:tcPr>
          <w:p w14:paraId="14E82FE9" w14:textId="77777777" w:rsidR="00C46CA2" w:rsidRPr="00CB024F" w:rsidRDefault="00C46CA2" w:rsidP="00244C77">
            <w:pPr>
              <w:pStyle w:val="Tabletext"/>
              <w:spacing w:line="480" w:lineRule="auto"/>
              <w:jc w:val="center"/>
              <w:rPr>
                <w:b/>
                <w:sz w:val="16"/>
                <w:szCs w:val="16"/>
              </w:rPr>
            </w:pPr>
            <w:r w:rsidRPr="00CB024F">
              <w:rPr>
                <w:b/>
                <w:sz w:val="16"/>
                <w:szCs w:val="16"/>
              </w:rPr>
              <w:t>COMBO I</w:t>
            </w:r>
          </w:p>
        </w:tc>
        <w:tc>
          <w:tcPr>
            <w:tcW w:w="1414" w:type="dxa"/>
            <w:gridSpan w:val="2"/>
            <w:tcBorders>
              <w:top w:val="single" w:sz="4" w:space="0" w:color="auto"/>
              <w:bottom w:val="single" w:sz="4" w:space="0" w:color="auto"/>
            </w:tcBorders>
          </w:tcPr>
          <w:p w14:paraId="2A82B910" w14:textId="77777777" w:rsidR="00C46CA2" w:rsidRPr="00CB024F" w:rsidRDefault="00C46CA2" w:rsidP="00244C77">
            <w:pPr>
              <w:pStyle w:val="Tabletext"/>
              <w:spacing w:line="480" w:lineRule="auto"/>
              <w:jc w:val="center"/>
              <w:rPr>
                <w:b/>
                <w:sz w:val="16"/>
                <w:szCs w:val="16"/>
              </w:rPr>
            </w:pPr>
            <w:r w:rsidRPr="00CB024F">
              <w:rPr>
                <w:b/>
                <w:sz w:val="16"/>
                <w:szCs w:val="16"/>
              </w:rPr>
              <w:t>FH I</w:t>
            </w:r>
          </w:p>
        </w:tc>
        <w:tc>
          <w:tcPr>
            <w:tcW w:w="1407" w:type="dxa"/>
            <w:gridSpan w:val="2"/>
            <w:tcBorders>
              <w:top w:val="single" w:sz="4" w:space="0" w:color="auto"/>
              <w:bottom w:val="single" w:sz="4" w:space="0" w:color="auto"/>
            </w:tcBorders>
          </w:tcPr>
          <w:p w14:paraId="74027639" w14:textId="77777777" w:rsidR="00C46CA2" w:rsidRPr="00CB024F" w:rsidRDefault="00C46CA2" w:rsidP="00244C77">
            <w:pPr>
              <w:pStyle w:val="Tabletext"/>
              <w:spacing w:line="480" w:lineRule="auto"/>
              <w:jc w:val="center"/>
              <w:rPr>
                <w:b/>
                <w:sz w:val="16"/>
                <w:szCs w:val="16"/>
              </w:rPr>
            </w:pPr>
            <w:r w:rsidRPr="00CB024F">
              <w:rPr>
                <w:b/>
                <w:sz w:val="16"/>
                <w:szCs w:val="16"/>
              </w:rPr>
              <w:t>FH II</w:t>
            </w:r>
          </w:p>
        </w:tc>
        <w:tc>
          <w:tcPr>
            <w:tcW w:w="1234" w:type="dxa"/>
            <w:gridSpan w:val="2"/>
            <w:tcBorders>
              <w:top w:val="single" w:sz="4" w:space="0" w:color="auto"/>
              <w:bottom w:val="single" w:sz="4" w:space="0" w:color="auto"/>
            </w:tcBorders>
          </w:tcPr>
          <w:p w14:paraId="1D7E59A0" w14:textId="77777777" w:rsidR="00C46CA2" w:rsidRPr="00CB024F" w:rsidRDefault="00C46CA2" w:rsidP="00244C77">
            <w:pPr>
              <w:pStyle w:val="Tabletext"/>
              <w:spacing w:line="480" w:lineRule="auto"/>
              <w:jc w:val="center"/>
              <w:rPr>
                <w:b/>
                <w:sz w:val="16"/>
                <w:szCs w:val="16"/>
              </w:rPr>
            </w:pPr>
            <w:r w:rsidRPr="00CB024F">
              <w:rPr>
                <w:b/>
                <w:sz w:val="16"/>
                <w:szCs w:val="16"/>
              </w:rPr>
              <w:t>COMBO II</w:t>
            </w:r>
          </w:p>
        </w:tc>
        <w:tc>
          <w:tcPr>
            <w:tcW w:w="1234" w:type="dxa"/>
            <w:gridSpan w:val="2"/>
            <w:tcBorders>
              <w:top w:val="single" w:sz="4" w:space="0" w:color="auto"/>
              <w:bottom w:val="single" w:sz="4" w:space="0" w:color="auto"/>
            </w:tcBorders>
          </w:tcPr>
          <w:p w14:paraId="13411EC7" w14:textId="77777777" w:rsidR="00C46CA2" w:rsidRPr="00CB024F" w:rsidRDefault="00C46CA2" w:rsidP="00244C77">
            <w:pPr>
              <w:pStyle w:val="Tabletext"/>
              <w:spacing w:line="480" w:lineRule="auto"/>
              <w:jc w:val="center"/>
              <w:rPr>
                <w:b/>
                <w:sz w:val="16"/>
                <w:szCs w:val="16"/>
              </w:rPr>
            </w:pPr>
            <w:r w:rsidRPr="00CB024F">
              <w:rPr>
                <w:b/>
                <w:sz w:val="16"/>
                <w:szCs w:val="16"/>
              </w:rPr>
              <w:t>OPTIONS I</w:t>
            </w:r>
          </w:p>
        </w:tc>
        <w:tc>
          <w:tcPr>
            <w:tcW w:w="1234" w:type="dxa"/>
            <w:gridSpan w:val="2"/>
            <w:tcBorders>
              <w:top w:val="single" w:sz="4" w:space="0" w:color="auto"/>
              <w:bottom w:val="single" w:sz="4" w:space="0" w:color="auto"/>
            </w:tcBorders>
          </w:tcPr>
          <w:p w14:paraId="44466EFE" w14:textId="77777777" w:rsidR="00C46CA2" w:rsidRPr="00CB024F" w:rsidRDefault="00C46CA2" w:rsidP="00244C77">
            <w:pPr>
              <w:pStyle w:val="Tabletext"/>
              <w:spacing w:line="480" w:lineRule="auto"/>
              <w:jc w:val="center"/>
              <w:rPr>
                <w:b/>
                <w:sz w:val="16"/>
                <w:szCs w:val="16"/>
              </w:rPr>
            </w:pPr>
            <w:r w:rsidRPr="00CB024F">
              <w:rPr>
                <w:b/>
                <w:sz w:val="16"/>
                <w:szCs w:val="16"/>
              </w:rPr>
              <w:t>OPTIONS II</w:t>
            </w:r>
          </w:p>
        </w:tc>
        <w:tc>
          <w:tcPr>
            <w:tcW w:w="1336" w:type="dxa"/>
            <w:gridSpan w:val="2"/>
            <w:tcBorders>
              <w:top w:val="single" w:sz="4" w:space="0" w:color="auto"/>
              <w:bottom w:val="single" w:sz="4" w:space="0" w:color="auto"/>
            </w:tcBorders>
          </w:tcPr>
          <w:p w14:paraId="5D1CD0AD" w14:textId="77777777" w:rsidR="00C46CA2" w:rsidRPr="00CB024F" w:rsidRDefault="00C46CA2" w:rsidP="00244C77">
            <w:pPr>
              <w:pStyle w:val="Tabletext"/>
              <w:spacing w:line="480" w:lineRule="auto"/>
              <w:jc w:val="center"/>
              <w:rPr>
                <w:b/>
                <w:sz w:val="16"/>
                <w:szCs w:val="16"/>
              </w:rPr>
            </w:pPr>
            <w:r w:rsidRPr="00CB024F">
              <w:rPr>
                <w:b/>
                <w:sz w:val="16"/>
                <w:szCs w:val="16"/>
              </w:rPr>
              <w:t>ALTERNATIVE</w:t>
            </w:r>
          </w:p>
        </w:tc>
        <w:tc>
          <w:tcPr>
            <w:tcW w:w="1164" w:type="dxa"/>
            <w:gridSpan w:val="2"/>
            <w:tcBorders>
              <w:top w:val="single" w:sz="4" w:space="0" w:color="auto"/>
              <w:bottom w:val="single" w:sz="4" w:space="0" w:color="auto"/>
            </w:tcBorders>
          </w:tcPr>
          <w:p w14:paraId="357E64D9" w14:textId="77777777" w:rsidR="00C46CA2" w:rsidRPr="00CB024F" w:rsidRDefault="00C46CA2" w:rsidP="00244C77">
            <w:pPr>
              <w:pStyle w:val="Tabletext"/>
              <w:spacing w:line="480" w:lineRule="auto"/>
              <w:jc w:val="center"/>
              <w:rPr>
                <w:b/>
                <w:sz w:val="16"/>
                <w:szCs w:val="16"/>
              </w:rPr>
            </w:pPr>
            <w:r w:rsidRPr="00CB024F">
              <w:rPr>
                <w:b/>
                <w:sz w:val="16"/>
                <w:szCs w:val="16"/>
              </w:rPr>
              <w:t>MONO</w:t>
            </w:r>
          </w:p>
        </w:tc>
      </w:tr>
      <w:tr w:rsidR="00C46CA2" w:rsidRPr="006D3C9C" w14:paraId="74C24C84" w14:textId="77777777" w:rsidTr="00244C77">
        <w:tc>
          <w:tcPr>
            <w:tcW w:w="737" w:type="dxa"/>
            <w:tcBorders>
              <w:top w:val="single" w:sz="4" w:space="0" w:color="auto"/>
              <w:bottom w:val="single" w:sz="4" w:space="0" w:color="auto"/>
            </w:tcBorders>
            <w:vAlign w:val="center"/>
          </w:tcPr>
          <w:p w14:paraId="2352BA66" w14:textId="77777777" w:rsidR="00C46CA2" w:rsidRPr="00CB024F" w:rsidRDefault="00C46CA2" w:rsidP="00244C77">
            <w:pPr>
              <w:pStyle w:val="Tabletext"/>
              <w:spacing w:line="480" w:lineRule="auto"/>
              <w:rPr>
                <w:b/>
                <w:sz w:val="16"/>
                <w:szCs w:val="16"/>
              </w:rPr>
            </w:pPr>
            <w:r w:rsidRPr="00CB024F">
              <w:rPr>
                <w:b/>
                <w:sz w:val="16"/>
                <w:szCs w:val="16"/>
              </w:rPr>
              <w:t>Group</w:t>
            </w:r>
          </w:p>
        </w:tc>
        <w:tc>
          <w:tcPr>
            <w:tcW w:w="718" w:type="dxa"/>
            <w:tcBorders>
              <w:top w:val="single" w:sz="4" w:space="0" w:color="auto"/>
              <w:bottom w:val="single" w:sz="4" w:space="0" w:color="auto"/>
            </w:tcBorders>
          </w:tcPr>
          <w:p w14:paraId="37C5A35C" w14:textId="77777777" w:rsidR="00C46CA2" w:rsidRPr="006D3C9C" w:rsidRDefault="00C46CA2" w:rsidP="00244C77">
            <w:pPr>
              <w:pStyle w:val="Tabletext"/>
              <w:spacing w:line="480" w:lineRule="auto"/>
              <w:jc w:val="center"/>
              <w:rPr>
                <w:b/>
                <w:sz w:val="14"/>
                <w:szCs w:val="16"/>
              </w:rPr>
            </w:pPr>
            <w:r>
              <w:rPr>
                <w:b/>
                <w:sz w:val="14"/>
                <w:szCs w:val="16"/>
              </w:rPr>
              <w:t xml:space="preserve">ALI </w:t>
            </w:r>
            <w:r w:rsidRPr="006D3C9C">
              <w:rPr>
                <w:b/>
                <w:sz w:val="14"/>
                <w:szCs w:val="16"/>
              </w:rPr>
              <w:t>n=1550</w:t>
            </w:r>
          </w:p>
        </w:tc>
        <w:tc>
          <w:tcPr>
            <w:tcW w:w="707" w:type="dxa"/>
            <w:tcBorders>
              <w:top w:val="single" w:sz="4" w:space="0" w:color="auto"/>
              <w:bottom w:val="single" w:sz="4" w:space="0" w:color="auto"/>
            </w:tcBorders>
          </w:tcPr>
          <w:p w14:paraId="3418E520"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n=788</w:t>
            </w:r>
          </w:p>
        </w:tc>
        <w:tc>
          <w:tcPr>
            <w:tcW w:w="700" w:type="dxa"/>
            <w:tcBorders>
              <w:top w:val="single" w:sz="4" w:space="0" w:color="auto"/>
              <w:bottom w:val="single" w:sz="4" w:space="0" w:color="auto"/>
            </w:tcBorders>
          </w:tcPr>
          <w:p w14:paraId="3A1ADB43" w14:textId="77777777" w:rsidR="00C46CA2" w:rsidRPr="006D3C9C" w:rsidRDefault="00C46CA2" w:rsidP="00244C77">
            <w:pPr>
              <w:pStyle w:val="Tabletext"/>
              <w:spacing w:line="480" w:lineRule="auto"/>
              <w:jc w:val="center"/>
              <w:rPr>
                <w:b/>
                <w:sz w:val="14"/>
                <w:szCs w:val="16"/>
              </w:rPr>
            </w:pPr>
            <w:r w:rsidRPr="006D3C9C">
              <w:rPr>
                <w:b/>
                <w:sz w:val="14"/>
                <w:szCs w:val="16"/>
              </w:rPr>
              <w:t>A</w:t>
            </w:r>
            <w:r>
              <w:rPr>
                <w:b/>
                <w:sz w:val="14"/>
                <w:szCs w:val="16"/>
              </w:rPr>
              <w:t xml:space="preserve">LI </w:t>
            </w:r>
            <w:r w:rsidRPr="006D3C9C">
              <w:rPr>
                <w:b/>
                <w:sz w:val="14"/>
                <w:szCs w:val="16"/>
              </w:rPr>
              <w:t>n=72</w:t>
            </w:r>
          </w:p>
        </w:tc>
        <w:tc>
          <w:tcPr>
            <w:tcW w:w="700" w:type="dxa"/>
            <w:tcBorders>
              <w:top w:val="single" w:sz="4" w:space="0" w:color="auto"/>
              <w:bottom w:val="single" w:sz="4" w:space="0" w:color="auto"/>
            </w:tcBorders>
          </w:tcPr>
          <w:p w14:paraId="335A5CA0"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n=35</w:t>
            </w:r>
          </w:p>
        </w:tc>
        <w:tc>
          <w:tcPr>
            <w:tcW w:w="707" w:type="dxa"/>
            <w:tcBorders>
              <w:top w:val="single" w:sz="4" w:space="0" w:color="auto"/>
              <w:bottom w:val="single" w:sz="4" w:space="0" w:color="auto"/>
            </w:tcBorders>
          </w:tcPr>
          <w:p w14:paraId="2CA04450" w14:textId="77777777" w:rsidR="00C46CA2" w:rsidRPr="006D3C9C" w:rsidRDefault="00C46CA2" w:rsidP="00244C77">
            <w:pPr>
              <w:pStyle w:val="Tabletext"/>
              <w:spacing w:line="480" w:lineRule="auto"/>
              <w:jc w:val="center"/>
              <w:rPr>
                <w:b/>
                <w:sz w:val="14"/>
                <w:szCs w:val="16"/>
              </w:rPr>
            </w:pPr>
            <w:r w:rsidRPr="006D3C9C">
              <w:rPr>
                <w:b/>
                <w:sz w:val="14"/>
                <w:szCs w:val="16"/>
              </w:rPr>
              <w:t>ALI n=207</w:t>
            </w:r>
          </w:p>
        </w:tc>
        <w:tc>
          <w:tcPr>
            <w:tcW w:w="707" w:type="dxa"/>
            <w:tcBorders>
              <w:top w:val="single" w:sz="4" w:space="0" w:color="auto"/>
              <w:bottom w:val="single" w:sz="4" w:space="0" w:color="auto"/>
            </w:tcBorders>
          </w:tcPr>
          <w:p w14:paraId="1B6970E7"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n=107</w:t>
            </w:r>
          </w:p>
        </w:tc>
        <w:tc>
          <w:tcPr>
            <w:tcW w:w="707" w:type="dxa"/>
            <w:tcBorders>
              <w:top w:val="single" w:sz="4" w:space="0" w:color="auto"/>
              <w:bottom w:val="single" w:sz="4" w:space="0" w:color="auto"/>
            </w:tcBorders>
          </w:tcPr>
          <w:p w14:paraId="371D1E77" w14:textId="77777777" w:rsidR="00C46CA2" w:rsidRPr="006D3C9C" w:rsidRDefault="00C46CA2" w:rsidP="00244C77">
            <w:pPr>
              <w:pStyle w:val="Tabletext"/>
              <w:spacing w:line="480" w:lineRule="auto"/>
              <w:jc w:val="center"/>
              <w:rPr>
                <w:b/>
                <w:sz w:val="14"/>
                <w:szCs w:val="16"/>
              </w:rPr>
            </w:pPr>
            <w:r w:rsidRPr="006D3C9C">
              <w:rPr>
                <w:b/>
                <w:sz w:val="14"/>
                <w:szCs w:val="16"/>
              </w:rPr>
              <w:t>ALI n=322</w:t>
            </w:r>
          </w:p>
        </w:tc>
        <w:tc>
          <w:tcPr>
            <w:tcW w:w="707" w:type="dxa"/>
            <w:tcBorders>
              <w:top w:val="single" w:sz="4" w:space="0" w:color="auto"/>
              <w:bottom w:val="single" w:sz="4" w:space="0" w:color="auto"/>
            </w:tcBorders>
          </w:tcPr>
          <w:p w14:paraId="73269F2F"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n=163</w:t>
            </w:r>
          </w:p>
        </w:tc>
        <w:tc>
          <w:tcPr>
            <w:tcW w:w="707" w:type="dxa"/>
            <w:tcBorders>
              <w:top w:val="single" w:sz="4" w:space="0" w:color="auto"/>
              <w:bottom w:val="single" w:sz="4" w:space="0" w:color="auto"/>
            </w:tcBorders>
          </w:tcPr>
          <w:p w14:paraId="2BB5B3C1" w14:textId="77777777" w:rsidR="00C46CA2" w:rsidRPr="006D3C9C" w:rsidRDefault="00C46CA2" w:rsidP="00244C77">
            <w:pPr>
              <w:pStyle w:val="Tabletext"/>
              <w:spacing w:line="480" w:lineRule="auto"/>
              <w:jc w:val="center"/>
              <w:rPr>
                <w:b/>
                <w:sz w:val="14"/>
                <w:szCs w:val="16"/>
              </w:rPr>
            </w:pPr>
            <w:r w:rsidRPr="006D3C9C">
              <w:rPr>
                <w:b/>
                <w:sz w:val="14"/>
                <w:szCs w:val="16"/>
              </w:rPr>
              <w:t>ALI n=167</w:t>
            </w:r>
          </w:p>
        </w:tc>
        <w:tc>
          <w:tcPr>
            <w:tcW w:w="700" w:type="dxa"/>
            <w:tcBorders>
              <w:top w:val="single" w:sz="4" w:space="0" w:color="auto"/>
              <w:bottom w:val="single" w:sz="4" w:space="0" w:color="auto"/>
            </w:tcBorders>
          </w:tcPr>
          <w:p w14:paraId="74BDB951" w14:textId="77777777" w:rsidR="00C46CA2" w:rsidRPr="006D3C9C" w:rsidRDefault="00C46CA2" w:rsidP="00244C77">
            <w:pPr>
              <w:pStyle w:val="Tabletext"/>
              <w:spacing w:line="480" w:lineRule="auto"/>
              <w:jc w:val="center"/>
              <w:rPr>
                <w:b/>
                <w:sz w:val="14"/>
                <w:szCs w:val="16"/>
              </w:rPr>
            </w:pPr>
            <w:r w:rsidRPr="006D3C9C">
              <w:rPr>
                <w:b/>
                <w:sz w:val="14"/>
                <w:szCs w:val="16"/>
              </w:rPr>
              <w:t>P</w:t>
            </w:r>
            <w:r>
              <w:rPr>
                <w:b/>
                <w:sz w:val="14"/>
                <w:szCs w:val="16"/>
              </w:rPr>
              <w:t>BO</w:t>
            </w:r>
            <w:r>
              <w:rPr>
                <w:b/>
                <w:sz w:val="14"/>
                <w:szCs w:val="16"/>
              </w:rPr>
              <w:br/>
            </w:r>
            <w:r w:rsidRPr="006D3C9C">
              <w:rPr>
                <w:b/>
                <w:sz w:val="14"/>
                <w:szCs w:val="16"/>
              </w:rPr>
              <w:t>n=81</w:t>
            </w:r>
          </w:p>
        </w:tc>
        <w:tc>
          <w:tcPr>
            <w:tcW w:w="617" w:type="dxa"/>
            <w:tcBorders>
              <w:top w:val="single" w:sz="4" w:space="0" w:color="auto"/>
              <w:bottom w:val="single" w:sz="4" w:space="0" w:color="auto"/>
            </w:tcBorders>
          </w:tcPr>
          <w:p w14:paraId="2D7B6033" w14:textId="77777777" w:rsidR="00C46CA2" w:rsidRPr="006D3C9C" w:rsidRDefault="00C46CA2" w:rsidP="00244C77">
            <w:pPr>
              <w:pStyle w:val="Tabletext"/>
              <w:spacing w:line="480" w:lineRule="auto"/>
              <w:jc w:val="center"/>
              <w:rPr>
                <w:b/>
                <w:sz w:val="14"/>
                <w:szCs w:val="16"/>
              </w:rPr>
            </w:pPr>
            <w:r w:rsidRPr="006D3C9C">
              <w:rPr>
                <w:b/>
                <w:sz w:val="14"/>
                <w:szCs w:val="16"/>
              </w:rPr>
              <w:t>ALI n=479</w:t>
            </w:r>
          </w:p>
        </w:tc>
        <w:tc>
          <w:tcPr>
            <w:tcW w:w="617" w:type="dxa"/>
            <w:tcBorders>
              <w:top w:val="single" w:sz="4" w:space="0" w:color="auto"/>
              <w:bottom w:val="single" w:sz="4" w:space="0" w:color="auto"/>
            </w:tcBorders>
          </w:tcPr>
          <w:p w14:paraId="71263D18" w14:textId="77777777" w:rsidR="00C46CA2" w:rsidRPr="006D3C9C" w:rsidRDefault="00C46CA2" w:rsidP="00244C77">
            <w:pPr>
              <w:pStyle w:val="Tabletext"/>
              <w:spacing w:line="480" w:lineRule="auto"/>
              <w:jc w:val="center"/>
              <w:rPr>
                <w:b/>
                <w:sz w:val="14"/>
                <w:szCs w:val="16"/>
              </w:rPr>
            </w:pPr>
            <w:r w:rsidRPr="006D3C9C">
              <w:rPr>
                <w:b/>
                <w:sz w:val="14"/>
                <w:szCs w:val="16"/>
              </w:rPr>
              <w:t>EZE n=241</w:t>
            </w:r>
          </w:p>
        </w:tc>
        <w:tc>
          <w:tcPr>
            <w:tcW w:w="617" w:type="dxa"/>
            <w:tcBorders>
              <w:top w:val="single" w:sz="4" w:space="0" w:color="auto"/>
              <w:bottom w:val="single" w:sz="4" w:space="0" w:color="auto"/>
            </w:tcBorders>
          </w:tcPr>
          <w:p w14:paraId="6302C73D" w14:textId="77777777" w:rsidR="00C46CA2" w:rsidRPr="006D3C9C" w:rsidRDefault="00C46CA2" w:rsidP="00244C77">
            <w:pPr>
              <w:pStyle w:val="Tabletext"/>
              <w:spacing w:line="480" w:lineRule="auto"/>
              <w:jc w:val="center"/>
              <w:rPr>
                <w:b/>
                <w:sz w:val="14"/>
                <w:szCs w:val="16"/>
              </w:rPr>
            </w:pPr>
            <w:r w:rsidRPr="006D3C9C">
              <w:rPr>
                <w:b/>
                <w:sz w:val="14"/>
                <w:szCs w:val="16"/>
              </w:rPr>
              <w:t>ALI n=104</w:t>
            </w:r>
          </w:p>
        </w:tc>
        <w:tc>
          <w:tcPr>
            <w:tcW w:w="617" w:type="dxa"/>
            <w:tcBorders>
              <w:top w:val="single" w:sz="4" w:space="0" w:color="auto"/>
              <w:bottom w:val="single" w:sz="4" w:space="0" w:color="auto"/>
            </w:tcBorders>
          </w:tcPr>
          <w:p w14:paraId="7CA2635F" w14:textId="77777777" w:rsidR="00C46CA2" w:rsidRPr="006D3C9C" w:rsidRDefault="00C46CA2" w:rsidP="00244C77">
            <w:pPr>
              <w:pStyle w:val="Tabletext"/>
              <w:spacing w:line="480" w:lineRule="auto"/>
              <w:jc w:val="center"/>
              <w:rPr>
                <w:b/>
                <w:sz w:val="14"/>
                <w:szCs w:val="16"/>
              </w:rPr>
            </w:pPr>
            <w:r w:rsidRPr="006D3C9C">
              <w:rPr>
                <w:b/>
                <w:sz w:val="14"/>
                <w:szCs w:val="16"/>
              </w:rPr>
              <w:t>EZE n=101</w:t>
            </w:r>
          </w:p>
        </w:tc>
        <w:tc>
          <w:tcPr>
            <w:tcW w:w="617" w:type="dxa"/>
            <w:tcBorders>
              <w:top w:val="single" w:sz="4" w:space="0" w:color="auto"/>
              <w:bottom w:val="single" w:sz="4" w:space="0" w:color="auto"/>
            </w:tcBorders>
          </w:tcPr>
          <w:p w14:paraId="7CCB2925" w14:textId="77777777" w:rsidR="00C46CA2" w:rsidRPr="006D3C9C" w:rsidRDefault="00C46CA2" w:rsidP="00244C77">
            <w:pPr>
              <w:pStyle w:val="Tabletext"/>
              <w:spacing w:line="480" w:lineRule="auto"/>
              <w:jc w:val="center"/>
              <w:rPr>
                <w:b/>
                <w:sz w:val="14"/>
                <w:szCs w:val="16"/>
              </w:rPr>
            </w:pPr>
            <w:r w:rsidRPr="006D3C9C">
              <w:rPr>
                <w:b/>
                <w:sz w:val="14"/>
                <w:szCs w:val="16"/>
              </w:rPr>
              <w:t>ALI n=103</w:t>
            </w:r>
          </w:p>
        </w:tc>
        <w:tc>
          <w:tcPr>
            <w:tcW w:w="617" w:type="dxa"/>
            <w:tcBorders>
              <w:top w:val="single" w:sz="4" w:space="0" w:color="auto"/>
              <w:bottom w:val="single" w:sz="4" w:space="0" w:color="auto"/>
            </w:tcBorders>
          </w:tcPr>
          <w:p w14:paraId="18F6778A" w14:textId="77777777" w:rsidR="00C46CA2" w:rsidRPr="006D3C9C" w:rsidRDefault="00C46CA2" w:rsidP="00244C77">
            <w:pPr>
              <w:pStyle w:val="Tabletext"/>
              <w:spacing w:line="480" w:lineRule="auto"/>
              <w:jc w:val="center"/>
              <w:rPr>
                <w:b/>
                <w:sz w:val="14"/>
                <w:szCs w:val="16"/>
              </w:rPr>
            </w:pPr>
            <w:r w:rsidRPr="006D3C9C">
              <w:rPr>
                <w:b/>
                <w:sz w:val="14"/>
                <w:szCs w:val="16"/>
              </w:rPr>
              <w:t>EZE n=101</w:t>
            </w:r>
          </w:p>
        </w:tc>
        <w:tc>
          <w:tcPr>
            <w:tcW w:w="669" w:type="dxa"/>
            <w:tcBorders>
              <w:top w:val="single" w:sz="4" w:space="0" w:color="auto"/>
              <w:bottom w:val="single" w:sz="4" w:space="0" w:color="auto"/>
            </w:tcBorders>
          </w:tcPr>
          <w:p w14:paraId="4254AFCA" w14:textId="77777777" w:rsidR="00C46CA2" w:rsidRPr="006D3C9C" w:rsidRDefault="00C46CA2" w:rsidP="00244C77">
            <w:pPr>
              <w:pStyle w:val="Tabletext"/>
              <w:spacing w:line="480" w:lineRule="auto"/>
              <w:jc w:val="center"/>
              <w:rPr>
                <w:b/>
                <w:sz w:val="14"/>
                <w:szCs w:val="16"/>
              </w:rPr>
            </w:pPr>
            <w:r w:rsidRPr="006D3C9C">
              <w:rPr>
                <w:b/>
                <w:sz w:val="14"/>
                <w:szCs w:val="16"/>
              </w:rPr>
              <w:t>A</w:t>
            </w:r>
            <w:r>
              <w:rPr>
                <w:b/>
                <w:sz w:val="14"/>
                <w:szCs w:val="16"/>
              </w:rPr>
              <w:t xml:space="preserve">LI </w:t>
            </w:r>
            <w:r w:rsidRPr="006D3C9C">
              <w:rPr>
                <w:b/>
                <w:sz w:val="14"/>
                <w:szCs w:val="16"/>
              </w:rPr>
              <w:t>n=126</w:t>
            </w:r>
          </w:p>
        </w:tc>
        <w:tc>
          <w:tcPr>
            <w:tcW w:w="667" w:type="dxa"/>
            <w:tcBorders>
              <w:top w:val="single" w:sz="4" w:space="0" w:color="auto"/>
              <w:bottom w:val="single" w:sz="4" w:space="0" w:color="auto"/>
            </w:tcBorders>
          </w:tcPr>
          <w:p w14:paraId="45E8BD3C" w14:textId="77777777" w:rsidR="00C46CA2" w:rsidRPr="006D3C9C" w:rsidRDefault="00C46CA2" w:rsidP="00244C77">
            <w:pPr>
              <w:pStyle w:val="Tabletext"/>
              <w:spacing w:line="480" w:lineRule="auto"/>
              <w:jc w:val="center"/>
              <w:rPr>
                <w:b/>
                <w:sz w:val="14"/>
                <w:szCs w:val="16"/>
              </w:rPr>
            </w:pPr>
            <w:r w:rsidRPr="006D3C9C">
              <w:rPr>
                <w:b/>
                <w:sz w:val="14"/>
                <w:szCs w:val="16"/>
              </w:rPr>
              <w:t>EZE n=124</w:t>
            </w:r>
          </w:p>
        </w:tc>
        <w:tc>
          <w:tcPr>
            <w:tcW w:w="582" w:type="dxa"/>
            <w:tcBorders>
              <w:top w:val="single" w:sz="4" w:space="0" w:color="auto"/>
              <w:bottom w:val="single" w:sz="4" w:space="0" w:color="auto"/>
            </w:tcBorders>
          </w:tcPr>
          <w:p w14:paraId="0CB0935F" w14:textId="77777777" w:rsidR="00C46CA2" w:rsidRPr="006D3C9C" w:rsidRDefault="00C46CA2" w:rsidP="00244C77">
            <w:pPr>
              <w:pStyle w:val="Tabletext"/>
              <w:spacing w:line="480" w:lineRule="auto"/>
              <w:jc w:val="center"/>
              <w:rPr>
                <w:b/>
                <w:sz w:val="14"/>
                <w:szCs w:val="16"/>
              </w:rPr>
            </w:pPr>
            <w:r w:rsidRPr="006D3C9C">
              <w:rPr>
                <w:b/>
                <w:sz w:val="14"/>
                <w:szCs w:val="16"/>
              </w:rPr>
              <w:t>ALI n=52</w:t>
            </w:r>
          </w:p>
        </w:tc>
        <w:tc>
          <w:tcPr>
            <w:tcW w:w="582" w:type="dxa"/>
            <w:tcBorders>
              <w:top w:val="single" w:sz="4" w:space="0" w:color="auto"/>
              <w:bottom w:val="single" w:sz="4" w:space="0" w:color="auto"/>
            </w:tcBorders>
          </w:tcPr>
          <w:p w14:paraId="6D125E8E" w14:textId="77777777" w:rsidR="00C46CA2" w:rsidRPr="006D3C9C" w:rsidRDefault="00C46CA2" w:rsidP="00244C77">
            <w:pPr>
              <w:pStyle w:val="Tabletext"/>
              <w:spacing w:line="480" w:lineRule="auto"/>
              <w:jc w:val="center"/>
              <w:rPr>
                <w:b/>
                <w:sz w:val="14"/>
                <w:szCs w:val="16"/>
              </w:rPr>
            </w:pPr>
            <w:r w:rsidRPr="006D3C9C">
              <w:rPr>
                <w:b/>
                <w:sz w:val="14"/>
                <w:szCs w:val="16"/>
              </w:rPr>
              <w:t>EZE n=51</w:t>
            </w:r>
          </w:p>
        </w:tc>
      </w:tr>
      <w:tr w:rsidR="00C46CA2" w:rsidRPr="006D3C9C" w14:paraId="26061B36" w14:textId="77777777" w:rsidTr="00244C77">
        <w:tc>
          <w:tcPr>
            <w:tcW w:w="737" w:type="dxa"/>
            <w:tcBorders>
              <w:top w:val="single" w:sz="4" w:space="0" w:color="auto"/>
            </w:tcBorders>
            <w:vAlign w:val="center"/>
          </w:tcPr>
          <w:p w14:paraId="5CFE698D" w14:textId="77777777" w:rsidR="00C46CA2" w:rsidRPr="00CB024F" w:rsidRDefault="00C46CA2" w:rsidP="00244C77">
            <w:pPr>
              <w:pStyle w:val="Tabletext"/>
              <w:spacing w:line="480" w:lineRule="auto"/>
              <w:rPr>
                <w:b/>
                <w:sz w:val="16"/>
                <w:szCs w:val="16"/>
              </w:rPr>
            </w:pPr>
            <w:r w:rsidRPr="00CB024F">
              <w:rPr>
                <w:b/>
                <w:sz w:val="16"/>
                <w:szCs w:val="16"/>
              </w:rPr>
              <w:t>LDL-C</w:t>
            </w:r>
          </w:p>
        </w:tc>
        <w:tc>
          <w:tcPr>
            <w:tcW w:w="718" w:type="dxa"/>
            <w:tcBorders>
              <w:top w:val="nil"/>
              <w:left w:val="nil"/>
              <w:bottom w:val="nil"/>
              <w:right w:val="nil"/>
            </w:tcBorders>
            <w:shd w:val="clear" w:color="auto" w:fill="auto"/>
            <w:vAlign w:val="bottom"/>
          </w:tcPr>
          <w:p w14:paraId="27241AF8"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122.7 (42.6)</w:t>
            </w:r>
          </w:p>
        </w:tc>
        <w:tc>
          <w:tcPr>
            <w:tcW w:w="707" w:type="dxa"/>
            <w:tcBorders>
              <w:top w:val="nil"/>
              <w:left w:val="nil"/>
              <w:bottom w:val="nil"/>
              <w:right w:val="nil"/>
            </w:tcBorders>
            <w:shd w:val="clear" w:color="auto" w:fill="auto"/>
            <w:vAlign w:val="bottom"/>
          </w:tcPr>
          <w:p w14:paraId="2F2B6048"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121.9 (41.4)</w:t>
            </w:r>
          </w:p>
        </w:tc>
        <w:tc>
          <w:tcPr>
            <w:tcW w:w="700" w:type="dxa"/>
            <w:tcBorders>
              <w:top w:val="nil"/>
              <w:left w:val="nil"/>
              <w:bottom w:val="nil"/>
              <w:right w:val="nil"/>
            </w:tcBorders>
            <w:shd w:val="clear" w:color="auto" w:fill="auto"/>
            <w:vAlign w:val="bottom"/>
          </w:tcPr>
          <w:p w14:paraId="2E1968DF"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196.3 (57.9)</w:t>
            </w:r>
          </w:p>
        </w:tc>
        <w:tc>
          <w:tcPr>
            <w:tcW w:w="700" w:type="dxa"/>
            <w:tcBorders>
              <w:top w:val="nil"/>
              <w:left w:val="nil"/>
              <w:bottom w:val="nil"/>
              <w:right w:val="nil"/>
            </w:tcBorders>
            <w:shd w:val="clear" w:color="auto" w:fill="auto"/>
            <w:vAlign w:val="bottom"/>
          </w:tcPr>
          <w:p w14:paraId="1FD90E20"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201.0 (43.4)</w:t>
            </w:r>
          </w:p>
        </w:tc>
        <w:tc>
          <w:tcPr>
            <w:tcW w:w="707" w:type="dxa"/>
            <w:tcBorders>
              <w:top w:val="nil"/>
              <w:left w:val="nil"/>
              <w:bottom w:val="nil"/>
              <w:right w:val="nil"/>
            </w:tcBorders>
            <w:shd w:val="clear" w:color="auto" w:fill="auto"/>
            <w:vAlign w:val="bottom"/>
          </w:tcPr>
          <w:p w14:paraId="64FFB6AB"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100.2 (29.5)</w:t>
            </w:r>
          </w:p>
        </w:tc>
        <w:tc>
          <w:tcPr>
            <w:tcW w:w="707" w:type="dxa"/>
            <w:tcBorders>
              <w:top w:val="nil"/>
              <w:left w:val="nil"/>
              <w:bottom w:val="nil"/>
              <w:right w:val="nil"/>
            </w:tcBorders>
            <w:shd w:val="clear" w:color="auto" w:fill="auto"/>
            <w:vAlign w:val="bottom"/>
          </w:tcPr>
          <w:p w14:paraId="410F9E2E"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106.0 (35.3)</w:t>
            </w:r>
          </w:p>
        </w:tc>
        <w:tc>
          <w:tcPr>
            <w:tcW w:w="707" w:type="dxa"/>
            <w:tcBorders>
              <w:top w:val="nil"/>
              <w:left w:val="nil"/>
              <w:bottom w:val="nil"/>
              <w:right w:val="nil"/>
            </w:tcBorders>
            <w:shd w:val="clear" w:color="auto" w:fill="auto"/>
            <w:vAlign w:val="bottom"/>
          </w:tcPr>
          <w:p w14:paraId="0F341F4F"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144.8 (51.1)</w:t>
            </w:r>
          </w:p>
        </w:tc>
        <w:tc>
          <w:tcPr>
            <w:tcW w:w="707" w:type="dxa"/>
            <w:tcBorders>
              <w:top w:val="nil"/>
              <w:left w:val="nil"/>
              <w:bottom w:val="nil"/>
              <w:right w:val="nil"/>
            </w:tcBorders>
            <w:shd w:val="clear" w:color="auto" w:fill="auto"/>
            <w:vAlign w:val="bottom"/>
          </w:tcPr>
          <w:p w14:paraId="5DA1CFF2"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144.4 (46.8)</w:t>
            </w:r>
          </w:p>
        </w:tc>
        <w:tc>
          <w:tcPr>
            <w:tcW w:w="707" w:type="dxa"/>
            <w:tcBorders>
              <w:top w:val="nil"/>
              <w:left w:val="nil"/>
              <w:bottom w:val="nil"/>
              <w:right w:val="nil"/>
            </w:tcBorders>
            <w:shd w:val="clear" w:color="auto" w:fill="auto"/>
            <w:vAlign w:val="bottom"/>
          </w:tcPr>
          <w:p w14:paraId="23B3643D"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134.6 (41.1)</w:t>
            </w:r>
          </w:p>
        </w:tc>
        <w:tc>
          <w:tcPr>
            <w:tcW w:w="700" w:type="dxa"/>
            <w:tcBorders>
              <w:top w:val="nil"/>
              <w:left w:val="nil"/>
              <w:bottom w:val="nil"/>
              <w:right w:val="nil"/>
            </w:tcBorders>
            <w:shd w:val="clear" w:color="auto" w:fill="auto"/>
            <w:vAlign w:val="bottom"/>
          </w:tcPr>
          <w:p w14:paraId="34192C29"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134.0 (41.4)</w:t>
            </w:r>
          </w:p>
        </w:tc>
        <w:tc>
          <w:tcPr>
            <w:tcW w:w="617" w:type="dxa"/>
            <w:tcBorders>
              <w:top w:val="single" w:sz="4" w:space="0" w:color="auto"/>
            </w:tcBorders>
            <w:vAlign w:val="bottom"/>
          </w:tcPr>
          <w:p w14:paraId="44BFFCFB"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108.6 (36.5)</w:t>
            </w:r>
          </w:p>
        </w:tc>
        <w:tc>
          <w:tcPr>
            <w:tcW w:w="617" w:type="dxa"/>
            <w:tcBorders>
              <w:top w:val="single" w:sz="4" w:space="0" w:color="auto"/>
            </w:tcBorders>
            <w:vAlign w:val="bottom"/>
          </w:tcPr>
          <w:p w14:paraId="14590C18"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104.6 (34.1)</w:t>
            </w:r>
          </w:p>
        </w:tc>
        <w:tc>
          <w:tcPr>
            <w:tcW w:w="617" w:type="dxa"/>
            <w:tcBorders>
              <w:top w:val="single" w:sz="4" w:space="0" w:color="auto"/>
            </w:tcBorders>
            <w:vAlign w:val="bottom"/>
          </w:tcPr>
          <w:p w14:paraId="37319F34"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109.6 (36.4)</w:t>
            </w:r>
          </w:p>
        </w:tc>
        <w:tc>
          <w:tcPr>
            <w:tcW w:w="617" w:type="dxa"/>
            <w:tcBorders>
              <w:top w:val="single" w:sz="4" w:space="0" w:color="auto"/>
            </w:tcBorders>
            <w:vAlign w:val="bottom"/>
          </w:tcPr>
          <w:p w14:paraId="05B5675C"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99.7 (29.2)</w:t>
            </w:r>
          </w:p>
        </w:tc>
        <w:tc>
          <w:tcPr>
            <w:tcW w:w="617" w:type="dxa"/>
            <w:tcBorders>
              <w:top w:val="single" w:sz="4" w:space="0" w:color="auto"/>
            </w:tcBorders>
            <w:vAlign w:val="bottom"/>
          </w:tcPr>
          <w:p w14:paraId="1B4AE341"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113.1 (30.0)</w:t>
            </w:r>
          </w:p>
        </w:tc>
        <w:tc>
          <w:tcPr>
            <w:tcW w:w="617" w:type="dxa"/>
            <w:tcBorders>
              <w:top w:val="single" w:sz="4" w:space="0" w:color="auto"/>
            </w:tcBorders>
            <w:vAlign w:val="bottom"/>
          </w:tcPr>
          <w:p w14:paraId="22FCFC3F"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111.1 (45.7)</w:t>
            </w:r>
          </w:p>
        </w:tc>
        <w:tc>
          <w:tcPr>
            <w:tcW w:w="669" w:type="dxa"/>
            <w:tcBorders>
              <w:top w:val="single" w:sz="4" w:space="0" w:color="auto"/>
            </w:tcBorders>
            <w:vAlign w:val="bottom"/>
          </w:tcPr>
          <w:p w14:paraId="5E65C93D"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191.1 (72.7)</w:t>
            </w:r>
          </w:p>
        </w:tc>
        <w:tc>
          <w:tcPr>
            <w:tcW w:w="667" w:type="dxa"/>
            <w:tcBorders>
              <w:top w:val="single" w:sz="4" w:space="0" w:color="auto"/>
            </w:tcBorders>
            <w:vAlign w:val="bottom"/>
          </w:tcPr>
          <w:p w14:paraId="01E60686"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193.5 (70.9)</w:t>
            </w:r>
          </w:p>
        </w:tc>
        <w:tc>
          <w:tcPr>
            <w:tcW w:w="582" w:type="dxa"/>
            <w:tcBorders>
              <w:top w:val="single" w:sz="4" w:space="0" w:color="auto"/>
            </w:tcBorders>
          </w:tcPr>
          <w:p w14:paraId="70950297"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141.1 (27.1)</w:t>
            </w:r>
          </w:p>
        </w:tc>
        <w:tc>
          <w:tcPr>
            <w:tcW w:w="582" w:type="dxa"/>
            <w:tcBorders>
              <w:top w:val="single" w:sz="4" w:space="0" w:color="auto"/>
            </w:tcBorders>
          </w:tcPr>
          <w:p w14:paraId="1F9158BD"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138.3 (24.5)</w:t>
            </w:r>
          </w:p>
        </w:tc>
      </w:tr>
      <w:tr w:rsidR="00C46CA2" w:rsidRPr="006D3C9C" w14:paraId="0055ADB4" w14:textId="77777777" w:rsidTr="00244C77">
        <w:tc>
          <w:tcPr>
            <w:tcW w:w="737" w:type="dxa"/>
            <w:vAlign w:val="center"/>
          </w:tcPr>
          <w:p w14:paraId="534EA435" w14:textId="77777777" w:rsidR="00C46CA2" w:rsidRPr="00CB024F" w:rsidRDefault="00C46CA2" w:rsidP="00244C77">
            <w:pPr>
              <w:pStyle w:val="Tabletext"/>
              <w:spacing w:line="480" w:lineRule="auto"/>
              <w:rPr>
                <w:b/>
                <w:sz w:val="16"/>
                <w:szCs w:val="16"/>
              </w:rPr>
            </w:pPr>
            <w:r w:rsidRPr="00CB024F">
              <w:rPr>
                <w:b/>
                <w:sz w:val="16"/>
                <w:szCs w:val="16"/>
              </w:rPr>
              <w:t>non-HDL-C</w:t>
            </w:r>
          </w:p>
        </w:tc>
        <w:tc>
          <w:tcPr>
            <w:tcW w:w="718" w:type="dxa"/>
            <w:tcBorders>
              <w:top w:val="nil"/>
              <w:left w:val="nil"/>
              <w:right w:val="nil"/>
            </w:tcBorders>
            <w:shd w:val="clear" w:color="auto" w:fill="auto"/>
            <w:vAlign w:val="bottom"/>
          </w:tcPr>
          <w:p w14:paraId="0AFE6AEF"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152.6 (46.6)</w:t>
            </w:r>
          </w:p>
        </w:tc>
        <w:tc>
          <w:tcPr>
            <w:tcW w:w="707" w:type="dxa"/>
            <w:tcBorders>
              <w:top w:val="nil"/>
              <w:left w:val="nil"/>
              <w:right w:val="nil"/>
            </w:tcBorders>
            <w:shd w:val="clear" w:color="auto" w:fill="auto"/>
            <w:vAlign w:val="bottom"/>
          </w:tcPr>
          <w:p w14:paraId="5D5918F5"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152.0 (45.8)</w:t>
            </w:r>
          </w:p>
        </w:tc>
        <w:tc>
          <w:tcPr>
            <w:tcW w:w="700" w:type="dxa"/>
            <w:tcBorders>
              <w:top w:val="nil"/>
              <w:left w:val="nil"/>
              <w:right w:val="nil"/>
            </w:tcBorders>
            <w:shd w:val="clear" w:color="auto" w:fill="auto"/>
            <w:vAlign w:val="bottom"/>
          </w:tcPr>
          <w:p w14:paraId="3E1F4971"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223.9 (58.8)</w:t>
            </w:r>
          </w:p>
        </w:tc>
        <w:tc>
          <w:tcPr>
            <w:tcW w:w="700" w:type="dxa"/>
            <w:tcBorders>
              <w:top w:val="nil"/>
              <w:left w:val="nil"/>
              <w:right w:val="nil"/>
            </w:tcBorders>
            <w:shd w:val="clear" w:color="auto" w:fill="auto"/>
            <w:vAlign w:val="bottom"/>
          </w:tcPr>
          <w:p w14:paraId="5151571B"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231.5 (47.6)</w:t>
            </w:r>
          </w:p>
        </w:tc>
        <w:tc>
          <w:tcPr>
            <w:tcW w:w="707" w:type="dxa"/>
            <w:tcBorders>
              <w:top w:val="nil"/>
              <w:left w:val="nil"/>
              <w:right w:val="nil"/>
            </w:tcBorders>
            <w:shd w:val="clear" w:color="auto" w:fill="auto"/>
            <w:vAlign w:val="bottom"/>
          </w:tcPr>
          <w:p w14:paraId="38878598"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130.0 (34.0)</w:t>
            </w:r>
          </w:p>
        </w:tc>
        <w:tc>
          <w:tcPr>
            <w:tcW w:w="707" w:type="dxa"/>
            <w:tcBorders>
              <w:top w:val="nil"/>
              <w:left w:val="nil"/>
              <w:right w:val="nil"/>
            </w:tcBorders>
            <w:shd w:val="clear" w:color="auto" w:fill="auto"/>
            <w:vAlign w:val="bottom"/>
          </w:tcPr>
          <w:p w14:paraId="421CE971"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133.4 (39.8)</w:t>
            </w:r>
          </w:p>
        </w:tc>
        <w:tc>
          <w:tcPr>
            <w:tcW w:w="707" w:type="dxa"/>
            <w:tcBorders>
              <w:top w:val="nil"/>
              <w:left w:val="nil"/>
              <w:right w:val="nil"/>
            </w:tcBorders>
            <w:shd w:val="clear" w:color="auto" w:fill="auto"/>
            <w:vAlign w:val="bottom"/>
          </w:tcPr>
          <w:p w14:paraId="6A3469FE"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170.3 (54.6)</w:t>
            </w:r>
          </w:p>
        </w:tc>
        <w:tc>
          <w:tcPr>
            <w:tcW w:w="707" w:type="dxa"/>
            <w:tcBorders>
              <w:top w:val="nil"/>
              <w:left w:val="nil"/>
              <w:right w:val="nil"/>
            </w:tcBorders>
            <w:shd w:val="clear" w:color="auto" w:fill="auto"/>
            <w:vAlign w:val="bottom"/>
          </w:tcPr>
          <w:p w14:paraId="77D31C39"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169.6 (50.6)</w:t>
            </w:r>
          </w:p>
        </w:tc>
        <w:tc>
          <w:tcPr>
            <w:tcW w:w="707" w:type="dxa"/>
            <w:tcBorders>
              <w:top w:val="nil"/>
              <w:left w:val="nil"/>
              <w:right w:val="nil"/>
            </w:tcBorders>
            <w:shd w:val="clear" w:color="auto" w:fill="auto"/>
            <w:vAlign w:val="bottom"/>
          </w:tcPr>
          <w:p w14:paraId="78EEA692"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159.0 (44.8)</w:t>
            </w:r>
          </w:p>
        </w:tc>
        <w:tc>
          <w:tcPr>
            <w:tcW w:w="700" w:type="dxa"/>
            <w:tcBorders>
              <w:top w:val="nil"/>
              <w:left w:val="nil"/>
              <w:right w:val="nil"/>
            </w:tcBorders>
            <w:shd w:val="clear" w:color="auto" w:fill="auto"/>
            <w:vAlign w:val="bottom"/>
          </w:tcPr>
          <w:p w14:paraId="76793695"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157.5 (43.7)</w:t>
            </w:r>
          </w:p>
        </w:tc>
        <w:tc>
          <w:tcPr>
            <w:tcW w:w="617" w:type="dxa"/>
            <w:vAlign w:val="bottom"/>
          </w:tcPr>
          <w:p w14:paraId="232FE299"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139.1 (40.4)</w:t>
            </w:r>
          </w:p>
        </w:tc>
        <w:tc>
          <w:tcPr>
            <w:tcW w:w="617" w:type="dxa"/>
            <w:vAlign w:val="bottom"/>
          </w:tcPr>
          <w:p w14:paraId="7F14D3C8"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136.8 (40.4)</w:t>
            </w:r>
          </w:p>
        </w:tc>
        <w:tc>
          <w:tcPr>
            <w:tcW w:w="617" w:type="dxa"/>
            <w:vAlign w:val="bottom"/>
          </w:tcPr>
          <w:p w14:paraId="5D0D9571"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137.3 (39.3)</w:t>
            </w:r>
          </w:p>
        </w:tc>
        <w:tc>
          <w:tcPr>
            <w:tcW w:w="617" w:type="dxa"/>
            <w:vAlign w:val="bottom"/>
          </w:tcPr>
          <w:p w14:paraId="6D2AFE91"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126.7 (35.1)</w:t>
            </w:r>
          </w:p>
        </w:tc>
        <w:tc>
          <w:tcPr>
            <w:tcW w:w="617" w:type="dxa"/>
            <w:vAlign w:val="bottom"/>
          </w:tcPr>
          <w:p w14:paraId="2574FDCF"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142.1 (37.1)</w:t>
            </w:r>
          </w:p>
        </w:tc>
        <w:tc>
          <w:tcPr>
            <w:tcW w:w="617" w:type="dxa"/>
            <w:vAlign w:val="bottom"/>
          </w:tcPr>
          <w:p w14:paraId="1439AEDE"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140.8 (49.8)</w:t>
            </w:r>
          </w:p>
        </w:tc>
        <w:tc>
          <w:tcPr>
            <w:tcW w:w="669" w:type="dxa"/>
            <w:vAlign w:val="bottom"/>
          </w:tcPr>
          <w:p w14:paraId="03F624C3"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230.0 (80.4)</w:t>
            </w:r>
          </w:p>
        </w:tc>
        <w:tc>
          <w:tcPr>
            <w:tcW w:w="667" w:type="dxa"/>
            <w:vAlign w:val="bottom"/>
          </w:tcPr>
          <w:p w14:paraId="14ED0377"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229.8 (82.7)</w:t>
            </w:r>
          </w:p>
        </w:tc>
        <w:tc>
          <w:tcPr>
            <w:tcW w:w="582" w:type="dxa"/>
            <w:vAlign w:val="bottom"/>
          </w:tcPr>
          <w:p w14:paraId="63AAAFAA"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167.4 (0.3)</w:t>
            </w:r>
          </w:p>
        </w:tc>
        <w:tc>
          <w:tcPr>
            <w:tcW w:w="582" w:type="dxa"/>
            <w:vAlign w:val="bottom"/>
          </w:tcPr>
          <w:p w14:paraId="2621F8E2" w14:textId="77777777" w:rsidR="00C46CA2" w:rsidRPr="00414C90" w:rsidRDefault="00C46CA2" w:rsidP="00244C77">
            <w:pPr>
              <w:pStyle w:val="Tabletext"/>
              <w:spacing w:line="480" w:lineRule="auto"/>
              <w:jc w:val="center"/>
              <w:rPr>
                <w:sz w:val="14"/>
                <w:szCs w:val="16"/>
              </w:rPr>
            </w:pPr>
            <w:r w:rsidRPr="00414C90">
              <w:rPr>
                <w:rFonts w:cs="Arial"/>
                <w:color w:val="000000"/>
                <w:sz w:val="14"/>
                <w:szCs w:val="22"/>
              </w:rPr>
              <w:t>164.0 (29.7)</w:t>
            </w:r>
          </w:p>
        </w:tc>
      </w:tr>
      <w:tr w:rsidR="00C46CA2" w:rsidRPr="006D3C9C" w14:paraId="323C6951" w14:textId="77777777" w:rsidTr="00244C77">
        <w:tc>
          <w:tcPr>
            <w:tcW w:w="737" w:type="dxa"/>
            <w:tcBorders>
              <w:bottom w:val="single" w:sz="4" w:space="0" w:color="auto"/>
            </w:tcBorders>
            <w:vAlign w:val="center"/>
          </w:tcPr>
          <w:p w14:paraId="71F57D52" w14:textId="77777777" w:rsidR="00C46CA2" w:rsidRPr="00CB024F" w:rsidRDefault="00C46CA2" w:rsidP="00244C77">
            <w:pPr>
              <w:pStyle w:val="Tabletext"/>
              <w:spacing w:line="480" w:lineRule="auto"/>
              <w:rPr>
                <w:b/>
                <w:sz w:val="16"/>
                <w:szCs w:val="16"/>
              </w:rPr>
            </w:pPr>
            <w:r w:rsidRPr="00CB024F">
              <w:rPr>
                <w:b/>
                <w:sz w:val="16"/>
                <w:szCs w:val="16"/>
              </w:rPr>
              <w:t>apoB</w:t>
            </w:r>
          </w:p>
        </w:tc>
        <w:tc>
          <w:tcPr>
            <w:tcW w:w="718" w:type="dxa"/>
            <w:tcBorders>
              <w:top w:val="nil"/>
              <w:left w:val="nil"/>
              <w:bottom w:val="single" w:sz="4" w:space="0" w:color="auto"/>
              <w:right w:val="nil"/>
            </w:tcBorders>
            <w:shd w:val="clear" w:color="auto" w:fill="auto"/>
            <w:vAlign w:val="bottom"/>
          </w:tcPr>
          <w:p w14:paraId="71D5B610"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101.9 (27.7)</w:t>
            </w:r>
          </w:p>
        </w:tc>
        <w:tc>
          <w:tcPr>
            <w:tcW w:w="707" w:type="dxa"/>
            <w:tcBorders>
              <w:top w:val="nil"/>
              <w:left w:val="nil"/>
              <w:bottom w:val="single" w:sz="4" w:space="0" w:color="auto"/>
              <w:right w:val="nil"/>
            </w:tcBorders>
            <w:shd w:val="clear" w:color="auto" w:fill="auto"/>
            <w:vAlign w:val="bottom"/>
          </w:tcPr>
          <w:p w14:paraId="2EB67508"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101.4 (27.3)</w:t>
            </w:r>
          </w:p>
        </w:tc>
        <w:tc>
          <w:tcPr>
            <w:tcW w:w="700" w:type="dxa"/>
            <w:tcBorders>
              <w:top w:val="nil"/>
              <w:left w:val="nil"/>
              <w:bottom w:val="single" w:sz="4" w:space="0" w:color="auto"/>
              <w:right w:val="nil"/>
            </w:tcBorders>
            <w:shd w:val="clear" w:color="auto" w:fill="auto"/>
            <w:vAlign w:val="bottom"/>
          </w:tcPr>
          <w:p w14:paraId="28B47911"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138.2 (32.0)</w:t>
            </w:r>
          </w:p>
        </w:tc>
        <w:tc>
          <w:tcPr>
            <w:tcW w:w="700" w:type="dxa"/>
            <w:tcBorders>
              <w:top w:val="nil"/>
              <w:left w:val="nil"/>
              <w:bottom w:val="single" w:sz="4" w:space="0" w:color="auto"/>
              <w:right w:val="nil"/>
            </w:tcBorders>
            <w:shd w:val="clear" w:color="auto" w:fill="auto"/>
            <w:vAlign w:val="bottom"/>
          </w:tcPr>
          <w:p w14:paraId="2E954DC1"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146.6 (28.3)</w:t>
            </w:r>
          </w:p>
        </w:tc>
        <w:tc>
          <w:tcPr>
            <w:tcW w:w="707" w:type="dxa"/>
            <w:tcBorders>
              <w:top w:val="nil"/>
              <w:left w:val="nil"/>
              <w:bottom w:val="single" w:sz="4" w:space="0" w:color="auto"/>
              <w:right w:val="nil"/>
            </w:tcBorders>
            <w:shd w:val="clear" w:color="auto" w:fill="auto"/>
            <w:vAlign w:val="bottom"/>
          </w:tcPr>
          <w:p w14:paraId="30D4B104"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90.8 (21.4)</w:t>
            </w:r>
          </w:p>
        </w:tc>
        <w:tc>
          <w:tcPr>
            <w:tcW w:w="707" w:type="dxa"/>
            <w:tcBorders>
              <w:top w:val="nil"/>
              <w:left w:val="nil"/>
              <w:bottom w:val="single" w:sz="4" w:space="0" w:color="auto"/>
              <w:right w:val="nil"/>
            </w:tcBorders>
            <w:shd w:val="clear" w:color="auto" w:fill="auto"/>
            <w:vAlign w:val="bottom"/>
          </w:tcPr>
          <w:p w14:paraId="6A97C05D"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91.4 (24.1)</w:t>
            </w:r>
          </w:p>
        </w:tc>
        <w:tc>
          <w:tcPr>
            <w:tcW w:w="707" w:type="dxa"/>
            <w:tcBorders>
              <w:top w:val="nil"/>
              <w:left w:val="nil"/>
              <w:bottom w:val="single" w:sz="4" w:space="0" w:color="auto"/>
              <w:right w:val="nil"/>
            </w:tcBorders>
            <w:shd w:val="clear" w:color="auto" w:fill="auto"/>
            <w:vAlign w:val="bottom"/>
          </w:tcPr>
          <w:p w14:paraId="5ABBAECA"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114.4 (30.8)</w:t>
            </w:r>
          </w:p>
        </w:tc>
        <w:tc>
          <w:tcPr>
            <w:tcW w:w="707" w:type="dxa"/>
            <w:tcBorders>
              <w:top w:val="nil"/>
              <w:left w:val="nil"/>
              <w:bottom w:val="single" w:sz="4" w:space="0" w:color="auto"/>
              <w:right w:val="nil"/>
            </w:tcBorders>
            <w:shd w:val="clear" w:color="auto" w:fill="auto"/>
            <w:vAlign w:val="bottom"/>
          </w:tcPr>
          <w:p w14:paraId="6D2D50A6"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113.4 (28.5)</w:t>
            </w:r>
          </w:p>
        </w:tc>
        <w:tc>
          <w:tcPr>
            <w:tcW w:w="707" w:type="dxa"/>
            <w:tcBorders>
              <w:top w:val="nil"/>
              <w:left w:val="nil"/>
              <w:bottom w:val="single" w:sz="4" w:space="0" w:color="auto"/>
              <w:right w:val="nil"/>
            </w:tcBorders>
            <w:shd w:val="clear" w:color="auto" w:fill="auto"/>
            <w:vAlign w:val="bottom"/>
          </w:tcPr>
          <w:p w14:paraId="7E7BE544"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107.9 (27.4)</w:t>
            </w:r>
          </w:p>
        </w:tc>
        <w:tc>
          <w:tcPr>
            <w:tcW w:w="700" w:type="dxa"/>
            <w:tcBorders>
              <w:top w:val="nil"/>
              <w:left w:val="nil"/>
              <w:bottom w:val="single" w:sz="4" w:space="0" w:color="auto"/>
              <w:right w:val="nil"/>
            </w:tcBorders>
            <w:shd w:val="clear" w:color="auto" w:fill="auto"/>
            <w:vAlign w:val="bottom"/>
          </w:tcPr>
          <w:p w14:paraId="7217505F" w14:textId="77777777" w:rsidR="00C46CA2" w:rsidRPr="00573229" w:rsidRDefault="00C46CA2" w:rsidP="00244C77">
            <w:pPr>
              <w:pStyle w:val="Tabletext"/>
              <w:spacing w:line="480" w:lineRule="auto"/>
              <w:jc w:val="center"/>
              <w:rPr>
                <w:rFonts w:cs="Arial"/>
                <w:sz w:val="14"/>
                <w:szCs w:val="16"/>
              </w:rPr>
            </w:pPr>
            <w:r w:rsidRPr="00573229">
              <w:rPr>
                <w:rFonts w:cs="Arial"/>
                <w:color w:val="000000"/>
                <w:sz w:val="14"/>
                <w:szCs w:val="22"/>
              </w:rPr>
              <w:t>107.7 (23.9)</w:t>
            </w:r>
          </w:p>
        </w:tc>
        <w:tc>
          <w:tcPr>
            <w:tcW w:w="617" w:type="dxa"/>
            <w:tcBorders>
              <w:bottom w:val="single" w:sz="4" w:space="0" w:color="auto"/>
            </w:tcBorders>
            <w:vAlign w:val="bottom"/>
          </w:tcPr>
          <w:p w14:paraId="0373314B"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94.3 (23.2)</w:t>
            </w:r>
          </w:p>
        </w:tc>
        <w:tc>
          <w:tcPr>
            <w:tcW w:w="617" w:type="dxa"/>
            <w:tcBorders>
              <w:bottom w:val="single" w:sz="4" w:space="0" w:color="auto"/>
            </w:tcBorders>
            <w:vAlign w:val="bottom"/>
          </w:tcPr>
          <w:p w14:paraId="7536C98F"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93.5 (23.1)</w:t>
            </w:r>
          </w:p>
        </w:tc>
        <w:tc>
          <w:tcPr>
            <w:tcW w:w="617" w:type="dxa"/>
            <w:tcBorders>
              <w:bottom w:val="single" w:sz="4" w:space="0" w:color="auto"/>
            </w:tcBorders>
            <w:vAlign w:val="bottom"/>
          </w:tcPr>
          <w:p w14:paraId="51DF5F72"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93.1 (23.7)</w:t>
            </w:r>
          </w:p>
        </w:tc>
        <w:tc>
          <w:tcPr>
            <w:tcW w:w="617" w:type="dxa"/>
            <w:tcBorders>
              <w:bottom w:val="single" w:sz="4" w:space="0" w:color="auto"/>
            </w:tcBorders>
            <w:vAlign w:val="bottom"/>
          </w:tcPr>
          <w:p w14:paraId="015D72DB"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86.5 (20.3)</w:t>
            </w:r>
          </w:p>
        </w:tc>
        <w:tc>
          <w:tcPr>
            <w:tcW w:w="617" w:type="dxa"/>
            <w:tcBorders>
              <w:bottom w:val="single" w:sz="4" w:space="0" w:color="auto"/>
            </w:tcBorders>
            <w:vAlign w:val="bottom"/>
          </w:tcPr>
          <w:p w14:paraId="790BF83F"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95.8 (21.5)</w:t>
            </w:r>
          </w:p>
        </w:tc>
        <w:tc>
          <w:tcPr>
            <w:tcW w:w="617" w:type="dxa"/>
            <w:tcBorders>
              <w:bottom w:val="single" w:sz="4" w:space="0" w:color="auto"/>
            </w:tcBorders>
            <w:vAlign w:val="bottom"/>
          </w:tcPr>
          <w:p w14:paraId="5B3F8E09"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95.1 (26.4)</w:t>
            </w:r>
          </w:p>
        </w:tc>
        <w:tc>
          <w:tcPr>
            <w:tcW w:w="669" w:type="dxa"/>
            <w:tcBorders>
              <w:bottom w:val="single" w:sz="4" w:space="0" w:color="auto"/>
            </w:tcBorders>
            <w:vAlign w:val="bottom"/>
          </w:tcPr>
          <w:p w14:paraId="3038CC1B"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141.7 (39.5)</w:t>
            </w:r>
          </w:p>
        </w:tc>
        <w:tc>
          <w:tcPr>
            <w:tcW w:w="667" w:type="dxa"/>
            <w:tcBorders>
              <w:bottom w:val="single" w:sz="4" w:space="0" w:color="auto"/>
            </w:tcBorders>
            <w:vAlign w:val="bottom"/>
          </w:tcPr>
          <w:p w14:paraId="0DFB03AD"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138.2 (37.4)</w:t>
            </w:r>
          </w:p>
        </w:tc>
        <w:tc>
          <w:tcPr>
            <w:tcW w:w="582" w:type="dxa"/>
            <w:tcBorders>
              <w:bottom w:val="single" w:sz="4" w:space="0" w:color="auto"/>
            </w:tcBorders>
            <w:vAlign w:val="bottom"/>
          </w:tcPr>
          <w:p w14:paraId="71C8AB7B"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104.3 (18.4)</w:t>
            </w:r>
          </w:p>
        </w:tc>
        <w:tc>
          <w:tcPr>
            <w:tcW w:w="582" w:type="dxa"/>
            <w:tcBorders>
              <w:bottom w:val="single" w:sz="4" w:space="0" w:color="auto"/>
            </w:tcBorders>
          </w:tcPr>
          <w:p w14:paraId="3A679142" w14:textId="77777777" w:rsidR="00C46CA2" w:rsidRPr="006D3C9C" w:rsidRDefault="00C46CA2" w:rsidP="00244C77">
            <w:pPr>
              <w:pStyle w:val="Tabletext"/>
              <w:spacing w:line="480" w:lineRule="auto"/>
              <w:jc w:val="center"/>
              <w:rPr>
                <w:sz w:val="14"/>
                <w:szCs w:val="16"/>
              </w:rPr>
            </w:pPr>
            <w:r w:rsidRPr="00573229">
              <w:rPr>
                <w:rFonts w:cs="Arial"/>
                <w:color w:val="000000"/>
                <w:sz w:val="14"/>
                <w:szCs w:val="22"/>
              </w:rPr>
              <w:t>104.3 (19.1)</w:t>
            </w:r>
          </w:p>
        </w:tc>
      </w:tr>
    </w:tbl>
    <w:p w14:paraId="52A1282F" w14:textId="77777777" w:rsidR="00C46CA2" w:rsidRPr="00E51AC8" w:rsidRDefault="00C46CA2" w:rsidP="00C46CA2">
      <w:pPr>
        <w:rPr>
          <w:sz w:val="20"/>
          <w:lang w:val="en-US"/>
        </w:rPr>
        <w:sectPr w:rsidR="00C46CA2" w:rsidRPr="00E51AC8" w:rsidSect="006A6B99">
          <w:pgSz w:w="16838" w:h="11906" w:orient="landscape" w:code="9"/>
          <w:pgMar w:top="1440" w:right="1440" w:bottom="1440" w:left="1440" w:header="709" w:footer="709" w:gutter="0"/>
          <w:cols w:space="720"/>
          <w:docGrid w:linePitch="326"/>
        </w:sectPr>
      </w:pPr>
      <w:r w:rsidRPr="00E51AC8">
        <w:rPr>
          <w:sz w:val="20"/>
          <w:lang w:val="en-US"/>
        </w:rPr>
        <w:t xml:space="preserve">ALI, alirocumab; EZE, ezetimibe; </w:t>
      </w:r>
      <w:r>
        <w:rPr>
          <w:sz w:val="20"/>
          <w:lang w:val="en-US"/>
        </w:rPr>
        <w:t>non-</w:t>
      </w:r>
      <w:r w:rsidRPr="0097566F">
        <w:rPr>
          <w:sz w:val="20"/>
          <w:lang w:val="en-US"/>
        </w:rPr>
        <w:t xml:space="preserve">HDL-C, </w:t>
      </w:r>
      <w:r>
        <w:rPr>
          <w:sz w:val="20"/>
          <w:lang w:val="en-US"/>
        </w:rPr>
        <w:t>non-</w:t>
      </w:r>
      <w:r w:rsidRPr="0097566F">
        <w:rPr>
          <w:sz w:val="20"/>
          <w:lang w:val="en-US"/>
        </w:rPr>
        <w:t>high-density lipoprotein cholesterol; LDL-C, low-density lipoprotein cholesterol</w:t>
      </w:r>
      <w:r>
        <w:rPr>
          <w:sz w:val="20"/>
          <w:lang w:val="en-US"/>
        </w:rPr>
        <w:t>;</w:t>
      </w:r>
      <w:r w:rsidRPr="00E51AC8">
        <w:rPr>
          <w:sz w:val="20"/>
          <w:lang w:val="en-US"/>
        </w:rPr>
        <w:t xml:space="preserve"> PBO, placebo. Lipids are means (SD), mg/dL. </w:t>
      </w:r>
      <w:r w:rsidRPr="00E51AC8">
        <w:rPr>
          <w:sz w:val="20"/>
          <w:lang w:val="en-US"/>
        </w:rPr>
        <w:br/>
      </w:r>
    </w:p>
    <w:p w14:paraId="0B8F7229" w14:textId="77777777" w:rsidR="00C46CA2" w:rsidRPr="00A6087B" w:rsidRDefault="00C46CA2" w:rsidP="00C46CA2">
      <w:pPr>
        <w:pStyle w:val="Figuretablelegend"/>
      </w:pPr>
      <w:r>
        <w:lastRenderedPageBreak/>
        <w:t xml:space="preserve">eFigure 2. </w:t>
      </w:r>
      <w:r w:rsidRPr="00155ED3">
        <w:t xml:space="preserve">Distribution of </w:t>
      </w:r>
      <w:r>
        <w:t>lipid</w:t>
      </w:r>
      <w:r w:rsidRPr="00155ED3">
        <w:t xml:space="preserve"> levels at baseline</w:t>
      </w:r>
      <w:r>
        <w:t xml:space="preserve"> in pooled treatment groups according to control used in the ODYSSEY trials and overall distributions for all groups combined</w:t>
      </w:r>
    </w:p>
    <w:p w14:paraId="191B55A1" w14:textId="77777777" w:rsidR="00C46CA2" w:rsidRDefault="00C46CA2" w:rsidP="00C46CA2">
      <w:pPr>
        <w:spacing w:after="0" w:line="240" w:lineRule="auto"/>
        <w:rPr>
          <w:noProof/>
          <w:lang w:eastAsia="en-GB"/>
        </w:rPr>
      </w:pPr>
    </w:p>
    <w:p w14:paraId="48B0C6F2" w14:textId="77777777" w:rsidR="00C46CA2" w:rsidRDefault="00C46CA2" w:rsidP="00C46CA2">
      <w:pPr>
        <w:spacing w:after="0" w:line="240" w:lineRule="auto"/>
        <w:rPr>
          <w:noProof/>
          <w:lang w:eastAsia="en-GB"/>
        </w:rPr>
      </w:pPr>
      <w:r>
        <w:rPr>
          <w:noProof/>
          <w:lang w:eastAsia="en-GB"/>
        </w:rPr>
        <w:drawing>
          <wp:inline distT="0" distB="0" distL="0" distR="0" wp14:anchorId="27A0E511" wp14:editId="62807465">
            <wp:extent cx="3466800" cy="1843200"/>
            <wp:effectExtent l="0" t="0" r="63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66800" cy="1843200"/>
                    </a:xfrm>
                    <a:prstGeom prst="rect">
                      <a:avLst/>
                    </a:prstGeom>
                    <a:noFill/>
                  </pic:spPr>
                </pic:pic>
              </a:graphicData>
            </a:graphic>
          </wp:inline>
        </w:drawing>
      </w:r>
    </w:p>
    <w:p w14:paraId="40CD1A5D" w14:textId="77777777" w:rsidR="00C46CA2" w:rsidRDefault="00C46CA2" w:rsidP="00C46CA2">
      <w:pPr>
        <w:spacing w:after="0" w:line="240" w:lineRule="auto"/>
        <w:rPr>
          <w:lang w:eastAsia="en-GB"/>
        </w:rPr>
      </w:pPr>
    </w:p>
    <w:p w14:paraId="17794392" w14:textId="77777777" w:rsidR="00C46CA2" w:rsidRDefault="00C46CA2" w:rsidP="00C46CA2">
      <w:pPr>
        <w:spacing w:after="0" w:line="240" w:lineRule="auto"/>
        <w:rPr>
          <w:lang w:eastAsia="en-GB"/>
        </w:rPr>
      </w:pPr>
    </w:p>
    <w:p w14:paraId="2221ED17" w14:textId="77777777" w:rsidR="00C46CA2" w:rsidRDefault="00C46CA2" w:rsidP="00C46CA2">
      <w:pPr>
        <w:spacing w:after="0" w:line="240" w:lineRule="auto"/>
        <w:rPr>
          <w:lang w:eastAsia="en-GB"/>
        </w:rPr>
      </w:pPr>
      <w:r>
        <w:rPr>
          <w:noProof/>
          <w:lang w:eastAsia="en-GB"/>
        </w:rPr>
        <w:drawing>
          <wp:inline distT="0" distB="0" distL="0" distR="0" wp14:anchorId="74FE41DF" wp14:editId="5931F987">
            <wp:extent cx="3445200" cy="185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45200" cy="1854000"/>
                    </a:xfrm>
                    <a:prstGeom prst="rect">
                      <a:avLst/>
                    </a:prstGeom>
                    <a:noFill/>
                  </pic:spPr>
                </pic:pic>
              </a:graphicData>
            </a:graphic>
          </wp:inline>
        </w:drawing>
      </w:r>
    </w:p>
    <w:p w14:paraId="0A9155EA" w14:textId="77777777" w:rsidR="00C46CA2" w:rsidRDefault="00C46CA2" w:rsidP="00C46CA2">
      <w:pPr>
        <w:spacing w:after="0" w:line="240" w:lineRule="auto"/>
        <w:rPr>
          <w:lang w:eastAsia="en-GB"/>
        </w:rPr>
      </w:pPr>
    </w:p>
    <w:p w14:paraId="04999B39" w14:textId="77777777" w:rsidR="00C46CA2" w:rsidRDefault="00C46CA2" w:rsidP="00C46CA2">
      <w:pPr>
        <w:spacing w:after="0" w:line="240" w:lineRule="auto"/>
        <w:rPr>
          <w:lang w:eastAsia="en-GB"/>
        </w:rPr>
      </w:pPr>
      <w:r>
        <w:rPr>
          <w:noProof/>
          <w:lang w:eastAsia="en-GB"/>
        </w:rPr>
        <w:drawing>
          <wp:inline distT="0" distB="0" distL="0" distR="0" wp14:anchorId="6D3E9113" wp14:editId="1450685C">
            <wp:extent cx="3477600" cy="185040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7600" cy="1850400"/>
                    </a:xfrm>
                    <a:prstGeom prst="rect">
                      <a:avLst/>
                    </a:prstGeom>
                    <a:noFill/>
                  </pic:spPr>
                </pic:pic>
              </a:graphicData>
            </a:graphic>
          </wp:inline>
        </w:drawing>
      </w:r>
    </w:p>
    <w:p w14:paraId="13E48970" w14:textId="77777777" w:rsidR="00C46CA2" w:rsidRPr="002604E3" w:rsidRDefault="00C46CA2" w:rsidP="00C46CA2">
      <w:pPr>
        <w:rPr>
          <w:lang w:eastAsia="en-GB"/>
        </w:rPr>
      </w:pPr>
    </w:p>
    <w:p w14:paraId="41795C36" w14:textId="77777777" w:rsidR="00C46CA2" w:rsidRDefault="00C46CA2" w:rsidP="00C46CA2">
      <w:pPr>
        <w:rPr>
          <w:lang w:eastAsia="en-GB"/>
        </w:rPr>
      </w:pPr>
      <w:r>
        <w:rPr>
          <w:noProof/>
          <w:lang w:eastAsia="en-GB"/>
        </w:rPr>
        <w:lastRenderedPageBreak/>
        <w:drawing>
          <wp:inline distT="0" distB="0" distL="0" distR="0" wp14:anchorId="6BC05EF8" wp14:editId="4E085038">
            <wp:extent cx="3394800" cy="1861200"/>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4800" cy="1861200"/>
                    </a:xfrm>
                    <a:prstGeom prst="rect">
                      <a:avLst/>
                    </a:prstGeom>
                    <a:noFill/>
                  </pic:spPr>
                </pic:pic>
              </a:graphicData>
            </a:graphic>
          </wp:inline>
        </w:drawing>
      </w:r>
      <w:r>
        <w:rPr>
          <w:noProof/>
          <w:lang w:eastAsia="en-GB"/>
        </w:rPr>
        <w:drawing>
          <wp:inline distT="0" distB="0" distL="0" distR="0" wp14:anchorId="2FFA6590" wp14:editId="34170A66">
            <wp:extent cx="3369600" cy="17964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9600" cy="1796400"/>
                    </a:xfrm>
                    <a:prstGeom prst="rect">
                      <a:avLst/>
                    </a:prstGeom>
                    <a:noFill/>
                  </pic:spPr>
                </pic:pic>
              </a:graphicData>
            </a:graphic>
          </wp:inline>
        </w:drawing>
      </w:r>
    </w:p>
    <w:p w14:paraId="67D36B3E" w14:textId="77777777" w:rsidR="00C46CA2" w:rsidRDefault="00C46CA2" w:rsidP="00C46CA2">
      <w:pPr>
        <w:rPr>
          <w:lang w:eastAsia="en-GB"/>
        </w:rPr>
      </w:pPr>
      <w:r>
        <w:rPr>
          <w:noProof/>
          <w:lang w:eastAsia="en-GB"/>
        </w:rPr>
        <w:drawing>
          <wp:inline distT="0" distB="0" distL="0" distR="0" wp14:anchorId="72F6B0A9" wp14:editId="7CE439C7">
            <wp:extent cx="3405600" cy="186840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05600" cy="1868400"/>
                    </a:xfrm>
                    <a:prstGeom prst="rect">
                      <a:avLst/>
                    </a:prstGeom>
                    <a:noFill/>
                  </pic:spPr>
                </pic:pic>
              </a:graphicData>
            </a:graphic>
          </wp:inline>
        </w:drawing>
      </w:r>
    </w:p>
    <w:p w14:paraId="34C60B61" w14:textId="77777777" w:rsidR="00C46CA2" w:rsidRDefault="00C46CA2" w:rsidP="00C46CA2">
      <w:pPr>
        <w:spacing w:after="0" w:line="240" w:lineRule="auto"/>
        <w:rPr>
          <w:lang w:eastAsia="en-GB"/>
        </w:rPr>
      </w:pPr>
      <w:r>
        <w:rPr>
          <w:lang w:eastAsia="en-GB"/>
        </w:rPr>
        <w:br w:type="page"/>
      </w:r>
    </w:p>
    <w:p w14:paraId="2CAF6A9F" w14:textId="77777777" w:rsidR="00C46CA2" w:rsidRDefault="00C46CA2" w:rsidP="00C46CA2">
      <w:pPr>
        <w:rPr>
          <w:lang w:eastAsia="en-GB"/>
        </w:rPr>
      </w:pPr>
    </w:p>
    <w:p w14:paraId="609A1C31" w14:textId="77777777" w:rsidR="00C46CA2" w:rsidRDefault="00C46CA2" w:rsidP="00C46CA2">
      <w:pPr>
        <w:rPr>
          <w:noProof/>
          <w:lang w:eastAsia="en-GB"/>
        </w:rPr>
      </w:pPr>
      <w:r>
        <w:rPr>
          <w:noProof/>
          <w:lang w:eastAsia="en-GB"/>
        </w:rPr>
        <w:drawing>
          <wp:inline distT="0" distB="0" distL="0" distR="0" wp14:anchorId="5A898732" wp14:editId="69146566">
            <wp:extent cx="3405600" cy="191520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5600" cy="1915200"/>
                    </a:xfrm>
                    <a:prstGeom prst="rect">
                      <a:avLst/>
                    </a:prstGeom>
                    <a:noFill/>
                  </pic:spPr>
                </pic:pic>
              </a:graphicData>
            </a:graphic>
          </wp:inline>
        </w:drawing>
      </w:r>
    </w:p>
    <w:p w14:paraId="13387A1E" w14:textId="77777777" w:rsidR="00C46CA2" w:rsidRDefault="00C46CA2" w:rsidP="00C46CA2">
      <w:pPr>
        <w:rPr>
          <w:lang w:eastAsia="en-GB"/>
        </w:rPr>
      </w:pPr>
      <w:r>
        <w:rPr>
          <w:noProof/>
          <w:lang w:eastAsia="en-GB"/>
        </w:rPr>
        <w:drawing>
          <wp:inline distT="0" distB="0" distL="0" distR="0" wp14:anchorId="4E82EAE5" wp14:editId="0F7A422A">
            <wp:extent cx="3366000" cy="18288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6000" cy="1828800"/>
                    </a:xfrm>
                    <a:prstGeom prst="rect">
                      <a:avLst/>
                    </a:prstGeom>
                    <a:noFill/>
                  </pic:spPr>
                </pic:pic>
              </a:graphicData>
            </a:graphic>
          </wp:inline>
        </w:drawing>
      </w:r>
    </w:p>
    <w:p w14:paraId="78B17D1A" w14:textId="77777777" w:rsidR="00C46CA2" w:rsidRDefault="00C46CA2" w:rsidP="00C46CA2">
      <w:pPr>
        <w:rPr>
          <w:lang w:eastAsia="en-GB"/>
        </w:rPr>
      </w:pPr>
      <w:r>
        <w:rPr>
          <w:noProof/>
          <w:lang w:eastAsia="en-GB"/>
        </w:rPr>
        <w:drawing>
          <wp:inline distT="0" distB="0" distL="0" distR="0" wp14:anchorId="6048F91B" wp14:editId="6A897552">
            <wp:extent cx="3405600" cy="191520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05600" cy="1915200"/>
                    </a:xfrm>
                    <a:prstGeom prst="rect">
                      <a:avLst/>
                    </a:prstGeom>
                    <a:noFill/>
                  </pic:spPr>
                </pic:pic>
              </a:graphicData>
            </a:graphic>
          </wp:inline>
        </w:drawing>
      </w:r>
    </w:p>
    <w:p w14:paraId="4C195517" w14:textId="77777777" w:rsidR="00C46CA2" w:rsidRPr="00E51AC8" w:rsidRDefault="00C46CA2" w:rsidP="00C46CA2">
      <w:pPr>
        <w:rPr>
          <w:sz w:val="20"/>
        </w:rPr>
      </w:pPr>
      <w:r w:rsidRPr="00E51AC8">
        <w:rPr>
          <w:sz w:val="20"/>
        </w:rPr>
        <w:t xml:space="preserve">Two patients with missing baseline LDL-C and 3 patients with missing apo B were excluded from the analysis. </w:t>
      </w:r>
    </w:p>
    <w:p w14:paraId="02E23CEF" w14:textId="77777777" w:rsidR="00C46CA2" w:rsidRPr="00DA35B2" w:rsidRDefault="00C46CA2" w:rsidP="00C46CA2">
      <w:pPr>
        <w:rPr>
          <w:sz w:val="18"/>
        </w:rPr>
      </w:pPr>
      <w:r>
        <w:rPr>
          <w:sz w:val="20"/>
          <w:lang w:val="en-US"/>
        </w:rPr>
        <w:t>Non-HDL-C, non-high-density lipoprotein cholesterol; LDL-C, low-density lipoprotein cholesterol.</w:t>
      </w:r>
    </w:p>
    <w:p w14:paraId="3C484DAE" w14:textId="77777777" w:rsidR="00C46CA2" w:rsidRDefault="00C46CA2" w:rsidP="00C46CA2">
      <w:pPr>
        <w:pStyle w:val="Figuretablelegend"/>
      </w:pPr>
      <w:r>
        <w:lastRenderedPageBreak/>
        <w:t>eFigure 3. Distribution of average achieved lipid levels and percent reduction in lipids from baseline during treatment for all treatment groups combined</w:t>
      </w:r>
    </w:p>
    <w:p w14:paraId="3CD8D02C" w14:textId="77777777" w:rsidR="00C46CA2" w:rsidRDefault="00C46CA2" w:rsidP="00C46CA2">
      <w:r>
        <w:rPr>
          <w:noProof/>
          <w:lang w:eastAsia="en-GB"/>
        </w:rPr>
        <w:drawing>
          <wp:inline distT="0" distB="0" distL="0" distR="0" wp14:anchorId="3666B5F0" wp14:editId="1D5E884A">
            <wp:extent cx="3679200" cy="1969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79200" cy="1969200"/>
                    </a:xfrm>
                    <a:prstGeom prst="rect">
                      <a:avLst/>
                    </a:prstGeom>
                    <a:noFill/>
                  </pic:spPr>
                </pic:pic>
              </a:graphicData>
            </a:graphic>
          </wp:inline>
        </w:drawing>
      </w:r>
    </w:p>
    <w:p w14:paraId="64B70F29" w14:textId="77777777" w:rsidR="00C46CA2" w:rsidRDefault="00C46CA2" w:rsidP="00C46CA2">
      <w:r>
        <w:rPr>
          <w:noProof/>
          <w:lang w:eastAsia="en-GB"/>
        </w:rPr>
        <w:drawing>
          <wp:inline distT="0" distB="0" distL="0" distR="0" wp14:anchorId="4E9F3907" wp14:editId="4D5B9995">
            <wp:extent cx="3679200" cy="1969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79200" cy="1969200"/>
                    </a:xfrm>
                    <a:prstGeom prst="rect">
                      <a:avLst/>
                    </a:prstGeom>
                    <a:noFill/>
                  </pic:spPr>
                </pic:pic>
              </a:graphicData>
            </a:graphic>
          </wp:inline>
        </w:drawing>
      </w:r>
    </w:p>
    <w:p w14:paraId="5DCD764D" w14:textId="77777777" w:rsidR="00C46CA2" w:rsidRDefault="00C46CA2" w:rsidP="00C46CA2">
      <w:r>
        <w:rPr>
          <w:noProof/>
          <w:lang w:eastAsia="en-GB"/>
        </w:rPr>
        <w:drawing>
          <wp:inline distT="0" distB="0" distL="0" distR="0" wp14:anchorId="4E1FD360" wp14:editId="35FCF972">
            <wp:extent cx="3679200" cy="1969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79200" cy="1969200"/>
                    </a:xfrm>
                    <a:prstGeom prst="rect">
                      <a:avLst/>
                    </a:prstGeom>
                    <a:noFill/>
                  </pic:spPr>
                </pic:pic>
              </a:graphicData>
            </a:graphic>
          </wp:inline>
        </w:drawing>
      </w:r>
    </w:p>
    <w:p w14:paraId="2E406315" w14:textId="77777777" w:rsidR="00C46CA2" w:rsidRDefault="00C46CA2" w:rsidP="00C46CA2">
      <w:r>
        <w:rPr>
          <w:noProof/>
          <w:lang w:eastAsia="en-GB"/>
        </w:rPr>
        <w:lastRenderedPageBreak/>
        <w:drawing>
          <wp:inline distT="0" distB="0" distL="0" distR="0" wp14:anchorId="44FA4FA6" wp14:editId="51CE66D9">
            <wp:extent cx="3445200" cy="1911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45200" cy="1911600"/>
                    </a:xfrm>
                    <a:prstGeom prst="rect">
                      <a:avLst/>
                    </a:prstGeom>
                    <a:noFill/>
                  </pic:spPr>
                </pic:pic>
              </a:graphicData>
            </a:graphic>
          </wp:inline>
        </w:drawing>
      </w:r>
    </w:p>
    <w:p w14:paraId="7725E0D0" w14:textId="77777777" w:rsidR="00C46CA2" w:rsidRDefault="00C46CA2" w:rsidP="00C46CA2">
      <w:r>
        <w:rPr>
          <w:noProof/>
          <w:lang w:eastAsia="en-GB"/>
        </w:rPr>
        <w:drawing>
          <wp:inline distT="0" distB="0" distL="0" distR="0" wp14:anchorId="764C80F9" wp14:editId="6FFCD11B">
            <wp:extent cx="3553200" cy="1861200"/>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53200" cy="1861200"/>
                    </a:xfrm>
                    <a:prstGeom prst="rect">
                      <a:avLst/>
                    </a:prstGeom>
                    <a:noFill/>
                  </pic:spPr>
                </pic:pic>
              </a:graphicData>
            </a:graphic>
          </wp:inline>
        </w:drawing>
      </w:r>
    </w:p>
    <w:p w14:paraId="032E70A5" w14:textId="77777777" w:rsidR="00C46CA2" w:rsidRDefault="00C46CA2" w:rsidP="00C46CA2">
      <w:r>
        <w:rPr>
          <w:noProof/>
          <w:lang w:eastAsia="en-GB"/>
        </w:rPr>
        <w:drawing>
          <wp:inline distT="0" distB="0" distL="0" distR="0" wp14:anchorId="50EEF45D" wp14:editId="7A2181DA">
            <wp:extent cx="3589200" cy="1900800"/>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89200" cy="1900800"/>
                    </a:xfrm>
                    <a:prstGeom prst="rect">
                      <a:avLst/>
                    </a:prstGeom>
                    <a:noFill/>
                  </pic:spPr>
                </pic:pic>
              </a:graphicData>
            </a:graphic>
          </wp:inline>
        </w:drawing>
      </w:r>
    </w:p>
    <w:p w14:paraId="27A41EC5" w14:textId="77777777" w:rsidR="00C46CA2" w:rsidRDefault="00C46CA2" w:rsidP="00C46CA2">
      <w:r>
        <w:rPr>
          <w:sz w:val="20"/>
          <w:lang w:val="en-US"/>
        </w:rPr>
        <w:t>Non-HDL-C, non-high-density lipoprotein cholesterol; LDL-C, low-density lipoprotein cholesterol.</w:t>
      </w:r>
    </w:p>
    <w:p w14:paraId="6A302DEB" w14:textId="77777777" w:rsidR="00C46CA2" w:rsidRPr="009B5022" w:rsidRDefault="00C46CA2" w:rsidP="00C46CA2"/>
    <w:p w14:paraId="555E82A3" w14:textId="77777777" w:rsidR="00C46CA2" w:rsidRDefault="00C46CA2" w:rsidP="00C46CA2">
      <w:pPr>
        <w:keepNext/>
        <w:keepLines/>
        <w:tabs>
          <w:tab w:val="left" w:pos="1600"/>
        </w:tabs>
        <w:spacing w:before="1" w:after="1"/>
        <w:rPr>
          <w:sz w:val="20"/>
        </w:rPr>
      </w:pPr>
    </w:p>
    <w:p w14:paraId="25C68121" w14:textId="77777777" w:rsidR="00C46CA2" w:rsidRDefault="00C46CA2" w:rsidP="00C46CA2">
      <w:pPr>
        <w:keepNext/>
        <w:keepLines/>
        <w:tabs>
          <w:tab w:val="left" w:pos="1600"/>
        </w:tabs>
        <w:spacing w:before="1" w:after="1"/>
        <w:rPr>
          <w:sz w:val="20"/>
        </w:rPr>
      </w:pPr>
    </w:p>
    <w:p w14:paraId="4B54A7A1" w14:textId="77777777" w:rsidR="00C46CA2" w:rsidRDefault="00C46CA2" w:rsidP="00C46CA2">
      <w:pPr>
        <w:pStyle w:val="Figuretablelegend"/>
        <w:rPr>
          <w:lang w:val="en-US"/>
        </w:rPr>
        <w:sectPr w:rsidR="00C46CA2" w:rsidSect="00244C77">
          <w:pgSz w:w="11906" w:h="16838" w:code="9"/>
          <w:pgMar w:top="1440" w:right="1440" w:bottom="1440" w:left="1440" w:header="709" w:footer="709" w:gutter="0"/>
          <w:cols w:space="720"/>
          <w:docGrid w:linePitch="326"/>
        </w:sectPr>
      </w:pPr>
    </w:p>
    <w:p w14:paraId="09AFA0C3" w14:textId="0267FB8B" w:rsidR="00C46CA2" w:rsidRDefault="00C46CA2" w:rsidP="00C46CA2">
      <w:pPr>
        <w:pStyle w:val="Figuretablelegend"/>
        <w:rPr>
          <w:lang w:val="en-US"/>
        </w:rPr>
      </w:pPr>
      <w:r>
        <w:rPr>
          <w:lang w:val="en-US"/>
        </w:rPr>
        <w:lastRenderedPageBreak/>
        <w:t>eTable</w:t>
      </w:r>
      <w:r w:rsidR="006A6B99">
        <w:rPr>
          <w:lang w:val="en-US"/>
        </w:rPr>
        <w:t xml:space="preserve"> </w:t>
      </w:r>
      <w:r w:rsidR="002F0715">
        <w:rPr>
          <w:lang w:val="en-US"/>
        </w:rPr>
        <w:t>4</w:t>
      </w:r>
      <w:r>
        <w:rPr>
          <w:lang w:val="en-US"/>
        </w:rPr>
        <w:t>. Average achieved lipid levels and percentage reductions during treatment in individual trials</w:t>
      </w:r>
      <w:r w:rsidRPr="00EF4A32">
        <w:rPr>
          <w:lang w:val="en-US"/>
        </w:rPr>
        <w:t xml:space="preserve"> </w:t>
      </w:r>
      <w:r>
        <w:rPr>
          <w:lang w:val="en-US"/>
        </w:rPr>
        <w:t>(safety population)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2"/>
        <w:gridCol w:w="695"/>
        <w:gridCol w:w="617"/>
        <w:gridCol w:w="607"/>
        <w:gridCol w:w="603"/>
        <w:gridCol w:w="624"/>
        <w:gridCol w:w="617"/>
        <w:gridCol w:w="617"/>
        <w:gridCol w:w="617"/>
        <w:gridCol w:w="617"/>
        <w:gridCol w:w="597"/>
        <w:gridCol w:w="624"/>
        <w:gridCol w:w="617"/>
        <w:gridCol w:w="629"/>
        <w:gridCol w:w="619"/>
        <w:gridCol w:w="629"/>
        <w:gridCol w:w="619"/>
        <w:gridCol w:w="786"/>
        <w:gridCol w:w="782"/>
        <w:gridCol w:w="595"/>
        <w:gridCol w:w="595"/>
      </w:tblGrid>
      <w:tr w:rsidR="00C46CA2" w:rsidRPr="006D3C9C" w14:paraId="4093688B" w14:textId="77777777" w:rsidTr="00244C77">
        <w:tc>
          <w:tcPr>
            <w:tcW w:w="1316" w:type="dxa"/>
            <w:tcBorders>
              <w:top w:val="single" w:sz="4" w:space="0" w:color="auto"/>
              <w:bottom w:val="single" w:sz="4" w:space="0" w:color="auto"/>
            </w:tcBorders>
            <w:vAlign w:val="center"/>
          </w:tcPr>
          <w:p w14:paraId="31B70114" w14:textId="77777777" w:rsidR="00C46CA2" w:rsidRPr="00CB024F" w:rsidRDefault="00C46CA2" w:rsidP="00244C77">
            <w:pPr>
              <w:pStyle w:val="Tabletext"/>
              <w:spacing w:line="480" w:lineRule="auto"/>
              <w:rPr>
                <w:b/>
                <w:sz w:val="16"/>
                <w:szCs w:val="16"/>
              </w:rPr>
            </w:pPr>
            <w:r w:rsidRPr="00CB024F">
              <w:rPr>
                <w:b/>
                <w:sz w:val="16"/>
                <w:szCs w:val="16"/>
              </w:rPr>
              <w:t>Trial</w:t>
            </w:r>
          </w:p>
        </w:tc>
        <w:tc>
          <w:tcPr>
            <w:tcW w:w="1229" w:type="dxa"/>
            <w:gridSpan w:val="2"/>
            <w:tcBorders>
              <w:top w:val="single" w:sz="4" w:space="0" w:color="auto"/>
              <w:bottom w:val="single" w:sz="4" w:space="0" w:color="auto"/>
            </w:tcBorders>
          </w:tcPr>
          <w:p w14:paraId="54B1247F" w14:textId="77777777" w:rsidR="00C46CA2" w:rsidRPr="00CB024F" w:rsidRDefault="00C46CA2" w:rsidP="00244C77">
            <w:pPr>
              <w:pStyle w:val="Tabletext"/>
              <w:spacing w:line="480" w:lineRule="auto"/>
              <w:jc w:val="center"/>
              <w:rPr>
                <w:b/>
                <w:sz w:val="16"/>
                <w:szCs w:val="16"/>
              </w:rPr>
            </w:pPr>
            <w:r w:rsidRPr="00CB024F">
              <w:rPr>
                <w:b/>
                <w:sz w:val="16"/>
                <w:szCs w:val="16"/>
              </w:rPr>
              <w:t>LONG TERM</w:t>
            </w:r>
          </w:p>
        </w:tc>
        <w:tc>
          <w:tcPr>
            <w:tcW w:w="1220" w:type="dxa"/>
            <w:gridSpan w:val="2"/>
            <w:tcBorders>
              <w:top w:val="single" w:sz="4" w:space="0" w:color="auto"/>
              <w:bottom w:val="single" w:sz="4" w:space="0" w:color="auto"/>
            </w:tcBorders>
          </w:tcPr>
          <w:p w14:paraId="2AD1F9E0" w14:textId="77777777" w:rsidR="00C46CA2" w:rsidRPr="00CB024F" w:rsidRDefault="00C46CA2" w:rsidP="00244C77">
            <w:pPr>
              <w:pStyle w:val="Tabletext"/>
              <w:spacing w:line="480" w:lineRule="auto"/>
              <w:jc w:val="center"/>
              <w:rPr>
                <w:b/>
                <w:sz w:val="16"/>
                <w:szCs w:val="16"/>
              </w:rPr>
            </w:pPr>
            <w:r w:rsidRPr="00CB024F">
              <w:rPr>
                <w:b/>
                <w:sz w:val="16"/>
                <w:szCs w:val="16"/>
              </w:rPr>
              <w:t>HIGH FH</w:t>
            </w:r>
          </w:p>
        </w:tc>
        <w:tc>
          <w:tcPr>
            <w:tcW w:w="1241" w:type="dxa"/>
            <w:gridSpan w:val="2"/>
            <w:tcBorders>
              <w:top w:val="single" w:sz="4" w:space="0" w:color="auto"/>
              <w:bottom w:val="single" w:sz="4" w:space="0" w:color="auto"/>
            </w:tcBorders>
          </w:tcPr>
          <w:p w14:paraId="546BC2C4" w14:textId="77777777" w:rsidR="00C46CA2" w:rsidRPr="00CB024F" w:rsidRDefault="00C46CA2" w:rsidP="00244C77">
            <w:pPr>
              <w:pStyle w:val="Tabletext"/>
              <w:spacing w:line="480" w:lineRule="auto"/>
              <w:jc w:val="center"/>
              <w:rPr>
                <w:b/>
                <w:sz w:val="16"/>
                <w:szCs w:val="16"/>
              </w:rPr>
            </w:pPr>
            <w:r w:rsidRPr="00CB024F">
              <w:rPr>
                <w:b/>
                <w:sz w:val="16"/>
                <w:szCs w:val="16"/>
              </w:rPr>
              <w:t>COMBO I</w:t>
            </w:r>
          </w:p>
        </w:tc>
        <w:tc>
          <w:tcPr>
            <w:tcW w:w="1200" w:type="dxa"/>
            <w:gridSpan w:val="2"/>
            <w:tcBorders>
              <w:top w:val="single" w:sz="4" w:space="0" w:color="auto"/>
              <w:bottom w:val="single" w:sz="4" w:space="0" w:color="auto"/>
            </w:tcBorders>
          </w:tcPr>
          <w:p w14:paraId="451BC27A" w14:textId="77777777" w:rsidR="00C46CA2" w:rsidRPr="00CB024F" w:rsidRDefault="00C46CA2" w:rsidP="00244C77">
            <w:pPr>
              <w:pStyle w:val="Tabletext"/>
              <w:spacing w:line="480" w:lineRule="auto"/>
              <w:jc w:val="center"/>
              <w:rPr>
                <w:b/>
                <w:sz w:val="16"/>
                <w:szCs w:val="16"/>
              </w:rPr>
            </w:pPr>
            <w:r w:rsidRPr="00CB024F">
              <w:rPr>
                <w:b/>
                <w:sz w:val="16"/>
                <w:szCs w:val="16"/>
              </w:rPr>
              <w:t>FH I</w:t>
            </w:r>
          </w:p>
        </w:tc>
        <w:tc>
          <w:tcPr>
            <w:tcW w:w="1200" w:type="dxa"/>
            <w:gridSpan w:val="2"/>
            <w:tcBorders>
              <w:top w:val="single" w:sz="4" w:space="0" w:color="auto"/>
              <w:bottom w:val="single" w:sz="4" w:space="0" w:color="auto"/>
            </w:tcBorders>
          </w:tcPr>
          <w:p w14:paraId="5500A407" w14:textId="77777777" w:rsidR="00C46CA2" w:rsidRPr="00CB024F" w:rsidRDefault="00C46CA2" w:rsidP="00244C77">
            <w:pPr>
              <w:pStyle w:val="Tabletext"/>
              <w:spacing w:line="480" w:lineRule="auto"/>
              <w:jc w:val="center"/>
              <w:rPr>
                <w:b/>
                <w:sz w:val="16"/>
                <w:szCs w:val="16"/>
              </w:rPr>
            </w:pPr>
            <w:r w:rsidRPr="00CB024F">
              <w:rPr>
                <w:b/>
                <w:sz w:val="16"/>
                <w:szCs w:val="16"/>
              </w:rPr>
              <w:t>FH II</w:t>
            </w:r>
          </w:p>
        </w:tc>
        <w:tc>
          <w:tcPr>
            <w:tcW w:w="1240" w:type="dxa"/>
            <w:gridSpan w:val="2"/>
            <w:tcBorders>
              <w:top w:val="single" w:sz="4" w:space="0" w:color="auto"/>
              <w:bottom w:val="single" w:sz="4" w:space="0" w:color="auto"/>
            </w:tcBorders>
          </w:tcPr>
          <w:p w14:paraId="14A174FD" w14:textId="77777777" w:rsidR="00C46CA2" w:rsidRPr="00CB024F" w:rsidRDefault="00C46CA2" w:rsidP="00244C77">
            <w:pPr>
              <w:pStyle w:val="Tabletext"/>
              <w:spacing w:line="480" w:lineRule="auto"/>
              <w:jc w:val="center"/>
              <w:rPr>
                <w:b/>
                <w:sz w:val="16"/>
                <w:szCs w:val="16"/>
              </w:rPr>
            </w:pPr>
            <w:r w:rsidRPr="00CB024F">
              <w:rPr>
                <w:b/>
                <w:sz w:val="16"/>
                <w:szCs w:val="16"/>
              </w:rPr>
              <w:t>COMBO II</w:t>
            </w:r>
          </w:p>
        </w:tc>
        <w:tc>
          <w:tcPr>
            <w:tcW w:w="1250" w:type="dxa"/>
            <w:gridSpan w:val="2"/>
            <w:tcBorders>
              <w:top w:val="single" w:sz="4" w:space="0" w:color="auto"/>
              <w:bottom w:val="single" w:sz="4" w:space="0" w:color="auto"/>
            </w:tcBorders>
          </w:tcPr>
          <w:p w14:paraId="1111DC97" w14:textId="77777777" w:rsidR="00C46CA2" w:rsidRPr="00CB024F" w:rsidRDefault="00C46CA2" w:rsidP="00244C77">
            <w:pPr>
              <w:pStyle w:val="Tabletext"/>
              <w:spacing w:line="480" w:lineRule="auto"/>
              <w:jc w:val="center"/>
              <w:rPr>
                <w:b/>
                <w:sz w:val="16"/>
                <w:szCs w:val="16"/>
              </w:rPr>
            </w:pPr>
            <w:r w:rsidRPr="00CB024F">
              <w:rPr>
                <w:b/>
                <w:sz w:val="16"/>
                <w:szCs w:val="16"/>
              </w:rPr>
              <w:t>OPTIONS I</w:t>
            </w:r>
          </w:p>
        </w:tc>
        <w:tc>
          <w:tcPr>
            <w:tcW w:w="1250" w:type="dxa"/>
            <w:gridSpan w:val="2"/>
            <w:tcBorders>
              <w:top w:val="single" w:sz="4" w:space="0" w:color="auto"/>
              <w:bottom w:val="single" w:sz="4" w:space="0" w:color="auto"/>
            </w:tcBorders>
          </w:tcPr>
          <w:p w14:paraId="754835B0" w14:textId="77777777" w:rsidR="00C46CA2" w:rsidRPr="00CB024F" w:rsidRDefault="00C46CA2" w:rsidP="00244C77">
            <w:pPr>
              <w:pStyle w:val="Tabletext"/>
              <w:spacing w:line="480" w:lineRule="auto"/>
              <w:jc w:val="center"/>
              <w:rPr>
                <w:b/>
                <w:sz w:val="16"/>
                <w:szCs w:val="16"/>
              </w:rPr>
            </w:pPr>
            <w:r w:rsidRPr="00CB024F">
              <w:rPr>
                <w:b/>
                <w:sz w:val="16"/>
                <w:szCs w:val="16"/>
              </w:rPr>
              <w:t>OPTIONS II</w:t>
            </w:r>
          </w:p>
        </w:tc>
        <w:tc>
          <w:tcPr>
            <w:tcW w:w="1616" w:type="dxa"/>
            <w:gridSpan w:val="2"/>
            <w:tcBorders>
              <w:top w:val="single" w:sz="4" w:space="0" w:color="auto"/>
              <w:bottom w:val="single" w:sz="4" w:space="0" w:color="auto"/>
            </w:tcBorders>
          </w:tcPr>
          <w:p w14:paraId="6E40A0EA" w14:textId="77777777" w:rsidR="00C46CA2" w:rsidRPr="00CB024F" w:rsidRDefault="00C46CA2" w:rsidP="00244C77">
            <w:pPr>
              <w:pStyle w:val="Tabletext"/>
              <w:spacing w:line="480" w:lineRule="auto"/>
              <w:jc w:val="center"/>
              <w:rPr>
                <w:b/>
                <w:sz w:val="16"/>
                <w:szCs w:val="16"/>
              </w:rPr>
            </w:pPr>
            <w:r w:rsidRPr="00CB024F">
              <w:rPr>
                <w:b/>
                <w:sz w:val="16"/>
                <w:szCs w:val="16"/>
              </w:rPr>
              <w:t>ALTERNATIVE</w:t>
            </w:r>
          </w:p>
        </w:tc>
        <w:tc>
          <w:tcPr>
            <w:tcW w:w="1196" w:type="dxa"/>
            <w:gridSpan w:val="2"/>
            <w:tcBorders>
              <w:top w:val="single" w:sz="4" w:space="0" w:color="auto"/>
              <w:bottom w:val="single" w:sz="4" w:space="0" w:color="auto"/>
            </w:tcBorders>
          </w:tcPr>
          <w:p w14:paraId="406A1423" w14:textId="77777777" w:rsidR="00C46CA2" w:rsidRPr="00CB024F" w:rsidRDefault="00C46CA2" w:rsidP="00244C77">
            <w:pPr>
              <w:pStyle w:val="Tabletext"/>
              <w:spacing w:line="480" w:lineRule="auto"/>
              <w:jc w:val="center"/>
              <w:rPr>
                <w:b/>
                <w:sz w:val="16"/>
                <w:szCs w:val="16"/>
              </w:rPr>
            </w:pPr>
            <w:r w:rsidRPr="00CB024F">
              <w:rPr>
                <w:b/>
                <w:sz w:val="16"/>
                <w:szCs w:val="16"/>
              </w:rPr>
              <w:t>MONO</w:t>
            </w:r>
          </w:p>
        </w:tc>
      </w:tr>
      <w:tr w:rsidR="00C46CA2" w:rsidRPr="006D3C9C" w14:paraId="3DFBCE0E" w14:textId="77777777" w:rsidTr="00244C77">
        <w:tc>
          <w:tcPr>
            <w:tcW w:w="1316" w:type="dxa"/>
            <w:tcBorders>
              <w:top w:val="single" w:sz="4" w:space="0" w:color="auto"/>
              <w:bottom w:val="single" w:sz="4" w:space="0" w:color="auto"/>
            </w:tcBorders>
            <w:vAlign w:val="center"/>
          </w:tcPr>
          <w:p w14:paraId="721E7090" w14:textId="77777777" w:rsidR="00C46CA2" w:rsidRPr="00CB024F" w:rsidRDefault="00C46CA2" w:rsidP="00244C77">
            <w:pPr>
              <w:pStyle w:val="Tabletext"/>
              <w:spacing w:line="480" w:lineRule="auto"/>
              <w:rPr>
                <w:b/>
                <w:sz w:val="16"/>
                <w:szCs w:val="16"/>
              </w:rPr>
            </w:pPr>
            <w:r w:rsidRPr="00CB024F">
              <w:rPr>
                <w:b/>
                <w:sz w:val="16"/>
                <w:szCs w:val="16"/>
              </w:rPr>
              <w:t>Group</w:t>
            </w:r>
          </w:p>
        </w:tc>
        <w:tc>
          <w:tcPr>
            <w:tcW w:w="617" w:type="dxa"/>
            <w:tcBorders>
              <w:top w:val="single" w:sz="4" w:space="0" w:color="auto"/>
              <w:bottom w:val="single" w:sz="4" w:space="0" w:color="auto"/>
            </w:tcBorders>
          </w:tcPr>
          <w:p w14:paraId="14D13CE0" w14:textId="77777777" w:rsidR="00C46CA2" w:rsidRPr="006D3C9C" w:rsidRDefault="00C46CA2" w:rsidP="00244C77">
            <w:pPr>
              <w:pStyle w:val="Tabletext"/>
              <w:spacing w:line="480" w:lineRule="auto"/>
              <w:jc w:val="center"/>
              <w:rPr>
                <w:b/>
                <w:sz w:val="14"/>
                <w:szCs w:val="16"/>
              </w:rPr>
            </w:pPr>
            <w:r>
              <w:rPr>
                <w:b/>
                <w:sz w:val="14"/>
                <w:szCs w:val="16"/>
              </w:rPr>
              <w:t xml:space="preserve">ALI </w:t>
            </w:r>
            <w:r w:rsidRPr="006D3C9C">
              <w:rPr>
                <w:b/>
                <w:sz w:val="14"/>
                <w:szCs w:val="16"/>
              </w:rPr>
              <w:t>n=1550</w:t>
            </w:r>
          </w:p>
        </w:tc>
        <w:tc>
          <w:tcPr>
            <w:tcW w:w="612" w:type="dxa"/>
            <w:tcBorders>
              <w:top w:val="single" w:sz="4" w:space="0" w:color="auto"/>
              <w:bottom w:val="single" w:sz="4" w:space="0" w:color="auto"/>
            </w:tcBorders>
          </w:tcPr>
          <w:p w14:paraId="3A191AE4"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n=788</w:t>
            </w:r>
          </w:p>
        </w:tc>
        <w:tc>
          <w:tcPr>
            <w:tcW w:w="613" w:type="dxa"/>
            <w:tcBorders>
              <w:top w:val="single" w:sz="4" w:space="0" w:color="auto"/>
              <w:bottom w:val="single" w:sz="4" w:space="0" w:color="auto"/>
            </w:tcBorders>
          </w:tcPr>
          <w:p w14:paraId="70297B89" w14:textId="77777777" w:rsidR="00C46CA2" w:rsidRPr="006D3C9C" w:rsidRDefault="00C46CA2" w:rsidP="00244C77">
            <w:pPr>
              <w:pStyle w:val="Tabletext"/>
              <w:spacing w:line="480" w:lineRule="auto"/>
              <w:jc w:val="center"/>
              <w:rPr>
                <w:b/>
                <w:sz w:val="14"/>
                <w:szCs w:val="16"/>
              </w:rPr>
            </w:pPr>
            <w:r w:rsidRPr="006D3C9C">
              <w:rPr>
                <w:b/>
                <w:sz w:val="14"/>
                <w:szCs w:val="16"/>
              </w:rPr>
              <w:t>A</w:t>
            </w:r>
            <w:r>
              <w:rPr>
                <w:b/>
                <w:sz w:val="14"/>
                <w:szCs w:val="16"/>
              </w:rPr>
              <w:t xml:space="preserve">LI </w:t>
            </w:r>
            <w:r w:rsidRPr="006D3C9C">
              <w:rPr>
                <w:b/>
                <w:sz w:val="14"/>
                <w:szCs w:val="16"/>
              </w:rPr>
              <w:t>n=72</w:t>
            </w:r>
          </w:p>
        </w:tc>
        <w:tc>
          <w:tcPr>
            <w:tcW w:w="607" w:type="dxa"/>
            <w:tcBorders>
              <w:top w:val="single" w:sz="4" w:space="0" w:color="auto"/>
              <w:bottom w:val="single" w:sz="4" w:space="0" w:color="auto"/>
            </w:tcBorders>
          </w:tcPr>
          <w:p w14:paraId="02752764"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n=35</w:t>
            </w:r>
          </w:p>
        </w:tc>
        <w:tc>
          <w:tcPr>
            <w:tcW w:w="626" w:type="dxa"/>
            <w:tcBorders>
              <w:top w:val="single" w:sz="4" w:space="0" w:color="auto"/>
              <w:bottom w:val="single" w:sz="4" w:space="0" w:color="auto"/>
            </w:tcBorders>
          </w:tcPr>
          <w:p w14:paraId="6374DB1A" w14:textId="77777777" w:rsidR="00C46CA2" w:rsidRPr="006D3C9C" w:rsidRDefault="00C46CA2" w:rsidP="00244C77">
            <w:pPr>
              <w:pStyle w:val="Tabletext"/>
              <w:spacing w:line="480" w:lineRule="auto"/>
              <w:jc w:val="center"/>
              <w:rPr>
                <w:b/>
                <w:sz w:val="14"/>
                <w:szCs w:val="16"/>
              </w:rPr>
            </w:pPr>
            <w:r w:rsidRPr="006D3C9C">
              <w:rPr>
                <w:b/>
                <w:sz w:val="14"/>
                <w:szCs w:val="16"/>
              </w:rPr>
              <w:t>ALI n=207</w:t>
            </w:r>
          </w:p>
        </w:tc>
        <w:tc>
          <w:tcPr>
            <w:tcW w:w="615" w:type="dxa"/>
            <w:tcBorders>
              <w:top w:val="single" w:sz="4" w:space="0" w:color="auto"/>
              <w:bottom w:val="single" w:sz="4" w:space="0" w:color="auto"/>
            </w:tcBorders>
          </w:tcPr>
          <w:p w14:paraId="150661FF"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n=107</w:t>
            </w:r>
          </w:p>
        </w:tc>
        <w:tc>
          <w:tcPr>
            <w:tcW w:w="600" w:type="dxa"/>
            <w:tcBorders>
              <w:top w:val="single" w:sz="4" w:space="0" w:color="auto"/>
              <w:bottom w:val="single" w:sz="4" w:space="0" w:color="auto"/>
            </w:tcBorders>
          </w:tcPr>
          <w:p w14:paraId="30EA2D2F" w14:textId="77777777" w:rsidR="00C46CA2" w:rsidRPr="006D3C9C" w:rsidRDefault="00C46CA2" w:rsidP="00244C77">
            <w:pPr>
              <w:pStyle w:val="Tabletext"/>
              <w:spacing w:line="480" w:lineRule="auto"/>
              <w:jc w:val="center"/>
              <w:rPr>
                <w:b/>
                <w:sz w:val="14"/>
                <w:szCs w:val="16"/>
              </w:rPr>
            </w:pPr>
            <w:r w:rsidRPr="006D3C9C">
              <w:rPr>
                <w:b/>
                <w:sz w:val="14"/>
                <w:szCs w:val="16"/>
              </w:rPr>
              <w:t>ALI n=322</w:t>
            </w:r>
          </w:p>
        </w:tc>
        <w:tc>
          <w:tcPr>
            <w:tcW w:w="600" w:type="dxa"/>
            <w:tcBorders>
              <w:top w:val="single" w:sz="4" w:space="0" w:color="auto"/>
              <w:bottom w:val="single" w:sz="4" w:space="0" w:color="auto"/>
            </w:tcBorders>
          </w:tcPr>
          <w:p w14:paraId="22D42ABC" w14:textId="77777777" w:rsidR="00C46CA2" w:rsidRPr="006D3C9C" w:rsidRDefault="00C46CA2" w:rsidP="00244C77">
            <w:pPr>
              <w:pStyle w:val="Tabletext"/>
              <w:spacing w:line="480" w:lineRule="auto"/>
              <w:jc w:val="center"/>
              <w:rPr>
                <w:b/>
                <w:sz w:val="14"/>
                <w:szCs w:val="16"/>
              </w:rPr>
            </w:pPr>
            <w:r w:rsidRPr="006D3C9C">
              <w:rPr>
                <w:b/>
                <w:sz w:val="14"/>
                <w:szCs w:val="16"/>
              </w:rPr>
              <w:t>PBO</w:t>
            </w:r>
            <w:r w:rsidRPr="006D3C9C">
              <w:rPr>
                <w:b/>
                <w:sz w:val="14"/>
                <w:szCs w:val="16"/>
              </w:rPr>
              <w:br/>
              <w:t>n=163</w:t>
            </w:r>
          </w:p>
        </w:tc>
        <w:tc>
          <w:tcPr>
            <w:tcW w:w="600" w:type="dxa"/>
            <w:tcBorders>
              <w:top w:val="single" w:sz="4" w:space="0" w:color="auto"/>
              <w:bottom w:val="single" w:sz="4" w:space="0" w:color="auto"/>
            </w:tcBorders>
          </w:tcPr>
          <w:p w14:paraId="40782CCA" w14:textId="77777777" w:rsidR="00C46CA2" w:rsidRPr="006D3C9C" w:rsidRDefault="00C46CA2" w:rsidP="00244C77">
            <w:pPr>
              <w:pStyle w:val="Tabletext"/>
              <w:spacing w:line="480" w:lineRule="auto"/>
              <w:jc w:val="center"/>
              <w:rPr>
                <w:b/>
                <w:sz w:val="14"/>
                <w:szCs w:val="16"/>
              </w:rPr>
            </w:pPr>
            <w:r w:rsidRPr="006D3C9C">
              <w:rPr>
                <w:b/>
                <w:sz w:val="14"/>
                <w:szCs w:val="16"/>
              </w:rPr>
              <w:t>ALI n=167</w:t>
            </w:r>
          </w:p>
        </w:tc>
        <w:tc>
          <w:tcPr>
            <w:tcW w:w="600" w:type="dxa"/>
            <w:tcBorders>
              <w:top w:val="single" w:sz="4" w:space="0" w:color="auto"/>
              <w:bottom w:val="single" w:sz="4" w:space="0" w:color="auto"/>
            </w:tcBorders>
          </w:tcPr>
          <w:p w14:paraId="5D5B0797" w14:textId="77777777" w:rsidR="00C46CA2" w:rsidRPr="006D3C9C" w:rsidRDefault="00C46CA2" w:rsidP="00244C77">
            <w:pPr>
              <w:pStyle w:val="Tabletext"/>
              <w:spacing w:line="480" w:lineRule="auto"/>
              <w:jc w:val="center"/>
              <w:rPr>
                <w:b/>
                <w:sz w:val="14"/>
                <w:szCs w:val="16"/>
              </w:rPr>
            </w:pPr>
            <w:r w:rsidRPr="006D3C9C">
              <w:rPr>
                <w:b/>
                <w:sz w:val="14"/>
                <w:szCs w:val="16"/>
              </w:rPr>
              <w:t>P</w:t>
            </w:r>
            <w:r>
              <w:rPr>
                <w:b/>
                <w:sz w:val="14"/>
                <w:szCs w:val="16"/>
              </w:rPr>
              <w:t>BO</w:t>
            </w:r>
            <w:r>
              <w:rPr>
                <w:b/>
                <w:sz w:val="14"/>
                <w:szCs w:val="16"/>
              </w:rPr>
              <w:br/>
            </w:r>
            <w:r w:rsidRPr="006D3C9C">
              <w:rPr>
                <w:b/>
                <w:sz w:val="14"/>
                <w:szCs w:val="16"/>
              </w:rPr>
              <w:t>n=81</w:t>
            </w:r>
          </w:p>
        </w:tc>
        <w:tc>
          <w:tcPr>
            <w:tcW w:w="625" w:type="dxa"/>
            <w:tcBorders>
              <w:top w:val="single" w:sz="4" w:space="0" w:color="auto"/>
              <w:bottom w:val="single" w:sz="4" w:space="0" w:color="auto"/>
            </w:tcBorders>
          </w:tcPr>
          <w:p w14:paraId="083F0D44" w14:textId="77777777" w:rsidR="00C46CA2" w:rsidRPr="006D3C9C" w:rsidRDefault="00C46CA2" w:rsidP="00244C77">
            <w:pPr>
              <w:pStyle w:val="Tabletext"/>
              <w:spacing w:line="480" w:lineRule="auto"/>
              <w:jc w:val="center"/>
              <w:rPr>
                <w:b/>
                <w:sz w:val="14"/>
                <w:szCs w:val="16"/>
              </w:rPr>
            </w:pPr>
            <w:r w:rsidRPr="006D3C9C">
              <w:rPr>
                <w:b/>
                <w:sz w:val="14"/>
                <w:szCs w:val="16"/>
              </w:rPr>
              <w:t>ALI n=479</w:t>
            </w:r>
          </w:p>
        </w:tc>
        <w:tc>
          <w:tcPr>
            <w:tcW w:w="615" w:type="dxa"/>
            <w:tcBorders>
              <w:top w:val="single" w:sz="4" w:space="0" w:color="auto"/>
              <w:bottom w:val="single" w:sz="4" w:space="0" w:color="auto"/>
            </w:tcBorders>
          </w:tcPr>
          <w:p w14:paraId="75ECA245" w14:textId="77777777" w:rsidR="00C46CA2" w:rsidRPr="006D3C9C" w:rsidRDefault="00C46CA2" w:rsidP="00244C77">
            <w:pPr>
              <w:pStyle w:val="Tabletext"/>
              <w:spacing w:line="480" w:lineRule="auto"/>
              <w:jc w:val="center"/>
              <w:rPr>
                <w:b/>
                <w:sz w:val="14"/>
                <w:szCs w:val="16"/>
              </w:rPr>
            </w:pPr>
            <w:r w:rsidRPr="006D3C9C">
              <w:rPr>
                <w:b/>
                <w:sz w:val="14"/>
                <w:szCs w:val="16"/>
              </w:rPr>
              <w:t>EZE n=241</w:t>
            </w:r>
          </w:p>
        </w:tc>
        <w:tc>
          <w:tcPr>
            <w:tcW w:w="631" w:type="dxa"/>
            <w:tcBorders>
              <w:top w:val="single" w:sz="4" w:space="0" w:color="auto"/>
              <w:bottom w:val="single" w:sz="4" w:space="0" w:color="auto"/>
            </w:tcBorders>
          </w:tcPr>
          <w:p w14:paraId="121A3697" w14:textId="77777777" w:rsidR="00C46CA2" w:rsidRPr="006D3C9C" w:rsidRDefault="00C46CA2" w:rsidP="00244C77">
            <w:pPr>
              <w:pStyle w:val="Tabletext"/>
              <w:spacing w:line="480" w:lineRule="auto"/>
              <w:jc w:val="center"/>
              <w:rPr>
                <w:b/>
                <w:sz w:val="14"/>
                <w:szCs w:val="16"/>
              </w:rPr>
            </w:pPr>
            <w:r w:rsidRPr="006D3C9C">
              <w:rPr>
                <w:b/>
                <w:sz w:val="14"/>
                <w:szCs w:val="16"/>
              </w:rPr>
              <w:t>ALI n=104</w:t>
            </w:r>
          </w:p>
        </w:tc>
        <w:tc>
          <w:tcPr>
            <w:tcW w:w="619" w:type="dxa"/>
            <w:tcBorders>
              <w:top w:val="single" w:sz="4" w:space="0" w:color="auto"/>
              <w:bottom w:val="single" w:sz="4" w:space="0" w:color="auto"/>
            </w:tcBorders>
          </w:tcPr>
          <w:p w14:paraId="12AD0CB6" w14:textId="77777777" w:rsidR="00C46CA2" w:rsidRPr="006D3C9C" w:rsidRDefault="00C46CA2" w:rsidP="00244C77">
            <w:pPr>
              <w:pStyle w:val="Tabletext"/>
              <w:spacing w:line="480" w:lineRule="auto"/>
              <w:jc w:val="center"/>
              <w:rPr>
                <w:b/>
                <w:sz w:val="14"/>
                <w:szCs w:val="16"/>
              </w:rPr>
            </w:pPr>
            <w:r w:rsidRPr="006D3C9C">
              <w:rPr>
                <w:b/>
                <w:sz w:val="14"/>
                <w:szCs w:val="16"/>
              </w:rPr>
              <w:t>EZE n=101</w:t>
            </w:r>
          </w:p>
        </w:tc>
        <w:tc>
          <w:tcPr>
            <w:tcW w:w="631" w:type="dxa"/>
            <w:tcBorders>
              <w:top w:val="single" w:sz="4" w:space="0" w:color="auto"/>
              <w:bottom w:val="single" w:sz="4" w:space="0" w:color="auto"/>
            </w:tcBorders>
          </w:tcPr>
          <w:p w14:paraId="13CD4B08" w14:textId="77777777" w:rsidR="00C46CA2" w:rsidRPr="006D3C9C" w:rsidRDefault="00C46CA2" w:rsidP="00244C77">
            <w:pPr>
              <w:pStyle w:val="Tabletext"/>
              <w:spacing w:line="480" w:lineRule="auto"/>
              <w:jc w:val="center"/>
              <w:rPr>
                <w:b/>
                <w:sz w:val="14"/>
                <w:szCs w:val="16"/>
              </w:rPr>
            </w:pPr>
            <w:r w:rsidRPr="006D3C9C">
              <w:rPr>
                <w:b/>
                <w:sz w:val="14"/>
                <w:szCs w:val="16"/>
              </w:rPr>
              <w:t>ALI n=103</w:t>
            </w:r>
          </w:p>
        </w:tc>
        <w:tc>
          <w:tcPr>
            <w:tcW w:w="619" w:type="dxa"/>
            <w:tcBorders>
              <w:top w:val="single" w:sz="4" w:space="0" w:color="auto"/>
              <w:bottom w:val="single" w:sz="4" w:space="0" w:color="auto"/>
            </w:tcBorders>
          </w:tcPr>
          <w:p w14:paraId="45C42C20" w14:textId="77777777" w:rsidR="00C46CA2" w:rsidRPr="006D3C9C" w:rsidRDefault="00C46CA2" w:rsidP="00244C77">
            <w:pPr>
              <w:pStyle w:val="Tabletext"/>
              <w:spacing w:line="480" w:lineRule="auto"/>
              <w:jc w:val="center"/>
              <w:rPr>
                <w:b/>
                <w:sz w:val="14"/>
                <w:szCs w:val="16"/>
              </w:rPr>
            </w:pPr>
            <w:r w:rsidRPr="006D3C9C">
              <w:rPr>
                <w:b/>
                <w:sz w:val="14"/>
                <w:szCs w:val="16"/>
              </w:rPr>
              <w:t>EZE n=101</w:t>
            </w:r>
          </w:p>
        </w:tc>
        <w:tc>
          <w:tcPr>
            <w:tcW w:w="808" w:type="dxa"/>
            <w:tcBorders>
              <w:top w:val="single" w:sz="4" w:space="0" w:color="auto"/>
              <w:bottom w:val="single" w:sz="4" w:space="0" w:color="auto"/>
            </w:tcBorders>
          </w:tcPr>
          <w:p w14:paraId="11DDA6A3" w14:textId="77777777" w:rsidR="00C46CA2" w:rsidRPr="006D3C9C" w:rsidRDefault="00C46CA2" w:rsidP="00244C77">
            <w:pPr>
              <w:pStyle w:val="Tabletext"/>
              <w:spacing w:line="480" w:lineRule="auto"/>
              <w:jc w:val="center"/>
              <w:rPr>
                <w:b/>
                <w:sz w:val="14"/>
                <w:szCs w:val="16"/>
              </w:rPr>
            </w:pPr>
            <w:r w:rsidRPr="006D3C9C">
              <w:rPr>
                <w:b/>
                <w:sz w:val="14"/>
                <w:szCs w:val="16"/>
              </w:rPr>
              <w:t>A</w:t>
            </w:r>
            <w:r>
              <w:rPr>
                <w:b/>
                <w:sz w:val="14"/>
                <w:szCs w:val="16"/>
              </w:rPr>
              <w:t xml:space="preserve">LI </w:t>
            </w:r>
            <w:r w:rsidRPr="006D3C9C">
              <w:rPr>
                <w:b/>
                <w:sz w:val="14"/>
                <w:szCs w:val="16"/>
              </w:rPr>
              <w:t>n=126</w:t>
            </w:r>
          </w:p>
        </w:tc>
        <w:tc>
          <w:tcPr>
            <w:tcW w:w="808" w:type="dxa"/>
            <w:tcBorders>
              <w:top w:val="single" w:sz="4" w:space="0" w:color="auto"/>
              <w:bottom w:val="single" w:sz="4" w:space="0" w:color="auto"/>
            </w:tcBorders>
          </w:tcPr>
          <w:p w14:paraId="7F4E7AFA" w14:textId="77777777" w:rsidR="00C46CA2" w:rsidRPr="006D3C9C" w:rsidRDefault="00C46CA2" w:rsidP="00244C77">
            <w:pPr>
              <w:pStyle w:val="Tabletext"/>
              <w:spacing w:line="480" w:lineRule="auto"/>
              <w:jc w:val="center"/>
              <w:rPr>
                <w:b/>
                <w:sz w:val="14"/>
                <w:szCs w:val="16"/>
              </w:rPr>
            </w:pPr>
            <w:r w:rsidRPr="006D3C9C">
              <w:rPr>
                <w:b/>
                <w:sz w:val="14"/>
                <w:szCs w:val="16"/>
              </w:rPr>
              <w:t>EZE n=124</w:t>
            </w:r>
          </w:p>
        </w:tc>
        <w:tc>
          <w:tcPr>
            <w:tcW w:w="598" w:type="dxa"/>
            <w:tcBorders>
              <w:top w:val="single" w:sz="4" w:space="0" w:color="auto"/>
              <w:bottom w:val="single" w:sz="4" w:space="0" w:color="auto"/>
            </w:tcBorders>
          </w:tcPr>
          <w:p w14:paraId="00D0B8C4" w14:textId="77777777" w:rsidR="00C46CA2" w:rsidRPr="006D3C9C" w:rsidRDefault="00C46CA2" w:rsidP="00244C77">
            <w:pPr>
              <w:pStyle w:val="Tabletext"/>
              <w:spacing w:line="480" w:lineRule="auto"/>
              <w:jc w:val="center"/>
              <w:rPr>
                <w:b/>
                <w:sz w:val="14"/>
                <w:szCs w:val="16"/>
              </w:rPr>
            </w:pPr>
            <w:r w:rsidRPr="006D3C9C">
              <w:rPr>
                <w:b/>
                <w:sz w:val="14"/>
                <w:szCs w:val="16"/>
              </w:rPr>
              <w:t>ALI n=52</w:t>
            </w:r>
          </w:p>
        </w:tc>
        <w:tc>
          <w:tcPr>
            <w:tcW w:w="598" w:type="dxa"/>
            <w:tcBorders>
              <w:top w:val="single" w:sz="4" w:space="0" w:color="auto"/>
              <w:bottom w:val="single" w:sz="4" w:space="0" w:color="auto"/>
            </w:tcBorders>
          </w:tcPr>
          <w:p w14:paraId="624CF910" w14:textId="77777777" w:rsidR="00C46CA2" w:rsidRPr="006D3C9C" w:rsidRDefault="00C46CA2" w:rsidP="00244C77">
            <w:pPr>
              <w:pStyle w:val="Tabletext"/>
              <w:spacing w:line="480" w:lineRule="auto"/>
              <w:jc w:val="center"/>
              <w:rPr>
                <w:b/>
                <w:sz w:val="14"/>
                <w:szCs w:val="16"/>
              </w:rPr>
            </w:pPr>
            <w:r w:rsidRPr="006D3C9C">
              <w:rPr>
                <w:b/>
                <w:sz w:val="14"/>
                <w:szCs w:val="16"/>
              </w:rPr>
              <w:t>EZE n=51</w:t>
            </w:r>
          </w:p>
        </w:tc>
      </w:tr>
      <w:tr w:rsidR="00C46CA2" w:rsidRPr="006D3C9C" w14:paraId="336E2253" w14:textId="77777777" w:rsidTr="00244C77">
        <w:tc>
          <w:tcPr>
            <w:tcW w:w="1316" w:type="dxa"/>
            <w:tcBorders>
              <w:top w:val="single" w:sz="4" w:space="0" w:color="auto"/>
              <w:bottom w:val="single" w:sz="4" w:space="0" w:color="auto"/>
            </w:tcBorders>
            <w:vAlign w:val="center"/>
          </w:tcPr>
          <w:p w14:paraId="001CBBF7" w14:textId="77777777" w:rsidR="00C46CA2" w:rsidRPr="00CB024F" w:rsidRDefault="00C46CA2" w:rsidP="00244C77">
            <w:pPr>
              <w:pStyle w:val="Tabletext"/>
              <w:spacing w:line="480" w:lineRule="auto"/>
              <w:rPr>
                <w:b/>
                <w:sz w:val="16"/>
                <w:szCs w:val="16"/>
              </w:rPr>
            </w:pPr>
            <w:r w:rsidRPr="00CB024F">
              <w:rPr>
                <w:b/>
                <w:sz w:val="16"/>
                <w:szCs w:val="16"/>
              </w:rPr>
              <w:t>Average achieved, mg/dL</w:t>
            </w:r>
          </w:p>
        </w:tc>
        <w:tc>
          <w:tcPr>
            <w:tcW w:w="617" w:type="dxa"/>
            <w:tcBorders>
              <w:top w:val="single" w:sz="4" w:space="0" w:color="auto"/>
              <w:bottom w:val="single" w:sz="4" w:space="0" w:color="auto"/>
            </w:tcBorders>
          </w:tcPr>
          <w:p w14:paraId="6963B424" w14:textId="77777777" w:rsidR="00C46CA2" w:rsidRPr="006D3C9C" w:rsidRDefault="00C46CA2" w:rsidP="00244C77">
            <w:pPr>
              <w:pStyle w:val="Tabletext"/>
              <w:spacing w:line="480" w:lineRule="auto"/>
              <w:jc w:val="center"/>
              <w:rPr>
                <w:b/>
                <w:sz w:val="14"/>
                <w:szCs w:val="16"/>
              </w:rPr>
            </w:pPr>
          </w:p>
        </w:tc>
        <w:tc>
          <w:tcPr>
            <w:tcW w:w="612" w:type="dxa"/>
            <w:tcBorders>
              <w:top w:val="single" w:sz="4" w:space="0" w:color="auto"/>
              <w:bottom w:val="single" w:sz="4" w:space="0" w:color="auto"/>
            </w:tcBorders>
          </w:tcPr>
          <w:p w14:paraId="3102B8E0" w14:textId="77777777" w:rsidR="00C46CA2" w:rsidRPr="006D3C9C" w:rsidRDefault="00C46CA2" w:rsidP="00244C77">
            <w:pPr>
              <w:pStyle w:val="Tabletext"/>
              <w:spacing w:line="480" w:lineRule="auto"/>
              <w:jc w:val="center"/>
              <w:rPr>
                <w:b/>
                <w:sz w:val="14"/>
                <w:szCs w:val="16"/>
              </w:rPr>
            </w:pPr>
          </w:p>
        </w:tc>
        <w:tc>
          <w:tcPr>
            <w:tcW w:w="613" w:type="dxa"/>
            <w:tcBorders>
              <w:top w:val="single" w:sz="4" w:space="0" w:color="auto"/>
              <w:bottom w:val="single" w:sz="4" w:space="0" w:color="auto"/>
            </w:tcBorders>
          </w:tcPr>
          <w:p w14:paraId="507B2B89" w14:textId="77777777" w:rsidR="00C46CA2" w:rsidRPr="006D3C9C" w:rsidRDefault="00C46CA2" w:rsidP="00244C77">
            <w:pPr>
              <w:pStyle w:val="Tabletext"/>
              <w:spacing w:line="480" w:lineRule="auto"/>
              <w:jc w:val="center"/>
              <w:rPr>
                <w:b/>
                <w:sz w:val="14"/>
                <w:szCs w:val="16"/>
              </w:rPr>
            </w:pPr>
          </w:p>
        </w:tc>
        <w:tc>
          <w:tcPr>
            <w:tcW w:w="607" w:type="dxa"/>
            <w:tcBorders>
              <w:top w:val="single" w:sz="4" w:space="0" w:color="auto"/>
              <w:bottom w:val="single" w:sz="4" w:space="0" w:color="auto"/>
            </w:tcBorders>
          </w:tcPr>
          <w:p w14:paraId="20420F86" w14:textId="77777777" w:rsidR="00C46CA2" w:rsidRPr="006D3C9C" w:rsidRDefault="00C46CA2" w:rsidP="00244C77">
            <w:pPr>
              <w:pStyle w:val="Tabletext"/>
              <w:spacing w:line="480" w:lineRule="auto"/>
              <w:jc w:val="center"/>
              <w:rPr>
                <w:b/>
                <w:sz w:val="14"/>
                <w:szCs w:val="16"/>
              </w:rPr>
            </w:pPr>
          </w:p>
        </w:tc>
        <w:tc>
          <w:tcPr>
            <w:tcW w:w="626" w:type="dxa"/>
            <w:tcBorders>
              <w:top w:val="single" w:sz="4" w:space="0" w:color="auto"/>
              <w:bottom w:val="single" w:sz="4" w:space="0" w:color="auto"/>
            </w:tcBorders>
          </w:tcPr>
          <w:p w14:paraId="215A389C" w14:textId="77777777" w:rsidR="00C46CA2" w:rsidRPr="006D3C9C" w:rsidRDefault="00C46CA2" w:rsidP="00244C77">
            <w:pPr>
              <w:pStyle w:val="Tabletext"/>
              <w:spacing w:line="480" w:lineRule="auto"/>
              <w:jc w:val="center"/>
              <w:rPr>
                <w:b/>
                <w:sz w:val="14"/>
                <w:szCs w:val="16"/>
              </w:rPr>
            </w:pPr>
          </w:p>
        </w:tc>
        <w:tc>
          <w:tcPr>
            <w:tcW w:w="615" w:type="dxa"/>
            <w:tcBorders>
              <w:top w:val="single" w:sz="4" w:space="0" w:color="auto"/>
              <w:bottom w:val="single" w:sz="4" w:space="0" w:color="auto"/>
            </w:tcBorders>
          </w:tcPr>
          <w:p w14:paraId="1D3A839A" w14:textId="77777777" w:rsidR="00C46CA2" w:rsidRPr="006D3C9C" w:rsidRDefault="00C46CA2" w:rsidP="00244C77">
            <w:pPr>
              <w:pStyle w:val="Tabletext"/>
              <w:spacing w:line="480" w:lineRule="auto"/>
              <w:jc w:val="center"/>
              <w:rPr>
                <w:b/>
                <w:sz w:val="14"/>
                <w:szCs w:val="16"/>
              </w:rPr>
            </w:pPr>
          </w:p>
        </w:tc>
        <w:tc>
          <w:tcPr>
            <w:tcW w:w="600" w:type="dxa"/>
            <w:tcBorders>
              <w:top w:val="single" w:sz="4" w:space="0" w:color="auto"/>
              <w:bottom w:val="single" w:sz="4" w:space="0" w:color="auto"/>
            </w:tcBorders>
          </w:tcPr>
          <w:p w14:paraId="68D776FF" w14:textId="77777777" w:rsidR="00C46CA2" w:rsidRPr="006D3C9C" w:rsidRDefault="00C46CA2" w:rsidP="00244C77">
            <w:pPr>
              <w:pStyle w:val="Tabletext"/>
              <w:spacing w:line="480" w:lineRule="auto"/>
              <w:jc w:val="center"/>
              <w:rPr>
                <w:b/>
                <w:sz w:val="14"/>
                <w:szCs w:val="16"/>
              </w:rPr>
            </w:pPr>
          </w:p>
        </w:tc>
        <w:tc>
          <w:tcPr>
            <w:tcW w:w="600" w:type="dxa"/>
            <w:tcBorders>
              <w:top w:val="single" w:sz="4" w:space="0" w:color="auto"/>
              <w:bottom w:val="single" w:sz="4" w:space="0" w:color="auto"/>
            </w:tcBorders>
          </w:tcPr>
          <w:p w14:paraId="2CFCFC7D" w14:textId="77777777" w:rsidR="00C46CA2" w:rsidRPr="006D3C9C" w:rsidRDefault="00C46CA2" w:rsidP="00244C77">
            <w:pPr>
              <w:pStyle w:val="Tabletext"/>
              <w:spacing w:line="480" w:lineRule="auto"/>
              <w:jc w:val="center"/>
              <w:rPr>
                <w:b/>
                <w:sz w:val="14"/>
                <w:szCs w:val="16"/>
              </w:rPr>
            </w:pPr>
          </w:p>
        </w:tc>
        <w:tc>
          <w:tcPr>
            <w:tcW w:w="600" w:type="dxa"/>
            <w:tcBorders>
              <w:top w:val="single" w:sz="4" w:space="0" w:color="auto"/>
              <w:bottom w:val="single" w:sz="4" w:space="0" w:color="auto"/>
            </w:tcBorders>
          </w:tcPr>
          <w:p w14:paraId="006F17D0" w14:textId="77777777" w:rsidR="00C46CA2" w:rsidRPr="006D3C9C" w:rsidRDefault="00C46CA2" w:rsidP="00244C77">
            <w:pPr>
              <w:pStyle w:val="Tabletext"/>
              <w:spacing w:line="480" w:lineRule="auto"/>
              <w:jc w:val="center"/>
              <w:rPr>
                <w:b/>
                <w:sz w:val="14"/>
                <w:szCs w:val="16"/>
              </w:rPr>
            </w:pPr>
          </w:p>
        </w:tc>
        <w:tc>
          <w:tcPr>
            <w:tcW w:w="600" w:type="dxa"/>
            <w:tcBorders>
              <w:top w:val="single" w:sz="4" w:space="0" w:color="auto"/>
              <w:bottom w:val="single" w:sz="4" w:space="0" w:color="auto"/>
            </w:tcBorders>
          </w:tcPr>
          <w:p w14:paraId="40F13638" w14:textId="77777777" w:rsidR="00C46CA2" w:rsidRPr="006D3C9C" w:rsidRDefault="00C46CA2" w:rsidP="00244C77">
            <w:pPr>
              <w:pStyle w:val="Tabletext"/>
              <w:spacing w:line="480" w:lineRule="auto"/>
              <w:jc w:val="center"/>
              <w:rPr>
                <w:b/>
                <w:sz w:val="14"/>
                <w:szCs w:val="16"/>
              </w:rPr>
            </w:pPr>
          </w:p>
        </w:tc>
        <w:tc>
          <w:tcPr>
            <w:tcW w:w="625" w:type="dxa"/>
            <w:tcBorders>
              <w:top w:val="single" w:sz="4" w:space="0" w:color="auto"/>
              <w:bottom w:val="single" w:sz="4" w:space="0" w:color="auto"/>
            </w:tcBorders>
          </w:tcPr>
          <w:p w14:paraId="00B9C9E8" w14:textId="77777777" w:rsidR="00C46CA2" w:rsidRPr="006D3C9C" w:rsidRDefault="00C46CA2" w:rsidP="00244C77">
            <w:pPr>
              <w:pStyle w:val="Tabletext"/>
              <w:spacing w:line="480" w:lineRule="auto"/>
              <w:jc w:val="center"/>
              <w:rPr>
                <w:b/>
                <w:sz w:val="14"/>
                <w:szCs w:val="16"/>
              </w:rPr>
            </w:pPr>
          </w:p>
        </w:tc>
        <w:tc>
          <w:tcPr>
            <w:tcW w:w="615" w:type="dxa"/>
            <w:tcBorders>
              <w:top w:val="single" w:sz="4" w:space="0" w:color="auto"/>
              <w:bottom w:val="single" w:sz="4" w:space="0" w:color="auto"/>
            </w:tcBorders>
          </w:tcPr>
          <w:p w14:paraId="728373C3" w14:textId="77777777" w:rsidR="00C46CA2" w:rsidRPr="006D3C9C" w:rsidRDefault="00C46CA2" w:rsidP="00244C77">
            <w:pPr>
              <w:pStyle w:val="Tabletext"/>
              <w:spacing w:line="480" w:lineRule="auto"/>
              <w:jc w:val="center"/>
              <w:rPr>
                <w:b/>
                <w:sz w:val="14"/>
                <w:szCs w:val="16"/>
              </w:rPr>
            </w:pPr>
          </w:p>
        </w:tc>
        <w:tc>
          <w:tcPr>
            <w:tcW w:w="631" w:type="dxa"/>
            <w:tcBorders>
              <w:top w:val="single" w:sz="4" w:space="0" w:color="auto"/>
              <w:bottom w:val="single" w:sz="4" w:space="0" w:color="auto"/>
            </w:tcBorders>
          </w:tcPr>
          <w:p w14:paraId="37FCFFAB" w14:textId="77777777" w:rsidR="00C46CA2" w:rsidRPr="006D3C9C" w:rsidRDefault="00C46CA2" w:rsidP="00244C77">
            <w:pPr>
              <w:pStyle w:val="Tabletext"/>
              <w:spacing w:line="480" w:lineRule="auto"/>
              <w:jc w:val="center"/>
              <w:rPr>
                <w:b/>
                <w:sz w:val="14"/>
                <w:szCs w:val="16"/>
              </w:rPr>
            </w:pPr>
          </w:p>
        </w:tc>
        <w:tc>
          <w:tcPr>
            <w:tcW w:w="619" w:type="dxa"/>
            <w:tcBorders>
              <w:top w:val="single" w:sz="4" w:space="0" w:color="auto"/>
              <w:bottom w:val="single" w:sz="4" w:space="0" w:color="auto"/>
            </w:tcBorders>
          </w:tcPr>
          <w:p w14:paraId="7FE923DA" w14:textId="77777777" w:rsidR="00C46CA2" w:rsidRPr="006D3C9C" w:rsidRDefault="00C46CA2" w:rsidP="00244C77">
            <w:pPr>
              <w:pStyle w:val="Tabletext"/>
              <w:spacing w:line="480" w:lineRule="auto"/>
              <w:jc w:val="center"/>
              <w:rPr>
                <w:b/>
                <w:sz w:val="14"/>
                <w:szCs w:val="16"/>
              </w:rPr>
            </w:pPr>
          </w:p>
        </w:tc>
        <w:tc>
          <w:tcPr>
            <w:tcW w:w="631" w:type="dxa"/>
            <w:tcBorders>
              <w:top w:val="single" w:sz="4" w:space="0" w:color="auto"/>
              <w:bottom w:val="single" w:sz="4" w:space="0" w:color="auto"/>
            </w:tcBorders>
          </w:tcPr>
          <w:p w14:paraId="2E114F24" w14:textId="77777777" w:rsidR="00C46CA2" w:rsidRPr="006D3C9C" w:rsidRDefault="00C46CA2" w:rsidP="00244C77">
            <w:pPr>
              <w:pStyle w:val="Tabletext"/>
              <w:spacing w:line="480" w:lineRule="auto"/>
              <w:jc w:val="center"/>
              <w:rPr>
                <w:b/>
                <w:sz w:val="14"/>
                <w:szCs w:val="16"/>
              </w:rPr>
            </w:pPr>
          </w:p>
        </w:tc>
        <w:tc>
          <w:tcPr>
            <w:tcW w:w="619" w:type="dxa"/>
            <w:tcBorders>
              <w:top w:val="single" w:sz="4" w:space="0" w:color="auto"/>
              <w:bottom w:val="single" w:sz="4" w:space="0" w:color="auto"/>
            </w:tcBorders>
          </w:tcPr>
          <w:p w14:paraId="6915F61C" w14:textId="77777777" w:rsidR="00C46CA2" w:rsidRPr="006D3C9C" w:rsidRDefault="00C46CA2" w:rsidP="00244C77">
            <w:pPr>
              <w:pStyle w:val="Tabletext"/>
              <w:spacing w:line="480" w:lineRule="auto"/>
              <w:jc w:val="center"/>
              <w:rPr>
                <w:b/>
                <w:sz w:val="14"/>
                <w:szCs w:val="16"/>
              </w:rPr>
            </w:pPr>
          </w:p>
        </w:tc>
        <w:tc>
          <w:tcPr>
            <w:tcW w:w="808" w:type="dxa"/>
            <w:tcBorders>
              <w:top w:val="single" w:sz="4" w:space="0" w:color="auto"/>
              <w:bottom w:val="single" w:sz="4" w:space="0" w:color="auto"/>
            </w:tcBorders>
          </w:tcPr>
          <w:p w14:paraId="0A8F8ECE" w14:textId="77777777" w:rsidR="00C46CA2" w:rsidRPr="006D3C9C" w:rsidRDefault="00C46CA2" w:rsidP="00244C77">
            <w:pPr>
              <w:pStyle w:val="Tabletext"/>
              <w:spacing w:line="480" w:lineRule="auto"/>
              <w:jc w:val="center"/>
              <w:rPr>
                <w:b/>
                <w:sz w:val="14"/>
                <w:szCs w:val="16"/>
              </w:rPr>
            </w:pPr>
          </w:p>
        </w:tc>
        <w:tc>
          <w:tcPr>
            <w:tcW w:w="808" w:type="dxa"/>
            <w:tcBorders>
              <w:top w:val="single" w:sz="4" w:space="0" w:color="auto"/>
              <w:bottom w:val="single" w:sz="4" w:space="0" w:color="auto"/>
            </w:tcBorders>
          </w:tcPr>
          <w:p w14:paraId="40662743" w14:textId="77777777" w:rsidR="00C46CA2" w:rsidRPr="006D3C9C" w:rsidRDefault="00C46CA2" w:rsidP="00244C77">
            <w:pPr>
              <w:pStyle w:val="Tabletext"/>
              <w:spacing w:line="480" w:lineRule="auto"/>
              <w:jc w:val="center"/>
              <w:rPr>
                <w:b/>
                <w:sz w:val="14"/>
                <w:szCs w:val="16"/>
              </w:rPr>
            </w:pPr>
          </w:p>
        </w:tc>
        <w:tc>
          <w:tcPr>
            <w:tcW w:w="598" w:type="dxa"/>
            <w:tcBorders>
              <w:top w:val="single" w:sz="4" w:space="0" w:color="auto"/>
              <w:bottom w:val="single" w:sz="4" w:space="0" w:color="auto"/>
            </w:tcBorders>
          </w:tcPr>
          <w:p w14:paraId="29FD188C" w14:textId="77777777" w:rsidR="00C46CA2" w:rsidRPr="006D3C9C" w:rsidRDefault="00C46CA2" w:rsidP="00244C77">
            <w:pPr>
              <w:pStyle w:val="Tabletext"/>
              <w:spacing w:line="480" w:lineRule="auto"/>
              <w:jc w:val="center"/>
              <w:rPr>
                <w:b/>
                <w:sz w:val="14"/>
                <w:szCs w:val="16"/>
              </w:rPr>
            </w:pPr>
          </w:p>
        </w:tc>
        <w:tc>
          <w:tcPr>
            <w:tcW w:w="598" w:type="dxa"/>
            <w:tcBorders>
              <w:top w:val="single" w:sz="4" w:space="0" w:color="auto"/>
              <w:bottom w:val="single" w:sz="4" w:space="0" w:color="auto"/>
            </w:tcBorders>
          </w:tcPr>
          <w:p w14:paraId="6DA37937" w14:textId="77777777" w:rsidR="00C46CA2" w:rsidRPr="006D3C9C" w:rsidRDefault="00C46CA2" w:rsidP="00244C77">
            <w:pPr>
              <w:pStyle w:val="Tabletext"/>
              <w:spacing w:line="480" w:lineRule="auto"/>
              <w:jc w:val="center"/>
              <w:rPr>
                <w:b/>
                <w:sz w:val="14"/>
                <w:szCs w:val="16"/>
              </w:rPr>
            </w:pPr>
          </w:p>
        </w:tc>
      </w:tr>
      <w:tr w:rsidR="00C46CA2" w:rsidRPr="006D3C9C" w14:paraId="73F21FF1" w14:textId="77777777" w:rsidTr="00244C77">
        <w:tc>
          <w:tcPr>
            <w:tcW w:w="1316" w:type="dxa"/>
            <w:tcBorders>
              <w:top w:val="single" w:sz="4" w:space="0" w:color="auto"/>
            </w:tcBorders>
            <w:vAlign w:val="center"/>
          </w:tcPr>
          <w:p w14:paraId="2327A0FF" w14:textId="77777777" w:rsidR="00C46CA2" w:rsidRPr="00CB024F" w:rsidRDefault="00C46CA2" w:rsidP="00244C77">
            <w:pPr>
              <w:pStyle w:val="Tabletext"/>
              <w:spacing w:line="480" w:lineRule="auto"/>
              <w:rPr>
                <w:b/>
                <w:sz w:val="16"/>
                <w:szCs w:val="16"/>
              </w:rPr>
            </w:pPr>
            <w:r w:rsidRPr="00CB024F">
              <w:rPr>
                <w:b/>
                <w:sz w:val="16"/>
                <w:szCs w:val="16"/>
              </w:rPr>
              <w:t>LDL-C</w:t>
            </w:r>
          </w:p>
        </w:tc>
        <w:tc>
          <w:tcPr>
            <w:tcW w:w="617" w:type="dxa"/>
            <w:tcBorders>
              <w:top w:val="single" w:sz="4" w:space="0" w:color="auto"/>
            </w:tcBorders>
          </w:tcPr>
          <w:p w14:paraId="42581E1E" w14:textId="77777777" w:rsidR="00C46CA2" w:rsidRPr="006D3C9C" w:rsidRDefault="00C46CA2" w:rsidP="00244C77">
            <w:pPr>
              <w:pStyle w:val="Tabletext"/>
              <w:spacing w:line="480" w:lineRule="auto"/>
              <w:jc w:val="center"/>
              <w:rPr>
                <w:sz w:val="14"/>
                <w:szCs w:val="16"/>
              </w:rPr>
            </w:pPr>
            <w:r>
              <w:rPr>
                <w:sz w:val="14"/>
                <w:szCs w:val="16"/>
              </w:rPr>
              <w:t>49.8 (34.6)</w:t>
            </w:r>
          </w:p>
        </w:tc>
        <w:tc>
          <w:tcPr>
            <w:tcW w:w="612" w:type="dxa"/>
            <w:tcBorders>
              <w:top w:val="single" w:sz="4" w:space="0" w:color="auto"/>
            </w:tcBorders>
          </w:tcPr>
          <w:p w14:paraId="498849AD" w14:textId="77777777" w:rsidR="00C46CA2" w:rsidRPr="006D3C9C" w:rsidRDefault="00C46CA2" w:rsidP="00244C77">
            <w:pPr>
              <w:pStyle w:val="Tabletext"/>
              <w:spacing w:line="480" w:lineRule="auto"/>
              <w:jc w:val="center"/>
              <w:rPr>
                <w:sz w:val="14"/>
                <w:szCs w:val="16"/>
              </w:rPr>
            </w:pPr>
            <w:r>
              <w:rPr>
                <w:sz w:val="14"/>
                <w:szCs w:val="16"/>
              </w:rPr>
              <w:t>120.5 (39.0)</w:t>
            </w:r>
          </w:p>
        </w:tc>
        <w:tc>
          <w:tcPr>
            <w:tcW w:w="613" w:type="dxa"/>
            <w:tcBorders>
              <w:top w:val="single" w:sz="4" w:space="0" w:color="auto"/>
            </w:tcBorders>
          </w:tcPr>
          <w:p w14:paraId="0C7F5774" w14:textId="77777777" w:rsidR="00C46CA2" w:rsidRPr="006D3C9C" w:rsidRDefault="00C46CA2" w:rsidP="00244C77">
            <w:pPr>
              <w:pStyle w:val="Tabletext"/>
              <w:spacing w:line="480" w:lineRule="auto"/>
              <w:jc w:val="center"/>
              <w:rPr>
                <w:sz w:val="14"/>
                <w:szCs w:val="16"/>
              </w:rPr>
            </w:pPr>
            <w:r>
              <w:rPr>
                <w:sz w:val="14"/>
                <w:szCs w:val="16"/>
              </w:rPr>
              <w:t>111.5 (65.0)</w:t>
            </w:r>
          </w:p>
        </w:tc>
        <w:tc>
          <w:tcPr>
            <w:tcW w:w="607" w:type="dxa"/>
            <w:tcBorders>
              <w:top w:val="single" w:sz="4" w:space="0" w:color="auto"/>
            </w:tcBorders>
          </w:tcPr>
          <w:p w14:paraId="0C4ABC4F" w14:textId="77777777" w:rsidR="00C46CA2" w:rsidRPr="006D3C9C" w:rsidRDefault="00C46CA2" w:rsidP="00244C77">
            <w:pPr>
              <w:pStyle w:val="Tabletext"/>
              <w:spacing w:line="480" w:lineRule="auto"/>
              <w:jc w:val="center"/>
              <w:rPr>
                <w:sz w:val="14"/>
                <w:szCs w:val="16"/>
              </w:rPr>
            </w:pPr>
            <w:r>
              <w:rPr>
                <w:sz w:val="14"/>
                <w:szCs w:val="16"/>
              </w:rPr>
              <w:t>183.9 (47.0)</w:t>
            </w:r>
          </w:p>
        </w:tc>
        <w:tc>
          <w:tcPr>
            <w:tcW w:w="626" w:type="dxa"/>
            <w:tcBorders>
              <w:top w:val="single" w:sz="4" w:space="0" w:color="auto"/>
            </w:tcBorders>
          </w:tcPr>
          <w:p w14:paraId="2A26DAE6" w14:textId="77777777" w:rsidR="00C46CA2" w:rsidRPr="006D3C9C" w:rsidRDefault="00C46CA2" w:rsidP="00244C77">
            <w:pPr>
              <w:pStyle w:val="Tabletext"/>
              <w:spacing w:line="480" w:lineRule="auto"/>
              <w:jc w:val="center"/>
              <w:rPr>
                <w:sz w:val="14"/>
                <w:szCs w:val="16"/>
              </w:rPr>
            </w:pPr>
            <w:r>
              <w:rPr>
                <w:sz w:val="14"/>
                <w:szCs w:val="16"/>
              </w:rPr>
              <w:t>52.2 (25.6)</w:t>
            </w:r>
          </w:p>
        </w:tc>
        <w:tc>
          <w:tcPr>
            <w:tcW w:w="615" w:type="dxa"/>
            <w:tcBorders>
              <w:top w:val="single" w:sz="4" w:space="0" w:color="auto"/>
            </w:tcBorders>
          </w:tcPr>
          <w:p w14:paraId="2FA865E0" w14:textId="77777777" w:rsidR="00C46CA2" w:rsidRPr="006D3C9C" w:rsidRDefault="00C46CA2" w:rsidP="00244C77">
            <w:pPr>
              <w:pStyle w:val="Tabletext"/>
              <w:spacing w:line="480" w:lineRule="auto"/>
              <w:jc w:val="center"/>
              <w:rPr>
                <w:sz w:val="14"/>
                <w:szCs w:val="16"/>
              </w:rPr>
            </w:pPr>
            <w:r>
              <w:rPr>
                <w:sz w:val="14"/>
                <w:szCs w:val="16"/>
              </w:rPr>
              <w:t>102.2 (34.9)</w:t>
            </w:r>
          </w:p>
        </w:tc>
        <w:tc>
          <w:tcPr>
            <w:tcW w:w="600" w:type="dxa"/>
            <w:tcBorders>
              <w:top w:val="single" w:sz="4" w:space="0" w:color="auto"/>
            </w:tcBorders>
          </w:tcPr>
          <w:p w14:paraId="6A58FE51" w14:textId="77777777" w:rsidR="00C46CA2" w:rsidRPr="006D3C9C" w:rsidRDefault="00C46CA2" w:rsidP="00244C77">
            <w:pPr>
              <w:pStyle w:val="Tabletext"/>
              <w:spacing w:line="480" w:lineRule="auto"/>
              <w:jc w:val="center"/>
              <w:rPr>
                <w:sz w:val="14"/>
                <w:szCs w:val="16"/>
              </w:rPr>
            </w:pPr>
            <w:r>
              <w:rPr>
                <w:sz w:val="14"/>
                <w:szCs w:val="16"/>
              </w:rPr>
              <w:t>76.3 (41.0)</w:t>
            </w:r>
          </w:p>
        </w:tc>
        <w:tc>
          <w:tcPr>
            <w:tcW w:w="600" w:type="dxa"/>
            <w:tcBorders>
              <w:top w:val="single" w:sz="4" w:space="0" w:color="auto"/>
            </w:tcBorders>
          </w:tcPr>
          <w:p w14:paraId="73214F40" w14:textId="77777777" w:rsidR="00C46CA2" w:rsidRPr="006D3C9C" w:rsidRDefault="00C46CA2" w:rsidP="00244C77">
            <w:pPr>
              <w:pStyle w:val="Tabletext"/>
              <w:spacing w:line="480" w:lineRule="auto"/>
              <w:jc w:val="center"/>
              <w:rPr>
                <w:sz w:val="14"/>
                <w:szCs w:val="16"/>
              </w:rPr>
            </w:pPr>
            <w:r>
              <w:rPr>
                <w:sz w:val="14"/>
                <w:szCs w:val="16"/>
              </w:rPr>
              <w:t>153.4 (49.1)</w:t>
            </w:r>
          </w:p>
        </w:tc>
        <w:tc>
          <w:tcPr>
            <w:tcW w:w="600" w:type="dxa"/>
            <w:tcBorders>
              <w:top w:val="single" w:sz="4" w:space="0" w:color="auto"/>
            </w:tcBorders>
          </w:tcPr>
          <w:p w14:paraId="5FEA44AE" w14:textId="77777777" w:rsidR="00C46CA2" w:rsidRPr="006D3C9C" w:rsidRDefault="00C46CA2" w:rsidP="00244C77">
            <w:pPr>
              <w:pStyle w:val="Tabletext"/>
              <w:spacing w:line="480" w:lineRule="auto"/>
              <w:jc w:val="center"/>
              <w:rPr>
                <w:sz w:val="14"/>
                <w:szCs w:val="16"/>
              </w:rPr>
            </w:pPr>
            <w:r>
              <w:rPr>
                <w:sz w:val="14"/>
                <w:szCs w:val="16"/>
              </w:rPr>
              <w:t>68.2 (35.9)</w:t>
            </w:r>
          </w:p>
        </w:tc>
        <w:tc>
          <w:tcPr>
            <w:tcW w:w="600" w:type="dxa"/>
            <w:tcBorders>
              <w:top w:val="single" w:sz="4" w:space="0" w:color="auto"/>
            </w:tcBorders>
          </w:tcPr>
          <w:p w14:paraId="3959BFEC" w14:textId="77777777" w:rsidR="00C46CA2" w:rsidRPr="006D3C9C" w:rsidRDefault="00C46CA2" w:rsidP="00244C77">
            <w:pPr>
              <w:pStyle w:val="Tabletext"/>
              <w:spacing w:line="480" w:lineRule="auto"/>
              <w:jc w:val="center"/>
              <w:rPr>
                <w:sz w:val="14"/>
                <w:szCs w:val="16"/>
              </w:rPr>
            </w:pPr>
            <w:r>
              <w:rPr>
                <w:sz w:val="14"/>
                <w:szCs w:val="16"/>
              </w:rPr>
              <w:t>138.7 (41.5)</w:t>
            </w:r>
          </w:p>
        </w:tc>
        <w:tc>
          <w:tcPr>
            <w:tcW w:w="625" w:type="dxa"/>
            <w:tcBorders>
              <w:top w:val="single" w:sz="4" w:space="0" w:color="auto"/>
            </w:tcBorders>
          </w:tcPr>
          <w:p w14:paraId="43248C1D" w14:textId="77777777" w:rsidR="00C46CA2" w:rsidRPr="006D3C9C" w:rsidRDefault="00C46CA2" w:rsidP="00244C77">
            <w:pPr>
              <w:pStyle w:val="Tabletext"/>
              <w:spacing w:line="480" w:lineRule="auto"/>
              <w:jc w:val="center"/>
              <w:rPr>
                <w:sz w:val="14"/>
                <w:szCs w:val="16"/>
              </w:rPr>
            </w:pPr>
            <w:r>
              <w:rPr>
                <w:sz w:val="14"/>
                <w:szCs w:val="16"/>
              </w:rPr>
              <w:t>53.5 (31.4)</w:t>
            </w:r>
          </w:p>
        </w:tc>
        <w:tc>
          <w:tcPr>
            <w:tcW w:w="615" w:type="dxa"/>
            <w:tcBorders>
              <w:top w:val="single" w:sz="4" w:space="0" w:color="auto"/>
            </w:tcBorders>
          </w:tcPr>
          <w:p w14:paraId="6C200408" w14:textId="77777777" w:rsidR="00C46CA2" w:rsidRPr="006D3C9C" w:rsidRDefault="00C46CA2" w:rsidP="00244C77">
            <w:pPr>
              <w:pStyle w:val="Tabletext"/>
              <w:spacing w:line="480" w:lineRule="auto"/>
              <w:jc w:val="center"/>
              <w:rPr>
                <w:sz w:val="14"/>
                <w:szCs w:val="16"/>
              </w:rPr>
            </w:pPr>
            <w:r>
              <w:rPr>
                <w:sz w:val="14"/>
                <w:szCs w:val="16"/>
              </w:rPr>
              <w:t>82.4 (33.3)</w:t>
            </w:r>
          </w:p>
        </w:tc>
        <w:tc>
          <w:tcPr>
            <w:tcW w:w="631" w:type="dxa"/>
            <w:tcBorders>
              <w:top w:val="single" w:sz="4" w:space="0" w:color="auto"/>
            </w:tcBorders>
          </w:tcPr>
          <w:p w14:paraId="23479C65" w14:textId="77777777" w:rsidR="00C46CA2" w:rsidRPr="006D3C9C" w:rsidRDefault="00C46CA2" w:rsidP="00244C77">
            <w:pPr>
              <w:pStyle w:val="Tabletext"/>
              <w:spacing w:line="480" w:lineRule="auto"/>
              <w:jc w:val="center"/>
              <w:rPr>
                <w:sz w:val="14"/>
                <w:szCs w:val="16"/>
              </w:rPr>
            </w:pPr>
            <w:r>
              <w:rPr>
                <w:sz w:val="14"/>
                <w:szCs w:val="16"/>
              </w:rPr>
              <w:t>58.7 (33.4)</w:t>
            </w:r>
          </w:p>
        </w:tc>
        <w:tc>
          <w:tcPr>
            <w:tcW w:w="619" w:type="dxa"/>
            <w:tcBorders>
              <w:top w:val="single" w:sz="4" w:space="0" w:color="auto"/>
            </w:tcBorders>
          </w:tcPr>
          <w:p w14:paraId="0D47A157" w14:textId="77777777" w:rsidR="00C46CA2" w:rsidRPr="006D3C9C" w:rsidRDefault="00C46CA2" w:rsidP="00244C77">
            <w:pPr>
              <w:pStyle w:val="Tabletext"/>
              <w:spacing w:line="480" w:lineRule="auto"/>
              <w:jc w:val="center"/>
              <w:rPr>
                <w:sz w:val="14"/>
                <w:szCs w:val="16"/>
              </w:rPr>
            </w:pPr>
            <w:r>
              <w:rPr>
                <w:sz w:val="14"/>
                <w:szCs w:val="16"/>
              </w:rPr>
              <w:t>78.1 (32.2)</w:t>
            </w:r>
          </w:p>
        </w:tc>
        <w:tc>
          <w:tcPr>
            <w:tcW w:w="631" w:type="dxa"/>
            <w:tcBorders>
              <w:top w:val="single" w:sz="4" w:space="0" w:color="auto"/>
            </w:tcBorders>
          </w:tcPr>
          <w:p w14:paraId="1005477F" w14:textId="77777777" w:rsidR="00C46CA2" w:rsidRPr="006D3C9C" w:rsidRDefault="00C46CA2" w:rsidP="00244C77">
            <w:pPr>
              <w:pStyle w:val="Tabletext"/>
              <w:spacing w:line="480" w:lineRule="auto"/>
              <w:jc w:val="center"/>
              <w:rPr>
                <w:sz w:val="14"/>
                <w:szCs w:val="16"/>
              </w:rPr>
            </w:pPr>
            <w:r>
              <w:rPr>
                <w:sz w:val="14"/>
                <w:szCs w:val="16"/>
              </w:rPr>
              <w:t>67.9 (33.1)</w:t>
            </w:r>
          </w:p>
        </w:tc>
        <w:tc>
          <w:tcPr>
            <w:tcW w:w="619" w:type="dxa"/>
            <w:tcBorders>
              <w:top w:val="single" w:sz="4" w:space="0" w:color="auto"/>
            </w:tcBorders>
          </w:tcPr>
          <w:p w14:paraId="35949227" w14:textId="77777777" w:rsidR="00C46CA2" w:rsidRPr="006D3C9C" w:rsidRDefault="00C46CA2" w:rsidP="00244C77">
            <w:pPr>
              <w:pStyle w:val="Tabletext"/>
              <w:spacing w:line="480" w:lineRule="auto"/>
              <w:jc w:val="center"/>
              <w:rPr>
                <w:sz w:val="14"/>
                <w:szCs w:val="16"/>
              </w:rPr>
            </w:pPr>
            <w:r>
              <w:rPr>
                <w:sz w:val="14"/>
                <w:szCs w:val="16"/>
              </w:rPr>
              <w:t>89.3 (42.4)</w:t>
            </w:r>
          </w:p>
        </w:tc>
        <w:tc>
          <w:tcPr>
            <w:tcW w:w="808" w:type="dxa"/>
            <w:tcBorders>
              <w:top w:val="single" w:sz="4" w:space="0" w:color="auto"/>
            </w:tcBorders>
          </w:tcPr>
          <w:p w14:paraId="1FB7B2CB" w14:textId="77777777" w:rsidR="00C46CA2" w:rsidRPr="006D3C9C" w:rsidRDefault="00C46CA2" w:rsidP="00244C77">
            <w:pPr>
              <w:pStyle w:val="Tabletext"/>
              <w:spacing w:line="480" w:lineRule="auto"/>
              <w:jc w:val="center"/>
              <w:rPr>
                <w:sz w:val="14"/>
                <w:szCs w:val="16"/>
              </w:rPr>
            </w:pPr>
            <w:r>
              <w:rPr>
                <w:sz w:val="14"/>
                <w:szCs w:val="16"/>
              </w:rPr>
              <w:t>103.3 (68.0)</w:t>
            </w:r>
          </w:p>
        </w:tc>
        <w:tc>
          <w:tcPr>
            <w:tcW w:w="808" w:type="dxa"/>
            <w:tcBorders>
              <w:top w:val="single" w:sz="4" w:space="0" w:color="auto"/>
            </w:tcBorders>
          </w:tcPr>
          <w:p w14:paraId="6552DA4E" w14:textId="77777777" w:rsidR="00C46CA2" w:rsidRPr="006D3C9C" w:rsidRDefault="00C46CA2" w:rsidP="00244C77">
            <w:pPr>
              <w:pStyle w:val="Tabletext"/>
              <w:spacing w:line="480" w:lineRule="auto"/>
              <w:jc w:val="center"/>
              <w:rPr>
                <w:sz w:val="14"/>
                <w:szCs w:val="16"/>
              </w:rPr>
            </w:pPr>
            <w:r>
              <w:rPr>
                <w:sz w:val="14"/>
                <w:szCs w:val="16"/>
              </w:rPr>
              <w:t>160.7 (58.3)</w:t>
            </w:r>
          </w:p>
        </w:tc>
        <w:tc>
          <w:tcPr>
            <w:tcW w:w="598" w:type="dxa"/>
            <w:tcBorders>
              <w:top w:val="single" w:sz="4" w:space="0" w:color="auto"/>
            </w:tcBorders>
          </w:tcPr>
          <w:p w14:paraId="368DC3E5" w14:textId="77777777" w:rsidR="00C46CA2" w:rsidRPr="006D3C9C" w:rsidRDefault="00C46CA2" w:rsidP="00244C77">
            <w:pPr>
              <w:pStyle w:val="Tabletext"/>
              <w:spacing w:line="480" w:lineRule="auto"/>
              <w:jc w:val="center"/>
              <w:rPr>
                <w:sz w:val="14"/>
                <w:szCs w:val="16"/>
              </w:rPr>
            </w:pPr>
            <w:r>
              <w:rPr>
                <w:sz w:val="14"/>
                <w:szCs w:val="16"/>
              </w:rPr>
              <w:t>68.3 (20.5)</w:t>
            </w:r>
          </w:p>
        </w:tc>
        <w:tc>
          <w:tcPr>
            <w:tcW w:w="598" w:type="dxa"/>
            <w:tcBorders>
              <w:top w:val="single" w:sz="4" w:space="0" w:color="auto"/>
            </w:tcBorders>
          </w:tcPr>
          <w:p w14:paraId="77A0EEB2" w14:textId="77777777" w:rsidR="00C46CA2" w:rsidRPr="006D3C9C" w:rsidRDefault="00C46CA2" w:rsidP="00244C77">
            <w:pPr>
              <w:pStyle w:val="Tabletext"/>
              <w:spacing w:line="480" w:lineRule="auto"/>
              <w:jc w:val="center"/>
              <w:rPr>
                <w:sz w:val="14"/>
                <w:szCs w:val="16"/>
              </w:rPr>
            </w:pPr>
            <w:r>
              <w:rPr>
                <w:sz w:val="14"/>
                <w:szCs w:val="16"/>
              </w:rPr>
              <w:t>111.7 (22.6)</w:t>
            </w:r>
          </w:p>
        </w:tc>
      </w:tr>
      <w:tr w:rsidR="00C46CA2" w:rsidRPr="006D3C9C" w14:paraId="00D57609" w14:textId="77777777" w:rsidTr="00244C77">
        <w:tc>
          <w:tcPr>
            <w:tcW w:w="1316" w:type="dxa"/>
            <w:vAlign w:val="center"/>
          </w:tcPr>
          <w:p w14:paraId="2AC0555E" w14:textId="77777777" w:rsidR="00C46CA2" w:rsidRPr="00CB024F" w:rsidRDefault="00C46CA2" w:rsidP="00244C77">
            <w:pPr>
              <w:pStyle w:val="Tabletext"/>
              <w:spacing w:line="480" w:lineRule="auto"/>
              <w:rPr>
                <w:b/>
                <w:sz w:val="16"/>
                <w:szCs w:val="16"/>
              </w:rPr>
            </w:pPr>
            <w:r w:rsidRPr="00CB024F">
              <w:rPr>
                <w:b/>
                <w:sz w:val="16"/>
                <w:szCs w:val="16"/>
              </w:rPr>
              <w:t>non-HDL-C</w:t>
            </w:r>
          </w:p>
        </w:tc>
        <w:tc>
          <w:tcPr>
            <w:tcW w:w="617" w:type="dxa"/>
          </w:tcPr>
          <w:p w14:paraId="2F97B185" w14:textId="77777777" w:rsidR="00C46CA2" w:rsidRPr="006D3C9C" w:rsidRDefault="00C46CA2" w:rsidP="00244C77">
            <w:pPr>
              <w:pStyle w:val="Tabletext"/>
              <w:spacing w:line="480" w:lineRule="auto"/>
              <w:jc w:val="center"/>
              <w:rPr>
                <w:sz w:val="14"/>
                <w:szCs w:val="16"/>
              </w:rPr>
            </w:pPr>
            <w:r>
              <w:rPr>
                <w:sz w:val="14"/>
                <w:szCs w:val="16"/>
              </w:rPr>
              <w:t>75.1 (38.1)</w:t>
            </w:r>
          </w:p>
        </w:tc>
        <w:tc>
          <w:tcPr>
            <w:tcW w:w="612" w:type="dxa"/>
          </w:tcPr>
          <w:p w14:paraId="698201E6" w14:textId="77777777" w:rsidR="00C46CA2" w:rsidRPr="006D3C9C" w:rsidRDefault="00C46CA2" w:rsidP="00244C77">
            <w:pPr>
              <w:pStyle w:val="Tabletext"/>
              <w:spacing w:line="480" w:lineRule="auto"/>
              <w:jc w:val="center"/>
              <w:rPr>
                <w:sz w:val="14"/>
                <w:szCs w:val="16"/>
              </w:rPr>
            </w:pPr>
            <w:r>
              <w:rPr>
                <w:sz w:val="14"/>
                <w:szCs w:val="16"/>
              </w:rPr>
              <w:t>151.1 (42.7)</w:t>
            </w:r>
          </w:p>
        </w:tc>
        <w:tc>
          <w:tcPr>
            <w:tcW w:w="613" w:type="dxa"/>
          </w:tcPr>
          <w:p w14:paraId="3B8FB271" w14:textId="77777777" w:rsidR="00C46CA2" w:rsidRPr="006D3C9C" w:rsidRDefault="00C46CA2" w:rsidP="00244C77">
            <w:pPr>
              <w:pStyle w:val="Tabletext"/>
              <w:spacing w:line="480" w:lineRule="auto"/>
              <w:jc w:val="center"/>
              <w:rPr>
                <w:sz w:val="14"/>
                <w:szCs w:val="16"/>
              </w:rPr>
            </w:pPr>
            <w:r>
              <w:rPr>
                <w:sz w:val="14"/>
                <w:szCs w:val="16"/>
              </w:rPr>
              <w:t>137.5 (65.1)</w:t>
            </w:r>
          </w:p>
        </w:tc>
        <w:tc>
          <w:tcPr>
            <w:tcW w:w="607" w:type="dxa"/>
          </w:tcPr>
          <w:p w14:paraId="12BD6362" w14:textId="77777777" w:rsidR="00C46CA2" w:rsidRPr="006D3C9C" w:rsidRDefault="00C46CA2" w:rsidP="00244C77">
            <w:pPr>
              <w:pStyle w:val="Tabletext"/>
              <w:spacing w:line="480" w:lineRule="auto"/>
              <w:jc w:val="center"/>
              <w:rPr>
                <w:sz w:val="14"/>
                <w:szCs w:val="16"/>
              </w:rPr>
            </w:pPr>
            <w:r>
              <w:rPr>
                <w:sz w:val="14"/>
                <w:szCs w:val="16"/>
              </w:rPr>
              <w:t>213.8 (50.2)</w:t>
            </w:r>
          </w:p>
        </w:tc>
        <w:tc>
          <w:tcPr>
            <w:tcW w:w="626" w:type="dxa"/>
          </w:tcPr>
          <w:p w14:paraId="069A6146" w14:textId="77777777" w:rsidR="00C46CA2" w:rsidRPr="006D3C9C" w:rsidRDefault="00C46CA2" w:rsidP="00244C77">
            <w:pPr>
              <w:pStyle w:val="Tabletext"/>
              <w:spacing w:line="480" w:lineRule="auto"/>
              <w:jc w:val="center"/>
              <w:rPr>
                <w:sz w:val="14"/>
                <w:szCs w:val="16"/>
              </w:rPr>
            </w:pPr>
            <w:r>
              <w:rPr>
                <w:sz w:val="14"/>
                <w:szCs w:val="16"/>
              </w:rPr>
              <w:t>80.1 (31.2)</w:t>
            </w:r>
          </w:p>
        </w:tc>
        <w:tc>
          <w:tcPr>
            <w:tcW w:w="615" w:type="dxa"/>
          </w:tcPr>
          <w:p w14:paraId="6B927685" w14:textId="77777777" w:rsidR="00C46CA2" w:rsidRPr="006D3C9C" w:rsidRDefault="00C46CA2" w:rsidP="00244C77">
            <w:pPr>
              <w:pStyle w:val="Tabletext"/>
              <w:spacing w:line="480" w:lineRule="auto"/>
              <w:jc w:val="center"/>
              <w:rPr>
                <w:sz w:val="14"/>
                <w:szCs w:val="16"/>
              </w:rPr>
            </w:pPr>
            <w:r>
              <w:rPr>
                <w:sz w:val="14"/>
                <w:szCs w:val="16"/>
              </w:rPr>
              <w:t>130.4 (38.6)</w:t>
            </w:r>
          </w:p>
        </w:tc>
        <w:tc>
          <w:tcPr>
            <w:tcW w:w="600" w:type="dxa"/>
          </w:tcPr>
          <w:p w14:paraId="6CD9C014" w14:textId="77777777" w:rsidR="00C46CA2" w:rsidRPr="006D3C9C" w:rsidRDefault="00C46CA2" w:rsidP="00244C77">
            <w:pPr>
              <w:pStyle w:val="Tabletext"/>
              <w:spacing w:line="480" w:lineRule="auto"/>
              <w:jc w:val="center"/>
              <w:rPr>
                <w:sz w:val="14"/>
                <w:szCs w:val="16"/>
              </w:rPr>
            </w:pPr>
            <w:r>
              <w:rPr>
                <w:sz w:val="14"/>
                <w:szCs w:val="16"/>
              </w:rPr>
              <w:t>99.7 (44.3)</w:t>
            </w:r>
          </w:p>
        </w:tc>
        <w:tc>
          <w:tcPr>
            <w:tcW w:w="600" w:type="dxa"/>
          </w:tcPr>
          <w:p w14:paraId="78AAB187" w14:textId="77777777" w:rsidR="00C46CA2" w:rsidRPr="006D3C9C" w:rsidRDefault="00C46CA2" w:rsidP="00244C77">
            <w:pPr>
              <w:pStyle w:val="Tabletext"/>
              <w:spacing w:line="480" w:lineRule="auto"/>
              <w:jc w:val="center"/>
              <w:rPr>
                <w:sz w:val="14"/>
                <w:szCs w:val="16"/>
              </w:rPr>
            </w:pPr>
            <w:r>
              <w:rPr>
                <w:sz w:val="14"/>
                <w:szCs w:val="16"/>
              </w:rPr>
              <w:t>181.0 (52.4)</w:t>
            </w:r>
          </w:p>
        </w:tc>
        <w:tc>
          <w:tcPr>
            <w:tcW w:w="600" w:type="dxa"/>
          </w:tcPr>
          <w:p w14:paraId="47698865" w14:textId="77777777" w:rsidR="00C46CA2" w:rsidRPr="006D3C9C" w:rsidRDefault="00C46CA2" w:rsidP="00244C77">
            <w:pPr>
              <w:pStyle w:val="Tabletext"/>
              <w:spacing w:line="480" w:lineRule="auto"/>
              <w:jc w:val="center"/>
              <w:rPr>
                <w:sz w:val="14"/>
                <w:szCs w:val="16"/>
              </w:rPr>
            </w:pPr>
            <w:r>
              <w:rPr>
                <w:sz w:val="14"/>
                <w:szCs w:val="16"/>
              </w:rPr>
              <w:t>91.0 (39.2)</w:t>
            </w:r>
          </w:p>
        </w:tc>
        <w:tc>
          <w:tcPr>
            <w:tcW w:w="600" w:type="dxa"/>
          </w:tcPr>
          <w:p w14:paraId="36A26A60" w14:textId="77777777" w:rsidR="00C46CA2" w:rsidRPr="006D3C9C" w:rsidRDefault="00C46CA2" w:rsidP="00244C77">
            <w:pPr>
              <w:pStyle w:val="Tabletext"/>
              <w:spacing w:line="480" w:lineRule="auto"/>
              <w:jc w:val="center"/>
              <w:rPr>
                <w:sz w:val="14"/>
                <w:szCs w:val="16"/>
              </w:rPr>
            </w:pPr>
            <w:r>
              <w:rPr>
                <w:sz w:val="14"/>
                <w:szCs w:val="16"/>
              </w:rPr>
              <w:t>163.2 (46.3)</w:t>
            </w:r>
          </w:p>
        </w:tc>
        <w:tc>
          <w:tcPr>
            <w:tcW w:w="625" w:type="dxa"/>
          </w:tcPr>
          <w:p w14:paraId="0FD7BCFE" w14:textId="77777777" w:rsidR="00C46CA2" w:rsidRPr="006D3C9C" w:rsidRDefault="00C46CA2" w:rsidP="00244C77">
            <w:pPr>
              <w:pStyle w:val="Tabletext"/>
              <w:spacing w:line="480" w:lineRule="auto"/>
              <w:jc w:val="center"/>
              <w:rPr>
                <w:sz w:val="14"/>
                <w:szCs w:val="16"/>
              </w:rPr>
            </w:pPr>
            <w:r>
              <w:rPr>
                <w:sz w:val="14"/>
                <w:szCs w:val="16"/>
              </w:rPr>
              <w:t>80.6 (34.2)</w:t>
            </w:r>
          </w:p>
        </w:tc>
        <w:tc>
          <w:tcPr>
            <w:tcW w:w="615" w:type="dxa"/>
          </w:tcPr>
          <w:p w14:paraId="627A2720" w14:textId="77777777" w:rsidR="00C46CA2" w:rsidRPr="006D3C9C" w:rsidRDefault="00C46CA2" w:rsidP="00244C77">
            <w:pPr>
              <w:pStyle w:val="Tabletext"/>
              <w:spacing w:line="480" w:lineRule="auto"/>
              <w:jc w:val="center"/>
              <w:rPr>
                <w:sz w:val="14"/>
                <w:szCs w:val="16"/>
              </w:rPr>
            </w:pPr>
            <w:r>
              <w:rPr>
                <w:sz w:val="14"/>
                <w:szCs w:val="16"/>
              </w:rPr>
              <w:t>110.2 (38.2)</w:t>
            </w:r>
          </w:p>
        </w:tc>
        <w:tc>
          <w:tcPr>
            <w:tcW w:w="631" w:type="dxa"/>
          </w:tcPr>
          <w:p w14:paraId="033BE214" w14:textId="77777777" w:rsidR="00C46CA2" w:rsidRPr="006D3C9C" w:rsidRDefault="00C46CA2" w:rsidP="00244C77">
            <w:pPr>
              <w:pStyle w:val="Tabletext"/>
              <w:spacing w:line="480" w:lineRule="auto"/>
              <w:jc w:val="center"/>
              <w:rPr>
                <w:sz w:val="14"/>
                <w:szCs w:val="16"/>
              </w:rPr>
            </w:pPr>
            <w:r>
              <w:rPr>
                <w:sz w:val="14"/>
                <w:szCs w:val="16"/>
              </w:rPr>
              <w:t>83.4 (36.8)</w:t>
            </w:r>
          </w:p>
        </w:tc>
        <w:tc>
          <w:tcPr>
            <w:tcW w:w="619" w:type="dxa"/>
          </w:tcPr>
          <w:p w14:paraId="2B5CB883" w14:textId="77777777" w:rsidR="00C46CA2" w:rsidRPr="006D3C9C" w:rsidRDefault="00C46CA2" w:rsidP="00244C77">
            <w:pPr>
              <w:pStyle w:val="Tabletext"/>
              <w:spacing w:line="480" w:lineRule="auto"/>
              <w:jc w:val="center"/>
              <w:rPr>
                <w:sz w:val="14"/>
                <w:szCs w:val="16"/>
              </w:rPr>
            </w:pPr>
            <w:r>
              <w:rPr>
                <w:sz w:val="14"/>
                <w:szCs w:val="16"/>
              </w:rPr>
              <w:t>103.3 (36.5)</w:t>
            </w:r>
          </w:p>
        </w:tc>
        <w:tc>
          <w:tcPr>
            <w:tcW w:w="631" w:type="dxa"/>
          </w:tcPr>
          <w:p w14:paraId="1F1F499E" w14:textId="77777777" w:rsidR="00C46CA2" w:rsidRPr="006D3C9C" w:rsidRDefault="00C46CA2" w:rsidP="00244C77">
            <w:pPr>
              <w:pStyle w:val="Tabletext"/>
              <w:spacing w:line="480" w:lineRule="auto"/>
              <w:jc w:val="center"/>
              <w:rPr>
                <w:sz w:val="14"/>
                <w:szCs w:val="16"/>
              </w:rPr>
            </w:pPr>
            <w:r>
              <w:rPr>
                <w:sz w:val="14"/>
                <w:szCs w:val="16"/>
              </w:rPr>
              <w:t>93.1 (38.2)</w:t>
            </w:r>
          </w:p>
        </w:tc>
        <w:tc>
          <w:tcPr>
            <w:tcW w:w="619" w:type="dxa"/>
          </w:tcPr>
          <w:p w14:paraId="0E57FC95" w14:textId="77777777" w:rsidR="00C46CA2" w:rsidRPr="006D3C9C" w:rsidRDefault="00C46CA2" w:rsidP="00244C77">
            <w:pPr>
              <w:pStyle w:val="Tabletext"/>
              <w:spacing w:line="480" w:lineRule="auto"/>
              <w:jc w:val="center"/>
              <w:rPr>
                <w:sz w:val="14"/>
                <w:szCs w:val="16"/>
              </w:rPr>
            </w:pPr>
            <w:r>
              <w:rPr>
                <w:sz w:val="14"/>
                <w:szCs w:val="16"/>
              </w:rPr>
              <w:t>116.5 (44.3)</w:t>
            </w:r>
          </w:p>
        </w:tc>
        <w:tc>
          <w:tcPr>
            <w:tcW w:w="808" w:type="dxa"/>
          </w:tcPr>
          <w:p w14:paraId="60818CDC" w14:textId="77777777" w:rsidR="00C46CA2" w:rsidRPr="006D3C9C" w:rsidRDefault="00C46CA2" w:rsidP="00244C77">
            <w:pPr>
              <w:pStyle w:val="Tabletext"/>
              <w:spacing w:line="480" w:lineRule="auto"/>
              <w:jc w:val="center"/>
              <w:rPr>
                <w:sz w:val="14"/>
                <w:szCs w:val="16"/>
              </w:rPr>
            </w:pPr>
            <w:r>
              <w:rPr>
                <w:sz w:val="14"/>
                <w:szCs w:val="16"/>
              </w:rPr>
              <w:t>135.5 (70.4)</w:t>
            </w:r>
          </w:p>
        </w:tc>
        <w:tc>
          <w:tcPr>
            <w:tcW w:w="808" w:type="dxa"/>
          </w:tcPr>
          <w:p w14:paraId="6505BE9E" w14:textId="77777777" w:rsidR="00C46CA2" w:rsidRPr="006D3C9C" w:rsidRDefault="00C46CA2" w:rsidP="00244C77">
            <w:pPr>
              <w:pStyle w:val="Tabletext"/>
              <w:spacing w:line="480" w:lineRule="auto"/>
              <w:jc w:val="center"/>
              <w:rPr>
                <w:sz w:val="14"/>
                <w:szCs w:val="16"/>
              </w:rPr>
            </w:pPr>
            <w:r>
              <w:rPr>
                <w:sz w:val="14"/>
                <w:szCs w:val="16"/>
              </w:rPr>
              <w:t>191.6 (64.2)</w:t>
            </w:r>
          </w:p>
        </w:tc>
        <w:tc>
          <w:tcPr>
            <w:tcW w:w="598" w:type="dxa"/>
          </w:tcPr>
          <w:p w14:paraId="286EA66A" w14:textId="77777777" w:rsidR="00C46CA2" w:rsidRPr="006D3C9C" w:rsidRDefault="00C46CA2" w:rsidP="00244C77">
            <w:pPr>
              <w:pStyle w:val="Tabletext"/>
              <w:spacing w:line="480" w:lineRule="auto"/>
              <w:jc w:val="center"/>
              <w:rPr>
                <w:sz w:val="14"/>
                <w:szCs w:val="16"/>
              </w:rPr>
            </w:pPr>
            <w:r>
              <w:rPr>
                <w:sz w:val="14"/>
                <w:szCs w:val="16"/>
              </w:rPr>
              <w:t>91.1 (20.3)</w:t>
            </w:r>
          </w:p>
        </w:tc>
        <w:tc>
          <w:tcPr>
            <w:tcW w:w="598" w:type="dxa"/>
          </w:tcPr>
          <w:p w14:paraId="37F30361" w14:textId="77777777" w:rsidR="00C46CA2" w:rsidRPr="006D3C9C" w:rsidRDefault="00C46CA2" w:rsidP="00244C77">
            <w:pPr>
              <w:pStyle w:val="Tabletext"/>
              <w:spacing w:line="480" w:lineRule="auto"/>
              <w:jc w:val="center"/>
              <w:rPr>
                <w:sz w:val="14"/>
                <w:szCs w:val="16"/>
              </w:rPr>
            </w:pPr>
            <w:r>
              <w:rPr>
                <w:sz w:val="14"/>
                <w:szCs w:val="16"/>
              </w:rPr>
              <w:t>135.8 (26.6)</w:t>
            </w:r>
          </w:p>
        </w:tc>
      </w:tr>
      <w:tr w:rsidR="00C46CA2" w:rsidRPr="006D3C9C" w14:paraId="514F3333" w14:textId="77777777" w:rsidTr="00244C77">
        <w:tc>
          <w:tcPr>
            <w:tcW w:w="1316" w:type="dxa"/>
            <w:vAlign w:val="center"/>
          </w:tcPr>
          <w:p w14:paraId="181DE9EC" w14:textId="77777777" w:rsidR="00C46CA2" w:rsidRPr="00CB024F" w:rsidRDefault="00C46CA2" w:rsidP="00244C77">
            <w:pPr>
              <w:pStyle w:val="Tabletext"/>
              <w:spacing w:line="480" w:lineRule="auto"/>
              <w:rPr>
                <w:b/>
                <w:sz w:val="16"/>
                <w:szCs w:val="16"/>
              </w:rPr>
            </w:pPr>
            <w:r w:rsidRPr="00CB024F">
              <w:rPr>
                <w:b/>
                <w:sz w:val="16"/>
                <w:szCs w:val="16"/>
              </w:rPr>
              <w:t>apoB</w:t>
            </w:r>
            <w:r w:rsidRPr="00BD38BA">
              <w:rPr>
                <w:b/>
                <w:sz w:val="16"/>
                <w:szCs w:val="16"/>
              </w:rPr>
              <w:t>*</w:t>
            </w:r>
          </w:p>
        </w:tc>
        <w:tc>
          <w:tcPr>
            <w:tcW w:w="617" w:type="dxa"/>
          </w:tcPr>
          <w:p w14:paraId="4EA3D47B" w14:textId="77777777" w:rsidR="00C46CA2" w:rsidRPr="006D3C9C" w:rsidRDefault="00C46CA2" w:rsidP="00244C77">
            <w:pPr>
              <w:pStyle w:val="Tabletext"/>
              <w:spacing w:line="480" w:lineRule="auto"/>
              <w:jc w:val="center"/>
              <w:rPr>
                <w:sz w:val="14"/>
                <w:szCs w:val="16"/>
              </w:rPr>
            </w:pPr>
            <w:r>
              <w:rPr>
                <w:sz w:val="14"/>
                <w:szCs w:val="16"/>
              </w:rPr>
              <w:t>51.5 (28.4)</w:t>
            </w:r>
          </w:p>
        </w:tc>
        <w:tc>
          <w:tcPr>
            <w:tcW w:w="612" w:type="dxa"/>
          </w:tcPr>
          <w:p w14:paraId="7E1B5E8A" w14:textId="77777777" w:rsidR="00C46CA2" w:rsidRPr="006D3C9C" w:rsidRDefault="00C46CA2" w:rsidP="00244C77">
            <w:pPr>
              <w:pStyle w:val="Tabletext"/>
              <w:spacing w:line="480" w:lineRule="auto"/>
              <w:jc w:val="center"/>
              <w:rPr>
                <w:sz w:val="14"/>
                <w:szCs w:val="16"/>
              </w:rPr>
            </w:pPr>
            <w:r>
              <w:rPr>
                <w:sz w:val="14"/>
                <w:szCs w:val="16"/>
              </w:rPr>
              <w:t>101.0 (26.3)</w:t>
            </w:r>
          </w:p>
        </w:tc>
        <w:tc>
          <w:tcPr>
            <w:tcW w:w="613" w:type="dxa"/>
          </w:tcPr>
          <w:p w14:paraId="7B06D335" w14:textId="77777777" w:rsidR="00C46CA2" w:rsidRPr="006D3C9C" w:rsidRDefault="00C46CA2" w:rsidP="00244C77">
            <w:pPr>
              <w:pStyle w:val="Tabletext"/>
              <w:spacing w:line="480" w:lineRule="auto"/>
              <w:jc w:val="center"/>
              <w:rPr>
                <w:sz w:val="14"/>
                <w:szCs w:val="16"/>
              </w:rPr>
            </w:pPr>
            <w:r>
              <w:rPr>
                <w:sz w:val="14"/>
                <w:szCs w:val="16"/>
              </w:rPr>
              <w:t>90.5 (36.2)</w:t>
            </w:r>
          </w:p>
        </w:tc>
        <w:tc>
          <w:tcPr>
            <w:tcW w:w="607" w:type="dxa"/>
          </w:tcPr>
          <w:p w14:paraId="4FE19ADA" w14:textId="77777777" w:rsidR="00C46CA2" w:rsidRPr="006D3C9C" w:rsidRDefault="00C46CA2" w:rsidP="00244C77">
            <w:pPr>
              <w:pStyle w:val="Tabletext"/>
              <w:spacing w:line="480" w:lineRule="auto"/>
              <w:jc w:val="center"/>
              <w:rPr>
                <w:sz w:val="14"/>
                <w:szCs w:val="16"/>
              </w:rPr>
            </w:pPr>
            <w:r>
              <w:rPr>
                <w:sz w:val="14"/>
                <w:szCs w:val="16"/>
              </w:rPr>
              <w:t>136.4 (30.1)</w:t>
            </w:r>
          </w:p>
        </w:tc>
        <w:tc>
          <w:tcPr>
            <w:tcW w:w="626" w:type="dxa"/>
          </w:tcPr>
          <w:p w14:paraId="1CFE8E1D" w14:textId="77777777" w:rsidR="00C46CA2" w:rsidRPr="006D3C9C" w:rsidRDefault="00C46CA2" w:rsidP="00244C77">
            <w:pPr>
              <w:pStyle w:val="Tabletext"/>
              <w:spacing w:line="480" w:lineRule="auto"/>
              <w:jc w:val="center"/>
              <w:rPr>
                <w:sz w:val="14"/>
                <w:szCs w:val="16"/>
              </w:rPr>
            </w:pPr>
            <w:r>
              <w:rPr>
                <w:sz w:val="14"/>
                <w:szCs w:val="16"/>
              </w:rPr>
              <w:t>59.5 (20.3)</w:t>
            </w:r>
          </w:p>
        </w:tc>
        <w:tc>
          <w:tcPr>
            <w:tcW w:w="615" w:type="dxa"/>
          </w:tcPr>
          <w:p w14:paraId="6C9EBE1B" w14:textId="77777777" w:rsidR="00C46CA2" w:rsidRPr="006D3C9C" w:rsidRDefault="00C46CA2" w:rsidP="00244C77">
            <w:pPr>
              <w:pStyle w:val="Tabletext"/>
              <w:spacing w:line="480" w:lineRule="auto"/>
              <w:jc w:val="center"/>
              <w:rPr>
                <w:sz w:val="14"/>
                <w:szCs w:val="16"/>
              </w:rPr>
            </w:pPr>
            <w:r>
              <w:rPr>
                <w:sz w:val="14"/>
                <w:szCs w:val="16"/>
              </w:rPr>
              <w:t>91.2 (25.8)</w:t>
            </w:r>
          </w:p>
        </w:tc>
        <w:tc>
          <w:tcPr>
            <w:tcW w:w="600" w:type="dxa"/>
          </w:tcPr>
          <w:p w14:paraId="20F00E44" w14:textId="77777777" w:rsidR="00C46CA2" w:rsidRPr="006D3C9C" w:rsidRDefault="00C46CA2" w:rsidP="00244C77">
            <w:pPr>
              <w:pStyle w:val="Tabletext"/>
              <w:spacing w:line="480" w:lineRule="auto"/>
              <w:jc w:val="center"/>
              <w:rPr>
                <w:sz w:val="14"/>
                <w:szCs w:val="16"/>
              </w:rPr>
            </w:pPr>
            <w:r>
              <w:rPr>
                <w:sz w:val="14"/>
                <w:szCs w:val="16"/>
              </w:rPr>
              <w:t>71.4 (27.0)</w:t>
            </w:r>
          </w:p>
        </w:tc>
        <w:tc>
          <w:tcPr>
            <w:tcW w:w="600" w:type="dxa"/>
          </w:tcPr>
          <w:p w14:paraId="3460154E" w14:textId="77777777" w:rsidR="00C46CA2" w:rsidRPr="006D3C9C" w:rsidRDefault="00C46CA2" w:rsidP="00244C77">
            <w:pPr>
              <w:pStyle w:val="Tabletext"/>
              <w:spacing w:line="480" w:lineRule="auto"/>
              <w:jc w:val="center"/>
              <w:rPr>
                <w:sz w:val="14"/>
                <w:szCs w:val="16"/>
              </w:rPr>
            </w:pPr>
            <w:r>
              <w:rPr>
                <w:sz w:val="14"/>
                <w:szCs w:val="16"/>
              </w:rPr>
              <w:t>118.9 (29.6)</w:t>
            </w:r>
          </w:p>
        </w:tc>
        <w:tc>
          <w:tcPr>
            <w:tcW w:w="600" w:type="dxa"/>
          </w:tcPr>
          <w:p w14:paraId="651E1991" w14:textId="77777777" w:rsidR="00C46CA2" w:rsidRPr="006D3C9C" w:rsidRDefault="00C46CA2" w:rsidP="00244C77">
            <w:pPr>
              <w:pStyle w:val="Tabletext"/>
              <w:spacing w:line="480" w:lineRule="auto"/>
              <w:jc w:val="center"/>
              <w:rPr>
                <w:sz w:val="14"/>
                <w:szCs w:val="16"/>
              </w:rPr>
            </w:pPr>
            <w:r>
              <w:rPr>
                <w:sz w:val="14"/>
                <w:szCs w:val="16"/>
              </w:rPr>
              <w:t>64.4 (23.7)</w:t>
            </w:r>
          </w:p>
        </w:tc>
        <w:tc>
          <w:tcPr>
            <w:tcW w:w="600" w:type="dxa"/>
          </w:tcPr>
          <w:p w14:paraId="4EC7AD69" w14:textId="77777777" w:rsidR="00C46CA2" w:rsidRPr="006D3C9C" w:rsidRDefault="00C46CA2" w:rsidP="00244C77">
            <w:pPr>
              <w:pStyle w:val="Tabletext"/>
              <w:spacing w:line="480" w:lineRule="auto"/>
              <w:jc w:val="center"/>
              <w:rPr>
                <w:sz w:val="14"/>
                <w:szCs w:val="16"/>
              </w:rPr>
            </w:pPr>
            <w:r>
              <w:rPr>
                <w:sz w:val="14"/>
                <w:szCs w:val="16"/>
              </w:rPr>
              <w:t>107.6 (23.4)</w:t>
            </w:r>
          </w:p>
        </w:tc>
        <w:tc>
          <w:tcPr>
            <w:tcW w:w="625" w:type="dxa"/>
          </w:tcPr>
          <w:p w14:paraId="5D5477E6" w14:textId="77777777" w:rsidR="00C46CA2" w:rsidRPr="006D3C9C" w:rsidRDefault="00C46CA2" w:rsidP="00244C77">
            <w:pPr>
              <w:pStyle w:val="Tabletext"/>
              <w:spacing w:line="480" w:lineRule="auto"/>
              <w:jc w:val="center"/>
              <w:rPr>
                <w:sz w:val="14"/>
                <w:szCs w:val="16"/>
              </w:rPr>
            </w:pPr>
            <w:r>
              <w:rPr>
                <w:sz w:val="14"/>
                <w:szCs w:val="16"/>
              </w:rPr>
              <w:t>59.0 (22.5)</w:t>
            </w:r>
          </w:p>
        </w:tc>
        <w:tc>
          <w:tcPr>
            <w:tcW w:w="615" w:type="dxa"/>
          </w:tcPr>
          <w:p w14:paraId="0C889BD5" w14:textId="77777777" w:rsidR="00C46CA2" w:rsidRPr="006D3C9C" w:rsidRDefault="00C46CA2" w:rsidP="00244C77">
            <w:pPr>
              <w:pStyle w:val="Tabletext"/>
              <w:spacing w:line="480" w:lineRule="auto"/>
              <w:jc w:val="center"/>
              <w:rPr>
                <w:sz w:val="14"/>
                <w:szCs w:val="16"/>
              </w:rPr>
            </w:pPr>
            <w:r>
              <w:rPr>
                <w:sz w:val="14"/>
                <w:szCs w:val="16"/>
              </w:rPr>
              <w:t>79.6 (24.2)</w:t>
            </w:r>
          </w:p>
        </w:tc>
        <w:tc>
          <w:tcPr>
            <w:tcW w:w="631" w:type="dxa"/>
          </w:tcPr>
          <w:p w14:paraId="6FCEF5B8" w14:textId="77777777" w:rsidR="00C46CA2" w:rsidRPr="006D3C9C" w:rsidRDefault="00C46CA2" w:rsidP="00244C77">
            <w:pPr>
              <w:pStyle w:val="Tabletext"/>
              <w:spacing w:line="480" w:lineRule="auto"/>
              <w:jc w:val="center"/>
              <w:rPr>
                <w:sz w:val="14"/>
                <w:szCs w:val="16"/>
              </w:rPr>
            </w:pPr>
            <w:r>
              <w:rPr>
                <w:sz w:val="14"/>
                <w:szCs w:val="16"/>
              </w:rPr>
              <w:t>58.3 (25.9)</w:t>
            </w:r>
          </w:p>
        </w:tc>
        <w:tc>
          <w:tcPr>
            <w:tcW w:w="619" w:type="dxa"/>
          </w:tcPr>
          <w:p w14:paraId="71B58EA6" w14:textId="77777777" w:rsidR="00C46CA2" w:rsidRPr="006D3C9C" w:rsidRDefault="00C46CA2" w:rsidP="00244C77">
            <w:pPr>
              <w:pStyle w:val="Tabletext"/>
              <w:spacing w:line="480" w:lineRule="auto"/>
              <w:jc w:val="center"/>
              <w:rPr>
                <w:sz w:val="14"/>
                <w:szCs w:val="16"/>
              </w:rPr>
            </w:pPr>
            <w:r>
              <w:rPr>
                <w:sz w:val="14"/>
                <w:szCs w:val="16"/>
              </w:rPr>
              <w:t>76.3 (25.7)</w:t>
            </w:r>
          </w:p>
        </w:tc>
        <w:tc>
          <w:tcPr>
            <w:tcW w:w="631" w:type="dxa"/>
          </w:tcPr>
          <w:p w14:paraId="5D2E6B6B" w14:textId="77777777" w:rsidR="00C46CA2" w:rsidRPr="006D3C9C" w:rsidRDefault="00C46CA2" w:rsidP="00244C77">
            <w:pPr>
              <w:pStyle w:val="Tabletext"/>
              <w:spacing w:line="480" w:lineRule="auto"/>
              <w:jc w:val="center"/>
              <w:rPr>
                <w:sz w:val="14"/>
                <w:szCs w:val="16"/>
              </w:rPr>
            </w:pPr>
            <w:r>
              <w:rPr>
                <w:sz w:val="14"/>
                <w:szCs w:val="16"/>
              </w:rPr>
              <w:t>67.0 (27.3)</w:t>
            </w:r>
          </w:p>
        </w:tc>
        <w:tc>
          <w:tcPr>
            <w:tcW w:w="619" w:type="dxa"/>
          </w:tcPr>
          <w:p w14:paraId="58DBBE1D" w14:textId="77777777" w:rsidR="00C46CA2" w:rsidRPr="006D3C9C" w:rsidRDefault="00C46CA2" w:rsidP="00244C77">
            <w:pPr>
              <w:pStyle w:val="Tabletext"/>
              <w:spacing w:line="480" w:lineRule="auto"/>
              <w:jc w:val="center"/>
              <w:rPr>
                <w:sz w:val="14"/>
                <w:szCs w:val="16"/>
              </w:rPr>
            </w:pPr>
            <w:r>
              <w:rPr>
                <w:sz w:val="14"/>
                <w:szCs w:val="16"/>
              </w:rPr>
              <w:t>83.8 (26.5)</w:t>
            </w:r>
          </w:p>
        </w:tc>
        <w:tc>
          <w:tcPr>
            <w:tcW w:w="808" w:type="dxa"/>
          </w:tcPr>
          <w:p w14:paraId="01193B00" w14:textId="77777777" w:rsidR="00C46CA2" w:rsidRPr="006D3C9C" w:rsidRDefault="00C46CA2" w:rsidP="00244C77">
            <w:pPr>
              <w:pStyle w:val="Tabletext"/>
              <w:spacing w:line="480" w:lineRule="auto"/>
              <w:jc w:val="center"/>
              <w:rPr>
                <w:sz w:val="14"/>
                <w:szCs w:val="16"/>
              </w:rPr>
            </w:pPr>
            <w:r>
              <w:rPr>
                <w:sz w:val="14"/>
                <w:szCs w:val="16"/>
              </w:rPr>
              <w:t>90.2 (38.0)</w:t>
            </w:r>
          </w:p>
        </w:tc>
        <w:tc>
          <w:tcPr>
            <w:tcW w:w="808" w:type="dxa"/>
          </w:tcPr>
          <w:p w14:paraId="3FF92805" w14:textId="77777777" w:rsidR="00C46CA2" w:rsidRPr="006D3C9C" w:rsidRDefault="00C46CA2" w:rsidP="00244C77">
            <w:pPr>
              <w:pStyle w:val="Tabletext"/>
              <w:spacing w:line="480" w:lineRule="auto"/>
              <w:jc w:val="center"/>
              <w:rPr>
                <w:sz w:val="14"/>
                <w:szCs w:val="16"/>
              </w:rPr>
            </w:pPr>
            <w:r>
              <w:rPr>
                <w:sz w:val="14"/>
                <w:szCs w:val="16"/>
              </w:rPr>
              <w:t>121.5 (32.2)</w:t>
            </w:r>
          </w:p>
        </w:tc>
        <w:tc>
          <w:tcPr>
            <w:tcW w:w="598" w:type="dxa"/>
          </w:tcPr>
          <w:p w14:paraId="54812A6C" w14:textId="77777777" w:rsidR="00C46CA2" w:rsidRPr="006D3C9C" w:rsidRDefault="00C46CA2" w:rsidP="00244C77">
            <w:pPr>
              <w:pStyle w:val="Tabletext"/>
              <w:spacing w:line="480" w:lineRule="auto"/>
              <w:jc w:val="center"/>
              <w:rPr>
                <w:sz w:val="14"/>
                <w:szCs w:val="16"/>
              </w:rPr>
            </w:pPr>
            <w:r>
              <w:rPr>
                <w:sz w:val="14"/>
                <w:szCs w:val="16"/>
              </w:rPr>
              <w:t>65.9 (14.6)</w:t>
            </w:r>
          </w:p>
        </w:tc>
        <w:tc>
          <w:tcPr>
            <w:tcW w:w="598" w:type="dxa"/>
          </w:tcPr>
          <w:p w14:paraId="7A455808" w14:textId="77777777" w:rsidR="00C46CA2" w:rsidRPr="006D3C9C" w:rsidRDefault="00C46CA2" w:rsidP="00244C77">
            <w:pPr>
              <w:pStyle w:val="Tabletext"/>
              <w:spacing w:line="480" w:lineRule="auto"/>
              <w:jc w:val="center"/>
              <w:rPr>
                <w:sz w:val="14"/>
                <w:szCs w:val="16"/>
              </w:rPr>
            </w:pPr>
            <w:r>
              <w:rPr>
                <w:sz w:val="14"/>
                <w:szCs w:val="16"/>
              </w:rPr>
              <w:t>92.8 (17.2)</w:t>
            </w:r>
          </w:p>
        </w:tc>
      </w:tr>
      <w:tr w:rsidR="00C46CA2" w:rsidRPr="006D3C9C" w14:paraId="231D754F" w14:textId="77777777" w:rsidTr="00244C77">
        <w:tc>
          <w:tcPr>
            <w:tcW w:w="1316" w:type="dxa"/>
            <w:vAlign w:val="center"/>
          </w:tcPr>
          <w:p w14:paraId="666C14F3" w14:textId="77777777" w:rsidR="00C46CA2" w:rsidRPr="00CB024F" w:rsidRDefault="00C46CA2" w:rsidP="00244C77">
            <w:pPr>
              <w:pStyle w:val="Tabletext"/>
              <w:spacing w:line="480" w:lineRule="auto"/>
              <w:rPr>
                <w:b/>
                <w:sz w:val="16"/>
                <w:szCs w:val="16"/>
              </w:rPr>
            </w:pPr>
            <w:r w:rsidRPr="00CB024F">
              <w:rPr>
                <w:b/>
                <w:sz w:val="16"/>
                <w:szCs w:val="16"/>
              </w:rPr>
              <w:t xml:space="preserve">Average % change from baseline </w:t>
            </w:r>
          </w:p>
        </w:tc>
        <w:tc>
          <w:tcPr>
            <w:tcW w:w="617" w:type="dxa"/>
          </w:tcPr>
          <w:p w14:paraId="5B6C9DEB" w14:textId="77777777" w:rsidR="00C46CA2" w:rsidRPr="006D3C9C" w:rsidRDefault="00C46CA2" w:rsidP="00244C77">
            <w:pPr>
              <w:pStyle w:val="Tabletext"/>
              <w:spacing w:line="480" w:lineRule="auto"/>
              <w:jc w:val="center"/>
              <w:rPr>
                <w:sz w:val="14"/>
                <w:szCs w:val="16"/>
              </w:rPr>
            </w:pPr>
          </w:p>
        </w:tc>
        <w:tc>
          <w:tcPr>
            <w:tcW w:w="612" w:type="dxa"/>
          </w:tcPr>
          <w:p w14:paraId="70F332EF" w14:textId="77777777" w:rsidR="00C46CA2" w:rsidRPr="006D3C9C" w:rsidRDefault="00C46CA2" w:rsidP="00244C77">
            <w:pPr>
              <w:pStyle w:val="Tabletext"/>
              <w:spacing w:line="480" w:lineRule="auto"/>
              <w:jc w:val="center"/>
              <w:rPr>
                <w:sz w:val="14"/>
                <w:szCs w:val="16"/>
              </w:rPr>
            </w:pPr>
          </w:p>
        </w:tc>
        <w:tc>
          <w:tcPr>
            <w:tcW w:w="613" w:type="dxa"/>
          </w:tcPr>
          <w:p w14:paraId="3CF5F09D" w14:textId="77777777" w:rsidR="00C46CA2" w:rsidRPr="006D3C9C" w:rsidRDefault="00C46CA2" w:rsidP="00244C77">
            <w:pPr>
              <w:pStyle w:val="Tabletext"/>
              <w:spacing w:line="480" w:lineRule="auto"/>
              <w:jc w:val="center"/>
              <w:rPr>
                <w:sz w:val="14"/>
                <w:szCs w:val="16"/>
              </w:rPr>
            </w:pPr>
          </w:p>
        </w:tc>
        <w:tc>
          <w:tcPr>
            <w:tcW w:w="607" w:type="dxa"/>
          </w:tcPr>
          <w:p w14:paraId="421C7F31" w14:textId="77777777" w:rsidR="00C46CA2" w:rsidRPr="006D3C9C" w:rsidRDefault="00C46CA2" w:rsidP="00244C77">
            <w:pPr>
              <w:pStyle w:val="Tabletext"/>
              <w:spacing w:line="480" w:lineRule="auto"/>
              <w:jc w:val="center"/>
              <w:rPr>
                <w:sz w:val="14"/>
                <w:szCs w:val="16"/>
              </w:rPr>
            </w:pPr>
          </w:p>
        </w:tc>
        <w:tc>
          <w:tcPr>
            <w:tcW w:w="626" w:type="dxa"/>
          </w:tcPr>
          <w:p w14:paraId="5A485191" w14:textId="77777777" w:rsidR="00C46CA2" w:rsidRPr="006D3C9C" w:rsidRDefault="00C46CA2" w:rsidP="00244C77">
            <w:pPr>
              <w:pStyle w:val="Tabletext"/>
              <w:spacing w:line="480" w:lineRule="auto"/>
              <w:jc w:val="center"/>
              <w:rPr>
                <w:sz w:val="14"/>
                <w:szCs w:val="16"/>
              </w:rPr>
            </w:pPr>
          </w:p>
        </w:tc>
        <w:tc>
          <w:tcPr>
            <w:tcW w:w="615" w:type="dxa"/>
          </w:tcPr>
          <w:p w14:paraId="236E0E8E" w14:textId="77777777" w:rsidR="00C46CA2" w:rsidRPr="006D3C9C" w:rsidRDefault="00C46CA2" w:rsidP="00244C77">
            <w:pPr>
              <w:pStyle w:val="Tabletext"/>
              <w:spacing w:line="480" w:lineRule="auto"/>
              <w:jc w:val="center"/>
              <w:rPr>
                <w:sz w:val="14"/>
                <w:szCs w:val="16"/>
              </w:rPr>
            </w:pPr>
          </w:p>
        </w:tc>
        <w:tc>
          <w:tcPr>
            <w:tcW w:w="600" w:type="dxa"/>
          </w:tcPr>
          <w:p w14:paraId="5031201F" w14:textId="77777777" w:rsidR="00C46CA2" w:rsidRPr="006D3C9C" w:rsidRDefault="00C46CA2" w:rsidP="00244C77">
            <w:pPr>
              <w:pStyle w:val="Tabletext"/>
              <w:spacing w:line="480" w:lineRule="auto"/>
              <w:jc w:val="center"/>
              <w:rPr>
                <w:sz w:val="14"/>
                <w:szCs w:val="16"/>
              </w:rPr>
            </w:pPr>
          </w:p>
        </w:tc>
        <w:tc>
          <w:tcPr>
            <w:tcW w:w="600" w:type="dxa"/>
          </w:tcPr>
          <w:p w14:paraId="07AA2A7E" w14:textId="77777777" w:rsidR="00C46CA2" w:rsidRPr="006D3C9C" w:rsidRDefault="00C46CA2" w:rsidP="00244C77">
            <w:pPr>
              <w:pStyle w:val="Tabletext"/>
              <w:spacing w:line="480" w:lineRule="auto"/>
              <w:jc w:val="center"/>
              <w:rPr>
                <w:sz w:val="14"/>
                <w:szCs w:val="16"/>
              </w:rPr>
            </w:pPr>
          </w:p>
        </w:tc>
        <w:tc>
          <w:tcPr>
            <w:tcW w:w="600" w:type="dxa"/>
          </w:tcPr>
          <w:p w14:paraId="262CE676" w14:textId="77777777" w:rsidR="00C46CA2" w:rsidRPr="006D3C9C" w:rsidRDefault="00C46CA2" w:rsidP="00244C77">
            <w:pPr>
              <w:pStyle w:val="Tabletext"/>
              <w:spacing w:line="480" w:lineRule="auto"/>
              <w:jc w:val="center"/>
              <w:rPr>
                <w:sz w:val="14"/>
                <w:szCs w:val="16"/>
              </w:rPr>
            </w:pPr>
          </w:p>
        </w:tc>
        <w:tc>
          <w:tcPr>
            <w:tcW w:w="600" w:type="dxa"/>
          </w:tcPr>
          <w:p w14:paraId="239209AC" w14:textId="77777777" w:rsidR="00C46CA2" w:rsidRPr="006D3C9C" w:rsidRDefault="00C46CA2" w:rsidP="00244C77">
            <w:pPr>
              <w:pStyle w:val="Tabletext"/>
              <w:spacing w:line="480" w:lineRule="auto"/>
              <w:jc w:val="center"/>
              <w:rPr>
                <w:sz w:val="14"/>
                <w:szCs w:val="16"/>
              </w:rPr>
            </w:pPr>
          </w:p>
        </w:tc>
        <w:tc>
          <w:tcPr>
            <w:tcW w:w="625" w:type="dxa"/>
          </w:tcPr>
          <w:p w14:paraId="3489C5EE" w14:textId="77777777" w:rsidR="00C46CA2" w:rsidRPr="006D3C9C" w:rsidRDefault="00C46CA2" w:rsidP="00244C77">
            <w:pPr>
              <w:pStyle w:val="Tabletext"/>
              <w:spacing w:line="480" w:lineRule="auto"/>
              <w:jc w:val="center"/>
              <w:rPr>
                <w:sz w:val="14"/>
                <w:szCs w:val="16"/>
              </w:rPr>
            </w:pPr>
          </w:p>
        </w:tc>
        <w:tc>
          <w:tcPr>
            <w:tcW w:w="615" w:type="dxa"/>
          </w:tcPr>
          <w:p w14:paraId="247B0904" w14:textId="77777777" w:rsidR="00C46CA2" w:rsidRPr="006D3C9C" w:rsidRDefault="00C46CA2" w:rsidP="00244C77">
            <w:pPr>
              <w:pStyle w:val="Tabletext"/>
              <w:spacing w:line="480" w:lineRule="auto"/>
              <w:jc w:val="center"/>
              <w:rPr>
                <w:sz w:val="14"/>
                <w:szCs w:val="16"/>
              </w:rPr>
            </w:pPr>
          </w:p>
        </w:tc>
        <w:tc>
          <w:tcPr>
            <w:tcW w:w="631" w:type="dxa"/>
          </w:tcPr>
          <w:p w14:paraId="1F1591DB" w14:textId="77777777" w:rsidR="00C46CA2" w:rsidRPr="006D3C9C" w:rsidRDefault="00C46CA2" w:rsidP="00244C77">
            <w:pPr>
              <w:pStyle w:val="Tabletext"/>
              <w:spacing w:line="480" w:lineRule="auto"/>
              <w:jc w:val="center"/>
              <w:rPr>
                <w:sz w:val="14"/>
                <w:szCs w:val="16"/>
              </w:rPr>
            </w:pPr>
          </w:p>
        </w:tc>
        <w:tc>
          <w:tcPr>
            <w:tcW w:w="619" w:type="dxa"/>
          </w:tcPr>
          <w:p w14:paraId="19894944" w14:textId="77777777" w:rsidR="00C46CA2" w:rsidRPr="006D3C9C" w:rsidRDefault="00C46CA2" w:rsidP="00244C77">
            <w:pPr>
              <w:pStyle w:val="Tabletext"/>
              <w:spacing w:line="480" w:lineRule="auto"/>
              <w:jc w:val="center"/>
              <w:rPr>
                <w:sz w:val="14"/>
                <w:szCs w:val="16"/>
              </w:rPr>
            </w:pPr>
          </w:p>
        </w:tc>
        <w:tc>
          <w:tcPr>
            <w:tcW w:w="631" w:type="dxa"/>
          </w:tcPr>
          <w:p w14:paraId="42CC6CDA" w14:textId="77777777" w:rsidR="00C46CA2" w:rsidRPr="006D3C9C" w:rsidRDefault="00C46CA2" w:rsidP="00244C77">
            <w:pPr>
              <w:pStyle w:val="Tabletext"/>
              <w:spacing w:line="480" w:lineRule="auto"/>
              <w:jc w:val="center"/>
              <w:rPr>
                <w:sz w:val="14"/>
                <w:szCs w:val="16"/>
              </w:rPr>
            </w:pPr>
          </w:p>
        </w:tc>
        <w:tc>
          <w:tcPr>
            <w:tcW w:w="619" w:type="dxa"/>
          </w:tcPr>
          <w:p w14:paraId="3778B50C" w14:textId="77777777" w:rsidR="00C46CA2" w:rsidRPr="006D3C9C" w:rsidRDefault="00C46CA2" w:rsidP="00244C77">
            <w:pPr>
              <w:pStyle w:val="Tabletext"/>
              <w:spacing w:line="480" w:lineRule="auto"/>
              <w:jc w:val="center"/>
              <w:rPr>
                <w:sz w:val="14"/>
                <w:szCs w:val="16"/>
              </w:rPr>
            </w:pPr>
          </w:p>
        </w:tc>
        <w:tc>
          <w:tcPr>
            <w:tcW w:w="808" w:type="dxa"/>
          </w:tcPr>
          <w:p w14:paraId="2CC65CA3" w14:textId="77777777" w:rsidR="00C46CA2" w:rsidRPr="006D3C9C" w:rsidRDefault="00C46CA2" w:rsidP="00244C77">
            <w:pPr>
              <w:pStyle w:val="Tabletext"/>
              <w:spacing w:line="480" w:lineRule="auto"/>
              <w:jc w:val="center"/>
              <w:rPr>
                <w:sz w:val="14"/>
                <w:szCs w:val="16"/>
              </w:rPr>
            </w:pPr>
          </w:p>
        </w:tc>
        <w:tc>
          <w:tcPr>
            <w:tcW w:w="808" w:type="dxa"/>
          </w:tcPr>
          <w:p w14:paraId="50DC936F" w14:textId="77777777" w:rsidR="00C46CA2" w:rsidRPr="006D3C9C" w:rsidRDefault="00C46CA2" w:rsidP="00244C77">
            <w:pPr>
              <w:pStyle w:val="Tabletext"/>
              <w:spacing w:line="480" w:lineRule="auto"/>
              <w:jc w:val="center"/>
              <w:rPr>
                <w:sz w:val="14"/>
                <w:szCs w:val="16"/>
              </w:rPr>
            </w:pPr>
          </w:p>
        </w:tc>
        <w:tc>
          <w:tcPr>
            <w:tcW w:w="598" w:type="dxa"/>
          </w:tcPr>
          <w:p w14:paraId="3910E856" w14:textId="77777777" w:rsidR="00C46CA2" w:rsidRPr="006D3C9C" w:rsidRDefault="00C46CA2" w:rsidP="00244C77">
            <w:pPr>
              <w:pStyle w:val="Tabletext"/>
              <w:spacing w:line="480" w:lineRule="auto"/>
              <w:jc w:val="center"/>
              <w:rPr>
                <w:sz w:val="14"/>
                <w:szCs w:val="16"/>
              </w:rPr>
            </w:pPr>
          </w:p>
        </w:tc>
        <w:tc>
          <w:tcPr>
            <w:tcW w:w="598" w:type="dxa"/>
          </w:tcPr>
          <w:p w14:paraId="58ADEB01" w14:textId="77777777" w:rsidR="00C46CA2" w:rsidRPr="006D3C9C" w:rsidRDefault="00C46CA2" w:rsidP="00244C77">
            <w:pPr>
              <w:pStyle w:val="Tabletext"/>
              <w:spacing w:line="480" w:lineRule="auto"/>
              <w:jc w:val="center"/>
              <w:rPr>
                <w:sz w:val="14"/>
                <w:szCs w:val="16"/>
              </w:rPr>
            </w:pPr>
          </w:p>
        </w:tc>
      </w:tr>
      <w:tr w:rsidR="00C46CA2" w:rsidRPr="006D3C9C" w14:paraId="5A88CC11" w14:textId="77777777" w:rsidTr="00244C77">
        <w:tc>
          <w:tcPr>
            <w:tcW w:w="1316" w:type="dxa"/>
            <w:vAlign w:val="center"/>
          </w:tcPr>
          <w:p w14:paraId="3C2A1969" w14:textId="77777777" w:rsidR="00C46CA2" w:rsidRPr="00CB024F" w:rsidRDefault="00C46CA2" w:rsidP="00244C77">
            <w:pPr>
              <w:pStyle w:val="Tabletext"/>
              <w:spacing w:line="480" w:lineRule="auto"/>
              <w:rPr>
                <w:b/>
                <w:sz w:val="16"/>
                <w:szCs w:val="16"/>
              </w:rPr>
            </w:pPr>
            <w:r w:rsidRPr="00CB024F">
              <w:rPr>
                <w:b/>
                <w:sz w:val="16"/>
                <w:szCs w:val="16"/>
              </w:rPr>
              <w:lastRenderedPageBreak/>
              <w:t>LDL-C</w:t>
            </w:r>
            <w:r w:rsidRPr="00BD38BA">
              <w:rPr>
                <w:b/>
                <w:sz w:val="16"/>
                <w:szCs w:val="16"/>
                <w:vertAlign w:val="superscript"/>
              </w:rPr>
              <w:t>†</w:t>
            </w:r>
          </w:p>
        </w:tc>
        <w:tc>
          <w:tcPr>
            <w:tcW w:w="617" w:type="dxa"/>
          </w:tcPr>
          <w:p w14:paraId="361DB673" w14:textId="77777777" w:rsidR="00C46CA2" w:rsidRPr="006D3C9C" w:rsidRDefault="00C46CA2" w:rsidP="00244C77">
            <w:pPr>
              <w:pStyle w:val="Tabletext"/>
              <w:spacing w:line="480" w:lineRule="auto"/>
              <w:jc w:val="center"/>
              <w:rPr>
                <w:sz w:val="14"/>
                <w:szCs w:val="16"/>
              </w:rPr>
            </w:pPr>
            <w:r>
              <w:rPr>
                <w:sz w:val="14"/>
                <w:szCs w:val="16"/>
              </w:rPr>
              <w:t>-59.9 (22.1)</w:t>
            </w:r>
          </w:p>
        </w:tc>
        <w:tc>
          <w:tcPr>
            <w:tcW w:w="612" w:type="dxa"/>
          </w:tcPr>
          <w:p w14:paraId="2CED236F" w14:textId="77777777" w:rsidR="00C46CA2" w:rsidRPr="006D3C9C" w:rsidRDefault="00C46CA2" w:rsidP="00244C77">
            <w:pPr>
              <w:pStyle w:val="Tabletext"/>
              <w:spacing w:line="480" w:lineRule="auto"/>
              <w:jc w:val="center"/>
              <w:rPr>
                <w:sz w:val="14"/>
                <w:szCs w:val="16"/>
              </w:rPr>
            </w:pPr>
            <w:r>
              <w:rPr>
                <w:sz w:val="14"/>
                <w:szCs w:val="16"/>
              </w:rPr>
              <w:t>2.3 (27.6)</w:t>
            </w:r>
          </w:p>
        </w:tc>
        <w:tc>
          <w:tcPr>
            <w:tcW w:w="613" w:type="dxa"/>
          </w:tcPr>
          <w:p w14:paraId="20752202" w14:textId="77777777" w:rsidR="00C46CA2" w:rsidRPr="006D3C9C" w:rsidRDefault="00C46CA2" w:rsidP="00244C77">
            <w:pPr>
              <w:pStyle w:val="Tabletext"/>
              <w:spacing w:line="480" w:lineRule="auto"/>
              <w:jc w:val="center"/>
              <w:rPr>
                <w:sz w:val="14"/>
                <w:szCs w:val="16"/>
              </w:rPr>
            </w:pPr>
            <w:r>
              <w:rPr>
                <w:sz w:val="14"/>
                <w:szCs w:val="16"/>
              </w:rPr>
              <w:t>-42.9 (27.4)</w:t>
            </w:r>
          </w:p>
        </w:tc>
        <w:tc>
          <w:tcPr>
            <w:tcW w:w="607" w:type="dxa"/>
          </w:tcPr>
          <w:p w14:paraId="48A6618C" w14:textId="77777777" w:rsidR="00C46CA2" w:rsidRPr="006D3C9C" w:rsidRDefault="00C46CA2" w:rsidP="00244C77">
            <w:pPr>
              <w:pStyle w:val="Tabletext"/>
              <w:spacing w:line="480" w:lineRule="auto"/>
              <w:jc w:val="center"/>
              <w:rPr>
                <w:sz w:val="14"/>
                <w:szCs w:val="16"/>
              </w:rPr>
            </w:pPr>
            <w:r>
              <w:rPr>
                <w:sz w:val="14"/>
                <w:szCs w:val="16"/>
              </w:rPr>
              <w:t>-7.2 (21.5)</w:t>
            </w:r>
          </w:p>
        </w:tc>
        <w:tc>
          <w:tcPr>
            <w:tcW w:w="626" w:type="dxa"/>
          </w:tcPr>
          <w:p w14:paraId="31F901E4" w14:textId="77777777" w:rsidR="00C46CA2" w:rsidRPr="006D3C9C" w:rsidRDefault="00C46CA2" w:rsidP="00244C77">
            <w:pPr>
              <w:pStyle w:val="Tabletext"/>
              <w:spacing w:line="480" w:lineRule="auto"/>
              <w:jc w:val="center"/>
              <w:rPr>
                <w:sz w:val="14"/>
                <w:szCs w:val="16"/>
              </w:rPr>
            </w:pPr>
            <w:r>
              <w:rPr>
                <w:sz w:val="14"/>
                <w:szCs w:val="16"/>
              </w:rPr>
              <w:t>46.8 (23.7)</w:t>
            </w:r>
          </w:p>
        </w:tc>
        <w:tc>
          <w:tcPr>
            <w:tcW w:w="615" w:type="dxa"/>
          </w:tcPr>
          <w:p w14:paraId="38CA4CFD" w14:textId="77777777" w:rsidR="00C46CA2" w:rsidRPr="006D3C9C" w:rsidRDefault="00C46CA2" w:rsidP="00244C77">
            <w:pPr>
              <w:pStyle w:val="Tabletext"/>
              <w:spacing w:line="480" w:lineRule="auto"/>
              <w:jc w:val="center"/>
              <w:rPr>
                <w:sz w:val="14"/>
                <w:szCs w:val="16"/>
              </w:rPr>
            </w:pPr>
            <w:r>
              <w:rPr>
                <w:sz w:val="14"/>
                <w:szCs w:val="16"/>
              </w:rPr>
              <w:t>-1.6 (17.5)</w:t>
            </w:r>
          </w:p>
        </w:tc>
        <w:tc>
          <w:tcPr>
            <w:tcW w:w="600" w:type="dxa"/>
          </w:tcPr>
          <w:p w14:paraId="43F8527D" w14:textId="77777777" w:rsidR="00C46CA2" w:rsidRPr="006D3C9C" w:rsidRDefault="00C46CA2" w:rsidP="00244C77">
            <w:pPr>
              <w:pStyle w:val="Tabletext"/>
              <w:spacing w:line="480" w:lineRule="auto"/>
              <w:jc w:val="center"/>
              <w:rPr>
                <w:sz w:val="14"/>
                <w:szCs w:val="16"/>
              </w:rPr>
            </w:pPr>
            <w:r>
              <w:rPr>
                <w:sz w:val="14"/>
                <w:szCs w:val="16"/>
              </w:rPr>
              <w:t>-45.8 (23.8)</w:t>
            </w:r>
          </w:p>
        </w:tc>
        <w:tc>
          <w:tcPr>
            <w:tcW w:w="600" w:type="dxa"/>
          </w:tcPr>
          <w:p w14:paraId="28815150" w14:textId="77777777" w:rsidR="00C46CA2" w:rsidRPr="006D3C9C" w:rsidRDefault="00C46CA2" w:rsidP="00244C77">
            <w:pPr>
              <w:pStyle w:val="Tabletext"/>
              <w:spacing w:line="480" w:lineRule="auto"/>
              <w:jc w:val="center"/>
              <w:rPr>
                <w:sz w:val="14"/>
                <w:szCs w:val="16"/>
              </w:rPr>
            </w:pPr>
            <w:r>
              <w:rPr>
                <w:sz w:val="14"/>
                <w:szCs w:val="16"/>
              </w:rPr>
              <w:t>8.6 (23.8)</w:t>
            </w:r>
          </w:p>
        </w:tc>
        <w:tc>
          <w:tcPr>
            <w:tcW w:w="600" w:type="dxa"/>
          </w:tcPr>
          <w:p w14:paraId="041943FB" w14:textId="77777777" w:rsidR="00C46CA2" w:rsidRPr="006D3C9C" w:rsidRDefault="00C46CA2" w:rsidP="00244C77">
            <w:pPr>
              <w:pStyle w:val="Tabletext"/>
              <w:spacing w:line="480" w:lineRule="auto"/>
              <w:jc w:val="center"/>
              <w:rPr>
                <w:sz w:val="14"/>
                <w:szCs w:val="16"/>
              </w:rPr>
            </w:pPr>
            <w:r>
              <w:rPr>
                <w:sz w:val="14"/>
                <w:szCs w:val="16"/>
              </w:rPr>
              <w:t>-48.6 (22.2)</w:t>
            </w:r>
          </w:p>
        </w:tc>
        <w:tc>
          <w:tcPr>
            <w:tcW w:w="600" w:type="dxa"/>
          </w:tcPr>
          <w:p w14:paraId="5851A676" w14:textId="77777777" w:rsidR="00C46CA2" w:rsidRPr="006D3C9C" w:rsidRDefault="00C46CA2" w:rsidP="00244C77">
            <w:pPr>
              <w:pStyle w:val="Tabletext"/>
              <w:spacing w:line="480" w:lineRule="auto"/>
              <w:jc w:val="center"/>
              <w:rPr>
                <w:sz w:val="14"/>
                <w:szCs w:val="16"/>
              </w:rPr>
            </w:pPr>
            <w:r>
              <w:rPr>
                <w:sz w:val="14"/>
                <w:szCs w:val="16"/>
              </w:rPr>
              <w:t>5.0 (16.5)</w:t>
            </w:r>
          </w:p>
        </w:tc>
        <w:tc>
          <w:tcPr>
            <w:tcW w:w="625" w:type="dxa"/>
          </w:tcPr>
          <w:p w14:paraId="4F6BD223" w14:textId="77777777" w:rsidR="00C46CA2" w:rsidRPr="006D3C9C" w:rsidRDefault="00C46CA2" w:rsidP="00244C77">
            <w:pPr>
              <w:pStyle w:val="Tabletext"/>
              <w:spacing w:line="480" w:lineRule="auto"/>
              <w:jc w:val="center"/>
              <w:rPr>
                <w:sz w:val="14"/>
                <w:szCs w:val="16"/>
              </w:rPr>
            </w:pPr>
            <w:r>
              <w:rPr>
                <w:sz w:val="14"/>
                <w:szCs w:val="16"/>
              </w:rPr>
              <w:t>-50.1 (24.6)</w:t>
            </w:r>
          </w:p>
        </w:tc>
        <w:tc>
          <w:tcPr>
            <w:tcW w:w="615" w:type="dxa"/>
          </w:tcPr>
          <w:p w14:paraId="76695750" w14:textId="77777777" w:rsidR="00C46CA2" w:rsidRPr="006D3C9C" w:rsidRDefault="00C46CA2" w:rsidP="00244C77">
            <w:pPr>
              <w:pStyle w:val="Tabletext"/>
              <w:spacing w:line="480" w:lineRule="auto"/>
              <w:jc w:val="center"/>
              <w:rPr>
                <w:sz w:val="14"/>
                <w:szCs w:val="16"/>
              </w:rPr>
            </w:pPr>
            <w:r>
              <w:rPr>
                <w:sz w:val="14"/>
                <w:szCs w:val="16"/>
              </w:rPr>
              <w:t>-19.4 (26.3)</w:t>
            </w:r>
          </w:p>
        </w:tc>
        <w:tc>
          <w:tcPr>
            <w:tcW w:w="631" w:type="dxa"/>
          </w:tcPr>
          <w:p w14:paraId="424786A8" w14:textId="77777777" w:rsidR="00C46CA2" w:rsidRPr="006D3C9C" w:rsidRDefault="00C46CA2" w:rsidP="00244C77">
            <w:pPr>
              <w:pStyle w:val="Tabletext"/>
              <w:spacing w:line="480" w:lineRule="auto"/>
              <w:jc w:val="center"/>
              <w:rPr>
                <w:sz w:val="14"/>
                <w:szCs w:val="16"/>
              </w:rPr>
            </w:pPr>
            <w:r>
              <w:rPr>
                <w:sz w:val="14"/>
                <w:szCs w:val="16"/>
              </w:rPr>
              <w:t>-45.8 (27.1)</w:t>
            </w:r>
          </w:p>
        </w:tc>
        <w:tc>
          <w:tcPr>
            <w:tcW w:w="619" w:type="dxa"/>
          </w:tcPr>
          <w:p w14:paraId="4D05B8C4" w14:textId="77777777" w:rsidR="00C46CA2" w:rsidRPr="006D3C9C" w:rsidRDefault="00C46CA2" w:rsidP="00244C77">
            <w:pPr>
              <w:pStyle w:val="Tabletext"/>
              <w:spacing w:line="480" w:lineRule="auto"/>
              <w:jc w:val="center"/>
              <w:rPr>
                <w:sz w:val="14"/>
                <w:szCs w:val="16"/>
              </w:rPr>
            </w:pPr>
            <w:r>
              <w:rPr>
                <w:sz w:val="14"/>
                <w:szCs w:val="16"/>
              </w:rPr>
              <w:t>-21.4 (20.3)</w:t>
            </w:r>
          </w:p>
        </w:tc>
        <w:tc>
          <w:tcPr>
            <w:tcW w:w="631" w:type="dxa"/>
          </w:tcPr>
          <w:p w14:paraId="6F8E19F5" w14:textId="77777777" w:rsidR="00C46CA2" w:rsidRPr="006D3C9C" w:rsidRDefault="00C46CA2" w:rsidP="00244C77">
            <w:pPr>
              <w:pStyle w:val="Tabletext"/>
              <w:spacing w:line="480" w:lineRule="auto"/>
              <w:jc w:val="center"/>
              <w:rPr>
                <w:sz w:val="14"/>
                <w:szCs w:val="16"/>
              </w:rPr>
            </w:pPr>
            <w:r>
              <w:rPr>
                <w:sz w:val="14"/>
                <w:szCs w:val="16"/>
              </w:rPr>
              <w:t>-40.2 (24.7)</w:t>
            </w:r>
          </w:p>
        </w:tc>
        <w:tc>
          <w:tcPr>
            <w:tcW w:w="619" w:type="dxa"/>
          </w:tcPr>
          <w:p w14:paraId="3986B547" w14:textId="77777777" w:rsidR="00C46CA2" w:rsidRPr="006D3C9C" w:rsidRDefault="00C46CA2" w:rsidP="00244C77">
            <w:pPr>
              <w:pStyle w:val="Tabletext"/>
              <w:spacing w:line="480" w:lineRule="auto"/>
              <w:jc w:val="center"/>
              <w:rPr>
                <w:sz w:val="14"/>
                <w:szCs w:val="16"/>
              </w:rPr>
            </w:pPr>
            <w:r>
              <w:rPr>
                <w:sz w:val="14"/>
                <w:szCs w:val="16"/>
              </w:rPr>
              <w:t>-13.5 (51.7)</w:t>
            </w:r>
          </w:p>
        </w:tc>
        <w:tc>
          <w:tcPr>
            <w:tcW w:w="808" w:type="dxa"/>
          </w:tcPr>
          <w:p w14:paraId="7FE54692" w14:textId="77777777" w:rsidR="00C46CA2" w:rsidRPr="006D3C9C" w:rsidRDefault="00C46CA2" w:rsidP="00244C77">
            <w:pPr>
              <w:pStyle w:val="Tabletext"/>
              <w:spacing w:line="480" w:lineRule="auto"/>
              <w:jc w:val="center"/>
              <w:rPr>
                <w:sz w:val="14"/>
                <w:szCs w:val="16"/>
              </w:rPr>
            </w:pPr>
            <w:r>
              <w:rPr>
                <w:sz w:val="14"/>
                <w:szCs w:val="16"/>
              </w:rPr>
              <w:t>-47.5 (19.0)</w:t>
            </w:r>
          </w:p>
        </w:tc>
        <w:tc>
          <w:tcPr>
            <w:tcW w:w="808" w:type="dxa"/>
          </w:tcPr>
          <w:p w14:paraId="19D150D1" w14:textId="77777777" w:rsidR="00C46CA2" w:rsidRPr="006D3C9C" w:rsidRDefault="00C46CA2" w:rsidP="00244C77">
            <w:pPr>
              <w:pStyle w:val="Tabletext"/>
              <w:spacing w:line="480" w:lineRule="auto"/>
              <w:jc w:val="center"/>
              <w:rPr>
                <w:sz w:val="14"/>
                <w:szCs w:val="16"/>
              </w:rPr>
            </w:pPr>
            <w:r>
              <w:rPr>
                <w:sz w:val="14"/>
                <w:szCs w:val="16"/>
              </w:rPr>
              <w:t>-15.7 (16.0)</w:t>
            </w:r>
          </w:p>
        </w:tc>
        <w:tc>
          <w:tcPr>
            <w:tcW w:w="598" w:type="dxa"/>
          </w:tcPr>
          <w:p w14:paraId="0E162C7C" w14:textId="77777777" w:rsidR="00C46CA2" w:rsidRPr="006D3C9C" w:rsidRDefault="00C46CA2" w:rsidP="00244C77">
            <w:pPr>
              <w:pStyle w:val="Tabletext"/>
              <w:spacing w:line="480" w:lineRule="auto"/>
              <w:jc w:val="center"/>
              <w:rPr>
                <w:sz w:val="14"/>
                <w:szCs w:val="16"/>
              </w:rPr>
            </w:pPr>
            <w:r>
              <w:rPr>
                <w:sz w:val="14"/>
                <w:szCs w:val="16"/>
              </w:rPr>
              <w:t>-51.1 (13.0)</w:t>
            </w:r>
          </w:p>
        </w:tc>
        <w:tc>
          <w:tcPr>
            <w:tcW w:w="598" w:type="dxa"/>
          </w:tcPr>
          <w:p w14:paraId="03B53A43" w14:textId="77777777" w:rsidR="00C46CA2" w:rsidRPr="006D3C9C" w:rsidRDefault="00C46CA2" w:rsidP="00244C77">
            <w:pPr>
              <w:pStyle w:val="Tabletext"/>
              <w:spacing w:line="480" w:lineRule="auto"/>
              <w:jc w:val="center"/>
              <w:rPr>
                <w:sz w:val="14"/>
                <w:szCs w:val="16"/>
              </w:rPr>
            </w:pPr>
            <w:r>
              <w:rPr>
                <w:sz w:val="14"/>
                <w:szCs w:val="16"/>
              </w:rPr>
              <w:t>-18.7 (11.0)</w:t>
            </w:r>
          </w:p>
        </w:tc>
      </w:tr>
      <w:tr w:rsidR="00C46CA2" w:rsidRPr="006D3C9C" w14:paraId="1EB9B0CD" w14:textId="77777777" w:rsidTr="00244C77">
        <w:tc>
          <w:tcPr>
            <w:tcW w:w="1316" w:type="dxa"/>
            <w:vAlign w:val="center"/>
          </w:tcPr>
          <w:p w14:paraId="4D099D10" w14:textId="77777777" w:rsidR="00C46CA2" w:rsidRPr="00CB024F" w:rsidRDefault="00C46CA2" w:rsidP="00244C77">
            <w:pPr>
              <w:pStyle w:val="Tabletext"/>
              <w:spacing w:line="480" w:lineRule="auto"/>
              <w:rPr>
                <w:b/>
                <w:sz w:val="16"/>
                <w:szCs w:val="16"/>
              </w:rPr>
            </w:pPr>
            <w:r w:rsidRPr="00CB024F">
              <w:rPr>
                <w:b/>
                <w:sz w:val="16"/>
                <w:szCs w:val="16"/>
              </w:rPr>
              <w:t>non-HDL-C</w:t>
            </w:r>
          </w:p>
        </w:tc>
        <w:tc>
          <w:tcPr>
            <w:tcW w:w="617" w:type="dxa"/>
          </w:tcPr>
          <w:p w14:paraId="04DB5671" w14:textId="77777777" w:rsidR="00C46CA2" w:rsidRPr="006D3C9C" w:rsidRDefault="00C46CA2" w:rsidP="00244C77">
            <w:pPr>
              <w:pStyle w:val="Tabletext"/>
              <w:spacing w:line="480" w:lineRule="auto"/>
              <w:jc w:val="center"/>
              <w:rPr>
                <w:sz w:val="14"/>
                <w:szCs w:val="16"/>
              </w:rPr>
            </w:pPr>
            <w:r>
              <w:rPr>
                <w:sz w:val="14"/>
                <w:szCs w:val="16"/>
              </w:rPr>
              <w:t>-50.5 (19.4)</w:t>
            </w:r>
          </w:p>
        </w:tc>
        <w:tc>
          <w:tcPr>
            <w:tcW w:w="612" w:type="dxa"/>
          </w:tcPr>
          <w:p w14:paraId="6D8FE88B" w14:textId="77777777" w:rsidR="00C46CA2" w:rsidRPr="006D3C9C" w:rsidRDefault="00C46CA2" w:rsidP="00244C77">
            <w:pPr>
              <w:pStyle w:val="Tabletext"/>
              <w:spacing w:line="480" w:lineRule="auto"/>
              <w:jc w:val="center"/>
              <w:rPr>
                <w:sz w:val="14"/>
                <w:szCs w:val="16"/>
              </w:rPr>
            </w:pPr>
            <w:r>
              <w:rPr>
                <w:sz w:val="14"/>
                <w:szCs w:val="16"/>
              </w:rPr>
              <w:t>2.0 (22.1)</w:t>
            </w:r>
          </w:p>
        </w:tc>
        <w:tc>
          <w:tcPr>
            <w:tcW w:w="613" w:type="dxa"/>
          </w:tcPr>
          <w:p w14:paraId="44D8FEE1" w14:textId="77777777" w:rsidR="00C46CA2" w:rsidRPr="006D3C9C" w:rsidRDefault="00C46CA2" w:rsidP="00244C77">
            <w:pPr>
              <w:pStyle w:val="Tabletext"/>
              <w:spacing w:line="480" w:lineRule="auto"/>
              <w:jc w:val="center"/>
              <w:rPr>
                <w:sz w:val="14"/>
                <w:szCs w:val="16"/>
              </w:rPr>
            </w:pPr>
            <w:r>
              <w:rPr>
                <w:sz w:val="14"/>
                <w:szCs w:val="16"/>
              </w:rPr>
              <w:t>-38.0 (24.4)</w:t>
            </w:r>
          </w:p>
        </w:tc>
        <w:tc>
          <w:tcPr>
            <w:tcW w:w="607" w:type="dxa"/>
          </w:tcPr>
          <w:p w14:paraId="53B6C43F" w14:textId="77777777" w:rsidR="00C46CA2" w:rsidRPr="006D3C9C" w:rsidRDefault="00C46CA2" w:rsidP="00244C77">
            <w:pPr>
              <w:pStyle w:val="Tabletext"/>
              <w:spacing w:line="480" w:lineRule="auto"/>
              <w:jc w:val="center"/>
              <w:rPr>
                <w:sz w:val="14"/>
                <w:szCs w:val="16"/>
              </w:rPr>
            </w:pPr>
            <w:r>
              <w:rPr>
                <w:sz w:val="14"/>
                <w:szCs w:val="16"/>
              </w:rPr>
              <w:t>-6.3 (20.0)</w:t>
            </w:r>
          </w:p>
        </w:tc>
        <w:tc>
          <w:tcPr>
            <w:tcW w:w="626" w:type="dxa"/>
          </w:tcPr>
          <w:p w14:paraId="25937BCE" w14:textId="77777777" w:rsidR="00C46CA2" w:rsidRPr="006D3C9C" w:rsidRDefault="00C46CA2" w:rsidP="00244C77">
            <w:pPr>
              <w:pStyle w:val="Tabletext"/>
              <w:spacing w:line="480" w:lineRule="auto"/>
              <w:jc w:val="center"/>
              <w:rPr>
                <w:sz w:val="14"/>
                <w:szCs w:val="16"/>
              </w:rPr>
            </w:pPr>
            <w:r>
              <w:rPr>
                <w:sz w:val="14"/>
                <w:szCs w:val="16"/>
              </w:rPr>
              <w:t>-37.7 (20.3)</w:t>
            </w:r>
          </w:p>
        </w:tc>
        <w:tc>
          <w:tcPr>
            <w:tcW w:w="615" w:type="dxa"/>
          </w:tcPr>
          <w:p w14:paraId="26015C4A" w14:textId="77777777" w:rsidR="00C46CA2" w:rsidRPr="006D3C9C" w:rsidRDefault="00C46CA2" w:rsidP="00244C77">
            <w:pPr>
              <w:pStyle w:val="Tabletext"/>
              <w:spacing w:line="480" w:lineRule="auto"/>
              <w:jc w:val="center"/>
              <w:rPr>
                <w:sz w:val="14"/>
                <w:szCs w:val="16"/>
              </w:rPr>
            </w:pPr>
            <w:r>
              <w:rPr>
                <w:sz w:val="14"/>
                <w:szCs w:val="16"/>
              </w:rPr>
              <w:t>-0.5 (15.8)</w:t>
            </w:r>
          </w:p>
        </w:tc>
        <w:tc>
          <w:tcPr>
            <w:tcW w:w="600" w:type="dxa"/>
          </w:tcPr>
          <w:p w14:paraId="1D3E3D2E" w14:textId="77777777" w:rsidR="00C46CA2" w:rsidRPr="006D3C9C" w:rsidRDefault="00C46CA2" w:rsidP="00244C77">
            <w:pPr>
              <w:pStyle w:val="Tabletext"/>
              <w:spacing w:line="480" w:lineRule="auto"/>
              <w:jc w:val="center"/>
              <w:rPr>
                <w:sz w:val="14"/>
                <w:szCs w:val="16"/>
              </w:rPr>
            </w:pPr>
            <w:r>
              <w:rPr>
                <w:sz w:val="14"/>
                <w:szCs w:val="16"/>
              </w:rPr>
              <w:t>-39.9 (21.4)</w:t>
            </w:r>
          </w:p>
        </w:tc>
        <w:tc>
          <w:tcPr>
            <w:tcW w:w="600" w:type="dxa"/>
          </w:tcPr>
          <w:p w14:paraId="77BDCD52" w14:textId="77777777" w:rsidR="00C46CA2" w:rsidRPr="006D3C9C" w:rsidRDefault="00C46CA2" w:rsidP="00244C77">
            <w:pPr>
              <w:pStyle w:val="Tabletext"/>
              <w:spacing w:line="480" w:lineRule="auto"/>
              <w:jc w:val="center"/>
              <w:rPr>
                <w:sz w:val="14"/>
                <w:szCs w:val="16"/>
              </w:rPr>
            </w:pPr>
            <w:r>
              <w:rPr>
                <w:sz w:val="14"/>
                <w:szCs w:val="16"/>
              </w:rPr>
              <w:t>8.5 (20.7)</w:t>
            </w:r>
          </w:p>
        </w:tc>
        <w:tc>
          <w:tcPr>
            <w:tcW w:w="600" w:type="dxa"/>
          </w:tcPr>
          <w:p w14:paraId="477ACB29" w14:textId="77777777" w:rsidR="00C46CA2" w:rsidRPr="006D3C9C" w:rsidRDefault="00C46CA2" w:rsidP="00244C77">
            <w:pPr>
              <w:pStyle w:val="Tabletext"/>
              <w:spacing w:line="480" w:lineRule="auto"/>
              <w:jc w:val="center"/>
              <w:rPr>
                <w:sz w:val="14"/>
                <w:szCs w:val="16"/>
              </w:rPr>
            </w:pPr>
            <w:r>
              <w:rPr>
                <w:sz w:val="14"/>
                <w:szCs w:val="16"/>
              </w:rPr>
              <w:t>-42.1 (20.1)</w:t>
            </w:r>
          </w:p>
        </w:tc>
        <w:tc>
          <w:tcPr>
            <w:tcW w:w="600" w:type="dxa"/>
          </w:tcPr>
          <w:p w14:paraId="4CD0ADD9" w14:textId="77777777" w:rsidR="00C46CA2" w:rsidRPr="006D3C9C" w:rsidRDefault="00C46CA2" w:rsidP="00244C77">
            <w:pPr>
              <w:pStyle w:val="Tabletext"/>
              <w:spacing w:line="480" w:lineRule="auto"/>
              <w:jc w:val="center"/>
              <w:rPr>
                <w:sz w:val="14"/>
                <w:szCs w:val="16"/>
              </w:rPr>
            </w:pPr>
            <w:r>
              <w:rPr>
                <w:sz w:val="14"/>
                <w:szCs w:val="16"/>
              </w:rPr>
              <w:t>4.6 (16.0)</w:t>
            </w:r>
          </w:p>
        </w:tc>
        <w:tc>
          <w:tcPr>
            <w:tcW w:w="625" w:type="dxa"/>
          </w:tcPr>
          <w:p w14:paraId="7CAA4262" w14:textId="77777777" w:rsidR="00C46CA2" w:rsidRPr="006D3C9C" w:rsidRDefault="00C46CA2" w:rsidP="00244C77">
            <w:pPr>
              <w:pStyle w:val="Tabletext"/>
              <w:spacing w:line="480" w:lineRule="auto"/>
              <w:jc w:val="center"/>
              <w:rPr>
                <w:sz w:val="14"/>
                <w:szCs w:val="16"/>
              </w:rPr>
            </w:pPr>
            <w:r>
              <w:rPr>
                <w:sz w:val="14"/>
                <w:szCs w:val="16"/>
              </w:rPr>
              <w:t>-41.0 (20.8)</w:t>
            </w:r>
          </w:p>
        </w:tc>
        <w:tc>
          <w:tcPr>
            <w:tcW w:w="615" w:type="dxa"/>
          </w:tcPr>
          <w:p w14:paraId="2AC1A0AA" w14:textId="77777777" w:rsidR="00C46CA2" w:rsidRPr="006D3C9C" w:rsidRDefault="00C46CA2" w:rsidP="00244C77">
            <w:pPr>
              <w:pStyle w:val="Tabletext"/>
              <w:spacing w:line="480" w:lineRule="auto"/>
              <w:jc w:val="center"/>
              <w:rPr>
                <w:sz w:val="14"/>
                <w:szCs w:val="16"/>
              </w:rPr>
            </w:pPr>
            <w:r>
              <w:rPr>
                <w:sz w:val="14"/>
                <w:szCs w:val="16"/>
              </w:rPr>
              <w:t>-18.0 (22.2)</w:t>
            </w:r>
          </w:p>
        </w:tc>
        <w:tc>
          <w:tcPr>
            <w:tcW w:w="631" w:type="dxa"/>
          </w:tcPr>
          <w:p w14:paraId="613D655C" w14:textId="77777777" w:rsidR="00C46CA2" w:rsidRPr="006D3C9C" w:rsidRDefault="00C46CA2" w:rsidP="00244C77">
            <w:pPr>
              <w:pStyle w:val="Tabletext"/>
              <w:spacing w:line="480" w:lineRule="auto"/>
              <w:jc w:val="center"/>
              <w:rPr>
                <w:sz w:val="14"/>
                <w:szCs w:val="16"/>
              </w:rPr>
            </w:pPr>
            <w:r>
              <w:rPr>
                <w:sz w:val="14"/>
                <w:szCs w:val="16"/>
              </w:rPr>
              <w:t>-38.3 (23.5)</w:t>
            </w:r>
          </w:p>
        </w:tc>
        <w:tc>
          <w:tcPr>
            <w:tcW w:w="619" w:type="dxa"/>
          </w:tcPr>
          <w:p w14:paraId="0B665ED4" w14:textId="77777777" w:rsidR="00C46CA2" w:rsidRPr="006D3C9C" w:rsidRDefault="00C46CA2" w:rsidP="00244C77">
            <w:pPr>
              <w:pStyle w:val="Tabletext"/>
              <w:spacing w:line="480" w:lineRule="auto"/>
              <w:jc w:val="center"/>
              <w:rPr>
                <w:sz w:val="14"/>
                <w:szCs w:val="16"/>
              </w:rPr>
            </w:pPr>
            <w:r>
              <w:rPr>
                <w:sz w:val="14"/>
                <w:szCs w:val="16"/>
              </w:rPr>
              <w:t>-18.2 (18.0)</w:t>
            </w:r>
          </w:p>
        </w:tc>
        <w:tc>
          <w:tcPr>
            <w:tcW w:w="631" w:type="dxa"/>
          </w:tcPr>
          <w:p w14:paraId="7150ADC6" w14:textId="77777777" w:rsidR="00C46CA2" w:rsidRPr="006D3C9C" w:rsidRDefault="00C46CA2" w:rsidP="00244C77">
            <w:pPr>
              <w:pStyle w:val="Tabletext"/>
              <w:spacing w:line="480" w:lineRule="auto"/>
              <w:jc w:val="center"/>
              <w:rPr>
                <w:sz w:val="14"/>
                <w:szCs w:val="16"/>
              </w:rPr>
            </w:pPr>
            <w:r>
              <w:rPr>
                <w:sz w:val="14"/>
                <w:szCs w:val="16"/>
              </w:rPr>
              <w:t>-34.4 (21.4)</w:t>
            </w:r>
          </w:p>
        </w:tc>
        <w:tc>
          <w:tcPr>
            <w:tcW w:w="619" w:type="dxa"/>
          </w:tcPr>
          <w:p w14:paraId="3F277F10" w14:textId="77777777" w:rsidR="00C46CA2" w:rsidRPr="006D3C9C" w:rsidRDefault="00C46CA2" w:rsidP="00244C77">
            <w:pPr>
              <w:pStyle w:val="Tabletext"/>
              <w:spacing w:line="480" w:lineRule="auto"/>
              <w:jc w:val="center"/>
              <w:rPr>
                <w:sz w:val="14"/>
                <w:szCs w:val="16"/>
              </w:rPr>
            </w:pPr>
            <w:r>
              <w:rPr>
                <w:sz w:val="14"/>
                <w:szCs w:val="16"/>
              </w:rPr>
              <w:t>-13.8 (28.9)</w:t>
            </w:r>
          </w:p>
        </w:tc>
        <w:tc>
          <w:tcPr>
            <w:tcW w:w="808" w:type="dxa"/>
          </w:tcPr>
          <w:p w14:paraId="694265A5" w14:textId="77777777" w:rsidR="00C46CA2" w:rsidRPr="006D3C9C" w:rsidRDefault="00C46CA2" w:rsidP="00244C77">
            <w:pPr>
              <w:pStyle w:val="Tabletext"/>
              <w:spacing w:line="480" w:lineRule="auto"/>
              <w:jc w:val="center"/>
              <w:rPr>
                <w:sz w:val="14"/>
                <w:szCs w:val="16"/>
              </w:rPr>
            </w:pPr>
            <w:r>
              <w:rPr>
                <w:sz w:val="14"/>
                <w:szCs w:val="16"/>
              </w:rPr>
              <w:t>-41.9 (14.5)</w:t>
            </w:r>
          </w:p>
        </w:tc>
        <w:tc>
          <w:tcPr>
            <w:tcW w:w="808" w:type="dxa"/>
          </w:tcPr>
          <w:p w14:paraId="33426D2B" w14:textId="77777777" w:rsidR="00C46CA2" w:rsidRPr="006D3C9C" w:rsidRDefault="00C46CA2" w:rsidP="00244C77">
            <w:pPr>
              <w:pStyle w:val="Tabletext"/>
              <w:spacing w:line="480" w:lineRule="auto"/>
              <w:jc w:val="center"/>
              <w:rPr>
                <w:sz w:val="14"/>
                <w:szCs w:val="16"/>
              </w:rPr>
            </w:pPr>
            <w:r>
              <w:rPr>
                <w:sz w:val="14"/>
                <w:szCs w:val="16"/>
              </w:rPr>
              <w:t>-15.7 (11.8)</w:t>
            </w:r>
          </w:p>
        </w:tc>
        <w:tc>
          <w:tcPr>
            <w:tcW w:w="598" w:type="dxa"/>
          </w:tcPr>
          <w:p w14:paraId="1662D8A0" w14:textId="77777777" w:rsidR="00C46CA2" w:rsidRPr="006D3C9C" w:rsidRDefault="00C46CA2" w:rsidP="00244C77">
            <w:pPr>
              <w:pStyle w:val="Tabletext"/>
              <w:spacing w:line="480" w:lineRule="auto"/>
              <w:jc w:val="center"/>
              <w:rPr>
                <w:sz w:val="14"/>
                <w:szCs w:val="16"/>
              </w:rPr>
            </w:pPr>
            <w:r>
              <w:rPr>
                <w:sz w:val="14"/>
                <w:szCs w:val="16"/>
              </w:rPr>
              <w:t>-44.9 (11.3)</w:t>
            </w:r>
          </w:p>
        </w:tc>
        <w:tc>
          <w:tcPr>
            <w:tcW w:w="598" w:type="dxa"/>
          </w:tcPr>
          <w:p w14:paraId="691D28F8" w14:textId="77777777" w:rsidR="00C46CA2" w:rsidRPr="006D3C9C" w:rsidRDefault="00C46CA2" w:rsidP="00244C77">
            <w:pPr>
              <w:pStyle w:val="Tabletext"/>
              <w:spacing w:line="480" w:lineRule="auto"/>
              <w:jc w:val="center"/>
              <w:rPr>
                <w:sz w:val="14"/>
                <w:szCs w:val="16"/>
              </w:rPr>
            </w:pPr>
            <w:r>
              <w:rPr>
                <w:sz w:val="14"/>
                <w:szCs w:val="16"/>
              </w:rPr>
              <w:t>-16.7 (11.2)</w:t>
            </w:r>
          </w:p>
        </w:tc>
      </w:tr>
      <w:tr w:rsidR="00C46CA2" w:rsidRPr="006D3C9C" w14:paraId="3D6B03E7" w14:textId="77777777" w:rsidTr="00244C77">
        <w:tc>
          <w:tcPr>
            <w:tcW w:w="1316" w:type="dxa"/>
            <w:tcBorders>
              <w:bottom w:val="single" w:sz="4" w:space="0" w:color="auto"/>
            </w:tcBorders>
            <w:vAlign w:val="center"/>
          </w:tcPr>
          <w:p w14:paraId="54C061DE" w14:textId="77777777" w:rsidR="00C46CA2" w:rsidRPr="00CB024F" w:rsidRDefault="00C46CA2" w:rsidP="00244C77">
            <w:pPr>
              <w:pStyle w:val="Tabletext"/>
              <w:spacing w:line="480" w:lineRule="auto"/>
              <w:rPr>
                <w:b/>
                <w:sz w:val="16"/>
                <w:szCs w:val="16"/>
              </w:rPr>
            </w:pPr>
            <w:r w:rsidRPr="00CB024F">
              <w:rPr>
                <w:b/>
                <w:sz w:val="16"/>
                <w:szCs w:val="16"/>
              </w:rPr>
              <w:t>apoB</w:t>
            </w:r>
            <w:r w:rsidRPr="007A04EE">
              <w:rPr>
                <w:b/>
                <w:sz w:val="16"/>
                <w:szCs w:val="16"/>
                <w:vertAlign w:val="superscript"/>
              </w:rPr>
              <w:t>‡</w:t>
            </w:r>
          </w:p>
        </w:tc>
        <w:tc>
          <w:tcPr>
            <w:tcW w:w="617" w:type="dxa"/>
            <w:tcBorders>
              <w:bottom w:val="single" w:sz="4" w:space="0" w:color="auto"/>
            </w:tcBorders>
          </w:tcPr>
          <w:p w14:paraId="737760BB" w14:textId="77777777" w:rsidR="00C46CA2" w:rsidRPr="006D3C9C" w:rsidRDefault="00C46CA2" w:rsidP="00244C77">
            <w:pPr>
              <w:pStyle w:val="Tabletext"/>
              <w:spacing w:line="480" w:lineRule="auto"/>
              <w:jc w:val="center"/>
              <w:rPr>
                <w:sz w:val="14"/>
                <w:szCs w:val="16"/>
              </w:rPr>
            </w:pPr>
            <w:r>
              <w:rPr>
                <w:sz w:val="14"/>
                <w:szCs w:val="16"/>
              </w:rPr>
              <w:t>-50.1 (22.6)</w:t>
            </w:r>
          </w:p>
        </w:tc>
        <w:tc>
          <w:tcPr>
            <w:tcW w:w="612" w:type="dxa"/>
            <w:tcBorders>
              <w:bottom w:val="single" w:sz="4" w:space="0" w:color="auto"/>
            </w:tcBorders>
          </w:tcPr>
          <w:p w14:paraId="45C6D307" w14:textId="77777777" w:rsidR="00C46CA2" w:rsidRPr="006D3C9C" w:rsidRDefault="00C46CA2" w:rsidP="00244C77">
            <w:pPr>
              <w:pStyle w:val="Tabletext"/>
              <w:spacing w:line="480" w:lineRule="auto"/>
              <w:jc w:val="center"/>
              <w:rPr>
                <w:sz w:val="14"/>
                <w:szCs w:val="16"/>
              </w:rPr>
            </w:pPr>
            <w:r>
              <w:rPr>
                <w:sz w:val="14"/>
                <w:szCs w:val="16"/>
              </w:rPr>
              <w:t>2.0 (26.4)</w:t>
            </w:r>
          </w:p>
        </w:tc>
        <w:tc>
          <w:tcPr>
            <w:tcW w:w="613" w:type="dxa"/>
            <w:tcBorders>
              <w:bottom w:val="single" w:sz="4" w:space="0" w:color="auto"/>
            </w:tcBorders>
          </w:tcPr>
          <w:p w14:paraId="779A9F5D" w14:textId="77777777" w:rsidR="00C46CA2" w:rsidRPr="006D3C9C" w:rsidRDefault="00C46CA2" w:rsidP="00244C77">
            <w:pPr>
              <w:pStyle w:val="Tabletext"/>
              <w:spacing w:line="480" w:lineRule="auto"/>
              <w:jc w:val="center"/>
              <w:rPr>
                <w:sz w:val="14"/>
                <w:szCs w:val="16"/>
              </w:rPr>
            </w:pPr>
            <w:r>
              <w:rPr>
                <w:sz w:val="14"/>
                <w:szCs w:val="16"/>
              </w:rPr>
              <w:t>-33.6 (24.4)</w:t>
            </w:r>
          </w:p>
        </w:tc>
        <w:tc>
          <w:tcPr>
            <w:tcW w:w="607" w:type="dxa"/>
            <w:tcBorders>
              <w:bottom w:val="single" w:sz="4" w:space="0" w:color="auto"/>
            </w:tcBorders>
          </w:tcPr>
          <w:p w14:paraId="01E09B3D" w14:textId="77777777" w:rsidR="00C46CA2" w:rsidRPr="006D3C9C" w:rsidRDefault="00C46CA2" w:rsidP="00244C77">
            <w:pPr>
              <w:pStyle w:val="Tabletext"/>
              <w:spacing w:line="480" w:lineRule="auto"/>
              <w:jc w:val="center"/>
              <w:rPr>
                <w:sz w:val="14"/>
                <w:szCs w:val="16"/>
              </w:rPr>
            </w:pPr>
            <w:r>
              <w:rPr>
                <w:sz w:val="14"/>
                <w:szCs w:val="16"/>
              </w:rPr>
              <w:t>-5.6 (18.5)</w:t>
            </w:r>
          </w:p>
        </w:tc>
        <w:tc>
          <w:tcPr>
            <w:tcW w:w="626" w:type="dxa"/>
            <w:tcBorders>
              <w:bottom w:val="single" w:sz="4" w:space="0" w:color="auto"/>
            </w:tcBorders>
          </w:tcPr>
          <w:p w14:paraId="20B02EBB" w14:textId="77777777" w:rsidR="00C46CA2" w:rsidRPr="006D3C9C" w:rsidRDefault="00C46CA2" w:rsidP="00244C77">
            <w:pPr>
              <w:pStyle w:val="Tabletext"/>
              <w:spacing w:line="480" w:lineRule="auto"/>
              <w:jc w:val="center"/>
              <w:rPr>
                <w:sz w:val="14"/>
                <w:szCs w:val="16"/>
              </w:rPr>
            </w:pPr>
            <w:r>
              <w:rPr>
                <w:sz w:val="14"/>
                <w:szCs w:val="16"/>
              </w:rPr>
              <w:t>-34.2 (20.3)</w:t>
            </w:r>
          </w:p>
        </w:tc>
        <w:tc>
          <w:tcPr>
            <w:tcW w:w="615" w:type="dxa"/>
            <w:tcBorders>
              <w:bottom w:val="single" w:sz="4" w:space="0" w:color="auto"/>
            </w:tcBorders>
          </w:tcPr>
          <w:p w14:paraId="21FD7EED" w14:textId="77777777" w:rsidR="00C46CA2" w:rsidRPr="006D3C9C" w:rsidRDefault="00C46CA2" w:rsidP="00244C77">
            <w:pPr>
              <w:pStyle w:val="Tabletext"/>
              <w:spacing w:line="480" w:lineRule="auto"/>
              <w:jc w:val="center"/>
              <w:rPr>
                <w:sz w:val="14"/>
                <w:szCs w:val="16"/>
              </w:rPr>
            </w:pPr>
            <w:r>
              <w:rPr>
                <w:sz w:val="14"/>
                <w:szCs w:val="16"/>
              </w:rPr>
              <w:t>1.5 (18.8)</w:t>
            </w:r>
          </w:p>
        </w:tc>
        <w:tc>
          <w:tcPr>
            <w:tcW w:w="600" w:type="dxa"/>
            <w:tcBorders>
              <w:bottom w:val="single" w:sz="4" w:space="0" w:color="auto"/>
            </w:tcBorders>
          </w:tcPr>
          <w:p w14:paraId="14FAFD0D" w14:textId="77777777" w:rsidR="00C46CA2" w:rsidRPr="006D3C9C" w:rsidRDefault="00C46CA2" w:rsidP="00244C77">
            <w:pPr>
              <w:pStyle w:val="Tabletext"/>
              <w:spacing w:line="480" w:lineRule="auto"/>
              <w:jc w:val="center"/>
              <w:rPr>
                <w:sz w:val="14"/>
                <w:szCs w:val="16"/>
              </w:rPr>
            </w:pPr>
            <w:r>
              <w:rPr>
                <w:sz w:val="14"/>
                <w:szCs w:val="16"/>
              </w:rPr>
              <w:t>-36.3 (19.9)</w:t>
            </w:r>
          </w:p>
        </w:tc>
        <w:tc>
          <w:tcPr>
            <w:tcW w:w="600" w:type="dxa"/>
            <w:tcBorders>
              <w:bottom w:val="single" w:sz="4" w:space="0" w:color="auto"/>
            </w:tcBorders>
          </w:tcPr>
          <w:p w14:paraId="7BCAA2FA" w14:textId="77777777" w:rsidR="00C46CA2" w:rsidRPr="006D3C9C" w:rsidRDefault="00C46CA2" w:rsidP="00244C77">
            <w:pPr>
              <w:pStyle w:val="Tabletext"/>
              <w:spacing w:line="480" w:lineRule="auto"/>
              <w:jc w:val="center"/>
              <w:rPr>
                <w:sz w:val="14"/>
                <w:szCs w:val="16"/>
              </w:rPr>
            </w:pPr>
            <w:r>
              <w:rPr>
                <w:sz w:val="14"/>
                <w:szCs w:val="16"/>
              </w:rPr>
              <w:t>6.2 (19.2)</w:t>
            </w:r>
          </w:p>
        </w:tc>
        <w:tc>
          <w:tcPr>
            <w:tcW w:w="600" w:type="dxa"/>
            <w:tcBorders>
              <w:bottom w:val="single" w:sz="4" w:space="0" w:color="auto"/>
            </w:tcBorders>
          </w:tcPr>
          <w:p w14:paraId="27DB470F" w14:textId="77777777" w:rsidR="00C46CA2" w:rsidRPr="006D3C9C" w:rsidRDefault="00C46CA2" w:rsidP="00244C77">
            <w:pPr>
              <w:pStyle w:val="Tabletext"/>
              <w:spacing w:line="480" w:lineRule="auto"/>
              <w:jc w:val="center"/>
              <w:rPr>
                <w:sz w:val="14"/>
                <w:szCs w:val="16"/>
              </w:rPr>
            </w:pPr>
            <w:r>
              <w:rPr>
                <w:sz w:val="14"/>
                <w:szCs w:val="16"/>
              </w:rPr>
              <w:t>-39.6 (18.2)</w:t>
            </w:r>
          </w:p>
        </w:tc>
        <w:tc>
          <w:tcPr>
            <w:tcW w:w="600" w:type="dxa"/>
            <w:tcBorders>
              <w:bottom w:val="single" w:sz="4" w:space="0" w:color="auto"/>
            </w:tcBorders>
          </w:tcPr>
          <w:p w14:paraId="2241D634" w14:textId="77777777" w:rsidR="00C46CA2" w:rsidRPr="006D3C9C" w:rsidRDefault="00C46CA2" w:rsidP="00244C77">
            <w:pPr>
              <w:pStyle w:val="Tabletext"/>
              <w:spacing w:line="480" w:lineRule="auto"/>
              <w:jc w:val="center"/>
              <w:rPr>
                <w:sz w:val="14"/>
                <w:szCs w:val="16"/>
              </w:rPr>
            </w:pPr>
            <w:r>
              <w:rPr>
                <w:sz w:val="14"/>
                <w:szCs w:val="16"/>
              </w:rPr>
              <w:t>0.8 (12.3)</w:t>
            </w:r>
          </w:p>
        </w:tc>
        <w:tc>
          <w:tcPr>
            <w:tcW w:w="625" w:type="dxa"/>
            <w:tcBorders>
              <w:bottom w:val="single" w:sz="4" w:space="0" w:color="auto"/>
            </w:tcBorders>
          </w:tcPr>
          <w:p w14:paraId="52C354DE" w14:textId="77777777" w:rsidR="00C46CA2" w:rsidRPr="006D3C9C" w:rsidRDefault="00C46CA2" w:rsidP="00244C77">
            <w:pPr>
              <w:pStyle w:val="Tabletext"/>
              <w:spacing w:line="480" w:lineRule="auto"/>
              <w:jc w:val="center"/>
              <w:rPr>
                <w:sz w:val="14"/>
                <w:szCs w:val="16"/>
              </w:rPr>
            </w:pPr>
            <w:r>
              <w:rPr>
                <w:sz w:val="14"/>
                <w:szCs w:val="16"/>
              </w:rPr>
              <w:t>-36.9 (20.6)</w:t>
            </w:r>
          </w:p>
        </w:tc>
        <w:tc>
          <w:tcPr>
            <w:tcW w:w="615" w:type="dxa"/>
            <w:tcBorders>
              <w:bottom w:val="single" w:sz="4" w:space="0" w:color="auto"/>
            </w:tcBorders>
          </w:tcPr>
          <w:p w14:paraId="2A9BA988" w14:textId="77777777" w:rsidR="00C46CA2" w:rsidRPr="006D3C9C" w:rsidRDefault="00C46CA2" w:rsidP="00244C77">
            <w:pPr>
              <w:pStyle w:val="Tabletext"/>
              <w:spacing w:line="480" w:lineRule="auto"/>
              <w:jc w:val="center"/>
              <w:rPr>
                <w:sz w:val="14"/>
                <w:szCs w:val="16"/>
              </w:rPr>
            </w:pPr>
            <w:r>
              <w:rPr>
                <w:sz w:val="14"/>
                <w:szCs w:val="16"/>
              </w:rPr>
              <w:t>-13.9 (19.8)</w:t>
            </w:r>
          </w:p>
        </w:tc>
        <w:tc>
          <w:tcPr>
            <w:tcW w:w="631" w:type="dxa"/>
            <w:tcBorders>
              <w:bottom w:val="single" w:sz="4" w:space="0" w:color="auto"/>
            </w:tcBorders>
          </w:tcPr>
          <w:p w14:paraId="30C39AED" w14:textId="77777777" w:rsidR="00C46CA2" w:rsidRPr="006D3C9C" w:rsidRDefault="00C46CA2" w:rsidP="00244C77">
            <w:pPr>
              <w:pStyle w:val="Tabletext"/>
              <w:spacing w:line="480" w:lineRule="auto"/>
              <w:jc w:val="center"/>
              <w:rPr>
                <w:sz w:val="14"/>
                <w:szCs w:val="16"/>
              </w:rPr>
            </w:pPr>
            <w:r>
              <w:rPr>
                <w:sz w:val="14"/>
                <w:szCs w:val="16"/>
              </w:rPr>
              <w:t>-36.4 (24.7)</w:t>
            </w:r>
          </w:p>
        </w:tc>
        <w:tc>
          <w:tcPr>
            <w:tcW w:w="619" w:type="dxa"/>
            <w:tcBorders>
              <w:bottom w:val="single" w:sz="4" w:space="0" w:color="auto"/>
            </w:tcBorders>
          </w:tcPr>
          <w:p w14:paraId="5B1B4BBD" w14:textId="77777777" w:rsidR="00C46CA2" w:rsidRPr="006D3C9C" w:rsidRDefault="00C46CA2" w:rsidP="00244C77">
            <w:pPr>
              <w:pStyle w:val="Tabletext"/>
              <w:spacing w:line="480" w:lineRule="auto"/>
              <w:jc w:val="center"/>
              <w:rPr>
                <w:sz w:val="14"/>
                <w:szCs w:val="16"/>
              </w:rPr>
            </w:pPr>
            <w:r>
              <w:rPr>
                <w:sz w:val="14"/>
                <w:szCs w:val="16"/>
              </w:rPr>
              <w:t xml:space="preserve">-12.2 (20.5) </w:t>
            </w:r>
          </w:p>
        </w:tc>
        <w:tc>
          <w:tcPr>
            <w:tcW w:w="631" w:type="dxa"/>
            <w:tcBorders>
              <w:bottom w:val="single" w:sz="4" w:space="0" w:color="auto"/>
            </w:tcBorders>
          </w:tcPr>
          <w:p w14:paraId="4135831A" w14:textId="77777777" w:rsidR="00C46CA2" w:rsidRPr="006D3C9C" w:rsidRDefault="00C46CA2" w:rsidP="00244C77">
            <w:pPr>
              <w:pStyle w:val="Tabletext"/>
              <w:spacing w:line="480" w:lineRule="auto"/>
              <w:jc w:val="center"/>
              <w:rPr>
                <w:sz w:val="14"/>
                <w:szCs w:val="16"/>
              </w:rPr>
            </w:pPr>
            <w:r>
              <w:rPr>
                <w:sz w:val="14"/>
                <w:szCs w:val="16"/>
              </w:rPr>
              <w:t>-29.4 (25.1)</w:t>
            </w:r>
          </w:p>
        </w:tc>
        <w:tc>
          <w:tcPr>
            <w:tcW w:w="619" w:type="dxa"/>
            <w:tcBorders>
              <w:bottom w:val="single" w:sz="4" w:space="0" w:color="auto"/>
            </w:tcBorders>
          </w:tcPr>
          <w:p w14:paraId="3CF3566F" w14:textId="77777777" w:rsidR="00C46CA2" w:rsidRPr="006D3C9C" w:rsidRDefault="00C46CA2" w:rsidP="00244C77">
            <w:pPr>
              <w:pStyle w:val="Tabletext"/>
              <w:spacing w:line="480" w:lineRule="auto"/>
              <w:jc w:val="center"/>
              <w:rPr>
                <w:sz w:val="14"/>
                <w:szCs w:val="16"/>
              </w:rPr>
            </w:pPr>
            <w:r>
              <w:rPr>
                <w:sz w:val="14"/>
                <w:szCs w:val="16"/>
              </w:rPr>
              <w:t>-9.2 (28.9)</w:t>
            </w:r>
          </w:p>
        </w:tc>
        <w:tc>
          <w:tcPr>
            <w:tcW w:w="808" w:type="dxa"/>
            <w:tcBorders>
              <w:bottom w:val="single" w:sz="4" w:space="0" w:color="auto"/>
            </w:tcBorders>
          </w:tcPr>
          <w:p w14:paraId="5E47BFEE" w14:textId="77777777" w:rsidR="00C46CA2" w:rsidRPr="006D3C9C" w:rsidRDefault="00C46CA2" w:rsidP="00244C77">
            <w:pPr>
              <w:pStyle w:val="Tabletext"/>
              <w:spacing w:line="480" w:lineRule="auto"/>
              <w:jc w:val="center"/>
              <w:rPr>
                <w:sz w:val="14"/>
                <w:szCs w:val="16"/>
              </w:rPr>
            </w:pPr>
            <w:r>
              <w:rPr>
                <w:sz w:val="14"/>
                <w:szCs w:val="16"/>
              </w:rPr>
              <w:t>36.9 (15.9)</w:t>
            </w:r>
          </w:p>
        </w:tc>
        <w:tc>
          <w:tcPr>
            <w:tcW w:w="808" w:type="dxa"/>
            <w:tcBorders>
              <w:bottom w:val="single" w:sz="4" w:space="0" w:color="auto"/>
            </w:tcBorders>
          </w:tcPr>
          <w:p w14:paraId="019B04FA" w14:textId="77777777" w:rsidR="00C46CA2" w:rsidRPr="006D3C9C" w:rsidRDefault="00C46CA2" w:rsidP="00244C77">
            <w:pPr>
              <w:pStyle w:val="Tabletext"/>
              <w:spacing w:line="480" w:lineRule="auto"/>
              <w:jc w:val="center"/>
              <w:rPr>
                <w:sz w:val="14"/>
                <w:szCs w:val="16"/>
              </w:rPr>
            </w:pPr>
            <w:r>
              <w:rPr>
                <w:sz w:val="14"/>
                <w:szCs w:val="16"/>
              </w:rPr>
              <w:t>-11.1 (12.3)</w:t>
            </w:r>
          </w:p>
        </w:tc>
        <w:tc>
          <w:tcPr>
            <w:tcW w:w="598" w:type="dxa"/>
            <w:tcBorders>
              <w:bottom w:val="single" w:sz="4" w:space="0" w:color="auto"/>
            </w:tcBorders>
          </w:tcPr>
          <w:p w14:paraId="331A936F" w14:textId="77777777" w:rsidR="00C46CA2" w:rsidRPr="006D3C9C" w:rsidRDefault="00C46CA2" w:rsidP="00244C77">
            <w:pPr>
              <w:pStyle w:val="Tabletext"/>
              <w:spacing w:line="480" w:lineRule="auto"/>
              <w:jc w:val="center"/>
              <w:rPr>
                <w:sz w:val="14"/>
                <w:szCs w:val="16"/>
              </w:rPr>
            </w:pPr>
            <w:r>
              <w:rPr>
                <w:sz w:val="14"/>
                <w:szCs w:val="16"/>
              </w:rPr>
              <w:t>-36.7 (13.4)</w:t>
            </w:r>
          </w:p>
        </w:tc>
        <w:tc>
          <w:tcPr>
            <w:tcW w:w="598" w:type="dxa"/>
            <w:tcBorders>
              <w:bottom w:val="single" w:sz="4" w:space="0" w:color="auto"/>
            </w:tcBorders>
          </w:tcPr>
          <w:p w14:paraId="1D96CE09" w14:textId="77777777" w:rsidR="00C46CA2" w:rsidRPr="006D3C9C" w:rsidRDefault="00C46CA2" w:rsidP="00244C77">
            <w:pPr>
              <w:pStyle w:val="Tabletext"/>
              <w:spacing w:line="480" w:lineRule="auto"/>
              <w:jc w:val="center"/>
              <w:rPr>
                <w:sz w:val="14"/>
                <w:szCs w:val="16"/>
              </w:rPr>
            </w:pPr>
            <w:r>
              <w:rPr>
                <w:sz w:val="14"/>
                <w:szCs w:val="16"/>
              </w:rPr>
              <w:t>-10.2 (11.8)</w:t>
            </w:r>
          </w:p>
        </w:tc>
      </w:tr>
    </w:tbl>
    <w:p w14:paraId="4D8181D5" w14:textId="77777777" w:rsidR="00C46CA2" w:rsidRPr="00E51AC8" w:rsidRDefault="00C46CA2" w:rsidP="00C46CA2">
      <w:pPr>
        <w:rPr>
          <w:sz w:val="20"/>
          <w:lang w:val="en-US"/>
        </w:rPr>
      </w:pPr>
      <w:r w:rsidRPr="00E51AC8">
        <w:rPr>
          <w:sz w:val="20"/>
          <w:lang w:val="en-US"/>
        </w:rPr>
        <w:t>ALI, alirocumab; EZE, ezetimibe;</w:t>
      </w:r>
      <w:r>
        <w:rPr>
          <w:sz w:val="20"/>
          <w:lang w:val="en-US"/>
        </w:rPr>
        <w:t xml:space="preserve"> non-HDL-C, non-high-density lipoprotein cholesterol; LDL-C, low-density lipoprotein cholesterol;</w:t>
      </w:r>
      <w:r w:rsidRPr="00FB2FC9">
        <w:rPr>
          <w:sz w:val="20"/>
          <w:lang w:val="en-US"/>
        </w:rPr>
        <w:t xml:space="preserve"> </w:t>
      </w:r>
      <w:r w:rsidRPr="00E51AC8">
        <w:rPr>
          <w:sz w:val="20"/>
          <w:lang w:val="en-US"/>
        </w:rPr>
        <w:t xml:space="preserve">PBO, placebo. Lipids are means (SD), mg/dL. </w:t>
      </w:r>
      <w:r w:rsidRPr="00E51AC8">
        <w:rPr>
          <w:sz w:val="20"/>
          <w:lang w:val="en-US"/>
        </w:rPr>
        <w:br/>
        <w:t xml:space="preserve">For patients with no post-baseline lipid values, baseline values were used. *Two patients with missing baseline and no post-baseline apoB were excluded from the analysis. </w:t>
      </w:r>
      <w:r w:rsidRPr="00E51AC8">
        <w:rPr>
          <w:sz w:val="20"/>
          <w:vertAlign w:val="superscript"/>
          <w:lang w:val="en-US"/>
        </w:rPr>
        <w:t>†</w:t>
      </w:r>
      <w:r w:rsidRPr="00E51AC8">
        <w:rPr>
          <w:sz w:val="20"/>
          <w:lang w:val="en-US"/>
        </w:rPr>
        <w:t xml:space="preserve">Two patients with missing baseline LDL-C were excluded from the analysis. </w:t>
      </w:r>
      <w:r w:rsidRPr="00E51AC8">
        <w:rPr>
          <w:sz w:val="20"/>
          <w:vertAlign w:val="superscript"/>
          <w:lang w:val="en-US"/>
        </w:rPr>
        <w:t>‡</w:t>
      </w:r>
      <w:r w:rsidRPr="00E51AC8">
        <w:rPr>
          <w:sz w:val="20"/>
          <w:lang w:val="en-US"/>
        </w:rPr>
        <w:t>103 patients with missing baseline apoB were excluded from the analysis.</w:t>
      </w:r>
    </w:p>
    <w:p w14:paraId="7C5EA07E" w14:textId="6A29AA62" w:rsidR="00C46CA2" w:rsidRDefault="006A6B99" w:rsidP="00C46CA2">
      <w:pPr>
        <w:pStyle w:val="Figuretablelegend"/>
        <w:rPr>
          <w:lang w:val="en-US"/>
        </w:rPr>
      </w:pPr>
      <w:r>
        <w:rPr>
          <w:lang w:val="en-US"/>
        </w:rPr>
        <w:lastRenderedPageBreak/>
        <w:t xml:space="preserve">eTable </w:t>
      </w:r>
      <w:r w:rsidR="002F0715">
        <w:rPr>
          <w:lang w:val="en-US"/>
        </w:rPr>
        <w:t>5</w:t>
      </w:r>
      <w:r w:rsidR="00C46CA2">
        <w:rPr>
          <w:lang w:val="en-US"/>
        </w:rPr>
        <w:t>. Week 4* achieved lipid levels and percentage reductions in individual trials</w:t>
      </w:r>
      <w:r w:rsidR="00C46CA2" w:rsidRPr="00EF4A32">
        <w:rPr>
          <w:lang w:val="en-US"/>
        </w:rPr>
        <w:t xml:space="preserve"> </w:t>
      </w:r>
      <w:r w:rsidR="00C46CA2">
        <w:rPr>
          <w:lang w:val="en-US"/>
        </w:rPr>
        <w:t>(safety population)</w:t>
      </w:r>
    </w:p>
    <w:tbl>
      <w:tblPr>
        <w:tblStyle w:val="TableGrid"/>
        <w:tblW w:w="140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4A0" w:firstRow="1" w:lastRow="0" w:firstColumn="1" w:lastColumn="0" w:noHBand="0" w:noVBand="1"/>
      </w:tblPr>
      <w:tblGrid>
        <w:gridCol w:w="851"/>
        <w:gridCol w:w="567"/>
        <w:gridCol w:w="464"/>
        <w:gridCol w:w="523"/>
        <w:gridCol w:w="523"/>
        <w:gridCol w:w="545"/>
        <w:gridCol w:w="544"/>
        <w:gridCol w:w="544"/>
        <w:gridCol w:w="544"/>
        <w:gridCol w:w="544"/>
        <w:gridCol w:w="522"/>
        <w:gridCol w:w="544"/>
        <w:gridCol w:w="544"/>
        <w:gridCol w:w="544"/>
        <w:gridCol w:w="544"/>
        <w:gridCol w:w="544"/>
        <w:gridCol w:w="544"/>
        <w:gridCol w:w="544"/>
        <w:gridCol w:w="544"/>
        <w:gridCol w:w="522"/>
        <w:gridCol w:w="522"/>
        <w:gridCol w:w="766"/>
        <w:gridCol w:w="460"/>
        <w:gridCol w:w="674"/>
        <w:gridCol w:w="567"/>
      </w:tblGrid>
      <w:tr w:rsidR="00C46CA2" w:rsidRPr="00DB59EE" w14:paraId="4260B48F" w14:textId="77777777" w:rsidTr="00244C77">
        <w:tc>
          <w:tcPr>
            <w:tcW w:w="851" w:type="dxa"/>
            <w:tcBorders>
              <w:top w:val="single" w:sz="4" w:space="0" w:color="auto"/>
              <w:bottom w:val="single" w:sz="4" w:space="0" w:color="auto"/>
            </w:tcBorders>
            <w:vAlign w:val="center"/>
          </w:tcPr>
          <w:p w14:paraId="553FF2FD" w14:textId="77777777" w:rsidR="00C46CA2" w:rsidRPr="00E51AC8" w:rsidRDefault="00C46CA2" w:rsidP="00B722A3">
            <w:pPr>
              <w:pStyle w:val="Tabletext"/>
              <w:rPr>
                <w:rFonts w:cs="Arial"/>
                <w:b/>
                <w:sz w:val="18"/>
                <w:szCs w:val="14"/>
              </w:rPr>
            </w:pPr>
            <w:r w:rsidRPr="00E51AC8">
              <w:rPr>
                <w:rFonts w:cs="Arial"/>
                <w:b/>
                <w:szCs w:val="14"/>
              </w:rPr>
              <w:t>Trial</w:t>
            </w:r>
          </w:p>
        </w:tc>
        <w:tc>
          <w:tcPr>
            <w:tcW w:w="1031" w:type="dxa"/>
            <w:gridSpan w:val="2"/>
            <w:tcBorders>
              <w:top w:val="single" w:sz="4" w:space="0" w:color="auto"/>
              <w:bottom w:val="single" w:sz="4" w:space="0" w:color="auto"/>
            </w:tcBorders>
          </w:tcPr>
          <w:p w14:paraId="1159BF6F" w14:textId="77777777" w:rsidR="00C46CA2" w:rsidRPr="00E51AC8" w:rsidRDefault="00C46CA2" w:rsidP="00B722A3">
            <w:pPr>
              <w:pStyle w:val="Tabletext"/>
              <w:jc w:val="center"/>
              <w:rPr>
                <w:rFonts w:cs="Arial"/>
                <w:b/>
                <w:sz w:val="18"/>
                <w:szCs w:val="14"/>
              </w:rPr>
            </w:pPr>
            <w:r w:rsidRPr="00E51AC8">
              <w:rPr>
                <w:rFonts w:cs="Arial"/>
                <w:b/>
                <w:sz w:val="18"/>
                <w:szCs w:val="14"/>
              </w:rPr>
              <w:t>LONG TERM</w:t>
            </w:r>
          </w:p>
        </w:tc>
        <w:tc>
          <w:tcPr>
            <w:tcW w:w="1046" w:type="dxa"/>
            <w:gridSpan w:val="2"/>
            <w:tcBorders>
              <w:top w:val="single" w:sz="4" w:space="0" w:color="auto"/>
              <w:bottom w:val="single" w:sz="4" w:space="0" w:color="auto"/>
            </w:tcBorders>
          </w:tcPr>
          <w:p w14:paraId="3B11D1E7" w14:textId="77777777" w:rsidR="00C46CA2" w:rsidRPr="00E51AC8" w:rsidRDefault="00C46CA2" w:rsidP="00B722A3">
            <w:pPr>
              <w:pStyle w:val="Tabletext"/>
              <w:jc w:val="center"/>
              <w:rPr>
                <w:rFonts w:cs="Arial"/>
                <w:b/>
                <w:sz w:val="18"/>
                <w:szCs w:val="14"/>
              </w:rPr>
            </w:pPr>
            <w:r w:rsidRPr="00E51AC8">
              <w:rPr>
                <w:rFonts w:cs="Arial"/>
                <w:b/>
                <w:sz w:val="18"/>
                <w:szCs w:val="14"/>
              </w:rPr>
              <w:t>HIGH FH</w:t>
            </w:r>
          </w:p>
        </w:tc>
        <w:tc>
          <w:tcPr>
            <w:tcW w:w="1089" w:type="dxa"/>
            <w:gridSpan w:val="2"/>
            <w:tcBorders>
              <w:top w:val="single" w:sz="4" w:space="0" w:color="auto"/>
              <w:bottom w:val="single" w:sz="4" w:space="0" w:color="auto"/>
            </w:tcBorders>
          </w:tcPr>
          <w:p w14:paraId="35AE56D2" w14:textId="77777777" w:rsidR="00C46CA2" w:rsidRPr="00E51AC8" w:rsidRDefault="00C46CA2" w:rsidP="00B722A3">
            <w:pPr>
              <w:pStyle w:val="Tabletext"/>
              <w:jc w:val="center"/>
              <w:rPr>
                <w:rFonts w:cs="Arial"/>
                <w:b/>
                <w:sz w:val="18"/>
                <w:szCs w:val="14"/>
              </w:rPr>
            </w:pPr>
            <w:r w:rsidRPr="00E51AC8">
              <w:rPr>
                <w:rFonts w:cs="Arial"/>
                <w:b/>
                <w:sz w:val="18"/>
                <w:szCs w:val="14"/>
              </w:rPr>
              <w:t>COMBO I</w:t>
            </w:r>
          </w:p>
        </w:tc>
        <w:tc>
          <w:tcPr>
            <w:tcW w:w="1088" w:type="dxa"/>
            <w:gridSpan w:val="2"/>
            <w:tcBorders>
              <w:top w:val="single" w:sz="4" w:space="0" w:color="auto"/>
              <w:bottom w:val="single" w:sz="4" w:space="0" w:color="auto"/>
            </w:tcBorders>
          </w:tcPr>
          <w:p w14:paraId="7C459033" w14:textId="77777777" w:rsidR="00C46CA2" w:rsidRPr="00E51AC8" w:rsidRDefault="00C46CA2" w:rsidP="00B722A3">
            <w:pPr>
              <w:pStyle w:val="Tabletext"/>
              <w:jc w:val="center"/>
              <w:rPr>
                <w:rFonts w:cs="Arial"/>
                <w:b/>
                <w:sz w:val="18"/>
                <w:szCs w:val="14"/>
              </w:rPr>
            </w:pPr>
            <w:r w:rsidRPr="00E51AC8">
              <w:rPr>
                <w:rFonts w:cs="Arial"/>
                <w:b/>
                <w:sz w:val="18"/>
                <w:szCs w:val="14"/>
              </w:rPr>
              <w:t>FH I</w:t>
            </w:r>
          </w:p>
        </w:tc>
        <w:tc>
          <w:tcPr>
            <w:tcW w:w="1066" w:type="dxa"/>
            <w:gridSpan w:val="2"/>
            <w:tcBorders>
              <w:top w:val="single" w:sz="4" w:space="0" w:color="auto"/>
              <w:bottom w:val="single" w:sz="4" w:space="0" w:color="auto"/>
            </w:tcBorders>
          </w:tcPr>
          <w:p w14:paraId="13B9F389" w14:textId="77777777" w:rsidR="00C46CA2" w:rsidRPr="00E51AC8" w:rsidRDefault="00C46CA2" w:rsidP="00B722A3">
            <w:pPr>
              <w:pStyle w:val="Tabletext"/>
              <w:jc w:val="center"/>
              <w:rPr>
                <w:rFonts w:cs="Arial"/>
                <w:b/>
                <w:sz w:val="18"/>
                <w:szCs w:val="14"/>
              </w:rPr>
            </w:pPr>
            <w:r w:rsidRPr="00E51AC8">
              <w:rPr>
                <w:rFonts w:cs="Arial"/>
                <w:b/>
                <w:sz w:val="18"/>
                <w:szCs w:val="14"/>
              </w:rPr>
              <w:t>FH II</w:t>
            </w:r>
          </w:p>
        </w:tc>
        <w:tc>
          <w:tcPr>
            <w:tcW w:w="1088" w:type="dxa"/>
            <w:gridSpan w:val="2"/>
            <w:tcBorders>
              <w:top w:val="single" w:sz="4" w:space="0" w:color="auto"/>
              <w:bottom w:val="single" w:sz="4" w:space="0" w:color="auto"/>
            </w:tcBorders>
          </w:tcPr>
          <w:p w14:paraId="5FC07DBF" w14:textId="77777777" w:rsidR="00C46CA2" w:rsidRPr="00E51AC8" w:rsidRDefault="00C46CA2" w:rsidP="00B722A3">
            <w:pPr>
              <w:pStyle w:val="Tabletext"/>
              <w:jc w:val="center"/>
              <w:rPr>
                <w:rFonts w:cs="Arial"/>
                <w:b/>
                <w:sz w:val="18"/>
                <w:szCs w:val="14"/>
              </w:rPr>
            </w:pPr>
            <w:r w:rsidRPr="00E51AC8">
              <w:rPr>
                <w:rFonts w:cs="Arial"/>
                <w:b/>
                <w:sz w:val="18"/>
                <w:szCs w:val="14"/>
              </w:rPr>
              <w:t>COMBO II</w:t>
            </w:r>
          </w:p>
        </w:tc>
        <w:tc>
          <w:tcPr>
            <w:tcW w:w="1088" w:type="dxa"/>
            <w:gridSpan w:val="2"/>
            <w:tcBorders>
              <w:top w:val="single" w:sz="4" w:space="0" w:color="auto"/>
              <w:bottom w:val="single" w:sz="4" w:space="0" w:color="auto"/>
            </w:tcBorders>
          </w:tcPr>
          <w:p w14:paraId="76A50451" w14:textId="77777777" w:rsidR="00C46CA2" w:rsidRPr="00E51AC8" w:rsidRDefault="00C46CA2" w:rsidP="00B722A3">
            <w:pPr>
              <w:pStyle w:val="Tabletext"/>
              <w:jc w:val="center"/>
              <w:rPr>
                <w:rFonts w:cs="Arial"/>
                <w:b/>
                <w:sz w:val="18"/>
                <w:szCs w:val="14"/>
              </w:rPr>
            </w:pPr>
            <w:r w:rsidRPr="00E51AC8">
              <w:rPr>
                <w:rFonts w:cs="Arial"/>
                <w:b/>
                <w:sz w:val="18"/>
                <w:szCs w:val="14"/>
              </w:rPr>
              <w:t>OPTIONS I</w:t>
            </w:r>
          </w:p>
        </w:tc>
        <w:tc>
          <w:tcPr>
            <w:tcW w:w="1088" w:type="dxa"/>
            <w:gridSpan w:val="2"/>
            <w:tcBorders>
              <w:top w:val="single" w:sz="4" w:space="0" w:color="auto"/>
              <w:bottom w:val="single" w:sz="4" w:space="0" w:color="auto"/>
            </w:tcBorders>
          </w:tcPr>
          <w:p w14:paraId="33A381E6" w14:textId="77777777" w:rsidR="00C46CA2" w:rsidRPr="00E51AC8" w:rsidRDefault="00C46CA2" w:rsidP="00B722A3">
            <w:pPr>
              <w:pStyle w:val="Tabletext"/>
              <w:jc w:val="center"/>
              <w:rPr>
                <w:rFonts w:cs="Arial"/>
                <w:b/>
                <w:sz w:val="18"/>
                <w:szCs w:val="14"/>
              </w:rPr>
            </w:pPr>
            <w:r w:rsidRPr="00E51AC8">
              <w:rPr>
                <w:rFonts w:cs="Arial"/>
                <w:b/>
                <w:sz w:val="18"/>
                <w:szCs w:val="14"/>
              </w:rPr>
              <w:t>OPTIONS II</w:t>
            </w:r>
          </w:p>
        </w:tc>
        <w:tc>
          <w:tcPr>
            <w:tcW w:w="1088" w:type="dxa"/>
            <w:gridSpan w:val="2"/>
            <w:tcBorders>
              <w:top w:val="single" w:sz="4" w:space="0" w:color="auto"/>
              <w:bottom w:val="single" w:sz="4" w:space="0" w:color="auto"/>
            </w:tcBorders>
          </w:tcPr>
          <w:p w14:paraId="22BB32BE" w14:textId="77777777" w:rsidR="00C46CA2" w:rsidRPr="00E51AC8" w:rsidRDefault="00C46CA2" w:rsidP="00B722A3">
            <w:pPr>
              <w:pStyle w:val="Tabletext"/>
              <w:jc w:val="center"/>
              <w:rPr>
                <w:rFonts w:cs="Arial"/>
                <w:b/>
                <w:sz w:val="18"/>
                <w:szCs w:val="14"/>
              </w:rPr>
            </w:pPr>
            <w:r w:rsidRPr="00E51AC8">
              <w:rPr>
                <w:rFonts w:cs="Arial"/>
                <w:b/>
                <w:sz w:val="18"/>
                <w:szCs w:val="14"/>
              </w:rPr>
              <w:t>ALTERN</w:t>
            </w:r>
            <w:r>
              <w:rPr>
                <w:rFonts w:cs="Arial"/>
                <w:b/>
                <w:sz w:val="18"/>
                <w:szCs w:val="14"/>
              </w:rPr>
              <w:t>.</w:t>
            </w:r>
          </w:p>
        </w:tc>
        <w:tc>
          <w:tcPr>
            <w:tcW w:w="1044" w:type="dxa"/>
            <w:gridSpan w:val="2"/>
            <w:tcBorders>
              <w:top w:val="single" w:sz="4" w:space="0" w:color="auto"/>
              <w:bottom w:val="single" w:sz="4" w:space="0" w:color="auto"/>
            </w:tcBorders>
          </w:tcPr>
          <w:p w14:paraId="029662DE" w14:textId="77777777" w:rsidR="00C46CA2" w:rsidRPr="00E51AC8" w:rsidRDefault="00C46CA2" w:rsidP="00B722A3">
            <w:pPr>
              <w:pStyle w:val="Tabletext"/>
              <w:jc w:val="center"/>
              <w:rPr>
                <w:rFonts w:cs="Arial"/>
                <w:b/>
                <w:sz w:val="18"/>
                <w:szCs w:val="14"/>
              </w:rPr>
            </w:pPr>
            <w:r w:rsidRPr="00E51AC8">
              <w:rPr>
                <w:rFonts w:cs="Arial"/>
                <w:b/>
                <w:sz w:val="18"/>
                <w:szCs w:val="14"/>
              </w:rPr>
              <w:t>MONO</w:t>
            </w:r>
          </w:p>
        </w:tc>
        <w:tc>
          <w:tcPr>
            <w:tcW w:w="2467" w:type="dxa"/>
            <w:gridSpan w:val="4"/>
            <w:vMerge w:val="restart"/>
            <w:tcBorders>
              <w:top w:val="single" w:sz="4" w:space="0" w:color="auto"/>
              <w:bottom w:val="single" w:sz="4" w:space="0" w:color="auto"/>
            </w:tcBorders>
          </w:tcPr>
          <w:p w14:paraId="5E5B88D5" w14:textId="77777777" w:rsidR="00C46CA2" w:rsidRPr="00E51AC8" w:rsidRDefault="00C46CA2" w:rsidP="00B722A3">
            <w:pPr>
              <w:pStyle w:val="Tabletext"/>
              <w:jc w:val="center"/>
              <w:rPr>
                <w:rFonts w:cs="Arial"/>
                <w:b/>
                <w:sz w:val="16"/>
                <w:szCs w:val="14"/>
              </w:rPr>
            </w:pPr>
            <w:r w:rsidRPr="00E51AC8">
              <w:rPr>
                <w:rFonts w:cs="Arial"/>
                <w:b/>
                <w:sz w:val="16"/>
                <w:szCs w:val="14"/>
              </w:rPr>
              <w:t>MACE vs average achieved level</w:t>
            </w:r>
          </w:p>
          <w:p w14:paraId="789D3755" w14:textId="77777777" w:rsidR="00C46CA2" w:rsidRPr="00E51AC8" w:rsidRDefault="00C46CA2" w:rsidP="00B722A3">
            <w:pPr>
              <w:pStyle w:val="Tabletext"/>
              <w:jc w:val="center"/>
              <w:rPr>
                <w:rFonts w:cs="Arial"/>
                <w:b/>
                <w:sz w:val="16"/>
                <w:szCs w:val="14"/>
              </w:rPr>
            </w:pPr>
            <w:r w:rsidRPr="00E51AC8">
              <w:rPr>
                <w:rFonts w:cs="Arial"/>
                <w:b/>
                <w:sz w:val="16"/>
                <w:szCs w:val="14"/>
              </w:rPr>
              <w:t>(pool of all patients from the trials)</w:t>
            </w:r>
          </w:p>
        </w:tc>
      </w:tr>
      <w:tr w:rsidR="00C46CA2" w:rsidRPr="00DB59EE" w14:paraId="108630EC" w14:textId="77777777" w:rsidTr="00244C77">
        <w:tc>
          <w:tcPr>
            <w:tcW w:w="851" w:type="dxa"/>
            <w:tcBorders>
              <w:top w:val="single" w:sz="4" w:space="0" w:color="auto"/>
              <w:bottom w:val="single" w:sz="4" w:space="0" w:color="auto"/>
            </w:tcBorders>
            <w:vAlign w:val="center"/>
          </w:tcPr>
          <w:p w14:paraId="12FBB562" w14:textId="77777777" w:rsidR="00C46CA2" w:rsidRPr="00E51AC8" w:rsidRDefault="00C46CA2" w:rsidP="00B722A3">
            <w:pPr>
              <w:pStyle w:val="Tabletext"/>
              <w:rPr>
                <w:rFonts w:cs="Arial"/>
                <w:b/>
                <w:sz w:val="18"/>
                <w:szCs w:val="14"/>
              </w:rPr>
            </w:pPr>
            <w:r w:rsidRPr="00E51AC8">
              <w:rPr>
                <w:rFonts w:cs="Arial"/>
                <w:b/>
                <w:sz w:val="18"/>
                <w:szCs w:val="14"/>
              </w:rPr>
              <w:t>Group</w:t>
            </w:r>
          </w:p>
        </w:tc>
        <w:tc>
          <w:tcPr>
            <w:tcW w:w="567" w:type="dxa"/>
            <w:tcBorders>
              <w:top w:val="single" w:sz="4" w:space="0" w:color="auto"/>
              <w:bottom w:val="single" w:sz="4" w:space="0" w:color="auto"/>
            </w:tcBorders>
          </w:tcPr>
          <w:p w14:paraId="5D6A2580"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n=1550</w:t>
            </w:r>
          </w:p>
        </w:tc>
        <w:tc>
          <w:tcPr>
            <w:tcW w:w="464" w:type="dxa"/>
            <w:tcBorders>
              <w:top w:val="single" w:sz="4" w:space="0" w:color="auto"/>
              <w:bottom w:val="single" w:sz="4" w:space="0" w:color="auto"/>
            </w:tcBorders>
          </w:tcPr>
          <w:p w14:paraId="4C2D827B" w14:textId="77777777" w:rsidR="00C46CA2" w:rsidRPr="00E51AC8" w:rsidRDefault="00C46CA2" w:rsidP="00B722A3">
            <w:pPr>
              <w:pStyle w:val="Tabletext"/>
              <w:jc w:val="center"/>
              <w:rPr>
                <w:rFonts w:cs="Arial"/>
                <w:b/>
                <w:sz w:val="14"/>
                <w:szCs w:val="14"/>
              </w:rPr>
            </w:pPr>
            <w:r w:rsidRPr="00E51AC8">
              <w:rPr>
                <w:rFonts w:cs="Arial"/>
                <w:b/>
                <w:sz w:val="16"/>
                <w:szCs w:val="14"/>
              </w:rPr>
              <w:t>PBO</w:t>
            </w:r>
            <w:r w:rsidRPr="00E51AC8">
              <w:rPr>
                <w:rFonts w:cs="Arial"/>
                <w:b/>
                <w:sz w:val="14"/>
                <w:szCs w:val="14"/>
              </w:rPr>
              <w:br/>
              <w:t>n=788</w:t>
            </w:r>
          </w:p>
        </w:tc>
        <w:tc>
          <w:tcPr>
            <w:tcW w:w="523" w:type="dxa"/>
            <w:tcBorders>
              <w:top w:val="single" w:sz="4" w:space="0" w:color="auto"/>
              <w:bottom w:val="single" w:sz="4" w:space="0" w:color="auto"/>
            </w:tcBorders>
          </w:tcPr>
          <w:p w14:paraId="08F38081"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n=72</w:t>
            </w:r>
          </w:p>
        </w:tc>
        <w:tc>
          <w:tcPr>
            <w:tcW w:w="523" w:type="dxa"/>
            <w:tcBorders>
              <w:top w:val="single" w:sz="4" w:space="0" w:color="auto"/>
              <w:bottom w:val="single" w:sz="4" w:space="0" w:color="auto"/>
            </w:tcBorders>
          </w:tcPr>
          <w:p w14:paraId="009583D9" w14:textId="77777777" w:rsidR="00C46CA2" w:rsidRPr="00E51AC8" w:rsidRDefault="00C46CA2" w:rsidP="00B722A3">
            <w:pPr>
              <w:pStyle w:val="Tabletext"/>
              <w:jc w:val="center"/>
              <w:rPr>
                <w:rFonts w:cs="Arial"/>
                <w:b/>
                <w:sz w:val="14"/>
                <w:szCs w:val="14"/>
              </w:rPr>
            </w:pPr>
            <w:r w:rsidRPr="00E51AC8">
              <w:rPr>
                <w:rFonts w:cs="Arial"/>
                <w:b/>
                <w:sz w:val="16"/>
                <w:szCs w:val="14"/>
              </w:rPr>
              <w:t>PBO</w:t>
            </w:r>
            <w:r w:rsidRPr="00E51AC8">
              <w:rPr>
                <w:rFonts w:cs="Arial"/>
                <w:b/>
                <w:sz w:val="16"/>
                <w:szCs w:val="14"/>
              </w:rPr>
              <w:br/>
            </w:r>
            <w:r w:rsidRPr="00E51AC8">
              <w:rPr>
                <w:rFonts w:cs="Arial"/>
                <w:b/>
                <w:sz w:val="14"/>
                <w:szCs w:val="14"/>
              </w:rPr>
              <w:t>n=35</w:t>
            </w:r>
          </w:p>
        </w:tc>
        <w:tc>
          <w:tcPr>
            <w:tcW w:w="545" w:type="dxa"/>
            <w:tcBorders>
              <w:top w:val="single" w:sz="4" w:space="0" w:color="auto"/>
              <w:bottom w:val="single" w:sz="4" w:space="0" w:color="auto"/>
            </w:tcBorders>
          </w:tcPr>
          <w:p w14:paraId="02EFCB0A"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n=207</w:t>
            </w:r>
          </w:p>
        </w:tc>
        <w:tc>
          <w:tcPr>
            <w:tcW w:w="544" w:type="dxa"/>
            <w:tcBorders>
              <w:top w:val="single" w:sz="4" w:space="0" w:color="auto"/>
              <w:bottom w:val="single" w:sz="4" w:space="0" w:color="auto"/>
            </w:tcBorders>
          </w:tcPr>
          <w:p w14:paraId="444D02BE" w14:textId="77777777" w:rsidR="00C46CA2" w:rsidRPr="00E51AC8" w:rsidRDefault="00C46CA2" w:rsidP="00B722A3">
            <w:pPr>
              <w:pStyle w:val="Tabletext"/>
              <w:jc w:val="center"/>
              <w:rPr>
                <w:rFonts w:cs="Arial"/>
                <w:b/>
                <w:sz w:val="14"/>
                <w:szCs w:val="14"/>
              </w:rPr>
            </w:pPr>
            <w:r w:rsidRPr="00E51AC8">
              <w:rPr>
                <w:rFonts w:cs="Arial"/>
                <w:b/>
                <w:sz w:val="16"/>
                <w:szCs w:val="14"/>
              </w:rPr>
              <w:t>PBO</w:t>
            </w:r>
            <w:r w:rsidRPr="00E51AC8">
              <w:rPr>
                <w:rFonts w:cs="Arial"/>
                <w:b/>
                <w:sz w:val="14"/>
                <w:szCs w:val="14"/>
              </w:rPr>
              <w:br/>
              <w:t>n=107</w:t>
            </w:r>
          </w:p>
        </w:tc>
        <w:tc>
          <w:tcPr>
            <w:tcW w:w="544" w:type="dxa"/>
            <w:tcBorders>
              <w:top w:val="single" w:sz="4" w:space="0" w:color="auto"/>
              <w:bottom w:val="single" w:sz="4" w:space="0" w:color="auto"/>
            </w:tcBorders>
          </w:tcPr>
          <w:p w14:paraId="596F1CA2" w14:textId="77777777" w:rsidR="00C46CA2" w:rsidRPr="00E51AC8" w:rsidRDefault="00C46CA2" w:rsidP="00B722A3">
            <w:pPr>
              <w:pStyle w:val="Tabletext"/>
              <w:jc w:val="center"/>
              <w:rPr>
                <w:rFonts w:cs="Arial"/>
                <w:b/>
                <w:sz w:val="14"/>
                <w:szCs w:val="14"/>
              </w:rPr>
            </w:pPr>
            <w:r w:rsidRPr="00E51AC8">
              <w:rPr>
                <w:rFonts w:cs="Arial"/>
                <w:b/>
                <w:sz w:val="16"/>
                <w:szCs w:val="14"/>
              </w:rPr>
              <w:t>ALI</w:t>
            </w:r>
            <w:r w:rsidRPr="00E51AC8">
              <w:rPr>
                <w:rFonts w:cs="Arial"/>
                <w:b/>
                <w:sz w:val="14"/>
                <w:szCs w:val="14"/>
              </w:rPr>
              <w:t xml:space="preserve"> n=322</w:t>
            </w:r>
          </w:p>
        </w:tc>
        <w:tc>
          <w:tcPr>
            <w:tcW w:w="544" w:type="dxa"/>
            <w:tcBorders>
              <w:top w:val="single" w:sz="4" w:space="0" w:color="auto"/>
              <w:bottom w:val="single" w:sz="4" w:space="0" w:color="auto"/>
            </w:tcBorders>
          </w:tcPr>
          <w:p w14:paraId="16AA49C5" w14:textId="77777777" w:rsidR="00C46CA2" w:rsidRPr="00E51AC8" w:rsidRDefault="00C46CA2" w:rsidP="00B722A3">
            <w:pPr>
              <w:pStyle w:val="Tabletext"/>
              <w:jc w:val="center"/>
              <w:rPr>
                <w:rFonts w:cs="Arial"/>
                <w:b/>
                <w:sz w:val="14"/>
                <w:szCs w:val="14"/>
              </w:rPr>
            </w:pPr>
            <w:r w:rsidRPr="00E51AC8">
              <w:rPr>
                <w:rFonts w:cs="Arial"/>
                <w:b/>
                <w:sz w:val="16"/>
                <w:szCs w:val="14"/>
              </w:rPr>
              <w:t>PBO</w:t>
            </w:r>
            <w:r w:rsidRPr="00E51AC8">
              <w:rPr>
                <w:rFonts w:cs="Arial"/>
                <w:b/>
                <w:sz w:val="16"/>
                <w:szCs w:val="14"/>
              </w:rPr>
              <w:br/>
            </w:r>
            <w:r w:rsidRPr="00E51AC8">
              <w:rPr>
                <w:rFonts w:cs="Arial"/>
                <w:b/>
                <w:sz w:val="14"/>
                <w:szCs w:val="14"/>
              </w:rPr>
              <w:t>n=163</w:t>
            </w:r>
          </w:p>
        </w:tc>
        <w:tc>
          <w:tcPr>
            <w:tcW w:w="544" w:type="dxa"/>
            <w:tcBorders>
              <w:top w:val="single" w:sz="4" w:space="0" w:color="auto"/>
              <w:bottom w:val="single" w:sz="4" w:space="0" w:color="auto"/>
            </w:tcBorders>
          </w:tcPr>
          <w:p w14:paraId="1DDCD905"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n=167</w:t>
            </w:r>
          </w:p>
        </w:tc>
        <w:tc>
          <w:tcPr>
            <w:tcW w:w="522" w:type="dxa"/>
            <w:tcBorders>
              <w:top w:val="single" w:sz="4" w:space="0" w:color="auto"/>
              <w:bottom w:val="single" w:sz="4" w:space="0" w:color="auto"/>
            </w:tcBorders>
          </w:tcPr>
          <w:p w14:paraId="3C7E4F1C" w14:textId="77777777" w:rsidR="00C46CA2" w:rsidRPr="00E51AC8" w:rsidRDefault="00C46CA2" w:rsidP="00B722A3">
            <w:pPr>
              <w:pStyle w:val="Tabletext"/>
              <w:jc w:val="center"/>
              <w:rPr>
                <w:rFonts w:cs="Arial"/>
                <w:b/>
                <w:sz w:val="14"/>
                <w:szCs w:val="14"/>
              </w:rPr>
            </w:pPr>
            <w:r w:rsidRPr="00E51AC8">
              <w:rPr>
                <w:rFonts w:cs="Arial"/>
                <w:b/>
                <w:sz w:val="16"/>
                <w:szCs w:val="14"/>
              </w:rPr>
              <w:t>PBO</w:t>
            </w:r>
            <w:r w:rsidRPr="00E51AC8">
              <w:rPr>
                <w:rFonts w:cs="Arial"/>
                <w:b/>
                <w:sz w:val="14"/>
                <w:szCs w:val="14"/>
              </w:rPr>
              <w:br/>
              <w:t>n=81</w:t>
            </w:r>
          </w:p>
        </w:tc>
        <w:tc>
          <w:tcPr>
            <w:tcW w:w="544" w:type="dxa"/>
            <w:tcBorders>
              <w:top w:val="single" w:sz="4" w:space="0" w:color="auto"/>
              <w:bottom w:val="single" w:sz="4" w:space="0" w:color="auto"/>
            </w:tcBorders>
          </w:tcPr>
          <w:p w14:paraId="54ADCB26"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n=479</w:t>
            </w:r>
          </w:p>
        </w:tc>
        <w:tc>
          <w:tcPr>
            <w:tcW w:w="544" w:type="dxa"/>
            <w:tcBorders>
              <w:top w:val="single" w:sz="4" w:space="0" w:color="auto"/>
              <w:bottom w:val="single" w:sz="4" w:space="0" w:color="auto"/>
            </w:tcBorders>
          </w:tcPr>
          <w:p w14:paraId="2A5752D0"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EZE </w:t>
            </w:r>
            <w:r w:rsidRPr="00E51AC8">
              <w:rPr>
                <w:rFonts w:cs="Arial"/>
                <w:b/>
                <w:sz w:val="14"/>
                <w:szCs w:val="14"/>
              </w:rPr>
              <w:t>n=241</w:t>
            </w:r>
          </w:p>
        </w:tc>
        <w:tc>
          <w:tcPr>
            <w:tcW w:w="544" w:type="dxa"/>
            <w:tcBorders>
              <w:top w:val="single" w:sz="4" w:space="0" w:color="auto"/>
              <w:bottom w:val="single" w:sz="4" w:space="0" w:color="auto"/>
            </w:tcBorders>
          </w:tcPr>
          <w:p w14:paraId="7310BF84"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n=104</w:t>
            </w:r>
          </w:p>
        </w:tc>
        <w:tc>
          <w:tcPr>
            <w:tcW w:w="544" w:type="dxa"/>
            <w:tcBorders>
              <w:top w:val="single" w:sz="4" w:space="0" w:color="auto"/>
              <w:bottom w:val="single" w:sz="4" w:space="0" w:color="auto"/>
            </w:tcBorders>
          </w:tcPr>
          <w:p w14:paraId="64900F81"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EZE </w:t>
            </w:r>
            <w:r w:rsidRPr="00E51AC8">
              <w:rPr>
                <w:rFonts w:cs="Arial"/>
                <w:b/>
                <w:sz w:val="14"/>
                <w:szCs w:val="14"/>
              </w:rPr>
              <w:t>n=101</w:t>
            </w:r>
          </w:p>
        </w:tc>
        <w:tc>
          <w:tcPr>
            <w:tcW w:w="544" w:type="dxa"/>
            <w:tcBorders>
              <w:top w:val="single" w:sz="4" w:space="0" w:color="auto"/>
              <w:bottom w:val="single" w:sz="4" w:space="0" w:color="auto"/>
            </w:tcBorders>
          </w:tcPr>
          <w:p w14:paraId="05AFBF14"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n=103</w:t>
            </w:r>
          </w:p>
        </w:tc>
        <w:tc>
          <w:tcPr>
            <w:tcW w:w="544" w:type="dxa"/>
            <w:tcBorders>
              <w:top w:val="single" w:sz="4" w:space="0" w:color="auto"/>
              <w:bottom w:val="single" w:sz="4" w:space="0" w:color="auto"/>
            </w:tcBorders>
          </w:tcPr>
          <w:p w14:paraId="4242155E"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EZE </w:t>
            </w:r>
            <w:r w:rsidRPr="00E51AC8">
              <w:rPr>
                <w:rFonts w:cs="Arial"/>
                <w:b/>
                <w:sz w:val="14"/>
                <w:szCs w:val="14"/>
              </w:rPr>
              <w:t>n=101</w:t>
            </w:r>
          </w:p>
        </w:tc>
        <w:tc>
          <w:tcPr>
            <w:tcW w:w="544" w:type="dxa"/>
            <w:tcBorders>
              <w:top w:val="single" w:sz="4" w:space="0" w:color="auto"/>
              <w:bottom w:val="single" w:sz="4" w:space="0" w:color="auto"/>
            </w:tcBorders>
          </w:tcPr>
          <w:p w14:paraId="7C3A8C57"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n=126</w:t>
            </w:r>
          </w:p>
        </w:tc>
        <w:tc>
          <w:tcPr>
            <w:tcW w:w="544" w:type="dxa"/>
            <w:tcBorders>
              <w:top w:val="single" w:sz="4" w:space="0" w:color="auto"/>
              <w:bottom w:val="single" w:sz="4" w:space="0" w:color="auto"/>
            </w:tcBorders>
          </w:tcPr>
          <w:p w14:paraId="6D26D399" w14:textId="77777777" w:rsidR="00C46CA2" w:rsidRPr="00E51AC8" w:rsidRDefault="00C46CA2" w:rsidP="00B722A3">
            <w:pPr>
              <w:pStyle w:val="Tabletext"/>
              <w:jc w:val="center"/>
              <w:rPr>
                <w:rFonts w:cs="Arial"/>
                <w:b/>
                <w:sz w:val="14"/>
                <w:szCs w:val="14"/>
              </w:rPr>
            </w:pPr>
            <w:r w:rsidRPr="00E51AC8">
              <w:rPr>
                <w:rFonts w:cs="Arial"/>
                <w:b/>
                <w:sz w:val="16"/>
                <w:szCs w:val="14"/>
              </w:rPr>
              <w:t>EZE</w:t>
            </w:r>
            <w:r w:rsidRPr="00E51AC8">
              <w:rPr>
                <w:rFonts w:cs="Arial"/>
                <w:b/>
                <w:sz w:val="14"/>
                <w:szCs w:val="14"/>
              </w:rPr>
              <w:t xml:space="preserve"> n=124</w:t>
            </w:r>
          </w:p>
        </w:tc>
        <w:tc>
          <w:tcPr>
            <w:tcW w:w="522" w:type="dxa"/>
            <w:tcBorders>
              <w:top w:val="single" w:sz="4" w:space="0" w:color="auto"/>
              <w:bottom w:val="single" w:sz="4" w:space="0" w:color="auto"/>
            </w:tcBorders>
          </w:tcPr>
          <w:p w14:paraId="0590874D"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ALI </w:t>
            </w:r>
            <w:r w:rsidRPr="00E51AC8">
              <w:rPr>
                <w:rFonts w:cs="Arial"/>
                <w:b/>
                <w:sz w:val="14"/>
                <w:szCs w:val="14"/>
              </w:rPr>
              <w:t>n=52</w:t>
            </w:r>
          </w:p>
        </w:tc>
        <w:tc>
          <w:tcPr>
            <w:tcW w:w="522" w:type="dxa"/>
            <w:tcBorders>
              <w:top w:val="single" w:sz="4" w:space="0" w:color="auto"/>
              <w:bottom w:val="single" w:sz="4" w:space="0" w:color="auto"/>
            </w:tcBorders>
          </w:tcPr>
          <w:p w14:paraId="14A34C0C" w14:textId="77777777" w:rsidR="00C46CA2" w:rsidRPr="00E51AC8" w:rsidRDefault="00C46CA2" w:rsidP="00B722A3">
            <w:pPr>
              <w:pStyle w:val="Tabletext"/>
              <w:jc w:val="center"/>
              <w:rPr>
                <w:rFonts w:cs="Arial"/>
                <w:b/>
                <w:sz w:val="14"/>
                <w:szCs w:val="14"/>
              </w:rPr>
            </w:pPr>
            <w:r w:rsidRPr="00E51AC8">
              <w:rPr>
                <w:rFonts w:cs="Arial"/>
                <w:b/>
                <w:sz w:val="16"/>
                <w:szCs w:val="14"/>
              </w:rPr>
              <w:t xml:space="preserve">EZE </w:t>
            </w:r>
            <w:r w:rsidRPr="00E51AC8">
              <w:rPr>
                <w:rFonts w:cs="Arial"/>
                <w:b/>
                <w:sz w:val="14"/>
                <w:szCs w:val="14"/>
              </w:rPr>
              <w:t>n=51</w:t>
            </w:r>
          </w:p>
        </w:tc>
        <w:tc>
          <w:tcPr>
            <w:tcW w:w="2467" w:type="dxa"/>
            <w:gridSpan w:val="4"/>
            <w:vMerge/>
            <w:tcBorders>
              <w:top w:val="single" w:sz="4" w:space="0" w:color="auto"/>
              <w:bottom w:val="single" w:sz="4" w:space="0" w:color="auto"/>
            </w:tcBorders>
            <w:vAlign w:val="center"/>
          </w:tcPr>
          <w:p w14:paraId="57A92F3E" w14:textId="77777777" w:rsidR="00C46CA2" w:rsidRPr="00E51AC8" w:rsidRDefault="00C46CA2" w:rsidP="00B722A3">
            <w:pPr>
              <w:pStyle w:val="Tabletext"/>
              <w:jc w:val="center"/>
              <w:rPr>
                <w:rFonts w:cs="Arial"/>
                <w:b/>
                <w:sz w:val="14"/>
                <w:szCs w:val="14"/>
              </w:rPr>
            </w:pPr>
          </w:p>
        </w:tc>
      </w:tr>
      <w:tr w:rsidR="00C46CA2" w:rsidRPr="00DB59EE" w14:paraId="6EF80381" w14:textId="77777777" w:rsidTr="00244C77">
        <w:tc>
          <w:tcPr>
            <w:tcW w:w="851" w:type="dxa"/>
            <w:tcBorders>
              <w:top w:val="single" w:sz="4" w:space="0" w:color="auto"/>
            </w:tcBorders>
            <w:vAlign w:val="center"/>
          </w:tcPr>
          <w:p w14:paraId="070F8795" w14:textId="77777777" w:rsidR="00C46CA2" w:rsidRPr="00E51AC8" w:rsidRDefault="00C46CA2" w:rsidP="00B722A3">
            <w:pPr>
              <w:pStyle w:val="Tabletext"/>
              <w:rPr>
                <w:rFonts w:cs="Arial"/>
                <w:b/>
                <w:sz w:val="18"/>
                <w:szCs w:val="14"/>
              </w:rPr>
            </w:pPr>
            <w:r w:rsidRPr="00E51AC8">
              <w:rPr>
                <w:rFonts w:cs="Arial"/>
                <w:b/>
                <w:sz w:val="18"/>
                <w:szCs w:val="14"/>
              </w:rPr>
              <w:t>Average achieved mg/dL</w:t>
            </w:r>
          </w:p>
        </w:tc>
        <w:tc>
          <w:tcPr>
            <w:tcW w:w="567" w:type="dxa"/>
            <w:tcBorders>
              <w:top w:val="single" w:sz="4" w:space="0" w:color="auto"/>
            </w:tcBorders>
          </w:tcPr>
          <w:p w14:paraId="79D11B4B" w14:textId="77777777" w:rsidR="00C46CA2" w:rsidRPr="00E51AC8" w:rsidRDefault="00C46CA2" w:rsidP="00B722A3">
            <w:pPr>
              <w:pStyle w:val="Tabletext"/>
              <w:jc w:val="center"/>
              <w:rPr>
                <w:rFonts w:cs="Arial"/>
                <w:b/>
                <w:sz w:val="14"/>
                <w:szCs w:val="14"/>
              </w:rPr>
            </w:pPr>
          </w:p>
        </w:tc>
        <w:tc>
          <w:tcPr>
            <w:tcW w:w="464" w:type="dxa"/>
            <w:tcBorders>
              <w:top w:val="single" w:sz="4" w:space="0" w:color="auto"/>
            </w:tcBorders>
          </w:tcPr>
          <w:p w14:paraId="661106FA" w14:textId="77777777" w:rsidR="00C46CA2" w:rsidRPr="00E51AC8" w:rsidRDefault="00C46CA2" w:rsidP="00B722A3">
            <w:pPr>
              <w:pStyle w:val="Tabletext"/>
              <w:jc w:val="center"/>
              <w:rPr>
                <w:rFonts w:cs="Arial"/>
                <w:b/>
                <w:sz w:val="14"/>
                <w:szCs w:val="14"/>
              </w:rPr>
            </w:pPr>
          </w:p>
        </w:tc>
        <w:tc>
          <w:tcPr>
            <w:tcW w:w="523" w:type="dxa"/>
            <w:tcBorders>
              <w:top w:val="single" w:sz="4" w:space="0" w:color="auto"/>
            </w:tcBorders>
          </w:tcPr>
          <w:p w14:paraId="3645930A" w14:textId="77777777" w:rsidR="00C46CA2" w:rsidRPr="00E51AC8" w:rsidRDefault="00C46CA2" w:rsidP="00B722A3">
            <w:pPr>
              <w:pStyle w:val="Tabletext"/>
              <w:jc w:val="center"/>
              <w:rPr>
                <w:rFonts w:cs="Arial"/>
                <w:b/>
                <w:sz w:val="14"/>
                <w:szCs w:val="14"/>
              </w:rPr>
            </w:pPr>
          </w:p>
        </w:tc>
        <w:tc>
          <w:tcPr>
            <w:tcW w:w="523" w:type="dxa"/>
            <w:tcBorders>
              <w:top w:val="single" w:sz="4" w:space="0" w:color="auto"/>
            </w:tcBorders>
          </w:tcPr>
          <w:p w14:paraId="2626C7E4" w14:textId="77777777" w:rsidR="00C46CA2" w:rsidRPr="00E51AC8" w:rsidRDefault="00C46CA2" w:rsidP="00B722A3">
            <w:pPr>
              <w:pStyle w:val="Tabletext"/>
              <w:jc w:val="center"/>
              <w:rPr>
                <w:rFonts w:cs="Arial"/>
                <w:b/>
                <w:sz w:val="14"/>
                <w:szCs w:val="14"/>
              </w:rPr>
            </w:pPr>
          </w:p>
        </w:tc>
        <w:tc>
          <w:tcPr>
            <w:tcW w:w="545" w:type="dxa"/>
            <w:tcBorders>
              <w:top w:val="single" w:sz="4" w:space="0" w:color="auto"/>
            </w:tcBorders>
          </w:tcPr>
          <w:p w14:paraId="38CF46D4"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02DCF40F"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718B8A09"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113B6A05"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2F5EF7D7" w14:textId="77777777" w:rsidR="00C46CA2" w:rsidRPr="00E51AC8" w:rsidRDefault="00C46CA2" w:rsidP="00B722A3">
            <w:pPr>
              <w:pStyle w:val="Tabletext"/>
              <w:jc w:val="center"/>
              <w:rPr>
                <w:rFonts w:cs="Arial"/>
                <w:b/>
                <w:sz w:val="14"/>
                <w:szCs w:val="14"/>
              </w:rPr>
            </w:pPr>
          </w:p>
        </w:tc>
        <w:tc>
          <w:tcPr>
            <w:tcW w:w="522" w:type="dxa"/>
            <w:tcBorders>
              <w:top w:val="single" w:sz="4" w:space="0" w:color="auto"/>
            </w:tcBorders>
          </w:tcPr>
          <w:p w14:paraId="6956CB85"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41CA940B"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139E44F6"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39C8587A"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55F70242"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001E71D3"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2B0168F2"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7023D5B8" w14:textId="77777777" w:rsidR="00C46CA2" w:rsidRPr="00E51AC8" w:rsidRDefault="00C46CA2" w:rsidP="00B722A3">
            <w:pPr>
              <w:pStyle w:val="Tabletext"/>
              <w:jc w:val="center"/>
              <w:rPr>
                <w:rFonts w:cs="Arial"/>
                <w:b/>
                <w:sz w:val="14"/>
                <w:szCs w:val="14"/>
              </w:rPr>
            </w:pPr>
          </w:p>
        </w:tc>
        <w:tc>
          <w:tcPr>
            <w:tcW w:w="544" w:type="dxa"/>
            <w:tcBorders>
              <w:top w:val="single" w:sz="4" w:space="0" w:color="auto"/>
            </w:tcBorders>
          </w:tcPr>
          <w:p w14:paraId="29CAD8D9" w14:textId="77777777" w:rsidR="00C46CA2" w:rsidRPr="00E51AC8" w:rsidRDefault="00C46CA2" w:rsidP="00B722A3">
            <w:pPr>
              <w:pStyle w:val="Tabletext"/>
              <w:jc w:val="center"/>
              <w:rPr>
                <w:rFonts w:cs="Arial"/>
                <w:b/>
                <w:sz w:val="14"/>
                <w:szCs w:val="14"/>
              </w:rPr>
            </w:pPr>
          </w:p>
        </w:tc>
        <w:tc>
          <w:tcPr>
            <w:tcW w:w="522" w:type="dxa"/>
            <w:tcBorders>
              <w:top w:val="single" w:sz="4" w:space="0" w:color="auto"/>
            </w:tcBorders>
          </w:tcPr>
          <w:p w14:paraId="65EDD0F9" w14:textId="77777777" w:rsidR="00C46CA2" w:rsidRPr="00E51AC8" w:rsidRDefault="00C46CA2" w:rsidP="00B722A3">
            <w:pPr>
              <w:pStyle w:val="Tabletext"/>
              <w:jc w:val="center"/>
              <w:rPr>
                <w:rFonts w:cs="Arial"/>
                <w:b/>
                <w:sz w:val="14"/>
                <w:szCs w:val="14"/>
              </w:rPr>
            </w:pPr>
          </w:p>
        </w:tc>
        <w:tc>
          <w:tcPr>
            <w:tcW w:w="522" w:type="dxa"/>
            <w:tcBorders>
              <w:top w:val="single" w:sz="4" w:space="0" w:color="auto"/>
            </w:tcBorders>
          </w:tcPr>
          <w:p w14:paraId="6F76DFFB" w14:textId="77777777" w:rsidR="00C46CA2" w:rsidRPr="00E51AC8" w:rsidRDefault="00C46CA2" w:rsidP="00B722A3">
            <w:pPr>
              <w:pStyle w:val="Tabletext"/>
              <w:jc w:val="center"/>
              <w:rPr>
                <w:rFonts w:cs="Arial"/>
                <w:b/>
                <w:sz w:val="14"/>
                <w:szCs w:val="14"/>
              </w:rPr>
            </w:pPr>
          </w:p>
        </w:tc>
        <w:tc>
          <w:tcPr>
            <w:tcW w:w="766" w:type="dxa"/>
            <w:tcBorders>
              <w:top w:val="single" w:sz="4" w:space="0" w:color="auto"/>
            </w:tcBorders>
            <w:vAlign w:val="center"/>
          </w:tcPr>
          <w:p w14:paraId="3E7BA63B" w14:textId="77777777" w:rsidR="00C46CA2" w:rsidRPr="00E51AC8" w:rsidRDefault="00C46CA2" w:rsidP="00B722A3">
            <w:pPr>
              <w:pStyle w:val="Tabletext"/>
              <w:jc w:val="center"/>
              <w:rPr>
                <w:rFonts w:cs="Arial"/>
                <w:b/>
                <w:sz w:val="16"/>
                <w:szCs w:val="14"/>
              </w:rPr>
            </w:pPr>
            <w:r w:rsidRPr="00E51AC8">
              <w:rPr>
                <w:rFonts w:cs="Arial"/>
                <w:b/>
                <w:sz w:val="16"/>
                <w:szCs w:val="14"/>
              </w:rPr>
              <w:t>Category</w:t>
            </w:r>
          </w:p>
        </w:tc>
        <w:tc>
          <w:tcPr>
            <w:tcW w:w="460" w:type="dxa"/>
            <w:tcBorders>
              <w:top w:val="single" w:sz="4" w:space="0" w:color="auto"/>
            </w:tcBorders>
            <w:vAlign w:val="center"/>
          </w:tcPr>
          <w:p w14:paraId="28A4FDA0" w14:textId="77777777" w:rsidR="00C46CA2" w:rsidRPr="00E51AC8" w:rsidRDefault="00C46CA2" w:rsidP="00B722A3">
            <w:pPr>
              <w:pStyle w:val="Tabletext"/>
              <w:jc w:val="center"/>
              <w:rPr>
                <w:rFonts w:cs="Arial"/>
                <w:b/>
                <w:sz w:val="16"/>
                <w:szCs w:val="14"/>
              </w:rPr>
            </w:pPr>
            <w:r w:rsidRPr="00E51AC8">
              <w:rPr>
                <w:rFonts w:cs="Arial"/>
                <w:b/>
                <w:sz w:val="16"/>
                <w:szCs w:val="14"/>
              </w:rPr>
              <w:t>N</w:t>
            </w:r>
          </w:p>
        </w:tc>
        <w:tc>
          <w:tcPr>
            <w:tcW w:w="674" w:type="dxa"/>
            <w:tcBorders>
              <w:top w:val="single" w:sz="4" w:space="0" w:color="auto"/>
            </w:tcBorders>
            <w:vAlign w:val="center"/>
          </w:tcPr>
          <w:p w14:paraId="5CA2B4F2" w14:textId="77777777" w:rsidR="00C46CA2" w:rsidRPr="00E51AC8" w:rsidRDefault="00C46CA2" w:rsidP="00B722A3">
            <w:pPr>
              <w:pStyle w:val="Tabletext"/>
              <w:jc w:val="center"/>
              <w:rPr>
                <w:rFonts w:cs="Arial"/>
                <w:b/>
                <w:sz w:val="16"/>
                <w:szCs w:val="14"/>
              </w:rPr>
            </w:pPr>
            <w:r>
              <w:rPr>
                <w:rFonts w:cs="Arial"/>
                <w:b/>
                <w:sz w:val="16"/>
                <w:szCs w:val="14"/>
              </w:rPr>
              <w:t>HR</w:t>
            </w:r>
            <w:r>
              <w:rPr>
                <w:rFonts w:cs="Arial"/>
                <w:b/>
                <w:sz w:val="16"/>
                <w:szCs w:val="14"/>
              </w:rPr>
              <w:br/>
            </w:r>
            <w:r w:rsidRPr="00E51AC8">
              <w:rPr>
                <w:rFonts w:cs="Arial"/>
                <w:b/>
                <w:sz w:val="16"/>
                <w:szCs w:val="14"/>
              </w:rPr>
              <w:t>(95% CI)</w:t>
            </w:r>
          </w:p>
        </w:tc>
        <w:tc>
          <w:tcPr>
            <w:tcW w:w="567" w:type="dxa"/>
            <w:tcBorders>
              <w:top w:val="single" w:sz="4" w:space="0" w:color="auto"/>
            </w:tcBorders>
            <w:vAlign w:val="center"/>
          </w:tcPr>
          <w:p w14:paraId="69048F3D" w14:textId="77777777" w:rsidR="00C46CA2" w:rsidRPr="00E51AC8" w:rsidRDefault="00C46CA2" w:rsidP="00B722A3">
            <w:pPr>
              <w:pStyle w:val="Tabletext"/>
              <w:jc w:val="center"/>
              <w:rPr>
                <w:rFonts w:cs="Arial"/>
                <w:b/>
                <w:sz w:val="16"/>
                <w:szCs w:val="14"/>
              </w:rPr>
            </w:pPr>
            <w:r w:rsidRPr="00E51AC8">
              <w:rPr>
                <w:rFonts w:cs="Arial"/>
                <w:b/>
                <w:i/>
                <w:sz w:val="16"/>
                <w:szCs w:val="14"/>
              </w:rPr>
              <w:t>P</w:t>
            </w:r>
            <w:r w:rsidRPr="00E51AC8">
              <w:rPr>
                <w:rFonts w:cs="Arial"/>
                <w:b/>
                <w:sz w:val="16"/>
                <w:szCs w:val="14"/>
              </w:rPr>
              <w:t>-value</w:t>
            </w:r>
          </w:p>
        </w:tc>
      </w:tr>
      <w:tr w:rsidR="00C46CA2" w:rsidRPr="00DB59EE" w14:paraId="5F797E8D" w14:textId="77777777" w:rsidTr="00244C77">
        <w:tc>
          <w:tcPr>
            <w:tcW w:w="851" w:type="dxa"/>
            <w:vAlign w:val="center"/>
          </w:tcPr>
          <w:p w14:paraId="3BAB5EBB" w14:textId="77777777" w:rsidR="00C46CA2" w:rsidRPr="00E51AC8" w:rsidRDefault="00C46CA2" w:rsidP="00B722A3">
            <w:pPr>
              <w:pStyle w:val="Tabletext"/>
              <w:rPr>
                <w:rFonts w:cs="Arial"/>
                <w:b/>
                <w:sz w:val="18"/>
                <w:szCs w:val="14"/>
              </w:rPr>
            </w:pPr>
            <w:r w:rsidRPr="00E51AC8">
              <w:rPr>
                <w:rFonts w:cs="Arial"/>
                <w:b/>
                <w:sz w:val="18"/>
                <w:szCs w:val="14"/>
              </w:rPr>
              <w:t>LDL-C</w:t>
            </w:r>
          </w:p>
        </w:tc>
        <w:tc>
          <w:tcPr>
            <w:tcW w:w="567" w:type="dxa"/>
            <w:vAlign w:val="center"/>
          </w:tcPr>
          <w:p w14:paraId="385DF0F1" w14:textId="77777777" w:rsidR="00C46CA2" w:rsidRPr="00E51AC8" w:rsidRDefault="00C46CA2" w:rsidP="00B722A3">
            <w:pPr>
              <w:pStyle w:val="Tabletext"/>
              <w:jc w:val="center"/>
              <w:rPr>
                <w:rFonts w:cs="Arial"/>
                <w:sz w:val="16"/>
                <w:szCs w:val="14"/>
              </w:rPr>
            </w:pPr>
            <w:r w:rsidRPr="00E51AC8">
              <w:rPr>
                <w:rFonts w:cs="Arial"/>
                <w:sz w:val="16"/>
                <w:szCs w:val="14"/>
              </w:rPr>
              <w:t>47.9 (37.1)</w:t>
            </w:r>
          </w:p>
        </w:tc>
        <w:tc>
          <w:tcPr>
            <w:tcW w:w="464" w:type="dxa"/>
            <w:vAlign w:val="center"/>
          </w:tcPr>
          <w:p w14:paraId="06F1328F" w14:textId="77777777" w:rsidR="00C46CA2" w:rsidRPr="00E51AC8" w:rsidRDefault="00C46CA2" w:rsidP="00B722A3">
            <w:pPr>
              <w:pStyle w:val="Tabletext"/>
              <w:jc w:val="center"/>
              <w:rPr>
                <w:rFonts w:cs="Arial"/>
                <w:sz w:val="16"/>
                <w:szCs w:val="14"/>
              </w:rPr>
            </w:pPr>
            <w:r w:rsidRPr="00E51AC8">
              <w:rPr>
                <w:rFonts w:cs="Arial"/>
                <w:sz w:val="16"/>
                <w:szCs w:val="14"/>
              </w:rPr>
              <w:t>120.1 (42.5)</w:t>
            </w:r>
          </w:p>
        </w:tc>
        <w:tc>
          <w:tcPr>
            <w:tcW w:w="523" w:type="dxa"/>
            <w:vAlign w:val="center"/>
          </w:tcPr>
          <w:p w14:paraId="6E2D45BA" w14:textId="77777777" w:rsidR="00C46CA2" w:rsidRPr="00E51AC8" w:rsidRDefault="00C46CA2" w:rsidP="00B722A3">
            <w:pPr>
              <w:pStyle w:val="Tabletext"/>
              <w:jc w:val="center"/>
              <w:rPr>
                <w:rFonts w:cs="Arial"/>
                <w:sz w:val="16"/>
                <w:szCs w:val="14"/>
              </w:rPr>
            </w:pPr>
            <w:r w:rsidRPr="00E51AC8">
              <w:rPr>
                <w:rFonts w:cs="Arial"/>
                <w:sz w:val="16"/>
                <w:szCs w:val="14"/>
              </w:rPr>
              <w:t>100.4 (74.3)</w:t>
            </w:r>
          </w:p>
        </w:tc>
        <w:tc>
          <w:tcPr>
            <w:tcW w:w="523" w:type="dxa"/>
            <w:vAlign w:val="center"/>
          </w:tcPr>
          <w:p w14:paraId="59D8F019" w14:textId="77777777" w:rsidR="00C46CA2" w:rsidRPr="00E51AC8" w:rsidRDefault="00C46CA2" w:rsidP="00B722A3">
            <w:pPr>
              <w:pStyle w:val="Tabletext"/>
              <w:jc w:val="center"/>
              <w:rPr>
                <w:rFonts w:cs="Arial"/>
                <w:sz w:val="16"/>
                <w:szCs w:val="14"/>
              </w:rPr>
            </w:pPr>
            <w:r w:rsidRPr="00E51AC8">
              <w:rPr>
                <w:rFonts w:cs="Arial"/>
                <w:sz w:val="16"/>
                <w:szCs w:val="14"/>
              </w:rPr>
              <w:t>181.7 (51.5)</w:t>
            </w:r>
          </w:p>
        </w:tc>
        <w:tc>
          <w:tcPr>
            <w:tcW w:w="545" w:type="dxa"/>
            <w:vAlign w:val="center"/>
          </w:tcPr>
          <w:p w14:paraId="727FCEEA" w14:textId="77777777" w:rsidR="00C46CA2" w:rsidRPr="00E51AC8" w:rsidRDefault="00C46CA2" w:rsidP="00B722A3">
            <w:pPr>
              <w:pStyle w:val="Tabletext"/>
              <w:jc w:val="center"/>
              <w:rPr>
                <w:rFonts w:cs="Arial"/>
                <w:sz w:val="16"/>
                <w:szCs w:val="14"/>
              </w:rPr>
            </w:pPr>
            <w:r w:rsidRPr="00E51AC8">
              <w:rPr>
                <w:rFonts w:cs="Arial"/>
                <w:sz w:val="16"/>
                <w:szCs w:val="14"/>
              </w:rPr>
              <w:t>52.2 (33.0)</w:t>
            </w:r>
          </w:p>
        </w:tc>
        <w:tc>
          <w:tcPr>
            <w:tcW w:w="544" w:type="dxa"/>
            <w:vAlign w:val="center"/>
          </w:tcPr>
          <w:p w14:paraId="2C31CD10" w14:textId="77777777" w:rsidR="00C46CA2" w:rsidRPr="00E51AC8" w:rsidRDefault="00C46CA2" w:rsidP="00B722A3">
            <w:pPr>
              <w:pStyle w:val="Tabletext"/>
              <w:jc w:val="center"/>
              <w:rPr>
                <w:rFonts w:cs="Arial"/>
                <w:sz w:val="16"/>
                <w:szCs w:val="14"/>
              </w:rPr>
            </w:pPr>
            <w:r w:rsidRPr="00E51AC8">
              <w:rPr>
                <w:rFonts w:cs="Arial"/>
                <w:sz w:val="16"/>
                <w:szCs w:val="14"/>
              </w:rPr>
              <w:t>101.6 (36.0)</w:t>
            </w:r>
          </w:p>
        </w:tc>
        <w:tc>
          <w:tcPr>
            <w:tcW w:w="544" w:type="dxa"/>
            <w:vAlign w:val="center"/>
          </w:tcPr>
          <w:p w14:paraId="0D94A194" w14:textId="77777777" w:rsidR="00C46CA2" w:rsidRPr="00E51AC8" w:rsidRDefault="00C46CA2" w:rsidP="00B722A3">
            <w:pPr>
              <w:pStyle w:val="Tabletext"/>
              <w:jc w:val="center"/>
              <w:rPr>
                <w:rFonts w:cs="Arial"/>
                <w:sz w:val="16"/>
                <w:szCs w:val="14"/>
              </w:rPr>
            </w:pPr>
            <w:r w:rsidRPr="00E51AC8">
              <w:rPr>
                <w:rFonts w:cs="Arial"/>
                <w:sz w:val="16"/>
                <w:szCs w:val="14"/>
              </w:rPr>
              <w:t>77.8 (43.3)</w:t>
            </w:r>
          </w:p>
        </w:tc>
        <w:tc>
          <w:tcPr>
            <w:tcW w:w="544" w:type="dxa"/>
            <w:vAlign w:val="center"/>
          </w:tcPr>
          <w:p w14:paraId="1A07582D" w14:textId="77777777" w:rsidR="00C46CA2" w:rsidRPr="00E51AC8" w:rsidRDefault="00C46CA2" w:rsidP="00B722A3">
            <w:pPr>
              <w:pStyle w:val="Tabletext"/>
              <w:jc w:val="center"/>
              <w:rPr>
                <w:rFonts w:cs="Arial"/>
                <w:sz w:val="16"/>
                <w:szCs w:val="14"/>
              </w:rPr>
            </w:pPr>
            <w:r w:rsidRPr="00E51AC8">
              <w:rPr>
                <w:rFonts w:cs="Arial"/>
                <w:sz w:val="16"/>
                <w:szCs w:val="14"/>
              </w:rPr>
              <w:t>146.5 (53.8)</w:t>
            </w:r>
          </w:p>
        </w:tc>
        <w:tc>
          <w:tcPr>
            <w:tcW w:w="544" w:type="dxa"/>
            <w:vAlign w:val="center"/>
          </w:tcPr>
          <w:p w14:paraId="26CE6CAC" w14:textId="77777777" w:rsidR="00C46CA2" w:rsidRPr="00E51AC8" w:rsidRDefault="00C46CA2" w:rsidP="00B722A3">
            <w:pPr>
              <w:pStyle w:val="Tabletext"/>
              <w:jc w:val="center"/>
              <w:rPr>
                <w:rFonts w:cs="Arial"/>
                <w:sz w:val="16"/>
                <w:szCs w:val="14"/>
              </w:rPr>
            </w:pPr>
            <w:r w:rsidRPr="00E51AC8">
              <w:rPr>
                <w:rFonts w:cs="Arial"/>
                <w:sz w:val="16"/>
                <w:szCs w:val="14"/>
              </w:rPr>
              <w:t>76.2 (37.8)</w:t>
            </w:r>
          </w:p>
        </w:tc>
        <w:tc>
          <w:tcPr>
            <w:tcW w:w="522" w:type="dxa"/>
            <w:vAlign w:val="center"/>
          </w:tcPr>
          <w:p w14:paraId="582BD069" w14:textId="77777777" w:rsidR="00C46CA2" w:rsidRPr="00E51AC8" w:rsidRDefault="00C46CA2" w:rsidP="00B722A3">
            <w:pPr>
              <w:pStyle w:val="Tabletext"/>
              <w:jc w:val="center"/>
              <w:rPr>
                <w:rFonts w:cs="Arial"/>
                <w:sz w:val="16"/>
                <w:szCs w:val="14"/>
              </w:rPr>
            </w:pPr>
            <w:r w:rsidRPr="00E51AC8">
              <w:rPr>
                <w:rFonts w:cs="Arial"/>
                <w:sz w:val="16"/>
                <w:szCs w:val="14"/>
              </w:rPr>
              <w:t>134.3 (43.9)</w:t>
            </w:r>
          </w:p>
        </w:tc>
        <w:tc>
          <w:tcPr>
            <w:tcW w:w="544" w:type="dxa"/>
            <w:vAlign w:val="center"/>
          </w:tcPr>
          <w:p w14:paraId="23E72264" w14:textId="77777777" w:rsidR="00C46CA2" w:rsidRPr="00E51AC8" w:rsidRDefault="00C46CA2" w:rsidP="00B722A3">
            <w:pPr>
              <w:pStyle w:val="Tabletext"/>
              <w:jc w:val="center"/>
              <w:rPr>
                <w:rFonts w:cs="Arial"/>
                <w:sz w:val="16"/>
                <w:szCs w:val="14"/>
              </w:rPr>
            </w:pPr>
            <w:r w:rsidRPr="00E51AC8">
              <w:rPr>
                <w:rFonts w:cs="Arial"/>
                <w:sz w:val="16"/>
                <w:szCs w:val="14"/>
              </w:rPr>
              <w:t>52.4 (34.4)</w:t>
            </w:r>
          </w:p>
        </w:tc>
        <w:tc>
          <w:tcPr>
            <w:tcW w:w="544" w:type="dxa"/>
            <w:vAlign w:val="center"/>
          </w:tcPr>
          <w:p w14:paraId="751F0C6C" w14:textId="77777777" w:rsidR="00C46CA2" w:rsidRPr="00E51AC8" w:rsidRDefault="00C46CA2" w:rsidP="00B722A3">
            <w:pPr>
              <w:pStyle w:val="Tabletext"/>
              <w:jc w:val="center"/>
              <w:rPr>
                <w:rFonts w:cs="Arial"/>
                <w:sz w:val="16"/>
                <w:szCs w:val="14"/>
              </w:rPr>
            </w:pPr>
            <w:r w:rsidRPr="00E51AC8">
              <w:rPr>
                <w:rFonts w:cs="Arial"/>
                <w:sz w:val="16"/>
                <w:szCs w:val="14"/>
              </w:rPr>
              <w:t>76.6 (31.3)</w:t>
            </w:r>
          </w:p>
        </w:tc>
        <w:tc>
          <w:tcPr>
            <w:tcW w:w="544" w:type="dxa"/>
            <w:vAlign w:val="center"/>
          </w:tcPr>
          <w:p w14:paraId="432C90FB" w14:textId="77777777" w:rsidR="00C46CA2" w:rsidRPr="00E51AC8" w:rsidRDefault="00C46CA2" w:rsidP="00B722A3">
            <w:pPr>
              <w:pStyle w:val="Tabletext"/>
              <w:jc w:val="center"/>
              <w:rPr>
                <w:rFonts w:cs="Arial"/>
                <w:sz w:val="16"/>
                <w:szCs w:val="14"/>
              </w:rPr>
            </w:pPr>
            <w:r w:rsidRPr="00E51AC8">
              <w:rPr>
                <w:rFonts w:cs="Arial"/>
                <w:sz w:val="16"/>
                <w:szCs w:val="14"/>
              </w:rPr>
              <w:t>50.4 (30.6)</w:t>
            </w:r>
          </w:p>
        </w:tc>
        <w:tc>
          <w:tcPr>
            <w:tcW w:w="544" w:type="dxa"/>
            <w:vAlign w:val="center"/>
          </w:tcPr>
          <w:p w14:paraId="1FC2CFDE" w14:textId="77777777" w:rsidR="00C46CA2" w:rsidRPr="00E51AC8" w:rsidRDefault="00C46CA2" w:rsidP="00B722A3">
            <w:pPr>
              <w:pStyle w:val="Tabletext"/>
              <w:jc w:val="center"/>
              <w:rPr>
                <w:rFonts w:cs="Arial"/>
                <w:sz w:val="16"/>
                <w:szCs w:val="14"/>
              </w:rPr>
            </w:pPr>
            <w:r w:rsidRPr="00E51AC8">
              <w:rPr>
                <w:rFonts w:cs="Arial"/>
                <w:sz w:val="16"/>
                <w:szCs w:val="14"/>
              </w:rPr>
              <w:t>72.7 (30.6)</w:t>
            </w:r>
          </w:p>
        </w:tc>
        <w:tc>
          <w:tcPr>
            <w:tcW w:w="544" w:type="dxa"/>
            <w:vAlign w:val="center"/>
          </w:tcPr>
          <w:p w14:paraId="0FAD3398" w14:textId="77777777" w:rsidR="00C46CA2" w:rsidRPr="00E51AC8" w:rsidRDefault="00C46CA2" w:rsidP="00B722A3">
            <w:pPr>
              <w:pStyle w:val="Tabletext"/>
              <w:jc w:val="center"/>
              <w:rPr>
                <w:rFonts w:cs="Arial"/>
                <w:sz w:val="16"/>
                <w:szCs w:val="14"/>
              </w:rPr>
            </w:pPr>
            <w:r w:rsidRPr="00E51AC8">
              <w:rPr>
                <w:rFonts w:cs="Arial"/>
                <w:sz w:val="16"/>
                <w:szCs w:val="14"/>
              </w:rPr>
              <w:t>62.5 (33.9)</w:t>
            </w:r>
          </w:p>
        </w:tc>
        <w:tc>
          <w:tcPr>
            <w:tcW w:w="544" w:type="dxa"/>
            <w:vAlign w:val="center"/>
          </w:tcPr>
          <w:p w14:paraId="02A10DB0" w14:textId="77777777" w:rsidR="00C46CA2" w:rsidRPr="00E51AC8" w:rsidRDefault="00C46CA2" w:rsidP="00B722A3">
            <w:pPr>
              <w:pStyle w:val="Tabletext"/>
              <w:jc w:val="center"/>
              <w:rPr>
                <w:rFonts w:cs="Arial"/>
                <w:sz w:val="16"/>
                <w:szCs w:val="14"/>
              </w:rPr>
            </w:pPr>
            <w:r w:rsidRPr="00E51AC8">
              <w:rPr>
                <w:rFonts w:cs="Arial"/>
                <w:sz w:val="16"/>
                <w:szCs w:val="14"/>
              </w:rPr>
              <w:t>79.0 (36.4)</w:t>
            </w:r>
          </w:p>
        </w:tc>
        <w:tc>
          <w:tcPr>
            <w:tcW w:w="544" w:type="dxa"/>
            <w:vAlign w:val="center"/>
          </w:tcPr>
          <w:p w14:paraId="7796C6A4" w14:textId="77777777" w:rsidR="00C46CA2" w:rsidRPr="00E51AC8" w:rsidRDefault="00C46CA2" w:rsidP="00B722A3">
            <w:pPr>
              <w:pStyle w:val="Tabletext"/>
              <w:jc w:val="center"/>
              <w:rPr>
                <w:rFonts w:cs="Arial"/>
                <w:sz w:val="16"/>
                <w:szCs w:val="14"/>
              </w:rPr>
            </w:pPr>
            <w:r w:rsidRPr="00E51AC8">
              <w:rPr>
                <w:rFonts w:cs="Arial"/>
                <w:sz w:val="16"/>
                <w:szCs w:val="14"/>
              </w:rPr>
              <w:t>107.1 (69.8)</w:t>
            </w:r>
          </w:p>
        </w:tc>
        <w:tc>
          <w:tcPr>
            <w:tcW w:w="544" w:type="dxa"/>
            <w:vAlign w:val="center"/>
          </w:tcPr>
          <w:p w14:paraId="6E4F7A23" w14:textId="77777777" w:rsidR="00C46CA2" w:rsidRPr="00E51AC8" w:rsidRDefault="00C46CA2" w:rsidP="00B722A3">
            <w:pPr>
              <w:pStyle w:val="Tabletext"/>
              <w:jc w:val="center"/>
              <w:rPr>
                <w:rFonts w:cs="Arial"/>
                <w:sz w:val="16"/>
                <w:szCs w:val="14"/>
              </w:rPr>
            </w:pPr>
            <w:r w:rsidRPr="00E51AC8">
              <w:rPr>
                <w:rFonts w:cs="Arial"/>
                <w:sz w:val="16"/>
                <w:szCs w:val="14"/>
              </w:rPr>
              <w:t>156.4 (55.9)</w:t>
            </w:r>
          </w:p>
        </w:tc>
        <w:tc>
          <w:tcPr>
            <w:tcW w:w="522" w:type="dxa"/>
            <w:vAlign w:val="center"/>
          </w:tcPr>
          <w:p w14:paraId="7A0D8B85" w14:textId="77777777" w:rsidR="00C46CA2" w:rsidRPr="00E51AC8" w:rsidRDefault="00C46CA2" w:rsidP="00B722A3">
            <w:pPr>
              <w:pStyle w:val="Tabletext"/>
              <w:jc w:val="center"/>
              <w:rPr>
                <w:rFonts w:cs="Arial"/>
                <w:sz w:val="16"/>
                <w:szCs w:val="14"/>
              </w:rPr>
            </w:pPr>
            <w:r w:rsidRPr="00E51AC8">
              <w:rPr>
                <w:rFonts w:cs="Arial"/>
                <w:sz w:val="16"/>
                <w:szCs w:val="14"/>
              </w:rPr>
              <w:t>68.0 (20.6)</w:t>
            </w:r>
          </w:p>
        </w:tc>
        <w:tc>
          <w:tcPr>
            <w:tcW w:w="522" w:type="dxa"/>
            <w:vAlign w:val="center"/>
          </w:tcPr>
          <w:p w14:paraId="74AE626D" w14:textId="77777777" w:rsidR="00C46CA2" w:rsidRPr="00E51AC8" w:rsidRDefault="00C46CA2" w:rsidP="00B722A3">
            <w:pPr>
              <w:pStyle w:val="Tabletext"/>
              <w:jc w:val="center"/>
              <w:rPr>
                <w:rFonts w:cs="Arial"/>
                <w:sz w:val="16"/>
                <w:szCs w:val="14"/>
              </w:rPr>
            </w:pPr>
            <w:r w:rsidRPr="00E51AC8">
              <w:rPr>
                <w:rFonts w:cs="Arial"/>
                <w:sz w:val="16"/>
                <w:szCs w:val="14"/>
              </w:rPr>
              <w:t>112.1 (24.7)</w:t>
            </w:r>
          </w:p>
        </w:tc>
        <w:tc>
          <w:tcPr>
            <w:tcW w:w="766" w:type="dxa"/>
            <w:vAlign w:val="center"/>
          </w:tcPr>
          <w:p w14:paraId="6102EC34" w14:textId="77777777" w:rsidR="00C46CA2" w:rsidRPr="00E51AC8" w:rsidRDefault="00C46CA2" w:rsidP="00B722A3">
            <w:pPr>
              <w:pStyle w:val="Tabletext"/>
              <w:jc w:val="center"/>
              <w:rPr>
                <w:rFonts w:cs="Arial"/>
                <w:sz w:val="16"/>
                <w:szCs w:val="14"/>
              </w:rPr>
            </w:pPr>
            <w:r w:rsidRPr="00E51AC8">
              <w:rPr>
                <w:rFonts w:cs="Arial"/>
                <w:sz w:val="16"/>
                <w:szCs w:val="14"/>
              </w:rPr>
              <w:t>Per 39 mg/dL difference</w:t>
            </w:r>
          </w:p>
        </w:tc>
        <w:tc>
          <w:tcPr>
            <w:tcW w:w="460" w:type="dxa"/>
            <w:vAlign w:val="center"/>
          </w:tcPr>
          <w:p w14:paraId="482C636D" w14:textId="77777777" w:rsidR="00C46CA2" w:rsidRPr="00E51AC8" w:rsidRDefault="00C46CA2" w:rsidP="00B722A3">
            <w:pPr>
              <w:pStyle w:val="Tabletext"/>
              <w:jc w:val="center"/>
              <w:rPr>
                <w:rFonts w:cs="Arial"/>
                <w:sz w:val="16"/>
                <w:szCs w:val="14"/>
              </w:rPr>
            </w:pPr>
            <w:r w:rsidRPr="00E51AC8">
              <w:rPr>
                <w:rFonts w:cs="Arial"/>
                <w:sz w:val="16"/>
                <w:szCs w:val="14"/>
              </w:rPr>
              <w:t>4972</w:t>
            </w:r>
          </w:p>
        </w:tc>
        <w:tc>
          <w:tcPr>
            <w:tcW w:w="674" w:type="dxa"/>
            <w:vAlign w:val="center"/>
          </w:tcPr>
          <w:p w14:paraId="69EF32F3" w14:textId="77777777" w:rsidR="00C46CA2" w:rsidRPr="00E51AC8" w:rsidRDefault="00C46CA2" w:rsidP="00B722A3">
            <w:pPr>
              <w:pStyle w:val="Tabletext"/>
              <w:jc w:val="center"/>
              <w:rPr>
                <w:rFonts w:cs="Arial"/>
                <w:sz w:val="16"/>
                <w:szCs w:val="14"/>
              </w:rPr>
            </w:pPr>
            <w:r w:rsidRPr="00E51AC8">
              <w:rPr>
                <w:rFonts w:cs="Arial"/>
                <w:sz w:val="16"/>
                <w:szCs w:val="14"/>
              </w:rPr>
              <w:t>0.79 (0.67</w:t>
            </w:r>
            <w:r>
              <w:rPr>
                <w:rFonts w:cs="Arial"/>
                <w:sz w:val="16"/>
                <w:szCs w:val="14"/>
              </w:rPr>
              <w:t xml:space="preserve"> to</w:t>
            </w:r>
            <w:r w:rsidRPr="00E51AC8">
              <w:rPr>
                <w:rFonts w:cs="Arial"/>
                <w:sz w:val="16"/>
                <w:szCs w:val="14"/>
              </w:rPr>
              <w:t xml:space="preserve"> 0.94)</w:t>
            </w:r>
          </w:p>
        </w:tc>
        <w:tc>
          <w:tcPr>
            <w:tcW w:w="567" w:type="dxa"/>
            <w:vAlign w:val="center"/>
          </w:tcPr>
          <w:p w14:paraId="188272C4" w14:textId="77777777" w:rsidR="00C46CA2" w:rsidRPr="00E51AC8" w:rsidRDefault="00C46CA2" w:rsidP="00B722A3">
            <w:pPr>
              <w:pStyle w:val="Tabletext"/>
              <w:jc w:val="center"/>
              <w:rPr>
                <w:rFonts w:cs="Arial"/>
                <w:sz w:val="16"/>
                <w:szCs w:val="14"/>
              </w:rPr>
            </w:pPr>
            <w:r w:rsidRPr="00E51AC8">
              <w:rPr>
                <w:rFonts w:cs="Arial"/>
                <w:sz w:val="16"/>
                <w:szCs w:val="14"/>
              </w:rPr>
              <w:t>0.0092</w:t>
            </w:r>
          </w:p>
        </w:tc>
      </w:tr>
      <w:tr w:rsidR="00C46CA2" w:rsidRPr="00DB59EE" w14:paraId="076ED098" w14:textId="77777777" w:rsidTr="00244C77">
        <w:tc>
          <w:tcPr>
            <w:tcW w:w="851" w:type="dxa"/>
            <w:vAlign w:val="center"/>
          </w:tcPr>
          <w:p w14:paraId="52F8CDA6" w14:textId="77777777" w:rsidR="00C46CA2" w:rsidRPr="00E51AC8" w:rsidRDefault="00C46CA2" w:rsidP="00B722A3">
            <w:pPr>
              <w:pStyle w:val="Tabletext"/>
              <w:rPr>
                <w:rFonts w:cs="Arial"/>
                <w:b/>
                <w:sz w:val="18"/>
                <w:szCs w:val="14"/>
              </w:rPr>
            </w:pPr>
            <w:r w:rsidRPr="00E51AC8">
              <w:rPr>
                <w:rFonts w:cs="Arial"/>
                <w:b/>
                <w:sz w:val="18"/>
                <w:szCs w:val="14"/>
              </w:rPr>
              <w:t>non-HDL-C</w:t>
            </w:r>
          </w:p>
        </w:tc>
        <w:tc>
          <w:tcPr>
            <w:tcW w:w="567" w:type="dxa"/>
            <w:vAlign w:val="center"/>
          </w:tcPr>
          <w:p w14:paraId="2DF63EC2" w14:textId="77777777" w:rsidR="00C46CA2" w:rsidRPr="00E51AC8" w:rsidRDefault="00C46CA2" w:rsidP="00B722A3">
            <w:pPr>
              <w:pStyle w:val="Tabletext"/>
              <w:jc w:val="center"/>
              <w:rPr>
                <w:rFonts w:cs="Arial"/>
                <w:sz w:val="16"/>
                <w:szCs w:val="14"/>
              </w:rPr>
            </w:pPr>
            <w:r w:rsidRPr="00E51AC8">
              <w:rPr>
                <w:rFonts w:cs="Arial"/>
                <w:sz w:val="16"/>
                <w:szCs w:val="14"/>
              </w:rPr>
              <w:t>71.0 (39.6)</w:t>
            </w:r>
          </w:p>
        </w:tc>
        <w:tc>
          <w:tcPr>
            <w:tcW w:w="464" w:type="dxa"/>
            <w:vAlign w:val="center"/>
          </w:tcPr>
          <w:p w14:paraId="5AD27011" w14:textId="77777777" w:rsidR="00C46CA2" w:rsidRPr="00E51AC8" w:rsidRDefault="00C46CA2" w:rsidP="00B722A3">
            <w:pPr>
              <w:pStyle w:val="Tabletext"/>
              <w:jc w:val="center"/>
              <w:rPr>
                <w:rFonts w:cs="Arial"/>
                <w:sz w:val="16"/>
                <w:szCs w:val="14"/>
              </w:rPr>
            </w:pPr>
            <w:r w:rsidRPr="00E51AC8">
              <w:rPr>
                <w:rFonts w:cs="Arial"/>
                <w:sz w:val="16"/>
                <w:szCs w:val="14"/>
              </w:rPr>
              <w:t>149.5 (46.5)</w:t>
            </w:r>
          </w:p>
        </w:tc>
        <w:tc>
          <w:tcPr>
            <w:tcW w:w="523" w:type="dxa"/>
            <w:vAlign w:val="center"/>
          </w:tcPr>
          <w:p w14:paraId="562222FA" w14:textId="77777777" w:rsidR="00C46CA2" w:rsidRPr="00E51AC8" w:rsidRDefault="00C46CA2" w:rsidP="00B722A3">
            <w:pPr>
              <w:pStyle w:val="Tabletext"/>
              <w:jc w:val="center"/>
              <w:rPr>
                <w:rFonts w:cs="Arial"/>
                <w:sz w:val="16"/>
                <w:szCs w:val="14"/>
              </w:rPr>
            </w:pPr>
            <w:r w:rsidRPr="00E51AC8">
              <w:rPr>
                <w:rFonts w:cs="Arial"/>
                <w:sz w:val="16"/>
                <w:szCs w:val="14"/>
              </w:rPr>
              <w:t>124.6 (73.0)</w:t>
            </w:r>
          </w:p>
        </w:tc>
        <w:tc>
          <w:tcPr>
            <w:tcW w:w="523" w:type="dxa"/>
            <w:vAlign w:val="center"/>
          </w:tcPr>
          <w:p w14:paraId="76A4B2C0" w14:textId="77777777" w:rsidR="00C46CA2" w:rsidRPr="00E51AC8" w:rsidRDefault="00C46CA2" w:rsidP="00B722A3">
            <w:pPr>
              <w:pStyle w:val="Tabletext"/>
              <w:jc w:val="center"/>
              <w:rPr>
                <w:rFonts w:cs="Arial"/>
                <w:sz w:val="16"/>
                <w:szCs w:val="14"/>
              </w:rPr>
            </w:pPr>
            <w:r w:rsidRPr="00E51AC8">
              <w:rPr>
                <w:rFonts w:cs="Arial"/>
                <w:sz w:val="16"/>
                <w:szCs w:val="14"/>
              </w:rPr>
              <w:t>209.9 (57.6)</w:t>
            </w:r>
          </w:p>
        </w:tc>
        <w:tc>
          <w:tcPr>
            <w:tcW w:w="545" w:type="dxa"/>
            <w:vAlign w:val="center"/>
          </w:tcPr>
          <w:p w14:paraId="276A591A" w14:textId="77777777" w:rsidR="00C46CA2" w:rsidRPr="00E51AC8" w:rsidRDefault="00C46CA2" w:rsidP="00B722A3">
            <w:pPr>
              <w:pStyle w:val="Tabletext"/>
              <w:jc w:val="center"/>
              <w:rPr>
                <w:rFonts w:cs="Arial"/>
                <w:sz w:val="16"/>
                <w:szCs w:val="14"/>
              </w:rPr>
            </w:pPr>
            <w:r w:rsidRPr="00E51AC8">
              <w:rPr>
                <w:rFonts w:cs="Arial"/>
                <w:sz w:val="16"/>
                <w:szCs w:val="14"/>
              </w:rPr>
              <w:t>78.3 (37.6)</w:t>
            </w:r>
          </w:p>
        </w:tc>
        <w:tc>
          <w:tcPr>
            <w:tcW w:w="544" w:type="dxa"/>
            <w:vAlign w:val="center"/>
          </w:tcPr>
          <w:p w14:paraId="35E8FCE8" w14:textId="77777777" w:rsidR="00C46CA2" w:rsidRPr="00E51AC8" w:rsidRDefault="00C46CA2" w:rsidP="00B722A3">
            <w:pPr>
              <w:pStyle w:val="Tabletext"/>
              <w:jc w:val="center"/>
              <w:rPr>
                <w:rFonts w:cs="Arial"/>
                <w:sz w:val="16"/>
                <w:szCs w:val="14"/>
              </w:rPr>
            </w:pPr>
            <w:r w:rsidRPr="00E51AC8">
              <w:rPr>
                <w:rFonts w:cs="Arial"/>
                <w:sz w:val="16"/>
                <w:szCs w:val="14"/>
              </w:rPr>
              <w:t>128.0 (41.3)</w:t>
            </w:r>
          </w:p>
        </w:tc>
        <w:tc>
          <w:tcPr>
            <w:tcW w:w="544" w:type="dxa"/>
            <w:vAlign w:val="center"/>
          </w:tcPr>
          <w:p w14:paraId="463B2E8A" w14:textId="77777777" w:rsidR="00C46CA2" w:rsidRPr="00E51AC8" w:rsidRDefault="00C46CA2" w:rsidP="00B722A3">
            <w:pPr>
              <w:pStyle w:val="Tabletext"/>
              <w:jc w:val="center"/>
              <w:rPr>
                <w:rFonts w:cs="Arial"/>
                <w:sz w:val="16"/>
                <w:szCs w:val="14"/>
              </w:rPr>
            </w:pPr>
            <w:r w:rsidRPr="00E51AC8">
              <w:rPr>
                <w:rFonts w:cs="Arial"/>
                <w:sz w:val="16"/>
                <w:szCs w:val="14"/>
              </w:rPr>
              <w:t>100.6 (47.8)</w:t>
            </w:r>
          </w:p>
        </w:tc>
        <w:tc>
          <w:tcPr>
            <w:tcW w:w="544" w:type="dxa"/>
            <w:vAlign w:val="center"/>
          </w:tcPr>
          <w:p w14:paraId="6775514D" w14:textId="77777777" w:rsidR="00C46CA2" w:rsidRPr="00E51AC8" w:rsidRDefault="00C46CA2" w:rsidP="00B722A3">
            <w:pPr>
              <w:pStyle w:val="Tabletext"/>
              <w:jc w:val="center"/>
              <w:rPr>
                <w:rFonts w:cs="Arial"/>
                <w:sz w:val="16"/>
                <w:szCs w:val="14"/>
              </w:rPr>
            </w:pPr>
            <w:r w:rsidRPr="00E51AC8">
              <w:rPr>
                <w:rFonts w:cs="Arial"/>
                <w:sz w:val="16"/>
                <w:szCs w:val="14"/>
              </w:rPr>
              <w:t>173.5 (57.5)</w:t>
            </w:r>
          </w:p>
        </w:tc>
        <w:tc>
          <w:tcPr>
            <w:tcW w:w="544" w:type="dxa"/>
            <w:vAlign w:val="center"/>
          </w:tcPr>
          <w:p w14:paraId="1ABCE9C4" w14:textId="77777777" w:rsidR="00C46CA2" w:rsidRPr="00E51AC8" w:rsidRDefault="00C46CA2" w:rsidP="00B722A3">
            <w:pPr>
              <w:pStyle w:val="Tabletext"/>
              <w:jc w:val="center"/>
              <w:rPr>
                <w:rFonts w:cs="Arial"/>
                <w:sz w:val="16"/>
                <w:szCs w:val="14"/>
              </w:rPr>
            </w:pPr>
            <w:r w:rsidRPr="00E51AC8">
              <w:rPr>
                <w:rFonts w:cs="Arial"/>
                <w:sz w:val="16"/>
                <w:szCs w:val="14"/>
              </w:rPr>
              <w:t>97.4 (43.6)</w:t>
            </w:r>
          </w:p>
        </w:tc>
        <w:tc>
          <w:tcPr>
            <w:tcW w:w="522" w:type="dxa"/>
            <w:vAlign w:val="center"/>
          </w:tcPr>
          <w:p w14:paraId="5C60C22B" w14:textId="77777777" w:rsidR="00C46CA2" w:rsidRPr="00E51AC8" w:rsidRDefault="00C46CA2" w:rsidP="00B722A3">
            <w:pPr>
              <w:pStyle w:val="Tabletext"/>
              <w:jc w:val="center"/>
              <w:rPr>
                <w:rFonts w:cs="Arial"/>
                <w:sz w:val="16"/>
                <w:szCs w:val="14"/>
              </w:rPr>
            </w:pPr>
            <w:r w:rsidRPr="00E51AC8">
              <w:rPr>
                <w:rFonts w:cs="Arial"/>
                <w:sz w:val="16"/>
                <w:szCs w:val="14"/>
              </w:rPr>
              <w:t>156.8 (46.8)</w:t>
            </w:r>
          </w:p>
        </w:tc>
        <w:tc>
          <w:tcPr>
            <w:tcW w:w="544" w:type="dxa"/>
            <w:vAlign w:val="center"/>
          </w:tcPr>
          <w:p w14:paraId="0705CDC8" w14:textId="77777777" w:rsidR="00C46CA2" w:rsidRPr="00E51AC8" w:rsidRDefault="00C46CA2" w:rsidP="00B722A3">
            <w:pPr>
              <w:pStyle w:val="Tabletext"/>
              <w:jc w:val="center"/>
              <w:rPr>
                <w:rFonts w:cs="Arial"/>
                <w:sz w:val="16"/>
                <w:szCs w:val="14"/>
              </w:rPr>
            </w:pPr>
            <w:r w:rsidRPr="00E51AC8">
              <w:rPr>
                <w:rFonts w:cs="Arial"/>
                <w:sz w:val="16"/>
                <w:szCs w:val="14"/>
              </w:rPr>
              <w:t>78.2 (38.2)</w:t>
            </w:r>
          </w:p>
        </w:tc>
        <w:tc>
          <w:tcPr>
            <w:tcW w:w="544" w:type="dxa"/>
            <w:vAlign w:val="center"/>
          </w:tcPr>
          <w:p w14:paraId="04B42330" w14:textId="77777777" w:rsidR="00C46CA2" w:rsidRPr="00E51AC8" w:rsidRDefault="00C46CA2" w:rsidP="00B722A3">
            <w:pPr>
              <w:pStyle w:val="Tabletext"/>
              <w:jc w:val="center"/>
              <w:rPr>
                <w:rFonts w:cs="Arial"/>
                <w:sz w:val="16"/>
                <w:szCs w:val="14"/>
              </w:rPr>
            </w:pPr>
            <w:r w:rsidRPr="00E51AC8">
              <w:rPr>
                <w:rFonts w:cs="Arial"/>
                <w:sz w:val="16"/>
                <w:szCs w:val="14"/>
              </w:rPr>
              <w:t>103.8 (35.7)</w:t>
            </w:r>
          </w:p>
        </w:tc>
        <w:tc>
          <w:tcPr>
            <w:tcW w:w="544" w:type="dxa"/>
            <w:vAlign w:val="center"/>
          </w:tcPr>
          <w:p w14:paraId="0DB69E64" w14:textId="77777777" w:rsidR="00C46CA2" w:rsidRPr="00E51AC8" w:rsidRDefault="00C46CA2" w:rsidP="00B722A3">
            <w:pPr>
              <w:pStyle w:val="Tabletext"/>
              <w:jc w:val="center"/>
              <w:rPr>
                <w:rFonts w:cs="Arial"/>
                <w:sz w:val="16"/>
                <w:szCs w:val="14"/>
              </w:rPr>
            </w:pPr>
            <w:r w:rsidRPr="00E51AC8">
              <w:rPr>
                <w:rFonts w:cs="Arial"/>
                <w:sz w:val="16"/>
                <w:szCs w:val="14"/>
              </w:rPr>
              <w:t>73.7 (32.9)</w:t>
            </w:r>
          </w:p>
        </w:tc>
        <w:tc>
          <w:tcPr>
            <w:tcW w:w="544" w:type="dxa"/>
            <w:vAlign w:val="center"/>
          </w:tcPr>
          <w:p w14:paraId="31E70D6A" w14:textId="77777777" w:rsidR="00C46CA2" w:rsidRPr="00E51AC8" w:rsidRDefault="00C46CA2" w:rsidP="00B722A3">
            <w:pPr>
              <w:pStyle w:val="Tabletext"/>
              <w:jc w:val="center"/>
              <w:rPr>
                <w:rFonts w:cs="Arial"/>
                <w:sz w:val="16"/>
                <w:szCs w:val="14"/>
              </w:rPr>
            </w:pPr>
            <w:r w:rsidRPr="00E51AC8">
              <w:rPr>
                <w:rFonts w:cs="Arial"/>
                <w:sz w:val="16"/>
                <w:szCs w:val="14"/>
              </w:rPr>
              <w:t>96.8 (36.8)</w:t>
            </w:r>
          </w:p>
        </w:tc>
        <w:tc>
          <w:tcPr>
            <w:tcW w:w="544" w:type="dxa"/>
            <w:vAlign w:val="center"/>
          </w:tcPr>
          <w:p w14:paraId="07FA5FFF" w14:textId="77777777" w:rsidR="00C46CA2" w:rsidRPr="00E51AC8" w:rsidRDefault="00C46CA2" w:rsidP="00B722A3">
            <w:pPr>
              <w:pStyle w:val="Tabletext"/>
              <w:jc w:val="center"/>
              <w:rPr>
                <w:rFonts w:cs="Arial"/>
                <w:sz w:val="16"/>
                <w:szCs w:val="14"/>
              </w:rPr>
            </w:pPr>
            <w:r w:rsidRPr="00E51AC8">
              <w:rPr>
                <w:rFonts w:cs="Arial"/>
                <w:sz w:val="16"/>
                <w:szCs w:val="14"/>
              </w:rPr>
              <w:t>86.8 (39.7)</w:t>
            </w:r>
          </w:p>
        </w:tc>
        <w:tc>
          <w:tcPr>
            <w:tcW w:w="544" w:type="dxa"/>
            <w:vAlign w:val="center"/>
          </w:tcPr>
          <w:p w14:paraId="2B416DDD" w14:textId="77777777" w:rsidR="00C46CA2" w:rsidRPr="00E51AC8" w:rsidRDefault="00C46CA2" w:rsidP="00B722A3">
            <w:pPr>
              <w:pStyle w:val="Tabletext"/>
              <w:jc w:val="center"/>
              <w:rPr>
                <w:rFonts w:cs="Arial"/>
                <w:sz w:val="16"/>
                <w:szCs w:val="14"/>
              </w:rPr>
            </w:pPr>
            <w:r w:rsidRPr="00E51AC8">
              <w:rPr>
                <w:rFonts w:cs="Arial"/>
                <w:sz w:val="16"/>
                <w:szCs w:val="14"/>
              </w:rPr>
              <w:t>104.6 (38.9)</w:t>
            </w:r>
          </w:p>
        </w:tc>
        <w:tc>
          <w:tcPr>
            <w:tcW w:w="544" w:type="dxa"/>
            <w:vAlign w:val="center"/>
          </w:tcPr>
          <w:p w14:paraId="082081EB" w14:textId="77777777" w:rsidR="00C46CA2" w:rsidRPr="00E51AC8" w:rsidRDefault="00C46CA2" w:rsidP="00B722A3">
            <w:pPr>
              <w:pStyle w:val="Tabletext"/>
              <w:jc w:val="center"/>
              <w:rPr>
                <w:rFonts w:cs="Arial"/>
                <w:sz w:val="16"/>
                <w:szCs w:val="14"/>
              </w:rPr>
            </w:pPr>
            <w:r w:rsidRPr="00E51AC8">
              <w:rPr>
                <w:rFonts w:cs="Arial"/>
                <w:sz w:val="16"/>
                <w:szCs w:val="14"/>
              </w:rPr>
              <w:t>138.8 (79.2)</w:t>
            </w:r>
          </w:p>
        </w:tc>
        <w:tc>
          <w:tcPr>
            <w:tcW w:w="544" w:type="dxa"/>
            <w:vAlign w:val="center"/>
          </w:tcPr>
          <w:p w14:paraId="6224C48C" w14:textId="77777777" w:rsidR="00C46CA2" w:rsidRPr="00E51AC8" w:rsidRDefault="00C46CA2" w:rsidP="00B722A3">
            <w:pPr>
              <w:pStyle w:val="Tabletext"/>
              <w:jc w:val="center"/>
              <w:rPr>
                <w:rFonts w:cs="Arial"/>
                <w:sz w:val="16"/>
                <w:szCs w:val="14"/>
              </w:rPr>
            </w:pPr>
            <w:r w:rsidRPr="00E51AC8">
              <w:rPr>
                <w:rFonts w:cs="Arial"/>
                <w:sz w:val="16"/>
                <w:szCs w:val="14"/>
              </w:rPr>
              <w:t>189.7 (67.0)</w:t>
            </w:r>
          </w:p>
        </w:tc>
        <w:tc>
          <w:tcPr>
            <w:tcW w:w="522" w:type="dxa"/>
            <w:vAlign w:val="center"/>
          </w:tcPr>
          <w:p w14:paraId="37952732" w14:textId="77777777" w:rsidR="00C46CA2" w:rsidRPr="00E51AC8" w:rsidRDefault="00C46CA2" w:rsidP="00B722A3">
            <w:pPr>
              <w:pStyle w:val="Tabletext"/>
              <w:jc w:val="center"/>
              <w:rPr>
                <w:rFonts w:cs="Arial"/>
                <w:sz w:val="16"/>
                <w:szCs w:val="14"/>
              </w:rPr>
            </w:pPr>
            <w:r w:rsidRPr="00E51AC8">
              <w:rPr>
                <w:rFonts w:cs="Arial"/>
                <w:sz w:val="16"/>
                <w:szCs w:val="14"/>
              </w:rPr>
              <w:t>91.6 (23.1)</w:t>
            </w:r>
          </w:p>
        </w:tc>
        <w:tc>
          <w:tcPr>
            <w:tcW w:w="522" w:type="dxa"/>
            <w:vAlign w:val="center"/>
          </w:tcPr>
          <w:p w14:paraId="700D7810" w14:textId="77777777" w:rsidR="00C46CA2" w:rsidRPr="00E51AC8" w:rsidRDefault="00C46CA2" w:rsidP="00B722A3">
            <w:pPr>
              <w:pStyle w:val="Tabletext"/>
              <w:jc w:val="center"/>
              <w:rPr>
                <w:rFonts w:cs="Arial"/>
                <w:sz w:val="16"/>
                <w:szCs w:val="14"/>
              </w:rPr>
            </w:pPr>
            <w:r w:rsidRPr="00E51AC8">
              <w:rPr>
                <w:rFonts w:cs="Arial"/>
                <w:sz w:val="16"/>
                <w:szCs w:val="14"/>
              </w:rPr>
              <w:t>136.5 (29.2)</w:t>
            </w:r>
          </w:p>
        </w:tc>
        <w:tc>
          <w:tcPr>
            <w:tcW w:w="766" w:type="dxa"/>
            <w:vAlign w:val="center"/>
          </w:tcPr>
          <w:p w14:paraId="4FC3E1EB" w14:textId="77777777" w:rsidR="00C46CA2" w:rsidRPr="00E51AC8" w:rsidRDefault="00C46CA2" w:rsidP="00B722A3">
            <w:pPr>
              <w:pStyle w:val="Tabletext"/>
              <w:jc w:val="center"/>
              <w:rPr>
                <w:rFonts w:cs="Arial"/>
                <w:sz w:val="16"/>
                <w:szCs w:val="14"/>
              </w:rPr>
            </w:pPr>
            <w:r w:rsidRPr="00E51AC8">
              <w:rPr>
                <w:rFonts w:cs="Arial"/>
                <w:sz w:val="16"/>
                <w:szCs w:val="14"/>
              </w:rPr>
              <w:t>Per 42 mg/dL decrease</w:t>
            </w:r>
          </w:p>
        </w:tc>
        <w:tc>
          <w:tcPr>
            <w:tcW w:w="460" w:type="dxa"/>
            <w:vAlign w:val="center"/>
          </w:tcPr>
          <w:p w14:paraId="28BEC1A0" w14:textId="77777777" w:rsidR="00C46CA2" w:rsidRPr="00E51AC8" w:rsidRDefault="00C46CA2" w:rsidP="00B722A3">
            <w:pPr>
              <w:pStyle w:val="Tabletext"/>
              <w:jc w:val="center"/>
              <w:rPr>
                <w:rFonts w:cs="Arial"/>
                <w:sz w:val="16"/>
                <w:szCs w:val="14"/>
              </w:rPr>
            </w:pPr>
            <w:r w:rsidRPr="00E51AC8">
              <w:rPr>
                <w:rFonts w:cs="Arial"/>
                <w:sz w:val="16"/>
                <w:szCs w:val="14"/>
              </w:rPr>
              <w:t>4974</w:t>
            </w:r>
          </w:p>
        </w:tc>
        <w:tc>
          <w:tcPr>
            <w:tcW w:w="674" w:type="dxa"/>
            <w:vAlign w:val="center"/>
          </w:tcPr>
          <w:p w14:paraId="3916D504" w14:textId="77777777" w:rsidR="00C46CA2" w:rsidRPr="00E51AC8" w:rsidRDefault="00C46CA2" w:rsidP="00B722A3">
            <w:pPr>
              <w:pStyle w:val="Tabletext"/>
              <w:jc w:val="center"/>
              <w:rPr>
                <w:rFonts w:cs="Arial"/>
                <w:sz w:val="16"/>
                <w:szCs w:val="14"/>
              </w:rPr>
            </w:pPr>
            <w:r w:rsidRPr="00E51AC8">
              <w:rPr>
                <w:rFonts w:cs="Arial"/>
                <w:sz w:val="16"/>
                <w:szCs w:val="14"/>
              </w:rPr>
              <w:t>0.81 (0.68</w:t>
            </w:r>
            <w:r>
              <w:rPr>
                <w:rFonts w:cs="Arial"/>
                <w:sz w:val="16"/>
                <w:szCs w:val="14"/>
              </w:rPr>
              <w:t xml:space="preserve"> to</w:t>
            </w:r>
            <w:r>
              <w:rPr>
                <w:rFonts w:cs="Arial"/>
                <w:sz w:val="16"/>
                <w:szCs w:val="14"/>
              </w:rPr>
              <w:br/>
            </w:r>
            <w:r w:rsidRPr="00E51AC8">
              <w:rPr>
                <w:rFonts w:cs="Arial"/>
                <w:sz w:val="16"/>
                <w:szCs w:val="14"/>
              </w:rPr>
              <w:t>0.96)</w:t>
            </w:r>
          </w:p>
        </w:tc>
        <w:tc>
          <w:tcPr>
            <w:tcW w:w="567" w:type="dxa"/>
            <w:vAlign w:val="center"/>
          </w:tcPr>
          <w:p w14:paraId="3BF6D5A4" w14:textId="77777777" w:rsidR="00C46CA2" w:rsidRPr="00E51AC8" w:rsidRDefault="00C46CA2" w:rsidP="00B722A3">
            <w:pPr>
              <w:pStyle w:val="Tabletext"/>
              <w:jc w:val="center"/>
              <w:rPr>
                <w:rFonts w:cs="Arial"/>
                <w:sz w:val="16"/>
                <w:szCs w:val="14"/>
              </w:rPr>
            </w:pPr>
            <w:r w:rsidRPr="00E51AC8">
              <w:rPr>
                <w:rFonts w:cs="Arial"/>
                <w:sz w:val="16"/>
                <w:szCs w:val="14"/>
              </w:rPr>
              <w:t>0.0141</w:t>
            </w:r>
          </w:p>
        </w:tc>
      </w:tr>
      <w:tr w:rsidR="00C46CA2" w:rsidRPr="00DB59EE" w14:paraId="72169C75" w14:textId="77777777" w:rsidTr="00244C77">
        <w:tc>
          <w:tcPr>
            <w:tcW w:w="851" w:type="dxa"/>
            <w:vAlign w:val="center"/>
          </w:tcPr>
          <w:p w14:paraId="41450CCB" w14:textId="77777777" w:rsidR="00C46CA2" w:rsidRPr="00E51AC8" w:rsidRDefault="00C46CA2" w:rsidP="00B722A3">
            <w:pPr>
              <w:pStyle w:val="Tabletext"/>
              <w:rPr>
                <w:rFonts w:cs="Arial"/>
                <w:b/>
                <w:sz w:val="18"/>
                <w:szCs w:val="14"/>
              </w:rPr>
            </w:pPr>
            <w:r w:rsidRPr="00E51AC8">
              <w:rPr>
                <w:rFonts w:cs="Arial"/>
                <w:b/>
                <w:sz w:val="18"/>
                <w:szCs w:val="14"/>
              </w:rPr>
              <w:t>apoB</w:t>
            </w:r>
            <w:r w:rsidRPr="00E51AC8">
              <w:rPr>
                <w:rFonts w:cs="Arial"/>
                <w:b/>
                <w:sz w:val="18"/>
                <w:szCs w:val="14"/>
                <w:vertAlign w:val="superscript"/>
              </w:rPr>
              <w:t>†</w:t>
            </w:r>
          </w:p>
        </w:tc>
        <w:tc>
          <w:tcPr>
            <w:tcW w:w="567" w:type="dxa"/>
            <w:vAlign w:val="center"/>
          </w:tcPr>
          <w:p w14:paraId="11089CB8" w14:textId="77777777" w:rsidR="00C46CA2" w:rsidRPr="00E51AC8" w:rsidRDefault="00C46CA2" w:rsidP="00B722A3">
            <w:pPr>
              <w:pStyle w:val="Tabletext"/>
              <w:jc w:val="center"/>
              <w:rPr>
                <w:rFonts w:cs="Arial"/>
                <w:sz w:val="16"/>
                <w:szCs w:val="14"/>
              </w:rPr>
            </w:pPr>
            <w:r w:rsidRPr="00E51AC8">
              <w:rPr>
                <w:rFonts w:cs="Arial"/>
                <w:sz w:val="16"/>
                <w:szCs w:val="14"/>
              </w:rPr>
              <w:t>48.8 (30.9)</w:t>
            </w:r>
          </w:p>
        </w:tc>
        <w:tc>
          <w:tcPr>
            <w:tcW w:w="464" w:type="dxa"/>
            <w:vAlign w:val="center"/>
          </w:tcPr>
          <w:p w14:paraId="1270F193" w14:textId="77777777" w:rsidR="00C46CA2" w:rsidRPr="00E51AC8" w:rsidRDefault="00C46CA2" w:rsidP="00B722A3">
            <w:pPr>
              <w:pStyle w:val="Tabletext"/>
              <w:jc w:val="center"/>
              <w:rPr>
                <w:rFonts w:cs="Arial"/>
                <w:sz w:val="16"/>
                <w:szCs w:val="14"/>
              </w:rPr>
            </w:pPr>
            <w:r w:rsidRPr="00E51AC8">
              <w:rPr>
                <w:rFonts w:cs="Arial"/>
                <w:sz w:val="16"/>
                <w:szCs w:val="14"/>
              </w:rPr>
              <w:t>99.5 (27.6)</w:t>
            </w:r>
          </w:p>
        </w:tc>
        <w:tc>
          <w:tcPr>
            <w:tcW w:w="523" w:type="dxa"/>
            <w:vAlign w:val="center"/>
          </w:tcPr>
          <w:p w14:paraId="11F046C2" w14:textId="77777777" w:rsidR="00C46CA2" w:rsidRPr="00E51AC8" w:rsidRDefault="00C46CA2" w:rsidP="00B722A3">
            <w:pPr>
              <w:pStyle w:val="Tabletext"/>
              <w:jc w:val="center"/>
              <w:rPr>
                <w:rFonts w:cs="Arial"/>
                <w:sz w:val="16"/>
                <w:szCs w:val="14"/>
              </w:rPr>
            </w:pPr>
            <w:r w:rsidRPr="00E51AC8">
              <w:rPr>
                <w:rFonts w:cs="Arial"/>
                <w:sz w:val="16"/>
                <w:szCs w:val="14"/>
              </w:rPr>
              <w:t>84.4 (36.2)</w:t>
            </w:r>
          </w:p>
        </w:tc>
        <w:tc>
          <w:tcPr>
            <w:tcW w:w="523" w:type="dxa"/>
            <w:vAlign w:val="center"/>
          </w:tcPr>
          <w:p w14:paraId="49D7365A" w14:textId="77777777" w:rsidR="00C46CA2" w:rsidRPr="00E51AC8" w:rsidRDefault="00C46CA2" w:rsidP="00B722A3">
            <w:pPr>
              <w:pStyle w:val="Tabletext"/>
              <w:jc w:val="center"/>
              <w:rPr>
                <w:rFonts w:cs="Arial"/>
                <w:sz w:val="16"/>
                <w:szCs w:val="14"/>
              </w:rPr>
            </w:pPr>
            <w:r w:rsidRPr="00E51AC8">
              <w:rPr>
                <w:rFonts w:cs="Arial"/>
                <w:sz w:val="16"/>
                <w:szCs w:val="14"/>
              </w:rPr>
              <w:t>131.7 (29.3)</w:t>
            </w:r>
          </w:p>
        </w:tc>
        <w:tc>
          <w:tcPr>
            <w:tcW w:w="545" w:type="dxa"/>
            <w:vAlign w:val="center"/>
          </w:tcPr>
          <w:p w14:paraId="604CE52C" w14:textId="77777777" w:rsidR="00C46CA2" w:rsidRPr="00E51AC8" w:rsidRDefault="00C46CA2" w:rsidP="00B722A3">
            <w:pPr>
              <w:pStyle w:val="Tabletext"/>
              <w:jc w:val="center"/>
              <w:rPr>
                <w:rFonts w:cs="Arial"/>
                <w:sz w:val="16"/>
                <w:szCs w:val="14"/>
              </w:rPr>
            </w:pPr>
            <w:r w:rsidRPr="00E51AC8">
              <w:rPr>
                <w:rFonts w:cs="Arial"/>
                <w:sz w:val="16"/>
                <w:szCs w:val="14"/>
              </w:rPr>
              <w:t>61.4 (25.5)</w:t>
            </w:r>
          </w:p>
        </w:tc>
        <w:tc>
          <w:tcPr>
            <w:tcW w:w="544" w:type="dxa"/>
            <w:vAlign w:val="center"/>
          </w:tcPr>
          <w:p w14:paraId="0100B7F5" w14:textId="77777777" w:rsidR="00C46CA2" w:rsidRPr="00E51AC8" w:rsidRDefault="00C46CA2" w:rsidP="00B722A3">
            <w:pPr>
              <w:pStyle w:val="Tabletext"/>
              <w:jc w:val="center"/>
              <w:rPr>
                <w:rFonts w:cs="Arial"/>
                <w:sz w:val="16"/>
                <w:szCs w:val="14"/>
              </w:rPr>
            </w:pPr>
            <w:r w:rsidRPr="00E51AC8">
              <w:rPr>
                <w:rFonts w:cs="Arial"/>
                <w:sz w:val="16"/>
                <w:szCs w:val="14"/>
              </w:rPr>
              <w:t>93.2 (31.7)</w:t>
            </w:r>
          </w:p>
        </w:tc>
        <w:tc>
          <w:tcPr>
            <w:tcW w:w="544" w:type="dxa"/>
            <w:vAlign w:val="center"/>
          </w:tcPr>
          <w:p w14:paraId="139DE5DB" w14:textId="77777777" w:rsidR="00C46CA2" w:rsidRPr="00E51AC8" w:rsidRDefault="00C46CA2" w:rsidP="00B722A3">
            <w:pPr>
              <w:pStyle w:val="Tabletext"/>
              <w:jc w:val="center"/>
              <w:rPr>
                <w:rFonts w:cs="Arial"/>
                <w:sz w:val="16"/>
                <w:szCs w:val="14"/>
              </w:rPr>
            </w:pPr>
            <w:r w:rsidRPr="00E51AC8">
              <w:rPr>
                <w:rFonts w:cs="Arial"/>
                <w:sz w:val="16"/>
                <w:szCs w:val="14"/>
              </w:rPr>
              <w:t>75.8 (30.0)</w:t>
            </w:r>
          </w:p>
        </w:tc>
        <w:tc>
          <w:tcPr>
            <w:tcW w:w="544" w:type="dxa"/>
            <w:vAlign w:val="center"/>
          </w:tcPr>
          <w:p w14:paraId="2B87D0B6" w14:textId="77777777" w:rsidR="00C46CA2" w:rsidRPr="00E51AC8" w:rsidRDefault="00C46CA2" w:rsidP="00B722A3">
            <w:pPr>
              <w:pStyle w:val="Tabletext"/>
              <w:jc w:val="center"/>
              <w:rPr>
                <w:rFonts w:cs="Arial"/>
                <w:sz w:val="16"/>
                <w:szCs w:val="14"/>
              </w:rPr>
            </w:pPr>
            <w:r w:rsidRPr="00E51AC8">
              <w:rPr>
                <w:rFonts w:cs="Arial"/>
                <w:sz w:val="16"/>
                <w:szCs w:val="14"/>
              </w:rPr>
              <w:t>115.6 (29.5)</w:t>
            </w:r>
          </w:p>
        </w:tc>
        <w:tc>
          <w:tcPr>
            <w:tcW w:w="544" w:type="dxa"/>
            <w:vAlign w:val="center"/>
          </w:tcPr>
          <w:p w14:paraId="145EA668" w14:textId="77777777" w:rsidR="00C46CA2" w:rsidRPr="00E51AC8" w:rsidRDefault="00C46CA2" w:rsidP="00B722A3">
            <w:pPr>
              <w:pStyle w:val="Tabletext"/>
              <w:jc w:val="center"/>
              <w:rPr>
                <w:rFonts w:cs="Arial"/>
                <w:sz w:val="16"/>
                <w:szCs w:val="14"/>
              </w:rPr>
            </w:pPr>
            <w:r w:rsidRPr="00E51AC8">
              <w:rPr>
                <w:rFonts w:cs="Arial"/>
                <w:sz w:val="16"/>
                <w:szCs w:val="14"/>
              </w:rPr>
              <w:t>73.6 (30.2)</w:t>
            </w:r>
          </w:p>
        </w:tc>
        <w:tc>
          <w:tcPr>
            <w:tcW w:w="522" w:type="dxa"/>
            <w:vAlign w:val="center"/>
          </w:tcPr>
          <w:p w14:paraId="0E229C2B" w14:textId="77777777" w:rsidR="00C46CA2" w:rsidRPr="00E51AC8" w:rsidRDefault="00C46CA2" w:rsidP="00B722A3">
            <w:pPr>
              <w:pStyle w:val="Tabletext"/>
              <w:jc w:val="center"/>
              <w:rPr>
                <w:rFonts w:cs="Arial"/>
                <w:sz w:val="16"/>
                <w:szCs w:val="14"/>
              </w:rPr>
            </w:pPr>
            <w:r w:rsidRPr="00E51AC8">
              <w:rPr>
                <w:rFonts w:cs="Arial"/>
                <w:sz w:val="16"/>
                <w:szCs w:val="14"/>
              </w:rPr>
              <w:t>105.7 (24.9)</w:t>
            </w:r>
          </w:p>
        </w:tc>
        <w:tc>
          <w:tcPr>
            <w:tcW w:w="544" w:type="dxa"/>
            <w:vAlign w:val="center"/>
          </w:tcPr>
          <w:p w14:paraId="60CDD82D" w14:textId="77777777" w:rsidR="00C46CA2" w:rsidRPr="00E51AC8" w:rsidRDefault="00C46CA2" w:rsidP="00B722A3">
            <w:pPr>
              <w:pStyle w:val="Tabletext"/>
              <w:jc w:val="center"/>
              <w:rPr>
                <w:rFonts w:cs="Arial"/>
                <w:sz w:val="16"/>
                <w:szCs w:val="14"/>
              </w:rPr>
            </w:pPr>
            <w:r w:rsidRPr="00E51AC8">
              <w:rPr>
                <w:rFonts w:cs="Arial"/>
                <w:sz w:val="16"/>
                <w:szCs w:val="14"/>
              </w:rPr>
              <w:t>58.6 (24.8)</w:t>
            </w:r>
          </w:p>
        </w:tc>
        <w:tc>
          <w:tcPr>
            <w:tcW w:w="544" w:type="dxa"/>
            <w:vAlign w:val="center"/>
          </w:tcPr>
          <w:p w14:paraId="53EB2188" w14:textId="77777777" w:rsidR="00C46CA2" w:rsidRPr="00E51AC8" w:rsidRDefault="00C46CA2" w:rsidP="00B722A3">
            <w:pPr>
              <w:pStyle w:val="Tabletext"/>
              <w:jc w:val="center"/>
              <w:rPr>
                <w:rFonts w:cs="Arial"/>
                <w:sz w:val="16"/>
                <w:szCs w:val="14"/>
              </w:rPr>
            </w:pPr>
            <w:r w:rsidRPr="00E51AC8">
              <w:rPr>
                <w:rFonts w:cs="Arial"/>
                <w:sz w:val="16"/>
                <w:szCs w:val="14"/>
              </w:rPr>
              <w:t>76.8 (22.8)</w:t>
            </w:r>
          </w:p>
        </w:tc>
        <w:tc>
          <w:tcPr>
            <w:tcW w:w="544" w:type="dxa"/>
            <w:vAlign w:val="center"/>
          </w:tcPr>
          <w:p w14:paraId="7E724534" w14:textId="77777777" w:rsidR="00C46CA2" w:rsidRPr="00E51AC8" w:rsidRDefault="00C46CA2" w:rsidP="00B722A3">
            <w:pPr>
              <w:pStyle w:val="Tabletext"/>
              <w:jc w:val="center"/>
              <w:rPr>
                <w:rFonts w:cs="Arial"/>
                <w:sz w:val="16"/>
                <w:szCs w:val="14"/>
              </w:rPr>
            </w:pPr>
            <w:r w:rsidRPr="00E51AC8">
              <w:rPr>
                <w:rFonts w:cs="Arial"/>
                <w:sz w:val="16"/>
                <w:szCs w:val="14"/>
              </w:rPr>
              <w:t>60.4 (26.7)</w:t>
            </w:r>
          </w:p>
        </w:tc>
        <w:tc>
          <w:tcPr>
            <w:tcW w:w="544" w:type="dxa"/>
            <w:vAlign w:val="center"/>
          </w:tcPr>
          <w:p w14:paraId="00D5E430" w14:textId="77777777" w:rsidR="00C46CA2" w:rsidRPr="00E51AC8" w:rsidRDefault="00C46CA2" w:rsidP="00B722A3">
            <w:pPr>
              <w:pStyle w:val="Tabletext"/>
              <w:jc w:val="center"/>
              <w:rPr>
                <w:rFonts w:cs="Arial"/>
                <w:sz w:val="16"/>
                <w:szCs w:val="14"/>
              </w:rPr>
            </w:pPr>
            <w:r w:rsidRPr="00E51AC8">
              <w:rPr>
                <w:rFonts w:cs="Arial"/>
                <w:sz w:val="16"/>
                <w:szCs w:val="14"/>
              </w:rPr>
              <w:t>73.3 (23.2)</w:t>
            </w:r>
          </w:p>
        </w:tc>
        <w:tc>
          <w:tcPr>
            <w:tcW w:w="544" w:type="dxa"/>
            <w:vAlign w:val="center"/>
          </w:tcPr>
          <w:p w14:paraId="289FC880" w14:textId="77777777" w:rsidR="00C46CA2" w:rsidRPr="00E51AC8" w:rsidRDefault="00C46CA2" w:rsidP="00B722A3">
            <w:pPr>
              <w:pStyle w:val="Tabletext"/>
              <w:jc w:val="center"/>
              <w:rPr>
                <w:rFonts w:cs="Arial"/>
                <w:sz w:val="16"/>
                <w:szCs w:val="14"/>
              </w:rPr>
            </w:pPr>
            <w:r w:rsidRPr="00E51AC8">
              <w:rPr>
                <w:rFonts w:cs="Arial"/>
                <w:sz w:val="16"/>
                <w:szCs w:val="14"/>
              </w:rPr>
              <w:t>66.7 (27.9)</w:t>
            </w:r>
          </w:p>
        </w:tc>
        <w:tc>
          <w:tcPr>
            <w:tcW w:w="544" w:type="dxa"/>
            <w:vAlign w:val="center"/>
          </w:tcPr>
          <w:p w14:paraId="14DB9FC9" w14:textId="77777777" w:rsidR="00C46CA2" w:rsidRPr="00E51AC8" w:rsidRDefault="00C46CA2" w:rsidP="00B722A3">
            <w:pPr>
              <w:pStyle w:val="Tabletext"/>
              <w:jc w:val="center"/>
              <w:rPr>
                <w:rFonts w:cs="Arial"/>
                <w:sz w:val="16"/>
                <w:szCs w:val="14"/>
              </w:rPr>
            </w:pPr>
            <w:r w:rsidRPr="00E51AC8">
              <w:rPr>
                <w:rFonts w:cs="Arial"/>
                <w:sz w:val="16"/>
                <w:szCs w:val="14"/>
              </w:rPr>
              <w:t>81.1 (25.5)</w:t>
            </w:r>
          </w:p>
        </w:tc>
        <w:tc>
          <w:tcPr>
            <w:tcW w:w="544" w:type="dxa"/>
            <w:vAlign w:val="center"/>
          </w:tcPr>
          <w:p w14:paraId="488D935C" w14:textId="77777777" w:rsidR="00C46CA2" w:rsidRPr="00E51AC8" w:rsidRDefault="00C46CA2" w:rsidP="00B722A3">
            <w:pPr>
              <w:pStyle w:val="Tabletext"/>
              <w:jc w:val="center"/>
              <w:rPr>
                <w:rFonts w:cs="Arial"/>
                <w:sz w:val="16"/>
                <w:szCs w:val="14"/>
              </w:rPr>
            </w:pPr>
            <w:r w:rsidRPr="00E51AC8">
              <w:rPr>
                <w:rFonts w:cs="Arial"/>
                <w:sz w:val="16"/>
                <w:szCs w:val="14"/>
              </w:rPr>
              <w:t>91.2 (37.9)</w:t>
            </w:r>
          </w:p>
        </w:tc>
        <w:tc>
          <w:tcPr>
            <w:tcW w:w="544" w:type="dxa"/>
            <w:vAlign w:val="center"/>
          </w:tcPr>
          <w:p w14:paraId="7A5B0E7E" w14:textId="77777777" w:rsidR="00C46CA2" w:rsidRPr="00E51AC8" w:rsidRDefault="00C46CA2" w:rsidP="00B722A3">
            <w:pPr>
              <w:pStyle w:val="Tabletext"/>
              <w:jc w:val="center"/>
              <w:rPr>
                <w:rFonts w:cs="Arial"/>
                <w:sz w:val="16"/>
                <w:szCs w:val="14"/>
              </w:rPr>
            </w:pPr>
            <w:r w:rsidRPr="00E51AC8">
              <w:rPr>
                <w:rFonts w:cs="Arial"/>
                <w:sz w:val="16"/>
                <w:szCs w:val="14"/>
              </w:rPr>
              <w:t>121.4 (33.1)</w:t>
            </w:r>
          </w:p>
        </w:tc>
        <w:tc>
          <w:tcPr>
            <w:tcW w:w="522" w:type="dxa"/>
            <w:vAlign w:val="center"/>
          </w:tcPr>
          <w:p w14:paraId="1247E6AC" w14:textId="77777777" w:rsidR="00C46CA2" w:rsidRPr="00E51AC8" w:rsidRDefault="00C46CA2" w:rsidP="00B722A3">
            <w:pPr>
              <w:pStyle w:val="Tabletext"/>
              <w:jc w:val="center"/>
              <w:rPr>
                <w:rFonts w:cs="Arial"/>
                <w:sz w:val="16"/>
                <w:szCs w:val="14"/>
              </w:rPr>
            </w:pPr>
            <w:r w:rsidRPr="00E51AC8">
              <w:rPr>
                <w:rFonts w:cs="Arial"/>
                <w:sz w:val="16"/>
                <w:szCs w:val="14"/>
              </w:rPr>
              <w:t>66.3 (18.4)</w:t>
            </w:r>
          </w:p>
        </w:tc>
        <w:tc>
          <w:tcPr>
            <w:tcW w:w="522" w:type="dxa"/>
            <w:vAlign w:val="center"/>
          </w:tcPr>
          <w:p w14:paraId="6B69015D" w14:textId="77777777" w:rsidR="00C46CA2" w:rsidRPr="00E51AC8" w:rsidRDefault="00C46CA2" w:rsidP="00B722A3">
            <w:pPr>
              <w:pStyle w:val="Tabletext"/>
              <w:jc w:val="center"/>
              <w:rPr>
                <w:rFonts w:cs="Arial"/>
                <w:sz w:val="16"/>
                <w:szCs w:val="14"/>
              </w:rPr>
            </w:pPr>
            <w:r w:rsidRPr="00E51AC8">
              <w:rPr>
                <w:rFonts w:cs="Arial"/>
                <w:sz w:val="16"/>
                <w:szCs w:val="14"/>
              </w:rPr>
              <w:t>92.1 (17.8)</w:t>
            </w:r>
          </w:p>
        </w:tc>
        <w:tc>
          <w:tcPr>
            <w:tcW w:w="766" w:type="dxa"/>
            <w:vAlign w:val="center"/>
          </w:tcPr>
          <w:p w14:paraId="3666456C" w14:textId="77777777" w:rsidR="00C46CA2" w:rsidRPr="00E51AC8" w:rsidRDefault="00C46CA2" w:rsidP="00B722A3">
            <w:pPr>
              <w:pStyle w:val="Tabletext"/>
              <w:jc w:val="center"/>
              <w:rPr>
                <w:rFonts w:cs="Arial"/>
                <w:sz w:val="16"/>
                <w:szCs w:val="14"/>
              </w:rPr>
            </w:pPr>
            <w:r w:rsidRPr="00E51AC8">
              <w:rPr>
                <w:rFonts w:cs="Arial"/>
                <w:sz w:val="16"/>
                <w:szCs w:val="14"/>
              </w:rPr>
              <w:t>Per 27 mg/dL decrease</w:t>
            </w:r>
          </w:p>
        </w:tc>
        <w:tc>
          <w:tcPr>
            <w:tcW w:w="460" w:type="dxa"/>
            <w:vAlign w:val="center"/>
          </w:tcPr>
          <w:p w14:paraId="0C8204CC" w14:textId="77777777" w:rsidR="00C46CA2" w:rsidRPr="00E51AC8" w:rsidRDefault="00C46CA2" w:rsidP="00B722A3">
            <w:pPr>
              <w:pStyle w:val="Tabletext"/>
              <w:jc w:val="center"/>
              <w:rPr>
                <w:rFonts w:cs="Arial"/>
                <w:sz w:val="16"/>
                <w:szCs w:val="14"/>
              </w:rPr>
            </w:pPr>
            <w:r w:rsidRPr="00E51AC8">
              <w:rPr>
                <w:rFonts w:cs="Arial"/>
                <w:sz w:val="16"/>
                <w:szCs w:val="14"/>
              </w:rPr>
              <w:t>4871</w:t>
            </w:r>
          </w:p>
        </w:tc>
        <w:tc>
          <w:tcPr>
            <w:tcW w:w="674" w:type="dxa"/>
            <w:vAlign w:val="center"/>
          </w:tcPr>
          <w:p w14:paraId="72FEC14D" w14:textId="77777777" w:rsidR="00C46CA2" w:rsidRPr="00E51AC8" w:rsidRDefault="00C46CA2" w:rsidP="00B722A3">
            <w:pPr>
              <w:pStyle w:val="Tabletext"/>
              <w:jc w:val="center"/>
              <w:rPr>
                <w:rFonts w:cs="Arial"/>
                <w:sz w:val="16"/>
                <w:szCs w:val="14"/>
              </w:rPr>
            </w:pPr>
            <w:r w:rsidRPr="00E51AC8">
              <w:rPr>
                <w:rFonts w:cs="Arial"/>
                <w:sz w:val="16"/>
                <w:szCs w:val="14"/>
              </w:rPr>
              <w:t>0.79 (0.67</w:t>
            </w:r>
            <w:r>
              <w:rPr>
                <w:rFonts w:cs="Arial"/>
                <w:sz w:val="16"/>
                <w:szCs w:val="14"/>
              </w:rPr>
              <w:t xml:space="preserve"> to</w:t>
            </w:r>
            <w:r>
              <w:rPr>
                <w:rFonts w:cs="Arial"/>
                <w:sz w:val="16"/>
                <w:szCs w:val="14"/>
              </w:rPr>
              <w:br/>
            </w:r>
            <w:r w:rsidRPr="00E51AC8">
              <w:rPr>
                <w:rFonts w:cs="Arial"/>
                <w:sz w:val="16"/>
                <w:szCs w:val="14"/>
              </w:rPr>
              <w:t>0.94)</w:t>
            </w:r>
          </w:p>
        </w:tc>
        <w:tc>
          <w:tcPr>
            <w:tcW w:w="567" w:type="dxa"/>
            <w:vAlign w:val="center"/>
          </w:tcPr>
          <w:p w14:paraId="324A93D8" w14:textId="77777777" w:rsidR="00C46CA2" w:rsidRPr="00E51AC8" w:rsidRDefault="00C46CA2" w:rsidP="00B722A3">
            <w:pPr>
              <w:pStyle w:val="Tabletext"/>
              <w:jc w:val="center"/>
              <w:rPr>
                <w:rFonts w:cs="Arial"/>
                <w:sz w:val="16"/>
                <w:szCs w:val="14"/>
              </w:rPr>
            </w:pPr>
            <w:r w:rsidRPr="00E51AC8">
              <w:rPr>
                <w:rFonts w:cs="Arial"/>
                <w:sz w:val="16"/>
                <w:szCs w:val="14"/>
              </w:rPr>
              <w:t>0.0072</w:t>
            </w:r>
          </w:p>
        </w:tc>
      </w:tr>
      <w:tr w:rsidR="00C46CA2" w:rsidRPr="00DB59EE" w14:paraId="0786A995" w14:textId="77777777" w:rsidTr="00244C77">
        <w:tc>
          <w:tcPr>
            <w:tcW w:w="851" w:type="dxa"/>
            <w:vAlign w:val="center"/>
          </w:tcPr>
          <w:p w14:paraId="687D3049" w14:textId="77777777" w:rsidR="00C46CA2" w:rsidRPr="00E51AC8" w:rsidRDefault="00C46CA2" w:rsidP="00B722A3">
            <w:pPr>
              <w:pStyle w:val="Tabletext"/>
              <w:rPr>
                <w:rFonts w:cs="Arial"/>
                <w:b/>
                <w:sz w:val="18"/>
                <w:szCs w:val="14"/>
              </w:rPr>
            </w:pPr>
            <w:r w:rsidRPr="00E51AC8">
              <w:rPr>
                <w:rFonts w:cs="Arial"/>
                <w:b/>
                <w:sz w:val="18"/>
                <w:szCs w:val="14"/>
              </w:rPr>
              <w:t xml:space="preserve">Average % change from baseline </w:t>
            </w:r>
          </w:p>
        </w:tc>
        <w:tc>
          <w:tcPr>
            <w:tcW w:w="567" w:type="dxa"/>
          </w:tcPr>
          <w:p w14:paraId="25B23D0F" w14:textId="77777777" w:rsidR="00C46CA2" w:rsidRPr="00E51AC8" w:rsidRDefault="00C46CA2" w:rsidP="00B722A3">
            <w:pPr>
              <w:pStyle w:val="Tabletext"/>
              <w:jc w:val="center"/>
              <w:rPr>
                <w:rFonts w:cs="Arial"/>
                <w:sz w:val="14"/>
                <w:szCs w:val="14"/>
              </w:rPr>
            </w:pPr>
          </w:p>
        </w:tc>
        <w:tc>
          <w:tcPr>
            <w:tcW w:w="464" w:type="dxa"/>
          </w:tcPr>
          <w:p w14:paraId="41DD2870" w14:textId="77777777" w:rsidR="00C46CA2" w:rsidRPr="00E51AC8" w:rsidRDefault="00C46CA2" w:rsidP="00B722A3">
            <w:pPr>
              <w:pStyle w:val="Tabletext"/>
              <w:jc w:val="center"/>
              <w:rPr>
                <w:rFonts w:cs="Arial"/>
                <w:sz w:val="14"/>
                <w:szCs w:val="14"/>
              </w:rPr>
            </w:pPr>
          </w:p>
        </w:tc>
        <w:tc>
          <w:tcPr>
            <w:tcW w:w="523" w:type="dxa"/>
          </w:tcPr>
          <w:p w14:paraId="5C652F2C" w14:textId="77777777" w:rsidR="00C46CA2" w:rsidRPr="00E51AC8" w:rsidRDefault="00C46CA2" w:rsidP="00B722A3">
            <w:pPr>
              <w:pStyle w:val="Tabletext"/>
              <w:jc w:val="center"/>
              <w:rPr>
                <w:rFonts w:cs="Arial"/>
                <w:sz w:val="14"/>
                <w:szCs w:val="14"/>
              </w:rPr>
            </w:pPr>
          </w:p>
        </w:tc>
        <w:tc>
          <w:tcPr>
            <w:tcW w:w="523" w:type="dxa"/>
          </w:tcPr>
          <w:p w14:paraId="30CF86B3" w14:textId="77777777" w:rsidR="00C46CA2" w:rsidRPr="00E51AC8" w:rsidRDefault="00C46CA2" w:rsidP="00B722A3">
            <w:pPr>
              <w:pStyle w:val="Tabletext"/>
              <w:jc w:val="center"/>
              <w:rPr>
                <w:rFonts w:cs="Arial"/>
                <w:sz w:val="14"/>
                <w:szCs w:val="14"/>
              </w:rPr>
            </w:pPr>
          </w:p>
        </w:tc>
        <w:tc>
          <w:tcPr>
            <w:tcW w:w="545" w:type="dxa"/>
          </w:tcPr>
          <w:p w14:paraId="246F4118" w14:textId="77777777" w:rsidR="00C46CA2" w:rsidRPr="00E51AC8" w:rsidRDefault="00C46CA2" w:rsidP="00B722A3">
            <w:pPr>
              <w:pStyle w:val="Tabletext"/>
              <w:jc w:val="center"/>
              <w:rPr>
                <w:rFonts w:cs="Arial"/>
                <w:sz w:val="14"/>
                <w:szCs w:val="14"/>
              </w:rPr>
            </w:pPr>
          </w:p>
        </w:tc>
        <w:tc>
          <w:tcPr>
            <w:tcW w:w="544" w:type="dxa"/>
          </w:tcPr>
          <w:p w14:paraId="5B20F4CF" w14:textId="77777777" w:rsidR="00C46CA2" w:rsidRPr="00E51AC8" w:rsidRDefault="00C46CA2" w:rsidP="00B722A3">
            <w:pPr>
              <w:pStyle w:val="Tabletext"/>
              <w:jc w:val="center"/>
              <w:rPr>
                <w:rFonts w:cs="Arial"/>
                <w:sz w:val="14"/>
                <w:szCs w:val="14"/>
              </w:rPr>
            </w:pPr>
          </w:p>
        </w:tc>
        <w:tc>
          <w:tcPr>
            <w:tcW w:w="544" w:type="dxa"/>
          </w:tcPr>
          <w:p w14:paraId="1A5C80CB" w14:textId="77777777" w:rsidR="00C46CA2" w:rsidRPr="00E51AC8" w:rsidRDefault="00C46CA2" w:rsidP="00B722A3">
            <w:pPr>
              <w:pStyle w:val="Tabletext"/>
              <w:jc w:val="center"/>
              <w:rPr>
                <w:rFonts w:cs="Arial"/>
                <w:sz w:val="14"/>
                <w:szCs w:val="14"/>
              </w:rPr>
            </w:pPr>
          </w:p>
        </w:tc>
        <w:tc>
          <w:tcPr>
            <w:tcW w:w="544" w:type="dxa"/>
          </w:tcPr>
          <w:p w14:paraId="69C5AC2F" w14:textId="77777777" w:rsidR="00C46CA2" w:rsidRPr="00E51AC8" w:rsidRDefault="00C46CA2" w:rsidP="00B722A3">
            <w:pPr>
              <w:pStyle w:val="Tabletext"/>
              <w:jc w:val="center"/>
              <w:rPr>
                <w:rFonts w:cs="Arial"/>
                <w:sz w:val="14"/>
                <w:szCs w:val="14"/>
              </w:rPr>
            </w:pPr>
          </w:p>
        </w:tc>
        <w:tc>
          <w:tcPr>
            <w:tcW w:w="544" w:type="dxa"/>
          </w:tcPr>
          <w:p w14:paraId="5F6B6901" w14:textId="77777777" w:rsidR="00C46CA2" w:rsidRPr="00E51AC8" w:rsidRDefault="00C46CA2" w:rsidP="00B722A3">
            <w:pPr>
              <w:pStyle w:val="Tabletext"/>
              <w:jc w:val="center"/>
              <w:rPr>
                <w:rFonts w:cs="Arial"/>
                <w:sz w:val="14"/>
                <w:szCs w:val="14"/>
              </w:rPr>
            </w:pPr>
          </w:p>
        </w:tc>
        <w:tc>
          <w:tcPr>
            <w:tcW w:w="522" w:type="dxa"/>
          </w:tcPr>
          <w:p w14:paraId="36A834B7" w14:textId="77777777" w:rsidR="00C46CA2" w:rsidRPr="00E51AC8" w:rsidRDefault="00C46CA2" w:rsidP="00B722A3">
            <w:pPr>
              <w:pStyle w:val="Tabletext"/>
              <w:jc w:val="center"/>
              <w:rPr>
                <w:rFonts w:cs="Arial"/>
                <w:sz w:val="14"/>
                <w:szCs w:val="14"/>
              </w:rPr>
            </w:pPr>
          </w:p>
        </w:tc>
        <w:tc>
          <w:tcPr>
            <w:tcW w:w="544" w:type="dxa"/>
          </w:tcPr>
          <w:p w14:paraId="6DFB12CA" w14:textId="77777777" w:rsidR="00C46CA2" w:rsidRPr="00E51AC8" w:rsidRDefault="00C46CA2" w:rsidP="00B722A3">
            <w:pPr>
              <w:pStyle w:val="Tabletext"/>
              <w:jc w:val="center"/>
              <w:rPr>
                <w:rFonts w:cs="Arial"/>
                <w:sz w:val="14"/>
                <w:szCs w:val="14"/>
              </w:rPr>
            </w:pPr>
          </w:p>
        </w:tc>
        <w:tc>
          <w:tcPr>
            <w:tcW w:w="544" w:type="dxa"/>
          </w:tcPr>
          <w:p w14:paraId="540CC611" w14:textId="77777777" w:rsidR="00C46CA2" w:rsidRPr="00E51AC8" w:rsidRDefault="00C46CA2" w:rsidP="00B722A3">
            <w:pPr>
              <w:pStyle w:val="Tabletext"/>
              <w:jc w:val="center"/>
              <w:rPr>
                <w:rFonts w:cs="Arial"/>
                <w:sz w:val="14"/>
                <w:szCs w:val="14"/>
              </w:rPr>
            </w:pPr>
          </w:p>
        </w:tc>
        <w:tc>
          <w:tcPr>
            <w:tcW w:w="544" w:type="dxa"/>
          </w:tcPr>
          <w:p w14:paraId="09176F98" w14:textId="77777777" w:rsidR="00C46CA2" w:rsidRPr="00E51AC8" w:rsidRDefault="00C46CA2" w:rsidP="00B722A3">
            <w:pPr>
              <w:pStyle w:val="Tabletext"/>
              <w:jc w:val="center"/>
              <w:rPr>
                <w:rFonts w:cs="Arial"/>
                <w:sz w:val="14"/>
                <w:szCs w:val="14"/>
              </w:rPr>
            </w:pPr>
          </w:p>
        </w:tc>
        <w:tc>
          <w:tcPr>
            <w:tcW w:w="544" w:type="dxa"/>
          </w:tcPr>
          <w:p w14:paraId="6320BF88" w14:textId="77777777" w:rsidR="00C46CA2" w:rsidRPr="00E51AC8" w:rsidRDefault="00C46CA2" w:rsidP="00B722A3">
            <w:pPr>
              <w:pStyle w:val="Tabletext"/>
              <w:jc w:val="center"/>
              <w:rPr>
                <w:rFonts w:cs="Arial"/>
                <w:sz w:val="14"/>
                <w:szCs w:val="14"/>
              </w:rPr>
            </w:pPr>
          </w:p>
        </w:tc>
        <w:tc>
          <w:tcPr>
            <w:tcW w:w="544" w:type="dxa"/>
          </w:tcPr>
          <w:p w14:paraId="7A60AFC6" w14:textId="77777777" w:rsidR="00C46CA2" w:rsidRPr="00E51AC8" w:rsidRDefault="00C46CA2" w:rsidP="00B722A3">
            <w:pPr>
              <w:pStyle w:val="Tabletext"/>
              <w:jc w:val="center"/>
              <w:rPr>
                <w:rFonts w:cs="Arial"/>
                <w:sz w:val="14"/>
                <w:szCs w:val="14"/>
              </w:rPr>
            </w:pPr>
          </w:p>
        </w:tc>
        <w:tc>
          <w:tcPr>
            <w:tcW w:w="544" w:type="dxa"/>
          </w:tcPr>
          <w:p w14:paraId="6A444A4B" w14:textId="77777777" w:rsidR="00C46CA2" w:rsidRPr="00E51AC8" w:rsidRDefault="00C46CA2" w:rsidP="00B722A3">
            <w:pPr>
              <w:pStyle w:val="Tabletext"/>
              <w:jc w:val="center"/>
              <w:rPr>
                <w:rFonts w:cs="Arial"/>
                <w:sz w:val="14"/>
                <w:szCs w:val="14"/>
              </w:rPr>
            </w:pPr>
          </w:p>
        </w:tc>
        <w:tc>
          <w:tcPr>
            <w:tcW w:w="544" w:type="dxa"/>
          </w:tcPr>
          <w:p w14:paraId="58E319C1" w14:textId="77777777" w:rsidR="00C46CA2" w:rsidRPr="00E51AC8" w:rsidRDefault="00C46CA2" w:rsidP="00B722A3">
            <w:pPr>
              <w:pStyle w:val="Tabletext"/>
              <w:jc w:val="center"/>
              <w:rPr>
                <w:rFonts w:cs="Arial"/>
                <w:sz w:val="14"/>
                <w:szCs w:val="14"/>
              </w:rPr>
            </w:pPr>
          </w:p>
        </w:tc>
        <w:tc>
          <w:tcPr>
            <w:tcW w:w="544" w:type="dxa"/>
          </w:tcPr>
          <w:p w14:paraId="1B5FDA48" w14:textId="77777777" w:rsidR="00C46CA2" w:rsidRPr="00E51AC8" w:rsidRDefault="00C46CA2" w:rsidP="00B722A3">
            <w:pPr>
              <w:pStyle w:val="Tabletext"/>
              <w:jc w:val="center"/>
              <w:rPr>
                <w:rFonts w:cs="Arial"/>
                <w:sz w:val="14"/>
                <w:szCs w:val="14"/>
              </w:rPr>
            </w:pPr>
          </w:p>
        </w:tc>
        <w:tc>
          <w:tcPr>
            <w:tcW w:w="522" w:type="dxa"/>
          </w:tcPr>
          <w:p w14:paraId="4745B57A" w14:textId="77777777" w:rsidR="00C46CA2" w:rsidRPr="00E51AC8" w:rsidRDefault="00C46CA2" w:rsidP="00B722A3">
            <w:pPr>
              <w:pStyle w:val="Tabletext"/>
              <w:jc w:val="center"/>
              <w:rPr>
                <w:rFonts w:cs="Arial"/>
                <w:sz w:val="14"/>
                <w:szCs w:val="14"/>
              </w:rPr>
            </w:pPr>
          </w:p>
        </w:tc>
        <w:tc>
          <w:tcPr>
            <w:tcW w:w="522" w:type="dxa"/>
          </w:tcPr>
          <w:p w14:paraId="584FE16F" w14:textId="77777777" w:rsidR="00C46CA2" w:rsidRPr="00E51AC8" w:rsidRDefault="00C46CA2" w:rsidP="00B722A3">
            <w:pPr>
              <w:pStyle w:val="Tabletext"/>
              <w:jc w:val="center"/>
              <w:rPr>
                <w:rFonts w:cs="Arial"/>
                <w:sz w:val="14"/>
                <w:szCs w:val="14"/>
              </w:rPr>
            </w:pPr>
          </w:p>
        </w:tc>
        <w:tc>
          <w:tcPr>
            <w:tcW w:w="2467" w:type="dxa"/>
            <w:gridSpan w:val="4"/>
            <w:vAlign w:val="center"/>
          </w:tcPr>
          <w:p w14:paraId="0B88508B" w14:textId="77777777" w:rsidR="00C46CA2" w:rsidRPr="00E51AC8" w:rsidRDefault="00C46CA2" w:rsidP="00B722A3">
            <w:pPr>
              <w:pStyle w:val="Tabletext"/>
              <w:jc w:val="center"/>
              <w:rPr>
                <w:rFonts w:cs="Arial"/>
                <w:sz w:val="14"/>
                <w:szCs w:val="14"/>
              </w:rPr>
            </w:pPr>
            <w:r w:rsidRPr="00E51AC8">
              <w:rPr>
                <w:rFonts w:cs="Arial"/>
                <w:b/>
                <w:sz w:val="16"/>
                <w:szCs w:val="14"/>
              </w:rPr>
              <w:t>MACE vs % change in average level</w:t>
            </w:r>
          </w:p>
        </w:tc>
      </w:tr>
      <w:tr w:rsidR="00C46CA2" w:rsidRPr="00DB59EE" w14:paraId="45910438" w14:textId="77777777" w:rsidTr="00244C77">
        <w:tc>
          <w:tcPr>
            <w:tcW w:w="851" w:type="dxa"/>
            <w:vAlign w:val="center"/>
          </w:tcPr>
          <w:p w14:paraId="54247EBD" w14:textId="77777777" w:rsidR="00C46CA2" w:rsidRPr="00E51AC8" w:rsidRDefault="00C46CA2" w:rsidP="00B722A3">
            <w:pPr>
              <w:pStyle w:val="Tabletext"/>
              <w:rPr>
                <w:rFonts w:cs="Arial"/>
                <w:b/>
                <w:sz w:val="18"/>
                <w:szCs w:val="14"/>
              </w:rPr>
            </w:pPr>
            <w:r w:rsidRPr="00E51AC8">
              <w:rPr>
                <w:rFonts w:cs="Arial"/>
                <w:b/>
                <w:sz w:val="18"/>
                <w:szCs w:val="14"/>
              </w:rPr>
              <w:t>LDL-C</w:t>
            </w:r>
            <w:r w:rsidRPr="00E51AC8">
              <w:rPr>
                <w:rFonts w:cs="Arial"/>
                <w:b/>
                <w:sz w:val="18"/>
                <w:szCs w:val="14"/>
                <w:vertAlign w:val="superscript"/>
              </w:rPr>
              <w:t>‡</w:t>
            </w:r>
          </w:p>
        </w:tc>
        <w:tc>
          <w:tcPr>
            <w:tcW w:w="567" w:type="dxa"/>
            <w:vAlign w:val="center"/>
          </w:tcPr>
          <w:p w14:paraId="171EE8B0" w14:textId="77777777" w:rsidR="00C46CA2" w:rsidRPr="00E51AC8" w:rsidRDefault="00C46CA2" w:rsidP="00B722A3">
            <w:pPr>
              <w:pStyle w:val="Tabletext"/>
              <w:jc w:val="center"/>
              <w:rPr>
                <w:rFonts w:cs="Arial"/>
                <w:sz w:val="16"/>
                <w:szCs w:val="14"/>
              </w:rPr>
            </w:pPr>
            <w:r w:rsidRPr="00E51AC8">
              <w:rPr>
                <w:rFonts w:cs="Arial"/>
                <w:sz w:val="16"/>
                <w:szCs w:val="14"/>
              </w:rPr>
              <w:t>-61.6 (24.3)</w:t>
            </w:r>
          </w:p>
        </w:tc>
        <w:tc>
          <w:tcPr>
            <w:tcW w:w="464" w:type="dxa"/>
            <w:vAlign w:val="center"/>
          </w:tcPr>
          <w:p w14:paraId="17D15B1E" w14:textId="77777777" w:rsidR="00C46CA2" w:rsidRPr="00E51AC8" w:rsidRDefault="00C46CA2" w:rsidP="00B722A3">
            <w:pPr>
              <w:pStyle w:val="Tabletext"/>
              <w:jc w:val="center"/>
              <w:rPr>
                <w:rFonts w:cs="Arial"/>
                <w:sz w:val="16"/>
                <w:szCs w:val="14"/>
              </w:rPr>
            </w:pPr>
            <w:r w:rsidRPr="00E51AC8">
              <w:rPr>
                <w:rFonts w:cs="Arial"/>
                <w:sz w:val="16"/>
                <w:szCs w:val="14"/>
              </w:rPr>
              <w:t>1.3 (30.1)</w:t>
            </w:r>
          </w:p>
        </w:tc>
        <w:tc>
          <w:tcPr>
            <w:tcW w:w="523" w:type="dxa"/>
            <w:vAlign w:val="center"/>
          </w:tcPr>
          <w:p w14:paraId="55A143B2" w14:textId="77777777" w:rsidR="00C46CA2" w:rsidRPr="00E51AC8" w:rsidRDefault="00C46CA2" w:rsidP="00B722A3">
            <w:pPr>
              <w:pStyle w:val="Tabletext"/>
              <w:jc w:val="center"/>
              <w:rPr>
                <w:rFonts w:cs="Arial"/>
                <w:sz w:val="16"/>
                <w:szCs w:val="14"/>
              </w:rPr>
            </w:pPr>
            <w:r w:rsidRPr="00E51AC8">
              <w:rPr>
                <w:rFonts w:cs="Arial"/>
                <w:sz w:val="16"/>
                <w:szCs w:val="14"/>
              </w:rPr>
              <w:t>-50.7 (27.2)</w:t>
            </w:r>
          </w:p>
        </w:tc>
        <w:tc>
          <w:tcPr>
            <w:tcW w:w="523" w:type="dxa"/>
            <w:vAlign w:val="center"/>
          </w:tcPr>
          <w:p w14:paraId="26AEED8A" w14:textId="77777777" w:rsidR="00C46CA2" w:rsidRPr="00E51AC8" w:rsidRDefault="00C46CA2" w:rsidP="00B722A3">
            <w:pPr>
              <w:pStyle w:val="Tabletext"/>
              <w:jc w:val="center"/>
              <w:rPr>
                <w:rFonts w:cs="Arial"/>
                <w:sz w:val="16"/>
                <w:szCs w:val="14"/>
              </w:rPr>
            </w:pPr>
            <w:r w:rsidRPr="00E51AC8">
              <w:rPr>
                <w:rFonts w:cs="Arial"/>
                <w:sz w:val="16"/>
                <w:szCs w:val="14"/>
              </w:rPr>
              <w:t>-9.4 (19.3)</w:t>
            </w:r>
          </w:p>
        </w:tc>
        <w:tc>
          <w:tcPr>
            <w:tcW w:w="545" w:type="dxa"/>
            <w:vAlign w:val="center"/>
          </w:tcPr>
          <w:p w14:paraId="1FDB93DD" w14:textId="77777777" w:rsidR="00C46CA2" w:rsidRPr="00E51AC8" w:rsidRDefault="00C46CA2" w:rsidP="00B722A3">
            <w:pPr>
              <w:pStyle w:val="Tabletext"/>
              <w:jc w:val="center"/>
              <w:rPr>
                <w:rFonts w:cs="Arial"/>
                <w:sz w:val="16"/>
                <w:szCs w:val="14"/>
              </w:rPr>
            </w:pPr>
            <w:r w:rsidRPr="00E51AC8">
              <w:rPr>
                <w:rFonts w:cs="Arial"/>
                <w:sz w:val="16"/>
                <w:szCs w:val="14"/>
              </w:rPr>
              <w:t>-48.7 (25.3)</w:t>
            </w:r>
          </w:p>
        </w:tc>
        <w:tc>
          <w:tcPr>
            <w:tcW w:w="544" w:type="dxa"/>
            <w:vAlign w:val="center"/>
          </w:tcPr>
          <w:p w14:paraId="45C438C3" w14:textId="77777777" w:rsidR="00C46CA2" w:rsidRPr="00E51AC8" w:rsidRDefault="00C46CA2" w:rsidP="00B722A3">
            <w:pPr>
              <w:pStyle w:val="Tabletext"/>
              <w:jc w:val="center"/>
              <w:rPr>
                <w:rFonts w:cs="Arial"/>
                <w:sz w:val="16"/>
                <w:szCs w:val="14"/>
              </w:rPr>
            </w:pPr>
            <w:r w:rsidRPr="00E51AC8">
              <w:rPr>
                <w:rFonts w:cs="Arial"/>
                <w:sz w:val="16"/>
                <w:szCs w:val="14"/>
              </w:rPr>
              <w:t>-1.7 (25.0)</w:t>
            </w:r>
          </w:p>
        </w:tc>
        <w:tc>
          <w:tcPr>
            <w:tcW w:w="544" w:type="dxa"/>
            <w:vAlign w:val="center"/>
          </w:tcPr>
          <w:p w14:paraId="13C26284" w14:textId="77777777" w:rsidR="00C46CA2" w:rsidRPr="00E51AC8" w:rsidRDefault="00C46CA2" w:rsidP="00B722A3">
            <w:pPr>
              <w:pStyle w:val="Tabletext"/>
              <w:jc w:val="center"/>
              <w:rPr>
                <w:rFonts w:cs="Arial"/>
                <w:sz w:val="16"/>
                <w:szCs w:val="14"/>
              </w:rPr>
            </w:pPr>
            <w:r w:rsidRPr="00E51AC8">
              <w:rPr>
                <w:rFonts w:cs="Arial"/>
                <w:sz w:val="16"/>
                <w:szCs w:val="14"/>
              </w:rPr>
              <w:t>-46.1 (22.9)</w:t>
            </w:r>
          </w:p>
        </w:tc>
        <w:tc>
          <w:tcPr>
            <w:tcW w:w="544" w:type="dxa"/>
            <w:vAlign w:val="center"/>
          </w:tcPr>
          <w:p w14:paraId="234A14FB" w14:textId="77777777" w:rsidR="00C46CA2" w:rsidRPr="00E51AC8" w:rsidRDefault="00C46CA2" w:rsidP="00B722A3">
            <w:pPr>
              <w:pStyle w:val="Tabletext"/>
              <w:jc w:val="center"/>
              <w:rPr>
                <w:rFonts w:cs="Arial"/>
                <w:sz w:val="16"/>
                <w:szCs w:val="14"/>
              </w:rPr>
            </w:pPr>
            <w:r w:rsidRPr="00E51AC8">
              <w:rPr>
                <w:rFonts w:cs="Arial"/>
                <w:sz w:val="16"/>
                <w:szCs w:val="14"/>
              </w:rPr>
              <w:t>3.5 (33.3)</w:t>
            </w:r>
          </w:p>
        </w:tc>
        <w:tc>
          <w:tcPr>
            <w:tcW w:w="544" w:type="dxa"/>
            <w:vAlign w:val="center"/>
          </w:tcPr>
          <w:p w14:paraId="6C13AF68" w14:textId="77777777" w:rsidR="00C46CA2" w:rsidRPr="00E51AC8" w:rsidRDefault="00C46CA2" w:rsidP="00B722A3">
            <w:pPr>
              <w:pStyle w:val="Tabletext"/>
              <w:jc w:val="center"/>
              <w:rPr>
                <w:rFonts w:cs="Arial"/>
                <w:sz w:val="16"/>
                <w:szCs w:val="14"/>
              </w:rPr>
            </w:pPr>
            <w:r w:rsidRPr="00E51AC8">
              <w:rPr>
                <w:rFonts w:cs="Arial"/>
                <w:sz w:val="16"/>
                <w:szCs w:val="14"/>
              </w:rPr>
              <w:t>-43.7 (20.2)</w:t>
            </w:r>
          </w:p>
        </w:tc>
        <w:tc>
          <w:tcPr>
            <w:tcW w:w="522" w:type="dxa"/>
            <w:vAlign w:val="center"/>
          </w:tcPr>
          <w:p w14:paraId="4A3D1AE6" w14:textId="77777777" w:rsidR="00C46CA2" w:rsidRPr="00E51AC8" w:rsidRDefault="00C46CA2" w:rsidP="00B722A3">
            <w:pPr>
              <w:pStyle w:val="Tabletext"/>
              <w:jc w:val="center"/>
              <w:rPr>
                <w:rFonts w:cs="Arial"/>
                <w:sz w:val="16"/>
                <w:szCs w:val="14"/>
              </w:rPr>
            </w:pPr>
            <w:r w:rsidRPr="00E51AC8">
              <w:rPr>
                <w:rFonts w:cs="Arial"/>
                <w:sz w:val="16"/>
                <w:szCs w:val="14"/>
              </w:rPr>
              <w:t>1.2 (16.0)</w:t>
            </w:r>
          </w:p>
        </w:tc>
        <w:tc>
          <w:tcPr>
            <w:tcW w:w="544" w:type="dxa"/>
            <w:vAlign w:val="center"/>
          </w:tcPr>
          <w:p w14:paraId="253DB59C" w14:textId="77777777" w:rsidR="00C46CA2" w:rsidRPr="00E51AC8" w:rsidRDefault="00C46CA2" w:rsidP="00B722A3">
            <w:pPr>
              <w:pStyle w:val="Tabletext"/>
              <w:jc w:val="center"/>
              <w:rPr>
                <w:rFonts w:cs="Arial"/>
                <w:sz w:val="16"/>
                <w:szCs w:val="14"/>
              </w:rPr>
            </w:pPr>
            <w:r w:rsidRPr="00E51AC8">
              <w:rPr>
                <w:rFonts w:cs="Arial"/>
                <w:sz w:val="16"/>
                <w:szCs w:val="14"/>
              </w:rPr>
              <w:t>-52.0 (26.3)</w:t>
            </w:r>
          </w:p>
        </w:tc>
        <w:tc>
          <w:tcPr>
            <w:tcW w:w="544" w:type="dxa"/>
            <w:vAlign w:val="center"/>
          </w:tcPr>
          <w:p w14:paraId="4B6CE329" w14:textId="77777777" w:rsidR="00C46CA2" w:rsidRPr="00E51AC8" w:rsidRDefault="00C46CA2" w:rsidP="00B722A3">
            <w:pPr>
              <w:pStyle w:val="Tabletext"/>
              <w:jc w:val="center"/>
              <w:rPr>
                <w:rFonts w:cs="Arial"/>
                <w:sz w:val="16"/>
                <w:szCs w:val="14"/>
              </w:rPr>
            </w:pPr>
            <w:r w:rsidRPr="00E51AC8">
              <w:rPr>
                <w:rFonts w:cs="Arial"/>
                <w:sz w:val="16"/>
                <w:szCs w:val="14"/>
              </w:rPr>
              <w:t>-24.9 (23.7)</w:t>
            </w:r>
          </w:p>
        </w:tc>
        <w:tc>
          <w:tcPr>
            <w:tcW w:w="544" w:type="dxa"/>
            <w:vAlign w:val="center"/>
          </w:tcPr>
          <w:p w14:paraId="2B536C4B" w14:textId="77777777" w:rsidR="00C46CA2" w:rsidRPr="00E51AC8" w:rsidRDefault="00C46CA2" w:rsidP="00B722A3">
            <w:pPr>
              <w:pStyle w:val="Tabletext"/>
              <w:jc w:val="center"/>
              <w:rPr>
                <w:rFonts w:cs="Arial"/>
                <w:sz w:val="16"/>
                <w:szCs w:val="14"/>
              </w:rPr>
            </w:pPr>
            <w:r w:rsidRPr="00E51AC8">
              <w:rPr>
                <w:rFonts w:cs="Arial"/>
                <w:sz w:val="16"/>
                <w:szCs w:val="14"/>
              </w:rPr>
              <w:t>-53.4 (25.4)</w:t>
            </w:r>
          </w:p>
        </w:tc>
        <w:tc>
          <w:tcPr>
            <w:tcW w:w="544" w:type="dxa"/>
            <w:vAlign w:val="center"/>
          </w:tcPr>
          <w:p w14:paraId="3A6E4F44" w14:textId="77777777" w:rsidR="00C46CA2" w:rsidRPr="00E51AC8" w:rsidRDefault="00C46CA2" w:rsidP="00B722A3">
            <w:pPr>
              <w:pStyle w:val="Tabletext"/>
              <w:jc w:val="center"/>
              <w:rPr>
                <w:rFonts w:cs="Arial"/>
                <w:sz w:val="16"/>
                <w:szCs w:val="14"/>
              </w:rPr>
            </w:pPr>
            <w:r w:rsidRPr="00E51AC8">
              <w:rPr>
                <w:rFonts w:cs="Arial"/>
                <w:sz w:val="16"/>
                <w:szCs w:val="14"/>
              </w:rPr>
              <w:t>-26.4 (22.6)</w:t>
            </w:r>
          </w:p>
        </w:tc>
        <w:tc>
          <w:tcPr>
            <w:tcW w:w="544" w:type="dxa"/>
            <w:vAlign w:val="center"/>
          </w:tcPr>
          <w:p w14:paraId="34E3AB43" w14:textId="77777777" w:rsidR="00C46CA2" w:rsidRPr="00E51AC8" w:rsidRDefault="00C46CA2" w:rsidP="00B722A3">
            <w:pPr>
              <w:pStyle w:val="Tabletext"/>
              <w:jc w:val="center"/>
              <w:rPr>
                <w:rFonts w:cs="Arial"/>
                <w:sz w:val="16"/>
                <w:szCs w:val="14"/>
              </w:rPr>
            </w:pPr>
            <w:r w:rsidRPr="00E51AC8">
              <w:rPr>
                <w:rFonts w:cs="Arial"/>
                <w:sz w:val="16"/>
                <w:szCs w:val="14"/>
              </w:rPr>
              <w:t>-45.4 (23.8)</w:t>
            </w:r>
          </w:p>
        </w:tc>
        <w:tc>
          <w:tcPr>
            <w:tcW w:w="544" w:type="dxa"/>
            <w:vAlign w:val="center"/>
          </w:tcPr>
          <w:p w14:paraId="1D2DEEBA" w14:textId="77777777" w:rsidR="00C46CA2" w:rsidRPr="00E51AC8" w:rsidRDefault="00C46CA2" w:rsidP="00B722A3">
            <w:pPr>
              <w:pStyle w:val="Tabletext"/>
              <w:jc w:val="center"/>
              <w:rPr>
                <w:rFonts w:cs="Arial"/>
                <w:sz w:val="16"/>
                <w:szCs w:val="14"/>
              </w:rPr>
            </w:pPr>
            <w:r w:rsidRPr="00E51AC8">
              <w:rPr>
                <w:rFonts w:cs="Arial"/>
                <w:sz w:val="16"/>
                <w:szCs w:val="14"/>
              </w:rPr>
              <w:t>-23.7 (46.4)</w:t>
            </w:r>
          </w:p>
        </w:tc>
        <w:tc>
          <w:tcPr>
            <w:tcW w:w="544" w:type="dxa"/>
            <w:vAlign w:val="center"/>
          </w:tcPr>
          <w:p w14:paraId="062C10B1" w14:textId="77777777" w:rsidR="00C46CA2" w:rsidRPr="00E51AC8" w:rsidRDefault="00C46CA2" w:rsidP="00B722A3">
            <w:pPr>
              <w:pStyle w:val="Tabletext"/>
              <w:jc w:val="center"/>
              <w:rPr>
                <w:rFonts w:cs="Arial"/>
                <w:sz w:val="16"/>
                <w:szCs w:val="14"/>
              </w:rPr>
            </w:pPr>
            <w:r w:rsidRPr="00E51AC8">
              <w:rPr>
                <w:rFonts w:cs="Arial"/>
                <w:sz w:val="16"/>
                <w:szCs w:val="14"/>
              </w:rPr>
              <w:t>-45.9 (18.2)</w:t>
            </w:r>
          </w:p>
        </w:tc>
        <w:tc>
          <w:tcPr>
            <w:tcW w:w="544" w:type="dxa"/>
            <w:vAlign w:val="center"/>
          </w:tcPr>
          <w:p w14:paraId="638915D7" w14:textId="77777777" w:rsidR="00C46CA2" w:rsidRPr="00E51AC8" w:rsidRDefault="00C46CA2" w:rsidP="00B722A3">
            <w:pPr>
              <w:pStyle w:val="Tabletext"/>
              <w:jc w:val="center"/>
              <w:rPr>
                <w:rFonts w:cs="Arial"/>
                <w:sz w:val="16"/>
                <w:szCs w:val="14"/>
              </w:rPr>
            </w:pPr>
            <w:r w:rsidRPr="00E51AC8">
              <w:rPr>
                <w:rFonts w:cs="Arial"/>
                <w:sz w:val="16"/>
                <w:szCs w:val="14"/>
              </w:rPr>
              <w:t>-18.3 (11.8)</w:t>
            </w:r>
          </w:p>
        </w:tc>
        <w:tc>
          <w:tcPr>
            <w:tcW w:w="522" w:type="dxa"/>
            <w:vAlign w:val="center"/>
          </w:tcPr>
          <w:p w14:paraId="1D17B425" w14:textId="77777777" w:rsidR="00C46CA2" w:rsidRPr="00E51AC8" w:rsidRDefault="00C46CA2" w:rsidP="00B722A3">
            <w:pPr>
              <w:pStyle w:val="Tabletext"/>
              <w:jc w:val="center"/>
              <w:rPr>
                <w:rFonts w:cs="Arial"/>
                <w:sz w:val="16"/>
                <w:szCs w:val="14"/>
              </w:rPr>
            </w:pPr>
            <w:r w:rsidRPr="00E51AC8">
              <w:rPr>
                <w:rFonts w:cs="Arial"/>
                <w:sz w:val="16"/>
                <w:szCs w:val="14"/>
              </w:rPr>
              <w:t>-51.5 (12.8)</w:t>
            </w:r>
          </w:p>
        </w:tc>
        <w:tc>
          <w:tcPr>
            <w:tcW w:w="522" w:type="dxa"/>
            <w:vAlign w:val="center"/>
          </w:tcPr>
          <w:p w14:paraId="3166BD85" w14:textId="77777777" w:rsidR="00C46CA2" w:rsidRPr="00E51AC8" w:rsidRDefault="00C46CA2" w:rsidP="00B722A3">
            <w:pPr>
              <w:pStyle w:val="Tabletext"/>
              <w:jc w:val="center"/>
              <w:rPr>
                <w:rFonts w:cs="Arial"/>
                <w:sz w:val="16"/>
                <w:szCs w:val="14"/>
              </w:rPr>
            </w:pPr>
            <w:r w:rsidRPr="00E51AC8">
              <w:rPr>
                <w:rFonts w:cs="Arial"/>
                <w:sz w:val="16"/>
                <w:szCs w:val="14"/>
              </w:rPr>
              <w:t>-18.6 (12.2)</w:t>
            </w:r>
          </w:p>
        </w:tc>
        <w:tc>
          <w:tcPr>
            <w:tcW w:w="766" w:type="dxa"/>
            <w:vAlign w:val="center"/>
          </w:tcPr>
          <w:p w14:paraId="4D815522" w14:textId="77777777" w:rsidR="00C46CA2" w:rsidRPr="00E51AC8" w:rsidRDefault="00C46CA2" w:rsidP="00B722A3">
            <w:pPr>
              <w:pStyle w:val="Tabletext"/>
              <w:jc w:val="center"/>
              <w:rPr>
                <w:rFonts w:cs="Arial"/>
                <w:sz w:val="16"/>
                <w:szCs w:val="14"/>
              </w:rPr>
            </w:pPr>
            <w:r w:rsidRPr="00E51AC8">
              <w:rPr>
                <w:rFonts w:cs="Arial"/>
                <w:sz w:val="16"/>
                <w:szCs w:val="14"/>
              </w:rPr>
              <w:t>Per 50% reduction</w:t>
            </w:r>
          </w:p>
        </w:tc>
        <w:tc>
          <w:tcPr>
            <w:tcW w:w="460" w:type="dxa"/>
            <w:vAlign w:val="center"/>
          </w:tcPr>
          <w:p w14:paraId="75ABCD91" w14:textId="77777777" w:rsidR="00C46CA2" w:rsidRPr="00E51AC8" w:rsidRDefault="00C46CA2" w:rsidP="00B722A3">
            <w:pPr>
              <w:pStyle w:val="Tabletext"/>
              <w:jc w:val="center"/>
              <w:rPr>
                <w:rFonts w:cs="Arial"/>
                <w:sz w:val="16"/>
                <w:szCs w:val="14"/>
              </w:rPr>
            </w:pPr>
            <w:r w:rsidRPr="00E51AC8">
              <w:rPr>
                <w:rFonts w:cs="Arial"/>
                <w:sz w:val="16"/>
                <w:szCs w:val="14"/>
              </w:rPr>
              <w:t>4972</w:t>
            </w:r>
          </w:p>
        </w:tc>
        <w:tc>
          <w:tcPr>
            <w:tcW w:w="674" w:type="dxa"/>
            <w:vAlign w:val="center"/>
          </w:tcPr>
          <w:p w14:paraId="5AFA3A2C" w14:textId="77777777" w:rsidR="00C46CA2" w:rsidRPr="00E51AC8" w:rsidRDefault="00C46CA2" w:rsidP="00B722A3">
            <w:pPr>
              <w:pStyle w:val="Tabletext"/>
              <w:jc w:val="center"/>
              <w:rPr>
                <w:rFonts w:cs="Arial"/>
                <w:sz w:val="16"/>
                <w:szCs w:val="14"/>
              </w:rPr>
            </w:pPr>
            <w:r w:rsidRPr="00E51AC8">
              <w:rPr>
                <w:rFonts w:cs="Arial"/>
                <w:sz w:val="16"/>
                <w:szCs w:val="14"/>
              </w:rPr>
              <w:t>0.74 (0.60</w:t>
            </w:r>
            <w:r>
              <w:rPr>
                <w:rFonts w:cs="Arial"/>
                <w:sz w:val="16"/>
                <w:szCs w:val="14"/>
              </w:rPr>
              <w:t xml:space="preserve"> to</w:t>
            </w:r>
            <w:r>
              <w:rPr>
                <w:rFonts w:cs="Arial"/>
                <w:sz w:val="16"/>
                <w:szCs w:val="14"/>
              </w:rPr>
              <w:br/>
            </w:r>
            <w:r w:rsidRPr="00E51AC8">
              <w:rPr>
                <w:rFonts w:cs="Arial"/>
                <w:sz w:val="16"/>
                <w:szCs w:val="14"/>
              </w:rPr>
              <w:t>0.90)</w:t>
            </w:r>
          </w:p>
        </w:tc>
        <w:tc>
          <w:tcPr>
            <w:tcW w:w="567" w:type="dxa"/>
            <w:vAlign w:val="center"/>
          </w:tcPr>
          <w:p w14:paraId="4C96859F" w14:textId="77777777" w:rsidR="00C46CA2" w:rsidRPr="00E51AC8" w:rsidRDefault="00C46CA2" w:rsidP="00B722A3">
            <w:pPr>
              <w:pStyle w:val="Tabletext"/>
              <w:jc w:val="center"/>
              <w:rPr>
                <w:rFonts w:cs="Arial"/>
                <w:sz w:val="16"/>
                <w:szCs w:val="14"/>
              </w:rPr>
            </w:pPr>
            <w:r w:rsidRPr="00E51AC8">
              <w:rPr>
                <w:rFonts w:cs="Arial"/>
                <w:sz w:val="16"/>
                <w:szCs w:val="14"/>
              </w:rPr>
              <w:t>0.0030</w:t>
            </w:r>
          </w:p>
        </w:tc>
      </w:tr>
      <w:tr w:rsidR="00C46CA2" w:rsidRPr="00DB59EE" w14:paraId="225DD988" w14:textId="77777777" w:rsidTr="00244C77">
        <w:tc>
          <w:tcPr>
            <w:tcW w:w="851" w:type="dxa"/>
            <w:tcBorders>
              <w:bottom w:val="single" w:sz="4" w:space="0" w:color="BFBFBF" w:themeColor="background1" w:themeShade="BF"/>
            </w:tcBorders>
            <w:vAlign w:val="center"/>
          </w:tcPr>
          <w:p w14:paraId="675BC1EA" w14:textId="77777777" w:rsidR="00C46CA2" w:rsidRPr="00E51AC8" w:rsidRDefault="00C46CA2" w:rsidP="00B722A3">
            <w:pPr>
              <w:pStyle w:val="Tabletext"/>
              <w:rPr>
                <w:rFonts w:cs="Arial"/>
                <w:b/>
                <w:sz w:val="18"/>
                <w:szCs w:val="14"/>
              </w:rPr>
            </w:pPr>
            <w:r w:rsidRPr="00E51AC8">
              <w:rPr>
                <w:rFonts w:cs="Arial"/>
                <w:b/>
                <w:sz w:val="18"/>
                <w:szCs w:val="14"/>
              </w:rPr>
              <w:t>non-HDL-C</w:t>
            </w:r>
          </w:p>
        </w:tc>
        <w:tc>
          <w:tcPr>
            <w:tcW w:w="567" w:type="dxa"/>
            <w:tcBorders>
              <w:bottom w:val="single" w:sz="4" w:space="0" w:color="BFBFBF" w:themeColor="background1" w:themeShade="BF"/>
            </w:tcBorders>
            <w:vAlign w:val="center"/>
          </w:tcPr>
          <w:p w14:paraId="462B2B96" w14:textId="77777777" w:rsidR="00C46CA2" w:rsidRPr="00E51AC8" w:rsidRDefault="00C46CA2" w:rsidP="00B722A3">
            <w:pPr>
              <w:pStyle w:val="Tabletext"/>
              <w:jc w:val="center"/>
              <w:rPr>
                <w:rFonts w:cs="Arial"/>
                <w:sz w:val="16"/>
                <w:szCs w:val="14"/>
              </w:rPr>
            </w:pPr>
            <w:r w:rsidRPr="00E51AC8">
              <w:rPr>
                <w:rFonts w:cs="Arial"/>
                <w:sz w:val="16"/>
                <w:szCs w:val="14"/>
              </w:rPr>
              <w:t>-53.4 (20.1)</w:t>
            </w:r>
          </w:p>
        </w:tc>
        <w:tc>
          <w:tcPr>
            <w:tcW w:w="464" w:type="dxa"/>
            <w:tcBorders>
              <w:bottom w:val="single" w:sz="4" w:space="0" w:color="BFBFBF" w:themeColor="background1" w:themeShade="BF"/>
            </w:tcBorders>
            <w:vAlign w:val="center"/>
          </w:tcPr>
          <w:p w14:paraId="013403D2" w14:textId="77777777" w:rsidR="00C46CA2" w:rsidRPr="00E51AC8" w:rsidRDefault="00C46CA2" w:rsidP="00B722A3">
            <w:pPr>
              <w:pStyle w:val="Tabletext"/>
              <w:jc w:val="center"/>
              <w:rPr>
                <w:rFonts w:cs="Arial"/>
                <w:sz w:val="16"/>
                <w:szCs w:val="14"/>
              </w:rPr>
            </w:pPr>
            <w:r w:rsidRPr="00E51AC8">
              <w:rPr>
                <w:rFonts w:cs="Arial"/>
                <w:sz w:val="16"/>
                <w:szCs w:val="14"/>
              </w:rPr>
              <w:t>0.5 (24.0)</w:t>
            </w:r>
          </w:p>
        </w:tc>
        <w:tc>
          <w:tcPr>
            <w:tcW w:w="523" w:type="dxa"/>
            <w:tcBorders>
              <w:bottom w:val="single" w:sz="4" w:space="0" w:color="BFBFBF" w:themeColor="background1" w:themeShade="BF"/>
            </w:tcBorders>
            <w:vAlign w:val="center"/>
          </w:tcPr>
          <w:p w14:paraId="43833919" w14:textId="77777777" w:rsidR="00C46CA2" w:rsidRPr="00E51AC8" w:rsidRDefault="00C46CA2" w:rsidP="00B722A3">
            <w:pPr>
              <w:pStyle w:val="Tabletext"/>
              <w:jc w:val="center"/>
              <w:rPr>
                <w:rFonts w:cs="Arial"/>
                <w:sz w:val="16"/>
                <w:szCs w:val="14"/>
              </w:rPr>
            </w:pPr>
            <w:r w:rsidRPr="00E51AC8">
              <w:rPr>
                <w:rFonts w:cs="Arial"/>
                <w:sz w:val="16"/>
                <w:szCs w:val="14"/>
              </w:rPr>
              <w:t>45.1 (23.9)</w:t>
            </w:r>
          </w:p>
        </w:tc>
        <w:tc>
          <w:tcPr>
            <w:tcW w:w="523" w:type="dxa"/>
            <w:tcBorders>
              <w:bottom w:val="single" w:sz="4" w:space="0" w:color="BFBFBF" w:themeColor="background1" w:themeShade="BF"/>
            </w:tcBorders>
            <w:vAlign w:val="center"/>
          </w:tcPr>
          <w:p w14:paraId="1C325B90" w14:textId="77777777" w:rsidR="00C46CA2" w:rsidRPr="00E51AC8" w:rsidRDefault="00C46CA2" w:rsidP="00B722A3">
            <w:pPr>
              <w:pStyle w:val="Tabletext"/>
              <w:jc w:val="center"/>
              <w:rPr>
                <w:rFonts w:cs="Arial"/>
                <w:sz w:val="16"/>
                <w:szCs w:val="14"/>
              </w:rPr>
            </w:pPr>
            <w:r w:rsidRPr="00E51AC8">
              <w:rPr>
                <w:rFonts w:cs="Arial"/>
                <w:sz w:val="16"/>
                <w:szCs w:val="14"/>
              </w:rPr>
              <w:t>-9.0 (19.0)</w:t>
            </w:r>
          </w:p>
        </w:tc>
        <w:tc>
          <w:tcPr>
            <w:tcW w:w="545" w:type="dxa"/>
            <w:tcBorders>
              <w:bottom w:val="single" w:sz="4" w:space="0" w:color="BFBFBF" w:themeColor="background1" w:themeShade="BF"/>
            </w:tcBorders>
            <w:vAlign w:val="center"/>
          </w:tcPr>
          <w:p w14:paraId="52EF5C55" w14:textId="77777777" w:rsidR="00C46CA2" w:rsidRPr="00E51AC8" w:rsidRDefault="00C46CA2" w:rsidP="00B722A3">
            <w:pPr>
              <w:pStyle w:val="Tabletext"/>
              <w:jc w:val="center"/>
              <w:rPr>
                <w:rFonts w:cs="Arial"/>
                <w:sz w:val="16"/>
                <w:szCs w:val="14"/>
              </w:rPr>
            </w:pPr>
            <w:r w:rsidRPr="00E51AC8">
              <w:rPr>
                <w:rFonts w:cs="Arial"/>
                <w:sz w:val="16"/>
                <w:szCs w:val="14"/>
              </w:rPr>
              <w:t>-40.3 (21.0)</w:t>
            </w:r>
          </w:p>
        </w:tc>
        <w:tc>
          <w:tcPr>
            <w:tcW w:w="544" w:type="dxa"/>
            <w:tcBorders>
              <w:bottom w:val="single" w:sz="4" w:space="0" w:color="BFBFBF" w:themeColor="background1" w:themeShade="BF"/>
            </w:tcBorders>
            <w:vAlign w:val="center"/>
          </w:tcPr>
          <w:p w14:paraId="43B60B7C" w14:textId="77777777" w:rsidR="00C46CA2" w:rsidRPr="00E51AC8" w:rsidRDefault="00C46CA2" w:rsidP="00B722A3">
            <w:pPr>
              <w:pStyle w:val="Tabletext"/>
              <w:jc w:val="center"/>
              <w:rPr>
                <w:rFonts w:cs="Arial"/>
                <w:sz w:val="16"/>
                <w:szCs w:val="14"/>
              </w:rPr>
            </w:pPr>
            <w:r w:rsidRPr="00E51AC8">
              <w:rPr>
                <w:rFonts w:cs="Arial"/>
                <w:sz w:val="16"/>
                <w:szCs w:val="14"/>
              </w:rPr>
              <w:t>-2.4 (20.8)</w:t>
            </w:r>
          </w:p>
        </w:tc>
        <w:tc>
          <w:tcPr>
            <w:tcW w:w="544" w:type="dxa"/>
            <w:tcBorders>
              <w:bottom w:val="single" w:sz="4" w:space="0" w:color="BFBFBF" w:themeColor="background1" w:themeShade="BF"/>
            </w:tcBorders>
            <w:vAlign w:val="center"/>
          </w:tcPr>
          <w:p w14:paraId="39E36F63" w14:textId="77777777" w:rsidR="00C46CA2" w:rsidRPr="00E51AC8" w:rsidRDefault="00C46CA2" w:rsidP="00B722A3">
            <w:pPr>
              <w:pStyle w:val="Tabletext"/>
              <w:jc w:val="center"/>
              <w:rPr>
                <w:rFonts w:cs="Arial"/>
                <w:sz w:val="16"/>
                <w:szCs w:val="14"/>
              </w:rPr>
            </w:pPr>
            <w:r w:rsidRPr="00E51AC8">
              <w:rPr>
                <w:rFonts w:cs="Arial"/>
                <w:sz w:val="16"/>
                <w:szCs w:val="14"/>
              </w:rPr>
              <w:t>-40.4 (20.9)</w:t>
            </w:r>
          </w:p>
        </w:tc>
        <w:tc>
          <w:tcPr>
            <w:tcW w:w="544" w:type="dxa"/>
            <w:tcBorders>
              <w:bottom w:val="single" w:sz="4" w:space="0" w:color="BFBFBF" w:themeColor="background1" w:themeShade="BF"/>
            </w:tcBorders>
            <w:vAlign w:val="center"/>
          </w:tcPr>
          <w:p w14:paraId="6534EC8C" w14:textId="77777777" w:rsidR="00C46CA2" w:rsidRPr="00E51AC8" w:rsidRDefault="00C46CA2" w:rsidP="00B722A3">
            <w:pPr>
              <w:pStyle w:val="Tabletext"/>
              <w:jc w:val="center"/>
              <w:rPr>
                <w:rFonts w:cs="Arial"/>
                <w:sz w:val="16"/>
                <w:szCs w:val="14"/>
              </w:rPr>
            </w:pPr>
            <w:r w:rsidRPr="00E51AC8">
              <w:rPr>
                <w:rFonts w:cs="Arial"/>
                <w:sz w:val="16"/>
                <w:szCs w:val="14"/>
              </w:rPr>
              <w:t>4.0 (29.5)</w:t>
            </w:r>
          </w:p>
        </w:tc>
        <w:tc>
          <w:tcPr>
            <w:tcW w:w="544" w:type="dxa"/>
            <w:tcBorders>
              <w:bottom w:val="single" w:sz="4" w:space="0" w:color="BFBFBF" w:themeColor="background1" w:themeShade="BF"/>
            </w:tcBorders>
            <w:vAlign w:val="center"/>
          </w:tcPr>
          <w:p w14:paraId="3A63B0EB" w14:textId="77777777" w:rsidR="00C46CA2" w:rsidRPr="00E51AC8" w:rsidRDefault="00C46CA2" w:rsidP="00B722A3">
            <w:pPr>
              <w:pStyle w:val="Tabletext"/>
              <w:jc w:val="center"/>
              <w:rPr>
                <w:rFonts w:cs="Arial"/>
                <w:sz w:val="16"/>
                <w:szCs w:val="14"/>
              </w:rPr>
            </w:pPr>
            <w:r w:rsidRPr="00E51AC8">
              <w:rPr>
                <w:rFonts w:cs="Arial"/>
                <w:sz w:val="16"/>
                <w:szCs w:val="14"/>
              </w:rPr>
              <w:t>39.2 (18.8)</w:t>
            </w:r>
          </w:p>
        </w:tc>
        <w:tc>
          <w:tcPr>
            <w:tcW w:w="522" w:type="dxa"/>
            <w:tcBorders>
              <w:bottom w:val="single" w:sz="4" w:space="0" w:color="BFBFBF" w:themeColor="background1" w:themeShade="BF"/>
            </w:tcBorders>
            <w:vAlign w:val="center"/>
          </w:tcPr>
          <w:p w14:paraId="1D86FD17" w14:textId="77777777" w:rsidR="00C46CA2" w:rsidRPr="00E51AC8" w:rsidRDefault="00C46CA2" w:rsidP="00B722A3">
            <w:pPr>
              <w:pStyle w:val="Tabletext"/>
              <w:jc w:val="center"/>
              <w:rPr>
                <w:rFonts w:cs="Arial"/>
                <w:sz w:val="16"/>
                <w:szCs w:val="14"/>
              </w:rPr>
            </w:pPr>
            <w:r w:rsidRPr="00E51AC8">
              <w:rPr>
                <w:rFonts w:cs="Arial"/>
                <w:sz w:val="16"/>
                <w:szCs w:val="14"/>
              </w:rPr>
              <w:t>0.3 (15.2)</w:t>
            </w:r>
          </w:p>
        </w:tc>
        <w:tc>
          <w:tcPr>
            <w:tcW w:w="544" w:type="dxa"/>
            <w:tcBorders>
              <w:bottom w:val="single" w:sz="4" w:space="0" w:color="BFBFBF" w:themeColor="background1" w:themeShade="BF"/>
            </w:tcBorders>
            <w:vAlign w:val="center"/>
          </w:tcPr>
          <w:p w14:paraId="5EA82D67" w14:textId="77777777" w:rsidR="00C46CA2" w:rsidRPr="00E51AC8" w:rsidRDefault="00C46CA2" w:rsidP="00B722A3">
            <w:pPr>
              <w:pStyle w:val="Tabletext"/>
              <w:jc w:val="center"/>
              <w:rPr>
                <w:rFonts w:cs="Arial"/>
                <w:sz w:val="16"/>
                <w:szCs w:val="14"/>
              </w:rPr>
            </w:pPr>
            <w:r w:rsidRPr="00E51AC8">
              <w:rPr>
                <w:rFonts w:cs="Arial"/>
                <w:sz w:val="16"/>
                <w:szCs w:val="14"/>
              </w:rPr>
              <w:t>-43.4 (22.5)</w:t>
            </w:r>
          </w:p>
        </w:tc>
        <w:tc>
          <w:tcPr>
            <w:tcW w:w="544" w:type="dxa"/>
            <w:tcBorders>
              <w:bottom w:val="single" w:sz="4" w:space="0" w:color="BFBFBF" w:themeColor="background1" w:themeShade="BF"/>
            </w:tcBorders>
            <w:vAlign w:val="center"/>
          </w:tcPr>
          <w:p w14:paraId="74E29E48" w14:textId="77777777" w:rsidR="00C46CA2" w:rsidRPr="00E51AC8" w:rsidRDefault="00C46CA2" w:rsidP="00B722A3">
            <w:pPr>
              <w:pStyle w:val="Tabletext"/>
              <w:jc w:val="center"/>
              <w:rPr>
                <w:rFonts w:cs="Arial"/>
                <w:sz w:val="16"/>
                <w:szCs w:val="14"/>
              </w:rPr>
            </w:pPr>
            <w:r w:rsidRPr="00E51AC8">
              <w:rPr>
                <w:rFonts w:cs="Arial"/>
                <w:sz w:val="16"/>
                <w:szCs w:val="14"/>
              </w:rPr>
              <w:t>-22.3 (21.4)</w:t>
            </w:r>
          </w:p>
        </w:tc>
        <w:tc>
          <w:tcPr>
            <w:tcW w:w="544" w:type="dxa"/>
            <w:tcBorders>
              <w:bottom w:val="single" w:sz="4" w:space="0" w:color="BFBFBF" w:themeColor="background1" w:themeShade="BF"/>
            </w:tcBorders>
            <w:vAlign w:val="center"/>
          </w:tcPr>
          <w:p w14:paraId="34DF3681" w14:textId="77777777" w:rsidR="00C46CA2" w:rsidRPr="00E51AC8" w:rsidRDefault="00C46CA2" w:rsidP="00B722A3">
            <w:pPr>
              <w:pStyle w:val="Tabletext"/>
              <w:jc w:val="center"/>
              <w:rPr>
                <w:rFonts w:cs="Arial"/>
                <w:sz w:val="16"/>
                <w:szCs w:val="14"/>
              </w:rPr>
            </w:pPr>
            <w:r w:rsidRPr="00E51AC8">
              <w:rPr>
                <w:rFonts w:cs="Arial"/>
                <w:sz w:val="16"/>
                <w:szCs w:val="14"/>
              </w:rPr>
              <w:t>-45.3 (21.7)</w:t>
            </w:r>
          </w:p>
        </w:tc>
        <w:tc>
          <w:tcPr>
            <w:tcW w:w="544" w:type="dxa"/>
            <w:tcBorders>
              <w:bottom w:val="single" w:sz="4" w:space="0" w:color="BFBFBF" w:themeColor="background1" w:themeShade="BF"/>
            </w:tcBorders>
            <w:vAlign w:val="center"/>
          </w:tcPr>
          <w:p w14:paraId="723AC090" w14:textId="77777777" w:rsidR="00C46CA2" w:rsidRPr="00E51AC8" w:rsidRDefault="00C46CA2" w:rsidP="00B722A3">
            <w:pPr>
              <w:pStyle w:val="Tabletext"/>
              <w:jc w:val="center"/>
              <w:rPr>
                <w:rFonts w:cs="Arial"/>
                <w:sz w:val="16"/>
                <w:szCs w:val="14"/>
              </w:rPr>
            </w:pPr>
            <w:r w:rsidRPr="00E51AC8">
              <w:rPr>
                <w:rFonts w:cs="Arial"/>
                <w:sz w:val="16"/>
                <w:szCs w:val="14"/>
              </w:rPr>
              <w:t>-23.1 (19.4)</w:t>
            </w:r>
          </w:p>
        </w:tc>
        <w:tc>
          <w:tcPr>
            <w:tcW w:w="544" w:type="dxa"/>
            <w:tcBorders>
              <w:bottom w:val="single" w:sz="4" w:space="0" w:color="BFBFBF" w:themeColor="background1" w:themeShade="BF"/>
            </w:tcBorders>
            <w:vAlign w:val="center"/>
          </w:tcPr>
          <w:p w14:paraId="52FA3C03" w14:textId="77777777" w:rsidR="00C46CA2" w:rsidRPr="00E51AC8" w:rsidRDefault="00C46CA2" w:rsidP="00B722A3">
            <w:pPr>
              <w:pStyle w:val="Tabletext"/>
              <w:jc w:val="center"/>
              <w:rPr>
                <w:rFonts w:cs="Arial"/>
                <w:sz w:val="16"/>
                <w:szCs w:val="14"/>
              </w:rPr>
            </w:pPr>
            <w:r w:rsidRPr="00E51AC8">
              <w:rPr>
                <w:rFonts w:cs="Arial"/>
                <w:sz w:val="16"/>
                <w:szCs w:val="14"/>
              </w:rPr>
              <w:t>-39.5 (20.5)</w:t>
            </w:r>
          </w:p>
        </w:tc>
        <w:tc>
          <w:tcPr>
            <w:tcW w:w="544" w:type="dxa"/>
            <w:tcBorders>
              <w:bottom w:val="single" w:sz="4" w:space="0" w:color="BFBFBF" w:themeColor="background1" w:themeShade="BF"/>
            </w:tcBorders>
            <w:vAlign w:val="center"/>
          </w:tcPr>
          <w:p w14:paraId="64DD27EA" w14:textId="77777777" w:rsidR="00C46CA2" w:rsidRPr="00E51AC8" w:rsidRDefault="00C46CA2" w:rsidP="00B722A3">
            <w:pPr>
              <w:pStyle w:val="Tabletext"/>
              <w:jc w:val="center"/>
              <w:rPr>
                <w:rFonts w:cs="Arial"/>
                <w:sz w:val="16"/>
                <w:szCs w:val="14"/>
              </w:rPr>
            </w:pPr>
            <w:r w:rsidRPr="00E51AC8">
              <w:rPr>
                <w:rFonts w:cs="Arial"/>
                <w:sz w:val="16"/>
                <w:szCs w:val="14"/>
              </w:rPr>
              <w:t>-22.9 (24.4)</w:t>
            </w:r>
          </w:p>
        </w:tc>
        <w:tc>
          <w:tcPr>
            <w:tcW w:w="544" w:type="dxa"/>
            <w:tcBorders>
              <w:bottom w:val="single" w:sz="4" w:space="0" w:color="BFBFBF" w:themeColor="background1" w:themeShade="BF"/>
            </w:tcBorders>
            <w:vAlign w:val="center"/>
          </w:tcPr>
          <w:p w14:paraId="13511A45" w14:textId="77777777" w:rsidR="00C46CA2" w:rsidRPr="00E51AC8" w:rsidRDefault="00C46CA2" w:rsidP="00B722A3">
            <w:pPr>
              <w:pStyle w:val="Tabletext"/>
              <w:jc w:val="center"/>
              <w:rPr>
                <w:rFonts w:cs="Arial"/>
                <w:sz w:val="16"/>
                <w:szCs w:val="14"/>
              </w:rPr>
            </w:pPr>
            <w:r w:rsidRPr="00E51AC8">
              <w:rPr>
                <w:rFonts w:cs="Arial"/>
                <w:sz w:val="16"/>
                <w:szCs w:val="14"/>
              </w:rPr>
              <w:t>-41.2 (15.0)</w:t>
            </w:r>
          </w:p>
        </w:tc>
        <w:tc>
          <w:tcPr>
            <w:tcW w:w="544" w:type="dxa"/>
            <w:tcBorders>
              <w:bottom w:val="single" w:sz="4" w:space="0" w:color="BFBFBF" w:themeColor="background1" w:themeShade="BF"/>
            </w:tcBorders>
            <w:vAlign w:val="center"/>
          </w:tcPr>
          <w:p w14:paraId="29698FE0" w14:textId="77777777" w:rsidR="00C46CA2" w:rsidRPr="00E51AC8" w:rsidRDefault="00C46CA2" w:rsidP="00B722A3">
            <w:pPr>
              <w:pStyle w:val="Tabletext"/>
              <w:jc w:val="center"/>
              <w:rPr>
                <w:rFonts w:cs="Arial"/>
                <w:sz w:val="16"/>
                <w:szCs w:val="14"/>
              </w:rPr>
            </w:pPr>
            <w:r w:rsidRPr="00E51AC8">
              <w:rPr>
                <w:rFonts w:cs="Arial"/>
                <w:sz w:val="16"/>
                <w:szCs w:val="14"/>
              </w:rPr>
              <w:t>-16.9 (11.0)</w:t>
            </w:r>
          </w:p>
        </w:tc>
        <w:tc>
          <w:tcPr>
            <w:tcW w:w="522" w:type="dxa"/>
            <w:tcBorders>
              <w:bottom w:val="single" w:sz="4" w:space="0" w:color="BFBFBF" w:themeColor="background1" w:themeShade="BF"/>
            </w:tcBorders>
            <w:vAlign w:val="center"/>
          </w:tcPr>
          <w:p w14:paraId="51C150CD" w14:textId="77777777" w:rsidR="00C46CA2" w:rsidRPr="00E51AC8" w:rsidRDefault="00C46CA2" w:rsidP="00B722A3">
            <w:pPr>
              <w:pStyle w:val="Tabletext"/>
              <w:jc w:val="center"/>
              <w:rPr>
                <w:rFonts w:cs="Arial"/>
                <w:sz w:val="16"/>
                <w:szCs w:val="14"/>
              </w:rPr>
            </w:pPr>
            <w:r w:rsidRPr="00E51AC8">
              <w:rPr>
                <w:rFonts w:cs="Arial"/>
                <w:sz w:val="16"/>
                <w:szCs w:val="14"/>
              </w:rPr>
              <w:t>-45.1 (10.5)</w:t>
            </w:r>
          </w:p>
        </w:tc>
        <w:tc>
          <w:tcPr>
            <w:tcW w:w="522" w:type="dxa"/>
            <w:tcBorders>
              <w:bottom w:val="single" w:sz="4" w:space="0" w:color="BFBFBF" w:themeColor="background1" w:themeShade="BF"/>
            </w:tcBorders>
            <w:vAlign w:val="center"/>
          </w:tcPr>
          <w:p w14:paraId="0045ACCE" w14:textId="77777777" w:rsidR="00C46CA2" w:rsidRPr="00E51AC8" w:rsidRDefault="00C46CA2" w:rsidP="00B722A3">
            <w:pPr>
              <w:pStyle w:val="Tabletext"/>
              <w:jc w:val="center"/>
              <w:rPr>
                <w:rFonts w:cs="Arial"/>
                <w:sz w:val="16"/>
                <w:szCs w:val="14"/>
              </w:rPr>
            </w:pPr>
            <w:r w:rsidRPr="00E51AC8">
              <w:rPr>
                <w:rFonts w:cs="Arial"/>
                <w:sz w:val="16"/>
                <w:szCs w:val="14"/>
              </w:rPr>
              <w:t>-16.3 (12.1)</w:t>
            </w:r>
          </w:p>
        </w:tc>
        <w:tc>
          <w:tcPr>
            <w:tcW w:w="766" w:type="dxa"/>
            <w:tcBorders>
              <w:bottom w:val="single" w:sz="4" w:space="0" w:color="BFBFBF" w:themeColor="background1" w:themeShade="BF"/>
            </w:tcBorders>
            <w:vAlign w:val="center"/>
          </w:tcPr>
          <w:p w14:paraId="0C0316A2" w14:textId="77777777" w:rsidR="00C46CA2" w:rsidRPr="00E51AC8" w:rsidRDefault="00C46CA2" w:rsidP="00B722A3">
            <w:pPr>
              <w:pStyle w:val="Tabletext"/>
              <w:jc w:val="center"/>
              <w:rPr>
                <w:rFonts w:cs="Arial"/>
                <w:sz w:val="16"/>
                <w:szCs w:val="14"/>
              </w:rPr>
            </w:pPr>
            <w:r w:rsidRPr="00E51AC8">
              <w:rPr>
                <w:rFonts w:cs="Arial"/>
                <w:sz w:val="16"/>
                <w:szCs w:val="14"/>
              </w:rPr>
              <w:t>Per 50% reduction</w:t>
            </w:r>
          </w:p>
        </w:tc>
        <w:tc>
          <w:tcPr>
            <w:tcW w:w="460" w:type="dxa"/>
            <w:tcBorders>
              <w:bottom w:val="single" w:sz="4" w:space="0" w:color="BFBFBF" w:themeColor="background1" w:themeShade="BF"/>
            </w:tcBorders>
            <w:vAlign w:val="center"/>
          </w:tcPr>
          <w:p w14:paraId="6D87F661" w14:textId="77777777" w:rsidR="00C46CA2" w:rsidRPr="00E51AC8" w:rsidRDefault="00C46CA2" w:rsidP="00B722A3">
            <w:pPr>
              <w:pStyle w:val="Tabletext"/>
              <w:jc w:val="center"/>
              <w:rPr>
                <w:rFonts w:cs="Arial"/>
                <w:sz w:val="16"/>
                <w:szCs w:val="14"/>
              </w:rPr>
            </w:pPr>
            <w:r w:rsidRPr="00E51AC8">
              <w:rPr>
                <w:rFonts w:cs="Arial"/>
                <w:sz w:val="16"/>
                <w:szCs w:val="14"/>
              </w:rPr>
              <w:t>4974</w:t>
            </w:r>
          </w:p>
        </w:tc>
        <w:tc>
          <w:tcPr>
            <w:tcW w:w="674" w:type="dxa"/>
            <w:tcBorders>
              <w:bottom w:val="single" w:sz="4" w:space="0" w:color="BFBFBF" w:themeColor="background1" w:themeShade="BF"/>
            </w:tcBorders>
            <w:vAlign w:val="center"/>
          </w:tcPr>
          <w:p w14:paraId="1403D1EE" w14:textId="77777777" w:rsidR="00C46CA2" w:rsidRPr="00E51AC8" w:rsidRDefault="00C46CA2" w:rsidP="00B722A3">
            <w:pPr>
              <w:pStyle w:val="Tabletext"/>
              <w:jc w:val="center"/>
              <w:rPr>
                <w:rFonts w:cs="Arial"/>
                <w:sz w:val="16"/>
                <w:szCs w:val="14"/>
              </w:rPr>
            </w:pPr>
            <w:r w:rsidRPr="00E51AC8">
              <w:rPr>
                <w:rFonts w:cs="Arial"/>
                <w:sz w:val="16"/>
                <w:szCs w:val="14"/>
              </w:rPr>
              <w:t>0.71 (0.54 to 0.94)</w:t>
            </w:r>
          </w:p>
        </w:tc>
        <w:tc>
          <w:tcPr>
            <w:tcW w:w="567" w:type="dxa"/>
            <w:tcBorders>
              <w:bottom w:val="single" w:sz="4" w:space="0" w:color="BFBFBF" w:themeColor="background1" w:themeShade="BF"/>
            </w:tcBorders>
            <w:vAlign w:val="center"/>
          </w:tcPr>
          <w:p w14:paraId="719954F9" w14:textId="77777777" w:rsidR="00C46CA2" w:rsidRPr="00E51AC8" w:rsidRDefault="00C46CA2" w:rsidP="00B722A3">
            <w:pPr>
              <w:pStyle w:val="Tabletext"/>
              <w:jc w:val="center"/>
              <w:rPr>
                <w:rFonts w:cs="Arial"/>
                <w:sz w:val="16"/>
                <w:szCs w:val="14"/>
              </w:rPr>
            </w:pPr>
            <w:r w:rsidRPr="00E51AC8">
              <w:rPr>
                <w:rFonts w:cs="Arial"/>
                <w:sz w:val="16"/>
                <w:szCs w:val="14"/>
              </w:rPr>
              <w:t>0.0147</w:t>
            </w:r>
          </w:p>
        </w:tc>
      </w:tr>
      <w:tr w:rsidR="00C46CA2" w:rsidRPr="00DB59EE" w14:paraId="398441C6" w14:textId="77777777" w:rsidTr="00244C77">
        <w:tc>
          <w:tcPr>
            <w:tcW w:w="851" w:type="dxa"/>
            <w:tcBorders>
              <w:bottom w:val="single" w:sz="4" w:space="0" w:color="auto"/>
            </w:tcBorders>
            <w:vAlign w:val="center"/>
          </w:tcPr>
          <w:p w14:paraId="056F00AA" w14:textId="77777777" w:rsidR="00C46CA2" w:rsidRPr="00E51AC8" w:rsidRDefault="00C46CA2" w:rsidP="00B722A3">
            <w:pPr>
              <w:pStyle w:val="Tabletext"/>
              <w:rPr>
                <w:rFonts w:cs="Arial"/>
                <w:b/>
                <w:sz w:val="18"/>
                <w:szCs w:val="14"/>
              </w:rPr>
            </w:pPr>
            <w:r w:rsidRPr="00E51AC8">
              <w:rPr>
                <w:rFonts w:cs="Arial"/>
                <w:b/>
                <w:sz w:val="18"/>
                <w:szCs w:val="14"/>
              </w:rPr>
              <w:lastRenderedPageBreak/>
              <w:t>apoB</w:t>
            </w:r>
            <w:r w:rsidRPr="00E51AC8">
              <w:rPr>
                <w:rFonts w:cs="Arial"/>
                <w:b/>
                <w:sz w:val="18"/>
                <w:szCs w:val="14"/>
                <w:vertAlign w:val="superscript"/>
              </w:rPr>
              <w:t>§</w:t>
            </w:r>
          </w:p>
        </w:tc>
        <w:tc>
          <w:tcPr>
            <w:tcW w:w="567" w:type="dxa"/>
            <w:tcBorders>
              <w:bottom w:val="single" w:sz="4" w:space="0" w:color="auto"/>
            </w:tcBorders>
            <w:vAlign w:val="center"/>
          </w:tcPr>
          <w:p w14:paraId="0E792D76" w14:textId="77777777" w:rsidR="00C46CA2" w:rsidRPr="00E51AC8" w:rsidRDefault="00C46CA2" w:rsidP="00B722A3">
            <w:pPr>
              <w:pStyle w:val="Tabletext"/>
              <w:jc w:val="center"/>
              <w:rPr>
                <w:rFonts w:cs="Arial"/>
                <w:sz w:val="16"/>
                <w:szCs w:val="14"/>
              </w:rPr>
            </w:pPr>
            <w:r w:rsidRPr="00E51AC8">
              <w:rPr>
                <w:rFonts w:cs="Arial"/>
                <w:sz w:val="16"/>
                <w:szCs w:val="14"/>
              </w:rPr>
              <w:t>-52.8 (2.54)</w:t>
            </w:r>
          </w:p>
        </w:tc>
        <w:tc>
          <w:tcPr>
            <w:tcW w:w="464" w:type="dxa"/>
            <w:tcBorders>
              <w:bottom w:val="single" w:sz="4" w:space="0" w:color="auto"/>
            </w:tcBorders>
            <w:vAlign w:val="center"/>
          </w:tcPr>
          <w:p w14:paraId="59D1C814" w14:textId="77777777" w:rsidR="00C46CA2" w:rsidRPr="00E51AC8" w:rsidRDefault="00C46CA2" w:rsidP="00B722A3">
            <w:pPr>
              <w:pStyle w:val="Tabletext"/>
              <w:jc w:val="center"/>
              <w:rPr>
                <w:rFonts w:cs="Arial"/>
                <w:sz w:val="16"/>
                <w:szCs w:val="14"/>
              </w:rPr>
            </w:pPr>
            <w:r w:rsidRPr="00E51AC8">
              <w:rPr>
                <w:rFonts w:cs="Arial"/>
                <w:sz w:val="16"/>
                <w:szCs w:val="14"/>
              </w:rPr>
              <w:t>0.4 (30.5)</w:t>
            </w:r>
          </w:p>
        </w:tc>
        <w:tc>
          <w:tcPr>
            <w:tcW w:w="523" w:type="dxa"/>
            <w:tcBorders>
              <w:bottom w:val="single" w:sz="4" w:space="0" w:color="auto"/>
            </w:tcBorders>
            <w:vAlign w:val="center"/>
          </w:tcPr>
          <w:p w14:paraId="5FF59AA7" w14:textId="77777777" w:rsidR="00C46CA2" w:rsidRPr="00E51AC8" w:rsidRDefault="00C46CA2" w:rsidP="00B722A3">
            <w:pPr>
              <w:pStyle w:val="Tabletext"/>
              <w:jc w:val="center"/>
              <w:rPr>
                <w:rFonts w:cs="Arial"/>
                <w:sz w:val="16"/>
                <w:szCs w:val="14"/>
              </w:rPr>
            </w:pPr>
            <w:r w:rsidRPr="00E51AC8">
              <w:rPr>
                <w:rFonts w:cs="Arial"/>
                <w:sz w:val="16"/>
                <w:szCs w:val="14"/>
              </w:rPr>
              <w:t>-38.1 (24.4)</w:t>
            </w:r>
          </w:p>
        </w:tc>
        <w:tc>
          <w:tcPr>
            <w:tcW w:w="523" w:type="dxa"/>
            <w:tcBorders>
              <w:bottom w:val="single" w:sz="4" w:space="0" w:color="auto"/>
            </w:tcBorders>
            <w:vAlign w:val="center"/>
          </w:tcPr>
          <w:p w14:paraId="6C3AEE61" w14:textId="77777777" w:rsidR="00C46CA2" w:rsidRPr="00E51AC8" w:rsidRDefault="00C46CA2" w:rsidP="00B722A3">
            <w:pPr>
              <w:pStyle w:val="Tabletext"/>
              <w:jc w:val="center"/>
              <w:rPr>
                <w:rFonts w:cs="Arial"/>
                <w:sz w:val="16"/>
                <w:szCs w:val="14"/>
              </w:rPr>
            </w:pPr>
            <w:r w:rsidRPr="00E51AC8">
              <w:rPr>
                <w:rFonts w:cs="Arial"/>
                <w:sz w:val="16"/>
                <w:szCs w:val="14"/>
              </w:rPr>
              <w:t>-9.1 (16.6)</w:t>
            </w:r>
          </w:p>
        </w:tc>
        <w:tc>
          <w:tcPr>
            <w:tcW w:w="545" w:type="dxa"/>
            <w:tcBorders>
              <w:bottom w:val="single" w:sz="4" w:space="0" w:color="auto"/>
            </w:tcBorders>
            <w:vAlign w:val="center"/>
          </w:tcPr>
          <w:p w14:paraId="2BD7E6CA" w14:textId="77777777" w:rsidR="00C46CA2" w:rsidRPr="00E51AC8" w:rsidRDefault="00C46CA2" w:rsidP="00B722A3">
            <w:pPr>
              <w:pStyle w:val="Tabletext"/>
              <w:jc w:val="center"/>
              <w:rPr>
                <w:rFonts w:cs="Arial"/>
                <w:sz w:val="16"/>
                <w:szCs w:val="14"/>
              </w:rPr>
            </w:pPr>
            <w:r w:rsidRPr="00E51AC8">
              <w:rPr>
                <w:rFonts w:cs="Arial"/>
                <w:sz w:val="16"/>
                <w:szCs w:val="14"/>
              </w:rPr>
              <w:t>-32.9 (22.9)</w:t>
            </w:r>
          </w:p>
        </w:tc>
        <w:tc>
          <w:tcPr>
            <w:tcW w:w="544" w:type="dxa"/>
            <w:tcBorders>
              <w:bottom w:val="single" w:sz="4" w:space="0" w:color="auto"/>
            </w:tcBorders>
            <w:vAlign w:val="center"/>
          </w:tcPr>
          <w:p w14:paraId="14BDAE6C" w14:textId="77777777" w:rsidR="00C46CA2" w:rsidRPr="00E51AC8" w:rsidRDefault="00C46CA2" w:rsidP="00B722A3">
            <w:pPr>
              <w:pStyle w:val="Tabletext"/>
              <w:jc w:val="center"/>
              <w:rPr>
                <w:rFonts w:cs="Arial"/>
                <w:sz w:val="16"/>
                <w:szCs w:val="14"/>
              </w:rPr>
            </w:pPr>
            <w:r w:rsidRPr="00E51AC8">
              <w:rPr>
                <w:rFonts w:cs="Arial"/>
                <w:sz w:val="16"/>
                <w:szCs w:val="14"/>
              </w:rPr>
              <w:t>3.2 (21.1)</w:t>
            </w:r>
          </w:p>
        </w:tc>
        <w:tc>
          <w:tcPr>
            <w:tcW w:w="544" w:type="dxa"/>
            <w:tcBorders>
              <w:bottom w:val="single" w:sz="4" w:space="0" w:color="auto"/>
            </w:tcBorders>
            <w:vAlign w:val="center"/>
          </w:tcPr>
          <w:p w14:paraId="4BD9334F" w14:textId="77777777" w:rsidR="00C46CA2" w:rsidRPr="00E51AC8" w:rsidRDefault="00C46CA2" w:rsidP="00B722A3">
            <w:pPr>
              <w:pStyle w:val="Tabletext"/>
              <w:jc w:val="center"/>
              <w:rPr>
                <w:rFonts w:cs="Arial"/>
                <w:sz w:val="16"/>
                <w:szCs w:val="14"/>
              </w:rPr>
            </w:pPr>
            <w:r w:rsidRPr="00E51AC8">
              <w:rPr>
                <w:rFonts w:cs="Arial"/>
                <w:sz w:val="16"/>
                <w:szCs w:val="14"/>
              </w:rPr>
              <w:t>-32.8 (20.4)</w:t>
            </w:r>
          </w:p>
        </w:tc>
        <w:tc>
          <w:tcPr>
            <w:tcW w:w="544" w:type="dxa"/>
            <w:tcBorders>
              <w:bottom w:val="single" w:sz="4" w:space="0" w:color="auto"/>
            </w:tcBorders>
            <w:vAlign w:val="center"/>
          </w:tcPr>
          <w:p w14:paraId="669241E0" w14:textId="77777777" w:rsidR="00C46CA2" w:rsidRPr="00E51AC8" w:rsidRDefault="00C46CA2" w:rsidP="00B722A3">
            <w:pPr>
              <w:pStyle w:val="Tabletext"/>
              <w:jc w:val="center"/>
              <w:rPr>
                <w:rFonts w:cs="Arial"/>
                <w:sz w:val="16"/>
                <w:szCs w:val="14"/>
              </w:rPr>
            </w:pPr>
            <w:r w:rsidRPr="00E51AC8">
              <w:rPr>
                <w:rFonts w:cs="Arial"/>
                <w:sz w:val="16"/>
                <w:szCs w:val="14"/>
              </w:rPr>
              <w:t>2.9 (18.3)</w:t>
            </w:r>
          </w:p>
        </w:tc>
        <w:tc>
          <w:tcPr>
            <w:tcW w:w="544" w:type="dxa"/>
            <w:tcBorders>
              <w:bottom w:val="single" w:sz="4" w:space="0" w:color="auto"/>
            </w:tcBorders>
            <w:vAlign w:val="center"/>
          </w:tcPr>
          <w:p w14:paraId="13F628F6" w14:textId="77777777" w:rsidR="00C46CA2" w:rsidRPr="00E51AC8" w:rsidRDefault="00C46CA2" w:rsidP="00B722A3">
            <w:pPr>
              <w:pStyle w:val="Tabletext"/>
              <w:jc w:val="center"/>
              <w:rPr>
                <w:rFonts w:cs="Arial"/>
                <w:sz w:val="16"/>
                <w:szCs w:val="14"/>
              </w:rPr>
            </w:pPr>
            <w:r w:rsidRPr="00E51AC8">
              <w:rPr>
                <w:rFonts w:cs="Arial"/>
                <w:sz w:val="16"/>
                <w:szCs w:val="14"/>
              </w:rPr>
              <w:t>-31.9 (20.1)</w:t>
            </w:r>
          </w:p>
        </w:tc>
        <w:tc>
          <w:tcPr>
            <w:tcW w:w="522" w:type="dxa"/>
            <w:tcBorders>
              <w:bottom w:val="single" w:sz="4" w:space="0" w:color="auto"/>
            </w:tcBorders>
            <w:vAlign w:val="center"/>
          </w:tcPr>
          <w:p w14:paraId="658E1F23" w14:textId="77777777" w:rsidR="00C46CA2" w:rsidRPr="00E51AC8" w:rsidRDefault="00C46CA2" w:rsidP="00B722A3">
            <w:pPr>
              <w:pStyle w:val="Tabletext"/>
              <w:jc w:val="center"/>
              <w:rPr>
                <w:rFonts w:cs="Arial"/>
                <w:sz w:val="16"/>
                <w:szCs w:val="14"/>
              </w:rPr>
            </w:pPr>
            <w:r w:rsidRPr="00E51AC8">
              <w:rPr>
                <w:rFonts w:cs="Arial"/>
                <w:sz w:val="16"/>
                <w:szCs w:val="14"/>
              </w:rPr>
              <w:t>-1.0 (15.1)</w:t>
            </w:r>
          </w:p>
        </w:tc>
        <w:tc>
          <w:tcPr>
            <w:tcW w:w="544" w:type="dxa"/>
            <w:tcBorders>
              <w:bottom w:val="single" w:sz="4" w:space="0" w:color="auto"/>
            </w:tcBorders>
            <w:vAlign w:val="center"/>
          </w:tcPr>
          <w:p w14:paraId="184D5D48" w14:textId="77777777" w:rsidR="00C46CA2" w:rsidRPr="00E51AC8" w:rsidRDefault="00C46CA2" w:rsidP="00B722A3">
            <w:pPr>
              <w:pStyle w:val="Tabletext"/>
              <w:jc w:val="center"/>
              <w:rPr>
                <w:rFonts w:cs="Arial"/>
                <w:sz w:val="16"/>
                <w:szCs w:val="14"/>
              </w:rPr>
            </w:pPr>
            <w:r w:rsidRPr="00E51AC8">
              <w:rPr>
                <w:rFonts w:cs="Arial"/>
                <w:sz w:val="16"/>
                <w:szCs w:val="14"/>
              </w:rPr>
              <w:t>-37.7 (21.8)</w:t>
            </w:r>
          </w:p>
        </w:tc>
        <w:tc>
          <w:tcPr>
            <w:tcW w:w="544" w:type="dxa"/>
            <w:tcBorders>
              <w:bottom w:val="single" w:sz="4" w:space="0" w:color="auto"/>
            </w:tcBorders>
            <w:vAlign w:val="center"/>
          </w:tcPr>
          <w:p w14:paraId="6B004548" w14:textId="77777777" w:rsidR="00C46CA2" w:rsidRPr="00E51AC8" w:rsidRDefault="00C46CA2" w:rsidP="00B722A3">
            <w:pPr>
              <w:pStyle w:val="Tabletext"/>
              <w:jc w:val="center"/>
              <w:rPr>
                <w:rFonts w:cs="Arial"/>
                <w:sz w:val="16"/>
                <w:szCs w:val="14"/>
              </w:rPr>
            </w:pPr>
            <w:r w:rsidRPr="00E51AC8">
              <w:rPr>
                <w:rFonts w:cs="Arial"/>
                <w:sz w:val="16"/>
                <w:szCs w:val="14"/>
              </w:rPr>
              <w:t>-16.5 (19.9)</w:t>
            </w:r>
          </w:p>
        </w:tc>
        <w:tc>
          <w:tcPr>
            <w:tcW w:w="544" w:type="dxa"/>
            <w:tcBorders>
              <w:bottom w:val="single" w:sz="4" w:space="0" w:color="auto"/>
            </w:tcBorders>
            <w:vAlign w:val="center"/>
          </w:tcPr>
          <w:p w14:paraId="046EC8DB" w14:textId="77777777" w:rsidR="00C46CA2" w:rsidRPr="00E51AC8" w:rsidRDefault="00C46CA2" w:rsidP="00B722A3">
            <w:pPr>
              <w:pStyle w:val="Tabletext"/>
              <w:jc w:val="center"/>
              <w:rPr>
                <w:rFonts w:cs="Arial"/>
                <w:sz w:val="16"/>
                <w:szCs w:val="14"/>
              </w:rPr>
            </w:pPr>
            <w:r w:rsidRPr="00E51AC8">
              <w:rPr>
                <w:rFonts w:cs="Arial"/>
                <w:sz w:val="16"/>
                <w:szCs w:val="14"/>
              </w:rPr>
              <w:t>-34.4 (23.8)</w:t>
            </w:r>
          </w:p>
        </w:tc>
        <w:tc>
          <w:tcPr>
            <w:tcW w:w="544" w:type="dxa"/>
            <w:tcBorders>
              <w:bottom w:val="single" w:sz="4" w:space="0" w:color="auto"/>
            </w:tcBorders>
            <w:vAlign w:val="center"/>
          </w:tcPr>
          <w:p w14:paraId="291C2A0A" w14:textId="77777777" w:rsidR="00C46CA2" w:rsidRPr="00E51AC8" w:rsidRDefault="00C46CA2" w:rsidP="00B722A3">
            <w:pPr>
              <w:pStyle w:val="Tabletext"/>
              <w:jc w:val="center"/>
              <w:rPr>
                <w:rFonts w:cs="Arial"/>
                <w:sz w:val="16"/>
                <w:szCs w:val="14"/>
              </w:rPr>
            </w:pPr>
            <w:r w:rsidRPr="00E51AC8">
              <w:rPr>
                <w:rFonts w:cs="Arial"/>
                <w:sz w:val="16"/>
                <w:szCs w:val="14"/>
              </w:rPr>
              <w:t>-15.0 (16.8)</w:t>
            </w:r>
          </w:p>
        </w:tc>
        <w:tc>
          <w:tcPr>
            <w:tcW w:w="544" w:type="dxa"/>
            <w:tcBorders>
              <w:bottom w:val="single" w:sz="4" w:space="0" w:color="auto"/>
            </w:tcBorders>
            <w:vAlign w:val="center"/>
          </w:tcPr>
          <w:p w14:paraId="3885891D" w14:textId="77777777" w:rsidR="00C46CA2" w:rsidRPr="00E51AC8" w:rsidRDefault="00C46CA2" w:rsidP="00B722A3">
            <w:pPr>
              <w:pStyle w:val="Tabletext"/>
              <w:jc w:val="center"/>
              <w:rPr>
                <w:rFonts w:cs="Arial"/>
                <w:sz w:val="16"/>
                <w:szCs w:val="14"/>
              </w:rPr>
            </w:pPr>
            <w:r w:rsidRPr="00E51AC8">
              <w:rPr>
                <w:rFonts w:cs="Arial"/>
                <w:sz w:val="16"/>
                <w:szCs w:val="14"/>
              </w:rPr>
              <w:t>-29.4 (25.9)</w:t>
            </w:r>
          </w:p>
        </w:tc>
        <w:tc>
          <w:tcPr>
            <w:tcW w:w="544" w:type="dxa"/>
            <w:tcBorders>
              <w:bottom w:val="single" w:sz="4" w:space="0" w:color="auto"/>
            </w:tcBorders>
            <w:vAlign w:val="center"/>
          </w:tcPr>
          <w:p w14:paraId="75EA0250" w14:textId="77777777" w:rsidR="00C46CA2" w:rsidRPr="00E51AC8" w:rsidRDefault="00C46CA2" w:rsidP="00B722A3">
            <w:pPr>
              <w:pStyle w:val="Tabletext"/>
              <w:jc w:val="center"/>
              <w:rPr>
                <w:rFonts w:cs="Arial"/>
                <w:sz w:val="16"/>
                <w:szCs w:val="14"/>
              </w:rPr>
            </w:pPr>
            <w:r w:rsidRPr="00E51AC8">
              <w:rPr>
                <w:rFonts w:cs="Arial"/>
                <w:sz w:val="16"/>
                <w:szCs w:val="14"/>
              </w:rPr>
              <w:t>-12.1 (26.4)</w:t>
            </w:r>
          </w:p>
        </w:tc>
        <w:tc>
          <w:tcPr>
            <w:tcW w:w="544" w:type="dxa"/>
            <w:tcBorders>
              <w:bottom w:val="single" w:sz="4" w:space="0" w:color="auto"/>
            </w:tcBorders>
            <w:vAlign w:val="center"/>
          </w:tcPr>
          <w:p w14:paraId="2D679CAB" w14:textId="77777777" w:rsidR="00C46CA2" w:rsidRPr="00E51AC8" w:rsidRDefault="00C46CA2" w:rsidP="00B722A3">
            <w:pPr>
              <w:pStyle w:val="Tabletext"/>
              <w:jc w:val="center"/>
              <w:rPr>
                <w:rFonts w:cs="Arial"/>
                <w:sz w:val="16"/>
                <w:szCs w:val="14"/>
              </w:rPr>
            </w:pPr>
            <w:r w:rsidRPr="00E51AC8">
              <w:rPr>
                <w:rFonts w:cs="Arial"/>
                <w:sz w:val="16"/>
                <w:szCs w:val="14"/>
              </w:rPr>
              <w:t>-35.3 (19.2)</w:t>
            </w:r>
          </w:p>
        </w:tc>
        <w:tc>
          <w:tcPr>
            <w:tcW w:w="544" w:type="dxa"/>
            <w:tcBorders>
              <w:bottom w:val="single" w:sz="4" w:space="0" w:color="auto"/>
            </w:tcBorders>
            <w:vAlign w:val="center"/>
          </w:tcPr>
          <w:p w14:paraId="7AF20B48" w14:textId="77777777" w:rsidR="00C46CA2" w:rsidRPr="00E51AC8" w:rsidRDefault="00C46CA2" w:rsidP="00B722A3">
            <w:pPr>
              <w:pStyle w:val="Tabletext"/>
              <w:jc w:val="center"/>
              <w:rPr>
                <w:rFonts w:cs="Arial"/>
                <w:sz w:val="16"/>
                <w:szCs w:val="14"/>
              </w:rPr>
            </w:pPr>
            <w:r w:rsidRPr="00E51AC8">
              <w:rPr>
                <w:rFonts w:cs="Arial"/>
                <w:sz w:val="16"/>
                <w:szCs w:val="14"/>
              </w:rPr>
              <w:t>-11.2 (13.5)</w:t>
            </w:r>
          </w:p>
        </w:tc>
        <w:tc>
          <w:tcPr>
            <w:tcW w:w="522" w:type="dxa"/>
            <w:tcBorders>
              <w:bottom w:val="single" w:sz="4" w:space="0" w:color="auto"/>
            </w:tcBorders>
            <w:vAlign w:val="center"/>
          </w:tcPr>
          <w:p w14:paraId="32A7CE15" w14:textId="77777777" w:rsidR="00C46CA2" w:rsidRPr="00E51AC8" w:rsidRDefault="00C46CA2" w:rsidP="00B722A3">
            <w:pPr>
              <w:pStyle w:val="Tabletext"/>
              <w:jc w:val="center"/>
              <w:rPr>
                <w:rFonts w:cs="Arial"/>
                <w:sz w:val="16"/>
                <w:szCs w:val="14"/>
              </w:rPr>
            </w:pPr>
            <w:r w:rsidRPr="00E51AC8">
              <w:rPr>
                <w:rFonts w:cs="Arial"/>
                <w:sz w:val="16"/>
                <w:szCs w:val="14"/>
              </w:rPr>
              <w:t>-35.8 (16.7)</w:t>
            </w:r>
          </w:p>
        </w:tc>
        <w:tc>
          <w:tcPr>
            <w:tcW w:w="522" w:type="dxa"/>
            <w:tcBorders>
              <w:bottom w:val="single" w:sz="4" w:space="0" w:color="auto"/>
            </w:tcBorders>
            <w:vAlign w:val="center"/>
          </w:tcPr>
          <w:p w14:paraId="6A99B818" w14:textId="77777777" w:rsidR="00C46CA2" w:rsidRPr="00E51AC8" w:rsidRDefault="00C46CA2" w:rsidP="00B722A3">
            <w:pPr>
              <w:pStyle w:val="Tabletext"/>
              <w:jc w:val="center"/>
              <w:rPr>
                <w:rFonts w:cs="Arial"/>
                <w:sz w:val="16"/>
                <w:szCs w:val="14"/>
              </w:rPr>
            </w:pPr>
            <w:r w:rsidRPr="00E51AC8">
              <w:rPr>
                <w:rFonts w:cs="Arial"/>
                <w:sz w:val="16"/>
                <w:szCs w:val="14"/>
              </w:rPr>
              <w:t>-11.1 (13.9)</w:t>
            </w:r>
          </w:p>
        </w:tc>
        <w:tc>
          <w:tcPr>
            <w:tcW w:w="766" w:type="dxa"/>
            <w:tcBorders>
              <w:bottom w:val="single" w:sz="4" w:space="0" w:color="auto"/>
            </w:tcBorders>
            <w:vAlign w:val="center"/>
          </w:tcPr>
          <w:p w14:paraId="263860F7" w14:textId="77777777" w:rsidR="00C46CA2" w:rsidRPr="00E51AC8" w:rsidRDefault="00C46CA2" w:rsidP="00B722A3">
            <w:pPr>
              <w:pStyle w:val="Tabletext"/>
              <w:jc w:val="center"/>
              <w:rPr>
                <w:rFonts w:cs="Arial"/>
                <w:sz w:val="16"/>
                <w:szCs w:val="14"/>
              </w:rPr>
            </w:pPr>
            <w:r w:rsidRPr="00E51AC8">
              <w:rPr>
                <w:rFonts w:cs="Arial"/>
                <w:sz w:val="16"/>
                <w:szCs w:val="14"/>
              </w:rPr>
              <w:t>Per 50% reduction</w:t>
            </w:r>
          </w:p>
        </w:tc>
        <w:tc>
          <w:tcPr>
            <w:tcW w:w="460" w:type="dxa"/>
            <w:tcBorders>
              <w:bottom w:val="single" w:sz="4" w:space="0" w:color="auto"/>
            </w:tcBorders>
            <w:vAlign w:val="center"/>
          </w:tcPr>
          <w:p w14:paraId="5BEC9AF4" w14:textId="77777777" w:rsidR="00C46CA2" w:rsidRPr="00E51AC8" w:rsidRDefault="00C46CA2" w:rsidP="00B722A3">
            <w:pPr>
              <w:pStyle w:val="Tabletext"/>
              <w:jc w:val="center"/>
              <w:rPr>
                <w:rFonts w:cs="Arial"/>
                <w:sz w:val="16"/>
                <w:szCs w:val="14"/>
              </w:rPr>
            </w:pPr>
            <w:r w:rsidRPr="00E51AC8">
              <w:rPr>
                <w:rFonts w:cs="Arial"/>
                <w:sz w:val="16"/>
                <w:szCs w:val="14"/>
              </w:rPr>
              <w:t>4871</w:t>
            </w:r>
          </w:p>
        </w:tc>
        <w:tc>
          <w:tcPr>
            <w:tcW w:w="674" w:type="dxa"/>
            <w:tcBorders>
              <w:bottom w:val="single" w:sz="4" w:space="0" w:color="auto"/>
            </w:tcBorders>
            <w:vAlign w:val="center"/>
          </w:tcPr>
          <w:p w14:paraId="1F015776" w14:textId="77777777" w:rsidR="00C46CA2" w:rsidRPr="00E51AC8" w:rsidRDefault="00C46CA2" w:rsidP="00B722A3">
            <w:pPr>
              <w:pStyle w:val="Tabletext"/>
              <w:jc w:val="center"/>
              <w:rPr>
                <w:rFonts w:cs="Arial"/>
                <w:sz w:val="16"/>
                <w:szCs w:val="14"/>
              </w:rPr>
            </w:pPr>
            <w:r w:rsidRPr="00E51AC8">
              <w:rPr>
                <w:rFonts w:cs="Arial"/>
                <w:sz w:val="16"/>
                <w:szCs w:val="14"/>
              </w:rPr>
              <w:t>0.75 (0.61 to 0.92)</w:t>
            </w:r>
          </w:p>
        </w:tc>
        <w:tc>
          <w:tcPr>
            <w:tcW w:w="567" w:type="dxa"/>
            <w:tcBorders>
              <w:bottom w:val="single" w:sz="4" w:space="0" w:color="auto"/>
            </w:tcBorders>
            <w:vAlign w:val="center"/>
          </w:tcPr>
          <w:p w14:paraId="11851506" w14:textId="77777777" w:rsidR="00C46CA2" w:rsidRPr="00E51AC8" w:rsidRDefault="00C46CA2" w:rsidP="00B722A3">
            <w:pPr>
              <w:pStyle w:val="Tabletext"/>
              <w:jc w:val="center"/>
              <w:rPr>
                <w:rFonts w:cs="Arial"/>
                <w:sz w:val="16"/>
                <w:szCs w:val="14"/>
              </w:rPr>
            </w:pPr>
            <w:r w:rsidRPr="00E51AC8">
              <w:rPr>
                <w:rFonts w:cs="Arial"/>
                <w:sz w:val="16"/>
                <w:szCs w:val="14"/>
              </w:rPr>
              <w:t>0.0064</w:t>
            </w:r>
          </w:p>
        </w:tc>
      </w:tr>
    </w:tbl>
    <w:p w14:paraId="21DC246B" w14:textId="77777777" w:rsidR="00C46CA2" w:rsidRPr="00225BDB" w:rsidRDefault="00C46CA2" w:rsidP="00C46CA2">
      <w:pPr>
        <w:rPr>
          <w:sz w:val="18"/>
          <w:szCs w:val="18"/>
          <w:lang w:val="en-US"/>
        </w:rPr>
        <w:sectPr w:rsidR="00C46CA2" w:rsidRPr="00225BDB" w:rsidSect="00244C77">
          <w:pgSz w:w="16838" w:h="11906" w:orient="landscape" w:code="9"/>
          <w:pgMar w:top="1440" w:right="1440" w:bottom="1440" w:left="1440" w:header="709" w:footer="709" w:gutter="0"/>
          <w:cols w:space="720"/>
          <w:docGrid w:linePitch="326"/>
        </w:sectPr>
      </w:pPr>
      <w:r w:rsidRPr="00E51AC8">
        <w:rPr>
          <w:sz w:val="20"/>
          <w:szCs w:val="18"/>
          <w:lang w:val="en-US"/>
        </w:rPr>
        <w:t xml:space="preserve">ALI, alirocumab; </w:t>
      </w:r>
      <w:r>
        <w:rPr>
          <w:sz w:val="20"/>
          <w:szCs w:val="18"/>
          <w:lang w:val="en-US"/>
        </w:rPr>
        <w:t xml:space="preserve">ALTERN., ALTERNATIVE; </w:t>
      </w:r>
      <w:r w:rsidRPr="00E51AC8">
        <w:rPr>
          <w:sz w:val="20"/>
          <w:szCs w:val="18"/>
          <w:lang w:val="en-US"/>
        </w:rPr>
        <w:t xml:space="preserve">EZE, ezetimibe; </w:t>
      </w:r>
      <w:r>
        <w:rPr>
          <w:sz w:val="20"/>
          <w:szCs w:val="18"/>
          <w:lang w:val="en-US"/>
        </w:rPr>
        <w:t>non-</w:t>
      </w:r>
      <w:r>
        <w:rPr>
          <w:sz w:val="20"/>
          <w:lang w:val="en-US"/>
        </w:rPr>
        <w:t>HDL-C, non-high-density lipoprotein cholesterol; LDL-C, low-density lipoprotein cholesterol;</w:t>
      </w:r>
      <w:r w:rsidRPr="00CF115A">
        <w:rPr>
          <w:sz w:val="20"/>
          <w:szCs w:val="18"/>
          <w:lang w:val="en-US"/>
        </w:rPr>
        <w:t xml:space="preserve"> </w:t>
      </w:r>
      <w:r w:rsidRPr="00E51AC8">
        <w:rPr>
          <w:sz w:val="20"/>
          <w:szCs w:val="18"/>
          <w:lang w:val="en-US"/>
        </w:rPr>
        <w:t>PBO, placebo. Lipids are means (SD), mg/dL. *Week 12 data shown for apoB as no Week 4 values were collected.</w:t>
      </w:r>
      <w:r w:rsidRPr="00E51AC8">
        <w:rPr>
          <w:sz w:val="20"/>
          <w:szCs w:val="18"/>
          <w:lang w:val="en-US"/>
        </w:rPr>
        <w:br/>
        <w:t xml:space="preserve">For patients with no lipid values at Week 4 (or Week 12 for apoB), baseline values were used. </w:t>
      </w:r>
      <w:r w:rsidRPr="00E51AC8">
        <w:rPr>
          <w:sz w:val="20"/>
          <w:szCs w:val="18"/>
          <w:vertAlign w:val="superscript"/>
          <w:lang w:val="en-US"/>
        </w:rPr>
        <w:t>†</w:t>
      </w:r>
      <w:r w:rsidRPr="00E51AC8">
        <w:rPr>
          <w:sz w:val="20"/>
          <w:szCs w:val="18"/>
          <w:lang w:val="en-US"/>
        </w:rPr>
        <w:t xml:space="preserve">14 patients with missing baseline apoB and no Week 12 apoB were excluded from the analysis. </w:t>
      </w:r>
      <w:r w:rsidRPr="00E51AC8">
        <w:rPr>
          <w:sz w:val="20"/>
          <w:szCs w:val="18"/>
          <w:vertAlign w:val="superscript"/>
          <w:lang w:val="en-US"/>
        </w:rPr>
        <w:t>‡</w:t>
      </w:r>
      <w:r w:rsidRPr="00E51AC8">
        <w:rPr>
          <w:sz w:val="20"/>
          <w:szCs w:val="18"/>
          <w:lang w:val="en-US"/>
        </w:rPr>
        <w:t xml:space="preserve">Two patients with missing baseline LDL-C were excluded from the analysis. </w:t>
      </w:r>
      <w:r w:rsidRPr="00E51AC8">
        <w:rPr>
          <w:sz w:val="20"/>
          <w:szCs w:val="18"/>
          <w:vertAlign w:val="superscript"/>
          <w:lang w:val="en-US"/>
        </w:rPr>
        <w:t>§</w:t>
      </w:r>
      <w:r w:rsidRPr="00E51AC8">
        <w:rPr>
          <w:sz w:val="20"/>
          <w:szCs w:val="18"/>
          <w:lang w:val="en-US"/>
        </w:rPr>
        <w:t>103 patients with missing baseline apoB were excluded from the analysis.</w:t>
      </w:r>
      <w:r w:rsidRPr="00225BDB">
        <w:rPr>
          <w:sz w:val="18"/>
          <w:szCs w:val="18"/>
          <w:lang w:val="en-US"/>
        </w:rPr>
        <w:br/>
      </w:r>
    </w:p>
    <w:p w14:paraId="156DEE65" w14:textId="5B7A55DB" w:rsidR="00C46CA2" w:rsidRDefault="00C46CA2" w:rsidP="00C46CA2">
      <w:pPr>
        <w:pStyle w:val="Figuretablelegend"/>
      </w:pPr>
      <w:r>
        <w:lastRenderedPageBreak/>
        <w:t xml:space="preserve">eTable </w:t>
      </w:r>
      <w:r w:rsidR="002F0715">
        <w:t>6</w:t>
      </w:r>
      <w:r>
        <w:t xml:space="preserve">. </w:t>
      </w:r>
      <w:r w:rsidRPr="00124098">
        <w:t xml:space="preserve">Correlation between average LDL-C, </w:t>
      </w:r>
      <w:r>
        <w:t>n</w:t>
      </w:r>
      <w:r w:rsidRPr="00124098">
        <w:t xml:space="preserve">on-HDL-C and </w:t>
      </w:r>
      <w:r>
        <w:t>a</w:t>
      </w:r>
      <w:r w:rsidRPr="00124098">
        <w:t>poB during the treatment period</w:t>
      </w:r>
    </w:p>
    <w:tbl>
      <w:tblPr>
        <w:tblW w:w="8931" w:type="dxa"/>
        <w:tblCellMar>
          <w:left w:w="0" w:type="dxa"/>
          <w:right w:w="0" w:type="dxa"/>
        </w:tblCellMar>
        <w:tblLook w:val="0600" w:firstRow="0" w:lastRow="0" w:firstColumn="0" w:lastColumn="0" w:noHBand="1" w:noVBand="1"/>
      </w:tblPr>
      <w:tblGrid>
        <w:gridCol w:w="2977"/>
        <w:gridCol w:w="1985"/>
        <w:gridCol w:w="1984"/>
        <w:gridCol w:w="1985"/>
      </w:tblGrid>
      <w:tr w:rsidR="00C46CA2" w:rsidRPr="00124098" w14:paraId="004B9A06" w14:textId="77777777" w:rsidTr="00244C77">
        <w:trPr>
          <w:trHeight w:val="1340"/>
        </w:trPr>
        <w:tc>
          <w:tcPr>
            <w:tcW w:w="2977" w:type="dxa"/>
            <w:tcBorders>
              <w:top w:val="nil"/>
              <w:left w:val="nil"/>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5F6425" w14:textId="77777777" w:rsidR="00C46CA2" w:rsidRPr="00124098" w:rsidRDefault="00C46CA2" w:rsidP="00244C77">
            <w:pPr>
              <w:pStyle w:val="Tabletext"/>
              <w:rPr>
                <w:b/>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791B5E9" w14:textId="77777777" w:rsidR="00C46CA2" w:rsidRPr="00124098" w:rsidRDefault="00C46CA2" w:rsidP="00244C77">
            <w:pPr>
              <w:pStyle w:val="Tabletext"/>
              <w:jc w:val="center"/>
              <w:rPr>
                <w:b/>
              </w:rPr>
            </w:pPr>
            <w:r w:rsidRPr="00124098">
              <w:rPr>
                <w:b/>
              </w:rPr>
              <w:t>Average</w:t>
            </w:r>
          </w:p>
          <w:p w14:paraId="1BFC76A6" w14:textId="77777777" w:rsidR="00C46CA2" w:rsidRPr="00124098" w:rsidRDefault="00C46CA2" w:rsidP="00244C77">
            <w:pPr>
              <w:pStyle w:val="Tabletext"/>
              <w:jc w:val="center"/>
              <w:rPr>
                <w:b/>
              </w:rPr>
            </w:pPr>
            <w:r w:rsidRPr="00124098">
              <w:rPr>
                <w:b/>
              </w:rPr>
              <w:t>LDL-C</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F609153" w14:textId="77777777" w:rsidR="00C46CA2" w:rsidRPr="00124098" w:rsidRDefault="00C46CA2" w:rsidP="00244C77">
            <w:pPr>
              <w:pStyle w:val="Tabletext"/>
              <w:jc w:val="center"/>
              <w:rPr>
                <w:b/>
              </w:rPr>
            </w:pPr>
            <w:r w:rsidRPr="00124098">
              <w:rPr>
                <w:b/>
              </w:rPr>
              <w:t>Average</w:t>
            </w:r>
          </w:p>
          <w:p w14:paraId="76B400E1" w14:textId="77777777" w:rsidR="00C46CA2" w:rsidRPr="00124098" w:rsidRDefault="00C46CA2" w:rsidP="00244C77">
            <w:pPr>
              <w:pStyle w:val="Tabletext"/>
              <w:jc w:val="center"/>
              <w:rPr>
                <w:b/>
              </w:rPr>
            </w:pPr>
            <w:r>
              <w:rPr>
                <w:b/>
              </w:rPr>
              <w:t>n</w:t>
            </w:r>
            <w:r w:rsidRPr="00124098">
              <w:rPr>
                <w:b/>
              </w:rPr>
              <w:t>on-HDL-C</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292AEDF" w14:textId="77777777" w:rsidR="00C46CA2" w:rsidRPr="00124098" w:rsidRDefault="00C46CA2" w:rsidP="00244C77">
            <w:pPr>
              <w:pStyle w:val="Tabletext"/>
              <w:jc w:val="center"/>
              <w:rPr>
                <w:b/>
              </w:rPr>
            </w:pPr>
            <w:r w:rsidRPr="00124098">
              <w:rPr>
                <w:b/>
              </w:rPr>
              <w:t xml:space="preserve">Average </w:t>
            </w:r>
            <w:r>
              <w:rPr>
                <w:b/>
              </w:rPr>
              <w:t>a</w:t>
            </w:r>
            <w:r w:rsidRPr="00124098">
              <w:rPr>
                <w:b/>
              </w:rPr>
              <w:t>poB</w:t>
            </w:r>
          </w:p>
        </w:tc>
      </w:tr>
      <w:tr w:rsidR="00C46CA2" w:rsidRPr="00124098" w14:paraId="6F39CE4C" w14:textId="77777777" w:rsidTr="00244C77">
        <w:trPr>
          <w:trHeight w:val="1439"/>
        </w:trPr>
        <w:tc>
          <w:tcPr>
            <w:tcW w:w="2977"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F609924" w14:textId="77777777" w:rsidR="00C46CA2" w:rsidRPr="00124098" w:rsidRDefault="00C46CA2" w:rsidP="00244C77">
            <w:pPr>
              <w:pStyle w:val="Tabletext"/>
              <w:rPr>
                <w:b/>
              </w:rPr>
            </w:pPr>
            <w:r w:rsidRPr="00124098">
              <w:rPr>
                <w:b/>
              </w:rPr>
              <w:t>Average LDL-C during the treatment period</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7DFE66C" w14:textId="77777777" w:rsidR="00C46CA2" w:rsidRPr="00124098" w:rsidRDefault="00C46CA2" w:rsidP="00244C77">
            <w:pPr>
              <w:pStyle w:val="Tabletext"/>
              <w:jc w:val="center"/>
            </w:pPr>
            <w:r w:rsidRPr="00124098">
              <w:t>-</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397BE7D" w14:textId="77777777" w:rsidR="00C46CA2" w:rsidRPr="00124098" w:rsidRDefault="00C46CA2" w:rsidP="00244C77">
            <w:pPr>
              <w:pStyle w:val="Tabletext"/>
              <w:jc w:val="center"/>
            </w:pPr>
            <w:r w:rsidRPr="00124098">
              <w:t>0.973</w:t>
            </w:r>
          </w:p>
          <w:p w14:paraId="3F73818D" w14:textId="77777777" w:rsidR="00C46CA2" w:rsidRPr="00124098" w:rsidRDefault="00C46CA2" w:rsidP="00244C77">
            <w:pPr>
              <w:pStyle w:val="Tabletext"/>
              <w:jc w:val="center"/>
            </w:pPr>
            <w:r w:rsidRPr="00124098">
              <w:t>(</w:t>
            </w:r>
            <w:r w:rsidRPr="00E51AC8">
              <w:rPr>
                <w:i/>
              </w:rPr>
              <w:t>P</w:t>
            </w:r>
            <w:r w:rsidRPr="00124098">
              <w:t>&lt;0.0001)</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3DC448" w14:textId="77777777" w:rsidR="00C46CA2" w:rsidRPr="00124098" w:rsidRDefault="00C46CA2" w:rsidP="00244C77">
            <w:pPr>
              <w:pStyle w:val="Tabletext"/>
              <w:jc w:val="center"/>
            </w:pPr>
            <w:r w:rsidRPr="00124098">
              <w:rPr>
                <w:rFonts w:eastAsia="MS Mincho"/>
              </w:rPr>
              <w:t>0.922</w:t>
            </w:r>
          </w:p>
          <w:p w14:paraId="559FD1A0" w14:textId="77777777" w:rsidR="00C46CA2" w:rsidRPr="00124098" w:rsidRDefault="00C46CA2" w:rsidP="00244C77">
            <w:pPr>
              <w:pStyle w:val="Tabletext"/>
              <w:jc w:val="center"/>
            </w:pPr>
            <w:r w:rsidRPr="00124098">
              <w:rPr>
                <w:rFonts w:eastAsia="MS Mincho"/>
              </w:rPr>
              <w:t>(</w:t>
            </w:r>
            <w:r>
              <w:rPr>
                <w:rFonts w:eastAsia="MS Mincho"/>
                <w:i/>
              </w:rPr>
              <w:t>P</w:t>
            </w:r>
            <w:r w:rsidRPr="00124098">
              <w:rPr>
                <w:rFonts w:eastAsia="MS Mincho"/>
              </w:rPr>
              <w:t>&lt;0.0001)</w:t>
            </w:r>
          </w:p>
        </w:tc>
      </w:tr>
      <w:tr w:rsidR="00C46CA2" w:rsidRPr="00124098" w14:paraId="079F770F" w14:textId="77777777" w:rsidTr="00244C77">
        <w:trPr>
          <w:trHeight w:val="1276"/>
        </w:trPr>
        <w:tc>
          <w:tcPr>
            <w:tcW w:w="2977"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7AC3E63" w14:textId="77777777" w:rsidR="00C46CA2" w:rsidRPr="00124098" w:rsidRDefault="00C46CA2" w:rsidP="00244C77">
            <w:pPr>
              <w:pStyle w:val="Tabletext"/>
              <w:rPr>
                <w:b/>
              </w:rPr>
            </w:pPr>
            <w:r w:rsidRPr="00124098">
              <w:rPr>
                <w:b/>
              </w:rPr>
              <w:t>Average non-HDL-C during the treatment period</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E20A58" w14:textId="77777777" w:rsidR="00C46CA2" w:rsidRPr="00124098" w:rsidRDefault="00C46CA2" w:rsidP="00244C77">
            <w:pPr>
              <w:pStyle w:val="Tabletext"/>
              <w:jc w:val="center"/>
            </w:pPr>
            <w:r w:rsidRPr="00124098">
              <w:t>0.973</w:t>
            </w:r>
          </w:p>
          <w:p w14:paraId="0BB3BC85" w14:textId="77777777" w:rsidR="00C46CA2" w:rsidRPr="00124098" w:rsidRDefault="00C46CA2" w:rsidP="00244C77">
            <w:pPr>
              <w:pStyle w:val="Tabletext"/>
              <w:jc w:val="center"/>
            </w:pPr>
            <w:r w:rsidRPr="00124098">
              <w:t>(</w:t>
            </w:r>
            <w:r>
              <w:rPr>
                <w:i/>
              </w:rPr>
              <w:t>P</w:t>
            </w:r>
            <w:r w:rsidRPr="00124098">
              <w:t>&lt;0.0001)</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53F909" w14:textId="77777777" w:rsidR="00C46CA2" w:rsidRPr="00124098" w:rsidRDefault="00C46CA2" w:rsidP="00244C77">
            <w:pPr>
              <w:pStyle w:val="Tabletext"/>
              <w:jc w:val="center"/>
            </w:pPr>
            <w:r w:rsidRPr="00124098">
              <w:t>-</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858304" w14:textId="77777777" w:rsidR="00C46CA2" w:rsidRPr="00124098" w:rsidRDefault="00C46CA2" w:rsidP="00244C77">
            <w:pPr>
              <w:pStyle w:val="Tabletext"/>
              <w:jc w:val="center"/>
            </w:pPr>
            <w:r w:rsidRPr="00124098">
              <w:t>0.948</w:t>
            </w:r>
          </w:p>
          <w:p w14:paraId="1E002BDD" w14:textId="77777777" w:rsidR="00C46CA2" w:rsidRPr="00124098" w:rsidRDefault="00C46CA2" w:rsidP="00244C77">
            <w:pPr>
              <w:pStyle w:val="Tabletext"/>
              <w:jc w:val="center"/>
            </w:pPr>
            <w:r w:rsidRPr="00124098">
              <w:t>(</w:t>
            </w:r>
            <w:r w:rsidRPr="00E51AC8">
              <w:rPr>
                <w:i/>
              </w:rPr>
              <w:t>P</w:t>
            </w:r>
            <w:r w:rsidRPr="00124098">
              <w:t>&lt;0.0001)</w:t>
            </w:r>
          </w:p>
        </w:tc>
      </w:tr>
      <w:tr w:rsidR="00C46CA2" w:rsidRPr="00124098" w14:paraId="6B7B17C2" w14:textId="77777777" w:rsidTr="00244C77">
        <w:trPr>
          <w:trHeight w:val="1276"/>
        </w:trPr>
        <w:tc>
          <w:tcPr>
            <w:tcW w:w="2977"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BA72FA7" w14:textId="77777777" w:rsidR="00C46CA2" w:rsidRPr="00124098" w:rsidRDefault="00C46CA2" w:rsidP="00244C77">
            <w:pPr>
              <w:pStyle w:val="Tabletext"/>
              <w:rPr>
                <w:b/>
              </w:rPr>
            </w:pPr>
            <w:r w:rsidRPr="00124098">
              <w:rPr>
                <w:b/>
              </w:rPr>
              <w:t xml:space="preserve">Average </w:t>
            </w:r>
            <w:r>
              <w:rPr>
                <w:b/>
              </w:rPr>
              <w:t>a</w:t>
            </w:r>
            <w:r w:rsidRPr="00124098">
              <w:rPr>
                <w:b/>
              </w:rPr>
              <w:t>poB during the treatment period</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7DBCBCC" w14:textId="77777777" w:rsidR="00C46CA2" w:rsidRPr="00124098" w:rsidRDefault="00C46CA2" w:rsidP="00244C77">
            <w:pPr>
              <w:pStyle w:val="Tabletext"/>
              <w:jc w:val="center"/>
            </w:pPr>
            <w:r w:rsidRPr="00124098">
              <w:t>0.922</w:t>
            </w:r>
          </w:p>
          <w:p w14:paraId="36261871" w14:textId="77777777" w:rsidR="00C46CA2" w:rsidRPr="00124098" w:rsidRDefault="00C46CA2" w:rsidP="00244C77">
            <w:pPr>
              <w:pStyle w:val="Tabletext"/>
              <w:jc w:val="center"/>
            </w:pPr>
            <w:r w:rsidRPr="00124098">
              <w:t>(</w:t>
            </w:r>
            <w:r>
              <w:rPr>
                <w:i/>
              </w:rPr>
              <w:t>P</w:t>
            </w:r>
            <w:r w:rsidRPr="00124098">
              <w:t>&lt;0.0001)</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847DE4" w14:textId="77777777" w:rsidR="00C46CA2" w:rsidRPr="00124098" w:rsidRDefault="00C46CA2" w:rsidP="00244C77">
            <w:pPr>
              <w:pStyle w:val="Tabletext"/>
              <w:jc w:val="center"/>
            </w:pPr>
            <w:r w:rsidRPr="00124098">
              <w:t>0.948</w:t>
            </w:r>
          </w:p>
          <w:p w14:paraId="6BDE81AC" w14:textId="77777777" w:rsidR="00C46CA2" w:rsidRPr="00124098" w:rsidRDefault="00C46CA2" w:rsidP="00244C77">
            <w:pPr>
              <w:pStyle w:val="Tabletext"/>
              <w:jc w:val="center"/>
            </w:pPr>
            <w:r w:rsidRPr="00124098">
              <w:t>(</w:t>
            </w:r>
            <w:r>
              <w:rPr>
                <w:i/>
              </w:rPr>
              <w:t>P</w:t>
            </w:r>
            <w:r w:rsidRPr="00124098">
              <w:t>&lt;0.0001)</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2218869" w14:textId="77777777" w:rsidR="00C46CA2" w:rsidRPr="00124098" w:rsidRDefault="00C46CA2" w:rsidP="00244C77">
            <w:pPr>
              <w:pStyle w:val="Tabletext"/>
              <w:jc w:val="center"/>
            </w:pPr>
            <w:r w:rsidRPr="00124098">
              <w:t>-</w:t>
            </w:r>
          </w:p>
        </w:tc>
      </w:tr>
    </w:tbl>
    <w:p w14:paraId="6C4B51BA" w14:textId="77777777" w:rsidR="00C46CA2" w:rsidRPr="00E51AC8" w:rsidRDefault="00C46CA2" w:rsidP="00C46CA2">
      <w:pPr>
        <w:rPr>
          <w:sz w:val="20"/>
        </w:rPr>
      </w:pPr>
      <w:r w:rsidRPr="00E51AC8">
        <w:rPr>
          <w:sz w:val="20"/>
        </w:rPr>
        <w:t>Pearson correlation coefficient</w:t>
      </w:r>
    </w:p>
    <w:p w14:paraId="208B4E46" w14:textId="77777777" w:rsidR="00C46CA2" w:rsidRPr="00E51AC8" w:rsidRDefault="00C46CA2" w:rsidP="00C46CA2">
      <w:pPr>
        <w:rPr>
          <w:sz w:val="22"/>
        </w:rPr>
      </w:pPr>
      <w:r>
        <w:rPr>
          <w:sz w:val="20"/>
          <w:lang w:val="en-US"/>
        </w:rPr>
        <w:t>Non-HDL-C, non-high-density lipoprotein cholesterol; LDL-C, low-density lipoprotein cholesterol.</w:t>
      </w:r>
    </w:p>
    <w:p w14:paraId="1B469718" w14:textId="7F3CA4BF" w:rsidR="00C46CA2" w:rsidRDefault="00C46CA2" w:rsidP="00C46CA2">
      <w:pPr>
        <w:pStyle w:val="Figuretablelegend"/>
        <w:rPr>
          <w:rFonts w:cs="Arial"/>
          <w:szCs w:val="22"/>
        </w:rPr>
      </w:pPr>
      <w:r>
        <w:rPr>
          <w:lang w:val="en-US"/>
        </w:rPr>
        <w:lastRenderedPageBreak/>
        <w:t xml:space="preserve">eTable </w:t>
      </w:r>
      <w:r w:rsidR="00154F78">
        <w:rPr>
          <w:lang w:val="en-US"/>
        </w:rPr>
        <w:t>7</w:t>
      </w:r>
      <w:bookmarkStart w:id="0" w:name="_GoBack"/>
      <w:bookmarkEnd w:id="0"/>
      <w:r>
        <w:rPr>
          <w:lang w:val="en-US"/>
        </w:rPr>
        <w:t>. Safety summary for the 10 Phase 3 trials used in this analysis</w:t>
      </w:r>
      <w:r w:rsidRPr="00023077">
        <w:rPr>
          <w:lang w:val="en-US"/>
        </w:rPr>
        <w:t>*</w:t>
      </w:r>
    </w:p>
    <w:tbl>
      <w:tblPr>
        <w:tblW w:w="10055" w:type="dxa"/>
        <w:tblLook w:val="0400" w:firstRow="0" w:lastRow="0" w:firstColumn="0" w:lastColumn="0" w:noHBand="0" w:noVBand="1"/>
      </w:tblPr>
      <w:tblGrid>
        <w:gridCol w:w="2911"/>
        <w:gridCol w:w="2134"/>
        <w:gridCol w:w="1615"/>
        <w:gridCol w:w="1781"/>
        <w:gridCol w:w="1614"/>
      </w:tblGrid>
      <w:tr w:rsidR="00C46CA2" w:rsidRPr="006341FF" w14:paraId="6DE861AD" w14:textId="77777777" w:rsidTr="00244C77">
        <w:trPr>
          <w:trHeight w:val="619"/>
        </w:trPr>
        <w:tc>
          <w:tcPr>
            <w:tcW w:w="2911" w:type="dxa"/>
            <w:hideMark/>
          </w:tcPr>
          <w:p w14:paraId="7E1F2804" w14:textId="77777777" w:rsidR="00C46CA2" w:rsidRPr="00DE4BC1" w:rsidRDefault="00C46CA2" w:rsidP="00244C77">
            <w:pPr>
              <w:pStyle w:val="Tabletext"/>
              <w:rPr>
                <w:rStyle w:val="Hyperlink"/>
              </w:rPr>
            </w:pPr>
          </w:p>
        </w:tc>
        <w:tc>
          <w:tcPr>
            <w:tcW w:w="3749" w:type="dxa"/>
            <w:gridSpan w:val="2"/>
            <w:tcBorders>
              <w:bottom w:val="single" w:sz="4" w:space="0" w:color="auto"/>
            </w:tcBorders>
            <w:vAlign w:val="center"/>
          </w:tcPr>
          <w:p w14:paraId="0C4F196B" w14:textId="77777777" w:rsidR="00C46CA2" w:rsidRPr="0039348C" w:rsidRDefault="00C46CA2" w:rsidP="00244C77">
            <w:pPr>
              <w:pStyle w:val="Tabletext"/>
              <w:spacing w:line="480" w:lineRule="auto"/>
              <w:jc w:val="center"/>
              <w:rPr>
                <w:rStyle w:val="Hyperlink"/>
                <w:b/>
                <w:color w:val="auto"/>
                <w:u w:val="none"/>
              </w:rPr>
            </w:pPr>
            <w:r w:rsidRPr="0039348C">
              <w:rPr>
                <w:rStyle w:val="Hyperlink"/>
                <w:b/>
                <w:color w:val="auto"/>
                <w:u w:val="none"/>
              </w:rPr>
              <w:t>Placebo-controlled trials</w:t>
            </w:r>
          </w:p>
        </w:tc>
        <w:tc>
          <w:tcPr>
            <w:tcW w:w="3395" w:type="dxa"/>
            <w:gridSpan w:val="2"/>
            <w:tcBorders>
              <w:bottom w:val="single" w:sz="4" w:space="0" w:color="auto"/>
            </w:tcBorders>
            <w:vAlign w:val="center"/>
          </w:tcPr>
          <w:p w14:paraId="518ECA01" w14:textId="77777777" w:rsidR="00C46CA2" w:rsidRPr="0039348C" w:rsidRDefault="00C46CA2" w:rsidP="00244C77">
            <w:pPr>
              <w:pStyle w:val="Tabletext"/>
              <w:spacing w:line="480" w:lineRule="auto"/>
              <w:jc w:val="center"/>
              <w:rPr>
                <w:rStyle w:val="Hyperlink"/>
                <w:b/>
                <w:color w:val="auto"/>
                <w:u w:val="none"/>
              </w:rPr>
            </w:pPr>
            <w:r w:rsidRPr="0039348C">
              <w:rPr>
                <w:rStyle w:val="Hyperlink"/>
                <w:b/>
                <w:color w:val="auto"/>
                <w:u w:val="none"/>
              </w:rPr>
              <w:t>Ezetimibe-controlled trials</w:t>
            </w:r>
          </w:p>
        </w:tc>
      </w:tr>
      <w:tr w:rsidR="00C46CA2" w:rsidRPr="006341FF" w14:paraId="31EF4965" w14:textId="77777777" w:rsidTr="00244C77">
        <w:trPr>
          <w:trHeight w:val="235"/>
        </w:trPr>
        <w:tc>
          <w:tcPr>
            <w:tcW w:w="2911" w:type="dxa"/>
            <w:tcBorders>
              <w:bottom w:val="single" w:sz="4" w:space="0" w:color="auto"/>
            </w:tcBorders>
            <w:vAlign w:val="bottom"/>
            <w:hideMark/>
          </w:tcPr>
          <w:p w14:paraId="06F81779" w14:textId="77777777" w:rsidR="00C46CA2" w:rsidRPr="0039348C" w:rsidRDefault="00C46CA2" w:rsidP="00244C77">
            <w:pPr>
              <w:pStyle w:val="Tabletext"/>
              <w:spacing w:line="480" w:lineRule="auto"/>
              <w:rPr>
                <w:rStyle w:val="Hyperlink"/>
                <w:b/>
                <w:color w:val="auto"/>
                <w:sz w:val="24"/>
                <w:u w:val="none"/>
              </w:rPr>
            </w:pPr>
            <w:r w:rsidRPr="0039348C">
              <w:rPr>
                <w:rStyle w:val="Hyperlink"/>
                <w:b/>
                <w:color w:val="auto"/>
                <w:u w:val="none"/>
              </w:rPr>
              <w:t xml:space="preserve">n (%)  </w:t>
            </w:r>
          </w:p>
        </w:tc>
        <w:tc>
          <w:tcPr>
            <w:tcW w:w="2134" w:type="dxa"/>
            <w:tcBorders>
              <w:top w:val="single" w:sz="4" w:space="0" w:color="auto"/>
              <w:bottom w:val="single" w:sz="4" w:space="0" w:color="auto"/>
            </w:tcBorders>
            <w:vAlign w:val="center"/>
          </w:tcPr>
          <w:p w14:paraId="76A9268A" w14:textId="77777777" w:rsidR="00C46CA2" w:rsidRPr="0039348C" w:rsidRDefault="00C46CA2" w:rsidP="00244C77">
            <w:pPr>
              <w:pStyle w:val="Tabletext"/>
              <w:spacing w:line="480" w:lineRule="auto"/>
              <w:jc w:val="center"/>
              <w:rPr>
                <w:rStyle w:val="Hyperlink"/>
                <w:color w:val="auto"/>
                <w:u w:val="none"/>
              </w:rPr>
            </w:pPr>
            <w:r w:rsidRPr="0039348C">
              <w:rPr>
                <w:b/>
                <w:bCs/>
              </w:rPr>
              <w:t>Alirocumab</w:t>
            </w:r>
            <w:r w:rsidRPr="0039348C">
              <w:rPr>
                <w:b/>
                <w:bCs/>
              </w:rPr>
              <w:br/>
              <w:t>(n=2318)</w:t>
            </w:r>
          </w:p>
        </w:tc>
        <w:tc>
          <w:tcPr>
            <w:tcW w:w="1615" w:type="dxa"/>
            <w:tcBorders>
              <w:top w:val="single" w:sz="4" w:space="0" w:color="auto"/>
              <w:bottom w:val="single" w:sz="4" w:space="0" w:color="auto"/>
            </w:tcBorders>
            <w:vAlign w:val="center"/>
          </w:tcPr>
          <w:p w14:paraId="52387511" w14:textId="77777777" w:rsidR="00C46CA2" w:rsidRPr="0039348C" w:rsidRDefault="00C46CA2" w:rsidP="00244C77">
            <w:pPr>
              <w:pStyle w:val="Tabletext"/>
              <w:spacing w:line="480" w:lineRule="auto"/>
              <w:jc w:val="center"/>
              <w:rPr>
                <w:rStyle w:val="Hyperlink"/>
                <w:color w:val="auto"/>
                <w:u w:val="none"/>
              </w:rPr>
            </w:pPr>
            <w:r w:rsidRPr="0039348C">
              <w:rPr>
                <w:b/>
                <w:bCs/>
              </w:rPr>
              <w:t>Placebo</w:t>
            </w:r>
            <w:r w:rsidRPr="0039348C">
              <w:rPr>
                <w:b/>
                <w:bCs/>
              </w:rPr>
              <w:br/>
              <w:t>(n=1174)</w:t>
            </w:r>
          </w:p>
        </w:tc>
        <w:tc>
          <w:tcPr>
            <w:tcW w:w="1781" w:type="dxa"/>
            <w:tcBorders>
              <w:top w:val="single" w:sz="4" w:space="0" w:color="auto"/>
              <w:bottom w:val="single" w:sz="4" w:space="0" w:color="auto"/>
            </w:tcBorders>
            <w:vAlign w:val="center"/>
          </w:tcPr>
          <w:p w14:paraId="5AEFED9B" w14:textId="77777777" w:rsidR="00C46CA2" w:rsidRPr="0039348C" w:rsidRDefault="00C46CA2" w:rsidP="00244C77">
            <w:pPr>
              <w:pStyle w:val="Tabletext"/>
              <w:spacing w:line="480" w:lineRule="auto"/>
              <w:jc w:val="center"/>
              <w:rPr>
                <w:rStyle w:val="Hyperlink"/>
                <w:color w:val="auto"/>
                <w:u w:val="none"/>
              </w:rPr>
            </w:pPr>
            <w:r w:rsidRPr="0039348C">
              <w:rPr>
                <w:b/>
                <w:bCs/>
              </w:rPr>
              <w:t>Alirocumab</w:t>
            </w:r>
            <w:r w:rsidRPr="0039348C">
              <w:rPr>
                <w:b/>
                <w:bCs/>
              </w:rPr>
              <w:br/>
              <w:t>(n=864)</w:t>
            </w:r>
          </w:p>
        </w:tc>
        <w:tc>
          <w:tcPr>
            <w:tcW w:w="1614" w:type="dxa"/>
            <w:tcBorders>
              <w:top w:val="single" w:sz="4" w:space="0" w:color="auto"/>
              <w:bottom w:val="single" w:sz="4" w:space="0" w:color="auto"/>
            </w:tcBorders>
            <w:vAlign w:val="center"/>
          </w:tcPr>
          <w:p w14:paraId="417B4ABF" w14:textId="77777777" w:rsidR="00C46CA2" w:rsidRPr="0039348C" w:rsidRDefault="00C46CA2" w:rsidP="00244C77">
            <w:pPr>
              <w:pStyle w:val="Tabletext"/>
              <w:spacing w:line="480" w:lineRule="auto"/>
              <w:jc w:val="center"/>
              <w:rPr>
                <w:rStyle w:val="Hyperlink"/>
                <w:color w:val="auto"/>
                <w:u w:val="none"/>
              </w:rPr>
            </w:pPr>
            <w:r w:rsidRPr="0039348C">
              <w:rPr>
                <w:b/>
                <w:bCs/>
              </w:rPr>
              <w:t>Ezetimibe</w:t>
            </w:r>
            <w:r w:rsidRPr="0039348C">
              <w:rPr>
                <w:b/>
                <w:bCs/>
              </w:rPr>
              <w:br/>
              <w:t>(n=618)</w:t>
            </w:r>
          </w:p>
        </w:tc>
      </w:tr>
      <w:tr w:rsidR="00C46CA2" w:rsidRPr="006341FF" w14:paraId="12B64015" w14:textId="77777777" w:rsidTr="00244C77">
        <w:trPr>
          <w:trHeight w:val="376"/>
        </w:trPr>
        <w:tc>
          <w:tcPr>
            <w:tcW w:w="2911" w:type="dxa"/>
            <w:tcBorders>
              <w:top w:val="single" w:sz="4" w:space="0" w:color="auto"/>
            </w:tcBorders>
            <w:vAlign w:val="center"/>
            <w:hideMark/>
          </w:tcPr>
          <w:p w14:paraId="43DF7086" w14:textId="77777777" w:rsidR="00C46CA2" w:rsidRPr="0039348C" w:rsidRDefault="00C46CA2" w:rsidP="00244C77">
            <w:pPr>
              <w:pStyle w:val="Tabletext"/>
              <w:spacing w:line="480" w:lineRule="auto"/>
              <w:rPr>
                <w:rStyle w:val="Hyperlink"/>
                <w:color w:val="auto"/>
                <w:sz w:val="24"/>
                <w:u w:val="none"/>
              </w:rPr>
            </w:pPr>
            <w:r w:rsidRPr="0039348C">
              <w:rPr>
                <w:rStyle w:val="Hyperlink"/>
                <w:color w:val="auto"/>
                <w:u w:val="none"/>
              </w:rPr>
              <w:t>TEAEs</w:t>
            </w:r>
          </w:p>
        </w:tc>
        <w:tc>
          <w:tcPr>
            <w:tcW w:w="2134" w:type="dxa"/>
            <w:tcBorders>
              <w:left w:val="nil"/>
            </w:tcBorders>
            <w:vAlign w:val="bottom"/>
          </w:tcPr>
          <w:p w14:paraId="6DEC8D6F" w14:textId="77777777" w:rsidR="00C46CA2" w:rsidRPr="0039348C" w:rsidRDefault="00C46CA2" w:rsidP="00244C77">
            <w:pPr>
              <w:pStyle w:val="Tabletext"/>
              <w:spacing w:line="480" w:lineRule="auto"/>
              <w:jc w:val="center"/>
              <w:rPr>
                <w:rStyle w:val="Hyperlink"/>
                <w:color w:val="auto"/>
                <w:u w:val="none"/>
              </w:rPr>
            </w:pPr>
            <w:r w:rsidRPr="0039348C">
              <w:t>1851 (79.9)</w:t>
            </w:r>
          </w:p>
        </w:tc>
        <w:tc>
          <w:tcPr>
            <w:tcW w:w="1615" w:type="dxa"/>
            <w:tcBorders>
              <w:left w:val="nil"/>
            </w:tcBorders>
            <w:vAlign w:val="bottom"/>
          </w:tcPr>
          <w:p w14:paraId="26FAC37A" w14:textId="77777777" w:rsidR="00C46CA2" w:rsidRPr="0039348C" w:rsidRDefault="00C46CA2" w:rsidP="00244C77">
            <w:pPr>
              <w:pStyle w:val="Tabletext"/>
              <w:spacing w:line="480" w:lineRule="auto"/>
              <w:jc w:val="center"/>
              <w:rPr>
                <w:rStyle w:val="Hyperlink"/>
                <w:color w:val="auto"/>
                <w:u w:val="none"/>
              </w:rPr>
            </w:pPr>
            <w:r w:rsidRPr="0039348C">
              <w:t>954 (81.3)</w:t>
            </w:r>
          </w:p>
        </w:tc>
        <w:tc>
          <w:tcPr>
            <w:tcW w:w="1781" w:type="dxa"/>
            <w:tcBorders>
              <w:left w:val="nil"/>
            </w:tcBorders>
            <w:vAlign w:val="bottom"/>
          </w:tcPr>
          <w:p w14:paraId="7D29E560" w14:textId="77777777" w:rsidR="00C46CA2" w:rsidRPr="0039348C" w:rsidRDefault="00C46CA2" w:rsidP="00244C77">
            <w:pPr>
              <w:pStyle w:val="Tabletext"/>
              <w:spacing w:line="480" w:lineRule="auto"/>
              <w:jc w:val="center"/>
              <w:rPr>
                <w:rStyle w:val="Hyperlink"/>
                <w:color w:val="auto"/>
                <w:u w:val="none"/>
              </w:rPr>
            </w:pPr>
            <w:r w:rsidRPr="0039348C">
              <w:t>657 (76.0)</w:t>
            </w:r>
          </w:p>
        </w:tc>
        <w:tc>
          <w:tcPr>
            <w:tcW w:w="1614" w:type="dxa"/>
            <w:tcBorders>
              <w:left w:val="nil"/>
              <w:right w:val="nil"/>
            </w:tcBorders>
            <w:vAlign w:val="bottom"/>
          </w:tcPr>
          <w:p w14:paraId="4B518DB5" w14:textId="77777777" w:rsidR="00C46CA2" w:rsidRPr="0039348C" w:rsidRDefault="00C46CA2" w:rsidP="00244C77">
            <w:pPr>
              <w:pStyle w:val="Tabletext"/>
              <w:spacing w:line="480" w:lineRule="auto"/>
              <w:jc w:val="center"/>
              <w:rPr>
                <w:rStyle w:val="Hyperlink"/>
                <w:color w:val="auto"/>
                <w:u w:val="none"/>
              </w:rPr>
            </w:pPr>
            <w:r w:rsidRPr="0039348C">
              <w:t>457 (73.9)</w:t>
            </w:r>
          </w:p>
        </w:tc>
      </w:tr>
      <w:tr w:rsidR="00C46CA2" w:rsidRPr="006341FF" w14:paraId="7F94E517" w14:textId="77777777" w:rsidTr="00244C77">
        <w:trPr>
          <w:trHeight w:val="376"/>
        </w:trPr>
        <w:tc>
          <w:tcPr>
            <w:tcW w:w="2911" w:type="dxa"/>
            <w:vAlign w:val="center"/>
            <w:hideMark/>
          </w:tcPr>
          <w:p w14:paraId="74C52B9C" w14:textId="77777777" w:rsidR="00C46CA2" w:rsidRPr="0039348C" w:rsidRDefault="00C46CA2" w:rsidP="00244C77">
            <w:pPr>
              <w:pStyle w:val="Tabletext"/>
              <w:spacing w:line="480" w:lineRule="auto"/>
              <w:rPr>
                <w:rStyle w:val="Hyperlink"/>
                <w:color w:val="auto"/>
                <w:sz w:val="24"/>
                <w:u w:val="none"/>
              </w:rPr>
            </w:pPr>
            <w:r w:rsidRPr="0039348C">
              <w:rPr>
                <w:rStyle w:val="Hyperlink"/>
                <w:color w:val="auto"/>
                <w:u w:val="none"/>
              </w:rPr>
              <w:t>Treatment-emergent SAEs</w:t>
            </w:r>
          </w:p>
        </w:tc>
        <w:tc>
          <w:tcPr>
            <w:tcW w:w="2134" w:type="dxa"/>
            <w:tcBorders>
              <w:left w:val="nil"/>
            </w:tcBorders>
            <w:vAlign w:val="bottom"/>
          </w:tcPr>
          <w:p w14:paraId="4B26F289" w14:textId="77777777" w:rsidR="00C46CA2" w:rsidRPr="0039348C" w:rsidRDefault="00C46CA2" w:rsidP="00244C77">
            <w:pPr>
              <w:pStyle w:val="Tabletext"/>
              <w:spacing w:line="480" w:lineRule="auto"/>
              <w:jc w:val="center"/>
              <w:rPr>
                <w:rStyle w:val="Hyperlink"/>
                <w:color w:val="auto"/>
                <w:u w:val="none"/>
              </w:rPr>
            </w:pPr>
            <w:r w:rsidRPr="0039348C">
              <w:t>385 (16.6)</w:t>
            </w:r>
          </w:p>
        </w:tc>
        <w:tc>
          <w:tcPr>
            <w:tcW w:w="1615" w:type="dxa"/>
            <w:tcBorders>
              <w:left w:val="nil"/>
            </w:tcBorders>
            <w:vAlign w:val="bottom"/>
          </w:tcPr>
          <w:p w14:paraId="30335D25" w14:textId="77777777" w:rsidR="00C46CA2" w:rsidRPr="0039348C" w:rsidRDefault="00C46CA2" w:rsidP="00244C77">
            <w:pPr>
              <w:pStyle w:val="Tabletext"/>
              <w:spacing w:line="480" w:lineRule="auto"/>
              <w:jc w:val="center"/>
              <w:rPr>
                <w:rStyle w:val="Hyperlink"/>
                <w:color w:val="auto"/>
                <w:u w:val="none"/>
              </w:rPr>
            </w:pPr>
            <w:r w:rsidRPr="0039348C">
              <w:t>202 (17.2)</w:t>
            </w:r>
          </w:p>
        </w:tc>
        <w:tc>
          <w:tcPr>
            <w:tcW w:w="1781" w:type="dxa"/>
            <w:tcBorders>
              <w:left w:val="nil"/>
            </w:tcBorders>
            <w:vAlign w:val="bottom"/>
          </w:tcPr>
          <w:p w14:paraId="3D891315" w14:textId="77777777" w:rsidR="00C46CA2" w:rsidRPr="0039348C" w:rsidRDefault="00C46CA2" w:rsidP="00244C77">
            <w:pPr>
              <w:pStyle w:val="Tabletext"/>
              <w:spacing w:line="480" w:lineRule="auto"/>
              <w:jc w:val="center"/>
              <w:rPr>
                <w:rStyle w:val="Hyperlink"/>
                <w:color w:val="auto"/>
                <w:u w:val="none"/>
              </w:rPr>
            </w:pPr>
            <w:r w:rsidRPr="0039348C">
              <w:t>147 (17.0)</w:t>
            </w:r>
          </w:p>
        </w:tc>
        <w:tc>
          <w:tcPr>
            <w:tcW w:w="1614" w:type="dxa"/>
            <w:tcBorders>
              <w:left w:val="nil"/>
              <w:right w:val="nil"/>
            </w:tcBorders>
            <w:vAlign w:val="bottom"/>
          </w:tcPr>
          <w:p w14:paraId="4EADE0C6" w14:textId="77777777" w:rsidR="00C46CA2" w:rsidRPr="0039348C" w:rsidRDefault="00C46CA2" w:rsidP="00244C77">
            <w:pPr>
              <w:pStyle w:val="Tabletext"/>
              <w:spacing w:line="480" w:lineRule="auto"/>
              <w:jc w:val="center"/>
              <w:rPr>
                <w:rStyle w:val="Hyperlink"/>
                <w:color w:val="auto"/>
                <w:u w:val="none"/>
              </w:rPr>
            </w:pPr>
            <w:r w:rsidRPr="0039348C">
              <w:t>86 (13.9)</w:t>
            </w:r>
          </w:p>
        </w:tc>
      </w:tr>
      <w:tr w:rsidR="00C46CA2" w:rsidRPr="006341FF" w14:paraId="2A4C9E9D" w14:textId="77777777" w:rsidTr="00244C77">
        <w:trPr>
          <w:trHeight w:val="376"/>
        </w:trPr>
        <w:tc>
          <w:tcPr>
            <w:tcW w:w="2911" w:type="dxa"/>
            <w:vAlign w:val="center"/>
            <w:hideMark/>
          </w:tcPr>
          <w:p w14:paraId="0E25A968" w14:textId="77777777" w:rsidR="00C46CA2" w:rsidRPr="0039348C" w:rsidRDefault="00C46CA2" w:rsidP="00244C77">
            <w:pPr>
              <w:pStyle w:val="Tabletext"/>
              <w:spacing w:line="480" w:lineRule="auto"/>
              <w:rPr>
                <w:rStyle w:val="Hyperlink"/>
                <w:color w:val="auto"/>
                <w:sz w:val="24"/>
                <w:u w:val="none"/>
              </w:rPr>
            </w:pPr>
            <w:r w:rsidRPr="0039348C">
              <w:rPr>
                <w:rStyle w:val="Hyperlink"/>
                <w:color w:val="auto"/>
                <w:u w:val="none"/>
              </w:rPr>
              <w:t>TEAEs leading to death</w:t>
            </w:r>
          </w:p>
        </w:tc>
        <w:tc>
          <w:tcPr>
            <w:tcW w:w="2134" w:type="dxa"/>
            <w:tcBorders>
              <w:left w:val="nil"/>
            </w:tcBorders>
            <w:vAlign w:val="bottom"/>
          </w:tcPr>
          <w:p w14:paraId="55E0AC9C" w14:textId="77777777" w:rsidR="00C46CA2" w:rsidRPr="0039348C" w:rsidRDefault="00C46CA2" w:rsidP="00244C77">
            <w:pPr>
              <w:pStyle w:val="Tabletext"/>
              <w:spacing w:line="480" w:lineRule="auto"/>
              <w:jc w:val="center"/>
              <w:rPr>
                <w:rStyle w:val="Hyperlink"/>
                <w:color w:val="auto"/>
                <w:u w:val="none"/>
              </w:rPr>
            </w:pPr>
            <w:r w:rsidRPr="0039348C">
              <w:t>16 (0.7)</w:t>
            </w:r>
          </w:p>
        </w:tc>
        <w:tc>
          <w:tcPr>
            <w:tcW w:w="1615" w:type="dxa"/>
            <w:tcBorders>
              <w:left w:val="nil"/>
            </w:tcBorders>
            <w:vAlign w:val="bottom"/>
          </w:tcPr>
          <w:p w14:paraId="274AAE7F" w14:textId="77777777" w:rsidR="00C46CA2" w:rsidRPr="0039348C" w:rsidRDefault="00C46CA2" w:rsidP="00244C77">
            <w:pPr>
              <w:pStyle w:val="Tabletext"/>
              <w:spacing w:line="480" w:lineRule="auto"/>
              <w:jc w:val="center"/>
              <w:rPr>
                <w:rStyle w:val="Hyperlink"/>
                <w:color w:val="auto"/>
                <w:u w:val="none"/>
              </w:rPr>
            </w:pPr>
            <w:r w:rsidRPr="0039348C">
              <w:t>13 (1.1)</w:t>
            </w:r>
          </w:p>
        </w:tc>
        <w:tc>
          <w:tcPr>
            <w:tcW w:w="1781" w:type="dxa"/>
            <w:tcBorders>
              <w:left w:val="nil"/>
            </w:tcBorders>
            <w:vAlign w:val="bottom"/>
          </w:tcPr>
          <w:p w14:paraId="7714FF19" w14:textId="77777777" w:rsidR="00C46CA2" w:rsidRPr="0039348C" w:rsidRDefault="00C46CA2" w:rsidP="00244C77">
            <w:pPr>
              <w:pStyle w:val="Tabletext"/>
              <w:spacing w:line="480" w:lineRule="auto"/>
              <w:jc w:val="center"/>
              <w:rPr>
                <w:rStyle w:val="Hyperlink"/>
                <w:color w:val="auto"/>
                <w:u w:val="none"/>
              </w:rPr>
            </w:pPr>
            <w:r w:rsidRPr="0039348C">
              <w:t>6 (0.7)</w:t>
            </w:r>
          </w:p>
        </w:tc>
        <w:tc>
          <w:tcPr>
            <w:tcW w:w="1614" w:type="dxa"/>
            <w:tcBorders>
              <w:left w:val="nil"/>
              <w:right w:val="nil"/>
            </w:tcBorders>
            <w:vAlign w:val="bottom"/>
          </w:tcPr>
          <w:p w14:paraId="7B8B4E6D" w14:textId="77777777" w:rsidR="00C46CA2" w:rsidRPr="0039348C" w:rsidRDefault="00C46CA2" w:rsidP="00244C77">
            <w:pPr>
              <w:pStyle w:val="Tabletext"/>
              <w:spacing w:line="480" w:lineRule="auto"/>
              <w:jc w:val="center"/>
              <w:rPr>
                <w:rStyle w:val="Hyperlink"/>
                <w:color w:val="auto"/>
                <w:u w:val="none"/>
              </w:rPr>
            </w:pPr>
            <w:r w:rsidRPr="0039348C">
              <w:t>9 (1.5)</w:t>
            </w:r>
          </w:p>
        </w:tc>
      </w:tr>
      <w:tr w:rsidR="00C46CA2" w:rsidRPr="006341FF" w14:paraId="608986FC" w14:textId="77777777" w:rsidTr="00244C77">
        <w:trPr>
          <w:trHeight w:val="376"/>
        </w:trPr>
        <w:tc>
          <w:tcPr>
            <w:tcW w:w="2911" w:type="dxa"/>
            <w:vAlign w:val="center"/>
            <w:hideMark/>
          </w:tcPr>
          <w:p w14:paraId="586DBFFB" w14:textId="77777777" w:rsidR="00C46CA2" w:rsidRPr="0039348C" w:rsidRDefault="00C46CA2" w:rsidP="00244C77">
            <w:pPr>
              <w:pStyle w:val="Tabletext"/>
              <w:spacing w:line="480" w:lineRule="auto"/>
              <w:rPr>
                <w:rStyle w:val="Hyperlink"/>
                <w:color w:val="auto"/>
                <w:sz w:val="24"/>
                <w:u w:val="none"/>
              </w:rPr>
            </w:pPr>
            <w:r w:rsidRPr="0039348C">
              <w:rPr>
                <w:rStyle w:val="Hyperlink"/>
                <w:color w:val="auto"/>
                <w:u w:val="none"/>
              </w:rPr>
              <w:t>TEAEs leading to discontinuation</w:t>
            </w:r>
          </w:p>
        </w:tc>
        <w:tc>
          <w:tcPr>
            <w:tcW w:w="2134" w:type="dxa"/>
            <w:tcBorders>
              <w:left w:val="nil"/>
            </w:tcBorders>
            <w:vAlign w:val="bottom"/>
          </w:tcPr>
          <w:p w14:paraId="056ADCF3" w14:textId="77777777" w:rsidR="00C46CA2" w:rsidRPr="0039348C" w:rsidRDefault="00C46CA2" w:rsidP="00244C77">
            <w:pPr>
              <w:pStyle w:val="Tabletext"/>
              <w:spacing w:line="480" w:lineRule="auto"/>
              <w:jc w:val="center"/>
              <w:rPr>
                <w:rStyle w:val="Hyperlink"/>
                <w:color w:val="auto"/>
                <w:u w:val="none"/>
              </w:rPr>
            </w:pPr>
            <w:r w:rsidRPr="0039348C">
              <w:t>144 (6.2)</w:t>
            </w:r>
          </w:p>
        </w:tc>
        <w:tc>
          <w:tcPr>
            <w:tcW w:w="1615" w:type="dxa"/>
            <w:tcBorders>
              <w:left w:val="nil"/>
            </w:tcBorders>
            <w:vAlign w:val="bottom"/>
          </w:tcPr>
          <w:p w14:paraId="6FAB04CE" w14:textId="77777777" w:rsidR="00C46CA2" w:rsidRPr="0039348C" w:rsidRDefault="00C46CA2" w:rsidP="00244C77">
            <w:pPr>
              <w:pStyle w:val="Tabletext"/>
              <w:spacing w:line="480" w:lineRule="auto"/>
              <w:jc w:val="center"/>
              <w:rPr>
                <w:rStyle w:val="Hyperlink"/>
                <w:color w:val="auto"/>
                <w:u w:val="none"/>
              </w:rPr>
            </w:pPr>
            <w:r w:rsidRPr="0039348C">
              <w:t>67 (5.7)</w:t>
            </w:r>
          </w:p>
        </w:tc>
        <w:tc>
          <w:tcPr>
            <w:tcW w:w="1781" w:type="dxa"/>
            <w:tcBorders>
              <w:left w:val="nil"/>
            </w:tcBorders>
            <w:vAlign w:val="bottom"/>
          </w:tcPr>
          <w:p w14:paraId="0EE44B53" w14:textId="77777777" w:rsidR="00C46CA2" w:rsidRPr="0039348C" w:rsidRDefault="00C46CA2" w:rsidP="00244C77">
            <w:pPr>
              <w:pStyle w:val="Tabletext"/>
              <w:spacing w:line="480" w:lineRule="auto"/>
              <w:jc w:val="center"/>
              <w:rPr>
                <w:rStyle w:val="Hyperlink"/>
                <w:color w:val="auto"/>
                <w:u w:val="none"/>
              </w:rPr>
            </w:pPr>
            <w:r w:rsidRPr="0039348C">
              <w:t>84 (9.7)</w:t>
            </w:r>
          </w:p>
        </w:tc>
        <w:tc>
          <w:tcPr>
            <w:tcW w:w="1614" w:type="dxa"/>
            <w:tcBorders>
              <w:left w:val="nil"/>
              <w:right w:val="nil"/>
            </w:tcBorders>
            <w:vAlign w:val="bottom"/>
          </w:tcPr>
          <w:p w14:paraId="672A65A0" w14:textId="77777777" w:rsidR="00C46CA2" w:rsidRPr="0039348C" w:rsidRDefault="00C46CA2" w:rsidP="00244C77">
            <w:pPr>
              <w:pStyle w:val="Tabletext"/>
              <w:spacing w:line="480" w:lineRule="auto"/>
              <w:jc w:val="center"/>
              <w:rPr>
                <w:rStyle w:val="Hyperlink"/>
                <w:color w:val="auto"/>
                <w:u w:val="none"/>
              </w:rPr>
            </w:pPr>
            <w:r w:rsidRPr="0039348C">
              <w:t>66 (10.7)</w:t>
            </w:r>
          </w:p>
        </w:tc>
      </w:tr>
      <w:tr w:rsidR="00C46CA2" w:rsidRPr="006341FF" w14:paraId="51AE78DB" w14:textId="77777777" w:rsidTr="00244C77">
        <w:trPr>
          <w:trHeight w:val="376"/>
        </w:trPr>
        <w:tc>
          <w:tcPr>
            <w:tcW w:w="10055" w:type="dxa"/>
            <w:gridSpan w:val="5"/>
            <w:vAlign w:val="center"/>
            <w:hideMark/>
          </w:tcPr>
          <w:p w14:paraId="170C65EA" w14:textId="77777777" w:rsidR="00C46CA2" w:rsidRPr="00BF52AD" w:rsidRDefault="00C46CA2" w:rsidP="00244C77">
            <w:pPr>
              <w:pStyle w:val="Tabletext"/>
              <w:spacing w:line="480" w:lineRule="auto"/>
              <w:rPr>
                <w:rStyle w:val="Hyperlink"/>
                <w:color w:val="auto"/>
                <w:sz w:val="24"/>
                <w:u w:val="none"/>
              </w:rPr>
            </w:pPr>
            <w:r w:rsidRPr="00BF52AD">
              <w:rPr>
                <w:rStyle w:val="Hyperlink"/>
                <w:color w:val="auto"/>
                <w:u w:val="none"/>
              </w:rPr>
              <w:t xml:space="preserve">TEAEs in </w:t>
            </w:r>
            <w:r w:rsidRPr="00BF52AD">
              <w:rPr>
                <w:rStyle w:val="Hyperlink"/>
                <w:rFonts w:cs="Arial"/>
                <w:color w:val="auto"/>
                <w:u w:val="none"/>
              </w:rPr>
              <w:t>≥</w:t>
            </w:r>
            <w:r w:rsidRPr="00BF52AD">
              <w:rPr>
                <w:rStyle w:val="Hyperlink"/>
                <w:color w:val="auto"/>
                <w:u w:val="none"/>
              </w:rPr>
              <w:t>5% of patients</w:t>
            </w:r>
          </w:p>
        </w:tc>
      </w:tr>
      <w:tr w:rsidR="00C46CA2" w:rsidRPr="006341FF" w14:paraId="6163084E" w14:textId="77777777" w:rsidTr="00244C77">
        <w:trPr>
          <w:trHeight w:val="376"/>
        </w:trPr>
        <w:tc>
          <w:tcPr>
            <w:tcW w:w="2911" w:type="dxa"/>
            <w:tcBorders>
              <w:left w:val="nil"/>
            </w:tcBorders>
            <w:vAlign w:val="bottom"/>
          </w:tcPr>
          <w:p w14:paraId="2D5F41E7" w14:textId="77777777" w:rsidR="00C46CA2" w:rsidRPr="00BF52AD" w:rsidRDefault="00C46CA2" w:rsidP="00244C77">
            <w:pPr>
              <w:pStyle w:val="Tabletext"/>
              <w:spacing w:line="480" w:lineRule="auto"/>
              <w:rPr>
                <w:rStyle w:val="Hyperlink"/>
                <w:color w:val="auto"/>
                <w:sz w:val="24"/>
              </w:rPr>
            </w:pPr>
            <w:r w:rsidRPr="00BF52AD">
              <w:t>Nasopharyngitis</w:t>
            </w:r>
          </w:p>
        </w:tc>
        <w:tc>
          <w:tcPr>
            <w:tcW w:w="2134" w:type="dxa"/>
            <w:tcBorders>
              <w:left w:val="nil"/>
            </w:tcBorders>
            <w:vAlign w:val="bottom"/>
          </w:tcPr>
          <w:p w14:paraId="3A6FF450" w14:textId="77777777" w:rsidR="00C46CA2" w:rsidRPr="00BF52AD" w:rsidRDefault="00C46CA2" w:rsidP="00244C77">
            <w:pPr>
              <w:pStyle w:val="Tabletext"/>
              <w:spacing w:line="480" w:lineRule="auto"/>
              <w:jc w:val="center"/>
              <w:rPr>
                <w:rStyle w:val="Hyperlink"/>
                <w:color w:val="auto"/>
              </w:rPr>
            </w:pPr>
            <w:r w:rsidRPr="00BF52AD">
              <w:t>291 (12.6)</w:t>
            </w:r>
          </w:p>
        </w:tc>
        <w:tc>
          <w:tcPr>
            <w:tcW w:w="1615" w:type="dxa"/>
            <w:tcBorders>
              <w:left w:val="nil"/>
            </w:tcBorders>
            <w:vAlign w:val="bottom"/>
          </w:tcPr>
          <w:p w14:paraId="73FC8025" w14:textId="77777777" w:rsidR="00C46CA2" w:rsidRPr="00BF52AD" w:rsidRDefault="00C46CA2" w:rsidP="00244C77">
            <w:pPr>
              <w:pStyle w:val="Tabletext"/>
              <w:spacing w:line="480" w:lineRule="auto"/>
              <w:jc w:val="center"/>
              <w:rPr>
                <w:rStyle w:val="Hyperlink"/>
                <w:color w:val="auto"/>
              </w:rPr>
            </w:pPr>
            <w:r w:rsidRPr="00BF52AD">
              <w:t>142 (12.1)</w:t>
            </w:r>
          </w:p>
        </w:tc>
        <w:tc>
          <w:tcPr>
            <w:tcW w:w="1781" w:type="dxa"/>
            <w:tcBorders>
              <w:left w:val="nil"/>
            </w:tcBorders>
            <w:vAlign w:val="bottom"/>
          </w:tcPr>
          <w:p w14:paraId="38CCF88A" w14:textId="77777777" w:rsidR="00C46CA2" w:rsidRPr="00BF52AD" w:rsidRDefault="00C46CA2" w:rsidP="00244C77">
            <w:pPr>
              <w:pStyle w:val="Tabletext"/>
              <w:spacing w:line="480" w:lineRule="auto"/>
              <w:jc w:val="center"/>
              <w:rPr>
                <w:rStyle w:val="Hyperlink"/>
                <w:color w:val="auto"/>
              </w:rPr>
            </w:pPr>
            <w:r w:rsidRPr="00BF52AD">
              <w:t>52 (6.0)</w:t>
            </w:r>
          </w:p>
        </w:tc>
        <w:tc>
          <w:tcPr>
            <w:tcW w:w="1614" w:type="dxa"/>
            <w:tcBorders>
              <w:left w:val="nil"/>
              <w:right w:val="nil"/>
            </w:tcBorders>
            <w:vAlign w:val="bottom"/>
          </w:tcPr>
          <w:p w14:paraId="2A678B98" w14:textId="77777777" w:rsidR="00C46CA2" w:rsidRPr="00BF52AD" w:rsidRDefault="00C46CA2" w:rsidP="00244C77">
            <w:pPr>
              <w:pStyle w:val="Tabletext"/>
              <w:spacing w:line="480" w:lineRule="auto"/>
              <w:jc w:val="center"/>
              <w:rPr>
                <w:rStyle w:val="Hyperlink"/>
                <w:color w:val="auto"/>
              </w:rPr>
            </w:pPr>
            <w:r w:rsidRPr="00BF52AD">
              <w:t>41 (6.6)</w:t>
            </w:r>
          </w:p>
        </w:tc>
      </w:tr>
      <w:tr w:rsidR="00C46CA2" w:rsidRPr="006341FF" w14:paraId="6BA668BF" w14:textId="77777777" w:rsidTr="00244C77">
        <w:trPr>
          <w:trHeight w:val="376"/>
        </w:trPr>
        <w:tc>
          <w:tcPr>
            <w:tcW w:w="2911" w:type="dxa"/>
            <w:tcBorders>
              <w:left w:val="nil"/>
            </w:tcBorders>
            <w:vAlign w:val="bottom"/>
          </w:tcPr>
          <w:p w14:paraId="2F427A1E" w14:textId="77777777" w:rsidR="00C46CA2" w:rsidRPr="00BF52AD" w:rsidRDefault="00C46CA2" w:rsidP="00244C77">
            <w:pPr>
              <w:pStyle w:val="Tabletext"/>
              <w:spacing w:line="480" w:lineRule="auto"/>
              <w:rPr>
                <w:rStyle w:val="Hyperlink"/>
                <w:color w:val="auto"/>
                <w:sz w:val="24"/>
              </w:rPr>
            </w:pPr>
            <w:r w:rsidRPr="00BF52AD">
              <w:t>Injection site reaction</w:t>
            </w:r>
          </w:p>
        </w:tc>
        <w:tc>
          <w:tcPr>
            <w:tcW w:w="2134" w:type="dxa"/>
            <w:tcBorders>
              <w:left w:val="nil"/>
            </w:tcBorders>
            <w:vAlign w:val="bottom"/>
          </w:tcPr>
          <w:p w14:paraId="2453AC50" w14:textId="77777777" w:rsidR="00C46CA2" w:rsidRPr="00BF52AD" w:rsidRDefault="00C46CA2" w:rsidP="00244C77">
            <w:pPr>
              <w:pStyle w:val="Tabletext"/>
              <w:spacing w:line="480" w:lineRule="auto"/>
              <w:jc w:val="center"/>
              <w:rPr>
                <w:rStyle w:val="Hyperlink"/>
                <w:color w:val="auto"/>
              </w:rPr>
            </w:pPr>
            <w:r w:rsidRPr="00BF52AD">
              <w:t>167 (7.2)</w:t>
            </w:r>
          </w:p>
        </w:tc>
        <w:tc>
          <w:tcPr>
            <w:tcW w:w="1615" w:type="dxa"/>
            <w:tcBorders>
              <w:left w:val="nil"/>
            </w:tcBorders>
            <w:vAlign w:val="bottom"/>
          </w:tcPr>
          <w:p w14:paraId="3906439E" w14:textId="77777777" w:rsidR="00C46CA2" w:rsidRPr="00BF52AD" w:rsidRDefault="00C46CA2" w:rsidP="00244C77">
            <w:pPr>
              <w:pStyle w:val="Tabletext"/>
              <w:spacing w:line="480" w:lineRule="auto"/>
              <w:jc w:val="center"/>
              <w:rPr>
                <w:rStyle w:val="Hyperlink"/>
                <w:color w:val="auto"/>
              </w:rPr>
            </w:pPr>
            <w:r w:rsidRPr="00BF52AD">
              <w:t>62 (5.3)</w:t>
            </w:r>
          </w:p>
        </w:tc>
        <w:tc>
          <w:tcPr>
            <w:tcW w:w="1781" w:type="dxa"/>
            <w:tcBorders>
              <w:left w:val="nil"/>
            </w:tcBorders>
            <w:vAlign w:val="bottom"/>
          </w:tcPr>
          <w:p w14:paraId="405CD3F9" w14:textId="77777777" w:rsidR="00C46CA2" w:rsidRPr="00BF52AD" w:rsidRDefault="00C46CA2" w:rsidP="00244C77">
            <w:pPr>
              <w:pStyle w:val="Tabletext"/>
              <w:spacing w:line="480" w:lineRule="auto"/>
              <w:jc w:val="center"/>
              <w:rPr>
                <w:rStyle w:val="Hyperlink"/>
                <w:color w:val="auto"/>
              </w:rPr>
            </w:pPr>
            <w:r w:rsidRPr="00BF52AD">
              <w:t>25 (2.9)</w:t>
            </w:r>
          </w:p>
        </w:tc>
        <w:tc>
          <w:tcPr>
            <w:tcW w:w="1614" w:type="dxa"/>
            <w:tcBorders>
              <w:left w:val="nil"/>
              <w:right w:val="nil"/>
            </w:tcBorders>
            <w:vAlign w:val="bottom"/>
          </w:tcPr>
          <w:p w14:paraId="443CCD8D" w14:textId="77777777" w:rsidR="00C46CA2" w:rsidRPr="00BF52AD" w:rsidRDefault="00C46CA2" w:rsidP="00244C77">
            <w:pPr>
              <w:pStyle w:val="Tabletext"/>
              <w:spacing w:line="480" w:lineRule="auto"/>
              <w:jc w:val="center"/>
              <w:rPr>
                <w:rStyle w:val="Hyperlink"/>
                <w:color w:val="auto"/>
              </w:rPr>
            </w:pPr>
            <w:r w:rsidRPr="00BF52AD">
              <w:t>13 (2.1)</w:t>
            </w:r>
          </w:p>
        </w:tc>
      </w:tr>
      <w:tr w:rsidR="00C46CA2" w:rsidRPr="006341FF" w14:paraId="6717BDB9" w14:textId="77777777" w:rsidTr="00244C77">
        <w:trPr>
          <w:trHeight w:val="376"/>
        </w:trPr>
        <w:tc>
          <w:tcPr>
            <w:tcW w:w="2911" w:type="dxa"/>
            <w:tcBorders>
              <w:left w:val="nil"/>
            </w:tcBorders>
            <w:vAlign w:val="bottom"/>
          </w:tcPr>
          <w:p w14:paraId="6A0D4F03" w14:textId="77777777" w:rsidR="00C46CA2" w:rsidRPr="00BF52AD" w:rsidRDefault="00C46CA2" w:rsidP="00244C77">
            <w:pPr>
              <w:pStyle w:val="Tabletext"/>
              <w:spacing w:line="480" w:lineRule="auto"/>
            </w:pPr>
            <w:r w:rsidRPr="00BF52AD">
              <w:t>Upper respiratory tract infection</w:t>
            </w:r>
          </w:p>
        </w:tc>
        <w:tc>
          <w:tcPr>
            <w:tcW w:w="2134" w:type="dxa"/>
            <w:tcBorders>
              <w:left w:val="nil"/>
            </w:tcBorders>
            <w:vAlign w:val="bottom"/>
          </w:tcPr>
          <w:p w14:paraId="1B9D0806" w14:textId="77777777" w:rsidR="00C46CA2" w:rsidRPr="00BF52AD" w:rsidRDefault="00C46CA2" w:rsidP="00244C77">
            <w:pPr>
              <w:pStyle w:val="Tabletext"/>
              <w:spacing w:line="480" w:lineRule="auto"/>
              <w:jc w:val="center"/>
            </w:pPr>
            <w:r w:rsidRPr="00BF52AD">
              <w:t>162 (7.0)</w:t>
            </w:r>
          </w:p>
        </w:tc>
        <w:tc>
          <w:tcPr>
            <w:tcW w:w="1615" w:type="dxa"/>
            <w:tcBorders>
              <w:left w:val="nil"/>
            </w:tcBorders>
            <w:vAlign w:val="bottom"/>
          </w:tcPr>
          <w:p w14:paraId="7249912A" w14:textId="77777777" w:rsidR="00C46CA2" w:rsidRPr="00BF52AD" w:rsidRDefault="00C46CA2" w:rsidP="00244C77">
            <w:pPr>
              <w:pStyle w:val="Tabletext"/>
              <w:spacing w:line="480" w:lineRule="auto"/>
              <w:jc w:val="center"/>
            </w:pPr>
            <w:r w:rsidRPr="00BF52AD">
              <w:t>94 (8.0)</w:t>
            </w:r>
          </w:p>
        </w:tc>
        <w:tc>
          <w:tcPr>
            <w:tcW w:w="1781" w:type="dxa"/>
            <w:tcBorders>
              <w:left w:val="nil"/>
            </w:tcBorders>
            <w:vAlign w:val="bottom"/>
          </w:tcPr>
          <w:p w14:paraId="0B52E0F0" w14:textId="77777777" w:rsidR="00C46CA2" w:rsidRPr="00BF52AD" w:rsidRDefault="00C46CA2" w:rsidP="00244C77">
            <w:pPr>
              <w:pStyle w:val="Tabletext"/>
              <w:spacing w:line="480" w:lineRule="auto"/>
              <w:jc w:val="center"/>
            </w:pPr>
            <w:r w:rsidRPr="00BF52AD">
              <w:t>62 (7.2)</w:t>
            </w:r>
          </w:p>
        </w:tc>
        <w:tc>
          <w:tcPr>
            <w:tcW w:w="1614" w:type="dxa"/>
            <w:tcBorders>
              <w:left w:val="nil"/>
              <w:right w:val="nil"/>
            </w:tcBorders>
            <w:vAlign w:val="bottom"/>
          </w:tcPr>
          <w:p w14:paraId="058C013A" w14:textId="77777777" w:rsidR="00C46CA2" w:rsidRPr="00BF52AD" w:rsidRDefault="00C46CA2" w:rsidP="00244C77">
            <w:pPr>
              <w:pStyle w:val="Tabletext"/>
              <w:spacing w:line="480" w:lineRule="auto"/>
              <w:jc w:val="center"/>
            </w:pPr>
            <w:r w:rsidRPr="00BF52AD">
              <w:t>40 (6.5)</w:t>
            </w:r>
          </w:p>
        </w:tc>
      </w:tr>
      <w:tr w:rsidR="00C46CA2" w:rsidRPr="006341FF" w14:paraId="1146D0EF" w14:textId="77777777" w:rsidTr="00244C77">
        <w:trPr>
          <w:trHeight w:val="376"/>
        </w:trPr>
        <w:tc>
          <w:tcPr>
            <w:tcW w:w="2911" w:type="dxa"/>
            <w:tcBorders>
              <w:left w:val="nil"/>
            </w:tcBorders>
            <w:vAlign w:val="bottom"/>
          </w:tcPr>
          <w:p w14:paraId="14D65021" w14:textId="77777777" w:rsidR="00C46CA2" w:rsidRPr="00BF52AD" w:rsidRDefault="00C46CA2" w:rsidP="00244C77">
            <w:pPr>
              <w:pStyle w:val="Tabletext"/>
              <w:spacing w:line="480" w:lineRule="auto"/>
              <w:rPr>
                <w:rStyle w:val="Hyperlink"/>
                <w:color w:val="auto"/>
                <w:sz w:val="24"/>
              </w:rPr>
            </w:pPr>
            <w:r w:rsidRPr="00BF52AD">
              <w:t>Influenza</w:t>
            </w:r>
          </w:p>
        </w:tc>
        <w:tc>
          <w:tcPr>
            <w:tcW w:w="2134" w:type="dxa"/>
            <w:tcBorders>
              <w:left w:val="nil"/>
            </w:tcBorders>
            <w:vAlign w:val="bottom"/>
          </w:tcPr>
          <w:p w14:paraId="7CCCC75E" w14:textId="77777777" w:rsidR="00C46CA2" w:rsidRPr="00BF52AD" w:rsidRDefault="00C46CA2" w:rsidP="00244C77">
            <w:pPr>
              <w:pStyle w:val="Tabletext"/>
              <w:spacing w:line="480" w:lineRule="auto"/>
              <w:jc w:val="center"/>
              <w:rPr>
                <w:rStyle w:val="Hyperlink"/>
                <w:color w:val="auto"/>
              </w:rPr>
            </w:pPr>
            <w:r w:rsidRPr="00BF52AD">
              <w:t>147 (6.3)</w:t>
            </w:r>
          </w:p>
        </w:tc>
        <w:tc>
          <w:tcPr>
            <w:tcW w:w="1615" w:type="dxa"/>
            <w:tcBorders>
              <w:left w:val="nil"/>
            </w:tcBorders>
            <w:vAlign w:val="bottom"/>
          </w:tcPr>
          <w:p w14:paraId="570968FE" w14:textId="77777777" w:rsidR="00C46CA2" w:rsidRPr="00BF52AD" w:rsidRDefault="00C46CA2" w:rsidP="00244C77">
            <w:pPr>
              <w:pStyle w:val="Tabletext"/>
              <w:spacing w:line="480" w:lineRule="auto"/>
              <w:jc w:val="center"/>
              <w:rPr>
                <w:rStyle w:val="Hyperlink"/>
                <w:color w:val="auto"/>
              </w:rPr>
            </w:pPr>
            <w:r w:rsidRPr="00BF52AD">
              <w:t>63 (5.4)</w:t>
            </w:r>
          </w:p>
        </w:tc>
        <w:tc>
          <w:tcPr>
            <w:tcW w:w="1781" w:type="dxa"/>
            <w:tcBorders>
              <w:left w:val="nil"/>
            </w:tcBorders>
            <w:vAlign w:val="bottom"/>
          </w:tcPr>
          <w:p w14:paraId="1F0DBE41" w14:textId="77777777" w:rsidR="00C46CA2" w:rsidRPr="00BF52AD" w:rsidRDefault="00C46CA2" w:rsidP="00244C77">
            <w:pPr>
              <w:pStyle w:val="Tabletext"/>
              <w:spacing w:line="480" w:lineRule="auto"/>
              <w:jc w:val="center"/>
              <w:rPr>
                <w:rStyle w:val="Hyperlink"/>
                <w:color w:val="auto"/>
              </w:rPr>
            </w:pPr>
            <w:r w:rsidRPr="00BF52AD">
              <w:t>37 (4.3)</w:t>
            </w:r>
          </w:p>
        </w:tc>
        <w:tc>
          <w:tcPr>
            <w:tcW w:w="1614" w:type="dxa"/>
            <w:tcBorders>
              <w:left w:val="nil"/>
              <w:right w:val="nil"/>
            </w:tcBorders>
            <w:vAlign w:val="bottom"/>
          </w:tcPr>
          <w:p w14:paraId="6D487F41" w14:textId="77777777" w:rsidR="00C46CA2" w:rsidRPr="00BF52AD" w:rsidRDefault="00C46CA2" w:rsidP="00244C77">
            <w:pPr>
              <w:pStyle w:val="Tabletext"/>
              <w:spacing w:line="480" w:lineRule="auto"/>
              <w:jc w:val="center"/>
              <w:rPr>
                <w:rStyle w:val="Hyperlink"/>
                <w:color w:val="auto"/>
              </w:rPr>
            </w:pPr>
            <w:r w:rsidRPr="00BF52AD">
              <w:t>23 (3.7)</w:t>
            </w:r>
          </w:p>
        </w:tc>
      </w:tr>
      <w:tr w:rsidR="00C46CA2" w:rsidRPr="006341FF" w14:paraId="2634EED2" w14:textId="77777777" w:rsidTr="00244C77">
        <w:trPr>
          <w:trHeight w:val="376"/>
        </w:trPr>
        <w:tc>
          <w:tcPr>
            <w:tcW w:w="2911" w:type="dxa"/>
            <w:tcBorders>
              <w:left w:val="nil"/>
            </w:tcBorders>
            <w:vAlign w:val="bottom"/>
          </w:tcPr>
          <w:p w14:paraId="64CA1F16" w14:textId="77777777" w:rsidR="00C46CA2" w:rsidRPr="00BF52AD" w:rsidRDefault="00C46CA2" w:rsidP="00244C77">
            <w:pPr>
              <w:pStyle w:val="Tabletext"/>
              <w:spacing w:line="480" w:lineRule="auto"/>
            </w:pPr>
            <w:r w:rsidRPr="00BF52AD">
              <w:t>Urinary tract infection</w:t>
            </w:r>
          </w:p>
        </w:tc>
        <w:tc>
          <w:tcPr>
            <w:tcW w:w="2134" w:type="dxa"/>
            <w:tcBorders>
              <w:left w:val="nil"/>
            </w:tcBorders>
            <w:vAlign w:val="bottom"/>
          </w:tcPr>
          <w:p w14:paraId="39178D06" w14:textId="77777777" w:rsidR="00C46CA2" w:rsidRPr="00BF52AD" w:rsidRDefault="00C46CA2" w:rsidP="00244C77">
            <w:pPr>
              <w:pStyle w:val="Tabletext"/>
              <w:spacing w:line="480" w:lineRule="auto"/>
              <w:jc w:val="center"/>
            </w:pPr>
            <w:r w:rsidRPr="00BF52AD">
              <w:t>128 (5.5)</w:t>
            </w:r>
          </w:p>
        </w:tc>
        <w:tc>
          <w:tcPr>
            <w:tcW w:w="1615" w:type="dxa"/>
            <w:tcBorders>
              <w:left w:val="nil"/>
            </w:tcBorders>
            <w:vAlign w:val="bottom"/>
          </w:tcPr>
          <w:p w14:paraId="5789E696" w14:textId="77777777" w:rsidR="00C46CA2" w:rsidRPr="00BF52AD" w:rsidRDefault="00C46CA2" w:rsidP="00244C77">
            <w:pPr>
              <w:pStyle w:val="Tabletext"/>
              <w:spacing w:line="480" w:lineRule="auto"/>
              <w:jc w:val="center"/>
            </w:pPr>
            <w:r w:rsidRPr="00BF52AD">
              <w:t>65 (5.5)</w:t>
            </w:r>
          </w:p>
        </w:tc>
        <w:tc>
          <w:tcPr>
            <w:tcW w:w="1781" w:type="dxa"/>
            <w:tcBorders>
              <w:left w:val="nil"/>
            </w:tcBorders>
            <w:vAlign w:val="bottom"/>
          </w:tcPr>
          <w:p w14:paraId="605FE64D" w14:textId="77777777" w:rsidR="00C46CA2" w:rsidRPr="00BF52AD" w:rsidRDefault="00C46CA2" w:rsidP="00244C77">
            <w:pPr>
              <w:pStyle w:val="Tabletext"/>
              <w:spacing w:line="480" w:lineRule="auto"/>
              <w:jc w:val="center"/>
            </w:pPr>
            <w:r w:rsidRPr="00BF52AD">
              <w:t>21 (2.4)</w:t>
            </w:r>
          </w:p>
        </w:tc>
        <w:tc>
          <w:tcPr>
            <w:tcW w:w="1614" w:type="dxa"/>
            <w:tcBorders>
              <w:left w:val="nil"/>
              <w:right w:val="nil"/>
            </w:tcBorders>
            <w:vAlign w:val="bottom"/>
          </w:tcPr>
          <w:p w14:paraId="5A1301B2" w14:textId="77777777" w:rsidR="00C46CA2" w:rsidRPr="00BF52AD" w:rsidRDefault="00C46CA2" w:rsidP="00244C77">
            <w:pPr>
              <w:pStyle w:val="Tabletext"/>
              <w:spacing w:line="480" w:lineRule="auto"/>
              <w:jc w:val="center"/>
            </w:pPr>
            <w:r w:rsidRPr="00BF52AD">
              <w:t>25 (4.0)</w:t>
            </w:r>
          </w:p>
        </w:tc>
      </w:tr>
      <w:tr w:rsidR="00C46CA2" w:rsidRPr="006341FF" w14:paraId="7718672A" w14:textId="77777777" w:rsidTr="00244C77">
        <w:trPr>
          <w:trHeight w:val="376"/>
        </w:trPr>
        <w:tc>
          <w:tcPr>
            <w:tcW w:w="2911" w:type="dxa"/>
            <w:tcBorders>
              <w:left w:val="nil"/>
            </w:tcBorders>
            <w:vAlign w:val="bottom"/>
          </w:tcPr>
          <w:p w14:paraId="57BAAA01" w14:textId="77777777" w:rsidR="00C46CA2" w:rsidRPr="00BF52AD" w:rsidRDefault="00C46CA2" w:rsidP="00244C77">
            <w:pPr>
              <w:pStyle w:val="Tabletext"/>
              <w:spacing w:line="480" w:lineRule="auto"/>
              <w:rPr>
                <w:rStyle w:val="Hyperlink"/>
                <w:color w:val="auto"/>
                <w:sz w:val="24"/>
              </w:rPr>
            </w:pPr>
            <w:r w:rsidRPr="00BF52AD">
              <w:t>Back pain</w:t>
            </w:r>
          </w:p>
        </w:tc>
        <w:tc>
          <w:tcPr>
            <w:tcW w:w="2134" w:type="dxa"/>
            <w:tcBorders>
              <w:left w:val="nil"/>
            </w:tcBorders>
            <w:vAlign w:val="bottom"/>
          </w:tcPr>
          <w:p w14:paraId="2F18DFA7" w14:textId="77777777" w:rsidR="00C46CA2" w:rsidRPr="00BF52AD" w:rsidRDefault="00C46CA2" w:rsidP="00244C77">
            <w:pPr>
              <w:pStyle w:val="Tabletext"/>
              <w:spacing w:line="480" w:lineRule="auto"/>
              <w:jc w:val="center"/>
              <w:rPr>
                <w:rStyle w:val="Hyperlink"/>
                <w:color w:val="auto"/>
              </w:rPr>
            </w:pPr>
            <w:r w:rsidRPr="00BF52AD">
              <w:t>123 (5.3)</w:t>
            </w:r>
          </w:p>
        </w:tc>
        <w:tc>
          <w:tcPr>
            <w:tcW w:w="1615" w:type="dxa"/>
            <w:tcBorders>
              <w:left w:val="nil"/>
            </w:tcBorders>
            <w:vAlign w:val="bottom"/>
          </w:tcPr>
          <w:p w14:paraId="6848C3BC" w14:textId="77777777" w:rsidR="00C46CA2" w:rsidRPr="00BF52AD" w:rsidRDefault="00C46CA2" w:rsidP="00244C77">
            <w:pPr>
              <w:pStyle w:val="Tabletext"/>
              <w:spacing w:line="480" w:lineRule="auto"/>
              <w:jc w:val="center"/>
              <w:rPr>
                <w:rStyle w:val="Hyperlink"/>
                <w:color w:val="auto"/>
              </w:rPr>
            </w:pPr>
            <w:r w:rsidRPr="00BF52AD">
              <w:t>70 (6.0)</w:t>
            </w:r>
          </w:p>
        </w:tc>
        <w:tc>
          <w:tcPr>
            <w:tcW w:w="1781" w:type="dxa"/>
            <w:tcBorders>
              <w:left w:val="nil"/>
            </w:tcBorders>
            <w:vAlign w:val="bottom"/>
          </w:tcPr>
          <w:p w14:paraId="4A89FABB" w14:textId="77777777" w:rsidR="00C46CA2" w:rsidRPr="00BF52AD" w:rsidRDefault="00C46CA2" w:rsidP="00244C77">
            <w:pPr>
              <w:pStyle w:val="Tabletext"/>
              <w:spacing w:line="480" w:lineRule="auto"/>
              <w:jc w:val="center"/>
              <w:rPr>
                <w:rStyle w:val="Hyperlink"/>
                <w:color w:val="auto"/>
              </w:rPr>
            </w:pPr>
            <w:r w:rsidRPr="00BF52AD">
              <w:t>33 (3.8)</w:t>
            </w:r>
          </w:p>
        </w:tc>
        <w:tc>
          <w:tcPr>
            <w:tcW w:w="1614" w:type="dxa"/>
            <w:tcBorders>
              <w:left w:val="nil"/>
              <w:right w:val="nil"/>
            </w:tcBorders>
            <w:vAlign w:val="bottom"/>
          </w:tcPr>
          <w:p w14:paraId="2A64C64E" w14:textId="77777777" w:rsidR="00C46CA2" w:rsidRPr="00BF52AD" w:rsidRDefault="00C46CA2" w:rsidP="00244C77">
            <w:pPr>
              <w:pStyle w:val="Tabletext"/>
              <w:spacing w:line="480" w:lineRule="auto"/>
              <w:jc w:val="center"/>
              <w:rPr>
                <w:rStyle w:val="Hyperlink"/>
                <w:color w:val="auto"/>
              </w:rPr>
            </w:pPr>
            <w:r w:rsidRPr="00BF52AD">
              <w:t>26 (4.2)</w:t>
            </w:r>
          </w:p>
        </w:tc>
      </w:tr>
      <w:tr w:rsidR="00C46CA2" w:rsidRPr="006341FF" w14:paraId="60C31926" w14:textId="77777777" w:rsidTr="00244C77">
        <w:trPr>
          <w:trHeight w:val="376"/>
        </w:trPr>
        <w:tc>
          <w:tcPr>
            <w:tcW w:w="2911" w:type="dxa"/>
            <w:tcBorders>
              <w:left w:val="nil"/>
            </w:tcBorders>
            <w:vAlign w:val="bottom"/>
          </w:tcPr>
          <w:p w14:paraId="7E3AA55F" w14:textId="77777777" w:rsidR="00C46CA2" w:rsidRPr="00BF52AD" w:rsidRDefault="00C46CA2" w:rsidP="00244C77">
            <w:pPr>
              <w:pStyle w:val="Tabletext"/>
              <w:spacing w:line="480" w:lineRule="auto"/>
              <w:rPr>
                <w:rStyle w:val="Hyperlink"/>
                <w:color w:val="auto"/>
                <w:sz w:val="24"/>
              </w:rPr>
            </w:pPr>
            <w:r w:rsidRPr="00BF52AD">
              <w:t>Diarrhoea</w:t>
            </w:r>
          </w:p>
        </w:tc>
        <w:tc>
          <w:tcPr>
            <w:tcW w:w="2134" w:type="dxa"/>
            <w:tcBorders>
              <w:left w:val="nil"/>
            </w:tcBorders>
            <w:vAlign w:val="bottom"/>
          </w:tcPr>
          <w:p w14:paraId="2AE73C1A" w14:textId="77777777" w:rsidR="00C46CA2" w:rsidRPr="00BF52AD" w:rsidRDefault="00C46CA2" w:rsidP="00244C77">
            <w:pPr>
              <w:pStyle w:val="Tabletext"/>
              <w:spacing w:line="480" w:lineRule="auto"/>
              <w:jc w:val="center"/>
              <w:rPr>
                <w:rStyle w:val="Hyperlink"/>
                <w:color w:val="auto"/>
              </w:rPr>
            </w:pPr>
            <w:r w:rsidRPr="00BF52AD">
              <w:t>123 (5.3)</w:t>
            </w:r>
          </w:p>
        </w:tc>
        <w:tc>
          <w:tcPr>
            <w:tcW w:w="1615" w:type="dxa"/>
            <w:tcBorders>
              <w:left w:val="nil"/>
            </w:tcBorders>
            <w:vAlign w:val="bottom"/>
          </w:tcPr>
          <w:p w14:paraId="03F97E67" w14:textId="77777777" w:rsidR="00C46CA2" w:rsidRPr="00BF52AD" w:rsidRDefault="00C46CA2" w:rsidP="00244C77">
            <w:pPr>
              <w:pStyle w:val="Tabletext"/>
              <w:spacing w:line="480" w:lineRule="auto"/>
              <w:jc w:val="center"/>
              <w:rPr>
                <w:rStyle w:val="Hyperlink"/>
                <w:color w:val="auto"/>
              </w:rPr>
            </w:pPr>
            <w:r w:rsidRPr="00BF52AD">
              <w:t>57 (4.9)</w:t>
            </w:r>
          </w:p>
        </w:tc>
        <w:tc>
          <w:tcPr>
            <w:tcW w:w="1781" w:type="dxa"/>
            <w:tcBorders>
              <w:left w:val="nil"/>
            </w:tcBorders>
            <w:vAlign w:val="bottom"/>
          </w:tcPr>
          <w:p w14:paraId="1572D770" w14:textId="77777777" w:rsidR="00C46CA2" w:rsidRPr="00BF52AD" w:rsidRDefault="00C46CA2" w:rsidP="00244C77">
            <w:pPr>
              <w:pStyle w:val="Tabletext"/>
              <w:spacing w:line="480" w:lineRule="auto"/>
              <w:jc w:val="center"/>
              <w:rPr>
                <w:rStyle w:val="Hyperlink"/>
                <w:color w:val="auto"/>
              </w:rPr>
            </w:pPr>
            <w:r w:rsidRPr="00BF52AD">
              <w:t>30 (3.5)</w:t>
            </w:r>
          </w:p>
        </w:tc>
        <w:tc>
          <w:tcPr>
            <w:tcW w:w="1614" w:type="dxa"/>
            <w:tcBorders>
              <w:left w:val="nil"/>
              <w:right w:val="nil"/>
            </w:tcBorders>
            <w:vAlign w:val="bottom"/>
          </w:tcPr>
          <w:p w14:paraId="71BFA8FE" w14:textId="77777777" w:rsidR="00C46CA2" w:rsidRPr="00BF52AD" w:rsidRDefault="00C46CA2" w:rsidP="00244C77">
            <w:pPr>
              <w:pStyle w:val="Tabletext"/>
              <w:spacing w:line="480" w:lineRule="auto"/>
              <w:jc w:val="center"/>
              <w:rPr>
                <w:rStyle w:val="Hyperlink"/>
                <w:color w:val="auto"/>
              </w:rPr>
            </w:pPr>
            <w:r w:rsidRPr="00BF52AD">
              <w:t>21 (3.4)</w:t>
            </w:r>
          </w:p>
        </w:tc>
      </w:tr>
      <w:tr w:rsidR="00C46CA2" w:rsidRPr="006341FF" w14:paraId="65E04D8C" w14:textId="77777777" w:rsidTr="00244C77">
        <w:trPr>
          <w:trHeight w:val="376"/>
        </w:trPr>
        <w:tc>
          <w:tcPr>
            <w:tcW w:w="2911" w:type="dxa"/>
            <w:tcBorders>
              <w:left w:val="nil"/>
            </w:tcBorders>
            <w:vAlign w:val="bottom"/>
          </w:tcPr>
          <w:p w14:paraId="37A8B0D4" w14:textId="77777777" w:rsidR="00C46CA2" w:rsidRPr="00BF52AD" w:rsidRDefault="00C46CA2" w:rsidP="00244C77">
            <w:pPr>
              <w:pStyle w:val="Tabletext"/>
              <w:spacing w:line="480" w:lineRule="auto"/>
            </w:pPr>
            <w:r w:rsidRPr="00BF52AD">
              <w:t>Headache</w:t>
            </w:r>
          </w:p>
        </w:tc>
        <w:tc>
          <w:tcPr>
            <w:tcW w:w="2134" w:type="dxa"/>
            <w:tcBorders>
              <w:left w:val="nil"/>
            </w:tcBorders>
            <w:vAlign w:val="bottom"/>
          </w:tcPr>
          <w:p w14:paraId="5D948FAD" w14:textId="77777777" w:rsidR="00C46CA2" w:rsidRPr="00BF52AD" w:rsidRDefault="00C46CA2" w:rsidP="00244C77">
            <w:pPr>
              <w:pStyle w:val="Tabletext"/>
              <w:spacing w:line="480" w:lineRule="auto"/>
              <w:jc w:val="center"/>
            </w:pPr>
            <w:r w:rsidRPr="00BF52AD">
              <w:t>119 (5.1)</w:t>
            </w:r>
          </w:p>
        </w:tc>
        <w:tc>
          <w:tcPr>
            <w:tcW w:w="1615" w:type="dxa"/>
            <w:tcBorders>
              <w:left w:val="nil"/>
            </w:tcBorders>
            <w:vAlign w:val="bottom"/>
          </w:tcPr>
          <w:p w14:paraId="2758D7CF" w14:textId="77777777" w:rsidR="00C46CA2" w:rsidRPr="00BF52AD" w:rsidRDefault="00C46CA2" w:rsidP="00244C77">
            <w:pPr>
              <w:pStyle w:val="Tabletext"/>
              <w:spacing w:line="480" w:lineRule="auto"/>
              <w:jc w:val="center"/>
            </w:pPr>
            <w:r w:rsidRPr="00BF52AD">
              <w:t>64 (5.5)</w:t>
            </w:r>
          </w:p>
        </w:tc>
        <w:tc>
          <w:tcPr>
            <w:tcW w:w="1781" w:type="dxa"/>
            <w:tcBorders>
              <w:left w:val="nil"/>
            </w:tcBorders>
            <w:vAlign w:val="bottom"/>
          </w:tcPr>
          <w:p w14:paraId="165BF2A0" w14:textId="77777777" w:rsidR="00C46CA2" w:rsidRPr="00BF52AD" w:rsidRDefault="00C46CA2" w:rsidP="00244C77">
            <w:pPr>
              <w:pStyle w:val="Tabletext"/>
              <w:spacing w:line="480" w:lineRule="auto"/>
              <w:jc w:val="center"/>
            </w:pPr>
            <w:r w:rsidRPr="00BF52AD">
              <w:t>43 (5.0)</w:t>
            </w:r>
          </w:p>
        </w:tc>
        <w:tc>
          <w:tcPr>
            <w:tcW w:w="1614" w:type="dxa"/>
            <w:tcBorders>
              <w:left w:val="nil"/>
              <w:right w:val="nil"/>
            </w:tcBorders>
            <w:vAlign w:val="bottom"/>
          </w:tcPr>
          <w:p w14:paraId="6077901B" w14:textId="77777777" w:rsidR="00C46CA2" w:rsidRPr="00BF52AD" w:rsidRDefault="00C46CA2" w:rsidP="00244C77">
            <w:pPr>
              <w:pStyle w:val="Tabletext"/>
              <w:spacing w:line="480" w:lineRule="auto"/>
              <w:jc w:val="center"/>
            </w:pPr>
            <w:r w:rsidRPr="00BF52AD">
              <w:t>24 (3.9)</w:t>
            </w:r>
          </w:p>
        </w:tc>
      </w:tr>
      <w:tr w:rsidR="00C46CA2" w:rsidRPr="006341FF" w14:paraId="506896BA" w14:textId="77777777" w:rsidTr="00244C77">
        <w:trPr>
          <w:trHeight w:val="376"/>
        </w:trPr>
        <w:tc>
          <w:tcPr>
            <w:tcW w:w="2911" w:type="dxa"/>
            <w:tcBorders>
              <w:left w:val="nil"/>
            </w:tcBorders>
            <w:vAlign w:val="bottom"/>
          </w:tcPr>
          <w:p w14:paraId="690BE9B8" w14:textId="77777777" w:rsidR="00C46CA2" w:rsidRPr="00BF52AD" w:rsidRDefault="00C46CA2" w:rsidP="00244C77">
            <w:pPr>
              <w:pStyle w:val="Tabletext"/>
              <w:spacing w:line="480" w:lineRule="auto"/>
              <w:rPr>
                <w:rStyle w:val="Hyperlink"/>
                <w:color w:val="auto"/>
                <w:sz w:val="24"/>
              </w:rPr>
            </w:pPr>
            <w:r w:rsidRPr="00BF52AD">
              <w:lastRenderedPageBreak/>
              <w:t>Arthralgia</w:t>
            </w:r>
          </w:p>
        </w:tc>
        <w:tc>
          <w:tcPr>
            <w:tcW w:w="2134" w:type="dxa"/>
            <w:tcBorders>
              <w:left w:val="nil"/>
            </w:tcBorders>
            <w:vAlign w:val="bottom"/>
          </w:tcPr>
          <w:p w14:paraId="09122D56" w14:textId="77777777" w:rsidR="00C46CA2" w:rsidRPr="00BF52AD" w:rsidRDefault="00C46CA2" w:rsidP="00244C77">
            <w:pPr>
              <w:pStyle w:val="Tabletext"/>
              <w:spacing w:line="480" w:lineRule="auto"/>
              <w:jc w:val="center"/>
              <w:rPr>
                <w:rStyle w:val="Hyperlink"/>
                <w:color w:val="auto"/>
              </w:rPr>
            </w:pPr>
            <w:r w:rsidRPr="00BF52AD">
              <w:t>118 (5.1)</w:t>
            </w:r>
          </w:p>
        </w:tc>
        <w:tc>
          <w:tcPr>
            <w:tcW w:w="1615" w:type="dxa"/>
            <w:tcBorders>
              <w:left w:val="nil"/>
            </w:tcBorders>
            <w:vAlign w:val="bottom"/>
          </w:tcPr>
          <w:p w14:paraId="1961E887" w14:textId="77777777" w:rsidR="00C46CA2" w:rsidRPr="00BF52AD" w:rsidRDefault="00C46CA2" w:rsidP="00244C77">
            <w:pPr>
              <w:pStyle w:val="Tabletext"/>
              <w:spacing w:line="480" w:lineRule="auto"/>
              <w:jc w:val="center"/>
              <w:rPr>
                <w:rStyle w:val="Hyperlink"/>
                <w:color w:val="auto"/>
              </w:rPr>
            </w:pPr>
            <w:r w:rsidRPr="00BF52AD">
              <w:t>76 (6.5)</w:t>
            </w:r>
          </w:p>
        </w:tc>
        <w:tc>
          <w:tcPr>
            <w:tcW w:w="1781" w:type="dxa"/>
            <w:tcBorders>
              <w:left w:val="nil"/>
            </w:tcBorders>
            <w:vAlign w:val="bottom"/>
          </w:tcPr>
          <w:p w14:paraId="5C2243EE" w14:textId="77777777" w:rsidR="00C46CA2" w:rsidRPr="00BF52AD" w:rsidRDefault="00C46CA2" w:rsidP="00244C77">
            <w:pPr>
              <w:pStyle w:val="Tabletext"/>
              <w:spacing w:line="480" w:lineRule="auto"/>
              <w:jc w:val="center"/>
              <w:rPr>
                <w:rStyle w:val="Hyperlink"/>
                <w:color w:val="auto"/>
              </w:rPr>
            </w:pPr>
            <w:r w:rsidRPr="00BF52AD">
              <w:t>42 (4.9)</w:t>
            </w:r>
          </w:p>
        </w:tc>
        <w:tc>
          <w:tcPr>
            <w:tcW w:w="1614" w:type="dxa"/>
            <w:tcBorders>
              <w:left w:val="nil"/>
              <w:right w:val="nil"/>
            </w:tcBorders>
            <w:vAlign w:val="bottom"/>
          </w:tcPr>
          <w:p w14:paraId="2994E6D7" w14:textId="77777777" w:rsidR="00C46CA2" w:rsidRPr="00BF52AD" w:rsidRDefault="00C46CA2" w:rsidP="00244C77">
            <w:pPr>
              <w:pStyle w:val="Tabletext"/>
              <w:spacing w:line="480" w:lineRule="auto"/>
              <w:jc w:val="center"/>
              <w:rPr>
                <w:rStyle w:val="Hyperlink"/>
                <w:color w:val="auto"/>
              </w:rPr>
            </w:pPr>
            <w:r w:rsidRPr="00BF52AD">
              <w:t>26 (4.2)</w:t>
            </w:r>
          </w:p>
        </w:tc>
      </w:tr>
      <w:tr w:rsidR="00C46CA2" w:rsidRPr="006341FF" w14:paraId="55C0F3E1" w14:textId="77777777" w:rsidTr="00244C77">
        <w:trPr>
          <w:trHeight w:val="376"/>
        </w:trPr>
        <w:tc>
          <w:tcPr>
            <w:tcW w:w="2911" w:type="dxa"/>
            <w:tcBorders>
              <w:left w:val="nil"/>
            </w:tcBorders>
            <w:vAlign w:val="bottom"/>
          </w:tcPr>
          <w:p w14:paraId="576B487E" w14:textId="77777777" w:rsidR="00C46CA2" w:rsidRPr="00BF52AD" w:rsidRDefault="00C46CA2" w:rsidP="00244C77">
            <w:pPr>
              <w:pStyle w:val="Tabletext"/>
              <w:spacing w:line="480" w:lineRule="auto"/>
              <w:rPr>
                <w:rStyle w:val="Hyperlink"/>
                <w:color w:val="auto"/>
                <w:sz w:val="24"/>
              </w:rPr>
            </w:pPr>
            <w:r w:rsidRPr="00BF52AD">
              <w:t>Myalgia</w:t>
            </w:r>
          </w:p>
        </w:tc>
        <w:tc>
          <w:tcPr>
            <w:tcW w:w="2134" w:type="dxa"/>
            <w:tcBorders>
              <w:left w:val="nil"/>
            </w:tcBorders>
            <w:vAlign w:val="bottom"/>
          </w:tcPr>
          <w:p w14:paraId="49C8EB54" w14:textId="77777777" w:rsidR="00C46CA2" w:rsidRPr="00BF52AD" w:rsidRDefault="00C46CA2" w:rsidP="00244C77">
            <w:pPr>
              <w:pStyle w:val="Tabletext"/>
              <w:spacing w:line="480" w:lineRule="auto"/>
              <w:jc w:val="center"/>
              <w:rPr>
                <w:rStyle w:val="Hyperlink"/>
                <w:color w:val="auto"/>
              </w:rPr>
            </w:pPr>
            <w:r w:rsidRPr="00BF52AD">
              <w:t>111 (4.8)</w:t>
            </w:r>
          </w:p>
        </w:tc>
        <w:tc>
          <w:tcPr>
            <w:tcW w:w="1615" w:type="dxa"/>
            <w:tcBorders>
              <w:left w:val="nil"/>
            </w:tcBorders>
            <w:vAlign w:val="bottom"/>
          </w:tcPr>
          <w:p w14:paraId="3BF8E263" w14:textId="77777777" w:rsidR="00C46CA2" w:rsidRPr="00BF52AD" w:rsidRDefault="00C46CA2" w:rsidP="00244C77">
            <w:pPr>
              <w:pStyle w:val="Tabletext"/>
              <w:spacing w:line="480" w:lineRule="auto"/>
              <w:jc w:val="center"/>
              <w:rPr>
                <w:rStyle w:val="Hyperlink"/>
                <w:color w:val="auto"/>
              </w:rPr>
            </w:pPr>
            <w:r w:rsidRPr="00BF52AD">
              <w:t>46 (3.9)</w:t>
            </w:r>
          </w:p>
        </w:tc>
        <w:tc>
          <w:tcPr>
            <w:tcW w:w="1781" w:type="dxa"/>
            <w:tcBorders>
              <w:left w:val="nil"/>
            </w:tcBorders>
            <w:vAlign w:val="bottom"/>
          </w:tcPr>
          <w:p w14:paraId="5611C6E1" w14:textId="77777777" w:rsidR="00C46CA2" w:rsidRPr="00BF52AD" w:rsidRDefault="00C46CA2" w:rsidP="00244C77">
            <w:pPr>
              <w:pStyle w:val="Tabletext"/>
              <w:spacing w:line="480" w:lineRule="auto"/>
              <w:jc w:val="center"/>
              <w:rPr>
                <w:rStyle w:val="Hyperlink"/>
                <w:color w:val="auto"/>
              </w:rPr>
            </w:pPr>
            <w:r w:rsidRPr="00BF52AD">
              <w:t>62 (7.2)</w:t>
            </w:r>
          </w:p>
        </w:tc>
        <w:tc>
          <w:tcPr>
            <w:tcW w:w="1614" w:type="dxa"/>
            <w:tcBorders>
              <w:left w:val="nil"/>
              <w:right w:val="nil"/>
            </w:tcBorders>
            <w:vAlign w:val="bottom"/>
          </w:tcPr>
          <w:p w14:paraId="03079A8E" w14:textId="77777777" w:rsidR="00C46CA2" w:rsidRPr="00BF52AD" w:rsidRDefault="00C46CA2" w:rsidP="00244C77">
            <w:pPr>
              <w:pStyle w:val="Tabletext"/>
              <w:spacing w:line="480" w:lineRule="auto"/>
              <w:jc w:val="center"/>
              <w:rPr>
                <w:rStyle w:val="Hyperlink"/>
                <w:color w:val="auto"/>
              </w:rPr>
            </w:pPr>
            <w:r w:rsidRPr="00BF52AD">
              <w:t>48 (7.8)</w:t>
            </w:r>
          </w:p>
        </w:tc>
      </w:tr>
      <w:tr w:rsidR="00C46CA2" w:rsidRPr="006341FF" w14:paraId="456696ED" w14:textId="77777777" w:rsidTr="00244C77">
        <w:trPr>
          <w:trHeight w:val="376"/>
        </w:trPr>
        <w:tc>
          <w:tcPr>
            <w:tcW w:w="2911" w:type="dxa"/>
            <w:tcBorders>
              <w:left w:val="nil"/>
              <w:bottom w:val="single" w:sz="6" w:space="0" w:color="auto"/>
            </w:tcBorders>
            <w:vAlign w:val="bottom"/>
          </w:tcPr>
          <w:p w14:paraId="6658E4B7" w14:textId="77777777" w:rsidR="00C46CA2" w:rsidRPr="00BF52AD" w:rsidRDefault="00C46CA2" w:rsidP="00244C77">
            <w:pPr>
              <w:pStyle w:val="Tabletext"/>
              <w:spacing w:line="480" w:lineRule="auto"/>
              <w:rPr>
                <w:rStyle w:val="Hyperlink"/>
                <w:color w:val="auto"/>
                <w:sz w:val="24"/>
              </w:rPr>
            </w:pPr>
            <w:r w:rsidRPr="00BF52AD">
              <w:t>Accidental overdose</w:t>
            </w:r>
          </w:p>
        </w:tc>
        <w:tc>
          <w:tcPr>
            <w:tcW w:w="2134" w:type="dxa"/>
            <w:tcBorders>
              <w:left w:val="nil"/>
              <w:bottom w:val="single" w:sz="6" w:space="0" w:color="auto"/>
            </w:tcBorders>
            <w:vAlign w:val="bottom"/>
          </w:tcPr>
          <w:p w14:paraId="7B4B397D" w14:textId="77777777" w:rsidR="00C46CA2" w:rsidRPr="00BF52AD" w:rsidRDefault="00C46CA2" w:rsidP="00244C77">
            <w:pPr>
              <w:pStyle w:val="Tabletext"/>
              <w:spacing w:line="480" w:lineRule="auto"/>
              <w:jc w:val="center"/>
              <w:rPr>
                <w:rStyle w:val="Hyperlink"/>
                <w:color w:val="auto"/>
              </w:rPr>
            </w:pPr>
            <w:r w:rsidRPr="00BF52AD">
              <w:t>30 (1.3)</w:t>
            </w:r>
          </w:p>
        </w:tc>
        <w:tc>
          <w:tcPr>
            <w:tcW w:w="1615" w:type="dxa"/>
            <w:tcBorders>
              <w:left w:val="nil"/>
              <w:bottom w:val="single" w:sz="6" w:space="0" w:color="auto"/>
            </w:tcBorders>
            <w:vAlign w:val="bottom"/>
          </w:tcPr>
          <w:p w14:paraId="0FE957AA" w14:textId="77777777" w:rsidR="00C46CA2" w:rsidRPr="00BF52AD" w:rsidRDefault="00C46CA2" w:rsidP="00244C77">
            <w:pPr>
              <w:pStyle w:val="Tabletext"/>
              <w:spacing w:line="480" w:lineRule="auto"/>
              <w:jc w:val="center"/>
              <w:rPr>
                <w:rStyle w:val="Hyperlink"/>
                <w:color w:val="auto"/>
              </w:rPr>
            </w:pPr>
            <w:r w:rsidRPr="00BF52AD">
              <w:t>17 (1.4)</w:t>
            </w:r>
          </w:p>
        </w:tc>
        <w:tc>
          <w:tcPr>
            <w:tcW w:w="1781" w:type="dxa"/>
            <w:tcBorders>
              <w:left w:val="nil"/>
              <w:bottom w:val="single" w:sz="6" w:space="0" w:color="auto"/>
            </w:tcBorders>
            <w:vAlign w:val="bottom"/>
          </w:tcPr>
          <w:p w14:paraId="05D4D3ED" w14:textId="77777777" w:rsidR="00C46CA2" w:rsidRPr="00BF52AD" w:rsidRDefault="00C46CA2" w:rsidP="00244C77">
            <w:pPr>
              <w:pStyle w:val="Tabletext"/>
              <w:spacing w:line="480" w:lineRule="auto"/>
              <w:jc w:val="center"/>
              <w:rPr>
                <w:rStyle w:val="Hyperlink"/>
                <w:color w:val="auto"/>
              </w:rPr>
            </w:pPr>
            <w:r w:rsidRPr="00BF52AD">
              <w:t>54 (6.3)</w:t>
            </w:r>
          </w:p>
        </w:tc>
        <w:tc>
          <w:tcPr>
            <w:tcW w:w="1614" w:type="dxa"/>
            <w:tcBorders>
              <w:left w:val="nil"/>
              <w:bottom w:val="single" w:sz="6" w:space="0" w:color="auto"/>
              <w:right w:val="nil"/>
            </w:tcBorders>
            <w:vAlign w:val="bottom"/>
          </w:tcPr>
          <w:p w14:paraId="50D2E34B" w14:textId="77777777" w:rsidR="00C46CA2" w:rsidRPr="00BF52AD" w:rsidRDefault="00C46CA2" w:rsidP="00244C77">
            <w:pPr>
              <w:pStyle w:val="Tabletext"/>
              <w:spacing w:line="480" w:lineRule="auto"/>
              <w:jc w:val="center"/>
              <w:rPr>
                <w:rStyle w:val="Hyperlink"/>
                <w:color w:val="auto"/>
              </w:rPr>
            </w:pPr>
            <w:r w:rsidRPr="00BF52AD">
              <w:t>24 (3.9)</w:t>
            </w:r>
          </w:p>
        </w:tc>
      </w:tr>
    </w:tbl>
    <w:p w14:paraId="0BB8E468" w14:textId="77777777" w:rsidR="00C46CA2" w:rsidRDefault="00C46CA2" w:rsidP="00C46CA2">
      <w:pPr>
        <w:pStyle w:val="Footer"/>
        <w:rPr>
          <w:sz w:val="20"/>
          <w:lang w:val="en-US"/>
        </w:rPr>
      </w:pPr>
      <w:r>
        <w:rPr>
          <w:sz w:val="20"/>
          <w:lang w:val="en-US"/>
        </w:rPr>
        <w:t>SAE, serious adverse event; TEAE, treatment-emergent adverse event.</w:t>
      </w:r>
      <w:r>
        <w:rPr>
          <w:sz w:val="20"/>
          <w:lang w:val="en-US"/>
        </w:rPr>
        <w:br/>
      </w:r>
      <w:r w:rsidRPr="00023077">
        <w:rPr>
          <w:sz w:val="20"/>
          <w:lang w:val="en-US"/>
        </w:rPr>
        <w:t>*</w:t>
      </w:r>
      <w:r w:rsidRPr="008A7AFF">
        <w:rPr>
          <w:sz w:val="20"/>
          <w:lang w:val="en-US"/>
        </w:rPr>
        <w:t>Placebo-controlled studies: Phase 3 (LONG TERM, FH I, FH II, HIGH FH, COMBO I); ezetimibe-controlled studies: Phase 3 (COMBO II, OPTIONS I, OPTIONS II, ALTERNATIVE</w:t>
      </w:r>
      <w:r>
        <w:rPr>
          <w:sz w:val="20"/>
          <w:lang w:val="en-US"/>
        </w:rPr>
        <w:t>, MONO</w:t>
      </w:r>
      <w:r w:rsidRPr="008A7AFF">
        <w:rPr>
          <w:sz w:val="20"/>
          <w:lang w:val="en-US"/>
        </w:rPr>
        <w:t xml:space="preserve">). </w:t>
      </w:r>
    </w:p>
    <w:p w14:paraId="4F1F293F" w14:textId="77777777" w:rsidR="00C46CA2" w:rsidRDefault="00C46CA2" w:rsidP="00C46CA2">
      <w:pPr>
        <w:pStyle w:val="Figuretablelegend"/>
      </w:pPr>
      <w:r>
        <w:lastRenderedPageBreak/>
        <w:t>e</w:t>
      </w:r>
      <w:r w:rsidRPr="004F7EEF">
        <w:t>Figure</w:t>
      </w:r>
      <w:r>
        <w:t xml:space="preserve"> 4</w:t>
      </w:r>
      <w:r w:rsidRPr="004F7EEF">
        <w:t xml:space="preserve">. </w:t>
      </w:r>
      <w:r>
        <w:t>Adjusted rate of any TEAE</w:t>
      </w:r>
      <w:r w:rsidRPr="004F7EEF">
        <w:t xml:space="preserve"> by average LDL-C during treatment period</w:t>
      </w:r>
      <w:r>
        <w:t>: (A) achieved LDL-C during treatment, (B) percentage reduction in LDL-C from baseline</w:t>
      </w:r>
      <w:r w:rsidRPr="004F7EEF">
        <w:t xml:space="preserve"> (multivariate analysis adjusted on baseline characteristics</w:t>
      </w:r>
      <w:r>
        <w:t>;</w:t>
      </w:r>
      <w:r w:rsidRPr="004F7EEF">
        <w:t xml:space="preserve"> pool of Phase 3 studies)</w:t>
      </w:r>
    </w:p>
    <w:p w14:paraId="797E29F4" w14:textId="77777777" w:rsidR="00C46CA2" w:rsidRDefault="00C46CA2" w:rsidP="00C70320">
      <w:pPr>
        <w:spacing w:after="0"/>
      </w:pPr>
      <w:r>
        <w:t>A</w:t>
      </w:r>
    </w:p>
    <w:p w14:paraId="781C6E32" w14:textId="77777777" w:rsidR="00C46CA2" w:rsidRDefault="00C46CA2" w:rsidP="00C46CA2">
      <w:r>
        <w:rPr>
          <w:noProof/>
          <w:lang w:eastAsia="en-GB"/>
        </w:rPr>
        <w:drawing>
          <wp:inline distT="0" distB="0" distL="0" distR="0" wp14:anchorId="727F81E0" wp14:editId="5F24FFC1">
            <wp:extent cx="3208369" cy="2700000"/>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8369" cy="2700000"/>
                    </a:xfrm>
                    <a:prstGeom prst="rect">
                      <a:avLst/>
                    </a:prstGeom>
                    <a:noFill/>
                  </pic:spPr>
                </pic:pic>
              </a:graphicData>
            </a:graphic>
          </wp:inline>
        </w:drawing>
      </w:r>
    </w:p>
    <w:p w14:paraId="75BC7E67" w14:textId="77777777" w:rsidR="00C46CA2" w:rsidRDefault="00C46CA2" w:rsidP="00C70320">
      <w:pPr>
        <w:spacing w:after="0"/>
      </w:pPr>
      <w:r>
        <w:t>B</w:t>
      </w:r>
    </w:p>
    <w:p w14:paraId="5B4A3A90" w14:textId="77777777" w:rsidR="00C46CA2" w:rsidRDefault="00C46CA2" w:rsidP="00C46CA2">
      <w:r>
        <w:rPr>
          <w:noProof/>
          <w:lang w:eastAsia="en-GB"/>
        </w:rPr>
        <w:drawing>
          <wp:inline distT="0" distB="0" distL="0" distR="0" wp14:anchorId="2BD5F68C" wp14:editId="1E3A3CE4">
            <wp:extent cx="3173885" cy="2700000"/>
            <wp:effectExtent l="0" t="0" r="762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73885" cy="2700000"/>
                    </a:xfrm>
                    <a:prstGeom prst="rect">
                      <a:avLst/>
                    </a:prstGeom>
                    <a:noFill/>
                  </pic:spPr>
                </pic:pic>
              </a:graphicData>
            </a:graphic>
          </wp:inline>
        </w:drawing>
      </w:r>
    </w:p>
    <w:p w14:paraId="49B59DF9" w14:textId="58994732" w:rsidR="00244C77" w:rsidRDefault="00C46CA2" w:rsidP="00C46CA2">
      <w:r>
        <w:rPr>
          <w:sz w:val="20"/>
          <w:lang w:val="en-US"/>
        </w:rPr>
        <w:t>LDL-C, low-density lipoprotein cholesterol; TEAE, treatment-emergent adverse event.</w:t>
      </w:r>
    </w:p>
    <w:sectPr w:rsidR="00244C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AA97AC" w14:textId="77777777" w:rsidR="002F0715" w:rsidRDefault="002F0715" w:rsidP="00904BB9">
      <w:pPr>
        <w:spacing w:after="0" w:line="240" w:lineRule="auto"/>
      </w:pPr>
      <w:r>
        <w:separator/>
      </w:r>
    </w:p>
  </w:endnote>
  <w:endnote w:type="continuationSeparator" w:id="0">
    <w:p w14:paraId="54D5C52E" w14:textId="77777777" w:rsidR="002F0715" w:rsidRDefault="002F0715" w:rsidP="00904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384791"/>
      <w:docPartObj>
        <w:docPartGallery w:val="Page Numbers (Bottom of Page)"/>
        <w:docPartUnique/>
      </w:docPartObj>
    </w:sdtPr>
    <w:sdtEndPr>
      <w:rPr>
        <w:noProof/>
      </w:rPr>
    </w:sdtEndPr>
    <w:sdtContent>
      <w:p w14:paraId="79AA1742" w14:textId="4029353B" w:rsidR="002F0715" w:rsidRDefault="002F0715">
        <w:pPr>
          <w:pStyle w:val="Footer"/>
          <w:jc w:val="right"/>
        </w:pPr>
        <w:r>
          <w:fldChar w:fldCharType="begin"/>
        </w:r>
        <w:r>
          <w:instrText xml:space="preserve"> PAGE   \* MERGEFORMAT </w:instrText>
        </w:r>
        <w:r>
          <w:fldChar w:fldCharType="separate"/>
        </w:r>
        <w:r w:rsidR="00BF60B5">
          <w:rPr>
            <w:noProof/>
          </w:rPr>
          <w:t>1</w:t>
        </w:r>
        <w:r>
          <w:rPr>
            <w:noProof/>
          </w:rPr>
          <w:fldChar w:fldCharType="end"/>
        </w:r>
      </w:p>
    </w:sdtContent>
  </w:sdt>
  <w:p w14:paraId="2D3553BC" w14:textId="77777777" w:rsidR="002F0715" w:rsidRDefault="002F07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AA236" w14:textId="77777777" w:rsidR="002F0715" w:rsidRDefault="002F0715" w:rsidP="00904BB9">
      <w:pPr>
        <w:spacing w:after="0" w:line="240" w:lineRule="auto"/>
      </w:pPr>
      <w:r>
        <w:separator/>
      </w:r>
    </w:p>
  </w:footnote>
  <w:footnote w:type="continuationSeparator" w:id="0">
    <w:p w14:paraId="10C9C288" w14:textId="77777777" w:rsidR="002F0715" w:rsidRDefault="002F0715" w:rsidP="00904B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7C239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8C55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8883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8B8C2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E905F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DAEE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F083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F86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6A71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84D5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4B08FD"/>
    <w:multiLevelType w:val="hybridMultilevel"/>
    <w:tmpl w:val="1C6A6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B5EC1"/>
    <w:multiLevelType w:val="hybridMultilevel"/>
    <w:tmpl w:val="90D01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F356CA"/>
    <w:multiLevelType w:val="singleLevel"/>
    <w:tmpl w:val="27DC7BBE"/>
    <w:lvl w:ilvl="0">
      <w:numFmt w:val="none"/>
      <w:pStyle w:val="bullet1"/>
      <w:lvlText w:val=""/>
      <w:lvlJc w:val="left"/>
      <w:pPr>
        <w:tabs>
          <w:tab w:val="num" w:pos="360"/>
        </w:tabs>
        <w:ind w:left="0" w:firstLine="0"/>
      </w:pPr>
      <w:rPr>
        <w:rFonts w:ascii="Symbol" w:hAnsi="Symbol" w:hint="default"/>
        <w:sz w:val="20"/>
      </w:rPr>
    </w:lvl>
  </w:abstractNum>
  <w:abstractNum w:abstractNumId="13" w15:restartNumberingAfterBreak="0">
    <w:nsid w:val="3DC15106"/>
    <w:multiLevelType w:val="singleLevel"/>
    <w:tmpl w:val="B114E9F4"/>
    <w:lvl w:ilvl="0">
      <w:numFmt w:val="bullet"/>
      <w:pStyle w:val="bullet2"/>
      <w:lvlText w:val="–"/>
      <w:lvlJc w:val="left"/>
      <w:pPr>
        <w:tabs>
          <w:tab w:val="num" w:pos="728"/>
        </w:tabs>
        <w:ind w:left="728" w:hanging="368"/>
      </w:pPr>
      <w:rPr>
        <w:rFonts w:ascii="Arial" w:hAnsi="Arial" w:hint="default"/>
      </w:rPr>
    </w:lvl>
  </w:abstractNum>
  <w:abstractNum w:abstractNumId="14" w15:restartNumberingAfterBreak="0">
    <w:nsid w:val="43D03775"/>
    <w:multiLevelType w:val="singleLevel"/>
    <w:tmpl w:val="A2843690"/>
    <w:lvl w:ilvl="0">
      <w:start w:val="1"/>
      <w:numFmt w:val="bullet"/>
      <w:lvlText w:val=""/>
      <w:lvlJc w:val="left"/>
      <w:pPr>
        <w:tabs>
          <w:tab w:val="num" w:pos="445"/>
        </w:tabs>
        <w:ind w:left="360" w:hanging="275"/>
      </w:pPr>
      <w:rPr>
        <w:rFonts w:ascii="Symbol" w:hAnsi="Symbol" w:hint="default"/>
        <w:sz w:val="20"/>
      </w:rPr>
    </w:lvl>
  </w:abstractNum>
  <w:abstractNum w:abstractNumId="15" w15:restartNumberingAfterBreak="0">
    <w:nsid w:val="443D2962"/>
    <w:multiLevelType w:val="hybridMultilevel"/>
    <w:tmpl w:val="9D02E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0"/>
  </w:num>
  <w:num w:numId="4">
    <w:abstractNumId w:val="15"/>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vat2avkxxfple5wp3vtttt0dfwtvpprwws&quot;&gt;Ray LDL CV events&lt;record-ids&gt;&lt;item&gt;3&lt;/item&gt;&lt;item&gt;4&lt;/item&gt;&lt;item&gt;5&lt;/item&gt;&lt;item&gt;7&lt;/item&gt;&lt;item&gt;8&lt;/item&gt;&lt;item&gt;10&lt;/item&gt;&lt;item&gt;15&lt;/item&gt;&lt;item&gt;23&lt;/item&gt;&lt;item&gt;24&lt;/item&gt;&lt;item&gt;63&lt;/item&gt;&lt;/record-ids&gt;&lt;/item&gt;&lt;/Libraries&gt;"/>
  </w:docVars>
  <w:rsids>
    <w:rsidRoot w:val="00C46CA2"/>
    <w:rsid w:val="0006104B"/>
    <w:rsid w:val="0006668D"/>
    <w:rsid w:val="000B59FC"/>
    <w:rsid w:val="00154F78"/>
    <w:rsid w:val="001F4E78"/>
    <w:rsid w:val="00244C77"/>
    <w:rsid w:val="002526C2"/>
    <w:rsid w:val="002D731A"/>
    <w:rsid w:val="002F0715"/>
    <w:rsid w:val="00387CDB"/>
    <w:rsid w:val="0039348C"/>
    <w:rsid w:val="00396086"/>
    <w:rsid w:val="003D5CCE"/>
    <w:rsid w:val="004D270F"/>
    <w:rsid w:val="004F18EF"/>
    <w:rsid w:val="00512D39"/>
    <w:rsid w:val="005B0502"/>
    <w:rsid w:val="005D2F5B"/>
    <w:rsid w:val="005F09C6"/>
    <w:rsid w:val="005F3783"/>
    <w:rsid w:val="00601079"/>
    <w:rsid w:val="006A6B99"/>
    <w:rsid w:val="007D0439"/>
    <w:rsid w:val="008803C0"/>
    <w:rsid w:val="00904BB9"/>
    <w:rsid w:val="009240C7"/>
    <w:rsid w:val="009D6885"/>
    <w:rsid w:val="00AA687B"/>
    <w:rsid w:val="00B722A3"/>
    <w:rsid w:val="00BA115D"/>
    <w:rsid w:val="00BD262B"/>
    <w:rsid w:val="00BF52AD"/>
    <w:rsid w:val="00BF60B5"/>
    <w:rsid w:val="00C46CA2"/>
    <w:rsid w:val="00C70320"/>
    <w:rsid w:val="00CC7383"/>
    <w:rsid w:val="00DC6F86"/>
    <w:rsid w:val="00DD0833"/>
    <w:rsid w:val="00E27B22"/>
    <w:rsid w:val="00EA3B6C"/>
    <w:rsid w:val="00F53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4419"/>
  <w15:chartTrackingRefBased/>
  <w15:docId w15:val="{ADC1CD66-6D18-4640-8493-A064A98A3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2B"/>
    <w:pPr>
      <w:spacing w:after="240" w:line="480" w:lineRule="auto"/>
    </w:pPr>
    <w:rPr>
      <w:rFonts w:ascii="Arial" w:eastAsia="Times New Roman" w:hAnsi="Arial" w:cs="Times New Roman"/>
      <w:sz w:val="24"/>
      <w:szCs w:val="20"/>
    </w:rPr>
  </w:style>
  <w:style w:type="paragraph" w:styleId="Heading1">
    <w:name w:val="heading 1"/>
    <w:basedOn w:val="Normal"/>
    <w:next w:val="Normal"/>
    <w:link w:val="Heading1Char"/>
    <w:qFormat/>
    <w:rsid w:val="00BD262B"/>
    <w:pPr>
      <w:keepNext/>
      <w:pageBreakBefore/>
      <w:spacing w:after="120"/>
      <w:outlineLvl w:val="0"/>
    </w:pPr>
    <w:rPr>
      <w:b/>
      <w:kern w:val="28"/>
      <w:sz w:val="30"/>
    </w:rPr>
  </w:style>
  <w:style w:type="paragraph" w:styleId="Heading2">
    <w:name w:val="heading 2"/>
    <w:basedOn w:val="Normal"/>
    <w:next w:val="Normal"/>
    <w:link w:val="Heading2Char"/>
    <w:qFormat/>
    <w:rsid w:val="00BD262B"/>
    <w:pPr>
      <w:keepNext/>
      <w:spacing w:before="240" w:after="60"/>
      <w:outlineLvl w:val="1"/>
    </w:pPr>
    <w:rPr>
      <w:b/>
    </w:rPr>
  </w:style>
  <w:style w:type="paragraph" w:styleId="Heading3">
    <w:name w:val="heading 3"/>
    <w:basedOn w:val="Normal"/>
    <w:next w:val="Normal"/>
    <w:link w:val="Heading3Char"/>
    <w:qFormat/>
    <w:rsid w:val="00BD262B"/>
    <w:pPr>
      <w:keepNext/>
      <w:spacing w:before="240" w:after="60"/>
      <w:outlineLvl w:val="2"/>
    </w:pPr>
    <w:rPr>
      <w:b/>
      <w:i/>
    </w:rPr>
  </w:style>
  <w:style w:type="paragraph" w:styleId="Heading4">
    <w:name w:val="heading 4"/>
    <w:basedOn w:val="Normal"/>
    <w:next w:val="Normal"/>
    <w:link w:val="Heading4Char"/>
    <w:qFormat/>
    <w:rsid w:val="00BD262B"/>
    <w:pPr>
      <w:keepNext/>
      <w:spacing w:before="240"/>
      <w:outlineLvl w:val="3"/>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6CA2"/>
    <w:rPr>
      <w:rFonts w:ascii="Arial" w:eastAsia="Times New Roman" w:hAnsi="Arial" w:cs="Times New Roman"/>
      <w:b/>
      <w:kern w:val="28"/>
      <w:sz w:val="30"/>
      <w:szCs w:val="20"/>
    </w:rPr>
  </w:style>
  <w:style w:type="paragraph" w:styleId="Footer">
    <w:name w:val="footer"/>
    <w:basedOn w:val="Normal"/>
    <w:link w:val="FooterChar"/>
    <w:rsid w:val="00BD262B"/>
    <w:pPr>
      <w:tabs>
        <w:tab w:val="center" w:pos="4507"/>
        <w:tab w:val="right" w:pos="9029"/>
      </w:tabs>
    </w:pPr>
    <w:rPr>
      <w:sz w:val="18"/>
    </w:rPr>
  </w:style>
  <w:style w:type="character" w:customStyle="1" w:styleId="FooterChar">
    <w:name w:val="Footer Char"/>
    <w:basedOn w:val="DefaultParagraphFont"/>
    <w:link w:val="Footer"/>
    <w:rsid w:val="00C46CA2"/>
    <w:rPr>
      <w:rFonts w:ascii="Arial" w:eastAsia="Times New Roman" w:hAnsi="Arial" w:cs="Times New Roman"/>
      <w:sz w:val="18"/>
      <w:szCs w:val="20"/>
    </w:rPr>
  </w:style>
  <w:style w:type="paragraph" w:customStyle="1" w:styleId="bullet1">
    <w:name w:val="bullet 1"/>
    <w:basedOn w:val="Normal"/>
    <w:rsid w:val="00BD262B"/>
    <w:pPr>
      <w:widowControl w:val="0"/>
      <w:numPr>
        <w:numId w:val="1"/>
      </w:numPr>
      <w:tabs>
        <w:tab w:val="clear" w:pos="360"/>
      </w:tabs>
      <w:ind w:left="284" w:hanging="284"/>
    </w:pPr>
  </w:style>
  <w:style w:type="paragraph" w:customStyle="1" w:styleId="Tabletext">
    <w:name w:val="Table text"/>
    <w:basedOn w:val="Normal"/>
    <w:rsid w:val="00BD262B"/>
    <w:pPr>
      <w:spacing w:before="120" w:after="120" w:line="240" w:lineRule="auto"/>
    </w:pPr>
    <w:rPr>
      <w:sz w:val="20"/>
    </w:rPr>
  </w:style>
  <w:style w:type="paragraph" w:customStyle="1" w:styleId="Figuretablelegend">
    <w:name w:val="Figure/table legend"/>
    <w:basedOn w:val="Normal"/>
    <w:next w:val="Normal"/>
    <w:rsid w:val="00BD262B"/>
    <w:pPr>
      <w:pageBreakBefore/>
    </w:pPr>
    <w:rPr>
      <w:b/>
    </w:rPr>
  </w:style>
  <w:style w:type="paragraph" w:customStyle="1" w:styleId="bullet2">
    <w:name w:val="bullet2"/>
    <w:basedOn w:val="bullet1"/>
    <w:rsid w:val="00BD262B"/>
    <w:pPr>
      <w:keepLines/>
      <w:numPr>
        <w:numId w:val="2"/>
      </w:numPr>
      <w:tabs>
        <w:tab w:val="clear" w:pos="728"/>
      </w:tabs>
      <w:spacing w:after="120"/>
      <w:ind w:left="568" w:hanging="284"/>
    </w:pPr>
  </w:style>
  <w:style w:type="table" w:styleId="TableGrid">
    <w:name w:val="Table Grid"/>
    <w:basedOn w:val="TableNormal"/>
    <w:rsid w:val="00BD262B"/>
    <w:pPr>
      <w:spacing w:after="240" w:line="48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C46CA2"/>
    <w:rPr>
      <w:color w:val="0563C1" w:themeColor="hyperlink"/>
      <w:u w:val="single"/>
    </w:rPr>
  </w:style>
  <w:style w:type="character" w:customStyle="1" w:styleId="Heading2Char">
    <w:name w:val="Heading 2 Char"/>
    <w:basedOn w:val="DefaultParagraphFont"/>
    <w:link w:val="Heading2"/>
    <w:rsid w:val="00244C77"/>
    <w:rPr>
      <w:rFonts w:ascii="Arial" w:eastAsia="Times New Roman" w:hAnsi="Arial" w:cs="Times New Roman"/>
      <w:b/>
      <w:sz w:val="24"/>
      <w:szCs w:val="20"/>
    </w:rPr>
  </w:style>
  <w:style w:type="paragraph" w:styleId="ListParagraph">
    <w:name w:val="List Paragraph"/>
    <w:basedOn w:val="Normal"/>
    <w:uiPriority w:val="34"/>
    <w:qFormat/>
    <w:rsid w:val="002526C2"/>
    <w:pPr>
      <w:ind w:left="720"/>
      <w:contextualSpacing/>
    </w:pPr>
  </w:style>
  <w:style w:type="character" w:styleId="CommentReference">
    <w:name w:val="annotation reference"/>
    <w:basedOn w:val="DefaultParagraphFont"/>
    <w:uiPriority w:val="99"/>
    <w:semiHidden/>
    <w:unhideWhenUsed/>
    <w:rsid w:val="005F3783"/>
    <w:rPr>
      <w:sz w:val="16"/>
      <w:szCs w:val="16"/>
    </w:rPr>
  </w:style>
  <w:style w:type="paragraph" w:styleId="CommentText">
    <w:name w:val="annotation text"/>
    <w:basedOn w:val="Normal"/>
    <w:link w:val="CommentTextChar"/>
    <w:uiPriority w:val="99"/>
    <w:semiHidden/>
    <w:unhideWhenUsed/>
    <w:rsid w:val="005F3783"/>
    <w:pPr>
      <w:spacing w:line="240" w:lineRule="auto"/>
    </w:pPr>
    <w:rPr>
      <w:sz w:val="20"/>
    </w:rPr>
  </w:style>
  <w:style w:type="character" w:customStyle="1" w:styleId="CommentTextChar">
    <w:name w:val="Comment Text Char"/>
    <w:basedOn w:val="DefaultParagraphFont"/>
    <w:link w:val="CommentText"/>
    <w:uiPriority w:val="99"/>
    <w:semiHidden/>
    <w:rsid w:val="005F378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F3783"/>
    <w:rPr>
      <w:b/>
      <w:bCs/>
    </w:rPr>
  </w:style>
  <w:style w:type="character" w:customStyle="1" w:styleId="CommentSubjectChar">
    <w:name w:val="Comment Subject Char"/>
    <w:basedOn w:val="CommentTextChar"/>
    <w:link w:val="CommentSubject"/>
    <w:uiPriority w:val="99"/>
    <w:semiHidden/>
    <w:rsid w:val="005F3783"/>
    <w:rPr>
      <w:rFonts w:ascii="Arial" w:eastAsia="Times New Roman" w:hAnsi="Arial" w:cs="Times New Roman"/>
      <w:b/>
      <w:bCs/>
      <w:sz w:val="20"/>
      <w:szCs w:val="20"/>
    </w:rPr>
  </w:style>
  <w:style w:type="paragraph" w:styleId="BalloonText">
    <w:name w:val="Balloon Text"/>
    <w:basedOn w:val="Normal"/>
    <w:link w:val="BalloonTextChar"/>
    <w:semiHidden/>
    <w:rsid w:val="00BD262B"/>
    <w:rPr>
      <w:rFonts w:ascii="Tahoma" w:hAnsi="Tahoma" w:cs="Tahoma"/>
      <w:sz w:val="16"/>
      <w:szCs w:val="16"/>
    </w:rPr>
  </w:style>
  <w:style w:type="character" w:customStyle="1" w:styleId="BalloonTextChar">
    <w:name w:val="Balloon Text Char"/>
    <w:basedOn w:val="DefaultParagraphFont"/>
    <w:link w:val="BalloonText"/>
    <w:semiHidden/>
    <w:rsid w:val="005F3783"/>
    <w:rPr>
      <w:rFonts w:ascii="Tahoma" w:eastAsia="Times New Roman" w:hAnsi="Tahoma" w:cs="Tahoma"/>
      <w:sz w:val="16"/>
      <w:szCs w:val="16"/>
    </w:rPr>
  </w:style>
  <w:style w:type="character" w:customStyle="1" w:styleId="jrnl">
    <w:name w:val="jrnl"/>
    <w:basedOn w:val="DefaultParagraphFont"/>
    <w:rsid w:val="005F3783"/>
  </w:style>
  <w:style w:type="paragraph" w:styleId="Header">
    <w:name w:val="header"/>
    <w:basedOn w:val="Normal"/>
    <w:link w:val="HeaderChar"/>
    <w:rsid w:val="00BD262B"/>
    <w:pPr>
      <w:tabs>
        <w:tab w:val="center" w:pos="4507"/>
        <w:tab w:val="right" w:pos="9029"/>
      </w:tabs>
      <w:spacing w:line="240" w:lineRule="auto"/>
    </w:pPr>
    <w:rPr>
      <w:sz w:val="18"/>
    </w:rPr>
  </w:style>
  <w:style w:type="character" w:customStyle="1" w:styleId="HeaderChar">
    <w:name w:val="Header Char"/>
    <w:basedOn w:val="DefaultParagraphFont"/>
    <w:link w:val="Header"/>
    <w:rsid w:val="00904BB9"/>
    <w:rPr>
      <w:rFonts w:ascii="Arial" w:eastAsia="Times New Roman" w:hAnsi="Arial" w:cs="Times New Roman"/>
      <w:sz w:val="18"/>
      <w:szCs w:val="20"/>
    </w:rPr>
  </w:style>
  <w:style w:type="paragraph" w:customStyle="1" w:styleId="EndNoteBibliographyTitle">
    <w:name w:val="EndNote Bibliography Title"/>
    <w:basedOn w:val="Normal"/>
    <w:link w:val="EndNoteBibliographyTitleChar"/>
    <w:rsid w:val="007D0439"/>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7D0439"/>
    <w:rPr>
      <w:rFonts w:ascii="Arial" w:eastAsia="Times New Roman" w:hAnsi="Arial" w:cs="Arial"/>
      <w:noProof/>
      <w:sz w:val="24"/>
      <w:szCs w:val="20"/>
      <w:lang w:val="en-US"/>
    </w:rPr>
  </w:style>
  <w:style w:type="paragraph" w:customStyle="1" w:styleId="EndNoteBibliography">
    <w:name w:val="EndNote Bibliography"/>
    <w:basedOn w:val="Normal"/>
    <w:link w:val="EndNoteBibliographyChar"/>
    <w:rsid w:val="007D0439"/>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7D0439"/>
    <w:rPr>
      <w:rFonts w:ascii="Arial" w:eastAsia="Times New Roman" w:hAnsi="Arial" w:cs="Arial"/>
      <w:noProof/>
      <w:sz w:val="24"/>
      <w:szCs w:val="20"/>
      <w:lang w:val="en-US"/>
    </w:rPr>
  </w:style>
  <w:style w:type="character" w:customStyle="1" w:styleId="Heading3Char">
    <w:name w:val="Heading 3 Char"/>
    <w:basedOn w:val="DefaultParagraphFont"/>
    <w:link w:val="Heading3"/>
    <w:rsid w:val="00BD262B"/>
    <w:rPr>
      <w:rFonts w:ascii="Arial" w:eastAsia="Times New Roman" w:hAnsi="Arial" w:cs="Times New Roman"/>
      <w:b/>
      <w:i/>
      <w:sz w:val="24"/>
      <w:szCs w:val="20"/>
    </w:rPr>
  </w:style>
  <w:style w:type="character" w:customStyle="1" w:styleId="Heading4Char">
    <w:name w:val="Heading 4 Char"/>
    <w:basedOn w:val="DefaultParagraphFont"/>
    <w:link w:val="Heading4"/>
    <w:rsid w:val="00BD262B"/>
    <w:rPr>
      <w:rFonts w:ascii="Arial" w:eastAsia="Times New Roman" w:hAnsi="Arial" w:cs="Times New Roman"/>
      <w:i/>
      <w:sz w:val="24"/>
      <w:szCs w:val="20"/>
    </w:rPr>
  </w:style>
  <w:style w:type="character" w:styleId="PageNumber">
    <w:name w:val="page number"/>
    <w:rsid w:val="00BD262B"/>
    <w:rPr>
      <w:rFonts w:ascii="Arial" w:hAnsi="Arial"/>
      <w:color w:val="auto"/>
      <w:sz w:val="18"/>
    </w:rPr>
  </w:style>
  <w:style w:type="paragraph" w:styleId="Title">
    <w:name w:val="Title"/>
    <w:basedOn w:val="Normal"/>
    <w:next w:val="Normal"/>
    <w:link w:val="TitleChar"/>
    <w:qFormat/>
    <w:rsid w:val="00BD262B"/>
    <w:pPr>
      <w:jc w:val="center"/>
      <w:outlineLvl w:val="0"/>
    </w:pPr>
    <w:rPr>
      <w:b/>
      <w:kern w:val="28"/>
      <w:sz w:val="32"/>
    </w:rPr>
  </w:style>
  <w:style w:type="character" w:customStyle="1" w:styleId="TitleChar">
    <w:name w:val="Title Char"/>
    <w:basedOn w:val="DefaultParagraphFont"/>
    <w:link w:val="Title"/>
    <w:rsid w:val="00BD262B"/>
    <w:rPr>
      <w:rFonts w:ascii="Arial" w:eastAsia="Times New Roman" w:hAnsi="Arial" w:cs="Times New Roman"/>
      <w:b/>
      <w:kern w:val="28"/>
      <w:sz w:val="32"/>
      <w:szCs w:val="20"/>
    </w:rPr>
  </w:style>
  <w:style w:type="paragraph" w:customStyle="1" w:styleId="Referencelist">
    <w:name w:val="Reference list"/>
    <w:basedOn w:val="Normal"/>
    <w:rsid w:val="00BD262B"/>
  </w:style>
  <w:style w:type="paragraph" w:customStyle="1" w:styleId="Cover">
    <w:name w:val="Cover"/>
    <w:basedOn w:val="Normal"/>
    <w:rsid w:val="00BD262B"/>
    <w:pPr>
      <w:spacing w:before="120" w:after="120" w:line="240" w:lineRule="auto"/>
    </w:pPr>
    <w:rPr>
      <w:b/>
    </w:rPr>
  </w:style>
  <w:style w:type="paragraph" w:styleId="NormalIndent">
    <w:name w:val="Normal Indent"/>
    <w:basedOn w:val="Normal"/>
    <w:rsid w:val="00BD262B"/>
    <w:pPr>
      <w:ind w:firstLine="450"/>
    </w:pPr>
  </w:style>
  <w:style w:type="paragraph" w:customStyle="1" w:styleId="Tablehead">
    <w:name w:val="Table head"/>
    <w:basedOn w:val="Tabletext"/>
    <w:next w:val="Normal"/>
    <w:rsid w:val="00BD262B"/>
    <w:rPr>
      <w:b/>
    </w:rPr>
  </w:style>
  <w:style w:type="paragraph" w:customStyle="1" w:styleId="Authortext">
    <w:name w:val="Author text"/>
    <w:basedOn w:val="Normal"/>
    <w:rsid w:val="00BD262B"/>
    <w:rPr>
      <w:b/>
    </w:rPr>
  </w:style>
  <w:style w:type="paragraph" w:customStyle="1" w:styleId="Authoraffiliation">
    <w:name w:val="Author affiliation"/>
    <w:basedOn w:val="Normal"/>
    <w:rsid w:val="00BD262B"/>
    <w:rPr>
      <w:i/>
    </w:rPr>
  </w:style>
  <w:style w:type="character" w:styleId="Emphasis">
    <w:name w:val="Emphasis"/>
    <w:qFormat/>
    <w:rsid w:val="00BD262B"/>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82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UK_Editorial\Manu_P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Manu_PM</Template>
  <TotalTime>0</TotalTime>
  <Pages>23</Pages>
  <Words>4093</Words>
  <Characters>23334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cp:revision>
  <dcterms:created xsi:type="dcterms:W3CDTF">2016-10-07T10:23:00Z</dcterms:created>
  <dcterms:modified xsi:type="dcterms:W3CDTF">2016-10-07T10:23:00Z</dcterms:modified>
</cp:coreProperties>
</file>