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07F1B" w14:textId="5B60DAEB" w:rsidR="00A03DB3" w:rsidRDefault="00A03DB3" w:rsidP="00A03DB3">
      <w:pPr>
        <w:pStyle w:val="NormalWeb"/>
        <w:rPr>
          <w:b/>
          <w:bCs/>
          <w:color w:val="000000"/>
        </w:rPr>
      </w:pPr>
      <w:r>
        <w:rPr>
          <w:b/>
          <w:bCs/>
          <w:color w:val="000000"/>
        </w:rPr>
        <w:t xml:space="preserve">Holistic </w:t>
      </w:r>
      <w:r w:rsidR="00713AC6">
        <w:rPr>
          <w:b/>
          <w:bCs/>
          <w:color w:val="000000"/>
        </w:rPr>
        <w:t>characterisation</w:t>
      </w:r>
      <w:r>
        <w:rPr>
          <w:b/>
          <w:bCs/>
          <w:color w:val="000000"/>
        </w:rPr>
        <w:t xml:space="preserve"> of a </w:t>
      </w:r>
      <w:r>
        <w:rPr>
          <w:b/>
          <w:bCs/>
          <w:i/>
          <w:iCs/>
          <w:color w:val="000000"/>
        </w:rPr>
        <w:t>Salmonella</w:t>
      </w:r>
      <w:r>
        <w:rPr>
          <w:b/>
          <w:bCs/>
          <w:color w:val="000000"/>
        </w:rPr>
        <w:t xml:space="preserve"> Typhimurium infection model using integrated molecular imaging</w:t>
      </w:r>
    </w:p>
    <w:p w14:paraId="0C1B1C07" w14:textId="77777777" w:rsidR="00A03DB3" w:rsidRDefault="00A03DB3">
      <w:pPr>
        <w:rPr>
          <w:color w:val="000000"/>
        </w:rPr>
      </w:pPr>
    </w:p>
    <w:p w14:paraId="36A09201" w14:textId="3E649AC5" w:rsidR="00B46D6C" w:rsidRDefault="009E615A">
      <w:pPr>
        <w:rPr>
          <w:i/>
          <w:color w:val="000000"/>
          <w:sz w:val="18"/>
          <w:szCs w:val="18"/>
          <w:vertAlign w:val="superscript"/>
        </w:rPr>
      </w:pPr>
      <w:r>
        <w:rPr>
          <w:color w:val="000000"/>
        </w:rPr>
        <w:t>Nicole Strittmatter</w:t>
      </w:r>
      <w:r>
        <w:rPr>
          <w:color w:val="000000"/>
          <w:vertAlign w:val="superscript"/>
        </w:rPr>
        <w:t>1,*,‡</w:t>
      </w:r>
      <w:r>
        <w:rPr>
          <w:color w:val="000000"/>
        </w:rPr>
        <w:t>, Panchali Kanvatirth</w:t>
      </w:r>
      <w:r>
        <w:rPr>
          <w:color w:val="000000"/>
          <w:vertAlign w:val="superscript"/>
        </w:rPr>
        <w:t>2,‡,†</w:t>
      </w:r>
      <w:r>
        <w:rPr>
          <w:color w:val="000000"/>
        </w:rPr>
        <w:t>, Paolo Inglese</w:t>
      </w:r>
      <w:r>
        <w:rPr>
          <w:color w:val="000000"/>
          <w:vertAlign w:val="superscript"/>
        </w:rPr>
        <w:t>3</w:t>
      </w:r>
      <w:r>
        <w:rPr>
          <w:color w:val="000000"/>
        </w:rPr>
        <w:t>, Alan M. Race</w:t>
      </w:r>
      <w:r>
        <w:rPr>
          <w:color w:val="000000"/>
          <w:vertAlign w:val="superscript"/>
        </w:rPr>
        <w:t>1</w:t>
      </w:r>
      <w:r>
        <w:rPr>
          <w:color w:val="000000"/>
        </w:rPr>
        <w:t>, Anna Nilsson</w:t>
      </w:r>
      <w:r>
        <w:rPr>
          <w:color w:val="000000"/>
          <w:vertAlign w:val="superscript"/>
        </w:rPr>
        <w:t>4,5</w:t>
      </w:r>
      <w:r>
        <w:rPr>
          <w:color w:val="000000"/>
        </w:rPr>
        <w:t>, Andreas Dannhorn</w:t>
      </w:r>
      <w:r>
        <w:rPr>
          <w:color w:val="000000"/>
          <w:vertAlign w:val="superscript"/>
        </w:rPr>
        <w:t>1</w:t>
      </w:r>
      <w:r>
        <w:rPr>
          <w:color w:val="000000"/>
        </w:rPr>
        <w:t>, Hiromi Kudo</w:t>
      </w:r>
      <w:r>
        <w:rPr>
          <w:color w:val="000000"/>
          <w:vertAlign w:val="superscript"/>
        </w:rPr>
        <w:t>3</w:t>
      </w:r>
      <w:r>
        <w:rPr>
          <w:color w:val="000000"/>
        </w:rPr>
        <w:t>, Robert D. Goldin</w:t>
      </w:r>
      <w:r>
        <w:rPr>
          <w:color w:val="000000"/>
          <w:vertAlign w:val="superscript"/>
        </w:rPr>
        <w:t>6,7</w:t>
      </w:r>
      <w:r>
        <w:rPr>
          <w:color w:val="000000"/>
        </w:rPr>
        <w:t>, Stephanie Ling</w:t>
      </w:r>
      <w:r>
        <w:rPr>
          <w:color w:val="000000"/>
          <w:vertAlign w:val="superscript"/>
        </w:rPr>
        <w:t>1</w:t>
      </w:r>
      <w:r>
        <w:rPr>
          <w:color w:val="000000"/>
        </w:rPr>
        <w:t>, Edmond Wong</w:t>
      </w:r>
      <w:r>
        <w:rPr>
          <w:color w:val="000000"/>
          <w:vertAlign w:val="superscript"/>
        </w:rPr>
        <w:t>8</w:t>
      </w:r>
      <w:r>
        <w:rPr>
          <w:color w:val="000000"/>
        </w:rPr>
        <w:t>, Frank Seeliger</w:t>
      </w:r>
      <w:r>
        <w:rPr>
          <w:color w:val="000000"/>
          <w:vertAlign w:val="superscript"/>
        </w:rPr>
        <w:t>1</w:t>
      </w:r>
      <w:r>
        <w:rPr>
          <w:color w:val="000000"/>
        </w:rPr>
        <w:t>, Maria Paola Serra</w:t>
      </w:r>
      <w:r>
        <w:rPr>
          <w:color w:val="000000"/>
          <w:vertAlign w:val="superscript"/>
        </w:rPr>
        <w:t>1</w:t>
      </w:r>
      <w:r>
        <w:rPr>
          <w:color w:val="000000"/>
        </w:rPr>
        <w:t>, Scott Hoffmann</w:t>
      </w:r>
      <w:r>
        <w:rPr>
          <w:color w:val="000000"/>
          <w:vertAlign w:val="superscript"/>
        </w:rPr>
        <w:t>1,9</w:t>
      </w:r>
      <w:r>
        <w:rPr>
          <w:color w:val="000000"/>
        </w:rPr>
        <w:t>, Gareth Maglennon</w:t>
      </w:r>
      <w:r>
        <w:rPr>
          <w:color w:val="000000"/>
          <w:vertAlign w:val="superscript"/>
        </w:rPr>
        <w:t>1</w:t>
      </w:r>
      <w:r>
        <w:rPr>
          <w:color w:val="000000"/>
        </w:rPr>
        <w:t>,</w:t>
      </w:r>
      <w:r w:rsidR="005233BB">
        <w:rPr>
          <w:color w:val="000000"/>
        </w:rPr>
        <w:t xml:space="preserve"> Gregory Hamm</w:t>
      </w:r>
      <w:r w:rsidR="005233BB">
        <w:rPr>
          <w:color w:val="000000"/>
          <w:vertAlign w:val="superscript"/>
        </w:rPr>
        <w:t>1</w:t>
      </w:r>
      <w:r w:rsidR="005233BB">
        <w:rPr>
          <w:color w:val="000000"/>
        </w:rPr>
        <w:t xml:space="preserve">, </w:t>
      </w:r>
      <w:r>
        <w:rPr>
          <w:color w:val="000000"/>
        </w:rPr>
        <w:t>James Atkinson</w:t>
      </w:r>
      <w:r>
        <w:rPr>
          <w:color w:val="000000"/>
          <w:vertAlign w:val="superscript"/>
        </w:rPr>
        <w:t>1</w:t>
      </w:r>
      <w:r>
        <w:rPr>
          <w:color w:val="000000"/>
        </w:rPr>
        <w:t>, Stewart Jones</w:t>
      </w:r>
      <w:r>
        <w:rPr>
          <w:color w:val="000000"/>
          <w:vertAlign w:val="superscript"/>
        </w:rPr>
        <w:t>1</w:t>
      </w:r>
      <w:r>
        <w:rPr>
          <w:color w:val="000000"/>
        </w:rPr>
        <w:t>, Josephine Bunch</w:t>
      </w:r>
      <w:r>
        <w:rPr>
          <w:color w:val="000000"/>
          <w:vertAlign w:val="superscript"/>
        </w:rPr>
        <w:t>10,3</w:t>
      </w:r>
      <w:r>
        <w:rPr>
          <w:color w:val="000000"/>
        </w:rPr>
        <w:t>, Per E. Andrén</w:t>
      </w:r>
      <w:r>
        <w:rPr>
          <w:color w:val="000000"/>
          <w:vertAlign w:val="superscript"/>
        </w:rPr>
        <w:t>4,5</w:t>
      </w:r>
      <w:r>
        <w:rPr>
          <w:color w:val="000000"/>
        </w:rPr>
        <w:t>, Zoltan Takats</w:t>
      </w:r>
      <w:r>
        <w:rPr>
          <w:color w:val="000000"/>
          <w:vertAlign w:val="superscript"/>
        </w:rPr>
        <w:t>3</w:t>
      </w:r>
      <w:r>
        <w:rPr>
          <w:color w:val="000000"/>
        </w:rPr>
        <w:t>, Richard J. A. Goodwin</w:t>
      </w:r>
      <w:r>
        <w:rPr>
          <w:color w:val="000000"/>
          <w:vertAlign w:val="superscript"/>
        </w:rPr>
        <w:t>1,11</w:t>
      </w:r>
      <w:r>
        <w:rPr>
          <w:color w:val="000000"/>
        </w:rPr>
        <w:t>, Pietro Mastroeni</w:t>
      </w:r>
      <w:r>
        <w:rPr>
          <w:color w:val="000000"/>
          <w:vertAlign w:val="superscript"/>
        </w:rPr>
        <w:t>2</w:t>
      </w:r>
    </w:p>
    <w:p w14:paraId="490DF080" w14:textId="77777777" w:rsidR="00B46D6C" w:rsidRDefault="00B46D6C">
      <w:pPr>
        <w:spacing w:after="0"/>
        <w:rPr>
          <w:i/>
          <w:color w:val="000000"/>
          <w:sz w:val="18"/>
          <w:szCs w:val="18"/>
        </w:rPr>
      </w:pPr>
    </w:p>
    <w:p w14:paraId="36D04AEC" w14:textId="77777777" w:rsidR="00B46D6C" w:rsidRDefault="009E615A">
      <w:pPr>
        <w:spacing w:after="0"/>
        <w:rPr>
          <w:color w:val="000000"/>
        </w:rPr>
      </w:pPr>
      <w:r>
        <w:rPr>
          <w:i/>
          <w:color w:val="000000"/>
          <w:sz w:val="18"/>
          <w:szCs w:val="18"/>
        </w:rPr>
        <w:t>1 Clinical Pharmacology and Safety Sciences, R&amp;D BioPharmaceuticals, AstraZeneca, Cambridge, UK</w:t>
      </w:r>
    </w:p>
    <w:p w14:paraId="6FD71334" w14:textId="77777777" w:rsidR="00B46D6C" w:rsidRDefault="009E615A">
      <w:pPr>
        <w:spacing w:after="0"/>
        <w:rPr>
          <w:i/>
          <w:color w:val="000000"/>
          <w:sz w:val="18"/>
          <w:szCs w:val="18"/>
        </w:rPr>
      </w:pPr>
      <w:r>
        <w:rPr>
          <w:i/>
          <w:color w:val="000000"/>
          <w:sz w:val="18"/>
          <w:szCs w:val="18"/>
        </w:rPr>
        <w:t>2 Department of Veterinary Medicine, University of Cambridge, UK</w:t>
      </w:r>
    </w:p>
    <w:p w14:paraId="29089912" w14:textId="77777777" w:rsidR="00B46D6C" w:rsidRDefault="009E615A">
      <w:pPr>
        <w:spacing w:after="0"/>
        <w:rPr>
          <w:i/>
          <w:color w:val="000000"/>
          <w:sz w:val="18"/>
          <w:szCs w:val="18"/>
        </w:rPr>
      </w:pPr>
      <w:r>
        <w:rPr>
          <w:i/>
          <w:color w:val="000000"/>
          <w:sz w:val="18"/>
          <w:szCs w:val="18"/>
        </w:rPr>
        <w:t>3 Department of Metabolism, Digestion and Reproduction, Faculty of Medicine, Imperial College London, London, UK</w:t>
      </w:r>
      <w:r>
        <w:rPr>
          <w:color w:val="000000"/>
          <w:sz w:val="18"/>
          <w:szCs w:val="18"/>
        </w:rPr>
        <w:t> </w:t>
      </w:r>
    </w:p>
    <w:p w14:paraId="49E4FFA9" w14:textId="77777777" w:rsidR="00B46D6C" w:rsidRDefault="009E615A">
      <w:pPr>
        <w:spacing w:after="0"/>
        <w:rPr>
          <w:color w:val="000000"/>
        </w:rPr>
      </w:pPr>
      <w:r>
        <w:rPr>
          <w:i/>
          <w:color w:val="000000"/>
          <w:sz w:val="18"/>
          <w:szCs w:val="18"/>
        </w:rPr>
        <w:t>4 Medical Mass Spectrometry Imaging, Department of Pharmaceutical Biosciences, Uppsala University, Uppsala, Sweden</w:t>
      </w:r>
    </w:p>
    <w:p w14:paraId="7130D21B" w14:textId="77777777" w:rsidR="00B46D6C" w:rsidRDefault="009E615A">
      <w:pPr>
        <w:spacing w:after="0"/>
        <w:rPr>
          <w:i/>
          <w:color w:val="000000"/>
          <w:sz w:val="18"/>
          <w:szCs w:val="18"/>
        </w:rPr>
      </w:pPr>
      <w:r>
        <w:rPr>
          <w:i/>
          <w:color w:val="000000"/>
          <w:sz w:val="18"/>
          <w:szCs w:val="18"/>
        </w:rPr>
        <w:t>5 Science for Life Laboratory, National Resource for Mass Spectrometry Imaging, Uppsala University, Sweden</w:t>
      </w:r>
    </w:p>
    <w:p w14:paraId="78F93C3C" w14:textId="77777777" w:rsidR="00B46D6C" w:rsidRDefault="009E615A">
      <w:pPr>
        <w:spacing w:after="0"/>
        <w:rPr>
          <w:i/>
          <w:color w:val="000000"/>
          <w:sz w:val="18"/>
          <w:szCs w:val="18"/>
        </w:rPr>
      </w:pPr>
      <w:r>
        <w:rPr>
          <w:i/>
          <w:color w:val="000000"/>
          <w:sz w:val="18"/>
          <w:szCs w:val="18"/>
        </w:rPr>
        <w:t>6 Division of Digestive Diseases, Imperial College, St. Mary’s Hospital, London, UK</w:t>
      </w:r>
    </w:p>
    <w:p w14:paraId="0C88AF54" w14:textId="77777777" w:rsidR="00B46D6C" w:rsidRDefault="009E615A">
      <w:pPr>
        <w:spacing w:after="0"/>
        <w:rPr>
          <w:color w:val="000000"/>
        </w:rPr>
      </w:pPr>
      <w:r>
        <w:rPr>
          <w:i/>
          <w:color w:val="000000"/>
          <w:sz w:val="18"/>
          <w:szCs w:val="18"/>
        </w:rPr>
        <w:t>7 Department of Cellular Pathology, Charing Cross Hospital, London, UK</w:t>
      </w:r>
    </w:p>
    <w:p w14:paraId="72BAE1C9" w14:textId="77777777" w:rsidR="00B46D6C" w:rsidRDefault="009E615A">
      <w:pPr>
        <w:spacing w:after="0"/>
        <w:rPr>
          <w:i/>
          <w:color w:val="000000"/>
          <w:sz w:val="18"/>
          <w:szCs w:val="18"/>
        </w:rPr>
      </w:pPr>
      <w:r>
        <w:rPr>
          <w:i/>
          <w:color w:val="000000"/>
          <w:sz w:val="18"/>
          <w:szCs w:val="18"/>
        </w:rPr>
        <w:t>8 Discovery Sciences, R&amp;D BioPharmaceuticals, AstraZeneca, Cambridge, UK</w:t>
      </w:r>
    </w:p>
    <w:p w14:paraId="0674C5AC" w14:textId="74C1198D" w:rsidR="00B46D6C" w:rsidRDefault="009E615A">
      <w:pPr>
        <w:spacing w:after="0"/>
        <w:rPr>
          <w:color w:val="000000"/>
        </w:rPr>
      </w:pPr>
      <w:r>
        <w:rPr>
          <w:i/>
          <w:color w:val="000000"/>
          <w:sz w:val="18"/>
          <w:szCs w:val="18"/>
        </w:rPr>
        <w:t xml:space="preserve">9 Uni </w:t>
      </w:r>
      <w:r w:rsidR="007408CF">
        <w:rPr>
          <w:i/>
          <w:color w:val="000000"/>
          <w:sz w:val="18"/>
          <w:szCs w:val="18"/>
        </w:rPr>
        <w:t>Edenborough</w:t>
      </w:r>
    </w:p>
    <w:p w14:paraId="48D00F75" w14:textId="77777777" w:rsidR="00B46D6C" w:rsidRDefault="009E615A">
      <w:pPr>
        <w:spacing w:after="0"/>
        <w:rPr>
          <w:color w:val="000000"/>
        </w:rPr>
      </w:pPr>
      <w:r>
        <w:rPr>
          <w:i/>
          <w:color w:val="000000"/>
          <w:sz w:val="18"/>
          <w:szCs w:val="18"/>
        </w:rPr>
        <w:t>10 National Centre of Excellence in Mass Spectrometry Imaging (NiCE-MSI), National Physical Laboratory, Teddington, UK</w:t>
      </w:r>
    </w:p>
    <w:p w14:paraId="70EDC947" w14:textId="77777777" w:rsidR="00B46D6C" w:rsidRDefault="009E615A">
      <w:pPr>
        <w:spacing w:after="0"/>
        <w:rPr>
          <w:color w:val="000000"/>
        </w:rPr>
      </w:pPr>
      <w:r>
        <w:rPr>
          <w:i/>
          <w:color w:val="000000"/>
          <w:sz w:val="18"/>
          <w:szCs w:val="18"/>
        </w:rPr>
        <w:t>11 Institute of Infection, Immunity and Inflammation, College of Medical, Veterinary and Life Sciences, University of Glasgow, Glasgow, UK</w:t>
      </w:r>
    </w:p>
    <w:p w14:paraId="6D4F9776" w14:textId="77777777" w:rsidR="00B46D6C" w:rsidRDefault="00B46D6C">
      <w:pPr>
        <w:spacing w:after="0"/>
        <w:rPr>
          <w:i/>
          <w:color w:val="000000"/>
          <w:sz w:val="18"/>
          <w:szCs w:val="18"/>
        </w:rPr>
      </w:pPr>
    </w:p>
    <w:p w14:paraId="21726EA6" w14:textId="77777777" w:rsidR="00B46D6C" w:rsidRDefault="009E615A">
      <w:pPr>
        <w:spacing w:after="0"/>
        <w:rPr>
          <w:color w:val="000000"/>
        </w:rPr>
      </w:pPr>
      <w:r>
        <w:rPr>
          <w:i/>
          <w:color w:val="000000"/>
          <w:sz w:val="18"/>
          <w:szCs w:val="18"/>
        </w:rPr>
        <w:t>* Corresponding author, email: nicole.strittmatter1@astrazeneca.com</w:t>
      </w:r>
    </w:p>
    <w:p w14:paraId="3E0B959F" w14:textId="77777777" w:rsidR="00B46D6C" w:rsidRDefault="009E615A">
      <w:pPr>
        <w:spacing w:after="0"/>
        <w:rPr>
          <w:color w:val="000000"/>
        </w:rPr>
      </w:pPr>
      <w:r>
        <w:rPr>
          <w:i/>
          <w:color w:val="000000"/>
          <w:sz w:val="18"/>
          <w:szCs w:val="18"/>
        </w:rPr>
        <w:t>‡ Authors have contributed equally</w:t>
      </w:r>
    </w:p>
    <w:p w14:paraId="5D77BAE5" w14:textId="77777777" w:rsidR="00B46D6C" w:rsidRDefault="009E615A">
      <w:pPr>
        <w:spacing w:after="0"/>
        <w:rPr>
          <w:i/>
          <w:color w:val="000000"/>
          <w:sz w:val="18"/>
          <w:szCs w:val="18"/>
        </w:rPr>
      </w:pPr>
      <w:r>
        <w:rPr>
          <w:i/>
          <w:color w:val="000000"/>
          <w:sz w:val="18"/>
          <w:szCs w:val="18"/>
        </w:rPr>
        <w:t>† Current affiliation: Discovery Sciences, R&amp;D Biopharmaceuticals, AstraZeneca, Macclesfield, UK.</w:t>
      </w:r>
    </w:p>
    <w:p w14:paraId="5549BDA1" w14:textId="77777777" w:rsidR="00B46D6C" w:rsidRDefault="00B46D6C">
      <w:pPr>
        <w:rPr>
          <w:color w:val="000000"/>
        </w:rPr>
      </w:pPr>
    </w:p>
    <w:p w14:paraId="08FCAC8C" w14:textId="77777777" w:rsidR="00B46D6C" w:rsidRDefault="009E615A">
      <w:pPr>
        <w:rPr>
          <w:color w:val="000000"/>
        </w:rPr>
      </w:pPr>
      <w:r>
        <w:rPr>
          <w:b/>
          <w:color w:val="000000"/>
          <w:u w:val="single"/>
        </w:rPr>
        <w:t xml:space="preserve">Abstract </w:t>
      </w:r>
    </w:p>
    <w:p w14:paraId="60742F47" w14:textId="5E7C9698" w:rsidR="00B46D6C" w:rsidRDefault="009E615A">
      <w:pPr>
        <w:rPr>
          <w:color w:val="000000"/>
        </w:rPr>
      </w:pPr>
      <w:r>
        <w:rPr>
          <w:color w:val="000000"/>
        </w:rPr>
        <w:t xml:space="preserve">A more complete and holistic view on drug penetration and host-microbe interactions are needed to understand the physiological and cellular barriers that affect the efficacy of the drugs and allow discovery and development of new therapeutics. Here, histopathology is combined with mass spectrometry imaging (MSI) and imaging mass cytometry (IMC) to study the effects of </w:t>
      </w:r>
      <w:r>
        <w:rPr>
          <w:i/>
          <w:color w:val="000000"/>
        </w:rPr>
        <w:t>Salmonella</w:t>
      </w:r>
      <w:r>
        <w:rPr>
          <w:color w:val="000000"/>
        </w:rPr>
        <w:t xml:space="preserve"> Typhimurium infection in the liver of a mouse model using the </w:t>
      </w:r>
      <w:r>
        <w:rPr>
          <w:i/>
          <w:color w:val="000000"/>
        </w:rPr>
        <w:t>S.</w:t>
      </w:r>
      <w:r>
        <w:rPr>
          <w:color w:val="000000"/>
        </w:rPr>
        <w:t xml:space="preserve"> Typhimurium strains SL3261 and SL1344. </w:t>
      </w:r>
      <w:r w:rsidR="003446AF">
        <w:rPr>
          <w:color w:val="000000"/>
        </w:rPr>
        <w:t xml:space="preserve">This multimodal </w:t>
      </w:r>
      <w:r w:rsidR="007344DA">
        <w:rPr>
          <w:color w:val="000000"/>
        </w:rPr>
        <w:t>approach enables</w:t>
      </w:r>
      <w:r>
        <w:rPr>
          <w:color w:val="000000"/>
        </w:rPr>
        <w:t xml:space="preserve"> </w:t>
      </w:r>
      <w:r w:rsidR="007344DA">
        <w:rPr>
          <w:color w:val="000000"/>
        </w:rPr>
        <w:t>correlation</w:t>
      </w:r>
      <w:r>
        <w:rPr>
          <w:color w:val="000000"/>
        </w:rPr>
        <w:t xml:space="preserve"> of tissue morphology with molecular images of drug distribution and tissue metabolism. </w:t>
      </w:r>
      <w:r w:rsidR="005C2178">
        <w:rPr>
          <w:color w:val="000000"/>
        </w:rPr>
        <w:t>IMC</w:t>
      </w:r>
      <w:r>
        <w:rPr>
          <w:color w:val="000000"/>
        </w:rPr>
        <w:t xml:space="preserve"> </w:t>
      </w:r>
      <w:r w:rsidR="0011796B">
        <w:rPr>
          <w:color w:val="000000"/>
        </w:rPr>
        <w:t xml:space="preserve">revealed </w:t>
      </w:r>
      <w:r>
        <w:rPr>
          <w:color w:val="000000"/>
        </w:rPr>
        <w:t>a marked increase in immune cell markers and localisation in immune aggregates in infected tissues</w:t>
      </w:r>
      <w:r w:rsidR="00DE3C62">
        <w:rPr>
          <w:color w:val="000000"/>
        </w:rPr>
        <w:t xml:space="preserve"> and those cell types were identified which contained </w:t>
      </w:r>
      <w:r w:rsidR="00DE3C62">
        <w:rPr>
          <w:i/>
          <w:color w:val="000000"/>
        </w:rPr>
        <w:t>S</w:t>
      </w:r>
      <w:r w:rsidR="00DE3C62">
        <w:rPr>
          <w:color w:val="000000"/>
        </w:rPr>
        <w:t>. Typhimurium</w:t>
      </w:r>
      <w:r>
        <w:rPr>
          <w:color w:val="000000"/>
        </w:rPr>
        <w:t xml:space="preserve">. A correlative computational method (network analysis) was deployed to find metabolic features associated with infection and </w:t>
      </w:r>
      <w:r w:rsidR="00DE3C62">
        <w:rPr>
          <w:color w:val="000000"/>
        </w:rPr>
        <w:t>revealed</w:t>
      </w:r>
      <w:r>
        <w:rPr>
          <w:color w:val="000000"/>
        </w:rPr>
        <w:t xml:space="preserve"> metabolic clusters of </w:t>
      </w:r>
      <w:r w:rsidR="007408CF">
        <w:rPr>
          <w:color w:val="000000"/>
        </w:rPr>
        <w:t>acetyl carnitines</w:t>
      </w:r>
      <w:r>
        <w:rPr>
          <w:color w:val="000000"/>
        </w:rPr>
        <w:t>, as well as phosphatidylcholine and phosphatidylethanolamine plasmalogen species</w:t>
      </w:r>
      <w:r w:rsidR="00DE3C62">
        <w:rPr>
          <w:color w:val="000000"/>
        </w:rPr>
        <w:t xml:space="preserve"> which could be associated with pro-inflammatory </w:t>
      </w:r>
      <w:r w:rsidR="007408CF">
        <w:rPr>
          <w:color w:val="000000"/>
        </w:rPr>
        <w:t>immune</w:t>
      </w:r>
      <w:r w:rsidR="00DE3C62">
        <w:rPr>
          <w:color w:val="000000"/>
        </w:rPr>
        <w:t xml:space="preserve"> cell types.</w:t>
      </w:r>
      <w:r>
        <w:rPr>
          <w:color w:val="000000"/>
        </w:rPr>
        <w:t xml:space="preserve"> </w:t>
      </w:r>
    </w:p>
    <w:p w14:paraId="6CAA3A1B" w14:textId="77777777" w:rsidR="00BA0783" w:rsidRDefault="00BA0783">
      <w:pPr>
        <w:rPr>
          <w:color w:val="000000"/>
        </w:rPr>
      </w:pPr>
    </w:p>
    <w:p w14:paraId="4013ECAA" w14:textId="77777777" w:rsidR="00B46D6C" w:rsidRDefault="009E615A">
      <w:pPr>
        <w:rPr>
          <w:color w:val="000000"/>
        </w:rPr>
      </w:pPr>
      <w:r>
        <w:rPr>
          <w:b/>
          <w:color w:val="000000"/>
          <w:u w:val="single"/>
        </w:rPr>
        <w:t>Introduction</w:t>
      </w:r>
      <w:r>
        <w:rPr>
          <w:b/>
          <w:color w:val="000000"/>
        </w:rPr>
        <w:t xml:space="preserve"> </w:t>
      </w:r>
    </w:p>
    <w:p w14:paraId="3B9894D7" w14:textId="04F1303B" w:rsidR="00B46D6C" w:rsidRDefault="009E615A">
      <w:pPr>
        <w:rPr>
          <w:color w:val="000000"/>
          <w:highlight w:val="yellow"/>
        </w:rPr>
      </w:pPr>
      <w:r>
        <w:rPr>
          <w:color w:val="000000"/>
        </w:rPr>
        <w:t>Bacterial infections are one of the major causes of mortality globally, responsible for around 6 million deaths annually.</w:t>
      </w:r>
      <w:r w:rsidR="00B43436">
        <w:rPr>
          <w:color w:val="000000"/>
        </w:rPr>
        <w:fldChar w:fldCharType="begin"/>
      </w:r>
      <w:r w:rsidR="00B43436">
        <w:rPr>
          <w:color w:val="000000"/>
        </w:rPr>
        <w:instrText xml:space="preserve"> ADDIN EN.CITE &lt;EndNote&gt;&lt;Cite&gt;&lt;Author&gt;MacLennan&lt;/Author&gt;&lt;Year&gt;2014&lt;/Year&gt;&lt;RecNum&gt;39&lt;/RecNum&gt;&lt;DisplayText&gt;&lt;style face="superscript"&gt;1&lt;/style&gt;&lt;/DisplayText&gt;&lt;record&gt;&lt;rec-number&gt;39&lt;/rec-number&gt;&lt;foreign-keys&gt;&lt;key app="EN" db-id="0ee55frto5ttz4exde5vwwsasvvz0svz9x2z" timestamp="1614089941"&gt;39&lt;/key&gt;&lt;/foreign-keys&gt;&lt;ref-type name="Journal Article"&gt;17&lt;/ref-type&gt;&lt;contributors&gt;&lt;authors&gt;&lt;author&gt;MacLennan, CA,&lt;/author&gt;&lt;author&gt;Saul, A,&lt;/author&gt;&lt;/authors&gt;&lt;/contributors&gt;&lt;titles&gt;&lt;title&gt;Vaccines against poverty.&lt;/title&gt;&lt;secondary-title&gt;Proceedings of the National Academy of Sciences of the United States of America&lt;/secondary-title&gt;&lt;/titles&gt;&lt;periodical&gt;&lt;full-title&gt;Proceedings of the National Academy of Sciences of the United States of America&lt;/full-title&gt;&lt;/periodical&gt;&lt;pages&gt;12307-12&lt;/pages&gt;&lt;volume&gt;111&lt;/volume&gt;&lt;number&gt;34&lt;/number&gt;&lt;dates&gt;&lt;year&gt;2014&lt;/year&gt;&lt;pub-dates&gt;&lt;date&gt;aug&lt;/date&gt;&lt;/pub-dates&gt;&lt;/dates&gt;&lt;urls&gt;&lt;/urls&gt;&lt;/record&gt;&lt;/Cite&gt;&lt;/EndNote&gt;</w:instrText>
      </w:r>
      <w:r w:rsidR="00B43436">
        <w:rPr>
          <w:color w:val="000000"/>
        </w:rPr>
        <w:fldChar w:fldCharType="separate"/>
      </w:r>
      <w:r w:rsidR="00B43436" w:rsidRPr="00B43436">
        <w:rPr>
          <w:noProof/>
          <w:color w:val="000000"/>
          <w:vertAlign w:val="superscript"/>
        </w:rPr>
        <w:t>1</w:t>
      </w:r>
      <w:r w:rsidR="00B43436">
        <w:rPr>
          <w:color w:val="000000"/>
        </w:rPr>
        <w:fldChar w:fldCharType="end"/>
      </w:r>
      <w:r>
        <w:rPr>
          <w:color w:val="000000"/>
        </w:rPr>
        <w:t xml:space="preserve"> </w:t>
      </w:r>
      <w:r>
        <w:rPr>
          <w:i/>
          <w:color w:val="000000"/>
        </w:rPr>
        <w:t>Salmonella enterica</w:t>
      </w:r>
      <w:r>
        <w:rPr>
          <w:color w:val="000000"/>
        </w:rPr>
        <w:t xml:space="preserve"> lead to systemic diseases such as invasive non-typhoidal salmonellosis (iNTS), gastroenteritis and septicaemia in humans and animals.</w:t>
      </w:r>
      <w:r w:rsidR="00B43436">
        <w:rPr>
          <w:color w:val="000000"/>
        </w:rPr>
        <w:fldChar w:fldCharType="begin">
          <w:fldData xml:space="preserve">PEVuZE5vdGU+PENpdGU+PEF1dGhvcj5Hb3Jkb248L0F1dGhvcj48WWVhcj4yMDEwPC9ZZWFyPjxS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==
</w:fldData>
        </w:fldChar>
      </w:r>
      <w:r w:rsidR="00B43436">
        <w:rPr>
          <w:color w:val="000000"/>
        </w:rPr>
        <w:instrText xml:space="preserve"> ADDIN EN.CITE </w:instrText>
      </w:r>
      <w:r w:rsidR="00B43436">
        <w:rPr>
          <w:color w:val="000000"/>
        </w:rPr>
        <w:fldChar w:fldCharType="begin">
          <w:fldData xml:space="preserve">PEVuZE5vdGU+PENpdGU+PEF1dGhvcj5Hb3Jkb248L0F1dGhvcj48WWVhcj4yMDEwPC9ZZWFyPjxS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==
</w:fldData>
        </w:fldChar>
      </w:r>
      <w:r w:rsidR="00B43436">
        <w:rPr>
          <w:color w:val="000000"/>
        </w:rPr>
        <w:instrText xml:space="preserve"> ADDIN EN.CITE.DATA </w:instrText>
      </w:r>
      <w:r w:rsidR="00B43436">
        <w:rPr>
          <w:color w:val="000000"/>
        </w:rPr>
      </w:r>
      <w:r w:rsidR="00B43436">
        <w:rPr>
          <w:color w:val="000000"/>
        </w:rPr>
        <w:fldChar w:fldCharType="end"/>
      </w:r>
      <w:r w:rsidR="00B43436">
        <w:rPr>
          <w:color w:val="000000"/>
        </w:rPr>
      </w:r>
      <w:r w:rsidR="00B43436">
        <w:rPr>
          <w:color w:val="000000"/>
        </w:rPr>
        <w:fldChar w:fldCharType="separate"/>
      </w:r>
      <w:r w:rsidR="00B43436" w:rsidRPr="00B43436">
        <w:rPr>
          <w:noProof/>
          <w:color w:val="000000"/>
          <w:vertAlign w:val="superscript"/>
        </w:rPr>
        <w:t>2</w:t>
      </w:r>
      <w:r w:rsidR="00B43436">
        <w:rPr>
          <w:color w:val="000000"/>
        </w:rPr>
        <w:fldChar w:fldCharType="end"/>
      </w:r>
      <w:r>
        <w:rPr>
          <w:color w:val="000000"/>
        </w:rPr>
        <w:t xml:space="preserve"> iNTS </w:t>
      </w:r>
      <w:r>
        <w:rPr>
          <w:color w:val="000000"/>
        </w:rPr>
        <w:lastRenderedPageBreak/>
        <w:t>leads to sepsis, which can be fatal, and can cause relapsed infections in children, immune-compromised adults, and patients with malaria and HIV.</w:t>
      </w:r>
      <w:r w:rsidR="00B43436">
        <w:rPr>
          <w:color w:val="000000"/>
        </w:rPr>
        <w:fldChar w:fldCharType="begin">
          <w:fldData xml:space="preserve">PEVuZE5vdGU+PENpdGU+PEF1dGhvcj5DcnVtcDwvQXV0aG9yPjxZZWFyPjIwMTI8L1llYXI+PFJl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</w:fldData>
        </w:fldChar>
      </w:r>
      <w:r w:rsidR="00B43436">
        <w:rPr>
          <w:color w:val="000000"/>
        </w:rPr>
        <w:instrText xml:space="preserve"> ADDIN EN.CITE </w:instrText>
      </w:r>
      <w:r w:rsidR="00B43436">
        <w:rPr>
          <w:color w:val="000000"/>
        </w:rPr>
        <w:fldChar w:fldCharType="begin">
          <w:fldData xml:space="preserve">PEVuZE5vdGU+PENpdGU+PEF1dGhvcj5DcnVtcDwvQXV0aG9yPjxZZWFyPjIwMTI8L1llYXI+PFJl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</w:fldData>
        </w:fldChar>
      </w:r>
      <w:r w:rsidR="00B43436">
        <w:rPr>
          <w:color w:val="000000"/>
        </w:rPr>
        <w:instrText xml:space="preserve"> ADDIN EN.CITE.DATA </w:instrText>
      </w:r>
      <w:r w:rsidR="00B43436">
        <w:rPr>
          <w:color w:val="000000"/>
        </w:rPr>
      </w:r>
      <w:r w:rsidR="00B43436">
        <w:rPr>
          <w:color w:val="000000"/>
        </w:rPr>
        <w:fldChar w:fldCharType="end"/>
      </w:r>
      <w:r w:rsidR="00B43436">
        <w:rPr>
          <w:color w:val="000000"/>
        </w:rPr>
      </w:r>
      <w:r w:rsidR="00B43436">
        <w:rPr>
          <w:color w:val="000000"/>
        </w:rPr>
        <w:fldChar w:fldCharType="separate"/>
      </w:r>
      <w:r w:rsidR="00B43436" w:rsidRPr="00B43436">
        <w:rPr>
          <w:noProof/>
          <w:color w:val="000000"/>
          <w:vertAlign w:val="superscript"/>
        </w:rPr>
        <w:t>3-6</w:t>
      </w:r>
      <w:r w:rsidR="00B43436">
        <w:rPr>
          <w:color w:val="000000"/>
        </w:rPr>
        <w:fldChar w:fldCharType="end"/>
      </w:r>
      <w:r>
        <w:rPr>
          <w:color w:val="000000"/>
        </w:rPr>
        <w:t xml:space="preserve"> Serovars generally associated with iNTS are </w:t>
      </w:r>
      <w:r>
        <w:rPr>
          <w:i/>
          <w:color w:val="000000"/>
        </w:rPr>
        <w:t>S.</w:t>
      </w:r>
      <w:r>
        <w:rPr>
          <w:color w:val="000000"/>
        </w:rPr>
        <w:t xml:space="preserve"> Typhimurium, </w:t>
      </w:r>
      <w:r>
        <w:rPr>
          <w:i/>
          <w:color w:val="000000"/>
        </w:rPr>
        <w:t xml:space="preserve">S. </w:t>
      </w:r>
      <w:r>
        <w:rPr>
          <w:color w:val="000000"/>
        </w:rPr>
        <w:t xml:space="preserve">Enteriditis, and </w:t>
      </w:r>
      <w:r>
        <w:rPr>
          <w:i/>
          <w:color w:val="000000"/>
        </w:rPr>
        <w:t xml:space="preserve">S. </w:t>
      </w:r>
      <w:r>
        <w:rPr>
          <w:color w:val="000000"/>
        </w:rPr>
        <w:t>Dublin.</w:t>
      </w:r>
      <w:r w:rsidR="001539B7">
        <w:rPr>
          <w:color w:val="000000"/>
        </w:rPr>
        <w:fldChar w:fldCharType="begin">
          <w:fldData xml:space="preserve">PEVuZE5vdGU+PENpdGU+PEF1dGhvcj5DcnVtcDwvQXV0aG9yPjxZZWFyPjIwMTU8L1llYXI+PFJl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</w:fldData>
        </w:fldChar>
      </w:r>
      <w:r w:rsidR="001539B7">
        <w:rPr>
          <w:color w:val="000000"/>
        </w:rPr>
        <w:instrText xml:space="preserve"> ADDIN EN.CITE </w:instrText>
      </w:r>
      <w:r w:rsidR="001539B7">
        <w:rPr>
          <w:color w:val="000000"/>
        </w:rPr>
        <w:fldChar w:fldCharType="begin">
          <w:fldData xml:space="preserve">PEVuZE5vdGU+PENpdGU+PEF1dGhvcj5DcnVtcDwvQXV0aG9yPjxZZWFyPjIwMTU8L1llYXI+PFJl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</w:fldData>
        </w:fldChar>
      </w:r>
      <w:r w:rsidR="001539B7">
        <w:rPr>
          <w:color w:val="000000"/>
        </w:rPr>
        <w:instrText xml:space="preserve"> ADDIN EN.CITE.DATA </w:instrText>
      </w:r>
      <w:r w:rsidR="001539B7">
        <w:rPr>
          <w:color w:val="000000"/>
        </w:rPr>
      </w:r>
      <w:r w:rsidR="001539B7">
        <w:rPr>
          <w:color w:val="000000"/>
        </w:rPr>
        <w:fldChar w:fldCharType="end"/>
      </w:r>
      <w:r w:rsidR="001539B7">
        <w:rPr>
          <w:color w:val="000000"/>
        </w:rPr>
      </w:r>
      <w:r w:rsidR="001539B7">
        <w:rPr>
          <w:color w:val="000000"/>
        </w:rPr>
        <w:fldChar w:fldCharType="separate"/>
      </w:r>
      <w:r w:rsidR="001539B7" w:rsidRPr="001539B7">
        <w:rPr>
          <w:noProof/>
          <w:color w:val="000000"/>
          <w:vertAlign w:val="superscript"/>
        </w:rPr>
        <w:t>7, 8</w:t>
      </w:r>
      <w:r w:rsidR="001539B7">
        <w:rPr>
          <w:color w:val="000000"/>
        </w:rPr>
        <w:fldChar w:fldCharType="end"/>
      </w:r>
      <w:r>
        <w:rPr>
          <w:color w:val="000000"/>
        </w:rPr>
        <w:t xml:space="preserve"> It has been recently estimated that the global burden of iNTS infections is around 3.4 million globally reported cases and 681,316 deaths per year, of which almost 60% are young children.</w:t>
      </w:r>
      <w:r w:rsidR="001539B7">
        <w:rPr>
          <w:color w:val="000000"/>
        </w:rPr>
        <w:fldChar w:fldCharType="begin">
          <w:fldData xml:space="preserve">PEVuZE5vdGU+PENpdGU+PEF1dGhvcj5LYXJpdWtpPC9BdXRob3I+PFllYXI+MjAxNTwvWWVhcj48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</w:fldData>
        </w:fldChar>
      </w:r>
      <w:r w:rsidR="001539B7">
        <w:rPr>
          <w:color w:val="000000"/>
        </w:rPr>
        <w:instrText xml:space="preserve"> ADDIN EN.CITE </w:instrText>
      </w:r>
      <w:r w:rsidR="001539B7">
        <w:rPr>
          <w:color w:val="000000"/>
        </w:rPr>
        <w:fldChar w:fldCharType="begin">
          <w:fldData xml:space="preserve">PEVuZE5vdGU+PENpdGU+PEF1dGhvcj5LYXJpdWtpPC9BdXRob3I+PFllYXI+MjAxNTwvWWVhcj48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</w:fldData>
        </w:fldChar>
      </w:r>
      <w:r w:rsidR="001539B7">
        <w:rPr>
          <w:color w:val="000000"/>
        </w:rPr>
        <w:instrText xml:space="preserve"> ADDIN EN.CITE.DATA </w:instrText>
      </w:r>
      <w:r w:rsidR="001539B7">
        <w:rPr>
          <w:color w:val="000000"/>
        </w:rPr>
      </w:r>
      <w:r w:rsidR="001539B7">
        <w:rPr>
          <w:color w:val="000000"/>
        </w:rPr>
        <w:fldChar w:fldCharType="end"/>
      </w:r>
      <w:r w:rsidR="001539B7">
        <w:rPr>
          <w:color w:val="000000"/>
        </w:rPr>
      </w:r>
      <w:r w:rsidR="001539B7">
        <w:rPr>
          <w:color w:val="000000"/>
        </w:rPr>
        <w:fldChar w:fldCharType="separate"/>
      </w:r>
      <w:r w:rsidR="001539B7" w:rsidRPr="001539B7">
        <w:rPr>
          <w:noProof/>
          <w:color w:val="000000"/>
          <w:vertAlign w:val="superscript"/>
        </w:rPr>
        <w:t>6</w:t>
      </w:r>
      <w:r w:rsidR="001539B7">
        <w:rPr>
          <w:color w:val="000000"/>
        </w:rPr>
        <w:fldChar w:fldCharType="end"/>
      </w:r>
      <w:r w:rsidR="00B43436">
        <w:rPr>
          <w:color w:val="000000"/>
        </w:rPr>
        <w:t xml:space="preserve"> </w:t>
      </w:r>
      <w:r w:rsidR="007564F5">
        <w:rPr>
          <w:color w:val="000000"/>
        </w:rPr>
        <w:t>Even a</w:t>
      </w:r>
      <w:r w:rsidR="00A43561">
        <w:rPr>
          <w:color w:val="000000"/>
        </w:rPr>
        <w:t xml:space="preserve">fter antimicrobial treatment </w:t>
      </w:r>
      <w:r>
        <w:rPr>
          <w:color w:val="000000"/>
        </w:rPr>
        <w:t xml:space="preserve">a proportion of bacterial cells often survive within the host tissues. These surviving bacterial populations however are usually susceptible to antimicrobials when tested </w:t>
      </w:r>
      <w:r>
        <w:rPr>
          <w:i/>
          <w:color w:val="000000"/>
        </w:rPr>
        <w:t>in vitro</w:t>
      </w:r>
      <w:r w:rsidR="00B43436">
        <w:rPr>
          <w:i/>
          <w:color w:val="000000"/>
        </w:rPr>
        <w:t>.</w:t>
      </w:r>
      <w:r w:rsidR="001539B7">
        <w:rPr>
          <w:i/>
          <w:color w:val="000000"/>
        </w:rPr>
        <w:fldChar w:fldCharType="begin">
          <w:fldData xml:space="preserve">PEVuZE5vdGU+PENpdGU+PEF1dGhvcj5GaXNoZXI8L0F1dGhvcj48WWVhcj4yMDE3PC9ZZWFyPjxS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</w:fldData>
        </w:fldChar>
      </w:r>
      <w:r w:rsidR="001539B7">
        <w:rPr>
          <w:i/>
          <w:color w:val="000000"/>
        </w:rPr>
        <w:instrText xml:space="preserve"> ADDIN EN.CITE </w:instrText>
      </w:r>
      <w:r w:rsidR="001539B7">
        <w:rPr>
          <w:i/>
          <w:color w:val="000000"/>
        </w:rPr>
        <w:fldChar w:fldCharType="begin">
          <w:fldData xml:space="preserve">PEVuZE5vdGU+PENpdGU+PEF1dGhvcj5GaXNoZXI8L0F1dGhvcj48WWVhcj4yMDE3PC9ZZWFyPjxS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</w:fldData>
        </w:fldChar>
      </w:r>
      <w:r w:rsidR="001539B7">
        <w:rPr>
          <w:i/>
          <w:color w:val="000000"/>
        </w:rPr>
        <w:instrText xml:space="preserve"> ADDIN EN.CITE.DATA </w:instrText>
      </w:r>
      <w:r w:rsidR="001539B7">
        <w:rPr>
          <w:i/>
          <w:color w:val="000000"/>
        </w:rPr>
      </w:r>
      <w:r w:rsidR="001539B7">
        <w:rPr>
          <w:i/>
          <w:color w:val="000000"/>
        </w:rPr>
        <w:fldChar w:fldCharType="end"/>
      </w:r>
      <w:r w:rsidR="001539B7">
        <w:rPr>
          <w:i/>
          <w:color w:val="000000"/>
        </w:rPr>
      </w:r>
      <w:r w:rsidR="001539B7">
        <w:rPr>
          <w:i/>
          <w:color w:val="000000"/>
        </w:rPr>
        <w:fldChar w:fldCharType="separate"/>
      </w:r>
      <w:r w:rsidR="001539B7" w:rsidRPr="001539B7">
        <w:rPr>
          <w:i/>
          <w:noProof/>
          <w:color w:val="000000"/>
          <w:vertAlign w:val="superscript"/>
        </w:rPr>
        <w:t>9-12</w:t>
      </w:r>
      <w:r w:rsidR="001539B7">
        <w:rPr>
          <w:i/>
          <w:color w:val="000000"/>
        </w:rPr>
        <w:fldChar w:fldCharType="end"/>
      </w:r>
      <w:r>
        <w:rPr>
          <w:color w:val="000000"/>
        </w:rPr>
        <w:t xml:space="preserve"> The lack of clearance of these drug susceptible bacterial cells is of high medical importance and can lead to chronic infections, disease reservoirs, prolonged transmission, within-host bacterial evolution, and ultimately development of antimicrobial resistance.</w:t>
      </w:r>
      <w:r w:rsidR="001539B7">
        <w:rPr>
          <w:color w:val="000000"/>
        </w:rPr>
        <w:fldChar w:fldCharType="begin">
          <w:fldData xml:space="preserve">PEVuZE5vdGU+PENpdGU+PEF1dGhvcj5Db2hlbjwvQXV0aG9yPjxZZWFyPjIwMTM8L1llYXI+PFJl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</w:fldData>
        </w:fldChar>
      </w:r>
      <w:r w:rsidR="004312AE">
        <w:rPr>
          <w:color w:val="000000"/>
        </w:rPr>
        <w:instrText xml:space="preserve"> ADDIN EN.CITE </w:instrText>
      </w:r>
      <w:r w:rsidR="004312AE">
        <w:rPr>
          <w:color w:val="000000"/>
        </w:rPr>
        <w:fldChar w:fldCharType="begin">
          <w:fldData xml:space="preserve">PEVuZE5vdGU+PENpdGU+PEF1dGhvcj5Db2hlbjwvQXV0aG9yPjxZZWFyPjIwMTM8L1llYXI+PFJl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</w:fldData>
        </w:fldChar>
      </w:r>
      <w:r w:rsidR="004312AE">
        <w:rPr>
          <w:color w:val="000000"/>
        </w:rPr>
        <w:instrText xml:space="preserve"> ADDIN EN.CITE.DATA </w:instrText>
      </w:r>
      <w:r w:rsidR="004312AE">
        <w:rPr>
          <w:color w:val="000000"/>
        </w:rPr>
      </w:r>
      <w:r w:rsidR="004312AE">
        <w:rPr>
          <w:color w:val="000000"/>
        </w:rPr>
        <w:fldChar w:fldCharType="end"/>
      </w:r>
      <w:r w:rsidR="001539B7">
        <w:rPr>
          <w:color w:val="000000"/>
        </w:rPr>
      </w:r>
      <w:r w:rsidR="001539B7">
        <w:rPr>
          <w:color w:val="000000"/>
        </w:rPr>
        <w:fldChar w:fldCharType="separate"/>
      </w:r>
      <w:r w:rsidR="001539B7" w:rsidRPr="001539B7">
        <w:rPr>
          <w:noProof/>
          <w:color w:val="000000"/>
          <w:vertAlign w:val="superscript"/>
        </w:rPr>
        <w:t>13, 14</w:t>
      </w:r>
      <w:r w:rsidR="001539B7">
        <w:rPr>
          <w:color w:val="000000"/>
        </w:rPr>
        <w:fldChar w:fldCharType="end"/>
      </w:r>
      <w:r w:rsidR="002B52C1">
        <w:rPr>
          <w:color w:val="000000"/>
        </w:rPr>
        <w:t xml:space="preserve"> </w:t>
      </w:r>
      <w:r>
        <w:rPr>
          <w:color w:val="000000"/>
        </w:rPr>
        <w:t>The fact that the immune system can cause contradictory results during an infection is underappreciated despite the fact that it has crucial consequences for those intervention strategies that are based on modulation of the host.</w:t>
      </w:r>
      <w:r w:rsidR="00383594">
        <w:rPr>
          <w:color w:val="000000"/>
        </w:rPr>
        <w:fldChar w:fldCharType="begin">
          <w:fldData xml:space="preserve">PEVuZE5vdGU+PENpdGU+PEF1dGhvcj5DcnVtcDwvQXV0aG9yPjxZZWFyPjIwMTU8L1llYXI+PFJl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</w:fldData>
        </w:fldChar>
      </w:r>
      <w:r w:rsidR="00383594">
        <w:rPr>
          <w:color w:val="000000"/>
        </w:rPr>
        <w:instrText xml:space="preserve"> ADDIN EN.CITE </w:instrText>
      </w:r>
      <w:r w:rsidR="00383594">
        <w:rPr>
          <w:color w:val="000000"/>
        </w:rPr>
        <w:fldChar w:fldCharType="begin">
          <w:fldData xml:space="preserve">PEVuZE5vdGU+PENpdGU+PEF1dGhvcj5DcnVtcDwvQXV0aG9yPjxZZWFyPjIwMTU8L1llYXI+PFJl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</w:fldData>
        </w:fldChar>
      </w:r>
      <w:r w:rsidR="00383594">
        <w:rPr>
          <w:color w:val="000000"/>
        </w:rPr>
        <w:instrText xml:space="preserve"> ADDIN EN.CITE.DATA </w:instrText>
      </w:r>
      <w:r w:rsidR="00383594">
        <w:rPr>
          <w:color w:val="000000"/>
        </w:rPr>
      </w:r>
      <w:r w:rsidR="00383594">
        <w:rPr>
          <w:color w:val="000000"/>
        </w:rPr>
        <w:fldChar w:fldCharType="end"/>
      </w:r>
      <w:r w:rsidR="00383594">
        <w:rPr>
          <w:color w:val="000000"/>
        </w:rPr>
      </w:r>
      <w:r w:rsidR="00383594">
        <w:rPr>
          <w:color w:val="000000"/>
        </w:rPr>
        <w:fldChar w:fldCharType="separate"/>
      </w:r>
      <w:r w:rsidR="00383594" w:rsidRPr="00383594">
        <w:rPr>
          <w:noProof/>
          <w:color w:val="000000"/>
          <w:vertAlign w:val="superscript"/>
        </w:rPr>
        <w:t>7-9, 15</w:t>
      </w:r>
      <w:r w:rsidR="00383594">
        <w:rPr>
          <w:color w:val="000000"/>
        </w:rPr>
        <w:fldChar w:fldCharType="end"/>
      </w:r>
    </w:p>
    <w:p w14:paraId="04AB332C" w14:textId="10596268" w:rsidR="00B46D6C" w:rsidRDefault="00CD11FA">
      <w:pPr>
        <w:rPr>
          <w:color w:val="000000"/>
        </w:rPr>
      </w:pPr>
      <w:r>
        <w:rPr>
          <w:color w:val="000000"/>
        </w:rPr>
        <w:t>Metabolic</w:t>
      </w:r>
      <w:r w:rsidR="009E615A">
        <w:rPr>
          <w:color w:val="000000"/>
        </w:rPr>
        <w:t xml:space="preserve"> markers can be an indication of inflammation, cell death, and host-pathogen interactions.</w:t>
      </w:r>
      <w:r w:rsidR="001539B7">
        <w:rPr>
          <w:color w:val="000000"/>
        </w:rPr>
        <w:fldChar w:fldCharType="begin">
          <w:fldData xml:space="preserve">PEVuZE5vdGU+PENpdGU+PEF1dGhvcj5TY290dDwvQXV0aG9yPjxZZWFyPjIwMTY8L1llYXI+PFJl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</w:fldData>
        </w:fldChar>
      </w:r>
      <w:r w:rsidR="00383594">
        <w:rPr>
          <w:color w:val="000000"/>
        </w:rPr>
        <w:instrText xml:space="preserve"> ADDIN EN.CITE </w:instrText>
      </w:r>
      <w:r w:rsidR="00383594">
        <w:rPr>
          <w:color w:val="000000"/>
        </w:rPr>
        <w:fldChar w:fldCharType="begin">
          <w:fldData xml:space="preserve">PEVuZE5vdGU+PENpdGU+PEF1dGhvcj5TY290dDwvQXV0aG9yPjxZZWFyPjIwMTY8L1llYXI+PFJl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</w:fldData>
        </w:fldChar>
      </w:r>
      <w:r w:rsidR="00383594">
        <w:rPr>
          <w:color w:val="000000"/>
        </w:rPr>
        <w:instrText xml:space="preserve"> ADDIN EN.CITE.DATA </w:instrText>
      </w:r>
      <w:r w:rsidR="00383594">
        <w:rPr>
          <w:color w:val="000000"/>
        </w:rPr>
      </w:r>
      <w:r w:rsidR="00383594">
        <w:rPr>
          <w:color w:val="000000"/>
        </w:rPr>
        <w:fldChar w:fldCharType="end"/>
      </w:r>
      <w:r w:rsidR="001539B7">
        <w:rPr>
          <w:color w:val="000000"/>
        </w:rPr>
      </w:r>
      <w:r w:rsidR="001539B7">
        <w:rPr>
          <w:color w:val="000000"/>
        </w:rPr>
        <w:fldChar w:fldCharType="separate"/>
      </w:r>
      <w:r w:rsidR="00383594" w:rsidRPr="00383594">
        <w:rPr>
          <w:noProof/>
          <w:color w:val="000000"/>
          <w:vertAlign w:val="superscript"/>
        </w:rPr>
        <w:t>16, 17</w:t>
      </w:r>
      <w:r w:rsidR="001539B7">
        <w:rPr>
          <w:color w:val="000000"/>
        </w:rPr>
        <w:fldChar w:fldCharType="end"/>
      </w:r>
      <w:r w:rsidR="009E615A">
        <w:rPr>
          <w:color w:val="000000"/>
        </w:rPr>
        <w:t xml:space="preserve"> </w:t>
      </w:r>
      <w:r w:rsidR="000700F9">
        <w:rPr>
          <w:color w:val="000000"/>
        </w:rPr>
        <w:t>Mass spectrometry imaging (MSI)</w:t>
      </w:r>
      <w:r w:rsidR="001539B7">
        <w:rPr>
          <w:color w:val="000000"/>
        </w:rPr>
        <w:fldChar w:fldCharType="begin">
          <w:fldData xml:space="preserve">PEVuZE5vdGU+PENpdGU+PEF1dGhvcj5QYWNob2xza2k8L0F1dGhvcj48WWVhcj4xOTk5PC9ZZWFy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</w:fldData>
        </w:fldChar>
      </w:r>
      <w:r w:rsidR="00383594">
        <w:rPr>
          <w:color w:val="000000"/>
        </w:rPr>
        <w:instrText xml:space="preserve"> ADDIN EN.CITE </w:instrText>
      </w:r>
      <w:r w:rsidR="00383594">
        <w:rPr>
          <w:color w:val="000000"/>
        </w:rPr>
        <w:fldChar w:fldCharType="begin">
          <w:fldData xml:space="preserve">PEVuZE5vdGU+PENpdGU+PEF1dGhvcj5QYWNob2xza2k8L0F1dGhvcj48WWVhcj4xOTk5PC9ZZWFy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</w:fldData>
        </w:fldChar>
      </w:r>
      <w:r w:rsidR="00383594">
        <w:rPr>
          <w:color w:val="000000"/>
        </w:rPr>
        <w:instrText xml:space="preserve"> ADDIN EN.CITE.DATA </w:instrText>
      </w:r>
      <w:r w:rsidR="00383594">
        <w:rPr>
          <w:color w:val="000000"/>
        </w:rPr>
      </w:r>
      <w:r w:rsidR="00383594">
        <w:rPr>
          <w:color w:val="000000"/>
        </w:rPr>
        <w:fldChar w:fldCharType="end"/>
      </w:r>
      <w:r w:rsidR="001539B7">
        <w:rPr>
          <w:color w:val="000000"/>
        </w:rPr>
      </w:r>
      <w:r w:rsidR="001539B7">
        <w:rPr>
          <w:color w:val="000000"/>
        </w:rPr>
        <w:fldChar w:fldCharType="separate"/>
      </w:r>
      <w:r w:rsidR="00383594" w:rsidRPr="00383594">
        <w:rPr>
          <w:noProof/>
          <w:color w:val="000000"/>
          <w:vertAlign w:val="superscript"/>
        </w:rPr>
        <w:t>18, 19</w:t>
      </w:r>
      <w:r w:rsidR="001539B7">
        <w:rPr>
          <w:color w:val="000000"/>
        </w:rPr>
        <w:fldChar w:fldCharType="end"/>
      </w:r>
      <w:hyperlink w:anchor="_2xcytpi"/>
      <w:r w:rsidR="000700F9">
        <w:rPr>
          <w:color w:val="000000"/>
        </w:rPr>
        <w:t xml:space="preserve"> of thin tissue sections is a powerful technique to study endogenous molecular species such as small metabolites, proteins, or glycans as well as xenobiotics in a variety of disease settings ranging from neurological disorders to cancer and infectious diseases.</w:t>
      </w:r>
      <w:r w:rsidR="001539B7">
        <w:rPr>
          <w:color w:val="000000"/>
        </w:rPr>
        <w:fldChar w:fldCharType="begin">
          <w:fldData xml:space="preserve">PEVuZE5vdGU+PENpdGU+PEF1dGhvcj5FPC9BdXRob3I+PFllYXI+MjAyMDwvWWVhcj48UmVjTnVt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</w:fldData>
        </w:fldChar>
      </w:r>
      <w:r w:rsidR="004312AE">
        <w:rPr>
          <w:color w:val="000000"/>
        </w:rPr>
        <w:instrText xml:space="preserve"> ADDIN EN.CITE </w:instrText>
      </w:r>
      <w:r w:rsidR="004312AE">
        <w:rPr>
          <w:color w:val="000000"/>
        </w:rPr>
        <w:fldChar w:fldCharType="begin">
          <w:fldData xml:space="preserve">PEVuZE5vdGU+PENpdGU+PEF1dGhvcj5FPC9BdXRob3I+PFllYXI+MjAyMDwvWWVhcj48UmVjTnVt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</w:fldData>
        </w:fldChar>
      </w:r>
      <w:r w:rsidR="004312AE">
        <w:rPr>
          <w:color w:val="000000"/>
        </w:rPr>
        <w:instrText xml:space="preserve"> ADDIN EN.CITE.DATA </w:instrText>
      </w:r>
      <w:r w:rsidR="004312AE">
        <w:rPr>
          <w:color w:val="000000"/>
        </w:rPr>
      </w:r>
      <w:r w:rsidR="004312AE">
        <w:rPr>
          <w:color w:val="000000"/>
        </w:rPr>
        <w:fldChar w:fldCharType="end"/>
      </w:r>
      <w:r w:rsidR="001539B7">
        <w:rPr>
          <w:color w:val="000000"/>
        </w:rPr>
      </w:r>
      <w:r w:rsidR="001539B7">
        <w:rPr>
          <w:color w:val="000000"/>
        </w:rPr>
        <w:fldChar w:fldCharType="separate"/>
      </w:r>
      <w:r w:rsidR="00383594" w:rsidRPr="00383594">
        <w:rPr>
          <w:noProof/>
          <w:color w:val="000000"/>
          <w:vertAlign w:val="superscript"/>
        </w:rPr>
        <w:t>20-22</w:t>
      </w:r>
      <w:r w:rsidR="001539B7">
        <w:rPr>
          <w:color w:val="000000"/>
        </w:rPr>
        <w:fldChar w:fldCharType="end"/>
      </w:r>
      <w:r w:rsidR="000700F9">
        <w:rPr>
          <w:color w:val="000000"/>
        </w:rPr>
        <w:t xml:space="preserve"> MSI</w:t>
      </w:r>
      <w:r w:rsidR="00FC21A8">
        <w:rPr>
          <w:color w:val="000000"/>
        </w:rPr>
        <w:t xml:space="preserve"> </w:t>
      </w:r>
      <w:r w:rsidR="009E615A">
        <w:rPr>
          <w:color w:val="000000"/>
        </w:rPr>
        <w:t>can play a key role in the identification and classification of bacterial species and studying metabolic changes during host-pathogen interactions.</w:t>
      </w:r>
      <w:r w:rsidR="000C61C4">
        <w:rPr>
          <w:color w:val="000000"/>
        </w:rPr>
        <w:fldChar w:fldCharType="begin">
          <w:fldData xml:space="preserve">PEVuZE5vdGU+PENpdGU+PEF1dGhvcj5DbGFyazwvQXV0aG9yPjxZZWFyPjIwMTg8L1llYXI+PFJl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=
</w:fldData>
        </w:fldChar>
      </w:r>
      <w:r w:rsidR="000C61C4">
        <w:rPr>
          <w:color w:val="000000"/>
        </w:rPr>
        <w:instrText xml:space="preserve"> ADDIN EN.CITE </w:instrText>
      </w:r>
      <w:r w:rsidR="000C61C4">
        <w:rPr>
          <w:color w:val="000000"/>
        </w:rPr>
        <w:fldChar w:fldCharType="begin">
          <w:fldData xml:space="preserve">PEVuZE5vdGU+PENpdGU+PEF1dGhvcj5DbGFyazwvQXV0aG9yPjxZZWFyPjIwMTg8L1llYXI+PFJl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=
</w:fldData>
        </w:fldChar>
      </w:r>
      <w:r w:rsidR="000C61C4">
        <w:rPr>
          <w:color w:val="000000"/>
        </w:rPr>
        <w:instrText xml:space="preserve"> ADDIN EN.CITE.DATA </w:instrText>
      </w:r>
      <w:r w:rsidR="000C61C4">
        <w:rPr>
          <w:color w:val="000000"/>
        </w:rPr>
      </w:r>
      <w:r w:rsidR="000C61C4">
        <w:rPr>
          <w:color w:val="000000"/>
        </w:rPr>
        <w:fldChar w:fldCharType="end"/>
      </w:r>
      <w:r w:rsidR="000C61C4">
        <w:rPr>
          <w:color w:val="000000"/>
        </w:rPr>
      </w:r>
      <w:r w:rsidR="000C61C4">
        <w:rPr>
          <w:color w:val="000000"/>
        </w:rPr>
        <w:fldChar w:fldCharType="separate"/>
      </w:r>
      <w:r w:rsidR="000C61C4" w:rsidRPr="000C61C4">
        <w:rPr>
          <w:noProof/>
          <w:color w:val="000000"/>
          <w:vertAlign w:val="superscript"/>
        </w:rPr>
        <w:t>23, 24</w:t>
      </w:r>
      <w:r w:rsidR="000C61C4">
        <w:rPr>
          <w:color w:val="000000"/>
        </w:rPr>
        <w:fldChar w:fldCharType="end"/>
      </w:r>
      <w:r w:rsidR="009E615A">
        <w:rPr>
          <w:color w:val="000000"/>
        </w:rPr>
        <w:t xml:space="preserve"> MSI has been used to identify Lipid A virulence factor in </w:t>
      </w:r>
      <w:r w:rsidR="009E615A">
        <w:rPr>
          <w:i/>
          <w:color w:val="000000"/>
        </w:rPr>
        <w:t>F. novicida</w:t>
      </w:r>
      <w:r w:rsidR="009E615A">
        <w:rPr>
          <w:color w:val="000000"/>
        </w:rPr>
        <w:t xml:space="preserve"> and also identify host inflammatory phospholipids during infection.</w:t>
      </w:r>
      <w:r w:rsidR="001539B7">
        <w:rPr>
          <w:color w:val="000000"/>
        </w:rPr>
        <w:fldChar w:fldCharType="begin">
          <w:fldData xml:space="preserve">PEVuZE5vdGU+PENpdGU+PEF1dGhvcj5TY290dDwvQXV0aG9yPjxZZWFyPjIwMTY8L1llYXI+PFJl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</w:fldData>
        </w:fldChar>
      </w:r>
      <w:r w:rsidR="00383594">
        <w:rPr>
          <w:color w:val="000000"/>
        </w:rPr>
        <w:instrText xml:space="preserve"> ADDIN EN.CITE </w:instrText>
      </w:r>
      <w:r w:rsidR="00383594">
        <w:rPr>
          <w:color w:val="000000"/>
        </w:rPr>
        <w:fldChar w:fldCharType="begin">
          <w:fldData xml:space="preserve">PEVuZE5vdGU+PENpdGU+PEF1dGhvcj5TY290dDwvQXV0aG9yPjxZZWFyPjIwMTY8L1llYXI+PFJl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</w:fldData>
        </w:fldChar>
      </w:r>
      <w:r w:rsidR="00383594">
        <w:rPr>
          <w:color w:val="000000"/>
        </w:rPr>
        <w:instrText xml:space="preserve"> ADDIN EN.CITE.DATA </w:instrText>
      </w:r>
      <w:r w:rsidR="00383594">
        <w:rPr>
          <w:color w:val="000000"/>
        </w:rPr>
      </w:r>
      <w:r w:rsidR="00383594">
        <w:rPr>
          <w:color w:val="000000"/>
        </w:rPr>
        <w:fldChar w:fldCharType="end"/>
      </w:r>
      <w:r w:rsidR="001539B7">
        <w:rPr>
          <w:color w:val="000000"/>
        </w:rPr>
      </w:r>
      <w:r w:rsidR="001539B7">
        <w:rPr>
          <w:color w:val="000000"/>
        </w:rPr>
        <w:fldChar w:fldCharType="separate"/>
      </w:r>
      <w:r w:rsidR="00383594" w:rsidRPr="00383594">
        <w:rPr>
          <w:noProof/>
          <w:color w:val="000000"/>
          <w:vertAlign w:val="superscript"/>
        </w:rPr>
        <w:t>16, 17</w:t>
      </w:r>
      <w:r w:rsidR="001539B7">
        <w:rPr>
          <w:color w:val="000000"/>
        </w:rPr>
        <w:fldChar w:fldCharType="end"/>
      </w:r>
      <w:r w:rsidR="00FC21A8">
        <w:rPr>
          <w:color w:val="000000"/>
        </w:rPr>
        <w:t xml:space="preserve"> </w:t>
      </w:r>
      <w:r w:rsidR="009E615A">
        <w:rPr>
          <w:color w:val="000000"/>
        </w:rPr>
        <w:t xml:space="preserve">The metabolic molecule palmitoyl carnitine was identified in </w:t>
      </w:r>
      <w:r w:rsidR="009E615A">
        <w:rPr>
          <w:i/>
          <w:color w:val="000000"/>
        </w:rPr>
        <w:t>Salmonella</w:t>
      </w:r>
      <w:r w:rsidR="009E615A">
        <w:rPr>
          <w:color w:val="000000"/>
        </w:rPr>
        <w:t xml:space="preserve"> infection and has been found responsible for killing T cell subsets during infection.</w:t>
      </w:r>
      <w:r w:rsidR="001539B7">
        <w:rPr>
          <w:color w:val="000000"/>
        </w:rPr>
        <w:fldChar w:fldCharType="begin"/>
      </w:r>
      <w:r w:rsidR="004312AE">
        <w:rPr>
          <w:color w:val="000000"/>
        </w:rPr>
        <w:instrText xml:space="preserve"> ADDIN EN.CITE &lt;EndNote&gt;&lt;Cite&gt;&lt;Author&gt;HE&lt;/Author&gt;&lt;Year&gt;2017&lt;/Year&gt;&lt;RecNum&gt;22&lt;/RecNum&gt;&lt;DisplayText&gt;&lt;style face="superscript"&gt;25&lt;/style&gt;&lt;/DisplayText&gt;&lt;record&gt;&lt;rec-number&gt;22&lt;/rec-number&gt;&lt;foreign-keys&gt;&lt;key app="EN" db-id="0ee55frto5ttz4exde5vwwsasvvz0svz9x2z" timestamp="1614076130"&gt;22&lt;/key&gt;&lt;/foreign-keys&gt;&lt;ref-type name="Journal Article"&gt;17&lt;/ref-type&gt;&lt;contributors&gt;&lt;authors&gt;&lt;author&gt;Hulme, HE&lt;/author&gt;&lt;author&gt;Meikle, LM&lt;/author&gt;&lt;author&gt;Wessel, H&lt;/author&gt;&lt;author&gt;Strittmatter, N&lt;/author&gt;&lt;author&gt;Swales, J&lt;/author&gt;&lt;author&gt;Thomson, C&lt;/author&gt;&lt;author&gt;Nilsson, A&lt;/author&gt;&lt;author&gt;Nibbs, RJB&lt;/author&gt;&lt;author&gt;Milling, S&lt;/author&gt;&lt;author&gt;Andren, PE&lt;/author&gt;&lt;author&gt;Mackay, CL&lt;/author&gt;&lt;author&gt;Dexter, A&lt;/author&gt;&lt;author&gt;Bunch, J&lt;/author&gt;&lt;author&gt;Goodwin, RJA&lt;/author&gt;&lt;author&gt;Burchmore, R&lt;/author&gt;&lt;author&gt;Wall, DM&lt;/author&gt;&lt;/authors&gt;&lt;/contributors&gt;&lt;titles&gt;&lt;title&gt;Mass spectrometry imaging identifies palmitoylcarnitine as an immunological mediator during Salmonella Typhimurium infection.&lt;/title&gt;&lt;secondary-title&gt;Scientific reports&lt;/secondary-title&gt;&lt;/titles&gt;&lt;periodical&gt;&lt;full-title&gt;Scientific reports&lt;/full-title&gt;&lt;/periodical&gt;&lt;pages&gt;2786&lt;/pages&gt;&lt;volume&gt;7&lt;/volume&gt;&lt;number&gt;1&lt;/number&gt;&lt;dates&gt;&lt;year&gt;2017&lt;/year&gt;&lt;pub-dates&gt;&lt;date&gt;jun 5&lt;/date&gt;&lt;/pub-dates&gt;&lt;/dates&gt;&lt;urls&gt;&lt;/urls&gt;&lt;/record&gt;&lt;/Cite&gt;&lt;/EndNote&gt;</w:instrText>
      </w:r>
      <w:r w:rsidR="001539B7">
        <w:rPr>
          <w:color w:val="000000"/>
        </w:rPr>
        <w:fldChar w:fldCharType="separate"/>
      </w:r>
      <w:r w:rsidR="000C61C4" w:rsidRPr="000C61C4">
        <w:rPr>
          <w:noProof/>
          <w:color w:val="000000"/>
          <w:vertAlign w:val="superscript"/>
        </w:rPr>
        <w:t>25</w:t>
      </w:r>
      <w:r w:rsidR="001539B7">
        <w:rPr>
          <w:color w:val="000000"/>
        </w:rPr>
        <w:fldChar w:fldCharType="end"/>
      </w:r>
      <w:r w:rsidR="00FC21A8">
        <w:rPr>
          <w:color w:val="000000"/>
        </w:rPr>
        <w:t xml:space="preserve"> </w:t>
      </w:r>
      <w:r w:rsidR="009E615A">
        <w:rPr>
          <w:color w:val="000000"/>
        </w:rPr>
        <w:t>MSI can additionally be used to visualise drug distribution and is a widely used tool both in academic research as well as pharmaceutical R&amp;D to study drug disposition, delivery and pharmacological effects.</w:t>
      </w:r>
      <w:r w:rsidR="001539B7">
        <w:rPr>
          <w:color w:val="000000"/>
        </w:rPr>
        <w:fldChar w:fldCharType="begin">
          <w:fldData xml:space="preserve">PEVuZE5vdGU+PENpdGU+PEF1dGhvcj5Hb29kd2luPC9BdXRob3I+PFllYXI+MjAyMDwvWWVhcj48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</w:fldData>
        </w:fldChar>
      </w:r>
      <w:r w:rsidR="000C61C4">
        <w:rPr>
          <w:color w:val="000000"/>
        </w:rPr>
        <w:instrText xml:space="preserve"> ADDIN EN.CITE </w:instrText>
      </w:r>
      <w:r w:rsidR="000C61C4">
        <w:rPr>
          <w:color w:val="000000"/>
        </w:rPr>
        <w:fldChar w:fldCharType="begin">
          <w:fldData xml:space="preserve">PEVuZE5vdGU+PENpdGU+PEF1dGhvcj5Hb29kd2luPC9BdXRob3I+PFllYXI+MjAyMDwvWWVhcj48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26, 27</w:t>
      </w:r>
      <w:r w:rsidR="001539B7">
        <w:rPr>
          <w:color w:val="000000"/>
        </w:rPr>
        <w:fldChar w:fldCharType="end"/>
      </w:r>
      <w:r w:rsidR="000700F9">
        <w:rPr>
          <w:color w:val="000000"/>
        </w:rPr>
        <w:t xml:space="preserve"> </w:t>
      </w:r>
    </w:p>
    <w:p w14:paraId="36D6C80C" w14:textId="0F85BBF9" w:rsidR="00B46D6C" w:rsidRDefault="009E615A">
      <w:pPr>
        <w:rPr>
          <w:color w:val="000000"/>
        </w:rPr>
      </w:pPr>
      <w:r>
        <w:rPr>
          <w:color w:val="000000"/>
        </w:rPr>
        <w:t xml:space="preserve">Imaging mass cytometry (IMC) </w:t>
      </w:r>
      <w:r w:rsidR="00CD11FA">
        <w:rPr>
          <w:color w:val="000000"/>
        </w:rPr>
        <w:t>is a targeted highly multiplexed immunohistochemistry analysis in which antibodies are labelled with lanthanide metals used for MS detection following desorption and ionisation by laser ablation inductively-coupled plasma ionisation mass spectrometry (LA-ICP-MS)</w:t>
      </w:r>
      <w:r>
        <w:rPr>
          <w:color w:val="000000"/>
        </w:rPr>
        <w:t>.</w:t>
      </w:r>
      <w:r w:rsidR="001539B7">
        <w:rPr>
          <w:color w:val="000000"/>
        </w:rPr>
        <w:fldChar w:fldCharType="begin">
          <w:fldData xml:space="preserve">PEVuZE5vdGU+PENpdGU+PEF1dGhvcj5HaWVzZW48L0F1dGhvcj48WWVhcj4yMDE0PC9ZZWFyPjxS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=
</w:fldData>
        </w:fldChar>
      </w:r>
      <w:r w:rsidR="000C61C4">
        <w:rPr>
          <w:color w:val="000000"/>
        </w:rPr>
        <w:instrText xml:space="preserve"> ADDIN EN.CITE </w:instrText>
      </w:r>
      <w:r w:rsidR="000C61C4">
        <w:rPr>
          <w:color w:val="000000"/>
        </w:rPr>
        <w:fldChar w:fldCharType="begin">
          <w:fldData xml:space="preserve">PEVuZE5vdGU+PENpdGU+PEF1dGhvcj5HaWVzZW48L0F1dGhvcj48WWVhcj4yMDE0PC9ZZWFyPjxS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=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28</w:t>
      </w:r>
      <w:r w:rsidR="001539B7">
        <w:rPr>
          <w:color w:val="000000"/>
        </w:rPr>
        <w:fldChar w:fldCharType="end"/>
      </w:r>
      <w:r w:rsidR="008633F4">
        <w:rPr>
          <w:color w:val="000000"/>
        </w:rPr>
        <w:t xml:space="preserve"> </w:t>
      </w:r>
      <w:r>
        <w:rPr>
          <w:color w:val="000000"/>
        </w:rPr>
        <w:t>This technology enables the simultaneous identification and characterisation of a wide variety of cell types such as architectural and immune cell types as well as signalling markers in a single tissue section, enabling deep phenotyping of the tissue environment.</w:t>
      </w:r>
      <w:r w:rsidR="001539B7">
        <w:rPr>
          <w:color w:val="000000"/>
        </w:rPr>
        <w:fldChar w:fldCharType="begin"/>
      </w:r>
      <w:r w:rsidR="000C61C4">
        <w:rPr>
          <w:color w:val="000000"/>
        </w:rPr>
        <w:instrText xml:space="preserve"> ADDIN EN.CITE &lt;EndNote&gt;&lt;Cite&gt;&lt;Author&gt;Baharlou&lt;/Author&gt;&lt;Year&gt;2019&lt;/Year&gt;&lt;RecNum&gt;69&lt;/RecNum&gt;&lt;DisplayText&gt;&lt;style face="superscript"&gt;29&lt;/style&gt;&lt;/DisplayText&gt;&lt;record&gt;&lt;rec-number&gt;69&lt;/rec-number&gt;&lt;foreign-keys&gt;&lt;key app="EN" db-id="0ee55frto5ttz4exde5vwwsasvvz0svz9x2z" timestamp="1614089942"&gt;69&lt;/key&gt;&lt;/foreign-keys&gt;&lt;ref-type name="Journal Article"&gt;17&lt;/ref-type&gt;&lt;contributors&gt;&lt;authors&gt;&lt;author&gt;Baharlou, H.&lt;/author&gt;&lt;author&gt;Canete, N. P.&lt;/author&gt;&lt;author&gt;Cunningham, A. L.&lt;/author&gt;&lt;author&gt;Harman, A. N.&lt;/author&gt;&lt;author&gt;Patrick, E.&lt;/author&gt;&lt;/authors&gt;&lt;/contributors&gt;&lt;auth-address&gt;The Westmead Institute for Medical Research, University of Sydney, Westmead, NSW, Australia.&amp;#xD;Centre for Virus Research, The Westmead Institute for Medical Research, Westmead, NSW, Australia.&amp;#xD;School of Mathematics and Statistics, University of Sydney, Sydney, NSW, Australia.&lt;/auth-address&gt;&lt;titles&gt;&lt;title&gt;Mass Cytometry Imaging for the Study of Human Diseases-Applications and Data Analysis Strategies&lt;/title&gt;&lt;secondary-title&gt;Front Immunol&lt;/secondary-title&gt;&lt;/titles&gt;&lt;periodical&gt;&lt;full-title&gt;Front Immunol&lt;/full-title&gt;&lt;/periodical&gt;&lt;pages&gt;2657&lt;/pages&gt;&lt;volume&gt;10&lt;/volume&gt;&lt;edition&gt;2019/12/05&lt;/edition&gt;&lt;keywords&gt;&lt;keyword&gt;Data Analysis&lt;/keyword&gt;&lt;keyword&gt;Flow Cytometry/*methods&lt;/keyword&gt;&lt;keyword&gt;Humans&lt;/keyword&gt;&lt;keyword&gt;Image Cytometry/*methods&lt;/keyword&gt;&lt;keyword&gt;*analysis&lt;/keyword&gt;&lt;keyword&gt;*cytometry&lt;/keyword&gt;&lt;keyword&gt;*imaging cytometry&lt;/keyword&gt;&lt;keyword&gt;*imaging mass cytometry (IMC)&lt;/keyword&gt;&lt;keyword&gt;*mass cytometry (CyTOF)&lt;/keyword&gt;&lt;keyword&gt;*multiplexed imaging&lt;/keyword&gt;&lt;keyword&gt;*multiplexed ion beam imaging&lt;/keyword&gt;&lt;keyword&gt;*single cell&lt;/keyword&gt;&lt;/keywords&gt;&lt;dates&gt;&lt;year&gt;2019&lt;/year&gt;&lt;pub-dates&gt;&lt;date&gt;aug&lt;/date&gt;&lt;/pub-dates&gt;&lt;/dates&gt;&lt;isbn&gt;1664-3224 (Electronic)&amp;#xD;1664-3224 (Linking)&lt;/isbn&gt;&lt;accession-num&gt;31798587&lt;/accession-num&gt;&lt;urls&gt;&lt;related-urls&gt;&lt;url&gt;https://www.ncbi.nlm.nih.gov/pubmed/31798587&lt;/url&gt;&lt;/related-urls&gt;&lt;/urls&gt;&lt;custom2&gt;PMC6868098&lt;/custom2&gt;&lt;electronic-resource-num&gt;10.3389/fimmu.2019.02657&lt;/electronic-resource-num&gt;&lt;/record&gt;&lt;/Cite&gt;&lt;/EndNote&gt;</w:instrText>
      </w:r>
      <w:r w:rsidR="001539B7">
        <w:rPr>
          <w:color w:val="000000"/>
        </w:rPr>
        <w:fldChar w:fldCharType="separate"/>
      </w:r>
      <w:r w:rsidR="000C61C4" w:rsidRPr="000C61C4">
        <w:rPr>
          <w:noProof/>
          <w:color w:val="000000"/>
          <w:vertAlign w:val="superscript"/>
        </w:rPr>
        <w:t>29</w:t>
      </w:r>
      <w:r w:rsidR="001539B7">
        <w:rPr>
          <w:color w:val="000000"/>
        </w:rPr>
        <w:fldChar w:fldCharType="end"/>
      </w:r>
      <w:r>
        <w:rPr>
          <w:color w:val="000000"/>
        </w:rPr>
        <w:t xml:space="preserve"> The application of IMC in infectious disease settings is still novel and </w:t>
      </w:r>
      <w:r w:rsidR="00876566">
        <w:rPr>
          <w:color w:val="000000"/>
        </w:rPr>
        <w:t xml:space="preserve">to this point was </w:t>
      </w:r>
      <w:r w:rsidR="000700F9">
        <w:rPr>
          <w:color w:val="000000"/>
        </w:rPr>
        <w:t>mainly</w:t>
      </w:r>
      <w:r w:rsidR="008B05A7">
        <w:rPr>
          <w:color w:val="000000"/>
        </w:rPr>
        <w:t xml:space="preserve"> used to study immune cell responses</w:t>
      </w:r>
      <w:r>
        <w:rPr>
          <w:color w:val="000000"/>
        </w:rPr>
        <w:t xml:space="preserve"> in viral infections </w:t>
      </w:r>
      <w:r w:rsidR="008B05A7">
        <w:rPr>
          <w:color w:val="000000"/>
        </w:rPr>
        <w:t>such as</w:t>
      </w:r>
      <w:r>
        <w:rPr>
          <w:color w:val="000000"/>
        </w:rPr>
        <w:t xml:space="preserve"> Zika virus</w:t>
      </w:r>
      <w:r w:rsidR="001539B7">
        <w:rPr>
          <w:color w:val="000000"/>
        </w:rPr>
        <w:fldChar w:fldCharType="begin">
          <w:fldData xml:space="preserve">PEVuZE5vdGU+PENpdGU+PEF1dGhvcj5VcmFraTwvQXV0aG9yPjxZZWFyPjIwMTk8L1llYXI+PFJl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</w:fldData>
        </w:fldChar>
      </w:r>
      <w:r w:rsidR="000C61C4">
        <w:rPr>
          <w:color w:val="000000"/>
        </w:rPr>
        <w:instrText xml:space="preserve"> ADDIN EN.CITE </w:instrText>
      </w:r>
      <w:r w:rsidR="000C61C4">
        <w:rPr>
          <w:color w:val="000000"/>
        </w:rPr>
        <w:fldChar w:fldCharType="begin">
          <w:fldData xml:space="preserve">PEVuZE5vdGU+PENpdGU+PEF1dGhvcj5VcmFraTwvQXV0aG9yPjxZZWFyPjIwMTk8L1llYXI+PFJl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30</w:t>
      </w:r>
      <w:r w:rsidR="001539B7">
        <w:rPr>
          <w:color w:val="000000"/>
        </w:rPr>
        <w:fldChar w:fldCharType="end"/>
      </w:r>
      <w:r>
        <w:rPr>
          <w:color w:val="000000"/>
        </w:rPr>
        <w:t xml:space="preserve"> and COVID-19 infections.</w:t>
      </w:r>
      <w:r w:rsidR="001539B7">
        <w:rPr>
          <w:color w:val="000000"/>
        </w:rPr>
        <w:fldChar w:fldCharType="begin">
          <w:fldData xml:space="preserve">PEVuZE5vdGU+PENpdGU+PEF1dGhvcj5XYW5nPC9BdXRob3I+PFllYXI+MjAyMDwvWWVhcj48UmVj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</w:fldData>
        </w:fldChar>
      </w:r>
      <w:r w:rsidR="000C61C4">
        <w:rPr>
          <w:color w:val="000000"/>
        </w:rPr>
        <w:instrText xml:space="preserve"> ADDIN EN.CITE </w:instrText>
      </w:r>
      <w:r w:rsidR="000C61C4">
        <w:rPr>
          <w:color w:val="000000"/>
        </w:rPr>
        <w:fldChar w:fldCharType="begin">
          <w:fldData xml:space="preserve">PEVuZE5vdGU+PENpdGU+PEF1dGhvcj5XYW5nPC9BdXRob3I+PFllYXI+MjAyMDwvWWVhcj48UmVj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31, 32</w:t>
      </w:r>
      <w:r w:rsidR="001539B7">
        <w:rPr>
          <w:color w:val="000000"/>
        </w:rPr>
        <w:fldChar w:fldCharType="end"/>
      </w:r>
    </w:p>
    <w:p w14:paraId="68C53C83" w14:textId="3B365E09" w:rsidR="00B46D6C" w:rsidRDefault="009E615A">
      <w:pPr>
        <w:rPr>
          <w:color w:val="000000"/>
        </w:rPr>
      </w:pPr>
      <w:r>
        <w:rPr>
          <w:color w:val="000000"/>
        </w:rPr>
        <w:t>To advance our understanding of host-pathogen interactions and the efficacy of antimicrobial treatments, it is key to get more</w:t>
      </w:r>
      <w:r w:rsidR="00912DD7">
        <w:rPr>
          <w:color w:val="000000"/>
        </w:rPr>
        <w:t xml:space="preserve"> </w:t>
      </w:r>
      <w:r>
        <w:rPr>
          <w:color w:val="000000"/>
        </w:rPr>
        <w:t xml:space="preserve">holistic and systemic insights of how the immune cells interact with the bacteria </w:t>
      </w:r>
      <w:r>
        <w:rPr>
          <w:i/>
          <w:color w:val="000000"/>
        </w:rPr>
        <w:t>in vivo</w:t>
      </w:r>
      <w:r>
        <w:rPr>
          <w:color w:val="000000"/>
        </w:rPr>
        <w:t xml:space="preserve"> and the metabolic state of immune cells during infections. In the present study, we </w:t>
      </w:r>
      <w:r w:rsidR="00CF23AB">
        <w:rPr>
          <w:color w:val="000000"/>
        </w:rPr>
        <w:t>demonstrate a method t</w:t>
      </w:r>
      <w:r w:rsidR="00231079">
        <w:rPr>
          <w:color w:val="000000"/>
        </w:rPr>
        <w:t>o detect</w:t>
      </w:r>
      <w:r>
        <w:rPr>
          <w:color w:val="000000"/>
        </w:rPr>
        <w:t xml:space="preserve"> metabolic changes </w:t>
      </w:r>
      <w:r w:rsidR="00912DD7">
        <w:rPr>
          <w:color w:val="000000"/>
        </w:rPr>
        <w:t>i</w:t>
      </w:r>
      <w:r>
        <w:rPr>
          <w:color w:val="000000"/>
        </w:rPr>
        <w:t>n infected tissue and correlat</w:t>
      </w:r>
      <w:r w:rsidR="002E49AD">
        <w:rPr>
          <w:color w:val="000000"/>
        </w:rPr>
        <w:t>ion of</w:t>
      </w:r>
      <w:r>
        <w:rPr>
          <w:color w:val="000000"/>
        </w:rPr>
        <w:t xml:space="preserve"> these changes with the presence of </w:t>
      </w:r>
      <w:r w:rsidR="00231079">
        <w:rPr>
          <w:color w:val="000000"/>
        </w:rPr>
        <w:t>certain</w:t>
      </w:r>
      <w:r>
        <w:rPr>
          <w:color w:val="000000"/>
        </w:rPr>
        <w:t xml:space="preserve"> cell populations by using a combination of mass spectrometry imaging (MSI) and imaging mass cytometry (IMC). </w:t>
      </w:r>
    </w:p>
    <w:p w14:paraId="1838B2AA" w14:textId="6C5C6351" w:rsidR="002E49AD" w:rsidRDefault="002E49AD">
      <w:pPr>
        <w:rPr>
          <w:color w:val="000000"/>
        </w:rPr>
      </w:pPr>
    </w:p>
    <w:p w14:paraId="2F5B0FD7" w14:textId="537B76DB" w:rsidR="00BF622C" w:rsidRDefault="00BF622C">
      <w:pPr>
        <w:rPr>
          <w:color w:val="000000"/>
        </w:rPr>
      </w:pPr>
    </w:p>
    <w:p w14:paraId="428BA1E6" w14:textId="01CED571" w:rsidR="00BF622C" w:rsidRDefault="00BF622C">
      <w:pPr>
        <w:rPr>
          <w:color w:val="000000"/>
        </w:rPr>
      </w:pPr>
    </w:p>
    <w:p w14:paraId="76DEFE34" w14:textId="77777777" w:rsidR="00BF622C" w:rsidRDefault="00BF622C">
      <w:pPr>
        <w:rPr>
          <w:color w:val="000000"/>
        </w:rPr>
      </w:pPr>
    </w:p>
    <w:p w14:paraId="719DFBB8" w14:textId="77777777" w:rsidR="00B46D6C" w:rsidRDefault="009E615A">
      <w:pPr>
        <w:rPr>
          <w:color w:val="000000"/>
        </w:rPr>
      </w:pPr>
      <w:r>
        <w:rPr>
          <w:b/>
          <w:color w:val="000000"/>
          <w:u w:val="single"/>
        </w:rPr>
        <w:lastRenderedPageBreak/>
        <w:t>Materials and Methods</w:t>
      </w:r>
    </w:p>
    <w:p w14:paraId="54CEAAD1" w14:textId="77777777" w:rsidR="00B46D6C" w:rsidRDefault="009E615A">
      <w:pPr>
        <w:rPr>
          <w:color w:val="000000"/>
        </w:rPr>
      </w:pPr>
      <w:r>
        <w:rPr>
          <w:b/>
          <w:color w:val="000000"/>
        </w:rPr>
        <w:t xml:space="preserve">Animal experiments </w:t>
      </w:r>
    </w:p>
    <w:p w14:paraId="177C0033" w14:textId="5C1FCEF9" w:rsidR="00B46D6C" w:rsidRDefault="009E615A">
      <w:pPr>
        <w:rPr>
          <w:color w:val="000000"/>
        </w:rPr>
      </w:pPr>
      <w:r>
        <w:rPr>
          <w:color w:val="000000"/>
        </w:rPr>
        <w:t xml:space="preserve">C57BL/6 female mice were purchased from Charles River, UK and used at the age of over 8 weeks. The mice were housed in a pathogen-free containment facility and were provided with food and water ad libitum. </w:t>
      </w:r>
      <w:r w:rsidR="000B7934">
        <w:rPr>
          <w:color w:val="000000"/>
        </w:rPr>
        <w:t>An</w:t>
      </w:r>
      <w:r>
        <w:rPr>
          <w:color w:val="000000"/>
        </w:rPr>
        <w:t xml:space="preserve"> inoculum</w:t>
      </w:r>
      <w:r w:rsidR="000B7934">
        <w:rPr>
          <w:color w:val="000000"/>
        </w:rPr>
        <w:t xml:space="preserve"> of 10</w:t>
      </w:r>
      <w:r w:rsidR="000B7934" w:rsidRPr="009E3744">
        <w:rPr>
          <w:color w:val="000000"/>
          <w:vertAlign w:val="superscript"/>
        </w:rPr>
        <w:t>6</w:t>
      </w:r>
      <w:r w:rsidR="000B7934">
        <w:rPr>
          <w:color w:val="000000"/>
        </w:rPr>
        <w:t xml:space="preserve"> CFU </w:t>
      </w:r>
      <w:r w:rsidR="000B7934" w:rsidRPr="009E3744">
        <w:rPr>
          <w:i/>
          <w:iCs/>
          <w:color w:val="000000"/>
        </w:rPr>
        <w:t xml:space="preserve">Salmonella </w:t>
      </w:r>
      <w:r w:rsidR="000B7934">
        <w:rPr>
          <w:color w:val="000000"/>
        </w:rPr>
        <w:t>Typhimurium SL1344 or SL326</w:t>
      </w:r>
      <w:r>
        <w:rPr>
          <w:color w:val="000000"/>
        </w:rPr>
        <w:t xml:space="preserve"> </w:t>
      </w:r>
      <w:r w:rsidR="009E3744">
        <w:rPr>
          <w:color w:val="000000"/>
        </w:rPr>
        <w:t xml:space="preserve">(see SI for bacterial culture) </w:t>
      </w:r>
      <w:r>
        <w:rPr>
          <w:color w:val="000000"/>
        </w:rPr>
        <w:t>was injected intravenously (i.v.) into the lateral tail vein of the mice. Three days post-infection mice were injected i.v. with 0.2 mL of ciprofloxacin hydrochloride dissolved in endotoxin-free water at 20 mg/kg, 50 mg/kg, and 100 mg/kg. Mice were terminated by cervical dislocation after 1 h of administering the antibiotic. The livers were flash frozen in isopentane with dry ice and stored at -80 °C before further process</w:t>
      </w:r>
      <w:r w:rsidR="009E3744">
        <w:rPr>
          <w:color w:val="000000"/>
        </w:rPr>
        <w:t>ing.</w:t>
      </w:r>
    </w:p>
    <w:p w14:paraId="0B206A10" w14:textId="77777777" w:rsidR="00B46D6C" w:rsidRDefault="00B46D6C">
      <w:pPr>
        <w:rPr>
          <w:color w:val="000000"/>
        </w:rPr>
      </w:pPr>
    </w:p>
    <w:p w14:paraId="7591B0DD" w14:textId="77777777" w:rsidR="00B46D6C" w:rsidRDefault="009E615A">
      <w:pPr>
        <w:rPr>
          <w:color w:val="000000"/>
        </w:rPr>
      </w:pPr>
      <w:r>
        <w:rPr>
          <w:b/>
          <w:color w:val="000000"/>
        </w:rPr>
        <w:t>Sample preparation</w:t>
      </w:r>
    </w:p>
    <w:p w14:paraId="713B124E" w14:textId="15A71AC4" w:rsidR="00B46D6C" w:rsidRDefault="009E615A">
      <w:pPr>
        <w:rPr>
          <w:color w:val="000000"/>
        </w:rPr>
      </w:pPr>
      <w:r>
        <w:rPr>
          <w:color w:val="000000"/>
        </w:rPr>
        <w:t>Samples were embedded into a hydrogel of 7.5 w% hydroxypropyl methylcellulose (HPMC) and 2.5 w% polyvinylpyrrolidone (PVP) as described elsewhere</w:t>
      </w:r>
      <w:r w:rsidR="001539B7">
        <w:rPr>
          <w:color w:val="000000"/>
        </w:rPr>
        <w:fldChar w:fldCharType="begin">
          <w:fldData xml:space="preserve">PEVuZE5vdGU+PENpdGU+PEF1dGhvcj5EYW5uaG9ybjwvQXV0aG9yPjxZZWFyPjIwMjA8L1llYXI+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</w:fldData>
        </w:fldChar>
      </w:r>
      <w:r w:rsidR="000C61C4">
        <w:rPr>
          <w:color w:val="000000"/>
        </w:rPr>
        <w:instrText xml:space="preserve"> ADDIN EN.CITE </w:instrText>
      </w:r>
      <w:r w:rsidR="000C61C4">
        <w:rPr>
          <w:color w:val="000000"/>
        </w:rPr>
        <w:fldChar w:fldCharType="begin">
          <w:fldData xml:space="preserve">PEVuZE5vdGU+PENpdGU+PEF1dGhvcj5EYW5uaG9ybjwvQXV0aG9yPjxZZWFyPjIwMjA8L1llYXI+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33</w:t>
      </w:r>
      <w:r w:rsidR="001539B7">
        <w:rPr>
          <w:color w:val="000000"/>
        </w:rPr>
        <w:fldChar w:fldCharType="end"/>
      </w:r>
      <w:hyperlink w:anchor="_23ckvvd"/>
      <w:r>
        <w:rPr>
          <w:color w:val="000000"/>
        </w:rPr>
        <w:t xml:space="preserve"> and cryosectioned using a Leica CM3050 cryomicrotome to 10 µm thickness</w:t>
      </w:r>
      <w:r w:rsidR="006A45C6">
        <w:rPr>
          <w:color w:val="000000"/>
        </w:rPr>
        <w:t xml:space="preserve"> onto Superfrost glass slides</w:t>
      </w:r>
      <w:r>
        <w:rPr>
          <w:color w:val="000000"/>
        </w:rPr>
        <w:t xml:space="preserve">. Sections were dried under a nitrogen stream and vacuum packed followed by storage at -80 °C. Before MSI analysis, slides were thawed to room temperature before being unpacked to avoid condensation on the chilled slide surface. </w:t>
      </w:r>
      <w:r w:rsidR="00085B37">
        <w:rPr>
          <w:color w:val="000000"/>
        </w:rPr>
        <w:t>Two</w:t>
      </w:r>
      <w:r>
        <w:rPr>
          <w:color w:val="000000"/>
        </w:rPr>
        <w:t xml:space="preserve"> slides were used for analysis: #1 H&amp;E, #2 DESI-MSI in positive mode followed by imaging mass cytometry</w:t>
      </w:r>
      <w:r w:rsidR="00085B37">
        <w:rPr>
          <w:color w:val="000000"/>
        </w:rPr>
        <w:t>.</w:t>
      </w:r>
    </w:p>
    <w:p w14:paraId="023A3CA4" w14:textId="5B6209F1" w:rsidR="00B46D6C" w:rsidRDefault="00B46D6C">
      <w:pPr>
        <w:rPr>
          <w:color w:val="000000"/>
        </w:rPr>
      </w:pPr>
    </w:p>
    <w:p w14:paraId="5B2456C3" w14:textId="38FC715B" w:rsidR="00EE1A13" w:rsidRPr="00072555" w:rsidRDefault="00EE1A13">
      <w:pPr>
        <w:rPr>
          <w:b/>
          <w:bCs/>
          <w:color w:val="000000"/>
        </w:rPr>
      </w:pPr>
      <w:r w:rsidRPr="00072555">
        <w:rPr>
          <w:b/>
          <w:bCs/>
          <w:color w:val="000000"/>
        </w:rPr>
        <w:t>Mass Spectrometry Imaging</w:t>
      </w:r>
    </w:p>
    <w:p w14:paraId="6D113A49" w14:textId="609A0F17" w:rsidR="00072555" w:rsidRDefault="00A3746C" w:rsidP="00812424">
      <w:pPr>
        <w:rPr>
          <w:color w:val="000000"/>
        </w:rPr>
      </w:pPr>
      <w:r>
        <w:rPr>
          <w:color w:val="000000"/>
        </w:rPr>
        <w:t xml:space="preserve">DESI-MSI was performed on an automated 2D DESI stage (Prosolia Inc, Indianapolis, IN, USA) mounted to a Q-Exactive Plus instrument (Thermo Scientific, Bremen, Germany). Analysis was performed in positive ion mode using a mass range of </w:t>
      </w:r>
      <w:r>
        <w:rPr>
          <w:i/>
          <w:color w:val="000000"/>
        </w:rPr>
        <w:t>m</w:t>
      </w:r>
      <w:r>
        <w:rPr>
          <w:color w:val="000000"/>
        </w:rPr>
        <w:t>/</w:t>
      </w:r>
      <w:r>
        <w:rPr>
          <w:i/>
          <w:color w:val="000000"/>
        </w:rPr>
        <w:t>z</w:t>
      </w:r>
      <w:r>
        <w:rPr>
          <w:color w:val="000000"/>
        </w:rPr>
        <w:t xml:space="preserve"> 125-900</w:t>
      </w:r>
      <w:r w:rsidR="00005528">
        <w:rPr>
          <w:color w:val="000000"/>
        </w:rPr>
        <w:t>, a flow rate of 1.0 µL/min, spray voltage of +4.5 kV</w:t>
      </w:r>
      <w:r w:rsidR="00D51366">
        <w:rPr>
          <w:color w:val="000000"/>
        </w:rPr>
        <w:t xml:space="preserve">, </w:t>
      </w:r>
      <w:r w:rsidR="00005528">
        <w:rPr>
          <w:color w:val="000000"/>
        </w:rPr>
        <w:t>nebulising gas pressure of 6.5 bar (Nitrogen N4.8)</w:t>
      </w:r>
      <w:r w:rsidR="00D51366">
        <w:rPr>
          <w:color w:val="000000"/>
        </w:rPr>
        <w:t xml:space="preserve"> and </w:t>
      </w:r>
      <w:r w:rsidR="00005528">
        <w:rPr>
          <w:color w:val="000000"/>
        </w:rPr>
        <w:t>spatial resolution of 50 µm</w:t>
      </w:r>
      <w:r w:rsidR="00772F8E">
        <w:rPr>
          <w:color w:val="000000"/>
        </w:rPr>
        <w:t xml:space="preserve">. </w:t>
      </w:r>
      <w:r w:rsidR="009E615A">
        <w:rPr>
          <w:color w:val="000000"/>
        </w:rPr>
        <w:t>Horizontal line scans were converted into centroided .mzML format using MSConvert from the ProteoWizard toolkit v.3.0.4043</w:t>
      </w:r>
      <w:r w:rsidR="001539B7">
        <w:rPr>
          <w:color w:val="000000"/>
        </w:rPr>
        <w:fldChar w:fldCharType="begin"/>
      </w:r>
      <w:r w:rsidR="004312AE">
        <w:rPr>
          <w:color w:val="000000"/>
        </w:rPr>
        <w:instrText xml:space="preserve"> ADDIN EN.CITE &lt;EndNote&gt;&lt;Cite&gt;&lt;Author&gt;MC&lt;/Author&gt;&lt;Year&gt;2012&lt;/Year&gt;&lt;RecNum&gt;73&lt;/RecNum&gt;&lt;DisplayText&gt;&lt;style face="superscript"&gt;34&lt;/style&gt;&lt;/DisplayText&gt;&lt;record&gt;&lt;rec-number&gt;73&lt;/rec-number&gt;&lt;foreign-keys&gt;&lt;key app="EN" db-id="0ee55frto5ttz4exde5vwwsasvvz0svz9x2z" timestamp="1614089942"&gt;73&lt;/key&gt;&lt;/foreign-keys&gt;&lt;ref-type name="Journal Article"&gt;17&lt;/ref-type&gt;&lt;contributors&gt;&lt;authors&gt;&lt;author&gt;Chambers, MC&lt;/author&gt;&lt;author&gt;Maclean, B&lt;/author&gt;&lt;author&gt;Burke, R&lt;/author&gt;&lt;author&gt;Amodei, D&lt;/author&gt;&lt;author&gt;Ruderman, DL&lt;/author&gt;&lt;author&gt;Neumann, S&lt;/author&gt;&lt;author&gt;Gatto, L&lt;/author&gt;&lt;author&gt;Fischer, B&lt;/author&gt;&lt;author&gt;Pratt, B&lt;/author&gt;&lt;author&gt;Egertson, J&lt;/author&gt;&lt;author&gt;Hoff, K&lt;/author&gt;&lt;author&gt;Kessner, D&lt;/author&gt;&lt;author&gt;Tasman, N&lt;/author&gt;&lt;author&gt;Shulman, N&lt;/author&gt;&lt;author&gt;Frewen, B&lt;/author&gt;&lt;author&gt;Baker, TA&lt;/author&gt;&lt;author&gt;Brusniak, MY&lt;/author&gt;&lt;author&gt;Paulse, C&lt;/author&gt;&lt;author&gt;Creasy, D&lt;/author&gt;&lt;author&gt;Flashner, L&lt;/author&gt;&lt;author&gt;Kani, K&lt;/author&gt;&lt;author&gt;Moulding, C&lt;/author&gt;&lt;author&gt;Seymour, SL&lt;/author&gt;&lt;author&gt;Nuwaysir, LM&lt;/author&gt;&lt;author&gt;Lefebvre, B&lt;/author&gt;&lt;author&gt;Kuhlmann, F&lt;/author&gt;&lt;author&gt;Roark, J&lt;/author&gt;&lt;author&gt;Rainer, P&lt;/author&gt;&lt;author&gt;Detlev, S&lt;/author&gt;&lt;author&gt;Hemenway, T&lt;/author&gt;&lt;author&gt;Huhmer, A&lt;/author&gt;&lt;author&gt;Langridge, J&lt;/author&gt;&lt;author&gt;Connolly, B&lt;/author&gt;&lt;author&gt;Chadick, T&lt;/author&gt;&lt;author&gt;Holly, K&lt;/author&gt;&lt;author&gt;Eckels, J&lt;/author&gt;&lt;author&gt;Deutsch, EW&lt;/author&gt;&lt;author&gt;Moritz, RL&lt;/author&gt;&lt;author&gt;Katz, JE&lt;/author&gt;&lt;author&gt;Agus, DB&lt;/author&gt;&lt;author&gt;MacCoss, M&lt;/author&gt;&lt;author&gt;Tabb, DL&lt;/author&gt;&lt;author&gt;Mallick, P&lt;/author&gt;&lt;/authors&gt;&lt;/contributors&gt;&lt;titles&gt;&lt;title&gt;A cross-platform toolkit for mass spectrometry and proteomics.&lt;/title&gt;&lt;secondary-title&gt;Nature biotechnology&lt;/secondary-title&gt;&lt;/titles&gt;&lt;periodical&gt;&lt;full-title&gt;Nature biotechnology&lt;/full-title&gt;&lt;/periodical&gt;&lt;pages&gt;918-20&lt;/pages&gt;&lt;volume&gt;30&lt;/volume&gt;&lt;number&gt;10&lt;/number&gt;&lt;dates&gt;&lt;year&gt;2012&lt;/year&gt;&lt;pub-dates&gt;&lt;date&gt;oct 23&lt;/date&gt;&lt;/pub-dates&gt;&lt;/dates&gt;&lt;urls&gt;&lt;/urls&gt;&lt;/record&gt;&lt;/Cite&gt;&lt;/EndNote&gt;</w:instrText>
      </w:r>
      <w:r w:rsidR="001539B7">
        <w:rPr>
          <w:color w:val="000000"/>
        </w:rPr>
        <w:fldChar w:fldCharType="separate"/>
      </w:r>
      <w:r w:rsidR="000C61C4" w:rsidRPr="000C61C4">
        <w:rPr>
          <w:noProof/>
          <w:color w:val="000000"/>
          <w:vertAlign w:val="superscript"/>
        </w:rPr>
        <w:t>34</w:t>
      </w:r>
      <w:r w:rsidR="001539B7">
        <w:rPr>
          <w:color w:val="000000"/>
        </w:rPr>
        <w:fldChar w:fldCharType="end"/>
      </w:r>
      <w:r w:rsidR="009E615A">
        <w:rPr>
          <w:color w:val="000000"/>
        </w:rPr>
        <w:t xml:space="preserve"> and then into centroided .imzML format using imzMLConverter v1.3.</w:t>
      </w:r>
      <w:r w:rsidR="001539B7">
        <w:rPr>
          <w:color w:val="000000"/>
        </w:rPr>
        <w:fldChar w:fldCharType="begin"/>
      </w:r>
      <w:r w:rsidR="000C61C4">
        <w:rPr>
          <w:color w:val="000000"/>
        </w:rPr>
        <w:instrText xml:space="preserve"> ADDIN EN.CITE &lt;EndNote&gt;&lt;Cite&gt;&lt;Author&gt;Race&lt;/Author&gt;&lt;Year&gt;2012&lt;/Year&gt;&lt;RecNum&gt;74&lt;/RecNum&gt;&lt;DisplayText&gt;&lt;style face="superscript"&gt;35&lt;/style&gt;&lt;/DisplayText&gt;&lt;record&gt;&lt;rec-number&gt;74&lt;/rec-number&gt;&lt;foreign-keys&gt;&lt;key app="EN" db-id="0ee55frto5ttz4exde5vwwsasvvz0svz9x2z" timestamp="1614089942"&gt;74&lt;/key&gt;&lt;/foreign-keys&gt;&lt;ref-type name="Journal Article"&gt;17&lt;/ref-type&gt;&lt;contributors&gt;&lt;authors&gt;&lt;author&gt;Race, AM,&lt;/author&gt;&lt;author&gt;Styles, IB,&lt;/author&gt;&lt;author&gt;Bunch, J,&lt;/author&gt;&lt;/authors&gt;&lt;/contributors&gt;&lt;titles&gt;&lt;title&gt;Inclusive sharing of mass spectrometry imaging data requires a converter for all.&lt;/title&gt;&lt;secondary-title&gt;Journal of proteomics&lt;/secondary-title&gt;&lt;/titles&gt;&lt;periodical&gt;&lt;full-title&gt;Journal of proteomics&lt;/full-title&gt;&lt;/periodical&gt;&lt;pages&gt;5111-5112&lt;/pages&gt;&lt;volume&gt;75&lt;/volume&gt;&lt;number&gt;16&lt;/number&gt;&lt;dates&gt;&lt;year&gt;2012&lt;/year&gt;&lt;pub-dates&gt;&lt;date&gt;aug&lt;/date&gt;&lt;/pub-dates&gt;&lt;/dates&gt;&lt;urls&gt;&lt;/urls&gt;&lt;/record&gt;&lt;/Cite&gt;&lt;/EndNote&gt;</w:instrText>
      </w:r>
      <w:r w:rsidR="001539B7">
        <w:rPr>
          <w:color w:val="000000"/>
        </w:rPr>
        <w:fldChar w:fldCharType="separate"/>
      </w:r>
      <w:r w:rsidR="000C61C4" w:rsidRPr="000C61C4">
        <w:rPr>
          <w:noProof/>
          <w:color w:val="000000"/>
          <w:vertAlign w:val="superscript"/>
        </w:rPr>
        <w:t>35</w:t>
      </w:r>
      <w:r w:rsidR="001539B7">
        <w:rPr>
          <w:color w:val="000000"/>
        </w:rPr>
        <w:fldChar w:fldCharType="end"/>
      </w:r>
      <w:hyperlink w:anchor="_32hioqz"/>
      <w:r w:rsidR="009E615A">
        <w:rPr>
          <w:color w:val="000000"/>
        </w:rPr>
        <w:t xml:space="preserve"> </w:t>
      </w:r>
      <w:r w:rsidR="00072555">
        <w:rPr>
          <w:color w:val="000000"/>
        </w:rPr>
        <w:t xml:space="preserve">More details on MSI </w:t>
      </w:r>
      <w:r w:rsidR="00812424">
        <w:rPr>
          <w:color w:val="000000"/>
        </w:rPr>
        <w:t xml:space="preserve">analysis </w:t>
      </w:r>
      <w:r w:rsidR="00072555">
        <w:rPr>
          <w:color w:val="000000"/>
        </w:rPr>
        <w:t>can be found in the Supplementary Material.</w:t>
      </w:r>
      <w:r w:rsidR="00F220F2">
        <w:rPr>
          <w:color w:val="000000"/>
        </w:rPr>
        <w:t xml:space="preserve"> Data is publicly accessible on the Metaspace repository.</w:t>
      </w:r>
      <w:r w:rsidR="00F220F2">
        <w:rPr>
          <w:color w:val="000000"/>
        </w:rPr>
        <w:fldChar w:fldCharType="begin">
          <w:fldData xml:space="preserve">PEVuZE5vdGU+PENpdGU+PEF1dGhvcj5QYWxtZXI8L0F1dGhvcj48WWVhcj4yMDE3PC9ZZWFyPjxS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</w:fldData>
        </w:fldChar>
      </w:r>
      <w:r w:rsidR="000C61C4">
        <w:rPr>
          <w:color w:val="000000"/>
        </w:rPr>
        <w:instrText xml:space="preserve"> ADDIN EN.CITE </w:instrText>
      </w:r>
      <w:r w:rsidR="000C61C4">
        <w:rPr>
          <w:color w:val="000000"/>
        </w:rPr>
        <w:fldChar w:fldCharType="begin">
          <w:fldData xml:space="preserve">PEVuZE5vdGU+PENpdGU+PEF1dGhvcj5QYWxtZXI8L0F1dGhvcj48WWVhcj4yMDE3PC9ZZWFyPjxS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</w:fldData>
        </w:fldChar>
      </w:r>
      <w:r w:rsidR="000C61C4">
        <w:rPr>
          <w:color w:val="000000"/>
        </w:rPr>
        <w:instrText xml:space="preserve"> ADDIN EN.CITE.DATA </w:instrText>
      </w:r>
      <w:r w:rsidR="000C61C4">
        <w:rPr>
          <w:color w:val="000000"/>
        </w:rPr>
      </w:r>
      <w:r w:rsidR="000C61C4">
        <w:rPr>
          <w:color w:val="000000"/>
        </w:rPr>
        <w:fldChar w:fldCharType="end"/>
      </w:r>
      <w:r w:rsidR="00F220F2">
        <w:rPr>
          <w:color w:val="000000"/>
        </w:rPr>
      </w:r>
      <w:r w:rsidR="00F220F2">
        <w:rPr>
          <w:color w:val="000000"/>
        </w:rPr>
        <w:fldChar w:fldCharType="separate"/>
      </w:r>
      <w:r w:rsidR="000C61C4" w:rsidRPr="000C61C4">
        <w:rPr>
          <w:noProof/>
          <w:color w:val="000000"/>
          <w:vertAlign w:val="superscript"/>
        </w:rPr>
        <w:t>36</w:t>
      </w:r>
      <w:r w:rsidR="00F220F2">
        <w:rPr>
          <w:color w:val="000000"/>
        </w:rPr>
        <w:fldChar w:fldCharType="end"/>
      </w:r>
    </w:p>
    <w:p w14:paraId="2601F632" w14:textId="77777777" w:rsidR="00B46D6C" w:rsidRDefault="00B46D6C">
      <w:pPr>
        <w:rPr>
          <w:color w:val="000000"/>
        </w:rPr>
      </w:pPr>
    </w:p>
    <w:p w14:paraId="344EAF69" w14:textId="77777777" w:rsidR="00B46D6C" w:rsidRDefault="009E615A">
      <w:pPr>
        <w:rPr>
          <w:color w:val="000000"/>
        </w:rPr>
      </w:pPr>
      <w:r>
        <w:rPr>
          <w:b/>
          <w:color w:val="000000"/>
        </w:rPr>
        <w:t>Network analysis</w:t>
      </w:r>
    </w:p>
    <w:p w14:paraId="49AC216A" w14:textId="1340493E" w:rsidR="00B46D6C" w:rsidRDefault="009E615A">
      <w:pPr>
        <w:rPr>
          <w:b/>
          <w:color w:val="000000"/>
        </w:rPr>
      </w:pPr>
      <w:r>
        <w:rPr>
          <w:color w:val="000000"/>
        </w:rPr>
        <w:t xml:space="preserve">Prior to performing the network analysis, the raw DESI-MSI data were analysed for peak identification and background signal filtering to predict the labels of the out-of-sample pixels, generating the tissue-related ROI. </w:t>
      </w:r>
      <w:r w:rsidRPr="000F3E5D">
        <w:rPr>
          <w:i/>
          <w:iCs/>
          <w:color w:val="000000"/>
        </w:rPr>
        <w:t>m</w:t>
      </w:r>
      <w:r>
        <w:rPr>
          <w:color w:val="000000"/>
        </w:rPr>
        <w:t>/</w:t>
      </w:r>
      <w:r w:rsidRPr="000F3E5D">
        <w:rPr>
          <w:i/>
          <w:iCs/>
          <w:color w:val="000000"/>
        </w:rPr>
        <w:t>z</w:t>
      </w:r>
      <w:r>
        <w:rPr>
          <w:color w:val="000000"/>
        </w:rPr>
        <w:t xml:space="preserve"> values were re-calibrated using a penalized cubic spline regression model.</w:t>
      </w:r>
      <w:r w:rsidR="001539B7">
        <w:rPr>
          <w:color w:val="000000"/>
        </w:rPr>
        <w:fldChar w:fldCharType="begin"/>
      </w:r>
      <w:r w:rsidR="000C61C4">
        <w:rPr>
          <w:color w:val="000000"/>
        </w:rPr>
        <w:instrText xml:space="preserve"> ADDIN EN.CITE &lt;EndNote&gt;&lt;Cite&gt;&lt;Author&gt;Inglese&lt;/Author&gt;&lt;Year&gt;2018&lt;/Year&gt;&lt;RecNum&gt;81&lt;/RecNum&gt;&lt;DisplayText&gt;&lt;style face="superscript"&gt;37&lt;/style&gt;&lt;/DisplayText&gt;&lt;record&gt;&lt;rec-number&gt;81&lt;/rec-number&gt;&lt;foreign-keys&gt;&lt;key app="EN" db-id="0ee55frto5ttz4exde5vwwsasvvz0svz9x2z" timestamp="1615377526"&gt;81&lt;/key&gt;&lt;/foreign-keys&gt;&lt;ref-type name="Journal Article"&gt;17&lt;/ref-type&gt;&lt;contributors&gt;&lt;authors&gt;&lt;author&gt;Inglese, Paolo&lt;/author&gt;&lt;author&gt;Strittmatter, Nicole&lt;/author&gt;&lt;author&gt;Doria, Luisa&lt;/author&gt;&lt;author&gt;Mroz, Anna&lt;/author&gt;&lt;author&gt;Speller, Abigail&lt;/author&gt;&lt;author&gt;Poynter, Liam&lt;/author&gt;&lt;author&gt;Dannhorn, Andreas&lt;/author&gt;&lt;author&gt;Kudo, Hiromi&lt;/author&gt;&lt;author&gt;Mirnezami, Reza&lt;/author&gt;&lt;author&gt;Goldin, Robert D&lt;/author&gt;&lt;author&gt;Nicholson, Jeremy K&lt;/author&gt;&lt;author&gt;Takats, Zoltan&lt;/author&gt;&lt;author&gt;Glen, Robert C&lt;/author&gt;&lt;/authors&gt;&lt;/contributors&gt;&lt;titles&gt;&lt;title&gt;Network analysis of mass spectrometry imaging data from colorectal cancer identifies key metabolites common to metastatic development&lt;/title&gt;&lt;/titles&gt;&lt;pages&gt;230052&lt;/pages&gt;&lt;dates&gt;&lt;year&gt;2018&lt;/year&gt;&lt;/dates&gt;&lt;urls&gt;&lt;related-urls&gt;&lt;url&gt;https://www.biorxiv.org/content/biorxiv/early/2018/01/09/230052.full.pdf&lt;/url&gt;&lt;/related-urls&gt;&lt;/urls&gt;&lt;electronic-resource-num&gt;10.1101/230052 %J bioRxiv&lt;/electronic-resource-num&gt;&lt;/record&gt;&lt;/Cite&gt;&lt;/EndNote&gt;</w:instrText>
      </w:r>
      <w:r w:rsidR="001539B7">
        <w:rPr>
          <w:color w:val="000000"/>
        </w:rPr>
        <w:fldChar w:fldCharType="separate"/>
      </w:r>
      <w:r w:rsidR="000C61C4" w:rsidRPr="000C61C4">
        <w:rPr>
          <w:noProof/>
          <w:color w:val="000000"/>
          <w:vertAlign w:val="superscript"/>
        </w:rPr>
        <w:t>37</w:t>
      </w:r>
      <w:r w:rsidR="001539B7">
        <w:rPr>
          <w:color w:val="000000"/>
        </w:rPr>
        <w:fldChar w:fldCharType="end"/>
      </w:r>
      <w:r>
        <w:rPr>
          <w:color w:val="000000"/>
        </w:rPr>
        <w:t xml:space="preserve"> Peaks associated with background pixels were filtered by SPUTNIK.</w:t>
      </w:r>
      <w:r w:rsidR="001539B7">
        <w:rPr>
          <w:color w:val="000000"/>
        </w:rPr>
        <w:fldChar w:fldCharType="begin"/>
      </w:r>
      <w:r w:rsidR="000C61C4">
        <w:rPr>
          <w:color w:val="000000"/>
        </w:rPr>
        <w:instrText xml:space="preserve"> ADDIN EN.CITE &lt;EndNote&gt;&lt;Cite&gt;&lt;Author&gt;Inglese&lt;/Author&gt;&lt;Year&gt;2019&lt;/Year&gt;&lt;RecNum&gt;82&lt;/RecNum&gt;&lt;DisplayText&gt;&lt;style face="superscript"&gt;38&lt;/style&gt;&lt;/DisplayText&gt;&lt;record&gt;&lt;rec-number&gt;82&lt;/rec-number&gt;&lt;foreign-keys&gt;&lt;key app="EN" db-id="0ee55frto5ttz4exde5vwwsasvvz0svz9x2z" timestamp="1615377678"&gt;82&lt;/key&gt;&lt;/foreign-keys&gt;&lt;ref-type name="Journal Article"&gt;17&lt;/ref-type&gt;&lt;contributors&gt;&lt;authors&gt;&lt;author&gt;Inglese, P.&lt;/author&gt;&lt;author&gt;Correia, G.&lt;/author&gt;&lt;author&gt;Takats, Z.&lt;/author&gt;&lt;author&gt;Nicholson, J. K.&lt;/author&gt;&lt;author&gt;Glen, R. C.&lt;/author&gt;&lt;/authors&gt;&lt;/contributors&gt;&lt;auth-address&gt;Computational and System Medicine, Department of Surgery and Cancer, Imperial College London, London, UK.&lt;/auth-address&gt;&lt;titles&gt;&lt;title&gt;SPUTNIK: an R package for filtering of spatially related peaks in mass spectrometry imaging data&lt;/title&gt;&lt;secondary-title&gt;Bioinformatics&lt;/secondary-title&gt;&lt;/titles&gt;&lt;periodical&gt;&lt;full-title&gt;Bioinformatics&lt;/full-title&gt;&lt;/periodical&gt;&lt;pages&gt;178-180&lt;/pages&gt;&lt;volume&gt;35&lt;/volume&gt;&lt;number&gt;1&lt;/number&gt;&lt;edition&gt;2018/07/17&lt;/edition&gt;&lt;keywords&gt;&lt;keyword&gt;*Mass Spectrometry&lt;/keyword&gt;&lt;keyword&gt;*Software&lt;/keyword&gt;&lt;/keywords&gt;&lt;dates&gt;&lt;year&gt;2019&lt;/year&gt;&lt;pub-dates&gt;&lt;date&gt;Jan 1&lt;/date&gt;&lt;/pub-dates&gt;&lt;/dates&gt;&lt;isbn&gt;1367-4811 (Electronic)&amp;#xD;1367-4803 (Linking)&lt;/isbn&gt;&lt;accession-num&gt;30010780&lt;/accession-num&gt;&lt;urls&gt;&lt;related-urls&gt;&lt;url&gt;https://www.ncbi.nlm.nih.gov/pubmed/30010780&lt;/url&gt;&lt;/related-urls&gt;&lt;/urls&gt;&lt;custom2&gt;PMC6298046&lt;/custom2&gt;&lt;electronic-resource-num&gt;10.1093/bioinformatics/bty622&lt;/electronic-resource-num&gt;&lt;/record&gt;&lt;/Cite&gt;&lt;/EndNote&gt;</w:instrText>
      </w:r>
      <w:r w:rsidR="001539B7">
        <w:rPr>
          <w:color w:val="000000"/>
        </w:rPr>
        <w:fldChar w:fldCharType="separate"/>
      </w:r>
      <w:r w:rsidR="000C61C4" w:rsidRPr="000C61C4">
        <w:rPr>
          <w:noProof/>
          <w:color w:val="000000"/>
          <w:vertAlign w:val="superscript"/>
        </w:rPr>
        <w:t>38</w:t>
      </w:r>
      <w:r w:rsidR="001539B7">
        <w:rPr>
          <w:color w:val="000000"/>
        </w:rPr>
        <w:fldChar w:fldCharType="end"/>
      </w:r>
      <w:r w:rsidR="00D63994">
        <w:t xml:space="preserve"> </w:t>
      </w:r>
      <w:r>
        <w:rPr>
          <w:color w:val="000000"/>
        </w:rPr>
        <w:t>The remaining re-calibrated peaks from only ROI pixels were used for the following analysis. Ion co-localisation networks were determined using weighted co-expression networks analysis (WGCNA).</w:t>
      </w:r>
      <w:r w:rsidR="001539B7">
        <w:rPr>
          <w:color w:val="000000"/>
        </w:rPr>
        <w:fldChar w:fldCharType="begin"/>
      </w:r>
      <w:r w:rsidR="000C61C4">
        <w:rPr>
          <w:color w:val="000000"/>
        </w:rPr>
        <w:instrText xml:space="preserve"> ADDIN EN.CITE &lt;EndNote&gt;&lt;Cite&gt;&lt;Author&gt;DiLeo&lt;/Author&gt;&lt;Year&gt;2011&lt;/Year&gt;&lt;RecNum&gt;83&lt;/RecNum&gt;&lt;DisplayText&gt;&lt;style face="superscript"&gt;39&lt;/style&gt;&lt;/DisplayText&gt;&lt;record&gt;&lt;rec-number&gt;83&lt;/rec-number&gt;&lt;foreign-keys&gt;&lt;key app="EN" db-id="0ee55frto5ttz4exde5vwwsasvvz0svz9x2z" timestamp="1615377726"&gt;83&lt;/key&gt;&lt;/foreign-keys&gt;&lt;ref-type name="Journal Article"&gt;17&lt;/ref-type&gt;&lt;contributors&gt;&lt;authors&gt;&lt;author&gt;DiLeo, M. V.&lt;/author&gt;&lt;author&gt;Strahan, G. D.&lt;/author&gt;&lt;author&gt;den Bakker, M.&lt;/author&gt;&lt;author&gt;Hoekenga, O. A.&lt;/author&gt;&lt;/authors&gt;&lt;/contributors&gt;&lt;auth-address&gt;Boyce Thompson Institute for Plant Research, Ithaca, New York, United States of America.&lt;/auth-address&gt;&lt;titles&gt;&lt;title&gt;Weighted correlation network analysis (WGCNA) applied to the tomato fruit metabolome&lt;/title&gt;&lt;secondary-title&gt;PLoS One&lt;/secondary-title&gt;&lt;/titles&gt;&lt;periodical&gt;&lt;full-title&gt;PLoS One&lt;/full-title&gt;&lt;/periodical&gt;&lt;pages&gt;e26683&lt;/pages&gt;&lt;volume&gt;6&lt;/volume&gt;&lt;number&gt;10&lt;/number&gt;&lt;edition&gt;2011/11/01&lt;/edition&gt;&lt;keywords&gt;&lt;keyword&gt;Lycopersicon esculentum/*metabolism&lt;/keyword&gt;&lt;keyword&gt;*Metabolome&lt;/keyword&gt;&lt;keyword&gt;Nuclear Magnetic Resonance, Biomolecular&lt;/keyword&gt;&lt;keyword&gt;Principal Component Analysis&lt;/keyword&gt;&lt;/keywords&gt;&lt;dates&gt;&lt;year&gt;2011&lt;/year&gt;&lt;/dates&gt;&lt;isbn&gt;1932-6203 (Electronic)&amp;#xD;1932-6203 (Linking)&lt;/isbn&gt;&lt;accession-num&gt;22039529&lt;/accession-num&gt;&lt;urls&gt;&lt;related-urls&gt;&lt;url&gt;https://www.ncbi.nlm.nih.gov/pubmed/22039529&lt;/url&gt;&lt;/related-urls&gt;&lt;/urls&gt;&lt;custom2&gt;PMC3198806&lt;/custom2&gt;&lt;electronic-resource-num&gt;10.1371/journal.pone.0026683&lt;/electronic-resource-num&gt;&lt;/record&gt;&lt;/Cite&gt;&lt;/EndNote&gt;</w:instrText>
      </w:r>
      <w:r w:rsidR="001539B7">
        <w:rPr>
          <w:color w:val="000000"/>
        </w:rPr>
        <w:fldChar w:fldCharType="separate"/>
      </w:r>
      <w:r w:rsidR="000C61C4" w:rsidRPr="000C61C4">
        <w:rPr>
          <w:noProof/>
          <w:color w:val="000000"/>
          <w:vertAlign w:val="superscript"/>
        </w:rPr>
        <w:t>39</w:t>
      </w:r>
      <w:r w:rsidR="001539B7">
        <w:rPr>
          <w:color w:val="000000"/>
        </w:rPr>
        <w:fldChar w:fldCharType="end"/>
      </w:r>
      <w:r>
        <w:rPr>
          <w:color w:val="000000"/>
        </w:rPr>
        <w:t xml:space="preserve">  Analysis was performed on the MSI dataset as a whole. Only positive Pearson’s correlations were used as a similarity metric between all pairs of ion images. To extract the modules, the dynamicTreeCut algorithm was applied to the clustering tree, setting the smallest size of modules equal to 5.</w:t>
      </w:r>
      <w:r w:rsidR="001539B7">
        <w:rPr>
          <w:color w:val="000000"/>
        </w:rPr>
        <w:fldChar w:fldCharType="begin"/>
      </w:r>
      <w:r w:rsidR="000C61C4">
        <w:rPr>
          <w:color w:val="000000"/>
        </w:rPr>
        <w:instrText xml:space="preserve"> ADDIN EN.CITE &lt;EndNote&gt;&lt;Cite&gt;&lt;Author&gt;Langfelder&lt;/Author&gt;&lt;Year&gt;2008&lt;/Year&gt;&lt;RecNum&gt;84&lt;/RecNum&gt;&lt;DisplayText&gt;&lt;style face="superscript"&gt;40&lt;/style&gt;&lt;/DisplayText&gt;&lt;record&gt;&lt;rec-number&gt;84&lt;/rec-number&gt;&lt;foreign-keys&gt;&lt;key app="EN" db-id="0ee55frto5ttz4exde5vwwsasvvz0svz9x2z" timestamp="1615377772"&gt;84&lt;/key&gt;&lt;/foreign-keys&gt;&lt;ref-type name="Journal Article"&gt;17&lt;/ref-type&gt;&lt;contributors&gt;&lt;authors&gt;&lt;author&gt;Langfelder, P.&lt;/author&gt;&lt;author&gt;Zhang, B.&lt;/author&gt;&lt;author&gt;Horvath, S.&lt;/author&gt;&lt;/authors&gt;&lt;/contributors&gt;&lt;auth-address&gt;Department of Human Genetics, University of California at Los Angeles, CA 90095-7088, USA.&lt;/auth-address&gt;&lt;titles&gt;&lt;title&gt;Defining clusters from a hierarchical cluster tree: the Dynamic Tree Cut package for R&lt;/title&gt;&lt;secondary-title&gt;Bioinformatics&lt;/secondary-title&gt;&lt;/titles&gt;&lt;periodical&gt;&lt;full-title&gt;Bioinformatics&lt;/full-title&gt;&lt;/periodical&gt;&lt;pages&gt;719-20&lt;/pages&gt;&lt;volume&gt;24&lt;/volume&gt;&lt;number&gt;5&lt;/number&gt;&lt;edition&gt;2007/11/21&lt;/edition&gt;&lt;keywords&gt;&lt;keyword&gt;Algorithms&lt;/keyword&gt;&lt;keyword&gt;*Cluster Analysis&lt;/keyword&gt;&lt;keyword&gt;Protein Binding&lt;/keyword&gt;&lt;keyword&gt;Proteins/metabolism&lt;/keyword&gt;&lt;/keywords&gt;&lt;dates&gt;&lt;year&gt;2008&lt;/year&gt;&lt;pub-dates&gt;&lt;date&gt;Mar 1&lt;/date&gt;&lt;/pub-dates&gt;&lt;/dates&gt;&lt;isbn&gt;1367-4811 (Electronic)&amp;#xD;1367-4803 (Linking)&lt;/isbn&gt;&lt;accession-num&gt;18024473&lt;/accession-num&gt;&lt;urls&gt;&lt;related-urls&gt;&lt;url&gt;https://www.ncbi.nlm.nih.gov/pubmed/18024473&lt;/url&gt;&lt;/related-urls&gt;&lt;/urls&gt;&lt;electronic-resource-num&gt;10.1093/bioinformatics/btm563&lt;/electronic-resource-num&gt;&lt;/record&gt;&lt;/Cite&gt;&lt;/EndNote&gt;</w:instrText>
      </w:r>
      <w:r w:rsidR="001539B7">
        <w:rPr>
          <w:color w:val="000000"/>
        </w:rPr>
        <w:fldChar w:fldCharType="separate"/>
      </w:r>
      <w:r w:rsidR="000C61C4" w:rsidRPr="000C61C4">
        <w:rPr>
          <w:noProof/>
          <w:color w:val="000000"/>
          <w:vertAlign w:val="superscript"/>
        </w:rPr>
        <w:t>40</w:t>
      </w:r>
      <w:r w:rsidR="001539B7">
        <w:rPr>
          <w:color w:val="000000"/>
        </w:rPr>
        <w:fldChar w:fldCharType="end"/>
      </w:r>
      <w:r>
        <w:rPr>
          <w:color w:val="000000"/>
        </w:rPr>
        <w:t xml:space="preserve"> Module eigenvectors (ME), defined as the first principal component scores of the MSI data, calculated using the only module ions, were extracted from all modules. </w:t>
      </w:r>
      <w:r>
        <w:rPr>
          <w:color w:val="000000"/>
        </w:rPr>
        <w:lastRenderedPageBreak/>
        <w:t>Modules with ME that correlated higher than 0.8 were considered identical and merged into a single module. More details on this workflow can be found in the Supplementary Methods section.</w:t>
      </w:r>
    </w:p>
    <w:p w14:paraId="6B8ACA47" w14:textId="05CB5799" w:rsidR="00B46D6C" w:rsidRDefault="009E615A">
      <w:pPr>
        <w:rPr>
          <w:color w:val="000000"/>
        </w:rPr>
      </w:pPr>
      <w:r>
        <w:rPr>
          <w:color w:val="000000"/>
        </w:rPr>
        <w:t xml:space="preserve">Network modules described in this manuscript were manually de-isotoped based on examination of the raw data and remaining </w:t>
      </w:r>
      <w:r>
        <w:rPr>
          <w:i/>
          <w:color w:val="000000"/>
        </w:rPr>
        <w:t>m</w:t>
      </w:r>
      <w:r>
        <w:rPr>
          <w:color w:val="000000"/>
        </w:rPr>
        <w:t>/</w:t>
      </w:r>
      <w:r>
        <w:rPr>
          <w:i/>
          <w:color w:val="000000"/>
        </w:rPr>
        <w:t>z</w:t>
      </w:r>
      <w:r>
        <w:rPr>
          <w:color w:val="000000"/>
        </w:rPr>
        <w:t xml:space="preserve"> values tentatively identified using the Metlin Scripps,</w:t>
      </w:r>
      <w:r w:rsidR="001539B7">
        <w:rPr>
          <w:color w:val="000000"/>
        </w:rPr>
        <w:fldChar w:fldCharType="begin"/>
      </w:r>
      <w:r w:rsidR="000C61C4">
        <w:rPr>
          <w:color w:val="000000"/>
        </w:rPr>
        <w:instrText xml:space="preserve"> ADDIN EN.CITE &lt;EndNote&gt;&lt;Cite&gt;&lt;Author&gt;Smith&lt;/Author&gt;&lt;Year&gt;2005&lt;/Year&gt;&lt;RecNum&gt;85&lt;/RecNum&gt;&lt;DisplayText&gt;&lt;style face="superscript"&gt;41&lt;/style&gt;&lt;/DisplayText&gt;&lt;record&gt;&lt;rec-number&gt;85&lt;/rec-number&gt;&lt;foreign-keys&gt;&lt;key app="EN" db-id="0ee55frto5ttz4exde5vwwsasvvz0svz9x2z" timestamp="1615377832"&gt;85&lt;/key&gt;&lt;/foreign-keys&gt;&lt;ref-type name="Journal Article"&gt;17&lt;/ref-type&gt;&lt;contributors&gt;&lt;authors&gt;&lt;author&gt;Smith, C. A.&lt;/author&gt;&lt;author&gt;O&amp;apos;Maille, G.&lt;/author&gt;&lt;author&gt;Want, E. J.&lt;/author&gt;&lt;author&gt;Qin, C.&lt;/author&gt;&lt;author&gt;Trauger, S. A.&lt;/author&gt;&lt;author&gt;Brandon, T. R.&lt;/author&gt;&lt;author&gt;Custodio, D. E.&lt;/author&gt;&lt;author&gt;Abagyan, R.&lt;/author&gt;&lt;author&gt;Siuzdak, G.&lt;/author&gt;&lt;/authors&gt;&lt;/contributors&gt;&lt;auth-address&gt;The Scripps Research Institute, Molecular Biology and Center for Mass Spectrometry, La Jolla, California 92037, USA.&lt;/auth-address&gt;&lt;titles&gt;&lt;title&gt;METLIN: a metabolite mass spectral database&lt;/title&gt;&lt;secondary-title&gt;Ther Drug Monit&lt;/secondary-title&gt;&lt;/titles&gt;&lt;periodical&gt;&lt;full-title&gt;Ther Drug Monit&lt;/full-title&gt;&lt;/periodical&gt;&lt;pages&gt;747-51&lt;/pages&gt;&lt;volume&gt;27&lt;/volume&gt;&lt;number&gt;6&lt;/number&gt;&lt;edition&gt;2006/01/13&lt;/edition&gt;&lt;keywords&gt;&lt;keyword&gt;Biomarkers/analysis/chemistry/metabolism&lt;/keyword&gt;&lt;keyword&gt;Chromatography, Liquid&lt;/keyword&gt;&lt;keyword&gt;*Databases as Topic&lt;/keyword&gt;&lt;keyword&gt;Humans&lt;/keyword&gt;&lt;keyword&gt;*Mass Spectrometry&lt;/keyword&gt;&lt;keyword&gt;Molecular Structure&lt;/keyword&gt;&lt;keyword&gt;Pharmaceutical Preparations/analysis/chemistry/metabolism&lt;/keyword&gt;&lt;keyword&gt;Spectroscopy, Fourier Transform Infrared&lt;/keyword&gt;&lt;/keywords&gt;&lt;dates&gt;&lt;year&gt;2005&lt;/year&gt;&lt;pub-dates&gt;&lt;date&gt;Dec&lt;/date&gt;&lt;/pub-dates&gt;&lt;/dates&gt;&lt;isbn&gt;0163-4356 (Print)&amp;#xD;0163-4356 (Linking)&lt;/isbn&gt;&lt;accession-num&gt;16404815&lt;/accession-num&gt;&lt;urls&gt;&lt;related-urls&gt;&lt;url&gt;https://www.ncbi.nlm.nih.gov/pubmed/16404815&lt;/url&gt;&lt;/related-urls&gt;&lt;/urls&gt;&lt;electronic-resource-num&gt;10.1097/01.ftd.0000179845.53213.39&lt;/electronic-resource-num&gt;&lt;/record&gt;&lt;/Cite&gt;&lt;/EndNote&gt;</w:instrText>
      </w:r>
      <w:r w:rsidR="001539B7">
        <w:rPr>
          <w:color w:val="000000"/>
        </w:rPr>
        <w:fldChar w:fldCharType="separate"/>
      </w:r>
      <w:r w:rsidR="000C61C4" w:rsidRPr="000C61C4">
        <w:rPr>
          <w:noProof/>
          <w:color w:val="000000"/>
          <w:vertAlign w:val="superscript"/>
        </w:rPr>
        <w:t>41</w:t>
      </w:r>
      <w:r w:rsidR="001539B7">
        <w:rPr>
          <w:color w:val="000000"/>
        </w:rPr>
        <w:fldChar w:fldCharType="end"/>
      </w:r>
      <w:r>
        <w:rPr>
          <w:color w:val="000000"/>
        </w:rPr>
        <w:t xml:space="preserve"> HMDB</w:t>
      </w:r>
      <w:r w:rsidR="001539B7">
        <w:rPr>
          <w:color w:val="000000"/>
        </w:rPr>
        <w:fldChar w:fldCharType="begin">
          <w:fldData xml:space="preserve">PEVuZE5vdGU+PENpdGU+PEF1dGhvcj5XaXNoYXJ0PC9BdXRob3I+PFllYXI+MjAwOTwvWWVhcj48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</w:fldData>
        </w:fldChar>
      </w:r>
      <w:r w:rsidR="000C61C4">
        <w:rPr>
          <w:color w:val="000000"/>
        </w:rPr>
        <w:instrText xml:space="preserve"> ADDIN EN.CITE </w:instrText>
      </w:r>
      <w:r w:rsidR="000C61C4">
        <w:rPr>
          <w:color w:val="000000"/>
        </w:rPr>
        <w:fldChar w:fldCharType="begin">
          <w:fldData xml:space="preserve">PEVuZE5vdGU+PENpdGU+PEF1dGhvcj5XaXNoYXJ0PC9BdXRob3I+PFllYXI+MjAwOTwvWWVhcj48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42</w:t>
      </w:r>
      <w:r w:rsidR="001539B7">
        <w:rPr>
          <w:color w:val="000000"/>
        </w:rPr>
        <w:fldChar w:fldCharType="end"/>
      </w:r>
      <w:r>
        <w:rPr>
          <w:color w:val="000000"/>
        </w:rPr>
        <w:t xml:space="preserve"> and Metaspace</w:t>
      </w:r>
      <w:r w:rsidR="001539B7">
        <w:rPr>
          <w:color w:val="000000"/>
        </w:rPr>
        <w:fldChar w:fldCharType="begin">
          <w:fldData xml:space="preserve">PEVuZE5vdGU+PENpdGU+PEF1dGhvcj5QYWxtZXI8L0F1dGhvcj48WWVhcj4yMDE3PC9ZZWFyPjxS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</w:fldData>
        </w:fldChar>
      </w:r>
      <w:r w:rsidR="000C61C4">
        <w:rPr>
          <w:color w:val="000000"/>
        </w:rPr>
        <w:instrText xml:space="preserve"> ADDIN EN.CITE </w:instrText>
      </w:r>
      <w:r w:rsidR="000C61C4">
        <w:rPr>
          <w:color w:val="000000"/>
        </w:rPr>
        <w:fldChar w:fldCharType="begin">
          <w:fldData xml:space="preserve">PEVuZE5vdGU+PENpdGU+PEF1dGhvcj5QYWxtZXI8L0F1dGhvcj48WWVhcj4yMDE3PC9ZZWFyPjxS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36</w:t>
      </w:r>
      <w:r w:rsidR="001539B7">
        <w:rPr>
          <w:color w:val="000000"/>
        </w:rPr>
        <w:fldChar w:fldCharType="end"/>
      </w:r>
      <w:r>
        <w:rPr>
          <w:color w:val="000000"/>
        </w:rPr>
        <w:t xml:space="preserve"> annotation tools and exact mass only (generally mass deviation below 3ppm). In ambiguous instances, annotations with larger ppm deviations are given. </w:t>
      </w:r>
    </w:p>
    <w:p w14:paraId="467EFFC7" w14:textId="77777777" w:rsidR="00B46D6C" w:rsidRDefault="00B46D6C">
      <w:pPr>
        <w:spacing w:line="240" w:lineRule="auto"/>
        <w:rPr>
          <w:color w:val="000000"/>
        </w:rPr>
      </w:pPr>
    </w:p>
    <w:p w14:paraId="2CDA8154" w14:textId="0F9D14CC" w:rsidR="00B46D6C" w:rsidRDefault="00EB1ACA">
      <w:pPr>
        <w:rPr>
          <w:color w:val="000000"/>
        </w:rPr>
      </w:pPr>
      <w:r>
        <w:rPr>
          <w:b/>
          <w:color w:val="000000"/>
        </w:rPr>
        <w:t>Imaging Mass Cytometry</w:t>
      </w:r>
    </w:p>
    <w:p w14:paraId="55A04BB5" w14:textId="038F85C1" w:rsidR="00B46D6C" w:rsidRDefault="00783F0A">
      <w:pPr>
        <w:rPr>
          <w:color w:val="000000"/>
        </w:rPr>
      </w:pPr>
      <w:r>
        <w:rPr>
          <w:color w:val="000000"/>
        </w:rPr>
        <w:t>Following DESI-MSI,</w:t>
      </w:r>
      <w:r w:rsidR="00EB1ACA">
        <w:rPr>
          <w:color w:val="000000"/>
        </w:rPr>
        <w:t xml:space="preserve"> the same</w:t>
      </w:r>
      <w:r>
        <w:rPr>
          <w:color w:val="000000"/>
        </w:rPr>
        <w:t xml:space="preserve"> </w:t>
      </w:r>
      <w:r w:rsidR="00EB1ACA">
        <w:rPr>
          <w:color w:val="000000"/>
        </w:rPr>
        <w:t>slide was</w:t>
      </w:r>
      <w:r>
        <w:rPr>
          <w:color w:val="000000"/>
        </w:rPr>
        <w:t xml:space="preserve"> stained with </w:t>
      </w:r>
      <w:r w:rsidR="00D36519">
        <w:rPr>
          <w:color w:val="000000"/>
        </w:rPr>
        <w:t xml:space="preserve">antibody panel in Table 1. </w:t>
      </w:r>
      <w:r w:rsidR="009E615A">
        <w:rPr>
          <w:color w:val="000000"/>
        </w:rPr>
        <w:t>IMC was performed using the Hyperion Imaging System (Fluidigm Corporation, San Francisco, CA, USA)</w:t>
      </w:r>
      <w:r>
        <w:rPr>
          <w:color w:val="000000"/>
        </w:rPr>
        <w:t>.</w:t>
      </w:r>
      <w:r w:rsidR="009E615A">
        <w:rPr>
          <w:color w:val="000000"/>
        </w:rPr>
        <w:t xml:space="preserve"> Imaged area was 3.5x2 mm for all infected tissues and 2x2 mm for the control tissue. IMC regions were selected to contain dense distribution of infection foci as defined by hotspots of metabolic markers such as palmitoyl carnitine (see Figure S1 for IMC ROIs overlaid onto MSI). ROI were subsequently imaged using a laser power sufficient to ablate the tissue completely without etching the glass slide</w:t>
      </w:r>
      <w:r w:rsidR="0000639E">
        <w:rPr>
          <w:color w:val="000000"/>
        </w:rPr>
        <w:t xml:space="preserve"> (6db at 200Hz repetition rate)</w:t>
      </w:r>
      <w:r w:rsidR="009E615A">
        <w:rPr>
          <w:color w:val="000000"/>
        </w:rPr>
        <w:t>.</w:t>
      </w:r>
    </w:p>
    <w:p w14:paraId="256BA39F" w14:textId="77777777" w:rsidR="00274A1D" w:rsidRDefault="00274A1D" w:rsidP="00274A1D">
      <w:pPr>
        <w:rPr>
          <w:color w:val="000000"/>
        </w:rPr>
      </w:pPr>
      <w:r>
        <w:rPr>
          <w:color w:val="000000"/>
        </w:rPr>
        <w:t xml:space="preserve">CD3 and CD11c had to be excluded, thus a second smaller dataset with shorter IMC marker panel (see Supplementary Table S2) was recorded with one region for control, SL1344 and SL3261 infected tissue sections each to assess (global) T cell and dendritic cell/macrophage composition in more detail. Results for these phenotypes can be found in Table S4. </w:t>
      </w:r>
    </w:p>
    <w:p w14:paraId="340B027F" w14:textId="6EB434A6" w:rsidR="00274A1D" w:rsidRDefault="00274A1D">
      <w:pPr>
        <w:rPr>
          <w:color w:val="000000"/>
        </w:rPr>
      </w:pPr>
    </w:p>
    <w:p w14:paraId="01853094" w14:textId="7B2AC158" w:rsidR="00B46D6C" w:rsidRDefault="009E615A">
      <w:pPr>
        <w:rPr>
          <w:color w:val="000000"/>
        </w:rPr>
      </w:pPr>
      <w:r>
        <w:rPr>
          <w:b/>
          <w:color w:val="000000"/>
        </w:rPr>
        <w:t>Table 1.</w:t>
      </w:r>
      <w:r>
        <w:rPr>
          <w:color w:val="000000"/>
        </w:rPr>
        <w:t xml:space="preserve"> Antibody panel used for IMC analysis. </w:t>
      </w:r>
      <w:r w:rsidR="00243680">
        <w:rPr>
          <w:color w:val="000000"/>
        </w:rPr>
        <w:t xml:space="preserve">Dilution and </w:t>
      </w:r>
      <w:r w:rsidR="00884EB7">
        <w:rPr>
          <w:color w:val="000000"/>
        </w:rPr>
        <w:t>host species can be found in Table S</w:t>
      </w:r>
      <w:r w:rsidR="0019253D">
        <w:rPr>
          <w:color w:val="000000"/>
        </w:rPr>
        <w:t>1</w:t>
      </w:r>
      <w:r w:rsidR="00884EB7">
        <w:rPr>
          <w:color w:val="000000"/>
        </w:rPr>
        <w:t>.</w:t>
      </w:r>
    </w:p>
    <w:tbl>
      <w:tblPr>
        <w:tblStyle w:val="a"/>
        <w:tblW w:w="5925" w:type="dxa"/>
        <w:jc w:val="center"/>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740"/>
        <w:gridCol w:w="1845"/>
        <w:gridCol w:w="1245"/>
        <w:gridCol w:w="1095"/>
      </w:tblGrid>
      <w:tr w:rsidR="00243680" w14:paraId="5AD55221"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6DA55EBA" w14:textId="77777777" w:rsidR="00243680" w:rsidRDefault="00243680">
            <w:pPr>
              <w:spacing w:after="0" w:line="240" w:lineRule="auto"/>
              <w:rPr>
                <w:color w:val="000000"/>
              </w:rPr>
            </w:pPr>
            <w:r>
              <w:rPr>
                <w:b/>
                <w:color w:val="000000"/>
                <w:sz w:val="18"/>
                <w:szCs w:val="18"/>
              </w:rPr>
              <w:t>Target</w:t>
            </w:r>
          </w:p>
        </w:tc>
        <w:tc>
          <w:tcPr>
            <w:tcW w:w="1845" w:type="dxa"/>
            <w:tcBorders>
              <w:top w:val="single" w:sz="4" w:space="0" w:color="000000"/>
              <w:left w:val="single" w:sz="4" w:space="0" w:color="000000"/>
              <w:bottom w:val="single" w:sz="4" w:space="0" w:color="000000"/>
              <w:right w:val="single" w:sz="4" w:space="0" w:color="000000"/>
            </w:tcBorders>
            <w:vAlign w:val="center"/>
          </w:tcPr>
          <w:p w14:paraId="7C2FF1EA" w14:textId="77777777" w:rsidR="00243680" w:rsidRDefault="00243680">
            <w:pPr>
              <w:spacing w:after="0" w:line="240" w:lineRule="auto"/>
              <w:rPr>
                <w:color w:val="000000"/>
              </w:rPr>
            </w:pPr>
            <w:r>
              <w:rPr>
                <w:b/>
                <w:color w:val="000000"/>
                <w:sz w:val="18"/>
                <w:szCs w:val="18"/>
              </w:rPr>
              <w:t>Category</w:t>
            </w:r>
          </w:p>
        </w:tc>
        <w:tc>
          <w:tcPr>
            <w:tcW w:w="1245" w:type="dxa"/>
            <w:tcBorders>
              <w:top w:val="single" w:sz="4" w:space="0" w:color="000000"/>
              <w:left w:val="single" w:sz="4" w:space="0" w:color="000000"/>
              <w:bottom w:val="single" w:sz="4" w:space="0" w:color="000000"/>
              <w:right w:val="single" w:sz="4" w:space="0" w:color="000000"/>
            </w:tcBorders>
            <w:vAlign w:val="center"/>
          </w:tcPr>
          <w:p w14:paraId="56609C69" w14:textId="77777777" w:rsidR="00243680" w:rsidRDefault="00243680">
            <w:pPr>
              <w:spacing w:after="0" w:line="240" w:lineRule="auto"/>
              <w:rPr>
                <w:color w:val="000000"/>
              </w:rPr>
            </w:pPr>
            <w:r>
              <w:rPr>
                <w:b/>
                <w:color w:val="000000"/>
                <w:sz w:val="18"/>
                <w:szCs w:val="18"/>
              </w:rPr>
              <w:t>Clone</w:t>
            </w:r>
          </w:p>
        </w:tc>
        <w:tc>
          <w:tcPr>
            <w:tcW w:w="1095" w:type="dxa"/>
            <w:tcBorders>
              <w:top w:val="single" w:sz="4" w:space="0" w:color="000000"/>
              <w:left w:val="single" w:sz="4" w:space="0" w:color="000000"/>
              <w:bottom w:val="single" w:sz="4" w:space="0" w:color="000000"/>
              <w:right w:val="single" w:sz="4" w:space="0" w:color="000000"/>
            </w:tcBorders>
            <w:vAlign w:val="center"/>
          </w:tcPr>
          <w:p w14:paraId="535D5278" w14:textId="77777777" w:rsidR="00243680" w:rsidRDefault="00243680">
            <w:pPr>
              <w:spacing w:after="0" w:line="240" w:lineRule="auto"/>
              <w:rPr>
                <w:color w:val="000000"/>
              </w:rPr>
            </w:pPr>
            <w:r>
              <w:rPr>
                <w:b/>
                <w:color w:val="000000"/>
                <w:sz w:val="18"/>
                <w:szCs w:val="18"/>
              </w:rPr>
              <w:t>Metal tag</w:t>
            </w:r>
          </w:p>
        </w:tc>
      </w:tr>
      <w:tr w:rsidR="00243680" w14:paraId="15460CB3"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44BCA69C" w14:textId="4A7DD2DB" w:rsidR="00243680" w:rsidRDefault="00243680">
            <w:pPr>
              <w:spacing w:after="0" w:line="240" w:lineRule="auto"/>
              <w:rPr>
                <w:color w:val="000000"/>
              </w:rPr>
            </w:pPr>
            <w:r>
              <w:rPr>
                <w:rFonts w:ascii="Arial" w:hAnsi="Arial" w:cs="Arial"/>
                <w:color w:val="000000"/>
                <w:sz w:val="18"/>
                <w:szCs w:val="18"/>
              </w:rPr>
              <w:t>α</w:t>
            </w:r>
            <w:r>
              <w:rPr>
                <w:color w:val="000000"/>
                <w:sz w:val="18"/>
                <w:szCs w:val="18"/>
              </w:rPr>
              <w:t>SMA*</w:t>
            </w:r>
          </w:p>
        </w:tc>
        <w:tc>
          <w:tcPr>
            <w:tcW w:w="1845" w:type="dxa"/>
            <w:tcBorders>
              <w:top w:val="single" w:sz="4" w:space="0" w:color="000000"/>
              <w:left w:val="single" w:sz="4" w:space="0" w:color="000000"/>
              <w:bottom w:val="single" w:sz="4" w:space="0" w:color="000000"/>
              <w:right w:val="single" w:sz="4" w:space="0" w:color="000000"/>
            </w:tcBorders>
            <w:vAlign w:val="center"/>
          </w:tcPr>
          <w:p w14:paraId="14509AB9" w14:textId="77777777" w:rsidR="00243680" w:rsidRDefault="00243680">
            <w:pPr>
              <w:spacing w:after="0" w:line="240" w:lineRule="auto"/>
              <w:rPr>
                <w:color w:val="000000"/>
              </w:rPr>
            </w:pPr>
            <w:r>
              <w:rPr>
                <w:color w:val="000000"/>
                <w:sz w:val="18"/>
                <w:szCs w:val="18"/>
              </w:rPr>
              <w:t>Fibroblasts</w:t>
            </w:r>
          </w:p>
        </w:tc>
        <w:tc>
          <w:tcPr>
            <w:tcW w:w="1245" w:type="dxa"/>
            <w:tcBorders>
              <w:top w:val="single" w:sz="4" w:space="0" w:color="000000"/>
              <w:left w:val="single" w:sz="4" w:space="0" w:color="000000"/>
              <w:bottom w:val="single" w:sz="4" w:space="0" w:color="000000"/>
              <w:right w:val="single" w:sz="4" w:space="0" w:color="000000"/>
            </w:tcBorders>
            <w:vAlign w:val="center"/>
          </w:tcPr>
          <w:p w14:paraId="734C5BD5" w14:textId="77777777" w:rsidR="00243680" w:rsidRDefault="00243680">
            <w:pPr>
              <w:spacing w:after="0" w:line="240" w:lineRule="auto"/>
              <w:rPr>
                <w:color w:val="000000"/>
              </w:rPr>
            </w:pPr>
            <w:r>
              <w:rPr>
                <w:color w:val="000000"/>
                <w:sz w:val="18"/>
                <w:szCs w:val="18"/>
              </w:rPr>
              <w:t>1a4</w:t>
            </w:r>
          </w:p>
        </w:tc>
        <w:tc>
          <w:tcPr>
            <w:tcW w:w="1095" w:type="dxa"/>
            <w:tcBorders>
              <w:top w:val="single" w:sz="4" w:space="0" w:color="000000"/>
              <w:left w:val="single" w:sz="4" w:space="0" w:color="000000"/>
              <w:bottom w:val="single" w:sz="4" w:space="0" w:color="000000"/>
              <w:right w:val="single" w:sz="4" w:space="0" w:color="000000"/>
            </w:tcBorders>
            <w:vAlign w:val="center"/>
          </w:tcPr>
          <w:p w14:paraId="536BF629" w14:textId="77777777" w:rsidR="00243680" w:rsidRDefault="00243680">
            <w:pPr>
              <w:spacing w:after="0" w:line="240" w:lineRule="auto"/>
              <w:rPr>
                <w:color w:val="000000"/>
              </w:rPr>
            </w:pPr>
            <w:r>
              <w:rPr>
                <w:color w:val="000000"/>
                <w:sz w:val="18"/>
                <w:szCs w:val="18"/>
              </w:rPr>
              <w:t>141Pr</w:t>
            </w:r>
          </w:p>
        </w:tc>
      </w:tr>
      <w:tr w:rsidR="00243680" w14:paraId="582BE141"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3B61F251" w14:textId="77777777" w:rsidR="00243680" w:rsidRDefault="00243680">
            <w:pPr>
              <w:spacing w:after="0" w:line="240" w:lineRule="auto"/>
              <w:rPr>
                <w:color w:val="000000"/>
              </w:rPr>
            </w:pPr>
            <w:r>
              <w:rPr>
                <w:color w:val="000000"/>
                <w:sz w:val="18"/>
                <w:szCs w:val="18"/>
              </w:rPr>
              <w:t>B220</w:t>
            </w:r>
          </w:p>
        </w:tc>
        <w:tc>
          <w:tcPr>
            <w:tcW w:w="1845" w:type="dxa"/>
            <w:tcBorders>
              <w:top w:val="single" w:sz="4" w:space="0" w:color="000000"/>
              <w:left w:val="single" w:sz="4" w:space="0" w:color="000000"/>
              <w:bottom w:val="single" w:sz="4" w:space="0" w:color="000000"/>
              <w:right w:val="single" w:sz="4" w:space="0" w:color="000000"/>
            </w:tcBorders>
            <w:vAlign w:val="center"/>
          </w:tcPr>
          <w:p w14:paraId="3799D0C0" w14:textId="77777777" w:rsidR="00243680" w:rsidRDefault="00243680">
            <w:pPr>
              <w:spacing w:after="0" w:line="240" w:lineRule="auto"/>
              <w:rPr>
                <w:color w:val="000000"/>
              </w:rPr>
            </w:pPr>
            <w:r>
              <w:rPr>
                <w:color w:val="000000"/>
                <w:sz w:val="18"/>
                <w:szCs w:val="18"/>
              </w:rPr>
              <w:t>B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22EA2447" w14:textId="77777777" w:rsidR="00243680" w:rsidRDefault="00243680">
            <w:pPr>
              <w:spacing w:after="0" w:line="240" w:lineRule="auto"/>
              <w:rPr>
                <w:color w:val="000000"/>
              </w:rPr>
            </w:pPr>
            <w:r>
              <w:rPr>
                <w:color w:val="000000"/>
                <w:sz w:val="18"/>
                <w:szCs w:val="18"/>
              </w:rPr>
              <w:t>RA3-6B2</w:t>
            </w:r>
          </w:p>
        </w:tc>
        <w:tc>
          <w:tcPr>
            <w:tcW w:w="1095" w:type="dxa"/>
            <w:tcBorders>
              <w:top w:val="single" w:sz="4" w:space="0" w:color="000000"/>
              <w:left w:val="single" w:sz="4" w:space="0" w:color="000000"/>
              <w:bottom w:val="single" w:sz="4" w:space="0" w:color="000000"/>
              <w:right w:val="single" w:sz="4" w:space="0" w:color="000000"/>
            </w:tcBorders>
            <w:vAlign w:val="center"/>
          </w:tcPr>
          <w:p w14:paraId="0B7E790F" w14:textId="77777777" w:rsidR="00243680" w:rsidRDefault="00243680">
            <w:pPr>
              <w:spacing w:after="0" w:line="240" w:lineRule="auto"/>
              <w:rPr>
                <w:color w:val="000000"/>
              </w:rPr>
            </w:pPr>
            <w:r>
              <w:rPr>
                <w:color w:val="000000"/>
                <w:sz w:val="18"/>
                <w:szCs w:val="18"/>
              </w:rPr>
              <w:t>144Nd</w:t>
            </w:r>
          </w:p>
        </w:tc>
      </w:tr>
      <w:tr w:rsidR="00243680" w14:paraId="4432A237"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266D70ED" w14:textId="77777777" w:rsidR="00243680" w:rsidRDefault="00243680">
            <w:pPr>
              <w:spacing w:after="0" w:line="240" w:lineRule="auto"/>
              <w:rPr>
                <w:color w:val="000000"/>
              </w:rPr>
            </w:pPr>
            <w:r>
              <w:rPr>
                <w:color w:val="000000"/>
                <w:sz w:val="18"/>
                <w:szCs w:val="18"/>
              </w:rPr>
              <w:t>CD68*</w:t>
            </w:r>
          </w:p>
        </w:tc>
        <w:tc>
          <w:tcPr>
            <w:tcW w:w="1845" w:type="dxa"/>
            <w:tcBorders>
              <w:top w:val="single" w:sz="4" w:space="0" w:color="000000"/>
              <w:left w:val="single" w:sz="4" w:space="0" w:color="000000"/>
              <w:bottom w:val="single" w:sz="4" w:space="0" w:color="000000"/>
              <w:right w:val="single" w:sz="4" w:space="0" w:color="000000"/>
            </w:tcBorders>
            <w:vAlign w:val="center"/>
          </w:tcPr>
          <w:p w14:paraId="4F9206AB" w14:textId="77777777" w:rsidR="00243680" w:rsidRDefault="00243680">
            <w:pPr>
              <w:spacing w:after="0" w:line="240" w:lineRule="auto"/>
              <w:rPr>
                <w:color w:val="000000"/>
              </w:rPr>
            </w:pPr>
            <w:r>
              <w:rPr>
                <w:color w:val="000000"/>
                <w:sz w:val="18"/>
                <w:szCs w:val="18"/>
              </w:rPr>
              <w:t>Macrophages</w:t>
            </w:r>
          </w:p>
        </w:tc>
        <w:tc>
          <w:tcPr>
            <w:tcW w:w="1245" w:type="dxa"/>
            <w:tcBorders>
              <w:top w:val="single" w:sz="4" w:space="0" w:color="000000"/>
              <w:left w:val="single" w:sz="4" w:space="0" w:color="000000"/>
              <w:bottom w:val="single" w:sz="4" w:space="0" w:color="000000"/>
              <w:right w:val="single" w:sz="4" w:space="0" w:color="000000"/>
            </w:tcBorders>
            <w:vAlign w:val="center"/>
          </w:tcPr>
          <w:p w14:paraId="3016AE68" w14:textId="77777777" w:rsidR="00243680" w:rsidRDefault="00243680">
            <w:pPr>
              <w:spacing w:after="0" w:line="240" w:lineRule="auto"/>
              <w:rPr>
                <w:color w:val="000000"/>
              </w:rPr>
            </w:pPr>
            <w:r>
              <w:rPr>
                <w:color w:val="000000"/>
                <w:sz w:val="18"/>
                <w:szCs w:val="18"/>
              </w:rPr>
              <w:t>FA-11</w:t>
            </w:r>
          </w:p>
        </w:tc>
        <w:tc>
          <w:tcPr>
            <w:tcW w:w="1095" w:type="dxa"/>
            <w:tcBorders>
              <w:top w:val="single" w:sz="4" w:space="0" w:color="000000"/>
              <w:left w:val="single" w:sz="4" w:space="0" w:color="000000"/>
              <w:bottom w:val="single" w:sz="4" w:space="0" w:color="000000"/>
              <w:right w:val="single" w:sz="4" w:space="0" w:color="000000"/>
            </w:tcBorders>
            <w:vAlign w:val="center"/>
          </w:tcPr>
          <w:p w14:paraId="712D8EEA" w14:textId="77777777" w:rsidR="00243680" w:rsidRDefault="00243680">
            <w:pPr>
              <w:spacing w:after="0" w:line="240" w:lineRule="auto"/>
              <w:rPr>
                <w:color w:val="000000"/>
              </w:rPr>
            </w:pPr>
            <w:r>
              <w:rPr>
                <w:color w:val="000000"/>
                <w:sz w:val="18"/>
                <w:szCs w:val="18"/>
              </w:rPr>
              <w:t>145Nd</w:t>
            </w:r>
          </w:p>
        </w:tc>
      </w:tr>
      <w:tr w:rsidR="00243680" w14:paraId="07E9A9AD"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6585DF76" w14:textId="77777777" w:rsidR="00243680" w:rsidRDefault="00243680">
            <w:pPr>
              <w:spacing w:after="0" w:line="240" w:lineRule="auto"/>
              <w:rPr>
                <w:color w:val="000000"/>
              </w:rPr>
            </w:pPr>
            <w:r>
              <w:rPr>
                <w:color w:val="000000"/>
                <w:sz w:val="18"/>
                <w:szCs w:val="18"/>
              </w:rPr>
              <w:t>NKp46*</w:t>
            </w:r>
          </w:p>
        </w:tc>
        <w:tc>
          <w:tcPr>
            <w:tcW w:w="1845" w:type="dxa"/>
            <w:tcBorders>
              <w:top w:val="single" w:sz="4" w:space="0" w:color="000000"/>
              <w:left w:val="single" w:sz="4" w:space="0" w:color="000000"/>
              <w:bottom w:val="single" w:sz="4" w:space="0" w:color="000000"/>
              <w:right w:val="single" w:sz="4" w:space="0" w:color="000000"/>
            </w:tcBorders>
            <w:vAlign w:val="center"/>
          </w:tcPr>
          <w:p w14:paraId="5BDA96A5" w14:textId="77777777" w:rsidR="00243680" w:rsidRDefault="00243680">
            <w:pPr>
              <w:spacing w:after="0" w:line="240" w:lineRule="auto"/>
              <w:rPr>
                <w:color w:val="000000"/>
              </w:rPr>
            </w:pPr>
            <w:r>
              <w:rPr>
                <w:color w:val="000000"/>
                <w:sz w:val="18"/>
                <w:szCs w:val="18"/>
              </w:rPr>
              <w:t>NK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6BD21D8B" w14:textId="77777777" w:rsidR="00243680" w:rsidRDefault="00243680">
            <w:pPr>
              <w:spacing w:after="0" w:line="240" w:lineRule="auto"/>
              <w:rPr>
                <w:color w:val="000000"/>
              </w:rPr>
            </w:pPr>
            <w:r>
              <w:rPr>
                <w:color w:val="000000"/>
                <w:sz w:val="18"/>
                <w:szCs w:val="18"/>
              </w:rPr>
              <w:t>Polyclonal</w:t>
            </w:r>
          </w:p>
        </w:tc>
        <w:tc>
          <w:tcPr>
            <w:tcW w:w="1095" w:type="dxa"/>
            <w:tcBorders>
              <w:top w:val="single" w:sz="4" w:space="0" w:color="000000"/>
              <w:left w:val="single" w:sz="4" w:space="0" w:color="000000"/>
              <w:bottom w:val="single" w:sz="4" w:space="0" w:color="000000"/>
              <w:right w:val="single" w:sz="4" w:space="0" w:color="000000"/>
            </w:tcBorders>
            <w:vAlign w:val="center"/>
          </w:tcPr>
          <w:p w14:paraId="76C44305" w14:textId="77777777" w:rsidR="00243680" w:rsidRDefault="00243680">
            <w:pPr>
              <w:spacing w:after="0" w:line="240" w:lineRule="auto"/>
              <w:rPr>
                <w:color w:val="000000"/>
              </w:rPr>
            </w:pPr>
            <w:r>
              <w:rPr>
                <w:color w:val="000000"/>
                <w:sz w:val="18"/>
                <w:szCs w:val="18"/>
              </w:rPr>
              <w:t>147Sm</w:t>
            </w:r>
          </w:p>
        </w:tc>
      </w:tr>
      <w:tr w:rsidR="00243680" w14:paraId="48378E57"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2A1F0D91" w14:textId="77777777" w:rsidR="00243680" w:rsidRDefault="00243680">
            <w:pPr>
              <w:spacing w:after="0" w:line="240" w:lineRule="auto"/>
              <w:rPr>
                <w:color w:val="000000"/>
              </w:rPr>
            </w:pPr>
            <w:r>
              <w:rPr>
                <w:color w:val="000000"/>
                <w:sz w:val="18"/>
                <w:szCs w:val="18"/>
              </w:rPr>
              <w:t>Ly6G</w:t>
            </w:r>
          </w:p>
        </w:tc>
        <w:tc>
          <w:tcPr>
            <w:tcW w:w="1845" w:type="dxa"/>
            <w:tcBorders>
              <w:top w:val="single" w:sz="4" w:space="0" w:color="000000"/>
              <w:left w:val="single" w:sz="4" w:space="0" w:color="000000"/>
              <w:bottom w:val="single" w:sz="4" w:space="0" w:color="000000"/>
              <w:right w:val="single" w:sz="4" w:space="0" w:color="000000"/>
            </w:tcBorders>
            <w:vAlign w:val="center"/>
          </w:tcPr>
          <w:p w14:paraId="0458449A" w14:textId="77777777" w:rsidR="00243680" w:rsidRDefault="00243680">
            <w:pPr>
              <w:spacing w:after="0" w:line="240" w:lineRule="auto"/>
              <w:rPr>
                <w:color w:val="000000"/>
              </w:rPr>
            </w:pPr>
            <w:r>
              <w:rPr>
                <w:color w:val="000000"/>
                <w:sz w:val="18"/>
                <w:szCs w:val="18"/>
              </w:rPr>
              <w:t>Neutrophils</w:t>
            </w:r>
          </w:p>
        </w:tc>
        <w:tc>
          <w:tcPr>
            <w:tcW w:w="1245" w:type="dxa"/>
            <w:tcBorders>
              <w:top w:val="single" w:sz="4" w:space="0" w:color="000000"/>
              <w:left w:val="single" w:sz="4" w:space="0" w:color="000000"/>
              <w:bottom w:val="single" w:sz="4" w:space="0" w:color="000000"/>
              <w:right w:val="single" w:sz="4" w:space="0" w:color="000000"/>
            </w:tcBorders>
            <w:vAlign w:val="center"/>
          </w:tcPr>
          <w:p w14:paraId="494C8204" w14:textId="77777777" w:rsidR="00243680" w:rsidRDefault="00243680">
            <w:pPr>
              <w:spacing w:after="0" w:line="240" w:lineRule="auto"/>
              <w:rPr>
                <w:color w:val="000000"/>
              </w:rPr>
            </w:pPr>
            <w:r>
              <w:rPr>
                <w:color w:val="000000"/>
                <w:sz w:val="18"/>
                <w:szCs w:val="18"/>
              </w:rPr>
              <w:t>1A8</w:t>
            </w:r>
          </w:p>
        </w:tc>
        <w:tc>
          <w:tcPr>
            <w:tcW w:w="1095" w:type="dxa"/>
            <w:tcBorders>
              <w:top w:val="single" w:sz="4" w:space="0" w:color="000000"/>
              <w:left w:val="single" w:sz="4" w:space="0" w:color="000000"/>
              <w:bottom w:val="single" w:sz="4" w:space="0" w:color="000000"/>
              <w:right w:val="single" w:sz="4" w:space="0" w:color="000000"/>
            </w:tcBorders>
            <w:vAlign w:val="center"/>
          </w:tcPr>
          <w:p w14:paraId="1724A487" w14:textId="77777777" w:rsidR="00243680" w:rsidRDefault="00243680">
            <w:pPr>
              <w:spacing w:after="0" w:line="240" w:lineRule="auto"/>
              <w:rPr>
                <w:color w:val="000000"/>
              </w:rPr>
            </w:pPr>
            <w:r>
              <w:rPr>
                <w:color w:val="000000"/>
                <w:sz w:val="18"/>
                <w:szCs w:val="18"/>
              </w:rPr>
              <w:t>151Eu</w:t>
            </w:r>
          </w:p>
        </w:tc>
      </w:tr>
      <w:tr w:rsidR="00243680" w14:paraId="409DF23D"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65C87D5" w14:textId="77777777" w:rsidR="00243680" w:rsidRDefault="00243680">
            <w:pPr>
              <w:spacing w:after="0" w:line="240" w:lineRule="auto"/>
              <w:rPr>
                <w:color w:val="000000"/>
              </w:rPr>
            </w:pPr>
            <w:r>
              <w:rPr>
                <w:color w:val="000000"/>
                <w:sz w:val="18"/>
                <w:szCs w:val="18"/>
              </w:rPr>
              <w:t>CD11c*</w:t>
            </w:r>
          </w:p>
        </w:tc>
        <w:tc>
          <w:tcPr>
            <w:tcW w:w="1845" w:type="dxa"/>
            <w:tcBorders>
              <w:top w:val="single" w:sz="4" w:space="0" w:color="000000"/>
              <w:left w:val="single" w:sz="4" w:space="0" w:color="000000"/>
              <w:bottom w:val="single" w:sz="4" w:space="0" w:color="000000"/>
              <w:right w:val="single" w:sz="4" w:space="0" w:color="000000"/>
            </w:tcBorders>
            <w:vAlign w:val="center"/>
          </w:tcPr>
          <w:p w14:paraId="76D3C341" w14:textId="77777777" w:rsidR="00243680" w:rsidRDefault="00243680">
            <w:pPr>
              <w:spacing w:after="0" w:line="240" w:lineRule="auto"/>
              <w:rPr>
                <w:color w:val="000000"/>
              </w:rPr>
            </w:pPr>
            <w:r>
              <w:rPr>
                <w:color w:val="000000"/>
                <w:sz w:val="18"/>
                <w:szCs w:val="18"/>
              </w:rPr>
              <w:t>Dendritic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34F67C64" w14:textId="77777777" w:rsidR="00243680" w:rsidRDefault="00243680">
            <w:pPr>
              <w:spacing w:after="0" w:line="240" w:lineRule="auto"/>
              <w:rPr>
                <w:color w:val="000000"/>
              </w:rPr>
            </w:pPr>
            <w:r>
              <w:rPr>
                <w:color w:val="000000"/>
                <w:sz w:val="18"/>
                <w:szCs w:val="18"/>
              </w:rPr>
              <w:t>D1V9Y</w:t>
            </w:r>
          </w:p>
        </w:tc>
        <w:tc>
          <w:tcPr>
            <w:tcW w:w="1095" w:type="dxa"/>
            <w:tcBorders>
              <w:top w:val="single" w:sz="4" w:space="0" w:color="000000"/>
              <w:left w:val="single" w:sz="4" w:space="0" w:color="000000"/>
              <w:bottom w:val="single" w:sz="4" w:space="0" w:color="000000"/>
              <w:right w:val="single" w:sz="4" w:space="0" w:color="000000"/>
            </w:tcBorders>
            <w:vAlign w:val="center"/>
          </w:tcPr>
          <w:p w14:paraId="6F0ED1D5" w14:textId="77777777" w:rsidR="00243680" w:rsidRDefault="00243680">
            <w:pPr>
              <w:spacing w:after="0" w:line="240" w:lineRule="auto"/>
              <w:rPr>
                <w:color w:val="000000"/>
              </w:rPr>
            </w:pPr>
            <w:r>
              <w:rPr>
                <w:color w:val="000000"/>
                <w:sz w:val="18"/>
                <w:szCs w:val="18"/>
              </w:rPr>
              <w:t>153Eu</w:t>
            </w:r>
          </w:p>
        </w:tc>
      </w:tr>
      <w:tr w:rsidR="00243680" w14:paraId="2F3B1423"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0662DA5E" w14:textId="77777777" w:rsidR="00243680" w:rsidRDefault="00243680">
            <w:pPr>
              <w:spacing w:after="0" w:line="240" w:lineRule="auto"/>
              <w:rPr>
                <w:color w:val="000000"/>
              </w:rPr>
            </w:pPr>
            <w:r>
              <w:rPr>
                <w:color w:val="000000"/>
                <w:sz w:val="18"/>
                <w:szCs w:val="18"/>
              </w:rPr>
              <w:t>CD11b</w:t>
            </w:r>
          </w:p>
        </w:tc>
        <w:tc>
          <w:tcPr>
            <w:tcW w:w="1845" w:type="dxa"/>
            <w:tcBorders>
              <w:top w:val="single" w:sz="4" w:space="0" w:color="000000"/>
              <w:left w:val="single" w:sz="4" w:space="0" w:color="000000"/>
              <w:bottom w:val="single" w:sz="4" w:space="0" w:color="000000"/>
              <w:right w:val="single" w:sz="4" w:space="0" w:color="000000"/>
            </w:tcBorders>
            <w:vAlign w:val="center"/>
          </w:tcPr>
          <w:p w14:paraId="195FF136" w14:textId="77777777" w:rsidR="00243680" w:rsidRDefault="00243680">
            <w:pPr>
              <w:spacing w:after="0" w:line="240" w:lineRule="auto"/>
              <w:rPr>
                <w:color w:val="000000"/>
              </w:rPr>
            </w:pPr>
            <w:r>
              <w:rPr>
                <w:color w:val="000000"/>
                <w:sz w:val="18"/>
                <w:szCs w:val="18"/>
              </w:rPr>
              <w:t>Macrophage subset</w:t>
            </w:r>
          </w:p>
        </w:tc>
        <w:tc>
          <w:tcPr>
            <w:tcW w:w="1245" w:type="dxa"/>
            <w:tcBorders>
              <w:top w:val="single" w:sz="4" w:space="0" w:color="000000"/>
              <w:left w:val="single" w:sz="4" w:space="0" w:color="000000"/>
              <w:bottom w:val="single" w:sz="4" w:space="0" w:color="000000"/>
              <w:right w:val="single" w:sz="4" w:space="0" w:color="000000"/>
            </w:tcBorders>
            <w:vAlign w:val="center"/>
          </w:tcPr>
          <w:p w14:paraId="10B56CC7" w14:textId="77777777" w:rsidR="00243680" w:rsidRDefault="00243680">
            <w:pPr>
              <w:spacing w:after="0" w:line="240" w:lineRule="auto"/>
              <w:rPr>
                <w:color w:val="000000"/>
              </w:rPr>
            </w:pPr>
            <w:r>
              <w:rPr>
                <w:color w:val="000000"/>
                <w:sz w:val="18"/>
                <w:szCs w:val="18"/>
              </w:rPr>
              <w:t>M1/70</w:t>
            </w:r>
          </w:p>
        </w:tc>
        <w:tc>
          <w:tcPr>
            <w:tcW w:w="1095" w:type="dxa"/>
            <w:tcBorders>
              <w:top w:val="single" w:sz="4" w:space="0" w:color="000000"/>
              <w:left w:val="single" w:sz="4" w:space="0" w:color="000000"/>
              <w:bottom w:val="single" w:sz="4" w:space="0" w:color="000000"/>
              <w:right w:val="single" w:sz="4" w:space="0" w:color="000000"/>
            </w:tcBorders>
            <w:vAlign w:val="center"/>
          </w:tcPr>
          <w:p w14:paraId="1B1ABEB3" w14:textId="77777777" w:rsidR="00243680" w:rsidRDefault="00243680">
            <w:pPr>
              <w:spacing w:after="0" w:line="240" w:lineRule="auto"/>
              <w:rPr>
                <w:color w:val="000000"/>
              </w:rPr>
            </w:pPr>
            <w:r>
              <w:rPr>
                <w:color w:val="000000"/>
                <w:sz w:val="18"/>
                <w:szCs w:val="18"/>
              </w:rPr>
              <w:t>154Sm</w:t>
            </w:r>
          </w:p>
        </w:tc>
      </w:tr>
      <w:tr w:rsidR="00243680" w14:paraId="678FEC46"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08804568" w14:textId="77777777" w:rsidR="00243680" w:rsidRDefault="00243680">
            <w:pPr>
              <w:spacing w:after="0" w:line="240" w:lineRule="auto"/>
              <w:rPr>
                <w:color w:val="000000"/>
              </w:rPr>
            </w:pPr>
            <w:r>
              <w:rPr>
                <w:color w:val="000000"/>
                <w:sz w:val="18"/>
                <w:szCs w:val="18"/>
              </w:rPr>
              <w:t>F4/80*</w:t>
            </w:r>
          </w:p>
        </w:tc>
        <w:tc>
          <w:tcPr>
            <w:tcW w:w="1845" w:type="dxa"/>
            <w:tcBorders>
              <w:top w:val="single" w:sz="4" w:space="0" w:color="000000"/>
              <w:left w:val="single" w:sz="4" w:space="0" w:color="000000"/>
              <w:bottom w:val="single" w:sz="4" w:space="0" w:color="000000"/>
              <w:right w:val="single" w:sz="4" w:space="0" w:color="000000"/>
            </w:tcBorders>
            <w:vAlign w:val="center"/>
          </w:tcPr>
          <w:p w14:paraId="3BF34D38" w14:textId="77777777" w:rsidR="00243680" w:rsidRDefault="00243680">
            <w:pPr>
              <w:spacing w:after="0" w:line="240" w:lineRule="auto"/>
              <w:rPr>
                <w:color w:val="000000"/>
              </w:rPr>
            </w:pPr>
            <w:r>
              <w:rPr>
                <w:color w:val="000000"/>
                <w:sz w:val="18"/>
                <w:szCs w:val="18"/>
              </w:rPr>
              <w:t>Macrophages</w:t>
            </w:r>
          </w:p>
        </w:tc>
        <w:tc>
          <w:tcPr>
            <w:tcW w:w="1245" w:type="dxa"/>
            <w:tcBorders>
              <w:top w:val="single" w:sz="4" w:space="0" w:color="000000"/>
              <w:left w:val="single" w:sz="4" w:space="0" w:color="000000"/>
              <w:bottom w:val="single" w:sz="4" w:space="0" w:color="000000"/>
              <w:right w:val="single" w:sz="4" w:space="0" w:color="000000"/>
            </w:tcBorders>
            <w:vAlign w:val="center"/>
          </w:tcPr>
          <w:p w14:paraId="7FE63E26" w14:textId="77777777" w:rsidR="00243680" w:rsidRDefault="00243680">
            <w:pPr>
              <w:spacing w:after="0" w:line="240" w:lineRule="auto"/>
              <w:rPr>
                <w:color w:val="000000"/>
              </w:rPr>
            </w:pPr>
            <w:r>
              <w:rPr>
                <w:color w:val="000000"/>
                <w:sz w:val="18"/>
                <w:szCs w:val="18"/>
              </w:rPr>
              <w:t>CI:A3-1</w:t>
            </w:r>
          </w:p>
        </w:tc>
        <w:tc>
          <w:tcPr>
            <w:tcW w:w="1095" w:type="dxa"/>
            <w:tcBorders>
              <w:top w:val="single" w:sz="4" w:space="0" w:color="000000"/>
              <w:left w:val="single" w:sz="4" w:space="0" w:color="000000"/>
              <w:bottom w:val="single" w:sz="4" w:space="0" w:color="000000"/>
              <w:right w:val="single" w:sz="4" w:space="0" w:color="000000"/>
            </w:tcBorders>
            <w:vAlign w:val="center"/>
          </w:tcPr>
          <w:p w14:paraId="3EEB2BB8" w14:textId="77777777" w:rsidR="00243680" w:rsidRDefault="00243680">
            <w:pPr>
              <w:spacing w:after="0" w:line="240" w:lineRule="auto"/>
              <w:rPr>
                <w:color w:val="000000"/>
              </w:rPr>
            </w:pPr>
            <w:r>
              <w:rPr>
                <w:color w:val="000000"/>
                <w:sz w:val="18"/>
                <w:szCs w:val="18"/>
              </w:rPr>
              <w:t>155Gd</w:t>
            </w:r>
          </w:p>
        </w:tc>
      </w:tr>
      <w:tr w:rsidR="00243680" w14:paraId="276DF120"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7682E05" w14:textId="77777777" w:rsidR="00243680" w:rsidRDefault="00243680">
            <w:pPr>
              <w:spacing w:after="0" w:line="240" w:lineRule="auto"/>
              <w:rPr>
                <w:color w:val="000000"/>
              </w:rPr>
            </w:pPr>
            <w:r>
              <w:rPr>
                <w:color w:val="000000"/>
                <w:sz w:val="18"/>
                <w:szCs w:val="18"/>
              </w:rPr>
              <w:t>CD163*</w:t>
            </w:r>
          </w:p>
        </w:tc>
        <w:tc>
          <w:tcPr>
            <w:tcW w:w="1845" w:type="dxa"/>
            <w:tcBorders>
              <w:top w:val="single" w:sz="4" w:space="0" w:color="000000"/>
              <w:left w:val="single" w:sz="4" w:space="0" w:color="000000"/>
              <w:bottom w:val="single" w:sz="4" w:space="0" w:color="000000"/>
              <w:right w:val="single" w:sz="4" w:space="0" w:color="000000"/>
            </w:tcBorders>
            <w:vAlign w:val="center"/>
          </w:tcPr>
          <w:p w14:paraId="12BA4192" w14:textId="77777777" w:rsidR="00243680" w:rsidRDefault="00243680">
            <w:pPr>
              <w:spacing w:after="0" w:line="240" w:lineRule="auto"/>
              <w:rPr>
                <w:color w:val="000000"/>
              </w:rPr>
            </w:pPr>
            <w:r>
              <w:rPr>
                <w:color w:val="000000"/>
                <w:sz w:val="18"/>
                <w:szCs w:val="18"/>
              </w:rPr>
              <w:t>M2 Macrophages</w:t>
            </w:r>
          </w:p>
        </w:tc>
        <w:tc>
          <w:tcPr>
            <w:tcW w:w="1245" w:type="dxa"/>
            <w:tcBorders>
              <w:top w:val="single" w:sz="4" w:space="0" w:color="000000"/>
              <w:left w:val="single" w:sz="4" w:space="0" w:color="000000"/>
              <w:bottom w:val="single" w:sz="4" w:space="0" w:color="000000"/>
              <w:right w:val="single" w:sz="4" w:space="0" w:color="000000"/>
            </w:tcBorders>
            <w:vAlign w:val="center"/>
          </w:tcPr>
          <w:p w14:paraId="0E724A05" w14:textId="77777777" w:rsidR="00243680" w:rsidRDefault="00243680">
            <w:pPr>
              <w:spacing w:after="0" w:line="240" w:lineRule="auto"/>
              <w:rPr>
                <w:color w:val="000000"/>
              </w:rPr>
            </w:pPr>
            <w:r>
              <w:rPr>
                <w:color w:val="000000"/>
                <w:sz w:val="18"/>
                <w:szCs w:val="18"/>
              </w:rPr>
              <w:t>TNKUPJ</w:t>
            </w:r>
          </w:p>
        </w:tc>
        <w:tc>
          <w:tcPr>
            <w:tcW w:w="1095" w:type="dxa"/>
            <w:tcBorders>
              <w:top w:val="single" w:sz="4" w:space="0" w:color="000000"/>
              <w:left w:val="single" w:sz="4" w:space="0" w:color="000000"/>
              <w:bottom w:val="single" w:sz="4" w:space="0" w:color="000000"/>
              <w:right w:val="single" w:sz="4" w:space="0" w:color="000000"/>
            </w:tcBorders>
            <w:vAlign w:val="center"/>
          </w:tcPr>
          <w:p w14:paraId="518E5C56" w14:textId="77777777" w:rsidR="00243680" w:rsidRDefault="00243680">
            <w:pPr>
              <w:spacing w:after="0" w:line="240" w:lineRule="auto"/>
              <w:rPr>
                <w:color w:val="000000"/>
              </w:rPr>
            </w:pPr>
            <w:r>
              <w:rPr>
                <w:color w:val="000000"/>
                <w:sz w:val="18"/>
                <w:szCs w:val="18"/>
              </w:rPr>
              <w:t>156Gd</w:t>
            </w:r>
          </w:p>
        </w:tc>
      </w:tr>
      <w:tr w:rsidR="00243680" w14:paraId="14A97675"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3FC8329D" w14:textId="77777777" w:rsidR="00243680" w:rsidRDefault="00243680">
            <w:pPr>
              <w:spacing w:after="0" w:line="240" w:lineRule="auto"/>
              <w:rPr>
                <w:color w:val="000000"/>
              </w:rPr>
            </w:pPr>
            <w:r>
              <w:rPr>
                <w:color w:val="000000"/>
                <w:sz w:val="18"/>
                <w:szCs w:val="18"/>
              </w:rPr>
              <w:t>E Cadherin*</w:t>
            </w:r>
          </w:p>
        </w:tc>
        <w:tc>
          <w:tcPr>
            <w:tcW w:w="1845" w:type="dxa"/>
            <w:tcBorders>
              <w:top w:val="single" w:sz="4" w:space="0" w:color="000000"/>
              <w:left w:val="single" w:sz="4" w:space="0" w:color="000000"/>
              <w:bottom w:val="single" w:sz="4" w:space="0" w:color="000000"/>
              <w:right w:val="single" w:sz="4" w:space="0" w:color="000000"/>
            </w:tcBorders>
            <w:vAlign w:val="center"/>
          </w:tcPr>
          <w:p w14:paraId="7E4A90A4" w14:textId="77777777" w:rsidR="00243680" w:rsidRDefault="00243680">
            <w:pPr>
              <w:spacing w:after="0" w:line="240" w:lineRule="auto"/>
              <w:rPr>
                <w:color w:val="000000"/>
              </w:rPr>
            </w:pPr>
            <w:r>
              <w:rPr>
                <w:color w:val="000000"/>
                <w:sz w:val="18"/>
                <w:szCs w:val="18"/>
              </w:rPr>
              <w:t>Epithelial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0D9BDB18" w14:textId="77777777" w:rsidR="00243680" w:rsidRDefault="00243680">
            <w:pPr>
              <w:spacing w:after="0" w:line="240" w:lineRule="auto"/>
              <w:rPr>
                <w:color w:val="000000"/>
              </w:rPr>
            </w:pPr>
            <w:r>
              <w:rPr>
                <w:color w:val="000000"/>
                <w:sz w:val="18"/>
                <w:szCs w:val="18"/>
              </w:rPr>
              <w:t>24E10</w:t>
            </w:r>
          </w:p>
        </w:tc>
        <w:tc>
          <w:tcPr>
            <w:tcW w:w="1095" w:type="dxa"/>
            <w:tcBorders>
              <w:top w:val="single" w:sz="4" w:space="0" w:color="000000"/>
              <w:left w:val="single" w:sz="4" w:space="0" w:color="000000"/>
              <w:bottom w:val="single" w:sz="4" w:space="0" w:color="000000"/>
              <w:right w:val="single" w:sz="4" w:space="0" w:color="000000"/>
            </w:tcBorders>
            <w:vAlign w:val="center"/>
          </w:tcPr>
          <w:p w14:paraId="2F30D068" w14:textId="77777777" w:rsidR="00243680" w:rsidRDefault="00243680">
            <w:pPr>
              <w:spacing w:after="0" w:line="240" w:lineRule="auto"/>
              <w:rPr>
                <w:color w:val="000000"/>
              </w:rPr>
            </w:pPr>
            <w:r>
              <w:rPr>
                <w:color w:val="000000"/>
                <w:sz w:val="18"/>
                <w:szCs w:val="18"/>
              </w:rPr>
              <w:t>158Gd</w:t>
            </w:r>
          </w:p>
        </w:tc>
      </w:tr>
      <w:tr w:rsidR="00243680" w14:paraId="34B0048A"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44321B54" w14:textId="77777777" w:rsidR="00243680" w:rsidRDefault="00243680">
            <w:pPr>
              <w:spacing w:after="0" w:line="240" w:lineRule="auto"/>
              <w:rPr>
                <w:color w:val="000000"/>
              </w:rPr>
            </w:pPr>
            <w:r>
              <w:rPr>
                <w:color w:val="000000"/>
                <w:sz w:val="18"/>
                <w:szCs w:val="18"/>
              </w:rPr>
              <w:t>LPS*</w:t>
            </w:r>
          </w:p>
        </w:tc>
        <w:tc>
          <w:tcPr>
            <w:tcW w:w="1845" w:type="dxa"/>
            <w:tcBorders>
              <w:top w:val="single" w:sz="4" w:space="0" w:color="000000"/>
              <w:left w:val="single" w:sz="4" w:space="0" w:color="000000"/>
              <w:bottom w:val="single" w:sz="4" w:space="0" w:color="000000"/>
              <w:right w:val="single" w:sz="4" w:space="0" w:color="000000"/>
            </w:tcBorders>
            <w:vAlign w:val="center"/>
          </w:tcPr>
          <w:p w14:paraId="514F4187" w14:textId="77777777" w:rsidR="00243680" w:rsidRDefault="00243680">
            <w:pPr>
              <w:spacing w:after="0" w:line="240" w:lineRule="auto"/>
              <w:rPr>
                <w:color w:val="000000"/>
                <w:sz w:val="18"/>
                <w:szCs w:val="18"/>
              </w:rPr>
            </w:pPr>
            <w:r>
              <w:rPr>
                <w:i/>
                <w:color w:val="000000"/>
                <w:sz w:val="18"/>
                <w:szCs w:val="18"/>
              </w:rPr>
              <w:t>Salmonella</w:t>
            </w:r>
          </w:p>
        </w:tc>
        <w:tc>
          <w:tcPr>
            <w:tcW w:w="1245" w:type="dxa"/>
            <w:tcBorders>
              <w:top w:val="single" w:sz="4" w:space="0" w:color="000000"/>
              <w:left w:val="single" w:sz="4" w:space="0" w:color="000000"/>
              <w:bottom w:val="single" w:sz="4" w:space="0" w:color="000000"/>
              <w:right w:val="single" w:sz="4" w:space="0" w:color="000000"/>
            </w:tcBorders>
            <w:vAlign w:val="center"/>
          </w:tcPr>
          <w:p w14:paraId="6891B3FA" w14:textId="77777777" w:rsidR="00243680" w:rsidRDefault="00243680">
            <w:pPr>
              <w:spacing w:after="0" w:line="240" w:lineRule="auto"/>
              <w:rPr>
                <w:color w:val="000000"/>
              </w:rPr>
            </w:pPr>
            <w:r>
              <w:rPr>
                <w:color w:val="000000"/>
                <w:sz w:val="18"/>
                <w:szCs w:val="18"/>
              </w:rPr>
              <w:t>1E6</w:t>
            </w:r>
          </w:p>
        </w:tc>
        <w:tc>
          <w:tcPr>
            <w:tcW w:w="1095" w:type="dxa"/>
            <w:tcBorders>
              <w:top w:val="single" w:sz="4" w:space="0" w:color="000000"/>
              <w:left w:val="single" w:sz="4" w:space="0" w:color="000000"/>
              <w:bottom w:val="single" w:sz="4" w:space="0" w:color="000000"/>
              <w:right w:val="single" w:sz="4" w:space="0" w:color="000000"/>
            </w:tcBorders>
            <w:vAlign w:val="center"/>
          </w:tcPr>
          <w:p w14:paraId="38B27927" w14:textId="77777777" w:rsidR="00243680" w:rsidRDefault="00243680">
            <w:pPr>
              <w:spacing w:after="0" w:line="240" w:lineRule="auto"/>
              <w:rPr>
                <w:color w:val="000000"/>
              </w:rPr>
            </w:pPr>
            <w:r>
              <w:rPr>
                <w:color w:val="000000"/>
                <w:sz w:val="18"/>
                <w:szCs w:val="18"/>
              </w:rPr>
              <w:t>159Tb</w:t>
            </w:r>
          </w:p>
        </w:tc>
      </w:tr>
      <w:tr w:rsidR="00243680" w14:paraId="3504D3A4"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5FAAEC9C" w14:textId="77777777" w:rsidR="00243680" w:rsidRDefault="00243680">
            <w:pPr>
              <w:spacing w:after="0" w:line="240" w:lineRule="auto"/>
              <w:rPr>
                <w:color w:val="000000"/>
              </w:rPr>
            </w:pPr>
            <w:r>
              <w:rPr>
                <w:color w:val="000000"/>
                <w:sz w:val="18"/>
                <w:szCs w:val="18"/>
              </w:rPr>
              <w:t>INOS</w:t>
            </w:r>
          </w:p>
        </w:tc>
        <w:tc>
          <w:tcPr>
            <w:tcW w:w="1845" w:type="dxa"/>
            <w:tcBorders>
              <w:top w:val="single" w:sz="4" w:space="0" w:color="000000"/>
              <w:left w:val="single" w:sz="4" w:space="0" w:color="000000"/>
              <w:bottom w:val="single" w:sz="4" w:space="0" w:color="000000"/>
              <w:right w:val="single" w:sz="4" w:space="0" w:color="000000"/>
            </w:tcBorders>
            <w:vAlign w:val="center"/>
          </w:tcPr>
          <w:p w14:paraId="3B440BA4" w14:textId="77777777" w:rsidR="00243680" w:rsidRDefault="00243680">
            <w:pPr>
              <w:spacing w:after="0" w:line="240" w:lineRule="auto"/>
              <w:rPr>
                <w:color w:val="000000"/>
              </w:rPr>
            </w:pPr>
            <w:r>
              <w:rPr>
                <w:color w:val="000000"/>
                <w:sz w:val="18"/>
                <w:szCs w:val="18"/>
              </w:rPr>
              <w:t>M1 Macrophages</w:t>
            </w:r>
          </w:p>
        </w:tc>
        <w:tc>
          <w:tcPr>
            <w:tcW w:w="1245" w:type="dxa"/>
            <w:tcBorders>
              <w:top w:val="single" w:sz="4" w:space="0" w:color="000000"/>
              <w:left w:val="single" w:sz="4" w:space="0" w:color="000000"/>
              <w:bottom w:val="single" w:sz="4" w:space="0" w:color="000000"/>
              <w:right w:val="single" w:sz="4" w:space="0" w:color="000000"/>
            </w:tcBorders>
            <w:vAlign w:val="center"/>
          </w:tcPr>
          <w:p w14:paraId="3C7F6CCB" w14:textId="77777777" w:rsidR="00243680" w:rsidRDefault="00243680">
            <w:pPr>
              <w:spacing w:after="0" w:line="240" w:lineRule="auto"/>
              <w:rPr>
                <w:color w:val="000000"/>
              </w:rPr>
            </w:pPr>
            <w:r>
              <w:rPr>
                <w:color w:val="000000"/>
                <w:sz w:val="18"/>
                <w:szCs w:val="18"/>
              </w:rPr>
              <w:t>CXFNT</w:t>
            </w:r>
          </w:p>
        </w:tc>
        <w:tc>
          <w:tcPr>
            <w:tcW w:w="1095" w:type="dxa"/>
            <w:tcBorders>
              <w:top w:val="single" w:sz="4" w:space="0" w:color="000000"/>
              <w:left w:val="single" w:sz="4" w:space="0" w:color="000000"/>
              <w:bottom w:val="single" w:sz="4" w:space="0" w:color="000000"/>
              <w:right w:val="single" w:sz="4" w:space="0" w:color="000000"/>
            </w:tcBorders>
            <w:vAlign w:val="center"/>
          </w:tcPr>
          <w:p w14:paraId="7F7D75E5" w14:textId="77777777" w:rsidR="00243680" w:rsidRDefault="00243680">
            <w:pPr>
              <w:spacing w:after="0" w:line="240" w:lineRule="auto"/>
              <w:rPr>
                <w:color w:val="000000"/>
              </w:rPr>
            </w:pPr>
            <w:r>
              <w:rPr>
                <w:color w:val="000000"/>
                <w:sz w:val="18"/>
                <w:szCs w:val="18"/>
              </w:rPr>
              <w:t>161Dy</w:t>
            </w:r>
          </w:p>
        </w:tc>
      </w:tr>
      <w:tr w:rsidR="00243680" w14:paraId="14409E47"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5380A62" w14:textId="77777777" w:rsidR="00243680" w:rsidRDefault="00243680">
            <w:pPr>
              <w:spacing w:after="0" w:line="240" w:lineRule="auto"/>
              <w:rPr>
                <w:color w:val="000000"/>
              </w:rPr>
            </w:pPr>
            <w:r>
              <w:rPr>
                <w:color w:val="000000"/>
                <w:sz w:val="18"/>
                <w:szCs w:val="18"/>
              </w:rPr>
              <w:t>CD31</w:t>
            </w:r>
          </w:p>
        </w:tc>
        <w:tc>
          <w:tcPr>
            <w:tcW w:w="1845" w:type="dxa"/>
            <w:tcBorders>
              <w:top w:val="single" w:sz="4" w:space="0" w:color="000000"/>
              <w:left w:val="single" w:sz="4" w:space="0" w:color="000000"/>
              <w:bottom w:val="single" w:sz="4" w:space="0" w:color="000000"/>
              <w:right w:val="single" w:sz="4" w:space="0" w:color="000000"/>
            </w:tcBorders>
            <w:vAlign w:val="center"/>
          </w:tcPr>
          <w:p w14:paraId="21F306E1" w14:textId="77777777" w:rsidR="00243680" w:rsidRDefault="00243680">
            <w:pPr>
              <w:spacing w:after="0" w:line="240" w:lineRule="auto"/>
              <w:rPr>
                <w:color w:val="000000"/>
              </w:rPr>
            </w:pPr>
            <w:r>
              <w:rPr>
                <w:color w:val="000000"/>
                <w:sz w:val="18"/>
                <w:szCs w:val="18"/>
              </w:rPr>
              <w:t>Endothelial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035B9ED6" w14:textId="77777777" w:rsidR="00243680" w:rsidRDefault="00243680">
            <w:pPr>
              <w:spacing w:after="0" w:line="240" w:lineRule="auto"/>
              <w:rPr>
                <w:color w:val="000000"/>
              </w:rPr>
            </w:pPr>
            <w:r>
              <w:rPr>
                <w:color w:val="000000"/>
                <w:sz w:val="18"/>
                <w:szCs w:val="18"/>
              </w:rPr>
              <w:t>390</w:t>
            </w:r>
          </w:p>
        </w:tc>
        <w:tc>
          <w:tcPr>
            <w:tcW w:w="1095" w:type="dxa"/>
            <w:tcBorders>
              <w:top w:val="single" w:sz="4" w:space="0" w:color="000000"/>
              <w:left w:val="single" w:sz="4" w:space="0" w:color="000000"/>
              <w:bottom w:val="single" w:sz="4" w:space="0" w:color="000000"/>
              <w:right w:val="single" w:sz="4" w:space="0" w:color="000000"/>
            </w:tcBorders>
            <w:vAlign w:val="center"/>
          </w:tcPr>
          <w:p w14:paraId="6CE93AF3" w14:textId="77777777" w:rsidR="00243680" w:rsidRDefault="00243680">
            <w:pPr>
              <w:spacing w:after="0" w:line="240" w:lineRule="auto"/>
              <w:rPr>
                <w:color w:val="000000"/>
              </w:rPr>
            </w:pPr>
            <w:r>
              <w:rPr>
                <w:color w:val="000000"/>
                <w:sz w:val="18"/>
                <w:szCs w:val="18"/>
              </w:rPr>
              <w:t>165Ho</w:t>
            </w:r>
          </w:p>
        </w:tc>
      </w:tr>
      <w:tr w:rsidR="00243680" w14:paraId="35AB3019"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0E04CAE9" w14:textId="77777777" w:rsidR="00243680" w:rsidRDefault="00243680">
            <w:pPr>
              <w:spacing w:after="0" w:line="240" w:lineRule="auto"/>
              <w:rPr>
                <w:color w:val="000000"/>
              </w:rPr>
            </w:pPr>
            <w:r>
              <w:rPr>
                <w:color w:val="000000"/>
                <w:sz w:val="18"/>
                <w:szCs w:val="18"/>
              </w:rPr>
              <w:t>EpCam (CD326)</w:t>
            </w:r>
          </w:p>
        </w:tc>
        <w:tc>
          <w:tcPr>
            <w:tcW w:w="1845" w:type="dxa"/>
            <w:tcBorders>
              <w:top w:val="single" w:sz="4" w:space="0" w:color="000000"/>
              <w:left w:val="single" w:sz="4" w:space="0" w:color="000000"/>
              <w:bottom w:val="single" w:sz="4" w:space="0" w:color="000000"/>
              <w:right w:val="single" w:sz="4" w:space="0" w:color="000000"/>
            </w:tcBorders>
            <w:vAlign w:val="center"/>
          </w:tcPr>
          <w:p w14:paraId="68E8FA33" w14:textId="77777777" w:rsidR="00243680" w:rsidRDefault="00243680">
            <w:pPr>
              <w:spacing w:after="0" w:line="240" w:lineRule="auto"/>
              <w:rPr>
                <w:color w:val="000000"/>
              </w:rPr>
            </w:pPr>
            <w:r>
              <w:rPr>
                <w:color w:val="000000"/>
                <w:sz w:val="18"/>
                <w:szCs w:val="18"/>
              </w:rPr>
              <w:t>Epithelial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4CD36126" w14:textId="77777777" w:rsidR="00243680" w:rsidRDefault="00243680">
            <w:pPr>
              <w:spacing w:after="0" w:line="240" w:lineRule="auto"/>
              <w:rPr>
                <w:color w:val="000000"/>
              </w:rPr>
            </w:pPr>
            <w:r>
              <w:rPr>
                <w:color w:val="000000"/>
                <w:sz w:val="18"/>
                <w:szCs w:val="18"/>
              </w:rPr>
              <w:t>G8.8</w:t>
            </w:r>
          </w:p>
        </w:tc>
        <w:tc>
          <w:tcPr>
            <w:tcW w:w="1095" w:type="dxa"/>
            <w:tcBorders>
              <w:top w:val="single" w:sz="4" w:space="0" w:color="000000"/>
              <w:left w:val="single" w:sz="4" w:space="0" w:color="000000"/>
              <w:bottom w:val="single" w:sz="4" w:space="0" w:color="000000"/>
              <w:right w:val="single" w:sz="4" w:space="0" w:color="000000"/>
            </w:tcBorders>
            <w:vAlign w:val="center"/>
          </w:tcPr>
          <w:p w14:paraId="6442DAD9" w14:textId="77777777" w:rsidR="00243680" w:rsidRDefault="00243680">
            <w:pPr>
              <w:spacing w:after="0" w:line="240" w:lineRule="auto"/>
              <w:rPr>
                <w:color w:val="000000"/>
              </w:rPr>
            </w:pPr>
            <w:r>
              <w:rPr>
                <w:color w:val="000000"/>
                <w:sz w:val="18"/>
                <w:szCs w:val="18"/>
              </w:rPr>
              <w:t>166Er</w:t>
            </w:r>
          </w:p>
        </w:tc>
      </w:tr>
      <w:tr w:rsidR="00243680" w14:paraId="26467229"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0360EF26" w14:textId="77777777" w:rsidR="00243680" w:rsidRDefault="00243680">
            <w:pPr>
              <w:spacing w:after="0" w:line="240" w:lineRule="auto"/>
              <w:rPr>
                <w:color w:val="000000"/>
              </w:rPr>
            </w:pPr>
            <w:r>
              <w:rPr>
                <w:color w:val="000000"/>
                <w:sz w:val="18"/>
                <w:szCs w:val="18"/>
              </w:rPr>
              <w:t>CD8</w:t>
            </w:r>
          </w:p>
        </w:tc>
        <w:tc>
          <w:tcPr>
            <w:tcW w:w="1845" w:type="dxa"/>
            <w:tcBorders>
              <w:top w:val="single" w:sz="4" w:space="0" w:color="000000"/>
              <w:left w:val="single" w:sz="4" w:space="0" w:color="000000"/>
              <w:bottom w:val="single" w:sz="4" w:space="0" w:color="000000"/>
              <w:right w:val="single" w:sz="4" w:space="0" w:color="000000"/>
            </w:tcBorders>
            <w:vAlign w:val="center"/>
          </w:tcPr>
          <w:p w14:paraId="38C343E5" w14:textId="77777777" w:rsidR="00243680" w:rsidRDefault="00243680">
            <w:pPr>
              <w:spacing w:after="0" w:line="240" w:lineRule="auto"/>
              <w:rPr>
                <w:color w:val="000000"/>
              </w:rPr>
            </w:pPr>
            <w:r>
              <w:rPr>
                <w:color w:val="000000"/>
                <w:sz w:val="18"/>
                <w:szCs w:val="18"/>
              </w:rPr>
              <w:t>T cells (CD8+)</w:t>
            </w:r>
          </w:p>
        </w:tc>
        <w:tc>
          <w:tcPr>
            <w:tcW w:w="1245" w:type="dxa"/>
            <w:tcBorders>
              <w:top w:val="single" w:sz="4" w:space="0" w:color="000000"/>
              <w:left w:val="single" w:sz="4" w:space="0" w:color="000000"/>
              <w:bottom w:val="single" w:sz="4" w:space="0" w:color="000000"/>
              <w:right w:val="single" w:sz="4" w:space="0" w:color="000000"/>
            </w:tcBorders>
            <w:vAlign w:val="center"/>
          </w:tcPr>
          <w:p w14:paraId="36107FC9" w14:textId="77777777" w:rsidR="00243680" w:rsidRDefault="00243680">
            <w:pPr>
              <w:spacing w:after="0" w:line="240" w:lineRule="auto"/>
              <w:rPr>
                <w:color w:val="000000"/>
              </w:rPr>
            </w:pPr>
            <w:r>
              <w:rPr>
                <w:color w:val="000000"/>
                <w:sz w:val="18"/>
                <w:szCs w:val="18"/>
              </w:rPr>
              <w:t>53-6.7</w:t>
            </w:r>
          </w:p>
        </w:tc>
        <w:tc>
          <w:tcPr>
            <w:tcW w:w="1095" w:type="dxa"/>
            <w:tcBorders>
              <w:top w:val="single" w:sz="4" w:space="0" w:color="000000"/>
              <w:left w:val="single" w:sz="4" w:space="0" w:color="000000"/>
              <w:bottom w:val="single" w:sz="4" w:space="0" w:color="000000"/>
              <w:right w:val="single" w:sz="4" w:space="0" w:color="000000"/>
            </w:tcBorders>
            <w:vAlign w:val="center"/>
          </w:tcPr>
          <w:p w14:paraId="32030276" w14:textId="77777777" w:rsidR="00243680" w:rsidRDefault="00243680">
            <w:pPr>
              <w:spacing w:after="0" w:line="240" w:lineRule="auto"/>
              <w:rPr>
                <w:color w:val="000000"/>
              </w:rPr>
            </w:pPr>
            <w:r>
              <w:rPr>
                <w:color w:val="000000"/>
                <w:sz w:val="18"/>
                <w:szCs w:val="18"/>
              </w:rPr>
              <w:t>168Er</w:t>
            </w:r>
          </w:p>
        </w:tc>
      </w:tr>
      <w:tr w:rsidR="00243680" w14:paraId="34116F25"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77965F4A" w14:textId="77777777" w:rsidR="00243680" w:rsidRDefault="00243680">
            <w:pPr>
              <w:spacing w:after="0" w:line="240" w:lineRule="auto"/>
              <w:rPr>
                <w:color w:val="000000"/>
              </w:rPr>
            </w:pPr>
            <w:r>
              <w:rPr>
                <w:color w:val="000000"/>
                <w:sz w:val="18"/>
                <w:szCs w:val="18"/>
              </w:rPr>
              <w:t>CD206</w:t>
            </w:r>
          </w:p>
        </w:tc>
        <w:tc>
          <w:tcPr>
            <w:tcW w:w="1845" w:type="dxa"/>
            <w:tcBorders>
              <w:top w:val="single" w:sz="4" w:space="0" w:color="000000"/>
              <w:left w:val="single" w:sz="4" w:space="0" w:color="000000"/>
              <w:bottom w:val="single" w:sz="4" w:space="0" w:color="000000"/>
              <w:right w:val="single" w:sz="4" w:space="0" w:color="000000"/>
            </w:tcBorders>
            <w:vAlign w:val="center"/>
          </w:tcPr>
          <w:p w14:paraId="5ED29643" w14:textId="77777777" w:rsidR="00243680" w:rsidRDefault="00243680">
            <w:pPr>
              <w:spacing w:after="0" w:line="240" w:lineRule="auto"/>
              <w:rPr>
                <w:color w:val="000000"/>
              </w:rPr>
            </w:pPr>
            <w:r>
              <w:rPr>
                <w:color w:val="000000"/>
                <w:sz w:val="18"/>
                <w:szCs w:val="18"/>
              </w:rPr>
              <w:t>M2 Macrophages</w:t>
            </w:r>
          </w:p>
        </w:tc>
        <w:tc>
          <w:tcPr>
            <w:tcW w:w="1245" w:type="dxa"/>
            <w:tcBorders>
              <w:top w:val="single" w:sz="4" w:space="0" w:color="000000"/>
              <w:left w:val="single" w:sz="4" w:space="0" w:color="000000"/>
              <w:bottom w:val="single" w:sz="4" w:space="0" w:color="000000"/>
              <w:right w:val="single" w:sz="4" w:space="0" w:color="000000"/>
            </w:tcBorders>
            <w:vAlign w:val="center"/>
          </w:tcPr>
          <w:p w14:paraId="4FDB7642" w14:textId="77777777" w:rsidR="00243680" w:rsidRDefault="00243680">
            <w:pPr>
              <w:spacing w:after="0" w:line="240" w:lineRule="auto"/>
              <w:rPr>
                <w:color w:val="000000"/>
              </w:rPr>
            </w:pPr>
            <w:r>
              <w:rPr>
                <w:color w:val="000000"/>
                <w:sz w:val="18"/>
                <w:szCs w:val="18"/>
              </w:rPr>
              <w:t>CD68C2</w:t>
            </w:r>
          </w:p>
        </w:tc>
        <w:tc>
          <w:tcPr>
            <w:tcW w:w="1095" w:type="dxa"/>
            <w:tcBorders>
              <w:top w:val="single" w:sz="4" w:space="0" w:color="000000"/>
              <w:left w:val="single" w:sz="4" w:space="0" w:color="000000"/>
              <w:bottom w:val="single" w:sz="4" w:space="0" w:color="000000"/>
              <w:right w:val="single" w:sz="4" w:space="0" w:color="000000"/>
            </w:tcBorders>
            <w:vAlign w:val="center"/>
          </w:tcPr>
          <w:p w14:paraId="3154ADBA" w14:textId="77777777" w:rsidR="00243680" w:rsidRDefault="00243680">
            <w:pPr>
              <w:spacing w:after="0" w:line="240" w:lineRule="auto"/>
              <w:rPr>
                <w:color w:val="000000"/>
              </w:rPr>
            </w:pPr>
            <w:r>
              <w:rPr>
                <w:color w:val="000000"/>
                <w:sz w:val="18"/>
                <w:szCs w:val="18"/>
              </w:rPr>
              <w:t>169Tm</w:t>
            </w:r>
          </w:p>
        </w:tc>
      </w:tr>
      <w:tr w:rsidR="00243680" w14:paraId="6C4C6EC4"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BE1AC85" w14:textId="77777777" w:rsidR="00243680" w:rsidRDefault="00243680">
            <w:pPr>
              <w:spacing w:after="0" w:line="240" w:lineRule="auto"/>
              <w:rPr>
                <w:color w:val="000000"/>
              </w:rPr>
            </w:pPr>
            <w:r>
              <w:rPr>
                <w:color w:val="000000"/>
                <w:sz w:val="18"/>
                <w:szCs w:val="18"/>
              </w:rPr>
              <w:t>CD3*</w:t>
            </w:r>
          </w:p>
        </w:tc>
        <w:tc>
          <w:tcPr>
            <w:tcW w:w="1845" w:type="dxa"/>
            <w:tcBorders>
              <w:top w:val="single" w:sz="4" w:space="0" w:color="000000"/>
              <w:left w:val="single" w:sz="4" w:space="0" w:color="000000"/>
              <w:bottom w:val="single" w:sz="4" w:space="0" w:color="000000"/>
              <w:right w:val="single" w:sz="4" w:space="0" w:color="000000"/>
            </w:tcBorders>
            <w:vAlign w:val="center"/>
          </w:tcPr>
          <w:p w14:paraId="3BA42822" w14:textId="77777777" w:rsidR="00243680" w:rsidRDefault="00243680">
            <w:pPr>
              <w:spacing w:after="0" w:line="240" w:lineRule="auto"/>
              <w:rPr>
                <w:color w:val="000000"/>
              </w:rPr>
            </w:pPr>
            <w:r>
              <w:rPr>
                <w:color w:val="000000"/>
                <w:sz w:val="18"/>
                <w:szCs w:val="18"/>
              </w:rPr>
              <w:t>T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23A47493" w14:textId="77777777" w:rsidR="00243680" w:rsidRDefault="00243680">
            <w:pPr>
              <w:spacing w:after="0" w:line="240" w:lineRule="auto"/>
              <w:rPr>
                <w:color w:val="000000"/>
              </w:rPr>
            </w:pPr>
            <w:r>
              <w:rPr>
                <w:color w:val="000000"/>
                <w:sz w:val="18"/>
                <w:szCs w:val="18"/>
              </w:rPr>
              <w:t>CD3-12</w:t>
            </w:r>
          </w:p>
        </w:tc>
        <w:tc>
          <w:tcPr>
            <w:tcW w:w="1095" w:type="dxa"/>
            <w:tcBorders>
              <w:top w:val="single" w:sz="4" w:space="0" w:color="000000"/>
              <w:left w:val="single" w:sz="4" w:space="0" w:color="000000"/>
              <w:bottom w:val="single" w:sz="4" w:space="0" w:color="000000"/>
              <w:right w:val="single" w:sz="4" w:space="0" w:color="000000"/>
            </w:tcBorders>
            <w:vAlign w:val="center"/>
          </w:tcPr>
          <w:p w14:paraId="7718E52B" w14:textId="77777777" w:rsidR="00243680" w:rsidRDefault="00243680">
            <w:pPr>
              <w:spacing w:after="0" w:line="240" w:lineRule="auto"/>
              <w:rPr>
                <w:color w:val="000000"/>
              </w:rPr>
            </w:pPr>
            <w:r>
              <w:rPr>
                <w:color w:val="000000"/>
                <w:sz w:val="18"/>
                <w:szCs w:val="18"/>
              </w:rPr>
              <w:t>171Yb</w:t>
            </w:r>
          </w:p>
        </w:tc>
      </w:tr>
      <w:tr w:rsidR="00243680" w14:paraId="53F78B24"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4B424A2A" w14:textId="77777777" w:rsidR="00243680" w:rsidRDefault="00243680">
            <w:pPr>
              <w:spacing w:after="0" w:line="240" w:lineRule="auto"/>
              <w:rPr>
                <w:color w:val="000000"/>
              </w:rPr>
            </w:pPr>
            <w:r>
              <w:rPr>
                <w:color w:val="000000"/>
                <w:sz w:val="18"/>
                <w:szCs w:val="18"/>
              </w:rPr>
              <w:t>CD4</w:t>
            </w:r>
          </w:p>
        </w:tc>
        <w:tc>
          <w:tcPr>
            <w:tcW w:w="1845" w:type="dxa"/>
            <w:tcBorders>
              <w:top w:val="single" w:sz="4" w:space="0" w:color="000000"/>
              <w:left w:val="single" w:sz="4" w:space="0" w:color="000000"/>
              <w:bottom w:val="single" w:sz="4" w:space="0" w:color="000000"/>
              <w:right w:val="single" w:sz="4" w:space="0" w:color="000000"/>
            </w:tcBorders>
            <w:vAlign w:val="center"/>
          </w:tcPr>
          <w:p w14:paraId="49241BED" w14:textId="77777777" w:rsidR="00243680" w:rsidRDefault="00243680">
            <w:pPr>
              <w:spacing w:after="0" w:line="240" w:lineRule="auto"/>
              <w:rPr>
                <w:color w:val="000000"/>
              </w:rPr>
            </w:pPr>
            <w:r>
              <w:rPr>
                <w:color w:val="000000"/>
                <w:sz w:val="18"/>
                <w:szCs w:val="18"/>
              </w:rPr>
              <w:t>T cells (CD4+)</w:t>
            </w:r>
          </w:p>
        </w:tc>
        <w:tc>
          <w:tcPr>
            <w:tcW w:w="1245" w:type="dxa"/>
            <w:tcBorders>
              <w:top w:val="single" w:sz="4" w:space="0" w:color="000000"/>
              <w:left w:val="single" w:sz="4" w:space="0" w:color="000000"/>
              <w:bottom w:val="single" w:sz="4" w:space="0" w:color="000000"/>
              <w:right w:val="single" w:sz="4" w:space="0" w:color="000000"/>
            </w:tcBorders>
            <w:vAlign w:val="center"/>
          </w:tcPr>
          <w:p w14:paraId="095037CE" w14:textId="77777777" w:rsidR="00243680" w:rsidRDefault="00243680">
            <w:pPr>
              <w:spacing w:after="0" w:line="240" w:lineRule="auto"/>
              <w:rPr>
                <w:color w:val="000000"/>
              </w:rPr>
            </w:pPr>
            <w:r>
              <w:rPr>
                <w:color w:val="000000"/>
                <w:sz w:val="18"/>
                <w:szCs w:val="18"/>
              </w:rPr>
              <w:t>RM4-5</w:t>
            </w:r>
          </w:p>
        </w:tc>
        <w:tc>
          <w:tcPr>
            <w:tcW w:w="1095" w:type="dxa"/>
            <w:tcBorders>
              <w:top w:val="single" w:sz="4" w:space="0" w:color="000000"/>
              <w:left w:val="single" w:sz="4" w:space="0" w:color="000000"/>
              <w:bottom w:val="single" w:sz="4" w:space="0" w:color="000000"/>
              <w:right w:val="single" w:sz="4" w:space="0" w:color="000000"/>
            </w:tcBorders>
            <w:vAlign w:val="center"/>
          </w:tcPr>
          <w:p w14:paraId="6579921B" w14:textId="77777777" w:rsidR="00243680" w:rsidRDefault="00243680">
            <w:pPr>
              <w:spacing w:after="0" w:line="240" w:lineRule="auto"/>
              <w:rPr>
                <w:color w:val="000000"/>
              </w:rPr>
            </w:pPr>
            <w:r>
              <w:rPr>
                <w:color w:val="000000"/>
                <w:sz w:val="18"/>
                <w:szCs w:val="18"/>
              </w:rPr>
              <w:t>172Yb</w:t>
            </w:r>
          </w:p>
        </w:tc>
      </w:tr>
      <w:tr w:rsidR="00243680" w14:paraId="40FA50EA"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5AA1B4A0" w14:textId="77777777" w:rsidR="00243680" w:rsidRDefault="00243680">
            <w:pPr>
              <w:spacing w:after="0" w:line="240" w:lineRule="auto"/>
              <w:rPr>
                <w:color w:val="000000"/>
              </w:rPr>
            </w:pPr>
            <w:r>
              <w:rPr>
                <w:color w:val="000000"/>
                <w:sz w:val="18"/>
                <w:szCs w:val="18"/>
              </w:rPr>
              <w:lastRenderedPageBreak/>
              <w:t>MHC II (I-A/I-E)</w:t>
            </w:r>
          </w:p>
        </w:tc>
        <w:tc>
          <w:tcPr>
            <w:tcW w:w="1845" w:type="dxa"/>
            <w:tcBorders>
              <w:top w:val="single" w:sz="4" w:space="0" w:color="000000"/>
              <w:left w:val="single" w:sz="4" w:space="0" w:color="000000"/>
              <w:bottom w:val="single" w:sz="4" w:space="0" w:color="000000"/>
              <w:right w:val="single" w:sz="4" w:space="0" w:color="000000"/>
            </w:tcBorders>
            <w:vAlign w:val="center"/>
          </w:tcPr>
          <w:p w14:paraId="089B4215" w14:textId="77777777" w:rsidR="00243680" w:rsidRDefault="00243680">
            <w:pPr>
              <w:spacing w:after="0" w:line="240" w:lineRule="auto"/>
              <w:rPr>
                <w:color w:val="000000"/>
              </w:rPr>
            </w:pPr>
            <w:r>
              <w:rPr>
                <w:color w:val="000000"/>
                <w:sz w:val="18"/>
                <w:szCs w:val="18"/>
              </w:rPr>
              <w:t>Immune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4742DEF1" w14:textId="77777777" w:rsidR="00243680" w:rsidRDefault="00243680">
            <w:pPr>
              <w:spacing w:after="0" w:line="240" w:lineRule="auto"/>
              <w:rPr>
                <w:color w:val="000000"/>
              </w:rPr>
            </w:pPr>
            <w:r>
              <w:rPr>
                <w:color w:val="000000"/>
                <w:sz w:val="18"/>
                <w:szCs w:val="18"/>
              </w:rPr>
              <w:t>M5/114.15.2</w:t>
            </w:r>
          </w:p>
        </w:tc>
        <w:tc>
          <w:tcPr>
            <w:tcW w:w="1095" w:type="dxa"/>
            <w:tcBorders>
              <w:top w:val="single" w:sz="4" w:space="0" w:color="000000"/>
              <w:left w:val="single" w:sz="4" w:space="0" w:color="000000"/>
              <w:bottom w:val="single" w:sz="4" w:space="0" w:color="000000"/>
              <w:right w:val="single" w:sz="4" w:space="0" w:color="000000"/>
            </w:tcBorders>
            <w:vAlign w:val="center"/>
          </w:tcPr>
          <w:p w14:paraId="6B6FB00B" w14:textId="77777777" w:rsidR="00243680" w:rsidRDefault="00243680">
            <w:pPr>
              <w:spacing w:after="0" w:line="240" w:lineRule="auto"/>
              <w:rPr>
                <w:color w:val="000000"/>
              </w:rPr>
            </w:pPr>
            <w:r>
              <w:rPr>
                <w:color w:val="000000"/>
                <w:sz w:val="18"/>
                <w:szCs w:val="18"/>
              </w:rPr>
              <w:t>174Yb</w:t>
            </w:r>
          </w:p>
        </w:tc>
      </w:tr>
      <w:tr w:rsidR="00243680" w14:paraId="087F3D2F"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5DFEEE1C" w14:textId="77777777" w:rsidR="00243680" w:rsidRDefault="00243680">
            <w:pPr>
              <w:spacing w:after="0" w:line="240" w:lineRule="auto"/>
              <w:rPr>
                <w:color w:val="000000"/>
              </w:rPr>
            </w:pPr>
            <w:r>
              <w:rPr>
                <w:color w:val="000000"/>
                <w:sz w:val="18"/>
                <w:szCs w:val="18"/>
              </w:rPr>
              <w:t>CD45</w:t>
            </w:r>
          </w:p>
        </w:tc>
        <w:tc>
          <w:tcPr>
            <w:tcW w:w="1845" w:type="dxa"/>
            <w:tcBorders>
              <w:top w:val="single" w:sz="4" w:space="0" w:color="000000"/>
              <w:left w:val="single" w:sz="4" w:space="0" w:color="000000"/>
              <w:bottom w:val="single" w:sz="4" w:space="0" w:color="000000"/>
              <w:right w:val="single" w:sz="4" w:space="0" w:color="000000"/>
            </w:tcBorders>
            <w:vAlign w:val="center"/>
          </w:tcPr>
          <w:p w14:paraId="18017E7E" w14:textId="77777777" w:rsidR="00243680" w:rsidRDefault="00243680">
            <w:pPr>
              <w:spacing w:after="0" w:line="240" w:lineRule="auto"/>
              <w:rPr>
                <w:color w:val="000000"/>
              </w:rPr>
            </w:pPr>
            <w:r>
              <w:rPr>
                <w:color w:val="000000"/>
                <w:sz w:val="18"/>
                <w:szCs w:val="18"/>
              </w:rPr>
              <w:t>Myeloid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0C5E64D8" w14:textId="77777777" w:rsidR="00243680" w:rsidRDefault="00243680">
            <w:pPr>
              <w:spacing w:after="0" w:line="240" w:lineRule="auto"/>
              <w:rPr>
                <w:color w:val="000000"/>
              </w:rPr>
            </w:pPr>
            <w:r>
              <w:rPr>
                <w:color w:val="000000"/>
                <w:sz w:val="18"/>
                <w:szCs w:val="18"/>
              </w:rPr>
              <w:t>30-F11</w:t>
            </w:r>
          </w:p>
        </w:tc>
        <w:tc>
          <w:tcPr>
            <w:tcW w:w="1095" w:type="dxa"/>
            <w:tcBorders>
              <w:top w:val="single" w:sz="4" w:space="0" w:color="000000"/>
              <w:left w:val="single" w:sz="4" w:space="0" w:color="000000"/>
              <w:bottom w:val="single" w:sz="4" w:space="0" w:color="000000"/>
              <w:right w:val="single" w:sz="4" w:space="0" w:color="000000"/>
            </w:tcBorders>
            <w:vAlign w:val="center"/>
          </w:tcPr>
          <w:p w14:paraId="1C4F675F" w14:textId="77777777" w:rsidR="00243680" w:rsidRDefault="00243680">
            <w:pPr>
              <w:spacing w:after="0" w:line="240" w:lineRule="auto"/>
              <w:rPr>
                <w:color w:val="000000"/>
              </w:rPr>
            </w:pPr>
            <w:r>
              <w:rPr>
                <w:color w:val="000000"/>
                <w:sz w:val="18"/>
                <w:szCs w:val="18"/>
              </w:rPr>
              <w:t>175Lu</w:t>
            </w:r>
          </w:p>
        </w:tc>
      </w:tr>
      <w:tr w:rsidR="00243680" w14:paraId="457E2BF4"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45AE348" w14:textId="77777777" w:rsidR="00243680" w:rsidRDefault="00243680">
            <w:pPr>
              <w:spacing w:after="0" w:line="240" w:lineRule="auto"/>
              <w:rPr>
                <w:color w:val="000000"/>
              </w:rPr>
            </w:pPr>
            <w:r>
              <w:rPr>
                <w:color w:val="000000"/>
                <w:sz w:val="18"/>
                <w:szCs w:val="18"/>
              </w:rPr>
              <w:t>Granzyme B*</w:t>
            </w:r>
          </w:p>
        </w:tc>
        <w:tc>
          <w:tcPr>
            <w:tcW w:w="1845" w:type="dxa"/>
            <w:tcBorders>
              <w:top w:val="single" w:sz="4" w:space="0" w:color="000000"/>
              <w:left w:val="single" w:sz="4" w:space="0" w:color="000000"/>
              <w:bottom w:val="single" w:sz="4" w:space="0" w:color="000000"/>
              <w:right w:val="single" w:sz="4" w:space="0" w:color="000000"/>
            </w:tcBorders>
            <w:vAlign w:val="center"/>
          </w:tcPr>
          <w:p w14:paraId="7DCE0543" w14:textId="77777777" w:rsidR="00243680" w:rsidRDefault="00243680">
            <w:pPr>
              <w:spacing w:after="0" w:line="240" w:lineRule="auto"/>
              <w:rPr>
                <w:color w:val="000000"/>
              </w:rPr>
            </w:pPr>
            <w:r>
              <w:rPr>
                <w:color w:val="000000"/>
                <w:sz w:val="18"/>
                <w:szCs w:val="18"/>
              </w:rPr>
              <w:t>Activated T cells</w:t>
            </w:r>
          </w:p>
        </w:tc>
        <w:tc>
          <w:tcPr>
            <w:tcW w:w="1245" w:type="dxa"/>
            <w:tcBorders>
              <w:top w:val="single" w:sz="4" w:space="0" w:color="000000"/>
              <w:left w:val="single" w:sz="4" w:space="0" w:color="000000"/>
              <w:bottom w:val="single" w:sz="4" w:space="0" w:color="000000"/>
              <w:right w:val="single" w:sz="4" w:space="0" w:color="000000"/>
            </w:tcBorders>
            <w:vAlign w:val="center"/>
          </w:tcPr>
          <w:p w14:paraId="63ACDFD0" w14:textId="77777777" w:rsidR="00243680" w:rsidRDefault="00243680">
            <w:pPr>
              <w:spacing w:after="0" w:line="240" w:lineRule="auto"/>
              <w:rPr>
                <w:color w:val="000000"/>
              </w:rPr>
            </w:pPr>
            <w:r>
              <w:rPr>
                <w:color w:val="000000"/>
                <w:sz w:val="18"/>
                <w:szCs w:val="18"/>
              </w:rPr>
              <w:t>Polyclonal</w:t>
            </w:r>
          </w:p>
        </w:tc>
        <w:tc>
          <w:tcPr>
            <w:tcW w:w="1095" w:type="dxa"/>
            <w:tcBorders>
              <w:top w:val="single" w:sz="4" w:space="0" w:color="000000"/>
              <w:left w:val="single" w:sz="4" w:space="0" w:color="000000"/>
              <w:bottom w:val="single" w:sz="4" w:space="0" w:color="000000"/>
              <w:right w:val="single" w:sz="4" w:space="0" w:color="000000"/>
            </w:tcBorders>
            <w:vAlign w:val="center"/>
          </w:tcPr>
          <w:p w14:paraId="7A130DCB" w14:textId="77777777" w:rsidR="00243680" w:rsidRDefault="00243680">
            <w:pPr>
              <w:spacing w:after="0" w:line="240" w:lineRule="auto"/>
              <w:rPr>
                <w:color w:val="000000"/>
              </w:rPr>
            </w:pPr>
            <w:r>
              <w:rPr>
                <w:color w:val="000000"/>
                <w:sz w:val="18"/>
                <w:szCs w:val="18"/>
              </w:rPr>
              <w:t>176Yb</w:t>
            </w:r>
          </w:p>
        </w:tc>
      </w:tr>
      <w:tr w:rsidR="00243680" w14:paraId="54BE561F" w14:textId="77777777" w:rsidTr="00243680">
        <w:trPr>
          <w:trHeight w:val="288"/>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14690224" w14:textId="77777777" w:rsidR="00243680" w:rsidRDefault="00243680">
            <w:pPr>
              <w:spacing w:after="0" w:line="240" w:lineRule="auto"/>
              <w:rPr>
                <w:color w:val="000000"/>
              </w:rPr>
            </w:pPr>
            <w:r>
              <w:rPr>
                <w:color w:val="000000"/>
                <w:sz w:val="18"/>
                <w:szCs w:val="18"/>
              </w:rPr>
              <w:t>DNA</w:t>
            </w:r>
          </w:p>
        </w:tc>
        <w:tc>
          <w:tcPr>
            <w:tcW w:w="1845" w:type="dxa"/>
            <w:tcBorders>
              <w:top w:val="single" w:sz="4" w:space="0" w:color="000000"/>
              <w:left w:val="single" w:sz="4" w:space="0" w:color="000000"/>
              <w:bottom w:val="single" w:sz="4" w:space="0" w:color="000000"/>
              <w:right w:val="single" w:sz="4" w:space="0" w:color="000000"/>
            </w:tcBorders>
            <w:vAlign w:val="center"/>
          </w:tcPr>
          <w:p w14:paraId="1B83D208" w14:textId="77777777" w:rsidR="00243680" w:rsidRDefault="00243680">
            <w:pPr>
              <w:spacing w:after="0" w:line="240" w:lineRule="auto"/>
              <w:rPr>
                <w:color w:val="000000"/>
              </w:rPr>
            </w:pPr>
            <w:r>
              <w:rPr>
                <w:color w:val="000000"/>
                <w:sz w:val="18"/>
                <w:szCs w:val="18"/>
              </w:rPr>
              <w:t>Nuclear staining</w:t>
            </w:r>
          </w:p>
        </w:tc>
        <w:tc>
          <w:tcPr>
            <w:tcW w:w="1245" w:type="dxa"/>
            <w:tcBorders>
              <w:top w:val="single" w:sz="4" w:space="0" w:color="000000"/>
              <w:left w:val="single" w:sz="4" w:space="0" w:color="000000"/>
              <w:bottom w:val="single" w:sz="4" w:space="0" w:color="000000"/>
              <w:right w:val="single" w:sz="4" w:space="0" w:color="000000"/>
            </w:tcBorders>
            <w:vAlign w:val="center"/>
          </w:tcPr>
          <w:p w14:paraId="2B1D442A" w14:textId="77777777" w:rsidR="00243680" w:rsidRDefault="00243680">
            <w:pPr>
              <w:spacing w:after="0" w:line="240" w:lineRule="auto"/>
              <w:rPr>
                <w:color w:val="000000"/>
              </w:rPr>
            </w:pPr>
          </w:p>
        </w:tc>
        <w:tc>
          <w:tcPr>
            <w:tcW w:w="1095" w:type="dxa"/>
            <w:tcBorders>
              <w:top w:val="single" w:sz="4" w:space="0" w:color="000000"/>
              <w:left w:val="single" w:sz="4" w:space="0" w:color="000000"/>
              <w:bottom w:val="single" w:sz="4" w:space="0" w:color="000000"/>
              <w:right w:val="single" w:sz="4" w:space="0" w:color="000000"/>
            </w:tcBorders>
            <w:vAlign w:val="center"/>
          </w:tcPr>
          <w:p w14:paraId="1CCCCF22" w14:textId="77777777" w:rsidR="00243680" w:rsidRDefault="00243680">
            <w:pPr>
              <w:spacing w:after="0" w:line="240" w:lineRule="auto"/>
              <w:rPr>
                <w:color w:val="000000"/>
              </w:rPr>
            </w:pPr>
            <w:r>
              <w:rPr>
                <w:color w:val="000000"/>
                <w:sz w:val="18"/>
                <w:szCs w:val="18"/>
              </w:rPr>
              <w:t>191Ir/193Ir</w:t>
            </w:r>
          </w:p>
        </w:tc>
      </w:tr>
      <w:tr w:rsidR="00243680" w14:paraId="06EB9305" w14:textId="77777777" w:rsidTr="00243680">
        <w:trPr>
          <w:trHeight w:val="54"/>
          <w:jc w:val="center"/>
        </w:trPr>
        <w:tc>
          <w:tcPr>
            <w:tcW w:w="1740" w:type="dxa"/>
            <w:tcBorders>
              <w:top w:val="single" w:sz="4" w:space="0" w:color="000000"/>
              <w:left w:val="single" w:sz="4" w:space="0" w:color="000000"/>
              <w:bottom w:val="single" w:sz="4" w:space="0" w:color="000000"/>
              <w:right w:val="single" w:sz="4" w:space="0" w:color="000000"/>
            </w:tcBorders>
            <w:vAlign w:val="center"/>
          </w:tcPr>
          <w:p w14:paraId="24FAB709" w14:textId="77777777" w:rsidR="00243680" w:rsidRDefault="00243680">
            <w:pPr>
              <w:spacing w:after="0" w:line="240" w:lineRule="auto"/>
              <w:rPr>
                <w:color w:val="000000"/>
              </w:rPr>
            </w:pPr>
            <w:r>
              <w:rPr>
                <w:color w:val="000000"/>
                <w:sz w:val="18"/>
                <w:szCs w:val="18"/>
              </w:rPr>
              <w:t>ATPase*</w:t>
            </w:r>
          </w:p>
        </w:tc>
        <w:tc>
          <w:tcPr>
            <w:tcW w:w="1845" w:type="dxa"/>
            <w:tcBorders>
              <w:top w:val="single" w:sz="4" w:space="0" w:color="000000"/>
              <w:left w:val="single" w:sz="4" w:space="0" w:color="000000"/>
              <w:bottom w:val="single" w:sz="4" w:space="0" w:color="000000"/>
              <w:right w:val="single" w:sz="4" w:space="0" w:color="000000"/>
            </w:tcBorders>
            <w:vAlign w:val="center"/>
          </w:tcPr>
          <w:p w14:paraId="414C8A98" w14:textId="77777777" w:rsidR="00243680" w:rsidRDefault="00243680">
            <w:pPr>
              <w:spacing w:after="0" w:line="240" w:lineRule="auto"/>
              <w:rPr>
                <w:color w:val="000000"/>
              </w:rPr>
            </w:pPr>
            <w:r>
              <w:rPr>
                <w:color w:val="000000"/>
                <w:sz w:val="18"/>
                <w:szCs w:val="18"/>
              </w:rPr>
              <w:t>Membrane</w:t>
            </w:r>
          </w:p>
        </w:tc>
        <w:tc>
          <w:tcPr>
            <w:tcW w:w="1245" w:type="dxa"/>
            <w:tcBorders>
              <w:top w:val="single" w:sz="4" w:space="0" w:color="000000"/>
              <w:left w:val="single" w:sz="4" w:space="0" w:color="000000"/>
              <w:bottom w:val="single" w:sz="4" w:space="0" w:color="000000"/>
              <w:right w:val="single" w:sz="4" w:space="0" w:color="000000"/>
            </w:tcBorders>
            <w:vAlign w:val="center"/>
          </w:tcPr>
          <w:p w14:paraId="306DB725" w14:textId="77777777" w:rsidR="00243680" w:rsidRDefault="00243680">
            <w:pPr>
              <w:spacing w:after="0" w:line="240" w:lineRule="auto"/>
              <w:rPr>
                <w:color w:val="000000"/>
              </w:rPr>
            </w:pPr>
            <w:r>
              <w:rPr>
                <w:color w:val="000000"/>
                <w:sz w:val="18"/>
                <w:szCs w:val="18"/>
              </w:rPr>
              <w:t>EP1845Y</w:t>
            </w:r>
          </w:p>
        </w:tc>
        <w:tc>
          <w:tcPr>
            <w:tcW w:w="1095" w:type="dxa"/>
            <w:tcBorders>
              <w:top w:val="single" w:sz="4" w:space="0" w:color="000000"/>
              <w:left w:val="single" w:sz="4" w:space="0" w:color="000000"/>
              <w:bottom w:val="single" w:sz="4" w:space="0" w:color="000000"/>
              <w:right w:val="single" w:sz="4" w:space="0" w:color="000000"/>
            </w:tcBorders>
            <w:vAlign w:val="center"/>
          </w:tcPr>
          <w:p w14:paraId="7C17DCAE" w14:textId="77777777" w:rsidR="00243680" w:rsidRDefault="00243680">
            <w:pPr>
              <w:spacing w:after="0" w:line="240" w:lineRule="auto"/>
              <w:rPr>
                <w:color w:val="000000"/>
              </w:rPr>
            </w:pPr>
            <w:r>
              <w:rPr>
                <w:color w:val="000000"/>
                <w:sz w:val="18"/>
                <w:szCs w:val="18"/>
              </w:rPr>
              <w:t>89Y</w:t>
            </w:r>
          </w:p>
        </w:tc>
      </w:tr>
      <w:tr w:rsidR="00243680" w14:paraId="568FC2EC" w14:textId="77777777" w:rsidTr="00A970EB">
        <w:trPr>
          <w:trHeight w:val="54"/>
          <w:jc w:val="center"/>
        </w:trPr>
        <w:tc>
          <w:tcPr>
            <w:tcW w:w="5925" w:type="dxa"/>
            <w:gridSpan w:val="4"/>
            <w:tcBorders>
              <w:top w:val="single" w:sz="4" w:space="0" w:color="000000"/>
              <w:left w:val="single" w:sz="4" w:space="0" w:color="000000"/>
              <w:bottom w:val="single" w:sz="4" w:space="0" w:color="000000"/>
              <w:right w:val="single" w:sz="4" w:space="0" w:color="000000"/>
            </w:tcBorders>
            <w:vAlign w:val="center"/>
          </w:tcPr>
          <w:p w14:paraId="6AFF132E" w14:textId="2F94513E" w:rsidR="00243680" w:rsidRPr="00243680" w:rsidRDefault="00243680" w:rsidP="00243680">
            <w:pPr>
              <w:rPr>
                <w:color w:val="000000"/>
              </w:rPr>
            </w:pPr>
            <w:r w:rsidRPr="00243680">
              <w:rPr>
                <w:color w:val="000000"/>
                <w:sz w:val="16"/>
                <w:szCs w:val="16"/>
              </w:rPr>
              <w:t>*Custom antibodies were labelled according to the manufacturer's instruction, short description of methods and stock concentrations can be found in Table S</w:t>
            </w:r>
            <w:r w:rsidR="007D3763">
              <w:rPr>
                <w:color w:val="000000"/>
                <w:sz w:val="16"/>
                <w:szCs w:val="16"/>
              </w:rPr>
              <w:t>3</w:t>
            </w:r>
            <w:r w:rsidRPr="00243680">
              <w:rPr>
                <w:color w:val="000000"/>
                <w:sz w:val="16"/>
                <w:szCs w:val="16"/>
              </w:rPr>
              <w:t>.</w:t>
            </w:r>
          </w:p>
        </w:tc>
      </w:tr>
    </w:tbl>
    <w:p w14:paraId="30086A6F" w14:textId="77777777" w:rsidR="00B46D6C" w:rsidRDefault="00B46D6C">
      <w:pPr>
        <w:rPr>
          <w:color w:val="000000"/>
        </w:rPr>
      </w:pPr>
    </w:p>
    <w:p w14:paraId="4DE7F612" w14:textId="77777777" w:rsidR="00B46D6C" w:rsidRDefault="009E615A">
      <w:pPr>
        <w:rPr>
          <w:color w:val="000000"/>
        </w:rPr>
      </w:pPr>
      <w:r>
        <w:rPr>
          <w:b/>
          <w:color w:val="000000"/>
        </w:rPr>
        <w:t>Cell segmentation</w:t>
      </w:r>
    </w:p>
    <w:p w14:paraId="56D7F0E5" w14:textId="6B5796CF" w:rsidR="00B46D6C" w:rsidRDefault="009E615A">
      <w:pPr>
        <w:rPr>
          <w:color w:val="000000"/>
        </w:rPr>
      </w:pPr>
      <w:r>
        <w:rPr>
          <w:color w:val="000000"/>
        </w:rPr>
        <w:t>IMC data was exported as 32-bit ome.tiff using MCDViewer and imported into Halo v3.0.311.346 for performing cell segmentation (Indica Labs Inc, Albuquerque, NM, USA). Cell segmentation was performed using the HighPlex FL v3.1.0 module. DNA intercalator at 191Ir was used to detect nuclei (size window of 8-572µm</w:t>
      </w:r>
      <w:r>
        <w:rPr>
          <w:color w:val="000000"/>
          <w:vertAlign w:val="superscript"/>
        </w:rPr>
        <w:t>2</w:t>
      </w:r>
      <w:r>
        <w:rPr>
          <w:color w:val="000000"/>
        </w:rPr>
        <w:t xml:space="preserve">), nuclear holes were not filled. Cells were assumed to be concentric around the nucleus expanding a maximum of 3.5µm. Tissue types were classified using a random forest classifier into normal liver, immune clusters and off-tissue areas using all applied tissue stains and default settings. </w:t>
      </w:r>
      <w:r w:rsidRPr="009E615A">
        <w:rPr>
          <w:color w:val="000000"/>
        </w:rPr>
        <w:t xml:space="preserve">Immune cell markers were grouped </w:t>
      </w:r>
      <w:r>
        <w:rPr>
          <w:color w:val="000000"/>
        </w:rPr>
        <w:t xml:space="preserve">into phenotypes </w:t>
      </w:r>
      <w:r w:rsidRPr="009E615A">
        <w:rPr>
          <w:color w:val="000000"/>
        </w:rPr>
        <w:t>to represent different immune cell populations.</w:t>
      </w:r>
      <w:r w:rsidR="001539B7">
        <w:rPr>
          <w:color w:val="000000"/>
        </w:rPr>
        <w:fldChar w:fldCharType="begin">
          <w:fldData xml:space="preserve">PEVuZE5vdGU+PENpdGU+PEF1dGhvcj5GcmVpdGFzLUxvcGVzPC9BdXRob3I+PFllYXI+MjAxNzwv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</w:fldData>
        </w:fldChar>
      </w:r>
      <w:r w:rsidR="000C61C4">
        <w:rPr>
          <w:color w:val="000000"/>
        </w:rPr>
        <w:instrText xml:space="preserve"> ADDIN EN.CITE </w:instrText>
      </w:r>
      <w:r w:rsidR="000C61C4">
        <w:rPr>
          <w:color w:val="000000"/>
        </w:rPr>
        <w:fldChar w:fldCharType="begin">
          <w:fldData xml:space="preserve">PEVuZE5vdGU+PENpdGU+PEF1dGhvcj5GcmVpdGFzLUxvcGVzPC9BdXRob3I+PFllYXI+MjAxNzwv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43</w:t>
      </w:r>
      <w:r w:rsidR="001539B7">
        <w:rPr>
          <w:color w:val="000000"/>
        </w:rPr>
        <w:fldChar w:fldCharType="end"/>
      </w:r>
      <w:r w:rsidRPr="009E615A">
        <w:rPr>
          <w:color w:val="000000"/>
        </w:rPr>
        <w:t xml:space="preserve"> </w:t>
      </w:r>
      <w:r>
        <w:rPr>
          <w:color w:val="000000"/>
        </w:rPr>
        <w:t>Number of %positive cells over the entire ROI, healthy liver and immune clusters only was exported as .csv and used to study effects on immune cell populations over tissue subcompartments. Bar charts in Figure 3 were created from this data using ggplot2 in R.</w:t>
      </w:r>
      <w:r w:rsidR="001539B7">
        <w:rPr>
          <w:color w:val="000000"/>
        </w:rPr>
        <w:fldChar w:fldCharType="begin"/>
      </w:r>
      <w:r w:rsidR="000C61C4">
        <w:rPr>
          <w:color w:val="000000"/>
        </w:rPr>
        <w:instrText xml:space="preserve"> ADDIN EN.CITE &lt;EndNote&gt;&lt;Cite&gt;&lt;Author&gt;Wickham&lt;/Author&gt;&lt;Year&gt;2016&lt;/Year&gt;&lt;RecNum&gt;89&lt;/RecNum&gt;&lt;DisplayText&gt;&lt;style face="superscript"&gt;44&lt;/style&gt;&lt;/DisplayText&gt;&lt;record&gt;&lt;rec-number&gt;89&lt;/rec-number&gt;&lt;foreign-keys&gt;&lt;key app="EN" db-id="0ee55frto5ttz4exde5vwwsasvvz0svz9x2z" timestamp="1615378501"&gt;89&lt;/key&gt;&lt;/foreign-keys&gt;&lt;ref-type name="Book"&gt;6&lt;/ref-type&gt;&lt;contributors&gt;&lt;authors&gt;&lt;author&gt;Wickham, H.&lt;/author&gt;&lt;/authors&gt;&lt;/contributors&gt;&lt;titles&gt;&lt;title&gt;ggplot2: Elegant Graphics for Data Analysis.&lt;/title&gt;&lt;/titles&gt;&lt;dates&gt;&lt;year&gt;2016&lt;/year&gt;&lt;/dates&gt;&lt;publisher&gt;Springer-Verlag New York&lt;/publisher&gt;&lt;isbn&gt;ISBN 978-3-319-24277-4&lt;/isbn&gt;&lt;urls&gt;&lt;related-urls&gt;&lt;url&gt;https://ggplot2.tidyverse.org&lt;/url&gt;&lt;/related-urls&gt;&lt;/urls&gt;&lt;/record&gt;&lt;/Cite&gt;&lt;/EndNote&gt;</w:instrText>
      </w:r>
      <w:r w:rsidR="001539B7">
        <w:rPr>
          <w:color w:val="000000"/>
        </w:rPr>
        <w:fldChar w:fldCharType="separate"/>
      </w:r>
      <w:r w:rsidR="000C61C4" w:rsidRPr="000C61C4">
        <w:rPr>
          <w:noProof/>
          <w:color w:val="000000"/>
          <w:vertAlign w:val="superscript"/>
        </w:rPr>
        <w:t>44</w:t>
      </w:r>
      <w:r w:rsidR="001539B7">
        <w:rPr>
          <w:color w:val="000000"/>
        </w:rPr>
        <w:fldChar w:fldCharType="end"/>
      </w:r>
      <w:r>
        <w:rPr>
          <w:color w:val="000000"/>
        </w:rPr>
        <w:t xml:space="preserve"> Object based data for all cells was exported as .csv to investigate the nature of </w:t>
      </w:r>
      <w:r>
        <w:rPr>
          <w:i/>
          <w:color w:val="000000"/>
        </w:rPr>
        <w:t>Salmonella</w:t>
      </w:r>
      <w:r>
        <w:rPr>
          <w:color w:val="000000"/>
        </w:rPr>
        <w:t xml:space="preserve"> positive cells and to export cell positions for correlation analysis. </w:t>
      </w:r>
    </w:p>
    <w:p w14:paraId="354171A9" w14:textId="77777777" w:rsidR="00B46D6C" w:rsidRDefault="00B46D6C">
      <w:pPr>
        <w:rPr>
          <w:color w:val="000000"/>
        </w:rPr>
      </w:pPr>
    </w:p>
    <w:p w14:paraId="2AB22C86" w14:textId="77777777" w:rsidR="00B46D6C" w:rsidRDefault="009E615A">
      <w:pPr>
        <w:rPr>
          <w:b/>
          <w:color w:val="000000"/>
        </w:rPr>
      </w:pPr>
      <w:r>
        <w:rPr>
          <w:b/>
          <w:color w:val="000000"/>
        </w:rPr>
        <w:t>Correlation of cell phenotypes and single IMC markers with metabolites</w:t>
      </w:r>
    </w:p>
    <w:p w14:paraId="1062D923" w14:textId="3E86ECE8" w:rsidR="00B46D6C" w:rsidRDefault="009E615A">
      <w:pPr>
        <w:rPr>
          <w:color w:val="000000"/>
        </w:rPr>
      </w:pPr>
      <w:r>
        <w:rPr>
          <w:color w:val="000000"/>
        </w:rPr>
        <w:t>MSI data was imported as centroided .imzML. Peak detection was performed on the mean spectrum (generated using ppm rebinning with 1 ppm window) to generate a peak list, which was used to save a reduced datacube to .imzML using SpectralAnalysis</w:t>
      </w:r>
      <w:r w:rsidR="004D7CEE">
        <w:rPr>
          <w:color w:val="000000"/>
        </w:rPr>
        <w:t>.</w:t>
      </w:r>
      <w:r w:rsidR="001539B7">
        <w:rPr>
          <w:color w:val="000000"/>
        </w:rPr>
        <w:fldChar w:fldCharType="begin"/>
      </w:r>
      <w:r w:rsidR="000C61C4">
        <w:rPr>
          <w:color w:val="000000"/>
        </w:rPr>
        <w:instrText xml:space="preserve"> ADDIN EN.CITE &lt;EndNote&gt;&lt;Cite&gt;&lt;Author&gt;Race&lt;/Author&gt;&lt;Year&gt;2016&lt;/Year&gt;&lt;RecNum&gt;90&lt;/RecNum&gt;&lt;DisplayText&gt;&lt;style face="superscript"&gt;45&lt;/style&gt;&lt;/DisplayText&gt;&lt;record&gt;&lt;rec-number&gt;90&lt;/rec-number&gt;&lt;foreign-keys&gt;&lt;key app="EN" db-id="0ee55frto5ttz4exde5vwwsasvvz0svz9x2z" timestamp="1615378563"&gt;90&lt;/key&gt;&lt;/foreign-keys&gt;&lt;ref-type name="Journal Article"&gt;17&lt;/ref-type&gt;&lt;contributors&gt;&lt;authors&gt;&lt;author&gt;Race, A. M.&lt;/author&gt;&lt;author&gt;Palmer, A. D.&lt;/author&gt;&lt;author&gt;Dexter, A.&lt;/author&gt;&lt;author&gt;Steven, R. T.&lt;/author&gt;&lt;author&gt;Styles, I. B.&lt;/author&gt;&lt;author&gt;Bunch, J.&lt;/author&gt;&lt;/authors&gt;&lt;/contributors&gt;&lt;auth-address&gt;National Centre of Excellence in Mass Spectrometry Imaging (NiCE-MSI), National Physical Laboratory , Teddington, TW11 0LW, United Kingdom.&amp;#xD;PSIBS Doctoral Training Centre, School of Chemistry, University of Birmingham , Birmingham, B15 2TT, United Kingdom.&amp;#xD;European Molecular Biology Laboratory , Meyerhofstrasse 1, Heidelberg, 69117, Germany.&amp;#xD;School of Computer Science, University of Birmingham , Birmingham, B15 2TT, United Kingdom.&amp;#xD;School of Pharmacy, University of Nottingham , Nottingham, NG7 2RD, United Kingdom.&lt;/auth-address&gt;&lt;titles&gt;&lt;title&gt;SpectralAnalysis: Software for the Masses&lt;/title&gt;&lt;secondary-title&gt;Anal Chem&lt;/secondary-title&gt;&lt;/titles&gt;&lt;periodical&gt;&lt;full-title&gt;Anal Chem&lt;/full-title&gt;&lt;/periodical&gt;&lt;pages&gt;9451-9458&lt;/pages&gt;&lt;volume&gt;88&lt;/volume&gt;&lt;number&gt;19&lt;/number&gt;&lt;edition&gt;2016/08/26&lt;/edition&gt;&lt;dates&gt;&lt;year&gt;2016&lt;/year&gt;&lt;pub-dates&gt;&lt;date&gt;Oct 4&lt;/date&gt;&lt;/pub-dates&gt;&lt;/dates&gt;&lt;isbn&gt;1520-6882 (Electronic)&amp;#xD;0003-2700 (Linking)&lt;/isbn&gt;&lt;accession-num&gt;27558772&lt;/accession-num&gt;&lt;urls&gt;&lt;related-urls&gt;&lt;url&gt;https://www.ncbi.nlm.nih.gov/pubmed/27558772&lt;/url&gt;&lt;/related-urls&gt;&lt;/urls&gt;&lt;electronic-resource-num&gt;10.1021/acs.analchem.6b01643&lt;/electronic-resource-num&gt;&lt;/record&gt;&lt;/Cite&gt;&lt;/EndNote&gt;</w:instrText>
      </w:r>
      <w:r w:rsidR="001539B7">
        <w:rPr>
          <w:color w:val="000000"/>
        </w:rPr>
        <w:fldChar w:fldCharType="separate"/>
      </w:r>
      <w:r w:rsidR="000C61C4" w:rsidRPr="000C61C4">
        <w:rPr>
          <w:noProof/>
          <w:color w:val="000000"/>
          <w:vertAlign w:val="superscript"/>
        </w:rPr>
        <w:t>45</w:t>
      </w:r>
      <w:r w:rsidR="001539B7">
        <w:rPr>
          <w:color w:val="000000"/>
        </w:rPr>
        <w:fldChar w:fldCharType="end"/>
      </w:r>
      <w:r w:rsidR="004D7CEE">
        <w:rPr>
          <w:color w:val="000000"/>
        </w:rPr>
        <w:t xml:space="preserve"> </w:t>
      </w:r>
      <w:r>
        <w:rPr>
          <w:color w:val="000000"/>
        </w:rPr>
        <w:t>IMC and MSI data were registered to determine an affine transformation to transform coordinates in one modality to the other.</w:t>
      </w:r>
      <w:r w:rsidR="001539B7">
        <w:rPr>
          <w:color w:val="000000"/>
        </w:rPr>
        <w:fldChar w:fldCharType="begin">
          <w:fldData xml:space="preserve">PEVuZE5vdGU+PENpdGU+PEF1dGhvcj5SYWNlPC9BdXRob3I+PFllYXI+MjAyMTwvWWVhcj48UmVj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</w:fldData>
        </w:fldChar>
      </w:r>
      <w:r w:rsidR="000C61C4">
        <w:rPr>
          <w:color w:val="000000"/>
        </w:rPr>
        <w:instrText xml:space="preserve"> ADDIN EN.CITE </w:instrText>
      </w:r>
      <w:r w:rsidR="000C61C4">
        <w:rPr>
          <w:color w:val="000000"/>
        </w:rPr>
        <w:fldChar w:fldCharType="begin">
          <w:fldData xml:space="preserve">PEVuZE5vdGU+PENpdGU+PEF1dGhvcj5SYWNlPC9BdXRob3I+PFllYXI+MjAyMTwvWWVhcj48UmVj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46</w:t>
      </w:r>
      <w:r w:rsidR="001539B7">
        <w:rPr>
          <w:color w:val="000000"/>
        </w:rPr>
        <w:fldChar w:fldCharType="end"/>
      </w:r>
      <w:r>
        <w:rPr>
          <w:color w:val="000000"/>
        </w:rPr>
        <w:t xml:space="preserve"> Coordinates for each cell, determined from the IMC object data (as described above, see cell segmentation), were then transformed to the MSI space. The number of cells with a given phenotype were then counted per corresponding MSI pixel and Pearson's correlation was computed for all phenotypes from the IMC data and peaks from the MSI data.</w:t>
      </w:r>
    </w:p>
    <w:p w14:paraId="5D0DE9AA" w14:textId="77777777" w:rsidR="00B46D6C" w:rsidRDefault="009E615A">
      <w:pPr>
        <w:rPr>
          <w:color w:val="000000"/>
        </w:rPr>
      </w:pPr>
      <w:r>
        <w:rPr>
          <w:b/>
          <w:color w:val="000000"/>
          <w:u w:val="single"/>
        </w:rPr>
        <w:t>Results</w:t>
      </w:r>
    </w:p>
    <w:p w14:paraId="79CA0927" w14:textId="77777777" w:rsidR="00B46D6C" w:rsidRDefault="009E615A">
      <w:pPr>
        <w:rPr>
          <w:b/>
          <w:color w:val="000000"/>
        </w:rPr>
      </w:pPr>
      <w:r>
        <w:rPr>
          <w:b/>
          <w:color w:val="000000"/>
        </w:rPr>
        <w:t xml:space="preserve">Analysis of tissue histology </w:t>
      </w:r>
    </w:p>
    <w:p w14:paraId="56CE1AAC" w14:textId="2421F09E" w:rsidR="00B46D6C" w:rsidRDefault="009E615A">
      <w:pPr>
        <w:rPr>
          <w:color w:val="000000"/>
        </w:rPr>
      </w:pPr>
      <w:r>
        <w:rPr>
          <w:color w:val="000000"/>
        </w:rPr>
        <w:t xml:space="preserve">It was previously reported that in the liver, </w:t>
      </w:r>
      <w:r>
        <w:rPr>
          <w:i/>
          <w:color w:val="000000"/>
        </w:rPr>
        <w:t>Salmonella</w:t>
      </w:r>
      <w:r>
        <w:rPr>
          <w:color w:val="000000"/>
        </w:rPr>
        <w:t xml:space="preserve"> infection causes the disruption of the hepatocyte plates which leads to the infiltration of phagocytes into the tissue. The infection foci mainly constitute polymorphonuclear cells which at a later stage of infection are joined by mononuclear cells and lead to the formation of granulomas with central necrosis.</w:t>
      </w:r>
      <w:r w:rsidR="001539B7">
        <w:rPr>
          <w:color w:val="000000"/>
        </w:rPr>
        <w:fldChar w:fldCharType="begin">
          <w:fldData xml:space="preserve">PEVuZE5vdGU+PENpdGU+PEF1dGhvcj5OYWtvbmVjem5hPC9BdXRob3I+PFllYXI+MTk4MDwvWWVh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</w:fldData>
        </w:fldChar>
      </w:r>
      <w:r w:rsidR="000C61C4">
        <w:rPr>
          <w:color w:val="000000"/>
        </w:rPr>
        <w:instrText xml:space="preserve"> ADDIN EN.CITE </w:instrText>
      </w:r>
      <w:r w:rsidR="000C61C4">
        <w:rPr>
          <w:color w:val="000000"/>
        </w:rPr>
        <w:fldChar w:fldCharType="begin">
          <w:fldData xml:space="preserve">PEVuZE5vdGU+PENpdGU+PEF1dGhvcj5OYWtvbmVjem5hPC9BdXRob3I+PFllYXI+MTk4MDwvWWVh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47-49</w:t>
      </w:r>
      <w:r w:rsidR="001539B7">
        <w:rPr>
          <w:color w:val="000000"/>
        </w:rPr>
        <w:fldChar w:fldCharType="end"/>
      </w:r>
      <w:r>
        <w:rPr>
          <w:color w:val="000000"/>
        </w:rPr>
        <w:t xml:space="preserve"> Examination of liver sections in Figure 1a (zooms into all tissues can be found in Figure S3) using H&amp;E shows small clusters of lymphoid cells of 50-300 µm in diameter in the infected tissues. </w:t>
      </w:r>
    </w:p>
    <w:p w14:paraId="3BE21BEA" w14:textId="1345F858" w:rsidR="00B46D6C" w:rsidRDefault="009E615A">
      <w:pPr>
        <w:rPr>
          <w:color w:val="000000"/>
        </w:rPr>
      </w:pPr>
      <w:r>
        <w:rPr>
          <w:color w:val="000000"/>
        </w:rPr>
        <w:t xml:space="preserve">Figure 1b shows the corresponding area of the adjacent tissue section following IMC analysis. The ROI were classified into normal liver and immune clusters. While immune clusters are largely absent from the control tissue section, a significant increase can be seen in the infected tissues. </w:t>
      </w:r>
    </w:p>
    <w:p w14:paraId="4CF39E55" w14:textId="77777777" w:rsidR="008F6735" w:rsidRDefault="008F6735">
      <w:pPr>
        <w:rPr>
          <w:color w:val="000000"/>
        </w:rPr>
      </w:pPr>
    </w:p>
    <w:p w14:paraId="41016282" w14:textId="77777777" w:rsidR="008F6735" w:rsidRDefault="008F6735" w:rsidP="008F6735">
      <w:pPr>
        <w:rPr>
          <w:b/>
          <w:color w:val="000000"/>
        </w:rPr>
      </w:pPr>
      <w:r>
        <w:rPr>
          <w:b/>
          <w:color w:val="000000"/>
        </w:rPr>
        <w:lastRenderedPageBreak/>
        <w:t xml:space="preserve">Analysis of immune cell composition during </w:t>
      </w:r>
      <w:r>
        <w:rPr>
          <w:b/>
          <w:i/>
          <w:color w:val="000000"/>
        </w:rPr>
        <w:t>Salmonella</w:t>
      </w:r>
      <w:r>
        <w:rPr>
          <w:b/>
          <w:color w:val="000000"/>
        </w:rPr>
        <w:t xml:space="preserve"> infection and treatment</w:t>
      </w:r>
    </w:p>
    <w:p w14:paraId="6D2CE10D" w14:textId="06BEA676" w:rsidR="008F6735" w:rsidRDefault="008F6735" w:rsidP="008F6735">
      <w:pPr>
        <w:rPr>
          <w:color w:val="000000"/>
        </w:rPr>
      </w:pPr>
      <w:r>
        <w:rPr>
          <w:color w:val="000000"/>
        </w:rPr>
        <w:t>In the control tissue section</w:t>
      </w:r>
      <w:r w:rsidR="004E0C0D">
        <w:rPr>
          <w:color w:val="000000"/>
        </w:rPr>
        <w:t>,</w:t>
      </w:r>
      <w:r>
        <w:rPr>
          <w:color w:val="000000"/>
        </w:rPr>
        <w:t xml:space="preserve"> the highest percentage of immune cell markers belonged to T helper cells (CD45+ CD4+) at 15%, closely followed by B cell markers (CD45+ B220+ MHCII+) at 6.7% and macrophage markers (CD45+ CD11b+ F4/80+ MHCII+) at 5% (Figure 3).</w:t>
      </w:r>
    </w:p>
    <w:p w14:paraId="458601D7" w14:textId="77777777" w:rsidR="008F6735" w:rsidRDefault="008F6735">
      <w:pPr>
        <w:rPr>
          <w:color w:val="000000"/>
        </w:rPr>
      </w:pPr>
    </w:p>
    <w:p w14:paraId="6C55BB45" w14:textId="77777777" w:rsidR="00B46D6C" w:rsidRDefault="009E615A">
      <w:pPr>
        <w:pBdr>
          <w:top w:val="nil"/>
          <w:left w:val="nil"/>
          <w:bottom w:val="nil"/>
          <w:right w:val="nil"/>
          <w:between w:val="nil"/>
        </w:pBdr>
        <w:jc w:val="center"/>
        <w:rPr>
          <w:color w:val="000000"/>
        </w:rPr>
      </w:pPr>
      <w:r>
        <w:rPr>
          <w:noProof/>
          <w:color w:val="000000"/>
        </w:rPr>
        <w:drawing>
          <wp:inline distT="0" distB="0" distL="0" distR="0" wp14:anchorId="45752330" wp14:editId="39D3C247">
            <wp:extent cx="5410200" cy="57435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410200" cy="5743575"/>
                    </a:xfrm>
                    <a:prstGeom prst="rect">
                      <a:avLst/>
                    </a:prstGeom>
                    <a:ln/>
                  </pic:spPr>
                </pic:pic>
              </a:graphicData>
            </a:graphic>
          </wp:inline>
        </w:drawing>
      </w:r>
    </w:p>
    <w:p w14:paraId="2FFE290C" w14:textId="516AE13B" w:rsidR="00B46D6C" w:rsidRDefault="009E615A">
      <w:pPr>
        <w:pBdr>
          <w:top w:val="nil"/>
          <w:left w:val="nil"/>
          <w:bottom w:val="nil"/>
          <w:right w:val="nil"/>
          <w:between w:val="nil"/>
        </w:pBdr>
        <w:spacing w:after="0" w:line="319" w:lineRule="auto"/>
        <w:jc w:val="center"/>
        <w:rPr>
          <w:color w:val="000000"/>
        </w:rPr>
      </w:pPr>
      <w:r>
        <w:rPr>
          <w:b/>
          <w:color w:val="000000"/>
        </w:rPr>
        <w:t xml:space="preserve">Figure 1. </w:t>
      </w:r>
      <w:r>
        <w:rPr>
          <w:color w:val="000000"/>
        </w:rPr>
        <w:t xml:space="preserve">a) H&amp;E stained image, adjacent tissue sections to b-e), b) corresponding IMC images classified into off-tissue areas, normal liver and immune clusters using a random forest classifier in Halo (overlaid half transparently over CD45 in white), c) DESI-MSI image of </w:t>
      </w:r>
      <w:r w:rsidR="00A04EE4">
        <w:rPr>
          <w:color w:val="000000"/>
        </w:rPr>
        <w:t>palmitoyl carnitine</w:t>
      </w:r>
      <w:r>
        <w:rPr>
          <w:color w:val="000000"/>
        </w:rPr>
        <w:t xml:space="preserve"> at 50µm spatial resolution, d+e) cell type distribution for CD45+ CD11b+ F4/80- MHCII+ iNOS+ and CD45+ CD11b+ F4/80+ MHCII+ iNOS+, cell distribution images were upscaled to match lateral resolution of the MSI experiment for correlation analysis (R values given in bottom right corner for correlation with distribution of AC(16:0) shown in c). Neither cell type was detected in the control tissue section.</w:t>
      </w:r>
    </w:p>
    <w:p w14:paraId="7CB76F6E" w14:textId="77777777" w:rsidR="005C2A29" w:rsidRDefault="005C2A29" w:rsidP="005C2A29">
      <w:pPr>
        <w:rPr>
          <w:color w:val="000000"/>
          <w:sz w:val="16"/>
          <w:szCs w:val="16"/>
        </w:rPr>
      </w:pPr>
      <w:r>
        <w:rPr>
          <w:color w:val="000000"/>
        </w:rPr>
        <w:lastRenderedPageBreak/>
        <w:t xml:space="preserve">In the immune clusters studied from tissues infected with SL3261 and dosed with ciprofloxacin at 20 mg/kg and 100 mg/kg (Figure 3A), the immune cell markers associated with B cells were 4.8% in the infected and 7.1% in the infected dosed at 100 mg/kg. T helper cells were 1.6% in infected tissue and 2.3% in dosed tissues at 100 mg/kg and cytotoxic T cells (CD45+ CD8+) were present at 3.1% and 2.2% in infected and dosed tissue, respectively. It was observed that the percentages of immune cell markers for T helper cells and neutrophils (CD45+ CD11b+ Ly6G+) in infected and dosed tissue sections were low. Along with this the macrophage markers in infected and dosed tissues were high with 41.9% in the infected tissue section and 49.0% in the dosed (100 mg/kg) infected tissue section. Further combinations of cell markers were investigated to identify specific subsets of these cells and observed that the cell types positive for iNOS were predominant with 41.0% in the dosed tissue at 20 mg/kg (Figure 3B). iNOS is a known immune response against </w:t>
      </w:r>
      <w:r>
        <w:rPr>
          <w:i/>
          <w:color w:val="000000"/>
        </w:rPr>
        <w:t>Salmonella</w:t>
      </w:r>
      <w:r>
        <w:rPr>
          <w:color w:val="000000"/>
        </w:rPr>
        <w:t xml:space="preserve"> pathogenesis in hosts to generate a bacteriostatic response. In addition, the presence of M2 type macrophages (CD163+ CD206+ CD68+ F4/80+ CD11b+) was lower with 9.0% in infected tissues and 5.6% (Figure 3B) in the ciprofloxacin treated tissues (at 100 mg/kg). This could be ascribed to disruption of M2 macrophages housing </w:t>
      </w:r>
      <w:r>
        <w:rPr>
          <w:i/>
          <w:color w:val="000000"/>
        </w:rPr>
        <w:t xml:space="preserve">Salmonella </w:t>
      </w:r>
      <w:r>
        <w:rPr>
          <w:color w:val="000000"/>
        </w:rPr>
        <w:t xml:space="preserve">cells or to increased adaptive immune response observed with the increase in B cells and T cells. No  significant changes in the CD45+ CD11b- NKp46+ markers for the natural killer (NK) cell populations were observed. </w:t>
      </w:r>
    </w:p>
    <w:p w14:paraId="71085607" w14:textId="2783ED0F" w:rsidR="00B46D6C" w:rsidRDefault="009E615A">
      <w:pPr>
        <w:rPr>
          <w:color w:val="000000"/>
        </w:rPr>
      </w:pPr>
      <w:r>
        <w:rPr>
          <w:color w:val="000000"/>
        </w:rPr>
        <w:t>In tissues infected with SL1344 and dosed with ciprofloxacin at 50 mg/kg</w:t>
      </w:r>
      <w:r w:rsidR="003E2BBC">
        <w:rPr>
          <w:color w:val="000000"/>
        </w:rPr>
        <w:t xml:space="preserve">, </w:t>
      </w:r>
      <w:r>
        <w:rPr>
          <w:color w:val="000000"/>
        </w:rPr>
        <w:t>the immune cell markers associated with B cells, T helper cells, and cytotoxic T cells were present at less than 5% for all the cell types. However the percentage of mononuclear and macrophage cell markers observed were higher at 15.9% and 19.9% in infected and drug dosed tissues sections, respectively (Figure 3A). The cell markers for neutrophils and B cells were very low and maybe associated with the necrosis observed in the H&amp;E. Furthermore</w:t>
      </w:r>
      <w:r w:rsidR="003E2BBC">
        <w:rPr>
          <w:color w:val="000000"/>
        </w:rPr>
        <w:t>,</w:t>
      </w:r>
      <w:r>
        <w:rPr>
          <w:color w:val="000000"/>
        </w:rPr>
        <w:t xml:space="preserve"> higher percentages of cell markers iNOS and M2 macrophage phenotype</w:t>
      </w:r>
      <w:r w:rsidR="00AE0577">
        <w:rPr>
          <w:color w:val="000000"/>
        </w:rPr>
        <w:t>s presented</w:t>
      </w:r>
      <w:r>
        <w:rPr>
          <w:color w:val="000000"/>
          <w:sz w:val="16"/>
          <w:szCs w:val="16"/>
        </w:rPr>
        <w:t xml:space="preserve"> </w:t>
      </w:r>
      <w:r>
        <w:rPr>
          <w:color w:val="000000"/>
        </w:rPr>
        <w:t xml:space="preserve">in tissue sections infected with SL1344 which </w:t>
      </w:r>
      <w:r w:rsidR="00AE0577">
        <w:rPr>
          <w:color w:val="000000"/>
        </w:rPr>
        <w:t>contained</w:t>
      </w:r>
      <w:r>
        <w:rPr>
          <w:color w:val="000000"/>
        </w:rPr>
        <w:t xml:space="preserve"> 32.7% and 3.9% and SL1344 ciprofloxacin dosed which had 41.6% and 8.5%, respectively (Figure 3B). From a separate IMC dataset on an adjacent tissue section, </w:t>
      </w:r>
      <w:r w:rsidR="00AE0577">
        <w:rPr>
          <w:color w:val="000000"/>
        </w:rPr>
        <w:t xml:space="preserve">detailed </w:t>
      </w:r>
      <w:r>
        <w:rPr>
          <w:color w:val="000000"/>
        </w:rPr>
        <w:t xml:space="preserve">immune cell compositions for T cells </w:t>
      </w:r>
      <w:r w:rsidR="00AE0577">
        <w:rPr>
          <w:color w:val="000000"/>
        </w:rPr>
        <w:t>revealed</w:t>
      </w:r>
      <w:r>
        <w:rPr>
          <w:color w:val="000000"/>
        </w:rPr>
        <w:t xml:space="preserve"> there was a high proportion of CD45+ CD3+ CD4- CD8- T cells, in both tissue sections infected with SL3261 and SL1344 strains (14.0% and 11.0% of the immune cluster population, respectively). These double negative (DN) T cells have been implicated in playing an important role in intracellular pathogenic infections by controlling the infection and acquiring a memory T cell phenotype allowing for an adaptive immune response.</w:t>
      </w:r>
      <w:hyperlink w:anchor="_1mrcu09">
        <w:r>
          <w:rPr>
            <w:color w:val="000000"/>
            <w:vertAlign w:val="superscript"/>
          </w:rPr>
          <w:t>50</w:t>
        </w:r>
      </w:hyperlink>
      <w:r>
        <w:rPr>
          <w:color w:val="000000"/>
        </w:rPr>
        <w:t xml:space="preserve"> As can be seen from the IMC analysis, the immune clusters are predominantly made up of CD45+ CD68+ F4/80+ MHCii+ iNOS+ cells, this group of cells include M1 macrophages and DCs. A more detailed analysis on a neighbouring tissue section leads us to believe that up to 75% of CD45+ CD11b+ F4/80+ cells in SL1344 and 92% in SL3261 immune cell clusters are </w:t>
      </w:r>
      <w:r w:rsidR="007C38F5">
        <w:rPr>
          <w:color w:val="000000"/>
        </w:rPr>
        <w:t>additionally CD11c+</w:t>
      </w:r>
      <w:r w:rsidR="003F3F3D">
        <w:rPr>
          <w:color w:val="000000"/>
        </w:rPr>
        <w:t>, so possibly dendritic cells rather than macrophages</w:t>
      </w:r>
      <w:r>
        <w:rPr>
          <w:color w:val="000000"/>
        </w:rPr>
        <w:t xml:space="preserve"> (see Table S</w:t>
      </w:r>
      <w:r w:rsidR="007C38F5">
        <w:rPr>
          <w:color w:val="000000"/>
        </w:rPr>
        <w:t>4</w:t>
      </w:r>
      <w:r>
        <w:rPr>
          <w:color w:val="000000"/>
        </w:rPr>
        <w:t xml:space="preserve">). iNOS producing DCs have been shown to mediate the innate immune </w:t>
      </w:r>
      <w:r w:rsidR="00A04EE4">
        <w:rPr>
          <w:color w:val="000000"/>
        </w:rPr>
        <w:t>defence</w:t>
      </w:r>
      <w:r>
        <w:rPr>
          <w:color w:val="000000"/>
        </w:rPr>
        <w:t xml:space="preserve"> in bacterial infections.</w:t>
      </w:r>
      <w:r w:rsidR="001539B7">
        <w:rPr>
          <w:color w:val="000000"/>
        </w:rPr>
        <w:fldChar w:fldCharType="begin">
          <w:fldData xml:space="preserve">PEVuZE5vdGU+PENpdGU+PEF1dGhvcj5TZXJiaW5hPC9BdXRob3I+PFllYXI+MjAwMzwvWWVhcj48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</w:fldData>
        </w:fldChar>
      </w:r>
      <w:r w:rsidR="000C61C4">
        <w:rPr>
          <w:color w:val="000000"/>
        </w:rPr>
        <w:instrText xml:space="preserve"> ADDIN EN.CITE </w:instrText>
      </w:r>
      <w:r w:rsidR="000C61C4">
        <w:rPr>
          <w:color w:val="000000"/>
        </w:rPr>
        <w:fldChar w:fldCharType="begin">
          <w:fldData xml:space="preserve">PEVuZE5vdGU+PENpdGU+PEF1dGhvcj5TZXJiaW5hPC9BdXRob3I+PFllYXI+MjAwMzwvWWVhcj48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50</w:t>
      </w:r>
      <w:r w:rsidR="001539B7">
        <w:rPr>
          <w:color w:val="000000"/>
        </w:rPr>
        <w:fldChar w:fldCharType="end"/>
      </w:r>
      <w:r w:rsidR="00A47CE2">
        <w:t xml:space="preserve"> </w:t>
      </w:r>
      <w:r w:rsidR="00A47CE2">
        <w:rPr>
          <w:color w:val="000000"/>
        </w:rPr>
        <w:t xml:space="preserve"> </w:t>
      </w:r>
      <w:r>
        <w:rPr>
          <w:color w:val="000000"/>
        </w:rPr>
        <w:t>However, in this study no differentiation has been made between high and low expression of IMC markers; previously using flow cytometry, we have differentiated CD11c</w:t>
      </w:r>
      <w:r>
        <w:rPr>
          <w:color w:val="000000"/>
          <w:vertAlign w:val="subscript"/>
        </w:rPr>
        <w:t>high</w:t>
      </w:r>
      <w:r>
        <w:rPr>
          <w:color w:val="000000"/>
        </w:rPr>
        <w:t xml:space="preserve"> to be DCs versus CD11c</w:t>
      </w:r>
      <w:r>
        <w:rPr>
          <w:color w:val="000000"/>
          <w:vertAlign w:val="subscript"/>
        </w:rPr>
        <w:t xml:space="preserve">low </w:t>
      </w:r>
      <w:r>
        <w:rPr>
          <w:color w:val="000000"/>
        </w:rPr>
        <w:t>to be macrophages.</w:t>
      </w:r>
      <w:r w:rsidR="001539B7">
        <w:rPr>
          <w:color w:val="000000"/>
        </w:rPr>
        <w:fldChar w:fldCharType="begin"/>
      </w:r>
      <w:r w:rsidR="00383594">
        <w:rPr>
          <w:color w:val="000000"/>
        </w:rPr>
        <w:instrText xml:space="preserve"> ADDIN EN.CITE &lt;EndNote&gt;&lt;Cite&gt;&lt;Author&gt;Kanvatirth&lt;/Author&gt;&lt;Year&gt;2020&lt;/Year&gt;&lt;RecNum&gt;77&lt;/RecNum&gt;&lt;DisplayText&gt;&lt;style face="superscript"&gt;15&lt;/style&gt;&lt;/DisplayText&gt;&lt;record&gt;&lt;rec-number&gt;77&lt;/rec-number&gt;&lt;foreign-keys&gt;&lt;key app="EN" db-id="0ee55frto5ttz4exde5vwwsasvvz0svz9x2z" timestamp="1615374796"&gt;77&lt;/key&gt;&lt;/foreign-keys&gt;&lt;ref-type name="Journal Article"&gt;17&lt;/ref-type&gt;&lt;contributors&gt;&lt;authors&gt;&lt;author&gt;Kanvatirth, P.&lt;/author&gt;&lt;author&gt;Rossi, O.&lt;/author&gt;&lt;author&gt;Restif, O.&lt;/author&gt;&lt;author&gt;Blacklaws, B. A.&lt;/author&gt;&lt;author&gt;Tonks, P.&lt;/author&gt;&lt;author&gt;Grant, A. J.&lt;/author&gt;&lt;author&gt;Mastroeni, P.&lt;/author&gt;&lt;/authors&gt;&lt;/contributors&gt;&lt;auth-address&gt;Department of Veterinary Medicine, University of Cambridge, Madingley Road, Cambridge CB3 0ES, UK.&lt;/auth-address&gt;&lt;titles&gt;&lt;title&gt;Dual role of splenic mononuclear and polymorphonuclear cells in the outcome of ciprofloxacin treatment of Salmonella enterica infections&lt;/title&gt;&lt;secondary-title&gt;J Antimicrob Chemother&lt;/secondary-title&gt;&lt;/titles&gt;&lt;periodical&gt;&lt;full-title&gt;J Antimicrob Chemother&lt;/full-title&gt;&lt;/periodical&gt;&lt;pages&gt;2914-2918&lt;/pages&gt;&lt;volume&gt;75&lt;/volume&gt;&lt;number&gt;10&lt;/number&gt;&lt;edition&gt;2020/07/03&lt;/edition&gt;&lt;dates&gt;&lt;year&gt;2020&lt;/year&gt;&lt;pub-dates&gt;&lt;date&gt;Oct 1&lt;/date&gt;&lt;/pub-dates&gt;&lt;/dates&gt;&lt;isbn&gt;1460-2091 (Electronic)&amp;#xD;0305-7453 (Linking)&lt;/isbn&gt;&lt;accession-num&gt;32613238&lt;/accession-num&gt;&lt;urls&gt;&lt;related-urls&gt;&lt;url&gt;https://www.ncbi.nlm.nih.gov/pubmed/32613238&lt;/url&gt;&lt;/related-urls&gt;&lt;/urls&gt;&lt;electronic-resource-num&gt;10.1093/jac/dkaa249&lt;/electronic-resource-num&gt;&lt;/record&gt;&lt;/Cite&gt;&lt;/EndNote&gt;</w:instrText>
      </w:r>
      <w:r w:rsidR="001539B7">
        <w:rPr>
          <w:color w:val="000000"/>
        </w:rPr>
        <w:fldChar w:fldCharType="separate"/>
      </w:r>
      <w:r w:rsidR="00383594" w:rsidRPr="00383594">
        <w:rPr>
          <w:noProof/>
          <w:color w:val="000000"/>
          <w:vertAlign w:val="superscript"/>
        </w:rPr>
        <w:t>15</w:t>
      </w:r>
      <w:r w:rsidR="001539B7">
        <w:rPr>
          <w:color w:val="000000"/>
        </w:rPr>
        <w:fldChar w:fldCharType="end"/>
      </w:r>
      <w:r>
        <w:rPr>
          <w:color w:val="000000"/>
        </w:rPr>
        <w:t xml:space="preserve"> A similar distinction could lead to a reduction of the percentage of DCs observed in this study.</w:t>
      </w:r>
    </w:p>
    <w:p w14:paraId="67D941E7" w14:textId="77777777" w:rsidR="00B46D6C" w:rsidRDefault="009E615A">
      <w:pPr>
        <w:pBdr>
          <w:top w:val="nil"/>
          <w:left w:val="nil"/>
          <w:bottom w:val="nil"/>
          <w:right w:val="nil"/>
          <w:between w:val="nil"/>
        </w:pBdr>
        <w:jc w:val="center"/>
        <w:rPr>
          <w:color w:val="000000"/>
        </w:rPr>
      </w:pPr>
      <w:r>
        <w:rPr>
          <w:noProof/>
          <w:color w:val="000000"/>
        </w:rPr>
        <w:lastRenderedPageBreak/>
        <w:drawing>
          <wp:inline distT="0" distB="0" distL="0" distR="0" wp14:anchorId="5B9C7EFC" wp14:editId="1DC07BAA">
            <wp:extent cx="3276600" cy="65246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276600" cy="6524625"/>
                    </a:xfrm>
                    <a:prstGeom prst="rect">
                      <a:avLst/>
                    </a:prstGeom>
                    <a:ln/>
                  </pic:spPr>
                </pic:pic>
              </a:graphicData>
            </a:graphic>
          </wp:inline>
        </w:drawing>
      </w:r>
    </w:p>
    <w:p w14:paraId="14C22266" w14:textId="77777777" w:rsidR="00B46D6C" w:rsidRDefault="009E615A">
      <w:pPr>
        <w:pBdr>
          <w:top w:val="nil"/>
          <w:left w:val="nil"/>
          <w:bottom w:val="nil"/>
          <w:right w:val="nil"/>
          <w:between w:val="nil"/>
        </w:pBdr>
        <w:spacing w:after="0" w:line="319" w:lineRule="auto"/>
        <w:jc w:val="center"/>
        <w:rPr>
          <w:color w:val="000000"/>
        </w:rPr>
      </w:pPr>
      <w:r>
        <w:rPr>
          <w:b/>
          <w:color w:val="000000"/>
        </w:rPr>
        <w:t>Figure 3</w:t>
      </w:r>
      <w:r>
        <w:rPr>
          <w:color w:val="000000"/>
        </w:rPr>
        <w:t xml:space="preserve">. Bar graphs representing percentages of immune cell populations in immune cell clusters studied for tissue sections from livers of mice that were uninfected (control); infected with </w:t>
      </w:r>
      <w:r>
        <w:rPr>
          <w:i/>
          <w:color w:val="000000"/>
        </w:rPr>
        <w:t>S.</w:t>
      </w:r>
      <w:r>
        <w:rPr>
          <w:color w:val="000000"/>
        </w:rPr>
        <w:t xml:space="preserve"> Typhimurium SL3261 (SL3261), infected with </w:t>
      </w:r>
      <w:r>
        <w:rPr>
          <w:i/>
          <w:color w:val="000000"/>
        </w:rPr>
        <w:t>S.</w:t>
      </w:r>
      <w:r>
        <w:rPr>
          <w:color w:val="000000"/>
        </w:rPr>
        <w:t xml:space="preserve"> Typhimurium SL3261 and dosed with ciprofloxacin at 20 mg/kg (SL3261+20mpk) or 100 mg/kg (SL3261+100mpk); infected with </w:t>
      </w:r>
      <w:r>
        <w:rPr>
          <w:i/>
          <w:color w:val="000000"/>
        </w:rPr>
        <w:t>S.</w:t>
      </w:r>
      <w:r>
        <w:rPr>
          <w:color w:val="000000"/>
        </w:rPr>
        <w:t xml:space="preserve"> Typhimurium SL1344 (SL1344), infected with SL1344 and dosed with ciprofloxacin at 50mg/kg (SL1344+50mpk). </w:t>
      </w:r>
      <w:r>
        <w:rPr>
          <w:b/>
          <w:color w:val="000000"/>
        </w:rPr>
        <w:t>A I</w:t>
      </w:r>
      <w:r>
        <w:rPr>
          <w:color w:val="000000"/>
        </w:rPr>
        <w:t xml:space="preserve">mmune cell populations categorised as B cells (B220+ MHCII+), T helper cells (CD4+), T cytotoxic cells (CD8+), Neutrophils (CD11b+ Ly6G+), and NK (NKp46+) cells for individual tissue sections. </w:t>
      </w:r>
      <w:r>
        <w:rPr>
          <w:b/>
          <w:color w:val="000000"/>
        </w:rPr>
        <w:t>B</w:t>
      </w:r>
      <w:r>
        <w:rPr>
          <w:color w:val="000000"/>
        </w:rPr>
        <w:t xml:space="preserve"> Immune cell populations of subtypes of the immune cells mentioned in A,B which are characteristic during </w:t>
      </w:r>
      <w:r>
        <w:rPr>
          <w:i/>
          <w:color w:val="000000"/>
        </w:rPr>
        <w:t>S.</w:t>
      </w:r>
      <w:r>
        <w:rPr>
          <w:color w:val="000000"/>
        </w:rPr>
        <w:t xml:space="preserve"> Typhimurium infection for the individual tissue sections.</w:t>
      </w:r>
    </w:p>
    <w:p w14:paraId="76AE509C" w14:textId="77777777" w:rsidR="00B46D6C" w:rsidRDefault="00B46D6C">
      <w:pPr>
        <w:pBdr>
          <w:top w:val="nil"/>
          <w:left w:val="nil"/>
          <w:bottom w:val="nil"/>
          <w:right w:val="nil"/>
          <w:between w:val="nil"/>
        </w:pBdr>
        <w:spacing w:after="0" w:line="319" w:lineRule="auto"/>
        <w:jc w:val="center"/>
        <w:rPr>
          <w:color w:val="000000"/>
        </w:rPr>
      </w:pPr>
    </w:p>
    <w:p w14:paraId="18575B4C" w14:textId="5D794165" w:rsidR="00B46D6C" w:rsidRDefault="009E615A">
      <w:pPr>
        <w:rPr>
          <w:color w:val="000000"/>
        </w:rPr>
      </w:pPr>
      <w:r>
        <w:rPr>
          <w:color w:val="000000"/>
        </w:rPr>
        <w:t>Over all infected tissue sections</w:t>
      </w:r>
      <w:r w:rsidR="00AE0577">
        <w:rPr>
          <w:color w:val="000000"/>
        </w:rPr>
        <w:t xml:space="preserve">, </w:t>
      </w:r>
      <w:r>
        <w:rPr>
          <w:color w:val="000000"/>
        </w:rPr>
        <w:t>250 cells</w:t>
      </w:r>
      <w:r w:rsidR="00AE0577">
        <w:rPr>
          <w:color w:val="000000"/>
        </w:rPr>
        <w:t xml:space="preserve"> were found</w:t>
      </w:r>
      <w:r>
        <w:rPr>
          <w:color w:val="000000"/>
        </w:rPr>
        <w:t xml:space="preserve"> </w:t>
      </w:r>
      <w:r>
        <w:rPr>
          <w:i/>
          <w:color w:val="000000"/>
        </w:rPr>
        <w:t>Salmonella</w:t>
      </w:r>
      <w:r>
        <w:rPr>
          <w:color w:val="000000"/>
        </w:rPr>
        <w:t xml:space="preserve">+ (0 were found positive in the control tissue section). Table 2 lists all cell populations that were found to be </w:t>
      </w:r>
      <w:r>
        <w:rPr>
          <w:i/>
          <w:color w:val="000000"/>
        </w:rPr>
        <w:t>Salmonella</w:t>
      </w:r>
      <w:r>
        <w:rPr>
          <w:color w:val="000000"/>
        </w:rPr>
        <w:t xml:space="preserve">+. </w:t>
      </w:r>
      <w:r w:rsidR="00D85CB4">
        <w:rPr>
          <w:color w:val="000000"/>
        </w:rPr>
        <w:t xml:space="preserve"> </w:t>
      </w:r>
      <w:r>
        <w:rPr>
          <w:color w:val="000000"/>
        </w:rPr>
        <w:t xml:space="preserve">The largest groups, 106 and 72 of the 250 cells, were found to be of the type CD45+ CD11b+ F4/80+ MHCII+ iNOS+ and CD45+ CD11b+ F4/80- MHCII+ iNOS+, respectively. </w:t>
      </w:r>
      <w:r w:rsidR="00C063F2">
        <w:rPr>
          <w:color w:val="000000"/>
        </w:rPr>
        <w:t>Figure S</w:t>
      </w:r>
      <w:r w:rsidR="00B63410">
        <w:rPr>
          <w:color w:val="000000"/>
        </w:rPr>
        <w:t>4</w:t>
      </w:r>
      <w:r w:rsidR="00C063F2">
        <w:rPr>
          <w:color w:val="000000"/>
        </w:rPr>
        <w:t xml:space="preserve"> shows representative Salmonella+ cells as well as different immune cell types in a small and large immune cluster, respectively.</w:t>
      </w:r>
    </w:p>
    <w:p w14:paraId="611D9F78" w14:textId="77777777" w:rsidR="00B46D6C" w:rsidRDefault="00B46D6C">
      <w:pPr>
        <w:rPr>
          <w:color w:val="000000"/>
        </w:rPr>
      </w:pPr>
    </w:p>
    <w:p w14:paraId="487B9B81" w14:textId="77777777" w:rsidR="00B46D6C" w:rsidRDefault="009E615A">
      <w:pPr>
        <w:pBdr>
          <w:top w:val="nil"/>
          <w:left w:val="nil"/>
          <w:bottom w:val="nil"/>
          <w:right w:val="nil"/>
          <w:between w:val="nil"/>
        </w:pBdr>
        <w:spacing w:after="0" w:line="319" w:lineRule="auto"/>
        <w:jc w:val="left"/>
        <w:rPr>
          <w:color w:val="000000"/>
        </w:rPr>
      </w:pPr>
      <w:r>
        <w:rPr>
          <w:b/>
          <w:color w:val="000000"/>
        </w:rPr>
        <w:t>Table 2.</w:t>
      </w:r>
      <w:r>
        <w:rPr>
          <w:color w:val="000000"/>
        </w:rPr>
        <w:t xml:space="preserve"> Summary of </w:t>
      </w:r>
      <w:r>
        <w:rPr>
          <w:i/>
          <w:color w:val="000000"/>
        </w:rPr>
        <w:t>Salmonella</w:t>
      </w:r>
      <w:r>
        <w:rPr>
          <w:color w:val="000000"/>
        </w:rPr>
        <w:t>+ phenotypes in all tissue ROIs.</w:t>
      </w:r>
    </w:p>
    <w:tbl>
      <w:tblPr>
        <w:tblStyle w:val="a0"/>
        <w:tblW w:w="6570" w:type="dxa"/>
        <w:jc w:val="center"/>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025"/>
        <w:gridCol w:w="1545"/>
      </w:tblGrid>
      <w:tr w:rsidR="00B46D6C" w14:paraId="2E63C615" w14:textId="77777777">
        <w:trPr>
          <w:trHeight w:val="6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490986B2" w14:textId="77777777" w:rsidR="00B46D6C" w:rsidRDefault="009E615A">
            <w:pPr>
              <w:rPr>
                <w:b/>
                <w:color w:val="000000"/>
              </w:rPr>
            </w:pPr>
            <w:r>
              <w:rPr>
                <w:b/>
                <w:color w:val="000000"/>
              </w:rPr>
              <w:t>Immune cell phenotypes</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0D81248C" w14:textId="77777777" w:rsidR="00B46D6C" w:rsidRDefault="009E615A">
            <w:pPr>
              <w:jc w:val="center"/>
              <w:rPr>
                <w:b/>
                <w:color w:val="000000"/>
              </w:rPr>
            </w:pPr>
            <w:r>
              <w:rPr>
                <w:b/>
                <w:color w:val="000000"/>
              </w:rPr>
              <w:t>Salmonella + cells</w:t>
            </w:r>
          </w:p>
        </w:tc>
      </w:tr>
      <w:tr w:rsidR="00B46D6C" w14:paraId="07BCE16C"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44B2E873" w14:textId="77777777" w:rsidR="00B46D6C" w:rsidRDefault="009E615A">
            <w:pPr>
              <w:rPr>
                <w:color w:val="000000"/>
              </w:rPr>
            </w:pPr>
            <w:r>
              <w:rPr>
                <w:color w:val="000000"/>
              </w:rPr>
              <w:t>CD45+ CD11b+ Ly6G- F4.80+ MHCII+</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1E8C4EEF" w14:textId="77777777" w:rsidR="00B46D6C" w:rsidRDefault="009E615A">
            <w:pPr>
              <w:jc w:val="center"/>
              <w:rPr>
                <w:color w:val="000000"/>
              </w:rPr>
            </w:pPr>
            <w:r>
              <w:rPr>
                <w:color w:val="000000"/>
              </w:rPr>
              <w:t>32</w:t>
            </w:r>
          </w:p>
        </w:tc>
      </w:tr>
      <w:tr w:rsidR="00B46D6C" w14:paraId="4A326A5E"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7420A15B" w14:textId="77777777" w:rsidR="00B46D6C" w:rsidRDefault="009E615A">
            <w:pPr>
              <w:rPr>
                <w:color w:val="000000"/>
              </w:rPr>
            </w:pPr>
            <w:r>
              <w:rPr>
                <w:color w:val="000000"/>
              </w:rPr>
              <w:t>CD45+ B220+ MHCII+</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22DB17F2" w14:textId="77777777" w:rsidR="00B46D6C" w:rsidRDefault="009E615A">
            <w:pPr>
              <w:jc w:val="center"/>
              <w:rPr>
                <w:color w:val="000000"/>
              </w:rPr>
            </w:pPr>
            <w:r>
              <w:rPr>
                <w:color w:val="000000"/>
              </w:rPr>
              <w:t>7</w:t>
            </w:r>
          </w:p>
        </w:tc>
      </w:tr>
      <w:tr w:rsidR="00B46D6C" w14:paraId="51573870"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0B276E9F" w14:textId="77777777" w:rsidR="00B46D6C" w:rsidRDefault="009E615A">
            <w:pPr>
              <w:rPr>
                <w:color w:val="000000"/>
              </w:rPr>
            </w:pPr>
            <w:r>
              <w:rPr>
                <w:color w:val="000000"/>
              </w:rPr>
              <w:t>CD45+ CD11b+ Ly6G+ F4.80- MHCII-</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02CB6E68" w14:textId="77777777" w:rsidR="00B46D6C" w:rsidRDefault="009E615A">
            <w:pPr>
              <w:jc w:val="center"/>
              <w:rPr>
                <w:color w:val="000000"/>
              </w:rPr>
            </w:pPr>
            <w:r>
              <w:rPr>
                <w:color w:val="000000"/>
              </w:rPr>
              <w:t>20</w:t>
            </w:r>
          </w:p>
        </w:tc>
      </w:tr>
      <w:tr w:rsidR="00B46D6C" w14:paraId="2904FDBC"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1A1D046C" w14:textId="77777777" w:rsidR="00B46D6C" w:rsidRDefault="009E615A">
            <w:pPr>
              <w:rPr>
                <w:color w:val="000000"/>
              </w:rPr>
            </w:pPr>
            <w:r>
              <w:rPr>
                <w:color w:val="000000"/>
              </w:rPr>
              <w:t>CD45+ CD11b- CD4+ (Th cells)</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663F64A5" w14:textId="77777777" w:rsidR="00B46D6C" w:rsidRDefault="009E615A">
            <w:pPr>
              <w:jc w:val="center"/>
              <w:rPr>
                <w:color w:val="000000"/>
              </w:rPr>
            </w:pPr>
            <w:r>
              <w:rPr>
                <w:color w:val="000000"/>
              </w:rPr>
              <w:t>1</w:t>
            </w:r>
          </w:p>
        </w:tc>
      </w:tr>
      <w:tr w:rsidR="00B46D6C" w14:paraId="2889CDEB"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3F86EF70" w14:textId="77777777" w:rsidR="00B46D6C" w:rsidRDefault="009E615A">
            <w:pPr>
              <w:rPr>
                <w:color w:val="000000"/>
              </w:rPr>
            </w:pPr>
            <w:r>
              <w:rPr>
                <w:color w:val="000000"/>
              </w:rPr>
              <w:t>CD45+ CD11b- CD8+ (cytotoxic T cells)</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369C62DF" w14:textId="77777777" w:rsidR="00B46D6C" w:rsidRDefault="009E615A">
            <w:pPr>
              <w:jc w:val="center"/>
              <w:rPr>
                <w:color w:val="000000"/>
              </w:rPr>
            </w:pPr>
            <w:r>
              <w:rPr>
                <w:color w:val="000000"/>
              </w:rPr>
              <w:t>0</w:t>
            </w:r>
          </w:p>
        </w:tc>
      </w:tr>
      <w:tr w:rsidR="00B46D6C" w14:paraId="53481808"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49AD8018" w14:textId="77777777" w:rsidR="00B46D6C" w:rsidRPr="009E615A" w:rsidRDefault="009E615A">
            <w:pPr>
              <w:rPr>
                <w:color w:val="000000"/>
                <w:lang w:val="de-DE"/>
              </w:rPr>
            </w:pPr>
            <w:r w:rsidRPr="009E615A">
              <w:rPr>
                <w:color w:val="000000"/>
                <w:lang w:val="de-DE"/>
              </w:rPr>
              <w:t>CD45+ CD11b+ F4.80+ MHCII+ iNOS+</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2017FCC0" w14:textId="77777777" w:rsidR="00B46D6C" w:rsidRDefault="009E615A">
            <w:pPr>
              <w:jc w:val="center"/>
              <w:rPr>
                <w:color w:val="000000"/>
              </w:rPr>
            </w:pPr>
            <w:r>
              <w:rPr>
                <w:color w:val="000000"/>
              </w:rPr>
              <w:t>106</w:t>
            </w:r>
          </w:p>
        </w:tc>
      </w:tr>
      <w:tr w:rsidR="00B46D6C" w14:paraId="7D4B48A0"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0FCED349" w14:textId="77777777" w:rsidR="00B46D6C" w:rsidRDefault="009E615A">
            <w:pPr>
              <w:rPr>
                <w:color w:val="000000"/>
              </w:rPr>
            </w:pPr>
            <w:r>
              <w:rPr>
                <w:color w:val="000000"/>
              </w:rPr>
              <w:t xml:space="preserve">CD45+ CD163+ CD206+ CD68+ F4.80+ CD11b+ </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0C8C4BF9" w14:textId="77777777" w:rsidR="00B46D6C" w:rsidRDefault="009E615A">
            <w:pPr>
              <w:jc w:val="center"/>
              <w:rPr>
                <w:color w:val="000000"/>
              </w:rPr>
            </w:pPr>
            <w:r>
              <w:rPr>
                <w:color w:val="000000"/>
              </w:rPr>
              <w:t>10</w:t>
            </w:r>
          </w:p>
        </w:tc>
      </w:tr>
      <w:tr w:rsidR="00B46D6C" w14:paraId="6E9AD16B"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4C2E12AB" w14:textId="77777777" w:rsidR="00B46D6C" w:rsidRPr="009E615A" w:rsidRDefault="009E615A">
            <w:pPr>
              <w:rPr>
                <w:color w:val="000000"/>
                <w:lang w:val="de-DE"/>
              </w:rPr>
            </w:pPr>
            <w:r w:rsidRPr="009E615A">
              <w:rPr>
                <w:color w:val="000000"/>
                <w:lang w:val="de-DE"/>
              </w:rPr>
              <w:t>CD45+ CD11b+ F4.80- MHCII+ iNOS+</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1E8EFD5E" w14:textId="77777777" w:rsidR="00B46D6C" w:rsidRDefault="009E615A">
            <w:pPr>
              <w:jc w:val="center"/>
              <w:rPr>
                <w:color w:val="000000"/>
              </w:rPr>
            </w:pPr>
            <w:r>
              <w:rPr>
                <w:color w:val="000000"/>
              </w:rPr>
              <w:t>72</w:t>
            </w:r>
          </w:p>
        </w:tc>
      </w:tr>
      <w:tr w:rsidR="00B46D6C" w14:paraId="60275BEE" w14:textId="77777777">
        <w:trPr>
          <w:trHeight w:val="300"/>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4460E0A5" w14:textId="77777777" w:rsidR="00B46D6C" w:rsidRPr="009E615A" w:rsidRDefault="009E615A">
            <w:pPr>
              <w:rPr>
                <w:color w:val="000000"/>
                <w:lang w:val="de-DE"/>
              </w:rPr>
            </w:pPr>
            <w:r w:rsidRPr="009E615A">
              <w:rPr>
                <w:color w:val="000000"/>
                <w:lang w:val="de-DE"/>
              </w:rPr>
              <w:t>CD45+ NKp46+ CD11b- F4.80- CD8- CD4- MHCII-</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5396EDA3" w14:textId="77777777" w:rsidR="00B46D6C" w:rsidRDefault="009E615A">
            <w:pPr>
              <w:jc w:val="center"/>
              <w:rPr>
                <w:color w:val="000000"/>
              </w:rPr>
            </w:pPr>
            <w:r>
              <w:rPr>
                <w:color w:val="000000"/>
              </w:rPr>
              <w:t>0</w:t>
            </w:r>
          </w:p>
        </w:tc>
      </w:tr>
      <w:tr w:rsidR="00B46D6C" w14:paraId="1821D0B9" w14:textId="77777777">
        <w:trPr>
          <w:trHeight w:val="416"/>
          <w:jc w:val="center"/>
        </w:trPr>
        <w:tc>
          <w:tcPr>
            <w:tcW w:w="502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60FEB1DE" w14:textId="77777777" w:rsidR="00B46D6C" w:rsidRPr="009E615A" w:rsidRDefault="009E615A">
            <w:pPr>
              <w:rPr>
                <w:color w:val="000000"/>
                <w:lang w:val="de-DE"/>
              </w:rPr>
            </w:pPr>
            <w:r w:rsidRPr="009E615A">
              <w:rPr>
                <w:color w:val="000000"/>
                <w:lang w:val="de-DE"/>
              </w:rPr>
              <w:t>CD45+ NKp46+ CD11b- F4.80- CD8- CD4- MHCII+</w:t>
            </w:r>
          </w:p>
        </w:tc>
        <w:tc>
          <w:tcPr>
            <w:tcW w:w="1545" w:type="dxa"/>
            <w:tcBorders>
              <w:top w:val="single" w:sz="6" w:space="0" w:color="000000"/>
              <w:left w:val="single" w:sz="6" w:space="0" w:color="000000"/>
              <w:bottom w:val="single" w:sz="6" w:space="0" w:color="000000"/>
              <w:right w:val="single" w:sz="6" w:space="0" w:color="000000"/>
            </w:tcBorders>
            <w:tcMar>
              <w:left w:w="108" w:type="dxa"/>
              <w:right w:w="108" w:type="dxa"/>
            </w:tcMar>
            <w:vAlign w:val="center"/>
          </w:tcPr>
          <w:p w14:paraId="25FA8DE2" w14:textId="77777777" w:rsidR="00B46D6C" w:rsidRDefault="009E615A">
            <w:pPr>
              <w:jc w:val="center"/>
              <w:rPr>
                <w:color w:val="000000"/>
              </w:rPr>
            </w:pPr>
            <w:r>
              <w:rPr>
                <w:color w:val="000000"/>
              </w:rPr>
              <w:t>2</w:t>
            </w:r>
          </w:p>
        </w:tc>
      </w:tr>
    </w:tbl>
    <w:p w14:paraId="645116D5" w14:textId="77777777" w:rsidR="00B46D6C" w:rsidRDefault="00B46D6C">
      <w:pPr>
        <w:rPr>
          <w:color w:val="000000"/>
        </w:rPr>
      </w:pPr>
    </w:p>
    <w:p w14:paraId="15E5CA1D" w14:textId="77777777" w:rsidR="00B46D6C" w:rsidRDefault="009E615A">
      <w:pPr>
        <w:rPr>
          <w:b/>
          <w:color w:val="000000"/>
        </w:rPr>
      </w:pPr>
      <w:r>
        <w:rPr>
          <w:b/>
          <w:color w:val="000000"/>
        </w:rPr>
        <w:t xml:space="preserve">Metabolites in liver during </w:t>
      </w:r>
      <w:r>
        <w:rPr>
          <w:b/>
          <w:i/>
          <w:color w:val="000000"/>
        </w:rPr>
        <w:t>Salmonella</w:t>
      </w:r>
      <w:r>
        <w:rPr>
          <w:b/>
          <w:color w:val="000000"/>
        </w:rPr>
        <w:t xml:space="preserve"> infection and treatment</w:t>
      </w:r>
    </w:p>
    <w:p w14:paraId="2B87811F" w14:textId="72FF37C5" w:rsidR="00B46D6C" w:rsidRDefault="009E615A">
      <w:pPr>
        <w:rPr>
          <w:color w:val="000000"/>
        </w:rPr>
      </w:pPr>
      <w:r>
        <w:rPr>
          <w:color w:val="000000"/>
        </w:rPr>
        <w:t>To mine the MSI data</w:t>
      </w:r>
      <w:r w:rsidR="00CD4DC1">
        <w:rPr>
          <w:color w:val="000000"/>
        </w:rPr>
        <w:t xml:space="preserve"> for infection related metabolic changes</w:t>
      </w:r>
      <w:r w:rsidR="00AE0577">
        <w:rPr>
          <w:color w:val="000000"/>
        </w:rPr>
        <w:t>,</w:t>
      </w:r>
      <w:r>
        <w:rPr>
          <w:color w:val="000000"/>
        </w:rPr>
        <w:t xml:space="preserve"> a network algorithm</w:t>
      </w:r>
      <w:r w:rsidR="001539B7">
        <w:rPr>
          <w:color w:val="000000"/>
        </w:rPr>
        <w:fldChar w:fldCharType="begin"/>
      </w:r>
      <w:r w:rsidR="000C61C4">
        <w:rPr>
          <w:color w:val="000000"/>
        </w:rPr>
        <w:instrText xml:space="preserve"> ADDIN EN.CITE &lt;EndNote&gt;&lt;Cite&gt;&lt;Author&gt;Inglese&lt;/Author&gt;&lt;Year&gt;2018&lt;/Year&gt;&lt;RecNum&gt;81&lt;/RecNum&gt;&lt;DisplayText&gt;&lt;style face="superscript"&gt;37&lt;/style&gt;&lt;/DisplayText&gt;&lt;record&gt;&lt;rec-number&gt;81&lt;/rec-number&gt;&lt;foreign-keys&gt;&lt;key app="EN" db-id="0ee55frto5ttz4exde5vwwsasvvz0svz9x2z" timestamp="1615377526"&gt;81&lt;/key&gt;&lt;/foreign-keys&gt;&lt;ref-type name="Journal Article"&gt;17&lt;/ref-type&gt;&lt;contributors&gt;&lt;authors&gt;&lt;author&gt;Inglese, Paolo&lt;/author&gt;&lt;author&gt;Strittmatter, Nicole&lt;/author&gt;&lt;author&gt;Doria, Luisa&lt;/author&gt;&lt;author&gt;Mroz, Anna&lt;/author&gt;&lt;author&gt;Speller, Abigail&lt;/author&gt;&lt;author&gt;Poynter, Liam&lt;/author&gt;&lt;author&gt;Dannhorn, Andreas&lt;/author&gt;&lt;author&gt;Kudo, Hiromi&lt;/author&gt;&lt;author&gt;Mirnezami, Reza&lt;/author&gt;&lt;author&gt;Goldin, Robert D&lt;/author&gt;&lt;author&gt;Nicholson, Jeremy K&lt;/author&gt;&lt;author&gt;Takats, Zoltan&lt;/author&gt;&lt;author&gt;Glen, Robert C&lt;/author&gt;&lt;/authors&gt;&lt;/contributors&gt;&lt;titles&gt;&lt;title&gt;Network analysis of mass spectrometry imaging data from colorectal cancer identifies key metabolites common to metastatic development&lt;/title&gt;&lt;/titles&gt;&lt;pages&gt;230052&lt;/pages&gt;&lt;dates&gt;&lt;year&gt;2018&lt;/year&gt;&lt;/dates&gt;&lt;urls&gt;&lt;related-urls&gt;&lt;url&gt;https://www.biorxiv.org/content/biorxiv/early/2018/01/09/230052.full.pdf&lt;/url&gt;&lt;/related-urls&gt;&lt;/urls&gt;&lt;electronic-resource-num&gt;10.1101/230052 %J bioRxiv&lt;/electronic-resource-num&gt;&lt;/record&gt;&lt;/Cite&gt;&lt;/EndNote&gt;</w:instrText>
      </w:r>
      <w:r w:rsidR="001539B7">
        <w:rPr>
          <w:color w:val="000000"/>
        </w:rPr>
        <w:fldChar w:fldCharType="separate"/>
      </w:r>
      <w:r w:rsidR="000C61C4" w:rsidRPr="000C61C4">
        <w:rPr>
          <w:noProof/>
          <w:color w:val="000000"/>
          <w:vertAlign w:val="superscript"/>
        </w:rPr>
        <w:t>37</w:t>
      </w:r>
      <w:r w:rsidR="001539B7">
        <w:rPr>
          <w:color w:val="000000"/>
        </w:rPr>
        <w:fldChar w:fldCharType="end"/>
      </w:r>
      <w:r w:rsidR="00AF6701">
        <w:t xml:space="preserve"> </w:t>
      </w:r>
      <w:r>
        <w:rPr>
          <w:color w:val="000000"/>
        </w:rPr>
        <w:t xml:space="preserve">led to the discovery of a total of 69 network modules in positive ion mode. Of these, three modules #34+, 43+, and 49+ (see Figure </w:t>
      </w:r>
      <w:r w:rsidR="00E04313">
        <w:rPr>
          <w:color w:val="000000"/>
        </w:rPr>
        <w:t>4</w:t>
      </w:r>
      <w:r>
        <w:rPr>
          <w:color w:val="000000"/>
        </w:rPr>
        <w:t>) were associated with the observed immune clusters while the remaining network modules were related to other tissue features. Some not infection-related network modules are shown in Figure S</w:t>
      </w:r>
      <w:r w:rsidR="00DF3484">
        <w:rPr>
          <w:color w:val="000000"/>
        </w:rPr>
        <w:t>5</w:t>
      </w:r>
      <w:r>
        <w:rPr>
          <w:color w:val="000000"/>
        </w:rPr>
        <w:t>.</w:t>
      </w:r>
    </w:p>
    <w:p w14:paraId="087139CA" w14:textId="5496DEE7" w:rsidR="00B46D6C" w:rsidRDefault="009E615A">
      <w:pPr>
        <w:rPr>
          <w:color w:val="000000"/>
        </w:rPr>
      </w:pPr>
      <w:r>
        <w:rPr>
          <w:color w:val="000000"/>
        </w:rPr>
        <w:t>Molecular constituents in module #49+ and module #43+ are chemically closely related. Network module #49+ is dominated by phosphatidylcholine-plasmalogen species (PC-Ps) with 32-34 carbon number as [M+K]</w:t>
      </w:r>
      <w:r>
        <w:rPr>
          <w:color w:val="000000"/>
          <w:vertAlign w:val="superscript"/>
        </w:rPr>
        <w:t>+</w:t>
      </w:r>
      <w:r>
        <w:rPr>
          <w:color w:val="000000"/>
        </w:rPr>
        <w:t xml:space="preserve"> adducts while module #43+ contains both PE- and PC-plasmalogens of on average slightly longer chain length than module #49+ as [M+Na]</w:t>
      </w:r>
      <w:r>
        <w:rPr>
          <w:color w:val="000000"/>
          <w:vertAlign w:val="superscript"/>
        </w:rPr>
        <w:t>+</w:t>
      </w:r>
      <w:r>
        <w:rPr>
          <w:color w:val="000000"/>
        </w:rPr>
        <w:t xml:space="preserve"> species. </w:t>
      </w:r>
      <w:hyperlink w:anchor="_46r0co2"/>
      <w:r>
        <w:rPr>
          <w:color w:val="000000"/>
        </w:rPr>
        <w:t xml:space="preserve"> Three of the PC-Ps can be seen in both modules but as different adducts ([M+K]</w:t>
      </w:r>
      <w:r>
        <w:rPr>
          <w:color w:val="000000"/>
          <w:vertAlign w:val="superscript"/>
        </w:rPr>
        <w:t>+</w:t>
      </w:r>
      <w:r>
        <w:rPr>
          <w:color w:val="000000"/>
        </w:rPr>
        <w:t xml:space="preserve"> in module #49+ versus [M+Na]</w:t>
      </w:r>
      <w:r>
        <w:rPr>
          <w:color w:val="000000"/>
          <w:vertAlign w:val="superscript"/>
        </w:rPr>
        <w:t>+</w:t>
      </w:r>
      <w:r>
        <w:rPr>
          <w:color w:val="000000"/>
        </w:rPr>
        <w:t xml:space="preserve"> in module #43+). Module #34+ consists of several saturated and unsaturated long chain acyl carnitines (LCACs) ranging in length from C14-C18 and oxidised acylcarnitines (+16 Da corresponding to an additional oxygen). In the ME representations, an additional systemic (hepatocyte-related) increase can be observed in the non-control tissues, which differentiates this network module from module #49+ and #43+. Figure 1c shows the distribution </w:t>
      </w:r>
      <w:r>
        <w:rPr>
          <w:color w:val="000000"/>
        </w:rPr>
        <w:lastRenderedPageBreak/>
        <w:t xml:space="preserve">of the most spectrally abundant acylcarnitine (AC) in cluster #34+, palmitoyl carnitine over control, SL3261 and SL1344 infected tissue sections, clearly following the distribution of immune clusters visible in Figure 1b. </w:t>
      </w:r>
    </w:p>
    <w:p w14:paraId="3AF22374" w14:textId="77777777" w:rsidR="005C2A29" w:rsidRDefault="005C2A29">
      <w:pPr>
        <w:rPr>
          <w:color w:val="000000"/>
        </w:rPr>
      </w:pPr>
    </w:p>
    <w:p w14:paraId="7AC29E58" w14:textId="77777777" w:rsidR="00B46D6C" w:rsidRDefault="009E615A">
      <w:pPr>
        <w:pBdr>
          <w:top w:val="nil"/>
          <w:left w:val="nil"/>
          <w:bottom w:val="nil"/>
          <w:right w:val="nil"/>
          <w:between w:val="nil"/>
        </w:pBdr>
        <w:rPr>
          <w:color w:val="000000"/>
        </w:rPr>
      </w:pPr>
      <w:r>
        <w:rPr>
          <w:noProof/>
          <w:color w:val="000000"/>
        </w:rPr>
        <w:drawing>
          <wp:inline distT="0" distB="0" distL="0" distR="0" wp14:anchorId="73C3064D" wp14:editId="1BD5BAF3">
            <wp:extent cx="5400675" cy="298132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400675" cy="2981325"/>
                    </a:xfrm>
                    <a:prstGeom prst="rect">
                      <a:avLst/>
                    </a:prstGeom>
                    <a:ln/>
                  </pic:spPr>
                </pic:pic>
              </a:graphicData>
            </a:graphic>
          </wp:inline>
        </w:drawing>
      </w:r>
    </w:p>
    <w:p w14:paraId="17419D5E" w14:textId="562571F5" w:rsidR="00B46D6C" w:rsidRDefault="009E615A">
      <w:pPr>
        <w:pBdr>
          <w:top w:val="nil"/>
          <w:left w:val="nil"/>
          <w:bottom w:val="nil"/>
          <w:right w:val="nil"/>
          <w:between w:val="nil"/>
        </w:pBdr>
        <w:spacing w:after="0" w:line="319" w:lineRule="auto"/>
        <w:jc w:val="center"/>
        <w:rPr>
          <w:color w:val="000000"/>
        </w:rPr>
      </w:pPr>
      <w:r>
        <w:rPr>
          <w:b/>
          <w:color w:val="000000"/>
        </w:rPr>
        <w:t xml:space="preserve">Figure </w:t>
      </w:r>
      <w:r w:rsidR="00772985">
        <w:rPr>
          <w:b/>
          <w:color w:val="000000"/>
        </w:rPr>
        <w:t>4</w:t>
      </w:r>
      <w:r>
        <w:rPr>
          <w:b/>
          <w:color w:val="000000"/>
        </w:rPr>
        <w:t>.</w:t>
      </w:r>
      <w:r>
        <w:rPr>
          <w:color w:val="000000"/>
        </w:rPr>
        <w:t xml:space="preserve"> Cluster modules observed in positive ion mode for a) module #34+, b) module #43+ and c) module #49+. Top row: spatial visualisation of the immune aggregate related module eigenvectors (ME). Bottom row: graphical representation of the corresponding network modules. Darker colours and increasing line thickness indicate stronger correlations. Corresponding exact masses can be found in Table S</w:t>
      </w:r>
      <w:r w:rsidR="00062BAD">
        <w:rPr>
          <w:color w:val="000000"/>
        </w:rPr>
        <w:t>6</w:t>
      </w:r>
      <w:r>
        <w:rPr>
          <w:color w:val="000000"/>
        </w:rPr>
        <w:t>.</w:t>
      </w:r>
    </w:p>
    <w:p w14:paraId="4B3EDB51" w14:textId="77777777" w:rsidR="00B46D6C" w:rsidRDefault="00B46D6C">
      <w:pPr>
        <w:pBdr>
          <w:top w:val="nil"/>
          <w:left w:val="nil"/>
          <w:bottom w:val="nil"/>
          <w:right w:val="nil"/>
          <w:between w:val="nil"/>
        </w:pBdr>
        <w:spacing w:after="0" w:line="319" w:lineRule="auto"/>
        <w:jc w:val="center"/>
        <w:rPr>
          <w:color w:val="000000"/>
        </w:rPr>
      </w:pPr>
    </w:p>
    <w:p w14:paraId="08F007D2" w14:textId="56FE8F75" w:rsidR="00B46D6C" w:rsidRDefault="009E615A">
      <w:pPr>
        <w:rPr>
          <w:i/>
          <w:color w:val="000000"/>
        </w:rPr>
      </w:pPr>
      <w:r>
        <w:rPr>
          <w:color w:val="000000"/>
        </w:rPr>
        <w:t xml:space="preserve">We next correlated the IMC </w:t>
      </w:r>
      <w:r w:rsidR="005B2F5F">
        <w:rPr>
          <w:color w:val="000000"/>
        </w:rPr>
        <w:t>data</w:t>
      </w:r>
      <w:r>
        <w:rPr>
          <w:color w:val="000000"/>
        </w:rPr>
        <w:t xml:space="preserve"> with the DESI-MSI data to identify whether any metabolic features associate with specific immune markers or immune cell subtypes. Strongest correlations in SL3261 infected tissues between all IMC markers and phenotypes and the MSI data was between CD11b and </w:t>
      </w:r>
      <w:r>
        <w:rPr>
          <w:i/>
          <w:color w:val="000000"/>
        </w:rPr>
        <w:t>m</w:t>
      </w:r>
      <w:r>
        <w:rPr>
          <w:color w:val="000000"/>
        </w:rPr>
        <w:t xml:space="preserve">/z 784.5576 (PC-P(34:0), R=0.66) and AC(16:0), R=0.63, followed by more ACs and plasmalogen species largely associated with network module #34+ and #49+, respectively. iNOS also showed correlations with AC(16:0) (R=0.78), AC(18:1) (R=0.78) and AC(18:0) (R=0.77) as well as with several plasmalogen species observed in cluster #49+ as well as </w:t>
      </w:r>
      <w:r>
        <w:rPr>
          <w:i/>
          <w:color w:val="000000"/>
        </w:rPr>
        <w:t>m/z</w:t>
      </w:r>
      <w:r>
        <w:rPr>
          <w:color w:val="000000"/>
        </w:rPr>
        <w:t xml:space="preserve"> 214.0579 (tentatively identified as citrulline as [M+K]</w:t>
      </w:r>
      <w:r>
        <w:rPr>
          <w:color w:val="000000"/>
          <w:vertAlign w:val="superscript"/>
        </w:rPr>
        <w:t>+</w:t>
      </w:r>
      <w:r>
        <w:rPr>
          <w:i/>
          <w:color w:val="000000"/>
        </w:rPr>
        <w:t>,</w:t>
      </w:r>
      <w:r>
        <w:rPr>
          <w:color w:val="000000"/>
        </w:rPr>
        <w:t xml:space="preserve"> R=0.60) and </w:t>
      </w:r>
      <w:r>
        <w:rPr>
          <w:i/>
          <w:color w:val="000000"/>
        </w:rPr>
        <w:t>m</w:t>
      </w:r>
      <w:r>
        <w:rPr>
          <w:color w:val="000000"/>
        </w:rPr>
        <w:t>/</w:t>
      </w:r>
      <w:r>
        <w:rPr>
          <w:i/>
          <w:color w:val="000000"/>
        </w:rPr>
        <w:t>z</w:t>
      </w:r>
      <w:r>
        <w:rPr>
          <w:color w:val="000000"/>
        </w:rPr>
        <w:t xml:space="preserve"> 175.1183 (identified as arginine as [M+H]</w:t>
      </w:r>
      <w:r>
        <w:rPr>
          <w:color w:val="000000"/>
          <w:vertAlign w:val="superscript"/>
        </w:rPr>
        <w:t>+</w:t>
      </w:r>
      <w:r>
        <w:rPr>
          <w:color w:val="000000"/>
        </w:rPr>
        <w:t>, R=0.56), see Figure S</w:t>
      </w:r>
      <w:r w:rsidR="00484280">
        <w:rPr>
          <w:color w:val="000000"/>
        </w:rPr>
        <w:t>6</w:t>
      </w:r>
      <w:r>
        <w:rPr>
          <w:color w:val="000000"/>
        </w:rPr>
        <w:t>. In SL3261 infected tissues, AC(16:0) correlated strongest with CD11b (R=0.56). Correlations of iNOS with citrulline and arginine were absent in the SL3261 infected tissues (R=0.18 and R=0,31, respectively, see Figure S</w:t>
      </w:r>
      <w:r w:rsidR="00484280">
        <w:rPr>
          <w:color w:val="000000"/>
        </w:rPr>
        <w:t>6</w:t>
      </w:r>
      <w:r>
        <w:rPr>
          <w:color w:val="000000"/>
        </w:rPr>
        <w:t xml:space="preserve">). </w:t>
      </w:r>
    </w:p>
    <w:p w14:paraId="7B68B03E" w14:textId="77777777" w:rsidR="00B46D6C" w:rsidRDefault="009E615A">
      <w:pPr>
        <w:rPr>
          <w:color w:val="000000"/>
        </w:rPr>
      </w:pPr>
      <w:r>
        <w:rPr>
          <w:color w:val="000000"/>
        </w:rPr>
        <w:t xml:space="preserve">AC(16:0) and PC-P(34:0) show good spatial correlations with CD45+ CD11b+ F4/80- MHCII+ iNOS+ (R=0.73, R+0.68) in SL1344 and slightly less good correlation with CD45+ CD11b+ F4/80+ MHCII+ iNOS+ (R=0.57, R=0.57). In SL3261, correlations are of similar size for CD45+ CD11b+ F4/80+ MHCII+ iNOS+ cells (R=0.55, R=0.55), however, absent for CD45+ CD11b+ F4/80- MHCII+ iNOS+ cells (R=0.26, R=0.32), which contained far less of this cell type (see Figure 1d+e for corresponding cell type distributions, Figure 3B for bar charts). CD45+ CD11b+ F4/80+ MHCII+ iNOS+ cells correlate near perfectly with iNOS in SL3261 (R=0.99) while this correlation is </w:t>
      </w:r>
      <w:r>
        <w:rPr>
          <w:color w:val="000000"/>
        </w:rPr>
        <w:lastRenderedPageBreak/>
        <w:t xml:space="preserve">significantly reduced for CD45+ CD11b+ F4/80- MHCII+ iNOS+ cells (R=0.43). In SL1344, correlation coefficients with iNOS are of similar magnitude at R=0.86 and R=0.83 for CD45+ CD11b+ F4/80+ MHCII+ iNOS+ and CD45+ CD11b+ F4/80- MHCII+ iNOS+, respectively. </w:t>
      </w:r>
    </w:p>
    <w:p w14:paraId="7A3E3A20" w14:textId="7606DB1A" w:rsidR="00B46D6C" w:rsidRDefault="005877A8">
      <w:pPr>
        <w:rPr>
          <w:color w:val="000000"/>
        </w:rPr>
      </w:pPr>
      <w:r>
        <w:rPr>
          <w:color w:val="000000"/>
        </w:rPr>
        <w:t>A</w:t>
      </w:r>
      <w:r w:rsidR="009E615A">
        <w:rPr>
          <w:color w:val="000000"/>
        </w:rPr>
        <w:t xml:space="preserve"> 70-kDa peroxisomal membrane protein (PMP70) stain</w:t>
      </w:r>
      <w:r>
        <w:rPr>
          <w:color w:val="000000"/>
        </w:rPr>
        <w:t xml:space="preserve"> was performed to gain more information on the origin of AC and plasmalogen species, </w:t>
      </w:r>
      <w:r w:rsidR="009E615A">
        <w:rPr>
          <w:color w:val="000000"/>
        </w:rPr>
        <w:t>as both compound classes can be highly abundant in peroxisomes. PMP70, an ATP binding cassette transporter, is one of major components of peroxisomal membranes.</w:t>
      </w:r>
      <w:r w:rsidR="001539B7">
        <w:rPr>
          <w:color w:val="000000"/>
        </w:rPr>
        <w:fldChar w:fldCharType="begin"/>
      </w:r>
      <w:r w:rsidR="000C61C4">
        <w:rPr>
          <w:color w:val="000000"/>
        </w:rPr>
        <w:instrText xml:space="preserve"> ADDIN EN.CITE &lt;EndNote&gt;&lt;Cite&gt;&lt;Author&gt;Imanaka&lt;/Author&gt;&lt;Year&gt;2000&lt;/Year&gt;&lt;RecNum&gt;99&lt;/RecNum&gt;&lt;DisplayText&gt;&lt;style face="superscript"&gt;51&lt;/style&gt;&lt;/DisplayText&gt;&lt;record&gt;&lt;rec-number&gt;99&lt;/rec-number&gt;&lt;foreign-keys&gt;&lt;key app="EN" db-id="0ee55frto5ttz4exde5vwwsasvvz0svz9x2z" timestamp="1615379480"&gt;99&lt;/key&gt;&lt;/foreign-keys&gt;&lt;ref-type name="Journal Article"&gt;17&lt;/ref-type&gt;&lt;contributors&gt;&lt;authors&gt;&lt;author&gt;Imanaka, T.&lt;/author&gt;&lt;author&gt;Aihara, K.&lt;/author&gt;&lt;author&gt;Suzuki, Y.&lt;/author&gt;&lt;author&gt;Yokota, S.&lt;/author&gt;&lt;author&gt;Osumi, T.&lt;/author&gt;&lt;/authors&gt;&lt;/contributors&gt;&lt;auth-address&gt;Laboratory of Cell Biology, Department of Biological Chemistry, Faculty of Pharmaceutical Sciences, Toyama Medical and Pharmaceutical University, 2630 Sugitani, Toyama 930-0194, Japan. imanaka@ms.toyama-mpu.ac.jp&lt;/auth-address&gt;&lt;titles&gt;&lt;title&gt;The 70-kDa peroxisomal membrane protein (PMP70), an ATP-binding cassette transporter&lt;/title&gt;&lt;secondary-title&gt;Cell Biochem Biophys&lt;/secondary-title&gt;&lt;/titles&gt;&lt;periodical&gt;&lt;full-title&gt;Cell Biochem Biophys&lt;/full-title&gt;&lt;/periodical&gt;&lt;pages&gt;131-8&lt;/pages&gt;&lt;volume&gt;32 Spring&lt;/volume&gt;&lt;edition&gt;2001/05/02&lt;/edition&gt;&lt;keywords&gt;&lt;keyword&gt;ATP-Binding Cassette Transporters/*metabolism&lt;/keyword&gt;&lt;keyword&gt;Animals&lt;/keyword&gt;&lt;keyword&gt;Membrane Proteins/*metabolism&lt;/keyword&gt;&lt;keyword&gt;Peroxisomes/*metabolism&lt;/keyword&gt;&lt;/keywords&gt;&lt;dates&gt;&lt;year&gt;2000&lt;/year&gt;&lt;/dates&gt;&lt;isbn&gt;1085-9195 (Print)&amp;#xD;1085-9195 (Linking)&lt;/isbn&gt;&lt;accession-num&gt;11330039&lt;/accession-num&gt;&lt;urls&gt;&lt;related-urls&gt;&lt;url&gt;https://www.ncbi.nlm.nih.gov/pubmed/11330039&lt;/url&gt;&lt;/related-urls&gt;&lt;/urls&gt;&lt;electronic-resource-num&gt;10.1385/cbb:32:1-3:131&lt;/electronic-resource-num&gt;&lt;/record&gt;&lt;/Cite&gt;&lt;/EndNote&gt;</w:instrText>
      </w:r>
      <w:r w:rsidR="001539B7">
        <w:rPr>
          <w:color w:val="000000"/>
        </w:rPr>
        <w:fldChar w:fldCharType="separate"/>
      </w:r>
      <w:r w:rsidR="000C61C4" w:rsidRPr="000C61C4">
        <w:rPr>
          <w:noProof/>
          <w:color w:val="000000"/>
          <w:vertAlign w:val="superscript"/>
        </w:rPr>
        <w:t>51</w:t>
      </w:r>
      <w:r w:rsidR="001539B7">
        <w:rPr>
          <w:color w:val="000000"/>
        </w:rPr>
        <w:fldChar w:fldCharType="end"/>
      </w:r>
      <w:hyperlink w:anchor="_2lwamvv"/>
      <w:r w:rsidR="009E615A">
        <w:rPr>
          <w:color w:val="000000"/>
        </w:rPr>
        <w:t xml:space="preserve"> In mammalian cells, peroxisomes are exclusively performing plasmalogen synthesis and FAO of very long chain fatty acids (VLCFA, C&gt;22) and polyunsaturated fatty acids (PUFAs). The PMP70 stain shows strong staining of normal liver tissue in line with the high plasmalogen abundance normally found in the liver. In comparison, the immune cell clusters show little staining (see Figure S</w:t>
      </w:r>
      <w:r w:rsidR="001F4711">
        <w:rPr>
          <w:color w:val="000000"/>
        </w:rPr>
        <w:t>7</w:t>
      </w:r>
      <w:r w:rsidR="009E615A">
        <w:rPr>
          <w:color w:val="000000"/>
        </w:rPr>
        <w:t xml:space="preserve">) suggesting that ACs and plasmalogens are not detected in immune cell clusters due to increased peroxisomal abundance. </w:t>
      </w:r>
    </w:p>
    <w:p w14:paraId="4048C45A" w14:textId="77777777" w:rsidR="00B46D6C" w:rsidRDefault="00B46D6C">
      <w:pPr>
        <w:rPr>
          <w:color w:val="000000"/>
        </w:rPr>
      </w:pPr>
    </w:p>
    <w:p w14:paraId="42A18BBC" w14:textId="77777777" w:rsidR="00B46D6C" w:rsidRDefault="009E615A">
      <w:pPr>
        <w:rPr>
          <w:color w:val="000000"/>
        </w:rPr>
      </w:pPr>
      <w:r>
        <w:rPr>
          <w:b/>
          <w:color w:val="000000"/>
          <w:u w:val="single"/>
        </w:rPr>
        <w:t>Discussion</w:t>
      </w:r>
    </w:p>
    <w:p w14:paraId="578F15B1" w14:textId="59A93E41" w:rsidR="00B46D6C" w:rsidRDefault="009E615A">
      <w:pPr>
        <w:rPr>
          <w:color w:val="000000"/>
        </w:rPr>
      </w:pPr>
      <w:r>
        <w:rPr>
          <w:color w:val="000000"/>
        </w:rPr>
        <w:t>M1 polarised macrophages are pro-inflammatory and the type of macrophages predominantly involved in pathogen clearance whereas M2 macrophages are more immune-regulatory and have anti-inflammatory properties. The host M1 macrophages are known to curtail the infection through the production of NADPH phagocyte oxidase at the initial stages and the production of Interferon gamma (IFNγ) which increases nitric oxide (NO) production at a later stage to control the spread through a more bacteriostatic effect.</w:t>
      </w:r>
      <w:r w:rsidR="001539B7">
        <w:rPr>
          <w:color w:val="000000"/>
        </w:rPr>
        <w:fldChar w:fldCharType="begin">
          <w:fldData xml:space="preserve">PEVuZE5vdGU+PENpdGU+PEF1dGhvcj5NYXN0cm9lbmk8L0F1dGhvcj48WWVhcj4yMDAwPC9ZZWFy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</w:fldData>
        </w:fldChar>
      </w:r>
      <w:r w:rsidR="000C61C4">
        <w:rPr>
          <w:color w:val="000000"/>
        </w:rPr>
        <w:instrText xml:space="preserve"> ADDIN EN.CITE </w:instrText>
      </w:r>
      <w:r w:rsidR="000C61C4">
        <w:rPr>
          <w:color w:val="000000"/>
        </w:rPr>
        <w:fldChar w:fldCharType="begin">
          <w:fldData xml:space="preserve">PEVuZE5vdGU+PENpdGU+PEF1dGhvcj5NYXN0cm9lbmk8L0F1dGhvcj48WWVhcj4yMDAwPC9ZZWFy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52-54</w:t>
      </w:r>
      <w:r w:rsidR="001539B7">
        <w:rPr>
          <w:color w:val="000000"/>
        </w:rPr>
        <w:fldChar w:fldCharType="end"/>
      </w:r>
      <w:r>
        <w:rPr>
          <w:color w:val="000000"/>
        </w:rPr>
        <w:t xml:space="preserve"> </w:t>
      </w:r>
      <w:r w:rsidR="00293A53">
        <w:rPr>
          <w:color w:val="000000"/>
        </w:rPr>
        <w:t>D</w:t>
      </w:r>
      <w:r>
        <w:rPr>
          <w:color w:val="000000"/>
        </w:rPr>
        <w:t xml:space="preserve">espite the administration of ciprofloxacin and increased host </w:t>
      </w:r>
      <w:r w:rsidR="00EB4B55">
        <w:rPr>
          <w:color w:val="000000"/>
        </w:rPr>
        <w:t>defence</w:t>
      </w:r>
      <w:r>
        <w:rPr>
          <w:color w:val="000000"/>
        </w:rPr>
        <w:t xml:space="preserve"> response</w:t>
      </w:r>
      <w:r w:rsidR="00293A53">
        <w:rPr>
          <w:color w:val="000000"/>
        </w:rPr>
        <w:t xml:space="preserve">, the presented data suggests </w:t>
      </w:r>
      <w:r>
        <w:rPr>
          <w:color w:val="000000"/>
        </w:rPr>
        <w:t xml:space="preserve">a sizeable percentage of M2 type macrophages which were also found to contain </w:t>
      </w:r>
      <w:r>
        <w:rPr>
          <w:i/>
          <w:color w:val="000000"/>
        </w:rPr>
        <w:t xml:space="preserve">Salmonella </w:t>
      </w:r>
      <w:r>
        <w:rPr>
          <w:color w:val="000000"/>
        </w:rPr>
        <w:t xml:space="preserve">bacteria. These two findings may allow for long term persistence and survival of </w:t>
      </w:r>
      <w:r>
        <w:rPr>
          <w:i/>
          <w:color w:val="000000"/>
        </w:rPr>
        <w:t>Salmonella</w:t>
      </w:r>
      <w:r>
        <w:rPr>
          <w:color w:val="000000"/>
        </w:rPr>
        <w:t xml:space="preserve"> Typhimurium in the host</w:t>
      </w:r>
      <w:r w:rsidR="00417992">
        <w:rPr>
          <w:color w:val="000000"/>
        </w:rPr>
        <w:t>.</w:t>
      </w:r>
      <w:r w:rsidR="001539B7">
        <w:rPr>
          <w:color w:val="000000"/>
        </w:rPr>
        <w:fldChar w:fldCharType="begin">
          <w:fldData xml:space="preserve">PEVuZE5vdGU+PENpdGU+PEF1dGhvcj5QaGFtPC9BdXRob3I+PFllYXI+MjAyMDwvWWVhcj48UmVj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</w:fldData>
        </w:fldChar>
      </w:r>
      <w:r w:rsidR="000C61C4">
        <w:rPr>
          <w:color w:val="000000"/>
        </w:rPr>
        <w:instrText xml:space="preserve"> ADDIN EN.CITE </w:instrText>
      </w:r>
      <w:r w:rsidR="000C61C4">
        <w:rPr>
          <w:color w:val="000000"/>
        </w:rPr>
        <w:fldChar w:fldCharType="begin">
          <w:fldData xml:space="preserve">PEVuZE5vdGU+PENpdGU+PEF1dGhvcj5QaGFtPC9BdXRob3I+PFllYXI+MjAyMDwvWWVhcj48UmVj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55</w:t>
      </w:r>
      <w:r w:rsidR="001539B7">
        <w:rPr>
          <w:color w:val="000000"/>
        </w:rPr>
        <w:fldChar w:fldCharType="end"/>
      </w:r>
      <w:hyperlink w:anchor="_1egqt2p"/>
      <w:r>
        <w:rPr>
          <w:color w:val="000000"/>
        </w:rPr>
        <w:t xml:space="preserve"> It is also interesting to note that there are no marked changes in the cell markers associated with the adaptive immune response. There was also no marked variability of CD8+ T cell mediated cytotoxicity through production of granzyme B in the immune clusters studied.</w:t>
      </w:r>
      <w:r w:rsidR="001539B7">
        <w:rPr>
          <w:color w:val="000000"/>
        </w:rPr>
        <w:fldChar w:fldCharType="begin">
          <w:fldData xml:space="preserve">PEVuZE5vdGU+PENpdGU+PEF1dGhvcj5kZSBKb25nPC9BdXRob3I+PFllYXI+MjAxNzwvWWVhcj48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</w:fldData>
        </w:fldChar>
      </w:r>
      <w:r w:rsidR="000C61C4">
        <w:rPr>
          <w:color w:val="000000"/>
        </w:rPr>
        <w:instrText xml:space="preserve"> ADDIN EN.CITE </w:instrText>
      </w:r>
      <w:r w:rsidR="000C61C4">
        <w:rPr>
          <w:color w:val="000000"/>
        </w:rPr>
        <w:fldChar w:fldCharType="begin">
          <w:fldData xml:space="preserve">PEVuZE5vdGU+PENpdGU+PEF1dGhvcj5kZSBKb25nPC9BdXRob3I+PFllYXI+MjAxNzwvWWVhcj48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56</w:t>
      </w:r>
      <w:r w:rsidR="001539B7">
        <w:rPr>
          <w:color w:val="000000"/>
        </w:rPr>
        <w:fldChar w:fldCharType="end"/>
      </w:r>
      <w:r w:rsidR="00417992">
        <w:rPr>
          <w:color w:val="000000"/>
        </w:rPr>
        <w:t xml:space="preserve"> </w:t>
      </w:r>
    </w:p>
    <w:p w14:paraId="2D4D27E4" w14:textId="050F2C68" w:rsidR="005B2F5F" w:rsidRDefault="009E615A">
      <w:pPr>
        <w:rPr>
          <w:color w:val="000000"/>
        </w:rPr>
      </w:pPr>
      <w:r>
        <w:rPr>
          <w:color w:val="000000"/>
        </w:rPr>
        <w:t>Metabolic changes in the infected tissue can define a roadmap of infected immune cells and can potentially be used to identify and or modify treatment</w:t>
      </w:r>
      <w:r w:rsidR="005877A8">
        <w:rPr>
          <w:color w:val="000000"/>
        </w:rPr>
        <w:t xml:space="preserve">. </w:t>
      </w:r>
      <w:r>
        <w:rPr>
          <w:color w:val="000000"/>
        </w:rPr>
        <w:t>The cellular metabolic state dictates downstream function for many immune cells.</w:t>
      </w:r>
      <w:r w:rsidR="001539B7">
        <w:rPr>
          <w:color w:val="000000"/>
        </w:rPr>
        <w:fldChar w:fldCharType="begin"/>
      </w:r>
      <w:r w:rsidR="000C61C4">
        <w:rPr>
          <w:color w:val="000000"/>
        </w:rPr>
        <w:instrText xml:space="preserve"> ADDIN EN.CITE &lt;EndNote&gt;&lt;Cite&gt;&lt;Author&gt;Sim&lt;/Author&gt;&lt;Year&gt;2016&lt;/Year&gt;&lt;RecNum&gt;76&lt;/RecNum&gt;&lt;DisplayText&gt;&lt;style face="superscript"&gt;57&lt;/style&gt;&lt;/DisplayText&gt;&lt;record&gt;&lt;rec-number&gt;76&lt;/rec-number&gt;&lt;foreign-keys&gt;&lt;key app="EN" db-id="0ee55frto5ttz4exde5vwwsasvvz0svz9x2z" timestamp="1614163410"&gt;76&lt;/key&gt;&lt;/foreign-keys&gt;&lt;ref-type name="Journal Article"&gt;17&lt;/ref-type&gt;&lt;contributors&gt;&lt;authors&gt;&lt;author&gt;Sim, W. J.&lt;/author&gt;&lt;author&gt;Ahl, P. J.&lt;/author&gt;&lt;author&gt;Connolly, J. E.&lt;/author&gt;&lt;/authors&gt;&lt;/contributors&gt;&lt;auth-address&gt;Institute of Molecular and Cell Biology, Agency for Science, Technology and Research, Singapore 138673.&amp;#xD;Institute of Molecular and Cell Biology, Agency for Science, Technology and Research, Singapore 138673; Institute of Biomedical Studies, Baylor University, Waco, TX 76712, USA.&lt;/auth-address&gt;&lt;titles&gt;&lt;title&gt;Metabolism Is Central to Tolerogenic Dendritic Cell Function&lt;/title&gt;&lt;secondary-title&gt;Mediators Inflamm&lt;/secondary-title&gt;&lt;/titles&gt;&lt;periodical&gt;&lt;full-title&gt;Mediators Inflamm&lt;/full-title&gt;&lt;/periodical&gt;&lt;pages&gt;2636701&lt;/pages&gt;&lt;volume&gt;2016&lt;/volume&gt;&lt;edition&gt;2016/03/17&lt;/edition&gt;&lt;keywords&gt;&lt;keyword&gt;Animals&lt;/keyword&gt;&lt;keyword&gt;Dendritic Cells/*metabolism/*physiology&lt;/keyword&gt;&lt;keyword&gt;Fatty Acids/metabolism&lt;/keyword&gt;&lt;keyword&gt;Glycolysis&lt;/keyword&gt;&lt;keyword&gt;Humans&lt;/keyword&gt;&lt;keyword&gt;Immune Tolerance/physiology&lt;/keyword&gt;&lt;keyword&gt;Oxidative Phosphorylation&lt;/keyword&gt;&lt;/keywords&gt;&lt;dates&gt;&lt;year&gt;2016&lt;/year&gt;&lt;/dates&gt;&lt;isbn&gt;1466-1861 (Electronic)&amp;#xD;0962-9351 (Linking)&lt;/isbn&gt;&lt;accession-num&gt;26980944&lt;/accession-num&gt;&lt;urls&gt;&lt;related-urls&gt;&lt;url&gt;https://www.ncbi.nlm.nih.gov/pubmed/26980944&lt;/url&gt;&lt;/related-urls&gt;&lt;/urls&gt;&lt;custom2&gt;PMC4766347&lt;/custom2&gt;&lt;electronic-resource-num&gt;10.1155/2016/2636701&lt;/electronic-resource-num&gt;&lt;/record&gt;&lt;/Cite&gt;&lt;/EndNote&gt;</w:instrText>
      </w:r>
      <w:r w:rsidR="001539B7">
        <w:rPr>
          <w:color w:val="000000"/>
        </w:rPr>
        <w:fldChar w:fldCharType="separate"/>
      </w:r>
      <w:r w:rsidR="000C61C4" w:rsidRPr="000C61C4">
        <w:rPr>
          <w:noProof/>
          <w:color w:val="000000"/>
          <w:vertAlign w:val="superscript"/>
        </w:rPr>
        <w:t>57</w:t>
      </w:r>
      <w:r w:rsidR="001539B7">
        <w:rPr>
          <w:color w:val="000000"/>
        </w:rPr>
        <w:fldChar w:fldCharType="end"/>
      </w:r>
      <w:r>
        <w:rPr>
          <w:color w:val="000000"/>
        </w:rPr>
        <w:t xml:space="preserve"> </w:t>
      </w:r>
      <w:r w:rsidR="005877A8">
        <w:rPr>
          <w:color w:val="000000"/>
        </w:rPr>
        <w:t>An analysis of the metabolic differences in infected vs control livers revealed</w:t>
      </w:r>
      <w:r>
        <w:rPr>
          <w:color w:val="000000"/>
        </w:rPr>
        <w:t xml:space="preserve"> ACs, PC-Ps and PE-Ps</w:t>
      </w:r>
      <w:r w:rsidR="00B16FD8">
        <w:rPr>
          <w:color w:val="000000"/>
        </w:rPr>
        <w:t xml:space="preserve"> as metabolites that associated with the tissue lesions</w:t>
      </w:r>
      <w:r>
        <w:rPr>
          <w:color w:val="000000"/>
        </w:rPr>
        <w:t xml:space="preserve">. </w:t>
      </w:r>
      <w:r w:rsidR="005B2F5F">
        <w:rPr>
          <w:color w:val="000000"/>
        </w:rPr>
        <w:t>Plasmalogens have been proposed to act as precursors for inflammatory mediators, modulation of membrane fluidity, and anti-oxidative properties.</w:t>
      </w:r>
      <w:r w:rsidR="005B2F5F">
        <w:rPr>
          <w:color w:val="000000"/>
        </w:rPr>
        <w:fldChar w:fldCharType="begin"/>
      </w:r>
      <w:r w:rsidR="000C61C4">
        <w:rPr>
          <w:color w:val="000000"/>
        </w:rPr>
        <w:instrText xml:space="preserve"> ADDIN EN.CITE &lt;EndNote&gt;&lt;Cite&gt;&lt;Author&gt;Wallner&lt;/Author&gt;&lt;Year&gt;2018&lt;/Year&gt;&lt;RecNum&gt;96&lt;/RecNum&gt;&lt;DisplayText&gt;&lt;style face="superscript"&gt;58&lt;/style&gt;&lt;/DisplayText&gt;&lt;record&gt;&lt;rec-number&gt;96&lt;/rec-number&gt;&lt;foreign-keys&gt;&lt;key app="EN" db-id="0ee55frto5ttz4exde5vwwsasvvz0svz9x2z" timestamp="1615379373"&gt;96&lt;/key&gt;&lt;/foreign-keys&gt;&lt;ref-type name="Journal Article"&gt;17&lt;/ref-type&gt;&lt;contributors&gt;&lt;authors&gt;&lt;author&gt;Wallner, S.&lt;/author&gt;&lt;author&gt;Orso, E.&lt;/author&gt;&lt;author&gt;Grandl, M.&lt;/author&gt;&lt;author&gt;Konovalova, T.&lt;/author&gt;&lt;author&gt;Liebisch, G.&lt;/author&gt;&lt;author&gt;Schmitz, G.&lt;/author&gt;&lt;/authors&gt;&lt;/contributors&gt;&lt;auth-address&gt;Institute of Clinical Chemistry and Laboratory Medicine, Regensburg University Medical Center, Regensburg, Germany.&lt;/auth-address&gt;&lt;titles&gt;&lt;title&gt;Phosphatidylcholine and phosphatidylethanolamine plasmalogens in lipid loaded human macrophages&lt;/title&gt;&lt;secondary-title&gt;PLoS One&lt;/secondary-title&gt;&lt;/titles&gt;&lt;periodical&gt;&lt;full-title&gt;PLoS One&lt;/full-title&gt;&lt;/periodical&gt;&lt;pages&gt;e0205706&lt;/pages&gt;&lt;volume&gt;13&lt;/volume&gt;&lt;number&gt;10&lt;/number&gt;&lt;edition&gt;2018/10/12&lt;/edition&gt;&lt;keywords&gt;&lt;keyword&gt;Flow Cytometry&lt;/keyword&gt;&lt;keyword&gt;Humans&lt;/keyword&gt;&lt;keyword&gt;In Vitro Techniques&lt;/keyword&gt;&lt;keyword&gt;Lipoproteins, HDL/metabolism/pharmacology&lt;/keyword&gt;&lt;keyword&gt;Lipoproteins, LDL/*metabolism/pharmacology&lt;/keyword&gt;&lt;keyword&gt;Macrophages/drug effects/*metabolism&lt;/keyword&gt;&lt;keyword&gt;Mass Spectrometry&lt;/keyword&gt;&lt;keyword&gt;Phosphatidylcholines/*metabolism&lt;/keyword&gt;&lt;keyword&gt;Phosphatidylethanolamines/*metabolism&lt;/keyword&gt;&lt;keyword&gt;Phospholipids/metabolism&lt;/keyword&gt;&lt;keyword&gt;Plasmalogens/*metabolism&lt;/keyword&gt;&lt;keyword&gt;Transcriptome/drug effects&lt;/keyword&gt;&lt;/keywords&gt;&lt;dates&gt;&lt;year&gt;2018&lt;/year&gt;&lt;/dates&gt;&lt;isbn&gt;1932-6203 (Electronic)&amp;#xD;1932-6203 (Linking)&lt;/isbn&gt;&lt;accession-num&gt;30308051&lt;/accession-num&gt;&lt;urls&gt;&lt;related-urls&gt;&lt;url&gt;https://www.ncbi.nlm.nih.gov/pubmed/30308051&lt;/url&gt;&lt;/related-urls&gt;&lt;/urls&gt;&lt;custom2&gt;PMC6181407&lt;/custom2&gt;&lt;electronic-resource-num&gt;10.1371/journal.pone.0205706&lt;/electronic-resource-num&gt;&lt;/record&gt;&lt;/Cite&gt;&lt;/EndNote&gt;</w:instrText>
      </w:r>
      <w:r w:rsidR="005B2F5F">
        <w:rPr>
          <w:color w:val="000000"/>
        </w:rPr>
        <w:fldChar w:fldCharType="separate"/>
      </w:r>
      <w:r w:rsidR="000C61C4" w:rsidRPr="000C61C4">
        <w:rPr>
          <w:noProof/>
          <w:color w:val="000000"/>
          <w:vertAlign w:val="superscript"/>
        </w:rPr>
        <w:t>58</w:t>
      </w:r>
      <w:r w:rsidR="005B2F5F">
        <w:rPr>
          <w:color w:val="000000"/>
        </w:rPr>
        <w:fldChar w:fldCharType="end"/>
      </w:r>
      <w:r w:rsidR="005B2F5F">
        <w:rPr>
          <w:color w:val="000000"/>
        </w:rPr>
        <w:t xml:space="preserve"> Plasmalogens PC(P-34:1), PC(P-34:0) and PC(P-36:3) to PC(P-36:1) show strong correlations with CD11b+ immune types and could be used as possible CD11b+ immune cell molecule markers. The liver, although the source of plasmalogen production, has intrinsically low amount of plasmalogens, whereas inflammatory cells were reported to be comprised of up to 50% of plasmalogen species which is significantly higher than the 10% they make up in the average tissue phospholipid content.</w:t>
      </w:r>
      <w:r w:rsidR="005B2F5F">
        <w:rPr>
          <w:color w:val="000000"/>
        </w:rPr>
        <w:fldChar w:fldCharType="begin">
          <w:fldData xml:space="preserve">PEVuZE5vdGU+PENpdGU+PEF1dGhvcj5IdTwvQXV0aG9yPjxZZWFyPjIwMTc8L1llYXI+PFJlY051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</w:fldData>
        </w:fldChar>
      </w:r>
      <w:r w:rsidR="000C61C4">
        <w:rPr>
          <w:color w:val="000000"/>
        </w:rPr>
        <w:instrText xml:space="preserve"> ADDIN EN.CITE </w:instrText>
      </w:r>
      <w:r w:rsidR="000C61C4">
        <w:rPr>
          <w:color w:val="000000"/>
        </w:rPr>
        <w:fldChar w:fldCharType="begin">
          <w:fldData xml:space="preserve">PEVuZE5vdGU+PENpdGU+PEF1dGhvcj5IdTwvQXV0aG9yPjxZZWFyPjIwMTc8L1llYXI+PFJlY051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</w:fldData>
        </w:fldChar>
      </w:r>
      <w:r w:rsidR="000C61C4">
        <w:rPr>
          <w:color w:val="000000"/>
        </w:rPr>
        <w:instrText xml:space="preserve"> ADDIN EN.CITE.DATA </w:instrText>
      </w:r>
      <w:r w:rsidR="000C61C4">
        <w:rPr>
          <w:color w:val="000000"/>
        </w:rPr>
      </w:r>
      <w:r w:rsidR="000C61C4">
        <w:rPr>
          <w:color w:val="000000"/>
        </w:rPr>
        <w:fldChar w:fldCharType="end"/>
      </w:r>
      <w:r w:rsidR="005B2F5F">
        <w:rPr>
          <w:color w:val="000000"/>
        </w:rPr>
      </w:r>
      <w:r w:rsidR="005B2F5F">
        <w:rPr>
          <w:color w:val="000000"/>
        </w:rPr>
        <w:fldChar w:fldCharType="separate"/>
      </w:r>
      <w:r w:rsidR="000C61C4" w:rsidRPr="000C61C4">
        <w:rPr>
          <w:noProof/>
          <w:color w:val="000000"/>
          <w:vertAlign w:val="superscript"/>
        </w:rPr>
        <w:t>59, 60</w:t>
      </w:r>
      <w:r w:rsidR="005B2F5F">
        <w:rPr>
          <w:color w:val="000000"/>
        </w:rPr>
        <w:fldChar w:fldCharType="end"/>
      </w:r>
      <w:r w:rsidR="005B2F5F">
        <w:rPr>
          <w:color w:val="000000"/>
        </w:rPr>
        <w:t xml:space="preserve">  </w:t>
      </w:r>
    </w:p>
    <w:p w14:paraId="39ED80CC" w14:textId="3FE02975" w:rsidR="005B2F5F" w:rsidRDefault="005B2F5F" w:rsidP="005B2F5F">
      <w:pPr>
        <w:rPr>
          <w:color w:val="000000"/>
        </w:rPr>
      </w:pPr>
      <w:r>
        <w:rPr>
          <w:color w:val="000000"/>
        </w:rPr>
        <w:t>Correlations were observed between spatial distributions of arginine and citrulline with iNOS in the SL1344 infected tissues. Arginine and citrulline are implicated in NO generation by macrophages and neutrophils as part of their iNOS driven reaction to pathogens.</w:t>
      </w:r>
      <w:r>
        <w:rPr>
          <w:color w:val="000000"/>
        </w:rPr>
        <w:fldChar w:fldCharType="begin"/>
      </w:r>
      <w:r w:rsidR="000C61C4">
        <w:rPr>
          <w:color w:val="000000"/>
        </w:rPr>
        <w:instrText xml:space="preserve"> ADDIN EN.CITE &lt;EndNote&gt;&lt;Cite&gt;&lt;Author&gt;Mills&lt;/Author&gt;&lt;Year&gt;2001&lt;/Year&gt;&lt;RecNum&gt;118&lt;/RecNum&gt;&lt;DisplayText&gt;&lt;style face="superscript"&gt;61&lt;/style&gt;&lt;/DisplayText&gt;&lt;record&gt;&lt;rec-number&gt;118&lt;/rec-number&gt;&lt;foreign-keys&gt;&lt;key app="EN" db-id="0ee55frto5ttz4exde5vwwsasvvz0svz9x2z" timestamp="1615380507"&gt;118&lt;/key&gt;&lt;/foreign-keys&gt;&lt;ref-type name="Journal Article"&gt;17&lt;/ref-type&gt;&lt;contributors&gt;&lt;authors&gt;&lt;author&gt;Mills, C. D.&lt;/author&gt;&lt;/authors&gt;&lt;/contributors&gt;&lt;auth-address&gt;Department of Surgery and Diabetes Institute for Immunology and Transplantation, University of Minnesota Hospitals and Clinics, Minneapolis 55455, USA. mills002@tc.umn.edu&lt;/auth-address&gt;&lt;titles&gt;&lt;title&gt;Macrophage arginine metabolism to ornithine/urea or nitric oxide/citrulline: a life or death issue&lt;/title&gt;&lt;secondary-title&gt;Crit Rev Immunol&lt;/secondary-title&gt;&lt;/titles&gt;&lt;periodical&gt;&lt;full-title&gt;Crit Rev Immunol&lt;/full-title&gt;&lt;/periodical&gt;&lt;pages&gt;399-425&lt;/pages&gt;&lt;volume&gt;21&lt;/volume&gt;&lt;number&gt;5&lt;/number&gt;&lt;edition&gt;2002/04/11&lt;/edition&gt;&lt;keywords&gt;&lt;keyword&gt;Animals&lt;/keyword&gt;&lt;keyword&gt;Arginase/biosynthesis&lt;/keyword&gt;&lt;keyword&gt;Arginine/*metabolism&lt;/keyword&gt;&lt;keyword&gt;Cell Death&lt;/keyword&gt;&lt;keyword&gt;Cell Survival&lt;/keyword&gt;&lt;keyword&gt;Citrulline/*metabolism&lt;/keyword&gt;&lt;keyword&gt;Humans&lt;/keyword&gt;&lt;keyword&gt;Lymphocytes/immunology&lt;/keyword&gt;&lt;keyword&gt;Macrophages/*immunology/*metabolism&lt;/keyword&gt;&lt;keyword&gt;Nitric Oxide/*metabolism&lt;/keyword&gt;&lt;keyword&gt;Nitric Oxide Synthase/biosynthesis&lt;/keyword&gt;&lt;keyword&gt;Nitric Oxide Synthase Type II&lt;/keyword&gt;&lt;keyword&gt;Ornithine/*metabolism&lt;/keyword&gt;&lt;keyword&gt;Urea/*metabolism&lt;/keyword&gt;&lt;/keywords&gt;&lt;dates&gt;&lt;year&gt;2001&lt;/year&gt;&lt;/dates&gt;&lt;isbn&gt;1040-8401 (Print)&amp;#xD;1040-8401 (Linking)&lt;/isbn&gt;&lt;accession-num&gt;11942557&lt;/accession-num&gt;&lt;urls&gt;&lt;related-urls&gt;&lt;url&gt;https://www.ncbi.nlm.nih.gov/pubmed/11942557&lt;/url&gt;&lt;/related-urls&gt;&lt;/urls&gt;&lt;/record&gt;&lt;/Cite&gt;&lt;/EndNote&gt;</w:instrText>
      </w:r>
      <w:r>
        <w:rPr>
          <w:color w:val="000000"/>
        </w:rPr>
        <w:fldChar w:fldCharType="separate"/>
      </w:r>
      <w:r w:rsidR="000C61C4" w:rsidRPr="000C61C4">
        <w:rPr>
          <w:noProof/>
          <w:color w:val="000000"/>
          <w:vertAlign w:val="superscript"/>
        </w:rPr>
        <w:t>61</w:t>
      </w:r>
      <w:r>
        <w:rPr>
          <w:color w:val="000000"/>
        </w:rPr>
        <w:fldChar w:fldCharType="end"/>
      </w:r>
      <w:r>
        <w:rPr>
          <w:color w:val="000000"/>
        </w:rPr>
        <w:t xml:space="preserve"> The results suggests that ACs, arginine and citrulline are associated with iNOS positive immune cell types, especially CD45+ CD11b+ F4/80- MHCII+ iNOS+ cells in the SL1344 infected tissues. A lack of correlation of these metabolites with the same cell type (or iNOS) in SL3261 can be explained by the reduced amount of this cell type. </w:t>
      </w:r>
    </w:p>
    <w:p w14:paraId="3BF1B6CD" w14:textId="54821A6F" w:rsidR="005B2F5F" w:rsidRDefault="009E615A" w:rsidP="005B2F5F">
      <w:pPr>
        <w:rPr>
          <w:color w:val="000000"/>
        </w:rPr>
      </w:pPr>
      <w:r>
        <w:rPr>
          <w:color w:val="000000"/>
        </w:rPr>
        <w:lastRenderedPageBreak/>
        <w:t>Long chain ACs have been reported upregulated in several inflammation scenarios</w:t>
      </w:r>
      <w:r w:rsidR="001539B7">
        <w:rPr>
          <w:color w:val="000000"/>
        </w:rPr>
        <w:fldChar w:fldCharType="begin">
          <w:fldData xml:space="preserve">PEVuZE5vdGU+PENpdGU+PEF1dGhvcj5BbC1CYWtoZWl0PC9BdXRob3I+PFllYXI+MjAxNjwvWWVh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</w:fldData>
        </w:fldChar>
      </w:r>
      <w:r w:rsidR="004312AE">
        <w:rPr>
          <w:color w:val="000000"/>
        </w:rPr>
        <w:instrText xml:space="preserve"> ADDIN EN.CITE </w:instrText>
      </w:r>
      <w:r w:rsidR="004312AE">
        <w:rPr>
          <w:color w:val="000000"/>
        </w:rPr>
        <w:fldChar w:fldCharType="begin">
          <w:fldData xml:space="preserve">PEVuZE5vdGU+PENpdGU+PEF1dGhvcj5BbC1CYWtoZWl0PC9BdXRob3I+PFllYXI+MjAxNjwvWWVh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</w:fldData>
        </w:fldChar>
      </w:r>
      <w:r w:rsidR="004312AE">
        <w:rPr>
          <w:color w:val="000000"/>
        </w:rPr>
        <w:instrText xml:space="preserve"> ADDIN EN.CITE.DATA </w:instrText>
      </w:r>
      <w:r w:rsidR="004312AE">
        <w:rPr>
          <w:color w:val="000000"/>
        </w:rPr>
      </w:r>
      <w:r w:rsidR="004312AE">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25, 62, 63</w:t>
      </w:r>
      <w:r w:rsidR="001539B7">
        <w:rPr>
          <w:color w:val="000000"/>
        </w:rPr>
        <w:fldChar w:fldCharType="end"/>
      </w:r>
      <w:r>
        <w:rPr>
          <w:color w:val="000000"/>
        </w:rPr>
        <w:t xml:space="preserve"> and have been implicated in inflammatory responses in insulin resistance and type 2 diabetes mellitus such as induction of cytokine production and activation of COX-2.</w:t>
      </w:r>
      <w:r w:rsidR="001539B7">
        <w:rPr>
          <w:color w:val="000000"/>
        </w:rPr>
        <w:fldChar w:fldCharType="begin">
          <w:fldData xml:space="preserve">PEVuZE5vdGU+PENpdGU+PEF1dGhvcj5SdXRrb3dza3k8L0F1dGhvcj48WWVhcj4yMDE0PC9ZZWFy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</w:fldData>
        </w:fldChar>
      </w:r>
      <w:r w:rsidR="000C61C4">
        <w:rPr>
          <w:color w:val="000000"/>
        </w:rPr>
        <w:instrText xml:space="preserve"> ADDIN EN.CITE </w:instrText>
      </w:r>
      <w:r w:rsidR="000C61C4">
        <w:rPr>
          <w:color w:val="000000"/>
        </w:rPr>
        <w:fldChar w:fldCharType="begin">
          <w:fldData xml:space="preserve">PEVuZE5vdGU+PENpdGU+PEF1dGhvcj5SdXRrb3dza3k8L0F1dGhvcj48WWVhcj4yMDE0PC9ZZWFy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63</w:t>
      </w:r>
      <w:r w:rsidR="001539B7">
        <w:rPr>
          <w:color w:val="000000"/>
        </w:rPr>
        <w:fldChar w:fldCharType="end"/>
      </w:r>
      <w:r>
        <w:rPr>
          <w:color w:val="000000"/>
        </w:rPr>
        <w:t xml:space="preserve"> A recent study by Hulme </w:t>
      </w:r>
      <w:r>
        <w:rPr>
          <w:i/>
          <w:color w:val="000000"/>
        </w:rPr>
        <w:t xml:space="preserve">et al. </w:t>
      </w:r>
      <w:r>
        <w:rPr>
          <w:color w:val="000000"/>
        </w:rPr>
        <w:t xml:space="preserve">proposed palmitoyl carnitine (AC16:0) as an immunological mediator found to be upregulated during </w:t>
      </w:r>
      <w:r>
        <w:rPr>
          <w:i/>
          <w:color w:val="000000"/>
        </w:rPr>
        <w:t>S.</w:t>
      </w:r>
      <w:r>
        <w:rPr>
          <w:color w:val="000000"/>
        </w:rPr>
        <w:t xml:space="preserve"> Typhimurium infection in murine mesenteric lymph nodes.</w:t>
      </w:r>
      <w:r w:rsidR="001539B7">
        <w:rPr>
          <w:color w:val="000000"/>
        </w:rPr>
        <w:fldChar w:fldCharType="begin"/>
      </w:r>
      <w:r w:rsidR="004312AE">
        <w:rPr>
          <w:color w:val="000000"/>
        </w:rPr>
        <w:instrText xml:space="preserve"> ADDIN EN.CITE &lt;EndNote&gt;&lt;Cite&gt;&lt;Author&gt;HE&lt;/Author&gt;&lt;Year&gt;2017&lt;/Year&gt;&lt;RecNum&gt;22&lt;/RecNum&gt;&lt;DisplayText&gt;&lt;style face="superscript"&gt;25&lt;/style&gt;&lt;/DisplayText&gt;&lt;record&gt;&lt;rec-number&gt;22&lt;/rec-number&gt;&lt;foreign-keys&gt;&lt;key app="EN" db-id="0ee55frto5ttz4exde5vwwsasvvz0svz9x2z" timestamp="1614076130"&gt;22&lt;/key&gt;&lt;/foreign-keys&gt;&lt;ref-type name="Journal Article"&gt;17&lt;/ref-type&gt;&lt;contributors&gt;&lt;authors&gt;&lt;author&gt;Hulme, HE&lt;/author&gt;&lt;author&gt;Meikle, LM&lt;/author&gt;&lt;author&gt;Wessel, H&lt;/author&gt;&lt;author&gt;Strittmatter, N&lt;/author&gt;&lt;author&gt;Swales, J&lt;/author&gt;&lt;author&gt;Thomson, C&lt;/author&gt;&lt;author&gt;Nilsson, A&lt;/author&gt;&lt;author&gt;Nibbs, RJB&lt;/author&gt;&lt;author&gt;Milling, S&lt;/author&gt;&lt;author&gt;Andren, PE&lt;/author&gt;&lt;author&gt;Mackay, CL&lt;/author&gt;&lt;author&gt;Dexter, A&lt;/author&gt;&lt;author&gt;Bunch, J&lt;/author&gt;&lt;author&gt;Goodwin, RJA&lt;/author&gt;&lt;author&gt;Burchmore, R&lt;/author&gt;&lt;author&gt;Wall, DM&lt;/author&gt;&lt;/authors&gt;&lt;/contributors&gt;&lt;titles&gt;&lt;title&gt;Mass spectrometry imaging identifies palmitoylcarnitine as an immunological mediator during Salmonella Typhimurium infection.&lt;/title&gt;&lt;secondary-title&gt;Scientific reports&lt;/secondary-title&gt;&lt;/titles&gt;&lt;periodical&gt;&lt;full-title&gt;Scientific reports&lt;/full-title&gt;&lt;/periodical&gt;&lt;pages&gt;2786&lt;/pages&gt;&lt;volume&gt;7&lt;/volume&gt;&lt;number&gt;1&lt;/number&gt;&lt;dates&gt;&lt;year&gt;2017&lt;/year&gt;&lt;pub-dates&gt;&lt;date&gt;jun 5&lt;/date&gt;&lt;/pub-dates&gt;&lt;/dates&gt;&lt;urls&gt;&lt;/urls&gt;&lt;/record&gt;&lt;/Cite&gt;&lt;/EndNote&gt;</w:instrText>
      </w:r>
      <w:r w:rsidR="001539B7">
        <w:rPr>
          <w:color w:val="000000"/>
        </w:rPr>
        <w:fldChar w:fldCharType="separate"/>
      </w:r>
      <w:r w:rsidR="000C61C4" w:rsidRPr="000C61C4">
        <w:rPr>
          <w:noProof/>
          <w:color w:val="000000"/>
          <w:vertAlign w:val="superscript"/>
        </w:rPr>
        <w:t>25</w:t>
      </w:r>
      <w:r w:rsidR="001539B7">
        <w:rPr>
          <w:color w:val="000000"/>
        </w:rPr>
        <w:fldChar w:fldCharType="end"/>
      </w:r>
      <w:hyperlink w:anchor="_4i7ojhp"/>
      <w:r>
        <w:rPr>
          <w:color w:val="000000"/>
        </w:rPr>
        <w:t xml:space="preserve"> In addition, McCoin </w:t>
      </w:r>
      <w:r>
        <w:rPr>
          <w:i/>
          <w:color w:val="000000"/>
        </w:rPr>
        <w:t>et al.</w:t>
      </w:r>
      <w:r>
        <w:rPr>
          <w:color w:val="000000"/>
        </w:rPr>
        <w:t xml:space="preserve"> implicated excessive cellular accumulation of lipids such as long‐chain ACs, ceramides, and others in cell stress and inflammation.</w:t>
      </w:r>
      <w:r w:rsidR="001539B7">
        <w:rPr>
          <w:color w:val="000000"/>
        </w:rPr>
        <w:fldChar w:fldCharType="begin">
          <w:fldData xml:space="preserve">PEVuZE5vdGU+PENpdGU+PEF1dGhvcj5NY0NvaW48L0F1dGhvcj48WWVhcj4yMDE5PC9ZZWFyPjxS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</w:fldData>
        </w:fldChar>
      </w:r>
      <w:r w:rsidR="000C61C4">
        <w:rPr>
          <w:color w:val="000000"/>
        </w:rPr>
        <w:instrText xml:space="preserve"> ADDIN EN.CITE </w:instrText>
      </w:r>
      <w:r w:rsidR="000C61C4">
        <w:rPr>
          <w:color w:val="000000"/>
        </w:rPr>
        <w:fldChar w:fldCharType="begin">
          <w:fldData xml:space="preserve">PEVuZE5vdGU+PENpdGU+PEF1dGhvcj5NY0NvaW48L0F1dGhvcj48WWVhcj4yMDE5PC9ZZWFyPjxS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64</w:t>
      </w:r>
      <w:r w:rsidR="001539B7">
        <w:rPr>
          <w:color w:val="000000"/>
        </w:rPr>
        <w:fldChar w:fldCharType="end"/>
      </w:r>
      <w:r>
        <w:rPr>
          <w:color w:val="000000"/>
        </w:rPr>
        <w:t xml:space="preserve"> ACs are important intermediates in FAO, transporting free fatty acids into the mitochondrion via the carnitine shuttle mechanism. They show strong correlations with the CD11b+ F4/80- MHCII+ iNOS+ immune cell populations in the SL1344 infected tissues (R=0.73), a cell population which was not found to be very abundant in SL3261 infected tissues. This group of cells includes neutrophils, NK cells and classical (inflammatory) monocytes, however, due to the lack in correlation with NK cells we presume that the observed correlations are predominantly associated with monocytes and/or neutrophils. ACs additionally correlate with CD11b+ F4/80+ MHCII+ iNOS+ in all infected tissues. The CD11b+ F4/80+ cell population can be divided into macrophages and dendritic cells. In macrophages, iNOS indicates a M1 phenotype which due to its reliance on glycolysis rather than FAO</w:t>
      </w:r>
      <w:r w:rsidR="001539B7">
        <w:rPr>
          <w:color w:val="000000"/>
        </w:rPr>
        <w:fldChar w:fldCharType="begin"/>
      </w:r>
      <w:r w:rsidR="000C61C4">
        <w:rPr>
          <w:color w:val="000000"/>
        </w:rPr>
        <w:instrText xml:space="preserve"> ADDIN EN.CITE &lt;EndNote&gt;&lt;Cite&gt;&lt;Author&gt;He&lt;/Author&gt;&lt;Year&gt;2015&lt;/Year&gt;&lt;RecNum&gt;115&lt;/RecNum&gt;&lt;DisplayText&gt;&lt;style face="superscript"&gt;65&lt;/style&gt;&lt;/DisplayText&gt;&lt;record&gt;&lt;rec-number&gt;115&lt;/rec-number&gt;&lt;foreign-keys&gt;&lt;key app="EN" db-id="0ee55frto5ttz4exde5vwwsasvvz0svz9x2z" timestamp="1615380309"&gt;115&lt;/key&gt;&lt;/foreign-keys&gt;&lt;ref-type name="Journal Article"&gt;17&lt;/ref-type&gt;&lt;contributors&gt;&lt;authors&gt;&lt;author&gt;He, C.&lt;/author&gt;&lt;author&gt;Carter, A. B.&lt;/author&gt;&lt;/authors&gt;&lt;/contributors&gt;&lt;auth-address&gt;Department of Medicine, University of Alabama at Birmingham, Alabama, USA.&amp;#xD;Department of Medicine, University of Alabama at Birmingham, Alabama, USA; Division of Pulmonary, Allergy, and Critical Care Medicine, University of Alabama at Birmingham, Alabama, USA; Birmingham VAMC, Birmingham, Alabama, USA.&lt;/auth-address&gt;&lt;titles&gt;&lt;title&gt;The Metabolic Prospective and Redox Regulation of Macrophage Polarization&lt;/title&gt;&lt;secondary-title&gt;J Clin Cell Immunol&lt;/secondary-title&gt;&lt;/titles&gt;&lt;periodical&gt;&lt;full-title&gt;J Clin Cell Immunol&lt;/full-title&gt;&lt;/periodical&gt;&lt;volume&gt;6&lt;/volume&gt;&lt;number&gt;6&lt;/number&gt;&lt;edition&gt;2016/03/11&lt;/edition&gt;&lt;keywords&gt;&lt;keyword&gt;Alternative activation&lt;/keyword&gt;&lt;keyword&gt;Fatty acid oxidation&lt;/keyword&gt;&lt;keyword&gt;Macrophage&lt;/keyword&gt;&lt;keyword&gt;Macrophage polarization&lt;/keyword&gt;&lt;keyword&gt;Mitochondria&lt;/keyword&gt;&lt;keyword&gt;Pulmonary fibrosis&lt;/keyword&gt;&lt;keyword&gt;Reactive oxygen species&lt;/keyword&gt;&lt;/keywords&gt;&lt;dates&gt;&lt;year&gt;2015&lt;/year&gt;&lt;pub-dates&gt;&lt;date&gt;Dec&lt;/date&gt;&lt;/pub-dates&gt;&lt;/dates&gt;&lt;isbn&gt;2155-9899 (Print)&lt;/isbn&gt;&lt;accession-num&gt;26962470&lt;/accession-num&gt;&lt;urls&gt;&lt;related-urls&gt;&lt;url&gt;https://www.ncbi.nlm.nih.gov/pubmed/26962470&lt;/url&gt;&lt;/related-urls&gt;&lt;/urls&gt;&lt;custom2&gt;PMC4780841&lt;/custom2&gt;&lt;electronic-resource-num&gt;10.4172/2155-9899.1000371&lt;/electronic-resource-num&gt;&lt;/record&gt;&lt;/Cite&gt;&lt;/EndNote&gt;</w:instrText>
      </w:r>
      <w:r w:rsidR="001539B7">
        <w:rPr>
          <w:color w:val="000000"/>
        </w:rPr>
        <w:fldChar w:fldCharType="separate"/>
      </w:r>
      <w:r w:rsidR="000C61C4" w:rsidRPr="000C61C4">
        <w:rPr>
          <w:noProof/>
          <w:color w:val="000000"/>
          <w:vertAlign w:val="superscript"/>
        </w:rPr>
        <w:t>65</w:t>
      </w:r>
      <w:r w:rsidR="001539B7">
        <w:rPr>
          <w:color w:val="000000"/>
        </w:rPr>
        <w:fldChar w:fldCharType="end"/>
      </w:r>
      <w:hyperlink w:anchor="_1rvwp1q"/>
      <w:r>
        <w:rPr>
          <w:color w:val="000000"/>
        </w:rPr>
        <w:t xml:space="preserve"> is not expected to contain high amounts of ACs. While FAO does not seem to be obligatory for induction of a M2 phenotype,</w:t>
      </w:r>
      <w:r w:rsidR="001539B7">
        <w:rPr>
          <w:color w:val="000000"/>
        </w:rPr>
        <w:fldChar w:fldCharType="begin">
          <w:fldData xml:space="preserve">PEVuZE5vdGU+PENpdGU+PEF1dGhvcj5Hb256YWxlei1IdXJ0YWRvPC9BdXRob3I+PFllYXI+MjAx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</w:fldData>
        </w:fldChar>
      </w:r>
      <w:r w:rsidR="000C61C4">
        <w:rPr>
          <w:color w:val="000000"/>
        </w:rPr>
        <w:instrText xml:space="preserve"> ADDIN EN.CITE </w:instrText>
      </w:r>
      <w:r w:rsidR="000C61C4">
        <w:rPr>
          <w:color w:val="000000"/>
        </w:rPr>
        <w:fldChar w:fldCharType="begin">
          <w:fldData xml:space="preserve">PEVuZE5vdGU+PENpdGU+PEF1dGhvcj5Hb256YWxlei1IdXJ0YWRvPC9BdXRob3I+PFllYXI+MjAx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66</w:t>
      </w:r>
      <w:r w:rsidR="001539B7">
        <w:rPr>
          <w:color w:val="000000"/>
        </w:rPr>
        <w:fldChar w:fldCharType="end"/>
      </w:r>
      <w:hyperlink w:anchor="_4bvk7pj"/>
      <w:r>
        <w:rPr>
          <w:color w:val="000000"/>
        </w:rPr>
        <w:t xml:space="preserve"> it still acts as an important mediator of innate and adaptive immunity and increased FAO was reported to lower inflammation in macrophages.</w:t>
      </w:r>
      <w:r w:rsidR="001539B7">
        <w:rPr>
          <w:color w:val="000000"/>
        </w:rPr>
        <w:fldChar w:fldCharType="begin"/>
      </w:r>
      <w:r w:rsidR="000C61C4">
        <w:rPr>
          <w:color w:val="000000"/>
        </w:rPr>
        <w:instrText xml:space="preserve"> ADDIN EN.CITE &lt;EndNote&gt;&lt;Cite&gt;&lt;Author&gt;Namgaladze&lt;/Author&gt;&lt;Year&gt;2016&lt;/Year&gt;&lt;RecNum&gt;117&lt;/RecNum&gt;&lt;DisplayText&gt;&lt;style face="superscript"&gt;67&lt;/style&gt;&lt;/DisplayText&gt;&lt;record&gt;&lt;rec-number&gt;117&lt;/rec-number&gt;&lt;foreign-keys&gt;&lt;key app="EN" db-id="0ee55frto5ttz4exde5vwwsasvvz0svz9x2z" timestamp="1615380420"&gt;117&lt;/key&gt;&lt;/foreign-keys&gt;&lt;ref-type name="Journal Article"&gt;17&lt;/ref-type&gt;&lt;contributors&gt;&lt;authors&gt;&lt;author&gt;Namgaladze, D.&lt;/author&gt;&lt;author&gt;Brune, B.&lt;/author&gt;&lt;/authors&gt;&lt;/contributors&gt;&lt;auth-address&gt;Goethe-University Frankfurt, Faculty of Medicine, Institute of Biochemistry I, Theodor-Stern-Kai 7, 60590 Frankfurt, Germany. Electronic address: namgaladze@biochem.uni-frankfurt.de.&amp;#xD;Goethe-University Frankfurt, Faculty of Medicine, Institute of Biochemistry I, Theodor-Stern-Kai 7, 60590 Frankfurt, Germany.&lt;/auth-address&gt;&lt;titles&gt;&lt;title&gt;Macrophage fatty acid oxidation and its roles in macrophage polarization and fatty acid-induced inflammation&lt;/title&gt;&lt;secondary-title&gt;Biochim Biophys Acta&lt;/secondary-title&gt;&lt;/titles&gt;&lt;periodical&gt;&lt;full-title&gt;Biochim Biophys Acta&lt;/full-title&gt;&lt;/periodical&gt;&lt;pages&gt;1796-1807&lt;/pages&gt;&lt;volume&gt;1861&lt;/volume&gt;&lt;number&gt;11&lt;/number&gt;&lt;edition&gt;2016/09/11&lt;/edition&gt;&lt;keywords&gt;&lt;keyword&gt;Animals&lt;/keyword&gt;&lt;keyword&gt;*Cell Polarity&lt;/keyword&gt;&lt;keyword&gt;Fatty Acids/*metabolism&lt;/keyword&gt;&lt;keyword&gt;Humans&lt;/keyword&gt;&lt;keyword&gt;Inflammation/*metabolism/*pathology&lt;/keyword&gt;&lt;keyword&gt;Macrophages/*metabolism&lt;/keyword&gt;&lt;keyword&gt;Models, Biological&lt;/keyword&gt;&lt;keyword&gt;Oxidation-Reduction&lt;/keyword&gt;&lt;keyword&gt;*AMP-activated protein kinase&lt;/keyword&gt;&lt;keyword&gt;*Fatty acid oxidation&lt;/keyword&gt;&lt;keyword&gt;*Fatty acids&lt;/keyword&gt;&lt;keyword&gt;*Inflammation&lt;/keyword&gt;&lt;keyword&gt;*Macrophages&lt;/keyword&gt;&lt;keyword&gt;*Metabolism&lt;/keyword&gt;&lt;/keywords&gt;&lt;dates&gt;&lt;year&gt;2016&lt;/year&gt;&lt;pub-dates&gt;&lt;date&gt;Nov&lt;/date&gt;&lt;/pub-dates&gt;&lt;/dates&gt;&lt;isbn&gt;0006-3002 (Print)&amp;#xD;0006-3002 (Linking)&lt;/isbn&gt;&lt;accession-num&gt;27614008&lt;/accession-num&gt;&lt;urls&gt;&lt;related-urls&gt;&lt;url&gt;https://www.ncbi.nlm.nih.gov/pubmed/27614008&lt;/url&gt;&lt;/related-urls&gt;&lt;/urls&gt;&lt;electronic-resource-num&gt;10.1016/j.bbalip.2016.09.002&lt;/electronic-resource-num&gt;&lt;/record&gt;&lt;/Cite&gt;&lt;/EndNote&gt;</w:instrText>
      </w:r>
      <w:r w:rsidR="001539B7">
        <w:rPr>
          <w:color w:val="000000"/>
        </w:rPr>
        <w:fldChar w:fldCharType="separate"/>
      </w:r>
      <w:r w:rsidR="000C61C4" w:rsidRPr="000C61C4">
        <w:rPr>
          <w:noProof/>
          <w:color w:val="000000"/>
          <w:vertAlign w:val="superscript"/>
        </w:rPr>
        <w:t>67</w:t>
      </w:r>
      <w:r w:rsidR="001539B7">
        <w:rPr>
          <w:color w:val="000000"/>
        </w:rPr>
        <w:fldChar w:fldCharType="end"/>
      </w:r>
      <w:r>
        <w:rPr>
          <w:color w:val="000000"/>
        </w:rPr>
        <w:t xml:space="preserve"> Similarly, immunogenic DCs show increased reliance on glycolysis while tolerogenic DCs show increased FAO. A shift towards glycolysis is also seen in activated DCs.</w:t>
      </w:r>
      <w:r w:rsidR="001539B7">
        <w:rPr>
          <w:color w:val="000000"/>
        </w:rPr>
        <w:fldChar w:fldCharType="begin"/>
      </w:r>
      <w:r w:rsidR="000C61C4">
        <w:rPr>
          <w:color w:val="000000"/>
        </w:rPr>
        <w:instrText xml:space="preserve"> ADDIN EN.CITE &lt;EndNote&gt;&lt;Cite&gt;&lt;Author&gt;Sim&lt;/Author&gt;&lt;Year&gt;2016&lt;/Year&gt;&lt;RecNum&gt;76&lt;/RecNum&gt;&lt;DisplayText&gt;&lt;style face="superscript"&gt;57&lt;/style&gt;&lt;/DisplayText&gt;&lt;record&gt;&lt;rec-number&gt;76&lt;/rec-number&gt;&lt;foreign-keys&gt;&lt;key app="EN" db-id="0ee55frto5ttz4exde5vwwsasvvz0svz9x2z" timestamp="1614163410"&gt;76&lt;/key&gt;&lt;/foreign-keys&gt;&lt;ref-type name="Journal Article"&gt;17&lt;/ref-type&gt;&lt;contributors&gt;&lt;authors&gt;&lt;author&gt;Sim, W. J.&lt;/author&gt;&lt;author&gt;Ahl, P. J.&lt;/author&gt;&lt;author&gt;Connolly, J. E.&lt;/author&gt;&lt;/authors&gt;&lt;/contributors&gt;&lt;auth-address&gt;Institute of Molecular and Cell Biology, Agency for Science, Technology and Research, Singapore 138673.&amp;#xD;Institute of Molecular and Cell Biology, Agency for Science, Technology and Research, Singapore 138673; Institute of Biomedical Studies, Baylor University, Waco, TX 76712, USA.&lt;/auth-address&gt;&lt;titles&gt;&lt;title&gt;Metabolism Is Central to Tolerogenic Dendritic Cell Function&lt;/title&gt;&lt;secondary-title&gt;Mediators Inflamm&lt;/secondary-title&gt;&lt;/titles&gt;&lt;periodical&gt;&lt;full-title&gt;Mediators Inflamm&lt;/full-title&gt;&lt;/periodical&gt;&lt;pages&gt;2636701&lt;/pages&gt;&lt;volume&gt;2016&lt;/volume&gt;&lt;edition&gt;2016/03/17&lt;/edition&gt;&lt;keywords&gt;&lt;keyword&gt;Animals&lt;/keyword&gt;&lt;keyword&gt;Dendritic Cells/*metabolism/*physiology&lt;/keyword&gt;&lt;keyword&gt;Fatty Acids/metabolism&lt;/keyword&gt;&lt;keyword&gt;Glycolysis&lt;/keyword&gt;&lt;keyword&gt;Humans&lt;/keyword&gt;&lt;keyword&gt;Immune Tolerance/physiology&lt;/keyword&gt;&lt;keyword&gt;Oxidative Phosphorylation&lt;/keyword&gt;&lt;/keywords&gt;&lt;dates&gt;&lt;year&gt;2016&lt;/year&gt;&lt;/dates&gt;&lt;isbn&gt;1466-1861 (Electronic)&amp;#xD;0962-9351 (Linking)&lt;/isbn&gt;&lt;accession-num&gt;26980944&lt;/accession-num&gt;&lt;urls&gt;&lt;related-urls&gt;&lt;url&gt;https://www.ncbi.nlm.nih.gov/pubmed/26980944&lt;/url&gt;&lt;/related-urls&gt;&lt;/urls&gt;&lt;custom2&gt;PMC4766347&lt;/custom2&gt;&lt;electronic-resource-num&gt;10.1155/2016/2636701&lt;/electronic-resource-num&gt;&lt;/record&gt;&lt;/Cite&gt;&lt;/EndNote&gt;</w:instrText>
      </w:r>
      <w:r w:rsidR="001539B7">
        <w:rPr>
          <w:color w:val="000000"/>
        </w:rPr>
        <w:fldChar w:fldCharType="separate"/>
      </w:r>
      <w:r w:rsidR="000C61C4" w:rsidRPr="000C61C4">
        <w:rPr>
          <w:noProof/>
          <w:color w:val="000000"/>
          <w:vertAlign w:val="superscript"/>
        </w:rPr>
        <w:t>57</w:t>
      </w:r>
      <w:r w:rsidR="001539B7">
        <w:rPr>
          <w:color w:val="000000"/>
        </w:rPr>
        <w:fldChar w:fldCharType="end"/>
      </w:r>
      <w:r w:rsidR="008C58BB">
        <w:rPr>
          <w:color w:val="000000"/>
        </w:rPr>
        <w:t xml:space="preserve"> </w:t>
      </w:r>
      <w:r>
        <w:rPr>
          <w:color w:val="000000"/>
        </w:rPr>
        <w:t xml:space="preserve">As based on our analyses three quarters or more of these immune cell clusters are composed of dendritic cells (DCs) rather than macrophages and might be the origin of the increased LCAC content instead. Through incomplete β-oxidation in mitochondrial FAO, these immune cells might produce LCACs as </w:t>
      </w:r>
      <w:r w:rsidR="006D3126">
        <w:rPr>
          <w:color w:val="000000"/>
        </w:rPr>
        <w:t>by-products</w:t>
      </w:r>
      <w:r>
        <w:rPr>
          <w:color w:val="000000"/>
        </w:rPr>
        <w:t xml:space="preserve"> which in turn might activate pro-inflammatory signalling pathways and help activation and </w:t>
      </w:r>
      <w:r w:rsidR="006D3126">
        <w:rPr>
          <w:color w:val="000000"/>
        </w:rPr>
        <w:t>polarisation.</w:t>
      </w:r>
      <w:r w:rsidR="006D3126">
        <w:t xml:space="preserve"> </w:t>
      </w:r>
      <w:r w:rsidR="006D3126">
        <w:rPr>
          <w:color w:val="000000"/>
        </w:rPr>
        <w:t>In</w:t>
      </w:r>
      <w:r>
        <w:rPr>
          <w:color w:val="000000"/>
        </w:rPr>
        <w:t xml:space="preserve"> inflammatory macrophages, carnitine </w:t>
      </w:r>
      <w:r w:rsidR="007408CF">
        <w:rPr>
          <w:color w:val="000000"/>
        </w:rPr>
        <w:t>palmitoyl transferase</w:t>
      </w:r>
      <w:r>
        <w:rPr>
          <w:color w:val="000000"/>
        </w:rPr>
        <w:t xml:space="preserve"> 1a (Cpt1a) was found increased, despite the fact that FAO and oxidative phosphorylation are inhibited during activation. This in turn was associated with increased LCAC levels</w:t>
      </w:r>
      <w:r w:rsidR="008C58BB">
        <w:rPr>
          <w:color w:val="000000"/>
        </w:rPr>
        <w:t>.</w:t>
      </w:r>
      <w:r w:rsidR="001539B7">
        <w:rPr>
          <w:color w:val="000000"/>
        </w:rPr>
        <w:fldChar w:fldCharType="begin">
          <w:fldData xml:space="preserve">PEVuZE5vdGU+PENpdGU+PEF1dGhvcj5DYXN0b2xkaTwvQXV0aG9yPjxZZWFyPjIwMjA8L1llYXI+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</w:fldData>
        </w:fldChar>
      </w:r>
      <w:r w:rsidR="000C61C4">
        <w:rPr>
          <w:color w:val="000000"/>
        </w:rPr>
        <w:instrText xml:space="preserve"> ADDIN EN.CITE </w:instrText>
      </w:r>
      <w:r w:rsidR="000C61C4">
        <w:rPr>
          <w:color w:val="000000"/>
        </w:rPr>
        <w:fldChar w:fldCharType="begin">
          <w:fldData xml:space="preserve">PEVuZE5vdGU+PENpdGU+PEF1dGhvcj5DYXN0b2xkaTwvQXV0aG9yPjxZZWFyPjIwMjA8L1llYXI+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</w:fldData>
        </w:fldChar>
      </w:r>
      <w:r w:rsidR="000C61C4">
        <w:rPr>
          <w:color w:val="000000"/>
        </w:rPr>
        <w:instrText xml:space="preserve"> ADDIN EN.CITE.DATA </w:instrText>
      </w:r>
      <w:r w:rsidR="000C61C4">
        <w:rPr>
          <w:color w:val="000000"/>
        </w:rPr>
      </w:r>
      <w:r w:rsidR="000C61C4">
        <w:rPr>
          <w:color w:val="000000"/>
        </w:rPr>
        <w:fldChar w:fldCharType="end"/>
      </w:r>
      <w:r w:rsidR="001539B7">
        <w:rPr>
          <w:color w:val="000000"/>
        </w:rPr>
      </w:r>
      <w:r w:rsidR="001539B7">
        <w:rPr>
          <w:color w:val="000000"/>
        </w:rPr>
        <w:fldChar w:fldCharType="separate"/>
      </w:r>
      <w:r w:rsidR="000C61C4" w:rsidRPr="000C61C4">
        <w:rPr>
          <w:noProof/>
          <w:color w:val="000000"/>
          <w:vertAlign w:val="superscript"/>
        </w:rPr>
        <w:t>68</w:t>
      </w:r>
      <w:r w:rsidR="001539B7">
        <w:rPr>
          <w:color w:val="000000"/>
        </w:rPr>
        <w:fldChar w:fldCharType="end"/>
      </w:r>
      <w:r w:rsidR="005B2F5F">
        <w:rPr>
          <w:color w:val="000000"/>
        </w:rPr>
        <w:t xml:space="preserve"> The results of the PMP70 stain further suggest immune cells as the source of ACs and plasmalogens, with ACs likely originating from the immune cell energy production while plasmalogens are likely to be immune cell structural membrane components.</w:t>
      </w:r>
    </w:p>
    <w:p w14:paraId="27280057" w14:textId="77777777" w:rsidR="00B46D6C" w:rsidRDefault="00B46D6C">
      <w:pPr>
        <w:rPr>
          <w:color w:val="000000"/>
        </w:rPr>
      </w:pPr>
    </w:p>
    <w:p w14:paraId="44A1E219" w14:textId="77777777" w:rsidR="00B46D6C" w:rsidRDefault="009E615A">
      <w:pPr>
        <w:rPr>
          <w:b/>
          <w:color w:val="000000"/>
          <w:u w:val="single"/>
        </w:rPr>
      </w:pPr>
      <w:r>
        <w:rPr>
          <w:b/>
          <w:color w:val="000000"/>
          <w:u w:val="single"/>
        </w:rPr>
        <w:t>Conclusions</w:t>
      </w:r>
    </w:p>
    <w:p w14:paraId="116BA06B" w14:textId="5BC7E8DB" w:rsidR="00B46D6C" w:rsidRDefault="009E615A">
      <w:pPr>
        <w:rPr>
          <w:color w:val="000000"/>
        </w:rPr>
      </w:pPr>
      <w:r>
        <w:rPr>
          <w:color w:val="000000"/>
        </w:rPr>
        <w:t>To the best of our best knowledge, this is the first report of using IMC to study bacterial infectious diseases, including visualisation of bacteria directly. This multimodal study setup enabled us to generate an in-depth systems-level analysis to dissect the host–pathogen metabolic networks and assign these changes to immune cell types in infection and immunity. Using the demonstrated methodology</w:t>
      </w:r>
      <w:r w:rsidR="006D1E1D">
        <w:rPr>
          <w:color w:val="000000"/>
        </w:rPr>
        <w:t>,</w:t>
      </w:r>
      <w:r>
        <w:rPr>
          <w:color w:val="000000"/>
        </w:rPr>
        <w:t xml:space="preserve"> changes in </w:t>
      </w:r>
      <w:r>
        <w:rPr>
          <w:i/>
          <w:color w:val="000000"/>
        </w:rPr>
        <w:t>S.</w:t>
      </w:r>
      <w:r>
        <w:rPr>
          <w:color w:val="000000"/>
        </w:rPr>
        <w:t xml:space="preserve"> Typhimurium infected vs control livers </w:t>
      </w:r>
      <w:r w:rsidR="006D1E1D">
        <w:rPr>
          <w:color w:val="000000"/>
        </w:rPr>
        <w:t xml:space="preserve">were </w:t>
      </w:r>
      <w:r>
        <w:rPr>
          <w:color w:val="000000"/>
        </w:rPr>
        <w:t>characterise</w:t>
      </w:r>
      <w:r w:rsidR="006D3126">
        <w:rPr>
          <w:color w:val="000000"/>
        </w:rPr>
        <w:t>d</w:t>
      </w:r>
      <w:r>
        <w:rPr>
          <w:color w:val="000000"/>
        </w:rPr>
        <w:t xml:space="preserve"> on metabolic and cell composition</w:t>
      </w:r>
      <w:r w:rsidR="006D3126">
        <w:rPr>
          <w:color w:val="000000"/>
        </w:rPr>
        <w:t>al</w:t>
      </w:r>
      <w:r>
        <w:rPr>
          <w:color w:val="000000"/>
        </w:rPr>
        <w:t xml:space="preserve"> level. MS-based imaging provides spatial distribution of the metabolites during the infection process to aid the analysis of metabolite dynamics during the host–microbe relationship. Using small molecule MSI followed by IMC on the same tissue sections allows maximisation of information content while reducing ambiguity around co-registration of adjacent tissue sections. This combination of MSI with the highly multiplexed spatial information of cellular markers by IMC such as those implicated during macrophage polarisation has an immense potential to increase our understanding of metabolism in underpinning immune cell function. Rather than sorting cells or performing cell </w:t>
      </w:r>
      <w:r>
        <w:rPr>
          <w:color w:val="000000"/>
        </w:rPr>
        <w:lastRenderedPageBreak/>
        <w:t xml:space="preserve">culture for LC-MS analysis, the presented methodology enables to study cell type specific metabolism in complex systems such as this inflammation scenario </w:t>
      </w:r>
      <w:r>
        <w:rPr>
          <w:i/>
          <w:color w:val="000000"/>
        </w:rPr>
        <w:t xml:space="preserve">in situ, </w:t>
      </w:r>
      <w:r>
        <w:rPr>
          <w:color w:val="000000"/>
        </w:rPr>
        <w:t>retaining spatial relationships and interactions between different cell types. This holistic overview into cell distribution and associated metabolism may aid the discovery of potential new targets for the developments into therapeutics for treatment of infectious diseases or the boosting of immune functions.</w:t>
      </w:r>
    </w:p>
    <w:p w14:paraId="68F5D959" w14:textId="77777777" w:rsidR="00B46D6C" w:rsidRDefault="00B46D6C">
      <w:pPr>
        <w:rPr>
          <w:color w:val="000000"/>
        </w:rPr>
      </w:pPr>
    </w:p>
    <w:p w14:paraId="3AA0192D" w14:textId="77777777" w:rsidR="00B46D6C" w:rsidRDefault="009E615A">
      <w:pPr>
        <w:rPr>
          <w:b/>
          <w:color w:val="000000"/>
        </w:rPr>
      </w:pPr>
      <w:r>
        <w:rPr>
          <w:b/>
          <w:color w:val="000000"/>
          <w:u w:val="single"/>
        </w:rPr>
        <w:t>Acknowledgments</w:t>
      </w:r>
    </w:p>
    <w:p w14:paraId="2AF2B821" w14:textId="77777777" w:rsidR="00B46D6C" w:rsidRDefault="009E615A">
      <w:pPr>
        <w:rPr>
          <w:color w:val="000000"/>
        </w:rPr>
      </w:pPr>
      <w:r>
        <w:rPr>
          <w:color w:val="000000"/>
        </w:rPr>
        <w:t xml:space="preserve">This work was supported by the Biotechnology and Biological Science Research Council (BBSRC) Flexible Talent Mobility Account (Reference: RG93689/PANCHALIKANVATIRTH/ FTMA02), the Swedish Research Council (no. 2018-03320) (to PEA), the Swedish Foundation for Strategic Research (no. RIF14-0078) (to PEA) and the Science for Life Laboratory (to PEA). The funder had no role in study design, data collection and analysis, decision to publish or preparation of the manuscript. PI acknowledges funding by Waters Corporation. The authors would like to acknowledge CRUK Grand Challenge Rosetta Consortium for scientific discussions relating to this research. </w:t>
      </w:r>
    </w:p>
    <w:p w14:paraId="3C8E893A" w14:textId="77777777" w:rsidR="00B46D6C" w:rsidRDefault="00B46D6C">
      <w:pPr>
        <w:rPr>
          <w:color w:val="000000"/>
        </w:rPr>
      </w:pPr>
    </w:p>
    <w:p w14:paraId="43335B99" w14:textId="77777777" w:rsidR="00B46D6C" w:rsidRDefault="009E615A">
      <w:pPr>
        <w:rPr>
          <w:color w:val="000000"/>
        </w:rPr>
      </w:pPr>
      <w:r>
        <w:rPr>
          <w:b/>
          <w:color w:val="000000"/>
          <w:u w:val="single"/>
        </w:rPr>
        <w:t>Author Contributions</w:t>
      </w:r>
    </w:p>
    <w:p w14:paraId="244DDB25" w14:textId="77777777" w:rsidR="00B46D6C" w:rsidRDefault="009E615A">
      <w:pPr>
        <w:rPr>
          <w:color w:val="000000"/>
        </w:rPr>
        <w:sectPr w:rsidR="00B46D6C">
          <w:pgSz w:w="11920" w:h="16840"/>
          <w:pgMar w:top="1400" w:right="1700" w:bottom="1400" w:left="1700" w:header="700" w:footer="700" w:gutter="0"/>
          <w:pgNumType w:start="1"/>
          <w:cols w:space="720"/>
        </w:sectPr>
      </w:pPr>
      <w:r>
        <w:rPr>
          <w:color w:val="000000"/>
        </w:rPr>
        <w:t>PM, RJAG, PK, NS planned the study. PK, PM performed animal experiments. NS, PK, AN, AD, GH, HK acquired the data. NS, PK, RGG, ZT, PM interpreted the results. RJAG, ZT, JB, PEA, PM supplied funding, materials, lab access and instruments as well as support and discussions. PI, AMR, NS performed data analysis. EW, SL generated IMC reagents. SL, SH, HK, SJ, GM, FS, MPS, JA, EW were involved in general IMC and IHC method setup and antibody validation. All authors wrote and reviewed the manuscript.</w:t>
      </w:r>
    </w:p>
    <w:p w14:paraId="59DCD6C2" w14:textId="77777777" w:rsidR="00B46D6C" w:rsidRDefault="009E615A">
      <w:pPr>
        <w:pStyle w:val="Heading1"/>
        <w:keepNext/>
        <w:numPr>
          <w:ilvl w:val="0"/>
          <w:numId w:val="1"/>
        </w:numPr>
      </w:pPr>
      <w:r>
        <w:lastRenderedPageBreak/>
        <w:t>References</w:t>
      </w:r>
    </w:p>
    <w:p w14:paraId="3248512F" w14:textId="77777777" w:rsidR="004312AE" w:rsidRPr="004312AE" w:rsidRDefault="008C58BB" w:rsidP="004312AE">
      <w:pPr>
        <w:pStyle w:val="EndNoteBibliography"/>
        <w:spacing w:after="0"/>
      </w:pPr>
      <w:r w:rsidRPr="0054086B">
        <w:rPr>
          <w:color w:val="000000"/>
          <w:sz w:val="16"/>
          <w:szCs w:val="16"/>
        </w:rPr>
        <w:fldChar w:fldCharType="begin"/>
      </w:r>
      <w:r w:rsidRPr="0054086B">
        <w:rPr>
          <w:color w:val="000000"/>
          <w:sz w:val="16"/>
          <w:szCs w:val="16"/>
        </w:rPr>
        <w:instrText xml:space="preserve"> ADDIN EN.REFLIST </w:instrText>
      </w:r>
      <w:r w:rsidRPr="0054086B">
        <w:rPr>
          <w:color w:val="000000"/>
          <w:sz w:val="16"/>
          <w:szCs w:val="16"/>
        </w:rPr>
        <w:fldChar w:fldCharType="separate"/>
      </w:r>
      <w:r w:rsidR="004312AE" w:rsidRPr="004312AE">
        <w:t>1.</w:t>
      </w:r>
      <w:r w:rsidR="004312AE" w:rsidRPr="004312AE">
        <w:tab/>
        <w:t xml:space="preserve">MacLennan, C.; Saul, A., Vaccines against poverty. </w:t>
      </w:r>
      <w:r w:rsidR="004312AE" w:rsidRPr="004312AE">
        <w:rPr>
          <w:i/>
        </w:rPr>
        <w:t xml:space="preserve">Proceedings of the National Academy of Sciences of the United States of America </w:t>
      </w:r>
      <w:r w:rsidR="004312AE" w:rsidRPr="004312AE">
        <w:rPr>
          <w:b/>
        </w:rPr>
        <w:t>2014,</w:t>
      </w:r>
      <w:r w:rsidR="004312AE" w:rsidRPr="004312AE">
        <w:t xml:space="preserve"> </w:t>
      </w:r>
      <w:r w:rsidR="004312AE" w:rsidRPr="004312AE">
        <w:rPr>
          <w:i/>
        </w:rPr>
        <w:t>111</w:t>
      </w:r>
      <w:r w:rsidR="004312AE" w:rsidRPr="004312AE">
        <w:t xml:space="preserve"> (34), 12307-12.</w:t>
      </w:r>
    </w:p>
    <w:p w14:paraId="39D20168" w14:textId="77777777" w:rsidR="004312AE" w:rsidRPr="004312AE" w:rsidRDefault="004312AE" w:rsidP="004312AE">
      <w:pPr>
        <w:pStyle w:val="EndNoteBibliography"/>
        <w:spacing w:after="0"/>
      </w:pPr>
      <w:r w:rsidRPr="004312AE">
        <w:t>2.</w:t>
      </w:r>
      <w:r w:rsidRPr="004312AE">
        <w:tab/>
        <w:t xml:space="preserve">Gordon, M. A.;  Kankwatira, A. M.;  Mwafulirwa, G.;  Walsh, A. L.;  Hopkins, M. J.;  Parry, C. M.;  Faragher, E. B.;  Zijlstra, E. E.;  Heyderman, R. S.; Molyneux, M. E., Invasive non-typhoid salmonellae establish systemic intracellular infection in HIV-infected adults: an emerging disease pathogenesis. </w:t>
      </w:r>
      <w:r w:rsidRPr="004312AE">
        <w:rPr>
          <w:i/>
        </w:rPr>
        <w:t xml:space="preserve">Clin Infect Dis </w:t>
      </w:r>
      <w:r w:rsidRPr="004312AE">
        <w:rPr>
          <w:b/>
        </w:rPr>
        <w:t>2010,</w:t>
      </w:r>
      <w:r w:rsidRPr="004312AE">
        <w:t xml:space="preserve"> </w:t>
      </w:r>
      <w:r w:rsidRPr="004312AE">
        <w:rPr>
          <w:i/>
        </w:rPr>
        <w:t>50</w:t>
      </w:r>
      <w:r w:rsidRPr="004312AE">
        <w:t xml:space="preserve"> (7), 953-62.</w:t>
      </w:r>
    </w:p>
    <w:p w14:paraId="0D88F4B9" w14:textId="77777777" w:rsidR="004312AE" w:rsidRPr="004312AE" w:rsidRDefault="004312AE" w:rsidP="004312AE">
      <w:pPr>
        <w:pStyle w:val="EndNoteBibliography"/>
        <w:spacing w:after="0"/>
      </w:pPr>
      <w:r w:rsidRPr="004312AE">
        <w:t>3.</w:t>
      </w:r>
      <w:r w:rsidRPr="004312AE">
        <w:tab/>
        <w:t xml:space="preserve">Crump, J. A., Typhoid Fever and the challenge of nonmalaria febrile illness in sub-saharan Africa. </w:t>
      </w:r>
      <w:r w:rsidRPr="004312AE">
        <w:rPr>
          <w:i/>
        </w:rPr>
        <w:t xml:space="preserve">Clin Infect Dis </w:t>
      </w:r>
      <w:r w:rsidRPr="004312AE">
        <w:rPr>
          <w:b/>
        </w:rPr>
        <w:t>2012,</w:t>
      </w:r>
      <w:r w:rsidRPr="004312AE">
        <w:t xml:space="preserve"> </w:t>
      </w:r>
      <w:r w:rsidRPr="004312AE">
        <w:rPr>
          <w:i/>
        </w:rPr>
        <w:t>54</w:t>
      </w:r>
      <w:r w:rsidRPr="004312AE">
        <w:t xml:space="preserve"> (8), 1107-9.</w:t>
      </w:r>
    </w:p>
    <w:p w14:paraId="2439C3BD" w14:textId="77777777" w:rsidR="004312AE" w:rsidRPr="004312AE" w:rsidRDefault="004312AE" w:rsidP="004312AE">
      <w:pPr>
        <w:pStyle w:val="EndNoteBibliography"/>
        <w:spacing w:after="0"/>
      </w:pPr>
      <w:r w:rsidRPr="004312AE">
        <w:t>4.</w:t>
      </w:r>
      <w:r w:rsidRPr="004312AE">
        <w:tab/>
        <w:t xml:space="preserve">Gordon, M.;  Graham, S.;  Walsh, A.;  Wilson, L.;  Phiri, A.;  Molyneux, E.;  Zijlstra, E.;  Heyderman, R.;  Hart, C.; Molyneux, M., Epidemics of invasive Salmonella enterica serovar enteritidis and S. enterica Serovar typhimurium infection associated with multidrug resistance among adults and children in Malawi. </w:t>
      </w:r>
      <w:r w:rsidRPr="004312AE">
        <w:rPr>
          <w:i/>
        </w:rPr>
        <w:t xml:space="preserve">Clinical infectious diseases : an official publication of the Infectious Diseases Society of America </w:t>
      </w:r>
      <w:r w:rsidRPr="004312AE">
        <w:rPr>
          <w:b/>
        </w:rPr>
        <w:t>2008,</w:t>
      </w:r>
      <w:r w:rsidRPr="004312AE">
        <w:t xml:space="preserve"> </w:t>
      </w:r>
      <w:r w:rsidRPr="004312AE">
        <w:rPr>
          <w:i/>
        </w:rPr>
        <w:t>46</w:t>
      </w:r>
      <w:r w:rsidRPr="004312AE">
        <w:t xml:space="preserve"> (7), 963-9.</w:t>
      </w:r>
    </w:p>
    <w:p w14:paraId="26AF310A" w14:textId="77777777" w:rsidR="004312AE" w:rsidRPr="004312AE" w:rsidRDefault="004312AE" w:rsidP="004312AE">
      <w:pPr>
        <w:pStyle w:val="EndNoteBibliography"/>
        <w:spacing w:after="0"/>
      </w:pPr>
      <w:r w:rsidRPr="004312AE">
        <w:t>5.</w:t>
      </w:r>
      <w:r w:rsidRPr="004312AE">
        <w:tab/>
        <w:t xml:space="preserve">Gordon, M. A., Salmonella infections in immunocompromised adults. </w:t>
      </w:r>
      <w:r w:rsidRPr="004312AE">
        <w:rPr>
          <w:i/>
        </w:rPr>
        <w:t xml:space="preserve">J Infect </w:t>
      </w:r>
      <w:r w:rsidRPr="004312AE">
        <w:rPr>
          <w:b/>
        </w:rPr>
        <w:t>2008,</w:t>
      </w:r>
      <w:r w:rsidRPr="004312AE">
        <w:t xml:space="preserve"> </w:t>
      </w:r>
      <w:r w:rsidRPr="004312AE">
        <w:rPr>
          <w:i/>
        </w:rPr>
        <w:t>56</w:t>
      </w:r>
      <w:r w:rsidRPr="004312AE">
        <w:t xml:space="preserve"> (6), 413-22.</w:t>
      </w:r>
    </w:p>
    <w:p w14:paraId="7EDE6865" w14:textId="77777777" w:rsidR="004312AE" w:rsidRPr="004312AE" w:rsidRDefault="004312AE" w:rsidP="004312AE">
      <w:pPr>
        <w:pStyle w:val="EndNoteBibliography"/>
        <w:spacing w:after="0"/>
      </w:pPr>
      <w:r w:rsidRPr="004312AE">
        <w:t>6.</w:t>
      </w:r>
      <w:r w:rsidRPr="004312AE">
        <w:tab/>
        <w:t xml:space="preserve">Kariuki, S.;  Gordon, M. A.;  Feasey, N.; Parry, C. M., Antimicrobial resistance and management of invasive Salmonella disease. </w:t>
      </w:r>
      <w:r w:rsidRPr="004312AE">
        <w:rPr>
          <w:i/>
        </w:rPr>
        <w:t xml:space="preserve">Vaccine </w:t>
      </w:r>
      <w:r w:rsidRPr="004312AE">
        <w:rPr>
          <w:b/>
        </w:rPr>
        <w:t>2015,</w:t>
      </w:r>
      <w:r w:rsidRPr="004312AE">
        <w:t xml:space="preserve"> </w:t>
      </w:r>
      <w:r w:rsidRPr="004312AE">
        <w:rPr>
          <w:i/>
        </w:rPr>
        <w:t>33 Suppl 3</w:t>
      </w:r>
      <w:r w:rsidRPr="004312AE">
        <w:t>, C21-9.</w:t>
      </w:r>
    </w:p>
    <w:p w14:paraId="09344102" w14:textId="77777777" w:rsidR="004312AE" w:rsidRPr="004312AE" w:rsidRDefault="004312AE" w:rsidP="004312AE">
      <w:pPr>
        <w:pStyle w:val="EndNoteBibliography"/>
        <w:spacing w:after="0"/>
      </w:pPr>
      <w:r w:rsidRPr="004312AE">
        <w:t>7.</w:t>
      </w:r>
      <w:r w:rsidRPr="004312AE">
        <w:tab/>
        <w:t xml:space="preserve">Crump, J. A.; Heyderman, R. S., A Perspective on Invasive Salmonella Disease in Africa. </w:t>
      </w:r>
      <w:r w:rsidRPr="004312AE">
        <w:rPr>
          <w:i/>
        </w:rPr>
        <w:t xml:space="preserve">Clin Infect Dis </w:t>
      </w:r>
      <w:r w:rsidRPr="004312AE">
        <w:rPr>
          <w:b/>
        </w:rPr>
        <w:t>2015,</w:t>
      </w:r>
      <w:r w:rsidRPr="004312AE">
        <w:t xml:space="preserve"> </w:t>
      </w:r>
      <w:r w:rsidRPr="004312AE">
        <w:rPr>
          <w:i/>
        </w:rPr>
        <w:t>61 Suppl 4</w:t>
      </w:r>
      <w:r w:rsidRPr="004312AE">
        <w:t>, S235-40.</w:t>
      </w:r>
    </w:p>
    <w:p w14:paraId="27CFEB80" w14:textId="77777777" w:rsidR="004312AE" w:rsidRPr="004312AE" w:rsidRDefault="004312AE" w:rsidP="004312AE">
      <w:pPr>
        <w:pStyle w:val="EndNoteBibliography"/>
        <w:spacing w:after="0"/>
      </w:pPr>
      <w:r w:rsidRPr="004312AE">
        <w:t>8.</w:t>
      </w:r>
      <w:r w:rsidRPr="004312AE">
        <w:tab/>
        <w:t xml:space="preserve">Uche, I. V.;  MacLennan, C. A.; Saul, A., A Systematic Review of the Incidence, Risk Factors and Case Fatality Rates of Invasive Nontyphoidal Salmonella (iNTS) Disease in Africa (1966 to 2014). </w:t>
      </w:r>
      <w:r w:rsidRPr="004312AE">
        <w:rPr>
          <w:i/>
        </w:rPr>
        <w:t xml:space="preserve">PLoS Negl Trop Dis </w:t>
      </w:r>
      <w:r w:rsidRPr="004312AE">
        <w:rPr>
          <w:b/>
        </w:rPr>
        <w:t>2017,</w:t>
      </w:r>
      <w:r w:rsidRPr="004312AE">
        <w:t xml:space="preserve"> </w:t>
      </w:r>
      <w:r w:rsidRPr="004312AE">
        <w:rPr>
          <w:i/>
        </w:rPr>
        <w:t>11</w:t>
      </w:r>
      <w:r w:rsidRPr="004312AE">
        <w:t xml:space="preserve"> (1), e0005118.</w:t>
      </w:r>
    </w:p>
    <w:p w14:paraId="08328E45" w14:textId="77777777" w:rsidR="004312AE" w:rsidRPr="004312AE" w:rsidRDefault="004312AE" w:rsidP="004312AE">
      <w:pPr>
        <w:pStyle w:val="EndNoteBibliography"/>
        <w:spacing w:after="0"/>
      </w:pPr>
      <w:r w:rsidRPr="004312AE">
        <w:t>9.</w:t>
      </w:r>
      <w:r w:rsidRPr="004312AE">
        <w:tab/>
        <w:t xml:space="preserve">Fisher, R. A.;  Gollan, B.; Helaine, S., Persistent bacterial infections and persister cells. </w:t>
      </w:r>
      <w:r w:rsidRPr="004312AE">
        <w:rPr>
          <w:i/>
        </w:rPr>
        <w:t xml:space="preserve">Nat Rev Microbiol </w:t>
      </w:r>
      <w:r w:rsidRPr="004312AE">
        <w:rPr>
          <w:b/>
        </w:rPr>
        <w:t>2017,</w:t>
      </w:r>
      <w:r w:rsidRPr="004312AE">
        <w:t xml:space="preserve"> </w:t>
      </w:r>
      <w:r w:rsidRPr="004312AE">
        <w:rPr>
          <w:i/>
        </w:rPr>
        <w:t>15</w:t>
      </w:r>
      <w:r w:rsidRPr="004312AE">
        <w:t xml:space="preserve"> (8), 453-464.</w:t>
      </w:r>
    </w:p>
    <w:p w14:paraId="68A76F08" w14:textId="77777777" w:rsidR="004312AE" w:rsidRPr="004312AE" w:rsidRDefault="004312AE" w:rsidP="004312AE">
      <w:pPr>
        <w:pStyle w:val="EndNoteBibliography"/>
        <w:spacing w:after="0"/>
      </w:pPr>
      <w:r w:rsidRPr="004312AE">
        <w:t>10.</w:t>
      </w:r>
      <w:r w:rsidRPr="004312AE">
        <w:tab/>
        <w:t xml:space="preserve">Klemm, E.;  Gkrania-Klotsas, E.;  Hadfield, J.;  Forbester, J.;  Harris, S.;  Hale, C.;  Heath, J.;  Wileman, T.;  Clare, S.;  Kane, L.;  Goulding, D.;  Otto, T.;  Kay, S.;  Doffinger, R.;  Cooke, F.;  Carmichael, A.;  Lever, A.;  Parkhill, J.;  MacLennan, C.;  Kumararatne, D.;  Dougan, G.; Kingsley, R., Emergence of host-adapted Salmonella Enteritidis through rapid evolution in an immunocompromised host. </w:t>
      </w:r>
      <w:r w:rsidRPr="004312AE">
        <w:rPr>
          <w:i/>
        </w:rPr>
        <w:t xml:space="preserve">Nature microbiology </w:t>
      </w:r>
      <w:r w:rsidRPr="004312AE">
        <w:rPr>
          <w:b/>
        </w:rPr>
        <w:t>2016,</w:t>
      </w:r>
      <w:r w:rsidRPr="004312AE">
        <w:t xml:space="preserve"> </w:t>
      </w:r>
      <w:r w:rsidRPr="004312AE">
        <w:rPr>
          <w:i/>
        </w:rPr>
        <w:t>1</w:t>
      </w:r>
      <w:r w:rsidRPr="004312AE">
        <w:t>, 15023.</w:t>
      </w:r>
    </w:p>
    <w:p w14:paraId="2265E6AB" w14:textId="77777777" w:rsidR="004312AE" w:rsidRPr="004312AE" w:rsidRDefault="004312AE" w:rsidP="004312AE">
      <w:pPr>
        <w:pStyle w:val="EndNoteBibliography"/>
        <w:spacing w:after="0"/>
      </w:pPr>
      <w:r w:rsidRPr="004312AE">
        <w:t>11.</w:t>
      </w:r>
      <w:r w:rsidRPr="004312AE">
        <w:tab/>
        <w:t xml:space="preserve">Maskell, D. J.; Hormaeche, C. E., Relapse following cessation of antibiotic therapy for mouse typhoid in resistant and susceptible mice infected with salmonellae of differing virulence. </w:t>
      </w:r>
      <w:r w:rsidRPr="004312AE">
        <w:rPr>
          <w:i/>
        </w:rPr>
        <w:t xml:space="preserve">J Infect Dis </w:t>
      </w:r>
      <w:r w:rsidRPr="004312AE">
        <w:rPr>
          <w:b/>
        </w:rPr>
        <w:t>1985,</w:t>
      </w:r>
      <w:r w:rsidRPr="004312AE">
        <w:t xml:space="preserve"> </w:t>
      </w:r>
      <w:r w:rsidRPr="004312AE">
        <w:rPr>
          <w:i/>
        </w:rPr>
        <w:t>152</w:t>
      </w:r>
      <w:r w:rsidRPr="004312AE">
        <w:t xml:space="preserve"> (5), 1044-9.</w:t>
      </w:r>
    </w:p>
    <w:p w14:paraId="1897E932" w14:textId="77777777" w:rsidR="004312AE" w:rsidRPr="004312AE" w:rsidRDefault="004312AE" w:rsidP="004312AE">
      <w:pPr>
        <w:pStyle w:val="EndNoteBibliography"/>
        <w:spacing w:after="0"/>
      </w:pPr>
      <w:r w:rsidRPr="004312AE">
        <w:t>12.</w:t>
      </w:r>
      <w:r w:rsidRPr="004312AE">
        <w:tab/>
        <w:t xml:space="preserve">Okoro, C. K.;  Kingsley, R. A.;  Quail, M. A.;  Kankwatira, A. M.;  Feasey, N. A.;  Parkhill, J.;  Dougan, G.; Gordon, M. A., High-resolution single nucleotide polymorphism analysis distinguishes recrudescence and reinfection in recurrent invasive nontyphoidal Salmonella typhimurium disease. </w:t>
      </w:r>
      <w:r w:rsidRPr="004312AE">
        <w:rPr>
          <w:i/>
        </w:rPr>
        <w:t xml:space="preserve">Clin Infect Dis </w:t>
      </w:r>
      <w:r w:rsidRPr="004312AE">
        <w:rPr>
          <w:b/>
        </w:rPr>
        <w:t>2012,</w:t>
      </w:r>
      <w:r w:rsidRPr="004312AE">
        <w:t xml:space="preserve"> </w:t>
      </w:r>
      <w:r w:rsidRPr="004312AE">
        <w:rPr>
          <w:i/>
        </w:rPr>
        <w:t>54</w:t>
      </w:r>
      <w:r w:rsidRPr="004312AE">
        <w:t xml:space="preserve"> (7), 955-63.</w:t>
      </w:r>
    </w:p>
    <w:p w14:paraId="41189023" w14:textId="77777777" w:rsidR="004312AE" w:rsidRPr="004312AE" w:rsidRDefault="004312AE" w:rsidP="004312AE">
      <w:pPr>
        <w:pStyle w:val="EndNoteBibliography"/>
        <w:spacing w:after="0"/>
      </w:pPr>
      <w:r w:rsidRPr="004312AE">
        <w:t>13.</w:t>
      </w:r>
      <w:r w:rsidRPr="004312AE">
        <w:tab/>
        <w:t xml:space="preserve">Cohen, N. R.;  Lobritz, M. A.; Collins, J. J., Microbial persistence and the road to drug resistance. </w:t>
      </w:r>
      <w:r w:rsidRPr="004312AE">
        <w:rPr>
          <w:i/>
        </w:rPr>
        <w:t xml:space="preserve">Cell Host Microbe </w:t>
      </w:r>
      <w:r w:rsidRPr="004312AE">
        <w:rPr>
          <w:b/>
        </w:rPr>
        <w:t>2013,</w:t>
      </w:r>
      <w:r w:rsidRPr="004312AE">
        <w:t xml:space="preserve"> </w:t>
      </w:r>
      <w:r w:rsidRPr="004312AE">
        <w:rPr>
          <w:i/>
        </w:rPr>
        <w:t>13</w:t>
      </w:r>
      <w:r w:rsidRPr="004312AE">
        <w:t xml:space="preserve"> (6), 632-42.</w:t>
      </w:r>
    </w:p>
    <w:p w14:paraId="7B9E5F34" w14:textId="77777777" w:rsidR="004312AE" w:rsidRPr="004312AE" w:rsidRDefault="004312AE" w:rsidP="004312AE">
      <w:pPr>
        <w:pStyle w:val="EndNoteBibliography"/>
        <w:spacing w:after="0"/>
      </w:pPr>
      <w:r w:rsidRPr="004312AE">
        <w:t>14.</w:t>
      </w:r>
      <w:r w:rsidRPr="004312AE">
        <w:tab/>
        <w:t xml:space="preserve">Levin-Reisman, I.;  Ronin, I.;  Gefen, O.;  Braniss, I.;  Shoresh, N.; Balaban, N., Antibiotic tolerance facilitates the evolution of resistance. </w:t>
      </w:r>
      <w:r w:rsidRPr="004312AE">
        <w:rPr>
          <w:i/>
        </w:rPr>
        <w:t xml:space="preserve">Science (New York, N.Y.) </w:t>
      </w:r>
      <w:r w:rsidRPr="004312AE">
        <w:rPr>
          <w:b/>
        </w:rPr>
        <w:t>2017,</w:t>
      </w:r>
      <w:r w:rsidRPr="004312AE">
        <w:t xml:space="preserve"> </w:t>
      </w:r>
      <w:r w:rsidRPr="004312AE">
        <w:rPr>
          <w:i/>
        </w:rPr>
        <w:t>355</w:t>
      </w:r>
      <w:r w:rsidRPr="004312AE">
        <w:t xml:space="preserve"> (6327), 826-830.</w:t>
      </w:r>
    </w:p>
    <w:p w14:paraId="677BB52A" w14:textId="77777777" w:rsidR="004312AE" w:rsidRPr="004312AE" w:rsidRDefault="004312AE" w:rsidP="004312AE">
      <w:pPr>
        <w:pStyle w:val="EndNoteBibliography"/>
        <w:spacing w:after="0"/>
      </w:pPr>
      <w:r w:rsidRPr="004312AE">
        <w:t>15.</w:t>
      </w:r>
      <w:r w:rsidRPr="004312AE">
        <w:tab/>
        <w:t xml:space="preserve">Kanvatirth, P.;  Rossi, O.;  Restif, O.;  Blacklaws, B. A.;  Tonks, P.;  Grant, A. J.; Mastroeni, P., Dual role of splenic mononuclear and polymorphonuclear cells in the outcome of ciprofloxacin treatment of Salmonella enterica infections. </w:t>
      </w:r>
      <w:r w:rsidRPr="004312AE">
        <w:rPr>
          <w:i/>
        </w:rPr>
        <w:t xml:space="preserve">J Antimicrob Chemother </w:t>
      </w:r>
      <w:r w:rsidRPr="004312AE">
        <w:rPr>
          <w:b/>
        </w:rPr>
        <w:t>2020,</w:t>
      </w:r>
      <w:r w:rsidRPr="004312AE">
        <w:t xml:space="preserve"> </w:t>
      </w:r>
      <w:r w:rsidRPr="004312AE">
        <w:rPr>
          <w:i/>
        </w:rPr>
        <w:t>75</w:t>
      </w:r>
      <w:r w:rsidRPr="004312AE">
        <w:t xml:space="preserve"> (10), 2914-2918.</w:t>
      </w:r>
    </w:p>
    <w:p w14:paraId="2896BBBC" w14:textId="77777777" w:rsidR="004312AE" w:rsidRPr="004312AE" w:rsidRDefault="004312AE" w:rsidP="004312AE">
      <w:pPr>
        <w:pStyle w:val="EndNoteBibliography"/>
        <w:spacing w:after="0"/>
      </w:pPr>
      <w:r w:rsidRPr="004312AE">
        <w:t>16.</w:t>
      </w:r>
      <w:r w:rsidRPr="004312AE">
        <w:tab/>
        <w:t xml:space="preserve">Scott, A. J.;  Flinders, B.;  Cappell, J.;  Liang, T.;  Pelc, R. S.;  Tran, B.;  Kilgour, D. P.;  Heeren, R. M.;  Goodlett, D. R.; Ernst, R. K., Norharmane Matrix Enhances Detection of Endotoxin by </w:t>
      </w:r>
      <w:r w:rsidRPr="004312AE">
        <w:lastRenderedPageBreak/>
        <w:t xml:space="preserve">MALDI-MS for Simultaneous Profiling of Pathogen, Host, and Vector Systems. </w:t>
      </w:r>
      <w:r w:rsidRPr="004312AE">
        <w:rPr>
          <w:i/>
        </w:rPr>
        <w:t xml:space="preserve">Pathog Dis </w:t>
      </w:r>
      <w:r w:rsidRPr="004312AE">
        <w:rPr>
          <w:b/>
        </w:rPr>
        <w:t>2016,</w:t>
      </w:r>
      <w:r w:rsidRPr="004312AE">
        <w:t xml:space="preserve"> </w:t>
      </w:r>
      <w:r w:rsidRPr="004312AE">
        <w:rPr>
          <w:i/>
        </w:rPr>
        <w:t>74</w:t>
      </w:r>
      <w:r w:rsidRPr="004312AE">
        <w:t xml:space="preserve"> (8).</w:t>
      </w:r>
    </w:p>
    <w:p w14:paraId="5CB6C81F" w14:textId="77777777" w:rsidR="004312AE" w:rsidRPr="004312AE" w:rsidRDefault="004312AE" w:rsidP="004312AE">
      <w:pPr>
        <w:pStyle w:val="EndNoteBibliography"/>
        <w:spacing w:after="0"/>
      </w:pPr>
      <w:r w:rsidRPr="004312AE">
        <w:t>17.</w:t>
      </w:r>
      <w:r w:rsidRPr="004312AE">
        <w:tab/>
        <w:t xml:space="preserve">Scott, A. J.;  Post, J. M.;  Lerner, R.;  Ellis, S. R.;  Lieberman, J.;  Shirey, K. A.;  Heeren, R. M. A.;  Bindila, L.; Ernst, R. K., Host-based lipid inflammation drives pathogenesis in Francisella infection. </w:t>
      </w:r>
      <w:r w:rsidRPr="004312AE">
        <w:rPr>
          <w:i/>
        </w:rPr>
        <w:t xml:space="preserve">Proc Natl Acad Sci U S A </w:t>
      </w:r>
      <w:r w:rsidRPr="004312AE">
        <w:rPr>
          <w:b/>
        </w:rPr>
        <w:t>2017,</w:t>
      </w:r>
      <w:r w:rsidRPr="004312AE">
        <w:t xml:space="preserve"> </w:t>
      </w:r>
      <w:r w:rsidRPr="004312AE">
        <w:rPr>
          <w:i/>
        </w:rPr>
        <w:t>114</w:t>
      </w:r>
      <w:r w:rsidRPr="004312AE">
        <w:t xml:space="preserve"> (47), 12596-12601.</w:t>
      </w:r>
    </w:p>
    <w:p w14:paraId="7F84D5B3" w14:textId="77777777" w:rsidR="004312AE" w:rsidRPr="004312AE" w:rsidRDefault="004312AE" w:rsidP="004312AE">
      <w:pPr>
        <w:pStyle w:val="EndNoteBibliography"/>
        <w:spacing w:after="0"/>
      </w:pPr>
      <w:r w:rsidRPr="004312AE">
        <w:t>18.</w:t>
      </w:r>
      <w:r w:rsidRPr="004312AE">
        <w:tab/>
        <w:t xml:space="preserve">Pacholski, M. L.; Winograd, N., Imaging with mass spectrometry. </w:t>
      </w:r>
      <w:r w:rsidRPr="004312AE">
        <w:rPr>
          <w:i/>
        </w:rPr>
        <w:t xml:space="preserve">Chem Rev </w:t>
      </w:r>
      <w:r w:rsidRPr="004312AE">
        <w:rPr>
          <w:b/>
        </w:rPr>
        <w:t>1999,</w:t>
      </w:r>
      <w:r w:rsidRPr="004312AE">
        <w:t xml:space="preserve"> </w:t>
      </w:r>
      <w:r w:rsidRPr="004312AE">
        <w:rPr>
          <w:i/>
        </w:rPr>
        <w:t>99</w:t>
      </w:r>
      <w:r w:rsidRPr="004312AE">
        <w:t xml:space="preserve"> (10), 2977-3006.</w:t>
      </w:r>
    </w:p>
    <w:p w14:paraId="7CF827FF" w14:textId="77777777" w:rsidR="004312AE" w:rsidRPr="004312AE" w:rsidRDefault="004312AE" w:rsidP="004312AE">
      <w:pPr>
        <w:pStyle w:val="EndNoteBibliography"/>
        <w:spacing w:after="0"/>
      </w:pPr>
      <w:r w:rsidRPr="004312AE">
        <w:t>19.</w:t>
      </w:r>
      <w:r w:rsidRPr="004312AE">
        <w:tab/>
        <w:t xml:space="preserve">Stoeckli, M.;  Farmer, T. B.; Caprioli, R. M., Automated mass spectrometry imaging with a matrix-assisted laser desorption ionization time-of-flight instrument. </w:t>
      </w:r>
      <w:r w:rsidRPr="004312AE">
        <w:rPr>
          <w:i/>
        </w:rPr>
        <w:t xml:space="preserve">J Am Soc Mass Spectrom </w:t>
      </w:r>
      <w:r w:rsidRPr="004312AE">
        <w:rPr>
          <w:b/>
        </w:rPr>
        <w:t>1999,</w:t>
      </w:r>
      <w:r w:rsidRPr="004312AE">
        <w:t xml:space="preserve"> </w:t>
      </w:r>
      <w:r w:rsidRPr="004312AE">
        <w:rPr>
          <w:i/>
        </w:rPr>
        <w:t>10</w:t>
      </w:r>
      <w:r w:rsidRPr="004312AE">
        <w:t xml:space="preserve"> (1), 67-71.</w:t>
      </w:r>
    </w:p>
    <w:p w14:paraId="592A51FD" w14:textId="77777777" w:rsidR="004312AE" w:rsidRPr="004312AE" w:rsidRDefault="004312AE" w:rsidP="004312AE">
      <w:pPr>
        <w:pStyle w:val="EndNoteBibliography"/>
        <w:spacing w:after="0"/>
      </w:pPr>
      <w:r w:rsidRPr="004312AE">
        <w:t>20.</w:t>
      </w:r>
      <w:r w:rsidRPr="004312AE">
        <w:tab/>
        <w:t xml:space="preserve">Berghmans, E.;  Boonen, K.;  Maes, E.;  Mertens, I.;  Pauwels, P.; Baggerman, G., Implementation of MALDI Mass Spectrometry Imaging in Cancer Proteomics Research: Applications and Challenges. </w:t>
      </w:r>
      <w:r w:rsidRPr="004312AE">
        <w:rPr>
          <w:i/>
        </w:rPr>
        <w:t xml:space="preserve">Journal of personalized medicine </w:t>
      </w:r>
      <w:r w:rsidRPr="004312AE">
        <w:rPr>
          <w:b/>
        </w:rPr>
        <w:t>2020,</w:t>
      </w:r>
      <w:r w:rsidRPr="004312AE">
        <w:t xml:space="preserve"> </w:t>
      </w:r>
      <w:r w:rsidRPr="004312AE">
        <w:rPr>
          <w:i/>
        </w:rPr>
        <w:t>10</w:t>
      </w:r>
      <w:r w:rsidRPr="004312AE">
        <w:t xml:space="preserve"> (2).</w:t>
      </w:r>
    </w:p>
    <w:p w14:paraId="37BDA2F4" w14:textId="77777777" w:rsidR="004312AE" w:rsidRPr="004312AE" w:rsidRDefault="004312AE" w:rsidP="004312AE">
      <w:pPr>
        <w:pStyle w:val="EndNoteBibliography"/>
        <w:spacing w:after="0"/>
      </w:pPr>
      <w:r w:rsidRPr="004312AE">
        <w:t>21.</w:t>
      </w:r>
      <w:r w:rsidRPr="004312AE">
        <w:tab/>
        <w:t xml:space="preserve">Holzlechner, M.;  Eugenin, E.; Prideaux, B., Mass spectrometry imaging to detect lipid biomarkers and disease signatures in cancer. </w:t>
      </w:r>
      <w:r w:rsidRPr="004312AE">
        <w:rPr>
          <w:i/>
        </w:rPr>
        <w:t xml:space="preserve">Cancer Rep (Hoboken) </w:t>
      </w:r>
      <w:r w:rsidRPr="004312AE">
        <w:rPr>
          <w:b/>
        </w:rPr>
        <w:t>2019,</w:t>
      </w:r>
      <w:r w:rsidRPr="004312AE">
        <w:t xml:space="preserve"> </w:t>
      </w:r>
      <w:r w:rsidRPr="004312AE">
        <w:rPr>
          <w:i/>
        </w:rPr>
        <w:t>2</w:t>
      </w:r>
      <w:r w:rsidRPr="004312AE">
        <w:t xml:space="preserve"> (6), e1229.</w:t>
      </w:r>
    </w:p>
    <w:p w14:paraId="145E9982" w14:textId="77777777" w:rsidR="004312AE" w:rsidRPr="004312AE" w:rsidRDefault="004312AE" w:rsidP="004312AE">
      <w:pPr>
        <w:pStyle w:val="EndNoteBibliography"/>
        <w:spacing w:after="0"/>
      </w:pPr>
      <w:r w:rsidRPr="004312AE">
        <w:t>22.</w:t>
      </w:r>
      <w:r w:rsidRPr="004312AE">
        <w:tab/>
        <w:t xml:space="preserve">Xiao, Y.;  Deng, J.;  Yao, Y.;  Fang, L.;  Yang, Y.; Luan, T., Recent advances of ambient mass spectrometry imaging for biological tissues: A review. </w:t>
      </w:r>
      <w:r w:rsidRPr="004312AE">
        <w:rPr>
          <w:i/>
        </w:rPr>
        <w:t xml:space="preserve">Anal Chim Acta </w:t>
      </w:r>
      <w:r w:rsidRPr="004312AE">
        <w:rPr>
          <w:b/>
        </w:rPr>
        <w:t>2020,</w:t>
      </w:r>
      <w:r w:rsidRPr="004312AE">
        <w:t xml:space="preserve"> </w:t>
      </w:r>
      <w:r w:rsidRPr="004312AE">
        <w:rPr>
          <w:i/>
        </w:rPr>
        <w:t>1117</w:t>
      </w:r>
      <w:r w:rsidRPr="004312AE">
        <w:t>, 74-88.</w:t>
      </w:r>
    </w:p>
    <w:p w14:paraId="445E0686" w14:textId="77777777" w:rsidR="004312AE" w:rsidRPr="004312AE" w:rsidRDefault="004312AE" w:rsidP="004312AE">
      <w:pPr>
        <w:pStyle w:val="EndNoteBibliography"/>
        <w:spacing w:after="0"/>
      </w:pPr>
      <w:r w:rsidRPr="004312AE">
        <w:t>23.</w:t>
      </w:r>
      <w:r w:rsidRPr="004312AE">
        <w:tab/>
        <w:t xml:space="preserve">Clark, C. M.;  Costa, M. S.;  Sanchez, L. M.; Murphy, B. T., Coupling MALDI-TOF mass spectrometry protein and specialized metabolite analyses to rapidly discriminate bacterial function. </w:t>
      </w:r>
      <w:r w:rsidRPr="004312AE">
        <w:rPr>
          <w:i/>
        </w:rPr>
        <w:t xml:space="preserve">Proc Natl Acad Sci U S A </w:t>
      </w:r>
      <w:r w:rsidRPr="004312AE">
        <w:rPr>
          <w:b/>
        </w:rPr>
        <w:t>2018,</w:t>
      </w:r>
      <w:r w:rsidRPr="004312AE">
        <w:t xml:space="preserve"> </w:t>
      </w:r>
      <w:r w:rsidRPr="004312AE">
        <w:rPr>
          <w:i/>
        </w:rPr>
        <w:t>115</w:t>
      </w:r>
      <w:r w:rsidRPr="004312AE">
        <w:t xml:space="preserve"> (19), 4981-4986.</w:t>
      </w:r>
    </w:p>
    <w:p w14:paraId="66D017D1" w14:textId="77777777" w:rsidR="004312AE" w:rsidRPr="004312AE" w:rsidRDefault="004312AE" w:rsidP="004312AE">
      <w:pPr>
        <w:pStyle w:val="EndNoteBibliography"/>
        <w:spacing w:after="0"/>
      </w:pPr>
      <w:r w:rsidRPr="004312AE">
        <w:t>24.</w:t>
      </w:r>
      <w:r w:rsidRPr="004312AE">
        <w:tab/>
        <w:t xml:space="preserve">Sauer, S.; Kliem, M., Mass spectrometry tools for the classification and identification of bacteria. </w:t>
      </w:r>
      <w:r w:rsidRPr="004312AE">
        <w:rPr>
          <w:i/>
        </w:rPr>
        <w:t xml:space="preserve">Nat Rev Microbiol </w:t>
      </w:r>
      <w:r w:rsidRPr="004312AE">
        <w:rPr>
          <w:b/>
        </w:rPr>
        <w:t>2010,</w:t>
      </w:r>
      <w:r w:rsidRPr="004312AE">
        <w:t xml:space="preserve"> </w:t>
      </w:r>
      <w:r w:rsidRPr="004312AE">
        <w:rPr>
          <w:i/>
        </w:rPr>
        <w:t>8</w:t>
      </w:r>
      <w:r w:rsidRPr="004312AE">
        <w:t xml:space="preserve"> (1), 74-82.</w:t>
      </w:r>
    </w:p>
    <w:p w14:paraId="32649315" w14:textId="77777777" w:rsidR="004312AE" w:rsidRPr="004312AE" w:rsidRDefault="004312AE" w:rsidP="004312AE">
      <w:pPr>
        <w:pStyle w:val="EndNoteBibliography"/>
        <w:spacing w:after="0"/>
      </w:pPr>
      <w:r w:rsidRPr="004312AE">
        <w:t>25.</w:t>
      </w:r>
      <w:r w:rsidRPr="004312AE">
        <w:tab/>
        <w:t xml:space="preserve">Hulme, H.;  Meikle, L.;  Wessel, H.;  Strittmatter, N.;  Swales, J.;  Thomson, C.;  Nilsson, A.;  Nibbs, R.;  Milling, S.;  Andren, P.;  Mackay, C.;  Dexter, A.;  Bunch, J.;  Goodwin, R.;  Burchmore, R.; Wall, D., Mass spectrometry imaging identifies palmitoylcarnitine as an immunological mediator during Salmonella Typhimurium infection. </w:t>
      </w:r>
      <w:r w:rsidRPr="004312AE">
        <w:rPr>
          <w:i/>
        </w:rPr>
        <w:t xml:space="preserve">Scientific reports </w:t>
      </w:r>
      <w:r w:rsidRPr="004312AE">
        <w:rPr>
          <w:b/>
        </w:rPr>
        <w:t>2017,</w:t>
      </w:r>
      <w:r w:rsidRPr="004312AE">
        <w:t xml:space="preserve"> </w:t>
      </w:r>
      <w:r w:rsidRPr="004312AE">
        <w:rPr>
          <w:i/>
        </w:rPr>
        <w:t>7</w:t>
      </w:r>
      <w:r w:rsidRPr="004312AE">
        <w:t xml:space="preserve"> (1), 2786.</w:t>
      </w:r>
    </w:p>
    <w:p w14:paraId="3D643F98" w14:textId="77777777" w:rsidR="004312AE" w:rsidRPr="004312AE" w:rsidRDefault="004312AE" w:rsidP="004312AE">
      <w:pPr>
        <w:pStyle w:val="EndNoteBibliography"/>
        <w:spacing w:after="0"/>
      </w:pPr>
      <w:r w:rsidRPr="004312AE">
        <w:t>26.</w:t>
      </w:r>
      <w:r w:rsidRPr="004312AE">
        <w:tab/>
        <w:t xml:space="preserve">Goodwin, R. J. A.;  Takats, Z.; Bunch, J., A Critical and Concise Review of Mass Spectrometry Applied to Imaging in Drug Discovery. </w:t>
      </w:r>
      <w:r w:rsidRPr="004312AE">
        <w:rPr>
          <w:i/>
        </w:rPr>
        <w:t xml:space="preserve">SLAS Discov </w:t>
      </w:r>
      <w:r w:rsidRPr="004312AE">
        <w:rPr>
          <w:b/>
        </w:rPr>
        <w:t>2020,</w:t>
      </w:r>
      <w:r w:rsidRPr="004312AE">
        <w:t xml:space="preserve"> </w:t>
      </w:r>
      <w:r w:rsidRPr="004312AE">
        <w:rPr>
          <w:i/>
        </w:rPr>
        <w:t>25</w:t>
      </w:r>
      <w:r w:rsidRPr="004312AE">
        <w:t xml:space="preserve"> (9), 963-976.</w:t>
      </w:r>
    </w:p>
    <w:p w14:paraId="2E05932E" w14:textId="77777777" w:rsidR="004312AE" w:rsidRPr="004312AE" w:rsidRDefault="004312AE" w:rsidP="004312AE">
      <w:pPr>
        <w:pStyle w:val="EndNoteBibliography"/>
        <w:spacing w:after="0"/>
      </w:pPr>
      <w:r w:rsidRPr="004312AE">
        <w:t>27.</w:t>
      </w:r>
      <w:r w:rsidRPr="004312AE">
        <w:tab/>
        <w:t xml:space="preserve">Nilsson, A.;  Goodwin, R. J.;  Shariatgorji, M.;  Vallianatou, T.;  Webborn, P. J.; Andren, P. E., Mass spectrometry imaging in drug development. </w:t>
      </w:r>
      <w:r w:rsidRPr="004312AE">
        <w:rPr>
          <w:i/>
        </w:rPr>
        <w:t xml:space="preserve">Anal Chem </w:t>
      </w:r>
      <w:r w:rsidRPr="004312AE">
        <w:rPr>
          <w:b/>
        </w:rPr>
        <w:t>2015,</w:t>
      </w:r>
      <w:r w:rsidRPr="004312AE">
        <w:t xml:space="preserve"> </w:t>
      </w:r>
      <w:r w:rsidRPr="004312AE">
        <w:rPr>
          <w:i/>
        </w:rPr>
        <w:t>87</w:t>
      </w:r>
      <w:r w:rsidRPr="004312AE">
        <w:t xml:space="preserve"> (3), 1437-55.</w:t>
      </w:r>
    </w:p>
    <w:p w14:paraId="61588811" w14:textId="77777777" w:rsidR="004312AE" w:rsidRPr="004312AE" w:rsidRDefault="004312AE" w:rsidP="004312AE">
      <w:pPr>
        <w:pStyle w:val="EndNoteBibliography"/>
        <w:spacing w:after="0"/>
      </w:pPr>
      <w:r w:rsidRPr="004312AE">
        <w:t>28.</w:t>
      </w:r>
      <w:r w:rsidRPr="004312AE">
        <w:tab/>
        <w:t xml:space="preserve">Giesen, C.;  Wang, H. A.;  Schapiro, D.;  Zivanovic, N.;  Jacobs, A.;  Hattendorf, B.;  Schuffler, P. J.;  Grolimund, D.;  Buhmann, J. M.;  Brandt, S.;  Varga, Z.;  Wild, P. J.;  Gunther, D.; Bodenmiller, B., Highly multiplexed imaging of tumor tissues with subcellular resolution by mass cytometry. </w:t>
      </w:r>
      <w:r w:rsidRPr="004312AE">
        <w:rPr>
          <w:i/>
        </w:rPr>
        <w:t xml:space="preserve">Nat Methods </w:t>
      </w:r>
      <w:r w:rsidRPr="004312AE">
        <w:rPr>
          <w:b/>
        </w:rPr>
        <w:t>2014,</w:t>
      </w:r>
      <w:r w:rsidRPr="004312AE">
        <w:t xml:space="preserve"> </w:t>
      </w:r>
      <w:r w:rsidRPr="004312AE">
        <w:rPr>
          <w:i/>
        </w:rPr>
        <w:t>11</w:t>
      </w:r>
      <w:r w:rsidRPr="004312AE">
        <w:t xml:space="preserve"> (4), 417-22.</w:t>
      </w:r>
    </w:p>
    <w:p w14:paraId="17C8457A" w14:textId="77777777" w:rsidR="004312AE" w:rsidRPr="004312AE" w:rsidRDefault="004312AE" w:rsidP="004312AE">
      <w:pPr>
        <w:pStyle w:val="EndNoteBibliography"/>
        <w:spacing w:after="0"/>
      </w:pPr>
      <w:r w:rsidRPr="004312AE">
        <w:t>29.</w:t>
      </w:r>
      <w:r w:rsidRPr="004312AE">
        <w:tab/>
        <w:t xml:space="preserve">Baharlou, H.;  Canete, N. P.;  Cunningham, A. L.;  Harman, A. N.; Patrick, E., Mass Cytometry Imaging for the Study of Human Diseases-Applications and Data Analysis Strategies. </w:t>
      </w:r>
      <w:r w:rsidRPr="004312AE">
        <w:rPr>
          <w:i/>
        </w:rPr>
        <w:t xml:space="preserve">Front Immunol </w:t>
      </w:r>
      <w:r w:rsidRPr="004312AE">
        <w:rPr>
          <w:b/>
        </w:rPr>
        <w:t>2019,</w:t>
      </w:r>
      <w:r w:rsidRPr="004312AE">
        <w:t xml:space="preserve"> </w:t>
      </w:r>
      <w:r w:rsidRPr="004312AE">
        <w:rPr>
          <w:i/>
        </w:rPr>
        <w:t>10</w:t>
      </w:r>
      <w:r w:rsidRPr="004312AE">
        <w:t>, 2657.</w:t>
      </w:r>
    </w:p>
    <w:p w14:paraId="26133533" w14:textId="77777777" w:rsidR="004312AE" w:rsidRPr="004312AE" w:rsidRDefault="004312AE" w:rsidP="004312AE">
      <w:pPr>
        <w:pStyle w:val="EndNoteBibliography"/>
        <w:spacing w:after="0"/>
      </w:pPr>
      <w:r w:rsidRPr="004312AE">
        <w:t>30.</w:t>
      </w:r>
      <w:r w:rsidRPr="004312AE">
        <w:tab/>
        <w:t xml:space="preserve">Uraki, R.;  Hastings, A. K.;  Marin-Lopez, A.;  Sumida, T.;  Takahashi, T.;  Grover, J. R.;  Iwasaki, A.;  Hafler, D. A.;  Montgomery, R. R.; Fikrig, E., Aedes aegypti AgBR1 antibodies modulate early Zika virus infection of mice. </w:t>
      </w:r>
      <w:r w:rsidRPr="004312AE">
        <w:rPr>
          <w:i/>
        </w:rPr>
        <w:t xml:space="preserve">Nat Microbiol </w:t>
      </w:r>
      <w:r w:rsidRPr="004312AE">
        <w:rPr>
          <w:b/>
        </w:rPr>
        <w:t>2019,</w:t>
      </w:r>
      <w:r w:rsidRPr="004312AE">
        <w:t xml:space="preserve"> </w:t>
      </w:r>
      <w:r w:rsidRPr="004312AE">
        <w:rPr>
          <w:i/>
        </w:rPr>
        <w:t>4</w:t>
      </w:r>
      <w:r w:rsidRPr="004312AE">
        <w:t xml:space="preserve"> (6), 948-955.</w:t>
      </w:r>
    </w:p>
    <w:p w14:paraId="14D43E46" w14:textId="77777777" w:rsidR="004312AE" w:rsidRPr="004312AE" w:rsidRDefault="004312AE" w:rsidP="004312AE">
      <w:pPr>
        <w:pStyle w:val="EndNoteBibliography"/>
        <w:spacing w:after="0"/>
      </w:pPr>
      <w:r w:rsidRPr="004312AE">
        <w:t>31.</w:t>
      </w:r>
      <w:r w:rsidRPr="004312AE">
        <w:tab/>
        <w:t xml:space="preserve">Wang, C.;  Xu, J.;  Wang, S.;  Pan, S.;  Zhang, J.;  Han, Y.;  Huang, M.;  Wu, D.;  Yang, Q.;  Yang, X.;  Yang, Y.;  Shu, T.;  Zou, X.;  Li, R.;  Luo, Y.;  Yao, R.;  Wang, Y.;  Qiu, Y.;  Wang, Y.;  Zhang, D. Y.;  Yao, Q.;  Yan, Y.;  Zhou, X.; Shang, Y., Imaging Mass Cytometric Analysis of Postmortem Tissues Reveals Dysregulated Immune Cell and Cytokine Responses in Multiple Organs of COVID-19 Patients. </w:t>
      </w:r>
      <w:r w:rsidRPr="004312AE">
        <w:rPr>
          <w:i/>
        </w:rPr>
        <w:t xml:space="preserve">Front Microbiol </w:t>
      </w:r>
      <w:r w:rsidRPr="004312AE">
        <w:rPr>
          <w:b/>
        </w:rPr>
        <w:t>2020,</w:t>
      </w:r>
      <w:r w:rsidRPr="004312AE">
        <w:t xml:space="preserve"> </w:t>
      </w:r>
      <w:r w:rsidRPr="004312AE">
        <w:rPr>
          <w:i/>
        </w:rPr>
        <w:t>11</w:t>
      </w:r>
      <w:r w:rsidRPr="004312AE">
        <w:t>, 600989.</w:t>
      </w:r>
    </w:p>
    <w:p w14:paraId="11D27109" w14:textId="77777777" w:rsidR="004312AE" w:rsidRPr="004312AE" w:rsidRDefault="004312AE" w:rsidP="004312AE">
      <w:pPr>
        <w:pStyle w:val="EndNoteBibliography"/>
        <w:spacing w:after="0"/>
      </w:pPr>
      <w:r w:rsidRPr="004312AE">
        <w:t>32.</w:t>
      </w:r>
      <w:r w:rsidRPr="004312AE">
        <w:tab/>
        <w:t xml:space="preserve">Zhang, Y.;  Gao, Y.;  Qiao, L.;  Wang, W.; Chen, D., Inflammatory Response Cells During Acute Respiratory Distress Syndrome in Patients With Coronavirus Disease 2019 (COVID-19). </w:t>
      </w:r>
      <w:r w:rsidRPr="004312AE">
        <w:rPr>
          <w:i/>
        </w:rPr>
        <w:t xml:space="preserve">Ann Intern Med </w:t>
      </w:r>
      <w:r w:rsidRPr="004312AE">
        <w:rPr>
          <w:b/>
        </w:rPr>
        <w:t>2020,</w:t>
      </w:r>
      <w:r w:rsidRPr="004312AE">
        <w:t xml:space="preserve"> </w:t>
      </w:r>
      <w:r w:rsidRPr="004312AE">
        <w:rPr>
          <w:i/>
        </w:rPr>
        <w:t>173</w:t>
      </w:r>
      <w:r w:rsidRPr="004312AE">
        <w:t xml:space="preserve"> (5), 402-404.</w:t>
      </w:r>
    </w:p>
    <w:p w14:paraId="25E664E7" w14:textId="77777777" w:rsidR="004312AE" w:rsidRPr="004312AE" w:rsidRDefault="004312AE" w:rsidP="004312AE">
      <w:pPr>
        <w:pStyle w:val="EndNoteBibliography"/>
        <w:spacing w:after="0"/>
      </w:pPr>
      <w:r w:rsidRPr="004312AE">
        <w:t>33.</w:t>
      </w:r>
      <w:r w:rsidRPr="004312AE">
        <w:tab/>
        <w:t xml:space="preserve">Dannhorn, A.;  Kazanc, E.;  Ling, S.;  Nikula, C.;  Karali, E.;  Serra, M. P.;  Vorng, J. L.;  Inglese, P.;  Maglennon, G.;  Hamm, G.;  Swales, J.;  Strittmatter, N.;  Barry, S. T.;  Sansom, O. J.;  </w:t>
      </w:r>
      <w:r w:rsidRPr="004312AE">
        <w:lastRenderedPageBreak/>
        <w:t xml:space="preserve">Poulogiannis, G.;  Bunch, J.;  Goodwin, R. J.; Takats, Z., Universal Sample Preparation Unlocking Multimodal Molecular Tissue Imaging. </w:t>
      </w:r>
      <w:r w:rsidRPr="004312AE">
        <w:rPr>
          <w:i/>
        </w:rPr>
        <w:t xml:space="preserve">Anal Chem </w:t>
      </w:r>
      <w:r w:rsidRPr="004312AE">
        <w:rPr>
          <w:b/>
        </w:rPr>
        <w:t>2020,</w:t>
      </w:r>
      <w:r w:rsidRPr="004312AE">
        <w:t xml:space="preserve"> </w:t>
      </w:r>
      <w:r w:rsidRPr="004312AE">
        <w:rPr>
          <w:i/>
        </w:rPr>
        <w:t>92</w:t>
      </w:r>
      <w:r w:rsidRPr="004312AE">
        <w:t xml:space="preserve"> (16), 11080-11088.</w:t>
      </w:r>
    </w:p>
    <w:p w14:paraId="5DA8BAB2" w14:textId="77777777" w:rsidR="004312AE" w:rsidRPr="004312AE" w:rsidRDefault="004312AE" w:rsidP="004312AE">
      <w:pPr>
        <w:pStyle w:val="EndNoteBibliography"/>
        <w:spacing w:after="0"/>
      </w:pPr>
      <w:r w:rsidRPr="004312AE">
        <w:t>34.</w:t>
      </w:r>
      <w:r w:rsidRPr="004312AE">
        <w:tab/>
        <w:t xml:space="preserve">Chambers, M.;  Maclean, B.;  Burke, R.;  Amodei, D.;  Ruderman, D.;  Neumann, S.;  Gatto, L.;  Fischer, B.;  Pratt, B.;  Egertson, J.;  Hoff, K.;  Kessner, D.;  Tasman, N.;  Shulman, N.;  Frewen, B.;  Baker, T.;  Brusniak, M.;  Paulse, C.;  Creasy, D.;  Flashner, L.;  Kani, K.;  Moulding, C.;  Seymour, S.;  Nuwaysir, L.;  Lefebvre, B.;  Kuhlmann, F.;  Roark, J.;  Rainer, P.;  Detlev, S.;  Hemenway, T.;  Huhmer, A.;  Langridge, J.;  Connolly, B.;  Chadick, T.;  Holly, K.;  Eckels, J.;  Deutsch, E.;  Moritz, R.;  Katz, J.;  Agus, D.;  MacCoss, M.;  Tabb, D.; Mallick, P., A cross-platform toolkit for mass spectrometry and proteomics. </w:t>
      </w:r>
      <w:r w:rsidRPr="004312AE">
        <w:rPr>
          <w:i/>
        </w:rPr>
        <w:t xml:space="preserve">Nature biotechnology </w:t>
      </w:r>
      <w:r w:rsidRPr="004312AE">
        <w:rPr>
          <w:b/>
        </w:rPr>
        <w:t>2012,</w:t>
      </w:r>
      <w:r w:rsidRPr="004312AE">
        <w:t xml:space="preserve"> </w:t>
      </w:r>
      <w:r w:rsidRPr="004312AE">
        <w:rPr>
          <w:i/>
        </w:rPr>
        <w:t>30</w:t>
      </w:r>
      <w:r w:rsidRPr="004312AE">
        <w:t xml:space="preserve"> (10), 918-20.</w:t>
      </w:r>
    </w:p>
    <w:p w14:paraId="3B702D64" w14:textId="77777777" w:rsidR="004312AE" w:rsidRPr="004312AE" w:rsidRDefault="004312AE" w:rsidP="004312AE">
      <w:pPr>
        <w:pStyle w:val="EndNoteBibliography"/>
        <w:spacing w:after="0"/>
      </w:pPr>
      <w:r w:rsidRPr="004312AE">
        <w:t>35.</w:t>
      </w:r>
      <w:r w:rsidRPr="004312AE">
        <w:tab/>
        <w:t xml:space="preserve">Race, A.;  Styles, I.; Bunch, J., Inclusive sharing of mass spectrometry imaging data requires a converter for all. </w:t>
      </w:r>
      <w:r w:rsidRPr="004312AE">
        <w:rPr>
          <w:i/>
        </w:rPr>
        <w:t xml:space="preserve">Journal of proteomics </w:t>
      </w:r>
      <w:r w:rsidRPr="004312AE">
        <w:rPr>
          <w:b/>
        </w:rPr>
        <w:t>2012,</w:t>
      </w:r>
      <w:r w:rsidRPr="004312AE">
        <w:t xml:space="preserve"> </w:t>
      </w:r>
      <w:r w:rsidRPr="004312AE">
        <w:rPr>
          <w:i/>
        </w:rPr>
        <w:t>75</w:t>
      </w:r>
      <w:r w:rsidRPr="004312AE">
        <w:t xml:space="preserve"> (16), 5111-5112.</w:t>
      </w:r>
    </w:p>
    <w:p w14:paraId="3BE2E73C" w14:textId="77777777" w:rsidR="004312AE" w:rsidRPr="004312AE" w:rsidRDefault="004312AE" w:rsidP="004312AE">
      <w:pPr>
        <w:pStyle w:val="EndNoteBibliography"/>
        <w:spacing w:after="0"/>
      </w:pPr>
      <w:r w:rsidRPr="004312AE">
        <w:t>36.</w:t>
      </w:r>
      <w:r w:rsidRPr="004312AE">
        <w:tab/>
        <w:t xml:space="preserve">Palmer, A.;  Phapale, P.;  Chernyavsky, I.;  Lavigne, R.;  Fay, D.;  Tarasov, A.;  Kovalev, V.;  Fuchser, J.;  Nikolenko, S.;  Pineau, C.;  Becker, M.; Alexandrov, T., FDR-controlled metabolite annotation for high-resolution imaging mass spectrometry. </w:t>
      </w:r>
      <w:r w:rsidRPr="004312AE">
        <w:rPr>
          <w:i/>
        </w:rPr>
        <w:t xml:space="preserve">Nat Methods </w:t>
      </w:r>
      <w:r w:rsidRPr="004312AE">
        <w:rPr>
          <w:b/>
        </w:rPr>
        <w:t>2017,</w:t>
      </w:r>
      <w:r w:rsidRPr="004312AE">
        <w:t xml:space="preserve"> </w:t>
      </w:r>
      <w:r w:rsidRPr="004312AE">
        <w:rPr>
          <w:i/>
        </w:rPr>
        <w:t>14</w:t>
      </w:r>
      <w:r w:rsidRPr="004312AE">
        <w:t xml:space="preserve"> (1), 57-60.</w:t>
      </w:r>
    </w:p>
    <w:p w14:paraId="4EF420BA" w14:textId="77777777" w:rsidR="004312AE" w:rsidRPr="004312AE" w:rsidRDefault="004312AE" w:rsidP="004312AE">
      <w:pPr>
        <w:pStyle w:val="EndNoteBibliography"/>
        <w:spacing w:after="0"/>
      </w:pPr>
      <w:r w:rsidRPr="004312AE">
        <w:t>37.</w:t>
      </w:r>
      <w:r w:rsidRPr="004312AE">
        <w:tab/>
        <w:t xml:space="preserve">Inglese, P.;  Strittmatter, N.;  Doria, L.;  Mroz, A.;  Speller, A.;  Poynter, L.;  Dannhorn, A.;  Kudo, H.;  Mirnezami, R.;  Goldin, R. D.;  Nicholson, J. K.;  Takats, Z.; Glen, R. C., Network analysis of mass spectrometry imaging data from colorectal cancer identifies key metabolites common to metastatic development. </w:t>
      </w:r>
      <w:r w:rsidRPr="004312AE">
        <w:rPr>
          <w:b/>
        </w:rPr>
        <w:t>2018</w:t>
      </w:r>
      <w:r w:rsidRPr="004312AE">
        <w:t>, 230052.</w:t>
      </w:r>
    </w:p>
    <w:p w14:paraId="1FE6E915" w14:textId="77777777" w:rsidR="004312AE" w:rsidRPr="004312AE" w:rsidRDefault="004312AE" w:rsidP="004312AE">
      <w:pPr>
        <w:pStyle w:val="EndNoteBibliography"/>
        <w:spacing w:after="0"/>
      </w:pPr>
      <w:r w:rsidRPr="004312AE">
        <w:t>38.</w:t>
      </w:r>
      <w:r w:rsidRPr="004312AE">
        <w:tab/>
        <w:t xml:space="preserve">Inglese, P.;  Correia, G.;  Takats, Z.;  Nicholson, J. K.; Glen, R. C., SPUTNIK: an R package for filtering of spatially related peaks in mass spectrometry imaging data. </w:t>
      </w:r>
      <w:r w:rsidRPr="004312AE">
        <w:rPr>
          <w:i/>
        </w:rPr>
        <w:t xml:space="preserve">Bioinformatics </w:t>
      </w:r>
      <w:r w:rsidRPr="004312AE">
        <w:rPr>
          <w:b/>
        </w:rPr>
        <w:t>2019,</w:t>
      </w:r>
      <w:r w:rsidRPr="004312AE">
        <w:t xml:space="preserve"> </w:t>
      </w:r>
      <w:r w:rsidRPr="004312AE">
        <w:rPr>
          <w:i/>
        </w:rPr>
        <w:t>35</w:t>
      </w:r>
      <w:r w:rsidRPr="004312AE">
        <w:t xml:space="preserve"> (1), 178-180.</w:t>
      </w:r>
    </w:p>
    <w:p w14:paraId="2F55F6ED" w14:textId="77777777" w:rsidR="004312AE" w:rsidRPr="004312AE" w:rsidRDefault="004312AE" w:rsidP="004312AE">
      <w:pPr>
        <w:pStyle w:val="EndNoteBibliography"/>
        <w:spacing w:after="0"/>
      </w:pPr>
      <w:r w:rsidRPr="004312AE">
        <w:t>39.</w:t>
      </w:r>
      <w:r w:rsidRPr="004312AE">
        <w:tab/>
        <w:t xml:space="preserve">DiLeo, M. V.;  Strahan, G. D.;  den Bakker, M.; Hoekenga, O. A., Weighted correlation network analysis (WGCNA) applied to the tomato fruit metabolome. </w:t>
      </w:r>
      <w:r w:rsidRPr="004312AE">
        <w:rPr>
          <w:i/>
        </w:rPr>
        <w:t xml:space="preserve">PLoS One </w:t>
      </w:r>
      <w:r w:rsidRPr="004312AE">
        <w:rPr>
          <w:b/>
        </w:rPr>
        <w:t>2011,</w:t>
      </w:r>
      <w:r w:rsidRPr="004312AE">
        <w:t xml:space="preserve"> </w:t>
      </w:r>
      <w:r w:rsidRPr="004312AE">
        <w:rPr>
          <w:i/>
        </w:rPr>
        <w:t>6</w:t>
      </w:r>
      <w:r w:rsidRPr="004312AE">
        <w:t xml:space="preserve"> (10), e26683.</w:t>
      </w:r>
    </w:p>
    <w:p w14:paraId="4A02A5EB" w14:textId="77777777" w:rsidR="004312AE" w:rsidRPr="004312AE" w:rsidRDefault="004312AE" w:rsidP="004312AE">
      <w:pPr>
        <w:pStyle w:val="EndNoteBibliography"/>
        <w:spacing w:after="0"/>
      </w:pPr>
      <w:r w:rsidRPr="004312AE">
        <w:t>40.</w:t>
      </w:r>
      <w:r w:rsidRPr="004312AE">
        <w:tab/>
        <w:t xml:space="preserve">Langfelder, P.;  Zhang, B.; Horvath, S., Defining clusters from a hierarchical cluster tree: the Dynamic Tree Cut package for R. </w:t>
      </w:r>
      <w:r w:rsidRPr="004312AE">
        <w:rPr>
          <w:i/>
        </w:rPr>
        <w:t xml:space="preserve">Bioinformatics </w:t>
      </w:r>
      <w:r w:rsidRPr="004312AE">
        <w:rPr>
          <w:b/>
        </w:rPr>
        <w:t>2008,</w:t>
      </w:r>
      <w:r w:rsidRPr="004312AE">
        <w:t xml:space="preserve"> </w:t>
      </w:r>
      <w:r w:rsidRPr="004312AE">
        <w:rPr>
          <w:i/>
        </w:rPr>
        <w:t>24</w:t>
      </w:r>
      <w:r w:rsidRPr="004312AE">
        <w:t xml:space="preserve"> (5), 719-20.</w:t>
      </w:r>
    </w:p>
    <w:p w14:paraId="47559248" w14:textId="77777777" w:rsidR="004312AE" w:rsidRPr="004312AE" w:rsidRDefault="004312AE" w:rsidP="004312AE">
      <w:pPr>
        <w:pStyle w:val="EndNoteBibliography"/>
        <w:spacing w:after="0"/>
      </w:pPr>
      <w:r w:rsidRPr="004312AE">
        <w:t>41.</w:t>
      </w:r>
      <w:r w:rsidRPr="004312AE">
        <w:tab/>
        <w:t xml:space="preserve">Smith, C. A.;  O'Maille, G.;  Want, E. J.;  Qin, C.;  Trauger, S. A.;  Brandon, T. R.;  Custodio, D. E.;  Abagyan, R.; Siuzdak, G., METLIN: a metabolite mass spectral database. </w:t>
      </w:r>
      <w:r w:rsidRPr="004312AE">
        <w:rPr>
          <w:i/>
        </w:rPr>
        <w:t xml:space="preserve">Ther Drug Monit </w:t>
      </w:r>
      <w:r w:rsidRPr="004312AE">
        <w:rPr>
          <w:b/>
        </w:rPr>
        <w:t>2005,</w:t>
      </w:r>
      <w:r w:rsidRPr="004312AE">
        <w:t xml:space="preserve"> </w:t>
      </w:r>
      <w:r w:rsidRPr="004312AE">
        <w:rPr>
          <w:i/>
        </w:rPr>
        <w:t>27</w:t>
      </w:r>
      <w:r w:rsidRPr="004312AE">
        <w:t xml:space="preserve"> (6), 747-51.</w:t>
      </w:r>
    </w:p>
    <w:p w14:paraId="0D413D2E" w14:textId="77777777" w:rsidR="004312AE" w:rsidRPr="004312AE" w:rsidRDefault="004312AE" w:rsidP="004312AE">
      <w:pPr>
        <w:pStyle w:val="EndNoteBibliography"/>
        <w:spacing w:after="0"/>
      </w:pPr>
      <w:r w:rsidRPr="004312AE">
        <w:t>42.</w:t>
      </w:r>
      <w:r w:rsidRPr="004312AE">
        <w:tab/>
        <w:t xml:space="preserve">Wishart, D. S.;  Knox, C.;  Guo, A. C.;  Eisner, R.;  Young, N.;  Gautam, B.;  Hau, D. D.;  Psychogios, N.;  Dong, E.;  Bouatra, S.;  Mandal, R.;  Sinelnikov, I.;  Xia, J.;  Jia, L.;  Cruz, J. A.;  Lim, E.;  Sobsey, C. A.;  Shrivastava, S.;  Huang, P.;  Liu, P.;  Fang, L.;  Peng, J.;  Fradette, R.;  Cheng, D.;  Tzur, D.;  Clements, M.;  Lewis, A.;  De Souza, A.;  Zuniga, A.;  Dawe, M.;  Xiong, Y.;  Clive, D.;  Greiner, R.;  Nazyrova, A.;  Shaykhutdinov, R.;  Li, L.;  Vogel, H. J.; Forsythe, I., HMDB: a knowledgebase for the human metabolome. </w:t>
      </w:r>
      <w:r w:rsidRPr="004312AE">
        <w:rPr>
          <w:i/>
        </w:rPr>
        <w:t xml:space="preserve">Nucleic Acids Res </w:t>
      </w:r>
      <w:r w:rsidRPr="004312AE">
        <w:rPr>
          <w:b/>
        </w:rPr>
        <w:t>2009,</w:t>
      </w:r>
      <w:r w:rsidRPr="004312AE">
        <w:t xml:space="preserve"> </w:t>
      </w:r>
      <w:r w:rsidRPr="004312AE">
        <w:rPr>
          <w:i/>
        </w:rPr>
        <w:t>37</w:t>
      </w:r>
      <w:r w:rsidRPr="004312AE">
        <w:t xml:space="preserve"> (Database issue), D603-10.</w:t>
      </w:r>
    </w:p>
    <w:p w14:paraId="652ED452" w14:textId="77777777" w:rsidR="004312AE" w:rsidRPr="004312AE" w:rsidRDefault="004312AE" w:rsidP="004312AE">
      <w:pPr>
        <w:pStyle w:val="EndNoteBibliography"/>
        <w:spacing w:after="0"/>
      </w:pPr>
      <w:r w:rsidRPr="004312AE">
        <w:t>43.</w:t>
      </w:r>
      <w:r w:rsidRPr="004312AE">
        <w:tab/>
        <w:t xml:space="preserve">Freitas-Lopes, M. A.;  Mafra, K.;  David, B. A.;  Carvalho-Gontijo, R.; Menezes, G. B., Differential Location and Distribution of Hepatic Immune Cells. </w:t>
      </w:r>
      <w:r w:rsidRPr="004312AE">
        <w:rPr>
          <w:i/>
        </w:rPr>
        <w:t xml:space="preserve">Cells </w:t>
      </w:r>
      <w:r w:rsidRPr="004312AE">
        <w:rPr>
          <w:b/>
        </w:rPr>
        <w:t>2017,</w:t>
      </w:r>
      <w:r w:rsidRPr="004312AE">
        <w:t xml:space="preserve"> </w:t>
      </w:r>
      <w:r w:rsidRPr="004312AE">
        <w:rPr>
          <w:i/>
        </w:rPr>
        <w:t>6</w:t>
      </w:r>
      <w:r w:rsidRPr="004312AE">
        <w:t xml:space="preserve"> (4).</w:t>
      </w:r>
    </w:p>
    <w:p w14:paraId="60F483D0" w14:textId="77777777" w:rsidR="004312AE" w:rsidRPr="004312AE" w:rsidRDefault="004312AE" w:rsidP="004312AE">
      <w:pPr>
        <w:pStyle w:val="EndNoteBibliography"/>
        <w:spacing w:after="0"/>
      </w:pPr>
      <w:r w:rsidRPr="004312AE">
        <w:t>44.</w:t>
      </w:r>
      <w:r w:rsidRPr="004312AE">
        <w:tab/>
        <w:t xml:space="preserve">Wickham, H., </w:t>
      </w:r>
      <w:r w:rsidRPr="004312AE">
        <w:rPr>
          <w:i/>
        </w:rPr>
        <w:t>ggplot2: Elegant Graphics for Data Analysis.</w:t>
      </w:r>
      <w:r w:rsidRPr="004312AE">
        <w:t xml:space="preserve"> Springer-Verlag New York: 2016.</w:t>
      </w:r>
    </w:p>
    <w:p w14:paraId="74FF5476" w14:textId="77777777" w:rsidR="004312AE" w:rsidRPr="004312AE" w:rsidRDefault="004312AE" w:rsidP="004312AE">
      <w:pPr>
        <w:pStyle w:val="EndNoteBibliography"/>
        <w:spacing w:after="0"/>
      </w:pPr>
      <w:r w:rsidRPr="004312AE">
        <w:t>45.</w:t>
      </w:r>
      <w:r w:rsidRPr="004312AE">
        <w:tab/>
        <w:t xml:space="preserve">Race, A. M.;  Palmer, A. D.;  Dexter, A.;  Steven, R. T.;  Styles, I. B.; Bunch, J., SpectralAnalysis: Software for the Masses. </w:t>
      </w:r>
      <w:r w:rsidRPr="004312AE">
        <w:rPr>
          <w:i/>
        </w:rPr>
        <w:t xml:space="preserve">Anal Chem </w:t>
      </w:r>
      <w:r w:rsidRPr="004312AE">
        <w:rPr>
          <w:b/>
        </w:rPr>
        <w:t>2016,</w:t>
      </w:r>
      <w:r w:rsidRPr="004312AE">
        <w:t xml:space="preserve"> </w:t>
      </w:r>
      <w:r w:rsidRPr="004312AE">
        <w:rPr>
          <w:i/>
        </w:rPr>
        <w:t>88</w:t>
      </w:r>
      <w:r w:rsidRPr="004312AE">
        <w:t xml:space="preserve"> (19), 9451-9458.</w:t>
      </w:r>
    </w:p>
    <w:p w14:paraId="3FD84149" w14:textId="77777777" w:rsidR="004312AE" w:rsidRPr="004312AE" w:rsidRDefault="004312AE" w:rsidP="004312AE">
      <w:pPr>
        <w:pStyle w:val="EndNoteBibliography"/>
        <w:spacing w:after="0"/>
      </w:pPr>
      <w:r w:rsidRPr="004312AE">
        <w:t>46.</w:t>
      </w:r>
      <w:r w:rsidRPr="004312AE">
        <w:tab/>
        <w:t xml:space="preserve">Race, A. M.;  Sutton, D.;  Hamm, G.;  Maglennon, G.;  Morton, J. P.;  Strittmatter, N.;  Campbell, A.;  Sansom, O. J.;  Wang, Y.;  Barry, S. T.;  Takats, Z.;  Goodwin, R. J. A.; Bunch, J., Deep Learning-Based Annotation Transfer between Molecular Imaging Modalities: An Automated Workflow for Multimodal Data Integration. </w:t>
      </w:r>
      <w:r w:rsidRPr="004312AE">
        <w:rPr>
          <w:i/>
        </w:rPr>
        <w:t xml:space="preserve">Anal Chem </w:t>
      </w:r>
      <w:r w:rsidRPr="004312AE">
        <w:rPr>
          <w:b/>
        </w:rPr>
        <w:t>2021,</w:t>
      </w:r>
      <w:r w:rsidRPr="004312AE">
        <w:t xml:space="preserve"> </w:t>
      </w:r>
      <w:r w:rsidRPr="004312AE">
        <w:rPr>
          <w:i/>
        </w:rPr>
        <w:t>93</w:t>
      </w:r>
      <w:r w:rsidRPr="004312AE">
        <w:t xml:space="preserve"> (6), 3061-3071.</w:t>
      </w:r>
    </w:p>
    <w:p w14:paraId="6AD64E0F" w14:textId="77777777" w:rsidR="004312AE" w:rsidRPr="004312AE" w:rsidRDefault="004312AE" w:rsidP="004312AE">
      <w:pPr>
        <w:pStyle w:val="EndNoteBibliography"/>
        <w:spacing w:after="0"/>
      </w:pPr>
      <w:r w:rsidRPr="004312AE">
        <w:t>47.</w:t>
      </w:r>
      <w:r w:rsidRPr="004312AE">
        <w:tab/>
        <w:t xml:space="preserve">Nakoneczna, I.; Hsu, H. S., The comparative histopathology of primary and secondary lesions in murine salmonellosis. </w:t>
      </w:r>
      <w:r w:rsidRPr="004312AE">
        <w:rPr>
          <w:i/>
        </w:rPr>
        <w:t xml:space="preserve">Br J Exp Pathol </w:t>
      </w:r>
      <w:r w:rsidRPr="004312AE">
        <w:rPr>
          <w:b/>
        </w:rPr>
        <w:t>1980,</w:t>
      </w:r>
      <w:r w:rsidRPr="004312AE">
        <w:t xml:space="preserve"> </w:t>
      </w:r>
      <w:r w:rsidRPr="004312AE">
        <w:rPr>
          <w:i/>
        </w:rPr>
        <w:t>61</w:t>
      </w:r>
      <w:r w:rsidRPr="004312AE">
        <w:t xml:space="preserve"> (1), 76-84.</w:t>
      </w:r>
    </w:p>
    <w:p w14:paraId="7127B351" w14:textId="77777777" w:rsidR="004312AE" w:rsidRPr="004312AE" w:rsidRDefault="004312AE" w:rsidP="004312AE">
      <w:pPr>
        <w:pStyle w:val="EndNoteBibliography"/>
        <w:spacing w:after="0"/>
      </w:pPr>
      <w:r w:rsidRPr="004312AE">
        <w:t>48.</w:t>
      </w:r>
      <w:r w:rsidRPr="004312AE">
        <w:tab/>
        <w:t xml:space="preserve">Richter-Dahlfors, A.;  Buchan, A. M.; Finlay, B. B., Murine salmonellosis studied by confocal microscopy: Salmonella typhimurium resides intracellularly inside macrophages and exerts a cytotoxic effect on phagocytes in vivo. </w:t>
      </w:r>
      <w:r w:rsidRPr="004312AE">
        <w:rPr>
          <w:i/>
        </w:rPr>
        <w:t xml:space="preserve">J Exp Med </w:t>
      </w:r>
      <w:r w:rsidRPr="004312AE">
        <w:rPr>
          <w:b/>
        </w:rPr>
        <w:t>1997,</w:t>
      </w:r>
      <w:r w:rsidRPr="004312AE">
        <w:t xml:space="preserve"> </w:t>
      </w:r>
      <w:r w:rsidRPr="004312AE">
        <w:rPr>
          <w:i/>
        </w:rPr>
        <w:t>186</w:t>
      </w:r>
      <w:r w:rsidRPr="004312AE">
        <w:t xml:space="preserve"> (4), 569-80.</w:t>
      </w:r>
    </w:p>
    <w:p w14:paraId="254E6E75" w14:textId="77777777" w:rsidR="004312AE" w:rsidRPr="004312AE" w:rsidRDefault="004312AE" w:rsidP="004312AE">
      <w:pPr>
        <w:pStyle w:val="EndNoteBibliography"/>
        <w:spacing w:after="0"/>
      </w:pPr>
      <w:r w:rsidRPr="004312AE">
        <w:lastRenderedPageBreak/>
        <w:t>49.</w:t>
      </w:r>
      <w:r w:rsidRPr="004312AE">
        <w:tab/>
        <w:t xml:space="preserve">Conlan, J. W.; North, R. J., Early pathogenesis of infection in the liver with the facultative intracellular bacteria Listeria monocytogenes, Francisella tularensis, and Salmonella typhimurium involves lysis of infected hepatocytes by leukocytes. </w:t>
      </w:r>
      <w:r w:rsidRPr="004312AE">
        <w:rPr>
          <w:i/>
        </w:rPr>
        <w:t xml:space="preserve">Infect Immun </w:t>
      </w:r>
      <w:r w:rsidRPr="004312AE">
        <w:rPr>
          <w:b/>
        </w:rPr>
        <w:t>1992,</w:t>
      </w:r>
      <w:r w:rsidRPr="004312AE">
        <w:t xml:space="preserve"> </w:t>
      </w:r>
      <w:r w:rsidRPr="004312AE">
        <w:rPr>
          <w:i/>
        </w:rPr>
        <w:t>60</w:t>
      </w:r>
      <w:r w:rsidRPr="004312AE">
        <w:t xml:space="preserve"> (12), 5164-71.</w:t>
      </w:r>
    </w:p>
    <w:p w14:paraId="718CBA7C" w14:textId="77777777" w:rsidR="004312AE" w:rsidRPr="004312AE" w:rsidRDefault="004312AE" w:rsidP="004312AE">
      <w:pPr>
        <w:pStyle w:val="EndNoteBibliography"/>
        <w:spacing w:after="0"/>
      </w:pPr>
      <w:r w:rsidRPr="004312AE">
        <w:t>50.</w:t>
      </w:r>
      <w:r w:rsidRPr="004312AE">
        <w:tab/>
        <w:t xml:space="preserve">Serbina, N. V.;  Salazar-Mather, T. P.;  Biron, C. A.;  Kuziel, W. A.; Pamer, E. G., TNF/iNOS-producing dendritic cells mediate innate immune defense against bacterial infection. </w:t>
      </w:r>
      <w:r w:rsidRPr="004312AE">
        <w:rPr>
          <w:i/>
        </w:rPr>
        <w:t xml:space="preserve">Immunity </w:t>
      </w:r>
      <w:r w:rsidRPr="004312AE">
        <w:rPr>
          <w:b/>
        </w:rPr>
        <w:t>2003,</w:t>
      </w:r>
      <w:r w:rsidRPr="004312AE">
        <w:t xml:space="preserve"> </w:t>
      </w:r>
      <w:r w:rsidRPr="004312AE">
        <w:rPr>
          <w:i/>
        </w:rPr>
        <w:t>19</w:t>
      </w:r>
      <w:r w:rsidRPr="004312AE">
        <w:t xml:space="preserve"> (1), 59-70.</w:t>
      </w:r>
    </w:p>
    <w:p w14:paraId="0728D378" w14:textId="77777777" w:rsidR="004312AE" w:rsidRPr="004312AE" w:rsidRDefault="004312AE" w:rsidP="004312AE">
      <w:pPr>
        <w:pStyle w:val="EndNoteBibliography"/>
        <w:spacing w:after="0"/>
      </w:pPr>
      <w:r w:rsidRPr="004312AE">
        <w:t>51.</w:t>
      </w:r>
      <w:r w:rsidRPr="004312AE">
        <w:tab/>
        <w:t xml:space="preserve">Imanaka, T.;  Aihara, K.;  Suzuki, Y.;  Yokota, S.; Osumi, T., The 70-kDa peroxisomal membrane protein (PMP70), an ATP-binding cassette transporter. </w:t>
      </w:r>
      <w:r w:rsidRPr="004312AE">
        <w:rPr>
          <w:i/>
        </w:rPr>
        <w:t xml:space="preserve">Cell Biochem Biophys </w:t>
      </w:r>
      <w:r w:rsidRPr="004312AE">
        <w:rPr>
          <w:b/>
        </w:rPr>
        <w:t>2000,</w:t>
      </w:r>
      <w:r w:rsidRPr="004312AE">
        <w:t xml:space="preserve"> </w:t>
      </w:r>
      <w:r w:rsidRPr="004312AE">
        <w:rPr>
          <w:i/>
        </w:rPr>
        <w:t>32 Spring</w:t>
      </w:r>
      <w:r w:rsidRPr="004312AE">
        <w:t>, 131-8.</w:t>
      </w:r>
    </w:p>
    <w:p w14:paraId="1AEF45D1" w14:textId="77777777" w:rsidR="004312AE" w:rsidRPr="004312AE" w:rsidRDefault="004312AE" w:rsidP="004312AE">
      <w:pPr>
        <w:pStyle w:val="EndNoteBibliography"/>
        <w:spacing w:after="0"/>
      </w:pPr>
      <w:r w:rsidRPr="004312AE">
        <w:t>52.</w:t>
      </w:r>
      <w:r w:rsidRPr="004312AE">
        <w:tab/>
        <w:t xml:space="preserve">Mastroeni, P.;  Vazquez-Torres, A.;  Fang, F. C.;  Xu, Y.;  Khan, S.;  Hormaeche, C. E.; Dougan, G., Antimicrobial actions of the NADPH phagocyte oxidase and inducible nitric oxide synthase in experimental salmonellosis. II. Effects on microbial proliferation and host survival in vivo. </w:t>
      </w:r>
      <w:r w:rsidRPr="004312AE">
        <w:rPr>
          <w:i/>
        </w:rPr>
        <w:t xml:space="preserve">J Exp Med </w:t>
      </w:r>
      <w:r w:rsidRPr="004312AE">
        <w:rPr>
          <w:b/>
        </w:rPr>
        <w:t>2000,</w:t>
      </w:r>
      <w:r w:rsidRPr="004312AE">
        <w:t xml:space="preserve"> </w:t>
      </w:r>
      <w:r w:rsidRPr="004312AE">
        <w:rPr>
          <w:i/>
        </w:rPr>
        <w:t>192</w:t>
      </w:r>
      <w:r w:rsidRPr="004312AE">
        <w:t xml:space="preserve"> (2), 237-48.</w:t>
      </w:r>
    </w:p>
    <w:p w14:paraId="6A48E7C2" w14:textId="77777777" w:rsidR="004312AE" w:rsidRPr="004312AE" w:rsidRDefault="004312AE" w:rsidP="004312AE">
      <w:pPr>
        <w:pStyle w:val="EndNoteBibliography"/>
        <w:spacing w:after="0"/>
      </w:pPr>
      <w:r w:rsidRPr="004312AE">
        <w:t>53.</w:t>
      </w:r>
      <w:r w:rsidRPr="004312AE">
        <w:tab/>
        <w:t xml:space="preserve">Vazquez-Torres, A.;  Jones-Carson, J.;  Mastroeni, P.;  Ischiropoulos, H.; Fang, F. C., Antimicrobial actions of the NADPH phagocyte oxidase and inducible nitric oxide synthase in experimental salmonellosis. I. Effects on microbial killing by activated peritoneal macrophages in vitro. </w:t>
      </w:r>
      <w:r w:rsidRPr="004312AE">
        <w:rPr>
          <w:i/>
        </w:rPr>
        <w:t xml:space="preserve">J Exp Med </w:t>
      </w:r>
      <w:r w:rsidRPr="004312AE">
        <w:rPr>
          <w:b/>
        </w:rPr>
        <w:t>2000,</w:t>
      </w:r>
      <w:r w:rsidRPr="004312AE">
        <w:t xml:space="preserve"> </w:t>
      </w:r>
      <w:r w:rsidRPr="004312AE">
        <w:rPr>
          <w:i/>
        </w:rPr>
        <w:t>192</w:t>
      </w:r>
      <w:r w:rsidRPr="004312AE">
        <w:t xml:space="preserve"> (2), 227-36.</w:t>
      </w:r>
    </w:p>
    <w:p w14:paraId="1A1CB085" w14:textId="77777777" w:rsidR="004312AE" w:rsidRPr="004312AE" w:rsidRDefault="004312AE" w:rsidP="004312AE">
      <w:pPr>
        <w:pStyle w:val="EndNoteBibliography"/>
        <w:spacing w:after="0"/>
      </w:pPr>
      <w:r w:rsidRPr="004312AE">
        <w:t>54.</w:t>
      </w:r>
      <w:r w:rsidRPr="004312AE">
        <w:tab/>
        <w:t xml:space="preserve">Vazquez-Torres, A.;  Xu, Y.;  Jones-Carson, J.;  Holden, D. W.;  Lucia, S. M.;  Dinauer, M. C.;  Mastroeni, P.; Fang, F. C., Salmonella pathogenicity island 2-dependent evasion of the phagocyte NADPH oxidase. </w:t>
      </w:r>
      <w:r w:rsidRPr="004312AE">
        <w:rPr>
          <w:i/>
        </w:rPr>
        <w:t xml:space="preserve">Science </w:t>
      </w:r>
      <w:r w:rsidRPr="004312AE">
        <w:rPr>
          <w:b/>
        </w:rPr>
        <w:t>2000,</w:t>
      </w:r>
      <w:r w:rsidRPr="004312AE">
        <w:t xml:space="preserve"> </w:t>
      </w:r>
      <w:r w:rsidRPr="004312AE">
        <w:rPr>
          <w:i/>
        </w:rPr>
        <w:t>287</w:t>
      </w:r>
      <w:r w:rsidRPr="004312AE">
        <w:t xml:space="preserve"> (5458), 1655-8.</w:t>
      </w:r>
    </w:p>
    <w:p w14:paraId="4D28D762" w14:textId="77777777" w:rsidR="004312AE" w:rsidRPr="004312AE" w:rsidRDefault="004312AE" w:rsidP="004312AE">
      <w:pPr>
        <w:pStyle w:val="EndNoteBibliography"/>
        <w:spacing w:after="0"/>
      </w:pPr>
      <w:r w:rsidRPr="004312AE">
        <w:t>55.</w:t>
      </w:r>
      <w:r w:rsidRPr="004312AE">
        <w:tab/>
        <w:t xml:space="preserve">Pham, T. H. M.;  Brewer, S. M.;  Thurston, T.;  Massis, L. M.;  Honeycutt, J.;  Lugo, K.;  Jacobson, A. R.;  Vilches-Moure, J. G.;  Hamblin, M.;  Helaine, S.; Monack, D. M., Salmonella-Driven Polarization of Granuloma Macrophages Antagonizes TNF-Mediated Pathogen Restriction during Persistent Infection. </w:t>
      </w:r>
      <w:r w:rsidRPr="004312AE">
        <w:rPr>
          <w:i/>
        </w:rPr>
        <w:t xml:space="preserve">Cell Host Microbe </w:t>
      </w:r>
      <w:r w:rsidRPr="004312AE">
        <w:rPr>
          <w:b/>
        </w:rPr>
        <w:t>2020,</w:t>
      </w:r>
      <w:r w:rsidRPr="004312AE">
        <w:t xml:space="preserve"> </w:t>
      </w:r>
      <w:r w:rsidRPr="004312AE">
        <w:rPr>
          <w:i/>
        </w:rPr>
        <w:t>27</w:t>
      </w:r>
      <w:r w:rsidRPr="004312AE">
        <w:t xml:space="preserve"> (1), 54-67 e5.</w:t>
      </w:r>
    </w:p>
    <w:p w14:paraId="0574A658" w14:textId="77777777" w:rsidR="004312AE" w:rsidRPr="004312AE" w:rsidRDefault="004312AE" w:rsidP="004312AE">
      <w:pPr>
        <w:pStyle w:val="EndNoteBibliography"/>
        <w:spacing w:after="0"/>
      </w:pPr>
      <w:r w:rsidRPr="004312AE">
        <w:t>56.</w:t>
      </w:r>
      <w:r w:rsidRPr="004312AE">
        <w:tab/>
        <w:t xml:space="preserve">de Jong, H. K.;  Garcia-Laorden, M. I.;  Hoogendijk, A. J.;  Parry, C. M.;  Maude, R. R.;  Dondorp, A. M.;  Faiz, M. A.;  van der Poll, T.; Wiersinga, W. J., Expression of intra- and extracellular granzymes in patients with typhoid fever. </w:t>
      </w:r>
      <w:r w:rsidRPr="004312AE">
        <w:rPr>
          <w:i/>
        </w:rPr>
        <w:t xml:space="preserve">PLoS Negl Trop Dis </w:t>
      </w:r>
      <w:r w:rsidRPr="004312AE">
        <w:rPr>
          <w:b/>
        </w:rPr>
        <w:t>2017,</w:t>
      </w:r>
      <w:r w:rsidRPr="004312AE">
        <w:t xml:space="preserve"> </w:t>
      </w:r>
      <w:r w:rsidRPr="004312AE">
        <w:rPr>
          <w:i/>
        </w:rPr>
        <w:t>11</w:t>
      </w:r>
      <w:r w:rsidRPr="004312AE">
        <w:t xml:space="preserve"> (7), e0005823.</w:t>
      </w:r>
    </w:p>
    <w:p w14:paraId="0EEB169A" w14:textId="77777777" w:rsidR="004312AE" w:rsidRPr="004312AE" w:rsidRDefault="004312AE" w:rsidP="004312AE">
      <w:pPr>
        <w:pStyle w:val="EndNoteBibliography"/>
        <w:spacing w:after="0"/>
      </w:pPr>
      <w:r w:rsidRPr="004312AE">
        <w:t>57.</w:t>
      </w:r>
      <w:r w:rsidRPr="004312AE">
        <w:tab/>
        <w:t xml:space="preserve">Sim, W. J.;  Ahl, P. J.; Connolly, J. E., Metabolism Is Central to Tolerogenic Dendritic Cell Function. </w:t>
      </w:r>
      <w:r w:rsidRPr="004312AE">
        <w:rPr>
          <w:i/>
        </w:rPr>
        <w:t xml:space="preserve">Mediators Inflamm </w:t>
      </w:r>
      <w:r w:rsidRPr="004312AE">
        <w:rPr>
          <w:b/>
        </w:rPr>
        <w:t>2016,</w:t>
      </w:r>
      <w:r w:rsidRPr="004312AE">
        <w:t xml:space="preserve"> </w:t>
      </w:r>
      <w:r w:rsidRPr="004312AE">
        <w:rPr>
          <w:i/>
        </w:rPr>
        <w:t>2016</w:t>
      </w:r>
      <w:r w:rsidRPr="004312AE">
        <w:t>, 2636701.</w:t>
      </w:r>
    </w:p>
    <w:p w14:paraId="745F5AE5" w14:textId="77777777" w:rsidR="004312AE" w:rsidRPr="004312AE" w:rsidRDefault="004312AE" w:rsidP="004312AE">
      <w:pPr>
        <w:pStyle w:val="EndNoteBibliography"/>
        <w:spacing w:after="0"/>
      </w:pPr>
      <w:r w:rsidRPr="004312AE">
        <w:t>58.</w:t>
      </w:r>
      <w:r w:rsidRPr="004312AE">
        <w:tab/>
        <w:t xml:space="preserve">Wallner, S.;  Orso, E.;  Grandl, M.;  Konovalova, T.;  Liebisch, G.; Schmitz, G., Phosphatidylcholine and phosphatidylethanolamine plasmalogens in lipid loaded human macrophages. </w:t>
      </w:r>
      <w:r w:rsidRPr="004312AE">
        <w:rPr>
          <w:i/>
        </w:rPr>
        <w:t xml:space="preserve">PLoS One </w:t>
      </w:r>
      <w:r w:rsidRPr="004312AE">
        <w:rPr>
          <w:b/>
        </w:rPr>
        <w:t>2018,</w:t>
      </w:r>
      <w:r w:rsidRPr="004312AE">
        <w:t xml:space="preserve"> </w:t>
      </w:r>
      <w:r w:rsidRPr="004312AE">
        <w:rPr>
          <w:i/>
        </w:rPr>
        <w:t>13</w:t>
      </w:r>
      <w:r w:rsidRPr="004312AE">
        <w:t xml:space="preserve"> (10), e0205706.</w:t>
      </w:r>
    </w:p>
    <w:p w14:paraId="63EBB5FC" w14:textId="77777777" w:rsidR="004312AE" w:rsidRPr="004312AE" w:rsidRDefault="004312AE" w:rsidP="004312AE">
      <w:pPr>
        <w:pStyle w:val="EndNoteBibliography"/>
        <w:spacing w:after="0"/>
      </w:pPr>
      <w:r w:rsidRPr="004312AE">
        <w:t>59.</w:t>
      </w:r>
      <w:r w:rsidRPr="004312AE">
        <w:tab/>
        <w:t xml:space="preserve">Hu, C.;  Wang, M.; Han, X., Shotgun lipidomics in substantiating lipid peroxidation in redox biology: Methods and applications. </w:t>
      </w:r>
      <w:r w:rsidRPr="004312AE">
        <w:rPr>
          <w:i/>
        </w:rPr>
        <w:t xml:space="preserve">Redox Biol </w:t>
      </w:r>
      <w:r w:rsidRPr="004312AE">
        <w:rPr>
          <w:b/>
        </w:rPr>
        <w:t>2017,</w:t>
      </w:r>
      <w:r w:rsidRPr="004312AE">
        <w:t xml:space="preserve"> </w:t>
      </w:r>
      <w:r w:rsidRPr="004312AE">
        <w:rPr>
          <w:i/>
        </w:rPr>
        <w:t>12</w:t>
      </w:r>
      <w:r w:rsidRPr="004312AE">
        <w:t>, 946-955.</w:t>
      </w:r>
    </w:p>
    <w:p w14:paraId="3FF3FC0D" w14:textId="77777777" w:rsidR="004312AE" w:rsidRPr="004312AE" w:rsidRDefault="004312AE" w:rsidP="004312AE">
      <w:pPr>
        <w:pStyle w:val="EndNoteBibliography"/>
        <w:spacing w:after="0"/>
      </w:pPr>
      <w:r w:rsidRPr="004312AE">
        <w:t>60.</w:t>
      </w:r>
      <w:r w:rsidRPr="004312AE">
        <w:tab/>
        <w:t xml:space="preserve">Lessig, J.; Fuchs, B., Plasmalogens in biological systems: their role in oxidative processes in biological membranes, their contribution to pathological processes and aging and plasmalogen analysis. </w:t>
      </w:r>
      <w:r w:rsidRPr="004312AE">
        <w:rPr>
          <w:i/>
        </w:rPr>
        <w:t xml:space="preserve">Curr Med Chem </w:t>
      </w:r>
      <w:r w:rsidRPr="004312AE">
        <w:rPr>
          <w:b/>
        </w:rPr>
        <w:t>2009,</w:t>
      </w:r>
      <w:r w:rsidRPr="004312AE">
        <w:t xml:space="preserve"> </w:t>
      </w:r>
      <w:r w:rsidRPr="004312AE">
        <w:rPr>
          <w:i/>
        </w:rPr>
        <w:t>16</w:t>
      </w:r>
      <w:r w:rsidRPr="004312AE">
        <w:t xml:space="preserve"> (16), 2021-41.</w:t>
      </w:r>
    </w:p>
    <w:p w14:paraId="7E503381" w14:textId="77777777" w:rsidR="004312AE" w:rsidRPr="004312AE" w:rsidRDefault="004312AE" w:rsidP="004312AE">
      <w:pPr>
        <w:pStyle w:val="EndNoteBibliography"/>
        <w:spacing w:after="0"/>
      </w:pPr>
      <w:r w:rsidRPr="004312AE">
        <w:t>61.</w:t>
      </w:r>
      <w:r w:rsidRPr="004312AE">
        <w:tab/>
        <w:t xml:space="preserve">Mills, C. D., Macrophage arginine metabolism to ornithine/urea or nitric oxide/citrulline: a life or death issue. </w:t>
      </w:r>
      <w:r w:rsidRPr="004312AE">
        <w:rPr>
          <w:i/>
        </w:rPr>
        <w:t xml:space="preserve">Crit Rev Immunol </w:t>
      </w:r>
      <w:r w:rsidRPr="004312AE">
        <w:rPr>
          <w:b/>
        </w:rPr>
        <w:t>2001,</w:t>
      </w:r>
      <w:r w:rsidRPr="004312AE">
        <w:t xml:space="preserve"> </w:t>
      </w:r>
      <w:r w:rsidRPr="004312AE">
        <w:rPr>
          <w:i/>
        </w:rPr>
        <w:t>21</w:t>
      </w:r>
      <w:r w:rsidRPr="004312AE">
        <w:t xml:space="preserve"> (5), 399-425.</w:t>
      </w:r>
    </w:p>
    <w:p w14:paraId="489170E4" w14:textId="77777777" w:rsidR="004312AE" w:rsidRPr="004312AE" w:rsidRDefault="004312AE" w:rsidP="004312AE">
      <w:pPr>
        <w:pStyle w:val="EndNoteBibliography"/>
        <w:spacing w:after="0"/>
      </w:pPr>
      <w:r w:rsidRPr="004312AE">
        <w:t>62.</w:t>
      </w:r>
      <w:r w:rsidRPr="004312AE">
        <w:tab/>
        <w:t xml:space="preserve">Al-Bakheit, A.;  Traka, M.;  Saha, S.;  Mithen, R.; Melchini, A., Accumulation of Palmitoylcarnitine and Its Effect on Pro-Inflammatory Pathways and Calcium Influx in Prostate Cancer. </w:t>
      </w:r>
      <w:r w:rsidRPr="004312AE">
        <w:rPr>
          <w:i/>
        </w:rPr>
        <w:t xml:space="preserve">Prostate </w:t>
      </w:r>
      <w:r w:rsidRPr="004312AE">
        <w:rPr>
          <w:b/>
        </w:rPr>
        <w:t>2016,</w:t>
      </w:r>
      <w:r w:rsidRPr="004312AE">
        <w:t xml:space="preserve"> </w:t>
      </w:r>
      <w:r w:rsidRPr="004312AE">
        <w:rPr>
          <w:i/>
        </w:rPr>
        <w:t>76</w:t>
      </w:r>
      <w:r w:rsidRPr="004312AE">
        <w:t xml:space="preserve"> (14), 1326-37.</w:t>
      </w:r>
    </w:p>
    <w:p w14:paraId="799046B9" w14:textId="77777777" w:rsidR="004312AE" w:rsidRPr="004312AE" w:rsidRDefault="004312AE" w:rsidP="004312AE">
      <w:pPr>
        <w:pStyle w:val="EndNoteBibliography"/>
        <w:spacing w:after="0"/>
      </w:pPr>
      <w:r w:rsidRPr="004312AE">
        <w:t>63.</w:t>
      </w:r>
      <w:r w:rsidRPr="004312AE">
        <w:tab/>
        <w:t xml:space="preserve">Rutkowsky, J. M.;  Knotts, T. A.;  Ono-Moore, K. D.;  McCoin, C. S.;  Huang, S.;  Schneider, D.;  Singh, S.;  Adams, S. H.; Hwang, D. H., Acylcarnitines activate proinflammatory signaling pathways. </w:t>
      </w:r>
      <w:r w:rsidRPr="004312AE">
        <w:rPr>
          <w:i/>
        </w:rPr>
        <w:t xml:space="preserve">Am J Physiol Endocrinol Metab </w:t>
      </w:r>
      <w:r w:rsidRPr="004312AE">
        <w:rPr>
          <w:b/>
        </w:rPr>
        <w:t>2014,</w:t>
      </w:r>
      <w:r w:rsidRPr="004312AE">
        <w:t xml:space="preserve"> </w:t>
      </w:r>
      <w:r w:rsidRPr="004312AE">
        <w:rPr>
          <w:i/>
        </w:rPr>
        <w:t>306</w:t>
      </w:r>
      <w:r w:rsidRPr="004312AE">
        <w:t xml:space="preserve"> (12), E1378-87.</w:t>
      </w:r>
    </w:p>
    <w:p w14:paraId="36FD90FC" w14:textId="77777777" w:rsidR="004312AE" w:rsidRPr="004312AE" w:rsidRDefault="004312AE" w:rsidP="004312AE">
      <w:pPr>
        <w:pStyle w:val="EndNoteBibliography"/>
        <w:spacing w:after="0"/>
      </w:pPr>
      <w:r w:rsidRPr="004312AE">
        <w:t>64.</w:t>
      </w:r>
      <w:r w:rsidRPr="004312AE">
        <w:tab/>
        <w:t xml:space="preserve">McCoin, C. S.;  Gillingham, M. B.;  Knotts, T. A.;  Vockley, J.;  Ono-Moore, K. D.;  Blackburn, M. L.;  Norman, J. E.; Adams, S. H., Blood cytokine patterns suggest a modest inflammation phenotype in subjects with long-chain fatty acid oxidation disorders. </w:t>
      </w:r>
      <w:r w:rsidRPr="004312AE">
        <w:rPr>
          <w:i/>
        </w:rPr>
        <w:t xml:space="preserve">Physiol Rep </w:t>
      </w:r>
      <w:r w:rsidRPr="004312AE">
        <w:rPr>
          <w:b/>
        </w:rPr>
        <w:t>2019,</w:t>
      </w:r>
      <w:r w:rsidRPr="004312AE">
        <w:t xml:space="preserve"> </w:t>
      </w:r>
      <w:r w:rsidRPr="004312AE">
        <w:rPr>
          <w:i/>
        </w:rPr>
        <w:t>7</w:t>
      </w:r>
      <w:r w:rsidRPr="004312AE">
        <w:t xml:space="preserve"> (6), e14037.</w:t>
      </w:r>
    </w:p>
    <w:p w14:paraId="2E87A733" w14:textId="77777777" w:rsidR="004312AE" w:rsidRPr="004312AE" w:rsidRDefault="004312AE" w:rsidP="004312AE">
      <w:pPr>
        <w:pStyle w:val="EndNoteBibliography"/>
        <w:spacing w:after="0"/>
      </w:pPr>
      <w:r w:rsidRPr="004312AE">
        <w:lastRenderedPageBreak/>
        <w:t>65.</w:t>
      </w:r>
      <w:r w:rsidRPr="004312AE">
        <w:tab/>
        <w:t xml:space="preserve">He, C.; Carter, A. B., The Metabolic Prospective and Redox Regulation of Macrophage Polarization. </w:t>
      </w:r>
      <w:r w:rsidRPr="004312AE">
        <w:rPr>
          <w:i/>
        </w:rPr>
        <w:t xml:space="preserve">J Clin Cell Immunol </w:t>
      </w:r>
      <w:r w:rsidRPr="004312AE">
        <w:rPr>
          <w:b/>
        </w:rPr>
        <w:t>2015,</w:t>
      </w:r>
      <w:r w:rsidRPr="004312AE">
        <w:t xml:space="preserve"> </w:t>
      </w:r>
      <w:r w:rsidRPr="004312AE">
        <w:rPr>
          <w:i/>
        </w:rPr>
        <w:t>6</w:t>
      </w:r>
      <w:r w:rsidRPr="004312AE">
        <w:t xml:space="preserve"> (6).</w:t>
      </w:r>
    </w:p>
    <w:p w14:paraId="26127397" w14:textId="77777777" w:rsidR="004312AE" w:rsidRPr="004312AE" w:rsidRDefault="004312AE" w:rsidP="004312AE">
      <w:pPr>
        <w:pStyle w:val="EndNoteBibliography"/>
        <w:spacing w:after="0"/>
      </w:pPr>
      <w:r w:rsidRPr="004312AE">
        <w:t>66.</w:t>
      </w:r>
      <w:r w:rsidRPr="004312AE">
        <w:tab/>
        <w:t xml:space="preserve">Gonzalez-Hurtado, E.;  Lee, J.;  Choi, J.;  Selen Alpergin, E. S.;  Collins, S. L.;  Horton, M. R.; Wolfgang, M. J., Loss of macrophage fatty acid oxidation does not potentiate systemic metabolic dysfunction. </w:t>
      </w:r>
      <w:r w:rsidRPr="004312AE">
        <w:rPr>
          <w:i/>
        </w:rPr>
        <w:t xml:space="preserve">Am J Physiol Endocrinol Metab </w:t>
      </w:r>
      <w:r w:rsidRPr="004312AE">
        <w:rPr>
          <w:b/>
        </w:rPr>
        <w:t>2017,</w:t>
      </w:r>
      <w:r w:rsidRPr="004312AE">
        <w:t xml:space="preserve"> </w:t>
      </w:r>
      <w:r w:rsidRPr="004312AE">
        <w:rPr>
          <w:i/>
        </w:rPr>
        <w:t>312</w:t>
      </w:r>
      <w:r w:rsidRPr="004312AE">
        <w:t xml:space="preserve"> (5), E381-E393.</w:t>
      </w:r>
    </w:p>
    <w:p w14:paraId="0A27E42E" w14:textId="77777777" w:rsidR="004312AE" w:rsidRPr="004312AE" w:rsidRDefault="004312AE" w:rsidP="004312AE">
      <w:pPr>
        <w:pStyle w:val="EndNoteBibliography"/>
        <w:spacing w:after="0"/>
      </w:pPr>
      <w:r w:rsidRPr="004312AE">
        <w:t>67.</w:t>
      </w:r>
      <w:r w:rsidRPr="004312AE">
        <w:tab/>
        <w:t xml:space="preserve">Namgaladze, D.; Brune, B., Macrophage fatty acid oxidation and its roles in macrophage polarization and fatty acid-induced inflammation. </w:t>
      </w:r>
      <w:r w:rsidRPr="004312AE">
        <w:rPr>
          <w:i/>
        </w:rPr>
        <w:t xml:space="preserve">Biochim Biophys Acta </w:t>
      </w:r>
      <w:r w:rsidRPr="004312AE">
        <w:rPr>
          <w:b/>
        </w:rPr>
        <w:t>2016,</w:t>
      </w:r>
      <w:r w:rsidRPr="004312AE">
        <w:t xml:space="preserve"> </w:t>
      </w:r>
      <w:r w:rsidRPr="004312AE">
        <w:rPr>
          <w:i/>
        </w:rPr>
        <w:t>1861</w:t>
      </w:r>
      <w:r w:rsidRPr="004312AE">
        <w:t xml:space="preserve"> (11), 1796-1807.</w:t>
      </w:r>
    </w:p>
    <w:p w14:paraId="052C7457" w14:textId="77777777" w:rsidR="004312AE" w:rsidRPr="004312AE" w:rsidRDefault="004312AE" w:rsidP="004312AE">
      <w:pPr>
        <w:pStyle w:val="EndNoteBibliography"/>
      </w:pPr>
      <w:r w:rsidRPr="004312AE">
        <w:t>68.</w:t>
      </w:r>
      <w:r w:rsidRPr="004312AE">
        <w:tab/>
        <w:t xml:space="preserve">Castoldi, A.;  Monteiro, L. B.;  van Teijlingen Bakker, N.;  Sanin, D. E.;  Rana, N.;  Corrado, M.;  Cameron, A. M.;  Hassler, F.;  Matsushita, M.;  Caputa, G.;  Klein Geltink, R. I.;  Buscher, J.;  Edwards-Hicks, J.;  Pearce, E. L.; Pearce, E. J., Triacylglycerol synthesis enhances macrophage inflammatory function. </w:t>
      </w:r>
      <w:r w:rsidRPr="004312AE">
        <w:rPr>
          <w:i/>
        </w:rPr>
        <w:t xml:space="preserve">Nat Commun </w:t>
      </w:r>
      <w:r w:rsidRPr="004312AE">
        <w:rPr>
          <w:b/>
        </w:rPr>
        <w:t>2020,</w:t>
      </w:r>
      <w:r w:rsidRPr="004312AE">
        <w:t xml:space="preserve"> </w:t>
      </w:r>
      <w:r w:rsidRPr="004312AE">
        <w:rPr>
          <w:i/>
        </w:rPr>
        <w:t>11</w:t>
      </w:r>
      <w:r w:rsidRPr="004312AE">
        <w:t xml:space="preserve"> (1), 4107.</w:t>
      </w:r>
    </w:p>
    <w:p w14:paraId="68349CED" w14:textId="7EBD42B3" w:rsidR="00B46D6C" w:rsidRPr="0054086B" w:rsidRDefault="008C58BB">
      <w:pPr>
        <w:rPr>
          <w:color w:val="000000"/>
          <w:sz w:val="16"/>
          <w:szCs w:val="16"/>
        </w:rPr>
      </w:pPr>
      <w:r w:rsidRPr="0054086B">
        <w:rPr>
          <w:color w:val="000000"/>
          <w:sz w:val="16"/>
          <w:szCs w:val="16"/>
        </w:rPr>
        <w:fldChar w:fldCharType="end"/>
      </w:r>
    </w:p>
    <w:sectPr w:rsidR="00B46D6C" w:rsidRPr="0054086B" w:rsidSect="0054086B">
      <w:pgSz w:w="11907" w:h="16840" w:code="9"/>
      <w:pgMar w:top="1400" w:right="1701" w:bottom="1400" w:left="1701" w:header="697" w:footer="69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6065FE"/>
    <w:multiLevelType w:val="multilevel"/>
    <w:tmpl w:val="2D8CD674"/>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e55frto5ttz4exde5vwwsasvvz0svz9x2z&quot;&gt;My EndNote Library&lt;record-ids&gt;&lt;item&gt;14&lt;/item&gt;&lt;item&gt;22&lt;/item&gt;&lt;item&gt;25&lt;/item&gt;&lt;item&gt;39&lt;/item&gt;&lt;item&gt;40&lt;/item&gt;&lt;item&gt;41&lt;/item&gt;&lt;item&gt;42&lt;/item&gt;&lt;item&gt;43&lt;/item&gt;&lt;item&gt;44&lt;/item&gt;&lt;item&gt;45&lt;/item&gt;&lt;item&gt;46&lt;/item&gt;&lt;item&gt;47&lt;/item&gt;&lt;item&gt;48&lt;/item&gt;&lt;item&gt;49&lt;/item&gt;&lt;item&gt;50&lt;/item&gt;&lt;item&gt;51&lt;/item&gt;&lt;item&gt;56&lt;/item&gt;&lt;item&gt;57&lt;/item&gt;&lt;item&gt;58&lt;/item&gt;&lt;item&gt;59&lt;/item&gt;&lt;item&gt;61&lt;/item&gt;&lt;item&gt;62&lt;/item&gt;&lt;item&gt;64&lt;/item&gt;&lt;item&gt;65&lt;/item&gt;&lt;item&gt;66&lt;/item&gt;&lt;item&gt;67&lt;/item&gt;&lt;item&gt;68&lt;/item&gt;&lt;item&gt;69&lt;/item&gt;&lt;item&gt;70&lt;/item&gt;&lt;item&gt;71&lt;/item&gt;&lt;item&gt;73&lt;/item&gt;&lt;item&gt;74&lt;/item&gt;&lt;item&gt;75&lt;/item&gt;&lt;item&gt;76&lt;/item&gt;&lt;item&gt;77&lt;/item&gt;&lt;item&gt;78&lt;/item&gt;&lt;item&gt;79&lt;/item&gt;&lt;item&gt;80&lt;/item&gt;&lt;item&gt;81&lt;/item&gt;&lt;item&gt;82&lt;/item&gt;&lt;item&gt;83&lt;/item&gt;&lt;item&gt;84&lt;/item&gt;&lt;item&gt;85&lt;/item&gt;&lt;item&gt;86&lt;/item&gt;&lt;item&gt;89&lt;/item&gt;&lt;item&gt;90&lt;/item&gt;&lt;item&gt;91&lt;/item&gt;&lt;item&gt;92&lt;/item&gt;&lt;item&gt;93&lt;/item&gt;&lt;item&gt;94&lt;/item&gt;&lt;item&gt;95&lt;/item&gt;&lt;item&gt;96&lt;/item&gt;&lt;item&gt;99&lt;/item&gt;&lt;item&gt;100&lt;/item&gt;&lt;item&gt;104&lt;/item&gt;&lt;item&gt;107&lt;/item&gt;&lt;item&gt;110&lt;/item&gt;&lt;item&gt;111&lt;/item&gt;&lt;item&gt;112&lt;/item&gt;&lt;item&gt;113&lt;/item&gt;&lt;item&gt;114&lt;/item&gt;&lt;item&gt;115&lt;/item&gt;&lt;item&gt;116&lt;/item&gt;&lt;item&gt;117&lt;/item&gt;&lt;item&gt;118&lt;/item&gt;&lt;item&gt;119&lt;/item&gt;&lt;item&gt;120&lt;/item&gt;&lt;item&gt;121&lt;/item&gt;&lt;/record-ids&gt;&lt;/item&gt;&lt;/Libraries&gt;"/>
  </w:docVars>
  <w:rsids>
    <w:rsidRoot w:val="00B46D6C"/>
    <w:rsid w:val="00005528"/>
    <w:rsid w:val="0000639E"/>
    <w:rsid w:val="00062BAD"/>
    <w:rsid w:val="000700F9"/>
    <w:rsid w:val="00072555"/>
    <w:rsid w:val="000743E9"/>
    <w:rsid w:val="00085B37"/>
    <w:rsid w:val="00092C53"/>
    <w:rsid w:val="000B7934"/>
    <w:rsid w:val="000C61C4"/>
    <w:rsid w:val="000F3E5D"/>
    <w:rsid w:val="0011796B"/>
    <w:rsid w:val="00123798"/>
    <w:rsid w:val="001539B7"/>
    <w:rsid w:val="0019253D"/>
    <w:rsid w:val="001A5E72"/>
    <w:rsid w:val="001F4711"/>
    <w:rsid w:val="00231079"/>
    <w:rsid w:val="002406B9"/>
    <w:rsid w:val="00243680"/>
    <w:rsid w:val="00254BF3"/>
    <w:rsid w:val="00274A1D"/>
    <w:rsid w:val="00293A53"/>
    <w:rsid w:val="002B52C1"/>
    <w:rsid w:val="002D3CD0"/>
    <w:rsid w:val="002E3D1D"/>
    <w:rsid w:val="002E49AD"/>
    <w:rsid w:val="003446AF"/>
    <w:rsid w:val="00352445"/>
    <w:rsid w:val="00383594"/>
    <w:rsid w:val="003C68C9"/>
    <w:rsid w:val="003E2BBC"/>
    <w:rsid w:val="003F3F3D"/>
    <w:rsid w:val="00405736"/>
    <w:rsid w:val="00417992"/>
    <w:rsid w:val="004312AE"/>
    <w:rsid w:val="00432CD8"/>
    <w:rsid w:val="00484280"/>
    <w:rsid w:val="004901E9"/>
    <w:rsid w:val="004D7CEE"/>
    <w:rsid w:val="004E0C0D"/>
    <w:rsid w:val="005233BB"/>
    <w:rsid w:val="0054086B"/>
    <w:rsid w:val="0054738A"/>
    <w:rsid w:val="00560B55"/>
    <w:rsid w:val="005877A8"/>
    <w:rsid w:val="005B2F5F"/>
    <w:rsid w:val="005C2178"/>
    <w:rsid w:val="005C2A29"/>
    <w:rsid w:val="005C649E"/>
    <w:rsid w:val="005E6800"/>
    <w:rsid w:val="006365F5"/>
    <w:rsid w:val="00636852"/>
    <w:rsid w:val="00686462"/>
    <w:rsid w:val="006A45C6"/>
    <w:rsid w:val="006C36D5"/>
    <w:rsid w:val="006C52E1"/>
    <w:rsid w:val="006C5E6A"/>
    <w:rsid w:val="006D1E1D"/>
    <w:rsid w:val="006D3126"/>
    <w:rsid w:val="00713AC6"/>
    <w:rsid w:val="00725ECD"/>
    <w:rsid w:val="007344DA"/>
    <w:rsid w:val="00737FA9"/>
    <w:rsid w:val="007408CF"/>
    <w:rsid w:val="007564F5"/>
    <w:rsid w:val="00760205"/>
    <w:rsid w:val="007639A4"/>
    <w:rsid w:val="00772985"/>
    <w:rsid w:val="00772F8E"/>
    <w:rsid w:val="00783F0A"/>
    <w:rsid w:val="007C2CA2"/>
    <w:rsid w:val="007C38F5"/>
    <w:rsid w:val="007D3763"/>
    <w:rsid w:val="00805663"/>
    <w:rsid w:val="00812424"/>
    <w:rsid w:val="0083636C"/>
    <w:rsid w:val="00842E87"/>
    <w:rsid w:val="008633F4"/>
    <w:rsid w:val="00864EF9"/>
    <w:rsid w:val="008739A7"/>
    <w:rsid w:val="00876566"/>
    <w:rsid w:val="00884EB7"/>
    <w:rsid w:val="008B05A7"/>
    <w:rsid w:val="008C58BB"/>
    <w:rsid w:val="008F6735"/>
    <w:rsid w:val="00912DD7"/>
    <w:rsid w:val="00927FFB"/>
    <w:rsid w:val="009677F6"/>
    <w:rsid w:val="009760BC"/>
    <w:rsid w:val="00980945"/>
    <w:rsid w:val="009E3744"/>
    <w:rsid w:val="009E615A"/>
    <w:rsid w:val="00A03DB3"/>
    <w:rsid w:val="00A04EE4"/>
    <w:rsid w:val="00A21691"/>
    <w:rsid w:val="00A3746C"/>
    <w:rsid w:val="00A43561"/>
    <w:rsid w:val="00A47CE2"/>
    <w:rsid w:val="00A72393"/>
    <w:rsid w:val="00AB475B"/>
    <w:rsid w:val="00AD489C"/>
    <w:rsid w:val="00AE0577"/>
    <w:rsid w:val="00AE5C2A"/>
    <w:rsid w:val="00AF0D75"/>
    <w:rsid w:val="00AF6701"/>
    <w:rsid w:val="00B07E75"/>
    <w:rsid w:val="00B16FD8"/>
    <w:rsid w:val="00B43436"/>
    <w:rsid w:val="00B46D6C"/>
    <w:rsid w:val="00B63410"/>
    <w:rsid w:val="00BA0783"/>
    <w:rsid w:val="00BA72D0"/>
    <w:rsid w:val="00BE5999"/>
    <w:rsid w:val="00BF622C"/>
    <w:rsid w:val="00C04696"/>
    <w:rsid w:val="00C063F2"/>
    <w:rsid w:val="00CD11FA"/>
    <w:rsid w:val="00CD4DC1"/>
    <w:rsid w:val="00CE55DF"/>
    <w:rsid w:val="00CF23AB"/>
    <w:rsid w:val="00D36519"/>
    <w:rsid w:val="00D4132F"/>
    <w:rsid w:val="00D4380F"/>
    <w:rsid w:val="00D51366"/>
    <w:rsid w:val="00D52793"/>
    <w:rsid w:val="00D5647D"/>
    <w:rsid w:val="00D62B06"/>
    <w:rsid w:val="00D63994"/>
    <w:rsid w:val="00D817A4"/>
    <w:rsid w:val="00D833FD"/>
    <w:rsid w:val="00D85CB4"/>
    <w:rsid w:val="00DA3D5E"/>
    <w:rsid w:val="00DE14E0"/>
    <w:rsid w:val="00DE3C62"/>
    <w:rsid w:val="00DF3484"/>
    <w:rsid w:val="00E04313"/>
    <w:rsid w:val="00E26ED2"/>
    <w:rsid w:val="00E838DD"/>
    <w:rsid w:val="00EA3D82"/>
    <w:rsid w:val="00EB1ACA"/>
    <w:rsid w:val="00EB4B55"/>
    <w:rsid w:val="00EE1A13"/>
    <w:rsid w:val="00EE20A7"/>
    <w:rsid w:val="00F156B9"/>
    <w:rsid w:val="00F220F2"/>
    <w:rsid w:val="00F32F5C"/>
    <w:rsid w:val="00F40ED9"/>
    <w:rsid w:val="00F956A2"/>
    <w:rsid w:val="00FC21A8"/>
    <w:rsid w:val="00FF1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0C531"/>
  <w15:docId w15:val="{260BD896-DD0E-4B2E-9FC0-0CB5A502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1A1A1A"/>
        <w:sz w:val="22"/>
        <w:szCs w:val="22"/>
        <w:lang w:val="en-GB" w:eastAsia="en-GB" w:bidi="ar-SA"/>
      </w:rPr>
    </w:rPrDefault>
    <w:pPrDefault>
      <w:pPr>
        <w:shd w:val="clear" w:color="auto" w:fill="FFFFFF"/>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line="319" w:lineRule="auto"/>
      <w:outlineLvl w:val="0"/>
    </w:pPr>
    <w:rPr>
      <w:rFonts w:ascii="Times New Roman" w:eastAsia="Times New Roman" w:hAnsi="Times New Roman" w:cs="Times New Roman"/>
      <w:b/>
      <w:color w:val="000000"/>
      <w:sz w:val="34"/>
      <w:szCs w:val="34"/>
    </w:rPr>
  </w:style>
  <w:style w:type="paragraph" w:styleId="Heading2">
    <w:name w:val="heading 2"/>
    <w:basedOn w:val="Normal"/>
    <w:next w:val="Normal"/>
    <w:uiPriority w:val="9"/>
    <w:semiHidden/>
    <w:unhideWhenUsed/>
    <w:qFormat/>
    <w:pPr>
      <w:spacing w:before="320" w:line="384" w:lineRule="auto"/>
      <w:outlineLvl w:val="1"/>
    </w:pPr>
    <w:rPr>
      <w:rFonts w:ascii="Times New Roman" w:eastAsia="Times New Roman" w:hAnsi="Times New Roman" w:cs="Times New Roman"/>
      <w:b/>
      <w:color w:val="000000"/>
      <w:sz w:val="28"/>
      <w:szCs w:val="28"/>
    </w:rPr>
  </w:style>
  <w:style w:type="paragraph" w:styleId="Heading3">
    <w:name w:val="heading 3"/>
    <w:basedOn w:val="Normal"/>
    <w:next w:val="Normal"/>
    <w:uiPriority w:val="9"/>
    <w:semiHidden/>
    <w:unhideWhenUsed/>
    <w:qFormat/>
    <w:pPr>
      <w:spacing w:before="320" w:line="319" w:lineRule="auto"/>
      <w:outlineLvl w:val="2"/>
    </w:pPr>
    <w:rPr>
      <w:rFonts w:ascii="Times New Roman" w:eastAsia="Times New Roman" w:hAnsi="Times New Roman" w:cs="Times New Roman"/>
      <w:b/>
      <w:color w:val="000000"/>
      <w:sz w:val="24"/>
      <w:szCs w:val="24"/>
    </w:rPr>
  </w:style>
  <w:style w:type="paragraph" w:styleId="Heading4">
    <w:name w:val="heading 4"/>
    <w:basedOn w:val="Normal"/>
    <w:next w:val="Normal"/>
    <w:uiPriority w:val="9"/>
    <w:semiHidden/>
    <w:unhideWhenUsed/>
    <w:qFormat/>
    <w:pPr>
      <w:spacing w:before="320" w:line="360" w:lineRule="auto"/>
      <w:outlineLvl w:val="3"/>
    </w:pPr>
    <w:rPr>
      <w:rFonts w:ascii="Times New Roman" w:eastAsia="Times New Roman" w:hAnsi="Times New Roman" w:cs="Times New Roman"/>
      <w:b/>
      <w:color w:val="000000"/>
      <w:sz w:val="24"/>
      <w:szCs w:val="24"/>
    </w:rPr>
  </w:style>
  <w:style w:type="paragraph" w:styleId="Heading5">
    <w:name w:val="heading 5"/>
    <w:basedOn w:val="Normal"/>
    <w:next w:val="Normal"/>
    <w:uiPriority w:val="9"/>
    <w:semiHidden/>
    <w:unhideWhenUsed/>
    <w:qFormat/>
    <w:pPr>
      <w:spacing w:before="320" w:line="274" w:lineRule="auto"/>
      <w:outlineLvl w:val="4"/>
    </w:pPr>
    <w:rPr>
      <w:rFonts w:ascii="Times New Roman" w:eastAsia="Times New Roman" w:hAnsi="Times New Roman" w:cs="Times New Roman"/>
      <w:b/>
      <w:color w:val="000000"/>
      <w:sz w:val="24"/>
      <w:szCs w:val="24"/>
    </w:rPr>
  </w:style>
  <w:style w:type="paragraph" w:styleId="Heading6">
    <w:name w:val="heading 6"/>
    <w:basedOn w:val="Normal"/>
    <w:next w:val="Normal"/>
    <w:uiPriority w:val="9"/>
    <w:semiHidden/>
    <w:unhideWhenUsed/>
    <w:qFormat/>
    <w:pPr>
      <w:spacing w:before="320" w:line="319" w:lineRule="auto"/>
      <w:outlineLvl w:val="5"/>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480" w:line="300" w:lineRule="auto"/>
      <w:jc w:val="center"/>
    </w:pPr>
    <w:rPr>
      <w:rFonts w:ascii="PMingLiU" w:eastAsia="PMingLiU" w:hAnsi="PMingLiU" w:cs="PMingLiU"/>
      <w:color w:val="000000"/>
      <w:sz w:val="42"/>
      <w:szCs w:val="42"/>
    </w:rPr>
  </w:style>
  <w:style w:type="paragraph" w:styleId="Subtitle">
    <w:name w:val="Subtitle"/>
    <w:basedOn w:val="Normal"/>
    <w:next w:val="Normal"/>
    <w:uiPriority w:val="11"/>
    <w:qFormat/>
    <w:rPr>
      <w:i/>
      <w:color w:val="4F81BD"/>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5" w:type="dxa"/>
        <w:left w:w="81" w:type="dxa"/>
        <w:right w:w="81"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shd w:val="clear" w:color="auto" w:fill="FFFFFF"/>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E61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15A"/>
    <w:rPr>
      <w:rFonts w:ascii="Segoe UI" w:hAnsi="Segoe UI" w:cs="Segoe UI"/>
      <w:sz w:val="18"/>
      <w:szCs w:val="18"/>
      <w:shd w:val="clear" w:color="auto" w:fill="FFFFFF"/>
    </w:rPr>
  </w:style>
  <w:style w:type="paragraph" w:customStyle="1" w:styleId="EndNoteBibliographyTitle">
    <w:name w:val="EndNote Bibliography Title"/>
    <w:basedOn w:val="Normal"/>
    <w:link w:val="EndNoteBibliographyTitleChar"/>
    <w:rsid w:val="008C58BB"/>
    <w:pPr>
      <w:spacing w:after="0"/>
      <w:jc w:val="center"/>
    </w:pPr>
    <w:rPr>
      <w:noProof/>
    </w:rPr>
  </w:style>
  <w:style w:type="character" w:customStyle="1" w:styleId="EndNoteBibliographyTitleChar">
    <w:name w:val="EndNote Bibliography Title Char"/>
    <w:basedOn w:val="DefaultParagraphFont"/>
    <w:link w:val="EndNoteBibliographyTitle"/>
    <w:rsid w:val="008C58BB"/>
    <w:rPr>
      <w:noProof/>
      <w:shd w:val="clear" w:color="auto" w:fill="FFFFFF"/>
    </w:rPr>
  </w:style>
  <w:style w:type="paragraph" w:customStyle="1" w:styleId="EndNoteBibliography">
    <w:name w:val="EndNote Bibliography"/>
    <w:basedOn w:val="Normal"/>
    <w:link w:val="EndNoteBibliographyChar"/>
    <w:rsid w:val="008C58BB"/>
    <w:pPr>
      <w:spacing w:line="240" w:lineRule="auto"/>
    </w:pPr>
    <w:rPr>
      <w:noProof/>
    </w:rPr>
  </w:style>
  <w:style w:type="character" w:customStyle="1" w:styleId="EndNoteBibliographyChar">
    <w:name w:val="EndNote Bibliography Char"/>
    <w:basedOn w:val="DefaultParagraphFont"/>
    <w:link w:val="EndNoteBibliography"/>
    <w:rsid w:val="008C58BB"/>
    <w:rPr>
      <w:noProof/>
      <w:shd w:val="clear" w:color="auto" w:fill="FFFFFF"/>
    </w:rPr>
  </w:style>
  <w:style w:type="paragraph" w:styleId="NormalWeb">
    <w:name w:val="Normal (Web)"/>
    <w:basedOn w:val="Normal"/>
    <w:uiPriority w:val="99"/>
    <w:semiHidden/>
    <w:unhideWhenUsed/>
    <w:rsid w:val="00A03DB3"/>
    <w:pPr>
      <w:shd w:val="clear" w:color="auto" w:fill="auto"/>
      <w:spacing w:before="100" w:beforeAutospacing="1" w:after="100" w:afterAutospacing="1" w:line="240" w:lineRule="auto"/>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3442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2851C-DFA2-4EAB-A237-E5AB5041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18</Pages>
  <Words>13070</Words>
  <Characters>74505</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Strittmatter, Nicole</cp:lastModifiedBy>
  <cp:revision>102</cp:revision>
  <cp:lastPrinted>2021-03-10T11:27:00Z</cp:lastPrinted>
  <dcterms:created xsi:type="dcterms:W3CDTF">2021-03-15T12:54:00Z</dcterms:created>
  <dcterms:modified xsi:type="dcterms:W3CDTF">2021-03-31T10:06:00Z</dcterms:modified>
</cp:coreProperties>
</file>