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3D05" w:rsidRDefault="00EC3D05" w:rsidP="00EC3D05">
      <w:pPr>
        <w:pStyle w:val="Default"/>
        <w:rPr>
          <w:sz w:val="36"/>
          <w:szCs w:val="36"/>
        </w:rPr>
      </w:pPr>
      <w:r>
        <w:rPr>
          <w:sz w:val="36"/>
          <w:szCs w:val="36"/>
        </w:rPr>
        <w:t xml:space="preserve">A mobile application for the management and follow-up of patients with Non-Alcoholic Fatty Liver Disease </w:t>
      </w:r>
    </w:p>
    <w:p w:rsidR="00EC3D05" w:rsidRDefault="00EC3D05" w:rsidP="00EC3D05">
      <w:pPr>
        <w:pStyle w:val="Default"/>
        <w:rPr>
          <w:sz w:val="13"/>
          <w:szCs w:val="13"/>
        </w:rPr>
      </w:pPr>
      <w:r>
        <w:rPr>
          <w:b/>
          <w:bCs/>
          <w:sz w:val="20"/>
          <w:szCs w:val="20"/>
        </w:rPr>
        <w:t xml:space="preserve">Roberta </w:t>
      </w:r>
      <w:proofErr w:type="spellStart"/>
      <w:r>
        <w:rPr>
          <w:b/>
          <w:bCs/>
          <w:sz w:val="20"/>
          <w:szCs w:val="20"/>
        </w:rPr>
        <w:t>Forlano</w:t>
      </w:r>
      <w:proofErr w:type="spellEnd"/>
      <w:r>
        <w:rPr>
          <w:b/>
          <w:bCs/>
          <w:sz w:val="13"/>
          <w:szCs w:val="13"/>
        </w:rPr>
        <w:t>* 1</w:t>
      </w:r>
      <w:r>
        <w:rPr>
          <w:b/>
          <w:bCs/>
          <w:sz w:val="20"/>
          <w:szCs w:val="20"/>
        </w:rPr>
        <w:t>, Benjamin H. Mullish</w:t>
      </w:r>
      <w:r>
        <w:rPr>
          <w:b/>
          <w:bCs/>
          <w:sz w:val="13"/>
          <w:szCs w:val="13"/>
        </w:rPr>
        <w:t>1</w:t>
      </w:r>
      <w:r>
        <w:rPr>
          <w:b/>
          <w:bCs/>
          <w:sz w:val="20"/>
          <w:szCs w:val="20"/>
        </w:rPr>
        <w:t>, Nikolaos Katertsidis</w:t>
      </w:r>
      <w:r>
        <w:rPr>
          <w:b/>
          <w:bCs/>
          <w:sz w:val="13"/>
          <w:szCs w:val="13"/>
        </w:rPr>
        <w:t>2</w:t>
      </w:r>
      <w:r>
        <w:rPr>
          <w:b/>
          <w:bCs/>
          <w:sz w:val="20"/>
          <w:szCs w:val="20"/>
        </w:rPr>
        <w:t>, Nikolaos Giannakeas</w:t>
      </w:r>
      <w:r>
        <w:rPr>
          <w:b/>
          <w:bCs/>
          <w:sz w:val="13"/>
          <w:szCs w:val="13"/>
        </w:rPr>
        <w:t>3</w:t>
      </w:r>
      <w:r>
        <w:rPr>
          <w:b/>
          <w:bCs/>
          <w:sz w:val="20"/>
          <w:szCs w:val="20"/>
        </w:rPr>
        <w:t>, Alexandros Tzallas</w:t>
      </w:r>
      <w:r>
        <w:rPr>
          <w:b/>
          <w:bCs/>
          <w:sz w:val="13"/>
          <w:szCs w:val="13"/>
        </w:rPr>
        <w:t>3</w:t>
      </w:r>
      <w:r>
        <w:rPr>
          <w:b/>
          <w:bCs/>
          <w:sz w:val="20"/>
          <w:szCs w:val="20"/>
        </w:rPr>
        <w:t>, Markos Tsipouras</w:t>
      </w:r>
      <w:r>
        <w:rPr>
          <w:b/>
          <w:bCs/>
          <w:sz w:val="13"/>
          <w:szCs w:val="13"/>
        </w:rPr>
        <w:t>4</w:t>
      </w:r>
      <w:r>
        <w:rPr>
          <w:b/>
          <w:bCs/>
          <w:sz w:val="20"/>
          <w:szCs w:val="20"/>
        </w:rPr>
        <w:t>, Michael Yee</w:t>
      </w:r>
      <w:r>
        <w:rPr>
          <w:b/>
          <w:bCs/>
          <w:sz w:val="13"/>
          <w:szCs w:val="13"/>
        </w:rPr>
        <w:t>1</w:t>
      </w:r>
      <w:r>
        <w:rPr>
          <w:b/>
          <w:bCs/>
          <w:sz w:val="20"/>
          <w:szCs w:val="20"/>
        </w:rPr>
        <w:t>, Simon Taylor-Robinson</w:t>
      </w:r>
      <w:r>
        <w:rPr>
          <w:b/>
          <w:bCs/>
          <w:sz w:val="13"/>
          <w:szCs w:val="13"/>
        </w:rPr>
        <w:t>1</w:t>
      </w:r>
      <w:r>
        <w:rPr>
          <w:b/>
          <w:bCs/>
          <w:sz w:val="20"/>
          <w:szCs w:val="20"/>
        </w:rPr>
        <w:t>, Mark Thursz</w:t>
      </w:r>
      <w:r>
        <w:rPr>
          <w:b/>
          <w:bCs/>
          <w:sz w:val="13"/>
          <w:szCs w:val="13"/>
        </w:rPr>
        <w:t>1</w:t>
      </w:r>
      <w:r>
        <w:rPr>
          <w:b/>
          <w:bCs/>
          <w:sz w:val="20"/>
          <w:szCs w:val="20"/>
        </w:rPr>
        <w:t xml:space="preserve">, </w:t>
      </w:r>
      <w:proofErr w:type="spellStart"/>
      <w:r>
        <w:rPr>
          <w:b/>
          <w:bCs/>
          <w:sz w:val="20"/>
          <w:szCs w:val="20"/>
        </w:rPr>
        <w:t>Pinelopi</w:t>
      </w:r>
      <w:proofErr w:type="spellEnd"/>
      <w:r>
        <w:rPr>
          <w:b/>
          <w:bCs/>
          <w:sz w:val="20"/>
          <w:szCs w:val="20"/>
        </w:rPr>
        <w:t xml:space="preserve"> Manousou</w:t>
      </w:r>
      <w:r>
        <w:rPr>
          <w:b/>
          <w:bCs/>
          <w:sz w:val="13"/>
          <w:szCs w:val="13"/>
        </w:rPr>
        <w:t xml:space="preserve">1 </w:t>
      </w:r>
    </w:p>
    <w:p w:rsidR="00EC3D05" w:rsidRDefault="00EC3D05" w:rsidP="00EC3D05">
      <w:pPr>
        <w:pStyle w:val="Default"/>
        <w:rPr>
          <w:sz w:val="20"/>
          <w:szCs w:val="20"/>
        </w:rPr>
      </w:pPr>
      <w:r>
        <w:rPr>
          <w:i/>
          <w:iCs/>
          <w:sz w:val="13"/>
          <w:szCs w:val="13"/>
        </w:rPr>
        <w:t>1</w:t>
      </w:r>
      <w:r>
        <w:rPr>
          <w:i/>
          <w:iCs/>
          <w:sz w:val="20"/>
          <w:szCs w:val="20"/>
        </w:rPr>
        <w:t xml:space="preserve">Department of Hepatology, Imperial College, London, United Kingdom, </w:t>
      </w:r>
      <w:r>
        <w:rPr>
          <w:i/>
          <w:iCs/>
          <w:sz w:val="13"/>
          <w:szCs w:val="13"/>
        </w:rPr>
        <w:t>2</w:t>
      </w:r>
      <w:r>
        <w:rPr>
          <w:i/>
          <w:iCs/>
          <w:sz w:val="20"/>
          <w:szCs w:val="20"/>
        </w:rPr>
        <w:t xml:space="preserve">Departmenf of Computer Engineering, University of Ioannina, Greece, </w:t>
      </w:r>
      <w:r>
        <w:rPr>
          <w:i/>
          <w:iCs/>
          <w:sz w:val="13"/>
          <w:szCs w:val="13"/>
        </w:rPr>
        <w:t>3</w:t>
      </w:r>
      <w:r>
        <w:rPr>
          <w:i/>
          <w:iCs/>
          <w:sz w:val="20"/>
          <w:szCs w:val="20"/>
        </w:rPr>
        <w:t xml:space="preserve">Departmenf of Computer Engineering, Technological Educational Institute, Epirus, </w:t>
      </w:r>
      <w:r>
        <w:rPr>
          <w:i/>
          <w:iCs/>
          <w:sz w:val="13"/>
          <w:szCs w:val="13"/>
        </w:rPr>
        <w:t>4</w:t>
      </w:r>
      <w:r>
        <w:rPr>
          <w:i/>
          <w:iCs/>
          <w:sz w:val="20"/>
          <w:szCs w:val="20"/>
        </w:rPr>
        <w:t xml:space="preserve">Department of Informatics and Telecommunication Engineering, Greece, Greece, Greece </w:t>
      </w:r>
    </w:p>
    <w:p w:rsidR="00EC3D05" w:rsidRDefault="00EC3D05" w:rsidP="00EC3D05">
      <w:pPr>
        <w:pStyle w:val="Default"/>
        <w:rPr>
          <w:sz w:val="20"/>
          <w:szCs w:val="20"/>
        </w:rPr>
      </w:pPr>
      <w:r>
        <w:rPr>
          <w:b/>
          <w:bCs/>
          <w:sz w:val="20"/>
          <w:szCs w:val="20"/>
        </w:rPr>
        <w:t>Corresponding author’s email</w:t>
      </w:r>
      <w:r>
        <w:rPr>
          <w:sz w:val="20"/>
          <w:szCs w:val="20"/>
        </w:rPr>
        <w:t xml:space="preserve">: robertaforl@gmail.com </w:t>
      </w:r>
    </w:p>
    <w:p w:rsidR="00EC3D05" w:rsidRDefault="00EC3D05" w:rsidP="00EC3D05">
      <w:pPr>
        <w:pStyle w:val="Default"/>
        <w:rPr>
          <w:sz w:val="20"/>
          <w:szCs w:val="20"/>
        </w:rPr>
      </w:pPr>
      <w:r>
        <w:rPr>
          <w:b/>
          <w:bCs/>
          <w:sz w:val="20"/>
          <w:szCs w:val="20"/>
        </w:rPr>
        <w:t xml:space="preserve">Introduction: </w:t>
      </w:r>
      <w:r>
        <w:rPr>
          <w:sz w:val="20"/>
          <w:szCs w:val="20"/>
        </w:rPr>
        <w:t xml:space="preserve">Non-alcoholic fatty liver disease (NAFLD) represents an increasing cause of chronic liver disease and its prevalence has grown with obesity, sedentary lifestyle, unhealthy diet and metabolic syndrome. First line treatment is a combination of dietary modifications and increased physical activity. </w:t>
      </w:r>
    </w:p>
    <w:p w:rsidR="00EC3D05" w:rsidRDefault="00EC3D05" w:rsidP="00EC3D05">
      <w:pPr>
        <w:pStyle w:val="Default"/>
        <w:rPr>
          <w:sz w:val="20"/>
          <w:szCs w:val="20"/>
        </w:rPr>
      </w:pPr>
      <w:r>
        <w:rPr>
          <w:b/>
          <w:bCs/>
          <w:sz w:val="20"/>
          <w:szCs w:val="20"/>
        </w:rPr>
        <w:t xml:space="preserve">Aims: </w:t>
      </w:r>
      <w:r>
        <w:rPr>
          <w:sz w:val="20"/>
          <w:szCs w:val="20"/>
        </w:rPr>
        <w:t xml:space="preserve">To address the challenge of empowering patients and clinicians to better manage lifestyle, we have designed a novel mobile application entitled F for Fitness. </w:t>
      </w:r>
    </w:p>
    <w:p w:rsidR="00EC3D05" w:rsidRDefault="00EC3D05" w:rsidP="00EC3D05">
      <w:pPr>
        <w:pStyle w:val="Default"/>
        <w:rPr>
          <w:sz w:val="20"/>
          <w:szCs w:val="20"/>
        </w:rPr>
      </w:pPr>
      <w:r>
        <w:rPr>
          <w:b/>
          <w:bCs/>
          <w:sz w:val="20"/>
          <w:szCs w:val="20"/>
        </w:rPr>
        <w:t xml:space="preserve">Material and Methods: </w:t>
      </w:r>
      <w:r>
        <w:rPr>
          <w:sz w:val="20"/>
          <w:szCs w:val="20"/>
        </w:rPr>
        <w:t xml:space="preserve">We have developed an integrated solution for patients with NAFLD consisting of: A mobile application for coaching and monitoring patients and a cloud-based web application for the management and the storage/analysis of data. The central web application features intelligent issue tracking and a Powerful web analytics providing real-time track of users and their behavior. It is based on Apache Cordova, HTML5, JavaScript and supporting Android, iOS, Windows Phone. </w:t>
      </w:r>
    </w:p>
    <w:p w:rsidR="00EC3D05" w:rsidRDefault="00EC3D05" w:rsidP="00EC3D05">
      <w:pPr>
        <w:pStyle w:val="Default"/>
        <w:rPr>
          <w:sz w:val="20"/>
          <w:szCs w:val="20"/>
        </w:rPr>
      </w:pPr>
      <w:r>
        <w:rPr>
          <w:b/>
          <w:bCs/>
          <w:sz w:val="20"/>
          <w:szCs w:val="20"/>
        </w:rPr>
        <w:t xml:space="preserve">Results: </w:t>
      </w:r>
      <w:r>
        <w:rPr>
          <w:sz w:val="20"/>
          <w:szCs w:val="20"/>
        </w:rPr>
        <w:t xml:space="preserve">We prototyped and developed an Android app accessible to the patients and a central platform accessible to the clinicians. The app consists of five main screens: Exercise, Food and Water Intake, Alcohol Consumption and Weight/BMI. Exercise is expressed in steps, meters and calories/day. Each meal is recorded choosing between visual options, ranging from raw ingredients to processed food. Similarly, patients enter the quantity and quality of alcohol consumed. In order to give an educational feedback, nutritional facts are displayed after each choice and a pie chart shows the </w:t>
      </w:r>
      <w:proofErr w:type="gramStart"/>
      <w:r>
        <w:rPr>
          <w:sz w:val="20"/>
          <w:szCs w:val="20"/>
        </w:rPr>
        <w:t>amount</w:t>
      </w:r>
      <w:proofErr w:type="gramEnd"/>
      <w:r>
        <w:rPr>
          <w:sz w:val="20"/>
          <w:szCs w:val="20"/>
        </w:rPr>
        <w:t xml:space="preserve"> of calories consumed vs burned at the end of the day. Finally, each section tracks the history from the beginning of the use of the app. Built-in sensors and third-party devices could fit in easily to manage health and environmental records such as heart rate, blood pressure, glucose levels. Through the central platform, clinicians can access to the records and analyze patients’ diet, food intake/exercise balance and alcohol habits. Moreover, each record is pre-filled with clinical data, such as latest Liver Function tests, Liver Stiffness Measurement and Histology report. Push notifications could be send to the patient by the operator, when necessary. </w:t>
      </w:r>
    </w:p>
    <w:p w:rsidR="00700F78" w:rsidRDefault="00EC3D05" w:rsidP="00EC3D05">
      <w:pPr>
        <w:rPr>
          <w:b/>
          <w:bCs/>
          <w:sz w:val="16"/>
          <w:szCs w:val="16"/>
        </w:rPr>
      </w:pPr>
      <w:r>
        <w:rPr>
          <w:b/>
          <w:bCs/>
          <w:sz w:val="20"/>
          <w:szCs w:val="20"/>
        </w:rPr>
        <w:t xml:space="preserve">Conclusions: </w:t>
      </w:r>
      <w:r>
        <w:rPr>
          <w:sz w:val="20"/>
          <w:szCs w:val="20"/>
        </w:rPr>
        <w:t>F for Fitness is a novel app prototype in NAFLD. This app acts as an educational tool for the patients and as a real-time follow up of lifestyle for the clinicians, allowing for a personalized management. F for Fitness might be used in clinical practice and in future studies to monitor the effectiveness of behavioural programs.</w:t>
      </w:r>
    </w:p>
    <w:p w:rsidR="00EC3D05" w:rsidRDefault="00EC3D05" w:rsidP="00EC3D05">
      <w:pPr>
        <w:rPr>
          <w:b/>
          <w:bCs/>
          <w:sz w:val="16"/>
          <w:szCs w:val="16"/>
        </w:rPr>
      </w:pPr>
    </w:p>
    <w:p w:rsidR="00EC3D05" w:rsidRDefault="00EC3D05" w:rsidP="00EC3D05">
      <w:pPr>
        <w:rPr>
          <w:b/>
          <w:bCs/>
          <w:sz w:val="16"/>
          <w:szCs w:val="16"/>
        </w:rPr>
      </w:pPr>
    </w:p>
    <w:p w:rsidR="00EC3D05" w:rsidRDefault="00EC3D05" w:rsidP="00EC3D05">
      <w:pPr>
        <w:rPr>
          <w:b/>
          <w:bCs/>
          <w:sz w:val="16"/>
          <w:szCs w:val="16"/>
        </w:rPr>
      </w:pPr>
    </w:p>
    <w:p w:rsidR="00EC3D05" w:rsidRDefault="00EC3D05" w:rsidP="00EC3D05">
      <w:pPr>
        <w:rPr>
          <w:b/>
          <w:bCs/>
          <w:sz w:val="16"/>
          <w:szCs w:val="16"/>
        </w:rPr>
      </w:pPr>
    </w:p>
    <w:p w:rsidR="00EC3D05" w:rsidRDefault="00EC3D05" w:rsidP="00EC3D05">
      <w:pPr>
        <w:rPr>
          <w:b/>
          <w:bCs/>
          <w:sz w:val="16"/>
          <w:szCs w:val="16"/>
        </w:rPr>
      </w:pPr>
    </w:p>
    <w:p w:rsidR="00EC3D05" w:rsidRDefault="00EC3D05" w:rsidP="00EC3D05">
      <w:pPr>
        <w:rPr>
          <w:b/>
          <w:bCs/>
          <w:sz w:val="16"/>
          <w:szCs w:val="16"/>
        </w:rPr>
      </w:pPr>
    </w:p>
    <w:p w:rsidR="00EC3D05" w:rsidRDefault="00EC3D05" w:rsidP="00EC3D05">
      <w:pPr>
        <w:rPr>
          <w:b/>
          <w:bCs/>
          <w:sz w:val="16"/>
          <w:szCs w:val="16"/>
        </w:rPr>
      </w:pPr>
    </w:p>
    <w:p w:rsidR="00EC3D05" w:rsidRDefault="00EC3D05" w:rsidP="00EC3D05">
      <w:pPr>
        <w:rPr>
          <w:b/>
          <w:bCs/>
          <w:sz w:val="16"/>
          <w:szCs w:val="16"/>
        </w:rPr>
      </w:pPr>
    </w:p>
    <w:p w:rsidR="00EC3D05" w:rsidRDefault="00EC3D05" w:rsidP="00EC3D05">
      <w:pPr>
        <w:rPr>
          <w:b/>
          <w:bCs/>
          <w:sz w:val="16"/>
          <w:szCs w:val="16"/>
        </w:rPr>
      </w:pPr>
    </w:p>
    <w:p w:rsidR="00EC3D05" w:rsidRDefault="00EC3D05" w:rsidP="00EC3D05">
      <w:pPr>
        <w:rPr>
          <w:b/>
          <w:bCs/>
          <w:sz w:val="16"/>
          <w:szCs w:val="16"/>
        </w:rPr>
      </w:pPr>
    </w:p>
    <w:p w:rsidR="00EC3D05" w:rsidRDefault="00EC3D05" w:rsidP="00EC3D05">
      <w:pPr>
        <w:rPr>
          <w:b/>
          <w:bCs/>
          <w:sz w:val="16"/>
          <w:szCs w:val="16"/>
        </w:rPr>
      </w:pPr>
    </w:p>
    <w:p w:rsidR="00EC3D05" w:rsidRDefault="00EC3D05" w:rsidP="00EC3D05">
      <w:pPr>
        <w:rPr>
          <w:b/>
          <w:bCs/>
          <w:sz w:val="16"/>
          <w:szCs w:val="16"/>
        </w:rPr>
      </w:pPr>
    </w:p>
    <w:p w:rsidR="00EC3D05" w:rsidRDefault="00EC3D05" w:rsidP="00EC3D05">
      <w:pPr>
        <w:rPr>
          <w:b/>
          <w:bCs/>
          <w:sz w:val="16"/>
          <w:szCs w:val="16"/>
        </w:rPr>
      </w:pPr>
    </w:p>
    <w:p w:rsidR="00EC3D05" w:rsidRDefault="00EC3D05" w:rsidP="00EC3D05">
      <w:pPr>
        <w:rPr>
          <w:b/>
          <w:bCs/>
          <w:sz w:val="16"/>
          <w:szCs w:val="16"/>
        </w:rPr>
      </w:pPr>
    </w:p>
    <w:p w:rsidR="00EC3D05" w:rsidRDefault="00EC3D05" w:rsidP="00EC3D05">
      <w:pPr>
        <w:rPr>
          <w:b/>
          <w:bCs/>
          <w:sz w:val="16"/>
          <w:szCs w:val="16"/>
        </w:rPr>
      </w:pPr>
    </w:p>
    <w:p w:rsidR="00EC3D05" w:rsidRDefault="00EC3D05" w:rsidP="00EC3D05">
      <w:pPr>
        <w:rPr>
          <w:b/>
          <w:bCs/>
          <w:sz w:val="16"/>
          <w:szCs w:val="16"/>
        </w:rPr>
      </w:pPr>
    </w:p>
    <w:p w:rsidR="00EC3D05" w:rsidRDefault="00EC3D05" w:rsidP="00EC3D05">
      <w:pPr>
        <w:rPr>
          <w:b/>
          <w:bCs/>
          <w:sz w:val="16"/>
          <w:szCs w:val="16"/>
        </w:rPr>
      </w:pPr>
    </w:p>
    <w:p w:rsidR="00EC3D05" w:rsidRDefault="00EC3D05" w:rsidP="00EC3D05">
      <w:pPr>
        <w:rPr>
          <w:b/>
          <w:bCs/>
          <w:sz w:val="16"/>
          <w:szCs w:val="16"/>
        </w:rPr>
      </w:pPr>
    </w:p>
    <w:p w:rsidR="00EC3D05" w:rsidRDefault="00EC3D05" w:rsidP="00EC3D05">
      <w:pPr>
        <w:rPr>
          <w:b/>
          <w:bCs/>
          <w:sz w:val="16"/>
          <w:szCs w:val="16"/>
        </w:rPr>
      </w:pPr>
    </w:p>
    <w:p w:rsidR="00EC3D05" w:rsidRDefault="00EC3D05" w:rsidP="00EC3D05">
      <w:pPr>
        <w:rPr>
          <w:b/>
          <w:bCs/>
          <w:sz w:val="16"/>
          <w:szCs w:val="16"/>
        </w:rPr>
      </w:pPr>
    </w:p>
    <w:p w:rsidR="00EC3D05" w:rsidRDefault="00EC3D05" w:rsidP="00EC3D05">
      <w:pPr>
        <w:rPr>
          <w:b/>
          <w:bCs/>
          <w:sz w:val="16"/>
          <w:szCs w:val="16"/>
        </w:rPr>
      </w:pPr>
    </w:p>
    <w:p w:rsidR="00EC3D05" w:rsidRDefault="00EC3D05" w:rsidP="00EC3D05">
      <w:pPr>
        <w:rPr>
          <w:b/>
          <w:bCs/>
          <w:sz w:val="16"/>
          <w:szCs w:val="16"/>
        </w:rPr>
      </w:pPr>
    </w:p>
    <w:p w:rsidR="00EC3D05" w:rsidRDefault="00EC3D05" w:rsidP="00EC3D05">
      <w:pPr>
        <w:rPr>
          <w:b/>
          <w:bCs/>
          <w:sz w:val="16"/>
          <w:szCs w:val="16"/>
        </w:rPr>
      </w:pPr>
    </w:p>
    <w:p w:rsidR="00EC3D05" w:rsidRDefault="00EC3D05" w:rsidP="00EC3D05">
      <w:pPr>
        <w:rPr>
          <w:b/>
          <w:bCs/>
          <w:sz w:val="16"/>
          <w:szCs w:val="16"/>
        </w:rPr>
      </w:pPr>
    </w:p>
    <w:p w:rsidR="00EC3D05" w:rsidRDefault="00EC3D05" w:rsidP="00EC3D05">
      <w:bookmarkStart w:id="0" w:name="_GoBack"/>
      <w:bookmarkEnd w:id="0"/>
    </w:p>
    <w:sectPr w:rsidR="00EC3D05" w:rsidSect="001D40BE">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D05"/>
    <w:rsid w:val="00007252"/>
    <w:rsid w:val="001D40BE"/>
    <w:rsid w:val="003E7E16"/>
    <w:rsid w:val="007B1B24"/>
    <w:rsid w:val="00E56871"/>
    <w:rsid w:val="00EC3D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0D3EBA5"/>
  <w14:defaultImageDpi w14:val="32767"/>
  <w15:chartTrackingRefBased/>
  <w15:docId w15:val="{DCDC790B-29EB-AC4A-9B35-26CD6E43B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C3D05"/>
    <w:pPr>
      <w:autoSpaceDE w:val="0"/>
      <w:autoSpaceDN w:val="0"/>
      <w:adjustRightInd w:val="0"/>
    </w:pPr>
    <w:rPr>
      <w:rFonts w:ascii="Arial" w:hAnsi="Arial" w:cs="Arial"/>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486</Words>
  <Characters>2772</Characters>
  <Application>Microsoft Office Word</Application>
  <DocSecurity>0</DocSecurity>
  <Lines>23</Lines>
  <Paragraphs>6</Paragraphs>
  <ScaleCrop>false</ScaleCrop>
  <Company/>
  <LinksUpToDate>false</LinksUpToDate>
  <CharactersWithSpaces>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Mullish</dc:creator>
  <cp:keywords/>
  <dc:description/>
  <cp:lastModifiedBy>Benjamin Mullish</cp:lastModifiedBy>
  <cp:revision>1</cp:revision>
  <dcterms:created xsi:type="dcterms:W3CDTF">2018-03-30T13:03:00Z</dcterms:created>
  <dcterms:modified xsi:type="dcterms:W3CDTF">2018-03-30T13:04:00Z</dcterms:modified>
</cp:coreProperties>
</file>