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957FA" w14:textId="10AD419E" w:rsidR="00B40F8A" w:rsidRDefault="00B40F8A" w:rsidP="00B40F8A">
      <w:pPr>
        <w:spacing w:after="0" w:line="360" w:lineRule="auto"/>
        <w:rPr>
          <w:rFonts w:eastAsia="Times New Roman" w:cstheme="minorHAnsi"/>
          <w:b/>
          <w:bCs/>
          <w:u w:val="single"/>
        </w:rPr>
      </w:pPr>
    </w:p>
    <w:p w14:paraId="5E511039" w14:textId="77777777" w:rsidR="00B40F8A" w:rsidRDefault="00B40F8A" w:rsidP="00B40F8A">
      <w:pPr>
        <w:spacing w:after="0" w:line="360" w:lineRule="auto"/>
        <w:jc w:val="center"/>
        <w:rPr>
          <w:rFonts w:eastAsia="Times New Roman" w:cstheme="minorHAnsi"/>
        </w:rPr>
      </w:pPr>
    </w:p>
    <w:p w14:paraId="66E844F4" w14:textId="77777777" w:rsidR="00B40F8A" w:rsidRPr="00BA2A8D" w:rsidRDefault="00B40F8A" w:rsidP="00B40F8A">
      <w:pPr>
        <w:spacing w:after="0" w:line="360" w:lineRule="auto"/>
        <w:jc w:val="center"/>
        <w:rPr>
          <w:rFonts w:eastAsia="Times New Roman" w:cstheme="minorHAnsi"/>
        </w:rPr>
      </w:pPr>
      <w:r>
        <w:rPr>
          <w:rFonts w:eastAsia="Times New Roman" w:cstheme="minorHAnsi"/>
        </w:rPr>
        <w:t>BMJ Analysis</w:t>
      </w:r>
    </w:p>
    <w:p w14:paraId="77AA3435" w14:textId="77777777" w:rsidR="00B40F8A" w:rsidRDefault="00B40F8A" w:rsidP="00B40F8A">
      <w:pPr>
        <w:spacing w:after="0" w:line="360" w:lineRule="auto"/>
        <w:rPr>
          <w:rFonts w:eastAsia="Times New Roman" w:cstheme="minorHAnsi"/>
          <w:b/>
          <w:bCs/>
          <w:u w:val="single"/>
        </w:rPr>
      </w:pPr>
    </w:p>
    <w:p w14:paraId="57A1C0DA" w14:textId="77777777" w:rsidR="00B40F8A" w:rsidRDefault="00B40F8A" w:rsidP="00B40F8A">
      <w:pPr>
        <w:spacing w:after="0" w:line="360" w:lineRule="auto"/>
        <w:rPr>
          <w:rFonts w:eastAsia="Times New Roman" w:cstheme="minorHAnsi"/>
          <w:b/>
          <w:bCs/>
          <w:u w:val="single"/>
        </w:rPr>
      </w:pPr>
    </w:p>
    <w:p w14:paraId="73703EBD" w14:textId="77777777" w:rsidR="00B40F8A" w:rsidRPr="00CD2652" w:rsidRDefault="00B40F8A" w:rsidP="00B40F8A">
      <w:pPr>
        <w:spacing w:after="0" w:line="360" w:lineRule="auto"/>
        <w:jc w:val="center"/>
        <w:rPr>
          <w:rFonts w:eastAsia="Times New Roman" w:cstheme="minorHAnsi"/>
          <w:b/>
          <w:bCs/>
          <w:u w:val="single"/>
        </w:rPr>
      </w:pPr>
      <w:r>
        <w:rPr>
          <w:rFonts w:eastAsia="Times New Roman" w:cstheme="minorHAnsi"/>
          <w:b/>
          <w:bCs/>
          <w:u w:val="single"/>
        </w:rPr>
        <w:t>E</w:t>
      </w:r>
      <w:r w:rsidRPr="00CD2652">
        <w:rPr>
          <w:rFonts w:eastAsia="Times New Roman" w:cstheme="minorHAnsi"/>
          <w:b/>
          <w:bCs/>
          <w:u w:val="single"/>
        </w:rPr>
        <w:t>nvironmental sustainability in the healthcare system</w:t>
      </w:r>
      <w:r>
        <w:rPr>
          <w:rFonts w:eastAsia="Times New Roman" w:cstheme="minorHAnsi"/>
          <w:b/>
          <w:bCs/>
          <w:u w:val="single"/>
        </w:rPr>
        <w:t>: what we can learn from frugal innovations.</w:t>
      </w:r>
    </w:p>
    <w:p w14:paraId="3423C6CE" w14:textId="77777777" w:rsidR="00B40F8A" w:rsidRDefault="00B40F8A" w:rsidP="00B40F8A">
      <w:pPr>
        <w:spacing w:after="0" w:line="360" w:lineRule="auto"/>
        <w:rPr>
          <w:rFonts w:eastAsia="Times New Roman" w:cstheme="minorHAnsi"/>
        </w:rPr>
      </w:pPr>
    </w:p>
    <w:p w14:paraId="5B8EA746" w14:textId="77777777" w:rsidR="00B40F8A" w:rsidRDefault="00B40F8A" w:rsidP="00B40F8A">
      <w:pPr>
        <w:spacing w:after="0" w:line="360" w:lineRule="auto"/>
        <w:rPr>
          <w:rFonts w:eastAsia="Times New Roman" w:cstheme="minorHAnsi"/>
        </w:rPr>
      </w:pPr>
    </w:p>
    <w:p w14:paraId="0AB40B7D" w14:textId="77777777" w:rsidR="00B40F8A" w:rsidRDefault="00B40F8A" w:rsidP="00B40F8A">
      <w:pPr>
        <w:spacing w:after="0" w:line="360" w:lineRule="auto"/>
        <w:jc w:val="center"/>
        <w:rPr>
          <w:rFonts w:eastAsia="Times New Roman" w:cstheme="minorHAnsi"/>
        </w:rPr>
      </w:pPr>
      <w:r>
        <w:rPr>
          <w:rFonts w:eastAsia="Times New Roman" w:cstheme="minorHAnsi"/>
        </w:rPr>
        <w:t>Cyan Brown</w:t>
      </w:r>
      <w:r w:rsidRPr="00D44EC4">
        <w:rPr>
          <w:rFonts w:eastAsia="Times New Roman" w:cstheme="minorHAnsi"/>
          <w:vertAlign w:val="superscript"/>
        </w:rPr>
        <w:t>1</w:t>
      </w:r>
    </w:p>
    <w:p w14:paraId="382972D5" w14:textId="77777777" w:rsidR="00B40F8A" w:rsidRDefault="00B40F8A" w:rsidP="00B40F8A">
      <w:pPr>
        <w:spacing w:after="0" w:line="360" w:lineRule="auto"/>
        <w:jc w:val="center"/>
        <w:rPr>
          <w:rFonts w:eastAsia="Times New Roman" w:cstheme="minorHAnsi"/>
          <w:vertAlign w:val="superscript"/>
        </w:rPr>
      </w:pPr>
      <w:r>
        <w:rPr>
          <w:rFonts w:eastAsia="Times New Roman" w:cstheme="minorHAnsi"/>
        </w:rPr>
        <w:t>Yasser Bhatti</w:t>
      </w:r>
      <w:r>
        <w:rPr>
          <w:rFonts w:eastAsia="Times New Roman" w:cstheme="minorHAnsi"/>
          <w:vertAlign w:val="superscript"/>
        </w:rPr>
        <w:t>2</w:t>
      </w:r>
    </w:p>
    <w:p w14:paraId="2927269A" w14:textId="77777777" w:rsidR="00B40F8A" w:rsidRDefault="00B40F8A" w:rsidP="00B40F8A">
      <w:pPr>
        <w:spacing w:after="0" w:line="360" w:lineRule="auto"/>
        <w:jc w:val="center"/>
        <w:rPr>
          <w:rFonts w:eastAsia="Times New Roman" w:cstheme="minorHAnsi"/>
        </w:rPr>
      </w:pPr>
      <w:r>
        <w:rPr>
          <w:rFonts w:eastAsia="Times New Roman" w:cstheme="minorHAnsi"/>
        </w:rPr>
        <w:t>Matthew Harris</w:t>
      </w:r>
      <w:r>
        <w:rPr>
          <w:rFonts w:eastAsia="Times New Roman" w:cstheme="minorHAnsi"/>
          <w:vertAlign w:val="superscript"/>
        </w:rPr>
        <w:t>3</w:t>
      </w:r>
    </w:p>
    <w:p w14:paraId="5E00B7E3" w14:textId="77777777" w:rsidR="00B40F8A" w:rsidRDefault="00B40F8A" w:rsidP="00B40F8A">
      <w:pPr>
        <w:spacing w:after="0" w:line="360" w:lineRule="auto"/>
        <w:jc w:val="center"/>
        <w:rPr>
          <w:rFonts w:eastAsia="Times New Roman" w:cstheme="minorHAnsi"/>
          <w:vertAlign w:val="superscript"/>
        </w:rPr>
      </w:pPr>
    </w:p>
    <w:p w14:paraId="5C9B666A" w14:textId="77777777" w:rsidR="00B40F8A" w:rsidRDefault="00B40F8A" w:rsidP="00B40F8A">
      <w:pPr>
        <w:spacing w:after="0" w:line="360" w:lineRule="auto"/>
        <w:jc w:val="center"/>
        <w:rPr>
          <w:rFonts w:eastAsia="Times New Roman" w:cstheme="minorHAnsi"/>
          <w:vertAlign w:val="superscript"/>
        </w:rPr>
      </w:pPr>
    </w:p>
    <w:p w14:paraId="50B4E060" w14:textId="77777777" w:rsidR="00B40F8A" w:rsidRDefault="00B40F8A" w:rsidP="00B40F8A">
      <w:pPr>
        <w:spacing w:after="0" w:line="360" w:lineRule="auto"/>
        <w:jc w:val="center"/>
        <w:rPr>
          <w:rFonts w:eastAsia="Times New Roman" w:cstheme="minorHAnsi"/>
        </w:rPr>
      </w:pPr>
      <w:r>
        <w:rPr>
          <w:rFonts w:eastAsia="Times New Roman" w:cstheme="minorHAnsi"/>
          <w:vertAlign w:val="superscript"/>
        </w:rPr>
        <w:t>1</w:t>
      </w:r>
      <w:r>
        <w:rPr>
          <w:rFonts w:eastAsia="Times New Roman" w:cstheme="minorHAnsi"/>
        </w:rPr>
        <w:t xml:space="preserve">Department of Bioengineering, </w:t>
      </w:r>
      <w:proofErr w:type="spellStart"/>
      <w:r>
        <w:rPr>
          <w:rFonts w:eastAsia="Times New Roman" w:cstheme="minorHAnsi"/>
        </w:rPr>
        <w:t>Biodesign</w:t>
      </w:r>
      <w:proofErr w:type="spellEnd"/>
      <w:r>
        <w:rPr>
          <w:rFonts w:eastAsia="Times New Roman" w:cstheme="minorHAnsi"/>
        </w:rPr>
        <w:t>, Stanford University, USA</w:t>
      </w:r>
    </w:p>
    <w:p w14:paraId="4610A3FB" w14:textId="77777777" w:rsidR="00B40F8A" w:rsidRPr="00D44EC4" w:rsidRDefault="00B40F8A" w:rsidP="00B40F8A">
      <w:pPr>
        <w:spacing w:after="0" w:line="360" w:lineRule="auto"/>
        <w:jc w:val="center"/>
        <w:rPr>
          <w:rFonts w:eastAsia="Times New Roman" w:cstheme="minorHAnsi"/>
        </w:rPr>
      </w:pPr>
      <w:r>
        <w:rPr>
          <w:rFonts w:eastAsia="Times New Roman" w:cstheme="minorHAnsi"/>
          <w:vertAlign w:val="superscript"/>
        </w:rPr>
        <w:t>2</w:t>
      </w:r>
      <w:r>
        <w:rPr>
          <w:rFonts w:eastAsia="Times New Roman" w:cstheme="minorHAnsi"/>
        </w:rPr>
        <w:t>MBS College of Business and Entrepreneurship, Saudi Arabia</w:t>
      </w:r>
    </w:p>
    <w:p w14:paraId="076FBD9D" w14:textId="77777777" w:rsidR="00B40F8A" w:rsidRDefault="00B40F8A" w:rsidP="00B40F8A">
      <w:pPr>
        <w:spacing w:after="0" w:line="360" w:lineRule="auto"/>
        <w:jc w:val="center"/>
        <w:rPr>
          <w:rFonts w:eastAsia="Times New Roman" w:cstheme="minorHAnsi"/>
        </w:rPr>
      </w:pPr>
      <w:r>
        <w:rPr>
          <w:rFonts w:eastAsia="Times New Roman" w:cstheme="minorHAnsi"/>
          <w:vertAlign w:val="superscript"/>
        </w:rPr>
        <w:t>3</w:t>
      </w:r>
      <w:r w:rsidRPr="00D44EC4">
        <w:rPr>
          <w:rFonts w:eastAsia="Times New Roman" w:cstheme="minorHAnsi"/>
        </w:rPr>
        <w:t>Department of Primary Care and Public Health</w:t>
      </w:r>
      <w:r>
        <w:rPr>
          <w:rFonts w:eastAsia="Times New Roman" w:cstheme="minorHAnsi"/>
        </w:rPr>
        <w:t>, Imperial College London, UK</w:t>
      </w:r>
    </w:p>
    <w:p w14:paraId="64C9D2F3" w14:textId="77777777" w:rsidR="00B40F8A" w:rsidRDefault="00B40F8A" w:rsidP="00B40F8A">
      <w:pPr>
        <w:spacing w:after="0" w:line="360" w:lineRule="auto"/>
        <w:rPr>
          <w:rFonts w:eastAsia="Times New Roman" w:cstheme="minorHAnsi"/>
        </w:rPr>
      </w:pPr>
    </w:p>
    <w:p w14:paraId="2DAEA6D8" w14:textId="77777777" w:rsidR="00B40F8A" w:rsidRDefault="00B40F8A" w:rsidP="00B40F8A">
      <w:pPr>
        <w:spacing w:after="0" w:line="360" w:lineRule="auto"/>
        <w:rPr>
          <w:rFonts w:eastAsia="Times New Roman" w:cstheme="minorHAnsi"/>
        </w:rPr>
      </w:pPr>
    </w:p>
    <w:p w14:paraId="20437BE5" w14:textId="77777777" w:rsidR="00B40F8A" w:rsidRDefault="00B40F8A" w:rsidP="00B40F8A">
      <w:pPr>
        <w:spacing w:after="0" w:line="360" w:lineRule="auto"/>
        <w:rPr>
          <w:rFonts w:eastAsia="Times New Roman" w:cstheme="minorHAnsi"/>
        </w:rPr>
      </w:pPr>
      <w:r>
        <w:rPr>
          <w:rFonts w:eastAsia="Times New Roman" w:cstheme="minorHAnsi"/>
        </w:rPr>
        <w:t>Correspondence to:</w:t>
      </w:r>
    </w:p>
    <w:p w14:paraId="57F4C859" w14:textId="77777777" w:rsidR="00B40F8A" w:rsidRDefault="00B40F8A" w:rsidP="00B40F8A">
      <w:pPr>
        <w:spacing w:after="0" w:line="360" w:lineRule="auto"/>
        <w:rPr>
          <w:rFonts w:eastAsia="Times New Roman" w:cstheme="minorHAnsi"/>
        </w:rPr>
      </w:pPr>
      <w:r>
        <w:rPr>
          <w:rFonts w:eastAsia="Times New Roman" w:cstheme="minorHAnsi"/>
        </w:rPr>
        <w:t>Dr Cyan Brown</w:t>
      </w:r>
    </w:p>
    <w:p w14:paraId="64B6D519" w14:textId="77777777" w:rsidR="00B40F8A" w:rsidRDefault="00B40F8A" w:rsidP="00B40F8A">
      <w:pPr>
        <w:spacing w:after="0" w:line="360" w:lineRule="auto"/>
        <w:rPr>
          <w:rFonts w:eastAsia="Times New Roman" w:cstheme="minorHAnsi"/>
        </w:rPr>
      </w:pPr>
      <w:r>
        <w:rPr>
          <w:rFonts w:eastAsia="Times New Roman" w:cstheme="minorHAnsi"/>
        </w:rPr>
        <w:t>318 Campus Drive, Stanford, CA, 94305</w:t>
      </w:r>
    </w:p>
    <w:p w14:paraId="551A06F5" w14:textId="77777777" w:rsidR="00B40F8A" w:rsidRDefault="00000000" w:rsidP="00B40F8A">
      <w:pPr>
        <w:spacing w:after="0" w:line="360" w:lineRule="auto"/>
        <w:rPr>
          <w:rFonts w:eastAsia="Times New Roman" w:cstheme="minorHAnsi"/>
        </w:rPr>
      </w:pPr>
      <w:hyperlink r:id="rId7" w:history="1">
        <w:r w:rsidR="00B40F8A" w:rsidRPr="0077507B">
          <w:rPr>
            <w:rStyle w:val="Hyperlink"/>
            <w:rFonts w:eastAsia="Times New Roman" w:cstheme="minorHAnsi"/>
          </w:rPr>
          <w:t>c.brown@atlanticfellows.org</w:t>
        </w:r>
      </w:hyperlink>
      <w:r w:rsidR="00B40F8A">
        <w:rPr>
          <w:rFonts w:eastAsia="Times New Roman" w:cstheme="minorHAnsi"/>
        </w:rPr>
        <w:t xml:space="preserve"> </w:t>
      </w:r>
    </w:p>
    <w:p w14:paraId="6289CDE7" w14:textId="77777777" w:rsidR="00B40F8A" w:rsidRDefault="00B40F8A" w:rsidP="00B40F8A">
      <w:pPr>
        <w:spacing w:after="0" w:line="360" w:lineRule="auto"/>
        <w:rPr>
          <w:rFonts w:eastAsia="Times New Roman" w:cstheme="minorHAnsi"/>
        </w:rPr>
      </w:pPr>
      <w:r>
        <w:rPr>
          <w:rFonts w:eastAsia="Times New Roman" w:cstheme="minorHAnsi"/>
        </w:rPr>
        <w:t>+16507506695</w:t>
      </w:r>
    </w:p>
    <w:p w14:paraId="5BACFC25" w14:textId="77777777" w:rsidR="00B40F8A" w:rsidRDefault="00B40F8A" w:rsidP="00B40F8A">
      <w:pPr>
        <w:spacing w:after="0" w:line="360" w:lineRule="auto"/>
        <w:rPr>
          <w:rFonts w:eastAsia="Times New Roman" w:cstheme="minorHAnsi"/>
        </w:rPr>
      </w:pPr>
    </w:p>
    <w:p w14:paraId="1652007E" w14:textId="2DB7A710" w:rsidR="00B40F8A" w:rsidRDefault="00B40F8A" w:rsidP="00B40F8A">
      <w:pPr>
        <w:spacing w:after="0" w:line="360" w:lineRule="auto"/>
        <w:rPr>
          <w:rFonts w:eastAsia="Times New Roman" w:cstheme="minorHAnsi"/>
        </w:rPr>
      </w:pPr>
      <w:r>
        <w:rPr>
          <w:rFonts w:eastAsia="Times New Roman" w:cstheme="minorHAnsi"/>
        </w:rPr>
        <w:t xml:space="preserve">Word count: </w:t>
      </w:r>
      <w:r w:rsidR="00507039">
        <w:rPr>
          <w:rFonts w:eastAsia="Times New Roman" w:cstheme="minorHAnsi"/>
        </w:rPr>
        <w:t>2300</w:t>
      </w:r>
    </w:p>
    <w:p w14:paraId="62E9AE93" w14:textId="77777777" w:rsidR="00B40F8A" w:rsidRDefault="00B40F8A" w:rsidP="00B40F8A">
      <w:pPr>
        <w:spacing w:after="0" w:line="360" w:lineRule="auto"/>
        <w:rPr>
          <w:rFonts w:eastAsia="Times New Roman" w:cstheme="minorHAnsi"/>
        </w:rPr>
      </w:pPr>
    </w:p>
    <w:p w14:paraId="39DB1E36" w14:textId="77777777" w:rsidR="00B40F8A" w:rsidRDefault="00B40F8A" w:rsidP="00B40F8A">
      <w:pPr>
        <w:spacing w:after="0" w:line="360" w:lineRule="auto"/>
        <w:rPr>
          <w:rFonts w:eastAsia="Times New Roman" w:cstheme="minorHAnsi"/>
        </w:rPr>
      </w:pPr>
    </w:p>
    <w:p w14:paraId="2622CB2B" w14:textId="77777777" w:rsidR="00B40F8A" w:rsidRPr="00BA2A8D" w:rsidRDefault="00B40F8A" w:rsidP="00B40F8A">
      <w:pPr>
        <w:spacing w:after="0" w:line="360" w:lineRule="auto"/>
        <w:rPr>
          <w:rFonts w:eastAsia="Times New Roman" w:cstheme="minorHAnsi"/>
          <w:b/>
          <w:bCs/>
        </w:rPr>
      </w:pPr>
      <w:r w:rsidRPr="00BA2A8D">
        <w:rPr>
          <w:rFonts w:eastAsia="Times New Roman" w:cstheme="minorHAnsi"/>
          <w:b/>
          <w:bCs/>
        </w:rPr>
        <w:t>Contributors and sources</w:t>
      </w:r>
    </w:p>
    <w:p w14:paraId="1FD90A63" w14:textId="77777777" w:rsidR="00B40F8A" w:rsidRDefault="00B40F8A" w:rsidP="00B40F8A">
      <w:pPr>
        <w:spacing w:after="0" w:line="360" w:lineRule="auto"/>
        <w:rPr>
          <w:rFonts w:eastAsia="Times New Roman" w:cstheme="minorHAnsi"/>
        </w:rPr>
      </w:pPr>
    </w:p>
    <w:p w14:paraId="647042AB" w14:textId="3ADDC646" w:rsidR="00B40F8A" w:rsidRDefault="00B40F8A" w:rsidP="00B40F8A">
      <w:pPr>
        <w:spacing w:after="0" w:line="360" w:lineRule="auto"/>
        <w:rPr>
          <w:rFonts w:eastAsia="Times New Roman" w:cstheme="minorHAnsi"/>
        </w:rPr>
      </w:pPr>
      <w:r>
        <w:rPr>
          <w:rFonts w:eastAsia="Times New Roman" w:cstheme="minorHAnsi"/>
        </w:rPr>
        <w:t xml:space="preserve">This article was written by Dr Cyan Brown, a medical doctor from South Africa with frugal innovation and </w:t>
      </w:r>
      <w:proofErr w:type="spellStart"/>
      <w:r>
        <w:rPr>
          <w:rFonts w:eastAsia="Times New Roman" w:cstheme="minorHAnsi"/>
        </w:rPr>
        <w:t>Biodesign</w:t>
      </w:r>
      <w:proofErr w:type="spellEnd"/>
      <w:r>
        <w:rPr>
          <w:rFonts w:eastAsia="Times New Roman" w:cstheme="minorHAnsi"/>
        </w:rPr>
        <w:t xml:space="preserve"> expertise, Dr Matthew Harris, a c</w:t>
      </w:r>
      <w:r w:rsidRPr="00F015A6">
        <w:rPr>
          <w:rFonts w:eastAsia="Times New Roman" w:cstheme="minorHAnsi"/>
        </w:rPr>
        <w:t xml:space="preserve">linical </w:t>
      </w:r>
      <w:r>
        <w:rPr>
          <w:rFonts w:eastAsia="Times New Roman" w:cstheme="minorHAnsi"/>
        </w:rPr>
        <w:t>s</w:t>
      </w:r>
      <w:r w:rsidRPr="00F015A6">
        <w:rPr>
          <w:rFonts w:eastAsia="Times New Roman" w:cstheme="minorHAnsi"/>
        </w:rPr>
        <w:t xml:space="preserve">enior </w:t>
      </w:r>
      <w:r>
        <w:rPr>
          <w:rFonts w:eastAsia="Times New Roman" w:cstheme="minorHAnsi"/>
        </w:rPr>
        <w:t>l</w:t>
      </w:r>
      <w:r w:rsidRPr="00F015A6">
        <w:rPr>
          <w:rFonts w:eastAsia="Times New Roman" w:cstheme="minorHAnsi"/>
        </w:rPr>
        <w:t xml:space="preserve">ecturer in Public Health, at the Department of </w:t>
      </w:r>
      <w:r>
        <w:rPr>
          <w:rFonts w:eastAsia="Times New Roman" w:cstheme="minorHAnsi"/>
        </w:rPr>
        <w:t>p</w:t>
      </w:r>
      <w:r w:rsidRPr="00F015A6">
        <w:rPr>
          <w:rFonts w:eastAsia="Times New Roman" w:cstheme="minorHAnsi"/>
        </w:rPr>
        <w:t xml:space="preserve">rimary </w:t>
      </w:r>
      <w:r>
        <w:rPr>
          <w:rFonts w:eastAsia="Times New Roman" w:cstheme="minorHAnsi"/>
        </w:rPr>
        <w:t>c</w:t>
      </w:r>
      <w:r w:rsidRPr="00F015A6">
        <w:rPr>
          <w:rFonts w:eastAsia="Times New Roman" w:cstheme="minorHAnsi"/>
        </w:rPr>
        <w:t xml:space="preserve">are and </w:t>
      </w:r>
      <w:r>
        <w:rPr>
          <w:rFonts w:eastAsia="Times New Roman" w:cstheme="minorHAnsi"/>
        </w:rPr>
        <w:t>p</w:t>
      </w:r>
      <w:r w:rsidRPr="00F015A6">
        <w:rPr>
          <w:rFonts w:eastAsia="Times New Roman" w:cstheme="minorHAnsi"/>
        </w:rPr>
        <w:t xml:space="preserve">ublic </w:t>
      </w:r>
      <w:r>
        <w:rPr>
          <w:rFonts w:eastAsia="Times New Roman" w:cstheme="minorHAnsi"/>
        </w:rPr>
        <w:t>h</w:t>
      </w:r>
      <w:r w:rsidRPr="00F015A6">
        <w:rPr>
          <w:rFonts w:eastAsia="Times New Roman" w:cstheme="minorHAnsi"/>
        </w:rPr>
        <w:t>ealth</w:t>
      </w:r>
      <w:r>
        <w:rPr>
          <w:rFonts w:eastAsia="Times New Roman" w:cstheme="minorHAnsi"/>
        </w:rPr>
        <w:t xml:space="preserve"> at</w:t>
      </w:r>
      <w:r w:rsidRPr="00F015A6">
        <w:rPr>
          <w:rFonts w:eastAsia="Times New Roman" w:cstheme="minorHAnsi"/>
        </w:rPr>
        <w:t xml:space="preserve"> Imperial College London</w:t>
      </w:r>
      <w:r>
        <w:rPr>
          <w:rFonts w:eastAsia="Times New Roman" w:cstheme="minorHAnsi"/>
        </w:rPr>
        <w:t xml:space="preserve"> and Dr Yasser Bhatti, </w:t>
      </w:r>
      <w:r w:rsidRPr="00F015A6">
        <w:rPr>
          <w:rFonts w:eastAsia="Times New Roman" w:cstheme="minorHAnsi"/>
        </w:rPr>
        <w:t xml:space="preserve">a scholar of Strategy, </w:t>
      </w:r>
      <w:r w:rsidRPr="00F015A6">
        <w:rPr>
          <w:rFonts w:eastAsia="Times New Roman" w:cstheme="minorHAnsi"/>
        </w:rPr>
        <w:lastRenderedPageBreak/>
        <w:t xml:space="preserve">Innovation and Entrepreneurship, </w:t>
      </w:r>
      <w:r>
        <w:rPr>
          <w:rFonts w:eastAsia="Times New Roman" w:cstheme="minorHAnsi"/>
        </w:rPr>
        <w:t>at MBS College and with honorary affiliations at Imperial College London and the</w:t>
      </w:r>
      <w:r w:rsidRPr="00F015A6">
        <w:rPr>
          <w:rFonts w:eastAsia="Times New Roman" w:cstheme="minorHAnsi"/>
        </w:rPr>
        <w:t xml:space="preserve"> Saïd Business School</w:t>
      </w:r>
      <w:r>
        <w:rPr>
          <w:rFonts w:eastAsia="Times New Roman" w:cstheme="minorHAnsi"/>
        </w:rPr>
        <w:t xml:space="preserve">. The combination of various backgrounds of expertise and different geographies has allowed the authors to offer multiple perspectives on sustainability from the design, public health, and business fields. All three authors conceptualized the article, CB did the initial drafts and MH and YB contributed to various sections, all edits, and the final review. </w:t>
      </w:r>
    </w:p>
    <w:p w14:paraId="41BA77A2" w14:textId="77777777" w:rsidR="00B40F8A" w:rsidRDefault="00B40F8A" w:rsidP="00B40F8A">
      <w:pPr>
        <w:spacing w:after="0" w:line="360" w:lineRule="auto"/>
        <w:rPr>
          <w:rFonts w:eastAsia="Times New Roman" w:cstheme="minorHAnsi"/>
        </w:rPr>
      </w:pPr>
    </w:p>
    <w:p w14:paraId="298C4FB4" w14:textId="77777777" w:rsidR="00B40F8A" w:rsidRPr="00BA2A8D" w:rsidRDefault="00B40F8A" w:rsidP="00B40F8A">
      <w:pPr>
        <w:spacing w:after="0" w:line="360" w:lineRule="auto"/>
        <w:rPr>
          <w:rFonts w:eastAsia="Times New Roman" w:cstheme="minorHAnsi"/>
          <w:b/>
          <w:bCs/>
        </w:rPr>
      </w:pPr>
      <w:r w:rsidRPr="00BA2A8D">
        <w:rPr>
          <w:rFonts w:eastAsia="Times New Roman" w:cstheme="minorHAnsi"/>
          <w:b/>
          <w:bCs/>
        </w:rPr>
        <w:t>Acknowledgements</w:t>
      </w:r>
    </w:p>
    <w:p w14:paraId="06DA7BAB" w14:textId="77777777" w:rsidR="00B40F8A" w:rsidRPr="0044220D" w:rsidRDefault="00B40F8A" w:rsidP="00B40F8A">
      <w:pPr>
        <w:spacing w:after="0" w:line="360" w:lineRule="auto"/>
        <w:rPr>
          <w:rFonts w:eastAsia="Times New Roman" w:cstheme="minorHAnsi"/>
        </w:rPr>
      </w:pPr>
      <w:r>
        <w:rPr>
          <w:rFonts w:eastAsia="Times New Roman" w:cstheme="minorHAnsi"/>
          <w:lang w:val="en-GB"/>
        </w:rPr>
        <w:t>MH is</w:t>
      </w:r>
      <w:r w:rsidRPr="007941FC">
        <w:rPr>
          <w:rFonts w:eastAsia="Times New Roman" w:cstheme="minorHAnsi"/>
          <w:lang w:val="en-GB"/>
        </w:rPr>
        <w:t xml:space="preserve"> supported by the National Institute for Health and Care Research Applied Research Collaboration Northwest London. The views expressed in this publication are those of the author(s) and not necessarily those of the National Institute for Health Research or the Department of Health and Social Care.</w:t>
      </w:r>
    </w:p>
    <w:p w14:paraId="06C70958" w14:textId="77777777" w:rsidR="00B40F8A" w:rsidRDefault="00B40F8A" w:rsidP="00B40F8A">
      <w:pPr>
        <w:spacing w:after="0" w:line="360" w:lineRule="auto"/>
        <w:rPr>
          <w:rFonts w:eastAsia="Times New Roman" w:cstheme="minorHAnsi"/>
        </w:rPr>
      </w:pPr>
    </w:p>
    <w:p w14:paraId="1AC48D03" w14:textId="1D179336" w:rsidR="00C42B5D" w:rsidRDefault="00C42B5D" w:rsidP="000C02E5">
      <w:pPr>
        <w:spacing w:line="240" w:lineRule="auto"/>
        <w:rPr>
          <w:highlight w:val="yellow"/>
        </w:rPr>
      </w:pPr>
      <w:r>
        <w:rPr>
          <w:b/>
        </w:rPr>
        <w:t>Patient involvement</w:t>
      </w:r>
    </w:p>
    <w:p w14:paraId="0A968DB1" w14:textId="02460E89" w:rsidR="00C42B5D" w:rsidRDefault="000C02E5" w:rsidP="00B40F8A">
      <w:pPr>
        <w:spacing w:after="0" w:line="360" w:lineRule="auto"/>
        <w:rPr>
          <w:rFonts w:eastAsia="Times New Roman" w:cstheme="minorHAnsi"/>
        </w:rPr>
      </w:pPr>
      <w:r>
        <w:rPr>
          <w:rFonts w:eastAsia="Times New Roman" w:cstheme="minorHAnsi"/>
        </w:rPr>
        <w:t xml:space="preserve">No input from patients was sought for this </w:t>
      </w:r>
      <w:proofErr w:type="gramStart"/>
      <w:r>
        <w:rPr>
          <w:rFonts w:eastAsia="Times New Roman" w:cstheme="minorHAnsi"/>
        </w:rPr>
        <w:t>article</w:t>
      </w:r>
      <w:proofErr w:type="gramEnd"/>
    </w:p>
    <w:p w14:paraId="1B7CF591" w14:textId="77777777" w:rsidR="000C02E5" w:rsidRDefault="000C02E5" w:rsidP="00B40F8A">
      <w:pPr>
        <w:spacing w:after="0" w:line="360" w:lineRule="auto"/>
        <w:rPr>
          <w:rFonts w:eastAsia="Times New Roman" w:cstheme="minorHAnsi"/>
        </w:rPr>
      </w:pPr>
    </w:p>
    <w:p w14:paraId="1CBE2D9E" w14:textId="77777777" w:rsidR="00B40F8A" w:rsidRPr="00BA2A8D" w:rsidRDefault="00B40F8A" w:rsidP="00B40F8A">
      <w:pPr>
        <w:spacing w:after="0" w:line="360" w:lineRule="auto"/>
        <w:rPr>
          <w:rFonts w:eastAsia="Times New Roman" w:cstheme="minorHAnsi"/>
          <w:b/>
          <w:bCs/>
        </w:rPr>
      </w:pPr>
      <w:r w:rsidRPr="00BA2A8D">
        <w:rPr>
          <w:rFonts w:eastAsia="Times New Roman" w:cstheme="minorHAnsi"/>
          <w:b/>
          <w:bCs/>
        </w:rPr>
        <w:t xml:space="preserve">Conflicts of interest </w:t>
      </w:r>
    </w:p>
    <w:p w14:paraId="46E8C62A" w14:textId="77777777" w:rsidR="00B40F8A" w:rsidRDefault="00B40F8A" w:rsidP="00B40F8A">
      <w:pPr>
        <w:spacing w:after="0" w:line="360" w:lineRule="auto"/>
        <w:rPr>
          <w:rFonts w:eastAsia="Times New Roman" w:cstheme="minorHAnsi"/>
        </w:rPr>
      </w:pPr>
      <w:r w:rsidRPr="00F015A6">
        <w:rPr>
          <w:rFonts w:eastAsia="Times New Roman" w:cstheme="minorHAnsi"/>
        </w:rPr>
        <w:t xml:space="preserve">We have read and understood BMJ policy on declaration of interests and have </w:t>
      </w:r>
      <w:r>
        <w:rPr>
          <w:rFonts w:eastAsia="Times New Roman" w:cstheme="minorHAnsi"/>
        </w:rPr>
        <w:t xml:space="preserve">no conflicts of interest to declare. </w:t>
      </w:r>
    </w:p>
    <w:p w14:paraId="6B0702D6" w14:textId="77777777" w:rsidR="00B40F8A" w:rsidRDefault="00B40F8A" w:rsidP="00B40F8A">
      <w:pPr>
        <w:spacing w:after="0" w:line="360" w:lineRule="auto"/>
        <w:rPr>
          <w:rFonts w:eastAsia="Times New Roman" w:cstheme="minorHAnsi"/>
        </w:rPr>
      </w:pPr>
    </w:p>
    <w:p w14:paraId="0704B3D2" w14:textId="77777777" w:rsidR="00B40F8A" w:rsidRPr="00BA2A8D" w:rsidRDefault="00B40F8A" w:rsidP="00B40F8A">
      <w:pPr>
        <w:spacing w:after="0" w:line="360" w:lineRule="auto"/>
        <w:rPr>
          <w:rFonts w:eastAsia="Times New Roman" w:cstheme="minorHAnsi"/>
          <w:b/>
          <w:lang w:val="en-GB"/>
        </w:rPr>
      </w:pPr>
      <w:r w:rsidRPr="00BA2A8D">
        <w:rPr>
          <w:rFonts w:eastAsia="Times New Roman" w:cstheme="minorHAnsi"/>
          <w:b/>
          <w:lang w:val="en-GB"/>
        </w:rPr>
        <w:t>Licence</w:t>
      </w:r>
    </w:p>
    <w:p w14:paraId="5A733E4D" w14:textId="77777777" w:rsidR="00B40F8A" w:rsidRPr="00BA2A8D" w:rsidRDefault="00B40F8A" w:rsidP="00B40F8A">
      <w:pPr>
        <w:spacing w:after="0" w:line="360" w:lineRule="auto"/>
        <w:rPr>
          <w:rFonts w:eastAsia="Times New Roman" w:cstheme="minorHAnsi"/>
          <w:lang w:val="en-GB"/>
        </w:rPr>
      </w:pPr>
      <w:r w:rsidRPr="00BA2A8D">
        <w:rPr>
          <w:rFonts w:eastAsia="Times New Roman" w:cstheme="minorHAnsi"/>
          <w:lang w:val="en-GB"/>
        </w:rPr>
        <w:t xml:space="preserve">The Corresponding Author has the right to grant on behalf of all authors and does grant on behalf of all authors, an exclusive licence (or non-exclusive for government employees) on a worldwide basis to the BMJ Publishing Group Ltd ("BMJ"), and its Licensees to permit this article (if accepted) to be published in The BMJ's editions and any other BMJ products and to exploit all subsidiary rights, as set out in </w:t>
      </w:r>
      <w:hyperlink r:id="rId8" w:history="1">
        <w:r w:rsidRPr="00BA2A8D">
          <w:rPr>
            <w:rStyle w:val="Hyperlink"/>
            <w:rFonts w:eastAsia="Times New Roman" w:cstheme="minorHAnsi"/>
            <w:lang w:val="en-GB"/>
          </w:rPr>
          <w:t>The BMJ's licence</w:t>
        </w:r>
      </w:hyperlink>
      <w:r w:rsidRPr="00BA2A8D">
        <w:rPr>
          <w:rFonts w:eastAsia="Times New Roman" w:cstheme="minorHAnsi"/>
          <w:lang w:val="en-GB"/>
        </w:rPr>
        <w:t>.</w:t>
      </w:r>
    </w:p>
    <w:p w14:paraId="122A06F6" w14:textId="77777777" w:rsidR="00B40F8A" w:rsidRDefault="00B40F8A" w:rsidP="00B40F8A">
      <w:pPr>
        <w:spacing w:after="0" w:line="360" w:lineRule="auto"/>
        <w:rPr>
          <w:rFonts w:eastAsia="Times New Roman" w:cstheme="minorHAnsi"/>
        </w:rPr>
      </w:pPr>
    </w:p>
    <w:p w14:paraId="7159CFED" w14:textId="77777777" w:rsidR="00B40F8A" w:rsidRDefault="00B40F8A" w:rsidP="00B40F8A">
      <w:pPr>
        <w:spacing w:after="0" w:line="360" w:lineRule="auto"/>
        <w:rPr>
          <w:rFonts w:eastAsia="Times New Roman" w:cstheme="minorHAnsi"/>
        </w:rPr>
      </w:pPr>
    </w:p>
    <w:p w14:paraId="1D8A98A8" w14:textId="77777777" w:rsidR="00B40F8A" w:rsidRDefault="00B40F8A" w:rsidP="00B40F8A">
      <w:pPr>
        <w:spacing w:after="0" w:line="360" w:lineRule="auto"/>
        <w:rPr>
          <w:rFonts w:eastAsia="Times New Roman" w:cstheme="minorHAnsi"/>
          <w:b/>
          <w:bCs/>
          <w:u w:val="single"/>
        </w:rPr>
      </w:pPr>
    </w:p>
    <w:p w14:paraId="690F2BB0" w14:textId="77777777" w:rsidR="00B40F8A" w:rsidRDefault="00B40F8A" w:rsidP="00B40F8A">
      <w:pPr>
        <w:spacing w:after="0" w:line="360" w:lineRule="auto"/>
        <w:jc w:val="center"/>
        <w:rPr>
          <w:rFonts w:eastAsia="Times New Roman" w:cstheme="minorHAnsi"/>
          <w:b/>
          <w:bCs/>
          <w:u w:val="single"/>
        </w:rPr>
      </w:pPr>
    </w:p>
    <w:p w14:paraId="060BE3CB" w14:textId="77777777" w:rsidR="00B40F8A" w:rsidRDefault="00B40F8A" w:rsidP="00B40F8A">
      <w:pPr>
        <w:spacing w:after="0" w:line="360" w:lineRule="auto"/>
        <w:jc w:val="center"/>
        <w:rPr>
          <w:rFonts w:eastAsia="Times New Roman" w:cstheme="minorHAnsi"/>
          <w:b/>
          <w:bCs/>
          <w:u w:val="single"/>
        </w:rPr>
      </w:pPr>
    </w:p>
    <w:p w14:paraId="112EA8F5" w14:textId="77777777" w:rsidR="00B40F8A" w:rsidRDefault="00B40F8A" w:rsidP="00B40F8A">
      <w:pPr>
        <w:spacing w:after="0" w:line="360" w:lineRule="auto"/>
        <w:jc w:val="center"/>
        <w:rPr>
          <w:rFonts w:eastAsia="Times New Roman" w:cstheme="minorHAnsi"/>
          <w:b/>
          <w:bCs/>
          <w:u w:val="single"/>
        </w:rPr>
      </w:pPr>
    </w:p>
    <w:p w14:paraId="1A9AFD4C" w14:textId="28BBC026" w:rsidR="00B40F8A" w:rsidRDefault="000C02E5" w:rsidP="00C42B5D">
      <w:pPr>
        <w:spacing w:after="0" w:line="360" w:lineRule="auto"/>
        <w:rPr>
          <w:rFonts w:eastAsia="Times New Roman" w:cstheme="minorHAnsi"/>
          <w:b/>
          <w:bCs/>
          <w:u w:val="single"/>
        </w:rPr>
      </w:pPr>
      <w:r>
        <w:rPr>
          <w:rFonts w:eastAsia="Times New Roman" w:cstheme="minorHAnsi"/>
          <w:b/>
          <w:bCs/>
          <w:noProof/>
          <w:u w:val="single"/>
        </w:rPr>
        <w:lastRenderedPageBreak/>
        <mc:AlternateContent>
          <mc:Choice Requires="wps">
            <w:drawing>
              <wp:anchor distT="45720" distB="45720" distL="114300" distR="114300" simplePos="0" relativeHeight="251662336" behindDoc="0" locked="0" layoutInCell="1" allowOverlap="1" wp14:anchorId="4FE19A23" wp14:editId="47E03015">
                <wp:simplePos x="0" y="0"/>
                <wp:positionH relativeFrom="column">
                  <wp:posOffset>-398780</wp:posOffset>
                </wp:positionH>
                <wp:positionV relativeFrom="paragraph">
                  <wp:posOffset>281305</wp:posOffset>
                </wp:positionV>
                <wp:extent cx="6545580" cy="2156460"/>
                <wp:effectExtent l="12700" t="12700" r="7620" b="15240"/>
                <wp:wrapSquare wrapText="bothSides"/>
                <wp:docPr id="2045988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5580" cy="2156460"/>
                        </a:xfrm>
                        <a:prstGeom prst="rect">
                          <a:avLst/>
                        </a:prstGeom>
                        <a:solidFill>
                          <a:srgbClr val="FFFFFF"/>
                        </a:solidFill>
                        <a:ln w="19050">
                          <a:solidFill>
                            <a:schemeClr val="tx1"/>
                          </a:solidFill>
                          <a:miter lim="800000"/>
                          <a:headEnd/>
                          <a:tailEnd/>
                        </a:ln>
                      </wps:spPr>
                      <wps:txbx>
                        <w:txbxContent>
                          <w:p w14:paraId="5188350D" w14:textId="77777777" w:rsidR="00B40F8A" w:rsidRPr="00BA2A8D" w:rsidRDefault="00B40F8A" w:rsidP="00B40F8A">
                            <w:pPr>
                              <w:rPr>
                                <w:b/>
                                <w:bCs/>
                                <w:lang w:val="en-ZA"/>
                              </w:rPr>
                            </w:pPr>
                            <w:r w:rsidRPr="00BA2A8D">
                              <w:rPr>
                                <w:b/>
                                <w:bCs/>
                                <w:lang w:val="en-ZA"/>
                              </w:rPr>
                              <w:t>KEY MESSAGES</w:t>
                            </w:r>
                          </w:p>
                          <w:p w14:paraId="7168108E" w14:textId="414C98E0" w:rsidR="00B40F8A" w:rsidRPr="00B30D51" w:rsidRDefault="00B40F8A" w:rsidP="00B30D51">
                            <w:pPr>
                              <w:pStyle w:val="ListParagraph"/>
                              <w:numPr>
                                <w:ilvl w:val="0"/>
                                <w:numId w:val="6"/>
                              </w:numPr>
                              <w:rPr>
                                <w:lang w:val="en-ZA"/>
                              </w:rPr>
                            </w:pPr>
                            <w:r>
                              <w:rPr>
                                <w:lang w:val="en-ZA"/>
                              </w:rPr>
                              <w:t>Frugal innovation</w:t>
                            </w:r>
                            <w:r w:rsidR="00B30D51">
                              <w:rPr>
                                <w:lang w:val="en-ZA"/>
                              </w:rPr>
                              <w:t xml:space="preserve"> </w:t>
                            </w:r>
                            <w:r w:rsidR="00061A7E">
                              <w:rPr>
                                <w:lang w:val="en-ZA"/>
                              </w:rPr>
                              <w:t xml:space="preserve">does more with less for many </w:t>
                            </w:r>
                            <w:r w:rsidR="00B30D51">
                              <w:rPr>
                                <w:lang w:val="en-ZA"/>
                              </w:rPr>
                              <w:t xml:space="preserve">and </w:t>
                            </w:r>
                            <w:r w:rsidRPr="00B30D51">
                              <w:rPr>
                                <w:lang w:val="en-ZA"/>
                              </w:rPr>
                              <w:t>h</w:t>
                            </w:r>
                            <w:r w:rsidR="00B30D51">
                              <w:rPr>
                                <w:lang w:val="en-ZA"/>
                              </w:rPr>
                              <w:t>a</w:t>
                            </w:r>
                            <w:r w:rsidRPr="00B30D51">
                              <w:rPr>
                                <w:lang w:val="en-ZA"/>
                              </w:rPr>
                              <w:t xml:space="preserve">s the potential to </w:t>
                            </w:r>
                            <w:r w:rsidR="00061A7E">
                              <w:rPr>
                                <w:lang w:val="en-ZA"/>
                              </w:rPr>
                              <w:t xml:space="preserve">use fewer resources whilst </w:t>
                            </w:r>
                            <w:r w:rsidRPr="00B30D51">
                              <w:rPr>
                                <w:lang w:val="en-ZA"/>
                              </w:rPr>
                              <w:t>provid</w:t>
                            </w:r>
                            <w:r w:rsidR="00061A7E">
                              <w:rPr>
                                <w:lang w:val="en-ZA"/>
                              </w:rPr>
                              <w:t>ing</w:t>
                            </w:r>
                            <w:r w:rsidRPr="00B30D51">
                              <w:rPr>
                                <w:lang w:val="en-ZA"/>
                              </w:rPr>
                              <w:t xml:space="preserve"> equitable healthcare</w:t>
                            </w:r>
                            <w:r w:rsidR="00061A7E">
                              <w:rPr>
                                <w:lang w:val="en-ZA"/>
                              </w:rPr>
                              <w:t>, thereby</w:t>
                            </w:r>
                            <w:r w:rsidRPr="00B30D51">
                              <w:rPr>
                                <w:lang w:val="en-ZA"/>
                              </w:rPr>
                              <w:t xml:space="preserve"> reducing the environmental impact of healthcare globally. </w:t>
                            </w:r>
                          </w:p>
                          <w:p w14:paraId="405019D0" w14:textId="3EDEFB51" w:rsidR="00B40F8A" w:rsidRDefault="00C42B5D" w:rsidP="00B40F8A">
                            <w:pPr>
                              <w:pStyle w:val="ListParagraph"/>
                              <w:numPr>
                                <w:ilvl w:val="0"/>
                                <w:numId w:val="6"/>
                              </w:numPr>
                              <w:rPr>
                                <w:lang w:val="en-ZA"/>
                              </w:rPr>
                            </w:pPr>
                            <w:r>
                              <w:rPr>
                                <w:lang w:val="en-ZA"/>
                              </w:rPr>
                              <w:t>[</w:t>
                            </w:r>
                            <w:r w:rsidR="00B40F8A">
                              <w:rPr>
                                <w:lang w:val="en-ZA"/>
                              </w:rPr>
                              <w:t>System-level factors including business financing, policy and research</w:t>
                            </w:r>
                            <w:r>
                              <w:rPr>
                                <w:lang w:val="en-ZA"/>
                              </w:rPr>
                              <w:t>]</w:t>
                            </w:r>
                            <w:r w:rsidR="00B40F8A">
                              <w:rPr>
                                <w:lang w:val="en-ZA"/>
                              </w:rPr>
                              <w:t xml:space="preserve"> are key in ensuring that frugal innovations with clinical evidence and health economic benefits successfully diffuse.</w:t>
                            </w:r>
                          </w:p>
                          <w:p w14:paraId="49704744" w14:textId="49B4A4E4" w:rsidR="00B40F8A" w:rsidRPr="007E6D4B" w:rsidRDefault="00B40F8A" w:rsidP="00B40F8A">
                            <w:pPr>
                              <w:pStyle w:val="ListParagraph"/>
                              <w:numPr>
                                <w:ilvl w:val="0"/>
                                <w:numId w:val="6"/>
                              </w:numPr>
                              <w:rPr>
                                <w:lang w:val="en-ZA"/>
                              </w:rPr>
                            </w:pPr>
                            <w:r w:rsidRPr="00293D9D">
                              <w:rPr>
                                <w:lang w:val="en-ZA"/>
                              </w:rPr>
                              <w:t xml:space="preserve">FI are adapted to </w:t>
                            </w:r>
                            <w:r w:rsidR="00C42B5D" w:rsidRPr="00293D9D">
                              <w:rPr>
                                <w:lang w:val="en-ZA"/>
                              </w:rPr>
                              <w:t>different user needs, barriers, and norms</w:t>
                            </w:r>
                            <w:r w:rsidR="00C42B5D" w:rsidRPr="00293D9D" w:rsidDel="00C42B5D">
                              <w:rPr>
                                <w:lang w:val="en-ZA"/>
                              </w:rPr>
                              <w:t xml:space="preserve"> </w:t>
                            </w:r>
                            <w:r w:rsidR="00C42B5D">
                              <w:rPr>
                                <w:lang w:val="en-ZA"/>
                              </w:rPr>
                              <w:t xml:space="preserve">in different </w:t>
                            </w:r>
                            <w:r w:rsidRPr="00293D9D">
                              <w:rPr>
                                <w:lang w:val="en-ZA"/>
                              </w:rPr>
                              <w:t>geographic context</w:t>
                            </w:r>
                            <w:r w:rsidR="00C42B5D">
                              <w:rPr>
                                <w:lang w:val="en-ZA"/>
                              </w:rPr>
                              <w:t>s</w:t>
                            </w:r>
                            <w:r w:rsidRPr="00293D9D">
                              <w:rPr>
                                <w:lang w:val="en-ZA"/>
                              </w:rPr>
                              <w:t xml:space="preserve"> </w:t>
                            </w:r>
                            <w:r w:rsidR="00C42B5D">
                              <w:rPr>
                                <w:lang w:val="en-ZA"/>
                              </w:rPr>
                              <w:t>and</w:t>
                            </w:r>
                            <w:r w:rsidR="00C42B5D" w:rsidRPr="00293D9D">
                              <w:rPr>
                                <w:lang w:val="en-ZA"/>
                              </w:rPr>
                              <w:t xml:space="preserve"> </w:t>
                            </w:r>
                            <w:r w:rsidRPr="00293D9D">
                              <w:rPr>
                                <w:lang w:val="en-ZA"/>
                              </w:rPr>
                              <w:t xml:space="preserve">therefore require local assessments </w:t>
                            </w:r>
                            <w:r w:rsidR="00C42B5D">
                              <w:rPr>
                                <w:lang w:val="en-ZA"/>
                              </w:rPr>
                              <w:t>to determine</w:t>
                            </w:r>
                            <w:r w:rsidR="00C42B5D" w:rsidRPr="00293D9D">
                              <w:rPr>
                                <w:lang w:val="en-ZA"/>
                              </w:rPr>
                              <w:t xml:space="preserve"> </w:t>
                            </w:r>
                            <w:r w:rsidRPr="00293D9D">
                              <w:rPr>
                                <w:lang w:val="en-ZA"/>
                              </w:rPr>
                              <w:t>their environmental impact.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E19A23" id="_x0000_t202" coordsize="21600,21600" o:spt="202" path="m,l,21600r21600,l21600,xe">
                <v:stroke joinstyle="miter"/>
                <v:path gradientshapeok="t" o:connecttype="rect"/>
              </v:shapetype>
              <v:shape id="Text Box 2" o:spid="_x0000_s1026" type="#_x0000_t202" style="position:absolute;margin-left:-31.4pt;margin-top:22.15pt;width:515.4pt;height:169.8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" strokecolor="black [3213]" strokeweight="1.5pt">
                <v:textbox>
                  <w:txbxContent>
                    <w:p w14:paraId="5188350D" w14:textId="77777777" w:rsidR="00B40F8A" w:rsidRPr="00BA2A8D" w:rsidRDefault="00B40F8A" w:rsidP="00B40F8A">
                      <w:pPr>
                        <w:rPr>
                          <w:b/>
                          <w:bCs/>
                          <w:lang w:val="en-ZA"/>
                        </w:rPr>
                      </w:pPr>
                      <w:r w:rsidRPr="00BA2A8D">
                        <w:rPr>
                          <w:b/>
                          <w:bCs/>
                          <w:lang w:val="en-ZA"/>
                        </w:rPr>
                        <w:t>KEY MESSAGES</w:t>
                      </w:r>
                    </w:p>
                    <w:p w14:paraId="7168108E" w14:textId="414C98E0" w:rsidR="00B40F8A" w:rsidRPr="00B30D51" w:rsidRDefault="00B40F8A" w:rsidP="00B30D51">
                      <w:pPr>
                        <w:pStyle w:val="ListParagraph"/>
                        <w:numPr>
                          <w:ilvl w:val="0"/>
                          <w:numId w:val="6"/>
                        </w:numPr>
                        <w:rPr>
                          <w:lang w:val="en-ZA"/>
                        </w:rPr>
                      </w:pPr>
                      <w:r>
                        <w:rPr>
                          <w:lang w:val="en-ZA"/>
                        </w:rPr>
                        <w:t>Frugal innovation</w:t>
                      </w:r>
                      <w:r w:rsidR="00B30D51">
                        <w:rPr>
                          <w:lang w:val="en-ZA"/>
                        </w:rPr>
                        <w:t xml:space="preserve"> </w:t>
                      </w:r>
                      <w:r w:rsidR="00061A7E">
                        <w:rPr>
                          <w:lang w:val="en-ZA"/>
                        </w:rPr>
                        <w:t xml:space="preserve">does more with less for many </w:t>
                      </w:r>
                      <w:r w:rsidR="00B30D51">
                        <w:rPr>
                          <w:lang w:val="en-ZA"/>
                        </w:rPr>
                        <w:t xml:space="preserve">and </w:t>
                      </w:r>
                      <w:r w:rsidRPr="00B30D51">
                        <w:rPr>
                          <w:lang w:val="en-ZA"/>
                        </w:rPr>
                        <w:t>h</w:t>
                      </w:r>
                      <w:r w:rsidR="00B30D51">
                        <w:rPr>
                          <w:lang w:val="en-ZA"/>
                        </w:rPr>
                        <w:t>a</w:t>
                      </w:r>
                      <w:r w:rsidRPr="00B30D51">
                        <w:rPr>
                          <w:lang w:val="en-ZA"/>
                        </w:rPr>
                        <w:t xml:space="preserve">s the potential to </w:t>
                      </w:r>
                      <w:r w:rsidR="00061A7E">
                        <w:rPr>
                          <w:lang w:val="en-ZA"/>
                        </w:rPr>
                        <w:t xml:space="preserve">use fewer resources whilst </w:t>
                      </w:r>
                      <w:r w:rsidRPr="00B30D51">
                        <w:rPr>
                          <w:lang w:val="en-ZA"/>
                        </w:rPr>
                        <w:t>provid</w:t>
                      </w:r>
                      <w:r w:rsidR="00061A7E">
                        <w:rPr>
                          <w:lang w:val="en-ZA"/>
                        </w:rPr>
                        <w:t>ing</w:t>
                      </w:r>
                      <w:r w:rsidRPr="00B30D51">
                        <w:rPr>
                          <w:lang w:val="en-ZA"/>
                        </w:rPr>
                        <w:t xml:space="preserve"> equitable healthcare</w:t>
                      </w:r>
                      <w:r w:rsidR="00061A7E">
                        <w:rPr>
                          <w:lang w:val="en-ZA"/>
                        </w:rPr>
                        <w:t>, thereby</w:t>
                      </w:r>
                      <w:r w:rsidRPr="00B30D51">
                        <w:rPr>
                          <w:lang w:val="en-ZA"/>
                        </w:rPr>
                        <w:t xml:space="preserve"> reducing the environmental impact of healthcare globally. </w:t>
                      </w:r>
                    </w:p>
                    <w:p w14:paraId="405019D0" w14:textId="3EDEFB51" w:rsidR="00B40F8A" w:rsidRDefault="00C42B5D" w:rsidP="00B40F8A">
                      <w:pPr>
                        <w:pStyle w:val="ListParagraph"/>
                        <w:numPr>
                          <w:ilvl w:val="0"/>
                          <w:numId w:val="6"/>
                        </w:numPr>
                        <w:rPr>
                          <w:lang w:val="en-ZA"/>
                        </w:rPr>
                      </w:pPr>
                      <w:r>
                        <w:rPr>
                          <w:lang w:val="en-ZA"/>
                        </w:rPr>
                        <w:t>[</w:t>
                      </w:r>
                      <w:r w:rsidR="00B40F8A">
                        <w:rPr>
                          <w:lang w:val="en-ZA"/>
                        </w:rPr>
                        <w:t>System-level factors including business financing, policy and research</w:t>
                      </w:r>
                      <w:r>
                        <w:rPr>
                          <w:lang w:val="en-ZA"/>
                        </w:rPr>
                        <w:t>]</w:t>
                      </w:r>
                      <w:r w:rsidR="00B40F8A">
                        <w:rPr>
                          <w:lang w:val="en-ZA"/>
                        </w:rPr>
                        <w:t xml:space="preserve"> are key in ensuring that frugal innovations with clinical evidence and health economic benefits successfully diffuse.</w:t>
                      </w:r>
                    </w:p>
                    <w:p w14:paraId="49704744" w14:textId="49B4A4E4" w:rsidR="00B40F8A" w:rsidRPr="007E6D4B" w:rsidRDefault="00B40F8A" w:rsidP="00B40F8A">
                      <w:pPr>
                        <w:pStyle w:val="ListParagraph"/>
                        <w:numPr>
                          <w:ilvl w:val="0"/>
                          <w:numId w:val="6"/>
                        </w:numPr>
                        <w:rPr>
                          <w:lang w:val="en-ZA"/>
                        </w:rPr>
                      </w:pPr>
                      <w:r w:rsidRPr="00293D9D">
                        <w:rPr>
                          <w:lang w:val="en-ZA"/>
                        </w:rPr>
                        <w:t xml:space="preserve">FI are adapted to </w:t>
                      </w:r>
                      <w:r w:rsidR="00C42B5D" w:rsidRPr="00293D9D">
                        <w:rPr>
                          <w:lang w:val="en-ZA"/>
                        </w:rPr>
                        <w:t>different user needs, barriers, and norms</w:t>
                      </w:r>
                      <w:r w:rsidR="00C42B5D" w:rsidRPr="00293D9D" w:rsidDel="00C42B5D">
                        <w:rPr>
                          <w:lang w:val="en-ZA"/>
                        </w:rPr>
                        <w:t xml:space="preserve"> </w:t>
                      </w:r>
                      <w:r w:rsidR="00C42B5D">
                        <w:rPr>
                          <w:lang w:val="en-ZA"/>
                        </w:rPr>
                        <w:t xml:space="preserve">in different </w:t>
                      </w:r>
                      <w:r w:rsidRPr="00293D9D">
                        <w:rPr>
                          <w:lang w:val="en-ZA"/>
                        </w:rPr>
                        <w:t>geographic context</w:t>
                      </w:r>
                      <w:r w:rsidR="00C42B5D">
                        <w:rPr>
                          <w:lang w:val="en-ZA"/>
                        </w:rPr>
                        <w:t>s</w:t>
                      </w:r>
                      <w:r w:rsidRPr="00293D9D">
                        <w:rPr>
                          <w:lang w:val="en-ZA"/>
                        </w:rPr>
                        <w:t xml:space="preserve"> </w:t>
                      </w:r>
                      <w:r w:rsidR="00C42B5D">
                        <w:rPr>
                          <w:lang w:val="en-ZA"/>
                        </w:rPr>
                        <w:t>and</w:t>
                      </w:r>
                      <w:r w:rsidR="00C42B5D" w:rsidRPr="00293D9D">
                        <w:rPr>
                          <w:lang w:val="en-ZA"/>
                        </w:rPr>
                        <w:t xml:space="preserve"> </w:t>
                      </w:r>
                      <w:r w:rsidRPr="00293D9D">
                        <w:rPr>
                          <w:lang w:val="en-ZA"/>
                        </w:rPr>
                        <w:t xml:space="preserve">therefore require local assessments </w:t>
                      </w:r>
                      <w:r w:rsidR="00C42B5D">
                        <w:rPr>
                          <w:lang w:val="en-ZA"/>
                        </w:rPr>
                        <w:t>to determine</w:t>
                      </w:r>
                      <w:r w:rsidR="00C42B5D" w:rsidRPr="00293D9D">
                        <w:rPr>
                          <w:lang w:val="en-ZA"/>
                        </w:rPr>
                        <w:t xml:space="preserve"> </w:t>
                      </w:r>
                      <w:r w:rsidRPr="00293D9D">
                        <w:rPr>
                          <w:lang w:val="en-ZA"/>
                        </w:rPr>
                        <w:t>their environmental impact.</w:t>
                      </w:r>
                    </w:p>
                  </w:txbxContent>
                </v:textbox>
                <w10:wrap type="square"/>
              </v:shape>
            </w:pict>
          </mc:Fallback>
        </mc:AlternateContent>
      </w:r>
    </w:p>
    <w:p w14:paraId="46F40568" w14:textId="77777777" w:rsidR="00B40F8A" w:rsidRDefault="00B40F8A" w:rsidP="00B40F8A">
      <w:pPr>
        <w:spacing w:after="0" w:line="360" w:lineRule="auto"/>
        <w:jc w:val="center"/>
        <w:rPr>
          <w:rFonts w:eastAsia="Times New Roman" w:cstheme="minorHAnsi"/>
          <w:b/>
          <w:bCs/>
          <w:u w:val="single"/>
        </w:rPr>
      </w:pPr>
    </w:p>
    <w:p w14:paraId="1A80347C" w14:textId="77777777" w:rsidR="00B40F8A" w:rsidRDefault="00B40F8A" w:rsidP="00B40F8A">
      <w:pPr>
        <w:spacing w:after="0" w:line="360" w:lineRule="auto"/>
        <w:jc w:val="center"/>
        <w:rPr>
          <w:rFonts w:eastAsia="Times New Roman" w:cstheme="minorHAnsi"/>
          <w:b/>
          <w:bCs/>
          <w:u w:val="single"/>
        </w:rPr>
      </w:pPr>
    </w:p>
    <w:p w14:paraId="6615B964" w14:textId="17CE196C" w:rsidR="00B40F8A" w:rsidRDefault="00B40F8A" w:rsidP="00B40F8A">
      <w:pPr>
        <w:spacing w:after="0" w:line="360" w:lineRule="auto"/>
        <w:rPr>
          <w:rFonts w:eastAsia="Times New Roman" w:cstheme="minorHAnsi"/>
          <w:b/>
          <w:bCs/>
          <w:u w:val="single"/>
        </w:rPr>
      </w:pPr>
    </w:p>
    <w:p w14:paraId="6A761594" w14:textId="37B67331" w:rsidR="00B40F8A" w:rsidRDefault="00B40F8A" w:rsidP="00B40F8A">
      <w:pPr>
        <w:spacing w:after="0" w:line="360" w:lineRule="auto"/>
        <w:jc w:val="center"/>
        <w:rPr>
          <w:rFonts w:eastAsia="Times New Roman" w:cstheme="minorHAnsi"/>
          <w:b/>
          <w:bCs/>
          <w:u w:val="single"/>
        </w:rPr>
      </w:pPr>
      <w:r>
        <w:rPr>
          <w:rFonts w:eastAsia="Times New Roman" w:cstheme="minorHAnsi"/>
          <w:b/>
          <w:bCs/>
          <w:u w:val="single"/>
        </w:rPr>
        <w:t>Frugal innovations for e</w:t>
      </w:r>
      <w:r w:rsidRPr="00CD2652">
        <w:rPr>
          <w:rFonts w:eastAsia="Times New Roman" w:cstheme="minorHAnsi"/>
          <w:b/>
          <w:bCs/>
          <w:u w:val="single"/>
        </w:rPr>
        <w:t>nvironmental sustainability in health</w:t>
      </w:r>
      <w:r w:rsidR="00FA0C7D">
        <w:rPr>
          <w:rFonts w:eastAsia="Times New Roman" w:cstheme="minorHAnsi"/>
          <w:b/>
          <w:bCs/>
          <w:u w:val="single"/>
        </w:rPr>
        <w:t xml:space="preserve"> </w:t>
      </w:r>
      <w:r w:rsidRPr="00CD2652">
        <w:rPr>
          <w:rFonts w:eastAsia="Times New Roman" w:cstheme="minorHAnsi"/>
          <w:b/>
          <w:bCs/>
          <w:u w:val="single"/>
        </w:rPr>
        <w:t>system</w:t>
      </w:r>
      <w:r w:rsidR="00FA0C7D">
        <w:rPr>
          <w:rFonts w:eastAsia="Times New Roman" w:cstheme="minorHAnsi"/>
          <w:b/>
          <w:bCs/>
          <w:u w:val="single"/>
        </w:rPr>
        <w:t>s</w:t>
      </w:r>
      <w:r w:rsidRPr="00CD2652">
        <w:rPr>
          <w:rFonts w:eastAsia="Times New Roman" w:cstheme="minorHAnsi"/>
          <w:b/>
          <w:bCs/>
          <w:u w:val="single"/>
        </w:rPr>
        <w:t xml:space="preserve"> </w:t>
      </w:r>
    </w:p>
    <w:p w14:paraId="4F26D051" w14:textId="77777777" w:rsidR="00B40F8A" w:rsidRDefault="00B40F8A" w:rsidP="00B40F8A">
      <w:pPr>
        <w:spacing w:after="0" w:line="360" w:lineRule="auto"/>
        <w:rPr>
          <w:rFonts w:eastAsia="Times New Roman" w:cstheme="minorHAnsi"/>
        </w:rPr>
      </w:pPr>
    </w:p>
    <w:p w14:paraId="1F128F71" w14:textId="77777777" w:rsidR="00B40F8A" w:rsidRDefault="00B40F8A" w:rsidP="00B40F8A">
      <w:pPr>
        <w:spacing w:after="0" w:line="360" w:lineRule="auto"/>
        <w:rPr>
          <w:rFonts w:eastAsia="Times New Roman" w:cstheme="minorHAnsi"/>
          <w:b/>
          <w:bCs/>
        </w:rPr>
      </w:pPr>
      <w:r w:rsidRPr="00BA2A8D">
        <w:rPr>
          <w:rFonts w:eastAsia="Times New Roman" w:cstheme="minorHAnsi"/>
          <w:b/>
          <w:bCs/>
        </w:rPr>
        <w:t xml:space="preserve">Standfirst </w:t>
      </w:r>
    </w:p>
    <w:p w14:paraId="261597A0" w14:textId="70A7491E" w:rsidR="00B40F8A" w:rsidRPr="00853EED" w:rsidRDefault="00B40F8A" w:rsidP="00B40F8A">
      <w:pPr>
        <w:spacing w:after="0" w:line="360" w:lineRule="auto"/>
        <w:rPr>
          <w:rFonts w:eastAsia="Times New Roman" w:cstheme="minorHAnsi"/>
          <w:i/>
          <w:iCs/>
        </w:rPr>
      </w:pPr>
      <w:r w:rsidRPr="00F81731">
        <w:rPr>
          <w:rFonts w:eastAsia="Times New Roman" w:cstheme="minorHAnsi"/>
          <w:i/>
          <w:iCs/>
        </w:rPr>
        <w:t xml:space="preserve">Frugal innovation has demonstrated its potential </w:t>
      </w:r>
      <w:r>
        <w:rPr>
          <w:rFonts w:eastAsia="Times New Roman" w:cstheme="minorHAnsi"/>
          <w:i/>
          <w:iCs/>
        </w:rPr>
        <w:t xml:space="preserve">as a strategy </w:t>
      </w:r>
      <w:r w:rsidRPr="00F81731">
        <w:rPr>
          <w:rFonts w:eastAsia="Times New Roman" w:cstheme="minorHAnsi"/>
          <w:i/>
          <w:iCs/>
        </w:rPr>
        <w:t xml:space="preserve">to provide </w:t>
      </w:r>
      <w:r>
        <w:rPr>
          <w:rFonts w:eastAsia="Times New Roman" w:cstheme="minorHAnsi"/>
          <w:i/>
          <w:iCs/>
        </w:rPr>
        <w:t xml:space="preserve">affordable </w:t>
      </w:r>
      <w:r w:rsidRPr="00F81731">
        <w:rPr>
          <w:rFonts w:eastAsia="Times New Roman" w:cstheme="minorHAnsi"/>
          <w:i/>
          <w:iCs/>
        </w:rPr>
        <w:t xml:space="preserve">healthcare that </w:t>
      </w:r>
      <w:r>
        <w:rPr>
          <w:rFonts w:eastAsia="Times New Roman" w:cstheme="minorHAnsi"/>
          <w:i/>
          <w:iCs/>
        </w:rPr>
        <w:t xml:space="preserve">can </w:t>
      </w:r>
      <w:r w:rsidRPr="00F81731">
        <w:rPr>
          <w:rFonts w:eastAsia="Times New Roman" w:cstheme="minorHAnsi"/>
          <w:i/>
          <w:iCs/>
        </w:rPr>
        <w:t>decrease the environmental footprint of healthcare</w:t>
      </w:r>
      <w:r w:rsidR="00B30D51">
        <w:rPr>
          <w:rFonts w:eastAsia="Times New Roman" w:cstheme="minorHAnsi"/>
          <w:i/>
          <w:iCs/>
        </w:rPr>
        <w:t>,</w:t>
      </w:r>
      <w:r w:rsidRPr="00F81731">
        <w:rPr>
          <w:rFonts w:eastAsia="Times New Roman" w:cstheme="minorHAnsi"/>
          <w:i/>
          <w:iCs/>
        </w:rPr>
        <w:t xml:space="preserve"> </w:t>
      </w:r>
      <w:r>
        <w:rPr>
          <w:rFonts w:eastAsia="Times New Roman" w:cstheme="minorHAnsi"/>
          <w:i/>
          <w:iCs/>
        </w:rPr>
        <w:t xml:space="preserve">argues Cyan Brown, Yasser Bhatti, and Matthew Harris. </w:t>
      </w:r>
    </w:p>
    <w:p w14:paraId="2566AA18" w14:textId="77777777" w:rsidR="00B40F8A" w:rsidRDefault="00B40F8A" w:rsidP="00B40F8A">
      <w:pPr>
        <w:spacing w:after="0" w:line="360" w:lineRule="auto"/>
        <w:rPr>
          <w:rFonts w:eastAsia="Times New Roman" w:cstheme="minorHAnsi"/>
        </w:rPr>
      </w:pPr>
    </w:p>
    <w:p w14:paraId="6E9833CE" w14:textId="5DAF90D5" w:rsidR="00B40F8A" w:rsidRPr="0007594F" w:rsidRDefault="00B40F8A" w:rsidP="00B40F8A">
      <w:pPr>
        <w:spacing w:after="0" w:line="360" w:lineRule="auto"/>
        <w:rPr>
          <w:rFonts w:eastAsia="Times New Roman" w:cstheme="minorHAnsi"/>
          <w:b/>
          <w:bCs/>
        </w:rPr>
      </w:pPr>
      <w:r>
        <w:rPr>
          <w:rFonts w:eastAsia="Times New Roman" w:cstheme="minorHAnsi"/>
          <w:b/>
          <w:bCs/>
        </w:rPr>
        <w:t>Introduction</w:t>
      </w:r>
    </w:p>
    <w:p w14:paraId="063B68F5" w14:textId="78E9A037" w:rsidR="00C56FF2" w:rsidRDefault="00B40F8A" w:rsidP="00B40F8A">
      <w:pPr>
        <w:spacing w:after="0" w:line="360" w:lineRule="auto"/>
        <w:rPr>
          <w:rFonts w:eastAsia="Times New Roman" w:cstheme="minorHAnsi"/>
          <w:color w:val="000000"/>
        </w:rPr>
      </w:pPr>
      <w:r>
        <w:rPr>
          <w:rFonts w:eastAsia="Times New Roman" w:cstheme="minorHAnsi"/>
        </w:rPr>
        <w:t xml:space="preserve">The health sector has an important role to play in reducing its environmental impact and protecting human and planetary health. </w:t>
      </w:r>
      <w:r w:rsidR="00FA0C7D">
        <w:rPr>
          <w:rFonts w:eastAsia="Times New Roman" w:cstheme="minorHAnsi"/>
        </w:rPr>
        <w:t>[Health systems globally are collectively]</w:t>
      </w:r>
      <w:r>
        <w:rPr>
          <w:rFonts w:eastAsia="Times New Roman" w:cstheme="minorHAnsi"/>
        </w:rPr>
        <w:t xml:space="preserve"> responsible for 4.4 per cent of the global net</w:t>
      </w:r>
      <w:r w:rsidR="00E06F24">
        <w:rPr>
          <w:rFonts w:eastAsia="Times New Roman" w:cstheme="minorHAnsi"/>
        </w:rPr>
        <w:t xml:space="preserve"> </w:t>
      </w:r>
      <w:r w:rsidR="00B67CBF">
        <w:rPr>
          <w:rFonts w:eastAsia="Times New Roman" w:cstheme="minorHAnsi"/>
        </w:rPr>
        <w:t xml:space="preserve">greenhouse </w:t>
      </w:r>
      <w:r>
        <w:rPr>
          <w:rFonts w:eastAsia="Times New Roman" w:cstheme="minorHAnsi"/>
        </w:rPr>
        <w:t xml:space="preserve">emissions </w:t>
      </w:r>
      <w:r w:rsidR="00FA0C7D">
        <w:rPr>
          <w:rFonts w:eastAsia="Times New Roman" w:cstheme="minorHAnsi"/>
        </w:rPr>
        <w:t>– equivalent to the emissions from 514 coal-fired power plants annually</w:t>
      </w:r>
      <w:sdt>
        <w:sdtPr>
          <w:rPr>
            <w:rFonts w:eastAsia="Times New Roman" w:cstheme="minorHAnsi"/>
            <w:color w:val="000000"/>
          </w:rPr>
          <w:tag w:val="MENDELEY_CITATION_v3_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"/>
          <w:id w:val="171223409"/>
          <w:placeholder>
            <w:docPart w:val="E73572CC773F9445A7B50ABAEB1094F2"/>
          </w:placeholder>
        </w:sdtPr>
        <w:sdtContent>
          <w:r w:rsidR="00E06F24">
            <w:rPr>
              <w:rFonts w:eastAsia="Times New Roman" w:cstheme="minorHAnsi"/>
              <w:color w:val="000000"/>
            </w:rPr>
            <w:t xml:space="preserve"> </w:t>
          </w:r>
          <w:r w:rsidR="00FA0C7D" w:rsidRPr="00BA0E5B">
            <w:rPr>
              <w:rFonts w:eastAsia="Times New Roman" w:cstheme="minorHAnsi"/>
              <w:color w:val="000000"/>
            </w:rPr>
            <w:t>[1]</w:t>
          </w:r>
        </w:sdtContent>
      </w:sdt>
      <w:r w:rsidR="00FA0C7D">
        <w:rPr>
          <w:rFonts w:eastAsia="Times New Roman" w:cstheme="minorHAnsi"/>
          <w:color w:val="000000"/>
        </w:rPr>
        <w:t xml:space="preserve"> </w:t>
      </w:r>
      <w:r w:rsidR="00FA0C7D">
        <w:rPr>
          <w:rFonts w:eastAsia="Times New Roman" w:cstheme="minorHAnsi"/>
        </w:rPr>
        <w:t xml:space="preserve">and damages the planet </w:t>
      </w:r>
      <w:r w:rsidR="00061A7E">
        <w:rPr>
          <w:rFonts w:eastAsia="Times New Roman" w:cstheme="minorHAnsi"/>
        </w:rPr>
        <w:t xml:space="preserve">and human health </w:t>
      </w:r>
      <w:r w:rsidR="00FA0C7D">
        <w:rPr>
          <w:rFonts w:eastAsia="Times New Roman" w:cstheme="minorHAnsi"/>
        </w:rPr>
        <w:t xml:space="preserve">in </w:t>
      </w:r>
      <w:proofErr w:type="gramStart"/>
      <w:r w:rsidR="00FA0C7D">
        <w:rPr>
          <w:rFonts w:eastAsia="Times New Roman" w:cstheme="minorHAnsi"/>
        </w:rPr>
        <w:t>a</w:t>
      </w:r>
      <w:r>
        <w:rPr>
          <w:rFonts w:eastAsia="Times New Roman" w:cstheme="minorHAnsi"/>
        </w:rPr>
        <w:t xml:space="preserve"> </w:t>
      </w:r>
      <w:r w:rsidR="00FA0C7D">
        <w:rPr>
          <w:rFonts w:eastAsia="Times New Roman" w:cstheme="minorHAnsi"/>
        </w:rPr>
        <w:t xml:space="preserve">number </w:t>
      </w:r>
      <w:r>
        <w:rPr>
          <w:rFonts w:eastAsia="Times New Roman" w:cstheme="minorHAnsi"/>
        </w:rPr>
        <w:t>of</w:t>
      </w:r>
      <w:proofErr w:type="gramEnd"/>
      <w:r>
        <w:rPr>
          <w:rFonts w:eastAsia="Times New Roman" w:cstheme="minorHAnsi"/>
        </w:rPr>
        <w:t xml:space="preserve"> ways</w:t>
      </w:r>
      <w:r w:rsidR="00FA0C7D">
        <w:rPr>
          <w:rFonts w:eastAsia="Times New Roman" w:cstheme="minorHAnsi"/>
        </w:rPr>
        <w:t>, including</w:t>
      </w:r>
      <w:r w:rsidR="00061A7E">
        <w:rPr>
          <w:rFonts w:eastAsia="Times New Roman" w:cstheme="minorHAnsi"/>
        </w:rPr>
        <w:t xml:space="preserve"> heatwaves and</w:t>
      </w:r>
      <w:r w:rsidR="00FA0C7D">
        <w:rPr>
          <w:rFonts w:eastAsia="Times New Roman" w:cstheme="minorHAnsi"/>
        </w:rPr>
        <w:t xml:space="preserve"> </w:t>
      </w:r>
      <w:r w:rsidR="00061A7E">
        <w:rPr>
          <w:rFonts w:eastAsia="Times New Roman" w:cstheme="minorHAnsi"/>
        </w:rPr>
        <w:t>inhalation of pollutants.</w:t>
      </w:r>
      <w:r>
        <w:rPr>
          <w:rFonts w:eastAsia="Times New Roman" w:cstheme="minorHAnsi"/>
        </w:rPr>
        <w:t xml:space="preserve"> </w:t>
      </w:r>
      <w:r>
        <w:rPr>
          <w:rFonts w:eastAsia="Times New Roman" w:cstheme="minorHAnsi"/>
          <w:color w:val="000000"/>
        </w:rPr>
        <w:t xml:space="preserve"> </w:t>
      </w:r>
      <w:r w:rsidR="00DA4F33">
        <w:rPr>
          <w:rFonts w:eastAsia="Times New Roman" w:cstheme="minorHAnsi"/>
          <w:color w:val="000000"/>
        </w:rPr>
        <w:t>High-income countries (HICs) are the main polluters in the healthcare sector, with Australia, Canada, the United States and Switzerland being the top emitters per capita, each contributing to over 1t of emissions per capita from their health system</w:t>
      </w:r>
      <w:sdt>
        <w:sdtPr>
          <w:rPr>
            <w:rFonts w:eastAsia="Times New Roman" w:cstheme="minorHAnsi"/>
            <w:color w:val="000000"/>
          </w:rPr>
          <w:tag w:val="MENDELEY_CITATION_v3_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"/>
          <w:id w:val="524523318"/>
          <w:placeholder>
            <w:docPart w:val="001A9EEAD61F0A4F93A66F6B74DB6680"/>
          </w:placeholder>
        </w:sdtPr>
        <w:sdtContent>
          <w:r w:rsidR="00DA4F33" w:rsidRPr="00BA0E5B">
            <w:rPr>
              <w:rFonts w:eastAsia="Times New Roman" w:cstheme="minorHAnsi"/>
              <w:color w:val="000000"/>
            </w:rPr>
            <w:t>[3]</w:t>
          </w:r>
        </w:sdtContent>
      </w:sdt>
      <w:r w:rsidR="00DA4F33">
        <w:rPr>
          <w:rFonts w:eastAsia="Times New Roman" w:cstheme="minorHAnsi"/>
          <w:color w:val="000000"/>
        </w:rPr>
        <w:t>.</w:t>
      </w:r>
      <w:r w:rsidR="00B30D51">
        <w:rPr>
          <w:rFonts w:eastAsia="Times New Roman" w:cstheme="minorHAnsi"/>
          <w:color w:val="000000"/>
        </w:rPr>
        <w:t xml:space="preserve"> </w:t>
      </w:r>
      <w:r w:rsidR="00FA0C7D">
        <w:rPr>
          <w:rFonts w:eastAsia="Times New Roman" w:cstheme="minorHAnsi"/>
          <w:color w:val="000000"/>
        </w:rPr>
        <w:t xml:space="preserve">There </w:t>
      </w:r>
      <w:r>
        <w:rPr>
          <w:rFonts w:eastAsia="Times New Roman" w:cstheme="minorHAnsi"/>
          <w:color w:val="000000"/>
        </w:rPr>
        <w:t>has been collective action to start addressing this</w:t>
      </w:r>
      <w:r w:rsidR="00B30D51">
        <w:rPr>
          <w:rFonts w:eastAsia="Times New Roman" w:cstheme="minorHAnsi"/>
          <w:color w:val="000000"/>
        </w:rPr>
        <w:t xml:space="preserve">: </w:t>
      </w:r>
      <w:r w:rsidRPr="00C63068">
        <w:rPr>
          <w:rFonts w:eastAsia="Times New Roman" w:cstheme="minorHAnsi"/>
          <w:color w:val="000000"/>
        </w:rPr>
        <w:t>Over 50 countries have committed to developing climate-resilient and low-carbon health systems.</w:t>
      </w:r>
      <w:r>
        <w:rPr>
          <w:rFonts w:eastAsia="Times New Roman" w:cstheme="minorHAnsi"/>
          <w:color w:val="000000"/>
        </w:rPr>
        <w:t xml:space="preserve"> </w:t>
      </w:r>
      <w:r w:rsidR="0056002A">
        <w:rPr>
          <w:rFonts w:eastAsia="Times New Roman" w:cstheme="minorHAnsi"/>
          <w:color w:val="000000"/>
        </w:rPr>
        <w:t xml:space="preserve">Two </w:t>
      </w:r>
      <w:r>
        <w:rPr>
          <w:rFonts w:eastAsia="Times New Roman" w:cstheme="minorHAnsi"/>
          <w:color w:val="000000"/>
        </w:rPr>
        <w:t>high-income countries (HIC) and 12 low-middle-income countries (LMICs)</w:t>
      </w:r>
      <w:r w:rsidRPr="00C63068">
        <w:rPr>
          <w:rFonts w:eastAsia="Times New Roman" w:cstheme="minorHAnsi"/>
          <w:color w:val="000000"/>
        </w:rPr>
        <w:t xml:space="preserve"> countries have also committed to reaching net zero carbon emissions on or before 2050 including </w:t>
      </w:r>
      <w:r w:rsidR="00497CAC">
        <w:rPr>
          <w:rFonts w:eastAsia="Times New Roman" w:cstheme="minorHAnsi"/>
          <w:color w:val="000000"/>
        </w:rPr>
        <w:t xml:space="preserve">the UK, </w:t>
      </w:r>
      <w:r w:rsidRPr="00C63068">
        <w:rPr>
          <w:rFonts w:eastAsia="Times New Roman" w:cstheme="minorHAnsi"/>
          <w:color w:val="000000"/>
        </w:rPr>
        <w:t xml:space="preserve">Belgium, Malawi, Sierra Leone, </w:t>
      </w:r>
      <w:r w:rsidR="00497CAC">
        <w:rPr>
          <w:rFonts w:eastAsia="Times New Roman" w:cstheme="minorHAnsi"/>
          <w:color w:val="000000"/>
        </w:rPr>
        <w:t>among others</w:t>
      </w:r>
      <w:sdt>
        <w:sdtPr>
          <w:rPr>
            <w:rFonts w:eastAsia="Times New Roman" w:cstheme="minorHAnsi"/>
            <w:color w:val="000000"/>
          </w:rPr>
          <w:tag w:val="MENDELEY_CITATION_v3_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"/>
          <w:id w:val="-1234690370"/>
          <w:placeholder>
            <w:docPart w:val="4F8875F0E5FB4A9EAB28D5205C3D8B12"/>
          </w:placeholder>
        </w:sdtPr>
        <w:sdtContent>
          <w:r w:rsidRPr="00BA0E5B">
            <w:rPr>
              <w:rFonts w:eastAsia="Times New Roman" w:cstheme="minorHAnsi"/>
              <w:color w:val="000000"/>
            </w:rPr>
            <w:t>[2]</w:t>
          </w:r>
        </w:sdtContent>
      </w:sdt>
      <w:r w:rsidRPr="00C63068">
        <w:rPr>
          <w:rFonts w:eastAsia="Times New Roman" w:cstheme="minorHAnsi"/>
          <w:color w:val="000000"/>
        </w:rPr>
        <w:t xml:space="preserve">. </w:t>
      </w:r>
      <w:r w:rsidR="00C56FF2">
        <w:rPr>
          <w:rFonts w:eastAsia="Times New Roman" w:cstheme="minorHAnsi"/>
          <w:color w:val="000000"/>
        </w:rPr>
        <w:t>M</w:t>
      </w:r>
      <w:r w:rsidRPr="00C63068">
        <w:rPr>
          <w:rFonts w:eastAsia="Times New Roman" w:cstheme="minorHAnsi"/>
          <w:color w:val="000000"/>
        </w:rPr>
        <w:t xml:space="preserve">any healthcare workers and patient </w:t>
      </w:r>
      <w:r w:rsidRPr="00C63068">
        <w:rPr>
          <w:rFonts w:eastAsia="Times New Roman" w:cstheme="minorHAnsi"/>
          <w:color w:val="000000"/>
        </w:rPr>
        <w:lastRenderedPageBreak/>
        <w:t xml:space="preserve">groups </w:t>
      </w:r>
      <w:r w:rsidR="00C56FF2">
        <w:rPr>
          <w:rFonts w:eastAsia="Times New Roman" w:cstheme="minorHAnsi"/>
          <w:color w:val="000000"/>
        </w:rPr>
        <w:t>additionally contribute to</w:t>
      </w:r>
      <w:r w:rsidR="00C56FF2" w:rsidRPr="00C63068">
        <w:rPr>
          <w:rFonts w:eastAsia="Times New Roman" w:cstheme="minorHAnsi"/>
          <w:color w:val="000000"/>
        </w:rPr>
        <w:t xml:space="preserve"> </w:t>
      </w:r>
      <w:r w:rsidRPr="00C63068">
        <w:rPr>
          <w:rFonts w:eastAsia="Times New Roman" w:cstheme="minorHAnsi"/>
          <w:color w:val="000000"/>
        </w:rPr>
        <w:t xml:space="preserve">movements </w:t>
      </w:r>
      <w:r>
        <w:rPr>
          <w:rFonts w:eastAsia="Times New Roman" w:cstheme="minorHAnsi"/>
          <w:color w:val="000000"/>
        </w:rPr>
        <w:t xml:space="preserve">in </w:t>
      </w:r>
      <w:r w:rsidRPr="00C63068">
        <w:rPr>
          <w:rFonts w:eastAsia="Times New Roman" w:cstheme="minorHAnsi"/>
          <w:color w:val="000000"/>
        </w:rPr>
        <w:t>healthcare</w:t>
      </w:r>
      <w:r>
        <w:rPr>
          <w:rFonts w:eastAsia="Times New Roman" w:cstheme="minorHAnsi"/>
          <w:color w:val="000000"/>
        </w:rPr>
        <w:t xml:space="preserve"> including </w:t>
      </w:r>
      <w:r w:rsidRPr="00C63068">
        <w:rPr>
          <w:rFonts w:eastAsia="Times New Roman" w:cstheme="minorHAnsi"/>
          <w:i/>
          <w:iCs/>
          <w:color w:val="000000"/>
        </w:rPr>
        <w:t>HealthCare Without Harm</w:t>
      </w:r>
      <w:r>
        <w:rPr>
          <w:rFonts w:eastAsia="Times New Roman" w:cstheme="minorHAnsi"/>
          <w:color w:val="000000"/>
        </w:rPr>
        <w:t xml:space="preserve"> and </w:t>
      </w:r>
      <w:proofErr w:type="spellStart"/>
      <w:r w:rsidRPr="00C63068">
        <w:rPr>
          <w:rFonts w:eastAsia="Times New Roman" w:cstheme="minorHAnsi"/>
          <w:i/>
          <w:iCs/>
          <w:color w:val="000000"/>
        </w:rPr>
        <w:t>EcoMedics</w:t>
      </w:r>
      <w:proofErr w:type="spellEnd"/>
      <w:r w:rsidRPr="00C63068">
        <w:rPr>
          <w:rFonts w:eastAsia="Times New Roman" w:cstheme="minorHAnsi"/>
          <w:i/>
          <w:iCs/>
          <w:color w:val="000000"/>
        </w:rPr>
        <w:t xml:space="preserve"> </w:t>
      </w:r>
      <w:r w:rsidRPr="00C63068">
        <w:rPr>
          <w:rFonts w:eastAsia="Times New Roman" w:cstheme="minorHAnsi"/>
          <w:color w:val="000000"/>
        </w:rPr>
        <w:t xml:space="preserve">to name a few. </w:t>
      </w:r>
      <w:r>
        <w:rPr>
          <w:rFonts w:eastAsia="Times New Roman" w:cstheme="minorHAnsi"/>
          <w:color w:val="000000"/>
        </w:rPr>
        <w:t>To achieve these commitments and</w:t>
      </w:r>
      <w:r w:rsidR="00497CAC">
        <w:rPr>
          <w:rFonts w:eastAsia="Times New Roman" w:cstheme="minorHAnsi"/>
          <w:color w:val="000000"/>
        </w:rPr>
        <w:t xml:space="preserve"> address the</w:t>
      </w:r>
      <w:r>
        <w:rPr>
          <w:rFonts w:eastAsia="Times New Roman" w:cstheme="minorHAnsi"/>
          <w:color w:val="000000"/>
        </w:rPr>
        <w:t xml:space="preserve"> complexity of climate change, multiple strategies for mitigation and adaptation will be needed. </w:t>
      </w:r>
    </w:p>
    <w:p w14:paraId="6CC8C24D" w14:textId="77777777" w:rsidR="00C56FF2" w:rsidRDefault="00C56FF2" w:rsidP="00B40F8A">
      <w:pPr>
        <w:spacing w:after="0" w:line="360" w:lineRule="auto"/>
        <w:rPr>
          <w:rFonts w:eastAsia="Times New Roman" w:cstheme="minorHAnsi"/>
          <w:color w:val="000000"/>
        </w:rPr>
      </w:pPr>
    </w:p>
    <w:p w14:paraId="26D456C1" w14:textId="36CB270A" w:rsidR="00B40F8A" w:rsidRDefault="00B40F8A" w:rsidP="00B40F8A">
      <w:pPr>
        <w:spacing w:after="0" w:line="360" w:lineRule="auto"/>
        <w:rPr>
          <w:rFonts w:eastAsia="Times New Roman" w:cstheme="minorHAnsi"/>
          <w:color w:val="000000"/>
        </w:rPr>
      </w:pPr>
      <w:r>
        <w:rPr>
          <w:rFonts w:eastAsia="Times New Roman" w:cstheme="minorHAnsi"/>
          <w:color w:val="000000"/>
        </w:rPr>
        <w:t>Frugal innovation</w:t>
      </w:r>
      <w:r w:rsidR="00DB4E2F">
        <w:rPr>
          <w:rFonts w:eastAsia="Times New Roman" w:cstheme="minorHAnsi"/>
          <w:color w:val="000000"/>
        </w:rPr>
        <w:t>s</w:t>
      </w:r>
      <w:r>
        <w:rPr>
          <w:rFonts w:eastAsia="Times New Roman" w:cstheme="minorHAnsi"/>
          <w:color w:val="000000"/>
        </w:rPr>
        <w:t xml:space="preserve"> (FI) </w:t>
      </w:r>
      <w:r w:rsidR="00DB4E2F">
        <w:rPr>
          <w:rFonts w:eastAsia="Times New Roman" w:cstheme="minorHAnsi"/>
          <w:color w:val="000000"/>
        </w:rPr>
        <w:t>do more with less and is</w:t>
      </w:r>
      <w:r>
        <w:rPr>
          <w:rFonts w:eastAsia="Times New Roman" w:cstheme="minorHAnsi"/>
          <w:color w:val="000000"/>
        </w:rPr>
        <w:t xml:space="preserve"> one strategy </w:t>
      </w:r>
      <w:r w:rsidR="0045325B">
        <w:rPr>
          <w:rFonts w:eastAsia="Times New Roman" w:cstheme="minorHAnsi"/>
          <w:color w:val="000000"/>
        </w:rPr>
        <w:t>for</w:t>
      </w:r>
      <w:r w:rsidR="00497CAC">
        <w:rPr>
          <w:rFonts w:eastAsia="Times New Roman" w:cstheme="minorHAnsi"/>
          <w:color w:val="000000"/>
        </w:rPr>
        <w:t xml:space="preserve"> </w:t>
      </w:r>
      <w:r w:rsidR="00061A7E">
        <w:rPr>
          <w:rFonts w:eastAsia="Times New Roman" w:cstheme="minorHAnsi"/>
          <w:color w:val="000000"/>
        </w:rPr>
        <w:t>u</w:t>
      </w:r>
      <w:r w:rsidR="00061A7E" w:rsidRPr="00061A7E">
        <w:rPr>
          <w:rFonts w:eastAsia="Times New Roman" w:cstheme="minorHAnsi"/>
          <w:color w:val="000000"/>
        </w:rPr>
        <w:t xml:space="preserve">sing fewer resources to meet rising demand in </w:t>
      </w:r>
      <w:proofErr w:type="gramStart"/>
      <w:r w:rsidR="00061A7E" w:rsidRPr="00061A7E">
        <w:rPr>
          <w:rFonts w:eastAsia="Times New Roman" w:cstheme="minorHAnsi"/>
          <w:color w:val="000000"/>
        </w:rPr>
        <w:t>healthcare</w:t>
      </w:r>
      <w:r w:rsidR="00061A7E">
        <w:rPr>
          <w:rFonts w:eastAsia="Times New Roman" w:cstheme="minorHAnsi"/>
          <w:color w:val="000000"/>
        </w:rPr>
        <w:t xml:space="preserve">, </w:t>
      </w:r>
      <w:r w:rsidR="00061A7E" w:rsidRPr="00061A7E">
        <w:rPr>
          <w:rFonts w:eastAsia="Times New Roman" w:cstheme="minorHAnsi"/>
          <w:color w:val="000000"/>
        </w:rPr>
        <w:t xml:space="preserve"> </w:t>
      </w:r>
      <w:r w:rsidR="00061A7E">
        <w:rPr>
          <w:rFonts w:eastAsia="Times New Roman" w:cstheme="minorHAnsi"/>
          <w:color w:val="000000"/>
        </w:rPr>
        <w:t>and</w:t>
      </w:r>
      <w:proofErr w:type="gramEnd"/>
      <w:r w:rsidR="00061A7E">
        <w:rPr>
          <w:rFonts w:eastAsia="Times New Roman" w:cstheme="minorHAnsi"/>
          <w:color w:val="000000"/>
        </w:rPr>
        <w:t xml:space="preserve"> </w:t>
      </w:r>
      <w:r w:rsidR="00497CAC">
        <w:rPr>
          <w:rFonts w:eastAsia="Times New Roman" w:cstheme="minorHAnsi"/>
          <w:color w:val="000000"/>
        </w:rPr>
        <w:t xml:space="preserve">without </w:t>
      </w:r>
      <w:r w:rsidR="00061A7E">
        <w:rPr>
          <w:rFonts w:eastAsia="Times New Roman" w:cstheme="minorHAnsi"/>
          <w:color w:val="000000"/>
        </w:rPr>
        <w:t>compromising</w:t>
      </w:r>
      <w:r w:rsidR="00497CAC">
        <w:rPr>
          <w:rFonts w:eastAsia="Times New Roman" w:cstheme="minorHAnsi"/>
          <w:color w:val="000000"/>
        </w:rPr>
        <w:t xml:space="preserve"> on patient safety or clinical outcomes</w:t>
      </w:r>
      <w:r w:rsidR="00DB4E2F">
        <w:rPr>
          <w:rFonts w:eastAsia="Times New Roman" w:cstheme="minorHAnsi"/>
          <w:color w:val="000000"/>
        </w:rPr>
        <w:t>.</w:t>
      </w:r>
      <w:r w:rsidR="00061A7E">
        <w:rPr>
          <w:rFonts w:eastAsia="Times New Roman" w:cstheme="minorHAnsi"/>
          <w:color w:val="000000"/>
        </w:rPr>
        <w:t xml:space="preserve"> </w:t>
      </w:r>
      <w:r w:rsidR="00247366">
        <w:rPr>
          <w:rFonts w:eastAsia="Times New Roman" w:cstheme="minorHAnsi"/>
          <w:color w:val="000000"/>
        </w:rPr>
        <w:t xml:space="preserve">For example, Kangaroo Mother Care provides </w:t>
      </w:r>
      <w:proofErr w:type="gramStart"/>
      <w:r w:rsidR="00247366">
        <w:rPr>
          <w:rFonts w:eastAsia="Times New Roman" w:cstheme="minorHAnsi"/>
          <w:color w:val="000000"/>
        </w:rPr>
        <w:t>24 hour</w:t>
      </w:r>
      <w:proofErr w:type="gramEnd"/>
      <w:r w:rsidR="00247366">
        <w:rPr>
          <w:rFonts w:eastAsia="Times New Roman" w:cstheme="minorHAnsi"/>
          <w:color w:val="000000"/>
        </w:rPr>
        <w:t xml:space="preserve"> temperature support by using skin-on-skin contact with a parent or caregiver, </w:t>
      </w:r>
      <w:r w:rsidR="00C649E6">
        <w:rPr>
          <w:rFonts w:eastAsia="Times New Roman" w:cstheme="minorHAnsi"/>
          <w:color w:val="000000"/>
        </w:rPr>
        <w:t xml:space="preserve">and for stable neonates this </w:t>
      </w:r>
      <w:r w:rsidR="00247366">
        <w:rPr>
          <w:rFonts w:eastAsia="Times New Roman" w:cstheme="minorHAnsi"/>
          <w:color w:val="000000"/>
        </w:rPr>
        <w:t>remov</w:t>
      </w:r>
      <w:r w:rsidR="00C649E6">
        <w:rPr>
          <w:rFonts w:eastAsia="Times New Roman" w:cstheme="minorHAnsi"/>
          <w:color w:val="000000"/>
        </w:rPr>
        <w:t>es</w:t>
      </w:r>
      <w:r w:rsidR="00247366">
        <w:rPr>
          <w:rFonts w:eastAsia="Times New Roman" w:cstheme="minorHAnsi"/>
          <w:color w:val="000000"/>
        </w:rPr>
        <w:t xml:space="preserve"> the need for expensive incubators, run on electricity</w:t>
      </w:r>
      <w:r w:rsidR="00C649E6">
        <w:rPr>
          <w:rFonts w:eastAsia="Times New Roman" w:cstheme="minorHAnsi"/>
          <w:color w:val="000000"/>
        </w:rPr>
        <w:t xml:space="preserve"> </w:t>
      </w:r>
      <w:r w:rsidR="00EA198B">
        <w:rPr>
          <w:rFonts w:eastAsia="Times New Roman" w:cstheme="minorHAnsi"/>
          <w:color w:val="000000"/>
        </w:rPr>
        <w:t xml:space="preserve">– a cost saving for the health system by using available resources. </w:t>
      </w:r>
      <w:r w:rsidR="00C649E6">
        <w:rPr>
          <w:rFonts w:eastAsia="Times New Roman" w:cstheme="minorHAnsi"/>
          <w:color w:val="000000"/>
        </w:rPr>
        <w:t xml:space="preserve"> Considering the impact healthcare has on the environment, cost-saving and resource-sparing frugal innovations warrant national attention from policymakers. </w:t>
      </w:r>
      <w:r w:rsidR="00FB7C5F">
        <w:rPr>
          <w:rFonts w:eastAsia="Times New Roman" w:cstheme="minorHAnsi"/>
          <w:color w:val="000000"/>
        </w:rPr>
        <w:t xml:space="preserve"> </w:t>
      </w:r>
      <w:r w:rsidR="00C649E6">
        <w:rPr>
          <w:rFonts w:eastAsia="Times New Roman" w:cstheme="minorHAnsi"/>
          <w:color w:val="000000"/>
        </w:rPr>
        <w:t xml:space="preserve">This will require an enabling policy, </w:t>
      </w:r>
      <w:proofErr w:type="gramStart"/>
      <w:r w:rsidR="00C649E6">
        <w:rPr>
          <w:rFonts w:eastAsia="Times New Roman" w:cstheme="minorHAnsi"/>
          <w:color w:val="000000"/>
        </w:rPr>
        <w:t>research</w:t>
      </w:r>
      <w:proofErr w:type="gramEnd"/>
      <w:r w:rsidR="00C649E6">
        <w:rPr>
          <w:rFonts w:eastAsia="Times New Roman" w:cstheme="minorHAnsi"/>
          <w:color w:val="000000"/>
        </w:rPr>
        <w:t xml:space="preserve"> and business </w:t>
      </w:r>
      <w:r w:rsidR="00E06F24">
        <w:rPr>
          <w:rFonts w:eastAsia="Times New Roman" w:cstheme="minorHAnsi"/>
          <w:color w:val="000000"/>
        </w:rPr>
        <w:t>development</w:t>
      </w:r>
      <w:r w:rsidR="00C649E6">
        <w:rPr>
          <w:rFonts w:eastAsia="Times New Roman" w:cstheme="minorHAnsi"/>
          <w:color w:val="000000"/>
        </w:rPr>
        <w:t xml:space="preserve"> environment for FI to be mainstreamed </w:t>
      </w:r>
      <w:r w:rsidR="00E72700">
        <w:rPr>
          <w:rFonts w:eastAsia="Times New Roman" w:cstheme="minorHAnsi"/>
          <w:color w:val="000000"/>
        </w:rPr>
        <w:t xml:space="preserve">in </w:t>
      </w:r>
      <w:r w:rsidR="00C649E6">
        <w:rPr>
          <w:rFonts w:eastAsia="Times New Roman" w:cstheme="minorHAnsi"/>
          <w:color w:val="000000"/>
        </w:rPr>
        <w:t>healthcare</w:t>
      </w:r>
      <w:r w:rsidR="00E06F24">
        <w:rPr>
          <w:rFonts w:eastAsia="Times New Roman" w:cstheme="minorHAnsi"/>
          <w:color w:val="000000"/>
        </w:rPr>
        <w:t xml:space="preserve"> </w:t>
      </w:r>
      <w:sdt>
        <w:sdtPr>
          <w:rPr>
            <w:rFonts w:eastAsia="Times New Roman" w:cstheme="minorHAnsi"/>
            <w:color w:val="000000"/>
          </w:rPr>
          <w:tag w:val="MENDELEY_CITATION_v3_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"/>
          <w:id w:val="1262720761"/>
          <w:placeholder>
            <w:docPart w:val="B7F4688BA4794B37B47145DFB8835237"/>
          </w:placeholder>
        </w:sdtPr>
        <w:sdtContent>
          <w:r w:rsidRPr="00BA0E5B">
            <w:rPr>
              <w:rFonts w:eastAsia="Times New Roman" w:cstheme="minorHAnsi"/>
              <w:color w:val="000000"/>
            </w:rPr>
            <w:t>[5]</w:t>
          </w:r>
        </w:sdtContent>
      </w:sdt>
      <w:r>
        <w:rPr>
          <w:rFonts w:eastAsia="Times New Roman" w:cstheme="minorHAnsi"/>
          <w:color w:val="000000"/>
        </w:rPr>
        <w:t xml:space="preserve">. </w:t>
      </w:r>
    </w:p>
    <w:p w14:paraId="281E8AE4" w14:textId="5D6F8F7D" w:rsidR="00B40F8A" w:rsidRDefault="002A7D49" w:rsidP="00B40F8A">
      <w:pPr>
        <w:spacing w:after="0" w:line="360" w:lineRule="auto"/>
        <w:rPr>
          <w:rFonts w:eastAsia="Times New Roman" w:cstheme="minorHAnsi"/>
          <w:color w:val="000000"/>
        </w:rPr>
      </w:pPr>
      <w:r w:rsidRPr="002A7D49">
        <w:rPr>
          <w:rFonts w:eastAsia="Times New Roman" w:cstheme="minorHAnsi"/>
          <w:noProof/>
          <w:color w:val="000000"/>
        </w:rPr>
        <w:lastRenderedPageBreak/>
        <mc:AlternateContent>
          <mc:Choice Requires="wps">
            <w:drawing>
              <wp:anchor distT="45720" distB="45720" distL="114300" distR="114300" simplePos="0" relativeHeight="251664384" behindDoc="0" locked="0" layoutInCell="1" allowOverlap="1" wp14:anchorId="35257E1F" wp14:editId="38BA4440">
                <wp:simplePos x="0" y="0"/>
                <wp:positionH relativeFrom="margin">
                  <wp:align>left</wp:align>
                </wp:positionH>
                <wp:positionV relativeFrom="paragraph">
                  <wp:posOffset>0</wp:posOffset>
                </wp:positionV>
                <wp:extent cx="6469200" cy="1404620"/>
                <wp:effectExtent l="0" t="0" r="27305"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9200" cy="1404620"/>
                        </a:xfrm>
                        <a:prstGeom prst="rect">
                          <a:avLst/>
                        </a:prstGeom>
                        <a:solidFill>
                          <a:srgbClr val="FFFFFF"/>
                        </a:solidFill>
                        <a:ln w="9525">
                          <a:solidFill>
                            <a:srgbClr val="000000"/>
                          </a:solidFill>
                          <a:miter lim="800000"/>
                          <a:headEnd/>
                          <a:tailEnd/>
                        </a:ln>
                      </wps:spPr>
                      <wps:txbx>
                        <w:txbxContent>
                          <w:p w14:paraId="6B1A4662" w14:textId="5AEC5D1B" w:rsidR="002A7D49" w:rsidRPr="00215EEC" w:rsidRDefault="002A7D49" w:rsidP="00215EEC">
                            <w:pPr>
                              <w:spacing w:after="0" w:line="360" w:lineRule="auto"/>
                              <w:rPr>
                                <w:rFonts w:eastAsia="Times New Roman" w:cstheme="minorHAnsi"/>
                                <w:color w:val="000000"/>
                              </w:rPr>
                            </w:pPr>
                            <w:r w:rsidRPr="00B40F8A">
                              <w:rPr>
                                <w:rFonts w:eastAsia="Times New Roman" w:cstheme="minorHAnsi"/>
                                <w:b/>
                                <w:bCs/>
                                <w:color w:val="000000"/>
                              </w:rPr>
                              <w:t>Box 1: The origin and definition of frugal innovation</w:t>
                            </w:r>
                            <w:r w:rsidR="00FB7C5F">
                              <w:rPr>
                                <w:rFonts w:eastAsia="Times New Roman" w:cstheme="minorHAnsi"/>
                                <w:b/>
                                <w:bCs/>
                                <w:color w:val="000000"/>
                              </w:rPr>
                              <w:t xml:space="preserve"> </w:t>
                            </w:r>
                            <w:r w:rsidR="00FB7C5F">
                              <w:rPr>
                                <w:rFonts w:eastAsia="Times New Roman" w:cstheme="minorHAnsi"/>
                                <w:color w:val="000000"/>
                              </w:rPr>
                              <w:t>F</w:t>
                            </w:r>
                            <w:r w:rsidRPr="00215EEC">
                              <w:rPr>
                                <w:rFonts w:eastAsia="Times New Roman" w:cstheme="minorHAnsi"/>
                                <w:color w:val="000000"/>
                              </w:rPr>
                              <w:t xml:space="preserve">rugal means </w:t>
                            </w:r>
                            <w:r w:rsidR="00B71093">
                              <w:rPr>
                                <w:rFonts w:eastAsia="Times New Roman" w:cstheme="minorHAnsi"/>
                                <w:color w:val="000000"/>
                              </w:rPr>
                              <w:t xml:space="preserve">simple, </w:t>
                            </w:r>
                            <w:proofErr w:type="gramStart"/>
                            <w:r w:rsidR="00B71093">
                              <w:rPr>
                                <w:rFonts w:eastAsia="Times New Roman" w:cstheme="minorHAnsi"/>
                                <w:color w:val="000000"/>
                              </w:rPr>
                              <w:t>plain</w:t>
                            </w:r>
                            <w:proofErr w:type="gramEnd"/>
                            <w:r w:rsidR="00B71093">
                              <w:rPr>
                                <w:rFonts w:eastAsia="Times New Roman" w:cstheme="minorHAnsi"/>
                                <w:color w:val="000000"/>
                              </w:rPr>
                              <w:t xml:space="preserve"> </w:t>
                            </w:r>
                            <w:r w:rsidRPr="00215EEC">
                              <w:rPr>
                                <w:rFonts w:eastAsia="Times New Roman" w:cstheme="minorHAnsi"/>
                                <w:color w:val="000000"/>
                              </w:rPr>
                              <w:t xml:space="preserve">and using resources carefully. Frugal innovations are usually framed as innovations that are driven by resource scarcity and can refer to products, technologies, and services </w:t>
                            </w:r>
                            <w:sdt>
                              <w:sdtPr>
                                <w:tag w:val="MENDELEY_CITATION_v3_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"/>
                                <w:id w:val="449522390"/>
                                <w:placeholder>
                                  <w:docPart w:val="7E959E3B5D0E4FCC9F5DDF1F775EAB69"/>
                                </w:placeholder>
                              </w:sdtPr>
                              <w:sdtContent>
                                <w:r w:rsidRPr="00215EEC">
                                  <w:rPr>
                                    <w:rFonts w:eastAsia="Times New Roman" w:cstheme="minorHAnsi"/>
                                    <w:color w:val="000000"/>
                                  </w:rPr>
                                  <w:t>[6]</w:t>
                                </w:r>
                              </w:sdtContent>
                            </w:sdt>
                            <w:r w:rsidRPr="00215EEC">
                              <w:rPr>
                                <w:rFonts w:eastAsia="Times New Roman" w:cstheme="minorHAnsi"/>
                                <w:color w:val="000000"/>
                              </w:rPr>
                              <w:t>. Frugal innovations are not a new concept and can be traced back to the appropriate technology movement that started in the 1970s by Ernst Schumacher. This movement focused on small-scale, environmentally sound, people-</w:t>
                            </w:r>
                            <w:proofErr w:type="gramStart"/>
                            <w:r w:rsidRPr="00215EEC">
                              <w:rPr>
                                <w:rFonts w:eastAsia="Times New Roman" w:cstheme="minorHAnsi"/>
                                <w:color w:val="000000"/>
                              </w:rPr>
                              <w:t>centered</w:t>
                            </w:r>
                            <w:proofErr w:type="gramEnd"/>
                            <w:r w:rsidRPr="00215EEC">
                              <w:rPr>
                                <w:rFonts w:eastAsia="Times New Roman" w:cstheme="minorHAnsi"/>
                                <w:color w:val="000000"/>
                              </w:rPr>
                              <w:t xml:space="preserve"> and locally managed technology</w:t>
                            </w:r>
                            <w:r w:rsidRPr="00215EEC">
                              <w:rPr>
                                <w:color w:val="000000"/>
                              </w:rPr>
                              <w:t xml:space="preserve"> </w:t>
                            </w:r>
                            <w:sdt>
                              <w:sdtPr>
                                <w:tag w:val="MENDELEY_CITATION_v3_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"/>
                                <w:id w:val="-757676256"/>
                                <w:placeholder>
                                  <w:docPart w:val="2E204D1E85B74BF9AB622968F83AECB3"/>
                                </w:placeholder>
                              </w:sdtPr>
                              <w:sdtContent>
                                <w:r w:rsidRPr="00215EEC">
                                  <w:rPr>
                                    <w:rFonts w:eastAsia="Times New Roman" w:cstheme="minorHAnsi"/>
                                    <w:color w:val="000000"/>
                                  </w:rPr>
                                  <w:t>[6]</w:t>
                                </w:r>
                              </w:sdtContent>
                            </w:sdt>
                            <w:sdt>
                              <w:sdtPr>
                                <w:tag w:val="MENDELEY_CITATION_v3_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"/>
                                <w:id w:val="707306097"/>
                                <w:placeholder>
                                  <w:docPart w:val="7E959E3B5D0E4FCC9F5DDF1F775EAB69"/>
                                </w:placeholder>
                              </w:sdtPr>
                              <w:sdtContent>
                                <w:r w:rsidRPr="00215EEC">
                                  <w:rPr>
                                    <w:rFonts w:eastAsia="Times New Roman" w:cstheme="minorHAnsi"/>
                                    <w:color w:val="000000"/>
                                  </w:rPr>
                                  <w:t>[7]</w:t>
                                </w:r>
                              </w:sdtContent>
                            </w:sdt>
                            <w:r w:rsidRPr="00215EEC">
                              <w:rPr>
                                <w:color w:val="000000"/>
                              </w:rPr>
                              <w:t>.</w:t>
                            </w:r>
                            <w:r w:rsidRPr="00215EEC">
                              <w:rPr>
                                <w:rFonts w:eastAsia="Times New Roman" w:cstheme="minorHAnsi"/>
                                <w:color w:val="000000"/>
                              </w:rPr>
                              <w:t xml:space="preserve"> </w:t>
                            </w:r>
                          </w:p>
                          <w:p w14:paraId="47553BA7" w14:textId="0E3E36CC" w:rsidR="002A7D49" w:rsidRPr="00215EEC" w:rsidRDefault="002A7D49" w:rsidP="00215EEC">
                            <w:pPr>
                              <w:spacing w:after="0" w:line="360" w:lineRule="auto"/>
                              <w:rPr>
                                <w:rFonts w:eastAsia="Times New Roman" w:cstheme="minorHAnsi"/>
                                <w:color w:val="000000"/>
                              </w:rPr>
                            </w:pPr>
                            <w:r w:rsidRPr="00215EEC">
                              <w:rPr>
                                <w:rFonts w:eastAsia="Times New Roman" w:cstheme="minorHAnsi"/>
                                <w:color w:val="000000"/>
                              </w:rPr>
                              <w:t xml:space="preserve">Despite varied definitions, FI is popular in many sectors </w:t>
                            </w:r>
                            <w:r w:rsidR="00FB7C5F">
                              <w:rPr>
                                <w:rFonts w:eastAsia="Times New Roman" w:cstheme="minorHAnsi"/>
                                <w:color w:val="000000"/>
                              </w:rPr>
                              <w:t>including</w:t>
                            </w:r>
                            <w:r w:rsidRPr="00215EEC">
                              <w:rPr>
                                <w:rFonts w:eastAsia="Times New Roman" w:cstheme="minorHAnsi"/>
                                <w:color w:val="000000"/>
                              </w:rPr>
                              <w:t xml:space="preserve"> healthcare</w:t>
                            </w:r>
                            <w:sdt>
                              <w:sdtPr>
                                <w:tag w:val="MENDELEY_CITATION_v3_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"/>
                                <w:id w:val="901727389"/>
                                <w:placeholder>
                                  <w:docPart w:val="7E959E3B5D0E4FCC9F5DDF1F775EAB69"/>
                                </w:placeholder>
                              </w:sdtPr>
                              <w:sdtContent>
                                <w:r w:rsidRPr="00215EEC">
                                  <w:rPr>
                                    <w:rFonts w:eastAsia="Times New Roman" w:cstheme="minorHAnsi"/>
                                    <w:color w:val="000000"/>
                                  </w:rPr>
                                  <w:t>[8]</w:t>
                                </w:r>
                              </w:sdtContent>
                            </w:sdt>
                            <w:r w:rsidRPr="00215EEC">
                              <w:rPr>
                                <w:rFonts w:eastAsia="Times New Roman" w:cstheme="minorHAnsi"/>
                                <w:color w:val="000000"/>
                              </w:rPr>
                              <w:t xml:space="preserve">. FI is often associated with sustainable innovation, even though not all frugal innovations are inherently sustainable [9]. </w:t>
                            </w:r>
                          </w:p>
                          <w:p w14:paraId="2BDE4B3D" w14:textId="77777777" w:rsidR="002A7D49" w:rsidRDefault="002A7D49" w:rsidP="002A7D49">
                            <w:pPr>
                              <w:spacing w:after="0" w:line="360" w:lineRule="auto"/>
                              <w:rPr>
                                <w:rFonts w:eastAsia="Times New Roman" w:cstheme="minorHAnsi"/>
                                <w:color w:val="000000"/>
                              </w:rPr>
                            </w:pPr>
                          </w:p>
                          <w:p w14:paraId="09F92746" w14:textId="11B6F6C0" w:rsidR="002A7D49" w:rsidRPr="005A77B1" w:rsidRDefault="002A7D49" w:rsidP="00215EEC">
                            <w:pPr>
                              <w:spacing w:after="0" w:line="360" w:lineRule="auto"/>
                              <w:rPr>
                                <w:rFonts w:eastAsia="Times New Roman" w:cstheme="minorHAnsi"/>
                                <w:b/>
                                <w:bCs/>
                                <w:color w:val="000000"/>
                              </w:rPr>
                            </w:pPr>
                            <w:r w:rsidRPr="005A77B1">
                              <w:rPr>
                                <w:rFonts w:eastAsia="Times New Roman" w:cstheme="minorHAnsi"/>
                                <w:b/>
                                <w:bCs/>
                                <w:color w:val="000000"/>
                              </w:rPr>
                              <w:t>Key criteria constitut</w:t>
                            </w:r>
                            <w:r w:rsidR="006F7D39">
                              <w:rPr>
                                <w:rFonts w:eastAsia="Times New Roman" w:cstheme="minorHAnsi"/>
                                <w:b/>
                                <w:bCs/>
                                <w:color w:val="000000"/>
                              </w:rPr>
                              <w:t>ing</w:t>
                            </w:r>
                            <w:r w:rsidRPr="005A77B1">
                              <w:rPr>
                                <w:rFonts w:eastAsia="Times New Roman" w:cstheme="minorHAnsi"/>
                                <w:b/>
                                <w:bCs/>
                                <w:color w:val="000000"/>
                              </w:rPr>
                              <w:t xml:space="preserve"> a frugal innovation according to </w:t>
                            </w:r>
                            <w:proofErr w:type="spellStart"/>
                            <w:r w:rsidRPr="005A77B1">
                              <w:rPr>
                                <w:rFonts w:eastAsia="Times New Roman" w:cstheme="minorHAnsi"/>
                                <w:b/>
                                <w:bCs/>
                                <w:color w:val="000000"/>
                              </w:rPr>
                              <w:t>Hindocha</w:t>
                            </w:r>
                            <w:proofErr w:type="spellEnd"/>
                            <w:r w:rsidRPr="005A77B1">
                              <w:rPr>
                                <w:rFonts w:eastAsia="Times New Roman" w:cstheme="minorHAnsi"/>
                                <w:b/>
                                <w:bCs/>
                                <w:color w:val="000000"/>
                              </w:rPr>
                              <w:t xml:space="preserve"> et al. (2021) [9] </w:t>
                            </w:r>
                          </w:p>
                          <w:p w14:paraId="3664602D" w14:textId="77777777" w:rsidR="002A7D49" w:rsidRPr="00293D9D" w:rsidRDefault="002A7D49" w:rsidP="00215EEC">
                            <w:pPr>
                              <w:spacing w:after="0" w:line="360" w:lineRule="auto"/>
                              <w:rPr>
                                <w:rFonts w:eastAsia="Times New Roman" w:cstheme="minorHAnsi"/>
                                <w:i/>
                                <w:iCs/>
                                <w:color w:val="000000"/>
                              </w:rPr>
                            </w:pPr>
                            <w:r w:rsidRPr="00293D9D">
                              <w:rPr>
                                <w:rFonts w:eastAsia="Times New Roman" w:cstheme="minorHAnsi"/>
                                <w:i/>
                                <w:iCs/>
                                <w:color w:val="000000"/>
                              </w:rPr>
                              <w:t>Criterion 1: Substantial cost reduction at technology introduction</w:t>
                            </w:r>
                          </w:p>
                          <w:p w14:paraId="43CA7D95" w14:textId="09EE20C4" w:rsidR="002A7D49" w:rsidRPr="005A77B1" w:rsidRDefault="002A7D49" w:rsidP="00215EEC">
                            <w:pPr>
                              <w:spacing w:after="0" w:line="360" w:lineRule="auto"/>
                              <w:rPr>
                                <w:rFonts w:eastAsia="Times New Roman" w:cstheme="minorHAnsi"/>
                                <w:color w:val="000000"/>
                              </w:rPr>
                            </w:pPr>
                            <w:r w:rsidRPr="005A77B1">
                              <w:rPr>
                                <w:rFonts w:eastAsia="Times New Roman" w:cstheme="minorHAnsi"/>
                                <w:color w:val="000000"/>
                              </w:rPr>
                              <w:t>Frugal innovations are significantly lower in cost compared with their mainstream standard. There is no agreement on the level of cost reduction, however, frugal innovations should be affordable for people who are low and middle-income consumers</w:t>
                            </w:r>
                            <w:r w:rsidR="00DB4E2F">
                              <w:rPr>
                                <w:rFonts w:eastAsia="Times New Roman" w:cstheme="minorHAnsi"/>
                                <w:color w:val="000000"/>
                              </w:rPr>
                              <w:t xml:space="preserve"> and/or offer cost savings at a system level</w:t>
                            </w:r>
                            <w:r w:rsidRPr="005A77B1">
                              <w:rPr>
                                <w:rFonts w:eastAsia="Times New Roman" w:cstheme="minorHAnsi"/>
                                <w:color w:val="000000"/>
                              </w:rPr>
                              <w:t>. This affordability should be a key feature from inception.</w:t>
                            </w:r>
                          </w:p>
                          <w:p w14:paraId="4A4091CC" w14:textId="77777777" w:rsidR="002A7D49" w:rsidRPr="00293D9D" w:rsidRDefault="002A7D49" w:rsidP="00215EEC">
                            <w:pPr>
                              <w:spacing w:after="0" w:line="360" w:lineRule="auto"/>
                              <w:rPr>
                                <w:rFonts w:eastAsia="Times New Roman" w:cstheme="minorHAnsi"/>
                                <w:i/>
                                <w:iCs/>
                                <w:color w:val="000000"/>
                              </w:rPr>
                            </w:pPr>
                            <w:r w:rsidRPr="00293D9D">
                              <w:rPr>
                                <w:rFonts w:eastAsia="Times New Roman" w:cstheme="minorHAnsi"/>
                                <w:i/>
                                <w:iCs/>
                                <w:color w:val="000000"/>
                              </w:rPr>
                              <w:t>Criterion 2: Core functionalities</w:t>
                            </w:r>
                          </w:p>
                          <w:p w14:paraId="2A2622B1" w14:textId="5EC969D3" w:rsidR="002A7D49" w:rsidRPr="005A77B1" w:rsidRDefault="002A7D49" w:rsidP="00215EEC">
                            <w:pPr>
                              <w:spacing w:after="0" w:line="360" w:lineRule="auto"/>
                              <w:rPr>
                                <w:rFonts w:eastAsia="Times New Roman" w:cstheme="minorHAnsi"/>
                                <w:color w:val="000000"/>
                              </w:rPr>
                            </w:pPr>
                            <w:r w:rsidRPr="005A77B1">
                              <w:rPr>
                                <w:rFonts w:eastAsia="Times New Roman" w:cstheme="minorHAnsi"/>
                                <w:color w:val="000000"/>
                              </w:rPr>
                              <w:t>This relates to the user requirements of the innovation. Functionalities like simplicity, ease of use and essential function fulfilled are important. This criterion extends to sustainability in that a focus on core functions</w:t>
                            </w:r>
                            <w:r w:rsidR="005B61DE">
                              <w:rPr>
                                <w:rFonts w:eastAsia="Times New Roman" w:cstheme="minorHAnsi"/>
                                <w:color w:val="000000"/>
                              </w:rPr>
                              <w:t xml:space="preserve">, and oftentimes by repurposing existing resources, </w:t>
                            </w:r>
                            <w:r w:rsidRPr="005A77B1">
                              <w:rPr>
                                <w:rFonts w:eastAsia="Times New Roman" w:cstheme="minorHAnsi"/>
                                <w:color w:val="000000"/>
                              </w:rPr>
                              <w:t xml:space="preserve">helps to reduce waste and therefore, </w:t>
                            </w:r>
                            <w:r w:rsidR="005B61DE">
                              <w:rPr>
                                <w:rFonts w:eastAsia="Times New Roman" w:cstheme="minorHAnsi"/>
                                <w:color w:val="000000"/>
                              </w:rPr>
                              <w:t xml:space="preserve">has </w:t>
                            </w:r>
                            <w:r w:rsidRPr="005A77B1">
                              <w:rPr>
                                <w:rFonts w:eastAsia="Times New Roman" w:cstheme="minorHAnsi"/>
                                <w:color w:val="000000"/>
                              </w:rPr>
                              <w:t xml:space="preserve">less impact on the environment. </w:t>
                            </w:r>
                          </w:p>
                          <w:p w14:paraId="1B05D00E" w14:textId="65525B45" w:rsidR="002A7D49" w:rsidRPr="00082EB3" w:rsidRDefault="002A7D49" w:rsidP="00215EEC">
                            <w:pPr>
                              <w:spacing w:after="0" w:line="360" w:lineRule="auto"/>
                              <w:rPr>
                                <w:rFonts w:eastAsia="Times New Roman" w:cstheme="minorHAnsi"/>
                                <w:i/>
                                <w:iCs/>
                                <w:color w:val="000000"/>
                              </w:rPr>
                            </w:pPr>
                            <w:r w:rsidRPr="00293D9D">
                              <w:rPr>
                                <w:rFonts w:eastAsia="Times New Roman" w:cstheme="minorHAnsi"/>
                                <w:i/>
                                <w:iCs/>
                                <w:color w:val="000000"/>
                              </w:rPr>
                              <w:t xml:space="preserve">Criterion 3: Optimized performance level </w:t>
                            </w:r>
                          </w:p>
                          <w:p w14:paraId="5C9F3A76" w14:textId="5BDA5232" w:rsidR="00F71122" w:rsidRDefault="002A7D49" w:rsidP="00E11BB1">
                            <w:pPr>
                              <w:spacing w:after="0" w:line="360" w:lineRule="auto"/>
                            </w:pPr>
                            <w:r w:rsidRPr="005A77B1">
                              <w:rPr>
                                <w:rFonts w:eastAsia="Times New Roman" w:cstheme="minorHAnsi"/>
                                <w:color w:val="000000"/>
                              </w:rPr>
                              <w:t>Frugal innovations need to meet the required standards of performance</w:t>
                            </w:r>
                            <w:r>
                              <w:rPr>
                                <w:rFonts w:eastAsia="Times New Roman" w:cstheme="minorHAnsi"/>
                                <w:color w:val="000000"/>
                              </w:rPr>
                              <w:t xml:space="preserve">, safety and regulatory clearance </w:t>
                            </w:r>
                            <w:r w:rsidRPr="005A77B1">
                              <w:rPr>
                                <w:rFonts w:eastAsia="Times New Roman" w:cstheme="minorHAnsi"/>
                                <w:color w:val="000000"/>
                              </w:rPr>
                              <w:t xml:space="preserve">that allow them to fulfil their core purpose in </w:t>
                            </w:r>
                            <w:r>
                              <w:rPr>
                                <w:rFonts w:eastAsia="Times New Roman" w:cstheme="minorHAnsi"/>
                                <w:color w:val="000000"/>
                              </w:rPr>
                              <w:t xml:space="preserve">different settings. </w:t>
                            </w:r>
                            <w:r w:rsidR="00DB4E2F">
                              <w:rPr>
                                <w:rFonts w:eastAsia="Times New Roman" w:cstheme="minorHAnsi"/>
                                <w:b/>
                                <w:bCs/>
                                <w:color w:val="00000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257E1F" id="_x0000_s1027" type="#_x0000_t202" style="position:absolute;margin-left:0;margin-top:0;width:509.4pt;height:110.6pt;z-index:25166438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">
                <v:textbox style="mso-fit-shape-to-text:t">
                  <w:txbxContent>
                    <w:p w14:paraId="6B1A4662" w14:textId="5AEC5D1B" w:rsidR="002A7D49" w:rsidRPr="00215EEC" w:rsidRDefault="002A7D49" w:rsidP="00215EEC">
                      <w:pPr>
                        <w:spacing w:after="0" w:line="360" w:lineRule="auto"/>
                        <w:rPr>
                          <w:rFonts w:eastAsia="Times New Roman" w:cstheme="minorHAnsi"/>
                          <w:color w:val="000000"/>
                        </w:rPr>
                      </w:pPr>
                      <w:r w:rsidRPr="00B40F8A">
                        <w:rPr>
                          <w:rFonts w:eastAsia="Times New Roman" w:cstheme="minorHAnsi"/>
                          <w:b/>
                          <w:bCs/>
                          <w:color w:val="000000"/>
                        </w:rPr>
                        <w:t>Box 1: The origin and definition of frugal innovation</w:t>
                      </w:r>
                      <w:r w:rsidR="00FB7C5F">
                        <w:rPr>
                          <w:rFonts w:eastAsia="Times New Roman" w:cstheme="minorHAnsi"/>
                          <w:b/>
                          <w:bCs/>
                          <w:color w:val="000000"/>
                        </w:rPr>
                        <w:t xml:space="preserve"> </w:t>
                      </w:r>
                      <w:r w:rsidR="00FB7C5F">
                        <w:rPr>
                          <w:rFonts w:eastAsia="Times New Roman" w:cstheme="minorHAnsi"/>
                          <w:color w:val="000000"/>
                        </w:rPr>
                        <w:t>F</w:t>
                      </w:r>
                      <w:r w:rsidRPr="00215EEC">
                        <w:rPr>
                          <w:rFonts w:eastAsia="Times New Roman" w:cstheme="minorHAnsi"/>
                          <w:color w:val="000000"/>
                        </w:rPr>
                        <w:t xml:space="preserve">rugal means </w:t>
                      </w:r>
                      <w:r w:rsidR="00B71093">
                        <w:rPr>
                          <w:rFonts w:eastAsia="Times New Roman" w:cstheme="minorHAnsi"/>
                          <w:color w:val="000000"/>
                        </w:rPr>
                        <w:t xml:space="preserve">simple, </w:t>
                      </w:r>
                      <w:proofErr w:type="gramStart"/>
                      <w:r w:rsidR="00B71093">
                        <w:rPr>
                          <w:rFonts w:eastAsia="Times New Roman" w:cstheme="minorHAnsi"/>
                          <w:color w:val="000000"/>
                        </w:rPr>
                        <w:t>plain</w:t>
                      </w:r>
                      <w:proofErr w:type="gramEnd"/>
                      <w:r w:rsidR="00B71093">
                        <w:rPr>
                          <w:rFonts w:eastAsia="Times New Roman" w:cstheme="minorHAnsi"/>
                          <w:color w:val="000000"/>
                        </w:rPr>
                        <w:t xml:space="preserve"> </w:t>
                      </w:r>
                      <w:r w:rsidRPr="00215EEC">
                        <w:rPr>
                          <w:rFonts w:eastAsia="Times New Roman" w:cstheme="minorHAnsi"/>
                          <w:color w:val="000000"/>
                        </w:rPr>
                        <w:t xml:space="preserve">and using resources carefully. Frugal innovations are usually framed as innovations that are driven by resource scarcity and can refer to products, technologies, and services </w:t>
                      </w:r>
                      <w:sdt>
                        <w:sdtPr>
                          <w:tag w:val="MENDELEY_CITATION_v3_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"/>
                          <w:id w:val="449522390"/>
                          <w:placeholder>
                            <w:docPart w:val="7E959E3B5D0E4FCC9F5DDF1F775EAB69"/>
                          </w:placeholder>
                        </w:sdtPr>
                        <w:sdtContent>
                          <w:r w:rsidRPr="00215EEC">
                            <w:rPr>
                              <w:rFonts w:eastAsia="Times New Roman" w:cstheme="minorHAnsi"/>
                              <w:color w:val="000000"/>
                            </w:rPr>
                            <w:t>[6]</w:t>
                          </w:r>
                        </w:sdtContent>
                      </w:sdt>
                      <w:r w:rsidRPr="00215EEC">
                        <w:rPr>
                          <w:rFonts w:eastAsia="Times New Roman" w:cstheme="minorHAnsi"/>
                          <w:color w:val="000000"/>
                        </w:rPr>
                        <w:t>. Frugal innovations are not a new concept and can be traced back to the appropriate technology movement that started in the 1970s by Ernst Schumacher. This movement focused on small-scale, environmentally sound, people-</w:t>
                      </w:r>
                      <w:proofErr w:type="gramStart"/>
                      <w:r w:rsidRPr="00215EEC">
                        <w:rPr>
                          <w:rFonts w:eastAsia="Times New Roman" w:cstheme="minorHAnsi"/>
                          <w:color w:val="000000"/>
                        </w:rPr>
                        <w:t>centered</w:t>
                      </w:r>
                      <w:proofErr w:type="gramEnd"/>
                      <w:r w:rsidRPr="00215EEC">
                        <w:rPr>
                          <w:rFonts w:eastAsia="Times New Roman" w:cstheme="minorHAnsi"/>
                          <w:color w:val="000000"/>
                        </w:rPr>
                        <w:t xml:space="preserve"> and locally managed technology</w:t>
                      </w:r>
                      <w:r w:rsidRPr="00215EEC">
                        <w:rPr>
                          <w:color w:val="000000"/>
                        </w:rPr>
                        <w:t xml:space="preserve"> </w:t>
                      </w:r>
                      <w:sdt>
                        <w:sdtPr>
                          <w:tag w:val="MENDELEY_CITATION_v3_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"/>
                          <w:id w:val="-757676256"/>
                          <w:placeholder>
                            <w:docPart w:val="2E204D1E85B74BF9AB622968F83AECB3"/>
                          </w:placeholder>
                        </w:sdtPr>
                        <w:sdtContent>
                          <w:r w:rsidRPr="00215EEC">
                            <w:rPr>
                              <w:rFonts w:eastAsia="Times New Roman" w:cstheme="minorHAnsi"/>
                              <w:color w:val="000000"/>
                            </w:rPr>
                            <w:t>[6]</w:t>
                          </w:r>
                        </w:sdtContent>
                      </w:sdt>
                      <w:sdt>
                        <w:sdtPr>
                          <w:tag w:val="MENDELEY_CITATION_v3_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"/>
                          <w:id w:val="707306097"/>
                          <w:placeholder>
                            <w:docPart w:val="7E959E3B5D0E4FCC9F5DDF1F775EAB69"/>
                          </w:placeholder>
                        </w:sdtPr>
                        <w:sdtContent>
                          <w:r w:rsidRPr="00215EEC">
                            <w:rPr>
                              <w:rFonts w:eastAsia="Times New Roman" w:cstheme="minorHAnsi"/>
                              <w:color w:val="000000"/>
                            </w:rPr>
                            <w:t>[7]</w:t>
                          </w:r>
                        </w:sdtContent>
                      </w:sdt>
                      <w:r w:rsidRPr="00215EEC">
                        <w:rPr>
                          <w:color w:val="000000"/>
                        </w:rPr>
                        <w:t>.</w:t>
                      </w:r>
                      <w:r w:rsidRPr="00215EEC">
                        <w:rPr>
                          <w:rFonts w:eastAsia="Times New Roman" w:cstheme="minorHAnsi"/>
                          <w:color w:val="000000"/>
                        </w:rPr>
                        <w:t xml:space="preserve"> </w:t>
                      </w:r>
                    </w:p>
                    <w:p w14:paraId="47553BA7" w14:textId="0E3E36CC" w:rsidR="002A7D49" w:rsidRPr="00215EEC" w:rsidRDefault="002A7D49" w:rsidP="00215EEC">
                      <w:pPr>
                        <w:spacing w:after="0" w:line="360" w:lineRule="auto"/>
                        <w:rPr>
                          <w:rFonts w:eastAsia="Times New Roman" w:cstheme="minorHAnsi"/>
                          <w:color w:val="000000"/>
                        </w:rPr>
                      </w:pPr>
                      <w:r w:rsidRPr="00215EEC">
                        <w:rPr>
                          <w:rFonts w:eastAsia="Times New Roman" w:cstheme="minorHAnsi"/>
                          <w:color w:val="000000"/>
                        </w:rPr>
                        <w:t xml:space="preserve">Despite varied definitions, FI is popular in many sectors </w:t>
                      </w:r>
                      <w:r w:rsidR="00FB7C5F">
                        <w:rPr>
                          <w:rFonts w:eastAsia="Times New Roman" w:cstheme="minorHAnsi"/>
                          <w:color w:val="000000"/>
                        </w:rPr>
                        <w:t>including</w:t>
                      </w:r>
                      <w:r w:rsidRPr="00215EEC">
                        <w:rPr>
                          <w:rFonts w:eastAsia="Times New Roman" w:cstheme="minorHAnsi"/>
                          <w:color w:val="000000"/>
                        </w:rPr>
                        <w:t xml:space="preserve"> healthcare</w:t>
                      </w:r>
                      <w:sdt>
                        <w:sdtPr>
                          <w:tag w:val="MENDELEY_CITATION_v3_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"/>
                          <w:id w:val="901727389"/>
                          <w:placeholder>
                            <w:docPart w:val="7E959E3B5D0E4FCC9F5DDF1F775EAB69"/>
                          </w:placeholder>
                        </w:sdtPr>
                        <w:sdtContent>
                          <w:r w:rsidRPr="00215EEC">
                            <w:rPr>
                              <w:rFonts w:eastAsia="Times New Roman" w:cstheme="minorHAnsi"/>
                              <w:color w:val="000000"/>
                            </w:rPr>
                            <w:t>[8]</w:t>
                          </w:r>
                        </w:sdtContent>
                      </w:sdt>
                      <w:r w:rsidRPr="00215EEC">
                        <w:rPr>
                          <w:rFonts w:eastAsia="Times New Roman" w:cstheme="minorHAnsi"/>
                          <w:color w:val="000000"/>
                        </w:rPr>
                        <w:t xml:space="preserve">. FI is often associated with sustainable innovation, even though not all frugal innovations are inherently sustainable [9]. </w:t>
                      </w:r>
                    </w:p>
                    <w:p w14:paraId="2BDE4B3D" w14:textId="77777777" w:rsidR="002A7D49" w:rsidRDefault="002A7D49" w:rsidP="002A7D49">
                      <w:pPr>
                        <w:spacing w:after="0" w:line="360" w:lineRule="auto"/>
                        <w:rPr>
                          <w:rFonts w:eastAsia="Times New Roman" w:cstheme="minorHAnsi"/>
                          <w:color w:val="000000"/>
                        </w:rPr>
                      </w:pPr>
                    </w:p>
                    <w:p w14:paraId="09F92746" w14:textId="11B6F6C0" w:rsidR="002A7D49" w:rsidRPr="005A77B1" w:rsidRDefault="002A7D49" w:rsidP="00215EEC">
                      <w:pPr>
                        <w:spacing w:after="0" w:line="360" w:lineRule="auto"/>
                        <w:rPr>
                          <w:rFonts w:eastAsia="Times New Roman" w:cstheme="minorHAnsi"/>
                          <w:b/>
                          <w:bCs/>
                          <w:color w:val="000000"/>
                        </w:rPr>
                      </w:pPr>
                      <w:r w:rsidRPr="005A77B1">
                        <w:rPr>
                          <w:rFonts w:eastAsia="Times New Roman" w:cstheme="minorHAnsi"/>
                          <w:b/>
                          <w:bCs/>
                          <w:color w:val="000000"/>
                        </w:rPr>
                        <w:t>Key criteria constitut</w:t>
                      </w:r>
                      <w:r w:rsidR="006F7D39">
                        <w:rPr>
                          <w:rFonts w:eastAsia="Times New Roman" w:cstheme="minorHAnsi"/>
                          <w:b/>
                          <w:bCs/>
                          <w:color w:val="000000"/>
                        </w:rPr>
                        <w:t>ing</w:t>
                      </w:r>
                      <w:r w:rsidRPr="005A77B1">
                        <w:rPr>
                          <w:rFonts w:eastAsia="Times New Roman" w:cstheme="minorHAnsi"/>
                          <w:b/>
                          <w:bCs/>
                          <w:color w:val="000000"/>
                        </w:rPr>
                        <w:t xml:space="preserve"> a frugal innovation according to </w:t>
                      </w:r>
                      <w:proofErr w:type="spellStart"/>
                      <w:r w:rsidRPr="005A77B1">
                        <w:rPr>
                          <w:rFonts w:eastAsia="Times New Roman" w:cstheme="minorHAnsi"/>
                          <w:b/>
                          <w:bCs/>
                          <w:color w:val="000000"/>
                        </w:rPr>
                        <w:t>Hindocha</w:t>
                      </w:r>
                      <w:proofErr w:type="spellEnd"/>
                      <w:r w:rsidRPr="005A77B1">
                        <w:rPr>
                          <w:rFonts w:eastAsia="Times New Roman" w:cstheme="minorHAnsi"/>
                          <w:b/>
                          <w:bCs/>
                          <w:color w:val="000000"/>
                        </w:rPr>
                        <w:t xml:space="preserve"> et al. (2021) [9] </w:t>
                      </w:r>
                    </w:p>
                    <w:p w14:paraId="3664602D" w14:textId="77777777" w:rsidR="002A7D49" w:rsidRPr="00293D9D" w:rsidRDefault="002A7D49" w:rsidP="00215EEC">
                      <w:pPr>
                        <w:spacing w:after="0" w:line="360" w:lineRule="auto"/>
                        <w:rPr>
                          <w:rFonts w:eastAsia="Times New Roman" w:cstheme="minorHAnsi"/>
                          <w:i/>
                          <w:iCs/>
                          <w:color w:val="000000"/>
                        </w:rPr>
                      </w:pPr>
                      <w:r w:rsidRPr="00293D9D">
                        <w:rPr>
                          <w:rFonts w:eastAsia="Times New Roman" w:cstheme="minorHAnsi"/>
                          <w:i/>
                          <w:iCs/>
                          <w:color w:val="000000"/>
                        </w:rPr>
                        <w:t>Criterion 1: Substantial cost reduction at technology introduction</w:t>
                      </w:r>
                    </w:p>
                    <w:p w14:paraId="43CA7D95" w14:textId="09EE20C4" w:rsidR="002A7D49" w:rsidRPr="005A77B1" w:rsidRDefault="002A7D49" w:rsidP="00215EEC">
                      <w:pPr>
                        <w:spacing w:after="0" w:line="360" w:lineRule="auto"/>
                        <w:rPr>
                          <w:rFonts w:eastAsia="Times New Roman" w:cstheme="minorHAnsi"/>
                          <w:color w:val="000000"/>
                        </w:rPr>
                      </w:pPr>
                      <w:r w:rsidRPr="005A77B1">
                        <w:rPr>
                          <w:rFonts w:eastAsia="Times New Roman" w:cstheme="minorHAnsi"/>
                          <w:color w:val="000000"/>
                        </w:rPr>
                        <w:t>Frugal innovations are significantly lower in cost compared with their mainstream standard. There is no agreement on the level of cost reduction, however, frugal innovations should be affordable for people who are low and middle-income consumers</w:t>
                      </w:r>
                      <w:r w:rsidR="00DB4E2F">
                        <w:rPr>
                          <w:rFonts w:eastAsia="Times New Roman" w:cstheme="minorHAnsi"/>
                          <w:color w:val="000000"/>
                        </w:rPr>
                        <w:t xml:space="preserve"> and/or offer cost savings at a system level</w:t>
                      </w:r>
                      <w:r w:rsidRPr="005A77B1">
                        <w:rPr>
                          <w:rFonts w:eastAsia="Times New Roman" w:cstheme="minorHAnsi"/>
                          <w:color w:val="000000"/>
                        </w:rPr>
                        <w:t>. This affordability should be a key feature from inception.</w:t>
                      </w:r>
                    </w:p>
                    <w:p w14:paraId="4A4091CC" w14:textId="77777777" w:rsidR="002A7D49" w:rsidRPr="00293D9D" w:rsidRDefault="002A7D49" w:rsidP="00215EEC">
                      <w:pPr>
                        <w:spacing w:after="0" w:line="360" w:lineRule="auto"/>
                        <w:rPr>
                          <w:rFonts w:eastAsia="Times New Roman" w:cstheme="minorHAnsi"/>
                          <w:i/>
                          <w:iCs/>
                          <w:color w:val="000000"/>
                        </w:rPr>
                      </w:pPr>
                      <w:r w:rsidRPr="00293D9D">
                        <w:rPr>
                          <w:rFonts w:eastAsia="Times New Roman" w:cstheme="minorHAnsi"/>
                          <w:i/>
                          <w:iCs/>
                          <w:color w:val="000000"/>
                        </w:rPr>
                        <w:t>Criterion 2: Core functionalities</w:t>
                      </w:r>
                    </w:p>
                    <w:p w14:paraId="2A2622B1" w14:textId="5EC969D3" w:rsidR="002A7D49" w:rsidRPr="005A77B1" w:rsidRDefault="002A7D49" w:rsidP="00215EEC">
                      <w:pPr>
                        <w:spacing w:after="0" w:line="360" w:lineRule="auto"/>
                        <w:rPr>
                          <w:rFonts w:eastAsia="Times New Roman" w:cstheme="minorHAnsi"/>
                          <w:color w:val="000000"/>
                        </w:rPr>
                      </w:pPr>
                      <w:r w:rsidRPr="005A77B1">
                        <w:rPr>
                          <w:rFonts w:eastAsia="Times New Roman" w:cstheme="minorHAnsi"/>
                          <w:color w:val="000000"/>
                        </w:rPr>
                        <w:t>This relates to the user requirements of the innovation. Functionalities like simplicity, ease of use and essential function fulfilled are important. This criterion extends to sustainability in that a focus on core functions</w:t>
                      </w:r>
                      <w:r w:rsidR="005B61DE">
                        <w:rPr>
                          <w:rFonts w:eastAsia="Times New Roman" w:cstheme="minorHAnsi"/>
                          <w:color w:val="000000"/>
                        </w:rPr>
                        <w:t xml:space="preserve">, and oftentimes by repurposing existing resources, </w:t>
                      </w:r>
                      <w:r w:rsidRPr="005A77B1">
                        <w:rPr>
                          <w:rFonts w:eastAsia="Times New Roman" w:cstheme="minorHAnsi"/>
                          <w:color w:val="000000"/>
                        </w:rPr>
                        <w:t xml:space="preserve">helps to reduce waste and therefore, </w:t>
                      </w:r>
                      <w:r w:rsidR="005B61DE">
                        <w:rPr>
                          <w:rFonts w:eastAsia="Times New Roman" w:cstheme="minorHAnsi"/>
                          <w:color w:val="000000"/>
                        </w:rPr>
                        <w:t xml:space="preserve">has </w:t>
                      </w:r>
                      <w:r w:rsidRPr="005A77B1">
                        <w:rPr>
                          <w:rFonts w:eastAsia="Times New Roman" w:cstheme="minorHAnsi"/>
                          <w:color w:val="000000"/>
                        </w:rPr>
                        <w:t xml:space="preserve">less impact on the environment. </w:t>
                      </w:r>
                    </w:p>
                    <w:p w14:paraId="1B05D00E" w14:textId="65525B45" w:rsidR="002A7D49" w:rsidRPr="00082EB3" w:rsidRDefault="002A7D49" w:rsidP="00215EEC">
                      <w:pPr>
                        <w:spacing w:after="0" w:line="360" w:lineRule="auto"/>
                        <w:rPr>
                          <w:rFonts w:eastAsia="Times New Roman" w:cstheme="minorHAnsi"/>
                          <w:i/>
                          <w:iCs/>
                          <w:color w:val="000000"/>
                        </w:rPr>
                      </w:pPr>
                      <w:r w:rsidRPr="00293D9D">
                        <w:rPr>
                          <w:rFonts w:eastAsia="Times New Roman" w:cstheme="minorHAnsi"/>
                          <w:i/>
                          <w:iCs/>
                          <w:color w:val="000000"/>
                        </w:rPr>
                        <w:t xml:space="preserve">Criterion 3: Optimized performance level </w:t>
                      </w:r>
                    </w:p>
                    <w:p w14:paraId="5C9F3A76" w14:textId="5BDA5232" w:rsidR="00F71122" w:rsidRDefault="002A7D49" w:rsidP="00E11BB1">
                      <w:pPr>
                        <w:spacing w:after="0" w:line="360" w:lineRule="auto"/>
                      </w:pPr>
                      <w:r w:rsidRPr="005A77B1">
                        <w:rPr>
                          <w:rFonts w:eastAsia="Times New Roman" w:cstheme="minorHAnsi"/>
                          <w:color w:val="000000"/>
                        </w:rPr>
                        <w:t>Frugal innovations need to meet the required standards of performance</w:t>
                      </w:r>
                      <w:r>
                        <w:rPr>
                          <w:rFonts w:eastAsia="Times New Roman" w:cstheme="minorHAnsi"/>
                          <w:color w:val="000000"/>
                        </w:rPr>
                        <w:t xml:space="preserve">, safety and regulatory clearance </w:t>
                      </w:r>
                      <w:r w:rsidRPr="005A77B1">
                        <w:rPr>
                          <w:rFonts w:eastAsia="Times New Roman" w:cstheme="minorHAnsi"/>
                          <w:color w:val="000000"/>
                        </w:rPr>
                        <w:t xml:space="preserve">that allow them to fulfil their core purpose in </w:t>
                      </w:r>
                      <w:r>
                        <w:rPr>
                          <w:rFonts w:eastAsia="Times New Roman" w:cstheme="minorHAnsi"/>
                          <w:color w:val="000000"/>
                        </w:rPr>
                        <w:t xml:space="preserve">different settings. </w:t>
                      </w:r>
                      <w:r w:rsidR="00DB4E2F">
                        <w:rPr>
                          <w:rFonts w:eastAsia="Times New Roman" w:cstheme="minorHAnsi"/>
                          <w:b/>
                          <w:bCs/>
                          <w:color w:val="000000"/>
                        </w:rPr>
                        <w:t xml:space="preserve"> </w:t>
                      </w:r>
                    </w:p>
                  </w:txbxContent>
                </v:textbox>
                <w10:wrap type="square" anchorx="margin"/>
              </v:shape>
            </w:pict>
          </mc:Fallback>
        </mc:AlternateContent>
      </w:r>
    </w:p>
    <w:p w14:paraId="7C705C7C" w14:textId="4AE617F9" w:rsidR="00DC1C6F" w:rsidRPr="000C45D9" w:rsidRDefault="009A5A75" w:rsidP="00B40F8A">
      <w:pPr>
        <w:spacing w:after="0" w:line="360" w:lineRule="auto"/>
        <w:rPr>
          <w:rFonts w:eastAsia="Times New Roman" w:cstheme="minorHAnsi"/>
          <w:b/>
          <w:bCs/>
          <w:color w:val="000000"/>
        </w:rPr>
      </w:pPr>
      <w:r w:rsidRPr="000C45D9">
        <w:rPr>
          <w:rFonts w:eastAsia="Times New Roman" w:cstheme="minorHAnsi"/>
          <w:b/>
          <w:bCs/>
          <w:color w:val="000000"/>
        </w:rPr>
        <w:t xml:space="preserve">FI in healthcare can </w:t>
      </w:r>
      <w:r w:rsidR="008D1342">
        <w:rPr>
          <w:rFonts w:eastAsia="Times New Roman" w:cstheme="minorHAnsi"/>
          <w:b/>
          <w:bCs/>
          <w:color w:val="000000"/>
        </w:rPr>
        <w:t>promote</w:t>
      </w:r>
      <w:r w:rsidRPr="000C45D9">
        <w:rPr>
          <w:rFonts w:eastAsia="Times New Roman" w:cstheme="minorHAnsi"/>
          <w:b/>
          <w:bCs/>
          <w:color w:val="000000"/>
        </w:rPr>
        <w:t xml:space="preserve"> </w:t>
      </w:r>
      <w:r w:rsidR="00654F86" w:rsidRPr="000C45D9">
        <w:rPr>
          <w:rFonts w:eastAsia="Times New Roman" w:cstheme="minorHAnsi"/>
          <w:b/>
          <w:bCs/>
          <w:color w:val="000000"/>
        </w:rPr>
        <w:t xml:space="preserve">sustainability in different </w:t>
      </w:r>
      <w:proofErr w:type="gramStart"/>
      <w:r w:rsidR="00654F86" w:rsidRPr="000C45D9">
        <w:rPr>
          <w:rFonts w:eastAsia="Times New Roman" w:cstheme="minorHAnsi"/>
          <w:b/>
          <w:bCs/>
          <w:color w:val="000000"/>
        </w:rPr>
        <w:t>contexts</w:t>
      </w:r>
      <w:proofErr w:type="gramEnd"/>
    </w:p>
    <w:p w14:paraId="2336D6B5" w14:textId="124A74BB" w:rsidR="00DC1C6F" w:rsidRPr="00E11BB1" w:rsidRDefault="00B40F8A" w:rsidP="00B40F8A">
      <w:pPr>
        <w:spacing w:after="0" w:line="360" w:lineRule="auto"/>
        <w:rPr>
          <w:rFonts w:eastAsia="Times New Roman" w:cstheme="minorHAnsi"/>
          <w:strike/>
          <w:color w:val="000000"/>
        </w:rPr>
      </w:pPr>
      <w:r>
        <w:rPr>
          <w:rFonts w:eastAsia="Times New Roman" w:cstheme="minorHAnsi"/>
          <w:color w:val="000000"/>
        </w:rPr>
        <w:t>In many HIC</w:t>
      </w:r>
      <w:r w:rsidR="00DA4F33">
        <w:rPr>
          <w:rFonts w:eastAsia="Times New Roman" w:cstheme="minorHAnsi"/>
          <w:color w:val="000000"/>
        </w:rPr>
        <w:t>s</w:t>
      </w:r>
      <w:r>
        <w:rPr>
          <w:rFonts w:eastAsia="Times New Roman" w:cstheme="minorHAnsi"/>
          <w:color w:val="000000"/>
        </w:rPr>
        <w:t xml:space="preserve"> there is pressure to reform the healthcare sector from both a financial and an environmental perspective</w:t>
      </w:r>
      <w:r w:rsidR="00DA4F33">
        <w:rPr>
          <w:rFonts w:eastAsia="Times New Roman" w:cstheme="minorHAnsi"/>
          <w:color w:val="000000"/>
        </w:rPr>
        <w:t xml:space="preserve">, with an emphasis on </w:t>
      </w:r>
      <w:r>
        <w:rPr>
          <w:rFonts w:eastAsia="Times New Roman" w:cstheme="minorHAnsi"/>
          <w:color w:val="000000"/>
        </w:rPr>
        <w:t>cost-effective</w:t>
      </w:r>
      <w:r w:rsidR="00DA4F33">
        <w:rPr>
          <w:rFonts w:eastAsia="Times New Roman" w:cstheme="minorHAnsi"/>
          <w:color w:val="000000"/>
        </w:rPr>
        <w:t>, sustainable</w:t>
      </w:r>
      <w:r>
        <w:rPr>
          <w:rFonts w:eastAsia="Times New Roman" w:cstheme="minorHAnsi"/>
          <w:color w:val="000000"/>
        </w:rPr>
        <w:t xml:space="preserve"> healthcare spending. For example, in the United States, value-based reimbursement was instituted by the Affordable </w:t>
      </w:r>
      <w:r w:rsidR="008D1342">
        <w:rPr>
          <w:rFonts w:eastAsia="Times New Roman" w:cstheme="minorHAnsi"/>
          <w:color w:val="000000"/>
        </w:rPr>
        <w:t xml:space="preserve">Care Act </w:t>
      </w:r>
      <w:r>
        <w:rPr>
          <w:rFonts w:eastAsia="Times New Roman" w:cstheme="minorHAnsi"/>
          <w:color w:val="000000"/>
        </w:rPr>
        <w:t>in 2010 which limits the amount providers can earn for services based on the results they deliver for patients</w:t>
      </w:r>
      <w:sdt>
        <w:sdtPr>
          <w:rPr>
            <w:rFonts w:eastAsia="Times New Roman" w:cstheme="minorHAnsi"/>
            <w:color w:val="000000"/>
          </w:rPr>
          <w:tag w:val="MENDELEY_CITATION_v3_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"/>
          <w:id w:val="794035170"/>
          <w:placeholder>
            <w:docPart w:val="547B200E1E3B471AB376BA689246FF72"/>
          </w:placeholder>
        </w:sdtPr>
        <w:sdtContent>
          <w:r w:rsidRPr="00BA0E5B">
            <w:rPr>
              <w:rFonts w:eastAsia="Times New Roman" w:cstheme="minorHAnsi"/>
              <w:color w:val="000000"/>
            </w:rPr>
            <w:t>[11]</w:t>
          </w:r>
        </w:sdtContent>
      </w:sdt>
      <w:r>
        <w:rPr>
          <w:rFonts w:eastAsia="Times New Roman" w:cstheme="minorHAnsi"/>
          <w:color w:val="000000"/>
        </w:rPr>
        <w:t xml:space="preserve">. </w:t>
      </w:r>
      <w:r w:rsidR="00DA4F33">
        <w:rPr>
          <w:rFonts w:eastAsia="Times New Roman" w:cstheme="minorHAnsi"/>
          <w:color w:val="000000"/>
        </w:rPr>
        <w:t>The combined pressure</w:t>
      </w:r>
      <w:r w:rsidR="00414E02">
        <w:rPr>
          <w:rFonts w:eastAsia="Times New Roman" w:cstheme="minorHAnsi"/>
          <w:color w:val="000000"/>
        </w:rPr>
        <w:t>s</w:t>
      </w:r>
      <w:r w:rsidR="00DA4F33">
        <w:rPr>
          <w:rFonts w:eastAsia="Times New Roman" w:cstheme="minorHAnsi"/>
          <w:color w:val="000000"/>
        </w:rPr>
        <w:t xml:space="preserve"> o</w:t>
      </w:r>
      <w:r w:rsidR="00414E02">
        <w:rPr>
          <w:rFonts w:eastAsia="Times New Roman" w:cstheme="minorHAnsi"/>
          <w:color w:val="000000"/>
        </w:rPr>
        <w:t>f</w:t>
      </w:r>
      <w:r w:rsidR="00DA4F33">
        <w:rPr>
          <w:rFonts w:eastAsia="Times New Roman" w:cstheme="minorHAnsi"/>
          <w:color w:val="000000"/>
        </w:rPr>
        <w:t xml:space="preserve"> financial and environmental reform</w:t>
      </w:r>
      <w:r>
        <w:rPr>
          <w:rFonts w:eastAsia="Times New Roman" w:cstheme="minorHAnsi"/>
          <w:color w:val="000000"/>
        </w:rPr>
        <w:t xml:space="preserve"> </w:t>
      </w:r>
      <w:r w:rsidR="00DA4F33">
        <w:rPr>
          <w:rFonts w:eastAsia="Times New Roman" w:cstheme="minorHAnsi"/>
          <w:color w:val="000000"/>
        </w:rPr>
        <w:t xml:space="preserve">should </w:t>
      </w:r>
      <w:r>
        <w:rPr>
          <w:rFonts w:eastAsia="Times New Roman" w:cstheme="minorHAnsi"/>
          <w:color w:val="000000"/>
        </w:rPr>
        <w:t>ma</w:t>
      </w:r>
      <w:r w:rsidR="00DA4F33">
        <w:rPr>
          <w:rFonts w:eastAsia="Times New Roman" w:cstheme="minorHAnsi"/>
          <w:color w:val="000000"/>
        </w:rPr>
        <w:t>k</w:t>
      </w:r>
      <w:r>
        <w:rPr>
          <w:rFonts w:eastAsia="Times New Roman" w:cstheme="minorHAnsi"/>
          <w:color w:val="000000"/>
        </w:rPr>
        <w:t>e FI an attractive option for HIC healthcare systems</w:t>
      </w:r>
      <w:r w:rsidR="00DA4F33">
        <w:rPr>
          <w:rFonts w:eastAsia="Times New Roman" w:cstheme="minorHAnsi"/>
          <w:color w:val="000000"/>
        </w:rPr>
        <w:t>,</w:t>
      </w:r>
      <w:r>
        <w:rPr>
          <w:rFonts w:eastAsia="Times New Roman" w:cstheme="minorHAnsi"/>
          <w:color w:val="000000"/>
        </w:rPr>
        <w:t xml:space="preserve"> and </w:t>
      </w:r>
      <w:r w:rsidR="00DA4F33">
        <w:rPr>
          <w:rFonts w:eastAsia="Times New Roman" w:cstheme="minorHAnsi"/>
          <w:color w:val="000000"/>
        </w:rPr>
        <w:t xml:space="preserve">FI </w:t>
      </w:r>
      <w:r>
        <w:rPr>
          <w:rFonts w:eastAsia="Times New Roman" w:cstheme="minorHAnsi"/>
          <w:color w:val="000000"/>
        </w:rPr>
        <w:t xml:space="preserve">could make a significant impact in reducing the </w:t>
      </w:r>
      <w:r>
        <w:rPr>
          <w:rFonts w:eastAsia="Times New Roman" w:cstheme="minorHAnsi"/>
          <w:color w:val="000000"/>
        </w:rPr>
        <w:lastRenderedPageBreak/>
        <w:t>disproportionate emissions that they produce</w:t>
      </w:r>
      <w:sdt>
        <w:sdtPr>
          <w:rPr>
            <w:rFonts w:eastAsia="Times New Roman" w:cstheme="minorHAnsi"/>
            <w:color w:val="000000"/>
          </w:rPr>
          <w:tag w:val="MENDELEY_CITATION_v3_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"/>
          <w:id w:val="-1768301603"/>
          <w:placeholder>
            <w:docPart w:val="547B200E1E3B471AB376BA689246FF72"/>
          </w:placeholder>
        </w:sdtPr>
        <w:sdtContent>
          <w:r w:rsidR="00E06F24">
            <w:rPr>
              <w:rFonts w:eastAsia="Times New Roman" w:cstheme="minorHAnsi"/>
              <w:color w:val="000000"/>
            </w:rPr>
            <w:t xml:space="preserve"> </w:t>
          </w:r>
          <w:r w:rsidRPr="00BA0E5B">
            <w:rPr>
              <w:rFonts w:eastAsia="Times New Roman" w:cstheme="minorHAnsi"/>
              <w:color w:val="000000"/>
            </w:rPr>
            <w:t>[1</w:t>
          </w:r>
          <w:r w:rsidR="009B6F7F">
            <w:rPr>
              <w:rFonts w:eastAsia="Times New Roman" w:cstheme="minorHAnsi"/>
              <w:color w:val="000000"/>
            </w:rPr>
            <w:t>0</w:t>
          </w:r>
          <w:r w:rsidRPr="00BA0E5B">
            <w:rPr>
              <w:rFonts w:eastAsia="Times New Roman" w:cstheme="minorHAnsi"/>
              <w:color w:val="000000"/>
            </w:rPr>
            <w:t>]</w:t>
          </w:r>
        </w:sdtContent>
      </w:sdt>
      <w:r>
        <w:rPr>
          <w:rFonts w:eastAsia="Times New Roman" w:cstheme="minorHAnsi"/>
          <w:color w:val="000000"/>
        </w:rPr>
        <w:t xml:space="preserve">. </w:t>
      </w:r>
      <w:r w:rsidR="00761EB6">
        <w:rPr>
          <w:rFonts w:eastAsia="Times New Roman" w:cstheme="minorHAnsi"/>
          <w:color w:val="000000"/>
        </w:rPr>
        <w:t xml:space="preserve"> For example, cataract operations at the Aravind Eye Hospital in India produces thirty times less CO2 than an equivalent operation in the UK.  </w:t>
      </w:r>
      <w:r w:rsidR="00E06F24">
        <w:rPr>
          <w:strike/>
        </w:rPr>
        <w:t xml:space="preserve"> </w:t>
      </w:r>
      <w:r w:rsidR="005418D0" w:rsidRPr="00E11BB1">
        <w:rPr>
          <w:strike/>
        </w:rPr>
        <w:t xml:space="preserve"> </w:t>
      </w:r>
      <w:r w:rsidR="007755B9" w:rsidRPr="00E11BB1">
        <w:rPr>
          <w:rFonts w:eastAsia="Times New Roman" w:cstheme="minorHAnsi"/>
          <w:strike/>
          <w:color w:val="000000"/>
        </w:rPr>
        <w:t xml:space="preserve">    </w:t>
      </w:r>
    </w:p>
    <w:p w14:paraId="6DB732EB" w14:textId="77777777" w:rsidR="00DC1C6F" w:rsidRDefault="00DC1C6F" w:rsidP="00B40F8A">
      <w:pPr>
        <w:spacing w:after="0" w:line="360" w:lineRule="auto"/>
        <w:rPr>
          <w:rFonts w:eastAsia="Times New Roman" w:cstheme="minorHAnsi"/>
          <w:color w:val="000000"/>
        </w:rPr>
      </w:pPr>
    </w:p>
    <w:p w14:paraId="3B6CD3F9" w14:textId="5DC3ABD6" w:rsidR="006834EE" w:rsidRDefault="005418D0" w:rsidP="006834EE">
      <w:pPr>
        <w:spacing w:after="0" w:line="360" w:lineRule="auto"/>
        <w:rPr>
          <w:rFonts w:eastAsia="Times New Roman" w:cstheme="minorHAnsi"/>
          <w:color w:val="000000"/>
        </w:rPr>
      </w:pPr>
      <w:r>
        <w:rPr>
          <w:rFonts w:eastAsia="Times New Roman" w:cstheme="minorHAnsi"/>
          <w:color w:val="000000"/>
        </w:rPr>
        <w:t>F</w:t>
      </w:r>
      <w:r w:rsidR="00DC1C6F">
        <w:rPr>
          <w:rFonts w:eastAsia="Times New Roman" w:cstheme="minorHAnsi"/>
          <w:color w:val="000000"/>
        </w:rPr>
        <w:t>rugal innovation</w:t>
      </w:r>
      <w:r>
        <w:rPr>
          <w:rFonts w:eastAsia="Times New Roman" w:cstheme="minorHAnsi"/>
          <w:color w:val="000000"/>
        </w:rPr>
        <w:t>s</w:t>
      </w:r>
      <w:r w:rsidR="00DC1C6F">
        <w:rPr>
          <w:rFonts w:eastAsia="Times New Roman" w:cstheme="minorHAnsi"/>
          <w:color w:val="000000"/>
        </w:rPr>
        <w:t xml:space="preserve"> </w:t>
      </w:r>
      <w:r>
        <w:rPr>
          <w:rFonts w:eastAsia="Times New Roman" w:cstheme="minorHAnsi"/>
          <w:color w:val="000000"/>
        </w:rPr>
        <w:t>with positive sustainability and cost features have been more frequently</w:t>
      </w:r>
      <w:r w:rsidR="00761EB6">
        <w:rPr>
          <w:rFonts w:eastAsia="Times New Roman" w:cstheme="minorHAnsi"/>
          <w:color w:val="000000"/>
        </w:rPr>
        <w:t xml:space="preserve"> developed and implemented</w:t>
      </w:r>
      <w:r>
        <w:rPr>
          <w:rFonts w:eastAsia="Times New Roman" w:cstheme="minorHAnsi"/>
          <w:color w:val="000000"/>
        </w:rPr>
        <w:t xml:space="preserve"> </w:t>
      </w:r>
      <w:r w:rsidR="00DC1C6F">
        <w:rPr>
          <w:rFonts w:eastAsia="Times New Roman" w:cstheme="minorHAnsi"/>
          <w:color w:val="000000"/>
        </w:rPr>
        <w:t>in LMICs</w:t>
      </w:r>
      <w:r>
        <w:rPr>
          <w:rFonts w:eastAsia="Times New Roman" w:cstheme="minorHAnsi"/>
          <w:color w:val="000000"/>
        </w:rPr>
        <w:t>.</w:t>
      </w:r>
      <w:r w:rsidR="00DC1C6F">
        <w:rPr>
          <w:rFonts w:eastAsia="Times New Roman" w:cstheme="minorHAnsi"/>
          <w:color w:val="000000"/>
        </w:rPr>
        <w:t xml:space="preserve"> </w:t>
      </w:r>
      <w:r>
        <w:rPr>
          <w:rFonts w:eastAsia="Times New Roman" w:cstheme="minorHAnsi"/>
          <w:color w:val="000000"/>
        </w:rPr>
        <w:t xml:space="preserve">Whilst the reduced environmental impact of certain FI may be beneficial for LMICs, health inequities </w:t>
      </w:r>
      <w:r w:rsidR="006834EE">
        <w:rPr>
          <w:rFonts w:eastAsia="Times New Roman" w:cstheme="minorHAnsi"/>
          <w:color w:val="000000"/>
        </w:rPr>
        <w:t xml:space="preserve">and the need to provide healthcare access to more people </w:t>
      </w:r>
      <w:r>
        <w:rPr>
          <w:rFonts w:eastAsia="Times New Roman" w:cstheme="minorHAnsi"/>
          <w:color w:val="000000"/>
        </w:rPr>
        <w:t>are often the primary force</w:t>
      </w:r>
      <w:r w:rsidR="006834EE">
        <w:rPr>
          <w:rFonts w:eastAsia="Times New Roman" w:cstheme="minorHAnsi"/>
          <w:color w:val="000000"/>
        </w:rPr>
        <w:t xml:space="preserve">s driving FI implementation in </w:t>
      </w:r>
      <w:r w:rsidR="00CA5591">
        <w:rPr>
          <w:rFonts w:eastAsia="Times New Roman" w:cstheme="minorHAnsi"/>
          <w:color w:val="000000"/>
        </w:rPr>
        <w:t>these countries</w:t>
      </w:r>
      <w:r w:rsidR="006834EE">
        <w:rPr>
          <w:rFonts w:eastAsia="Times New Roman" w:cstheme="minorHAnsi"/>
          <w:color w:val="000000"/>
        </w:rPr>
        <w:t xml:space="preserve"> (</w:t>
      </w:r>
      <w:r w:rsidR="006834EE">
        <w:t>with a co-benefit of environmental sustainability)</w:t>
      </w:r>
      <w:r>
        <w:rPr>
          <w:rFonts w:eastAsia="Times New Roman" w:cstheme="minorHAnsi"/>
          <w:color w:val="000000"/>
        </w:rPr>
        <w:t xml:space="preserve"> </w:t>
      </w:r>
      <w:sdt>
        <w:sdtPr>
          <w:rPr>
            <w:rFonts w:eastAsia="Times New Roman" w:cstheme="minorHAnsi"/>
            <w:color w:val="000000"/>
          </w:rPr>
          <w:tag w:val="MENDELEY_CITATION_v3_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"/>
          <w:id w:val="519428878"/>
          <w:placeholder>
            <w:docPart w:val="9CE0BCA0C190444CB436EE7DD40AF4CD"/>
          </w:placeholder>
        </w:sdtPr>
        <w:sdtContent>
          <w:r w:rsidRPr="00BA0E5B">
            <w:rPr>
              <w:rFonts w:eastAsia="Times New Roman" w:cstheme="minorHAnsi"/>
              <w:color w:val="000000"/>
            </w:rPr>
            <w:t>[19]</w:t>
          </w:r>
        </w:sdtContent>
      </w:sdt>
      <w:r>
        <w:rPr>
          <w:rFonts w:eastAsia="Times New Roman" w:cstheme="minorHAnsi"/>
          <w:color w:val="000000"/>
        </w:rPr>
        <w:t>.</w:t>
      </w:r>
      <w:r w:rsidR="008602A8">
        <w:rPr>
          <w:rFonts w:eastAsia="Times New Roman" w:cstheme="minorHAnsi"/>
          <w:color w:val="000000"/>
        </w:rPr>
        <w:t xml:space="preserve">  The Aravind Eye Hospital is again an example.  Using factory chain principles, up to ten times more patients can be treated per hour than operating theatres in the UK or US</w:t>
      </w:r>
      <w:r w:rsidR="00E06F24">
        <w:rPr>
          <w:rFonts w:eastAsia="Times New Roman" w:cstheme="minorHAnsi"/>
          <w:color w:val="000000"/>
        </w:rPr>
        <w:t xml:space="preserve">. </w:t>
      </w:r>
      <w:proofErr w:type="spellStart"/>
      <w:r w:rsidR="006834EE" w:rsidRPr="009E533A">
        <w:rPr>
          <w:rFonts w:eastAsia="Times New Roman" w:cstheme="minorHAnsi"/>
          <w:color w:val="000000"/>
        </w:rPr>
        <w:t>Depending</w:t>
      </w:r>
      <w:proofErr w:type="spellEnd"/>
      <w:r w:rsidR="006834EE" w:rsidRPr="009E533A">
        <w:rPr>
          <w:rFonts w:eastAsia="Times New Roman" w:cstheme="minorHAnsi"/>
          <w:color w:val="000000"/>
        </w:rPr>
        <w:t xml:space="preserve"> on </w:t>
      </w:r>
      <w:r w:rsidR="006834EE">
        <w:rPr>
          <w:rFonts w:eastAsia="Times New Roman" w:cstheme="minorHAnsi"/>
          <w:color w:val="000000"/>
        </w:rPr>
        <w:t xml:space="preserve">the </w:t>
      </w:r>
      <w:r w:rsidR="006834EE" w:rsidRPr="009E533A">
        <w:rPr>
          <w:rFonts w:eastAsia="Times New Roman" w:cstheme="minorHAnsi"/>
          <w:color w:val="000000"/>
        </w:rPr>
        <w:t>context, FIs are sometimes non-inferior to the gold standard, sometimes better, and sometimes just good enough.</w:t>
      </w:r>
      <w:r w:rsidR="008602A8">
        <w:rPr>
          <w:rFonts w:eastAsia="Times New Roman" w:cstheme="minorHAnsi"/>
          <w:color w:val="000000"/>
        </w:rPr>
        <w:t xml:space="preserve"> </w:t>
      </w:r>
      <w:r w:rsidR="00B5203C">
        <w:rPr>
          <w:rFonts w:eastAsia="Times New Roman" w:cstheme="minorHAnsi"/>
          <w:color w:val="000000"/>
        </w:rPr>
        <w:t>For example, c</w:t>
      </w:r>
      <w:r w:rsidR="00AE2FBA">
        <w:rPr>
          <w:rFonts w:eastAsia="Times New Roman" w:cstheme="minorHAnsi"/>
          <w:color w:val="000000"/>
        </w:rPr>
        <w:t>lay pots can be used to store insulin at chilled temperature perfectly effectively but lack other functions such as refined temperature control</w:t>
      </w:r>
      <w:r w:rsidR="00E06F24">
        <w:rPr>
          <w:rFonts w:eastAsia="Times New Roman" w:cstheme="minorHAnsi"/>
          <w:color w:val="000000"/>
        </w:rPr>
        <w:t>.</w:t>
      </w:r>
      <w:r w:rsidR="006834EE">
        <w:rPr>
          <w:rFonts w:eastAsia="Times New Roman" w:cstheme="minorHAnsi"/>
          <w:color w:val="000000"/>
        </w:rPr>
        <w:t xml:space="preserve"> </w:t>
      </w:r>
      <w:r w:rsidR="00B5203C">
        <w:rPr>
          <w:rFonts w:eastAsia="Times New Roman" w:cstheme="minorHAnsi"/>
          <w:color w:val="000000"/>
        </w:rPr>
        <w:t>G</w:t>
      </w:r>
      <w:r w:rsidR="006834EE" w:rsidRPr="009E533A">
        <w:rPr>
          <w:rFonts w:eastAsia="Times New Roman" w:cstheme="minorHAnsi"/>
          <w:color w:val="000000"/>
        </w:rPr>
        <w:t>ood enough mean</w:t>
      </w:r>
      <w:r w:rsidR="00B5203C">
        <w:rPr>
          <w:rFonts w:eastAsia="Times New Roman" w:cstheme="minorHAnsi"/>
          <w:color w:val="000000"/>
        </w:rPr>
        <w:t>s</w:t>
      </w:r>
      <w:r w:rsidR="006834EE" w:rsidRPr="009E533A">
        <w:rPr>
          <w:rFonts w:eastAsia="Times New Roman" w:cstheme="minorHAnsi"/>
          <w:color w:val="000000"/>
        </w:rPr>
        <w:t xml:space="preserve"> there are</w:t>
      </w:r>
      <w:r w:rsidR="00B5203C">
        <w:rPr>
          <w:rFonts w:eastAsia="Times New Roman" w:cstheme="minorHAnsi"/>
          <w:color w:val="000000"/>
        </w:rPr>
        <w:t xml:space="preserve"> certain</w:t>
      </w:r>
      <w:r w:rsidR="006834EE" w:rsidRPr="009E533A">
        <w:rPr>
          <w:rFonts w:eastAsia="Times New Roman" w:cstheme="minorHAnsi"/>
          <w:color w:val="000000"/>
        </w:rPr>
        <w:t xml:space="preserve"> trade-offs </w:t>
      </w:r>
      <w:r w:rsidR="00B5203C">
        <w:rPr>
          <w:rFonts w:eastAsia="Times New Roman" w:cstheme="minorHAnsi"/>
          <w:color w:val="000000"/>
        </w:rPr>
        <w:t xml:space="preserve">but, as explained in </w:t>
      </w:r>
      <w:r w:rsidR="006834EE">
        <w:rPr>
          <w:rFonts w:eastAsia="Times New Roman" w:cstheme="minorHAnsi"/>
          <w:color w:val="000000"/>
        </w:rPr>
        <w:t>T</w:t>
      </w:r>
      <w:r w:rsidR="006834EE" w:rsidRPr="009E533A">
        <w:rPr>
          <w:rFonts w:eastAsia="Times New Roman" w:cstheme="minorHAnsi"/>
          <w:color w:val="000000"/>
        </w:rPr>
        <w:t xml:space="preserve">able </w:t>
      </w:r>
      <w:r w:rsidR="00B5203C">
        <w:rPr>
          <w:rFonts w:eastAsia="Times New Roman" w:cstheme="minorHAnsi"/>
          <w:color w:val="000000"/>
        </w:rPr>
        <w:t xml:space="preserve">1, </w:t>
      </w:r>
      <w:r w:rsidR="006834EE" w:rsidRPr="009E533A">
        <w:rPr>
          <w:rFonts w:eastAsia="Times New Roman" w:cstheme="minorHAnsi"/>
          <w:color w:val="000000"/>
        </w:rPr>
        <w:t>FI</w:t>
      </w:r>
      <w:r w:rsidR="00B5203C">
        <w:rPr>
          <w:rFonts w:eastAsia="Times New Roman" w:cstheme="minorHAnsi"/>
          <w:color w:val="000000"/>
        </w:rPr>
        <w:t xml:space="preserve">s </w:t>
      </w:r>
      <w:r w:rsidR="006834EE" w:rsidRPr="009E533A">
        <w:rPr>
          <w:rFonts w:eastAsia="Times New Roman" w:cstheme="minorHAnsi"/>
          <w:color w:val="000000"/>
        </w:rPr>
        <w:t xml:space="preserve">meet regulatory </w:t>
      </w:r>
      <w:r w:rsidR="006A3C3E" w:rsidRPr="009E533A">
        <w:rPr>
          <w:rFonts w:eastAsia="Times New Roman" w:cstheme="minorHAnsi"/>
          <w:color w:val="000000"/>
        </w:rPr>
        <w:t xml:space="preserve">quality </w:t>
      </w:r>
      <w:r w:rsidR="006834EE" w:rsidRPr="009E533A">
        <w:rPr>
          <w:rFonts w:eastAsia="Times New Roman" w:cstheme="minorHAnsi"/>
          <w:color w:val="000000"/>
        </w:rPr>
        <w:t>requirements whilst reducing cost</w:t>
      </w:r>
      <w:r w:rsidR="00B75649">
        <w:rPr>
          <w:rFonts w:eastAsia="Times New Roman" w:cstheme="minorHAnsi"/>
          <w:color w:val="000000"/>
        </w:rPr>
        <w:t>s</w:t>
      </w:r>
      <w:r w:rsidR="006834EE" w:rsidRPr="009E533A">
        <w:rPr>
          <w:rFonts w:eastAsia="Times New Roman" w:cstheme="minorHAnsi"/>
          <w:color w:val="000000"/>
        </w:rPr>
        <w:t xml:space="preserve"> </w:t>
      </w:r>
      <w:sdt>
        <w:sdtPr>
          <w:rPr>
            <w:rFonts w:eastAsia="Times New Roman" w:cstheme="minorHAnsi"/>
            <w:color w:val="000000"/>
          </w:rPr>
          <w:tag w:val="MENDELEY_CITATION_v3_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"/>
          <w:id w:val="15047069"/>
          <w:placeholder>
            <w:docPart w:val="F35F52607AA7104592FE9ECF24A5B6D7"/>
          </w:placeholder>
        </w:sdtPr>
        <w:sdtContent>
          <w:r w:rsidR="006834EE" w:rsidRPr="00BA0E5B">
            <w:rPr>
              <w:rFonts w:eastAsia="Times New Roman" w:cstheme="minorHAnsi"/>
              <w:color w:val="000000"/>
            </w:rPr>
            <w:t>[10]</w:t>
          </w:r>
        </w:sdtContent>
      </w:sdt>
      <w:r w:rsidR="006834EE" w:rsidRPr="009E533A">
        <w:rPr>
          <w:rFonts w:eastAsia="Times New Roman" w:cstheme="minorHAnsi"/>
          <w:color w:val="000000"/>
        </w:rPr>
        <w:t>.</w:t>
      </w:r>
      <w:r w:rsidR="006834EE">
        <w:rPr>
          <w:rFonts w:eastAsia="Times New Roman" w:cstheme="minorHAnsi"/>
          <w:color w:val="000000"/>
        </w:rPr>
        <w:t xml:space="preserve">       </w:t>
      </w:r>
    </w:p>
    <w:p w14:paraId="05FE4264" w14:textId="77777777" w:rsidR="00CA5591" w:rsidRDefault="00CA5591" w:rsidP="00DC1C6F">
      <w:pPr>
        <w:spacing w:after="0" w:line="360" w:lineRule="auto"/>
        <w:rPr>
          <w:rFonts w:eastAsia="Times New Roman" w:cstheme="minorHAnsi"/>
          <w:color w:val="000000"/>
        </w:rPr>
      </w:pPr>
    </w:p>
    <w:p w14:paraId="44B33F9B" w14:textId="36A40EC7" w:rsidR="00B75649" w:rsidRDefault="00B75649" w:rsidP="00B75649">
      <w:pPr>
        <w:spacing w:after="0" w:line="360" w:lineRule="auto"/>
        <w:rPr>
          <w:rFonts w:eastAsia="Times New Roman" w:cstheme="minorHAnsi"/>
          <w:color w:val="000000"/>
        </w:rPr>
      </w:pPr>
      <w:r>
        <w:rPr>
          <w:rFonts w:eastAsia="Times New Roman" w:cstheme="minorHAnsi"/>
          <w:color w:val="000000"/>
        </w:rPr>
        <w:t xml:space="preserve">The process of FI may happen differently depending on the country context where it is first developed, since </w:t>
      </w:r>
      <w:r w:rsidRPr="005D37F1">
        <w:rPr>
          <w:rFonts w:eastAsia="Times New Roman" w:cstheme="minorHAnsi"/>
          <w:color w:val="000000"/>
        </w:rPr>
        <w:t>FI needs to tak</w:t>
      </w:r>
      <w:r>
        <w:rPr>
          <w:rFonts w:eastAsia="Times New Roman" w:cstheme="minorHAnsi"/>
          <w:color w:val="000000"/>
        </w:rPr>
        <w:t>e</w:t>
      </w:r>
      <w:r w:rsidRPr="005D37F1">
        <w:rPr>
          <w:rFonts w:eastAsia="Times New Roman" w:cstheme="minorHAnsi"/>
          <w:color w:val="000000"/>
        </w:rPr>
        <w:t xml:space="preserve"> basic </w:t>
      </w:r>
      <w:r>
        <w:rPr>
          <w:rFonts w:eastAsia="Times New Roman" w:cstheme="minorHAnsi"/>
          <w:color w:val="000000"/>
        </w:rPr>
        <w:t xml:space="preserve">user and product </w:t>
      </w:r>
      <w:r w:rsidRPr="005D37F1">
        <w:rPr>
          <w:rFonts w:eastAsia="Times New Roman" w:cstheme="minorHAnsi"/>
          <w:color w:val="000000"/>
        </w:rPr>
        <w:t xml:space="preserve">requirements </w:t>
      </w:r>
      <w:r>
        <w:rPr>
          <w:rFonts w:eastAsia="Times New Roman" w:cstheme="minorHAnsi"/>
          <w:color w:val="000000"/>
        </w:rPr>
        <w:t>as well as specific</w:t>
      </w:r>
      <w:r w:rsidRPr="005D37F1">
        <w:rPr>
          <w:rFonts w:eastAsia="Times New Roman" w:cstheme="minorHAnsi"/>
          <w:color w:val="000000"/>
        </w:rPr>
        <w:t xml:space="preserve"> geographic market </w:t>
      </w:r>
      <w:r>
        <w:rPr>
          <w:rFonts w:eastAsia="Times New Roman" w:cstheme="minorHAnsi"/>
          <w:color w:val="000000"/>
        </w:rPr>
        <w:t xml:space="preserve">and consumer preferences </w:t>
      </w:r>
      <w:r w:rsidRPr="005D37F1">
        <w:rPr>
          <w:rFonts w:eastAsia="Times New Roman" w:cstheme="minorHAnsi"/>
          <w:color w:val="000000"/>
        </w:rPr>
        <w:t>into account</w:t>
      </w:r>
      <w:sdt>
        <w:sdtPr>
          <w:rPr>
            <w:rFonts w:eastAsia="Times New Roman" w:cstheme="minorHAnsi"/>
            <w:color w:val="000000"/>
          </w:rPr>
          <w:tag w:val="MENDELEY_CITATION_v3_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"/>
          <w:id w:val="-1981526195"/>
          <w:placeholder>
            <w:docPart w:val="EDC8327D044A494CB4AC16DEC412B352"/>
          </w:placeholder>
        </w:sdtPr>
        <w:sdtContent>
          <w:r>
            <w:rPr>
              <w:rFonts w:eastAsia="Times New Roman" w:cstheme="minorHAnsi"/>
              <w:color w:val="000000"/>
            </w:rPr>
            <w:t xml:space="preserve"> </w:t>
          </w:r>
          <w:r w:rsidRPr="00BA0E5B">
            <w:rPr>
              <w:rFonts w:eastAsia="Times New Roman" w:cstheme="minorHAnsi"/>
              <w:color w:val="000000"/>
            </w:rPr>
            <w:t>[13]</w:t>
          </w:r>
        </w:sdtContent>
      </w:sdt>
      <w:r w:rsidRPr="005D37F1">
        <w:rPr>
          <w:rFonts w:eastAsia="Times New Roman" w:cstheme="minorHAnsi"/>
          <w:color w:val="000000"/>
        </w:rPr>
        <w:t xml:space="preserve">. </w:t>
      </w:r>
      <w:r>
        <w:rPr>
          <w:rFonts w:eastAsia="Times New Roman" w:cstheme="minorHAnsi"/>
          <w:color w:val="000000"/>
        </w:rPr>
        <w:t xml:space="preserve">Further, </w:t>
      </w:r>
      <w:r w:rsidRPr="005D37F1">
        <w:rPr>
          <w:rFonts w:eastAsia="Times New Roman" w:cstheme="minorHAnsi"/>
          <w:color w:val="000000"/>
        </w:rPr>
        <w:t>legal, regulatory and safety requirements</w:t>
      </w:r>
      <w:r>
        <w:rPr>
          <w:rFonts w:eastAsia="Times New Roman" w:cstheme="minorHAnsi"/>
          <w:color w:val="000000"/>
        </w:rPr>
        <w:t xml:space="preserve"> – as well as the stringency with which they are monitored and enforced – vary between countries and may influence product and user requirements</w:t>
      </w:r>
      <w:sdt>
        <w:sdtPr>
          <w:rPr>
            <w:rFonts w:eastAsia="Times New Roman" w:cstheme="minorHAnsi"/>
            <w:color w:val="000000"/>
          </w:rPr>
          <w:tag w:val="MENDELEY_CITATION_v3_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"/>
          <w:id w:val="881145090"/>
          <w:placeholder>
            <w:docPart w:val="C50AA5E5ED05C74BB610C0A59235AF81"/>
          </w:placeholder>
        </w:sdtPr>
        <w:sdtContent>
          <w:r w:rsidRPr="00BA0E5B">
            <w:rPr>
              <w:rFonts w:eastAsia="Times New Roman" w:cstheme="minorHAnsi"/>
              <w:color w:val="000000"/>
            </w:rPr>
            <w:t>[13]</w:t>
          </w:r>
        </w:sdtContent>
      </w:sdt>
      <w:sdt>
        <w:sdtPr>
          <w:rPr>
            <w:rFonts w:eastAsia="Times New Roman" w:cstheme="minorHAnsi"/>
            <w:color w:val="000000"/>
          </w:rPr>
          <w:tag w:val="MENDELEY_CITATION_v3_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"/>
          <w:id w:val="-822654743"/>
          <w:placeholder>
            <w:docPart w:val="5A931F6D585F47429933FDE455E7E599"/>
          </w:placeholder>
        </w:sdtPr>
        <w:sdtContent>
          <w:r w:rsidRPr="00BA0E5B">
            <w:rPr>
              <w:rFonts w:eastAsia="Times New Roman" w:cstheme="minorHAnsi"/>
              <w:color w:val="000000"/>
            </w:rPr>
            <w:t>[14]</w:t>
          </w:r>
        </w:sdtContent>
      </w:sdt>
      <w:r>
        <w:rPr>
          <w:rFonts w:eastAsia="Times New Roman" w:cstheme="minorHAnsi"/>
          <w:color w:val="000000"/>
        </w:rPr>
        <w:t>.</w:t>
      </w:r>
    </w:p>
    <w:p w14:paraId="31FCA784" w14:textId="77777777" w:rsidR="00B75649" w:rsidRDefault="00B75649" w:rsidP="00DC1C6F">
      <w:pPr>
        <w:spacing w:after="0" w:line="360" w:lineRule="auto"/>
        <w:rPr>
          <w:rFonts w:eastAsia="Times New Roman" w:cstheme="minorHAnsi"/>
          <w:color w:val="000000"/>
        </w:rPr>
      </w:pPr>
    </w:p>
    <w:p w14:paraId="75E53369" w14:textId="5C004E2F" w:rsidR="00991269" w:rsidRPr="00991269" w:rsidRDefault="00991269" w:rsidP="00B75649">
      <w:pPr>
        <w:spacing w:after="0" w:line="360" w:lineRule="auto"/>
        <w:rPr>
          <w:rFonts w:eastAsia="Times New Roman" w:cstheme="minorHAnsi"/>
          <w:b/>
          <w:bCs/>
          <w:color w:val="000000"/>
        </w:rPr>
      </w:pPr>
      <w:r w:rsidRPr="00991269">
        <w:rPr>
          <w:rFonts w:eastAsia="Times New Roman" w:cstheme="minorHAnsi"/>
          <w:b/>
          <w:bCs/>
          <w:color w:val="000000"/>
        </w:rPr>
        <w:t>Diffusion of FI</w:t>
      </w:r>
    </w:p>
    <w:p w14:paraId="43AFC62B" w14:textId="36B326C6" w:rsidR="006A3C3E" w:rsidRDefault="00B40F8A" w:rsidP="00B75649">
      <w:pPr>
        <w:spacing w:after="0" w:line="360" w:lineRule="auto"/>
        <w:rPr>
          <w:rFonts w:eastAsia="Times New Roman" w:cstheme="minorHAnsi"/>
          <w:color w:val="000000"/>
        </w:rPr>
      </w:pPr>
      <w:r w:rsidRPr="005D37F1">
        <w:rPr>
          <w:rFonts w:eastAsia="Times New Roman" w:cstheme="minorHAnsi"/>
          <w:color w:val="000000"/>
        </w:rPr>
        <w:t xml:space="preserve">Research by Winkler et al (2019) found that frugal innovation in HICs differs </w:t>
      </w:r>
      <w:r>
        <w:rPr>
          <w:rFonts w:eastAsia="Times New Roman" w:cstheme="minorHAnsi"/>
          <w:color w:val="000000"/>
        </w:rPr>
        <w:t>from</w:t>
      </w:r>
      <w:r w:rsidRPr="005D37F1">
        <w:rPr>
          <w:rFonts w:eastAsia="Times New Roman" w:cstheme="minorHAnsi"/>
          <w:color w:val="000000"/>
        </w:rPr>
        <w:t xml:space="preserve"> LMICs and proposed the term second</w:t>
      </w:r>
      <w:r>
        <w:rPr>
          <w:rFonts w:eastAsia="Times New Roman" w:cstheme="minorHAnsi"/>
          <w:color w:val="000000"/>
        </w:rPr>
        <w:t>-</w:t>
      </w:r>
      <w:r w:rsidRPr="005D37F1">
        <w:rPr>
          <w:rFonts w:eastAsia="Times New Roman" w:cstheme="minorHAnsi"/>
          <w:color w:val="000000"/>
        </w:rPr>
        <w:t xml:space="preserve">degree frugal innovation to describe frugal innovations that </w:t>
      </w:r>
      <w:r>
        <w:rPr>
          <w:rFonts w:eastAsia="Times New Roman" w:cstheme="minorHAnsi"/>
          <w:color w:val="000000"/>
        </w:rPr>
        <w:t>are developed</w:t>
      </w:r>
      <w:r w:rsidRPr="005D37F1">
        <w:rPr>
          <w:rFonts w:eastAsia="Times New Roman" w:cstheme="minorHAnsi"/>
          <w:color w:val="000000"/>
        </w:rPr>
        <w:t xml:space="preserve"> in HICs. </w:t>
      </w:r>
      <w:r w:rsidR="000A4370">
        <w:rPr>
          <w:rFonts w:eastAsia="Times New Roman" w:cstheme="minorHAnsi"/>
          <w:color w:val="000000"/>
        </w:rPr>
        <w:t>Second-degree frugal innovation focuses on designing robust and cost-effective health innovations for the users in that setting such as the portable Swoop MRI system in Table 2</w:t>
      </w:r>
      <w:r w:rsidR="000C7C6C">
        <w:rPr>
          <w:rFonts w:eastAsia="Times New Roman" w:cstheme="minorHAnsi"/>
          <w:color w:val="000000"/>
        </w:rPr>
        <w:t xml:space="preserve"> which </w:t>
      </w:r>
      <w:r w:rsidR="000C7C6C" w:rsidRPr="000C7C6C">
        <w:rPr>
          <w:rFonts w:eastAsia="Times New Roman" w:cstheme="minorHAnsi"/>
          <w:color w:val="000000"/>
        </w:rPr>
        <w:t>requires no special power supply or cooling compared with traditional MRI technology</w:t>
      </w:r>
      <w:r w:rsidR="000A4370">
        <w:rPr>
          <w:rFonts w:eastAsia="Times New Roman" w:cstheme="minorHAnsi"/>
          <w:color w:val="000000"/>
        </w:rPr>
        <w:t xml:space="preserve">. </w:t>
      </w:r>
      <w:r w:rsidR="000C7C6C">
        <w:rPr>
          <w:rFonts w:eastAsia="Times New Roman" w:cstheme="minorHAnsi"/>
          <w:color w:val="000000"/>
        </w:rPr>
        <w:t xml:space="preserve"> </w:t>
      </w:r>
    </w:p>
    <w:p w14:paraId="6709278F" w14:textId="77777777" w:rsidR="00B75649" w:rsidRDefault="00B75649" w:rsidP="00B75649">
      <w:pPr>
        <w:spacing w:after="0" w:line="360" w:lineRule="auto"/>
        <w:rPr>
          <w:rFonts w:eastAsia="Times New Roman" w:cstheme="minorHAnsi"/>
          <w:color w:val="000000"/>
        </w:rPr>
      </w:pPr>
    </w:p>
    <w:p w14:paraId="0F3916E3" w14:textId="448EB916" w:rsidR="00B75649" w:rsidRDefault="00B75649" w:rsidP="00B75649">
      <w:pPr>
        <w:spacing w:after="0" w:line="360" w:lineRule="auto"/>
        <w:rPr>
          <w:rFonts w:eastAsia="Times New Roman" w:cstheme="minorHAnsi"/>
          <w:color w:val="000000"/>
        </w:rPr>
      </w:pPr>
      <w:r w:rsidRPr="00B75649">
        <w:rPr>
          <w:rFonts w:eastAsia="Times New Roman" w:cstheme="minorHAnsi"/>
          <w:color w:val="000000"/>
        </w:rPr>
        <w:t>In contrast, reverse innovation</w:t>
      </w:r>
      <w:r>
        <w:rPr>
          <w:rFonts w:eastAsia="Times New Roman" w:cstheme="minorHAnsi"/>
          <w:color w:val="000000"/>
        </w:rPr>
        <w:t xml:space="preserve"> happens when FI developed in LMICs diffuse to HIC and scales there </w:t>
      </w:r>
      <w:sdt>
        <w:sdtPr>
          <w:rPr>
            <w:rFonts w:eastAsia="Times New Roman" w:cstheme="minorHAnsi"/>
            <w:color w:val="000000"/>
          </w:rPr>
          <w:tag w:val="MENDELEY_CITATION_v3_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"/>
          <w:id w:val="-144204445"/>
          <w:placeholder>
            <w:docPart w:val="FB21C8B53BE5CC47BD4CA3E440337C65"/>
          </w:placeholder>
        </w:sdtPr>
        <w:sdtContent>
          <w:r w:rsidRPr="00BA0E5B">
            <w:rPr>
              <w:rFonts w:eastAsia="Times New Roman" w:cstheme="minorHAnsi"/>
              <w:color w:val="000000"/>
            </w:rPr>
            <w:t>[15]</w:t>
          </w:r>
        </w:sdtContent>
      </w:sdt>
      <w:r>
        <w:rPr>
          <w:rFonts w:eastAsia="Times New Roman" w:cstheme="minorHAnsi"/>
          <w:color w:val="000000"/>
        </w:rPr>
        <w:t xml:space="preserve">. </w:t>
      </w:r>
      <w:r w:rsidRPr="007E6D4B">
        <w:rPr>
          <w:rFonts w:eastAsia="Times New Roman" w:cstheme="minorHAnsi"/>
          <w:color w:val="000000"/>
        </w:rPr>
        <w:t xml:space="preserve">An example is the Arbutus Medical Drill Cover, </w:t>
      </w:r>
      <w:r w:rsidR="00F23F6D">
        <w:rPr>
          <w:rFonts w:eastAsia="Times New Roman" w:cstheme="minorHAnsi"/>
          <w:color w:val="000000"/>
        </w:rPr>
        <w:t>developed in Malawi and Uganda by Canadian engineers it</w:t>
      </w:r>
      <w:r w:rsidR="000C7C6C">
        <w:rPr>
          <w:rFonts w:eastAsia="Times New Roman" w:cstheme="minorHAnsi"/>
          <w:color w:val="000000"/>
        </w:rPr>
        <w:t xml:space="preserve"> </w:t>
      </w:r>
      <w:r w:rsidR="00A20C27">
        <w:rPr>
          <w:rFonts w:eastAsia="Times New Roman" w:cstheme="minorHAnsi"/>
          <w:color w:val="000000"/>
        </w:rPr>
        <w:t>enables</w:t>
      </w:r>
      <w:r w:rsidR="000C7C6C">
        <w:rPr>
          <w:rFonts w:eastAsia="Times New Roman" w:cstheme="minorHAnsi"/>
          <w:color w:val="000000"/>
        </w:rPr>
        <w:t xml:space="preserve"> ordinary hardware drills </w:t>
      </w:r>
      <w:r w:rsidR="00A20C27">
        <w:rPr>
          <w:rFonts w:eastAsia="Times New Roman" w:cstheme="minorHAnsi"/>
          <w:color w:val="000000"/>
        </w:rPr>
        <w:t>to be</w:t>
      </w:r>
      <w:r w:rsidR="000C7C6C">
        <w:rPr>
          <w:rFonts w:eastAsia="Times New Roman" w:cstheme="minorHAnsi"/>
          <w:color w:val="000000"/>
        </w:rPr>
        <w:t xml:space="preserve"> use</w:t>
      </w:r>
      <w:r w:rsidR="00A20C27">
        <w:rPr>
          <w:rFonts w:eastAsia="Times New Roman" w:cstheme="minorHAnsi"/>
          <w:color w:val="000000"/>
        </w:rPr>
        <w:t>d</w:t>
      </w:r>
      <w:r w:rsidR="000C7C6C">
        <w:rPr>
          <w:rFonts w:eastAsia="Times New Roman" w:cstheme="minorHAnsi"/>
          <w:color w:val="000000"/>
        </w:rPr>
        <w:t xml:space="preserve"> in the sterile operating theatre environment. </w:t>
      </w:r>
      <w:r>
        <w:rPr>
          <w:rFonts w:eastAsia="Times New Roman" w:cstheme="minorHAnsi"/>
          <w:color w:val="000000"/>
        </w:rPr>
        <w:t>Though the drill cover was originally designed to be</w:t>
      </w:r>
      <w:r w:rsidRPr="007E6D4B">
        <w:rPr>
          <w:rFonts w:eastAsia="Times New Roman" w:cstheme="minorHAnsi"/>
          <w:color w:val="000000"/>
        </w:rPr>
        <w:t xml:space="preserve"> a reusable and washable cover </w:t>
      </w:r>
      <w:r w:rsidR="00A20C27">
        <w:rPr>
          <w:rFonts w:eastAsia="Times New Roman" w:cstheme="minorHAnsi"/>
          <w:color w:val="000000"/>
        </w:rPr>
        <w:t>in</w:t>
      </w:r>
      <w:r>
        <w:rPr>
          <w:rFonts w:eastAsia="Times New Roman" w:cstheme="minorHAnsi"/>
          <w:color w:val="000000"/>
        </w:rPr>
        <w:t xml:space="preserve"> low-income</w:t>
      </w:r>
      <w:r w:rsidRPr="007E6D4B">
        <w:rPr>
          <w:rFonts w:eastAsia="Times New Roman" w:cstheme="minorHAnsi"/>
          <w:color w:val="000000"/>
        </w:rPr>
        <w:t xml:space="preserve"> </w:t>
      </w:r>
      <w:r>
        <w:rPr>
          <w:rFonts w:eastAsia="Times New Roman" w:cstheme="minorHAnsi"/>
          <w:color w:val="000000"/>
        </w:rPr>
        <w:t>settings where</w:t>
      </w:r>
      <w:r w:rsidR="00A20C27">
        <w:rPr>
          <w:rFonts w:eastAsia="Times New Roman" w:cstheme="minorHAnsi"/>
          <w:color w:val="000000"/>
        </w:rPr>
        <w:t xml:space="preserve"> </w:t>
      </w:r>
      <w:r w:rsidR="00A20C27">
        <w:rPr>
          <w:rFonts w:eastAsia="Times New Roman" w:cstheme="minorHAnsi"/>
          <w:color w:val="000000"/>
        </w:rPr>
        <w:lastRenderedPageBreak/>
        <w:t>expensive surgical grade drills were unavailable,</w:t>
      </w:r>
      <w:r>
        <w:rPr>
          <w:rFonts w:eastAsia="Times New Roman" w:cstheme="minorHAnsi"/>
          <w:color w:val="000000"/>
        </w:rPr>
        <w:t xml:space="preserve"> </w:t>
      </w:r>
      <w:r w:rsidR="00A20C27">
        <w:rPr>
          <w:rFonts w:eastAsia="Times New Roman" w:cstheme="minorHAnsi"/>
          <w:color w:val="000000"/>
        </w:rPr>
        <w:t xml:space="preserve">in the US it </w:t>
      </w:r>
      <w:r>
        <w:rPr>
          <w:rFonts w:eastAsia="Times New Roman" w:cstheme="minorHAnsi"/>
          <w:color w:val="000000"/>
        </w:rPr>
        <w:t xml:space="preserve">was adopted and </w:t>
      </w:r>
      <w:proofErr w:type="gramStart"/>
      <w:r>
        <w:rPr>
          <w:rFonts w:eastAsia="Times New Roman" w:cstheme="minorHAnsi"/>
          <w:color w:val="000000"/>
        </w:rPr>
        <w:t>up-scaled</w:t>
      </w:r>
      <w:proofErr w:type="gramEnd"/>
      <w:r>
        <w:rPr>
          <w:rFonts w:eastAsia="Times New Roman" w:cstheme="minorHAnsi"/>
          <w:color w:val="000000"/>
        </w:rPr>
        <w:t xml:space="preserve"> as</w:t>
      </w:r>
      <w:r w:rsidRPr="007E6D4B">
        <w:rPr>
          <w:rFonts w:eastAsia="Times New Roman" w:cstheme="minorHAnsi"/>
          <w:color w:val="000000"/>
        </w:rPr>
        <w:t xml:space="preserve"> a disposable </w:t>
      </w:r>
      <w:r>
        <w:rPr>
          <w:rFonts w:eastAsia="Times New Roman" w:cstheme="minorHAnsi"/>
          <w:color w:val="000000"/>
        </w:rPr>
        <w:t xml:space="preserve">drill </w:t>
      </w:r>
      <w:r w:rsidRPr="007E6D4B">
        <w:rPr>
          <w:rFonts w:eastAsia="Times New Roman" w:cstheme="minorHAnsi"/>
          <w:color w:val="000000"/>
        </w:rPr>
        <w:t>cover</w:t>
      </w:r>
      <w:r w:rsidR="00F23F6D">
        <w:rPr>
          <w:rFonts w:eastAsia="Times New Roman" w:cstheme="minorHAnsi"/>
          <w:color w:val="000000"/>
        </w:rPr>
        <w:t xml:space="preserve"> as the main market was in Emergency Departments rather than operating theatres</w:t>
      </w:r>
      <w:r w:rsidRPr="007E6D4B">
        <w:rPr>
          <w:rFonts w:eastAsia="Times New Roman" w:cstheme="minorHAnsi"/>
          <w:color w:val="000000"/>
        </w:rPr>
        <w:t xml:space="preserve">  </w:t>
      </w:r>
      <w:sdt>
        <w:sdtPr>
          <w:rPr>
            <w:rFonts w:eastAsia="Times New Roman" w:cstheme="minorHAnsi"/>
            <w:color w:val="000000"/>
          </w:rPr>
          <w:tag w:val="MENDELEY_CITATION_v3_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"/>
          <w:id w:val="853536420"/>
          <w:placeholder>
            <w:docPart w:val="D900FD426FB74C428726E89496F56553"/>
          </w:placeholder>
        </w:sdtPr>
        <w:sdtContent>
          <w:r w:rsidRPr="00BA0E5B">
            <w:rPr>
              <w:rFonts w:eastAsia="Times New Roman" w:cstheme="minorHAnsi"/>
              <w:color w:val="000000"/>
            </w:rPr>
            <w:t>[16]</w:t>
          </w:r>
        </w:sdtContent>
      </w:sdt>
      <w:r w:rsidRPr="007E6D4B">
        <w:rPr>
          <w:rFonts w:eastAsia="Times New Roman" w:cstheme="minorHAnsi"/>
          <w:color w:val="000000"/>
        </w:rPr>
        <w:t xml:space="preserve">. </w:t>
      </w:r>
      <w:r w:rsidR="00A20C27">
        <w:rPr>
          <w:rFonts w:eastAsia="Times New Roman" w:cstheme="minorHAnsi"/>
          <w:color w:val="000000"/>
        </w:rPr>
        <w:t xml:space="preserve">The environmental benefit of reusable, washable, and sterilizable bags was missed, therefore.  </w:t>
      </w:r>
      <w:sdt>
        <w:sdtPr>
          <w:rPr>
            <w:rFonts w:eastAsia="Times New Roman" w:cstheme="minorHAnsi"/>
            <w:color w:val="000000"/>
          </w:rPr>
          <w:tag w:val="MENDELEY_CITATION_v3_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"/>
          <w:id w:val="-2079194650"/>
          <w:placeholder>
            <w:docPart w:val="1D3B9E596E7B634192870FA3A4D67196"/>
          </w:placeholder>
        </w:sdtPr>
        <w:sdtContent>
          <w:r w:rsidRPr="00BA0E5B">
            <w:rPr>
              <w:rFonts w:eastAsia="Times New Roman" w:cstheme="minorHAnsi"/>
              <w:color w:val="000000"/>
            </w:rPr>
            <w:t>[15]</w:t>
          </w:r>
        </w:sdtContent>
      </w:sdt>
      <w:r>
        <w:rPr>
          <w:rFonts w:eastAsia="Times New Roman" w:cstheme="minorHAnsi"/>
          <w:color w:val="000000"/>
        </w:rPr>
        <w:t xml:space="preserve">. The world is already struggling with single-use plastics, and disposing of more single-use bio-waste will only compound the problem </w:t>
      </w:r>
      <w:sdt>
        <w:sdtPr>
          <w:rPr>
            <w:rFonts w:eastAsia="Times New Roman" w:cstheme="minorHAnsi"/>
            <w:color w:val="000000"/>
          </w:rPr>
          <w:tag w:val="MENDELEY_CITATION_v3_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"/>
          <w:id w:val="709145289"/>
          <w:placeholder>
            <w:docPart w:val="FB21C8B53BE5CC47BD4CA3E440337C65"/>
          </w:placeholder>
        </w:sdtPr>
        <w:sdtContent>
          <w:r w:rsidRPr="00BA0E5B">
            <w:rPr>
              <w:rFonts w:eastAsia="Times New Roman" w:cstheme="minorHAnsi"/>
              <w:color w:val="000000"/>
            </w:rPr>
            <w:t>[17]</w:t>
          </w:r>
        </w:sdtContent>
      </w:sdt>
      <w:r>
        <w:rPr>
          <w:rFonts w:eastAsia="Times New Roman" w:cstheme="minorHAnsi"/>
          <w:color w:val="000000"/>
        </w:rPr>
        <w:t xml:space="preserve">. </w:t>
      </w:r>
    </w:p>
    <w:p w14:paraId="6118665C" w14:textId="77777777" w:rsidR="00B75649" w:rsidRDefault="00B75649" w:rsidP="00B75649">
      <w:pPr>
        <w:spacing w:after="0" w:line="360" w:lineRule="auto"/>
        <w:rPr>
          <w:rFonts w:eastAsia="Times New Roman" w:cstheme="minorHAnsi"/>
          <w:color w:val="000000"/>
        </w:rPr>
      </w:pPr>
    </w:p>
    <w:p w14:paraId="3EE436C4" w14:textId="115A15F7" w:rsidR="004D1A92" w:rsidRDefault="000F5C23" w:rsidP="00B40F8A">
      <w:pPr>
        <w:spacing w:after="0" w:line="360" w:lineRule="auto"/>
        <w:rPr>
          <w:rFonts w:eastAsia="Times New Roman" w:cstheme="minorHAnsi"/>
          <w:color w:val="000000"/>
        </w:rPr>
      </w:pPr>
      <w:r>
        <w:rPr>
          <w:rFonts w:eastAsia="Times New Roman" w:cstheme="minorHAnsi"/>
          <w:color w:val="000000"/>
        </w:rPr>
        <w:t>Another way to conceptualize the directionality of FI and its adoption by other countries (diffusion) is to consider whether the FI is bottom-up or top-down. Bottom-up FI</w:t>
      </w:r>
      <w:r w:rsidRPr="000F5C23">
        <w:rPr>
          <w:rFonts w:eastAsia="Times New Roman" w:cstheme="minorHAnsi"/>
          <w:color w:val="000000"/>
        </w:rPr>
        <w:t xml:space="preserve"> </w:t>
      </w:r>
      <w:r>
        <w:rPr>
          <w:rFonts w:eastAsia="Times New Roman" w:cstheme="minorHAnsi"/>
          <w:color w:val="000000"/>
        </w:rPr>
        <w:t>o</w:t>
      </w:r>
      <w:r w:rsidRPr="00B40F8A">
        <w:rPr>
          <w:rFonts w:eastAsia="Times New Roman" w:cstheme="minorHAnsi"/>
          <w:color w:val="000000"/>
        </w:rPr>
        <w:t xml:space="preserve">ften (but not always) involves communities in </w:t>
      </w:r>
      <w:r>
        <w:rPr>
          <w:rFonts w:eastAsia="Times New Roman" w:cstheme="minorHAnsi"/>
          <w:color w:val="000000"/>
        </w:rPr>
        <w:t>LMICs</w:t>
      </w:r>
      <w:r w:rsidRPr="00B40F8A">
        <w:rPr>
          <w:rFonts w:eastAsia="Times New Roman" w:cstheme="minorHAnsi"/>
          <w:color w:val="000000"/>
        </w:rPr>
        <w:t xml:space="preserve"> that are responding to a range of pro-social motivations, local </w:t>
      </w:r>
      <w:r w:rsidRPr="00293D9D">
        <w:rPr>
          <w:rFonts w:eastAsia="Times New Roman" w:cstheme="minorHAnsi"/>
          <w:color w:val="000000"/>
        </w:rPr>
        <w:t>needs,</w:t>
      </w:r>
      <w:r w:rsidRPr="00B40F8A">
        <w:rPr>
          <w:rFonts w:eastAsia="Times New Roman" w:cstheme="minorHAnsi"/>
          <w:color w:val="000000"/>
        </w:rPr>
        <w:t xml:space="preserve"> and business interests. The network is predominantly </w:t>
      </w:r>
      <w:r w:rsidRPr="00293D9D">
        <w:rPr>
          <w:rFonts w:eastAsia="Times New Roman" w:cstheme="minorHAnsi"/>
          <w:color w:val="000000"/>
        </w:rPr>
        <w:t>informal,</w:t>
      </w:r>
      <w:r w:rsidRPr="00B40F8A">
        <w:rPr>
          <w:rFonts w:eastAsia="Times New Roman" w:cstheme="minorHAnsi"/>
          <w:color w:val="000000"/>
        </w:rPr>
        <w:t xml:space="preserve"> and the scale is often domestic</w:t>
      </w:r>
      <w:sdt>
        <w:sdtPr>
          <w:rPr>
            <w:color w:val="000000"/>
          </w:rPr>
          <w:tag w:val="MENDELEY_CITATION_v3_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"/>
          <w:id w:val="491841021"/>
          <w:placeholder>
            <w:docPart w:val="DF711D15F054F641B2F2227B222469E7"/>
          </w:placeholder>
        </w:sdtPr>
        <w:sdtContent>
          <w:r w:rsidRPr="00BA0E5B">
            <w:rPr>
              <w:rFonts w:eastAsia="Times New Roman" w:cstheme="minorHAnsi"/>
              <w:color w:val="000000"/>
            </w:rPr>
            <w:t>[9]</w:t>
          </w:r>
        </w:sdtContent>
      </w:sdt>
      <w:r w:rsidRPr="00B40F8A">
        <w:rPr>
          <w:rFonts w:eastAsia="Times New Roman" w:cstheme="minorHAnsi"/>
          <w:color w:val="000000"/>
        </w:rPr>
        <w:t xml:space="preserve">. </w:t>
      </w:r>
      <w:r w:rsidR="00F23F6D">
        <w:rPr>
          <w:rFonts w:eastAsia="Times New Roman" w:cstheme="minorHAnsi"/>
          <w:color w:val="000000"/>
        </w:rPr>
        <w:t xml:space="preserve"> An example of this might be the We Care Solar suitcases, providing solar powered electricity to remote rural clinics. </w:t>
      </w:r>
      <w:r w:rsidR="004D1A92">
        <w:rPr>
          <w:rFonts w:eastAsia="Times New Roman" w:cstheme="minorHAnsi"/>
          <w:color w:val="000000"/>
        </w:rPr>
        <w:t>Top-down FI, on the other hand, may</w:t>
      </w:r>
      <w:r w:rsidR="006A3C3E" w:rsidRPr="00B40F8A">
        <w:rPr>
          <w:rFonts w:eastAsia="Times New Roman" w:cstheme="minorHAnsi"/>
          <w:color w:val="000000"/>
        </w:rPr>
        <w:t xml:space="preserve"> </w:t>
      </w:r>
      <w:r w:rsidR="004D1A92">
        <w:rPr>
          <w:rFonts w:eastAsia="Times New Roman" w:cstheme="minorHAnsi"/>
          <w:color w:val="000000"/>
        </w:rPr>
        <w:t>be done</w:t>
      </w:r>
      <w:r w:rsidR="006A3C3E" w:rsidRPr="00B40F8A">
        <w:rPr>
          <w:rFonts w:eastAsia="Times New Roman" w:cstheme="minorHAnsi"/>
          <w:color w:val="000000"/>
        </w:rPr>
        <w:t xml:space="preserve"> by large firms in </w:t>
      </w:r>
      <w:r w:rsidR="004D1A92">
        <w:rPr>
          <w:rFonts w:eastAsia="Times New Roman" w:cstheme="minorHAnsi"/>
          <w:color w:val="000000"/>
        </w:rPr>
        <w:t>HICs where</w:t>
      </w:r>
      <w:r w:rsidR="006A3C3E" w:rsidRPr="00B40F8A">
        <w:rPr>
          <w:rFonts w:eastAsia="Times New Roman" w:cstheme="minorHAnsi"/>
          <w:color w:val="000000"/>
        </w:rPr>
        <w:t xml:space="preserve"> market expansion </w:t>
      </w:r>
      <w:r w:rsidR="004D1A92">
        <w:rPr>
          <w:rFonts w:eastAsia="Times New Roman" w:cstheme="minorHAnsi"/>
          <w:color w:val="000000"/>
        </w:rPr>
        <w:t>is</w:t>
      </w:r>
      <w:r w:rsidR="006A3C3E" w:rsidRPr="00B40F8A">
        <w:rPr>
          <w:rFonts w:eastAsia="Times New Roman" w:cstheme="minorHAnsi"/>
          <w:color w:val="000000"/>
        </w:rPr>
        <w:t xml:space="preserve"> the primary objective</w:t>
      </w:r>
      <w:r w:rsidR="004D1A92">
        <w:rPr>
          <w:rFonts w:eastAsia="Times New Roman" w:cstheme="minorHAnsi"/>
          <w:color w:val="000000"/>
        </w:rPr>
        <w:t>,</w:t>
      </w:r>
      <w:r w:rsidR="006A3C3E" w:rsidRPr="00B40F8A">
        <w:rPr>
          <w:rFonts w:eastAsia="Times New Roman" w:cstheme="minorHAnsi"/>
          <w:color w:val="000000"/>
        </w:rPr>
        <w:t xml:space="preserve"> and the secondary objective</w:t>
      </w:r>
      <w:r w:rsidR="004D1A92">
        <w:rPr>
          <w:rFonts w:eastAsia="Times New Roman" w:cstheme="minorHAnsi"/>
          <w:color w:val="000000"/>
        </w:rPr>
        <w:t xml:space="preserve"> is</w:t>
      </w:r>
      <w:r w:rsidR="006A3C3E" w:rsidRPr="00B40F8A">
        <w:rPr>
          <w:rFonts w:eastAsia="Times New Roman" w:cstheme="minorHAnsi"/>
          <w:color w:val="000000"/>
        </w:rPr>
        <w:t xml:space="preserve"> to promote development. </w:t>
      </w:r>
      <w:r w:rsidR="004D1A92">
        <w:rPr>
          <w:rFonts w:eastAsia="Times New Roman" w:cstheme="minorHAnsi"/>
          <w:color w:val="000000"/>
        </w:rPr>
        <w:t xml:space="preserve">The environmental impact may be a primary aim (like the reusable menstrual cup) or a secondary aim, as with the portable point-of-care ultrasound (table 2), depending on the market, company, and consumer factors. </w:t>
      </w:r>
      <w:r w:rsidR="006A3C3E" w:rsidRPr="00B40F8A">
        <w:rPr>
          <w:rFonts w:eastAsia="Times New Roman" w:cstheme="minorHAnsi"/>
          <w:color w:val="000000"/>
        </w:rPr>
        <w:t xml:space="preserve">The network and stakeholders are primarily </w:t>
      </w:r>
      <w:r w:rsidR="006A3C3E" w:rsidRPr="00710094">
        <w:rPr>
          <w:rFonts w:eastAsia="Times New Roman" w:cstheme="minorHAnsi"/>
          <w:color w:val="000000"/>
        </w:rPr>
        <w:t>formal,</w:t>
      </w:r>
      <w:r w:rsidR="006A3C3E" w:rsidRPr="00B40F8A">
        <w:rPr>
          <w:rFonts w:eastAsia="Times New Roman" w:cstheme="minorHAnsi"/>
          <w:color w:val="000000"/>
        </w:rPr>
        <w:t xml:space="preserve"> and it is typically a large-scale operation</w:t>
      </w:r>
      <w:sdt>
        <w:sdtPr>
          <w:rPr>
            <w:color w:val="000000"/>
          </w:rPr>
          <w:tag w:val="MENDELEY_CITATION_v3_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"/>
          <w:id w:val="-146672306"/>
          <w:placeholder>
            <w:docPart w:val="9AC98D49BBC84F45B3A1A95666C65199"/>
          </w:placeholder>
        </w:sdtPr>
        <w:sdtContent>
          <w:r w:rsidR="006A3C3E" w:rsidRPr="00BA0E5B">
            <w:rPr>
              <w:rFonts w:eastAsia="Times New Roman" w:cstheme="minorHAnsi"/>
              <w:color w:val="000000"/>
            </w:rPr>
            <w:t>[9]</w:t>
          </w:r>
        </w:sdtContent>
      </w:sdt>
      <w:r w:rsidR="006A3C3E" w:rsidRPr="00B40F8A">
        <w:rPr>
          <w:rFonts w:eastAsia="Times New Roman" w:cstheme="minorHAnsi"/>
          <w:color w:val="000000"/>
        </w:rPr>
        <w:t xml:space="preserve">. </w:t>
      </w:r>
      <w:r w:rsidR="00F23F6D">
        <w:rPr>
          <w:rFonts w:eastAsia="Times New Roman" w:cstheme="minorHAnsi"/>
          <w:color w:val="000000"/>
        </w:rPr>
        <w:t xml:space="preserve">An example of this could be the GE Mac 400, a </w:t>
      </w:r>
      <w:proofErr w:type="gramStart"/>
      <w:r w:rsidR="00F23F6D">
        <w:rPr>
          <w:rFonts w:eastAsia="Times New Roman" w:cstheme="minorHAnsi"/>
          <w:color w:val="000000"/>
        </w:rPr>
        <w:t>light-weight</w:t>
      </w:r>
      <w:proofErr w:type="gramEnd"/>
      <w:r w:rsidR="00F23F6D">
        <w:rPr>
          <w:rFonts w:eastAsia="Times New Roman" w:cstheme="minorHAnsi"/>
          <w:color w:val="000000"/>
        </w:rPr>
        <w:t xml:space="preserve">, portable ECG machine commissioned by General Electric’s Indian subsidiary and </w:t>
      </w:r>
      <w:r w:rsidR="00E72700">
        <w:rPr>
          <w:rFonts w:eastAsia="Times New Roman" w:cstheme="minorHAnsi"/>
          <w:color w:val="000000"/>
        </w:rPr>
        <w:t xml:space="preserve">evidenced to have </w:t>
      </w:r>
      <w:r w:rsidR="00F23F6D">
        <w:rPr>
          <w:rFonts w:eastAsia="Times New Roman" w:cstheme="minorHAnsi"/>
          <w:color w:val="000000"/>
        </w:rPr>
        <w:t>disrupt the US ECG market</w:t>
      </w:r>
      <w:r w:rsidR="00E72700">
        <w:rPr>
          <w:rFonts w:eastAsia="Times New Roman" w:cstheme="minorHAnsi"/>
          <w:color w:val="000000"/>
        </w:rPr>
        <w:t xml:space="preserve"> [xx]</w:t>
      </w:r>
      <w:r w:rsidR="00F23F6D">
        <w:rPr>
          <w:rFonts w:eastAsia="Times New Roman" w:cstheme="minorHAnsi"/>
          <w:color w:val="000000"/>
        </w:rPr>
        <w:t xml:space="preserve">. </w:t>
      </w:r>
      <w:r w:rsidR="004D1A92">
        <w:rPr>
          <w:rFonts w:eastAsia="Times New Roman" w:cstheme="minorHAnsi"/>
          <w:color w:val="000000"/>
        </w:rPr>
        <w:t xml:space="preserve">When FI in HIC scale, it is likely to be through a top-down innovation approach. </w:t>
      </w:r>
    </w:p>
    <w:p w14:paraId="0BA01C87" w14:textId="180D4A1F" w:rsidR="00B40F8A" w:rsidRDefault="006E622F" w:rsidP="003445F6">
      <w:pPr>
        <w:spacing w:after="0" w:line="360" w:lineRule="auto"/>
        <w:rPr>
          <w:rFonts w:eastAsia="Times New Roman" w:cstheme="minorHAnsi"/>
          <w:color w:val="000000"/>
        </w:rPr>
      </w:pPr>
      <w:r>
        <w:rPr>
          <w:rFonts w:eastAsia="Times New Roman" w:cstheme="minorHAnsi"/>
          <w:color w:val="000000"/>
        </w:rPr>
        <w:t xml:space="preserve">       </w:t>
      </w:r>
    </w:p>
    <w:p w14:paraId="698BE23D" w14:textId="07079CB3" w:rsidR="00A85FCC" w:rsidRPr="00CE5507" w:rsidRDefault="00991269" w:rsidP="00B40F8A">
      <w:pPr>
        <w:spacing w:after="0" w:line="360" w:lineRule="auto"/>
      </w:pPr>
      <w:r w:rsidRPr="000F5C23">
        <w:rPr>
          <w:b/>
          <w:bCs/>
        </w:rPr>
        <w:t xml:space="preserve">FI is not only for emerging </w:t>
      </w:r>
      <w:proofErr w:type="gramStart"/>
      <w:r w:rsidRPr="000F5C23">
        <w:rPr>
          <w:b/>
          <w:bCs/>
        </w:rPr>
        <w:t>markets</w:t>
      </w:r>
      <w:proofErr w:type="gramEnd"/>
      <w:r w:rsidR="006D2D9C">
        <w:rPr>
          <w:rFonts w:eastAsia="Times New Roman" w:cstheme="minorHAnsi"/>
          <w:b/>
          <w:bCs/>
          <w:color w:val="000000"/>
        </w:rPr>
        <w:t xml:space="preserve"> </w:t>
      </w:r>
    </w:p>
    <w:p w14:paraId="066B9A84" w14:textId="1EDBD1AC" w:rsidR="00514352" w:rsidRDefault="00AA5537" w:rsidP="00B40F8A">
      <w:pPr>
        <w:spacing w:after="0" w:line="360" w:lineRule="auto"/>
        <w:rPr>
          <w:rFonts w:eastAsia="Times New Roman" w:cstheme="minorHAnsi"/>
          <w:color w:val="000000"/>
        </w:rPr>
      </w:pPr>
      <w:r>
        <w:rPr>
          <w:rFonts w:eastAsia="Times New Roman" w:cstheme="minorHAnsi"/>
          <w:color w:val="000000"/>
        </w:rPr>
        <w:t>Because innovation tends to respond to specific needs in any given setting, some</w:t>
      </w:r>
      <w:r w:rsidR="004F7115">
        <w:rPr>
          <w:rFonts w:eastAsia="Times New Roman" w:cstheme="minorHAnsi"/>
          <w:color w:val="000000"/>
        </w:rPr>
        <w:t xml:space="preserve"> product innovations </w:t>
      </w:r>
      <w:r>
        <w:rPr>
          <w:rFonts w:eastAsia="Times New Roman" w:cstheme="minorHAnsi"/>
          <w:color w:val="000000"/>
        </w:rPr>
        <w:t>are</w:t>
      </w:r>
      <w:r w:rsidR="004F7115">
        <w:rPr>
          <w:rFonts w:eastAsia="Times New Roman" w:cstheme="minorHAnsi"/>
          <w:color w:val="000000"/>
        </w:rPr>
        <w:t xml:space="preserve"> less </w:t>
      </w:r>
      <w:r>
        <w:rPr>
          <w:rFonts w:eastAsia="Times New Roman" w:cstheme="minorHAnsi"/>
          <w:color w:val="000000"/>
        </w:rPr>
        <w:t>amenable</w:t>
      </w:r>
      <w:r w:rsidR="004F7115">
        <w:rPr>
          <w:rFonts w:eastAsia="Times New Roman" w:cstheme="minorHAnsi"/>
          <w:color w:val="000000"/>
        </w:rPr>
        <w:t xml:space="preserve"> </w:t>
      </w:r>
      <w:r>
        <w:rPr>
          <w:rFonts w:eastAsia="Times New Roman" w:cstheme="minorHAnsi"/>
          <w:color w:val="000000"/>
        </w:rPr>
        <w:t>to</w:t>
      </w:r>
      <w:r w:rsidR="004F7115">
        <w:rPr>
          <w:rFonts w:eastAsia="Times New Roman" w:cstheme="minorHAnsi"/>
          <w:color w:val="000000"/>
        </w:rPr>
        <w:t xml:space="preserve"> diffusion </w:t>
      </w:r>
      <w:r>
        <w:rPr>
          <w:rFonts w:eastAsia="Times New Roman" w:cstheme="minorHAnsi"/>
          <w:color w:val="000000"/>
        </w:rPr>
        <w:t>to other settings</w:t>
      </w:r>
      <w:r w:rsidR="00753652">
        <w:rPr>
          <w:rFonts w:eastAsia="Times New Roman" w:cstheme="minorHAnsi"/>
          <w:color w:val="000000"/>
        </w:rPr>
        <w:t xml:space="preserve"> than others</w:t>
      </w:r>
      <w:r w:rsidR="004F7115">
        <w:rPr>
          <w:rFonts w:eastAsia="Times New Roman" w:cstheme="minorHAnsi"/>
          <w:color w:val="000000"/>
        </w:rPr>
        <w:t xml:space="preserve">. For example, the clay pot for insulin storage may have little appeal in settings which currently have refrigeration available. However, as more climate change disasters like wildfires and flooding happen, stable electricity supply and access to certain technologies may be compromised and the world may find FI like the clay pot applicable in more areas. Furthermore, trade-offs are necessary to reduce our impact on the environment and purposeful simplification in the choice of technologies, especially in HIC, can help reduce unnecessary waste and pollution </w:t>
      </w:r>
      <w:sdt>
        <w:sdtPr>
          <w:rPr>
            <w:rFonts w:eastAsia="Times New Roman" w:cstheme="minorHAnsi"/>
            <w:color w:val="000000"/>
          </w:rPr>
          <w:tag w:val="MENDELEY_CITATION_v3_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"/>
          <w:id w:val="2024657467"/>
          <w:placeholder>
            <w:docPart w:val="2D32FDF36A3240E6B6698C6AEAF67BA5"/>
          </w:placeholder>
        </w:sdtPr>
        <w:sdtContent>
          <w:r w:rsidR="004F7115" w:rsidRPr="00BA0E5B">
            <w:rPr>
              <w:rFonts w:eastAsia="Times New Roman" w:cstheme="minorHAnsi"/>
              <w:color w:val="000000"/>
            </w:rPr>
            <w:t>[20]</w:t>
          </w:r>
        </w:sdtContent>
      </w:sdt>
      <w:r w:rsidR="004F7115">
        <w:rPr>
          <w:rFonts w:eastAsia="Times New Roman" w:cstheme="minorHAnsi"/>
          <w:color w:val="000000"/>
        </w:rPr>
        <w:t xml:space="preserve">.  </w:t>
      </w:r>
    </w:p>
    <w:p w14:paraId="1D933081" w14:textId="77777777" w:rsidR="004F7115" w:rsidRDefault="004F7115" w:rsidP="00B40F8A">
      <w:pPr>
        <w:spacing w:after="0" w:line="360" w:lineRule="auto"/>
        <w:rPr>
          <w:rFonts w:eastAsia="Times New Roman" w:cstheme="minorHAnsi"/>
          <w:color w:val="000000"/>
        </w:rPr>
      </w:pPr>
    </w:p>
    <w:p w14:paraId="335AB18C" w14:textId="6F592E64" w:rsidR="00B40F8A" w:rsidRPr="00B40F8A" w:rsidRDefault="0059792B" w:rsidP="00B40F8A">
      <w:pPr>
        <w:spacing w:after="0" w:line="360" w:lineRule="auto"/>
        <w:rPr>
          <w:rFonts w:eastAsia="Times New Roman" w:cstheme="minorHAnsi"/>
          <w:color w:val="000000"/>
        </w:rPr>
      </w:pPr>
      <w:r>
        <w:rPr>
          <w:rFonts w:eastAsia="Times New Roman" w:cstheme="minorHAnsi"/>
          <w:color w:val="000000"/>
        </w:rPr>
        <w:t>S</w:t>
      </w:r>
      <w:r w:rsidR="00B40F8A">
        <w:rPr>
          <w:rFonts w:eastAsia="Times New Roman" w:cstheme="minorHAnsi"/>
          <w:color w:val="000000"/>
        </w:rPr>
        <w:t xml:space="preserve">ome of the most environmentally and economically </w:t>
      </w:r>
      <w:r>
        <w:rPr>
          <w:rFonts w:eastAsia="Times New Roman" w:cstheme="minorHAnsi"/>
          <w:color w:val="000000"/>
        </w:rPr>
        <w:t xml:space="preserve">successful </w:t>
      </w:r>
      <w:r w:rsidR="00B40F8A">
        <w:rPr>
          <w:rFonts w:eastAsia="Times New Roman" w:cstheme="minorHAnsi"/>
          <w:color w:val="000000"/>
        </w:rPr>
        <w:t xml:space="preserve">FI in LMICs like </w:t>
      </w:r>
      <w:r>
        <w:rPr>
          <w:rFonts w:eastAsia="Times New Roman" w:cstheme="minorHAnsi"/>
          <w:color w:val="000000"/>
        </w:rPr>
        <w:t>kangaroo mother care (</w:t>
      </w:r>
      <w:r w:rsidR="00B40F8A">
        <w:rPr>
          <w:rFonts w:eastAsia="Times New Roman" w:cstheme="minorHAnsi"/>
          <w:color w:val="000000"/>
        </w:rPr>
        <w:t>KMC</w:t>
      </w:r>
      <w:r>
        <w:rPr>
          <w:rFonts w:eastAsia="Times New Roman" w:cstheme="minorHAnsi"/>
          <w:color w:val="000000"/>
        </w:rPr>
        <w:t>)</w:t>
      </w:r>
      <w:r w:rsidR="00B40F8A">
        <w:rPr>
          <w:rFonts w:eastAsia="Times New Roman" w:cstheme="minorHAnsi"/>
          <w:color w:val="000000"/>
        </w:rPr>
        <w:t xml:space="preserve"> </w:t>
      </w:r>
      <w:r w:rsidR="00A10346">
        <w:rPr>
          <w:rFonts w:eastAsia="Times New Roman" w:cstheme="minorHAnsi"/>
          <w:color w:val="000000"/>
        </w:rPr>
        <w:t xml:space="preserve">still </w:t>
      </w:r>
      <w:r w:rsidR="00B40F8A">
        <w:rPr>
          <w:rFonts w:eastAsia="Times New Roman" w:cstheme="minorHAnsi"/>
          <w:color w:val="000000"/>
        </w:rPr>
        <w:t xml:space="preserve">face barriers to </w:t>
      </w:r>
      <w:r>
        <w:rPr>
          <w:rFonts w:eastAsia="Times New Roman" w:cstheme="minorHAnsi"/>
          <w:color w:val="000000"/>
        </w:rPr>
        <w:t xml:space="preserve">broader </w:t>
      </w:r>
      <w:r w:rsidR="00B40F8A">
        <w:rPr>
          <w:rFonts w:eastAsia="Times New Roman" w:cstheme="minorHAnsi"/>
          <w:color w:val="000000"/>
        </w:rPr>
        <w:t>scale</w:t>
      </w:r>
      <w:r>
        <w:rPr>
          <w:rFonts w:eastAsia="Times New Roman" w:cstheme="minorHAnsi"/>
          <w:color w:val="000000"/>
        </w:rPr>
        <w:t>-up, posing</w:t>
      </w:r>
      <w:r w:rsidR="00B40F8A">
        <w:rPr>
          <w:rFonts w:eastAsia="Times New Roman" w:cstheme="minorHAnsi"/>
        </w:rPr>
        <w:t xml:space="preserve"> a loss for both human and planetary health</w:t>
      </w:r>
      <w:r>
        <w:rPr>
          <w:rFonts w:eastAsia="Times New Roman" w:cstheme="minorHAnsi"/>
        </w:rPr>
        <w:t xml:space="preserve">. </w:t>
      </w:r>
      <w:r w:rsidR="00B40F8A">
        <w:rPr>
          <w:rFonts w:eastAsia="Times New Roman" w:cstheme="minorHAnsi"/>
        </w:rPr>
        <w:lastRenderedPageBreak/>
        <w:t xml:space="preserve">Premature birth is a leading global cause of under-five child mortality </w:t>
      </w:r>
      <w:sdt>
        <w:sdtPr>
          <w:rPr>
            <w:rFonts w:eastAsia="Times New Roman" w:cstheme="minorHAnsi"/>
            <w:color w:val="000000"/>
          </w:rPr>
          <w:tag w:val="MENDELEY_CITATION_v3_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"/>
          <w:id w:val="-582916059"/>
          <w:placeholder>
            <w:docPart w:val="B20A3782ECB34A3288FFDD8D16F68F7A"/>
          </w:placeholder>
        </w:sdtPr>
        <w:sdtContent>
          <w:r w:rsidR="00B40F8A" w:rsidRPr="00BA0E5B">
            <w:rPr>
              <w:rFonts w:eastAsia="Times New Roman" w:cstheme="minorHAnsi"/>
              <w:color w:val="000000"/>
            </w:rPr>
            <w:t>[21]</w:t>
          </w:r>
        </w:sdtContent>
      </w:sdt>
      <w:r w:rsidR="00B40F8A">
        <w:rPr>
          <w:rFonts w:eastAsia="Times New Roman" w:cstheme="minorHAnsi"/>
          <w:color w:val="000000"/>
        </w:rPr>
        <w:t>. Babies born prematurely require incubators which are costly and not always available in LMICs for stable, low birth weight (LBW) babies.</w:t>
      </w:r>
      <w:r w:rsidR="00B40F8A" w:rsidRPr="00B64E3F">
        <w:rPr>
          <w:rFonts w:eastAsia="Times New Roman" w:cstheme="minorHAnsi"/>
          <w:color w:val="000000"/>
        </w:rPr>
        <w:t xml:space="preserve"> </w:t>
      </w:r>
      <w:r>
        <w:rPr>
          <w:rFonts w:eastAsia="Times New Roman" w:cstheme="minorHAnsi"/>
          <w:color w:val="000000"/>
        </w:rPr>
        <w:t>There is strong evidence</w:t>
      </w:r>
      <w:r w:rsidR="00DA6C8A">
        <w:rPr>
          <w:rFonts w:eastAsia="Times New Roman" w:cstheme="minorHAnsi"/>
          <w:color w:val="000000"/>
        </w:rPr>
        <w:t xml:space="preserve"> (a recent systematic review and meta-analysis of thirty-seven well conducted RCTs) show</w:t>
      </w:r>
      <w:r w:rsidR="00E06F24">
        <w:rPr>
          <w:rFonts w:eastAsia="Times New Roman" w:cstheme="minorHAnsi"/>
          <w:color w:val="000000"/>
        </w:rPr>
        <w:t>ing</w:t>
      </w:r>
      <w:r>
        <w:rPr>
          <w:rFonts w:eastAsia="Times New Roman" w:cstheme="minorHAnsi"/>
          <w:color w:val="000000"/>
        </w:rPr>
        <w:t xml:space="preserve"> </w:t>
      </w:r>
      <w:r w:rsidR="007609A3">
        <w:rPr>
          <w:rFonts w:eastAsia="Times New Roman" w:cstheme="minorHAnsi"/>
          <w:color w:val="000000"/>
        </w:rPr>
        <w:t xml:space="preserve">that </w:t>
      </w:r>
      <w:r w:rsidR="00B40F8A">
        <w:rPr>
          <w:rFonts w:eastAsia="Times New Roman" w:cstheme="minorHAnsi"/>
          <w:color w:val="000000"/>
        </w:rPr>
        <w:t>KMC</w:t>
      </w:r>
      <w:r w:rsidR="00DA6C8A">
        <w:rPr>
          <w:rFonts w:eastAsia="Times New Roman" w:cstheme="minorHAnsi"/>
          <w:color w:val="000000"/>
        </w:rPr>
        <w:t xml:space="preserve">, </w:t>
      </w:r>
      <w:r w:rsidR="007609A3">
        <w:rPr>
          <w:rFonts w:eastAsia="Times New Roman" w:cstheme="minorHAnsi"/>
          <w:color w:val="000000"/>
        </w:rPr>
        <w:t xml:space="preserve">by </w:t>
      </w:r>
      <w:r w:rsidR="00A32FAB">
        <w:rPr>
          <w:rFonts w:eastAsia="Times New Roman" w:cstheme="minorHAnsi"/>
          <w:color w:val="000000"/>
        </w:rPr>
        <w:t xml:space="preserve">providing stable temperature control through continuous skin-on-skin contact </w:t>
      </w:r>
      <w:r w:rsidR="00B40F8A">
        <w:rPr>
          <w:rFonts w:eastAsia="Times New Roman" w:cstheme="minorHAnsi"/>
          <w:color w:val="000000"/>
        </w:rPr>
        <w:t xml:space="preserve">and </w:t>
      </w:r>
      <w:r w:rsidR="007609A3">
        <w:rPr>
          <w:rFonts w:eastAsia="Times New Roman" w:cstheme="minorHAnsi"/>
          <w:color w:val="000000"/>
        </w:rPr>
        <w:t xml:space="preserve">improved quality of care for premature, LBW babies, </w:t>
      </w:r>
      <w:r w:rsidR="00DA6C8A">
        <w:rPr>
          <w:rFonts w:eastAsia="Times New Roman" w:cstheme="minorHAnsi"/>
          <w:color w:val="000000"/>
        </w:rPr>
        <w:t xml:space="preserve">leads to </w:t>
      </w:r>
      <w:r w:rsidR="00A32FAB">
        <w:rPr>
          <w:rFonts w:eastAsia="Times New Roman" w:cstheme="minorHAnsi"/>
          <w:color w:val="000000"/>
        </w:rPr>
        <w:t>reductions in perinatal infection rates, hospital stay and mortality.</w:t>
      </w:r>
      <w:r w:rsidR="00DA6C8A">
        <w:rPr>
          <w:rFonts w:eastAsia="Times New Roman" w:cstheme="minorHAnsi"/>
          <w:color w:val="000000"/>
        </w:rPr>
        <w:t xml:space="preserve"> That there are no running costs or equipment needed only adds to the appeal. </w:t>
      </w:r>
      <w:r w:rsidR="00A32FAB">
        <w:rPr>
          <w:rFonts w:eastAsia="Times New Roman" w:cstheme="minorHAnsi"/>
          <w:color w:val="000000"/>
        </w:rPr>
        <w:t xml:space="preserve"> </w:t>
      </w:r>
      <w:r w:rsidR="00B40F8A">
        <w:rPr>
          <w:rFonts w:eastAsia="Times New Roman" w:cstheme="minorHAnsi"/>
          <w:color w:val="000000"/>
        </w:rPr>
        <w:t>The</w:t>
      </w:r>
      <w:r w:rsidR="00DA6C8A">
        <w:rPr>
          <w:rFonts w:eastAsia="Times New Roman" w:cstheme="minorHAnsi"/>
          <w:color w:val="000000"/>
        </w:rPr>
        <w:t xml:space="preserve"> impact on clinical outcomes and low-resource requirements of KMC </w:t>
      </w:r>
      <w:r w:rsidR="00B40F8A">
        <w:rPr>
          <w:rFonts w:eastAsia="Times New Roman" w:cstheme="minorHAnsi"/>
          <w:color w:val="000000"/>
        </w:rPr>
        <w:t xml:space="preserve">have driven broad adoption </w:t>
      </w:r>
      <w:r w:rsidR="007609A3">
        <w:rPr>
          <w:rFonts w:eastAsia="Times New Roman" w:cstheme="minorHAnsi"/>
          <w:color w:val="000000"/>
        </w:rPr>
        <w:t xml:space="preserve">of KMC </w:t>
      </w:r>
      <w:r w:rsidR="00B40F8A">
        <w:rPr>
          <w:rFonts w:eastAsia="Times New Roman" w:cstheme="minorHAnsi"/>
          <w:color w:val="000000"/>
        </w:rPr>
        <w:t xml:space="preserve">in LMICs, </w:t>
      </w:r>
      <w:r w:rsidR="007609A3">
        <w:rPr>
          <w:rFonts w:eastAsia="Times New Roman" w:cstheme="minorHAnsi"/>
        </w:rPr>
        <w:t xml:space="preserve">but </w:t>
      </w:r>
      <w:r w:rsidR="00B40F8A">
        <w:rPr>
          <w:rFonts w:eastAsia="Times New Roman" w:cstheme="minorHAnsi"/>
        </w:rPr>
        <w:t>Sweden and the USA are some of the only HICs to use KMC</w:t>
      </w:r>
      <w:r w:rsidR="00CE5507">
        <w:rPr>
          <w:rFonts w:eastAsia="Times New Roman" w:cstheme="minorHAnsi"/>
        </w:rPr>
        <w:t xml:space="preserve"> in some hospitals</w:t>
      </w:r>
      <w:r w:rsidR="00B40F8A">
        <w:rPr>
          <w:rFonts w:eastAsia="Times New Roman" w:cstheme="minorHAnsi"/>
        </w:rPr>
        <w:t xml:space="preserve"> </w:t>
      </w:r>
      <w:sdt>
        <w:sdtPr>
          <w:rPr>
            <w:rFonts w:eastAsia="Times New Roman" w:cstheme="minorHAnsi"/>
            <w:color w:val="000000"/>
          </w:rPr>
          <w:tag w:val="MENDELEY_CITATION_v3_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"/>
          <w:id w:val="1507947111"/>
          <w:placeholder>
            <w:docPart w:val="547B200E1E3B471AB376BA689246FF72"/>
          </w:placeholder>
        </w:sdtPr>
        <w:sdtContent>
          <w:r w:rsidR="00B40F8A" w:rsidRPr="00BA0E5B">
            <w:rPr>
              <w:rFonts w:eastAsia="Times New Roman" w:cstheme="minorHAnsi"/>
              <w:color w:val="000000"/>
            </w:rPr>
            <w:t>[22]</w:t>
          </w:r>
        </w:sdtContent>
      </w:sdt>
      <w:r w:rsidR="00B40F8A">
        <w:rPr>
          <w:rFonts w:eastAsia="Times New Roman" w:cstheme="minorHAnsi"/>
        </w:rPr>
        <w:t xml:space="preserve">. </w:t>
      </w:r>
      <w:r w:rsidR="007609A3">
        <w:rPr>
          <w:rFonts w:eastAsia="Times New Roman" w:cstheme="minorHAnsi"/>
        </w:rPr>
        <w:t xml:space="preserve">Some barriers to more widespread use of KMC </w:t>
      </w:r>
      <w:proofErr w:type="gramStart"/>
      <w:r w:rsidR="007609A3">
        <w:rPr>
          <w:rFonts w:eastAsia="Times New Roman" w:cstheme="minorHAnsi"/>
        </w:rPr>
        <w:t>are</w:t>
      </w:r>
      <w:proofErr w:type="gramEnd"/>
      <w:r w:rsidR="007609A3">
        <w:rPr>
          <w:rFonts w:eastAsia="Times New Roman" w:cstheme="minorHAnsi"/>
        </w:rPr>
        <w:t xml:space="preserve"> that</w:t>
      </w:r>
      <w:r w:rsidR="00B40F8A">
        <w:rPr>
          <w:rFonts w:eastAsia="Times New Roman" w:cstheme="minorHAnsi"/>
        </w:rPr>
        <w:t xml:space="preserve"> there needs to be space for </w:t>
      </w:r>
      <w:r w:rsidR="007A15CA">
        <w:rPr>
          <w:rFonts w:eastAsia="Times New Roman" w:cstheme="minorHAnsi"/>
        </w:rPr>
        <w:t xml:space="preserve">parents or care-givers </w:t>
      </w:r>
      <w:r w:rsidR="007609A3">
        <w:rPr>
          <w:rFonts w:eastAsia="Times New Roman" w:cstheme="minorHAnsi"/>
        </w:rPr>
        <w:t xml:space="preserve">to sleep </w:t>
      </w:r>
      <w:r w:rsidR="00DA6C8A">
        <w:rPr>
          <w:rFonts w:eastAsia="Times New Roman" w:cstheme="minorHAnsi"/>
        </w:rPr>
        <w:t xml:space="preserve">with </w:t>
      </w:r>
      <w:r w:rsidR="007609A3">
        <w:rPr>
          <w:rFonts w:eastAsia="Times New Roman" w:cstheme="minorHAnsi"/>
        </w:rPr>
        <w:t xml:space="preserve">their </w:t>
      </w:r>
      <w:r w:rsidR="00B40F8A">
        <w:rPr>
          <w:rFonts w:eastAsia="Times New Roman" w:cstheme="minorHAnsi"/>
        </w:rPr>
        <w:t>babies</w:t>
      </w:r>
      <w:r w:rsidR="007609A3">
        <w:rPr>
          <w:rFonts w:eastAsia="Times New Roman" w:cstheme="minorHAnsi"/>
        </w:rPr>
        <w:t xml:space="preserve"> in hospital wards, </w:t>
      </w:r>
      <w:r w:rsidR="00DA6C8A">
        <w:rPr>
          <w:rFonts w:eastAsia="Times New Roman" w:cstheme="minorHAnsi"/>
        </w:rPr>
        <w:t xml:space="preserve">and </w:t>
      </w:r>
      <w:r w:rsidR="00B40F8A">
        <w:rPr>
          <w:rFonts w:eastAsia="Times New Roman" w:cstheme="minorHAnsi"/>
        </w:rPr>
        <w:t>policies</w:t>
      </w:r>
      <w:r w:rsidR="00563296">
        <w:rPr>
          <w:rFonts w:eastAsia="Times New Roman" w:cstheme="minorHAnsi"/>
        </w:rPr>
        <w:t>, such as redesigning neonatal wards, to</w:t>
      </w:r>
      <w:r w:rsidR="00B40F8A">
        <w:rPr>
          <w:rFonts w:eastAsia="Times New Roman" w:cstheme="minorHAnsi"/>
        </w:rPr>
        <w:t xml:space="preserve"> enabl</w:t>
      </w:r>
      <w:r w:rsidR="00563296">
        <w:rPr>
          <w:rFonts w:eastAsia="Times New Roman" w:cstheme="minorHAnsi"/>
        </w:rPr>
        <w:t>e</w:t>
      </w:r>
      <w:r w:rsidR="00B40F8A">
        <w:rPr>
          <w:rFonts w:eastAsia="Times New Roman" w:cstheme="minorHAnsi"/>
        </w:rPr>
        <w:t xml:space="preserve"> parents and hospitals to do so </w:t>
      </w:r>
      <w:sdt>
        <w:sdtPr>
          <w:rPr>
            <w:rFonts w:eastAsia="Times New Roman" w:cstheme="minorHAnsi"/>
            <w:color w:val="000000"/>
          </w:rPr>
          <w:tag w:val="MENDELEY_CITATION_v3_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"/>
          <w:id w:val="137538671"/>
          <w:placeholder>
            <w:docPart w:val="547B200E1E3B471AB376BA689246FF72"/>
          </w:placeholder>
        </w:sdtPr>
        <w:sdtContent>
          <w:r w:rsidR="00B40F8A" w:rsidRPr="00BA0E5B">
            <w:rPr>
              <w:rFonts w:eastAsia="Times New Roman" w:cstheme="minorHAnsi"/>
              <w:color w:val="000000"/>
            </w:rPr>
            <w:t>[22]</w:t>
          </w:r>
        </w:sdtContent>
      </w:sdt>
      <w:r w:rsidR="00B40F8A">
        <w:rPr>
          <w:rFonts w:eastAsia="Times New Roman" w:cstheme="minorHAnsi"/>
        </w:rPr>
        <w:t xml:space="preserve">.  </w:t>
      </w:r>
      <w:r w:rsidR="006F23C2">
        <w:rPr>
          <w:rFonts w:eastAsia="Times New Roman" w:cstheme="minorHAnsi"/>
        </w:rPr>
        <w:t>A</w:t>
      </w:r>
      <w:r w:rsidR="00B40F8A" w:rsidRPr="007E6D4B">
        <w:rPr>
          <w:rFonts w:eastAsia="Times New Roman" w:cstheme="minorHAnsi"/>
          <w:color w:val="000000"/>
        </w:rPr>
        <w:t>ttempt</w:t>
      </w:r>
      <w:r w:rsidR="006F23C2">
        <w:rPr>
          <w:rFonts w:eastAsia="Times New Roman" w:cstheme="minorHAnsi"/>
          <w:color w:val="000000"/>
        </w:rPr>
        <w:t>s</w:t>
      </w:r>
      <w:r w:rsidR="00B40F8A" w:rsidRPr="007E6D4B">
        <w:rPr>
          <w:rFonts w:eastAsia="Times New Roman" w:cstheme="minorHAnsi"/>
          <w:color w:val="000000"/>
        </w:rPr>
        <w:t xml:space="preserve"> to </w:t>
      </w:r>
      <w:r w:rsidR="00563296" w:rsidRPr="007E6D4B">
        <w:rPr>
          <w:rFonts w:eastAsia="Times New Roman" w:cstheme="minorHAnsi"/>
          <w:color w:val="000000"/>
        </w:rPr>
        <w:t>tran</w:t>
      </w:r>
      <w:r w:rsidR="00563296">
        <w:rPr>
          <w:rFonts w:eastAsia="Times New Roman" w:cstheme="minorHAnsi"/>
          <w:color w:val="000000"/>
        </w:rPr>
        <w:t xml:space="preserve">slate or adopt </w:t>
      </w:r>
      <w:r w:rsidR="00B40F8A" w:rsidRPr="007E6D4B">
        <w:rPr>
          <w:rFonts w:eastAsia="Times New Roman" w:cstheme="minorHAnsi"/>
          <w:color w:val="000000"/>
        </w:rPr>
        <w:t xml:space="preserve">innovation </w:t>
      </w:r>
      <w:r w:rsidR="00563296">
        <w:rPr>
          <w:rFonts w:eastAsia="Times New Roman" w:cstheme="minorHAnsi"/>
          <w:color w:val="000000"/>
        </w:rPr>
        <w:t>into another</w:t>
      </w:r>
      <w:r w:rsidR="00B40F8A" w:rsidRPr="007E6D4B">
        <w:rPr>
          <w:rFonts w:eastAsia="Times New Roman" w:cstheme="minorHAnsi"/>
          <w:color w:val="000000"/>
        </w:rPr>
        <w:t xml:space="preserve"> context </w:t>
      </w:r>
      <w:r w:rsidR="006F23C2">
        <w:rPr>
          <w:rFonts w:eastAsia="Times New Roman" w:cstheme="minorHAnsi"/>
          <w:color w:val="000000"/>
        </w:rPr>
        <w:t xml:space="preserve">are likely to encounter </w:t>
      </w:r>
      <w:r w:rsidR="00B40F8A" w:rsidRPr="007E6D4B">
        <w:rPr>
          <w:rFonts w:eastAsia="Times New Roman" w:cstheme="minorHAnsi"/>
          <w:color w:val="000000"/>
        </w:rPr>
        <w:t xml:space="preserve">institutional, cultural, and </w:t>
      </w:r>
      <w:proofErr w:type="spellStart"/>
      <w:r w:rsidR="00B40F8A" w:rsidRPr="007E6D4B">
        <w:rPr>
          <w:rFonts w:eastAsia="Times New Roman" w:cstheme="minorHAnsi"/>
          <w:color w:val="000000"/>
        </w:rPr>
        <w:t>behavio</w:t>
      </w:r>
      <w:r w:rsidR="00B40F8A">
        <w:rPr>
          <w:rFonts w:eastAsia="Times New Roman" w:cstheme="minorHAnsi"/>
          <w:color w:val="000000"/>
        </w:rPr>
        <w:t>u</w:t>
      </w:r>
      <w:r w:rsidR="00B40F8A" w:rsidRPr="007E6D4B">
        <w:rPr>
          <w:rFonts w:eastAsia="Times New Roman" w:cstheme="minorHAnsi"/>
          <w:color w:val="000000"/>
        </w:rPr>
        <w:t>ral</w:t>
      </w:r>
      <w:proofErr w:type="spellEnd"/>
      <w:r w:rsidR="00B40F8A" w:rsidRPr="007E6D4B">
        <w:rPr>
          <w:rFonts w:eastAsia="Times New Roman" w:cstheme="minorHAnsi"/>
          <w:color w:val="000000"/>
        </w:rPr>
        <w:t xml:space="preserve"> barriers </w:t>
      </w:r>
      <w:r w:rsidR="006F23C2">
        <w:rPr>
          <w:rFonts w:eastAsia="Times New Roman" w:cstheme="minorHAnsi"/>
          <w:color w:val="000000"/>
        </w:rPr>
        <w:t>that could</w:t>
      </w:r>
      <w:r w:rsidR="006F23C2" w:rsidRPr="007E6D4B">
        <w:rPr>
          <w:rFonts w:eastAsia="Times New Roman" w:cstheme="minorHAnsi"/>
          <w:color w:val="000000"/>
        </w:rPr>
        <w:t xml:space="preserve"> </w:t>
      </w:r>
      <w:r w:rsidR="006F23C2">
        <w:rPr>
          <w:rFonts w:eastAsia="Times New Roman" w:cstheme="minorHAnsi"/>
          <w:color w:val="000000"/>
        </w:rPr>
        <w:t>blunt – or altogether preclude - successful</w:t>
      </w:r>
      <w:r w:rsidR="00B40F8A">
        <w:rPr>
          <w:rFonts w:eastAsia="Times New Roman" w:cstheme="minorHAnsi"/>
          <w:color w:val="000000"/>
        </w:rPr>
        <w:t xml:space="preserve"> implementation</w:t>
      </w:r>
      <w:sdt>
        <w:sdtPr>
          <w:rPr>
            <w:rFonts w:eastAsia="Times New Roman" w:cstheme="minorHAnsi"/>
            <w:color w:val="000000"/>
          </w:rPr>
          <w:tag w:val="MENDELEY_CITATION_v3_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"/>
          <w:id w:val="-763378451"/>
          <w:placeholder>
            <w:docPart w:val="547B200E1E3B471AB376BA689246FF72"/>
          </w:placeholder>
        </w:sdtPr>
        <w:sdtContent>
          <w:r w:rsidR="00B40F8A" w:rsidRPr="00BA0E5B">
            <w:rPr>
              <w:rFonts w:eastAsia="Times New Roman" w:cstheme="minorHAnsi"/>
              <w:color w:val="000000"/>
            </w:rPr>
            <w:t>[23]</w:t>
          </w:r>
        </w:sdtContent>
      </w:sdt>
      <w:r w:rsidR="00B40F8A" w:rsidRPr="007E6D4B">
        <w:rPr>
          <w:rFonts w:eastAsia="Times New Roman" w:cstheme="minorHAnsi"/>
          <w:color w:val="000000"/>
        </w:rPr>
        <w:t xml:space="preserve">. </w:t>
      </w:r>
      <w:r w:rsidR="00563296">
        <w:rPr>
          <w:rFonts w:eastAsia="Times New Roman" w:cstheme="minorHAnsi"/>
          <w:color w:val="000000"/>
        </w:rPr>
        <w:t xml:space="preserve">However, the reluctance that some people in HICs might feel about adopting a lower complexity FI, such as KMC, when they already have incubators in neonatal intensive care units, </w:t>
      </w:r>
      <w:r w:rsidR="00A64753">
        <w:rPr>
          <w:rFonts w:eastAsia="Times New Roman" w:cstheme="minorHAnsi"/>
          <w:color w:val="000000"/>
        </w:rPr>
        <w:t>may be overcome with</w:t>
      </w:r>
      <w:r w:rsidR="00563296">
        <w:rPr>
          <w:rFonts w:eastAsia="Times New Roman" w:cstheme="minorHAnsi"/>
          <w:color w:val="000000"/>
        </w:rPr>
        <w:t xml:space="preserve"> </w:t>
      </w:r>
      <w:r w:rsidR="00EE3194">
        <w:rPr>
          <w:rFonts w:eastAsia="Times New Roman" w:cstheme="minorHAnsi"/>
          <w:color w:val="000000"/>
        </w:rPr>
        <w:t xml:space="preserve">a focus on </w:t>
      </w:r>
      <w:r w:rsidR="00A64753">
        <w:rPr>
          <w:rFonts w:eastAsia="Times New Roman" w:cstheme="minorHAnsi"/>
          <w:color w:val="000000"/>
        </w:rPr>
        <w:t xml:space="preserve">the added benefit of reducing </w:t>
      </w:r>
      <w:r w:rsidR="00EE3194">
        <w:rPr>
          <w:rFonts w:eastAsia="Times New Roman" w:cstheme="minorHAnsi"/>
          <w:color w:val="000000"/>
        </w:rPr>
        <w:t xml:space="preserve">healthcare emissions. </w:t>
      </w:r>
    </w:p>
    <w:p w14:paraId="395A17E2" w14:textId="77777777" w:rsidR="00B40F8A" w:rsidRDefault="00B40F8A" w:rsidP="00B40F8A">
      <w:pPr>
        <w:spacing w:after="0" w:line="360" w:lineRule="auto"/>
        <w:rPr>
          <w:rFonts w:eastAsia="Times New Roman" w:cstheme="minorHAnsi"/>
          <w:color w:val="000000"/>
        </w:rPr>
      </w:pPr>
    </w:p>
    <w:p w14:paraId="5F37DAAC" w14:textId="77777777" w:rsidR="00B40F8A" w:rsidRDefault="00B40F8A" w:rsidP="00B40F8A">
      <w:pPr>
        <w:spacing w:after="0" w:line="360" w:lineRule="auto"/>
        <w:rPr>
          <w:rFonts w:eastAsia="Times New Roman" w:cstheme="minorHAnsi"/>
          <w:color w:val="000000"/>
        </w:rPr>
        <w:sectPr w:rsidR="00B40F8A">
          <w:footerReference w:type="default" r:id="rId9"/>
          <w:pgSz w:w="12240" w:h="15840"/>
          <w:pgMar w:top="1440" w:right="1440" w:bottom="1440" w:left="1440" w:header="720" w:footer="720" w:gutter="0"/>
          <w:cols w:space="720"/>
          <w:docGrid w:linePitch="360"/>
        </w:sectPr>
      </w:pPr>
    </w:p>
    <w:p w14:paraId="422CEEFA" w14:textId="4B5592B0" w:rsidR="00B40F8A" w:rsidRPr="003C6C3E" w:rsidRDefault="00B40F8A" w:rsidP="00B40F8A">
      <w:pPr>
        <w:spacing w:after="0" w:line="360" w:lineRule="auto"/>
        <w:rPr>
          <w:rFonts w:eastAsia="Times New Roman" w:cstheme="minorHAnsi"/>
          <w:b/>
          <w:bCs/>
          <w:color w:val="000000"/>
        </w:rPr>
      </w:pPr>
      <w:r>
        <w:rPr>
          <w:rFonts w:eastAsia="Times New Roman" w:cstheme="minorHAnsi"/>
          <w:b/>
          <w:bCs/>
          <w:color w:val="000000"/>
        </w:rPr>
        <w:lastRenderedPageBreak/>
        <w:t xml:space="preserve">Table </w:t>
      </w:r>
      <w:r w:rsidR="00247366">
        <w:rPr>
          <w:rFonts w:eastAsia="Times New Roman" w:cstheme="minorHAnsi"/>
          <w:b/>
          <w:bCs/>
          <w:color w:val="000000"/>
        </w:rPr>
        <w:t>1</w:t>
      </w:r>
      <w:r>
        <w:rPr>
          <w:rFonts w:eastAsia="Times New Roman" w:cstheme="minorHAnsi"/>
          <w:b/>
          <w:bCs/>
          <w:color w:val="000000"/>
        </w:rPr>
        <w:t>: Examples of Frugal Innovations that promote</w:t>
      </w:r>
      <w:r>
        <w:rPr>
          <w:rStyle w:val="CommentReference"/>
        </w:rPr>
        <w:t xml:space="preserve"> </w:t>
      </w:r>
      <w:proofErr w:type="gramStart"/>
      <w:r>
        <w:rPr>
          <w:rFonts w:eastAsia="Times New Roman" w:cstheme="minorHAnsi"/>
          <w:b/>
          <w:bCs/>
          <w:color w:val="000000"/>
        </w:rPr>
        <w:t>sustainability</w:t>
      </w:r>
      <w:proofErr w:type="gramEnd"/>
    </w:p>
    <w:tbl>
      <w:tblPr>
        <w:tblStyle w:val="TableGrid"/>
        <w:tblW w:w="14885" w:type="dxa"/>
        <w:tblInd w:w="-856" w:type="dxa"/>
        <w:tblLook w:val="04A0" w:firstRow="1" w:lastRow="0" w:firstColumn="1" w:lastColumn="0" w:noHBand="0" w:noVBand="1"/>
      </w:tblPr>
      <w:tblGrid>
        <w:gridCol w:w="2949"/>
        <w:gridCol w:w="3431"/>
        <w:gridCol w:w="3685"/>
        <w:gridCol w:w="4820"/>
      </w:tblGrid>
      <w:tr w:rsidR="00B40F8A" w:rsidRPr="005C6BDF" w14:paraId="25A38614" w14:textId="77777777" w:rsidTr="00B40F8A">
        <w:tc>
          <w:tcPr>
            <w:tcW w:w="14885" w:type="dxa"/>
            <w:gridSpan w:val="4"/>
            <w:shd w:val="clear" w:color="auto" w:fill="A8D08D" w:themeFill="accent6" w:themeFillTint="99"/>
          </w:tcPr>
          <w:p w14:paraId="50D8BBA5" w14:textId="77777777" w:rsidR="00B40F8A" w:rsidRPr="001D0520" w:rsidRDefault="00B40F8A" w:rsidP="00C022F7">
            <w:pPr>
              <w:rPr>
                <w:rFonts w:eastAsia="Times New Roman" w:cstheme="minorHAnsi"/>
                <w:b/>
                <w:bCs/>
                <w:color w:val="000000" w:themeColor="text1"/>
                <w:sz w:val="20"/>
                <w:szCs w:val="20"/>
              </w:rPr>
            </w:pPr>
            <w:r>
              <w:rPr>
                <w:rFonts w:eastAsia="Times New Roman" w:cstheme="minorHAnsi"/>
                <w:b/>
                <w:bCs/>
                <w:color w:val="000000"/>
              </w:rPr>
              <w:t>LMIC examples</w:t>
            </w:r>
          </w:p>
        </w:tc>
      </w:tr>
      <w:tr w:rsidR="00B40F8A" w:rsidRPr="005C6BDF" w14:paraId="674A680B" w14:textId="77777777" w:rsidTr="00C022F7">
        <w:tc>
          <w:tcPr>
            <w:tcW w:w="2949" w:type="dxa"/>
          </w:tcPr>
          <w:p w14:paraId="0D5B7EA4" w14:textId="77777777" w:rsidR="00B40F8A" w:rsidRPr="001D0520" w:rsidRDefault="00B40F8A" w:rsidP="00C022F7">
            <w:pPr>
              <w:rPr>
                <w:rFonts w:eastAsia="Times New Roman" w:cstheme="minorHAnsi"/>
                <w:b/>
                <w:bCs/>
                <w:color w:val="000000" w:themeColor="text1"/>
                <w:sz w:val="20"/>
                <w:szCs w:val="20"/>
              </w:rPr>
            </w:pPr>
            <w:r w:rsidRPr="001D0520">
              <w:rPr>
                <w:rFonts w:eastAsia="Times New Roman" w:cstheme="minorHAnsi"/>
                <w:b/>
                <w:bCs/>
                <w:color w:val="000000" w:themeColor="text1"/>
                <w:sz w:val="20"/>
                <w:szCs w:val="20"/>
              </w:rPr>
              <w:t>Frugal innovation</w:t>
            </w:r>
          </w:p>
        </w:tc>
        <w:tc>
          <w:tcPr>
            <w:tcW w:w="3431" w:type="dxa"/>
          </w:tcPr>
          <w:p w14:paraId="0A161719" w14:textId="77777777" w:rsidR="00B40F8A" w:rsidRPr="001D0520" w:rsidRDefault="00B40F8A" w:rsidP="00C022F7">
            <w:pPr>
              <w:rPr>
                <w:rFonts w:eastAsia="Times New Roman" w:cstheme="minorHAnsi"/>
                <w:b/>
                <w:bCs/>
                <w:color w:val="000000" w:themeColor="text1"/>
                <w:sz w:val="20"/>
                <w:szCs w:val="20"/>
              </w:rPr>
            </w:pPr>
            <w:r w:rsidRPr="001D0520">
              <w:rPr>
                <w:rFonts w:eastAsia="Times New Roman" w:cstheme="minorHAnsi"/>
                <w:b/>
                <w:bCs/>
                <w:color w:val="000000" w:themeColor="text1"/>
                <w:sz w:val="20"/>
                <w:szCs w:val="20"/>
              </w:rPr>
              <w:t>Description</w:t>
            </w:r>
          </w:p>
        </w:tc>
        <w:tc>
          <w:tcPr>
            <w:tcW w:w="3685" w:type="dxa"/>
          </w:tcPr>
          <w:p w14:paraId="0C80D26E" w14:textId="1A868F70" w:rsidR="00B40F8A" w:rsidRPr="001D0520" w:rsidRDefault="00A64753" w:rsidP="00C022F7">
            <w:pPr>
              <w:rPr>
                <w:rFonts w:eastAsia="Times New Roman" w:cstheme="minorHAnsi"/>
                <w:b/>
                <w:bCs/>
                <w:color w:val="000000" w:themeColor="text1"/>
                <w:sz w:val="20"/>
                <w:szCs w:val="20"/>
              </w:rPr>
            </w:pPr>
            <w:r>
              <w:rPr>
                <w:rFonts w:eastAsia="Times New Roman" w:cstheme="minorHAnsi"/>
                <w:b/>
                <w:bCs/>
                <w:color w:val="000000" w:themeColor="text1"/>
                <w:sz w:val="20"/>
                <w:szCs w:val="20"/>
              </w:rPr>
              <w:t>Scalability</w:t>
            </w:r>
            <w:r w:rsidR="00B40F8A" w:rsidRPr="001D0520">
              <w:rPr>
                <w:rFonts w:eastAsia="Times New Roman" w:cstheme="minorHAnsi"/>
                <w:b/>
                <w:bCs/>
                <w:color w:val="000000" w:themeColor="text1"/>
                <w:sz w:val="20"/>
                <w:szCs w:val="20"/>
              </w:rPr>
              <w:t xml:space="preserve"> </w:t>
            </w:r>
          </w:p>
        </w:tc>
        <w:tc>
          <w:tcPr>
            <w:tcW w:w="4820" w:type="dxa"/>
          </w:tcPr>
          <w:p w14:paraId="45159037" w14:textId="37398831" w:rsidR="00B40F8A" w:rsidRPr="001D0520" w:rsidRDefault="00B40F8A" w:rsidP="00C022F7">
            <w:pPr>
              <w:rPr>
                <w:rFonts w:eastAsia="Times New Roman" w:cstheme="minorHAnsi"/>
                <w:b/>
                <w:bCs/>
                <w:color w:val="000000" w:themeColor="text1"/>
                <w:sz w:val="20"/>
                <w:szCs w:val="20"/>
              </w:rPr>
            </w:pPr>
            <w:r w:rsidRPr="001D0520">
              <w:rPr>
                <w:rFonts w:eastAsia="Times New Roman" w:cstheme="minorHAnsi"/>
                <w:b/>
                <w:bCs/>
                <w:color w:val="000000" w:themeColor="text1"/>
                <w:sz w:val="20"/>
                <w:szCs w:val="20"/>
              </w:rPr>
              <w:t>Sustainability</w:t>
            </w:r>
          </w:p>
        </w:tc>
      </w:tr>
      <w:tr w:rsidR="00B40F8A" w:rsidRPr="005C6BDF" w14:paraId="6B6EF1E1" w14:textId="77777777" w:rsidTr="00C022F7">
        <w:tc>
          <w:tcPr>
            <w:tcW w:w="2949" w:type="dxa"/>
          </w:tcPr>
          <w:p w14:paraId="2C865493" w14:textId="77777777" w:rsidR="00B40F8A" w:rsidRPr="001D0520" w:rsidRDefault="00B40F8A" w:rsidP="00C022F7">
            <w:pPr>
              <w:rPr>
                <w:rFonts w:eastAsia="Times New Roman" w:cstheme="minorHAnsi"/>
                <w:b/>
                <w:bCs/>
                <w:sz w:val="20"/>
                <w:szCs w:val="20"/>
              </w:rPr>
            </w:pPr>
            <w:r w:rsidRPr="001D0520">
              <w:rPr>
                <w:rFonts w:eastAsia="Times New Roman" w:cstheme="minorHAnsi"/>
                <w:b/>
                <w:bCs/>
                <w:sz w:val="20"/>
                <w:szCs w:val="20"/>
              </w:rPr>
              <w:t>Portable and renewable energy for birth delivery</w:t>
            </w:r>
          </w:p>
          <w:p w14:paraId="3867586E" w14:textId="77777777" w:rsidR="00B40F8A" w:rsidRPr="001D0520" w:rsidRDefault="00B40F8A" w:rsidP="00C022F7">
            <w:pPr>
              <w:rPr>
                <w:rFonts w:eastAsia="Times New Roman" w:cstheme="minorHAnsi"/>
                <w:b/>
                <w:bCs/>
                <w:sz w:val="20"/>
                <w:szCs w:val="20"/>
              </w:rPr>
            </w:pPr>
          </w:p>
          <w:p w14:paraId="6FB8434F" w14:textId="77777777" w:rsidR="00B40F8A" w:rsidRPr="001D0520" w:rsidRDefault="00B40F8A" w:rsidP="00C022F7">
            <w:pPr>
              <w:rPr>
                <w:rFonts w:eastAsia="Times New Roman" w:cstheme="minorHAnsi"/>
                <w:b/>
                <w:bCs/>
                <w:sz w:val="20"/>
                <w:szCs w:val="20"/>
              </w:rPr>
            </w:pPr>
            <w:r w:rsidRPr="001D0520">
              <w:rPr>
                <w:rFonts w:eastAsia="Times New Roman" w:cstheme="minorHAnsi"/>
                <w:b/>
                <w:bCs/>
                <w:sz w:val="20"/>
                <w:szCs w:val="20"/>
              </w:rPr>
              <w:t>Product</w:t>
            </w:r>
          </w:p>
          <w:p w14:paraId="0AFB1541" w14:textId="77777777" w:rsidR="00B40F8A" w:rsidRPr="001D0520" w:rsidRDefault="00B40F8A" w:rsidP="00C022F7">
            <w:pPr>
              <w:rPr>
                <w:rFonts w:eastAsia="Times New Roman" w:cstheme="minorHAnsi"/>
                <w:color w:val="000000"/>
                <w:sz w:val="20"/>
                <w:szCs w:val="20"/>
              </w:rPr>
            </w:pPr>
            <w:r w:rsidRPr="001D0520">
              <w:rPr>
                <w:rFonts w:eastAsia="Times New Roman" w:cstheme="minorHAnsi"/>
                <w:color w:val="000000"/>
                <w:sz w:val="20"/>
                <w:szCs w:val="20"/>
              </w:rPr>
              <w:t xml:space="preserve">Related FI Competencies: </w:t>
            </w:r>
          </w:p>
          <w:p w14:paraId="5D6B1349" w14:textId="77777777" w:rsidR="00B40F8A" w:rsidRPr="001D0520" w:rsidRDefault="00B40F8A" w:rsidP="00C022F7">
            <w:pPr>
              <w:rPr>
                <w:rFonts w:eastAsia="Times New Roman" w:cstheme="minorHAnsi"/>
                <w:color w:val="000000"/>
                <w:sz w:val="20"/>
                <w:szCs w:val="20"/>
              </w:rPr>
            </w:pPr>
            <w:r w:rsidRPr="001D0520">
              <w:rPr>
                <w:rFonts w:eastAsia="Times New Roman" w:cstheme="minorHAnsi"/>
                <w:color w:val="000000"/>
                <w:sz w:val="20"/>
                <w:szCs w:val="20"/>
              </w:rPr>
              <w:t>Human</w:t>
            </w:r>
            <w:r>
              <w:rPr>
                <w:rFonts w:eastAsia="Times New Roman" w:cstheme="minorHAnsi"/>
                <w:color w:val="000000"/>
                <w:sz w:val="20"/>
                <w:szCs w:val="20"/>
              </w:rPr>
              <w:t>-</w:t>
            </w:r>
            <w:r w:rsidRPr="001D0520">
              <w:rPr>
                <w:rFonts w:eastAsia="Times New Roman" w:cstheme="minorHAnsi"/>
                <w:color w:val="000000"/>
                <w:sz w:val="20"/>
                <w:szCs w:val="20"/>
              </w:rPr>
              <w:t>centric</w:t>
            </w:r>
          </w:p>
          <w:p w14:paraId="6FCFCBF5" w14:textId="77777777" w:rsidR="00B40F8A" w:rsidRPr="001D0520" w:rsidRDefault="00B40F8A" w:rsidP="00C022F7">
            <w:pPr>
              <w:rPr>
                <w:rFonts w:eastAsia="Times New Roman" w:cstheme="minorHAnsi"/>
                <w:color w:val="000000"/>
                <w:sz w:val="20"/>
                <w:szCs w:val="20"/>
              </w:rPr>
            </w:pPr>
            <w:r w:rsidRPr="001D0520">
              <w:rPr>
                <w:rFonts w:eastAsia="Times New Roman" w:cstheme="minorHAnsi"/>
                <w:color w:val="000000"/>
                <w:sz w:val="20"/>
                <w:szCs w:val="20"/>
              </w:rPr>
              <w:t xml:space="preserve">Durable </w:t>
            </w:r>
          </w:p>
          <w:p w14:paraId="11D05A30" w14:textId="77777777" w:rsidR="00B40F8A" w:rsidRPr="001D0520" w:rsidRDefault="00B40F8A" w:rsidP="00C022F7">
            <w:pPr>
              <w:rPr>
                <w:rFonts w:eastAsia="Times New Roman" w:cstheme="minorHAnsi"/>
                <w:color w:val="000000"/>
                <w:sz w:val="20"/>
                <w:szCs w:val="20"/>
              </w:rPr>
            </w:pPr>
            <w:r w:rsidRPr="001D0520">
              <w:rPr>
                <w:rFonts w:eastAsia="Times New Roman" w:cstheme="minorHAnsi"/>
                <w:color w:val="000000"/>
                <w:sz w:val="20"/>
                <w:szCs w:val="20"/>
              </w:rPr>
              <w:t>Simple</w:t>
            </w:r>
          </w:p>
          <w:p w14:paraId="0120915F" w14:textId="77777777" w:rsidR="00B40F8A" w:rsidRPr="001D0520" w:rsidRDefault="00B40F8A" w:rsidP="00C022F7">
            <w:pPr>
              <w:rPr>
                <w:rFonts w:eastAsia="Times New Roman" w:cstheme="minorHAnsi"/>
                <w:color w:val="000000"/>
                <w:sz w:val="20"/>
                <w:szCs w:val="20"/>
              </w:rPr>
            </w:pPr>
            <w:r w:rsidRPr="001D0520">
              <w:rPr>
                <w:rFonts w:eastAsia="Times New Roman" w:cstheme="minorHAnsi"/>
                <w:color w:val="000000"/>
                <w:sz w:val="20"/>
                <w:szCs w:val="20"/>
              </w:rPr>
              <w:t>Local</w:t>
            </w:r>
          </w:p>
          <w:p w14:paraId="5975AA40" w14:textId="77777777" w:rsidR="00B40F8A" w:rsidRPr="001D0520" w:rsidRDefault="00B40F8A" w:rsidP="00C022F7">
            <w:pPr>
              <w:rPr>
                <w:rFonts w:eastAsia="Times New Roman" w:cstheme="minorHAnsi"/>
                <w:color w:val="000000"/>
                <w:sz w:val="20"/>
                <w:szCs w:val="20"/>
              </w:rPr>
            </w:pPr>
            <w:r w:rsidRPr="001D0520">
              <w:rPr>
                <w:rFonts w:eastAsia="Times New Roman" w:cstheme="minorHAnsi"/>
                <w:color w:val="000000"/>
                <w:sz w:val="20"/>
                <w:szCs w:val="20"/>
              </w:rPr>
              <w:t>Affordable</w:t>
            </w:r>
          </w:p>
          <w:p w14:paraId="121130B2" w14:textId="77777777" w:rsidR="00B40F8A" w:rsidRPr="001D0520" w:rsidRDefault="00B40F8A" w:rsidP="00C022F7">
            <w:pPr>
              <w:rPr>
                <w:rFonts w:eastAsia="Times New Roman" w:cstheme="minorHAnsi"/>
                <w:color w:val="000000"/>
                <w:sz w:val="20"/>
                <w:szCs w:val="20"/>
              </w:rPr>
            </w:pPr>
            <w:r w:rsidRPr="001D0520">
              <w:rPr>
                <w:rFonts w:eastAsia="Times New Roman" w:cstheme="minorHAnsi"/>
                <w:color w:val="000000"/>
                <w:sz w:val="20"/>
                <w:szCs w:val="20"/>
              </w:rPr>
              <w:t>Green</w:t>
            </w:r>
          </w:p>
          <w:p w14:paraId="3885DAA1" w14:textId="77777777" w:rsidR="00B40F8A" w:rsidRPr="001D0520" w:rsidRDefault="00B40F8A" w:rsidP="00C022F7">
            <w:pPr>
              <w:rPr>
                <w:rFonts w:eastAsia="Times New Roman" w:cstheme="minorHAnsi"/>
                <w:color w:val="000000"/>
                <w:sz w:val="20"/>
                <w:szCs w:val="20"/>
              </w:rPr>
            </w:pPr>
            <w:r w:rsidRPr="001D0520">
              <w:rPr>
                <w:rFonts w:eastAsia="Times New Roman" w:cstheme="minorHAnsi"/>
                <w:color w:val="000000"/>
                <w:sz w:val="20"/>
                <w:szCs w:val="20"/>
              </w:rPr>
              <w:t>Lightweight</w:t>
            </w:r>
          </w:p>
          <w:p w14:paraId="022134A6" w14:textId="77777777" w:rsidR="00B40F8A" w:rsidRPr="001D0520" w:rsidRDefault="00B40F8A" w:rsidP="00C022F7">
            <w:pPr>
              <w:rPr>
                <w:rFonts w:eastAsia="Times New Roman" w:cstheme="minorHAnsi"/>
                <w:color w:val="000000"/>
                <w:sz w:val="20"/>
                <w:szCs w:val="20"/>
              </w:rPr>
            </w:pPr>
            <w:r w:rsidRPr="001D0520">
              <w:rPr>
                <w:rFonts w:eastAsia="Times New Roman" w:cstheme="minorHAnsi"/>
                <w:color w:val="000000"/>
                <w:sz w:val="20"/>
                <w:szCs w:val="20"/>
              </w:rPr>
              <w:t>Adaptable</w:t>
            </w:r>
          </w:p>
          <w:p w14:paraId="4EED75D5" w14:textId="77777777" w:rsidR="00B40F8A" w:rsidRPr="001D0520" w:rsidRDefault="00B40F8A" w:rsidP="00C022F7">
            <w:pPr>
              <w:rPr>
                <w:rFonts w:eastAsia="Times New Roman" w:cstheme="minorHAnsi"/>
                <w:color w:val="000000"/>
                <w:sz w:val="20"/>
                <w:szCs w:val="20"/>
              </w:rPr>
            </w:pPr>
            <w:r w:rsidRPr="001D0520">
              <w:rPr>
                <w:rFonts w:eastAsia="Times New Roman" w:cstheme="minorHAnsi"/>
                <w:color w:val="000000"/>
                <w:sz w:val="20"/>
                <w:szCs w:val="20"/>
              </w:rPr>
              <w:t>Last-mile distribution</w:t>
            </w:r>
          </w:p>
        </w:tc>
        <w:tc>
          <w:tcPr>
            <w:tcW w:w="3431" w:type="dxa"/>
          </w:tcPr>
          <w:p w14:paraId="06CE48B2" w14:textId="77777777" w:rsidR="00B40F8A" w:rsidRDefault="00B40F8A" w:rsidP="00C022F7">
            <w:pPr>
              <w:rPr>
                <w:rFonts w:eastAsia="Times New Roman" w:cstheme="minorHAnsi"/>
                <w:sz w:val="20"/>
                <w:szCs w:val="20"/>
              </w:rPr>
            </w:pPr>
            <w:r w:rsidRPr="001D0520">
              <w:rPr>
                <w:rFonts w:eastAsia="Times New Roman" w:cstheme="minorHAnsi"/>
                <w:sz w:val="20"/>
                <w:szCs w:val="20"/>
              </w:rPr>
              <w:t>We Care Solar suitcases have been delivered to last-mile health facilities around the world to enable healthcare workers to provide effective and timely maternal and newborn care where there is no reliable electricity. Providing an affordable and reliable source of solar light and solar suitcase delivery supplies helps ensure that deliveries at night happen more safely.</w:t>
            </w:r>
          </w:p>
          <w:p w14:paraId="32C796C0" w14:textId="77777777" w:rsidR="00B40F8A" w:rsidRDefault="00B40F8A" w:rsidP="00C022F7">
            <w:pPr>
              <w:rPr>
                <w:rFonts w:eastAsia="Times New Roman" w:cstheme="minorHAnsi"/>
                <w:sz w:val="20"/>
                <w:szCs w:val="20"/>
              </w:rPr>
            </w:pPr>
          </w:p>
          <w:p w14:paraId="2DEF2588" w14:textId="77777777" w:rsidR="00B40F8A" w:rsidRDefault="00B40F8A" w:rsidP="00B40F8A">
            <w:pPr>
              <w:rPr>
                <w:rFonts w:eastAsia="Times New Roman" w:cstheme="minorHAnsi"/>
                <w:sz w:val="20"/>
                <w:szCs w:val="20"/>
              </w:rPr>
            </w:pPr>
            <w:r>
              <w:rPr>
                <w:rFonts w:eastAsia="Times New Roman" w:cstheme="minorHAnsi"/>
                <w:sz w:val="20"/>
                <w:szCs w:val="20"/>
              </w:rPr>
              <w:t xml:space="preserve">Context: Settings where reliable power is not readily available, last-mile health facilities </w:t>
            </w:r>
          </w:p>
          <w:p w14:paraId="4A7FADD2" w14:textId="77777777" w:rsidR="00B40F8A" w:rsidRDefault="00B40F8A" w:rsidP="00C022F7">
            <w:pPr>
              <w:jc w:val="center"/>
              <w:rPr>
                <w:rFonts w:eastAsia="Times New Roman" w:cstheme="minorHAnsi"/>
                <w:sz w:val="20"/>
                <w:szCs w:val="20"/>
              </w:rPr>
            </w:pPr>
          </w:p>
          <w:p w14:paraId="1F3C1BD8" w14:textId="77777777" w:rsidR="00B40F8A" w:rsidRPr="000A7EBD" w:rsidRDefault="00B40F8A" w:rsidP="00B40F8A">
            <w:pPr>
              <w:jc w:val="center"/>
              <w:rPr>
                <w:rFonts w:eastAsia="Times New Roman" w:cstheme="minorHAnsi"/>
                <w:sz w:val="20"/>
                <w:szCs w:val="20"/>
              </w:rPr>
            </w:pPr>
          </w:p>
        </w:tc>
        <w:tc>
          <w:tcPr>
            <w:tcW w:w="3685" w:type="dxa"/>
          </w:tcPr>
          <w:p w14:paraId="6004FD0A" w14:textId="7654B879" w:rsidR="00B40F8A" w:rsidRPr="001D0520" w:rsidRDefault="00B40F8A" w:rsidP="00C022F7">
            <w:pPr>
              <w:rPr>
                <w:rFonts w:eastAsia="Times New Roman" w:cstheme="minorHAnsi"/>
                <w:sz w:val="20"/>
                <w:szCs w:val="20"/>
              </w:rPr>
            </w:pPr>
            <w:r w:rsidRPr="001D0520">
              <w:rPr>
                <w:rFonts w:eastAsia="Times New Roman" w:cstheme="minorHAnsi"/>
                <w:sz w:val="20"/>
                <w:szCs w:val="20"/>
              </w:rPr>
              <w:t xml:space="preserve">Delivered more than 8240 We Care Solar suitcases to rural health centers and served more than 11 million mothers and newborns. Trained 34911 healthcare workers. </w:t>
            </w:r>
          </w:p>
        </w:tc>
        <w:tc>
          <w:tcPr>
            <w:tcW w:w="4820" w:type="dxa"/>
          </w:tcPr>
          <w:p w14:paraId="3A6C6517" w14:textId="08A5B6F1" w:rsidR="00B40F8A" w:rsidRPr="001D0520" w:rsidRDefault="00B40F8A" w:rsidP="00C022F7">
            <w:pPr>
              <w:rPr>
                <w:rFonts w:eastAsia="Times New Roman" w:cstheme="minorHAnsi"/>
                <w:sz w:val="20"/>
                <w:szCs w:val="20"/>
              </w:rPr>
            </w:pPr>
            <w:r w:rsidRPr="001D0520">
              <w:rPr>
                <w:rFonts w:eastAsia="Times New Roman" w:cstheme="minorHAnsi"/>
                <w:sz w:val="20"/>
                <w:szCs w:val="20"/>
              </w:rPr>
              <w:t>Eliminated 94,144 tons of CO2 by using solar-powered light</w:t>
            </w:r>
            <w:r w:rsidR="00E77A24">
              <w:rPr>
                <w:rFonts w:eastAsia="Times New Roman" w:cstheme="minorHAnsi"/>
                <w:sz w:val="20"/>
                <w:szCs w:val="20"/>
              </w:rPr>
              <w:t xml:space="preserve"> over </w:t>
            </w:r>
            <w:r w:rsidR="00AC06F0">
              <w:rPr>
                <w:rFonts w:eastAsia="Times New Roman" w:cstheme="minorHAnsi"/>
                <w:sz w:val="20"/>
                <w:szCs w:val="20"/>
              </w:rPr>
              <w:t>a period of more than a decade,</w:t>
            </w:r>
            <w:r w:rsidR="00E77A24">
              <w:rPr>
                <w:rFonts w:eastAsia="Times New Roman" w:cstheme="minorHAnsi"/>
                <w:sz w:val="20"/>
                <w:szCs w:val="20"/>
              </w:rPr>
              <w:t xml:space="preserve"> according to </w:t>
            </w:r>
            <w:r w:rsidR="006A3C3E">
              <w:rPr>
                <w:rFonts w:eastAsia="Times New Roman" w:cstheme="minorHAnsi"/>
                <w:sz w:val="20"/>
                <w:szCs w:val="20"/>
              </w:rPr>
              <w:t>[</w:t>
            </w:r>
            <w:r w:rsidR="00AC06F0" w:rsidRPr="00AC06F0">
              <w:rPr>
                <w:rFonts w:eastAsia="Times New Roman" w:cstheme="minorHAnsi"/>
                <w:sz w:val="20"/>
                <w:szCs w:val="20"/>
              </w:rPr>
              <w:t>https://wecaresolar.org/our-impact/impact-overview/</w:t>
            </w:r>
            <w:r w:rsidR="006A3C3E">
              <w:rPr>
                <w:rFonts w:eastAsia="Times New Roman" w:cstheme="minorHAnsi"/>
                <w:sz w:val="20"/>
                <w:szCs w:val="20"/>
              </w:rPr>
              <w:t>]</w:t>
            </w:r>
            <w:r w:rsidR="006A3C3E" w:rsidRPr="001D0520">
              <w:rPr>
                <w:rFonts w:eastAsia="Times New Roman" w:cstheme="minorHAnsi"/>
                <w:sz w:val="20"/>
                <w:szCs w:val="20"/>
              </w:rPr>
              <w:t xml:space="preserve">. </w:t>
            </w:r>
            <w:r w:rsidRPr="001D0520">
              <w:rPr>
                <w:rFonts w:eastAsia="Times New Roman" w:cstheme="minorHAnsi"/>
                <w:sz w:val="20"/>
                <w:szCs w:val="20"/>
              </w:rPr>
              <w:t xml:space="preserve">Trains local technicians to fix and maintain solar boxes to prevent them from being unused when they need repairs. This also reduces </w:t>
            </w:r>
            <w:r>
              <w:rPr>
                <w:rFonts w:eastAsia="Times New Roman" w:cstheme="minorHAnsi"/>
                <w:sz w:val="20"/>
                <w:szCs w:val="20"/>
              </w:rPr>
              <w:t xml:space="preserve">the </w:t>
            </w:r>
            <w:r w:rsidRPr="001D0520">
              <w:rPr>
                <w:rFonts w:eastAsia="Times New Roman" w:cstheme="minorHAnsi"/>
                <w:sz w:val="20"/>
                <w:szCs w:val="20"/>
              </w:rPr>
              <w:t xml:space="preserve">carbon footprint </w:t>
            </w:r>
            <w:r w:rsidR="006D624A">
              <w:rPr>
                <w:rFonts w:eastAsia="Times New Roman" w:cstheme="minorHAnsi"/>
                <w:sz w:val="20"/>
                <w:szCs w:val="20"/>
              </w:rPr>
              <w:t>associated with relying on</w:t>
            </w:r>
            <w:r w:rsidRPr="001D0520">
              <w:rPr>
                <w:rFonts w:eastAsia="Times New Roman" w:cstheme="minorHAnsi"/>
                <w:sz w:val="20"/>
                <w:szCs w:val="20"/>
              </w:rPr>
              <w:t xml:space="preserve"> global supply chains for maintenance</w:t>
            </w:r>
            <w:r>
              <w:rPr>
                <w:rFonts w:eastAsia="Times New Roman" w:cstheme="minorHAnsi"/>
                <w:sz w:val="20"/>
                <w:szCs w:val="20"/>
              </w:rPr>
              <w:t xml:space="preserve"> </w:t>
            </w:r>
            <w:sdt>
              <w:sdtPr>
                <w:rPr>
                  <w:rFonts w:eastAsia="Times New Roman" w:cstheme="minorHAnsi"/>
                  <w:iCs/>
                  <w:color w:val="000000"/>
                  <w:sz w:val="20"/>
                  <w:szCs w:val="20"/>
                </w:rPr>
                <w:tag w:val="MENDELEY_CITATION_v3_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"/>
                <w:id w:val="1586023850"/>
                <w:placeholder>
                  <w:docPart w:val="B555B4D155174C5A8FB80F6099CFB6CF"/>
                </w:placeholder>
              </w:sdtPr>
              <w:sdtContent>
                <w:r w:rsidRPr="00BA0E5B">
                  <w:rPr>
                    <w:rFonts w:eastAsia="Times New Roman" w:cstheme="minorHAnsi"/>
                    <w:iCs/>
                    <w:color w:val="000000"/>
                    <w:sz w:val="20"/>
                    <w:szCs w:val="20"/>
                  </w:rPr>
                  <w:t>[24]</w:t>
                </w:r>
              </w:sdtContent>
            </w:sdt>
            <w:r>
              <w:rPr>
                <w:rFonts w:eastAsia="Times New Roman" w:cstheme="minorHAnsi"/>
                <w:iCs/>
                <w:color w:val="000000"/>
                <w:sz w:val="20"/>
                <w:szCs w:val="20"/>
              </w:rPr>
              <w:t>.</w:t>
            </w:r>
          </w:p>
        </w:tc>
      </w:tr>
      <w:tr w:rsidR="00B40F8A" w:rsidRPr="005C6BDF" w14:paraId="59132027" w14:textId="77777777" w:rsidTr="00C022F7">
        <w:tc>
          <w:tcPr>
            <w:tcW w:w="2949" w:type="dxa"/>
          </w:tcPr>
          <w:p w14:paraId="1A422C5E" w14:textId="77777777" w:rsidR="00B40F8A" w:rsidRPr="001D0520" w:rsidRDefault="00B40F8A" w:rsidP="00C022F7">
            <w:pPr>
              <w:rPr>
                <w:rFonts w:eastAsia="Times New Roman" w:cstheme="minorHAnsi"/>
                <w:b/>
                <w:bCs/>
                <w:sz w:val="20"/>
                <w:szCs w:val="20"/>
              </w:rPr>
            </w:pPr>
            <w:r w:rsidRPr="001D0520">
              <w:rPr>
                <w:rFonts w:eastAsia="Times New Roman" w:cstheme="minorHAnsi"/>
                <w:b/>
                <w:bCs/>
                <w:sz w:val="20"/>
                <w:szCs w:val="20"/>
              </w:rPr>
              <w:t xml:space="preserve">Spoke and hub model of community </w:t>
            </w:r>
            <w:proofErr w:type="gramStart"/>
            <w:r w:rsidRPr="001D0520">
              <w:rPr>
                <w:rFonts w:eastAsia="Times New Roman" w:cstheme="minorHAnsi"/>
                <w:b/>
                <w:bCs/>
                <w:sz w:val="20"/>
                <w:szCs w:val="20"/>
              </w:rPr>
              <w:t>care</w:t>
            </w:r>
            <w:proofErr w:type="gramEnd"/>
            <w:r w:rsidRPr="001D0520">
              <w:rPr>
                <w:rFonts w:eastAsia="Times New Roman" w:cstheme="minorHAnsi"/>
                <w:b/>
                <w:bCs/>
                <w:sz w:val="20"/>
                <w:szCs w:val="20"/>
              </w:rPr>
              <w:t xml:space="preserve"> </w:t>
            </w:r>
          </w:p>
          <w:p w14:paraId="77ACCDB7" w14:textId="77777777" w:rsidR="00B40F8A" w:rsidRPr="001D0520" w:rsidRDefault="00B40F8A" w:rsidP="00C022F7">
            <w:pPr>
              <w:rPr>
                <w:rFonts w:eastAsia="Times New Roman" w:cstheme="minorHAnsi"/>
                <w:b/>
                <w:bCs/>
                <w:sz w:val="20"/>
                <w:szCs w:val="20"/>
              </w:rPr>
            </w:pPr>
          </w:p>
          <w:p w14:paraId="3B5CCED5" w14:textId="77777777" w:rsidR="00B40F8A" w:rsidRPr="001D0520" w:rsidRDefault="00B40F8A" w:rsidP="00C022F7">
            <w:pPr>
              <w:rPr>
                <w:rFonts w:eastAsia="Times New Roman" w:cstheme="minorHAnsi"/>
                <w:b/>
                <w:bCs/>
                <w:sz w:val="20"/>
                <w:szCs w:val="20"/>
              </w:rPr>
            </w:pPr>
            <w:r w:rsidRPr="001D0520">
              <w:rPr>
                <w:rFonts w:eastAsia="Times New Roman" w:cstheme="minorHAnsi"/>
                <w:b/>
                <w:bCs/>
                <w:sz w:val="20"/>
                <w:szCs w:val="20"/>
              </w:rPr>
              <w:t>Delivery model</w:t>
            </w:r>
          </w:p>
          <w:p w14:paraId="727783D6"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 xml:space="preserve">Related FI Competencies: </w:t>
            </w:r>
          </w:p>
          <w:p w14:paraId="6E09AD5D"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Human</w:t>
            </w:r>
            <w:r>
              <w:rPr>
                <w:rFonts w:eastAsia="Times New Roman" w:cstheme="minorHAnsi"/>
                <w:sz w:val="20"/>
                <w:szCs w:val="20"/>
              </w:rPr>
              <w:t>-</w:t>
            </w:r>
            <w:r w:rsidRPr="001D0520">
              <w:rPr>
                <w:rFonts w:eastAsia="Times New Roman" w:cstheme="minorHAnsi"/>
                <w:sz w:val="20"/>
                <w:szCs w:val="20"/>
              </w:rPr>
              <w:t>centric</w:t>
            </w:r>
          </w:p>
          <w:p w14:paraId="044CB61C"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Simple</w:t>
            </w:r>
          </w:p>
          <w:p w14:paraId="0DF30440"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Local</w:t>
            </w:r>
          </w:p>
          <w:p w14:paraId="3EF6C7F1"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Affordable</w:t>
            </w:r>
          </w:p>
          <w:p w14:paraId="1C614756"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Green</w:t>
            </w:r>
          </w:p>
          <w:p w14:paraId="5AFA7F77"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Adaptable</w:t>
            </w:r>
          </w:p>
          <w:p w14:paraId="56F8CE2C"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Last-mile distribution</w:t>
            </w:r>
          </w:p>
        </w:tc>
        <w:tc>
          <w:tcPr>
            <w:tcW w:w="3431" w:type="dxa"/>
          </w:tcPr>
          <w:p w14:paraId="220A54F0" w14:textId="77777777" w:rsidR="00B40F8A" w:rsidRDefault="00B40F8A" w:rsidP="00C022F7">
            <w:pPr>
              <w:rPr>
                <w:rFonts w:eastAsia="Times New Roman" w:cstheme="minorHAnsi"/>
                <w:sz w:val="20"/>
                <w:szCs w:val="20"/>
              </w:rPr>
            </w:pPr>
            <w:r w:rsidRPr="001D0520">
              <w:rPr>
                <w:rFonts w:eastAsia="Times New Roman" w:cstheme="minorHAnsi"/>
                <w:sz w:val="20"/>
                <w:szCs w:val="20"/>
              </w:rPr>
              <w:t xml:space="preserve">This model is built on anchor establishments (hubs) that offer a full array of services and secondary establishments (spokes) that offer a more limited range of services in more locations. This model has been shown to foster resource conservation, increase the return on investment, promote service excellence and increase market coverage for healthcare </w:t>
            </w:r>
            <w:sdt>
              <w:sdtPr>
                <w:rPr>
                  <w:rFonts w:eastAsia="Times New Roman" w:cstheme="minorHAnsi"/>
                  <w:color w:val="000000"/>
                  <w:sz w:val="20"/>
                  <w:szCs w:val="20"/>
                </w:rPr>
                <w:tag w:val="MENDELEY_CITATION_v3_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"/>
                <w:id w:val="-1573644737"/>
                <w:placeholder>
                  <w:docPart w:val="B555B4D155174C5A8FB80F6099CFB6CF"/>
                </w:placeholder>
              </w:sdtPr>
              <w:sdtContent>
                <w:r w:rsidRPr="00BA0E5B">
                  <w:rPr>
                    <w:rFonts w:eastAsia="Times New Roman" w:cstheme="minorHAnsi"/>
                    <w:color w:val="000000"/>
                    <w:sz w:val="20"/>
                    <w:szCs w:val="20"/>
                  </w:rPr>
                  <w:t>[25]</w:t>
                </w:r>
              </w:sdtContent>
            </w:sdt>
            <w:r w:rsidRPr="001D0520">
              <w:rPr>
                <w:rFonts w:eastAsia="Times New Roman" w:cstheme="minorHAnsi"/>
                <w:sz w:val="20"/>
                <w:szCs w:val="20"/>
              </w:rPr>
              <w:t xml:space="preserve">. </w:t>
            </w:r>
          </w:p>
          <w:p w14:paraId="016944B2" w14:textId="77777777" w:rsidR="00B40F8A" w:rsidRDefault="00B40F8A" w:rsidP="00C022F7">
            <w:pPr>
              <w:rPr>
                <w:rFonts w:eastAsia="Times New Roman" w:cstheme="minorHAnsi"/>
                <w:sz w:val="20"/>
                <w:szCs w:val="20"/>
              </w:rPr>
            </w:pPr>
          </w:p>
          <w:p w14:paraId="3E7D1B69" w14:textId="77777777" w:rsidR="00B40F8A" w:rsidRPr="001D0520" w:rsidRDefault="00B40F8A" w:rsidP="00C022F7">
            <w:pPr>
              <w:rPr>
                <w:rFonts w:eastAsia="Times New Roman" w:cstheme="minorHAnsi"/>
                <w:sz w:val="20"/>
                <w:szCs w:val="20"/>
              </w:rPr>
            </w:pPr>
            <w:r>
              <w:rPr>
                <w:rFonts w:eastAsia="Times New Roman" w:cstheme="minorHAnsi"/>
                <w:sz w:val="20"/>
                <w:szCs w:val="20"/>
              </w:rPr>
              <w:t xml:space="preserve">Context: Settings where care is concentrated in an area and limited care is available peripherally. </w:t>
            </w:r>
          </w:p>
        </w:tc>
        <w:tc>
          <w:tcPr>
            <w:tcW w:w="3685" w:type="dxa"/>
          </w:tcPr>
          <w:p w14:paraId="60914E34" w14:textId="402EBF53" w:rsidR="00B40F8A" w:rsidRPr="001D0520" w:rsidRDefault="00B40F8A" w:rsidP="00C022F7">
            <w:pPr>
              <w:rPr>
                <w:rFonts w:eastAsia="Times New Roman" w:cstheme="minorHAnsi"/>
                <w:sz w:val="20"/>
                <w:szCs w:val="20"/>
              </w:rPr>
            </w:pPr>
            <w:r w:rsidRPr="001D0520">
              <w:rPr>
                <w:rFonts w:eastAsia="Times New Roman" w:cstheme="minorHAnsi"/>
                <w:sz w:val="20"/>
                <w:szCs w:val="20"/>
              </w:rPr>
              <w:t xml:space="preserve">Aravind eye care in India has used this model with great success. In 2018-2019 it conducted 2,833 eye camps, saw 563,941 outpatients at the spoke </w:t>
            </w:r>
            <w:proofErr w:type="spellStart"/>
            <w:r w:rsidRPr="001D0520">
              <w:rPr>
                <w:rFonts w:eastAsia="Times New Roman" w:cstheme="minorHAnsi"/>
                <w:sz w:val="20"/>
                <w:szCs w:val="20"/>
              </w:rPr>
              <w:t>centres</w:t>
            </w:r>
            <w:proofErr w:type="spellEnd"/>
            <w:r w:rsidRPr="001D0520">
              <w:rPr>
                <w:rFonts w:eastAsia="Times New Roman" w:cstheme="minorHAnsi"/>
                <w:sz w:val="20"/>
                <w:szCs w:val="20"/>
              </w:rPr>
              <w:t xml:space="preserve"> and </w:t>
            </w:r>
            <w:r w:rsidR="00AC06F0">
              <w:rPr>
                <w:rFonts w:eastAsia="Times New Roman" w:cstheme="minorHAnsi"/>
                <w:sz w:val="20"/>
                <w:szCs w:val="20"/>
              </w:rPr>
              <w:t>served</w:t>
            </w:r>
            <w:r w:rsidRPr="001D0520">
              <w:rPr>
                <w:rFonts w:eastAsia="Times New Roman" w:cstheme="minorHAnsi"/>
                <w:sz w:val="20"/>
                <w:szCs w:val="20"/>
              </w:rPr>
              <w:t xml:space="preserve"> 88</w:t>
            </w:r>
            <w:r w:rsidR="00AC06F0">
              <w:rPr>
                <w:rFonts w:eastAsia="Times New Roman" w:cstheme="minorHAnsi"/>
                <w:sz w:val="20"/>
                <w:szCs w:val="20"/>
              </w:rPr>
              <w:t>,</w:t>
            </w:r>
            <w:r w:rsidRPr="001D0520">
              <w:rPr>
                <w:rFonts w:eastAsia="Times New Roman" w:cstheme="minorHAnsi"/>
                <w:sz w:val="20"/>
                <w:szCs w:val="20"/>
              </w:rPr>
              <w:t xml:space="preserve">380 patients at the hub </w:t>
            </w:r>
            <w:proofErr w:type="spellStart"/>
            <w:r w:rsidRPr="001D0520">
              <w:rPr>
                <w:rFonts w:eastAsia="Times New Roman" w:cstheme="minorHAnsi"/>
                <w:sz w:val="20"/>
                <w:szCs w:val="20"/>
              </w:rPr>
              <w:t>centres</w:t>
            </w:r>
            <w:proofErr w:type="spellEnd"/>
            <w:r w:rsidRPr="001D0520">
              <w:rPr>
                <w:rFonts w:eastAsia="Times New Roman" w:cstheme="minorHAnsi"/>
                <w:sz w:val="20"/>
                <w:szCs w:val="20"/>
              </w:rPr>
              <w:t xml:space="preserve">. This model has allowed Aravind to reach more people in rural areas whilst conserving resources </w:t>
            </w:r>
            <w:sdt>
              <w:sdtPr>
                <w:rPr>
                  <w:rFonts w:eastAsia="Times New Roman" w:cstheme="minorHAnsi"/>
                  <w:color w:val="000000"/>
                  <w:sz w:val="20"/>
                  <w:szCs w:val="20"/>
                </w:rPr>
                <w:tag w:val="MENDELEY_CITATION_v3_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"/>
                <w:id w:val="-1274857732"/>
                <w:placeholder>
                  <w:docPart w:val="B555B4D155174C5A8FB80F6099CFB6CF"/>
                </w:placeholder>
              </w:sdtPr>
              <w:sdtContent>
                <w:r w:rsidRPr="00BA0E5B">
                  <w:rPr>
                    <w:rFonts w:eastAsia="Times New Roman" w:cstheme="minorHAnsi"/>
                    <w:color w:val="000000"/>
                    <w:sz w:val="20"/>
                    <w:szCs w:val="20"/>
                  </w:rPr>
                  <w:t>[26]</w:t>
                </w:r>
              </w:sdtContent>
            </w:sdt>
            <w:r w:rsidRPr="001D0520">
              <w:rPr>
                <w:rFonts w:eastAsia="Times New Roman" w:cstheme="minorHAnsi"/>
                <w:sz w:val="20"/>
                <w:szCs w:val="20"/>
              </w:rPr>
              <w:t xml:space="preserve">. </w:t>
            </w:r>
          </w:p>
        </w:tc>
        <w:tc>
          <w:tcPr>
            <w:tcW w:w="4820" w:type="dxa"/>
          </w:tcPr>
          <w:p w14:paraId="41721BFF" w14:textId="0B60EADE" w:rsidR="00B40F8A" w:rsidRPr="00A80665" w:rsidRDefault="00B40F8A" w:rsidP="00C022F7">
            <w:r w:rsidRPr="001D0520">
              <w:rPr>
                <w:rFonts w:eastAsia="Times New Roman" w:cstheme="minorHAnsi"/>
                <w:sz w:val="20"/>
                <w:szCs w:val="20"/>
              </w:rPr>
              <w:t xml:space="preserve">By decentralizing healthcare, the spoke secondary </w:t>
            </w:r>
            <w:proofErr w:type="spellStart"/>
            <w:r w:rsidRPr="001D0520">
              <w:rPr>
                <w:rFonts w:eastAsia="Times New Roman" w:cstheme="minorHAnsi"/>
                <w:sz w:val="20"/>
                <w:szCs w:val="20"/>
              </w:rPr>
              <w:t>centres</w:t>
            </w:r>
            <w:proofErr w:type="spellEnd"/>
            <w:r w:rsidRPr="001D0520">
              <w:rPr>
                <w:rFonts w:eastAsia="Times New Roman" w:cstheme="minorHAnsi"/>
                <w:sz w:val="20"/>
                <w:szCs w:val="20"/>
              </w:rPr>
              <w:t xml:space="preserve"> allow people to access healthcare without having to drive or take transport into the central hub location. </w:t>
            </w:r>
            <w:r>
              <w:rPr>
                <w:rFonts w:eastAsia="Times New Roman" w:cstheme="minorHAnsi"/>
                <w:sz w:val="20"/>
                <w:szCs w:val="20"/>
              </w:rPr>
              <w:t xml:space="preserve">This reduces the pollution associated with the transport that would have been necessary if the patient had to travel. </w:t>
            </w:r>
            <w:r w:rsidRPr="001D0520">
              <w:rPr>
                <w:rFonts w:eastAsia="Times New Roman" w:cstheme="minorHAnsi"/>
                <w:sz w:val="20"/>
                <w:szCs w:val="20"/>
              </w:rPr>
              <w:t>This resource efficiency conserv</w:t>
            </w:r>
            <w:r w:rsidR="006F23C2">
              <w:rPr>
                <w:rFonts w:eastAsia="Times New Roman" w:cstheme="minorHAnsi"/>
                <w:sz w:val="20"/>
                <w:szCs w:val="20"/>
              </w:rPr>
              <w:t>es</w:t>
            </w:r>
            <w:r w:rsidRPr="001D0520">
              <w:rPr>
                <w:rFonts w:eastAsia="Times New Roman" w:cstheme="minorHAnsi"/>
                <w:sz w:val="20"/>
                <w:szCs w:val="20"/>
              </w:rPr>
              <w:t xml:space="preserve"> resources and minimiz</w:t>
            </w:r>
            <w:r w:rsidR="006F23C2">
              <w:rPr>
                <w:rFonts w:eastAsia="Times New Roman" w:cstheme="minorHAnsi"/>
                <w:sz w:val="20"/>
                <w:szCs w:val="20"/>
              </w:rPr>
              <w:t>es</w:t>
            </w:r>
            <w:r w:rsidRPr="001D0520">
              <w:rPr>
                <w:rFonts w:eastAsia="Times New Roman" w:cstheme="minorHAnsi"/>
                <w:sz w:val="20"/>
                <w:szCs w:val="20"/>
              </w:rPr>
              <w:t xml:space="preserve"> wastage in the value chai</w:t>
            </w:r>
            <w:r>
              <w:rPr>
                <w:rFonts w:eastAsia="Times New Roman" w:cstheme="minorHAnsi"/>
                <w:sz w:val="20"/>
                <w:szCs w:val="20"/>
              </w:rPr>
              <w:t xml:space="preserve">n </w:t>
            </w:r>
            <w:sdt>
              <w:sdtPr>
                <w:rPr>
                  <w:rFonts w:eastAsia="Times New Roman" w:cstheme="minorHAnsi"/>
                  <w:color w:val="000000"/>
                  <w:sz w:val="20"/>
                  <w:szCs w:val="20"/>
                </w:rPr>
                <w:tag w:val="MENDELEY_CITATION_v3_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"/>
                <w:id w:val="1745217871"/>
                <w:placeholder>
                  <w:docPart w:val="B555B4D155174C5A8FB80F6099CFB6CF"/>
                </w:placeholder>
              </w:sdtPr>
              <w:sdtContent>
                <w:r w:rsidRPr="00BA0E5B">
                  <w:rPr>
                    <w:rFonts w:eastAsia="Times New Roman" w:cstheme="minorHAnsi"/>
                    <w:color w:val="000000"/>
                    <w:sz w:val="20"/>
                    <w:szCs w:val="20"/>
                  </w:rPr>
                  <w:t>[25,26]</w:t>
                </w:r>
              </w:sdtContent>
            </w:sdt>
          </w:p>
          <w:p w14:paraId="51A8F02F" w14:textId="77777777" w:rsidR="00B40F8A" w:rsidRPr="001D0520" w:rsidRDefault="00B40F8A" w:rsidP="00C022F7">
            <w:pPr>
              <w:rPr>
                <w:rFonts w:eastAsia="Times New Roman" w:cstheme="minorHAnsi"/>
                <w:sz w:val="20"/>
                <w:szCs w:val="20"/>
              </w:rPr>
            </w:pPr>
          </w:p>
        </w:tc>
      </w:tr>
      <w:tr w:rsidR="00B40F8A" w:rsidRPr="005C6BDF" w14:paraId="5AECE482" w14:textId="77777777" w:rsidTr="00C022F7">
        <w:tc>
          <w:tcPr>
            <w:tcW w:w="2949" w:type="dxa"/>
          </w:tcPr>
          <w:p w14:paraId="30906318" w14:textId="77777777" w:rsidR="00B40F8A" w:rsidRPr="001D0520" w:rsidRDefault="00B40F8A" w:rsidP="00C022F7">
            <w:pPr>
              <w:rPr>
                <w:rFonts w:eastAsia="Times New Roman" w:cstheme="minorHAnsi"/>
                <w:b/>
                <w:bCs/>
                <w:sz w:val="20"/>
                <w:szCs w:val="20"/>
              </w:rPr>
            </w:pPr>
            <w:r w:rsidRPr="001D0520">
              <w:rPr>
                <w:rFonts w:eastAsia="Times New Roman" w:cstheme="minorHAnsi"/>
                <w:b/>
                <w:bCs/>
                <w:sz w:val="20"/>
                <w:szCs w:val="20"/>
              </w:rPr>
              <w:t>Neonatal cooling device</w:t>
            </w:r>
          </w:p>
          <w:p w14:paraId="2E365E8B" w14:textId="77777777" w:rsidR="00B40F8A" w:rsidRPr="001D0520" w:rsidRDefault="00B40F8A" w:rsidP="00C022F7">
            <w:pPr>
              <w:rPr>
                <w:rFonts w:eastAsia="Times New Roman" w:cstheme="minorHAnsi"/>
                <w:b/>
                <w:bCs/>
                <w:sz w:val="20"/>
                <w:szCs w:val="20"/>
              </w:rPr>
            </w:pPr>
          </w:p>
          <w:p w14:paraId="76D5D7A1" w14:textId="77777777" w:rsidR="00B40F8A" w:rsidRPr="001D0520" w:rsidRDefault="00B40F8A" w:rsidP="00C022F7">
            <w:pPr>
              <w:rPr>
                <w:rFonts w:eastAsia="Times New Roman" w:cstheme="minorHAnsi"/>
                <w:b/>
                <w:bCs/>
                <w:sz w:val="20"/>
                <w:szCs w:val="20"/>
              </w:rPr>
            </w:pPr>
            <w:r w:rsidRPr="001D0520">
              <w:rPr>
                <w:rFonts w:eastAsia="Times New Roman" w:cstheme="minorHAnsi"/>
                <w:b/>
                <w:bCs/>
                <w:sz w:val="20"/>
                <w:szCs w:val="20"/>
              </w:rPr>
              <w:t>Product</w:t>
            </w:r>
          </w:p>
          <w:p w14:paraId="04BE333A"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lastRenderedPageBreak/>
              <w:t xml:space="preserve">Related FI Competencies: </w:t>
            </w:r>
          </w:p>
          <w:p w14:paraId="0FBFF5BD"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Human</w:t>
            </w:r>
            <w:r>
              <w:rPr>
                <w:rFonts w:eastAsia="Times New Roman" w:cstheme="minorHAnsi"/>
                <w:sz w:val="20"/>
                <w:szCs w:val="20"/>
              </w:rPr>
              <w:t>-</w:t>
            </w:r>
            <w:r w:rsidRPr="001D0520">
              <w:rPr>
                <w:rFonts w:eastAsia="Times New Roman" w:cstheme="minorHAnsi"/>
                <w:sz w:val="20"/>
                <w:szCs w:val="20"/>
              </w:rPr>
              <w:t>centric</w:t>
            </w:r>
          </w:p>
          <w:p w14:paraId="524319F1"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Simple</w:t>
            </w:r>
          </w:p>
          <w:p w14:paraId="73471AEC"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Affordable</w:t>
            </w:r>
          </w:p>
          <w:p w14:paraId="09E0D0EA"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Green</w:t>
            </w:r>
          </w:p>
          <w:p w14:paraId="10BB5A2E"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Lightweight</w:t>
            </w:r>
          </w:p>
          <w:p w14:paraId="7E7F60E3"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Adaptable</w:t>
            </w:r>
          </w:p>
          <w:p w14:paraId="77B4DDEC" w14:textId="77777777" w:rsidR="00B40F8A" w:rsidRPr="001D0520" w:rsidRDefault="00B40F8A" w:rsidP="00C022F7">
            <w:pPr>
              <w:rPr>
                <w:rFonts w:eastAsia="Times New Roman" w:cstheme="minorHAnsi"/>
                <w:b/>
                <w:bCs/>
                <w:sz w:val="20"/>
                <w:szCs w:val="20"/>
              </w:rPr>
            </w:pPr>
          </w:p>
        </w:tc>
        <w:tc>
          <w:tcPr>
            <w:tcW w:w="3431" w:type="dxa"/>
          </w:tcPr>
          <w:p w14:paraId="70B29181" w14:textId="77777777" w:rsidR="00B40F8A" w:rsidRDefault="00B40F8A" w:rsidP="00C022F7">
            <w:pPr>
              <w:rPr>
                <w:rFonts w:eastAsia="Times New Roman" w:cstheme="minorHAnsi"/>
                <w:sz w:val="20"/>
                <w:szCs w:val="20"/>
              </w:rPr>
            </w:pPr>
            <w:r w:rsidRPr="001D0520">
              <w:rPr>
                <w:rFonts w:eastAsia="Times New Roman" w:cstheme="minorHAnsi"/>
                <w:sz w:val="20"/>
                <w:szCs w:val="20"/>
              </w:rPr>
              <w:lastRenderedPageBreak/>
              <w:t xml:space="preserve">Birth asphyxia, where newborns do not breathe immediately, is the second leading cause of newborn and neonatal </w:t>
            </w:r>
            <w:r w:rsidRPr="001D0520">
              <w:rPr>
                <w:rFonts w:eastAsia="Times New Roman" w:cstheme="minorHAnsi"/>
                <w:sz w:val="20"/>
                <w:szCs w:val="20"/>
              </w:rPr>
              <w:lastRenderedPageBreak/>
              <w:t xml:space="preserve">death worldwide. Cooling these babies can reduce the number who die or have brain damage. Mira Cradle provides an appropriate and affordable cooling device to reduce brain injury in infants born with moderate hypoxic-ischemic encephalopathy (HIE). </w:t>
            </w:r>
          </w:p>
          <w:p w14:paraId="0D84FBED" w14:textId="77777777" w:rsidR="00B40F8A" w:rsidRDefault="00B40F8A" w:rsidP="00C022F7">
            <w:pPr>
              <w:rPr>
                <w:rFonts w:eastAsia="Times New Roman" w:cstheme="minorHAnsi"/>
                <w:sz w:val="20"/>
                <w:szCs w:val="20"/>
              </w:rPr>
            </w:pPr>
          </w:p>
          <w:p w14:paraId="41C16287" w14:textId="681A69DD" w:rsidR="00B40F8A" w:rsidRPr="001D0520" w:rsidRDefault="00B40F8A" w:rsidP="00C022F7">
            <w:pPr>
              <w:rPr>
                <w:rFonts w:eastAsia="Times New Roman" w:cstheme="minorHAnsi"/>
                <w:sz w:val="20"/>
                <w:szCs w:val="20"/>
              </w:rPr>
            </w:pPr>
            <w:r>
              <w:rPr>
                <w:rFonts w:eastAsia="Times New Roman" w:cstheme="minorHAnsi"/>
                <w:sz w:val="20"/>
                <w:szCs w:val="20"/>
              </w:rPr>
              <w:t>Context: Settings where there may not be a constant supply of electricity and water</w:t>
            </w:r>
            <w:r w:rsidR="00043CCE">
              <w:rPr>
                <w:rFonts w:eastAsia="Times New Roman" w:cstheme="minorHAnsi"/>
                <w:sz w:val="20"/>
                <w:szCs w:val="20"/>
              </w:rPr>
              <w:t xml:space="preserve"> or where cooling needs to be initiated immediately</w:t>
            </w:r>
            <w:r>
              <w:rPr>
                <w:rFonts w:eastAsia="Times New Roman" w:cstheme="minorHAnsi"/>
                <w:sz w:val="20"/>
                <w:szCs w:val="20"/>
              </w:rPr>
              <w:t xml:space="preserve">.  </w:t>
            </w:r>
          </w:p>
        </w:tc>
        <w:tc>
          <w:tcPr>
            <w:tcW w:w="3685" w:type="dxa"/>
          </w:tcPr>
          <w:p w14:paraId="32EDAE0F" w14:textId="52F898B8" w:rsidR="00B40F8A" w:rsidRPr="001D0520" w:rsidRDefault="00AC06F0" w:rsidP="00C022F7">
            <w:pPr>
              <w:rPr>
                <w:rFonts w:eastAsia="Times New Roman" w:cstheme="minorHAnsi"/>
                <w:sz w:val="20"/>
                <w:szCs w:val="20"/>
              </w:rPr>
            </w:pPr>
            <w:r w:rsidRPr="00AC06F0">
              <w:rPr>
                <w:rFonts w:eastAsia="Times New Roman" w:cstheme="minorHAnsi"/>
                <w:sz w:val="20"/>
                <w:szCs w:val="20"/>
              </w:rPr>
              <w:lastRenderedPageBreak/>
              <w:t xml:space="preserve">Over 500 hospitals globally are using Mira </w:t>
            </w:r>
            <w:proofErr w:type="gramStart"/>
            <w:r w:rsidRPr="00AC06F0">
              <w:rPr>
                <w:rFonts w:eastAsia="Times New Roman" w:cstheme="minorHAnsi"/>
                <w:sz w:val="20"/>
                <w:szCs w:val="20"/>
              </w:rPr>
              <w:t>Cradle</w:t>
            </w:r>
            <w:proofErr w:type="gramEnd"/>
            <w:r w:rsidRPr="00AC06F0">
              <w:rPr>
                <w:rFonts w:eastAsia="Times New Roman" w:cstheme="minorHAnsi"/>
                <w:sz w:val="20"/>
                <w:szCs w:val="20"/>
              </w:rPr>
              <w:t xml:space="preserve"> and it has saved the lives of over 20,000 babies.</w:t>
            </w:r>
            <w:r>
              <w:rPr>
                <w:rFonts w:eastAsia="Times New Roman" w:cstheme="minorHAnsi"/>
                <w:sz w:val="20"/>
                <w:szCs w:val="20"/>
              </w:rPr>
              <w:t xml:space="preserve"> </w:t>
            </w:r>
            <w:r w:rsidR="00B40F8A" w:rsidRPr="001D0520">
              <w:rPr>
                <w:rFonts w:eastAsia="Times New Roman" w:cstheme="minorHAnsi"/>
                <w:sz w:val="20"/>
                <w:szCs w:val="20"/>
              </w:rPr>
              <w:t xml:space="preserve">A 2019 RCT demonstrated </w:t>
            </w:r>
            <w:r w:rsidR="00B40F8A" w:rsidRPr="001D0520">
              <w:rPr>
                <w:rFonts w:eastAsia="Times New Roman" w:cstheme="minorHAnsi"/>
                <w:sz w:val="20"/>
                <w:szCs w:val="20"/>
              </w:rPr>
              <w:lastRenderedPageBreak/>
              <w:t xml:space="preserve">that the Mira Cradle can be effectively used to reduce brain injury seen on MRI in children with moderate HIE </w:t>
            </w:r>
            <w:sdt>
              <w:sdtPr>
                <w:rPr>
                  <w:rFonts w:eastAsia="Times New Roman" w:cstheme="minorHAnsi"/>
                  <w:color w:val="000000"/>
                  <w:sz w:val="20"/>
                  <w:szCs w:val="20"/>
                </w:rPr>
                <w:tag w:val="MENDELEY_CITATION_v3_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"/>
                <w:id w:val="-108194015"/>
                <w:placeholder>
                  <w:docPart w:val="B555B4D155174C5A8FB80F6099CFB6CF"/>
                </w:placeholder>
              </w:sdtPr>
              <w:sdtContent>
                <w:r w:rsidR="00B40F8A" w:rsidRPr="00BA0E5B">
                  <w:rPr>
                    <w:rFonts w:eastAsia="Times New Roman" w:cstheme="minorHAnsi"/>
                    <w:color w:val="000000"/>
                    <w:sz w:val="20"/>
                    <w:szCs w:val="20"/>
                  </w:rPr>
                  <w:t>[28]</w:t>
                </w:r>
              </w:sdtContent>
            </w:sdt>
            <w:r w:rsidR="00B40F8A" w:rsidRPr="001D0520">
              <w:rPr>
                <w:rFonts w:eastAsia="Times New Roman" w:cstheme="minorHAnsi"/>
                <w:color w:val="000000"/>
                <w:sz w:val="20"/>
                <w:szCs w:val="20"/>
              </w:rPr>
              <w:t xml:space="preserve">. </w:t>
            </w:r>
          </w:p>
        </w:tc>
        <w:tc>
          <w:tcPr>
            <w:tcW w:w="4820" w:type="dxa"/>
          </w:tcPr>
          <w:p w14:paraId="633B4732" w14:textId="6332E266" w:rsidR="00B40F8A" w:rsidRPr="001D0520" w:rsidRDefault="00B40F8A" w:rsidP="00C022F7">
            <w:pPr>
              <w:rPr>
                <w:rFonts w:eastAsia="Times New Roman" w:cstheme="minorHAnsi"/>
                <w:sz w:val="20"/>
                <w:szCs w:val="20"/>
              </w:rPr>
            </w:pPr>
            <w:r w:rsidRPr="001D0520">
              <w:rPr>
                <w:rFonts w:eastAsia="Times New Roman" w:cstheme="minorHAnsi"/>
                <w:sz w:val="20"/>
                <w:szCs w:val="20"/>
              </w:rPr>
              <w:lastRenderedPageBreak/>
              <w:t xml:space="preserve">The Mira Cradle does not require a constant supply of electricity and water. The reusable cooling pads are frozen in mainstream refrigerators, thus doing away </w:t>
            </w:r>
            <w:r w:rsidRPr="001D0520">
              <w:rPr>
                <w:rFonts w:eastAsia="Times New Roman" w:cstheme="minorHAnsi"/>
                <w:sz w:val="20"/>
                <w:szCs w:val="20"/>
              </w:rPr>
              <w:lastRenderedPageBreak/>
              <w:t>with the need to have a separate cooling device, making the system simple to produce, maintain, and operate. The simplicity of design and portability makes it easy to transport the device where home-based births are preferred</w:t>
            </w:r>
            <w:r w:rsidR="00AC06F0">
              <w:rPr>
                <w:rFonts w:eastAsia="Times New Roman" w:cstheme="minorHAnsi"/>
                <w:sz w:val="20"/>
                <w:szCs w:val="20"/>
              </w:rPr>
              <w:t>, leading to less travel to hospitals</w:t>
            </w:r>
            <w:r w:rsidRPr="001D0520">
              <w:rPr>
                <w:rFonts w:eastAsia="Times New Roman" w:cstheme="minorHAnsi"/>
                <w:sz w:val="20"/>
                <w:szCs w:val="20"/>
              </w:rPr>
              <w:t xml:space="preserve"> </w:t>
            </w:r>
            <w:sdt>
              <w:sdtPr>
                <w:rPr>
                  <w:rFonts w:eastAsia="Times New Roman" w:cstheme="minorHAnsi"/>
                  <w:color w:val="000000"/>
                  <w:sz w:val="20"/>
                  <w:szCs w:val="20"/>
                </w:rPr>
                <w:tag w:val="MENDELEY_CITATION_v3_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"/>
                <w:id w:val="1775202892"/>
                <w:placeholder>
                  <w:docPart w:val="B555B4D155174C5A8FB80F6099CFB6CF"/>
                </w:placeholder>
              </w:sdtPr>
              <w:sdtContent>
                <w:r w:rsidRPr="00BA0E5B">
                  <w:rPr>
                    <w:rFonts w:eastAsia="Times New Roman" w:cstheme="minorHAnsi"/>
                    <w:color w:val="000000"/>
                    <w:sz w:val="20"/>
                    <w:szCs w:val="20"/>
                  </w:rPr>
                  <w:t>[29]</w:t>
                </w:r>
              </w:sdtContent>
            </w:sdt>
            <w:sdt>
              <w:sdtPr>
                <w:rPr>
                  <w:rFonts w:eastAsia="Times New Roman" w:cstheme="minorHAnsi"/>
                  <w:color w:val="000000"/>
                  <w:sz w:val="20"/>
                  <w:szCs w:val="20"/>
                </w:rPr>
                <w:tag w:val="MENDELEY_CITATION_v3_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"/>
                <w:id w:val="375817812"/>
                <w:placeholder>
                  <w:docPart w:val="B555B4D155174C5A8FB80F6099CFB6CF"/>
                </w:placeholder>
              </w:sdtPr>
              <w:sdtContent>
                <w:r w:rsidRPr="00BA0E5B">
                  <w:rPr>
                    <w:rFonts w:eastAsia="Times New Roman" w:cstheme="minorHAnsi"/>
                    <w:color w:val="000000"/>
                    <w:sz w:val="20"/>
                    <w:szCs w:val="20"/>
                  </w:rPr>
                  <w:t>[30]</w:t>
                </w:r>
              </w:sdtContent>
            </w:sdt>
            <w:r>
              <w:rPr>
                <w:rFonts w:eastAsia="Times New Roman" w:cstheme="minorHAnsi"/>
                <w:color w:val="000000"/>
                <w:sz w:val="20"/>
                <w:szCs w:val="20"/>
              </w:rPr>
              <w:t xml:space="preserve"> </w:t>
            </w:r>
            <w:sdt>
              <w:sdtPr>
                <w:rPr>
                  <w:rFonts w:eastAsia="Times New Roman" w:cstheme="minorHAnsi"/>
                  <w:color w:val="000000"/>
                  <w:sz w:val="20"/>
                  <w:szCs w:val="20"/>
                </w:rPr>
                <w:tag w:val="MENDELEY_CITATION_v3_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"/>
                <w:id w:val="-985167724"/>
                <w:placeholder>
                  <w:docPart w:val="B555B4D155174C5A8FB80F6099CFB6CF"/>
                </w:placeholder>
              </w:sdtPr>
              <w:sdtContent>
                <w:r w:rsidRPr="00BA0E5B">
                  <w:rPr>
                    <w:rFonts w:eastAsia="Times New Roman" w:cstheme="minorHAnsi"/>
                    <w:color w:val="000000"/>
                    <w:sz w:val="20"/>
                    <w:szCs w:val="20"/>
                  </w:rPr>
                  <w:t>[28]</w:t>
                </w:r>
              </w:sdtContent>
            </w:sdt>
            <w:r>
              <w:rPr>
                <w:rFonts w:eastAsia="Times New Roman" w:cstheme="minorHAnsi"/>
                <w:color w:val="000000"/>
                <w:sz w:val="20"/>
                <w:szCs w:val="20"/>
              </w:rPr>
              <w:t xml:space="preserve"> </w:t>
            </w:r>
            <w:sdt>
              <w:sdtPr>
                <w:rPr>
                  <w:rFonts w:eastAsia="Times New Roman" w:cstheme="minorHAnsi"/>
                  <w:color w:val="000000"/>
                  <w:sz w:val="20"/>
                  <w:szCs w:val="20"/>
                </w:rPr>
                <w:tag w:val="MENDELEY_CITATION_v3_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"/>
                <w:id w:val="802971668"/>
                <w:placeholder>
                  <w:docPart w:val="B555B4D155174C5A8FB80F6099CFB6CF"/>
                </w:placeholder>
              </w:sdtPr>
              <w:sdtContent>
                <w:r w:rsidRPr="00BA0E5B">
                  <w:rPr>
                    <w:rFonts w:eastAsia="Times New Roman" w:cstheme="minorHAnsi"/>
                    <w:color w:val="000000"/>
                    <w:sz w:val="20"/>
                    <w:szCs w:val="20"/>
                  </w:rPr>
                  <w:t>[31]</w:t>
                </w:r>
              </w:sdtContent>
            </w:sdt>
            <w:r>
              <w:rPr>
                <w:rFonts w:eastAsia="Times New Roman" w:cstheme="minorHAnsi"/>
                <w:color w:val="000000"/>
                <w:sz w:val="20"/>
                <w:szCs w:val="20"/>
              </w:rPr>
              <w:t>.</w:t>
            </w:r>
          </w:p>
          <w:p w14:paraId="74272985" w14:textId="77777777" w:rsidR="00B40F8A" w:rsidRPr="001D0520" w:rsidRDefault="00B40F8A" w:rsidP="00C022F7">
            <w:pPr>
              <w:rPr>
                <w:rFonts w:eastAsia="Times New Roman" w:cstheme="minorHAnsi"/>
                <w:sz w:val="20"/>
                <w:szCs w:val="20"/>
              </w:rPr>
            </w:pPr>
          </w:p>
          <w:p w14:paraId="1D70C3C9" w14:textId="77777777" w:rsidR="00B40F8A" w:rsidRPr="001D0520" w:rsidRDefault="00B40F8A" w:rsidP="00C022F7">
            <w:pPr>
              <w:rPr>
                <w:rFonts w:eastAsia="Times New Roman" w:cstheme="minorHAnsi"/>
                <w:sz w:val="20"/>
                <w:szCs w:val="20"/>
              </w:rPr>
            </w:pPr>
          </w:p>
          <w:p w14:paraId="0A13C23A" w14:textId="77777777" w:rsidR="00B40F8A" w:rsidRPr="001D0520" w:rsidRDefault="00B40F8A" w:rsidP="00C022F7">
            <w:pPr>
              <w:jc w:val="right"/>
              <w:rPr>
                <w:rFonts w:eastAsia="Times New Roman" w:cstheme="minorHAnsi"/>
                <w:sz w:val="20"/>
                <w:szCs w:val="20"/>
              </w:rPr>
            </w:pPr>
          </w:p>
          <w:p w14:paraId="330ED422" w14:textId="77777777" w:rsidR="00B40F8A" w:rsidRPr="001D0520" w:rsidRDefault="00B40F8A" w:rsidP="00C022F7">
            <w:pPr>
              <w:jc w:val="right"/>
              <w:rPr>
                <w:rFonts w:eastAsia="Times New Roman" w:cstheme="minorHAnsi"/>
                <w:sz w:val="20"/>
                <w:szCs w:val="20"/>
              </w:rPr>
            </w:pPr>
          </w:p>
        </w:tc>
      </w:tr>
      <w:tr w:rsidR="00B40F8A" w:rsidRPr="005C6BDF" w14:paraId="4BB3A903" w14:textId="77777777" w:rsidTr="00C022F7">
        <w:tc>
          <w:tcPr>
            <w:tcW w:w="2949" w:type="dxa"/>
          </w:tcPr>
          <w:p w14:paraId="4D89AC8B" w14:textId="77777777" w:rsidR="00B40F8A" w:rsidRPr="001D0520" w:rsidRDefault="00B40F8A" w:rsidP="00C022F7">
            <w:pPr>
              <w:rPr>
                <w:rFonts w:eastAsia="Times New Roman" w:cstheme="minorHAnsi"/>
                <w:b/>
                <w:bCs/>
                <w:sz w:val="20"/>
                <w:szCs w:val="20"/>
              </w:rPr>
            </w:pPr>
            <w:r w:rsidRPr="001D0520">
              <w:rPr>
                <w:rFonts w:eastAsia="Times New Roman" w:cstheme="minorHAnsi"/>
                <w:b/>
                <w:bCs/>
                <w:sz w:val="20"/>
                <w:szCs w:val="20"/>
              </w:rPr>
              <w:lastRenderedPageBreak/>
              <w:t xml:space="preserve">Assembly line model of cataract surgery </w:t>
            </w:r>
          </w:p>
          <w:p w14:paraId="35AD21F2" w14:textId="77777777" w:rsidR="00B40F8A" w:rsidRPr="001D0520" w:rsidRDefault="00B40F8A" w:rsidP="00C022F7">
            <w:pPr>
              <w:rPr>
                <w:rFonts w:eastAsia="Times New Roman" w:cstheme="minorHAnsi"/>
                <w:b/>
                <w:bCs/>
                <w:sz w:val="20"/>
                <w:szCs w:val="20"/>
              </w:rPr>
            </w:pPr>
          </w:p>
          <w:p w14:paraId="4DFC0566" w14:textId="77777777" w:rsidR="00B40F8A" w:rsidRPr="001D0520" w:rsidRDefault="00B40F8A" w:rsidP="00C022F7">
            <w:pPr>
              <w:rPr>
                <w:rFonts w:eastAsia="Times New Roman" w:cstheme="minorHAnsi"/>
                <w:b/>
                <w:bCs/>
                <w:sz w:val="20"/>
                <w:szCs w:val="20"/>
              </w:rPr>
            </w:pPr>
            <w:r w:rsidRPr="001D0520">
              <w:rPr>
                <w:rFonts w:eastAsia="Times New Roman" w:cstheme="minorHAnsi"/>
                <w:b/>
                <w:bCs/>
                <w:sz w:val="20"/>
                <w:szCs w:val="20"/>
              </w:rPr>
              <w:t>Service</w:t>
            </w:r>
          </w:p>
          <w:p w14:paraId="5867F4A4" w14:textId="77777777" w:rsidR="00B40F8A" w:rsidRPr="001D0520" w:rsidRDefault="00B40F8A" w:rsidP="00C022F7">
            <w:pPr>
              <w:rPr>
                <w:rFonts w:eastAsia="Times New Roman" w:cstheme="minorHAnsi"/>
                <w:b/>
                <w:bCs/>
                <w:sz w:val="20"/>
                <w:szCs w:val="20"/>
              </w:rPr>
            </w:pPr>
          </w:p>
          <w:p w14:paraId="27212892"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 xml:space="preserve">Related FI Competencies: </w:t>
            </w:r>
          </w:p>
          <w:p w14:paraId="3E1E3F95"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Local</w:t>
            </w:r>
          </w:p>
          <w:p w14:paraId="297A091A"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Affordable</w:t>
            </w:r>
          </w:p>
          <w:p w14:paraId="49BBF958"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Green</w:t>
            </w:r>
          </w:p>
          <w:p w14:paraId="4B598913"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Adaptable</w:t>
            </w:r>
          </w:p>
          <w:p w14:paraId="44EC6B27"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Last-mile distribution</w:t>
            </w:r>
          </w:p>
          <w:p w14:paraId="3CD79B6C" w14:textId="77777777" w:rsidR="00B40F8A" w:rsidRPr="001D0520" w:rsidRDefault="00B40F8A" w:rsidP="00C022F7">
            <w:pPr>
              <w:rPr>
                <w:rFonts w:eastAsia="Times New Roman" w:cstheme="minorHAnsi"/>
                <w:b/>
                <w:bCs/>
                <w:sz w:val="20"/>
                <w:szCs w:val="20"/>
              </w:rPr>
            </w:pPr>
          </w:p>
        </w:tc>
        <w:tc>
          <w:tcPr>
            <w:tcW w:w="3431" w:type="dxa"/>
          </w:tcPr>
          <w:p w14:paraId="3672596C" w14:textId="26079F11" w:rsidR="00B40F8A" w:rsidRDefault="00B40F8A" w:rsidP="00C022F7">
            <w:pPr>
              <w:rPr>
                <w:rFonts w:eastAsia="Times New Roman" w:cstheme="minorHAnsi"/>
                <w:sz w:val="20"/>
                <w:szCs w:val="20"/>
              </w:rPr>
            </w:pPr>
            <w:r w:rsidRPr="001D0520">
              <w:rPr>
                <w:rFonts w:eastAsia="Times New Roman" w:cstheme="minorHAnsi"/>
                <w:sz w:val="20"/>
                <w:szCs w:val="20"/>
              </w:rPr>
              <w:t xml:space="preserve">Aravind Hospital in India has pioneered a frugal approach to cataract surgery that focuses on optimizing the physical layout of theatres, task shifting, </w:t>
            </w:r>
            <w:proofErr w:type="gramStart"/>
            <w:r w:rsidRPr="001D0520">
              <w:rPr>
                <w:rFonts w:eastAsia="Times New Roman" w:cstheme="minorHAnsi"/>
                <w:sz w:val="20"/>
                <w:szCs w:val="20"/>
              </w:rPr>
              <w:t>reducing</w:t>
            </w:r>
            <w:proofErr w:type="gramEnd"/>
            <w:r w:rsidRPr="001D0520">
              <w:rPr>
                <w:rFonts w:eastAsia="Times New Roman" w:cstheme="minorHAnsi"/>
                <w:sz w:val="20"/>
                <w:szCs w:val="20"/>
              </w:rPr>
              <w:t xml:space="preserve"> and reusing </w:t>
            </w:r>
            <w:r w:rsidR="006F23C2" w:rsidRPr="001D0520">
              <w:rPr>
                <w:rFonts w:eastAsia="Times New Roman" w:cstheme="minorHAnsi"/>
                <w:sz w:val="20"/>
                <w:szCs w:val="20"/>
              </w:rPr>
              <w:t xml:space="preserve">waste </w:t>
            </w:r>
            <w:r w:rsidRPr="001D0520">
              <w:rPr>
                <w:rFonts w:eastAsia="Times New Roman" w:cstheme="minorHAnsi"/>
                <w:sz w:val="20"/>
                <w:szCs w:val="20"/>
              </w:rPr>
              <w:t xml:space="preserve">where possible and maintaining safety. </w:t>
            </w:r>
          </w:p>
          <w:p w14:paraId="5BDD603F" w14:textId="77777777" w:rsidR="00B40F8A" w:rsidRDefault="00B40F8A" w:rsidP="00C022F7">
            <w:pPr>
              <w:rPr>
                <w:rFonts w:eastAsia="Times New Roman" w:cstheme="minorHAnsi"/>
                <w:sz w:val="20"/>
                <w:szCs w:val="20"/>
              </w:rPr>
            </w:pPr>
          </w:p>
          <w:p w14:paraId="56C22CD3" w14:textId="77777777" w:rsidR="00B40F8A" w:rsidRPr="001D0520" w:rsidRDefault="00B40F8A" w:rsidP="00C022F7">
            <w:pPr>
              <w:rPr>
                <w:rFonts w:eastAsia="Times New Roman" w:cstheme="minorHAnsi"/>
                <w:sz w:val="20"/>
                <w:szCs w:val="20"/>
              </w:rPr>
            </w:pPr>
            <w:r>
              <w:rPr>
                <w:rFonts w:eastAsia="Times New Roman" w:cstheme="minorHAnsi"/>
                <w:sz w:val="20"/>
                <w:szCs w:val="20"/>
              </w:rPr>
              <w:t xml:space="preserve">Context: Settings where the volume of patients is high, and the regulatory environment permits multiple operative procedures in the same area. </w:t>
            </w:r>
          </w:p>
        </w:tc>
        <w:tc>
          <w:tcPr>
            <w:tcW w:w="3685" w:type="dxa"/>
          </w:tcPr>
          <w:p w14:paraId="723E6F9E"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 xml:space="preserve">This is one of the most common surgeries performed globally and is increasing with the growing ageing population. Aravind does on average 296,000 cataract surgeries per year and has an intra-operative complication rate of 1.1% and a rate of endophthalmitis of 0.02 % compared with the US rate of 0.08% </w:t>
            </w:r>
            <w:sdt>
              <w:sdtPr>
                <w:rPr>
                  <w:rFonts w:eastAsia="Times New Roman" w:cstheme="minorHAnsi"/>
                  <w:color w:val="000000"/>
                  <w:sz w:val="20"/>
                  <w:szCs w:val="20"/>
                </w:rPr>
                <w:tag w:val="MENDELEY_CITATION_v3_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"/>
                <w:id w:val="23913661"/>
                <w:placeholder>
                  <w:docPart w:val="B555B4D155174C5A8FB80F6099CFB6CF"/>
                </w:placeholder>
              </w:sdtPr>
              <w:sdtContent>
                <w:r w:rsidRPr="00BA0E5B">
                  <w:rPr>
                    <w:rFonts w:eastAsia="Times New Roman" w:cstheme="minorHAnsi"/>
                    <w:color w:val="000000"/>
                    <w:sz w:val="20"/>
                    <w:szCs w:val="20"/>
                  </w:rPr>
                  <w:t>[26]</w:t>
                </w:r>
              </w:sdtContent>
            </w:sdt>
            <w:r w:rsidRPr="001D0520">
              <w:rPr>
                <w:rFonts w:eastAsia="Times New Roman" w:cstheme="minorHAnsi"/>
                <w:sz w:val="20"/>
                <w:szCs w:val="20"/>
              </w:rPr>
              <w:t xml:space="preserve">. </w:t>
            </w:r>
          </w:p>
        </w:tc>
        <w:tc>
          <w:tcPr>
            <w:tcW w:w="4820" w:type="dxa"/>
          </w:tcPr>
          <w:p w14:paraId="604CFFDA" w14:textId="0C3701C1" w:rsidR="00B40F8A" w:rsidRPr="001D0520" w:rsidRDefault="00B40F8A" w:rsidP="00C022F7">
            <w:pPr>
              <w:rPr>
                <w:rFonts w:eastAsia="Times New Roman" w:cstheme="minorHAnsi"/>
                <w:sz w:val="20"/>
                <w:szCs w:val="20"/>
              </w:rPr>
            </w:pPr>
            <w:r w:rsidRPr="001D0520">
              <w:rPr>
                <w:rFonts w:eastAsia="Times New Roman" w:cstheme="minorHAnsi"/>
                <w:sz w:val="20"/>
                <w:szCs w:val="20"/>
              </w:rPr>
              <w:t xml:space="preserve">A single cataract </w:t>
            </w:r>
            <w:r w:rsidR="00043CCE">
              <w:rPr>
                <w:rFonts w:eastAsia="Times New Roman" w:cstheme="minorHAnsi"/>
                <w:sz w:val="20"/>
                <w:szCs w:val="20"/>
              </w:rPr>
              <w:t>replacement</w:t>
            </w:r>
            <w:r w:rsidR="00043CCE" w:rsidRPr="001D0520">
              <w:rPr>
                <w:rFonts w:eastAsia="Times New Roman" w:cstheme="minorHAnsi"/>
                <w:sz w:val="20"/>
                <w:szCs w:val="20"/>
              </w:rPr>
              <w:t xml:space="preserve"> </w:t>
            </w:r>
            <w:r w:rsidRPr="001D0520">
              <w:rPr>
                <w:rFonts w:eastAsia="Times New Roman" w:cstheme="minorHAnsi"/>
                <w:sz w:val="20"/>
                <w:szCs w:val="20"/>
              </w:rPr>
              <w:t>in the UK produces an estimated 180kg of C0</w:t>
            </w:r>
            <w:r w:rsidRPr="001D0520">
              <w:rPr>
                <w:rFonts w:eastAsia="Times New Roman" w:cstheme="minorHAnsi"/>
                <w:sz w:val="20"/>
                <w:szCs w:val="20"/>
                <w:vertAlign w:val="subscript"/>
              </w:rPr>
              <w:t>2</w:t>
            </w:r>
            <w:r w:rsidRPr="001D0520">
              <w:rPr>
                <w:rFonts w:eastAsia="Times New Roman" w:cstheme="minorHAnsi"/>
                <w:sz w:val="20"/>
                <w:szCs w:val="20"/>
              </w:rPr>
              <w:t>, whereas this surgery at Aravind emits 6kg of CO</w:t>
            </w:r>
            <w:r w:rsidRPr="001D0520">
              <w:rPr>
                <w:rFonts w:eastAsia="Times New Roman" w:cstheme="minorHAnsi"/>
                <w:sz w:val="20"/>
                <w:szCs w:val="20"/>
                <w:vertAlign w:val="subscript"/>
              </w:rPr>
              <w:t xml:space="preserve">2, </w:t>
            </w:r>
            <w:r w:rsidRPr="001D0520">
              <w:rPr>
                <w:rFonts w:eastAsia="Times New Roman" w:cstheme="minorHAnsi"/>
                <w:sz w:val="20"/>
                <w:szCs w:val="20"/>
              </w:rPr>
              <w:t>5% of that in the UK. In addition, Aravind wastes fewer medications and produces less waste</w:t>
            </w:r>
            <w:r>
              <w:rPr>
                <w:rFonts w:eastAsia="Times New Roman" w:cstheme="minorHAnsi"/>
                <w:sz w:val="20"/>
                <w:szCs w:val="20"/>
              </w:rPr>
              <w:t xml:space="preserve"> </w:t>
            </w:r>
            <w:sdt>
              <w:sdtPr>
                <w:rPr>
                  <w:rFonts w:eastAsia="Times New Roman" w:cstheme="minorHAnsi"/>
                  <w:color w:val="000000"/>
                  <w:sz w:val="20"/>
                  <w:szCs w:val="20"/>
                </w:rPr>
                <w:tag w:val="MENDELEY_CITATION_v3_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"/>
                <w:id w:val="607236823"/>
                <w:placeholder>
                  <w:docPart w:val="B555B4D155174C5A8FB80F6099CFB6CF"/>
                </w:placeholder>
              </w:sdtPr>
              <w:sdtContent>
                <w:r w:rsidRPr="00BA0E5B">
                  <w:rPr>
                    <w:rFonts w:eastAsia="Times New Roman" w:cstheme="minorHAnsi"/>
                    <w:color w:val="000000"/>
                    <w:sz w:val="20"/>
                    <w:szCs w:val="20"/>
                  </w:rPr>
                  <w:t>[26]</w:t>
                </w:r>
              </w:sdtContent>
            </w:sdt>
          </w:p>
          <w:p w14:paraId="050026FD" w14:textId="77777777" w:rsidR="00B40F8A" w:rsidRPr="001D0520" w:rsidRDefault="00B40F8A" w:rsidP="00C022F7">
            <w:pPr>
              <w:rPr>
                <w:rFonts w:eastAsia="Times New Roman" w:cstheme="minorHAnsi"/>
                <w:sz w:val="20"/>
                <w:szCs w:val="20"/>
              </w:rPr>
            </w:pPr>
          </w:p>
          <w:p w14:paraId="71E474C0" w14:textId="77777777" w:rsidR="00B40F8A" w:rsidRPr="001D0520" w:rsidRDefault="00B40F8A" w:rsidP="00C022F7">
            <w:pPr>
              <w:autoSpaceDE w:val="0"/>
              <w:autoSpaceDN w:val="0"/>
              <w:ind w:hanging="640"/>
              <w:rPr>
                <w:rFonts w:eastAsia="Times New Roman"/>
                <w:sz w:val="20"/>
                <w:szCs w:val="20"/>
              </w:rPr>
            </w:pPr>
            <w:r w:rsidRPr="001D0520">
              <w:rPr>
                <w:rFonts w:eastAsia="Times New Roman" w:cstheme="minorHAnsi"/>
                <w:sz w:val="20"/>
                <w:szCs w:val="20"/>
              </w:rPr>
              <w:t>S:</w:t>
            </w:r>
          </w:p>
          <w:p w14:paraId="645FD678" w14:textId="77777777" w:rsidR="00B40F8A" w:rsidRPr="001D0520" w:rsidRDefault="00B40F8A" w:rsidP="00C022F7">
            <w:pPr>
              <w:autoSpaceDE w:val="0"/>
              <w:autoSpaceDN w:val="0"/>
              <w:ind w:hanging="640"/>
              <w:rPr>
                <w:rFonts w:eastAsia="Times New Roman" w:cstheme="minorHAnsi"/>
                <w:sz w:val="20"/>
                <w:szCs w:val="20"/>
              </w:rPr>
            </w:pPr>
          </w:p>
        </w:tc>
      </w:tr>
      <w:tr w:rsidR="00B40F8A" w:rsidRPr="005C6BDF" w14:paraId="35B31EE5" w14:textId="77777777" w:rsidTr="00C022F7">
        <w:tc>
          <w:tcPr>
            <w:tcW w:w="2949" w:type="dxa"/>
          </w:tcPr>
          <w:p w14:paraId="4667B5C0" w14:textId="77777777" w:rsidR="00B40F8A" w:rsidRPr="001D0520" w:rsidRDefault="00B40F8A" w:rsidP="00C022F7">
            <w:pPr>
              <w:rPr>
                <w:rFonts w:eastAsia="Times New Roman" w:cstheme="minorHAnsi"/>
                <w:b/>
                <w:bCs/>
                <w:sz w:val="20"/>
                <w:szCs w:val="20"/>
              </w:rPr>
            </w:pPr>
            <w:r w:rsidRPr="001D0520">
              <w:rPr>
                <w:rFonts w:eastAsia="Times New Roman" w:cstheme="minorHAnsi"/>
                <w:b/>
                <w:bCs/>
                <w:sz w:val="20"/>
                <w:szCs w:val="20"/>
              </w:rPr>
              <w:t xml:space="preserve">Clay pots for storage of insulin </w:t>
            </w:r>
          </w:p>
          <w:p w14:paraId="13B4628A" w14:textId="77777777" w:rsidR="00B40F8A" w:rsidRPr="001D0520" w:rsidRDefault="00B40F8A" w:rsidP="00C022F7">
            <w:pPr>
              <w:rPr>
                <w:rFonts w:eastAsia="Times New Roman" w:cstheme="minorHAnsi"/>
                <w:b/>
                <w:bCs/>
                <w:sz w:val="20"/>
                <w:szCs w:val="20"/>
              </w:rPr>
            </w:pPr>
          </w:p>
          <w:p w14:paraId="0A350F2B" w14:textId="77777777" w:rsidR="00B40F8A" w:rsidRPr="001D0520" w:rsidRDefault="00B40F8A" w:rsidP="00C022F7">
            <w:pPr>
              <w:rPr>
                <w:rFonts w:eastAsia="Times New Roman" w:cstheme="minorHAnsi"/>
                <w:b/>
                <w:bCs/>
                <w:sz w:val="20"/>
                <w:szCs w:val="20"/>
              </w:rPr>
            </w:pPr>
            <w:r w:rsidRPr="001D0520">
              <w:rPr>
                <w:rFonts w:eastAsia="Times New Roman" w:cstheme="minorHAnsi"/>
                <w:b/>
                <w:bCs/>
                <w:sz w:val="20"/>
                <w:szCs w:val="20"/>
              </w:rPr>
              <w:t>Product</w:t>
            </w:r>
          </w:p>
          <w:p w14:paraId="30939F97" w14:textId="77777777" w:rsidR="00B40F8A" w:rsidRPr="001D0520" w:rsidRDefault="00B40F8A" w:rsidP="00C022F7">
            <w:pPr>
              <w:rPr>
                <w:rFonts w:eastAsia="Times New Roman" w:cstheme="minorHAnsi"/>
                <w:b/>
                <w:bCs/>
                <w:sz w:val="20"/>
                <w:szCs w:val="20"/>
              </w:rPr>
            </w:pPr>
          </w:p>
          <w:p w14:paraId="2A5E3BD3"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 xml:space="preserve">Related FI Competencies: </w:t>
            </w:r>
          </w:p>
          <w:p w14:paraId="7C29CA91"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Human</w:t>
            </w:r>
            <w:r>
              <w:rPr>
                <w:rFonts w:eastAsia="Times New Roman" w:cstheme="minorHAnsi"/>
                <w:sz w:val="20"/>
                <w:szCs w:val="20"/>
              </w:rPr>
              <w:t>-</w:t>
            </w:r>
            <w:r w:rsidRPr="001D0520">
              <w:rPr>
                <w:rFonts w:eastAsia="Times New Roman" w:cstheme="minorHAnsi"/>
                <w:sz w:val="20"/>
                <w:szCs w:val="20"/>
              </w:rPr>
              <w:t>centric</w:t>
            </w:r>
          </w:p>
          <w:p w14:paraId="6A4D105D"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Simple</w:t>
            </w:r>
          </w:p>
          <w:p w14:paraId="2979AB02"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Local</w:t>
            </w:r>
          </w:p>
          <w:p w14:paraId="3BA242CB"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Affordable</w:t>
            </w:r>
          </w:p>
          <w:p w14:paraId="5AE94222"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Green</w:t>
            </w:r>
          </w:p>
          <w:p w14:paraId="419AEAC4"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Lightweight</w:t>
            </w:r>
          </w:p>
          <w:p w14:paraId="6F2D47ED"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Adaptable</w:t>
            </w:r>
          </w:p>
        </w:tc>
        <w:tc>
          <w:tcPr>
            <w:tcW w:w="3431" w:type="dxa"/>
          </w:tcPr>
          <w:p w14:paraId="372D506D" w14:textId="77777777" w:rsidR="00B40F8A" w:rsidRDefault="00B40F8A" w:rsidP="00C022F7">
            <w:pPr>
              <w:rPr>
                <w:rFonts w:eastAsia="Times New Roman" w:cstheme="minorHAnsi"/>
                <w:sz w:val="20"/>
                <w:szCs w:val="20"/>
              </w:rPr>
            </w:pPr>
            <w:r w:rsidRPr="001D0520">
              <w:rPr>
                <w:rFonts w:eastAsia="Times New Roman" w:cstheme="minorHAnsi"/>
                <w:sz w:val="20"/>
                <w:szCs w:val="20"/>
              </w:rPr>
              <w:t>Insulin is a life-sustaining drug for those with diabetes type 1. However, it loses potency when stored at high temperatures. Clay pots filled with water are used to keep insulin cool in resource-constrained settings where refrigeration is not available.</w:t>
            </w:r>
          </w:p>
          <w:p w14:paraId="60732CDA" w14:textId="77777777" w:rsidR="00B40F8A" w:rsidRDefault="00B40F8A" w:rsidP="00C022F7">
            <w:pPr>
              <w:rPr>
                <w:rFonts w:eastAsia="Times New Roman" w:cstheme="minorHAnsi"/>
                <w:sz w:val="20"/>
                <w:szCs w:val="20"/>
              </w:rPr>
            </w:pPr>
          </w:p>
          <w:p w14:paraId="3D8C9D6F" w14:textId="459BEEDC" w:rsidR="00B40F8A" w:rsidRPr="001D0520" w:rsidRDefault="00B40F8A" w:rsidP="00C022F7">
            <w:pPr>
              <w:rPr>
                <w:rFonts w:eastAsia="Times New Roman" w:cstheme="minorHAnsi"/>
                <w:sz w:val="20"/>
                <w:szCs w:val="20"/>
              </w:rPr>
            </w:pPr>
            <w:r>
              <w:rPr>
                <w:rFonts w:eastAsia="Times New Roman" w:cstheme="minorHAnsi"/>
                <w:sz w:val="20"/>
                <w:szCs w:val="20"/>
              </w:rPr>
              <w:t xml:space="preserve">Context: </w:t>
            </w:r>
            <w:r w:rsidR="00F92F9C">
              <w:rPr>
                <w:rFonts w:eastAsia="Times New Roman" w:cstheme="minorHAnsi"/>
                <w:sz w:val="20"/>
                <w:szCs w:val="20"/>
              </w:rPr>
              <w:t xml:space="preserve">Hot </w:t>
            </w:r>
            <w:r w:rsidR="00587D85">
              <w:rPr>
                <w:rFonts w:eastAsia="Times New Roman" w:cstheme="minorHAnsi"/>
                <w:sz w:val="20"/>
                <w:szCs w:val="20"/>
              </w:rPr>
              <w:t>environments</w:t>
            </w:r>
            <w:r w:rsidR="00F92F9C">
              <w:rPr>
                <w:rFonts w:eastAsia="Times New Roman" w:cstheme="minorHAnsi"/>
                <w:sz w:val="20"/>
                <w:szCs w:val="20"/>
              </w:rPr>
              <w:t xml:space="preserve"> </w:t>
            </w:r>
            <w:r>
              <w:rPr>
                <w:rFonts w:eastAsia="Times New Roman" w:cstheme="minorHAnsi"/>
                <w:sz w:val="20"/>
                <w:szCs w:val="20"/>
              </w:rPr>
              <w:t xml:space="preserve">where refrigeration and electricity supply </w:t>
            </w:r>
            <w:proofErr w:type="gramStart"/>
            <w:r>
              <w:rPr>
                <w:rFonts w:eastAsia="Times New Roman" w:cstheme="minorHAnsi"/>
                <w:sz w:val="20"/>
                <w:szCs w:val="20"/>
              </w:rPr>
              <w:t>is</w:t>
            </w:r>
            <w:proofErr w:type="gramEnd"/>
            <w:r>
              <w:rPr>
                <w:rFonts w:eastAsia="Times New Roman" w:cstheme="minorHAnsi"/>
                <w:sz w:val="20"/>
                <w:szCs w:val="20"/>
              </w:rPr>
              <w:t xml:space="preserve"> not available </w:t>
            </w:r>
          </w:p>
        </w:tc>
        <w:tc>
          <w:tcPr>
            <w:tcW w:w="3685" w:type="dxa"/>
          </w:tcPr>
          <w:p w14:paraId="568076ED" w14:textId="1059A867" w:rsidR="00B40F8A" w:rsidRPr="001D0520" w:rsidRDefault="00245EF5" w:rsidP="00C022F7">
            <w:pPr>
              <w:rPr>
                <w:rFonts w:eastAsia="Times New Roman" w:cstheme="minorHAnsi"/>
                <w:sz w:val="20"/>
                <w:szCs w:val="20"/>
              </w:rPr>
            </w:pPr>
            <w:r>
              <w:rPr>
                <w:rFonts w:eastAsia="Times New Roman" w:cstheme="minorHAnsi"/>
                <w:sz w:val="20"/>
                <w:szCs w:val="20"/>
              </w:rPr>
              <w:t xml:space="preserve">According to the International Diabetes Federation almost 1 in 10 people are diabetic and a third do not have refrigeration at home. </w:t>
            </w:r>
            <w:r w:rsidR="00B40F8A" w:rsidRPr="001D0520">
              <w:rPr>
                <w:rFonts w:eastAsia="Times New Roman" w:cstheme="minorHAnsi"/>
                <w:sz w:val="20"/>
                <w:szCs w:val="20"/>
              </w:rPr>
              <w:t xml:space="preserve">A study of 13 clay pot cooling devices found them to be efficacious </w:t>
            </w:r>
            <w:r w:rsidR="00813FB6">
              <w:rPr>
                <w:rFonts w:eastAsia="Times New Roman" w:cstheme="minorHAnsi"/>
                <w:sz w:val="20"/>
                <w:szCs w:val="20"/>
              </w:rPr>
              <w:t>for storing insulin at</w:t>
            </w:r>
            <w:r w:rsidR="00D85D5D">
              <w:rPr>
                <w:rFonts w:eastAsia="Times New Roman" w:cstheme="minorHAnsi"/>
                <w:sz w:val="20"/>
                <w:szCs w:val="20"/>
              </w:rPr>
              <w:t xml:space="preserve"> standard room </w:t>
            </w:r>
            <w:r w:rsidR="00813FB6" w:rsidRPr="00C477DC">
              <w:rPr>
                <w:rFonts w:eastAsia="Times New Roman" w:cstheme="minorHAnsi"/>
                <w:sz w:val="20"/>
                <w:szCs w:val="20"/>
              </w:rPr>
              <w:t>temperatures</w:t>
            </w:r>
            <w:r w:rsidR="00D85D5D">
              <w:rPr>
                <w:rFonts w:eastAsia="Times New Roman" w:cstheme="minorHAnsi"/>
                <w:sz w:val="20"/>
                <w:szCs w:val="20"/>
              </w:rPr>
              <w:t xml:space="preserve"> (20-25 C)</w:t>
            </w:r>
            <w:r w:rsidR="00C477DC">
              <w:rPr>
                <w:rFonts w:eastAsia="Times New Roman" w:cstheme="minorHAnsi"/>
                <w:sz w:val="20"/>
                <w:szCs w:val="20"/>
              </w:rPr>
              <w:t xml:space="preserve"> </w:t>
            </w:r>
            <w:sdt>
              <w:sdtPr>
                <w:rPr>
                  <w:rFonts w:eastAsia="Times New Roman" w:cstheme="minorHAnsi"/>
                  <w:color w:val="000000"/>
                  <w:sz w:val="20"/>
                  <w:szCs w:val="20"/>
                </w:rPr>
                <w:tag w:val="MENDELEY_CITATION_v3_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"/>
                <w:id w:val="1850759405"/>
                <w:placeholder>
                  <w:docPart w:val="B555B4D155174C5A8FB80F6099CFB6CF"/>
                </w:placeholder>
              </w:sdtPr>
              <w:sdtEndPr/>
              <w:sdtContent>
                <w:r w:rsidR="00B40F8A" w:rsidRPr="00BA0E5B">
                  <w:rPr>
                    <w:rFonts w:eastAsia="Times New Roman" w:cstheme="minorHAnsi"/>
                    <w:color w:val="000000"/>
                    <w:sz w:val="20"/>
                    <w:szCs w:val="20"/>
                  </w:rPr>
                  <w:t>[34]</w:t>
                </w:r>
              </w:sdtContent>
            </w:sdt>
            <w:r w:rsidR="00B40F8A" w:rsidRPr="001D0520">
              <w:rPr>
                <w:rFonts w:eastAsia="Times New Roman" w:cstheme="minorHAnsi"/>
                <w:color w:val="000000"/>
                <w:sz w:val="20"/>
                <w:szCs w:val="20"/>
              </w:rPr>
              <w:t xml:space="preserve">. This provides a viable way for people without access to refrigeration </w:t>
            </w:r>
            <w:r w:rsidR="002609F5">
              <w:rPr>
                <w:rFonts w:eastAsia="Times New Roman" w:cstheme="minorHAnsi"/>
                <w:color w:val="000000"/>
                <w:sz w:val="20"/>
                <w:szCs w:val="20"/>
              </w:rPr>
              <w:t xml:space="preserve">to safely store </w:t>
            </w:r>
            <w:r w:rsidR="00B40F8A" w:rsidRPr="001D0520">
              <w:rPr>
                <w:rFonts w:eastAsia="Times New Roman" w:cstheme="minorHAnsi"/>
                <w:color w:val="000000"/>
                <w:sz w:val="20"/>
                <w:szCs w:val="20"/>
              </w:rPr>
              <w:t xml:space="preserve">insulin. </w:t>
            </w:r>
          </w:p>
        </w:tc>
        <w:tc>
          <w:tcPr>
            <w:tcW w:w="4820" w:type="dxa"/>
          </w:tcPr>
          <w:p w14:paraId="195F4681" w14:textId="1EFE185E" w:rsidR="00B40F8A" w:rsidRPr="001D0520" w:rsidRDefault="00B40F8A" w:rsidP="00C022F7">
            <w:pPr>
              <w:rPr>
                <w:rFonts w:eastAsia="Times New Roman" w:cstheme="minorHAnsi"/>
                <w:sz w:val="20"/>
                <w:szCs w:val="20"/>
              </w:rPr>
            </w:pPr>
            <w:r w:rsidRPr="001D0520">
              <w:rPr>
                <w:rFonts w:eastAsia="Times New Roman" w:cstheme="minorHAnsi"/>
                <w:sz w:val="20"/>
                <w:szCs w:val="20"/>
              </w:rPr>
              <w:t xml:space="preserve">The clay pots are made of natural clay and do not use electricity. Compared with refrigerators they require less material to make, </w:t>
            </w:r>
            <w:r w:rsidR="002609F5">
              <w:rPr>
                <w:rFonts w:eastAsia="Times New Roman" w:cstheme="minorHAnsi"/>
                <w:sz w:val="20"/>
                <w:szCs w:val="20"/>
              </w:rPr>
              <w:t xml:space="preserve">no </w:t>
            </w:r>
            <w:r w:rsidRPr="001D0520">
              <w:rPr>
                <w:rFonts w:eastAsia="Times New Roman" w:cstheme="minorHAnsi"/>
                <w:sz w:val="20"/>
                <w:szCs w:val="20"/>
              </w:rPr>
              <w:t xml:space="preserve">energy to run and are biodegradable. </w:t>
            </w:r>
            <w:r>
              <w:rPr>
                <w:rFonts w:eastAsia="Times New Roman" w:cstheme="minorHAnsi"/>
                <w:sz w:val="20"/>
                <w:szCs w:val="20"/>
              </w:rPr>
              <w:t xml:space="preserve">Refrigerators often end up in landfills and contribute to the burden of waste from appliances that cannot be recycled </w:t>
            </w:r>
            <w:sdt>
              <w:sdtPr>
                <w:rPr>
                  <w:rFonts w:eastAsia="Times New Roman" w:cstheme="minorHAnsi"/>
                  <w:color w:val="000000"/>
                  <w:sz w:val="20"/>
                  <w:szCs w:val="20"/>
                </w:rPr>
                <w:tag w:val="MENDELEY_CITATION_v3_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"/>
                <w:id w:val="-1399437052"/>
                <w:placeholder>
                  <w:docPart w:val="B555B4D155174C5A8FB80F6099CFB6CF"/>
                </w:placeholder>
              </w:sdtPr>
              <w:sdtContent>
                <w:r w:rsidRPr="00BA0E5B">
                  <w:rPr>
                    <w:rFonts w:eastAsia="Times New Roman" w:cstheme="minorHAnsi"/>
                    <w:color w:val="000000"/>
                    <w:sz w:val="20"/>
                    <w:szCs w:val="20"/>
                  </w:rPr>
                  <w:t>[34]</w:t>
                </w:r>
              </w:sdtContent>
            </w:sdt>
            <w:r>
              <w:rPr>
                <w:rFonts w:eastAsia="Times New Roman" w:cstheme="minorHAnsi"/>
                <w:color w:val="000000"/>
                <w:sz w:val="20"/>
                <w:szCs w:val="20"/>
              </w:rPr>
              <w:t>.</w:t>
            </w:r>
          </w:p>
          <w:p w14:paraId="7720859F" w14:textId="77777777" w:rsidR="00B40F8A" w:rsidRPr="001D0520" w:rsidRDefault="00B40F8A" w:rsidP="00C022F7">
            <w:pPr>
              <w:rPr>
                <w:rFonts w:eastAsia="Times New Roman" w:cstheme="minorHAnsi"/>
                <w:sz w:val="20"/>
                <w:szCs w:val="20"/>
              </w:rPr>
            </w:pPr>
          </w:p>
        </w:tc>
      </w:tr>
      <w:tr w:rsidR="00B40F8A" w:rsidRPr="005C6BDF" w14:paraId="525CD1E8" w14:textId="77777777" w:rsidTr="00B40F8A">
        <w:tc>
          <w:tcPr>
            <w:tcW w:w="2949" w:type="dxa"/>
            <w:shd w:val="clear" w:color="auto" w:fill="A8D08D" w:themeFill="accent6" w:themeFillTint="99"/>
          </w:tcPr>
          <w:p w14:paraId="3BFC3F50" w14:textId="77777777" w:rsidR="00B40F8A" w:rsidRPr="001D0520" w:rsidRDefault="00B40F8A" w:rsidP="00C022F7">
            <w:pPr>
              <w:rPr>
                <w:rFonts w:eastAsia="Times New Roman" w:cstheme="minorHAnsi"/>
                <w:b/>
                <w:bCs/>
                <w:sz w:val="20"/>
                <w:szCs w:val="20"/>
                <w:lang w:val="en-ZA"/>
              </w:rPr>
            </w:pPr>
            <w:r>
              <w:rPr>
                <w:rFonts w:eastAsia="Times New Roman" w:cstheme="minorHAnsi"/>
                <w:b/>
                <w:bCs/>
                <w:sz w:val="20"/>
                <w:szCs w:val="20"/>
                <w:lang w:val="en-ZA"/>
              </w:rPr>
              <w:t xml:space="preserve">Examples that can work in multiple geographies </w:t>
            </w:r>
          </w:p>
        </w:tc>
        <w:tc>
          <w:tcPr>
            <w:tcW w:w="3431" w:type="dxa"/>
            <w:shd w:val="clear" w:color="auto" w:fill="A8D08D" w:themeFill="accent6" w:themeFillTint="99"/>
          </w:tcPr>
          <w:p w14:paraId="5715ACDD" w14:textId="77777777" w:rsidR="00B40F8A" w:rsidRPr="001D0520" w:rsidRDefault="00B40F8A" w:rsidP="00C022F7">
            <w:pPr>
              <w:rPr>
                <w:rFonts w:eastAsia="Times New Roman" w:cstheme="minorHAnsi"/>
                <w:sz w:val="20"/>
                <w:szCs w:val="20"/>
              </w:rPr>
            </w:pPr>
          </w:p>
        </w:tc>
        <w:tc>
          <w:tcPr>
            <w:tcW w:w="3685" w:type="dxa"/>
            <w:shd w:val="clear" w:color="auto" w:fill="A8D08D" w:themeFill="accent6" w:themeFillTint="99"/>
          </w:tcPr>
          <w:p w14:paraId="75957B17" w14:textId="77777777" w:rsidR="00B40F8A" w:rsidRPr="001D0520" w:rsidRDefault="00B40F8A" w:rsidP="00C022F7">
            <w:pPr>
              <w:rPr>
                <w:rFonts w:eastAsia="Times New Roman" w:cstheme="minorHAnsi"/>
                <w:sz w:val="20"/>
                <w:szCs w:val="20"/>
              </w:rPr>
            </w:pPr>
          </w:p>
        </w:tc>
        <w:tc>
          <w:tcPr>
            <w:tcW w:w="4820" w:type="dxa"/>
            <w:shd w:val="clear" w:color="auto" w:fill="A8D08D" w:themeFill="accent6" w:themeFillTint="99"/>
          </w:tcPr>
          <w:p w14:paraId="02A01546" w14:textId="77777777" w:rsidR="00B40F8A" w:rsidRPr="001D0520" w:rsidRDefault="00B40F8A" w:rsidP="00C022F7">
            <w:pPr>
              <w:rPr>
                <w:rFonts w:eastAsia="Times New Roman" w:cstheme="minorHAnsi"/>
                <w:sz w:val="20"/>
                <w:szCs w:val="20"/>
              </w:rPr>
            </w:pPr>
          </w:p>
        </w:tc>
      </w:tr>
      <w:tr w:rsidR="00B40F8A" w:rsidRPr="005C6BDF" w14:paraId="1D8579E4" w14:textId="77777777" w:rsidTr="00C022F7">
        <w:tc>
          <w:tcPr>
            <w:tcW w:w="2949" w:type="dxa"/>
          </w:tcPr>
          <w:p w14:paraId="4DED82F4" w14:textId="77777777" w:rsidR="00B40F8A" w:rsidRDefault="00B40F8A" w:rsidP="00C022F7">
            <w:pPr>
              <w:rPr>
                <w:rFonts w:eastAsia="Times New Roman" w:cstheme="minorHAnsi"/>
                <w:b/>
                <w:bCs/>
                <w:sz w:val="20"/>
                <w:szCs w:val="20"/>
                <w:lang w:val="en-ZA"/>
              </w:rPr>
            </w:pPr>
            <w:r>
              <w:rPr>
                <w:rFonts w:eastAsia="Times New Roman" w:cstheme="minorHAnsi"/>
                <w:b/>
                <w:bCs/>
                <w:sz w:val="20"/>
                <w:szCs w:val="20"/>
                <w:lang w:val="en-ZA"/>
              </w:rPr>
              <w:lastRenderedPageBreak/>
              <w:t>Ultra-portable, handheld Point of care ultrasound (POCUS) in primary care</w:t>
            </w:r>
          </w:p>
          <w:p w14:paraId="2BC5BB09" w14:textId="77777777" w:rsidR="00B40F8A" w:rsidRDefault="00B40F8A" w:rsidP="00C022F7">
            <w:pPr>
              <w:rPr>
                <w:rFonts w:eastAsia="Times New Roman" w:cstheme="minorHAnsi"/>
                <w:b/>
                <w:bCs/>
                <w:sz w:val="20"/>
                <w:szCs w:val="20"/>
                <w:lang w:val="en-ZA"/>
              </w:rPr>
            </w:pPr>
          </w:p>
          <w:p w14:paraId="5BA50D6D" w14:textId="77777777" w:rsidR="00B40F8A" w:rsidRDefault="00B40F8A" w:rsidP="00C022F7">
            <w:pPr>
              <w:rPr>
                <w:rFonts w:eastAsia="Times New Roman" w:cstheme="minorHAnsi"/>
                <w:b/>
                <w:bCs/>
                <w:sz w:val="20"/>
                <w:szCs w:val="20"/>
                <w:lang w:val="en-ZA"/>
              </w:rPr>
            </w:pPr>
            <w:r>
              <w:rPr>
                <w:rFonts w:eastAsia="Times New Roman" w:cstheme="minorHAnsi"/>
                <w:b/>
                <w:bCs/>
                <w:sz w:val="20"/>
                <w:szCs w:val="20"/>
                <w:lang w:val="en-ZA"/>
              </w:rPr>
              <w:t>Product</w:t>
            </w:r>
          </w:p>
          <w:p w14:paraId="66010189" w14:textId="77777777" w:rsidR="00B40F8A" w:rsidRDefault="00B40F8A" w:rsidP="00C022F7">
            <w:pPr>
              <w:rPr>
                <w:rFonts w:eastAsia="Times New Roman" w:cstheme="minorHAnsi"/>
                <w:b/>
                <w:bCs/>
                <w:sz w:val="20"/>
                <w:szCs w:val="20"/>
                <w:lang w:val="en-ZA"/>
              </w:rPr>
            </w:pPr>
          </w:p>
          <w:p w14:paraId="4FA4D709" w14:textId="77777777" w:rsidR="00B40F8A" w:rsidRDefault="00B40F8A" w:rsidP="00C022F7">
            <w:pPr>
              <w:rPr>
                <w:rFonts w:eastAsia="Times New Roman" w:cstheme="minorHAnsi"/>
                <w:b/>
                <w:bCs/>
                <w:sz w:val="20"/>
                <w:szCs w:val="20"/>
                <w:lang w:val="en-ZA"/>
              </w:rPr>
            </w:pPr>
            <w:r>
              <w:rPr>
                <w:rFonts w:eastAsia="Times New Roman" w:cstheme="minorHAnsi"/>
                <w:b/>
                <w:bCs/>
                <w:sz w:val="20"/>
                <w:szCs w:val="20"/>
                <w:lang w:val="en-ZA"/>
              </w:rPr>
              <w:t>Related FI competencies</w:t>
            </w:r>
          </w:p>
          <w:p w14:paraId="01DA4E30" w14:textId="77777777" w:rsidR="00B40F8A" w:rsidRDefault="00B40F8A" w:rsidP="00C022F7">
            <w:pPr>
              <w:rPr>
                <w:rFonts w:eastAsia="Times New Roman" w:cstheme="minorHAnsi"/>
                <w:b/>
                <w:bCs/>
                <w:sz w:val="20"/>
                <w:szCs w:val="20"/>
                <w:lang w:val="en-ZA"/>
              </w:rPr>
            </w:pPr>
          </w:p>
          <w:p w14:paraId="2EF639B7" w14:textId="77777777" w:rsidR="00B40F8A" w:rsidRDefault="00B40F8A" w:rsidP="00C022F7">
            <w:pPr>
              <w:rPr>
                <w:rFonts w:eastAsia="Times New Roman" w:cstheme="minorHAnsi"/>
                <w:sz w:val="20"/>
                <w:szCs w:val="20"/>
                <w:lang w:val="en-ZA"/>
              </w:rPr>
            </w:pPr>
            <w:r>
              <w:rPr>
                <w:rFonts w:eastAsia="Times New Roman" w:cstheme="minorHAnsi"/>
                <w:sz w:val="20"/>
                <w:szCs w:val="20"/>
                <w:lang w:val="en-ZA"/>
              </w:rPr>
              <w:t>Human-centric</w:t>
            </w:r>
          </w:p>
          <w:p w14:paraId="3710F6C1" w14:textId="77777777" w:rsidR="00B40F8A" w:rsidRDefault="00B40F8A" w:rsidP="00C022F7">
            <w:pPr>
              <w:rPr>
                <w:rFonts w:eastAsia="Times New Roman" w:cstheme="minorHAnsi"/>
                <w:sz w:val="20"/>
                <w:szCs w:val="20"/>
                <w:lang w:val="en-ZA"/>
              </w:rPr>
            </w:pPr>
            <w:r>
              <w:rPr>
                <w:rFonts w:eastAsia="Times New Roman" w:cstheme="minorHAnsi"/>
                <w:sz w:val="20"/>
                <w:szCs w:val="20"/>
                <w:lang w:val="en-ZA"/>
              </w:rPr>
              <w:t>Lightweight</w:t>
            </w:r>
          </w:p>
          <w:p w14:paraId="20D7095B" w14:textId="77777777" w:rsidR="00B40F8A" w:rsidRDefault="00B40F8A" w:rsidP="00C022F7">
            <w:pPr>
              <w:rPr>
                <w:rFonts w:eastAsia="Times New Roman" w:cstheme="minorHAnsi"/>
                <w:sz w:val="20"/>
                <w:szCs w:val="20"/>
                <w:lang w:val="en-ZA"/>
              </w:rPr>
            </w:pPr>
            <w:r>
              <w:rPr>
                <w:rFonts w:eastAsia="Times New Roman" w:cstheme="minorHAnsi"/>
                <w:sz w:val="20"/>
                <w:szCs w:val="20"/>
                <w:lang w:val="en-ZA"/>
              </w:rPr>
              <w:t>Simple</w:t>
            </w:r>
          </w:p>
          <w:p w14:paraId="748EA738" w14:textId="77777777" w:rsidR="00B40F8A" w:rsidRPr="00B40F8A" w:rsidRDefault="00B40F8A" w:rsidP="00C022F7">
            <w:pPr>
              <w:rPr>
                <w:rFonts w:eastAsia="Times New Roman" w:cstheme="minorHAnsi"/>
                <w:sz w:val="20"/>
                <w:szCs w:val="20"/>
                <w:lang w:val="en-ZA"/>
              </w:rPr>
            </w:pPr>
            <w:r>
              <w:rPr>
                <w:rFonts w:eastAsia="Times New Roman" w:cstheme="minorHAnsi"/>
                <w:sz w:val="20"/>
                <w:szCs w:val="20"/>
                <w:lang w:val="en-ZA"/>
              </w:rPr>
              <w:t>Local</w:t>
            </w:r>
          </w:p>
        </w:tc>
        <w:tc>
          <w:tcPr>
            <w:tcW w:w="3431" w:type="dxa"/>
          </w:tcPr>
          <w:p w14:paraId="1FB21445" w14:textId="6583A4E8" w:rsidR="00B40F8A" w:rsidRPr="001D0520" w:rsidRDefault="00B40F8A" w:rsidP="00C022F7">
            <w:pPr>
              <w:rPr>
                <w:rFonts w:eastAsia="Times New Roman" w:cstheme="minorHAnsi"/>
                <w:sz w:val="20"/>
                <w:szCs w:val="20"/>
              </w:rPr>
            </w:pPr>
            <w:r>
              <w:rPr>
                <w:rFonts w:eastAsia="Times New Roman" w:cstheme="minorHAnsi"/>
                <w:sz w:val="20"/>
                <w:szCs w:val="20"/>
              </w:rPr>
              <w:t>Ultra-portable handheld Point-of-care ultrasound (POCUS) is a cost-effective diagnostic technology that makes quick diagnoses convenient and possible. It consists of a portable ultrasonography probe that can connect to a compatible smartphone</w:t>
            </w:r>
            <w:r w:rsidR="002609F5">
              <w:rPr>
                <w:rFonts w:eastAsia="Times New Roman" w:cstheme="minorHAnsi"/>
                <w:color w:val="000000"/>
                <w:sz w:val="20"/>
                <w:szCs w:val="20"/>
              </w:rPr>
              <w:t xml:space="preserve"> </w:t>
            </w:r>
            <w:sdt>
              <w:sdtPr>
                <w:rPr>
                  <w:rFonts w:eastAsia="Times New Roman" w:cstheme="minorHAnsi"/>
                  <w:color w:val="000000"/>
                  <w:sz w:val="20"/>
                  <w:szCs w:val="20"/>
                </w:rPr>
                <w:tag w:val="MENDELEY_CITATION_v3_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"/>
                <w:id w:val="-916702366"/>
                <w:placeholder>
                  <w:docPart w:val="B7F4688BA4794B37B47145DFB8835237"/>
                </w:placeholder>
              </w:sdtPr>
              <w:sdtContent>
                <w:r w:rsidRPr="00BA0E5B">
                  <w:rPr>
                    <w:rFonts w:eastAsia="Times New Roman" w:cstheme="minorHAnsi"/>
                    <w:color w:val="000000"/>
                    <w:sz w:val="20"/>
                    <w:szCs w:val="20"/>
                  </w:rPr>
                  <w:t>[39]</w:t>
                </w:r>
              </w:sdtContent>
            </w:sdt>
            <w:r>
              <w:rPr>
                <w:rFonts w:eastAsia="Times New Roman" w:cstheme="minorHAnsi"/>
                <w:sz w:val="20"/>
                <w:szCs w:val="20"/>
              </w:rPr>
              <w:t>.</w:t>
            </w:r>
          </w:p>
        </w:tc>
        <w:tc>
          <w:tcPr>
            <w:tcW w:w="3685" w:type="dxa"/>
          </w:tcPr>
          <w:p w14:paraId="0DC05789" w14:textId="4D381476" w:rsidR="00B40F8A" w:rsidRPr="001D0520" w:rsidRDefault="00B40F8A" w:rsidP="00C022F7">
            <w:pPr>
              <w:rPr>
                <w:rFonts w:eastAsia="Times New Roman" w:cstheme="minorHAnsi"/>
                <w:sz w:val="20"/>
                <w:szCs w:val="20"/>
              </w:rPr>
            </w:pPr>
            <w:r>
              <w:rPr>
                <w:rFonts w:eastAsia="Times New Roman" w:cstheme="minorHAnsi"/>
                <w:sz w:val="20"/>
                <w:szCs w:val="20"/>
              </w:rPr>
              <w:t xml:space="preserve">Portable POCUS is useful in ascertaining faster and more accurate diagnosis in primary care for cardiovascular, respiratory, gastrointestinal tract, obstetrics and </w:t>
            </w:r>
            <w:proofErr w:type="spellStart"/>
            <w:r>
              <w:rPr>
                <w:rFonts w:eastAsia="Times New Roman" w:cstheme="minorHAnsi"/>
                <w:sz w:val="20"/>
                <w:szCs w:val="20"/>
              </w:rPr>
              <w:t>gynaecology</w:t>
            </w:r>
            <w:proofErr w:type="spellEnd"/>
            <w:r>
              <w:rPr>
                <w:rFonts w:eastAsia="Times New Roman" w:cstheme="minorHAnsi"/>
                <w:sz w:val="20"/>
                <w:szCs w:val="20"/>
              </w:rPr>
              <w:t xml:space="preserve"> and musculoskeletal complaints. In a narrative review, the health benefits included decreased wait times compared with conventional diagnostic imaging, quicker evaluation </w:t>
            </w:r>
            <w:r w:rsidR="002609F5">
              <w:rPr>
                <w:rFonts w:eastAsia="Times New Roman" w:cstheme="minorHAnsi"/>
                <w:sz w:val="20"/>
                <w:szCs w:val="20"/>
              </w:rPr>
              <w:t xml:space="preserve">of </w:t>
            </w:r>
            <w:r>
              <w:rPr>
                <w:rFonts w:eastAsia="Times New Roman" w:cstheme="minorHAnsi"/>
                <w:sz w:val="20"/>
                <w:szCs w:val="20"/>
              </w:rPr>
              <w:t>acute conditions, no exposure to harmful radiation and reduced cost for the patient</w:t>
            </w:r>
            <w:sdt>
              <w:sdtPr>
                <w:rPr>
                  <w:rFonts w:eastAsia="Times New Roman" w:cstheme="minorHAnsi"/>
                  <w:color w:val="000000"/>
                  <w:sz w:val="20"/>
                  <w:szCs w:val="20"/>
                </w:rPr>
                <w:tag w:val="MENDELEY_CITATION_v3_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"/>
                <w:id w:val="1465693132"/>
                <w:placeholder>
                  <w:docPart w:val="B7F4688BA4794B37B47145DFB8835237"/>
                </w:placeholder>
              </w:sdtPr>
              <w:sdtContent>
                <w:r w:rsidRPr="00BA0E5B">
                  <w:rPr>
                    <w:rFonts w:eastAsia="Times New Roman" w:cstheme="minorHAnsi"/>
                    <w:color w:val="000000"/>
                    <w:sz w:val="20"/>
                    <w:szCs w:val="20"/>
                  </w:rPr>
                  <w:t>[40]</w:t>
                </w:r>
              </w:sdtContent>
            </w:sdt>
            <w:r>
              <w:rPr>
                <w:rFonts w:eastAsia="Times New Roman" w:cstheme="minorHAnsi"/>
                <w:sz w:val="20"/>
                <w:szCs w:val="20"/>
              </w:rPr>
              <w:t xml:space="preserve">. </w:t>
            </w:r>
          </w:p>
        </w:tc>
        <w:tc>
          <w:tcPr>
            <w:tcW w:w="4820" w:type="dxa"/>
          </w:tcPr>
          <w:p w14:paraId="26EAECA7" w14:textId="0FF970D3" w:rsidR="00B40F8A" w:rsidRPr="001D0520" w:rsidRDefault="00B40F8A" w:rsidP="00C022F7">
            <w:pPr>
              <w:rPr>
                <w:rFonts w:eastAsia="Times New Roman" w:cstheme="minorHAnsi"/>
                <w:sz w:val="20"/>
                <w:szCs w:val="20"/>
              </w:rPr>
            </w:pPr>
            <w:r>
              <w:rPr>
                <w:rFonts w:eastAsia="Times New Roman" w:cstheme="minorHAnsi"/>
                <w:sz w:val="20"/>
                <w:szCs w:val="20"/>
              </w:rPr>
              <w:t xml:space="preserve">Portable POCUS in primary care reduces the need for patients to travel to healthcare facilities with advanced diagnostic imaging facilities unless </w:t>
            </w:r>
            <w:proofErr w:type="gramStart"/>
            <w:r>
              <w:rPr>
                <w:rFonts w:eastAsia="Times New Roman" w:cstheme="minorHAnsi"/>
                <w:sz w:val="20"/>
                <w:szCs w:val="20"/>
              </w:rPr>
              <w:t>absolutely necessary</w:t>
            </w:r>
            <w:proofErr w:type="gramEnd"/>
            <w:r>
              <w:rPr>
                <w:rFonts w:eastAsia="Times New Roman" w:cstheme="minorHAnsi"/>
                <w:sz w:val="20"/>
                <w:szCs w:val="20"/>
              </w:rPr>
              <w:t xml:space="preserve">. In a study in Catalonia, </w:t>
            </w:r>
            <w:r w:rsidR="007962D1">
              <w:rPr>
                <w:rFonts w:eastAsia="Times New Roman" w:cstheme="minorHAnsi"/>
                <w:sz w:val="20"/>
                <w:szCs w:val="20"/>
              </w:rPr>
              <w:t xml:space="preserve">average </w:t>
            </w:r>
            <w:r>
              <w:rPr>
                <w:rFonts w:eastAsia="Times New Roman" w:cstheme="minorHAnsi"/>
                <w:sz w:val="20"/>
                <w:szCs w:val="20"/>
              </w:rPr>
              <w:t xml:space="preserve">emissions </w:t>
            </w:r>
            <w:r w:rsidR="007962D1">
              <w:rPr>
                <w:rFonts w:eastAsia="Times New Roman" w:cstheme="minorHAnsi"/>
                <w:sz w:val="20"/>
                <w:szCs w:val="20"/>
              </w:rPr>
              <w:t xml:space="preserve">per trip were reduced </w:t>
            </w:r>
            <w:r>
              <w:rPr>
                <w:rFonts w:eastAsia="Times New Roman" w:cstheme="minorHAnsi"/>
                <w:sz w:val="20"/>
                <w:szCs w:val="20"/>
              </w:rPr>
              <w:t xml:space="preserve">by 61.4 grams of carbon monoxide, 14.8 grams of nitric oxide and 2.7gr of sulfur </w:t>
            </w:r>
            <w:proofErr w:type="gramStart"/>
            <w:r>
              <w:rPr>
                <w:rFonts w:eastAsia="Times New Roman" w:cstheme="minorHAnsi"/>
                <w:sz w:val="20"/>
                <w:szCs w:val="20"/>
              </w:rPr>
              <w:t>dioxide</w:t>
            </w:r>
            <w:r w:rsidR="007962D1">
              <w:rPr>
                <w:rFonts w:eastAsia="Times New Roman" w:cstheme="minorHAnsi"/>
                <w:sz w:val="20"/>
                <w:szCs w:val="20"/>
              </w:rPr>
              <w:t>.</w:t>
            </w:r>
            <w:r>
              <w:rPr>
                <w:rFonts w:eastAsia="Times New Roman" w:cstheme="minorHAnsi"/>
                <w:sz w:val="20"/>
                <w:szCs w:val="20"/>
              </w:rPr>
              <w:t>.</w:t>
            </w:r>
            <w:proofErr w:type="gramEnd"/>
            <w:r>
              <w:rPr>
                <w:rFonts w:eastAsia="Times New Roman" w:cstheme="minorHAnsi"/>
                <w:sz w:val="20"/>
                <w:szCs w:val="20"/>
              </w:rPr>
              <w:t xml:space="preserve"> In addition to decreasing the travel related emissions associated with travelling for care, the handheld portable POCUS makes use of existing equipment (the smartphone) and is a much smaller machine that requires less material to produce </w:t>
            </w:r>
            <w:sdt>
              <w:sdtPr>
                <w:rPr>
                  <w:rFonts w:eastAsia="Times New Roman" w:cstheme="minorHAnsi"/>
                  <w:color w:val="000000"/>
                  <w:sz w:val="20"/>
                  <w:szCs w:val="20"/>
                </w:rPr>
                <w:tag w:val="MENDELEY_CITATION_v3_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"/>
                <w:id w:val="-1758968089"/>
                <w:placeholder>
                  <w:docPart w:val="B7F4688BA4794B37B47145DFB8835237"/>
                </w:placeholder>
              </w:sdtPr>
              <w:sdtContent>
                <w:r w:rsidRPr="00BA0E5B">
                  <w:rPr>
                    <w:rFonts w:eastAsia="Times New Roman" w:cstheme="minorHAnsi"/>
                    <w:color w:val="000000"/>
                    <w:sz w:val="20"/>
                    <w:szCs w:val="20"/>
                  </w:rPr>
                  <w:t>[41]</w:t>
                </w:r>
              </w:sdtContent>
            </w:sdt>
            <w:r>
              <w:rPr>
                <w:rFonts w:eastAsia="Times New Roman" w:cstheme="minorHAnsi"/>
                <w:sz w:val="20"/>
                <w:szCs w:val="20"/>
              </w:rPr>
              <w:t xml:space="preserve">. </w:t>
            </w:r>
          </w:p>
        </w:tc>
      </w:tr>
      <w:tr w:rsidR="00B40F8A" w:rsidRPr="005C6BDF" w14:paraId="7C7EB5ED" w14:textId="77777777" w:rsidTr="00C022F7">
        <w:tc>
          <w:tcPr>
            <w:tcW w:w="2949" w:type="dxa"/>
          </w:tcPr>
          <w:p w14:paraId="24A1F4A6" w14:textId="77777777" w:rsidR="00B40F8A" w:rsidRPr="001D0520" w:rsidRDefault="00B40F8A" w:rsidP="00C022F7">
            <w:pPr>
              <w:rPr>
                <w:rFonts w:eastAsia="Times New Roman" w:cstheme="minorHAnsi"/>
                <w:b/>
                <w:bCs/>
                <w:sz w:val="20"/>
                <w:szCs w:val="20"/>
              </w:rPr>
            </w:pPr>
            <w:r w:rsidRPr="001D0520">
              <w:rPr>
                <w:rFonts w:eastAsia="Times New Roman" w:cstheme="minorHAnsi"/>
                <w:b/>
                <w:bCs/>
                <w:sz w:val="20"/>
                <w:szCs w:val="20"/>
              </w:rPr>
              <w:t xml:space="preserve">Menstrual cup </w:t>
            </w:r>
          </w:p>
          <w:p w14:paraId="74334F74" w14:textId="77777777" w:rsidR="00B40F8A" w:rsidRPr="001D0520" w:rsidRDefault="00B40F8A" w:rsidP="00C022F7">
            <w:pPr>
              <w:rPr>
                <w:rFonts w:eastAsia="Times New Roman" w:cstheme="minorHAnsi"/>
                <w:b/>
                <w:bCs/>
                <w:sz w:val="20"/>
                <w:szCs w:val="20"/>
              </w:rPr>
            </w:pPr>
          </w:p>
          <w:p w14:paraId="6F7C1C75" w14:textId="77777777" w:rsidR="00B40F8A" w:rsidRPr="001D0520" w:rsidRDefault="00B40F8A" w:rsidP="00C022F7">
            <w:pPr>
              <w:rPr>
                <w:rFonts w:eastAsia="Times New Roman" w:cstheme="minorHAnsi"/>
                <w:b/>
                <w:bCs/>
                <w:sz w:val="20"/>
                <w:szCs w:val="20"/>
              </w:rPr>
            </w:pPr>
            <w:r w:rsidRPr="001D0520">
              <w:rPr>
                <w:rFonts w:eastAsia="Times New Roman" w:cstheme="minorHAnsi"/>
                <w:b/>
                <w:bCs/>
                <w:sz w:val="20"/>
                <w:szCs w:val="20"/>
              </w:rPr>
              <w:t>Product</w:t>
            </w:r>
          </w:p>
          <w:p w14:paraId="075CB682"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 xml:space="preserve">Related FI Competencies: </w:t>
            </w:r>
          </w:p>
          <w:p w14:paraId="0AD25267"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Human</w:t>
            </w:r>
            <w:r>
              <w:rPr>
                <w:rFonts w:eastAsia="Times New Roman" w:cstheme="minorHAnsi"/>
                <w:sz w:val="20"/>
                <w:szCs w:val="20"/>
              </w:rPr>
              <w:t>-</w:t>
            </w:r>
            <w:r w:rsidRPr="001D0520">
              <w:rPr>
                <w:rFonts w:eastAsia="Times New Roman" w:cstheme="minorHAnsi"/>
                <w:sz w:val="20"/>
                <w:szCs w:val="20"/>
              </w:rPr>
              <w:t>centric</w:t>
            </w:r>
          </w:p>
          <w:p w14:paraId="41AFDD3C"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Simple</w:t>
            </w:r>
          </w:p>
          <w:p w14:paraId="12C719E5"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Local</w:t>
            </w:r>
          </w:p>
          <w:p w14:paraId="7B392A86"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Affordable</w:t>
            </w:r>
          </w:p>
          <w:p w14:paraId="5B2149B1"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Green</w:t>
            </w:r>
          </w:p>
          <w:p w14:paraId="2715049D"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Lightweight</w:t>
            </w:r>
          </w:p>
        </w:tc>
        <w:tc>
          <w:tcPr>
            <w:tcW w:w="3431" w:type="dxa"/>
          </w:tcPr>
          <w:p w14:paraId="6C5EB16E" w14:textId="063BDF1C" w:rsidR="00B40F8A" w:rsidRPr="001D0520" w:rsidRDefault="002609F5" w:rsidP="00C022F7">
            <w:pPr>
              <w:rPr>
                <w:rFonts w:eastAsia="Times New Roman" w:cstheme="minorHAnsi"/>
                <w:sz w:val="20"/>
                <w:szCs w:val="20"/>
              </w:rPr>
            </w:pPr>
            <w:r>
              <w:rPr>
                <w:rFonts w:eastAsia="Times New Roman" w:cstheme="minorHAnsi"/>
                <w:sz w:val="20"/>
                <w:szCs w:val="20"/>
              </w:rPr>
              <w:t>Menstrual cups are r</w:t>
            </w:r>
            <w:r w:rsidRPr="001D0520">
              <w:rPr>
                <w:rFonts w:eastAsia="Times New Roman" w:cstheme="minorHAnsi"/>
                <w:sz w:val="20"/>
                <w:szCs w:val="20"/>
              </w:rPr>
              <w:t>eusable</w:t>
            </w:r>
            <w:r w:rsidR="00B40F8A" w:rsidRPr="001D0520">
              <w:rPr>
                <w:rFonts w:eastAsia="Times New Roman" w:cstheme="minorHAnsi"/>
                <w:sz w:val="20"/>
                <w:szCs w:val="20"/>
              </w:rPr>
              <w:t>, flexible, intravaginal fluid collection device</w:t>
            </w:r>
            <w:r>
              <w:rPr>
                <w:rFonts w:eastAsia="Times New Roman" w:cstheme="minorHAnsi"/>
                <w:sz w:val="20"/>
                <w:szCs w:val="20"/>
              </w:rPr>
              <w:t>s usually made of medical-grade silicone</w:t>
            </w:r>
            <w:r w:rsidR="00B40F8A" w:rsidRPr="001D0520">
              <w:rPr>
                <w:rFonts w:eastAsia="Times New Roman" w:cstheme="minorHAnsi"/>
                <w:sz w:val="20"/>
                <w:szCs w:val="20"/>
              </w:rPr>
              <w:t xml:space="preserve"> that can be used </w:t>
            </w:r>
            <w:r>
              <w:rPr>
                <w:rFonts w:eastAsia="Times New Roman" w:cstheme="minorHAnsi"/>
                <w:sz w:val="20"/>
                <w:szCs w:val="20"/>
              </w:rPr>
              <w:t xml:space="preserve">for menstrual management </w:t>
            </w:r>
            <w:r w:rsidR="00B40F8A" w:rsidRPr="001D0520">
              <w:rPr>
                <w:rFonts w:eastAsia="Times New Roman" w:cstheme="minorHAnsi"/>
                <w:sz w:val="20"/>
                <w:szCs w:val="20"/>
              </w:rPr>
              <w:t xml:space="preserve">instead of disposable tampons and pads. The average cost is $25 per device, </w:t>
            </w:r>
            <w:r w:rsidR="007962D1">
              <w:rPr>
                <w:rFonts w:eastAsia="Times New Roman" w:cstheme="minorHAnsi"/>
                <w:sz w:val="20"/>
                <w:szCs w:val="20"/>
              </w:rPr>
              <w:t>significantly lower than</w:t>
            </w:r>
            <w:r w:rsidR="00B40F8A" w:rsidRPr="001D0520">
              <w:rPr>
                <w:rFonts w:eastAsia="Times New Roman" w:cstheme="minorHAnsi"/>
                <w:sz w:val="20"/>
                <w:szCs w:val="20"/>
              </w:rPr>
              <w:t xml:space="preserve"> the </w:t>
            </w:r>
            <w:r>
              <w:rPr>
                <w:rFonts w:eastAsia="Times New Roman" w:cstheme="minorHAnsi"/>
                <w:sz w:val="20"/>
                <w:szCs w:val="20"/>
              </w:rPr>
              <w:t xml:space="preserve">lifetime </w:t>
            </w:r>
            <w:r w:rsidR="00B40F8A" w:rsidRPr="001D0520">
              <w:rPr>
                <w:rFonts w:eastAsia="Times New Roman" w:cstheme="minorHAnsi"/>
                <w:sz w:val="20"/>
                <w:szCs w:val="20"/>
              </w:rPr>
              <w:t xml:space="preserve">cost of disposable </w:t>
            </w:r>
            <w:r>
              <w:rPr>
                <w:rFonts w:eastAsia="Times New Roman" w:cstheme="minorHAnsi"/>
                <w:sz w:val="20"/>
                <w:szCs w:val="20"/>
              </w:rPr>
              <w:t>tampons or pads</w:t>
            </w:r>
            <w:r w:rsidR="00B40F8A" w:rsidRPr="001D0520">
              <w:rPr>
                <w:rFonts w:eastAsia="Times New Roman" w:cstheme="minorHAnsi"/>
                <w:sz w:val="20"/>
                <w:szCs w:val="20"/>
              </w:rPr>
              <w:t xml:space="preserve">. </w:t>
            </w:r>
          </w:p>
        </w:tc>
        <w:tc>
          <w:tcPr>
            <w:tcW w:w="3685" w:type="dxa"/>
          </w:tcPr>
          <w:p w14:paraId="07C9C439"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 xml:space="preserve">Menstrual cups are a safe, effective product for menstruation. In addition, studies have shown that using a menstrual cup decreases the risk of complications from using poor-quality menstrual products such as rags in low-income settings and may help reduce period poverty for women and girls who do not have affordable access to sanitary ware </w:t>
            </w:r>
            <w:sdt>
              <w:sdtPr>
                <w:rPr>
                  <w:rFonts w:eastAsia="Times New Roman" w:cstheme="minorHAnsi"/>
                  <w:color w:val="000000"/>
                  <w:sz w:val="20"/>
                  <w:szCs w:val="20"/>
                </w:rPr>
                <w:tag w:val="MENDELEY_CITATION_v3_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"/>
                <w:id w:val="1311906131"/>
                <w:placeholder>
                  <w:docPart w:val="65AE731D9A694D2DA3547198ECAAF8A7"/>
                </w:placeholder>
              </w:sdtPr>
              <w:sdtContent>
                <w:r w:rsidRPr="00BA0E5B">
                  <w:rPr>
                    <w:rFonts w:eastAsia="Times New Roman" w:cstheme="minorHAnsi"/>
                    <w:color w:val="000000"/>
                    <w:sz w:val="20"/>
                    <w:szCs w:val="20"/>
                  </w:rPr>
                  <w:t>[32]</w:t>
                </w:r>
              </w:sdtContent>
            </w:sdt>
            <w:r w:rsidRPr="001D0520">
              <w:rPr>
                <w:rFonts w:eastAsia="Times New Roman" w:cstheme="minorHAnsi"/>
                <w:sz w:val="20"/>
                <w:szCs w:val="20"/>
              </w:rPr>
              <w:t xml:space="preserve">. </w:t>
            </w:r>
          </w:p>
        </w:tc>
        <w:tc>
          <w:tcPr>
            <w:tcW w:w="4820" w:type="dxa"/>
          </w:tcPr>
          <w:p w14:paraId="62796A8A" w14:textId="0510F378" w:rsidR="00B40F8A" w:rsidRPr="001D0520" w:rsidRDefault="00B40F8A" w:rsidP="00C022F7">
            <w:pPr>
              <w:rPr>
                <w:rFonts w:eastAsia="Times New Roman" w:cstheme="minorHAnsi"/>
                <w:sz w:val="20"/>
                <w:szCs w:val="20"/>
              </w:rPr>
            </w:pPr>
            <w:r w:rsidRPr="001D0520">
              <w:rPr>
                <w:rFonts w:eastAsia="Times New Roman" w:cstheme="minorHAnsi"/>
                <w:sz w:val="20"/>
                <w:szCs w:val="20"/>
              </w:rPr>
              <w:t xml:space="preserve">Widely available menstrual products like sanitary pads and tampons are disposable and have a high plastic concentration. 45 billion products are discarded annually and, in the US, </w:t>
            </w:r>
            <w:r w:rsidR="00500B72">
              <w:rPr>
                <w:rFonts w:eastAsia="Times New Roman" w:cstheme="minorHAnsi"/>
                <w:sz w:val="20"/>
                <w:szCs w:val="20"/>
              </w:rPr>
              <w:t>comprise</w:t>
            </w:r>
            <w:r w:rsidRPr="001D0520">
              <w:rPr>
                <w:rFonts w:eastAsia="Times New Roman" w:cstheme="minorHAnsi"/>
                <w:sz w:val="20"/>
                <w:szCs w:val="20"/>
              </w:rPr>
              <w:t xml:space="preserve"> 240,000 tons of solid waste per year. Disposable pads can take between 500 to 800 years to break down</w:t>
            </w:r>
            <w:r w:rsidR="00500B72">
              <w:rPr>
                <w:rFonts w:eastAsia="Times New Roman" w:cstheme="minorHAnsi"/>
                <w:sz w:val="20"/>
                <w:szCs w:val="20"/>
              </w:rPr>
              <w:t>,</w:t>
            </w:r>
            <w:r w:rsidRPr="001D0520">
              <w:rPr>
                <w:rFonts w:eastAsia="Times New Roman" w:cstheme="minorHAnsi"/>
                <w:sz w:val="20"/>
                <w:szCs w:val="20"/>
              </w:rPr>
              <w:t xml:space="preserve"> and each menstruator will use and dispose of between 5000 and 15000 pads in their lifetime. Additionally, 400 pounds of period packaging is discarded per menstruator's lifetime. Using a menstrual cup removes the need to repeatedly purchase disposal menstrual supplies that are environmentally harmful and costly </w:t>
            </w:r>
            <w:sdt>
              <w:sdtPr>
                <w:rPr>
                  <w:rFonts w:eastAsia="Times New Roman" w:cstheme="minorHAnsi"/>
                  <w:color w:val="000000"/>
                  <w:sz w:val="20"/>
                  <w:szCs w:val="20"/>
                </w:rPr>
                <w:tag w:val="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"/>
                <w:id w:val="533385383"/>
                <w:placeholder>
                  <w:docPart w:val="4EA019C698A9473989D0617EB11C053F"/>
                </w:placeholder>
              </w:sdtPr>
              <w:sdtContent>
                <w:r w:rsidRPr="00BA0E5B">
                  <w:rPr>
                    <w:rFonts w:eastAsia="Times New Roman" w:cstheme="minorHAnsi"/>
                    <w:color w:val="000000"/>
                    <w:sz w:val="20"/>
                    <w:szCs w:val="20"/>
                  </w:rPr>
                  <w:t>[32,33]</w:t>
                </w:r>
              </w:sdtContent>
            </w:sdt>
            <w:r>
              <w:rPr>
                <w:rFonts w:eastAsia="Times New Roman" w:cstheme="minorHAnsi"/>
                <w:color w:val="000000"/>
                <w:sz w:val="20"/>
                <w:szCs w:val="20"/>
              </w:rPr>
              <w:t>.</w:t>
            </w:r>
          </w:p>
          <w:p w14:paraId="66F913EF" w14:textId="77777777" w:rsidR="00B40F8A" w:rsidRPr="001D0520" w:rsidRDefault="00B40F8A" w:rsidP="00C022F7">
            <w:pPr>
              <w:rPr>
                <w:rFonts w:eastAsia="Times New Roman" w:cstheme="minorHAnsi"/>
                <w:i/>
                <w:iCs/>
                <w:sz w:val="20"/>
                <w:szCs w:val="20"/>
              </w:rPr>
            </w:pPr>
          </w:p>
        </w:tc>
      </w:tr>
      <w:tr w:rsidR="00B40F8A" w:rsidRPr="005C6BDF" w14:paraId="6E9495CC" w14:textId="77777777" w:rsidTr="00C022F7">
        <w:tc>
          <w:tcPr>
            <w:tcW w:w="2949" w:type="dxa"/>
          </w:tcPr>
          <w:p w14:paraId="241639D7" w14:textId="77777777" w:rsidR="00B40F8A" w:rsidRPr="001D0520" w:rsidRDefault="00B40F8A" w:rsidP="00C022F7">
            <w:pPr>
              <w:rPr>
                <w:rFonts w:eastAsia="Times New Roman" w:cstheme="minorHAnsi"/>
                <w:b/>
                <w:bCs/>
                <w:sz w:val="20"/>
                <w:szCs w:val="20"/>
                <w:lang w:val="en-ZA"/>
              </w:rPr>
            </w:pPr>
            <w:r w:rsidRPr="001D0520">
              <w:rPr>
                <w:rFonts w:eastAsia="Times New Roman" w:cstheme="minorHAnsi"/>
                <w:b/>
                <w:bCs/>
                <w:sz w:val="20"/>
                <w:szCs w:val="20"/>
                <w:lang w:val="en-ZA"/>
              </w:rPr>
              <w:t xml:space="preserve">Telemedicine in place of in-person consultations </w:t>
            </w:r>
          </w:p>
          <w:p w14:paraId="03B5A096" w14:textId="77777777" w:rsidR="00B40F8A" w:rsidRPr="001D0520" w:rsidRDefault="00B40F8A" w:rsidP="00C022F7">
            <w:pPr>
              <w:rPr>
                <w:rFonts w:eastAsia="Times New Roman" w:cstheme="minorHAnsi"/>
                <w:b/>
                <w:bCs/>
                <w:sz w:val="20"/>
                <w:szCs w:val="20"/>
                <w:lang w:val="en-ZA"/>
              </w:rPr>
            </w:pPr>
          </w:p>
          <w:p w14:paraId="69DE45CC" w14:textId="77777777" w:rsidR="00B40F8A" w:rsidRPr="001D0520" w:rsidRDefault="00B40F8A" w:rsidP="00C022F7">
            <w:pPr>
              <w:rPr>
                <w:rFonts w:eastAsia="Times New Roman" w:cstheme="minorHAnsi"/>
                <w:b/>
                <w:bCs/>
                <w:sz w:val="20"/>
                <w:szCs w:val="20"/>
                <w:lang w:val="en-ZA"/>
              </w:rPr>
            </w:pPr>
            <w:r w:rsidRPr="001D0520">
              <w:rPr>
                <w:rFonts w:eastAsia="Times New Roman" w:cstheme="minorHAnsi"/>
                <w:b/>
                <w:bCs/>
                <w:sz w:val="20"/>
                <w:szCs w:val="20"/>
                <w:lang w:val="en-ZA"/>
              </w:rPr>
              <w:t>Delivery model</w:t>
            </w:r>
          </w:p>
          <w:p w14:paraId="0F28A2DE" w14:textId="77777777" w:rsidR="00B40F8A" w:rsidRPr="001D0520" w:rsidRDefault="00B40F8A" w:rsidP="00C022F7">
            <w:pPr>
              <w:rPr>
                <w:rFonts w:eastAsia="Times New Roman" w:cstheme="minorHAnsi"/>
                <w:b/>
                <w:bCs/>
                <w:sz w:val="20"/>
                <w:szCs w:val="20"/>
                <w:lang w:val="en-ZA"/>
              </w:rPr>
            </w:pPr>
          </w:p>
          <w:p w14:paraId="24FCC683"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 xml:space="preserve">Related FI Competencies: </w:t>
            </w:r>
          </w:p>
          <w:p w14:paraId="10585B58"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Affordable</w:t>
            </w:r>
          </w:p>
          <w:p w14:paraId="28B50AF3"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Green</w:t>
            </w:r>
          </w:p>
          <w:p w14:paraId="4471C6CC"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Adaptable</w:t>
            </w:r>
          </w:p>
          <w:p w14:paraId="5BE454A1"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Last-mile distribution</w:t>
            </w:r>
          </w:p>
          <w:p w14:paraId="618F7A21" w14:textId="77777777" w:rsidR="00B40F8A" w:rsidRPr="001D0520" w:rsidRDefault="00B40F8A" w:rsidP="00C022F7">
            <w:pPr>
              <w:rPr>
                <w:rFonts w:eastAsia="Times New Roman" w:cstheme="minorHAnsi"/>
                <w:b/>
                <w:bCs/>
                <w:sz w:val="20"/>
                <w:szCs w:val="20"/>
                <w:lang w:val="en-ZA"/>
              </w:rPr>
            </w:pPr>
            <w:r w:rsidRPr="001D0520">
              <w:rPr>
                <w:rFonts w:eastAsia="Times New Roman" w:cstheme="minorHAnsi"/>
                <w:sz w:val="20"/>
                <w:szCs w:val="20"/>
              </w:rPr>
              <w:t>Mobile</w:t>
            </w:r>
          </w:p>
        </w:tc>
        <w:tc>
          <w:tcPr>
            <w:tcW w:w="3431" w:type="dxa"/>
          </w:tcPr>
          <w:p w14:paraId="11621B7A" w14:textId="59E36745" w:rsidR="00500B72" w:rsidRDefault="00B40F8A" w:rsidP="00C022F7">
            <w:pPr>
              <w:rPr>
                <w:rFonts w:eastAsia="Times New Roman" w:cstheme="minorHAnsi"/>
                <w:sz w:val="20"/>
                <w:szCs w:val="20"/>
              </w:rPr>
            </w:pPr>
            <w:r w:rsidRPr="001D0520">
              <w:rPr>
                <w:rFonts w:eastAsia="Times New Roman" w:cstheme="minorHAnsi"/>
                <w:sz w:val="20"/>
                <w:szCs w:val="20"/>
              </w:rPr>
              <w:t>Telemedicine</w:t>
            </w:r>
            <w:r w:rsidR="00500B72">
              <w:rPr>
                <w:rFonts w:eastAsia="Times New Roman" w:cstheme="minorHAnsi"/>
                <w:sz w:val="20"/>
                <w:szCs w:val="20"/>
              </w:rPr>
              <w:t xml:space="preserve"> - now</w:t>
            </w:r>
            <w:r w:rsidRPr="001D0520">
              <w:rPr>
                <w:rFonts w:eastAsia="Times New Roman" w:cstheme="minorHAnsi"/>
                <w:sz w:val="20"/>
                <w:szCs w:val="20"/>
              </w:rPr>
              <w:t xml:space="preserve"> used</w:t>
            </w:r>
            <w:r w:rsidR="00500B72">
              <w:rPr>
                <w:rFonts w:eastAsia="Times New Roman" w:cstheme="minorHAnsi"/>
                <w:sz w:val="20"/>
                <w:szCs w:val="20"/>
              </w:rPr>
              <w:t xml:space="preserve"> to some extent</w:t>
            </w:r>
            <w:r w:rsidRPr="001D0520">
              <w:rPr>
                <w:rFonts w:eastAsia="Times New Roman" w:cstheme="minorHAnsi"/>
                <w:sz w:val="20"/>
                <w:szCs w:val="20"/>
              </w:rPr>
              <w:t xml:space="preserve"> in </w:t>
            </w:r>
            <w:r w:rsidR="00500B72">
              <w:rPr>
                <w:rFonts w:eastAsia="Times New Roman" w:cstheme="minorHAnsi"/>
                <w:sz w:val="20"/>
                <w:szCs w:val="20"/>
              </w:rPr>
              <w:t>almost every</w:t>
            </w:r>
            <w:r w:rsidRPr="001D0520">
              <w:rPr>
                <w:rFonts w:eastAsia="Times New Roman" w:cstheme="minorHAnsi"/>
                <w:sz w:val="20"/>
                <w:szCs w:val="20"/>
              </w:rPr>
              <w:t xml:space="preserve"> clinical discipline</w:t>
            </w:r>
            <w:r w:rsidR="00500B72">
              <w:rPr>
                <w:rFonts w:eastAsia="Times New Roman" w:cstheme="minorHAnsi"/>
                <w:sz w:val="20"/>
                <w:szCs w:val="20"/>
              </w:rPr>
              <w:t xml:space="preserve"> - </w:t>
            </w:r>
            <w:r w:rsidRPr="001D0520">
              <w:rPr>
                <w:rFonts w:eastAsia="Times New Roman" w:cstheme="minorHAnsi"/>
                <w:sz w:val="20"/>
                <w:szCs w:val="20"/>
              </w:rPr>
              <w:t xml:space="preserve">reduces the need for patients and healthcare </w:t>
            </w:r>
            <w:r w:rsidR="00500B72">
              <w:rPr>
                <w:rFonts w:eastAsia="Times New Roman" w:cstheme="minorHAnsi"/>
                <w:sz w:val="20"/>
                <w:szCs w:val="20"/>
              </w:rPr>
              <w:t xml:space="preserve">staff </w:t>
            </w:r>
            <w:r w:rsidRPr="001D0520">
              <w:rPr>
                <w:rFonts w:eastAsia="Times New Roman" w:cstheme="minorHAnsi"/>
                <w:sz w:val="20"/>
                <w:szCs w:val="20"/>
              </w:rPr>
              <w:t>to travel</w:t>
            </w:r>
            <w:r w:rsidR="00500B72">
              <w:rPr>
                <w:rFonts w:eastAsia="Times New Roman" w:cstheme="minorHAnsi"/>
                <w:sz w:val="20"/>
                <w:szCs w:val="20"/>
              </w:rPr>
              <w:t xml:space="preserve"> </w:t>
            </w:r>
            <w:proofErr w:type="gramStart"/>
            <w:r w:rsidR="00500B72">
              <w:rPr>
                <w:rFonts w:eastAsia="Times New Roman" w:cstheme="minorHAnsi"/>
                <w:sz w:val="20"/>
                <w:szCs w:val="20"/>
              </w:rPr>
              <w:t>in order</w:t>
            </w:r>
            <w:r w:rsidRPr="001D0520">
              <w:rPr>
                <w:rFonts w:eastAsia="Times New Roman" w:cstheme="minorHAnsi"/>
                <w:sz w:val="20"/>
                <w:szCs w:val="20"/>
              </w:rPr>
              <w:t xml:space="preserve"> to</w:t>
            </w:r>
            <w:proofErr w:type="gramEnd"/>
            <w:r w:rsidRPr="001D0520">
              <w:rPr>
                <w:rFonts w:eastAsia="Times New Roman" w:cstheme="minorHAnsi"/>
                <w:sz w:val="20"/>
                <w:szCs w:val="20"/>
              </w:rPr>
              <w:t xml:space="preserve"> </w:t>
            </w:r>
            <w:r w:rsidR="00500B72">
              <w:rPr>
                <w:rFonts w:eastAsia="Times New Roman" w:cstheme="minorHAnsi"/>
                <w:sz w:val="20"/>
                <w:szCs w:val="20"/>
              </w:rPr>
              <w:t>engage in patient</w:t>
            </w:r>
            <w:r w:rsidRPr="001D0520">
              <w:rPr>
                <w:rFonts w:eastAsia="Times New Roman" w:cstheme="minorHAnsi"/>
                <w:sz w:val="20"/>
                <w:szCs w:val="20"/>
              </w:rPr>
              <w:t xml:space="preserve"> care. </w:t>
            </w:r>
          </w:p>
          <w:p w14:paraId="7FD81391" w14:textId="4BF7DE37" w:rsidR="00500B72" w:rsidRDefault="00500B72" w:rsidP="00C022F7">
            <w:pPr>
              <w:rPr>
                <w:rFonts w:eastAsia="Times New Roman" w:cstheme="minorHAnsi"/>
                <w:sz w:val="20"/>
                <w:szCs w:val="20"/>
              </w:rPr>
            </w:pPr>
            <w:r>
              <w:rPr>
                <w:rFonts w:eastAsia="Times New Roman" w:cstheme="minorHAnsi"/>
                <w:sz w:val="20"/>
                <w:szCs w:val="20"/>
              </w:rPr>
              <w:t>While t</w:t>
            </w:r>
            <w:r w:rsidRPr="001D0520">
              <w:rPr>
                <w:rFonts w:eastAsia="Times New Roman" w:cstheme="minorHAnsi"/>
                <w:sz w:val="20"/>
                <w:szCs w:val="20"/>
              </w:rPr>
              <w:t>elemedicine increase</w:t>
            </w:r>
            <w:r>
              <w:rPr>
                <w:rFonts w:eastAsia="Times New Roman" w:cstheme="minorHAnsi"/>
                <w:sz w:val="20"/>
                <w:szCs w:val="20"/>
              </w:rPr>
              <w:t>s</w:t>
            </w:r>
            <w:r w:rsidRPr="001D0520">
              <w:rPr>
                <w:rFonts w:eastAsia="Times New Roman" w:cstheme="minorHAnsi"/>
                <w:sz w:val="20"/>
                <w:szCs w:val="20"/>
              </w:rPr>
              <w:t xml:space="preserve"> access to care</w:t>
            </w:r>
            <w:r>
              <w:rPr>
                <w:rFonts w:eastAsia="Times New Roman" w:cstheme="minorHAnsi"/>
                <w:sz w:val="20"/>
                <w:szCs w:val="20"/>
              </w:rPr>
              <w:t>,</w:t>
            </w:r>
            <w:r w:rsidRPr="001D0520">
              <w:rPr>
                <w:rFonts w:eastAsia="Times New Roman" w:cstheme="minorHAnsi"/>
                <w:color w:val="000000"/>
                <w:sz w:val="20"/>
                <w:szCs w:val="20"/>
              </w:rPr>
              <w:t xml:space="preserve"> it </w:t>
            </w:r>
            <w:r>
              <w:rPr>
                <w:rFonts w:eastAsia="Times New Roman" w:cstheme="minorHAnsi"/>
                <w:color w:val="000000"/>
                <w:sz w:val="20"/>
                <w:szCs w:val="20"/>
              </w:rPr>
              <w:t>may also</w:t>
            </w:r>
            <w:r w:rsidRPr="001D0520">
              <w:rPr>
                <w:rFonts w:eastAsia="Times New Roman" w:cstheme="minorHAnsi"/>
                <w:color w:val="000000"/>
                <w:sz w:val="20"/>
                <w:szCs w:val="20"/>
              </w:rPr>
              <w:t xml:space="preserve"> </w:t>
            </w:r>
            <w:r>
              <w:rPr>
                <w:rFonts w:eastAsia="Times New Roman" w:cstheme="minorHAnsi"/>
                <w:color w:val="000000"/>
                <w:sz w:val="20"/>
                <w:szCs w:val="20"/>
              </w:rPr>
              <w:t>exacerbate</w:t>
            </w:r>
            <w:r w:rsidRPr="001D0520">
              <w:rPr>
                <w:rFonts w:eastAsia="Times New Roman" w:cstheme="minorHAnsi"/>
                <w:color w:val="000000"/>
                <w:sz w:val="20"/>
                <w:szCs w:val="20"/>
              </w:rPr>
              <w:t xml:space="preserve"> health inequities </w:t>
            </w:r>
            <w:sdt>
              <w:sdtPr>
                <w:rPr>
                  <w:rFonts w:eastAsia="Times New Roman" w:cstheme="minorHAnsi"/>
                  <w:color w:val="000000"/>
                  <w:sz w:val="20"/>
                  <w:szCs w:val="20"/>
                </w:rPr>
                <w:tag w:val="MENDELEY_CITATION_v3_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"/>
                <w:id w:val="-492410990"/>
                <w:placeholder>
                  <w:docPart w:val="61D11D448F1DC34A90C6287D88EEF174"/>
                </w:placeholder>
              </w:sdtPr>
              <w:sdtContent>
                <w:r w:rsidRPr="00BA0E5B">
                  <w:rPr>
                    <w:rFonts w:eastAsia="Times New Roman" w:cstheme="minorHAnsi"/>
                    <w:color w:val="000000"/>
                    <w:sz w:val="20"/>
                    <w:szCs w:val="20"/>
                  </w:rPr>
                  <w:t>[37]</w:t>
                </w:r>
              </w:sdtContent>
            </w:sdt>
            <w:r w:rsidRPr="001D0520">
              <w:rPr>
                <w:rFonts w:eastAsia="Times New Roman" w:cstheme="minorHAnsi"/>
                <w:color w:val="000000"/>
                <w:sz w:val="20"/>
                <w:szCs w:val="20"/>
              </w:rPr>
              <w:t>.</w:t>
            </w:r>
          </w:p>
          <w:p w14:paraId="584D356E" w14:textId="1123F51D" w:rsidR="00B40F8A" w:rsidRPr="001D0520" w:rsidRDefault="00B40F8A" w:rsidP="00C022F7">
            <w:pPr>
              <w:rPr>
                <w:rFonts w:eastAsia="Times New Roman" w:cstheme="minorHAnsi"/>
                <w:sz w:val="20"/>
                <w:szCs w:val="20"/>
              </w:rPr>
            </w:pPr>
          </w:p>
        </w:tc>
        <w:tc>
          <w:tcPr>
            <w:tcW w:w="3685" w:type="dxa"/>
          </w:tcPr>
          <w:p w14:paraId="250796F4" w14:textId="03E9367A" w:rsidR="00B40F8A" w:rsidRPr="001D0520" w:rsidRDefault="00500B72" w:rsidP="00C022F7">
            <w:pPr>
              <w:rPr>
                <w:rFonts w:eastAsia="Times New Roman" w:cstheme="minorHAnsi"/>
                <w:sz w:val="20"/>
                <w:szCs w:val="20"/>
              </w:rPr>
            </w:pPr>
            <w:proofErr w:type="spellStart"/>
            <w:r w:rsidRPr="001D0520">
              <w:rPr>
                <w:rFonts w:eastAsia="Times New Roman" w:cstheme="minorHAnsi"/>
                <w:sz w:val="20"/>
                <w:szCs w:val="20"/>
              </w:rPr>
              <w:t>DoctHers</w:t>
            </w:r>
            <w:proofErr w:type="spellEnd"/>
            <w:r w:rsidRPr="001D0520">
              <w:rPr>
                <w:rFonts w:eastAsia="Times New Roman" w:cstheme="minorHAnsi"/>
                <w:sz w:val="20"/>
                <w:szCs w:val="20"/>
              </w:rPr>
              <w:t xml:space="preserve"> is a social enterprise that leverages telemedicine in partnership with Norway’s telecom company Telenor to utilize the skills of female doctors living in urban areas to offer consultations to lower</w:t>
            </w:r>
            <w:r>
              <w:rPr>
                <w:rFonts w:eastAsia="Times New Roman" w:cstheme="minorHAnsi"/>
                <w:sz w:val="20"/>
                <w:szCs w:val="20"/>
              </w:rPr>
              <w:t>-</w:t>
            </w:r>
            <w:r w:rsidRPr="001D0520">
              <w:rPr>
                <w:rFonts w:eastAsia="Times New Roman" w:cstheme="minorHAnsi"/>
                <w:sz w:val="20"/>
                <w:szCs w:val="20"/>
              </w:rPr>
              <w:t>income women in living in rural areas.</w:t>
            </w:r>
          </w:p>
        </w:tc>
        <w:tc>
          <w:tcPr>
            <w:tcW w:w="4820" w:type="dxa"/>
          </w:tcPr>
          <w:p w14:paraId="2F36C7E3" w14:textId="58DC05E6" w:rsidR="00B40F8A" w:rsidRPr="001D0520" w:rsidRDefault="00AF66CD" w:rsidP="00C022F7">
            <w:pPr>
              <w:rPr>
                <w:rFonts w:eastAsia="Times New Roman" w:cstheme="minorHAnsi"/>
                <w:color w:val="000000"/>
                <w:sz w:val="20"/>
                <w:szCs w:val="20"/>
              </w:rPr>
            </w:pPr>
            <w:r>
              <w:rPr>
                <w:rFonts w:eastAsia="Times New Roman" w:cstheme="minorHAnsi"/>
                <w:sz w:val="20"/>
                <w:szCs w:val="20"/>
              </w:rPr>
              <w:t>A study in Sweden suggested that r</w:t>
            </w:r>
            <w:r w:rsidRPr="00AF66CD">
              <w:rPr>
                <w:rFonts w:eastAsia="Times New Roman" w:cstheme="minorHAnsi"/>
                <w:sz w:val="20"/>
                <w:szCs w:val="20"/>
              </w:rPr>
              <w:t>eplacing physical visits with telemedicine appointments resulted in a</w:t>
            </w:r>
            <w:r>
              <w:rPr>
                <w:rFonts w:eastAsia="Times New Roman" w:cstheme="minorHAnsi"/>
                <w:sz w:val="20"/>
                <w:szCs w:val="20"/>
              </w:rPr>
              <w:t xml:space="preserve"> </w:t>
            </w:r>
            <w:r w:rsidRPr="00AF66CD">
              <w:rPr>
                <w:rFonts w:eastAsia="Times New Roman" w:cstheme="minorHAnsi"/>
                <w:sz w:val="20"/>
                <w:szCs w:val="20"/>
              </w:rPr>
              <w:t>40–70 times decrease in carbon emissions</w:t>
            </w:r>
            <w:r>
              <w:rPr>
                <w:rFonts w:eastAsia="Times New Roman" w:cstheme="minorHAnsi"/>
                <w:sz w:val="20"/>
                <w:szCs w:val="20"/>
              </w:rPr>
              <w:t xml:space="preserve"> [36]</w:t>
            </w:r>
            <w:r w:rsidRPr="00AF66CD">
              <w:rPr>
                <w:rFonts w:eastAsia="Times New Roman" w:cstheme="minorHAnsi"/>
                <w:sz w:val="20"/>
                <w:szCs w:val="20"/>
              </w:rPr>
              <w:t xml:space="preserve">. </w:t>
            </w:r>
            <w:r w:rsidR="00B40F8A" w:rsidRPr="001D0520">
              <w:rPr>
                <w:rFonts w:eastAsia="Times New Roman" w:cstheme="minorHAnsi"/>
                <w:sz w:val="20"/>
                <w:szCs w:val="20"/>
              </w:rPr>
              <w:t>A systematic review of the environmental impact of telemedicine across 14 studies</w:t>
            </w:r>
            <w:r>
              <w:rPr>
                <w:rFonts w:eastAsia="Times New Roman" w:cstheme="minorHAnsi"/>
                <w:sz w:val="20"/>
                <w:szCs w:val="20"/>
              </w:rPr>
              <w:t xml:space="preserve"> conducted from </w:t>
            </w:r>
            <w:r w:rsidRPr="00AF66CD">
              <w:rPr>
                <w:rFonts w:eastAsia="Times New Roman" w:cstheme="minorHAnsi"/>
                <w:sz w:val="20"/>
                <w:szCs w:val="20"/>
              </w:rPr>
              <w:t>2009 to 2020</w:t>
            </w:r>
            <w:r w:rsidR="00B40F8A" w:rsidRPr="001D0520">
              <w:rPr>
                <w:rFonts w:eastAsia="Times New Roman" w:cstheme="minorHAnsi"/>
                <w:sz w:val="20"/>
                <w:szCs w:val="20"/>
              </w:rPr>
              <w:t xml:space="preserve"> </w:t>
            </w:r>
            <w:r w:rsidR="002E6715">
              <w:rPr>
                <w:rFonts w:eastAsia="Times New Roman" w:cstheme="minorHAnsi"/>
                <w:sz w:val="20"/>
                <w:szCs w:val="20"/>
              </w:rPr>
              <w:t xml:space="preserve">and </w:t>
            </w:r>
            <w:r>
              <w:rPr>
                <w:rFonts w:eastAsia="Times New Roman" w:cstheme="minorHAnsi"/>
                <w:sz w:val="20"/>
                <w:szCs w:val="20"/>
              </w:rPr>
              <w:t>in 7 high income</w:t>
            </w:r>
            <w:r w:rsidR="002E6715">
              <w:rPr>
                <w:rFonts w:eastAsia="Times New Roman" w:cstheme="minorHAnsi"/>
                <w:sz w:val="20"/>
                <w:szCs w:val="20"/>
              </w:rPr>
              <w:t xml:space="preserve"> countries </w:t>
            </w:r>
            <w:r w:rsidR="00B40F8A" w:rsidRPr="001D0520">
              <w:rPr>
                <w:rFonts w:eastAsia="Times New Roman" w:cstheme="minorHAnsi"/>
                <w:sz w:val="20"/>
                <w:szCs w:val="20"/>
              </w:rPr>
              <w:t>found that the mean distance and emission savings</w:t>
            </w:r>
            <w:r>
              <w:rPr>
                <w:rFonts w:eastAsia="Times New Roman" w:cstheme="minorHAnsi"/>
                <w:sz w:val="20"/>
                <w:szCs w:val="20"/>
              </w:rPr>
              <w:t xml:space="preserve"> per consultation</w:t>
            </w:r>
            <w:r w:rsidR="00B40F8A" w:rsidRPr="001D0520">
              <w:rPr>
                <w:rFonts w:eastAsia="Times New Roman" w:cstheme="minorHAnsi"/>
                <w:sz w:val="20"/>
                <w:szCs w:val="20"/>
              </w:rPr>
              <w:t xml:space="preserve"> were 334.12 km and 95</w:t>
            </w:r>
            <w:r>
              <w:rPr>
                <w:rFonts w:eastAsia="Times New Roman" w:cstheme="minorHAnsi"/>
                <w:sz w:val="20"/>
                <w:szCs w:val="20"/>
              </w:rPr>
              <w:t>.</w:t>
            </w:r>
            <w:r w:rsidR="00B40F8A" w:rsidRPr="001D0520">
              <w:rPr>
                <w:rFonts w:eastAsia="Times New Roman" w:cstheme="minorHAnsi"/>
                <w:sz w:val="20"/>
                <w:szCs w:val="20"/>
              </w:rPr>
              <w:t xml:space="preserve">55 </w:t>
            </w:r>
            <w:r>
              <w:rPr>
                <w:rFonts w:eastAsia="Times New Roman" w:cstheme="minorHAnsi"/>
                <w:sz w:val="20"/>
                <w:szCs w:val="20"/>
              </w:rPr>
              <w:t>kg</w:t>
            </w:r>
            <w:r w:rsidR="00B40F8A" w:rsidRPr="001D0520">
              <w:rPr>
                <w:rFonts w:eastAsia="Times New Roman" w:cstheme="minorHAnsi"/>
                <w:sz w:val="20"/>
                <w:szCs w:val="20"/>
              </w:rPr>
              <w:t xml:space="preserve"> of CO</w:t>
            </w:r>
            <w:r w:rsidR="00B40F8A" w:rsidRPr="001D0520">
              <w:rPr>
                <w:rFonts w:eastAsia="Times New Roman" w:cstheme="minorHAnsi"/>
                <w:sz w:val="20"/>
                <w:szCs w:val="20"/>
                <w:vertAlign w:val="subscript"/>
              </w:rPr>
              <w:t xml:space="preserve">2 </w:t>
            </w:r>
            <w:r w:rsidR="00B40F8A" w:rsidRPr="001D0520">
              <w:rPr>
                <w:rFonts w:eastAsia="Times New Roman" w:cstheme="minorHAnsi"/>
                <w:sz w:val="20"/>
                <w:szCs w:val="20"/>
              </w:rPr>
              <w:t>for rural populations and 167.79km and 37</w:t>
            </w:r>
            <w:r>
              <w:rPr>
                <w:rFonts w:eastAsia="Times New Roman" w:cstheme="minorHAnsi"/>
                <w:sz w:val="20"/>
                <w:szCs w:val="20"/>
              </w:rPr>
              <w:t>.</w:t>
            </w:r>
            <w:r w:rsidR="00B40F8A" w:rsidRPr="001D0520">
              <w:rPr>
                <w:rFonts w:eastAsia="Times New Roman" w:cstheme="minorHAnsi"/>
                <w:sz w:val="20"/>
                <w:szCs w:val="20"/>
              </w:rPr>
              <w:t>7 tons of CO</w:t>
            </w:r>
            <w:r w:rsidR="00B40F8A" w:rsidRPr="001D0520">
              <w:rPr>
                <w:rFonts w:eastAsia="Times New Roman" w:cstheme="minorHAnsi"/>
                <w:sz w:val="20"/>
                <w:szCs w:val="20"/>
                <w:vertAlign w:val="subscript"/>
              </w:rPr>
              <w:t xml:space="preserve">2 </w:t>
            </w:r>
            <w:r w:rsidR="00B40F8A" w:rsidRPr="001D0520">
              <w:rPr>
                <w:rFonts w:eastAsia="Times New Roman" w:cstheme="minorHAnsi"/>
                <w:sz w:val="20"/>
                <w:szCs w:val="20"/>
              </w:rPr>
              <w:t>for urban population</w:t>
            </w:r>
            <w:r w:rsidR="00B40F8A">
              <w:rPr>
                <w:rFonts w:eastAsia="Times New Roman" w:cstheme="minorHAnsi"/>
                <w:sz w:val="20"/>
                <w:szCs w:val="20"/>
              </w:rPr>
              <w:t xml:space="preserve">s </w:t>
            </w:r>
            <w:sdt>
              <w:sdtPr>
                <w:rPr>
                  <w:rFonts w:eastAsia="Times New Roman" w:cstheme="minorHAnsi"/>
                  <w:color w:val="000000"/>
                  <w:sz w:val="20"/>
                  <w:szCs w:val="20"/>
                </w:rPr>
                <w:tag w:val="MENDELEY_CITATION_v3_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"/>
                <w:id w:val="1833254379"/>
                <w:placeholder>
                  <w:docPart w:val="F983D067A3C940BB9330E73D85DFD934"/>
                </w:placeholder>
              </w:sdtPr>
              <w:sdtContent>
                <w:r w:rsidR="00B40F8A" w:rsidRPr="00BA0E5B">
                  <w:rPr>
                    <w:rFonts w:eastAsia="Times New Roman" w:cstheme="minorHAnsi"/>
                    <w:color w:val="000000"/>
                    <w:sz w:val="20"/>
                    <w:szCs w:val="20"/>
                  </w:rPr>
                  <w:t>[38]</w:t>
                </w:r>
              </w:sdtContent>
            </w:sdt>
            <w:r w:rsidR="00B40F8A">
              <w:rPr>
                <w:rFonts w:eastAsia="Times New Roman" w:cstheme="minorHAnsi"/>
                <w:color w:val="000000"/>
                <w:sz w:val="20"/>
                <w:szCs w:val="20"/>
              </w:rPr>
              <w:t>.</w:t>
            </w:r>
          </w:p>
          <w:p w14:paraId="639F209C" w14:textId="77777777" w:rsidR="00B40F8A" w:rsidRPr="001D0520" w:rsidRDefault="00B40F8A" w:rsidP="00C022F7">
            <w:pPr>
              <w:rPr>
                <w:rFonts w:eastAsia="Times New Roman" w:cstheme="minorHAnsi"/>
                <w:i/>
                <w:iCs/>
                <w:color w:val="000000"/>
                <w:sz w:val="20"/>
                <w:szCs w:val="20"/>
              </w:rPr>
            </w:pPr>
            <w:r w:rsidRPr="001D0520">
              <w:rPr>
                <w:rFonts w:eastAsia="Times New Roman" w:cstheme="minorHAnsi"/>
                <w:i/>
                <w:iCs/>
                <w:color w:val="000000"/>
                <w:sz w:val="20"/>
                <w:szCs w:val="20"/>
              </w:rPr>
              <w:t xml:space="preserve"> </w:t>
            </w:r>
          </w:p>
          <w:p w14:paraId="6AB2F602" w14:textId="77777777" w:rsidR="00B40F8A" w:rsidRPr="001D0520" w:rsidRDefault="00B40F8A" w:rsidP="00C022F7">
            <w:pPr>
              <w:rPr>
                <w:rFonts w:eastAsia="Times New Roman" w:cstheme="minorHAnsi"/>
                <w:sz w:val="20"/>
                <w:szCs w:val="20"/>
              </w:rPr>
            </w:pPr>
          </w:p>
        </w:tc>
      </w:tr>
      <w:tr w:rsidR="00B40F8A" w:rsidRPr="005C6BDF" w14:paraId="7E5639F7" w14:textId="77777777" w:rsidTr="00C022F7">
        <w:tc>
          <w:tcPr>
            <w:tcW w:w="2949" w:type="dxa"/>
          </w:tcPr>
          <w:p w14:paraId="5543A29A" w14:textId="77777777" w:rsidR="00B40F8A" w:rsidRPr="001D0520" w:rsidRDefault="00B40F8A" w:rsidP="00C022F7">
            <w:pPr>
              <w:rPr>
                <w:rFonts w:eastAsia="Times New Roman" w:cstheme="minorHAnsi"/>
                <w:b/>
                <w:bCs/>
                <w:sz w:val="20"/>
                <w:szCs w:val="20"/>
              </w:rPr>
            </w:pPr>
            <w:r w:rsidRPr="001D0520">
              <w:rPr>
                <w:rFonts w:eastAsia="Times New Roman" w:cstheme="minorHAnsi"/>
                <w:b/>
                <w:bCs/>
                <w:sz w:val="20"/>
                <w:szCs w:val="20"/>
              </w:rPr>
              <w:lastRenderedPageBreak/>
              <w:t xml:space="preserve">Kangaroo mother care </w:t>
            </w:r>
          </w:p>
          <w:p w14:paraId="1EC1D294" w14:textId="77777777" w:rsidR="00B40F8A" w:rsidRPr="001D0520" w:rsidRDefault="00B40F8A" w:rsidP="00C022F7">
            <w:pPr>
              <w:rPr>
                <w:rFonts w:eastAsia="Times New Roman" w:cstheme="minorHAnsi"/>
                <w:b/>
                <w:bCs/>
                <w:sz w:val="20"/>
                <w:szCs w:val="20"/>
              </w:rPr>
            </w:pPr>
          </w:p>
          <w:p w14:paraId="0CB82912" w14:textId="77777777" w:rsidR="00B40F8A" w:rsidRPr="001D0520" w:rsidRDefault="00B40F8A" w:rsidP="00C022F7">
            <w:pPr>
              <w:rPr>
                <w:rFonts w:eastAsia="Times New Roman" w:cstheme="minorHAnsi"/>
                <w:b/>
                <w:bCs/>
                <w:sz w:val="20"/>
                <w:szCs w:val="20"/>
              </w:rPr>
            </w:pPr>
            <w:r w:rsidRPr="001D0520">
              <w:rPr>
                <w:rFonts w:eastAsia="Times New Roman" w:cstheme="minorHAnsi"/>
                <w:b/>
                <w:bCs/>
                <w:sz w:val="20"/>
                <w:szCs w:val="20"/>
              </w:rPr>
              <w:t>Service</w:t>
            </w:r>
          </w:p>
          <w:p w14:paraId="100C5EF3" w14:textId="77777777" w:rsidR="00B40F8A" w:rsidRPr="001D0520" w:rsidRDefault="00B40F8A" w:rsidP="00C022F7">
            <w:pPr>
              <w:rPr>
                <w:rFonts w:eastAsia="Times New Roman" w:cstheme="minorHAnsi"/>
                <w:b/>
                <w:bCs/>
                <w:sz w:val="20"/>
                <w:szCs w:val="20"/>
              </w:rPr>
            </w:pPr>
          </w:p>
          <w:p w14:paraId="45A347B9"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 xml:space="preserve">Related FI Competencies: </w:t>
            </w:r>
          </w:p>
          <w:p w14:paraId="24036DEF"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Human</w:t>
            </w:r>
            <w:r>
              <w:rPr>
                <w:rFonts w:eastAsia="Times New Roman" w:cstheme="minorHAnsi"/>
                <w:sz w:val="20"/>
                <w:szCs w:val="20"/>
              </w:rPr>
              <w:t>-</w:t>
            </w:r>
            <w:r w:rsidRPr="001D0520">
              <w:rPr>
                <w:rFonts w:eastAsia="Times New Roman" w:cstheme="minorHAnsi"/>
                <w:sz w:val="20"/>
                <w:szCs w:val="20"/>
              </w:rPr>
              <w:t>centric</w:t>
            </w:r>
          </w:p>
          <w:p w14:paraId="329D289E"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Simple</w:t>
            </w:r>
          </w:p>
          <w:p w14:paraId="522BF11E"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Local</w:t>
            </w:r>
          </w:p>
          <w:p w14:paraId="7ACDDCD1"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Affordable</w:t>
            </w:r>
          </w:p>
          <w:p w14:paraId="469D44B9"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Green</w:t>
            </w:r>
          </w:p>
          <w:p w14:paraId="1A623E5B" w14:textId="77777777" w:rsidR="00B40F8A" w:rsidRPr="001D0520" w:rsidRDefault="00B40F8A" w:rsidP="00C022F7">
            <w:pPr>
              <w:rPr>
                <w:rFonts w:eastAsia="Times New Roman" w:cstheme="minorHAnsi"/>
                <w:b/>
                <w:bCs/>
                <w:sz w:val="20"/>
                <w:szCs w:val="20"/>
                <w:lang w:val="en-ZA"/>
              </w:rPr>
            </w:pPr>
            <w:r w:rsidRPr="001D0520">
              <w:rPr>
                <w:rFonts w:eastAsia="Times New Roman" w:cstheme="minorHAnsi"/>
                <w:sz w:val="20"/>
                <w:szCs w:val="20"/>
              </w:rPr>
              <w:t>Adaptable</w:t>
            </w:r>
          </w:p>
        </w:tc>
        <w:tc>
          <w:tcPr>
            <w:tcW w:w="3431" w:type="dxa"/>
          </w:tcPr>
          <w:p w14:paraId="45FEF808" w14:textId="01E588AA" w:rsidR="00B40F8A" w:rsidRPr="001D0520" w:rsidRDefault="00B40F8A" w:rsidP="00C022F7">
            <w:pPr>
              <w:rPr>
                <w:rFonts w:eastAsia="Times New Roman" w:cstheme="minorHAnsi"/>
                <w:sz w:val="20"/>
                <w:szCs w:val="20"/>
              </w:rPr>
            </w:pPr>
            <w:r w:rsidRPr="001D0520">
              <w:rPr>
                <w:rFonts w:eastAsia="Times New Roman" w:cstheme="minorHAnsi"/>
                <w:sz w:val="20"/>
                <w:szCs w:val="20"/>
              </w:rPr>
              <w:t xml:space="preserve">KMC is defined as early, </w:t>
            </w:r>
            <w:proofErr w:type="gramStart"/>
            <w:r w:rsidRPr="001D0520">
              <w:rPr>
                <w:rFonts w:eastAsia="Times New Roman" w:cstheme="minorHAnsi"/>
                <w:sz w:val="20"/>
                <w:szCs w:val="20"/>
              </w:rPr>
              <w:t>prolonged</w:t>
            </w:r>
            <w:proofErr w:type="gramEnd"/>
            <w:r w:rsidRPr="001D0520">
              <w:rPr>
                <w:rFonts w:eastAsia="Times New Roman" w:cstheme="minorHAnsi"/>
                <w:sz w:val="20"/>
                <w:szCs w:val="20"/>
              </w:rPr>
              <w:t xml:space="preserve"> and continuous skin-to-skin contact between a parent and the baby, as well as exclusive breast milk feeding and early discharge </w:t>
            </w:r>
            <w:r w:rsidR="002E6715">
              <w:rPr>
                <w:rFonts w:eastAsia="Times New Roman" w:cstheme="minorHAnsi"/>
                <w:sz w:val="20"/>
                <w:szCs w:val="20"/>
              </w:rPr>
              <w:t>from hospital. S</w:t>
            </w:r>
            <w:r w:rsidRPr="001D0520">
              <w:rPr>
                <w:rFonts w:eastAsia="Times New Roman" w:cstheme="minorHAnsi"/>
                <w:sz w:val="20"/>
                <w:szCs w:val="20"/>
              </w:rPr>
              <w:t xml:space="preserve">ubsequent support after KMC </w:t>
            </w:r>
            <w:r w:rsidR="002E6715">
              <w:rPr>
                <w:rFonts w:eastAsia="Times New Roman" w:cstheme="minorHAnsi"/>
                <w:sz w:val="20"/>
                <w:szCs w:val="20"/>
              </w:rPr>
              <w:t>is also provided</w:t>
            </w:r>
            <w:r w:rsidRPr="001D0520">
              <w:rPr>
                <w:rFonts w:eastAsia="Times New Roman" w:cstheme="minorHAnsi"/>
                <w:sz w:val="20"/>
                <w:szCs w:val="20"/>
              </w:rPr>
              <w:t xml:space="preserve">. </w:t>
            </w:r>
            <w:r w:rsidR="002E6715">
              <w:rPr>
                <w:rFonts w:eastAsia="Times New Roman" w:cstheme="minorHAnsi"/>
                <w:sz w:val="20"/>
                <w:szCs w:val="20"/>
              </w:rPr>
              <w:t>KMC</w:t>
            </w:r>
            <w:r w:rsidR="002E6715" w:rsidRPr="001D0520">
              <w:rPr>
                <w:rFonts w:eastAsia="Times New Roman" w:cstheme="minorHAnsi"/>
                <w:sz w:val="20"/>
                <w:szCs w:val="20"/>
              </w:rPr>
              <w:t xml:space="preserve"> </w:t>
            </w:r>
            <w:r w:rsidRPr="001D0520">
              <w:rPr>
                <w:rFonts w:eastAsia="Times New Roman" w:cstheme="minorHAnsi"/>
                <w:sz w:val="20"/>
                <w:szCs w:val="20"/>
              </w:rPr>
              <w:t>is used in preterm, stable babies and is extremely useful whe</w:t>
            </w:r>
            <w:r w:rsidR="002E6715">
              <w:rPr>
                <w:rFonts w:eastAsia="Times New Roman" w:cstheme="minorHAnsi"/>
                <w:sz w:val="20"/>
                <w:szCs w:val="20"/>
              </w:rPr>
              <w:t>re</w:t>
            </w:r>
            <w:r w:rsidRPr="001D0520">
              <w:rPr>
                <w:rFonts w:eastAsia="Times New Roman" w:cstheme="minorHAnsi"/>
                <w:sz w:val="20"/>
                <w:szCs w:val="20"/>
              </w:rPr>
              <w:t xml:space="preserve"> incubators are prohibitively expensive</w:t>
            </w:r>
            <w:r w:rsidR="002E6715">
              <w:rPr>
                <w:rFonts w:eastAsia="Times New Roman" w:cstheme="minorHAnsi"/>
                <w:sz w:val="20"/>
                <w:szCs w:val="20"/>
              </w:rPr>
              <w:t xml:space="preserve"> or otherwise unavailable</w:t>
            </w:r>
            <w:r w:rsidRPr="001D0520">
              <w:rPr>
                <w:rFonts w:eastAsia="Times New Roman" w:cstheme="minorHAnsi"/>
                <w:sz w:val="20"/>
                <w:szCs w:val="20"/>
              </w:rPr>
              <w:t xml:space="preserve">. </w:t>
            </w:r>
          </w:p>
        </w:tc>
        <w:tc>
          <w:tcPr>
            <w:tcW w:w="3685" w:type="dxa"/>
          </w:tcPr>
          <w:p w14:paraId="385D50E3" w14:textId="43517A34" w:rsidR="00245EF5" w:rsidRPr="00245EF5" w:rsidRDefault="00B40F8A" w:rsidP="00245EF5">
            <w:pPr>
              <w:rPr>
                <w:rFonts w:eastAsia="Times New Roman" w:cstheme="minorHAnsi"/>
                <w:sz w:val="20"/>
                <w:szCs w:val="20"/>
              </w:rPr>
            </w:pPr>
            <w:r w:rsidRPr="001D0520">
              <w:rPr>
                <w:rFonts w:eastAsia="Times New Roman" w:cstheme="minorHAnsi"/>
                <w:sz w:val="20"/>
                <w:szCs w:val="20"/>
              </w:rPr>
              <w:t>KMC has been shown to have positive impacts on breastfeeding, infant body mass gain and neurodevelopmental milestones</w:t>
            </w:r>
            <w:r w:rsidR="002E6715">
              <w:rPr>
                <w:rFonts w:eastAsia="Times New Roman" w:cstheme="minorHAnsi"/>
                <w:sz w:val="20"/>
                <w:szCs w:val="20"/>
              </w:rPr>
              <w:t xml:space="preserve"> in preterm infants</w:t>
            </w:r>
            <w:r w:rsidRPr="001D0520">
              <w:rPr>
                <w:rFonts w:eastAsia="Times New Roman" w:cstheme="minorHAnsi"/>
                <w:sz w:val="20"/>
                <w:szCs w:val="20"/>
              </w:rPr>
              <w:t xml:space="preserve">. A twenty-year follow-up </w:t>
            </w:r>
            <w:r w:rsidR="00245EF5" w:rsidRPr="00245EF5">
              <w:rPr>
                <w:rFonts w:eastAsia="Times New Roman" w:cstheme="minorHAnsi"/>
                <w:sz w:val="20"/>
                <w:szCs w:val="20"/>
              </w:rPr>
              <w:t>study of the original participants in RCT conducted between 1993 and 1996 in Colombia</w:t>
            </w:r>
            <w:r w:rsidR="002E6715">
              <w:rPr>
                <w:rFonts w:eastAsia="Times New Roman" w:cstheme="minorHAnsi"/>
                <w:sz w:val="20"/>
                <w:szCs w:val="20"/>
              </w:rPr>
              <w:t xml:space="preserve"> </w:t>
            </w:r>
            <w:r w:rsidRPr="001D0520">
              <w:rPr>
                <w:rFonts w:eastAsia="Times New Roman" w:cstheme="minorHAnsi"/>
                <w:sz w:val="20"/>
                <w:szCs w:val="20"/>
              </w:rPr>
              <w:t xml:space="preserve">of KMC versus traditional care found that the effects of KMC on IQ and </w:t>
            </w:r>
            <w:r w:rsidR="00245EF5">
              <w:rPr>
                <w:rFonts w:eastAsia="Times New Roman" w:cstheme="minorHAnsi"/>
                <w:sz w:val="20"/>
                <w:szCs w:val="20"/>
              </w:rPr>
              <w:t xml:space="preserve">the </w:t>
            </w:r>
            <w:r w:rsidRPr="001D0520">
              <w:rPr>
                <w:rFonts w:eastAsia="Times New Roman" w:cstheme="minorHAnsi"/>
                <w:sz w:val="20"/>
                <w:szCs w:val="20"/>
              </w:rPr>
              <w:t xml:space="preserve">home environment </w:t>
            </w:r>
            <w:r w:rsidR="00245EF5">
              <w:rPr>
                <w:rFonts w:eastAsia="Times New Roman" w:cstheme="minorHAnsi"/>
                <w:sz w:val="20"/>
                <w:szCs w:val="20"/>
              </w:rPr>
              <w:t>(</w:t>
            </w:r>
            <w:r w:rsidR="00245EF5" w:rsidRPr="00245EF5">
              <w:rPr>
                <w:rFonts w:eastAsia="Times New Roman" w:cstheme="minorHAnsi"/>
                <w:sz w:val="20"/>
                <w:szCs w:val="20"/>
              </w:rPr>
              <w:t>family companionship, regulatory</w:t>
            </w:r>
          </w:p>
          <w:p w14:paraId="617E35FA" w14:textId="51706397" w:rsidR="00B40F8A" w:rsidRPr="001D0520" w:rsidRDefault="00245EF5" w:rsidP="00245EF5">
            <w:pPr>
              <w:rPr>
                <w:rFonts w:eastAsia="Times New Roman" w:cstheme="minorHAnsi"/>
                <w:sz w:val="20"/>
                <w:szCs w:val="20"/>
              </w:rPr>
            </w:pPr>
            <w:r w:rsidRPr="00245EF5">
              <w:rPr>
                <w:rFonts w:eastAsia="Times New Roman" w:cstheme="minorHAnsi"/>
                <w:sz w:val="20"/>
                <w:szCs w:val="20"/>
              </w:rPr>
              <w:t>activity, and learning material</w:t>
            </w:r>
            <w:r w:rsidR="009A4777">
              <w:rPr>
                <w:rFonts w:eastAsia="Times New Roman" w:cstheme="minorHAnsi"/>
                <w:sz w:val="20"/>
                <w:szCs w:val="20"/>
              </w:rPr>
              <w:t>s</w:t>
            </w:r>
            <w:r>
              <w:rPr>
                <w:rFonts w:eastAsia="Times New Roman" w:cstheme="minorHAnsi"/>
                <w:sz w:val="20"/>
                <w:szCs w:val="20"/>
              </w:rPr>
              <w:t>)</w:t>
            </w:r>
            <w:r w:rsidRPr="00245EF5">
              <w:rPr>
                <w:rFonts w:eastAsia="Times New Roman" w:cstheme="minorHAnsi"/>
                <w:sz w:val="20"/>
                <w:szCs w:val="20"/>
              </w:rPr>
              <w:t xml:space="preserve"> </w:t>
            </w:r>
            <w:r w:rsidR="00B40F8A" w:rsidRPr="001D0520">
              <w:rPr>
                <w:rFonts w:eastAsia="Times New Roman" w:cstheme="minorHAnsi"/>
                <w:sz w:val="20"/>
                <w:szCs w:val="20"/>
              </w:rPr>
              <w:t xml:space="preserve">were still present 20 years later. This demonstrated that KMC can have significant, long-lasting social and </w:t>
            </w:r>
            <w:proofErr w:type="spellStart"/>
            <w:r w:rsidR="00B40F8A" w:rsidRPr="001D0520">
              <w:rPr>
                <w:rFonts w:eastAsia="Times New Roman" w:cstheme="minorHAnsi"/>
                <w:sz w:val="20"/>
                <w:szCs w:val="20"/>
              </w:rPr>
              <w:t>behavioural</w:t>
            </w:r>
            <w:proofErr w:type="spellEnd"/>
            <w:r w:rsidR="00B40F8A" w:rsidRPr="001D0520">
              <w:rPr>
                <w:rFonts w:eastAsia="Times New Roman" w:cstheme="minorHAnsi"/>
                <w:sz w:val="20"/>
                <w:szCs w:val="20"/>
              </w:rPr>
              <w:t xml:space="preserve"> protective effects in the long term </w:t>
            </w:r>
            <w:sdt>
              <w:sdtPr>
                <w:rPr>
                  <w:rFonts w:eastAsia="Times New Roman" w:cstheme="minorHAnsi"/>
                  <w:color w:val="000000"/>
                  <w:sz w:val="20"/>
                  <w:szCs w:val="20"/>
                </w:rPr>
                <w:tag w:val="MENDELEY_CITATION_v3_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"/>
                <w:id w:val="1846673575"/>
                <w:placeholder>
                  <w:docPart w:val="2F83E547AF264D83BF2CDFA5855E9C4E"/>
                </w:placeholder>
              </w:sdtPr>
              <w:sdtContent>
                <w:r w:rsidR="00B40F8A" w:rsidRPr="00BA0E5B">
                  <w:rPr>
                    <w:rFonts w:eastAsia="Times New Roman" w:cstheme="minorHAnsi"/>
                    <w:color w:val="000000"/>
                    <w:sz w:val="20"/>
                    <w:szCs w:val="20"/>
                  </w:rPr>
                  <w:t>[35]</w:t>
                </w:r>
              </w:sdtContent>
            </w:sdt>
            <w:r w:rsidR="00B40F8A" w:rsidRPr="001D0520">
              <w:rPr>
                <w:rFonts w:eastAsia="Times New Roman" w:cstheme="minorHAnsi"/>
                <w:sz w:val="20"/>
                <w:szCs w:val="20"/>
              </w:rPr>
              <w:t xml:space="preserve">. </w:t>
            </w:r>
          </w:p>
        </w:tc>
        <w:tc>
          <w:tcPr>
            <w:tcW w:w="4820" w:type="dxa"/>
          </w:tcPr>
          <w:p w14:paraId="41E9A750" w14:textId="6B0714E7" w:rsidR="00B40F8A" w:rsidRPr="001D0520" w:rsidRDefault="00B40F8A" w:rsidP="00C022F7">
            <w:pPr>
              <w:rPr>
                <w:rFonts w:eastAsia="Times New Roman" w:cstheme="minorHAnsi"/>
                <w:sz w:val="20"/>
                <w:szCs w:val="20"/>
              </w:rPr>
            </w:pPr>
            <w:r w:rsidRPr="001D0520">
              <w:rPr>
                <w:rFonts w:eastAsia="Times New Roman" w:cstheme="minorHAnsi"/>
                <w:sz w:val="20"/>
                <w:szCs w:val="20"/>
              </w:rPr>
              <w:t xml:space="preserve">KMC does not require an incubator. </w:t>
            </w:r>
            <w:r w:rsidR="002E6715">
              <w:rPr>
                <w:rFonts w:eastAsia="Times New Roman" w:cstheme="minorHAnsi"/>
                <w:sz w:val="20"/>
                <w:szCs w:val="20"/>
              </w:rPr>
              <w:t>The environmental impact of i</w:t>
            </w:r>
            <w:r w:rsidR="002E6715" w:rsidRPr="001D0520">
              <w:rPr>
                <w:rFonts w:eastAsia="Times New Roman" w:cstheme="minorHAnsi"/>
                <w:sz w:val="20"/>
                <w:szCs w:val="20"/>
              </w:rPr>
              <w:t xml:space="preserve">ncubators </w:t>
            </w:r>
            <w:r w:rsidR="002E6715">
              <w:rPr>
                <w:rFonts w:eastAsia="Times New Roman" w:cstheme="minorHAnsi"/>
                <w:sz w:val="20"/>
                <w:szCs w:val="20"/>
              </w:rPr>
              <w:t>comprises</w:t>
            </w:r>
            <w:r w:rsidRPr="001D0520">
              <w:rPr>
                <w:rFonts w:eastAsia="Times New Roman" w:cstheme="minorHAnsi"/>
                <w:sz w:val="20"/>
                <w:szCs w:val="20"/>
              </w:rPr>
              <w:t xml:space="preserve"> the materials needed to build them, the energy needed to run them and the waste they create when rendered obsolete at the end of their lifecycle. </w:t>
            </w:r>
            <w:r>
              <w:rPr>
                <w:rFonts w:eastAsia="Times New Roman" w:cstheme="minorHAnsi"/>
                <w:sz w:val="20"/>
                <w:szCs w:val="20"/>
              </w:rPr>
              <w:t>They often end up contributing</w:t>
            </w:r>
            <w:r w:rsidR="002E6715">
              <w:rPr>
                <w:rFonts w:eastAsia="Times New Roman" w:cstheme="minorHAnsi"/>
                <w:sz w:val="20"/>
                <w:szCs w:val="20"/>
              </w:rPr>
              <w:t xml:space="preserve"> </w:t>
            </w:r>
            <w:r>
              <w:rPr>
                <w:rFonts w:eastAsia="Times New Roman" w:cstheme="minorHAnsi"/>
                <w:sz w:val="20"/>
                <w:szCs w:val="20"/>
              </w:rPr>
              <w:t>solid waste that cannot be recycled</w:t>
            </w:r>
            <w:r w:rsidR="002E6715">
              <w:rPr>
                <w:rFonts w:eastAsia="Times New Roman" w:cstheme="minorHAnsi"/>
                <w:sz w:val="20"/>
                <w:szCs w:val="20"/>
              </w:rPr>
              <w:t xml:space="preserve"> to landfills</w:t>
            </w:r>
            <w:r>
              <w:rPr>
                <w:rFonts w:eastAsia="Times New Roman" w:cstheme="minorHAnsi"/>
                <w:sz w:val="20"/>
                <w:szCs w:val="20"/>
              </w:rPr>
              <w:t xml:space="preserve">. </w:t>
            </w:r>
            <w:r w:rsidRPr="001D0520">
              <w:rPr>
                <w:rFonts w:eastAsia="Times New Roman" w:cstheme="minorHAnsi"/>
                <w:sz w:val="20"/>
                <w:szCs w:val="20"/>
              </w:rPr>
              <w:t>Additionally, KMC requires fewer human resources</w:t>
            </w:r>
            <w:r w:rsidR="002E6715">
              <w:rPr>
                <w:rFonts w:eastAsia="Times New Roman" w:cstheme="minorHAnsi"/>
                <w:sz w:val="20"/>
                <w:szCs w:val="20"/>
              </w:rPr>
              <w:t xml:space="preserve"> for health</w:t>
            </w:r>
            <w:r w:rsidRPr="001D0520">
              <w:rPr>
                <w:rFonts w:eastAsia="Times New Roman" w:cstheme="minorHAnsi"/>
                <w:sz w:val="20"/>
                <w:szCs w:val="20"/>
              </w:rPr>
              <w:t xml:space="preserve"> than an incubator </w:t>
            </w:r>
            <w:sdt>
              <w:sdtPr>
                <w:rPr>
                  <w:rFonts w:eastAsia="Times New Roman" w:cstheme="minorHAnsi"/>
                  <w:color w:val="000000"/>
                  <w:sz w:val="20"/>
                  <w:szCs w:val="20"/>
                </w:rPr>
                <w:tag w:val="MENDELEY_CITATION_v3_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"/>
                <w:id w:val="1417368979"/>
                <w:placeholder>
                  <w:docPart w:val="6088DA9292814627A465ED09D20ED66B"/>
                </w:placeholder>
              </w:sdtPr>
              <w:sdtContent>
                <w:r w:rsidRPr="00BA0E5B">
                  <w:rPr>
                    <w:rFonts w:eastAsia="Times New Roman" w:cstheme="minorHAnsi"/>
                    <w:color w:val="000000"/>
                    <w:sz w:val="20"/>
                    <w:szCs w:val="20"/>
                  </w:rPr>
                  <w:t>[35]</w:t>
                </w:r>
                <w:r w:rsidR="002E6715">
                  <w:rPr>
                    <w:rFonts w:eastAsia="Times New Roman" w:cstheme="minorHAnsi"/>
                    <w:color w:val="000000"/>
                    <w:sz w:val="20"/>
                    <w:szCs w:val="20"/>
                  </w:rPr>
                  <w:t>.</w:t>
                </w:r>
              </w:sdtContent>
            </w:sdt>
          </w:p>
          <w:p w14:paraId="3BC48CB1" w14:textId="77777777" w:rsidR="00B40F8A" w:rsidRPr="001D0520" w:rsidRDefault="00B40F8A" w:rsidP="00C022F7">
            <w:pPr>
              <w:rPr>
                <w:rFonts w:eastAsia="Times New Roman" w:cstheme="minorHAnsi"/>
                <w:sz w:val="20"/>
                <w:szCs w:val="20"/>
              </w:rPr>
            </w:pPr>
          </w:p>
        </w:tc>
      </w:tr>
      <w:tr w:rsidR="00B40F8A" w:rsidRPr="005C6BDF" w14:paraId="2A06B087" w14:textId="77777777" w:rsidTr="00C022F7">
        <w:tc>
          <w:tcPr>
            <w:tcW w:w="2949" w:type="dxa"/>
          </w:tcPr>
          <w:p w14:paraId="4CFAA680" w14:textId="554E84BA" w:rsidR="00B40F8A" w:rsidRDefault="00B40F8A" w:rsidP="00C022F7">
            <w:pPr>
              <w:rPr>
                <w:rFonts w:eastAsia="Times New Roman" w:cstheme="minorHAnsi"/>
                <w:b/>
                <w:bCs/>
                <w:sz w:val="20"/>
                <w:szCs w:val="20"/>
                <w:lang w:val="en-ZA"/>
              </w:rPr>
            </w:pPr>
            <w:r>
              <w:rPr>
                <w:rFonts w:eastAsia="Times New Roman" w:cstheme="minorHAnsi"/>
                <w:b/>
                <w:bCs/>
                <w:sz w:val="20"/>
                <w:szCs w:val="20"/>
                <w:lang w:val="en-ZA"/>
              </w:rPr>
              <w:t xml:space="preserve">Swoop </w:t>
            </w:r>
            <w:r w:rsidR="007A09C5">
              <w:rPr>
                <w:rFonts w:eastAsia="Times New Roman" w:cstheme="minorHAnsi"/>
                <w:b/>
                <w:bCs/>
                <w:sz w:val="20"/>
                <w:szCs w:val="20"/>
                <w:lang w:val="en-ZA"/>
              </w:rPr>
              <w:t xml:space="preserve">/ Hyperfine </w:t>
            </w:r>
            <w:r>
              <w:rPr>
                <w:rFonts w:eastAsia="Times New Roman" w:cstheme="minorHAnsi"/>
                <w:b/>
                <w:bCs/>
                <w:sz w:val="20"/>
                <w:szCs w:val="20"/>
                <w:lang w:val="en-ZA"/>
              </w:rPr>
              <w:t xml:space="preserve">portable MR Imaging system </w:t>
            </w:r>
          </w:p>
          <w:p w14:paraId="46D25A63" w14:textId="77777777" w:rsidR="00B40F8A" w:rsidRDefault="00B40F8A" w:rsidP="00C022F7">
            <w:pPr>
              <w:rPr>
                <w:rFonts w:eastAsia="Times New Roman" w:cstheme="minorHAnsi"/>
                <w:b/>
                <w:bCs/>
                <w:sz w:val="20"/>
                <w:szCs w:val="20"/>
                <w:lang w:val="en-ZA"/>
              </w:rPr>
            </w:pPr>
          </w:p>
          <w:p w14:paraId="0EE2524C" w14:textId="77777777" w:rsidR="00B40F8A" w:rsidRDefault="00B40F8A" w:rsidP="00C022F7">
            <w:pPr>
              <w:rPr>
                <w:rFonts w:eastAsia="Times New Roman" w:cstheme="minorHAnsi"/>
                <w:b/>
                <w:bCs/>
                <w:sz w:val="20"/>
                <w:szCs w:val="20"/>
                <w:lang w:val="en-ZA"/>
              </w:rPr>
            </w:pPr>
            <w:r>
              <w:rPr>
                <w:rFonts w:eastAsia="Times New Roman" w:cstheme="minorHAnsi"/>
                <w:b/>
                <w:bCs/>
                <w:sz w:val="20"/>
                <w:szCs w:val="20"/>
                <w:lang w:val="en-ZA"/>
              </w:rPr>
              <w:t xml:space="preserve">Product </w:t>
            </w:r>
          </w:p>
          <w:p w14:paraId="1B7BE848" w14:textId="77777777" w:rsidR="00B40F8A" w:rsidRDefault="00B40F8A" w:rsidP="00C022F7">
            <w:pPr>
              <w:rPr>
                <w:rFonts w:eastAsia="Times New Roman" w:cstheme="minorHAnsi"/>
                <w:b/>
                <w:bCs/>
                <w:sz w:val="20"/>
                <w:szCs w:val="20"/>
                <w:lang w:val="en-ZA"/>
              </w:rPr>
            </w:pPr>
          </w:p>
          <w:p w14:paraId="7B8ACE3F"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 xml:space="preserve">Related FI Competencies: </w:t>
            </w:r>
          </w:p>
          <w:p w14:paraId="17173AA7"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Human</w:t>
            </w:r>
            <w:r>
              <w:rPr>
                <w:rFonts w:eastAsia="Times New Roman" w:cstheme="minorHAnsi"/>
                <w:sz w:val="20"/>
                <w:szCs w:val="20"/>
              </w:rPr>
              <w:t>-</w:t>
            </w:r>
            <w:r w:rsidRPr="001D0520">
              <w:rPr>
                <w:rFonts w:eastAsia="Times New Roman" w:cstheme="minorHAnsi"/>
                <w:sz w:val="20"/>
                <w:szCs w:val="20"/>
              </w:rPr>
              <w:t>centric</w:t>
            </w:r>
          </w:p>
          <w:p w14:paraId="7131E491"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Affordable</w:t>
            </w:r>
          </w:p>
          <w:p w14:paraId="221A8EF5" w14:textId="77777777" w:rsidR="00B40F8A" w:rsidRPr="001D0520" w:rsidRDefault="00B40F8A" w:rsidP="00C022F7">
            <w:pPr>
              <w:rPr>
                <w:rFonts w:eastAsia="Times New Roman" w:cstheme="minorHAnsi"/>
                <w:sz w:val="20"/>
                <w:szCs w:val="20"/>
              </w:rPr>
            </w:pPr>
            <w:r w:rsidRPr="001D0520">
              <w:rPr>
                <w:rFonts w:eastAsia="Times New Roman" w:cstheme="minorHAnsi"/>
                <w:sz w:val="20"/>
                <w:szCs w:val="20"/>
              </w:rPr>
              <w:t>Green</w:t>
            </w:r>
          </w:p>
          <w:p w14:paraId="6FEAFF47" w14:textId="77777777" w:rsidR="00B40F8A" w:rsidRDefault="00B40F8A" w:rsidP="00C022F7">
            <w:pPr>
              <w:rPr>
                <w:rFonts w:eastAsia="Times New Roman" w:cstheme="minorHAnsi"/>
                <w:sz w:val="20"/>
                <w:szCs w:val="20"/>
              </w:rPr>
            </w:pPr>
            <w:r w:rsidRPr="001D0520">
              <w:rPr>
                <w:rFonts w:eastAsia="Times New Roman" w:cstheme="minorHAnsi"/>
                <w:sz w:val="20"/>
                <w:szCs w:val="20"/>
              </w:rPr>
              <w:t>Adaptable</w:t>
            </w:r>
          </w:p>
          <w:p w14:paraId="2550426D" w14:textId="77777777" w:rsidR="00B40F8A" w:rsidRDefault="00B40F8A" w:rsidP="00C022F7">
            <w:pPr>
              <w:rPr>
                <w:rFonts w:eastAsia="Times New Roman" w:cstheme="minorHAnsi"/>
                <w:sz w:val="20"/>
                <w:szCs w:val="20"/>
              </w:rPr>
            </w:pPr>
            <w:r w:rsidRPr="001D0520">
              <w:rPr>
                <w:rFonts w:eastAsia="Times New Roman" w:cstheme="minorHAnsi"/>
                <w:sz w:val="20"/>
                <w:szCs w:val="20"/>
              </w:rPr>
              <w:t>Mobile</w:t>
            </w:r>
          </w:p>
          <w:p w14:paraId="13111E5A" w14:textId="77777777" w:rsidR="00B40F8A" w:rsidRPr="001D0520" w:rsidRDefault="00B40F8A" w:rsidP="00C022F7">
            <w:pPr>
              <w:rPr>
                <w:rFonts w:eastAsia="Times New Roman" w:cstheme="minorHAnsi"/>
                <w:b/>
                <w:bCs/>
                <w:sz w:val="20"/>
                <w:szCs w:val="20"/>
                <w:lang w:val="en-ZA"/>
              </w:rPr>
            </w:pPr>
            <w:r w:rsidRPr="001D0520">
              <w:rPr>
                <w:rFonts w:eastAsia="Times New Roman" w:cstheme="minorHAnsi"/>
                <w:sz w:val="20"/>
                <w:szCs w:val="20"/>
              </w:rPr>
              <w:t>Lightweight</w:t>
            </w:r>
          </w:p>
        </w:tc>
        <w:tc>
          <w:tcPr>
            <w:tcW w:w="3431" w:type="dxa"/>
          </w:tcPr>
          <w:p w14:paraId="12C61281" w14:textId="1BBF8B64" w:rsidR="00B40F8A" w:rsidRPr="001D0520" w:rsidRDefault="00B40F8A" w:rsidP="00C022F7">
            <w:pPr>
              <w:rPr>
                <w:rFonts w:eastAsia="Times New Roman" w:cstheme="minorHAnsi"/>
                <w:sz w:val="20"/>
                <w:szCs w:val="20"/>
              </w:rPr>
            </w:pPr>
            <w:r>
              <w:rPr>
                <w:rFonts w:eastAsia="Times New Roman" w:cstheme="minorHAnsi"/>
                <w:sz w:val="20"/>
                <w:szCs w:val="20"/>
              </w:rPr>
              <w:t xml:space="preserve">Magnetic resonance Imaging (MRI) devices are important for the diagnosis of a variety of pathologies. The </w:t>
            </w:r>
            <w:r w:rsidR="007A09C5">
              <w:rPr>
                <w:rFonts w:eastAsia="Times New Roman" w:cstheme="minorHAnsi"/>
                <w:sz w:val="20"/>
                <w:szCs w:val="20"/>
              </w:rPr>
              <w:t>S</w:t>
            </w:r>
            <w:r>
              <w:rPr>
                <w:rFonts w:eastAsia="Times New Roman" w:cstheme="minorHAnsi"/>
                <w:sz w:val="20"/>
                <w:szCs w:val="20"/>
              </w:rPr>
              <w:t xml:space="preserve">woop </w:t>
            </w:r>
            <w:r w:rsidR="007A09C5">
              <w:rPr>
                <w:rFonts w:eastAsia="Times New Roman" w:cstheme="minorHAnsi"/>
                <w:sz w:val="20"/>
                <w:szCs w:val="20"/>
              </w:rPr>
              <w:t>H</w:t>
            </w:r>
            <w:r>
              <w:rPr>
                <w:rFonts w:eastAsia="Times New Roman" w:cstheme="minorHAnsi"/>
                <w:sz w:val="20"/>
                <w:szCs w:val="20"/>
              </w:rPr>
              <w:t xml:space="preserve">yperfine portable MR imaging system is a </w:t>
            </w:r>
            <w:r w:rsidR="007A09C5">
              <w:rPr>
                <w:rFonts w:eastAsia="Times New Roman" w:cstheme="minorHAnsi"/>
                <w:sz w:val="20"/>
                <w:szCs w:val="20"/>
              </w:rPr>
              <w:t xml:space="preserve">portable, </w:t>
            </w:r>
            <w:r>
              <w:rPr>
                <w:rFonts w:eastAsia="Times New Roman" w:cstheme="minorHAnsi"/>
                <w:sz w:val="20"/>
                <w:szCs w:val="20"/>
              </w:rPr>
              <w:t>affordable ultra-low field MRI scanner</w:t>
            </w:r>
            <w:r w:rsidR="007A09C5">
              <w:rPr>
                <w:rFonts w:eastAsia="Times New Roman" w:cstheme="minorHAnsi"/>
                <w:sz w:val="20"/>
                <w:szCs w:val="20"/>
              </w:rPr>
              <w:t>, which uses less power as it can be operated using a regular socket</w:t>
            </w:r>
            <w:r w:rsidR="00715C2F">
              <w:rPr>
                <w:rFonts w:eastAsia="Times New Roman" w:cstheme="minorHAnsi"/>
                <w:sz w:val="20"/>
                <w:szCs w:val="20"/>
              </w:rPr>
              <w:t>.</w:t>
            </w:r>
            <w:r>
              <w:rPr>
                <w:rFonts w:eastAsia="Times New Roman" w:cstheme="minorHAnsi"/>
                <w:sz w:val="20"/>
                <w:szCs w:val="20"/>
              </w:rPr>
              <w:t xml:space="preserve"> </w:t>
            </w:r>
          </w:p>
        </w:tc>
        <w:tc>
          <w:tcPr>
            <w:tcW w:w="3685" w:type="dxa"/>
          </w:tcPr>
          <w:p w14:paraId="53C08DFE" w14:textId="09AF39BF" w:rsidR="00B40F8A" w:rsidRPr="001D0520" w:rsidRDefault="00A526DB" w:rsidP="00C022F7">
            <w:pPr>
              <w:rPr>
                <w:rFonts w:eastAsia="Times New Roman" w:cstheme="minorHAnsi"/>
                <w:sz w:val="20"/>
                <w:szCs w:val="20"/>
              </w:rPr>
            </w:pPr>
            <w:r>
              <w:rPr>
                <w:rFonts w:eastAsia="Times New Roman" w:cstheme="minorHAnsi"/>
                <w:sz w:val="20"/>
                <w:szCs w:val="20"/>
              </w:rPr>
              <w:t xml:space="preserve">Almost 40 million MRI scans are conducted annually just in the US [xx]. </w:t>
            </w:r>
            <w:r w:rsidR="00B40F8A">
              <w:rPr>
                <w:rFonts w:eastAsia="Times New Roman" w:cstheme="minorHAnsi"/>
                <w:sz w:val="20"/>
                <w:szCs w:val="20"/>
              </w:rPr>
              <w:t xml:space="preserve">Lengthy wait times due to demand are often prohibitive for </w:t>
            </w:r>
            <w:r w:rsidR="007A09C5">
              <w:rPr>
                <w:rFonts w:eastAsia="Times New Roman" w:cstheme="minorHAnsi"/>
                <w:sz w:val="20"/>
                <w:szCs w:val="20"/>
              </w:rPr>
              <w:t xml:space="preserve">mainstream </w:t>
            </w:r>
            <w:r w:rsidR="00B40F8A">
              <w:rPr>
                <w:rFonts w:eastAsia="Times New Roman" w:cstheme="minorHAnsi"/>
                <w:sz w:val="20"/>
                <w:szCs w:val="20"/>
              </w:rPr>
              <w:t>MRI access within a reasonable time frame</w:t>
            </w:r>
            <w:r w:rsidR="00FD15AB">
              <w:rPr>
                <w:rFonts w:eastAsia="Times New Roman" w:cstheme="minorHAnsi"/>
                <w:sz w:val="20"/>
                <w:szCs w:val="20"/>
              </w:rPr>
              <w:t>.</w:t>
            </w:r>
            <w:r w:rsidR="00B40F8A">
              <w:rPr>
                <w:rFonts w:eastAsia="Times New Roman" w:cstheme="minorHAnsi"/>
                <w:sz w:val="20"/>
                <w:szCs w:val="20"/>
              </w:rPr>
              <w:t xml:space="preserve"> </w:t>
            </w:r>
            <w:r w:rsidR="00FD15AB">
              <w:rPr>
                <w:rFonts w:eastAsia="Times New Roman" w:cstheme="minorHAnsi"/>
                <w:sz w:val="20"/>
                <w:szCs w:val="20"/>
              </w:rPr>
              <w:t>P</w:t>
            </w:r>
            <w:r w:rsidR="00B40F8A">
              <w:rPr>
                <w:rFonts w:eastAsia="Times New Roman" w:cstheme="minorHAnsi"/>
                <w:sz w:val="20"/>
                <w:szCs w:val="20"/>
              </w:rPr>
              <w:t xml:space="preserve">ortable </w:t>
            </w:r>
            <w:r w:rsidR="007A09C5">
              <w:rPr>
                <w:rFonts w:eastAsia="Times New Roman" w:cstheme="minorHAnsi"/>
                <w:sz w:val="20"/>
                <w:szCs w:val="20"/>
              </w:rPr>
              <w:t xml:space="preserve">ultra-low field </w:t>
            </w:r>
            <w:r w:rsidR="00B40F8A">
              <w:rPr>
                <w:rFonts w:eastAsia="Times New Roman" w:cstheme="minorHAnsi"/>
                <w:sz w:val="20"/>
                <w:szCs w:val="20"/>
              </w:rPr>
              <w:t xml:space="preserve">MRI technology can increase supply and turnaround of MRI tests. </w:t>
            </w:r>
            <w:r w:rsidR="00C618B9">
              <w:rPr>
                <w:rFonts w:eastAsia="Times New Roman" w:cstheme="minorHAnsi"/>
                <w:sz w:val="20"/>
                <w:szCs w:val="20"/>
              </w:rPr>
              <w:t>P</w:t>
            </w:r>
            <w:r w:rsidR="00B40F8A">
              <w:rPr>
                <w:rFonts w:eastAsia="Times New Roman" w:cstheme="minorHAnsi"/>
                <w:sz w:val="20"/>
                <w:szCs w:val="20"/>
              </w:rPr>
              <w:t xml:space="preserve">ortable MRI technology </w:t>
            </w:r>
            <w:r w:rsidR="00C618B9">
              <w:rPr>
                <w:rFonts w:eastAsia="Times New Roman" w:cstheme="minorHAnsi"/>
                <w:sz w:val="20"/>
                <w:szCs w:val="20"/>
              </w:rPr>
              <w:t>can be</w:t>
            </w:r>
            <w:r w:rsidR="00B40F8A">
              <w:rPr>
                <w:rFonts w:eastAsia="Times New Roman" w:cstheme="minorHAnsi"/>
                <w:sz w:val="20"/>
                <w:szCs w:val="20"/>
              </w:rPr>
              <w:t xml:space="preserve"> available 3 to 5 hours faster than conventional MRI</w:t>
            </w:r>
            <w:r w:rsidR="007A09C5">
              <w:rPr>
                <w:rFonts w:eastAsia="Times New Roman" w:cstheme="minorHAnsi"/>
                <w:sz w:val="20"/>
                <w:szCs w:val="20"/>
              </w:rPr>
              <w:t>s [company website:</w:t>
            </w:r>
            <w:r w:rsidR="007A09C5">
              <w:t xml:space="preserve"> </w:t>
            </w:r>
            <w:r w:rsidR="007A09C5" w:rsidRPr="007A09C5">
              <w:rPr>
                <w:rFonts w:eastAsia="Times New Roman" w:cstheme="minorHAnsi"/>
                <w:sz w:val="20"/>
                <w:szCs w:val="20"/>
              </w:rPr>
              <w:t>https://hyperfine.io</w:t>
            </w:r>
            <w:r w:rsidR="007A09C5">
              <w:rPr>
                <w:rFonts w:eastAsia="Times New Roman" w:cstheme="minorHAnsi"/>
                <w:sz w:val="20"/>
                <w:szCs w:val="20"/>
              </w:rPr>
              <w:t>]</w:t>
            </w:r>
            <w:r w:rsidR="00B40F8A">
              <w:rPr>
                <w:rFonts w:eastAsia="Times New Roman" w:cstheme="minorHAnsi"/>
                <w:sz w:val="20"/>
                <w:szCs w:val="20"/>
              </w:rPr>
              <w:t xml:space="preserve">. Faster MRI turnaround times may also result in earlier discharge where appropriate </w:t>
            </w:r>
            <w:sdt>
              <w:sdtPr>
                <w:rPr>
                  <w:rFonts w:eastAsia="Times New Roman" w:cstheme="minorHAnsi"/>
                  <w:color w:val="000000"/>
                  <w:sz w:val="20"/>
                  <w:szCs w:val="20"/>
                </w:rPr>
                <w:tag w:val="MENDELEY_CITATION_v3_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"/>
                <w:id w:val="-1256822430"/>
                <w:placeholder>
                  <w:docPart w:val="52DE0D23F45B44EAABB63B0D5F3FA770"/>
                </w:placeholder>
              </w:sdtPr>
              <w:sdtContent>
                <w:r w:rsidR="00B40F8A" w:rsidRPr="00BA0E5B">
                  <w:rPr>
                    <w:rFonts w:eastAsia="Times New Roman" w:cstheme="minorHAnsi"/>
                    <w:color w:val="000000"/>
                    <w:sz w:val="20"/>
                    <w:szCs w:val="20"/>
                  </w:rPr>
                  <w:t>[42]</w:t>
                </w:r>
              </w:sdtContent>
            </w:sdt>
            <w:r w:rsidR="00B40F8A">
              <w:rPr>
                <w:rFonts w:eastAsia="Times New Roman" w:cstheme="minorHAnsi"/>
                <w:sz w:val="20"/>
                <w:szCs w:val="20"/>
              </w:rPr>
              <w:t>.</w:t>
            </w:r>
          </w:p>
        </w:tc>
        <w:tc>
          <w:tcPr>
            <w:tcW w:w="4820" w:type="dxa"/>
          </w:tcPr>
          <w:p w14:paraId="1D142CC8" w14:textId="47410E8F" w:rsidR="00B40F8A" w:rsidRPr="001D0520" w:rsidRDefault="00177CDD" w:rsidP="00C022F7">
            <w:pPr>
              <w:rPr>
                <w:rFonts w:eastAsia="Times New Roman" w:cstheme="minorHAnsi"/>
                <w:sz w:val="20"/>
                <w:szCs w:val="20"/>
              </w:rPr>
            </w:pPr>
            <w:r>
              <w:rPr>
                <w:rFonts w:eastAsia="Times New Roman" w:cstheme="minorHAnsi"/>
                <w:sz w:val="20"/>
                <w:szCs w:val="20"/>
              </w:rPr>
              <w:t xml:space="preserve">Incumbent MRI machines use around 25 kW </w:t>
            </w:r>
            <w:r w:rsidR="00FD15AB">
              <w:rPr>
                <w:rFonts w:eastAsia="Times New Roman" w:cstheme="minorHAnsi"/>
                <w:sz w:val="20"/>
                <w:szCs w:val="20"/>
              </w:rPr>
              <w:t>per</w:t>
            </w:r>
            <w:r>
              <w:rPr>
                <w:rFonts w:eastAsia="Times New Roman" w:cstheme="minorHAnsi"/>
                <w:sz w:val="20"/>
                <w:szCs w:val="20"/>
              </w:rPr>
              <w:t xml:space="preserve"> standard examination</w:t>
            </w:r>
            <w:r w:rsidR="00FD15AB">
              <w:rPr>
                <w:rFonts w:eastAsia="Times New Roman" w:cstheme="minorHAnsi"/>
                <w:sz w:val="20"/>
                <w:szCs w:val="20"/>
              </w:rPr>
              <w:t xml:space="preserve">, </w:t>
            </w:r>
            <w:r>
              <w:rPr>
                <w:rFonts w:eastAsia="Times New Roman" w:cstheme="minorHAnsi"/>
                <w:sz w:val="20"/>
                <w:szCs w:val="20"/>
              </w:rPr>
              <w:t>up to 80 kW for demanding examinations</w:t>
            </w:r>
            <w:r w:rsidR="00FD15AB">
              <w:rPr>
                <w:rFonts w:eastAsia="Times New Roman" w:cstheme="minorHAnsi"/>
                <w:sz w:val="20"/>
                <w:szCs w:val="20"/>
              </w:rPr>
              <w:t>, and 6-7 kW for just background</w:t>
            </w:r>
            <w:r>
              <w:rPr>
                <w:rFonts w:eastAsia="Times New Roman" w:cstheme="minorHAnsi"/>
                <w:sz w:val="20"/>
                <w:szCs w:val="20"/>
              </w:rPr>
              <w:t xml:space="preserve"> </w:t>
            </w:r>
            <w:r w:rsidR="00FD15AB">
              <w:rPr>
                <w:rFonts w:eastAsia="Times New Roman" w:cstheme="minorHAnsi"/>
                <w:sz w:val="20"/>
                <w:szCs w:val="20"/>
              </w:rPr>
              <w:t xml:space="preserve">use when on </w:t>
            </w:r>
            <w:proofErr w:type="gramStart"/>
            <w:r w:rsidR="00FD15AB">
              <w:rPr>
                <w:rFonts w:eastAsia="Times New Roman" w:cstheme="minorHAnsi"/>
                <w:sz w:val="20"/>
                <w:szCs w:val="20"/>
              </w:rPr>
              <w:t>standby</w:t>
            </w:r>
            <w:r>
              <w:rPr>
                <w:rFonts w:eastAsia="Times New Roman" w:cstheme="minorHAnsi"/>
                <w:sz w:val="20"/>
                <w:szCs w:val="20"/>
              </w:rPr>
              <w:t>[</w:t>
            </w:r>
            <w:proofErr w:type="gramEnd"/>
            <w:r>
              <w:rPr>
                <w:rFonts w:eastAsia="Times New Roman" w:cstheme="minorHAnsi"/>
                <w:sz w:val="20"/>
                <w:szCs w:val="20"/>
              </w:rPr>
              <w:t>42] New p</w:t>
            </w:r>
            <w:r w:rsidR="00B40F8A">
              <w:rPr>
                <w:rFonts w:eastAsia="Times New Roman" w:cstheme="minorHAnsi"/>
                <w:sz w:val="20"/>
                <w:szCs w:val="20"/>
              </w:rPr>
              <w:t xml:space="preserve">ortable MRI scanners </w:t>
            </w:r>
            <w:r>
              <w:rPr>
                <w:rFonts w:eastAsia="Times New Roman" w:cstheme="minorHAnsi"/>
                <w:sz w:val="20"/>
                <w:szCs w:val="20"/>
              </w:rPr>
              <w:t xml:space="preserve">such as the Swoop use only around 0.9 kW. </w:t>
            </w:r>
            <w:r w:rsidR="00C618B9">
              <w:rPr>
                <w:rFonts w:eastAsia="Times New Roman" w:cstheme="minorHAnsi"/>
                <w:sz w:val="20"/>
                <w:szCs w:val="20"/>
              </w:rPr>
              <w:t xml:space="preserve">That is at least a 96% reduction in energy use. </w:t>
            </w:r>
            <w:r>
              <w:rPr>
                <w:rFonts w:eastAsia="Times New Roman" w:cstheme="minorHAnsi"/>
                <w:sz w:val="20"/>
                <w:szCs w:val="20"/>
              </w:rPr>
              <w:t xml:space="preserve">Their use </w:t>
            </w:r>
            <w:r w:rsidR="00B40F8A">
              <w:rPr>
                <w:rFonts w:eastAsia="Times New Roman" w:cstheme="minorHAnsi"/>
                <w:sz w:val="20"/>
                <w:szCs w:val="20"/>
              </w:rPr>
              <w:t xml:space="preserve">can </w:t>
            </w:r>
            <w:r>
              <w:rPr>
                <w:rFonts w:eastAsia="Times New Roman" w:cstheme="minorHAnsi"/>
                <w:sz w:val="20"/>
                <w:szCs w:val="20"/>
              </w:rPr>
              <w:t>also</w:t>
            </w:r>
            <w:r w:rsidR="00FD15AB">
              <w:rPr>
                <w:rFonts w:eastAsia="Times New Roman" w:cstheme="minorHAnsi"/>
                <w:sz w:val="20"/>
                <w:szCs w:val="20"/>
              </w:rPr>
              <w:t xml:space="preserve"> help</w:t>
            </w:r>
            <w:r>
              <w:rPr>
                <w:rFonts w:eastAsia="Times New Roman" w:cstheme="minorHAnsi"/>
                <w:sz w:val="20"/>
                <w:szCs w:val="20"/>
              </w:rPr>
              <w:t xml:space="preserve"> </w:t>
            </w:r>
            <w:r w:rsidR="00B40F8A">
              <w:rPr>
                <w:rFonts w:eastAsia="Times New Roman" w:cstheme="minorHAnsi"/>
                <w:sz w:val="20"/>
                <w:szCs w:val="20"/>
              </w:rPr>
              <w:t xml:space="preserve">reduce the carbon emissions of patients who traditionally must travel distances to reach secondary or tertiary hospitals that have access to </w:t>
            </w:r>
            <w:r>
              <w:rPr>
                <w:rFonts w:eastAsia="Times New Roman" w:cstheme="minorHAnsi"/>
                <w:sz w:val="20"/>
                <w:szCs w:val="20"/>
              </w:rPr>
              <w:t>high-end MRI</w:t>
            </w:r>
            <w:r w:rsidR="00B40F8A">
              <w:rPr>
                <w:rFonts w:eastAsia="Times New Roman" w:cstheme="minorHAnsi"/>
                <w:sz w:val="20"/>
                <w:szCs w:val="20"/>
              </w:rPr>
              <w:t xml:space="preserve"> technology. </w:t>
            </w:r>
          </w:p>
        </w:tc>
      </w:tr>
      <w:tr w:rsidR="00B40F8A" w:rsidRPr="005C6BDF" w14:paraId="490779C8" w14:textId="77777777" w:rsidTr="00C022F7">
        <w:tc>
          <w:tcPr>
            <w:tcW w:w="14885" w:type="dxa"/>
            <w:gridSpan w:val="4"/>
          </w:tcPr>
          <w:p w14:paraId="5DAEE38A" w14:textId="77777777" w:rsidR="00B40F8A" w:rsidRDefault="00B40F8A" w:rsidP="00C022F7">
            <w:pPr>
              <w:rPr>
                <w:rFonts w:eastAsia="Times New Roman" w:cstheme="minorHAnsi"/>
                <w:b/>
                <w:bCs/>
                <w:sz w:val="20"/>
                <w:szCs w:val="20"/>
                <w:lang w:val="en-ZA"/>
              </w:rPr>
            </w:pPr>
          </w:p>
          <w:p w14:paraId="195BFD53" w14:textId="4E77CE44" w:rsidR="00B40F8A" w:rsidRPr="003C1E9D" w:rsidRDefault="00B40F8A" w:rsidP="00C022F7">
            <w:pPr>
              <w:rPr>
                <w:rFonts w:eastAsia="Times New Roman" w:cstheme="minorHAnsi"/>
                <w:sz w:val="20"/>
                <w:szCs w:val="20"/>
              </w:rPr>
            </w:pPr>
            <w:r>
              <w:rPr>
                <w:rFonts w:eastAsia="Times New Roman" w:cstheme="minorHAnsi"/>
                <w:b/>
                <w:bCs/>
                <w:sz w:val="20"/>
                <w:szCs w:val="20"/>
                <w:lang w:val="en-ZA"/>
              </w:rPr>
              <w:t>Footnote:</w:t>
            </w:r>
            <w:r w:rsidRPr="003C1E9D">
              <w:rPr>
                <w:rFonts w:eastAsia="Times New Roman" w:cstheme="minorHAnsi"/>
                <w:color w:val="000000"/>
              </w:rPr>
              <w:t xml:space="preserve"> </w:t>
            </w:r>
            <w:r w:rsidRPr="003C1E9D">
              <w:rPr>
                <w:rFonts w:eastAsia="Times New Roman" w:cstheme="minorHAnsi"/>
                <w:sz w:val="20"/>
                <w:szCs w:val="20"/>
              </w:rPr>
              <w:t>It is also noted that the terms HIC and LMIC are broad categorizations and do not reflect the heterogeneity present in these countries</w:t>
            </w:r>
            <w:r>
              <w:rPr>
                <w:rFonts w:eastAsia="Times New Roman" w:cstheme="minorHAnsi"/>
                <w:sz w:val="20"/>
                <w:szCs w:val="20"/>
              </w:rPr>
              <w:t xml:space="preserve"> </w:t>
            </w:r>
            <w:sdt>
              <w:sdtPr>
                <w:rPr>
                  <w:rFonts w:eastAsia="Times New Roman" w:cstheme="minorHAnsi"/>
                  <w:color w:val="000000"/>
                  <w:sz w:val="20"/>
                  <w:szCs w:val="20"/>
                </w:rPr>
                <w:tag w:val="MENDELEY_CITATION_v3_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"/>
                <w:id w:val="540943809"/>
                <w:placeholder>
                  <w:docPart w:val="B3475FE9424742A9A16BC85BA9E71432"/>
                </w:placeholder>
              </w:sdtPr>
              <w:sdtContent>
                <w:r w:rsidRPr="00BA0E5B">
                  <w:rPr>
                    <w:rFonts w:eastAsia="Times New Roman" w:cstheme="minorHAnsi"/>
                    <w:color w:val="000000"/>
                    <w:sz w:val="20"/>
                    <w:szCs w:val="20"/>
                  </w:rPr>
                  <w:t>[44]</w:t>
                </w:r>
              </w:sdtContent>
            </w:sdt>
            <w:r w:rsidRPr="003C1E9D">
              <w:rPr>
                <w:rFonts w:eastAsia="Times New Roman" w:cstheme="minorHAnsi"/>
                <w:sz w:val="20"/>
                <w:szCs w:val="20"/>
              </w:rPr>
              <w:t>.</w:t>
            </w:r>
          </w:p>
          <w:p w14:paraId="79122AF9" w14:textId="77777777" w:rsidR="00B40F8A" w:rsidRDefault="00B40F8A" w:rsidP="00C022F7">
            <w:pPr>
              <w:rPr>
                <w:rFonts w:eastAsia="Times New Roman" w:cstheme="minorHAnsi"/>
                <w:sz w:val="20"/>
                <w:szCs w:val="20"/>
              </w:rPr>
            </w:pPr>
          </w:p>
        </w:tc>
      </w:tr>
    </w:tbl>
    <w:p w14:paraId="3ED7DA14" w14:textId="77777777" w:rsidR="00B40F8A" w:rsidRDefault="00B40F8A" w:rsidP="00B40F8A">
      <w:pPr>
        <w:spacing w:after="0" w:line="360" w:lineRule="auto"/>
        <w:rPr>
          <w:rFonts w:eastAsia="Times New Roman" w:cstheme="minorHAnsi"/>
          <w:color w:val="000000"/>
        </w:rPr>
        <w:sectPr w:rsidR="00B40F8A" w:rsidSect="00C14A40">
          <w:pgSz w:w="15840" w:h="12240" w:orient="landscape"/>
          <w:pgMar w:top="1440" w:right="1440" w:bottom="1440" w:left="1440" w:header="720" w:footer="720" w:gutter="0"/>
          <w:cols w:space="720"/>
          <w:docGrid w:linePitch="360"/>
        </w:sectPr>
      </w:pPr>
    </w:p>
    <w:p w14:paraId="6A4A2444" w14:textId="77777777" w:rsidR="00B40F8A" w:rsidRDefault="00B40F8A" w:rsidP="00B40F8A">
      <w:pPr>
        <w:spacing w:after="0" w:line="360" w:lineRule="auto"/>
        <w:rPr>
          <w:rFonts w:eastAsia="Times New Roman" w:cstheme="minorHAnsi"/>
          <w:b/>
          <w:bCs/>
          <w:color w:val="000000"/>
        </w:rPr>
      </w:pPr>
    </w:p>
    <w:p w14:paraId="2C32DA5B" w14:textId="7C18F91E" w:rsidR="003E4BC0" w:rsidRPr="00CE5507" w:rsidRDefault="00CC2ABE" w:rsidP="003E4BC0">
      <w:pPr>
        <w:spacing w:after="0" w:line="360" w:lineRule="auto"/>
      </w:pPr>
      <w:r>
        <w:rPr>
          <w:rFonts w:eastAsia="Times New Roman" w:cstheme="minorHAnsi"/>
          <w:b/>
          <w:bCs/>
          <w:color w:val="000000"/>
        </w:rPr>
        <w:t xml:space="preserve">Enabling </w:t>
      </w:r>
      <w:r w:rsidR="00C525F9">
        <w:rPr>
          <w:rFonts w:eastAsia="Times New Roman" w:cstheme="minorHAnsi"/>
          <w:b/>
          <w:bCs/>
          <w:color w:val="000000"/>
        </w:rPr>
        <w:t>frugal innovation</w:t>
      </w:r>
    </w:p>
    <w:p w14:paraId="229E4411" w14:textId="77777777" w:rsidR="00B40F8A" w:rsidRDefault="00B40F8A" w:rsidP="00B40F8A">
      <w:pPr>
        <w:spacing w:after="0" w:line="360" w:lineRule="auto"/>
        <w:rPr>
          <w:rFonts w:eastAsia="Times New Roman" w:cstheme="minorHAnsi"/>
          <w:b/>
          <w:bCs/>
          <w:color w:val="000000"/>
        </w:rPr>
      </w:pPr>
    </w:p>
    <w:p w14:paraId="2CA5FBBF" w14:textId="2B3DBAB7" w:rsidR="00B40F8A" w:rsidRDefault="00B40F8A" w:rsidP="00B40F8A">
      <w:pPr>
        <w:spacing w:after="0" w:line="360" w:lineRule="auto"/>
        <w:rPr>
          <w:rFonts w:eastAsia="Times New Roman" w:cstheme="minorHAnsi"/>
          <w:color w:val="000000"/>
        </w:rPr>
      </w:pPr>
      <w:r w:rsidRPr="0046721C">
        <w:rPr>
          <w:rFonts w:eastAsia="Times New Roman" w:cstheme="minorHAnsi"/>
          <w:color w:val="000000"/>
        </w:rPr>
        <w:t>To help</w:t>
      </w:r>
      <w:r>
        <w:rPr>
          <w:rFonts w:eastAsia="Times New Roman" w:cstheme="minorHAnsi"/>
          <w:color w:val="000000"/>
        </w:rPr>
        <w:t xml:space="preserve"> advance the development and uptake of FI, </w:t>
      </w:r>
      <w:r w:rsidR="002D2BEE">
        <w:rPr>
          <w:rFonts w:eastAsia="Times New Roman" w:cstheme="minorHAnsi"/>
          <w:color w:val="000000"/>
        </w:rPr>
        <w:t>it is important to focus on three system-level factors -</w:t>
      </w:r>
      <w:r>
        <w:rPr>
          <w:rFonts w:eastAsia="Times New Roman" w:cstheme="minorHAnsi"/>
          <w:color w:val="000000"/>
        </w:rPr>
        <w:t xml:space="preserve"> policy, research, and business</w:t>
      </w:r>
      <w:r w:rsidR="000C24C1">
        <w:rPr>
          <w:rFonts w:eastAsia="Times New Roman" w:cstheme="minorHAnsi"/>
          <w:color w:val="000000"/>
        </w:rPr>
        <w:t xml:space="preserve"> model innovation</w:t>
      </w:r>
      <w:r>
        <w:rPr>
          <w:rFonts w:eastAsia="Times New Roman" w:cstheme="minorHAnsi"/>
          <w:color w:val="000000"/>
        </w:rPr>
        <w:t xml:space="preserve">. At a policy level, for product innovations, one of the ways </w:t>
      </w:r>
      <w:r w:rsidR="00A80FE3">
        <w:rPr>
          <w:rFonts w:eastAsia="Times New Roman" w:cstheme="minorHAnsi"/>
          <w:color w:val="000000"/>
        </w:rPr>
        <w:t xml:space="preserve">to </w:t>
      </w:r>
      <w:r w:rsidR="003502CA">
        <w:rPr>
          <w:rFonts w:eastAsia="Times New Roman" w:cstheme="minorHAnsi"/>
          <w:color w:val="000000"/>
        </w:rPr>
        <w:t xml:space="preserve">enhance the sustainability of new products or innovations that are submitted for regulatory approval </w:t>
      </w:r>
      <w:r>
        <w:rPr>
          <w:rFonts w:eastAsia="Times New Roman" w:cstheme="minorHAnsi"/>
          <w:color w:val="000000"/>
        </w:rPr>
        <w:t>would be to mainstream environmental considerations into</w:t>
      </w:r>
      <w:r w:rsidR="002B194A">
        <w:rPr>
          <w:rFonts w:eastAsia="Times New Roman" w:cstheme="minorHAnsi"/>
          <w:color w:val="000000"/>
        </w:rPr>
        <w:t xml:space="preserve"> decision-making criteria of health agencies and committees that evaluate or purchase new products in the health sector. </w:t>
      </w:r>
      <w:r w:rsidR="00650811">
        <w:rPr>
          <w:rFonts w:eastAsia="Times New Roman" w:cstheme="minorHAnsi"/>
          <w:color w:val="000000"/>
        </w:rPr>
        <w:t>H</w:t>
      </w:r>
      <w:r>
        <w:rPr>
          <w:rFonts w:eastAsia="Times New Roman" w:cstheme="minorHAnsi"/>
          <w:color w:val="000000"/>
        </w:rPr>
        <w:t>ealth technology assessments (</w:t>
      </w:r>
      <w:proofErr w:type="gramStart"/>
      <w:r>
        <w:rPr>
          <w:rFonts w:eastAsia="Times New Roman" w:cstheme="minorHAnsi"/>
          <w:color w:val="000000"/>
        </w:rPr>
        <w:t>HTA</w:t>
      </w:r>
      <w:r w:rsidR="00650811">
        <w:rPr>
          <w:rFonts w:eastAsia="Times New Roman" w:cstheme="minorHAnsi"/>
          <w:color w:val="000000"/>
        </w:rPr>
        <w:t>s</w:t>
      </w:r>
      <w:r>
        <w:rPr>
          <w:rFonts w:eastAsia="Times New Roman" w:cstheme="minorHAnsi"/>
          <w:color w:val="000000"/>
        </w:rPr>
        <w:t xml:space="preserve">) </w:t>
      </w:r>
      <w:r w:rsidR="00C83A8B" w:rsidRPr="00F10FCA">
        <w:rPr>
          <w:rFonts w:eastAsia="Times New Roman" w:cstheme="minorHAnsi"/>
          <w:color w:val="000000"/>
        </w:rPr>
        <w:t xml:space="preserve"> </w:t>
      </w:r>
      <w:r w:rsidR="00650811">
        <w:rPr>
          <w:rFonts w:eastAsia="Times New Roman" w:cstheme="minorHAnsi"/>
          <w:color w:val="000000"/>
        </w:rPr>
        <w:t>are</w:t>
      </w:r>
      <w:proofErr w:type="gramEnd"/>
      <w:r w:rsidR="00650811">
        <w:rPr>
          <w:rFonts w:eastAsia="Times New Roman" w:cstheme="minorHAnsi"/>
          <w:color w:val="000000"/>
        </w:rPr>
        <w:t xml:space="preserve"> </w:t>
      </w:r>
      <w:r w:rsidR="00C83A8B" w:rsidRPr="00F10FCA">
        <w:rPr>
          <w:rFonts w:eastAsia="Times New Roman" w:cstheme="minorHAnsi"/>
          <w:color w:val="000000"/>
        </w:rPr>
        <w:t>systematic</w:t>
      </w:r>
      <w:r w:rsidR="00C83A8B">
        <w:rPr>
          <w:rFonts w:eastAsia="Times New Roman" w:cstheme="minorHAnsi"/>
          <w:color w:val="000000"/>
        </w:rPr>
        <w:t>,</w:t>
      </w:r>
      <w:r w:rsidR="00C83A8B" w:rsidRPr="00F10FCA">
        <w:rPr>
          <w:rFonts w:eastAsia="Times New Roman" w:cstheme="minorHAnsi"/>
          <w:color w:val="000000"/>
        </w:rPr>
        <w:t xml:space="preserve"> multidisciplinary process</w:t>
      </w:r>
      <w:r w:rsidR="00650811">
        <w:rPr>
          <w:rFonts w:eastAsia="Times New Roman" w:cstheme="minorHAnsi"/>
          <w:color w:val="000000"/>
        </w:rPr>
        <w:t>es</w:t>
      </w:r>
      <w:r w:rsidR="00C83A8B" w:rsidRPr="00F10FCA">
        <w:rPr>
          <w:rFonts w:eastAsia="Times New Roman" w:cstheme="minorHAnsi"/>
          <w:color w:val="000000"/>
        </w:rPr>
        <w:t xml:space="preserve"> that use</w:t>
      </w:r>
      <w:r w:rsidR="00650811">
        <w:rPr>
          <w:rFonts w:eastAsia="Times New Roman" w:cstheme="minorHAnsi"/>
          <w:color w:val="000000"/>
        </w:rPr>
        <w:t xml:space="preserve"> transparent methods</w:t>
      </w:r>
      <w:r w:rsidR="00C83A8B" w:rsidRPr="00F10FCA">
        <w:rPr>
          <w:rFonts w:eastAsia="Times New Roman" w:cstheme="minorHAnsi"/>
          <w:color w:val="000000"/>
        </w:rPr>
        <w:t xml:space="preserve"> to determine the value of health technolog</w:t>
      </w:r>
      <w:r w:rsidR="00650811">
        <w:rPr>
          <w:rFonts w:eastAsia="Times New Roman" w:cstheme="minorHAnsi"/>
          <w:color w:val="000000"/>
        </w:rPr>
        <w:t>ies</w:t>
      </w:r>
      <w:r w:rsidR="00C83A8B">
        <w:rPr>
          <w:rFonts w:eastAsia="Times New Roman" w:cstheme="minorHAnsi"/>
          <w:color w:val="000000"/>
        </w:rPr>
        <w:t xml:space="preserve">, often relaying decisions to payers or regulators in a health system. The goal is to </w:t>
      </w:r>
      <w:r w:rsidR="00C83A8B" w:rsidRPr="00F10FCA">
        <w:rPr>
          <w:rFonts w:eastAsia="Times New Roman" w:cstheme="minorHAnsi"/>
          <w:color w:val="000000"/>
        </w:rPr>
        <w:t>promote equitable, efficient, high-quality healthcare systems</w:t>
      </w:r>
      <w:r w:rsidR="00512362">
        <w:rPr>
          <w:rFonts w:eastAsia="Times New Roman" w:cstheme="minorHAnsi"/>
          <w:color w:val="000000"/>
        </w:rPr>
        <w:t>.</w:t>
      </w:r>
      <w:r w:rsidR="00C83A8B" w:rsidRPr="00F10FCA">
        <w:rPr>
          <w:rFonts w:eastAsia="Times New Roman" w:cstheme="minorHAnsi"/>
          <w:color w:val="000000"/>
        </w:rPr>
        <w:t xml:space="preserve"> </w:t>
      </w:r>
      <w:r w:rsidR="00C83A8B">
        <w:rPr>
          <w:rFonts w:eastAsia="Times New Roman" w:cstheme="minorHAnsi"/>
          <w:color w:val="000000"/>
        </w:rPr>
        <w:t>T</w:t>
      </w:r>
      <w:r w:rsidR="00C83A8B" w:rsidRPr="00F10FCA">
        <w:rPr>
          <w:rFonts w:eastAsia="Times New Roman" w:cstheme="minorHAnsi"/>
          <w:color w:val="000000"/>
        </w:rPr>
        <w:t xml:space="preserve">wo HTA agencies, </w:t>
      </w:r>
      <w:r w:rsidR="00C83A8B">
        <w:rPr>
          <w:rFonts w:eastAsia="Times New Roman" w:cstheme="minorHAnsi"/>
          <w:color w:val="000000"/>
        </w:rPr>
        <w:t xml:space="preserve">in </w:t>
      </w:r>
      <w:r w:rsidR="00C83A8B" w:rsidRPr="00F10FCA">
        <w:rPr>
          <w:rFonts w:eastAsia="Times New Roman" w:cstheme="minorHAnsi"/>
          <w:color w:val="000000"/>
        </w:rPr>
        <w:t>the UK and Canada</w:t>
      </w:r>
      <w:r w:rsidR="00C83A8B">
        <w:rPr>
          <w:rFonts w:eastAsia="Times New Roman" w:cstheme="minorHAnsi"/>
          <w:color w:val="000000"/>
        </w:rPr>
        <w:t>,</w:t>
      </w:r>
      <w:r w:rsidR="00C83A8B" w:rsidRPr="00F10FCA">
        <w:rPr>
          <w:rFonts w:eastAsia="Times New Roman" w:cstheme="minorHAnsi"/>
          <w:color w:val="000000"/>
        </w:rPr>
        <w:t xml:space="preserve"> have made </w:t>
      </w:r>
      <w:r w:rsidR="00512362">
        <w:rPr>
          <w:rFonts w:eastAsia="Times New Roman" w:cstheme="minorHAnsi"/>
          <w:color w:val="000000"/>
        </w:rPr>
        <w:t xml:space="preserve">recent </w:t>
      </w:r>
      <w:r w:rsidR="00C83A8B" w:rsidRPr="00F10FCA">
        <w:rPr>
          <w:rFonts w:eastAsia="Times New Roman" w:cstheme="minorHAnsi"/>
          <w:color w:val="000000"/>
        </w:rPr>
        <w:t>commitments to address environmental sustainability</w:t>
      </w:r>
      <w:r w:rsidR="00650811">
        <w:rPr>
          <w:rFonts w:eastAsia="Times New Roman" w:cstheme="minorHAnsi"/>
          <w:color w:val="000000"/>
        </w:rPr>
        <w:t xml:space="preserve"> by including these considerations in the appraisal process</w:t>
      </w:r>
      <w:sdt>
        <w:sdtPr>
          <w:rPr>
            <w:rFonts w:eastAsia="Times New Roman" w:cstheme="minorHAnsi"/>
            <w:strike/>
            <w:color w:val="000000"/>
          </w:rPr>
          <w:tag w:val="MENDELEY_CITATION_v3_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"/>
          <w:id w:val="1946800567"/>
          <w:placeholder>
            <w:docPart w:val="7B5FA6953D52AC43B9522B351F80A7B8"/>
          </w:placeholder>
        </w:sdtPr>
        <w:sdtEndPr>
          <w:rPr>
            <w:strike w:val="0"/>
          </w:rPr>
        </w:sdtEndPr>
        <w:sdtContent>
          <w:r w:rsidR="00C83A8B">
            <w:rPr>
              <w:rFonts w:eastAsia="Times New Roman" w:cstheme="minorHAnsi"/>
              <w:color w:val="000000"/>
            </w:rPr>
            <w:t xml:space="preserve"> </w:t>
          </w:r>
          <w:r w:rsidR="00C83A8B" w:rsidRPr="00BA0E5B">
            <w:rPr>
              <w:rFonts w:eastAsia="Times New Roman" w:cstheme="minorHAnsi"/>
              <w:color w:val="000000"/>
            </w:rPr>
            <w:t>[46]</w:t>
          </w:r>
        </w:sdtContent>
      </w:sdt>
      <w:r w:rsidR="00C83A8B">
        <w:rPr>
          <w:rFonts w:eastAsia="Times New Roman" w:cstheme="minorHAnsi"/>
          <w:color w:val="000000"/>
        </w:rPr>
        <w:t xml:space="preserve">. There is also scope for including </w:t>
      </w:r>
      <w:r w:rsidR="00C83A8B" w:rsidRPr="00093A22">
        <w:rPr>
          <w:rFonts w:eastAsia="Times New Roman" w:cstheme="minorHAnsi"/>
          <w:color w:val="000000"/>
        </w:rPr>
        <w:t>sustainability</w:t>
      </w:r>
      <w:r w:rsidR="00A80FE3">
        <w:rPr>
          <w:rFonts w:eastAsia="Times New Roman" w:cstheme="minorHAnsi"/>
          <w:color w:val="000000"/>
        </w:rPr>
        <w:t xml:space="preserve"> concerns</w:t>
      </w:r>
      <w:r w:rsidR="00C83A8B">
        <w:rPr>
          <w:rFonts w:eastAsia="Times New Roman" w:cstheme="minorHAnsi"/>
          <w:color w:val="000000"/>
        </w:rPr>
        <w:t xml:space="preserve"> in</w:t>
      </w:r>
      <w:r w:rsidR="00C83A8B" w:rsidRPr="00093A22">
        <w:rPr>
          <w:rFonts w:eastAsia="Times New Roman" w:cstheme="minorHAnsi"/>
          <w:color w:val="000000"/>
        </w:rPr>
        <w:t xml:space="preserve"> </w:t>
      </w:r>
      <w:r w:rsidR="00C83A8B">
        <w:rPr>
          <w:rFonts w:eastAsia="Times New Roman" w:cstheme="minorHAnsi"/>
          <w:color w:val="000000"/>
        </w:rPr>
        <w:t>the decision criteria of hospital value analysis committees to incentivize a focus on sustainability from the outset of</w:t>
      </w:r>
      <w:r w:rsidR="00C83A8B" w:rsidRPr="00093A22">
        <w:rPr>
          <w:rFonts w:eastAsia="Times New Roman" w:cstheme="minorHAnsi"/>
          <w:color w:val="000000"/>
        </w:rPr>
        <w:t xml:space="preserve"> innovation processes</w:t>
      </w:r>
      <w:r w:rsidR="00C83A8B">
        <w:rPr>
          <w:rFonts w:eastAsia="Times New Roman" w:cstheme="minorHAnsi"/>
          <w:color w:val="000000"/>
        </w:rPr>
        <w:t>. H</w:t>
      </w:r>
      <w:r>
        <w:rPr>
          <w:rFonts w:eastAsia="Times New Roman" w:cstheme="minorHAnsi"/>
          <w:color w:val="000000"/>
        </w:rPr>
        <w:t>ospital value analysis committees analyze the cost-effectiveness of all products used in the hospitals and make purchasing decisions.</w:t>
      </w:r>
      <w:r w:rsidR="00126D0B">
        <w:rPr>
          <w:rFonts w:eastAsia="Times New Roman" w:cstheme="minorHAnsi"/>
          <w:color w:val="000000"/>
        </w:rPr>
        <w:t xml:space="preserve"> </w:t>
      </w:r>
      <w:r w:rsidR="00A80FE3">
        <w:rPr>
          <w:rFonts w:eastAsia="Times New Roman" w:cstheme="minorHAnsi"/>
          <w:color w:val="000000"/>
        </w:rPr>
        <w:t>They could play an important role in adopting FIs.  For example, i</w:t>
      </w:r>
      <w:r w:rsidR="00126D0B">
        <w:rPr>
          <w:rFonts w:eastAsia="Times New Roman" w:cstheme="minorHAnsi"/>
          <w:color w:val="000000"/>
        </w:rPr>
        <w:t xml:space="preserve">f UK acute trusts swapped all their high-grade surgical </w:t>
      </w:r>
      <w:proofErr w:type="spellStart"/>
      <w:r w:rsidR="00126D0B">
        <w:rPr>
          <w:rFonts w:eastAsia="Times New Roman" w:cstheme="minorHAnsi"/>
          <w:color w:val="000000"/>
        </w:rPr>
        <w:t>orthopaedic</w:t>
      </w:r>
      <w:proofErr w:type="spellEnd"/>
      <w:r w:rsidR="00126D0B">
        <w:rPr>
          <w:rFonts w:eastAsia="Times New Roman" w:cstheme="minorHAnsi"/>
          <w:color w:val="000000"/>
        </w:rPr>
        <w:t xml:space="preserve"> drills for the Arbutus Drill Cover System, it has been estimated that it would save nearly £250k per Trust per annum</w:t>
      </w:r>
      <w:r w:rsidR="007E2AF9">
        <w:rPr>
          <w:rFonts w:eastAsia="Times New Roman" w:cstheme="minorHAnsi"/>
          <w:color w:val="000000"/>
        </w:rPr>
        <w:t xml:space="preserve"> [16]</w:t>
      </w:r>
      <w:r w:rsidR="00126D0B">
        <w:rPr>
          <w:rFonts w:eastAsia="Times New Roman" w:cstheme="minorHAnsi"/>
          <w:color w:val="000000"/>
        </w:rPr>
        <w:t xml:space="preserve">. </w:t>
      </w:r>
      <w:r>
        <w:rPr>
          <w:rFonts w:eastAsia="Times New Roman" w:cstheme="minorHAnsi"/>
          <w:color w:val="000000"/>
        </w:rPr>
        <w:t xml:space="preserve"> </w:t>
      </w:r>
      <w:r w:rsidR="00A80FE3">
        <w:rPr>
          <w:rFonts w:eastAsia="Times New Roman" w:cstheme="minorHAnsi"/>
          <w:color w:val="000000"/>
        </w:rPr>
        <w:t xml:space="preserve">Despite the national imperative for the healthcare sector to mitigate the harmful effects it has on the </w:t>
      </w:r>
      <w:proofErr w:type="gramStart"/>
      <w:r w:rsidR="00A80FE3">
        <w:rPr>
          <w:rFonts w:eastAsia="Times New Roman" w:cstheme="minorHAnsi"/>
          <w:color w:val="000000"/>
        </w:rPr>
        <w:t>environment,</w:t>
      </w:r>
      <w:proofErr w:type="gramEnd"/>
      <w:r w:rsidR="00A80FE3">
        <w:rPr>
          <w:rFonts w:eastAsia="Times New Roman" w:cstheme="minorHAnsi"/>
          <w:color w:val="000000"/>
        </w:rPr>
        <w:t xml:space="preserve"> this ambition will be achieved through local decision making processes</w:t>
      </w:r>
      <w:r w:rsidR="00C477DC">
        <w:rPr>
          <w:rFonts w:eastAsia="Times New Roman" w:cstheme="minorHAnsi"/>
          <w:color w:val="000000"/>
        </w:rPr>
        <w:t xml:space="preserve"> </w:t>
      </w:r>
      <w:sdt>
        <w:sdtPr>
          <w:rPr>
            <w:rFonts w:eastAsia="Times New Roman" w:cstheme="minorHAnsi"/>
            <w:color w:val="000000"/>
          </w:rPr>
          <w:tag w:val="MENDELEY_CITATION_v3_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"/>
          <w:id w:val="1087033678"/>
          <w:placeholder>
            <w:docPart w:val="8FBA9636B04D4EBF8FEEABBECB7A1870"/>
          </w:placeholder>
        </w:sdtPr>
        <w:sdtContent>
          <w:r w:rsidRPr="00BA0E5B">
            <w:rPr>
              <w:rFonts w:eastAsia="Times New Roman" w:cstheme="minorHAnsi"/>
              <w:color w:val="000000"/>
            </w:rPr>
            <w:t>[45]</w:t>
          </w:r>
        </w:sdtContent>
      </w:sdt>
      <w:r w:rsidRPr="00F10FCA">
        <w:rPr>
          <w:rFonts w:eastAsia="Times New Roman" w:cstheme="minorHAnsi"/>
          <w:color w:val="000000"/>
        </w:rPr>
        <w:t>.</w:t>
      </w:r>
      <w:r>
        <w:rPr>
          <w:rFonts w:eastAsia="Times New Roman" w:cstheme="minorHAnsi"/>
          <w:color w:val="000000"/>
        </w:rPr>
        <w:t xml:space="preserve"> </w:t>
      </w:r>
    </w:p>
    <w:p w14:paraId="76B7915F" w14:textId="77777777" w:rsidR="00B40F8A" w:rsidRDefault="00B40F8A" w:rsidP="00B40F8A">
      <w:pPr>
        <w:spacing w:after="0" w:line="360" w:lineRule="auto"/>
        <w:rPr>
          <w:rFonts w:eastAsia="Times New Roman" w:cstheme="minorHAnsi"/>
          <w:color w:val="000000"/>
        </w:rPr>
      </w:pPr>
    </w:p>
    <w:p w14:paraId="7B50D22F" w14:textId="229801CC" w:rsidR="00B40F8A" w:rsidRDefault="00B40F8A" w:rsidP="00B40F8A">
      <w:pPr>
        <w:spacing w:after="0" w:line="360" w:lineRule="auto"/>
        <w:rPr>
          <w:rFonts w:eastAsia="Times New Roman" w:cstheme="minorHAnsi"/>
          <w:color w:val="000000"/>
        </w:rPr>
      </w:pPr>
      <w:r>
        <w:rPr>
          <w:rFonts w:eastAsia="Times New Roman" w:cstheme="minorHAnsi"/>
          <w:color w:val="000000"/>
        </w:rPr>
        <w:t>The second area is encouraging research efforts to understand the environmental impact of FIs. One of the main priorities is to further work on life cycle assessments (LCAs), which quantify carbon emissions</w:t>
      </w:r>
      <w:sdt>
        <w:sdtPr>
          <w:rPr>
            <w:rFonts w:eastAsia="Times New Roman" w:cstheme="minorHAnsi"/>
            <w:color w:val="000000"/>
          </w:rPr>
          <w:tag w:val="MENDELEY_CITATION_v3_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"/>
          <w:id w:val="1253864354"/>
          <w:placeholder>
            <w:docPart w:val="B7F4688BA4794B37B47145DFB8835237"/>
          </w:placeholder>
        </w:sdtPr>
        <w:sdtContent>
          <w:r w:rsidRPr="00BA0E5B">
            <w:rPr>
              <w:rFonts w:eastAsia="Times New Roman" w:cstheme="minorHAnsi"/>
              <w:color w:val="000000"/>
            </w:rPr>
            <w:t>[47]</w:t>
          </w:r>
        </w:sdtContent>
      </w:sdt>
      <w:r>
        <w:rPr>
          <w:rFonts w:eastAsia="Times New Roman" w:cstheme="minorHAnsi"/>
          <w:color w:val="000000"/>
        </w:rPr>
        <w:t xml:space="preserve">. </w:t>
      </w:r>
      <w:bookmarkStart w:id="0" w:name="_Hlk143350066"/>
      <w:r w:rsidRPr="00535103">
        <w:rPr>
          <w:rFonts w:eastAsia="Times New Roman" w:cstheme="minorHAnsi"/>
          <w:color w:val="000000"/>
        </w:rPr>
        <w:t>For product innovations, the cost of safely disposing of medical devices at the end of life should be considered as well as the implications for solid waste that ends up in landfills.</w:t>
      </w:r>
      <w:r w:rsidR="00F2548F">
        <w:rPr>
          <w:rFonts w:eastAsia="Times New Roman" w:cstheme="minorHAnsi"/>
          <w:color w:val="000000"/>
        </w:rPr>
        <w:t xml:space="preserve">  </w:t>
      </w:r>
      <w:r w:rsidR="00F2548F" w:rsidRPr="00535103">
        <w:rPr>
          <w:rFonts w:eastAsia="Times New Roman" w:cstheme="minorHAnsi"/>
          <w:color w:val="000000"/>
        </w:rPr>
        <w:t xml:space="preserve">FIs </w:t>
      </w:r>
      <w:r w:rsidR="00F2548F">
        <w:rPr>
          <w:rFonts w:eastAsia="Times New Roman" w:cstheme="minorHAnsi"/>
          <w:color w:val="000000"/>
        </w:rPr>
        <w:t>are about</w:t>
      </w:r>
      <w:r w:rsidR="00F2548F" w:rsidRPr="00535103">
        <w:rPr>
          <w:rFonts w:eastAsia="Times New Roman" w:cstheme="minorHAnsi"/>
          <w:color w:val="000000"/>
        </w:rPr>
        <w:t xml:space="preserve"> the importance of cost reduction throughout the value chain from production, servicing</w:t>
      </w:r>
      <w:r w:rsidR="00F2548F">
        <w:rPr>
          <w:rFonts w:eastAsia="Times New Roman" w:cstheme="minorHAnsi"/>
          <w:color w:val="000000"/>
        </w:rPr>
        <w:t>,</w:t>
      </w:r>
      <w:r w:rsidR="00F2548F" w:rsidRPr="00535103">
        <w:rPr>
          <w:rFonts w:eastAsia="Times New Roman" w:cstheme="minorHAnsi"/>
          <w:color w:val="000000"/>
        </w:rPr>
        <w:t xml:space="preserve"> and disposal in product life cycle value </w:t>
      </w:r>
      <w:sdt>
        <w:sdtPr>
          <w:rPr>
            <w:rFonts w:eastAsia="Times New Roman" w:cstheme="minorHAnsi"/>
            <w:color w:val="000000"/>
          </w:rPr>
          <w:tag w:val="MENDELEY_CITATION_v3_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"/>
          <w:id w:val="-1487074249"/>
          <w:placeholder>
            <w:docPart w:val="DC62CF3445C1E347B9961741B5C4B041"/>
          </w:placeholder>
        </w:sdtPr>
        <w:sdtContent>
          <w:r w:rsidR="00F2548F" w:rsidRPr="00BA0E5B">
            <w:rPr>
              <w:rFonts w:eastAsia="Times New Roman" w:cstheme="minorHAnsi"/>
              <w:color w:val="000000"/>
            </w:rPr>
            <w:t>[48]</w:t>
          </w:r>
        </w:sdtContent>
      </w:sdt>
      <w:r w:rsidR="00F2548F">
        <w:rPr>
          <w:rFonts w:eastAsia="Times New Roman" w:cstheme="minorHAnsi"/>
          <w:color w:val="000000"/>
        </w:rPr>
        <w:t xml:space="preserve"> and this drives environmentally </w:t>
      </w:r>
      <w:proofErr w:type="spellStart"/>
      <w:r w:rsidR="00F2548F">
        <w:rPr>
          <w:rFonts w:eastAsia="Times New Roman" w:cstheme="minorHAnsi"/>
          <w:color w:val="000000"/>
        </w:rPr>
        <w:t>favourable</w:t>
      </w:r>
      <w:proofErr w:type="spellEnd"/>
      <w:r w:rsidR="00F2548F">
        <w:rPr>
          <w:rFonts w:eastAsia="Times New Roman" w:cstheme="minorHAnsi"/>
          <w:color w:val="000000"/>
        </w:rPr>
        <w:t xml:space="preserve"> solutions such as recycling, reusing and the circular economy.  Although the LCAs of the FIs cited in this article are likely to be </w:t>
      </w:r>
      <w:proofErr w:type="spellStart"/>
      <w:r w:rsidR="00F2548F">
        <w:rPr>
          <w:rFonts w:eastAsia="Times New Roman" w:cstheme="minorHAnsi"/>
          <w:color w:val="000000"/>
        </w:rPr>
        <w:t>favourable</w:t>
      </w:r>
      <w:proofErr w:type="spellEnd"/>
      <w:r w:rsidR="00F2548F">
        <w:rPr>
          <w:rFonts w:eastAsia="Times New Roman" w:cstheme="minorHAnsi"/>
          <w:color w:val="000000"/>
        </w:rPr>
        <w:t xml:space="preserve"> from an environmental standpoint, many of the FIs cited in this article have not yet had </w:t>
      </w:r>
      <w:proofErr w:type="gramStart"/>
      <w:r w:rsidR="00F2548F">
        <w:rPr>
          <w:rFonts w:eastAsia="Times New Roman" w:cstheme="minorHAnsi"/>
          <w:color w:val="000000"/>
        </w:rPr>
        <w:t>a</w:t>
      </w:r>
      <w:proofErr w:type="gramEnd"/>
      <w:r w:rsidR="00F2548F">
        <w:rPr>
          <w:rFonts w:eastAsia="Times New Roman" w:cstheme="minorHAnsi"/>
          <w:color w:val="000000"/>
        </w:rPr>
        <w:t xml:space="preserve"> LCA. </w:t>
      </w:r>
      <w:r w:rsidRPr="00535103">
        <w:rPr>
          <w:rFonts w:eastAsia="Times New Roman" w:cstheme="minorHAnsi"/>
          <w:color w:val="000000"/>
        </w:rPr>
        <w:t xml:space="preserve"> </w:t>
      </w:r>
      <w:r w:rsidR="00CC2ABE">
        <w:rPr>
          <w:rFonts w:eastAsia="Times New Roman" w:cstheme="minorHAnsi"/>
          <w:color w:val="000000"/>
        </w:rPr>
        <w:t xml:space="preserve">Further, </w:t>
      </w:r>
      <w:r w:rsidR="00CC2ABE">
        <w:rPr>
          <w:rFonts w:eastAsia="Times New Roman" w:cstheme="minorHAnsi"/>
        </w:rPr>
        <w:t xml:space="preserve">while FI may offer opportunities to reduce resource use, not all FI are inherently </w:t>
      </w:r>
      <w:r w:rsidR="00CC2ABE">
        <w:rPr>
          <w:rFonts w:eastAsia="Times New Roman" w:cstheme="minorHAnsi"/>
        </w:rPr>
        <w:lastRenderedPageBreak/>
        <w:t xml:space="preserve">sustainable, and their entire lifecycle must be considered, particularly when they are diffused from LICs to HICs </w:t>
      </w:r>
      <w:sdt>
        <w:sdtPr>
          <w:rPr>
            <w:rFonts w:eastAsia="Times New Roman" w:cstheme="minorHAnsi"/>
            <w:color w:val="000000"/>
          </w:rPr>
          <w:tag w:val="MENDELEY_CITATION_v3_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"/>
          <w:id w:val="1586572083"/>
          <w:placeholder>
            <w:docPart w:val="0F5951C81D53B94D98658BB2B7501B57"/>
          </w:placeholder>
        </w:sdtPr>
        <w:sdtContent>
          <w:r w:rsidR="00CC2ABE" w:rsidRPr="00BA0E5B">
            <w:rPr>
              <w:rFonts w:eastAsia="Times New Roman" w:cstheme="minorHAnsi"/>
              <w:color w:val="000000"/>
            </w:rPr>
            <w:t>[51]</w:t>
          </w:r>
        </w:sdtContent>
      </w:sdt>
      <w:r w:rsidR="00CC2ABE">
        <w:rPr>
          <w:rFonts w:eastAsia="Times New Roman" w:cstheme="minorHAnsi"/>
        </w:rPr>
        <w:t xml:space="preserve">. </w:t>
      </w:r>
      <w:r w:rsidR="00E2252B">
        <w:rPr>
          <w:rFonts w:eastAsia="Times New Roman" w:cstheme="minorHAnsi"/>
          <w:color w:val="000000"/>
        </w:rPr>
        <w:t xml:space="preserve"> </w:t>
      </w:r>
      <w:bookmarkEnd w:id="0"/>
    </w:p>
    <w:p w14:paraId="669C4BD5" w14:textId="77777777" w:rsidR="00B40F8A" w:rsidRDefault="00B40F8A" w:rsidP="00B40F8A">
      <w:pPr>
        <w:spacing w:after="0" w:line="360" w:lineRule="auto"/>
        <w:rPr>
          <w:rFonts w:eastAsia="Times New Roman" w:cstheme="minorHAnsi"/>
          <w:color w:val="000000"/>
        </w:rPr>
      </w:pPr>
    </w:p>
    <w:p w14:paraId="66164E54" w14:textId="7A2258BA" w:rsidR="00B40F8A" w:rsidRDefault="00B40F8A" w:rsidP="00B40F8A">
      <w:pPr>
        <w:spacing w:after="0" w:line="360" w:lineRule="auto"/>
        <w:rPr>
          <w:rFonts w:eastAsia="Times New Roman" w:cstheme="minorHAnsi"/>
          <w:color w:val="000000"/>
        </w:rPr>
      </w:pPr>
      <w:r>
        <w:rPr>
          <w:rFonts w:eastAsia="Times New Roman" w:cstheme="minorHAnsi"/>
          <w:color w:val="000000"/>
        </w:rPr>
        <w:t>The third area</w:t>
      </w:r>
      <w:r w:rsidR="00DC5B3D">
        <w:rPr>
          <w:rFonts w:eastAsia="Times New Roman" w:cstheme="minorHAnsi"/>
          <w:color w:val="000000"/>
        </w:rPr>
        <w:t xml:space="preserve"> needing greater attention for FIs to be more widely adopted</w:t>
      </w:r>
      <w:r w:rsidR="00781DEF">
        <w:rPr>
          <w:rFonts w:eastAsia="Times New Roman" w:cstheme="minorHAnsi"/>
          <w:color w:val="000000"/>
        </w:rPr>
        <w:t xml:space="preserve"> </w:t>
      </w:r>
      <w:r w:rsidR="00781DEF" w:rsidRPr="00E11BB1">
        <w:rPr>
          <w:rFonts w:eastAsia="Times New Roman" w:cstheme="minorHAnsi"/>
          <w:strike/>
          <w:color w:val="000000"/>
        </w:rPr>
        <w:t>[of or for what]</w:t>
      </w:r>
      <w:r>
        <w:rPr>
          <w:rFonts w:eastAsia="Times New Roman" w:cstheme="minorHAnsi"/>
          <w:color w:val="000000"/>
        </w:rPr>
        <w:t xml:space="preserve"> is business </w:t>
      </w:r>
      <w:r w:rsidR="00DC5B3D">
        <w:rPr>
          <w:rFonts w:eastAsia="Times New Roman" w:cstheme="minorHAnsi"/>
          <w:color w:val="000000"/>
        </w:rPr>
        <w:t xml:space="preserve">model </w:t>
      </w:r>
      <w:proofErr w:type="gramStart"/>
      <w:r w:rsidR="00DC5B3D">
        <w:rPr>
          <w:rFonts w:eastAsia="Times New Roman" w:cstheme="minorHAnsi"/>
          <w:color w:val="000000"/>
        </w:rPr>
        <w:t xml:space="preserve">innovation </w:t>
      </w:r>
      <w:r>
        <w:rPr>
          <w:rFonts w:eastAsia="Times New Roman" w:cstheme="minorHAnsi"/>
          <w:color w:val="000000"/>
        </w:rPr>
        <w:t xml:space="preserve"> </w:t>
      </w:r>
      <w:r w:rsidRPr="00BA0E5B">
        <w:rPr>
          <w:rFonts w:eastAsia="Times New Roman" w:cstheme="minorHAnsi"/>
          <w:color w:val="000000"/>
        </w:rPr>
        <w:t>[</w:t>
      </w:r>
      <w:proofErr w:type="gramEnd"/>
      <w:r w:rsidRPr="00BA0E5B">
        <w:rPr>
          <w:rFonts w:eastAsia="Times New Roman" w:cstheme="minorHAnsi"/>
          <w:color w:val="000000"/>
        </w:rPr>
        <w:t>49][50]</w:t>
      </w:r>
      <w:r>
        <w:rPr>
          <w:rFonts w:eastAsia="Times New Roman" w:cstheme="minorHAnsi"/>
          <w:color w:val="000000"/>
        </w:rPr>
        <w:t xml:space="preserve">. </w:t>
      </w:r>
      <w:r w:rsidR="00DC5B3D">
        <w:rPr>
          <w:rFonts w:eastAsia="Times New Roman" w:cstheme="minorHAnsi"/>
          <w:color w:val="000000"/>
        </w:rPr>
        <w:t xml:space="preserve"> </w:t>
      </w:r>
      <w:r w:rsidR="00BB1842">
        <w:rPr>
          <w:rFonts w:eastAsia="Times New Roman" w:cstheme="minorHAnsi"/>
          <w:color w:val="000000"/>
        </w:rPr>
        <w:t>Many FIs emerge through ingenious improvisation</w:t>
      </w:r>
      <w:r w:rsidR="00715C2F">
        <w:rPr>
          <w:rFonts w:eastAsia="Times New Roman" w:cstheme="minorHAnsi"/>
          <w:color w:val="000000"/>
        </w:rPr>
        <w:t xml:space="preserve"> by users and suppliers</w:t>
      </w:r>
      <w:r w:rsidR="00BB1842">
        <w:rPr>
          <w:rFonts w:eastAsia="Times New Roman" w:cstheme="minorHAnsi"/>
          <w:color w:val="000000"/>
        </w:rPr>
        <w:t xml:space="preserve">, rather than </w:t>
      </w:r>
      <w:r w:rsidR="00715C2F">
        <w:rPr>
          <w:rFonts w:eastAsia="Times New Roman" w:cstheme="minorHAnsi"/>
          <w:color w:val="000000"/>
        </w:rPr>
        <w:t xml:space="preserve">from formal </w:t>
      </w:r>
      <w:r w:rsidR="00BB1842">
        <w:rPr>
          <w:rFonts w:eastAsia="Times New Roman" w:cstheme="minorHAnsi"/>
          <w:color w:val="000000"/>
        </w:rPr>
        <w:t xml:space="preserve">research and development.  </w:t>
      </w:r>
      <w:r>
        <w:rPr>
          <w:rFonts w:eastAsia="Times New Roman" w:cstheme="minorHAnsi"/>
          <w:color w:val="000000"/>
        </w:rPr>
        <w:t>Access to capital to fund the development of FI can be challenging</w:t>
      </w:r>
      <w:r w:rsidR="00BB1842">
        <w:rPr>
          <w:rFonts w:eastAsia="Times New Roman" w:cstheme="minorHAnsi"/>
          <w:color w:val="000000"/>
        </w:rPr>
        <w:t xml:space="preserve">. </w:t>
      </w:r>
      <w:r>
        <w:rPr>
          <w:rFonts w:eastAsia="Times New Roman" w:cstheme="minorHAnsi"/>
          <w:color w:val="000000"/>
        </w:rPr>
        <w:t xml:space="preserve">Grants, </w:t>
      </w:r>
      <w:proofErr w:type="spellStart"/>
      <w:r>
        <w:rPr>
          <w:rFonts w:eastAsia="Times New Roman" w:cstheme="minorHAnsi"/>
          <w:color w:val="000000"/>
        </w:rPr>
        <w:t>nsocial</w:t>
      </w:r>
      <w:proofErr w:type="spellEnd"/>
      <w:r>
        <w:rPr>
          <w:rFonts w:eastAsia="Times New Roman" w:cstheme="minorHAnsi"/>
          <w:color w:val="000000"/>
        </w:rPr>
        <w:t xml:space="preserve"> impact bonds and blended finance are all options</w:t>
      </w:r>
      <w:r w:rsidR="00DC5B3D">
        <w:rPr>
          <w:rFonts w:eastAsia="Times New Roman" w:cstheme="minorHAnsi"/>
          <w:color w:val="000000"/>
        </w:rPr>
        <w:t xml:space="preserve"> for FI because they can accommodate outcomes that are not fundamentally about making profit, rather social impact and cost-saving that could be redistributed across the system. </w:t>
      </w:r>
      <w:r>
        <w:rPr>
          <w:rFonts w:eastAsia="Times New Roman" w:cstheme="minorHAnsi"/>
          <w:color w:val="000000"/>
        </w:rPr>
        <w:t xml:space="preserve">With </w:t>
      </w:r>
      <w:r w:rsidR="008E5573">
        <w:rPr>
          <w:rFonts w:eastAsia="Times New Roman" w:cstheme="minorHAnsi"/>
          <w:color w:val="000000"/>
        </w:rPr>
        <w:t xml:space="preserve">the right type of </w:t>
      </w:r>
      <w:r>
        <w:rPr>
          <w:rFonts w:eastAsia="Times New Roman" w:cstheme="minorHAnsi"/>
          <w:color w:val="000000"/>
        </w:rPr>
        <w:t>funding and support, many f</w:t>
      </w:r>
      <w:r w:rsidRPr="00BD1EC4">
        <w:rPr>
          <w:rFonts w:eastAsia="Times New Roman" w:cstheme="minorHAnsi"/>
          <w:color w:val="000000"/>
        </w:rPr>
        <w:t>rugal innovations</w:t>
      </w:r>
      <w:r w:rsidR="00CC2ABE">
        <w:rPr>
          <w:rFonts w:eastAsia="Times New Roman" w:cstheme="minorHAnsi"/>
          <w:color w:val="000000"/>
        </w:rPr>
        <w:t xml:space="preserve"> </w:t>
      </w:r>
      <w:r w:rsidR="008E5573">
        <w:rPr>
          <w:rFonts w:eastAsia="Times New Roman" w:cstheme="minorHAnsi"/>
          <w:color w:val="000000"/>
        </w:rPr>
        <w:t xml:space="preserve">could </w:t>
      </w:r>
      <w:r w:rsidR="00CC2ABE">
        <w:rPr>
          <w:rFonts w:eastAsia="Times New Roman" w:cstheme="minorHAnsi"/>
          <w:color w:val="000000"/>
        </w:rPr>
        <w:t xml:space="preserve">complete </w:t>
      </w:r>
      <w:r>
        <w:rPr>
          <w:rFonts w:eastAsia="Times New Roman" w:cstheme="minorHAnsi"/>
          <w:color w:val="000000"/>
        </w:rPr>
        <w:t xml:space="preserve">the research needed to make key regulatory and reimbursement milestones </w:t>
      </w:r>
      <w:r w:rsidR="00CC2ABE">
        <w:rPr>
          <w:rFonts w:eastAsia="Times New Roman" w:cstheme="minorHAnsi"/>
          <w:color w:val="000000"/>
        </w:rPr>
        <w:t>and</w:t>
      </w:r>
      <w:r>
        <w:rPr>
          <w:rFonts w:eastAsia="Times New Roman" w:cstheme="minorHAnsi"/>
          <w:color w:val="000000"/>
        </w:rPr>
        <w:t xml:space="preserve"> gain regulatory clearance </w:t>
      </w:r>
      <w:r w:rsidR="00CC2ABE">
        <w:rPr>
          <w:rFonts w:eastAsia="Times New Roman" w:cstheme="minorHAnsi"/>
          <w:color w:val="000000"/>
        </w:rPr>
        <w:t>in multiple</w:t>
      </w:r>
      <w:r>
        <w:rPr>
          <w:rFonts w:eastAsia="Times New Roman" w:cstheme="minorHAnsi"/>
          <w:color w:val="000000"/>
        </w:rPr>
        <w:t xml:space="preserve"> </w:t>
      </w:r>
      <w:r w:rsidR="00CC2ABE">
        <w:rPr>
          <w:rFonts w:eastAsia="Times New Roman" w:cstheme="minorHAnsi"/>
          <w:color w:val="000000"/>
        </w:rPr>
        <w:t>jurisdictions</w:t>
      </w:r>
      <w:r>
        <w:rPr>
          <w:rFonts w:eastAsia="Times New Roman" w:cstheme="minorHAnsi"/>
          <w:color w:val="000000"/>
        </w:rPr>
        <w:t xml:space="preserve"> </w:t>
      </w:r>
      <w:r w:rsidRPr="00BA0E5B">
        <w:rPr>
          <w:rFonts w:eastAsia="Times New Roman" w:cstheme="minorHAnsi"/>
          <w:color w:val="000000"/>
        </w:rPr>
        <w:t>[5]</w:t>
      </w:r>
      <w:r w:rsidR="00BB1842">
        <w:rPr>
          <w:rFonts w:eastAsia="Times New Roman" w:cstheme="minorHAnsi"/>
          <w:color w:val="000000"/>
        </w:rPr>
        <w:t xml:space="preserve">.  </w:t>
      </w:r>
      <w:r>
        <w:rPr>
          <w:rFonts w:eastAsia="Times New Roman" w:cstheme="minorHAnsi"/>
          <w:color w:val="000000"/>
        </w:rPr>
        <w:t>FIs</w:t>
      </w:r>
      <w:r w:rsidR="008E5573">
        <w:rPr>
          <w:rFonts w:eastAsia="Times New Roman" w:cstheme="minorHAnsi"/>
          <w:color w:val="000000"/>
        </w:rPr>
        <w:t xml:space="preserve"> focus on the triple bottom line (environmental, </w:t>
      </w:r>
      <w:proofErr w:type="gramStart"/>
      <w:r w:rsidR="008E5573">
        <w:rPr>
          <w:rFonts w:eastAsia="Times New Roman" w:cstheme="minorHAnsi"/>
          <w:color w:val="000000"/>
        </w:rPr>
        <w:t>societal</w:t>
      </w:r>
      <w:proofErr w:type="gramEnd"/>
      <w:r w:rsidR="008E5573">
        <w:rPr>
          <w:rFonts w:eastAsia="Times New Roman" w:cstheme="minorHAnsi"/>
          <w:color w:val="000000"/>
        </w:rPr>
        <w:t xml:space="preserve"> and economic benefit) but through cost reduction not profit-making, so this will cause tension in the stakeholder value chain of technology markets </w:t>
      </w:r>
      <w:r w:rsidRPr="00BA0E5B">
        <w:rPr>
          <w:rFonts w:eastAsia="Times New Roman" w:cstheme="minorHAnsi"/>
          <w:color w:val="000000"/>
        </w:rPr>
        <w:t>[5]</w:t>
      </w:r>
      <w:r>
        <w:rPr>
          <w:rFonts w:eastAsia="Times New Roman" w:cstheme="minorHAnsi"/>
          <w:color w:val="000000"/>
        </w:rPr>
        <w:t>.</w:t>
      </w:r>
    </w:p>
    <w:p w14:paraId="0A876926" w14:textId="77777777" w:rsidR="000F5C23" w:rsidRDefault="000F5C23" w:rsidP="00B40F8A">
      <w:pPr>
        <w:spacing w:after="0" w:line="360" w:lineRule="auto"/>
        <w:rPr>
          <w:rFonts w:eastAsia="Times New Roman" w:cstheme="minorHAnsi"/>
          <w:b/>
          <w:bCs/>
        </w:rPr>
      </w:pPr>
    </w:p>
    <w:p w14:paraId="04D7F3CF" w14:textId="3C2FD433" w:rsidR="00B40F8A" w:rsidRDefault="00B40F8A" w:rsidP="00B40F8A">
      <w:pPr>
        <w:spacing w:after="0" w:line="360" w:lineRule="auto"/>
        <w:rPr>
          <w:rFonts w:eastAsia="Times New Roman" w:cstheme="minorHAnsi"/>
        </w:rPr>
      </w:pPr>
      <w:r>
        <w:rPr>
          <w:rFonts w:eastAsia="Times New Roman" w:cstheme="minorHAnsi"/>
          <w:b/>
          <w:bCs/>
        </w:rPr>
        <w:t>Approaching the tipping poin</w:t>
      </w:r>
      <w:r w:rsidRPr="00B40F8A">
        <w:rPr>
          <w:rFonts w:eastAsia="Times New Roman" w:cstheme="minorHAnsi"/>
          <w:b/>
          <w:bCs/>
        </w:rPr>
        <w:t>t</w:t>
      </w:r>
    </w:p>
    <w:p w14:paraId="1657E9F0" w14:textId="0E258B36" w:rsidR="00CC2ABE" w:rsidRDefault="00CC2ABE" w:rsidP="00CC2ABE">
      <w:pPr>
        <w:spacing w:after="0" w:line="360" w:lineRule="auto"/>
        <w:rPr>
          <w:rFonts w:eastAsia="Times New Roman" w:cstheme="minorHAnsi"/>
          <w:b/>
          <w:bCs/>
        </w:rPr>
      </w:pPr>
      <w:r>
        <w:rPr>
          <w:rFonts w:eastAsia="Times New Roman" w:cstheme="minorHAnsi"/>
          <w:color w:val="000000"/>
        </w:rPr>
        <w:t>I</w:t>
      </w:r>
      <w:r w:rsidRPr="00C63068">
        <w:rPr>
          <w:rFonts w:eastAsia="Times New Roman" w:cstheme="minorHAnsi"/>
          <w:color w:val="000000"/>
        </w:rPr>
        <w:t xml:space="preserve">ncreasing the uptake or creation of </w:t>
      </w:r>
      <w:r>
        <w:rPr>
          <w:rFonts w:eastAsia="Times New Roman" w:cstheme="minorHAnsi"/>
          <w:color w:val="000000"/>
        </w:rPr>
        <w:t xml:space="preserve">FI </w:t>
      </w:r>
      <w:r w:rsidRPr="00C63068">
        <w:rPr>
          <w:rFonts w:eastAsia="Times New Roman" w:cstheme="minorHAnsi"/>
          <w:color w:val="000000"/>
        </w:rPr>
        <w:t xml:space="preserve">in HICs may help to make the healthcare system </w:t>
      </w:r>
      <w:r>
        <w:rPr>
          <w:rFonts w:eastAsia="Times New Roman" w:cstheme="minorHAnsi"/>
          <w:color w:val="000000"/>
        </w:rPr>
        <w:t>more sustainable.</w:t>
      </w:r>
      <w:r w:rsidRPr="00FB7C5F">
        <w:rPr>
          <w:rFonts w:eastAsia="Times New Roman" w:cstheme="minorHAnsi"/>
          <w:color w:val="000000"/>
        </w:rPr>
        <w:t xml:space="preserve"> However</w:t>
      </w:r>
      <w:r>
        <w:rPr>
          <w:rFonts w:eastAsia="Times New Roman" w:cstheme="minorHAnsi"/>
          <w:color w:val="000000"/>
        </w:rPr>
        <w:t xml:space="preserve">, this needs to happen alongside other initiatives to decarbonize the biggest sources of emissions in the healthcare sector. For example, </w:t>
      </w:r>
      <w:r w:rsidRPr="00263128">
        <w:t xml:space="preserve">40% of healthcare sector emissions </w:t>
      </w:r>
      <w:r>
        <w:t>are due to the g</w:t>
      </w:r>
      <w:r w:rsidRPr="00263128">
        <w:t xml:space="preserve">eneration and distribution of electricity, gas, </w:t>
      </w:r>
      <w:proofErr w:type="gramStart"/>
      <w:r w:rsidRPr="00263128">
        <w:t>heating</w:t>
      </w:r>
      <w:proofErr w:type="gramEnd"/>
      <w:r w:rsidRPr="00263128">
        <w:t xml:space="preserve"> or cooling</w:t>
      </w:r>
      <w:r>
        <w:t xml:space="preserve">, and whilst FI may contribute by reducing resource use, there is still a need to implement other strategies, for instance clean energy sources </w:t>
      </w:r>
      <w:sdt>
        <w:sdtPr>
          <w:rPr>
            <w:color w:val="000000"/>
          </w:rPr>
          <w:tag w:val="MENDELEY_CITATION_v3_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"/>
          <w:id w:val="981354107"/>
          <w:placeholder>
            <w:docPart w:val="75DAF66720534E4E965774E5BA39D2D1"/>
          </w:placeholder>
        </w:sdtPr>
        <w:sdtContent>
          <w:r w:rsidRPr="00BA0E5B">
            <w:rPr>
              <w:color w:val="000000"/>
            </w:rPr>
            <w:t>[3]</w:t>
          </w:r>
        </w:sdtContent>
      </w:sdt>
      <w:r>
        <w:rPr>
          <w:color w:val="000000"/>
        </w:rPr>
        <w:t xml:space="preserve">. </w:t>
      </w:r>
    </w:p>
    <w:p w14:paraId="38DAE82F" w14:textId="77777777" w:rsidR="00261108" w:rsidRDefault="00261108" w:rsidP="00B40F8A">
      <w:pPr>
        <w:spacing w:after="0" w:line="360" w:lineRule="auto"/>
        <w:rPr>
          <w:rFonts w:eastAsia="Times New Roman" w:cstheme="minorHAnsi"/>
        </w:rPr>
      </w:pPr>
    </w:p>
    <w:p w14:paraId="41225DFE" w14:textId="0ABF1E48" w:rsidR="002E462F" w:rsidRDefault="00261108" w:rsidP="00B40F8A">
      <w:pPr>
        <w:spacing w:after="0" w:line="360" w:lineRule="auto"/>
        <w:rPr>
          <w:rFonts w:eastAsia="Times New Roman" w:cstheme="minorHAnsi"/>
          <w:color w:val="000000"/>
        </w:rPr>
      </w:pPr>
      <w:r w:rsidRPr="00C63068">
        <w:rPr>
          <w:rFonts w:eastAsia="Times New Roman" w:cstheme="minorHAnsi"/>
          <w:color w:val="000000"/>
        </w:rPr>
        <w:t>HICs c</w:t>
      </w:r>
      <w:r>
        <w:rPr>
          <w:rFonts w:eastAsia="Times New Roman" w:cstheme="minorHAnsi"/>
          <w:color w:val="000000"/>
        </w:rPr>
        <w:t xml:space="preserve">an </w:t>
      </w:r>
      <w:r w:rsidRPr="00C63068">
        <w:rPr>
          <w:rFonts w:eastAsia="Times New Roman" w:cstheme="minorHAnsi"/>
          <w:color w:val="000000"/>
        </w:rPr>
        <w:t xml:space="preserve">embrace </w:t>
      </w:r>
      <w:r>
        <w:rPr>
          <w:rFonts w:eastAsia="Times New Roman" w:cstheme="minorHAnsi"/>
          <w:color w:val="000000"/>
        </w:rPr>
        <w:t xml:space="preserve">FI </w:t>
      </w:r>
      <w:r w:rsidRPr="00C63068">
        <w:rPr>
          <w:rFonts w:eastAsia="Times New Roman" w:cstheme="minorHAnsi"/>
          <w:color w:val="000000"/>
        </w:rPr>
        <w:t xml:space="preserve">as part of their decarbonization strategy, </w:t>
      </w:r>
      <w:r>
        <w:rPr>
          <w:rFonts w:eastAsia="Times New Roman" w:cstheme="minorHAnsi"/>
          <w:color w:val="000000"/>
        </w:rPr>
        <w:t>but</w:t>
      </w:r>
      <w:r w:rsidRPr="00C63068">
        <w:rPr>
          <w:rFonts w:eastAsia="Times New Roman" w:cstheme="minorHAnsi"/>
          <w:color w:val="000000"/>
        </w:rPr>
        <w:t xml:space="preserve"> many LMICs use </w:t>
      </w:r>
      <w:r>
        <w:rPr>
          <w:rFonts w:eastAsia="Times New Roman" w:cstheme="minorHAnsi"/>
          <w:color w:val="000000"/>
        </w:rPr>
        <w:t xml:space="preserve">FI </w:t>
      </w:r>
      <w:r w:rsidRPr="00C63068">
        <w:rPr>
          <w:rFonts w:eastAsia="Times New Roman" w:cstheme="minorHAnsi"/>
          <w:color w:val="000000"/>
        </w:rPr>
        <w:t xml:space="preserve">as a necessity. </w:t>
      </w:r>
      <w:r>
        <w:rPr>
          <w:rFonts w:eastAsia="Times New Roman" w:cstheme="minorHAnsi"/>
          <w:color w:val="000000"/>
        </w:rPr>
        <w:t xml:space="preserve">At the same time, the healthcare sectors of </w:t>
      </w:r>
      <w:r w:rsidRPr="00B40F8A">
        <w:rPr>
          <w:rFonts w:eastAsia="Times New Roman" w:cstheme="minorHAnsi"/>
          <w:color w:val="000000"/>
        </w:rPr>
        <w:t xml:space="preserve">LMICs are not the main emitters </w:t>
      </w:r>
      <w:r>
        <w:rPr>
          <w:rFonts w:eastAsia="Times New Roman" w:cstheme="minorHAnsi"/>
          <w:color w:val="000000"/>
        </w:rPr>
        <w:t>of the global health carbon footprint,</w:t>
      </w:r>
      <w:r w:rsidRPr="00261108">
        <w:rPr>
          <w:rFonts w:eastAsia="Times New Roman" w:cstheme="minorHAnsi"/>
          <w:color w:val="000000"/>
        </w:rPr>
        <w:t xml:space="preserve"> </w:t>
      </w:r>
      <w:r>
        <w:rPr>
          <w:rFonts w:eastAsia="Times New Roman" w:cstheme="minorHAnsi"/>
          <w:color w:val="000000"/>
        </w:rPr>
        <w:t>even though many of the severe consequences of the climate crisis are borne by the people who live in these countries</w:t>
      </w:r>
      <w:sdt>
        <w:sdtPr>
          <w:rPr>
            <w:rFonts w:eastAsia="Times New Roman" w:cstheme="minorHAnsi"/>
            <w:color w:val="000000"/>
          </w:rPr>
          <w:tag w:val="MENDELEY_CITATION_v3_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"/>
          <w:id w:val="-1526165832"/>
          <w:placeholder>
            <w:docPart w:val="3DF4A17161E0C84880E99FFC6FE474DD"/>
          </w:placeholder>
        </w:sdtPr>
        <w:sdtContent>
          <w:r w:rsidRPr="00BA0E5B">
            <w:rPr>
              <w:rFonts w:eastAsia="Times New Roman" w:cstheme="minorHAnsi"/>
              <w:color w:val="000000"/>
            </w:rPr>
            <w:t>[3]</w:t>
          </w:r>
          <w:r>
            <w:rPr>
              <w:rFonts w:eastAsia="Times New Roman" w:cstheme="minorHAnsi"/>
              <w:color w:val="000000"/>
            </w:rPr>
            <w:t xml:space="preserve">. </w:t>
          </w:r>
        </w:sdtContent>
      </w:sdt>
      <w:r w:rsidR="00132820">
        <w:rPr>
          <w:rFonts w:eastAsia="Times New Roman" w:cstheme="minorHAnsi"/>
          <w:color w:val="000000"/>
        </w:rPr>
        <w:t xml:space="preserve"> Surfacing and acknowledging this </w:t>
      </w:r>
      <w:r w:rsidR="002E462F">
        <w:rPr>
          <w:rFonts w:eastAsia="Times New Roman" w:cstheme="minorHAnsi"/>
          <w:color w:val="000000"/>
        </w:rPr>
        <w:t xml:space="preserve">is an important aspect of environmental justice. </w:t>
      </w:r>
      <w:sdt>
        <w:sdtPr>
          <w:rPr>
            <w:rFonts w:eastAsia="Times New Roman" w:cstheme="minorHAnsi"/>
            <w:color w:val="000000"/>
          </w:rPr>
          <w:tag w:val="MENDELEY_CITATION_v3_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"/>
          <w:id w:val="-1175802764"/>
          <w:placeholder>
            <w:docPart w:val="1738E8C550EE3F49A70A6AA6D0254DE2"/>
          </w:placeholder>
        </w:sdtPr>
        <w:sdtContent>
          <w:r w:rsidRPr="00BA0E5B">
            <w:rPr>
              <w:rFonts w:eastAsia="Times New Roman" w:cstheme="minorHAnsi"/>
              <w:color w:val="000000"/>
            </w:rPr>
            <w:t>[52]</w:t>
          </w:r>
        </w:sdtContent>
      </w:sdt>
      <w:r w:rsidR="00C477DC">
        <w:rPr>
          <w:rFonts w:eastAsia="Times New Roman" w:cstheme="minorHAnsi"/>
          <w:color w:val="000000"/>
        </w:rPr>
        <w:t xml:space="preserve"> </w:t>
      </w:r>
      <w:r w:rsidR="002E462F">
        <w:rPr>
          <w:rFonts w:eastAsia="Times New Roman" w:cstheme="minorHAnsi"/>
          <w:color w:val="000000"/>
        </w:rPr>
        <w:t>For this to be successful, t</w:t>
      </w:r>
      <w:r w:rsidR="002E462F" w:rsidRPr="00C63068">
        <w:rPr>
          <w:rFonts w:eastAsia="Times New Roman" w:cstheme="minorHAnsi"/>
          <w:color w:val="000000"/>
        </w:rPr>
        <w:t xml:space="preserve">here is a need to change the narrative from </w:t>
      </w:r>
      <w:r w:rsidR="002E462F">
        <w:rPr>
          <w:rFonts w:eastAsia="Times New Roman" w:cstheme="minorHAnsi"/>
          <w:color w:val="000000"/>
        </w:rPr>
        <w:t xml:space="preserve">FI </w:t>
      </w:r>
      <w:r w:rsidR="002E462F" w:rsidRPr="00535103">
        <w:rPr>
          <w:rFonts w:eastAsia="Times New Roman" w:cstheme="minorHAnsi"/>
          <w:color w:val="000000"/>
        </w:rPr>
        <w:t xml:space="preserve">as more affordable healthcare options mainly in LMICs, towards </w:t>
      </w:r>
      <w:r w:rsidR="002E462F">
        <w:rPr>
          <w:rFonts w:eastAsia="Times New Roman" w:cstheme="minorHAnsi"/>
          <w:color w:val="000000"/>
        </w:rPr>
        <w:t xml:space="preserve">FI </w:t>
      </w:r>
      <w:r w:rsidR="002E462F" w:rsidRPr="00535103">
        <w:rPr>
          <w:rFonts w:eastAsia="Times New Roman" w:cstheme="minorHAnsi"/>
          <w:color w:val="000000"/>
        </w:rPr>
        <w:t xml:space="preserve">that can help </w:t>
      </w:r>
      <w:r w:rsidR="002E462F" w:rsidRPr="00535103">
        <w:rPr>
          <w:rFonts w:eastAsia="Times New Roman" w:cstheme="minorHAnsi"/>
          <w:i/>
          <w:iCs/>
          <w:color w:val="000000"/>
        </w:rPr>
        <w:t>all</w:t>
      </w:r>
      <w:r w:rsidR="002E462F" w:rsidRPr="00535103">
        <w:rPr>
          <w:rFonts w:eastAsia="Times New Roman" w:cstheme="minorHAnsi"/>
          <w:color w:val="000000"/>
        </w:rPr>
        <w:t xml:space="preserve"> countries as part of a broader strategy</w:t>
      </w:r>
      <w:r w:rsidR="002E462F">
        <w:rPr>
          <w:rFonts w:eastAsia="Times New Roman" w:cstheme="minorHAnsi"/>
          <w:color w:val="000000"/>
        </w:rPr>
        <w:t xml:space="preserve"> to reduce emissions, and costs, whilst maintaining quality of care.  All this can be supported by a purposeful curation of FIs from LMICs, establishing a rationale for their use in HICs, communicate and advocate for their adoption. Furthering reciprocity in innovation, built on mutual </w:t>
      </w:r>
      <w:r w:rsidR="002E462F">
        <w:rPr>
          <w:rFonts w:eastAsia="Times New Roman" w:cstheme="minorHAnsi"/>
          <w:color w:val="000000"/>
        </w:rPr>
        <w:lastRenderedPageBreak/>
        <w:t xml:space="preserve">learning and partnerships, between high- and low-income countries will go a long way to achieve this ambition.  </w:t>
      </w:r>
      <w:sdt>
        <w:sdtPr>
          <w:rPr>
            <w:rFonts w:eastAsia="Times New Roman" w:cstheme="minorHAnsi"/>
            <w:color w:val="000000"/>
          </w:rPr>
          <w:tag w:val="MENDELEY_CITATION_v3_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"/>
          <w:id w:val="-694305607"/>
          <w:placeholder>
            <w:docPart w:val="BC03AA9CC9F9C4479A660272ACB6918A"/>
          </w:placeholder>
        </w:sdtPr>
        <w:sdtContent>
          <w:r w:rsidR="002E462F" w:rsidRPr="00BA0E5B">
            <w:rPr>
              <w:rFonts w:eastAsia="Times New Roman" w:cstheme="minorHAnsi"/>
              <w:color w:val="000000"/>
            </w:rPr>
            <w:t>[</w:t>
          </w:r>
          <w:r w:rsidR="00C441D2">
            <w:rPr>
              <w:rFonts w:eastAsia="Times New Roman" w:cstheme="minorHAnsi"/>
              <w:color w:val="000000"/>
            </w:rPr>
            <w:t xml:space="preserve">19, </w:t>
          </w:r>
          <w:r w:rsidR="00B66B71">
            <w:rPr>
              <w:rFonts w:eastAsia="Times New Roman" w:cstheme="minorHAnsi"/>
              <w:color w:val="000000"/>
            </w:rPr>
            <w:t xml:space="preserve">20, </w:t>
          </w:r>
          <w:r w:rsidR="002E462F" w:rsidRPr="00BA0E5B">
            <w:rPr>
              <w:rFonts w:eastAsia="Times New Roman" w:cstheme="minorHAnsi"/>
              <w:color w:val="000000"/>
            </w:rPr>
            <w:t>53]</w:t>
          </w:r>
        </w:sdtContent>
      </w:sdt>
    </w:p>
    <w:p w14:paraId="2BE8576C" w14:textId="77777777" w:rsidR="00B40F8A" w:rsidRDefault="00B40F8A" w:rsidP="00B40F8A">
      <w:pPr>
        <w:spacing w:after="0" w:line="360" w:lineRule="auto"/>
        <w:rPr>
          <w:rFonts w:eastAsia="Times New Roman" w:cstheme="minorHAnsi"/>
        </w:rPr>
      </w:pPr>
    </w:p>
    <w:p w14:paraId="0B6E81E9" w14:textId="77777777" w:rsidR="00B40F8A" w:rsidRDefault="00B40F8A" w:rsidP="00B40F8A">
      <w:pPr>
        <w:spacing w:after="0" w:line="360" w:lineRule="auto"/>
        <w:rPr>
          <w:rFonts w:eastAsia="Times New Roman" w:cstheme="minorHAnsi"/>
        </w:rPr>
      </w:pPr>
    </w:p>
    <w:p w14:paraId="297A798C" w14:textId="77777777" w:rsidR="00B40F8A" w:rsidRDefault="00B40F8A" w:rsidP="00B40F8A">
      <w:pPr>
        <w:spacing w:after="0" w:line="360" w:lineRule="auto"/>
        <w:rPr>
          <w:rFonts w:eastAsia="Times New Roman" w:cstheme="minorHAnsi"/>
        </w:rPr>
      </w:pPr>
    </w:p>
    <w:p w14:paraId="5A95C8A6" w14:textId="77777777" w:rsidR="00B40F8A" w:rsidRDefault="00B40F8A" w:rsidP="00B40F8A">
      <w:pPr>
        <w:spacing w:after="0" w:line="360" w:lineRule="auto"/>
        <w:rPr>
          <w:rFonts w:eastAsia="Times New Roman" w:cstheme="minorHAnsi"/>
        </w:rPr>
      </w:pPr>
    </w:p>
    <w:p w14:paraId="3F3F6B83" w14:textId="77777777" w:rsidR="00B40F8A" w:rsidRDefault="00B40F8A" w:rsidP="00B40F8A">
      <w:pPr>
        <w:spacing w:after="0" w:line="360" w:lineRule="auto"/>
        <w:rPr>
          <w:rFonts w:eastAsia="Times New Roman" w:cstheme="minorHAnsi"/>
        </w:rPr>
      </w:pPr>
    </w:p>
    <w:p w14:paraId="7F0C46F2" w14:textId="77777777" w:rsidR="00B40F8A" w:rsidRDefault="00B40F8A" w:rsidP="00B40F8A">
      <w:pPr>
        <w:spacing w:after="0" w:line="360" w:lineRule="auto"/>
        <w:rPr>
          <w:rFonts w:eastAsia="Times New Roman" w:cstheme="minorHAnsi"/>
        </w:rPr>
      </w:pPr>
    </w:p>
    <w:p w14:paraId="150AA143" w14:textId="77777777" w:rsidR="00B40F8A" w:rsidRDefault="00B40F8A" w:rsidP="00B40F8A">
      <w:pPr>
        <w:spacing w:after="0" w:line="360" w:lineRule="auto"/>
        <w:rPr>
          <w:rFonts w:eastAsia="Times New Roman" w:cstheme="minorHAnsi"/>
        </w:rPr>
      </w:pPr>
    </w:p>
    <w:p w14:paraId="53D937D1" w14:textId="77777777" w:rsidR="00B40F8A" w:rsidRDefault="00B40F8A" w:rsidP="00B40F8A">
      <w:pPr>
        <w:spacing w:after="0" w:line="360" w:lineRule="auto"/>
        <w:rPr>
          <w:rFonts w:eastAsia="Times New Roman"/>
        </w:rPr>
      </w:pPr>
    </w:p>
    <w:p w14:paraId="4F3F3AC5" w14:textId="77777777" w:rsidR="00B40F8A" w:rsidRPr="008643F0" w:rsidRDefault="00B40F8A" w:rsidP="00B40F8A">
      <w:pPr>
        <w:spacing w:after="0" w:line="360" w:lineRule="auto"/>
        <w:rPr>
          <w:rFonts w:eastAsia="Times New Roman"/>
          <w:b/>
          <w:bCs/>
        </w:rPr>
      </w:pPr>
      <w:r w:rsidRPr="008643F0">
        <w:rPr>
          <w:rFonts w:eastAsia="Times New Roman"/>
          <w:b/>
          <w:bCs/>
        </w:rPr>
        <w:t xml:space="preserve">References </w:t>
      </w:r>
    </w:p>
    <w:p w14:paraId="3D645584" w14:textId="77777777" w:rsidR="00B40F8A" w:rsidRDefault="00B40F8A" w:rsidP="00B40F8A">
      <w:pPr>
        <w:spacing w:after="0" w:line="360" w:lineRule="auto"/>
        <w:rPr>
          <w:rFonts w:eastAsia="Times New Roman" w:cstheme="minorHAnsi"/>
          <w:b/>
          <w:bCs/>
        </w:rPr>
      </w:pPr>
      <w:bookmarkStart w:id="1" w:name="_Hlk144219505"/>
    </w:p>
    <w:sdt>
      <w:sdtPr>
        <w:rPr>
          <w:rFonts w:eastAsia="Times New Roman" w:cstheme="minorHAnsi"/>
          <w:b/>
          <w:bCs/>
        </w:rPr>
        <w:tag w:val="MENDELEY_BIBLIOGRAPHY"/>
        <w:id w:val="-1534956677"/>
        <w:placeholder>
          <w:docPart w:val="B7F4688BA4794B37B47145DFB8835237"/>
        </w:placeholder>
      </w:sdtPr>
      <w:sdtContent>
        <w:p w14:paraId="4D318DCE" w14:textId="77777777" w:rsidR="00B40F8A" w:rsidRDefault="00B40F8A" w:rsidP="00B40F8A">
          <w:pPr>
            <w:autoSpaceDE w:val="0"/>
            <w:autoSpaceDN w:val="0"/>
            <w:ind w:hanging="640"/>
            <w:rPr>
              <w:rFonts w:eastAsia="Times New Roman"/>
              <w:sz w:val="24"/>
              <w:szCs w:val="24"/>
              <w14:ligatures w14:val="none"/>
            </w:rPr>
          </w:pPr>
          <w:r>
            <w:rPr>
              <w:rFonts w:eastAsia="Times New Roman"/>
            </w:rPr>
            <w:t xml:space="preserve">1 </w:t>
          </w:r>
          <w:r>
            <w:rPr>
              <w:rFonts w:eastAsia="Times New Roman"/>
            </w:rPr>
            <w:tab/>
          </w:r>
          <w:proofErr w:type="spellStart"/>
          <w:r>
            <w:rPr>
              <w:rFonts w:eastAsia="Times New Roman"/>
            </w:rPr>
            <w:t>Karliner</w:t>
          </w:r>
          <w:proofErr w:type="spellEnd"/>
          <w:r>
            <w:rPr>
              <w:rFonts w:eastAsia="Times New Roman"/>
            </w:rPr>
            <w:t xml:space="preserve"> J, </w:t>
          </w:r>
          <w:proofErr w:type="spellStart"/>
          <w:r>
            <w:rPr>
              <w:rFonts w:eastAsia="Times New Roman"/>
            </w:rPr>
            <w:t>Slotterback</w:t>
          </w:r>
          <w:proofErr w:type="spellEnd"/>
          <w:r>
            <w:rPr>
              <w:rFonts w:eastAsia="Times New Roman"/>
            </w:rPr>
            <w:t xml:space="preserve"> S, Boyd R, </w:t>
          </w:r>
          <w:r>
            <w:rPr>
              <w:rFonts w:eastAsia="Times New Roman"/>
              <w:i/>
              <w:iCs/>
            </w:rPr>
            <w:t>et al.</w:t>
          </w:r>
          <w:r>
            <w:rPr>
              <w:rFonts w:eastAsia="Times New Roman"/>
            </w:rPr>
            <w:t xml:space="preserve"> Healthcare’s climate footprint how the healthcare sector contributes to the global climate crises and opportunities for action. 2019. https://noharm-global.org/documents/health-care-climate-footprint-report (accessed 18 Aug 2023).</w:t>
          </w:r>
        </w:p>
        <w:p w14:paraId="011A0469" w14:textId="77777777" w:rsidR="00B40F8A" w:rsidRDefault="00B40F8A" w:rsidP="00B40F8A">
          <w:pPr>
            <w:autoSpaceDE w:val="0"/>
            <w:autoSpaceDN w:val="0"/>
            <w:ind w:hanging="640"/>
            <w:rPr>
              <w:rFonts w:eastAsia="Times New Roman"/>
            </w:rPr>
          </w:pPr>
          <w:r>
            <w:rPr>
              <w:rFonts w:eastAsia="Times New Roman"/>
            </w:rPr>
            <w:t xml:space="preserve">2 </w:t>
          </w:r>
          <w:r>
            <w:rPr>
              <w:rFonts w:eastAsia="Times New Roman"/>
            </w:rPr>
            <w:tab/>
            <w:t>WHO. Countries commit to develop climate-smart health care at COP26 UN climate conference. WHO news. 2021.https://www.who.int/news/item/09-11-2021-countries-commit-to-develop-climate-smart-health-care-at-cop26-un-climate-conference (accessed 18 May 2023).</w:t>
          </w:r>
        </w:p>
        <w:p w14:paraId="5E27EB30" w14:textId="77777777" w:rsidR="00B40F8A" w:rsidRDefault="00B40F8A" w:rsidP="00B40F8A">
          <w:pPr>
            <w:autoSpaceDE w:val="0"/>
            <w:autoSpaceDN w:val="0"/>
            <w:ind w:hanging="640"/>
            <w:rPr>
              <w:rFonts w:eastAsia="Times New Roman"/>
            </w:rPr>
          </w:pPr>
          <w:r>
            <w:rPr>
              <w:rFonts w:eastAsia="Times New Roman"/>
            </w:rPr>
            <w:t xml:space="preserve">3 </w:t>
          </w:r>
          <w:r>
            <w:rPr>
              <w:rFonts w:eastAsia="Times New Roman"/>
            </w:rPr>
            <w:tab/>
          </w:r>
          <w:proofErr w:type="spellStart"/>
          <w:r>
            <w:rPr>
              <w:rFonts w:eastAsia="Times New Roman"/>
            </w:rPr>
            <w:t>Karliner</w:t>
          </w:r>
          <w:proofErr w:type="spellEnd"/>
          <w:r>
            <w:rPr>
              <w:rFonts w:eastAsia="Times New Roman"/>
            </w:rPr>
            <w:t xml:space="preserve"> J, </w:t>
          </w:r>
          <w:proofErr w:type="spellStart"/>
          <w:r>
            <w:rPr>
              <w:rFonts w:eastAsia="Times New Roman"/>
            </w:rPr>
            <w:t>Slotterback</w:t>
          </w:r>
          <w:proofErr w:type="spellEnd"/>
          <w:r>
            <w:rPr>
              <w:rFonts w:eastAsia="Times New Roman"/>
            </w:rPr>
            <w:t xml:space="preserve"> S, Boyd R, </w:t>
          </w:r>
          <w:r>
            <w:rPr>
              <w:rFonts w:eastAsia="Times New Roman"/>
              <w:i/>
              <w:iCs/>
            </w:rPr>
            <w:t>et al.</w:t>
          </w:r>
          <w:r>
            <w:rPr>
              <w:rFonts w:eastAsia="Times New Roman"/>
            </w:rPr>
            <w:t xml:space="preserve"> Health care’s climate footprint and how the health sector contributes to the global climate crisis and opportunities for action. 2019. </w:t>
          </w:r>
        </w:p>
        <w:p w14:paraId="3C766F60" w14:textId="77777777" w:rsidR="00B40F8A" w:rsidRDefault="00B40F8A" w:rsidP="00B40F8A">
          <w:pPr>
            <w:autoSpaceDE w:val="0"/>
            <w:autoSpaceDN w:val="0"/>
            <w:ind w:hanging="640"/>
            <w:rPr>
              <w:rFonts w:eastAsia="Times New Roman"/>
            </w:rPr>
          </w:pPr>
          <w:r>
            <w:rPr>
              <w:rFonts w:eastAsia="Times New Roman"/>
            </w:rPr>
            <w:t xml:space="preserve">4 </w:t>
          </w:r>
          <w:r>
            <w:rPr>
              <w:rFonts w:eastAsia="Times New Roman"/>
            </w:rPr>
            <w:tab/>
          </w:r>
          <w:proofErr w:type="spellStart"/>
          <w:r>
            <w:rPr>
              <w:rFonts w:eastAsia="Times New Roman"/>
            </w:rPr>
            <w:t>Wohlfart</w:t>
          </w:r>
          <w:proofErr w:type="spellEnd"/>
          <w:r>
            <w:rPr>
              <w:rFonts w:eastAsia="Times New Roman"/>
            </w:rPr>
            <w:t xml:space="preserve"> L, </w:t>
          </w:r>
          <w:proofErr w:type="spellStart"/>
          <w:r>
            <w:rPr>
              <w:rFonts w:eastAsia="Times New Roman"/>
            </w:rPr>
            <w:t>Bünger</w:t>
          </w:r>
          <w:proofErr w:type="spellEnd"/>
          <w:r>
            <w:rPr>
              <w:rFonts w:eastAsia="Times New Roman"/>
            </w:rPr>
            <w:t xml:space="preserve"> M, Lang-</w:t>
          </w:r>
          <w:proofErr w:type="spellStart"/>
          <w:r>
            <w:rPr>
              <w:rFonts w:eastAsia="Times New Roman"/>
            </w:rPr>
            <w:t>Koetz</w:t>
          </w:r>
          <w:proofErr w:type="spellEnd"/>
          <w:r>
            <w:rPr>
              <w:rFonts w:eastAsia="Times New Roman"/>
            </w:rPr>
            <w:t xml:space="preserve"> C, </w:t>
          </w:r>
          <w:r>
            <w:rPr>
              <w:rFonts w:eastAsia="Times New Roman"/>
              <w:i/>
              <w:iCs/>
            </w:rPr>
            <w:t>et al.</w:t>
          </w:r>
          <w:r>
            <w:rPr>
              <w:rFonts w:eastAsia="Times New Roman"/>
            </w:rPr>
            <w:t xml:space="preserve"> Corporate and Grassroot Frugal Innovation: A Comparison of Top-Down and Bottom-Up Strategies. </w:t>
          </w:r>
          <w:r>
            <w:rPr>
              <w:rFonts w:eastAsia="Times New Roman"/>
              <w:i/>
              <w:iCs/>
            </w:rPr>
            <w:t>Technology Innovation Management Review</w:t>
          </w:r>
          <w:r>
            <w:rPr>
              <w:rFonts w:eastAsia="Times New Roman"/>
            </w:rPr>
            <w:t xml:space="preserve"> </w:t>
          </w:r>
          <w:proofErr w:type="gramStart"/>
          <w:r>
            <w:rPr>
              <w:rFonts w:eastAsia="Times New Roman"/>
            </w:rPr>
            <w:t>2016;</w:t>
          </w:r>
          <w:r>
            <w:rPr>
              <w:rFonts w:eastAsia="Times New Roman"/>
              <w:b/>
              <w:bCs/>
            </w:rPr>
            <w:t>6</w:t>
          </w:r>
          <w:r>
            <w:rPr>
              <w:rFonts w:eastAsia="Times New Roman"/>
            </w:rPr>
            <w:t>:5</w:t>
          </w:r>
          <w:proofErr w:type="gramEnd"/>
          <w:r>
            <w:rPr>
              <w:rFonts w:eastAsia="Times New Roman"/>
            </w:rPr>
            <w:t>–17. doi:10.22215/</w:t>
          </w:r>
          <w:proofErr w:type="spellStart"/>
          <w:r>
            <w:rPr>
              <w:rFonts w:eastAsia="Times New Roman"/>
            </w:rPr>
            <w:t>timreview</w:t>
          </w:r>
          <w:proofErr w:type="spellEnd"/>
          <w:r>
            <w:rPr>
              <w:rFonts w:eastAsia="Times New Roman"/>
            </w:rPr>
            <w:t>/977</w:t>
          </w:r>
        </w:p>
        <w:p w14:paraId="269B7A23" w14:textId="77777777" w:rsidR="00B40F8A" w:rsidRDefault="00B40F8A" w:rsidP="00B40F8A">
          <w:pPr>
            <w:autoSpaceDE w:val="0"/>
            <w:autoSpaceDN w:val="0"/>
            <w:ind w:hanging="640"/>
            <w:rPr>
              <w:rFonts w:eastAsia="Times New Roman"/>
            </w:rPr>
          </w:pPr>
          <w:r>
            <w:rPr>
              <w:rFonts w:eastAsia="Times New Roman"/>
            </w:rPr>
            <w:t xml:space="preserve">5 </w:t>
          </w:r>
          <w:r>
            <w:rPr>
              <w:rFonts w:eastAsia="Times New Roman"/>
            </w:rPr>
            <w:tab/>
            <w:t xml:space="preserve">Brown C. </w:t>
          </w:r>
          <w:r>
            <w:rPr>
              <w:rFonts w:eastAsia="Times New Roman"/>
              <w:i/>
              <w:iCs/>
            </w:rPr>
            <w:t>A systematic literature review (SLR) of the barriers and facilitators of frugal innovation for surgical care in low- and middle-income countries (LMICs</w:t>
          </w:r>
          <w:proofErr w:type="gramStart"/>
          <w:r>
            <w:rPr>
              <w:rFonts w:eastAsia="Times New Roman"/>
              <w:i/>
              <w:iCs/>
            </w:rPr>
            <w:t xml:space="preserve">) </w:t>
          </w:r>
          <w:r>
            <w:rPr>
              <w:rFonts w:eastAsia="Times New Roman"/>
            </w:rPr>
            <w:t>.</w:t>
          </w:r>
          <w:proofErr w:type="gramEnd"/>
          <w:r>
            <w:rPr>
              <w:rFonts w:eastAsia="Times New Roman"/>
            </w:rPr>
            <w:t xml:space="preserve"> 2022.</w:t>
          </w:r>
        </w:p>
        <w:p w14:paraId="35A95666" w14:textId="77777777" w:rsidR="00B40F8A" w:rsidRDefault="00B40F8A" w:rsidP="00B40F8A">
          <w:pPr>
            <w:autoSpaceDE w:val="0"/>
            <w:autoSpaceDN w:val="0"/>
            <w:ind w:hanging="640"/>
            <w:rPr>
              <w:rFonts w:eastAsia="Times New Roman"/>
            </w:rPr>
          </w:pPr>
          <w:r>
            <w:rPr>
              <w:rFonts w:eastAsia="Times New Roman"/>
            </w:rPr>
            <w:t xml:space="preserve">6 </w:t>
          </w:r>
          <w:r>
            <w:rPr>
              <w:rFonts w:eastAsia="Times New Roman"/>
            </w:rPr>
            <w:tab/>
            <w:t xml:space="preserve">Tesfaye LA, </w:t>
          </w:r>
          <w:proofErr w:type="spellStart"/>
          <w:r>
            <w:rPr>
              <w:rFonts w:eastAsia="Times New Roman"/>
            </w:rPr>
            <w:t>Fougère</w:t>
          </w:r>
          <w:proofErr w:type="spellEnd"/>
          <w:r>
            <w:rPr>
              <w:rFonts w:eastAsia="Times New Roman"/>
            </w:rPr>
            <w:t xml:space="preserve"> M. Frugal Innovation Hijacked: The Co-</w:t>
          </w:r>
          <w:proofErr w:type="spellStart"/>
          <w:r>
            <w:rPr>
              <w:rFonts w:eastAsia="Times New Roman"/>
            </w:rPr>
            <w:t>optive</w:t>
          </w:r>
          <w:proofErr w:type="spellEnd"/>
          <w:r>
            <w:rPr>
              <w:rFonts w:eastAsia="Times New Roman"/>
            </w:rPr>
            <w:t xml:space="preserve"> Power of Co-creation. </w:t>
          </w:r>
          <w:r>
            <w:rPr>
              <w:rFonts w:eastAsia="Times New Roman"/>
              <w:i/>
              <w:iCs/>
            </w:rPr>
            <w:t>Journal of Business Ethics</w:t>
          </w:r>
          <w:r>
            <w:rPr>
              <w:rFonts w:eastAsia="Times New Roman"/>
            </w:rPr>
            <w:t xml:space="preserve"> Published Online First: 2021. doi:10.1007/s10551-021-04883-4</w:t>
          </w:r>
        </w:p>
        <w:p w14:paraId="3C645E0C" w14:textId="77777777" w:rsidR="00B40F8A" w:rsidRDefault="00B40F8A" w:rsidP="00B40F8A">
          <w:pPr>
            <w:autoSpaceDE w:val="0"/>
            <w:autoSpaceDN w:val="0"/>
            <w:ind w:hanging="640"/>
            <w:rPr>
              <w:rFonts w:eastAsia="Times New Roman"/>
            </w:rPr>
          </w:pPr>
          <w:r>
            <w:rPr>
              <w:rFonts w:eastAsia="Times New Roman"/>
            </w:rPr>
            <w:t xml:space="preserve">7 </w:t>
          </w:r>
          <w:r>
            <w:rPr>
              <w:rFonts w:eastAsia="Times New Roman"/>
            </w:rPr>
            <w:tab/>
            <w:t xml:space="preserve">Hossain M. Frugal innovation: Unveiling the uncomfortable reality. </w:t>
          </w:r>
          <w:r>
            <w:rPr>
              <w:rFonts w:eastAsia="Times New Roman"/>
              <w:i/>
              <w:iCs/>
            </w:rPr>
            <w:t>Technol Soc</w:t>
          </w:r>
          <w:r>
            <w:rPr>
              <w:rFonts w:eastAsia="Times New Roman"/>
            </w:rPr>
            <w:t xml:space="preserve"> 2021;</w:t>
          </w:r>
          <w:r>
            <w:rPr>
              <w:rFonts w:eastAsia="Times New Roman"/>
              <w:b/>
              <w:bCs/>
            </w:rPr>
            <w:t>67</w:t>
          </w:r>
          <w:r>
            <w:rPr>
              <w:rFonts w:eastAsia="Times New Roman"/>
            </w:rPr>
            <w:t xml:space="preserve">. </w:t>
          </w:r>
          <w:proofErr w:type="gramStart"/>
          <w:r>
            <w:rPr>
              <w:rFonts w:eastAsia="Times New Roman"/>
            </w:rPr>
            <w:t>doi:10.1016/j.techsoc</w:t>
          </w:r>
          <w:proofErr w:type="gramEnd"/>
          <w:r>
            <w:rPr>
              <w:rFonts w:eastAsia="Times New Roman"/>
            </w:rPr>
            <w:t>.2021.101759</w:t>
          </w:r>
        </w:p>
        <w:p w14:paraId="7178C7C6" w14:textId="77777777" w:rsidR="00B40F8A" w:rsidRDefault="00B40F8A" w:rsidP="00B40F8A">
          <w:pPr>
            <w:autoSpaceDE w:val="0"/>
            <w:autoSpaceDN w:val="0"/>
            <w:ind w:hanging="640"/>
            <w:rPr>
              <w:rFonts w:eastAsia="Times New Roman"/>
            </w:rPr>
          </w:pPr>
          <w:r>
            <w:rPr>
              <w:rFonts w:eastAsia="Times New Roman"/>
            </w:rPr>
            <w:t xml:space="preserve">8 </w:t>
          </w:r>
          <w:r>
            <w:rPr>
              <w:rFonts w:eastAsia="Times New Roman"/>
            </w:rPr>
            <w:tab/>
          </w:r>
          <w:proofErr w:type="spellStart"/>
          <w:r>
            <w:rPr>
              <w:rFonts w:eastAsia="Times New Roman"/>
            </w:rPr>
            <w:t>Hindocha</w:t>
          </w:r>
          <w:proofErr w:type="spellEnd"/>
          <w:r>
            <w:rPr>
              <w:rFonts w:eastAsia="Times New Roman"/>
            </w:rPr>
            <w:t xml:space="preserve"> CN, </w:t>
          </w:r>
          <w:proofErr w:type="spellStart"/>
          <w:r>
            <w:rPr>
              <w:rFonts w:eastAsia="Times New Roman"/>
            </w:rPr>
            <w:t>Antonacci</w:t>
          </w:r>
          <w:proofErr w:type="spellEnd"/>
          <w:r>
            <w:rPr>
              <w:rFonts w:eastAsia="Times New Roman"/>
            </w:rPr>
            <w:t xml:space="preserve"> G, Barlow J, </w:t>
          </w:r>
          <w:r>
            <w:rPr>
              <w:rFonts w:eastAsia="Times New Roman"/>
              <w:i/>
              <w:iCs/>
            </w:rPr>
            <w:t>et al.</w:t>
          </w:r>
          <w:r>
            <w:rPr>
              <w:rFonts w:eastAsia="Times New Roman"/>
            </w:rPr>
            <w:t xml:space="preserve"> Defining frugal innovation: A critical review. BMJ </w:t>
          </w:r>
          <w:proofErr w:type="spellStart"/>
          <w:r>
            <w:rPr>
              <w:rFonts w:eastAsia="Times New Roman"/>
            </w:rPr>
            <w:t>Innov</w:t>
          </w:r>
          <w:proofErr w:type="spellEnd"/>
          <w:r>
            <w:rPr>
              <w:rFonts w:eastAsia="Times New Roman"/>
            </w:rPr>
            <w:t>. 2023. doi:10.1136/bmjinnov-2021-000830</w:t>
          </w:r>
        </w:p>
        <w:p w14:paraId="4194F9D4" w14:textId="77777777" w:rsidR="00B40F8A" w:rsidRDefault="00B40F8A" w:rsidP="00B40F8A">
          <w:pPr>
            <w:autoSpaceDE w:val="0"/>
            <w:autoSpaceDN w:val="0"/>
            <w:ind w:hanging="640"/>
            <w:rPr>
              <w:rFonts w:eastAsia="Times New Roman"/>
            </w:rPr>
          </w:pPr>
          <w:r>
            <w:rPr>
              <w:rFonts w:eastAsia="Times New Roman"/>
            </w:rPr>
            <w:t xml:space="preserve">9 </w:t>
          </w:r>
          <w:r>
            <w:rPr>
              <w:rFonts w:eastAsia="Times New Roman"/>
            </w:rPr>
            <w:tab/>
          </w:r>
          <w:proofErr w:type="spellStart"/>
          <w:r>
            <w:rPr>
              <w:rFonts w:eastAsia="Times New Roman"/>
            </w:rPr>
            <w:t>Bhaduri</w:t>
          </w:r>
          <w:proofErr w:type="spellEnd"/>
          <w:r>
            <w:rPr>
              <w:rFonts w:eastAsia="Times New Roman"/>
            </w:rPr>
            <w:t xml:space="preserve"> S, Talat N. RRI Beyond Its Comfort Zone: Initiating a Dialogue with Frugal Innovation by ‘the Vulnerable’. </w:t>
          </w:r>
          <w:r>
            <w:rPr>
              <w:rFonts w:eastAsia="Times New Roman"/>
              <w:i/>
              <w:iCs/>
            </w:rPr>
            <w:t>Science, Technology and Society</w:t>
          </w:r>
          <w:r>
            <w:rPr>
              <w:rFonts w:eastAsia="Times New Roman"/>
            </w:rPr>
            <w:t xml:space="preserve"> 2020;</w:t>
          </w:r>
          <w:r>
            <w:rPr>
              <w:rFonts w:eastAsia="Times New Roman"/>
              <w:b/>
              <w:bCs/>
            </w:rPr>
            <w:t>25</w:t>
          </w:r>
          <w:r>
            <w:rPr>
              <w:rFonts w:eastAsia="Times New Roman"/>
            </w:rPr>
            <w:t>:273–90. doi:10.1177/0971721820902967</w:t>
          </w:r>
        </w:p>
        <w:p w14:paraId="0B412072" w14:textId="77777777" w:rsidR="00B40F8A" w:rsidRDefault="00B40F8A" w:rsidP="00B40F8A">
          <w:pPr>
            <w:autoSpaceDE w:val="0"/>
            <w:autoSpaceDN w:val="0"/>
            <w:ind w:hanging="640"/>
            <w:rPr>
              <w:rFonts w:eastAsia="Times New Roman"/>
            </w:rPr>
          </w:pPr>
          <w:r>
            <w:rPr>
              <w:rFonts w:eastAsia="Times New Roman"/>
            </w:rPr>
            <w:t xml:space="preserve">10 </w:t>
          </w:r>
          <w:r>
            <w:rPr>
              <w:rFonts w:eastAsia="Times New Roman"/>
            </w:rPr>
            <w:tab/>
          </w:r>
          <w:proofErr w:type="spellStart"/>
          <w:r>
            <w:rPr>
              <w:rFonts w:eastAsia="Times New Roman"/>
            </w:rPr>
            <w:t>Basu</w:t>
          </w:r>
          <w:proofErr w:type="spellEnd"/>
          <w:r>
            <w:rPr>
              <w:rFonts w:eastAsia="Times New Roman"/>
            </w:rPr>
            <w:t xml:space="preserve"> RR, Banerjee PM, Sweeny EG. Frugal Innovation core competencies to address global sustainability. </w:t>
          </w:r>
          <w:r>
            <w:rPr>
              <w:rFonts w:eastAsia="Times New Roman"/>
              <w:i/>
              <w:iCs/>
            </w:rPr>
            <w:t xml:space="preserve">Journal of Management for Global Sustainability </w:t>
          </w:r>
          <w:r>
            <w:rPr>
              <w:rFonts w:eastAsia="Times New Roman"/>
            </w:rPr>
            <w:t>2013.</w:t>
          </w:r>
        </w:p>
        <w:p w14:paraId="5C867481" w14:textId="77777777" w:rsidR="00B40F8A" w:rsidRDefault="00B40F8A" w:rsidP="00B40F8A">
          <w:pPr>
            <w:autoSpaceDE w:val="0"/>
            <w:autoSpaceDN w:val="0"/>
            <w:ind w:hanging="640"/>
            <w:rPr>
              <w:rFonts w:eastAsia="Times New Roman"/>
            </w:rPr>
          </w:pPr>
          <w:r>
            <w:rPr>
              <w:rFonts w:eastAsia="Times New Roman"/>
            </w:rPr>
            <w:lastRenderedPageBreak/>
            <w:t xml:space="preserve">11 </w:t>
          </w:r>
          <w:r>
            <w:rPr>
              <w:rFonts w:eastAsia="Times New Roman"/>
            </w:rPr>
            <w:tab/>
          </w:r>
          <w:proofErr w:type="spellStart"/>
          <w:r>
            <w:rPr>
              <w:rFonts w:eastAsia="Times New Roman"/>
            </w:rPr>
            <w:t>Miesler</w:t>
          </w:r>
          <w:proofErr w:type="spellEnd"/>
          <w:r>
            <w:rPr>
              <w:rFonts w:eastAsia="Times New Roman"/>
            </w:rPr>
            <w:t xml:space="preserve"> T, </w:t>
          </w:r>
          <w:proofErr w:type="spellStart"/>
          <w:r>
            <w:rPr>
              <w:rFonts w:eastAsia="Times New Roman"/>
            </w:rPr>
            <w:t>Wimschneider</w:t>
          </w:r>
          <w:proofErr w:type="spellEnd"/>
          <w:r>
            <w:rPr>
              <w:rFonts w:eastAsia="Times New Roman"/>
            </w:rPr>
            <w:t xml:space="preserve"> C, </w:t>
          </w:r>
          <w:proofErr w:type="spellStart"/>
          <w:r>
            <w:rPr>
              <w:rFonts w:eastAsia="Times New Roman"/>
            </w:rPr>
            <w:t>Brem</w:t>
          </w:r>
          <w:proofErr w:type="spellEnd"/>
          <w:r>
            <w:rPr>
              <w:rFonts w:eastAsia="Times New Roman"/>
            </w:rPr>
            <w:t xml:space="preserve"> A, </w:t>
          </w:r>
          <w:r>
            <w:rPr>
              <w:rFonts w:eastAsia="Times New Roman"/>
              <w:i/>
              <w:iCs/>
            </w:rPr>
            <w:t>et al.</w:t>
          </w:r>
          <w:r>
            <w:rPr>
              <w:rFonts w:eastAsia="Times New Roman"/>
            </w:rPr>
            <w:t xml:space="preserve"> Frugal Innovation for Point-of-Care Diagnostics Controlling Outbreaks and Epidemics. </w:t>
          </w:r>
          <w:r>
            <w:rPr>
              <w:rFonts w:eastAsia="Times New Roman"/>
              <w:i/>
              <w:iCs/>
            </w:rPr>
            <w:t xml:space="preserve">ACS </w:t>
          </w:r>
          <w:proofErr w:type="spellStart"/>
          <w:r>
            <w:rPr>
              <w:rFonts w:eastAsia="Times New Roman"/>
              <w:i/>
              <w:iCs/>
            </w:rPr>
            <w:t>Biomater</w:t>
          </w:r>
          <w:proofErr w:type="spellEnd"/>
          <w:r>
            <w:rPr>
              <w:rFonts w:eastAsia="Times New Roman"/>
              <w:i/>
              <w:iCs/>
            </w:rPr>
            <w:t xml:space="preserve"> Sci </w:t>
          </w:r>
          <w:proofErr w:type="spellStart"/>
          <w:r>
            <w:rPr>
              <w:rFonts w:eastAsia="Times New Roman"/>
              <w:i/>
              <w:iCs/>
            </w:rPr>
            <w:t>Eng</w:t>
          </w:r>
          <w:proofErr w:type="spellEnd"/>
          <w:r>
            <w:rPr>
              <w:rFonts w:eastAsia="Times New Roman"/>
            </w:rPr>
            <w:t xml:space="preserve"> </w:t>
          </w:r>
          <w:proofErr w:type="gramStart"/>
          <w:r>
            <w:rPr>
              <w:rFonts w:eastAsia="Times New Roman"/>
            </w:rPr>
            <w:t>2020;</w:t>
          </w:r>
          <w:r>
            <w:rPr>
              <w:rFonts w:eastAsia="Times New Roman"/>
              <w:b/>
              <w:bCs/>
            </w:rPr>
            <w:t>6</w:t>
          </w:r>
          <w:r>
            <w:rPr>
              <w:rFonts w:eastAsia="Times New Roman"/>
            </w:rPr>
            <w:t>:2709</w:t>
          </w:r>
          <w:proofErr w:type="gramEnd"/>
          <w:r>
            <w:rPr>
              <w:rFonts w:eastAsia="Times New Roman"/>
            </w:rPr>
            <w:t>–25. doi:10.1021/acsbiomaterials.9b01712</w:t>
          </w:r>
        </w:p>
        <w:p w14:paraId="2D305075" w14:textId="77777777" w:rsidR="00B40F8A" w:rsidRDefault="00B40F8A" w:rsidP="00B40F8A">
          <w:pPr>
            <w:autoSpaceDE w:val="0"/>
            <w:autoSpaceDN w:val="0"/>
            <w:ind w:hanging="640"/>
            <w:rPr>
              <w:rFonts w:eastAsia="Times New Roman"/>
            </w:rPr>
          </w:pPr>
          <w:r>
            <w:rPr>
              <w:rFonts w:eastAsia="Times New Roman"/>
            </w:rPr>
            <w:t xml:space="preserve">12 </w:t>
          </w:r>
          <w:r>
            <w:rPr>
              <w:rFonts w:eastAsia="Times New Roman"/>
            </w:rPr>
            <w:tab/>
            <w:t xml:space="preserve">Schmitt T, </w:t>
          </w:r>
          <w:proofErr w:type="spellStart"/>
          <w:r>
            <w:rPr>
              <w:rFonts w:eastAsia="Times New Roman"/>
            </w:rPr>
            <w:t>Haarmann</w:t>
          </w:r>
          <w:proofErr w:type="spellEnd"/>
          <w:r>
            <w:rPr>
              <w:rFonts w:eastAsia="Times New Roman"/>
            </w:rPr>
            <w:t xml:space="preserve"> A. Financing health promotion, </w:t>
          </w:r>
          <w:proofErr w:type="gramStart"/>
          <w:r>
            <w:rPr>
              <w:rFonts w:eastAsia="Times New Roman"/>
            </w:rPr>
            <w:t>prevention</w:t>
          </w:r>
          <w:proofErr w:type="gramEnd"/>
          <w:r>
            <w:rPr>
              <w:rFonts w:eastAsia="Times New Roman"/>
            </w:rPr>
            <w:t xml:space="preserve"> and innovation despite the rising healthcare costs: How can the new German government square the circle? </w:t>
          </w:r>
          <w:r>
            <w:rPr>
              <w:rFonts w:eastAsia="Times New Roman"/>
              <w:i/>
              <w:iCs/>
            </w:rPr>
            <w:t xml:space="preserve">Z Evid </w:t>
          </w:r>
          <w:proofErr w:type="spellStart"/>
          <w:r>
            <w:rPr>
              <w:rFonts w:eastAsia="Times New Roman"/>
              <w:i/>
              <w:iCs/>
            </w:rPr>
            <w:t>Fortbild</w:t>
          </w:r>
          <w:proofErr w:type="spellEnd"/>
          <w:r>
            <w:rPr>
              <w:rFonts w:eastAsia="Times New Roman"/>
              <w:i/>
              <w:iCs/>
            </w:rPr>
            <w:t xml:space="preserve"> Qual </w:t>
          </w:r>
          <w:proofErr w:type="spellStart"/>
          <w:r>
            <w:rPr>
              <w:rFonts w:eastAsia="Times New Roman"/>
              <w:i/>
              <w:iCs/>
            </w:rPr>
            <w:t>Gesundhwes</w:t>
          </w:r>
          <w:proofErr w:type="spellEnd"/>
          <w:r>
            <w:rPr>
              <w:rFonts w:eastAsia="Times New Roman"/>
            </w:rPr>
            <w:t xml:space="preserve"> </w:t>
          </w:r>
          <w:proofErr w:type="gramStart"/>
          <w:r>
            <w:rPr>
              <w:rFonts w:eastAsia="Times New Roman"/>
            </w:rPr>
            <w:t>2023;</w:t>
          </w:r>
          <w:r>
            <w:rPr>
              <w:rFonts w:eastAsia="Times New Roman"/>
              <w:b/>
              <w:bCs/>
            </w:rPr>
            <w:t>177</w:t>
          </w:r>
          <w:r>
            <w:rPr>
              <w:rFonts w:eastAsia="Times New Roman"/>
            </w:rPr>
            <w:t>:95</w:t>
          </w:r>
          <w:proofErr w:type="gramEnd"/>
          <w:r>
            <w:rPr>
              <w:rFonts w:eastAsia="Times New Roman"/>
            </w:rPr>
            <w:t xml:space="preserve">–103. </w:t>
          </w:r>
          <w:proofErr w:type="gramStart"/>
          <w:r>
            <w:rPr>
              <w:rFonts w:eastAsia="Times New Roman"/>
            </w:rPr>
            <w:t>doi:10.1016/j.zefq</w:t>
          </w:r>
          <w:proofErr w:type="gramEnd"/>
          <w:r>
            <w:rPr>
              <w:rFonts w:eastAsia="Times New Roman"/>
            </w:rPr>
            <w:t>.2022.10.001</w:t>
          </w:r>
        </w:p>
        <w:p w14:paraId="318B58F2" w14:textId="77777777" w:rsidR="00B40F8A" w:rsidRDefault="00B40F8A" w:rsidP="00B40F8A">
          <w:pPr>
            <w:autoSpaceDE w:val="0"/>
            <w:autoSpaceDN w:val="0"/>
            <w:ind w:hanging="640"/>
            <w:rPr>
              <w:rFonts w:eastAsia="Times New Roman"/>
            </w:rPr>
          </w:pPr>
          <w:r>
            <w:rPr>
              <w:rFonts w:eastAsia="Times New Roman"/>
            </w:rPr>
            <w:t xml:space="preserve">13 </w:t>
          </w:r>
          <w:r>
            <w:rPr>
              <w:rFonts w:eastAsia="Times New Roman"/>
            </w:rPr>
            <w:tab/>
            <w:t xml:space="preserve">Winkler T, </w:t>
          </w:r>
          <w:proofErr w:type="spellStart"/>
          <w:r>
            <w:rPr>
              <w:rFonts w:eastAsia="Times New Roman"/>
            </w:rPr>
            <w:t>Ulz</w:t>
          </w:r>
          <w:proofErr w:type="spellEnd"/>
          <w:r>
            <w:rPr>
              <w:rFonts w:eastAsia="Times New Roman"/>
            </w:rPr>
            <w:t xml:space="preserve"> A, </w:t>
          </w:r>
          <w:proofErr w:type="spellStart"/>
          <w:r>
            <w:rPr>
              <w:rFonts w:eastAsia="Times New Roman"/>
            </w:rPr>
            <w:t>Knöbl</w:t>
          </w:r>
          <w:proofErr w:type="spellEnd"/>
          <w:r>
            <w:rPr>
              <w:rFonts w:eastAsia="Times New Roman"/>
            </w:rPr>
            <w:t xml:space="preserve"> W, </w:t>
          </w:r>
          <w:r>
            <w:rPr>
              <w:rFonts w:eastAsia="Times New Roman"/>
              <w:i/>
              <w:iCs/>
            </w:rPr>
            <w:t>et al.</w:t>
          </w:r>
          <w:r>
            <w:rPr>
              <w:rFonts w:eastAsia="Times New Roman"/>
            </w:rPr>
            <w:t xml:space="preserve"> Frugal innovation in developed markets – Adaption of a criteria-based evaluation model. </w:t>
          </w:r>
          <w:r>
            <w:rPr>
              <w:rFonts w:eastAsia="Times New Roman"/>
              <w:i/>
              <w:iCs/>
            </w:rPr>
            <w:t>Journal of Innovation and Knowledge</w:t>
          </w:r>
          <w:r>
            <w:rPr>
              <w:rFonts w:eastAsia="Times New Roman"/>
            </w:rPr>
            <w:t xml:space="preserve"> </w:t>
          </w:r>
          <w:proofErr w:type="gramStart"/>
          <w:r>
            <w:rPr>
              <w:rFonts w:eastAsia="Times New Roman"/>
            </w:rPr>
            <w:t>2020;</w:t>
          </w:r>
          <w:r>
            <w:rPr>
              <w:rFonts w:eastAsia="Times New Roman"/>
              <w:b/>
              <w:bCs/>
            </w:rPr>
            <w:t>5</w:t>
          </w:r>
          <w:r>
            <w:rPr>
              <w:rFonts w:eastAsia="Times New Roman"/>
            </w:rPr>
            <w:t>:251</w:t>
          </w:r>
          <w:proofErr w:type="gramEnd"/>
          <w:r>
            <w:rPr>
              <w:rFonts w:eastAsia="Times New Roman"/>
            </w:rPr>
            <w:t xml:space="preserve">–9. </w:t>
          </w:r>
          <w:proofErr w:type="gramStart"/>
          <w:r>
            <w:rPr>
              <w:rFonts w:eastAsia="Times New Roman"/>
            </w:rPr>
            <w:t>doi:10.1016/j.jik</w:t>
          </w:r>
          <w:proofErr w:type="gramEnd"/>
          <w:r>
            <w:rPr>
              <w:rFonts w:eastAsia="Times New Roman"/>
            </w:rPr>
            <w:t>.2019.11.004</w:t>
          </w:r>
        </w:p>
        <w:p w14:paraId="49DFF77B" w14:textId="77777777" w:rsidR="00B40F8A" w:rsidRDefault="00B40F8A" w:rsidP="00B40F8A">
          <w:pPr>
            <w:autoSpaceDE w:val="0"/>
            <w:autoSpaceDN w:val="0"/>
            <w:ind w:hanging="640"/>
            <w:rPr>
              <w:rFonts w:eastAsia="Times New Roman"/>
            </w:rPr>
          </w:pPr>
          <w:r>
            <w:rPr>
              <w:rFonts w:eastAsia="Times New Roman"/>
            </w:rPr>
            <w:t xml:space="preserve">14 </w:t>
          </w:r>
          <w:r>
            <w:rPr>
              <w:rFonts w:eastAsia="Times New Roman"/>
            </w:rPr>
            <w:tab/>
            <w:t>U.S. Food and Drug Administration. https://www.fda.gov/ (accessed 15 Aug 2023).</w:t>
          </w:r>
        </w:p>
        <w:p w14:paraId="30261309" w14:textId="77777777" w:rsidR="00B40F8A" w:rsidRDefault="00B40F8A" w:rsidP="00B40F8A">
          <w:pPr>
            <w:autoSpaceDE w:val="0"/>
            <w:autoSpaceDN w:val="0"/>
            <w:ind w:hanging="640"/>
            <w:rPr>
              <w:rFonts w:eastAsia="Times New Roman"/>
            </w:rPr>
          </w:pPr>
          <w:r>
            <w:rPr>
              <w:rFonts w:eastAsia="Times New Roman"/>
            </w:rPr>
            <w:t xml:space="preserve">15 </w:t>
          </w:r>
          <w:r>
            <w:rPr>
              <w:rFonts w:eastAsia="Times New Roman"/>
            </w:rPr>
            <w:tab/>
            <w:t xml:space="preserve">Prime M, Bhatti Y, Harris M. Frugal and reverse innovations in surgery. In: </w:t>
          </w:r>
          <w:r>
            <w:rPr>
              <w:rFonts w:eastAsia="Times New Roman"/>
              <w:i/>
              <w:iCs/>
            </w:rPr>
            <w:t>Global Surgery: The Essentials</w:t>
          </w:r>
          <w:r>
            <w:rPr>
              <w:rFonts w:eastAsia="Times New Roman"/>
            </w:rPr>
            <w:t>. Springer International Publishing 2017. 193–206. doi:10.1007/978-3-319-49482-1_11</w:t>
          </w:r>
        </w:p>
        <w:p w14:paraId="3FB50295" w14:textId="77777777" w:rsidR="00B40F8A" w:rsidRDefault="00B40F8A" w:rsidP="00B40F8A">
          <w:pPr>
            <w:autoSpaceDE w:val="0"/>
            <w:autoSpaceDN w:val="0"/>
            <w:ind w:hanging="640"/>
            <w:rPr>
              <w:rFonts w:eastAsia="Times New Roman"/>
            </w:rPr>
          </w:pPr>
          <w:r>
            <w:rPr>
              <w:rFonts w:eastAsia="Times New Roman"/>
            </w:rPr>
            <w:t xml:space="preserve">16 </w:t>
          </w:r>
          <w:r>
            <w:rPr>
              <w:rFonts w:eastAsia="Times New Roman"/>
            </w:rPr>
            <w:tab/>
            <w:t xml:space="preserve">Prime M, </w:t>
          </w:r>
          <w:proofErr w:type="spellStart"/>
          <w:r>
            <w:rPr>
              <w:rFonts w:eastAsia="Times New Roman"/>
            </w:rPr>
            <w:t>Attaelmanan</w:t>
          </w:r>
          <w:proofErr w:type="spellEnd"/>
          <w:r>
            <w:rPr>
              <w:rFonts w:eastAsia="Times New Roman"/>
            </w:rPr>
            <w:t xml:space="preserve"> I, </w:t>
          </w:r>
          <w:proofErr w:type="spellStart"/>
          <w:r>
            <w:rPr>
              <w:rFonts w:eastAsia="Times New Roman"/>
            </w:rPr>
            <w:t>Imbuldeniya</w:t>
          </w:r>
          <w:proofErr w:type="spellEnd"/>
          <w:r>
            <w:rPr>
              <w:rFonts w:eastAsia="Times New Roman"/>
            </w:rPr>
            <w:t xml:space="preserve"> A, </w:t>
          </w:r>
          <w:r>
            <w:rPr>
              <w:rFonts w:eastAsia="Times New Roman"/>
              <w:i/>
              <w:iCs/>
            </w:rPr>
            <w:t>et al.</w:t>
          </w:r>
          <w:r>
            <w:rPr>
              <w:rFonts w:eastAsia="Times New Roman"/>
            </w:rPr>
            <w:t xml:space="preserve"> From Malawi to Middlesex: The case of the Arbutus Drill Cover System as an example of the cost-saving potential of frugal innovations for the UK NHS. </w:t>
          </w:r>
          <w:r>
            <w:rPr>
              <w:rFonts w:eastAsia="Times New Roman"/>
              <w:i/>
              <w:iCs/>
            </w:rPr>
            <w:t xml:space="preserve">BMJ </w:t>
          </w:r>
          <w:proofErr w:type="spellStart"/>
          <w:r>
            <w:rPr>
              <w:rFonts w:eastAsia="Times New Roman"/>
              <w:i/>
              <w:iCs/>
            </w:rPr>
            <w:t>Innov</w:t>
          </w:r>
          <w:proofErr w:type="spellEnd"/>
          <w:r>
            <w:rPr>
              <w:rFonts w:eastAsia="Times New Roman"/>
            </w:rPr>
            <w:t xml:space="preserve"> </w:t>
          </w:r>
          <w:proofErr w:type="gramStart"/>
          <w:r>
            <w:rPr>
              <w:rFonts w:eastAsia="Times New Roman"/>
            </w:rPr>
            <w:t>2018;</w:t>
          </w:r>
          <w:r>
            <w:rPr>
              <w:rFonts w:eastAsia="Times New Roman"/>
              <w:b/>
              <w:bCs/>
            </w:rPr>
            <w:t>4</w:t>
          </w:r>
          <w:r>
            <w:rPr>
              <w:rFonts w:eastAsia="Times New Roman"/>
            </w:rPr>
            <w:t>:103</w:t>
          </w:r>
          <w:proofErr w:type="gramEnd"/>
          <w:r>
            <w:rPr>
              <w:rFonts w:eastAsia="Times New Roman"/>
            </w:rPr>
            <w:t>–10. doi:10.1136/BMJINNOV-2017-000233</w:t>
          </w:r>
        </w:p>
        <w:p w14:paraId="1E30DE74" w14:textId="77777777" w:rsidR="00B40F8A" w:rsidRDefault="00B40F8A" w:rsidP="00B40F8A">
          <w:pPr>
            <w:autoSpaceDE w:val="0"/>
            <w:autoSpaceDN w:val="0"/>
            <w:ind w:hanging="640"/>
            <w:rPr>
              <w:rFonts w:eastAsia="Times New Roman"/>
            </w:rPr>
          </w:pPr>
          <w:r>
            <w:rPr>
              <w:rFonts w:eastAsia="Times New Roman"/>
            </w:rPr>
            <w:t xml:space="preserve">17 </w:t>
          </w:r>
          <w:r>
            <w:rPr>
              <w:rFonts w:eastAsia="Times New Roman"/>
            </w:rPr>
            <w:tab/>
            <w:t>Improper Medical Waste Disposal and the Costs. https://www.medicalwastepros.com/articles/improper-medical-waste-disposal-costs/ (accessed 19 Nov 2022).</w:t>
          </w:r>
        </w:p>
        <w:p w14:paraId="53D2D730" w14:textId="77777777" w:rsidR="00B40F8A" w:rsidRDefault="00B40F8A" w:rsidP="00B40F8A">
          <w:pPr>
            <w:autoSpaceDE w:val="0"/>
            <w:autoSpaceDN w:val="0"/>
            <w:ind w:hanging="640"/>
            <w:rPr>
              <w:rFonts w:eastAsia="Times New Roman"/>
            </w:rPr>
          </w:pPr>
          <w:r>
            <w:rPr>
              <w:rFonts w:eastAsia="Times New Roman"/>
            </w:rPr>
            <w:t xml:space="preserve">18 </w:t>
          </w:r>
          <w:r>
            <w:rPr>
              <w:rFonts w:eastAsia="Times New Roman"/>
            </w:rPr>
            <w:tab/>
            <w:t xml:space="preserve">Harris M, Bhatti Y, Buckley J, </w:t>
          </w:r>
          <w:r>
            <w:rPr>
              <w:rFonts w:eastAsia="Times New Roman"/>
              <w:i/>
              <w:iCs/>
            </w:rPr>
            <w:t>et al.</w:t>
          </w:r>
          <w:r>
            <w:rPr>
              <w:rFonts w:eastAsia="Times New Roman"/>
            </w:rPr>
            <w:t xml:space="preserve"> Fast and frugal innovations in response to the COVID-19 pandemic. Nat Med. </w:t>
          </w:r>
          <w:proofErr w:type="gramStart"/>
          <w:r>
            <w:rPr>
              <w:rFonts w:eastAsia="Times New Roman"/>
            </w:rPr>
            <w:t>2020;</w:t>
          </w:r>
          <w:r>
            <w:rPr>
              <w:rFonts w:eastAsia="Times New Roman"/>
              <w:b/>
              <w:bCs/>
            </w:rPr>
            <w:t>26</w:t>
          </w:r>
          <w:r>
            <w:rPr>
              <w:rFonts w:eastAsia="Times New Roman"/>
            </w:rPr>
            <w:t>:814</w:t>
          </w:r>
          <w:proofErr w:type="gramEnd"/>
          <w:r>
            <w:rPr>
              <w:rFonts w:eastAsia="Times New Roman"/>
            </w:rPr>
            <w:t>–7. doi:10.1038/s41591-020-0889-1</w:t>
          </w:r>
        </w:p>
        <w:p w14:paraId="5A963E7A" w14:textId="77777777" w:rsidR="00B40F8A" w:rsidRDefault="00B40F8A" w:rsidP="00B40F8A">
          <w:pPr>
            <w:autoSpaceDE w:val="0"/>
            <w:autoSpaceDN w:val="0"/>
            <w:ind w:hanging="640"/>
            <w:rPr>
              <w:rFonts w:eastAsia="Times New Roman"/>
            </w:rPr>
          </w:pPr>
          <w:r>
            <w:rPr>
              <w:rFonts w:eastAsia="Times New Roman"/>
            </w:rPr>
            <w:t xml:space="preserve">19 </w:t>
          </w:r>
          <w:r>
            <w:rPr>
              <w:rFonts w:eastAsia="Times New Roman"/>
            </w:rPr>
            <w:tab/>
            <w:t xml:space="preserve">Crisp N. Mutual learning and reverse innovation-where next? </w:t>
          </w:r>
          <w:r>
            <w:rPr>
              <w:rFonts w:eastAsia="Times New Roman"/>
              <w:i/>
              <w:iCs/>
            </w:rPr>
            <w:t>Global Health</w:t>
          </w:r>
          <w:r>
            <w:rPr>
              <w:rFonts w:eastAsia="Times New Roman"/>
            </w:rPr>
            <w:t xml:space="preserve"> 2014;</w:t>
          </w:r>
          <w:r>
            <w:rPr>
              <w:rFonts w:eastAsia="Times New Roman"/>
              <w:b/>
              <w:bCs/>
            </w:rPr>
            <w:t>10</w:t>
          </w:r>
          <w:r>
            <w:rPr>
              <w:rFonts w:eastAsia="Times New Roman"/>
            </w:rPr>
            <w:t>. doi:10.1186/1744-8603-10-14</w:t>
          </w:r>
        </w:p>
        <w:p w14:paraId="50E7B9B1" w14:textId="77777777" w:rsidR="00B40F8A" w:rsidRDefault="00B40F8A" w:rsidP="00B40F8A">
          <w:pPr>
            <w:autoSpaceDE w:val="0"/>
            <w:autoSpaceDN w:val="0"/>
            <w:ind w:hanging="640"/>
            <w:rPr>
              <w:rFonts w:eastAsia="Times New Roman"/>
            </w:rPr>
          </w:pPr>
          <w:r>
            <w:rPr>
              <w:rFonts w:eastAsia="Times New Roman"/>
            </w:rPr>
            <w:t xml:space="preserve">20 </w:t>
          </w:r>
          <w:r>
            <w:rPr>
              <w:rFonts w:eastAsia="Times New Roman"/>
            </w:rPr>
            <w:tab/>
            <w:t xml:space="preserve">Harris M. </w:t>
          </w:r>
          <w:r>
            <w:rPr>
              <w:rFonts w:eastAsia="Times New Roman"/>
              <w:i/>
              <w:iCs/>
            </w:rPr>
            <w:t>Decolonizing Healthcare Innovation Low-Cost Solutions from Low-Income Countries</w:t>
          </w:r>
          <w:r>
            <w:rPr>
              <w:rFonts w:eastAsia="Times New Roman"/>
            </w:rPr>
            <w:t xml:space="preserve">. 1st ed. Routledge 2023. </w:t>
          </w:r>
        </w:p>
        <w:p w14:paraId="64CBA04D" w14:textId="77777777" w:rsidR="00B40F8A" w:rsidRDefault="00B40F8A" w:rsidP="00B40F8A">
          <w:pPr>
            <w:autoSpaceDE w:val="0"/>
            <w:autoSpaceDN w:val="0"/>
            <w:ind w:hanging="640"/>
            <w:rPr>
              <w:rFonts w:eastAsia="Times New Roman"/>
            </w:rPr>
          </w:pPr>
          <w:r>
            <w:rPr>
              <w:rFonts w:eastAsia="Times New Roman"/>
            </w:rPr>
            <w:t xml:space="preserve">21 </w:t>
          </w:r>
          <w:r>
            <w:rPr>
              <w:rFonts w:eastAsia="Times New Roman"/>
            </w:rPr>
            <w:tab/>
            <w:t xml:space="preserve">Cao G, Liu J, Liu M. Global, Regional, and National Incidence and Mortality of Neonatal Preterm Birth, 1990-2019. </w:t>
          </w:r>
          <w:r>
            <w:rPr>
              <w:rFonts w:eastAsia="Times New Roman"/>
              <w:i/>
              <w:iCs/>
            </w:rPr>
            <w:t xml:space="preserve">JAMA </w:t>
          </w:r>
          <w:proofErr w:type="spellStart"/>
          <w:r>
            <w:rPr>
              <w:rFonts w:eastAsia="Times New Roman"/>
              <w:i/>
              <w:iCs/>
            </w:rPr>
            <w:t>Pediatr</w:t>
          </w:r>
          <w:proofErr w:type="spellEnd"/>
          <w:r>
            <w:rPr>
              <w:rFonts w:eastAsia="Times New Roman"/>
            </w:rPr>
            <w:t xml:space="preserve"> </w:t>
          </w:r>
          <w:proofErr w:type="gramStart"/>
          <w:r>
            <w:rPr>
              <w:rFonts w:eastAsia="Times New Roman"/>
            </w:rPr>
            <w:t>2022;</w:t>
          </w:r>
          <w:r>
            <w:rPr>
              <w:rFonts w:eastAsia="Times New Roman"/>
              <w:b/>
              <w:bCs/>
            </w:rPr>
            <w:t>176</w:t>
          </w:r>
          <w:r>
            <w:rPr>
              <w:rFonts w:eastAsia="Times New Roman"/>
            </w:rPr>
            <w:t>:787</w:t>
          </w:r>
          <w:proofErr w:type="gramEnd"/>
          <w:r>
            <w:rPr>
              <w:rFonts w:eastAsia="Times New Roman"/>
            </w:rPr>
            <w:t>–96. doi:10.1001/jamapediatrics.2022.1622</w:t>
          </w:r>
        </w:p>
        <w:p w14:paraId="72D1A47A" w14:textId="77777777" w:rsidR="00B40F8A" w:rsidRDefault="00B40F8A" w:rsidP="00B40F8A">
          <w:pPr>
            <w:autoSpaceDE w:val="0"/>
            <w:autoSpaceDN w:val="0"/>
            <w:ind w:hanging="640"/>
            <w:rPr>
              <w:rFonts w:eastAsia="Times New Roman"/>
            </w:rPr>
          </w:pPr>
          <w:r>
            <w:rPr>
              <w:rFonts w:eastAsia="Times New Roman"/>
            </w:rPr>
            <w:t xml:space="preserve">22 </w:t>
          </w:r>
          <w:r>
            <w:rPr>
              <w:rFonts w:eastAsia="Times New Roman"/>
            </w:rPr>
            <w:tab/>
            <w:t xml:space="preserve">Chan GJ, </w:t>
          </w:r>
          <w:proofErr w:type="spellStart"/>
          <w:r>
            <w:rPr>
              <w:rFonts w:eastAsia="Times New Roman"/>
            </w:rPr>
            <w:t>Labar</w:t>
          </w:r>
          <w:proofErr w:type="spellEnd"/>
          <w:r>
            <w:rPr>
              <w:rFonts w:eastAsia="Times New Roman"/>
            </w:rPr>
            <w:t xml:space="preserve"> AS, Wall S, </w:t>
          </w:r>
          <w:r>
            <w:rPr>
              <w:rFonts w:eastAsia="Times New Roman"/>
              <w:i/>
              <w:iCs/>
            </w:rPr>
            <w:t>et al.</w:t>
          </w:r>
          <w:r>
            <w:rPr>
              <w:rFonts w:eastAsia="Times New Roman"/>
            </w:rPr>
            <w:t xml:space="preserve"> Kangaroo mother care: A systematic review of barriers and enablers. Bull World Health Organ. </w:t>
          </w:r>
          <w:proofErr w:type="gramStart"/>
          <w:r>
            <w:rPr>
              <w:rFonts w:eastAsia="Times New Roman"/>
            </w:rPr>
            <w:t>2016;</w:t>
          </w:r>
          <w:r>
            <w:rPr>
              <w:rFonts w:eastAsia="Times New Roman"/>
              <w:b/>
              <w:bCs/>
            </w:rPr>
            <w:t>94</w:t>
          </w:r>
          <w:r>
            <w:rPr>
              <w:rFonts w:eastAsia="Times New Roman"/>
            </w:rPr>
            <w:t>:130</w:t>
          </w:r>
          <w:proofErr w:type="gramEnd"/>
          <w:r>
            <w:rPr>
              <w:rFonts w:eastAsia="Times New Roman"/>
            </w:rPr>
            <w:t>J-141J. doi:10.2471/BLT.15.157818</w:t>
          </w:r>
        </w:p>
        <w:p w14:paraId="6F9FDBD8" w14:textId="77777777" w:rsidR="00B40F8A" w:rsidRDefault="00B40F8A" w:rsidP="00B40F8A">
          <w:pPr>
            <w:autoSpaceDE w:val="0"/>
            <w:autoSpaceDN w:val="0"/>
            <w:ind w:hanging="640"/>
            <w:rPr>
              <w:rFonts w:eastAsia="Times New Roman"/>
            </w:rPr>
          </w:pPr>
          <w:r>
            <w:rPr>
              <w:rFonts w:eastAsia="Times New Roman"/>
            </w:rPr>
            <w:t xml:space="preserve">23 </w:t>
          </w:r>
          <w:r>
            <w:rPr>
              <w:rFonts w:eastAsia="Times New Roman"/>
            </w:rPr>
            <w:tab/>
            <w:t xml:space="preserve">Coutts S, </w:t>
          </w:r>
          <w:proofErr w:type="spellStart"/>
          <w:r>
            <w:rPr>
              <w:rFonts w:eastAsia="Times New Roman"/>
            </w:rPr>
            <w:t>Woldring</w:t>
          </w:r>
          <w:proofErr w:type="spellEnd"/>
          <w:r>
            <w:rPr>
              <w:rFonts w:eastAsia="Times New Roman"/>
            </w:rPr>
            <w:t xml:space="preserve"> A, Pederson A, </w:t>
          </w:r>
          <w:r>
            <w:rPr>
              <w:rFonts w:eastAsia="Times New Roman"/>
              <w:i/>
              <w:iCs/>
            </w:rPr>
            <w:t>et al.</w:t>
          </w:r>
          <w:r>
            <w:rPr>
              <w:rFonts w:eastAsia="Times New Roman"/>
            </w:rPr>
            <w:t xml:space="preserve"> What is stopping us? An implementation science study of kangaroo care in British Columbia’s neonatal intensive care units. </w:t>
          </w:r>
          <w:r>
            <w:rPr>
              <w:rFonts w:eastAsia="Times New Roman"/>
              <w:i/>
              <w:iCs/>
            </w:rPr>
            <w:t>BMC Pregnancy Childbirth</w:t>
          </w:r>
          <w:r>
            <w:rPr>
              <w:rFonts w:eastAsia="Times New Roman"/>
            </w:rPr>
            <w:t xml:space="preserve"> 2021;</w:t>
          </w:r>
          <w:r>
            <w:rPr>
              <w:rFonts w:eastAsia="Times New Roman"/>
              <w:b/>
              <w:bCs/>
            </w:rPr>
            <w:t>21</w:t>
          </w:r>
          <w:r>
            <w:rPr>
              <w:rFonts w:eastAsia="Times New Roman"/>
            </w:rPr>
            <w:t>. doi:10.1186/s12884-020-03488-5</w:t>
          </w:r>
        </w:p>
        <w:p w14:paraId="62C1F3AA" w14:textId="77777777" w:rsidR="00B40F8A" w:rsidRDefault="00B40F8A" w:rsidP="00B40F8A">
          <w:pPr>
            <w:autoSpaceDE w:val="0"/>
            <w:autoSpaceDN w:val="0"/>
            <w:ind w:hanging="640"/>
            <w:rPr>
              <w:rFonts w:eastAsia="Times New Roman"/>
            </w:rPr>
          </w:pPr>
          <w:r>
            <w:rPr>
              <w:rFonts w:eastAsia="Times New Roman"/>
            </w:rPr>
            <w:t xml:space="preserve">24 </w:t>
          </w:r>
          <w:r>
            <w:rPr>
              <w:rFonts w:eastAsia="Times New Roman"/>
            </w:rPr>
            <w:tab/>
            <w:t>We Care Solar. We Care Solar. https://wecaresolar.org/. 2023.</w:t>
          </w:r>
        </w:p>
        <w:p w14:paraId="45ADA6E3" w14:textId="77777777" w:rsidR="00B40F8A" w:rsidRDefault="00B40F8A" w:rsidP="00B40F8A">
          <w:pPr>
            <w:autoSpaceDE w:val="0"/>
            <w:autoSpaceDN w:val="0"/>
            <w:ind w:hanging="640"/>
            <w:rPr>
              <w:rFonts w:eastAsia="Times New Roman"/>
            </w:rPr>
          </w:pPr>
          <w:r>
            <w:rPr>
              <w:rFonts w:eastAsia="Times New Roman"/>
            </w:rPr>
            <w:t xml:space="preserve">25 </w:t>
          </w:r>
          <w:r>
            <w:rPr>
              <w:rFonts w:eastAsia="Times New Roman"/>
            </w:rPr>
            <w:tab/>
            <w:t>Elrod JK, Fortenberry JL. The hub-and-spoke organization design: An avenue for serving patients well. BMC Health Serv Res. 2017;</w:t>
          </w:r>
          <w:r>
            <w:rPr>
              <w:rFonts w:eastAsia="Times New Roman"/>
              <w:b/>
              <w:bCs/>
            </w:rPr>
            <w:t>17</w:t>
          </w:r>
          <w:r>
            <w:rPr>
              <w:rFonts w:eastAsia="Times New Roman"/>
            </w:rPr>
            <w:t>. doi:10.1186/s12913-017-2341-x</w:t>
          </w:r>
        </w:p>
        <w:p w14:paraId="31E81C0C" w14:textId="77777777" w:rsidR="00B40F8A" w:rsidRDefault="00B40F8A" w:rsidP="00B40F8A">
          <w:pPr>
            <w:autoSpaceDE w:val="0"/>
            <w:autoSpaceDN w:val="0"/>
            <w:ind w:hanging="640"/>
            <w:rPr>
              <w:rFonts w:eastAsia="Times New Roman"/>
            </w:rPr>
          </w:pPr>
          <w:r>
            <w:rPr>
              <w:rFonts w:eastAsia="Times New Roman"/>
            </w:rPr>
            <w:t xml:space="preserve">26 </w:t>
          </w:r>
          <w:r>
            <w:rPr>
              <w:rFonts w:eastAsia="Times New Roman"/>
            </w:rPr>
            <w:tab/>
          </w:r>
          <w:proofErr w:type="spellStart"/>
          <w:r>
            <w:rPr>
              <w:rFonts w:eastAsia="Times New Roman"/>
            </w:rPr>
            <w:t>Namperumalsamy</w:t>
          </w:r>
          <w:proofErr w:type="spellEnd"/>
          <w:r>
            <w:rPr>
              <w:rFonts w:eastAsia="Times New Roman"/>
            </w:rPr>
            <w:t xml:space="preserve"> P. Maintaining quality in community eye care-The Aravind model. Indian J </w:t>
          </w:r>
          <w:proofErr w:type="spellStart"/>
          <w:r>
            <w:rPr>
              <w:rFonts w:eastAsia="Times New Roman"/>
            </w:rPr>
            <w:t>Ophthalmol</w:t>
          </w:r>
          <w:proofErr w:type="spellEnd"/>
          <w:r>
            <w:rPr>
              <w:rFonts w:eastAsia="Times New Roman"/>
            </w:rPr>
            <w:t xml:space="preserve">. </w:t>
          </w:r>
          <w:proofErr w:type="gramStart"/>
          <w:r>
            <w:rPr>
              <w:rFonts w:eastAsia="Times New Roman"/>
            </w:rPr>
            <w:t>2020;</w:t>
          </w:r>
          <w:r>
            <w:rPr>
              <w:rFonts w:eastAsia="Times New Roman"/>
              <w:b/>
              <w:bCs/>
            </w:rPr>
            <w:t>68</w:t>
          </w:r>
          <w:r>
            <w:rPr>
              <w:rFonts w:eastAsia="Times New Roman"/>
            </w:rPr>
            <w:t>:285</w:t>
          </w:r>
          <w:proofErr w:type="gramEnd"/>
          <w:r>
            <w:rPr>
              <w:rFonts w:eastAsia="Times New Roman"/>
            </w:rPr>
            <w:t xml:space="preserve">–7. </w:t>
          </w:r>
          <w:proofErr w:type="gramStart"/>
          <w:r>
            <w:rPr>
              <w:rFonts w:eastAsia="Times New Roman"/>
            </w:rPr>
            <w:t>doi:10.4103/ijo.IJO</w:t>
          </w:r>
          <w:proofErr w:type="gramEnd"/>
          <w:r>
            <w:rPr>
              <w:rFonts w:eastAsia="Times New Roman"/>
            </w:rPr>
            <w:t>_41_20</w:t>
          </w:r>
        </w:p>
        <w:p w14:paraId="3088BA13" w14:textId="77777777" w:rsidR="00B40F8A" w:rsidRDefault="00B40F8A" w:rsidP="00B40F8A">
          <w:pPr>
            <w:autoSpaceDE w:val="0"/>
            <w:autoSpaceDN w:val="0"/>
            <w:ind w:hanging="640"/>
            <w:rPr>
              <w:rFonts w:eastAsia="Times New Roman"/>
            </w:rPr>
          </w:pPr>
          <w:r>
            <w:rPr>
              <w:rFonts w:eastAsia="Times New Roman"/>
            </w:rPr>
            <w:lastRenderedPageBreak/>
            <w:t xml:space="preserve">27 </w:t>
          </w:r>
          <w:r>
            <w:rPr>
              <w:rFonts w:eastAsia="Times New Roman"/>
            </w:rPr>
            <w:tab/>
          </w:r>
          <w:proofErr w:type="spellStart"/>
          <w:r>
            <w:rPr>
              <w:rFonts w:eastAsia="Times New Roman"/>
            </w:rPr>
            <w:t>Macinko</w:t>
          </w:r>
          <w:proofErr w:type="spellEnd"/>
          <w:r>
            <w:rPr>
              <w:rFonts w:eastAsia="Times New Roman"/>
            </w:rPr>
            <w:t xml:space="preserve"> J, Harris MJ. Brazil’s Family Health Strategy — Delivering Community-Based Primary Care in a Universal Health System. </w:t>
          </w:r>
          <w:r>
            <w:rPr>
              <w:rFonts w:eastAsia="Times New Roman"/>
              <w:i/>
              <w:iCs/>
            </w:rPr>
            <w:t xml:space="preserve">New England Journal of Medicine </w:t>
          </w:r>
          <w:proofErr w:type="gramStart"/>
          <w:r>
            <w:rPr>
              <w:rFonts w:eastAsia="Times New Roman"/>
            </w:rPr>
            <w:t>2015;</w:t>
          </w:r>
          <w:r>
            <w:rPr>
              <w:rFonts w:eastAsia="Times New Roman"/>
              <w:b/>
              <w:bCs/>
            </w:rPr>
            <w:t>372</w:t>
          </w:r>
          <w:r>
            <w:rPr>
              <w:rFonts w:eastAsia="Times New Roman"/>
            </w:rPr>
            <w:t>:2177</w:t>
          </w:r>
          <w:proofErr w:type="gramEnd"/>
          <w:r>
            <w:rPr>
              <w:rFonts w:eastAsia="Times New Roman"/>
            </w:rPr>
            <w:t>–81. doi:10.1056/NEJMp1501140</w:t>
          </w:r>
        </w:p>
        <w:p w14:paraId="085729D9" w14:textId="77777777" w:rsidR="00B40F8A" w:rsidRDefault="00B40F8A" w:rsidP="00B40F8A">
          <w:pPr>
            <w:autoSpaceDE w:val="0"/>
            <w:autoSpaceDN w:val="0"/>
            <w:ind w:hanging="640"/>
            <w:rPr>
              <w:rFonts w:eastAsia="Times New Roman"/>
            </w:rPr>
          </w:pPr>
          <w:r>
            <w:rPr>
              <w:rFonts w:eastAsia="Times New Roman"/>
            </w:rPr>
            <w:t xml:space="preserve">28 </w:t>
          </w:r>
          <w:r>
            <w:rPr>
              <w:rFonts w:eastAsia="Times New Roman"/>
            </w:rPr>
            <w:tab/>
            <w:t xml:space="preserve">Aker K, </w:t>
          </w:r>
          <w:proofErr w:type="spellStart"/>
          <w:r>
            <w:rPr>
              <w:rFonts w:eastAsia="Times New Roman"/>
            </w:rPr>
            <w:t>Støen</w:t>
          </w:r>
          <w:proofErr w:type="spellEnd"/>
          <w:r>
            <w:rPr>
              <w:rFonts w:eastAsia="Times New Roman"/>
            </w:rPr>
            <w:t xml:space="preserve"> R, </w:t>
          </w:r>
          <w:proofErr w:type="spellStart"/>
          <w:r>
            <w:rPr>
              <w:rFonts w:eastAsia="Times New Roman"/>
            </w:rPr>
            <w:t>Eikenes</w:t>
          </w:r>
          <w:proofErr w:type="spellEnd"/>
          <w:r>
            <w:rPr>
              <w:rFonts w:eastAsia="Times New Roman"/>
            </w:rPr>
            <w:t xml:space="preserve"> L, </w:t>
          </w:r>
          <w:r>
            <w:rPr>
              <w:rFonts w:eastAsia="Times New Roman"/>
              <w:i/>
              <w:iCs/>
            </w:rPr>
            <w:t>et al.</w:t>
          </w:r>
          <w:r>
            <w:rPr>
              <w:rFonts w:eastAsia="Times New Roman"/>
            </w:rPr>
            <w:t xml:space="preserve"> Therapeutic hypothermia for neonatal hypoxic-</w:t>
          </w:r>
          <w:proofErr w:type="spellStart"/>
          <w:r>
            <w:rPr>
              <w:rFonts w:eastAsia="Times New Roman"/>
            </w:rPr>
            <w:t>ischaemic</w:t>
          </w:r>
          <w:proofErr w:type="spellEnd"/>
          <w:r>
            <w:rPr>
              <w:rFonts w:eastAsia="Times New Roman"/>
            </w:rPr>
            <w:t xml:space="preserve"> encephalopathy in India (THIN study): A </w:t>
          </w:r>
          <w:proofErr w:type="spellStart"/>
          <w:r>
            <w:rPr>
              <w:rFonts w:eastAsia="Times New Roman"/>
            </w:rPr>
            <w:t>randomised</w:t>
          </w:r>
          <w:proofErr w:type="spellEnd"/>
          <w:r>
            <w:rPr>
              <w:rFonts w:eastAsia="Times New Roman"/>
            </w:rPr>
            <w:t xml:space="preserve"> controlled trial. </w:t>
          </w:r>
          <w:r>
            <w:rPr>
              <w:rFonts w:eastAsia="Times New Roman"/>
              <w:i/>
              <w:iCs/>
            </w:rPr>
            <w:t>Arch Dis Child Fetal Neonatal Ed</w:t>
          </w:r>
          <w:r>
            <w:rPr>
              <w:rFonts w:eastAsia="Times New Roman"/>
            </w:rPr>
            <w:t xml:space="preserve"> </w:t>
          </w:r>
          <w:proofErr w:type="gramStart"/>
          <w:r>
            <w:rPr>
              <w:rFonts w:eastAsia="Times New Roman"/>
            </w:rPr>
            <w:t>2020;</w:t>
          </w:r>
          <w:r>
            <w:rPr>
              <w:rFonts w:eastAsia="Times New Roman"/>
              <w:b/>
              <w:bCs/>
            </w:rPr>
            <w:t>105</w:t>
          </w:r>
          <w:r>
            <w:rPr>
              <w:rFonts w:eastAsia="Times New Roman"/>
            </w:rPr>
            <w:t>:405</w:t>
          </w:r>
          <w:proofErr w:type="gramEnd"/>
          <w:r>
            <w:rPr>
              <w:rFonts w:eastAsia="Times New Roman"/>
            </w:rPr>
            <w:t>–11. doi:10.1136/archdischild-2019-317311</w:t>
          </w:r>
        </w:p>
        <w:p w14:paraId="12ED0D20" w14:textId="77777777" w:rsidR="00B40F8A" w:rsidRDefault="00B40F8A" w:rsidP="00B40F8A">
          <w:pPr>
            <w:autoSpaceDE w:val="0"/>
            <w:autoSpaceDN w:val="0"/>
            <w:ind w:hanging="640"/>
            <w:rPr>
              <w:rFonts w:eastAsia="Times New Roman"/>
            </w:rPr>
          </w:pPr>
          <w:r>
            <w:rPr>
              <w:rFonts w:eastAsia="Times New Roman"/>
            </w:rPr>
            <w:t xml:space="preserve">29 </w:t>
          </w:r>
          <w:r>
            <w:rPr>
              <w:rFonts w:eastAsia="Times New Roman"/>
            </w:rPr>
            <w:tab/>
          </w:r>
          <w:proofErr w:type="spellStart"/>
          <w:r>
            <w:rPr>
              <w:rFonts w:eastAsia="Times New Roman"/>
            </w:rPr>
            <w:t>Dallera</w:t>
          </w:r>
          <w:proofErr w:type="spellEnd"/>
          <w:r>
            <w:rPr>
              <w:rFonts w:eastAsia="Times New Roman"/>
            </w:rPr>
            <w:t xml:space="preserve"> G, </w:t>
          </w:r>
          <w:proofErr w:type="spellStart"/>
          <w:r>
            <w:rPr>
              <w:rFonts w:eastAsia="Times New Roman"/>
            </w:rPr>
            <w:t>Skopec</w:t>
          </w:r>
          <w:proofErr w:type="spellEnd"/>
          <w:r>
            <w:rPr>
              <w:rFonts w:eastAsia="Times New Roman"/>
            </w:rPr>
            <w:t xml:space="preserve"> M, Battersby C, </w:t>
          </w:r>
          <w:r>
            <w:rPr>
              <w:rFonts w:eastAsia="Times New Roman"/>
              <w:i/>
              <w:iCs/>
            </w:rPr>
            <w:t>et al.</w:t>
          </w:r>
          <w:r>
            <w:rPr>
              <w:rFonts w:eastAsia="Times New Roman"/>
            </w:rPr>
            <w:t xml:space="preserve"> Review of a frugal cooling mattress to induce therapeutic hypothermia for treatment of hypoxic-</w:t>
          </w:r>
          <w:proofErr w:type="spellStart"/>
          <w:r>
            <w:rPr>
              <w:rFonts w:eastAsia="Times New Roman"/>
            </w:rPr>
            <w:t>ischaemic</w:t>
          </w:r>
          <w:proofErr w:type="spellEnd"/>
          <w:r>
            <w:rPr>
              <w:rFonts w:eastAsia="Times New Roman"/>
            </w:rPr>
            <w:t xml:space="preserve"> encephalopathy in the UK NHS. Global Health. 2022;</w:t>
          </w:r>
          <w:r>
            <w:rPr>
              <w:rFonts w:eastAsia="Times New Roman"/>
              <w:b/>
              <w:bCs/>
            </w:rPr>
            <w:t>18</w:t>
          </w:r>
          <w:r>
            <w:rPr>
              <w:rFonts w:eastAsia="Times New Roman"/>
            </w:rPr>
            <w:t>. doi:10.1186/s12992-022-00833-5</w:t>
          </w:r>
        </w:p>
        <w:p w14:paraId="2B1D4D4F" w14:textId="77777777" w:rsidR="00B40F8A" w:rsidRDefault="00B40F8A" w:rsidP="00B40F8A">
          <w:pPr>
            <w:autoSpaceDE w:val="0"/>
            <w:autoSpaceDN w:val="0"/>
            <w:ind w:hanging="640"/>
            <w:rPr>
              <w:rFonts w:eastAsia="Times New Roman"/>
            </w:rPr>
          </w:pPr>
          <w:r>
            <w:rPr>
              <w:rFonts w:eastAsia="Times New Roman"/>
            </w:rPr>
            <w:t xml:space="preserve">30 </w:t>
          </w:r>
          <w:r>
            <w:rPr>
              <w:rFonts w:eastAsia="Times New Roman"/>
            </w:rPr>
            <w:tab/>
            <w:t xml:space="preserve">Long M, Brandon DH. Induced hypothermia for neonates with hypoxic-ischemic encephalopathy. </w:t>
          </w:r>
          <w:r>
            <w:rPr>
              <w:rFonts w:eastAsia="Times New Roman"/>
              <w:i/>
              <w:iCs/>
            </w:rPr>
            <w:t>JOGNN - Journal of Obstetric, Gynecologic, and Neonatal Nursing</w:t>
          </w:r>
          <w:r>
            <w:rPr>
              <w:rFonts w:eastAsia="Times New Roman"/>
            </w:rPr>
            <w:t xml:space="preserve"> 2007;</w:t>
          </w:r>
          <w:r>
            <w:rPr>
              <w:rFonts w:eastAsia="Times New Roman"/>
              <w:b/>
              <w:bCs/>
            </w:rPr>
            <w:t>36</w:t>
          </w:r>
          <w:r>
            <w:rPr>
              <w:rFonts w:eastAsia="Times New Roman"/>
            </w:rPr>
            <w:t>:293–8. doi:10.1111/J.1552-6909.</w:t>
          </w:r>
          <w:proofErr w:type="gramStart"/>
          <w:r>
            <w:rPr>
              <w:rFonts w:eastAsia="Times New Roman"/>
            </w:rPr>
            <w:t>2007.00150.X</w:t>
          </w:r>
          <w:proofErr w:type="gramEnd"/>
          <w:r>
            <w:rPr>
              <w:rFonts w:eastAsia="Times New Roman"/>
            </w:rPr>
            <w:t>/ABSTRACT</w:t>
          </w:r>
        </w:p>
        <w:p w14:paraId="1E2B8A85" w14:textId="77777777" w:rsidR="00B40F8A" w:rsidRDefault="00B40F8A" w:rsidP="00B40F8A">
          <w:pPr>
            <w:autoSpaceDE w:val="0"/>
            <w:autoSpaceDN w:val="0"/>
            <w:ind w:hanging="640"/>
            <w:rPr>
              <w:rFonts w:eastAsia="Times New Roman"/>
            </w:rPr>
          </w:pPr>
          <w:r>
            <w:rPr>
              <w:rFonts w:eastAsia="Times New Roman"/>
            </w:rPr>
            <w:t xml:space="preserve">31 </w:t>
          </w:r>
          <w:r>
            <w:rPr>
              <w:rFonts w:eastAsia="Times New Roman"/>
            </w:rPr>
            <w:tab/>
            <w:t xml:space="preserve">Engineering </w:t>
          </w:r>
          <w:proofErr w:type="gramStart"/>
          <w:r>
            <w:rPr>
              <w:rFonts w:eastAsia="Times New Roman"/>
            </w:rPr>
            <w:t>For</w:t>
          </w:r>
          <w:proofErr w:type="gramEnd"/>
          <w:r>
            <w:rPr>
              <w:rFonts w:eastAsia="Times New Roman"/>
            </w:rPr>
            <w:t xml:space="preserve"> Change. </w:t>
          </w:r>
          <w:proofErr w:type="spellStart"/>
          <w:r>
            <w:rPr>
              <w:rFonts w:eastAsia="Times New Roman"/>
            </w:rPr>
            <w:t>MiraCradle</w:t>
          </w:r>
          <w:proofErr w:type="spellEnd"/>
          <w:r>
            <w:rPr>
              <w:rFonts w:eastAsia="Times New Roman"/>
            </w:rPr>
            <w:t xml:space="preserve"> | Engineering </w:t>
          </w:r>
          <w:proofErr w:type="gramStart"/>
          <w:r>
            <w:rPr>
              <w:rFonts w:eastAsia="Times New Roman"/>
            </w:rPr>
            <w:t>For</w:t>
          </w:r>
          <w:proofErr w:type="gramEnd"/>
          <w:r>
            <w:rPr>
              <w:rFonts w:eastAsia="Times New Roman"/>
            </w:rPr>
            <w:t xml:space="preserve"> Change. 2023.https://www.engineeringforchange.org/solutions/product/miracradle/ (accessed 22 May 2023).</w:t>
          </w:r>
        </w:p>
        <w:p w14:paraId="076DDA59" w14:textId="77777777" w:rsidR="00B40F8A" w:rsidRDefault="00B40F8A" w:rsidP="00B40F8A">
          <w:pPr>
            <w:autoSpaceDE w:val="0"/>
            <w:autoSpaceDN w:val="0"/>
            <w:ind w:hanging="640"/>
            <w:rPr>
              <w:rFonts w:eastAsia="Times New Roman"/>
            </w:rPr>
          </w:pPr>
          <w:r>
            <w:rPr>
              <w:rFonts w:eastAsia="Times New Roman"/>
            </w:rPr>
            <w:t xml:space="preserve">32 </w:t>
          </w:r>
          <w:r>
            <w:rPr>
              <w:rFonts w:eastAsia="Times New Roman"/>
            </w:rPr>
            <w:tab/>
            <w:t xml:space="preserve">van </w:t>
          </w:r>
          <w:proofErr w:type="spellStart"/>
          <w:r>
            <w:rPr>
              <w:rFonts w:eastAsia="Times New Roman"/>
            </w:rPr>
            <w:t>Eijk</w:t>
          </w:r>
          <w:proofErr w:type="spellEnd"/>
          <w:r>
            <w:rPr>
              <w:rFonts w:eastAsia="Times New Roman"/>
            </w:rPr>
            <w:t xml:space="preserve"> AM, </w:t>
          </w:r>
          <w:proofErr w:type="spellStart"/>
          <w:r>
            <w:rPr>
              <w:rFonts w:eastAsia="Times New Roman"/>
            </w:rPr>
            <w:t>Zulaika</w:t>
          </w:r>
          <w:proofErr w:type="spellEnd"/>
          <w:r>
            <w:rPr>
              <w:rFonts w:eastAsia="Times New Roman"/>
            </w:rPr>
            <w:t xml:space="preserve"> G, </w:t>
          </w:r>
          <w:proofErr w:type="spellStart"/>
          <w:r>
            <w:rPr>
              <w:rFonts w:eastAsia="Times New Roman"/>
            </w:rPr>
            <w:t>Lenchner</w:t>
          </w:r>
          <w:proofErr w:type="spellEnd"/>
          <w:r>
            <w:rPr>
              <w:rFonts w:eastAsia="Times New Roman"/>
            </w:rPr>
            <w:t xml:space="preserve"> M, </w:t>
          </w:r>
          <w:r>
            <w:rPr>
              <w:rFonts w:eastAsia="Times New Roman"/>
              <w:i/>
              <w:iCs/>
            </w:rPr>
            <w:t>et al.</w:t>
          </w:r>
          <w:r>
            <w:rPr>
              <w:rFonts w:eastAsia="Times New Roman"/>
            </w:rPr>
            <w:t xml:space="preserve"> Menstrual cup use, leakage, acceptability, safety, and availability: a systematic review and meta-analysis. </w:t>
          </w:r>
          <w:r>
            <w:rPr>
              <w:rFonts w:eastAsia="Times New Roman"/>
              <w:i/>
              <w:iCs/>
            </w:rPr>
            <w:t>Lancet Public Health</w:t>
          </w:r>
          <w:r>
            <w:rPr>
              <w:rFonts w:eastAsia="Times New Roman"/>
            </w:rPr>
            <w:t xml:space="preserve"> 2019;</w:t>
          </w:r>
          <w:proofErr w:type="gramStart"/>
          <w:r>
            <w:rPr>
              <w:rFonts w:eastAsia="Times New Roman"/>
              <w:b/>
              <w:bCs/>
            </w:rPr>
            <w:t>4</w:t>
          </w:r>
          <w:r>
            <w:rPr>
              <w:rFonts w:eastAsia="Times New Roman"/>
            </w:rPr>
            <w:t>:e</w:t>
          </w:r>
          <w:proofErr w:type="gramEnd"/>
          <w:r>
            <w:rPr>
              <w:rFonts w:eastAsia="Times New Roman"/>
            </w:rPr>
            <w:t>376–93. doi:10.1016/S2468-2667(19)30111-2</w:t>
          </w:r>
        </w:p>
        <w:p w14:paraId="1C5E4D7E" w14:textId="77777777" w:rsidR="00B40F8A" w:rsidRDefault="00B40F8A" w:rsidP="00B40F8A">
          <w:pPr>
            <w:autoSpaceDE w:val="0"/>
            <w:autoSpaceDN w:val="0"/>
            <w:ind w:hanging="640"/>
            <w:rPr>
              <w:rFonts w:eastAsia="Times New Roman"/>
            </w:rPr>
          </w:pPr>
          <w:r>
            <w:rPr>
              <w:rFonts w:eastAsia="Times New Roman"/>
            </w:rPr>
            <w:t xml:space="preserve">33 </w:t>
          </w:r>
          <w:r>
            <w:rPr>
              <w:rFonts w:eastAsia="Times New Roman"/>
            </w:rPr>
            <w:tab/>
          </w:r>
          <w:proofErr w:type="spellStart"/>
          <w:r>
            <w:rPr>
              <w:rFonts w:eastAsia="Times New Roman"/>
            </w:rPr>
            <w:t>Mouhanna</w:t>
          </w:r>
          <w:proofErr w:type="spellEnd"/>
          <w:r>
            <w:rPr>
              <w:rFonts w:eastAsia="Times New Roman"/>
            </w:rPr>
            <w:t xml:space="preserve"> JN, Simms-</w:t>
          </w:r>
          <w:proofErr w:type="spellStart"/>
          <w:r>
            <w:rPr>
              <w:rFonts w:eastAsia="Times New Roman"/>
            </w:rPr>
            <w:t>Cendan</w:t>
          </w:r>
          <w:proofErr w:type="spellEnd"/>
          <w:r>
            <w:rPr>
              <w:rFonts w:eastAsia="Times New Roman"/>
            </w:rPr>
            <w:t xml:space="preserve"> J, Pastor-Carvajal S. The Menstrual Cup. </w:t>
          </w:r>
          <w:r>
            <w:rPr>
              <w:rFonts w:eastAsia="Times New Roman"/>
              <w:i/>
              <w:iCs/>
            </w:rPr>
            <w:t>JAMA</w:t>
          </w:r>
          <w:r>
            <w:rPr>
              <w:rFonts w:eastAsia="Times New Roman"/>
            </w:rPr>
            <w:t xml:space="preserve"> 2023;</w:t>
          </w:r>
          <w:r>
            <w:rPr>
              <w:rFonts w:eastAsia="Times New Roman"/>
              <w:b/>
              <w:bCs/>
            </w:rPr>
            <w:t>329</w:t>
          </w:r>
          <w:r>
            <w:rPr>
              <w:rFonts w:eastAsia="Times New Roman"/>
            </w:rPr>
            <w:t>. doi:10.1001/jama.2023.1172</w:t>
          </w:r>
        </w:p>
        <w:p w14:paraId="68CFA759" w14:textId="77777777" w:rsidR="00B40F8A" w:rsidRDefault="00B40F8A" w:rsidP="00B40F8A">
          <w:pPr>
            <w:autoSpaceDE w:val="0"/>
            <w:autoSpaceDN w:val="0"/>
            <w:ind w:hanging="640"/>
            <w:rPr>
              <w:rFonts w:eastAsia="Times New Roman"/>
            </w:rPr>
          </w:pPr>
          <w:r>
            <w:rPr>
              <w:rFonts w:eastAsia="Times New Roman"/>
            </w:rPr>
            <w:t xml:space="preserve">34 </w:t>
          </w:r>
          <w:r>
            <w:rPr>
              <w:rFonts w:eastAsia="Times New Roman"/>
            </w:rPr>
            <w:tab/>
            <w:t xml:space="preserve">Ogle GD, Abdullah M, Mason D, </w:t>
          </w:r>
          <w:r>
            <w:rPr>
              <w:rFonts w:eastAsia="Times New Roman"/>
              <w:i/>
              <w:iCs/>
            </w:rPr>
            <w:t>et al.</w:t>
          </w:r>
          <w:r>
            <w:rPr>
              <w:rFonts w:eastAsia="Times New Roman"/>
            </w:rPr>
            <w:t xml:space="preserve"> Insulin storage in hot climates without refrigeration: temperature reduction efficacy of clay pots and other techniques. </w:t>
          </w:r>
          <w:r>
            <w:rPr>
              <w:rFonts w:eastAsia="Times New Roman"/>
              <w:i/>
              <w:iCs/>
            </w:rPr>
            <w:t>Diabetic Medicine</w:t>
          </w:r>
          <w:r>
            <w:rPr>
              <w:rFonts w:eastAsia="Times New Roman"/>
            </w:rPr>
            <w:t xml:space="preserve"> </w:t>
          </w:r>
          <w:proofErr w:type="gramStart"/>
          <w:r>
            <w:rPr>
              <w:rFonts w:eastAsia="Times New Roman"/>
            </w:rPr>
            <w:t>2016;</w:t>
          </w:r>
          <w:r>
            <w:rPr>
              <w:rFonts w:eastAsia="Times New Roman"/>
              <w:b/>
              <w:bCs/>
            </w:rPr>
            <w:t>33</w:t>
          </w:r>
          <w:r>
            <w:rPr>
              <w:rFonts w:eastAsia="Times New Roman"/>
            </w:rPr>
            <w:t>:1544</w:t>
          </w:r>
          <w:proofErr w:type="gramEnd"/>
          <w:r>
            <w:rPr>
              <w:rFonts w:eastAsia="Times New Roman"/>
            </w:rPr>
            <w:t>–53. doi:10.1111/dme.13194</w:t>
          </w:r>
        </w:p>
        <w:p w14:paraId="0153F39A" w14:textId="77777777" w:rsidR="00B40F8A" w:rsidRDefault="00B40F8A" w:rsidP="00B40F8A">
          <w:pPr>
            <w:autoSpaceDE w:val="0"/>
            <w:autoSpaceDN w:val="0"/>
            <w:ind w:hanging="640"/>
            <w:rPr>
              <w:rFonts w:eastAsia="Times New Roman"/>
            </w:rPr>
          </w:pPr>
          <w:r>
            <w:rPr>
              <w:rFonts w:eastAsia="Times New Roman"/>
            </w:rPr>
            <w:t xml:space="preserve">35 </w:t>
          </w:r>
          <w:r>
            <w:rPr>
              <w:rFonts w:eastAsia="Times New Roman"/>
            </w:rPr>
            <w:tab/>
          </w:r>
          <w:proofErr w:type="spellStart"/>
          <w:r>
            <w:rPr>
              <w:rFonts w:eastAsia="Times New Roman"/>
            </w:rPr>
            <w:t>Charpak</w:t>
          </w:r>
          <w:proofErr w:type="spellEnd"/>
          <w:r>
            <w:rPr>
              <w:rFonts w:eastAsia="Times New Roman"/>
            </w:rPr>
            <w:t xml:space="preserve"> N, Tessier R, Ruiz JG, </w:t>
          </w:r>
          <w:r>
            <w:rPr>
              <w:rFonts w:eastAsia="Times New Roman"/>
              <w:i/>
              <w:iCs/>
            </w:rPr>
            <w:t>et al.</w:t>
          </w:r>
          <w:r>
            <w:rPr>
              <w:rFonts w:eastAsia="Times New Roman"/>
            </w:rPr>
            <w:t xml:space="preserve"> Twenty-year Follow-up of Kangaroo Mother Care Versus Traditional Care. 2017. http://publications.aap.org/pediatrics/article-pdf/139/1/e20162063/1098332/peds_20162063.pdf</w:t>
          </w:r>
        </w:p>
        <w:p w14:paraId="0CB50E80" w14:textId="77777777" w:rsidR="00B40F8A" w:rsidRDefault="00B40F8A" w:rsidP="00B40F8A">
          <w:pPr>
            <w:autoSpaceDE w:val="0"/>
            <w:autoSpaceDN w:val="0"/>
            <w:ind w:hanging="640"/>
            <w:rPr>
              <w:rFonts w:eastAsia="Times New Roman"/>
            </w:rPr>
          </w:pPr>
          <w:r>
            <w:rPr>
              <w:rFonts w:eastAsia="Times New Roman"/>
            </w:rPr>
            <w:t xml:space="preserve">36 </w:t>
          </w:r>
          <w:r>
            <w:rPr>
              <w:rFonts w:eastAsia="Times New Roman"/>
            </w:rPr>
            <w:tab/>
          </w:r>
          <w:proofErr w:type="spellStart"/>
          <w:r>
            <w:rPr>
              <w:rFonts w:eastAsia="Times New Roman"/>
            </w:rPr>
            <w:t>Holmner</w:t>
          </w:r>
          <w:proofErr w:type="spellEnd"/>
          <w:r>
            <w:rPr>
              <w:rFonts w:eastAsia="Times New Roman"/>
            </w:rPr>
            <w:t xml:space="preserve"> Å, </w:t>
          </w:r>
          <w:proofErr w:type="spellStart"/>
          <w:r>
            <w:rPr>
              <w:rFonts w:eastAsia="Times New Roman"/>
            </w:rPr>
            <w:t>Ebi</w:t>
          </w:r>
          <w:proofErr w:type="spellEnd"/>
          <w:r>
            <w:rPr>
              <w:rFonts w:eastAsia="Times New Roman"/>
            </w:rPr>
            <w:t xml:space="preserve"> KL, </w:t>
          </w:r>
          <w:proofErr w:type="spellStart"/>
          <w:r>
            <w:rPr>
              <w:rFonts w:eastAsia="Times New Roman"/>
            </w:rPr>
            <w:t>Lazuardi</w:t>
          </w:r>
          <w:proofErr w:type="spellEnd"/>
          <w:r>
            <w:rPr>
              <w:rFonts w:eastAsia="Times New Roman"/>
            </w:rPr>
            <w:t xml:space="preserve"> L, </w:t>
          </w:r>
          <w:r>
            <w:rPr>
              <w:rFonts w:eastAsia="Times New Roman"/>
              <w:i/>
              <w:iCs/>
            </w:rPr>
            <w:t>et al.</w:t>
          </w:r>
          <w:r>
            <w:rPr>
              <w:rFonts w:eastAsia="Times New Roman"/>
            </w:rPr>
            <w:t xml:space="preserve"> Carbon footprint of telemedicine solutions - Unexplored opportunity for reducing carbon emissions in the health sector. </w:t>
          </w:r>
          <w:proofErr w:type="spellStart"/>
          <w:r>
            <w:rPr>
              <w:rFonts w:eastAsia="Times New Roman"/>
              <w:i/>
              <w:iCs/>
            </w:rPr>
            <w:t>PLoS</w:t>
          </w:r>
          <w:proofErr w:type="spellEnd"/>
          <w:r>
            <w:rPr>
              <w:rFonts w:eastAsia="Times New Roman"/>
              <w:i/>
              <w:iCs/>
            </w:rPr>
            <w:t xml:space="preserve"> One</w:t>
          </w:r>
          <w:r>
            <w:rPr>
              <w:rFonts w:eastAsia="Times New Roman"/>
            </w:rPr>
            <w:t xml:space="preserve"> 2014;</w:t>
          </w:r>
          <w:r>
            <w:rPr>
              <w:rFonts w:eastAsia="Times New Roman"/>
              <w:b/>
              <w:bCs/>
            </w:rPr>
            <w:t>9</w:t>
          </w:r>
          <w:r>
            <w:rPr>
              <w:rFonts w:eastAsia="Times New Roman"/>
            </w:rPr>
            <w:t xml:space="preserve">. </w:t>
          </w:r>
          <w:proofErr w:type="gramStart"/>
          <w:r>
            <w:rPr>
              <w:rFonts w:eastAsia="Times New Roman"/>
            </w:rPr>
            <w:t>doi:10.1371/journal.pone</w:t>
          </w:r>
          <w:proofErr w:type="gramEnd"/>
          <w:r>
            <w:rPr>
              <w:rFonts w:eastAsia="Times New Roman"/>
            </w:rPr>
            <w:t>.0105040</w:t>
          </w:r>
        </w:p>
        <w:p w14:paraId="18F9F6C8" w14:textId="77777777" w:rsidR="00B40F8A" w:rsidRDefault="00B40F8A" w:rsidP="00B40F8A">
          <w:pPr>
            <w:autoSpaceDE w:val="0"/>
            <w:autoSpaceDN w:val="0"/>
            <w:ind w:hanging="640"/>
            <w:rPr>
              <w:rFonts w:eastAsia="Times New Roman"/>
            </w:rPr>
          </w:pPr>
          <w:r>
            <w:rPr>
              <w:rFonts w:eastAsia="Times New Roman"/>
            </w:rPr>
            <w:t xml:space="preserve">37 </w:t>
          </w:r>
          <w:r>
            <w:rPr>
              <w:rFonts w:eastAsia="Times New Roman"/>
            </w:rPr>
            <w:tab/>
            <w:t xml:space="preserve">Rourke EJ. Ten Years of Choosing Wisely to Reduce Low-Value Care. </w:t>
          </w:r>
          <w:r>
            <w:rPr>
              <w:rFonts w:eastAsia="Times New Roman"/>
              <w:i/>
              <w:iCs/>
            </w:rPr>
            <w:t>New England Journal of Medicine</w:t>
          </w:r>
          <w:r>
            <w:rPr>
              <w:rFonts w:eastAsia="Times New Roman"/>
            </w:rPr>
            <w:t xml:space="preserve"> </w:t>
          </w:r>
          <w:proofErr w:type="gramStart"/>
          <w:r>
            <w:rPr>
              <w:rFonts w:eastAsia="Times New Roman"/>
            </w:rPr>
            <w:t>2022;</w:t>
          </w:r>
          <w:r>
            <w:rPr>
              <w:rFonts w:eastAsia="Times New Roman"/>
              <w:b/>
              <w:bCs/>
            </w:rPr>
            <w:t>386</w:t>
          </w:r>
          <w:r>
            <w:rPr>
              <w:rFonts w:eastAsia="Times New Roman"/>
            </w:rPr>
            <w:t>:1293</w:t>
          </w:r>
          <w:proofErr w:type="gramEnd"/>
          <w:r>
            <w:rPr>
              <w:rFonts w:eastAsia="Times New Roman"/>
            </w:rPr>
            <w:t>–5. doi:10.1056/nejmp2200422</w:t>
          </w:r>
        </w:p>
        <w:p w14:paraId="487D1110" w14:textId="77777777" w:rsidR="00B40F8A" w:rsidRDefault="00B40F8A" w:rsidP="00B40F8A">
          <w:pPr>
            <w:autoSpaceDE w:val="0"/>
            <w:autoSpaceDN w:val="0"/>
            <w:ind w:hanging="640"/>
            <w:rPr>
              <w:rFonts w:eastAsia="Times New Roman"/>
            </w:rPr>
          </w:pPr>
          <w:r>
            <w:rPr>
              <w:rFonts w:eastAsia="Times New Roman"/>
            </w:rPr>
            <w:t xml:space="preserve">38 </w:t>
          </w:r>
          <w:r>
            <w:rPr>
              <w:rFonts w:eastAsia="Times New Roman"/>
            </w:rPr>
            <w:tab/>
          </w:r>
          <w:proofErr w:type="spellStart"/>
          <w:r>
            <w:rPr>
              <w:rFonts w:eastAsia="Times New Roman"/>
            </w:rPr>
            <w:t>Ravindrane</w:t>
          </w:r>
          <w:proofErr w:type="spellEnd"/>
          <w:r>
            <w:rPr>
              <w:rFonts w:eastAsia="Times New Roman"/>
            </w:rPr>
            <w:t xml:space="preserve"> R, Patel J. The environmental impacts of telemedicine in place of face-to-face patient care: a systematic review. </w:t>
          </w:r>
          <w:r>
            <w:rPr>
              <w:rFonts w:eastAsia="Times New Roman"/>
              <w:i/>
              <w:iCs/>
            </w:rPr>
            <w:t xml:space="preserve">Future </w:t>
          </w:r>
          <w:proofErr w:type="spellStart"/>
          <w:r>
            <w:rPr>
              <w:rFonts w:eastAsia="Times New Roman"/>
              <w:i/>
              <w:iCs/>
            </w:rPr>
            <w:t>Healthc</w:t>
          </w:r>
          <w:proofErr w:type="spellEnd"/>
          <w:r>
            <w:rPr>
              <w:rFonts w:eastAsia="Times New Roman"/>
              <w:i/>
              <w:iCs/>
            </w:rPr>
            <w:t xml:space="preserve"> J</w:t>
          </w:r>
          <w:r>
            <w:rPr>
              <w:rFonts w:eastAsia="Times New Roman"/>
            </w:rPr>
            <w:t xml:space="preserve"> </w:t>
          </w:r>
          <w:proofErr w:type="gramStart"/>
          <w:r>
            <w:rPr>
              <w:rFonts w:eastAsia="Times New Roman"/>
            </w:rPr>
            <w:t>2022;</w:t>
          </w:r>
          <w:r>
            <w:rPr>
              <w:rFonts w:eastAsia="Times New Roman"/>
              <w:b/>
              <w:bCs/>
            </w:rPr>
            <w:t>9</w:t>
          </w:r>
          <w:r>
            <w:rPr>
              <w:rFonts w:eastAsia="Times New Roman"/>
            </w:rPr>
            <w:t>:28</w:t>
          </w:r>
          <w:proofErr w:type="gramEnd"/>
          <w:r>
            <w:rPr>
              <w:rFonts w:eastAsia="Times New Roman"/>
            </w:rPr>
            <w:t>–33. doi:10.7861/fhj.2021-0148</w:t>
          </w:r>
        </w:p>
        <w:p w14:paraId="01047011" w14:textId="77777777" w:rsidR="00B40F8A" w:rsidRDefault="00B40F8A" w:rsidP="00B40F8A">
          <w:pPr>
            <w:autoSpaceDE w:val="0"/>
            <w:autoSpaceDN w:val="0"/>
            <w:ind w:hanging="640"/>
            <w:rPr>
              <w:rFonts w:eastAsia="Times New Roman"/>
            </w:rPr>
          </w:pPr>
          <w:r>
            <w:rPr>
              <w:rFonts w:eastAsia="Times New Roman"/>
            </w:rPr>
            <w:t xml:space="preserve">39 </w:t>
          </w:r>
          <w:r>
            <w:rPr>
              <w:rFonts w:eastAsia="Times New Roman"/>
            </w:rPr>
            <w:tab/>
            <w:t xml:space="preserve">Le MPT, Voigt L, Nathanson R, </w:t>
          </w:r>
          <w:r>
            <w:rPr>
              <w:rFonts w:eastAsia="Times New Roman"/>
              <w:i/>
              <w:iCs/>
            </w:rPr>
            <w:t>et al.</w:t>
          </w:r>
          <w:r>
            <w:rPr>
              <w:rFonts w:eastAsia="Times New Roman"/>
            </w:rPr>
            <w:t xml:space="preserve"> Comparison of four handheld point-of-care ultrasound devices by expert users. </w:t>
          </w:r>
          <w:r>
            <w:rPr>
              <w:rFonts w:eastAsia="Times New Roman"/>
              <w:i/>
              <w:iCs/>
            </w:rPr>
            <w:t>Ultrasound Journal</w:t>
          </w:r>
          <w:r>
            <w:rPr>
              <w:rFonts w:eastAsia="Times New Roman"/>
            </w:rPr>
            <w:t xml:space="preserve"> 2022;</w:t>
          </w:r>
          <w:r>
            <w:rPr>
              <w:rFonts w:eastAsia="Times New Roman"/>
              <w:b/>
              <w:bCs/>
            </w:rPr>
            <w:t>14</w:t>
          </w:r>
          <w:r>
            <w:rPr>
              <w:rFonts w:eastAsia="Times New Roman"/>
            </w:rPr>
            <w:t>. doi:10.1186/s13089-022-00274-6</w:t>
          </w:r>
        </w:p>
        <w:p w14:paraId="224BDE7F" w14:textId="77777777" w:rsidR="00B40F8A" w:rsidRDefault="00B40F8A" w:rsidP="00B40F8A">
          <w:pPr>
            <w:autoSpaceDE w:val="0"/>
            <w:autoSpaceDN w:val="0"/>
            <w:ind w:hanging="640"/>
            <w:rPr>
              <w:rFonts w:eastAsia="Times New Roman"/>
            </w:rPr>
          </w:pPr>
          <w:r>
            <w:rPr>
              <w:rFonts w:eastAsia="Times New Roman"/>
            </w:rPr>
            <w:t xml:space="preserve">40 </w:t>
          </w:r>
          <w:r>
            <w:rPr>
              <w:rFonts w:eastAsia="Times New Roman"/>
            </w:rPr>
            <w:tab/>
          </w:r>
          <w:proofErr w:type="spellStart"/>
          <w:r>
            <w:rPr>
              <w:rFonts w:eastAsia="Times New Roman"/>
            </w:rPr>
            <w:t>Bobyk</w:t>
          </w:r>
          <w:proofErr w:type="spellEnd"/>
          <w:r>
            <w:rPr>
              <w:rFonts w:eastAsia="Times New Roman"/>
            </w:rPr>
            <w:t xml:space="preserve"> S, </w:t>
          </w:r>
          <w:proofErr w:type="spellStart"/>
          <w:r>
            <w:rPr>
              <w:rFonts w:eastAsia="Times New Roman"/>
            </w:rPr>
            <w:t>Fraleigh</w:t>
          </w:r>
          <w:proofErr w:type="spellEnd"/>
          <w:r>
            <w:rPr>
              <w:rFonts w:eastAsia="Times New Roman"/>
            </w:rPr>
            <w:t xml:space="preserve"> CDM, Duff E. Point-of-care ultrasound: An emerging clinical tool to enhance physical assessment 2.0. www.tnpj.com</w:t>
          </w:r>
        </w:p>
        <w:p w14:paraId="53A368F5" w14:textId="77777777" w:rsidR="00B40F8A" w:rsidRDefault="00B40F8A" w:rsidP="00B40F8A">
          <w:pPr>
            <w:autoSpaceDE w:val="0"/>
            <w:autoSpaceDN w:val="0"/>
            <w:ind w:hanging="640"/>
            <w:rPr>
              <w:rFonts w:eastAsia="Times New Roman"/>
            </w:rPr>
          </w:pPr>
          <w:r>
            <w:rPr>
              <w:rFonts w:eastAsia="Times New Roman"/>
            </w:rPr>
            <w:lastRenderedPageBreak/>
            <w:t xml:space="preserve">41 </w:t>
          </w:r>
          <w:r>
            <w:rPr>
              <w:rFonts w:eastAsia="Times New Roman"/>
            </w:rPr>
            <w:tab/>
            <w:t xml:space="preserve">Marín-Gomez FX, Peña JM, Casals VC, </w:t>
          </w:r>
          <w:r>
            <w:rPr>
              <w:rFonts w:eastAsia="Times New Roman"/>
              <w:i/>
              <w:iCs/>
            </w:rPr>
            <w:t>et al.</w:t>
          </w:r>
          <w:r>
            <w:rPr>
              <w:rFonts w:eastAsia="Times New Roman"/>
            </w:rPr>
            <w:t xml:space="preserve"> Environmental and patient impact of applying a point-of-care ultrasound model in primary care: Rural vs. urban </w:t>
          </w:r>
          <w:proofErr w:type="spellStart"/>
          <w:r>
            <w:rPr>
              <w:rFonts w:eastAsia="Times New Roman"/>
            </w:rPr>
            <w:t>centres</w:t>
          </w:r>
          <w:proofErr w:type="spellEnd"/>
          <w:r>
            <w:rPr>
              <w:rFonts w:eastAsia="Times New Roman"/>
            </w:rPr>
            <w:t xml:space="preserve">. </w:t>
          </w:r>
          <w:r>
            <w:rPr>
              <w:rFonts w:eastAsia="Times New Roman"/>
              <w:i/>
              <w:iCs/>
            </w:rPr>
            <w:t>Int J Environ Res Public Health</w:t>
          </w:r>
          <w:r>
            <w:rPr>
              <w:rFonts w:eastAsia="Times New Roman"/>
            </w:rPr>
            <w:t xml:space="preserve"> 2020;</w:t>
          </w:r>
          <w:r>
            <w:rPr>
              <w:rFonts w:eastAsia="Times New Roman"/>
              <w:b/>
              <w:bCs/>
            </w:rPr>
            <w:t>17</w:t>
          </w:r>
          <w:r>
            <w:rPr>
              <w:rFonts w:eastAsia="Times New Roman"/>
            </w:rPr>
            <w:t>. doi:10.3390/ijerph17093333</w:t>
          </w:r>
        </w:p>
        <w:p w14:paraId="3EFE5489" w14:textId="2324FBDF" w:rsidR="00B40F8A" w:rsidRDefault="00B40F8A" w:rsidP="00B40F8A">
          <w:pPr>
            <w:autoSpaceDE w:val="0"/>
            <w:autoSpaceDN w:val="0"/>
            <w:ind w:hanging="640"/>
            <w:rPr>
              <w:rFonts w:eastAsia="Times New Roman"/>
            </w:rPr>
          </w:pPr>
          <w:r>
            <w:rPr>
              <w:rFonts w:eastAsia="Times New Roman"/>
            </w:rPr>
            <w:t xml:space="preserve">42 </w:t>
          </w:r>
          <w:r>
            <w:rPr>
              <w:rFonts w:eastAsia="Times New Roman"/>
            </w:rPr>
            <w:tab/>
          </w:r>
          <w:r w:rsidR="00FD15AB" w:rsidRPr="00FD15AB">
            <w:rPr>
              <w:rFonts w:eastAsia="Times New Roman"/>
            </w:rPr>
            <w:t xml:space="preserve">von </w:t>
          </w:r>
          <w:proofErr w:type="spellStart"/>
          <w:r w:rsidR="00FD15AB" w:rsidRPr="00FD15AB">
            <w:rPr>
              <w:rFonts w:eastAsia="Times New Roman"/>
            </w:rPr>
            <w:t>Grätz</w:t>
          </w:r>
          <w:proofErr w:type="spellEnd"/>
          <w:r w:rsidR="00FD15AB">
            <w:rPr>
              <w:rFonts w:eastAsia="Times New Roman"/>
            </w:rPr>
            <w:t xml:space="preserve"> </w:t>
          </w:r>
          <w:r w:rsidR="00FD15AB" w:rsidRPr="00FD15AB">
            <w:rPr>
              <w:rFonts w:eastAsia="Times New Roman"/>
            </w:rPr>
            <w:t>P</w:t>
          </w:r>
          <w:r w:rsidR="00FD15AB">
            <w:rPr>
              <w:rFonts w:eastAsia="Times New Roman"/>
            </w:rPr>
            <w:t xml:space="preserve"> G</w:t>
          </w:r>
          <w:r w:rsidR="00FD15AB" w:rsidRPr="00FD15AB">
            <w:rPr>
              <w:rFonts w:eastAsia="Times New Roman"/>
            </w:rPr>
            <w:t xml:space="preserve">. MRI and sustainability. Siemens </w:t>
          </w:r>
          <w:proofErr w:type="spellStart"/>
          <w:r w:rsidR="00FD15AB" w:rsidRPr="00FD15AB">
            <w:rPr>
              <w:rFonts w:eastAsia="Times New Roman"/>
            </w:rPr>
            <w:t>Healthineers</w:t>
          </w:r>
          <w:proofErr w:type="spellEnd"/>
          <w:r w:rsidR="00FD15AB" w:rsidRPr="00FD15AB">
            <w:rPr>
              <w:rFonts w:eastAsia="Times New Roman"/>
            </w:rPr>
            <w:t>.</w:t>
          </w:r>
          <w:r w:rsidR="00FD15AB">
            <w:rPr>
              <w:rFonts w:eastAsia="Times New Roman"/>
            </w:rPr>
            <w:t xml:space="preserve"> </w:t>
          </w:r>
          <w:r w:rsidR="00FD15AB" w:rsidRPr="00FD15AB">
            <w:rPr>
              <w:rFonts w:eastAsia="Times New Roman"/>
            </w:rPr>
            <w:t xml:space="preserve">30 </w:t>
          </w:r>
          <w:proofErr w:type="gramStart"/>
          <w:r w:rsidR="00FD15AB" w:rsidRPr="00FD15AB">
            <w:rPr>
              <w:rFonts w:eastAsia="Times New Roman"/>
            </w:rPr>
            <w:t>Jan,</w:t>
          </w:r>
          <w:proofErr w:type="gramEnd"/>
          <w:r w:rsidR="00FD15AB" w:rsidRPr="00FD15AB">
            <w:rPr>
              <w:rFonts w:eastAsia="Times New Roman"/>
            </w:rPr>
            <w:t xml:space="preserve"> 2023.  https://www.siemens-healthineers.com/perspectives/MRI-reducing-energy-consumption</w:t>
          </w:r>
        </w:p>
        <w:p w14:paraId="3DFDDF8A" w14:textId="77777777" w:rsidR="00B40F8A" w:rsidRDefault="00B40F8A" w:rsidP="00B40F8A">
          <w:pPr>
            <w:autoSpaceDE w:val="0"/>
            <w:autoSpaceDN w:val="0"/>
            <w:ind w:hanging="640"/>
            <w:rPr>
              <w:rFonts w:eastAsia="Times New Roman"/>
            </w:rPr>
          </w:pPr>
          <w:r>
            <w:rPr>
              <w:rFonts w:eastAsia="Times New Roman"/>
            </w:rPr>
            <w:t xml:space="preserve">43 </w:t>
          </w:r>
          <w:r>
            <w:rPr>
              <w:rFonts w:eastAsia="Times New Roman"/>
            </w:rPr>
            <w:tab/>
          </w:r>
          <w:proofErr w:type="spellStart"/>
          <w:r>
            <w:rPr>
              <w:rFonts w:eastAsia="Times New Roman"/>
            </w:rPr>
            <w:t>Esmaeili</w:t>
          </w:r>
          <w:proofErr w:type="spellEnd"/>
          <w:r>
            <w:rPr>
              <w:rFonts w:eastAsia="Times New Roman"/>
            </w:rPr>
            <w:t xml:space="preserve"> A, McGuire C, </w:t>
          </w:r>
          <w:proofErr w:type="spellStart"/>
          <w:r>
            <w:rPr>
              <w:rFonts w:eastAsia="Times New Roman"/>
            </w:rPr>
            <w:t>Overcash</w:t>
          </w:r>
          <w:proofErr w:type="spellEnd"/>
          <w:r>
            <w:rPr>
              <w:rFonts w:eastAsia="Times New Roman"/>
            </w:rPr>
            <w:t xml:space="preserve"> M, </w:t>
          </w:r>
          <w:r>
            <w:rPr>
              <w:rFonts w:eastAsia="Times New Roman"/>
              <w:i/>
              <w:iCs/>
            </w:rPr>
            <w:t>et al.</w:t>
          </w:r>
          <w:r>
            <w:rPr>
              <w:rFonts w:eastAsia="Times New Roman"/>
            </w:rPr>
            <w:t xml:space="preserve"> Environmental impact reduction as a new dimension for quality measurement of healthcare services: The case of magnetic resonance imaging. </w:t>
          </w:r>
          <w:r>
            <w:rPr>
              <w:rFonts w:eastAsia="Times New Roman"/>
              <w:i/>
              <w:iCs/>
            </w:rPr>
            <w:t>Int J Health Care Qual Assur</w:t>
          </w:r>
          <w:r>
            <w:rPr>
              <w:rFonts w:eastAsia="Times New Roman"/>
            </w:rPr>
            <w:t xml:space="preserve"> </w:t>
          </w:r>
          <w:proofErr w:type="gramStart"/>
          <w:r>
            <w:rPr>
              <w:rFonts w:eastAsia="Times New Roman"/>
            </w:rPr>
            <w:t>2018;</w:t>
          </w:r>
          <w:r>
            <w:rPr>
              <w:rFonts w:eastAsia="Times New Roman"/>
              <w:b/>
              <w:bCs/>
            </w:rPr>
            <w:t>31</w:t>
          </w:r>
          <w:r>
            <w:rPr>
              <w:rFonts w:eastAsia="Times New Roman"/>
            </w:rPr>
            <w:t>:910</w:t>
          </w:r>
          <w:proofErr w:type="gramEnd"/>
          <w:r>
            <w:rPr>
              <w:rFonts w:eastAsia="Times New Roman"/>
            </w:rPr>
            <w:t>–22. doi:10.1108/IJHCQA-10-2016-0153</w:t>
          </w:r>
        </w:p>
        <w:p w14:paraId="4F758DD2" w14:textId="77777777" w:rsidR="00B40F8A" w:rsidRDefault="00B40F8A" w:rsidP="00B40F8A">
          <w:pPr>
            <w:autoSpaceDE w:val="0"/>
            <w:autoSpaceDN w:val="0"/>
            <w:ind w:hanging="640"/>
            <w:rPr>
              <w:rFonts w:eastAsia="Times New Roman"/>
            </w:rPr>
          </w:pPr>
          <w:r>
            <w:rPr>
              <w:rFonts w:eastAsia="Times New Roman"/>
            </w:rPr>
            <w:t xml:space="preserve">44 </w:t>
          </w:r>
          <w:r>
            <w:rPr>
              <w:rFonts w:eastAsia="Times New Roman"/>
            </w:rPr>
            <w:tab/>
            <w:t xml:space="preserve">World Bank. Low &amp; middle income | Data. The World Bank </w:t>
          </w:r>
          <w:proofErr w:type="gramStart"/>
          <w:r>
            <w:rPr>
              <w:rFonts w:eastAsia="Times New Roman"/>
            </w:rPr>
            <w:t>Data .</w:t>
          </w:r>
          <w:proofErr w:type="gramEnd"/>
          <w:r>
            <w:rPr>
              <w:rFonts w:eastAsia="Times New Roman"/>
            </w:rPr>
            <w:t xml:space="preserve"> 2021.https://data.worldbank.org/country/XO (accessed 9 Oct 2021).</w:t>
          </w:r>
        </w:p>
        <w:p w14:paraId="6BCE7F36" w14:textId="77777777" w:rsidR="00B40F8A" w:rsidRDefault="00B40F8A" w:rsidP="00B40F8A">
          <w:pPr>
            <w:autoSpaceDE w:val="0"/>
            <w:autoSpaceDN w:val="0"/>
            <w:ind w:hanging="640"/>
            <w:rPr>
              <w:rFonts w:eastAsia="Times New Roman"/>
            </w:rPr>
          </w:pPr>
          <w:r>
            <w:rPr>
              <w:rFonts w:eastAsia="Times New Roman"/>
            </w:rPr>
            <w:t xml:space="preserve">45 </w:t>
          </w:r>
          <w:r>
            <w:rPr>
              <w:rFonts w:eastAsia="Times New Roman"/>
            </w:rPr>
            <w:tab/>
          </w:r>
          <w:proofErr w:type="spellStart"/>
          <w:r>
            <w:rPr>
              <w:rFonts w:eastAsia="Times New Roman"/>
            </w:rPr>
            <w:t>Guirado</w:t>
          </w:r>
          <w:proofErr w:type="spellEnd"/>
          <w:r>
            <w:rPr>
              <w:rFonts w:eastAsia="Times New Roman"/>
            </w:rPr>
            <w:t xml:space="preserve">-Fuentes C, </w:t>
          </w:r>
          <w:proofErr w:type="spellStart"/>
          <w:r>
            <w:rPr>
              <w:rFonts w:eastAsia="Times New Roman"/>
            </w:rPr>
            <w:t>Abt</w:t>
          </w:r>
          <w:proofErr w:type="spellEnd"/>
          <w:r>
            <w:rPr>
              <w:rFonts w:eastAsia="Times New Roman"/>
            </w:rPr>
            <w:t xml:space="preserve">-Sacks A, Trujillo-Martín M del M, </w:t>
          </w:r>
          <w:r>
            <w:rPr>
              <w:rFonts w:eastAsia="Times New Roman"/>
              <w:i/>
              <w:iCs/>
            </w:rPr>
            <w:t>et al.</w:t>
          </w:r>
          <w:r>
            <w:rPr>
              <w:rFonts w:eastAsia="Times New Roman"/>
            </w:rPr>
            <w:t xml:space="preserve"> Main Challenges of Incorporating Environmental Impacts in the Economic Evaluation of Health Technology Assessment: A Scoping Review. </w:t>
          </w:r>
          <w:r>
            <w:rPr>
              <w:rFonts w:eastAsia="Times New Roman"/>
              <w:i/>
              <w:iCs/>
            </w:rPr>
            <w:t>Int J Environ Res Public Health</w:t>
          </w:r>
          <w:r>
            <w:rPr>
              <w:rFonts w:eastAsia="Times New Roman"/>
            </w:rPr>
            <w:t xml:space="preserve"> </w:t>
          </w:r>
          <w:proofErr w:type="gramStart"/>
          <w:r>
            <w:rPr>
              <w:rFonts w:eastAsia="Times New Roman"/>
            </w:rPr>
            <w:t>2023;</w:t>
          </w:r>
          <w:r>
            <w:rPr>
              <w:rFonts w:eastAsia="Times New Roman"/>
              <w:b/>
              <w:bCs/>
            </w:rPr>
            <w:t>20</w:t>
          </w:r>
          <w:r>
            <w:rPr>
              <w:rFonts w:eastAsia="Times New Roman"/>
            </w:rPr>
            <w:t>:4949</w:t>
          </w:r>
          <w:proofErr w:type="gramEnd"/>
          <w:r>
            <w:rPr>
              <w:rFonts w:eastAsia="Times New Roman"/>
            </w:rPr>
            <w:t>. doi:10.3390/ijerph20064949</w:t>
          </w:r>
        </w:p>
        <w:p w14:paraId="6BF33738" w14:textId="77777777" w:rsidR="00B40F8A" w:rsidRDefault="00B40F8A" w:rsidP="00B40F8A">
          <w:pPr>
            <w:autoSpaceDE w:val="0"/>
            <w:autoSpaceDN w:val="0"/>
            <w:ind w:hanging="640"/>
            <w:rPr>
              <w:rFonts w:eastAsia="Times New Roman"/>
            </w:rPr>
          </w:pPr>
          <w:r>
            <w:rPr>
              <w:rFonts w:eastAsia="Times New Roman"/>
            </w:rPr>
            <w:t xml:space="preserve">46 </w:t>
          </w:r>
          <w:r>
            <w:rPr>
              <w:rFonts w:eastAsia="Times New Roman"/>
            </w:rPr>
            <w:tab/>
          </w:r>
          <w:proofErr w:type="spellStart"/>
          <w:r>
            <w:rPr>
              <w:rFonts w:eastAsia="Times New Roman"/>
            </w:rPr>
            <w:t>Toolan</w:t>
          </w:r>
          <w:proofErr w:type="spellEnd"/>
          <w:r>
            <w:rPr>
              <w:rFonts w:eastAsia="Times New Roman"/>
            </w:rPr>
            <w:t xml:space="preserve"> M, Walpole S, Shah K, </w:t>
          </w:r>
          <w:r>
            <w:rPr>
              <w:rFonts w:eastAsia="Times New Roman"/>
              <w:i/>
              <w:iCs/>
            </w:rPr>
            <w:t>et al.</w:t>
          </w:r>
          <w:r>
            <w:rPr>
              <w:rFonts w:eastAsia="Times New Roman"/>
            </w:rPr>
            <w:t xml:space="preserve"> Environmental impact assessment in health technology assessment: Principles, approaches, and challenges. </w:t>
          </w:r>
          <w:r>
            <w:rPr>
              <w:rFonts w:eastAsia="Times New Roman"/>
              <w:i/>
              <w:iCs/>
            </w:rPr>
            <w:t>Int J Technol Assess Health Care</w:t>
          </w:r>
          <w:r>
            <w:rPr>
              <w:rFonts w:eastAsia="Times New Roman"/>
            </w:rPr>
            <w:t xml:space="preserve"> 2023;</w:t>
          </w:r>
          <w:r>
            <w:rPr>
              <w:rFonts w:eastAsia="Times New Roman"/>
              <w:b/>
              <w:bCs/>
            </w:rPr>
            <w:t>39</w:t>
          </w:r>
          <w:r>
            <w:rPr>
              <w:rFonts w:eastAsia="Times New Roman"/>
            </w:rPr>
            <w:t>. doi:10.1017/</w:t>
          </w:r>
          <w:proofErr w:type="gramStart"/>
          <w:r>
            <w:rPr>
              <w:rFonts w:eastAsia="Times New Roman"/>
            </w:rPr>
            <w:t>S0266462323000041</w:t>
          </w:r>
          <w:proofErr w:type="gramEnd"/>
        </w:p>
        <w:p w14:paraId="6C9A623E" w14:textId="77777777" w:rsidR="00B40F8A" w:rsidRDefault="00B40F8A" w:rsidP="00B40F8A">
          <w:pPr>
            <w:autoSpaceDE w:val="0"/>
            <w:autoSpaceDN w:val="0"/>
            <w:ind w:hanging="640"/>
            <w:rPr>
              <w:rFonts w:eastAsia="Times New Roman"/>
            </w:rPr>
          </w:pPr>
          <w:r>
            <w:rPr>
              <w:rFonts w:eastAsia="Times New Roman"/>
            </w:rPr>
            <w:t xml:space="preserve">47 </w:t>
          </w:r>
          <w:r>
            <w:rPr>
              <w:rFonts w:eastAsia="Times New Roman"/>
            </w:rPr>
            <w:tab/>
            <w:t>McAlister S, Morton RL, Barratt A. Incorporating carbon into health care: adding carbon emissions to health technology assessments. Lancet Planet Health. 2022;</w:t>
          </w:r>
          <w:proofErr w:type="gramStart"/>
          <w:r>
            <w:rPr>
              <w:rFonts w:eastAsia="Times New Roman"/>
              <w:b/>
              <w:bCs/>
            </w:rPr>
            <w:t>6</w:t>
          </w:r>
          <w:r>
            <w:rPr>
              <w:rFonts w:eastAsia="Times New Roman"/>
            </w:rPr>
            <w:t>:e</w:t>
          </w:r>
          <w:proofErr w:type="gramEnd"/>
          <w:r>
            <w:rPr>
              <w:rFonts w:eastAsia="Times New Roman"/>
            </w:rPr>
            <w:t>993–9. doi:10.1016/S2542-5196(22)00258-3</w:t>
          </w:r>
        </w:p>
        <w:p w14:paraId="79B7CAF2" w14:textId="77777777" w:rsidR="00B40F8A" w:rsidRDefault="00B40F8A" w:rsidP="00B40F8A">
          <w:pPr>
            <w:autoSpaceDE w:val="0"/>
            <w:autoSpaceDN w:val="0"/>
            <w:ind w:hanging="640"/>
            <w:rPr>
              <w:rFonts w:eastAsia="Times New Roman"/>
            </w:rPr>
          </w:pPr>
          <w:r>
            <w:rPr>
              <w:rFonts w:eastAsia="Times New Roman"/>
            </w:rPr>
            <w:t xml:space="preserve">48 </w:t>
          </w:r>
          <w:r>
            <w:rPr>
              <w:rFonts w:eastAsia="Times New Roman"/>
            </w:rPr>
            <w:tab/>
            <w:t xml:space="preserve">Bhatti YA, </w:t>
          </w:r>
          <w:proofErr w:type="spellStart"/>
          <w:r>
            <w:rPr>
              <w:rFonts w:eastAsia="Times New Roman"/>
            </w:rPr>
            <w:t>Ramaswami</w:t>
          </w:r>
          <w:proofErr w:type="spellEnd"/>
          <w:r>
            <w:rPr>
              <w:rFonts w:eastAsia="Times New Roman"/>
            </w:rPr>
            <w:t xml:space="preserve"> </w:t>
          </w:r>
          <w:proofErr w:type="spellStart"/>
          <w:r>
            <w:rPr>
              <w:rFonts w:eastAsia="Times New Roman"/>
            </w:rPr>
            <w:t>Basu</w:t>
          </w:r>
          <w:proofErr w:type="spellEnd"/>
          <w:r>
            <w:rPr>
              <w:rFonts w:eastAsia="Times New Roman"/>
            </w:rPr>
            <w:t xml:space="preserve"> R, Barron D, </w:t>
          </w:r>
          <w:r>
            <w:rPr>
              <w:rFonts w:eastAsia="Times New Roman"/>
              <w:i/>
              <w:iCs/>
            </w:rPr>
            <w:t>et al.</w:t>
          </w:r>
          <w:r>
            <w:rPr>
              <w:rFonts w:eastAsia="Times New Roman"/>
            </w:rPr>
            <w:t xml:space="preserve"> </w:t>
          </w:r>
          <w:r>
            <w:rPr>
              <w:rFonts w:eastAsia="Times New Roman"/>
              <w:i/>
              <w:iCs/>
            </w:rPr>
            <w:t xml:space="preserve">Frugal </w:t>
          </w:r>
          <w:proofErr w:type="gramStart"/>
          <w:r>
            <w:rPr>
              <w:rFonts w:eastAsia="Times New Roman"/>
              <w:i/>
              <w:iCs/>
            </w:rPr>
            <w:t>innovation :</w:t>
          </w:r>
          <w:proofErr w:type="gramEnd"/>
          <w:r>
            <w:rPr>
              <w:rFonts w:eastAsia="Times New Roman"/>
              <w:i/>
              <w:iCs/>
            </w:rPr>
            <w:t xml:space="preserve"> models, means, methods</w:t>
          </w:r>
          <w:r>
            <w:rPr>
              <w:rFonts w:eastAsia="Times New Roman"/>
            </w:rPr>
            <w:t xml:space="preserve">. Cambridge University Press 2018. </w:t>
          </w:r>
        </w:p>
        <w:p w14:paraId="1AF1B1CF" w14:textId="77777777" w:rsidR="00B40F8A" w:rsidRDefault="00B40F8A" w:rsidP="00B40F8A">
          <w:pPr>
            <w:autoSpaceDE w:val="0"/>
            <w:autoSpaceDN w:val="0"/>
            <w:ind w:hanging="640"/>
            <w:rPr>
              <w:rFonts w:eastAsia="Times New Roman"/>
            </w:rPr>
          </w:pPr>
          <w:r>
            <w:rPr>
              <w:rFonts w:eastAsia="Times New Roman"/>
            </w:rPr>
            <w:t xml:space="preserve">49 </w:t>
          </w:r>
          <w:r>
            <w:rPr>
              <w:rFonts w:eastAsia="Times New Roman"/>
            </w:rPr>
            <w:tab/>
          </w:r>
          <w:proofErr w:type="spellStart"/>
          <w:r>
            <w:rPr>
              <w:rFonts w:eastAsia="Times New Roman"/>
            </w:rPr>
            <w:t>Toolan</w:t>
          </w:r>
          <w:proofErr w:type="spellEnd"/>
          <w:r>
            <w:rPr>
              <w:rFonts w:eastAsia="Times New Roman"/>
            </w:rPr>
            <w:t xml:space="preserve"> M, Walpole S, Shah K, </w:t>
          </w:r>
          <w:r>
            <w:rPr>
              <w:rFonts w:eastAsia="Times New Roman"/>
              <w:i/>
              <w:iCs/>
            </w:rPr>
            <w:t>et al.</w:t>
          </w:r>
          <w:r>
            <w:rPr>
              <w:rFonts w:eastAsia="Times New Roman"/>
            </w:rPr>
            <w:t xml:space="preserve"> Environmental impact assessment in health technology assessment: Principles, approaches, and challenges. </w:t>
          </w:r>
          <w:r>
            <w:rPr>
              <w:rFonts w:eastAsia="Times New Roman"/>
              <w:i/>
              <w:iCs/>
            </w:rPr>
            <w:t>Int J Technol Assess Health Care</w:t>
          </w:r>
          <w:r>
            <w:rPr>
              <w:rFonts w:eastAsia="Times New Roman"/>
            </w:rPr>
            <w:t xml:space="preserve"> 2023;</w:t>
          </w:r>
          <w:r>
            <w:rPr>
              <w:rFonts w:eastAsia="Times New Roman"/>
              <w:b/>
              <w:bCs/>
            </w:rPr>
            <w:t>39</w:t>
          </w:r>
          <w:r>
            <w:rPr>
              <w:rFonts w:eastAsia="Times New Roman"/>
            </w:rPr>
            <w:t>. doi:10.1017/</w:t>
          </w:r>
          <w:proofErr w:type="gramStart"/>
          <w:r>
            <w:rPr>
              <w:rFonts w:eastAsia="Times New Roman"/>
            </w:rPr>
            <w:t>S0266462323000041</w:t>
          </w:r>
          <w:proofErr w:type="gramEnd"/>
        </w:p>
        <w:p w14:paraId="453F0A78" w14:textId="77777777" w:rsidR="00B40F8A" w:rsidRDefault="00B40F8A" w:rsidP="00B40F8A">
          <w:pPr>
            <w:autoSpaceDE w:val="0"/>
            <w:autoSpaceDN w:val="0"/>
            <w:ind w:hanging="640"/>
            <w:rPr>
              <w:rFonts w:eastAsia="Times New Roman"/>
            </w:rPr>
          </w:pPr>
          <w:r>
            <w:rPr>
              <w:rFonts w:eastAsia="Times New Roman"/>
            </w:rPr>
            <w:t xml:space="preserve">50 </w:t>
          </w:r>
          <w:r>
            <w:rPr>
              <w:rFonts w:eastAsia="Times New Roman"/>
            </w:rPr>
            <w:tab/>
            <w:t xml:space="preserve">Greenwood Dufour B, Weeks L, De Angelis G, </w:t>
          </w:r>
          <w:r>
            <w:rPr>
              <w:rFonts w:eastAsia="Times New Roman"/>
              <w:i/>
              <w:iCs/>
            </w:rPr>
            <w:t>et al.</w:t>
          </w:r>
          <w:r>
            <w:rPr>
              <w:rFonts w:eastAsia="Times New Roman"/>
            </w:rPr>
            <w:t xml:space="preserve"> How We Might Further Integrate Considerations of Environmental Impact When Assessing the Value of Health Technologies. </w:t>
          </w:r>
          <w:r>
            <w:rPr>
              <w:rFonts w:eastAsia="Times New Roman"/>
              <w:i/>
              <w:iCs/>
            </w:rPr>
            <w:t>Int J Environ Res Public Health</w:t>
          </w:r>
          <w:r>
            <w:rPr>
              <w:rFonts w:eastAsia="Times New Roman"/>
            </w:rPr>
            <w:t xml:space="preserve"> 2022;</w:t>
          </w:r>
          <w:r>
            <w:rPr>
              <w:rFonts w:eastAsia="Times New Roman"/>
              <w:b/>
              <w:bCs/>
            </w:rPr>
            <w:t>19</w:t>
          </w:r>
          <w:r>
            <w:rPr>
              <w:rFonts w:eastAsia="Times New Roman"/>
            </w:rPr>
            <w:t>. doi:10.3390/ijerph191912017</w:t>
          </w:r>
        </w:p>
        <w:p w14:paraId="1E81873F" w14:textId="77777777" w:rsidR="00B40F8A" w:rsidRDefault="00B40F8A" w:rsidP="00B40F8A">
          <w:pPr>
            <w:autoSpaceDE w:val="0"/>
            <w:autoSpaceDN w:val="0"/>
            <w:ind w:hanging="640"/>
            <w:rPr>
              <w:rFonts w:eastAsia="Times New Roman"/>
            </w:rPr>
          </w:pPr>
          <w:r>
            <w:rPr>
              <w:rFonts w:eastAsia="Times New Roman"/>
            </w:rPr>
            <w:t xml:space="preserve">51 </w:t>
          </w:r>
          <w:r>
            <w:rPr>
              <w:rFonts w:eastAsia="Times New Roman"/>
            </w:rPr>
            <w:tab/>
            <w:t xml:space="preserve">Bhatti Y, Taylor A, Harris M, </w:t>
          </w:r>
          <w:r>
            <w:rPr>
              <w:rFonts w:eastAsia="Times New Roman"/>
              <w:i/>
              <w:iCs/>
            </w:rPr>
            <w:t>et al.</w:t>
          </w:r>
          <w:r>
            <w:rPr>
              <w:rFonts w:eastAsia="Times New Roman"/>
            </w:rPr>
            <w:t xml:space="preserve"> Global lessons in frugal innovation to improve health care delivery in the United States. </w:t>
          </w:r>
          <w:r>
            <w:rPr>
              <w:rFonts w:eastAsia="Times New Roman"/>
              <w:i/>
              <w:iCs/>
            </w:rPr>
            <w:t xml:space="preserve">Health </w:t>
          </w:r>
          <w:proofErr w:type="spellStart"/>
          <w:r>
            <w:rPr>
              <w:rFonts w:eastAsia="Times New Roman"/>
              <w:i/>
              <w:iCs/>
            </w:rPr>
            <w:t>Aff</w:t>
          </w:r>
          <w:proofErr w:type="spellEnd"/>
          <w:r>
            <w:rPr>
              <w:rFonts w:eastAsia="Times New Roman"/>
            </w:rPr>
            <w:t xml:space="preserve"> </w:t>
          </w:r>
          <w:proofErr w:type="gramStart"/>
          <w:r>
            <w:rPr>
              <w:rFonts w:eastAsia="Times New Roman"/>
            </w:rPr>
            <w:t>2017;</w:t>
          </w:r>
          <w:r>
            <w:rPr>
              <w:rFonts w:eastAsia="Times New Roman"/>
              <w:b/>
              <w:bCs/>
            </w:rPr>
            <w:t>36</w:t>
          </w:r>
          <w:r>
            <w:rPr>
              <w:rFonts w:eastAsia="Times New Roman"/>
            </w:rPr>
            <w:t>:1912</w:t>
          </w:r>
          <w:proofErr w:type="gramEnd"/>
          <w:r>
            <w:rPr>
              <w:rFonts w:eastAsia="Times New Roman"/>
            </w:rPr>
            <w:t>–9. doi:10.1377/hlthaff.2017.0480</w:t>
          </w:r>
        </w:p>
        <w:p w14:paraId="6A2E33B5" w14:textId="77777777" w:rsidR="00B40F8A" w:rsidRDefault="00B40F8A" w:rsidP="00B40F8A">
          <w:pPr>
            <w:autoSpaceDE w:val="0"/>
            <w:autoSpaceDN w:val="0"/>
            <w:ind w:hanging="640"/>
            <w:rPr>
              <w:rFonts w:eastAsia="Times New Roman"/>
            </w:rPr>
          </w:pPr>
          <w:r>
            <w:rPr>
              <w:rFonts w:eastAsia="Times New Roman"/>
            </w:rPr>
            <w:t xml:space="preserve">52 </w:t>
          </w:r>
          <w:r>
            <w:rPr>
              <w:rFonts w:eastAsia="Times New Roman"/>
            </w:rPr>
            <w:tab/>
            <w:t xml:space="preserve">Porter L, Rickards L, Verlie B, </w:t>
          </w:r>
          <w:r>
            <w:rPr>
              <w:rFonts w:eastAsia="Times New Roman"/>
              <w:i/>
              <w:iCs/>
            </w:rPr>
            <w:t>et al.</w:t>
          </w:r>
          <w:r>
            <w:rPr>
              <w:rFonts w:eastAsia="Times New Roman"/>
            </w:rPr>
            <w:t xml:space="preserve"> Climate Justice in a Climate Changed World. </w:t>
          </w:r>
          <w:r>
            <w:rPr>
              <w:rFonts w:eastAsia="Times New Roman"/>
              <w:i/>
              <w:iCs/>
            </w:rPr>
            <w:t>Planning Theory and Practice</w:t>
          </w:r>
          <w:r>
            <w:rPr>
              <w:rFonts w:eastAsia="Times New Roman"/>
            </w:rPr>
            <w:t xml:space="preserve"> </w:t>
          </w:r>
          <w:proofErr w:type="gramStart"/>
          <w:r>
            <w:rPr>
              <w:rFonts w:eastAsia="Times New Roman"/>
            </w:rPr>
            <w:t>2020;</w:t>
          </w:r>
          <w:r>
            <w:rPr>
              <w:rFonts w:eastAsia="Times New Roman"/>
              <w:b/>
              <w:bCs/>
            </w:rPr>
            <w:t>21</w:t>
          </w:r>
          <w:r>
            <w:rPr>
              <w:rFonts w:eastAsia="Times New Roman"/>
            </w:rPr>
            <w:t>:293</w:t>
          </w:r>
          <w:proofErr w:type="gramEnd"/>
          <w:r>
            <w:rPr>
              <w:rFonts w:eastAsia="Times New Roman"/>
            </w:rPr>
            <w:t>–321. doi:10.1080/14649357.2020.1748959</w:t>
          </w:r>
        </w:p>
        <w:p w14:paraId="09828CF6" w14:textId="77777777" w:rsidR="00B40F8A" w:rsidRDefault="00B40F8A" w:rsidP="00B40F8A">
          <w:pPr>
            <w:autoSpaceDE w:val="0"/>
            <w:autoSpaceDN w:val="0"/>
            <w:ind w:hanging="640"/>
            <w:rPr>
              <w:rFonts w:eastAsia="Times New Roman"/>
            </w:rPr>
          </w:pPr>
          <w:r>
            <w:rPr>
              <w:rFonts w:eastAsia="Times New Roman"/>
            </w:rPr>
            <w:t xml:space="preserve">53 </w:t>
          </w:r>
          <w:r>
            <w:rPr>
              <w:rFonts w:eastAsia="Times New Roman"/>
            </w:rPr>
            <w:tab/>
          </w:r>
          <w:proofErr w:type="spellStart"/>
          <w:r>
            <w:rPr>
              <w:rFonts w:eastAsia="Times New Roman"/>
            </w:rPr>
            <w:t>Sors</w:t>
          </w:r>
          <w:proofErr w:type="spellEnd"/>
          <w:r>
            <w:rPr>
              <w:rFonts w:eastAsia="Times New Roman"/>
            </w:rPr>
            <w:t xml:space="preserve"> TG, O’Brien RC, Scanlon ML, </w:t>
          </w:r>
          <w:r>
            <w:rPr>
              <w:rFonts w:eastAsia="Times New Roman"/>
              <w:i/>
              <w:iCs/>
            </w:rPr>
            <w:t>et al.</w:t>
          </w:r>
          <w:r>
            <w:rPr>
              <w:rFonts w:eastAsia="Times New Roman"/>
            </w:rPr>
            <w:t xml:space="preserve"> Reciprocal innovation: A new approach to equitable and mutually beneficial global health partnerships. </w:t>
          </w:r>
          <w:r>
            <w:rPr>
              <w:rFonts w:eastAsia="Times New Roman"/>
              <w:i/>
              <w:iCs/>
            </w:rPr>
            <w:t>Glob Public Health</w:t>
          </w:r>
          <w:r>
            <w:rPr>
              <w:rFonts w:eastAsia="Times New Roman"/>
            </w:rPr>
            <w:t xml:space="preserve"> Published Online First: 2022. doi:10.1080/17441692.2022.2102202</w:t>
          </w:r>
        </w:p>
        <w:p w14:paraId="7066638D" w14:textId="77777777" w:rsidR="00B40F8A" w:rsidRDefault="00B40F8A" w:rsidP="00B40F8A">
          <w:pPr>
            <w:spacing w:after="0" w:line="360" w:lineRule="auto"/>
            <w:rPr>
              <w:rFonts w:eastAsia="Times New Roman" w:cstheme="minorHAnsi"/>
              <w:b/>
              <w:bCs/>
            </w:rPr>
          </w:pPr>
          <w:r>
            <w:rPr>
              <w:rFonts w:eastAsia="Times New Roman"/>
            </w:rPr>
            <w:t> </w:t>
          </w:r>
        </w:p>
      </w:sdtContent>
    </w:sdt>
    <w:bookmarkEnd w:id="1"/>
    <w:p w14:paraId="2305FC2E" w14:textId="77777777" w:rsidR="00B40F8A" w:rsidRDefault="00B40F8A" w:rsidP="00B40F8A">
      <w:pPr>
        <w:spacing w:after="0" w:line="360" w:lineRule="auto"/>
        <w:rPr>
          <w:rFonts w:eastAsia="Times New Roman" w:cstheme="minorHAnsi"/>
          <w:b/>
          <w:bCs/>
        </w:rPr>
      </w:pPr>
    </w:p>
    <w:p w14:paraId="37A8302D" w14:textId="77777777" w:rsidR="00B40F8A" w:rsidRDefault="00B40F8A" w:rsidP="00B40F8A">
      <w:pPr>
        <w:spacing w:after="0" w:line="360" w:lineRule="auto"/>
        <w:rPr>
          <w:rFonts w:eastAsia="Times New Roman" w:cstheme="minorHAnsi"/>
          <w:b/>
          <w:bCs/>
        </w:rPr>
      </w:pPr>
    </w:p>
    <w:p w14:paraId="4A4D026B" w14:textId="77777777" w:rsidR="00B40F8A" w:rsidRDefault="00B40F8A" w:rsidP="00B40F8A">
      <w:pPr>
        <w:spacing w:after="0" w:line="360" w:lineRule="auto"/>
        <w:rPr>
          <w:rFonts w:eastAsia="Times New Roman" w:cstheme="minorHAnsi"/>
          <w:b/>
          <w:bCs/>
        </w:rPr>
      </w:pPr>
    </w:p>
    <w:p w14:paraId="095A00D0" w14:textId="77777777" w:rsidR="00264914" w:rsidRDefault="00264914"/>
    <w:sectPr w:rsidR="002649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A454D" w14:textId="77777777" w:rsidR="005779FB" w:rsidRDefault="005779FB">
      <w:pPr>
        <w:spacing w:after="0" w:line="240" w:lineRule="auto"/>
      </w:pPr>
      <w:r>
        <w:separator/>
      </w:r>
    </w:p>
  </w:endnote>
  <w:endnote w:type="continuationSeparator" w:id="0">
    <w:p w14:paraId="35B8CE4C" w14:textId="77777777" w:rsidR="005779FB" w:rsidRDefault="00577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975957"/>
      <w:docPartObj>
        <w:docPartGallery w:val="Page Numbers (Bottom of Page)"/>
        <w:docPartUnique/>
      </w:docPartObj>
    </w:sdtPr>
    <w:sdtEndPr>
      <w:rPr>
        <w:noProof/>
      </w:rPr>
    </w:sdtEndPr>
    <w:sdtContent>
      <w:p w14:paraId="50D7A5AD" w14:textId="77777777" w:rsidR="00A968B7" w:rsidRDefault="003B153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FBC386" w14:textId="77777777" w:rsidR="00A968B7" w:rsidRDefault="00A968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D4617" w14:textId="77777777" w:rsidR="005779FB" w:rsidRDefault="005779FB">
      <w:pPr>
        <w:spacing w:after="0" w:line="240" w:lineRule="auto"/>
      </w:pPr>
      <w:r>
        <w:separator/>
      </w:r>
    </w:p>
  </w:footnote>
  <w:footnote w:type="continuationSeparator" w:id="0">
    <w:p w14:paraId="71469C97" w14:textId="77777777" w:rsidR="005779FB" w:rsidRDefault="005779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86306"/>
    <w:multiLevelType w:val="hybridMultilevel"/>
    <w:tmpl w:val="6CBE2A58"/>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071601AB"/>
    <w:multiLevelType w:val="hybridMultilevel"/>
    <w:tmpl w:val="4A7027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DD67D79"/>
    <w:multiLevelType w:val="hybridMultilevel"/>
    <w:tmpl w:val="9AA8C7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9235BE"/>
    <w:multiLevelType w:val="hybridMultilevel"/>
    <w:tmpl w:val="4CC0E41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323404"/>
    <w:multiLevelType w:val="hybridMultilevel"/>
    <w:tmpl w:val="D10AE344"/>
    <w:lvl w:ilvl="0" w:tplc="7BB09D66">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B096C"/>
    <w:multiLevelType w:val="hybridMultilevel"/>
    <w:tmpl w:val="5FE65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634283"/>
    <w:multiLevelType w:val="hybridMultilevel"/>
    <w:tmpl w:val="537070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BA28D3"/>
    <w:multiLevelType w:val="hybridMultilevel"/>
    <w:tmpl w:val="D188E510"/>
    <w:lvl w:ilvl="0" w:tplc="5BCC3CAA">
      <w:start w:val="1"/>
      <w:numFmt w:val="bullet"/>
      <w:lvlText w:val=""/>
      <w:lvlJc w:val="left"/>
      <w:pPr>
        <w:ind w:left="1440" w:hanging="360"/>
      </w:pPr>
      <w:rPr>
        <w:rFonts w:ascii="Symbol" w:hAnsi="Symbol"/>
      </w:rPr>
    </w:lvl>
    <w:lvl w:ilvl="1" w:tplc="B3B01662">
      <w:start w:val="1"/>
      <w:numFmt w:val="bullet"/>
      <w:lvlText w:val=""/>
      <w:lvlJc w:val="left"/>
      <w:pPr>
        <w:ind w:left="1440" w:hanging="360"/>
      </w:pPr>
      <w:rPr>
        <w:rFonts w:ascii="Symbol" w:hAnsi="Symbol"/>
      </w:rPr>
    </w:lvl>
    <w:lvl w:ilvl="2" w:tplc="0D909782">
      <w:start w:val="1"/>
      <w:numFmt w:val="bullet"/>
      <w:lvlText w:val=""/>
      <w:lvlJc w:val="left"/>
      <w:pPr>
        <w:ind w:left="1440" w:hanging="360"/>
      </w:pPr>
      <w:rPr>
        <w:rFonts w:ascii="Symbol" w:hAnsi="Symbol"/>
      </w:rPr>
    </w:lvl>
    <w:lvl w:ilvl="3" w:tplc="BE685650">
      <w:start w:val="1"/>
      <w:numFmt w:val="bullet"/>
      <w:lvlText w:val=""/>
      <w:lvlJc w:val="left"/>
      <w:pPr>
        <w:ind w:left="1440" w:hanging="360"/>
      </w:pPr>
      <w:rPr>
        <w:rFonts w:ascii="Symbol" w:hAnsi="Symbol"/>
      </w:rPr>
    </w:lvl>
    <w:lvl w:ilvl="4" w:tplc="C7C0BF2A">
      <w:start w:val="1"/>
      <w:numFmt w:val="bullet"/>
      <w:lvlText w:val=""/>
      <w:lvlJc w:val="left"/>
      <w:pPr>
        <w:ind w:left="1440" w:hanging="360"/>
      </w:pPr>
      <w:rPr>
        <w:rFonts w:ascii="Symbol" w:hAnsi="Symbol"/>
      </w:rPr>
    </w:lvl>
    <w:lvl w:ilvl="5" w:tplc="5D34F572">
      <w:start w:val="1"/>
      <w:numFmt w:val="bullet"/>
      <w:lvlText w:val=""/>
      <w:lvlJc w:val="left"/>
      <w:pPr>
        <w:ind w:left="1440" w:hanging="360"/>
      </w:pPr>
      <w:rPr>
        <w:rFonts w:ascii="Symbol" w:hAnsi="Symbol"/>
      </w:rPr>
    </w:lvl>
    <w:lvl w:ilvl="6" w:tplc="C48CE596">
      <w:start w:val="1"/>
      <w:numFmt w:val="bullet"/>
      <w:lvlText w:val=""/>
      <w:lvlJc w:val="left"/>
      <w:pPr>
        <w:ind w:left="1440" w:hanging="360"/>
      </w:pPr>
      <w:rPr>
        <w:rFonts w:ascii="Symbol" w:hAnsi="Symbol"/>
      </w:rPr>
    </w:lvl>
    <w:lvl w:ilvl="7" w:tplc="26D06AA4">
      <w:start w:val="1"/>
      <w:numFmt w:val="bullet"/>
      <w:lvlText w:val=""/>
      <w:lvlJc w:val="left"/>
      <w:pPr>
        <w:ind w:left="1440" w:hanging="360"/>
      </w:pPr>
      <w:rPr>
        <w:rFonts w:ascii="Symbol" w:hAnsi="Symbol"/>
      </w:rPr>
    </w:lvl>
    <w:lvl w:ilvl="8" w:tplc="9F8A025A">
      <w:start w:val="1"/>
      <w:numFmt w:val="bullet"/>
      <w:lvlText w:val=""/>
      <w:lvlJc w:val="left"/>
      <w:pPr>
        <w:ind w:left="1440" w:hanging="360"/>
      </w:pPr>
      <w:rPr>
        <w:rFonts w:ascii="Symbol" w:hAnsi="Symbol"/>
      </w:rPr>
    </w:lvl>
  </w:abstractNum>
  <w:abstractNum w:abstractNumId="8" w15:restartNumberingAfterBreak="0">
    <w:nsid w:val="429D419E"/>
    <w:multiLevelType w:val="hybridMultilevel"/>
    <w:tmpl w:val="FE72F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F15185"/>
    <w:multiLevelType w:val="hybridMultilevel"/>
    <w:tmpl w:val="B5924668"/>
    <w:lvl w:ilvl="0" w:tplc="0809000F">
      <w:start w:val="1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2F71F68"/>
    <w:multiLevelType w:val="hybridMultilevel"/>
    <w:tmpl w:val="4CC0E41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FB86274"/>
    <w:multiLevelType w:val="hybridMultilevel"/>
    <w:tmpl w:val="967CAE4A"/>
    <w:lvl w:ilvl="0" w:tplc="BFAA9840">
      <w:start w:val="1"/>
      <w:numFmt w:val="bullet"/>
      <w:lvlText w:val=""/>
      <w:lvlJc w:val="left"/>
      <w:pPr>
        <w:ind w:left="360" w:hanging="360"/>
      </w:pPr>
      <w:rPr>
        <w:rFonts w:ascii="Symbol" w:hAnsi="Symbol" w:hint="default"/>
      </w:rPr>
    </w:lvl>
    <w:lvl w:ilvl="1" w:tplc="69C2ADA4" w:tentative="1">
      <w:start w:val="1"/>
      <w:numFmt w:val="bullet"/>
      <w:lvlText w:val="o"/>
      <w:lvlJc w:val="left"/>
      <w:pPr>
        <w:ind w:left="1080" w:hanging="360"/>
      </w:pPr>
      <w:rPr>
        <w:rFonts w:ascii="Courier New" w:hAnsi="Courier New" w:cs="Courier New" w:hint="default"/>
      </w:rPr>
    </w:lvl>
    <w:lvl w:ilvl="2" w:tplc="EA0208E8" w:tentative="1">
      <w:start w:val="1"/>
      <w:numFmt w:val="bullet"/>
      <w:lvlText w:val=""/>
      <w:lvlJc w:val="left"/>
      <w:pPr>
        <w:ind w:left="1800" w:hanging="360"/>
      </w:pPr>
      <w:rPr>
        <w:rFonts w:ascii="Wingdings" w:hAnsi="Wingdings" w:hint="default"/>
      </w:rPr>
    </w:lvl>
    <w:lvl w:ilvl="3" w:tplc="F9BC26E6" w:tentative="1">
      <w:start w:val="1"/>
      <w:numFmt w:val="bullet"/>
      <w:lvlText w:val=""/>
      <w:lvlJc w:val="left"/>
      <w:pPr>
        <w:ind w:left="2520" w:hanging="360"/>
      </w:pPr>
      <w:rPr>
        <w:rFonts w:ascii="Symbol" w:hAnsi="Symbol" w:hint="default"/>
      </w:rPr>
    </w:lvl>
    <w:lvl w:ilvl="4" w:tplc="948A177E" w:tentative="1">
      <w:start w:val="1"/>
      <w:numFmt w:val="bullet"/>
      <w:lvlText w:val="o"/>
      <w:lvlJc w:val="left"/>
      <w:pPr>
        <w:ind w:left="3240" w:hanging="360"/>
      </w:pPr>
      <w:rPr>
        <w:rFonts w:ascii="Courier New" w:hAnsi="Courier New" w:cs="Courier New" w:hint="default"/>
      </w:rPr>
    </w:lvl>
    <w:lvl w:ilvl="5" w:tplc="B164C6F0" w:tentative="1">
      <w:start w:val="1"/>
      <w:numFmt w:val="bullet"/>
      <w:lvlText w:val=""/>
      <w:lvlJc w:val="left"/>
      <w:pPr>
        <w:ind w:left="3960" w:hanging="360"/>
      </w:pPr>
      <w:rPr>
        <w:rFonts w:ascii="Wingdings" w:hAnsi="Wingdings" w:hint="default"/>
      </w:rPr>
    </w:lvl>
    <w:lvl w:ilvl="6" w:tplc="82100712" w:tentative="1">
      <w:start w:val="1"/>
      <w:numFmt w:val="bullet"/>
      <w:lvlText w:val=""/>
      <w:lvlJc w:val="left"/>
      <w:pPr>
        <w:ind w:left="4680" w:hanging="360"/>
      </w:pPr>
      <w:rPr>
        <w:rFonts w:ascii="Symbol" w:hAnsi="Symbol" w:hint="default"/>
      </w:rPr>
    </w:lvl>
    <w:lvl w:ilvl="7" w:tplc="9CF6005A" w:tentative="1">
      <w:start w:val="1"/>
      <w:numFmt w:val="bullet"/>
      <w:lvlText w:val="o"/>
      <w:lvlJc w:val="left"/>
      <w:pPr>
        <w:ind w:left="5400" w:hanging="360"/>
      </w:pPr>
      <w:rPr>
        <w:rFonts w:ascii="Courier New" w:hAnsi="Courier New" w:cs="Courier New" w:hint="default"/>
      </w:rPr>
    </w:lvl>
    <w:lvl w:ilvl="8" w:tplc="E1E6BA38" w:tentative="1">
      <w:start w:val="1"/>
      <w:numFmt w:val="bullet"/>
      <w:lvlText w:val=""/>
      <w:lvlJc w:val="left"/>
      <w:pPr>
        <w:ind w:left="6120" w:hanging="360"/>
      </w:pPr>
      <w:rPr>
        <w:rFonts w:ascii="Wingdings" w:hAnsi="Wingdings" w:hint="default"/>
      </w:rPr>
    </w:lvl>
  </w:abstractNum>
  <w:num w:numId="1" w16cid:durableId="1044669888">
    <w:abstractNumId w:val="11"/>
  </w:num>
  <w:num w:numId="2" w16cid:durableId="1029064030">
    <w:abstractNumId w:val="5"/>
  </w:num>
  <w:num w:numId="3" w16cid:durableId="1861582382">
    <w:abstractNumId w:val="3"/>
  </w:num>
  <w:num w:numId="4" w16cid:durableId="51541599">
    <w:abstractNumId w:val="9"/>
  </w:num>
  <w:num w:numId="5" w16cid:durableId="2067607868">
    <w:abstractNumId w:val="10"/>
  </w:num>
  <w:num w:numId="6" w16cid:durableId="33628306">
    <w:abstractNumId w:val="0"/>
  </w:num>
  <w:num w:numId="7" w16cid:durableId="932592152">
    <w:abstractNumId w:val="8"/>
  </w:num>
  <w:num w:numId="8" w16cid:durableId="1847668369">
    <w:abstractNumId w:val="1"/>
  </w:num>
  <w:num w:numId="9" w16cid:durableId="869799251">
    <w:abstractNumId w:val="2"/>
  </w:num>
  <w:num w:numId="10" w16cid:durableId="1195196102">
    <w:abstractNumId w:val="7"/>
  </w:num>
  <w:num w:numId="11" w16cid:durableId="580261032">
    <w:abstractNumId w:val="6"/>
  </w:num>
  <w:num w:numId="12" w16cid:durableId="12819576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0NjEzMrE0MjcyNbRU0lEKTi0uzszPAykwrAUASlNo/CwAAAA="/>
  </w:docVars>
  <w:rsids>
    <w:rsidRoot w:val="00B40F8A"/>
    <w:rsid w:val="00043CCE"/>
    <w:rsid w:val="00047B5E"/>
    <w:rsid w:val="00061A7E"/>
    <w:rsid w:val="000710D4"/>
    <w:rsid w:val="00082EB3"/>
    <w:rsid w:val="0008588A"/>
    <w:rsid w:val="000A4370"/>
    <w:rsid w:val="000C02E5"/>
    <w:rsid w:val="000C09E5"/>
    <w:rsid w:val="000C24C1"/>
    <w:rsid w:val="000C45D9"/>
    <w:rsid w:val="000C7C6C"/>
    <w:rsid w:val="000F5C23"/>
    <w:rsid w:val="000F64CA"/>
    <w:rsid w:val="00126D0B"/>
    <w:rsid w:val="00132820"/>
    <w:rsid w:val="00160FC4"/>
    <w:rsid w:val="00177CDD"/>
    <w:rsid w:val="001E2E7C"/>
    <w:rsid w:val="001F595B"/>
    <w:rsid w:val="00215EEC"/>
    <w:rsid w:val="00245EF5"/>
    <w:rsid w:val="00247366"/>
    <w:rsid w:val="002609F5"/>
    <w:rsid w:val="00261108"/>
    <w:rsid w:val="00264914"/>
    <w:rsid w:val="00271A21"/>
    <w:rsid w:val="002A357F"/>
    <w:rsid w:val="002A7D49"/>
    <w:rsid w:val="002B194A"/>
    <w:rsid w:val="002D2BEE"/>
    <w:rsid w:val="002E462F"/>
    <w:rsid w:val="002E6715"/>
    <w:rsid w:val="00311637"/>
    <w:rsid w:val="003155D4"/>
    <w:rsid w:val="003445F6"/>
    <w:rsid w:val="00347DA5"/>
    <w:rsid w:val="003502CA"/>
    <w:rsid w:val="003638CB"/>
    <w:rsid w:val="00381B50"/>
    <w:rsid w:val="003B153C"/>
    <w:rsid w:val="003C7AE8"/>
    <w:rsid w:val="003E2731"/>
    <w:rsid w:val="003E4BC0"/>
    <w:rsid w:val="003F267E"/>
    <w:rsid w:val="00414E02"/>
    <w:rsid w:val="004508C3"/>
    <w:rsid w:val="0045325B"/>
    <w:rsid w:val="00464E58"/>
    <w:rsid w:val="00497CAC"/>
    <w:rsid w:val="004A37B6"/>
    <w:rsid w:val="004D1A92"/>
    <w:rsid w:val="004F4255"/>
    <w:rsid w:val="004F7115"/>
    <w:rsid w:val="00500B72"/>
    <w:rsid w:val="00501215"/>
    <w:rsid w:val="00507039"/>
    <w:rsid w:val="00512362"/>
    <w:rsid w:val="0051390E"/>
    <w:rsid w:val="00514352"/>
    <w:rsid w:val="005230DE"/>
    <w:rsid w:val="005329C6"/>
    <w:rsid w:val="00541028"/>
    <w:rsid w:val="005418D0"/>
    <w:rsid w:val="00550E01"/>
    <w:rsid w:val="0056002A"/>
    <w:rsid w:val="00563296"/>
    <w:rsid w:val="005779FB"/>
    <w:rsid w:val="00587D85"/>
    <w:rsid w:val="0059792B"/>
    <w:rsid w:val="005B61DE"/>
    <w:rsid w:val="005B75BC"/>
    <w:rsid w:val="005C2020"/>
    <w:rsid w:val="00607CCB"/>
    <w:rsid w:val="00640E2A"/>
    <w:rsid w:val="00650811"/>
    <w:rsid w:val="00654F86"/>
    <w:rsid w:val="006649DC"/>
    <w:rsid w:val="006834EE"/>
    <w:rsid w:val="006A3C3E"/>
    <w:rsid w:val="006B3662"/>
    <w:rsid w:val="006D2D9C"/>
    <w:rsid w:val="006D3075"/>
    <w:rsid w:val="006D624A"/>
    <w:rsid w:val="006E59ED"/>
    <w:rsid w:val="006E622F"/>
    <w:rsid w:val="006F23C2"/>
    <w:rsid w:val="006F7D39"/>
    <w:rsid w:val="00715C2F"/>
    <w:rsid w:val="00753652"/>
    <w:rsid w:val="007609A3"/>
    <w:rsid w:val="00761EB6"/>
    <w:rsid w:val="007755B9"/>
    <w:rsid w:val="00781DEF"/>
    <w:rsid w:val="007962D1"/>
    <w:rsid w:val="007A09C5"/>
    <w:rsid w:val="007A15CA"/>
    <w:rsid w:val="007B3E84"/>
    <w:rsid w:val="007E16B3"/>
    <w:rsid w:val="007E2AF9"/>
    <w:rsid w:val="007F2284"/>
    <w:rsid w:val="00813FB6"/>
    <w:rsid w:val="00836644"/>
    <w:rsid w:val="008602A8"/>
    <w:rsid w:val="00860A17"/>
    <w:rsid w:val="00874C65"/>
    <w:rsid w:val="00886609"/>
    <w:rsid w:val="008B49C1"/>
    <w:rsid w:val="008B6096"/>
    <w:rsid w:val="008D1342"/>
    <w:rsid w:val="008D1D68"/>
    <w:rsid w:val="008D5F9F"/>
    <w:rsid w:val="008E5573"/>
    <w:rsid w:val="00910765"/>
    <w:rsid w:val="009149E6"/>
    <w:rsid w:val="00943467"/>
    <w:rsid w:val="00991269"/>
    <w:rsid w:val="00992A61"/>
    <w:rsid w:val="009A4777"/>
    <w:rsid w:val="009A4E44"/>
    <w:rsid w:val="009A5A75"/>
    <w:rsid w:val="009B6F7F"/>
    <w:rsid w:val="009B7C06"/>
    <w:rsid w:val="009C406A"/>
    <w:rsid w:val="009D02D2"/>
    <w:rsid w:val="009D3047"/>
    <w:rsid w:val="00A00AEE"/>
    <w:rsid w:val="00A05E72"/>
    <w:rsid w:val="00A10346"/>
    <w:rsid w:val="00A115B7"/>
    <w:rsid w:val="00A11AFE"/>
    <w:rsid w:val="00A20C27"/>
    <w:rsid w:val="00A2437E"/>
    <w:rsid w:val="00A25958"/>
    <w:rsid w:val="00A31B07"/>
    <w:rsid w:val="00A32FAB"/>
    <w:rsid w:val="00A526DB"/>
    <w:rsid w:val="00A530A7"/>
    <w:rsid w:val="00A64753"/>
    <w:rsid w:val="00A65BCA"/>
    <w:rsid w:val="00A72729"/>
    <w:rsid w:val="00A80FE3"/>
    <w:rsid w:val="00A85FCC"/>
    <w:rsid w:val="00A913EB"/>
    <w:rsid w:val="00A968B7"/>
    <w:rsid w:val="00AA5537"/>
    <w:rsid w:val="00AC06F0"/>
    <w:rsid w:val="00AD090B"/>
    <w:rsid w:val="00AE2FBA"/>
    <w:rsid w:val="00AE5A86"/>
    <w:rsid w:val="00AF2F6F"/>
    <w:rsid w:val="00AF66CD"/>
    <w:rsid w:val="00B06761"/>
    <w:rsid w:val="00B11B56"/>
    <w:rsid w:val="00B1707F"/>
    <w:rsid w:val="00B30D51"/>
    <w:rsid w:val="00B332E3"/>
    <w:rsid w:val="00B37A78"/>
    <w:rsid w:val="00B37CE1"/>
    <w:rsid w:val="00B406F5"/>
    <w:rsid w:val="00B40F8A"/>
    <w:rsid w:val="00B5203C"/>
    <w:rsid w:val="00B6458F"/>
    <w:rsid w:val="00B66B71"/>
    <w:rsid w:val="00B67CBF"/>
    <w:rsid w:val="00B71093"/>
    <w:rsid w:val="00B75649"/>
    <w:rsid w:val="00B91FD8"/>
    <w:rsid w:val="00BB1842"/>
    <w:rsid w:val="00BB2C4C"/>
    <w:rsid w:val="00C025CC"/>
    <w:rsid w:val="00C33E4B"/>
    <w:rsid w:val="00C354F9"/>
    <w:rsid w:val="00C42B5D"/>
    <w:rsid w:val="00C441D2"/>
    <w:rsid w:val="00C477DC"/>
    <w:rsid w:val="00C525F9"/>
    <w:rsid w:val="00C56FF2"/>
    <w:rsid w:val="00C618B9"/>
    <w:rsid w:val="00C649E6"/>
    <w:rsid w:val="00C707F1"/>
    <w:rsid w:val="00C81024"/>
    <w:rsid w:val="00C82E28"/>
    <w:rsid w:val="00C83A8B"/>
    <w:rsid w:val="00CA5591"/>
    <w:rsid w:val="00CB0113"/>
    <w:rsid w:val="00CC2ABE"/>
    <w:rsid w:val="00CE5507"/>
    <w:rsid w:val="00D0584B"/>
    <w:rsid w:val="00D17132"/>
    <w:rsid w:val="00D20A38"/>
    <w:rsid w:val="00D23BAA"/>
    <w:rsid w:val="00D41013"/>
    <w:rsid w:val="00D44089"/>
    <w:rsid w:val="00D5595F"/>
    <w:rsid w:val="00D6227E"/>
    <w:rsid w:val="00D85D5D"/>
    <w:rsid w:val="00DA4F33"/>
    <w:rsid w:val="00DA5A3E"/>
    <w:rsid w:val="00DA6C8A"/>
    <w:rsid w:val="00DB4E2F"/>
    <w:rsid w:val="00DC0051"/>
    <w:rsid w:val="00DC08EC"/>
    <w:rsid w:val="00DC1C6F"/>
    <w:rsid w:val="00DC2051"/>
    <w:rsid w:val="00DC5B3D"/>
    <w:rsid w:val="00E06F24"/>
    <w:rsid w:val="00E11BB1"/>
    <w:rsid w:val="00E153B2"/>
    <w:rsid w:val="00E17CE1"/>
    <w:rsid w:val="00E2252B"/>
    <w:rsid w:val="00E5090E"/>
    <w:rsid w:val="00E71232"/>
    <w:rsid w:val="00E72700"/>
    <w:rsid w:val="00E77A24"/>
    <w:rsid w:val="00EA198B"/>
    <w:rsid w:val="00EB4705"/>
    <w:rsid w:val="00ED5053"/>
    <w:rsid w:val="00ED6505"/>
    <w:rsid w:val="00EE3194"/>
    <w:rsid w:val="00F23F6D"/>
    <w:rsid w:val="00F2539E"/>
    <w:rsid w:val="00F2548F"/>
    <w:rsid w:val="00F315A2"/>
    <w:rsid w:val="00F6756E"/>
    <w:rsid w:val="00F71122"/>
    <w:rsid w:val="00F731FE"/>
    <w:rsid w:val="00F92F9C"/>
    <w:rsid w:val="00FA0C7D"/>
    <w:rsid w:val="00FA4FC0"/>
    <w:rsid w:val="00FB39C4"/>
    <w:rsid w:val="00FB7C5F"/>
    <w:rsid w:val="00FD15AB"/>
    <w:rsid w:val="00FD4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15B8C"/>
  <w15:chartTrackingRefBased/>
  <w15:docId w15:val="{27B915E8-AD8F-4819-9B36-FEC873BFB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F8A"/>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F8A"/>
    <w:pPr>
      <w:ind w:left="720"/>
      <w:contextualSpacing/>
    </w:pPr>
  </w:style>
  <w:style w:type="character" w:styleId="Hyperlink">
    <w:name w:val="Hyperlink"/>
    <w:basedOn w:val="DefaultParagraphFont"/>
    <w:uiPriority w:val="99"/>
    <w:unhideWhenUsed/>
    <w:rsid w:val="00B40F8A"/>
    <w:rPr>
      <w:color w:val="0563C1" w:themeColor="hyperlink"/>
      <w:u w:val="single"/>
    </w:rPr>
  </w:style>
  <w:style w:type="character" w:styleId="UnresolvedMention">
    <w:name w:val="Unresolved Mention"/>
    <w:basedOn w:val="DefaultParagraphFont"/>
    <w:uiPriority w:val="99"/>
    <w:semiHidden/>
    <w:unhideWhenUsed/>
    <w:rsid w:val="00B40F8A"/>
    <w:rPr>
      <w:color w:val="605E5C"/>
      <w:shd w:val="clear" w:color="auto" w:fill="E1DFDD"/>
    </w:rPr>
  </w:style>
  <w:style w:type="character" w:styleId="PlaceholderText">
    <w:name w:val="Placeholder Text"/>
    <w:basedOn w:val="DefaultParagraphFont"/>
    <w:uiPriority w:val="99"/>
    <w:semiHidden/>
    <w:rsid w:val="00B40F8A"/>
    <w:rPr>
      <w:color w:val="808080"/>
    </w:rPr>
  </w:style>
  <w:style w:type="table" w:styleId="TableGrid">
    <w:name w:val="Table Grid"/>
    <w:basedOn w:val="TableNormal"/>
    <w:uiPriority w:val="39"/>
    <w:rsid w:val="00B40F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F8A"/>
    <w:rPr>
      <w:sz w:val="16"/>
      <w:szCs w:val="16"/>
    </w:rPr>
  </w:style>
  <w:style w:type="paragraph" w:styleId="CommentText">
    <w:name w:val="annotation text"/>
    <w:basedOn w:val="Normal"/>
    <w:link w:val="CommentTextChar"/>
    <w:uiPriority w:val="99"/>
    <w:unhideWhenUsed/>
    <w:rsid w:val="00B40F8A"/>
    <w:pPr>
      <w:spacing w:line="240" w:lineRule="auto"/>
    </w:pPr>
    <w:rPr>
      <w:sz w:val="20"/>
      <w:szCs w:val="20"/>
    </w:rPr>
  </w:style>
  <w:style w:type="character" w:customStyle="1" w:styleId="CommentTextChar">
    <w:name w:val="Comment Text Char"/>
    <w:basedOn w:val="DefaultParagraphFont"/>
    <w:link w:val="CommentText"/>
    <w:uiPriority w:val="99"/>
    <w:rsid w:val="00B40F8A"/>
    <w:rPr>
      <w:kern w:val="0"/>
      <w:sz w:val="20"/>
      <w:szCs w:val="20"/>
    </w:rPr>
  </w:style>
  <w:style w:type="paragraph" w:styleId="CommentSubject">
    <w:name w:val="annotation subject"/>
    <w:basedOn w:val="CommentText"/>
    <w:next w:val="CommentText"/>
    <w:link w:val="CommentSubjectChar"/>
    <w:uiPriority w:val="99"/>
    <w:semiHidden/>
    <w:unhideWhenUsed/>
    <w:rsid w:val="00B40F8A"/>
    <w:rPr>
      <w:b/>
      <w:bCs/>
    </w:rPr>
  </w:style>
  <w:style w:type="character" w:customStyle="1" w:styleId="CommentSubjectChar">
    <w:name w:val="Comment Subject Char"/>
    <w:basedOn w:val="CommentTextChar"/>
    <w:link w:val="CommentSubject"/>
    <w:uiPriority w:val="99"/>
    <w:semiHidden/>
    <w:rsid w:val="00B40F8A"/>
    <w:rPr>
      <w:b/>
      <w:bCs/>
      <w:kern w:val="0"/>
      <w:sz w:val="20"/>
      <w:szCs w:val="20"/>
    </w:rPr>
  </w:style>
  <w:style w:type="paragraph" w:styleId="Revision">
    <w:name w:val="Revision"/>
    <w:hidden/>
    <w:uiPriority w:val="99"/>
    <w:semiHidden/>
    <w:rsid w:val="00B40F8A"/>
    <w:pPr>
      <w:spacing w:after="0" w:line="240" w:lineRule="auto"/>
    </w:pPr>
    <w:rPr>
      <w:kern w:val="0"/>
    </w:rPr>
  </w:style>
  <w:style w:type="paragraph" w:styleId="Header">
    <w:name w:val="header"/>
    <w:basedOn w:val="Normal"/>
    <w:link w:val="HeaderChar"/>
    <w:uiPriority w:val="99"/>
    <w:unhideWhenUsed/>
    <w:rsid w:val="00B40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F8A"/>
    <w:rPr>
      <w:kern w:val="0"/>
    </w:rPr>
  </w:style>
  <w:style w:type="paragraph" w:styleId="Footer">
    <w:name w:val="footer"/>
    <w:basedOn w:val="Normal"/>
    <w:link w:val="FooterChar"/>
    <w:uiPriority w:val="99"/>
    <w:unhideWhenUsed/>
    <w:rsid w:val="00B40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F8A"/>
    <w:rPr>
      <w:kern w:val="0"/>
    </w:rPr>
  </w:style>
  <w:style w:type="paragraph" w:styleId="NormalWeb">
    <w:name w:val="Normal (Web)"/>
    <w:basedOn w:val="Normal"/>
    <w:uiPriority w:val="99"/>
    <w:semiHidden/>
    <w:unhideWhenUsed/>
    <w:rsid w:val="00DA5A3E"/>
    <w:pPr>
      <w:spacing w:before="100" w:beforeAutospacing="1" w:after="100" w:afterAutospacing="1" w:line="240" w:lineRule="auto"/>
    </w:pPr>
    <w:rPr>
      <w:rFonts w:ascii="Times New Roman" w:eastAsia="Times New Roman" w:hAnsi="Times New Roman" w:cs="Times New Roman"/>
      <w:sz w:val="24"/>
      <w:szCs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548845">
      <w:bodyDiv w:val="1"/>
      <w:marLeft w:val="0"/>
      <w:marRight w:val="0"/>
      <w:marTop w:val="0"/>
      <w:marBottom w:val="0"/>
      <w:divBdr>
        <w:top w:val="none" w:sz="0" w:space="0" w:color="auto"/>
        <w:left w:val="none" w:sz="0" w:space="0" w:color="auto"/>
        <w:bottom w:val="none" w:sz="0" w:space="0" w:color="auto"/>
        <w:right w:val="none" w:sz="0" w:space="0" w:color="auto"/>
      </w:divBdr>
    </w:div>
    <w:div w:id="1129587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mj.com/about-bmj/resources-authors/forms-policies-and-checklists/copyright-open-access-and-permission-reuse" TargetMode="External"/><Relationship Id="rId3" Type="http://schemas.openxmlformats.org/officeDocument/2006/relationships/settings" Target="settings.xml"/><Relationship Id="rId7" Type="http://schemas.openxmlformats.org/officeDocument/2006/relationships/hyperlink" Target="mailto:c.brown@atlanticfellow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7F4688BA4794B37B47145DFB8835237"/>
        <w:category>
          <w:name w:val="General"/>
          <w:gallery w:val="placeholder"/>
        </w:category>
        <w:types>
          <w:type w:val="bbPlcHdr"/>
        </w:types>
        <w:behaviors>
          <w:behavior w:val="content"/>
        </w:behaviors>
        <w:guid w:val="{EE4FE781-5AF7-4554-9920-B61B55DDE437}"/>
      </w:docPartPr>
      <w:docPartBody>
        <w:p w:rsidR="00FB5379" w:rsidRDefault="00F27FDA" w:rsidP="00F27FDA">
          <w:pPr>
            <w:pStyle w:val="B7F4688BA4794B37B47145DFB8835237"/>
          </w:pPr>
          <w:r w:rsidRPr="00AF10AE">
            <w:rPr>
              <w:rStyle w:val="PlaceholderText"/>
            </w:rPr>
            <w:t>Click or tap here to enter text.</w:t>
          </w:r>
        </w:p>
      </w:docPartBody>
    </w:docPart>
    <w:docPart>
      <w:docPartPr>
        <w:name w:val="4F8875F0E5FB4A9EAB28D5205C3D8B12"/>
        <w:category>
          <w:name w:val="General"/>
          <w:gallery w:val="placeholder"/>
        </w:category>
        <w:types>
          <w:type w:val="bbPlcHdr"/>
        </w:types>
        <w:behaviors>
          <w:behavior w:val="content"/>
        </w:behaviors>
        <w:guid w:val="{AFC6968E-97EF-40D3-A0D8-2B465FCB4547}"/>
      </w:docPartPr>
      <w:docPartBody>
        <w:p w:rsidR="00FB5379" w:rsidRDefault="00F27FDA" w:rsidP="00F27FDA">
          <w:pPr>
            <w:pStyle w:val="4F8875F0E5FB4A9EAB28D5205C3D8B12"/>
          </w:pPr>
          <w:r w:rsidRPr="00AF2601">
            <w:rPr>
              <w:rStyle w:val="PlaceholderText"/>
            </w:rPr>
            <w:t>Click or tap here to enter text.</w:t>
          </w:r>
        </w:p>
      </w:docPartBody>
    </w:docPart>
    <w:docPart>
      <w:docPartPr>
        <w:name w:val="547B200E1E3B471AB376BA689246FF72"/>
        <w:category>
          <w:name w:val="General"/>
          <w:gallery w:val="placeholder"/>
        </w:category>
        <w:types>
          <w:type w:val="bbPlcHdr"/>
        </w:types>
        <w:behaviors>
          <w:behavior w:val="content"/>
        </w:behaviors>
        <w:guid w:val="{653BD6AF-A6F2-4D91-A2A7-87E369E8415D}"/>
      </w:docPartPr>
      <w:docPartBody>
        <w:p w:rsidR="00FB5379" w:rsidRDefault="00F27FDA" w:rsidP="00F27FDA">
          <w:pPr>
            <w:pStyle w:val="547B200E1E3B471AB376BA689246FF72"/>
          </w:pPr>
          <w:r w:rsidRPr="00AF10AE">
            <w:rPr>
              <w:rStyle w:val="PlaceholderText"/>
            </w:rPr>
            <w:t>Click or tap here to enter text.</w:t>
          </w:r>
        </w:p>
      </w:docPartBody>
    </w:docPart>
    <w:docPart>
      <w:docPartPr>
        <w:name w:val="B20A3782ECB34A3288FFDD8D16F68F7A"/>
        <w:category>
          <w:name w:val="General"/>
          <w:gallery w:val="placeholder"/>
        </w:category>
        <w:types>
          <w:type w:val="bbPlcHdr"/>
        </w:types>
        <w:behaviors>
          <w:behavior w:val="content"/>
        </w:behaviors>
        <w:guid w:val="{F33DC4E8-EC30-4300-927F-881F2254B28A}"/>
      </w:docPartPr>
      <w:docPartBody>
        <w:p w:rsidR="00FB5379" w:rsidRDefault="00F27FDA" w:rsidP="00F27FDA">
          <w:pPr>
            <w:pStyle w:val="B20A3782ECB34A3288FFDD8D16F68F7A"/>
          </w:pPr>
          <w:r w:rsidRPr="00AF2601">
            <w:rPr>
              <w:rStyle w:val="PlaceholderText"/>
            </w:rPr>
            <w:t>Click or tap here to enter text.</w:t>
          </w:r>
        </w:p>
      </w:docPartBody>
    </w:docPart>
    <w:docPart>
      <w:docPartPr>
        <w:name w:val="B555B4D155174C5A8FB80F6099CFB6CF"/>
        <w:category>
          <w:name w:val="General"/>
          <w:gallery w:val="placeholder"/>
        </w:category>
        <w:types>
          <w:type w:val="bbPlcHdr"/>
        </w:types>
        <w:behaviors>
          <w:behavior w:val="content"/>
        </w:behaviors>
        <w:guid w:val="{C4B2A40A-12F3-4A6B-B928-43232C57CE15}"/>
      </w:docPartPr>
      <w:docPartBody>
        <w:p w:rsidR="00FB5379" w:rsidRDefault="00F27FDA" w:rsidP="00F27FDA">
          <w:pPr>
            <w:pStyle w:val="B555B4D155174C5A8FB80F6099CFB6CF"/>
          </w:pPr>
          <w:r w:rsidRPr="00AF2601">
            <w:rPr>
              <w:rStyle w:val="PlaceholderText"/>
            </w:rPr>
            <w:t>Click or tap here to enter text.</w:t>
          </w:r>
        </w:p>
      </w:docPartBody>
    </w:docPart>
    <w:docPart>
      <w:docPartPr>
        <w:name w:val="65AE731D9A694D2DA3547198ECAAF8A7"/>
        <w:category>
          <w:name w:val="General"/>
          <w:gallery w:val="placeholder"/>
        </w:category>
        <w:types>
          <w:type w:val="bbPlcHdr"/>
        </w:types>
        <w:behaviors>
          <w:behavior w:val="content"/>
        </w:behaviors>
        <w:guid w:val="{00A5375F-CC24-43E8-815A-880A1A509424}"/>
      </w:docPartPr>
      <w:docPartBody>
        <w:p w:rsidR="00FB5379" w:rsidRDefault="00F27FDA" w:rsidP="00F27FDA">
          <w:pPr>
            <w:pStyle w:val="65AE731D9A694D2DA3547198ECAAF8A7"/>
          </w:pPr>
          <w:r w:rsidRPr="00AF2601">
            <w:rPr>
              <w:rStyle w:val="PlaceholderText"/>
            </w:rPr>
            <w:t>Click or tap here to enter text.</w:t>
          </w:r>
        </w:p>
      </w:docPartBody>
    </w:docPart>
    <w:docPart>
      <w:docPartPr>
        <w:name w:val="4EA019C698A9473989D0617EB11C053F"/>
        <w:category>
          <w:name w:val="General"/>
          <w:gallery w:val="placeholder"/>
        </w:category>
        <w:types>
          <w:type w:val="bbPlcHdr"/>
        </w:types>
        <w:behaviors>
          <w:behavior w:val="content"/>
        </w:behaviors>
        <w:guid w:val="{005AD636-C035-41E2-BCD9-0689F76F5E22}"/>
      </w:docPartPr>
      <w:docPartBody>
        <w:p w:rsidR="00FB5379" w:rsidRDefault="00F27FDA" w:rsidP="00F27FDA">
          <w:pPr>
            <w:pStyle w:val="4EA019C698A9473989D0617EB11C053F"/>
          </w:pPr>
          <w:r w:rsidRPr="00AF2601">
            <w:rPr>
              <w:rStyle w:val="PlaceholderText"/>
            </w:rPr>
            <w:t>Click or tap here to enter text.</w:t>
          </w:r>
        </w:p>
      </w:docPartBody>
    </w:docPart>
    <w:docPart>
      <w:docPartPr>
        <w:name w:val="F983D067A3C940BB9330E73D85DFD934"/>
        <w:category>
          <w:name w:val="General"/>
          <w:gallery w:val="placeholder"/>
        </w:category>
        <w:types>
          <w:type w:val="bbPlcHdr"/>
        </w:types>
        <w:behaviors>
          <w:behavior w:val="content"/>
        </w:behaviors>
        <w:guid w:val="{1B6167CE-DAB8-46A4-A9E3-E4BF412EB69D}"/>
      </w:docPartPr>
      <w:docPartBody>
        <w:p w:rsidR="00FB5379" w:rsidRDefault="00F27FDA" w:rsidP="00F27FDA">
          <w:pPr>
            <w:pStyle w:val="F983D067A3C940BB9330E73D85DFD934"/>
          </w:pPr>
          <w:r w:rsidRPr="00AF2601">
            <w:rPr>
              <w:rStyle w:val="PlaceholderText"/>
            </w:rPr>
            <w:t>Click or tap here to enter text.</w:t>
          </w:r>
        </w:p>
      </w:docPartBody>
    </w:docPart>
    <w:docPart>
      <w:docPartPr>
        <w:name w:val="2F83E547AF264D83BF2CDFA5855E9C4E"/>
        <w:category>
          <w:name w:val="General"/>
          <w:gallery w:val="placeholder"/>
        </w:category>
        <w:types>
          <w:type w:val="bbPlcHdr"/>
        </w:types>
        <w:behaviors>
          <w:behavior w:val="content"/>
        </w:behaviors>
        <w:guid w:val="{AFEB14E7-B50E-4732-9F33-339555844F96}"/>
      </w:docPartPr>
      <w:docPartBody>
        <w:p w:rsidR="00FB5379" w:rsidRDefault="00F27FDA" w:rsidP="00F27FDA">
          <w:pPr>
            <w:pStyle w:val="2F83E547AF264D83BF2CDFA5855E9C4E"/>
          </w:pPr>
          <w:r w:rsidRPr="00AF2601">
            <w:rPr>
              <w:rStyle w:val="PlaceholderText"/>
            </w:rPr>
            <w:t>Click or tap here to enter text.</w:t>
          </w:r>
        </w:p>
      </w:docPartBody>
    </w:docPart>
    <w:docPart>
      <w:docPartPr>
        <w:name w:val="6088DA9292814627A465ED09D20ED66B"/>
        <w:category>
          <w:name w:val="General"/>
          <w:gallery w:val="placeholder"/>
        </w:category>
        <w:types>
          <w:type w:val="bbPlcHdr"/>
        </w:types>
        <w:behaviors>
          <w:behavior w:val="content"/>
        </w:behaviors>
        <w:guid w:val="{E86FB75C-DE67-4258-B86C-D30FB0C2A075}"/>
      </w:docPartPr>
      <w:docPartBody>
        <w:p w:rsidR="00FB5379" w:rsidRDefault="00F27FDA" w:rsidP="00F27FDA">
          <w:pPr>
            <w:pStyle w:val="6088DA9292814627A465ED09D20ED66B"/>
          </w:pPr>
          <w:r w:rsidRPr="00AF2601">
            <w:rPr>
              <w:rStyle w:val="PlaceholderText"/>
            </w:rPr>
            <w:t>Click or tap here to enter text.</w:t>
          </w:r>
        </w:p>
      </w:docPartBody>
    </w:docPart>
    <w:docPart>
      <w:docPartPr>
        <w:name w:val="52DE0D23F45B44EAABB63B0D5F3FA770"/>
        <w:category>
          <w:name w:val="General"/>
          <w:gallery w:val="placeholder"/>
        </w:category>
        <w:types>
          <w:type w:val="bbPlcHdr"/>
        </w:types>
        <w:behaviors>
          <w:behavior w:val="content"/>
        </w:behaviors>
        <w:guid w:val="{2FBF6D9F-824D-45C0-B459-4A8ED40C446C}"/>
      </w:docPartPr>
      <w:docPartBody>
        <w:p w:rsidR="00FB5379" w:rsidRDefault="00F27FDA" w:rsidP="00F27FDA">
          <w:pPr>
            <w:pStyle w:val="52DE0D23F45B44EAABB63B0D5F3FA770"/>
          </w:pPr>
          <w:r w:rsidRPr="00AF10AE">
            <w:rPr>
              <w:rStyle w:val="PlaceholderText"/>
            </w:rPr>
            <w:t>Click or tap here to enter text.</w:t>
          </w:r>
        </w:p>
      </w:docPartBody>
    </w:docPart>
    <w:docPart>
      <w:docPartPr>
        <w:name w:val="B3475FE9424742A9A16BC85BA9E71432"/>
        <w:category>
          <w:name w:val="General"/>
          <w:gallery w:val="placeholder"/>
        </w:category>
        <w:types>
          <w:type w:val="bbPlcHdr"/>
        </w:types>
        <w:behaviors>
          <w:behavior w:val="content"/>
        </w:behaviors>
        <w:guid w:val="{BCCDC18E-52D5-4207-8AEE-94FD575EB82D}"/>
      </w:docPartPr>
      <w:docPartBody>
        <w:p w:rsidR="00FB5379" w:rsidRDefault="00F27FDA" w:rsidP="00F27FDA">
          <w:pPr>
            <w:pStyle w:val="B3475FE9424742A9A16BC85BA9E71432"/>
          </w:pPr>
          <w:r w:rsidRPr="00AF10AE">
            <w:rPr>
              <w:rStyle w:val="PlaceholderText"/>
            </w:rPr>
            <w:t>Click or tap here to enter text.</w:t>
          </w:r>
        </w:p>
      </w:docPartBody>
    </w:docPart>
    <w:docPart>
      <w:docPartPr>
        <w:name w:val="8FBA9636B04D4EBF8FEEABBECB7A1870"/>
        <w:category>
          <w:name w:val="General"/>
          <w:gallery w:val="placeholder"/>
        </w:category>
        <w:types>
          <w:type w:val="bbPlcHdr"/>
        </w:types>
        <w:behaviors>
          <w:behavior w:val="content"/>
        </w:behaviors>
        <w:guid w:val="{6F6B36B6-A9F6-4A25-ABE5-4419F6EA25C0}"/>
      </w:docPartPr>
      <w:docPartBody>
        <w:p w:rsidR="00FB5379" w:rsidRDefault="00F27FDA" w:rsidP="00F27FDA">
          <w:pPr>
            <w:pStyle w:val="8FBA9636B04D4EBF8FEEABBECB7A1870"/>
          </w:pPr>
          <w:r w:rsidRPr="00AF2601">
            <w:rPr>
              <w:rStyle w:val="PlaceholderText"/>
            </w:rPr>
            <w:t>Click or tap here to enter text.</w:t>
          </w:r>
        </w:p>
      </w:docPartBody>
    </w:docPart>
    <w:docPart>
      <w:docPartPr>
        <w:name w:val="2D32FDF36A3240E6B6698C6AEAF67BA5"/>
        <w:category>
          <w:name w:val="General"/>
          <w:gallery w:val="placeholder"/>
        </w:category>
        <w:types>
          <w:type w:val="bbPlcHdr"/>
        </w:types>
        <w:behaviors>
          <w:behavior w:val="content"/>
        </w:behaviors>
        <w:guid w:val="{3331E429-6902-4FFD-AA42-DF75FB3611EE}"/>
      </w:docPartPr>
      <w:docPartBody>
        <w:p w:rsidR="009E2CF6" w:rsidRDefault="00FB5379" w:rsidP="00FB5379">
          <w:pPr>
            <w:pStyle w:val="2D32FDF36A3240E6B6698C6AEAF67BA5"/>
          </w:pPr>
          <w:r w:rsidRPr="00AF10AE">
            <w:rPr>
              <w:rStyle w:val="PlaceholderText"/>
            </w:rPr>
            <w:t>Click or tap here to enter text.</w:t>
          </w:r>
        </w:p>
      </w:docPartBody>
    </w:docPart>
    <w:docPart>
      <w:docPartPr>
        <w:name w:val="7E959E3B5D0E4FCC9F5DDF1F775EAB69"/>
        <w:category>
          <w:name w:val="General"/>
          <w:gallery w:val="placeholder"/>
        </w:category>
        <w:types>
          <w:type w:val="bbPlcHdr"/>
        </w:types>
        <w:behaviors>
          <w:behavior w:val="content"/>
        </w:behaviors>
        <w:guid w:val="{63073C02-B3B5-434B-8F2A-27F1EB516B39}"/>
      </w:docPartPr>
      <w:docPartBody>
        <w:p w:rsidR="009E2CF6" w:rsidRDefault="00FB5379" w:rsidP="00FB5379">
          <w:pPr>
            <w:pStyle w:val="7E959E3B5D0E4FCC9F5DDF1F775EAB69"/>
          </w:pPr>
          <w:r w:rsidRPr="00AF10AE">
            <w:rPr>
              <w:rStyle w:val="PlaceholderText"/>
            </w:rPr>
            <w:t>Click or tap here to enter text.</w:t>
          </w:r>
        </w:p>
      </w:docPartBody>
    </w:docPart>
    <w:docPart>
      <w:docPartPr>
        <w:name w:val="2E204D1E85B74BF9AB622968F83AECB3"/>
        <w:category>
          <w:name w:val="General"/>
          <w:gallery w:val="placeholder"/>
        </w:category>
        <w:types>
          <w:type w:val="bbPlcHdr"/>
        </w:types>
        <w:behaviors>
          <w:behavior w:val="content"/>
        </w:behaviors>
        <w:guid w:val="{B7F569BB-7AB4-4997-B98F-991F0D56FB6F}"/>
      </w:docPartPr>
      <w:docPartBody>
        <w:p w:rsidR="009E2CF6" w:rsidRDefault="00FB5379" w:rsidP="00FB5379">
          <w:pPr>
            <w:pStyle w:val="2E204D1E85B74BF9AB622968F83AECB3"/>
          </w:pPr>
          <w:r w:rsidRPr="00AF10AE">
            <w:rPr>
              <w:rStyle w:val="PlaceholderText"/>
            </w:rPr>
            <w:t>Click or tap here to enter text.</w:t>
          </w:r>
        </w:p>
      </w:docPartBody>
    </w:docPart>
    <w:docPart>
      <w:docPartPr>
        <w:name w:val="E73572CC773F9445A7B50ABAEB1094F2"/>
        <w:category>
          <w:name w:val="General"/>
          <w:gallery w:val="placeholder"/>
        </w:category>
        <w:types>
          <w:type w:val="bbPlcHdr"/>
        </w:types>
        <w:behaviors>
          <w:behavior w:val="content"/>
        </w:behaviors>
        <w:guid w:val="{D2BE6DB3-D498-7749-9925-42D034D99DF5}"/>
      </w:docPartPr>
      <w:docPartBody>
        <w:p w:rsidR="003F5255" w:rsidRDefault="009E2CF6" w:rsidP="009E2CF6">
          <w:pPr>
            <w:pStyle w:val="E73572CC773F9445A7B50ABAEB1094F2"/>
          </w:pPr>
          <w:r w:rsidRPr="00AF10AE">
            <w:rPr>
              <w:rStyle w:val="PlaceholderText"/>
            </w:rPr>
            <w:t>Click or tap here to enter text.</w:t>
          </w:r>
        </w:p>
      </w:docPartBody>
    </w:docPart>
    <w:docPart>
      <w:docPartPr>
        <w:name w:val="001A9EEAD61F0A4F93A66F6B74DB6680"/>
        <w:category>
          <w:name w:val="General"/>
          <w:gallery w:val="placeholder"/>
        </w:category>
        <w:types>
          <w:type w:val="bbPlcHdr"/>
        </w:types>
        <w:behaviors>
          <w:behavior w:val="content"/>
        </w:behaviors>
        <w:guid w:val="{2851C928-59BE-304D-B23C-7BDDA8DEFB50}"/>
      </w:docPartPr>
      <w:docPartBody>
        <w:p w:rsidR="003F5255" w:rsidRDefault="009E2CF6" w:rsidP="009E2CF6">
          <w:pPr>
            <w:pStyle w:val="001A9EEAD61F0A4F93A66F6B74DB6680"/>
          </w:pPr>
          <w:r w:rsidRPr="00AF10AE">
            <w:rPr>
              <w:rStyle w:val="PlaceholderText"/>
            </w:rPr>
            <w:t>Click or tap here to enter text.</w:t>
          </w:r>
        </w:p>
      </w:docPartBody>
    </w:docPart>
    <w:docPart>
      <w:docPartPr>
        <w:name w:val="9CE0BCA0C190444CB436EE7DD40AF4CD"/>
        <w:category>
          <w:name w:val="General"/>
          <w:gallery w:val="placeholder"/>
        </w:category>
        <w:types>
          <w:type w:val="bbPlcHdr"/>
        </w:types>
        <w:behaviors>
          <w:behavior w:val="content"/>
        </w:behaviors>
        <w:guid w:val="{94C889A7-0804-D742-B974-1C638CE9511B}"/>
      </w:docPartPr>
      <w:docPartBody>
        <w:p w:rsidR="003F5255" w:rsidRDefault="009E2CF6" w:rsidP="009E2CF6">
          <w:pPr>
            <w:pStyle w:val="9CE0BCA0C190444CB436EE7DD40AF4CD"/>
          </w:pPr>
          <w:r w:rsidRPr="00AF10AE">
            <w:rPr>
              <w:rStyle w:val="PlaceholderText"/>
            </w:rPr>
            <w:t>Click or tap here to enter text.</w:t>
          </w:r>
        </w:p>
      </w:docPartBody>
    </w:docPart>
    <w:docPart>
      <w:docPartPr>
        <w:name w:val="F35F52607AA7104592FE9ECF24A5B6D7"/>
        <w:category>
          <w:name w:val="General"/>
          <w:gallery w:val="placeholder"/>
        </w:category>
        <w:types>
          <w:type w:val="bbPlcHdr"/>
        </w:types>
        <w:behaviors>
          <w:behavior w:val="content"/>
        </w:behaviors>
        <w:guid w:val="{8CEA2FB2-5F7A-354E-B04A-E150515DBEBE}"/>
      </w:docPartPr>
      <w:docPartBody>
        <w:p w:rsidR="003F5255" w:rsidRDefault="009E2CF6" w:rsidP="009E2CF6">
          <w:pPr>
            <w:pStyle w:val="F35F52607AA7104592FE9ECF24A5B6D7"/>
          </w:pPr>
          <w:r w:rsidRPr="00AF10AE">
            <w:rPr>
              <w:rStyle w:val="PlaceholderText"/>
            </w:rPr>
            <w:t>Click or tap here to enter text.</w:t>
          </w:r>
        </w:p>
      </w:docPartBody>
    </w:docPart>
    <w:docPart>
      <w:docPartPr>
        <w:name w:val="9AC98D49BBC84F45B3A1A95666C65199"/>
        <w:category>
          <w:name w:val="General"/>
          <w:gallery w:val="placeholder"/>
        </w:category>
        <w:types>
          <w:type w:val="bbPlcHdr"/>
        </w:types>
        <w:behaviors>
          <w:behavior w:val="content"/>
        </w:behaviors>
        <w:guid w:val="{84C5E3F7-7FC1-2740-888B-483E0E1AF544}"/>
      </w:docPartPr>
      <w:docPartBody>
        <w:p w:rsidR="003F5255" w:rsidRDefault="009E2CF6" w:rsidP="009E2CF6">
          <w:pPr>
            <w:pStyle w:val="9AC98D49BBC84F45B3A1A95666C65199"/>
          </w:pPr>
          <w:r w:rsidRPr="00AF10AE">
            <w:rPr>
              <w:rStyle w:val="PlaceholderText"/>
            </w:rPr>
            <w:t>Click or tap here to enter text.</w:t>
          </w:r>
        </w:p>
      </w:docPartBody>
    </w:docPart>
    <w:docPart>
      <w:docPartPr>
        <w:name w:val="7B5FA6953D52AC43B9522B351F80A7B8"/>
        <w:category>
          <w:name w:val="General"/>
          <w:gallery w:val="placeholder"/>
        </w:category>
        <w:types>
          <w:type w:val="bbPlcHdr"/>
        </w:types>
        <w:behaviors>
          <w:behavior w:val="content"/>
        </w:behaviors>
        <w:guid w:val="{7863CD6D-3099-DB46-9214-E3E9C88AF9D0}"/>
      </w:docPartPr>
      <w:docPartBody>
        <w:p w:rsidR="003F5255" w:rsidRDefault="009E2CF6" w:rsidP="009E2CF6">
          <w:pPr>
            <w:pStyle w:val="7B5FA6953D52AC43B9522B351F80A7B8"/>
          </w:pPr>
          <w:r w:rsidRPr="00AF10AE">
            <w:rPr>
              <w:rStyle w:val="PlaceholderText"/>
            </w:rPr>
            <w:t>Click or tap here to enter text.</w:t>
          </w:r>
        </w:p>
      </w:docPartBody>
    </w:docPart>
    <w:docPart>
      <w:docPartPr>
        <w:name w:val="61D11D448F1DC34A90C6287D88EEF174"/>
        <w:category>
          <w:name w:val="General"/>
          <w:gallery w:val="placeholder"/>
        </w:category>
        <w:types>
          <w:type w:val="bbPlcHdr"/>
        </w:types>
        <w:behaviors>
          <w:behavior w:val="content"/>
        </w:behaviors>
        <w:guid w:val="{B219BC19-CAE8-9D43-935E-ED17A23A692D}"/>
      </w:docPartPr>
      <w:docPartBody>
        <w:p w:rsidR="00AD6720" w:rsidRDefault="003F5255" w:rsidP="003F5255">
          <w:pPr>
            <w:pStyle w:val="61D11D448F1DC34A90C6287D88EEF174"/>
          </w:pPr>
          <w:r w:rsidRPr="00AF2601">
            <w:rPr>
              <w:rStyle w:val="PlaceholderText"/>
            </w:rPr>
            <w:t>Click or tap here to enter text.</w:t>
          </w:r>
        </w:p>
      </w:docPartBody>
    </w:docPart>
    <w:docPart>
      <w:docPartPr>
        <w:name w:val="EDC8327D044A494CB4AC16DEC412B352"/>
        <w:category>
          <w:name w:val="General"/>
          <w:gallery w:val="placeholder"/>
        </w:category>
        <w:types>
          <w:type w:val="bbPlcHdr"/>
        </w:types>
        <w:behaviors>
          <w:behavior w:val="content"/>
        </w:behaviors>
        <w:guid w:val="{CADB3F9C-A4D4-9347-A6D8-523B2ECC482D}"/>
      </w:docPartPr>
      <w:docPartBody>
        <w:p w:rsidR="00AD6720" w:rsidRDefault="003F5255" w:rsidP="003F5255">
          <w:pPr>
            <w:pStyle w:val="EDC8327D044A494CB4AC16DEC412B352"/>
          </w:pPr>
          <w:r w:rsidRPr="00AF10AE">
            <w:rPr>
              <w:rStyle w:val="PlaceholderText"/>
            </w:rPr>
            <w:t>Click or tap here to enter text.</w:t>
          </w:r>
        </w:p>
      </w:docPartBody>
    </w:docPart>
    <w:docPart>
      <w:docPartPr>
        <w:name w:val="C50AA5E5ED05C74BB610C0A59235AF81"/>
        <w:category>
          <w:name w:val="General"/>
          <w:gallery w:val="placeholder"/>
        </w:category>
        <w:types>
          <w:type w:val="bbPlcHdr"/>
        </w:types>
        <w:behaviors>
          <w:behavior w:val="content"/>
        </w:behaviors>
        <w:guid w:val="{DF7A269F-4DCE-584A-941D-5D6CAC24E7A7}"/>
      </w:docPartPr>
      <w:docPartBody>
        <w:p w:rsidR="00AD6720" w:rsidRDefault="003F5255" w:rsidP="003F5255">
          <w:pPr>
            <w:pStyle w:val="C50AA5E5ED05C74BB610C0A59235AF81"/>
          </w:pPr>
          <w:r w:rsidRPr="00AF10AE">
            <w:rPr>
              <w:rStyle w:val="PlaceholderText"/>
            </w:rPr>
            <w:t>Click or tap here to enter text.</w:t>
          </w:r>
        </w:p>
      </w:docPartBody>
    </w:docPart>
    <w:docPart>
      <w:docPartPr>
        <w:name w:val="5A931F6D585F47429933FDE455E7E599"/>
        <w:category>
          <w:name w:val="General"/>
          <w:gallery w:val="placeholder"/>
        </w:category>
        <w:types>
          <w:type w:val="bbPlcHdr"/>
        </w:types>
        <w:behaviors>
          <w:behavior w:val="content"/>
        </w:behaviors>
        <w:guid w:val="{9B39AAAB-9928-5649-9989-9C95E55CB9BE}"/>
      </w:docPartPr>
      <w:docPartBody>
        <w:p w:rsidR="00AD6720" w:rsidRDefault="003F5255" w:rsidP="003F5255">
          <w:pPr>
            <w:pStyle w:val="5A931F6D585F47429933FDE455E7E599"/>
          </w:pPr>
          <w:r w:rsidRPr="00AF10AE">
            <w:rPr>
              <w:rStyle w:val="PlaceholderText"/>
            </w:rPr>
            <w:t>Click or tap here to enter text.</w:t>
          </w:r>
        </w:p>
      </w:docPartBody>
    </w:docPart>
    <w:docPart>
      <w:docPartPr>
        <w:name w:val="FB21C8B53BE5CC47BD4CA3E440337C65"/>
        <w:category>
          <w:name w:val="General"/>
          <w:gallery w:val="placeholder"/>
        </w:category>
        <w:types>
          <w:type w:val="bbPlcHdr"/>
        </w:types>
        <w:behaviors>
          <w:behavior w:val="content"/>
        </w:behaviors>
        <w:guid w:val="{6409EC04-9E3F-7449-8137-4BDBFBABED92}"/>
      </w:docPartPr>
      <w:docPartBody>
        <w:p w:rsidR="00AD6720" w:rsidRDefault="003F5255" w:rsidP="003F5255">
          <w:pPr>
            <w:pStyle w:val="FB21C8B53BE5CC47BD4CA3E440337C65"/>
          </w:pPr>
          <w:r w:rsidRPr="00AF10AE">
            <w:rPr>
              <w:rStyle w:val="PlaceholderText"/>
            </w:rPr>
            <w:t>Click or tap here to enter text.</w:t>
          </w:r>
        </w:p>
      </w:docPartBody>
    </w:docPart>
    <w:docPart>
      <w:docPartPr>
        <w:name w:val="D900FD426FB74C428726E89496F56553"/>
        <w:category>
          <w:name w:val="General"/>
          <w:gallery w:val="placeholder"/>
        </w:category>
        <w:types>
          <w:type w:val="bbPlcHdr"/>
        </w:types>
        <w:behaviors>
          <w:behavior w:val="content"/>
        </w:behaviors>
        <w:guid w:val="{0B7A7A3B-6D74-F542-8D4E-B974A1213685}"/>
      </w:docPartPr>
      <w:docPartBody>
        <w:p w:rsidR="00AD6720" w:rsidRDefault="003F5255" w:rsidP="003F5255">
          <w:pPr>
            <w:pStyle w:val="D900FD426FB74C428726E89496F56553"/>
          </w:pPr>
          <w:r w:rsidRPr="00AF2601">
            <w:rPr>
              <w:rStyle w:val="PlaceholderText"/>
            </w:rPr>
            <w:t>Click or tap here to enter text.</w:t>
          </w:r>
        </w:p>
      </w:docPartBody>
    </w:docPart>
    <w:docPart>
      <w:docPartPr>
        <w:name w:val="1D3B9E596E7B634192870FA3A4D67196"/>
        <w:category>
          <w:name w:val="General"/>
          <w:gallery w:val="placeholder"/>
        </w:category>
        <w:types>
          <w:type w:val="bbPlcHdr"/>
        </w:types>
        <w:behaviors>
          <w:behavior w:val="content"/>
        </w:behaviors>
        <w:guid w:val="{05F57207-6797-C247-BF00-827ED677664A}"/>
      </w:docPartPr>
      <w:docPartBody>
        <w:p w:rsidR="00AD6720" w:rsidRDefault="003F5255" w:rsidP="003F5255">
          <w:pPr>
            <w:pStyle w:val="1D3B9E596E7B634192870FA3A4D67196"/>
          </w:pPr>
          <w:r w:rsidRPr="00AF10AE">
            <w:rPr>
              <w:rStyle w:val="PlaceholderText"/>
            </w:rPr>
            <w:t>Click or tap here to enter text.</w:t>
          </w:r>
        </w:p>
      </w:docPartBody>
    </w:docPart>
    <w:docPart>
      <w:docPartPr>
        <w:name w:val="DF711D15F054F641B2F2227B222469E7"/>
        <w:category>
          <w:name w:val="General"/>
          <w:gallery w:val="placeholder"/>
        </w:category>
        <w:types>
          <w:type w:val="bbPlcHdr"/>
        </w:types>
        <w:behaviors>
          <w:behavior w:val="content"/>
        </w:behaviors>
        <w:guid w:val="{66777903-BF24-6649-B456-6BE7FF946515}"/>
      </w:docPartPr>
      <w:docPartBody>
        <w:p w:rsidR="00AD6720" w:rsidRDefault="003F5255" w:rsidP="003F5255">
          <w:pPr>
            <w:pStyle w:val="DF711D15F054F641B2F2227B222469E7"/>
          </w:pPr>
          <w:r w:rsidRPr="00AF10AE">
            <w:rPr>
              <w:rStyle w:val="PlaceholderText"/>
            </w:rPr>
            <w:t>Click or tap here to enter text.</w:t>
          </w:r>
        </w:p>
      </w:docPartBody>
    </w:docPart>
    <w:docPart>
      <w:docPartPr>
        <w:name w:val="0F5951C81D53B94D98658BB2B7501B57"/>
        <w:category>
          <w:name w:val="General"/>
          <w:gallery w:val="placeholder"/>
        </w:category>
        <w:types>
          <w:type w:val="bbPlcHdr"/>
        </w:types>
        <w:behaviors>
          <w:behavior w:val="content"/>
        </w:behaviors>
        <w:guid w:val="{B795759F-4376-F348-95BF-B01FC9FBB8B4}"/>
      </w:docPartPr>
      <w:docPartBody>
        <w:p w:rsidR="00AD6720" w:rsidRDefault="003F5255" w:rsidP="003F5255">
          <w:pPr>
            <w:pStyle w:val="0F5951C81D53B94D98658BB2B7501B57"/>
          </w:pPr>
          <w:r w:rsidRPr="00AF2601">
            <w:rPr>
              <w:rStyle w:val="PlaceholderText"/>
            </w:rPr>
            <w:t>Click or tap here to enter text.</w:t>
          </w:r>
        </w:p>
      </w:docPartBody>
    </w:docPart>
    <w:docPart>
      <w:docPartPr>
        <w:name w:val="75DAF66720534E4E965774E5BA39D2D1"/>
        <w:category>
          <w:name w:val="General"/>
          <w:gallery w:val="placeholder"/>
        </w:category>
        <w:types>
          <w:type w:val="bbPlcHdr"/>
        </w:types>
        <w:behaviors>
          <w:behavior w:val="content"/>
        </w:behaviors>
        <w:guid w:val="{57B0E9D8-3E6F-3D45-AEAB-A1D210B2C6F2}"/>
      </w:docPartPr>
      <w:docPartBody>
        <w:p w:rsidR="00AD6720" w:rsidRDefault="003F5255" w:rsidP="003F5255">
          <w:pPr>
            <w:pStyle w:val="75DAF66720534E4E965774E5BA39D2D1"/>
          </w:pPr>
          <w:r w:rsidRPr="00AF10AE">
            <w:rPr>
              <w:rStyle w:val="PlaceholderText"/>
            </w:rPr>
            <w:t>Click or tap here to enter text.</w:t>
          </w:r>
        </w:p>
      </w:docPartBody>
    </w:docPart>
    <w:docPart>
      <w:docPartPr>
        <w:name w:val="3DF4A17161E0C84880E99FFC6FE474DD"/>
        <w:category>
          <w:name w:val="General"/>
          <w:gallery w:val="placeholder"/>
        </w:category>
        <w:types>
          <w:type w:val="bbPlcHdr"/>
        </w:types>
        <w:behaviors>
          <w:behavior w:val="content"/>
        </w:behaviors>
        <w:guid w:val="{39E26D84-1D50-E74F-9843-D2032CC91EAD}"/>
      </w:docPartPr>
      <w:docPartBody>
        <w:p w:rsidR="00AD6720" w:rsidRDefault="003F5255" w:rsidP="003F5255">
          <w:pPr>
            <w:pStyle w:val="3DF4A17161E0C84880E99FFC6FE474DD"/>
          </w:pPr>
          <w:r w:rsidRPr="00AF10AE">
            <w:rPr>
              <w:rStyle w:val="PlaceholderText"/>
            </w:rPr>
            <w:t>Click or tap here to enter text.</w:t>
          </w:r>
        </w:p>
      </w:docPartBody>
    </w:docPart>
    <w:docPart>
      <w:docPartPr>
        <w:name w:val="1738E8C550EE3F49A70A6AA6D0254DE2"/>
        <w:category>
          <w:name w:val="General"/>
          <w:gallery w:val="placeholder"/>
        </w:category>
        <w:types>
          <w:type w:val="bbPlcHdr"/>
        </w:types>
        <w:behaviors>
          <w:behavior w:val="content"/>
        </w:behaviors>
        <w:guid w:val="{EF0A9F2E-AC0A-6643-BAFA-C7102CACE357}"/>
      </w:docPartPr>
      <w:docPartBody>
        <w:p w:rsidR="00AD6720" w:rsidRDefault="003F5255" w:rsidP="003F5255">
          <w:pPr>
            <w:pStyle w:val="1738E8C550EE3F49A70A6AA6D0254DE2"/>
          </w:pPr>
          <w:r w:rsidRPr="00AF10AE">
            <w:rPr>
              <w:rStyle w:val="PlaceholderText"/>
            </w:rPr>
            <w:t>Click or tap here to enter text.</w:t>
          </w:r>
        </w:p>
      </w:docPartBody>
    </w:docPart>
    <w:docPart>
      <w:docPartPr>
        <w:name w:val="DC62CF3445C1E347B9961741B5C4B041"/>
        <w:category>
          <w:name w:val="General"/>
          <w:gallery w:val="placeholder"/>
        </w:category>
        <w:types>
          <w:type w:val="bbPlcHdr"/>
        </w:types>
        <w:behaviors>
          <w:behavior w:val="content"/>
        </w:behaviors>
        <w:guid w:val="{81DDB70A-8033-7640-9103-96FF598AB307}"/>
      </w:docPartPr>
      <w:docPartBody>
        <w:p w:rsidR="0051175E" w:rsidRDefault="00AD6720" w:rsidP="00AD6720">
          <w:pPr>
            <w:pStyle w:val="DC62CF3445C1E347B9961741B5C4B041"/>
          </w:pPr>
          <w:r w:rsidRPr="00AF10AE">
            <w:rPr>
              <w:rStyle w:val="PlaceholderText"/>
            </w:rPr>
            <w:t>Click or tap here to enter text.</w:t>
          </w:r>
        </w:p>
      </w:docPartBody>
    </w:docPart>
    <w:docPart>
      <w:docPartPr>
        <w:name w:val="BC03AA9CC9F9C4479A660272ACB6918A"/>
        <w:category>
          <w:name w:val="General"/>
          <w:gallery w:val="placeholder"/>
        </w:category>
        <w:types>
          <w:type w:val="bbPlcHdr"/>
        </w:types>
        <w:behaviors>
          <w:behavior w:val="content"/>
        </w:behaviors>
        <w:guid w:val="{BAD62AAD-0ACF-4B46-AC7C-1BF359F5FDE5}"/>
      </w:docPartPr>
      <w:docPartBody>
        <w:p w:rsidR="0051175E" w:rsidRDefault="00AD6720" w:rsidP="00AD6720">
          <w:pPr>
            <w:pStyle w:val="BC03AA9CC9F9C4479A660272ACB6918A"/>
          </w:pPr>
          <w:r w:rsidRPr="00AF10A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FDA"/>
    <w:rsid w:val="003A0FBF"/>
    <w:rsid w:val="003F5255"/>
    <w:rsid w:val="0051175E"/>
    <w:rsid w:val="00694F1C"/>
    <w:rsid w:val="006F562F"/>
    <w:rsid w:val="007B2A69"/>
    <w:rsid w:val="009E2CF6"/>
    <w:rsid w:val="00AD0739"/>
    <w:rsid w:val="00AD6720"/>
    <w:rsid w:val="00D503AD"/>
    <w:rsid w:val="00E27C2F"/>
    <w:rsid w:val="00E626BE"/>
    <w:rsid w:val="00E82DA6"/>
    <w:rsid w:val="00EB4508"/>
    <w:rsid w:val="00F27FDA"/>
    <w:rsid w:val="00FB5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6720"/>
    <w:rPr>
      <w:color w:val="808080"/>
    </w:rPr>
  </w:style>
  <w:style w:type="paragraph" w:customStyle="1" w:styleId="B7F4688BA4794B37B47145DFB8835237">
    <w:name w:val="B7F4688BA4794B37B47145DFB8835237"/>
    <w:rsid w:val="00F27FDA"/>
  </w:style>
  <w:style w:type="paragraph" w:customStyle="1" w:styleId="4F8875F0E5FB4A9EAB28D5205C3D8B12">
    <w:name w:val="4F8875F0E5FB4A9EAB28D5205C3D8B12"/>
    <w:rsid w:val="00F27FDA"/>
  </w:style>
  <w:style w:type="paragraph" w:customStyle="1" w:styleId="A193E8A6F04E4533AA7F1815844ACD39">
    <w:name w:val="A193E8A6F04E4533AA7F1815844ACD39"/>
    <w:rsid w:val="00F27FDA"/>
  </w:style>
  <w:style w:type="paragraph" w:customStyle="1" w:styleId="3545B91FA2DD49F7AC9A683EB2C6D828">
    <w:name w:val="3545B91FA2DD49F7AC9A683EB2C6D828"/>
    <w:rsid w:val="00F27FDA"/>
  </w:style>
  <w:style w:type="paragraph" w:customStyle="1" w:styleId="CB9C56B8476649A9A18A534D600EB145">
    <w:name w:val="CB9C56B8476649A9A18A534D600EB145"/>
    <w:rsid w:val="00F27FDA"/>
  </w:style>
  <w:style w:type="paragraph" w:customStyle="1" w:styleId="C20A4E059C8241C1BF3533837D125CE9">
    <w:name w:val="C20A4E059C8241C1BF3533837D125CE9"/>
    <w:rsid w:val="00F27FDA"/>
  </w:style>
  <w:style w:type="paragraph" w:customStyle="1" w:styleId="547B200E1E3B471AB376BA689246FF72">
    <w:name w:val="547B200E1E3B471AB376BA689246FF72"/>
    <w:rsid w:val="00F27FDA"/>
  </w:style>
  <w:style w:type="paragraph" w:customStyle="1" w:styleId="5BDAA84A088C4E68829C05EA0DE2579F">
    <w:name w:val="5BDAA84A088C4E68829C05EA0DE2579F"/>
    <w:rsid w:val="00F27FDA"/>
  </w:style>
  <w:style w:type="paragraph" w:customStyle="1" w:styleId="5DF6F4667FEC411AB1461808F15D4A1C">
    <w:name w:val="5DF6F4667FEC411AB1461808F15D4A1C"/>
    <w:rsid w:val="00F27FDA"/>
  </w:style>
  <w:style w:type="paragraph" w:customStyle="1" w:styleId="E3A69DAC637F4B5CBF6115532A138F4B">
    <w:name w:val="E3A69DAC637F4B5CBF6115532A138F4B"/>
    <w:rsid w:val="00F27FDA"/>
  </w:style>
  <w:style w:type="paragraph" w:customStyle="1" w:styleId="3BCB4C21F496474AABD67424611BFDE6">
    <w:name w:val="3BCB4C21F496474AABD67424611BFDE6"/>
    <w:rsid w:val="00F27FDA"/>
  </w:style>
  <w:style w:type="paragraph" w:customStyle="1" w:styleId="4C8CDA1A4844456883960E32AB9B9918">
    <w:name w:val="4C8CDA1A4844456883960E32AB9B9918"/>
    <w:rsid w:val="00F27FDA"/>
  </w:style>
  <w:style w:type="paragraph" w:customStyle="1" w:styleId="B20A3782ECB34A3288FFDD8D16F68F7A">
    <w:name w:val="B20A3782ECB34A3288FFDD8D16F68F7A"/>
    <w:rsid w:val="00F27FDA"/>
  </w:style>
  <w:style w:type="paragraph" w:customStyle="1" w:styleId="B555B4D155174C5A8FB80F6099CFB6CF">
    <w:name w:val="B555B4D155174C5A8FB80F6099CFB6CF"/>
    <w:rsid w:val="00F27FDA"/>
  </w:style>
  <w:style w:type="paragraph" w:customStyle="1" w:styleId="5B89C9F77A74441CA4DDA7DBDF9D147F">
    <w:name w:val="5B89C9F77A74441CA4DDA7DBDF9D147F"/>
    <w:rsid w:val="00FB5379"/>
    <w:rPr>
      <w:lang w:val="en-GB" w:eastAsia="en-GB"/>
    </w:rPr>
  </w:style>
  <w:style w:type="paragraph" w:customStyle="1" w:styleId="65AE731D9A694D2DA3547198ECAAF8A7">
    <w:name w:val="65AE731D9A694D2DA3547198ECAAF8A7"/>
    <w:rsid w:val="00F27FDA"/>
  </w:style>
  <w:style w:type="paragraph" w:customStyle="1" w:styleId="4EA019C698A9473989D0617EB11C053F">
    <w:name w:val="4EA019C698A9473989D0617EB11C053F"/>
    <w:rsid w:val="00F27FDA"/>
  </w:style>
  <w:style w:type="paragraph" w:customStyle="1" w:styleId="E9E1B62B419C426CB03CFB7B63785E56">
    <w:name w:val="E9E1B62B419C426CB03CFB7B63785E56"/>
    <w:rsid w:val="00F27FDA"/>
  </w:style>
  <w:style w:type="paragraph" w:customStyle="1" w:styleId="5CB8DF906B344D0590FC1E1CB53A56B8">
    <w:name w:val="5CB8DF906B344D0590FC1E1CB53A56B8"/>
    <w:rsid w:val="00F27FDA"/>
  </w:style>
  <w:style w:type="paragraph" w:customStyle="1" w:styleId="F983D067A3C940BB9330E73D85DFD934">
    <w:name w:val="F983D067A3C940BB9330E73D85DFD934"/>
    <w:rsid w:val="00F27FDA"/>
  </w:style>
  <w:style w:type="paragraph" w:customStyle="1" w:styleId="2F83E547AF264D83BF2CDFA5855E9C4E">
    <w:name w:val="2F83E547AF264D83BF2CDFA5855E9C4E"/>
    <w:rsid w:val="00F27FDA"/>
  </w:style>
  <w:style w:type="paragraph" w:customStyle="1" w:styleId="6088DA9292814627A465ED09D20ED66B">
    <w:name w:val="6088DA9292814627A465ED09D20ED66B"/>
    <w:rsid w:val="00F27FDA"/>
  </w:style>
  <w:style w:type="paragraph" w:customStyle="1" w:styleId="52DE0D23F45B44EAABB63B0D5F3FA770">
    <w:name w:val="52DE0D23F45B44EAABB63B0D5F3FA770"/>
    <w:rsid w:val="00F27FDA"/>
  </w:style>
  <w:style w:type="paragraph" w:customStyle="1" w:styleId="61879AEFA3B746D485CCE20488A2AE5D">
    <w:name w:val="61879AEFA3B746D485CCE20488A2AE5D"/>
    <w:rsid w:val="00FB5379"/>
    <w:rPr>
      <w:lang w:val="en-GB" w:eastAsia="en-GB"/>
    </w:rPr>
  </w:style>
  <w:style w:type="paragraph" w:customStyle="1" w:styleId="B3475FE9424742A9A16BC85BA9E71432">
    <w:name w:val="B3475FE9424742A9A16BC85BA9E71432"/>
    <w:rsid w:val="00F27FDA"/>
  </w:style>
  <w:style w:type="paragraph" w:customStyle="1" w:styleId="8FBA9636B04D4EBF8FEEABBECB7A1870">
    <w:name w:val="8FBA9636B04D4EBF8FEEABBECB7A1870"/>
    <w:rsid w:val="00F27FDA"/>
  </w:style>
  <w:style w:type="paragraph" w:customStyle="1" w:styleId="4B056393D5C44388A0324EB1020756F0">
    <w:name w:val="4B056393D5C44388A0324EB1020756F0"/>
    <w:rsid w:val="00F27FDA"/>
  </w:style>
  <w:style w:type="paragraph" w:customStyle="1" w:styleId="B801A91745764F508E84E221CB4CCE60">
    <w:name w:val="B801A91745764F508E84E221CB4CCE60"/>
    <w:rsid w:val="00FB5379"/>
    <w:rPr>
      <w:lang w:val="en-GB" w:eastAsia="en-GB"/>
    </w:rPr>
  </w:style>
  <w:style w:type="paragraph" w:customStyle="1" w:styleId="ED3B9C2F04234F9BBB51C94422FDFBD6">
    <w:name w:val="ED3B9C2F04234F9BBB51C94422FDFBD6"/>
    <w:rsid w:val="00F27FDA"/>
  </w:style>
  <w:style w:type="paragraph" w:customStyle="1" w:styleId="01FC5A12A1BE430494B8BF7B0A64B8AC">
    <w:name w:val="01FC5A12A1BE430494B8BF7B0A64B8AC"/>
    <w:rsid w:val="00F27FDA"/>
  </w:style>
  <w:style w:type="paragraph" w:customStyle="1" w:styleId="2D32FDF36A3240E6B6698C6AEAF67BA5">
    <w:name w:val="2D32FDF36A3240E6B6698C6AEAF67BA5"/>
    <w:rsid w:val="00FB5379"/>
    <w:rPr>
      <w:lang w:val="en-GB" w:eastAsia="en-GB"/>
    </w:rPr>
  </w:style>
  <w:style w:type="paragraph" w:customStyle="1" w:styleId="16D6EAD9AB8F42AFB391D02D657F85D4">
    <w:name w:val="16D6EAD9AB8F42AFB391D02D657F85D4"/>
    <w:rsid w:val="00FB5379"/>
    <w:rPr>
      <w:lang w:val="en-GB" w:eastAsia="en-GB"/>
    </w:rPr>
  </w:style>
  <w:style w:type="paragraph" w:customStyle="1" w:styleId="1EF524124B3B469E9A82C5177A8378E6">
    <w:name w:val="1EF524124B3B469E9A82C5177A8378E6"/>
    <w:rsid w:val="00FB5379"/>
    <w:rPr>
      <w:lang w:val="en-GB" w:eastAsia="en-GB"/>
    </w:rPr>
  </w:style>
  <w:style w:type="paragraph" w:customStyle="1" w:styleId="B0D0425D94FD45548C8199F9718C4C95">
    <w:name w:val="B0D0425D94FD45548C8199F9718C4C95"/>
    <w:rsid w:val="00FB5379"/>
    <w:rPr>
      <w:lang w:val="en-GB" w:eastAsia="en-GB"/>
    </w:rPr>
  </w:style>
  <w:style w:type="paragraph" w:customStyle="1" w:styleId="BCE6088545E44EFF98074ABBA999FECA">
    <w:name w:val="BCE6088545E44EFF98074ABBA999FECA"/>
    <w:rsid w:val="00FB5379"/>
    <w:rPr>
      <w:lang w:val="en-GB" w:eastAsia="en-GB"/>
    </w:rPr>
  </w:style>
  <w:style w:type="paragraph" w:customStyle="1" w:styleId="0A74CB84F7724C4AB4695A63D70B7C98">
    <w:name w:val="0A74CB84F7724C4AB4695A63D70B7C98"/>
    <w:rsid w:val="00FB5379"/>
    <w:rPr>
      <w:lang w:val="en-GB" w:eastAsia="en-GB"/>
    </w:rPr>
  </w:style>
  <w:style w:type="paragraph" w:customStyle="1" w:styleId="DE0C45432EC84DCFAE44F9EC6091F0F4">
    <w:name w:val="DE0C45432EC84DCFAE44F9EC6091F0F4"/>
    <w:rsid w:val="00FB5379"/>
    <w:rPr>
      <w:lang w:val="en-GB" w:eastAsia="en-GB"/>
    </w:rPr>
  </w:style>
  <w:style w:type="paragraph" w:customStyle="1" w:styleId="DFE14D8D95EC460B92AAB9266F4BA52B">
    <w:name w:val="DFE14D8D95EC460B92AAB9266F4BA52B"/>
    <w:rsid w:val="00FB5379"/>
    <w:rPr>
      <w:lang w:val="en-GB" w:eastAsia="en-GB"/>
    </w:rPr>
  </w:style>
  <w:style w:type="paragraph" w:customStyle="1" w:styleId="7E959E3B5D0E4FCC9F5DDF1F775EAB69">
    <w:name w:val="7E959E3B5D0E4FCC9F5DDF1F775EAB69"/>
    <w:rsid w:val="00FB5379"/>
    <w:rPr>
      <w:lang w:val="en-GB" w:eastAsia="en-GB"/>
    </w:rPr>
  </w:style>
  <w:style w:type="paragraph" w:customStyle="1" w:styleId="2E204D1E85B74BF9AB622968F83AECB3">
    <w:name w:val="2E204D1E85B74BF9AB622968F83AECB3"/>
    <w:rsid w:val="00FB5379"/>
    <w:rPr>
      <w:lang w:val="en-GB" w:eastAsia="en-GB"/>
    </w:rPr>
  </w:style>
  <w:style w:type="paragraph" w:customStyle="1" w:styleId="0A4C2F91C72E4AC9BF631B02323EAE83">
    <w:name w:val="0A4C2F91C72E4AC9BF631B02323EAE83"/>
    <w:rsid w:val="00FB5379"/>
    <w:rPr>
      <w:lang w:val="en-GB" w:eastAsia="en-GB"/>
    </w:rPr>
  </w:style>
  <w:style w:type="paragraph" w:customStyle="1" w:styleId="978820EA8AF54EDE904D50A83F5653A8">
    <w:name w:val="978820EA8AF54EDE904D50A83F5653A8"/>
    <w:rsid w:val="00FB5379"/>
    <w:rPr>
      <w:lang w:val="en-GB" w:eastAsia="en-GB"/>
    </w:rPr>
  </w:style>
  <w:style w:type="paragraph" w:customStyle="1" w:styleId="32E7C4F26C6B4F1D9A90ACBE65071D26">
    <w:name w:val="32E7C4F26C6B4F1D9A90ACBE65071D26"/>
    <w:rsid w:val="00FB5379"/>
    <w:rPr>
      <w:lang w:val="en-GB" w:eastAsia="en-GB"/>
    </w:rPr>
  </w:style>
  <w:style w:type="paragraph" w:customStyle="1" w:styleId="018880505B5B4C34A201644BC37A790A">
    <w:name w:val="018880505B5B4C34A201644BC37A790A"/>
    <w:rsid w:val="00FB5379"/>
    <w:rPr>
      <w:lang w:val="en-GB" w:eastAsia="en-GB"/>
    </w:rPr>
  </w:style>
  <w:style w:type="paragraph" w:customStyle="1" w:styleId="4AB83B3F40D843E08BE81F0B26066E46">
    <w:name w:val="4AB83B3F40D843E08BE81F0B26066E46"/>
    <w:rsid w:val="00FB5379"/>
    <w:rPr>
      <w:lang w:val="en-GB" w:eastAsia="en-GB"/>
    </w:rPr>
  </w:style>
  <w:style w:type="paragraph" w:customStyle="1" w:styleId="F8E532DF3E004DC19BBB55756EEB10CF">
    <w:name w:val="F8E532DF3E004DC19BBB55756EEB10CF"/>
    <w:rsid w:val="00FB5379"/>
    <w:rPr>
      <w:lang w:val="en-GB" w:eastAsia="en-GB"/>
    </w:rPr>
  </w:style>
  <w:style w:type="paragraph" w:customStyle="1" w:styleId="9BA21555BD5B4E3284354E0629902E3D">
    <w:name w:val="9BA21555BD5B4E3284354E0629902E3D"/>
    <w:rsid w:val="00FB5379"/>
    <w:rPr>
      <w:lang w:val="en-GB" w:eastAsia="en-GB"/>
    </w:rPr>
  </w:style>
  <w:style w:type="paragraph" w:customStyle="1" w:styleId="1694BEC66C584960B49D79F55FD0D468">
    <w:name w:val="1694BEC66C584960B49D79F55FD0D468"/>
    <w:rsid w:val="00FB5379"/>
    <w:rPr>
      <w:lang w:val="en-GB" w:eastAsia="en-GB"/>
    </w:rPr>
  </w:style>
  <w:style w:type="paragraph" w:customStyle="1" w:styleId="E73572CC773F9445A7B50ABAEB1094F2">
    <w:name w:val="E73572CC773F9445A7B50ABAEB1094F2"/>
    <w:rsid w:val="009E2CF6"/>
    <w:pPr>
      <w:spacing w:after="0" w:line="240" w:lineRule="auto"/>
    </w:pPr>
    <w:rPr>
      <w:sz w:val="24"/>
      <w:szCs w:val="24"/>
    </w:rPr>
  </w:style>
  <w:style w:type="paragraph" w:customStyle="1" w:styleId="001A9EEAD61F0A4F93A66F6B74DB6680">
    <w:name w:val="001A9EEAD61F0A4F93A66F6B74DB6680"/>
    <w:rsid w:val="009E2CF6"/>
    <w:pPr>
      <w:spacing w:after="0" w:line="240" w:lineRule="auto"/>
    </w:pPr>
    <w:rPr>
      <w:sz w:val="24"/>
      <w:szCs w:val="24"/>
    </w:rPr>
  </w:style>
  <w:style w:type="paragraph" w:customStyle="1" w:styleId="9CE0BCA0C190444CB436EE7DD40AF4CD">
    <w:name w:val="9CE0BCA0C190444CB436EE7DD40AF4CD"/>
    <w:rsid w:val="009E2CF6"/>
    <w:pPr>
      <w:spacing w:after="0" w:line="240" w:lineRule="auto"/>
    </w:pPr>
    <w:rPr>
      <w:sz w:val="24"/>
      <w:szCs w:val="24"/>
    </w:rPr>
  </w:style>
  <w:style w:type="paragraph" w:customStyle="1" w:styleId="F35F52607AA7104592FE9ECF24A5B6D7">
    <w:name w:val="F35F52607AA7104592FE9ECF24A5B6D7"/>
    <w:rsid w:val="009E2CF6"/>
    <w:pPr>
      <w:spacing w:after="0" w:line="240" w:lineRule="auto"/>
    </w:pPr>
    <w:rPr>
      <w:sz w:val="24"/>
      <w:szCs w:val="24"/>
    </w:rPr>
  </w:style>
  <w:style w:type="paragraph" w:customStyle="1" w:styleId="998BE9C86A9BBA408A07F670CF342820">
    <w:name w:val="998BE9C86A9BBA408A07F670CF342820"/>
    <w:rsid w:val="009E2CF6"/>
    <w:pPr>
      <w:spacing w:after="0" w:line="240" w:lineRule="auto"/>
    </w:pPr>
    <w:rPr>
      <w:sz w:val="24"/>
      <w:szCs w:val="24"/>
    </w:rPr>
  </w:style>
  <w:style w:type="paragraph" w:customStyle="1" w:styleId="F65DE488F00C0C449EACE7B7A99B9970">
    <w:name w:val="F65DE488F00C0C449EACE7B7A99B9970"/>
    <w:rsid w:val="009E2CF6"/>
    <w:pPr>
      <w:spacing w:after="0" w:line="240" w:lineRule="auto"/>
    </w:pPr>
    <w:rPr>
      <w:sz w:val="24"/>
      <w:szCs w:val="24"/>
    </w:rPr>
  </w:style>
  <w:style w:type="paragraph" w:customStyle="1" w:styleId="4C854C235A67454EBF94A285C4440D6C">
    <w:name w:val="4C854C235A67454EBF94A285C4440D6C"/>
    <w:rsid w:val="009E2CF6"/>
    <w:pPr>
      <w:spacing w:after="0" w:line="240" w:lineRule="auto"/>
    </w:pPr>
    <w:rPr>
      <w:sz w:val="24"/>
      <w:szCs w:val="24"/>
    </w:rPr>
  </w:style>
  <w:style w:type="paragraph" w:customStyle="1" w:styleId="56ECACBE387DB84EAC87930D69BEA7A4">
    <w:name w:val="56ECACBE387DB84EAC87930D69BEA7A4"/>
    <w:rsid w:val="009E2CF6"/>
    <w:pPr>
      <w:spacing w:after="0" w:line="240" w:lineRule="auto"/>
    </w:pPr>
    <w:rPr>
      <w:sz w:val="24"/>
      <w:szCs w:val="24"/>
    </w:rPr>
  </w:style>
  <w:style w:type="paragraph" w:customStyle="1" w:styleId="0FE6078120F9A54EAAAA68D8CB84AB5B">
    <w:name w:val="0FE6078120F9A54EAAAA68D8CB84AB5B"/>
    <w:rsid w:val="009E2CF6"/>
    <w:pPr>
      <w:spacing w:after="0" w:line="240" w:lineRule="auto"/>
    </w:pPr>
    <w:rPr>
      <w:sz w:val="24"/>
      <w:szCs w:val="24"/>
    </w:rPr>
  </w:style>
  <w:style w:type="paragraph" w:customStyle="1" w:styleId="9AC98D49BBC84F45B3A1A95666C65199">
    <w:name w:val="9AC98D49BBC84F45B3A1A95666C65199"/>
    <w:rsid w:val="009E2CF6"/>
    <w:pPr>
      <w:spacing w:after="0" w:line="240" w:lineRule="auto"/>
    </w:pPr>
    <w:rPr>
      <w:sz w:val="24"/>
      <w:szCs w:val="24"/>
    </w:rPr>
  </w:style>
  <w:style w:type="paragraph" w:customStyle="1" w:styleId="3C86E1CACD50634BA92C3241BD0DC5F9">
    <w:name w:val="3C86E1CACD50634BA92C3241BD0DC5F9"/>
    <w:rsid w:val="009E2CF6"/>
    <w:pPr>
      <w:spacing w:after="0" w:line="240" w:lineRule="auto"/>
    </w:pPr>
    <w:rPr>
      <w:sz w:val="24"/>
      <w:szCs w:val="24"/>
    </w:rPr>
  </w:style>
  <w:style w:type="paragraph" w:customStyle="1" w:styleId="7B5FA6953D52AC43B9522B351F80A7B8">
    <w:name w:val="7B5FA6953D52AC43B9522B351F80A7B8"/>
    <w:rsid w:val="009E2CF6"/>
    <w:pPr>
      <w:spacing w:after="0" w:line="240" w:lineRule="auto"/>
    </w:pPr>
    <w:rPr>
      <w:sz w:val="24"/>
      <w:szCs w:val="24"/>
    </w:rPr>
  </w:style>
  <w:style w:type="paragraph" w:customStyle="1" w:styleId="89C33DA71E1D4A4ABA39B22CE02A3BD2">
    <w:name w:val="89C33DA71E1D4A4ABA39B22CE02A3BD2"/>
    <w:rsid w:val="003F5255"/>
    <w:pPr>
      <w:spacing w:after="0" w:line="240" w:lineRule="auto"/>
    </w:pPr>
    <w:rPr>
      <w:sz w:val="24"/>
      <w:szCs w:val="24"/>
    </w:rPr>
  </w:style>
  <w:style w:type="paragraph" w:customStyle="1" w:styleId="61D11D448F1DC34A90C6287D88EEF174">
    <w:name w:val="61D11D448F1DC34A90C6287D88EEF174"/>
    <w:rsid w:val="003F5255"/>
    <w:pPr>
      <w:spacing w:after="0" w:line="240" w:lineRule="auto"/>
    </w:pPr>
    <w:rPr>
      <w:sz w:val="24"/>
      <w:szCs w:val="24"/>
    </w:rPr>
  </w:style>
  <w:style w:type="paragraph" w:customStyle="1" w:styleId="9CCFBE8EB193BA469EB7997A25C487A8">
    <w:name w:val="9CCFBE8EB193BA469EB7997A25C487A8"/>
    <w:rsid w:val="003F5255"/>
    <w:pPr>
      <w:spacing w:after="0" w:line="240" w:lineRule="auto"/>
    </w:pPr>
    <w:rPr>
      <w:sz w:val="24"/>
      <w:szCs w:val="24"/>
    </w:rPr>
  </w:style>
  <w:style w:type="paragraph" w:customStyle="1" w:styleId="12BF22499F9DC34A9BF57C699DC5A824">
    <w:name w:val="12BF22499F9DC34A9BF57C699DC5A824"/>
    <w:rsid w:val="003F5255"/>
    <w:pPr>
      <w:spacing w:after="0" w:line="240" w:lineRule="auto"/>
    </w:pPr>
    <w:rPr>
      <w:sz w:val="24"/>
      <w:szCs w:val="24"/>
    </w:rPr>
  </w:style>
  <w:style w:type="paragraph" w:customStyle="1" w:styleId="E1AA27ACA1112D428AE05686F222C296">
    <w:name w:val="E1AA27ACA1112D428AE05686F222C296"/>
    <w:rsid w:val="003F5255"/>
    <w:pPr>
      <w:spacing w:after="0" w:line="240" w:lineRule="auto"/>
    </w:pPr>
    <w:rPr>
      <w:sz w:val="24"/>
      <w:szCs w:val="24"/>
    </w:rPr>
  </w:style>
  <w:style w:type="paragraph" w:customStyle="1" w:styleId="F9AF9BDCE18AFE4CADBDCE4BCD7EBEA6">
    <w:name w:val="F9AF9BDCE18AFE4CADBDCE4BCD7EBEA6"/>
    <w:rsid w:val="003F5255"/>
    <w:pPr>
      <w:spacing w:after="0" w:line="240" w:lineRule="auto"/>
    </w:pPr>
    <w:rPr>
      <w:sz w:val="24"/>
      <w:szCs w:val="24"/>
    </w:rPr>
  </w:style>
  <w:style w:type="paragraph" w:customStyle="1" w:styleId="E44E85A28BA3DE44AA16D24814CD5F1D">
    <w:name w:val="E44E85A28BA3DE44AA16D24814CD5F1D"/>
    <w:rsid w:val="003F5255"/>
    <w:pPr>
      <w:spacing w:after="0" w:line="240" w:lineRule="auto"/>
    </w:pPr>
    <w:rPr>
      <w:sz w:val="24"/>
      <w:szCs w:val="24"/>
    </w:rPr>
  </w:style>
  <w:style w:type="paragraph" w:customStyle="1" w:styleId="E6E6E37FFE4AE945801A6FBCB922687A">
    <w:name w:val="E6E6E37FFE4AE945801A6FBCB922687A"/>
    <w:rsid w:val="003F5255"/>
    <w:pPr>
      <w:spacing w:after="0" w:line="240" w:lineRule="auto"/>
    </w:pPr>
    <w:rPr>
      <w:sz w:val="24"/>
      <w:szCs w:val="24"/>
    </w:rPr>
  </w:style>
  <w:style w:type="paragraph" w:customStyle="1" w:styleId="99386211B4EC024E8D5A18C757FB7839">
    <w:name w:val="99386211B4EC024E8D5A18C757FB7839"/>
    <w:rsid w:val="003F5255"/>
    <w:pPr>
      <w:spacing w:after="0" w:line="240" w:lineRule="auto"/>
    </w:pPr>
    <w:rPr>
      <w:sz w:val="24"/>
      <w:szCs w:val="24"/>
    </w:rPr>
  </w:style>
  <w:style w:type="paragraph" w:customStyle="1" w:styleId="303331C715D05F40B447A5D3FAABE08F">
    <w:name w:val="303331C715D05F40B447A5D3FAABE08F"/>
    <w:rsid w:val="003F5255"/>
    <w:pPr>
      <w:spacing w:after="0" w:line="240" w:lineRule="auto"/>
    </w:pPr>
    <w:rPr>
      <w:sz w:val="24"/>
      <w:szCs w:val="24"/>
    </w:rPr>
  </w:style>
  <w:style w:type="paragraph" w:customStyle="1" w:styleId="06B7BA87F878F34AA3D523CC6AF26BDE">
    <w:name w:val="06B7BA87F878F34AA3D523CC6AF26BDE"/>
    <w:rsid w:val="003F5255"/>
    <w:pPr>
      <w:spacing w:after="0" w:line="240" w:lineRule="auto"/>
    </w:pPr>
    <w:rPr>
      <w:sz w:val="24"/>
      <w:szCs w:val="24"/>
    </w:rPr>
  </w:style>
  <w:style w:type="paragraph" w:customStyle="1" w:styleId="EDC8327D044A494CB4AC16DEC412B352">
    <w:name w:val="EDC8327D044A494CB4AC16DEC412B352"/>
    <w:rsid w:val="003F5255"/>
    <w:pPr>
      <w:spacing w:after="0" w:line="240" w:lineRule="auto"/>
    </w:pPr>
    <w:rPr>
      <w:sz w:val="24"/>
      <w:szCs w:val="24"/>
    </w:rPr>
  </w:style>
  <w:style w:type="paragraph" w:customStyle="1" w:styleId="C50AA5E5ED05C74BB610C0A59235AF81">
    <w:name w:val="C50AA5E5ED05C74BB610C0A59235AF81"/>
    <w:rsid w:val="003F5255"/>
    <w:pPr>
      <w:spacing w:after="0" w:line="240" w:lineRule="auto"/>
    </w:pPr>
    <w:rPr>
      <w:sz w:val="24"/>
      <w:szCs w:val="24"/>
    </w:rPr>
  </w:style>
  <w:style w:type="paragraph" w:customStyle="1" w:styleId="5A931F6D585F47429933FDE455E7E599">
    <w:name w:val="5A931F6D585F47429933FDE455E7E599"/>
    <w:rsid w:val="003F5255"/>
    <w:pPr>
      <w:spacing w:after="0" w:line="240" w:lineRule="auto"/>
    </w:pPr>
    <w:rPr>
      <w:sz w:val="24"/>
      <w:szCs w:val="24"/>
    </w:rPr>
  </w:style>
  <w:style w:type="paragraph" w:customStyle="1" w:styleId="FB21C8B53BE5CC47BD4CA3E440337C65">
    <w:name w:val="FB21C8B53BE5CC47BD4CA3E440337C65"/>
    <w:rsid w:val="003F5255"/>
    <w:pPr>
      <w:spacing w:after="0" w:line="240" w:lineRule="auto"/>
    </w:pPr>
    <w:rPr>
      <w:sz w:val="24"/>
      <w:szCs w:val="24"/>
    </w:rPr>
  </w:style>
  <w:style w:type="paragraph" w:customStyle="1" w:styleId="D900FD426FB74C428726E89496F56553">
    <w:name w:val="D900FD426FB74C428726E89496F56553"/>
    <w:rsid w:val="003F5255"/>
    <w:pPr>
      <w:spacing w:after="0" w:line="240" w:lineRule="auto"/>
    </w:pPr>
    <w:rPr>
      <w:sz w:val="24"/>
      <w:szCs w:val="24"/>
    </w:rPr>
  </w:style>
  <w:style w:type="paragraph" w:customStyle="1" w:styleId="1D3B9E596E7B634192870FA3A4D67196">
    <w:name w:val="1D3B9E596E7B634192870FA3A4D67196"/>
    <w:rsid w:val="003F5255"/>
    <w:pPr>
      <w:spacing w:after="0" w:line="240" w:lineRule="auto"/>
    </w:pPr>
    <w:rPr>
      <w:sz w:val="24"/>
      <w:szCs w:val="24"/>
    </w:rPr>
  </w:style>
  <w:style w:type="paragraph" w:customStyle="1" w:styleId="CC331CE75EA78F47A8D7E0D774F72110">
    <w:name w:val="CC331CE75EA78F47A8D7E0D774F72110"/>
    <w:rsid w:val="003F5255"/>
    <w:pPr>
      <w:spacing w:after="0" w:line="240" w:lineRule="auto"/>
    </w:pPr>
    <w:rPr>
      <w:sz w:val="24"/>
      <w:szCs w:val="24"/>
    </w:rPr>
  </w:style>
  <w:style w:type="paragraph" w:customStyle="1" w:styleId="DF711D15F054F641B2F2227B222469E7">
    <w:name w:val="DF711D15F054F641B2F2227B222469E7"/>
    <w:rsid w:val="003F5255"/>
    <w:pPr>
      <w:spacing w:after="0" w:line="240" w:lineRule="auto"/>
    </w:pPr>
    <w:rPr>
      <w:sz w:val="24"/>
      <w:szCs w:val="24"/>
    </w:rPr>
  </w:style>
  <w:style w:type="paragraph" w:customStyle="1" w:styleId="0F5951C81D53B94D98658BB2B7501B57">
    <w:name w:val="0F5951C81D53B94D98658BB2B7501B57"/>
    <w:rsid w:val="003F5255"/>
    <w:pPr>
      <w:spacing w:after="0" w:line="240" w:lineRule="auto"/>
    </w:pPr>
    <w:rPr>
      <w:sz w:val="24"/>
      <w:szCs w:val="24"/>
    </w:rPr>
  </w:style>
  <w:style w:type="paragraph" w:customStyle="1" w:styleId="746EFF5480784249A166450D371AEBF0">
    <w:name w:val="746EFF5480784249A166450D371AEBF0"/>
    <w:rsid w:val="003F5255"/>
    <w:pPr>
      <w:spacing w:after="0" w:line="240" w:lineRule="auto"/>
    </w:pPr>
    <w:rPr>
      <w:sz w:val="24"/>
      <w:szCs w:val="24"/>
    </w:rPr>
  </w:style>
  <w:style w:type="paragraph" w:customStyle="1" w:styleId="75DAF66720534E4E965774E5BA39D2D1">
    <w:name w:val="75DAF66720534E4E965774E5BA39D2D1"/>
    <w:rsid w:val="003F5255"/>
    <w:pPr>
      <w:spacing w:after="0" w:line="240" w:lineRule="auto"/>
    </w:pPr>
    <w:rPr>
      <w:sz w:val="24"/>
      <w:szCs w:val="24"/>
    </w:rPr>
  </w:style>
  <w:style w:type="paragraph" w:customStyle="1" w:styleId="3DF4A17161E0C84880E99FFC6FE474DD">
    <w:name w:val="3DF4A17161E0C84880E99FFC6FE474DD"/>
    <w:rsid w:val="003F5255"/>
    <w:pPr>
      <w:spacing w:after="0" w:line="240" w:lineRule="auto"/>
    </w:pPr>
    <w:rPr>
      <w:sz w:val="24"/>
      <w:szCs w:val="24"/>
    </w:rPr>
  </w:style>
  <w:style w:type="paragraph" w:customStyle="1" w:styleId="3F8935A33FE04E4E9011C241327800A9">
    <w:name w:val="3F8935A33FE04E4E9011C241327800A9"/>
    <w:rsid w:val="003F5255"/>
    <w:pPr>
      <w:spacing w:after="0" w:line="240" w:lineRule="auto"/>
    </w:pPr>
    <w:rPr>
      <w:sz w:val="24"/>
      <w:szCs w:val="24"/>
    </w:rPr>
  </w:style>
  <w:style w:type="paragraph" w:customStyle="1" w:styleId="1738E8C550EE3F49A70A6AA6D0254DE2">
    <w:name w:val="1738E8C550EE3F49A70A6AA6D0254DE2"/>
    <w:rsid w:val="003F5255"/>
    <w:pPr>
      <w:spacing w:after="0" w:line="240" w:lineRule="auto"/>
    </w:pPr>
    <w:rPr>
      <w:sz w:val="24"/>
      <w:szCs w:val="24"/>
    </w:rPr>
  </w:style>
  <w:style w:type="paragraph" w:customStyle="1" w:styleId="763C1C44E3B5BA488BE56DD7C876ABDD">
    <w:name w:val="763C1C44E3B5BA488BE56DD7C876ABDD"/>
    <w:rsid w:val="003F5255"/>
    <w:pPr>
      <w:spacing w:after="0" w:line="240" w:lineRule="auto"/>
    </w:pPr>
    <w:rPr>
      <w:sz w:val="24"/>
      <w:szCs w:val="24"/>
    </w:rPr>
  </w:style>
  <w:style w:type="paragraph" w:customStyle="1" w:styleId="DC62CF3445C1E347B9961741B5C4B041">
    <w:name w:val="DC62CF3445C1E347B9961741B5C4B041"/>
    <w:rsid w:val="00AD6720"/>
    <w:pPr>
      <w:spacing w:after="0" w:line="240" w:lineRule="auto"/>
    </w:pPr>
    <w:rPr>
      <w:sz w:val="24"/>
      <w:szCs w:val="24"/>
      <w:lang w:val="en-GB" w:eastAsia="en-GB"/>
    </w:rPr>
  </w:style>
  <w:style w:type="paragraph" w:customStyle="1" w:styleId="BC03AA9CC9F9C4479A660272ACB6918A">
    <w:name w:val="BC03AA9CC9F9C4479A660272ACB6918A"/>
    <w:rsid w:val="00AD6720"/>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19</Pages>
  <Words>6128</Words>
  <Characters>34930</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Cyan Brown</dc:creator>
  <cp:keywords/>
  <dc:description/>
  <cp:lastModifiedBy>Harris, Matthew J</cp:lastModifiedBy>
  <cp:revision>6</cp:revision>
  <cp:lastPrinted>2023-09-12T05:18:00Z</cp:lastPrinted>
  <dcterms:created xsi:type="dcterms:W3CDTF">2023-09-18T20:48:00Z</dcterms:created>
  <dcterms:modified xsi:type="dcterms:W3CDTF">2023-09-19T08:41:00Z</dcterms:modified>
</cp:coreProperties>
</file>