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36B34" w14:textId="77777777" w:rsidR="005325D5" w:rsidRDefault="009A6EB3">
      <w:pPr>
        <w:rPr>
          <w:b/>
          <w:sz w:val="28"/>
          <w:szCs w:val="28"/>
        </w:rPr>
      </w:pPr>
      <w:r w:rsidRPr="009A6EB3">
        <w:rPr>
          <w:b/>
          <w:sz w:val="28"/>
          <w:szCs w:val="28"/>
        </w:rPr>
        <w:t>Viewpoint</w:t>
      </w:r>
    </w:p>
    <w:p w14:paraId="0644A0CE" w14:textId="77777777" w:rsidR="009A6EB3" w:rsidRDefault="009A6EB3">
      <w:pPr>
        <w:rPr>
          <w:b/>
          <w:sz w:val="28"/>
          <w:szCs w:val="28"/>
        </w:rPr>
      </w:pPr>
    </w:p>
    <w:p w14:paraId="11D9BC6E" w14:textId="10552773" w:rsidR="009A6EB3" w:rsidRDefault="009A6EB3">
      <w:pPr>
        <w:rPr>
          <w:b/>
          <w:sz w:val="28"/>
          <w:szCs w:val="28"/>
        </w:rPr>
      </w:pPr>
      <w:r>
        <w:rPr>
          <w:b/>
          <w:sz w:val="28"/>
          <w:szCs w:val="28"/>
        </w:rPr>
        <w:t>Cardiac Implantable Electronic Devices and Magnetic Resonance Compatibility. Was it really necessary?</w:t>
      </w:r>
    </w:p>
    <w:p w14:paraId="2DD7196E" w14:textId="2FF762B6" w:rsidR="00523605" w:rsidRDefault="00523605">
      <w:pPr>
        <w:rPr>
          <w:b/>
          <w:sz w:val="28"/>
          <w:szCs w:val="28"/>
        </w:rPr>
      </w:pPr>
    </w:p>
    <w:p w14:paraId="40929A1D" w14:textId="532F14A3" w:rsidR="00523605" w:rsidRDefault="00523605">
      <w:pPr>
        <w:rPr>
          <w:b/>
          <w:sz w:val="28"/>
          <w:szCs w:val="28"/>
        </w:rPr>
      </w:pPr>
    </w:p>
    <w:p w14:paraId="5037A3B4" w14:textId="01901F37" w:rsidR="00523605" w:rsidRDefault="00523605">
      <w:pPr>
        <w:rPr>
          <w:b/>
          <w:sz w:val="28"/>
          <w:szCs w:val="28"/>
        </w:rPr>
      </w:pPr>
    </w:p>
    <w:p w14:paraId="110A26E6" w14:textId="4B04A122" w:rsidR="00523605" w:rsidRDefault="00523605">
      <w:pPr>
        <w:rPr>
          <w:b/>
          <w:sz w:val="28"/>
          <w:szCs w:val="28"/>
        </w:rPr>
      </w:pPr>
      <w:r>
        <w:rPr>
          <w:b/>
          <w:sz w:val="28"/>
          <w:szCs w:val="28"/>
        </w:rPr>
        <w:t>Short Title: CIEDs and MR compatibility</w:t>
      </w:r>
    </w:p>
    <w:p w14:paraId="691E8746" w14:textId="77777777" w:rsidR="009A6EB3" w:rsidRDefault="009A6EB3">
      <w:pPr>
        <w:rPr>
          <w:b/>
          <w:sz w:val="28"/>
          <w:szCs w:val="28"/>
        </w:rPr>
      </w:pPr>
    </w:p>
    <w:p w14:paraId="533874ED" w14:textId="77777777" w:rsidR="009A6EB3" w:rsidRDefault="009A6EB3">
      <w:pPr>
        <w:rPr>
          <w:b/>
          <w:sz w:val="28"/>
          <w:szCs w:val="28"/>
        </w:rPr>
      </w:pPr>
    </w:p>
    <w:p w14:paraId="37EA8289" w14:textId="77777777" w:rsidR="009A6EB3" w:rsidRDefault="009A6EB3">
      <w:pPr>
        <w:rPr>
          <w:b/>
          <w:sz w:val="28"/>
          <w:szCs w:val="28"/>
        </w:rPr>
      </w:pPr>
    </w:p>
    <w:p w14:paraId="3A9EA4D3" w14:textId="77777777" w:rsidR="009A6EB3" w:rsidRDefault="009A6EB3">
      <w:pPr>
        <w:rPr>
          <w:b/>
          <w:sz w:val="28"/>
          <w:szCs w:val="28"/>
        </w:rPr>
      </w:pPr>
    </w:p>
    <w:p w14:paraId="7326116F" w14:textId="3B3FFE37" w:rsidR="009A6EB3" w:rsidRDefault="009A6EB3">
      <w:pPr>
        <w:rPr>
          <w:sz w:val="28"/>
          <w:szCs w:val="28"/>
        </w:rPr>
      </w:pPr>
      <w:r>
        <w:rPr>
          <w:sz w:val="28"/>
          <w:szCs w:val="28"/>
        </w:rPr>
        <w:t>Richard Sutton and David</w:t>
      </w:r>
      <w:r w:rsidRPr="00B4441A">
        <w:rPr>
          <w:color w:val="000000" w:themeColor="text1"/>
          <w:sz w:val="28"/>
          <w:szCs w:val="28"/>
        </w:rPr>
        <w:t xml:space="preserve"> </w:t>
      </w:r>
      <w:r w:rsidR="00A548F5" w:rsidRPr="00B4441A">
        <w:rPr>
          <w:color w:val="000000" w:themeColor="text1"/>
          <w:sz w:val="28"/>
          <w:szCs w:val="28"/>
        </w:rPr>
        <w:t xml:space="preserve">G </w:t>
      </w:r>
      <w:r>
        <w:rPr>
          <w:sz w:val="28"/>
          <w:szCs w:val="28"/>
        </w:rPr>
        <w:t>Benditt</w:t>
      </w:r>
    </w:p>
    <w:p w14:paraId="1677C6EA" w14:textId="77777777" w:rsidR="009A6EB3" w:rsidRDefault="009A6EB3">
      <w:pPr>
        <w:rPr>
          <w:sz w:val="28"/>
          <w:szCs w:val="28"/>
        </w:rPr>
      </w:pPr>
    </w:p>
    <w:p w14:paraId="45A2B9EB" w14:textId="7E4A245E" w:rsidR="009A6EB3" w:rsidRDefault="009A6EB3">
      <w:pPr>
        <w:rPr>
          <w:sz w:val="28"/>
          <w:szCs w:val="28"/>
        </w:rPr>
      </w:pPr>
      <w:r>
        <w:rPr>
          <w:sz w:val="28"/>
          <w:szCs w:val="28"/>
        </w:rPr>
        <w:t>From Imperial College, London, United Kingdom and</w:t>
      </w:r>
      <w:r w:rsidRPr="00F452D5">
        <w:rPr>
          <w:color w:val="000000" w:themeColor="text1"/>
          <w:sz w:val="28"/>
          <w:szCs w:val="28"/>
        </w:rPr>
        <w:t xml:space="preserve"> </w:t>
      </w:r>
      <w:r w:rsidR="00742B4D" w:rsidRPr="00F452D5">
        <w:rPr>
          <w:color w:val="000000" w:themeColor="text1"/>
          <w:sz w:val="28"/>
          <w:szCs w:val="28"/>
        </w:rPr>
        <w:t xml:space="preserve">Cardiac Arrhythmia Center, Cardiovascular Division, Department of Medicine, </w:t>
      </w:r>
      <w:r w:rsidRPr="00F452D5">
        <w:rPr>
          <w:color w:val="000000" w:themeColor="text1"/>
          <w:sz w:val="28"/>
          <w:szCs w:val="28"/>
        </w:rPr>
        <w:t xml:space="preserve">University of Minnesota, </w:t>
      </w:r>
      <w:r w:rsidR="00742B4D" w:rsidRPr="00F452D5">
        <w:rPr>
          <w:color w:val="000000" w:themeColor="text1"/>
          <w:sz w:val="28"/>
          <w:szCs w:val="28"/>
        </w:rPr>
        <w:t>Minneapoli</w:t>
      </w:r>
      <w:r w:rsidR="009A7710" w:rsidRPr="00F452D5">
        <w:rPr>
          <w:color w:val="000000" w:themeColor="text1"/>
          <w:sz w:val="28"/>
          <w:szCs w:val="28"/>
        </w:rPr>
        <w:t>s</w:t>
      </w:r>
      <w:r w:rsidR="00742B4D" w:rsidRPr="00F452D5">
        <w:rPr>
          <w:color w:val="000000" w:themeColor="text1"/>
          <w:sz w:val="28"/>
          <w:szCs w:val="28"/>
        </w:rPr>
        <w:t xml:space="preserve">, MN, </w:t>
      </w:r>
      <w:r>
        <w:rPr>
          <w:sz w:val="28"/>
          <w:szCs w:val="28"/>
        </w:rPr>
        <w:t>United States of America.</w:t>
      </w:r>
    </w:p>
    <w:p w14:paraId="7D6217FD" w14:textId="373F5034" w:rsidR="00F94E3F" w:rsidRDefault="00F94E3F">
      <w:pPr>
        <w:rPr>
          <w:sz w:val="28"/>
          <w:szCs w:val="28"/>
        </w:rPr>
      </w:pPr>
    </w:p>
    <w:p w14:paraId="0EC34D7B" w14:textId="77777777" w:rsidR="009A6EB3" w:rsidRDefault="009A6EB3">
      <w:pPr>
        <w:rPr>
          <w:sz w:val="28"/>
          <w:szCs w:val="28"/>
        </w:rPr>
      </w:pPr>
    </w:p>
    <w:p w14:paraId="29B3CAB4" w14:textId="77777777" w:rsidR="009A6EB3" w:rsidRPr="009A6EB3" w:rsidRDefault="009A6EB3">
      <w:pPr>
        <w:rPr>
          <w:b/>
          <w:sz w:val="28"/>
          <w:szCs w:val="28"/>
        </w:rPr>
      </w:pPr>
      <w:r w:rsidRPr="009A6EB3">
        <w:rPr>
          <w:b/>
          <w:sz w:val="28"/>
          <w:szCs w:val="28"/>
        </w:rPr>
        <w:t>Corresponding author:</w:t>
      </w:r>
    </w:p>
    <w:p w14:paraId="717432E7" w14:textId="77777777" w:rsidR="009A6EB3" w:rsidRDefault="009A6EB3">
      <w:pPr>
        <w:rPr>
          <w:sz w:val="28"/>
          <w:szCs w:val="28"/>
        </w:rPr>
      </w:pPr>
      <w:r>
        <w:rPr>
          <w:sz w:val="28"/>
          <w:szCs w:val="28"/>
        </w:rPr>
        <w:t>Professor Richard Sutton DSc MB BS</w:t>
      </w:r>
    </w:p>
    <w:p w14:paraId="11D1CE1E" w14:textId="77777777" w:rsidR="009A6EB3" w:rsidRDefault="009A6EB3">
      <w:pPr>
        <w:rPr>
          <w:sz w:val="28"/>
          <w:szCs w:val="28"/>
        </w:rPr>
      </w:pPr>
      <w:r>
        <w:rPr>
          <w:sz w:val="28"/>
          <w:szCs w:val="28"/>
        </w:rPr>
        <w:t>Emeritus Professor of Clinical Cardiology</w:t>
      </w:r>
    </w:p>
    <w:p w14:paraId="38DD14AA" w14:textId="77777777" w:rsidR="009A6EB3" w:rsidRDefault="009A6EB3">
      <w:pPr>
        <w:rPr>
          <w:sz w:val="28"/>
          <w:szCs w:val="28"/>
        </w:rPr>
      </w:pPr>
      <w:r>
        <w:rPr>
          <w:sz w:val="28"/>
          <w:szCs w:val="28"/>
        </w:rPr>
        <w:t>Department of Cardiology</w:t>
      </w:r>
    </w:p>
    <w:p w14:paraId="146E8757" w14:textId="77777777" w:rsidR="009A6EB3" w:rsidRDefault="009A6EB3">
      <w:pPr>
        <w:rPr>
          <w:sz w:val="28"/>
          <w:szCs w:val="28"/>
        </w:rPr>
      </w:pPr>
      <w:r>
        <w:rPr>
          <w:sz w:val="28"/>
          <w:szCs w:val="28"/>
        </w:rPr>
        <w:t>Hammersmith Hospital</w:t>
      </w:r>
    </w:p>
    <w:p w14:paraId="6F4AD651" w14:textId="77777777" w:rsidR="009A6EB3" w:rsidRDefault="009A6EB3">
      <w:pPr>
        <w:rPr>
          <w:sz w:val="28"/>
          <w:szCs w:val="28"/>
        </w:rPr>
      </w:pPr>
      <w:r>
        <w:rPr>
          <w:sz w:val="28"/>
          <w:szCs w:val="28"/>
        </w:rPr>
        <w:t>Ducane Road</w:t>
      </w:r>
    </w:p>
    <w:p w14:paraId="250CC6BB" w14:textId="77777777" w:rsidR="009A6EB3" w:rsidRDefault="009A6EB3">
      <w:pPr>
        <w:rPr>
          <w:sz w:val="28"/>
          <w:szCs w:val="28"/>
        </w:rPr>
      </w:pPr>
      <w:r>
        <w:rPr>
          <w:sz w:val="28"/>
          <w:szCs w:val="28"/>
        </w:rPr>
        <w:t>London W12 0NN</w:t>
      </w:r>
    </w:p>
    <w:p w14:paraId="7630BD96" w14:textId="77777777" w:rsidR="009A6EB3" w:rsidRDefault="009A6EB3">
      <w:pPr>
        <w:rPr>
          <w:sz w:val="28"/>
          <w:szCs w:val="28"/>
        </w:rPr>
      </w:pPr>
      <w:r>
        <w:rPr>
          <w:sz w:val="28"/>
          <w:szCs w:val="28"/>
        </w:rPr>
        <w:t>United Kingdom</w:t>
      </w:r>
    </w:p>
    <w:p w14:paraId="46E61289" w14:textId="77777777" w:rsidR="009A6EB3" w:rsidRDefault="009A6EB3">
      <w:pPr>
        <w:rPr>
          <w:sz w:val="28"/>
          <w:szCs w:val="28"/>
        </w:rPr>
      </w:pPr>
      <w:r>
        <w:rPr>
          <w:sz w:val="28"/>
          <w:szCs w:val="28"/>
        </w:rPr>
        <w:t>T: +33629168389</w:t>
      </w:r>
    </w:p>
    <w:p w14:paraId="0361F31B" w14:textId="30A73075" w:rsidR="009A6EB3" w:rsidRDefault="009A6EB3">
      <w:pPr>
        <w:rPr>
          <w:sz w:val="28"/>
          <w:szCs w:val="28"/>
        </w:rPr>
      </w:pPr>
      <w:r>
        <w:rPr>
          <w:sz w:val="28"/>
          <w:szCs w:val="28"/>
        </w:rPr>
        <w:t xml:space="preserve">email: </w:t>
      </w:r>
      <w:hyperlink r:id="rId6" w:history="1">
        <w:r w:rsidR="00742B4D" w:rsidRPr="003954D4">
          <w:rPr>
            <w:rStyle w:val="Hyperlink"/>
            <w:sz w:val="28"/>
            <w:szCs w:val="28"/>
          </w:rPr>
          <w:t>r.sutton@imperial.ac.uk</w:t>
        </w:r>
      </w:hyperlink>
    </w:p>
    <w:p w14:paraId="5FB80469" w14:textId="77777777" w:rsidR="009A6EB3" w:rsidRDefault="009A6EB3">
      <w:pPr>
        <w:rPr>
          <w:sz w:val="28"/>
          <w:szCs w:val="28"/>
        </w:rPr>
      </w:pPr>
    </w:p>
    <w:p w14:paraId="318E136D" w14:textId="77777777" w:rsidR="009A6EB3" w:rsidRDefault="009A6EB3">
      <w:pPr>
        <w:rPr>
          <w:sz w:val="28"/>
          <w:szCs w:val="28"/>
        </w:rPr>
      </w:pPr>
    </w:p>
    <w:p w14:paraId="328C09ED" w14:textId="77777777" w:rsidR="009A6EB3" w:rsidRDefault="009A6EB3">
      <w:pPr>
        <w:rPr>
          <w:sz w:val="28"/>
          <w:szCs w:val="28"/>
        </w:rPr>
      </w:pPr>
    </w:p>
    <w:p w14:paraId="37A3C030" w14:textId="77777777" w:rsidR="00AF2D12" w:rsidRDefault="00AF2D12">
      <w:pPr>
        <w:rPr>
          <w:b/>
          <w:color w:val="000000" w:themeColor="text1"/>
          <w:sz w:val="28"/>
          <w:szCs w:val="28"/>
        </w:rPr>
      </w:pPr>
      <w:r>
        <w:rPr>
          <w:b/>
          <w:color w:val="000000" w:themeColor="text1"/>
          <w:sz w:val="28"/>
          <w:szCs w:val="28"/>
        </w:rPr>
        <w:br w:type="page"/>
      </w:r>
    </w:p>
    <w:p w14:paraId="5F5BEFC6" w14:textId="014E65CB" w:rsidR="00C86702" w:rsidRDefault="00C86702">
      <w:pPr>
        <w:rPr>
          <w:sz w:val="28"/>
          <w:szCs w:val="28"/>
        </w:rPr>
      </w:pPr>
      <w:r w:rsidRPr="00C86702">
        <w:rPr>
          <w:b/>
          <w:color w:val="000000" w:themeColor="text1"/>
          <w:sz w:val="28"/>
          <w:szCs w:val="28"/>
        </w:rPr>
        <w:t>Key Words:</w:t>
      </w:r>
      <w:r w:rsidRPr="00C86702">
        <w:rPr>
          <w:color w:val="000000" w:themeColor="text1"/>
          <w:sz w:val="28"/>
          <w:szCs w:val="28"/>
        </w:rPr>
        <w:t xml:space="preserve"> </w:t>
      </w:r>
      <w:r>
        <w:rPr>
          <w:sz w:val="28"/>
          <w:szCs w:val="28"/>
        </w:rPr>
        <w:t>Cardiac implantable electronic devices, Magnetic resonance Imaging, Safety.</w:t>
      </w:r>
    </w:p>
    <w:p w14:paraId="5EF9B69E" w14:textId="77777777" w:rsidR="001F23C9" w:rsidRDefault="001F23C9">
      <w:pPr>
        <w:rPr>
          <w:b/>
          <w:sz w:val="28"/>
          <w:szCs w:val="28"/>
        </w:rPr>
      </w:pPr>
    </w:p>
    <w:p w14:paraId="6A0D2FF0" w14:textId="08717A3C" w:rsidR="009A6EB3" w:rsidRPr="00FF6333" w:rsidRDefault="00B4441A">
      <w:pPr>
        <w:rPr>
          <w:color w:val="000000" w:themeColor="text1"/>
          <w:sz w:val="28"/>
          <w:szCs w:val="28"/>
        </w:rPr>
      </w:pPr>
      <w:r>
        <w:rPr>
          <w:b/>
          <w:sz w:val="28"/>
          <w:szCs w:val="28"/>
        </w:rPr>
        <w:t xml:space="preserve">Word count: </w:t>
      </w:r>
      <w:r w:rsidR="00FF6333">
        <w:rPr>
          <w:b/>
          <w:color w:val="000000" w:themeColor="text1"/>
          <w:sz w:val="28"/>
          <w:szCs w:val="28"/>
        </w:rPr>
        <w:t>2435</w:t>
      </w:r>
    </w:p>
    <w:p w14:paraId="16F4F2B7" w14:textId="2010C80F" w:rsidR="00AF2D12" w:rsidRDefault="00AF2D12">
      <w:pPr>
        <w:rPr>
          <w:b/>
          <w:sz w:val="28"/>
          <w:szCs w:val="28"/>
        </w:rPr>
      </w:pPr>
      <w:r>
        <w:rPr>
          <w:b/>
          <w:sz w:val="28"/>
          <w:szCs w:val="28"/>
        </w:rPr>
        <w:br w:type="page"/>
      </w:r>
    </w:p>
    <w:p w14:paraId="3ED7A57E" w14:textId="77777777" w:rsidR="009A6EB3" w:rsidRDefault="009A6EB3">
      <w:pPr>
        <w:rPr>
          <w:b/>
          <w:sz w:val="28"/>
          <w:szCs w:val="28"/>
        </w:rPr>
      </w:pPr>
    </w:p>
    <w:p w14:paraId="3704B977" w14:textId="6148A27D" w:rsidR="00D903EF" w:rsidRPr="00EF4094" w:rsidRDefault="009A6EB3" w:rsidP="00742B4D">
      <w:pPr>
        <w:spacing w:line="360" w:lineRule="auto"/>
        <w:rPr>
          <w:color w:val="000000" w:themeColor="text1"/>
          <w:sz w:val="28"/>
          <w:szCs w:val="28"/>
        </w:rPr>
      </w:pPr>
      <w:r>
        <w:rPr>
          <w:sz w:val="28"/>
          <w:szCs w:val="28"/>
        </w:rPr>
        <w:t xml:space="preserve">In 2005, </w:t>
      </w:r>
      <w:r w:rsidR="00A40894">
        <w:rPr>
          <w:sz w:val="28"/>
          <w:szCs w:val="28"/>
        </w:rPr>
        <w:t>Irnich</w:t>
      </w:r>
      <w:r w:rsidR="002A6BB1">
        <w:rPr>
          <w:sz w:val="28"/>
          <w:szCs w:val="28"/>
        </w:rPr>
        <w:t xml:space="preserve"> et al</w:t>
      </w:r>
      <w:r>
        <w:rPr>
          <w:sz w:val="28"/>
          <w:szCs w:val="28"/>
        </w:rPr>
        <w:t xml:space="preserve"> </w:t>
      </w:r>
      <w:r w:rsidR="009B5546" w:rsidRPr="00EF4094">
        <w:rPr>
          <w:color w:val="000000" w:themeColor="text1"/>
          <w:sz w:val="28"/>
          <w:szCs w:val="28"/>
        </w:rPr>
        <w:t xml:space="preserve">reported </w:t>
      </w:r>
      <w:r w:rsidRPr="00EF4094">
        <w:rPr>
          <w:color w:val="000000" w:themeColor="text1"/>
          <w:sz w:val="28"/>
          <w:szCs w:val="28"/>
        </w:rPr>
        <w:t>in Europace</w:t>
      </w:r>
      <w:r w:rsidR="00917B82" w:rsidRPr="00EF4094">
        <w:rPr>
          <w:color w:val="000000" w:themeColor="text1"/>
          <w:sz w:val="28"/>
          <w:szCs w:val="28"/>
        </w:rPr>
        <w:t xml:space="preserve"> (1) the occurrence of</w:t>
      </w:r>
      <w:r w:rsidRPr="00EF4094">
        <w:rPr>
          <w:color w:val="000000" w:themeColor="text1"/>
          <w:sz w:val="28"/>
          <w:szCs w:val="28"/>
        </w:rPr>
        <w:t xml:space="preserve"> </w:t>
      </w:r>
      <w:r>
        <w:rPr>
          <w:sz w:val="28"/>
          <w:szCs w:val="28"/>
        </w:rPr>
        <w:t xml:space="preserve">6 </w:t>
      </w:r>
      <w:r w:rsidR="00742B4D" w:rsidRPr="00F452D5">
        <w:rPr>
          <w:color w:val="000000" w:themeColor="text1"/>
          <w:sz w:val="28"/>
          <w:szCs w:val="28"/>
        </w:rPr>
        <w:t xml:space="preserve">pacemaker patient </w:t>
      </w:r>
      <w:r w:rsidRPr="00F452D5">
        <w:rPr>
          <w:color w:val="000000" w:themeColor="text1"/>
          <w:sz w:val="28"/>
          <w:szCs w:val="28"/>
        </w:rPr>
        <w:t xml:space="preserve">deaths during </w:t>
      </w:r>
      <w:r w:rsidRPr="00EF4094">
        <w:rPr>
          <w:color w:val="000000" w:themeColor="text1"/>
          <w:sz w:val="28"/>
          <w:szCs w:val="28"/>
        </w:rPr>
        <w:t>Magnetic Resonance Imaging</w:t>
      </w:r>
      <w:r w:rsidR="003C4B6B">
        <w:rPr>
          <w:color w:val="000000" w:themeColor="text1"/>
          <w:sz w:val="28"/>
          <w:szCs w:val="28"/>
        </w:rPr>
        <w:t xml:space="preserve"> (MRI)</w:t>
      </w:r>
      <w:r w:rsidR="00917B82" w:rsidRPr="00EF4094">
        <w:rPr>
          <w:color w:val="000000" w:themeColor="text1"/>
          <w:sz w:val="28"/>
          <w:szCs w:val="28"/>
        </w:rPr>
        <w:t xml:space="preserve">. These deaths were identified </w:t>
      </w:r>
      <w:r w:rsidR="00EF4094" w:rsidRPr="00EF4094">
        <w:rPr>
          <w:color w:val="000000" w:themeColor="text1"/>
          <w:sz w:val="28"/>
          <w:szCs w:val="28"/>
        </w:rPr>
        <w:t xml:space="preserve">from </w:t>
      </w:r>
      <w:r w:rsidR="00917B82" w:rsidRPr="00EF4094">
        <w:rPr>
          <w:color w:val="000000" w:themeColor="text1"/>
          <w:sz w:val="28"/>
          <w:szCs w:val="28"/>
        </w:rPr>
        <w:t>files in German institutional medic</w:t>
      </w:r>
      <w:r w:rsidR="00EF4094" w:rsidRPr="00EF4094">
        <w:rPr>
          <w:color w:val="000000" w:themeColor="text1"/>
          <w:sz w:val="28"/>
          <w:szCs w:val="28"/>
        </w:rPr>
        <w:t>o</w:t>
      </w:r>
      <w:r w:rsidR="00917B82" w:rsidRPr="00EF4094">
        <w:rPr>
          <w:color w:val="000000" w:themeColor="text1"/>
          <w:sz w:val="28"/>
          <w:szCs w:val="28"/>
        </w:rPr>
        <w:t>-legal offices in various cities; it was believed that the deaths</w:t>
      </w:r>
      <w:r w:rsidR="00053818" w:rsidRPr="00EF4094">
        <w:rPr>
          <w:color w:val="000000" w:themeColor="text1"/>
          <w:sz w:val="28"/>
          <w:szCs w:val="28"/>
        </w:rPr>
        <w:t xml:space="preserve"> </w:t>
      </w:r>
      <w:r w:rsidR="00917B82" w:rsidRPr="00EF4094">
        <w:rPr>
          <w:color w:val="000000" w:themeColor="text1"/>
          <w:sz w:val="28"/>
          <w:szCs w:val="28"/>
        </w:rPr>
        <w:t>were not previously published, and thereby should be considered</w:t>
      </w:r>
      <w:r w:rsidR="00053818" w:rsidRPr="00EF4094">
        <w:rPr>
          <w:color w:val="000000" w:themeColor="text1"/>
          <w:sz w:val="28"/>
          <w:szCs w:val="28"/>
        </w:rPr>
        <w:t xml:space="preserve"> addition</w:t>
      </w:r>
      <w:r w:rsidR="004E2E3A">
        <w:rPr>
          <w:color w:val="000000" w:themeColor="text1"/>
          <w:sz w:val="28"/>
          <w:szCs w:val="28"/>
        </w:rPr>
        <w:t>al</w:t>
      </w:r>
      <w:r w:rsidR="004B5744" w:rsidRPr="00EF4094">
        <w:rPr>
          <w:color w:val="000000" w:themeColor="text1"/>
          <w:sz w:val="28"/>
          <w:szCs w:val="28"/>
        </w:rPr>
        <w:t xml:space="preserve"> to </w:t>
      </w:r>
      <w:r w:rsidR="00053818" w:rsidRPr="00EF4094">
        <w:rPr>
          <w:color w:val="000000" w:themeColor="text1"/>
          <w:sz w:val="28"/>
          <w:szCs w:val="28"/>
        </w:rPr>
        <w:t>deaths</w:t>
      </w:r>
      <w:r w:rsidR="004B5744" w:rsidRPr="00EF4094">
        <w:rPr>
          <w:color w:val="000000" w:themeColor="text1"/>
          <w:sz w:val="28"/>
          <w:szCs w:val="28"/>
        </w:rPr>
        <w:t xml:space="preserve"> already known</w:t>
      </w:r>
      <w:r w:rsidR="009B5546" w:rsidRPr="00EF4094">
        <w:rPr>
          <w:color w:val="000000" w:themeColor="text1"/>
          <w:sz w:val="28"/>
          <w:szCs w:val="28"/>
        </w:rPr>
        <w:t xml:space="preserve"> </w:t>
      </w:r>
      <w:r w:rsidR="00917B82" w:rsidRPr="00EF4094">
        <w:rPr>
          <w:color w:val="000000" w:themeColor="text1"/>
          <w:sz w:val="28"/>
          <w:szCs w:val="28"/>
        </w:rPr>
        <w:t>to the medical community</w:t>
      </w:r>
      <w:r w:rsidR="00551BA9">
        <w:rPr>
          <w:color w:val="000000" w:themeColor="text1"/>
          <w:sz w:val="28"/>
          <w:szCs w:val="28"/>
        </w:rPr>
        <w:t xml:space="preserve"> </w:t>
      </w:r>
      <w:r w:rsidR="00551BA9" w:rsidRPr="001D4D4D">
        <w:rPr>
          <w:color w:val="000000" w:themeColor="text1"/>
          <w:sz w:val="28"/>
          <w:szCs w:val="28"/>
        </w:rPr>
        <w:t>at that time</w:t>
      </w:r>
      <w:r w:rsidR="00917B82" w:rsidRPr="001D4D4D">
        <w:rPr>
          <w:color w:val="000000" w:themeColor="text1"/>
          <w:sz w:val="28"/>
          <w:szCs w:val="28"/>
        </w:rPr>
        <w:t xml:space="preserve"> </w:t>
      </w:r>
      <w:r w:rsidR="009B5546" w:rsidRPr="00EF4094">
        <w:rPr>
          <w:color w:val="000000" w:themeColor="text1"/>
          <w:sz w:val="28"/>
          <w:szCs w:val="28"/>
        </w:rPr>
        <w:t>(</w:t>
      </w:r>
      <w:r w:rsidR="00EC4333" w:rsidRPr="00F452D5">
        <w:rPr>
          <w:color w:val="000000" w:themeColor="text1"/>
          <w:sz w:val="28"/>
          <w:szCs w:val="28"/>
        </w:rPr>
        <w:t>1</w:t>
      </w:r>
      <w:r w:rsidR="009B5546" w:rsidRPr="00EF4094">
        <w:rPr>
          <w:color w:val="000000" w:themeColor="text1"/>
          <w:sz w:val="28"/>
          <w:szCs w:val="28"/>
        </w:rPr>
        <w:t>)</w:t>
      </w:r>
      <w:r w:rsidRPr="00EF4094">
        <w:rPr>
          <w:color w:val="000000" w:themeColor="text1"/>
          <w:sz w:val="28"/>
          <w:szCs w:val="28"/>
        </w:rPr>
        <w:t xml:space="preserve">. </w:t>
      </w:r>
      <w:r w:rsidR="009B5546" w:rsidRPr="00EF4094">
        <w:rPr>
          <w:color w:val="000000" w:themeColor="text1"/>
          <w:sz w:val="28"/>
          <w:szCs w:val="28"/>
        </w:rPr>
        <w:t>Specifically</w:t>
      </w:r>
      <w:r w:rsidR="00D903EF" w:rsidRPr="00EF4094">
        <w:rPr>
          <w:color w:val="000000" w:themeColor="text1"/>
          <w:sz w:val="28"/>
          <w:szCs w:val="28"/>
        </w:rPr>
        <w:t xml:space="preserve">, the authors </w:t>
      </w:r>
      <w:r w:rsidR="00917B82" w:rsidRPr="00EF4094">
        <w:rPr>
          <w:color w:val="000000" w:themeColor="text1"/>
          <w:sz w:val="28"/>
          <w:szCs w:val="28"/>
        </w:rPr>
        <w:t xml:space="preserve">found that the </w:t>
      </w:r>
      <w:r w:rsidR="009B5546" w:rsidRPr="00EF4094">
        <w:rPr>
          <w:color w:val="000000" w:themeColor="text1"/>
          <w:sz w:val="28"/>
          <w:szCs w:val="28"/>
        </w:rPr>
        <w:t xml:space="preserve">deaths </w:t>
      </w:r>
      <w:r w:rsidR="00917B82" w:rsidRPr="00EF4094">
        <w:rPr>
          <w:color w:val="000000" w:themeColor="text1"/>
          <w:sz w:val="28"/>
          <w:szCs w:val="28"/>
        </w:rPr>
        <w:t xml:space="preserve">had </w:t>
      </w:r>
      <w:r w:rsidR="00D903EF" w:rsidRPr="00EF4094">
        <w:rPr>
          <w:color w:val="000000" w:themeColor="text1"/>
          <w:sz w:val="28"/>
          <w:szCs w:val="28"/>
        </w:rPr>
        <w:t xml:space="preserve">occurred </w:t>
      </w:r>
      <w:r w:rsidR="00917B82" w:rsidRPr="00EF4094">
        <w:rPr>
          <w:color w:val="000000" w:themeColor="text1"/>
          <w:sz w:val="28"/>
          <w:szCs w:val="28"/>
        </w:rPr>
        <w:t>under a variety of MR</w:t>
      </w:r>
      <w:r w:rsidR="004E2E3A">
        <w:rPr>
          <w:color w:val="000000" w:themeColor="text1"/>
          <w:sz w:val="28"/>
          <w:szCs w:val="28"/>
        </w:rPr>
        <w:t>I</w:t>
      </w:r>
      <w:r w:rsidR="00917B82" w:rsidRPr="00EF4094">
        <w:rPr>
          <w:color w:val="000000" w:themeColor="text1"/>
          <w:sz w:val="28"/>
          <w:szCs w:val="28"/>
        </w:rPr>
        <w:t xml:space="preserve"> circumstances</w:t>
      </w:r>
      <w:r w:rsidR="00EF4094" w:rsidRPr="00EF4094">
        <w:rPr>
          <w:color w:val="000000" w:themeColor="text1"/>
          <w:sz w:val="28"/>
          <w:szCs w:val="28"/>
        </w:rPr>
        <w:t>,</w:t>
      </w:r>
      <w:r w:rsidR="00D903EF" w:rsidRPr="00EF4094">
        <w:rPr>
          <w:color w:val="000000" w:themeColor="text1"/>
          <w:sz w:val="28"/>
          <w:szCs w:val="28"/>
        </w:rPr>
        <w:t xml:space="preserve"> </w:t>
      </w:r>
      <w:r w:rsidR="00917B82" w:rsidRPr="00EF4094">
        <w:rPr>
          <w:color w:val="000000" w:themeColor="text1"/>
          <w:sz w:val="28"/>
          <w:szCs w:val="28"/>
        </w:rPr>
        <w:t xml:space="preserve">i.e., </w:t>
      </w:r>
      <w:r w:rsidR="00C4537E" w:rsidRPr="00EF4094">
        <w:rPr>
          <w:color w:val="000000" w:themeColor="text1"/>
          <w:sz w:val="28"/>
          <w:szCs w:val="28"/>
        </w:rPr>
        <w:t>4 different MR</w:t>
      </w:r>
      <w:r w:rsidR="004E2E3A">
        <w:rPr>
          <w:color w:val="000000" w:themeColor="text1"/>
          <w:sz w:val="28"/>
          <w:szCs w:val="28"/>
        </w:rPr>
        <w:t>I</w:t>
      </w:r>
      <w:r w:rsidR="00C4537E" w:rsidRPr="00EF4094">
        <w:rPr>
          <w:color w:val="000000" w:themeColor="text1"/>
          <w:sz w:val="28"/>
          <w:szCs w:val="28"/>
        </w:rPr>
        <w:t xml:space="preserve"> manufacturers, 0.5</w:t>
      </w:r>
      <w:r w:rsidR="004E2E3A">
        <w:rPr>
          <w:color w:val="000000" w:themeColor="text1"/>
          <w:sz w:val="28"/>
          <w:szCs w:val="28"/>
        </w:rPr>
        <w:t>-</w:t>
      </w:r>
      <w:r w:rsidR="00C4537E" w:rsidRPr="00EF4094">
        <w:rPr>
          <w:color w:val="000000" w:themeColor="text1"/>
          <w:sz w:val="28"/>
          <w:szCs w:val="28"/>
        </w:rPr>
        <w:t>1.5 Tesla</w:t>
      </w:r>
      <w:r w:rsidR="004E2E3A">
        <w:rPr>
          <w:color w:val="000000" w:themeColor="text1"/>
          <w:sz w:val="28"/>
          <w:szCs w:val="28"/>
        </w:rPr>
        <w:t xml:space="preserve"> (T)</w:t>
      </w:r>
      <w:r w:rsidR="00EF4094" w:rsidRPr="00EF4094">
        <w:rPr>
          <w:color w:val="000000" w:themeColor="text1"/>
          <w:sz w:val="28"/>
          <w:szCs w:val="28"/>
        </w:rPr>
        <w:t xml:space="preserve"> with</w:t>
      </w:r>
      <w:r w:rsidR="00917B82" w:rsidRPr="00EF4094">
        <w:rPr>
          <w:color w:val="000000" w:themeColor="text1"/>
          <w:sz w:val="28"/>
          <w:szCs w:val="28"/>
        </w:rPr>
        <w:t xml:space="preserve"> half the deaths occurr</w:t>
      </w:r>
      <w:r w:rsidR="00EF4094" w:rsidRPr="00EF4094">
        <w:rPr>
          <w:color w:val="000000" w:themeColor="text1"/>
          <w:sz w:val="28"/>
          <w:szCs w:val="28"/>
        </w:rPr>
        <w:t>ing</w:t>
      </w:r>
      <w:r w:rsidR="00917B82" w:rsidRPr="00EF4094">
        <w:rPr>
          <w:color w:val="000000" w:themeColor="text1"/>
          <w:sz w:val="28"/>
          <w:szCs w:val="28"/>
        </w:rPr>
        <w:t xml:space="preserve"> in low induction (0.5</w:t>
      </w:r>
      <w:r w:rsidR="004E2E3A">
        <w:rPr>
          <w:color w:val="000000" w:themeColor="text1"/>
          <w:sz w:val="28"/>
          <w:szCs w:val="28"/>
        </w:rPr>
        <w:t>T</w:t>
      </w:r>
      <w:r w:rsidR="00917B82" w:rsidRPr="00EF4094">
        <w:rPr>
          <w:color w:val="000000" w:themeColor="text1"/>
          <w:sz w:val="28"/>
          <w:szCs w:val="28"/>
        </w:rPr>
        <w:t xml:space="preserve">) machines. </w:t>
      </w:r>
      <w:r w:rsidR="00D903EF" w:rsidRPr="00EF4094">
        <w:rPr>
          <w:color w:val="000000" w:themeColor="text1"/>
          <w:sz w:val="28"/>
          <w:szCs w:val="28"/>
        </w:rPr>
        <w:t>It was notable</w:t>
      </w:r>
      <w:r w:rsidR="00EF4094" w:rsidRPr="00EF4094">
        <w:rPr>
          <w:color w:val="000000" w:themeColor="text1"/>
          <w:sz w:val="28"/>
          <w:szCs w:val="28"/>
        </w:rPr>
        <w:t xml:space="preserve"> </w:t>
      </w:r>
      <w:r w:rsidR="00D903EF" w:rsidRPr="00EF4094">
        <w:rPr>
          <w:color w:val="000000" w:themeColor="text1"/>
          <w:sz w:val="28"/>
          <w:szCs w:val="28"/>
        </w:rPr>
        <w:t xml:space="preserve">that all </w:t>
      </w:r>
      <w:r w:rsidR="00EF4094" w:rsidRPr="00EF4094">
        <w:rPr>
          <w:color w:val="000000" w:themeColor="text1"/>
          <w:sz w:val="28"/>
          <w:szCs w:val="28"/>
        </w:rPr>
        <w:t xml:space="preserve">had </w:t>
      </w:r>
      <w:r w:rsidR="00917B82" w:rsidRPr="00EF4094">
        <w:rPr>
          <w:color w:val="000000" w:themeColor="text1"/>
          <w:sz w:val="28"/>
          <w:szCs w:val="28"/>
        </w:rPr>
        <w:t>s</w:t>
      </w:r>
      <w:r w:rsidR="00D903EF" w:rsidRPr="00EF4094">
        <w:rPr>
          <w:color w:val="000000" w:themeColor="text1"/>
          <w:sz w:val="28"/>
          <w:szCs w:val="28"/>
        </w:rPr>
        <w:t xml:space="preserve">inus node dysfunction </w:t>
      </w:r>
      <w:r w:rsidR="00EF4094" w:rsidRPr="00EF4094">
        <w:rPr>
          <w:color w:val="000000" w:themeColor="text1"/>
          <w:sz w:val="28"/>
          <w:szCs w:val="28"/>
        </w:rPr>
        <w:t xml:space="preserve">as indication for </w:t>
      </w:r>
      <w:r w:rsidR="00D903EF" w:rsidRPr="00EF4094">
        <w:rPr>
          <w:color w:val="000000" w:themeColor="text1"/>
          <w:sz w:val="28"/>
          <w:szCs w:val="28"/>
        </w:rPr>
        <w:t>pac</w:t>
      </w:r>
      <w:r w:rsidR="00EF4094" w:rsidRPr="00EF4094">
        <w:rPr>
          <w:color w:val="000000" w:themeColor="text1"/>
          <w:sz w:val="28"/>
          <w:szCs w:val="28"/>
        </w:rPr>
        <w:t>ing</w:t>
      </w:r>
      <w:r w:rsidR="00D903EF" w:rsidRPr="00EF4094">
        <w:rPr>
          <w:color w:val="000000" w:themeColor="text1"/>
          <w:sz w:val="28"/>
          <w:szCs w:val="28"/>
        </w:rPr>
        <w:t xml:space="preserve"> </w:t>
      </w:r>
      <w:r w:rsidR="00C4537E" w:rsidRPr="00EF4094">
        <w:rPr>
          <w:color w:val="000000" w:themeColor="text1"/>
          <w:sz w:val="28"/>
          <w:szCs w:val="28"/>
        </w:rPr>
        <w:t>(</w:t>
      </w:r>
      <w:r w:rsidR="00917B82" w:rsidRPr="00EF4094">
        <w:rPr>
          <w:color w:val="000000" w:themeColor="text1"/>
          <w:sz w:val="28"/>
          <w:szCs w:val="28"/>
        </w:rPr>
        <w:t>pacemaker</w:t>
      </w:r>
      <w:r w:rsidR="00EF4094" w:rsidRPr="00EF4094">
        <w:rPr>
          <w:color w:val="000000" w:themeColor="text1"/>
          <w:sz w:val="28"/>
          <w:szCs w:val="28"/>
        </w:rPr>
        <w:t>s from 4 different</w:t>
      </w:r>
      <w:r w:rsidR="00917B82" w:rsidRPr="00EF4094">
        <w:rPr>
          <w:color w:val="000000" w:themeColor="text1"/>
          <w:sz w:val="28"/>
          <w:szCs w:val="28"/>
        </w:rPr>
        <w:t xml:space="preserve"> </w:t>
      </w:r>
      <w:r w:rsidR="00C4537E" w:rsidRPr="00EF4094">
        <w:rPr>
          <w:color w:val="000000" w:themeColor="text1"/>
          <w:sz w:val="28"/>
          <w:szCs w:val="28"/>
        </w:rPr>
        <w:t>manufacturers)</w:t>
      </w:r>
      <w:r w:rsidR="00D903EF" w:rsidRPr="00EF4094">
        <w:rPr>
          <w:color w:val="000000" w:themeColor="text1"/>
          <w:sz w:val="28"/>
          <w:szCs w:val="28"/>
        </w:rPr>
        <w:t xml:space="preserve">, </w:t>
      </w:r>
      <w:r w:rsidR="00917B82" w:rsidRPr="00EF4094">
        <w:rPr>
          <w:color w:val="000000" w:themeColor="text1"/>
          <w:sz w:val="28"/>
          <w:szCs w:val="28"/>
        </w:rPr>
        <w:t>but</w:t>
      </w:r>
      <w:r w:rsidR="00D903EF" w:rsidRPr="00EF4094">
        <w:rPr>
          <w:color w:val="000000" w:themeColor="text1"/>
          <w:sz w:val="28"/>
          <w:szCs w:val="28"/>
        </w:rPr>
        <w:t xml:space="preserve"> none w</w:t>
      </w:r>
      <w:r w:rsidR="00EF4094" w:rsidRPr="00EF4094">
        <w:rPr>
          <w:color w:val="000000" w:themeColor="text1"/>
          <w:sz w:val="28"/>
          <w:szCs w:val="28"/>
        </w:rPr>
        <w:t>as</w:t>
      </w:r>
      <w:r w:rsidR="00D903EF" w:rsidRPr="00EF4094">
        <w:rPr>
          <w:color w:val="000000" w:themeColor="text1"/>
          <w:sz w:val="28"/>
          <w:szCs w:val="28"/>
        </w:rPr>
        <w:t xml:space="preserve"> pacemaker dependent (1).</w:t>
      </w:r>
      <w:r w:rsidR="00C4537E" w:rsidRPr="00EF4094">
        <w:rPr>
          <w:color w:val="000000" w:themeColor="text1"/>
          <w:sz w:val="28"/>
          <w:szCs w:val="28"/>
        </w:rPr>
        <w:t xml:space="preserve"> </w:t>
      </w:r>
      <w:r w:rsidR="00EF4094" w:rsidRPr="00F452D5">
        <w:rPr>
          <w:color w:val="000000" w:themeColor="text1"/>
          <w:sz w:val="28"/>
          <w:szCs w:val="28"/>
        </w:rPr>
        <w:t xml:space="preserve">ECG monitoring was </w:t>
      </w:r>
      <w:r w:rsidR="00742B4D" w:rsidRPr="00F452D5">
        <w:rPr>
          <w:color w:val="000000" w:themeColor="text1"/>
          <w:sz w:val="28"/>
          <w:szCs w:val="28"/>
        </w:rPr>
        <w:t xml:space="preserve">not </w:t>
      </w:r>
      <w:r w:rsidR="00F452D5" w:rsidRPr="00F452D5">
        <w:rPr>
          <w:color w:val="000000" w:themeColor="text1"/>
          <w:sz w:val="28"/>
          <w:szCs w:val="28"/>
        </w:rPr>
        <w:t xml:space="preserve">performed </w:t>
      </w:r>
      <w:r w:rsidR="00EF4094" w:rsidRPr="00EF4094">
        <w:rPr>
          <w:color w:val="000000" w:themeColor="text1"/>
          <w:sz w:val="28"/>
          <w:szCs w:val="28"/>
        </w:rPr>
        <w:t>in any patient but v</w:t>
      </w:r>
      <w:r w:rsidR="00C4537E" w:rsidRPr="00EF4094">
        <w:rPr>
          <w:color w:val="000000" w:themeColor="text1"/>
          <w:sz w:val="28"/>
          <w:szCs w:val="28"/>
        </w:rPr>
        <w:t>entricular fibrillation</w:t>
      </w:r>
      <w:r w:rsidR="00917B82" w:rsidRPr="00EF4094">
        <w:rPr>
          <w:color w:val="000000" w:themeColor="text1"/>
          <w:sz w:val="28"/>
          <w:szCs w:val="28"/>
        </w:rPr>
        <w:t xml:space="preserve"> was</w:t>
      </w:r>
      <w:r w:rsidR="00C4537E" w:rsidRPr="00EF4094">
        <w:rPr>
          <w:color w:val="000000" w:themeColor="text1"/>
          <w:sz w:val="28"/>
          <w:szCs w:val="28"/>
        </w:rPr>
        <w:t xml:space="preserve"> </w:t>
      </w:r>
      <w:r w:rsidR="00EF4094" w:rsidRPr="00EF4094">
        <w:rPr>
          <w:color w:val="000000" w:themeColor="text1"/>
          <w:sz w:val="28"/>
          <w:szCs w:val="28"/>
        </w:rPr>
        <w:t>given as the cause of death in 3</w:t>
      </w:r>
      <w:r w:rsidR="00C4537E" w:rsidRPr="00EF4094">
        <w:rPr>
          <w:color w:val="000000" w:themeColor="text1"/>
          <w:sz w:val="28"/>
          <w:szCs w:val="28"/>
        </w:rPr>
        <w:t xml:space="preserve"> and suspected in two others. </w:t>
      </w:r>
      <w:r w:rsidR="00551BA9" w:rsidRPr="001D4D4D">
        <w:rPr>
          <w:color w:val="000000" w:themeColor="text1"/>
          <w:sz w:val="28"/>
          <w:szCs w:val="28"/>
        </w:rPr>
        <w:t xml:space="preserve">The remaining cause of death was not assigned. </w:t>
      </w:r>
      <w:r w:rsidR="00EF4094" w:rsidRPr="00EF4094">
        <w:rPr>
          <w:color w:val="000000" w:themeColor="text1"/>
          <w:sz w:val="28"/>
          <w:szCs w:val="28"/>
        </w:rPr>
        <w:t>T</w:t>
      </w:r>
      <w:r w:rsidR="00917B82" w:rsidRPr="00EF4094">
        <w:rPr>
          <w:color w:val="000000" w:themeColor="text1"/>
          <w:sz w:val="28"/>
          <w:szCs w:val="28"/>
        </w:rPr>
        <w:t xml:space="preserve">he authors provided </w:t>
      </w:r>
      <w:r w:rsidR="00C4537E" w:rsidRPr="00EF4094">
        <w:rPr>
          <w:color w:val="000000" w:themeColor="text1"/>
          <w:sz w:val="28"/>
          <w:szCs w:val="28"/>
        </w:rPr>
        <w:t>little</w:t>
      </w:r>
      <w:r w:rsidR="00EF4094" w:rsidRPr="00EF4094">
        <w:rPr>
          <w:color w:val="000000" w:themeColor="text1"/>
          <w:sz w:val="28"/>
          <w:szCs w:val="28"/>
        </w:rPr>
        <w:t xml:space="preserve"> background information</w:t>
      </w:r>
      <w:r w:rsidR="00C4537E" w:rsidRPr="00EF4094">
        <w:rPr>
          <w:color w:val="000000" w:themeColor="text1"/>
          <w:sz w:val="28"/>
          <w:szCs w:val="28"/>
        </w:rPr>
        <w:t xml:space="preserve"> in the way of clinical data regarding the patients or their care</w:t>
      </w:r>
      <w:r w:rsidR="00EF4094" w:rsidRPr="00EF4094">
        <w:rPr>
          <w:color w:val="000000" w:themeColor="text1"/>
          <w:sz w:val="28"/>
          <w:szCs w:val="28"/>
        </w:rPr>
        <w:t xml:space="preserve">. </w:t>
      </w:r>
      <w:r w:rsidR="00917B82" w:rsidRPr="00EF4094">
        <w:rPr>
          <w:color w:val="000000" w:themeColor="text1"/>
          <w:sz w:val="28"/>
          <w:szCs w:val="28"/>
        </w:rPr>
        <w:t xml:space="preserve"> </w:t>
      </w:r>
      <w:r w:rsidR="00C4537E" w:rsidRPr="00EF4094">
        <w:rPr>
          <w:color w:val="000000" w:themeColor="text1"/>
          <w:sz w:val="28"/>
          <w:szCs w:val="28"/>
        </w:rPr>
        <w:t xml:space="preserve"> </w:t>
      </w:r>
    </w:p>
    <w:p w14:paraId="38E6BECF" w14:textId="77777777" w:rsidR="00D903EF" w:rsidRPr="00EF4094" w:rsidRDefault="00D903EF" w:rsidP="00742B4D">
      <w:pPr>
        <w:spacing w:line="360" w:lineRule="auto"/>
        <w:rPr>
          <w:color w:val="000000" w:themeColor="text1"/>
          <w:sz w:val="28"/>
          <w:szCs w:val="28"/>
        </w:rPr>
      </w:pPr>
    </w:p>
    <w:p w14:paraId="2825DA7D" w14:textId="7FA9F0C3" w:rsidR="00E96B97" w:rsidRDefault="00E96B97" w:rsidP="00742B4D">
      <w:pPr>
        <w:spacing w:line="360" w:lineRule="auto"/>
        <w:rPr>
          <w:sz w:val="28"/>
          <w:szCs w:val="28"/>
        </w:rPr>
      </w:pPr>
      <w:r w:rsidRPr="00EF4094">
        <w:rPr>
          <w:color w:val="000000" w:themeColor="text1"/>
          <w:sz w:val="28"/>
          <w:szCs w:val="28"/>
        </w:rPr>
        <w:t xml:space="preserve">Although </w:t>
      </w:r>
      <w:r w:rsidR="00742B4D" w:rsidRPr="00F452D5">
        <w:rPr>
          <w:color w:val="000000" w:themeColor="text1"/>
          <w:sz w:val="28"/>
          <w:szCs w:val="28"/>
        </w:rPr>
        <w:t xml:space="preserve">medical device </w:t>
      </w:r>
      <w:r w:rsidRPr="00F452D5">
        <w:rPr>
          <w:color w:val="000000" w:themeColor="text1"/>
          <w:sz w:val="28"/>
          <w:szCs w:val="28"/>
        </w:rPr>
        <w:t xml:space="preserve">manufacturers were aware of </w:t>
      </w:r>
      <w:r w:rsidR="00742B4D" w:rsidRPr="00F452D5">
        <w:rPr>
          <w:color w:val="000000" w:themeColor="text1"/>
          <w:sz w:val="28"/>
          <w:szCs w:val="28"/>
        </w:rPr>
        <w:t xml:space="preserve">health </w:t>
      </w:r>
      <w:r w:rsidRPr="00F452D5">
        <w:rPr>
          <w:color w:val="000000" w:themeColor="text1"/>
          <w:sz w:val="28"/>
          <w:szCs w:val="28"/>
        </w:rPr>
        <w:t xml:space="preserve">risks before </w:t>
      </w:r>
      <w:r w:rsidRPr="00EF4094">
        <w:rPr>
          <w:color w:val="000000" w:themeColor="text1"/>
          <w:sz w:val="28"/>
          <w:szCs w:val="28"/>
        </w:rPr>
        <w:t>this time (2-4), t</w:t>
      </w:r>
      <w:r w:rsidR="009A6EB3" w:rsidRPr="00EF4094">
        <w:rPr>
          <w:color w:val="000000" w:themeColor="text1"/>
          <w:sz w:val="28"/>
          <w:szCs w:val="28"/>
        </w:rPr>
        <w:t>h</w:t>
      </w:r>
      <w:r w:rsidR="009B5546" w:rsidRPr="00EF4094">
        <w:rPr>
          <w:color w:val="000000" w:themeColor="text1"/>
          <w:sz w:val="28"/>
          <w:szCs w:val="28"/>
        </w:rPr>
        <w:t>e</w:t>
      </w:r>
      <w:r w:rsidR="009A6EB3" w:rsidRPr="00EF4094">
        <w:rPr>
          <w:color w:val="000000" w:themeColor="text1"/>
          <w:sz w:val="28"/>
          <w:szCs w:val="28"/>
        </w:rPr>
        <w:t xml:space="preserve"> communication</w:t>
      </w:r>
      <w:r w:rsidR="009B5546" w:rsidRPr="00EF4094">
        <w:rPr>
          <w:color w:val="000000" w:themeColor="text1"/>
          <w:sz w:val="28"/>
          <w:szCs w:val="28"/>
        </w:rPr>
        <w:t xml:space="preserve"> by Irnich et al</w:t>
      </w:r>
      <w:r w:rsidRPr="00EF4094">
        <w:rPr>
          <w:color w:val="000000" w:themeColor="text1"/>
          <w:sz w:val="28"/>
          <w:szCs w:val="28"/>
        </w:rPr>
        <w:t xml:space="preserve"> seems to have been the </w:t>
      </w:r>
      <w:r w:rsidR="00EF4094" w:rsidRPr="00EF4094">
        <w:rPr>
          <w:color w:val="000000" w:themeColor="text1"/>
          <w:sz w:val="28"/>
          <w:szCs w:val="28"/>
        </w:rPr>
        <w:t>report</w:t>
      </w:r>
      <w:r w:rsidRPr="00EF4094">
        <w:rPr>
          <w:color w:val="000000" w:themeColor="text1"/>
          <w:sz w:val="28"/>
          <w:szCs w:val="28"/>
        </w:rPr>
        <w:t xml:space="preserve"> that </w:t>
      </w:r>
      <w:r w:rsidR="00A40894" w:rsidRPr="00EF4094">
        <w:rPr>
          <w:color w:val="000000" w:themeColor="text1"/>
          <w:sz w:val="28"/>
          <w:szCs w:val="28"/>
        </w:rPr>
        <w:t>trigger</w:t>
      </w:r>
      <w:r w:rsidRPr="00EF4094">
        <w:rPr>
          <w:color w:val="000000" w:themeColor="text1"/>
          <w:sz w:val="28"/>
          <w:szCs w:val="28"/>
        </w:rPr>
        <w:t>ed</w:t>
      </w:r>
      <w:r w:rsidR="009B5546" w:rsidRPr="00EF4094">
        <w:rPr>
          <w:color w:val="000000" w:themeColor="text1"/>
          <w:sz w:val="28"/>
          <w:szCs w:val="28"/>
        </w:rPr>
        <w:t xml:space="preserve"> </w:t>
      </w:r>
      <w:r w:rsidR="009A6EB3" w:rsidRPr="00EF4094">
        <w:rPr>
          <w:color w:val="000000" w:themeColor="text1"/>
          <w:sz w:val="28"/>
          <w:szCs w:val="28"/>
        </w:rPr>
        <w:t>manufacturers</w:t>
      </w:r>
      <w:r w:rsidR="00B96F50" w:rsidRPr="00EF4094">
        <w:rPr>
          <w:color w:val="000000" w:themeColor="text1"/>
          <w:sz w:val="28"/>
          <w:szCs w:val="28"/>
        </w:rPr>
        <w:t>, le</w:t>
      </w:r>
      <w:r w:rsidR="009A6EB3" w:rsidRPr="00EF4094">
        <w:rPr>
          <w:color w:val="000000" w:themeColor="text1"/>
          <w:sz w:val="28"/>
          <w:szCs w:val="28"/>
        </w:rPr>
        <w:t>d by Medtronic</w:t>
      </w:r>
      <w:r w:rsidR="00B96F50" w:rsidRPr="00EF4094">
        <w:rPr>
          <w:color w:val="000000" w:themeColor="text1"/>
          <w:sz w:val="28"/>
          <w:szCs w:val="28"/>
        </w:rPr>
        <w:t xml:space="preserve"> Inc</w:t>
      </w:r>
      <w:r w:rsidRPr="00EF4094">
        <w:rPr>
          <w:color w:val="000000" w:themeColor="text1"/>
          <w:sz w:val="28"/>
          <w:szCs w:val="28"/>
        </w:rPr>
        <w:t xml:space="preserve"> (Minneapolis, MN, </w:t>
      </w:r>
      <w:r w:rsidRPr="001D4D4D">
        <w:rPr>
          <w:color w:val="000000" w:themeColor="text1"/>
          <w:sz w:val="28"/>
          <w:szCs w:val="28"/>
        </w:rPr>
        <w:t>USA)</w:t>
      </w:r>
      <w:r w:rsidR="00551BA9" w:rsidRPr="001D4D4D">
        <w:rPr>
          <w:color w:val="000000" w:themeColor="text1"/>
          <w:sz w:val="28"/>
          <w:szCs w:val="28"/>
        </w:rPr>
        <w:t>,</w:t>
      </w:r>
      <w:r w:rsidR="009A6EB3" w:rsidRPr="001D4D4D">
        <w:rPr>
          <w:color w:val="000000" w:themeColor="text1"/>
          <w:sz w:val="28"/>
          <w:szCs w:val="28"/>
        </w:rPr>
        <w:t xml:space="preserve"> to </w:t>
      </w:r>
      <w:r w:rsidR="009B5546" w:rsidRPr="00EF4094">
        <w:rPr>
          <w:color w:val="000000" w:themeColor="text1"/>
          <w:sz w:val="28"/>
          <w:szCs w:val="28"/>
        </w:rPr>
        <w:t xml:space="preserve">initiate steps to </w:t>
      </w:r>
      <w:r w:rsidR="009A6EB3" w:rsidRPr="00EF4094">
        <w:rPr>
          <w:color w:val="000000" w:themeColor="text1"/>
          <w:sz w:val="28"/>
          <w:szCs w:val="28"/>
        </w:rPr>
        <w:t>modify hardware and software</w:t>
      </w:r>
      <w:r w:rsidR="00B96F50" w:rsidRPr="00EF4094">
        <w:rPr>
          <w:color w:val="000000" w:themeColor="text1"/>
          <w:sz w:val="28"/>
          <w:szCs w:val="28"/>
        </w:rPr>
        <w:t xml:space="preserve"> in their </w:t>
      </w:r>
      <w:r w:rsidR="009A6EB3" w:rsidRPr="00EF4094">
        <w:rPr>
          <w:color w:val="000000" w:themeColor="text1"/>
          <w:sz w:val="28"/>
          <w:szCs w:val="28"/>
        </w:rPr>
        <w:t>cardiac implantable electron</w:t>
      </w:r>
      <w:r w:rsidR="00B96F50" w:rsidRPr="00EF4094">
        <w:rPr>
          <w:color w:val="000000" w:themeColor="text1"/>
          <w:sz w:val="28"/>
          <w:szCs w:val="28"/>
        </w:rPr>
        <w:t>ic devices (CIEDs)</w:t>
      </w:r>
      <w:r w:rsidR="00917B82" w:rsidRPr="00EF4094">
        <w:rPr>
          <w:color w:val="000000" w:themeColor="text1"/>
          <w:sz w:val="28"/>
          <w:szCs w:val="28"/>
        </w:rPr>
        <w:t xml:space="preserve"> and leads</w:t>
      </w:r>
      <w:r w:rsidR="00B96F50" w:rsidRPr="00EF4094">
        <w:rPr>
          <w:color w:val="000000" w:themeColor="text1"/>
          <w:sz w:val="28"/>
          <w:szCs w:val="28"/>
        </w:rPr>
        <w:t xml:space="preserve">, </w:t>
      </w:r>
      <w:r w:rsidR="00551BA9" w:rsidRPr="001D4D4D">
        <w:rPr>
          <w:color w:val="000000" w:themeColor="text1"/>
          <w:sz w:val="28"/>
          <w:szCs w:val="28"/>
        </w:rPr>
        <w:t>and thereby</w:t>
      </w:r>
      <w:r w:rsidR="00B96F50" w:rsidRPr="001D4D4D">
        <w:rPr>
          <w:color w:val="000000" w:themeColor="text1"/>
          <w:sz w:val="28"/>
          <w:szCs w:val="28"/>
        </w:rPr>
        <w:t xml:space="preserve"> </w:t>
      </w:r>
      <w:r w:rsidR="00B96F50">
        <w:rPr>
          <w:sz w:val="28"/>
          <w:szCs w:val="28"/>
        </w:rPr>
        <w:t>make</w:t>
      </w:r>
      <w:r w:rsidR="00B96F50" w:rsidRPr="00A40894">
        <w:rPr>
          <w:color w:val="000000" w:themeColor="text1"/>
          <w:sz w:val="28"/>
          <w:szCs w:val="28"/>
        </w:rPr>
        <w:t xml:space="preserve"> the</w:t>
      </w:r>
      <w:r w:rsidR="00A40894" w:rsidRPr="00A40894">
        <w:rPr>
          <w:color w:val="000000" w:themeColor="text1"/>
          <w:sz w:val="28"/>
          <w:szCs w:val="28"/>
        </w:rPr>
        <w:t>m</w:t>
      </w:r>
      <w:r w:rsidR="00EF7A3F" w:rsidRPr="00A40894">
        <w:rPr>
          <w:color w:val="000000" w:themeColor="text1"/>
          <w:sz w:val="28"/>
          <w:szCs w:val="28"/>
        </w:rPr>
        <w:t xml:space="preserve"> </w:t>
      </w:r>
      <w:r w:rsidR="00EF7A3F">
        <w:rPr>
          <w:sz w:val="28"/>
          <w:szCs w:val="28"/>
        </w:rPr>
        <w:t xml:space="preserve">as safe as possible </w:t>
      </w:r>
      <w:r w:rsidR="004E2E3A">
        <w:rPr>
          <w:sz w:val="28"/>
          <w:szCs w:val="28"/>
        </w:rPr>
        <w:t>during</w:t>
      </w:r>
      <w:r w:rsidR="00EF7A3F">
        <w:rPr>
          <w:sz w:val="28"/>
          <w:szCs w:val="28"/>
        </w:rPr>
        <w:t xml:space="preserve"> MR</w:t>
      </w:r>
      <w:r w:rsidR="004E2E3A">
        <w:rPr>
          <w:sz w:val="28"/>
          <w:szCs w:val="28"/>
        </w:rPr>
        <w:t>I</w:t>
      </w:r>
      <w:r w:rsidR="00EF7A3F">
        <w:rPr>
          <w:sz w:val="28"/>
          <w:szCs w:val="28"/>
        </w:rPr>
        <w:t>.</w:t>
      </w:r>
      <w:r w:rsidR="009A6EB3">
        <w:rPr>
          <w:sz w:val="28"/>
          <w:szCs w:val="28"/>
        </w:rPr>
        <w:t xml:space="preserve"> </w:t>
      </w:r>
    </w:p>
    <w:p w14:paraId="3E38EEE5" w14:textId="77777777" w:rsidR="00E96B97" w:rsidRDefault="00E96B97" w:rsidP="00742B4D">
      <w:pPr>
        <w:spacing w:line="360" w:lineRule="auto"/>
        <w:rPr>
          <w:sz w:val="28"/>
          <w:szCs w:val="28"/>
        </w:rPr>
      </w:pPr>
    </w:p>
    <w:p w14:paraId="0A9FA9C6" w14:textId="545CF842" w:rsidR="00351D7E" w:rsidRDefault="00EF7A3F" w:rsidP="00742B4D">
      <w:pPr>
        <w:spacing w:line="360" w:lineRule="auto"/>
        <w:rPr>
          <w:sz w:val="28"/>
          <w:szCs w:val="28"/>
        </w:rPr>
      </w:pPr>
      <w:r>
        <w:rPr>
          <w:sz w:val="28"/>
          <w:szCs w:val="28"/>
        </w:rPr>
        <w:t xml:space="preserve">By 2011, after </w:t>
      </w:r>
      <w:r w:rsidR="00742B4D" w:rsidRPr="00F452D5">
        <w:rPr>
          <w:color w:val="000000" w:themeColor="text1"/>
          <w:sz w:val="28"/>
          <w:szCs w:val="28"/>
        </w:rPr>
        <w:t>considerable research</w:t>
      </w:r>
      <w:r w:rsidR="004E2E3A">
        <w:rPr>
          <w:color w:val="000000" w:themeColor="text1"/>
          <w:sz w:val="28"/>
          <w:szCs w:val="28"/>
        </w:rPr>
        <w:t>,</w:t>
      </w:r>
      <w:r w:rsidR="00742B4D" w:rsidRPr="00F452D5">
        <w:rPr>
          <w:color w:val="000000" w:themeColor="text1"/>
          <w:sz w:val="28"/>
          <w:szCs w:val="28"/>
        </w:rPr>
        <w:t xml:space="preserve"> development</w:t>
      </w:r>
      <w:r w:rsidRPr="00F452D5">
        <w:rPr>
          <w:color w:val="000000" w:themeColor="text1"/>
          <w:sz w:val="28"/>
          <w:szCs w:val="28"/>
        </w:rPr>
        <w:t xml:space="preserve"> and </w:t>
      </w:r>
      <w:r w:rsidR="005C398F" w:rsidRPr="00F452D5">
        <w:rPr>
          <w:color w:val="000000" w:themeColor="text1"/>
          <w:sz w:val="28"/>
          <w:szCs w:val="28"/>
        </w:rPr>
        <w:t>great</w:t>
      </w:r>
      <w:r w:rsidRPr="00F452D5">
        <w:rPr>
          <w:color w:val="000000" w:themeColor="text1"/>
          <w:sz w:val="28"/>
          <w:szCs w:val="28"/>
        </w:rPr>
        <w:t xml:space="preserve"> expenditure</w:t>
      </w:r>
      <w:r w:rsidR="00742B4D" w:rsidRPr="00F452D5">
        <w:rPr>
          <w:color w:val="000000" w:themeColor="text1"/>
          <w:sz w:val="28"/>
          <w:szCs w:val="28"/>
        </w:rPr>
        <w:t>,</w:t>
      </w:r>
      <w:r w:rsidR="00E96B97" w:rsidRPr="00F452D5">
        <w:rPr>
          <w:color w:val="000000" w:themeColor="text1"/>
          <w:sz w:val="28"/>
          <w:szCs w:val="28"/>
        </w:rPr>
        <w:t xml:space="preserve"> </w:t>
      </w:r>
      <w:r w:rsidR="00A40894" w:rsidRPr="00F452D5">
        <w:rPr>
          <w:color w:val="000000" w:themeColor="text1"/>
          <w:sz w:val="28"/>
          <w:szCs w:val="28"/>
        </w:rPr>
        <w:t xml:space="preserve">Medtronic </w:t>
      </w:r>
      <w:r w:rsidR="00742B4D" w:rsidRPr="00F452D5">
        <w:rPr>
          <w:color w:val="000000" w:themeColor="text1"/>
          <w:sz w:val="28"/>
          <w:szCs w:val="28"/>
        </w:rPr>
        <w:t xml:space="preserve">completed </w:t>
      </w:r>
      <w:r w:rsidRPr="00F452D5">
        <w:rPr>
          <w:color w:val="000000" w:themeColor="text1"/>
          <w:sz w:val="28"/>
          <w:szCs w:val="28"/>
        </w:rPr>
        <w:t xml:space="preserve">a randomized </w:t>
      </w:r>
      <w:r w:rsidR="0077769B" w:rsidRPr="00F452D5">
        <w:rPr>
          <w:color w:val="000000" w:themeColor="text1"/>
          <w:sz w:val="28"/>
          <w:szCs w:val="28"/>
        </w:rPr>
        <w:t xml:space="preserve">controlled </w:t>
      </w:r>
      <w:r w:rsidRPr="00F452D5">
        <w:rPr>
          <w:color w:val="000000" w:themeColor="text1"/>
          <w:sz w:val="28"/>
          <w:szCs w:val="28"/>
        </w:rPr>
        <w:t>clinical trial of a new pacemaker and leads</w:t>
      </w:r>
      <w:r w:rsidR="0077769B" w:rsidRPr="00F452D5">
        <w:rPr>
          <w:color w:val="000000" w:themeColor="text1"/>
          <w:sz w:val="28"/>
          <w:szCs w:val="28"/>
        </w:rPr>
        <w:t xml:space="preserve"> designed and built to minimize </w:t>
      </w:r>
      <w:r w:rsidR="00742B4D" w:rsidRPr="00F452D5">
        <w:rPr>
          <w:color w:val="000000" w:themeColor="text1"/>
          <w:sz w:val="28"/>
          <w:szCs w:val="28"/>
        </w:rPr>
        <w:t>adverse MR</w:t>
      </w:r>
      <w:r w:rsidR="004E2E3A">
        <w:rPr>
          <w:color w:val="000000" w:themeColor="text1"/>
          <w:sz w:val="28"/>
          <w:szCs w:val="28"/>
        </w:rPr>
        <w:t>I</w:t>
      </w:r>
      <w:r w:rsidR="00742B4D" w:rsidRPr="00F452D5">
        <w:rPr>
          <w:color w:val="000000" w:themeColor="text1"/>
          <w:sz w:val="28"/>
          <w:szCs w:val="28"/>
        </w:rPr>
        <w:t xml:space="preserve"> </w:t>
      </w:r>
      <w:r w:rsidR="0077769B">
        <w:rPr>
          <w:sz w:val="28"/>
          <w:szCs w:val="28"/>
        </w:rPr>
        <w:t xml:space="preserve">effects </w:t>
      </w:r>
      <w:r w:rsidR="00351D7E">
        <w:rPr>
          <w:sz w:val="28"/>
          <w:szCs w:val="28"/>
        </w:rPr>
        <w:t>(</w:t>
      </w:r>
      <w:r w:rsidR="00F04459">
        <w:rPr>
          <w:sz w:val="28"/>
          <w:szCs w:val="28"/>
        </w:rPr>
        <w:t>5</w:t>
      </w:r>
      <w:r w:rsidR="00351D7E">
        <w:rPr>
          <w:sz w:val="28"/>
          <w:szCs w:val="28"/>
        </w:rPr>
        <w:t>)</w:t>
      </w:r>
      <w:r w:rsidR="000434EE">
        <w:rPr>
          <w:sz w:val="28"/>
          <w:szCs w:val="28"/>
        </w:rPr>
        <w:t xml:space="preserve">. The trial included 464 patients with the new devices </w:t>
      </w:r>
      <w:r w:rsidR="00E96B97" w:rsidRPr="005C398F">
        <w:rPr>
          <w:color w:val="000000" w:themeColor="text1"/>
          <w:sz w:val="28"/>
          <w:szCs w:val="28"/>
        </w:rPr>
        <w:t>trademarked</w:t>
      </w:r>
      <w:r w:rsidR="000434EE">
        <w:rPr>
          <w:sz w:val="28"/>
          <w:szCs w:val="28"/>
        </w:rPr>
        <w:t xml:space="preserve"> EnRhythm MRI</w:t>
      </w:r>
      <w:r w:rsidR="0004346C">
        <w:rPr>
          <w:sz w:val="28"/>
          <w:szCs w:val="28"/>
        </w:rPr>
        <w:t xml:space="preserve"> </w:t>
      </w:r>
      <w:r w:rsidR="005C398F" w:rsidRPr="005C398F">
        <w:rPr>
          <w:color w:val="000000" w:themeColor="text1"/>
          <w:sz w:val="28"/>
          <w:szCs w:val="28"/>
        </w:rPr>
        <w:t>SureScan</w:t>
      </w:r>
      <w:r w:rsidR="00742B4D" w:rsidRPr="00F452D5">
        <w:rPr>
          <w:color w:val="000000" w:themeColor="text1"/>
          <w:sz w:val="28"/>
          <w:szCs w:val="28"/>
          <w:vertAlign w:val="superscript"/>
        </w:rPr>
        <w:t>TM</w:t>
      </w:r>
      <w:r w:rsidR="005C398F" w:rsidRPr="00F452D5">
        <w:rPr>
          <w:color w:val="000000" w:themeColor="text1"/>
          <w:sz w:val="28"/>
          <w:szCs w:val="28"/>
        </w:rPr>
        <w:t xml:space="preserve"> </w:t>
      </w:r>
      <w:r w:rsidR="0004346C">
        <w:rPr>
          <w:sz w:val="28"/>
          <w:szCs w:val="28"/>
        </w:rPr>
        <w:t>and Cap</w:t>
      </w:r>
      <w:r w:rsidR="005C398F">
        <w:rPr>
          <w:sz w:val="28"/>
          <w:szCs w:val="28"/>
        </w:rPr>
        <w:t>S</w:t>
      </w:r>
      <w:r w:rsidR="0004346C">
        <w:rPr>
          <w:sz w:val="28"/>
          <w:szCs w:val="28"/>
        </w:rPr>
        <w:t>ureFix MR 5086</w:t>
      </w:r>
      <w:r w:rsidR="00742B4D" w:rsidRPr="00F452D5">
        <w:rPr>
          <w:color w:val="000000" w:themeColor="text1"/>
          <w:sz w:val="28"/>
          <w:szCs w:val="28"/>
          <w:vertAlign w:val="superscript"/>
        </w:rPr>
        <w:t>TM</w:t>
      </w:r>
      <w:r w:rsidR="0004346C" w:rsidRPr="00F452D5">
        <w:rPr>
          <w:color w:val="000000" w:themeColor="text1"/>
          <w:sz w:val="28"/>
          <w:szCs w:val="28"/>
        </w:rPr>
        <w:t xml:space="preserve"> </w:t>
      </w:r>
      <w:r w:rsidR="0004346C">
        <w:rPr>
          <w:sz w:val="28"/>
          <w:szCs w:val="28"/>
        </w:rPr>
        <w:t>leads</w:t>
      </w:r>
      <w:r w:rsidR="000434EE">
        <w:rPr>
          <w:sz w:val="28"/>
          <w:szCs w:val="28"/>
        </w:rPr>
        <w:t>.</w:t>
      </w:r>
      <w:r>
        <w:rPr>
          <w:sz w:val="28"/>
          <w:szCs w:val="28"/>
        </w:rPr>
        <w:t xml:space="preserve"> </w:t>
      </w:r>
      <w:r w:rsidR="000434EE">
        <w:rPr>
          <w:sz w:val="28"/>
          <w:szCs w:val="28"/>
        </w:rPr>
        <w:t>The patients were divided into a group of 258 who were scanned</w:t>
      </w:r>
      <w:r w:rsidR="00814649">
        <w:rPr>
          <w:sz w:val="28"/>
          <w:szCs w:val="28"/>
        </w:rPr>
        <w:t>, using 1.5T,</w:t>
      </w:r>
      <w:r w:rsidR="000434EE">
        <w:rPr>
          <w:sz w:val="28"/>
          <w:szCs w:val="28"/>
        </w:rPr>
        <w:t xml:space="preserve"> and 206 who were not</w:t>
      </w:r>
      <w:r w:rsidR="00814649">
        <w:rPr>
          <w:sz w:val="28"/>
          <w:szCs w:val="28"/>
        </w:rPr>
        <w:t xml:space="preserve"> scanned</w:t>
      </w:r>
      <w:r w:rsidR="000434EE">
        <w:rPr>
          <w:sz w:val="28"/>
          <w:szCs w:val="28"/>
        </w:rPr>
        <w:t xml:space="preserve">. All underwent the same measurements chosen to </w:t>
      </w:r>
      <w:r w:rsidR="00B138B2" w:rsidRPr="00F452D5">
        <w:rPr>
          <w:color w:val="000000" w:themeColor="text1"/>
          <w:sz w:val="28"/>
          <w:szCs w:val="28"/>
        </w:rPr>
        <w:t xml:space="preserve">assess potential </w:t>
      </w:r>
      <w:r w:rsidR="000434EE" w:rsidRPr="00F452D5">
        <w:rPr>
          <w:color w:val="000000" w:themeColor="text1"/>
          <w:sz w:val="28"/>
          <w:szCs w:val="28"/>
        </w:rPr>
        <w:t>MR</w:t>
      </w:r>
      <w:r w:rsidR="004E2E3A">
        <w:rPr>
          <w:color w:val="000000" w:themeColor="text1"/>
          <w:sz w:val="28"/>
          <w:szCs w:val="28"/>
        </w:rPr>
        <w:t>I</w:t>
      </w:r>
      <w:r w:rsidR="000434EE" w:rsidRPr="00F452D5">
        <w:rPr>
          <w:color w:val="000000" w:themeColor="text1"/>
          <w:sz w:val="28"/>
          <w:szCs w:val="28"/>
        </w:rPr>
        <w:t xml:space="preserve"> effects</w:t>
      </w:r>
      <w:r w:rsidR="00351D7E">
        <w:rPr>
          <w:sz w:val="28"/>
          <w:szCs w:val="28"/>
        </w:rPr>
        <w:t>. No significant differences were found in terms of pacing parameters at implant, immediately before and after scanning (or no scanning)</w:t>
      </w:r>
      <w:r w:rsidR="00814649">
        <w:rPr>
          <w:sz w:val="28"/>
          <w:szCs w:val="28"/>
        </w:rPr>
        <w:t xml:space="preserve"> up to 4 months</w:t>
      </w:r>
      <w:r w:rsidR="00B138B2">
        <w:rPr>
          <w:color w:val="FF0000"/>
          <w:sz w:val="28"/>
          <w:szCs w:val="28"/>
        </w:rPr>
        <w:t>,</w:t>
      </w:r>
      <w:r w:rsidR="00351D7E">
        <w:rPr>
          <w:sz w:val="28"/>
          <w:szCs w:val="28"/>
        </w:rPr>
        <w:t xml:space="preserve"> and also </w:t>
      </w:r>
      <w:r w:rsidR="00B138B2" w:rsidRPr="00F452D5">
        <w:rPr>
          <w:color w:val="000000" w:themeColor="text1"/>
          <w:sz w:val="28"/>
          <w:szCs w:val="28"/>
        </w:rPr>
        <w:t xml:space="preserve">there were </w:t>
      </w:r>
      <w:r w:rsidR="00351D7E">
        <w:rPr>
          <w:sz w:val="28"/>
          <w:szCs w:val="28"/>
        </w:rPr>
        <w:t xml:space="preserve">no differences in complications over </w:t>
      </w:r>
      <w:r w:rsidR="00814649">
        <w:rPr>
          <w:sz w:val="28"/>
          <w:szCs w:val="28"/>
        </w:rPr>
        <w:t xml:space="preserve">these </w:t>
      </w:r>
      <w:r w:rsidR="00351D7E">
        <w:rPr>
          <w:sz w:val="28"/>
          <w:szCs w:val="28"/>
        </w:rPr>
        <w:t>4</w:t>
      </w:r>
      <w:r w:rsidR="000434EE">
        <w:rPr>
          <w:sz w:val="28"/>
          <w:szCs w:val="28"/>
        </w:rPr>
        <w:t xml:space="preserve"> </w:t>
      </w:r>
      <w:r w:rsidR="004E2E3A">
        <w:rPr>
          <w:sz w:val="28"/>
          <w:szCs w:val="28"/>
        </w:rPr>
        <w:t xml:space="preserve">follow-up </w:t>
      </w:r>
      <w:r w:rsidR="00C23DD6">
        <w:rPr>
          <w:sz w:val="28"/>
          <w:szCs w:val="28"/>
        </w:rPr>
        <w:t>months</w:t>
      </w:r>
      <w:r w:rsidR="00351D7E">
        <w:rPr>
          <w:sz w:val="28"/>
          <w:szCs w:val="28"/>
        </w:rPr>
        <w:t xml:space="preserve">. </w:t>
      </w:r>
    </w:p>
    <w:p w14:paraId="0FA213A4" w14:textId="77777777" w:rsidR="00351D7E" w:rsidRDefault="00351D7E" w:rsidP="00742B4D">
      <w:pPr>
        <w:spacing w:line="360" w:lineRule="auto"/>
        <w:rPr>
          <w:sz w:val="28"/>
          <w:szCs w:val="28"/>
        </w:rPr>
      </w:pPr>
    </w:p>
    <w:p w14:paraId="4E1018DE" w14:textId="0DACE328" w:rsidR="009A6EB3" w:rsidRDefault="00EF7A3F" w:rsidP="00742B4D">
      <w:pPr>
        <w:spacing w:line="360" w:lineRule="auto"/>
        <w:rPr>
          <w:sz w:val="28"/>
          <w:szCs w:val="28"/>
        </w:rPr>
      </w:pPr>
      <w:r>
        <w:rPr>
          <w:sz w:val="28"/>
          <w:szCs w:val="28"/>
        </w:rPr>
        <w:t xml:space="preserve">Other manufacturers were obliged to follow Medtronic's lead. </w:t>
      </w:r>
      <w:r w:rsidR="0004346C">
        <w:rPr>
          <w:sz w:val="28"/>
          <w:szCs w:val="28"/>
        </w:rPr>
        <w:t>A</w:t>
      </w:r>
      <w:r>
        <w:rPr>
          <w:sz w:val="28"/>
          <w:szCs w:val="28"/>
        </w:rPr>
        <w:t xml:space="preserve">pproval by the </w:t>
      </w:r>
      <w:r w:rsidR="00B138B2" w:rsidRPr="00F452D5">
        <w:rPr>
          <w:color w:val="000000" w:themeColor="text1"/>
          <w:sz w:val="28"/>
          <w:szCs w:val="28"/>
        </w:rPr>
        <w:t xml:space="preserve">U.S. </w:t>
      </w:r>
      <w:r>
        <w:rPr>
          <w:sz w:val="28"/>
          <w:szCs w:val="28"/>
        </w:rPr>
        <w:t xml:space="preserve">Food and Drug Administration </w:t>
      </w:r>
      <w:r w:rsidR="00B138B2">
        <w:rPr>
          <w:sz w:val="28"/>
          <w:szCs w:val="28"/>
        </w:rPr>
        <w:t>(</w:t>
      </w:r>
      <w:r>
        <w:rPr>
          <w:sz w:val="28"/>
          <w:szCs w:val="28"/>
        </w:rPr>
        <w:t xml:space="preserve">FDA) </w:t>
      </w:r>
      <w:r w:rsidR="0004346C">
        <w:rPr>
          <w:sz w:val="28"/>
          <w:szCs w:val="28"/>
        </w:rPr>
        <w:t xml:space="preserve">ensued </w:t>
      </w:r>
      <w:r>
        <w:rPr>
          <w:sz w:val="28"/>
          <w:szCs w:val="28"/>
        </w:rPr>
        <w:t>for restricted use of MR</w:t>
      </w:r>
      <w:r w:rsidR="004E2E3A">
        <w:rPr>
          <w:sz w:val="28"/>
          <w:szCs w:val="28"/>
        </w:rPr>
        <w:t>I</w:t>
      </w:r>
      <w:r>
        <w:rPr>
          <w:sz w:val="28"/>
          <w:szCs w:val="28"/>
        </w:rPr>
        <w:t xml:space="preserve"> with these devices. </w:t>
      </w:r>
    </w:p>
    <w:p w14:paraId="1BDBBBB7" w14:textId="77777777" w:rsidR="00351D7E" w:rsidRDefault="00351D7E" w:rsidP="00742B4D">
      <w:pPr>
        <w:spacing w:line="360" w:lineRule="auto"/>
        <w:rPr>
          <w:sz w:val="28"/>
          <w:szCs w:val="28"/>
        </w:rPr>
      </w:pPr>
    </w:p>
    <w:p w14:paraId="5A96D3F0" w14:textId="1E9FBE0B" w:rsidR="00536394" w:rsidRDefault="00EF7A3F" w:rsidP="00742B4D">
      <w:pPr>
        <w:spacing w:line="360" w:lineRule="auto"/>
        <w:rPr>
          <w:sz w:val="28"/>
          <w:szCs w:val="28"/>
        </w:rPr>
      </w:pPr>
      <w:r>
        <w:rPr>
          <w:sz w:val="28"/>
          <w:szCs w:val="28"/>
        </w:rPr>
        <w:t xml:space="preserve">Subsequently, Medtronic's new </w:t>
      </w:r>
      <w:r w:rsidR="004A3B0A" w:rsidRPr="001D4D4D">
        <w:rPr>
          <w:color w:val="000000" w:themeColor="text1"/>
          <w:sz w:val="28"/>
          <w:szCs w:val="28"/>
        </w:rPr>
        <w:t>pacemaker</w:t>
      </w:r>
      <w:r w:rsidR="004A3B0A">
        <w:rPr>
          <w:sz w:val="28"/>
          <w:szCs w:val="28"/>
        </w:rPr>
        <w:t xml:space="preserve"> </w:t>
      </w:r>
      <w:r>
        <w:rPr>
          <w:sz w:val="28"/>
          <w:szCs w:val="28"/>
        </w:rPr>
        <w:t>lead</w:t>
      </w:r>
      <w:r w:rsidR="00B71C01">
        <w:rPr>
          <w:sz w:val="28"/>
          <w:szCs w:val="28"/>
        </w:rPr>
        <w:t>,</w:t>
      </w:r>
      <w:r w:rsidR="0015082C">
        <w:rPr>
          <w:sz w:val="28"/>
          <w:szCs w:val="28"/>
        </w:rPr>
        <w:t xml:space="preserve"> </w:t>
      </w:r>
      <w:r w:rsidR="00B138B2" w:rsidRPr="00F452D5">
        <w:rPr>
          <w:color w:val="000000" w:themeColor="text1"/>
          <w:sz w:val="28"/>
          <w:szCs w:val="28"/>
        </w:rPr>
        <w:t>model</w:t>
      </w:r>
      <w:r w:rsidR="00B138B2">
        <w:rPr>
          <w:color w:val="FF0000"/>
          <w:sz w:val="28"/>
          <w:szCs w:val="28"/>
        </w:rPr>
        <w:t xml:space="preserve"> </w:t>
      </w:r>
      <w:r w:rsidR="0015082C">
        <w:rPr>
          <w:sz w:val="28"/>
          <w:szCs w:val="28"/>
        </w:rPr>
        <w:t>5086</w:t>
      </w:r>
      <w:r w:rsidR="00B71C01">
        <w:rPr>
          <w:sz w:val="28"/>
          <w:szCs w:val="28"/>
        </w:rPr>
        <w:t>,</w:t>
      </w:r>
      <w:r>
        <w:rPr>
          <w:sz w:val="28"/>
          <w:szCs w:val="28"/>
        </w:rPr>
        <w:t xml:space="preserve"> proved very stiff in clinical use and there were</w:t>
      </w:r>
      <w:r w:rsidRPr="00B4441A">
        <w:rPr>
          <w:color w:val="000000" w:themeColor="text1"/>
          <w:sz w:val="28"/>
          <w:szCs w:val="28"/>
        </w:rPr>
        <w:t xml:space="preserve"> </w:t>
      </w:r>
      <w:r w:rsidR="00E96B97" w:rsidRPr="00B4441A">
        <w:rPr>
          <w:color w:val="000000" w:themeColor="text1"/>
          <w:sz w:val="28"/>
          <w:szCs w:val="28"/>
        </w:rPr>
        <w:t>several reported</w:t>
      </w:r>
      <w:r w:rsidRPr="00B4441A">
        <w:rPr>
          <w:color w:val="000000" w:themeColor="text1"/>
          <w:sz w:val="28"/>
          <w:szCs w:val="28"/>
        </w:rPr>
        <w:t xml:space="preserve"> cardiac perforation</w:t>
      </w:r>
      <w:r w:rsidR="0015082C" w:rsidRPr="00B4441A">
        <w:rPr>
          <w:color w:val="000000" w:themeColor="text1"/>
          <w:sz w:val="28"/>
          <w:szCs w:val="28"/>
        </w:rPr>
        <w:t xml:space="preserve">s </w:t>
      </w:r>
      <w:r w:rsidR="009F7F80" w:rsidRPr="00B4441A">
        <w:rPr>
          <w:color w:val="000000" w:themeColor="text1"/>
          <w:sz w:val="28"/>
          <w:szCs w:val="28"/>
        </w:rPr>
        <w:t xml:space="preserve"> </w:t>
      </w:r>
      <w:r w:rsidR="00B4441A" w:rsidRPr="00B4441A">
        <w:rPr>
          <w:color w:val="000000" w:themeColor="text1"/>
          <w:sz w:val="28"/>
          <w:szCs w:val="28"/>
        </w:rPr>
        <w:t xml:space="preserve">with </w:t>
      </w:r>
      <w:r w:rsidR="009F7F80" w:rsidRPr="00B4441A">
        <w:rPr>
          <w:color w:val="000000" w:themeColor="text1"/>
          <w:sz w:val="28"/>
          <w:szCs w:val="28"/>
        </w:rPr>
        <w:t>some occurr</w:t>
      </w:r>
      <w:r w:rsidR="00B4441A" w:rsidRPr="00B4441A">
        <w:rPr>
          <w:color w:val="000000" w:themeColor="text1"/>
          <w:sz w:val="28"/>
          <w:szCs w:val="28"/>
        </w:rPr>
        <w:t>ing</w:t>
      </w:r>
      <w:r w:rsidR="009F7F80" w:rsidRPr="00B4441A">
        <w:rPr>
          <w:color w:val="000000" w:themeColor="text1"/>
          <w:sz w:val="28"/>
          <w:szCs w:val="28"/>
        </w:rPr>
        <w:t xml:space="preserve"> several weeks after implant </w:t>
      </w:r>
      <w:r w:rsidR="0015082C">
        <w:rPr>
          <w:sz w:val="28"/>
          <w:szCs w:val="28"/>
        </w:rPr>
        <w:t xml:space="preserve">(6). </w:t>
      </w:r>
      <w:r w:rsidRPr="005C398F">
        <w:rPr>
          <w:color w:val="000000" w:themeColor="text1"/>
          <w:sz w:val="28"/>
          <w:szCs w:val="28"/>
        </w:rPr>
        <w:t>Th</w:t>
      </w:r>
      <w:r w:rsidR="009F7F80" w:rsidRPr="005C398F">
        <w:rPr>
          <w:color w:val="000000" w:themeColor="text1"/>
          <w:sz w:val="28"/>
          <w:szCs w:val="28"/>
        </w:rPr>
        <w:t>ese adverse events</w:t>
      </w:r>
      <w:r w:rsidRPr="005C398F">
        <w:rPr>
          <w:color w:val="000000" w:themeColor="text1"/>
          <w:sz w:val="28"/>
          <w:szCs w:val="28"/>
        </w:rPr>
        <w:t xml:space="preserve"> </w:t>
      </w:r>
      <w:r>
        <w:rPr>
          <w:sz w:val="28"/>
          <w:szCs w:val="28"/>
        </w:rPr>
        <w:t>prompted Medtronic to submit</w:t>
      </w:r>
      <w:r w:rsidRPr="004E2E3A">
        <w:rPr>
          <w:color w:val="000000" w:themeColor="text1"/>
          <w:sz w:val="28"/>
          <w:szCs w:val="28"/>
        </w:rPr>
        <w:t xml:space="preserve"> </w:t>
      </w:r>
      <w:r w:rsidR="00B138B2" w:rsidRPr="004E2E3A">
        <w:rPr>
          <w:color w:val="000000" w:themeColor="text1"/>
          <w:sz w:val="28"/>
          <w:szCs w:val="28"/>
        </w:rPr>
        <w:t xml:space="preserve">a </w:t>
      </w:r>
      <w:r>
        <w:rPr>
          <w:sz w:val="28"/>
          <w:szCs w:val="28"/>
        </w:rPr>
        <w:t>previous lead design</w:t>
      </w:r>
      <w:r w:rsidR="00B71C01">
        <w:rPr>
          <w:sz w:val="28"/>
          <w:szCs w:val="28"/>
        </w:rPr>
        <w:t>,</w:t>
      </w:r>
      <w:r w:rsidR="0015082C" w:rsidRPr="00F452D5">
        <w:rPr>
          <w:color w:val="000000" w:themeColor="text1"/>
          <w:sz w:val="28"/>
          <w:szCs w:val="28"/>
        </w:rPr>
        <w:t xml:space="preserve"> </w:t>
      </w:r>
      <w:r w:rsidR="00B138B2" w:rsidRPr="00F452D5">
        <w:rPr>
          <w:color w:val="000000" w:themeColor="text1"/>
          <w:sz w:val="28"/>
          <w:szCs w:val="28"/>
        </w:rPr>
        <w:t xml:space="preserve">model </w:t>
      </w:r>
      <w:r w:rsidR="0015082C">
        <w:rPr>
          <w:sz w:val="28"/>
          <w:szCs w:val="28"/>
        </w:rPr>
        <w:t>5076</w:t>
      </w:r>
      <w:r w:rsidR="00D10511">
        <w:rPr>
          <w:sz w:val="28"/>
          <w:szCs w:val="28"/>
        </w:rPr>
        <w:t xml:space="preserve"> (7)</w:t>
      </w:r>
      <w:r w:rsidR="00B71C01">
        <w:rPr>
          <w:sz w:val="28"/>
          <w:szCs w:val="28"/>
        </w:rPr>
        <w:t>,</w:t>
      </w:r>
      <w:r>
        <w:rPr>
          <w:sz w:val="28"/>
          <w:szCs w:val="28"/>
        </w:rPr>
        <w:t xml:space="preserve"> without the re-engineering embodied in the </w:t>
      </w:r>
      <w:r w:rsidR="00B138B2" w:rsidRPr="00F452D5">
        <w:rPr>
          <w:color w:val="000000" w:themeColor="text1"/>
          <w:sz w:val="28"/>
          <w:szCs w:val="28"/>
        </w:rPr>
        <w:t>5086</w:t>
      </w:r>
      <w:r w:rsidR="00B138B2">
        <w:rPr>
          <w:color w:val="FF0000"/>
          <w:sz w:val="28"/>
          <w:szCs w:val="28"/>
        </w:rPr>
        <w:t xml:space="preserve"> </w:t>
      </w:r>
      <w:r>
        <w:rPr>
          <w:sz w:val="28"/>
          <w:szCs w:val="28"/>
        </w:rPr>
        <w:t>MR conditional lead</w:t>
      </w:r>
      <w:r w:rsidR="0004346C">
        <w:rPr>
          <w:sz w:val="28"/>
          <w:szCs w:val="28"/>
        </w:rPr>
        <w:t>,</w:t>
      </w:r>
      <w:r>
        <w:rPr>
          <w:sz w:val="28"/>
          <w:szCs w:val="28"/>
        </w:rPr>
        <w:t xml:space="preserve"> </w:t>
      </w:r>
      <w:r w:rsidR="009F7F80" w:rsidRPr="005C398F">
        <w:rPr>
          <w:color w:val="000000" w:themeColor="text1"/>
          <w:sz w:val="28"/>
          <w:szCs w:val="28"/>
        </w:rPr>
        <w:t xml:space="preserve">and ultimately this ‘legacy’ lead </w:t>
      </w:r>
      <w:r w:rsidR="00B138B2" w:rsidRPr="00F452D5">
        <w:rPr>
          <w:color w:val="000000" w:themeColor="text1"/>
          <w:sz w:val="28"/>
          <w:szCs w:val="28"/>
        </w:rPr>
        <w:t>received</w:t>
      </w:r>
      <w:r w:rsidR="00B138B2">
        <w:rPr>
          <w:color w:val="FF0000"/>
          <w:sz w:val="28"/>
          <w:szCs w:val="28"/>
        </w:rPr>
        <w:t xml:space="preserve"> </w:t>
      </w:r>
      <w:r w:rsidR="009F7F80" w:rsidRPr="005C398F">
        <w:rPr>
          <w:color w:val="000000" w:themeColor="text1"/>
          <w:sz w:val="28"/>
          <w:szCs w:val="28"/>
        </w:rPr>
        <w:t>MR</w:t>
      </w:r>
      <w:r w:rsidR="004E2E3A">
        <w:rPr>
          <w:color w:val="000000" w:themeColor="text1"/>
          <w:sz w:val="28"/>
          <w:szCs w:val="28"/>
        </w:rPr>
        <w:t>-</w:t>
      </w:r>
      <w:r w:rsidR="009F7F80" w:rsidRPr="005C398F">
        <w:rPr>
          <w:color w:val="000000" w:themeColor="text1"/>
          <w:sz w:val="28"/>
          <w:szCs w:val="28"/>
        </w:rPr>
        <w:t>conditional labelling</w:t>
      </w:r>
      <w:r w:rsidRPr="005C398F">
        <w:rPr>
          <w:color w:val="000000" w:themeColor="text1"/>
          <w:sz w:val="28"/>
          <w:szCs w:val="28"/>
        </w:rPr>
        <w:t xml:space="preserve">. </w:t>
      </w:r>
      <w:r>
        <w:rPr>
          <w:sz w:val="28"/>
          <w:szCs w:val="28"/>
        </w:rPr>
        <w:t xml:space="preserve">Approximately concurrently, Biotronik </w:t>
      </w:r>
      <w:r w:rsidR="00B138B2">
        <w:rPr>
          <w:sz w:val="28"/>
          <w:szCs w:val="28"/>
        </w:rPr>
        <w:t xml:space="preserve"> </w:t>
      </w:r>
      <w:r w:rsidR="00B138B2" w:rsidRPr="00F452D5">
        <w:rPr>
          <w:color w:val="000000" w:themeColor="text1"/>
          <w:sz w:val="28"/>
          <w:szCs w:val="28"/>
        </w:rPr>
        <w:t xml:space="preserve">(Berlin, Germany) </w:t>
      </w:r>
      <w:r>
        <w:rPr>
          <w:sz w:val="28"/>
          <w:szCs w:val="28"/>
        </w:rPr>
        <w:t xml:space="preserve">submitted their currently available and unmodified devices for FDA </w:t>
      </w:r>
      <w:r w:rsidR="00B138B2" w:rsidRPr="00F452D5">
        <w:rPr>
          <w:color w:val="000000" w:themeColor="text1"/>
          <w:sz w:val="28"/>
          <w:szCs w:val="28"/>
        </w:rPr>
        <w:t>MR</w:t>
      </w:r>
      <w:r w:rsidR="004E2E3A">
        <w:rPr>
          <w:color w:val="000000" w:themeColor="text1"/>
          <w:sz w:val="28"/>
          <w:szCs w:val="28"/>
        </w:rPr>
        <w:t>-</w:t>
      </w:r>
      <w:r w:rsidR="00B138B2" w:rsidRPr="00F452D5">
        <w:rPr>
          <w:color w:val="000000" w:themeColor="text1"/>
          <w:sz w:val="28"/>
          <w:szCs w:val="28"/>
        </w:rPr>
        <w:t xml:space="preserve">conditional </w:t>
      </w:r>
      <w:r w:rsidR="00551BA9">
        <w:rPr>
          <w:sz w:val="28"/>
          <w:szCs w:val="28"/>
        </w:rPr>
        <w:t>approval</w:t>
      </w:r>
      <w:r w:rsidR="001D4D4D">
        <w:rPr>
          <w:sz w:val="28"/>
          <w:szCs w:val="28"/>
        </w:rPr>
        <w:t xml:space="preserve"> which </w:t>
      </w:r>
      <w:r w:rsidR="00551BA9" w:rsidRPr="001D4D4D">
        <w:rPr>
          <w:color w:val="000000" w:themeColor="text1"/>
          <w:sz w:val="28"/>
          <w:szCs w:val="28"/>
        </w:rPr>
        <w:t>was</w:t>
      </w:r>
      <w:r w:rsidRPr="001D4D4D">
        <w:rPr>
          <w:color w:val="000000" w:themeColor="text1"/>
          <w:sz w:val="28"/>
          <w:szCs w:val="28"/>
        </w:rPr>
        <w:t xml:space="preserve"> </w:t>
      </w:r>
      <w:r>
        <w:rPr>
          <w:sz w:val="28"/>
          <w:szCs w:val="28"/>
        </w:rPr>
        <w:t>received</w:t>
      </w:r>
      <w:r w:rsidR="00B138B2" w:rsidRPr="001D4D4D">
        <w:rPr>
          <w:color w:val="000000" w:themeColor="text1"/>
          <w:sz w:val="28"/>
          <w:szCs w:val="28"/>
        </w:rPr>
        <w:t>,</w:t>
      </w:r>
      <w:r>
        <w:rPr>
          <w:sz w:val="28"/>
          <w:szCs w:val="28"/>
        </w:rPr>
        <w:t xml:space="preserve"> albeit with more </w:t>
      </w:r>
      <w:r w:rsidRPr="00F452D5">
        <w:rPr>
          <w:color w:val="000000" w:themeColor="text1"/>
          <w:sz w:val="28"/>
          <w:szCs w:val="28"/>
        </w:rPr>
        <w:t xml:space="preserve">restrictions than </w:t>
      </w:r>
      <w:r w:rsidR="004E2E3A">
        <w:rPr>
          <w:color w:val="000000" w:themeColor="text1"/>
          <w:sz w:val="28"/>
          <w:szCs w:val="28"/>
        </w:rPr>
        <w:t xml:space="preserve">for </w:t>
      </w:r>
      <w:r>
        <w:rPr>
          <w:sz w:val="28"/>
          <w:szCs w:val="28"/>
        </w:rPr>
        <w:t xml:space="preserve">Medtronic's devices. </w:t>
      </w:r>
      <w:r w:rsidR="0057228A">
        <w:rPr>
          <w:sz w:val="28"/>
          <w:szCs w:val="28"/>
        </w:rPr>
        <w:t xml:space="preserve">The main difference </w:t>
      </w:r>
      <w:r w:rsidR="0057228A" w:rsidRPr="00F452D5">
        <w:rPr>
          <w:color w:val="000000" w:themeColor="text1"/>
          <w:sz w:val="28"/>
          <w:szCs w:val="28"/>
        </w:rPr>
        <w:t xml:space="preserve">was the area of the body which was </w:t>
      </w:r>
      <w:r w:rsidR="0057228A">
        <w:rPr>
          <w:sz w:val="28"/>
          <w:szCs w:val="28"/>
        </w:rPr>
        <w:t>permitted to</w:t>
      </w:r>
      <w:r w:rsidR="005C398F" w:rsidRPr="005C398F">
        <w:rPr>
          <w:color w:val="000000" w:themeColor="text1"/>
          <w:sz w:val="28"/>
          <w:szCs w:val="28"/>
        </w:rPr>
        <w:t xml:space="preserve"> be</w:t>
      </w:r>
      <w:r w:rsidR="009F7F80" w:rsidRPr="005C398F">
        <w:rPr>
          <w:color w:val="000000" w:themeColor="text1"/>
          <w:sz w:val="28"/>
          <w:szCs w:val="28"/>
        </w:rPr>
        <w:t xml:space="preserve"> </w:t>
      </w:r>
      <w:r w:rsidR="0057228A" w:rsidRPr="005C398F">
        <w:rPr>
          <w:color w:val="000000" w:themeColor="text1"/>
          <w:sz w:val="28"/>
          <w:szCs w:val="28"/>
        </w:rPr>
        <w:t>scan</w:t>
      </w:r>
      <w:r w:rsidR="009F7F80" w:rsidRPr="005C398F">
        <w:rPr>
          <w:color w:val="000000" w:themeColor="text1"/>
          <w:sz w:val="28"/>
          <w:szCs w:val="28"/>
        </w:rPr>
        <w:t>n</w:t>
      </w:r>
      <w:r w:rsidR="005C398F" w:rsidRPr="005C398F">
        <w:rPr>
          <w:color w:val="000000" w:themeColor="text1"/>
          <w:sz w:val="28"/>
          <w:szCs w:val="28"/>
        </w:rPr>
        <w:t>ed</w:t>
      </w:r>
      <w:r w:rsidR="0057228A" w:rsidRPr="005C398F">
        <w:rPr>
          <w:color w:val="000000" w:themeColor="text1"/>
          <w:sz w:val="28"/>
          <w:szCs w:val="28"/>
        </w:rPr>
        <w:t xml:space="preserve">. </w:t>
      </w:r>
      <w:r w:rsidR="0057228A">
        <w:rPr>
          <w:sz w:val="28"/>
          <w:szCs w:val="28"/>
        </w:rPr>
        <w:t>For Biotronik</w:t>
      </w:r>
      <w:r w:rsidR="00B4441A">
        <w:rPr>
          <w:sz w:val="28"/>
          <w:szCs w:val="28"/>
        </w:rPr>
        <w:t>,</w:t>
      </w:r>
      <w:r w:rsidR="0057228A">
        <w:rPr>
          <w:sz w:val="28"/>
          <w:szCs w:val="28"/>
        </w:rPr>
        <w:t xml:space="preserve"> the thorax had to be avoided.</w:t>
      </w:r>
    </w:p>
    <w:p w14:paraId="37922B84" w14:textId="77777777" w:rsidR="009F7F80" w:rsidRDefault="009F7F80" w:rsidP="00742B4D">
      <w:pPr>
        <w:spacing w:line="360" w:lineRule="auto"/>
        <w:rPr>
          <w:sz w:val="28"/>
          <w:szCs w:val="28"/>
        </w:rPr>
      </w:pPr>
    </w:p>
    <w:p w14:paraId="674D8F7A" w14:textId="7C8245D7" w:rsidR="00536394" w:rsidRDefault="00536394" w:rsidP="00742B4D">
      <w:pPr>
        <w:spacing w:line="360" w:lineRule="auto"/>
        <w:rPr>
          <w:sz w:val="28"/>
          <w:szCs w:val="28"/>
        </w:rPr>
      </w:pPr>
      <w:r>
        <w:rPr>
          <w:sz w:val="28"/>
          <w:szCs w:val="28"/>
        </w:rPr>
        <w:t xml:space="preserve">Gradually, all </w:t>
      </w:r>
      <w:r w:rsidR="009F7F80" w:rsidRPr="005C398F">
        <w:rPr>
          <w:color w:val="000000" w:themeColor="text1"/>
          <w:sz w:val="28"/>
          <w:szCs w:val="28"/>
        </w:rPr>
        <w:t xml:space="preserve">major </w:t>
      </w:r>
      <w:r w:rsidRPr="005C398F">
        <w:rPr>
          <w:color w:val="000000" w:themeColor="text1"/>
          <w:sz w:val="28"/>
          <w:szCs w:val="28"/>
        </w:rPr>
        <w:t xml:space="preserve">manufacturers received FDA approval </w:t>
      </w:r>
      <w:r w:rsidR="009F7F80" w:rsidRPr="005C398F">
        <w:rPr>
          <w:color w:val="000000" w:themeColor="text1"/>
          <w:sz w:val="28"/>
          <w:szCs w:val="28"/>
        </w:rPr>
        <w:t>for MR</w:t>
      </w:r>
      <w:r w:rsidR="004E2E3A">
        <w:rPr>
          <w:color w:val="000000" w:themeColor="text1"/>
          <w:sz w:val="28"/>
          <w:szCs w:val="28"/>
        </w:rPr>
        <w:t>-</w:t>
      </w:r>
      <w:r w:rsidR="009F7F80" w:rsidRPr="005C398F">
        <w:rPr>
          <w:color w:val="000000" w:themeColor="text1"/>
          <w:sz w:val="28"/>
          <w:szCs w:val="28"/>
        </w:rPr>
        <w:t xml:space="preserve">conditional </w:t>
      </w:r>
      <w:r w:rsidR="00551BA9">
        <w:rPr>
          <w:color w:val="000000" w:themeColor="text1"/>
          <w:sz w:val="28"/>
          <w:szCs w:val="28"/>
        </w:rPr>
        <w:t xml:space="preserve">labeling </w:t>
      </w:r>
      <w:r w:rsidR="00551BA9" w:rsidRPr="001D4D4D">
        <w:rPr>
          <w:color w:val="000000" w:themeColor="text1"/>
          <w:sz w:val="28"/>
          <w:szCs w:val="28"/>
        </w:rPr>
        <w:t>of implanted devices and leads</w:t>
      </w:r>
      <w:r w:rsidR="009F7F80" w:rsidRPr="001D4D4D">
        <w:rPr>
          <w:color w:val="000000" w:themeColor="text1"/>
          <w:sz w:val="28"/>
          <w:szCs w:val="28"/>
        </w:rPr>
        <w:t xml:space="preserve"> </w:t>
      </w:r>
      <w:r>
        <w:rPr>
          <w:sz w:val="28"/>
          <w:szCs w:val="28"/>
        </w:rPr>
        <w:t xml:space="preserve">with </w:t>
      </w:r>
      <w:r w:rsidRPr="00F452D5">
        <w:rPr>
          <w:color w:val="000000" w:themeColor="text1"/>
          <w:sz w:val="28"/>
          <w:szCs w:val="28"/>
        </w:rPr>
        <w:t>varying restrictions</w:t>
      </w:r>
      <w:r>
        <w:rPr>
          <w:sz w:val="28"/>
          <w:szCs w:val="28"/>
        </w:rPr>
        <w:t>. Some</w:t>
      </w:r>
      <w:r w:rsidR="00B96F50">
        <w:rPr>
          <w:color w:val="FF0000"/>
          <w:sz w:val="28"/>
          <w:szCs w:val="28"/>
        </w:rPr>
        <w:t>,</w:t>
      </w:r>
      <w:r>
        <w:rPr>
          <w:sz w:val="28"/>
          <w:szCs w:val="28"/>
        </w:rPr>
        <w:t xml:space="preserve"> such as St Jude Medica</w:t>
      </w:r>
      <w:r w:rsidR="0057228A">
        <w:rPr>
          <w:sz w:val="28"/>
          <w:szCs w:val="28"/>
        </w:rPr>
        <w:t>l (</w:t>
      </w:r>
      <w:r>
        <w:rPr>
          <w:sz w:val="28"/>
          <w:szCs w:val="28"/>
        </w:rPr>
        <w:t>now Abbott</w:t>
      </w:r>
      <w:r w:rsidR="00B96F50">
        <w:rPr>
          <w:sz w:val="28"/>
          <w:szCs w:val="28"/>
        </w:rPr>
        <w:t xml:space="preserve"> </w:t>
      </w:r>
      <w:r w:rsidR="00B96F50" w:rsidRPr="0057228A">
        <w:rPr>
          <w:color w:val="000000" w:themeColor="text1"/>
          <w:sz w:val="28"/>
          <w:szCs w:val="28"/>
        </w:rPr>
        <w:t>Labs</w:t>
      </w:r>
      <w:r w:rsidR="00B138B2">
        <w:rPr>
          <w:color w:val="FF0000"/>
          <w:sz w:val="28"/>
          <w:szCs w:val="28"/>
        </w:rPr>
        <w:t xml:space="preserve">, </w:t>
      </w:r>
      <w:r w:rsidR="00B138B2" w:rsidRPr="00F452D5">
        <w:rPr>
          <w:color w:val="000000" w:themeColor="text1"/>
          <w:sz w:val="28"/>
          <w:szCs w:val="28"/>
        </w:rPr>
        <w:t>Chicago, IL</w:t>
      </w:r>
      <w:r w:rsidR="00A211D7" w:rsidRPr="0057228A">
        <w:rPr>
          <w:color w:val="000000" w:themeColor="text1"/>
          <w:sz w:val="28"/>
          <w:szCs w:val="28"/>
        </w:rPr>
        <w:t>)</w:t>
      </w:r>
      <w:r w:rsidRPr="0057228A">
        <w:rPr>
          <w:color w:val="000000" w:themeColor="text1"/>
          <w:sz w:val="28"/>
          <w:szCs w:val="28"/>
        </w:rPr>
        <w:t xml:space="preserve"> </w:t>
      </w:r>
      <w:r>
        <w:rPr>
          <w:sz w:val="28"/>
          <w:szCs w:val="28"/>
        </w:rPr>
        <w:t>had gone to considerable engineering lengths to modify their devices and others had made no changes.</w:t>
      </w:r>
      <w:r w:rsidR="0028453D" w:rsidRPr="0028453D">
        <w:rPr>
          <w:color w:val="FF0000"/>
          <w:sz w:val="28"/>
          <w:szCs w:val="28"/>
        </w:rPr>
        <w:t xml:space="preserve"> </w:t>
      </w:r>
      <w:r w:rsidR="00551BA9" w:rsidRPr="001D4D4D">
        <w:rPr>
          <w:color w:val="000000" w:themeColor="text1"/>
          <w:sz w:val="28"/>
          <w:szCs w:val="28"/>
        </w:rPr>
        <w:t>However, MR</w:t>
      </w:r>
      <w:r w:rsidR="005325D5" w:rsidRPr="001D4D4D">
        <w:rPr>
          <w:color w:val="000000" w:themeColor="text1"/>
          <w:sz w:val="28"/>
          <w:szCs w:val="28"/>
        </w:rPr>
        <w:t xml:space="preserve"> imaging of</w:t>
      </w:r>
      <w:r w:rsidR="00551BA9" w:rsidRPr="001D4D4D">
        <w:rPr>
          <w:color w:val="000000" w:themeColor="text1"/>
          <w:sz w:val="28"/>
          <w:szCs w:val="28"/>
        </w:rPr>
        <w:t xml:space="preserve"> device patients was not </w:t>
      </w:r>
      <w:r w:rsidR="005325D5" w:rsidRPr="001D4D4D">
        <w:rPr>
          <w:color w:val="000000" w:themeColor="text1"/>
          <w:sz w:val="28"/>
          <w:szCs w:val="28"/>
        </w:rPr>
        <w:t xml:space="preserve">immediately </w:t>
      </w:r>
      <w:r w:rsidR="00551BA9" w:rsidRPr="001D4D4D">
        <w:rPr>
          <w:color w:val="000000" w:themeColor="text1"/>
          <w:sz w:val="28"/>
          <w:szCs w:val="28"/>
        </w:rPr>
        <w:t xml:space="preserve">accepted </w:t>
      </w:r>
      <w:r w:rsidR="0028453D" w:rsidRPr="001D4D4D">
        <w:rPr>
          <w:color w:val="000000" w:themeColor="text1"/>
          <w:sz w:val="28"/>
          <w:szCs w:val="28"/>
        </w:rPr>
        <w:t>by radiologists</w:t>
      </w:r>
      <w:r w:rsidR="005325D5" w:rsidRPr="001D4D4D">
        <w:rPr>
          <w:color w:val="000000" w:themeColor="text1"/>
          <w:sz w:val="28"/>
          <w:szCs w:val="28"/>
        </w:rPr>
        <w:t xml:space="preserve">. The latter was </w:t>
      </w:r>
      <w:r w:rsidR="00551BA9" w:rsidRPr="001D4D4D">
        <w:rPr>
          <w:color w:val="000000" w:themeColor="text1"/>
          <w:sz w:val="28"/>
          <w:szCs w:val="28"/>
        </w:rPr>
        <w:t xml:space="preserve">especially </w:t>
      </w:r>
      <w:r w:rsidR="005325D5" w:rsidRPr="001D4D4D">
        <w:rPr>
          <w:color w:val="000000" w:themeColor="text1"/>
          <w:sz w:val="28"/>
          <w:szCs w:val="28"/>
        </w:rPr>
        <w:t xml:space="preserve">the case </w:t>
      </w:r>
      <w:r w:rsidR="00CC41B6" w:rsidRPr="001D4D4D">
        <w:rPr>
          <w:color w:val="000000" w:themeColor="text1"/>
          <w:sz w:val="28"/>
          <w:szCs w:val="28"/>
        </w:rPr>
        <w:t>in the United States</w:t>
      </w:r>
      <w:r w:rsidR="00925F1B" w:rsidRPr="001D4D4D">
        <w:rPr>
          <w:color w:val="000000" w:themeColor="text1"/>
          <w:sz w:val="28"/>
          <w:szCs w:val="28"/>
        </w:rPr>
        <w:t xml:space="preserve"> (US)</w:t>
      </w:r>
      <w:r w:rsidR="0028453D" w:rsidRPr="001D4D4D">
        <w:rPr>
          <w:color w:val="000000" w:themeColor="text1"/>
          <w:sz w:val="28"/>
          <w:szCs w:val="28"/>
        </w:rPr>
        <w:t xml:space="preserve"> at least, partially due to the lack of reimbursement offered for studying CIED patients</w:t>
      </w:r>
      <w:r w:rsidR="00551BA9" w:rsidRPr="001D4D4D">
        <w:rPr>
          <w:color w:val="000000" w:themeColor="text1"/>
          <w:sz w:val="28"/>
          <w:szCs w:val="28"/>
        </w:rPr>
        <w:t xml:space="preserve"> with non-MRI conditional systems in situ</w:t>
      </w:r>
      <w:r w:rsidR="0028453D" w:rsidRPr="001D4D4D">
        <w:rPr>
          <w:color w:val="000000" w:themeColor="text1"/>
          <w:sz w:val="28"/>
          <w:szCs w:val="28"/>
        </w:rPr>
        <w:t>.</w:t>
      </w:r>
    </w:p>
    <w:p w14:paraId="21E80DA0" w14:textId="77777777" w:rsidR="009F7F80" w:rsidRDefault="009F7F80" w:rsidP="00742B4D">
      <w:pPr>
        <w:spacing w:line="360" w:lineRule="auto"/>
        <w:rPr>
          <w:sz w:val="28"/>
          <w:szCs w:val="28"/>
        </w:rPr>
      </w:pPr>
    </w:p>
    <w:p w14:paraId="25862DBD" w14:textId="4ED42567" w:rsidR="00536394" w:rsidRDefault="00A211D7" w:rsidP="00742B4D">
      <w:pPr>
        <w:spacing w:line="360" w:lineRule="auto"/>
        <w:rPr>
          <w:sz w:val="28"/>
          <w:szCs w:val="28"/>
        </w:rPr>
      </w:pPr>
      <w:r w:rsidRPr="0057228A">
        <w:rPr>
          <w:color w:val="000000" w:themeColor="text1"/>
          <w:sz w:val="28"/>
          <w:szCs w:val="28"/>
        </w:rPr>
        <w:t xml:space="preserve">During the period </w:t>
      </w:r>
      <w:r w:rsidR="00536394">
        <w:rPr>
          <w:sz w:val="28"/>
          <w:szCs w:val="28"/>
        </w:rPr>
        <w:t>2005-2018, MR</w:t>
      </w:r>
      <w:r w:rsidR="004E2E3A">
        <w:rPr>
          <w:color w:val="000000" w:themeColor="text1"/>
          <w:sz w:val="28"/>
          <w:szCs w:val="28"/>
        </w:rPr>
        <w:t>I</w:t>
      </w:r>
      <w:r w:rsidRPr="0057228A">
        <w:rPr>
          <w:color w:val="000000" w:themeColor="text1"/>
          <w:sz w:val="28"/>
          <w:szCs w:val="28"/>
        </w:rPr>
        <w:t xml:space="preserve"> </w:t>
      </w:r>
      <w:r w:rsidR="00536394">
        <w:rPr>
          <w:sz w:val="28"/>
          <w:szCs w:val="28"/>
        </w:rPr>
        <w:t>has grown</w:t>
      </w:r>
      <w:r>
        <w:rPr>
          <w:sz w:val="28"/>
          <w:szCs w:val="28"/>
        </w:rPr>
        <w:t xml:space="preserve"> </w:t>
      </w:r>
      <w:r w:rsidRPr="0057228A">
        <w:rPr>
          <w:color w:val="000000" w:themeColor="text1"/>
          <w:sz w:val="28"/>
          <w:szCs w:val="28"/>
        </w:rPr>
        <w:t>substantially</w:t>
      </w:r>
      <w:r w:rsidRPr="00F452D5">
        <w:rPr>
          <w:color w:val="000000" w:themeColor="text1"/>
          <w:sz w:val="28"/>
          <w:szCs w:val="28"/>
        </w:rPr>
        <w:t xml:space="preserve"> </w:t>
      </w:r>
      <w:r w:rsidR="00536394" w:rsidRPr="00F452D5">
        <w:rPr>
          <w:color w:val="000000" w:themeColor="text1"/>
          <w:sz w:val="28"/>
          <w:szCs w:val="28"/>
        </w:rPr>
        <w:t xml:space="preserve">in clinical </w:t>
      </w:r>
      <w:r w:rsidR="00536394">
        <w:rPr>
          <w:sz w:val="28"/>
          <w:szCs w:val="28"/>
        </w:rPr>
        <w:t>usage</w:t>
      </w:r>
      <w:r w:rsidR="00B4441A">
        <w:rPr>
          <w:sz w:val="28"/>
          <w:szCs w:val="28"/>
        </w:rPr>
        <w:t xml:space="preserve"> (8)</w:t>
      </w:r>
      <w:r w:rsidR="00536394">
        <w:rPr>
          <w:sz w:val="28"/>
          <w:szCs w:val="28"/>
        </w:rPr>
        <w:t xml:space="preserve">. </w:t>
      </w:r>
      <w:r w:rsidR="00F452D5" w:rsidRPr="00F452D5">
        <w:rPr>
          <w:color w:val="000000" w:themeColor="text1"/>
          <w:sz w:val="28"/>
          <w:szCs w:val="28"/>
        </w:rPr>
        <w:t xml:space="preserve">For </w:t>
      </w:r>
      <w:r w:rsidR="00B138B2" w:rsidRPr="00F452D5">
        <w:rPr>
          <w:color w:val="000000" w:themeColor="text1"/>
          <w:sz w:val="28"/>
          <w:szCs w:val="28"/>
        </w:rPr>
        <w:t xml:space="preserve">example, </w:t>
      </w:r>
      <w:r w:rsidR="00536394" w:rsidRPr="005C398F">
        <w:rPr>
          <w:color w:val="000000" w:themeColor="text1"/>
          <w:sz w:val="28"/>
          <w:szCs w:val="28"/>
        </w:rPr>
        <w:t xml:space="preserve">it </w:t>
      </w:r>
      <w:r w:rsidR="00536394">
        <w:rPr>
          <w:sz w:val="28"/>
          <w:szCs w:val="28"/>
        </w:rPr>
        <w:t xml:space="preserve">is now considered almost impossible to </w:t>
      </w:r>
      <w:r w:rsidR="00536394" w:rsidRPr="00F452D5">
        <w:rPr>
          <w:color w:val="000000" w:themeColor="text1"/>
          <w:sz w:val="28"/>
          <w:szCs w:val="28"/>
        </w:rPr>
        <w:t xml:space="preserve">achieve best results </w:t>
      </w:r>
      <w:r w:rsidR="00536394">
        <w:rPr>
          <w:sz w:val="28"/>
          <w:szCs w:val="28"/>
        </w:rPr>
        <w:t xml:space="preserve">in tumor treatment without </w:t>
      </w:r>
      <w:r w:rsidR="00B71C01">
        <w:rPr>
          <w:sz w:val="28"/>
          <w:szCs w:val="28"/>
        </w:rPr>
        <w:t xml:space="preserve">multiple </w:t>
      </w:r>
      <w:r w:rsidR="00536394">
        <w:rPr>
          <w:sz w:val="28"/>
          <w:szCs w:val="28"/>
        </w:rPr>
        <w:t>MR</w:t>
      </w:r>
      <w:r w:rsidR="004E2E3A">
        <w:rPr>
          <w:sz w:val="28"/>
          <w:szCs w:val="28"/>
        </w:rPr>
        <w:t>i</w:t>
      </w:r>
      <w:r w:rsidR="00B71C01">
        <w:rPr>
          <w:sz w:val="28"/>
          <w:szCs w:val="28"/>
        </w:rPr>
        <w:t xml:space="preserve"> </w:t>
      </w:r>
      <w:r w:rsidR="00B71C01" w:rsidRPr="005C398F">
        <w:rPr>
          <w:color w:val="000000" w:themeColor="text1"/>
          <w:sz w:val="28"/>
          <w:szCs w:val="28"/>
        </w:rPr>
        <w:t>examinations</w:t>
      </w:r>
      <w:r w:rsidR="009F7F80" w:rsidRPr="005C398F">
        <w:rPr>
          <w:color w:val="000000" w:themeColor="text1"/>
          <w:sz w:val="28"/>
          <w:szCs w:val="28"/>
        </w:rPr>
        <w:t>. Si</w:t>
      </w:r>
      <w:r w:rsidR="00536394" w:rsidRPr="005C398F">
        <w:rPr>
          <w:color w:val="000000" w:themeColor="text1"/>
          <w:sz w:val="28"/>
          <w:szCs w:val="28"/>
        </w:rPr>
        <w:t xml:space="preserve">milar </w:t>
      </w:r>
      <w:r w:rsidR="00536394">
        <w:rPr>
          <w:sz w:val="28"/>
          <w:szCs w:val="28"/>
        </w:rPr>
        <w:t>developments have occurred in orthopedics and other specialties.</w:t>
      </w:r>
    </w:p>
    <w:p w14:paraId="27956D26" w14:textId="77777777" w:rsidR="00A211D7" w:rsidRDefault="00A211D7" w:rsidP="00742B4D">
      <w:pPr>
        <w:spacing w:line="360" w:lineRule="auto"/>
        <w:rPr>
          <w:sz w:val="28"/>
          <w:szCs w:val="28"/>
        </w:rPr>
      </w:pPr>
    </w:p>
    <w:p w14:paraId="68E56FE8" w14:textId="0E5AB4FD" w:rsidR="00E12258" w:rsidRDefault="00A211D7" w:rsidP="00742B4D">
      <w:pPr>
        <w:spacing w:line="360" w:lineRule="auto"/>
        <w:rPr>
          <w:sz w:val="28"/>
          <w:szCs w:val="28"/>
        </w:rPr>
      </w:pPr>
      <w:r w:rsidRPr="0057228A">
        <w:rPr>
          <w:color w:val="000000" w:themeColor="text1"/>
          <w:sz w:val="28"/>
          <w:szCs w:val="28"/>
        </w:rPr>
        <w:t>The growth of MR</w:t>
      </w:r>
      <w:r w:rsidR="004E2E3A">
        <w:rPr>
          <w:color w:val="000000" w:themeColor="text1"/>
          <w:sz w:val="28"/>
          <w:szCs w:val="28"/>
        </w:rPr>
        <w:t>I</w:t>
      </w:r>
      <w:r w:rsidRPr="0057228A">
        <w:rPr>
          <w:color w:val="000000" w:themeColor="text1"/>
          <w:sz w:val="28"/>
          <w:szCs w:val="28"/>
        </w:rPr>
        <w:t xml:space="preserve"> importance </w:t>
      </w:r>
      <w:r w:rsidR="00536394">
        <w:rPr>
          <w:sz w:val="28"/>
          <w:szCs w:val="28"/>
        </w:rPr>
        <w:t xml:space="preserve">has put pressure on cardiologists to make their patients </w:t>
      </w:r>
      <w:r w:rsidR="00E12258">
        <w:rPr>
          <w:sz w:val="28"/>
          <w:szCs w:val="28"/>
        </w:rPr>
        <w:t xml:space="preserve">as </w:t>
      </w:r>
      <w:r w:rsidR="00536394">
        <w:rPr>
          <w:sz w:val="28"/>
          <w:szCs w:val="28"/>
        </w:rPr>
        <w:t>safe</w:t>
      </w:r>
      <w:r w:rsidR="00E12258">
        <w:rPr>
          <w:sz w:val="28"/>
          <w:szCs w:val="28"/>
        </w:rPr>
        <w:t xml:space="preserve"> as possible</w:t>
      </w:r>
      <w:r w:rsidR="00536394">
        <w:rPr>
          <w:sz w:val="28"/>
          <w:szCs w:val="28"/>
        </w:rPr>
        <w:t xml:space="preserve"> in MR</w:t>
      </w:r>
      <w:r>
        <w:rPr>
          <w:sz w:val="28"/>
          <w:szCs w:val="28"/>
        </w:rPr>
        <w:t xml:space="preserve"> </w:t>
      </w:r>
      <w:r w:rsidRPr="0057228A">
        <w:rPr>
          <w:color w:val="000000" w:themeColor="text1"/>
          <w:sz w:val="28"/>
          <w:szCs w:val="28"/>
        </w:rPr>
        <w:t>environments. One</w:t>
      </w:r>
      <w:r w:rsidR="00536394" w:rsidRPr="0057228A">
        <w:rPr>
          <w:color w:val="000000" w:themeColor="text1"/>
          <w:sz w:val="28"/>
          <w:szCs w:val="28"/>
        </w:rPr>
        <w:t xml:space="preserve"> </w:t>
      </w:r>
      <w:r w:rsidR="00536394">
        <w:rPr>
          <w:sz w:val="28"/>
          <w:szCs w:val="28"/>
        </w:rPr>
        <w:t>obvious way was to implant</w:t>
      </w:r>
      <w:r>
        <w:rPr>
          <w:sz w:val="28"/>
          <w:szCs w:val="28"/>
        </w:rPr>
        <w:t xml:space="preserve"> </w:t>
      </w:r>
      <w:r w:rsidRPr="0057228A">
        <w:rPr>
          <w:color w:val="000000" w:themeColor="text1"/>
          <w:sz w:val="28"/>
          <w:szCs w:val="28"/>
        </w:rPr>
        <w:t>only</w:t>
      </w:r>
      <w:r w:rsidR="00536394">
        <w:rPr>
          <w:sz w:val="28"/>
          <w:szCs w:val="28"/>
        </w:rPr>
        <w:t xml:space="preserve"> MR</w:t>
      </w:r>
      <w:r w:rsidR="004E2E3A">
        <w:rPr>
          <w:sz w:val="28"/>
          <w:szCs w:val="28"/>
        </w:rPr>
        <w:t>-</w:t>
      </w:r>
      <w:r w:rsidR="00536394">
        <w:rPr>
          <w:sz w:val="28"/>
          <w:szCs w:val="28"/>
        </w:rPr>
        <w:t xml:space="preserve">conditional devices. However, </w:t>
      </w:r>
      <w:r w:rsidRPr="0057228A">
        <w:rPr>
          <w:color w:val="000000" w:themeColor="text1"/>
          <w:sz w:val="28"/>
          <w:szCs w:val="28"/>
        </w:rPr>
        <w:t>major</w:t>
      </w:r>
      <w:r>
        <w:rPr>
          <w:color w:val="FF0000"/>
          <w:sz w:val="28"/>
          <w:szCs w:val="28"/>
        </w:rPr>
        <w:t xml:space="preserve"> </w:t>
      </w:r>
      <w:r w:rsidR="00536394">
        <w:rPr>
          <w:sz w:val="28"/>
          <w:szCs w:val="28"/>
        </w:rPr>
        <w:t xml:space="preserve">impediments to such a policy, </w:t>
      </w:r>
      <w:r w:rsidRPr="0057228A">
        <w:rPr>
          <w:color w:val="000000" w:themeColor="text1"/>
          <w:sz w:val="28"/>
          <w:szCs w:val="28"/>
        </w:rPr>
        <w:t>include both</w:t>
      </w:r>
      <w:r w:rsidR="00536394" w:rsidRPr="001D4D4D">
        <w:rPr>
          <w:color w:val="000000" w:themeColor="text1"/>
          <w:sz w:val="28"/>
          <w:szCs w:val="28"/>
        </w:rPr>
        <w:t xml:space="preserve"> </w:t>
      </w:r>
      <w:r w:rsidR="005325D5" w:rsidRPr="001D4D4D">
        <w:rPr>
          <w:color w:val="000000" w:themeColor="text1"/>
          <w:sz w:val="28"/>
          <w:szCs w:val="28"/>
        </w:rPr>
        <w:t xml:space="preserve">greater </w:t>
      </w:r>
      <w:r w:rsidR="00536394">
        <w:rPr>
          <w:sz w:val="28"/>
          <w:szCs w:val="28"/>
        </w:rPr>
        <w:t>cost of MR</w:t>
      </w:r>
      <w:r w:rsidR="007134C3">
        <w:rPr>
          <w:sz w:val="28"/>
          <w:szCs w:val="28"/>
        </w:rPr>
        <w:t>-</w:t>
      </w:r>
      <w:r w:rsidR="00536394">
        <w:rPr>
          <w:sz w:val="28"/>
          <w:szCs w:val="28"/>
        </w:rPr>
        <w:t xml:space="preserve">conditional </w:t>
      </w:r>
      <w:r w:rsidRPr="0057228A">
        <w:rPr>
          <w:color w:val="000000" w:themeColor="text1"/>
          <w:sz w:val="28"/>
          <w:szCs w:val="28"/>
        </w:rPr>
        <w:t xml:space="preserve">systems </w:t>
      </w:r>
      <w:r w:rsidR="00536394">
        <w:rPr>
          <w:sz w:val="28"/>
          <w:szCs w:val="28"/>
        </w:rPr>
        <w:t xml:space="preserve">and the </w:t>
      </w:r>
      <w:r w:rsidRPr="0057228A">
        <w:rPr>
          <w:color w:val="000000" w:themeColor="text1"/>
          <w:sz w:val="28"/>
          <w:szCs w:val="28"/>
        </w:rPr>
        <w:t>residual</w:t>
      </w:r>
      <w:r>
        <w:rPr>
          <w:color w:val="FF0000"/>
          <w:sz w:val="28"/>
          <w:szCs w:val="28"/>
        </w:rPr>
        <w:t xml:space="preserve"> </w:t>
      </w:r>
      <w:r w:rsidR="00536394">
        <w:rPr>
          <w:sz w:val="28"/>
          <w:szCs w:val="28"/>
        </w:rPr>
        <w:t>large burden of patients already implanted</w:t>
      </w:r>
      <w:r>
        <w:rPr>
          <w:sz w:val="28"/>
          <w:szCs w:val="28"/>
        </w:rPr>
        <w:t xml:space="preserve"> with non-MR</w:t>
      </w:r>
      <w:r w:rsidR="004E2E3A">
        <w:rPr>
          <w:sz w:val="28"/>
          <w:szCs w:val="28"/>
        </w:rPr>
        <w:t>-</w:t>
      </w:r>
      <w:r>
        <w:rPr>
          <w:sz w:val="28"/>
          <w:szCs w:val="28"/>
        </w:rPr>
        <w:t xml:space="preserve">conditional </w:t>
      </w:r>
      <w:r w:rsidR="0057228A" w:rsidRPr="0057228A">
        <w:rPr>
          <w:color w:val="000000" w:themeColor="text1"/>
          <w:sz w:val="28"/>
          <w:szCs w:val="28"/>
        </w:rPr>
        <w:t xml:space="preserve">CIEDs </w:t>
      </w:r>
      <w:r w:rsidRPr="0057228A">
        <w:rPr>
          <w:color w:val="000000" w:themeColor="text1"/>
          <w:sz w:val="28"/>
          <w:szCs w:val="28"/>
        </w:rPr>
        <w:t>and/or leads</w:t>
      </w:r>
      <w:r w:rsidR="0004346C">
        <w:rPr>
          <w:color w:val="000000" w:themeColor="text1"/>
          <w:sz w:val="28"/>
          <w:szCs w:val="28"/>
        </w:rPr>
        <w:t>, some possibly abandoned</w:t>
      </w:r>
      <w:r w:rsidRPr="0057228A">
        <w:rPr>
          <w:color w:val="000000" w:themeColor="text1"/>
          <w:sz w:val="28"/>
          <w:szCs w:val="28"/>
        </w:rPr>
        <w:t xml:space="preserve">. </w:t>
      </w:r>
      <w:r w:rsidR="0057228A" w:rsidRPr="0057228A">
        <w:rPr>
          <w:color w:val="000000" w:themeColor="text1"/>
          <w:sz w:val="28"/>
          <w:szCs w:val="28"/>
        </w:rPr>
        <w:t>C</w:t>
      </w:r>
      <w:r w:rsidRPr="0057228A">
        <w:rPr>
          <w:color w:val="000000" w:themeColor="text1"/>
          <w:sz w:val="28"/>
          <w:szCs w:val="28"/>
        </w:rPr>
        <w:t>onsequently, despite initial trepidation, physicians were</w:t>
      </w:r>
      <w:r w:rsidR="0057228A" w:rsidRPr="0057228A">
        <w:rPr>
          <w:color w:val="000000" w:themeColor="text1"/>
          <w:sz w:val="28"/>
          <w:szCs w:val="28"/>
        </w:rPr>
        <w:t>,</w:t>
      </w:r>
      <w:r w:rsidRPr="0057228A">
        <w:rPr>
          <w:color w:val="000000" w:themeColor="text1"/>
          <w:sz w:val="28"/>
          <w:szCs w:val="28"/>
        </w:rPr>
        <w:t xml:space="preserve"> of necessity</w:t>
      </w:r>
      <w:r w:rsidR="0057228A" w:rsidRPr="0057228A">
        <w:rPr>
          <w:color w:val="000000" w:themeColor="text1"/>
          <w:sz w:val="28"/>
          <w:szCs w:val="28"/>
        </w:rPr>
        <w:t>,</w:t>
      </w:r>
      <w:r w:rsidRPr="0057228A">
        <w:rPr>
          <w:color w:val="000000" w:themeColor="text1"/>
          <w:sz w:val="28"/>
          <w:szCs w:val="28"/>
        </w:rPr>
        <w:t xml:space="preserve"> forced to </w:t>
      </w:r>
      <w:r w:rsidR="00536394" w:rsidRPr="0057228A">
        <w:rPr>
          <w:color w:val="000000" w:themeColor="text1"/>
          <w:sz w:val="28"/>
          <w:szCs w:val="28"/>
        </w:rPr>
        <w:t>undertake MR</w:t>
      </w:r>
      <w:r w:rsidR="004E2E3A">
        <w:rPr>
          <w:color w:val="000000" w:themeColor="text1"/>
          <w:sz w:val="28"/>
          <w:szCs w:val="28"/>
        </w:rPr>
        <w:t>I</w:t>
      </w:r>
      <w:r w:rsidR="00536394" w:rsidRPr="0057228A">
        <w:rPr>
          <w:color w:val="000000" w:themeColor="text1"/>
          <w:sz w:val="28"/>
          <w:szCs w:val="28"/>
        </w:rPr>
        <w:t xml:space="preserve"> in</w:t>
      </w:r>
      <w:r w:rsidRPr="0057228A">
        <w:rPr>
          <w:color w:val="000000" w:themeColor="text1"/>
          <w:sz w:val="28"/>
          <w:szCs w:val="28"/>
        </w:rPr>
        <w:t xml:space="preserve"> patients with</w:t>
      </w:r>
      <w:r w:rsidR="00536394" w:rsidRPr="0057228A">
        <w:rPr>
          <w:color w:val="000000" w:themeColor="text1"/>
          <w:sz w:val="28"/>
          <w:szCs w:val="28"/>
        </w:rPr>
        <w:t xml:space="preserve"> non-MR</w:t>
      </w:r>
      <w:r w:rsidR="004E2E3A">
        <w:rPr>
          <w:color w:val="000000" w:themeColor="text1"/>
          <w:sz w:val="28"/>
          <w:szCs w:val="28"/>
        </w:rPr>
        <w:t>-</w:t>
      </w:r>
      <w:r w:rsidR="005325D5">
        <w:rPr>
          <w:color w:val="000000" w:themeColor="text1"/>
          <w:sz w:val="28"/>
          <w:szCs w:val="28"/>
        </w:rPr>
        <w:t xml:space="preserve">conditional </w:t>
      </w:r>
      <w:r w:rsidR="005325D5" w:rsidRPr="001D4D4D">
        <w:rPr>
          <w:color w:val="000000" w:themeColor="text1"/>
          <w:sz w:val="28"/>
          <w:szCs w:val="28"/>
        </w:rPr>
        <w:t>systems</w:t>
      </w:r>
      <w:r w:rsidR="00536394">
        <w:rPr>
          <w:sz w:val="28"/>
          <w:szCs w:val="28"/>
        </w:rPr>
        <w:t xml:space="preserve">. </w:t>
      </w:r>
      <w:r w:rsidRPr="00F452D5">
        <w:rPr>
          <w:color w:val="000000" w:themeColor="text1"/>
          <w:sz w:val="28"/>
          <w:szCs w:val="28"/>
        </w:rPr>
        <w:t xml:space="preserve">As a result, there is now substantial accumulated </w:t>
      </w:r>
      <w:r w:rsidR="005325D5" w:rsidRPr="001D4D4D">
        <w:rPr>
          <w:color w:val="000000" w:themeColor="text1"/>
          <w:sz w:val="28"/>
          <w:szCs w:val="28"/>
        </w:rPr>
        <w:t>clinical</w:t>
      </w:r>
      <w:r w:rsidR="005325D5">
        <w:rPr>
          <w:color w:val="0000FF"/>
          <w:sz w:val="28"/>
          <w:szCs w:val="28"/>
        </w:rPr>
        <w:t xml:space="preserve"> </w:t>
      </w:r>
      <w:r w:rsidRPr="00F452D5">
        <w:rPr>
          <w:color w:val="000000" w:themeColor="text1"/>
          <w:sz w:val="28"/>
          <w:szCs w:val="28"/>
        </w:rPr>
        <w:t xml:space="preserve">experience </w:t>
      </w:r>
      <w:r w:rsidRPr="0057228A">
        <w:rPr>
          <w:color w:val="000000" w:themeColor="text1"/>
          <w:sz w:val="28"/>
          <w:szCs w:val="28"/>
        </w:rPr>
        <w:t>indicating that such procedures can be undertaken safely (at least with current 1.5 Tesla MR equipment)</w:t>
      </w:r>
      <w:r w:rsidR="00B71C01">
        <w:rPr>
          <w:color w:val="000000" w:themeColor="text1"/>
          <w:sz w:val="28"/>
          <w:szCs w:val="28"/>
        </w:rPr>
        <w:t xml:space="preserve"> (7-10)</w:t>
      </w:r>
      <w:r w:rsidRPr="0057228A">
        <w:rPr>
          <w:color w:val="000000" w:themeColor="text1"/>
          <w:sz w:val="28"/>
          <w:szCs w:val="28"/>
        </w:rPr>
        <w:t xml:space="preserve">. Further, </w:t>
      </w:r>
      <w:r w:rsidR="00B138B2" w:rsidRPr="00F452D5">
        <w:rPr>
          <w:color w:val="000000" w:themeColor="text1"/>
          <w:sz w:val="28"/>
          <w:szCs w:val="28"/>
        </w:rPr>
        <w:t xml:space="preserve">available </w:t>
      </w:r>
      <w:r w:rsidRPr="00F452D5">
        <w:rPr>
          <w:color w:val="000000" w:themeColor="text1"/>
          <w:sz w:val="28"/>
          <w:szCs w:val="28"/>
        </w:rPr>
        <w:t>g</w:t>
      </w:r>
      <w:r w:rsidR="00E12258" w:rsidRPr="00F452D5">
        <w:rPr>
          <w:color w:val="000000" w:themeColor="text1"/>
          <w:sz w:val="28"/>
          <w:szCs w:val="28"/>
        </w:rPr>
        <w:t xml:space="preserve">uidelines detail the </w:t>
      </w:r>
      <w:r w:rsidR="00E12258" w:rsidRPr="0057228A">
        <w:rPr>
          <w:color w:val="000000" w:themeColor="text1"/>
          <w:sz w:val="28"/>
          <w:szCs w:val="28"/>
        </w:rPr>
        <w:t xml:space="preserve">necessary safety measures required for </w:t>
      </w:r>
      <w:r w:rsidR="00B138B2" w:rsidRPr="00F452D5">
        <w:rPr>
          <w:color w:val="000000" w:themeColor="text1"/>
          <w:sz w:val="28"/>
          <w:szCs w:val="28"/>
        </w:rPr>
        <w:t>scanning</w:t>
      </w:r>
      <w:r w:rsidR="00B138B2">
        <w:rPr>
          <w:color w:val="FF0000"/>
          <w:sz w:val="28"/>
          <w:szCs w:val="28"/>
        </w:rPr>
        <w:t xml:space="preserve"> </w:t>
      </w:r>
      <w:r w:rsidR="00E12258" w:rsidRPr="0057228A">
        <w:rPr>
          <w:color w:val="000000" w:themeColor="text1"/>
          <w:sz w:val="28"/>
          <w:szCs w:val="28"/>
        </w:rPr>
        <w:t>MR</w:t>
      </w:r>
      <w:r w:rsidR="007134C3">
        <w:rPr>
          <w:color w:val="000000" w:themeColor="text1"/>
          <w:sz w:val="28"/>
          <w:szCs w:val="28"/>
        </w:rPr>
        <w:t>-</w:t>
      </w:r>
      <w:r w:rsidR="00E12258" w:rsidRPr="0057228A">
        <w:rPr>
          <w:color w:val="000000" w:themeColor="text1"/>
          <w:sz w:val="28"/>
          <w:szCs w:val="28"/>
        </w:rPr>
        <w:t xml:space="preserve"> conditional devices</w:t>
      </w:r>
      <w:r w:rsidR="00B71C01">
        <w:rPr>
          <w:color w:val="000000" w:themeColor="text1"/>
          <w:sz w:val="28"/>
          <w:szCs w:val="28"/>
        </w:rPr>
        <w:t xml:space="preserve"> (11-12)</w:t>
      </w:r>
      <w:r w:rsidR="00334A09" w:rsidRPr="0057228A">
        <w:rPr>
          <w:color w:val="000000" w:themeColor="text1"/>
          <w:sz w:val="28"/>
          <w:szCs w:val="28"/>
        </w:rPr>
        <w:t>, and these same techniques</w:t>
      </w:r>
      <w:r w:rsidR="00E12258" w:rsidRPr="0057228A">
        <w:rPr>
          <w:color w:val="000000" w:themeColor="text1"/>
          <w:sz w:val="28"/>
          <w:szCs w:val="28"/>
        </w:rPr>
        <w:t xml:space="preserve"> </w:t>
      </w:r>
      <w:r w:rsidR="00E12258">
        <w:rPr>
          <w:sz w:val="28"/>
          <w:szCs w:val="28"/>
        </w:rPr>
        <w:t>have been applied and also extended to include those with non-MR conditional device</w:t>
      </w:r>
      <w:r w:rsidR="00B71C01">
        <w:rPr>
          <w:sz w:val="28"/>
          <w:szCs w:val="28"/>
        </w:rPr>
        <w:t>s</w:t>
      </w:r>
      <w:r w:rsidR="00B71C01" w:rsidRPr="001D4D4D">
        <w:rPr>
          <w:color w:val="000000" w:themeColor="text1"/>
          <w:sz w:val="28"/>
          <w:szCs w:val="28"/>
        </w:rPr>
        <w:t xml:space="preserve"> (13-1</w:t>
      </w:r>
      <w:r w:rsidR="0028453D" w:rsidRPr="001D4D4D">
        <w:rPr>
          <w:color w:val="000000" w:themeColor="text1"/>
          <w:sz w:val="28"/>
          <w:szCs w:val="28"/>
        </w:rPr>
        <w:t>7</w:t>
      </w:r>
      <w:r w:rsidR="00B71C01" w:rsidRPr="001D4D4D">
        <w:rPr>
          <w:color w:val="000000" w:themeColor="text1"/>
          <w:sz w:val="28"/>
          <w:szCs w:val="28"/>
        </w:rPr>
        <w:t>)</w:t>
      </w:r>
      <w:r w:rsidR="007D4AA7" w:rsidRPr="001D4D4D">
        <w:rPr>
          <w:color w:val="000000" w:themeColor="text1"/>
          <w:sz w:val="28"/>
          <w:szCs w:val="28"/>
        </w:rPr>
        <w:t>.</w:t>
      </w:r>
      <w:r w:rsidR="004A3B0A" w:rsidRPr="001D4D4D">
        <w:rPr>
          <w:color w:val="000000" w:themeColor="text1"/>
          <w:sz w:val="28"/>
          <w:szCs w:val="28"/>
        </w:rPr>
        <w:t xml:space="preserve"> For example, in a registry of 1000 patients with non-MRI-conditional CIEDs undergoing MRI examinations in 1.5T machines, there were no recorded complications of any sort (13).</w:t>
      </w:r>
    </w:p>
    <w:p w14:paraId="45030533" w14:textId="77777777" w:rsidR="00334A09" w:rsidRDefault="00334A09" w:rsidP="00742B4D">
      <w:pPr>
        <w:spacing w:line="360" w:lineRule="auto"/>
        <w:rPr>
          <w:sz w:val="28"/>
          <w:szCs w:val="28"/>
        </w:rPr>
      </w:pPr>
    </w:p>
    <w:p w14:paraId="0F8EA7FA" w14:textId="77777777" w:rsidR="009F7F80" w:rsidRDefault="009F7F80" w:rsidP="00742B4D">
      <w:pPr>
        <w:spacing w:line="360" w:lineRule="auto"/>
        <w:rPr>
          <w:color w:val="000000" w:themeColor="text1"/>
          <w:sz w:val="28"/>
          <w:szCs w:val="28"/>
        </w:rPr>
      </w:pPr>
    </w:p>
    <w:p w14:paraId="30C0FE42" w14:textId="2CBE312F" w:rsidR="00996465" w:rsidRDefault="00334A09" w:rsidP="00742B4D">
      <w:pPr>
        <w:spacing w:line="360" w:lineRule="auto"/>
        <w:rPr>
          <w:sz w:val="28"/>
          <w:szCs w:val="28"/>
        </w:rPr>
      </w:pPr>
      <w:r w:rsidRPr="0057228A">
        <w:rPr>
          <w:color w:val="000000" w:themeColor="text1"/>
          <w:sz w:val="28"/>
          <w:szCs w:val="28"/>
        </w:rPr>
        <w:t xml:space="preserve">Given the apparent outcome </w:t>
      </w:r>
      <w:r w:rsidR="0057228A" w:rsidRPr="0057228A">
        <w:rPr>
          <w:color w:val="000000" w:themeColor="text1"/>
          <w:sz w:val="28"/>
          <w:szCs w:val="28"/>
        </w:rPr>
        <w:t xml:space="preserve">of </w:t>
      </w:r>
      <w:r w:rsidR="00E12258" w:rsidRPr="0057228A">
        <w:rPr>
          <w:color w:val="000000" w:themeColor="text1"/>
          <w:sz w:val="28"/>
          <w:szCs w:val="28"/>
        </w:rPr>
        <w:t>this story</w:t>
      </w:r>
      <w:r w:rsidR="0057228A" w:rsidRPr="0057228A">
        <w:rPr>
          <w:color w:val="000000" w:themeColor="text1"/>
          <w:sz w:val="28"/>
          <w:szCs w:val="28"/>
        </w:rPr>
        <w:t>,</w:t>
      </w:r>
      <w:r w:rsidRPr="0057228A">
        <w:rPr>
          <w:color w:val="000000" w:themeColor="text1"/>
          <w:sz w:val="28"/>
          <w:szCs w:val="28"/>
        </w:rPr>
        <w:t xml:space="preserve"> the need for special MR conditional systems may not have been </w:t>
      </w:r>
      <w:r w:rsidR="0057228A" w:rsidRPr="0057228A">
        <w:rPr>
          <w:color w:val="000000" w:themeColor="text1"/>
          <w:sz w:val="28"/>
          <w:szCs w:val="28"/>
        </w:rPr>
        <w:t>so great as was</w:t>
      </w:r>
      <w:r w:rsidR="0057228A" w:rsidRPr="005C398F">
        <w:rPr>
          <w:color w:val="000000" w:themeColor="text1"/>
          <w:sz w:val="28"/>
          <w:szCs w:val="28"/>
        </w:rPr>
        <w:t xml:space="preserve"> </w:t>
      </w:r>
      <w:r w:rsidR="009F7F80" w:rsidRPr="005C398F">
        <w:rPr>
          <w:color w:val="000000" w:themeColor="text1"/>
          <w:sz w:val="28"/>
          <w:szCs w:val="28"/>
        </w:rPr>
        <w:t xml:space="preserve">initially </w:t>
      </w:r>
      <w:r w:rsidR="0057228A" w:rsidRPr="0057228A">
        <w:rPr>
          <w:color w:val="000000" w:themeColor="text1"/>
          <w:sz w:val="28"/>
          <w:szCs w:val="28"/>
        </w:rPr>
        <w:t>perceived</w:t>
      </w:r>
      <w:r w:rsidR="009F7F80" w:rsidRPr="005C398F">
        <w:rPr>
          <w:color w:val="000000" w:themeColor="text1"/>
          <w:sz w:val="28"/>
          <w:szCs w:val="28"/>
        </w:rPr>
        <w:t xml:space="preserve">; consequently, </w:t>
      </w:r>
      <w:r w:rsidR="0057228A" w:rsidRPr="0057228A">
        <w:rPr>
          <w:color w:val="000000" w:themeColor="text1"/>
          <w:sz w:val="28"/>
          <w:szCs w:val="28"/>
        </w:rPr>
        <w:t>it is reasonable to</w:t>
      </w:r>
      <w:r w:rsidR="00E12258" w:rsidRPr="0057228A">
        <w:rPr>
          <w:color w:val="000000" w:themeColor="text1"/>
          <w:sz w:val="28"/>
          <w:szCs w:val="28"/>
        </w:rPr>
        <w:t xml:space="preserve"> </w:t>
      </w:r>
      <w:r w:rsidRPr="0057228A">
        <w:rPr>
          <w:color w:val="000000" w:themeColor="text1"/>
          <w:sz w:val="28"/>
          <w:szCs w:val="28"/>
        </w:rPr>
        <w:t xml:space="preserve">re-examine </w:t>
      </w:r>
      <w:r w:rsidR="00E12258" w:rsidRPr="0057228A">
        <w:rPr>
          <w:color w:val="000000" w:themeColor="text1"/>
          <w:sz w:val="28"/>
          <w:szCs w:val="28"/>
        </w:rPr>
        <w:t xml:space="preserve">the original report of </w:t>
      </w:r>
      <w:r w:rsidRPr="0057228A">
        <w:rPr>
          <w:color w:val="000000" w:themeColor="text1"/>
          <w:sz w:val="28"/>
          <w:szCs w:val="28"/>
        </w:rPr>
        <w:t xml:space="preserve">MR related </w:t>
      </w:r>
      <w:r w:rsidR="00E12258" w:rsidRPr="0057228A">
        <w:rPr>
          <w:color w:val="000000" w:themeColor="text1"/>
          <w:sz w:val="28"/>
          <w:szCs w:val="28"/>
        </w:rPr>
        <w:t>deaths.</w:t>
      </w:r>
      <w:r w:rsidR="00EF7A3F" w:rsidRPr="0057228A">
        <w:rPr>
          <w:color w:val="000000" w:themeColor="text1"/>
          <w:sz w:val="28"/>
          <w:szCs w:val="28"/>
        </w:rPr>
        <w:t xml:space="preserve"> </w:t>
      </w:r>
      <w:r w:rsidRPr="0057228A">
        <w:rPr>
          <w:color w:val="000000" w:themeColor="text1"/>
          <w:sz w:val="28"/>
          <w:szCs w:val="28"/>
        </w:rPr>
        <w:t>In doing so, it is apparent that t</w:t>
      </w:r>
      <w:r w:rsidR="00E12258" w:rsidRPr="0057228A">
        <w:rPr>
          <w:color w:val="000000" w:themeColor="text1"/>
          <w:sz w:val="28"/>
          <w:szCs w:val="28"/>
        </w:rPr>
        <w:t xml:space="preserve">he </w:t>
      </w:r>
      <w:r w:rsidR="00B138B2" w:rsidRPr="00F452D5">
        <w:rPr>
          <w:color w:val="000000" w:themeColor="text1"/>
          <w:sz w:val="28"/>
          <w:szCs w:val="28"/>
        </w:rPr>
        <w:t xml:space="preserve">2005 report </w:t>
      </w:r>
      <w:r w:rsidRPr="0057228A">
        <w:rPr>
          <w:color w:val="000000" w:themeColor="text1"/>
          <w:sz w:val="28"/>
          <w:szCs w:val="28"/>
        </w:rPr>
        <w:t xml:space="preserve">by </w:t>
      </w:r>
      <w:r w:rsidR="0057228A" w:rsidRPr="0057228A">
        <w:rPr>
          <w:color w:val="000000" w:themeColor="text1"/>
          <w:sz w:val="28"/>
          <w:szCs w:val="28"/>
        </w:rPr>
        <w:t>Irnich</w:t>
      </w:r>
      <w:r w:rsidR="002A6BB1">
        <w:rPr>
          <w:color w:val="000000" w:themeColor="text1"/>
          <w:sz w:val="28"/>
          <w:szCs w:val="28"/>
        </w:rPr>
        <w:t xml:space="preserve"> et al</w:t>
      </w:r>
      <w:r w:rsidR="0057228A" w:rsidRPr="0057228A">
        <w:rPr>
          <w:color w:val="000000" w:themeColor="text1"/>
          <w:sz w:val="28"/>
          <w:szCs w:val="28"/>
        </w:rPr>
        <w:t xml:space="preserve"> </w:t>
      </w:r>
      <w:r w:rsidRPr="0057228A">
        <w:rPr>
          <w:color w:val="000000" w:themeColor="text1"/>
          <w:sz w:val="28"/>
          <w:szCs w:val="28"/>
        </w:rPr>
        <w:t xml:space="preserve">(1) </w:t>
      </w:r>
      <w:r w:rsidR="00E12258" w:rsidRPr="0057228A">
        <w:rPr>
          <w:color w:val="000000" w:themeColor="text1"/>
          <w:sz w:val="28"/>
          <w:szCs w:val="28"/>
        </w:rPr>
        <w:t>does no</w:t>
      </w:r>
      <w:r w:rsidRPr="0057228A">
        <w:rPr>
          <w:color w:val="000000" w:themeColor="text1"/>
          <w:sz w:val="28"/>
          <w:szCs w:val="28"/>
        </w:rPr>
        <w:t xml:space="preserve">t stand </w:t>
      </w:r>
      <w:r w:rsidRPr="00F452D5">
        <w:rPr>
          <w:color w:val="000000" w:themeColor="text1"/>
          <w:sz w:val="28"/>
          <w:szCs w:val="28"/>
        </w:rPr>
        <w:t>up well</w:t>
      </w:r>
      <w:r w:rsidR="00F452D5" w:rsidRPr="00F452D5">
        <w:rPr>
          <w:color w:val="000000" w:themeColor="text1"/>
          <w:sz w:val="28"/>
          <w:szCs w:val="28"/>
        </w:rPr>
        <w:t xml:space="preserve"> to scrutiny</w:t>
      </w:r>
      <w:r w:rsidRPr="00F452D5">
        <w:rPr>
          <w:color w:val="000000" w:themeColor="text1"/>
          <w:sz w:val="28"/>
          <w:szCs w:val="28"/>
        </w:rPr>
        <w:t>; in brief it provided</w:t>
      </w:r>
      <w:r w:rsidR="00E12258" w:rsidRPr="00F452D5">
        <w:rPr>
          <w:color w:val="000000" w:themeColor="text1"/>
          <w:sz w:val="28"/>
          <w:szCs w:val="28"/>
        </w:rPr>
        <w:t xml:space="preserve"> too little evidence of </w:t>
      </w:r>
      <w:r w:rsidRPr="00F452D5">
        <w:rPr>
          <w:color w:val="000000" w:themeColor="text1"/>
          <w:sz w:val="28"/>
          <w:szCs w:val="28"/>
        </w:rPr>
        <w:t xml:space="preserve">the specific </w:t>
      </w:r>
      <w:r w:rsidR="00E12258" w:rsidRPr="00F452D5">
        <w:rPr>
          <w:color w:val="000000" w:themeColor="text1"/>
          <w:sz w:val="28"/>
          <w:szCs w:val="28"/>
        </w:rPr>
        <w:t xml:space="preserve">circumstances. </w:t>
      </w:r>
      <w:r w:rsidR="00B71C01" w:rsidRPr="00F452D5">
        <w:rPr>
          <w:color w:val="000000" w:themeColor="text1"/>
          <w:sz w:val="28"/>
          <w:szCs w:val="28"/>
        </w:rPr>
        <w:t xml:space="preserve">The reported deaths occurred in private MR radiology practices without </w:t>
      </w:r>
      <w:r w:rsidR="00F452D5" w:rsidRPr="00F452D5">
        <w:rPr>
          <w:color w:val="000000" w:themeColor="text1"/>
          <w:sz w:val="28"/>
          <w:szCs w:val="28"/>
        </w:rPr>
        <w:t xml:space="preserve">ECG </w:t>
      </w:r>
      <w:r w:rsidR="00B71C01" w:rsidRPr="00F452D5">
        <w:rPr>
          <w:color w:val="000000" w:themeColor="text1"/>
          <w:sz w:val="28"/>
          <w:szCs w:val="28"/>
        </w:rPr>
        <w:t xml:space="preserve">monitoring. </w:t>
      </w:r>
      <w:r w:rsidR="00B71C01">
        <w:rPr>
          <w:sz w:val="28"/>
          <w:szCs w:val="28"/>
        </w:rPr>
        <w:t xml:space="preserve">Thus, although 3 of 6 deaths were attributed to ventricular fibrillation, </w:t>
      </w:r>
      <w:r w:rsidR="00B71C01" w:rsidRPr="00F452D5">
        <w:rPr>
          <w:color w:val="000000" w:themeColor="text1"/>
          <w:sz w:val="28"/>
          <w:szCs w:val="28"/>
        </w:rPr>
        <w:t xml:space="preserve">it is impossible to understand the sequence events that took place prior to death of these patients. </w:t>
      </w:r>
    </w:p>
    <w:p w14:paraId="13658A52" w14:textId="77777777" w:rsidR="00996465" w:rsidRDefault="00996465" w:rsidP="00742B4D">
      <w:pPr>
        <w:spacing w:line="360" w:lineRule="auto"/>
        <w:rPr>
          <w:sz w:val="28"/>
          <w:szCs w:val="28"/>
        </w:rPr>
      </w:pPr>
    </w:p>
    <w:p w14:paraId="1FEB6147" w14:textId="17702B95" w:rsidR="00EF7A3F" w:rsidRDefault="00E12258" w:rsidP="00742B4D">
      <w:pPr>
        <w:spacing w:line="360" w:lineRule="auto"/>
        <w:rPr>
          <w:sz w:val="28"/>
          <w:szCs w:val="28"/>
        </w:rPr>
      </w:pPr>
      <w:r>
        <w:rPr>
          <w:sz w:val="28"/>
          <w:szCs w:val="28"/>
        </w:rPr>
        <w:t xml:space="preserve">One of us (RS) was the Editor-in-Chief of Europace at the time of </w:t>
      </w:r>
      <w:r w:rsidR="00996465">
        <w:rPr>
          <w:sz w:val="28"/>
          <w:szCs w:val="28"/>
        </w:rPr>
        <w:t>the Irnich</w:t>
      </w:r>
      <w:r>
        <w:rPr>
          <w:sz w:val="28"/>
          <w:szCs w:val="28"/>
        </w:rPr>
        <w:t xml:space="preserve"> publicatio</w:t>
      </w:r>
      <w:r w:rsidR="00334A09">
        <w:rPr>
          <w:sz w:val="28"/>
          <w:szCs w:val="28"/>
        </w:rPr>
        <w:t>n</w:t>
      </w:r>
      <w:r w:rsidR="00996465">
        <w:rPr>
          <w:sz w:val="28"/>
          <w:szCs w:val="28"/>
        </w:rPr>
        <w:t xml:space="preserve"> (1)</w:t>
      </w:r>
      <w:r w:rsidR="00DE7C9A">
        <w:rPr>
          <w:color w:val="FF0000"/>
          <w:sz w:val="28"/>
          <w:szCs w:val="28"/>
        </w:rPr>
        <w:t xml:space="preserve"> </w:t>
      </w:r>
      <w:r w:rsidR="00334A09" w:rsidRPr="00DE7C9A">
        <w:rPr>
          <w:color w:val="000000" w:themeColor="text1"/>
          <w:sz w:val="28"/>
          <w:szCs w:val="28"/>
        </w:rPr>
        <w:t>and</w:t>
      </w:r>
      <w:r w:rsidR="0057228A" w:rsidRPr="001D4D4D">
        <w:rPr>
          <w:color w:val="000000" w:themeColor="text1"/>
          <w:sz w:val="28"/>
          <w:szCs w:val="28"/>
        </w:rPr>
        <w:t>,</w:t>
      </w:r>
      <w:r w:rsidR="00334A09" w:rsidRPr="001D4D4D">
        <w:rPr>
          <w:color w:val="000000" w:themeColor="text1"/>
          <w:sz w:val="28"/>
          <w:szCs w:val="28"/>
        </w:rPr>
        <w:t xml:space="preserve"> </w:t>
      </w:r>
      <w:r w:rsidR="001D4D4D" w:rsidRPr="001D4D4D">
        <w:rPr>
          <w:color w:val="000000" w:themeColor="text1"/>
          <w:sz w:val="28"/>
          <w:szCs w:val="28"/>
        </w:rPr>
        <w:t>it</w:t>
      </w:r>
      <w:r w:rsidR="0057332C" w:rsidRPr="001D4D4D">
        <w:rPr>
          <w:color w:val="000000" w:themeColor="text1"/>
          <w:sz w:val="28"/>
          <w:szCs w:val="28"/>
        </w:rPr>
        <w:t xml:space="preserve"> may reasonably</w:t>
      </w:r>
      <w:r w:rsidR="001D4D4D" w:rsidRPr="001D4D4D">
        <w:rPr>
          <w:color w:val="000000" w:themeColor="text1"/>
          <w:sz w:val="28"/>
          <w:szCs w:val="28"/>
        </w:rPr>
        <w:t xml:space="preserve"> </w:t>
      </w:r>
      <w:r w:rsidR="001D4D4D">
        <w:rPr>
          <w:color w:val="000000" w:themeColor="text1"/>
          <w:sz w:val="28"/>
          <w:szCs w:val="28"/>
        </w:rPr>
        <w:t xml:space="preserve">be </w:t>
      </w:r>
      <w:r w:rsidR="0057228A" w:rsidRPr="00F452D5">
        <w:rPr>
          <w:color w:val="000000" w:themeColor="text1"/>
          <w:sz w:val="28"/>
          <w:szCs w:val="28"/>
        </w:rPr>
        <w:t>ask</w:t>
      </w:r>
      <w:r w:rsidR="001D4D4D">
        <w:rPr>
          <w:color w:val="000000" w:themeColor="text1"/>
          <w:sz w:val="28"/>
          <w:szCs w:val="28"/>
        </w:rPr>
        <w:t>ed</w:t>
      </w:r>
      <w:r w:rsidR="00334A09" w:rsidRPr="00F452D5">
        <w:rPr>
          <w:color w:val="000000" w:themeColor="text1"/>
          <w:sz w:val="28"/>
          <w:szCs w:val="28"/>
        </w:rPr>
        <w:t xml:space="preserve"> </w:t>
      </w:r>
      <w:r w:rsidR="00334A09">
        <w:rPr>
          <w:sz w:val="28"/>
          <w:szCs w:val="28"/>
        </w:rPr>
        <w:t xml:space="preserve">whether </w:t>
      </w:r>
      <w:r w:rsidR="00334A09" w:rsidRPr="00DE7C9A">
        <w:rPr>
          <w:color w:val="000000" w:themeColor="text1"/>
          <w:sz w:val="28"/>
          <w:szCs w:val="28"/>
        </w:rPr>
        <w:t xml:space="preserve">the paper </w:t>
      </w:r>
      <w:r w:rsidR="00334A09">
        <w:rPr>
          <w:sz w:val="28"/>
          <w:szCs w:val="28"/>
        </w:rPr>
        <w:t xml:space="preserve">should have been published. </w:t>
      </w:r>
      <w:r w:rsidR="0057332C">
        <w:rPr>
          <w:sz w:val="28"/>
          <w:szCs w:val="28"/>
        </w:rPr>
        <w:t xml:space="preserve"> </w:t>
      </w:r>
      <w:r w:rsidR="0057332C" w:rsidRPr="00F452D5">
        <w:rPr>
          <w:color w:val="000000" w:themeColor="text1"/>
          <w:sz w:val="28"/>
          <w:szCs w:val="28"/>
        </w:rPr>
        <w:t>However, t</w:t>
      </w:r>
      <w:r w:rsidR="00334A09" w:rsidRPr="00F452D5">
        <w:rPr>
          <w:color w:val="000000" w:themeColor="text1"/>
          <w:sz w:val="28"/>
          <w:szCs w:val="28"/>
        </w:rPr>
        <w:t xml:space="preserve">he </w:t>
      </w:r>
      <w:r w:rsidR="00334A09" w:rsidRPr="00DE7C9A">
        <w:rPr>
          <w:color w:val="000000" w:themeColor="text1"/>
          <w:sz w:val="28"/>
          <w:szCs w:val="28"/>
        </w:rPr>
        <w:t>editorial</w:t>
      </w:r>
      <w:r w:rsidRPr="00DE7C9A">
        <w:rPr>
          <w:color w:val="000000" w:themeColor="text1"/>
          <w:sz w:val="28"/>
          <w:szCs w:val="28"/>
        </w:rPr>
        <w:t xml:space="preserve"> </w:t>
      </w:r>
      <w:r>
        <w:rPr>
          <w:sz w:val="28"/>
          <w:szCs w:val="28"/>
        </w:rPr>
        <w:t xml:space="preserve">attitude at the time was that </w:t>
      </w:r>
      <w:r w:rsidR="0057332C" w:rsidRPr="00F452D5">
        <w:rPr>
          <w:color w:val="000000" w:themeColor="text1"/>
          <w:sz w:val="28"/>
          <w:szCs w:val="28"/>
        </w:rPr>
        <w:t xml:space="preserve">the potential safety issue was </w:t>
      </w:r>
      <w:r w:rsidRPr="00F452D5">
        <w:rPr>
          <w:color w:val="000000" w:themeColor="text1"/>
          <w:sz w:val="28"/>
          <w:szCs w:val="28"/>
        </w:rPr>
        <w:t>importan</w:t>
      </w:r>
      <w:r w:rsidR="00F452D5" w:rsidRPr="00F452D5">
        <w:rPr>
          <w:color w:val="000000" w:themeColor="text1"/>
          <w:sz w:val="28"/>
          <w:szCs w:val="28"/>
        </w:rPr>
        <w:t>t</w:t>
      </w:r>
      <w:r w:rsidR="00DE7C9A" w:rsidRPr="00F452D5">
        <w:rPr>
          <w:color w:val="000000" w:themeColor="text1"/>
          <w:sz w:val="28"/>
          <w:szCs w:val="28"/>
        </w:rPr>
        <w:t>.</w:t>
      </w:r>
      <w:r w:rsidRPr="00F452D5">
        <w:rPr>
          <w:color w:val="000000" w:themeColor="text1"/>
          <w:sz w:val="28"/>
          <w:szCs w:val="28"/>
        </w:rPr>
        <w:t xml:space="preserve"> </w:t>
      </w:r>
      <w:r>
        <w:rPr>
          <w:sz w:val="28"/>
          <w:szCs w:val="28"/>
        </w:rPr>
        <w:t xml:space="preserve">Subsequent developments have tended to demonstrate that </w:t>
      </w:r>
      <w:r w:rsidRPr="005C398F">
        <w:rPr>
          <w:color w:val="000000" w:themeColor="text1"/>
          <w:sz w:val="28"/>
          <w:szCs w:val="28"/>
        </w:rPr>
        <w:t xml:space="preserve">provided diligent </w:t>
      </w:r>
      <w:r>
        <w:rPr>
          <w:sz w:val="28"/>
          <w:szCs w:val="28"/>
        </w:rPr>
        <w:t>safety measure</w:t>
      </w:r>
      <w:r w:rsidR="00996465">
        <w:rPr>
          <w:sz w:val="28"/>
          <w:szCs w:val="28"/>
        </w:rPr>
        <w:t>s</w:t>
      </w:r>
      <w:r>
        <w:rPr>
          <w:sz w:val="28"/>
          <w:szCs w:val="28"/>
        </w:rPr>
        <w:t xml:space="preserve"> are taken</w:t>
      </w:r>
      <w:r w:rsidR="00334A09">
        <w:rPr>
          <w:color w:val="FF0000"/>
          <w:sz w:val="28"/>
          <w:szCs w:val="28"/>
        </w:rPr>
        <w:t>,</w:t>
      </w:r>
      <w:r>
        <w:rPr>
          <w:sz w:val="28"/>
          <w:szCs w:val="28"/>
        </w:rPr>
        <w:t xml:space="preserve"> patients need not be at great risk in the MR environment even without MR conditional devices. </w:t>
      </w:r>
    </w:p>
    <w:p w14:paraId="23FF9BEA" w14:textId="77777777" w:rsidR="00334A09" w:rsidRDefault="00334A09" w:rsidP="00742B4D">
      <w:pPr>
        <w:spacing w:line="360" w:lineRule="auto"/>
        <w:rPr>
          <w:sz w:val="28"/>
          <w:szCs w:val="28"/>
        </w:rPr>
      </w:pPr>
    </w:p>
    <w:p w14:paraId="200D1F8D" w14:textId="77777777" w:rsidR="00E12258" w:rsidRDefault="00E12258" w:rsidP="00742B4D">
      <w:pPr>
        <w:spacing w:line="360" w:lineRule="auto"/>
        <w:rPr>
          <w:sz w:val="28"/>
          <w:szCs w:val="28"/>
        </w:rPr>
      </w:pPr>
      <w:r>
        <w:rPr>
          <w:sz w:val="28"/>
          <w:szCs w:val="28"/>
        </w:rPr>
        <w:t xml:space="preserve">So were the CIED developments in hardware and software really needed? </w:t>
      </w:r>
    </w:p>
    <w:p w14:paraId="6D9CD378" w14:textId="78955900" w:rsidR="00E452A8" w:rsidRPr="005459DF" w:rsidRDefault="0057332C" w:rsidP="00742B4D">
      <w:pPr>
        <w:spacing w:line="360" w:lineRule="auto"/>
        <w:rPr>
          <w:color w:val="0000FF"/>
          <w:sz w:val="28"/>
          <w:szCs w:val="28"/>
        </w:rPr>
      </w:pPr>
      <w:r w:rsidRPr="00F452D5">
        <w:rPr>
          <w:color w:val="000000" w:themeColor="text1"/>
          <w:sz w:val="28"/>
          <w:szCs w:val="28"/>
        </w:rPr>
        <w:t>I</w:t>
      </w:r>
      <w:r w:rsidR="00293015" w:rsidRPr="00F452D5">
        <w:rPr>
          <w:color w:val="000000" w:themeColor="text1"/>
          <w:sz w:val="28"/>
          <w:szCs w:val="28"/>
        </w:rPr>
        <w:t>n retrospect</w:t>
      </w:r>
      <w:r w:rsidR="00293015">
        <w:rPr>
          <w:sz w:val="28"/>
          <w:szCs w:val="28"/>
        </w:rPr>
        <w:t>, we may say that the developments were</w:t>
      </w:r>
      <w:r w:rsidR="00334A09">
        <w:rPr>
          <w:sz w:val="28"/>
          <w:szCs w:val="28"/>
        </w:rPr>
        <w:t xml:space="preserve"> </w:t>
      </w:r>
      <w:r w:rsidR="00334A09" w:rsidRPr="00DE7C9A">
        <w:rPr>
          <w:color w:val="000000" w:themeColor="text1"/>
          <w:sz w:val="28"/>
          <w:szCs w:val="28"/>
        </w:rPr>
        <w:t>most likely</w:t>
      </w:r>
      <w:r w:rsidR="00293015" w:rsidRPr="00DE7C9A">
        <w:rPr>
          <w:color w:val="000000" w:themeColor="text1"/>
          <w:sz w:val="28"/>
          <w:szCs w:val="28"/>
        </w:rPr>
        <w:t xml:space="preserve"> </w:t>
      </w:r>
      <w:r w:rsidR="00293015">
        <w:rPr>
          <w:sz w:val="28"/>
          <w:szCs w:val="28"/>
        </w:rPr>
        <w:t>unnecessary</w:t>
      </w:r>
      <w:r w:rsidR="0004346C">
        <w:rPr>
          <w:sz w:val="28"/>
          <w:szCs w:val="28"/>
        </w:rPr>
        <w:t>,</w:t>
      </w:r>
      <w:r w:rsidR="00334A09" w:rsidRPr="00DE7C9A">
        <w:rPr>
          <w:color w:val="000000" w:themeColor="text1"/>
          <w:sz w:val="28"/>
          <w:szCs w:val="28"/>
        </w:rPr>
        <w:t xml:space="preserve"> </w:t>
      </w:r>
      <w:r w:rsidR="0004346C">
        <w:rPr>
          <w:color w:val="000000" w:themeColor="text1"/>
          <w:sz w:val="28"/>
          <w:szCs w:val="28"/>
        </w:rPr>
        <w:t xml:space="preserve">while stringently applied precautions were always necessary. </w:t>
      </w:r>
      <w:r w:rsidR="00334A09" w:rsidRPr="00DE7C9A">
        <w:rPr>
          <w:color w:val="000000" w:themeColor="text1"/>
          <w:sz w:val="28"/>
          <w:szCs w:val="28"/>
        </w:rPr>
        <w:t>Nevertheless, benefit has accrued</w:t>
      </w:r>
      <w:r w:rsidR="00334A09">
        <w:rPr>
          <w:color w:val="FF0000"/>
          <w:sz w:val="28"/>
          <w:szCs w:val="28"/>
        </w:rPr>
        <w:t xml:space="preserve">. </w:t>
      </w:r>
      <w:r w:rsidR="00293015">
        <w:rPr>
          <w:sz w:val="28"/>
          <w:szCs w:val="28"/>
        </w:rPr>
        <w:t>The engineering contributions should not be discarded as they will undoubtedly contribute to patient safety in the future</w:t>
      </w:r>
      <w:r w:rsidR="00293015" w:rsidRPr="002A6BB1">
        <w:rPr>
          <w:color w:val="000000" w:themeColor="text1"/>
          <w:sz w:val="28"/>
          <w:szCs w:val="28"/>
        </w:rPr>
        <w:t xml:space="preserve">. </w:t>
      </w:r>
      <w:r w:rsidR="00334A09" w:rsidRPr="002A6BB1">
        <w:rPr>
          <w:color w:val="000000" w:themeColor="text1"/>
          <w:sz w:val="28"/>
          <w:szCs w:val="28"/>
        </w:rPr>
        <w:t>On the other hand</w:t>
      </w:r>
      <w:r w:rsidR="00DE7C9A" w:rsidRPr="002A6BB1">
        <w:rPr>
          <w:color w:val="000000" w:themeColor="text1"/>
          <w:sz w:val="28"/>
          <w:szCs w:val="28"/>
        </w:rPr>
        <w:t>,</w:t>
      </w:r>
      <w:r w:rsidR="00334A09" w:rsidRPr="002A6BB1">
        <w:rPr>
          <w:color w:val="000000" w:themeColor="text1"/>
          <w:sz w:val="28"/>
          <w:szCs w:val="28"/>
        </w:rPr>
        <w:t xml:space="preserve"> practice g</w:t>
      </w:r>
      <w:r w:rsidR="00293015" w:rsidRPr="002A6BB1">
        <w:rPr>
          <w:color w:val="000000" w:themeColor="text1"/>
          <w:sz w:val="28"/>
          <w:szCs w:val="28"/>
        </w:rPr>
        <w:t xml:space="preserve">uidelines </w:t>
      </w:r>
      <w:r w:rsidR="00334A09" w:rsidRPr="002A6BB1">
        <w:rPr>
          <w:color w:val="000000" w:themeColor="text1"/>
          <w:sz w:val="28"/>
          <w:szCs w:val="28"/>
        </w:rPr>
        <w:t xml:space="preserve">should be re-visited </w:t>
      </w:r>
      <w:r w:rsidR="00293015">
        <w:rPr>
          <w:sz w:val="28"/>
          <w:szCs w:val="28"/>
        </w:rPr>
        <w:t xml:space="preserve">to </w:t>
      </w:r>
      <w:r w:rsidR="00293015" w:rsidRPr="00DE7C9A">
        <w:rPr>
          <w:color w:val="000000" w:themeColor="text1"/>
          <w:sz w:val="28"/>
          <w:szCs w:val="28"/>
        </w:rPr>
        <w:t xml:space="preserve">accommodate the possibility </w:t>
      </w:r>
      <w:r w:rsidR="00293015" w:rsidRPr="00F452D5">
        <w:rPr>
          <w:color w:val="000000" w:themeColor="text1"/>
          <w:sz w:val="28"/>
          <w:szCs w:val="28"/>
        </w:rPr>
        <w:t>that</w:t>
      </w:r>
      <w:r w:rsidRPr="00F452D5">
        <w:rPr>
          <w:color w:val="000000" w:themeColor="text1"/>
          <w:sz w:val="28"/>
          <w:szCs w:val="28"/>
        </w:rPr>
        <w:t xml:space="preserve"> </w:t>
      </w:r>
      <w:r w:rsidR="00334A09" w:rsidRPr="00F452D5">
        <w:rPr>
          <w:color w:val="000000" w:themeColor="text1"/>
          <w:sz w:val="28"/>
          <w:szCs w:val="28"/>
        </w:rPr>
        <w:t>non-MR</w:t>
      </w:r>
      <w:r w:rsidR="007134C3">
        <w:rPr>
          <w:color w:val="000000" w:themeColor="text1"/>
          <w:sz w:val="28"/>
          <w:szCs w:val="28"/>
        </w:rPr>
        <w:t>-</w:t>
      </w:r>
      <w:r w:rsidR="00334A09" w:rsidRPr="00F452D5">
        <w:rPr>
          <w:color w:val="000000" w:themeColor="text1"/>
          <w:sz w:val="28"/>
          <w:szCs w:val="28"/>
        </w:rPr>
        <w:t>conditional device</w:t>
      </w:r>
      <w:r w:rsidRPr="00F452D5">
        <w:rPr>
          <w:color w:val="000000" w:themeColor="text1"/>
          <w:sz w:val="28"/>
          <w:szCs w:val="28"/>
        </w:rPr>
        <w:t>s</w:t>
      </w:r>
      <w:r w:rsidR="00334A09" w:rsidRPr="00F452D5">
        <w:rPr>
          <w:color w:val="000000" w:themeColor="text1"/>
          <w:sz w:val="28"/>
          <w:szCs w:val="28"/>
        </w:rPr>
        <w:t xml:space="preserve"> </w:t>
      </w:r>
      <w:r w:rsidR="00334A09" w:rsidRPr="00DE7C9A">
        <w:rPr>
          <w:color w:val="000000" w:themeColor="text1"/>
          <w:sz w:val="28"/>
          <w:szCs w:val="28"/>
        </w:rPr>
        <w:t>can</w:t>
      </w:r>
      <w:r w:rsidR="00293015" w:rsidRPr="00DE7C9A">
        <w:rPr>
          <w:color w:val="000000" w:themeColor="text1"/>
          <w:sz w:val="28"/>
          <w:szCs w:val="28"/>
        </w:rPr>
        <w:t xml:space="preserve"> be MR scanned</w:t>
      </w:r>
      <w:r w:rsidR="00334A09" w:rsidRPr="00DE7C9A">
        <w:rPr>
          <w:color w:val="000000" w:themeColor="text1"/>
          <w:sz w:val="28"/>
          <w:szCs w:val="28"/>
        </w:rPr>
        <w:t xml:space="preserve"> safely,</w:t>
      </w:r>
      <w:r w:rsidR="00293015" w:rsidRPr="00DE7C9A">
        <w:rPr>
          <w:color w:val="000000" w:themeColor="text1"/>
          <w:sz w:val="28"/>
          <w:szCs w:val="28"/>
        </w:rPr>
        <w:t xml:space="preserve"> and</w:t>
      </w:r>
      <w:r w:rsidR="00334A09" w:rsidRPr="00DE7C9A">
        <w:rPr>
          <w:color w:val="000000" w:themeColor="text1"/>
          <w:sz w:val="28"/>
          <w:szCs w:val="28"/>
        </w:rPr>
        <w:t xml:space="preserve"> also provide instruction regarding the essential required care; such instruction is </w:t>
      </w:r>
      <w:r w:rsidR="00293015">
        <w:rPr>
          <w:sz w:val="28"/>
          <w:szCs w:val="28"/>
        </w:rPr>
        <w:t>lacking in both the HRS document of 201</w:t>
      </w:r>
      <w:r w:rsidR="00996465">
        <w:rPr>
          <w:sz w:val="28"/>
          <w:szCs w:val="28"/>
        </w:rPr>
        <w:t>7 (11)</w:t>
      </w:r>
      <w:r w:rsidR="00293015">
        <w:rPr>
          <w:sz w:val="28"/>
          <w:szCs w:val="28"/>
        </w:rPr>
        <w:t xml:space="preserve"> and the ESC version of 201</w:t>
      </w:r>
      <w:r w:rsidR="00996465">
        <w:rPr>
          <w:sz w:val="28"/>
          <w:szCs w:val="28"/>
        </w:rPr>
        <w:t>3 (12)</w:t>
      </w:r>
      <w:r w:rsidR="00293015">
        <w:rPr>
          <w:sz w:val="28"/>
          <w:szCs w:val="28"/>
        </w:rPr>
        <w:t xml:space="preserve">. </w:t>
      </w:r>
      <w:r w:rsidR="005325D5" w:rsidRPr="001D4D4D">
        <w:rPr>
          <w:color w:val="000000" w:themeColor="text1"/>
          <w:sz w:val="28"/>
          <w:szCs w:val="28"/>
        </w:rPr>
        <w:t xml:space="preserve">The latest US CMS reimbursement decision (18) provides an ample basis for such revision of the guidelines. </w:t>
      </w:r>
      <w:r w:rsidR="00334A09" w:rsidRPr="002A6BB1">
        <w:rPr>
          <w:color w:val="000000" w:themeColor="text1"/>
          <w:sz w:val="28"/>
          <w:szCs w:val="28"/>
        </w:rPr>
        <w:t xml:space="preserve">Further, </w:t>
      </w:r>
      <w:r w:rsidR="005459DF" w:rsidRPr="001D4D4D">
        <w:rPr>
          <w:color w:val="000000" w:themeColor="text1"/>
          <w:sz w:val="28"/>
          <w:szCs w:val="28"/>
        </w:rPr>
        <w:t>although</w:t>
      </w:r>
      <w:r w:rsidR="005459DF">
        <w:rPr>
          <w:color w:val="0000FF"/>
          <w:sz w:val="28"/>
          <w:szCs w:val="28"/>
        </w:rPr>
        <w:t xml:space="preserve"> </w:t>
      </w:r>
      <w:r w:rsidR="00334A09">
        <w:rPr>
          <w:sz w:val="28"/>
          <w:szCs w:val="28"/>
        </w:rPr>
        <w:t>r</w:t>
      </w:r>
      <w:r w:rsidR="00293015">
        <w:rPr>
          <w:sz w:val="28"/>
          <w:szCs w:val="28"/>
        </w:rPr>
        <w:t xml:space="preserve">adiologists </w:t>
      </w:r>
      <w:r w:rsidR="004A3B0A">
        <w:rPr>
          <w:sz w:val="28"/>
          <w:szCs w:val="28"/>
        </w:rPr>
        <w:t xml:space="preserve">have </w:t>
      </w:r>
      <w:r w:rsidR="00293015">
        <w:rPr>
          <w:sz w:val="28"/>
          <w:szCs w:val="28"/>
        </w:rPr>
        <w:t>be</w:t>
      </w:r>
      <w:r w:rsidR="004A3B0A">
        <w:rPr>
          <w:sz w:val="28"/>
          <w:szCs w:val="28"/>
        </w:rPr>
        <w:t>en</w:t>
      </w:r>
      <w:r w:rsidR="00293015">
        <w:rPr>
          <w:sz w:val="28"/>
          <w:szCs w:val="28"/>
        </w:rPr>
        <w:t xml:space="preserve"> kept informed of these chang</w:t>
      </w:r>
      <w:r w:rsidR="00293015" w:rsidRPr="00DE7C9A">
        <w:rPr>
          <w:color w:val="000000" w:themeColor="text1"/>
          <w:sz w:val="28"/>
          <w:szCs w:val="28"/>
        </w:rPr>
        <w:t>es</w:t>
      </w:r>
      <w:r w:rsidR="009F7F80">
        <w:rPr>
          <w:color w:val="000000" w:themeColor="text1"/>
          <w:sz w:val="28"/>
          <w:szCs w:val="28"/>
        </w:rPr>
        <w:t xml:space="preserve"> </w:t>
      </w:r>
      <w:r w:rsidR="009F7F80" w:rsidRPr="005C398F">
        <w:rPr>
          <w:color w:val="000000" w:themeColor="text1"/>
          <w:sz w:val="28"/>
          <w:szCs w:val="28"/>
        </w:rPr>
        <w:t>in recommendations</w:t>
      </w:r>
      <w:r w:rsidR="005459DF">
        <w:rPr>
          <w:color w:val="000000" w:themeColor="text1"/>
          <w:sz w:val="28"/>
          <w:szCs w:val="28"/>
        </w:rPr>
        <w:t>,</w:t>
      </w:r>
      <w:r w:rsidR="005459DF" w:rsidRPr="001D4D4D">
        <w:rPr>
          <w:color w:val="000000" w:themeColor="text1"/>
          <w:sz w:val="28"/>
          <w:szCs w:val="28"/>
        </w:rPr>
        <w:t xml:space="preserve"> t</w:t>
      </w:r>
      <w:r w:rsidR="00293015" w:rsidRPr="001D4D4D">
        <w:rPr>
          <w:color w:val="000000" w:themeColor="text1"/>
          <w:sz w:val="28"/>
          <w:szCs w:val="28"/>
        </w:rPr>
        <w:t xml:space="preserve">hey </w:t>
      </w:r>
      <w:r w:rsidR="005459DF" w:rsidRPr="001D4D4D">
        <w:rPr>
          <w:color w:val="000000" w:themeColor="text1"/>
          <w:sz w:val="28"/>
          <w:szCs w:val="28"/>
        </w:rPr>
        <w:t>often remain</w:t>
      </w:r>
      <w:r w:rsidR="001D4D4D" w:rsidRPr="001D4D4D">
        <w:rPr>
          <w:color w:val="000000" w:themeColor="text1"/>
          <w:sz w:val="28"/>
          <w:szCs w:val="28"/>
        </w:rPr>
        <w:t>ed</w:t>
      </w:r>
      <w:r w:rsidR="005459DF" w:rsidRPr="001D4D4D">
        <w:rPr>
          <w:color w:val="000000" w:themeColor="text1"/>
          <w:sz w:val="28"/>
          <w:szCs w:val="28"/>
        </w:rPr>
        <w:t xml:space="preserve"> reluctant </w:t>
      </w:r>
      <w:r w:rsidR="00E57605" w:rsidRPr="00DE7C9A">
        <w:rPr>
          <w:color w:val="000000" w:themeColor="text1"/>
          <w:sz w:val="28"/>
          <w:szCs w:val="28"/>
        </w:rPr>
        <w:t>to expose patients with non-MR</w:t>
      </w:r>
      <w:r w:rsidR="007134C3">
        <w:rPr>
          <w:color w:val="000000" w:themeColor="text1"/>
          <w:sz w:val="28"/>
          <w:szCs w:val="28"/>
        </w:rPr>
        <w:t>-</w:t>
      </w:r>
      <w:r w:rsidR="00E57605" w:rsidRPr="00DE7C9A">
        <w:rPr>
          <w:color w:val="000000" w:themeColor="text1"/>
          <w:sz w:val="28"/>
          <w:szCs w:val="28"/>
        </w:rPr>
        <w:t>conditional</w:t>
      </w:r>
      <w:r w:rsidR="00DE7C9A" w:rsidRPr="00DE7C9A">
        <w:rPr>
          <w:color w:val="000000" w:themeColor="text1"/>
          <w:sz w:val="28"/>
          <w:szCs w:val="28"/>
        </w:rPr>
        <w:t xml:space="preserve"> CIEDs</w:t>
      </w:r>
      <w:r w:rsidR="00E57605" w:rsidRPr="00DE7C9A">
        <w:rPr>
          <w:color w:val="000000" w:themeColor="text1"/>
          <w:sz w:val="28"/>
          <w:szCs w:val="28"/>
        </w:rPr>
        <w:t xml:space="preserve"> to imaging, despite the </w:t>
      </w:r>
      <w:r w:rsidR="00DE7C9A" w:rsidRPr="00DE7C9A">
        <w:rPr>
          <w:color w:val="000000" w:themeColor="text1"/>
          <w:sz w:val="28"/>
          <w:szCs w:val="28"/>
        </w:rPr>
        <w:t xml:space="preserve">great </w:t>
      </w:r>
      <w:r w:rsidR="00E57605" w:rsidRPr="00DE7C9A">
        <w:rPr>
          <w:color w:val="000000" w:themeColor="text1"/>
          <w:sz w:val="28"/>
          <w:szCs w:val="28"/>
        </w:rPr>
        <w:t>value such imaging offers</w:t>
      </w:r>
      <w:r w:rsidR="00293015" w:rsidRPr="00DE7C9A">
        <w:rPr>
          <w:color w:val="000000" w:themeColor="text1"/>
          <w:sz w:val="28"/>
          <w:szCs w:val="28"/>
        </w:rPr>
        <w:t xml:space="preserve">. </w:t>
      </w:r>
      <w:r w:rsidR="004A3B0A" w:rsidRPr="001D4D4D">
        <w:rPr>
          <w:color w:val="000000" w:themeColor="text1"/>
          <w:sz w:val="28"/>
          <w:szCs w:val="28"/>
        </w:rPr>
        <w:t>Some of this reluctance was understandably related to the lack of reimbursement</w:t>
      </w:r>
      <w:r w:rsidR="00CF4FBB" w:rsidRPr="001D4D4D">
        <w:rPr>
          <w:color w:val="000000" w:themeColor="text1"/>
          <w:sz w:val="28"/>
          <w:szCs w:val="28"/>
        </w:rPr>
        <w:t xml:space="preserve"> in US, a problem now solved, in general, by changes in reimbursement criteria introduced in April 2018 (18).</w:t>
      </w:r>
      <w:r w:rsidR="005459DF" w:rsidRPr="001D4D4D">
        <w:rPr>
          <w:color w:val="000000" w:themeColor="text1"/>
          <w:sz w:val="28"/>
          <w:szCs w:val="28"/>
        </w:rPr>
        <w:t xml:space="preserve"> </w:t>
      </w:r>
    </w:p>
    <w:p w14:paraId="529A493C" w14:textId="77777777" w:rsidR="00E452A8" w:rsidRDefault="00E452A8" w:rsidP="00742B4D">
      <w:pPr>
        <w:spacing w:line="360" w:lineRule="auto"/>
        <w:rPr>
          <w:sz w:val="28"/>
          <w:szCs w:val="28"/>
        </w:rPr>
      </w:pPr>
    </w:p>
    <w:p w14:paraId="782C0CE6" w14:textId="0F7F3757" w:rsidR="00E452A8" w:rsidRPr="005459DF" w:rsidRDefault="0057332C" w:rsidP="00742B4D">
      <w:pPr>
        <w:spacing w:line="360" w:lineRule="auto"/>
        <w:rPr>
          <w:color w:val="0000FF"/>
          <w:sz w:val="28"/>
          <w:szCs w:val="28"/>
        </w:rPr>
      </w:pPr>
      <w:r w:rsidRPr="00F452D5">
        <w:rPr>
          <w:color w:val="000000" w:themeColor="text1"/>
          <w:sz w:val="28"/>
          <w:szCs w:val="28"/>
        </w:rPr>
        <w:t>Fortunately, radiolog</w:t>
      </w:r>
      <w:r w:rsidR="007134C3">
        <w:rPr>
          <w:color w:val="000000" w:themeColor="text1"/>
          <w:sz w:val="28"/>
          <w:szCs w:val="28"/>
        </w:rPr>
        <w:t>ists'</w:t>
      </w:r>
      <w:r w:rsidRPr="00F452D5">
        <w:rPr>
          <w:color w:val="000000" w:themeColor="text1"/>
          <w:sz w:val="28"/>
          <w:szCs w:val="28"/>
        </w:rPr>
        <w:t xml:space="preserve"> </w:t>
      </w:r>
      <w:r>
        <w:rPr>
          <w:color w:val="000000" w:themeColor="text1"/>
          <w:sz w:val="28"/>
          <w:szCs w:val="28"/>
        </w:rPr>
        <w:t>reluctance</w:t>
      </w:r>
      <w:r w:rsidRPr="001D4D4D">
        <w:rPr>
          <w:color w:val="000000" w:themeColor="text1"/>
          <w:sz w:val="28"/>
          <w:szCs w:val="28"/>
        </w:rPr>
        <w:t xml:space="preserve"> </w:t>
      </w:r>
      <w:r w:rsidR="00CF4FBB" w:rsidRPr="001D4D4D">
        <w:rPr>
          <w:color w:val="000000" w:themeColor="text1"/>
          <w:sz w:val="28"/>
          <w:szCs w:val="28"/>
        </w:rPr>
        <w:t>is</w:t>
      </w:r>
      <w:r w:rsidRPr="001D4D4D">
        <w:rPr>
          <w:color w:val="000000" w:themeColor="text1"/>
          <w:sz w:val="28"/>
          <w:szCs w:val="28"/>
        </w:rPr>
        <w:t xml:space="preserve"> </w:t>
      </w:r>
      <w:r>
        <w:rPr>
          <w:color w:val="000000" w:themeColor="text1"/>
          <w:sz w:val="28"/>
          <w:szCs w:val="28"/>
        </w:rPr>
        <w:t xml:space="preserve">now waning. </w:t>
      </w:r>
      <w:r w:rsidR="00293015">
        <w:rPr>
          <w:sz w:val="28"/>
          <w:szCs w:val="28"/>
        </w:rPr>
        <w:t xml:space="preserve">An important </w:t>
      </w:r>
      <w:r w:rsidR="00CF4FBB" w:rsidRPr="001D4D4D">
        <w:rPr>
          <w:color w:val="000000" w:themeColor="text1"/>
          <w:sz w:val="28"/>
          <w:szCs w:val="28"/>
        </w:rPr>
        <w:t xml:space="preserve">relevant </w:t>
      </w:r>
      <w:r w:rsidR="00293015" w:rsidRPr="001D4D4D">
        <w:rPr>
          <w:color w:val="000000" w:themeColor="text1"/>
          <w:sz w:val="28"/>
          <w:szCs w:val="28"/>
        </w:rPr>
        <w:t xml:space="preserve">document was </w:t>
      </w:r>
      <w:r w:rsidR="00293015">
        <w:rPr>
          <w:sz w:val="28"/>
          <w:szCs w:val="28"/>
        </w:rPr>
        <w:t>released in the United Kingdom in August 2018 jointly by the Royal College of Radiologists and the British Cardiovascular Society</w:t>
      </w:r>
      <w:r w:rsidR="00996465">
        <w:rPr>
          <w:sz w:val="28"/>
          <w:szCs w:val="28"/>
        </w:rPr>
        <w:t xml:space="preserve"> (</w:t>
      </w:r>
      <w:r w:rsidR="00996465" w:rsidRPr="001D4D4D">
        <w:rPr>
          <w:color w:val="000000" w:themeColor="text1"/>
          <w:sz w:val="28"/>
          <w:szCs w:val="28"/>
        </w:rPr>
        <w:t>1</w:t>
      </w:r>
      <w:r w:rsidR="00CF4FBB" w:rsidRPr="001D4D4D">
        <w:rPr>
          <w:color w:val="000000" w:themeColor="text1"/>
          <w:sz w:val="28"/>
          <w:szCs w:val="28"/>
        </w:rPr>
        <w:t>9</w:t>
      </w:r>
      <w:r w:rsidR="0012115C">
        <w:rPr>
          <w:sz w:val="28"/>
          <w:szCs w:val="28"/>
        </w:rPr>
        <w:t>). In the statement</w:t>
      </w:r>
      <w:r w:rsidR="00330E04">
        <w:rPr>
          <w:sz w:val="28"/>
          <w:szCs w:val="28"/>
        </w:rPr>
        <w:t>,</w:t>
      </w:r>
      <w:r w:rsidR="00E452A8">
        <w:rPr>
          <w:sz w:val="28"/>
          <w:szCs w:val="28"/>
        </w:rPr>
        <w:t xml:space="preserve"> the invaluable nature of MR</w:t>
      </w:r>
      <w:r w:rsidR="007134C3">
        <w:rPr>
          <w:sz w:val="28"/>
          <w:szCs w:val="28"/>
        </w:rPr>
        <w:t>I</w:t>
      </w:r>
      <w:r w:rsidR="00E452A8">
        <w:rPr>
          <w:sz w:val="28"/>
          <w:szCs w:val="28"/>
        </w:rPr>
        <w:t xml:space="preserve"> and its superiority over other available tests are stressed. Two developments have recently occurred: MR</w:t>
      </w:r>
      <w:r w:rsidR="007134C3">
        <w:rPr>
          <w:sz w:val="28"/>
          <w:szCs w:val="28"/>
        </w:rPr>
        <w:t>-</w:t>
      </w:r>
      <w:r w:rsidR="00E452A8">
        <w:rPr>
          <w:sz w:val="28"/>
          <w:szCs w:val="28"/>
        </w:rPr>
        <w:t>conditionality has become the industry's standard, implying that with current CIEDs &gt;95% of the implanted patients can undergo MRI following the advised precautions and, secondly, there has been an accumulation of evidence demonstrating that non-MR</w:t>
      </w:r>
      <w:r w:rsidR="007134C3">
        <w:rPr>
          <w:sz w:val="28"/>
          <w:szCs w:val="28"/>
        </w:rPr>
        <w:t>-</w:t>
      </w:r>
      <w:r w:rsidR="00E452A8">
        <w:rPr>
          <w:sz w:val="28"/>
          <w:szCs w:val="28"/>
        </w:rPr>
        <w:t xml:space="preserve">conditional CIEDs, </w:t>
      </w:r>
      <w:r w:rsidR="00F452D5">
        <w:rPr>
          <w:sz w:val="28"/>
          <w:szCs w:val="28"/>
        </w:rPr>
        <w:t>'l</w:t>
      </w:r>
      <w:r w:rsidR="00E452A8">
        <w:rPr>
          <w:sz w:val="28"/>
          <w:szCs w:val="28"/>
        </w:rPr>
        <w:t>egac</w:t>
      </w:r>
      <w:r w:rsidR="00F452D5">
        <w:rPr>
          <w:sz w:val="28"/>
          <w:szCs w:val="28"/>
        </w:rPr>
        <w:t>y'</w:t>
      </w:r>
      <w:r w:rsidR="00E452A8">
        <w:rPr>
          <w:sz w:val="28"/>
          <w:szCs w:val="28"/>
        </w:rPr>
        <w:t xml:space="preserve"> devices, with appropriate safety measures can also be safely scanned. The joint professional groups believe that CIED patients can no longer be disadvantaged by not receiving indicated MR</w:t>
      </w:r>
      <w:r w:rsidR="007134C3">
        <w:rPr>
          <w:sz w:val="28"/>
          <w:szCs w:val="28"/>
        </w:rPr>
        <w:t>I</w:t>
      </w:r>
      <w:r w:rsidR="00E452A8" w:rsidRPr="00F452D5">
        <w:rPr>
          <w:color w:val="000000" w:themeColor="text1"/>
          <w:sz w:val="28"/>
          <w:szCs w:val="28"/>
        </w:rPr>
        <w:t>.</w:t>
      </w:r>
      <w:r w:rsidR="005459DF">
        <w:rPr>
          <w:color w:val="000000" w:themeColor="text1"/>
          <w:sz w:val="28"/>
          <w:szCs w:val="28"/>
        </w:rPr>
        <w:t xml:space="preserve"> </w:t>
      </w:r>
      <w:r w:rsidR="005459DF" w:rsidRPr="001D4D4D">
        <w:rPr>
          <w:color w:val="000000" w:themeColor="text1"/>
          <w:sz w:val="28"/>
          <w:szCs w:val="28"/>
        </w:rPr>
        <w:t xml:space="preserve"> However, a problem remains with device-dependent patients as outlined in the US CMS decision. Further study of MR safety in such patients is still needed.</w:t>
      </w:r>
    </w:p>
    <w:p w14:paraId="03E2CB4E" w14:textId="2E9E2D4E" w:rsidR="00A34A19" w:rsidRDefault="00A34A19" w:rsidP="00742B4D">
      <w:pPr>
        <w:spacing w:line="360" w:lineRule="auto"/>
        <w:rPr>
          <w:sz w:val="28"/>
          <w:szCs w:val="28"/>
        </w:rPr>
      </w:pPr>
    </w:p>
    <w:p w14:paraId="07635AE2" w14:textId="36FB809C" w:rsidR="00A34A19" w:rsidRDefault="00A34A19" w:rsidP="00742B4D">
      <w:pPr>
        <w:spacing w:line="360" w:lineRule="auto"/>
        <w:rPr>
          <w:color w:val="000000" w:themeColor="text1"/>
          <w:sz w:val="28"/>
          <w:szCs w:val="28"/>
        </w:rPr>
      </w:pPr>
      <w:r>
        <w:rPr>
          <w:color w:val="000000" w:themeColor="text1"/>
          <w:sz w:val="28"/>
          <w:szCs w:val="28"/>
        </w:rPr>
        <w:t>What precautions are mandatory? MR</w:t>
      </w:r>
      <w:r w:rsidR="007134C3">
        <w:rPr>
          <w:color w:val="000000" w:themeColor="text1"/>
          <w:sz w:val="28"/>
          <w:szCs w:val="28"/>
        </w:rPr>
        <w:t>I</w:t>
      </w:r>
      <w:r>
        <w:rPr>
          <w:color w:val="000000" w:themeColor="text1"/>
          <w:sz w:val="28"/>
          <w:szCs w:val="28"/>
        </w:rPr>
        <w:t xml:space="preserve"> must be planned and agreed</w:t>
      </w:r>
      <w:r w:rsidR="00186A1D">
        <w:rPr>
          <w:color w:val="FF0000"/>
          <w:sz w:val="28"/>
          <w:szCs w:val="28"/>
        </w:rPr>
        <w:t xml:space="preserve"> </w:t>
      </w:r>
      <w:r w:rsidR="005C398F" w:rsidRPr="005C398F">
        <w:rPr>
          <w:color w:val="000000" w:themeColor="text1"/>
          <w:sz w:val="28"/>
          <w:szCs w:val="28"/>
        </w:rPr>
        <w:t>by</w:t>
      </w:r>
      <w:r w:rsidR="005C398F">
        <w:rPr>
          <w:color w:val="FF0000"/>
          <w:sz w:val="28"/>
          <w:szCs w:val="28"/>
        </w:rPr>
        <w:t xml:space="preserve"> </w:t>
      </w:r>
      <w:r>
        <w:rPr>
          <w:color w:val="000000" w:themeColor="text1"/>
          <w:sz w:val="28"/>
          <w:szCs w:val="28"/>
        </w:rPr>
        <w:t>cardiologist, radiologist and patient. On the day</w:t>
      </w:r>
      <w:r w:rsidR="00186A1D">
        <w:rPr>
          <w:color w:val="000000" w:themeColor="text1"/>
          <w:sz w:val="28"/>
          <w:szCs w:val="28"/>
        </w:rPr>
        <w:t xml:space="preserve"> </w:t>
      </w:r>
      <w:r w:rsidR="00186A1D" w:rsidRPr="005C398F">
        <w:rPr>
          <w:color w:val="000000" w:themeColor="text1"/>
          <w:sz w:val="28"/>
          <w:szCs w:val="28"/>
        </w:rPr>
        <w:t>of imaging</w:t>
      </w:r>
      <w:r>
        <w:rPr>
          <w:color w:val="000000" w:themeColor="text1"/>
          <w:sz w:val="28"/>
          <w:szCs w:val="28"/>
        </w:rPr>
        <w:t xml:space="preserve">, a suitable cardiology technologist or physician must be available to program the patient's device to the safest available mode, having tested and recorded its pacing </w:t>
      </w:r>
      <w:r w:rsidRPr="005C398F">
        <w:rPr>
          <w:color w:val="000000" w:themeColor="text1"/>
          <w:sz w:val="28"/>
          <w:szCs w:val="28"/>
        </w:rPr>
        <w:t>parameters</w:t>
      </w:r>
      <w:r w:rsidR="005C398F" w:rsidRPr="005C398F">
        <w:rPr>
          <w:color w:val="000000" w:themeColor="text1"/>
          <w:sz w:val="28"/>
          <w:szCs w:val="28"/>
        </w:rPr>
        <w:t>.</w:t>
      </w:r>
      <w:r w:rsidR="00186A1D" w:rsidRPr="005C398F">
        <w:rPr>
          <w:color w:val="000000" w:themeColor="text1"/>
          <w:sz w:val="28"/>
          <w:szCs w:val="28"/>
        </w:rPr>
        <w:t xml:space="preserve"> </w:t>
      </w:r>
      <w:r w:rsidR="005C398F" w:rsidRPr="005C398F">
        <w:rPr>
          <w:color w:val="000000" w:themeColor="text1"/>
          <w:sz w:val="28"/>
          <w:szCs w:val="28"/>
        </w:rPr>
        <w:t>T</w:t>
      </w:r>
      <w:r w:rsidR="00186A1D" w:rsidRPr="005C398F">
        <w:rPr>
          <w:color w:val="000000" w:themeColor="text1"/>
          <w:sz w:val="28"/>
          <w:szCs w:val="28"/>
        </w:rPr>
        <w:t xml:space="preserve">hat individual should remain present </w:t>
      </w:r>
      <w:r>
        <w:rPr>
          <w:color w:val="000000" w:themeColor="text1"/>
          <w:sz w:val="28"/>
          <w:szCs w:val="28"/>
        </w:rPr>
        <w:t xml:space="preserve">throughout the study. ECG and oxygen saturation monitoring must be functional for the whole period. </w:t>
      </w:r>
      <w:r w:rsidR="00186A1D" w:rsidRPr="00F25C00">
        <w:rPr>
          <w:color w:val="000000" w:themeColor="text1"/>
          <w:sz w:val="28"/>
          <w:szCs w:val="28"/>
        </w:rPr>
        <w:t>The MR</w:t>
      </w:r>
      <w:r w:rsidR="007134C3">
        <w:rPr>
          <w:color w:val="000000" w:themeColor="text1"/>
          <w:sz w:val="28"/>
          <w:szCs w:val="28"/>
        </w:rPr>
        <w:t>I</w:t>
      </w:r>
      <w:r w:rsidR="00186A1D" w:rsidRPr="00F25C00">
        <w:rPr>
          <w:color w:val="000000" w:themeColor="text1"/>
          <w:sz w:val="28"/>
          <w:szCs w:val="28"/>
        </w:rPr>
        <w:t xml:space="preserve"> will inevitably adversely impact the ECG, but oxygen saturation monito</w:t>
      </w:r>
      <w:r w:rsidR="005C398F" w:rsidRPr="00F25C00">
        <w:rPr>
          <w:color w:val="000000" w:themeColor="text1"/>
          <w:sz w:val="28"/>
          <w:szCs w:val="28"/>
        </w:rPr>
        <w:t>r</w:t>
      </w:r>
      <w:r w:rsidR="00186A1D" w:rsidRPr="00F25C00">
        <w:rPr>
          <w:color w:val="000000" w:themeColor="text1"/>
          <w:sz w:val="28"/>
          <w:szCs w:val="28"/>
        </w:rPr>
        <w:t xml:space="preserve">ing should be unaffected. Finally, </w:t>
      </w:r>
      <w:r w:rsidR="00186A1D">
        <w:rPr>
          <w:color w:val="000000" w:themeColor="text1"/>
          <w:sz w:val="28"/>
          <w:szCs w:val="28"/>
        </w:rPr>
        <w:t>t</w:t>
      </w:r>
      <w:r>
        <w:rPr>
          <w:color w:val="000000" w:themeColor="text1"/>
          <w:sz w:val="28"/>
          <w:szCs w:val="28"/>
        </w:rPr>
        <w:t xml:space="preserve">he patient needs good verbal communication to the radiologist in order to be able to report symptoms. At the end of the examination, the pacing parameters need to be reassessed and the device reprogrammed to </w:t>
      </w:r>
      <w:r w:rsidR="005A14CA" w:rsidRPr="00F452D5">
        <w:rPr>
          <w:color w:val="000000" w:themeColor="text1"/>
          <w:sz w:val="28"/>
          <w:szCs w:val="28"/>
        </w:rPr>
        <w:t>appropriate</w:t>
      </w:r>
      <w:r w:rsidR="005A14CA">
        <w:rPr>
          <w:color w:val="FF0000"/>
          <w:sz w:val="28"/>
          <w:szCs w:val="28"/>
        </w:rPr>
        <w:t xml:space="preserve"> </w:t>
      </w:r>
      <w:r>
        <w:rPr>
          <w:color w:val="000000" w:themeColor="text1"/>
          <w:sz w:val="28"/>
          <w:szCs w:val="28"/>
        </w:rPr>
        <w:t>settings</w:t>
      </w:r>
      <w:r w:rsidR="005A14CA">
        <w:rPr>
          <w:color w:val="000000" w:themeColor="text1"/>
          <w:sz w:val="28"/>
          <w:szCs w:val="28"/>
        </w:rPr>
        <w:t xml:space="preserve">. </w:t>
      </w:r>
      <w:r w:rsidRPr="00F25C00">
        <w:rPr>
          <w:color w:val="000000" w:themeColor="text1"/>
          <w:sz w:val="28"/>
          <w:szCs w:val="28"/>
        </w:rPr>
        <w:t xml:space="preserve">The </w:t>
      </w:r>
      <w:r w:rsidR="00186A1D" w:rsidRPr="00F25C00">
        <w:rPr>
          <w:color w:val="000000" w:themeColor="text1"/>
          <w:sz w:val="28"/>
          <w:szCs w:val="28"/>
        </w:rPr>
        <w:t xml:space="preserve">team </w:t>
      </w:r>
      <w:r w:rsidRPr="00F25C00">
        <w:rPr>
          <w:color w:val="000000" w:themeColor="text1"/>
          <w:sz w:val="28"/>
          <w:szCs w:val="28"/>
        </w:rPr>
        <w:t xml:space="preserve">accompanying </w:t>
      </w:r>
      <w:r w:rsidR="00186A1D" w:rsidRPr="00F25C00">
        <w:rPr>
          <w:color w:val="000000" w:themeColor="text1"/>
          <w:sz w:val="28"/>
          <w:szCs w:val="28"/>
        </w:rPr>
        <w:t>the patient to the MR</w:t>
      </w:r>
      <w:r w:rsidR="007134C3">
        <w:rPr>
          <w:color w:val="000000" w:themeColor="text1"/>
          <w:sz w:val="28"/>
          <w:szCs w:val="28"/>
        </w:rPr>
        <w:t>I</w:t>
      </w:r>
      <w:r w:rsidR="00186A1D" w:rsidRPr="00F25C00">
        <w:rPr>
          <w:color w:val="000000" w:themeColor="text1"/>
          <w:sz w:val="28"/>
          <w:szCs w:val="28"/>
        </w:rPr>
        <w:t xml:space="preserve"> suite </w:t>
      </w:r>
      <w:r w:rsidRPr="00F25C00">
        <w:rPr>
          <w:color w:val="000000" w:themeColor="text1"/>
          <w:sz w:val="28"/>
          <w:szCs w:val="28"/>
        </w:rPr>
        <w:t xml:space="preserve">must be trained in resuscitation and all required </w:t>
      </w:r>
      <w:r w:rsidR="00186A1D" w:rsidRPr="00F25C00">
        <w:rPr>
          <w:color w:val="000000" w:themeColor="text1"/>
          <w:sz w:val="28"/>
          <w:szCs w:val="28"/>
        </w:rPr>
        <w:t xml:space="preserve">resuscitation </w:t>
      </w:r>
      <w:r>
        <w:rPr>
          <w:color w:val="000000" w:themeColor="text1"/>
          <w:sz w:val="28"/>
          <w:szCs w:val="28"/>
        </w:rPr>
        <w:t xml:space="preserve">equipment must be in immediate proximity.  It is recommended that these points </w:t>
      </w:r>
      <w:r w:rsidR="005A14CA" w:rsidRPr="00F452D5">
        <w:rPr>
          <w:color w:val="000000" w:themeColor="text1"/>
          <w:sz w:val="28"/>
          <w:szCs w:val="28"/>
        </w:rPr>
        <w:t>be</w:t>
      </w:r>
      <w:r>
        <w:rPr>
          <w:color w:val="000000" w:themeColor="text1"/>
          <w:sz w:val="28"/>
          <w:szCs w:val="28"/>
        </w:rPr>
        <w:t xml:space="preserve"> presented as a Table in new Guidelines </w:t>
      </w:r>
      <w:r w:rsidR="005A14CA" w:rsidRPr="00F452D5">
        <w:rPr>
          <w:color w:val="000000" w:themeColor="text1"/>
          <w:sz w:val="28"/>
          <w:szCs w:val="28"/>
        </w:rPr>
        <w:t>and</w:t>
      </w:r>
      <w:r w:rsidR="005A14CA">
        <w:rPr>
          <w:color w:val="FF0000"/>
          <w:sz w:val="28"/>
          <w:szCs w:val="28"/>
        </w:rPr>
        <w:t xml:space="preserve"> </w:t>
      </w:r>
      <w:r>
        <w:rPr>
          <w:color w:val="000000" w:themeColor="text1"/>
          <w:sz w:val="28"/>
          <w:szCs w:val="28"/>
        </w:rPr>
        <w:t>copies could be made into a poster to be displayed in the MR</w:t>
      </w:r>
      <w:r w:rsidR="007134C3">
        <w:rPr>
          <w:color w:val="000000" w:themeColor="text1"/>
          <w:sz w:val="28"/>
          <w:szCs w:val="28"/>
        </w:rPr>
        <w:t>I</w:t>
      </w:r>
      <w:r>
        <w:rPr>
          <w:color w:val="000000" w:themeColor="text1"/>
          <w:sz w:val="28"/>
          <w:szCs w:val="28"/>
        </w:rPr>
        <w:t xml:space="preserve"> unit.</w:t>
      </w:r>
    </w:p>
    <w:p w14:paraId="053CC522" w14:textId="77777777" w:rsidR="00A34A19" w:rsidRDefault="00A34A19" w:rsidP="00742B4D">
      <w:pPr>
        <w:spacing w:line="360" w:lineRule="auto"/>
        <w:rPr>
          <w:sz w:val="28"/>
          <w:szCs w:val="28"/>
        </w:rPr>
      </w:pPr>
    </w:p>
    <w:p w14:paraId="57D48A0E" w14:textId="77777777" w:rsidR="00E452A8" w:rsidRDefault="00E452A8" w:rsidP="00742B4D">
      <w:pPr>
        <w:spacing w:line="360" w:lineRule="auto"/>
        <w:rPr>
          <w:sz w:val="28"/>
          <w:szCs w:val="28"/>
        </w:rPr>
      </w:pPr>
    </w:p>
    <w:p w14:paraId="328018E6" w14:textId="75012E62" w:rsidR="00293015" w:rsidRDefault="00E452A8" w:rsidP="00742B4D">
      <w:pPr>
        <w:spacing w:line="360" w:lineRule="auto"/>
        <w:rPr>
          <w:color w:val="000000" w:themeColor="text1"/>
          <w:sz w:val="28"/>
          <w:szCs w:val="28"/>
        </w:rPr>
      </w:pPr>
      <w:r>
        <w:rPr>
          <w:sz w:val="28"/>
          <w:szCs w:val="28"/>
        </w:rPr>
        <w:t xml:space="preserve">In conclusion, </w:t>
      </w:r>
      <w:r w:rsidR="0034475E">
        <w:rPr>
          <w:sz w:val="28"/>
          <w:szCs w:val="28"/>
        </w:rPr>
        <w:t>the industry may have over-reacted to poorly documented fatalities related to MR</w:t>
      </w:r>
      <w:r w:rsidR="007134C3">
        <w:rPr>
          <w:sz w:val="28"/>
          <w:szCs w:val="28"/>
        </w:rPr>
        <w:t>I</w:t>
      </w:r>
      <w:r w:rsidR="00186A1D">
        <w:rPr>
          <w:color w:val="FF0000"/>
          <w:sz w:val="28"/>
          <w:szCs w:val="28"/>
        </w:rPr>
        <w:t xml:space="preserve">, </w:t>
      </w:r>
      <w:r w:rsidR="0034475E">
        <w:rPr>
          <w:sz w:val="28"/>
          <w:szCs w:val="28"/>
        </w:rPr>
        <w:t>but the</w:t>
      </w:r>
      <w:r w:rsidR="00186A1D">
        <w:rPr>
          <w:sz w:val="28"/>
          <w:szCs w:val="28"/>
        </w:rPr>
        <w:t xml:space="preserve"> </w:t>
      </w:r>
      <w:r w:rsidR="00186A1D" w:rsidRPr="00F25C00">
        <w:rPr>
          <w:color w:val="000000" w:themeColor="text1"/>
          <w:sz w:val="28"/>
          <w:szCs w:val="28"/>
        </w:rPr>
        <w:t xml:space="preserve">end result has led to </w:t>
      </w:r>
      <w:r w:rsidR="00A630E7" w:rsidRPr="00F25C00">
        <w:rPr>
          <w:color w:val="000000" w:themeColor="text1"/>
          <w:sz w:val="28"/>
          <w:szCs w:val="28"/>
        </w:rPr>
        <w:t xml:space="preserve">beneficial </w:t>
      </w:r>
      <w:r w:rsidR="00186A1D" w:rsidRPr="00F25C00">
        <w:rPr>
          <w:color w:val="000000" w:themeColor="text1"/>
          <w:sz w:val="28"/>
          <w:szCs w:val="28"/>
        </w:rPr>
        <w:t>advances in CIED and lead design</w:t>
      </w:r>
      <w:r w:rsidR="0034475E" w:rsidRPr="00F25C00">
        <w:rPr>
          <w:color w:val="000000" w:themeColor="text1"/>
          <w:sz w:val="28"/>
          <w:szCs w:val="28"/>
        </w:rPr>
        <w:t xml:space="preserve">. </w:t>
      </w:r>
      <w:r w:rsidR="00186A1D" w:rsidRPr="00F25C00">
        <w:rPr>
          <w:color w:val="000000" w:themeColor="text1"/>
          <w:sz w:val="28"/>
          <w:szCs w:val="28"/>
        </w:rPr>
        <w:t xml:space="preserve"> At the same time, MR</w:t>
      </w:r>
      <w:r w:rsidR="007134C3">
        <w:rPr>
          <w:color w:val="000000" w:themeColor="text1"/>
          <w:sz w:val="28"/>
          <w:szCs w:val="28"/>
        </w:rPr>
        <w:t>I</w:t>
      </w:r>
      <w:r w:rsidR="00186A1D" w:rsidRPr="00F25C00">
        <w:rPr>
          <w:color w:val="000000" w:themeColor="text1"/>
          <w:sz w:val="28"/>
          <w:szCs w:val="28"/>
        </w:rPr>
        <w:t xml:space="preserve"> teams </w:t>
      </w:r>
      <w:r w:rsidR="0034475E" w:rsidRPr="00F25C00">
        <w:rPr>
          <w:color w:val="000000" w:themeColor="text1"/>
          <w:sz w:val="28"/>
          <w:szCs w:val="28"/>
        </w:rPr>
        <w:t>have</w:t>
      </w:r>
      <w:r w:rsidR="00186A1D" w:rsidRPr="00F25C00">
        <w:rPr>
          <w:color w:val="000000" w:themeColor="text1"/>
          <w:sz w:val="28"/>
          <w:szCs w:val="28"/>
        </w:rPr>
        <w:t xml:space="preserve"> </w:t>
      </w:r>
      <w:r w:rsidR="00186A1D">
        <w:rPr>
          <w:sz w:val="28"/>
          <w:szCs w:val="28"/>
        </w:rPr>
        <w:t>developed protocols that now permit</w:t>
      </w:r>
      <w:r w:rsidR="0034475E" w:rsidRPr="00186A1D">
        <w:rPr>
          <w:sz w:val="28"/>
          <w:szCs w:val="28"/>
        </w:rPr>
        <w:t xml:space="preserve"> </w:t>
      </w:r>
      <w:r w:rsidR="00F25C00">
        <w:rPr>
          <w:sz w:val="28"/>
          <w:szCs w:val="28"/>
        </w:rPr>
        <w:t>'</w:t>
      </w:r>
      <w:r w:rsidR="0034475E">
        <w:rPr>
          <w:sz w:val="28"/>
          <w:szCs w:val="28"/>
        </w:rPr>
        <w:t>legacy</w:t>
      </w:r>
      <w:r w:rsidR="00F25C00">
        <w:rPr>
          <w:sz w:val="28"/>
          <w:szCs w:val="28"/>
        </w:rPr>
        <w:t>'</w:t>
      </w:r>
      <w:r w:rsidR="0034475E">
        <w:rPr>
          <w:sz w:val="28"/>
          <w:szCs w:val="28"/>
        </w:rPr>
        <w:t xml:space="preserve"> device patients </w:t>
      </w:r>
      <w:r w:rsidR="00186A1D">
        <w:rPr>
          <w:sz w:val="28"/>
          <w:szCs w:val="28"/>
        </w:rPr>
        <w:t xml:space="preserve">to </w:t>
      </w:r>
      <w:r w:rsidR="00F25C00">
        <w:rPr>
          <w:sz w:val="28"/>
          <w:szCs w:val="28"/>
        </w:rPr>
        <w:t xml:space="preserve">receive </w:t>
      </w:r>
      <w:r w:rsidR="0034475E">
        <w:rPr>
          <w:sz w:val="28"/>
          <w:szCs w:val="28"/>
        </w:rPr>
        <w:t xml:space="preserve">safely </w:t>
      </w:r>
      <w:r w:rsidR="00186A1D">
        <w:rPr>
          <w:sz w:val="28"/>
          <w:szCs w:val="28"/>
        </w:rPr>
        <w:t>the important advantages of</w:t>
      </w:r>
      <w:r w:rsidR="0034475E">
        <w:rPr>
          <w:sz w:val="28"/>
          <w:szCs w:val="28"/>
        </w:rPr>
        <w:t xml:space="preserve"> MR</w:t>
      </w:r>
      <w:r w:rsidR="007134C3">
        <w:rPr>
          <w:sz w:val="28"/>
          <w:szCs w:val="28"/>
        </w:rPr>
        <w:t>I</w:t>
      </w:r>
      <w:r w:rsidR="00A630E7">
        <w:rPr>
          <w:sz w:val="28"/>
          <w:szCs w:val="28"/>
        </w:rPr>
        <w:t xml:space="preserve">, </w:t>
      </w:r>
      <w:r w:rsidR="00A630E7" w:rsidRPr="00F25C00">
        <w:rPr>
          <w:color w:val="000000" w:themeColor="text1"/>
          <w:sz w:val="28"/>
          <w:szCs w:val="28"/>
        </w:rPr>
        <w:t>while new technology reduces CIED induced artifacts during scanning</w:t>
      </w:r>
      <w:r w:rsidR="00DE5936" w:rsidRPr="00F25C00">
        <w:rPr>
          <w:color w:val="000000" w:themeColor="text1"/>
          <w:sz w:val="28"/>
          <w:szCs w:val="28"/>
        </w:rPr>
        <w:t xml:space="preserve"> </w:t>
      </w:r>
      <w:r w:rsidR="00DE5936" w:rsidRPr="001D4D4D">
        <w:rPr>
          <w:color w:val="000000" w:themeColor="text1"/>
          <w:sz w:val="28"/>
          <w:szCs w:val="28"/>
        </w:rPr>
        <w:t>(</w:t>
      </w:r>
      <w:r w:rsidR="00F25C00" w:rsidRPr="001D4D4D">
        <w:rPr>
          <w:color w:val="000000" w:themeColor="text1"/>
          <w:sz w:val="28"/>
          <w:szCs w:val="28"/>
        </w:rPr>
        <w:t>1</w:t>
      </w:r>
      <w:r w:rsidR="00CF4FBB" w:rsidRPr="001D4D4D">
        <w:rPr>
          <w:color w:val="000000" w:themeColor="text1"/>
          <w:sz w:val="28"/>
          <w:szCs w:val="28"/>
        </w:rPr>
        <w:t>4</w:t>
      </w:r>
      <w:r w:rsidR="00DE5936" w:rsidRPr="001D4D4D">
        <w:rPr>
          <w:color w:val="000000" w:themeColor="text1"/>
          <w:sz w:val="28"/>
          <w:szCs w:val="28"/>
        </w:rPr>
        <w:t>)</w:t>
      </w:r>
      <w:r w:rsidR="00A630E7" w:rsidRPr="001D4D4D">
        <w:rPr>
          <w:color w:val="000000" w:themeColor="text1"/>
          <w:sz w:val="28"/>
          <w:szCs w:val="28"/>
        </w:rPr>
        <w:t>.</w:t>
      </w:r>
      <w:r w:rsidR="0034475E" w:rsidRPr="001D4D4D">
        <w:rPr>
          <w:color w:val="000000" w:themeColor="text1"/>
          <w:sz w:val="28"/>
          <w:szCs w:val="28"/>
        </w:rPr>
        <w:t xml:space="preserve"> </w:t>
      </w:r>
      <w:r w:rsidR="00A630E7" w:rsidRPr="00F25C00">
        <w:rPr>
          <w:color w:val="000000" w:themeColor="text1"/>
          <w:sz w:val="28"/>
          <w:szCs w:val="28"/>
        </w:rPr>
        <w:t>With appropriate monitoring and device programming, given the potential for MR</w:t>
      </w:r>
      <w:r w:rsidR="007134C3">
        <w:rPr>
          <w:color w:val="000000" w:themeColor="text1"/>
          <w:sz w:val="28"/>
          <w:szCs w:val="28"/>
        </w:rPr>
        <w:t>I</w:t>
      </w:r>
      <w:r w:rsidR="00A630E7" w:rsidRPr="00F25C00">
        <w:rPr>
          <w:color w:val="000000" w:themeColor="text1"/>
          <w:sz w:val="28"/>
          <w:szCs w:val="28"/>
        </w:rPr>
        <w:t xml:space="preserve"> benefit, even pacemaker dependent patients should now be candidates for MR</w:t>
      </w:r>
      <w:r w:rsidR="007134C3">
        <w:rPr>
          <w:color w:val="000000" w:themeColor="text1"/>
          <w:sz w:val="28"/>
          <w:szCs w:val="28"/>
        </w:rPr>
        <w:t>I</w:t>
      </w:r>
      <w:r w:rsidR="00A630E7" w:rsidRPr="00F25C00">
        <w:rPr>
          <w:color w:val="000000" w:themeColor="text1"/>
          <w:sz w:val="28"/>
          <w:szCs w:val="28"/>
        </w:rPr>
        <w:t>.</w:t>
      </w:r>
    </w:p>
    <w:p w14:paraId="495D6BB9" w14:textId="1FFA7771" w:rsidR="00D97848" w:rsidRDefault="00D97848" w:rsidP="00742B4D">
      <w:pPr>
        <w:spacing w:line="360" w:lineRule="auto"/>
        <w:rPr>
          <w:color w:val="FF0000"/>
          <w:sz w:val="28"/>
          <w:szCs w:val="28"/>
        </w:rPr>
      </w:pPr>
    </w:p>
    <w:p w14:paraId="2E6CBC6D" w14:textId="40AC51EE" w:rsidR="00D97848" w:rsidRPr="00551BA9" w:rsidRDefault="00D97848" w:rsidP="00D97848">
      <w:pPr>
        <w:rPr>
          <w:color w:val="0000FF"/>
          <w:sz w:val="28"/>
          <w:szCs w:val="28"/>
        </w:rPr>
      </w:pPr>
      <w:r>
        <w:rPr>
          <w:sz w:val="28"/>
          <w:szCs w:val="28"/>
        </w:rPr>
        <w:t>Declaration of conflicts of interest: RS is a consultant to Medtronic Inc</w:t>
      </w:r>
      <w:r>
        <w:rPr>
          <w:sz w:val="28"/>
          <w:szCs w:val="28"/>
        </w:rPr>
        <w:t>.</w:t>
      </w:r>
      <w:r>
        <w:rPr>
          <w:sz w:val="28"/>
          <w:szCs w:val="28"/>
        </w:rPr>
        <w:t xml:space="preserve"> and a member of the Speakers' Bureau of Abbott Labs. He is also a shareholder in AstraZeneca, Boston Scientific Inc. and Edwards Labs. DGB is a consultant to Medtronic Inc. and Abbott Labs and receives support from </w:t>
      </w:r>
      <w:r w:rsidRPr="001D4D4D">
        <w:rPr>
          <w:color w:val="000000" w:themeColor="text1"/>
          <w:sz w:val="28"/>
          <w:szCs w:val="28"/>
        </w:rPr>
        <w:t>Dr</w:t>
      </w:r>
      <w:r>
        <w:rPr>
          <w:color w:val="000000" w:themeColor="text1"/>
          <w:sz w:val="28"/>
          <w:szCs w:val="28"/>
        </w:rPr>
        <w:t>.</w:t>
      </w:r>
      <w:r w:rsidRPr="001D4D4D">
        <w:rPr>
          <w:color w:val="000000" w:themeColor="text1"/>
          <w:sz w:val="28"/>
          <w:szCs w:val="28"/>
        </w:rPr>
        <w:t xml:space="preserve"> Earl E </w:t>
      </w:r>
      <w:r>
        <w:rPr>
          <w:sz w:val="28"/>
          <w:szCs w:val="28"/>
        </w:rPr>
        <w:t xml:space="preserve">Bakken Family </w:t>
      </w:r>
      <w:r w:rsidRPr="001D4D4D">
        <w:rPr>
          <w:color w:val="000000" w:themeColor="text1"/>
          <w:sz w:val="28"/>
          <w:szCs w:val="28"/>
        </w:rPr>
        <w:t>for Heart-Brain Research</w:t>
      </w:r>
      <w:r>
        <w:rPr>
          <w:color w:val="000000" w:themeColor="text1"/>
          <w:sz w:val="28"/>
          <w:szCs w:val="28"/>
        </w:rPr>
        <w:t>.</w:t>
      </w:r>
    </w:p>
    <w:p w14:paraId="66C4FEB8" w14:textId="77777777" w:rsidR="00D97848" w:rsidRPr="00A630E7" w:rsidRDefault="00D97848" w:rsidP="00742B4D">
      <w:pPr>
        <w:spacing w:line="360" w:lineRule="auto"/>
        <w:rPr>
          <w:color w:val="FF0000"/>
          <w:sz w:val="28"/>
          <w:szCs w:val="28"/>
        </w:rPr>
      </w:pPr>
    </w:p>
    <w:p w14:paraId="10EA4606" w14:textId="77777777" w:rsidR="00A548F5" w:rsidRDefault="00A548F5" w:rsidP="00742B4D">
      <w:pPr>
        <w:spacing w:line="360" w:lineRule="auto"/>
        <w:rPr>
          <w:color w:val="4472C4" w:themeColor="accent1"/>
          <w:sz w:val="28"/>
          <w:szCs w:val="28"/>
        </w:rPr>
      </w:pPr>
    </w:p>
    <w:p w14:paraId="08312D4A" w14:textId="11A801D4" w:rsidR="002A6BB1" w:rsidRPr="00F25C00" w:rsidRDefault="00A548F5" w:rsidP="002A6BB1">
      <w:pPr>
        <w:rPr>
          <w:b/>
          <w:color w:val="FF0000"/>
          <w:sz w:val="28"/>
          <w:szCs w:val="28"/>
        </w:rPr>
      </w:pPr>
      <w:r w:rsidRPr="005F4488">
        <w:rPr>
          <w:b/>
          <w:color w:val="000000" w:themeColor="text1"/>
          <w:sz w:val="28"/>
          <w:szCs w:val="28"/>
        </w:rPr>
        <w:t>Ref</w:t>
      </w:r>
      <w:r w:rsidR="005F4488" w:rsidRPr="005F4488">
        <w:rPr>
          <w:b/>
          <w:color w:val="000000" w:themeColor="text1"/>
          <w:sz w:val="28"/>
          <w:szCs w:val="28"/>
        </w:rPr>
        <w:t>erenc</w:t>
      </w:r>
      <w:r w:rsidR="002A6BB1">
        <w:rPr>
          <w:b/>
          <w:color w:val="000000" w:themeColor="text1"/>
          <w:sz w:val="28"/>
          <w:szCs w:val="28"/>
        </w:rPr>
        <w:t>es</w:t>
      </w:r>
    </w:p>
    <w:p w14:paraId="2FB89909" w14:textId="77777777" w:rsidR="002A6BB1" w:rsidRPr="002A6BB1" w:rsidRDefault="002A6BB1" w:rsidP="002A6BB1">
      <w:pPr>
        <w:rPr>
          <w:b/>
          <w:color w:val="000000" w:themeColor="text1"/>
          <w:sz w:val="28"/>
          <w:szCs w:val="28"/>
        </w:rPr>
      </w:pPr>
    </w:p>
    <w:p w14:paraId="4C36DF15" w14:textId="5BED6953" w:rsidR="002A6BB1" w:rsidRDefault="002A6BB1" w:rsidP="002A6BB1">
      <w:pPr>
        <w:rPr>
          <w:color w:val="000000" w:themeColor="text1"/>
          <w:sz w:val="28"/>
          <w:szCs w:val="28"/>
          <w:lang w:val="en-GB"/>
        </w:rPr>
      </w:pPr>
      <w:r>
        <w:rPr>
          <w:b/>
          <w:color w:val="000000" w:themeColor="text1"/>
          <w:sz w:val="28"/>
          <w:szCs w:val="28"/>
          <w:lang w:val="en-GB"/>
        </w:rPr>
        <w:t xml:space="preserve">1. </w:t>
      </w:r>
      <w:r w:rsidRPr="002A6BB1">
        <w:rPr>
          <w:color w:val="000000" w:themeColor="text1"/>
          <w:sz w:val="28"/>
          <w:szCs w:val="28"/>
          <w:lang w:val="en-GB"/>
        </w:rPr>
        <w:t xml:space="preserve">Irnich W, Irnich B, Bartsch C, Stertmann WA, Gufler H, Weiler G. Do we need pacemakers resistant to magnetic resonance imaging? Europace 2005; 7: 353-65. </w:t>
      </w:r>
    </w:p>
    <w:p w14:paraId="6F2C4614" w14:textId="56BB0189" w:rsidR="0077769B" w:rsidRPr="0077769B" w:rsidRDefault="0077769B" w:rsidP="0077769B">
      <w:pPr>
        <w:rPr>
          <w:color w:val="000000" w:themeColor="text1"/>
          <w:sz w:val="28"/>
          <w:szCs w:val="28"/>
          <w:lang w:val="en-GB"/>
        </w:rPr>
      </w:pPr>
      <w:r w:rsidRPr="00C23DD6">
        <w:rPr>
          <w:b/>
          <w:color w:val="000000" w:themeColor="text1"/>
          <w:sz w:val="28"/>
          <w:szCs w:val="28"/>
          <w:lang w:val="en-GB"/>
        </w:rPr>
        <w:t>2.</w:t>
      </w:r>
      <w:r>
        <w:rPr>
          <w:color w:val="000000" w:themeColor="text1"/>
          <w:sz w:val="28"/>
          <w:szCs w:val="28"/>
          <w:lang w:val="en-GB"/>
        </w:rPr>
        <w:t xml:space="preserve"> </w:t>
      </w:r>
      <w:r w:rsidRPr="0077769B">
        <w:rPr>
          <w:color w:val="000000" w:themeColor="text1"/>
          <w:sz w:val="28"/>
          <w:szCs w:val="28"/>
          <w:lang w:val="en-GB"/>
        </w:rPr>
        <w:t>Fetter</w:t>
      </w:r>
      <w:r>
        <w:rPr>
          <w:color w:val="000000" w:themeColor="text1"/>
          <w:sz w:val="28"/>
          <w:szCs w:val="28"/>
          <w:lang w:val="en-GB"/>
        </w:rPr>
        <w:t xml:space="preserve"> </w:t>
      </w:r>
      <w:r w:rsidRPr="0077769B">
        <w:rPr>
          <w:color w:val="000000" w:themeColor="text1"/>
          <w:sz w:val="28"/>
          <w:szCs w:val="28"/>
          <w:lang w:val="en-GB"/>
        </w:rPr>
        <w:t>J</w:t>
      </w:r>
      <w:r>
        <w:rPr>
          <w:color w:val="000000" w:themeColor="text1"/>
          <w:sz w:val="28"/>
          <w:szCs w:val="28"/>
          <w:lang w:val="en-GB"/>
        </w:rPr>
        <w:t xml:space="preserve">, Aram G, Holmes DR, Gray JE, Hayes DL. </w:t>
      </w:r>
      <w:r w:rsidRPr="0077769B">
        <w:rPr>
          <w:color w:val="000000" w:themeColor="text1"/>
          <w:sz w:val="28"/>
          <w:szCs w:val="28"/>
          <w:lang w:val="en-GB"/>
        </w:rPr>
        <w:t>The effects of nuclear magnetic resonance imagers on</w:t>
      </w:r>
      <w:bookmarkStart w:id="0" w:name="_GoBack"/>
      <w:bookmarkEnd w:id="0"/>
      <w:r w:rsidRPr="0077769B">
        <w:rPr>
          <w:color w:val="000000" w:themeColor="text1"/>
          <w:sz w:val="28"/>
          <w:szCs w:val="28"/>
          <w:lang w:val="en-GB"/>
        </w:rPr>
        <w:t xml:space="preserve"> external and implantable pulse generators</w:t>
      </w:r>
      <w:r>
        <w:rPr>
          <w:color w:val="000000" w:themeColor="text1"/>
          <w:sz w:val="28"/>
          <w:szCs w:val="28"/>
          <w:lang w:val="en-GB"/>
        </w:rPr>
        <w:t>.</w:t>
      </w:r>
    </w:p>
    <w:p w14:paraId="098CDA93" w14:textId="3DEE5837" w:rsidR="0077769B" w:rsidRDefault="0077769B" w:rsidP="0077769B">
      <w:pPr>
        <w:rPr>
          <w:color w:val="000000" w:themeColor="text1"/>
          <w:sz w:val="28"/>
          <w:szCs w:val="28"/>
          <w:lang w:val="en-GB"/>
        </w:rPr>
      </w:pPr>
      <w:r>
        <w:rPr>
          <w:color w:val="000000" w:themeColor="text1"/>
          <w:sz w:val="28"/>
          <w:szCs w:val="28"/>
          <w:lang w:val="en-GB"/>
        </w:rPr>
        <w:t>Pacing Clin Electrophysiol 1984; 7: 720-727.</w:t>
      </w:r>
      <w:r w:rsidRPr="0077769B">
        <w:rPr>
          <w:color w:val="000000" w:themeColor="text1"/>
          <w:sz w:val="28"/>
          <w:szCs w:val="28"/>
          <w:lang w:val="en-GB"/>
        </w:rPr>
        <w:t> </w:t>
      </w:r>
    </w:p>
    <w:p w14:paraId="581C9B59" w14:textId="77777777" w:rsidR="00CF7228" w:rsidRPr="00CF7228" w:rsidRDefault="00CF7228" w:rsidP="00CF7228">
      <w:pPr>
        <w:rPr>
          <w:color w:val="000000" w:themeColor="text1"/>
          <w:sz w:val="28"/>
          <w:szCs w:val="28"/>
        </w:rPr>
      </w:pPr>
      <w:r w:rsidRPr="00CF7228">
        <w:rPr>
          <w:b/>
          <w:color w:val="000000" w:themeColor="text1"/>
          <w:sz w:val="28"/>
          <w:szCs w:val="28"/>
          <w:lang w:val="en-GB"/>
        </w:rPr>
        <w:t>3</w:t>
      </w:r>
      <w:r>
        <w:rPr>
          <w:color w:val="000000" w:themeColor="text1"/>
          <w:sz w:val="28"/>
          <w:szCs w:val="28"/>
          <w:lang w:val="en-GB"/>
        </w:rPr>
        <w:t xml:space="preserve">. </w:t>
      </w:r>
      <w:r w:rsidRPr="00CF7228">
        <w:rPr>
          <w:color w:val="000000" w:themeColor="text1"/>
          <w:sz w:val="28"/>
          <w:szCs w:val="28"/>
        </w:rPr>
        <w:t>Duru F, Luechinger R, Scheidegger MB, Luscher TF, Boesiger P, Candinas R.</w:t>
      </w:r>
    </w:p>
    <w:p w14:paraId="5C8077AD" w14:textId="77777777" w:rsidR="00CF7228" w:rsidRPr="00CF7228" w:rsidRDefault="00CF7228" w:rsidP="00CF7228">
      <w:pPr>
        <w:rPr>
          <w:color w:val="000000" w:themeColor="text1"/>
          <w:sz w:val="28"/>
          <w:szCs w:val="28"/>
        </w:rPr>
      </w:pPr>
      <w:r w:rsidRPr="00CF7228">
        <w:rPr>
          <w:color w:val="000000" w:themeColor="text1"/>
          <w:sz w:val="28"/>
          <w:szCs w:val="28"/>
        </w:rPr>
        <w:t>Pacing in magnetic resonance imaging environment: clinical and technical</w:t>
      </w:r>
    </w:p>
    <w:p w14:paraId="7BBB1390" w14:textId="477C1997" w:rsidR="00CF7228" w:rsidRPr="0077769B" w:rsidRDefault="00CF7228" w:rsidP="00CF7228">
      <w:pPr>
        <w:rPr>
          <w:color w:val="000000" w:themeColor="text1"/>
          <w:sz w:val="28"/>
          <w:szCs w:val="28"/>
          <w:lang w:val="en-GB"/>
        </w:rPr>
      </w:pPr>
      <w:r w:rsidRPr="00CF7228">
        <w:rPr>
          <w:color w:val="000000" w:themeColor="text1"/>
          <w:sz w:val="28"/>
          <w:szCs w:val="28"/>
        </w:rPr>
        <w:t>considerations on compatibility. Eur Heart J 2001;22:113–124.</w:t>
      </w:r>
    </w:p>
    <w:p w14:paraId="43EC8037" w14:textId="6799A3B4" w:rsidR="00C22727" w:rsidRPr="00C22727" w:rsidRDefault="00CF7228" w:rsidP="00C22727">
      <w:pPr>
        <w:textAlignment w:val="baseline"/>
        <w:rPr>
          <w:rFonts w:ascii="inherit" w:eastAsia="Times New Roman" w:hAnsi="inherit" w:cs="Times New Roman"/>
          <w:color w:val="2A2A2A"/>
          <w:sz w:val="26"/>
          <w:szCs w:val="26"/>
          <w:lang w:val="en-GB"/>
        </w:rPr>
      </w:pPr>
      <w:r>
        <w:rPr>
          <w:b/>
          <w:color w:val="000000" w:themeColor="text1"/>
          <w:sz w:val="28"/>
          <w:szCs w:val="28"/>
          <w:lang w:val="en-GB"/>
        </w:rPr>
        <w:t>4</w:t>
      </w:r>
      <w:r w:rsidR="0077769B" w:rsidRPr="00C23DD6">
        <w:rPr>
          <w:b/>
          <w:color w:val="000000" w:themeColor="text1"/>
          <w:sz w:val="28"/>
          <w:szCs w:val="28"/>
          <w:lang w:val="en-GB"/>
        </w:rPr>
        <w:t>.</w:t>
      </w:r>
      <w:r w:rsidR="00C22727" w:rsidRPr="00C22727">
        <w:rPr>
          <w:rFonts w:ascii="inherit" w:hAnsi="inherit"/>
          <w:color w:val="2A2A2A"/>
          <w:sz w:val="26"/>
          <w:szCs w:val="26"/>
        </w:rPr>
        <w:t xml:space="preserve"> </w:t>
      </w:r>
      <w:r w:rsidR="00C22727" w:rsidRPr="00C23DD6">
        <w:rPr>
          <w:rFonts w:eastAsia="Times New Roman" w:cstheme="minorHAnsi"/>
          <w:color w:val="2A2A2A"/>
          <w:sz w:val="28"/>
          <w:szCs w:val="28"/>
          <w:lang w:val="en-GB"/>
        </w:rPr>
        <w:t xml:space="preserve">Vahlhaus C, Sommer T, </w:t>
      </w:r>
      <w:r w:rsidR="00C23DD6" w:rsidRPr="00C23DD6">
        <w:rPr>
          <w:rFonts w:eastAsia="Times New Roman" w:cstheme="minorHAnsi"/>
          <w:color w:val="2A2A2A"/>
          <w:sz w:val="28"/>
          <w:szCs w:val="28"/>
          <w:lang w:val="en-GB"/>
        </w:rPr>
        <w:t>Lewalter T, et al. Interference with cardiac pacemakers by magnetic resonance imaging: are there irreversible changes at 0.5T? Pacing Clin Electrophysiol 2001; 24: 489-495.</w:t>
      </w:r>
    </w:p>
    <w:p w14:paraId="6975BD67" w14:textId="77777777" w:rsidR="0045327D" w:rsidRDefault="00C22727" w:rsidP="00C23DD6">
      <w:pPr>
        <w:textAlignment w:val="baseline"/>
        <w:rPr>
          <w:color w:val="000000" w:themeColor="text1"/>
          <w:sz w:val="28"/>
          <w:szCs w:val="28"/>
        </w:rPr>
      </w:pPr>
      <w:r w:rsidRPr="00C22727">
        <w:rPr>
          <w:rFonts w:ascii="inherit" w:eastAsia="Times New Roman" w:hAnsi="inherit" w:cs="Times New Roman"/>
          <w:color w:val="2A2A2A"/>
          <w:sz w:val="26"/>
          <w:szCs w:val="26"/>
          <w:lang w:val="en-GB"/>
        </w:rPr>
        <w:t> </w:t>
      </w:r>
      <w:r w:rsidR="00CF7228">
        <w:rPr>
          <w:b/>
          <w:color w:val="000000" w:themeColor="text1"/>
          <w:sz w:val="28"/>
          <w:szCs w:val="28"/>
          <w:lang w:val="en-GB"/>
        </w:rPr>
        <w:t>5</w:t>
      </w:r>
      <w:r w:rsidR="00842FD3">
        <w:rPr>
          <w:b/>
          <w:color w:val="000000" w:themeColor="text1"/>
          <w:sz w:val="28"/>
          <w:szCs w:val="28"/>
          <w:lang w:val="en-GB"/>
        </w:rPr>
        <w:t xml:space="preserve">. </w:t>
      </w:r>
      <w:r w:rsidR="00842FD3" w:rsidRPr="00842FD3">
        <w:rPr>
          <w:color w:val="000000" w:themeColor="text1"/>
          <w:sz w:val="28"/>
          <w:szCs w:val="28"/>
        </w:rPr>
        <w:t xml:space="preserve">Wilkoff BL, Bello D, Taborsky M, Vymazal J, Kanal E, Heuer H, Hecking K, Johnson WB, Young W, Ramza B, Akhtar N, Kuepper B, Hunold P, Luechinger R, Purerfellner H, Duru F, Gotte MJ, </w:t>
      </w:r>
      <w:r w:rsidR="00842FD3" w:rsidRPr="00BD78F6">
        <w:rPr>
          <w:color w:val="000000" w:themeColor="text1"/>
          <w:sz w:val="28"/>
          <w:szCs w:val="28"/>
        </w:rPr>
        <w:t>Sutton R</w:t>
      </w:r>
      <w:r w:rsidR="00842FD3" w:rsidRPr="00842FD3">
        <w:rPr>
          <w:b/>
          <w:color w:val="000000" w:themeColor="text1"/>
          <w:sz w:val="28"/>
          <w:szCs w:val="28"/>
        </w:rPr>
        <w:t>,</w:t>
      </w:r>
      <w:r w:rsidR="00842FD3" w:rsidRPr="00842FD3">
        <w:rPr>
          <w:color w:val="000000" w:themeColor="text1"/>
          <w:sz w:val="28"/>
          <w:szCs w:val="28"/>
        </w:rPr>
        <w:t xml:space="preserve"> Sommer T for EnRhythm MRI Surescan pacing system investigators. Magnetic resonance imaging in patients with a pacemaker system designed for the magnetic resonance environment. Heart Rhythm 2011; 8: 65-73</w:t>
      </w:r>
      <w:r w:rsidR="00842FD3">
        <w:rPr>
          <w:color w:val="000000" w:themeColor="text1"/>
          <w:sz w:val="28"/>
          <w:szCs w:val="28"/>
        </w:rPr>
        <w:t>.</w:t>
      </w:r>
    </w:p>
    <w:p w14:paraId="04045372" w14:textId="7A9CA9F4" w:rsidR="00842FD3" w:rsidRPr="00F4181A" w:rsidRDefault="0045327D" w:rsidP="00C23DD6">
      <w:pPr>
        <w:textAlignment w:val="baseline"/>
        <w:rPr>
          <w:color w:val="000000" w:themeColor="text1"/>
          <w:sz w:val="28"/>
          <w:szCs w:val="28"/>
        </w:rPr>
      </w:pPr>
      <w:r w:rsidRPr="00F4181A">
        <w:rPr>
          <w:b/>
          <w:color w:val="000000" w:themeColor="text1"/>
          <w:sz w:val="28"/>
          <w:szCs w:val="28"/>
        </w:rPr>
        <w:t>6</w:t>
      </w:r>
      <w:r w:rsidRPr="00F4181A">
        <w:rPr>
          <w:color w:val="000000" w:themeColor="text1"/>
          <w:sz w:val="28"/>
          <w:szCs w:val="28"/>
        </w:rPr>
        <w:t xml:space="preserve">. </w:t>
      </w:r>
      <w:r w:rsidR="0015082C" w:rsidRPr="00F4181A">
        <w:rPr>
          <w:color w:val="000000" w:themeColor="text1"/>
          <w:sz w:val="28"/>
          <w:szCs w:val="28"/>
        </w:rPr>
        <w:t xml:space="preserve">Elmouchi DA, </w:t>
      </w:r>
      <w:r w:rsidRPr="00F4181A">
        <w:rPr>
          <w:color w:val="000000" w:themeColor="text1"/>
          <w:sz w:val="28"/>
          <w:szCs w:val="28"/>
        </w:rPr>
        <w:t>Rosema S, Vanoosterhout SM, Khan M, Davis AT, Gauri AJ, Finta B, Woelfel AK, Chalfoun NT. Cardiac perforation and lead dislodgement after implantation of a MR-conditional pacing lead: a single center experience. Pacing Clin Electrophysiol 201</w:t>
      </w:r>
      <w:r w:rsidR="00BD78F6" w:rsidRPr="00F4181A">
        <w:rPr>
          <w:color w:val="000000" w:themeColor="text1"/>
          <w:sz w:val="28"/>
          <w:szCs w:val="28"/>
        </w:rPr>
        <w:t>4</w:t>
      </w:r>
      <w:r w:rsidRPr="00F4181A">
        <w:rPr>
          <w:color w:val="000000" w:themeColor="text1"/>
          <w:sz w:val="28"/>
          <w:szCs w:val="28"/>
        </w:rPr>
        <w:t>; 37:</w:t>
      </w:r>
      <w:r w:rsidR="00BD78F6" w:rsidRPr="00F4181A">
        <w:rPr>
          <w:color w:val="000000" w:themeColor="text1"/>
          <w:sz w:val="28"/>
          <w:szCs w:val="28"/>
        </w:rPr>
        <w:t xml:space="preserve"> 4-10.</w:t>
      </w:r>
    </w:p>
    <w:p w14:paraId="437F0001" w14:textId="22095596" w:rsidR="007E5C82" w:rsidRPr="00B4441A" w:rsidRDefault="00BD78F6" w:rsidP="00390EA1">
      <w:pPr>
        <w:textAlignment w:val="baseline"/>
        <w:rPr>
          <w:rFonts w:eastAsia="Times New Roman" w:cstheme="minorHAnsi"/>
          <w:color w:val="2A2A2A"/>
          <w:sz w:val="28"/>
          <w:szCs w:val="28"/>
          <w:lang w:val="en-GB"/>
        </w:rPr>
      </w:pPr>
      <w:r w:rsidRPr="00F4181A">
        <w:rPr>
          <w:rFonts w:eastAsia="Times New Roman" w:cstheme="minorHAnsi"/>
          <w:b/>
          <w:color w:val="2A2A2A"/>
          <w:sz w:val="28"/>
          <w:szCs w:val="28"/>
          <w:lang w:val="en-GB"/>
        </w:rPr>
        <w:t>7.</w:t>
      </w:r>
      <w:r w:rsidR="008D2260">
        <w:rPr>
          <w:rFonts w:eastAsia="Times New Roman" w:cstheme="minorHAnsi"/>
          <w:b/>
          <w:color w:val="2A2A2A"/>
          <w:sz w:val="28"/>
          <w:szCs w:val="28"/>
          <w:lang w:val="en-GB"/>
        </w:rPr>
        <w:t xml:space="preserve"> </w:t>
      </w:r>
      <w:r w:rsidR="008D2260" w:rsidRPr="008D2260">
        <w:rPr>
          <w:rFonts w:eastAsia="Times New Roman" w:cstheme="minorHAnsi"/>
          <w:color w:val="2A2A2A"/>
          <w:sz w:val="28"/>
          <w:szCs w:val="28"/>
          <w:lang w:val="en-GB"/>
        </w:rPr>
        <w:t>Shenthar J, Milasinovic G, Al Fagih A, Götte M, Engel G, Wolff S, Tse H-F, Herr J, Carrithers J, Cerkvenik J, Nähle CP.</w:t>
      </w:r>
      <w:r w:rsidR="008D2260">
        <w:rPr>
          <w:rFonts w:eastAsia="Times New Roman" w:cstheme="minorHAnsi"/>
          <w:color w:val="2A2A2A"/>
          <w:sz w:val="28"/>
          <w:szCs w:val="28"/>
          <w:lang w:val="en-GB"/>
        </w:rPr>
        <w:t xml:space="preserve"> </w:t>
      </w:r>
      <w:r w:rsidR="008D2260" w:rsidRPr="008D2260">
        <w:rPr>
          <w:rFonts w:eastAsia="Times New Roman" w:cstheme="minorHAnsi"/>
          <w:color w:val="2A2A2A"/>
          <w:sz w:val="28"/>
          <w:szCs w:val="28"/>
          <w:lang w:val="en-GB"/>
        </w:rPr>
        <w:t>MRI scanning in patients with new and existing CapSureFix Novus 5076 pacemaker leads: Randomized trial results</w:t>
      </w:r>
      <w:r w:rsidR="008D2260">
        <w:rPr>
          <w:rFonts w:eastAsia="Times New Roman" w:cstheme="minorHAnsi"/>
          <w:color w:val="2A2A2A"/>
          <w:sz w:val="28"/>
          <w:szCs w:val="28"/>
          <w:lang w:val="en-GB"/>
        </w:rPr>
        <w:t xml:space="preserve">. Heart Rhythm </w:t>
      </w:r>
      <w:hyperlink r:id="rId7" w:history="1">
        <w:r w:rsidR="00D86FE2" w:rsidRPr="00D86FE2">
          <w:rPr>
            <w:rStyle w:val="Hyperlink"/>
            <w:rFonts w:eastAsia="Times New Roman" w:cstheme="minorHAnsi"/>
            <w:b/>
            <w:sz w:val="28"/>
            <w:szCs w:val="28"/>
            <w:lang w:val="en-GB"/>
          </w:rPr>
          <w:t>https://doi.org/10.1016/j.hrthm.2014.12.035</w:t>
        </w:r>
      </w:hyperlink>
    </w:p>
    <w:p w14:paraId="3A95E344" w14:textId="3BA33C59" w:rsidR="00F4181A" w:rsidRDefault="00B4441A" w:rsidP="00F4181A">
      <w:pPr>
        <w:textAlignment w:val="baseline"/>
        <w:rPr>
          <w:rFonts w:eastAsia="Times New Roman" w:cstheme="minorHAnsi"/>
          <w:color w:val="2A2A2A"/>
          <w:sz w:val="28"/>
          <w:szCs w:val="28"/>
        </w:rPr>
      </w:pPr>
      <w:r>
        <w:rPr>
          <w:rFonts w:eastAsia="Times New Roman" w:cstheme="minorHAnsi"/>
          <w:b/>
          <w:color w:val="2A2A2A"/>
          <w:sz w:val="28"/>
          <w:szCs w:val="28"/>
          <w:lang w:val="en-GB"/>
        </w:rPr>
        <w:t>8</w:t>
      </w:r>
      <w:r w:rsidR="007E5C82" w:rsidRPr="00F4181A">
        <w:rPr>
          <w:rFonts w:eastAsia="Times New Roman" w:cstheme="minorHAnsi"/>
          <w:b/>
          <w:color w:val="2A2A2A"/>
          <w:sz w:val="28"/>
          <w:szCs w:val="28"/>
          <w:lang w:val="en-GB"/>
        </w:rPr>
        <w:t>.</w:t>
      </w:r>
      <w:r w:rsidR="00F4181A" w:rsidRPr="00F4181A">
        <w:rPr>
          <w:rFonts w:eastAsia="Times New Roman" w:cstheme="minorHAnsi"/>
          <w:b/>
          <w:color w:val="2A2A2A"/>
          <w:sz w:val="28"/>
          <w:szCs w:val="28"/>
          <w:lang w:val="en-GB"/>
        </w:rPr>
        <w:t xml:space="preserve"> </w:t>
      </w:r>
      <w:r w:rsidR="00F4181A" w:rsidRPr="00F4181A">
        <w:rPr>
          <w:rFonts w:eastAsia="Times New Roman" w:cstheme="minorHAnsi"/>
          <w:color w:val="2A2A2A"/>
          <w:sz w:val="28"/>
          <w:szCs w:val="28"/>
        </w:rPr>
        <w:t>Higgins JV, Gard JJ, Sheldon SH, Espinosa RE, Wood CP, Felmlee JP, Cha Y-M, Asirvatham SJ, Dalzell C, Acker N, Watson RE Jr., Friedman PA.</w:t>
      </w:r>
      <w:r w:rsidR="00F4181A">
        <w:rPr>
          <w:rFonts w:eastAsia="Times New Roman" w:cstheme="minorHAnsi"/>
          <w:color w:val="2A2A2A"/>
          <w:sz w:val="28"/>
          <w:szCs w:val="28"/>
        </w:rPr>
        <w:t xml:space="preserve"> </w:t>
      </w:r>
      <w:r w:rsidR="00F4181A" w:rsidRPr="00F4181A">
        <w:rPr>
          <w:rFonts w:eastAsia="Times New Roman" w:cstheme="minorHAnsi"/>
          <w:color w:val="2A2A2A"/>
          <w:sz w:val="28"/>
          <w:szCs w:val="28"/>
        </w:rPr>
        <w:t xml:space="preserve">Safety and </w:t>
      </w:r>
      <w:r w:rsidR="00F4181A">
        <w:rPr>
          <w:rFonts w:eastAsia="Times New Roman" w:cstheme="minorHAnsi"/>
          <w:color w:val="2A2A2A"/>
          <w:sz w:val="28"/>
          <w:szCs w:val="28"/>
        </w:rPr>
        <w:t>o</w:t>
      </w:r>
      <w:r w:rsidR="00F4181A" w:rsidRPr="00F4181A">
        <w:rPr>
          <w:rFonts w:eastAsia="Times New Roman" w:cstheme="minorHAnsi"/>
          <w:color w:val="2A2A2A"/>
          <w:sz w:val="28"/>
          <w:szCs w:val="28"/>
        </w:rPr>
        <w:t xml:space="preserve">utcomes of </w:t>
      </w:r>
      <w:r w:rsidR="00F4181A">
        <w:rPr>
          <w:rFonts w:eastAsia="Times New Roman" w:cstheme="minorHAnsi"/>
          <w:color w:val="2A2A2A"/>
          <w:sz w:val="28"/>
          <w:szCs w:val="28"/>
        </w:rPr>
        <w:t>m</w:t>
      </w:r>
      <w:r w:rsidR="00F4181A" w:rsidRPr="00F4181A">
        <w:rPr>
          <w:rFonts w:eastAsia="Times New Roman" w:cstheme="minorHAnsi"/>
          <w:color w:val="2A2A2A"/>
          <w:sz w:val="28"/>
          <w:szCs w:val="28"/>
        </w:rPr>
        <w:t xml:space="preserve">agnetic </w:t>
      </w:r>
      <w:r w:rsidR="00F4181A">
        <w:rPr>
          <w:rFonts w:eastAsia="Times New Roman" w:cstheme="minorHAnsi"/>
          <w:color w:val="2A2A2A"/>
          <w:sz w:val="28"/>
          <w:szCs w:val="28"/>
        </w:rPr>
        <w:t>r</w:t>
      </w:r>
      <w:r w:rsidR="00F4181A" w:rsidRPr="00F4181A">
        <w:rPr>
          <w:rFonts w:eastAsia="Times New Roman" w:cstheme="minorHAnsi"/>
          <w:color w:val="2A2A2A"/>
          <w:sz w:val="28"/>
          <w:szCs w:val="28"/>
        </w:rPr>
        <w:t xml:space="preserve">esonance </w:t>
      </w:r>
      <w:r w:rsidR="00F4181A">
        <w:rPr>
          <w:rFonts w:eastAsia="Times New Roman" w:cstheme="minorHAnsi"/>
          <w:color w:val="2A2A2A"/>
          <w:sz w:val="28"/>
          <w:szCs w:val="28"/>
        </w:rPr>
        <w:t>i</w:t>
      </w:r>
      <w:r w:rsidR="00F4181A" w:rsidRPr="00F4181A">
        <w:rPr>
          <w:rFonts w:eastAsia="Times New Roman" w:cstheme="minorHAnsi"/>
          <w:color w:val="2A2A2A"/>
          <w:sz w:val="28"/>
          <w:szCs w:val="28"/>
        </w:rPr>
        <w:t>maging</w:t>
      </w:r>
      <w:r w:rsidR="00F4181A">
        <w:rPr>
          <w:rFonts w:eastAsia="Times New Roman" w:cstheme="minorHAnsi"/>
          <w:color w:val="2A2A2A"/>
          <w:sz w:val="28"/>
          <w:szCs w:val="28"/>
        </w:rPr>
        <w:t xml:space="preserve"> </w:t>
      </w:r>
      <w:r w:rsidR="00F4181A" w:rsidRPr="00F4181A">
        <w:rPr>
          <w:rFonts w:eastAsia="Times New Roman" w:cstheme="minorHAnsi"/>
          <w:color w:val="2A2A2A"/>
          <w:sz w:val="28"/>
          <w:szCs w:val="28"/>
        </w:rPr>
        <w:t xml:space="preserve">in </w:t>
      </w:r>
      <w:r w:rsidR="00F4181A">
        <w:rPr>
          <w:rFonts w:eastAsia="Times New Roman" w:cstheme="minorHAnsi"/>
          <w:color w:val="2A2A2A"/>
          <w:sz w:val="28"/>
          <w:szCs w:val="28"/>
        </w:rPr>
        <w:t>p</w:t>
      </w:r>
      <w:r w:rsidR="00F4181A" w:rsidRPr="00F4181A">
        <w:rPr>
          <w:rFonts w:eastAsia="Times New Roman" w:cstheme="minorHAnsi"/>
          <w:color w:val="2A2A2A"/>
          <w:sz w:val="28"/>
          <w:szCs w:val="28"/>
        </w:rPr>
        <w:t xml:space="preserve">atients with </w:t>
      </w:r>
      <w:r w:rsidR="00F4181A">
        <w:rPr>
          <w:rFonts w:eastAsia="Times New Roman" w:cstheme="minorHAnsi"/>
          <w:color w:val="2A2A2A"/>
          <w:sz w:val="28"/>
          <w:szCs w:val="28"/>
        </w:rPr>
        <w:t>a</w:t>
      </w:r>
      <w:r w:rsidR="00F4181A" w:rsidRPr="00F4181A">
        <w:rPr>
          <w:rFonts w:eastAsia="Times New Roman" w:cstheme="minorHAnsi"/>
          <w:color w:val="2A2A2A"/>
          <w:sz w:val="28"/>
          <w:szCs w:val="28"/>
        </w:rPr>
        <w:t xml:space="preserve">bandoned </w:t>
      </w:r>
      <w:r w:rsidR="00F4181A">
        <w:rPr>
          <w:rFonts w:eastAsia="Times New Roman" w:cstheme="minorHAnsi"/>
          <w:color w:val="2A2A2A"/>
          <w:sz w:val="28"/>
          <w:szCs w:val="28"/>
        </w:rPr>
        <w:t>p</w:t>
      </w:r>
      <w:r w:rsidR="00F4181A" w:rsidRPr="00F4181A">
        <w:rPr>
          <w:rFonts w:eastAsia="Times New Roman" w:cstheme="minorHAnsi"/>
          <w:color w:val="2A2A2A"/>
          <w:sz w:val="28"/>
          <w:szCs w:val="28"/>
        </w:rPr>
        <w:t xml:space="preserve">acemaker and </w:t>
      </w:r>
      <w:r w:rsidR="00F4181A">
        <w:rPr>
          <w:rFonts w:eastAsia="Times New Roman" w:cstheme="minorHAnsi"/>
          <w:color w:val="2A2A2A"/>
          <w:sz w:val="28"/>
          <w:szCs w:val="28"/>
        </w:rPr>
        <w:t>d</w:t>
      </w:r>
      <w:r w:rsidR="00F4181A" w:rsidRPr="00F4181A">
        <w:rPr>
          <w:rFonts w:eastAsia="Times New Roman" w:cstheme="minorHAnsi"/>
          <w:color w:val="2A2A2A"/>
          <w:sz w:val="28"/>
          <w:szCs w:val="28"/>
        </w:rPr>
        <w:t>efibrillator</w:t>
      </w:r>
      <w:r w:rsidR="00F4181A">
        <w:rPr>
          <w:rFonts w:eastAsia="Times New Roman" w:cstheme="minorHAnsi"/>
          <w:color w:val="2A2A2A"/>
          <w:sz w:val="28"/>
          <w:szCs w:val="28"/>
        </w:rPr>
        <w:t xml:space="preserve"> l</w:t>
      </w:r>
      <w:r w:rsidR="00F4181A" w:rsidRPr="00F4181A">
        <w:rPr>
          <w:rFonts w:eastAsia="Times New Roman" w:cstheme="minorHAnsi"/>
          <w:color w:val="2A2A2A"/>
          <w:sz w:val="28"/>
          <w:szCs w:val="28"/>
        </w:rPr>
        <w:t>eads</w:t>
      </w:r>
      <w:r w:rsidR="00F4181A">
        <w:rPr>
          <w:rFonts w:eastAsia="Times New Roman" w:cstheme="minorHAnsi"/>
          <w:color w:val="2A2A2A"/>
          <w:sz w:val="28"/>
          <w:szCs w:val="28"/>
        </w:rPr>
        <w:t xml:space="preserve">. Pacing Clin Electrophysiol </w:t>
      </w:r>
      <w:r w:rsidR="00F4181A" w:rsidRPr="00F4181A">
        <w:rPr>
          <w:rFonts w:eastAsia="Times New Roman" w:cstheme="minorHAnsi"/>
          <w:color w:val="2A2A2A"/>
          <w:sz w:val="28"/>
          <w:szCs w:val="28"/>
        </w:rPr>
        <w:t>2014;</w:t>
      </w:r>
      <w:r w:rsidR="00F4181A">
        <w:rPr>
          <w:rFonts w:eastAsia="Times New Roman" w:cstheme="minorHAnsi"/>
          <w:color w:val="2A2A2A"/>
          <w:sz w:val="28"/>
          <w:szCs w:val="28"/>
        </w:rPr>
        <w:t xml:space="preserve"> </w:t>
      </w:r>
      <w:r w:rsidR="00F4181A" w:rsidRPr="00F4181A">
        <w:rPr>
          <w:rFonts w:eastAsia="Times New Roman" w:cstheme="minorHAnsi"/>
          <w:color w:val="2A2A2A"/>
          <w:sz w:val="28"/>
          <w:szCs w:val="28"/>
        </w:rPr>
        <w:t>37:</w:t>
      </w:r>
      <w:r w:rsidR="00F4181A">
        <w:rPr>
          <w:rFonts w:eastAsia="Times New Roman" w:cstheme="minorHAnsi"/>
          <w:color w:val="2A2A2A"/>
          <w:sz w:val="28"/>
          <w:szCs w:val="28"/>
        </w:rPr>
        <w:t xml:space="preserve"> </w:t>
      </w:r>
      <w:r w:rsidR="00F4181A" w:rsidRPr="00F4181A">
        <w:rPr>
          <w:rFonts w:eastAsia="Times New Roman" w:cstheme="minorHAnsi"/>
          <w:color w:val="2A2A2A"/>
          <w:sz w:val="28"/>
          <w:szCs w:val="28"/>
        </w:rPr>
        <w:t>1284–1290</w:t>
      </w:r>
      <w:r>
        <w:rPr>
          <w:rFonts w:eastAsia="Times New Roman" w:cstheme="minorHAnsi"/>
          <w:color w:val="2A2A2A"/>
          <w:sz w:val="28"/>
          <w:szCs w:val="28"/>
        </w:rPr>
        <w:t>.</w:t>
      </w:r>
    </w:p>
    <w:p w14:paraId="004EED1D" w14:textId="28FD0BB4" w:rsidR="00B4441A" w:rsidRPr="00F4181A" w:rsidRDefault="00B4441A" w:rsidP="00F4181A">
      <w:pPr>
        <w:textAlignment w:val="baseline"/>
        <w:rPr>
          <w:rFonts w:eastAsia="Times New Roman" w:cstheme="minorHAnsi"/>
          <w:color w:val="2A2A2A"/>
          <w:sz w:val="28"/>
          <w:szCs w:val="28"/>
        </w:rPr>
      </w:pPr>
      <w:r w:rsidRPr="00B4441A">
        <w:rPr>
          <w:rFonts w:eastAsia="Times New Roman" w:cstheme="minorHAnsi"/>
          <w:b/>
          <w:color w:val="2A2A2A"/>
          <w:sz w:val="28"/>
          <w:szCs w:val="28"/>
        </w:rPr>
        <w:t>9.</w:t>
      </w:r>
      <w:r>
        <w:rPr>
          <w:rFonts w:eastAsia="Times New Roman" w:cstheme="minorHAnsi"/>
          <w:color w:val="2A2A2A"/>
          <w:sz w:val="28"/>
          <w:szCs w:val="28"/>
        </w:rPr>
        <w:t xml:space="preserve"> </w:t>
      </w:r>
      <w:r w:rsidRPr="00F4181A">
        <w:rPr>
          <w:rFonts w:eastAsia="Times New Roman" w:cstheme="minorHAnsi"/>
          <w:color w:val="2A2A2A"/>
          <w:sz w:val="28"/>
          <w:szCs w:val="28"/>
        </w:rPr>
        <w:t>Ferreira AM, Costa F, Tralhão A, Marques H, Cardim N, Adragão P. MRI-conditional pacemakers: current perspectives. Medical Devices: Evidence and Research 2014: 7; 115–124.</w:t>
      </w:r>
    </w:p>
    <w:p w14:paraId="34F179A5" w14:textId="75F2F081" w:rsidR="007E5C82" w:rsidRPr="00F4181A" w:rsidRDefault="007E5C82" w:rsidP="00C23DD6">
      <w:pPr>
        <w:textAlignment w:val="baseline"/>
        <w:rPr>
          <w:rFonts w:eastAsia="Times New Roman" w:cstheme="minorHAnsi"/>
          <w:b/>
          <w:color w:val="2A2A2A"/>
          <w:sz w:val="28"/>
          <w:szCs w:val="28"/>
          <w:lang w:val="en-GB"/>
        </w:rPr>
      </w:pPr>
      <w:r w:rsidRPr="00F4181A">
        <w:rPr>
          <w:rFonts w:eastAsia="Times New Roman" w:cstheme="minorHAnsi"/>
          <w:b/>
          <w:color w:val="2A2A2A"/>
          <w:sz w:val="28"/>
          <w:szCs w:val="28"/>
          <w:lang w:val="en-GB"/>
        </w:rPr>
        <w:t>10.</w:t>
      </w:r>
      <w:r w:rsidR="003863F2" w:rsidRPr="00F4181A">
        <w:rPr>
          <w:rFonts w:eastAsia="Times New Roman" w:cstheme="minorHAnsi"/>
          <w:b/>
          <w:color w:val="2A2A2A"/>
          <w:sz w:val="28"/>
          <w:szCs w:val="28"/>
          <w:lang w:val="en-GB"/>
        </w:rPr>
        <w:t xml:space="preserve"> </w:t>
      </w:r>
      <w:r w:rsidR="003863F2" w:rsidRPr="00F4181A">
        <w:rPr>
          <w:rFonts w:eastAsia="Times New Roman" w:cstheme="minorHAnsi"/>
          <w:color w:val="2A2A2A"/>
          <w:sz w:val="28"/>
          <w:szCs w:val="28"/>
        </w:rPr>
        <w:t>Miller JD, Nazarian S, Halperin HR. Implantable Electronic Cardiac Devices and Compatibility With Magnetic Resonance Imaging. J Am Coll Cardiol 2016; 68:1590–1598.</w:t>
      </w:r>
    </w:p>
    <w:p w14:paraId="3834473A" w14:textId="77777777" w:rsidR="008901DE" w:rsidRPr="00F4181A" w:rsidRDefault="008901DE" w:rsidP="008901DE">
      <w:pPr>
        <w:textAlignment w:val="baseline"/>
        <w:rPr>
          <w:rFonts w:eastAsia="Times New Roman" w:cstheme="minorHAnsi"/>
          <w:color w:val="2A2A2A"/>
          <w:sz w:val="28"/>
          <w:szCs w:val="28"/>
        </w:rPr>
      </w:pPr>
      <w:r w:rsidRPr="00F4181A">
        <w:rPr>
          <w:rFonts w:eastAsia="Times New Roman" w:cstheme="minorHAnsi"/>
          <w:b/>
          <w:color w:val="2A2A2A"/>
          <w:sz w:val="28"/>
          <w:szCs w:val="28"/>
          <w:lang w:val="en-GB"/>
        </w:rPr>
        <w:t>11.</w:t>
      </w:r>
      <w:r w:rsidRPr="00F4181A">
        <w:rPr>
          <w:rFonts w:eastAsia="Times New Roman" w:cstheme="minorHAnsi"/>
          <w:color w:val="2A2A2A"/>
          <w:sz w:val="28"/>
          <w:szCs w:val="28"/>
          <w:lang w:val="en-GB"/>
        </w:rPr>
        <w:t xml:space="preserve"> </w:t>
      </w:r>
      <w:r w:rsidRPr="00F4181A">
        <w:rPr>
          <w:rFonts w:eastAsia="Times New Roman" w:cstheme="minorHAnsi"/>
          <w:color w:val="2A2A2A"/>
          <w:sz w:val="28"/>
          <w:szCs w:val="28"/>
        </w:rPr>
        <w:t>Indik JH, Gimbel JR, Abe H, Alkmim-Teixeira R, Birgersdotter-Green U, Clarke GD et al. 2017 HRS expert consensus statement on magnetic</w:t>
      </w:r>
    </w:p>
    <w:p w14:paraId="489D3DB5" w14:textId="77777777" w:rsidR="008901DE" w:rsidRPr="008901DE" w:rsidRDefault="008901DE" w:rsidP="008901DE">
      <w:pPr>
        <w:textAlignment w:val="baseline"/>
        <w:rPr>
          <w:rFonts w:eastAsia="Times New Roman" w:cstheme="minorHAnsi"/>
          <w:color w:val="2A2A2A"/>
          <w:sz w:val="28"/>
          <w:szCs w:val="28"/>
        </w:rPr>
      </w:pPr>
      <w:r w:rsidRPr="008901DE">
        <w:rPr>
          <w:rFonts w:eastAsia="Times New Roman" w:cstheme="minorHAnsi"/>
          <w:color w:val="2A2A2A"/>
          <w:sz w:val="28"/>
          <w:szCs w:val="28"/>
        </w:rPr>
        <w:t>resonance imaging and radiation exposure in patients</w:t>
      </w:r>
    </w:p>
    <w:p w14:paraId="2AA03264" w14:textId="3B16CC9C" w:rsidR="008901DE" w:rsidRPr="008901DE" w:rsidRDefault="008901DE" w:rsidP="008901DE">
      <w:pPr>
        <w:textAlignment w:val="baseline"/>
        <w:rPr>
          <w:rFonts w:eastAsia="Times New Roman" w:cstheme="minorHAnsi"/>
          <w:color w:val="2A2A2A"/>
          <w:sz w:val="28"/>
          <w:szCs w:val="28"/>
        </w:rPr>
      </w:pPr>
      <w:r w:rsidRPr="008901DE">
        <w:rPr>
          <w:rFonts w:eastAsia="Times New Roman" w:cstheme="minorHAnsi"/>
          <w:color w:val="2A2A2A"/>
          <w:sz w:val="28"/>
          <w:szCs w:val="28"/>
        </w:rPr>
        <w:t>with cardiovascular implantable electronic devices</w:t>
      </w:r>
      <w:r>
        <w:rPr>
          <w:rFonts w:eastAsia="Times New Roman" w:cstheme="minorHAnsi"/>
          <w:color w:val="2A2A2A"/>
          <w:sz w:val="28"/>
          <w:szCs w:val="28"/>
        </w:rPr>
        <w:t xml:space="preserve">. Heart Rhythm 2017. </w:t>
      </w:r>
      <w:r w:rsidRPr="008901DE">
        <w:rPr>
          <w:rFonts w:eastAsia="Times New Roman" w:cstheme="minorHAnsi"/>
          <w:color w:val="2A2A2A"/>
          <w:sz w:val="28"/>
          <w:szCs w:val="28"/>
        </w:rPr>
        <w:t>doi.org/10.1016/j.hrthm.2017.04.025</w:t>
      </w:r>
      <w:r>
        <w:rPr>
          <w:rFonts w:eastAsia="Times New Roman" w:cstheme="minorHAnsi"/>
          <w:color w:val="2A2A2A"/>
          <w:sz w:val="28"/>
          <w:szCs w:val="28"/>
        </w:rPr>
        <w:t>.</w:t>
      </w:r>
    </w:p>
    <w:p w14:paraId="03BF1B9B" w14:textId="77777777" w:rsidR="0028453D" w:rsidRDefault="00C0332B" w:rsidP="0028453D">
      <w:pPr>
        <w:textAlignment w:val="baseline"/>
        <w:rPr>
          <w:rFonts w:ascii="Times New Roman" w:hAnsi="Times New Roman" w:cs="Times New Roman"/>
          <w:sz w:val="15"/>
          <w:szCs w:val="15"/>
        </w:rPr>
      </w:pPr>
      <w:r w:rsidRPr="008901DE">
        <w:rPr>
          <w:rFonts w:eastAsia="Times New Roman" w:cstheme="minorHAnsi"/>
          <w:b/>
          <w:color w:val="2A2A2A"/>
          <w:sz w:val="28"/>
          <w:szCs w:val="28"/>
          <w:lang w:val="en-GB"/>
        </w:rPr>
        <w:t xml:space="preserve">12. </w:t>
      </w:r>
      <w:r w:rsidRPr="008901DE">
        <w:rPr>
          <w:rFonts w:eastAsia="Times New Roman" w:cstheme="minorHAnsi"/>
          <w:color w:val="2A2A2A"/>
          <w:sz w:val="28"/>
          <w:szCs w:val="28"/>
        </w:rPr>
        <w:t>Brignole</w:t>
      </w:r>
      <w:r w:rsidRPr="00C0332B">
        <w:rPr>
          <w:rFonts w:eastAsia="Times New Roman" w:cstheme="minorHAnsi"/>
          <w:color w:val="2A2A2A"/>
          <w:sz w:val="28"/>
          <w:szCs w:val="28"/>
        </w:rPr>
        <w:t xml:space="preserve">, M, Auricchio A, Baron-Esquivias G, Bordachar P, Boriani G, Breithardt OA, Cleland J, Deharo JC, Delgado V, Elliott PM, Gorenek B, Israel CW, Leclercq C, Linde C, Mont L, Padeletti L, </w:t>
      </w:r>
      <w:r w:rsidRPr="007E5C82">
        <w:rPr>
          <w:rFonts w:eastAsia="Times New Roman" w:cstheme="minorHAnsi"/>
          <w:color w:val="2A2A2A"/>
          <w:sz w:val="28"/>
          <w:szCs w:val="28"/>
        </w:rPr>
        <w:t>Sutton R</w:t>
      </w:r>
      <w:r w:rsidRPr="00C0332B">
        <w:rPr>
          <w:rFonts w:eastAsia="Times New Roman" w:cstheme="minorHAnsi"/>
          <w:color w:val="2A2A2A"/>
          <w:sz w:val="28"/>
          <w:szCs w:val="28"/>
        </w:rPr>
        <w:t>, Vardas PE</w:t>
      </w:r>
      <w:r>
        <w:rPr>
          <w:rFonts w:eastAsia="Times New Roman" w:cstheme="minorHAnsi"/>
          <w:color w:val="2A2A2A"/>
          <w:sz w:val="28"/>
          <w:szCs w:val="28"/>
        </w:rPr>
        <w:t xml:space="preserve">. </w:t>
      </w:r>
      <w:r w:rsidRPr="00C0332B">
        <w:rPr>
          <w:rFonts w:eastAsia="Times New Roman" w:cstheme="minorHAnsi"/>
          <w:color w:val="2A2A2A"/>
          <w:sz w:val="28"/>
          <w:szCs w:val="28"/>
        </w:rPr>
        <w:t>2013 ESC Guidelines on cardiac pacing and cardiac resynchronization therapy: The Task Force on cardiac pacing and resynchronization therapy of the European Society of Cardiology (ESC).</w:t>
      </w:r>
      <w:r w:rsidR="008901DE">
        <w:rPr>
          <w:rFonts w:eastAsia="Times New Roman" w:cstheme="minorHAnsi"/>
          <w:color w:val="2A2A2A"/>
          <w:sz w:val="28"/>
          <w:szCs w:val="28"/>
        </w:rPr>
        <w:t xml:space="preserve">Europace </w:t>
      </w:r>
      <w:r w:rsidRPr="00C0332B">
        <w:rPr>
          <w:rFonts w:eastAsia="Times New Roman" w:cstheme="minorHAnsi"/>
          <w:color w:val="2A2A2A"/>
          <w:sz w:val="28"/>
          <w:szCs w:val="28"/>
        </w:rPr>
        <w:t>2013; 15:1070-1118</w:t>
      </w:r>
      <w:r w:rsidR="008901DE">
        <w:rPr>
          <w:rFonts w:eastAsia="Times New Roman" w:cstheme="minorHAnsi"/>
          <w:color w:val="2A2A2A"/>
          <w:sz w:val="28"/>
          <w:szCs w:val="28"/>
        </w:rPr>
        <w:t>.</w:t>
      </w:r>
      <w:r w:rsidR="0028453D" w:rsidRPr="0028453D">
        <w:rPr>
          <w:rFonts w:ascii="Times New Roman" w:hAnsi="Times New Roman" w:cs="Times New Roman"/>
          <w:sz w:val="15"/>
          <w:szCs w:val="15"/>
        </w:rPr>
        <w:t xml:space="preserve"> </w:t>
      </w:r>
    </w:p>
    <w:p w14:paraId="0B5FC6A0" w14:textId="06049433" w:rsidR="00CF4FBB" w:rsidRPr="001D4D4D" w:rsidRDefault="0028453D" w:rsidP="00CF4FBB">
      <w:pPr>
        <w:textAlignment w:val="baseline"/>
        <w:rPr>
          <w:rFonts w:eastAsia="Times New Roman" w:cstheme="minorHAnsi"/>
          <w:color w:val="000000" w:themeColor="text1"/>
          <w:sz w:val="28"/>
          <w:szCs w:val="28"/>
        </w:rPr>
      </w:pPr>
      <w:r w:rsidRPr="001D4D4D">
        <w:rPr>
          <w:rFonts w:eastAsia="Times New Roman" w:cstheme="minorHAnsi"/>
          <w:b/>
          <w:color w:val="000000" w:themeColor="text1"/>
          <w:sz w:val="28"/>
          <w:szCs w:val="28"/>
        </w:rPr>
        <w:t>13.</w:t>
      </w:r>
      <w:r w:rsidRPr="001D4D4D">
        <w:rPr>
          <w:rFonts w:eastAsia="Times New Roman" w:cstheme="minorHAnsi"/>
          <w:color w:val="000000" w:themeColor="text1"/>
          <w:sz w:val="28"/>
          <w:szCs w:val="28"/>
        </w:rPr>
        <w:t xml:space="preserve"> Russo RJ, Costa HS, Silva PD,</w:t>
      </w:r>
      <w:r w:rsidR="00CF4FBB" w:rsidRPr="001D4D4D">
        <w:rPr>
          <w:rFonts w:ascii="Times New Roman" w:hAnsi="Times New Roman" w:cs="Times New Roman"/>
          <w:color w:val="000000" w:themeColor="text1"/>
          <w:sz w:val="20"/>
          <w:szCs w:val="20"/>
        </w:rPr>
        <w:t xml:space="preserve"> </w:t>
      </w:r>
      <w:r w:rsidR="00CF4FBB" w:rsidRPr="001D4D4D">
        <w:rPr>
          <w:rFonts w:eastAsia="Times New Roman" w:cstheme="minorHAnsi"/>
          <w:color w:val="000000" w:themeColor="text1"/>
          <w:sz w:val="28"/>
          <w:szCs w:val="28"/>
        </w:rPr>
        <w:t>Anderson JL, Arshad A, Biederman RWW, Boyle NG, Frabizzio JV,</w:t>
      </w:r>
    </w:p>
    <w:p w14:paraId="3A11BB35" w14:textId="126F9A89" w:rsidR="0028453D" w:rsidRPr="001D4D4D" w:rsidRDefault="00CF4FBB" w:rsidP="00CF4FBB">
      <w:pPr>
        <w:textAlignment w:val="baseline"/>
        <w:rPr>
          <w:rFonts w:eastAsia="Times New Roman" w:cstheme="minorHAnsi"/>
          <w:color w:val="000000" w:themeColor="text1"/>
          <w:sz w:val="28"/>
          <w:szCs w:val="28"/>
        </w:rPr>
      </w:pPr>
      <w:r w:rsidRPr="001D4D4D">
        <w:rPr>
          <w:rFonts w:eastAsia="Times New Roman" w:cstheme="minorHAnsi"/>
          <w:color w:val="000000" w:themeColor="text1"/>
          <w:sz w:val="28"/>
          <w:szCs w:val="28"/>
        </w:rPr>
        <w:t>Birgersdotter</w:t>
      </w:r>
      <w:r w:rsidRPr="001D4D4D">
        <w:rPr>
          <w:rFonts w:ascii="Cambria Math" w:eastAsia="Times New Roman" w:hAnsi="Cambria Math" w:cs="Cambria Math"/>
          <w:color w:val="000000" w:themeColor="text1"/>
          <w:sz w:val="28"/>
          <w:szCs w:val="28"/>
        </w:rPr>
        <w:t>‑</w:t>
      </w:r>
      <w:r w:rsidRPr="001D4D4D">
        <w:rPr>
          <w:rFonts w:eastAsia="Times New Roman" w:cstheme="minorHAnsi"/>
          <w:color w:val="000000" w:themeColor="text1"/>
          <w:sz w:val="28"/>
          <w:szCs w:val="28"/>
        </w:rPr>
        <w:t>Green U, Higgins SL, Lampert R, Machado CE, Martin ET, Rivard AL,</w:t>
      </w:r>
      <w:r w:rsidR="00925F1B" w:rsidRPr="001D4D4D">
        <w:rPr>
          <w:rFonts w:eastAsia="Times New Roman" w:cstheme="minorHAnsi"/>
          <w:color w:val="000000" w:themeColor="text1"/>
          <w:sz w:val="28"/>
          <w:szCs w:val="28"/>
        </w:rPr>
        <w:t xml:space="preserve"> </w:t>
      </w:r>
      <w:r w:rsidRPr="001D4D4D">
        <w:rPr>
          <w:rFonts w:eastAsia="Times New Roman" w:cstheme="minorHAnsi"/>
          <w:color w:val="000000" w:themeColor="text1"/>
          <w:sz w:val="28"/>
          <w:szCs w:val="28"/>
        </w:rPr>
        <w:t>Rubenstein JC, Schaerf RHM, Schwartz</w:t>
      </w:r>
      <w:r w:rsidR="00925F1B" w:rsidRPr="001D4D4D">
        <w:rPr>
          <w:rFonts w:eastAsia="Times New Roman" w:cstheme="minorHAnsi"/>
          <w:color w:val="000000" w:themeColor="text1"/>
          <w:sz w:val="28"/>
          <w:szCs w:val="28"/>
        </w:rPr>
        <w:t xml:space="preserve"> JD</w:t>
      </w:r>
      <w:r w:rsidRPr="001D4D4D">
        <w:rPr>
          <w:rFonts w:eastAsia="Times New Roman" w:cstheme="minorHAnsi"/>
          <w:color w:val="000000" w:themeColor="text1"/>
          <w:sz w:val="28"/>
          <w:szCs w:val="28"/>
        </w:rPr>
        <w:t>,</w:t>
      </w:r>
      <w:r w:rsidR="00925F1B" w:rsidRPr="001D4D4D">
        <w:rPr>
          <w:rFonts w:eastAsia="Times New Roman" w:cstheme="minorHAnsi"/>
          <w:color w:val="000000" w:themeColor="text1"/>
          <w:sz w:val="28"/>
          <w:szCs w:val="28"/>
        </w:rPr>
        <w:t xml:space="preserve"> </w:t>
      </w:r>
      <w:r w:rsidRPr="001D4D4D">
        <w:rPr>
          <w:rFonts w:eastAsia="Times New Roman" w:cstheme="minorHAnsi"/>
          <w:color w:val="000000" w:themeColor="text1"/>
          <w:sz w:val="28"/>
          <w:szCs w:val="28"/>
        </w:rPr>
        <w:t>Shah</w:t>
      </w:r>
      <w:r w:rsidR="00925F1B" w:rsidRPr="001D4D4D">
        <w:rPr>
          <w:rFonts w:eastAsia="Times New Roman" w:cstheme="minorHAnsi"/>
          <w:color w:val="000000" w:themeColor="text1"/>
          <w:sz w:val="28"/>
          <w:szCs w:val="28"/>
        </w:rPr>
        <w:t xml:space="preserve"> DJ</w:t>
      </w:r>
      <w:r w:rsidRPr="001D4D4D">
        <w:rPr>
          <w:rFonts w:eastAsia="Times New Roman" w:cstheme="minorHAnsi"/>
          <w:color w:val="000000" w:themeColor="text1"/>
          <w:sz w:val="28"/>
          <w:szCs w:val="28"/>
        </w:rPr>
        <w:t>,</w:t>
      </w:r>
      <w:r w:rsidR="00925F1B" w:rsidRPr="001D4D4D">
        <w:rPr>
          <w:rFonts w:eastAsia="Times New Roman" w:cstheme="minorHAnsi"/>
          <w:color w:val="000000" w:themeColor="text1"/>
          <w:sz w:val="28"/>
          <w:szCs w:val="28"/>
        </w:rPr>
        <w:t xml:space="preserve"> </w:t>
      </w:r>
      <w:r w:rsidRPr="001D4D4D">
        <w:rPr>
          <w:rFonts w:eastAsia="Times New Roman" w:cstheme="minorHAnsi"/>
          <w:color w:val="000000" w:themeColor="text1"/>
          <w:sz w:val="28"/>
          <w:szCs w:val="28"/>
        </w:rPr>
        <w:t>Tomassoni</w:t>
      </w:r>
      <w:r w:rsidR="00925F1B" w:rsidRPr="001D4D4D">
        <w:rPr>
          <w:rFonts w:eastAsia="Times New Roman" w:cstheme="minorHAnsi"/>
          <w:color w:val="000000" w:themeColor="text1"/>
          <w:sz w:val="28"/>
          <w:szCs w:val="28"/>
        </w:rPr>
        <w:t xml:space="preserve"> GF</w:t>
      </w:r>
      <w:r w:rsidRPr="001D4D4D">
        <w:rPr>
          <w:rFonts w:eastAsia="Times New Roman" w:cstheme="minorHAnsi"/>
          <w:color w:val="000000" w:themeColor="text1"/>
          <w:sz w:val="28"/>
          <w:szCs w:val="28"/>
        </w:rPr>
        <w:t>, Tominaga</w:t>
      </w:r>
      <w:r w:rsidR="00925F1B" w:rsidRPr="001D4D4D">
        <w:rPr>
          <w:rFonts w:eastAsia="Times New Roman" w:cstheme="minorHAnsi"/>
          <w:color w:val="000000" w:themeColor="text1"/>
          <w:sz w:val="28"/>
          <w:szCs w:val="28"/>
        </w:rPr>
        <w:t xml:space="preserve"> GT</w:t>
      </w:r>
      <w:r w:rsidRPr="001D4D4D">
        <w:rPr>
          <w:rFonts w:eastAsia="Times New Roman" w:cstheme="minorHAnsi"/>
          <w:color w:val="000000" w:themeColor="text1"/>
          <w:sz w:val="28"/>
          <w:szCs w:val="28"/>
        </w:rPr>
        <w:t>,</w:t>
      </w:r>
      <w:r w:rsidR="00925F1B" w:rsidRPr="001D4D4D">
        <w:rPr>
          <w:rFonts w:eastAsia="Times New Roman" w:cstheme="minorHAnsi"/>
          <w:color w:val="000000" w:themeColor="text1"/>
          <w:sz w:val="28"/>
          <w:szCs w:val="28"/>
        </w:rPr>
        <w:t xml:space="preserve"> </w:t>
      </w:r>
      <w:r w:rsidRPr="001D4D4D">
        <w:rPr>
          <w:rFonts w:eastAsia="Times New Roman" w:cstheme="minorHAnsi"/>
          <w:color w:val="000000" w:themeColor="text1"/>
          <w:sz w:val="28"/>
          <w:szCs w:val="28"/>
        </w:rPr>
        <w:t>Tonkin</w:t>
      </w:r>
      <w:r w:rsidR="00925F1B" w:rsidRPr="001D4D4D">
        <w:rPr>
          <w:rFonts w:eastAsia="Times New Roman" w:cstheme="minorHAnsi"/>
          <w:color w:val="000000" w:themeColor="text1"/>
          <w:sz w:val="28"/>
          <w:szCs w:val="28"/>
        </w:rPr>
        <w:t xml:space="preserve"> AE</w:t>
      </w:r>
      <w:r w:rsidRPr="001D4D4D">
        <w:rPr>
          <w:rFonts w:eastAsia="Times New Roman" w:cstheme="minorHAnsi"/>
          <w:color w:val="000000" w:themeColor="text1"/>
          <w:sz w:val="28"/>
          <w:szCs w:val="28"/>
        </w:rPr>
        <w:t>, Uretsky</w:t>
      </w:r>
      <w:r w:rsidR="00925F1B" w:rsidRPr="001D4D4D">
        <w:rPr>
          <w:rFonts w:eastAsia="Times New Roman" w:cstheme="minorHAnsi"/>
          <w:color w:val="000000" w:themeColor="text1"/>
          <w:sz w:val="28"/>
          <w:szCs w:val="28"/>
        </w:rPr>
        <w:t xml:space="preserve"> S</w:t>
      </w:r>
      <w:r w:rsidRPr="001D4D4D">
        <w:rPr>
          <w:rFonts w:eastAsia="Times New Roman" w:cstheme="minorHAnsi"/>
          <w:color w:val="000000" w:themeColor="text1"/>
          <w:sz w:val="28"/>
          <w:szCs w:val="28"/>
        </w:rPr>
        <w:t>,</w:t>
      </w:r>
      <w:r w:rsidR="00925F1B" w:rsidRPr="001D4D4D">
        <w:rPr>
          <w:rFonts w:eastAsia="Times New Roman" w:cstheme="minorHAnsi"/>
          <w:color w:val="000000" w:themeColor="text1"/>
          <w:sz w:val="28"/>
          <w:szCs w:val="28"/>
        </w:rPr>
        <w:t xml:space="preserve"> </w:t>
      </w:r>
      <w:r w:rsidRPr="001D4D4D">
        <w:rPr>
          <w:rFonts w:eastAsia="Times New Roman" w:cstheme="minorHAnsi"/>
          <w:color w:val="000000" w:themeColor="text1"/>
          <w:sz w:val="28"/>
          <w:szCs w:val="28"/>
        </w:rPr>
        <w:t>Wolff</w:t>
      </w:r>
      <w:r w:rsidR="00925F1B" w:rsidRPr="001D4D4D">
        <w:rPr>
          <w:rFonts w:eastAsia="Times New Roman" w:cstheme="minorHAnsi"/>
          <w:color w:val="000000" w:themeColor="text1"/>
          <w:sz w:val="28"/>
          <w:szCs w:val="28"/>
        </w:rPr>
        <w:t xml:space="preserve"> SD.</w:t>
      </w:r>
      <w:r w:rsidR="0028453D" w:rsidRPr="001D4D4D">
        <w:rPr>
          <w:rFonts w:eastAsia="Times New Roman" w:cstheme="minorHAnsi"/>
          <w:color w:val="000000" w:themeColor="text1"/>
          <w:sz w:val="28"/>
          <w:szCs w:val="28"/>
        </w:rPr>
        <w:t xml:space="preserve"> Assessing the risks associated with MRI in patients with a pacemaker or defibrillator. N Engl J Med 2017; 376: 755-</w:t>
      </w:r>
      <w:r w:rsidR="00925F1B" w:rsidRPr="001D4D4D">
        <w:rPr>
          <w:rFonts w:eastAsia="Times New Roman" w:cstheme="minorHAnsi"/>
          <w:color w:val="000000" w:themeColor="text1"/>
          <w:sz w:val="28"/>
          <w:szCs w:val="28"/>
        </w:rPr>
        <w:t>7</w:t>
      </w:r>
      <w:r w:rsidR="0028453D" w:rsidRPr="001D4D4D">
        <w:rPr>
          <w:rFonts w:eastAsia="Times New Roman" w:cstheme="minorHAnsi"/>
          <w:color w:val="000000" w:themeColor="text1"/>
          <w:sz w:val="28"/>
          <w:szCs w:val="28"/>
        </w:rPr>
        <w:t>64.</w:t>
      </w:r>
    </w:p>
    <w:p w14:paraId="6478C14C" w14:textId="326BAB0D" w:rsidR="00A95F3B" w:rsidRDefault="00A95F3B" w:rsidP="00A95F3B">
      <w:pPr>
        <w:textAlignment w:val="baseline"/>
        <w:rPr>
          <w:rFonts w:eastAsia="Times New Roman" w:cstheme="minorHAnsi"/>
          <w:color w:val="2A2A2A"/>
          <w:sz w:val="28"/>
          <w:szCs w:val="28"/>
        </w:rPr>
      </w:pPr>
      <w:r w:rsidRPr="001D4D4D">
        <w:rPr>
          <w:rFonts w:eastAsia="Times New Roman" w:cstheme="minorHAnsi"/>
          <w:b/>
          <w:color w:val="000000" w:themeColor="text1"/>
          <w:sz w:val="28"/>
          <w:szCs w:val="28"/>
        </w:rPr>
        <w:t>1</w:t>
      </w:r>
      <w:r w:rsidR="0028453D" w:rsidRPr="001D4D4D">
        <w:rPr>
          <w:rFonts w:eastAsia="Times New Roman" w:cstheme="minorHAnsi"/>
          <w:b/>
          <w:color w:val="000000" w:themeColor="text1"/>
          <w:sz w:val="28"/>
          <w:szCs w:val="28"/>
        </w:rPr>
        <w:t>4</w:t>
      </w:r>
      <w:r w:rsidRPr="001D4D4D">
        <w:rPr>
          <w:rFonts w:eastAsia="Times New Roman" w:cstheme="minorHAnsi"/>
          <w:b/>
          <w:color w:val="000000" w:themeColor="text1"/>
          <w:sz w:val="28"/>
          <w:szCs w:val="28"/>
        </w:rPr>
        <w:t>.</w:t>
      </w:r>
      <w:r w:rsidRPr="001D4D4D">
        <w:rPr>
          <w:rFonts w:ascii="Times New Roman" w:hAnsi="Times New Roman" w:cs="Times New Roman"/>
          <w:color w:val="000000" w:themeColor="text1"/>
        </w:rPr>
        <w:t xml:space="preserve"> </w:t>
      </w:r>
      <w:r w:rsidRPr="00A95F3B">
        <w:rPr>
          <w:rFonts w:eastAsia="Times New Roman" w:cstheme="minorHAnsi"/>
          <w:color w:val="2A2A2A"/>
          <w:sz w:val="28"/>
          <w:szCs w:val="28"/>
        </w:rPr>
        <w:t>Do</w:t>
      </w:r>
      <w:r>
        <w:rPr>
          <w:rFonts w:eastAsia="Times New Roman" w:cstheme="minorHAnsi"/>
          <w:color w:val="2A2A2A"/>
          <w:sz w:val="28"/>
          <w:szCs w:val="28"/>
        </w:rPr>
        <w:t xml:space="preserve"> DH</w:t>
      </w:r>
      <w:r w:rsidRPr="00A95F3B">
        <w:rPr>
          <w:rFonts w:eastAsia="Times New Roman" w:cstheme="minorHAnsi"/>
          <w:color w:val="2A2A2A"/>
          <w:sz w:val="28"/>
          <w:szCs w:val="28"/>
        </w:rPr>
        <w:t>, Eyvazian</w:t>
      </w:r>
      <w:r>
        <w:rPr>
          <w:rFonts w:eastAsia="Times New Roman" w:cstheme="minorHAnsi"/>
          <w:color w:val="2A2A2A"/>
          <w:sz w:val="28"/>
          <w:szCs w:val="28"/>
        </w:rPr>
        <w:t xml:space="preserve"> V</w:t>
      </w:r>
      <w:r w:rsidRPr="00A95F3B">
        <w:rPr>
          <w:rFonts w:eastAsia="Times New Roman" w:cstheme="minorHAnsi"/>
          <w:color w:val="2A2A2A"/>
          <w:sz w:val="28"/>
          <w:szCs w:val="28"/>
        </w:rPr>
        <w:t>, Bayoneta</w:t>
      </w:r>
      <w:r>
        <w:rPr>
          <w:rFonts w:eastAsia="Times New Roman" w:cstheme="minorHAnsi"/>
          <w:color w:val="2A2A2A"/>
          <w:sz w:val="28"/>
          <w:szCs w:val="28"/>
        </w:rPr>
        <w:t xml:space="preserve"> AJ</w:t>
      </w:r>
      <w:r w:rsidRPr="00A95F3B">
        <w:rPr>
          <w:rFonts w:eastAsia="Times New Roman" w:cstheme="minorHAnsi"/>
          <w:color w:val="2A2A2A"/>
          <w:sz w:val="28"/>
          <w:szCs w:val="28"/>
        </w:rPr>
        <w:t>, Hu</w:t>
      </w:r>
      <w:r>
        <w:rPr>
          <w:rFonts w:eastAsia="Times New Roman" w:cstheme="minorHAnsi"/>
          <w:color w:val="2A2A2A"/>
          <w:sz w:val="28"/>
          <w:szCs w:val="28"/>
        </w:rPr>
        <w:t xml:space="preserve"> P</w:t>
      </w:r>
      <w:r w:rsidRPr="00A95F3B">
        <w:rPr>
          <w:rFonts w:eastAsia="Times New Roman" w:cstheme="minorHAnsi"/>
          <w:color w:val="2A2A2A"/>
          <w:sz w:val="28"/>
          <w:szCs w:val="28"/>
        </w:rPr>
        <w:t>, Finn</w:t>
      </w:r>
      <w:r>
        <w:rPr>
          <w:rFonts w:eastAsia="Times New Roman" w:cstheme="minorHAnsi"/>
          <w:color w:val="2A2A2A"/>
          <w:sz w:val="28"/>
          <w:szCs w:val="28"/>
        </w:rPr>
        <w:t xml:space="preserve"> JP</w:t>
      </w:r>
      <w:r w:rsidRPr="00A95F3B">
        <w:rPr>
          <w:rFonts w:eastAsia="Times New Roman" w:cstheme="minorHAnsi"/>
          <w:color w:val="2A2A2A"/>
          <w:sz w:val="28"/>
          <w:szCs w:val="28"/>
        </w:rPr>
        <w:t>, Bradfield</w:t>
      </w:r>
      <w:r>
        <w:rPr>
          <w:rFonts w:eastAsia="Times New Roman" w:cstheme="minorHAnsi"/>
          <w:color w:val="2A2A2A"/>
          <w:sz w:val="28"/>
          <w:szCs w:val="28"/>
        </w:rPr>
        <w:t xml:space="preserve"> JS</w:t>
      </w:r>
      <w:r w:rsidRPr="00A95F3B">
        <w:rPr>
          <w:rFonts w:eastAsia="Times New Roman" w:cstheme="minorHAnsi"/>
          <w:color w:val="2A2A2A"/>
          <w:sz w:val="28"/>
          <w:szCs w:val="28"/>
        </w:rPr>
        <w:t>, Shivkumar</w:t>
      </w:r>
      <w:r>
        <w:rPr>
          <w:rFonts w:eastAsia="Times New Roman" w:cstheme="minorHAnsi"/>
          <w:color w:val="2A2A2A"/>
          <w:sz w:val="28"/>
          <w:szCs w:val="28"/>
        </w:rPr>
        <w:t xml:space="preserve"> K</w:t>
      </w:r>
      <w:r w:rsidRPr="00A95F3B">
        <w:rPr>
          <w:rFonts w:eastAsia="Times New Roman" w:cstheme="minorHAnsi"/>
          <w:color w:val="2A2A2A"/>
          <w:sz w:val="28"/>
          <w:szCs w:val="28"/>
        </w:rPr>
        <w:t>,</w:t>
      </w:r>
      <w:r>
        <w:rPr>
          <w:rFonts w:eastAsia="Times New Roman" w:cstheme="minorHAnsi"/>
          <w:color w:val="2A2A2A"/>
          <w:sz w:val="28"/>
          <w:szCs w:val="28"/>
        </w:rPr>
        <w:t xml:space="preserve"> </w:t>
      </w:r>
      <w:r w:rsidRPr="00A95F3B">
        <w:rPr>
          <w:rFonts w:eastAsia="Times New Roman" w:cstheme="minorHAnsi"/>
          <w:color w:val="2A2A2A"/>
          <w:sz w:val="28"/>
          <w:szCs w:val="28"/>
        </w:rPr>
        <w:t>Boyle</w:t>
      </w:r>
      <w:r>
        <w:rPr>
          <w:rFonts w:eastAsia="Times New Roman" w:cstheme="minorHAnsi"/>
          <w:color w:val="2A2A2A"/>
          <w:sz w:val="28"/>
          <w:szCs w:val="28"/>
        </w:rPr>
        <w:t xml:space="preserve"> NG. </w:t>
      </w:r>
      <w:r w:rsidRPr="00A95F3B">
        <w:rPr>
          <w:rFonts w:eastAsia="Times New Roman" w:cstheme="minorHAnsi"/>
          <w:color w:val="2A2A2A"/>
          <w:sz w:val="28"/>
          <w:szCs w:val="28"/>
        </w:rPr>
        <w:t>Cardiac magnetic resonance imaging using wideband</w:t>
      </w:r>
      <w:r>
        <w:rPr>
          <w:rFonts w:eastAsia="Times New Roman" w:cstheme="minorHAnsi"/>
          <w:color w:val="2A2A2A"/>
          <w:sz w:val="28"/>
          <w:szCs w:val="28"/>
        </w:rPr>
        <w:t xml:space="preserve"> </w:t>
      </w:r>
      <w:r w:rsidRPr="00A95F3B">
        <w:rPr>
          <w:rFonts w:eastAsia="Times New Roman" w:cstheme="minorHAnsi"/>
          <w:color w:val="2A2A2A"/>
          <w:sz w:val="28"/>
          <w:szCs w:val="28"/>
        </w:rPr>
        <w:t>sequences in patients with nonconditional cardiac</w:t>
      </w:r>
      <w:r>
        <w:rPr>
          <w:rFonts w:eastAsia="Times New Roman" w:cstheme="minorHAnsi"/>
          <w:color w:val="2A2A2A"/>
          <w:sz w:val="28"/>
          <w:szCs w:val="28"/>
        </w:rPr>
        <w:t xml:space="preserve"> </w:t>
      </w:r>
      <w:r w:rsidRPr="00A95F3B">
        <w:rPr>
          <w:rFonts w:eastAsia="Times New Roman" w:cstheme="minorHAnsi"/>
          <w:color w:val="2A2A2A"/>
          <w:sz w:val="28"/>
          <w:szCs w:val="28"/>
        </w:rPr>
        <w:t>implanted electronic devices</w:t>
      </w:r>
      <w:r>
        <w:rPr>
          <w:rFonts w:eastAsia="Times New Roman" w:cstheme="minorHAnsi"/>
          <w:color w:val="2A2A2A"/>
          <w:sz w:val="28"/>
          <w:szCs w:val="28"/>
        </w:rPr>
        <w:t xml:space="preserve">. </w:t>
      </w:r>
      <w:r w:rsidRPr="00A95F3B">
        <w:rPr>
          <w:rFonts w:eastAsia="Times New Roman" w:cstheme="minorHAnsi"/>
          <w:color w:val="2A2A2A"/>
          <w:sz w:val="28"/>
          <w:szCs w:val="28"/>
        </w:rPr>
        <w:t>Heart Rhythm 2018;15:218–225</w:t>
      </w:r>
      <w:r>
        <w:rPr>
          <w:rFonts w:eastAsia="Times New Roman" w:cstheme="minorHAnsi"/>
          <w:color w:val="2A2A2A"/>
          <w:sz w:val="28"/>
          <w:szCs w:val="28"/>
        </w:rPr>
        <w:t>.</w:t>
      </w:r>
    </w:p>
    <w:p w14:paraId="7B845B1A" w14:textId="7192EB80" w:rsidR="008A1C67" w:rsidRPr="003863F2" w:rsidRDefault="008A1C67" w:rsidP="003863F2">
      <w:pPr>
        <w:textAlignment w:val="baseline"/>
        <w:rPr>
          <w:rFonts w:cstheme="minorHAnsi"/>
          <w:color w:val="000000"/>
          <w:sz w:val="28"/>
          <w:szCs w:val="28"/>
        </w:rPr>
      </w:pPr>
      <w:r w:rsidRPr="001D4D4D">
        <w:rPr>
          <w:rFonts w:eastAsia="Times New Roman" w:cstheme="minorHAnsi"/>
          <w:b/>
          <w:color w:val="000000" w:themeColor="text1"/>
          <w:sz w:val="28"/>
          <w:szCs w:val="28"/>
        </w:rPr>
        <w:t>1</w:t>
      </w:r>
      <w:r w:rsidR="0028453D" w:rsidRPr="001D4D4D">
        <w:rPr>
          <w:rFonts w:eastAsia="Times New Roman" w:cstheme="minorHAnsi"/>
          <w:b/>
          <w:color w:val="000000" w:themeColor="text1"/>
          <w:sz w:val="28"/>
          <w:szCs w:val="28"/>
        </w:rPr>
        <w:t>5</w:t>
      </w:r>
      <w:r w:rsidRPr="001D4D4D">
        <w:rPr>
          <w:rFonts w:eastAsia="Times New Roman" w:cstheme="minorHAnsi"/>
          <w:b/>
          <w:color w:val="000000" w:themeColor="text1"/>
          <w:sz w:val="28"/>
          <w:szCs w:val="28"/>
        </w:rPr>
        <w:t>.</w:t>
      </w:r>
      <w:r w:rsidRPr="001D4D4D">
        <w:rPr>
          <w:rFonts w:ascii="Times New Roman" w:hAnsi="Times New Roman" w:cs="Times New Roman"/>
          <w:color w:val="000000" w:themeColor="text1"/>
          <w:sz w:val="15"/>
          <w:szCs w:val="15"/>
        </w:rPr>
        <w:t xml:space="preserve"> </w:t>
      </w:r>
      <w:r w:rsidR="003863F2" w:rsidRPr="003863F2">
        <w:rPr>
          <w:rFonts w:cstheme="minorHAnsi"/>
          <w:color w:val="000000"/>
          <w:sz w:val="28"/>
          <w:szCs w:val="28"/>
        </w:rPr>
        <w:t>Padmanabhan</w:t>
      </w:r>
      <w:r w:rsidR="003863F2">
        <w:rPr>
          <w:rFonts w:cstheme="minorHAnsi"/>
          <w:color w:val="000000"/>
          <w:sz w:val="28"/>
          <w:szCs w:val="28"/>
        </w:rPr>
        <w:t xml:space="preserve"> D, </w:t>
      </w:r>
      <w:r w:rsidR="003863F2" w:rsidRPr="003863F2">
        <w:rPr>
          <w:rFonts w:cstheme="minorHAnsi"/>
          <w:color w:val="000000"/>
          <w:sz w:val="28"/>
          <w:szCs w:val="28"/>
        </w:rPr>
        <w:t>Kella</w:t>
      </w:r>
      <w:r w:rsidR="003863F2">
        <w:rPr>
          <w:rFonts w:cstheme="minorHAnsi"/>
          <w:color w:val="000000"/>
          <w:sz w:val="28"/>
          <w:szCs w:val="28"/>
        </w:rPr>
        <w:t xml:space="preserve"> DK</w:t>
      </w:r>
      <w:r w:rsidR="003863F2" w:rsidRPr="003863F2">
        <w:rPr>
          <w:rFonts w:cstheme="minorHAnsi"/>
          <w:color w:val="000000"/>
          <w:sz w:val="28"/>
          <w:szCs w:val="28"/>
        </w:rPr>
        <w:t>,</w:t>
      </w:r>
      <w:r w:rsidR="003863F2">
        <w:rPr>
          <w:rFonts w:cstheme="minorHAnsi"/>
          <w:color w:val="000000"/>
          <w:sz w:val="28"/>
          <w:szCs w:val="28"/>
        </w:rPr>
        <w:t xml:space="preserve"> </w:t>
      </w:r>
      <w:r w:rsidR="003863F2" w:rsidRPr="003863F2">
        <w:rPr>
          <w:rFonts w:cstheme="minorHAnsi"/>
          <w:color w:val="000000"/>
          <w:sz w:val="28"/>
          <w:szCs w:val="28"/>
        </w:rPr>
        <w:t>Mehta</w:t>
      </w:r>
      <w:r w:rsidR="003863F2">
        <w:rPr>
          <w:rFonts w:cstheme="minorHAnsi"/>
          <w:color w:val="000000"/>
          <w:sz w:val="28"/>
          <w:szCs w:val="28"/>
        </w:rPr>
        <w:t xml:space="preserve"> R</w:t>
      </w:r>
      <w:r w:rsidR="003863F2" w:rsidRPr="003863F2">
        <w:rPr>
          <w:rFonts w:cstheme="minorHAnsi"/>
          <w:color w:val="000000"/>
          <w:sz w:val="28"/>
          <w:szCs w:val="28"/>
        </w:rPr>
        <w:t>, Kapa</w:t>
      </w:r>
      <w:r w:rsidR="003863F2">
        <w:rPr>
          <w:rFonts w:cstheme="minorHAnsi"/>
          <w:color w:val="000000"/>
          <w:sz w:val="28"/>
          <w:szCs w:val="28"/>
        </w:rPr>
        <w:t xml:space="preserve"> S</w:t>
      </w:r>
      <w:r w:rsidR="003863F2" w:rsidRPr="003863F2">
        <w:rPr>
          <w:rFonts w:cstheme="minorHAnsi"/>
          <w:color w:val="000000"/>
          <w:sz w:val="28"/>
          <w:szCs w:val="28"/>
        </w:rPr>
        <w:t>, Deshmukh</w:t>
      </w:r>
      <w:r w:rsidR="003863F2">
        <w:rPr>
          <w:rFonts w:cstheme="minorHAnsi"/>
          <w:color w:val="000000"/>
          <w:sz w:val="28"/>
          <w:szCs w:val="28"/>
        </w:rPr>
        <w:t xml:space="preserve"> A</w:t>
      </w:r>
      <w:r w:rsidR="003863F2" w:rsidRPr="003863F2">
        <w:rPr>
          <w:rFonts w:cstheme="minorHAnsi"/>
          <w:color w:val="000000"/>
          <w:sz w:val="28"/>
          <w:szCs w:val="28"/>
        </w:rPr>
        <w:t>, Mulpuru</w:t>
      </w:r>
      <w:r w:rsidR="003863F2">
        <w:rPr>
          <w:rFonts w:cstheme="minorHAnsi"/>
          <w:color w:val="000000"/>
          <w:sz w:val="28"/>
          <w:szCs w:val="28"/>
        </w:rPr>
        <w:t xml:space="preserve"> S</w:t>
      </w:r>
      <w:r w:rsidR="003863F2" w:rsidRPr="003863F2">
        <w:rPr>
          <w:rFonts w:cstheme="minorHAnsi"/>
          <w:color w:val="000000"/>
          <w:sz w:val="28"/>
          <w:szCs w:val="28"/>
        </w:rPr>
        <w:t>, Jaffe</w:t>
      </w:r>
      <w:r w:rsidR="003863F2">
        <w:rPr>
          <w:rFonts w:cstheme="minorHAnsi"/>
          <w:color w:val="000000"/>
          <w:sz w:val="28"/>
          <w:szCs w:val="28"/>
        </w:rPr>
        <w:t xml:space="preserve"> AS</w:t>
      </w:r>
      <w:r w:rsidR="003863F2" w:rsidRPr="003863F2">
        <w:rPr>
          <w:rFonts w:cstheme="minorHAnsi"/>
          <w:color w:val="000000"/>
          <w:sz w:val="28"/>
          <w:szCs w:val="28"/>
        </w:rPr>
        <w:t>, Felmlee</w:t>
      </w:r>
      <w:r w:rsidR="003863F2">
        <w:rPr>
          <w:rFonts w:cstheme="minorHAnsi"/>
          <w:color w:val="000000"/>
          <w:sz w:val="28"/>
          <w:szCs w:val="28"/>
        </w:rPr>
        <w:t xml:space="preserve"> JP</w:t>
      </w:r>
      <w:r w:rsidR="003863F2" w:rsidRPr="003863F2">
        <w:rPr>
          <w:rFonts w:cstheme="minorHAnsi"/>
          <w:color w:val="000000"/>
          <w:sz w:val="28"/>
          <w:szCs w:val="28"/>
        </w:rPr>
        <w:t>, Jondal</w:t>
      </w:r>
      <w:r w:rsidR="003863F2">
        <w:rPr>
          <w:rFonts w:cstheme="minorHAnsi"/>
          <w:color w:val="000000"/>
          <w:sz w:val="28"/>
          <w:szCs w:val="28"/>
        </w:rPr>
        <w:t xml:space="preserve"> ML</w:t>
      </w:r>
      <w:r w:rsidR="003863F2" w:rsidRPr="003863F2">
        <w:rPr>
          <w:rFonts w:cstheme="minorHAnsi"/>
          <w:color w:val="000000"/>
          <w:sz w:val="28"/>
          <w:szCs w:val="28"/>
        </w:rPr>
        <w:t>, Dalzell</w:t>
      </w:r>
      <w:r w:rsidR="003863F2">
        <w:rPr>
          <w:rFonts w:cstheme="minorHAnsi"/>
          <w:color w:val="000000"/>
          <w:sz w:val="28"/>
          <w:szCs w:val="28"/>
        </w:rPr>
        <w:t xml:space="preserve"> CM</w:t>
      </w:r>
      <w:r w:rsidR="003863F2" w:rsidRPr="003863F2">
        <w:rPr>
          <w:rFonts w:cstheme="minorHAnsi"/>
          <w:color w:val="000000"/>
          <w:sz w:val="28"/>
          <w:szCs w:val="28"/>
        </w:rPr>
        <w:t>, Asirvatham</w:t>
      </w:r>
      <w:r w:rsidR="003863F2">
        <w:rPr>
          <w:rFonts w:cstheme="minorHAnsi"/>
          <w:color w:val="000000"/>
          <w:sz w:val="28"/>
          <w:szCs w:val="28"/>
        </w:rPr>
        <w:t xml:space="preserve"> SJ</w:t>
      </w:r>
      <w:r w:rsidR="003863F2" w:rsidRPr="003863F2">
        <w:rPr>
          <w:rFonts w:cstheme="minorHAnsi"/>
          <w:color w:val="000000"/>
          <w:sz w:val="28"/>
          <w:szCs w:val="28"/>
        </w:rPr>
        <w:t>, Cha</w:t>
      </w:r>
      <w:r w:rsidR="003863F2">
        <w:rPr>
          <w:rFonts w:cstheme="minorHAnsi"/>
          <w:color w:val="000000"/>
          <w:sz w:val="28"/>
          <w:szCs w:val="28"/>
        </w:rPr>
        <w:t xml:space="preserve"> Y-M</w:t>
      </w:r>
      <w:r w:rsidR="003863F2" w:rsidRPr="003863F2">
        <w:rPr>
          <w:rFonts w:cstheme="minorHAnsi"/>
          <w:color w:val="000000"/>
          <w:sz w:val="28"/>
          <w:szCs w:val="28"/>
        </w:rPr>
        <w:t>, Watson</w:t>
      </w:r>
      <w:r w:rsidR="003863F2">
        <w:rPr>
          <w:rFonts w:cstheme="minorHAnsi"/>
          <w:color w:val="000000"/>
          <w:sz w:val="28"/>
          <w:szCs w:val="28"/>
        </w:rPr>
        <w:t xml:space="preserve"> RE</w:t>
      </w:r>
      <w:r w:rsidR="003863F2" w:rsidRPr="003863F2">
        <w:rPr>
          <w:rFonts w:cstheme="minorHAnsi"/>
          <w:color w:val="000000"/>
          <w:sz w:val="28"/>
          <w:szCs w:val="28"/>
        </w:rPr>
        <w:t>, Jr</w:t>
      </w:r>
      <w:r w:rsidR="003863F2">
        <w:rPr>
          <w:rFonts w:cstheme="minorHAnsi"/>
          <w:color w:val="000000"/>
          <w:sz w:val="28"/>
          <w:szCs w:val="28"/>
        </w:rPr>
        <w:t>.,</w:t>
      </w:r>
      <w:r w:rsidR="0028453D">
        <w:rPr>
          <w:rFonts w:cstheme="minorHAnsi"/>
          <w:color w:val="000000"/>
          <w:sz w:val="28"/>
          <w:szCs w:val="28"/>
        </w:rPr>
        <w:t xml:space="preserve"> </w:t>
      </w:r>
      <w:r w:rsidR="003863F2" w:rsidRPr="003863F2">
        <w:rPr>
          <w:rFonts w:cstheme="minorHAnsi"/>
          <w:color w:val="000000"/>
          <w:sz w:val="28"/>
          <w:szCs w:val="28"/>
        </w:rPr>
        <w:t>Friedman</w:t>
      </w:r>
      <w:r w:rsidR="003863F2">
        <w:rPr>
          <w:rFonts w:cstheme="minorHAnsi"/>
          <w:color w:val="000000"/>
          <w:sz w:val="28"/>
          <w:szCs w:val="28"/>
        </w:rPr>
        <w:t xml:space="preserve"> PA. </w:t>
      </w:r>
      <w:r w:rsidR="003863F2" w:rsidRPr="003863F2">
        <w:rPr>
          <w:rFonts w:cstheme="minorHAnsi"/>
          <w:color w:val="000000"/>
          <w:sz w:val="28"/>
          <w:szCs w:val="28"/>
        </w:rPr>
        <w:t>Safety of magnetic resonance imaging in patients with</w:t>
      </w:r>
      <w:r w:rsidR="0028453D">
        <w:rPr>
          <w:rFonts w:cstheme="minorHAnsi"/>
          <w:color w:val="000000"/>
          <w:sz w:val="28"/>
          <w:szCs w:val="28"/>
        </w:rPr>
        <w:t xml:space="preserve"> </w:t>
      </w:r>
      <w:r w:rsidR="003863F2" w:rsidRPr="003863F2">
        <w:rPr>
          <w:rFonts w:cstheme="minorHAnsi"/>
          <w:color w:val="000000"/>
          <w:sz w:val="28"/>
          <w:szCs w:val="28"/>
        </w:rPr>
        <w:t>legacy pacemakers and defibrillators and abandoned</w:t>
      </w:r>
      <w:r w:rsidR="003863F2">
        <w:rPr>
          <w:rFonts w:cstheme="minorHAnsi"/>
          <w:color w:val="000000"/>
          <w:sz w:val="28"/>
          <w:szCs w:val="28"/>
        </w:rPr>
        <w:t xml:space="preserve"> </w:t>
      </w:r>
      <w:r w:rsidR="003863F2" w:rsidRPr="003863F2">
        <w:rPr>
          <w:rFonts w:cstheme="minorHAnsi"/>
          <w:color w:val="000000"/>
          <w:sz w:val="28"/>
          <w:szCs w:val="28"/>
        </w:rPr>
        <w:t>leads</w:t>
      </w:r>
      <w:r w:rsidR="003863F2">
        <w:rPr>
          <w:rFonts w:cstheme="minorHAnsi"/>
          <w:color w:val="000000"/>
          <w:sz w:val="28"/>
          <w:szCs w:val="28"/>
        </w:rPr>
        <w:t xml:space="preserve">.  </w:t>
      </w:r>
      <w:r w:rsidR="003863F2" w:rsidRPr="003863F2">
        <w:rPr>
          <w:rFonts w:cstheme="minorHAnsi"/>
          <w:color w:val="000000"/>
          <w:sz w:val="28"/>
          <w:szCs w:val="28"/>
        </w:rPr>
        <w:t>Heart Rhythm 2018;15:228–233</w:t>
      </w:r>
      <w:r w:rsidR="003863F2">
        <w:rPr>
          <w:rFonts w:cstheme="minorHAnsi"/>
          <w:color w:val="000000"/>
          <w:sz w:val="28"/>
          <w:szCs w:val="28"/>
        </w:rPr>
        <w:t>.</w:t>
      </w:r>
    </w:p>
    <w:p w14:paraId="10859EF9" w14:textId="33AE9959" w:rsidR="007E5C82" w:rsidRPr="0042324D" w:rsidRDefault="007E5C82" w:rsidP="0042324D">
      <w:pPr>
        <w:textAlignment w:val="baseline"/>
        <w:rPr>
          <w:rFonts w:eastAsia="Times New Roman" w:cstheme="minorHAnsi"/>
          <w:color w:val="2A2A2A"/>
          <w:sz w:val="28"/>
          <w:szCs w:val="28"/>
        </w:rPr>
      </w:pPr>
      <w:r w:rsidRPr="001D4D4D">
        <w:rPr>
          <w:rFonts w:eastAsia="Times New Roman" w:cstheme="minorHAnsi"/>
          <w:b/>
          <w:color w:val="000000" w:themeColor="text1"/>
          <w:sz w:val="26"/>
          <w:szCs w:val="26"/>
          <w:lang w:val="en-GB"/>
        </w:rPr>
        <w:t>1</w:t>
      </w:r>
      <w:r w:rsidR="0028453D" w:rsidRPr="001D4D4D">
        <w:rPr>
          <w:rFonts w:eastAsia="Times New Roman" w:cstheme="minorHAnsi"/>
          <w:b/>
          <w:color w:val="000000" w:themeColor="text1"/>
          <w:sz w:val="26"/>
          <w:szCs w:val="26"/>
          <w:lang w:val="en-GB"/>
        </w:rPr>
        <w:t>6</w:t>
      </w:r>
      <w:r w:rsidRPr="001D4D4D">
        <w:rPr>
          <w:rFonts w:eastAsia="Times New Roman" w:cstheme="minorHAnsi"/>
          <w:b/>
          <w:color w:val="000000" w:themeColor="text1"/>
          <w:sz w:val="26"/>
          <w:szCs w:val="26"/>
          <w:lang w:val="en-GB"/>
        </w:rPr>
        <w:t>.</w:t>
      </w:r>
      <w:r w:rsidR="00F61FDD" w:rsidRPr="001D4D4D">
        <w:rPr>
          <w:rFonts w:eastAsia="Times New Roman" w:cstheme="minorHAnsi"/>
          <w:b/>
          <w:color w:val="000000" w:themeColor="text1"/>
          <w:sz w:val="26"/>
          <w:szCs w:val="26"/>
          <w:lang w:val="en-GB"/>
        </w:rPr>
        <w:t xml:space="preserve"> </w:t>
      </w:r>
      <w:r w:rsidR="00F61FDD" w:rsidRPr="0042324D">
        <w:rPr>
          <w:rFonts w:eastAsia="Times New Roman" w:cstheme="minorHAnsi"/>
          <w:color w:val="2A2A2A"/>
          <w:sz w:val="28"/>
          <w:szCs w:val="28"/>
        </w:rPr>
        <w:t>Nazarian SM, Hansford R, Rahsepar AA, Weltin V, McVeigh D, Ipek EG, Kwan A, Berger RD, Calkins H,  Lardo AC, Kraut MA, Kamel IR, Zimmerman</w:t>
      </w:r>
      <w:r w:rsidR="0042324D" w:rsidRPr="0042324D">
        <w:rPr>
          <w:rFonts w:eastAsia="Times New Roman" w:cstheme="minorHAnsi"/>
          <w:color w:val="2A2A2A"/>
          <w:sz w:val="28"/>
          <w:szCs w:val="28"/>
        </w:rPr>
        <w:t xml:space="preserve"> SL</w:t>
      </w:r>
      <w:r w:rsidR="00F61FDD" w:rsidRPr="0042324D">
        <w:rPr>
          <w:rFonts w:eastAsia="Times New Roman" w:cstheme="minorHAnsi"/>
          <w:color w:val="2A2A2A"/>
          <w:sz w:val="28"/>
          <w:szCs w:val="28"/>
        </w:rPr>
        <w:t>, Halperin</w:t>
      </w:r>
      <w:r w:rsidR="0042324D" w:rsidRPr="0042324D">
        <w:rPr>
          <w:rFonts w:eastAsia="Times New Roman" w:cstheme="minorHAnsi"/>
          <w:color w:val="2A2A2A"/>
          <w:sz w:val="28"/>
          <w:szCs w:val="28"/>
        </w:rPr>
        <w:t xml:space="preserve"> HR. Safety of Magnetic Resonance Imaging in Patients with Cardiac Devices. N Engl J Med 2017;377:2555-</w:t>
      </w:r>
      <w:r w:rsidR="008A1C67">
        <w:rPr>
          <w:rFonts w:eastAsia="Times New Roman" w:cstheme="minorHAnsi"/>
          <w:color w:val="2A2A2A"/>
          <w:sz w:val="28"/>
          <w:szCs w:val="28"/>
        </w:rPr>
        <w:t>25</w:t>
      </w:r>
      <w:r w:rsidR="0042324D" w:rsidRPr="0042324D">
        <w:rPr>
          <w:rFonts w:eastAsia="Times New Roman" w:cstheme="minorHAnsi"/>
          <w:color w:val="2A2A2A"/>
          <w:sz w:val="28"/>
          <w:szCs w:val="28"/>
        </w:rPr>
        <w:t>64.</w:t>
      </w:r>
    </w:p>
    <w:p w14:paraId="53A94BC3" w14:textId="5E8844B2" w:rsidR="007E5C82" w:rsidRDefault="007E5C82" w:rsidP="00C23DD6">
      <w:pPr>
        <w:textAlignment w:val="baseline"/>
        <w:rPr>
          <w:rFonts w:eastAsia="Times New Roman" w:cstheme="minorHAnsi"/>
          <w:color w:val="2A2A2A"/>
          <w:sz w:val="28"/>
          <w:szCs w:val="28"/>
        </w:rPr>
      </w:pPr>
      <w:r w:rsidRPr="001D4D4D">
        <w:rPr>
          <w:rFonts w:eastAsia="Times New Roman" w:cstheme="minorHAnsi"/>
          <w:b/>
          <w:color w:val="000000" w:themeColor="text1"/>
          <w:sz w:val="28"/>
          <w:szCs w:val="28"/>
          <w:lang w:val="en-GB"/>
        </w:rPr>
        <w:t>1</w:t>
      </w:r>
      <w:r w:rsidR="0028453D" w:rsidRPr="001D4D4D">
        <w:rPr>
          <w:rFonts w:eastAsia="Times New Roman" w:cstheme="minorHAnsi"/>
          <w:b/>
          <w:color w:val="000000" w:themeColor="text1"/>
          <w:sz w:val="28"/>
          <w:szCs w:val="28"/>
          <w:lang w:val="en-GB"/>
        </w:rPr>
        <w:t>7</w:t>
      </w:r>
      <w:r w:rsidRPr="001D4D4D">
        <w:rPr>
          <w:rFonts w:eastAsia="Times New Roman" w:cstheme="minorHAnsi"/>
          <w:b/>
          <w:color w:val="000000" w:themeColor="text1"/>
          <w:sz w:val="28"/>
          <w:szCs w:val="28"/>
          <w:lang w:val="en-GB"/>
        </w:rPr>
        <w:t>.</w:t>
      </w:r>
      <w:r w:rsidR="00B64D04" w:rsidRPr="001D4D4D">
        <w:rPr>
          <w:rFonts w:eastAsia="Times New Roman" w:cstheme="minorHAnsi"/>
          <w:b/>
          <w:color w:val="000000" w:themeColor="text1"/>
          <w:sz w:val="28"/>
          <w:szCs w:val="28"/>
          <w:lang w:val="en-GB"/>
        </w:rPr>
        <w:t xml:space="preserve"> </w:t>
      </w:r>
      <w:r w:rsidR="00B64D04" w:rsidRPr="0042324D">
        <w:rPr>
          <w:rFonts w:eastAsia="Times New Roman" w:cstheme="minorHAnsi"/>
          <w:color w:val="2A2A2A"/>
          <w:sz w:val="28"/>
          <w:szCs w:val="28"/>
        </w:rPr>
        <w:t>Shah AD, Morris MA, Hirsh DS, Warnock M, Huang Y, Mollerus M, Merchant FM,</w:t>
      </w:r>
      <w:r w:rsidR="0042324D">
        <w:rPr>
          <w:rFonts w:eastAsia="Times New Roman" w:cstheme="minorHAnsi"/>
          <w:color w:val="2A2A2A"/>
          <w:sz w:val="28"/>
          <w:szCs w:val="28"/>
        </w:rPr>
        <w:t xml:space="preserve"> </w:t>
      </w:r>
      <w:r w:rsidR="00B64D04" w:rsidRPr="0042324D">
        <w:rPr>
          <w:rFonts w:eastAsia="Times New Roman" w:cstheme="minorHAnsi"/>
          <w:color w:val="2A2A2A"/>
          <w:sz w:val="28"/>
          <w:szCs w:val="28"/>
        </w:rPr>
        <w:t>Patel AM, Delurgio DB, Patel AU, Hoskins MH, El Chami MF, Leon AR, Langberg JL, Lloyd MS. Magnetic resonance imaging safety in nonconditional pacemaker and defibrillator recipients: A meta-analysis and systematic review. Heart Rhythm 2018;15:1001–1008.</w:t>
      </w:r>
    </w:p>
    <w:p w14:paraId="2CC05315" w14:textId="4A6E1D12" w:rsidR="00925F1B" w:rsidRPr="001D4D4D" w:rsidRDefault="00925F1B" w:rsidP="00C23DD6">
      <w:pPr>
        <w:textAlignment w:val="baseline"/>
        <w:rPr>
          <w:rFonts w:eastAsia="Times New Roman" w:cstheme="minorHAnsi"/>
          <w:b/>
          <w:color w:val="000000" w:themeColor="text1"/>
          <w:sz w:val="28"/>
          <w:szCs w:val="28"/>
          <w:lang w:val="en-GB"/>
        </w:rPr>
      </w:pPr>
      <w:r w:rsidRPr="001D4D4D">
        <w:rPr>
          <w:rFonts w:eastAsia="Times New Roman" w:cstheme="minorHAnsi"/>
          <w:b/>
          <w:color w:val="000000" w:themeColor="text1"/>
          <w:sz w:val="28"/>
          <w:szCs w:val="28"/>
        </w:rPr>
        <w:t xml:space="preserve">18. </w:t>
      </w:r>
      <w:r w:rsidRPr="001D4D4D">
        <w:rPr>
          <w:rFonts w:eastAsia="Times New Roman" w:cstheme="minorHAnsi"/>
          <w:color w:val="000000" w:themeColor="text1"/>
          <w:sz w:val="28"/>
          <w:szCs w:val="28"/>
        </w:rPr>
        <w:t xml:space="preserve">CMS.gov April 10 2018: </w:t>
      </w:r>
      <w:hyperlink r:id="rId8" w:tgtFrame="_blank" w:history="1">
        <w:r w:rsidRPr="001D4D4D">
          <w:rPr>
            <w:rStyle w:val="Hyperlink"/>
            <w:rFonts w:eastAsia="Times New Roman" w:cstheme="minorHAnsi"/>
            <w:color w:val="000000" w:themeColor="text1"/>
            <w:sz w:val="28"/>
            <w:szCs w:val="28"/>
            <w:lang w:val="en-GB"/>
          </w:rPr>
          <w:t>https://www.cms.gov/medicare-coverage-database/details/nca-decision-memo.aspx?NCAId=289</w:t>
        </w:r>
      </w:hyperlink>
    </w:p>
    <w:p w14:paraId="69DA3FF1" w14:textId="3DFC93BE" w:rsidR="0034475E" w:rsidRPr="0034475E" w:rsidRDefault="0034475E" w:rsidP="00C23DD6">
      <w:pPr>
        <w:textAlignment w:val="baseline"/>
        <w:rPr>
          <w:rFonts w:eastAsia="Times New Roman" w:cstheme="minorHAnsi"/>
          <w:color w:val="2A2A2A"/>
          <w:sz w:val="28"/>
          <w:szCs w:val="28"/>
          <w:lang w:val="en-GB"/>
        </w:rPr>
      </w:pPr>
      <w:r w:rsidRPr="001D4D4D">
        <w:rPr>
          <w:rFonts w:eastAsia="Times New Roman" w:cstheme="minorHAnsi"/>
          <w:b/>
          <w:color w:val="000000" w:themeColor="text1"/>
          <w:sz w:val="28"/>
          <w:szCs w:val="28"/>
          <w:lang w:val="en-GB"/>
        </w:rPr>
        <w:t>1</w:t>
      </w:r>
      <w:r w:rsidR="00925F1B" w:rsidRPr="001D4D4D">
        <w:rPr>
          <w:rFonts w:eastAsia="Times New Roman" w:cstheme="minorHAnsi"/>
          <w:b/>
          <w:color w:val="000000" w:themeColor="text1"/>
          <w:sz w:val="28"/>
          <w:szCs w:val="28"/>
          <w:lang w:val="en-GB"/>
        </w:rPr>
        <w:t>9</w:t>
      </w:r>
      <w:r w:rsidRPr="001D4D4D">
        <w:rPr>
          <w:rFonts w:eastAsia="Times New Roman" w:cstheme="minorHAnsi"/>
          <w:b/>
          <w:color w:val="000000" w:themeColor="text1"/>
          <w:sz w:val="28"/>
          <w:szCs w:val="28"/>
          <w:lang w:val="en-GB"/>
        </w:rPr>
        <w:t xml:space="preserve">. </w:t>
      </w:r>
      <w:r w:rsidRPr="001D4D4D">
        <w:rPr>
          <w:rFonts w:eastAsia="Times New Roman" w:cstheme="minorHAnsi"/>
          <w:color w:val="000000" w:themeColor="text1"/>
          <w:sz w:val="28"/>
          <w:szCs w:val="28"/>
          <w:lang w:val="en-GB"/>
        </w:rPr>
        <w:t xml:space="preserve">British Cardiovascular </w:t>
      </w:r>
      <w:r w:rsidRPr="0034475E">
        <w:rPr>
          <w:rFonts w:eastAsia="Times New Roman" w:cstheme="minorHAnsi"/>
          <w:color w:val="2A2A2A"/>
          <w:sz w:val="28"/>
          <w:szCs w:val="28"/>
          <w:lang w:val="en-GB"/>
        </w:rPr>
        <w:t>Society and Royal College of Radiologists joint statement on MRI for patients with pacemakers and implantable cardioverter defibrillators MRI conditional and legacy devices. 2018 August 10. www.bcs.com</w:t>
      </w:r>
    </w:p>
    <w:p w14:paraId="49C6A914" w14:textId="762D47EB" w:rsidR="0015082C" w:rsidRPr="0015082C" w:rsidRDefault="002A6BB1" w:rsidP="0045327D">
      <w:pPr>
        <w:rPr>
          <w:color w:val="000000" w:themeColor="text1"/>
          <w:sz w:val="28"/>
          <w:szCs w:val="28"/>
          <w:lang w:val="en-GB"/>
        </w:rPr>
      </w:pPr>
      <w:r w:rsidRPr="002A6BB1">
        <w:rPr>
          <w:b/>
          <w:color w:val="000000" w:themeColor="text1"/>
          <w:sz w:val="28"/>
          <w:szCs w:val="28"/>
          <w:lang w:val="en-GB"/>
        </w:rPr>
        <w:t> </w:t>
      </w:r>
      <w:r w:rsidR="0015082C" w:rsidRPr="0015082C">
        <w:rPr>
          <w:rFonts w:ascii="Arial" w:eastAsia="Times New Roman" w:hAnsi="Arial" w:cs="Arial"/>
          <w:color w:val="8B8B8B"/>
          <w:sz w:val="21"/>
          <w:szCs w:val="21"/>
          <w:lang w:val="en-GB"/>
        </w:rPr>
        <w:t xml:space="preserve"> </w:t>
      </w:r>
    </w:p>
    <w:p w14:paraId="0BA2DA35" w14:textId="4E01AC6C" w:rsidR="002A6BB1" w:rsidRPr="002A6BB1" w:rsidRDefault="002A6BB1" w:rsidP="002A6BB1">
      <w:pPr>
        <w:rPr>
          <w:b/>
          <w:color w:val="000000" w:themeColor="text1"/>
          <w:sz w:val="28"/>
          <w:szCs w:val="28"/>
          <w:lang w:val="en-GB"/>
        </w:rPr>
      </w:pPr>
    </w:p>
    <w:p w14:paraId="4FA5569C" w14:textId="0AF1C3C3" w:rsidR="00CB46C2" w:rsidRPr="002A6BB1" w:rsidRDefault="00CB46C2" w:rsidP="00CB46C2">
      <w:pPr>
        <w:rPr>
          <w:color w:val="000000" w:themeColor="text1"/>
          <w:sz w:val="28"/>
          <w:szCs w:val="28"/>
          <w:lang w:val="en-GB"/>
        </w:rPr>
      </w:pPr>
    </w:p>
    <w:p w14:paraId="67EF21AE" w14:textId="4B696DBB" w:rsidR="005F4488" w:rsidRPr="005F4488" w:rsidRDefault="005F4488">
      <w:pPr>
        <w:rPr>
          <w:color w:val="000000" w:themeColor="text1"/>
          <w:sz w:val="28"/>
          <w:szCs w:val="28"/>
        </w:rPr>
      </w:pPr>
    </w:p>
    <w:sectPr w:rsidR="005F4488" w:rsidRPr="005F4488" w:rsidSect="00015BC2">
      <w:footerReference w:type="even"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7D045" w14:textId="77777777" w:rsidR="003D66B3" w:rsidRDefault="003D66B3" w:rsidP="009A6EB3">
      <w:r>
        <w:separator/>
      </w:r>
    </w:p>
  </w:endnote>
  <w:endnote w:type="continuationSeparator" w:id="0">
    <w:p w14:paraId="0130E4F6" w14:textId="77777777" w:rsidR="003D66B3" w:rsidRDefault="003D66B3" w:rsidP="009A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62751201"/>
      <w:docPartObj>
        <w:docPartGallery w:val="Page Numbers (Bottom of Page)"/>
        <w:docPartUnique/>
      </w:docPartObj>
    </w:sdtPr>
    <w:sdtEndPr>
      <w:rPr>
        <w:rStyle w:val="PageNumber"/>
      </w:rPr>
    </w:sdtEndPr>
    <w:sdtContent>
      <w:p w14:paraId="6EB9FA71" w14:textId="77777777" w:rsidR="005325D5" w:rsidRDefault="005325D5" w:rsidP="005325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C9B21D" w14:textId="77777777" w:rsidR="005325D5" w:rsidRDefault="005325D5" w:rsidP="009A6E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106631"/>
      <w:docPartObj>
        <w:docPartGallery w:val="Page Numbers (Bottom of Page)"/>
        <w:docPartUnique/>
      </w:docPartObj>
    </w:sdtPr>
    <w:sdtEndPr>
      <w:rPr>
        <w:rStyle w:val="PageNumber"/>
      </w:rPr>
    </w:sdtEndPr>
    <w:sdtContent>
      <w:p w14:paraId="7FDC97F0" w14:textId="77777777" w:rsidR="005325D5" w:rsidRDefault="005325D5" w:rsidP="005325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BDCAAC" w14:textId="77777777" w:rsidR="005325D5" w:rsidRDefault="005325D5" w:rsidP="009A6E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2EE12" w14:textId="77777777" w:rsidR="003D66B3" w:rsidRDefault="003D66B3" w:rsidP="009A6EB3">
      <w:r>
        <w:separator/>
      </w:r>
    </w:p>
  </w:footnote>
  <w:footnote w:type="continuationSeparator" w:id="0">
    <w:p w14:paraId="0D1168D4" w14:textId="77777777" w:rsidR="003D66B3" w:rsidRDefault="003D66B3" w:rsidP="009A6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B3"/>
    <w:rsid w:val="00015BC2"/>
    <w:rsid w:val="0004346C"/>
    <w:rsid w:val="000434EE"/>
    <w:rsid w:val="00053818"/>
    <w:rsid w:val="0012115C"/>
    <w:rsid w:val="0015054F"/>
    <w:rsid w:val="0015082C"/>
    <w:rsid w:val="00165DD0"/>
    <w:rsid w:val="00186A1D"/>
    <w:rsid w:val="00186D3B"/>
    <w:rsid w:val="00190AD5"/>
    <w:rsid w:val="001C5383"/>
    <w:rsid w:val="001D4D4D"/>
    <w:rsid w:val="001F23C9"/>
    <w:rsid w:val="002267F2"/>
    <w:rsid w:val="00273404"/>
    <w:rsid w:val="0027493B"/>
    <w:rsid w:val="0028453D"/>
    <w:rsid w:val="00286740"/>
    <w:rsid w:val="00293015"/>
    <w:rsid w:val="002A6BB1"/>
    <w:rsid w:val="0032795F"/>
    <w:rsid w:val="00330E04"/>
    <w:rsid w:val="00334A09"/>
    <w:rsid w:val="0034475E"/>
    <w:rsid w:val="00350228"/>
    <w:rsid w:val="00351D7E"/>
    <w:rsid w:val="00362A91"/>
    <w:rsid w:val="0037189B"/>
    <w:rsid w:val="003863F2"/>
    <w:rsid w:val="00390EA1"/>
    <w:rsid w:val="003B466A"/>
    <w:rsid w:val="003C4B6B"/>
    <w:rsid w:val="003D66B3"/>
    <w:rsid w:val="0042324D"/>
    <w:rsid w:val="0045327D"/>
    <w:rsid w:val="00483D96"/>
    <w:rsid w:val="004A3B0A"/>
    <w:rsid w:val="004B3A5C"/>
    <w:rsid w:val="004B5744"/>
    <w:rsid w:val="004E2E3A"/>
    <w:rsid w:val="004E2E5B"/>
    <w:rsid w:val="0051441C"/>
    <w:rsid w:val="00523605"/>
    <w:rsid w:val="005325D5"/>
    <w:rsid w:val="00536394"/>
    <w:rsid w:val="005459DF"/>
    <w:rsid w:val="00551BA9"/>
    <w:rsid w:val="0057228A"/>
    <w:rsid w:val="0057332C"/>
    <w:rsid w:val="005A14CA"/>
    <w:rsid w:val="005C398F"/>
    <w:rsid w:val="005F4488"/>
    <w:rsid w:val="007134C3"/>
    <w:rsid w:val="00742B4D"/>
    <w:rsid w:val="0077769B"/>
    <w:rsid w:val="007C3978"/>
    <w:rsid w:val="007D491E"/>
    <w:rsid w:val="007D4AA7"/>
    <w:rsid w:val="007E5C82"/>
    <w:rsid w:val="00814649"/>
    <w:rsid w:val="00842FD3"/>
    <w:rsid w:val="008901DE"/>
    <w:rsid w:val="008A1C67"/>
    <w:rsid w:val="008D2260"/>
    <w:rsid w:val="008D53A6"/>
    <w:rsid w:val="00900801"/>
    <w:rsid w:val="00911E51"/>
    <w:rsid w:val="00917B82"/>
    <w:rsid w:val="00925F1B"/>
    <w:rsid w:val="00926AF9"/>
    <w:rsid w:val="00996465"/>
    <w:rsid w:val="009A6EB3"/>
    <w:rsid w:val="009A7710"/>
    <w:rsid w:val="009B5546"/>
    <w:rsid w:val="009F7F80"/>
    <w:rsid w:val="00A211D7"/>
    <w:rsid w:val="00A34A19"/>
    <w:rsid w:val="00A40894"/>
    <w:rsid w:val="00A45452"/>
    <w:rsid w:val="00A548F5"/>
    <w:rsid w:val="00A57912"/>
    <w:rsid w:val="00A630E7"/>
    <w:rsid w:val="00A67FFE"/>
    <w:rsid w:val="00A70BDB"/>
    <w:rsid w:val="00A95F3B"/>
    <w:rsid w:val="00AB2C8A"/>
    <w:rsid w:val="00AF2D12"/>
    <w:rsid w:val="00B138B2"/>
    <w:rsid w:val="00B4382E"/>
    <w:rsid w:val="00B4441A"/>
    <w:rsid w:val="00B64D04"/>
    <w:rsid w:val="00B71C01"/>
    <w:rsid w:val="00B878A5"/>
    <w:rsid w:val="00B91BA1"/>
    <w:rsid w:val="00B95893"/>
    <w:rsid w:val="00B96F50"/>
    <w:rsid w:val="00BD78F6"/>
    <w:rsid w:val="00C0332B"/>
    <w:rsid w:val="00C12653"/>
    <w:rsid w:val="00C22727"/>
    <w:rsid w:val="00C23DD6"/>
    <w:rsid w:val="00C31746"/>
    <w:rsid w:val="00C4537E"/>
    <w:rsid w:val="00C86702"/>
    <w:rsid w:val="00C87CB2"/>
    <w:rsid w:val="00CB46C2"/>
    <w:rsid w:val="00CC41B6"/>
    <w:rsid w:val="00CF4FBB"/>
    <w:rsid w:val="00CF7228"/>
    <w:rsid w:val="00D10511"/>
    <w:rsid w:val="00D86FE2"/>
    <w:rsid w:val="00D903EF"/>
    <w:rsid w:val="00D97848"/>
    <w:rsid w:val="00DB03D1"/>
    <w:rsid w:val="00DE5936"/>
    <w:rsid w:val="00DE7C9A"/>
    <w:rsid w:val="00E12258"/>
    <w:rsid w:val="00E12F45"/>
    <w:rsid w:val="00E452A8"/>
    <w:rsid w:val="00E53913"/>
    <w:rsid w:val="00E57605"/>
    <w:rsid w:val="00E96B97"/>
    <w:rsid w:val="00EB10BF"/>
    <w:rsid w:val="00EC4333"/>
    <w:rsid w:val="00EE6BD9"/>
    <w:rsid w:val="00EF4094"/>
    <w:rsid w:val="00EF7A3F"/>
    <w:rsid w:val="00F04459"/>
    <w:rsid w:val="00F22A1C"/>
    <w:rsid w:val="00F25C00"/>
    <w:rsid w:val="00F3603C"/>
    <w:rsid w:val="00F4181A"/>
    <w:rsid w:val="00F452D5"/>
    <w:rsid w:val="00F61FDD"/>
    <w:rsid w:val="00F643E0"/>
    <w:rsid w:val="00F71DA1"/>
    <w:rsid w:val="00F94E3F"/>
    <w:rsid w:val="00FE76A6"/>
    <w:rsid w:val="00FF63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BCA755"/>
  <w14:defaultImageDpi w14:val="32767"/>
  <w15:docId w15:val="{B4A663D8-435B-9147-A102-93992FC5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6EB3"/>
    <w:pPr>
      <w:tabs>
        <w:tab w:val="center" w:pos="4513"/>
        <w:tab w:val="right" w:pos="9026"/>
      </w:tabs>
    </w:pPr>
  </w:style>
  <w:style w:type="character" w:customStyle="1" w:styleId="FooterChar">
    <w:name w:val="Footer Char"/>
    <w:basedOn w:val="DefaultParagraphFont"/>
    <w:link w:val="Footer"/>
    <w:uiPriority w:val="99"/>
    <w:rsid w:val="009A6EB3"/>
  </w:style>
  <w:style w:type="character" w:styleId="PageNumber">
    <w:name w:val="page number"/>
    <w:basedOn w:val="DefaultParagraphFont"/>
    <w:uiPriority w:val="99"/>
    <w:semiHidden/>
    <w:unhideWhenUsed/>
    <w:rsid w:val="009A6EB3"/>
  </w:style>
  <w:style w:type="character" w:styleId="Hyperlink">
    <w:name w:val="Hyperlink"/>
    <w:basedOn w:val="DefaultParagraphFont"/>
    <w:uiPriority w:val="99"/>
    <w:unhideWhenUsed/>
    <w:rsid w:val="00CB46C2"/>
    <w:rPr>
      <w:color w:val="0563C1" w:themeColor="hyperlink"/>
      <w:u w:val="single"/>
    </w:rPr>
  </w:style>
  <w:style w:type="character" w:customStyle="1" w:styleId="UnresolvedMention1">
    <w:name w:val="Unresolved Mention1"/>
    <w:basedOn w:val="DefaultParagraphFont"/>
    <w:uiPriority w:val="99"/>
    <w:rsid w:val="00CB46C2"/>
    <w:rPr>
      <w:color w:val="605E5C"/>
      <w:shd w:val="clear" w:color="auto" w:fill="E1DFDD"/>
    </w:rPr>
  </w:style>
  <w:style w:type="character" w:styleId="FollowedHyperlink">
    <w:name w:val="FollowedHyperlink"/>
    <w:basedOn w:val="DefaultParagraphFont"/>
    <w:uiPriority w:val="99"/>
    <w:semiHidden/>
    <w:unhideWhenUsed/>
    <w:rsid w:val="00CB46C2"/>
    <w:rPr>
      <w:color w:val="954F72" w:themeColor="followedHyperlink"/>
      <w:u w:val="single"/>
    </w:rPr>
  </w:style>
  <w:style w:type="character" w:customStyle="1" w:styleId="apple-converted-space">
    <w:name w:val="apple-converted-space"/>
    <w:basedOn w:val="DefaultParagraphFont"/>
    <w:rsid w:val="00C22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6779">
      <w:bodyDiv w:val="1"/>
      <w:marLeft w:val="0"/>
      <w:marRight w:val="0"/>
      <w:marTop w:val="0"/>
      <w:marBottom w:val="0"/>
      <w:divBdr>
        <w:top w:val="none" w:sz="0" w:space="0" w:color="auto"/>
        <w:left w:val="none" w:sz="0" w:space="0" w:color="auto"/>
        <w:bottom w:val="none" w:sz="0" w:space="0" w:color="auto"/>
        <w:right w:val="none" w:sz="0" w:space="0" w:color="auto"/>
      </w:divBdr>
      <w:divsChild>
        <w:div w:id="1872303031">
          <w:marLeft w:val="0"/>
          <w:marRight w:val="0"/>
          <w:marTop w:val="0"/>
          <w:marBottom w:val="0"/>
          <w:divBdr>
            <w:top w:val="none" w:sz="0" w:space="0" w:color="auto"/>
            <w:left w:val="none" w:sz="0" w:space="0" w:color="auto"/>
            <w:bottom w:val="none" w:sz="0" w:space="0" w:color="auto"/>
            <w:right w:val="none" w:sz="0" w:space="0" w:color="auto"/>
          </w:divBdr>
        </w:div>
        <w:div w:id="1417365761">
          <w:marLeft w:val="0"/>
          <w:marRight w:val="0"/>
          <w:marTop w:val="0"/>
          <w:marBottom w:val="0"/>
          <w:divBdr>
            <w:top w:val="none" w:sz="0" w:space="0" w:color="auto"/>
            <w:left w:val="none" w:sz="0" w:space="0" w:color="auto"/>
            <w:bottom w:val="none" w:sz="0" w:space="0" w:color="auto"/>
            <w:right w:val="none" w:sz="0" w:space="0" w:color="auto"/>
          </w:divBdr>
        </w:div>
        <w:div w:id="929705399">
          <w:marLeft w:val="0"/>
          <w:marRight w:val="0"/>
          <w:marTop w:val="0"/>
          <w:marBottom w:val="0"/>
          <w:divBdr>
            <w:top w:val="none" w:sz="0" w:space="0" w:color="auto"/>
            <w:left w:val="none" w:sz="0" w:space="0" w:color="auto"/>
            <w:bottom w:val="none" w:sz="0" w:space="0" w:color="auto"/>
            <w:right w:val="none" w:sz="0" w:space="0" w:color="auto"/>
          </w:divBdr>
        </w:div>
        <w:div w:id="1486507358">
          <w:marLeft w:val="0"/>
          <w:marRight w:val="0"/>
          <w:marTop w:val="0"/>
          <w:marBottom w:val="0"/>
          <w:divBdr>
            <w:top w:val="none" w:sz="0" w:space="0" w:color="auto"/>
            <w:left w:val="none" w:sz="0" w:space="0" w:color="auto"/>
            <w:bottom w:val="none" w:sz="0" w:space="0" w:color="auto"/>
            <w:right w:val="none" w:sz="0" w:space="0" w:color="auto"/>
          </w:divBdr>
        </w:div>
        <w:div w:id="808982101">
          <w:marLeft w:val="0"/>
          <w:marRight w:val="0"/>
          <w:marTop w:val="0"/>
          <w:marBottom w:val="0"/>
          <w:divBdr>
            <w:top w:val="none" w:sz="0" w:space="0" w:color="auto"/>
            <w:left w:val="none" w:sz="0" w:space="0" w:color="auto"/>
            <w:bottom w:val="none" w:sz="0" w:space="0" w:color="auto"/>
            <w:right w:val="none" w:sz="0" w:space="0" w:color="auto"/>
          </w:divBdr>
        </w:div>
        <w:div w:id="1024789404">
          <w:marLeft w:val="0"/>
          <w:marRight w:val="0"/>
          <w:marTop w:val="0"/>
          <w:marBottom w:val="0"/>
          <w:divBdr>
            <w:top w:val="none" w:sz="0" w:space="0" w:color="auto"/>
            <w:left w:val="none" w:sz="0" w:space="0" w:color="auto"/>
            <w:bottom w:val="none" w:sz="0" w:space="0" w:color="auto"/>
            <w:right w:val="none" w:sz="0" w:space="0" w:color="auto"/>
          </w:divBdr>
        </w:div>
        <w:div w:id="1507161891">
          <w:marLeft w:val="0"/>
          <w:marRight w:val="0"/>
          <w:marTop w:val="0"/>
          <w:marBottom w:val="0"/>
          <w:divBdr>
            <w:top w:val="none" w:sz="0" w:space="0" w:color="auto"/>
            <w:left w:val="none" w:sz="0" w:space="0" w:color="auto"/>
            <w:bottom w:val="none" w:sz="0" w:space="0" w:color="auto"/>
            <w:right w:val="none" w:sz="0" w:space="0" w:color="auto"/>
          </w:divBdr>
        </w:div>
        <w:div w:id="346369152">
          <w:marLeft w:val="0"/>
          <w:marRight w:val="0"/>
          <w:marTop w:val="0"/>
          <w:marBottom w:val="0"/>
          <w:divBdr>
            <w:top w:val="none" w:sz="0" w:space="0" w:color="auto"/>
            <w:left w:val="none" w:sz="0" w:space="0" w:color="auto"/>
            <w:bottom w:val="none" w:sz="0" w:space="0" w:color="auto"/>
            <w:right w:val="none" w:sz="0" w:space="0" w:color="auto"/>
          </w:divBdr>
        </w:div>
        <w:div w:id="1000356702">
          <w:marLeft w:val="0"/>
          <w:marRight w:val="0"/>
          <w:marTop w:val="0"/>
          <w:marBottom w:val="0"/>
          <w:divBdr>
            <w:top w:val="none" w:sz="0" w:space="0" w:color="auto"/>
            <w:left w:val="none" w:sz="0" w:space="0" w:color="auto"/>
            <w:bottom w:val="none" w:sz="0" w:space="0" w:color="auto"/>
            <w:right w:val="none" w:sz="0" w:space="0" w:color="auto"/>
          </w:divBdr>
        </w:div>
      </w:divsChild>
    </w:div>
    <w:div w:id="683633443">
      <w:bodyDiv w:val="1"/>
      <w:marLeft w:val="0"/>
      <w:marRight w:val="0"/>
      <w:marTop w:val="0"/>
      <w:marBottom w:val="0"/>
      <w:divBdr>
        <w:top w:val="none" w:sz="0" w:space="0" w:color="auto"/>
        <w:left w:val="none" w:sz="0" w:space="0" w:color="auto"/>
        <w:bottom w:val="none" w:sz="0" w:space="0" w:color="auto"/>
        <w:right w:val="none" w:sz="0" w:space="0" w:color="auto"/>
      </w:divBdr>
      <w:divsChild>
        <w:div w:id="2127965886">
          <w:marLeft w:val="0"/>
          <w:marRight w:val="0"/>
          <w:marTop w:val="0"/>
          <w:marBottom w:val="0"/>
          <w:divBdr>
            <w:top w:val="none" w:sz="0" w:space="0" w:color="auto"/>
            <w:left w:val="none" w:sz="0" w:space="0" w:color="auto"/>
            <w:bottom w:val="none" w:sz="0" w:space="0" w:color="auto"/>
            <w:right w:val="none" w:sz="0" w:space="0" w:color="auto"/>
          </w:divBdr>
          <w:divsChild>
            <w:div w:id="225839274">
              <w:marLeft w:val="0"/>
              <w:marRight w:val="0"/>
              <w:marTop w:val="0"/>
              <w:marBottom w:val="0"/>
              <w:divBdr>
                <w:top w:val="none" w:sz="0" w:space="0" w:color="auto"/>
                <w:left w:val="none" w:sz="0" w:space="0" w:color="auto"/>
                <w:bottom w:val="none" w:sz="0" w:space="0" w:color="auto"/>
                <w:right w:val="none" w:sz="0" w:space="0" w:color="auto"/>
              </w:divBdr>
              <w:divsChild>
                <w:div w:id="1478719287">
                  <w:marLeft w:val="0"/>
                  <w:marRight w:val="0"/>
                  <w:marTop w:val="0"/>
                  <w:marBottom w:val="0"/>
                  <w:divBdr>
                    <w:top w:val="none" w:sz="0" w:space="0" w:color="auto"/>
                    <w:left w:val="none" w:sz="0" w:space="0" w:color="auto"/>
                    <w:bottom w:val="none" w:sz="0" w:space="0" w:color="auto"/>
                    <w:right w:val="none" w:sz="0" w:space="0" w:color="auto"/>
                  </w:divBdr>
                </w:div>
                <w:div w:id="788357781">
                  <w:marLeft w:val="0"/>
                  <w:marRight w:val="0"/>
                  <w:marTop w:val="0"/>
                  <w:marBottom w:val="0"/>
                  <w:divBdr>
                    <w:top w:val="none" w:sz="0" w:space="0" w:color="auto"/>
                    <w:left w:val="none" w:sz="0" w:space="0" w:color="auto"/>
                    <w:bottom w:val="none" w:sz="0" w:space="0" w:color="auto"/>
                    <w:right w:val="none" w:sz="0" w:space="0" w:color="auto"/>
                  </w:divBdr>
                </w:div>
              </w:divsChild>
            </w:div>
            <w:div w:id="784538316">
              <w:marLeft w:val="0"/>
              <w:marRight w:val="0"/>
              <w:marTop w:val="0"/>
              <w:marBottom w:val="0"/>
              <w:divBdr>
                <w:top w:val="none" w:sz="0" w:space="0" w:color="auto"/>
                <w:left w:val="none" w:sz="0" w:space="0" w:color="auto"/>
                <w:bottom w:val="none" w:sz="0" w:space="0" w:color="auto"/>
                <w:right w:val="none" w:sz="0" w:space="0" w:color="auto"/>
              </w:divBdr>
              <w:divsChild>
                <w:div w:id="1957787338">
                  <w:marLeft w:val="0"/>
                  <w:marRight w:val="0"/>
                  <w:marTop w:val="0"/>
                  <w:marBottom w:val="0"/>
                  <w:divBdr>
                    <w:top w:val="none" w:sz="0" w:space="0" w:color="auto"/>
                    <w:left w:val="none" w:sz="0" w:space="0" w:color="auto"/>
                    <w:bottom w:val="none" w:sz="0" w:space="0" w:color="auto"/>
                    <w:right w:val="none" w:sz="0" w:space="0" w:color="auto"/>
                  </w:divBdr>
                </w:div>
                <w:div w:id="1614938457">
                  <w:marLeft w:val="0"/>
                  <w:marRight w:val="0"/>
                  <w:marTop w:val="0"/>
                  <w:marBottom w:val="0"/>
                  <w:divBdr>
                    <w:top w:val="none" w:sz="0" w:space="0" w:color="auto"/>
                    <w:left w:val="none" w:sz="0" w:space="0" w:color="auto"/>
                    <w:bottom w:val="none" w:sz="0" w:space="0" w:color="auto"/>
                    <w:right w:val="none" w:sz="0" w:space="0" w:color="auto"/>
                  </w:divBdr>
                </w:div>
              </w:divsChild>
            </w:div>
            <w:div w:id="693925109">
              <w:marLeft w:val="0"/>
              <w:marRight w:val="0"/>
              <w:marTop w:val="0"/>
              <w:marBottom w:val="0"/>
              <w:divBdr>
                <w:top w:val="none" w:sz="0" w:space="0" w:color="auto"/>
                <w:left w:val="none" w:sz="0" w:space="0" w:color="auto"/>
                <w:bottom w:val="none" w:sz="0" w:space="0" w:color="auto"/>
                <w:right w:val="none" w:sz="0" w:space="0" w:color="auto"/>
              </w:divBdr>
              <w:divsChild>
                <w:div w:id="142697514">
                  <w:marLeft w:val="0"/>
                  <w:marRight w:val="0"/>
                  <w:marTop w:val="0"/>
                  <w:marBottom w:val="0"/>
                  <w:divBdr>
                    <w:top w:val="none" w:sz="0" w:space="0" w:color="auto"/>
                    <w:left w:val="none" w:sz="0" w:space="0" w:color="auto"/>
                    <w:bottom w:val="none" w:sz="0" w:space="0" w:color="auto"/>
                    <w:right w:val="none" w:sz="0" w:space="0" w:color="auto"/>
                  </w:divBdr>
                </w:div>
                <w:div w:id="13141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2726">
          <w:marLeft w:val="0"/>
          <w:marRight w:val="0"/>
          <w:marTop w:val="0"/>
          <w:marBottom w:val="0"/>
          <w:divBdr>
            <w:top w:val="none" w:sz="0" w:space="0" w:color="auto"/>
            <w:left w:val="none" w:sz="0" w:space="0" w:color="auto"/>
            <w:bottom w:val="none" w:sz="0" w:space="0" w:color="auto"/>
            <w:right w:val="none" w:sz="0" w:space="0" w:color="auto"/>
          </w:divBdr>
        </w:div>
        <w:div w:id="1047798981">
          <w:marLeft w:val="0"/>
          <w:marRight w:val="0"/>
          <w:marTop w:val="0"/>
          <w:marBottom w:val="0"/>
          <w:divBdr>
            <w:top w:val="none" w:sz="0" w:space="0" w:color="auto"/>
            <w:left w:val="none" w:sz="0" w:space="0" w:color="auto"/>
            <w:bottom w:val="none" w:sz="0" w:space="0" w:color="auto"/>
            <w:right w:val="none" w:sz="0" w:space="0" w:color="auto"/>
          </w:divBdr>
        </w:div>
        <w:div w:id="671376329">
          <w:marLeft w:val="0"/>
          <w:marRight w:val="0"/>
          <w:marTop w:val="0"/>
          <w:marBottom w:val="0"/>
          <w:divBdr>
            <w:top w:val="none" w:sz="0" w:space="0" w:color="auto"/>
            <w:left w:val="none" w:sz="0" w:space="0" w:color="auto"/>
            <w:bottom w:val="none" w:sz="0" w:space="0" w:color="auto"/>
            <w:right w:val="none" w:sz="0" w:space="0" w:color="auto"/>
          </w:divBdr>
        </w:div>
        <w:div w:id="843477120">
          <w:marLeft w:val="0"/>
          <w:marRight w:val="0"/>
          <w:marTop w:val="0"/>
          <w:marBottom w:val="0"/>
          <w:divBdr>
            <w:top w:val="none" w:sz="0" w:space="0" w:color="auto"/>
            <w:left w:val="none" w:sz="0" w:space="0" w:color="auto"/>
            <w:bottom w:val="none" w:sz="0" w:space="0" w:color="auto"/>
            <w:right w:val="none" w:sz="0" w:space="0" w:color="auto"/>
          </w:divBdr>
        </w:div>
        <w:div w:id="413623244">
          <w:marLeft w:val="0"/>
          <w:marRight w:val="0"/>
          <w:marTop w:val="0"/>
          <w:marBottom w:val="0"/>
          <w:divBdr>
            <w:top w:val="none" w:sz="0" w:space="0" w:color="auto"/>
            <w:left w:val="none" w:sz="0" w:space="0" w:color="auto"/>
            <w:bottom w:val="none" w:sz="0" w:space="0" w:color="auto"/>
            <w:right w:val="none" w:sz="0" w:space="0" w:color="auto"/>
          </w:divBdr>
        </w:div>
        <w:div w:id="870655623">
          <w:marLeft w:val="0"/>
          <w:marRight w:val="0"/>
          <w:marTop w:val="0"/>
          <w:marBottom w:val="0"/>
          <w:divBdr>
            <w:top w:val="none" w:sz="0" w:space="0" w:color="auto"/>
            <w:left w:val="none" w:sz="0" w:space="0" w:color="auto"/>
            <w:bottom w:val="none" w:sz="0" w:space="0" w:color="auto"/>
            <w:right w:val="none" w:sz="0" w:space="0" w:color="auto"/>
          </w:divBdr>
        </w:div>
      </w:divsChild>
    </w:div>
    <w:div w:id="702218304">
      <w:bodyDiv w:val="1"/>
      <w:marLeft w:val="0"/>
      <w:marRight w:val="0"/>
      <w:marTop w:val="0"/>
      <w:marBottom w:val="0"/>
      <w:divBdr>
        <w:top w:val="none" w:sz="0" w:space="0" w:color="auto"/>
        <w:left w:val="none" w:sz="0" w:space="0" w:color="auto"/>
        <w:bottom w:val="none" w:sz="0" w:space="0" w:color="auto"/>
        <w:right w:val="none" w:sz="0" w:space="0" w:color="auto"/>
      </w:divBdr>
    </w:div>
    <w:div w:id="1400857408">
      <w:bodyDiv w:val="1"/>
      <w:marLeft w:val="0"/>
      <w:marRight w:val="0"/>
      <w:marTop w:val="0"/>
      <w:marBottom w:val="0"/>
      <w:divBdr>
        <w:top w:val="none" w:sz="0" w:space="0" w:color="auto"/>
        <w:left w:val="none" w:sz="0" w:space="0" w:color="auto"/>
        <w:bottom w:val="none" w:sz="0" w:space="0" w:color="auto"/>
        <w:right w:val="none" w:sz="0" w:space="0" w:color="auto"/>
      </w:divBdr>
      <w:divsChild>
        <w:div w:id="1216894682">
          <w:marLeft w:val="0"/>
          <w:marRight w:val="0"/>
          <w:marTop w:val="0"/>
          <w:marBottom w:val="0"/>
          <w:divBdr>
            <w:top w:val="none" w:sz="0" w:space="0" w:color="auto"/>
            <w:left w:val="none" w:sz="0" w:space="0" w:color="auto"/>
            <w:bottom w:val="none" w:sz="0" w:space="0" w:color="auto"/>
            <w:right w:val="none" w:sz="0" w:space="0" w:color="auto"/>
          </w:divBdr>
          <w:divsChild>
            <w:div w:id="1713840216">
              <w:marLeft w:val="0"/>
              <w:marRight w:val="0"/>
              <w:marTop w:val="0"/>
              <w:marBottom w:val="0"/>
              <w:divBdr>
                <w:top w:val="none" w:sz="0" w:space="0" w:color="auto"/>
                <w:left w:val="none" w:sz="0" w:space="0" w:color="auto"/>
                <w:bottom w:val="none" w:sz="0" w:space="0" w:color="auto"/>
                <w:right w:val="none" w:sz="0" w:space="0" w:color="auto"/>
              </w:divBdr>
              <w:divsChild>
                <w:div w:id="1517188590">
                  <w:marLeft w:val="0"/>
                  <w:marRight w:val="0"/>
                  <w:marTop w:val="0"/>
                  <w:marBottom w:val="0"/>
                  <w:divBdr>
                    <w:top w:val="none" w:sz="0" w:space="0" w:color="auto"/>
                    <w:left w:val="none" w:sz="0" w:space="0" w:color="auto"/>
                    <w:bottom w:val="none" w:sz="0" w:space="0" w:color="auto"/>
                    <w:right w:val="none" w:sz="0" w:space="0" w:color="auto"/>
                  </w:divBdr>
                </w:div>
                <w:div w:id="1581022022">
                  <w:marLeft w:val="0"/>
                  <w:marRight w:val="0"/>
                  <w:marTop w:val="0"/>
                  <w:marBottom w:val="0"/>
                  <w:divBdr>
                    <w:top w:val="none" w:sz="0" w:space="0" w:color="auto"/>
                    <w:left w:val="none" w:sz="0" w:space="0" w:color="auto"/>
                    <w:bottom w:val="none" w:sz="0" w:space="0" w:color="auto"/>
                    <w:right w:val="none" w:sz="0" w:space="0" w:color="auto"/>
                  </w:divBdr>
                </w:div>
              </w:divsChild>
            </w:div>
            <w:div w:id="225190892">
              <w:marLeft w:val="0"/>
              <w:marRight w:val="0"/>
              <w:marTop w:val="0"/>
              <w:marBottom w:val="0"/>
              <w:divBdr>
                <w:top w:val="none" w:sz="0" w:space="0" w:color="auto"/>
                <w:left w:val="none" w:sz="0" w:space="0" w:color="auto"/>
                <w:bottom w:val="none" w:sz="0" w:space="0" w:color="auto"/>
                <w:right w:val="none" w:sz="0" w:space="0" w:color="auto"/>
              </w:divBdr>
              <w:divsChild>
                <w:div w:id="1359702409">
                  <w:marLeft w:val="0"/>
                  <w:marRight w:val="0"/>
                  <w:marTop w:val="0"/>
                  <w:marBottom w:val="0"/>
                  <w:divBdr>
                    <w:top w:val="none" w:sz="0" w:space="0" w:color="auto"/>
                    <w:left w:val="none" w:sz="0" w:space="0" w:color="auto"/>
                    <w:bottom w:val="none" w:sz="0" w:space="0" w:color="auto"/>
                    <w:right w:val="none" w:sz="0" w:space="0" w:color="auto"/>
                  </w:divBdr>
                </w:div>
                <w:div w:id="1160074803">
                  <w:marLeft w:val="0"/>
                  <w:marRight w:val="0"/>
                  <w:marTop w:val="0"/>
                  <w:marBottom w:val="0"/>
                  <w:divBdr>
                    <w:top w:val="none" w:sz="0" w:space="0" w:color="auto"/>
                    <w:left w:val="none" w:sz="0" w:space="0" w:color="auto"/>
                    <w:bottom w:val="none" w:sz="0" w:space="0" w:color="auto"/>
                    <w:right w:val="none" w:sz="0" w:space="0" w:color="auto"/>
                  </w:divBdr>
                </w:div>
              </w:divsChild>
            </w:div>
            <w:div w:id="1636792667">
              <w:marLeft w:val="0"/>
              <w:marRight w:val="0"/>
              <w:marTop w:val="0"/>
              <w:marBottom w:val="0"/>
              <w:divBdr>
                <w:top w:val="none" w:sz="0" w:space="0" w:color="auto"/>
                <w:left w:val="none" w:sz="0" w:space="0" w:color="auto"/>
                <w:bottom w:val="none" w:sz="0" w:space="0" w:color="auto"/>
                <w:right w:val="none" w:sz="0" w:space="0" w:color="auto"/>
              </w:divBdr>
              <w:divsChild>
                <w:div w:id="886985909">
                  <w:marLeft w:val="0"/>
                  <w:marRight w:val="0"/>
                  <w:marTop w:val="0"/>
                  <w:marBottom w:val="0"/>
                  <w:divBdr>
                    <w:top w:val="none" w:sz="0" w:space="0" w:color="auto"/>
                    <w:left w:val="none" w:sz="0" w:space="0" w:color="auto"/>
                    <w:bottom w:val="none" w:sz="0" w:space="0" w:color="auto"/>
                    <w:right w:val="none" w:sz="0" w:space="0" w:color="auto"/>
                  </w:divBdr>
                </w:div>
                <w:div w:id="862399003">
                  <w:marLeft w:val="0"/>
                  <w:marRight w:val="0"/>
                  <w:marTop w:val="0"/>
                  <w:marBottom w:val="0"/>
                  <w:divBdr>
                    <w:top w:val="none" w:sz="0" w:space="0" w:color="auto"/>
                    <w:left w:val="none" w:sz="0" w:space="0" w:color="auto"/>
                    <w:bottom w:val="none" w:sz="0" w:space="0" w:color="auto"/>
                    <w:right w:val="none" w:sz="0" w:space="0" w:color="auto"/>
                  </w:divBdr>
                </w:div>
              </w:divsChild>
            </w:div>
            <w:div w:id="1218786273">
              <w:marLeft w:val="0"/>
              <w:marRight w:val="0"/>
              <w:marTop w:val="0"/>
              <w:marBottom w:val="0"/>
              <w:divBdr>
                <w:top w:val="none" w:sz="0" w:space="0" w:color="auto"/>
                <w:left w:val="none" w:sz="0" w:space="0" w:color="auto"/>
                <w:bottom w:val="none" w:sz="0" w:space="0" w:color="auto"/>
                <w:right w:val="none" w:sz="0" w:space="0" w:color="auto"/>
              </w:divBdr>
              <w:divsChild>
                <w:div w:id="897742764">
                  <w:marLeft w:val="0"/>
                  <w:marRight w:val="0"/>
                  <w:marTop w:val="0"/>
                  <w:marBottom w:val="0"/>
                  <w:divBdr>
                    <w:top w:val="none" w:sz="0" w:space="0" w:color="auto"/>
                    <w:left w:val="none" w:sz="0" w:space="0" w:color="auto"/>
                    <w:bottom w:val="none" w:sz="0" w:space="0" w:color="auto"/>
                    <w:right w:val="none" w:sz="0" w:space="0" w:color="auto"/>
                  </w:divBdr>
                </w:div>
                <w:div w:id="491525884">
                  <w:marLeft w:val="0"/>
                  <w:marRight w:val="0"/>
                  <w:marTop w:val="0"/>
                  <w:marBottom w:val="0"/>
                  <w:divBdr>
                    <w:top w:val="none" w:sz="0" w:space="0" w:color="auto"/>
                    <w:left w:val="none" w:sz="0" w:space="0" w:color="auto"/>
                    <w:bottom w:val="none" w:sz="0" w:space="0" w:color="auto"/>
                    <w:right w:val="none" w:sz="0" w:space="0" w:color="auto"/>
                  </w:divBdr>
                </w:div>
              </w:divsChild>
            </w:div>
            <w:div w:id="668678430">
              <w:marLeft w:val="0"/>
              <w:marRight w:val="0"/>
              <w:marTop w:val="0"/>
              <w:marBottom w:val="0"/>
              <w:divBdr>
                <w:top w:val="none" w:sz="0" w:space="0" w:color="auto"/>
                <w:left w:val="none" w:sz="0" w:space="0" w:color="auto"/>
                <w:bottom w:val="none" w:sz="0" w:space="0" w:color="auto"/>
                <w:right w:val="none" w:sz="0" w:space="0" w:color="auto"/>
              </w:divBdr>
              <w:divsChild>
                <w:div w:id="1604531962">
                  <w:marLeft w:val="0"/>
                  <w:marRight w:val="0"/>
                  <w:marTop w:val="0"/>
                  <w:marBottom w:val="0"/>
                  <w:divBdr>
                    <w:top w:val="none" w:sz="0" w:space="0" w:color="auto"/>
                    <w:left w:val="none" w:sz="0" w:space="0" w:color="auto"/>
                    <w:bottom w:val="none" w:sz="0" w:space="0" w:color="auto"/>
                    <w:right w:val="none" w:sz="0" w:space="0" w:color="auto"/>
                  </w:divBdr>
                </w:div>
                <w:div w:id="9358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9457">
          <w:marLeft w:val="0"/>
          <w:marRight w:val="0"/>
          <w:marTop w:val="0"/>
          <w:marBottom w:val="0"/>
          <w:divBdr>
            <w:top w:val="none" w:sz="0" w:space="0" w:color="auto"/>
            <w:left w:val="none" w:sz="0" w:space="0" w:color="auto"/>
            <w:bottom w:val="none" w:sz="0" w:space="0" w:color="auto"/>
            <w:right w:val="none" w:sz="0" w:space="0" w:color="auto"/>
          </w:divBdr>
        </w:div>
        <w:div w:id="1501850110">
          <w:marLeft w:val="0"/>
          <w:marRight w:val="0"/>
          <w:marTop w:val="0"/>
          <w:marBottom w:val="0"/>
          <w:divBdr>
            <w:top w:val="none" w:sz="0" w:space="0" w:color="auto"/>
            <w:left w:val="none" w:sz="0" w:space="0" w:color="auto"/>
            <w:bottom w:val="none" w:sz="0" w:space="0" w:color="auto"/>
            <w:right w:val="none" w:sz="0" w:space="0" w:color="auto"/>
          </w:divBdr>
        </w:div>
        <w:div w:id="1676683180">
          <w:marLeft w:val="0"/>
          <w:marRight w:val="0"/>
          <w:marTop w:val="0"/>
          <w:marBottom w:val="0"/>
          <w:divBdr>
            <w:top w:val="none" w:sz="0" w:space="0" w:color="auto"/>
            <w:left w:val="none" w:sz="0" w:space="0" w:color="auto"/>
            <w:bottom w:val="none" w:sz="0" w:space="0" w:color="auto"/>
            <w:right w:val="none" w:sz="0" w:space="0" w:color="auto"/>
          </w:divBdr>
        </w:div>
        <w:div w:id="63064680">
          <w:marLeft w:val="0"/>
          <w:marRight w:val="0"/>
          <w:marTop w:val="0"/>
          <w:marBottom w:val="0"/>
          <w:divBdr>
            <w:top w:val="none" w:sz="0" w:space="0" w:color="auto"/>
            <w:left w:val="none" w:sz="0" w:space="0" w:color="auto"/>
            <w:bottom w:val="none" w:sz="0" w:space="0" w:color="auto"/>
            <w:right w:val="none" w:sz="0" w:space="0" w:color="auto"/>
          </w:divBdr>
        </w:div>
        <w:div w:id="418795675">
          <w:marLeft w:val="0"/>
          <w:marRight w:val="0"/>
          <w:marTop w:val="0"/>
          <w:marBottom w:val="0"/>
          <w:divBdr>
            <w:top w:val="none" w:sz="0" w:space="0" w:color="auto"/>
            <w:left w:val="none" w:sz="0" w:space="0" w:color="auto"/>
            <w:bottom w:val="none" w:sz="0" w:space="0" w:color="auto"/>
            <w:right w:val="none" w:sz="0" w:space="0" w:color="auto"/>
          </w:divBdr>
        </w:div>
        <w:div w:id="1911578940">
          <w:marLeft w:val="0"/>
          <w:marRight w:val="0"/>
          <w:marTop w:val="0"/>
          <w:marBottom w:val="0"/>
          <w:divBdr>
            <w:top w:val="none" w:sz="0" w:space="0" w:color="auto"/>
            <w:left w:val="none" w:sz="0" w:space="0" w:color="auto"/>
            <w:bottom w:val="none" w:sz="0" w:space="0" w:color="auto"/>
            <w:right w:val="none" w:sz="0" w:space="0" w:color="auto"/>
          </w:divBdr>
        </w:div>
      </w:divsChild>
    </w:div>
    <w:div w:id="1948390091">
      <w:bodyDiv w:val="1"/>
      <w:marLeft w:val="0"/>
      <w:marRight w:val="0"/>
      <w:marTop w:val="0"/>
      <w:marBottom w:val="0"/>
      <w:divBdr>
        <w:top w:val="none" w:sz="0" w:space="0" w:color="auto"/>
        <w:left w:val="none" w:sz="0" w:space="0" w:color="auto"/>
        <w:bottom w:val="none" w:sz="0" w:space="0" w:color="auto"/>
        <w:right w:val="none" w:sz="0" w:space="0" w:color="auto"/>
      </w:divBdr>
      <w:divsChild>
        <w:div w:id="1786848257">
          <w:marLeft w:val="0"/>
          <w:marRight w:val="0"/>
          <w:marTop w:val="34"/>
          <w:marBottom w:val="34"/>
          <w:divBdr>
            <w:top w:val="none" w:sz="0" w:space="0" w:color="auto"/>
            <w:left w:val="none" w:sz="0" w:space="0" w:color="auto"/>
            <w:bottom w:val="none" w:sz="0" w:space="0" w:color="auto"/>
            <w:right w:val="none" w:sz="0" w:space="0" w:color="auto"/>
          </w:divBdr>
        </w:div>
        <w:div w:id="1116368707">
          <w:marLeft w:val="0"/>
          <w:marRight w:val="0"/>
          <w:marTop w:val="0"/>
          <w:marBottom w:val="0"/>
          <w:divBdr>
            <w:top w:val="none" w:sz="0" w:space="0" w:color="auto"/>
            <w:left w:val="none" w:sz="0" w:space="0" w:color="auto"/>
            <w:bottom w:val="none" w:sz="0" w:space="0" w:color="auto"/>
            <w:right w:val="none" w:sz="0" w:space="0" w:color="auto"/>
          </w:divBdr>
        </w:div>
      </w:divsChild>
    </w:div>
    <w:div w:id="2135367792">
      <w:bodyDiv w:val="1"/>
      <w:marLeft w:val="0"/>
      <w:marRight w:val="0"/>
      <w:marTop w:val="0"/>
      <w:marBottom w:val="0"/>
      <w:divBdr>
        <w:top w:val="none" w:sz="0" w:space="0" w:color="auto"/>
        <w:left w:val="none" w:sz="0" w:space="0" w:color="auto"/>
        <w:bottom w:val="none" w:sz="0" w:space="0" w:color="auto"/>
        <w:right w:val="none" w:sz="0" w:space="0" w:color="auto"/>
      </w:divBdr>
      <w:divsChild>
        <w:div w:id="1501584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7816588">
              <w:marLeft w:val="0"/>
              <w:marRight w:val="0"/>
              <w:marTop w:val="0"/>
              <w:marBottom w:val="0"/>
              <w:divBdr>
                <w:top w:val="none" w:sz="0" w:space="0" w:color="auto"/>
                <w:left w:val="none" w:sz="0" w:space="0" w:color="auto"/>
                <w:bottom w:val="none" w:sz="0" w:space="0" w:color="auto"/>
                <w:right w:val="none" w:sz="0" w:space="0" w:color="auto"/>
              </w:divBdr>
              <w:divsChild>
                <w:div w:id="2047292042">
                  <w:marLeft w:val="0"/>
                  <w:marRight w:val="0"/>
                  <w:marTop w:val="0"/>
                  <w:marBottom w:val="0"/>
                  <w:divBdr>
                    <w:top w:val="none" w:sz="0" w:space="0" w:color="auto"/>
                    <w:left w:val="none" w:sz="0" w:space="0" w:color="auto"/>
                    <w:bottom w:val="none" w:sz="0" w:space="0" w:color="auto"/>
                    <w:right w:val="none" w:sz="0" w:space="0" w:color="auto"/>
                  </w:divBdr>
                  <w:divsChild>
                    <w:div w:id="1248272373">
                      <w:marLeft w:val="0"/>
                      <w:marRight w:val="0"/>
                      <w:marTop w:val="0"/>
                      <w:marBottom w:val="0"/>
                      <w:divBdr>
                        <w:top w:val="none" w:sz="0" w:space="0" w:color="auto"/>
                        <w:left w:val="none" w:sz="0" w:space="0" w:color="auto"/>
                        <w:bottom w:val="none" w:sz="0" w:space="0" w:color="auto"/>
                        <w:right w:val="none" w:sz="0" w:space="0" w:color="auto"/>
                      </w:divBdr>
                      <w:divsChild>
                        <w:div w:id="472791816">
                          <w:marLeft w:val="0"/>
                          <w:marRight w:val="0"/>
                          <w:marTop w:val="0"/>
                          <w:marBottom w:val="0"/>
                          <w:divBdr>
                            <w:top w:val="none" w:sz="0" w:space="0" w:color="auto"/>
                            <w:left w:val="none" w:sz="0" w:space="0" w:color="auto"/>
                            <w:bottom w:val="none" w:sz="0" w:space="0" w:color="auto"/>
                            <w:right w:val="none" w:sz="0" w:space="0" w:color="auto"/>
                          </w:divBdr>
                          <w:divsChild>
                            <w:div w:id="584655638">
                              <w:marLeft w:val="0"/>
                              <w:marRight w:val="0"/>
                              <w:marTop w:val="0"/>
                              <w:marBottom w:val="0"/>
                              <w:divBdr>
                                <w:top w:val="none" w:sz="0" w:space="0" w:color="auto"/>
                                <w:left w:val="none" w:sz="0" w:space="0" w:color="auto"/>
                                <w:bottom w:val="none" w:sz="0" w:space="0" w:color="auto"/>
                                <w:right w:val="none" w:sz="0" w:space="0" w:color="auto"/>
                              </w:divBdr>
                              <w:divsChild>
                                <w:div w:id="12222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coverage-database/details/nca-decision-memo.aspx?NCAId=289" TargetMode="External"/><Relationship Id="rId3" Type="http://schemas.openxmlformats.org/officeDocument/2006/relationships/webSettings" Target="webSettings.xml"/><Relationship Id="rId7" Type="http://schemas.openxmlformats.org/officeDocument/2006/relationships/hyperlink" Target="https://doi.org/10.1016/j.hrthm.2014.12.03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sutton@imperial.ac.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Sutton, Richard</dc:creator>
  <cp:keywords/>
  <dc:description/>
  <cp:lastModifiedBy>Sutton, Richard</cp:lastModifiedBy>
  <cp:revision>2</cp:revision>
  <dcterms:created xsi:type="dcterms:W3CDTF">2019-01-04T09:24:00Z</dcterms:created>
  <dcterms:modified xsi:type="dcterms:W3CDTF">2019-01-04T09:24:00Z</dcterms:modified>
</cp:coreProperties>
</file>