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631" w:rsidRDefault="007C3631" w:rsidP="00FA7A44">
      <w:pPr>
        <w:spacing w:after="0"/>
      </w:pPr>
      <w:r>
        <w:t xml:space="preserve">Table </w:t>
      </w:r>
      <w:r w:rsidR="00FB66F7">
        <w:t>S</w:t>
      </w:r>
      <w:r w:rsidR="00960DDC">
        <w:rPr>
          <w:noProof/>
        </w:rPr>
        <w:fldChar w:fldCharType="begin"/>
      </w:r>
      <w:r w:rsidR="00960DDC">
        <w:rPr>
          <w:noProof/>
        </w:rPr>
        <w:instrText xml:space="preserve"> SEQ Table \* ARABIC </w:instrText>
      </w:r>
      <w:r w:rsidR="00960DDC">
        <w:rPr>
          <w:noProof/>
        </w:rPr>
        <w:fldChar w:fldCharType="separate"/>
      </w:r>
      <w:r w:rsidR="00C74ABD">
        <w:rPr>
          <w:noProof/>
        </w:rPr>
        <w:t>1</w:t>
      </w:r>
      <w:r w:rsidR="00960DDC">
        <w:rPr>
          <w:noProof/>
        </w:rPr>
        <w:fldChar w:fldCharType="end"/>
      </w:r>
      <w:r>
        <w:t xml:space="preserve">: </w:t>
      </w:r>
      <w:r w:rsidR="00D05DF3">
        <w:t>T</w:t>
      </w:r>
      <w:r>
        <w:t xml:space="preserve">ravelling time required </w:t>
      </w:r>
      <w:r w:rsidR="00D05DF3" w:rsidRPr="00D05DF3">
        <w:t>using the straight-line distances between each field’s centroid</w:t>
      </w:r>
      <w:r w:rsidR="00CC5565">
        <w:t xml:space="preserve"> (unit: hours)</w:t>
      </w:r>
    </w:p>
    <w:tbl>
      <w:tblPr>
        <w:tblStyle w:val="TableGrid"/>
        <w:tblW w:w="5053" w:type="pct"/>
        <w:tblInd w:w="-147" w:type="dxa"/>
        <w:tblLook w:val="04A0" w:firstRow="1" w:lastRow="0" w:firstColumn="1" w:lastColumn="0" w:noHBand="0" w:noVBand="1"/>
      </w:tblPr>
      <w:tblGrid>
        <w:gridCol w:w="742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</w:tblGrid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6D2EBB" w:rsidP="00D05DF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</w:t>
            </w:r>
            <w:r w:rsidR="00D05DF3" w:rsidRPr="00D05DF3">
              <w:rPr>
                <w:rFonts w:ascii="Calibri" w:eastAsia="Times New Roman" w:hAnsi="Calibri" w:cs="Times New Roman"/>
                <w:color w:val="000000"/>
              </w:rPr>
              <w:t>our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j20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j21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j19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j20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</w:tr>
      <w:tr w:rsidR="00482AE9" w:rsidRPr="00482AE9" w:rsidTr="00D05DF3">
        <w:trPr>
          <w:trHeight w:val="300"/>
        </w:trPr>
        <w:tc>
          <w:tcPr>
            <w:tcW w:w="278" w:type="pct"/>
            <w:noWrap/>
            <w:hideMark/>
          </w:tcPr>
          <w:p w:rsidR="00482AE9" w:rsidRPr="00482AE9" w:rsidRDefault="00482AE9" w:rsidP="00482AE9">
            <w:pPr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j21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215" w:type="pct"/>
            <w:noWrap/>
            <w:hideMark/>
          </w:tcPr>
          <w:p w:rsidR="00482AE9" w:rsidRPr="00482AE9" w:rsidRDefault="00482AE9" w:rsidP="00482AE9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2AE9">
              <w:rPr>
                <w:rFonts w:ascii="Calibri" w:eastAsia="Times New Roman" w:hAnsi="Calibri" w:cs="Times New Roman"/>
                <w:color w:val="000000"/>
              </w:rPr>
              <w:t>0.00</w:t>
            </w:r>
          </w:p>
        </w:tc>
      </w:tr>
    </w:tbl>
    <w:p w:rsidR="00156131" w:rsidRDefault="00156131"/>
    <w:p w:rsidR="001A0824" w:rsidRDefault="001A0824"/>
    <w:p w:rsidR="001A0824" w:rsidRDefault="001A0824">
      <w:pPr>
        <w:sectPr w:rsidR="001A0824" w:rsidSect="00482AE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1A0824" w:rsidRPr="001A0824" w:rsidRDefault="001A0824" w:rsidP="001A0824">
      <w:pPr>
        <w:pStyle w:val="Caption"/>
        <w:spacing w:after="0"/>
        <w:rPr>
          <w:i w:val="0"/>
          <w:color w:val="auto"/>
          <w:sz w:val="22"/>
        </w:rPr>
      </w:pPr>
      <w:bookmarkStart w:id="0" w:name="_Ref6918661"/>
      <w:r w:rsidRPr="001A0824">
        <w:rPr>
          <w:i w:val="0"/>
          <w:color w:val="auto"/>
          <w:sz w:val="22"/>
        </w:rPr>
        <w:lastRenderedPageBreak/>
        <w:t xml:space="preserve">Table </w:t>
      </w:r>
      <w:r w:rsidR="00FB66F7">
        <w:rPr>
          <w:i w:val="0"/>
          <w:color w:val="auto"/>
          <w:sz w:val="22"/>
        </w:rPr>
        <w:t>S</w:t>
      </w:r>
      <w:r w:rsidRPr="001A0824">
        <w:rPr>
          <w:i w:val="0"/>
          <w:color w:val="auto"/>
          <w:sz w:val="22"/>
        </w:rPr>
        <w:fldChar w:fldCharType="begin"/>
      </w:r>
      <w:r w:rsidRPr="001A0824">
        <w:rPr>
          <w:i w:val="0"/>
          <w:noProof/>
          <w:color w:val="auto"/>
          <w:sz w:val="22"/>
        </w:rPr>
        <w:instrText xml:space="preserve"> SEQ Table \* ARABIC </w:instrText>
      </w:r>
      <w:r w:rsidRPr="001A0824">
        <w:rPr>
          <w:i w:val="0"/>
          <w:color w:val="auto"/>
          <w:sz w:val="22"/>
        </w:rPr>
        <w:fldChar w:fldCharType="separate"/>
      </w:r>
      <w:r w:rsidR="00C74ABD">
        <w:rPr>
          <w:i w:val="0"/>
          <w:noProof/>
          <w:color w:val="auto"/>
          <w:sz w:val="22"/>
        </w:rPr>
        <w:t>2</w:t>
      </w:r>
      <w:r w:rsidRPr="001A0824">
        <w:rPr>
          <w:i w:val="0"/>
          <w:color w:val="auto"/>
          <w:sz w:val="22"/>
        </w:rPr>
        <w:fldChar w:fldCharType="end"/>
      </w:r>
      <w:bookmarkEnd w:id="0"/>
      <w:r w:rsidRPr="001A0824">
        <w:rPr>
          <w:i w:val="0"/>
          <w:color w:val="auto"/>
          <w:sz w:val="22"/>
        </w:rPr>
        <w:t xml:space="preserve">: Pseudocode for the genetic algorithm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8556"/>
      </w:tblGrid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1A0824">
            <w:pPr>
              <w:jc w:val="center"/>
            </w:pPr>
            <w:r>
              <w:t>1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Pr="00960DDC" w:rsidRDefault="001A0824" w:rsidP="00960DDC">
            <w:pPr>
              <w:jc w:val="both"/>
              <w:rPr>
                <w:i/>
              </w:rPr>
            </w:pPr>
            <w:r w:rsidRPr="00960DDC">
              <w:rPr>
                <w:b/>
              </w:rPr>
              <w:t>Generate</w:t>
            </w:r>
            <w:r>
              <w:t xml:space="preserve"> initial population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oMath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1A0824">
            <w:pPr>
              <w:jc w:val="center"/>
            </w:pPr>
            <w:r>
              <w:t>2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960DDC" w:rsidP="00960DDC">
            <w:pPr>
              <w:jc w:val="both"/>
            </w:pPr>
            <w:r w:rsidRPr="00960DDC">
              <w:rPr>
                <w:b/>
              </w:rPr>
              <w:t>Evaluate</w:t>
            </w:r>
            <w:r>
              <w:t xml:space="preserve"> population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oMath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1A0824">
            <w:pPr>
              <w:jc w:val="center"/>
            </w:pPr>
            <w:r>
              <w:t>3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960DDC" w:rsidP="00960DDC">
            <w:pPr>
              <w:jc w:val="both"/>
            </w:pPr>
            <w:r>
              <w:rPr>
                <w:b/>
              </w:rPr>
              <w:t>W</w:t>
            </w:r>
            <w:r w:rsidR="001A0824">
              <w:rPr>
                <w:b/>
              </w:rPr>
              <w:t>hile</w:t>
            </w:r>
            <w:r w:rsidR="001A0824">
              <w:t xml:space="preserve"> </w:t>
            </w:r>
            <w:r>
              <w:t xml:space="preserve">(stopping </w:t>
            </w:r>
            <w:r w:rsidRPr="00960DDC">
              <w:rPr>
                <w:b/>
              </w:rPr>
              <w:t>GA criteria</w:t>
            </w:r>
            <w:r>
              <w:t xml:space="preserve"> not satisfied)</w:t>
            </w:r>
            <w:r w:rsidR="001A0824">
              <w:t xml:space="preserve"> </w:t>
            </w:r>
            <w:r>
              <w:rPr>
                <w:b/>
              </w:rPr>
              <w:t>Repeat</w:t>
            </w:r>
            <w:r w:rsidR="001A0824">
              <w:t xml:space="preserve"> </w:t>
            </w:r>
          </w:p>
        </w:tc>
      </w:tr>
      <w:tr w:rsidR="00960DDC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DDC" w:rsidRDefault="002C05D5">
            <w:pPr>
              <w:jc w:val="center"/>
            </w:pPr>
            <w:r>
              <w:t>4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DDC" w:rsidRDefault="00960DDC" w:rsidP="00960DDC">
            <w:pPr>
              <w:jc w:val="both"/>
              <w:rPr>
                <w:b/>
              </w:rPr>
            </w:pPr>
            <w:r w:rsidRPr="002C05D5">
              <w:t xml:space="preserve">        </w:t>
            </w:r>
            <w:r w:rsidRPr="00960DDC">
              <w:rPr>
                <w:b/>
              </w:rPr>
              <w:t>Remove</w:t>
            </w:r>
            <w:r>
              <w:t xml:space="preserve"> chromosomes with lowest fitness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2C05D5">
            <w:pPr>
              <w:jc w:val="center"/>
            </w:pPr>
            <w:r>
              <w:t>5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1A0824" w:rsidP="00960DDC">
            <w:pPr>
              <w:jc w:val="both"/>
            </w:pPr>
            <w:r w:rsidRPr="00960DDC">
              <w:t xml:space="preserve">        </w:t>
            </w:r>
            <w:r w:rsidR="00960DDC" w:rsidRPr="00960DDC">
              <w:rPr>
                <w:b/>
              </w:rPr>
              <w:t>Select</w:t>
            </w:r>
            <w:r w:rsidR="00960DDC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</m:oMath>
            <w:r w:rsidR="00960DDC">
              <w:t xml:space="preserve"> pairs of chromosomes to crossover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2C05D5">
            <w:pPr>
              <w:jc w:val="center"/>
            </w:pPr>
            <w:r>
              <w:t>6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1A0824" w:rsidP="00960DDC">
            <w:pPr>
              <w:jc w:val="both"/>
            </w:pPr>
            <w:r>
              <w:t xml:space="preserve">        </w:t>
            </w:r>
            <w:r w:rsidR="00960DDC">
              <w:rPr>
                <w:b/>
              </w:rPr>
              <w:t xml:space="preserve">Mutation </w:t>
            </w:r>
            <w:r w:rsidR="00960DDC" w:rsidRPr="00960DDC">
              <w:t>on</w:t>
            </w:r>
            <w:r w:rsidR="00960DDC">
              <w:t xml:space="preserve"> the resulting children chromosomes 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2C05D5">
            <w:pPr>
              <w:jc w:val="center"/>
            </w:pPr>
            <w:r>
              <w:t>7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1A0824" w:rsidP="00960DDC">
            <w:pPr>
              <w:jc w:val="both"/>
              <w:rPr>
                <w:b/>
              </w:rPr>
            </w:pPr>
            <w:r>
              <w:t xml:space="preserve">        </w:t>
            </w:r>
            <w:r w:rsidR="00960DDC" w:rsidRPr="00960DDC">
              <w:rPr>
                <w:b/>
              </w:rPr>
              <w:t>Apply</w:t>
            </w:r>
            <w:r w:rsidR="00960DDC">
              <w:t xml:space="preserve"> feasibility-check to children chromosomes</w:t>
            </w:r>
          </w:p>
        </w:tc>
      </w:tr>
      <w:tr w:rsidR="00DA2CAF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CAF" w:rsidRDefault="002C05D5">
            <w:pPr>
              <w:jc w:val="center"/>
            </w:pPr>
            <w:r>
              <w:t>8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AF" w:rsidRPr="00DA2CAF" w:rsidRDefault="00DA2CAF" w:rsidP="00960DDC">
            <w:pPr>
              <w:jc w:val="both"/>
            </w:pPr>
            <w:r>
              <w:t xml:space="preserve">        </w:t>
            </w:r>
            <w:r w:rsidRPr="00DA2CAF">
              <w:rPr>
                <w:b/>
              </w:rPr>
              <w:t>Evaluate</w:t>
            </w:r>
            <w:r>
              <w:rPr>
                <w:b/>
              </w:rPr>
              <w:t xml:space="preserve"> </w:t>
            </w:r>
            <w:r>
              <w:t>new chromosomes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2C05D5">
            <w:pPr>
              <w:jc w:val="center"/>
            </w:pPr>
            <w:r>
              <w:t>9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Pr="00960DDC" w:rsidRDefault="001A0824" w:rsidP="00960DDC">
            <w:pPr>
              <w:jc w:val="both"/>
            </w:pPr>
            <w:r>
              <w:t xml:space="preserve">        </w:t>
            </w:r>
            <w:r w:rsidR="00960DDC" w:rsidRPr="00960DDC">
              <w:rPr>
                <w:b/>
              </w:rPr>
              <w:t xml:space="preserve">Add </w:t>
            </w:r>
            <w:r w:rsidR="00960DDC">
              <w:t>children chromosomes to the population</w:t>
            </w:r>
          </w:p>
        </w:tc>
      </w:tr>
      <w:tr w:rsidR="00DA2CAF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CAF" w:rsidRDefault="002C05D5">
            <w:pPr>
              <w:jc w:val="center"/>
            </w:pPr>
            <w:r>
              <w:t>10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CAF" w:rsidRDefault="00DA2CAF" w:rsidP="00DA2CAF">
            <w:pPr>
              <w:jc w:val="both"/>
            </w:pPr>
            <w:r>
              <w:t xml:space="preserve">        </w:t>
            </w:r>
            <w:r w:rsidRPr="00DA2CAF">
              <w:rPr>
                <w:b/>
              </w:rPr>
              <w:t>Set</w:t>
            </w:r>
            <w: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oMath>
            <w:r>
              <w:t xml:space="preserve"> to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n+1</m:t>
                  </m:r>
                </m:sub>
              </m:sSub>
            </m:oMath>
          </w:p>
        </w:tc>
      </w:tr>
      <w:tr w:rsidR="001A0824" w:rsidTr="00960DDC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2C05D5" w:rsidP="002C05D5">
            <w:pPr>
              <w:jc w:val="center"/>
            </w:pPr>
            <w:r>
              <w:t>11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24" w:rsidRPr="00DA2CAF" w:rsidRDefault="00DA2CAF" w:rsidP="00DA2CAF">
            <w:pPr>
              <w:jc w:val="both"/>
              <w:rPr>
                <w:b/>
              </w:rPr>
            </w:pPr>
            <w:r w:rsidRPr="00DA2CAF">
              <w:rPr>
                <w:b/>
              </w:rPr>
              <w:t>End While</w:t>
            </w:r>
          </w:p>
        </w:tc>
      </w:tr>
    </w:tbl>
    <w:p w:rsidR="001A0824" w:rsidRDefault="001A0824"/>
    <w:p w:rsidR="001A0824" w:rsidRDefault="001A0824"/>
    <w:p w:rsidR="001A0824" w:rsidRPr="001A0824" w:rsidRDefault="001A0824" w:rsidP="001A0824">
      <w:pPr>
        <w:pStyle w:val="Caption"/>
        <w:spacing w:after="0"/>
        <w:rPr>
          <w:i w:val="0"/>
          <w:color w:val="auto"/>
          <w:sz w:val="22"/>
        </w:rPr>
      </w:pPr>
      <w:bookmarkStart w:id="1" w:name="_Ref7101231"/>
      <w:r w:rsidRPr="001A0824">
        <w:rPr>
          <w:i w:val="0"/>
          <w:color w:val="auto"/>
          <w:sz w:val="22"/>
        </w:rPr>
        <w:t xml:space="preserve">Table </w:t>
      </w:r>
      <w:r w:rsidR="00FB66F7">
        <w:rPr>
          <w:i w:val="0"/>
          <w:color w:val="auto"/>
          <w:sz w:val="22"/>
        </w:rPr>
        <w:t>S</w:t>
      </w:r>
      <w:r w:rsidRPr="001A0824">
        <w:rPr>
          <w:i w:val="0"/>
          <w:color w:val="auto"/>
          <w:sz w:val="22"/>
        </w:rPr>
        <w:fldChar w:fldCharType="begin"/>
      </w:r>
      <w:r w:rsidRPr="001A0824">
        <w:rPr>
          <w:i w:val="0"/>
          <w:noProof/>
          <w:color w:val="auto"/>
          <w:sz w:val="22"/>
        </w:rPr>
        <w:instrText xml:space="preserve"> SEQ Table \* ARABIC </w:instrText>
      </w:r>
      <w:r w:rsidRPr="001A0824">
        <w:rPr>
          <w:i w:val="0"/>
          <w:color w:val="auto"/>
          <w:sz w:val="22"/>
        </w:rPr>
        <w:fldChar w:fldCharType="separate"/>
      </w:r>
      <w:r w:rsidR="00C74ABD">
        <w:rPr>
          <w:i w:val="0"/>
          <w:noProof/>
          <w:color w:val="auto"/>
          <w:sz w:val="22"/>
        </w:rPr>
        <w:t>3</w:t>
      </w:r>
      <w:r w:rsidRPr="001A0824">
        <w:rPr>
          <w:i w:val="0"/>
          <w:color w:val="auto"/>
          <w:sz w:val="22"/>
        </w:rPr>
        <w:fldChar w:fldCharType="end"/>
      </w:r>
      <w:bookmarkEnd w:id="1"/>
      <w:r w:rsidRPr="001A0824">
        <w:rPr>
          <w:i w:val="0"/>
          <w:color w:val="auto"/>
          <w:sz w:val="22"/>
        </w:rPr>
        <w:t xml:space="preserve">: Pseudocode for the </w:t>
      </w:r>
      <w:proofErr w:type="spellStart"/>
      <w:r w:rsidRPr="001A0824">
        <w:rPr>
          <w:i w:val="0"/>
          <w:color w:val="auto"/>
          <w:sz w:val="22"/>
        </w:rPr>
        <w:t>tabu</w:t>
      </w:r>
      <w:proofErr w:type="spellEnd"/>
      <w:r w:rsidRPr="001A0824">
        <w:rPr>
          <w:i w:val="0"/>
          <w:color w:val="auto"/>
          <w:sz w:val="22"/>
        </w:rPr>
        <w:t xml:space="preserve"> search algorithm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8556"/>
      </w:tblGrid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1A0824">
            <w:pPr>
              <w:jc w:val="center"/>
            </w:pPr>
            <w:r>
              <w:t>1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Pr="00A71E6D" w:rsidRDefault="00A71E6D">
            <w:pPr>
              <w:jc w:val="both"/>
            </w:pPr>
            <w:r w:rsidRPr="00A71E6D">
              <w:rPr>
                <w:b/>
              </w:rPr>
              <w:t>Set</w:t>
            </w:r>
            <w:r>
              <w:rPr>
                <w:b/>
              </w:rPr>
              <w:t xml:space="preserve"> </w:t>
            </w:r>
            <w:r>
              <w:t>Initial solution to the GA solution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1A0824">
            <w:pPr>
              <w:jc w:val="center"/>
            </w:pPr>
            <w:r>
              <w:t>2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A71E6D" w:rsidP="00A71E6D">
            <w:pPr>
              <w:jc w:val="both"/>
            </w:pPr>
            <w:r w:rsidRPr="00A71E6D">
              <w:rPr>
                <w:b/>
              </w:rPr>
              <w:t>Set</w:t>
            </w:r>
            <w:r>
              <w:t xml:space="preserve"> </w:t>
            </w:r>
            <w:proofErr w:type="spellStart"/>
            <w:r>
              <w:t>Tabu</w:t>
            </w:r>
            <w:proofErr w:type="spellEnd"/>
            <w:r>
              <w:t xml:space="preserve"> to </w:t>
            </w:r>
            <m:oMath>
              <m:r>
                <w:rPr>
                  <w:rFonts w:ascii="Cambria Math" w:hAnsi="Cambria Math"/>
                </w:rPr>
                <m:t>∅</m:t>
              </m:r>
            </m:oMath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3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2D2C7B" w:rsidP="002D2C7B">
            <w:pPr>
              <w:jc w:val="both"/>
            </w:pPr>
            <w:r>
              <w:rPr>
                <w:b/>
              </w:rPr>
              <w:t>W</w:t>
            </w:r>
            <w:r w:rsidR="001A0824">
              <w:rPr>
                <w:b/>
              </w:rPr>
              <w:t>hile</w:t>
            </w:r>
            <w:r w:rsidR="001A0824">
              <w:t xml:space="preserve"> </w:t>
            </w:r>
            <w:r>
              <w:t xml:space="preserve">(stopping </w:t>
            </w:r>
            <w:proofErr w:type="spellStart"/>
            <w:r>
              <w:rPr>
                <w:b/>
              </w:rPr>
              <w:t>Tabu</w:t>
            </w:r>
            <w:proofErr w:type="spellEnd"/>
            <w:r>
              <w:rPr>
                <w:b/>
              </w:rPr>
              <w:t xml:space="preserve"> Search</w:t>
            </w:r>
            <w:r w:rsidRPr="00960DDC">
              <w:rPr>
                <w:b/>
              </w:rPr>
              <w:t xml:space="preserve"> criteria</w:t>
            </w:r>
            <w:r>
              <w:t xml:space="preserve"> not satisfied) </w:t>
            </w:r>
            <w:r>
              <w:rPr>
                <w:b/>
              </w:rPr>
              <w:t>Repeat</w:t>
            </w:r>
          </w:p>
        </w:tc>
      </w:tr>
      <w:tr w:rsidR="00C4306D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06D" w:rsidRDefault="00A71E6D">
            <w:pPr>
              <w:jc w:val="center"/>
            </w:pPr>
            <w:r>
              <w:t>4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6D" w:rsidRPr="00C4306D" w:rsidRDefault="00C4306D" w:rsidP="002D2C7B">
            <w:pPr>
              <w:jc w:val="both"/>
            </w:pPr>
            <w:r>
              <w:rPr>
                <w:b/>
              </w:rPr>
              <w:t xml:space="preserve">        If </w:t>
            </w:r>
            <w:r>
              <w:t>diversification criteria is satisfied</w:t>
            </w:r>
          </w:p>
        </w:tc>
      </w:tr>
      <w:tr w:rsidR="00C4306D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06D" w:rsidRDefault="00A71E6D">
            <w:pPr>
              <w:jc w:val="center"/>
            </w:pPr>
            <w:r>
              <w:t>5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6D" w:rsidRPr="00C4306D" w:rsidRDefault="00C4306D" w:rsidP="002D2C7B">
            <w:pPr>
              <w:jc w:val="both"/>
            </w:pPr>
            <w:r>
              <w:rPr>
                <w:b/>
              </w:rPr>
              <w:t xml:space="preserve">                Modify </w:t>
            </w:r>
            <w:r w:rsidR="007A64ED">
              <w:t xml:space="preserve">objective to account for diversification </w:t>
            </w:r>
            <w:r w:rsidR="006379A8">
              <w:t>penalty</w:t>
            </w:r>
          </w:p>
        </w:tc>
      </w:tr>
      <w:tr w:rsidR="006379A8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A8" w:rsidRDefault="00A71E6D">
            <w:pPr>
              <w:jc w:val="center"/>
            </w:pPr>
            <w:r>
              <w:t>6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A8" w:rsidRDefault="006379A8" w:rsidP="002D2C7B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Else</w:t>
            </w:r>
          </w:p>
        </w:tc>
      </w:tr>
      <w:tr w:rsidR="006379A8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A8" w:rsidRDefault="00A71E6D">
            <w:pPr>
              <w:jc w:val="center"/>
            </w:pPr>
            <w:r>
              <w:t>7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A8" w:rsidRPr="006379A8" w:rsidRDefault="006379A8" w:rsidP="002D2C7B">
            <w:pPr>
              <w:jc w:val="both"/>
            </w:pPr>
            <w:r>
              <w:rPr>
                <w:b/>
              </w:rPr>
              <w:t xml:space="preserve">                Set </w:t>
            </w:r>
            <w:r>
              <w:t xml:space="preserve">diversification penalty to 0 </w:t>
            </w:r>
          </w:p>
        </w:tc>
      </w:tr>
      <w:tr w:rsidR="006379A8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A8" w:rsidRDefault="00A71E6D">
            <w:pPr>
              <w:jc w:val="center"/>
            </w:pPr>
            <w:r>
              <w:t>8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A8" w:rsidRDefault="006379A8" w:rsidP="002D2C7B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End If</w:t>
            </w:r>
          </w:p>
        </w:tc>
      </w:tr>
      <w:tr w:rsidR="002D2C7B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C7B" w:rsidRDefault="00A71E6D">
            <w:pPr>
              <w:jc w:val="center"/>
            </w:pPr>
            <w:r>
              <w:t>9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C7B" w:rsidRPr="002D2C7B" w:rsidRDefault="002D2C7B" w:rsidP="002D2C7B">
            <w:pPr>
              <w:jc w:val="both"/>
            </w:pPr>
            <w:r>
              <w:rPr>
                <w:b/>
              </w:rPr>
              <w:t xml:space="preserve">        Search </w:t>
            </w:r>
            <w:r>
              <w:t>the neighbourhood solutions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10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Pr="00DD5187" w:rsidRDefault="001A0824" w:rsidP="00DD5187">
            <w:pPr>
              <w:jc w:val="both"/>
            </w:pPr>
            <w:r>
              <w:t xml:space="preserve">        </w:t>
            </w:r>
            <w:r w:rsidR="00DD5187">
              <w:rPr>
                <w:b/>
              </w:rPr>
              <w:t xml:space="preserve">Generate </w:t>
            </w:r>
            <w:r w:rsidR="00DD5187">
              <w:t>candidate solutions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……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oMath>
            <w:r w:rsidR="00DD5187">
              <w:t>)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11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Pr="00DD5187" w:rsidRDefault="001A0824" w:rsidP="00DD5187">
            <w:pPr>
              <w:jc w:val="both"/>
            </w:pPr>
            <w:r>
              <w:t xml:space="preserve">        </w:t>
            </w:r>
            <w:r w:rsidR="00DD5187" w:rsidRPr="00DD5187">
              <w:rPr>
                <w:b/>
              </w:rPr>
              <w:t xml:space="preserve">For </w:t>
            </w:r>
            <w:r w:rsidR="00DD5187">
              <w:t xml:space="preserve">each candidate solution </w:t>
            </w:r>
            <w:r w:rsidR="00134E67">
              <w:t>(sorted from best to worst)</w:t>
            </w:r>
            <w:r w:rsidR="001C0A87">
              <w:t xml:space="preserve"> </w:t>
            </w:r>
            <w:r w:rsidR="00DD5187" w:rsidRPr="00DD5187">
              <w:rPr>
                <w:b/>
              </w:rPr>
              <w:t>Do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12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0955C3">
            <w:pPr>
              <w:jc w:val="both"/>
            </w:pPr>
            <w:r>
              <w:t xml:space="preserve">               </w:t>
            </w:r>
            <w:r w:rsidRPr="000955C3">
              <w:rPr>
                <w:b/>
              </w:rPr>
              <w:t>If</w:t>
            </w:r>
            <w:r>
              <w:t xml:space="preserve"> aspiration criterion is met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13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Pr="000955C3" w:rsidRDefault="001A0824" w:rsidP="000955C3">
            <w:pPr>
              <w:jc w:val="both"/>
            </w:pPr>
            <w:r>
              <w:rPr>
                <w:b/>
              </w:rPr>
              <w:t xml:space="preserve">               </w:t>
            </w:r>
            <w:r w:rsidR="000955C3">
              <w:t xml:space="preserve">        </w:t>
            </w:r>
            <w:r w:rsidR="000955C3" w:rsidRPr="000955C3">
              <w:rPr>
                <w:b/>
              </w:rPr>
              <w:t>Swap</w:t>
            </w:r>
            <w:r w:rsidR="000955C3">
              <w:rPr>
                <w:b/>
              </w:rPr>
              <w:t xml:space="preserve"> </w:t>
            </w:r>
            <w:r w:rsidR="000955C3">
              <w:t>the current solution to the neighbourhood solution</w:t>
            </w:r>
            <w:r w:rsidR="001C0A87">
              <w:t xml:space="preserve"> </w:t>
            </w:r>
            <w:r w:rsidR="001C0A87" w:rsidRPr="001C0A87">
              <w:rPr>
                <w:b/>
              </w:rPr>
              <w:t>and</w:t>
            </w:r>
            <w:r w:rsidR="001C0A87">
              <w:t xml:space="preserve"> </w:t>
            </w:r>
            <w:r w:rsidR="001C0A87" w:rsidRPr="001C0A87">
              <w:rPr>
                <w:b/>
              </w:rPr>
              <w:t>Update</w:t>
            </w:r>
            <w:r w:rsidR="001C0A87">
              <w:t xml:space="preserve"> </w:t>
            </w:r>
            <w:proofErr w:type="spellStart"/>
            <w:r w:rsidR="001C0A87">
              <w:t>Tabu</w:t>
            </w:r>
            <w:proofErr w:type="spellEnd"/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14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Pr="001C0A87" w:rsidRDefault="001A0824" w:rsidP="001C0A87">
            <w:pPr>
              <w:jc w:val="both"/>
            </w:pPr>
            <w:r>
              <w:t xml:space="preserve">               </w:t>
            </w:r>
            <w:proofErr w:type="spellStart"/>
            <w:r w:rsidR="00134E67">
              <w:rPr>
                <w:b/>
              </w:rPr>
              <w:t>Eli</w:t>
            </w:r>
            <w:r>
              <w:rPr>
                <w:b/>
              </w:rPr>
              <w:t>f</w:t>
            </w:r>
            <w:proofErr w:type="spellEnd"/>
            <w:r>
              <w:rPr>
                <w:b/>
              </w:rPr>
              <w:t xml:space="preserve"> </w:t>
            </w:r>
            <w:r w:rsidR="001C0A87">
              <w:t xml:space="preserve">candidate solution is the best among all </w:t>
            </w:r>
            <w:r w:rsidR="001C0A87" w:rsidRPr="001C0A87">
              <w:rPr>
                <w:b/>
              </w:rPr>
              <w:t>and</w:t>
            </w:r>
            <w:r w:rsidR="001C0A87">
              <w:t xml:space="preserve"> is not in the </w:t>
            </w:r>
            <w:proofErr w:type="spellStart"/>
            <w:r w:rsidR="001C0A87">
              <w:t>Tabu</w:t>
            </w:r>
            <w:proofErr w:type="spellEnd"/>
            <w:r w:rsidR="001C0A87">
              <w:t xml:space="preserve"> 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15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1A0824" w:rsidP="001C0A87">
            <w:pPr>
              <w:jc w:val="both"/>
              <w:rPr>
                <w:b/>
              </w:rPr>
            </w:pPr>
            <w:r>
              <w:t xml:space="preserve">                     </w:t>
            </w:r>
            <w:r w:rsidR="001C0A87">
              <w:rPr>
                <w:b/>
              </w:rPr>
              <w:t xml:space="preserve">   </w:t>
            </w:r>
            <w:r w:rsidR="001C0A87" w:rsidRPr="000955C3">
              <w:rPr>
                <w:b/>
              </w:rPr>
              <w:t>Swap</w:t>
            </w:r>
            <w:r w:rsidR="001C0A87">
              <w:rPr>
                <w:b/>
              </w:rPr>
              <w:t xml:space="preserve"> </w:t>
            </w:r>
            <w:r w:rsidR="001C0A87">
              <w:t xml:space="preserve">the current solution to the neighbourhood solution </w:t>
            </w:r>
            <w:r w:rsidR="001C0A87" w:rsidRPr="001C0A87">
              <w:rPr>
                <w:b/>
              </w:rPr>
              <w:t>and</w:t>
            </w:r>
            <w:r w:rsidR="001C0A87">
              <w:t xml:space="preserve"> </w:t>
            </w:r>
            <w:r w:rsidR="001C0A87" w:rsidRPr="001C0A87">
              <w:rPr>
                <w:b/>
              </w:rPr>
              <w:t>Update</w:t>
            </w:r>
            <w:r w:rsidR="001C0A87">
              <w:t xml:space="preserve"> </w:t>
            </w:r>
            <w:proofErr w:type="spellStart"/>
            <w:r w:rsidR="001C0A87">
              <w:t>Tabu</w:t>
            </w:r>
            <w:proofErr w:type="spellEnd"/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r>
              <w:t>16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9B5463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="001C0A87">
              <w:rPr>
                <w:b/>
              </w:rPr>
              <w:t>End If</w:t>
            </w:r>
          </w:p>
        </w:tc>
      </w:tr>
      <w:tr w:rsidR="001A0824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824" w:rsidRDefault="00A71E6D">
            <w:pPr>
              <w:jc w:val="center"/>
            </w:pPr>
            <w:r>
              <w:t>17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24" w:rsidRDefault="001C0A87" w:rsidP="001C0A8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End For</w:t>
            </w:r>
          </w:p>
        </w:tc>
      </w:tr>
      <w:tr w:rsidR="00A71E6D" w:rsidTr="001A082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E6D" w:rsidRDefault="00A71E6D">
            <w:pPr>
              <w:jc w:val="center"/>
            </w:pPr>
            <w:r>
              <w:t>18</w:t>
            </w:r>
          </w:p>
        </w:tc>
        <w:tc>
          <w:tcPr>
            <w:tcW w:w="8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6D" w:rsidRDefault="00A71E6D" w:rsidP="001C0A87">
            <w:pPr>
              <w:jc w:val="both"/>
              <w:rPr>
                <w:b/>
              </w:rPr>
            </w:pPr>
            <w:r>
              <w:rPr>
                <w:b/>
              </w:rPr>
              <w:t>End While</w:t>
            </w:r>
          </w:p>
        </w:tc>
      </w:tr>
    </w:tbl>
    <w:p w:rsidR="001A0824" w:rsidRDefault="001A0824"/>
    <w:p w:rsidR="00D01550" w:rsidRDefault="00D01550" w:rsidP="00D01550">
      <w:pPr>
        <w:spacing w:after="0"/>
      </w:pPr>
      <w:bookmarkStart w:id="2" w:name="_Ref3801787"/>
      <w:bookmarkStart w:id="3" w:name="_Ref1570890"/>
      <w:r>
        <w:t xml:space="preserve">Table </w:t>
      </w:r>
      <w:r w:rsidR="00C74ABD">
        <w:t>S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C74ABD">
        <w:rPr>
          <w:noProof/>
        </w:rPr>
        <w:t>4</w:t>
      </w:r>
      <w:r>
        <w:rPr>
          <w:noProof/>
        </w:rPr>
        <w:fldChar w:fldCharType="end"/>
      </w:r>
      <w:bookmarkEnd w:id="3"/>
      <w:r>
        <w:t>: Area of plantation (in ha) of each numbered sugarcane field</w:t>
      </w:r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1483"/>
        <w:gridCol w:w="1527"/>
        <w:gridCol w:w="1482"/>
        <w:gridCol w:w="1527"/>
        <w:gridCol w:w="1482"/>
        <w:gridCol w:w="1525"/>
      </w:tblGrid>
      <w:tr w:rsidR="00D01550" w:rsidRPr="001A1ADB" w:rsidTr="00C37DE0">
        <w:trPr>
          <w:trHeight w:val="300"/>
        </w:trPr>
        <w:tc>
          <w:tcPr>
            <w:tcW w:w="821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 xml:space="preserve">Field </w:t>
            </w:r>
          </w:p>
        </w:tc>
        <w:tc>
          <w:tcPr>
            <w:tcW w:w="846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Area(ha)</w:t>
            </w:r>
          </w:p>
        </w:tc>
        <w:tc>
          <w:tcPr>
            <w:tcW w:w="82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 xml:space="preserve">Field </w:t>
            </w:r>
          </w:p>
        </w:tc>
        <w:tc>
          <w:tcPr>
            <w:tcW w:w="846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Area(ha)</w:t>
            </w:r>
          </w:p>
        </w:tc>
        <w:tc>
          <w:tcPr>
            <w:tcW w:w="82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 xml:space="preserve">Field </w:t>
            </w:r>
          </w:p>
        </w:tc>
        <w:tc>
          <w:tcPr>
            <w:tcW w:w="846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Area(ha)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u w:val="single"/>
              </w:rPr>
            </w:pPr>
            <w:r w:rsidRPr="001A1ADB">
              <w:rPr>
                <w:rFonts w:eastAsia="Times New Roman" w:cs="Times New Roman"/>
                <w:b/>
                <w:color w:val="000000"/>
                <w:u w:val="single"/>
              </w:rPr>
              <w:t>Mill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u w:val="single"/>
              </w:rPr>
            </w:pPr>
            <w:r w:rsidRPr="001A1ADB">
              <w:rPr>
                <w:rFonts w:eastAsia="Times New Roman" w:cs="Times New Roman"/>
                <w:b/>
                <w:color w:val="000000"/>
                <w:u w:val="single"/>
              </w:rPr>
              <w:t>N/A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11.9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19.9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11.9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24.9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6.2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15.8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28.7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7.1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29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8.1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16.3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50.5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9.3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16.5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76.2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10.9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16.6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Total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u w:val="single"/>
              </w:rPr>
            </w:pPr>
            <w:r w:rsidRPr="001A1ADB">
              <w:rPr>
                <w:rFonts w:eastAsia="Times New Roman" w:cs="Times New Roman"/>
                <w:b/>
                <w:color w:val="000000"/>
                <w:u w:val="single"/>
              </w:rPr>
              <w:t>410.9</w:t>
            </w:r>
          </w:p>
        </w:tc>
      </w:tr>
      <w:tr w:rsidR="00D01550" w:rsidRPr="001A1ADB" w:rsidTr="00C37DE0">
        <w:trPr>
          <w:trHeight w:val="300"/>
        </w:trPr>
        <w:tc>
          <w:tcPr>
            <w:tcW w:w="821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46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11.5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846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18.6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D01550" w:rsidRDefault="00D01550" w:rsidP="00D01550">
      <w:pPr>
        <w:pStyle w:val="Caption"/>
      </w:pPr>
      <w:bookmarkStart w:id="4" w:name="_Ref1573335"/>
    </w:p>
    <w:p w:rsidR="00D01550" w:rsidRPr="002D07FD" w:rsidRDefault="00D01550" w:rsidP="00D01550"/>
    <w:p w:rsidR="00D01550" w:rsidRDefault="00D01550" w:rsidP="00D01550">
      <w:pPr>
        <w:spacing w:after="0"/>
      </w:pPr>
      <w:bookmarkStart w:id="5" w:name="_Ref7344436"/>
      <w:r>
        <w:lastRenderedPageBreak/>
        <w:t xml:space="preserve">Table </w:t>
      </w:r>
      <w:r w:rsidR="00C74ABD">
        <w:t>S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C74ABD">
        <w:rPr>
          <w:noProof/>
        </w:rPr>
        <w:t>5</w:t>
      </w:r>
      <w:r>
        <w:rPr>
          <w:noProof/>
        </w:rPr>
        <w:fldChar w:fldCharType="end"/>
      </w:r>
      <w:bookmarkEnd w:id="4"/>
      <w:bookmarkEnd w:id="5"/>
      <w:r>
        <w:t>: Bounds for soft harvesting window of each region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410"/>
        <w:gridCol w:w="2514"/>
        <w:gridCol w:w="2254"/>
      </w:tblGrid>
      <w:tr w:rsidR="00D01550" w:rsidTr="00C37DE0">
        <w:tc>
          <w:tcPr>
            <w:tcW w:w="1838" w:type="dxa"/>
            <w:tcBorders>
              <w:top w:val="double" w:sz="4" w:space="0" w:color="auto"/>
              <w:bottom w:val="single" w:sz="4" w:space="0" w:color="auto"/>
            </w:tcBorders>
          </w:tcPr>
          <w:p w:rsidR="00D01550" w:rsidRPr="006A7E3C" w:rsidRDefault="00D01550" w:rsidP="00C37DE0">
            <w:pPr>
              <w:jc w:val="center"/>
              <w:rPr>
                <w:b/>
              </w:rPr>
            </w:pPr>
            <w:r w:rsidRPr="006A7E3C">
              <w:rPr>
                <w:b/>
              </w:rPr>
              <w:t>Region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auto"/>
            </w:tcBorders>
          </w:tcPr>
          <w:p w:rsidR="00D01550" w:rsidRPr="006A7E3C" w:rsidRDefault="00D01550" w:rsidP="00C37DE0">
            <w:pPr>
              <w:jc w:val="center"/>
              <w:rPr>
                <w:b/>
              </w:rPr>
            </w:pPr>
            <w:r>
              <w:rPr>
                <w:b/>
              </w:rPr>
              <w:t>Lower Bound</w:t>
            </w:r>
            <w:r w:rsidRPr="006A7E3C">
              <w:rPr>
                <w:b/>
              </w:rPr>
              <w:t xml:space="preserve"> (</w:t>
            </w:r>
            <w:r>
              <w:rPr>
                <w:b/>
              </w:rPr>
              <w:t>hr</w:t>
            </w:r>
            <w:r w:rsidRPr="006A7E3C">
              <w:rPr>
                <w:b/>
              </w:rPr>
              <w:t>)</w:t>
            </w:r>
          </w:p>
        </w:tc>
        <w:tc>
          <w:tcPr>
            <w:tcW w:w="2514" w:type="dxa"/>
            <w:tcBorders>
              <w:top w:val="double" w:sz="4" w:space="0" w:color="auto"/>
              <w:bottom w:val="single" w:sz="4" w:space="0" w:color="auto"/>
            </w:tcBorders>
          </w:tcPr>
          <w:p w:rsidR="00D01550" w:rsidRPr="006A7E3C" w:rsidRDefault="00D01550" w:rsidP="00C37DE0">
            <w:pPr>
              <w:jc w:val="center"/>
              <w:rPr>
                <w:b/>
              </w:rPr>
            </w:pPr>
            <w:r>
              <w:rPr>
                <w:b/>
              </w:rPr>
              <w:t>Upper Bound</w:t>
            </w:r>
            <w:r w:rsidRPr="006A7E3C">
              <w:rPr>
                <w:b/>
              </w:rPr>
              <w:t xml:space="preserve"> (</w:t>
            </w:r>
            <w:r>
              <w:rPr>
                <w:b/>
              </w:rPr>
              <w:t>hr</w:t>
            </w:r>
            <w:r w:rsidRPr="006A7E3C">
              <w:rPr>
                <w:b/>
              </w:rPr>
              <w:t>)</w:t>
            </w:r>
          </w:p>
        </w:tc>
        <w:tc>
          <w:tcPr>
            <w:tcW w:w="2254" w:type="dxa"/>
            <w:tcBorders>
              <w:top w:val="double" w:sz="4" w:space="0" w:color="auto"/>
              <w:bottom w:val="single" w:sz="4" w:space="0" w:color="auto"/>
            </w:tcBorders>
          </w:tcPr>
          <w:p w:rsidR="00D01550" w:rsidRPr="006A7E3C" w:rsidRDefault="00D01550" w:rsidP="00C37DE0">
            <w:pPr>
              <w:jc w:val="center"/>
              <w:rPr>
                <w:b/>
              </w:rPr>
            </w:pPr>
            <w:r w:rsidRPr="006A7E3C">
              <w:rPr>
                <w:b/>
              </w:rPr>
              <w:t>Duration (</w:t>
            </w:r>
            <w:r>
              <w:rPr>
                <w:b/>
              </w:rPr>
              <w:t>hr</w:t>
            </w:r>
            <w:r w:rsidRPr="006A7E3C">
              <w:rPr>
                <w:b/>
              </w:rPr>
              <w:t>)</w:t>
            </w:r>
          </w:p>
        </w:tc>
      </w:tr>
      <w:tr w:rsidR="00D01550" w:rsidTr="00C37DE0">
        <w:tc>
          <w:tcPr>
            <w:tcW w:w="1838" w:type="dxa"/>
            <w:tcBorders>
              <w:top w:val="single" w:sz="4" w:space="0" w:color="auto"/>
            </w:tcBorders>
          </w:tcPr>
          <w:p w:rsidR="00D01550" w:rsidRDefault="00D01550" w:rsidP="00C37DE0">
            <w:pPr>
              <w:jc w:val="center"/>
            </w:pPr>
            <w:r>
              <w:t>R1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2514" w:type="dxa"/>
            <w:tcBorders>
              <w:top w:val="single" w:sz="4" w:space="0" w:color="auto"/>
            </w:tcBorders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300</m:t>
                </m:r>
              </m:oMath>
            </m:oMathPara>
          </w:p>
        </w:tc>
        <w:tc>
          <w:tcPr>
            <w:tcW w:w="2254" w:type="dxa"/>
            <w:tcBorders>
              <w:top w:val="single" w:sz="4" w:space="0" w:color="auto"/>
            </w:tcBorders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300</m:t>
                </m:r>
              </m:oMath>
            </m:oMathPara>
          </w:p>
        </w:tc>
      </w:tr>
      <w:tr w:rsidR="00D01550" w:rsidTr="00C37DE0">
        <w:tc>
          <w:tcPr>
            <w:tcW w:w="1838" w:type="dxa"/>
          </w:tcPr>
          <w:p w:rsidR="00D01550" w:rsidRDefault="00D01550" w:rsidP="00C37DE0">
            <w:pPr>
              <w:jc w:val="center"/>
            </w:pPr>
            <w:r>
              <w:t>R2</w:t>
            </w:r>
          </w:p>
        </w:tc>
        <w:tc>
          <w:tcPr>
            <w:tcW w:w="2410" w:type="dxa"/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180</m:t>
                </m:r>
              </m:oMath>
            </m:oMathPara>
          </w:p>
        </w:tc>
        <w:tc>
          <w:tcPr>
            <w:tcW w:w="2514" w:type="dxa"/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480</m:t>
                </m:r>
              </m:oMath>
            </m:oMathPara>
          </w:p>
        </w:tc>
        <w:tc>
          <w:tcPr>
            <w:tcW w:w="2254" w:type="dxa"/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300</m:t>
                </m:r>
              </m:oMath>
            </m:oMathPara>
          </w:p>
        </w:tc>
      </w:tr>
      <w:tr w:rsidR="00D01550" w:rsidTr="00C37DE0">
        <w:tc>
          <w:tcPr>
            <w:tcW w:w="1838" w:type="dxa"/>
          </w:tcPr>
          <w:p w:rsidR="00D01550" w:rsidRDefault="00D01550" w:rsidP="00C37DE0">
            <w:pPr>
              <w:jc w:val="center"/>
            </w:pPr>
            <w:r>
              <w:t>R3</w:t>
            </w:r>
          </w:p>
        </w:tc>
        <w:tc>
          <w:tcPr>
            <w:tcW w:w="2410" w:type="dxa"/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360</m:t>
                </m:r>
              </m:oMath>
            </m:oMathPara>
          </w:p>
        </w:tc>
        <w:tc>
          <w:tcPr>
            <w:tcW w:w="2514" w:type="dxa"/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600</m:t>
                </m:r>
              </m:oMath>
            </m:oMathPara>
          </w:p>
        </w:tc>
        <w:tc>
          <w:tcPr>
            <w:tcW w:w="2254" w:type="dxa"/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240</m:t>
                </m:r>
              </m:oMath>
            </m:oMathPara>
          </w:p>
        </w:tc>
      </w:tr>
      <w:tr w:rsidR="00D01550" w:rsidTr="00C37DE0">
        <w:tc>
          <w:tcPr>
            <w:tcW w:w="1838" w:type="dxa"/>
            <w:tcBorders>
              <w:bottom w:val="double" w:sz="4" w:space="0" w:color="auto"/>
            </w:tcBorders>
          </w:tcPr>
          <w:p w:rsidR="00D01550" w:rsidRDefault="00D01550" w:rsidP="00C37DE0">
            <w:pPr>
              <w:jc w:val="center"/>
            </w:pPr>
            <w:r>
              <w:t>R4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480</m:t>
                </m:r>
              </m:oMath>
            </m:oMathPara>
          </w:p>
        </w:tc>
        <w:tc>
          <w:tcPr>
            <w:tcW w:w="2514" w:type="dxa"/>
            <w:tcBorders>
              <w:bottom w:val="double" w:sz="4" w:space="0" w:color="auto"/>
            </w:tcBorders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720</m:t>
                </m:r>
              </m:oMath>
            </m:oMathPara>
          </w:p>
        </w:tc>
        <w:tc>
          <w:tcPr>
            <w:tcW w:w="2254" w:type="dxa"/>
            <w:tcBorders>
              <w:bottom w:val="double" w:sz="4" w:space="0" w:color="auto"/>
            </w:tcBorders>
          </w:tcPr>
          <w:p w:rsidR="00D01550" w:rsidRDefault="00D01550" w:rsidP="00C37DE0">
            <m:oMathPara>
              <m:oMath>
                <m:r>
                  <w:rPr>
                    <w:rFonts w:ascii="Cambria Math" w:hAnsi="Cambria Math"/>
                  </w:rPr>
                  <m:t>240</m:t>
                </m:r>
              </m:oMath>
            </m:oMathPara>
          </w:p>
        </w:tc>
      </w:tr>
    </w:tbl>
    <w:p w:rsidR="00D01550" w:rsidRDefault="00D01550" w:rsidP="00D01550">
      <w:pPr>
        <w:pStyle w:val="Caption"/>
      </w:pPr>
      <w:bookmarkStart w:id="6" w:name="_Ref2962031"/>
    </w:p>
    <w:p w:rsidR="00D01550" w:rsidRDefault="00D01550" w:rsidP="00D01550">
      <w:pPr>
        <w:pStyle w:val="Caption"/>
      </w:pPr>
    </w:p>
    <w:p w:rsidR="00D01550" w:rsidRDefault="00D01550" w:rsidP="00D01550">
      <w:pPr>
        <w:spacing w:after="0"/>
      </w:pPr>
      <w:bookmarkStart w:id="7" w:name="_Ref3822504"/>
      <w:r>
        <w:t xml:space="preserve">Table </w:t>
      </w:r>
      <w:r w:rsidR="00C74ABD">
        <w:t>S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C74ABD">
        <w:rPr>
          <w:noProof/>
        </w:rPr>
        <w:t>6</w:t>
      </w:r>
      <w:r>
        <w:rPr>
          <w:noProof/>
        </w:rPr>
        <w:fldChar w:fldCharType="end"/>
      </w:r>
      <w:bookmarkEnd w:id="6"/>
      <w:bookmarkEnd w:id="7"/>
      <w:r>
        <w:t>: Starting time of the soft window of each field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05"/>
        <w:gridCol w:w="1505"/>
        <w:gridCol w:w="1504"/>
        <w:gridCol w:w="1504"/>
        <w:gridCol w:w="1504"/>
        <w:gridCol w:w="1504"/>
      </w:tblGrid>
      <w:tr w:rsidR="00D01550" w:rsidRPr="001A1ADB" w:rsidTr="00C37DE0">
        <w:trPr>
          <w:trHeight w:val="300"/>
        </w:trPr>
        <w:tc>
          <w:tcPr>
            <w:tcW w:w="834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Field</w:t>
            </w:r>
          </w:p>
        </w:tc>
        <w:tc>
          <w:tcPr>
            <w:tcW w:w="834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TSS(hr)</w:t>
            </w:r>
          </w:p>
        </w:tc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Field</w:t>
            </w:r>
          </w:p>
        </w:tc>
        <w:tc>
          <w:tcPr>
            <w:tcW w:w="833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TSS(hr)</w:t>
            </w:r>
          </w:p>
        </w:tc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Field</w:t>
            </w:r>
          </w:p>
        </w:tc>
        <w:tc>
          <w:tcPr>
            <w:tcW w:w="833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TSS(hr)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u w:val="single"/>
              </w:rPr>
            </w:pPr>
            <w:r w:rsidRPr="001A1ADB">
              <w:rPr>
                <w:rFonts w:eastAsia="Times New Roman" w:cs="Times New Roman"/>
                <w:b/>
                <w:color w:val="000000"/>
                <w:u w:val="single"/>
              </w:rPr>
              <w:t>Mill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u w:val="single"/>
              </w:rPr>
            </w:pPr>
            <w:r w:rsidRPr="001A1ADB">
              <w:rPr>
                <w:rFonts w:eastAsia="Times New Roman" w:cs="Times New Roman"/>
                <w:b/>
                <w:color w:val="000000"/>
                <w:u w:val="single"/>
              </w:rPr>
              <w:t>N/A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245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384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457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205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145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210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484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590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306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367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216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413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459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375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635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480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480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374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196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295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</w:tbl>
    <w:p w:rsidR="00D01550" w:rsidRDefault="00D01550" w:rsidP="00D01550">
      <w:pPr>
        <w:pStyle w:val="Caption"/>
      </w:pPr>
      <w:bookmarkStart w:id="8" w:name="_Ref2962033"/>
    </w:p>
    <w:p w:rsidR="00D01550" w:rsidRDefault="00D01550" w:rsidP="00D01550">
      <w:pPr>
        <w:spacing w:after="0"/>
      </w:pPr>
      <w:bookmarkStart w:id="9" w:name="_Ref3822509"/>
      <w:r>
        <w:t xml:space="preserve">Table </w:t>
      </w:r>
      <w:r w:rsidR="00C74ABD">
        <w:t>S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C74ABD">
        <w:rPr>
          <w:noProof/>
        </w:rPr>
        <w:t>7</w:t>
      </w:r>
      <w:r>
        <w:rPr>
          <w:noProof/>
        </w:rPr>
        <w:fldChar w:fldCharType="end"/>
      </w:r>
      <w:bookmarkEnd w:id="8"/>
      <w:bookmarkEnd w:id="9"/>
      <w:r>
        <w:t>: Finishing time of the soft window of each field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05"/>
        <w:gridCol w:w="1505"/>
        <w:gridCol w:w="1504"/>
        <w:gridCol w:w="1504"/>
        <w:gridCol w:w="1504"/>
        <w:gridCol w:w="1504"/>
      </w:tblGrid>
      <w:tr w:rsidR="00D01550" w:rsidRPr="001A1ADB" w:rsidTr="00C37DE0">
        <w:trPr>
          <w:trHeight w:val="300"/>
        </w:trPr>
        <w:tc>
          <w:tcPr>
            <w:tcW w:w="834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Field</w:t>
            </w:r>
          </w:p>
        </w:tc>
        <w:tc>
          <w:tcPr>
            <w:tcW w:w="834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TSF(hr)</w:t>
            </w:r>
          </w:p>
        </w:tc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Field</w:t>
            </w:r>
          </w:p>
        </w:tc>
        <w:tc>
          <w:tcPr>
            <w:tcW w:w="833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TSF(hr)</w:t>
            </w:r>
          </w:p>
        </w:tc>
        <w:tc>
          <w:tcPr>
            <w:tcW w:w="83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Field</w:t>
            </w:r>
          </w:p>
        </w:tc>
        <w:tc>
          <w:tcPr>
            <w:tcW w:w="833" w:type="pc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1A1ADB">
              <w:rPr>
                <w:rFonts w:eastAsia="Times New Roman" w:cs="Times New Roman"/>
                <w:b/>
                <w:color w:val="000000"/>
              </w:rPr>
              <w:t>TSF(hr)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u w:val="single"/>
              </w:rPr>
            </w:pPr>
            <w:r w:rsidRPr="001A1ADB">
              <w:rPr>
                <w:rFonts w:eastAsia="Times New Roman" w:cs="Times New Roman"/>
                <w:b/>
                <w:color w:val="000000"/>
                <w:u w:val="single"/>
              </w:rPr>
              <w:t>Mill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u w:val="single"/>
              </w:rPr>
            </w:pPr>
            <w:r w:rsidRPr="001A1ADB">
              <w:rPr>
                <w:rFonts w:eastAsia="Times New Roman" w:cs="Times New Roman"/>
                <w:b/>
                <w:color w:val="000000"/>
                <w:u w:val="single"/>
              </w:rPr>
              <w:t>N/A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329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468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118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541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289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229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294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568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674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390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451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300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497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543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459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719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564</w:t>
            </w: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564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458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D01550" w:rsidRPr="001A1ADB" w:rsidTr="00C37DE0">
        <w:trPr>
          <w:trHeight w:val="300"/>
        </w:trPr>
        <w:tc>
          <w:tcPr>
            <w:tcW w:w="834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34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280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833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A1ADB">
              <w:rPr>
                <w:rFonts w:eastAsia="Times New Roman" w:cs="Times New Roman"/>
                <w:color w:val="000000"/>
              </w:rPr>
              <w:t>379</w:t>
            </w:r>
          </w:p>
        </w:tc>
        <w:tc>
          <w:tcPr>
            <w:tcW w:w="83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1550" w:rsidRPr="001A1ADB" w:rsidRDefault="00D01550" w:rsidP="00C37DE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D01550" w:rsidRDefault="00D01550" w:rsidP="00D01550"/>
    <w:p w:rsidR="00D01550" w:rsidRDefault="00D01550" w:rsidP="00D01550">
      <w:pPr>
        <w:jc w:val="both"/>
      </w:pPr>
    </w:p>
    <w:p w:rsidR="00D01550" w:rsidRPr="001E418C" w:rsidRDefault="00D01550" w:rsidP="00D01550">
      <w:pPr>
        <w:spacing w:after="0"/>
      </w:pPr>
      <w:bookmarkStart w:id="10" w:name="_Ref2963250"/>
      <w:r w:rsidRPr="001E418C">
        <w:t xml:space="preserve">Table </w:t>
      </w:r>
      <w:r w:rsidR="00C74ABD">
        <w:t>S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C74ABD">
        <w:rPr>
          <w:noProof/>
        </w:rPr>
        <w:t>8</w:t>
      </w:r>
      <w:r>
        <w:rPr>
          <w:noProof/>
        </w:rPr>
        <w:fldChar w:fldCharType="end"/>
      </w:r>
      <w:bookmarkEnd w:id="10"/>
      <w:r w:rsidRPr="001E418C">
        <w:t xml:space="preserve">: </w:t>
      </w:r>
      <w:r>
        <w:t>p</w:t>
      </w:r>
      <w:r w:rsidRPr="001E418C">
        <w:t xml:space="preserve">arameter input to the model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0"/>
        <w:gridCol w:w="3009"/>
        <w:gridCol w:w="3007"/>
      </w:tblGrid>
      <w:tr w:rsidR="00D01550" w:rsidTr="00C37DE0">
        <w:tc>
          <w:tcPr>
            <w:tcW w:w="166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01550" w:rsidRPr="000A62D0" w:rsidRDefault="00D01550" w:rsidP="00C37DE0">
            <w:pPr>
              <w:jc w:val="center"/>
              <w:rPr>
                <w:b/>
              </w:rPr>
            </w:pPr>
            <w:r>
              <w:rPr>
                <w:b/>
              </w:rPr>
              <w:t>Parameters</w:t>
            </w:r>
          </w:p>
        </w:tc>
        <w:tc>
          <w:tcPr>
            <w:tcW w:w="166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01550" w:rsidRPr="000A62D0" w:rsidRDefault="00D01550" w:rsidP="00C37DE0">
            <w:pPr>
              <w:jc w:val="center"/>
              <w:rPr>
                <w:b/>
              </w:rPr>
            </w:pPr>
            <w:r w:rsidRPr="000A62D0">
              <w:rPr>
                <w:b/>
              </w:rPr>
              <w:t>Value</w:t>
            </w:r>
            <w:r>
              <w:rPr>
                <w:b/>
              </w:rPr>
              <w:t>s</w:t>
            </w:r>
          </w:p>
        </w:tc>
        <w:tc>
          <w:tcPr>
            <w:tcW w:w="16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D01550" w:rsidRPr="000A62D0" w:rsidRDefault="00D01550" w:rsidP="00C37DE0">
            <w:pPr>
              <w:jc w:val="center"/>
              <w:rPr>
                <w:b/>
              </w:rPr>
            </w:pPr>
            <w:r w:rsidRPr="000A62D0">
              <w:rPr>
                <w:b/>
              </w:rPr>
              <w:t>Unit</w:t>
            </w:r>
            <w:r>
              <w:rPr>
                <w:b/>
              </w:rPr>
              <w:t>s</w:t>
            </w:r>
          </w:p>
        </w:tc>
      </w:tr>
      <w:tr w:rsidR="00D01550" w:rsidTr="00C37DE0"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</m:t>
                </m:r>
              </m:oMath>
            </m:oMathPara>
          </w:p>
        </w:tc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720</m:t>
                </m:r>
              </m:oMath>
            </m:oMathPara>
          </w:p>
        </w:tc>
        <w:tc>
          <w:tcPr>
            <w:tcW w:w="1666" w:type="pct"/>
            <w:tcBorders>
              <w:top w:val="single" w:sz="4" w:space="0" w:color="auto"/>
            </w:tcBorders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hr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max</m:t>
                    </m:r>
                  </m:sup>
                </m:sSup>
              </m:oMath>
            </m:oMathPara>
          </w:p>
        </w:tc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80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ha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HS</m:t>
                </m:r>
              </m:oMath>
            </m:oMathPara>
          </w:p>
        </w:tc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0.2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Pr="00F20B6E" w:rsidRDefault="00D01550" w:rsidP="00C37DE0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ha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hr</m:t>
                    </m:r>
                  </m:den>
                </m:f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UT</m:t>
                </m:r>
              </m:oMath>
            </m:oMathPara>
          </w:p>
        </w:tc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hr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ha</m:t>
                    </m:r>
                  </m:den>
                </m:f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INV_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1667" w:type="pct"/>
            <w:vAlign w:val="center"/>
          </w:tcPr>
          <w:p w:rsidR="00D01550" w:rsidRPr="00DC4C5B" w:rsidRDefault="00DC4C5B" w:rsidP="00C37DE0">
            <w:pPr>
              <w:jc w:val="center"/>
            </w:pPr>
            <w:r w:rsidRPr="00DC4C5B">
              <w:t>Table S4</w:t>
            </w:r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ha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Idl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max</m:t>
                    </m:r>
                  </m:sup>
                </m:sSup>
              </m:oMath>
            </m:oMathPara>
          </w:p>
        </w:tc>
        <w:tc>
          <w:tcPr>
            <w:tcW w:w="1667" w:type="pct"/>
            <w:vAlign w:val="center"/>
          </w:tcPr>
          <w:p w:rsidR="00D01550" w:rsidRPr="00DC4C5B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2000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hr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Idl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min</m:t>
                    </m:r>
                  </m:sup>
                </m:sSup>
              </m:oMath>
            </m:oMathPara>
          </w:p>
        </w:tc>
        <w:tc>
          <w:tcPr>
            <w:tcW w:w="1667" w:type="pct"/>
            <w:vAlign w:val="center"/>
          </w:tcPr>
          <w:p w:rsidR="00D01550" w:rsidRPr="00DC4C5B" w:rsidRDefault="00D01550" w:rsidP="00C37DE0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hr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c,j,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</m:sub>
                </m:sSub>
              </m:oMath>
            </m:oMathPara>
          </w:p>
        </w:tc>
        <w:tc>
          <w:tcPr>
            <w:tcW w:w="1667" w:type="pct"/>
            <w:vAlign w:val="center"/>
          </w:tcPr>
          <w:p w:rsidR="00D01550" w:rsidRPr="00DC4C5B" w:rsidRDefault="00D01550" w:rsidP="00C37DE0">
            <w:pPr>
              <w:jc w:val="center"/>
              <w:rPr>
                <w:rFonts w:eastAsia="SimSun" w:cs="Times New Roman"/>
              </w:rPr>
            </w:pPr>
            <w:r w:rsidRPr="00DC4C5B">
              <w:rPr>
                <w:rFonts w:eastAsia="SimSun" w:cs="Times New Roman"/>
              </w:rPr>
              <w:t>SI</w:t>
            </w:r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hr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M</m:t>
                </m:r>
              </m:oMath>
            </m:oMathPara>
          </w:p>
        </w:tc>
        <w:tc>
          <w:tcPr>
            <w:tcW w:w="1667" w:type="pct"/>
            <w:vAlign w:val="center"/>
          </w:tcPr>
          <w:p w:rsidR="00D01550" w:rsidRPr="00DC4C5B" w:rsidRDefault="00D01550" w:rsidP="00C37DE0">
            <w:pPr>
              <w:jc w:val="center"/>
              <w:rPr>
                <w:rFonts w:eastAsia="SimSun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800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-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TS</m:t>
                </m:r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Times New Roman"/>
                      </w:rPr>
                      <m:t>S</m:t>
                    </m:r>
                  </m:e>
                  <m:sub>
                    <m:r>
                      <w:rPr>
                        <w:rFonts w:ascii="Cambria Math" w:eastAsia="SimSun" w:hAnsi="Cambria Math" w:cs="Times New Roman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1667" w:type="pct"/>
            <w:vAlign w:val="center"/>
          </w:tcPr>
          <w:p w:rsidR="00D01550" w:rsidRPr="00DC4C5B" w:rsidRDefault="00DC4C5B" w:rsidP="00C37DE0">
            <w:pPr>
              <w:jc w:val="center"/>
              <w:rPr>
                <w:rFonts w:eastAsia="SimSun" w:cs="Times New Roman"/>
              </w:rPr>
            </w:pPr>
            <w:r w:rsidRPr="00DC4C5B">
              <w:rPr>
                <w:rFonts w:eastAsia="SimSun" w:cs="Times New Roman"/>
              </w:rPr>
              <w:t>Table S6</w:t>
            </w:r>
            <w:bookmarkStart w:id="11" w:name="_GoBack"/>
            <w:bookmarkEnd w:id="11"/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hr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w:lastRenderedPageBreak/>
                  <m:t>TS</m:t>
                </m:r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SimSun" w:hAnsi="Cambria Math" w:cs="Times New Roman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1667" w:type="pct"/>
            <w:vAlign w:val="center"/>
          </w:tcPr>
          <w:p w:rsidR="00D01550" w:rsidRPr="00DC4C5B" w:rsidRDefault="00DC4C5B" w:rsidP="00C37DE0">
            <w:pPr>
              <w:jc w:val="center"/>
              <w:rPr>
                <w:rFonts w:eastAsia="SimSun" w:cs="Times New Roman"/>
              </w:rPr>
            </w:pPr>
            <w:r w:rsidRPr="00DC4C5B">
              <w:rPr>
                <w:rFonts w:eastAsia="SimSun" w:cs="Times New Roman"/>
              </w:rPr>
              <w:t>Table S7</w:t>
            </w:r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hr</m:t>
                </m:r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A</m:t>
                </m:r>
              </m:oMath>
            </m:oMathPara>
          </w:p>
        </w:tc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723.6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Times New Roman"/>
                      </w:rPr>
                      <m:t>$</m:t>
                    </m:r>
                  </m:num>
                  <m:den>
                    <m:r>
                      <w:rPr>
                        <w:rFonts w:ascii="Cambria Math" w:eastAsia="SimSun" w:hAnsi="Cambria Math" w:cs="Times New Roman"/>
                      </w:rPr>
                      <m:t>ha</m:t>
                    </m:r>
                  </m:den>
                </m:f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B</m:t>
                </m:r>
              </m:oMath>
            </m:oMathPara>
          </w:p>
        </w:tc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229.1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Times New Roman"/>
                      </w:rPr>
                      <m:t>$</m:t>
                    </m:r>
                  </m:num>
                  <m:den>
                    <m:r>
                      <w:rPr>
                        <w:rFonts w:ascii="Cambria Math" w:eastAsia="SimSun" w:hAnsi="Cambria Math" w:cs="Times New Roman"/>
                      </w:rPr>
                      <m:t>ha</m:t>
                    </m:r>
                  </m:den>
                </m:f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C</m:t>
                </m:r>
              </m:oMath>
            </m:oMathPara>
          </w:p>
        </w:tc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15.0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Times New Roman"/>
                      </w:rPr>
                      <m:t>$</m:t>
                    </m:r>
                  </m:num>
                  <m:den>
                    <m:r>
                      <w:rPr>
                        <w:rFonts w:ascii="Cambria Math" w:eastAsia="SimSun" w:hAnsi="Cambria Math" w:cs="Times New Roman"/>
                      </w:rPr>
                      <m:t>hr</m:t>
                    </m:r>
                  </m:den>
                </m:f>
              </m:oMath>
            </m:oMathPara>
          </w:p>
        </w:tc>
      </w:tr>
      <w:tr w:rsidR="00D01550" w:rsidTr="00C37DE0"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D</m:t>
                </m:r>
              </m:oMath>
            </m:oMathPara>
          </w:p>
        </w:tc>
        <w:tc>
          <w:tcPr>
            <w:tcW w:w="1667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33.0</m:t>
                </m:r>
              </m:oMath>
            </m:oMathPara>
          </w:p>
        </w:tc>
        <w:tc>
          <w:tcPr>
            <w:tcW w:w="1666" w:type="pct"/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Times New Roman"/>
                      </w:rPr>
                      <m:t>$</m:t>
                    </m:r>
                  </m:num>
                  <m:den>
                    <m:r>
                      <w:rPr>
                        <w:rFonts w:ascii="Cambria Math" w:eastAsia="SimSun" w:hAnsi="Cambria Math" w:cs="Times New Roman"/>
                      </w:rPr>
                      <m:t>hr</m:t>
                    </m:r>
                  </m:den>
                </m:f>
              </m:oMath>
            </m:oMathPara>
          </w:p>
        </w:tc>
      </w:tr>
      <w:tr w:rsidR="00D01550" w:rsidTr="00C37DE0">
        <w:tc>
          <w:tcPr>
            <w:tcW w:w="1667" w:type="pct"/>
            <w:tcBorders>
              <w:bottom w:val="double" w:sz="4" w:space="0" w:color="auto"/>
            </w:tcBorders>
            <w:vAlign w:val="center"/>
          </w:tcPr>
          <w:p w:rsidR="00D01550" w:rsidRDefault="00D01550" w:rsidP="00C37DE0">
            <w:pPr>
              <w:jc w:val="center"/>
              <w:rPr>
                <w:rFonts w:eastAsia="SimSun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β</m:t>
                </m:r>
              </m:oMath>
            </m:oMathPara>
          </w:p>
        </w:tc>
        <w:tc>
          <w:tcPr>
            <w:tcW w:w="1667" w:type="pct"/>
            <w:tcBorders>
              <w:bottom w:val="double" w:sz="4" w:space="0" w:color="auto"/>
            </w:tcBorders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r>
                  <w:rPr>
                    <w:rFonts w:ascii="Cambria Math" w:eastAsia="SimSun" w:hAnsi="Cambria Math" w:cs="Times New Roman"/>
                  </w:rPr>
                  <m:t>14.4</m:t>
                </m:r>
              </m:oMath>
            </m:oMathPara>
          </w:p>
        </w:tc>
        <w:tc>
          <w:tcPr>
            <w:tcW w:w="1666" w:type="pct"/>
            <w:tcBorders>
              <w:bottom w:val="double" w:sz="4" w:space="0" w:color="auto"/>
            </w:tcBorders>
            <w:vAlign w:val="center"/>
          </w:tcPr>
          <w:p w:rsidR="00D01550" w:rsidRDefault="00D01550" w:rsidP="00C37DE0">
            <w:pPr>
              <w:jc w:val="center"/>
              <w:rPr>
                <w:rFonts w:ascii="Calibri" w:eastAsia="SimSun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="SimSu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Times New Roman"/>
                      </w:rPr>
                      <m:t>$</m:t>
                    </m:r>
                  </m:num>
                  <m:den>
                    <m:r>
                      <w:rPr>
                        <w:rFonts w:ascii="Cambria Math" w:eastAsia="SimSun" w:hAnsi="Cambria Math" w:cs="Times New Roman"/>
                      </w:rPr>
                      <m:t>hr</m:t>
                    </m:r>
                  </m:den>
                </m:f>
              </m:oMath>
            </m:oMathPara>
          </w:p>
        </w:tc>
      </w:tr>
    </w:tbl>
    <w:p w:rsidR="00D01550" w:rsidRDefault="00D01550" w:rsidP="00D01550"/>
    <w:p w:rsidR="00D01550" w:rsidRPr="00372DD9" w:rsidRDefault="00D01550" w:rsidP="00D01550">
      <w:pPr>
        <w:pStyle w:val="Caption"/>
        <w:rPr>
          <w:i w:val="0"/>
          <w:iCs w:val="0"/>
          <w:color w:val="auto"/>
          <w:sz w:val="22"/>
          <w:szCs w:val="22"/>
        </w:rPr>
      </w:pPr>
      <w:r w:rsidRPr="00372DD9">
        <w:rPr>
          <w:i w:val="0"/>
          <w:iCs w:val="0"/>
          <w:color w:val="auto"/>
          <w:sz w:val="22"/>
          <w:szCs w:val="22"/>
        </w:rPr>
        <w:t xml:space="preserve">Table </w:t>
      </w:r>
      <w:r w:rsidR="00C74ABD">
        <w:rPr>
          <w:i w:val="0"/>
          <w:iCs w:val="0"/>
          <w:color w:val="auto"/>
          <w:sz w:val="22"/>
          <w:szCs w:val="22"/>
        </w:rPr>
        <w:t>S</w:t>
      </w:r>
      <w:r w:rsidRPr="00372DD9">
        <w:rPr>
          <w:i w:val="0"/>
          <w:iCs w:val="0"/>
          <w:color w:val="auto"/>
          <w:sz w:val="22"/>
          <w:szCs w:val="22"/>
        </w:rPr>
        <w:fldChar w:fldCharType="begin"/>
      </w:r>
      <w:r w:rsidRPr="00372DD9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372DD9">
        <w:rPr>
          <w:i w:val="0"/>
          <w:iCs w:val="0"/>
          <w:color w:val="auto"/>
          <w:sz w:val="22"/>
          <w:szCs w:val="22"/>
        </w:rPr>
        <w:fldChar w:fldCharType="separate"/>
      </w:r>
      <w:r w:rsidR="00C74ABD">
        <w:rPr>
          <w:i w:val="0"/>
          <w:iCs w:val="0"/>
          <w:noProof/>
          <w:color w:val="auto"/>
          <w:sz w:val="22"/>
          <w:szCs w:val="22"/>
        </w:rPr>
        <w:t>9</w:t>
      </w:r>
      <w:r w:rsidRPr="00372DD9">
        <w:rPr>
          <w:i w:val="0"/>
          <w:iCs w:val="0"/>
          <w:color w:val="auto"/>
          <w:sz w:val="22"/>
          <w:szCs w:val="22"/>
        </w:rPr>
        <w:fldChar w:fldCharType="end"/>
      </w:r>
      <w:r w:rsidRPr="00372DD9">
        <w:rPr>
          <w:i w:val="0"/>
          <w:iCs w:val="0"/>
          <w:color w:val="auto"/>
          <w:sz w:val="22"/>
          <w:szCs w:val="22"/>
        </w:rPr>
        <w:t>: The optimal harvesting scheduling obtained using CPLEX with and optimality gap of 5%</w:t>
      </w:r>
    </w:p>
    <w:tbl>
      <w:tblPr>
        <w:tblStyle w:val="PlainTable2"/>
        <w:tblW w:w="0" w:type="auto"/>
        <w:tblBorders>
          <w:top w:val="single" w:sz="4" w:space="0" w:color="auto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89"/>
        <w:gridCol w:w="755"/>
        <w:gridCol w:w="756"/>
        <w:gridCol w:w="874"/>
        <w:gridCol w:w="874"/>
        <w:gridCol w:w="756"/>
        <w:gridCol w:w="756"/>
        <w:gridCol w:w="1376"/>
        <w:gridCol w:w="1790"/>
      </w:tblGrid>
      <w:tr w:rsidR="00D01550" w:rsidRPr="00372DD9" w:rsidTr="00C37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Type of Task</w:t>
            </w:r>
          </w:p>
        </w:tc>
        <w:tc>
          <w:tcPr>
            <w:tcW w:w="810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Crew</w:t>
            </w:r>
          </w:p>
        </w:tc>
        <w:tc>
          <w:tcPr>
            <w:tcW w:w="811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event point</w:t>
            </w:r>
          </w:p>
        </w:tc>
        <w:tc>
          <w:tcPr>
            <w:tcW w:w="811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start time</w:t>
            </w:r>
          </w:p>
        </w:tc>
        <w:tc>
          <w:tcPr>
            <w:tcW w:w="811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finish time</w:t>
            </w:r>
          </w:p>
        </w:tc>
        <w:tc>
          <w:tcPr>
            <w:tcW w:w="811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start field</w:t>
            </w:r>
          </w:p>
        </w:tc>
        <w:tc>
          <w:tcPr>
            <w:tcW w:w="811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finish field</w:t>
            </w:r>
          </w:p>
        </w:tc>
        <w:tc>
          <w:tcPr>
            <w:tcW w:w="1238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72DD9">
              <w:t>task_duration</w:t>
            </w:r>
            <w:proofErr w:type="spellEnd"/>
          </w:p>
        </w:tc>
        <w:tc>
          <w:tcPr>
            <w:tcW w:w="1950" w:type="dxa"/>
            <w:tcBorders>
              <w:top w:val="double" w:sz="4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specification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11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80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 harvesting j11   n0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 harvesting j1   n0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n1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0.15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85.22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85.07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 idle j3   n1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0.17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60.265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60.095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 harvesting j10   n1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25.05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56.05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31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 harvesting j2   n2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n4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56.165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57.165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9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 idle j9   n4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57.165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58.165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9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 idle j9   n5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58.335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195.925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137.59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 idle j10   n7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c1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60.43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60.43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19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0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c1 harvesting j19   n3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60.535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199.57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8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139.035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 idle j8   n5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80.135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225.135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19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145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 harvesting j19   n2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c3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n3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85.37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209.87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124.5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c3 harvesting j17   n3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n9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196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253.5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7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57.5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 harvesting j7   n9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199.655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254.155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6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54.5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 harvesting j6   n7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210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228.905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18.905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 harvesting j10   n5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n3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225.135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254.205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19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29.07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c0 idle j19   n3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n7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228.97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269.47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4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40.5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 harvesting j4   n7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n10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253.5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412.965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7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159.465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 idle j7   n10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c1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n9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254.22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635.22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21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381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c1 harvesting j21   n9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lastRenderedPageBreak/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254.365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337.365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14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83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c0 harvesting j14   n5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n9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269.5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329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59.5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c3 harvesting j8   n9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c3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n11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329.025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422.025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93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c3 harvesting j15   n11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n7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337.445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383.945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46.5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 harvesting j5   n7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n9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384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483.5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16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99.5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c0 harvesting j16   n9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n12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413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494.5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12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81.5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c2 harvesting j12   n12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c3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n13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422.11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674.61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20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252.5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c3 harvesting j20   n13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n11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483.555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627.055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18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143.5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 harvesting j18   n11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n14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494.565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554.065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9</w:t>
            </w:r>
          </w:p>
        </w:tc>
        <w:tc>
          <w:tcPr>
            <w:tcW w:w="811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59.5</w:t>
            </w:r>
          </w:p>
        </w:tc>
        <w:tc>
          <w:tcPr>
            <w:tcW w:w="1950" w:type="dxa"/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c2 harvesting j9   n14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n13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627.125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662.625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</w:t>
            </w:r>
          </w:p>
        </w:tc>
        <w:tc>
          <w:tcPr>
            <w:tcW w:w="8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35.5</w:t>
            </w:r>
          </w:p>
        </w:tc>
        <w:tc>
          <w:tcPr>
            <w:tcW w:w="19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c0 harvesting j3   n13</w:t>
            </w:r>
          </w:p>
        </w:tc>
      </w:tr>
      <w:tr w:rsidR="00D01550" w:rsidRPr="00372DD9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r w:rsidRPr="00372DD9">
              <w:t>idle</w:t>
            </w:r>
          </w:p>
        </w:tc>
        <w:tc>
          <w:tcPr>
            <w:tcW w:w="810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</w:t>
            </w:r>
          </w:p>
        </w:tc>
        <w:tc>
          <w:tcPr>
            <w:tcW w:w="811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n11</w:t>
            </w:r>
          </w:p>
        </w:tc>
        <w:tc>
          <w:tcPr>
            <w:tcW w:w="811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635.36</w:t>
            </w:r>
          </w:p>
        </w:tc>
        <w:tc>
          <w:tcPr>
            <w:tcW w:w="811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636.36</w:t>
            </w:r>
          </w:p>
        </w:tc>
        <w:tc>
          <w:tcPr>
            <w:tcW w:w="811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17</w:t>
            </w:r>
          </w:p>
        </w:tc>
        <w:tc>
          <w:tcPr>
            <w:tcW w:w="811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1</w:t>
            </w:r>
          </w:p>
        </w:tc>
        <w:tc>
          <w:tcPr>
            <w:tcW w:w="1950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372DD9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DD9">
              <w:t>c1 idle j17   n11</w:t>
            </w:r>
          </w:p>
        </w:tc>
      </w:tr>
      <w:tr w:rsidR="00D01550" w:rsidRPr="00372DD9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r w:rsidRPr="00372DD9">
              <w:t>harvesting</w:t>
            </w:r>
          </w:p>
        </w:tc>
        <w:tc>
          <w:tcPr>
            <w:tcW w:w="810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c1</w:t>
            </w:r>
          </w:p>
        </w:tc>
        <w:tc>
          <w:tcPr>
            <w:tcW w:w="811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n13</w:t>
            </w:r>
          </w:p>
        </w:tc>
        <w:tc>
          <w:tcPr>
            <w:tcW w:w="811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636.5</w:t>
            </w:r>
          </w:p>
        </w:tc>
        <w:tc>
          <w:tcPr>
            <w:tcW w:w="811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719</w:t>
            </w:r>
          </w:p>
        </w:tc>
        <w:tc>
          <w:tcPr>
            <w:tcW w:w="811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13</w:t>
            </w:r>
          </w:p>
        </w:tc>
        <w:tc>
          <w:tcPr>
            <w:tcW w:w="811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 xml:space="preserve"> </w:t>
            </w:r>
          </w:p>
        </w:tc>
        <w:tc>
          <w:tcPr>
            <w:tcW w:w="1238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82.5</w:t>
            </w:r>
          </w:p>
        </w:tc>
        <w:tc>
          <w:tcPr>
            <w:tcW w:w="1950" w:type="dxa"/>
            <w:tcBorders>
              <w:bottom w:val="double" w:sz="4" w:space="0" w:color="auto"/>
            </w:tcBorders>
            <w:noWrap/>
            <w:hideMark/>
          </w:tcPr>
          <w:p w:rsidR="00D01550" w:rsidRPr="00372DD9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2DD9">
              <w:t>c1 harvesting j13   n13</w:t>
            </w:r>
          </w:p>
        </w:tc>
      </w:tr>
    </w:tbl>
    <w:p w:rsidR="00D01550" w:rsidRDefault="00D01550" w:rsidP="00D01550"/>
    <w:p w:rsidR="00D01550" w:rsidRPr="00EE0C02" w:rsidRDefault="00D01550" w:rsidP="00D01550">
      <w:pPr>
        <w:pStyle w:val="Caption"/>
        <w:rPr>
          <w:i w:val="0"/>
          <w:iCs w:val="0"/>
          <w:color w:val="auto"/>
          <w:sz w:val="22"/>
          <w:szCs w:val="22"/>
        </w:rPr>
      </w:pPr>
      <w:r w:rsidRPr="00EE0C02">
        <w:rPr>
          <w:i w:val="0"/>
          <w:iCs w:val="0"/>
          <w:color w:val="auto"/>
          <w:sz w:val="22"/>
          <w:szCs w:val="22"/>
        </w:rPr>
        <w:t xml:space="preserve">Table </w:t>
      </w:r>
      <w:r w:rsidR="00C74ABD">
        <w:rPr>
          <w:i w:val="0"/>
          <w:iCs w:val="0"/>
          <w:color w:val="auto"/>
          <w:sz w:val="22"/>
          <w:szCs w:val="22"/>
        </w:rPr>
        <w:t>S</w:t>
      </w:r>
      <w:r w:rsidRPr="00EE0C02">
        <w:rPr>
          <w:i w:val="0"/>
          <w:iCs w:val="0"/>
          <w:color w:val="auto"/>
          <w:sz w:val="22"/>
          <w:szCs w:val="22"/>
        </w:rPr>
        <w:fldChar w:fldCharType="begin"/>
      </w:r>
      <w:r w:rsidRPr="00EE0C02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EE0C02">
        <w:rPr>
          <w:i w:val="0"/>
          <w:iCs w:val="0"/>
          <w:color w:val="auto"/>
          <w:sz w:val="22"/>
          <w:szCs w:val="22"/>
        </w:rPr>
        <w:fldChar w:fldCharType="separate"/>
      </w:r>
      <w:r w:rsidR="00C74ABD">
        <w:rPr>
          <w:i w:val="0"/>
          <w:iCs w:val="0"/>
          <w:noProof/>
          <w:color w:val="auto"/>
          <w:sz w:val="22"/>
          <w:szCs w:val="22"/>
        </w:rPr>
        <w:t>10</w:t>
      </w:r>
      <w:r w:rsidRPr="00EE0C02">
        <w:rPr>
          <w:i w:val="0"/>
          <w:iCs w:val="0"/>
          <w:color w:val="auto"/>
          <w:sz w:val="22"/>
          <w:szCs w:val="22"/>
        </w:rPr>
        <w:fldChar w:fldCharType="end"/>
      </w:r>
      <w:r w:rsidRPr="00EE0C02">
        <w:rPr>
          <w:i w:val="0"/>
          <w:iCs w:val="0"/>
          <w:color w:val="auto"/>
          <w:sz w:val="22"/>
          <w:szCs w:val="22"/>
        </w:rPr>
        <w:t xml:space="preserve"> </w:t>
      </w:r>
      <w:proofErr w:type="gramStart"/>
      <w:r w:rsidRPr="00EE0C02">
        <w:rPr>
          <w:i w:val="0"/>
          <w:iCs w:val="0"/>
          <w:color w:val="auto"/>
          <w:sz w:val="22"/>
          <w:szCs w:val="22"/>
        </w:rPr>
        <w:t>The</w:t>
      </w:r>
      <w:proofErr w:type="gramEnd"/>
      <w:r w:rsidRPr="00EE0C02">
        <w:rPr>
          <w:i w:val="0"/>
          <w:iCs w:val="0"/>
          <w:color w:val="auto"/>
          <w:sz w:val="22"/>
          <w:szCs w:val="22"/>
        </w:rPr>
        <w:t xml:space="preserve"> optimal harvesting schedule obtained using CPLEX with and optimality gap of 3.5%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59"/>
        <w:gridCol w:w="809"/>
        <w:gridCol w:w="810"/>
        <w:gridCol w:w="853"/>
        <w:gridCol w:w="853"/>
        <w:gridCol w:w="810"/>
        <w:gridCol w:w="810"/>
        <w:gridCol w:w="1338"/>
        <w:gridCol w:w="1684"/>
      </w:tblGrid>
      <w:tr w:rsidR="00D01550" w:rsidRPr="00EE0C02" w:rsidTr="00C37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r w:rsidRPr="00EE0C02">
              <w:t>Type of Task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Crew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event point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start time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finish time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start field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finish field</w:t>
            </w:r>
          </w:p>
        </w:tc>
        <w:tc>
          <w:tcPr>
            <w:tcW w:w="1214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E0C02">
              <w:t>task_duration</w:t>
            </w:r>
            <w:proofErr w:type="spellEnd"/>
          </w:p>
        </w:tc>
        <w:tc>
          <w:tcPr>
            <w:tcW w:w="1887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specification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145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145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 idle j2   n0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33.85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33.85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 idle j3   n0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idle j2   n0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0.17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198.63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198.46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idle j9   n1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1.04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58.54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57.5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j7   n2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 harvesting j1   n2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58.63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203.63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145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j19   n4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205.66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146.66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 idle j1   n3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145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176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31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 harvesting j2   n1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176.05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244.925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68.875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j17   n3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198.765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254.39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55.625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 harvesting j17   n3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203.745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316.73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112.985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 idle j17   n6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205.775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284.775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79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j10   n5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lastRenderedPageBreak/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245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304.5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8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59.5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j8   n5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254.455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294.955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40.5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 harvesting j4   n5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284.9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537.4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252.5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 harvesting j20   n7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295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309.975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14.975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 harvesting j15   n7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n7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304.525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382.55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78.025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j15   n7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310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390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80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 harvesting j11   n9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n8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316.835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399.835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83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 harvesting j14   n8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382.635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482.135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99.5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 harvesting j16   n9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n11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390.06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436.56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46.5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harvesting j5   n11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n10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399.935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481.435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81.5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j12   n10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n13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436.6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719.86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283.26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harvesting j21   n13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n12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481.5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541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59.5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j9   n12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n11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482.19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625.69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18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143.5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j18   n11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n9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537.475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635.215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21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97.74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j21   n9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n14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541.06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595.56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54.5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 harvesting j6   n14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n13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625.76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661.26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892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35.5</w:t>
            </w:r>
          </w:p>
        </w:tc>
        <w:tc>
          <w:tcPr>
            <w:tcW w:w="1887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 harvesting j3   n13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892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n11</w:t>
            </w:r>
          </w:p>
        </w:tc>
        <w:tc>
          <w:tcPr>
            <w:tcW w:w="892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635.355</w:t>
            </w:r>
          </w:p>
        </w:tc>
        <w:tc>
          <w:tcPr>
            <w:tcW w:w="892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636.355</w:t>
            </w:r>
          </w:p>
        </w:tc>
        <w:tc>
          <w:tcPr>
            <w:tcW w:w="892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892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1887" w:type="dxa"/>
            <w:tcBorders>
              <w:bottom w:val="single" w:sz="4" w:space="0" w:color="7F7F7F" w:themeColor="text1" w:themeTint="80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 idle j1   n11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n13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636.5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719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13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 xml:space="preserve"> </w:t>
            </w:r>
          </w:p>
        </w:tc>
        <w:tc>
          <w:tcPr>
            <w:tcW w:w="1214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82.5</w:t>
            </w:r>
          </w:p>
        </w:tc>
        <w:tc>
          <w:tcPr>
            <w:tcW w:w="1887" w:type="dxa"/>
            <w:tcBorders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j13   n13</w:t>
            </w:r>
          </w:p>
        </w:tc>
      </w:tr>
    </w:tbl>
    <w:p w:rsidR="00D01550" w:rsidRDefault="00D01550" w:rsidP="00D01550"/>
    <w:p w:rsidR="00D01550" w:rsidRPr="00EE0C02" w:rsidRDefault="00D01550" w:rsidP="00D01550">
      <w:pPr>
        <w:pStyle w:val="Caption"/>
        <w:rPr>
          <w:i w:val="0"/>
          <w:iCs w:val="0"/>
          <w:color w:val="auto"/>
          <w:sz w:val="22"/>
          <w:szCs w:val="22"/>
        </w:rPr>
      </w:pPr>
      <w:r w:rsidRPr="00EE0C02">
        <w:rPr>
          <w:i w:val="0"/>
          <w:iCs w:val="0"/>
          <w:color w:val="auto"/>
          <w:sz w:val="22"/>
          <w:szCs w:val="22"/>
        </w:rPr>
        <w:t xml:space="preserve">Table </w:t>
      </w:r>
      <w:r w:rsidR="00C74ABD">
        <w:rPr>
          <w:i w:val="0"/>
          <w:iCs w:val="0"/>
          <w:color w:val="auto"/>
          <w:sz w:val="22"/>
          <w:szCs w:val="22"/>
        </w:rPr>
        <w:t>S</w:t>
      </w:r>
      <w:r w:rsidRPr="00EE0C02">
        <w:rPr>
          <w:i w:val="0"/>
          <w:iCs w:val="0"/>
          <w:color w:val="auto"/>
          <w:sz w:val="22"/>
          <w:szCs w:val="22"/>
        </w:rPr>
        <w:fldChar w:fldCharType="begin"/>
      </w:r>
      <w:r w:rsidRPr="00EE0C02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EE0C02">
        <w:rPr>
          <w:i w:val="0"/>
          <w:iCs w:val="0"/>
          <w:color w:val="auto"/>
          <w:sz w:val="22"/>
          <w:szCs w:val="22"/>
        </w:rPr>
        <w:fldChar w:fldCharType="separate"/>
      </w:r>
      <w:r w:rsidR="00C74ABD">
        <w:rPr>
          <w:i w:val="0"/>
          <w:iCs w:val="0"/>
          <w:noProof/>
          <w:color w:val="auto"/>
          <w:sz w:val="22"/>
          <w:szCs w:val="22"/>
        </w:rPr>
        <w:t>11</w:t>
      </w:r>
      <w:r w:rsidRPr="00EE0C02">
        <w:rPr>
          <w:i w:val="0"/>
          <w:iCs w:val="0"/>
          <w:color w:val="auto"/>
          <w:sz w:val="22"/>
          <w:szCs w:val="22"/>
        </w:rPr>
        <w:fldChar w:fldCharType="end"/>
      </w:r>
      <w:r>
        <w:rPr>
          <w:i w:val="0"/>
          <w:iCs w:val="0"/>
          <w:color w:val="auto"/>
          <w:sz w:val="22"/>
          <w:szCs w:val="22"/>
        </w:rPr>
        <w:t xml:space="preserve"> S</w:t>
      </w:r>
      <w:r w:rsidRPr="00EE0C02">
        <w:rPr>
          <w:i w:val="0"/>
          <w:iCs w:val="0"/>
          <w:color w:val="auto"/>
          <w:sz w:val="22"/>
          <w:szCs w:val="22"/>
        </w:rPr>
        <w:t xml:space="preserve">ample solution of the hybrid algorithm with P=100 and G=200 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47"/>
        <w:gridCol w:w="816"/>
        <w:gridCol w:w="816"/>
        <w:gridCol w:w="842"/>
        <w:gridCol w:w="1340"/>
        <w:gridCol w:w="816"/>
        <w:gridCol w:w="1320"/>
        <w:gridCol w:w="1213"/>
        <w:gridCol w:w="816"/>
      </w:tblGrid>
      <w:tr w:rsidR="00D01550" w:rsidRPr="00EE0C02" w:rsidTr="00C37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r w:rsidRPr="00EE0C02">
              <w:t>Type of Task</w:t>
            </w:r>
          </w:p>
        </w:tc>
        <w:tc>
          <w:tcPr>
            <w:tcW w:w="911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Crew</w:t>
            </w:r>
          </w:p>
        </w:tc>
        <w:tc>
          <w:tcPr>
            <w:tcW w:w="911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event point</w:t>
            </w:r>
          </w:p>
        </w:tc>
        <w:tc>
          <w:tcPr>
            <w:tcW w:w="911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start time</w:t>
            </w:r>
          </w:p>
        </w:tc>
        <w:tc>
          <w:tcPr>
            <w:tcW w:w="1518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finish time</w:t>
            </w:r>
          </w:p>
        </w:tc>
        <w:tc>
          <w:tcPr>
            <w:tcW w:w="911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start field</w:t>
            </w:r>
          </w:p>
        </w:tc>
        <w:tc>
          <w:tcPr>
            <w:tcW w:w="1241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E0C02">
              <w:t>task_duration</w:t>
            </w:r>
            <w:proofErr w:type="spellEnd"/>
          </w:p>
        </w:tc>
        <w:tc>
          <w:tcPr>
            <w:tcW w:w="1123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specification</w:t>
            </w:r>
          </w:p>
        </w:tc>
        <w:tc>
          <w:tcPr>
            <w:tcW w:w="911" w:type="dxa"/>
            <w:tcBorders>
              <w:top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0.03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15.53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15.5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j2 n0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0.115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106.115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19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106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idle j19 n0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0.12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195.62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21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195.5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 harvesting j21 n0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0.12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185.62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21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185.5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 harvesting j21 n0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idle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15.555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225.555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210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idle j4 n1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lastRenderedPageBreak/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106.245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131.245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harvesting j1 n1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131.395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166.895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35.5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 harvesting j3 n2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167.045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291.545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17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124.5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harvesting j17 n3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185.71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201.21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15.5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j2 n1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195.74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255.24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9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59.5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j9 n1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201.275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246.275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14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j14 n2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225.605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283.105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7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57.5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 harvesting j7 n2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246.305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325.305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10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79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j10 n3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255.38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295.88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40.5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j4 n2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283.125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342.625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8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59.5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j8 n3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291.645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384.645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15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93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harvesting j15 n4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295.905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375.905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11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80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c0 harvesting j11 n3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325.47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470.47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19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145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c2 harvesting j19 n4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342.7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595.2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20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252.5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j20 n4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375.965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422.465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46.5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j5 n4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384.73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484.23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16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99.5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c1 harvesting j16 n5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422.5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504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12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81.5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j12 n5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470.535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493.535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23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j6 n5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484.285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562.285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18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78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c1 harvesting j18 n6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493.57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559.07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18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65.5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c2 harvesting j18 n6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0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504.05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535.55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31.5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c0 harvesting j6 n6</w:t>
            </w:r>
          </w:p>
        </w:tc>
      </w:tr>
      <w:tr w:rsidR="00D01550" w:rsidRPr="00EE0C02" w:rsidTr="00C37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595.32</w:t>
            </w:r>
          </w:p>
        </w:tc>
        <w:tc>
          <w:tcPr>
            <w:tcW w:w="1518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633.32</w:t>
            </w:r>
          </w:p>
        </w:tc>
        <w:tc>
          <w:tcPr>
            <w:tcW w:w="91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14</w:t>
            </w:r>
          </w:p>
        </w:tc>
        <w:tc>
          <w:tcPr>
            <w:tcW w:w="1241" w:type="dxa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38</w:t>
            </w:r>
          </w:p>
        </w:tc>
        <w:tc>
          <w:tcPr>
            <w:tcW w:w="2034" w:type="dxa"/>
            <w:gridSpan w:val="2"/>
            <w:noWrap/>
            <w:hideMark/>
          </w:tcPr>
          <w:p w:rsidR="00D01550" w:rsidRPr="00EE0C02" w:rsidRDefault="00D01550" w:rsidP="00C37D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0C02">
              <w:t>c3 harvesting j14 n5</w:t>
            </w:r>
          </w:p>
        </w:tc>
      </w:tr>
      <w:tr w:rsidR="00D01550" w:rsidRPr="00EE0C02" w:rsidTr="00C37D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r w:rsidRPr="00EE0C02">
              <w:t>harvesting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3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633.44</w:t>
            </w:r>
          </w:p>
        </w:tc>
        <w:tc>
          <w:tcPr>
            <w:tcW w:w="1518" w:type="dxa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715.94</w:t>
            </w:r>
          </w:p>
        </w:tc>
        <w:tc>
          <w:tcPr>
            <w:tcW w:w="911" w:type="dxa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13</w:t>
            </w:r>
          </w:p>
        </w:tc>
        <w:tc>
          <w:tcPr>
            <w:tcW w:w="1241" w:type="dxa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82.5</w:t>
            </w:r>
          </w:p>
        </w:tc>
        <w:tc>
          <w:tcPr>
            <w:tcW w:w="2034" w:type="dxa"/>
            <w:gridSpan w:val="2"/>
            <w:tcBorders>
              <w:top w:val="single" w:sz="4" w:space="0" w:color="7F7F7F" w:themeColor="text1" w:themeTint="80"/>
              <w:bottom w:val="double" w:sz="4" w:space="0" w:color="auto"/>
            </w:tcBorders>
            <w:noWrap/>
            <w:hideMark/>
          </w:tcPr>
          <w:p w:rsidR="00D01550" w:rsidRPr="00EE0C02" w:rsidRDefault="00D01550" w:rsidP="00C37D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0C02">
              <w:t>c3 harvesting j13 n6</w:t>
            </w:r>
          </w:p>
        </w:tc>
      </w:tr>
    </w:tbl>
    <w:p w:rsidR="00D01550" w:rsidRDefault="00D01550" w:rsidP="00D01550"/>
    <w:p w:rsidR="001A0824" w:rsidRDefault="001A0824"/>
    <w:sectPr w:rsidR="001A0824" w:rsidSect="001A08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03"/>
    <w:rsid w:val="000818F4"/>
    <w:rsid w:val="000955C3"/>
    <w:rsid w:val="0010666E"/>
    <w:rsid w:val="00134E67"/>
    <w:rsid w:val="00135B88"/>
    <w:rsid w:val="00156131"/>
    <w:rsid w:val="001A0824"/>
    <w:rsid w:val="001C0A87"/>
    <w:rsid w:val="002579EE"/>
    <w:rsid w:val="002710FB"/>
    <w:rsid w:val="002B0BBB"/>
    <w:rsid w:val="002C05D5"/>
    <w:rsid w:val="002D2C7B"/>
    <w:rsid w:val="00482AE9"/>
    <w:rsid w:val="004A44E7"/>
    <w:rsid w:val="00592B03"/>
    <w:rsid w:val="006379A8"/>
    <w:rsid w:val="006C74A3"/>
    <w:rsid w:val="006D2EBB"/>
    <w:rsid w:val="007445A8"/>
    <w:rsid w:val="007A64ED"/>
    <w:rsid w:val="007C3631"/>
    <w:rsid w:val="00960DDC"/>
    <w:rsid w:val="009B5463"/>
    <w:rsid w:val="00A71E6D"/>
    <w:rsid w:val="00AC5045"/>
    <w:rsid w:val="00C4306D"/>
    <w:rsid w:val="00C74ABD"/>
    <w:rsid w:val="00CC5565"/>
    <w:rsid w:val="00D01550"/>
    <w:rsid w:val="00D05DF3"/>
    <w:rsid w:val="00D8136F"/>
    <w:rsid w:val="00D938BF"/>
    <w:rsid w:val="00DA2CAF"/>
    <w:rsid w:val="00DC4C5B"/>
    <w:rsid w:val="00DD5187"/>
    <w:rsid w:val="00E355C7"/>
    <w:rsid w:val="00FA7A44"/>
    <w:rsid w:val="00FB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4DEC22-896F-4B48-931F-0ED39B49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45A8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7C363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2">
    <w:name w:val="Plain Table 2"/>
    <w:basedOn w:val="TableNormal"/>
    <w:uiPriority w:val="42"/>
    <w:rsid w:val="00D0155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0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B6527-F260-4EC7-8B36-1BEE61065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Kong, Qingyuan</dc:creator>
  <cp:keywords/>
  <dc:description/>
  <cp:lastModifiedBy>Guo, Miao</cp:lastModifiedBy>
  <cp:revision>26</cp:revision>
  <dcterms:created xsi:type="dcterms:W3CDTF">2019-05-20T13:12:00Z</dcterms:created>
  <dcterms:modified xsi:type="dcterms:W3CDTF">2019-08-25T17:42:00Z</dcterms:modified>
</cp:coreProperties>
</file>