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0D803" w14:textId="175BD4FD" w:rsidR="003E2DED" w:rsidRDefault="00534F02" w:rsidP="006B1D1B">
      <w:pPr>
        <w:pStyle w:val="Heading2"/>
      </w:pPr>
      <w:bookmarkStart w:id="0" w:name="_Toc103347952"/>
      <w:bookmarkStart w:id="1" w:name="_Hlk112127635"/>
      <w:r w:rsidRPr="00C1496E">
        <w:t>Pore-</w:t>
      </w:r>
      <w:r>
        <w:t xml:space="preserve"> and d</w:t>
      </w:r>
      <w:r w:rsidR="00E6580F" w:rsidRPr="003C5EA3">
        <w:t>ensity</w:t>
      </w:r>
      <w:r w:rsidR="000D7DEC" w:rsidRPr="003C5EA3">
        <w:t>-</w:t>
      </w:r>
      <w:r w:rsidR="00E6580F" w:rsidRPr="003C5EA3">
        <w:t xml:space="preserve">related </w:t>
      </w:r>
      <w:r w:rsidR="003E2DED" w:rsidRPr="003C5EA3">
        <w:t>characteristics</w:t>
      </w:r>
      <w:bookmarkEnd w:id="0"/>
      <w:r w:rsidR="003E2DED" w:rsidRPr="003C5EA3">
        <w:t xml:space="preserve"> </w:t>
      </w:r>
      <w:r w:rsidR="00E6580F" w:rsidRPr="003C5EA3">
        <w:t xml:space="preserve">of </w:t>
      </w:r>
      <w:r w:rsidR="002A6841">
        <w:t xml:space="preserve">a </w:t>
      </w:r>
      <w:r w:rsidR="001754BD" w:rsidRPr="003C5EA3">
        <w:t>lightweight aggregate</w:t>
      </w:r>
    </w:p>
    <w:p w14:paraId="77422EDE" w14:textId="1CE1B4EC" w:rsidR="00FB4CF4" w:rsidRPr="00FB4CF4" w:rsidRDefault="00FB4CF4" w:rsidP="00FB4CF4">
      <w:r>
        <w:t>L.W.E. Elhusain</w:t>
      </w:r>
      <w:r w:rsidRPr="00FB4CF4">
        <w:rPr>
          <w:vertAlign w:val="superscript"/>
        </w:rPr>
        <w:t>1</w:t>
      </w:r>
      <w:r>
        <w:t xml:space="preserve"> and J.R. Standing</w:t>
      </w:r>
      <w:r w:rsidRPr="00FB4CF4">
        <w:rPr>
          <w:vertAlign w:val="superscript"/>
        </w:rPr>
        <w:t>2</w:t>
      </w:r>
      <w:r>
        <w:t xml:space="preserve"> </w:t>
      </w:r>
    </w:p>
    <w:p w14:paraId="19E67DFB" w14:textId="11D0D858" w:rsidR="00FB4CF4" w:rsidRDefault="00FB4CF4" w:rsidP="00FB4CF4">
      <w:pPr>
        <w:spacing w:after="0"/>
        <w:rPr>
          <w:rFonts w:ascii="Times New Roman" w:eastAsia="Times New Roman" w:hAnsi="Times New Roman" w:cs="Times New Roman"/>
        </w:rPr>
      </w:pPr>
      <w:bookmarkStart w:id="2" w:name="_Hlk112162080"/>
      <w:r w:rsidRPr="00FB4CF4">
        <w:rPr>
          <w:rFonts w:ascii="Times New Roman" w:eastAsia="Times New Roman" w:hAnsi="Times New Roman" w:cs="Times New Roman"/>
          <w:vertAlign w:val="superscript"/>
        </w:rPr>
        <w:t>1</w:t>
      </w:r>
      <w:r>
        <w:rPr>
          <w:rFonts w:ascii="Times New Roman" w:eastAsia="Times New Roman" w:hAnsi="Times New Roman" w:cs="Times New Roman"/>
        </w:rPr>
        <w:t xml:space="preserve"> </w:t>
      </w:r>
      <w:r w:rsidR="0045365F">
        <w:rPr>
          <w:rFonts w:ascii="Times New Roman" w:eastAsia="Times New Roman" w:hAnsi="Times New Roman" w:cs="Times New Roman"/>
        </w:rPr>
        <w:t xml:space="preserve">University of Khartoum, Sudan </w:t>
      </w:r>
      <w:r>
        <w:rPr>
          <w:rFonts w:ascii="Times New Roman" w:eastAsia="Times New Roman" w:hAnsi="Times New Roman" w:cs="Times New Roman"/>
        </w:rPr>
        <w:t>(formerly Imperial College London)</w:t>
      </w:r>
    </w:p>
    <w:p w14:paraId="171B11BC" w14:textId="0F0200D4" w:rsidR="00FB4CF4" w:rsidRDefault="00FB4CF4" w:rsidP="00FB4CF4">
      <w:pPr>
        <w:spacing w:after="0"/>
        <w:rPr>
          <w:rFonts w:ascii="Times New Roman" w:eastAsia="Times New Roman" w:hAnsi="Times New Roman" w:cs="Times New Roman"/>
        </w:rPr>
      </w:pPr>
      <w:r w:rsidRPr="00FB4CF4">
        <w:rPr>
          <w:rFonts w:ascii="Times New Roman" w:eastAsia="Times New Roman" w:hAnsi="Times New Roman" w:cs="Times New Roman"/>
          <w:vertAlign w:val="superscript"/>
        </w:rPr>
        <w:t xml:space="preserve">2 </w:t>
      </w:r>
      <w:r>
        <w:rPr>
          <w:rFonts w:ascii="Times New Roman" w:eastAsia="Times New Roman" w:hAnsi="Times New Roman" w:cs="Times New Roman"/>
        </w:rPr>
        <w:t>Dept. Civil and Environmental Engineering, Imperial College London</w:t>
      </w:r>
      <w:r w:rsidR="00DC2E9B">
        <w:rPr>
          <w:rFonts w:ascii="Times New Roman" w:eastAsia="Times New Roman" w:hAnsi="Times New Roman" w:cs="Times New Roman"/>
        </w:rPr>
        <w:t>, UK</w:t>
      </w:r>
    </w:p>
    <w:p w14:paraId="57242B50" w14:textId="77777777" w:rsidR="003C5EA3" w:rsidRDefault="003C5EA3" w:rsidP="00B34D95">
      <w:pPr>
        <w:rPr>
          <w:rFonts w:ascii="Times New Roman" w:eastAsia="Times New Roman" w:hAnsi="Times New Roman" w:cs="Times New Roman"/>
        </w:rPr>
      </w:pPr>
    </w:p>
    <w:p w14:paraId="33578D5D" w14:textId="73B3B0E6" w:rsidR="00B34D95" w:rsidRPr="003C5EA3" w:rsidRDefault="00B34D95" w:rsidP="00FD00C5">
      <w:pPr>
        <w:pStyle w:val="Heading3"/>
      </w:pPr>
      <w:r w:rsidRPr="003C5EA3">
        <w:t>Abstract</w:t>
      </w:r>
    </w:p>
    <w:bookmarkEnd w:id="2"/>
    <w:p w14:paraId="73D01D21" w14:textId="1EC9840B" w:rsidR="00C2583D" w:rsidRDefault="00193F96" w:rsidP="000D0CF7">
      <w:pPr>
        <w:rPr>
          <w:rFonts w:ascii="Times New Roman" w:hAnsi="Times New Roman" w:cs="Times New Roman"/>
        </w:rPr>
      </w:pPr>
      <w:r>
        <w:rPr>
          <w:rFonts w:ascii="Times New Roman" w:hAnsi="Times New Roman" w:cs="Times New Roman"/>
        </w:rPr>
        <w:t>Porous l</w:t>
      </w:r>
      <w:r w:rsidR="000D0CF7">
        <w:rPr>
          <w:rFonts w:ascii="Times New Roman" w:hAnsi="Times New Roman" w:cs="Times New Roman"/>
        </w:rPr>
        <w:t xml:space="preserve">ightweight </w:t>
      </w:r>
      <w:r w:rsidR="00FB622D">
        <w:rPr>
          <w:rFonts w:ascii="Times New Roman" w:hAnsi="Times New Roman" w:cs="Times New Roman"/>
        </w:rPr>
        <w:t xml:space="preserve">aggregates are </w:t>
      </w:r>
      <w:r w:rsidR="000D0CF7">
        <w:rPr>
          <w:rFonts w:ascii="Times New Roman" w:hAnsi="Times New Roman" w:cs="Times New Roman"/>
        </w:rPr>
        <w:t xml:space="preserve">frequently used in </w:t>
      </w:r>
      <w:r w:rsidR="000B1274">
        <w:rPr>
          <w:rFonts w:ascii="Times New Roman" w:hAnsi="Times New Roman" w:cs="Times New Roman"/>
        </w:rPr>
        <w:t>c</w:t>
      </w:r>
      <w:r w:rsidR="000D0CF7">
        <w:rPr>
          <w:rFonts w:ascii="Times New Roman" w:hAnsi="Times New Roman" w:cs="Times New Roman"/>
        </w:rPr>
        <w:t>ivil</w:t>
      </w:r>
      <w:r w:rsidR="000B1274">
        <w:rPr>
          <w:rFonts w:ascii="Times New Roman" w:hAnsi="Times New Roman" w:cs="Times New Roman"/>
        </w:rPr>
        <w:t xml:space="preserve"> e</w:t>
      </w:r>
      <w:r w:rsidR="000D0CF7">
        <w:rPr>
          <w:rFonts w:ascii="Times New Roman" w:hAnsi="Times New Roman" w:cs="Times New Roman"/>
        </w:rPr>
        <w:t xml:space="preserve">ngineering </w:t>
      </w:r>
      <w:r w:rsidR="00437C89">
        <w:rPr>
          <w:rFonts w:ascii="Times New Roman" w:hAnsi="Times New Roman" w:cs="Times New Roman"/>
        </w:rPr>
        <w:t>to produce low density concrete</w:t>
      </w:r>
      <w:r w:rsidR="000D0CF7">
        <w:rPr>
          <w:rFonts w:ascii="Times New Roman" w:hAnsi="Times New Roman" w:cs="Times New Roman"/>
        </w:rPr>
        <w:t xml:space="preserve">.  </w:t>
      </w:r>
      <w:r w:rsidR="00005A46">
        <w:rPr>
          <w:rFonts w:ascii="Times New Roman" w:hAnsi="Times New Roman" w:cs="Times New Roman"/>
        </w:rPr>
        <w:t>As i</w:t>
      </w:r>
      <w:r w:rsidR="000B1274">
        <w:rPr>
          <w:rFonts w:ascii="Times New Roman" w:hAnsi="Times New Roman" w:cs="Times New Roman"/>
        </w:rPr>
        <w:t xml:space="preserve">ndividual particles contain air voids </w:t>
      </w:r>
      <w:r w:rsidR="003C7BE1">
        <w:rPr>
          <w:rFonts w:ascii="Times New Roman" w:hAnsi="Times New Roman" w:cs="Times New Roman"/>
        </w:rPr>
        <w:t>(</w:t>
      </w:r>
      <w:r w:rsidR="000B1274">
        <w:rPr>
          <w:rFonts w:ascii="Times New Roman" w:hAnsi="Times New Roman" w:cs="Times New Roman"/>
        </w:rPr>
        <w:t>micropores</w:t>
      </w:r>
      <w:r w:rsidR="003C7BE1">
        <w:rPr>
          <w:rFonts w:ascii="Times New Roman" w:hAnsi="Times New Roman" w:cs="Times New Roman"/>
        </w:rPr>
        <w:t>)</w:t>
      </w:r>
      <w:r w:rsidR="000B1274">
        <w:rPr>
          <w:rFonts w:ascii="Times New Roman" w:hAnsi="Times New Roman" w:cs="Times New Roman"/>
        </w:rPr>
        <w:t xml:space="preserve">, when </w:t>
      </w:r>
      <w:r w:rsidR="0067246B">
        <w:rPr>
          <w:rFonts w:ascii="Times New Roman" w:hAnsi="Times New Roman" w:cs="Times New Roman"/>
        </w:rPr>
        <w:t>evaluating</w:t>
      </w:r>
      <w:r w:rsidR="000B1274">
        <w:rPr>
          <w:rFonts w:ascii="Times New Roman" w:hAnsi="Times New Roman" w:cs="Times New Roman"/>
        </w:rPr>
        <w:t xml:space="preserve"> particle </w:t>
      </w:r>
      <w:proofErr w:type="gramStart"/>
      <w:r w:rsidR="000B1274" w:rsidRPr="00797E4B">
        <w:rPr>
          <w:rFonts w:ascii="Times New Roman" w:hAnsi="Times New Roman" w:cs="Times New Roman"/>
          <w:i/>
          <w:iCs/>
        </w:rPr>
        <w:t>assemblies</w:t>
      </w:r>
      <w:proofErr w:type="gramEnd"/>
      <w:r w:rsidR="000B1274">
        <w:rPr>
          <w:rFonts w:ascii="Times New Roman" w:hAnsi="Times New Roman" w:cs="Times New Roman"/>
        </w:rPr>
        <w:t xml:space="preserve"> it is necessary to consider both micro- and macro-porosity.  </w:t>
      </w:r>
      <w:r w:rsidR="0024052D">
        <w:rPr>
          <w:rFonts w:ascii="Times New Roman" w:hAnsi="Times New Roman" w:cs="Times New Roman"/>
        </w:rPr>
        <w:t>Micro-pores are</w:t>
      </w:r>
      <w:r w:rsidR="0089739C" w:rsidRPr="00DE1A87">
        <w:rPr>
          <w:rFonts w:ascii="Times New Roman" w:hAnsi="Times New Roman" w:cs="Times New Roman"/>
        </w:rPr>
        <w:t xml:space="preserve"> important when assessing water absorbency </w:t>
      </w:r>
      <w:r w:rsidR="0024052D">
        <w:rPr>
          <w:rFonts w:ascii="Times New Roman" w:hAnsi="Times New Roman" w:cs="Times New Roman"/>
        </w:rPr>
        <w:t>as they</w:t>
      </w:r>
      <w:r w:rsidR="0089739C" w:rsidRPr="00DE1A87">
        <w:rPr>
          <w:rFonts w:ascii="Times New Roman" w:hAnsi="Times New Roman" w:cs="Times New Roman"/>
        </w:rPr>
        <w:t xml:space="preserve"> affect cement-water ratios and </w:t>
      </w:r>
      <w:r w:rsidR="00BA0349">
        <w:rPr>
          <w:rFonts w:ascii="Times New Roman" w:hAnsi="Times New Roman" w:cs="Times New Roman"/>
        </w:rPr>
        <w:t xml:space="preserve">can </w:t>
      </w:r>
      <w:r w:rsidR="0089739C" w:rsidRPr="00DE1A87">
        <w:rPr>
          <w:rFonts w:ascii="Times New Roman" w:hAnsi="Times New Roman" w:cs="Times New Roman"/>
        </w:rPr>
        <w:t xml:space="preserve">be used to store </w:t>
      </w:r>
      <w:r w:rsidR="00ED5113">
        <w:rPr>
          <w:rFonts w:ascii="Times New Roman" w:hAnsi="Times New Roman" w:cs="Times New Roman"/>
        </w:rPr>
        <w:t xml:space="preserve">self-healing </w:t>
      </w:r>
      <w:r w:rsidR="0089739C" w:rsidRPr="00DE1A87">
        <w:rPr>
          <w:rFonts w:ascii="Times New Roman" w:hAnsi="Times New Roman" w:cs="Times New Roman"/>
        </w:rPr>
        <w:t>admixtures/agents for slow release during curing.</w:t>
      </w:r>
      <w:r w:rsidR="00DB155D">
        <w:rPr>
          <w:rFonts w:ascii="Times New Roman" w:hAnsi="Times New Roman" w:cs="Times New Roman"/>
        </w:rPr>
        <w:t xml:space="preserve"> </w:t>
      </w:r>
      <w:r w:rsidR="0089739C">
        <w:rPr>
          <w:rFonts w:ascii="Times New Roman" w:hAnsi="Times New Roman" w:cs="Times New Roman"/>
        </w:rPr>
        <w:t xml:space="preserve"> </w:t>
      </w:r>
      <w:r w:rsidR="000D0CF7">
        <w:rPr>
          <w:rFonts w:ascii="Times New Roman" w:hAnsi="Times New Roman" w:cs="Times New Roman"/>
        </w:rPr>
        <w:t xml:space="preserve"> </w:t>
      </w:r>
      <w:r w:rsidR="00005A46">
        <w:rPr>
          <w:rFonts w:ascii="Times New Roman" w:hAnsi="Times New Roman" w:cs="Times New Roman"/>
        </w:rPr>
        <w:t>P</w:t>
      </w:r>
      <w:r w:rsidR="000D0CF7">
        <w:rPr>
          <w:rFonts w:ascii="Times New Roman" w:hAnsi="Times New Roman" w:cs="Times New Roman"/>
        </w:rPr>
        <w:t>hysical characteristics of '</w:t>
      </w:r>
      <w:proofErr w:type="spellStart"/>
      <w:r w:rsidR="000D0CF7">
        <w:rPr>
          <w:rFonts w:ascii="Times New Roman" w:hAnsi="Times New Roman" w:cs="Times New Roman"/>
        </w:rPr>
        <w:t>Lytag</w:t>
      </w:r>
      <w:proofErr w:type="spellEnd"/>
      <w:r w:rsidR="000D0CF7">
        <w:rPr>
          <w:rFonts w:ascii="Times New Roman" w:hAnsi="Times New Roman" w:cs="Times New Roman"/>
        </w:rPr>
        <w:t xml:space="preserve">' are investigated, </w:t>
      </w:r>
      <w:r w:rsidR="00A96183">
        <w:rPr>
          <w:rFonts w:ascii="Times New Roman" w:hAnsi="Times New Roman" w:cs="Times New Roman"/>
        </w:rPr>
        <w:t>namely</w:t>
      </w:r>
      <w:r w:rsidR="000D0CF7">
        <w:rPr>
          <w:rFonts w:ascii="Times New Roman" w:hAnsi="Times New Roman" w:cs="Times New Roman"/>
        </w:rPr>
        <w:t xml:space="preserve"> particle density</w:t>
      </w:r>
      <w:r w:rsidR="00A96183">
        <w:rPr>
          <w:rFonts w:ascii="Times New Roman" w:hAnsi="Times New Roman" w:cs="Times New Roman"/>
        </w:rPr>
        <w:t>,</w:t>
      </w:r>
      <w:r w:rsidR="000D0CF7" w:rsidRPr="00C1496E">
        <w:rPr>
          <w:rFonts w:ascii="Times New Roman" w:hAnsi="Times New Roman" w:cs="Times New Roman"/>
        </w:rPr>
        <w:t xml:space="preserve"> porosity</w:t>
      </w:r>
      <w:r w:rsidR="000D0CF7">
        <w:rPr>
          <w:rFonts w:ascii="Times New Roman" w:hAnsi="Times New Roman" w:cs="Times New Roman"/>
        </w:rPr>
        <w:t xml:space="preserve">, water absorption and dry density.  </w:t>
      </w:r>
      <w:r w:rsidR="00A96183">
        <w:rPr>
          <w:rFonts w:ascii="Times New Roman" w:hAnsi="Times New Roman" w:cs="Times New Roman"/>
        </w:rPr>
        <w:t xml:space="preserve">The </w:t>
      </w:r>
      <w:r w:rsidR="00A96183" w:rsidRPr="00EC06FF">
        <w:rPr>
          <w:rFonts w:ascii="Times New Roman" w:hAnsi="Times New Roman" w:cs="Times New Roman"/>
          <w:i/>
          <w:iCs/>
        </w:rPr>
        <w:t>apparent</w:t>
      </w:r>
      <w:r w:rsidR="00A96183">
        <w:rPr>
          <w:rFonts w:ascii="Times New Roman" w:hAnsi="Times New Roman" w:cs="Times New Roman"/>
        </w:rPr>
        <w:t xml:space="preserve"> </w:t>
      </w:r>
      <w:r w:rsidR="000D0CF7">
        <w:rPr>
          <w:rFonts w:ascii="Times New Roman" w:hAnsi="Times New Roman" w:cs="Times New Roman"/>
        </w:rPr>
        <w:t xml:space="preserve">particle density, </w:t>
      </w:r>
      <w:proofErr w:type="spellStart"/>
      <w:r w:rsidR="000D0CF7" w:rsidRPr="00C0041C">
        <w:rPr>
          <w:rFonts w:ascii="Times New Roman" w:hAnsi="Times New Roman" w:cs="Times New Roman"/>
          <w:i/>
        </w:rPr>
        <w:t>ρ</w:t>
      </w:r>
      <w:r w:rsidR="00A96183">
        <w:rPr>
          <w:rFonts w:ascii="Times New Roman" w:hAnsi="Times New Roman" w:cs="Times New Roman"/>
          <w:vertAlign w:val="subscript"/>
        </w:rPr>
        <w:t>a</w:t>
      </w:r>
      <w:proofErr w:type="spellEnd"/>
      <w:r w:rsidR="000D0CF7">
        <w:rPr>
          <w:rFonts w:ascii="Times New Roman" w:hAnsi="Times New Roman" w:cs="Times New Roman"/>
        </w:rPr>
        <w:t xml:space="preserve">, </w:t>
      </w:r>
      <w:r w:rsidR="00A96183">
        <w:rPr>
          <w:rFonts w:ascii="Times New Roman" w:hAnsi="Times New Roman" w:cs="Times New Roman"/>
        </w:rPr>
        <w:t>of</w:t>
      </w:r>
      <w:r w:rsidR="000D0CF7">
        <w:rPr>
          <w:rFonts w:ascii="Times New Roman" w:hAnsi="Times New Roman" w:cs="Times New Roman"/>
        </w:rPr>
        <w:t xml:space="preserve"> </w:t>
      </w:r>
      <w:proofErr w:type="spellStart"/>
      <w:r w:rsidR="000D0CF7">
        <w:rPr>
          <w:rFonts w:ascii="Times New Roman" w:hAnsi="Times New Roman" w:cs="Times New Roman"/>
        </w:rPr>
        <w:t>Lytag</w:t>
      </w:r>
      <w:proofErr w:type="spellEnd"/>
      <w:r w:rsidR="000D0CF7">
        <w:rPr>
          <w:rFonts w:ascii="Times New Roman" w:hAnsi="Times New Roman" w:cs="Times New Roman"/>
        </w:rPr>
        <w:t xml:space="preserve"> particles at their manufactured size and shape (typically 4 to 14 mm)</w:t>
      </w:r>
      <w:r w:rsidR="003B5078">
        <w:rPr>
          <w:rFonts w:ascii="Times New Roman" w:hAnsi="Times New Roman" w:cs="Times New Roman"/>
        </w:rPr>
        <w:t xml:space="preserve"> </w:t>
      </w:r>
      <w:r w:rsidR="00A96183">
        <w:rPr>
          <w:rFonts w:ascii="Times New Roman" w:hAnsi="Times New Roman" w:cs="Times New Roman"/>
        </w:rPr>
        <w:t xml:space="preserve">is </w:t>
      </w:r>
      <w:r w:rsidR="003B5078">
        <w:rPr>
          <w:rFonts w:ascii="Times New Roman" w:hAnsi="Times New Roman" w:cs="Times New Roman"/>
        </w:rPr>
        <w:t>about 2</w:t>
      </w:r>
      <w:r w:rsidR="00391991">
        <w:rPr>
          <w:rFonts w:ascii="Times New Roman" w:hAnsi="Times New Roman" w:cs="Times New Roman"/>
        </w:rPr>
        <w:t>.</w:t>
      </w:r>
      <w:r w:rsidR="003B5078">
        <w:rPr>
          <w:rFonts w:ascii="Times New Roman" w:hAnsi="Times New Roman" w:cs="Times New Roman"/>
        </w:rPr>
        <w:t xml:space="preserve">00 </w:t>
      </w:r>
      <w:r w:rsidR="00391991">
        <w:rPr>
          <w:rFonts w:ascii="Times New Roman" w:hAnsi="Times New Roman" w:cs="Times New Roman"/>
        </w:rPr>
        <w:t>t</w:t>
      </w:r>
      <w:r w:rsidR="003B5078">
        <w:rPr>
          <w:rFonts w:ascii="Times New Roman" w:hAnsi="Times New Roman" w:cs="Times New Roman"/>
        </w:rPr>
        <w:t>/m</w:t>
      </w:r>
      <w:r w:rsidR="003B5078" w:rsidRPr="00C0041C">
        <w:rPr>
          <w:rFonts w:ascii="Times New Roman" w:hAnsi="Times New Roman" w:cs="Times New Roman"/>
          <w:vertAlign w:val="superscript"/>
        </w:rPr>
        <w:t>3</w:t>
      </w:r>
      <w:r w:rsidR="003B5078">
        <w:rPr>
          <w:rFonts w:ascii="Times New Roman" w:hAnsi="Times New Roman" w:cs="Times New Roman"/>
        </w:rPr>
        <w:t xml:space="preserve"> because of the presence of micropores. </w:t>
      </w:r>
      <w:r w:rsidR="00797E4B">
        <w:rPr>
          <w:rFonts w:ascii="Times New Roman" w:hAnsi="Times New Roman" w:cs="Times New Roman"/>
        </w:rPr>
        <w:t xml:space="preserve"> </w:t>
      </w:r>
      <w:r w:rsidR="00A96183">
        <w:rPr>
          <w:rFonts w:ascii="Times New Roman" w:hAnsi="Times New Roman" w:cs="Times New Roman"/>
        </w:rPr>
        <w:t>T</w:t>
      </w:r>
      <w:r w:rsidR="000D0CF7">
        <w:rPr>
          <w:rFonts w:ascii="Times New Roman" w:hAnsi="Times New Roman" w:cs="Times New Roman"/>
        </w:rPr>
        <w:t xml:space="preserve">his value increases </w:t>
      </w:r>
      <w:r w:rsidR="00797E4B">
        <w:rPr>
          <w:rFonts w:ascii="Times New Roman" w:hAnsi="Times New Roman" w:cs="Times New Roman"/>
        </w:rPr>
        <w:t>to a maximum</w:t>
      </w:r>
      <w:r w:rsidR="005B78CF">
        <w:rPr>
          <w:rFonts w:ascii="Times New Roman" w:hAnsi="Times New Roman" w:cs="Times New Roman"/>
        </w:rPr>
        <w:t xml:space="preserve">, </w:t>
      </w:r>
      <w:r w:rsidR="005B78CF" w:rsidRPr="003B5078">
        <w:rPr>
          <w:rFonts w:ascii="Times New Roman" w:hAnsi="Times New Roman" w:cs="Times New Roman"/>
          <w:i/>
          <w:iCs/>
        </w:rPr>
        <w:t>intrinsic</w:t>
      </w:r>
      <w:r w:rsidR="005B78CF">
        <w:rPr>
          <w:rFonts w:ascii="Times New Roman" w:hAnsi="Times New Roman" w:cs="Times New Roman"/>
        </w:rPr>
        <w:t xml:space="preserve">, </w:t>
      </w:r>
      <w:proofErr w:type="spellStart"/>
      <w:r w:rsidR="00E616E7" w:rsidRPr="00C0041C">
        <w:rPr>
          <w:rFonts w:ascii="Times New Roman" w:hAnsi="Times New Roman" w:cs="Times New Roman"/>
          <w:i/>
        </w:rPr>
        <w:t>ρ</w:t>
      </w:r>
      <w:r w:rsidR="00E616E7">
        <w:rPr>
          <w:rFonts w:ascii="Times New Roman" w:hAnsi="Times New Roman" w:cs="Times New Roman"/>
          <w:vertAlign w:val="subscript"/>
        </w:rPr>
        <w:t>s</w:t>
      </w:r>
      <w:proofErr w:type="spellEnd"/>
      <w:r w:rsidR="006B1364">
        <w:rPr>
          <w:rFonts w:ascii="Times New Roman" w:hAnsi="Times New Roman" w:cs="Times New Roman"/>
        </w:rPr>
        <w:t xml:space="preserve">, </w:t>
      </w:r>
      <w:r w:rsidR="00797E4B">
        <w:rPr>
          <w:rFonts w:ascii="Times New Roman" w:hAnsi="Times New Roman" w:cs="Times New Roman"/>
        </w:rPr>
        <w:t>value of about 2</w:t>
      </w:r>
      <w:r w:rsidR="00FA3338">
        <w:rPr>
          <w:rFonts w:ascii="Times New Roman" w:hAnsi="Times New Roman" w:cs="Times New Roman"/>
        </w:rPr>
        <w:t>.</w:t>
      </w:r>
      <w:r w:rsidR="00797E4B">
        <w:rPr>
          <w:rFonts w:ascii="Times New Roman" w:hAnsi="Times New Roman" w:cs="Times New Roman"/>
        </w:rPr>
        <w:t xml:space="preserve">62 </w:t>
      </w:r>
      <w:r w:rsidR="00FA3338">
        <w:rPr>
          <w:rFonts w:ascii="Times New Roman" w:hAnsi="Times New Roman" w:cs="Times New Roman"/>
        </w:rPr>
        <w:t>t</w:t>
      </w:r>
      <w:r w:rsidR="00797E4B">
        <w:rPr>
          <w:rFonts w:ascii="Times New Roman" w:hAnsi="Times New Roman" w:cs="Times New Roman"/>
        </w:rPr>
        <w:t>/m</w:t>
      </w:r>
      <w:r w:rsidR="00797E4B" w:rsidRPr="00C0041C">
        <w:rPr>
          <w:rFonts w:ascii="Times New Roman" w:hAnsi="Times New Roman" w:cs="Times New Roman"/>
          <w:vertAlign w:val="superscript"/>
        </w:rPr>
        <w:t>3</w:t>
      </w:r>
      <w:r w:rsidR="003B5078">
        <w:rPr>
          <w:rFonts w:ascii="Times New Roman" w:hAnsi="Times New Roman" w:cs="Times New Roman"/>
        </w:rPr>
        <w:t xml:space="preserve"> </w:t>
      </w:r>
      <w:r w:rsidR="000D0CF7">
        <w:rPr>
          <w:rFonts w:ascii="Times New Roman" w:hAnsi="Times New Roman" w:cs="Times New Roman"/>
        </w:rPr>
        <w:t xml:space="preserve">as particle size is progressively reduced through grinding to minimise the effects of micropores.  </w:t>
      </w:r>
      <w:r w:rsidR="006B1364">
        <w:rPr>
          <w:rFonts w:ascii="Times New Roman" w:hAnsi="Times New Roman" w:cs="Times New Roman"/>
        </w:rPr>
        <w:t>With</w:t>
      </w:r>
      <w:r w:rsidR="000D0CF7">
        <w:rPr>
          <w:rFonts w:ascii="Times New Roman" w:hAnsi="Times New Roman" w:cs="Times New Roman"/>
        </w:rPr>
        <w:t xml:space="preserve"> </w:t>
      </w:r>
      <w:r w:rsidR="00164EF7">
        <w:rPr>
          <w:rFonts w:ascii="Times New Roman" w:hAnsi="Times New Roman" w:cs="Times New Roman"/>
        </w:rPr>
        <w:t xml:space="preserve">apparent and </w:t>
      </w:r>
      <w:r w:rsidR="000D0CF7">
        <w:rPr>
          <w:rFonts w:ascii="Times New Roman" w:hAnsi="Times New Roman" w:cs="Times New Roman"/>
        </w:rPr>
        <w:t xml:space="preserve">intrinsic </w:t>
      </w:r>
      <w:r w:rsidR="00164EF7">
        <w:rPr>
          <w:rFonts w:ascii="Times New Roman" w:hAnsi="Times New Roman" w:cs="Times New Roman"/>
        </w:rPr>
        <w:t xml:space="preserve">density </w:t>
      </w:r>
      <w:r w:rsidR="0009240B">
        <w:rPr>
          <w:rFonts w:ascii="Times New Roman" w:hAnsi="Times New Roman" w:cs="Times New Roman"/>
        </w:rPr>
        <w:t>values</w:t>
      </w:r>
      <w:r w:rsidR="006B1364">
        <w:rPr>
          <w:rFonts w:ascii="Times New Roman" w:hAnsi="Times New Roman" w:cs="Times New Roman"/>
        </w:rPr>
        <w:t xml:space="preserve"> known</w:t>
      </w:r>
      <w:r w:rsidR="000D0CF7">
        <w:rPr>
          <w:rFonts w:ascii="Times New Roman" w:hAnsi="Times New Roman" w:cs="Times New Roman"/>
        </w:rPr>
        <w:t>,</w:t>
      </w:r>
      <w:r w:rsidR="000D0CF7" w:rsidRPr="003F6F64">
        <w:rPr>
          <w:rFonts w:ascii="Times New Roman" w:hAnsi="Times New Roman" w:cs="Times New Roman"/>
        </w:rPr>
        <w:t xml:space="preserve"> micro- and macro-pore </w:t>
      </w:r>
      <w:r w:rsidR="0009240B">
        <w:rPr>
          <w:rFonts w:ascii="Times New Roman" w:hAnsi="Times New Roman" w:cs="Times New Roman"/>
        </w:rPr>
        <w:t>porosity can be</w:t>
      </w:r>
      <w:r w:rsidR="000D0CF7" w:rsidRPr="003F6F64">
        <w:rPr>
          <w:rFonts w:ascii="Times New Roman" w:hAnsi="Times New Roman" w:cs="Times New Roman"/>
        </w:rPr>
        <w:t xml:space="preserve"> established.</w:t>
      </w:r>
      <w:r w:rsidR="000D0CF7">
        <w:rPr>
          <w:rFonts w:ascii="Times New Roman" w:hAnsi="Times New Roman" w:cs="Times New Roman"/>
        </w:rPr>
        <w:t xml:space="preserve">  Water absorption</w:t>
      </w:r>
      <w:r w:rsidR="00BA0349">
        <w:rPr>
          <w:rFonts w:ascii="Times New Roman" w:hAnsi="Times New Roman" w:cs="Times New Roman"/>
        </w:rPr>
        <w:t>,</w:t>
      </w:r>
      <w:r w:rsidR="0089739C">
        <w:rPr>
          <w:rFonts w:ascii="Times New Roman" w:hAnsi="Times New Roman" w:cs="Times New Roman"/>
        </w:rPr>
        <w:t xml:space="preserve"> </w:t>
      </w:r>
      <w:r w:rsidR="004047AF">
        <w:rPr>
          <w:rFonts w:ascii="Times New Roman" w:hAnsi="Times New Roman" w:cs="Times New Roman"/>
        </w:rPr>
        <w:t xml:space="preserve">measured </w:t>
      </w:r>
      <w:r w:rsidR="006B1364">
        <w:rPr>
          <w:rFonts w:ascii="Times New Roman" w:hAnsi="Times New Roman" w:cs="Times New Roman"/>
        </w:rPr>
        <w:t xml:space="preserve">with time, </w:t>
      </w:r>
      <w:r w:rsidR="000D0CF7">
        <w:rPr>
          <w:rFonts w:ascii="Times New Roman" w:hAnsi="Times New Roman" w:cs="Times New Roman"/>
        </w:rPr>
        <w:t xml:space="preserve">under </w:t>
      </w:r>
      <w:r w:rsidR="0070746E">
        <w:rPr>
          <w:rFonts w:ascii="Times New Roman" w:hAnsi="Times New Roman" w:cs="Times New Roman"/>
        </w:rPr>
        <w:t xml:space="preserve">negative, </w:t>
      </w:r>
      <w:r w:rsidR="000D0CF7">
        <w:rPr>
          <w:rFonts w:ascii="Times New Roman" w:hAnsi="Times New Roman" w:cs="Times New Roman"/>
        </w:rPr>
        <w:t>atmospheric and elevated pressures</w:t>
      </w:r>
      <w:r w:rsidR="0089739C">
        <w:rPr>
          <w:rFonts w:ascii="Times New Roman" w:hAnsi="Times New Roman" w:cs="Times New Roman"/>
        </w:rPr>
        <w:t xml:space="preserve">, </w:t>
      </w:r>
      <w:r w:rsidR="00BA0349">
        <w:rPr>
          <w:rFonts w:ascii="Times New Roman" w:hAnsi="Times New Roman" w:cs="Times New Roman"/>
        </w:rPr>
        <w:t xml:space="preserve">is </w:t>
      </w:r>
      <w:r w:rsidR="0089739C">
        <w:rPr>
          <w:rFonts w:ascii="Times New Roman" w:hAnsi="Times New Roman" w:cs="Times New Roman"/>
        </w:rPr>
        <w:t>compared with theoretical values</w:t>
      </w:r>
      <w:r w:rsidR="00A628A2">
        <w:rPr>
          <w:rFonts w:ascii="Times New Roman" w:hAnsi="Times New Roman" w:cs="Times New Roman"/>
        </w:rPr>
        <w:t xml:space="preserve">. </w:t>
      </w:r>
      <w:r w:rsidR="00BA0349">
        <w:rPr>
          <w:rFonts w:ascii="Times New Roman" w:hAnsi="Times New Roman" w:cs="Times New Roman"/>
        </w:rPr>
        <w:t xml:space="preserve"> T</w:t>
      </w:r>
      <w:r w:rsidR="006B1364">
        <w:rPr>
          <w:rFonts w:ascii="Times New Roman" w:hAnsi="Times New Roman" w:cs="Times New Roman"/>
        </w:rPr>
        <w:t xml:space="preserve">he role of capillarity </w:t>
      </w:r>
      <w:r w:rsidR="00BA0349">
        <w:rPr>
          <w:rFonts w:ascii="Times New Roman" w:hAnsi="Times New Roman" w:cs="Times New Roman"/>
        </w:rPr>
        <w:t xml:space="preserve">on water absorption </w:t>
      </w:r>
      <w:r w:rsidR="006B1364">
        <w:rPr>
          <w:rFonts w:ascii="Times New Roman" w:hAnsi="Times New Roman" w:cs="Times New Roman"/>
        </w:rPr>
        <w:t xml:space="preserve">is </w:t>
      </w:r>
      <w:r w:rsidR="000D0CF7">
        <w:rPr>
          <w:rFonts w:ascii="Times New Roman" w:hAnsi="Times New Roman" w:cs="Times New Roman"/>
        </w:rPr>
        <w:t xml:space="preserve">assessed conceptually using the Young-Laplace </w:t>
      </w:r>
      <w:r w:rsidR="00182829">
        <w:rPr>
          <w:rFonts w:ascii="Times New Roman" w:hAnsi="Times New Roman" w:cs="Times New Roman"/>
        </w:rPr>
        <w:t>formulation</w:t>
      </w:r>
      <w:r w:rsidR="000D0CF7">
        <w:rPr>
          <w:rFonts w:ascii="Times New Roman" w:hAnsi="Times New Roman" w:cs="Times New Roman"/>
        </w:rPr>
        <w:t>.</w:t>
      </w:r>
      <w:r w:rsidR="003B5078">
        <w:rPr>
          <w:rFonts w:ascii="Times New Roman" w:hAnsi="Times New Roman" w:cs="Times New Roman"/>
        </w:rPr>
        <w:t xml:space="preserve">  Combined, these </w:t>
      </w:r>
      <w:r w:rsidR="009B3D17">
        <w:rPr>
          <w:rFonts w:ascii="Times New Roman" w:hAnsi="Times New Roman" w:cs="Times New Roman"/>
        </w:rPr>
        <w:t>characteristics provide insights</w:t>
      </w:r>
      <w:r w:rsidR="0070746E">
        <w:rPr>
          <w:rFonts w:ascii="Times New Roman" w:hAnsi="Times New Roman" w:cs="Times New Roman"/>
        </w:rPr>
        <w:t xml:space="preserve"> </w:t>
      </w:r>
      <w:r w:rsidR="009B3D17">
        <w:rPr>
          <w:rFonts w:ascii="Times New Roman" w:hAnsi="Times New Roman" w:cs="Times New Roman"/>
        </w:rPr>
        <w:t xml:space="preserve">into </w:t>
      </w:r>
      <w:r w:rsidR="0070746E">
        <w:rPr>
          <w:rFonts w:ascii="Times New Roman" w:hAnsi="Times New Roman" w:cs="Times New Roman"/>
        </w:rPr>
        <w:t xml:space="preserve">the </w:t>
      </w:r>
      <w:r w:rsidR="006B1364">
        <w:rPr>
          <w:rFonts w:ascii="Times New Roman" w:hAnsi="Times New Roman" w:cs="Times New Roman"/>
        </w:rPr>
        <w:t xml:space="preserve">time-dependent </w:t>
      </w:r>
      <w:r w:rsidR="0070746E">
        <w:rPr>
          <w:rFonts w:ascii="Times New Roman" w:hAnsi="Times New Roman" w:cs="Times New Roman"/>
        </w:rPr>
        <w:t>absorbency capacity of lightweight porous particles</w:t>
      </w:r>
      <w:r w:rsidR="00C2583D">
        <w:rPr>
          <w:rFonts w:ascii="Times New Roman" w:hAnsi="Times New Roman" w:cs="Times New Roman"/>
        </w:rPr>
        <w:t xml:space="preserve">, relevant when used in </w:t>
      </w:r>
      <w:r w:rsidR="00032D5F">
        <w:rPr>
          <w:rFonts w:ascii="Times New Roman" w:hAnsi="Times New Roman" w:cs="Times New Roman"/>
        </w:rPr>
        <w:t>concrete</w:t>
      </w:r>
      <w:r w:rsidR="00C2583D">
        <w:rPr>
          <w:rFonts w:ascii="Times New Roman" w:hAnsi="Times New Roman" w:cs="Times New Roman"/>
        </w:rPr>
        <w:t>, filtration beds and backfill.</w:t>
      </w:r>
    </w:p>
    <w:p w14:paraId="50561FD8" w14:textId="549BBF3D" w:rsidR="000D0CF7" w:rsidRDefault="000D0CF7" w:rsidP="000D0CF7">
      <w:pPr>
        <w:rPr>
          <w:rFonts w:ascii="Times New Roman" w:hAnsi="Times New Roman" w:cs="Times New Roman"/>
        </w:rPr>
      </w:pPr>
      <w:r w:rsidRPr="00595C26">
        <w:rPr>
          <w:rFonts w:ascii="Times New Roman" w:hAnsi="Times New Roman" w:cs="Times New Roman"/>
          <w:b/>
          <w:bCs/>
        </w:rPr>
        <w:t>Keywords</w:t>
      </w:r>
      <w:r w:rsidRPr="00595C26">
        <w:rPr>
          <w:rFonts w:ascii="Times New Roman" w:hAnsi="Times New Roman" w:cs="Times New Roman"/>
        </w:rPr>
        <w:t xml:space="preserve">: </w:t>
      </w:r>
      <w:r w:rsidR="009A3522">
        <w:rPr>
          <w:rFonts w:ascii="Times New Roman" w:hAnsi="Times New Roman" w:cs="Times New Roman"/>
        </w:rPr>
        <w:t>absorption,</w:t>
      </w:r>
      <w:r w:rsidRPr="00595C26">
        <w:rPr>
          <w:rFonts w:ascii="Times New Roman" w:hAnsi="Times New Roman" w:cs="Times New Roman"/>
        </w:rPr>
        <w:t xml:space="preserve"> </w:t>
      </w:r>
      <w:r w:rsidR="009A3522">
        <w:rPr>
          <w:rFonts w:ascii="Times New Roman" w:hAnsi="Times New Roman" w:cs="Times New Roman"/>
        </w:rPr>
        <w:t>moisture-related properties, porous media characterisation, pressure-related properties</w:t>
      </w:r>
      <w:r w:rsidRPr="00595C26">
        <w:rPr>
          <w:rFonts w:ascii="Times New Roman" w:hAnsi="Times New Roman" w:cs="Times New Roman"/>
        </w:rPr>
        <w:t xml:space="preserve">, </w:t>
      </w:r>
      <w:r w:rsidR="009A3522">
        <w:rPr>
          <w:rFonts w:ascii="Times New Roman" w:hAnsi="Times New Roman" w:cs="Times New Roman"/>
        </w:rPr>
        <w:t>time dependence</w:t>
      </w:r>
      <w:r w:rsidR="0070746E">
        <w:rPr>
          <w:rFonts w:ascii="Times New Roman" w:hAnsi="Times New Roman" w:cs="Times New Roman"/>
        </w:rPr>
        <w:t xml:space="preserve"> </w:t>
      </w:r>
    </w:p>
    <w:p w14:paraId="13107637" w14:textId="77777777" w:rsidR="000D0CF7" w:rsidRPr="003C5EA3" w:rsidRDefault="000D0CF7" w:rsidP="00FD00C5">
      <w:pPr>
        <w:pStyle w:val="Heading3"/>
      </w:pPr>
      <w:r>
        <w:t>1 Introduction</w:t>
      </w:r>
    </w:p>
    <w:p w14:paraId="7993E029" w14:textId="60FCE9DB" w:rsidR="000D0CF7" w:rsidRDefault="0067246B" w:rsidP="000D0CF7">
      <w:pPr>
        <w:rPr>
          <w:rFonts w:ascii="Times New Roman" w:hAnsi="Times New Roman" w:cs="Times New Roman"/>
        </w:rPr>
      </w:pPr>
      <w:r>
        <w:rPr>
          <w:rFonts w:ascii="Times New Roman" w:hAnsi="Times New Roman" w:cs="Times New Roman"/>
        </w:rPr>
        <w:t>L</w:t>
      </w:r>
      <w:r w:rsidR="000D0CF7">
        <w:rPr>
          <w:rFonts w:ascii="Times New Roman" w:hAnsi="Times New Roman" w:cs="Times New Roman"/>
        </w:rPr>
        <w:t xml:space="preserve">ightweight </w:t>
      </w:r>
      <w:r w:rsidR="00DD3621">
        <w:rPr>
          <w:rFonts w:ascii="Times New Roman" w:hAnsi="Times New Roman" w:cs="Times New Roman"/>
        </w:rPr>
        <w:t>a</w:t>
      </w:r>
      <w:r w:rsidR="000D0CF7">
        <w:rPr>
          <w:rFonts w:ascii="Times New Roman" w:hAnsi="Times New Roman" w:cs="Times New Roman"/>
        </w:rPr>
        <w:t>ggregate</w:t>
      </w:r>
      <w:r w:rsidR="00CB5CB6">
        <w:rPr>
          <w:rFonts w:ascii="Times New Roman" w:hAnsi="Times New Roman" w:cs="Times New Roman"/>
        </w:rPr>
        <w:t>s</w:t>
      </w:r>
      <w:r w:rsidR="00DD3621">
        <w:rPr>
          <w:rFonts w:ascii="Times New Roman" w:hAnsi="Times New Roman" w:cs="Times New Roman"/>
        </w:rPr>
        <w:t xml:space="preserve"> (LWAs)</w:t>
      </w:r>
      <w:r w:rsidR="00CB5CB6">
        <w:rPr>
          <w:rFonts w:ascii="Times New Roman" w:hAnsi="Times New Roman" w:cs="Times New Roman"/>
        </w:rPr>
        <w:t xml:space="preserve">, such as the product </w:t>
      </w:r>
      <w:proofErr w:type="spellStart"/>
      <w:r w:rsidR="00CB5CB6" w:rsidRPr="0055212C">
        <w:rPr>
          <w:rFonts w:ascii="Times New Roman" w:hAnsi="Times New Roman" w:cs="Times New Roman"/>
        </w:rPr>
        <w:t>Lytag</w:t>
      </w:r>
      <w:proofErr w:type="spellEnd"/>
      <w:r w:rsidR="00CB5CB6">
        <w:rPr>
          <w:rFonts w:ascii="Times New Roman" w:hAnsi="Times New Roman" w:cs="Times New Roman"/>
        </w:rPr>
        <w:t>, are</w:t>
      </w:r>
      <w:r w:rsidR="000D0CF7">
        <w:rPr>
          <w:rFonts w:ascii="Times New Roman" w:hAnsi="Times New Roman" w:cs="Times New Roman"/>
        </w:rPr>
        <w:t xml:space="preserve"> often used in </w:t>
      </w:r>
      <w:r w:rsidR="00CB5CB6">
        <w:rPr>
          <w:rFonts w:ascii="Times New Roman" w:hAnsi="Times New Roman" w:cs="Times New Roman"/>
        </w:rPr>
        <w:t>c</w:t>
      </w:r>
      <w:r w:rsidR="000D0CF7">
        <w:rPr>
          <w:rFonts w:ascii="Times New Roman" w:hAnsi="Times New Roman" w:cs="Times New Roman"/>
        </w:rPr>
        <w:t xml:space="preserve">ivil </w:t>
      </w:r>
      <w:r w:rsidR="00CB5CB6">
        <w:rPr>
          <w:rFonts w:ascii="Times New Roman" w:hAnsi="Times New Roman" w:cs="Times New Roman"/>
        </w:rPr>
        <w:t>e</w:t>
      </w:r>
      <w:r w:rsidR="000D0CF7">
        <w:rPr>
          <w:rFonts w:ascii="Times New Roman" w:hAnsi="Times New Roman" w:cs="Times New Roman"/>
        </w:rPr>
        <w:t>ngineering when a low overall concrete density is required</w:t>
      </w:r>
      <w:r w:rsidR="003F6DAB">
        <w:rPr>
          <w:rFonts w:ascii="Times New Roman" w:hAnsi="Times New Roman" w:cs="Times New Roman"/>
        </w:rPr>
        <w:t xml:space="preserve"> (e.g. in shell structures)</w:t>
      </w:r>
      <w:r w:rsidR="000D0CF7">
        <w:rPr>
          <w:rFonts w:ascii="Times New Roman" w:hAnsi="Times New Roman" w:cs="Times New Roman"/>
        </w:rPr>
        <w:t xml:space="preserve">.  </w:t>
      </w:r>
      <w:r w:rsidR="00CB5CB6">
        <w:rPr>
          <w:rFonts w:ascii="Times New Roman" w:hAnsi="Times New Roman" w:cs="Times New Roman"/>
        </w:rPr>
        <w:t xml:space="preserve">They are </w:t>
      </w:r>
      <w:r w:rsidR="000D0CF7">
        <w:rPr>
          <w:rFonts w:ascii="Times New Roman" w:hAnsi="Times New Roman" w:cs="Times New Roman"/>
        </w:rPr>
        <w:t>also often adopted as lightweight backfill material</w:t>
      </w:r>
      <w:r w:rsidR="00CB5CB6">
        <w:rPr>
          <w:rFonts w:ascii="Times New Roman" w:hAnsi="Times New Roman" w:cs="Times New Roman"/>
        </w:rPr>
        <w:t>s</w:t>
      </w:r>
      <w:r w:rsidR="000D0CF7">
        <w:rPr>
          <w:rFonts w:ascii="Times New Roman" w:hAnsi="Times New Roman" w:cs="Times New Roman"/>
        </w:rPr>
        <w:t xml:space="preserve"> and within water treatment filtr</w:t>
      </w:r>
      <w:r w:rsidR="00CB5CB6">
        <w:rPr>
          <w:rFonts w:ascii="Times New Roman" w:hAnsi="Times New Roman" w:cs="Times New Roman"/>
        </w:rPr>
        <w:t>ation</w:t>
      </w:r>
      <w:r w:rsidR="000D0CF7">
        <w:rPr>
          <w:rFonts w:ascii="Times New Roman" w:hAnsi="Times New Roman" w:cs="Times New Roman"/>
        </w:rPr>
        <w:t xml:space="preserve"> systems.  </w:t>
      </w:r>
      <w:proofErr w:type="spellStart"/>
      <w:r w:rsidR="00CB5CB6">
        <w:rPr>
          <w:rFonts w:ascii="Times New Roman" w:hAnsi="Times New Roman" w:cs="Times New Roman"/>
        </w:rPr>
        <w:t>Lytag</w:t>
      </w:r>
      <w:proofErr w:type="spellEnd"/>
      <w:r w:rsidR="00CB5CB6">
        <w:rPr>
          <w:rFonts w:ascii="Times New Roman" w:hAnsi="Times New Roman" w:cs="Times New Roman"/>
        </w:rPr>
        <w:t xml:space="preserve"> </w:t>
      </w:r>
      <w:r w:rsidR="000D0CF7">
        <w:rPr>
          <w:rFonts w:ascii="Times New Roman" w:hAnsi="Times New Roman" w:cs="Times New Roman"/>
        </w:rPr>
        <w:t>utilis</w:t>
      </w:r>
      <w:r w:rsidR="00CB5CB6">
        <w:rPr>
          <w:rFonts w:ascii="Times New Roman" w:hAnsi="Times New Roman" w:cs="Times New Roman"/>
        </w:rPr>
        <w:t>es</w:t>
      </w:r>
      <w:r w:rsidR="000D0CF7">
        <w:rPr>
          <w:rFonts w:ascii="Times New Roman" w:hAnsi="Times New Roman" w:cs="Times New Roman"/>
        </w:rPr>
        <w:t xml:space="preserve"> a waste product of coal-fired power stations, </w:t>
      </w:r>
      <w:r w:rsidR="000D0CF7" w:rsidRPr="0055212C">
        <w:rPr>
          <w:rFonts w:ascii="Times New Roman" w:hAnsi="Times New Roman" w:cs="Times New Roman"/>
        </w:rPr>
        <w:t>pulverised fuel ash (PFA)</w:t>
      </w:r>
      <w:r w:rsidR="000D0CF7">
        <w:rPr>
          <w:rFonts w:ascii="Times New Roman" w:hAnsi="Times New Roman" w:cs="Times New Roman"/>
        </w:rPr>
        <w:t xml:space="preserve">, providing an economic and viable alternative to natural aggregates, thus reducing consumption of natural </w:t>
      </w:r>
      <w:r w:rsidR="000D0CF7">
        <w:rPr>
          <w:rFonts w:ascii="Times New Roman" w:hAnsi="Times New Roman" w:cs="Times New Roman"/>
        </w:rPr>
        <w:lastRenderedPageBreak/>
        <w:t xml:space="preserve">resources and fulfilling a sustainability remit.  </w:t>
      </w:r>
      <w:r>
        <w:rPr>
          <w:rFonts w:ascii="Times New Roman" w:hAnsi="Times New Roman" w:cs="Times New Roman"/>
        </w:rPr>
        <w:t xml:space="preserve">There are other </w:t>
      </w:r>
      <w:r w:rsidR="002A39B6">
        <w:rPr>
          <w:rFonts w:ascii="Times New Roman" w:hAnsi="Times New Roman" w:cs="Times New Roman"/>
        </w:rPr>
        <w:t>LWA</w:t>
      </w:r>
      <w:r>
        <w:rPr>
          <w:rFonts w:ascii="Times New Roman" w:hAnsi="Times New Roman" w:cs="Times New Roman"/>
        </w:rPr>
        <w:t xml:space="preserve"> products available, such as </w:t>
      </w:r>
      <w:r w:rsidR="002A39B6">
        <w:rPr>
          <w:rFonts w:ascii="Times New Roman" w:hAnsi="Times New Roman" w:cs="Times New Roman"/>
        </w:rPr>
        <w:t xml:space="preserve">Leca and </w:t>
      </w:r>
      <w:proofErr w:type="spellStart"/>
      <w:r w:rsidR="002A39B6">
        <w:rPr>
          <w:rFonts w:ascii="Times New Roman" w:hAnsi="Times New Roman" w:cs="Times New Roman"/>
        </w:rPr>
        <w:t>Liapor</w:t>
      </w:r>
      <w:proofErr w:type="spellEnd"/>
      <w:r w:rsidR="002A39B6">
        <w:rPr>
          <w:rFonts w:ascii="Times New Roman" w:hAnsi="Times New Roman" w:cs="Times New Roman"/>
        </w:rPr>
        <w:t xml:space="preserve"> (</w:t>
      </w:r>
      <w:proofErr w:type="spellStart"/>
      <w:r w:rsidR="002A39B6" w:rsidRPr="000E1E79">
        <w:rPr>
          <w:rFonts w:ascii="Times New Roman" w:hAnsi="Times New Roman" w:cs="Times New Roman"/>
        </w:rPr>
        <w:t>Domagała</w:t>
      </w:r>
      <w:proofErr w:type="spellEnd"/>
      <w:r w:rsidR="002A39B6" w:rsidRPr="000E1E79">
        <w:rPr>
          <w:rFonts w:ascii="Times New Roman" w:hAnsi="Times New Roman" w:cs="Times New Roman"/>
        </w:rPr>
        <w:t xml:space="preserve"> and </w:t>
      </w:r>
      <w:proofErr w:type="spellStart"/>
      <w:r w:rsidR="002A39B6" w:rsidRPr="000E1E79">
        <w:rPr>
          <w:rFonts w:ascii="Times New Roman" w:hAnsi="Times New Roman" w:cs="Times New Roman"/>
        </w:rPr>
        <w:t>Bryła</w:t>
      </w:r>
      <w:proofErr w:type="spellEnd"/>
      <w:r w:rsidR="002A39B6">
        <w:rPr>
          <w:rFonts w:ascii="Times New Roman" w:hAnsi="Times New Roman" w:cs="Times New Roman"/>
        </w:rPr>
        <w:t xml:space="preserve">, </w:t>
      </w:r>
      <w:r w:rsidR="002A39B6" w:rsidRPr="000E1E79">
        <w:rPr>
          <w:rFonts w:ascii="Times New Roman" w:hAnsi="Times New Roman" w:cs="Times New Roman"/>
        </w:rPr>
        <w:t>2021</w:t>
      </w:r>
      <w:r w:rsidR="002A39B6" w:rsidRPr="0053658C">
        <w:rPr>
          <w:rFonts w:ascii="Times New Roman" w:hAnsi="Times New Roman" w:cs="Times New Roman"/>
        </w:rPr>
        <w:t>)</w:t>
      </w:r>
      <w:r w:rsidR="002A39B6">
        <w:rPr>
          <w:rFonts w:ascii="Times New Roman" w:hAnsi="Times New Roman" w:cs="Times New Roman"/>
        </w:rPr>
        <w:t xml:space="preserve">, that have similar properties and characteristics.  </w:t>
      </w:r>
      <w:r w:rsidR="000D0CF7">
        <w:rPr>
          <w:rFonts w:ascii="Times New Roman" w:hAnsi="Times New Roman" w:cs="Times New Roman"/>
        </w:rPr>
        <w:t xml:space="preserve">Several previous studies have investigated various properties of </w:t>
      </w:r>
      <w:proofErr w:type="spellStart"/>
      <w:r w:rsidR="000D0CF7">
        <w:rPr>
          <w:rFonts w:ascii="Times New Roman" w:hAnsi="Times New Roman" w:cs="Times New Roman"/>
        </w:rPr>
        <w:t>Lytag</w:t>
      </w:r>
      <w:proofErr w:type="spellEnd"/>
      <w:r w:rsidR="000D0CF7">
        <w:rPr>
          <w:rFonts w:ascii="Times New Roman" w:hAnsi="Times New Roman" w:cs="Times New Roman"/>
        </w:rPr>
        <w:t xml:space="preserve"> and other </w:t>
      </w:r>
      <w:r w:rsidR="00DD3621">
        <w:rPr>
          <w:rFonts w:ascii="Times New Roman" w:hAnsi="Times New Roman" w:cs="Times New Roman"/>
        </w:rPr>
        <w:t>LWAs</w:t>
      </w:r>
      <w:r w:rsidR="000D0CF7">
        <w:rPr>
          <w:rFonts w:ascii="Times New Roman" w:hAnsi="Times New Roman" w:cs="Times New Roman"/>
        </w:rPr>
        <w:t xml:space="preserve">.  The idea of using PFA to manufacture </w:t>
      </w:r>
      <w:r w:rsidR="00DD3621">
        <w:rPr>
          <w:rFonts w:ascii="Times New Roman" w:hAnsi="Times New Roman" w:cs="Times New Roman"/>
        </w:rPr>
        <w:t>LWA</w:t>
      </w:r>
      <w:r w:rsidR="000D0CF7">
        <w:rPr>
          <w:rFonts w:ascii="Times New Roman" w:hAnsi="Times New Roman" w:cs="Times New Roman"/>
        </w:rPr>
        <w:t xml:space="preserve"> is not new, for example Kinniburgh (1956)</w:t>
      </w:r>
      <w:r w:rsidR="004F796A">
        <w:rPr>
          <w:rFonts w:ascii="Times New Roman" w:hAnsi="Times New Roman" w:cs="Times New Roman"/>
        </w:rPr>
        <w:t>,</w:t>
      </w:r>
      <w:r w:rsidR="000D0CF7">
        <w:rPr>
          <w:rFonts w:ascii="Times New Roman" w:hAnsi="Times New Roman" w:cs="Times New Roman"/>
        </w:rPr>
        <w:t xml:space="preserve"> Hobbs (1959)</w:t>
      </w:r>
      <w:r w:rsidR="004F796A">
        <w:rPr>
          <w:rFonts w:ascii="Times New Roman" w:hAnsi="Times New Roman" w:cs="Times New Roman"/>
        </w:rPr>
        <w:t xml:space="preserve"> and Georghiou et al. (1986)</w:t>
      </w:r>
      <w:r w:rsidR="000D0CF7">
        <w:rPr>
          <w:rFonts w:ascii="Times New Roman" w:hAnsi="Times New Roman" w:cs="Times New Roman"/>
        </w:rPr>
        <w:t xml:space="preserve"> discuss its potential.  Swamy and Lambert (1981) focus on the micropore structure of </w:t>
      </w:r>
      <w:proofErr w:type="spellStart"/>
      <w:r w:rsidR="000D0CF7">
        <w:rPr>
          <w:rFonts w:ascii="Times New Roman" w:hAnsi="Times New Roman" w:cs="Times New Roman"/>
        </w:rPr>
        <w:t>Lytag</w:t>
      </w:r>
      <w:proofErr w:type="spellEnd"/>
      <w:r w:rsidR="000D0CF7">
        <w:rPr>
          <w:rFonts w:ascii="Times New Roman" w:hAnsi="Times New Roman" w:cs="Times New Roman"/>
        </w:rPr>
        <w:t xml:space="preserve"> specifically and its influence on porosity and water absorption, both of which are further investigated in this paper.  They also investigated the bonding between </w:t>
      </w:r>
      <w:proofErr w:type="spellStart"/>
      <w:r w:rsidR="000D0CF7">
        <w:rPr>
          <w:rFonts w:ascii="Times New Roman" w:hAnsi="Times New Roman" w:cs="Times New Roman"/>
        </w:rPr>
        <w:t>Lytag</w:t>
      </w:r>
      <w:proofErr w:type="spellEnd"/>
      <w:r w:rsidR="000D0CF7">
        <w:rPr>
          <w:rFonts w:ascii="Times New Roman" w:hAnsi="Times New Roman" w:cs="Times New Roman"/>
        </w:rPr>
        <w:t xml:space="preserve"> particles and a surrounding cement matrix, which is not covered here.</w:t>
      </w:r>
    </w:p>
    <w:p w14:paraId="1736742C" w14:textId="6B16EC2E" w:rsidR="00A628A2" w:rsidRDefault="00A628A2" w:rsidP="000D0CF7">
      <w:pPr>
        <w:rPr>
          <w:rFonts w:ascii="Times New Roman" w:hAnsi="Times New Roman" w:cs="Times New Roman"/>
        </w:rPr>
      </w:pPr>
      <w:proofErr w:type="spellStart"/>
      <w:r>
        <w:rPr>
          <w:rFonts w:ascii="Times New Roman" w:hAnsi="Times New Roman" w:cs="Times New Roman"/>
        </w:rPr>
        <w:t>Lytag</w:t>
      </w:r>
      <w:proofErr w:type="spellEnd"/>
      <w:r>
        <w:rPr>
          <w:rFonts w:ascii="Times New Roman" w:hAnsi="Times New Roman" w:cs="Times New Roman"/>
        </w:rPr>
        <w:t xml:space="preserve"> is manufactured </w:t>
      </w:r>
      <w:r w:rsidRPr="0055212C">
        <w:rPr>
          <w:rFonts w:ascii="Times New Roman" w:hAnsi="Times New Roman" w:cs="Times New Roman"/>
        </w:rPr>
        <w:t>by pelletising PFA</w:t>
      </w:r>
      <w:r>
        <w:rPr>
          <w:rFonts w:ascii="Times New Roman" w:hAnsi="Times New Roman" w:cs="Times New Roman"/>
        </w:rPr>
        <w:t xml:space="preserve"> in pans using controlled amounts of water, to form quasi-spherical particles which are then sintered in </w:t>
      </w:r>
      <w:r w:rsidRPr="0055212C">
        <w:rPr>
          <w:rFonts w:ascii="Times New Roman" w:hAnsi="Times New Roman" w:cs="Times New Roman"/>
        </w:rPr>
        <w:t xml:space="preserve">a rotary kiln at a temperature of </w:t>
      </w:r>
      <w:r w:rsidRPr="00754E65">
        <w:rPr>
          <w:rFonts w:ascii="Times New Roman" w:hAnsi="Times New Roman" w:cs="Times New Roman"/>
        </w:rPr>
        <w:t>about 1100</w:t>
      </w:r>
      <w:r w:rsidRPr="0055212C">
        <w:rPr>
          <w:rFonts w:ascii="Times New Roman" w:hAnsi="Times New Roman" w:cs="Times New Roman"/>
        </w:rPr>
        <w:t>°C</w:t>
      </w:r>
      <w:r>
        <w:rPr>
          <w:rFonts w:ascii="Times New Roman" w:hAnsi="Times New Roman" w:cs="Times New Roman"/>
        </w:rPr>
        <w:t xml:space="preserve"> (</w:t>
      </w:r>
      <w:proofErr w:type="spellStart"/>
      <w:r>
        <w:rPr>
          <w:rFonts w:ascii="Times New Roman" w:hAnsi="Times New Roman" w:cs="Times New Roman"/>
        </w:rPr>
        <w:t>Lytag</w:t>
      </w:r>
      <w:proofErr w:type="spellEnd"/>
      <w:r>
        <w:rPr>
          <w:rFonts w:ascii="Times New Roman" w:hAnsi="Times New Roman" w:cs="Times New Roman"/>
        </w:rPr>
        <w:t>, 2017)</w:t>
      </w:r>
      <w:r w:rsidRPr="0055212C">
        <w:rPr>
          <w:rFonts w:ascii="Times New Roman" w:hAnsi="Times New Roman" w:cs="Times New Roman"/>
        </w:rPr>
        <w:t>.</w:t>
      </w:r>
      <w:r>
        <w:rPr>
          <w:rFonts w:ascii="Times New Roman" w:hAnsi="Times New Roman" w:cs="Times New Roman"/>
        </w:rPr>
        <w:t xml:space="preserve"> </w:t>
      </w:r>
      <w:r w:rsidRPr="0055212C">
        <w:rPr>
          <w:rFonts w:ascii="Times New Roman" w:hAnsi="Times New Roman" w:cs="Times New Roman"/>
        </w:rPr>
        <w:t xml:space="preserve"> </w:t>
      </w:r>
      <w:r>
        <w:rPr>
          <w:rFonts w:ascii="Times New Roman" w:hAnsi="Times New Roman" w:cs="Times New Roman"/>
        </w:rPr>
        <w:t xml:space="preserve">Swamy and Lambert (1981) discuss the production of </w:t>
      </w:r>
      <w:proofErr w:type="spellStart"/>
      <w:r>
        <w:rPr>
          <w:rFonts w:ascii="Times New Roman" w:hAnsi="Times New Roman" w:cs="Times New Roman"/>
        </w:rPr>
        <w:t>Lytag</w:t>
      </w:r>
      <w:proofErr w:type="spellEnd"/>
      <w:r>
        <w:rPr>
          <w:rFonts w:ascii="Times New Roman" w:hAnsi="Times New Roman" w:cs="Times New Roman"/>
        </w:rPr>
        <w:t xml:space="preserve"> in detail and draw attention to the fact that the particles have a thin hard outer surface from the firing process.  </w:t>
      </w:r>
      <w:r w:rsidRPr="0055212C">
        <w:rPr>
          <w:rFonts w:ascii="Times New Roman" w:hAnsi="Times New Roman" w:cs="Times New Roman"/>
        </w:rPr>
        <w:t xml:space="preserve">At this temperature, moisture in the pellets expands </w:t>
      </w:r>
      <w:r>
        <w:rPr>
          <w:rFonts w:ascii="Times New Roman" w:hAnsi="Times New Roman" w:cs="Times New Roman"/>
        </w:rPr>
        <w:t xml:space="preserve">and an </w:t>
      </w:r>
      <w:r w:rsidRPr="0055212C">
        <w:rPr>
          <w:rFonts w:ascii="Times New Roman" w:hAnsi="Times New Roman" w:cs="Times New Roman"/>
        </w:rPr>
        <w:t xml:space="preserve">outer fused ceramic shell </w:t>
      </w:r>
      <w:r>
        <w:rPr>
          <w:rFonts w:ascii="Times New Roman" w:hAnsi="Times New Roman" w:cs="Times New Roman"/>
        </w:rPr>
        <w:t xml:space="preserve">forms to produce a </w:t>
      </w:r>
      <w:r w:rsidRPr="0055212C">
        <w:rPr>
          <w:rFonts w:ascii="Times New Roman" w:hAnsi="Times New Roman" w:cs="Times New Roman"/>
        </w:rPr>
        <w:t>hard, honeycombed structure of interconnecting voids</w:t>
      </w:r>
      <w:r>
        <w:rPr>
          <w:rFonts w:ascii="Times New Roman" w:hAnsi="Times New Roman" w:cs="Times New Roman"/>
        </w:rPr>
        <w:t xml:space="preserve">.  </w:t>
      </w:r>
      <w:r w:rsidRPr="0055212C">
        <w:rPr>
          <w:rFonts w:ascii="Times New Roman" w:hAnsi="Times New Roman" w:cs="Times New Roman"/>
        </w:rPr>
        <w:t xml:space="preserve">The resulting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particles are lightweight, porous and have a high resistance to crushing</w:t>
      </w:r>
      <w:r>
        <w:rPr>
          <w:rFonts w:ascii="Times New Roman" w:hAnsi="Times New Roman" w:cs="Times New Roman"/>
        </w:rPr>
        <w:t xml:space="preserve">.  Physical characteristics provided by a </w:t>
      </w:r>
      <w:proofErr w:type="spellStart"/>
      <w:r>
        <w:rPr>
          <w:rFonts w:ascii="Times New Roman" w:hAnsi="Times New Roman" w:cs="Times New Roman"/>
        </w:rPr>
        <w:t>Lytag</w:t>
      </w:r>
      <w:proofErr w:type="spellEnd"/>
      <w:r>
        <w:rPr>
          <w:rFonts w:ascii="Times New Roman" w:hAnsi="Times New Roman" w:cs="Times New Roman"/>
        </w:rPr>
        <w:t xml:space="preserve"> supplier in the UK </w:t>
      </w:r>
      <w:proofErr w:type="gramStart"/>
      <w:r>
        <w:rPr>
          <w:rFonts w:ascii="Times New Roman" w:hAnsi="Times New Roman" w:cs="Times New Roman"/>
        </w:rPr>
        <w:t>include:</w:t>
      </w:r>
      <w:proofErr w:type="gramEnd"/>
      <w:r>
        <w:rPr>
          <w:rFonts w:ascii="Times New Roman" w:hAnsi="Times New Roman" w:cs="Times New Roman"/>
        </w:rPr>
        <w:t xml:space="preserve"> </w:t>
      </w:r>
      <w:r w:rsidRPr="0055212C">
        <w:rPr>
          <w:rFonts w:ascii="Times New Roman" w:hAnsi="Times New Roman" w:cs="Times New Roman"/>
        </w:rPr>
        <w:t>specific gravity</w:t>
      </w:r>
      <w:r>
        <w:rPr>
          <w:rFonts w:ascii="Times New Roman" w:hAnsi="Times New Roman" w:cs="Times New Roman"/>
        </w:rPr>
        <w:t xml:space="preserve">, </w:t>
      </w:r>
      <w:proofErr w:type="spellStart"/>
      <w:r w:rsidRPr="00A00C60">
        <w:rPr>
          <w:rFonts w:ascii="Times New Roman" w:hAnsi="Times New Roman" w:cs="Times New Roman"/>
          <w:i/>
        </w:rPr>
        <w:t>G</w:t>
      </w:r>
      <w:r w:rsidRPr="00A00C60">
        <w:rPr>
          <w:rFonts w:ascii="Times New Roman" w:hAnsi="Times New Roman" w:cs="Times New Roman"/>
          <w:vertAlign w:val="subscript"/>
        </w:rPr>
        <w:t>s</w:t>
      </w:r>
      <w:proofErr w:type="spellEnd"/>
      <w:r>
        <w:rPr>
          <w:rFonts w:ascii="Times New Roman" w:hAnsi="Times New Roman" w:cs="Times New Roman"/>
        </w:rPr>
        <w:t>, (</w:t>
      </w:r>
      <w:proofErr w:type="spellStart"/>
      <w:r w:rsidRPr="00A00C60">
        <w:rPr>
          <w:rFonts w:ascii="Times New Roman" w:hAnsi="Times New Roman" w:cs="Times New Roman"/>
          <w:i/>
        </w:rPr>
        <w:t>G</w:t>
      </w:r>
      <w:r w:rsidRPr="00A00C60">
        <w:rPr>
          <w:rFonts w:ascii="Times New Roman" w:hAnsi="Times New Roman" w:cs="Times New Roman"/>
          <w:vertAlign w:val="subscript"/>
        </w:rPr>
        <w:t>s</w:t>
      </w:r>
      <w:proofErr w:type="spellEnd"/>
      <w:r>
        <w:rPr>
          <w:rFonts w:ascii="Times New Roman" w:hAnsi="Times New Roman" w:cs="Times New Roman"/>
        </w:rPr>
        <w:t xml:space="preserve"> = </w:t>
      </w:r>
      <w:proofErr w:type="spellStart"/>
      <w:r w:rsidRPr="00C0041C">
        <w:rPr>
          <w:rFonts w:ascii="Times New Roman" w:hAnsi="Times New Roman" w:cs="Times New Roman"/>
          <w:i/>
        </w:rPr>
        <w:t>ρ</w:t>
      </w:r>
      <w:r w:rsidRPr="00C0041C">
        <w:rPr>
          <w:rFonts w:ascii="Times New Roman" w:hAnsi="Times New Roman" w:cs="Times New Roman"/>
          <w:vertAlign w:val="subscript"/>
        </w:rPr>
        <w:t>s</w:t>
      </w:r>
      <w:proofErr w:type="spellEnd"/>
      <w:r>
        <w:rPr>
          <w:rFonts w:ascii="Times New Roman" w:hAnsi="Times New Roman" w:cs="Times New Roman"/>
        </w:rPr>
        <w:t xml:space="preserve"> / </w:t>
      </w:r>
      <w:proofErr w:type="spellStart"/>
      <w:r w:rsidRPr="00C0041C">
        <w:rPr>
          <w:rFonts w:ascii="Times New Roman" w:hAnsi="Times New Roman" w:cs="Times New Roman"/>
          <w:i/>
        </w:rPr>
        <w:t>ρ</w:t>
      </w:r>
      <w:r>
        <w:rPr>
          <w:rFonts w:ascii="Times New Roman" w:hAnsi="Times New Roman" w:cs="Times New Roman"/>
          <w:vertAlign w:val="subscript"/>
        </w:rPr>
        <w:t>w</w:t>
      </w:r>
      <w:proofErr w:type="spellEnd"/>
      <w:r>
        <w:rPr>
          <w:rFonts w:ascii="Times New Roman" w:hAnsi="Times New Roman" w:cs="Times New Roman"/>
        </w:rPr>
        <w:t>, where</w:t>
      </w:r>
      <w:r w:rsidR="00B817EE">
        <w:rPr>
          <w:rFonts w:ascii="Times New Roman" w:hAnsi="Times New Roman" w:cs="Times New Roman"/>
        </w:rPr>
        <w:t xml:space="preserve"> </w:t>
      </w:r>
      <w:proofErr w:type="spellStart"/>
      <w:r w:rsidR="00B817EE" w:rsidRPr="00C0041C">
        <w:rPr>
          <w:rFonts w:ascii="Times New Roman" w:hAnsi="Times New Roman" w:cs="Times New Roman"/>
          <w:i/>
        </w:rPr>
        <w:t>ρ</w:t>
      </w:r>
      <w:r w:rsidR="00B817EE">
        <w:rPr>
          <w:rFonts w:ascii="Times New Roman" w:hAnsi="Times New Roman" w:cs="Times New Roman"/>
          <w:vertAlign w:val="subscript"/>
        </w:rPr>
        <w:t>s</w:t>
      </w:r>
      <w:proofErr w:type="spellEnd"/>
      <w:r>
        <w:rPr>
          <w:rFonts w:ascii="Times New Roman" w:hAnsi="Times New Roman" w:cs="Times New Roman"/>
        </w:rPr>
        <w:t xml:space="preserve"> </w:t>
      </w:r>
      <w:r w:rsidR="00B817EE">
        <w:rPr>
          <w:rFonts w:ascii="Times New Roman" w:hAnsi="Times New Roman" w:cs="Times New Roman"/>
        </w:rPr>
        <w:t xml:space="preserve">and </w:t>
      </w:r>
      <w:proofErr w:type="spellStart"/>
      <w:r w:rsidRPr="00C0041C">
        <w:rPr>
          <w:rFonts w:ascii="Times New Roman" w:hAnsi="Times New Roman" w:cs="Times New Roman"/>
          <w:i/>
        </w:rPr>
        <w:t>ρ</w:t>
      </w:r>
      <w:r>
        <w:rPr>
          <w:rFonts w:ascii="Times New Roman" w:hAnsi="Times New Roman" w:cs="Times New Roman"/>
          <w:vertAlign w:val="subscript"/>
        </w:rPr>
        <w:t>w</w:t>
      </w:r>
      <w:proofErr w:type="spellEnd"/>
      <w:r>
        <w:rPr>
          <w:rFonts w:ascii="Times New Roman" w:hAnsi="Times New Roman" w:cs="Times New Roman"/>
        </w:rPr>
        <w:t xml:space="preserve"> </w:t>
      </w:r>
      <w:r w:rsidR="00B817EE">
        <w:rPr>
          <w:rFonts w:ascii="Times New Roman" w:hAnsi="Times New Roman" w:cs="Times New Roman"/>
        </w:rPr>
        <w:t>are</w:t>
      </w:r>
      <w:r>
        <w:rPr>
          <w:rFonts w:ascii="Times New Roman" w:hAnsi="Times New Roman" w:cs="Times New Roman"/>
        </w:rPr>
        <w:t xml:space="preserve"> the density of </w:t>
      </w:r>
      <w:r w:rsidR="00B817EE">
        <w:rPr>
          <w:rFonts w:ascii="Times New Roman" w:hAnsi="Times New Roman" w:cs="Times New Roman"/>
        </w:rPr>
        <w:t xml:space="preserve">the solid and </w:t>
      </w:r>
      <w:r>
        <w:rPr>
          <w:rFonts w:ascii="Times New Roman" w:hAnsi="Times New Roman" w:cs="Times New Roman"/>
        </w:rPr>
        <w:t>water</w:t>
      </w:r>
      <w:r w:rsidR="00B817EE">
        <w:rPr>
          <w:rFonts w:ascii="Times New Roman" w:hAnsi="Times New Roman" w:cs="Times New Roman"/>
        </w:rPr>
        <w:t xml:space="preserve"> respectively</w:t>
      </w:r>
      <w:r>
        <w:rPr>
          <w:rFonts w:ascii="Times New Roman" w:hAnsi="Times New Roman" w:cs="Times New Roman"/>
        </w:rPr>
        <w:t>)</w:t>
      </w:r>
      <w:r w:rsidRPr="0055212C">
        <w:rPr>
          <w:rFonts w:ascii="Times New Roman" w:hAnsi="Times New Roman" w:cs="Times New Roman"/>
        </w:rPr>
        <w:t xml:space="preserve"> rang</w:t>
      </w:r>
      <w:r>
        <w:rPr>
          <w:rFonts w:ascii="Times New Roman" w:hAnsi="Times New Roman" w:cs="Times New Roman"/>
        </w:rPr>
        <w:t>ing</w:t>
      </w:r>
      <w:r w:rsidRPr="0055212C">
        <w:rPr>
          <w:rFonts w:ascii="Times New Roman" w:hAnsi="Times New Roman" w:cs="Times New Roman"/>
        </w:rPr>
        <w:t xml:space="preserve"> from 1.3 to 2.2</w:t>
      </w:r>
      <w:r>
        <w:rPr>
          <w:rFonts w:ascii="Times New Roman" w:hAnsi="Times New Roman" w:cs="Times New Roman"/>
        </w:rPr>
        <w:t>;</w:t>
      </w:r>
      <w:r w:rsidRPr="0055212C">
        <w:rPr>
          <w:rFonts w:ascii="Times New Roman" w:hAnsi="Times New Roman" w:cs="Times New Roman"/>
        </w:rPr>
        <w:t xml:space="preserve"> oven</w:t>
      </w:r>
      <w:r w:rsidR="00F96EC4">
        <w:rPr>
          <w:rFonts w:ascii="Times New Roman" w:hAnsi="Times New Roman" w:cs="Times New Roman"/>
        </w:rPr>
        <w:t>-</w:t>
      </w:r>
      <w:r w:rsidRPr="0055212C">
        <w:rPr>
          <w:rFonts w:ascii="Times New Roman" w:hAnsi="Times New Roman" w:cs="Times New Roman"/>
        </w:rPr>
        <w:t xml:space="preserve">dry loose </w:t>
      </w:r>
      <w:r w:rsidR="00E5694F">
        <w:rPr>
          <w:rFonts w:ascii="Times New Roman" w:hAnsi="Times New Roman" w:cs="Times New Roman"/>
        </w:rPr>
        <w:t xml:space="preserve">bulk </w:t>
      </w:r>
      <w:r w:rsidRPr="0055212C">
        <w:rPr>
          <w:rFonts w:ascii="Times New Roman" w:hAnsi="Times New Roman" w:cs="Times New Roman"/>
        </w:rPr>
        <w:t>density rang</w:t>
      </w:r>
      <w:r>
        <w:rPr>
          <w:rFonts w:ascii="Times New Roman" w:hAnsi="Times New Roman" w:cs="Times New Roman"/>
        </w:rPr>
        <w:t>ing</w:t>
      </w:r>
      <w:r w:rsidRPr="0055212C">
        <w:rPr>
          <w:rFonts w:ascii="Times New Roman" w:hAnsi="Times New Roman" w:cs="Times New Roman"/>
        </w:rPr>
        <w:t xml:space="preserve"> from </w:t>
      </w:r>
      <w:r>
        <w:rPr>
          <w:rFonts w:ascii="Times New Roman" w:hAnsi="Times New Roman" w:cs="Times New Roman"/>
        </w:rPr>
        <w:t>0.</w:t>
      </w:r>
      <w:r w:rsidRPr="0055212C">
        <w:rPr>
          <w:rFonts w:ascii="Times New Roman" w:hAnsi="Times New Roman" w:cs="Times New Roman"/>
        </w:rPr>
        <w:t>7</w:t>
      </w:r>
      <w:r>
        <w:rPr>
          <w:rFonts w:ascii="Times New Roman" w:hAnsi="Times New Roman" w:cs="Times New Roman"/>
        </w:rPr>
        <w:t>5</w:t>
      </w:r>
      <w:r w:rsidRPr="0055212C">
        <w:rPr>
          <w:rFonts w:ascii="Times New Roman" w:hAnsi="Times New Roman" w:cs="Times New Roman"/>
        </w:rPr>
        <w:t xml:space="preserve"> to </w:t>
      </w:r>
      <w:r>
        <w:rPr>
          <w:rFonts w:ascii="Times New Roman" w:hAnsi="Times New Roman" w:cs="Times New Roman"/>
        </w:rPr>
        <w:t>0.</w:t>
      </w:r>
      <w:r w:rsidRPr="0055212C">
        <w:rPr>
          <w:rFonts w:ascii="Times New Roman" w:hAnsi="Times New Roman" w:cs="Times New Roman"/>
        </w:rPr>
        <w:t>8</w:t>
      </w:r>
      <w:r>
        <w:rPr>
          <w:rFonts w:ascii="Times New Roman" w:hAnsi="Times New Roman" w:cs="Times New Roman"/>
        </w:rPr>
        <w:t>5</w:t>
      </w:r>
      <w:r w:rsidRPr="0055212C">
        <w:rPr>
          <w:rFonts w:ascii="Times New Roman" w:hAnsi="Times New Roman" w:cs="Times New Roman"/>
        </w:rPr>
        <w:t xml:space="preserve"> </w:t>
      </w:r>
      <w:r>
        <w:rPr>
          <w:rFonts w:ascii="Times New Roman" w:hAnsi="Times New Roman" w:cs="Times New Roman"/>
        </w:rPr>
        <w:t>t</w:t>
      </w:r>
      <w:r w:rsidRPr="0055212C">
        <w:rPr>
          <w:rFonts w:ascii="Times New Roman" w:hAnsi="Times New Roman" w:cs="Times New Roman"/>
        </w:rPr>
        <w:t>/m</w:t>
      </w:r>
      <w:r w:rsidRPr="0055212C">
        <w:rPr>
          <w:rFonts w:ascii="Times New Roman" w:hAnsi="Times New Roman" w:cs="Times New Roman"/>
          <w:vertAlign w:val="superscript"/>
        </w:rPr>
        <w:t>3</w:t>
      </w:r>
      <w:r>
        <w:rPr>
          <w:rFonts w:ascii="Times New Roman" w:hAnsi="Times New Roman" w:cs="Times New Roman"/>
        </w:rPr>
        <w:t xml:space="preserve">; </w:t>
      </w:r>
      <w:r w:rsidRPr="0055212C">
        <w:rPr>
          <w:rFonts w:ascii="Times New Roman" w:hAnsi="Times New Roman" w:cs="Times New Roman"/>
        </w:rPr>
        <w:t>and packed</w:t>
      </w:r>
      <w:r w:rsidR="00CE45A2">
        <w:rPr>
          <w:rFonts w:ascii="Times New Roman" w:hAnsi="Times New Roman" w:cs="Times New Roman"/>
        </w:rPr>
        <w:t xml:space="preserve"> (</w:t>
      </w:r>
      <w:r w:rsidR="00CE45A2" w:rsidRPr="0055212C">
        <w:rPr>
          <w:rFonts w:ascii="Times New Roman" w:hAnsi="Times New Roman" w:cs="Times New Roman"/>
        </w:rPr>
        <w:t>as supplied by the manufacturer</w:t>
      </w:r>
      <w:r w:rsidR="00CE45A2">
        <w:rPr>
          <w:rFonts w:ascii="Times New Roman" w:hAnsi="Times New Roman" w:cs="Times New Roman"/>
        </w:rPr>
        <w:t>)</w:t>
      </w:r>
      <w:r w:rsidRPr="0055212C">
        <w:rPr>
          <w:rFonts w:ascii="Times New Roman" w:hAnsi="Times New Roman" w:cs="Times New Roman"/>
        </w:rPr>
        <w:t xml:space="preserve"> water content </w:t>
      </w:r>
      <w:r w:rsidR="003F6DAB">
        <w:rPr>
          <w:rFonts w:ascii="Times New Roman" w:hAnsi="Times New Roman" w:cs="Times New Roman"/>
        </w:rPr>
        <w:t>of</w:t>
      </w:r>
      <w:r w:rsidRPr="0055212C">
        <w:rPr>
          <w:rFonts w:ascii="Times New Roman" w:hAnsi="Times New Roman" w:cs="Times New Roman"/>
        </w:rPr>
        <w:t xml:space="preserve"> about 15%. </w:t>
      </w:r>
      <w:r>
        <w:rPr>
          <w:rFonts w:ascii="Times New Roman" w:hAnsi="Times New Roman" w:cs="Times New Roman"/>
        </w:rPr>
        <w:t xml:space="preserve"> </w:t>
      </w:r>
      <w:r w:rsidRPr="0055212C">
        <w:rPr>
          <w:rFonts w:ascii="Times New Roman" w:hAnsi="Times New Roman" w:cs="Times New Roman"/>
        </w:rPr>
        <w:t xml:space="preserve">The predominant </w:t>
      </w:r>
      <w:r>
        <w:rPr>
          <w:rFonts w:ascii="Times New Roman" w:hAnsi="Times New Roman" w:cs="Times New Roman"/>
        </w:rPr>
        <w:t xml:space="preserve">chemical </w:t>
      </w:r>
      <w:r w:rsidRPr="0055212C">
        <w:rPr>
          <w:rFonts w:ascii="Times New Roman" w:hAnsi="Times New Roman" w:cs="Times New Roman"/>
        </w:rPr>
        <w:t xml:space="preserve">components of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are oxides of silicon (SiO</w:t>
      </w:r>
      <w:r w:rsidRPr="0055212C">
        <w:rPr>
          <w:rFonts w:ascii="Times New Roman" w:hAnsi="Times New Roman" w:cs="Times New Roman"/>
          <w:vertAlign w:val="subscript"/>
        </w:rPr>
        <w:t>2</w:t>
      </w:r>
      <w:r w:rsidRPr="0055212C">
        <w:rPr>
          <w:rFonts w:ascii="Times New Roman" w:hAnsi="Times New Roman" w:cs="Times New Roman"/>
        </w:rPr>
        <w:t xml:space="preserve"> = 53%), aluminium (Al</w:t>
      </w:r>
      <w:r w:rsidRPr="0055212C">
        <w:rPr>
          <w:rFonts w:ascii="Times New Roman" w:hAnsi="Times New Roman" w:cs="Times New Roman"/>
          <w:vertAlign w:val="subscript"/>
        </w:rPr>
        <w:t>2</w:t>
      </w:r>
      <w:r w:rsidRPr="0055212C">
        <w:rPr>
          <w:rFonts w:ascii="Times New Roman" w:hAnsi="Times New Roman" w:cs="Times New Roman"/>
        </w:rPr>
        <w:t>O</w:t>
      </w:r>
      <w:r w:rsidRPr="0055212C">
        <w:rPr>
          <w:rFonts w:ascii="Times New Roman" w:hAnsi="Times New Roman" w:cs="Times New Roman"/>
          <w:vertAlign w:val="subscript"/>
        </w:rPr>
        <w:t>3</w:t>
      </w:r>
      <w:r w:rsidRPr="0055212C">
        <w:rPr>
          <w:rFonts w:ascii="Times New Roman" w:hAnsi="Times New Roman" w:cs="Times New Roman"/>
        </w:rPr>
        <w:t xml:space="preserve"> = 23%)</w:t>
      </w:r>
      <w:r>
        <w:rPr>
          <w:rFonts w:ascii="Times New Roman" w:hAnsi="Times New Roman" w:cs="Times New Roman"/>
        </w:rPr>
        <w:t>,</w:t>
      </w:r>
      <w:r w:rsidRPr="0055212C">
        <w:rPr>
          <w:rFonts w:ascii="Times New Roman" w:hAnsi="Times New Roman" w:cs="Times New Roman"/>
        </w:rPr>
        <w:t xml:space="preserve"> iron (Fe</w:t>
      </w:r>
      <w:r w:rsidRPr="0055212C">
        <w:rPr>
          <w:rFonts w:ascii="Times New Roman" w:hAnsi="Times New Roman" w:cs="Times New Roman"/>
          <w:vertAlign w:val="subscript"/>
        </w:rPr>
        <w:t>2</w:t>
      </w:r>
      <w:r w:rsidRPr="0055212C">
        <w:rPr>
          <w:rFonts w:ascii="Times New Roman" w:hAnsi="Times New Roman" w:cs="Times New Roman"/>
        </w:rPr>
        <w:t>O</w:t>
      </w:r>
      <w:r w:rsidRPr="0055212C">
        <w:rPr>
          <w:rFonts w:ascii="Times New Roman" w:hAnsi="Times New Roman" w:cs="Times New Roman"/>
          <w:vertAlign w:val="subscript"/>
        </w:rPr>
        <w:t>3</w:t>
      </w:r>
      <w:r w:rsidRPr="0055212C">
        <w:rPr>
          <w:rFonts w:ascii="Times New Roman" w:hAnsi="Times New Roman" w:cs="Times New Roman"/>
        </w:rPr>
        <w:t xml:space="preserve"> = 6%)</w:t>
      </w:r>
      <w:r>
        <w:rPr>
          <w:rFonts w:ascii="Times New Roman" w:hAnsi="Times New Roman" w:cs="Times New Roman"/>
        </w:rPr>
        <w:t xml:space="preserve"> and varying amounts of carbon</w:t>
      </w:r>
      <w:r w:rsidRPr="0055212C">
        <w:rPr>
          <w:rFonts w:ascii="Times New Roman" w:hAnsi="Times New Roman" w:cs="Times New Roman"/>
        </w:rPr>
        <w:t xml:space="preserve"> (</w:t>
      </w:r>
      <w:proofErr w:type="spellStart"/>
      <w:r>
        <w:rPr>
          <w:rFonts w:ascii="Times New Roman" w:hAnsi="Times New Roman" w:cs="Times New Roman"/>
        </w:rPr>
        <w:t>Lytag</w:t>
      </w:r>
      <w:proofErr w:type="spellEnd"/>
      <w:r>
        <w:rPr>
          <w:rFonts w:ascii="Times New Roman" w:hAnsi="Times New Roman" w:cs="Times New Roman"/>
        </w:rPr>
        <w:t xml:space="preserve"> </w:t>
      </w:r>
      <w:r w:rsidRPr="0055212C">
        <w:rPr>
          <w:rFonts w:ascii="Times New Roman" w:hAnsi="Times New Roman" w:cs="Times New Roman"/>
        </w:rPr>
        <w:t>Specialist Aggregate, 2006).</w:t>
      </w:r>
    </w:p>
    <w:p w14:paraId="390B9056" w14:textId="742B04E1" w:rsidR="000D0CF7" w:rsidRDefault="000D0CF7" w:rsidP="000D0CF7">
      <w:pPr>
        <w:rPr>
          <w:rStyle w:val="cf01"/>
          <w:rFonts w:ascii="Times New Roman" w:hAnsi="Times New Roman" w:cs="Times New Roman"/>
          <w:sz w:val="24"/>
          <w:szCs w:val="24"/>
        </w:rPr>
      </w:pPr>
      <w:r>
        <w:rPr>
          <w:rFonts w:ascii="Times New Roman" w:hAnsi="Times New Roman" w:cs="Times New Roman"/>
        </w:rPr>
        <w:t>The study</w:t>
      </w:r>
      <w:r w:rsidR="00CB5CB6">
        <w:rPr>
          <w:rFonts w:ascii="Times New Roman" w:hAnsi="Times New Roman" w:cs="Times New Roman"/>
        </w:rPr>
        <w:t xml:space="preserve"> reported here</w:t>
      </w:r>
      <w:r>
        <w:rPr>
          <w:rFonts w:ascii="Times New Roman" w:hAnsi="Times New Roman" w:cs="Times New Roman"/>
        </w:rPr>
        <w:t xml:space="preserve"> was initiated </w:t>
      </w:r>
      <w:r w:rsidR="00A628A2">
        <w:rPr>
          <w:rFonts w:ascii="Times New Roman" w:hAnsi="Times New Roman" w:cs="Times New Roman"/>
        </w:rPr>
        <w:t xml:space="preserve">during research by </w:t>
      </w:r>
      <w:r>
        <w:rPr>
          <w:rFonts w:ascii="Times New Roman" w:hAnsi="Times New Roman" w:cs="Times New Roman"/>
        </w:rPr>
        <w:t xml:space="preserve">Elhusain (2022) </w:t>
      </w:r>
      <w:r w:rsidR="00A628A2">
        <w:rPr>
          <w:rFonts w:ascii="Times New Roman" w:hAnsi="Times New Roman" w:cs="Times New Roman"/>
        </w:rPr>
        <w:t xml:space="preserve">into </w:t>
      </w:r>
      <w:r>
        <w:rPr>
          <w:rFonts w:ascii="Times New Roman" w:hAnsi="Times New Roman" w:cs="Times New Roman"/>
        </w:rPr>
        <w:t xml:space="preserve">collapse mechanisms in a loose weakly bonded gravel from Sudan.  The in-situ deposit could not be sampled in an intact state and so a representative analogue soil was developed using </w:t>
      </w:r>
      <w:proofErr w:type="spellStart"/>
      <w:r>
        <w:rPr>
          <w:rFonts w:ascii="Times New Roman" w:hAnsi="Times New Roman" w:cs="Times New Roman"/>
        </w:rPr>
        <w:t>Lytag</w:t>
      </w:r>
      <w:proofErr w:type="spellEnd"/>
      <w:r>
        <w:rPr>
          <w:rFonts w:ascii="Times New Roman" w:hAnsi="Times New Roman" w:cs="Times New Roman"/>
        </w:rPr>
        <w:t xml:space="preserve"> particles which have a similar shape to th</w:t>
      </w:r>
      <w:r w:rsidR="003F6DAB">
        <w:rPr>
          <w:rFonts w:ascii="Times New Roman" w:hAnsi="Times New Roman" w:cs="Times New Roman"/>
        </w:rPr>
        <w:t>at</w:t>
      </w:r>
      <w:r>
        <w:rPr>
          <w:rFonts w:ascii="Times New Roman" w:hAnsi="Times New Roman" w:cs="Times New Roman"/>
        </w:rPr>
        <w:t xml:space="preserve"> of the in-situ gravel.  They also have the benefit of being much lighter, enhancing the formation of a loose gravel-sized particle assembly which was bonded using a kaolin slurry.  </w:t>
      </w:r>
      <w:r w:rsidRPr="00C92F42">
        <w:rPr>
          <w:rStyle w:val="cf01"/>
          <w:rFonts w:ascii="Times New Roman" w:hAnsi="Times New Roman" w:cs="Times New Roman"/>
          <w:sz w:val="24"/>
          <w:szCs w:val="24"/>
        </w:rPr>
        <w:t xml:space="preserve">While the use of </w:t>
      </w:r>
      <w:proofErr w:type="spellStart"/>
      <w:r w:rsidRPr="00C92F42">
        <w:rPr>
          <w:rStyle w:val="cf01"/>
          <w:rFonts w:ascii="Times New Roman" w:hAnsi="Times New Roman" w:cs="Times New Roman"/>
          <w:sz w:val="24"/>
          <w:szCs w:val="24"/>
        </w:rPr>
        <w:t>Lytag</w:t>
      </w:r>
      <w:proofErr w:type="spellEnd"/>
      <w:r w:rsidRPr="00C92F42">
        <w:rPr>
          <w:rStyle w:val="cf01"/>
          <w:rFonts w:ascii="Times New Roman" w:hAnsi="Times New Roman" w:cs="Times New Roman"/>
          <w:sz w:val="24"/>
          <w:szCs w:val="24"/>
        </w:rPr>
        <w:t xml:space="preserve"> to </w:t>
      </w:r>
      <w:r w:rsidR="003755A0">
        <w:rPr>
          <w:rStyle w:val="cf01"/>
          <w:rFonts w:ascii="Times New Roman" w:hAnsi="Times New Roman" w:cs="Times New Roman"/>
          <w:sz w:val="24"/>
          <w:szCs w:val="24"/>
        </w:rPr>
        <w:t xml:space="preserve">investigate </w:t>
      </w:r>
      <w:r w:rsidRPr="00C92F42">
        <w:rPr>
          <w:rStyle w:val="cf01"/>
          <w:rFonts w:ascii="Times New Roman" w:hAnsi="Times New Roman" w:cs="Times New Roman"/>
          <w:sz w:val="24"/>
          <w:szCs w:val="24"/>
        </w:rPr>
        <w:t>soil behaviour motivated th</w:t>
      </w:r>
      <w:r w:rsidR="003755A0">
        <w:rPr>
          <w:rStyle w:val="cf01"/>
          <w:rFonts w:ascii="Times New Roman" w:hAnsi="Times New Roman" w:cs="Times New Roman"/>
          <w:sz w:val="24"/>
          <w:szCs w:val="24"/>
        </w:rPr>
        <w:t>is</w:t>
      </w:r>
      <w:r w:rsidRPr="00C92F42">
        <w:rPr>
          <w:rStyle w:val="cf01"/>
          <w:rFonts w:ascii="Times New Roman" w:hAnsi="Times New Roman" w:cs="Times New Roman"/>
          <w:sz w:val="24"/>
          <w:szCs w:val="24"/>
        </w:rPr>
        <w:t xml:space="preserve"> current study, the findings are relevant to </w:t>
      </w:r>
      <w:r w:rsidR="009227C2">
        <w:rPr>
          <w:rStyle w:val="cf01"/>
          <w:rFonts w:ascii="Times New Roman" w:hAnsi="Times New Roman" w:cs="Times New Roman"/>
          <w:sz w:val="24"/>
          <w:szCs w:val="24"/>
        </w:rPr>
        <w:t xml:space="preserve">the </w:t>
      </w:r>
      <w:r w:rsidRPr="00C92F42">
        <w:rPr>
          <w:rStyle w:val="cf01"/>
          <w:rFonts w:ascii="Times New Roman" w:hAnsi="Times New Roman" w:cs="Times New Roman"/>
          <w:sz w:val="24"/>
          <w:szCs w:val="24"/>
        </w:rPr>
        <w:t xml:space="preserve">use of </w:t>
      </w:r>
      <w:proofErr w:type="spellStart"/>
      <w:r w:rsidRPr="00C92F42">
        <w:rPr>
          <w:rStyle w:val="cf01"/>
          <w:rFonts w:ascii="Times New Roman" w:hAnsi="Times New Roman" w:cs="Times New Roman"/>
          <w:sz w:val="24"/>
          <w:szCs w:val="24"/>
        </w:rPr>
        <w:t>Lytag</w:t>
      </w:r>
      <w:proofErr w:type="spellEnd"/>
      <w:r>
        <w:rPr>
          <w:rStyle w:val="cf01"/>
          <w:rFonts w:ascii="Times New Roman" w:hAnsi="Times New Roman" w:cs="Times New Roman"/>
          <w:sz w:val="24"/>
          <w:szCs w:val="24"/>
        </w:rPr>
        <w:t xml:space="preserve"> and other porous media</w:t>
      </w:r>
      <w:r w:rsidRPr="00C92F42">
        <w:rPr>
          <w:rStyle w:val="cf01"/>
          <w:rFonts w:ascii="Times New Roman" w:hAnsi="Times New Roman" w:cs="Times New Roman"/>
          <w:sz w:val="24"/>
          <w:szCs w:val="24"/>
        </w:rPr>
        <w:t xml:space="preserve"> in various </w:t>
      </w:r>
      <w:r w:rsidR="00054DE4">
        <w:rPr>
          <w:rStyle w:val="cf01"/>
          <w:rFonts w:ascii="Times New Roman" w:hAnsi="Times New Roman" w:cs="Times New Roman"/>
          <w:sz w:val="24"/>
          <w:szCs w:val="24"/>
        </w:rPr>
        <w:t>c</w:t>
      </w:r>
      <w:r>
        <w:rPr>
          <w:rStyle w:val="cf01"/>
          <w:rFonts w:ascii="Times New Roman" w:hAnsi="Times New Roman" w:cs="Times New Roman"/>
          <w:sz w:val="24"/>
          <w:szCs w:val="24"/>
        </w:rPr>
        <w:t xml:space="preserve">ivil </w:t>
      </w:r>
      <w:r w:rsidR="00054DE4">
        <w:rPr>
          <w:rStyle w:val="cf01"/>
          <w:rFonts w:ascii="Times New Roman" w:hAnsi="Times New Roman" w:cs="Times New Roman"/>
          <w:sz w:val="24"/>
          <w:szCs w:val="24"/>
        </w:rPr>
        <w:t>e</w:t>
      </w:r>
      <w:r>
        <w:rPr>
          <w:rStyle w:val="cf01"/>
          <w:rFonts w:ascii="Times New Roman" w:hAnsi="Times New Roman" w:cs="Times New Roman"/>
          <w:sz w:val="24"/>
          <w:szCs w:val="24"/>
        </w:rPr>
        <w:t xml:space="preserve">ngineering </w:t>
      </w:r>
      <w:r w:rsidRPr="00C92F42">
        <w:rPr>
          <w:rStyle w:val="cf01"/>
          <w:rFonts w:ascii="Times New Roman" w:hAnsi="Times New Roman" w:cs="Times New Roman"/>
          <w:sz w:val="24"/>
          <w:szCs w:val="24"/>
        </w:rPr>
        <w:t>applications.</w:t>
      </w:r>
    </w:p>
    <w:p w14:paraId="04985BBC" w14:textId="1BE228D3" w:rsidR="009227C2" w:rsidRPr="00C92F42" w:rsidRDefault="009227C2" w:rsidP="000D0CF7">
      <w:pPr>
        <w:rPr>
          <w:rFonts w:ascii="Times New Roman" w:hAnsi="Times New Roman" w:cs="Times New Roman"/>
        </w:rPr>
      </w:pPr>
      <w:r>
        <w:rPr>
          <w:rStyle w:val="cf01"/>
          <w:rFonts w:ascii="Times New Roman" w:hAnsi="Times New Roman" w:cs="Times New Roman"/>
          <w:sz w:val="24"/>
          <w:szCs w:val="24"/>
        </w:rPr>
        <w:t>The</w:t>
      </w:r>
      <w:r w:rsidR="00E61E25">
        <w:rPr>
          <w:rStyle w:val="cf01"/>
          <w:rFonts w:ascii="Times New Roman" w:hAnsi="Times New Roman" w:cs="Times New Roman"/>
          <w:sz w:val="24"/>
          <w:szCs w:val="24"/>
        </w:rPr>
        <w:t xml:space="preserve">re are several </w:t>
      </w:r>
      <w:r>
        <w:rPr>
          <w:rStyle w:val="cf01"/>
          <w:rFonts w:ascii="Times New Roman" w:hAnsi="Times New Roman" w:cs="Times New Roman"/>
          <w:sz w:val="24"/>
          <w:szCs w:val="24"/>
        </w:rPr>
        <w:t>objectives of the paper</w:t>
      </w:r>
      <w:r w:rsidR="00E61E25">
        <w:rPr>
          <w:rStyle w:val="cf01"/>
          <w:rFonts w:ascii="Times New Roman" w:hAnsi="Times New Roman" w:cs="Times New Roman"/>
          <w:sz w:val="24"/>
          <w:szCs w:val="24"/>
        </w:rPr>
        <w:t xml:space="preserve">, the first relate to the particles themselves and later the particle assembly.  In terms of the </w:t>
      </w:r>
      <w:proofErr w:type="spellStart"/>
      <w:r w:rsidR="00E61E25">
        <w:rPr>
          <w:rStyle w:val="cf01"/>
          <w:rFonts w:ascii="Times New Roman" w:hAnsi="Times New Roman" w:cs="Times New Roman"/>
          <w:sz w:val="24"/>
          <w:szCs w:val="24"/>
        </w:rPr>
        <w:t>Lytag</w:t>
      </w:r>
      <w:proofErr w:type="spellEnd"/>
      <w:r w:rsidR="00E61E25">
        <w:rPr>
          <w:rStyle w:val="cf01"/>
          <w:rFonts w:ascii="Times New Roman" w:hAnsi="Times New Roman" w:cs="Times New Roman"/>
          <w:sz w:val="24"/>
          <w:szCs w:val="24"/>
        </w:rPr>
        <w:t xml:space="preserve"> </w:t>
      </w:r>
      <w:r w:rsidR="00E61E25" w:rsidRPr="00EC06FF">
        <w:rPr>
          <w:rStyle w:val="cf01"/>
          <w:rFonts w:ascii="Times New Roman" w:hAnsi="Times New Roman" w:cs="Times New Roman"/>
          <w:i/>
          <w:iCs/>
          <w:sz w:val="24"/>
          <w:szCs w:val="24"/>
        </w:rPr>
        <w:t>particles</w:t>
      </w:r>
      <w:r w:rsidR="00683E67">
        <w:rPr>
          <w:rStyle w:val="cf01"/>
          <w:rFonts w:ascii="Times New Roman" w:hAnsi="Times New Roman" w:cs="Times New Roman"/>
          <w:sz w:val="24"/>
          <w:szCs w:val="24"/>
        </w:rPr>
        <w:t>, initially</w:t>
      </w:r>
      <w:r w:rsidR="00E61E25">
        <w:rPr>
          <w:rStyle w:val="cf01"/>
          <w:rFonts w:ascii="Times New Roman" w:hAnsi="Times New Roman" w:cs="Times New Roman"/>
          <w:sz w:val="24"/>
          <w:szCs w:val="24"/>
        </w:rPr>
        <w:t>: (</w:t>
      </w:r>
      <w:proofErr w:type="spellStart"/>
      <w:r w:rsidR="00E61E25">
        <w:rPr>
          <w:rStyle w:val="cf01"/>
          <w:rFonts w:ascii="Times New Roman" w:hAnsi="Times New Roman" w:cs="Times New Roman"/>
          <w:sz w:val="24"/>
          <w:szCs w:val="24"/>
        </w:rPr>
        <w:t>i</w:t>
      </w:r>
      <w:proofErr w:type="spellEnd"/>
      <w:r w:rsidR="00E61E25">
        <w:rPr>
          <w:rStyle w:val="cf01"/>
          <w:rFonts w:ascii="Times New Roman" w:hAnsi="Times New Roman" w:cs="Times New Roman"/>
          <w:sz w:val="24"/>
          <w:szCs w:val="24"/>
        </w:rPr>
        <w:t>)</w:t>
      </w:r>
      <w:r>
        <w:rPr>
          <w:rStyle w:val="cf01"/>
          <w:rFonts w:ascii="Times New Roman" w:hAnsi="Times New Roman" w:cs="Times New Roman"/>
          <w:sz w:val="24"/>
          <w:szCs w:val="24"/>
        </w:rPr>
        <w:t xml:space="preserve"> the microstructure </w:t>
      </w:r>
      <w:r w:rsidR="00E61E25">
        <w:rPr>
          <w:rStyle w:val="cf01"/>
          <w:rFonts w:ascii="Times New Roman" w:hAnsi="Times New Roman" w:cs="Times New Roman"/>
          <w:sz w:val="24"/>
          <w:szCs w:val="24"/>
        </w:rPr>
        <w:t xml:space="preserve">was </w:t>
      </w:r>
      <w:r w:rsidR="00E61E25">
        <w:rPr>
          <w:rStyle w:val="cf01"/>
          <w:rFonts w:ascii="Times New Roman" w:hAnsi="Times New Roman" w:cs="Times New Roman"/>
          <w:sz w:val="24"/>
          <w:szCs w:val="24"/>
        </w:rPr>
        <w:lastRenderedPageBreak/>
        <w:t xml:space="preserve">examined </w:t>
      </w:r>
      <w:r>
        <w:rPr>
          <w:rStyle w:val="cf01"/>
          <w:rFonts w:ascii="Times New Roman" w:hAnsi="Times New Roman" w:cs="Times New Roman"/>
          <w:sz w:val="24"/>
          <w:szCs w:val="24"/>
        </w:rPr>
        <w:t>visually</w:t>
      </w:r>
      <w:r w:rsidR="00E61E25">
        <w:rPr>
          <w:rStyle w:val="cf01"/>
          <w:rFonts w:ascii="Times New Roman" w:hAnsi="Times New Roman" w:cs="Times New Roman"/>
          <w:sz w:val="24"/>
          <w:szCs w:val="24"/>
        </w:rPr>
        <w:t>; (ii)</w:t>
      </w:r>
      <w:r>
        <w:rPr>
          <w:rStyle w:val="cf01"/>
          <w:rFonts w:ascii="Times New Roman" w:hAnsi="Times New Roman" w:cs="Times New Roman"/>
          <w:sz w:val="24"/>
          <w:szCs w:val="24"/>
        </w:rPr>
        <w:t xml:space="preserve"> </w:t>
      </w:r>
      <w:r w:rsidR="00E61E25">
        <w:rPr>
          <w:rStyle w:val="cf01"/>
          <w:rFonts w:ascii="Times New Roman" w:hAnsi="Times New Roman" w:cs="Times New Roman"/>
          <w:sz w:val="24"/>
          <w:szCs w:val="24"/>
        </w:rPr>
        <w:t xml:space="preserve">the particle size distribution was </w:t>
      </w:r>
      <w:r w:rsidR="003F3628">
        <w:rPr>
          <w:rStyle w:val="cf01"/>
          <w:rFonts w:ascii="Times New Roman" w:hAnsi="Times New Roman" w:cs="Times New Roman"/>
          <w:sz w:val="24"/>
          <w:szCs w:val="24"/>
        </w:rPr>
        <w:t>established,</w:t>
      </w:r>
      <w:r w:rsidR="00E61E25">
        <w:rPr>
          <w:rStyle w:val="cf01"/>
          <w:rFonts w:ascii="Times New Roman" w:hAnsi="Times New Roman" w:cs="Times New Roman"/>
          <w:sz w:val="24"/>
          <w:szCs w:val="24"/>
        </w:rPr>
        <w:t xml:space="preserve"> and certain fractions selected for more detailed study; </w:t>
      </w:r>
      <w:r w:rsidR="00683E67">
        <w:rPr>
          <w:rStyle w:val="cf01"/>
          <w:rFonts w:ascii="Times New Roman" w:hAnsi="Times New Roman" w:cs="Times New Roman"/>
          <w:sz w:val="24"/>
          <w:szCs w:val="24"/>
        </w:rPr>
        <w:t>(iii) apparent and intrinsic particle densities were</w:t>
      </w:r>
      <w:r w:rsidR="00536B82">
        <w:rPr>
          <w:rStyle w:val="cf01"/>
          <w:rFonts w:ascii="Times New Roman" w:hAnsi="Times New Roman" w:cs="Times New Roman"/>
          <w:sz w:val="24"/>
          <w:szCs w:val="24"/>
        </w:rPr>
        <w:t xml:space="preserve"> measured</w:t>
      </w:r>
      <w:r w:rsidR="000A6CC4">
        <w:rPr>
          <w:rStyle w:val="cf01"/>
          <w:rFonts w:ascii="Times New Roman" w:hAnsi="Times New Roman" w:cs="Times New Roman"/>
          <w:sz w:val="24"/>
          <w:szCs w:val="24"/>
        </w:rPr>
        <w:t xml:space="preserve">; and </w:t>
      </w:r>
      <w:r w:rsidR="00683E67">
        <w:rPr>
          <w:rStyle w:val="cf01"/>
          <w:rFonts w:ascii="Times New Roman" w:hAnsi="Times New Roman" w:cs="Times New Roman"/>
          <w:sz w:val="24"/>
          <w:szCs w:val="24"/>
        </w:rPr>
        <w:t xml:space="preserve">(iv) </w:t>
      </w:r>
      <w:r w:rsidR="000A6CC4">
        <w:rPr>
          <w:rStyle w:val="cf01"/>
          <w:rFonts w:ascii="Times New Roman" w:hAnsi="Times New Roman" w:cs="Times New Roman"/>
          <w:sz w:val="24"/>
          <w:szCs w:val="24"/>
        </w:rPr>
        <w:t xml:space="preserve">average values of </w:t>
      </w:r>
      <w:r w:rsidR="00536B82">
        <w:rPr>
          <w:rStyle w:val="cf01"/>
          <w:rFonts w:ascii="Times New Roman" w:hAnsi="Times New Roman" w:cs="Times New Roman"/>
          <w:sz w:val="24"/>
          <w:szCs w:val="24"/>
        </w:rPr>
        <w:t xml:space="preserve">dry </w:t>
      </w:r>
      <w:r w:rsidR="003F3628">
        <w:rPr>
          <w:rStyle w:val="cf01"/>
          <w:rFonts w:ascii="Times New Roman" w:hAnsi="Times New Roman" w:cs="Times New Roman"/>
          <w:sz w:val="24"/>
          <w:szCs w:val="24"/>
        </w:rPr>
        <w:t xml:space="preserve">bulk </w:t>
      </w:r>
      <w:r w:rsidR="00536B82">
        <w:rPr>
          <w:rStyle w:val="cf01"/>
          <w:rFonts w:ascii="Times New Roman" w:hAnsi="Times New Roman" w:cs="Times New Roman"/>
          <w:sz w:val="24"/>
          <w:szCs w:val="24"/>
        </w:rPr>
        <w:t xml:space="preserve">density were determined for two particle sizes identified from (ii).  With the </w:t>
      </w:r>
      <w:r w:rsidR="00B66F82">
        <w:rPr>
          <w:rStyle w:val="cf01"/>
          <w:rFonts w:ascii="Times New Roman" w:hAnsi="Times New Roman" w:cs="Times New Roman"/>
          <w:sz w:val="24"/>
          <w:szCs w:val="24"/>
        </w:rPr>
        <w:t>results</w:t>
      </w:r>
      <w:r w:rsidR="00536B82">
        <w:rPr>
          <w:rStyle w:val="cf01"/>
          <w:rFonts w:ascii="Times New Roman" w:hAnsi="Times New Roman" w:cs="Times New Roman"/>
          <w:sz w:val="24"/>
          <w:szCs w:val="24"/>
        </w:rPr>
        <w:t xml:space="preserve"> from (iii) and (iv) the particle porosity </w:t>
      </w:r>
      <w:r w:rsidR="00B66F82">
        <w:rPr>
          <w:rStyle w:val="cf01"/>
          <w:rFonts w:ascii="Times New Roman" w:hAnsi="Times New Roman" w:cs="Times New Roman"/>
          <w:sz w:val="24"/>
          <w:szCs w:val="24"/>
        </w:rPr>
        <w:t>was</w:t>
      </w:r>
      <w:r w:rsidR="00536B82">
        <w:rPr>
          <w:rStyle w:val="cf01"/>
          <w:rFonts w:ascii="Times New Roman" w:hAnsi="Times New Roman" w:cs="Times New Roman"/>
          <w:sz w:val="24"/>
          <w:szCs w:val="24"/>
        </w:rPr>
        <w:t xml:space="preserve"> </w:t>
      </w:r>
      <w:r w:rsidR="00E61E25">
        <w:rPr>
          <w:rStyle w:val="cf01"/>
          <w:rFonts w:ascii="Times New Roman" w:hAnsi="Times New Roman" w:cs="Times New Roman"/>
          <w:sz w:val="24"/>
          <w:szCs w:val="24"/>
        </w:rPr>
        <w:t>deduce</w:t>
      </w:r>
      <w:r w:rsidR="00536B82">
        <w:rPr>
          <w:rStyle w:val="cf01"/>
          <w:rFonts w:ascii="Times New Roman" w:hAnsi="Times New Roman" w:cs="Times New Roman"/>
          <w:sz w:val="24"/>
          <w:szCs w:val="24"/>
        </w:rPr>
        <w:t>d</w:t>
      </w:r>
      <w:r w:rsidR="00E61E25">
        <w:rPr>
          <w:rStyle w:val="cf01"/>
          <w:rFonts w:ascii="Times New Roman" w:hAnsi="Times New Roman" w:cs="Times New Roman"/>
          <w:sz w:val="24"/>
          <w:szCs w:val="24"/>
        </w:rPr>
        <w:t xml:space="preserve"> and </w:t>
      </w:r>
      <w:r w:rsidR="00536B82">
        <w:rPr>
          <w:rStyle w:val="cf01"/>
          <w:rFonts w:ascii="Times New Roman" w:hAnsi="Times New Roman" w:cs="Times New Roman"/>
          <w:sz w:val="24"/>
          <w:szCs w:val="24"/>
        </w:rPr>
        <w:t>the observations from (</w:t>
      </w:r>
      <w:proofErr w:type="spellStart"/>
      <w:r w:rsidR="00536B82">
        <w:rPr>
          <w:rStyle w:val="cf01"/>
          <w:rFonts w:ascii="Times New Roman" w:hAnsi="Times New Roman" w:cs="Times New Roman"/>
          <w:sz w:val="24"/>
          <w:szCs w:val="24"/>
        </w:rPr>
        <w:t>i</w:t>
      </w:r>
      <w:proofErr w:type="spellEnd"/>
      <w:r w:rsidR="00536B82">
        <w:rPr>
          <w:rStyle w:val="cf01"/>
          <w:rFonts w:ascii="Times New Roman" w:hAnsi="Times New Roman" w:cs="Times New Roman"/>
          <w:sz w:val="24"/>
          <w:szCs w:val="24"/>
        </w:rPr>
        <w:t xml:space="preserve">) </w:t>
      </w:r>
      <w:r w:rsidR="00E61E25">
        <w:rPr>
          <w:rStyle w:val="cf01"/>
          <w:rFonts w:ascii="Times New Roman" w:hAnsi="Times New Roman" w:cs="Times New Roman"/>
          <w:sz w:val="24"/>
          <w:szCs w:val="24"/>
        </w:rPr>
        <w:t>quantif</w:t>
      </w:r>
      <w:r w:rsidR="00536B82">
        <w:rPr>
          <w:rStyle w:val="cf01"/>
          <w:rFonts w:ascii="Times New Roman" w:hAnsi="Times New Roman" w:cs="Times New Roman"/>
          <w:sz w:val="24"/>
          <w:szCs w:val="24"/>
        </w:rPr>
        <w:t>ied</w:t>
      </w:r>
      <w:r w:rsidR="00E61E25">
        <w:rPr>
          <w:rStyle w:val="cf01"/>
          <w:rFonts w:ascii="Times New Roman" w:hAnsi="Times New Roman" w:cs="Times New Roman"/>
          <w:sz w:val="24"/>
          <w:szCs w:val="24"/>
        </w:rPr>
        <w:t>.</w:t>
      </w:r>
      <w:r w:rsidR="00536B82">
        <w:rPr>
          <w:rStyle w:val="cf01"/>
          <w:rFonts w:ascii="Times New Roman" w:hAnsi="Times New Roman" w:cs="Times New Roman"/>
          <w:sz w:val="24"/>
          <w:szCs w:val="24"/>
        </w:rPr>
        <w:t xml:space="preserve">  </w:t>
      </w:r>
      <w:r w:rsidR="00B66F82">
        <w:rPr>
          <w:rStyle w:val="cf01"/>
          <w:rFonts w:ascii="Times New Roman" w:hAnsi="Times New Roman" w:cs="Times New Roman"/>
          <w:sz w:val="24"/>
          <w:szCs w:val="24"/>
        </w:rPr>
        <w:t xml:space="preserve">The next step (v) was to investigate the water absorption potential of the particles under </w:t>
      </w:r>
      <w:r w:rsidR="00CE45A2">
        <w:rPr>
          <w:rStyle w:val="cf01"/>
          <w:rFonts w:ascii="Times New Roman" w:hAnsi="Times New Roman" w:cs="Times New Roman"/>
          <w:sz w:val="24"/>
          <w:szCs w:val="24"/>
        </w:rPr>
        <w:t xml:space="preserve">negative, </w:t>
      </w:r>
      <w:r w:rsidR="00B66F82">
        <w:rPr>
          <w:rStyle w:val="cf01"/>
          <w:rFonts w:ascii="Times New Roman" w:hAnsi="Times New Roman" w:cs="Times New Roman"/>
          <w:sz w:val="24"/>
          <w:szCs w:val="24"/>
        </w:rPr>
        <w:t xml:space="preserve">atmospheric and elevated pressures and </w:t>
      </w:r>
      <w:r w:rsidR="00CE45A2">
        <w:rPr>
          <w:rStyle w:val="cf01"/>
          <w:rFonts w:ascii="Times New Roman" w:hAnsi="Times New Roman" w:cs="Times New Roman"/>
          <w:sz w:val="24"/>
          <w:szCs w:val="24"/>
        </w:rPr>
        <w:t xml:space="preserve">hence, </w:t>
      </w:r>
      <w:r w:rsidR="00B66F82">
        <w:rPr>
          <w:rStyle w:val="cf01"/>
          <w:rFonts w:ascii="Times New Roman" w:hAnsi="Times New Roman" w:cs="Times New Roman"/>
          <w:sz w:val="24"/>
          <w:szCs w:val="24"/>
        </w:rPr>
        <w:t>with the information gathered</w:t>
      </w:r>
      <w:r w:rsidR="00CE45A2">
        <w:rPr>
          <w:rStyle w:val="cf01"/>
          <w:rFonts w:ascii="Times New Roman" w:hAnsi="Times New Roman" w:cs="Times New Roman"/>
          <w:sz w:val="24"/>
          <w:szCs w:val="24"/>
        </w:rPr>
        <w:t>,</w:t>
      </w:r>
      <w:r w:rsidR="00B66F82">
        <w:rPr>
          <w:rStyle w:val="cf01"/>
          <w:rFonts w:ascii="Times New Roman" w:hAnsi="Times New Roman" w:cs="Times New Roman"/>
          <w:sz w:val="24"/>
          <w:szCs w:val="24"/>
        </w:rPr>
        <w:t xml:space="preserve"> the associated degrees of saturation.  The relevance of the potential water absorption is explained </w:t>
      </w:r>
      <w:r w:rsidR="00CA345A">
        <w:rPr>
          <w:rStyle w:val="cf01"/>
          <w:rFonts w:ascii="Times New Roman" w:hAnsi="Times New Roman" w:cs="Times New Roman"/>
          <w:sz w:val="24"/>
          <w:szCs w:val="24"/>
        </w:rPr>
        <w:t xml:space="preserve">in the paragraphs </w:t>
      </w:r>
      <w:r w:rsidR="00B66F82">
        <w:rPr>
          <w:rStyle w:val="cf01"/>
          <w:rFonts w:ascii="Times New Roman" w:hAnsi="Times New Roman" w:cs="Times New Roman"/>
          <w:sz w:val="24"/>
          <w:szCs w:val="24"/>
        </w:rPr>
        <w:t xml:space="preserve">below.  The objectives relating to the particle </w:t>
      </w:r>
      <w:r w:rsidR="00B66F82" w:rsidRPr="00EC06FF">
        <w:rPr>
          <w:rStyle w:val="cf01"/>
          <w:rFonts w:ascii="Times New Roman" w:hAnsi="Times New Roman" w:cs="Times New Roman"/>
          <w:i/>
          <w:iCs/>
          <w:sz w:val="24"/>
          <w:szCs w:val="24"/>
        </w:rPr>
        <w:t>assembly</w:t>
      </w:r>
      <w:r w:rsidR="00B66F82">
        <w:rPr>
          <w:rStyle w:val="cf01"/>
          <w:rFonts w:ascii="Times New Roman" w:hAnsi="Times New Roman" w:cs="Times New Roman"/>
          <w:sz w:val="24"/>
          <w:szCs w:val="24"/>
        </w:rPr>
        <w:t xml:space="preserve"> concern the minimum dry density as this had to be quantified for </w:t>
      </w:r>
      <w:r w:rsidR="00952ED0">
        <w:rPr>
          <w:rStyle w:val="cf01"/>
          <w:rFonts w:ascii="Times New Roman" w:hAnsi="Times New Roman" w:cs="Times New Roman"/>
          <w:sz w:val="24"/>
          <w:szCs w:val="24"/>
        </w:rPr>
        <w:t>the collapsible gravel analogue specimen research (Elhusain, 2022).</w:t>
      </w:r>
      <w:r>
        <w:rPr>
          <w:rStyle w:val="cf01"/>
          <w:rFonts w:ascii="Times New Roman" w:hAnsi="Times New Roman" w:cs="Times New Roman"/>
          <w:sz w:val="24"/>
          <w:szCs w:val="24"/>
        </w:rPr>
        <w:t xml:space="preserve"> </w:t>
      </w:r>
    </w:p>
    <w:p w14:paraId="55E142F4" w14:textId="0D2A886E" w:rsidR="005719EA" w:rsidRDefault="00DD3621" w:rsidP="000D0CF7">
      <w:pPr>
        <w:rPr>
          <w:rFonts w:ascii="Times New Roman" w:hAnsi="Times New Roman" w:cs="Times New Roman"/>
        </w:rPr>
      </w:pPr>
      <w:r>
        <w:rPr>
          <w:rFonts w:ascii="Times New Roman" w:hAnsi="Times New Roman" w:cs="Times New Roman"/>
        </w:rPr>
        <w:t xml:space="preserve">Understanding the </w:t>
      </w:r>
      <w:r w:rsidR="00C44071">
        <w:rPr>
          <w:rFonts w:ascii="Times New Roman" w:hAnsi="Times New Roman" w:cs="Times New Roman"/>
        </w:rPr>
        <w:t xml:space="preserve">potential </w:t>
      </w:r>
      <w:r>
        <w:rPr>
          <w:rFonts w:ascii="Times New Roman" w:hAnsi="Times New Roman" w:cs="Times New Roman"/>
        </w:rPr>
        <w:t>absorbency of LWAs has several benefits.</w:t>
      </w:r>
      <w:r w:rsidR="005C4F45">
        <w:rPr>
          <w:rFonts w:ascii="Times New Roman" w:hAnsi="Times New Roman" w:cs="Times New Roman"/>
        </w:rPr>
        <w:t xml:space="preserve">  Mixing dry LWA with concrete paste reduce</w:t>
      </w:r>
      <w:r w:rsidR="00ED7DBE">
        <w:rPr>
          <w:rFonts w:ascii="Times New Roman" w:hAnsi="Times New Roman" w:cs="Times New Roman"/>
        </w:rPr>
        <w:t>s</w:t>
      </w:r>
      <w:r w:rsidR="005C4F45">
        <w:rPr>
          <w:rFonts w:ascii="Times New Roman" w:hAnsi="Times New Roman" w:cs="Times New Roman"/>
        </w:rPr>
        <w:t xml:space="preserve"> water-cement (w/c)</w:t>
      </w:r>
      <w:r w:rsidR="00C428A2">
        <w:rPr>
          <w:rFonts w:ascii="Times New Roman" w:hAnsi="Times New Roman" w:cs="Times New Roman"/>
        </w:rPr>
        <w:t xml:space="preserve"> ratios</w:t>
      </w:r>
      <w:r w:rsidR="005C4F45">
        <w:rPr>
          <w:rFonts w:ascii="Times New Roman" w:hAnsi="Times New Roman" w:cs="Times New Roman"/>
        </w:rPr>
        <w:t xml:space="preserve"> and workability of the wet concrete.</w:t>
      </w:r>
      <w:r w:rsidR="0053658C">
        <w:rPr>
          <w:rFonts w:ascii="Times New Roman" w:hAnsi="Times New Roman" w:cs="Times New Roman"/>
        </w:rPr>
        <w:t xml:space="preserve">  </w:t>
      </w:r>
      <w:r w:rsidR="009B5048">
        <w:rPr>
          <w:rFonts w:ascii="Times New Roman" w:hAnsi="Times New Roman" w:cs="Times New Roman"/>
        </w:rPr>
        <w:t xml:space="preserve">In the past this led to inaccuracies in predicting effective w/c ratios (Zhang and </w:t>
      </w:r>
      <w:proofErr w:type="spellStart"/>
      <w:r w:rsidR="009B5048">
        <w:rPr>
          <w:rFonts w:ascii="Times New Roman" w:hAnsi="Times New Roman" w:cs="Times New Roman"/>
        </w:rPr>
        <w:t>Gj</w:t>
      </w:r>
      <w:r w:rsidR="003A3B37">
        <w:rPr>
          <w:rFonts w:ascii="Times New Roman" w:hAnsi="Times New Roman" w:cs="Times New Roman"/>
        </w:rPr>
        <w:t>ø</w:t>
      </w:r>
      <w:r w:rsidR="009B5048">
        <w:rPr>
          <w:rFonts w:ascii="Times New Roman" w:hAnsi="Times New Roman" w:cs="Times New Roman"/>
        </w:rPr>
        <w:t>rv</w:t>
      </w:r>
      <w:proofErr w:type="spellEnd"/>
      <w:r w:rsidR="009B5048">
        <w:rPr>
          <w:rFonts w:ascii="Times New Roman" w:hAnsi="Times New Roman" w:cs="Times New Roman"/>
        </w:rPr>
        <w:t xml:space="preserve">, 1992) but is </w:t>
      </w:r>
      <w:r w:rsidR="00902629">
        <w:rPr>
          <w:rFonts w:ascii="Times New Roman" w:hAnsi="Times New Roman" w:cs="Times New Roman"/>
        </w:rPr>
        <w:t>now frequently</w:t>
      </w:r>
      <w:r w:rsidR="009B5048">
        <w:rPr>
          <w:rFonts w:ascii="Times New Roman" w:hAnsi="Times New Roman" w:cs="Times New Roman"/>
        </w:rPr>
        <w:t xml:space="preserve"> </w:t>
      </w:r>
      <w:r w:rsidR="0053658C">
        <w:rPr>
          <w:rFonts w:ascii="Times New Roman" w:hAnsi="Times New Roman" w:cs="Times New Roman"/>
        </w:rPr>
        <w:t>offset by pre-treating the LWA, often simply by pre-</w:t>
      </w:r>
      <w:r w:rsidR="0053658C" w:rsidRPr="0053658C">
        <w:rPr>
          <w:rFonts w:ascii="Times New Roman" w:hAnsi="Times New Roman" w:cs="Times New Roman"/>
        </w:rPr>
        <w:t>wetting</w:t>
      </w:r>
      <w:r w:rsidR="0053658C">
        <w:rPr>
          <w:rFonts w:ascii="Times New Roman" w:hAnsi="Times New Roman" w:cs="Times New Roman"/>
        </w:rPr>
        <w:t xml:space="preserve"> or increasing the w/c</w:t>
      </w:r>
      <w:r w:rsidR="0053658C" w:rsidRPr="0053658C">
        <w:rPr>
          <w:rFonts w:ascii="Times New Roman" w:hAnsi="Times New Roman" w:cs="Times New Roman"/>
        </w:rPr>
        <w:t xml:space="preserve"> </w:t>
      </w:r>
      <w:r w:rsidR="0053658C">
        <w:rPr>
          <w:rFonts w:ascii="Times New Roman" w:hAnsi="Times New Roman" w:cs="Times New Roman"/>
        </w:rPr>
        <w:t xml:space="preserve">value to account for the LWA absorption </w:t>
      </w:r>
      <w:r w:rsidR="0053658C" w:rsidRPr="0053658C">
        <w:rPr>
          <w:rFonts w:ascii="Times New Roman" w:hAnsi="Times New Roman" w:cs="Times New Roman"/>
        </w:rPr>
        <w:t>(</w:t>
      </w:r>
      <w:proofErr w:type="spellStart"/>
      <w:r w:rsidR="0053658C" w:rsidRPr="00EC06FF">
        <w:rPr>
          <w:rFonts w:ascii="Times New Roman" w:hAnsi="Times New Roman" w:cs="Times New Roman"/>
        </w:rPr>
        <w:t>Domagała</w:t>
      </w:r>
      <w:proofErr w:type="spellEnd"/>
      <w:r w:rsidR="0053658C" w:rsidRPr="00EC06FF">
        <w:rPr>
          <w:rFonts w:ascii="Times New Roman" w:hAnsi="Times New Roman" w:cs="Times New Roman"/>
        </w:rPr>
        <w:t xml:space="preserve"> and </w:t>
      </w:r>
      <w:proofErr w:type="spellStart"/>
      <w:r w:rsidR="0053658C" w:rsidRPr="00EC06FF">
        <w:rPr>
          <w:rFonts w:ascii="Times New Roman" w:hAnsi="Times New Roman" w:cs="Times New Roman"/>
        </w:rPr>
        <w:t>Bryła</w:t>
      </w:r>
      <w:proofErr w:type="spellEnd"/>
      <w:r w:rsidR="0053658C">
        <w:rPr>
          <w:rFonts w:ascii="Times New Roman" w:hAnsi="Times New Roman" w:cs="Times New Roman"/>
        </w:rPr>
        <w:t xml:space="preserve">, </w:t>
      </w:r>
      <w:r w:rsidR="0053658C" w:rsidRPr="00EC06FF">
        <w:rPr>
          <w:rFonts w:ascii="Times New Roman" w:hAnsi="Times New Roman" w:cs="Times New Roman"/>
        </w:rPr>
        <w:t>2021</w:t>
      </w:r>
      <w:r w:rsidR="0053658C" w:rsidRPr="0053658C">
        <w:rPr>
          <w:rFonts w:ascii="Times New Roman" w:hAnsi="Times New Roman" w:cs="Times New Roman"/>
        </w:rPr>
        <w:t>).</w:t>
      </w:r>
      <w:r w:rsidRPr="0053658C">
        <w:rPr>
          <w:rFonts w:ascii="Times New Roman" w:hAnsi="Times New Roman" w:cs="Times New Roman"/>
        </w:rPr>
        <w:t xml:space="preserve">  </w:t>
      </w:r>
      <w:r w:rsidR="00C428A2">
        <w:rPr>
          <w:rFonts w:ascii="Times New Roman" w:hAnsi="Times New Roman" w:cs="Times New Roman"/>
        </w:rPr>
        <w:t xml:space="preserve">In both approaches it is necessary to estimate the </w:t>
      </w:r>
      <w:r w:rsidR="00902629">
        <w:rPr>
          <w:rFonts w:ascii="Times New Roman" w:hAnsi="Times New Roman" w:cs="Times New Roman"/>
        </w:rPr>
        <w:t>potential</w:t>
      </w:r>
      <w:r w:rsidR="00C428A2">
        <w:rPr>
          <w:rFonts w:ascii="Times New Roman" w:hAnsi="Times New Roman" w:cs="Times New Roman"/>
        </w:rPr>
        <w:t xml:space="preserve"> </w:t>
      </w:r>
      <w:r w:rsidR="003A3B37">
        <w:rPr>
          <w:rFonts w:ascii="Times New Roman" w:hAnsi="Times New Roman" w:cs="Times New Roman"/>
        </w:rPr>
        <w:t xml:space="preserve">LWA </w:t>
      </w:r>
      <w:r w:rsidR="00C428A2">
        <w:rPr>
          <w:rFonts w:ascii="Times New Roman" w:hAnsi="Times New Roman" w:cs="Times New Roman"/>
        </w:rPr>
        <w:t xml:space="preserve">water absorption.  </w:t>
      </w:r>
      <w:r w:rsidRPr="0053658C">
        <w:rPr>
          <w:rFonts w:ascii="Times New Roman" w:hAnsi="Times New Roman" w:cs="Times New Roman"/>
        </w:rPr>
        <w:t>A</w:t>
      </w:r>
      <w:r w:rsidR="00902629">
        <w:rPr>
          <w:rFonts w:ascii="Times New Roman" w:hAnsi="Times New Roman" w:cs="Times New Roman"/>
        </w:rPr>
        <w:t>nother issue that often occurs with higher strength and lower w/c ratio concrete relates to a</w:t>
      </w:r>
      <w:r w:rsidRPr="0053658C">
        <w:rPr>
          <w:rFonts w:ascii="Times New Roman" w:hAnsi="Times New Roman" w:cs="Times New Roman"/>
        </w:rPr>
        <w:t>utogenous shrinkage cracking</w:t>
      </w:r>
      <w:r w:rsidR="005C4F45" w:rsidRPr="0053658C">
        <w:rPr>
          <w:rFonts w:ascii="Times New Roman" w:hAnsi="Times New Roman" w:cs="Times New Roman"/>
        </w:rPr>
        <w:t>, essentially internal mi</w:t>
      </w:r>
      <w:r w:rsidR="005C4F45">
        <w:rPr>
          <w:rFonts w:ascii="Times New Roman" w:hAnsi="Times New Roman" w:cs="Times New Roman"/>
        </w:rPr>
        <w:t>cro-cracking</w:t>
      </w:r>
      <w:r w:rsidR="00902629">
        <w:rPr>
          <w:rFonts w:ascii="Times New Roman" w:hAnsi="Times New Roman" w:cs="Times New Roman"/>
        </w:rPr>
        <w:t xml:space="preserve"> (Castro et al., 2011)</w:t>
      </w:r>
      <w:r w:rsidR="005C4F45">
        <w:rPr>
          <w:rFonts w:ascii="Times New Roman" w:hAnsi="Times New Roman" w:cs="Times New Roman"/>
        </w:rPr>
        <w:t xml:space="preserve">. </w:t>
      </w:r>
      <w:r>
        <w:rPr>
          <w:rFonts w:ascii="Times New Roman" w:hAnsi="Times New Roman" w:cs="Times New Roman"/>
        </w:rPr>
        <w:t xml:space="preserve"> </w:t>
      </w:r>
      <w:r w:rsidR="003A3B37">
        <w:rPr>
          <w:rFonts w:ascii="Times New Roman" w:hAnsi="Times New Roman" w:cs="Times New Roman"/>
        </w:rPr>
        <w:t>This phenomenon can be reduced by ‘self-healing’ processes, which can be autogenic</w:t>
      </w:r>
      <w:r w:rsidR="00ED7DBE">
        <w:rPr>
          <w:rFonts w:ascii="Times New Roman" w:hAnsi="Times New Roman" w:cs="Times New Roman"/>
        </w:rPr>
        <w:t>,</w:t>
      </w:r>
      <w:r w:rsidR="003A3B37">
        <w:rPr>
          <w:rFonts w:ascii="Times New Roman" w:hAnsi="Times New Roman" w:cs="Times New Roman"/>
        </w:rPr>
        <w:t xml:space="preserve"> </w:t>
      </w:r>
      <w:r w:rsidR="00EC3296">
        <w:rPr>
          <w:rFonts w:ascii="Times New Roman" w:hAnsi="Times New Roman" w:cs="Times New Roman"/>
        </w:rPr>
        <w:t>where the</w:t>
      </w:r>
      <w:r w:rsidR="003A3B37" w:rsidRPr="00EC06FF">
        <w:rPr>
          <w:rFonts w:ascii="Times New Roman" w:hAnsi="Times New Roman" w:cs="Times New Roman"/>
        </w:rPr>
        <w:t xml:space="preserve"> generic components and constituents</w:t>
      </w:r>
      <w:r w:rsidR="00EC3296">
        <w:rPr>
          <w:rFonts w:ascii="Times New Roman" w:hAnsi="Times New Roman" w:cs="Times New Roman"/>
        </w:rPr>
        <w:t xml:space="preserve"> of the mix</w:t>
      </w:r>
      <w:r w:rsidR="003A3B37">
        <w:rPr>
          <w:rFonts w:ascii="Times New Roman" w:hAnsi="Times New Roman" w:cs="Times New Roman"/>
        </w:rPr>
        <w:t xml:space="preserve"> </w:t>
      </w:r>
      <w:r w:rsidR="00EC3296">
        <w:rPr>
          <w:rFonts w:ascii="Times New Roman" w:hAnsi="Times New Roman" w:cs="Times New Roman"/>
        </w:rPr>
        <w:t>are sufficient</w:t>
      </w:r>
      <w:r w:rsidR="00ED7DBE">
        <w:rPr>
          <w:rFonts w:ascii="Times New Roman" w:hAnsi="Times New Roman" w:cs="Times New Roman"/>
        </w:rPr>
        <w:t>,</w:t>
      </w:r>
      <w:r w:rsidR="00EC3296">
        <w:rPr>
          <w:rFonts w:ascii="Times New Roman" w:hAnsi="Times New Roman" w:cs="Times New Roman"/>
        </w:rPr>
        <w:t xml:space="preserve"> </w:t>
      </w:r>
      <w:r w:rsidR="003A3B37">
        <w:rPr>
          <w:rFonts w:ascii="Times New Roman" w:hAnsi="Times New Roman" w:cs="Times New Roman"/>
        </w:rPr>
        <w:t>or a</w:t>
      </w:r>
      <w:r w:rsidR="003A3B37" w:rsidRPr="00EC06FF">
        <w:rPr>
          <w:rFonts w:ascii="Times New Roman" w:hAnsi="Times New Roman" w:cs="Times New Roman"/>
        </w:rPr>
        <w:t>utonomic</w:t>
      </w:r>
      <w:r w:rsidR="00ED7DBE">
        <w:rPr>
          <w:rFonts w:ascii="Times New Roman" w:hAnsi="Times New Roman" w:cs="Times New Roman"/>
        </w:rPr>
        <w:t>,</w:t>
      </w:r>
      <w:r w:rsidR="003A3B37" w:rsidRPr="00EC06FF">
        <w:rPr>
          <w:rFonts w:ascii="Times New Roman" w:hAnsi="Times New Roman" w:cs="Times New Roman"/>
        </w:rPr>
        <w:t xml:space="preserve"> </w:t>
      </w:r>
      <w:r w:rsidR="003A3B37">
        <w:rPr>
          <w:rFonts w:ascii="Times New Roman" w:hAnsi="Times New Roman" w:cs="Times New Roman"/>
        </w:rPr>
        <w:t xml:space="preserve">where </w:t>
      </w:r>
      <w:r w:rsidR="003A3B37" w:rsidRPr="00EC06FF">
        <w:rPr>
          <w:rFonts w:ascii="Times New Roman" w:hAnsi="Times New Roman" w:cs="Times New Roman"/>
        </w:rPr>
        <w:t>engineered a</w:t>
      </w:r>
      <w:r w:rsidR="00CA24B6">
        <w:rPr>
          <w:rFonts w:ascii="Times New Roman" w:hAnsi="Times New Roman" w:cs="Times New Roman"/>
        </w:rPr>
        <w:t xml:space="preserve">dmixtures or agents </w:t>
      </w:r>
      <w:r w:rsidR="003A3B37" w:rsidRPr="00EC06FF">
        <w:rPr>
          <w:rFonts w:ascii="Times New Roman" w:hAnsi="Times New Roman" w:cs="Times New Roman"/>
        </w:rPr>
        <w:t xml:space="preserve">are added to enhance </w:t>
      </w:r>
      <w:r w:rsidR="00902629">
        <w:rPr>
          <w:rFonts w:ascii="Times New Roman" w:hAnsi="Times New Roman" w:cs="Times New Roman"/>
        </w:rPr>
        <w:t xml:space="preserve">the </w:t>
      </w:r>
      <w:r w:rsidR="003A3B37" w:rsidRPr="00EC06FF">
        <w:rPr>
          <w:rFonts w:ascii="Times New Roman" w:hAnsi="Times New Roman" w:cs="Times New Roman"/>
        </w:rPr>
        <w:t>self-healing capability</w:t>
      </w:r>
      <w:r w:rsidR="00C44071">
        <w:rPr>
          <w:rFonts w:ascii="Times New Roman" w:hAnsi="Times New Roman" w:cs="Times New Roman"/>
        </w:rPr>
        <w:t>,</w:t>
      </w:r>
      <w:r w:rsidR="003A3B37" w:rsidRPr="003A3B37">
        <w:rPr>
          <w:rFonts w:ascii="Times New Roman" w:hAnsi="Times New Roman" w:cs="Times New Roman"/>
        </w:rPr>
        <w:t xml:space="preserve"> </w:t>
      </w:r>
      <w:r w:rsidR="00902629">
        <w:rPr>
          <w:rFonts w:ascii="Times New Roman" w:hAnsi="Times New Roman" w:cs="Times New Roman"/>
        </w:rPr>
        <w:t xml:space="preserve">as explained by </w:t>
      </w:r>
      <w:proofErr w:type="spellStart"/>
      <w:r w:rsidR="00C428A2" w:rsidRPr="003A3B37">
        <w:rPr>
          <w:rFonts w:ascii="Times New Roman" w:hAnsi="Times New Roman" w:cs="Times New Roman"/>
        </w:rPr>
        <w:t>Alghamri</w:t>
      </w:r>
      <w:proofErr w:type="spellEnd"/>
      <w:r w:rsidR="00C428A2">
        <w:rPr>
          <w:rFonts w:ascii="Times New Roman" w:hAnsi="Times New Roman" w:cs="Times New Roman"/>
        </w:rPr>
        <w:t xml:space="preserve"> et al.</w:t>
      </w:r>
      <w:r w:rsidR="00C44071">
        <w:rPr>
          <w:rFonts w:ascii="Times New Roman" w:hAnsi="Times New Roman" w:cs="Times New Roman"/>
        </w:rPr>
        <w:t xml:space="preserve"> (</w:t>
      </w:r>
      <w:r w:rsidR="00C428A2">
        <w:rPr>
          <w:rFonts w:ascii="Times New Roman" w:hAnsi="Times New Roman" w:cs="Times New Roman"/>
        </w:rPr>
        <w:t>2016)</w:t>
      </w:r>
      <w:r w:rsidR="00902629">
        <w:rPr>
          <w:rFonts w:ascii="Times New Roman" w:hAnsi="Times New Roman" w:cs="Times New Roman"/>
        </w:rPr>
        <w:t xml:space="preserve">. </w:t>
      </w:r>
      <w:r w:rsidR="00C428A2">
        <w:rPr>
          <w:rFonts w:ascii="Times New Roman" w:hAnsi="Times New Roman" w:cs="Times New Roman"/>
        </w:rPr>
        <w:t xml:space="preserve"> </w:t>
      </w:r>
      <w:r w:rsidR="00CA24B6">
        <w:rPr>
          <w:rFonts w:ascii="Times New Roman" w:hAnsi="Times New Roman" w:cs="Times New Roman"/>
        </w:rPr>
        <w:t xml:space="preserve">The </w:t>
      </w:r>
      <w:r w:rsidR="00963DC1">
        <w:rPr>
          <w:rFonts w:ascii="Times New Roman" w:hAnsi="Times New Roman" w:cs="Times New Roman"/>
        </w:rPr>
        <w:t>‘</w:t>
      </w:r>
      <w:r w:rsidR="00CA24B6">
        <w:rPr>
          <w:rFonts w:ascii="Times New Roman" w:hAnsi="Times New Roman" w:cs="Times New Roman"/>
        </w:rPr>
        <w:t xml:space="preserve">self-healing’ process involves the slow release of water or agents held within the porous LWA.  </w:t>
      </w:r>
      <w:r>
        <w:rPr>
          <w:rFonts w:ascii="Times New Roman" w:hAnsi="Times New Roman" w:cs="Times New Roman"/>
        </w:rPr>
        <w:t xml:space="preserve">According to Castro et al. (2011) </w:t>
      </w:r>
      <w:r w:rsidR="005C4F45">
        <w:rPr>
          <w:rFonts w:ascii="Times New Roman" w:hAnsi="Times New Roman" w:cs="Times New Roman"/>
        </w:rPr>
        <w:t xml:space="preserve">the ability of </w:t>
      </w:r>
      <w:r w:rsidR="00ED7DBE">
        <w:rPr>
          <w:rFonts w:ascii="Times New Roman" w:hAnsi="Times New Roman" w:cs="Times New Roman"/>
        </w:rPr>
        <w:t xml:space="preserve">pre-wetted </w:t>
      </w:r>
      <w:r w:rsidR="005C4F45">
        <w:rPr>
          <w:rFonts w:ascii="Times New Roman" w:hAnsi="Times New Roman" w:cs="Times New Roman"/>
        </w:rPr>
        <w:t>LWA to provide additional water for hydration to improve curing and reduce autogenous shrinkage cracking has been known for decades.</w:t>
      </w:r>
    </w:p>
    <w:p w14:paraId="0BAD0E6F" w14:textId="34BAF109" w:rsidR="000D0CF7" w:rsidRDefault="00ED7DBE" w:rsidP="000D0CF7">
      <w:pPr>
        <w:rPr>
          <w:rFonts w:ascii="Times New Roman" w:hAnsi="Times New Roman" w:cs="Times New Roman"/>
        </w:rPr>
      </w:pPr>
      <w:r>
        <w:rPr>
          <w:rFonts w:ascii="Times New Roman" w:hAnsi="Times New Roman" w:cs="Times New Roman"/>
        </w:rPr>
        <w:t>In all the above respects, t</w:t>
      </w:r>
      <w:r w:rsidR="0088564C">
        <w:rPr>
          <w:rFonts w:ascii="Times New Roman" w:hAnsi="Times New Roman" w:cs="Times New Roman"/>
        </w:rPr>
        <w:t>he challenge</w:t>
      </w:r>
      <w:r w:rsidR="005719EA">
        <w:rPr>
          <w:rFonts w:ascii="Times New Roman" w:hAnsi="Times New Roman" w:cs="Times New Roman"/>
        </w:rPr>
        <w:t xml:space="preserve"> with the porous LWA particles</w:t>
      </w:r>
      <w:r w:rsidR="0088564C">
        <w:rPr>
          <w:rFonts w:ascii="Times New Roman" w:hAnsi="Times New Roman" w:cs="Times New Roman"/>
        </w:rPr>
        <w:t xml:space="preserve"> is to </w:t>
      </w:r>
      <w:r w:rsidR="001128E7">
        <w:rPr>
          <w:rFonts w:ascii="Times New Roman" w:hAnsi="Times New Roman" w:cs="Times New Roman"/>
        </w:rPr>
        <w:t>understand: (</w:t>
      </w:r>
      <w:proofErr w:type="spellStart"/>
      <w:r w:rsidR="001128E7">
        <w:rPr>
          <w:rFonts w:ascii="Times New Roman" w:hAnsi="Times New Roman" w:cs="Times New Roman"/>
        </w:rPr>
        <w:t>i</w:t>
      </w:r>
      <w:proofErr w:type="spellEnd"/>
      <w:r w:rsidR="001128E7">
        <w:rPr>
          <w:rFonts w:ascii="Times New Roman" w:hAnsi="Times New Roman" w:cs="Times New Roman"/>
        </w:rPr>
        <w:t xml:space="preserve">) </w:t>
      </w:r>
      <w:r w:rsidR="0088564C">
        <w:rPr>
          <w:rFonts w:ascii="Times New Roman" w:hAnsi="Times New Roman" w:cs="Times New Roman"/>
        </w:rPr>
        <w:t>the</w:t>
      </w:r>
      <w:r w:rsidR="00C44071">
        <w:rPr>
          <w:rFonts w:ascii="Times New Roman" w:hAnsi="Times New Roman" w:cs="Times New Roman"/>
        </w:rPr>
        <w:t xml:space="preserve"> magnitude of the</w:t>
      </w:r>
      <w:r w:rsidR="005719EA">
        <w:rPr>
          <w:rFonts w:ascii="Times New Roman" w:hAnsi="Times New Roman" w:cs="Times New Roman"/>
        </w:rPr>
        <w:t>ir</w:t>
      </w:r>
      <w:r w:rsidR="0088564C">
        <w:rPr>
          <w:rFonts w:ascii="Times New Roman" w:hAnsi="Times New Roman" w:cs="Times New Roman"/>
        </w:rPr>
        <w:t xml:space="preserve"> potential water absorbency</w:t>
      </w:r>
      <w:r w:rsidR="001128E7">
        <w:rPr>
          <w:rFonts w:ascii="Times New Roman" w:hAnsi="Times New Roman" w:cs="Times New Roman"/>
        </w:rPr>
        <w:t>;</w:t>
      </w:r>
      <w:r w:rsidR="0088564C">
        <w:rPr>
          <w:rFonts w:ascii="Times New Roman" w:hAnsi="Times New Roman" w:cs="Times New Roman"/>
        </w:rPr>
        <w:t xml:space="preserve"> and</w:t>
      </w:r>
      <w:r w:rsidR="001128E7">
        <w:rPr>
          <w:rFonts w:ascii="Times New Roman" w:hAnsi="Times New Roman" w:cs="Times New Roman"/>
        </w:rPr>
        <w:t xml:space="preserve"> (ii) the </w:t>
      </w:r>
      <w:r w:rsidR="00963DC1">
        <w:rPr>
          <w:rFonts w:ascii="Times New Roman" w:hAnsi="Times New Roman" w:cs="Times New Roman"/>
        </w:rPr>
        <w:t xml:space="preserve">important role </w:t>
      </w:r>
      <w:r w:rsidR="001128E7">
        <w:rPr>
          <w:rFonts w:ascii="Times New Roman" w:hAnsi="Times New Roman" w:cs="Times New Roman"/>
        </w:rPr>
        <w:t xml:space="preserve">that time plays for varying degrees of </w:t>
      </w:r>
      <w:r w:rsidR="00963DC1">
        <w:rPr>
          <w:rFonts w:ascii="Times New Roman" w:hAnsi="Times New Roman" w:cs="Times New Roman"/>
        </w:rPr>
        <w:t xml:space="preserve">absorption </w:t>
      </w:r>
      <w:r w:rsidR="001128E7">
        <w:rPr>
          <w:rFonts w:ascii="Times New Roman" w:hAnsi="Times New Roman" w:cs="Times New Roman"/>
        </w:rPr>
        <w:t>or</w:t>
      </w:r>
      <w:r w:rsidR="00963DC1">
        <w:rPr>
          <w:rFonts w:ascii="Times New Roman" w:hAnsi="Times New Roman" w:cs="Times New Roman"/>
        </w:rPr>
        <w:t xml:space="preserve"> </w:t>
      </w:r>
      <w:r w:rsidR="0088564C">
        <w:rPr>
          <w:rFonts w:ascii="Times New Roman" w:hAnsi="Times New Roman" w:cs="Times New Roman"/>
        </w:rPr>
        <w:t xml:space="preserve">desorption </w:t>
      </w:r>
      <w:r w:rsidR="001128E7">
        <w:rPr>
          <w:rFonts w:ascii="Times New Roman" w:hAnsi="Times New Roman" w:cs="Times New Roman"/>
        </w:rPr>
        <w:t>to be reached</w:t>
      </w:r>
      <w:r w:rsidR="0088564C">
        <w:rPr>
          <w:rFonts w:ascii="Times New Roman" w:hAnsi="Times New Roman" w:cs="Times New Roman"/>
        </w:rPr>
        <w:t>.  The former is complicated by the fact that some of the voids within the LWA particles are sealed</w:t>
      </w:r>
      <w:r w:rsidR="005719EA">
        <w:rPr>
          <w:rFonts w:ascii="Times New Roman" w:hAnsi="Times New Roman" w:cs="Times New Roman"/>
        </w:rPr>
        <w:t xml:space="preserve"> and so cannot be saturated </w:t>
      </w:r>
      <w:r>
        <w:rPr>
          <w:rFonts w:ascii="Times New Roman" w:hAnsi="Times New Roman" w:cs="Times New Roman"/>
        </w:rPr>
        <w:t>while</w:t>
      </w:r>
      <w:r w:rsidR="005719EA">
        <w:rPr>
          <w:rFonts w:ascii="Times New Roman" w:hAnsi="Times New Roman" w:cs="Times New Roman"/>
        </w:rPr>
        <w:t xml:space="preserve"> the water ingress into </w:t>
      </w:r>
      <w:r>
        <w:rPr>
          <w:rFonts w:ascii="Times New Roman" w:hAnsi="Times New Roman" w:cs="Times New Roman"/>
        </w:rPr>
        <w:t xml:space="preserve">the </w:t>
      </w:r>
      <w:r w:rsidR="005719EA">
        <w:rPr>
          <w:rFonts w:ascii="Times New Roman" w:hAnsi="Times New Roman" w:cs="Times New Roman"/>
        </w:rPr>
        <w:t xml:space="preserve">open micro-pores and channels </w:t>
      </w:r>
      <w:r w:rsidR="00C44071">
        <w:rPr>
          <w:rFonts w:ascii="Times New Roman" w:hAnsi="Times New Roman" w:cs="Times New Roman"/>
        </w:rPr>
        <w:t xml:space="preserve">through capillarity </w:t>
      </w:r>
      <w:r w:rsidR="005719EA">
        <w:rPr>
          <w:rFonts w:ascii="Times New Roman" w:hAnsi="Times New Roman" w:cs="Times New Roman"/>
        </w:rPr>
        <w:t>is controlled by their dimensions</w:t>
      </w:r>
      <w:r w:rsidR="00CA24B6">
        <w:rPr>
          <w:rFonts w:ascii="Times New Roman" w:hAnsi="Times New Roman" w:cs="Times New Roman"/>
        </w:rPr>
        <w:t xml:space="preserve"> (e.g. aperture size)</w:t>
      </w:r>
      <w:r w:rsidR="005719EA">
        <w:rPr>
          <w:rFonts w:ascii="Times New Roman" w:hAnsi="Times New Roman" w:cs="Times New Roman"/>
        </w:rPr>
        <w:t xml:space="preserve"> and the pressure applied when trying to saturate them.  Several researchers have investigated </w:t>
      </w:r>
      <w:r w:rsidR="00F53D94">
        <w:rPr>
          <w:rFonts w:ascii="Times New Roman" w:hAnsi="Times New Roman" w:cs="Times New Roman"/>
        </w:rPr>
        <w:t xml:space="preserve">absorption and desorption properties </w:t>
      </w:r>
      <w:r w:rsidR="005719EA">
        <w:rPr>
          <w:rFonts w:ascii="Times New Roman" w:hAnsi="Times New Roman" w:cs="Times New Roman"/>
        </w:rPr>
        <w:t xml:space="preserve">but generally with a focus on the </w:t>
      </w:r>
      <w:r w:rsidR="008A1239">
        <w:rPr>
          <w:rFonts w:ascii="Times New Roman" w:hAnsi="Times New Roman" w:cs="Times New Roman"/>
        </w:rPr>
        <w:t xml:space="preserve">final </w:t>
      </w:r>
      <w:r w:rsidR="005719EA">
        <w:rPr>
          <w:rFonts w:ascii="Times New Roman" w:hAnsi="Times New Roman" w:cs="Times New Roman"/>
        </w:rPr>
        <w:t>concrete</w:t>
      </w:r>
      <w:r w:rsidR="008A1239">
        <w:rPr>
          <w:rFonts w:ascii="Times New Roman" w:hAnsi="Times New Roman" w:cs="Times New Roman"/>
        </w:rPr>
        <w:t xml:space="preserve"> product</w:t>
      </w:r>
      <w:r w:rsidR="005719EA">
        <w:rPr>
          <w:rFonts w:ascii="Times New Roman" w:hAnsi="Times New Roman" w:cs="Times New Roman"/>
        </w:rPr>
        <w:t xml:space="preserve"> rather than the LWA</w:t>
      </w:r>
      <w:r w:rsidR="00F53D94">
        <w:rPr>
          <w:rFonts w:ascii="Times New Roman" w:hAnsi="Times New Roman" w:cs="Times New Roman"/>
        </w:rPr>
        <w:t xml:space="preserve">, e.g. </w:t>
      </w:r>
      <w:r>
        <w:rPr>
          <w:rFonts w:ascii="Times New Roman" w:hAnsi="Times New Roman" w:cs="Times New Roman"/>
        </w:rPr>
        <w:t xml:space="preserve">Bogas and Real (2019) </w:t>
      </w:r>
      <w:r w:rsidR="00FA03A6">
        <w:rPr>
          <w:rFonts w:ascii="Times New Roman" w:hAnsi="Times New Roman" w:cs="Times New Roman"/>
        </w:rPr>
        <w:t xml:space="preserve">report </w:t>
      </w:r>
      <w:r w:rsidR="00FA03A6">
        <w:rPr>
          <w:rFonts w:ascii="Times New Roman" w:hAnsi="Times New Roman" w:cs="Times New Roman"/>
        </w:rPr>
        <w:lastRenderedPageBreak/>
        <w:t xml:space="preserve">two such studies </w:t>
      </w:r>
      <w:r w:rsidR="00F53D94">
        <w:rPr>
          <w:rFonts w:ascii="Times New Roman" w:hAnsi="Times New Roman" w:cs="Times New Roman"/>
        </w:rPr>
        <w:t xml:space="preserve">concerning </w:t>
      </w:r>
      <w:r w:rsidR="00FA03A6">
        <w:rPr>
          <w:rFonts w:ascii="Times New Roman" w:hAnsi="Times New Roman" w:cs="Times New Roman"/>
        </w:rPr>
        <w:t xml:space="preserve">absorption </w:t>
      </w:r>
      <w:r w:rsidR="00F53D94">
        <w:rPr>
          <w:rFonts w:ascii="Times New Roman" w:hAnsi="Times New Roman" w:cs="Times New Roman"/>
        </w:rPr>
        <w:t xml:space="preserve">under elevated </w:t>
      </w:r>
      <w:r w:rsidR="00FA03A6">
        <w:rPr>
          <w:rFonts w:ascii="Times New Roman" w:hAnsi="Times New Roman" w:cs="Times New Roman"/>
        </w:rPr>
        <w:t xml:space="preserve">pressures </w:t>
      </w:r>
      <w:r w:rsidR="00F53D94">
        <w:rPr>
          <w:rFonts w:ascii="Times New Roman" w:hAnsi="Times New Roman" w:cs="Times New Roman"/>
        </w:rPr>
        <w:t>and t</w:t>
      </w:r>
      <w:r w:rsidR="00FA03A6">
        <w:rPr>
          <w:rFonts w:ascii="Times New Roman" w:hAnsi="Times New Roman" w:cs="Times New Roman"/>
        </w:rPr>
        <w:t>hey also discuss capillary absorption.</w:t>
      </w:r>
      <w:r w:rsidR="005719EA">
        <w:rPr>
          <w:rFonts w:ascii="Times New Roman" w:hAnsi="Times New Roman" w:cs="Times New Roman"/>
        </w:rPr>
        <w:t xml:space="preserve">  </w:t>
      </w:r>
      <w:r w:rsidR="00FA03A6">
        <w:rPr>
          <w:rFonts w:ascii="Times New Roman" w:hAnsi="Times New Roman" w:cs="Times New Roman"/>
        </w:rPr>
        <w:t>Castro et al. (2011)</w:t>
      </w:r>
      <w:r w:rsidR="00F53D94">
        <w:rPr>
          <w:rFonts w:ascii="Times New Roman" w:hAnsi="Times New Roman" w:cs="Times New Roman"/>
        </w:rPr>
        <w:t xml:space="preserve"> focus on the absorption and desorption properties of LWAs</w:t>
      </w:r>
      <w:r w:rsidR="0088564C">
        <w:rPr>
          <w:rFonts w:ascii="Times New Roman" w:hAnsi="Times New Roman" w:cs="Times New Roman"/>
        </w:rPr>
        <w:t xml:space="preserve"> </w:t>
      </w:r>
      <w:r w:rsidR="00CA345A">
        <w:rPr>
          <w:rFonts w:ascii="Times New Roman" w:hAnsi="Times New Roman" w:cs="Times New Roman"/>
        </w:rPr>
        <w:t xml:space="preserve">to assess their suitability for achieving internal curing.  Of particular interest is that they note that water absorption increases under vacuum more than under elevated pressures.  </w:t>
      </w:r>
      <w:proofErr w:type="spellStart"/>
      <w:r w:rsidR="00CA345A" w:rsidRPr="003A3B37">
        <w:rPr>
          <w:rFonts w:ascii="Times New Roman" w:hAnsi="Times New Roman" w:cs="Times New Roman"/>
        </w:rPr>
        <w:t>Alghamri</w:t>
      </w:r>
      <w:proofErr w:type="spellEnd"/>
      <w:r w:rsidR="00CA345A">
        <w:rPr>
          <w:rFonts w:ascii="Times New Roman" w:hAnsi="Times New Roman" w:cs="Times New Roman"/>
        </w:rPr>
        <w:t xml:space="preserve"> et al. (2016) make similar observations </w:t>
      </w:r>
      <w:r w:rsidR="00CA24B6">
        <w:rPr>
          <w:rFonts w:ascii="Times New Roman" w:hAnsi="Times New Roman" w:cs="Times New Roman"/>
        </w:rPr>
        <w:t>about</w:t>
      </w:r>
      <w:r w:rsidR="00CA345A">
        <w:rPr>
          <w:rFonts w:ascii="Times New Roman" w:hAnsi="Times New Roman" w:cs="Times New Roman"/>
        </w:rPr>
        <w:t xml:space="preserve"> the absorption of a sodium silicate solution</w:t>
      </w:r>
      <w:r w:rsidR="002957C7">
        <w:rPr>
          <w:rFonts w:ascii="Times New Roman" w:hAnsi="Times New Roman" w:cs="Times New Roman"/>
        </w:rPr>
        <w:t xml:space="preserve"> (about 60 times more viscous than water at 20 </w:t>
      </w:r>
      <w:r w:rsidR="002957C7">
        <w:rPr>
          <w:rFonts w:ascii="Calibri" w:hAnsi="Calibri" w:cs="Calibri"/>
        </w:rPr>
        <w:t>°</w:t>
      </w:r>
      <w:r w:rsidR="002957C7">
        <w:rPr>
          <w:rFonts w:ascii="Times New Roman" w:hAnsi="Times New Roman" w:cs="Times New Roman"/>
        </w:rPr>
        <w:t>C)</w:t>
      </w:r>
      <w:r w:rsidR="00CA345A">
        <w:rPr>
          <w:rFonts w:ascii="Times New Roman" w:hAnsi="Times New Roman" w:cs="Times New Roman"/>
        </w:rPr>
        <w:t xml:space="preserve"> into </w:t>
      </w:r>
      <w:proofErr w:type="spellStart"/>
      <w:r w:rsidR="00CA345A">
        <w:rPr>
          <w:rFonts w:ascii="Times New Roman" w:hAnsi="Times New Roman" w:cs="Times New Roman"/>
        </w:rPr>
        <w:t>L</w:t>
      </w:r>
      <w:r w:rsidR="002957C7">
        <w:rPr>
          <w:rFonts w:ascii="Times New Roman" w:hAnsi="Times New Roman" w:cs="Times New Roman"/>
        </w:rPr>
        <w:t>ytag</w:t>
      </w:r>
      <w:proofErr w:type="spellEnd"/>
      <w:r w:rsidR="00CA345A">
        <w:rPr>
          <w:rFonts w:ascii="Times New Roman" w:hAnsi="Times New Roman" w:cs="Times New Roman"/>
        </w:rPr>
        <w:t xml:space="preserve"> </w:t>
      </w:r>
      <w:r w:rsidR="00CA24B6">
        <w:rPr>
          <w:rFonts w:ascii="Times New Roman" w:hAnsi="Times New Roman" w:cs="Times New Roman"/>
        </w:rPr>
        <w:t>when</w:t>
      </w:r>
      <w:r w:rsidR="00CA345A">
        <w:rPr>
          <w:rFonts w:ascii="Times New Roman" w:hAnsi="Times New Roman" w:cs="Times New Roman"/>
        </w:rPr>
        <w:t xml:space="preserve"> assess</w:t>
      </w:r>
      <w:r w:rsidR="00CA24B6">
        <w:rPr>
          <w:rFonts w:ascii="Times New Roman" w:hAnsi="Times New Roman" w:cs="Times New Roman"/>
        </w:rPr>
        <w:t>ing</w:t>
      </w:r>
      <w:r w:rsidR="00CA345A">
        <w:rPr>
          <w:rFonts w:ascii="Times New Roman" w:hAnsi="Times New Roman" w:cs="Times New Roman"/>
        </w:rPr>
        <w:t xml:space="preserve"> </w:t>
      </w:r>
      <w:r w:rsidR="00CA24B6">
        <w:rPr>
          <w:rFonts w:ascii="Times New Roman" w:hAnsi="Times New Roman" w:cs="Times New Roman"/>
        </w:rPr>
        <w:t xml:space="preserve">its </w:t>
      </w:r>
      <w:r w:rsidR="00CA345A">
        <w:rPr>
          <w:rFonts w:ascii="Times New Roman" w:hAnsi="Times New Roman" w:cs="Times New Roman"/>
        </w:rPr>
        <w:t>potential as a healing agent.</w:t>
      </w:r>
      <w:r w:rsidR="00C44071">
        <w:rPr>
          <w:rFonts w:ascii="Times New Roman" w:hAnsi="Times New Roman" w:cs="Times New Roman"/>
        </w:rPr>
        <w:t xml:space="preserve">  </w:t>
      </w:r>
      <w:r w:rsidR="00604067">
        <w:rPr>
          <w:rFonts w:ascii="Times New Roman" w:hAnsi="Times New Roman" w:cs="Times New Roman"/>
        </w:rPr>
        <w:t>Casto et al. (2011)</w:t>
      </w:r>
      <w:r w:rsidR="00C44071">
        <w:rPr>
          <w:rFonts w:ascii="Times New Roman" w:hAnsi="Times New Roman" w:cs="Times New Roman"/>
        </w:rPr>
        <w:t xml:space="preserve"> also draw attention to </w:t>
      </w:r>
      <w:r w:rsidR="000E57A9">
        <w:rPr>
          <w:rFonts w:ascii="Times New Roman" w:hAnsi="Times New Roman" w:cs="Times New Roman"/>
        </w:rPr>
        <w:t xml:space="preserve">the fact that </w:t>
      </w:r>
      <w:r w:rsidR="00C44071">
        <w:rPr>
          <w:rFonts w:ascii="Times New Roman" w:hAnsi="Times New Roman" w:cs="Times New Roman"/>
        </w:rPr>
        <w:t>water</w:t>
      </w:r>
      <w:r w:rsidR="000E57A9">
        <w:rPr>
          <w:rFonts w:ascii="Times New Roman" w:hAnsi="Times New Roman" w:cs="Times New Roman"/>
        </w:rPr>
        <w:t xml:space="preserve"> </w:t>
      </w:r>
      <w:r w:rsidR="00C44071">
        <w:rPr>
          <w:rFonts w:ascii="Times New Roman" w:hAnsi="Times New Roman" w:cs="Times New Roman"/>
        </w:rPr>
        <w:t>absorbency</w:t>
      </w:r>
      <w:r w:rsidR="000E57A9">
        <w:rPr>
          <w:rFonts w:ascii="Times New Roman" w:hAnsi="Times New Roman" w:cs="Times New Roman"/>
        </w:rPr>
        <w:t xml:space="preserve"> </w:t>
      </w:r>
      <w:r w:rsidR="00C44071">
        <w:rPr>
          <w:rFonts w:ascii="Times New Roman" w:hAnsi="Times New Roman" w:cs="Times New Roman"/>
        </w:rPr>
        <w:t xml:space="preserve">and </w:t>
      </w:r>
      <w:r w:rsidR="000E57A9">
        <w:rPr>
          <w:rFonts w:ascii="Times New Roman" w:hAnsi="Times New Roman" w:cs="Times New Roman"/>
        </w:rPr>
        <w:t>desorption of LWA particles are time-dependent processes.</w:t>
      </w:r>
    </w:p>
    <w:p w14:paraId="6B9E2D4C" w14:textId="1CE536F4" w:rsidR="00054DE4" w:rsidRPr="00595C26" w:rsidRDefault="00B95963" w:rsidP="00CD68AC">
      <w:pPr>
        <w:rPr>
          <w:rFonts w:ascii="Times New Roman" w:hAnsi="Times New Roman" w:cs="Times New Roman"/>
        </w:rPr>
      </w:pPr>
      <w:r>
        <w:rPr>
          <w:rFonts w:ascii="Times New Roman" w:hAnsi="Times New Roman" w:cs="Times New Roman"/>
        </w:rPr>
        <w:t xml:space="preserve">It is evident from the studies mentioned above that there is great benefit to understanding the water absorbency </w:t>
      </w:r>
      <w:r w:rsidR="00A817DF">
        <w:rPr>
          <w:rFonts w:ascii="Times New Roman" w:hAnsi="Times New Roman" w:cs="Times New Roman"/>
        </w:rPr>
        <w:t xml:space="preserve">potential </w:t>
      </w:r>
      <w:r>
        <w:rPr>
          <w:rFonts w:ascii="Times New Roman" w:hAnsi="Times New Roman" w:cs="Times New Roman"/>
        </w:rPr>
        <w:t>of LWA</w:t>
      </w:r>
      <w:r w:rsidR="00A817DF">
        <w:rPr>
          <w:rFonts w:ascii="Times New Roman" w:hAnsi="Times New Roman" w:cs="Times New Roman"/>
        </w:rPr>
        <w:t>s</w:t>
      </w:r>
      <w:r>
        <w:rPr>
          <w:rFonts w:ascii="Times New Roman" w:hAnsi="Times New Roman" w:cs="Times New Roman"/>
        </w:rPr>
        <w:t>.</w:t>
      </w:r>
      <w:r w:rsidR="00A817DF">
        <w:rPr>
          <w:rFonts w:ascii="Times New Roman" w:hAnsi="Times New Roman" w:cs="Times New Roman"/>
        </w:rPr>
        <w:t xml:space="preserve">  This has been investigated in this current study </w:t>
      </w:r>
      <w:r w:rsidR="00CD68AC">
        <w:rPr>
          <w:rFonts w:ascii="Times New Roman" w:hAnsi="Times New Roman" w:cs="Times New Roman"/>
        </w:rPr>
        <w:t>o</w:t>
      </w:r>
      <w:r w:rsidR="00A817DF">
        <w:rPr>
          <w:rFonts w:ascii="Times New Roman" w:hAnsi="Times New Roman" w:cs="Times New Roman"/>
        </w:rPr>
        <w:t xml:space="preserve">f </w:t>
      </w:r>
      <w:proofErr w:type="spellStart"/>
      <w:r w:rsidR="00A817DF">
        <w:rPr>
          <w:rFonts w:ascii="Times New Roman" w:hAnsi="Times New Roman" w:cs="Times New Roman"/>
        </w:rPr>
        <w:t>Lytag</w:t>
      </w:r>
      <w:proofErr w:type="spellEnd"/>
      <w:r w:rsidR="00A817DF">
        <w:rPr>
          <w:rFonts w:ascii="Times New Roman" w:hAnsi="Times New Roman" w:cs="Times New Roman"/>
        </w:rPr>
        <w:t xml:space="preserve"> both through physical testing </w:t>
      </w:r>
      <w:proofErr w:type="gramStart"/>
      <w:r w:rsidR="00A817DF">
        <w:rPr>
          <w:rFonts w:ascii="Times New Roman" w:hAnsi="Times New Roman" w:cs="Times New Roman"/>
        </w:rPr>
        <w:t>and also</w:t>
      </w:r>
      <w:proofErr w:type="gramEnd"/>
      <w:r w:rsidR="00A817DF">
        <w:rPr>
          <w:rFonts w:ascii="Times New Roman" w:hAnsi="Times New Roman" w:cs="Times New Roman"/>
        </w:rPr>
        <w:t xml:space="preserve"> via basic formulations and theory usually adopted in partly saturated soil mechanics (in particular</w:t>
      </w:r>
      <w:r w:rsidR="001128E7">
        <w:rPr>
          <w:rFonts w:ascii="Times New Roman" w:hAnsi="Times New Roman" w:cs="Times New Roman"/>
        </w:rPr>
        <w:t>,</w:t>
      </w:r>
      <w:r w:rsidR="00A817DF">
        <w:rPr>
          <w:rFonts w:ascii="Times New Roman" w:hAnsi="Times New Roman" w:cs="Times New Roman"/>
        </w:rPr>
        <w:t xml:space="preserve"> the Young-Laplace equation).  By applying th</w:t>
      </w:r>
      <w:r w:rsidR="00604067">
        <w:rPr>
          <w:rFonts w:ascii="Times New Roman" w:hAnsi="Times New Roman" w:cs="Times New Roman"/>
        </w:rPr>
        <w:t xml:space="preserve">is </w:t>
      </w:r>
      <w:r w:rsidR="001128E7">
        <w:rPr>
          <w:rFonts w:ascii="Times New Roman" w:hAnsi="Times New Roman" w:cs="Times New Roman"/>
        </w:rPr>
        <w:t>approach,</w:t>
      </w:r>
      <w:r w:rsidR="00A817DF">
        <w:rPr>
          <w:rFonts w:ascii="Times New Roman" w:hAnsi="Times New Roman" w:cs="Times New Roman"/>
        </w:rPr>
        <w:t xml:space="preserve"> it is possible to determine the </w:t>
      </w:r>
      <w:r w:rsidR="00583AEC">
        <w:rPr>
          <w:rFonts w:ascii="Times New Roman" w:hAnsi="Times New Roman" w:cs="Times New Roman"/>
        </w:rPr>
        <w:t>micro-</w:t>
      </w:r>
      <w:r w:rsidR="00A817DF">
        <w:rPr>
          <w:rFonts w:ascii="Times New Roman" w:hAnsi="Times New Roman" w:cs="Times New Roman"/>
        </w:rPr>
        <w:t>porosity</w:t>
      </w:r>
      <w:r w:rsidR="00CD68AC">
        <w:rPr>
          <w:rFonts w:ascii="Times New Roman" w:hAnsi="Times New Roman" w:cs="Times New Roman"/>
        </w:rPr>
        <w:t xml:space="preserve"> (or void ratio)</w:t>
      </w:r>
      <w:r w:rsidR="00DE120C">
        <w:rPr>
          <w:rFonts w:ascii="Times New Roman" w:hAnsi="Times New Roman" w:cs="Times New Roman"/>
        </w:rPr>
        <w:t xml:space="preserve"> of the particles </w:t>
      </w:r>
      <w:r w:rsidR="00A817DF">
        <w:rPr>
          <w:rFonts w:ascii="Times New Roman" w:hAnsi="Times New Roman" w:cs="Times New Roman"/>
        </w:rPr>
        <w:t>and the degree of saturation</w:t>
      </w:r>
      <w:r w:rsidR="00DE120C">
        <w:rPr>
          <w:rFonts w:ascii="Times New Roman" w:hAnsi="Times New Roman" w:cs="Times New Roman"/>
        </w:rPr>
        <w:t xml:space="preserve">, i.e. what percentage of the internal voids contain water.  Water absorption has been assessed under vacuum, atmospheric and elevated pressures to help identify the most efficient method of pre-wetting LWA. </w:t>
      </w:r>
      <w:r w:rsidR="00CD68AC">
        <w:rPr>
          <w:rFonts w:ascii="Times New Roman" w:hAnsi="Times New Roman" w:cs="Times New Roman"/>
        </w:rPr>
        <w:t xml:space="preserve"> Determining the </w:t>
      </w:r>
      <w:proofErr w:type="spellStart"/>
      <w:r w:rsidR="00CD68AC">
        <w:rPr>
          <w:rFonts w:ascii="Times New Roman" w:hAnsi="Times New Roman" w:cs="Times New Roman"/>
        </w:rPr>
        <w:t>Lytag</w:t>
      </w:r>
      <w:proofErr w:type="spellEnd"/>
      <w:r w:rsidR="00CD68AC">
        <w:rPr>
          <w:rFonts w:ascii="Times New Roman" w:hAnsi="Times New Roman" w:cs="Times New Roman"/>
        </w:rPr>
        <w:t xml:space="preserve"> </w:t>
      </w:r>
      <w:r w:rsidR="003A0286">
        <w:rPr>
          <w:rFonts w:ascii="Times New Roman" w:hAnsi="Times New Roman" w:cs="Times New Roman"/>
        </w:rPr>
        <w:t xml:space="preserve">intrinsic </w:t>
      </w:r>
      <w:r w:rsidR="00CD68AC">
        <w:rPr>
          <w:rFonts w:ascii="Times New Roman" w:hAnsi="Times New Roman" w:cs="Times New Roman"/>
        </w:rPr>
        <w:t>density and the micro- and macro-void ratio was an essential initial step</w:t>
      </w:r>
      <w:r w:rsidR="00DB155D">
        <w:rPr>
          <w:rFonts w:ascii="Times New Roman" w:hAnsi="Times New Roman" w:cs="Times New Roman"/>
        </w:rPr>
        <w:t>,</w:t>
      </w:r>
      <w:r w:rsidR="00CD68AC">
        <w:rPr>
          <w:rFonts w:ascii="Times New Roman" w:hAnsi="Times New Roman" w:cs="Times New Roman"/>
        </w:rPr>
        <w:t xml:space="preserve"> </w:t>
      </w:r>
      <w:r w:rsidR="000D0CF7">
        <w:rPr>
          <w:rFonts w:ascii="Times New Roman" w:hAnsi="Times New Roman" w:cs="Times New Roman"/>
        </w:rPr>
        <w:t>through physical characterisation tests, basic phase relations and consideration of capillary effects</w:t>
      </w:r>
      <w:r w:rsidR="00DB155D">
        <w:rPr>
          <w:rFonts w:ascii="Times New Roman" w:hAnsi="Times New Roman" w:cs="Times New Roman"/>
        </w:rPr>
        <w:t>,</w:t>
      </w:r>
      <w:r w:rsidR="00CD68AC">
        <w:rPr>
          <w:rFonts w:ascii="Times New Roman" w:hAnsi="Times New Roman" w:cs="Times New Roman"/>
        </w:rPr>
        <w:t xml:space="preserve"> before quantifying their water absorption potential and degree of saturation</w:t>
      </w:r>
      <w:r w:rsidR="006B3E4B">
        <w:rPr>
          <w:rFonts w:ascii="Times New Roman" w:hAnsi="Times New Roman" w:cs="Times New Roman"/>
        </w:rPr>
        <w:t xml:space="preserve">.  </w:t>
      </w:r>
      <w:r w:rsidR="00295C3B">
        <w:rPr>
          <w:rFonts w:ascii="Times New Roman" w:hAnsi="Times New Roman" w:cs="Times New Roman"/>
        </w:rPr>
        <w:t>Using</w:t>
      </w:r>
      <w:r w:rsidR="000E57A9">
        <w:rPr>
          <w:rFonts w:ascii="Times New Roman" w:hAnsi="Times New Roman" w:cs="Times New Roman"/>
        </w:rPr>
        <w:t xml:space="preserve"> t</w:t>
      </w:r>
      <w:r w:rsidR="00CD68AC">
        <w:rPr>
          <w:rFonts w:ascii="Times New Roman" w:hAnsi="Times New Roman" w:cs="Times New Roman"/>
        </w:rPr>
        <w:t xml:space="preserve">he </w:t>
      </w:r>
      <w:r w:rsidR="00E96806">
        <w:rPr>
          <w:rFonts w:ascii="Times New Roman" w:hAnsi="Times New Roman" w:cs="Times New Roman"/>
        </w:rPr>
        <w:t xml:space="preserve">adopted </w:t>
      </w:r>
      <w:r w:rsidR="00CD68AC">
        <w:rPr>
          <w:rFonts w:ascii="Times New Roman" w:hAnsi="Times New Roman" w:cs="Times New Roman"/>
        </w:rPr>
        <w:t>approach</w:t>
      </w:r>
      <w:r w:rsidR="00295C3B">
        <w:rPr>
          <w:rFonts w:ascii="Times New Roman" w:hAnsi="Times New Roman" w:cs="Times New Roman"/>
        </w:rPr>
        <w:t>,</w:t>
      </w:r>
      <w:r w:rsidR="00CD68AC">
        <w:rPr>
          <w:rFonts w:ascii="Times New Roman" w:hAnsi="Times New Roman" w:cs="Times New Roman"/>
        </w:rPr>
        <w:t xml:space="preserve"> </w:t>
      </w:r>
      <w:r w:rsidR="00E96806">
        <w:rPr>
          <w:rFonts w:ascii="Times New Roman" w:hAnsi="Times New Roman" w:cs="Times New Roman"/>
        </w:rPr>
        <w:t xml:space="preserve">which is </w:t>
      </w:r>
      <w:r w:rsidR="00295C3B">
        <w:rPr>
          <w:rFonts w:ascii="Times New Roman" w:hAnsi="Times New Roman" w:cs="Times New Roman"/>
        </w:rPr>
        <w:t>based on</w:t>
      </w:r>
      <w:r w:rsidR="00CD68AC">
        <w:rPr>
          <w:rFonts w:ascii="Times New Roman" w:hAnsi="Times New Roman" w:cs="Times New Roman"/>
        </w:rPr>
        <w:t xml:space="preserve"> a fundamental soil mechanics perspective</w:t>
      </w:r>
      <w:r w:rsidR="000E57A9">
        <w:rPr>
          <w:rFonts w:ascii="Times New Roman" w:hAnsi="Times New Roman" w:cs="Times New Roman"/>
        </w:rPr>
        <w:t xml:space="preserve">, </w:t>
      </w:r>
      <w:r w:rsidR="00CD68AC">
        <w:rPr>
          <w:rFonts w:ascii="Times New Roman" w:hAnsi="Times New Roman" w:cs="Times New Roman"/>
        </w:rPr>
        <w:t xml:space="preserve">is </w:t>
      </w:r>
      <w:r w:rsidR="006B3E4B">
        <w:rPr>
          <w:rFonts w:ascii="Times New Roman" w:hAnsi="Times New Roman" w:cs="Times New Roman"/>
        </w:rPr>
        <w:t>instructive</w:t>
      </w:r>
      <w:r w:rsidR="00E96806">
        <w:rPr>
          <w:rFonts w:ascii="Times New Roman" w:hAnsi="Times New Roman" w:cs="Times New Roman"/>
        </w:rPr>
        <w:t>.  It</w:t>
      </w:r>
      <w:r w:rsidR="006B3E4B">
        <w:rPr>
          <w:rFonts w:ascii="Times New Roman" w:hAnsi="Times New Roman" w:cs="Times New Roman"/>
        </w:rPr>
        <w:t xml:space="preserve"> </w:t>
      </w:r>
      <w:r w:rsidR="00CD68AC">
        <w:rPr>
          <w:rFonts w:ascii="Times New Roman" w:hAnsi="Times New Roman" w:cs="Times New Roman"/>
        </w:rPr>
        <w:t>helps assess the degree of water absorbency that can be achieved and how best to reach it</w:t>
      </w:r>
      <w:r w:rsidR="00E96806">
        <w:rPr>
          <w:rFonts w:ascii="Times New Roman" w:hAnsi="Times New Roman" w:cs="Times New Roman"/>
        </w:rPr>
        <w:t>.  This approach</w:t>
      </w:r>
      <w:r w:rsidR="00CD68AC">
        <w:rPr>
          <w:rFonts w:ascii="Times New Roman" w:hAnsi="Times New Roman" w:cs="Times New Roman"/>
        </w:rPr>
        <w:t xml:space="preserve"> </w:t>
      </w:r>
      <w:r w:rsidR="008A6E01">
        <w:rPr>
          <w:rFonts w:ascii="Times New Roman" w:hAnsi="Times New Roman" w:cs="Times New Roman"/>
        </w:rPr>
        <w:t xml:space="preserve">can </w:t>
      </w:r>
      <w:r w:rsidR="000D0CF7">
        <w:rPr>
          <w:rFonts w:ascii="Times New Roman" w:hAnsi="Times New Roman" w:cs="Times New Roman"/>
        </w:rPr>
        <w:t xml:space="preserve">be </w:t>
      </w:r>
      <w:r w:rsidR="00CD68AC">
        <w:rPr>
          <w:rFonts w:ascii="Times New Roman" w:hAnsi="Times New Roman" w:cs="Times New Roman"/>
        </w:rPr>
        <w:t xml:space="preserve">readily </w:t>
      </w:r>
      <w:r w:rsidR="000D0CF7">
        <w:rPr>
          <w:rFonts w:ascii="Times New Roman" w:hAnsi="Times New Roman" w:cs="Times New Roman"/>
        </w:rPr>
        <w:t>applie</w:t>
      </w:r>
      <w:r w:rsidR="008A6E01">
        <w:rPr>
          <w:rFonts w:ascii="Times New Roman" w:hAnsi="Times New Roman" w:cs="Times New Roman"/>
        </w:rPr>
        <w:t>d</w:t>
      </w:r>
      <w:r w:rsidR="000D0CF7">
        <w:rPr>
          <w:rFonts w:ascii="Times New Roman" w:hAnsi="Times New Roman" w:cs="Times New Roman"/>
        </w:rPr>
        <w:t xml:space="preserve"> to other porous particle assemblies</w:t>
      </w:r>
      <w:r w:rsidR="003A0286">
        <w:rPr>
          <w:rFonts w:ascii="Times New Roman" w:hAnsi="Times New Roman" w:cs="Times New Roman"/>
        </w:rPr>
        <w:t>; such as</w:t>
      </w:r>
      <w:r w:rsidR="005B3891">
        <w:rPr>
          <w:rFonts w:ascii="Times New Roman" w:hAnsi="Times New Roman" w:cs="Times New Roman"/>
        </w:rPr>
        <w:t xml:space="preserve"> </w:t>
      </w:r>
      <w:r w:rsidR="008F5185">
        <w:rPr>
          <w:rFonts w:ascii="Times New Roman" w:hAnsi="Times New Roman" w:cs="Times New Roman"/>
        </w:rPr>
        <w:t xml:space="preserve">when using </w:t>
      </w:r>
      <w:r w:rsidR="005B3891">
        <w:rPr>
          <w:rFonts w:ascii="Times New Roman" w:hAnsi="Times New Roman" w:cs="Times New Roman"/>
        </w:rPr>
        <w:t>porous LWA</w:t>
      </w:r>
      <w:r w:rsidR="008F5185">
        <w:rPr>
          <w:rFonts w:ascii="Times New Roman" w:hAnsi="Times New Roman" w:cs="Times New Roman"/>
        </w:rPr>
        <w:t xml:space="preserve"> as a backfill material </w:t>
      </w:r>
      <w:r w:rsidR="003A0286">
        <w:rPr>
          <w:rFonts w:ascii="Times New Roman" w:hAnsi="Times New Roman" w:cs="Times New Roman"/>
        </w:rPr>
        <w:t xml:space="preserve">(where water absorbency would </w:t>
      </w:r>
      <w:r w:rsidR="00E96806">
        <w:rPr>
          <w:rFonts w:ascii="Times New Roman" w:hAnsi="Times New Roman" w:cs="Times New Roman"/>
        </w:rPr>
        <w:t>influence</w:t>
      </w:r>
      <w:r w:rsidR="003A0286">
        <w:rPr>
          <w:rFonts w:ascii="Times New Roman" w:hAnsi="Times New Roman" w:cs="Times New Roman"/>
        </w:rPr>
        <w:t xml:space="preserve"> bulk density and hence </w:t>
      </w:r>
      <w:proofErr w:type="gramStart"/>
      <w:r w:rsidR="003A0286">
        <w:rPr>
          <w:rFonts w:ascii="Times New Roman" w:hAnsi="Times New Roman" w:cs="Times New Roman"/>
        </w:rPr>
        <w:t>stability )</w:t>
      </w:r>
      <w:proofErr w:type="gramEnd"/>
      <w:r w:rsidR="003A0286">
        <w:rPr>
          <w:rFonts w:ascii="Times New Roman" w:hAnsi="Times New Roman" w:cs="Times New Roman"/>
        </w:rPr>
        <w:t xml:space="preserve"> </w:t>
      </w:r>
      <w:r w:rsidR="008F5185">
        <w:rPr>
          <w:rFonts w:ascii="Times New Roman" w:hAnsi="Times New Roman" w:cs="Times New Roman"/>
        </w:rPr>
        <w:t>or in water treatment filtration beds.</w:t>
      </w:r>
    </w:p>
    <w:p w14:paraId="2FFAC565" w14:textId="72A56F48" w:rsidR="000D0CF7" w:rsidRPr="004A0C53" w:rsidRDefault="000D0CF7" w:rsidP="00FD00C5">
      <w:pPr>
        <w:pStyle w:val="Heading3"/>
      </w:pPr>
      <w:r>
        <w:t>2</w:t>
      </w:r>
      <w:r w:rsidRPr="00E3146B">
        <w:t xml:space="preserve"> </w:t>
      </w:r>
      <w:r w:rsidR="002B03AA">
        <w:t>Visually a</w:t>
      </w:r>
      <w:r w:rsidRPr="00E3146B">
        <w:t>ssessing the microstructure</w:t>
      </w:r>
      <w:r>
        <w:t xml:space="preserve"> of </w:t>
      </w:r>
      <w:proofErr w:type="spellStart"/>
      <w:r w:rsidRPr="00E3146B">
        <w:t>Lytag</w:t>
      </w:r>
      <w:proofErr w:type="spellEnd"/>
      <w:r>
        <w:t xml:space="preserve"> particles</w:t>
      </w:r>
    </w:p>
    <w:p w14:paraId="74B0BED7" w14:textId="7D87AA66" w:rsidR="00CA24B6" w:rsidRDefault="000D0CF7" w:rsidP="000D0CF7">
      <w:pPr>
        <w:rPr>
          <w:rFonts w:ascii="Times New Roman" w:hAnsi="Times New Roman" w:cs="Times New Roman"/>
        </w:rPr>
      </w:pPr>
      <w:r>
        <w:rPr>
          <w:rFonts w:ascii="Times New Roman" w:hAnsi="Times New Roman" w:cs="Times New Roman"/>
        </w:rPr>
        <w:t>Two imaging techniques were used to assess</w:t>
      </w:r>
      <w:r w:rsidR="00473DCD">
        <w:rPr>
          <w:rFonts w:ascii="Times New Roman" w:hAnsi="Times New Roman" w:cs="Times New Roman"/>
        </w:rPr>
        <w:t xml:space="preserve"> qualitatively</w:t>
      </w:r>
      <w:r>
        <w:rPr>
          <w:rFonts w:ascii="Times New Roman" w:hAnsi="Times New Roman" w:cs="Times New Roman"/>
        </w:rPr>
        <w:t xml:space="preserve"> (</w:t>
      </w:r>
      <w:proofErr w:type="spellStart"/>
      <w:r>
        <w:rPr>
          <w:rFonts w:ascii="Times New Roman" w:hAnsi="Times New Roman" w:cs="Times New Roman"/>
        </w:rPr>
        <w:t>i</w:t>
      </w:r>
      <w:proofErr w:type="spellEnd"/>
      <w:r>
        <w:rPr>
          <w:rFonts w:ascii="Times New Roman" w:hAnsi="Times New Roman" w:cs="Times New Roman"/>
        </w:rPr>
        <w:t>) the surface texture and (ii) the internal structure.  Different preparation techniques were required for each.</w:t>
      </w:r>
    </w:p>
    <w:p w14:paraId="654E947B" w14:textId="66C67C6D" w:rsidR="000D0CF7" w:rsidRDefault="000D0CF7" w:rsidP="00CA24B6">
      <w:pPr>
        <w:rPr>
          <w:b/>
          <w:bCs/>
        </w:rPr>
      </w:pPr>
      <w:bookmarkStart w:id="3" w:name="_Toc103347954"/>
      <w:r w:rsidRPr="00EC06FF">
        <w:rPr>
          <w:b/>
          <w:bCs/>
        </w:rPr>
        <w:t xml:space="preserve">2.1 Surface roughness and surface micropores of </w:t>
      </w:r>
      <w:proofErr w:type="spellStart"/>
      <w:r w:rsidRPr="00EC06FF">
        <w:rPr>
          <w:b/>
          <w:bCs/>
        </w:rPr>
        <w:t>Lytag</w:t>
      </w:r>
      <w:bookmarkEnd w:id="3"/>
      <w:proofErr w:type="spellEnd"/>
    </w:p>
    <w:p w14:paraId="1DFB1842" w14:textId="28C044A7" w:rsidR="00CA24B6" w:rsidRDefault="00CA24B6" w:rsidP="00EC06FF">
      <w:pPr>
        <w:rPr>
          <w:rFonts w:ascii="Times New Roman" w:hAnsi="Times New Roman" w:cs="Times New Roman"/>
        </w:rPr>
      </w:pP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w:t>
      </w:r>
      <w:r>
        <w:rPr>
          <w:rFonts w:ascii="Times New Roman" w:hAnsi="Times New Roman" w:cs="Times New Roman"/>
        </w:rPr>
        <w:t xml:space="preserve">particles have </w:t>
      </w:r>
      <w:r w:rsidRPr="0055212C">
        <w:rPr>
          <w:rFonts w:ascii="Times New Roman" w:hAnsi="Times New Roman" w:cs="Times New Roman"/>
        </w:rPr>
        <w:t>rough and porous</w:t>
      </w:r>
      <w:r>
        <w:rPr>
          <w:rFonts w:ascii="Times New Roman" w:hAnsi="Times New Roman" w:cs="Times New Roman"/>
        </w:rPr>
        <w:t xml:space="preserve"> surfaces, readily observable by eye and feel. </w:t>
      </w:r>
      <w:r w:rsidRPr="0055212C">
        <w:rPr>
          <w:rFonts w:ascii="Times New Roman" w:hAnsi="Times New Roman" w:cs="Times New Roman"/>
        </w:rPr>
        <w:t xml:space="preserve"> </w:t>
      </w:r>
      <w:r>
        <w:rPr>
          <w:rFonts w:ascii="Times New Roman" w:hAnsi="Times New Roman" w:cs="Times New Roman"/>
        </w:rPr>
        <w:t>T</w:t>
      </w:r>
      <w:r w:rsidRPr="0055212C">
        <w:rPr>
          <w:rFonts w:ascii="Times New Roman" w:hAnsi="Times New Roman" w:cs="Times New Roman"/>
        </w:rPr>
        <w:t xml:space="preserve">he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roughness at the micro</w:t>
      </w:r>
      <w:r>
        <w:rPr>
          <w:rFonts w:ascii="Times New Roman" w:hAnsi="Times New Roman" w:cs="Times New Roman"/>
        </w:rPr>
        <w:t>-</w:t>
      </w:r>
      <w:r w:rsidRPr="0055212C">
        <w:rPr>
          <w:rFonts w:ascii="Times New Roman" w:hAnsi="Times New Roman" w:cs="Times New Roman"/>
        </w:rPr>
        <w:t>scale</w:t>
      </w:r>
      <w:r>
        <w:rPr>
          <w:rFonts w:ascii="Times New Roman" w:hAnsi="Times New Roman" w:cs="Times New Roman"/>
        </w:rPr>
        <w:t xml:space="preserve"> was investigated using</w:t>
      </w:r>
      <w:r w:rsidRPr="0055212C">
        <w:rPr>
          <w:rFonts w:ascii="Times New Roman" w:hAnsi="Times New Roman" w:cs="Times New Roman"/>
        </w:rPr>
        <w:t xml:space="preserve"> </w:t>
      </w:r>
      <w:r>
        <w:rPr>
          <w:rFonts w:ascii="Times New Roman" w:hAnsi="Times New Roman" w:cs="Times New Roman"/>
        </w:rPr>
        <w:t xml:space="preserve">a Hitachi TM4000plus </w:t>
      </w:r>
      <w:r w:rsidRPr="0055212C">
        <w:rPr>
          <w:rFonts w:ascii="Times New Roman" w:hAnsi="Times New Roman" w:cs="Times New Roman"/>
        </w:rPr>
        <w:t xml:space="preserve">Scanning Electron Microscope (SEM). </w:t>
      </w:r>
      <w:r>
        <w:rPr>
          <w:rFonts w:ascii="Times New Roman" w:hAnsi="Times New Roman" w:cs="Times New Roman"/>
        </w:rPr>
        <w:t xml:space="preserve"> </w:t>
      </w:r>
      <w:r w:rsidRPr="0055212C">
        <w:rPr>
          <w:rFonts w:ascii="Times New Roman" w:hAnsi="Times New Roman" w:cs="Times New Roman"/>
        </w:rPr>
        <w:t xml:space="preserve">The random and complex shapes of the surface </w:t>
      </w:r>
      <w:r>
        <w:rPr>
          <w:rFonts w:ascii="Times New Roman" w:hAnsi="Times New Roman" w:cs="Times New Roman"/>
        </w:rPr>
        <w:t xml:space="preserve">texture and </w:t>
      </w:r>
      <w:r w:rsidRPr="0055212C">
        <w:rPr>
          <w:rFonts w:ascii="Times New Roman" w:hAnsi="Times New Roman" w:cs="Times New Roman"/>
        </w:rPr>
        <w:t xml:space="preserve">pores are </w:t>
      </w:r>
      <w:r>
        <w:rPr>
          <w:rFonts w:ascii="Times New Roman" w:hAnsi="Times New Roman" w:cs="Times New Roman"/>
        </w:rPr>
        <w:t xml:space="preserve">clearly visible in </w:t>
      </w:r>
      <w:r w:rsidRPr="00EC06FF">
        <w:rPr>
          <w:rFonts w:ascii="Times New Roman" w:hAnsi="Times New Roman" w:cs="Times New Roman"/>
          <w:color w:val="0070C0"/>
        </w:rPr>
        <w:t>Figure 1</w:t>
      </w:r>
      <w:r>
        <w:rPr>
          <w:rFonts w:ascii="Times New Roman" w:hAnsi="Times New Roman" w:cs="Times New Roman"/>
        </w:rPr>
        <w:t xml:space="preserve">, as </w:t>
      </w:r>
      <w:r w:rsidRPr="004B573F">
        <w:rPr>
          <w:rFonts w:ascii="Times New Roman" w:hAnsi="Times New Roman" w:cs="Times New Roman"/>
        </w:rPr>
        <w:t xml:space="preserve">are small spherical hollow particles (referred to as </w:t>
      </w:r>
      <w:r>
        <w:rPr>
          <w:rFonts w:ascii="Times New Roman" w:hAnsi="Times New Roman" w:cs="Times New Roman"/>
        </w:rPr>
        <w:t>‘</w:t>
      </w:r>
      <w:proofErr w:type="spellStart"/>
      <w:r w:rsidRPr="004B573F">
        <w:rPr>
          <w:rFonts w:ascii="Times New Roman" w:hAnsi="Times New Roman" w:cs="Times New Roman"/>
        </w:rPr>
        <w:t>cenospheres</w:t>
      </w:r>
      <w:proofErr w:type="spellEnd"/>
      <w:r>
        <w:rPr>
          <w:rFonts w:ascii="Times New Roman" w:hAnsi="Times New Roman" w:cs="Times New Roman"/>
        </w:rPr>
        <w:t xml:space="preserve">’ </w:t>
      </w:r>
      <w:r>
        <w:rPr>
          <w:rFonts w:ascii="Times New Roman" w:hAnsi="Times New Roman" w:cs="Times New Roman"/>
        </w:rPr>
        <w:lastRenderedPageBreak/>
        <w:t>by Swamy and Lambert, 1981</w:t>
      </w:r>
      <w:r w:rsidRPr="004B573F">
        <w:rPr>
          <w:rFonts w:ascii="Times New Roman" w:hAnsi="Times New Roman" w:cs="Times New Roman"/>
        </w:rPr>
        <w:t xml:space="preserve">).  </w:t>
      </w:r>
      <w:r>
        <w:rPr>
          <w:rFonts w:ascii="Times New Roman" w:hAnsi="Times New Roman" w:cs="Times New Roman"/>
        </w:rPr>
        <w:t xml:space="preserve">The image shown in </w:t>
      </w:r>
      <w:r w:rsidRPr="00EC06FF">
        <w:rPr>
          <w:rFonts w:ascii="Times New Roman" w:hAnsi="Times New Roman" w:cs="Times New Roman"/>
          <w:color w:val="0070C0"/>
        </w:rPr>
        <w:t>Figure 1</w:t>
      </w:r>
      <w:r w:rsidRPr="0085550D">
        <w:rPr>
          <w:rFonts w:ascii="Times New Roman" w:hAnsi="Times New Roman" w:cs="Times New Roman"/>
        </w:rPr>
        <w:t xml:space="preserve"> </w:t>
      </w:r>
      <w:r>
        <w:rPr>
          <w:rFonts w:ascii="Times New Roman" w:hAnsi="Times New Roman" w:cs="Times New Roman"/>
        </w:rPr>
        <w:t xml:space="preserve">compares well with some of those presented by Swamy and Lambert (notably </w:t>
      </w:r>
      <w:r w:rsidRPr="00C1496E">
        <w:rPr>
          <w:rFonts w:ascii="Times New Roman" w:hAnsi="Times New Roman" w:cs="Times New Roman"/>
        </w:rPr>
        <w:t>their</w:t>
      </w:r>
      <w:r>
        <w:rPr>
          <w:rFonts w:ascii="Times New Roman" w:hAnsi="Times New Roman" w:cs="Times New Roman"/>
        </w:rPr>
        <w:t xml:space="preserve"> Figures 3a and b).  It is also evident from the images</w:t>
      </w:r>
      <w:r w:rsidRPr="00840314">
        <w:rPr>
          <w:rFonts w:ascii="Times New Roman" w:hAnsi="Times New Roman" w:cs="Times New Roman"/>
        </w:rPr>
        <w:t xml:space="preserve"> </w:t>
      </w:r>
      <w:r>
        <w:rPr>
          <w:rFonts w:ascii="Times New Roman" w:hAnsi="Times New Roman" w:cs="Times New Roman"/>
        </w:rPr>
        <w:t xml:space="preserve">in Swamy and Lambert (1981) that although the voids representing the hollow interior of the </w:t>
      </w:r>
      <w:proofErr w:type="spellStart"/>
      <w:r>
        <w:rPr>
          <w:rFonts w:ascii="Times New Roman" w:hAnsi="Times New Roman" w:cs="Times New Roman"/>
        </w:rPr>
        <w:t>cenospheres</w:t>
      </w:r>
      <w:proofErr w:type="spellEnd"/>
      <w:r>
        <w:rPr>
          <w:rFonts w:ascii="Times New Roman" w:hAnsi="Times New Roman" w:cs="Times New Roman"/>
        </w:rPr>
        <w:t xml:space="preserve"> are sealed (diameters reported to range from 3-4 </w:t>
      </w:r>
      <w:proofErr w:type="spellStart"/>
      <w:r>
        <w:rPr>
          <w:rFonts w:ascii="Times New Roman" w:hAnsi="Times New Roman" w:cs="Times New Roman"/>
        </w:rPr>
        <w:t>μm</w:t>
      </w:r>
      <w:proofErr w:type="spellEnd"/>
      <w:r>
        <w:rPr>
          <w:rFonts w:ascii="Times New Roman" w:hAnsi="Times New Roman" w:cs="Times New Roman"/>
        </w:rPr>
        <w:t xml:space="preserve"> to 75-100 </w:t>
      </w:r>
      <w:proofErr w:type="spellStart"/>
      <w:r>
        <w:rPr>
          <w:rFonts w:ascii="Times New Roman" w:hAnsi="Times New Roman" w:cs="Times New Roman"/>
        </w:rPr>
        <w:t>μm</w:t>
      </w:r>
      <w:proofErr w:type="spellEnd"/>
      <w:r>
        <w:rPr>
          <w:rFonts w:ascii="Times New Roman" w:hAnsi="Times New Roman" w:cs="Times New Roman"/>
        </w:rPr>
        <w:t xml:space="preserve">), the voids between the sintered PFA and fused </w:t>
      </w:r>
      <w:proofErr w:type="spellStart"/>
      <w:r>
        <w:rPr>
          <w:rFonts w:ascii="Times New Roman" w:hAnsi="Times New Roman" w:cs="Times New Roman"/>
        </w:rPr>
        <w:t>cenospheres</w:t>
      </w:r>
      <w:proofErr w:type="spellEnd"/>
      <w:r>
        <w:rPr>
          <w:rFonts w:ascii="Times New Roman" w:hAnsi="Times New Roman" w:cs="Times New Roman"/>
        </w:rPr>
        <w:t xml:space="preserve"> are frequently larger (up to 100-200 </w:t>
      </w:r>
      <w:proofErr w:type="spellStart"/>
      <w:r>
        <w:rPr>
          <w:rFonts w:ascii="Times New Roman" w:hAnsi="Times New Roman" w:cs="Times New Roman"/>
        </w:rPr>
        <w:t>μm</w:t>
      </w:r>
      <w:proofErr w:type="spellEnd"/>
      <w:r>
        <w:rPr>
          <w:rFonts w:ascii="Times New Roman" w:hAnsi="Times New Roman" w:cs="Times New Roman"/>
        </w:rPr>
        <w:t>) and interconnected.  This is reflected upon later when discussing the water absorption tests.</w:t>
      </w:r>
    </w:p>
    <w:p w14:paraId="7DFCC666" w14:textId="73169674" w:rsidR="0043791B" w:rsidRPr="0045365F" w:rsidRDefault="0043791B" w:rsidP="00EC06FF">
      <w:pPr>
        <w:rPr>
          <w:bCs/>
        </w:rPr>
      </w:pPr>
      <w:r w:rsidRPr="0043791B">
        <w:rPr>
          <w:bCs/>
          <w:noProof/>
        </w:rPr>
        <w:drawing>
          <wp:anchor distT="0" distB="0" distL="114300" distR="114300" simplePos="0" relativeHeight="251658240" behindDoc="1" locked="0" layoutInCell="1" allowOverlap="1" wp14:anchorId="2B8DC5BD" wp14:editId="27ECD579">
            <wp:simplePos x="0" y="0"/>
            <wp:positionH relativeFrom="column">
              <wp:posOffset>755650</wp:posOffset>
            </wp:positionH>
            <wp:positionV relativeFrom="paragraph">
              <wp:posOffset>26670</wp:posOffset>
            </wp:positionV>
            <wp:extent cx="4102100" cy="3025140"/>
            <wp:effectExtent l="0" t="0" r="0" b="3810"/>
            <wp:wrapTight wrapText="bothSides">
              <wp:wrapPolygon edited="0">
                <wp:start x="0" y="0"/>
                <wp:lineTo x="0" y="21491"/>
                <wp:lineTo x="21466" y="21491"/>
                <wp:lineTo x="21466" y="0"/>
                <wp:lineTo x="0" y="0"/>
              </wp:wrapPolygon>
            </wp:wrapTight>
            <wp:docPr id="12801612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02100" cy="3025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FCC113" w14:textId="7BBA23E9" w:rsidR="00246B91" w:rsidRDefault="00246B91" w:rsidP="00EC06FF">
      <w:pPr>
        <w:rPr>
          <w:i/>
          <w:color w:val="1F3864" w:themeColor="accent1" w:themeShade="80"/>
          <w:sz w:val="22"/>
        </w:rPr>
      </w:pPr>
    </w:p>
    <w:p w14:paraId="6C9586E1" w14:textId="77777777" w:rsidR="0043791B" w:rsidRDefault="0043791B" w:rsidP="00EC06FF">
      <w:pPr>
        <w:pStyle w:val="Caption"/>
        <w:spacing w:after="160" w:line="360" w:lineRule="auto"/>
        <w:rPr>
          <w:b/>
          <w:bCs/>
        </w:rPr>
      </w:pPr>
      <w:bookmarkStart w:id="4" w:name="_Hlk137384669"/>
    </w:p>
    <w:p w14:paraId="51887D83" w14:textId="77777777" w:rsidR="0043791B" w:rsidRDefault="0043791B" w:rsidP="00EC06FF">
      <w:pPr>
        <w:pStyle w:val="Caption"/>
        <w:spacing w:after="160" w:line="360" w:lineRule="auto"/>
        <w:rPr>
          <w:b/>
          <w:bCs/>
        </w:rPr>
      </w:pPr>
    </w:p>
    <w:p w14:paraId="6442E0A8" w14:textId="77777777" w:rsidR="0043791B" w:rsidRDefault="0043791B" w:rsidP="00EC06FF">
      <w:pPr>
        <w:pStyle w:val="Caption"/>
        <w:spacing w:after="160" w:line="360" w:lineRule="auto"/>
        <w:rPr>
          <w:b/>
          <w:bCs/>
        </w:rPr>
      </w:pPr>
    </w:p>
    <w:p w14:paraId="4F0D98CC" w14:textId="77777777" w:rsidR="0043791B" w:rsidRDefault="0043791B" w:rsidP="00EC06FF">
      <w:pPr>
        <w:pStyle w:val="Caption"/>
        <w:spacing w:after="160" w:line="360" w:lineRule="auto"/>
        <w:rPr>
          <w:b/>
          <w:bCs/>
        </w:rPr>
      </w:pPr>
    </w:p>
    <w:p w14:paraId="40580DDB" w14:textId="77777777" w:rsidR="0043791B" w:rsidRDefault="0043791B" w:rsidP="00EC06FF">
      <w:pPr>
        <w:pStyle w:val="Caption"/>
        <w:spacing w:after="160" w:line="360" w:lineRule="auto"/>
        <w:rPr>
          <w:b/>
          <w:bCs/>
        </w:rPr>
      </w:pPr>
    </w:p>
    <w:p w14:paraId="5174AEAE" w14:textId="77777777" w:rsidR="0043791B" w:rsidRDefault="0043791B" w:rsidP="00EC06FF">
      <w:pPr>
        <w:pStyle w:val="Caption"/>
        <w:spacing w:after="160" w:line="360" w:lineRule="auto"/>
        <w:rPr>
          <w:b/>
          <w:bCs/>
        </w:rPr>
      </w:pPr>
    </w:p>
    <w:p w14:paraId="1338E1D0" w14:textId="77777777" w:rsidR="0043791B" w:rsidRDefault="0043791B" w:rsidP="00EC06FF">
      <w:pPr>
        <w:pStyle w:val="Caption"/>
        <w:spacing w:after="160" w:line="360" w:lineRule="auto"/>
        <w:rPr>
          <w:b/>
          <w:bCs/>
        </w:rPr>
      </w:pPr>
    </w:p>
    <w:p w14:paraId="73274AB0" w14:textId="2A70EC9B" w:rsidR="00246B91" w:rsidRDefault="00246B91" w:rsidP="00EC06FF">
      <w:pPr>
        <w:pStyle w:val="Caption"/>
        <w:spacing w:after="160" w:line="360" w:lineRule="auto"/>
      </w:pPr>
      <w:r w:rsidRPr="00B237B8">
        <w:rPr>
          <w:b/>
          <w:bCs/>
        </w:rPr>
        <w:t>Figure 1.</w:t>
      </w:r>
      <w:r w:rsidRPr="00345DEB">
        <w:t xml:space="preserve"> Scanning Electron Microscope (SEM) image of the surface of a typical </w:t>
      </w:r>
      <w:r>
        <w:t xml:space="preserve">Lytag </w:t>
      </w:r>
      <w:r w:rsidRPr="00345DEB">
        <w:t>pellet (cenospheres clearly visible).</w:t>
      </w:r>
    </w:p>
    <w:bookmarkEnd w:id="4"/>
    <w:p w14:paraId="73CCB0C9" w14:textId="32878D34" w:rsidR="002C4D7B" w:rsidRPr="00936FFE" w:rsidRDefault="00435592" w:rsidP="002B03AA">
      <w:pPr>
        <w:spacing w:after="120"/>
        <w:rPr>
          <w:rFonts w:ascii="Times New Roman" w:hAnsi="Times New Roman" w:cs="Times New Roman"/>
          <w:b/>
        </w:rPr>
      </w:pPr>
      <w:r w:rsidRPr="00936FFE">
        <w:rPr>
          <w:rFonts w:ascii="Times New Roman" w:hAnsi="Times New Roman" w:cs="Times New Roman"/>
          <w:b/>
        </w:rPr>
        <w:t>2.2 Internal</w:t>
      </w:r>
      <w:r w:rsidR="002C4D7B" w:rsidRPr="00936FFE">
        <w:rPr>
          <w:rFonts w:ascii="Times New Roman" w:hAnsi="Times New Roman" w:cs="Times New Roman"/>
          <w:b/>
        </w:rPr>
        <w:t xml:space="preserve"> micropore structure</w:t>
      </w:r>
    </w:p>
    <w:p w14:paraId="0DB3D9A3" w14:textId="610E0846" w:rsidR="002C4D7B" w:rsidRDefault="002C4D7B" w:rsidP="002C4D7B">
      <w:pPr>
        <w:rPr>
          <w:rFonts w:ascii="Times New Roman" w:hAnsi="Times New Roman" w:cs="Times New Roman"/>
        </w:rPr>
      </w:pPr>
      <w:r w:rsidRPr="0055212C">
        <w:rPr>
          <w:rFonts w:ascii="Times New Roman" w:hAnsi="Times New Roman" w:cs="Times New Roman"/>
        </w:rPr>
        <w:t xml:space="preserve">To investigate the continuity of these micropores, a stereo-microscope scan was conducted on selected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particles as shown in </w:t>
      </w:r>
      <w:r w:rsidRPr="00EC06FF">
        <w:rPr>
          <w:rFonts w:ascii="Times New Roman" w:hAnsi="Times New Roman" w:cs="Times New Roman"/>
          <w:color w:val="0070C0"/>
        </w:rPr>
        <w:t>Fig</w:t>
      </w:r>
      <w:r w:rsidR="00E43D22" w:rsidRPr="00EC06FF">
        <w:rPr>
          <w:rFonts w:ascii="Times New Roman" w:hAnsi="Times New Roman" w:cs="Times New Roman"/>
          <w:color w:val="0070C0"/>
        </w:rPr>
        <w:t>ure</w:t>
      </w:r>
      <w:r w:rsidRPr="00EC06FF">
        <w:rPr>
          <w:rFonts w:ascii="Times New Roman" w:hAnsi="Times New Roman" w:cs="Times New Roman"/>
          <w:color w:val="0070C0"/>
        </w:rPr>
        <w:t xml:space="preserve"> </w:t>
      </w:r>
      <w:r w:rsidR="0075288E" w:rsidRPr="00EC06FF">
        <w:rPr>
          <w:rFonts w:ascii="Times New Roman" w:hAnsi="Times New Roman" w:cs="Times New Roman"/>
          <w:color w:val="0070C0"/>
        </w:rPr>
        <w:t>2</w:t>
      </w:r>
      <w:r w:rsidRPr="0055212C">
        <w:rPr>
          <w:rFonts w:ascii="Times New Roman" w:hAnsi="Times New Roman" w:cs="Times New Roman"/>
        </w:rPr>
        <w:t>.</w:t>
      </w:r>
      <w:r w:rsidR="00E43D22">
        <w:rPr>
          <w:rFonts w:ascii="Times New Roman" w:hAnsi="Times New Roman" w:cs="Times New Roman"/>
        </w:rPr>
        <w:t xml:space="preserve">  The specimens were prepared by placing the particles in a small tray and </w:t>
      </w:r>
      <w:r w:rsidR="00295C3B">
        <w:rPr>
          <w:rFonts w:ascii="Times New Roman" w:hAnsi="Times New Roman" w:cs="Times New Roman"/>
        </w:rPr>
        <w:t>s</w:t>
      </w:r>
      <w:r w:rsidR="00E43D22">
        <w:rPr>
          <w:rFonts w:ascii="Times New Roman" w:hAnsi="Times New Roman" w:cs="Times New Roman"/>
        </w:rPr>
        <w:t xml:space="preserve">urrounding them with a fluorescein-doped epoxy under a vacuum.  </w:t>
      </w:r>
      <w:r w:rsidR="002B6A69">
        <w:rPr>
          <w:rFonts w:ascii="Times New Roman" w:hAnsi="Times New Roman" w:cs="Times New Roman"/>
        </w:rPr>
        <w:t xml:space="preserve">Once set, the resulting block was ground down until particle sections were exposed.  These were then scanned with an Olympus SZX10 </w:t>
      </w:r>
      <w:proofErr w:type="gramStart"/>
      <w:r w:rsidR="002B6A69">
        <w:rPr>
          <w:rFonts w:ascii="Times New Roman" w:hAnsi="Times New Roman" w:cs="Times New Roman"/>
        </w:rPr>
        <w:t>stereo-microscope</w:t>
      </w:r>
      <w:proofErr w:type="gramEnd"/>
      <w:r w:rsidR="002B6A69">
        <w:rPr>
          <w:rFonts w:ascii="Times New Roman" w:hAnsi="Times New Roman" w:cs="Times New Roman"/>
        </w:rPr>
        <w:t>.</w:t>
      </w:r>
    </w:p>
    <w:p w14:paraId="1044C0F9" w14:textId="459E31FF" w:rsidR="003A3BF4" w:rsidRDefault="003A3BF4" w:rsidP="002C4D7B">
      <w:pPr>
        <w:rPr>
          <w:rFonts w:ascii="Times New Roman" w:hAnsi="Times New Roman" w:cs="Times New Roman"/>
        </w:rPr>
      </w:pPr>
      <w:r>
        <w:rPr>
          <w:rFonts w:ascii="Times New Roman" w:hAnsi="Times New Roman" w:cs="Times New Roman"/>
        </w:rPr>
        <w:t>From t</w:t>
      </w:r>
      <w:r w:rsidRPr="0055212C">
        <w:rPr>
          <w:rFonts w:ascii="Times New Roman" w:hAnsi="Times New Roman" w:cs="Times New Roman"/>
        </w:rPr>
        <w:t xml:space="preserve">he stereo-microscopic scan images shown in </w:t>
      </w:r>
      <w:r w:rsidRPr="00EC06FF">
        <w:rPr>
          <w:rFonts w:ascii="Times New Roman" w:hAnsi="Times New Roman" w:cs="Times New Roman"/>
          <w:color w:val="0070C0"/>
        </w:rPr>
        <w:t>Figure 2</w:t>
      </w:r>
      <w:r w:rsidRPr="0055212C">
        <w:rPr>
          <w:rFonts w:ascii="Times New Roman" w:hAnsi="Times New Roman" w:cs="Times New Roman"/>
        </w:rPr>
        <w:t xml:space="preserve"> </w:t>
      </w:r>
      <w:r>
        <w:rPr>
          <w:rFonts w:ascii="Times New Roman" w:hAnsi="Times New Roman" w:cs="Times New Roman"/>
        </w:rPr>
        <w:t xml:space="preserve">numerous </w:t>
      </w:r>
      <w:r w:rsidRPr="0055212C">
        <w:rPr>
          <w:rFonts w:ascii="Times New Roman" w:hAnsi="Times New Roman" w:cs="Times New Roman"/>
        </w:rPr>
        <w:t>internal micropores</w:t>
      </w:r>
      <w:r>
        <w:rPr>
          <w:rFonts w:ascii="Times New Roman" w:hAnsi="Times New Roman" w:cs="Times New Roman"/>
        </w:rPr>
        <w:t xml:space="preserve"> are visible (openings within the particles with green background colour) </w:t>
      </w:r>
      <w:proofErr w:type="gramStart"/>
      <w:r>
        <w:rPr>
          <w:rFonts w:ascii="Times New Roman" w:hAnsi="Times New Roman" w:cs="Times New Roman"/>
        </w:rPr>
        <w:t>and also</w:t>
      </w:r>
      <w:proofErr w:type="gramEnd"/>
      <w:r>
        <w:rPr>
          <w:rFonts w:ascii="Times New Roman" w:hAnsi="Times New Roman" w:cs="Times New Roman"/>
        </w:rPr>
        <w:t xml:space="preserve"> some parts of the particles appear solid (black) (e.g. images b and d).  Some micropores suggest inter-connected, sometimes </w:t>
      </w:r>
      <w:r w:rsidRPr="0055212C">
        <w:rPr>
          <w:rFonts w:ascii="Times New Roman" w:hAnsi="Times New Roman" w:cs="Times New Roman"/>
        </w:rPr>
        <w:t>irregular</w:t>
      </w:r>
      <w:r>
        <w:rPr>
          <w:rFonts w:ascii="Times New Roman" w:hAnsi="Times New Roman" w:cs="Times New Roman"/>
        </w:rPr>
        <w:t xml:space="preserve">, pathways </w:t>
      </w:r>
      <w:r w:rsidR="00BB5295">
        <w:rPr>
          <w:rFonts w:ascii="Times New Roman" w:hAnsi="Times New Roman" w:cs="Times New Roman"/>
        </w:rPr>
        <w:t>while</w:t>
      </w:r>
      <w:r>
        <w:rPr>
          <w:rFonts w:ascii="Times New Roman" w:hAnsi="Times New Roman" w:cs="Times New Roman"/>
        </w:rPr>
        <w:t xml:space="preserve"> small circular voids are also evident</w:t>
      </w:r>
      <w:r w:rsidR="00BB5295">
        <w:rPr>
          <w:rFonts w:ascii="Times New Roman" w:hAnsi="Times New Roman" w:cs="Times New Roman"/>
        </w:rPr>
        <w:t>.</w:t>
      </w:r>
      <w:r>
        <w:rPr>
          <w:rFonts w:ascii="Times New Roman" w:hAnsi="Times New Roman" w:cs="Times New Roman"/>
        </w:rPr>
        <w:t xml:space="preserve"> </w:t>
      </w:r>
      <w:r w:rsidR="00BB5295">
        <w:rPr>
          <w:rFonts w:ascii="Times New Roman" w:hAnsi="Times New Roman" w:cs="Times New Roman"/>
        </w:rPr>
        <w:t xml:space="preserve"> T</w:t>
      </w:r>
      <w:r>
        <w:rPr>
          <w:rFonts w:ascii="Times New Roman" w:hAnsi="Times New Roman" w:cs="Times New Roman"/>
        </w:rPr>
        <w:t>he</w:t>
      </w:r>
      <w:r w:rsidR="00BB5295">
        <w:rPr>
          <w:rFonts w:ascii="Times New Roman" w:hAnsi="Times New Roman" w:cs="Times New Roman"/>
        </w:rPr>
        <w:t>se</w:t>
      </w:r>
      <w:r>
        <w:rPr>
          <w:rFonts w:ascii="Times New Roman" w:hAnsi="Times New Roman" w:cs="Times New Roman"/>
        </w:rPr>
        <w:t xml:space="preserve"> </w:t>
      </w:r>
      <w:r w:rsidR="00BB5295">
        <w:rPr>
          <w:rFonts w:ascii="Times New Roman" w:hAnsi="Times New Roman" w:cs="Times New Roman"/>
        </w:rPr>
        <w:t>circular voids</w:t>
      </w:r>
      <w:r>
        <w:rPr>
          <w:rFonts w:ascii="Times New Roman" w:hAnsi="Times New Roman" w:cs="Times New Roman"/>
        </w:rPr>
        <w:t xml:space="preserve"> </w:t>
      </w:r>
      <w:r w:rsidR="00BB5295">
        <w:rPr>
          <w:rFonts w:ascii="Times New Roman" w:hAnsi="Times New Roman" w:cs="Times New Roman"/>
        </w:rPr>
        <w:t xml:space="preserve">could </w:t>
      </w:r>
      <w:r>
        <w:rPr>
          <w:rFonts w:ascii="Times New Roman" w:hAnsi="Times New Roman" w:cs="Times New Roman"/>
        </w:rPr>
        <w:t xml:space="preserve">represent the hollow space within </w:t>
      </w:r>
      <w:proofErr w:type="spellStart"/>
      <w:r>
        <w:rPr>
          <w:rFonts w:ascii="Times New Roman" w:hAnsi="Times New Roman" w:cs="Times New Roman"/>
        </w:rPr>
        <w:t>cenospheres</w:t>
      </w:r>
      <w:proofErr w:type="spellEnd"/>
      <w:r>
        <w:rPr>
          <w:rFonts w:ascii="Times New Roman" w:hAnsi="Times New Roman" w:cs="Times New Roman"/>
        </w:rPr>
        <w:t xml:space="preserve"> or perhaps cross-sections across tubular </w:t>
      </w:r>
      <w:r>
        <w:rPr>
          <w:rFonts w:ascii="Times New Roman" w:hAnsi="Times New Roman" w:cs="Times New Roman"/>
        </w:rPr>
        <w:lastRenderedPageBreak/>
        <w:t>voids/channels.  As t</w:t>
      </w:r>
      <w:r w:rsidRPr="0055212C">
        <w:rPr>
          <w:rFonts w:ascii="Times New Roman" w:hAnsi="Times New Roman" w:cs="Times New Roman"/>
        </w:rPr>
        <w:t>h</w:t>
      </w:r>
      <w:r>
        <w:rPr>
          <w:rFonts w:ascii="Times New Roman" w:hAnsi="Times New Roman" w:cs="Times New Roman"/>
        </w:rPr>
        <w:t>e</w:t>
      </w:r>
      <w:r w:rsidRPr="0055212C">
        <w:rPr>
          <w:rFonts w:ascii="Times New Roman" w:hAnsi="Times New Roman" w:cs="Times New Roman"/>
        </w:rPr>
        <w:t xml:space="preserve"> scan</w:t>
      </w:r>
      <w:r>
        <w:rPr>
          <w:rFonts w:ascii="Times New Roman" w:hAnsi="Times New Roman" w:cs="Times New Roman"/>
        </w:rPr>
        <w:t>s</w:t>
      </w:r>
      <w:r w:rsidRPr="0055212C">
        <w:rPr>
          <w:rFonts w:ascii="Times New Roman" w:hAnsi="Times New Roman" w:cs="Times New Roman"/>
        </w:rPr>
        <w:t xml:space="preserve"> w</w:t>
      </w:r>
      <w:r>
        <w:rPr>
          <w:rFonts w:ascii="Times New Roman" w:hAnsi="Times New Roman" w:cs="Times New Roman"/>
        </w:rPr>
        <w:t xml:space="preserve">ere </w:t>
      </w:r>
      <w:r w:rsidRPr="0055212C">
        <w:rPr>
          <w:rFonts w:ascii="Times New Roman" w:hAnsi="Times New Roman" w:cs="Times New Roman"/>
        </w:rPr>
        <w:t xml:space="preserve">conducted on slices </w:t>
      </w:r>
      <w:r>
        <w:rPr>
          <w:rFonts w:ascii="Times New Roman" w:hAnsi="Times New Roman" w:cs="Times New Roman"/>
        </w:rPr>
        <w:t>through</w:t>
      </w:r>
      <w:r w:rsidRPr="0055212C">
        <w:rPr>
          <w:rFonts w:ascii="Times New Roman" w:hAnsi="Times New Roman" w:cs="Times New Roman"/>
        </w:rPr>
        <w:t xml:space="preserve"> the particles, i.e. two-dimensionally, it is difficult to assess the </w:t>
      </w:r>
      <w:r>
        <w:rPr>
          <w:rFonts w:ascii="Times New Roman" w:hAnsi="Times New Roman" w:cs="Times New Roman"/>
        </w:rPr>
        <w:t>volume</w:t>
      </w:r>
      <w:r w:rsidRPr="0055212C">
        <w:rPr>
          <w:rFonts w:ascii="Times New Roman" w:hAnsi="Times New Roman" w:cs="Times New Roman"/>
        </w:rPr>
        <w:t xml:space="preserve"> </w:t>
      </w:r>
      <w:r>
        <w:rPr>
          <w:rFonts w:ascii="Times New Roman" w:hAnsi="Times New Roman" w:cs="Times New Roman"/>
        </w:rPr>
        <w:t xml:space="preserve">and out-of-plane extent </w:t>
      </w:r>
      <w:r w:rsidRPr="0055212C">
        <w:rPr>
          <w:rFonts w:ascii="Times New Roman" w:hAnsi="Times New Roman" w:cs="Times New Roman"/>
        </w:rPr>
        <w:t xml:space="preserve">of </w:t>
      </w:r>
      <w:r>
        <w:rPr>
          <w:rFonts w:ascii="Times New Roman" w:hAnsi="Times New Roman" w:cs="Times New Roman"/>
        </w:rPr>
        <w:t>these micr</w:t>
      </w:r>
      <w:r w:rsidRPr="0055212C">
        <w:rPr>
          <w:rFonts w:ascii="Times New Roman" w:hAnsi="Times New Roman" w:cs="Times New Roman"/>
        </w:rPr>
        <w:t>opor</w:t>
      </w:r>
      <w:r>
        <w:rPr>
          <w:rFonts w:ascii="Times New Roman" w:hAnsi="Times New Roman" w:cs="Times New Roman"/>
        </w:rPr>
        <w:t>es</w:t>
      </w:r>
      <w:r w:rsidRPr="0055212C">
        <w:rPr>
          <w:rFonts w:ascii="Times New Roman" w:hAnsi="Times New Roman" w:cs="Times New Roman"/>
        </w:rPr>
        <w:t>.</w:t>
      </w:r>
      <w:r>
        <w:rPr>
          <w:rFonts w:ascii="Times New Roman" w:hAnsi="Times New Roman" w:cs="Times New Roman"/>
        </w:rPr>
        <w:t xml:space="preserve">  However, because of the manufacturing process used to form </w:t>
      </w:r>
      <w:proofErr w:type="spellStart"/>
      <w:r>
        <w:rPr>
          <w:rFonts w:ascii="Times New Roman" w:hAnsi="Times New Roman" w:cs="Times New Roman"/>
        </w:rPr>
        <w:t>Lytag</w:t>
      </w:r>
      <w:proofErr w:type="spellEnd"/>
      <w:r>
        <w:rPr>
          <w:rFonts w:ascii="Times New Roman" w:hAnsi="Times New Roman" w:cs="Times New Roman"/>
        </w:rPr>
        <w:t xml:space="preserve"> and from the images and discussion provided by Swamy and Lambert (1981), there must be continuous micropores within the particles.  They report that the larger interconnected micropores are of about 150-200 </w:t>
      </w:r>
      <w:proofErr w:type="spellStart"/>
      <w:r>
        <w:rPr>
          <w:rFonts w:ascii="Times New Roman" w:hAnsi="Times New Roman" w:cs="Times New Roman"/>
        </w:rPr>
        <w:t>μm</w:t>
      </w:r>
      <w:proofErr w:type="spellEnd"/>
      <w:r>
        <w:rPr>
          <w:rFonts w:ascii="Times New Roman" w:hAnsi="Times New Roman" w:cs="Times New Roman"/>
        </w:rPr>
        <w:t xml:space="preserve"> width, while the smallest are less than 10 </w:t>
      </w:r>
      <w:proofErr w:type="spellStart"/>
      <w:r>
        <w:rPr>
          <w:rFonts w:ascii="Times New Roman" w:hAnsi="Times New Roman" w:cs="Times New Roman"/>
        </w:rPr>
        <w:t>μm</w:t>
      </w:r>
      <w:proofErr w:type="spellEnd"/>
      <w:r>
        <w:rPr>
          <w:rFonts w:ascii="Times New Roman" w:hAnsi="Times New Roman" w:cs="Times New Roman"/>
        </w:rPr>
        <w:t xml:space="preserve">.  These micropores are uniformly distributed within the particles, as </w:t>
      </w:r>
      <w:r w:rsidR="003120E0">
        <w:rPr>
          <w:rFonts w:ascii="Times New Roman" w:hAnsi="Times New Roman" w:cs="Times New Roman"/>
        </w:rPr>
        <w:t xml:space="preserve">is </w:t>
      </w:r>
      <w:r>
        <w:rPr>
          <w:rFonts w:ascii="Times New Roman" w:hAnsi="Times New Roman" w:cs="Times New Roman"/>
        </w:rPr>
        <w:t xml:space="preserve">evident from their images and Figures 1 and 2.  The width and continuity of the micropore pathways is significant when considering water adsorption of </w:t>
      </w:r>
      <w:r w:rsidR="00F54A34" w:rsidRPr="0043791B">
        <w:rPr>
          <w:noProof/>
        </w:rPr>
        <w:drawing>
          <wp:anchor distT="0" distB="0" distL="114300" distR="114300" simplePos="0" relativeHeight="251659264" behindDoc="1" locked="0" layoutInCell="1" allowOverlap="1" wp14:anchorId="617AB061" wp14:editId="64E2BFEE">
            <wp:simplePos x="0" y="0"/>
            <wp:positionH relativeFrom="column">
              <wp:posOffset>450850</wp:posOffset>
            </wp:positionH>
            <wp:positionV relativeFrom="paragraph">
              <wp:posOffset>2438400</wp:posOffset>
            </wp:positionV>
            <wp:extent cx="1722755" cy="1479550"/>
            <wp:effectExtent l="0" t="0" r="0" b="6350"/>
            <wp:wrapTight wrapText="bothSides">
              <wp:wrapPolygon edited="0">
                <wp:start x="0" y="0"/>
                <wp:lineTo x="0" y="21415"/>
                <wp:lineTo x="21258" y="21415"/>
                <wp:lineTo x="21258" y="0"/>
                <wp:lineTo x="0" y="0"/>
              </wp:wrapPolygon>
            </wp:wrapTight>
            <wp:docPr id="18534105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2755" cy="1479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54A34" w:rsidRPr="0043791B">
        <w:rPr>
          <w:rFonts w:ascii="Times New Roman" w:hAnsi="Times New Roman" w:cs="Times New Roman"/>
          <w:noProof/>
          <w:lang w:val="en-US"/>
        </w:rPr>
        <w:drawing>
          <wp:anchor distT="0" distB="0" distL="114300" distR="114300" simplePos="0" relativeHeight="251660288" behindDoc="1" locked="0" layoutInCell="1" allowOverlap="1" wp14:anchorId="0BD0FD1B" wp14:editId="0B0C4831">
            <wp:simplePos x="0" y="0"/>
            <wp:positionH relativeFrom="column">
              <wp:posOffset>3232150</wp:posOffset>
            </wp:positionH>
            <wp:positionV relativeFrom="paragraph">
              <wp:posOffset>2362200</wp:posOffset>
            </wp:positionV>
            <wp:extent cx="1416685" cy="1498600"/>
            <wp:effectExtent l="0" t="0" r="0" b="6350"/>
            <wp:wrapTight wrapText="bothSides">
              <wp:wrapPolygon edited="0">
                <wp:start x="0" y="0"/>
                <wp:lineTo x="0" y="21417"/>
                <wp:lineTo x="21203" y="21417"/>
                <wp:lineTo x="21203" y="0"/>
                <wp:lineTo x="0" y="0"/>
              </wp:wrapPolygon>
            </wp:wrapTight>
            <wp:docPr id="6547516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685" cy="1498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the particles (discussed in Section 3.4).</w:t>
      </w:r>
    </w:p>
    <w:p w14:paraId="6EE0C651" w14:textId="32138D79" w:rsidR="0043791B" w:rsidRDefault="00D16F9C" w:rsidP="00F54A34">
      <w:pPr>
        <w:spacing w:after="0" w:line="240" w:lineRule="auto"/>
        <w:rPr>
          <w:rFonts w:ascii="Times New Roman" w:hAnsi="Times New Roman" w:cs="Times New Roman"/>
          <w:noProof/>
        </w:rPr>
      </w:pPr>
      <w:r w:rsidRPr="009F3F70">
        <w:rPr>
          <w:rFonts w:ascii="Times New Roman" w:hAnsi="Times New Roman" w:cs="Times New Roman"/>
          <w:lang w:val="en-US"/>
        </w:rPr>
        <w:t>(a)</w:t>
      </w:r>
      <w:r w:rsidR="0043791B">
        <w:rPr>
          <w:noProof/>
        </w:rPr>
        <w:t xml:space="preserve">      </w:t>
      </w:r>
      <w:r w:rsidR="0043791B" w:rsidRPr="00345DEB">
        <w:rPr>
          <w:rFonts w:ascii="Times New Roman" w:hAnsi="Times New Roman" w:cs="Times New Roman"/>
          <w:noProof/>
        </w:rPr>
        <w:t>(b)</w:t>
      </w:r>
    </w:p>
    <w:p w14:paraId="07AACD03" w14:textId="30BBC952" w:rsidR="00D16F9C" w:rsidRDefault="00D16F9C" w:rsidP="00D16F9C">
      <w:pPr>
        <w:spacing w:after="0" w:line="240" w:lineRule="auto"/>
        <w:rPr>
          <w:rFonts w:ascii="Times New Roman" w:hAnsi="Times New Roman" w:cs="Times New Roman"/>
          <w:noProof/>
        </w:rPr>
      </w:pPr>
      <w:r>
        <w:rPr>
          <w:noProof/>
        </w:rPr>
        <w:tab/>
      </w:r>
      <w:r>
        <w:rPr>
          <w:noProof/>
        </w:rPr>
        <w:tab/>
      </w:r>
      <w:r>
        <w:rPr>
          <w:noProof/>
        </w:rPr>
        <w:tab/>
      </w:r>
      <w:r>
        <w:rPr>
          <w:noProof/>
        </w:rPr>
        <w:tab/>
      </w:r>
    </w:p>
    <w:p w14:paraId="380DCF50" w14:textId="5D6A3A1B" w:rsidR="00FD00C5" w:rsidRDefault="00FD00C5" w:rsidP="00D16F9C">
      <w:pPr>
        <w:spacing w:after="0" w:line="240" w:lineRule="auto"/>
        <w:rPr>
          <w:rFonts w:ascii="Times New Roman" w:hAnsi="Times New Roman" w:cs="Times New Roman"/>
          <w:lang w:val="en-US"/>
        </w:rPr>
      </w:pPr>
    </w:p>
    <w:p w14:paraId="046BA36C" w14:textId="77777777" w:rsidR="00F54A34" w:rsidRDefault="00F54A34" w:rsidP="00D16F9C">
      <w:pPr>
        <w:spacing w:after="0" w:line="240" w:lineRule="auto"/>
        <w:rPr>
          <w:rFonts w:ascii="Times New Roman" w:hAnsi="Times New Roman" w:cs="Times New Roman"/>
          <w:lang w:val="en-US"/>
        </w:rPr>
      </w:pPr>
    </w:p>
    <w:p w14:paraId="4D21798F" w14:textId="77777777" w:rsidR="00F54A34" w:rsidRDefault="00F54A34" w:rsidP="00D16F9C">
      <w:pPr>
        <w:spacing w:after="0" w:line="240" w:lineRule="auto"/>
        <w:rPr>
          <w:rFonts w:ascii="Times New Roman" w:hAnsi="Times New Roman" w:cs="Times New Roman"/>
          <w:lang w:val="en-US"/>
        </w:rPr>
      </w:pPr>
    </w:p>
    <w:p w14:paraId="130FC8C8" w14:textId="77777777" w:rsidR="00F54A34" w:rsidRDefault="00F54A34" w:rsidP="00D16F9C">
      <w:pPr>
        <w:spacing w:after="0" w:line="240" w:lineRule="auto"/>
        <w:rPr>
          <w:rFonts w:ascii="Times New Roman" w:hAnsi="Times New Roman" w:cs="Times New Roman"/>
          <w:lang w:val="en-US"/>
        </w:rPr>
      </w:pPr>
    </w:p>
    <w:p w14:paraId="17B8825F" w14:textId="77777777" w:rsidR="00F54A34" w:rsidRDefault="00F54A34" w:rsidP="00D16F9C">
      <w:pPr>
        <w:spacing w:after="0" w:line="240" w:lineRule="auto"/>
        <w:rPr>
          <w:rFonts w:ascii="Times New Roman" w:hAnsi="Times New Roman" w:cs="Times New Roman"/>
          <w:lang w:val="en-US"/>
        </w:rPr>
      </w:pPr>
    </w:p>
    <w:p w14:paraId="560DEF45" w14:textId="77777777" w:rsidR="00F54A34" w:rsidRDefault="00F54A34" w:rsidP="00D16F9C">
      <w:pPr>
        <w:spacing w:after="0" w:line="240" w:lineRule="auto"/>
        <w:rPr>
          <w:rFonts w:ascii="Times New Roman" w:hAnsi="Times New Roman" w:cs="Times New Roman"/>
          <w:lang w:val="en-US"/>
        </w:rPr>
      </w:pPr>
    </w:p>
    <w:p w14:paraId="194F59F0" w14:textId="77777777" w:rsidR="00F54A34" w:rsidRDefault="00F54A34" w:rsidP="00D16F9C">
      <w:pPr>
        <w:spacing w:after="0" w:line="240" w:lineRule="auto"/>
        <w:rPr>
          <w:rFonts w:ascii="Times New Roman" w:hAnsi="Times New Roman" w:cs="Times New Roman"/>
          <w:lang w:val="en-US"/>
        </w:rPr>
      </w:pPr>
    </w:p>
    <w:p w14:paraId="7732EA73" w14:textId="53F53D41" w:rsidR="00F54A34" w:rsidRDefault="00F54A34" w:rsidP="00D16F9C">
      <w:pPr>
        <w:spacing w:after="0" w:line="240" w:lineRule="auto"/>
        <w:rPr>
          <w:rFonts w:ascii="Times New Roman" w:hAnsi="Times New Roman" w:cs="Times New Roman"/>
          <w:lang w:val="en-US"/>
        </w:rPr>
      </w:pPr>
      <w:r w:rsidRPr="00F54A34">
        <w:rPr>
          <w:rFonts w:ascii="Times New Roman" w:hAnsi="Times New Roman" w:cs="Times New Roman"/>
          <w:b/>
          <w:bCs/>
          <w:noProof/>
          <w:lang w:val="en-US"/>
        </w:rPr>
        <w:drawing>
          <wp:anchor distT="0" distB="0" distL="114300" distR="114300" simplePos="0" relativeHeight="251662336" behindDoc="1" locked="0" layoutInCell="1" allowOverlap="1" wp14:anchorId="625C7061" wp14:editId="5E171A6A">
            <wp:simplePos x="0" y="0"/>
            <wp:positionH relativeFrom="margin">
              <wp:posOffset>3105150</wp:posOffset>
            </wp:positionH>
            <wp:positionV relativeFrom="paragraph">
              <wp:posOffset>6985</wp:posOffset>
            </wp:positionV>
            <wp:extent cx="1884680" cy="1644650"/>
            <wp:effectExtent l="0" t="0" r="1270" b="0"/>
            <wp:wrapTight wrapText="bothSides">
              <wp:wrapPolygon edited="0">
                <wp:start x="0" y="0"/>
                <wp:lineTo x="0" y="21266"/>
                <wp:lineTo x="21396" y="21266"/>
                <wp:lineTo x="21396" y="0"/>
                <wp:lineTo x="0" y="0"/>
              </wp:wrapPolygon>
            </wp:wrapTight>
            <wp:docPr id="7722723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4680" cy="1644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418F">
        <w:rPr>
          <w:rFonts w:ascii="Times New Roman" w:hAnsi="Times New Roman" w:cs="Times New Roman"/>
          <w:noProof/>
          <w:lang w:val="en-US"/>
        </w:rPr>
        <w:drawing>
          <wp:anchor distT="0" distB="0" distL="114300" distR="114300" simplePos="0" relativeHeight="251661312" behindDoc="1" locked="0" layoutInCell="1" allowOverlap="1" wp14:anchorId="2C0C0034" wp14:editId="1B65C2F5">
            <wp:simplePos x="0" y="0"/>
            <wp:positionH relativeFrom="column">
              <wp:posOffset>431800</wp:posOffset>
            </wp:positionH>
            <wp:positionV relativeFrom="paragraph">
              <wp:posOffset>6985</wp:posOffset>
            </wp:positionV>
            <wp:extent cx="1708150" cy="1659890"/>
            <wp:effectExtent l="0" t="0" r="6350" b="0"/>
            <wp:wrapTight wrapText="bothSides">
              <wp:wrapPolygon edited="0">
                <wp:start x="0" y="0"/>
                <wp:lineTo x="0" y="21319"/>
                <wp:lineTo x="21439" y="21319"/>
                <wp:lineTo x="21439" y="0"/>
                <wp:lineTo x="0" y="0"/>
              </wp:wrapPolygon>
            </wp:wrapTight>
            <wp:docPr id="4342258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0" cy="1659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A6DDD1" w14:textId="72198056" w:rsidR="00F54A34" w:rsidRPr="009F3F70" w:rsidRDefault="00F54A34" w:rsidP="00D16F9C">
      <w:pPr>
        <w:spacing w:after="0" w:line="240" w:lineRule="auto"/>
        <w:rPr>
          <w:rFonts w:ascii="Times New Roman" w:hAnsi="Times New Roman" w:cs="Times New Roman"/>
          <w:lang w:val="en-US"/>
        </w:rPr>
      </w:pPr>
    </w:p>
    <w:p w14:paraId="5C4AADE4" w14:textId="77777777" w:rsidR="00F54A34" w:rsidRDefault="00F54A34" w:rsidP="00D16F9C">
      <w:pPr>
        <w:spacing w:after="0" w:line="240" w:lineRule="auto"/>
        <w:rPr>
          <w:rFonts w:ascii="Times New Roman" w:hAnsi="Times New Roman" w:cs="Times New Roman"/>
          <w:lang w:val="en-US"/>
        </w:rPr>
      </w:pPr>
    </w:p>
    <w:p w14:paraId="7350014E" w14:textId="3E2DB977" w:rsidR="00D16F9C" w:rsidRDefault="00D16F9C" w:rsidP="00F54A34">
      <w:pPr>
        <w:spacing w:after="0" w:line="240" w:lineRule="auto"/>
        <w:ind w:left="60"/>
        <w:rPr>
          <w:rFonts w:ascii="Times New Roman" w:hAnsi="Times New Roman" w:cs="Times New Roman"/>
          <w:lang w:val="en-US"/>
        </w:rPr>
      </w:pPr>
      <w:r>
        <w:rPr>
          <w:rFonts w:ascii="Times New Roman" w:hAnsi="Times New Roman" w:cs="Times New Roman"/>
          <w:lang w:val="en-US"/>
        </w:rPr>
        <w:t>(c) (d)</w:t>
      </w:r>
    </w:p>
    <w:p w14:paraId="5F4F0226" w14:textId="790BA532" w:rsidR="00D16F9C" w:rsidRDefault="00D16F9C" w:rsidP="00D16F9C">
      <w:pPr>
        <w:spacing w:after="0" w:line="240" w:lineRule="auto"/>
        <w:rPr>
          <w:rFonts w:ascii="Times New Roman" w:hAnsi="Times New Roman" w:cs="Times New Roman"/>
          <w:lang w:val="en-US"/>
        </w:rPr>
      </w:pPr>
    </w:p>
    <w:p w14:paraId="2DA009F9" w14:textId="77777777" w:rsidR="00F54A34" w:rsidRDefault="00F54A34" w:rsidP="00D16F9C">
      <w:pPr>
        <w:spacing w:after="0" w:line="240" w:lineRule="auto"/>
        <w:rPr>
          <w:rFonts w:ascii="Times New Roman" w:hAnsi="Times New Roman" w:cs="Times New Roman"/>
          <w:lang w:val="en-US"/>
        </w:rPr>
      </w:pPr>
    </w:p>
    <w:p w14:paraId="650287D9" w14:textId="77777777" w:rsidR="00F54A34" w:rsidRDefault="00F54A34" w:rsidP="00D16F9C">
      <w:pPr>
        <w:spacing w:after="0" w:line="240" w:lineRule="auto"/>
        <w:rPr>
          <w:rFonts w:ascii="Times New Roman" w:hAnsi="Times New Roman" w:cs="Times New Roman"/>
          <w:lang w:val="en-US"/>
        </w:rPr>
      </w:pPr>
    </w:p>
    <w:p w14:paraId="48796B77" w14:textId="77777777" w:rsidR="00F54A34" w:rsidRDefault="00F54A34" w:rsidP="00D16F9C">
      <w:pPr>
        <w:spacing w:after="0" w:line="240" w:lineRule="auto"/>
        <w:rPr>
          <w:rFonts w:ascii="Times New Roman" w:hAnsi="Times New Roman" w:cs="Times New Roman"/>
          <w:lang w:val="en-US"/>
        </w:rPr>
      </w:pPr>
    </w:p>
    <w:p w14:paraId="77DC7E31" w14:textId="77777777" w:rsidR="00F54A34" w:rsidRDefault="00F54A34" w:rsidP="00D16F9C">
      <w:pPr>
        <w:spacing w:after="0" w:line="240" w:lineRule="auto"/>
        <w:rPr>
          <w:rFonts w:ascii="Times New Roman" w:hAnsi="Times New Roman" w:cs="Times New Roman"/>
          <w:lang w:val="en-US"/>
        </w:rPr>
      </w:pPr>
    </w:p>
    <w:p w14:paraId="17F6403E" w14:textId="77777777" w:rsidR="00F54A34" w:rsidRDefault="00F54A34" w:rsidP="00D16F9C">
      <w:pPr>
        <w:spacing w:after="0" w:line="240" w:lineRule="auto"/>
        <w:rPr>
          <w:rFonts w:ascii="Times New Roman" w:hAnsi="Times New Roman" w:cs="Times New Roman"/>
          <w:lang w:val="en-US"/>
        </w:rPr>
      </w:pPr>
    </w:p>
    <w:p w14:paraId="7FDCE8CC" w14:textId="25771F47" w:rsidR="00D16F9C" w:rsidRDefault="00F54A34" w:rsidP="00EC06FF">
      <w:pPr>
        <w:spacing w:after="0" w:line="240" w:lineRule="auto"/>
        <w:rPr>
          <w:lang w:val="en-US"/>
        </w:rPr>
      </w:pPr>
      <w:r w:rsidRPr="00F54A34">
        <w:rPr>
          <w:noProof/>
          <w:color w:val="1F3864" w:themeColor="accent1" w:themeShade="80"/>
          <w:sz w:val="22"/>
        </w:rPr>
        <w:drawing>
          <wp:anchor distT="0" distB="0" distL="114300" distR="114300" simplePos="0" relativeHeight="251663360" behindDoc="1" locked="0" layoutInCell="1" allowOverlap="1" wp14:anchorId="1570071B" wp14:editId="6E143089">
            <wp:simplePos x="0" y="0"/>
            <wp:positionH relativeFrom="column">
              <wp:posOffset>456565</wp:posOffset>
            </wp:positionH>
            <wp:positionV relativeFrom="paragraph">
              <wp:posOffset>48895</wp:posOffset>
            </wp:positionV>
            <wp:extent cx="1659255" cy="1697355"/>
            <wp:effectExtent l="0" t="0" r="0" b="0"/>
            <wp:wrapTight wrapText="bothSides">
              <wp:wrapPolygon edited="0">
                <wp:start x="0" y="0"/>
                <wp:lineTo x="0" y="21333"/>
                <wp:lineTo x="21327" y="21333"/>
                <wp:lineTo x="21327" y="0"/>
                <wp:lineTo x="0" y="0"/>
              </wp:wrapPolygon>
            </wp:wrapTight>
            <wp:docPr id="8166728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9255" cy="1697355"/>
                    </a:xfrm>
                    <a:prstGeom prst="rect">
                      <a:avLst/>
                    </a:prstGeom>
                    <a:noFill/>
                    <a:ln>
                      <a:noFill/>
                    </a:ln>
                  </pic:spPr>
                </pic:pic>
              </a:graphicData>
            </a:graphic>
            <wp14:sizeRelH relativeFrom="page">
              <wp14:pctWidth>0</wp14:pctWidth>
            </wp14:sizeRelH>
            <wp14:sizeRelV relativeFrom="page">
              <wp14:pctHeight>0</wp14:pctHeight>
            </wp14:sizeRelV>
          </wp:anchor>
        </w:drawing>
      </w:r>
      <w:r w:rsidR="00D16F9C">
        <w:t>(e)</w:t>
      </w:r>
      <w:r w:rsidR="00D16F9C">
        <w:rPr>
          <w:color w:val="1F3864" w:themeColor="accent1" w:themeShade="80"/>
          <w:sz w:val="22"/>
        </w:rPr>
        <w:tab/>
      </w:r>
      <w:r w:rsidR="00D16F9C">
        <w:rPr>
          <w:color w:val="1F3864" w:themeColor="accent1" w:themeShade="80"/>
          <w:sz w:val="22"/>
        </w:rPr>
        <w:tab/>
      </w:r>
      <w:r w:rsidR="00D16F9C">
        <w:rPr>
          <w:color w:val="1F3864" w:themeColor="accent1" w:themeShade="80"/>
          <w:sz w:val="22"/>
        </w:rPr>
        <w:tab/>
      </w:r>
      <w:r w:rsidR="00D16F9C">
        <w:rPr>
          <w:color w:val="1F3864" w:themeColor="accent1" w:themeShade="80"/>
          <w:sz w:val="22"/>
        </w:rPr>
        <w:tab/>
      </w:r>
      <w:r w:rsidR="00D16F9C">
        <w:rPr>
          <w:color w:val="1F3864" w:themeColor="accent1" w:themeShade="80"/>
          <w:sz w:val="22"/>
        </w:rPr>
        <w:tab/>
      </w:r>
      <w:r w:rsidR="00D16F9C" w:rsidRPr="003D4BAF">
        <w:rPr>
          <w:sz w:val="22"/>
        </w:rPr>
        <w:tab/>
      </w:r>
    </w:p>
    <w:p w14:paraId="0E726A1C" w14:textId="458EEBF9" w:rsidR="00A6418F" w:rsidRDefault="00A6418F" w:rsidP="0043791B">
      <w:pPr>
        <w:rPr>
          <w:rFonts w:ascii="Times New Roman" w:hAnsi="Times New Roman" w:cs="Times New Roman"/>
          <w:b/>
          <w:bCs/>
          <w:noProof/>
          <w:lang w:val="en-US"/>
        </w:rPr>
      </w:pPr>
    </w:p>
    <w:p w14:paraId="3CCDD529" w14:textId="77777777" w:rsidR="00F54A34" w:rsidRDefault="00F54A34" w:rsidP="0043791B">
      <w:pPr>
        <w:rPr>
          <w:rFonts w:ascii="Times New Roman" w:hAnsi="Times New Roman" w:cs="Times New Roman"/>
          <w:b/>
          <w:bCs/>
          <w:noProof/>
          <w:lang w:val="en-US"/>
        </w:rPr>
      </w:pPr>
    </w:p>
    <w:p w14:paraId="07A5AE20" w14:textId="77777777" w:rsidR="00F54A34" w:rsidRDefault="00F54A34" w:rsidP="0043791B">
      <w:pPr>
        <w:rPr>
          <w:rFonts w:ascii="Times New Roman" w:hAnsi="Times New Roman" w:cs="Times New Roman"/>
          <w:b/>
          <w:bCs/>
          <w:noProof/>
          <w:lang w:val="en-US"/>
        </w:rPr>
      </w:pPr>
    </w:p>
    <w:p w14:paraId="4193E48E" w14:textId="77777777" w:rsidR="00F54A34" w:rsidRDefault="00F54A34" w:rsidP="0043791B">
      <w:pPr>
        <w:rPr>
          <w:rFonts w:ascii="Times New Roman" w:hAnsi="Times New Roman" w:cs="Times New Roman"/>
          <w:b/>
          <w:bCs/>
          <w:noProof/>
          <w:lang w:val="en-US"/>
        </w:rPr>
      </w:pPr>
    </w:p>
    <w:p w14:paraId="2C562C96" w14:textId="77777777" w:rsidR="00F54A34" w:rsidRDefault="00F54A34" w:rsidP="0043791B">
      <w:pPr>
        <w:rPr>
          <w:rFonts w:ascii="Times New Roman" w:hAnsi="Times New Roman" w:cs="Times New Roman"/>
          <w:b/>
          <w:bCs/>
          <w:noProof/>
          <w:lang w:val="en-US"/>
        </w:rPr>
      </w:pPr>
    </w:p>
    <w:p w14:paraId="6BA9A8C8" w14:textId="77777777" w:rsidR="00F54A34" w:rsidRDefault="00F54A34" w:rsidP="0043791B">
      <w:pPr>
        <w:rPr>
          <w:rFonts w:ascii="Times New Roman" w:hAnsi="Times New Roman" w:cs="Times New Roman"/>
          <w:b/>
          <w:bCs/>
          <w:noProof/>
          <w:lang w:val="en-US"/>
        </w:rPr>
      </w:pPr>
    </w:p>
    <w:p w14:paraId="6923D612" w14:textId="430681AD" w:rsidR="0043791B" w:rsidRPr="0043791B" w:rsidRDefault="00D16F9C" w:rsidP="0043791B">
      <w:pPr>
        <w:rPr>
          <w:rFonts w:ascii="Times New Roman" w:hAnsi="Times New Roman" w:cs="Times New Roman"/>
          <w:noProof/>
        </w:rPr>
      </w:pPr>
      <w:r w:rsidRPr="00EC06FF">
        <w:rPr>
          <w:rFonts w:ascii="Times New Roman" w:hAnsi="Times New Roman" w:cs="Times New Roman"/>
          <w:b/>
          <w:bCs/>
          <w:noProof/>
          <w:lang w:val="en-US"/>
        </w:rPr>
        <w:t>Figure 2.</w:t>
      </w:r>
      <w:r w:rsidRPr="00EC06FF">
        <w:rPr>
          <w:rFonts w:ascii="Times New Roman" w:hAnsi="Times New Roman" w:cs="Times New Roman"/>
          <w:noProof/>
          <w:lang w:val="en-US"/>
        </w:rPr>
        <w:t xml:space="preserve">  Stereo-microscope images of cross-sections of a </w:t>
      </w:r>
      <w:r w:rsidR="003A3BF4" w:rsidRPr="00EC06FF">
        <w:rPr>
          <w:rFonts w:ascii="Times New Roman" w:hAnsi="Times New Roman" w:cs="Times New Roman"/>
          <w:noProof/>
          <w:lang w:val="en-US"/>
        </w:rPr>
        <w:t>s</w:t>
      </w:r>
      <w:r w:rsidRPr="00EC06FF">
        <w:rPr>
          <w:rFonts w:ascii="Times New Roman" w:hAnsi="Times New Roman" w:cs="Times New Roman"/>
          <w:noProof/>
          <w:lang w:val="en-US"/>
        </w:rPr>
        <w:t xml:space="preserve">election of fine Lytag particles </w:t>
      </w:r>
      <w:bookmarkStart w:id="5" w:name="_Hlk144109801"/>
      <w:r w:rsidRPr="00EC06FF">
        <w:rPr>
          <w:rFonts w:ascii="Times New Roman" w:hAnsi="Times New Roman" w:cs="Times New Roman"/>
          <w:noProof/>
          <w:lang w:val="en-US"/>
        </w:rPr>
        <w:t>(note that apparent outer layers sometimes visible are artificial relics from the original images)</w:t>
      </w:r>
      <w:r w:rsidR="0043791B" w:rsidRPr="0043791B">
        <w:rPr>
          <w:rFonts w:ascii="Times New Roman" w:hAnsi="Times New Roman" w:cs="Times New Roman"/>
          <w:noProof/>
        </w:rPr>
        <w:t>; particle diameters range from roughly from 6 to 10 mm</w:t>
      </w:r>
    </w:p>
    <w:bookmarkEnd w:id="5"/>
    <w:p w14:paraId="74731C48" w14:textId="19A0AAE1" w:rsidR="003E2DED" w:rsidRPr="0026418E" w:rsidRDefault="00D1591A" w:rsidP="00FD00C5">
      <w:pPr>
        <w:pStyle w:val="Heading3"/>
      </w:pPr>
      <w:r>
        <w:lastRenderedPageBreak/>
        <w:t>3</w:t>
      </w:r>
      <w:r w:rsidRPr="0026418E">
        <w:t xml:space="preserve"> Physical</w:t>
      </w:r>
      <w:r w:rsidR="0026418E" w:rsidRPr="0026418E">
        <w:t xml:space="preserve"> characteristics of </w:t>
      </w:r>
      <w:proofErr w:type="spellStart"/>
      <w:r w:rsidR="0026418E" w:rsidRPr="0026418E">
        <w:t>Lytag</w:t>
      </w:r>
      <w:proofErr w:type="spellEnd"/>
    </w:p>
    <w:p w14:paraId="6FBEB354" w14:textId="18311146" w:rsidR="0026418E" w:rsidRPr="0026418E" w:rsidRDefault="00D1591A" w:rsidP="002B03AA">
      <w:pPr>
        <w:spacing w:after="120"/>
        <w:rPr>
          <w:rFonts w:ascii="Times New Roman" w:hAnsi="Times New Roman" w:cs="Times New Roman"/>
          <w:b/>
        </w:rPr>
      </w:pPr>
      <w:r>
        <w:rPr>
          <w:rFonts w:ascii="Times New Roman" w:hAnsi="Times New Roman" w:cs="Times New Roman"/>
          <w:b/>
        </w:rPr>
        <w:t>3</w:t>
      </w:r>
      <w:r w:rsidRPr="0026418E">
        <w:rPr>
          <w:rFonts w:ascii="Times New Roman" w:hAnsi="Times New Roman" w:cs="Times New Roman"/>
          <w:b/>
        </w:rPr>
        <w:t>.1 Sample</w:t>
      </w:r>
      <w:r w:rsidR="0026418E" w:rsidRPr="0026418E">
        <w:rPr>
          <w:rFonts w:ascii="Times New Roman" w:hAnsi="Times New Roman" w:cs="Times New Roman"/>
          <w:b/>
        </w:rPr>
        <w:t xml:space="preserve"> preparation</w:t>
      </w:r>
    </w:p>
    <w:p w14:paraId="4B01DCE3" w14:textId="3FC957B7" w:rsidR="00DC26EE" w:rsidRDefault="008A0413" w:rsidP="00DC26EE">
      <w:pPr>
        <w:rPr>
          <w:rFonts w:ascii="Times New Roman" w:hAnsi="Times New Roman" w:cs="Times New Roman"/>
        </w:rPr>
      </w:pPr>
      <w:proofErr w:type="spellStart"/>
      <w:r w:rsidRPr="0055212C">
        <w:rPr>
          <w:rFonts w:ascii="Times New Roman" w:hAnsi="Times New Roman" w:cs="Times New Roman"/>
        </w:rPr>
        <w:t>Lytag</w:t>
      </w:r>
      <w:proofErr w:type="spellEnd"/>
      <w:r w:rsidR="007B778D">
        <w:rPr>
          <w:rFonts w:ascii="Times New Roman" w:hAnsi="Times New Roman" w:cs="Times New Roman"/>
        </w:rPr>
        <w:t xml:space="preserve"> is </w:t>
      </w:r>
      <w:r w:rsidR="007F776E">
        <w:rPr>
          <w:rFonts w:ascii="Times New Roman" w:hAnsi="Times New Roman" w:cs="Times New Roman"/>
        </w:rPr>
        <w:t xml:space="preserve">usually </w:t>
      </w:r>
      <w:r w:rsidR="00F4381D">
        <w:rPr>
          <w:rFonts w:ascii="Times New Roman" w:hAnsi="Times New Roman" w:cs="Times New Roman"/>
        </w:rPr>
        <w:t>supplied</w:t>
      </w:r>
      <w:r w:rsidR="007B778D">
        <w:rPr>
          <w:rFonts w:ascii="Times New Roman" w:hAnsi="Times New Roman" w:cs="Times New Roman"/>
        </w:rPr>
        <w:t xml:space="preserve"> </w:t>
      </w:r>
      <w:r w:rsidR="00867AFC">
        <w:rPr>
          <w:rFonts w:ascii="Times New Roman" w:hAnsi="Times New Roman" w:cs="Times New Roman"/>
        </w:rPr>
        <w:t xml:space="preserve">in </w:t>
      </w:r>
      <w:r w:rsidR="007F776E">
        <w:rPr>
          <w:rFonts w:ascii="Times New Roman" w:hAnsi="Times New Roman" w:cs="Times New Roman"/>
        </w:rPr>
        <w:t xml:space="preserve">two </w:t>
      </w:r>
      <w:r w:rsidR="00867AFC">
        <w:rPr>
          <w:rFonts w:ascii="Times New Roman" w:hAnsi="Times New Roman" w:cs="Times New Roman"/>
        </w:rPr>
        <w:t xml:space="preserve">size ranges </w:t>
      </w:r>
      <w:r w:rsidR="007F776E">
        <w:rPr>
          <w:rFonts w:ascii="Times New Roman" w:hAnsi="Times New Roman" w:cs="Times New Roman"/>
        </w:rPr>
        <w:t>of 4 mm to 8 mm and 4 mm to 14 mm</w:t>
      </w:r>
      <w:r w:rsidR="008E7307">
        <w:rPr>
          <w:rFonts w:ascii="Times New Roman" w:hAnsi="Times New Roman" w:cs="Times New Roman"/>
        </w:rPr>
        <w:t xml:space="preserve"> (</w:t>
      </w:r>
      <w:r w:rsidR="008E7307" w:rsidRPr="0055212C">
        <w:rPr>
          <w:rFonts w:ascii="Times New Roman" w:hAnsi="Times New Roman" w:cs="Times New Roman"/>
        </w:rPr>
        <w:t>in 1</w:t>
      </w:r>
      <w:r w:rsidR="00973515">
        <w:rPr>
          <w:rFonts w:ascii="Times New Roman" w:hAnsi="Times New Roman" w:cs="Times New Roman"/>
        </w:rPr>
        <w:t>2.</w:t>
      </w:r>
      <w:r w:rsidR="008E7307" w:rsidRPr="0055212C">
        <w:rPr>
          <w:rFonts w:ascii="Times New Roman" w:hAnsi="Times New Roman" w:cs="Times New Roman"/>
        </w:rPr>
        <w:t>5-kg bags</w:t>
      </w:r>
      <w:r w:rsidR="008E7307">
        <w:rPr>
          <w:rFonts w:ascii="Times New Roman" w:hAnsi="Times New Roman" w:cs="Times New Roman"/>
        </w:rPr>
        <w:t>)</w:t>
      </w:r>
      <w:r w:rsidR="007F776E">
        <w:rPr>
          <w:rFonts w:ascii="Times New Roman" w:hAnsi="Times New Roman" w:cs="Times New Roman"/>
        </w:rPr>
        <w:t>.</w:t>
      </w:r>
      <w:r w:rsidR="00086187">
        <w:rPr>
          <w:rFonts w:ascii="Times New Roman" w:hAnsi="Times New Roman" w:cs="Times New Roman"/>
        </w:rPr>
        <w:t xml:space="preserve"> </w:t>
      </w:r>
      <w:r w:rsidR="00DB155D">
        <w:rPr>
          <w:rFonts w:ascii="Times New Roman" w:hAnsi="Times New Roman" w:cs="Times New Roman"/>
        </w:rPr>
        <w:t xml:space="preserve"> </w:t>
      </w:r>
      <w:r w:rsidR="00086187">
        <w:rPr>
          <w:rFonts w:ascii="Times New Roman" w:hAnsi="Times New Roman" w:cs="Times New Roman"/>
        </w:rPr>
        <w:t xml:space="preserve">In this study, </w:t>
      </w:r>
      <w:r w:rsidR="00E3146B">
        <w:rPr>
          <w:rFonts w:ascii="Times New Roman" w:hAnsi="Times New Roman" w:cs="Times New Roman"/>
        </w:rPr>
        <w:t>the</w:t>
      </w:r>
      <w:r w:rsidR="00B95C41">
        <w:rPr>
          <w:rFonts w:ascii="Times New Roman" w:hAnsi="Times New Roman" w:cs="Times New Roman"/>
        </w:rPr>
        <w:t xml:space="preserve"> </w:t>
      </w:r>
      <w:r w:rsidR="008E7307">
        <w:rPr>
          <w:rFonts w:ascii="Times New Roman" w:hAnsi="Times New Roman" w:cs="Times New Roman"/>
        </w:rPr>
        <w:t>full</w:t>
      </w:r>
      <w:r w:rsidR="00B95C41">
        <w:rPr>
          <w:rFonts w:ascii="Times New Roman" w:hAnsi="Times New Roman" w:cs="Times New Roman"/>
        </w:rPr>
        <w:t xml:space="preserve"> range of particle</w:t>
      </w:r>
      <w:r w:rsidR="008E7307">
        <w:rPr>
          <w:rFonts w:ascii="Times New Roman" w:hAnsi="Times New Roman" w:cs="Times New Roman"/>
        </w:rPr>
        <w:t xml:space="preserve"> </w:t>
      </w:r>
      <w:r w:rsidR="00B95C41">
        <w:rPr>
          <w:rFonts w:ascii="Times New Roman" w:hAnsi="Times New Roman" w:cs="Times New Roman"/>
        </w:rPr>
        <w:t>s</w:t>
      </w:r>
      <w:r w:rsidR="008E7307">
        <w:rPr>
          <w:rFonts w:ascii="Times New Roman" w:hAnsi="Times New Roman" w:cs="Times New Roman"/>
        </w:rPr>
        <w:t>izes</w:t>
      </w:r>
      <w:r w:rsidR="00B95C41">
        <w:rPr>
          <w:rFonts w:ascii="Times New Roman" w:hAnsi="Times New Roman" w:cs="Times New Roman"/>
        </w:rPr>
        <w:t xml:space="preserve"> </w:t>
      </w:r>
      <w:r w:rsidR="00086187">
        <w:rPr>
          <w:rFonts w:ascii="Times New Roman" w:hAnsi="Times New Roman" w:cs="Times New Roman"/>
        </w:rPr>
        <w:t>(</w:t>
      </w:r>
      <w:r w:rsidR="00B95C41">
        <w:rPr>
          <w:rFonts w:ascii="Times New Roman" w:hAnsi="Times New Roman" w:cs="Times New Roman"/>
        </w:rPr>
        <w:t>4 mm to 14 mm</w:t>
      </w:r>
      <w:r w:rsidR="00086187">
        <w:rPr>
          <w:rFonts w:ascii="Times New Roman" w:hAnsi="Times New Roman" w:cs="Times New Roman"/>
        </w:rPr>
        <w:t>)</w:t>
      </w:r>
      <w:r w:rsidR="00B95C41">
        <w:rPr>
          <w:rFonts w:ascii="Times New Roman" w:hAnsi="Times New Roman" w:cs="Times New Roman"/>
        </w:rPr>
        <w:t xml:space="preserve"> was</w:t>
      </w:r>
      <w:r w:rsidRPr="0055212C">
        <w:rPr>
          <w:rFonts w:ascii="Times New Roman" w:hAnsi="Times New Roman" w:cs="Times New Roman"/>
        </w:rPr>
        <w:t xml:space="preserve"> used</w:t>
      </w:r>
      <w:r w:rsidR="001F73E4">
        <w:rPr>
          <w:rFonts w:ascii="Times New Roman" w:hAnsi="Times New Roman" w:cs="Times New Roman"/>
        </w:rPr>
        <w:t xml:space="preserve"> to </w:t>
      </w:r>
      <w:r w:rsidR="008E7307">
        <w:rPr>
          <w:rFonts w:ascii="Times New Roman" w:hAnsi="Times New Roman" w:cs="Times New Roman"/>
        </w:rPr>
        <w:t xml:space="preserve">investigate </w:t>
      </w:r>
      <w:r w:rsidR="009141DB">
        <w:rPr>
          <w:rFonts w:ascii="Times New Roman" w:hAnsi="Times New Roman" w:cs="Times New Roman"/>
        </w:rPr>
        <w:t>change</w:t>
      </w:r>
      <w:r w:rsidR="008E7307">
        <w:rPr>
          <w:rFonts w:ascii="Times New Roman" w:hAnsi="Times New Roman" w:cs="Times New Roman"/>
        </w:rPr>
        <w:t>s</w:t>
      </w:r>
      <w:r w:rsidR="009141DB">
        <w:rPr>
          <w:rFonts w:ascii="Times New Roman" w:hAnsi="Times New Roman" w:cs="Times New Roman"/>
        </w:rPr>
        <w:t xml:space="preserve"> in the physical characteristics of </w:t>
      </w:r>
      <w:proofErr w:type="spellStart"/>
      <w:r w:rsidR="009141DB">
        <w:rPr>
          <w:rFonts w:ascii="Times New Roman" w:hAnsi="Times New Roman" w:cs="Times New Roman"/>
        </w:rPr>
        <w:t>Lytag</w:t>
      </w:r>
      <w:proofErr w:type="spellEnd"/>
      <w:r w:rsidR="009141DB">
        <w:rPr>
          <w:rFonts w:ascii="Times New Roman" w:hAnsi="Times New Roman" w:cs="Times New Roman"/>
        </w:rPr>
        <w:t xml:space="preserve"> with particle diameter</w:t>
      </w:r>
      <w:r w:rsidR="00DC26EE">
        <w:rPr>
          <w:rFonts w:ascii="Times New Roman" w:hAnsi="Times New Roman" w:cs="Times New Roman"/>
        </w:rPr>
        <w:t xml:space="preserve"> (and degree of grinding)</w:t>
      </w:r>
      <w:r w:rsidR="00B95C41">
        <w:rPr>
          <w:rFonts w:ascii="Times New Roman" w:hAnsi="Times New Roman" w:cs="Times New Roman"/>
        </w:rPr>
        <w:t>.</w:t>
      </w:r>
      <w:r w:rsidR="007B778D">
        <w:t xml:space="preserve"> </w:t>
      </w:r>
      <w:r w:rsidR="008E7307">
        <w:t xml:space="preserve"> Initially,</w:t>
      </w:r>
      <w:r w:rsidR="001F73E4">
        <w:rPr>
          <w:rFonts w:ascii="Times New Roman" w:hAnsi="Times New Roman" w:cs="Times New Roman"/>
        </w:rPr>
        <w:t xml:space="preserve"> the </w:t>
      </w:r>
      <w:proofErr w:type="spellStart"/>
      <w:r w:rsidR="008E7307">
        <w:rPr>
          <w:rFonts w:ascii="Times New Roman" w:hAnsi="Times New Roman" w:cs="Times New Roman"/>
        </w:rPr>
        <w:t>Lytag</w:t>
      </w:r>
      <w:proofErr w:type="spellEnd"/>
      <w:r w:rsidR="008E7307">
        <w:rPr>
          <w:rFonts w:ascii="Times New Roman" w:hAnsi="Times New Roman" w:cs="Times New Roman"/>
        </w:rPr>
        <w:t xml:space="preserve">, as supplied, </w:t>
      </w:r>
      <w:r w:rsidR="001F73E4">
        <w:rPr>
          <w:rFonts w:ascii="Times New Roman" w:hAnsi="Times New Roman" w:cs="Times New Roman"/>
        </w:rPr>
        <w:t xml:space="preserve">was </w:t>
      </w:r>
      <w:r w:rsidR="001F73E4" w:rsidRPr="0055212C">
        <w:rPr>
          <w:rFonts w:ascii="Times New Roman" w:hAnsi="Times New Roman" w:cs="Times New Roman"/>
        </w:rPr>
        <w:t xml:space="preserve">washed to remove dust, irregular particles were </w:t>
      </w:r>
      <w:r w:rsidR="008E7307">
        <w:rPr>
          <w:rFonts w:ascii="Times New Roman" w:hAnsi="Times New Roman" w:cs="Times New Roman"/>
        </w:rPr>
        <w:t>taken out</w:t>
      </w:r>
      <w:r w:rsidR="001F73E4" w:rsidRPr="0055212C">
        <w:rPr>
          <w:rFonts w:ascii="Times New Roman" w:hAnsi="Times New Roman" w:cs="Times New Roman"/>
        </w:rPr>
        <w:t xml:space="preserve"> and it was dried at 105°C for 24 h</w:t>
      </w:r>
      <w:r w:rsidR="008E7307">
        <w:rPr>
          <w:rFonts w:ascii="Times New Roman" w:hAnsi="Times New Roman" w:cs="Times New Roman"/>
        </w:rPr>
        <w:t>ou</w:t>
      </w:r>
      <w:r w:rsidR="001F73E4" w:rsidRPr="0055212C">
        <w:rPr>
          <w:rFonts w:ascii="Times New Roman" w:hAnsi="Times New Roman" w:cs="Times New Roman"/>
        </w:rPr>
        <w:t>r</w:t>
      </w:r>
      <w:r w:rsidR="008E7307">
        <w:rPr>
          <w:rFonts w:ascii="Times New Roman" w:hAnsi="Times New Roman" w:cs="Times New Roman"/>
        </w:rPr>
        <w:t>s</w:t>
      </w:r>
      <w:r w:rsidR="00E351C9">
        <w:rPr>
          <w:rFonts w:ascii="Times New Roman" w:hAnsi="Times New Roman" w:cs="Times New Roman"/>
        </w:rPr>
        <w:t xml:space="preserve"> to </w:t>
      </w:r>
      <w:r w:rsidR="008E7307">
        <w:rPr>
          <w:rFonts w:ascii="Times New Roman" w:hAnsi="Times New Roman" w:cs="Times New Roman"/>
        </w:rPr>
        <w:t xml:space="preserve">provide a dry mixture of </w:t>
      </w:r>
      <w:r w:rsidR="00FD503D">
        <w:rPr>
          <w:rFonts w:ascii="Times New Roman" w:hAnsi="Times New Roman" w:cs="Times New Roman"/>
        </w:rPr>
        <w:t xml:space="preserve">reasonably </w:t>
      </w:r>
      <w:r w:rsidR="008E7307">
        <w:rPr>
          <w:rFonts w:ascii="Times New Roman" w:hAnsi="Times New Roman" w:cs="Times New Roman"/>
        </w:rPr>
        <w:t>uniform particle shapes</w:t>
      </w:r>
      <w:r w:rsidR="009141DB">
        <w:rPr>
          <w:rFonts w:ascii="Times New Roman" w:hAnsi="Times New Roman" w:cs="Times New Roman"/>
        </w:rPr>
        <w:t>.</w:t>
      </w:r>
    </w:p>
    <w:p w14:paraId="7F936C2B" w14:textId="3F416CF8" w:rsidR="009141DB" w:rsidRDefault="0026418E" w:rsidP="00BC6F60">
      <w:pPr>
        <w:rPr>
          <w:rFonts w:ascii="Times New Roman" w:hAnsi="Times New Roman" w:cs="Times New Roman"/>
        </w:rPr>
      </w:pPr>
      <w:r>
        <w:rPr>
          <w:rFonts w:ascii="Times New Roman" w:hAnsi="Times New Roman" w:cs="Times New Roman"/>
        </w:rPr>
        <w:t xml:space="preserve">The batch was then </w:t>
      </w:r>
      <w:r w:rsidRPr="0055212C">
        <w:rPr>
          <w:rFonts w:ascii="Times New Roman" w:hAnsi="Times New Roman" w:cs="Times New Roman"/>
        </w:rPr>
        <w:t xml:space="preserve">divided into two groups </w:t>
      </w:r>
      <w:r w:rsidR="00FC5AB9" w:rsidRPr="0055212C">
        <w:rPr>
          <w:rFonts w:ascii="Times New Roman" w:hAnsi="Times New Roman" w:cs="Times New Roman"/>
        </w:rPr>
        <w:t xml:space="preserve">in this </w:t>
      </w:r>
      <w:r w:rsidR="00FC5AB9">
        <w:rPr>
          <w:rFonts w:ascii="Times New Roman" w:hAnsi="Times New Roman" w:cs="Times New Roman"/>
        </w:rPr>
        <w:t>testing programme</w:t>
      </w:r>
      <w:r w:rsidR="00FC5AB9" w:rsidRPr="0055212C">
        <w:rPr>
          <w:rFonts w:ascii="Times New Roman" w:hAnsi="Times New Roman" w:cs="Times New Roman"/>
        </w:rPr>
        <w:t xml:space="preserve"> </w:t>
      </w:r>
      <w:r w:rsidRPr="0055212C">
        <w:rPr>
          <w:rFonts w:ascii="Times New Roman" w:hAnsi="Times New Roman" w:cs="Times New Roman"/>
        </w:rPr>
        <w:t xml:space="preserve">using </w:t>
      </w:r>
      <w:r>
        <w:rPr>
          <w:rFonts w:ascii="Times New Roman" w:hAnsi="Times New Roman" w:cs="Times New Roman"/>
        </w:rPr>
        <w:t xml:space="preserve">a </w:t>
      </w:r>
      <w:r w:rsidRPr="001F2D61">
        <w:rPr>
          <w:rFonts w:ascii="Times New Roman" w:hAnsi="Times New Roman" w:cs="Times New Roman"/>
        </w:rPr>
        <w:t>9</w:t>
      </w:r>
      <w:r w:rsidR="001F2D61" w:rsidRPr="001F2D61">
        <w:rPr>
          <w:rFonts w:ascii="Times New Roman" w:hAnsi="Times New Roman" w:cs="Times New Roman"/>
        </w:rPr>
        <w:t>.5</w:t>
      </w:r>
      <w:r w:rsidRPr="001F2D61">
        <w:rPr>
          <w:rFonts w:ascii="Times New Roman" w:hAnsi="Times New Roman" w:cs="Times New Roman"/>
        </w:rPr>
        <w:t>-mm</w:t>
      </w:r>
      <w:r w:rsidRPr="0055212C">
        <w:rPr>
          <w:rFonts w:ascii="Times New Roman" w:hAnsi="Times New Roman" w:cs="Times New Roman"/>
        </w:rPr>
        <w:t xml:space="preserve"> </w:t>
      </w:r>
      <w:r w:rsidR="00B51EB6">
        <w:rPr>
          <w:rFonts w:ascii="Times New Roman" w:hAnsi="Times New Roman" w:cs="Times New Roman"/>
        </w:rPr>
        <w:t>aperture</w:t>
      </w:r>
      <w:r w:rsidRPr="0055212C">
        <w:rPr>
          <w:rFonts w:ascii="Times New Roman" w:hAnsi="Times New Roman" w:cs="Times New Roman"/>
        </w:rPr>
        <w:t xml:space="preserve"> sieve</w:t>
      </w:r>
      <w:r>
        <w:rPr>
          <w:rFonts w:ascii="Times New Roman" w:hAnsi="Times New Roman" w:cs="Times New Roman"/>
        </w:rPr>
        <w:t xml:space="preserve">, </w:t>
      </w:r>
      <w:r w:rsidRPr="0055212C">
        <w:rPr>
          <w:rFonts w:ascii="Times New Roman" w:hAnsi="Times New Roman" w:cs="Times New Roman"/>
        </w:rPr>
        <w:t xml:space="preserve">designated as </w:t>
      </w:r>
      <w:r w:rsidR="00295C3B">
        <w:rPr>
          <w:rFonts w:ascii="Times New Roman" w:hAnsi="Times New Roman" w:cs="Times New Roman"/>
        </w:rPr>
        <w:t>‘</w:t>
      </w:r>
      <w:r w:rsidRPr="0055212C">
        <w:rPr>
          <w:rFonts w:ascii="Times New Roman" w:hAnsi="Times New Roman" w:cs="Times New Roman"/>
        </w:rPr>
        <w:t>fine</w:t>
      </w:r>
      <w:r w:rsidR="00295C3B">
        <w:rPr>
          <w:rFonts w:ascii="Times New Roman" w:hAnsi="Times New Roman" w:cs="Times New Roman"/>
        </w:rPr>
        <w:t>’</w:t>
      </w:r>
      <w:r w:rsidRPr="0055212C">
        <w:rPr>
          <w:rFonts w:ascii="Times New Roman" w:hAnsi="Times New Roman" w:cs="Times New Roman"/>
        </w:rPr>
        <w:t xml:space="preserve"> </w:t>
      </w:r>
      <w:r>
        <w:rPr>
          <w:rFonts w:ascii="Times New Roman" w:hAnsi="Times New Roman" w:cs="Times New Roman"/>
        </w:rPr>
        <w:t>(</w:t>
      </w:r>
      <w:r w:rsidRPr="007D391C">
        <w:rPr>
          <w:rFonts w:ascii="Times New Roman" w:hAnsi="Times New Roman" w:cs="Times New Roman"/>
        </w:rPr>
        <w:t xml:space="preserve">4 mm to </w:t>
      </w:r>
      <w:r w:rsidR="00B51EB6" w:rsidRPr="007D391C">
        <w:rPr>
          <w:rFonts w:ascii="Times New Roman" w:hAnsi="Times New Roman" w:cs="Times New Roman"/>
        </w:rPr>
        <w:t>9</w:t>
      </w:r>
      <w:r w:rsidR="001F2D61">
        <w:rPr>
          <w:rFonts w:ascii="Times New Roman" w:hAnsi="Times New Roman" w:cs="Times New Roman"/>
        </w:rPr>
        <w:t>.5</w:t>
      </w:r>
      <w:r w:rsidRPr="007D391C">
        <w:rPr>
          <w:rFonts w:ascii="Times New Roman" w:hAnsi="Times New Roman" w:cs="Times New Roman"/>
        </w:rPr>
        <w:t xml:space="preserve"> mm</w:t>
      </w:r>
      <w:r>
        <w:rPr>
          <w:rFonts w:ascii="Times New Roman" w:hAnsi="Times New Roman" w:cs="Times New Roman"/>
        </w:rPr>
        <w:t xml:space="preserve">) </w:t>
      </w:r>
      <w:r w:rsidRPr="0055212C">
        <w:rPr>
          <w:rFonts w:ascii="Times New Roman" w:hAnsi="Times New Roman" w:cs="Times New Roman"/>
        </w:rPr>
        <w:t xml:space="preserve">and </w:t>
      </w:r>
      <w:r w:rsidR="00295C3B">
        <w:rPr>
          <w:rFonts w:ascii="Times New Roman" w:hAnsi="Times New Roman" w:cs="Times New Roman"/>
        </w:rPr>
        <w:t>‘</w:t>
      </w:r>
      <w:r w:rsidRPr="0055212C">
        <w:rPr>
          <w:rFonts w:ascii="Times New Roman" w:hAnsi="Times New Roman" w:cs="Times New Roman"/>
        </w:rPr>
        <w:t>coarse</w:t>
      </w:r>
      <w:r w:rsidR="00295C3B">
        <w:rPr>
          <w:rFonts w:ascii="Times New Roman" w:hAnsi="Times New Roman" w:cs="Times New Roman"/>
        </w:rPr>
        <w:t>’</w:t>
      </w:r>
      <w:r>
        <w:rPr>
          <w:rFonts w:ascii="Times New Roman" w:hAnsi="Times New Roman" w:cs="Times New Roman"/>
        </w:rPr>
        <w:t xml:space="preserve"> </w:t>
      </w:r>
      <w:r w:rsidR="001B4795" w:rsidRPr="00BA70C2">
        <w:rPr>
          <w:rFonts w:ascii="Times New Roman" w:hAnsi="Times New Roman" w:cs="Times New Roman"/>
        </w:rPr>
        <w:t>(</w:t>
      </w:r>
      <w:r w:rsidR="00D1591A" w:rsidRPr="00BA70C2">
        <w:rPr>
          <w:rFonts w:ascii="Times New Roman" w:hAnsi="Times New Roman" w:cs="Times New Roman"/>
        </w:rPr>
        <w:t>&gt; 9</w:t>
      </w:r>
      <w:r w:rsidR="001F2D61">
        <w:rPr>
          <w:rFonts w:ascii="Times New Roman" w:hAnsi="Times New Roman" w:cs="Times New Roman"/>
        </w:rPr>
        <w:t>.5</w:t>
      </w:r>
      <w:r w:rsidR="00B51EB6" w:rsidRPr="00BA70C2">
        <w:rPr>
          <w:rFonts w:ascii="Times New Roman" w:hAnsi="Times New Roman" w:cs="Times New Roman"/>
        </w:rPr>
        <w:t xml:space="preserve"> mm</w:t>
      </w:r>
      <w:r w:rsidR="0042290F">
        <w:rPr>
          <w:rFonts w:ascii="Times New Roman" w:hAnsi="Times New Roman" w:cs="Times New Roman"/>
        </w:rPr>
        <w:t xml:space="preserve"> </w:t>
      </w:r>
      <w:r w:rsidR="00B51EB6" w:rsidRPr="007D391C">
        <w:rPr>
          <w:rFonts w:ascii="Times New Roman" w:hAnsi="Times New Roman" w:cs="Times New Roman"/>
        </w:rPr>
        <w:t>to 1</w:t>
      </w:r>
      <w:r w:rsidR="00CD610C">
        <w:rPr>
          <w:rFonts w:ascii="Times New Roman" w:hAnsi="Times New Roman" w:cs="Times New Roman"/>
        </w:rPr>
        <w:t>3.2</w:t>
      </w:r>
      <w:r w:rsidR="00B51EB6" w:rsidRPr="007D391C">
        <w:rPr>
          <w:rFonts w:ascii="Times New Roman" w:hAnsi="Times New Roman" w:cs="Times New Roman"/>
        </w:rPr>
        <w:t xml:space="preserve"> mm</w:t>
      </w:r>
      <w:r w:rsidR="00B51EB6">
        <w:rPr>
          <w:rFonts w:ascii="Times New Roman" w:hAnsi="Times New Roman" w:cs="Times New Roman"/>
        </w:rPr>
        <w:t>)</w:t>
      </w:r>
      <w:r w:rsidRPr="0055212C">
        <w:rPr>
          <w:rFonts w:ascii="Times New Roman" w:hAnsi="Times New Roman" w:cs="Times New Roman"/>
        </w:rPr>
        <w:t xml:space="preserve"> </w:t>
      </w:r>
      <w:proofErr w:type="spellStart"/>
      <w:r w:rsidRPr="0055212C">
        <w:rPr>
          <w:rFonts w:ascii="Times New Roman" w:hAnsi="Times New Roman" w:cs="Times New Roman"/>
        </w:rPr>
        <w:t>Lytag</w:t>
      </w:r>
      <w:proofErr w:type="spellEnd"/>
      <w:r w:rsidR="00B93132">
        <w:rPr>
          <w:rFonts w:ascii="Times New Roman" w:hAnsi="Times New Roman" w:cs="Times New Roman"/>
        </w:rPr>
        <w:t xml:space="preserve">. </w:t>
      </w:r>
      <w:r w:rsidR="00C937EE">
        <w:rPr>
          <w:rFonts w:ascii="Times New Roman" w:hAnsi="Times New Roman" w:cs="Times New Roman"/>
        </w:rPr>
        <w:t xml:space="preserve"> </w:t>
      </w:r>
      <w:r w:rsidR="00B93132">
        <w:rPr>
          <w:rFonts w:ascii="Times New Roman" w:hAnsi="Times New Roman" w:cs="Times New Roman"/>
        </w:rPr>
        <w:t>N</w:t>
      </w:r>
      <w:r w:rsidR="00C937EE">
        <w:rPr>
          <w:rFonts w:ascii="Times New Roman" w:hAnsi="Times New Roman" w:cs="Times New Roman"/>
        </w:rPr>
        <w:t xml:space="preserve">ote that </w:t>
      </w:r>
      <w:r w:rsidR="00B93132">
        <w:rPr>
          <w:rFonts w:ascii="Times New Roman" w:hAnsi="Times New Roman" w:cs="Times New Roman"/>
        </w:rPr>
        <w:t xml:space="preserve">some </w:t>
      </w:r>
      <w:r w:rsidR="00C937EE">
        <w:rPr>
          <w:rFonts w:ascii="Times New Roman" w:hAnsi="Times New Roman" w:cs="Times New Roman"/>
        </w:rPr>
        <w:t>smaller sized particle</w:t>
      </w:r>
      <w:r w:rsidR="00B93132">
        <w:rPr>
          <w:rFonts w:ascii="Times New Roman" w:hAnsi="Times New Roman" w:cs="Times New Roman"/>
        </w:rPr>
        <w:t>s were</w:t>
      </w:r>
      <w:r w:rsidR="00C937EE">
        <w:rPr>
          <w:rFonts w:ascii="Times New Roman" w:hAnsi="Times New Roman" w:cs="Times New Roman"/>
        </w:rPr>
        <w:t xml:space="preserve"> present as well</w:t>
      </w:r>
      <w:r w:rsidR="00B93132">
        <w:rPr>
          <w:rFonts w:ascii="Times New Roman" w:hAnsi="Times New Roman" w:cs="Times New Roman"/>
        </w:rPr>
        <w:t xml:space="preserve"> (c</w:t>
      </w:r>
      <w:r w:rsidR="00B93132" w:rsidRPr="00627EF8">
        <w:rPr>
          <w:rFonts w:ascii="Times New Roman" w:hAnsi="Times New Roman" w:cs="Times New Roman"/>
        </w:rPr>
        <w:t>rushed fragments of the larger particles</w:t>
      </w:r>
      <w:r w:rsidR="00B93132">
        <w:rPr>
          <w:rFonts w:ascii="Times New Roman" w:hAnsi="Times New Roman" w:cs="Times New Roman"/>
        </w:rPr>
        <w:t>)</w:t>
      </w:r>
      <w:r w:rsidR="00627EF8">
        <w:rPr>
          <w:rFonts w:ascii="Times New Roman" w:hAnsi="Times New Roman" w:cs="Times New Roman"/>
        </w:rPr>
        <w:t xml:space="preserve">, </w:t>
      </w:r>
      <w:r w:rsidR="00C937EE">
        <w:rPr>
          <w:rFonts w:ascii="Times New Roman" w:hAnsi="Times New Roman" w:cs="Times New Roman"/>
        </w:rPr>
        <w:t xml:space="preserve">down to </w:t>
      </w:r>
      <w:r w:rsidR="00C937EE" w:rsidRPr="00627EF8">
        <w:rPr>
          <w:rFonts w:ascii="Times New Roman" w:hAnsi="Times New Roman" w:cs="Times New Roman"/>
        </w:rPr>
        <w:t xml:space="preserve">roughly about </w:t>
      </w:r>
      <w:r w:rsidR="003A4D08" w:rsidRPr="001C5D2E">
        <w:rPr>
          <w:rFonts w:ascii="Times New Roman" w:hAnsi="Times New Roman" w:cs="Times New Roman"/>
        </w:rPr>
        <w:t>1</w:t>
      </w:r>
      <w:r w:rsidR="00C937EE" w:rsidRPr="001C5D2E">
        <w:rPr>
          <w:rFonts w:ascii="Times New Roman" w:hAnsi="Times New Roman" w:cs="Times New Roman"/>
        </w:rPr>
        <w:t xml:space="preserve"> mm</w:t>
      </w:r>
      <w:r w:rsidR="00C937EE" w:rsidRPr="00627EF8">
        <w:rPr>
          <w:rFonts w:ascii="Times New Roman" w:hAnsi="Times New Roman" w:cs="Times New Roman"/>
        </w:rPr>
        <w:t xml:space="preserve"> diameter</w:t>
      </w:r>
      <w:r w:rsidR="00B93132">
        <w:rPr>
          <w:rFonts w:ascii="Times New Roman" w:hAnsi="Times New Roman" w:cs="Times New Roman"/>
        </w:rPr>
        <w:t>, which were removed</w:t>
      </w:r>
      <w:r w:rsidR="00F956F3" w:rsidRPr="00627EF8">
        <w:rPr>
          <w:rFonts w:ascii="Times New Roman" w:hAnsi="Times New Roman" w:cs="Times New Roman"/>
        </w:rPr>
        <w:t>.</w:t>
      </w:r>
      <w:r w:rsidRPr="00627EF8">
        <w:rPr>
          <w:rFonts w:ascii="Times New Roman" w:hAnsi="Times New Roman" w:cs="Times New Roman"/>
        </w:rPr>
        <w:t xml:space="preserve"> </w:t>
      </w:r>
      <w:r w:rsidR="00B51EB6" w:rsidRPr="00627EF8">
        <w:rPr>
          <w:rFonts w:ascii="Times New Roman" w:hAnsi="Times New Roman" w:cs="Times New Roman"/>
        </w:rPr>
        <w:t xml:space="preserve"> </w:t>
      </w:r>
      <w:r w:rsidRPr="00627EF8">
        <w:rPr>
          <w:rFonts w:ascii="Times New Roman" w:hAnsi="Times New Roman" w:cs="Times New Roman"/>
        </w:rPr>
        <w:t>T</w:t>
      </w:r>
      <w:r>
        <w:rPr>
          <w:rFonts w:ascii="Times New Roman" w:hAnsi="Times New Roman" w:cs="Times New Roman"/>
        </w:rPr>
        <w:t>he</w:t>
      </w:r>
      <w:r w:rsidR="00B93132">
        <w:rPr>
          <w:rFonts w:ascii="Times New Roman" w:hAnsi="Times New Roman" w:cs="Times New Roman"/>
        </w:rPr>
        <w:t xml:space="preserve"> fine and coarse </w:t>
      </w:r>
      <w:r>
        <w:rPr>
          <w:rFonts w:ascii="Times New Roman" w:hAnsi="Times New Roman" w:cs="Times New Roman"/>
        </w:rPr>
        <w:t xml:space="preserve">groups were </w:t>
      </w:r>
      <w:r w:rsidR="00B51EB6">
        <w:rPr>
          <w:rFonts w:ascii="Times New Roman" w:hAnsi="Times New Roman" w:cs="Times New Roman"/>
        </w:rPr>
        <w:t>assessed</w:t>
      </w:r>
      <w:r>
        <w:rPr>
          <w:rFonts w:ascii="Times New Roman" w:hAnsi="Times New Roman" w:cs="Times New Roman"/>
        </w:rPr>
        <w:t xml:space="preserve"> </w:t>
      </w:r>
      <w:r w:rsidR="00B51EB6">
        <w:rPr>
          <w:rFonts w:ascii="Times New Roman" w:hAnsi="Times New Roman" w:cs="Times New Roman"/>
        </w:rPr>
        <w:t>independently when quantifying</w:t>
      </w:r>
      <w:r>
        <w:rPr>
          <w:rFonts w:ascii="Times New Roman" w:hAnsi="Times New Roman" w:cs="Times New Roman"/>
        </w:rPr>
        <w:t xml:space="preserve"> water absorption and density.</w:t>
      </w:r>
    </w:p>
    <w:p w14:paraId="3AEC852A" w14:textId="64E73613" w:rsidR="00BC6F60" w:rsidRPr="00BC6F60" w:rsidRDefault="00D1591A" w:rsidP="00383855">
      <w:pPr>
        <w:pStyle w:val="Heading4"/>
      </w:pPr>
      <w:r>
        <w:t xml:space="preserve">3.2 </w:t>
      </w:r>
      <w:proofErr w:type="spellStart"/>
      <w:r>
        <w:t>Lytag</w:t>
      </w:r>
      <w:proofErr w:type="spellEnd"/>
      <w:r w:rsidR="00BC6F60" w:rsidRPr="008F13CE">
        <w:t xml:space="preserve"> particle size </w:t>
      </w:r>
      <w:r w:rsidR="00DC26EE">
        <w:t xml:space="preserve">distribution </w:t>
      </w:r>
      <w:r w:rsidR="00BC6F60" w:rsidRPr="008F13CE">
        <w:t>and shape</w:t>
      </w:r>
    </w:p>
    <w:p w14:paraId="58ADF454" w14:textId="24A0E714" w:rsidR="00D63B45" w:rsidRDefault="00F54A34" w:rsidP="002676CA">
      <w:pPr>
        <w:rPr>
          <w:rFonts w:ascii="Times New Roman" w:hAnsi="Times New Roman" w:cs="Times New Roman"/>
        </w:rPr>
      </w:pPr>
      <w:r w:rsidRPr="00F54A34">
        <w:rPr>
          <w:rFonts w:ascii="Times New Roman" w:hAnsi="Times New Roman" w:cs="Times New Roman"/>
          <w:noProof/>
        </w:rPr>
        <w:drawing>
          <wp:anchor distT="0" distB="0" distL="114300" distR="114300" simplePos="0" relativeHeight="251664384" behindDoc="1" locked="0" layoutInCell="1" allowOverlap="1" wp14:anchorId="35AA8B46" wp14:editId="665ECA04">
            <wp:simplePos x="0" y="0"/>
            <wp:positionH relativeFrom="margin">
              <wp:posOffset>1199515</wp:posOffset>
            </wp:positionH>
            <wp:positionV relativeFrom="paragraph">
              <wp:posOffset>1754505</wp:posOffset>
            </wp:positionV>
            <wp:extent cx="3527425" cy="2372995"/>
            <wp:effectExtent l="0" t="0" r="0" b="8255"/>
            <wp:wrapTight wrapText="bothSides">
              <wp:wrapPolygon edited="0">
                <wp:start x="0" y="0"/>
                <wp:lineTo x="0" y="21502"/>
                <wp:lineTo x="21464" y="21502"/>
                <wp:lineTo x="21464" y="0"/>
                <wp:lineTo x="0" y="0"/>
              </wp:wrapPolygon>
            </wp:wrapTight>
            <wp:docPr id="8261236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7425" cy="2372995"/>
                    </a:xfrm>
                    <a:prstGeom prst="rect">
                      <a:avLst/>
                    </a:prstGeom>
                    <a:noFill/>
                    <a:ln>
                      <a:noFill/>
                    </a:ln>
                  </pic:spPr>
                </pic:pic>
              </a:graphicData>
            </a:graphic>
            <wp14:sizeRelH relativeFrom="page">
              <wp14:pctWidth>0</wp14:pctWidth>
            </wp14:sizeRelH>
            <wp14:sizeRelV relativeFrom="page">
              <wp14:pctHeight>0</wp14:pctHeight>
            </wp14:sizeRelV>
          </wp:anchor>
        </w:drawing>
      </w:r>
      <w:r w:rsidR="00973515">
        <w:rPr>
          <w:rFonts w:ascii="Times New Roman" w:hAnsi="Times New Roman" w:cs="Times New Roman"/>
        </w:rPr>
        <w:t xml:space="preserve">The entire contents of a 12.5-kg bag with </w:t>
      </w:r>
      <w:r w:rsidR="00DC26EE">
        <w:rPr>
          <w:rFonts w:ascii="Times New Roman" w:hAnsi="Times New Roman" w:cs="Times New Roman"/>
        </w:rPr>
        <w:t xml:space="preserve">the full range of </w:t>
      </w:r>
      <w:r w:rsidR="0057712E">
        <w:rPr>
          <w:rFonts w:ascii="Times New Roman" w:hAnsi="Times New Roman" w:cs="Times New Roman"/>
        </w:rPr>
        <w:t xml:space="preserve">particle sizes </w:t>
      </w:r>
      <w:r w:rsidR="00CD06D7">
        <w:rPr>
          <w:rFonts w:ascii="Times New Roman" w:hAnsi="Times New Roman" w:cs="Times New Roman"/>
        </w:rPr>
        <w:t>w</w:t>
      </w:r>
      <w:r w:rsidR="00C4597D">
        <w:rPr>
          <w:rFonts w:ascii="Times New Roman" w:hAnsi="Times New Roman" w:cs="Times New Roman"/>
        </w:rPr>
        <w:t>ere</w:t>
      </w:r>
      <w:r w:rsidR="0010527E">
        <w:rPr>
          <w:rFonts w:ascii="Times New Roman" w:hAnsi="Times New Roman" w:cs="Times New Roman"/>
        </w:rPr>
        <w:t xml:space="preserve"> thoroughly washed, oven-dried and vibrated</w:t>
      </w:r>
      <w:r w:rsidR="00CD06D7">
        <w:rPr>
          <w:rFonts w:ascii="Times New Roman" w:hAnsi="Times New Roman" w:cs="Times New Roman"/>
        </w:rPr>
        <w:t xml:space="preserve"> through a </w:t>
      </w:r>
      <w:r w:rsidR="007E65CA">
        <w:rPr>
          <w:rFonts w:ascii="Times New Roman" w:hAnsi="Times New Roman" w:cs="Times New Roman"/>
        </w:rPr>
        <w:t>s</w:t>
      </w:r>
      <w:r w:rsidR="00CD06D7">
        <w:rPr>
          <w:rFonts w:ascii="Times New Roman" w:hAnsi="Times New Roman" w:cs="Times New Roman"/>
        </w:rPr>
        <w:t>tack of sieves to</w:t>
      </w:r>
      <w:r w:rsidR="0057712E">
        <w:rPr>
          <w:rFonts w:ascii="Times New Roman" w:hAnsi="Times New Roman" w:cs="Times New Roman"/>
        </w:rPr>
        <w:t xml:space="preserve"> establish </w:t>
      </w:r>
      <w:r w:rsidR="00277407">
        <w:rPr>
          <w:rFonts w:ascii="Times New Roman" w:hAnsi="Times New Roman" w:cs="Times New Roman"/>
        </w:rPr>
        <w:t>the</w:t>
      </w:r>
      <w:r w:rsidR="00B75822">
        <w:rPr>
          <w:rFonts w:ascii="Times New Roman" w:hAnsi="Times New Roman" w:cs="Times New Roman"/>
        </w:rPr>
        <w:t xml:space="preserve"> particle size distribution</w:t>
      </w:r>
      <w:r w:rsidR="00CD06D7">
        <w:rPr>
          <w:rFonts w:ascii="Times New Roman" w:hAnsi="Times New Roman" w:cs="Times New Roman"/>
        </w:rPr>
        <w:t xml:space="preserve"> </w:t>
      </w:r>
      <w:r w:rsidR="00BA7864">
        <w:rPr>
          <w:rFonts w:ascii="Times New Roman" w:hAnsi="Times New Roman" w:cs="Times New Roman"/>
        </w:rPr>
        <w:t>(</w:t>
      </w:r>
      <w:r w:rsidR="0057712E">
        <w:rPr>
          <w:rFonts w:ascii="Times New Roman" w:hAnsi="Times New Roman" w:cs="Times New Roman"/>
        </w:rPr>
        <w:t>PSD</w:t>
      </w:r>
      <w:r w:rsidR="00BA7864">
        <w:rPr>
          <w:rFonts w:ascii="Times New Roman" w:hAnsi="Times New Roman" w:cs="Times New Roman"/>
        </w:rPr>
        <w:t>)</w:t>
      </w:r>
      <w:r w:rsidR="0057712E">
        <w:rPr>
          <w:rFonts w:ascii="Times New Roman" w:hAnsi="Times New Roman" w:cs="Times New Roman"/>
        </w:rPr>
        <w:t xml:space="preserve"> </w:t>
      </w:r>
      <w:r w:rsidR="00CD06D7">
        <w:rPr>
          <w:rFonts w:ascii="Times New Roman" w:hAnsi="Times New Roman" w:cs="Times New Roman"/>
        </w:rPr>
        <w:t xml:space="preserve">grading </w:t>
      </w:r>
      <w:r w:rsidR="0057712E">
        <w:rPr>
          <w:rFonts w:ascii="Times New Roman" w:hAnsi="Times New Roman" w:cs="Times New Roman"/>
        </w:rPr>
        <w:t xml:space="preserve">and the </w:t>
      </w:r>
      <w:r w:rsidR="00CD06D7">
        <w:rPr>
          <w:rFonts w:ascii="Times New Roman" w:hAnsi="Times New Roman" w:cs="Times New Roman"/>
        </w:rPr>
        <w:t>characteristics</w:t>
      </w:r>
      <w:r w:rsidR="0057712E">
        <w:rPr>
          <w:rFonts w:ascii="Times New Roman" w:hAnsi="Times New Roman" w:cs="Times New Roman"/>
        </w:rPr>
        <w:t xml:space="preserve"> that can be derived from it</w:t>
      </w:r>
      <w:r w:rsidR="003E2DED" w:rsidRPr="0055212C">
        <w:rPr>
          <w:rFonts w:ascii="Times New Roman" w:hAnsi="Times New Roman" w:cs="Times New Roman"/>
        </w:rPr>
        <w:t xml:space="preserve">. </w:t>
      </w:r>
      <w:r w:rsidR="0057712E">
        <w:rPr>
          <w:rFonts w:ascii="Times New Roman" w:hAnsi="Times New Roman" w:cs="Times New Roman"/>
        </w:rPr>
        <w:t xml:space="preserve"> </w:t>
      </w:r>
      <w:r w:rsidR="00174BCA">
        <w:rPr>
          <w:rFonts w:ascii="Times New Roman" w:hAnsi="Times New Roman" w:cs="Times New Roman"/>
        </w:rPr>
        <w:t xml:space="preserve">The </w:t>
      </w:r>
      <w:r w:rsidR="00CD06D7">
        <w:rPr>
          <w:rFonts w:ascii="Times New Roman" w:hAnsi="Times New Roman" w:cs="Times New Roman"/>
        </w:rPr>
        <w:t>result</w:t>
      </w:r>
      <w:r w:rsidR="0057712E">
        <w:rPr>
          <w:rFonts w:ascii="Times New Roman" w:hAnsi="Times New Roman" w:cs="Times New Roman"/>
        </w:rPr>
        <w:t>ing</w:t>
      </w:r>
      <w:r w:rsidR="00174BCA">
        <w:rPr>
          <w:rFonts w:ascii="Times New Roman" w:hAnsi="Times New Roman" w:cs="Times New Roman"/>
        </w:rPr>
        <w:t xml:space="preserve"> </w:t>
      </w:r>
      <w:r w:rsidR="0057712E">
        <w:rPr>
          <w:rFonts w:ascii="Times New Roman" w:hAnsi="Times New Roman" w:cs="Times New Roman"/>
        </w:rPr>
        <w:t xml:space="preserve">PSD </w:t>
      </w:r>
      <w:r w:rsidR="00174BCA">
        <w:rPr>
          <w:rFonts w:ascii="Times New Roman" w:hAnsi="Times New Roman" w:cs="Times New Roman"/>
        </w:rPr>
        <w:t xml:space="preserve">curve </w:t>
      </w:r>
      <w:r w:rsidR="0057712E">
        <w:rPr>
          <w:rFonts w:ascii="Times New Roman" w:hAnsi="Times New Roman" w:cs="Times New Roman"/>
        </w:rPr>
        <w:t>i</w:t>
      </w:r>
      <w:r w:rsidR="00623D83">
        <w:rPr>
          <w:rFonts w:ascii="Times New Roman" w:hAnsi="Times New Roman" w:cs="Times New Roman"/>
        </w:rPr>
        <w:t xml:space="preserve">s shown in </w:t>
      </w:r>
      <w:r w:rsidR="00496282" w:rsidRPr="00EC06FF">
        <w:rPr>
          <w:rFonts w:ascii="Times New Roman" w:hAnsi="Times New Roman" w:cs="Times New Roman"/>
          <w:color w:val="0070C0"/>
        </w:rPr>
        <w:t>Fig</w:t>
      </w:r>
      <w:r w:rsidR="0057712E" w:rsidRPr="00EC06FF">
        <w:rPr>
          <w:rFonts w:ascii="Times New Roman" w:hAnsi="Times New Roman" w:cs="Times New Roman"/>
          <w:color w:val="0070C0"/>
        </w:rPr>
        <w:t>ure</w:t>
      </w:r>
      <w:r w:rsidR="003E2DED" w:rsidRPr="00EC06FF">
        <w:rPr>
          <w:rFonts w:ascii="Times New Roman" w:hAnsi="Times New Roman" w:cs="Times New Roman"/>
          <w:color w:val="0070C0"/>
        </w:rPr>
        <w:t xml:space="preserve"> </w:t>
      </w:r>
      <w:r w:rsidR="00F84A82" w:rsidRPr="00EC06FF">
        <w:rPr>
          <w:rFonts w:ascii="Times New Roman" w:hAnsi="Times New Roman" w:cs="Times New Roman"/>
          <w:color w:val="0070C0"/>
        </w:rPr>
        <w:t>3</w:t>
      </w:r>
      <w:r w:rsidR="0057712E">
        <w:rPr>
          <w:rFonts w:ascii="Times New Roman" w:hAnsi="Times New Roman" w:cs="Times New Roman"/>
        </w:rPr>
        <w:t>.  T</w:t>
      </w:r>
      <w:r w:rsidR="00623D83">
        <w:rPr>
          <w:rFonts w:ascii="Times New Roman" w:hAnsi="Times New Roman" w:cs="Times New Roman"/>
        </w:rPr>
        <w:t>h</w:t>
      </w:r>
      <w:r w:rsidR="007E65CA">
        <w:rPr>
          <w:rFonts w:ascii="Times New Roman" w:hAnsi="Times New Roman" w:cs="Times New Roman"/>
        </w:rPr>
        <w:t>e</w:t>
      </w:r>
      <w:r w:rsidR="00496282">
        <w:rPr>
          <w:rFonts w:ascii="Times New Roman" w:hAnsi="Times New Roman" w:cs="Times New Roman"/>
        </w:rPr>
        <w:t xml:space="preserve"> </w:t>
      </w:r>
      <w:r w:rsidR="0057712E">
        <w:rPr>
          <w:rFonts w:ascii="Times New Roman" w:hAnsi="Times New Roman" w:cs="Times New Roman"/>
        </w:rPr>
        <w:t xml:space="preserve">coefficient of uniformity, </w:t>
      </w:r>
      <w:r w:rsidR="003E2DED" w:rsidRPr="009F42DA">
        <w:rPr>
          <w:rFonts w:ascii="Times New Roman" w:hAnsi="Times New Roman" w:cs="Times New Roman"/>
          <w:i/>
        </w:rPr>
        <w:t>C</w:t>
      </w:r>
      <w:r w:rsidR="003E2DED" w:rsidRPr="0055212C">
        <w:rPr>
          <w:rFonts w:ascii="Times New Roman" w:hAnsi="Times New Roman" w:cs="Times New Roman"/>
          <w:vertAlign w:val="subscript"/>
        </w:rPr>
        <w:t>u</w:t>
      </w:r>
      <w:r w:rsidR="003E2DED" w:rsidRPr="0055212C">
        <w:rPr>
          <w:rFonts w:ascii="Times New Roman" w:hAnsi="Times New Roman" w:cs="Times New Roman"/>
        </w:rPr>
        <w:t>=1.</w:t>
      </w:r>
      <w:r w:rsidR="005C3277">
        <w:rPr>
          <w:rFonts w:ascii="Times New Roman" w:hAnsi="Times New Roman" w:cs="Times New Roman"/>
        </w:rPr>
        <w:t>5</w:t>
      </w:r>
      <w:r w:rsidR="004D1510">
        <w:rPr>
          <w:rFonts w:ascii="Times New Roman" w:hAnsi="Times New Roman" w:cs="Times New Roman"/>
        </w:rPr>
        <w:t>0</w:t>
      </w:r>
      <w:r w:rsidR="0057712E">
        <w:rPr>
          <w:rFonts w:ascii="Times New Roman" w:hAnsi="Times New Roman" w:cs="Times New Roman"/>
        </w:rPr>
        <w:t xml:space="preserve">, indicating a </w:t>
      </w:r>
      <w:r w:rsidR="00A04A26" w:rsidRPr="009B595E">
        <w:rPr>
          <w:rFonts w:ascii="Times New Roman" w:hAnsi="Times New Roman" w:cs="Times New Roman"/>
        </w:rPr>
        <w:t>poor</w:t>
      </w:r>
      <w:r w:rsidR="0057712E" w:rsidRPr="009B595E">
        <w:rPr>
          <w:rFonts w:ascii="Times New Roman" w:hAnsi="Times New Roman" w:cs="Times New Roman"/>
        </w:rPr>
        <w:t xml:space="preserve"> </w:t>
      </w:r>
      <w:r w:rsidR="0057712E">
        <w:rPr>
          <w:rFonts w:ascii="Times New Roman" w:hAnsi="Times New Roman" w:cs="Times New Roman"/>
        </w:rPr>
        <w:t xml:space="preserve">grading </w:t>
      </w:r>
      <w:r w:rsidR="00623D83">
        <w:rPr>
          <w:rFonts w:ascii="Times New Roman" w:hAnsi="Times New Roman" w:cs="Times New Roman"/>
        </w:rPr>
        <w:t xml:space="preserve">as </w:t>
      </w:r>
      <w:r w:rsidR="0057712E">
        <w:rPr>
          <w:rFonts w:ascii="Times New Roman" w:hAnsi="Times New Roman" w:cs="Times New Roman"/>
        </w:rPr>
        <w:t xml:space="preserve">defined </w:t>
      </w:r>
      <w:r w:rsidR="00623D83">
        <w:rPr>
          <w:rFonts w:ascii="Times New Roman" w:hAnsi="Times New Roman" w:cs="Times New Roman"/>
        </w:rPr>
        <w:t xml:space="preserve">by the </w:t>
      </w:r>
      <w:r w:rsidR="002759FF">
        <w:rPr>
          <w:rFonts w:ascii="Times New Roman" w:hAnsi="Times New Roman" w:cs="Times New Roman"/>
        </w:rPr>
        <w:t>U</w:t>
      </w:r>
      <w:r w:rsidR="00623D83">
        <w:rPr>
          <w:rFonts w:ascii="Times New Roman" w:hAnsi="Times New Roman" w:cs="Times New Roman"/>
        </w:rPr>
        <w:t xml:space="preserve">nified </w:t>
      </w:r>
      <w:r w:rsidR="002759FF">
        <w:rPr>
          <w:rFonts w:ascii="Times New Roman" w:hAnsi="Times New Roman" w:cs="Times New Roman"/>
        </w:rPr>
        <w:t>S</w:t>
      </w:r>
      <w:r w:rsidR="00623D83">
        <w:rPr>
          <w:rFonts w:ascii="Times New Roman" w:hAnsi="Times New Roman" w:cs="Times New Roman"/>
        </w:rPr>
        <w:t xml:space="preserve">oil </w:t>
      </w:r>
      <w:r w:rsidR="002759FF">
        <w:rPr>
          <w:rFonts w:ascii="Times New Roman" w:hAnsi="Times New Roman" w:cs="Times New Roman"/>
        </w:rPr>
        <w:t>Classification System (USCS)</w:t>
      </w:r>
      <w:r w:rsidR="00D63B45">
        <w:rPr>
          <w:rFonts w:ascii="Times New Roman" w:hAnsi="Times New Roman" w:cs="Times New Roman"/>
        </w:rPr>
        <w:t xml:space="preserve"> </w:t>
      </w:r>
      <w:r w:rsidR="00EE5EAE" w:rsidRPr="00627EF8">
        <w:rPr>
          <w:rFonts w:ascii="Times New Roman" w:hAnsi="Times New Roman" w:cs="Times New Roman"/>
        </w:rPr>
        <w:t>(ASTM, D2487-06)</w:t>
      </w:r>
      <w:r w:rsidR="00D63B45" w:rsidRPr="00627EF8">
        <w:rPr>
          <w:rFonts w:ascii="Times New Roman" w:hAnsi="Times New Roman" w:cs="Times New Roman"/>
        </w:rPr>
        <w:t>.</w:t>
      </w:r>
      <w:r w:rsidR="00D63B45">
        <w:rPr>
          <w:rFonts w:ascii="Times New Roman" w:hAnsi="Times New Roman" w:cs="Times New Roman"/>
        </w:rPr>
        <w:t xml:space="preserve">  The coefficient of curvature,</w:t>
      </w:r>
      <w:r w:rsidR="0057712E" w:rsidRPr="0055212C">
        <w:rPr>
          <w:rFonts w:ascii="Times New Roman" w:hAnsi="Times New Roman" w:cs="Times New Roman"/>
        </w:rPr>
        <w:t xml:space="preserve"> </w:t>
      </w:r>
      <w:r w:rsidR="0057712E" w:rsidRPr="009F42DA">
        <w:rPr>
          <w:rFonts w:ascii="Times New Roman" w:hAnsi="Times New Roman" w:cs="Times New Roman"/>
          <w:i/>
        </w:rPr>
        <w:t>C</w:t>
      </w:r>
      <w:r w:rsidR="00EA380D">
        <w:rPr>
          <w:rFonts w:ascii="Times New Roman" w:hAnsi="Times New Roman" w:cs="Times New Roman"/>
          <w:vertAlign w:val="subscript"/>
        </w:rPr>
        <w:t>Z</w:t>
      </w:r>
      <w:r w:rsidR="0057712E" w:rsidRPr="0055212C">
        <w:rPr>
          <w:rFonts w:ascii="Times New Roman" w:hAnsi="Times New Roman" w:cs="Times New Roman"/>
        </w:rPr>
        <w:t>=0.9</w:t>
      </w:r>
      <w:r w:rsidR="005C3277">
        <w:rPr>
          <w:rFonts w:ascii="Times New Roman" w:hAnsi="Times New Roman" w:cs="Times New Roman"/>
        </w:rPr>
        <w:t>9</w:t>
      </w:r>
      <w:r w:rsidR="0057712E">
        <w:rPr>
          <w:rFonts w:ascii="Times New Roman" w:hAnsi="Times New Roman" w:cs="Times New Roman"/>
        </w:rPr>
        <w:t xml:space="preserve">, </w:t>
      </w:r>
      <w:r w:rsidR="005F5FCC">
        <w:rPr>
          <w:rFonts w:ascii="Times New Roman" w:hAnsi="Times New Roman" w:cs="Times New Roman"/>
        </w:rPr>
        <w:t xml:space="preserve">is </w:t>
      </w:r>
      <w:r w:rsidR="00D63B45">
        <w:rPr>
          <w:rFonts w:ascii="Times New Roman" w:hAnsi="Times New Roman" w:cs="Times New Roman"/>
        </w:rPr>
        <w:t>slightly lower than values usually associated with well</w:t>
      </w:r>
      <w:r w:rsidR="005C3277">
        <w:rPr>
          <w:rFonts w:ascii="Times New Roman" w:hAnsi="Times New Roman" w:cs="Times New Roman"/>
        </w:rPr>
        <w:t>-</w:t>
      </w:r>
      <w:r w:rsidR="00D63B45">
        <w:rPr>
          <w:rFonts w:ascii="Times New Roman" w:hAnsi="Times New Roman" w:cs="Times New Roman"/>
        </w:rPr>
        <w:t>graded soils.</w:t>
      </w:r>
    </w:p>
    <w:p w14:paraId="7B31DA5F" w14:textId="7E94918E" w:rsidR="005064F3" w:rsidRDefault="005064F3" w:rsidP="002676CA">
      <w:pPr>
        <w:rPr>
          <w:rFonts w:ascii="Times New Roman" w:hAnsi="Times New Roman" w:cs="Times New Roman"/>
        </w:rPr>
      </w:pPr>
    </w:p>
    <w:p w14:paraId="54849784" w14:textId="77777777" w:rsidR="00F54A34" w:rsidRDefault="00F54A34" w:rsidP="002676CA">
      <w:pPr>
        <w:rPr>
          <w:rFonts w:ascii="Times New Roman" w:hAnsi="Times New Roman" w:cs="Times New Roman"/>
        </w:rPr>
      </w:pPr>
    </w:p>
    <w:p w14:paraId="0699C414" w14:textId="77777777" w:rsidR="00F54A34" w:rsidRDefault="00F54A34" w:rsidP="002676CA">
      <w:pPr>
        <w:rPr>
          <w:rFonts w:ascii="Times New Roman" w:hAnsi="Times New Roman" w:cs="Times New Roman"/>
        </w:rPr>
      </w:pPr>
    </w:p>
    <w:p w14:paraId="04B187FB" w14:textId="77777777" w:rsidR="00F54A34" w:rsidRDefault="00F54A34" w:rsidP="002676CA">
      <w:pPr>
        <w:rPr>
          <w:rFonts w:ascii="Times New Roman" w:hAnsi="Times New Roman" w:cs="Times New Roman"/>
        </w:rPr>
      </w:pPr>
    </w:p>
    <w:p w14:paraId="69DF360E" w14:textId="77777777" w:rsidR="00F54A34" w:rsidRDefault="00F54A34" w:rsidP="002676CA">
      <w:pPr>
        <w:rPr>
          <w:rFonts w:ascii="Times New Roman" w:hAnsi="Times New Roman" w:cs="Times New Roman"/>
        </w:rPr>
      </w:pPr>
    </w:p>
    <w:p w14:paraId="3BDAB43A" w14:textId="77777777" w:rsidR="00F54A34" w:rsidRDefault="00F54A34" w:rsidP="002676CA">
      <w:pPr>
        <w:rPr>
          <w:rFonts w:ascii="Times New Roman" w:hAnsi="Times New Roman" w:cs="Times New Roman"/>
        </w:rPr>
      </w:pPr>
    </w:p>
    <w:p w14:paraId="35039F2D" w14:textId="1D924DEC" w:rsidR="00F54A34" w:rsidRDefault="00F54A34" w:rsidP="00F54A34">
      <w:pPr>
        <w:keepNext/>
        <w:jc w:val="left"/>
        <w:rPr>
          <w:rFonts w:ascii="Times New Roman" w:hAnsi="Times New Roman" w:cs="Times New Roman"/>
          <w:noProof/>
          <w:lang w:val="en-US"/>
        </w:rPr>
      </w:pPr>
      <w:r w:rsidRPr="00200232">
        <w:rPr>
          <w:rFonts w:ascii="Times New Roman" w:hAnsi="Times New Roman" w:cs="Times New Roman"/>
          <w:b/>
          <w:bCs/>
          <w:noProof/>
          <w:lang w:val="en-US"/>
        </w:rPr>
        <w:t>Figure 3</w:t>
      </w:r>
      <w:r w:rsidRPr="00200232">
        <w:rPr>
          <w:rFonts w:ascii="Times New Roman" w:hAnsi="Times New Roman" w:cs="Times New Roman"/>
          <w:b/>
          <w:bCs/>
          <w:i/>
          <w:noProof/>
          <w:lang w:val="en-US"/>
        </w:rPr>
        <w:t>.</w:t>
      </w:r>
      <w:r w:rsidRPr="00200232">
        <w:rPr>
          <w:rFonts w:ascii="Times New Roman" w:hAnsi="Times New Roman" w:cs="Times New Roman"/>
          <w:noProof/>
          <w:lang w:val="en-US"/>
        </w:rPr>
        <w:t xml:space="preserve"> Lytag particle size distribution (PSD) curve.</w:t>
      </w:r>
    </w:p>
    <w:p w14:paraId="49B3C15D" w14:textId="77777777" w:rsidR="00F54A34" w:rsidRDefault="00F54A34" w:rsidP="002676CA">
      <w:pPr>
        <w:rPr>
          <w:rFonts w:ascii="Times New Roman" w:hAnsi="Times New Roman" w:cs="Times New Roman"/>
        </w:rPr>
      </w:pPr>
    </w:p>
    <w:p w14:paraId="3E5E81BA" w14:textId="203F01E7" w:rsidR="009F42DA" w:rsidRDefault="007341D1" w:rsidP="00E97B3C">
      <w:pPr>
        <w:keepNext/>
        <w:rPr>
          <w:rFonts w:ascii="Times New Roman" w:hAnsi="Times New Roman" w:cs="Times New Roman"/>
        </w:rPr>
      </w:pPr>
      <w:r>
        <w:rPr>
          <w:rFonts w:ascii="Times New Roman" w:hAnsi="Times New Roman" w:cs="Times New Roman"/>
        </w:rPr>
        <w:lastRenderedPageBreak/>
        <w:t>T</w:t>
      </w:r>
      <w:r w:rsidR="009F42DA" w:rsidRPr="008F12A4">
        <w:rPr>
          <w:rFonts w:ascii="Times New Roman" w:hAnsi="Times New Roman" w:cs="Times New Roman"/>
        </w:rPr>
        <w:t xml:space="preserve">o assess the </w:t>
      </w:r>
      <w:r w:rsidR="005C3277" w:rsidRPr="008F12A4">
        <w:rPr>
          <w:rFonts w:ascii="Times New Roman" w:hAnsi="Times New Roman" w:cs="Times New Roman"/>
        </w:rPr>
        <w:t xml:space="preserve">particle shapes </w:t>
      </w:r>
      <w:r w:rsidR="009F42DA" w:rsidRPr="008F12A4">
        <w:rPr>
          <w:rFonts w:ascii="Times New Roman" w:hAnsi="Times New Roman" w:cs="Times New Roman"/>
        </w:rPr>
        <w:t xml:space="preserve">in more detail, laser </w:t>
      </w:r>
      <w:r w:rsidR="00EF02EA" w:rsidRPr="008F12A4">
        <w:rPr>
          <w:rFonts w:ascii="Times New Roman" w:hAnsi="Times New Roman" w:cs="Times New Roman"/>
        </w:rPr>
        <w:t>diffraction analyses were performed using</w:t>
      </w:r>
      <w:r w:rsidR="00445502" w:rsidRPr="008F12A4">
        <w:rPr>
          <w:rFonts w:ascii="Times New Roman" w:hAnsi="Times New Roman" w:cs="Times New Roman"/>
        </w:rPr>
        <w:t xml:space="preserve"> a </w:t>
      </w:r>
      <w:proofErr w:type="spellStart"/>
      <w:r w:rsidR="008F12A4">
        <w:rPr>
          <w:rFonts w:ascii="Times New Roman" w:hAnsi="Times New Roman" w:cs="Times New Roman"/>
        </w:rPr>
        <w:t>Sympatec</w:t>
      </w:r>
      <w:proofErr w:type="spellEnd"/>
      <w:r w:rsidR="00EF02EA" w:rsidRPr="008F12A4">
        <w:rPr>
          <w:rFonts w:ascii="Times New Roman" w:hAnsi="Times New Roman" w:cs="Times New Roman"/>
        </w:rPr>
        <w:t xml:space="preserve"> </w:t>
      </w:r>
      <w:proofErr w:type="spellStart"/>
      <w:r w:rsidR="00EF02EA" w:rsidRPr="008F12A4">
        <w:rPr>
          <w:rFonts w:ascii="Times New Roman" w:hAnsi="Times New Roman" w:cs="Times New Roman"/>
        </w:rPr>
        <w:t>QicPic</w:t>
      </w:r>
      <w:proofErr w:type="spellEnd"/>
      <w:r w:rsidR="00EF02EA" w:rsidRPr="008F12A4">
        <w:rPr>
          <w:rFonts w:ascii="Times New Roman" w:hAnsi="Times New Roman" w:cs="Times New Roman"/>
        </w:rPr>
        <w:t xml:space="preserve"> apparatus</w:t>
      </w:r>
      <w:r w:rsidR="00445502" w:rsidRPr="008F12A4">
        <w:rPr>
          <w:rFonts w:ascii="Times New Roman" w:hAnsi="Times New Roman" w:cs="Times New Roman"/>
        </w:rPr>
        <w:t xml:space="preserve"> (</w:t>
      </w:r>
      <w:proofErr w:type="spellStart"/>
      <w:r w:rsidR="008F12A4">
        <w:rPr>
          <w:rFonts w:ascii="Times New Roman" w:hAnsi="Times New Roman" w:cs="Times New Roman"/>
        </w:rPr>
        <w:t>Vibri</w:t>
      </w:r>
      <w:proofErr w:type="spellEnd"/>
      <w:r w:rsidR="008F12A4">
        <w:rPr>
          <w:rFonts w:ascii="Times New Roman" w:hAnsi="Times New Roman" w:cs="Times New Roman"/>
        </w:rPr>
        <w:t xml:space="preserve">/L </w:t>
      </w:r>
      <w:r w:rsidR="00445502" w:rsidRPr="008F12A4">
        <w:rPr>
          <w:rFonts w:ascii="Times New Roman" w:hAnsi="Times New Roman" w:cs="Times New Roman"/>
        </w:rPr>
        <w:t>model)</w:t>
      </w:r>
      <w:r w:rsidR="005C3277" w:rsidRPr="008F12A4">
        <w:rPr>
          <w:rFonts w:ascii="Times New Roman" w:hAnsi="Times New Roman" w:cs="Times New Roman"/>
        </w:rPr>
        <w:t xml:space="preserve">.  </w:t>
      </w:r>
      <w:r w:rsidR="00445502" w:rsidRPr="008F12A4">
        <w:rPr>
          <w:rFonts w:ascii="Times New Roman" w:hAnsi="Times New Roman" w:cs="Times New Roman"/>
        </w:rPr>
        <w:t>This apparatus is usually used for sand-sized grains and so it was not straightforward to take measurements because of the relatively large particle size</w:t>
      </w:r>
      <w:r w:rsidR="003120E0">
        <w:rPr>
          <w:rFonts w:ascii="Times New Roman" w:hAnsi="Times New Roman" w:cs="Times New Roman"/>
        </w:rPr>
        <w:t>.  I</w:t>
      </w:r>
      <w:r w:rsidR="00445502" w:rsidRPr="008F12A4">
        <w:rPr>
          <w:rFonts w:ascii="Times New Roman" w:hAnsi="Times New Roman" w:cs="Times New Roman"/>
        </w:rPr>
        <w:t xml:space="preserve">t was necessary to install a large aperture lens and the entry baffles through which the particles were dropped had to be </w:t>
      </w:r>
      <w:r w:rsidR="00D258F8" w:rsidRPr="008F12A4">
        <w:rPr>
          <w:rFonts w:ascii="Times New Roman" w:hAnsi="Times New Roman" w:cs="Times New Roman"/>
        </w:rPr>
        <w:t>widened</w:t>
      </w:r>
      <w:r w:rsidR="00445502" w:rsidRPr="008F12A4">
        <w:rPr>
          <w:rFonts w:ascii="Times New Roman" w:hAnsi="Times New Roman" w:cs="Times New Roman"/>
        </w:rPr>
        <w:t xml:space="preserve">.  </w:t>
      </w:r>
      <w:r w:rsidR="00D258F8" w:rsidRPr="008F12A4">
        <w:rPr>
          <w:rFonts w:ascii="Times New Roman" w:hAnsi="Times New Roman" w:cs="Times New Roman"/>
        </w:rPr>
        <w:t xml:space="preserve">Groups of five or ten </w:t>
      </w:r>
      <w:r w:rsidR="00F84DE8" w:rsidRPr="008F12A4">
        <w:rPr>
          <w:rFonts w:ascii="Times New Roman" w:hAnsi="Times New Roman" w:cs="Times New Roman"/>
        </w:rPr>
        <w:t xml:space="preserve">particles from the two batches of 40 </w:t>
      </w:r>
      <w:r w:rsidR="00784404" w:rsidRPr="008F12A4">
        <w:rPr>
          <w:rFonts w:ascii="Times New Roman" w:hAnsi="Times New Roman" w:cs="Times New Roman"/>
        </w:rPr>
        <w:t>described in Section 3.4</w:t>
      </w:r>
      <w:r w:rsidR="00D258F8" w:rsidRPr="008F12A4">
        <w:rPr>
          <w:rFonts w:ascii="Times New Roman" w:hAnsi="Times New Roman" w:cs="Times New Roman"/>
        </w:rPr>
        <w:t xml:space="preserve"> (retained on 9.5-mm and 13.2-mm sieves)</w:t>
      </w:r>
      <w:r w:rsidR="00784404" w:rsidRPr="008F12A4">
        <w:rPr>
          <w:rFonts w:ascii="Times New Roman" w:hAnsi="Times New Roman" w:cs="Times New Roman"/>
        </w:rPr>
        <w:t xml:space="preserve"> were run through the apparatus</w:t>
      </w:r>
      <w:r w:rsidR="00D258F8" w:rsidRPr="008F12A4">
        <w:rPr>
          <w:rFonts w:ascii="Times New Roman" w:hAnsi="Times New Roman" w:cs="Times New Roman"/>
        </w:rPr>
        <w:t xml:space="preserve"> at a time.  H</w:t>
      </w:r>
      <w:r w:rsidR="00784404" w:rsidRPr="008F12A4">
        <w:rPr>
          <w:rFonts w:ascii="Times New Roman" w:hAnsi="Times New Roman" w:cs="Times New Roman"/>
        </w:rPr>
        <w:t>owever</w:t>
      </w:r>
      <w:r w:rsidR="00D258F8" w:rsidRPr="008F12A4">
        <w:rPr>
          <w:rFonts w:ascii="Times New Roman" w:hAnsi="Times New Roman" w:cs="Times New Roman"/>
        </w:rPr>
        <w:t>,</w:t>
      </w:r>
      <w:r w:rsidR="00784404" w:rsidRPr="008F12A4">
        <w:rPr>
          <w:rFonts w:ascii="Times New Roman" w:hAnsi="Times New Roman" w:cs="Times New Roman"/>
        </w:rPr>
        <w:t xml:space="preserve"> only a small number of images were successfully captured as the analyser did not process partial images and sometimes the laser pulsing did not coincide with time that the particle passed.  Nonetheless useful information was obtained from this exercise in terms of p</w:t>
      </w:r>
      <w:r w:rsidR="005C3277" w:rsidRPr="008F12A4">
        <w:rPr>
          <w:rFonts w:ascii="Times New Roman" w:hAnsi="Times New Roman" w:cs="Times New Roman"/>
        </w:rPr>
        <w:t>article shape</w:t>
      </w:r>
      <w:r w:rsidR="00EF02EA" w:rsidRPr="008F12A4">
        <w:rPr>
          <w:rFonts w:ascii="Times New Roman" w:hAnsi="Times New Roman" w:cs="Times New Roman"/>
        </w:rPr>
        <w:t xml:space="preserve"> </w:t>
      </w:r>
      <w:r w:rsidR="00784404" w:rsidRPr="008F12A4">
        <w:rPr>
          <w:rFonts w:ascii="Times New Roman" w:hAnsi="Times New Roman" w:cs="Times New Roman"/>
        </w:rPr>
        <w:t>a</w:t>
      </w:r>
      <w:r w:rsidR="00EF02EA" w:rsidRPr="008F12A4">
        <w:rPr>
          <w:rFonts w:ascii="Times New Roman" w:hAnsi="Times New Roman" w:cs="Times New Roman"/>
        </w:rPr>
        <w:t>s expressed in terms of three primary measures: sphericity, aspect ratio and convexity.  Details of these</w:t>
      </w:r>
      <w:r w:rsidR="008F12A4">
        <w:rPr>
          <w:rFonts w:ascii="Times New Roman" w:hAnsi="Times New Roman" w:cs="Times New Roman"/>
        </w:rPr>
        <w:t xml:space="preserve"> measures</w:t>
      </w:r>
      <w:r w:rsidR="00627EF8" w:rsidRPr="008F12A4">
        <w:rPr>
          <w:rFonts w:ascii="Times New Roman" w:hAnsi="Times New Roman" w:cs="Times New Roman"/>
        </w:rPr>
        <w:t xml:space="preserve"> and the apparatus </w:t>
      </w:r>
      <w:r w:rsidR="00EF02EA" w:rsidRPr="008F12A4">
        <w:rPr>
          <w:rFonts w:ascii="Times New Roman" w:hAnsi="Times New Roman" w:cs="Times New Roman"/>
        </w:rPr>
        <w:t xml:space="preserve">are provided by </w:t>
      </w:r>
      <w:proofErr w:type="spellStart"/>
      <w:r w:rsidR="00EF02EA" w:rsidRPr="008F12A4">
        <w:rPr>
          <w:rFonts w:ascii="Times New Roman" w:hAnsi="Times New Roman" w:cs="Times New Roman"/>
        </w:rPr>
        <w:t>Altuhafi</w:t>
      </w:r>
      <w:proofErr w:type="spellEnd"/>
      <w:r w:rsidR="00EF02EA" w:rsidRPr="008F12A4">
        <w:rPr>
          <w:rFonts w:ascii="Times New Roman" w:hAnsi="Times New Roman" w:cs="Times New Roman"/>
        </w:rPr>
        <w:t xml:space="preserve"> et al. (201</w:t>
      </w:r>
      <w:r w:rsidR="009B5053" w:rsidRPr="008F12A4">
        <w:rPr>
          <w:rFonts w:ascii="Times New Roman" w:hAnsi="Times New Roman" w:cs="Times New Roman"/>
        </w:rPr>
        <w:t>3</w:t>
      </w:r>
      <w:r w:rsidR="00EF02EA" w:rsidRPr="008F12A4">
        <w:rPr>
          <w:rFonts w:ascii="Times New Roman" w:hAnsi="Times New Roman" w:cs="Times New Roman"/>
        </w:rPr>
        <w:t>)</w:t>
      </w:r>
      <w:r w:rsidR="00720BD5" w:rsidRPr="008F12A4">
        <w:rPr>
          <w:rFonts w:ascii="Times New Roman" w:hAnsi="Times New Roman" w:cs="Times New Roman"/>
        </w:rPr>
        <w:t>.</w:t>
      </w:r>
      <w:r w:rsidR="00784404" w:rsidRPr="008F12A4">
        <w:rPr>
          <w:rFonts w:ascii="Times New Roman" w:hAnsi="Times New Roman" w:cs="Times New Roman"/>
        </w:rPr>
        <w:t xml:space="preserve">  The results are presented in Table 1</w:t>
      </w:r>
      <w:r w:rsidR="002B03AA">
        <w:rPr>
          <w:rFonts w:ascii="Times New Roman" w:hAnsi="Times New Roman" w:cs="Times New Roman"/>
        </w:rPr>
        <w:t xml:space="preserve"> and are presented here for comparison with natural particles</w:t>
      </w:r>
      <w:r w:rsidR="00784404" w:rsidRPr="008F12A4">
        <w:rPr>
          <w:rFonts w:ascii="Times New Roman" w:hAnsi="Times New Roman" w:cs="Times New Roman"/>
        </w:rPr>
        <w:t>.</w:t>
      </w:r>
      <w:r w:rsidR="002B03AA">
        <w:rPr>
          <w:rFonts w:ascii="Times New Roman" w:hAnsi="Times New Roman" w:cs="Times New Roman"/>
        </w:rPr>
        <w:t xml:space="preserve">  The rolling process used to form the particles is evident from the high sphericity and aspect ratio values (being close to unity).</w:t>
      </w:r>
    </w:p>
    <w:p w14:paraId="12128DFE" w14:textId="0145F039" w:rsidR="00784404" w:rsidRDefault="00784404" w:rsidP="007B778D">
      <w:pPr>
        <w:rPr>
          <w:rFonts w:ascii="Times New Roman" w:hAnsi="Times New Roman" w:cs="Times New Roman"/>
        </w:rPr>
      </w:pPr>
      <w:r w:rsidRPr="000C5CE6">
        <w:rPr>
          <w:rFonts w:ascii="Times New Roman" w:hAnsi="Times New Roman" w:cs="Times New Roman"/>
          <w:b/>
          <w:bCs/>
        </w:rPr>
        <w:t>Table 1.</w:t>
      </w:r>
      <w:r>
        <w:rPr>
          <w:rFonts w:ascii="Times New Roman" w:hAnsi="Times New Roman" w:cs="Times New Roman"/>
        </w:rPr>
        <w:t xml:space="preserve">  Summary results from </w:t>
      </w:r>
      <w:proofErr w:type="spellStart"/>
      <w:r>
        <w:rPr>
          <w:rFonts w:ascii="Times New Roman" w:hAnsi="Times New Roman" w:cs="Times New Roman"/>
        </w:rPr>
        <w:t>QicPic</w:t>
      </w:r>
      <w:proofErr w:type="spellEnd"/>
      <w:r>
        <w:rPr>
          <w:rFonts w:ascii="Times New Roman" w:hAnsi="Times New Roman" w:cs="Times New Roman"/>
        </w:rPr>
        <w:t xml:space="preserve"> analyses</w:t>
      </w:r>
      <w:r w:rsidR="00350088">
        <w:rPr>
          <w:rFonts w:ascii="Times New Roman" w:hAnsi="Times New Roman" w:cs="Times New Roman"/>
        </w:rPr>
        <w:t>: average values and standard deviations</w:t>
      </w:r>
      <w:r w:rsidR="00897953">
        <w:rPr>
          <w:rFonts w:ascii="Times New Roman" w:hAnsi="Times New Roman" w:cs="Times New Roman"/>
        </w:rPr>
        <w:t xml:space="preserve"> (in </w:t>
      </w:r>
      <w:r w:rsidR="00D258F8">
        <w:rPr>
          <w:rFonts w:ascii="Times New Roman" w:hAnsi="Times New Roman" w:cs="Times New Roman"/>
        </w:rPr>
        <w:t>brackets).</w:t>
      </w:r>
    </w:p>
    <w:tbl>
      <w:tblPr>
        <w:tblStyle w:val="TableGrid"/>
        <w:tblW w:w="0" w:type="auto"/>
        <w:tblLook w:val="04A0" w:firstRow="1" w:lastRow="0" w:firstColumn="1" w:lastColumn="0" w:noHBand="0" w:noVBand="1"/>
      </w:tblPr>
      <w:tblGrid>
        <w:gridCol w:w="1980"/>
        <w:gridCol w:w="1626"/>
        <w:gridCol w:w="1803"/>
        <w:gridCol w:w="1803"/>
        <w:gridCol w:w="1804"/>
      </w:tblGrid>
      <w:tr w:rsidR="00D258F8" w14:paraId="232EFD3D" w14:textId="77777777" w:rsidTr="000C5CE6">
        <w:tc>
          <w:tcPr>
            <w:tcW w:w="1980" w:type="dxa"/>
          </w:tcPr>
          <w:p w14:paraId="52FE9DF1" w14:textId="21861426" w:rsidR="00D258F8" w:rsidRDefault="00D258F8" w:rsidP="00D258F8">
            <w:pPr>
              <w:spacing w:line="240" w:lineRule="auto"/>
              <w:rPr>
                <w:rFonts w:ascii="Times New Roman" w:hAnsi="Times New Roman" w:cs="Times New Roman"/>
              </w:rPr>
            </w:pPr>
            <w:r>
              <w:rPr>
                <w:rFonts w:ascii="Times New Roman" w:hAnsi="Times New Roman" w:cs="Times New Roman"/>
              </w:rPr>
              <w:t>Batch</w:t>
            </w:r>
            <w:r w:rsidR="000C5CE6">
              <w:rPr>
                <w:rFonts w:ascii="Times New Roman" w:hAnsi="Times New Roman" w:cs="Times New Roman"/>
              </w:rPr>
              <w:t xml:space="preserve"> / number of particles</w:t>
            </w:r>
          </w:p>
        </w:tc>
        <w:tc>
          <w:tcPr>
            <w:tcW w:w="1626" w:type="dxa"/>
          </w:tcPr>
          <w:p w14:paraId="0CFE07E3" w14:textId="15E656AE" w:rsidR="00D258F8" w:rsidRDefault="00D258F8" w:rsidP="00D258F8">
            <w:pPr>
              <w:spacing w:line="240" w:lineRule="auto"/>
              <w:rPr>
                <w:rFonts w:ascii="Times New Roman" w:hAnsi="Times New Roman" w:cs="Times New Roman"/>
              </w:rPr>
            </w:pPr>
            <w:r>
              <w:rPr>
                <w:rFonts w:ascii="Times New Roman" w:hAnsi="Times New Roman" w:cs="Times New Roman"/>
              </w:rPr>
              <w:t>Sphericity</w:t>
            </w:r>
          </w:p>
        </w:tc>
        <w:tc>
          <w:tcPr>
            <w:tcW w:w="1803" w:type="dxa"/>
          </w:tcPr>
          <w:p w14:paraId="08814112" w14:textId="60E7CEB5" w:rsidR="00D258F8" w:rsidRDefault="00D258F8" w:rsidP="00D258F8">
            <w:pPr>
              <w:spacing w:line="240" w:lineRule="auto"/>
              <w:rPr>
                <w:rFonts w:ascii="Times New Roman" w:hAnsi="Times New Roman" w:cs="Times New Roman"/>
              </w:rPr>
            </w:pPr>
            <w:r>
              <w:rPr>
                <w:rFonts w:ascii="Times New Roman" w:hAnsi="Times New Roman" w:cs="Times New Roman"/>
              </w:rPr>
              <w:t>Aspect ratio</w:t>
            </w:r>
          </w:p>
        </w:tc>
        <w:tc>
          <w:tcPr>
            <w:tcW w:w="1803" w:type="dxa"/>
          </w:tcPr>
          <w:p w14:paraId="61AA0C74" w14:textId="5E7B3FCF" w:rsidR="00D258F8" w:rsidRDefault="00D258F8" w:rsidP="00D258F8">
            <w:pPr>
              <w:spacing w:line="240" w:lineRule="auto"/>
              <w:rPr>
                <w:rFonts w:ascii="Times New Roman" w:hAnsi="Times New Roman" w:cs="Times New Roman"/>
              </w:rPr>
            </w:pPr>
            <w:r>
              <w:rPr>
                <w:rFonts w:ascii="Times New Roman" w:hAnsi="Times New Roman" w:cs="Times New Roman"/>
              </w:rPr>
              <w:t>Convexity</w:t>
            </w:r>
          </w:p>
        </w:tc>
        <w:tc>
          <w:tcPr>
            <w:tcW w:w="1804" w:type="dxa"/>
          </w:tcPr>
          <w:p w14:paraId="53ACB1D4" w14:textId="0720B15C" w:rsidR="00D258F8" w:rsidRDefault="00D258F8" w:rsidP="00D258F8">
            <w:pPr>
              <w:spacing w:line="240" w:lineRule="auto"/>
              <w:rPr>
                <w:rFonts w:ascii="Times New Roman" w:hAnsi="Times New Roman" w:cs="Times New Roman"/>
              </w:rPr>
            </w:pPr>
            <w:r>
              <w:rPr>
                <w:rFonts w:ascii="Times New Roman" w:hAnsi="Times New Roman" w:cs="Times New Roman"/>
              </w:rPr>
              <w:t>Equivalent diameter (mm)</w:t>
            </w:r>
          </w:p>
        </w:tc>
      </w:tr>
      <w:tr w:rsidR="00D258F8" w14:paraId="529F2477" w14:textId="77777777" w:rsidTr="000C5CE6">
        <w:tc>
          <w:tcPr>
            <w:tcW w:w="1980" w:type="dxa"/>
          </w:tcPr>
          <w:p w14:paraId="5CB5E43A" w14:textId="16BDDA33" w:rsidR="00D258F8" w:rsidRDefault="00D258F8" w:rsidP="00D258F8">
            <w:pPr>
              <w:spacing w:line="240" w:lineRule="auto"/>
              <w:rPr>
                <w:rFonts w:ascii="Times New Roman" w:hAnsi="Times New Roman" w:cs="Times New Roman"/>
              </w:rPr>
            </w:pPr>
            <w:r>
              <w:rPr>
                <w:rFonts w:ascii="Times New Roman" w:hAnsi="Times New Roman" w:cs="Times New Roman"/>
              </w:rPr>
              <w:t>9.5-mm sieve</w:t>
            </w:r>
            <w:r w:rsidR="000C5CE6">
              <w:rPr>
                <w:rFonts w:ascii="Times New Roman" w:hAnsi="Times New Roman" w:cs="Times New Roman"/>
              </w:rPr>
              <w:t xml:space="preserve"> / 5</w:t>
            </w:r>
          </w:p>
        </w:tc>
        <w:tc>
          <w:tcPr>
            <w:tcW w:w="1626" w:type="dxa"/>
          </w:tcPr>
          <w:p w14:paraId="49016175" w14:textId="2EF9C92D" w:rsidR="00D258F8" w:rsidRDefault="00D258F8" w:rsidP="00D258F8">
            <w:pPr>
              <w:spacing w:line="240" w:lineRule="auto"/>
              <w:rPr>
                <w:rFonts w:ascii="Times New Roman" w:hAnsi="Times New Roman" w:cs="Times New Roman"/>
              </w:rPr>
            </w:pPr>
            <w:r>
              <w:rPr>
                <w:rFonts w:ascii="Times New Roman" w:hAnsi="Times New Roman" w:cs="Times New Roman"/>
              </w:rPr>
              <w:t>0.904</w:t>
            </w:r>
            <w:proofErr w:type="gramStart"/>
            <w:r>
              <w:rPr>
                <w:rFonts w:ascii="Times New Roman" w:hAnsi="Times New Roman" w:cs="Times New Roman"/>
              </w:rPr>
              <w:t xml:space="preserve">   (</w:t>
            </w:r>
            <w:proofErr w:type="gramEnd"/>
            <w:r>
              <w:rPr>
                <w:rFonts w:ascii="Times New Roman" w:hAnsi="Times New Roman" w:cs="Times New Roman"/>
              </w:rPr>
              <w:t>0.017)</w:t>
            </w:r>
          </w:p>
        </w:tc>
        <w:tc>
          <w:tcPr>
            <w:tcW w:w="1803" w:type="dxa"/>
          </w:tcPr>
          <w:p w14:paraId="55049DEB" w14:textId="3437A72F" w:rsidR="00D258F8" w:rsidRDefault="00D258F8" w:rsidP="00D258F8">
            <w:pPr>
              <w:spacing w:line="240" w:lineRule="auto"/>
              <w:rPr>
                <w:rFonts w:ascii="Times New Roman" w:hAnsi="Times New Roman" w:cs="Times New Roman"/>
              </w:rPr>
            </w:pPr>
            <w:r>
              <w:rPr>
                <w:rFonts w:ascii="Times New Roman" w:hAnsi="Times New Roman" w:cs="Times New Roman"/>
              </w:rPr>
              <w:t>0.852</w:t>
            </w:r>
            <w:proofErr w:type="gramStart"/>
            <w:r>
              <w:rPr>
                <w:rFonts w:ascii="Times New Roman" w:hAnsi="Times New Roman" w:cs="Times New Roman"/>
              </w:rPr>
              <w:t xml:space="preserve">   (</w:t>
            </w:r>
            <w:proofErr w:type="gramEnd"/>
            <w:r>
              <w:rPr>
                <w:rFonts w:ascii="Times New Roman" w:hAnsi="Times New Roman" w:cs="Times New Roman"/>
              </w:rPr>
              <w:t>0.040)</w:t>
            </w:r>
          </w:p>
        </w:tc>
        <w:tc>
          <w:tcPr>
            <w:tcW w:w="1803" w:type="dxa"/>
          </w:tcPr>
          <w:p w14:paraId="2D2B2719" w14:textId="2E23E478" w:rsidR="00D258F8" w:rsidRDefault="00D258F8" w:rsidP="00D258F8">
            <w:pPr>
              <w:spacing w:line="240" w:lineRule="auto"/>
              <w:rPr>
                <w:rFonts w:ascii="Times New Roman" w:hAnsi="Times New Roman" w:cs="Times New Roman"/>
              </w:rPr>
            </w:pPr>
            <w:r>
              <w:rPr>
                <w:rFonts w:ascii="Times New Roman" w:hAnsi="Times New Roman" w:cs="Times New Roman"/>
              </w:rPr>
              <w:t>0.986</w:t>
            </w:r>
            <w:proofErr w:type="gramStart"/>
            <w:r>
              <w:rPr>
                <w:rFonts w:ascii="Times New Roman" w:hAnsi="Times New Roman" w:cs="Times New Roman"/>
              </w:rPr>
              <w:t xml:space="preserve">   (</w:t>
            </w:r>
            <w:proofErr w:type="gramEnd"/>
            <w:r>
              <w:rPr>
                <w:rFonts w:ascii="Times New Roman" w:hAnsi="Times New Roman" w:cs="Times New Roman"/>
              </w:rPr>
              <w:t>0.004)</w:t>
            </w:r>
          </w:p>
        </w:tc>
        <w:tc>
          <w:tcPr>
            <w:tcW w:w="1804" w:type="dxa"/>
          </w:tcPr>
          <w:p w14:paraId="6B87C50B" w14:textId="13D3196E" w:rsidR="00D258F8" w:rsidRDefault="00D258F8" w:rsidP="00D258F8">
            <w:pPr>
              <w:spacing w:line="240" w:lineRule="auto"/>
              <w:rPr>
                <w:rFonts w:ascii="Times New Roman" w:hAnsi="Times New Roman" w:cs="Times New Roman"/>
              </w:rPr>
            </w:pPr>
            <w:r>
              <w:rPr>
                <w:rFonts w:ascii="Times New Roman" w:hAnsi="Times New Roman" w:cs="Times New Roman"/>
              </w:rPr>
              <w:t>9.848</w:t>
            </w:r>
            <w:proofErr w:type="gramStart"/>
            <w:r>
              <w:rPr>
                <w:rFonts w:ascii="Times New Roman" w:hAnsi="Times New Roman" w:cs="Times New Roman"/>
              </w:rPr>
              <w:t xml:space="preserve">   (</w:t>
            </w:r>
            <w:proofErr w:type="gramEnd"/>
            <w:r>
              <w:rPr>
                <w:rFonts w:ascii="Times New Roman" w:hAnsi="Times New Roman" w:cs="Times New Roman"/>
              </w:rPr>
              <w:t>0.603)</w:t>
            </w:r>
          </w:p>
        </w:tc>
      </w:tr>
      <w:tr w:rsidR="00D258F8" w14:paraId="01E03857" w14:textId="77777777" w:rsidTr="000C5CE6">
        <w:tc>
          <w:tcPr>
            <w:tcW w:w="1980" w:type="dxa"/>
          </w:tcPr>
          <w:p w14:paraId="3E46D19B" w14:textId="51103C74" w:rsidR="00D258F8" w:rsidRDefault="00D258F8" w:rsidP="00D258F8">
            <w:pPr>
              <w:spacing w:line="240" w:lineRule="auto"/>
              <w:rPr>
                <w:rFonts w:ascii="Times New Roman" w:hAnsi="Times New Roman" w:cs="Times New Roman"/>
              </w:rPr>
            </w:pPr>
            <w:r>
              <w:rPr>
                <w:rFonts w:ascii="Times New Roman" w:hAnsi="Times New Roman" w:cs="Times New Roman"/>
              </w:rPr>
              <w:t>13.2-mm sieve</w:t>
            </w:r>
            <w:r w:rsidR="000C5CE6">
              <w:rPr>
                <w:rFonts w:ascii="Times New Roman" w:hAnsi="Times New Roman" w:cs="Times New Roman"/>
              </w:rPr>
              <w:t xml:space="preserve"> / 4</w:t>
            </w:r>
          </w:p>
        </w:tc>
        <w:tc>
          <w:tcPr>
            <w:tcW w:w="1626" w:type="dxa"/>
          </w:tcPr>
          <w:p w14:paraId="3DE4021F" w14:textId="4D133E39" w:rsidR="00D258F8" w:rsidRDefault="00D258F8" w:rsidP="00D258F8">
            <w:pPr>
              <w:spacing w:line="240" w:lineRule="auto"/>
              <w:rPr>
                <w:rFonts w:ascii="Times New Roman" w:hAnsi="Times New Roman" w:cs="Times New Roman"/>
              </w:rPr>
            </w:pPr>
            <w:r>
              <w:rPr>
                <w:rFonts w:ascii="Times New Roman" w:hAnsi="Times New Roman" w:cs="Times New Roman"/>
              </w:rPr>
              <w:t>0.897</w:t>
            </w:r>
            <w:proofErr w:type="gramStart"/>
            <w:r>
              <w:rPr>
                <w:rFonts w:ascii="Times New Roman" w:hAnsi="Times New Roman" w:cs="Times New Roman"/>
              </w:rPr>
              <w:t xml:space="preserve">   (</w:t>
            </w:r>
            <w:proofErr w:type="gramEnd"/>
            <w:r>
              <w:rPr>
                <w:rFonts w:ascii="Times New Roman" w:hAnsi="Times New Roman" w:cs="Times New Roman"/>
              </w:rPr>
              <w:t>0.005)</w:t>
            </w:r>
          </w:p>
        </w:tc>
        <w:tc>
          <w:tcPr>
            <w:tcW w:w="1803" w:type="dxa"/>
          </w:tcPr>
          <w:p w14:paraId="6F323ECB" w14:textId="345695F5" w:rsidR="00D258F8" w:rsidRDefault="00D258F8" w:rsidP="00D258F8">
            <w:pPr>
              <w:spacing w:line="240" w:lineRule="auto"/>
              <w:rPr>
                <w:rFonts w:ascii="Times New Roman" w:hAnsi="Times New Roman" w:cs="Times New Roman"/>
              </w:rPr>
            </w:pPr>
            <w:r>
              <w:rPr>
                <w:rFonts w:ascii="Times New Roman" w:hAnsi="Times New Roman" w:cs="Times New Roman"/>
              </w:rPr>
              <w:t>0.865</w:t>
            </w:r>
            <w:proofErr w:type="gramStart"/>
            <w:r>
              <w:rPr>
                <w:rFonts w:ascii="Times New Roman" w:hAnsi="Times New Roman" w:cs="Times New Roman"/>
              </w:rPr>
              <w:t xml:space="preserve">   (</w:t>
            </w:r>
            <w:proofErr w:type="gramEnd"/>
            <w:r>
              <w:rPr>
                <w:rFonts w:ascii="Times New Roman" w:hAnsi="Times New Roman" w:cs="Times New Roman"/>
              </w:rPr>
              <w:t>0.028)</w:t>
            </w:r>
          </w:p>
        </w:tc>
        <w:tc>
          <w:tcPr>
            <w:tcW w:w="1803" w:type="dxa"/>
          </w:tcPr>
          <w:p w14:paraId="759FE249" w14:textId="691E1672" w:rsidR="00D258F8" w:rsidRDefault="00D258F8" w:rsidP="00D258F8">
            <w:pPr>
              <w:spacing w:line="240" w:lineRule="auto"/>
              <w:rPr>
                <w:rFonts w:ascii="Times New Roman" w:hAnsi="Times New Roman" w:cs="Times New Roman"/>
              </w:rPr>
            </w:pPr>
            <w:r>
              <w:rPr>
                <w:rFonts w:ascii="Times New Roman" w:hAnsi="Times New Roman" w:cs="Times New Roman"/>
              </w:rPr>
              <w:t>0.986</w:t>
            </w:r>
            <w:proofErr w:type="gramStart"/>
            <w:r>
              <w:rPr>
                <w:rFonts w:ascii="Times New Roman" w:hAnsi="Times New Roman" w:cs="Times New Roman"/>
              </w:rPr>
              <w:t xml:space="preserve">   (</w:t>
            </w:r>
            <w:proofErr w:type="gramEnd"/>
            <w:r>
              <w:rPr>
                <w:rFonts w:ascii="Times New Roman" w:hAnsi="Times New Roman" w:cs="Times New Roman"/>
              </w:rPr>
              <w:t>0.003)</w:t>
            </w:r>
          </w:p>
        </w:tc>
        <w:tc>
          <w:tcPr>
            <w:tcW w:w="1804" w:type="dxa"/>
          </w:tcPr>
          <w:p w14:paraId="11B90422" w14:textId="5B51AC81" w:rsidR="00D258F8" w:rsidRDefault="00D258F8" w:rsidP="00D258F8">
            <w:pPr>
              <w:spacing w:line="240" w:lineRule="auto"/>
              <w:rPr>
                <w:rFonts w:ascii="Times New Roman" w:hAnsi="Times New Roman" w:cs="Times New Roman"/>
              </w:rPr>
            </w:pPr>
            <w:r>
              <w:rPr>
                <w:rFonts w:ascii="Times New Roman" w:hAnsi="Times New Roman" w:cs="Times New Roman"/>
              </w:rPr>
              <w:t>13.784</w:t>
            </w:r>
            <w:proofErr w:type="gramStart"/>
            <w:r>
              <w:rPr>
                <w:rFonts w:ascii="Times New Roman" w:hAnsi="Times New Roman" w:cs="Times New Roman"/>
              </w:rPr>
              <w:t xml:space="preserve">   (</w:t>
            </w:r>
            <w:proofErr w:type="gramEnd"/>
            <w:r>
              <w:rPr>
                <w:rFonts w:ascii="Times New Roman" w:hAnsi="Times New Roman" w:cs="Times New Roman"/>
              </w:rPr>
              <w:t>0.665)</w:t>
            </w:r>
          </w:p>
        </w:tc>
      </w:tr>
    </w:tbl>
    <w:p w14:paraId="725701DB" w14:textId="77777777" w:rsidR="00D258F8" w:rsidRDefault="00D258F8" w:rsidP="00D258F8">
      <w:pPr>
        <w:spacing w:after="0" w:line="240" w:lineRule="auto"/>
        <w:rPr>
          <w:rFonts w:ascii="Times New Roman" w:hAnsi="Times New Roman" w:cs="Times New Roman"/>
        </w:rPr>
      </w:pPr>
    </w:p>
    <w:p w14:paraId="46689714" w14:textId="1248DF8D" w:rsidR="003E2DED" w:rsidRPr="008F13CE" w:rsidRDefault="00A3084C" w:rsidP="00383855">
      <w:pPr>
        <w:pStyle w:val="Heading4"/>
      </w:pPr>
      <w:bookmarkStart w:id="6" w:name="_Toc103347955"/>
      <w:r>
        <w:t xml:space="preserve">3.3 </w:t>
      </w:r>
      <w:proofErr w:type="spellStart"/>
      <w:r>
        <w:t>Lytag</w:t>
      </w:r>
      <w:proofErr w:type="spellEnd"/>
      <w:r w:rsidR="003E2DED" w:rsidRPr="008F13CE">
        <w:t xml:space="preserve"> particle density</w:t>
      </w:r>
      <w:bookmarkEnd w:id="6"/>
      <w:r w:rsidR="00F5517C">
        <w:t xml:space="preserve">, </w:t>
      </w:r>
      <w:proofErr w:type="spellStart"/>
      <w:r w:rsidR="00F5517C" w:rsidRPr="00C0041C">
        <w:rPr>
          <w:i/>
        </w:rPr>
        <w:t>ρ</w:t>
      </w:r>
      <w:r w:rsidR="00F5517C" w:rsidRPr="00C0041C">
        <w:rPr>
          <w:vertAlign w:val="subscript"/>
        </w:rPr>
        <w:t>s</w:t>
      </w:r>
      <w:proofErr w:type="spellEnd"/>
    </w:p>
    <w:p w14:paraId="317C5D2A" w14:textId="7C4B4B22" w:rsidR="002676CA" w:rsidRDefault="003E2DED" w:rsidP="002676CA">
      <w:pPr>
        <w:rPr>
          <w:rFonts w:ascii="Times New Roman" w:hAnsi="Times New Roman" w:cs="Times New Roman"/>
        </w:rPr>
      </w:pPr>
      <w:proofErr w:type="gramStart"/>
      <w:r w:rsidRPr="0055212C">
        <w:rPr>
          <w:rFonts w:ascii="Times New Roman" w:hAnsi="Times New Roman" w:cs="Times New Roman"/>
        </w:rPr>
        <w:t>In order to</w:t>
      </w:r>
      <w:proofErr w:type="gramEnd"/>
      <w:r w:rsidRPr="0055212C">
        <w:rPr>
          <w:rFonts w:ascii="Times New Roman" w:hAnsi="Times New Roman" w:cs="Times New Roman"/>
        </w:rPr>
        <w:t xml:space="preserve"> evaluate the effect of particle size and inherent micropores on </w:t>
      </w:r>
      <w:proofErr w:type="spellStart"/>
      <w:r w:rsidR="004664C2">
        <w:rPr>
          <w:rFonts w:ascii="Times New Roman" w:hAnsi="Times New Roman" w:cs="Times New Roman"/>
        </w:rPr>
        <w:t>Lytag</w:t>
      </w:r>
      <w:proofErr w:type="spellEnd"/>
      <w:r w:rsidR="00F73D28">
        <w:rPr>
          <w:rFonts w:ascii="Times New Roman" w:hAnsi="Times New Roman" w:cs="Times New Roman"/>
        </w:rPr>
        <w:t xml:space="preserve"> </w:t>
      </w:r>
      <w:r w:rsidRPr="0055212C">
        <w:rPr>
          <w:rFonts w:ascii="Times New Roman" w:hAnsi="Times New Roman" w:cs="Times New Roman"/>
        </w:rPr>
        <w:t>particle density, nine s</w:t>
      </w:r>
      <w:r w:rsidR="00360437">
        <w:rPr>
          <w:rFonts w:ascii="Times New Roman" w:hAnsi="Times New Roman" w:cs="Times New Roman"/>
        </w:rPr>
        <w:t>pecimens</w:t>
      </w:r>
      <w:r w:rsidRPr="0055212C">
        <w:rPr>
          <w:rFonts w:ascii="Times New Roman" w:hAnsi="Times New Roman" w:cs="Times New Roman"/>
        </w:rPr>
        <w:t xml:space="preserve"> covering a range of particle sizes were prepared from </w:t>
      </w:r>
      <w:r w:rsidR="00F73D28">
        <w:rPr>
          <w:rFonts w:ascii="Times New Roman" w:hAnsi="Times New Roman" w:cs="Times New Roman"/>
        </w:rPr>
        <w:t xml:space="preserve">a </w:t>
      </w:r>
      <w:r w:rsidR="00C937EE">
        <w:rPr>
          <w:rFonts w:ascii="Times New Roman" w:hAnsi="Times New Roman" w:cs="Times New Roman"/>
        </w:rPr>
        <w:t xml:space="preserve">thoroughly washed batch of </w:t>
      </w:r>
      <w:proofErr w:type="spellStart"/>
      <w:r w:rsidRPr="0055212C">
        <w:rPr>
          <w:rFonts w:ascii="Times New Roman" w:hAnsi="Times New Roman" w:cs="Times New Roman"/>
        </w:rPr>
        <w:t>Lytag</w:t>
      </w:r>
      <w:proofErr w:type="spellEnd"/>
      <w:r w:rsidR="00A70949">
        <w:rPr>
          <w:rFonts w:ascii="Times New Roman" w:hAnsi="Times New Roman" w:cs="Times New Roman"/>
        </w:rPr>
        <w:t xml:space="preserve"> (Elhusain, 2022)</w:t>
      </w:r>
      <w:r w:rsidR="00C937EE">
        <w:rPr>
          <w:rFonts w:ascii="Times New Roman" w:hAnsi="Times New Roman" w:cs="Times New Roman"/>
        </w:rPr>
        <w:t xml:space="preserve">.  Particle density was determined </w:t>
      </w:r>
      <w:r w:rsidR="007B4E72">
        <w:rPr>
          <w:rFonts w:ascii="Times New Roman" w:hAnsi="Times New Roman" w:cs="Times New Roman"/>
        </w:rPr>
        <w:t>using</w:t>
      </w:r>
      <w:r w:rsidR="00C937EE">
        <w:rPr>
          <w:rFonts w:ascii="Times New Roman" w:hAnsi="Times New Roman" w:cs="Times New Roman"/>
        </w:rPr>
        <w:t xml:space="preserve"> two approaches.  One part of the initial batch with the particles in their intact state, as supplied</w:t>
      </w:r>
      <w:r w:rsidR="007B4E72">
        <w:rPr>
          <w:rFonts w:ascii="Times New Roman" w:hAnsi="Times New Roman" w:cs="Times New Roman"/>
        </w:rPr>
        <w:t xml:space="preserve"> by the manufacturer</w:t>
      </w:r>
      <w:r w:rsidR="00A350B7">
        <w:rPr>
          <w:rFonts w:ascii="Times New Roman" w:hAnsi="Times New Roman" w:cs="Times New Roman"/>
        </w:rPr>
        <w:t>, was sieved</w:t>
      </w:r>
      <w:r w:rsidR="00C937EE">
        <w:rPr>
          <w:rFonts w:ascii="Times New Roman" w:hAnsi="Times New Roman" w:cs="Times New Roman"/>
        </w:rPr>
        <w:t>.  The</w:t>
      </w:r>
      <w:r w:rsidR="00A350B7">
        <w:rPr>
          <w:rFonts w:ascii="Times New Roman" w:hAnsi="Times New Roman" w:cs="Times New Roman"/>
        </w:rPr>
        <w:t xml:space="preserve"> particles </w:t>
      </w:r>
      <w:r w:rsidR="00C937EE">
        <w:rPr>
          <w:rFonts w:ascii="Times New Roman" w:hAnsi="Times New Roman" w:cs="Times New Roman"/>
        </w:rPr>
        <w:t xml:space="preserve">were divided into groups according to </w:t>
      </w:r>
      <w:r w:rsidR="00C937EE" w:rsidRPr="0055212C">
        <w:rPr>
          <w:rFonts w:ascii="Times New Roman" w:hAnsi="Times New Roman" w:cs="Times New Roman"/>
        </w:rPr>
        <w:t xml:space="preserve">sieve </w:t>
      </w:r>
      <w:r w:rsidR="00C937EE">
        <w:rPr>
          <w:rFonts w:ascii="Times New Roman" w:hAnsi="Times New Roman" w:cs="Times New Roman"/>
        </w:rPr>
        <w:t>aperture sizes</w:t>
      </w:r>
      <w:r w:rsidR="00C937EE" w:rsidRPr="0055212C">
        <w:rPr>
          <w:rFonts w:ascii="Times New Roman" w:hAnsi="Times New Roman" w:cs="Times New Roman"/>
        </w:rPr>
        <w:t xml:space="preserve"> of </w:t>
      </w:r>
      <w:r w:rsidR="00C937EE" w:rsidRPr="00B71659">
        <w:rPr>
          <w:rFonts w:ascii="Times New Roman" w:hAnsi="Times New Roman" w:cs="Times New Roman"/>
        </w:rPr>
        <w:t>13.2 mm, 9</w:t>
      </w:r>
      <w:r w:rsidR="001F2D61" w:rsidRPr="00B71659">
        <w:rPr>
          <w:rFonts w:ascii="Times New Roman" w:hAnsi="Times New Roman" w:cs="Times New Roman"/>
        </w:rPr>
        <w:t>.5</w:t>
      </w:r>
      <w:r w:rsidR="00C937EE" w:rsidRPr="00B71659">
        <w:rPr>
          <w:rFonts w:ascii="Times New Roman" w:hAnsi="Times New Roman" w:cs="Times New Roman"/>
        </w:rPr>
        <w:t xml:space="preserve"> mm, </w:t>
      </w:r>
      <w:r w:rsidR="00B71659" w:rsidRPr="001C5D2E">
        <w:rPr>
          <w:rFonts w:ascii="Times New Roman" w:hAnsi="Times New Roman" w:cs="Times New Roman"/>
        </w:rPr>
        <w:t xml:space="preserve">4.75 mm, and </w:t>
      </w:r>
      <w:r w:rsidR="00C937EE" w:rsidRPr="001C5D2E">
        <w:rPr>
          <w:rFonts w:ascii="Times New Roman" w:hAnsi="Times New Roman" w:cs="Times New Roman"/>
        </w:rPr>
        <w:t>3.35 mm</w:t>
      </w:r>
      <w:r w:rsidR="00C937EE">
        <w:rPr>
          <w:rFonts w:ascii="Times New Roman" w:hAnsi="Times New Roman" w:cs="Times New Roman"/>
        </w:rPr>
        <w:t xml:space="preserve">.  </w:t>
      </w:r>
      <w:r w:rsidR="00A350B7">
        <w:rPr>
          <w:rFonts w:ascii="Times New Roman" w:hAnsi="Times New Roman" w:cs="Times New Roman"/>
        </w:rPr>
        <w:t xml:space="preserve">Another set of particles </w:t>
      </w:r>
      <w:r w:rsidR="00C937EE">
        <w:rPr>
          <w:rFonts w:ascii="Times New Roman" w:hAnsi="Times New Roman" w:cs="Times New Roman"/>
        </w:rPr>
        <w:t xml:space="preserve">was ground </w:t>
      </w:r>
      <w:r w:rsidR="007B4E72">
        <w:rPr>
          <w:rFonts w:ascii="Times New Roman" w:hAnsi="Times New Roman" w:cs="Times New Roman"/>
        </w:rPr>
        <w:t xml:space="preserve">to different degrees </w:t>
      </w:r>
      <w:r w:rsidR="00C937EE">
        <w:rPr>
          <w:rFonts w:ascii="Times New Roman" w:hAnsi="Times New Roman" w:cs="Times New Roman"/>
        </w:rPr>
        <w:t>using</w:t>
      </w:r>
      <w:r w:rsidR="003342E4">
        <w:rPr>
          <w:rFonts w:ascii="Times New Roman" w:hAnsi="Times New Roman" w:cs="Times New Roman"/>
        </w:rPr>
        <w:t xml:space="preserve"> a </w:t>
      </w:r>
      <w:proofErr w:type="spellStart"/>
      <w:r w:rsidR="003342E4">
        <w:rPr>
          <w:rFonts w:ascii="Times New Roman" w:hAnsi="Times New Roman" w:cs="Times New Roman"/>
        </w:rPr>
        <w:t>Retsch</w:t>
      </w:r>
      <w:proofErr w:type="spellEnd"/>
      <w:r w:rsidR="003342E4">
        <w:rPr>
          <w:rFonts w:ascii="Times New Roman" w:hAnsi="Times New Roman" w:cs="Times New Roman"/>
        </w:rPr>
        <w:t xml:space="preserve"> RM200 grinder</w:t>
      </w:r>
      <w:r w:rsidR="007B4E72">
        <w:rPr>
          <w:rFonts w:ascii="Times New Roman" w:hAnsi="Times New Roman" w:cs="Times New Roman"/>
        </w:rPr>
        <w:t xml:space="preserve">.  The resulting ground material was then </w:t>
      </w:r>
      <w:r w:rsidR="00F73D28">
        <w:rPr>
          <w:rFonts w:ascii="Times New Roman" w:hAnsi="Times New Roman" w:cs="Times New Roman"/>
        </w:rPr>
        <w:t>separated i</w:t>
      </w:r>
      <w:r w:rsidRPr="0055212C">
        <w:rPr>
          <w:rFonts w:ascii="Times New Roman" w:hAnsi="Times New Roman" w:cs="Times New Roman"/>
        </w:rPr>
        <w:t xml:space="preserve">nto sieve </w:t>
      </w:r>
      <w:r w:rsidR="007B4E72">
        <w:rPr>
          <w:rFonts w:ascii="Times New Roman" w:hAnsi="Times New Roman" w:cs="Times New Roman"/>
        </w:rPr>
        <w:t xml:space="preserve">aperture </w:t>
      </w:r>
      <w:r w:rsidRPr="0055212C">
        <w:rPr>
          <w:rFonts w:ascii="Times New Roman" w:hAnsi="Times New Roman" w:cs="Times New Roman"/>
        </w:rPr>
        <w:t>sizes</w:t>
      </w:r>
      <w:r w:rsidR="007B4E72">
        <w:rPr>
          <w:rFonts w:ascii="Times New Roman" w:hAnsi="Times New Roman" w:cs="Times New Roman"/>
        </w:rPr>
        <w:t xml:space="preserve"> of </w:t>
      </w:r>
      <w:r w:rsidR="00F73D28">
        <w:rPr>
          <w:rFonts w:ascii="Times New Roman" w:hAnsi="Times New Roman" w:cs="Times New Roman"/>
        </w:rPr>
        <w:t xml:space="preserve">2 mm, 1 mm 500 microns, 180 microns and </w:t>
      </w:r>
      <w:r w:rsidRPr="0055212C">
        <w:rPr>
          <w:rFonts w:ascii="Times New Roman" w:hAnsi="Times New Roman" w:cs="Times New Roman"/>
        </w:rPr>
        <w:t>45</w:t>
      </w:r>
      <w:r w:rsidR="00F73D28">
        <w:rPr>
          <w:rFonts w:ascii="Times New Roman" w:hAnsi="Times New Roman" w:cs="Times New Roman"/>
        </w:rPr>
        <w:t xml:space="preserve"> </w:t>
      </w:r>
      <w:r w:rsidRPr="0055212C">
        <w:rPr>
          <w:rFonts w:ascii="Times New Roman" w:hAnsi="Times New Roman" w:cs="Times New Roman"/>
        </w:rPr>
        <w:t>micron</w:t>
      </w:r>
      <w:r w:rsidR="00F73D28">
        <w:rPr>
          <w:rFonts w:ascii="Times New Roman" w:hAnsi="Times New Roman" w:cs="Times New Roman"/>
        </w:rPr>
        <w:t>s.</w:t>
      </w:r>
      <w:r w:rsidR="0032538C">
        <w:rPr>
          <w:rFonts w:ascii="Times New Roman" w:hAnsi="Times New Roman" w:cs="Times New Roman"/>
        </w:rPr>
        <w:t xml:space="preserve">  </w:t>
      </w:r>
      <w:r w:rsidR="00A350B7">
        <w:rPr>
          <w:rFonts w:ascii="Times New Roman" w:hAnsi="Times New Roman" w:cs="Times New Roman"/>
        </w:rPr>
        <w:t>In a</w:t>
      </w:r>
      <w:r w:rsidRPr="0055212C">
        <w:rPr>
          <w:rFonts w:ascii="Times New Roman" w:hAnsi="Times New Roman" w:cs="Times New Roman"/>
        </w:rPr>
        <w:t>ccord</w:t>
      </w:r>
      <w:r w:rsidR="00A350B7">
        <w:rPr>
          <w:rFonts w:ascii="Times New Roman" w:hAnsi="Times New Roman" w:cs="Times New Roman"/>
        </w:rPr>
        <w:t>ance with</w:t>
      </w:r>
      <w:r w:rsidRPr="0055212C">
        <w:rPr>
          <w:rFonts w:ascii="Times New Roman" w:hAnsi="Times New Roman" w:cs="Times New Roman"/>
        </w:rPr>
        <w:t xml:space="preserve"> BS EN ISO 18847:2016, the </w:t>
      </w:r>
      <w:r w:rsidR="00F73D28">
        <w:rPr>
          <w:rFonts w:ascii="Times New Roman" w:hAnsi="Times New Roman" w:cs="Times New Roman"/>
        </w:rPr>
        <w:t xml:space="preserve">particle density of the four larger-sized </w:t>
      </w:r>
      <w:r w:rsidRPr="0055212C">
        <w:rPr>
          <w:rFonts w:ascii="Times New Roman" w:hAnsi="Times New Roman" w:cs="Times New Roman"/>
        </w:rPr>
        <w:t xml:space="preserve">specimens </w:t>
      </w:r>
      <w:r w:rsidR="00533015">
        <w:rPr>
          <w:rFonts w:ascii="Times New Roman" w:hAnsi="Times New Roman" w:cs="Times New Roman"/>
        </w:rPr>
        <w:t>of intact p</w:t>
      </w:r>
      <w:r w:rsidR="00DA3E49">
        <w:rPr>
          <w:rFonts w:ascii="Times New Roman" w:hAnsi="Times New Roman" w:cs="Times New Roman"/>
        </w:rPr>
        <w:t>articles</w:t>
      </w:r>
      <w:r w:rsidR="00533015">
        <w:rPr>
          <w:rFonts w:ascii="Times New Roman" w:hAnsi="Times New Roman" w:cs="Times New Roman"/>
        </w:rPr>
        <w:t xml:space="preserve"> </w:t>
      </w:r>
      <w:r w:rsidR="00A350B7">
        <w:rPr>
          <w:rFonts w:ascii="Times New Roman" w:hAnsi="Times New Roman" w:cs="Times New Roman"/>
        </w:rPr>
        <w:t>wa</w:t>
      </w:r>
      <w:r w:rsidRPr="0055212C">
        <w:rPr>
          <w:rFonts w:ascii="Times New Roman" w:hAnsi="Times New Roman" w:cs="Times New Roman"/>
        </w:rPr>
        <w:t xml:space="preserve">s </w:t>
      </w:r>
      <w:r w:rsidR="00F73D28">
        <w:rPr>
          <w:rFonts w:ascii="Times New Roman" w:hAnsi="Times New Roman" w:cs="Times New Roman"/>
        </w:rPr>
        <w:t>determined</w:t>
      </w:r>
      <w:r w:rsidRPr="0055212C">
        <w:rPr>
          <w:rFonts w:ascii="Times New Roman" w:hAnsi="Times New Roman" w:cs="Times New Roman"/>
        </w:rPr>
        <w:t xml:space="preserve"> using</w:t>
      </w:r>
      <w:r w:rsidR="00F73D28" w:rsidRPr="00F73D28">
        <w:rPr>
          <w:rFonts w:ascii="Times New Roman" w:hAnsi="Times New Roman" w:cs="Times New Roman"/>
        </w:rPr>
        <w:t xml:space="preserve"> </w:t>
      </w:r>
      <w:r w:rsidR="00F73D28" w:rsidRPr="0055212C">
        <w:rPr>
          <w:rFonts w:ascii="Times New Roman" w:hAnsi="Times New Roman" w:cs="Times New Roman"/>
        </w:rPr>
        <w:t>250-ml gas jars</w:t>
      </w:r>
      <w:r w:rsidR="00F73D28">
        <w:rPr>
          <w:rFonts w:ascii="Times New Roman" w:hAnsi="Times New Roman" w:cs="Times New Roman"/>
        </w:rPr>
        <w:t xml:space="preserve"> and the </w:t>
      </w:r>
      <w:r w:rsidR="00A350B7">
        <w:rPr>
          <w:rFonts w:ascii="Times New Roman" w:hAnsi="Times New Roman" w:cs="Times New Roman"/>
        </w:rPr>
        <w:t xml:space="preserve">density of the </w:t>
      </w:r>
      <w:r w:rsidR="00F73D28">
        <w:rPr>
          <w:rFonts w:ascii="Times New Roman" w:hAnsi="Times New Roman" w:cs="Times New Roman"/>
        </w:rPr>
        <w:t xml:space="preserve">five smaller-sized </w:t>
      </w:r>
      <w:r w:rsidR="00533015">
        <w:rPr>
          <w:rFonts w:ascii="Times New Roman" w:hAnsi="Times New Roman" w:cs="Times New Roman"/>
        </w:rPr>
        <w:t xml:space="preserve">ground </w:t>
      </w:r>
      <w:r w:rsidR="00F73D28">
        <w:rPr>
          <w:rFonts w:ascii="Times New Roman" w:hAnsi="Times New Roman" w:cs="Times New Roman"/>
        </w:rPr>
        <w:t>specimens</w:t>
      </w:r>
      <w:r w:rsidR="00A350B7">
        <w:rPr>
          <w:rFonts w:ascii="Times New Roman" w:hAnsi="Times New Roman" w:cs="Times New Roman"/>
        </w:rPr>
        <w:t xml:space="preserve"> was assessed</w:t>
      </w:r>
      <w:r w:rsidR="00F73D28">
        <w:rPr>
          <w:rFonts w:ascii="Times New Roman" w:hAnsi="Times New Roman" w:cs="Times New Roman"/>
        </w:rPr>
        <w:t xml:space="preserve"> with</w:t>
      </w:r>
      <w:r w:rsidRPr="0055212C">
        <w:rPr>
          <w:rFonts w:ascii="Times New Roman" w:hAnsi="Times New Roman" w:cs="Times New Roman"/>
        </w:rPr>
        <w:t xml:space="preserve"> 50-ml pycnometers. </w:t>
      </w:r>
      <w:r w:rsidR="00F73D28">
        <w:rPr>
          <w:rFonts w:ascii="Times New Roman" w:hAnsi="Times New Roman" w:cs="Times New Roman"/>
        </w:rPr>
        <w:t xml:space="preserve"> </w:t>
      </w:r>
      <w:r w:rsidR="0068426D">
        <w:rPr>
          <w:rFonts w:ascii="Times New Roman" w:hAnsi="Times New Roman" w:cs="Times New Roman"/>
        </w:rPr>
        <w:t>For</w:t>
      </w:r>
      <w:r w:rsidRPr="0055212C">
        <w:rPr>
          <w:rFonts w:ascii="Times New Roman" w:hAnsi="Times New Roman" w:cs="Times New Roman"/>
        </w:rPr>
        <w:t xml:space="preserve"> both groups</w:t>
      </w:r>
      <w:r w:rsidR="0068426D">
        <w:rPr>
          <w:rFonts w:ascii="Times New Roman" w:hAnsi="Times New Roman" w:cs="Times New Roman"/>
        </w:rPr>
        <w:t xml:space="preserve">, the particles were immersed in </w:t>
      </w:r>
      <w:r w:rsidR="00F5517C">
        <w:rPr>
          <w:rFonts w:ascii="Times New Roman" w:hAnsi="Times New Roman" w:cs="Times New Roman"/>
        </w:rPr>
        <w:t xml:space="preserve">de-ionised </w:t>
      </w:r>
      <w:r w:rsidR="0068426D">
        <w:rPr>
          <w:rFonts w:ascii="Times New Roman" w:hAnsi="Times New Roman" w:cs="Times New Roman"/>
        </w:rPr>
        <w:t xml:space="preserve">water and </w:t>
      </w:r>
      <w:r w:rsidRPr="0055212C">
        <w:rPr>
          <w:rFonts w:ascii="Times New Roman" w:hAnsi="Times New Roman" w:cs="Times New Roman"/>
        </w:rPr>
        <w:t xml:space="preserve">a vacuum of </w:t>
      </w:r>
      <w:r w:rsidR="00403173">
        <w:rPr>
          <w:rFonts w:ascii="Times New Roman" w:hAnsi="Times New Roman" w:cs="Times New Roman"/>
        </w:rPr>
        <w:t xml:space="preserve">about </w:t>
      </w:r>
      <w:r w:rsidR="00F43C9B">
        <w:rPr>
          <w:rFonts w:ascii="Times New Roman" w:hAnsi="Times New Roman" w:cs="Times New Roman"/>
        </w:rPr>
        <w:t>8</w:t>
      </w:r>
      <w:r w:rsidRPr="0055212C">
        <w:rPr>
          <w:rFonts w:ascii="Times New Roman" w:hAnsi="Times New Roman" w:cs="Times New Roman"/>
        </w:rPr>
        <w:t xml:space="preserve">0 kPa applied to evacuate air from the </w:t>
      </w:r>
      <w:r w:rsidRPr="0055212C">
        <w:rPr>
          <w:rFonts w:ascii="Times New Roman" w:hAnsi="Times New Roman" w:cs="Times New Roman"/>
        </w:rPr>
        <w:lastRenderedPageBreak/>
        <w:t>particles</w:t>
      </w:r>
      <w:r w:rsidR="00F5517C">
        <w:rPr>
          <w:rFonts w:ascii="Times New Roman" w:hAnsi="Times New Roman" w:cs="Times New Roman"/>
        </w:rPr>
        <w:t>.  T</w:t>
      </w:r>
      <w:r w:rsidR="0068426D">
        <w:rPr>
          <w:rFonts w:ascii="Times New Roman" w:hAnsi="Times New Roman" w:cs="Times New Roman"/>
        </w:rPr>
        <w:t xml:space="preserve">he </w:t>
      </w:r>
      <w:r w:rsidR="004664C2">
        <w:rPr>
          <w:rFonts w:ascii="Times New Roman" w:hAnsi="Times New Roman" w:cs="Times New Roman"/>
        </w:rPr>
        <w:t xml:space="preserve">vacuum duration </w:t>
      </w:r>
      <w:r w:rsidR="0068426D">
        <w:rPr>
          <w:rFonts w:ascii="Times New Roman" w:hAnsi="Times New Roman" w:cs="Times New Roman"/>
        </w:rPr>
        <w:t xml:space="preserve">was </w:t>
      </w:r>
      <w:r w:rsidRPr="0055212C">
        <w:rPr>
          <w:rFonts w:ascii="Times New Roman" w:hAnsi="Times New Roman" w:cs="Times New Roman"/>
        </w:rPr>
        <w:t xml:space="preserve">about 6 hr, </w:t>
      </w:r>
      <w:r w:rsidR="0068426D">
        <w:rPr>
          <w:rFonts w:ascii="Times New Roman" w:hAnsi="Times New Roman" w:cs="Times New Roman"/>
        </w:rPr>
        <w:t>after which</w:t>
      </w:r>
      <w:r w:rsidRPr="0055212C">
        <w:rPr>
          <w:rFonts w:ascii="Times New Roman" w:hAnsi="Times New Roman" w:cs="Times New Roman"/>
        </w:rPr>
        <w:t xml:space="preserve"> no further </w:t>
      </w:r>
      <w:r w:rsidR="00DA6D29" w:rsidRPr="0055212C">
        <w:rPr>
          <w:rFonts w:ascii="Times New Roman" w:hAnsi="Times New Roman" w:cs="Times New Roman"/>
        </w:rPr>
        <w:t xml:space="preserve">released </w:t>
      </w:r>
      <w:r w:rsidRPr="0055212C">
        <w:rPr>
          <w:rFonts w:ascii="Times New Roman" w:hAnsi="Times New Roman" w:cs="Times New Roman"/>
        </w:rPr>
        <w:t xml:space="preserve">air bubbles could be seen. </w:t>
      </w:r>
      <w:r w:rsidR="0068426D">
        <w:rPr>
          <w:rFonts w:ascii="Times New Roman" w:hAnsi="Times New Roman" w:cs="Times New Roman"/>
        </w:rPr>
        <w:t xml:space="preserve"> T</w:t>
      </w:r>
      <w:r w:rsidRPr="0055212C">
        <w:rPr>
          <w:rFonts w:ascii="Times New Roman" w:hAnsi="Times New Roman" w:cs="Times New Roman"/>
        </w:rPr>
        <w:t xml:space="preserve">he </w:t>
      </w:r>
      <w:r w:rsidR="0068426D">
        <w:rPr>
          <w:rFonts w:ascii="Times New Roman" w:hAnsi="Times New Roman" w:cs="Times New Roman"/>
        </w:rPr>
        <w:t xml:space="preserve">respective small and large </w:t>
      </w:r>
      <w:r w:rsidRPr="0055212C">
        <w:rPr>
          <w:rFonts w:ascii="Times New Roman" w:hAnsi="Times New Roman" w:cs="Times New Roman"/>
        </w:rPr>
        <w:t>s</w:t>
      </w:r>
      <w:r w:rsidR="0068426D">
        <w:rPr>
          <w:rFonts w:ascii="Times New Roman" w:hAnsi="Times New Roman" w:cs="Times New Roman"/>
        </w:rPr>
        <w:t>pecimens</w:t>
      </w:r>
      <w:r w:rsidRPr="0055212C">
        <w:rPr>
          <w:rFonts w:ascii="Times New Roman" w:hAnsi="Times New Roman" w:cs="Times New Roman"/>
        </w:rPr>
        <w:t xml:space="preserve"> were tested </w:t>
      </w:r>
      <w:r w:rsidR="00A350B7">
        <w:rPr>
          <w:rFonts w:ascii="Times New Roman" w:hAnsi="Times New Roman" w:cs="Times New Roman"/>
        </w:rPr>
        <w:t>simultaneously</w:t>
      </w:r>
      <w:r w:rsidR="0068426D">
        <w:rPr>
          <w:rFonts w:ascii="Times New Roman" w:hAnsi="Times New Roman" w:cs="Times New Roman"/>
        </w:rPr>
        <w:t>, a</w:t>
      </w:r>
      <w:r w:rsidR="0068426D" w:rsidRPr="0055212C">
        <w:rPr>
          <w:rFonts w:ascii="Times New Roman" w:hAnsi="Times New Roman" w:cs="Times New Roman"/>
        </w:rPr>
        <w:t xml:space="preserve">s shown in </w:t>
      </w:r>
      <w:r w:rsidR="0068426D" w:rsidRPr="00EC06FF">
        <w:rPr>
          <w:rFonts w:ascii="Times New Roman" w:hAnsi="Times New Roman" w:cs="Times New Roman"/>
          <w:color w:val="0070C0"/>
        </w:rPr>
        <w:t xml:space="preserve">Figure </w:t>
      </w:r>
      <w:r w:rsidR="00607C72" w:rsidRPr="00EC06FF">
        <w:rPr>
          <w:rFonts w:ascii="Times New Roman" w:hAnsi="Times New Roman" w:cs="Times New Roman"/>
          <w:color w:val="0070C0"/>
        </w:rPr>
        <w:t>4</w:t>
      </w:r>
      <w:r w:rsidR="0068426D" w:rsidRPr="0055212C">
        <w:rPr>
          <w:rFonts w:ascii="Times New Roman" w:hAnsi="Times New Roman" w:cs="Times New Roman"/>
        </w:rPr>
        <w:t xml:space="preserve">, </w:t>
      </w:r>
      <w:r w:rsidRPr="0055212C">
        <w:rPr>
          <w:rFonts w:ascii="Times New Roman" w:hAnsi="Times New Roman" w:cs="Times New Roman"/>
        </w:rPr>
        <w:t>to guarantee similar test conditions</w:t>
      </w:r>
      <w:r w:rsidR="0068426D">
        <w:rPr>
          <w:rFonts w:ascii="Times New Roman" w:hAnsi="Times New Roman" w:cs="Times New Roman"/>
        </w:rPr>
        <w:t>, w</w:t>
      </w:r>
      <w:r w:rsidRPr="0055212C">
        <w:rPr>
          <w:rFonts w:ascii="Times New Roman" w:hAnsi="Times New Roman" w:cs="Times New Roman"/>
        </w:rPr>
        <w:t>ith temperature controlled from 19.5 to 20°C.</w:t>
      </w:r>
    </w:p>
    <w:p w14:paraId="24229AFF" w14:textId="6F8E4738" w:rsidR="005064F3" w:rsidRDefault="00E42940" w:rsidP="002676CA">
      <w:pPr>
        <w:rPr>
          <w:rFonts w:ascii="Times New Roman" w:hAnsi="Times New Roman" w:cs="Times New Roman"/>
        </w:rPr>
      </w:pPr>
      <w:r w:rsidRPr="00E42940">
        <w:rPr>
          <w:rFonts w:ascii="Times New Roman" w:hAnsi="Times New Roman" w:cs="Times New Roman"/>
          <w:noProof/>
        </w:rPr>
        <w:drawing>
          <wp:anchor distT="0" distB="0" distL="114300" distR="114300" simplePos="0" relativeHeight="251665408" behindDoc="1" locked="0" layoutInCell="1" allowOverlap="1" wp14:anchorId="3FE2493B" wp14:editId="1DD93D68">
            <wp:simplePos x="0" y="0"/>
            <wp:positionH relativeFrom="column">
              <wp:posOffset>871855</wp:posOffset>
            </wp:positionH>
            <wp:positionV relativeFrom="paragraph">
              <wp:posOffset>86995</wp:posOffset>
            </wp:positionV>
            <wp:extent cx="4196715" cy="3070225"/>
            <wp:effectExtent l="0" t="0" r="0" b="0"/>
            <wp:wrapTight wrapText="bothSides">
              <wp:wrapPolygon edited="0">
                <wp:start x="0" y="0"/>
                <wp:lineTo x="0" y="21444"/>
                <wp:lineTo x="21473" y="21444"/>
                <wp:lineTo x="21473" y="0"/>
                <wp:lineTo x="0" y="0"/>
              </wp:wrapPolygon>
            </wp:wrapTight>
            <wp:docPr id="175057367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3">
                      <a:extLst>
                        <a:ext uri="{28A0092B-C50C-407E-A947-70E740481C1C}">
                          <a14:useLocalDpi xmlns:a14="http://schemas.microsoft.com/office/drawing/2010/main" val="0"/>
                        </a:ext>
                      </a:extLst>
                    </a:blip>
                    <a:srcRect l="2379" r="67" b="1877"/>
                    <a:stretch/>
                  </pic:blipFill>
                  <pic:spPr bwMode="auto">
                    <a:xfrm>
                      <a:off x="0" y="0"/>
                      <a:ext cx="4196715" cy="3070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BD18E3" w14:textId="77777777" w:rsidR="00E42940" w:rsidRDefault="00E42940" w:rsidP="00EC06FF">
      <w:pPr>
        <w:rPr>
          <w:b/>
          <w:bCs/>
        </w:rPr>
      </w:pPr>
    </w:p>
    <w:p w14:paraId="0B6805EC" w14:textId="77777777" w:rsidR="00E42940" w:rsidRDefault="00E42940" w:rsidP="00EC06FF">
      <w:pPr>
        <w:rPr>
          <w:b/>
          <w:bCs/>
        </w:rPr>
      </w:pPr>
    </w:p>
    <w:p w14:paraId="65125EF0" w14:textId="77777777" w:rsidR="00E42940" w:rsidRDefault="00E42940" w:rsidP="00EC06FF">
      <w:pPr>
        <w:rPr>
          <w:b/>
          <w:bCs/>
        </w:rPr>
      </w:pPr>
    </w:p>
    <w:p w14:paraId="35C41420" w14:textId="77777777" w:rsidR="00E42940" w:rsidRDefault="00E42940" w:rsidP="00EC06FF">
      <w:pPr>
        <w:rPr>
          <w:b/>
          <w:bCs/>
        </w:rPr>
      </w:pPr>
    </w:p>
    <w:p w14:paraId="6B25C67E" w14:textId="77777777" w:rsidR="00E42940" w:rsidRDefault="00E42940" w:rsidP="00EC06FF">
      <w:pPr>
        <w:rPr>
          <w:b/>
          <w:bCs/>
        </w:rPr>
      </w:pPr>
    </w:p>
    <w:p w14:paraId="6D91576D" w14:textId="77777777" w:rsidR="00E42940" w:rsidRDefault="00E42940" w:rsidP="00EC06FF">
      <w:pPr>
        <w:rPr>
          <w:b/>
          <w:bCs/>
        </w:rPr>
      </w:pPr>
    </w:p>
    <w:p w14:paraId="0AFFDDEC" w14:textId="77777777" w:rsidR="00E42940" w:rsidRDefault="00E42940" w:rsidP="00EC06FF">
      <w:pPr>
        <w:rPr>
          <w:b/>
          <w:bCs/>
        </w:rPr>
      </w:pPr>
    </w:p>
    <w:p w14:paraId="59A88CDD" w14:textId="77777777" w:rsidR="00E42940" w:rsidRDefault="00E42940" w:rsidP="00EC06FF">
      <w:pPr>
        <w:rPr>
          <w:b/>
          <w:bCs/>
        </w:rPr>
      </w:pPr>
    </w:p>
    <w:p w14:paraId="51A75769" w14:textId="761DDB17" w:rsidR="00D4518E" w:rsidRPr="00200232" w:rsidRDefault="00D4518E" w:rsidP="00EC06FF">
      <w:pPr>
        <w:rPr>
          <w:i/>
        </w:rPr>
      </w:pPr>
      <w:r w:rsidRPr="00200232">
        <w:rPr>
          <w:b/>
          <w:bCs/>
        </w:rPr>
        <w:t>Figure 4.</w:t>
      </w:r>
      <w:r w:rsidRPr="00200232">
        <w:t xml:space="preserve"> </w:t>
      </w:r>
      <w:proofErr w:type="spellStart"/>
      <w:r w:rsidRPr="00200232">
        <w:t>Lytag</w:t>
      </w:r>
      <w:proofErr w:type="spellEnd"/>
      <w:r w:rsidRPr="00200232">
        <w:t xml:space="preserve"> particle density determination using: (a) 50-ml pycnometers (ground specimens);</w:t>
      </w:r>
      <w:r>
        <w:t xml:space="preserve"> </w:t>
      </w:r>
      <w:r w:rsidRPr="00200232">
        <w:t xml:space="preserve">(b) 250-ml gas jars (crushed fragments and intact pellets as supplied). </w:t>
      </w:r>
    </w:p>
    <w:p w14:paraId="7298B127" w14:textId="41574BF6" w:rsidR="005064F3" w:rsidRDefault="00657D15">
      <w:pPr>
        <w:keepNext/>
        <w:rPr>
          <w:rFonts w:ascii="Times New Roman" w:hAnsi="Times New Roman" w:cs="Times New Roman"/>
        </w:rPr>
      </w:pPr>
      <w:r w:rsidRPr="00E42940">
        <w:rPr>
          <w:noProof/>
        </w:rPr>
        <w:drawing>
          <wp:anchor distT="0" distB="0" distL="114300" distR="114300" simplePos="0" relativeHeight="251670528" behindDoc="1" locked="0" layoutInCell="1" allowOverlap="1" wp14:anchorId="66B7DFE7" wp14:editId="2051FD89">
            <wp:simplePos x="0" y="0"/>
            <wp:positionH relativeFrom="column">
              <wp:posOffset>1209043</wp:posOffset>
            </wp:positionH>
            <wp:positionV relativeFrom="paragraph">
              <wp:posOffset>587430</wp:posOffset>
            </wp:positionV>
            <wp:extent cx="3464560" cy="2156460"/>
            <wp:effectExtent l="0" t="0" r="2540" b="0"/>
            <wp:wrapTight wrapText="bothSides">
              <wp:wrapPolygon edited="0">
                <wp:start x="0" y="0"/>
                <wp:lineTo x="0" y="21371"/>
                <wp:lineTo x="21497" y="21371"/>
                <wp:lineTo x="21497" y="0"/>
                <wp:lineTo x="0" y="0"/>
              </wp:wrapPolygon>
            </wp:wrapTight>
            <wp:docPr id="13462137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64560" cy="2156460"/>
                    </a:xfrm>
                    <a:prstGeom prst="rect">
                      <a:avLst/>
                    </a:prstGeom>
                    <a:noFill/>
                    <a:ln>
                      <a:noFill/>
                    </a:ln>
                  </pic:spPr>
                </pic:pic>
              </a:graphicData>
            </a:graphic>
            <wp14:sizeRelH relativeFrom="page">
              <wp14:pctWidth>0</wp14:pctWidth>
            </wp14:sizeRelH>
            <wp14:sizeRelV relativeFrom="page">
              <wp14:pctHeight>0</wp14:pctHeight>
            </wp14:sizeRelV>
          </wp:anchor>
        </w:drawing>
      </w:r>
      <w:r w:rsidR="00D4518E">
        <w:rPr>
          <w:rFonts w:ascii="Times New Roman" w:hAnsi="Times New Roman" w:cs="Times New Roman"/>
        </w:rPr>
        <w:t xml:space="preserve">British Standard </w:t>
      </w:r>
      <w:r w:rsidR="004B3325" w:rsidRPr="008C7995">
        <w:rPr>
          <w:rFonts w:ascii="Times New Roman" w:hAnsi="Times New Roman" w:cs="Times New Roman"/>
        </w:rPr>
        <w:t>BS EN 1097‑6</w:t>
      </w:r>
      <w:r w:rsidR="004B3325">
        <w:rPr>
          <w:rFonts w:ascii="Times New Roman" w:hAnsi="Times New Roman" w:cs="Times New Roman"/>
        </w:rPr>
        <w:t xml:space="preserve"> (</w:t>
      </w:r>
      <w:r w:rsidR="004B3325" w:rsidRPr="008C7995">
        <w:rPr>
          <w:rFonts w:ascii="Times New Roman" w:hAnsi="Times New Roman" w:cs="Times New Roman"/>
        </w:rPr>
        <w:t>2022</w:t>
      </w:r>
      <w:r w:rsidR="004B3325">
        <w:rPr>
          <w:rFonts w:ascii="Times New Roman" w:hAnsi="Times New Roman" w:cs="Times New Roman"/>
        </w:rPr>
        <w:t xml:space="preserve">) provides definitions for </w:t>
      </w:r>
      <w:proofErr w:type="gramStart"/>
      <w:r w:rsidR="004B3325">
        <w:rPr>
          <w:rFonts w:ascii="Times New Roman" w:hAnsi="Times New Roman" w:cs="Times New Roman"/>
        </w:rPr>
        <w:t>a number of</w:t>
      </w:r>
      <w:proofErr w:type="gramEnd"/>
      <w:r w:rsidR="004B3325">
        <w:rPr>
          <w:rFonts w:ascii="Times New Roman" w:hAnsi="Times New Roman" w:cs="Times New Roman"/>
        </w:rPr>
        <w:t xml:space="preserve"> particle density states </w:t>
      </w:r>
      <w:r w:rsidR="00D4518E">
        <w:rPr>
          <w:rFonts w:ascii="Times New Roman" w:hAnsi="Times New Roman" w:cs="Times New Roman"/>
        </w:rPr>
        <w:t>as</w:t>
      </w:r>
      <w:r w:rsidR="004B3325">
        <w:rPr>
          <w:rFonts w:ascii="Times New Roman" w:hAnsi="Times New Roman" w:cs="Times New Roman"/>
        </w:rPr>
        <w:t xml:space="preserve"> </w:t>
      </w:r>
      <w:r w:rsidR="00D4518E">
        <w:rPr>
          <w:rFonts w:ascii="Times New Roman" w:hAnsi="Times New Roman" w:cs="Times New Roman"/>
        </w:rPr>
        <w:t xml:space="preserve">partly </w:t>
      </w:r>
      <w:r w:rsidR="004B3325">
        <w:rPr>
          <w:rFonts w:ascii="Times New Roman" w:hAnsi="Times New Roman" w:cs="Times New Roman"/>
        </w:rPr>
        <w:t xml:space="preserve">reproduced in </w:t>
      </w:r>
      <w:r w:rsidR="004B3325" w:rsidRPr="00EC06FF">
        <w:rPr>
          <w:rFonts w:ascii="Times New Roman" w:hAnsi="Times New Roman" w:cs="Times New Roman"/>
          <w:color w:val="0070C0"/>
        </w:rPr>
        <w:t>Figure 5</w:t>
      </w:r>
      <w:r w:rsidR="004B3325">
        <w:rPr>
          <w:rFonts w:ascii="Times New Roman" w:hAnsi="Times New Roman" w:cs="Times New Roman"/>
        </w:rPr>
        <w:t>.</w:t>
      </w:r>
    </w:p>
    <w:p w14:paraId="7E236DA2" w14:textId="12A7904B" w:rsidR="00E42940" w:rsidRDefault="00E42940">
      <w:pPr>
        <w:keepNext/>
        <w:rPr>
          <w:rFonts w:ascii="Times New Roman" w:hAnsi="Times New Roman" w:cs="Times New Roman"/>
        </w:rPr>
      </w:pPr>
    </w:p>
    <w:p w14:paraId="07476F9A" w14:textId="77777777" w:rsidR="00E42940" w:rsidRDefault="00E42940">
      <w:pPr>
        <w:keepNext/>
        <w:rPr>
          <w:rFonts w:ascii="Times New Roman" w:hAnsi="Times New Roman" w:cs="Times New Roman"/>
        </w:rPr>
      </w:pPr>
    </w:p>
    <w:p w14:paraId="6A38183E" w14:textId="77777777" w:rsidR="00E42940" w:rsidRDefault="00E42940">
      <w:pPr>
        <w:keepNext/>
        <w:rPr>
          <w:rFonts w:ascii="Times New Roman" w:hAnsi="Times New Roman" w:cs="Times New Roman"/>
        </w:rPr>
      </w:pPr>
    </w:p>
    <w:p w14:paraId="1CB1864D" w14:textId="77777777" w:rsidR="00E42940" w:rsidRDefault="00E42940">
      <w:pPr>
        <w:keepNext/>
        <w:rPr>
          <w:rFonts w:ascii="Times New Roman" w:hAnsi="Times New Roman" w:cs="Times New Roman"/>
        </w:rPr>
      </w:pPr>
    </w:p>
    <w:p w14:paraId="637313BE" w14:textId="77777777" w:rsidR="00E42940" w:rsidRDefault="00E42940">
      <w:pPr>
        <w:keepNext/>
        <w:rPr>
          <w:rFonts w:ascii="Times New Roman" w:hAnsi="Times New Roman" w:cs="Times New Roman"/>
        </w:rPr>
      </w:pPr>
    </w:p>
    <w:p w14:paraId="1267FEBB" w14:textId="77777777" w:rsidR="00657D15" w:rsidRDefault="00657D15" w:rsidP="00A1246B">
      <w:pPr>
        <w:keepNext/>
        <w:rPr>
          <w:rFonts w:ascii="Times New Roman" w:hAnsi="Times New Roman" w:cs="Times New Roman"/>
          <w:b/>
          <w:bCs/>
        </w:rPr>
      </w:pPr>
    </w:p>
    <w:p w14:paraId="3DD55E2C" w14:textId="4D09F77B" w:rsidR="00A1246B" w:rsidRDefault="00A1246B" w:rsidP="00A1246B">
      <w:pPr>
        <w:keepNext/>
        <w:rPr>
          <w:rFonts w:ascii="Times New Roman" w:hAnsi="Times New Roman" w:cs="Times New Roman"/>
        </w:rPr>
      </w:pPr>
      <w:r w:rsidRPr="00EC06FF">
        <w:rPr>
          <w:rFonts w:ascii="Times New Roman" w:hAnsi="Times New Roman" w:cs="Times New Roman"/>
          <w:b/>
          <w:bCs/>
        </w:rPr>
        <w:t>Figure 5.</w:t>
      </w:r>
      <w:r>
        <w:rPr>
          <w:rFonts w:ascii="Times New Roman" w:hAnsi="Times New Roman" w:cs="Times New Roman"/>
        </w:rPr>
        <w:t xml:space="preserve">  Definitions of particle voids, density states and water absorption (BS EN 1097-6, 2022).</w:t>
      </w:r>
    </w:p>
    <w:p w14:paraId="62ECED13" w14:textId="5ED4F032" w:rsidR="001B4488" w:rsidRDefault="000F58E6">
      <w:pPr>
        <w:keepNext/>
        <w:rPr>
          <w:rFonts w:ascii="Times New Roman" w:hAnsi="Times New Roman" w:cs="Times New Roman"/>
        </w:rPr>
      </w:pPr>
      <w:r w:rsidRPr="0055212C">
        <w:rPr>
          <w:rFonts w:ascii="Times New Roman" w:hAnsi="Times New Roman" w:cs="Times New Roman"/>
        </w:rPr>
        <w:t xml:space="preserve">The particle density test results for the above-mentioned range of particles sizes are summarised in </w:t>
      </w:r>
      <w:r>
        <w:rPr>
          <w:rFonts w:ascii="Times New Roman" w:hAnsi="Times New Roman" w:cs="Times New Roman"/>
        </w:rPr>
        <w:t xml:space="preserve">Table </w:t>
      </w:r>
      <w:r w:rsidR="00784404">
        <w:rPr>
          <w:rFonts w:ascii="Times New Roman" w:hAnsi="Times New Roman" w:cs="Times New Roman"/>
        </w:rPr>
        <w:t>2</w:t>
      </w:r>
      <w:r>
        <w:rPr>
          <w:rFonts w:ascii="Times New Roman" w:hAnsi="Times New Roman" w:cs="Times New Roman"/>
        </w:rPr>
        <w:t xml:space="preserve"> and plotted in </w:t>
      </w:r>
      <w:r w:rsidRPr="00EC06FF">
        <w:rPr>
          <w:rFonts w:ascii="Times New Roman" w:hAnsi="Times New Roman" w:cs="Times New Roman"/>
          <w:color w:val="0070C0"/>
        </w:rPr>
        <w:t xml:space="preserve">Figure </w:t>
      </w:r>
      <w:r w:rsidR="004B3325" w:rsidRPr="00EC06FF">
        <w:rPr>
          <w:rFonts w:ascii="Times New Roman" w:hAnsi="Times New Roman" w:cs="Times New Roman"/>
          <w:color w:val="0070C0"/>
        </w:rPr>
        <w:t>6</w:t>
      </w:r>
      <w:r w:rsidRPr="0055212C">
        <w:rPr>
          <w:rFonts w:ascii="Times New Roman" w:hAnsi="Times New Roman" w:cs="Times New Roman"/>
        </w:rPr>
        <w:t xml:space="preserve">. </w:t>
      </w:r>
      <w:r>
        <w:rPr>
          <w:rFonts w:ascii="Times New Roman" w:hAnsi="Times New Roman" w:cs="Times New Roman"/>
        </w:rPr>
        <w:t xml:space="preserve"> It is evident that </w:t>
      </w:r>
      <w:r w:rsidR="00EF625F">
        <w:rPr>
          <w:rFonts w:ascii="Times New Roman" w:hAnsi="Times New Roman" w:cs="Times New Roman"/>
        </w:rPr>
        <w:t xml:space="preserve">the </w:t>
      </w:r>
      <w:r w:rsidRPr="00391991">
        <w:rPr>
          <w:rFonts w:ascii="Times New Roman" w:hAnsi="Times New Roman" w:cs="Times New Roman"/>
          <w:i/>
          <w:iCs/>
        </w:rPr>
        <w:t>apparent</w:t>
      </w:r>
      <w:r w:rsidRPr="0055212C">
        <w:rPr>
          <w:rFonts w:ascii="Times New Roman" w:hAnsi="Times New Roman" w:cs="Times New Roman"/>
        </w:rPr>
        <w:t xml:space="preserve"> </w:t>
      </w:r>
      <w:r>
        <w:rPr>
          <w:rFonts w:ascii="Times New Roman" w:hAnsi="Times New Roman" w:cs="Times New Roman"/>
        </w:rPr>
        <w:t>‘</w:t>
      </w:r>
      <w:r w:rsidRPr="0055212C">
        <w:rPr>
          <w:rFonts w:ascii="Times New Roman" w:hAnsi="Times New Roman" w:cs="Times New Roman"/>
        </w:rPr>
        <w:t>particle density</w:t>
      </w:r>
      <w:r>
        <w:rPr>
          <w:rFonts w:ascii="Times New Roman" w:hAnsi="Times New Roman" w:cs="Times New Roman"/>
        </w:rPr>
        <w:t>’</w:t>
      </w:r>
      <w:r w:rsidR="008028B4">
        <w:rPr>
          <w:rFonts w:ascii="Times New Roman" w:hAnsi="Times New Roman" w:cs="Times New Roman"/>
        </w:rPr>
        <w:t xml:space="preserve">, </w:t>
      </w:r>
      <w:proofErr w:type="spellStart"/>
      <w:r w:rsidR="008028B4" w:rsidRPr="002F2609">
        <w:rPr>
          <w:i/>
        </w:rPr>
        <w:lastRenderedPageBreak/>
        <w:t>ρ</w:t>
      </w:r>
      <w:r w:rsidR="008028B4">
        <w:rPr>
          <w:vertAlign w:val="subscript"/>
        </w:rPr>
        <w:t>a</w:t>
      </w:r>
      <w:proofErr w:type="spellEnd"/>
      <w:r w:rsidR="008028B4">
        <w:rPr>
          <w:lang w:val="en-US"/>
        </w:rPr>
        <w:t>, (</w:t>
      </w:r>
      <w:r w:rsidR="003120E0">
        <w:rPr>
          <w:rFonts w:ascii="Times New Roman" w:hAnsi="Times New Roman" w:cs="Times New Roman"/>
        </w:rPr>
        <w:t xml:space="preserve">as </w:t>
      </w:r>
      <w:r w:rsidR="003120E0" w:rsidRPr="008028B4">
        <w:rPr>
          <w:rFonts w:ascii="Times New Roman" w:hAnsi="Times New Roman" w:cs="Times New Roman"/>
        </w:rPr>
        <w:t xml:space="preserve">defined in </w:t>
      </w:r>
      <w:r w:rsidR="00D4518E" w:rsidRPr="00EC06FF">
        <w:rPr>
          <w:color w:val="0070C0"/>
          <w:lang w:val="en-US"/>
        </w:rPr>
        <w:t>Figure 5</w:t>
      </w:r>
      <w:r w:rsidR="009E32E9">
        <w:rPr>
          <w:lang w:val="en-US"/>
        </w:rPr>
        <w:t xml:space="preserve">, </w:t>
      </w:r>
      <w:r w:rsidR="003120E0">
        <w:rPr>
          <w:lang w:val="en-US"/>
        </w:rPr>
        <w:t xml:space="preserve">according to </w:t>
      </w:r>
      <w:r w:rsidR="008028B4" w:rsidRPr="00EC06FF">
        <w:rPr>
          <w:rFonts w:ascii="Times New Roman" w:hAnsi="Times New Roman" w:cs="Times New Roman"/>
        </w:rPr>
        <w:t>BS EN 1097‑6:2022</w:t>
      </w:r>
      <w:r w:rsidR="008028B4">
        <w:rPr>
          <w:rFonts w:ascii="Times New Roman" w:hAnsi="Times New Roman" w:cs="Times New Roman"/>
        </w:rPr>
        <w:t>, A</w:t>
      </w:r>
      <w:r w:rsidR="00E72A1F">
        <w:rPr>
          <w:rFonts w:ascii="Times New Roman" w:hAnsi="Times New Roman" w:cs="Times New Roman"/>
        </w:rPr>
        <w:t>nnex C</w:t>
      </w:r>
      <w:r w:rsidR="00E616E7">
        <w:rPr>
          <w:rFonts w:ascii="Times New Roman" w:hAnsi="Times New Roman" w:cs="Times New Roman"/>
        </w:rPr>
        <w:t>.5</w:t>
      </w:r>
      <w:r w:rsidR="00E72A1F">
        <w:rPr>
          <w:rFonts w:ascii="Times New Roman" w:hAnsi="Times New Roman" w:cs="Times New Roman"/>
        </w:rPr>
        <w:t xml:space="preserve"> and </w:t>
      </w:r>
      <w:r w:rsidR="008028B4">
        <w:rPr>
          <w:rFonts w:ascii="Times New Roman" w:hAnsi="Times New Roman" w:cs="Times New Roman"/>
        </w:rPr>
        <w:t>I</w:t>
      </w:r>
      <w:r w:rsidR="00E72A1F">
        <w:rPr>
          <w:rFonts w:ascii="Times New Roman" w:hAnsi="Times New Roman" w:cs="Times New Roman"/>
        </w:rPr>
        <w:t>.3</w:t>
      </w:r>
      <w:r w:rsidR="00E616E7">
        <w:rPr>
          <w:rFonts w:ascii="Times New Roman" w:hAnsi="Times New Roman" w:cs="Times New Roman"/>
        </w:rPr>
        <w:t xml:space="preserve"> and Figure I.1</w:t>
      </w:r>
      <w:r w:rsidR="008028B4">
        <w:rPr>
          <w:rFonts w:ascii="Times New Roman" w:hAnsi="Times New Roman" w:cs="Times New Roman"/>
        </w:rPr>
        <w:t>)</w:t>
      </w:r>
      <w:r w:rsidRPr="008028B4">
        <w:rPr>
          <w:rFonts w:ascii="Times New Roman" w:hAnsi="Times New Roman" w:cs="Times New Roman"/>
        </w:rPr>
        <w:t xml:space="preserve"> of the</w:t>
      </w:r>
      <w:r>
        <w:rPr>
          <w:rFonts w:ascii="Times New Roman" w:hAnsi="Times New Roman" w:cs="Times New Roman"/>
        </w:rPr>
        <w:t xml:space="preserve"> intact particles is roughly the same</w:t>
      </w:r>
      <w:r w:rsidR="00CC7AE5">
        <w:rPr>
          <w:rFonts w:ascii="Times New Roman" w:hAnsi="Times New Roman" w:cs="Times New Roman"/>
        </w:rPr>
        <w:t xml:space="preserve"> (first four data points)</w:t>
      </w:r>
      <w:r>
        <w:rPr>
          <w:rFonts w:ascii="Times New Roman" w:hAnsi="Times New Roman" w:cs="Times New Roman"/>
        </w:rPr>
        <w:t>, being about 2</w:t>
      </w:r>
      <w:r w:rsidR="00CD2A9E">
        <w:rPr>
          <w:rFonts w:ascii="Times New Roman" w:hAnsi="Times New Roman" w:cs="Times New Roman"/>
        </w:rPr>
        <w:t>.</w:t>
      </w:r>
      <w:r>
        <w:rPr>
          <w:rFonts w:ascii="Times New Roman" w:hAnsi="Times New Roman" w:cs="Times New Roman"/>
        </w:rPr>
        <w:t>0</w:t>
      </w:r>
      <w:r w:rsidR="00EF625F">
        <w:rPr>
          <w:rFonts w:ascii="Times New Roman" w:hAnsi="Times New Roman" w:cs="Times New Roman"/>
        </w:rPr>
        <w:t>0</w:t>
      </w:r>
      <w:r>
        <w:rPr>
          <w:rFonts w:ascii="Times New Roman" w:hAnsi="Times New Roman" w:cs="Times New Roman"/>
        </w:rPr>
        <w:t xml:space="preserve"> </w:t>
      </w:r>
      <w:r w:rsidR="00CD2A9E">
        <w:rPr>
          <w:rFonts w:ascii="Times New Roman" w:hAnsi="Times New Roman" w:cs="Times New Roman"/>
        </w:rPr>
        <w:t>t</w:t>
      </w:r>
      <w:r>
        <w:rPr>
          <w:rFonts w:ascii="Times New Roman" w:hAnsi="Times New Roman" w:cs="Times New Roman"/>
        </w:rPr>
        <w:t>/m</w:t>
      </w:r>
      <w:r>
        <w:rPr>
          <w:rFonts w:ascii="Times New Roman" w:hAnsi="Times New Roman" w:cs="Times New Roman"/>
          <w:vertAlign w:val="superscript"/>
        </w:rPr>
        <w:t>3</w:t>
      </w:r>
      <w:r>
        <w:rPr>
          <w:rFonts w:ascii="Times New Roman" w:hAnsi="Times New Roman" w:cs="Times New Roman"/>
        </w:rPr>
        <w:t xml:space="preserve"> or slightly higher.  It then increases markedly with </w:t>
      </w:r>
      <w:r w:rsidRPr="0055212C">
        <w:rPr>
          <w:rFonts w:ascii="Times New Roman" w:hAnsi="Times New Roman" w:cs="Times New Roman"/>
        </w:rPr>
        <w:t>decreas</w:t>
      </w:r>
      <w:r>
        <w:rPr>
          <w:rFonts w:ascii="Times New Roman" w:hAnsi="Times New Roman" w:cs="Times New Roman"/>
        </w:rPr>
        <w:t>ing</w:t>
      </w:r>
      <w:r w:rsidRPr="0055212C">
        <w:rPr>
          <w:rFonts w:ascii="Times New Roman" w:hAnsi="Times New Roman" w:cs="Times New Roman"/>
        </w:rPr>
        <w:t xml:space="preserve"> </w:t>
      </w:r>
      <w:r>
        <w:rPr>
          <w:rFonts w:ascii="Times New Roman" w:hAnsi="Times New Roman" w:cs="Times New Roman"/>
        </w:rPr>
        <w:t xml:space="preserve">ground </w:t>
      </w:r>
      <w:r w:rsidRPr="0055212C">
        <w:rPr>
          <w:rFonts w:ascii="Times New Roman" w:hAnsi="Times New Roman" w:cs="Times New Roman"/>
        </w:rPr>
        <w:t>particle size</w:t>
      </w:r>
      <w:r>
        <w:rPr>
          <w:rFonts w:ascii="Times New Roman" w:hAnsi="Times New Roman" w:cs="Times New Roman"/>
        </w:rPr>
        <w:t xml:space="preserve"> as the influence of the internal micropores reduces</w:t>
      </w:r>
      <w:r w:rsidRPr="0055212C">
        <w:rPr>
          <w:rFonts w:ascii="Times New Roman" w:hAnsi="Times New Roman" w:cs="Times New Roman"/>
        </w:rPr>
        <w:t>.</w:t>
      </w:r>
      <w:r>
        <w:rPr>
          <w:rFonts w:ascii="Times New Roman" w:hAnsi="Times New Roman" w:cs="Times New Roman"/>
        </w:rPr>
        <w:t xml:space="preserve">  With increased degrees of </w:t>
      </w:r>
      <w:r w:rsidR="00A3084C">
        <w:rPr>
          <w:rFonts w:ascii="Times New Roman" w:hAnsi="Times New Roman" w:cs="Times New Roman"/>
        </w:rPr>
        <w:t>grinding</w:t>
      </w:r>
      <w:r>
        <w:rPr>
          <w:rFonts w:ascii="Times New Roman" w:hAnsi="Times New Roman" w:cs="Times New Roman"/>
        </w:rPr>
        <w:t xml:space="preserve">, only the intrinsic material remains, </w:t>
      </w:r>
      <w:r w:rsidR="009E32E9">
        <w:rPr>
          <w:rFonts w:ascii="Times New Roman" w:hAnsi="Times New Roman" w:cs="Times New Roman"/>
        </w:rPr>
        <w:t xml:space="preserve">and </w:t>
      </w:r>
      <w:r>
        <w:rPr>
          <w:rFonts w:ascii="Times New Roman" w:hAnsi="Times New Roman" w:cs="Times New Roman"/>
        </w:rPr>
        <w:t>the influence of the micropores becomes negligible</w:t>
      </w:r>
      <w:r w:rsidR="00A129EE">
        <w:rPr>
          <w:rFonts w:ascii="Times New Roman" w:hAnsi="Times New Roman" w:cs="Times New Roman"/>
        </w:rPr>
        <w:t xml:space="preserve"> (i.e. </w:t>
      </w:r>
      <w:r w:rsidR="00A129EE" w:rsidRPr="00EC06FF">
        <w:rPr>
          <w:rFonts w:ascii="Times New Roman" w:hAnsi="Times New Roman" w:cs="Times New Roman"/>
          <w:i/>
          <w:iCs/>
        </w:rPr>
        <w:t>V</w:t>
      </w:r>
      <w:r w:rsidR="00A129EE" w:rsidRPr="00EC06FF">
        <w:rPr>
          <w:rFonts w:ascii="Times New Roman" w:hAnsi="Times New Roman" w:cs="Times New Roman"/>
          <w:vertAlign w:val="subscript"/>
        </w:rPr>
        <w:t>0</w:t>
      </w:r>
      <w:r w:rsidR="00A129EE">
        <w:rPr>
          <w:rFonts w:ascii="Times New Roman" w:hAnsi="Times New Roman" w:cs="Times New Roman"/>
        </w:rPr>
        <w:t xml:space="preserve"> and </w:t>
      </w:r>
      <w:proofErr w:type="spellStart"/>
      <w:r w:rsidR="00A129EE" w:rsidRPr="00EC06FF">
        <w:rPr>
          <w:rFonts w:ascii="Times New Roman" w:hAnsi="Times New Roman" w:cs="Times New Roman"/>
          <w:i/>
          <w:iCs/>
        </w:rPr>
        <w:t>V</w:t>
      </w:r>
      <w:r w:rsidR="00A129EE" w:rsidRPr="00EC06FF">
        <w:rPr>
          <w:rFonts w:ascii="Times New Roman" w:hAnsi="Times New Roman" w:cs="Times New Roman"/>
          <w:vertAlign w:val="subscript"/>
        </w:rPr>
        <w:t>c</w:t>
      </w:r>
      <w:proofErr w:type="spellEnd"/>
      <w:r w:rsidR="00A129EE">
        <w:rPr>
          <w:rFonts w:ascii="Times New Roman" w:hAnsi="Times New Roman" w:cs="Times New Roman"/>
        </w:rPr>
        <w:t xml:space="preserve"> in Figure 5 tend to zero)</w:t>
      </w:r>
      <w:r>
        <w:rPr>
          <w:rFonts w:ascii="Times New Roman" w:hAnsi="Times New Roman" w:cs="Times New Roman"/>
        </w:rPr>
        <w:t xml:space="preserve">.  </w:t>
      </w:r>
      <w:r w:rsidR="00EF625F">
        <w:rPr>
          <w:rFonts w:ascii="Times New Roman" w:hAnsi="Times New Roman" w:cs="Times New Roman"/>
        </w:rPr>
        <w:t>It is recognised that any granular material has a comminution limit</w:t>
      </w:r>
      <w:r w:rsidR="00251B60">
        <w:rPr>
          <w:rFonts w:ascii="Times New Roman" w:hAnsi="Times New Roman" w:cs="Times New Roman"/>
        </w:rPr>
        <w:t xml:space="preserve"> (Kendall, 1978)</w:t>
      </w:r>
      <w:r w:rsidR="00EF625F">
        <w:rPr>
          <w:rFonts w:ascii="Times New Roman" w:hAnsi="Times New Roman" w:cs="Times New Roman"/>
        </w:rPr>
        <w:t xml:space="preserve">, </w:t>
      </w:r>
      <w:r w:rsidR="00206534">
        <w:rPr>
          <w:rFonts w:ascii="Times New Roman" w:hAnsi="Times New Roman" w:cs="Times New Roman"/>
        </w:rPr>
        <w:t>in thi</w:t>
      </w:r>
      <w:r w:rsidR="00EF625F">
        <w:rPr>
          <w:rFonts w:ascii="Times New Roman" w:hAnsi="Times New Roman" w:cs="Times New Roman"/>
        </w:rPr>
        <w:t>s</w:t>
      </w:r>
      <w:r w:rsidR="00206534">
        <w:rPr>
          <w:rFonts w:ascii="Times New Roman" w:hAnsi="Times New Roman" w:cs="Times New Roman"/>
        </w:rPr>
        <w:t xml:space="preserve"> study the finest particle size for which particle density was measured corresponds to the finest sieve size available (45-µm aperture)</w:t>
      </w:r>
      <w:r w:rsidR="00E25063">
        <w:rPr>
          <w:rFonts w:ascii="Times New Roman" w:hAnsi="Times New Roman" w:cs="Times New Roman"/>
        </w:rPr>
        <w:t>: it was not possible to quantify a specific size for material passing through this sieve.</w:t>
      </w:r>
      <w:r w:rsidR="00EF625F">
        <w:rPr>
          <w:rFonts w:ascii="Times New Roman" w:hAnsi="Times New Roman" w:cs="Times New Roman"/>
        </w:rPr>
        <w:t xml:space="preserve">  </w:t>
      </w:r>
      <w:r>
        <w:rPr>
          <w:rFonts w:ascii="Times New Roman" w:hAnsi="Times New Roman" w:cs="Times New Roman"/>
        </w:rPr>
        <w:t>The curve shown in Figure</w:t>
      </w:r>
      <w:r w:rsidRPr="0055212C">
        <w:rPr>
          <w:rFonts w:ascii="Times New Roman" w:hAnsi="Times New Roman" w:cs="Times New Roman"/>
        </w:rPr>
        <w:t xml:space="preserve"> </w:t>
      </w:r>
      <w:r w:rsidR="009E32E9">
        <w:rPr>
          <w:rFonts w:ascii="Times New Roman" w:hAnsi="Times New Roman" w:cs="Times New Roman"/>
        </w:rPr>
        <w:t>6</w:t>
      </w:r>
      <w:r w:rsidRPr="0055212C">
        <w:rPr>
          <w:rFonts w:ascii="Times New Roman" w:hAnsi="Times New Roman" w:cs="Times New Roman"/>
        </w:rPr>
        <w:t xml:space="preserve"> approaches an asymptotic </w:t>
      </w:r>
      <w:r w:rsidR="00A129EE" w:rsidRPr="00EC06FF">
        <w:rPr>
          <w:rFonts w:ascii="Times New Roman" w:hAnsi="Times New Roman" w:cs="Times New Roman"/>
          <w:i/>
          <w:iCs/>
        </w:rPr>
        <w:t>intrinsic</w:t>
      </w:r>
      <w:r w:rsidR="00A129EE">
        <w:rPr>
          <w:rFonts w:ascii="Times New Roman" w:hAnsi="Times New Roman" w:cs="Times New Roman"/>
        </w:rPr>
        <w:t xml:space="preserve"> </w:t>
      </w:r>
      <w:r w:rsidRPr="0055212C">
        <w:rPr>
          <w:rFonts w:ascii="Times New Roman" w:hAnsi="Times New Roman" w:cs="Times New Roman"/>
        </w:rPr>
        <w:t>particle density</w:t>
      </w:r>
      <w:r w:rsidR="002676CA">
        <w:rPr>
          <w:rFonts w:ascii="Times New Roman" w:hAnsi="Times New Roman" w:cs="Times New Roman"/>
        </w:rPr>
        <w:t>,</w:t>
      </w:r>
      <w:r w:rsidR="002676CA">
        <w:rPr>
          <w:rFonts w:ascii="Times New Roman" w:hAnsi="Times New Roman" w:cs="Times New Roman"/>
          <w:lang w:val="en-US"/>
        </w:rPr>
        <w:t xml:space="preserve"> </w:t>
      </w:r>
      <w:proofErr w:type="spellStart"/>
      <w:r w:rsidR="002676CA" w:rsidRPr="00C0041C">
        <w:rPr>
          <w:rFonts w:ascii="Times New Roman" w:hAnsi="Times New Roman" w:cs="Times New Roman"/>
          <w:i/>
        </w:rPr>
        <w:t>ρ</w:t>
      </w:r>
      <w:r w:rsidR="002676CA">
        <w:rPr>
          <w:rFonts w:ascii="Times New Roman" w:hAnsi="Times New Roman" w:cs="Times New Roman"/>
          <w:vertAlign w:val="subscript"/>
        </w:rPr>
        <w:t>s</w:t>
      </w:r>
      <w:proofErr w:type="spellEnd"/>
      <w:r w:rsidR="002676CA">
        <w:rPr>
          <w:rFonts w:ascii="Times New Roman" w:hAnsi="Times New Roman" w:cs="Times New Roman"/>
        </w:rPr>
        <w:t xml:space="preserve">, </w:t>
      </w:r>
      <w:r>
        <w:rPr>
          <w:rFonts w:ascii="Times New Roman" w:hAnsi="Times New Roman" w:cs="Times New Roman"/>
        </w:rPr>
        <w:t>as the ground p</w:t>
      </w:r>
      <w:r w:rsidRPr="0055212C">
        <w:rPr>
          <w:rFonts w:ascii="Times New Roman" w:hAnsi="Times New Roman" w:cs="Times New Roman"/>
        </w:rPr>
        <w:t xml:space="preserve">article sizes </w:t>
      </w:r>
      <w:r>
        <w:rPr>
          <w:rFonts w:ascii="Times New Roman" w:hAnsi="Times New Roman" w:cs="Times New Roman"/>
        </w:rPr>
        <w:t xml:space="preserve">become very fine, with a </w:t>
      </w:r>
      <w:r w:rsidRPr="0055212C">
        <w:rPr>
          <w:rFonts w:ascii="Times New Roman" w:hAnsi="Times New Roman" w:cs="Times New Roman"/>
        </w:rPr>
        <w:t xml:space="preserve">value </w:t>
      </w:r>
      <w:r>
        <w:rPr>
          <w:rFonts w:ascii="Times New Roman" w:hAnsi="Times New Roman" w:cs="Times New Roman"/>
        </w:rPr>
        <w:t>of 2</w:t>
      </w:r>
      <w:r w:rsidR="00CD2A9E">
        <w:rPr>
          <w:rFonts w:ascii="Times New Roman" w:hAnsi="Times New Roman" w:cs="Times New Roman"/>
        </w:rPr>
        <w:t>.</w:t>
      </w:r>
      <w:r>
        <w:rPr>
          <w:rFonts w:ascii="Times New Roman" w:hAnsi="Times New Roman" w:cs="Times New Roman"/>
        </w:rPr>
        <w:t xml:space="preserve">62 </w:t>
      </w:r>
      <w:r w:rsidR="00CD2A9E">
        <w:rPr>
          <w:rFonts w:ascii="Times New Roman" w:hAnsi="Times New Roman" w:cs="Times New Roman"/>
        </w:rPr>
        <w:t>t</w:t>
      </w:r>
      <w:r>
        <w:rPr>
          <w:rFonts w:ascii="Times New Roman" w:hAnsi="Times New Roman" w:cs="Times New Roman"/>
        </w:rPr>
        <w:t>/m</w:t>
      </w:r>
      <w:r>
        <w:rPr>
          <w:rFonts w:ascii="Times New Roman" w:hAnsi="Times New Roman" w:cs="Times New Roman"/>
          <w:vertAlign w:val="superscript"/>
        </w:rPr>
        <w:t>3</w:t>
      </w:r>
      <w:r>
        <w:rPr>
          <w:rFonts w:ascii="Times New Roman" w:hAnsi="Times New Roman" w:cs="Times New Roman"/>
        </w:rPr>
        <w:t xml:space="preserve"> adopted as the maximum (just above the m</w:t>
      </w:r>
      <w:r w:rsidR="00013ECC">
        <w:rPr>
          <w:rFonts w:ascii="Times New Roman" w:hAnsi="Times New Roman" w:cs="Times New Roman"/>
        </w:rPr>
        <w:t>aximum</w:t>
      </w:r>
      <w:r>
        <w:rPr>
          <w:rFonts w:ascii="Times New Roman" w:hAnsi="Times New Roman" w:cs="Times New Roman"/>
        </w:rPr>
        <w:t xml:space="preserve"> measured value of 2</w:t>
      </w:r>
      <w:r w:rsidR="00CD2A9E">
        <w:rPr>
          <w:rFonts w:ascii="Times New Roman" w:hAnsi="Times New Roman" w:cs="Times New Roman"/>
        </w:rPr>
        <w:t>.</w:t>
      </w:r>
      <w:r>
        <w:rPr>
          <w:rFonts w:ascii="Times New Roman" w:hAnsi="Times New Roman" w:cs="Times New Roman"/>
        </w:rPr>
        <w:t xml:space="preserve">61 </w:t>
      </w:r>
      <w:r w:rsidR="00CD2A9E">
        <w:rPr>
          <w:rFonts w:ascii="Times New Roman" w:hAnsi="Times New Roman" w:cs="Times New Roman"/>
        </w:rPr>
        <w:t>t</w:t>
      </w:r>
      <w:r>
        <w:rPr>
          <w:rFonts w:ascii="Times New Roman" w:hAnsi="Times New Roman" w:cs="Times New Roman"/>
        </w:rPr>
        <w:t>/m</w:t>
      </w:r>
      <w:r>
        <w:rPr>
          <w:rFonts w:ascii="Times New Roman" w:hAnsi="Times New Roman" w:cs="Times New Roman"/>
          <w:vertAlign w:val="superscript"/>
        </w:rPr>
        <w:t>3</w:t>
      </w:r>
      <w:r>
        <w:rPr>
          <w:rFonts w:ascii="Times New Roman" w:hAnsi="Times New Roman" w:cs="Times New Roman"/>
        </w:rPr>
        <w:t xml:space="preserve">).  This is in broad </w:t>
      </w:r>
      <w:r w:rsidR="00C9237F">
        <w:rPr>
          <w:rFonts w:ascii="Times New Roman" w:hAnsi="Times New Roman" w:cs="Times New Roman"/>
        </w:rPr>
        <w:t>a</w:t>
      </w:r>
      <w:r>
        <w:rPr>
          <w:rFonts w:ascii="Times New Roman" w:hAnsi="Times New Roman" w:cs="Times New Roman"/>
        </w:rPr>
        <w:t xml:space="preserve">greement with the </w:t>
      </w:r>
      <w:r w:rsidR="00445502">
        <w:rPr>
          <w:rFonts w:ascii="Times New Roman" w:hAnsi="Times New Roman" w:cs="Times New Roman"/>
        </w:rPr>
        <w:t>e</w:t>
      </w:r>
      <w:r>
        <w:rPr>
          <w:rFonts w:ascii="Times New Roman" w:hAnsi="Times New Roman" w:cs="Times New Roman"/>
        </w:rPr>
        <w:t>stimated range of 2</w:t>
      </w:r>
      <w:r w:rsidR="00CD2A9E">
        <w:rPr>
          <w:rFonts w:ascii="Times New Roman" w:hAnsi="Times New Roman" w:cs="Times New Roman"/>
        </w:rPr>
        <w:t>.</w:t>
      </w:r>
      <w:r>
        <w:rPr>
          <w:rFonts w:ascii="Times New Roman" w:hAnsi="Times New Roman" w:cs="Times New Roman"/>
        </w:rPr>
        <w:t>50-2</w:t>
      </w:r>
      <w:r w:rsidR="00CD2A9E">
        <w:rPr>
          <w:rFonts w:ascii="Times New Roman" w:hAnsi="Times New Roman" w:cs="Times New Roman"/>
        </w:rPr>
        <w:t>.</w:t>
      </w:r>
      <w:r>
        <w:rPr>
          <w:rFonts w:ascii="Times New Roman" w:hAnsi="Times New Roman" w:cs="Times New Roman"/>
        </w:rPr>
        <w:t xml:space="preserve">60 </w:t>
      </w:r>
      <w:r w:rsidR="00CD2A9E">
        <w:rPr>
          <w:rFonts w:ascii="Times New Roman" w:hAnsi="Times New Roman" w:cs="Times New Roman"/>
        </w:rPr>
        <w:t>t</w:t>
      </w:r>
      <w:r>
        <w:rPr>
          <w:rFonts w:ascii="Times New Roman" w:hAnsi="Times New Roman" w:cs="Times New Roman"/>
        </w:rPr>
        <w:t>/m</w:t>
      </w:r>
      <w:r>
        <w:rPr>
          <w:rFonts w:ascii="Times New Roman" w:hAnsi="Times New Roman" w:cs="Times New Roman"/>
          <w:vertAlign w:val="superscript"/>
        </w:rPr>
        <w:t>3</w:t>
      </w:r>
      <w:r>
        <w:rPr>
          <w:rFonts w:ascii="Times New Roman" w:hAnsi="Times New Roman" w:cs="Times New Roman"/>
        </w:rPr>
        <w:t xml:space="preserve"> quoted by </w:t>
      </w:r>
      <w:r w:rsidRPr="00C33A44">
        <w:rPr>
          <w:rFonts w:ascii="Times New Roman" w:hAnsi="Times New Roman" w:cs="Times New Roman"/>
          <w:lang w:val="en-US"/>
        </w:rPr>
        <w:t>Uwe</w:t>
      </w:r>
      <w:r>
        <w:rPr>
          <w:rFonts w:ascii="Times New Roman" w:hAnsi="Times New Roman" w:cs="Times New Roman"/>
          <w:lang w:val="en-US"/>
        </w:rPr>
        <w:t xml:space="preserve"> et al. (2007) and is also close to the value of 2</w:t>
      </w:r>
      <w:r w:rsidR="00CD2A9E">
        <w:rPr>
          <w:rFonts w:ascii="Times New Roman" w:hAnsi="Times New Roman" w:cs="Times New Roman"/>
          <w:lang w:val="en-US"/>
        </w:rPr>
        <w:t>.</w:t>
      </w:r>
      <w:r>
        <w:rPr>
          <w:rFonts w:ascii="Times New Roman" w:hAnsi="Times New Roman" w:cs="Times New Roman"/>
          <w:lang w:val="en-US"/>
        </w:rPr>
        <w:t xml:space="preserve">65 </w:t>
      </w:r>
      <w:r w:rsidR="00CD2A9E">
        <w:rPr>
          <w:rFonts w:ascii="Times New Roman" w:hAnsi="Times New Roman" w:cs="Times New Roman"/>
          <w:lang w:val="en-US"/>
        </w:rPr>
        <w:t>t</w:t>
      </w:r>
      <w:r>
        <w:rPr>
          <w:rFonts w:ascii="Times New Roman" w:hAnsi="Times New Roman" w:cs="Times New Roman"/>
        </w:rPr>
        <w:t>/m</w:t>
      </w:r>
      <w:r>
        <w:rPr>
          <w:rFonts w:ascii="Times New Roman" w:hAnsi="Times New Roman" w:cs="Times New Roman"/>
          <w:vertAlign w:val="superscript"/>
        </w:rPr>
        <w:t>3</w:t>
      </w:r>
      <w:r>
        <w:rPr>
          <w:rFonts w:ascii="Times New Roman" w:hAnsi="Times New Roman" w:cs="Times New Roman"/>
          <w:lang w:val="en-US"/>
        </w:rPr>
        <w:t xml:space="preserve"> of the primary constituent SiO</w:t>
      </w:r>
      <w:r w:rsidRPr="008E4023">
        <w:rPr>
          <w:rFonts w:ascii="Times New Roman" w:hAnsi="Times New Roman" w:cs="Times New Roman"/>
          <w:vertAlign w:val="subscript"/>
          <w:lang w:val="en-US"/>
        </w:rPr>
        <w:t>2</w:t>
      </w:r>
      <w:r>
        <w:rPr>
          <w:rFonts w:ascii="Times New Roman" w:hAnsi="Times New Roman" w:cs="Times New Roman"/>
          <w:lang w:val="en-US"/>
        </w:rPr>
        <w:t xml:space="preserve">. </w:t>
      </w:r>
      <w:r w:rsidR="00E616E7">
        <w:rPr>
          <w:rFonts w:ascii="Times New Roman" w:hAnsi="Times New Roman" w:cs="Times New Roman"/>
          <w:lang w:val="en-US"/>
        </w:rPr>
        <w:t xml:space="preserve"> </w:t>
      </w:r>
      <w:r w:rsidR="001B4488">
        <w:rPr>
          <w:rFonts w:ascii="Times New Roman" w:hAnsi="Times New Roman" w:cs="Times New Roman"/>
          <w:lang w:val="en-US"/>
        </w:rPr>
        <w:t xml:space="preserve">Intrinsic </w:t>
      </w:r>
      <w:proofErr w:type="spellStart"/>
      <w:r w:rsidR="001B4488" w:rsidRPr="00C0041C">
        <w:rPr>
          <w:rFonts w:ascii="Times New Roman" w:hAnsi="Times New Roman" w:cs="Times New Roman"/>
          <w:i/>
        </w:rPr>
        <w:t>ρ</w:t>
      </w:r>
      <w:r w:rsidR="001B4488">
        <w:rPr>
          <w:rFonts w:ascii="Times New Roman" w:hAnsi="Times New Roman" w:cs="Times New Roman"/>
          <w:vertAlign w:val="subscript"/>
        </w:rPr>
        <w:t>s</w:t>
      </w:r>
      <w:proofErr w:type="spellEnd"/>
      <w:r w:rsidR="001B4488">
        <w:rPr>
          <w:rFonts w:ascii="Times New Roman" w:hAnsi="Times New Roman" w:cs="Times New Roman"/>
          <w:lang w:val="en-US"/>
        </w:rPr>
        <w:t xml:space="preserve"> values </w:t>
      </w:r>
      <w:r w:rsidR="001B4488" w:rsidRPr="00EC06FF">
        <w:rPr>
          <w:rFonts w:ascii="Times New Roman" w:hAnsi="Times New Roman" w:cs="Times New Roman"/>
          <w:i/>
          <w:iCs/>
          <w:lang w:val="en-US"/>
        </w:rPr>
        <w:t>per se</w:t>
      </w:r>
      <w:r w:rsidR="001B4488">
        <w:rPr>
          <w:rFonts w:ascii="Times New Roman" w:hAnsi="Times New Roman" w:cs="Times New Roman"/>
          <w:lang w:val="en-US"/>
        </w:rPr>
        <w:t xml:space="preserve"> are not mentioned in </w:t>
      </w:r>
      <w:r w:rsidR="001B4488" w:rsidRPr="00CF61A2">
        <w:rPr>
          <w:rFonts w:ascii="Times New Roman" w:hAnsi="Times New Roman" w:cs="Times New Roman"/>
        </w:rPr>
        <w:t>BS EN 1097‑6:2022</w:t>
      </w:r>
      <w:r w:rsidR="001B4488">
        <w:rPr>
          <w:rFonts w:ascii="Times New Roman" w:hAnsi="Times New Roman" w:cs="Times New Roman"/>
        </w:rPr>
        <w:t xml:space="preserve"> but similar values are quoted when referring to ‘oven-dried particle density, </w:t>
      </w:r>
      <w:proofErr w:type="spellStart"/>
      <w:r w:rsidR="001B4488" w:rsidRPr="002F2609">
        <w:rPr>
          <w:i/>
        </w:rPr>
        <w:t>ρ</w:t>
      </w:r>
      <w:r w:rsidR="001B4488">
        <w:rPr>
          <w:vertAlign w:val="subscript"/>
        </w:rPr>
        <w:t>rd</w:t>
      </w:r>
      <w:proofErr w:type="spellEnd"/>
      <w:proofErr w:type="gramStart"/>
      <w:r w:rsidR="001B4488">
        <w:rPr>
          <w:rFonts w:ascii="Times New Roman" w:hAnsi="Times New Roman" w:cs="Times New Roman"/>
        </w:rPr>
        <w:t>’  for</w:t>
      </w:r>
      <w:proofErr w:type="gramEnd"/>
      <w:r w:rsidR="001B4488">
        <w:rPr>
          <w:rFonts w:ascii="Times New Roman" w:hAnsi="Times New Roman" w:cs="Times New Roman"/>
        </w:rPr>
        <w:t xml:space="preserve"> cases where there are no voids (see </w:t>
      </w:r>
      <w:r w:rsidR="001B4488" w:rsidRPr="00CF61A2">
        <w:rPr>
          <w:rFonts w:ascii="Times New Roman" w:hAnsi="Times New Roman" w:cs="Times New Roman"/>
        </w:rPr>
        <w:t xml:space="preserve">BS EN </w:t>
      </w:r>
      <w:r w:rsidR="00657D15">
        <w:rPr>
          <w:noProof/>
        </w:rPr>
        <w:drawing>
          <wp:anchor distT="0" distB="0" distL="114300" distR="114300" simplePos="0" relativeHeight="251668480" behindDoc="1" locked="0" layoutInCell="1" allowOverlap="1" wp14:anchorId="01CA9C21" wp14:editId="2819086A">
            <wp:simplePos x="0" y="0"/>
            <wp:positionH relativeFrom="margin">
              <wp:posOffset>380365</wp:posOffset>
            </wp:positionH>
            <wp:positionV relativeFrom="paragraph">
              <wp:posOffset>4180840</wp:posOffset>
            </wp:positionV>
            <wp:extent cx="5147945" cy="2795905"/>
            <wp:effectExtent l="0" t="0" r="0" b="4445"/>
            <wp:wrapTight wrapText="bothSides">
              <wp:wrapPolygon edited="0">
                <wp:start x="0" y="0"/>
                <wp:lineTo x="0" y="21487"/>
                <wp:lineTo x="21501" y="21487"/>
                <wp:lineTo x="21501" y="0"/>
                <wp:lineTo x="0" y="0"/>
              </wp:wrapPolygon>
            </wp:wrapTight>
            <wp:docPr id="7" name="Chart 7">
              <a:extLst xmlns:a="http://schemas.openxmlformats.org/drawingml/2006/main">
                <a:ext uri="{FF2B5EF4-FFF2-40B4-BE49-F238E27FC236}">
                  <a16:creationId xmlns:a16="http://schemas.microsoft.com/office/drawing/2014/main" id="{00000000-0008-0000-0000-00001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1B4488" w:rsidRPr="00CF61A2">
        <w:rPr>
          <w:rFonts w:ascii="Times New Roman" w:hAnsi="Times New Roman" w:cs="Times New Roman"/>
        </w:rPr>
        <w:t>097‑6:2022</w:t>
      </w:r>
      <w:r w:rsidR="001B4488">
        <w:rPr>
          <w:rFonts w:ascii="Times New Roman" w:hAnsi="Times New Roman" w:cs="Times New Roman"/>
        </w:rPr>
        <w:t xml:space="preserve"> Table I.1). </w:t>
      </w:r>
    </w:p>
    <w:p w14:paraId="11468F5C" w14:textId="39FBD6D1" w:rsidR="001B4488" w:rsidRPr="001851D4" w:rsidRDefault="001B4488" w:rsidP="001B4488">
      <w:pPr>
        <w:keepNext/>
        <w:rPr>
          <w:rFonts w:ascii="Times New Roman" w:hAnsi="Times New Roman" w:cs="Times New Roman"/>
          <w:lang w:val="en-US"/>
        </w:rPr>
      </w:pPr>
    </w:p>
    <w:p w14:paraId="3B1C2129" w14:textId="78770C3D" w:rsidR="009E32E9" w:rsidRDefault="001B4488" w:rsidP="001851D4">
      <w:r>
        <w:rPr>
          <w:b/>
          <w:bCs/>
        </w:rPr>
        <w:t>F</w:t>
      </w:r>
      <w:r w:rsidR="009E32E9" w:rsidRPr="00200232">
        <w:rPr>
          <w:b/>
          <w:bCs/>
        </w:rPr>
        <w:t xml:space="preserve">igure </w:t>
      </w:r>
      <w:r w:rsidR="009E32E9">
        <w:rPr>
          <w:b/>
          <w:bCs/>
        </w:rPr>
        <w:t>6</w:t>
      </w:r>
      <w:r w:rsidR="009E32E9" w:rsidRPr="00200232">
        <w:rPr>
          <w:b/>
          <w:bCs/>
        </w:rPr>
        <w:t>.</w:t>
      </w:r>
      <w:r w:rsidR="009E32E9" w:rsidRPr="00200232">
        <w:t xml:space="preserve"> Relationship between measured Lytag particle </w:t>
      </w:r>
      <w:r w:rsidR="00C27184">
        <w:t xml:space="preserve">apparent </w:t>
      </w:r>
      <w:r w:rsidR="009E32E9" w:rsidRPr="00200232">
        <w:t xml:space="preserve">density, </w:t>
      </w:r>
      <w:r w:rsidR="009E32E9" w:rsidRPr="00E92C76">
        <w:rPr>
          <w:i/>
        </w:rPr>
        <w:t>ρ</w:t>
      </w:r>
      <w:r w:rsidR="00C27184">
        <w:rPr>
          <w:vertAlign w:val="subscript"/>
        </w:rPr>
        <w:t>a</w:t>
      </w:r>
      <w:r w:rsidR="009E32E9" w:rsidRPr="00200232">
        <w:t>, and particle size (after increasing degrees of grinding).</w:t>
      </w:r>
    </w:p>
    <w:p w14:paraId="24A0576C" w14:textId="77777777" w:rsidR="00657D15" w:rsidRDefault="00657D15" w:rsidP="001851D4"/>
    <w:p w14:paraId="60EA9B10" w14:textId="116330C8" w:rsidR="000C5CE6" w:rsidRDefault="000C5CE6" w:rsidP="00EC06FF">
      <w:pPr>
        <w:pStyle w:val="Caption"/>
        <w:spacing w:after="160" w:line="360" w:lineRule="auto"/>
      </w:pPr>
      <w:r w:rsidRPr="000C5CE6">
        <w:rPr>
          <w:b/>
          <w:bCs/>
        </w:rPr>
        <w:lastRenderedPageBreak/>
        <w:t>Table 2.</w:t>
      </w:r>
      <w:r>
        <w:t xml:space="preserve"> </w:t>
      </w:r>
      <w:r w:rsidRPr="003C5EA3">
        <w:t xml:space="preserve"> Lytag particle size and </w:t>
      </w:r>
      <w:r>
        <w:t xml:space="preserve">respective </w:t>
      </w:r>
      <w:r w:rsidRPr="003C5EA3">
        <w:t>particle density</w:t>
      </w:r>
      <w:r>
        <w:t xml:space="preserve"> values.</w:t>
      </w:r>
    </w:p>
    <w:tbl>
      <w:tblPr>
        <w:tblStyle w:val="TableGrid"/>
        <w:tblW w:w="0" w:type="auto"/>
        <w:tblInd w:w="2405" w:type="dxa"/>
        <w:tblLook w:val="04A0" w:firstRow="1" w:lastRow="0" w:firstColumn="1" w:lastColumn="0" w:noHBand="0" w:noVBand="1"/>
      </w:tblPr>
      <w:tblGrid>
        <w:gridCol w:w="1843"/>
        <w:gridCol w:w="1559"/>
        <w:gridCol w:w="1681"/>
      </w:tblGrid>
      <w:tr w:rsidR="000C5CE6" w14:paraId="0316BC2E" w14:textId="77777777" w:rsidTr="002E144C">
        <w:tc>
          <w:tcPr>
            <w:tcW w:w="1843" w:type="dxa"/>
          </w:tcPr>
          <w:p w14:paraId="234BA8BB" w14:textId="77777777" w:rsidR="000C5CE6" w:rsidRDefault="000C5CE6" w:rsidP="002E144C">
            <w:pPr>
              <w:spacing w:line="240" w:lineRule="auto"/>
              <w:jc w:val="center"/>
              <w:rPr>
                <w:lang w:val="en-US"/>
              </w:rPr>
            </w:pPr>
            <w:r>
              <w:rPr>
                <w:lang w:val="en-US"/>
              </w:rPr>
              <w:t>Sieve size on which particles retained</w:t>
            </w:r>
          </w:p>
          <w:p w14:paraId="2894C156" w14:textId="77777777" w:rsidR="000C5CE6" w:rsidRDefault="000C5CE6" w:rsidP="002E144C">
            <w:pPr>
              <w:spacing w:line="240" w:lineRule="auto"/>
              <w:jc w:val="center"/>
              <w:rPr>
                <w:lang w:val="en-US"/>
              </w:rPr>
            </w:pPr>
            <w:r>
              <w:rPr>
                <w:lang w:val="en-US"/>
              </w:rPr>
              <w:t>(mm)</w:t>
            </w:r>
          </w:p>
        </w:tc>
        <w:tc>
          <w:tcPr>
            <w:tcW w:w="1559" w:type="dxa"/>
          </w:tcPr>
          <w:p w14:paraId="6DC9CAF1" w14:textId="2FEFA6E5" w:rsidR="000C5CE6" w:rsidRDefault="00A129EE" w:rsidP="002E144C">
            <w:pPr>
              <w:spacing w:line="240" w:lineRule="auto"/>
              <w:jc w:val="center"/>
              <w:rPr>
                <w:lang w:val="en-US"/>
              </w:rPr>
            </w:pPr>
            <w:r>
              <w:rPr>
                <w:lang w:val="en-US"/>
              </w:rPr>
              <w:t>Apparent p</w:t>
            </w:r>
            <w:r w:rsidR="000C5CE6">
              <w:rPr>
                <w:lang w:val="en-US"/>
              </w:rPr>
              <w:t>article density</w:t>
            </w:r>
            <w:r w:rsidR="000C5CE6">
              <w:t xml:space="preserve">, </w:t>
            </w:r>
            <w:proofErr w:type="spellStart"/>
            <w:r w:rsidR="000C5CE6" w:rsidRPr="00C0041C">
              <w:rPr>
                <w:i/>
              </w:rPr>
              <w:t>ρ</w:t>
            </w:r>
            <w:r>
              <w:rPr>
                <w:vertAlign w:val="subscript"/>
              </w:rPr>
              <w:t>a</w:t>
            </w:r>
            <w:proofErr w:type="spellEnd"/>
          </w:p>
          <w:p w14:paraId="2A6DBA73" w14:textId="77777777" w:rsidR="000C5CE6" w:rsidRDefault="000C5CE6" w:rsidP="002E144C">
            <w:pPr>
              <w:spacing w:line="240" w:lineRule="auto"/>
              <w:jc w:val="center"/>
              <w:rPr>
                <w:lang w:val="en-US"/>
              </w:rPr>
            </w:pPr>
            <w:r>
              <w:t>(t/m</w:t>
            </w:r>
            <w:r w:rsidRPr="00AD6C59">
              <w:rPr>
                <w:vertAlign w:val="superscript"/>
              </w:rPr>
              <w:t>3</w:t>
            </w:r>
            <w:r>
              <w:t>)</w:t>
            </w:r>
          </w:p>
        </w:tc>
        <w:tc>
          <w:tcPr>
            <w:tcW w:w="1681" w:type="dxa"/>
          </w:tcPr>
          <w:p w14:paraId="4E969D20" w14:textId="77777777" w:rsidR="000C5CE6" w:rsidRDefault="000C5CE6" w:rsidP="002E144C">
            <w:pPr>
              <w:spacing w:line="240" w:lineRule="auto"/>
              <w:jc w:val="center"/>
              <w:rPr>
                <w:lang w:val="en-US"/>
              </w:rPr>
            </w:pPr>
            <w:proofErr w:type="spellStart"/>
            <w:r>
              <w:rPr>
                <w:lang w:val="en-US"/>
              </w:rPr>
              <w:t>Lytag</w:t>
            </w:r>
            <w:proofErr w:type="spellEnd"/>
            <w:r>
              <w:rPr>
                <w:lang w:val="en-US"/>
              </w:rPr>
              <w:t xml:space="preserve"> state</w:t>
            </w:r>
          </w:p>
        </w:tc>
      </w:tr>
      <w:tr w:rsidR="000C5CE6" w14:paraId="38D70BAD" w14:textId="77777777" w:rsidTr="002E144C">
        <w:tc>
          <w:tcPr>
            <w:tcW w:w="1843" w:type="dxa"/>
          </w:tcPr>
          <w:p w14:paraId="1A3DE53D" w14:textId="77777777" w:rsidR="000C5CE6" w:rsidRPr="00B71659" w:rsidRDefault="000C5CE6" w:rsidP="002E144C">
            <w:pPr>
              <w:spacing w:line="240" w:lineRule="auto"/>
              <w:jc w:val="center"/>
              <w:rPr>
                <w:lang w:val="en-US"/>
              </w:rPr>
            </w:pPr>
            <w:r w:rsidRPr="00B71659">
              <w:rPr>
                <w:lang w:val="en-US"/>
              </w:rPr>
              <w:t>13.20</w:t>
            </w:r>
          </w:p>
        </w:tc>
        <w:tc>
          <w:tcPr>
            <w:tcW w:w="1559" w:type="dxa"/>
          </w:tcPr>
          <w:p w14:paraId="5390154D" w14:textId="77777777" w:rsidR="000C5CE6" w:rsidRDefault="000C5CE6" w:rsidP="002E144C">
            <w:pPr>
              <w:spacing w:line="240" w:lineRule="auto"/>
              <w:jc w:val="center"/>
              <w:rPr>
                <w:lang w:val="en-US"/>
              </w:rPr>
            </w:pPr>
            <w:r>
              <w:rPr>
                <w:lang w:val="en-US"/>
              </w:rPr>
              <w:t>2.02</w:t>
            </w:r>
          </w:p>
        </w:tc>
        <w:tc>
          <w:tcPr>
            <w:tcW w:w="1681" w:type="dxa"/>
            <w:vMerge w:val="restart"/>
          </w:tcPr>
          <w:p w14:paraId="598E0808" w14:textId="77777777" w:rsidR="000C5CE6" w:rsidRDefault="000C5CE6" w:rsidP="002E144C">
            <w:pPr>
              <w:spacing w:line="240" w:lineRule="auto"/>
              <w:jc w:val="center"/>
              <w:rPr>
                <w:lang w:val="en-US"/>
              </w:rPr>
            </w:pPr>
            <w:r>
              <w:rPr>
                <w:lang w:val="en-US"/>
              </w:rPr>
              <w:t>Intact particles</w:t>
            </w:r>
          </w:p>
        </w:tc>
      </w:tr>
      <w:tr w:rsidR="000C5CE6" w14:paraId="4FEC668B" w14:textId="77777777" w:rsidTr="002E144C">
        <w:tc>
          <w:tcPr>
            <w:tcW w:w="1843" w:type="dxa"/>
          </w:tcPr>
          <w:p w14:paraId="2CE7AD7D" w14:textId="77777777" w:rsidR="000C5CE6" w:rsidRPr="00B71659" w:rsidRDefault="000C5CE6" w:rsidP="002E144C">
            <w:pPr>
              <w:spacing w:line="240" w:lineRule="auto"/>
              <w:jc w:val="center"/>
              <w:rPr>
                <w:lang w:val="en-US"/>
              </w:rPr>
            </w:pPr>
            <w:r w:rsidRPr="00B71659">
              <w:rPr>
                <w:lang w:val="en-US"/>
              </w:rPr>
              <w:t>9.50</w:t>
            </w:r>
          </w:p>
        </w:tc>
        <w:tc>
          <w:tcPr>
            <w:tcW w:w="1559" w:type="dxa"/>
          </w:tcPr>
          <w:p w14:paraId="4EF74C62" w14:textId="77777777" w:rsidR="000C5CE6" w:rsidRDefault="000C5CE6" w:rsidP="002E144C">
            <w:pPr>
              <w:spacing w:line="240" w:lineRule="auto"/>
              <w:jc w:val="center"/>
              <w:rPr>
                <w:lang w:val="en-US"/>
              </w:rPr>
            </w:pPr>
            <w:r>
              <w:rPr>
                <w:lang w:val="en-US"/>
              </w:rPr>
              <w:t>2.04</w:t>
            </w:r>
          </w:p>
        </w:tc>
        <w:tc>
          <w:tcPr>
            <w:tcW w:w="1681" w:type="dxa"/>
            <w:vMerge/>
          </w:tcPr>
          <w:p w14:paraId="003A1962" w14:textId="77777777" w:rsidR="000C5CE6" w:rsidRDefault="000C5CE6" w:rsidP="002E144C">
            <w:pPr>
              <w:spacing w:line="240" w:lineRule="auto"/>
              <w:jc w:val="center"/>
              <w:rPr>
                <w:lang w:val="en-US"/>
              </w:rPr>
            </w:pPr>
          </w:p>
        </w:tc>
      </w:tr>
      <w:tr w:rsidR="000C5CE6" w14:paraId="16FCF1B1" w14:textId="77777777" w:rsidTr="002E144C">
        <w:tc>
          <w:tcPr>
            <w:tcW w:w="1843" w:type="dxa"/>
          </w:tcPr>
          <w:p w14:paraId="3B26C734" w14:textId="77777777" w:rsidR="000C5CE6" w:rsidRPr="001C5D2E" w:rsidRDefault="000C5CE6" w:rsidP="002E144C">
            <w:pPr>
              <w:spacing w:line="240" w:lineRule="auto"/>
              <w:jc w:val="center"/>
              <w:rPr>
                <w:lang w:val="en-US"/>
              </w:rPr>
            </w:pPr>
            <w:r w:rsidRPr="001C5D2E">
              <w:rPr>
                <w:lang w:val="en-US"/>
              </w:rPr>
              <w:t>4.75</w:t>
            </w:r>
          </w:p>
        </w:tc>
        <w:tc>
          <w:tcPr>
            <w:tcW w:w="1559" w:type="dxa"/>
          </w:tcPr>
          <w:p w14:paraId="59B4DC8C" w14:textId="77777777" w:rsidR="000C5CE6" w:rsidRPr="001C5D2E" w:rsidRDefault="000C5CE6" w:rsidP="002E144C">
            <w:pPr>
              <w:spacing w:line="240" w:lineRule="auto"/>
              <w:jc w:val="center"/>
              <w:rPr>
                <w:lang w:val="en-US"/>
              </w:rPr>
            </w:pPr>
            <w:r w:rsidRPr="001C5D2E">
              <w:rPr>
                <w:lang w:val="en-US"/>
              </w:rPr>
              <w:t>2.00</w:t>
            </w:r>
          </w:p>
        </w:tc>
        <w:tc>
          <w:tcPr>
            <w:tcW w:w="1681" w:type="dxa"/>
            <w:vMerge/>
          </w:tcPr>
          <w:p w14:paraId="0A7DCBB7" w14:textId="77777777" w:rsidR="000C5CE6" w:rsidRDefault="000C5CE6" w:rsidP="002E144C">
            <w:pPr>
              <w:spacing w:line="240" w:lineRule="auto"/>
              <w:jc w:val="center"/>
              <w:rPr>
                <w:lang w:val="en-US"/>
              </w:rPr>
            </w:pPr>
          </w:p>
        </w:tc>
      </w:tr>
      <w:tr w:rsidR="000C5CE6" w14:paraId="6CAD456E" w14:textId="77777777" w:rsidTr="002E144C">
        <w:tc>
          <w:tcPr>
            <w:tcW w:w="1843" w:type="dxa"/>
          </w:tcPr>
          <w:p w14:paraId="00D0CE59" w14:textId="77777777" w:rsidR="000C5CE6" w:rsidRPr="001C5D2E" w:rsidRDefault="000C5CE6" w:rsidP="002E144C">
            <w:pPr>
              <w:spacing w:line="240" w:lineRule="auto"/>
              <w:jc w:val="center"/>
              <w:rPr>
                <w:lang w:val="en-US"/>
              </w:rPr>
            </w:pPr>
            <w:r w:rsidRPr="001C5D2E">
              <w:rPr>
                <w:lang w:val="en-US"/>
              </w:rPr>
              <w:t>3.35</w:t>
            </w:r>
          </w:p>
        </w:tc>
        <w:tc>
          <w:tcPr>
            <w:tcW w:w="1559" w:type="dxa"/>
          </w:tcPr>
          <w:p w14:paraId="6588E4E7" w14:textId="77777777" w:rsidR="000C5CE6" w:rsidRPr="001C5D2E" w:rsidRDefault="000C5CE6" w:rsidP="002E144C">
            <w:pPr>
              <w:spacing w:line="240" w:lineRule="auto"/>
              <w:jc w:val="center"/>
              <w:rPr>
                <w:lang w:val="en-US"/>
              </w:rPr>
            </w:pPr>
            <w:r w:rsidRPr="001C5D2E">
              <w:rPr>
                <w:lang w:val="en-US"/>
              </w:rPr>
              <w:t>2.00</w:t>
            </w:r>
          </w:p>
        </w:tc>
        <w:tc>
          <w:tcPr>
            <w:tcW w:w="1681" w:type="dxa"/>
            <w:vMerge/>
          </w:tcPr>
          <w:p w14:paraId="4FC25114" w14:textId="77777777" w:rsidR="000C5CE6" w:rsidRDefault="000C5CE6" w:rsidP="002E144C">
            <w:pPr>
              <w:spacing w:line="240" w:lineRule="auto"/>
              <w:jc w:val="center"/>
              <w:rPr>
                <w:lang w:val="en-US"/>
              </w:rPr>
            </w:pPr>
          </w:p>
        </w:tc>
      </w:tr>
      <w:tr w:rsidR="000C5CE6" w14:paraId="1C7E3F50" w14:textId="77777777" w:rsidTr="002E144C">
        <w:tc>
          <w:tcPr>
            <w:tcW w:w="1843" w:type="dxa"/>
          </w:tcPr>
          <w:p w14:paraId="4E4D6CA5" w14:textId="77777777" w:rsidR="000C5CE6" w:rsidRDefault="000C5CE6" w:rsidP="002E144C">
            <w:pPr>
              <w:spacing w:line="240" w:lineRule="auto"/>
              <w:jc w:val="center"/>
              <w:rPr>
                <w:lang w:val="en-US"/>
              </w:rPr>
            </w:pPr>
            <w:r>
              <w:rPr>
                <w:lang w:val="en-US"/>
              </w:rPr>
              <w:t>2.00</w:t>
            </w:r>
          </w:p>
        </w:tc>
        <w:tc>
          <w:tcPr>
            <w:tcW w:w="1559" w:type="dxa"/>
          </w:tcPr>
          <w:p w14:paraId="0B4DCE23" w14:textId="77777777" w:rsidR="000C5CE6" w:rsidRDefault="000C5CE6" w:rsidP="002E144C">
            <w:pPr>
              <w:spacing w:line="240" w:lineRule="auto"/>
              <w:jc w:val="center"/>
              <w:rPr>
                <w:lang w:val="en-US"/>
              </w:rPr>
            </w:pPr>
            <w:r>
              <w:rPr>
                <w:lang w:val="en-US"/>
              </w:rPr>
              <w:t>2.18</w:t>
            </w:r>
          </w:p>
        </w:tc>
        <w:tc>
          <w:tcPr>
            <w:tcW w:w="1681" w:type="dxa"/>
            <w:vMerge w:val="restart"/>
          </w:tcPr>
          <w:p w14:paraId="42E9C02C" w14:textId="77777777" w:rsidR="000C5CE6" w:rsidRDefault="000C5CE6" w:rsidP="002E144C">
            <w:pPr>
              <w:spacing w:line="240" w:lineRule="auto"/>
              <w:jc w:val="center"/>
              <w:rPr>
                <w:lang w:val="en-US"/>
              </w:rPr>
            </w:pPr>
            <w:r>
              <w:rPr>
                <w:lang w:val="en-US"/>
              </w:rPr>
              <w:t>Crushed and/or ground</w:t>
            </w:r>
          </w:p>
        </w:tc>
      </w:tr>
      <w:tr w:rsidR="000C5CE6" w14:paraId="3E5E4F61" w14:textId="77777777" w:rsidTr="002E144C">
        <w:tc>
          <w:tcPr>
            <w:tcW w:w="1843" w:type="dxa"/>
          </w:tcPr>
          <w:p w14:paraId="324FA60C" w14:textId="77777777" w:rsidR="000C5CE6" w:rsidRDefault="000C5CE6" w:rsidP="002E144C">
            <w:pPr>
              <w:spacing w:line="240" w:lineRule="auto"/>
              <w:jc w:val="center"/>
              <w:rPr>
                <w:lang w:val="en-US"/>
              </w:rPr>
            </w:pPr>
            <w:r>
              <w:rPr>
                <w:lang w:val="en-US"/>
              </w:rPr>
              <w:t>1.00</w:t>
            </w:r>
          </w:p>
        </w:tc>
        <w:tc>
          <w:tcPr>
            <w:tcW w:w="1559" w:type="dxa"/>
          </w:tcPr>
          <w:p w14:paraId="34A1E6DD" w14:textId="77777777" w:rsidR="000C5CE6" w:rsidRDefault="000C5CE6" w:rsidP="002E144C">
            <w:pPr>
              <w:spacing w:line="240" w:lineRule="auto"/>
              <w:jc w:val="center"/>
              <w:rPr>
                <w:lang w:val="en-US"/>
              </w:rPr>
            </w:pPr>
            <w:r>
              <w:rPr>
                <w:lang w:val="en-US"/>
              </w:rPr>
              <w:t>2.31</w:t>
            </w:r>
          </w:p>
        </w:tc>
        <w:tc>
          <w:tcPr>
            <w:tcW w:w="1681" w:type="dxa"/>
            <w:vMerge/>
          </w:tcPr>
          <w:p w14:paraId="42227138" w14:textId="77777777" w:rsidR="000C5CE6" w:rsidRDefault="000C5CE6" w:rsidP="002E144C">
            <w:pPr>
              <w:spacing w:line="240" w:lineRule="auto"/>
              <w:jc w:val="center"/>
              <w:rPr>
                <w:lang w:val="en-US"/>
              </w:rPr>
            </w:pPr>
          </w:p>
        </w:tc>
      </w:tr>
      <w:tr w:rsidR="000C5CE6" w14:paraId="541EB5BB" w14:textId="77777777" w:rsidTr="002E144C">
        <w:tc>
          <w:tcPr>
            <w:tcW w:w="1843" w:type="dxa"/>
          </w:tcPr>
          <w:p w14:paraId="43181481" w14:textId="77777777" w:rsidR="000C5CE6" w:rsidRDefault="000C5CE6" w:rsidP="002E144C">
            <w:pPr>
              <w:spacing w:line="240" w:lineRule="auto"/>
              <w:jc w:val="center"/>
              <w:rPr>
                <w:lang w:val="en-US"/>
              </w:rPr>
            </w:pPr>
            <w:r>
              <w:rPr>
                <w:lang w:val="en-US"/>
              </w:rPr>
              <w:t>0.500</w:t>
            </w:r>
          </w:p>
        </w:tc>
        <w:tc>
          <w:tcPr>
            <w:tcW w:w="1559" w:type="dxa"/>
          </w:tcPr>
          <w:p w14:paraId="0DD771A8" w14:textId="77777777" w:rsidR="000C5CE6" w:rsidRDefault="000C5CE6" w:rsidP="002E144C">
            <w:pPr>
              <w:spacing w:line="240" w:lineRule="auto"/>
              <w:jc w:val="center"/>
              <w:rPr>
                <w:lang w:val="en-US"/>
              </w:rPr>
            </w:pPr>
            <w:r>
              <w:rPr>
                <w:lang w:val="en-US"/>
              </w:rPr>
              <w:t>2.41</w:t>
            </w:r>
          </w:p>
        </w:tc>
        <w:tc>
          <w:tcPr>
            <w:tcW w:w="1681" w:type="dxa"/>
            <w:vMerge/>
          </w:tcPr>
          <w:p w14:paraId="1D2FF6E0" w14:textId="77777777" w:rsidR="000C5CE6" w:rsidRDefault="000C5CE6" w:rsidP="002E144C">
            <w:pPr>
              <w:spacing w:line="240" w:lineRule="auto"/>
              <w:jc w:val="center"/>
              <w:rPr>
                <w:lang w:val="en-US"/>
              </w:rPr>
            </w:pPr>
          </w:p>
        </w:tc>
      </w:tr>
      <w:tr w:rsidR="000C5CE6" w14:paraId="5F70F9A9" w14:textId="77777777" w:rsidTr="002E144C">
        <w:tc>
          <w:tcPr>
            <w:tcW w:w="1843" w:type="dxa"/>
          </w:tcPr>
          <w:p w14:paraId="392EB647" w14:textId="77777777" w:rsidR="000C5CE6" w:rsidRDefault="000C5CE6" w:rsidP="002E144C">
            <w:pPr>
              <w:spacing w:line="240" w:lineRule="auto"/>
              <w:jc w:val="center"/>
              <w:rPr>
                <w:lang w:val="en-US"/>
              </w:rPr>
            </w:pPr>
            <w:r>
              <w:rPr>
                <w:lang w:val="en-US"/>
              </w:rPr>
              <w:t>0.180</w:t>
            </w:r>
          </w:p>
        </w:tc>
        <w:tc>
          <w:tcPr>
            <w:tcW w:w="1559" w:type="dxa"/>
          </w:tcPr>
          <w:p w14:paraId="5013987C" w14:textId="77777777" w:rsidR="000C5CE6" w:rsidRDefault="000C5CE6" w:rsidP="002E144C">
            <w:pPr>
              <w:spacing w:line="240" w:lineRule="auto"/>
              <w:jc w:val="center"/>
              <w:rPr>
                <w:lang w:val="en-US"/>
              </w:rPr>
            </w:pPr>
            <w:r>
              <w:rPr>
                <w:lang w:val="en-US"/>
              </w:rPr>
              <w:t>2.52</w:t>
            </w:r>
          </w:p>
        </w:tc>
        <w:tc>
          <w:tcPr>
            <w:tcW w:w="1681" w:type="dxa"/>
            <w:vMerge/>
          </w:tcPr>
          <w:p w14:paraId="1ACDACF5" w14:textId="77777777" w:rsidR="000C5CE6" w:rsidRDefault="000C5CE6" w:rsidP="002E144C">
            <w:pPr>
              <w:spacing w:line="240" w:lineRule="auto"/>
              <w:jc w:val="center"/>
              <w:rPr>
                <w:lang w:val="en-US"/>
              </w:rPr>
            </w:pPr>
          </w:p>
        </w:tc>
      </w:tr>
      <w:tr w:rsidR="000C5CE6" w14:paraId="2DF35495" w14:textId="77777777" w:rsidTr="002E144C">
        <w:tc>
          <w:tcPr>
            <w:tcW w:w="1843" w:type="dxa"/>
          </w:tcPr>
          <w:p w14:paraId="0C26AD40" w14:textId="77777777" w:rsidR="000C5CE6" w:rsidRDefault="000C5CE6" w:rsidP="002E144C">
            <w:pPr>
              <w:spacing w:line="240" w:lineRule="auto"/>
              <w:jc w:val="center"/>
              <w:rPr>
                <w:lang w:val="en-US"/>
              </w:rPr>
            </w:pPr>
            <w:r>
              <w:rPr>
                <w:lang w:val="en-US"/>
              </w:rPr>
              <w:t>0.045</w:t>
            </w:r>
          </w:p>
        </w:tc>
        <w:tc>
          <w:tcPr>
            <w:tcW w:w="1559" w:type="dxa"/>
          </w:tcPr>
          <w:p w14:paraId="42D13675" w14:textId="77777777" w:rsidR="000C5CE6" w:rsidRDefault="000C5CE6" w:rsidP="002E144C">
            <w:pPr>
              <w:spacing w:line="240" w:lineRule="auto"/>
              <w:jc w:val="center"/>
              <w:rPr>
                <w:lang w:val="en-US"/>
              </w:rPr>
            </w:pPr>
            <w:r>
              <w:rPr>
                <w:lang w:val="en-US"/>
              </w:rPr>
              <w:t>2.61</w:t>
            </w:r>
          </w:p>
        </w:tc>
        <w:tc>
          <w:tcPr>
            <w:tcW w:w="1681" w:type="dxa"/>
            <w:vMerge/>
          </w:tcPr>
          <w:p w14:paraId="6F2307E8" w14:textId="77777777" w:rsidR="000C5CE6" w:rsidRDefault="000C5CE6" w:rsidP="002E144C">
            <w:pPr>
              <w:spacing w:line="240" w:lineRule="auto"/>
              <w:jc w:val="center"/>
              <w:rPr>
                <w:lang w:val="en-US"/>
              </w:rPr>
            </w:pPr>
          </w:p>
        </w:tc>
      </w:tr>
    </w:tbl>
    <w:p w14:paraId="6774C99E" w14:textId="77777777" w:rsidR="0045365F" w:rsidRPr="00EC06FF" w:rsidRDefault="0045365F" w:rsidP="00EC06FF">
      <w:pPr>
        <w:rPr>
          <w:lang w:val="en-US"/>
        </w:rPr>
      </w:pPr>
    </w:p>
    <w:p w14:paraId="79A591D0" w14:textId="627B905C" w:rsidR="003E635E" w:rsidRPr="002F2609" w:rsidRDefault="00074512" w:rsidP="00383855">
      <w:pPr>
        <w:pStyle w:val="Heading4"/>
        <w:rPr>
          <w:lang w:val="en-US"/>
        </w:rPr>
      </w:pPr>
      <w:r w:rsidRPr="002F2609">
        <w:rPr>
          <w:lang w:val="en-US"/>
        </w:rPr>
        <w:t>3.4 Micro</w:t>
      </w:r>
      <w:r w:rsidR="0075288E">
        <w:rPr>
          <w:lang w:val="en-US"/>
        </w:rPr>
        <w:t>-v</w:t>
      </w:r>
      <w:r w:rsidR="003E635E" w:rsidRPr="002F2609">
        <w:rPr>
          <w:lang w:val="en-US"/>
        </w:rPr>
        <w:t>oid ratio determination of intact p</w:t>
      </w:r>
      <w:r w:rsidR="00DA3E49">
        <w:rPr>
          <w:lang w:val="en-US"/>
        </w:rPr>
        <w:t>article</w:t>
      </w:r>
      <w:r w:rsidR="003E635E" w:rsidRPr="002F2609">
        <w:rPr>
          <w:lang w:val="en-US"/>
        </w:rPr>
        <w:t>s</w:t>
      </w:r>
    </w:p>
    <w:p w14:paraId="5FD7C1E9" w14:textId="06CE1E2D" w:rsidR="003E635E" w:rsidRPr="00F875DB" w:rsidRDefault="003E635E" w:rsidP="00E11FBA">
      <w:pPr>
        <w:rPr>
          <w:b/>
        </w:rPr>
      </w:pPr>
      <w:r w:rsidRPr="002F2609">
        <w:rPr>
          <w:lang w:val="en-US"/>
        </w:rPr>
        <w:t>Having determined an estimate of the intrinsic particle density (</w:t>
      </w:r>
      <w:proofErr w:type="spellStart"/>
      <w:r w:rsidRPr="002F2609">
        <w:rPr>
          <w:i/>
        </w:rPr>
        <w:t>ρ</w:t>
      </w:r>
      <w:r w:rsidRPr="002F2609">
        <w:rPr>
          <w:vertAlign w:val="subscript"/>
        </w:rPr>
        <w:t>s</w:t>
      </w:r>
      <w:proofErr w:type="spellEnd"/>
      <w:r w:rsidRPr="002F2609">
        <w:rPr>
          <w:lang w:val="en-US"/>
        </w:rPr>
        <w:t xml:space="preserve"> = 2</w:t>
      </w:r>
      <w:r w:rsidR="00CD2A9E">
        <w:rPr>
          <w:lang w:val="en-US"/>
        </w:rPr>
        <w:t>.</w:t>
      </w:r>
      <w:r w:rsidRPr="002F2609">
        <w:rPr>
          <w:lang w:val="en-US"/>
        </w:rPr>
        <w:t xml:space="preserve">62 </w:t>
      </w:r>
      <w:r w:rsidR="00CD2A9E">
        <w:rPr>
          <w:lang w:val="en-US"/>
        </w:rPr>
        <w:t>t</w:t>
      </w:r>
      <w:r w:rsidRPr="002F2609">
        <w:t>/m</w:t>
      </w:r>
      <w:r w:rsidRPr="002F2609">
        <w:rPr>
          <w:vertAlign w:val="superscript"/>
        </w:rPr>
        <w:t>3</w:t>
      </w:r>
      <w:r w:rsidRPr="002F2609">
        <w:rPr>
          <w:lang w:val="en-US"/>
        </w:rPr>
        <w:t>),</w:t>
      </w:r>
      <w:r>
        <w:rPr>
          <w:lang w:val="en-US"/>
        </w:rPr>
        <w:t xml:space="preserve"> it is possible </w:t>
      </w:r>
      <w:r w:rsidRPr="002F2609">
        <w:rPr>
          <w:lang w:val="en-US"/>
        </w:rPr>
        <w:t xml:space="preserve">to gain insight into the void ratio, </w:t>
      </w:r>
      <w:r w:rsidRPr="002F2609">
        <w:rPr>
          <w:i/>
          <w:iCs/>
          <w:lang w:val="en-US"/>
        </w:rPr>
        <w:t>e</w:t>
      </w:r>
      <w:r>
        <w:rPr>
          <w:lang w:val="en-US"/>
        </w:rPr>
        <w:t>, of the p</w:t>
      </w:r>
      <w:r w:rsidR="00DA3E49">
        <w:rPr>
          <w:lang w:val="en-US"/>
        </w:rPr>
        <w:t>article</w:t>
      </w:r>
      <w:r>
        <w:rPr>
          <w:lang w:val="en-US"/>
        </w:rPr>
        <w:t>s themselves</w:t>
      </w:r>
      <w:r w:rsidRPr="002F2609">
        <w:rPr>
          <w:lang w:val="en-US"/>
        </w:rPr>
        <w:t xml:space="preserve"> (</w:t>
      </w:r>
      <w:r w:rsidRPr="002F2609">
        <w:rPr>
          <w:i/>
          <w:iCs/>
          <w:lang w:val="en-US"/>
        </w:rPr>
        <w:t>e</w:t>
      </w:r>
      <w:r w:rsidRPr="002F2609">
        <w:rPr>
          <w:lang w:val="en-US"/>
        </w:rPr>
        <w:t xml:space="preserve"> = </w:t>
      </w:r>
      <w:proofErr w:type="spellStart"/>
      <w:r w:rsidRPr="002F2609">
        <w:rPr>
          <w:i/>
          <w:iCs/>
          <w:lang w:val="en-US"/>
        </w:rPr>
        <w:t>V</w:t>
      </w:r>
      <w:r w:rsidRPr="002F2609">
        <w:rPr>
          <w:vertAlign w:val="subscript"/>
          <w:lang w:val="en-US"/>
        </w:rPr>
        <w:t>v</w:t>
      </w:r>
      <w:proofErr w:type="spellEnd"/>
      <w:r w:rsidRPr="002F2609">
        <w:rPr>
          <w:lang w:val="en-US"/>
        </w:rPr>
        <w:t>/</w:t>
      </w:r>
      <w:r w:rsidRPr="002F2609">
        <w:rPr>
          <w:i/>
          <w:iCs/>
          <w:lang w:val="en-US"/>
        </w:rPr>
        <w:t>V</w:t>
      </w:r>
      <w:r w:rsidRPr="002F2609">
        <w:rPr>
          <w:vertAlign w:val="subscript"/>
          <w:lang w:val="en-US"/>
        </w:rPr>
        <w:t>s</w:t>
      </w:r>
      <w:r w:rsidRPr="002F2609">
        <w:rPr>
          <w:lang w:val="en-US"/>
        </w:rPr>
        <w:t xml:space="preserve"> = ratio of the volume of voids to the volume of solids)</w:t>
      </w:r>
      <w:r>
        <w:rPr>
          <w:lang w:val="en-US"/>
        </w:rPr>
        <w:t xml:space="preserve">.  This was achieved through measuring the dry solid mass, </w:t>
      </w:r>
      <w:proofErr w:type="spellStart"/>
      <w:r w:rsidR="00767980">
        <w:rPr>
          <w:i/>
          <w:iCs/>
          <w:lang w:val="en-US"/>
        </w:rPr>
        <w:t>m</w:t>
      </w:r>
      <w:r w:rsidRPr="00887DF8">
        <w:rPr>
          <w:vertAlign w:val="subscript"/>
          <w:lang w:val="en-US"/>
        </w:rPr>
        <w:t>s</w:t>
      </w:r>
      <w:proofErr w:type="spellEnd"/>
      <w:r>
        <w:rPr>
          <w:lang w:val="en-US"/>
        </w:rPr>
        <w:t xml:space="preserve">, and </w:t>
      </w:r>
      <w:r w:rsidR="00A35A06">
        <w:rPr>
          <w:lang w:val="en-US"/>
        </w:rPr>
        <w:t xml:space="preserve">overall </w:t>
      </w:r>
      <w:r>
        <w:rPr>
          <w:lang w:val="en-US"/>
        </w:rPr>
        <w:t xml:space="preserve">volume, </w:t>
      </w:r>
      <w:r w:rsidRPr="00887DF8">
        <w:rPr>
          <w:i/>
          <w:iCs/>
          <w:lang w:val="en-US"/>
        </w:rPr>
        <w:t>V</w:t>
      </w:r>
      <w:r>
        <w:rPr>
          <w:lang w:val="en-US"/>
        </w:rPr>
        <w:t>, of a p</w:t>
      </w:r>
      <w:r w:rsidR="00DA3E49">
        <w:rPr>
          <w:lang w:val="en-US"/>
        </w:rPr>
        <w:t>article</w:t>
      </w:r>
      <w:r>
        <w:rPr>
          <w:lang w:val="en-US"/>
        </w:rPr>
        <w:t xml:space="preserve"> and then determining the volume of solids (</w:t>
      </w:r>
      <w:r w:rsidRPr="002F2609">
        <w:rPr>
          <w:i/>
          <w:iCs/>
          <w:lang w:val="en-US"/>
        </w:rPr>
        <w:t>V</w:t>
      </w:r>
      <w:r w:rsidRPr="002F2609">
        <w:rPr>
          <w:vertAlign w:val="subscript"/>
          <w:lang w:val="en-US"/>
        </w:rPr>
        <w:t>s</w:t>
      </w:r>
      <w:r w:rsidRPr="002F2609">
        <w:rPr>
          <w:lang w:val="en-US"/>
        </w:rPr>
        <w:t xml:space="preserve"> = </w:t>
      </w:r>
      <w:proofErr w:type="spellStart"/>
      <w:r w:rsidR="00767980">
        <w:rPr>
          <w:i/>
          <w:iCs/>
          <w:lang w:val="en-US"/>
        </w:rPr>
        <w:t>m</w:t>
      </w:r>
      <w:r w:rsidR="00767980" w:rsidRPr="00887DF8">
        <w:rPr>
          <w:vertAlign w:val="subscript"/>
          <w:lang w:val="en-US"/>
        </w:rPr>
        <w:t>s</w:t>
      </w:r>
      <w:proofErr w:type="spellEnd"/>
      <w:r w:rsidR="00767980">
        <w:rPr>
          <w:lang w:val="en-US"/>
        </w:rPr>
        <w:t xml:space="preserve"> </w:t>
      </w:r>
      <w:r>
        <w:rPr>
          <w:lang w:val="en-US"/>
        </w:rPr>
        <w:t>/</w:t>
      </w:r>
      <w:proofErr w:type="spellStart"/>
      <w:r w:rsidR="00767980" w:rsidRPr="002F2609">
        <w:rPr>
          <w:i/>
        </w:rPr>
        <w:t>ρ</w:t>
      </w:r>
      <w:r w:rsidR="00767980" w:rsidRPr="002F2609">
        <w:rPr>
          <w:vertAlign w:val="subscript"/>
        </w:rPr>
        <w:t>s</w:t>
      </w:r>
      <w:proofErr w:type="spellEnd"/>
      <w:r>
        <w:rPr>
          <w:lang w:val="en-US"/>
        </w:rPr>
        <w:t>) and the volume of voids (</w:t>
      </w:r>
      <w:proofErr w:type="spellStart"/>
      <w:r w:rsidRPr="002F2609">
        <w:rPr>
          <w:i/>
          <w:iCs/>
          <w:lang w:val="en-US"/>
        </w:rPr>
        <w:t>V</w:t>
      </w:r>
      <w:r w:rsidRPr="002F2609">
        <w:rPr>
          <w:vertAlign w:val="subscript"/>
          <w:lang w:val="en-US"/>
        </w:rPr>
        <w:t>v</w:t>
      </w:r>
      <w:proofErr w:type="spellEnd"/>
      <w:r>
        <w:rPr>
          <w:lang w:val="en-US"/>
        </w:rPr>
        <w:t xml:space="preserve"> = </w:t>
      </w:r>
      <w:r w:rsidRPr="00887DF8">
        <w:rPr>
          <w:i/>
          <w:iCs/>
          <w:lang w:val="en-US"/>
        </w:rPr>
        <w:t>V</w:t>
      </w:r>
      <w:r>
        <w:rPr>
          <w:lang w:val="en-US"/>
        </w:rPr>
        <w:t xml:space="preserve"> – </w:t>
      </w:r>
      <w:r w:rsidRPr="002F2609">
        <w:rPr>
          <w:i/>
          <w:iCs/>
          <w:lang w:val="en-US"/>
        </w:rPr>
        <w:t>V</w:t>
      </w:r>
      <w:r w:rsidRPr="002F2609">
        <w:rPr>
          <w:vertAlign w:val="subscript"/>
          <w:lang w:val="en-US"/>
        </w:rPr>
        <w:t>s</w:t>
      </w:r>
      <w:r>
        <w:rPr>
          <w:lang w:val="en-US"/>
        </w:rPr>
        <w:t>).</w:t>
      </w:r>
      <w:r w:rsidR="0075288E">
        <w:rPr>
          <w:lang w:val="en-US"/>
        </w:rPr>
        <w:t xml:space="preserve">  This</w:t>
      </w:r>
      <w:r w:rsidR="002676CA">
        <w:rPr>
          <w:lang w:val="en-US"/>
        </w:rPr>
        <w:t xml:space="preserve"> particle </w:t>
      </w:r>
      <w:r w:rsidR="0075288E">
        <w:rPr>
          <w:lang w:val="en-US"/>
        </w:rPr>
        <w:t>void ratio is referred to as the ‘micro-void ratio’</w:t>
      </w:r>
      <w:r w:rsidR="0031378A">
        <w:rPr>
          <w:lang w:val="en-US"/>
        </w:rPr>
        <w:t xml:space="preserve">, denoted here </w:t>
      </w:r>
      <w:proofErr w:type="spellStart"/>
      <w:r w:rsidR="0031378A" w:rsidRPr="0031378A">
        <w:rPr>
          <w:i/>
          <w:iCs/>
          <w:lang w:val="en-US"/>
        </w:rPr>
        <w:t>e</w:t>
      </w:r>
      <w:r w:rsidR="0031378A" w:rsidRPr="0031378A">
        <w:rPr>
          <w:vertAlign w:val="subscript"/>
          <w:lang w:val="en-US"/>
        </w:rPr>
        <w:t>micro</w:t>
      </w:r>
      <w:proofErr w:type="spellEnd"/>
      <w:r w:rsidR="0075288E">
        <w:rPr>
          <w:lang w:val="en-US"/>
        </w:rPr>
        <w:t>.</w:t>
      </w:r>
    </w:p>
    <w:p w14:paraId="7336F077" w14:textId="13D0D7F3" w:rsidR="003E635E" w:rsidRDefault="00C9237F" w:rsidP="002676CA">
      <w:pPr>
        <w:spacing w:after="0"/>
        <w:rPr>
          <w:lang w:val="en-US"/>
        </w:rPr>
      </w:pPr>
      <w:r>
        <w:rPr>
          <w:lang w:val="en-US"/>
        </w:rPr>
        <w:t>The m</w:t>
      </w:r>
      <w:r w:rsidR="003E635E">
        <w:rPr>
          <w:lang w:val="en-US"/>
        </w:rPr>
        <w:t>ass of individual p</w:t>
      </w:r>
      <w:r w:rsidR="00DA3E49">
        <w:rPr>
          <w:lang w:val="en-US"/>
        </w:rPr>
        <w:t>articles</w:t>
      </w:r>
      <w:r w:rsidR="002676CA">
        <w:rPr>
          <w:lang w:val="en-US"/>
        </w:rPr>
        <w:t xml:space="preserve">, </w:t>
      </w:r>
      <w:proofErr w:type="spellStart"/>
      <w:r w:rsidR="002676CA" w:rsidRPr="00EC06FF">
        <w:rPr>
          <w:i/>
          <w:iCs/>
          <w:lang w:val="en-US"/>
        </w:rPr>
        <w:t>m</w:t>
      </w:r>
      <w:r w:rsidR="002676CA" w:rsidRPr="00EC06FF">
        <w:rPr>
          <w:vertAlign w:val="subscript"/>
          <w:lang w:val="en-US"/>
        </w:rPr>
        <w:t>s</w:t>
      </w:r>
      <w:proofErr w:type="spellEnd"/>
      <w:r w:rsidR="002676CA">
        <w:rPr>
          <w:lang w:val="en-US"/>
        </w:rPr>
        <w:t>,</w:t>
      </w:r>
      <w:r w:rsidR="003E635E">
        <w:rPr>
          <w:lang w:val="en-US"/>
        </w:rPr>
        <w:t xml:space="preserve"> was measured using a Sartorius R200D balance with a resolution of 0.0001 g.  </w:t>
      </w:r>
      <w:r>
        <w:rPr>
          <w:lang w:val="en-US"/>
        </w:rPr>
        <w:t>The v</w:t>
      </w:r>
      <w:r w:rsidR="003E635E">
        <w:rPr>
          <w:lang w:val="en-US"/>
        </w:rPr>
        <w:t xml:space="preserve">olume was estimated by taking eight diameter measurements using a digital caliper with a resolution of 0.01 mm with four taken </w:t>
      </w:r>
      <w:r w:rsidR="00403173">
        <w:rPr>
          <w:lang w:val="en-US"/>
        </w:rPr>
        <w:t xml:space="preserve">roughly equidistantly </w:t>
      </w:r>
      <w:r w:rsidR="003E635E">
        <w:rPr>
          <w:lang w:val="en-US"/>
        </w:rPr>
        <w:t>around two perpendicular circumferences.  As the p</w:t>
      </w:r>
      <w:r w:rsidR="00DA3E49">
        <w:rPr>
          <w:lang w:val="en-US"/>
        </w:rPr>
        <w:t>articles</w:t>
      </w:r>
      <w:r w:rsidR="003E635E">
        <w:rPr>
          <w:lang w:val="en-US"/>
        </w:rPr>
        <w:t xml:space="preserve"> are roughly spherical this provided a reasonable estimate and in cases where they were not, measurements were made around the maximum and minimum circumferences.  Measurements were on two batches of 40 p</w:t>
      </w:r>
      <w:r w:rsidR="00DA3E49">
        <w:rPr>
          <w:lang w:val="en-US"/>
        </w:rPr>
        <w:t>article</w:t>
      </w:r>
      <w:r w:rsidR="003E635E">
        <w:rPr>
          <w:lang w:val="en-US"/>
        </w:rPr>
        <w:t>s</w:t>
      </w:r>
      <w:r>
        <w:rPr>
          <w:lang w:val="en-US"/>
        </w:rPr>
        <w:t>,</w:t>
      </w:r>
      <w:r w:rsidR="00E25063">
        <w:rPr>
          <w:lang w:val="en-US"/>
        </w:rPr>
        <w:t xml:space="preserve"> individually numbered and measured,</w:t>
      </w:r>
      <w:r>
        <w:rPr>
          <w:lang w:val="en-US"/>
        </w:rPr>
        <w:t xml:space="preserve"> retained on 13.2-mm and 9.5-mm sieves, from </w:t>
      </w:r>
      <w:r w:rsidR="003E635E">
        <w:rPr>
          <w:lang w:val="en-US"/>
        </w:rPr>
        <w:t>the larger size p</w:t>
      </w:r>
      <w:r w:rsidR="00DA3E49">
        <w:rPr>
          <w:lang w:val="en-US"/>
        </w:rPr>
        <w:t>article</w:t>
      </w:r>
      <w:r w:rsidR="003E635E">
        <w:rPr>
          <w:lang w:val="en-US"/>
        </w:rPr>
        <w:t>s (mean diameters of D = 14.2 mm and 10.5 mm with respective standard deviations of 0.68 mm and 0.58 mm).</w:t>
      </w:r>
      <w:r w:rsidR="00E25063">
        <w:rPr>
          <w:lang w:val="en-US"/>
        </w:rPr>
        <w:t xml:space="preserve">  </w:t>
      </w:r>
      <w:r w:rsidR="0098327A">
        <w:rPr>
          <w:lang w:val="en-US"/>
        </w:rPr>
        <w:t>H</w:t>
      </w:r>
      <w:r w:rsidR="00AF5B21">
        <w:rPr>
          <w:lang w:val="en-US"/>
        </w:rPr>
        <w:t xml:space="preserve">istograms and distribution curves are presented for these two batch sizes of the coarse particles in </w:t>
      </w:r>
      <w:r w:rsidR="00AF5B21" w:rsidRPr="00EC06FF">
        <w:rPr>
          <w:color w:val="0070C0"/>
          <w:lang w:val="en-US"/>
        </w:rPr>
        <w:t xml:space="preserve">Figure </w:t>
      </w:r>
      <w:r w:rsidR="002676CA" w:rsidRPr="00EC06FF">
        <w:rPr>
          <w:color w:val="0070C0"/>
          <w:lang w:val="en-US"/>
        </w:rPr>
        <w:t>7</w:t>
      </w:r>
      <w:r w:rsidR="00AF5B21">
        <w:rPr>
          <w:lang w:val="en-US"/>
        </w:rPr>
        <w:t>.</w:t>
      </w:r>
    </w:p>
    <w:p w14:paraId="037E4EE3" w14:textId="4DF9396D" w:rsidR="00E70FC9" w:rsidRDefault="00E97B3C" w:rsidP="00EC06FF">
      <w:pPr>
        <w:spacing w:after="0"/>
        <w:rPr>
          <w:lang w:val="en-US"/>
        </w:rPr>
      </w:pPr>
      <w:r w:rsidRPr="00E70FC9">
        <w:rPr>
          <w:noProof/>
          <w:lang w:val="en-US"/>
        </w:rPr>
        <w:lastRenderedPageBreak/>
        <w:drawing>
          <wp:anchor distT="0" distB="0" distL="114300" distR="114300" simplePos="0" relativeHeight="251671552" behindDoc="1" locked="0" layoutInCell="1" allowOverlap="1" wp14:anchorId="24380B80" wp14:editId="33060A79">
            <wp:simplePos x="0" y="0"/>
            <wp:positionH relativeFrom="column">
              <wp:posOffset>1147632</wp:posOffset>
            </wp:positionH>
            <wp:positionV relativeFrom="paragraph">
              <wp:posOffset>444</wp:posOffset>
            </wp:positionV>
            <wp:extent cx="3834130" cy="2346325"/>
            <wp:effectExtent l="0" t="0" r="0" b="0"/>
            <wp:wrapTight wrapText="bothSides">
              <wp:wrapPolygon edited="0">
                <wp:start x="0" y="0"/>
                <wp:lineTo x="0" y="21395"/>
                <wp:lineTo x="21464" y="21395"/>
                <wp:lineTo x="21464" y="0"/>
                <wp:lineTo x="0" y="0"/>
              </wp:wrapPolygon>
            </wp:wrapTight>
            <wp:docPr id="1460647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34130" cy="2346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F05FC7" w14:textId="77777777" w:rsidR="00E70FC9" w:rsidRDefault="00E70FC9" w:rsidP="00EC06FF">
      <w:pPr>
        <w:spacing w:after="0"/>
        <w:rPr>
          <w:lang w:val="en-US"/>
        </w:rPr>
      </w:pPr>
    </w:p>
    <w:p w14:paraId="4FD7AF15" w14:textId="77777777" w:rsidR="00E70FC9" w:rsidRDefault="00E70FC9" w:rsidP="00EC06FF">
      <w:pPr>
        <w:spacing w:after="0"/>
        <w:rPr>
          <w:lang w:val="en-US"/>
        </w:rPr>
      </w:pPr>
    </w:p>
    <w:p w14:paraId="1FD20F96" w14:textId="77777777" w:rsidR="00E70FC9" w:rsidRDefault="00E70FC9" w:rsidP="00EC06FF">
      <w:pPr>
        <w:spacing w:after="0"/>
        <w:rPr>
          <w:lang w:val="en-US"/>
        </w:rPr>
      </w:pPr>
    </w:p>
    <w:p w14:paraId="12ECF0CD" w14:textId="77777777" w:rsidR="00E70FC9" w:rsidRDefault="00E70FC9" w:rsidP="00EC06FF">
      <w:pPr>
        <w:spacing w:after="0"/>
        <w:rPr>
          <w:lang w:val="en-US"/>
        </w:rPr>
      </w:pPr>
    </w:p>
    <w:p w14:paraId="786B960D" w14:textId="77777777" w:rsidR="00E70FC9" w:rsidRDefault="00E70FC9" w:rsidP="00EC06FF">
      <w:pPr>
        <w:spacing w:after="0"/>
        <w:rPr>
          <w:lang w:val="en-US"/>
        </w:rPr>
      </w:pPr>
    </w:p>
    <w:p w14:paraId="025A63A6" w14:textId="2FB02D08" w:rsidR="00E70FC9" w:rsidRDefault="00E70FC9" w:rsidP="00EC06FF">
      <w:pPr>
        <w:spacing w:after="0"/>
        <w:rPr>
          <w:lang w:val="en-US"/>
        </w:rPr>
      </w:pPr>
    </w:p>
    <w:p w14:paraId="2AEAFC1F" w14:textId="1492AA42" w:rsidR="00E70FC9" w:rsidRDefault="00E70FC9" w:rsidP="00EC06FF">
      <w:pPr>
        <w:spacing w:after="0"/>
        <w:rPr>
          <w:lang w:val="en-US"/>
        </w:rPr>
      </w:pPr>
    </w:p>
    <w:p w14:paraId="30F1540F" w14:textId="599A5FBF" w:rsidR="00E70FC9" w:rsidRDefault="00E70FC9" w:rsidP="00EC06FF">
      <w:pPr>
        <w:spacing w:after="0"/>
        <w:rPr>
          <w:lang w:val="en-US"/>
        </w:rPr>
      </w:pPr>
      <w:r w:rsidRPr="00E70FC9">
        <w:rPr>
          <w:noProof/>
          <w:lang w:val="en-US"/>
        </w:rPr>
        <w:drawing>
          <wp:anchor distT="0" distB="0" distL="114300" distR="114300" simplePos="0" relativeHeight="251672576" behindDoc="1" locked="0" layoutInCell="1" allowOverlap="1" wp14:anchorId="3BF9375F" wp14:editId="0784AFBB">
            <wp:simplePos x="0" y="0"/>
            <wp:positionH relativeFrom="margin">
              <wp:posOffset>1160838</wp:posOffset>
            </wp:positionH>
            <wp:positionV relativeFrom="paragraph">
              <wp:posOffset>220646</wp:posOffset>
            </wp:positionV>
            <wp:extent cx="3853180" cy="2305050"/>
            <wp:effectExtent l="0" t="0" r="0" b="0"/>
            <wp:wrapTight wrapText="bothSides">
              <wp:wrapPolygon edited="0">
                <wp:start x="0" y="0"/>
                <wp:lineTo x="0" y="21421"/>
                <wp:lineTo x="21465" y="21421"/>
                <wp:lineTo x="21465" y="0"/>
                <wp:lineTo x="0" y="0"/>
              </wp:wrapPolygon>
            </wp:wrapTight>
            <wp:docPr id="15977227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53180" cy="2305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CFDE29" w14:textId="7B331766" w:rsidR="00E70FC9" w:rsidRDefault="00E70FC9" w:rsidP="00EC06FF">
      <w:pPr>
        <w:spacing w:after="0"/>
        <w:rPr>
          <w:lang w:val="en-US"/>
        </w:rPr>
      </w:pPr>
    </w:p>
    <w:p w14:paraId="5259F929" w14:textId="1A5DB051" w:rsidR="00E70FC9" w:rsidRDefault="00E70FC9" w:rsidP="00EC06FF">
      <w:pPr>
        <w:spacing w:after="0"/>
        <w:rPr>
          <w:lang w:val="en-US"/>
        </w:rPr>
      </w:pPr>
    </w:p>
    <w:p w14:paraId="32CB7714" w14:textId="2AF64E6D" w:rsidR="00E70FC9" w:rsidRDefault="00E70FC9" w:rsidP="00EC06FF">
      <w:pPr>
        <w:spacing w:after="0"/>
        <w:rPr>
          <w:lang w:val="en-US"/>
        </w:rPr>
      </w:pPr>
    </w:p>
    <w:p w14:paraId="7E11747F" w14:textId="77777777" w:rsidR="00E70FC9" w:rsidRDefault="00E70FC9" w:rsidP="00EC06FF">
      <w:pPr>
        <w:spacing w:after="0"/>
        <w:rPr>
          <w:lang w:val="en-US"/>
        </w:rPr>
      </w:pPr>
    </w:p>
    <w:p w14:paraId="0A2222A8" w14:textId="77777777" w:rsidR="00E70FC9" w:rsidRDefault="00E70FC9" w:rsidP="00EC06FF">
      <w:pPr>
        <w:spacing w:after="0"/>
        <w:rPr>
          <w:lang w:val="en-US"/>
        </w:rPr>
      </w:pPr>
    </w:p>
    <w:p w14:paraId="73C99203" w14:textId="77777777" w:rsidR="00E70FC9" w:rsidRDefault="00E70FC9" w:rsidP="00EC06FF">
      <w:pPr>
        <w:spacing w:after="0"/>
        <w:rPr>
          <w:lang w:val="en-US"/>
        </w:rPr>
      </w:pPr>
    </w:p>
    <w:p w14:paraId="3527E36B" w14:textId="77777777" w:rsidR="00E70FC9" w:rsidRDefault="00E70FC9" w:rsidP="00EC06FF">
      <w:pPr>
        <w:spacing w:after="0"/>
        <w:rPr>
          <w:lang w:val="en-US"/>
        </w:rPr>
      </w:pPr>
    </w:p>
    <w:p w14:paraId="15CA83E9" w14:textId="77777777" w:rsidR="00E70FC9" w:rsidRDefault="00E70FC9" w:rsidP="00E70FC9">
      <w:pPr>
        <w:jc w:val="left"/>
        <w:rPr>
          <w:rFonts w:ascii="Times New Roman" w:hAnsi="Times New Roman" w:cs="Times New Roman"/>
          <w:b/>
          <w:bCs/>
          <w:lang w:val="en-US"/>
        </w:rPr>
      </w:pPr>
    </w:p>
    <w:p w14:paraId="744D8C54" w14:textId="77777777" w:rsidR="00657D15" w:rsidRDefault="00657D15" w:rsidP="00E70FC9">
      <w:pPr>
        <w:jc w:val="left"/>
        <w:rPr>
          <w:rFonts w:ascii="Times New Roman" w:hAnsi="Times New Roman" w:cs="Times New Roman"/>
          <w:b/>
          <w:bCs/>
          <w:lang w:val="en-US"/>
        </w:rPr>
      </w:pPr>
    </w:p>
    <w:p w14:paraId="0648F87C" w14:textId="08565D7F" w:rsidR="00E70FC9" w:rsidRPr="00EC06FF" w:rsidRDefault="00E70FC9" w:rsidP="00E70FC9">
      <w:pPr>
        <w:jc w:val="left"/>
        <w:rPr>
          <w:rFonts w:ascii="Times New Roman" w:hAnsi="Times New Roman" w:cs="Times New Roman"/>
          <w:lang w:val="en-US"/>
        </w:rPr>
      </w:pPr>
      <w:r w:rsidRPr="00200232">
        <w:rPr>
          <w:rFonts w:ascii="Times New Roman" w:hAnsi="Times New Roman" w:cs="Times New Roman"/>
          <w:b/>
          <w:bCs/>
          <w:lang w:val="en-US"/>
        </w:rPr>
        <w:t xml:space="preserve">Figure </w:t>
      </w:r>
      <w:r>
        <w:rPr>
          <w:rFonts w:ascii="Times New Roman" w:hAnsi="Times New Roman" w:cs="Times New Roman"/>
          <w:b/>
          <w:bCs/>
          <w:lang w:val="en-US"/>
        </w:rPr>
        <w:t>7</w:t>
      </w:r>
      <w:r w:rsidRPr="00200232">
        <w:rPr>
          <w:rFonts w:ascii="Times New Roman" w:hAnsi="Times New Roman" w:cs="Times New Roman"/>
          <w:b/>
          <w:bCs/>
          <w:lang w:val="en-US"/>
        </w:rPr>
        <w:t>.</w:t>
      </w:r>
      <w:r w:rsidRPr="00200232">
        <w:rPr>
          <w:rFonts w:ascii="Times New Roman" w:hAnsi="Times New Roman" w:cs="Times New Roman"/>
          <w:lang w:val="en-US"/>
        </w:rPr>
        <w:t xml:space="preserve">  Histograms and distribution curves of diameter measurements made on two batches of the </w:t>
      </w:r>
      <w:proofErr w:type="gramStart"/>
      <w:r w:rsidRPr="00200232">
        <w:rPr>
          <w:rFonts w:ascii="Times New Roman" w:hAnsi="Times New Roman" w:cs="Times New Roman"/>
          <w:lang w:val="en-US"/>
        </w:rPr>
        <w:t>coarse</w:t>
      </w:r>
      <w:proofErr w:type="gramEnd"/>
      <w:r w:rsidRPr="00200232">
        <w:rPr>
          <w:rFonts w:ascii="Times New Roman" w:hAnsi="Times New Roman" w:cs="Times New Roman"/>
          <w:lang w:val="en-US"/>
        </w:rPr>
        <w:t xml:space="preserve"> </w:t>
      </w:r>
      <w:proofErr w:type="spellStart"/>
      <w:r w:rsidRPr="00200232">
        <w:rPr>
          <w:rFonts w:ascii="Times New Roman" w:hAnsi="Times New Roman" w:cs="Times New Roman"/>
          <w:lang w:val="en-US"/>
        </w:rPr>
        <w:t>Lytag</w:t>
      </w:r>
      <w:proofErr w:type="spellEnd"/>
      <w:r w:rsidRPr="00200232">
        <w:rPr>
          <w:rFonts w:ascii="Times New Roman" w:hAnsi="Times New Roman" w:cs="Times New Roman"/>
          <w:lang w:val="en-US"/>
        </w:rPr>
        <w:t xml:space="preserve"> particles (8 measurements on each of 40 particles for each batch) with mean diameters of (a) 10.5 mm and (b) 14.2 mm.</w:t>
      </w:r>
    </w:p>
    <w:p w14:paraId="1DB409DB" w14:textId="1A8C6914" w:rsidR="003E635E" w:rsidRPr="009A1D69" w:rsidRDefault="003E635E" w:rsidP="002676CA">
      <w:pPr>
        <w:rPr>
          <w:b/>
        </w:rPr>
      </w:pPr>
      <w:r>
        <w:rPr>
          <w:lang w:val="en-US"/>
        </w:rPr>
        <w:t xml:space="preserve">The </w:t>
      </w:r>
      <w:r w:rsidR="00A825BC">
        <w:rPr>
          <w:lang w:val="en-US"/>
        </w:rPr>
        <w:t xml:space="preserve">respective </w:t>
      </w:r>
      <w:r>
        <w:rPr>
          <w:lang w:val="en-US"/>
        </w:rPr>
        <w:t>void ratio</w:t>
      </w:r>
      <w:r w:rsidR="0031378A">
        <w:rPr>
          <w:lang w:val="en-US"/>
        </w:rPr>
        <w:t xml:space="preserve">, </w:t>
      </w:r>
      <w:proofErr w:type="spellStart"/>
      <w:r w:rsidR="0031378A" w:rsidRPr="0031378A">
        <w:rPr>
          <w:i/>
          <w:iCs/>
          <w:lang w:val="en-US"/>
        </w:rPr>
        <w:t>e</w:t>
      </w:r>
      <w:r w:rsidR="0031378A" w:rsidRPr="0031378A">
        <w:rPr>
          <w:vertAlign w:val="subscript"/>
          <w:lang w:val="en-US"/>
        </w:rPr>
        <w:t>micro</w:t>
      </w:r>
      <w:proofErr w:type="spellEnd"/>
      <w:r w:rsidR="0031378A">
        <w:rPr>
          <w:lang w:val="en-US"/>
        </w:rPr>
        <w:t xml:space="preserve">, </w:t>
      </w:r>
      <w:r>
        <w:rPr>
          <w:lang w:val="en-US"/>
        </w:rPr>
        <w:t>values of the two sizes were 0.90 and 0.93 with standard deviations of 0.15 and 0.14 respectively</w:t>
      </w:r>
      <w:r w:rsidR="009E7A69">
        <w:rPr>
          <w:lang w:val="en-US"/>
        </w:rPr>
        <w:t>,</w:t>
      </w:r>
      <w:r>
        <w:rPr>
          <w:lang w:val="en-US"/>
        </w:rPr>
        <w:t xml:space="preserve"> which can be expressed as porosity values, </w:t>
      </w:r>
      <w:r w:rsidRPr="00EC06FF">
        <w:rPr>
          <w:i/>
          <w:iCs/>
          <w:lang w:val="en-US"/>
        </w:rPr>
        <w:t>n</w:t>
      </w:r>
      <w:r w:rsidRPr="000D7726">
        <w:rPr>
          <w:lang w:val="en-US"/>
        </w:rPr>
        <w:t xml:space="preserve"> = </w:t>
      </w:r>
      <w:proofErr w:type="spellStart"/>
      <w:r w:rsidRPr="000D7726">
        <w:rPr>
          <w:rFonts w:ascii="Times New Roman" w:hAnsi="Times New Roman" w:cs="Times New Roman"/>
          <w:i/>
          <w:iCs/>
          <w:lang w:val="en-US"/>
        </w:rPr>
        <w:t>V</w:t>
      </w:r>
      <w:r w:rsidRPr="000D7726">
        <w:rPr>
          <w:rFonts w:ascii="Times New Roman" w:hAnsi="Times New Roman" w:cs="Times New Roman"/>
          <w:vertAlign w:val="subscript"/>
          <w:lang w:val="en-US"/>
        </w:rPr>
        <w:t>v</w:t>
      </w:r>
      <w:proofErr w:type="spellEnd"/>
      <w:r w:rsidRPr="000D7726">
        <w:rPr>
          <w:rFonts w:ascii="Times New Roman" w:hAnsi="Times New Roman" w:cs="Times New Roman"/>
          <w:lang w:val="en-US"/>
        </w:rPr>
        <w:t>/</w:t>
      </w:r>
      <w:r w:rsidRPr="000D7726">
        <w:rPr>
          <w:rFonts w:ascii="Times New Roman" w:hAnsi="Times New Roman" w:cs="Times New Roman"/>
          <w:i/>
          <w:iCs/>
          <w:lang w:val="en-US"/>
        </w:rPr>
        <w:t>V</w:t>
      </w:r>
      <w:r w:rsidR="00767980">
        <w:rPr>
          <w:lang w:val="en-US"/>
        </w:rPr>
        <w:t xml:space="preserve"> = </w:t>
      </w:r>
      <w:r w:rsidR="00767980" w:rsidRPr="00EC06FF">
        <w:rPr>
          <w:i/>
          <w:iCs/>
          <w:lang w:val="en-US"/>
        </w:rPr>
        <w:t>e</w:t>
      </w:r>
      <w:r w:rsidR="00767980">
        <w:rPr>
          <w:lang w:val="en-US"/>
        </w:rPr>
        <w:t>/(</w:t>
      </w:r>
      <w:r w:rsidR="00767980" w:rsidRPr="00EC06FF">
        <w:rPr>
          <w:i/>
          <w:iCs/>
          <w:lang w:val="en-US"/>
        </w:rPr>
        <w:t>e</w:t>
      </w:r>
      <w:r w:rsidR="00767980">
        <w:rPr>
          <w:lang w:val="en-US"/>
        </w:rPr>
        <w:t>+1)</w:t>
      </w:r>
      <w:r w:rsidR="00B55E31">
        <w:rPr>
          <w:lang w:val="en-US"/>
        </w:rPr>
        <w:t>,</w:t>
      </w:r>
      <w:r>
        <w:rPr>
          <w:lang w:val="en-US"/>
        </w:rPr>
        <w:t xml:space="preserve"> of 0.47 and 0.48 with standard deviations of 0.04 for both sizes.  </w:t>
      </w:r>
      <w:r w:rsidR="0045365F">
        <w:rPr>
          <w:lang w:val="en-US"/>
        </w:rPr>
        <w:t xml:space="preserve">The porosity values correlate very well </w:t>
      </w:r>
      <w:r w:rsidR="008B3FD0">
        <w:rPr>
          <w:lang w:val="en-US"/>
        </w:rPr>
        <w:t xml:space="preserve">with those </w:t>
      </w:r>
      <w:r w:rsidR="009E7A69">
        <w:rPr>
          <w:lang w:val="en-US"/>
        </w:rPr>
        <w:t>of 0.47 and 0.46 respectively,</w:t>
      </w:r>
      <w:r w:rsidR="009E7A69" w:rsidRPr="009E7A69">
        <w:rPr>
          <w:lang w:val="en-US"/>
        </w:rPr>
        <w:t xml:space="preserve"> </w:t>
      </w:r>
      <w:r w:rsidR="008B3FD0" w:rsidRPr="00EC06FF">
        <w:rPr>
          <w:lang w:val="en-US"/>
        </w:rPr>
        <w:t xml:space="preserve">quoted by </w:t>
      </w:r>
      <w:proofErr w:type="spellStart"/>
      <w:r w:rsidR="008B3FD0" w:rsidRPr="00EC06FF">
        <w:rPr>
          <w:rFonts w:ascii="Times New Roman" w:hAnsi="Times New Roman" w:cs="Times New Roman"/>
        </w:rPr>
        <w:t>Domagała</w:t>
      </w:r>
      <w:proofErr w:type="spellEnd"/>
      <w:r w:rsidR="008B3FD0" w:rsidRPr="00EC06FF">
        <w:rPr>
          <w:rFonts w:ascii="Times New Roman" w:hAnsi="Times New Roman" w:cs="Times New Roman"/>
        </w:rPr>
        <w:t xml:space="preserve"> and </w:t>
      </w:r>
      <w:proofErr w:type="spellStart"/>
      <w:r w:rsidR="008B3FD0" w:rsidRPr="00EC06FF">
        <w:rPr>
          <w:rFonts w:ascii="Times New Roman" w:hAnsi="Times New Roman" w:cs="Times New Roman"/>
        </w:rPr>
        <w:t>Bryła</w:t>
      </w:r>
      <w:proofErr w:type="spellEnd"/>
      <w:r w:rsidR="008B3FD0" w:rsidRPr="00EC06FF">
        <w:rPr>
          <w:rFonts w:ascii="Times New Roman" w:hAnsi="Times New Roman" w:cs="Times New Roman"/>
        </w:rPr>
        <w:t xml:space="preserve"> (2021</w:t>
      </w:r>
      <w:r w:rsidR="009A1D69">
        <w:rPr>
          <w:rFonts w:ascii="Times New Roman" w:hAnsi="Times New Roman" w:cs="Times New Roman"/>
        </w:rPr>
        <w:t xml:space="preserve"> – Table 1</w:t>
      </w:r>
      <w:r w:rsidR="008B3FD0" w:rsidRPr="008B3FD0">
        <w:rPr>
          <w:rFonts w:ascii="Times New Roman" w:hAnsi="Times New Roman" w:cs="Times New Roman"/>
        </w:rPr>
        <w:t>)</w:t>
      </w:r>
      <w:r w:rsidR="00586B65">
        <w:rPr>
          <w:rFonts w:ascii="Times New Roman" w:hAnsi="Times New Roman" w:cs="Times New Roman"/>
        </w:rPr>
        <w:t>.</w:t>
      </w:r>
      <w:r w:rsidR="00A825BC">
        <w:rPr>
          <w:rFonts w:ascii="Times New Roman" w:hAnsi="Times New Roman" w:cs="Times New Roman"/>
        </w:rPr>
        <w:t xml:space="preserve"> </w:t>
      </w:r>
      <w:r w:rsidR="009A1D69">
        <w:rPr>
          <w:rFonts w:ascii="Times New Roman" w:hAnsi="Times New Roman" w:cs="Times New Roman"/>
        </w:rPr>
        <w:t xml:space="preserve"> </w:t>
      </w:r>
      <w:r w:rsidR="00A825BC">
        <w:rPr>
          <w:rFonts w:ascii="Times New Roman" w:hAnsi="Times New Roman" w:cs="Times New Roman"/>
        </w:rPr>
        <w:t>Although not used further, the</w:t>
      </w:r>
      <w:r w:rsidR="00AD249C">
        <w:rPr>
          <w:rFonts w:ascii="Times New Roman" w:hAnsi="Times New Roman" w:cs="Times New Roman"/>
        </w:rPr>
        <w:t xml:space="preserve"> oven dried particle density,</w:t>
      </w:r>
      <w:r w:rsidR="00A825BC">
        <w:rPr>
          <w:rFonts w:ascii="Times New Roman" w:hAnsi="Times New Roman" w:cs="Times New Roman"/>
        </w:rPr>
        <w:t xml:space="preserve"> </w:t>
      </w:r>
      <w:proofErr w:type="spellStart"/>
      <w:r w:rsidR="00A825BC" w:rsidRPr="002F2609">
        <w:rPr>
          <w:i/>
        </w:rPr>
        <w:t>ρ</w:t>
      </w:r>
      <w:r w:rsidR="00A825BC">
        <w:rPr>
          <w:vertAlign w:val="subscript"/>
        </w:rPr>
        <w:t>rd</w:t>
      </w:r>
      <w:proofErr w:type="spellEnd"/>
      <w:r w:rsidR="00AD249C">
        <w:rPr>
          <w:rFonts w:ascii="Times New Roman" w:hAnsi="Times New Roman" w:cs="Times New Roman"/>
        </w:rPr>
        <w:t xml:space="preserve">, </w:t>
      </w:r>
      <w:r w:rsidR="00A825BC">
        <w:rPr>
          <w:rFonts w:ascii="Times New Roman" w:hAnsi="Times New Roman" w:cs="Times New Roman"/>
        </w:rPr>
        <w:t xml:space="preserve">(= </w:t>
      </w:r>
      <w:proofErr w:type="spellStart"/>
      <w:r w:rsidR="00A825BC">
        <w:rPr>
          <w:i/>
          <w:iCs/>
          <w:lang w:val="en-US"/>
        </w:rPr>
        <w:t>m</w:t>
      </w:r>
      <w:r w:rsidR="00A825BC" w:rsidRPr="00887DF8">
        <w:rPr>
          <w:vertAlign w:val="subscript"/>
          <w:lang w:val="en-US"/>
        </w:rPr>
        <w:t>s</w:t>
      </w:r>
      <w:proofErr w:type="spellEnd"/>
      <w:r w:rsidR="00A825BC">
        <w:rPr>
          <w:lang w:val="en-US"/>
        </w:rPr>
        <w:t xml:space="preserve"> /</w:t>
      </w:r>
      <w:r w:rsidR="00A825BC">
        <w:rPr>
          <w:i/>
        </w:rPr>
        <w:t>V</w:t>
      </w:r>
      <w:r w:rsidR="00AD249C">
        <w:rPr>
          <w:rFonts w:ascii="Times New Roman" w:hAnsi="Times New Roman" w:cs="Times New Roman"/>
        </w:rPr>
        <w:t>, see Figure 5)</w:t>
      </w:r>
      <w:r w:rsidR="00A825BC">
        <w:rPr>
          <w:rFonts w:ascii="Times New Roman" w:hAnsi="Times New Roman" w:cs="Times New Roman"/>
        </w:rPr>
        <w:t xml:space="preserve"> values can also be determined</w:t>
      </w:r>
      <w:r w:rsidR="009A1D69">
        <w:rPr>
          <w:rFonts w:ascii="Times New Roman" w:hAnsi="Times New Roman" w:cs="Times New Roman"/>
        </w:rPr>
        <w:t>.  These</w:t>
      </w:r>
      <w:r w:rsidR="00A825BC">
        <w:rPr>
          <w:rFonts w:ascii="Times New Roman" w:hAnsi="Times New Roman" w:cs="Times New Roman"/>
        </w:rPr>
        <w:t xml:space="preserve"> </w:t>
      </w:r>
      <w:r w:rsidR="009A1D69">
        <w:rPr>
          <w:rFonts w:ascii="Times New Roman" w:hAnsi="Times New Roman" w:cs="Times New Roman"/>
        </w:rPr>
        <w:t>we</w:t>
      </w:r>
      <w:r w:rsidR="00A825BC">
        <w:rPr>
          <w:rFonts w:ascii="Times New Roman" w:hAnsi="Times New Roman" w:cs="Times New Roman"/>
        </w:rPr>
        <w:t xml:space="preserve">re 1.38 and </w:t>
      </w:r>
      <w:r w:rsidR="009A1D69">
        <w:rPr>
          <w:rFonts w:ascii="Times New Roman" w:hAnsi="Times New Roman" w:cs="Times New Roman"/>
        </w:rPr>
        <w:t>1.37</w:t>
      </w:r>
      <w:r w:rsidR="00A825BC">
        <w:rPr>
          <w:rFonts w:ascii="Times New Roman" w:hAnsi="Times New Roman" w:cs="Times New Roman"/>
        </w:rPr>
        <w:t xml:space="preserve"> </w:t>
      </w:r>
      <w:r w:rsidR="009A1D69">
        <w:rPr>
          <w:lang w:val="en-US"/>
        </w:rPr>
        <w:t>t</w:t>
      </w:r>
      <w:r w:rsidR="009A1D69" w:rsidRPr="002F2609">
        <w:t>/m</w:t>
      </w:r>
      <w:r w:rsidR="009A1D69" w:rsidRPr="002F2609">
        <w:rPr>
          <w:vertAlign w:val="superscript"/>
        </w:rPr>
        <w:t>3</w:t>
      </w:r>
      <w:r w:rsidR="009A1D69">
        <w:rPr>
          <w:rFonts w:ascii="Times New Roman" w:hAnsi="Times New Roman" w:cs="Times New Roman"/>
        </w:rPr>
        <w:t xml:space="preserve"> (with standard deviations of 0.11 and 0.10 </w:t>
      </w:r>
      <w:r w:rsidR="009A1D69">
        <w:rPr>
          <w:lang w:val="en-US"/>
        </w:rPr>
        <w:t>t</w:t>
      </w:r>
      <w:r w:rsidR="009A1D69" w:rsidRPr="002F2609">
        <w:t>/m</w:t>
      </w:r>
      <w:r w:rsidR="009A1D69" w:rsidRPr="002F2609">
        <w:rPr>
          <w:vertAlign w:val="superscript"/>
        </w:rPr>
        <w:t>3</w:t>
      </w:r>
      <w:r w:rsidR="009A1D69">
        <w:rPr>
          <w:rFonts w:ascii="Times New Roman" w:hAnsi="Times New Roman" w:cs="Times New Roman"/>
        </w:rPr>
        <w:t xml:space="preserve">) which correlate well with corresponding values from </w:t>
      </w:r>
      <w:proofErr w:type="spellStart"/>
      <w:r w:rsidR="009A1D69" w:rsidRPr="00CF61A2">
        <w:rPr>
          <w:rFonts w:ascii="Times New Roman" w:hAnsi="Times New Roman" w:cs="Times New Roman"/>
        </w:rPr>
        <w:t>Domagała</w:t>
      </w:r>
      <w:proofErr w:type="spellEnd"/>
      <w:r w:rsidR="009A1D69" w:rsidRPr="00CF61A2">
        <w:rPr>
          <w:rFonts w:ascii="Times New Roman" w:hAnsi="Times New Roman" w:cs="Times New Roman"/>
        </w:rPr>
        <w:t xml:space="preserve"> and </w:t>
      </w:r>
      <w:proofErr w:type="spellStart"/>
      <w:r w:rsidR="009A1D69" w:rsidRPr="00CF61A2">
        <w:rPr>
          <w:rFonts w:ascii="Times New Roman" w:hAnsi="Times New Roman" w:cs="Times New Roman"/>
        </w:rPr>
        <w:t>Bryła</w:t>
      </w:r>
      <w:proofErr w:type="spellEnd"/>
      <w:r w:rsidR="009A1D69" w:rsidRPr="00CF61A2">
        <w:rPr>
          <w:rFonts w:ascii="Times New Roman" w:hAnsi="Times New Roman" w:cs="Times New Roman"/>
        </w:rPr>
        <w:t xml:space="preserve"> (2021</w:t>
      </w:r>
      <w:r w:rsidR="009A1D69" w:rsidRPr="008B3FD0">
        <w:rPr>
          <w:rFonts w:ascii="Times New Roman" w:hAnsi="Times New Roman" w:cs="Times New Roman"/>
        </w:rPr>
        <w:t>)</w:t>
      </w:r>
      <w:r w:rsidR="009A1D69">
        <w:rPr>
          <w:rFonts w:ascii="Times New Roman" w:hAnsi="Times New Roman" w:cs="Times New Roman"/>
        </w:rPr>
        <w:t xml:space="preserve"> </w:t>
      </w:r>
      <w:r w:rsidR="00A825BC">
        <w:rPr>
          <w:rFonts w:ascii="Times New Roman" w:hAnsi="Times New Roman" w:cs="Times New Roman"/>
        </w:rPr>
        <w:t>o</w:t>
      </w:r>
      <w:r w:rsidR="009A1D69">
        <w:rPr>
          <w:rFonts w:ascii="Times New Roman" w:hAnsi="Times New Roman" w:cs="Times New Roman"/>
        </w:rPr>
        <w:t>f</w:t>
      </w:r>
      <w:r w:rsidR="00A825BC">
        <w:rPr>
          <w:rFonts w:ascii="Times New Roman" w:hAnsi="Times New Roman" w:cs="Times New Roman"/>
        </w:rPr>
        <w:t xml:space="preserve"> </w:t>
      </w:r>
      <w:r w:rsidR="009A1D69">
        <w:rPr>
          <w:rFonts w:ascii="Times New Roman" w:hAnsi="Times New Roman" w:cs="Times New Roman"/>
        </w:rPr>
        <w:t xml:space="preserve">1.34 and 1.32 </w:t>
      </w:r>
      <w:r w:rsidR="009A1D69">
        <w:rPr>
          <w:lang w:val="en-US"/>
        </w:rPr>
        <w:t>t</w:t>
      </w:r>
      <w:r w:rsidR="009A1D69" w:rsidRPr="002F2609">
        <w:t>/m</w:t>
      </w:r>
      <w:r w:rsidR="009A1D69" w:rsidRPr="002F2609">
        <w:rPr>
          <w:vertAlign w:val="superscript"/>
        </w:rPr>
        <w:t>3</w:t>
      </w:r>
      <w:r w:rsidR="009A1D69">
        <w:t>.</w:t>
      </w:r>
    </w:p>
    <w:p w14:paraId="4443192D" w14:textId="21C68F40" w:rsidR="002F2609" w:rsidRDefault="003E635E" w:rsidP="00F00C8F">
      <w:pPr>
        <w:rPr>
          <w:lang w:val="en-US"/>
        </w:rPr>
      </w:pPr>
      <w:r>
        <w:rPr>
          <w:lang w:val="en-US"/>
        </w:rPr>
        <w:t>It was not practicable to take measurements of smaller sized p</w:t>
      </w:r>
      <w:r w:rsidR="00DA3E49">
        <w:rPr>
          <w:lang w:val="en-US"/>
        </w:rPr>
        <w:t>articles</w:t>
      </w:r>
      <w:r>
        <w:rPr>
          <w:lang w:val="en-US"/>
        </w:rPr>
        <w:t xml:space="preserve"> and potential errors with manual measurements would increase with decreasing particle size.  The assumption that all sized p</w:t>
      </w:r>
      <w:r w:rsidR="00DA3E49">
        <w:rPr>
          <w:lang w:val="en-US"/>
        </w:rPr>
        <w:t>article</w:t>
      </w:r>
      <w:r>
        <w:rPr>
          <w:lang w:val="en-US"/>
        </w:rPr>
        <w:t xml:space="preserve">s have similar void ratio values is </w:t>
      </w:r>
      <w:r w:rsidR="00FA3338">
        <w:rPr>
          <w:lang w:val="en-US"/>
        </w:rPr>
        <w:t>deemed</w:t>
      </w:r>
      <w:r>
        <w:rPr>
          <w:lang w:val="en-US"/>
        </w:rPr>
        <w:t xml:space="preserve"> to be acceptable given the two values </w:t>
      </w:r>
      <w:r>
        <w:rPr>
          <w:lang w:val="en-US"/>
        </w:rPr>
        <w:lastRenderedPageBreak/>
        <w:t>determined manually and that the particle density values of the intact p</w:t>
      </w:r>
      <w:r w:rsidR="00DA3E49">
        <w:rPr>
          <w:lang w:val="en-US"/>
        </w:rPr>
        <w:t>article</w:t>
      </w:r>
      <w:r>
        <w:rPr>
          <w:lang w:val="en-US"/>
        </w:rPr>
        <w:t xml:space="preserve">s were roughly constant (Section 3.3 and </w:t>
      </w:r>
      <w:r w:rsidRPr="00EC06FF">
        <w:rPr>
          <w:color w:val="0070C0"/>
          <w:lang w:val="en-US"/>
        </w:rPr>
        <w:t xml:space="preserve">Figure </w:t>
      </w:r>
      <w:r w:rsidR="00B55E31" w:rsidRPr="00EC06FF">
        <w:rPr>
          <w:color w:val="0070C0"/>
          <w:lang w:val="en-US"/>
        </w:rPr>
        <w:t>6</w:t>
      </w:r>
      <w:r>
        <w:rPr>
          <w:lang w:val="en-US"/>
        </w:rPr>
        <w:t>).</w:t>
      </w:r>
    </w:p>
    <w:p w14:paraId="2825F2E1" w14:textId="131AC7AE" w:rsidR="003E2DED" w:rsidRPr="008F13CE" w:rsidRDefault="0095707D" w:rsidP="00383855">
      <w:pPr>
        <w:pStyle w:val="Heading4"/>
      </w:pPr>
      <w:bookmarkStart w:id="7" w:name="_Toc103347956"/>
      <w:proofErr w:type="gramStart"/>
      <w:r>
        <w:t>4</w:t>
      </w:r>
      <w:r w:rsidR="002C4D7B">
        <w:t xml:space="preserve">  </w:t>
      </w:r>
      <w:proofErr w:type="spellStart"/>
      <w:r w:rsidR="003E2DED" w:rsidRPr="008F13CE">
        <w:t>Lytag</w:t>
      </w:r>
      <w:proofErr w:type="spellEnd"/>
      <w:proofErr w:type="gramEnd"/>
      <w:r w:rsidR="003E2DED" w:rsidRPr="008F13CE">
        <w:t xml:space="preserve"> water absorption</w:t>
      </w:r>
      <w:bookmarkEnd w:id="7"/>
    </w:p>
    <w:p w14:paraId="663AA479" w14:textId="176146BA" w:rsidR="0032170D" w:rsidRDefault="007D391C" w:rsidP="002C4D7B">
      <w:pPr>
        <w:rPr>
          <w:rFonts w:ascii="Times New Roman" w:hAnsi="Times New Roman" w:cs="Times New Roman"/>
        </w:rPr>
      </w:pPr>
      <w:r w:rsidRPr="0055212C">
        <w:rPr>
          <w:rFonts w:ascii="Times New Roman" w:hAnsi="Times New Roman" w:cs="Times New Roman"/>
        </w:rPr>
        <w:t>Ofosu</w:t>
      </w:r>
      <w:r>
        <w:rPr>
          <w:rFonts w:ascii="Times New Roman" w:hAnsi="Times New Roman" w:cs="Times New Roman"/>
        </w:rPr>
        <w:t xml:space="preserve"> (</w:t>
      </w:r>
      <w:r w:rsidRPr="0055212C">
        <w:rPr>
          <w:rFonts w:ascii="Times New Roman" w:hAnsi="Times New Roman" w:cs="Times New Roman"/>
        </w:rPr>
        <w:t>2019)</w:t>
      </w:r>
      <w:r>
        <w:rPr>
          <w:rFonts w:ascii="Times New Roman" w:hAnsi="Times New Roman" w:cs="Times New Roman"/>
        </w:rPr>
        <w:t xml:space="preserve"> determined </w:t>
      </w:r>
      <w:r w:rsidRPr="0055212C">
        <w:rPr>
          <w:rFonts w:ascii="Times New Roman" w:hAnsi="Times New Roman" w:cs="Times New Roman"/>
          <w:sz w:val="23"/>
          <w:szCs w:val="23"/>
        </w:rPr>
        <w:t xml:space="preserve">the </w:t>
      </w:r>
      <w:r w:rsidRPr="0055212C">
        <w:rPr>
          <w:rFonts w:ascii="Times New Roman" w:hAnsi="Times New Roman" w:cs="Times New Roman"/>
        </w:rPr>
        <w:t xml:space="preserve">water absorption of the </w:t>
      </w:r>
      <w:r>
        <w:rPr>
          <w:rFonts w:ascii="Times New Roman" w:hAnsi="Times New Roman" w:cs="Times New Roman"/>
        </w:rPr>
        <w:t xml:space="preserve">fine and coarse </w:t>
      </w:r>
      <w:r w:rsidRPr="0055212C">
        <w:rPr>
          <w:rFonts w:ascii="Times New Roman" w:hAnsi="Times New Roman" w:cs="Times New Roman"/>
        </w:rPr>
        <w:t xml:space="preserve">groups of dry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(4 to 9</w:t>
      </w:r>
      <w:r w:rsidR="003A4D08">
        <w:rPr>
          <w:rFonts w:ascii="Times New Roman" w:hAnsi="Times New Roman" w:cs="Times New Roman"/>
        </w:rPr>
        <w:t>.5</w:t>
      </w:r>
      <w:r w:rsidRPr="0055212C">
        <w:rPr>
          <w:rFonts w:ascii="Times New Roman" w:hAnsi="Times New Roman" w:cs="Times New Roman"/>
        </w:rPr>
        <w:t xml:space="preserve"> mm and</w:t>
      </w:r>
      <w:r w:rsidRPr="00074512">
        <w:rPr>
          <w:rFonts w:ascii="Times New Roman" w:hAnsi="Times New Roman" w:cs="Times New Roman"/>
          <w:color w:val="0070C0"/>
        </w:rPr>
        <w:t xml:space="preserve"> </w:t>
      </w:r>
      <w:r w:rsidR="00074512" w:rsidRPr="00627EF8">
        <w:rPr>
          <w:rFonts w:ascii="Times New Roman" w:hAnsi="Times New Roman" w:cs="Times New Roman"/>
        </w:rPr>
        <w:t>&gt; 9</w:t>
      </w:r>
      <w:r w:rsidR="003A4D08">
        <w:rPr>
          <w:rFonts w:ascii="Times New Roman" w:hAnsi="Times New Roman" w:cs="Times New Roman"/>
        </w:rPr>
        <w:t>.5</w:t>
      </w:r>
      <w:r w:rsidR="00074512" w:rsidRPr="00627EF8">
        <w:rPr>
          <w:rFonts w:ascii="Times New Roman" w:hAnsi="Times New Roman" w:cs="Times New Roman"/>
        </w:rPr>
        <w:t xml:space="preserve"> mm</w:t>
      </w:r>
      <w:r w:rsidRPr="00627EF8">
        <w:rPr>
          <w:rFonts w:ascii="Times New Roman" w:hAnsi="Times New Roman" w:cs="Times New Roman"/>
        </w:rPr>
        <w:t xml:space="preserve"> </w:t>
      </w:r>
      <w:r w:rsidRPr="0055212C">
        <w:rPr>
          <w:rFonts w:ascii="Times New Roman" w:hAnsi="Times New Roman" w:cs="Times New Roman"/>
        </w:rPr>
        <w:t>to 14 mm) to be 14%</w:t>
      </w:r>
      <w:r>
        <w:rPr>
          <w:rFonts w:ascii="Times New Roman" w:hAnsi="Times New Roman" w:cs="Times New Roman"/>
        </w:rPr>
        <w:t>, f</w:t>
      </w:r>
      <w:r w:rsidR="003E2DED" w:rsidRPr="0055212C">
        <w:rPr>
          <w:rFonts w:ascii="Times New Roman" w:hAnsi="Times New Roman" w:cs="Times New Roman"/>
        </w:rPr>
        <w:t xml:space="preserve">ollowing the methodology given in </w:t>
      </w:r>
      <w:r w:rsidR="003E2DED" w:rsidRPr="0055212C">
        <w:rPr>
          <w:rFonts w:ascii="Times New Roman" w:hAnsi="Times New Roman" w:cs="Times New Roman"/>
          <w:sz w:val="23"/>
          <w:szCs w:val="23"/>
        </w:rPr>
        <w:t>BS 812-2:19</w:t>
      </w:r>
      <w:r w:rsidR="00400C6E">
        <w:rPr>
          <w:rFonts w:ascii="Times New Roman" w:hAnsi="Times New Roman" w:cs="Times New Roman"/>
          <w:sz w:val="23"/>
          <w:szCs w:val="23"/>
        </w:rPr>
        <w:t>9</w:t>
      </w:r>
      <w:r w:rsidR="003E2DED" w:rsidRPr="0055212C">
        <w:rPr>
          <w:rFonts w:ascii="Times New Roman" w:hAnsi="Times New Roman" w:cs="Times New Roman"/>
          <w:sz w:val="23"/>
          <w:szCs w:val="23"/>
        </w:rPr>
        <w:t>5 (199</w:t>
      </w:r>
      <w:r w:rsidR="00400C6E">
        <w:rPr>
          <w:rFonts w:ascii="Times New Roman" w:hAnsi="Times New Roman" w:cs="Times New Roman"/>
          <w:sz w:val="23"/>
          <w:szCs w:val="23"/>
        </w:rPr>
        <w:t>5</w:t>
      </w:r>
      <w:r w:rsidR="003E2DED" w:rsidRPr="0055212C">
        <w:rPr>
          <w:rFonts w:ascii="Times New Roman" w:hAnsi="Times New Roman" w:cs="Times New Roman"/>
          <w:sz w:val="23"/>
          <w:szCs w:val="23"/>
        </w:rPr>
        <w:t>)</w:t>
      </w:r>
      <w:r w:rsidR="002D4BD4">
        <w:rPr>
          <w:rFonts w:ascii="Times New Roman" w:hAnsi="Times New Roman" w:cs="Times New Roman"/>
          <w:sz w:val="23"/>
          <w:szCs w:val="23"/>
        </w:rPr>
        <w:t xml:space="preserve"> where </w:t>
      </w:r>
      <w:r w:rsidR="002D4BD4" w:rsidRPr="0055212C">
        <w:rPr>
          <w:rFonts w:ascii="Times New Roman" w:hAnsi="Times New Roman" w:cs="Times New Roman"/>
        </w:rPr>
        <w:t>the dry particles are immersed in water under atmospheric pressure</w:t>
      </w:r>
      <w:r w:rsidR="002D4BD4">
        <w:rPr>
          <w:rFonts w:ascii="Times New Roman" w:hAnsi="Times New Roman" w:cs="Times New Roman"/>
        </w:rPr>
        <w:t xml:space="preserve"> for 24 hours (the procedure is the same in the more recent </w:t>
      </w:r>
      <w:r w:rsidR="002D4BD4" w:rsidRPr="00CF61A2">
        <w:rPr>
          <w:rFonts w:ascii="Times New Roman" w:hAnsi="Times New Roman" w:cs="Times New Roman"/>
        </w:rPr>
        <w:t>BS EN 1097‑6:2022</w:t>
      </w:r>
      <w:r w:rsidR="002D4BD4">
        <w:rPr>
          <w:rFonts w:ascii="Times New Roman" w:hAnsi="Times New Roman" w:cs="Times New Roman"/>
        </w:rPr>
        <w:t xml:space="preserve"> code)</w:t>
      </w:r>
      <w:r w:rsidR="003E2DED" w:rsidRPr="0055212C">
        <w:rPr>
          <w:rFonts w:ascii="Times New Roman" w:hAnsi="Times New Roman" w:cs="Times New Roman"/>
        </w:rPr>
        <w:t>.</w:t>
      </w:r>
      <w:r w:rsidR="002D4BD4">
        <w:rPr>
          <w:rFonts w:ascii="Times New Roman" w:hAnsi="Times New Roman" w:cs="Times New Roman"/>
        </w:rPr>
        <w:t xml:space="preserve">  On removing the particles, they are placed on a</w:t>
      </w:r>
      <w:r w:rsidR="006279A7">
        <w:rPr>
          <w:rFonts w:ascii="Times New Roman" w:hAnsi="Times New Roman" w:cs="Times New Roman"/>
        </w:rPr>
        <w:t>n absorbent cloth</w:t>
      </w:r>
      <w:r w:rsidR="002D4BD4">
        <w:rPr>
          <w:rFonts w:ascii="Times New Roman" w:hAnsi="Times New Roman" w:cs="Times New Roman"/>
        </w:rPr>
        <w:t xml:space="preserve"> and </w:t>
      </w:r>
      <w:r w:rsidR="002D4BD4" w:rsidRPr="0055212C">
        <w:rPr>
          <w:rFonts w:ascii="Times New Roman" w:hAnsi="Times New Roman" w:cs="Times New Roman"/>
        </w:rPr>
        <w:t xml:space="preserve">surplus </w:t>
      </w:r>
      <w:r w:rsidR="006279A7">
        <w:rPr>
          <w:rFonts w:ascii="Times New Roman" w:hAnsi="Times New Roman" w:cs="Times New Roman"/>
        </w:rPr>
        <w:t xml:space="preserve">surface </w:t>
      </w:r>
      <w:r w:rsidR="002D4BD4" w:rsidRPr="0055212C">
        <w:rPr>
          <w:rFonts w:ascii="Times New Roman" w:hAnsi="Times New Roman" w:cs="Times New Roman"/>
        </w:rPr>
        <w:t>water removed</w:t>
      </w:r>
      <w:r w:rsidR="002D4BD4">
        <w:rPr>
          <w:rFonts w:ascii="Times New Roman" w:hAnsi="Times New Roman" w:cs="Times New Roman"/>
        </w:rPr>
        <w:t xml:space="preserve"> prior to reweighing.</w:t>
      </w:r>
      <w:r>
        <w:rPr>
          <w:rFonts w:ascii="Times New Roman" w:hAnsi="Times New Roman" w:cs="Times New Roman"/>
        </w:rPr>
        <w:t xml:space="preserve"> </w:t>
      </w:r>
      <w:r w:rsidR="003E2DED" w:rsidRPr="0055212C">
        <w:rPr>
          <w:rFonts w:ascii="Times New Roman" w:hAnsi="Times New Roman" w:cs="Times New Roman"/>
        </w:rPr>
        <w:t xml:space="preserve"> </w:t>
      </w:r>
      <w:r w:rsidR="00B97B0B">
        <w:rPr>
          <w:rFonts w:ascii="Times New Roman" w:hAnsi="Times New Roman" w:cs="Times New Roman"/>
        </w:rPr>
        <w:t>W</w:t>
      </w:r>
      <w:r w:rsidR="00B97B0B" w:rsidRPr="0055212C">
        <w:rPr>
          <w:rFonts w:ascii="Times New Roman" w:hAnsi="Times New Roman" w:cs="Times New Roman"/>
        </w:rPr>
        <w:t xml:space="preserve">ater absorption </w:t>
      </w:r>
      <w:r w:rsidR="00B97B0B">
        <w:rPr>
          <w:rFonts w:ascii="Times New Roman" w:hAnsi="Times New Roman" w:cs="Times New Roman"/>
        </w:rPr>
        <w:t>i</w:t>
      </w:r>
      <w:r w:rsidR="00B97B0B" w:rsidRPr="0055212C">
        <w:rPr>
          <w:rFonts w:ascii="Times New Roman" w:hAnsi="Times New Roman" w:cs="Times New Roman"/>
        </w:rPr>
        <w:t xml:space="preserve">s calculated as a percentage of the </w:t>
      </w:r>
      <w:r w:rsidR="00B97B0B">
        <w:rPr>
          <w:rFonts w:ascii="Times New Roman" w:hAnsi="Times New Roman" w:cs="Times New Roman"/>
        </w:rPr>
        <w:t>mass</w:t>
      </w:r>
      <w:r w:rsidR="00B97B0B" w:rsidRPr="0055212C">
        <w:rPr>
          <w:rFonts w:ascii="Times New Roman" w:hAnsi="Times New Roman" w:cs="Times New Roman"/>
        </w:rPr>
        <w:t xml:space="preserve"> of water absorbed to the dry </w:t>
      </w:r>
      <w:r w:rsidR="00B97B0B">
        <w:rPr>
          <w:rFonts w:ascii="Times New Roman" w:hAnsi="Times New Roman" w:cs="Times New Roman"/>
        </w:rPr>
        <w:t>mass</w:t>
      </w:r>
      <w:r w:rsidR="00B97B0B" w:rsidRPr="0055212C">
        <w:rPr>
          <w:rFonts w:ascii="Times New Roman" w:hAnsi="Times New Roman" w:cs="Times New Roman"/>
        </w:rPr>
        <w:t xml:space="preserve"> </w:t>
      </w:r>
      <w:r w:rsidR="00B97B0B">
        <w:rPr>
          <w:rFonts w:ascii="Times New Roman" w:hAnsi="Times New Roman" w:cs="Times New Roman"/>
        </w:rPr>
        <w:t xml:space="preserve">of the </w:t>
      </w:r>
      <w:proofErr w:type="spellStart"/>
      <w:r w:rsidR="00B97B0B" w:rsidRPr="0055212C">
        <w:rPr>
          <w:rFonts w:ascii="Times New Roman" w:hAnsi="Times New Roman" w:cs="Times New Roman"/>
        </w:rPr>
        <w:t>Lytag</w:t>
      </w:r>
      <w:proofErr w:type="spellEnd"/>
      <w:r w:rsidR="00B97B0B" w:rsidRPr="0055212C">
        <w:rPr>
          <w:rFonts w:ascii="Times New Roman" w:hAnsi="Times New Roman" w:cs="Times New Roman"/>
        </w:rPr>
        <w:t xml:space="preserve"> particles.</w:t>
      </w:r>
      <w:r w:rsidR="00B97B0B">
        <w:rPr>
          <w:rFonts w:ascii="Times New Roman" w:hAnsi="Times New Roman" w:cs="Times New Roman"/>
        </w:rPr>
        <w:t xml:space="preserve">  </w:t>
      </w:r>
      <w:proofErr w:type="spellStart"/>
      <w:r w:rsidR="002D4BD4" w:rsidRPr="00CF61A2">
        <w:rPr>
          <w:rFonts w:ascii="Times New Roman" w:hAnsi="Times New Roman" w:cs="Times New Roman"/>
        </w:rPr>
        <w:t>Domagała</w:t>
      </w:r>
      <w:proofErr w:type="spellEnd"/>
      <w:r w:rsidR="002D4BD4" w:rsidRPr="00CF61A2">
        <w:rPr>
          <w:rFonts w:ascii="Times New Roman" w:hAnsi="Times New Roman" w:cs="Times New Roman"/>
        </w:rPr>
        <w:t xml:space="preserve"> and </w:t>
      </w:r>
      <w:proofErr w:type="spellStart"/>
      <w:r w:rsidR="002D4BD4" w:rsidRPr="00CF61A2">
        <w:rPr>
          <w:rFonts w:ascii="Times New Roman" w:hAnsi="Times New Roman" w:cs="Times New Roman"/>
        </w:rPr>
        <w:t>Bryła</w:t>
      </w:r>
      <w:proofErr w:type="spellEnd"/>
      <w:r w:rsidR="002D4BD4" w:rsidRPr="00CF61A2">
        <w:rPr>
          <w:rFonts w:ascii="Times New Roman" w:hAnsi="Times New Roman" w:cs="Times New Roman"/>
        </w:rPr>
        <w:t xml:space="preserve"> (2021</w:t>
      </w:r>
      <w:r w:rsidR="002D4BD4" w:rsidRPr="008B3FD0">
        <w:rPr>
          <w:rFonts w:ascii="Times New Roman" w:hAnsi="Times New Roman" w:cs="Times New Roman"/>
        </w:rPr>
        <w:t>)</w:t>
      </w:r>
      <w:r w:rsidR="002D4BD4">
        <w:rPr>
          <w:rFonts w:ascii="Times New Roman" w:hAnsi="Times New Roman" w:cs="Times New Roman"/>
        </w:rPr>
        <w:t xml:space="preserve"> also measured </w:t>
      </w:r>
      <w:proofErr w:type="spellStart"/>
      <w:r w:rsidR="002D4BD4">
        <w:rPr>
          <w:rFonts w:ascii="Times New Roman" w:hAnsi="Times New Roman" w:cs="Times New Roman"/>
        </w:rPr>
        <w:t>Lytag</w:t>
      </w:r>
      <w:proofErr w:type="spellEnd"/>
      <w:r w:rsidR="002D4BD4">
        <w:rPr>
          <w:rFonts w:ascii="Times New Roman" w:hAnsi="Times New Roman" w:cs="Times New Roman"/>
        </w:rPr>
        <w:t xml:space="preserve"> water absorption, the average for the two particle sizes was 19%, </w:t>
      </w:r>
      <w:r w:rsidR="003657F6">
        <w:rPr>
          <w:rFonts w:ascii="Times New Roman" w:hAnsi="Times New Roman" w:cs="Times New Roman"/>
        </w:rPr>
        <w:t>high</w:t>
      </w:r>
      <w:r w:rsidR="002D4BD4">
        <w:rPr>
          <w:rFonts w:ascii="Times New Roman" w:hAnsi="Times New Roman" w:cs="Times New Roman"/>
        </w:rPr>
        <w:t xml:space="preserve">er than </w:t>
      </w:r>
      <w:r w:rsidR="002D4BD4" w:rsidRPr="0055212C">
        <w:rPr>
          <w:rFonts w:ascii="Times New Roman" w:hAnsi="Times New Roman" w:cs="Times New Roman"/>
        </w:rPr>
        <w:t>Ofosu</w:t>
      </w:r>
      <w:r w:rsidR="002D4BD4">
        <w:rPr>
          <w:rFonts w:ascii="Times New Roman" w:hAnsi="Times New Roman" w:cs="Times New Roman"/>
        </w:rPr>
        <w:t>'s value</w:t>
      </w:r>
      <w:r w:rsidR="00D000FC">
        <w:rPr>
          <w:rFonts w:ascii="Times New Roman" w:hAnsi="Times New Roman" w:cs="Times New Roman"/>
        </w:rPr>
        <w:t>.</w:t>
      </w:r>
      <w:r w:rsidR="006279A7">
        <w:rPr>
          <w:rFonts w:ascii="Times New Roman" w:hAnsi="Times New Roman" w:cs="Times New Roman"/>
        </w:rPr>
        <w:t xml:space="preserve">  The difference in these measurements could result from the element of subjectivity in estimating when the surface water has been fully removed. </w:t>
      </w:r>
    </w:p>
    <w:p w14:paraId="07D909C1" w14:textId="557E90BD" w:rsidR="00B67477" w:rsidRDefault="0032170D" w:rsidP="002C4D7B">
      <w:pPr>
        <w:rPr>
          <w:rFonts w:ascii="Times New Roman" w:hAnsi="Times New Roman" w:cs="Times New Roman"/>
        </w:rPr>
      </w:pPr>
      <w:r>
        <w:rPr>
          <w:rFonts w:ascii="Times New Roman" w:hAnsi="Times New Roman" w:cs="Times New Roman"/>
        </w:rPr>
        <w:t xml:space="preserve">Water absorption, as measured in terms </w:t>
      </w:r>
      <w:r w:rsidR="0075288E">
        <w:rPr>
          <w:rFonts w:ascii="Times New Roman" w:hAnsi="Times New Roman" w:cs="Times New Roman"/>
        </w:rPr>
        <w:t>of</w:t>
      </w:r>
      <w:r>
        <w:rPr>
          <w:rFonts w:ascii="Times New Roman" w:hAnsi="Times New Roman" w:cs="Times New Roman"/>
        </w:rPr>
        <w:t xml:space="preserve"> a mass ratio, is in essence the same as water content, </w:t>
      </w:r>
      <w:r w:rsidRPr="0032170D">
        <w:rPr>
          <w:rFonts w:ascii="Times New Roman" w:hAnsi="Times New Roman" w:cs="Times New Roman"/>
          <w:i/>
          <w:iCs/>
        </w:rPr>
        <w:t>w</w:t>
      </w:r>
      <w:r>
        <w:rPr>
          <w:rFonts w:ascii="Times New Roman" w:hAnsi="Times New Roman" w:cs="Times New Roman"/>
        </w:rPr>
        <w:t>, one of the most basic</w:t>
      </w:r>
      <w:r w:rsidR="00106F4B">
        <w:rPr>
          <w:rFonts w:ascii="Times New Roman" w:hAnsi="Times New Roman" w:cs="Times New Roman"/>
        </w:rPr>
        <w:t>, reliable</w:t>
      </w:r>
      <w:r>
        <w:rPr>
          <w:rFonts w:ascii="Times New Roman" w:hAnsi="Times New Roman" w:cs="Times New Roman"/>
        </w:rPr>
        <w:t xml:space="preserve"> and frequently used measures of soil state.  Water content is expressed as the ratio of mass of water to mass of solids, </w:t>
      </w:r>
      <w:r w:rsidRPr="0032170D">
        <w:rPr>
          <w:rFonts w:ascii="Times New Roman" w:hAnsi="Times New Roman" w:cs="Times New Roman"/>
          <w:i/>
          <w:iCs/>
        </w:rPr>
        <w:t>w</w:t>
      </w:r>
      <w:r>
        <w:rPr>
          <w:rFonts w:ascii="Times New Roman" w:hAnsi="Times New Roman" w:cs="Times New Roman"/>
        </w:rPr>
        <w:t xml:space="preserve"> = </w:t>
      </w:r>
      <w:r w:rsidR="00D000FC">
        <w:rPr>
          <w:rFonts w:ascii="Times New Roman" w:hAnsi="Times New Roman" w:cs="Times New Roman"/>
          <w:i/>
          <w:iCs/>
        </w:rPr>
        <w:t>m</w:t>
      </w:r>
      <w:r w:rsidRPr="0032170D">
        <w:rPr>
          <w:rFonts w:ascii="Times New Roman" w:hAnsi="Times New Roman" w:cs="Times New Roman"/>
          <w:vertAlign w:val="subscript"/>
        </w:rPr>
        <w:t>w</w:t>
      </w:r>
      <w:r>
        <w:rPr>
          <w:rFonts w:ascii="Times New Roman" w:hAnsi="Times New Roman" w:cs="Times New Roman"/>
        </w:rPr>
        <w:t>/</w:t>
      </w:r>
      <w:proofErr w:type="spellStart"/>
      <w:r w:rsidR="00D000FC">
        <w:rPr>
          <w:rFonts w:ascii="Times New Roman" w:hAnsi="Times New Roman" w:cs="Times New Roman"/>
          <w:i/>
          <w:iCs/>
        </w:rPr>
        <w:t>m</w:t>
      </w:r>
      <w:r w:rsidRPr="0032170D">
        <w:rPr>
          <w:rFonts w:ascii="Times New Roman" w:hAnsi="Times New Roman" w:cs="Times New Roman"/>
          <w:vertAlign w:val="subscript"/>
        </w:rPr>
        <w:t>s</w:t>
      </w:r>
      <w:proofErr w:type="spellEnd"/>
      <w:r>
        <w:rPr>
          <w:rFonts w:ascii="Times New Roman" w:hAnsi="Times New Roman" w:cs="Times New Roman"/>
        </w:rPr>
        <w:t xml:space="preserve">.  Another </w:t>
      </w:r>
      <w:r w:rsidR="00B97B0B">
        <w:rPr>
          <w:rFonts w:ascii="Times New Roman" w:hAnsi="Times New Roman" w:cs="Times New Roman"/>
        </w:rPr>
        <w:t>useful</w:t>
      </w:r>
      <w:r w:rsidR="002A4606">
        <w:rPr>
          <w:rFonts w:ascii="Times New Roman" w:hAnsi="Times New Roman" w:cs="Times New Roman"/>
        </w:rPr>
        <w:t xml:space="preserve"> </w:t>
      </w:r>
      <w:r>
        <w:rPr>
          <w:rFonts w:ascii="Times New Roman" w:hAnsi="Times New Roman" w:cs="Times New Roman"/>
        </w:rPr>
        <w:t xml:space="preserve">measure is the degree of saturation, </w:t>
      </w:r>
      <w:r w:rsidRPr="0032170D">
        <w:rPr>
          <w:rFonts w:ascii="Times New Roman" w:hAnsi="Times New Roman" w:cs="Times New Roman"/>
          <w:i/>
          <w:iCs/>
        </w:rPr>
        <w:t>S</w:t>
      </w:r>
      <w:r w:rsidRPr="0032170D">
        <w:rPr>
          <w:rFonts w:ascii="Times New Roman" w:hAnsi="Times New Roman" w:cs="Times New Roman"/>
          <w:vertAlign w:val="subscript"/>
        </w:rPr>
        <w:t>r</w:t>
      </w:r>
      <w:r>
        <w:rPr>
          <w:rFonts w:ascii="Times New Roman" w:hAnsi="Times New Roman" w:cs="Times New Roman"/>
        </w:rPr>
        <w:t xml:space="preserve"> = </w:t>
      </w:r>
      <w:proofErr w:type="spellStart"/>
      <w:r w:rsidRPr="0032170D">
        <w:rPr>
          <w:rFonts w:ascii="Times New Roman" w:hAnsi="Times New Roman" w:cs="Times New Roman"/>
          <w:i/>
          <w:iCs/>
        </w:rPr>
        <w:t>V</w:t>
      </w:r>
      <w:r w:rsidRPr="0032170D">
        <w:rPr>
          <w:rFonts w:ascii="Times New Roman" w:hAnsi="Times New Roman" w:cs="Times New Roman"/>
          <w:vertAlign w:val="subscript"/>
        </w:rPr>
        <w:t>w</w:t>
      </w:r>
      <w:proofErr w:type="spellEnd"/>
      <w:r>
        <w:rPr>
          <w:rFonts w:ascii="Times New Roman" w:hAnsi="Times New Roman" w:cs="Times New Roman"/>
        </w:rPr>
        <w:t>/</w:t>
      </w:r>
      <w:proofErr w:type="spellStart"/>
      <w:r w:rsidRPr="0032170D">
        <w:rPr>
          <w:rFonts w:ascii="Times New Roman" w:hAnsi="Times New Roman" w:cs="Times New Roman"/>
          <w:i/>
          <w:iCs/>
        </w:rPr>
        <w:t>V</w:t>
      </w:r>
      <w:r w:rsidRPr="0032170D">
        <w:rPr>
          <w:rFonts w:ascii="Times New Roman" w:hAnsi="Times New Roman" w:cs="Times New Roman"/>
          <w:vertAlign w:val="subscript"/>
        </w:rPr>
        <w:t>v</w:t>
      </w:r>
      <w:proofErr w:type="spellEnd"/>
      <w:r>
        <w:rPr>
          <w:rFonts w:ascii="Times New Roman" w:hAnsi="Times New Roman" w:cs="Times New Roman"/>
        </w:rPr>
        <w:t>, the ratio of the volume of water to the volume of voids.</w:t>
      </w:r>
      <w:r w:rsidR="00FF173A">
        <w:rPr>
          <w:rFonts w:ascii="Times New Roman" w:hAnsi="Times New Roman" w:cs="Times New Roman"/>
        </w:rPr>
        <w:t xml:space="preserve">  These measures are linked by the </w:t>
      </w:r>
      <w:r w:rsidR="00E25063">
        <w:rPr>
          <w:rFonts w:ascii="Times New Roman" w:hAnsi="Times New Roman" w:cs="Times New Roman"/>
        </w:rPr>
        <w:t xml:space="preserve">commonly used </w:t>
      </w:r>
      <w:r w:rsidR="00FF173A">
        <w:rPr>
          <w:rFonts w:ascii="Times New Roman" w:hAnsi="Times New Roman" w:cs="Times New Roman"/>
        </w:rPr>
        <w:t>phase relation</w:t>
      </w:r>
      <w:r w:rsidR="00B67477">
        <w:rPr>
          <w:rFonts w:ascii="Times New Roman" w:hAnsi="Times New Roman" w:cs="Times New Roman"/>
        </w:rPr>
        <w:t>:</w:t>
      </w:r>
    </w:p>
    <w:p w14:paraId="4281CB2F" w14:textId="7D4E8829" w:rsidR="00B67477" w:rsidRDefault="00FF173A" w:rsidP="002C4D7B">
      <w:pPr>
        <w:rPr>
          <w:rFonts w:ascii="Times New Roman" w:hAnsi="Times New Roman" w:cs="Times New Roman"/>
        </w:rPr>
      </w:pPr>
      <w:r>
        <w:rPr>
          <w:rFonts w:ascii="Times New Roman" w:hAnsi="Times New Roman" w:cs="Times New Roman"/>
        </w:rPr>
        <w:t xml:space="preserve"> </w:t>
      </w:r>
      <w:r w:rsidR="00B67477">
        <w:rPr>
          <w:rFonts w:ascii="Times New Roman" w:hAnsi="Times New Roman" w:cs="Times New Roman"/>
        </w:rPr>
        <w:tab/>
      </w:r>
      <w:r w:rsidR="00B67477">
        <w:rPr>
          <w:rFonts w:ascii="Times New Roman" w:hAnsi="Times New Roman" w:cs="Times New Roman"/>
        </w:rPr>
        <w:tab/>
      </w:r>
      <w:r w:rsidR="00B67477">
        <w:rPr>
          <w:rFonts w:ascii="Times New Roman" w:hAnsi="Times New Roman" w:cs="Times New Roman"/>
        </w:rPr>
        <w:tab/>
      </w:r>
      <w:r w:rsidR="00B67477">
        <w:rPr>
          <w:rFonts w:ascii="Times New Roman" w:hAnsi="Times New Roman" w:cs="Times New Roman"/>
        </w:rPr>
        <w:tab/>
      </w:r>
      <w:r w:rsidR="00B67477">
        <w:rPr>
          <w:rFonts w:ascii="Times New Roman" w:hAnsi="Times New Roman" w:cs="Times New Roman"/>
        </w:rPr>
        <w:tab/>
      </w:r>
      <w:proofErr w:type="spellStart"/>
      <w:proofErr w:type="gramStart"/>
      <w:r w:rsidRPr="00FF173A">
        <w:rPr>
          <w:rFonts w:ascii="Times New Roman" w:hAnsi="Times New Roman" w:cs="Times New Roman"/>
          <w:i/>
          <w:iCs/>
        </w:rPr>
        <w:t>e</w:t>
      </w:r>
      <w:r>
        <w:rPr>
          <w:rFonts w:ascii="Times New Roman" w:hAnsi="Times New Roman" w:cs="Times New Roman"/>
          <w:i/>
          <w:iCs/>
        </w:rPr>
        <w:t>.</w:t>
      </w:r>
      <w:r w:rsidRPr="00FF173A">
        <w:rPr>
          <w:rFonts w:ascii="Times New Roman" w:hAnsi="Times New Roman" w:cs="Times New Roman"/>
          <w:i/>
          <w:iCs/>
        </w:rPr>
        <w:t>S</w:t>
      </w:r>
      <w:r w:rsidRPr="00FF173A">
        <w:rPr>
          <w:rFonts w:ascii="Times New Roman" w:hAnsi="Times New Roman" w:cs="Times New Roman"/>
          <w:vertAlign w:val="subscript"/>
        </w:rPr>
        <w:t>r</w:t>
      </w:r>
      <w:proofErr w:type="spellEnd"/>
      <w:proofErr w:type="gramEnd"/>
      <w:r>
        <w:rPr>
          <w:rFonts w:ascii="Times New Roman" w:hAnsi="Times New Roman" w:cs="Times New Roman"/>
        </w:rPr>
        <w:t xml:space="preserve"> = </w:t>
      </w:r>
      <w:proofErr w:type="spellStart"/>
      <w:r w:rsidRPr="00FF173A">
        <w:rPr>
          <w:rFonts w:ascii="Times New Roman" w:hAnsi="Times New Roman" w:cs="Times New Roman"/>
          <w:i/>
          <w:iCs/>
        </w:rPr>
        <w:t>w</w:t>
      </w:r>
      <w:r>
        <w:rPr>
          <w:rFonts w:ascii="Times New Roman" w:hAnsi="Times New Roman" w:cs="Times New Roman"/>
        </w:rPr>
        <w:t>.</w:t>
      </w:r>
      <w:r w:rsidRPr="00FF173A">
        <w:rPr>
          <w:rFonts w:ascii="Times New Roman" w:hAnsi="Times New Roman" w:cs="Times New Roman"/>
          <w:i/>
          <w:iCs/>
        </w:rPr>
        <w:t>G</w:t>
      </w:r>
      <w:r w:rsidRPr="00FF173A">
        <w:rPr>
          <w:rFonts w:ascii="Times New Roman" w:hAnsi="Times New Roman" w:cs="Times New Roman"/>
          <w:vertAlign w:val="subscript"/>
        </w:rPr>
        <w:t>s</w:t>
      </w:r>
      <w:proofErr w:type="spellEnd"/>
      <w:r>
        <w:rPr>
          <w:rFonts w:ascii="Times New Roman" w:hAnsi="Times New Roman" w:cs="Times New Roman"/>
        </w:rPr>
        <w:t xml:space="preserve">  </w:t>
      </w:r>
      <w:r w:rsidR="00827815">
        <w:rPr>
          <w:rFonts w:ascii="Times New Roman" w:hAnsi="Times New Roman" w:cs="Times New Roman"/>
        </w:rPr>
        <w:tab/>
      </w:r>
      <w:r w:rsidR="00827815">
        <w:rPr>
          <w:rFonts w:ascii="Times New Roman" w:hAnsi="Times New Roman" w:cs="Times New Roman"/>
        </w:rPr>
        <w:tab/>
      </w:r>
      <w:r w:rsidR="00827815">
        <w:rPr>
          <w:rFonts w:ascii="Times New Roman" w:hAnsi="Times New Roman" w:cs="Times New Roman"/>
        </w:rPr>
        <w:tab/>
      </w:r>
      <w:r w:rsidR="00827815">
        <w:rPr>
          <w:rFonts w:ascii="Times New Roman" w:hAnsi="Times New Roman" w:cs="Times New Roman"/>
        </w:rPr>
        <w:tab/>
      </w:r>
      <w:r w:rsidR="00827815">
        <w:rPr>
          <w:rFonts w:ascii="Times New Roman" w:hAnsi="Times New Roman" w:cs="Times New Roman"/>
        </w:rPr>
        <w:tab/>
      </w:r>
      <w:r w:rsidR="00827815">
        <w:rPr>
          <w:rFonts w:ascii="Times New Roman" w:hAnsi="Times New Roman" w:cs="Times New Roman"/>
        </w:rPr>
        <w:tab/>
        <w:t>(1)</w:t>
      </w:r>
    </w:p>
    <w:p w14:paraId="1BD6BEC2" w14:textId="5A17DE24" w:rsidR="003657F6" w:rsidRDefault="00FF173A" w:rsidP="002C4D7B">
      <w:pPr>
        <w:rPr>
          <w:rFonts w:ascii="Times New Roman" w:hAnsi="Times New Roman" w:cs="Times New Roman"/>
        </w:rPr>
      </w:pPr>
      <w:r>
        <w:rPr>
          <w:rFonts w:ascii="Times New Roman" w:hAnsi="Times New Roman" w:cs="Times New Roman"/>
        </w:rPr>
        <w:t xml:space="preserve">Inserting values of </w:t>
      </w:r>
      <w:r w:rsidRPr="00FF173A">
        <w:rPr>
          <w:rFonts w:ascii="Times New Roman" w:hAnsi="Times New Roman" w:cs="Times New Roman"/>
          <w:i/>
          <w:iCs/>
        </w:rPr>
        <w:t>w</w:t>
      </w:r>
      <w:r>
        <w:rPr>
          <w:rFonts w:ascii="Times New Roman" w:hAnsi="Times New Roman" w:cs="Times New Roman"/>
        </w:rPr>
        <w:t xml:space="preserve"> = 0.14 </w:t>
      </w:r>
      <w:r w:rsidR="00106F4B">
        <w:rPr>
          <w:rFonts w:ascii="Times New Roman" w:hAnsi="Times New Roman" w:cs="Times New Roman"/>
        </w:rPr>
        <w:t xml:space="preserve">(Ofosu, 2019) </w:t>
      </w:r>
      <w:r>
        <w:rPr>
          <w:rFonts w:ascii="Times New Roman" w:hAnsi="Times New Roman" w:cs="Times New Roman"/>
        </w:rPr>
        <w:t xml:space="preserve">from the water absorption tests, </w:t>
      </w:r>
      <w:proofErr w:type="spellStart"/>
      <w:r w:rsidRPr="00FF173A">
        <w:rPr>
          <w:rFonts w:ascii="Times New Roman" w:hAnsi="Times New Roman" w:cs="Times New Roman"/>
          <w:i/>
          <w:iCs/>
        </w:rPr>
        <w:t>G</w:t>
      </w:r>
      <w:r w:rsidRPr="00FF173A">
        <w:rPr>
          <w:rFonts w:ascii="Times New Roman" w:hAnsi="Times New Roman" w:cs="Times New Roman"/>
          <w:vertAlign w:val="subscript"/>
        </w:rPr>
        <w:t>s</w:t>
      </w:r>
      <w:proofErr w:type="spellEnd"/>
      <w:r w:rsidR="0032170D">
        <w:rPr>
          <w:rFonts w:ascii="Times New Roman" w:hAnsi="Times New Roman" w:cs="Times New Roman"/>
        </w:rPr>
        <w:t xml:space="preserve"> </w:t>
      </w:r>
      <w:r>
        <w:rPr>
          <w:rFonts w:ascii="Times New Roman" w:hAnsi="Times New Roman" w:cs="Times New Roman"/>
        </w:rPr>
        <w:t xml:space="preserve">= 2.62 from Section 3.3 and </w:t>
      </w:r>
      <w:proofErr w:type="spellStart"/>
      <w:r w:rsidRPr="00FF173A">
        <w:rPr>
          <w:rFonts w:ascii="Times New Roman" w:hAnsi="Times New Roman" w:cs="Times New Roman"/>
          <w:i/>
          <w:iCs/>
        </w:rPr>
        <w:t>e</w:t>
      </w:r>
      <w:r w:rsidR="0031378A" w:rsidRPr="0031378A">
        <w:rPr>
          <w:rFonts w:ascii="Times New Roman" w:hAnsi="Times New Roman" w:cs="Times New Roman"/>
          <w:vertAlign w:val="subscript"/>
        </w:rPr>
        <w:t>micro</w:t>
      </w:r>
      <w:proofErr w:type="spellEnd"/>
      <w:r w:rsidR="0031378A">
        <w:rPr>
          <w:rFonts w:ascii="Times New Roman" w:hAnsi="Times New Roman" w:cs="Times New Roman"/>
        </w:rPr>
        <w:t xml:space="preserve"> </w:t>
      </w:r>
      <w:r>
        <w:rPr>
          <w:rFonts w:ascii="Times New Roman" w:hAnsi="Times New Roman" w:cs="Times New Roman"/>
        </w:rPr>
        <w:t>= 0.915 from Section 3.</w:t>
      </w:r>
      <w:r w:rsidR="0031378A">
        <w:rPr>
          <w:rFonts w:ascii="Times New Roman" w:hAnsi="Times New Roman" w:cs="Times New Roman"/>
        </w:rPr>
        <w:t>4</w:t>
      </w:r>
      <w:r>
        <w:rPr>
          <w:rFonts w:ascii="Times New Roman" w:hAnsi="Times New Roman" w:cs="Times New Roman"/>
        </w:rPr>
        <w:t xml:space="preserve"> (taking an average of the two values determined from the manual measurements) leads to </w:t>
      </w:r>
      <w:r w:rsidRPr="00FF173A">
        <w:rPr>
          <w:rFonts w:ascii="Times New Roman" w:hAnsi="Times New Roman" w:cs="Times New Roman"/>
          <w:i/>
          <w:iCs/>
        </w:rPr>
        <w:t>S</w:t>
      </w:r>
      <w:r w:rsidRPr="00FF173A">
        <w:rPr>
          <w:rFonts w:ascii="Times New Roman" w:hAnsi="Times New Roman" w:cs="Times New Roman"/>
          <w:vertAlign w:val="subscript"/>
        </w:rPr>
        <w:t xml:space="preserve">r </w:t>
      </w:r>
      <w:r>
        <w:rPr>
          <w:rFonts w:ascii="Times New Roman" w:hAnsi="Times New Roman" w:cs="Times New Roman"/>
        </w:rPr>
        <w:t>= 40.1%</w:t>
      </w:r>
      <w:r w:rsidR="00DC749D">
        <w:rPr>
          <w:rFonts w:ascii="Times New Roman" w:hAnsi="Times New Roman" w:cs="Times New Roman"/>
        </w:rPr>
        <w:t xml:space="preserve"> (n.b. adopting </w:t>
      </w:r>
      <w:r w:rsidR="00DC749D" w:rsidRPr="00EC06FF">
        <w:rPr>
          <w:rFonts w:ascii="Times New Roman" w:hAnsi="Times New Roman" w:cs="Times New Roman"/>
          <w:i/>
          <w:iCs/>
        </w:rPr>
        <w:t>w</w:t>
      </w:r>
      <w:r w:rsidR="00DC749D">
        <w:rPr>
          <w:rFonts w:ascii="Times New Roman" w:hAnsi="Times New Roman" w:cs="Times New Roman"/>
        </w:rPr>
        <w:t xml:space="preserve"> = 0.19, gives </w:t>
      </w:r>
      <w:r w:rsidR="00DC749D" w:rsidRPr="00EC06FF">
        <w:rPr>
          <w:rFonts w:ascii="Times New Roman" w:hAnsi="Times New Roman" w:cs="Times New Roman"/>
          <w:i/>
          <w:iCs/>
        </w:rPr>
        <w:t>S</w:t>
      </w:r>
      <w:r w:rsidR="00DC749D" w:rsidRPr="00EC06FF">
        <w:rPr>
          <w:rFonts w:ascii="Times New Roman" w:hAnsi="Times New Roman" w:cs="Times New Roman"/>
          <w:vertAlign w:val="subscript"/>
        </w:rPr>
        <w:t>r</w:t>
      </w:r>
      <w:r w:rsidR="00DC749D">
        <w:rPr>
          <w:rFonts w:ascii="Times New Roman" w:hAnsi="Times New Roman" w:cs="Times New Roman"/>
        </w:rPr>
        <w:t xml:space="preserve"> = 54.4%)</w:t>
      </w:r>
      <w:r>
        <w:rPr>
          <w:rFonts w:ascii="Times New Roman" w:hAnsi="Times New Roman" w:cs="Times New Roman"/>
        </w:rPr>
        <w:t xml:space="preserve">.  </w:t>
      </w:r>
      <w:r w:rsidR="00EB0C82">
        <w:rPr>
          <w:rFonts w:ascii="Times New Roman" w:hAnsi="Times New Roman" w:cs="Times New Roman"/>
        </w:rPr>
        <w:t>This suggests that only 40.1% of the voids are occupied by water</w:t>
      </w:r>
      <w:r w:rsidR="0075288E">
        <w:rPr>
          <w:rFonts w:ascii="Times New Roman" w:hAnsi="Times New Roman" w:cs="Times New Roman"/>
        </w:rPr>
        <w:t xml:space="preserve"> after immersion for 24 hrs</w:t>
      </w:r>
      <w:r w:rsidR="00EB0C82">
        <w:rPr>
          <w:rFonts w:ascii="Times New Roman" w:hAnsi="Times New Roman" w:cs="Times New Roman"/>
        </w:rPr>
        <w:t xml:space="preserve">.  </w:t>
      </w:r>
      <w:proofErr w:type="spellStart"/>
      <w:r w:rsidR="003F7F04" w:rsidRPr="00CF61A2">
        <w:rPr>
          <w:rFonts w:ascii="Times New Roman" w:hAnsi="Times New Roman" w:cs="Times New Roman"/>
        </w:rPr>
        <w:t>Domagała</w:t>
      </w:r>
      <w:proofErr w:type="spellEnd"/>
      <w:r w:rsidR="003F7F04" w:rsidRPr="00CF61A2">
        <w:rPr>
          <w:rFonts w:ascii="Times New Roman" w:hAnsi="Times New Roman" w:cs="Times New Roman"/>
        </w:rPr>
        <w:t xml:space="preserve"> and </w:t>
      </w:r>
      <w:proofErr w:type="spellStart"/>
      <w:r w:rsidR="003F7F04" w:rsidRPr="00CF61A2">
        <w:rPr>
          <w:rFonts w:ascii="Times New Roman" w:hAnsi="Times New Roman" w:cs="Times New Roman"/>
        </w:rPr>
        <w:t>Bryła</w:t>
      </w:r>
      <w:proofErr w:type="spellEnd"/>
      <w:r w:rsidR="003F7F04" w:rsidRPr="00CF61A2">
        <w:rPr>
          <w:rFonts w:ascii="Times New Roman" w:hAnsi="Times New Roman" w:cs="Times New Roman"/>
        </w:rPr>
        <w:t xml:space="preserve"> (2021</w:t>
      </w:r>
      <w:r w:rsidR="003F7F04" w:rsidRPr="008B3FD0">
        <w:rPr>
          <w:rFonts w:ascii="Times New Roman" w:hAnsi="Times New Roman" w:cs="Times New Roman"/>
        </w:rPr>
        <w:t>)</w:t>
      </w:r>
      <w:r w:rsidR="003F7F04">
        <w:rPr>
          <w:rFonts w:ascii="Times New Roman" w:hAnsi="Times New Roman" w:cs="Times New Roman"/>
        </w:rPr>
        <w:t xml:space="preserve"> quote maximum </w:t>
      </w:r>
      <w:proofErr w:type="spellStart"/>
      <w:r w:rsidR="002F61C6">
        <w:rPr>
          <w:rFonts w:ascii="Times New Roman" w:hAnsi="Times New Roman" w:cs="Times New Roman"/>
        </w:rPr>
        <w:t>Lytag</w:t>
      </w:r>
      <w:proofErr w:type="spellEnd"/>
      <w:r w:rsidR="002F61C6">
        <w:rPr>
          <w:rFonts w:ascii="Times New Roman" w:hAnsi="Times New Roman" w:cs="Times New Roman"/>
        </w:rPr>
        <w:t xml:space="preserve"> </w:t>
      </w:r>
      <w:r w:rsidR="003F7F04">
        <w:rPr>
          <w:rFonts w:ascii="Times New Roman" w:hAnsi="Times New Roman" w:cs="Times New Roman"/>
        </w:rPr>
        <w:t xml:space="preserve">water absorption values of about 25% </w:t>
      </w:r>
      <w:r w:rsidR="003657F6">
        <w:rPr>
          <w:rFonts w:ascii="Times New Roman" w:hAnsi="Times New Roman" w:cs="Times New Roman"/>
        </w:rPr>
        <w:t xml:space="preserve">(obtained after immersion for 72 hours) </w:t>
      </w:r>
      <w:r w:rsidR="003F7F04">
        <w:rPr>
          <w:rFonts w:ascii="Times New Roman" w:hAnsi="Times New Roman" w:cs="Times New Roman"/>
        </w:rPr>
        <w:t xml:space="preserve">which indicates </w:t>
      </w:r>
      <w:r w:rsidR="002F61C6" w:rsidRPr="00FF173A">
        <w:rPr>
          <w:rFonts w:ascii="Times New Roman" w:hAnsi="Times New Roman" w:cs="Times New Roman"/>
          <w:i/>
          <w:iCs/>
        </w:rPr>
        <w:t>S</w:t>
      </w:r>
      <w:r w:rsidR="002F61C6" w:rsidRPr="00FF173A">
        <w:rPr>
          <w:rFonts w:ascii="Times New Roman" w:hAnsi="Times New Roman" w:cs="Times New Roman"/>
          <w:vertAlign w:val="subscript"/>
        </w:rPr>
        <w:t>r</w:t>
      </w:r>
      <w:r w:rsidR="003F7F04">
        <w:rPr>
          <w:rFonts w:ascii="Times New Roman" w:hAnsi="Times New Roman" w:cs="Times New Roman"/>
        </w:rPr>
        <w:t xml:space="preserve"> </w:t>
      </w:r>
      <w:r w:rsidR="002F61C6">
        <w:rPr>
          <w:rFonts w:ascii="Times New Roman" w:hAnsi="Times New Roman" w:cs="Times New Roman"/>
        </w:rPr>
        <w:t xml:space="preserve">= </w:t>
      </w:r>
      <w:r w:rsidR="003F7F04">
        <w:rPr>
          <w:rFonts w:ascii="Times New Roman" w:hAnsi="Times New Roman" w:cs="Times New Roman"/>
        </w:rPr>
        <w:t xml:space="preserve">72% </w:t>
      </w:r>
      <w:r w:rsidR="002F61C6">
        <w:rPr>
          <w:rFonts w:ascii="Times New Roman" w:hAnsi="Times New Roman" w:cs="Times New Roman"/>
        </w:rPr>
        <w:t>(</w:t>
      </w:r>
      <w:r w:rsidR="003F7F04">
        <w:rPr>
          <w:rFonts w:ascii="Times New Roman" w:hAnsi="Times New Roman" w:cs="Times New Roman"/>
        </w:rPr>
        <w:t xml:space="preserve">using the above </w:t>
      </w:r>
      <w:proofErr w:type="spellStart"/>
      <w:r w:rsidR="003F7F04" w:rsidRPr="00FF173A">
        <w:rPr>
          <w:rFonts w:ascii="Times New Roman" w:hAnsi="Times New Roman" w:cs="Times New Roman"/>
          <w:i/>
          <w:iCs/>
        </w:rPr>
        <w:t>G</w:t>
      </w:r>
      <w:r w:rsidR="003F7F04" w:rsidRPr="00FF173A">
        <w:rPr>
          <w:rFonts w:ascii="Times New Roman" w:hAnsi="Times New Roman" w:cs="Times New Roman"/>
          <w:vertAlign w:val="subscript"/>
        </w:rPr>
        <w:t>s</w:t>
      </w:r>
      <w:proofErr w:type="spellEnd"/>
      <w:r w:rsidR="003F7F04">
        <w:rPr>
          <w:rFonts w:ascii="Times New Roman" w:hAnsi="Times New Roman" w:cs="Times New Roman"/>
        </w:rPr>
        <w:t xml:space="preserve"> and </w:t>
      </w:r>
      <w:proofErr w:type="spellStart"/>
      <w:r w:rsidR="003F7F04" w:rsidRPr="00FF173A">
        <w:rPr>
          <w:rFonts w:ascii="Times New Roman" w:hAnsi="Times New Roman" w:cs="Times New Roman"/>
          <w:i/>
          <w:iCs/>
        </w:rPr>
        <w:t>e</w:t>
      </w:r>
      <w:r w:rsidR="003F7F04" w:rsidRPr="0031378A">
        <w:rPr>
          <w:rFonts w:ascii="Times New Roman" w:hAnsi="Times New Roman" w:cs="Times New Roman"/>
          <w:vertAlign w:val="subscript"/>
        </w:rPr>
        <w:t>micro</w:t>
      </w:r>
      <w:proofErr w:type="spellEnd"/>
      <w:r w:rsidR="003F7F04">
        <w:rPr>
          <w:rFonts w:ascii="Times New Roman" w:hAnsi="Times New Roman" w:cs="Times New Roman"/>
        </w:rPr>
        <w:t xml:space="preserve"> values</w:t>
      </w:r>
      <w:r w:rsidR="002F61C6">
        <w:rPr>
          <w:rFonts w:ascii="Times New Roman" w:hAnsi="Times New Roman" w:cs="Times New Roman"/>
        </w:rPr>
        <w:t>)</w:t>
      </w:r>
      <w:r w:rsidR="003F7F04">
        <w:rPr>
          <w:rFonts w:ascii="Times New Roman" w:hAnsi="Times New Roman" w:cs="Times New Roman"/>
        </w:rPr>
        <w:t>.</w:t>
      </w:r>
    </w:p>
    <w:p w14:paraId="2C3D5347" w14:textId="1A36A259" w:rsidR="00B97B0B" w:rsidRDefault="00EB0C82" w:rsidP="002C4D7B">
      <w:pPr>
        <w:rPr>
          <w:rFonts w:ascii="Times New Roman" w:hAnsi="Times New Roman" w:cs="Times New Roman"/>
        </w:rPr>
      </w:pPr>
      <w:r>
        <w:rPr>
          <w:rFonts w:ascii="Times New Roman" w:hAnsi="Times New Roman" w:cs="Times New Roman"/>
        </w:rPr>
        <w:t xml:space="preserve">Swamy and Lambert (1981) discuss water absorption of </w:t>
      </w:r>
      <w:proofErr w:type="spellStart"/>
      <w:r>
        <w:rPr>
          <w:rFonts w:ascii="Times New Roman" w:hAnsi="Times New Roman" w:cs="Times New Roman"/>
        </w:rPr>
        <w:t>Lytag</w:t>
      </w:r>
      <w:proofErr w:type="spellEnd"/>
      <w:r w:rsidR="0032170D">
        <w:rPr>
          <w:rFonts w:ascii="Times New Roman" w:hAnsi="Times New Roman" w:cs="Times New Roman"/>
        </w:rPr>
        <w:t xml:space="preserve"> </w:t>
      </w:r>
      <w:r>
        <w:rPr>
          <w:rFonts w:ascii="Times New Roman" w:hAnsi="Times New Roman" w:cs="Times New Roman"/>
        </w:rPr>
        <w:t xml:space="preserve">but do not quantify it.  They make useful observations about </w:t>
      </w:r>
      <w:r w:rsidR="006D77A1">
        <w:rPr>
          <w:rFonts w:ascii="Times New Roman" w:hAnsi="Times New Roman" w:cs="Times New Roman"/>
        </w:rPr>
        <w:t xml:space="preserve">the </w:t>
      </w:r>
      <w:r>
        <w:rPr>
          <w:rFonts w:ascii="Times New Roman" w:hAnsi="Times New Roman" w:cs="Times New Roman"/>
        </w:rPr>
        <w:t>absorption of water</w:t>
      </w:r>
      <w:r w:rsidR="00790648">
        <w:rPr>
          <w:rFonts w:ascii="Times New Roman" w:hAnsi="Times New Roman" w:cs="Times New Roman"/>
        </w:rPr>
        <w:t xml:space="preserve"> </w:t>
      </w:r>
      <w:r w:rsidR="006C5D47">
        <w:rPr>
          <w:rFonts w:ascii="Times New Roman" w:hAnsi="Times New Roman" w:cs="Times New Roman"/>
        </w:rPr>
        <w:t>when p</w:t>
      </w:r>
      <w:r w:rsidR="00DA3E49">
        <w:rPr>
          <w:rFonts w:ascii="Times New Roman" w:hAnsi="Times New Roman" w:cs="Times New Roman"/>
        </w:rPr>
        <w:t>articles</w:t>
      </w:r>
      <w:r w:rsidR="006C5D47">
        <w:rPr>
          <w:rFonts w:ascii="Times New Roman" w:hAnsi="Times New Roman" w:cs="Times New Roman"/>
        </w:rPr>
        <w:t xml:space="preserve"> are immersed in water</w:t>
      </w:r>
      <w:r w:rsidR="00790648">
        <w:rPr>
          <w:rFonts w:ascii="Times New Roman" w:hAnsi="Times New Roman" w:cs="Times New Roman"/>
        </w:rPr>
        <w:t xml:space="preserve"> under atmospheric pressure</w:t>
      </w:r>
      <w:r w:rsidR="006C5D47">
        <w:rPr>
          <w:rFonts w:ascii="Times New Roman" w:hAnsi="Times New Roman" w:cs="Times New Roman"/>
        </w:rPr>
        <w:t>.  This is</w:t>
      </w:r>
      <w:r w:rsidR="006D77A1">
        <w:rPr>
          <w:rFonts w:ascii="Times New Roman" w:hAnsi="Times New Roman" w:cs="Times New Roman"/>
        </w:rPr>
        <w:t xml:space="preserve"> primarily through capillary action, which </w:t>
      </w:r>
      <w:r w:rsidR="006F673F">
        <w:rPr>
          <w:rFonts w:ascii="Times New Roman" w:hAnsi="Times New Roman" w:cs="Times New Roman"/>
        </w:rPr>
        <w:t xml:space="preserve">they comment </w:t>
      </w:r>
      <w:r w:rsidR="00C04071">
        <w:rPr>
          <w:rFonts w:ascii="Times New Roman" w:hAnsi="Times New Roman" w:cs="Times New Roman"/>
        </w:rPr>
        <w:t>“</w:t>
      </w:r>
      <w:r w:rsidR="006D77A1">
        <w:rPr>
          <w:rFonts w:ascii="Times New Roman" w:hAnsi="Times New Roman" w:cs="Times New Roman"/>
        </w:rPr>
        <w:t>is rapid for the larger pores which are interconnected and much slower for the smaller pores</w:t>
      </w:r>
      <w:r w:rsidR="006C5D47">
        <w:rPr>
          <w:rFonts w:ascii="Times New Roman" w:hAnsi="Times New Roman" w:cs="Times New Roman"/>
        </w:rPr>
        <w:t xml:space="preserve"> (often</w:t>
      </w:r>
      <w:r w:rsidR="006D77A1">
        <w:rPr>
          <w:rFonts w:ascii="Times New Roman" w:hAnsi="Times New Roman" w:cs="Times New Roman"/>
        </w:rPr>
        <w:t xml:space="preserve"> taking several months</w:t>
      </w:r>
      <w:r w:rsidR="006C5D47">
        <w:rPr>
          <w:rFonts w:ascii="Times New Roman" w:hAnsi="Times New Roman" w:cs="Times New Roman"/>
        </w:rPr>
        <w:t>)</w:t>
      </w:r>
      <w:r w:rsidR="00C04071">
        <w:rPr>
          <w:rFonts w:ascii="Times New Roman" w:hAnsi="Times New Roman" w:cs="Times New Roman"/>
        </w:rPr>
        <w:t>”</w:t>
      </w:r>
      <w:r w:rsidR="006C5D47">
        <w:rPr>
          <w:rFonts w:ascii="Times New Roman" w:hAnsi="Times New Roman" w:cs="Times New Roman"/>
        </w:rPr>
        <w:t>.</w:t>
      </w:r>
      <w:r w:rsidR="003657F6">
        <w:rPr>
          <w:rFonts w:ascii="Times New Roman" w:hAnsi="Times New Roman" w:cs="Times New Roman"/>
        </w:rPr>
        <w:t xml:space="preserve">  This is evident from the results presented by </w:t>
      </w:r>
      <w:proofErr w:type="spellStart"/>
      <w:r w:rsidR="003657F6" w:rsidRPr="00CF61A2">
        <w:rPr>
          <w:rFonts w:ascii="Times New Roman" w:hAnsi="Times New Roman" w:cs="Times New Roman"/>
        </w:rPr>
        <w:t>Domagała</w:t>
      </w:r>
      <w:proofErr w:type="spellEnd"/>
      <w:r w:rsidR="003657F6" w:rsidRPr="00CF61A2">
        <w:rPr>
          <w:rFonts w:ascii="Times New Roman" w:hAnsi="Times New Roman" w:cs="Times New Roman"/>
        </w:rPr>
        <w:t xml:space="preserve"> and </w:t>
      </w:r>
      <w:proofErr w:type="spellStart"/>
      <w:r w:rsidR="003657F6" w:rsidRPr="00CF61A2">
        <w:rPr>
          <w:rFonts w:ascii="Times New Roman" w:hAnsi="Times New Roman" w:cs="Times New Roman"/>
        </w:rPr>
        <w:lastRenderedPageBreak/>
        <w:t>Bryła</w:t>
      </w:r>
      <w:proofErr w:type="spellEnd"/>
      <w:r w:rsidR="003657F6" w:rsidRPr="00CF61A2">
        <w:rPr>
          <w:rFonts w:ascii="Times New Roman" w:hAnsi="Times New Roman" w:cs="Times New Roman"/>
        </w:rPr>
        <w:t xml:space="preserve"> (2021</w:t>
      </w:r>
      <w:r w:rsidR="009D1F09">
        <w:rPr>
          <w:rFonts w:ascii="Times New Roman" w:hAnsi="Times New Roman" w:cs="Times New Roman"/>
        </w:rPr>
        <w:t>:</w:t>
      </w:r>
      <w:r w:rsidR="003657F6">
        <w:rPr>
          <w:rFonts w:ascii="Times New Roman" w:hAnsi="Times New Roman" w:cs="Times New Roman"/>
        </w:rPr>
        <w:t xml:space="preserve"> </w:t>
      </w:r>
      <w:r w:rsidR="00140013">
        <w:rPr>
          <w:rFonts w:ascii="Times New Roman" w:hAnsi="Times New Roman" w:cs="Times New Roman"/>
        </w:rPr>
        <w:t xml:space="preserve">their </w:t>
      </w:r>
      <w:r w:rsidR="003657F6" w:rsidRPr="00C5114A">
        <w:rPr>
          <w:rFonts w:ascii="Times New Roman" w:hAnsi="Times New Roman" w:cs="Times New Roman"/>
        </w:rPr>
        <w:t>Figure 7</w:t>
      </w:r>
      <w:r w:rsidR="003657F6" w:rsidRPr="008B3FD0">
        <w:rPr>
          <w:rFonts w:ascii="Times New Roman" w:hAnsi="Times New Roman" w:cs="Times New Roman"/>
        </w:rPr>
        <w:t>)</w:t>
      </w:r>
      <w:r w:rsidR="003657F6">
        <w:rPr>
          <w:rFonts w:ascii="Times New Roman" w:hAnsi="Times New Roman" w:cs="Times New Roman"/>
        </w:rPr>
        <w:t>, although the overall percentage increase, given the small void sizes affected, would be small</w:t>
      </w:r>
      <w:r w:rsidR="00B97B0B">
        <w:rPr>
          <w:rFonts w:ascii="Times New Roman" w:hAnsi="Times New Roman" w:cs="Times New Roman"/>
        </w:rPr>
        <w:t>.</w:t>
      </w:r>
    </w:p>
    <w:p w14:paraId="0EA996B3" w14:textId="70CFE6A0" w:rsidR="000760A2" w:rsidRDefault="00AD249C" w:rsidP="002C4D7B">
      <w:pPr>
        <w:rPr>
          <w:rFonts w:ascii="Times New Roman" w:hAnsi="Times New Roman" w:cs="Times New Roman"/>
        </w:rPr>
      </w:pPr>
      <w:r>
        <w:rPr>
          <w:rFonts w:ascii="Times New Roman" w:hAnsi="Times New Roman" w:cs="Times New Roman"/>
        </w:rPr>
        <w:t>The influence of capillary action can be expressed through the Young-Laplace equation</w:t>
      </w:r>
      <w:r w:rsidR="0020501D">
        <w:rPr>
          <w:rFonts w:ascii="Times New Roman" w:hAnsi="Times New Roman" w:cs="Times New Roman"/>
        </w:rPr>
        <w:t xml:space="preserve">.  If the lower end of a capillary tube is immersed in water, as shown </w:t>
      </w:r>
      <w:r w:rsidR="00F7768C">
        <w:rPr>
          <w:rFonts w:ascii="Times New Roman" w:hAnsi="Times New Roman" w:cs="Times New Roman"/>
        </w:rPr>
        <w:t xml:space="preserve">schematically </w:t>
      </w:r>
      <w:r w:rsidR="0020501D">
        <w:rPr>
          <w:rFonts w:ascii="Times New Roman" w:hAnsi="Times New Roman" w:cs="Times New Roman"/>
        </w:rPr>
        <w:t xml:space="preserve">in </w:t>
      </w:r>
      <w:r w:rsidR="00DC017A" w:rsidRPr="000E1E79">
        <w:rPr>
          <w:rFonts w:ascii="Times New Roman" w:hAnsi="Times New Roman" w:cs="Times New Roman"/>
          <w:color w:val="0070C0"/>
        </w:rPr>
        <w:t>Figure 8a</w:t>
      </w:r>
      <w:r w:rsidR="0020501D">
        <w:rPr>
          <w:rFonts w:ascii="Times New Roman" w:hAnsi="Times New Roman" w:cs="Times New Roman"/>
        </w:rPr>
        <w:t xml:space="preserve">, water will be drawn up by surface tension effects. </w:t>
      </w:r>
      <w:r>
        <w:rPr>
          <w:rFonts w:ascii="Times New Roman" w:hAnsi="Times New Roman" w:cs="Times New Roman"/>
        </w:rPr>
        <w:t xml:space="preserve"> </w:t>
      </w:r>
      <w:r w:rsidR="0020501D">
        <w:rPr>
          <w:rFonts w:ascii="Times New Roman" w:hAnsi="Times New Roman" w:cs="Times New Roman"/>
        </w:rPr>
        <w:t xml:space="preserve">The surface tension force in water is given by </w:t>
      </w:r>
      <w:r w:rsidR="0020501D" w:rsidRPr="00EC06FF">
        <w:rPr>
          <w:rFonts w:ascii="Times New Roman" w:hAnsi="Times New Roman" w:cs="Times New Roman"/>
          <w:i/>
          <w:iCs/>
        </w:rPr>
        <w:t>T</w:t>
      </w:r>
      <w:r w:rsidR="0020501D" w:rsidRPr="00EC06FF">
        <w:rPr>
          <w:rFonts w:ascii="Times New Roman" w:hAnsi="Times New Roman" w:cs="Times New Roman"/>
          <w:vertAlign w:val="subscript"/>
        </w:rPr>
        <w:t>s</w:t>
      </w:r>
      <w:r w:rsidR="0020501D">
        <w:rPr>
          <w:rFonts w:ascii="Times New Roman" w:hAnsi="Times New Roman" w:cs="Times New Roman"/>
        </w:rPr>
        <w:t xml:space="preserve"> (0.07257 N/m at 20</w:t>
      </w:r>
      <w:r w:rsidR="0020501D" w:rsidRPr="0055212C">
        <w:rPr>
          <w:rFonts w:ascii="Times New Roman" w:hAnsi="Times New Roman" w:cs="Times New Roman"/>
        </w:rPr>
        <w:t>°C</w:t>
      </w:r>
      <w:r w:rsidR="0020501D">
        <w:rPr>
          <w:rFonts w:ascii="Times New Roman" w:hAnsi="Times New Roman" w:cs="Times New Roman"/>
        </w:rPr>
        <w:t xml:space="preserve">) </w:t>
      </w:r>
      <w:r w:rsidR="00F7768C">
        <w:rPr>
          <w:rFonts w:ascii="Times New Roman" w:hAnsi="Times New Roman" w:cs="Times New Roman"/>
        </w:rPr>
        <w:t xml:space="preserve">and the resulting meniscus has a radius, </w:t>
      </w:r>
      <w:r w:rsidR="00F7768C" w:rsidRPr="00EC06FF">
        <w:rPr>
          <w:rFonts w:ascii="Times New Roman" w:hAnsi="Times New Roman" w:cs="Times New Roman"/>
          <w:i/>
          <w:iCs/>
        </w:rPr>
        <w:t>r</w:t>
      </w:r>
      <w:r w:rsidR="00F7768C">
        <w:rPr>
          <w:rFonts w:ascii="Times New Roman" w:hAnsi="Times New Roman" w:cs="Times New Roman"/>
        </w:rPr>
        <w:t>, and contact angle</w:t>
      </w:r>
      <w:r w:rsidR="00F7768C" w:rsidRPr="00F7768C">
        <w:rPr>
          <w:rFonts w:ascii="Times New Roman" w:hAnsi="Times New Roman" w:cs="Times New Roman"/>
        </w:rPr>
        <w:t xml:space="preserve"> </w:t>
      </w:r>
      <w:r w:rsidR="00F7768C" w:rsidRPr="000E1E79">
        <w:rPr>
          <w:rFonts w:ascii="Times New Roman" w:hAnsi="Times New Roman" w:cs="Times New Roman"/>
          <w:i/>
          <w:iCs/>
        </w:rPr>
        <w:t>α</w:t>
      </w:r>
      <w:r w:rsidR="00F7768C">
        <w:rPr>
          <w:rFonts w:ascii="Times New Roman" w:hAnsi="Times New Roman" w:cs="Times New Roman"/>
        </w:rPr>
        <w:t xml:space="preserve"> with the inner wall of the capillary tube.  </w:t>
      </w:r>
      <w:r w:rsidR="006F501E">
        <w:rPr>
          <w:rFonts w:ascii="Times New Roman" w:hAnsi="Times New Roman" w:cs="Times New Roman"/>
        </w:rPr>
        <w:t xml:space="preserve">For water in contact with glass, the contact angle tends to zero and so the area of the meniscus </w:t>
      </w:r>
      <w:r w:rsidR="000760A2">
        <w:rPr>
          <w:rFonts w:ascii="Times New Roman" w:hAnsi="Times New Roman" w:cs="Times New Roman"/>
        </w:rPr>
        <w:t xml:space="preserve">within the tube </w:t>
      </w:r>
      <w:r w:rsidR="006F501E">
        <w:rPr>
          <w:rFonts w:ascii="Times New Roman" w:hAnsi="Times New Roman" w:cs="Times New Roman"/>
        </w:rPr>
        <w:t>approaches that of a hemisphere, 2</w:t>
      </w:r>
      <w:r w:rsidR="006F501E" w:rsidRPr="00EC06FF">
        <w:rPr>
          <w:rFonts w:ascii="Times New Roman" w:hAnsi="Times New Roman" w:cs="Times New Roman"/>
        </w:rPr>
        <w:t>π</w:t>
      </w:r>
      <w:r w:rsidR="006F501E" w:rsidRPr="00EC06FF">
        <w:rPr>
          <w:rFonts w:ascii="Times New Roman" w:hAnsi="Times New Roman" w:cs="Times New Roman"/>
          <w:i/>
          <w:iCs/>
        </w:rPr>
        <w:t>r</w:t>
      </w:r>
      <w:r w:rsidR="006F501E" w:rsidRPr="00EC06FF">
        <w:rPr>
          <w:rFonts w:ascii="Times New Roman" w:hAnsi="Times New Roman" w:cs="Times New Roman"/>
          <w:vertAlign w:val="superscript"/>
        </w:rPr>
        <w:t>2</w:t>
      </w:r>
      <w:r w:rsidR="000760A2">
        <w:rPr>
          <w:rFonts w:ascii="Times New Roman" w:hAnsi="Times New Roman" w:cs="Times New Roman"/>
        </w:rPr>
        <w:t>.</w:t>
      </w:r>
      <w:r w:rsidR="006F501E">
        <w:rPr>
          <w:rFonts w:ascii="Times New Roman" w:hAnsi="Times New Roman" w:cs="Times New Roman"/>
        </w:rPr>
        <w:t xml:space="preserve"> </w:t>
      </w:r>
      <w:r w:rsidR="000760A2">
        <w:rPr>
          <w:rFonts w:ascii="Times New Roman" w:hAnsi="Times New Roman" w:cs="Times New Roman"/>
        </w:rPr>
        <w:t xml:space="preserve"> </w:t>
      </w:r>
      <w:r w:rsidR="00F7768C">
        <w:rPr>
          <w:rFonts w:ascii="Times New Roman" w:hAnsi="Times New Roman" w:cs="Times New Roman"/>
        </w:rPr>
        <w:t xml:space="preserve">The water pressure below the meniscus, </w:t>
      </w:r>
      <w:proofErr w:type="spellStart"/>
      <w:r w:rsidR="00F7768C" w:rsidRPr="00B10481">
        <w:rPr>
          <w:rFonts w:ascii="Times New Roman" w:hAnsi="Times New Roman" w:cs="Times New Roman"/>
          <w:i/>
          <w:iCs/>
        </w:rPr>
        <w:t>u</w:t>
      </w:r>
      <w:r w:rsidR="00F7768C" w:rsidRPr="00B10481">
        <w:rPr>
          <w:rFonts w:ascii="Times New Roman" w:hAnsi="Times New Roman" w:cs="Times New Roman"/>
          <w:vertAlign w:val="subscript"/>
        </w:rPr>
        <w:t>w</w:t>
      </w:r>
      <w:proofErr w:type="spellEnd"/>
      <w:r w:rsidR="00F7768C">
        <w:rPr>
          <w:rFonts w:ascii="Times New Roman" w:hAnsi="Times New Roman" w:cs="Times New Roman"/>
        </w:rPr>
        <w:t xml:space="preserve">, is negative and less than the air pressure, </w:t>
      </w:r>
      <w:proofErr w:type="spellStart"/>
      <w:r w:rsidR="00F7768C" w:rsidRPr="00B10481">
        <w:rPr>
          <w:rFonts w:ascii="Times New Roman" w:hAnsi="Times New Roman" w:cs="Times New Roman"/>
          <w:i/>
          <w:iCs/>
        </w:rPr>
        <w:t>u</w:t>
      </w:r>
      <w:r w:rsidR="00F7768C" w:rsidRPr="00B10481">
        <w:rPr>
          <w:rFonts w:ascii="Times New Roman" w:hAnsi="Times New Roman" w:cs="Times New Roman"/>
          <w:vertAlign w:val="subscript"/>
        </w:rPr>
        <w:t>a</w:t>
      </w:r>
      <w:proofErr w:type="spellEnd"/>
      <w:r w:rsidR="00F7768C">
        <w:rPr>
          <w:rFonts w:ascii="Times New Roman" w:hAnsi="Times New Roman" w:cs="Times New Roman"/>
        </w:rPr>
        <w:t>, above</w:t>
      </w:r>
      <w:r w:rsidR="00C8785F">
        <w:rPr>
          <w:rFonts w:ascii="Times New Roman" w:hAnsi="Times New Roman" w:cs="Times New Roman"/>
        </w:rPr>
        <w:t>.  Considering force equilibrium across the system</w:t>
      </w:r>
      <w:r w:rsidR="000760A2">
        <w:rPr>
          <w:rFonts w:ascii="Times New Roman" w:hAnsi="Times New Roman" w:cs="Times New Roman"/>
        </w:rPr>
        <w:t xml:space="preserve"> and</w:t>
      </w:r>
      <w:r w:rsidR="00C8785F">
        <w:rPr>
          <w:rFonts w:ascii="Times New Roman" w:hAnsi="Times New Roman" w:cs="Times New Roman"/>
        </w:rPr>
        <w:t xml:space="preserve"> resolving resultant forces vertically:</w:t>
      </w:r>
      <w:r w:rsidR="000760A2">
        <w:rPr>
          <w:rFonts w:ascii="Times New Roman" w:hAnsi="Times New Roman" w:cs="Times New Roman"/>
        </w:rPr>
        <w:t xml:space="preserve">        </w:t>
      </w:r>
    </w:p>
    <w:p w14:paraId="20BD7914" w14:textId="0B961DC5" w:rsidR="00C8785F" w:rsidRDefault="00000000" w:rsidP="00EC06FF">
      <w:pPr>
        <w:jc w:val="right"/>
        <w:rPr>
          <w:rFonts w:ascii="Times New Roman" w:hAnsi="Times New Roman" w:cs="Times New Roman"/>
        </w:rPr>
      </w:pPr>
      <m:oMath>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w</m:t>
                </m:r>
              </m:sub>
            </m:sSub>
            <m:r>
              <w:rPr>
                <w:rFonts w:ascii="Cambria Math" w:hAnsi="Cambria Math" w:cs="Times New Roman"/>
              </w:rPr>
              <m:t>2π</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2</m:t>
                </m:r>
              </m:sup>
            </m:sSup>
          </m:e>
        </m:d>
        <m:r>
          <w:rPr>
            <w:rFonts w:ascii="Cambria Math" w:hAnsi="Cambria Math" w:cs="Times New Roman"/>
          </w:rPr>
          <m: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a</m:t>
                </m:r>
              </m:sub>
            </m:sSub>
            <m:r>
              <w:rPr>
                <w:rFonts w:ascii="Cambria Math" w:hAnsi="Cambria Math" w:cs="Times New Roman"/>
              </w:rPr>
              <m:t>2π</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2</m:t>
                </m:r>
              </m:sup>
            </m:sSup>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s</m:t>
            </m:r>
          </m:sub>
        </m:sSub>
        <m:r>
          <w:rPr>
            <w:rFonts w:ascii="Cambria Math" w:hAnsi="Cambria Math" w:cs="Times New Roman"/>
          </w:rPr>
          <m:t>2πRcosα=0</m:t>
        </m:r>
      </m:oMath>
      <w:r w:rsidR="00DC017A">
        <w:rPr>
          <w:rFonts w:ascii="Times New Roman" w:eastAsiaTheme="minorEastAsia" w:hAnsi="Times New Roman" w:cs="Times New Roman"/>
        </w:rPr>
        <w:tab/>
        <w:t xml:space="preserve">   </w:t>
      </w:r>
      <w:r w:rsidR="00DC017A">
        <w:rPr>
          <w:rFonts w:ascii="Times New Roman" w:eastAsiaTheme="minorEastAsia" w:hAnsi="Times New Roman" w:cs="Times New Roman"/>
        </w:rPr>
        <w:tab/>
      </w:r>
      <w:r w:rsidR="00DC017A">
        <w:rPr>
          <w:rFonts w:ascii="Times New Roman" w:eastAsiaTheme="minorEastAsia" w:hAnsi="Times New Roman" w:cs="Times New Roman"/>
        </w:rPr>
        <w:tab/>
      </w:r>
      <w:r w:rsidR="00DC017A">
        <w:rPr>
          <w:rFonts w:ascii="Times New Roman" w:eastAsiaTheme="minorEastAsia" w:hAnsi="Times New Roman" w:cs="Times New Roman"/>
        </w:rPr>
        <w:tab/>
        <w:t>(2)</w:t>
      </w:r>
    </w:p>
    <w:p w14:paraId="60096C0F" w14:textId="3CFEFEB5" w:rsidR="000760A2" w:rsidRDefault="000760A2" w:rsidP="002C4D7B">
      <w:pPr>
        <w:rPr>
          <w:rFonts w:ascii="Times New Roman" w:hAnsi="Times New Roman" w:cs="Times New Roman"/>
        </w:rPr>
      </w:pPr>
      <w:r>
        <w:rPr>
          <w:rFonts w:ascii="Times New Roman" w:hAnsi="Times New Roman" w:cs="Times New Roman"/>
        </w:rPr>
        <w:t xml:space="preserve">As </w:t>
      </w:r>
      <w:r w:rsidRPr="000E1E79">
        <w:rPr>
          <w:rFonts w:ascii="Times New Roman" w:hAnsi="Times New Roman" w:cs="Times New Roman"/>
          <w:i/>
          <w:iCs/>
        </w:rPr>
        <w:t>α</w:t>
      </w:r>
      <w:r>
        <w:rPr>
          <w:rFonts w:ascii="Times New Roman" w:hAnsi="Times New Roman" w:cs="Times New Roman"/>
        </w:rPr>
        <w:t xml:space="preserve"> →0, cos</w:t>
      </w:r>
      <w:r w:rsidRPr="000760A2">
        <w:rPr>
          <w:rFonts w:ascii="Times New Roman" w:hAnsi="Times New Roman" w:cs="Times New Roman"/>
          <w:i/>
          <w:iCs/>
        </w:rPr>
        <w:t xml:space="preserve"> </w:t>
      </w:r>
      <w:r w:rsidRPr="000E1E79">
        <w:rPr>
          <w:rFonts w:ascii="Times New Roman" w:hAnsi="Times New Roman" w:cs="Times New Roman"/>
          <w:i/>
          <w:iCs/>
        </w:rPr>
        <w:t>α</w:t>
      </w:r>
      <w:r>
        <w:rPr>
          <w:rFonts w:ascii="Times New Roman" w:hAnsi="Times New Roman" w:cs="Times New Roman"/>
        </w:rPr>
        <w:t xml:space="preserve"> →</w:t>
      </w:r>
      <w:r w:rsidR="003422C0">
        <w:rPr>
          <w:rFonts w:ascii="Times New Roman" w:hAnsi="Times New Roman" w:cs="Times New Roman"/>
        </w:rPr>
        <w:t>1</w:t>
      </w:r>
      <w:r>
        <w:rPr>
          <w:rFonts w:ascii="Times New Roman" w:hAnsi="Times New Roman" w:cs="Times New Roman"/>
        </w:rPr>
        <w:t xml:space="preserve"> and </w:t>
      </w:r>
      <w:r w:rsidRPr="00EC06FF">
        <w:rPr>
          <w:rFonts w:ascii="Times New Roman" w:hAnsi="Times New Roman" w:cs="Times New Roman"/>
          <w:i/>
          <w:iCs/>
        </w:rPr>
        <w:t>R</w:t>
      </w:r>
      <w:r>
        <w:rPr>
          <w:rFonts w:ascii="Times New Roman" w:hAnsi="Times New Roman" w:cs="Times New Roman"/>
        </w:rPr>
        <w:t xml:space="preserve"> = </w:t>
      </w:r>
      <w:r w:rsidRPr="00EC06FF">
        <w:rPr>
          <w:rFonts w:ascii="Times New Roman" w:hAnsi="Times New Roman" w:cs="Times New Roman"/>
          <w:i/>
          <w:iCs/>
        </w:rPr>
        <w:t>r</w:t>
      </w:r>
      <w:r>
        <w:rPr>
          <w:rFonts w:ascii="Times New Roman" w:hAnsi="Times New Roman" w:cs="Times New Roman"/>
        </w:rPr>
        <w:t>, giving</w:t>
      </w:r>
      <w:r w:rsidR="00F47850">
        <w:rPr>
          <w:rFonts w:ascii="Times New Roman" w:hAnsi="Times New Roman" w:cs="Times New Roman"/>
        </w:rPr>
        <w:t xml:space="preserve"> the Young-Laplace equation for a capillary tube</w:t>
      </w:r>
      <w:r>
        <w:rPr>
          <w:rFonts w:ascii="Times New Roman" w:hAnsi="Times New Roman" w:cs="Times New Roman"/>
        </w:rPr>
        <w:t>:</w:t>
      </w:r>
    </w:p>
    <w:p w14:paraId="36B6AACF" w14:textId="7F3CF381" w:rsidR="000760A2" w:rsidRDefault="00000000" w:rsidP="00EC06FF">
      <w:pPr>
        <w:ind w:left="3600"/>
        <w:jc w:val="right"/>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w</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s</m:t>
            </m:r>
          </m:sub>
        </m:sSub>
        <m:r>
          <w:rPr>
            <w:rFonts w:ascii="Cambria Math" w:hAnsi="Cambria Math" w:cs="Times New Roman"/>
          </w:rPr>
          <m:t>/r</m:t>
        </m:r>
      </m:oMath>
      <w:r w:rsidR="00DC017A">
        <w:rPr>
          <w:rFonts w:ascii="Times New Roman" w:eastAsiaTheme="minorEastAsia" w:hAnsi="Times New Roman" w:cs="Times New Roman"/>
        </w:rPr>
        <w:tab/>
      </w:r>
      <w:r w:rsidR="00DC017A">
        <w:rPr>
          <w:rFonts w:ascii="Times New Roman" w:eastAsiaTheme="minorEastAsia" w:hAnsi="Times New Roman" w:cs="Times New Roman"/>
        </w:rPr>
        <w:tab/>
        <w:t xml:space="preserve">  </w:t>
      </w:r>
      <w:r w:rsidR="00DC017A">
        <w:rPr>
          <w:rFonts w:ascii="Times New Roman" w:eastAsiaTheme="minorEastAsia" w:hAnsi="Times New Roman" w:cs="Times New Roman"/>
        </w:rPr>
        <w:tab/>
      </w:r>
      <w:r w:rsidR="00DC017A">
        <w:rPr>
          <w:rFonts w:ascii="Times New Roman" w:eastAsiaTheme="minorEastAsia" w:hAnsi="Times New Roman" w:cs="Times New Roman"/>
        </w:rPr>
        <w:tab/>
      </w:r>
      <w:r w:rsidR="00DC017A">
        <w:rPr>
          <w:rFonts w:ascii="Times New Roman" w:eastAsiaTheme="minorEastAsia" w:hAnsi="Times New Roman" w:cs="Times New Roman"/>
        </w:rPr>
        <w:tab/>
        <w:t>(3)</w:t>
      </w:r>
    </w:p>
    <w:p w14:paraId="2FFB0906" w14:textId="0C78E907" w:rsidR="006F673F" w:rsidRDefault="000760A2" w:rsidP="00DC017A">
      <w:pPr>
        <w:rPr>
          <w:rFonts w:ascii="Times New Roman" w:hAnsi="Times New Roman" w:cs="Times New Roman"/>
        </w:rPr>
      </w:pPr>
      <w:r>
        <w:rPr>
          <w:rFonts w:ascii="Times New Roman" w:hAnsi="Times New Roman" w:cs="Times New Roman"/>
        </w:rPr>
        <w:t xml:space="preserve"> </w:t>
      </w:r>
      <w:r w:rsidR="00F47850">
        <w:rPr>
          <w:rFonts w:ascii="Times New Roman" w:hAnsi="Times New Roman" w:cs="Times New Roman"/>
        </w:rPr>
        <w:t>where (</w:t>
      </w:r>
      <w:proofErr w:type="spellStart"/>
      <w:r w:rsidR="00F47850" w:rsidRPr="00B10481">
        <w:rPr>
          <w:rFonts w:ascii="Times New Roman" w:hAnsi="Times New Roman" w:cs="Times New Roman"/>
          <w:i/>
          <w:iCs/>
        </w:rPr>
        <w:t>u</w:t>
      </w:r>
      <w:r w:rsidR="00F47850" w:rsidRPr="00B10481">
        <w:rPr>
          <w:rFonts w:ascii="Times New Roman" w:hAnsi="Times New Roman" w:cs="Times New Roman"/>
          <w:vertAlign w:val="subscript"/>
        </w:rPr>
        <w:t>a</w:t>
      </w:r>
      <w:proofErr w:type="spellEnd"/>
      <w:r w:rsidR="00F47850">
        <w:rPr>
          <w:rFonts w:ascii="Times New Roman" w:hAnsi="Times New Roman" w:cs="Times New Roman"/>
        </w:rPr>
        <w:t xml:space="preserve"> - </w:t>
      </w:r>
      <w:proofErr w:type="spellStart"/>
      <w:r w:rsidR="00F47850" w:rsidRPr="00B10481">
        <w:rPr>
          <w:rFonts w:ascii="Times New Roman" w:hAnsi="Times New Roman" w:cs="Times New Roman"/>
          <w:i/>
          <w:iCs/>
        </w:rPr>
        <w:t>u</w:t>
      </w:r>
      <w:r w:rsidR="00F47850">
        <w:rPr>
          <w:rFonts w:ascii="Times New Roman" w:hAnsi="Times New Roman" w:cs="Times New Roman"/>
          <w:vertAlign w:val="subscript"/>
        </w:rPr>
        <w:t>w</w:t>
      </w:r>
      <w:proofErr w:type="spellEnd"/>
      <w:r w:rsidR="00F47850">
        <w:rPr>
          <w:rFonts w:ascii="Times New Roman" w:hAnsi="Times New Roman" w:cs="Times New Roman"/>
        </w:rPr>
        <w:t xml:space="preserve">) is referred to as matrix suction, a positive value.  The height of capillary rise, </w:t>
      </w:r>
      <w:proofErr w:type="spellStart"/>
      <w:r w:rsidR="00F47850" w:rsidRPr="00EC06FF">
        <w:rPr>
          <w:rFonts w:ascii="Times New Roman" w:hAnsi="Times New Roman" w:cs="Times New Roman"/>
          <w:i/>
          <w:iCs/>
        </w:rPr>
        <w:t>h</w:t>
      </w:r>
      <w:r w:rsidR="00F47850" w:rsidRPr="00EC06FF">
        <w:rPr>
          <w:rFonts w:ascii="Times New Roman" w:hAnsi="Times New Roman" w:cs="Times New Roman"/>
          <w:vertAlign w:val="subscript"/>
        </w:rPr>
        <w:t>c</w:t>
      </w:r>
      <w:proofErr w:type="spellEnd"/>
      <w:r w:rsidR="00F47850">
        <w:rPr>
          <w:rFonts w:ascii="Times New Roman" w:hAnsi="Times New Roman" w:cs="Times New Roman"/>
        </w:rPr>
        <w:t>, is given by (</w:t>
      </w:r>
      <w:proofErr w:type="spellStart"/>
      <w:r w:rsidR="00F47850" w:rsidRPr="00B10481">
        <w:rPr>
          <w:rFonts w:ascii="Times New Roman" w:hAnsi="Times New Roman" w:cs="Times New Roman"/>
          <w:i/>
          <w:iCs/>
        </w:rPr>
        <w:t>u</w:t>
      </w:r>
      <w:r w:rsidR="00F47850" w:rsidRPr="00B10481">
        <w:rPr>
          <w:rFonts w:ascii="Times New Roman" w:hAnsi="Times New Roman" w:cs="Times New Roman"/>
          <w:vertAlign w:val="subscript"/>
        </w:rPr>
        <w:t>a</w:t>
      </w:r>
      <w:proofErr w:type="spellEnd"/>
      <w:r w:rsidR="00F47850">
        <w:rPr>
          <w:rFonts w:ascii="Times New Roman" w:hAnsi="Times New Roman" w:cs="Times New Roman"/>
        </w:rPr>
        <w:t xml:space="preserve"> - </w:t>
      </w:r>
      <w:proofErr w:type="spellStart"/>
      <w:r w:rsidR="00F47850" w:rsidRPr="00B10481">
        <w:rPr>
          <w:rFonts w:ascii="Times New Roman" w:hAnsi="Times New Roman" w:cs="Times New Roman"/>
          <w:i/>
          <w:iCs/>
        </w:rPr>
        <w:t>u</w:t>
      </w:r>
      <w:r w:rsidR="00F47850">
        <w:rPr>
          <w:rFonts w:ascii="Times New Roman" w:hAnsi="Times New Roman" w:cs="Times New Roman"/>
          <w:vertAlign w:val="subscript"/>
        </w:rPr>
        <w:t>w</w:t>
      </w:r>
      <w:proofErr w:type="spellEnd"/>
      <w:r w:rsidR="00F47850">
        <w:rPr>
          <w:rFonts w:ascii="Times New Roman" w:hAnsi="Times New Roman" w:cs="Times New Roman"/>
        </w:rPr>
        <w:t>)/</w:t>
      </w:r>
      <w:proofErr w:type="spellStart"/>
      <w:r w:rsidR="00F47850">
        <w:rPr>
          <w:rFonts w:ascii="Times New Roman" w:hAnsi="Times New Roman" w:cs="Times New Roman"/>
        </w:rPr>
        <w:t>γ</w:t>
      </w:r>
      <w:r w:rsidR="00F47850" w:rsidRPr="00EC06FF">
        <w:rPr>
          <w:rFonts w:ascii="Times New Roman" w:hAnsi="Times New Roman" w:cs="Times New Roman"/>
          <w:vertAlign w:val="subscript"/>
        </w:rPr>
        <w:t>w</w:t>
      </w:r>
      <w:proofErr w:type="spellEnd"/>
      <w:r w:rsidR="00F47850">
        <w:rPr>
          <w:rFonts w:ascii="Times New Roman" w:hAnsi="Times New Roman" w:cs="Times New Roman"/>
        </w:rPr>
        <w:t xml:space="preserve">, with </w:t>
      </w:r>
      <w:proofErr w:type="spellStart"/>
      <w:r w:rsidR="00F47850">
        <w:rPr>
          <w:rFonts w:ascii="Times New Roman" w:hAnsi="Times New Roman" w:cs="Times New Roman"/>
        </w:rPr>
        <w:t>γ</w:t>
      </w:r>
      <w:r w:rsidR="00F47850" w:rsidRPr="000E1E79">
        <w:rPr>
          <w:rFonts w:ascii="Times New Roman" w:hAnsi="Times New Roman" w:cs="Times New Roman"/>
          <w:vertAlign w:val="subscript"/>
        </w:rPr>
        <w:t>w</w:t>
      </w:r>
      <w:proofErr w:type="spellEnd"/>
      <w:r w:rsidR="00F47850">
        <w:rPr>
          <w:rFonts w:ascii="Times New Roman" w:hAnsi="Times New Roman" w:cs="Times New Roman"/>
        </w:rPr>
        <w:t xml:space="preserve"> being the bulk unit weight of water, and so increases with decreasing tube diameter.</w:t>
      </w:r>
      <w:r w:rsidR="00F7768C">
        <w:rPr>
          <w:rFonts w:ascii="Times New Roman" w:hAnsi="Times New Roman" w:cs="Times New Roman"/>
        </w:rPr>
        <w:t xml:space="preserve"> </w:t>
      </w:r>
      <w:r w:rsidR="00F47850">
        <w:rPr>
          <w:rFonts w:ascii="Times New Roman" w:hAnsi="Times New Roman" w:cs="Times New Roman"/>
        </w:rPr>
        <w:t xml:space="preserve"> </w:t>
      </w:r>
      <w:r w:rsidR="008F5F0E">
        <w:rPr>
          <w:rFonts w:ascii="Times New Roman" w:hAnsi="Times New Roman" w:cs="Times New Roman"/>
        </w:rPr>
        <w:t xml:space="preserve">In the case of the </w:t>
      </w:r>
      <w:proofErr w:type="spellStart"/>
      <w:r w:rsidR="008F5F0E">
        <w:rPr>
          <w:rFonts w:ascii="Times New Roman" w:hAnsi="Times New Roman" w:cs="Times New Roman"/>
        </w:rPr>
        <w:t>Lytag</w:t>
      </w:r>
      <w:proofErr w:type="spellEnd"/>
      <w:r w:rsidR="008F5F0E">
        <w:rPr>
          <w:rFonts w:ascii="Times New Roman" w:hAnsi="Times New Roman" w:cs="Times New Roman"/>
        </w:rPr>
        <w:t xml:space="preserve"> particles, </w:t>
      </w:r>
      <w:r w:rsidR="008F5F0E" w:rsidRPr="00EC06FF">
        <w:rPr>
          <w:rFonts w:ascii="Times New Roman" w:hAnsi="Times New Roman" w:cs="Times New Roman"/>
          <w:i/>
          <w:iCs/>
        </w:rPr>
        <w:t>R</w:t>
      </w:r>
      <w:r w:rsidR="008F5F0E">
        <w:rPr>
          <w:rFonts w:ascii="Times New Roman" w:hAnsi="Times New Roman" w:cs="Times New Roman"/>
        </w:rPr>
        <w:t xml:space="preserve"> and hence </w:t>
      </w:r>
      <w:r w:rsidR="008F5F0E" w:rsidRPr="00EC06FF">
        <w:rPr>
          <w:rFonts w:ascii="Times New Roman" w:hAnsi="Times New Roman" w:cs="Times New Roman"/>
          <w:i/>
          <w:iCs/>
        </w:rPr>
        <w:t>r</w:t>
      </w:r>
      <w:r w:rsidR="008F5F0E">
        <w:rPr>
          <w:rFonts w:ascii="Times New Roman" w:hAnsi="Times New Roman" w:cs="Times New Roman"/>
        </w:rPr>
        <w:t xml:space="preserve"> broadly relate to </w:t>
      </w:r>
      <w:r w:rsidR="00EA380D">
        <w:rPr>
          <w:rFonts w:ascii="Times New Roman" w:hAnsi="Times New Roman" w:cs="Times New Roman"/>
        </w:rPr>
        <w:t xml:space="preserve">half </w:t>
      </w:r>
      <w:r w:rsidR="008F5F0E">
        <w:rPr>
          <w:rFonts w:ascii="Times New Roman" w:hAnsi="Times New Roman" w:cs="Times New Roman"/>
        </w:rPr>
        <w:t xml:space="preserve">the width of the pore channels.  Scenarios where channel pathways are open-ended are </w:t>
      </w:r>
      <w:proofErr w:type="gramStart"/>
      <w:r w:rsidR="008F5F0E">
        <w:rPr>
          <w:rFonts w:ascii="Times New Roman" w:hAnsi="Times New Roman" w:cs="Times New Roman"/>
        </w:rPr>
        <w:t>similar to</w:t>
      </w:r>
      <w:proofErr w:type="gramEnd"/>
      <w:r w:rsidR="008F5F0E">
        <w:rPr>
          <w:rFonts w:ascii="Times New Roman" w:hAnsi="Times New Roman" w:cs="Times New Roman"/>
        </w:rPr>
        <w:t xml:space="preserve"> the capillary tube case, as shown in </w:t>
      </w:r>
      <w:r w:rsidR="00DC017A" w:rsidRPr="000E1E79">
        <w:rPr>
          <w:rFonts w:ascii="Times New Roman" w:hAnsi="Times New Roman" w:cs="Times New Roman"/>
          <w:color w:val="0070C0"/>
        </w:rPr>
        <w:t>Figure 8</w:t>
      </w:r>
      <w:r w:rsidR="00DC017A">
        <w:rPr>
          <w:rFonts w:ascii="Times New Roman" w:hAnsi="Times New Roman" w:cs="Times New Roman"/>
          <w:color w:val="0070C0"/>
        </w:rPr>
        <w:t>b</w:t>
      </w:r>
      <w:r w:rsidR="008F5F0E">
        <w:rPr>
          <w:rFonts w:ascii="Times New Roman" w:hAnsi="Times New Roman" w:cs="Times New Roman"/>
        </w:rPr>
        <w:t xml:space="preserve">.  </w:t>
      </w:r>
      <w:r w:rsidR="006C5D47">
        <w:rPr>
          <w:rFonts w:ascii="Times New Roman" w:hAnsi="Times New Roman" w:cs="Times New Roman"/>
        </w:rPr>
        <w:t xml:space="preserve">Regarding the pores that are not interconnected, water will be drawn into them </w:t>
      </w:r>
      <w:r w:rsidR="00FA3338">
        <w:rPr>
          <w:rFonts w:ascii="Times New Roman" w:hAnsi="Times New Roman" w:cs="Times New Roman"/>
        </w:rPr>
        <w:t xml:space="preserve">by capillarity </w:t>
      </w:r>
      <w:r w:rsidR="006C5D47">
        <w:rPr>
          <w:rFonts w:ascii="Times New Roman" w:hAnsi="Times New Roman" w:cs="Times New Roman"/>
        </w:rPr>
        <w:t xml:space="preserve">and will eventually come into equilibrium with </w:t>
      </w:r>
      <w:r w:rsidR="00FA3338">
        <w:rPr>
          <w:rFonts w:ascii="Times New Roman" w:hAnsi="Times New Roman" w:cs="Times New Roman"/>
        </w:rPr>
        <w:t xml:space="preserve">the pressure of </w:t>
      </w:r>
      <w:r w:rsidR="006C5D47">
        <w:rPr>
          <w:rFonts w:ascii="Times New Roman" w:hAnsi="Times New Roman" w:cs="Times New Roman"/>
        </w:rPr>
        <w:t>the air trapped at the closed end, precluding further water entry</w:t>
      </w:r>
      <w:r w:rsidR="00DC017A">
        <w:rPr>
          <w:rFonts w:ascii="Times New Roman" w:hAnsi="Times New Roman" w:cs="Times New Roman"/>
        </w:rPr>
        <w:t xml:space="preserve">, as </w:t>
      </w:r>
      <w:r w:rsidR="006C5D47">
        <w:rPr>
          <w:rFonts w:ascii="Times New Roman" w:hAnsi="Times New Roman" w:cs="Times New Roman"/>
        </w:rPr>
        <w:t xml:space="preserve">shown schematically in </w:t>
      </w:r>
      <w:r w:rsidR="006C5D47" w:rsidRPr="00EC06FF">
        <w:rPr>
          <w:rFonts w:ascii="Times New Roman" w:hAnsi="Times New Roman" w:cs="Times New Roman"/>
          <w:color w:val="0070C0"/>
        </w:rPr>
        <w:t xml:space="preserve">Figure </w:t>
      </w:r>
      <w:r w:rsidR="00C04071" w:rsidRPr="00EC06FF">
        <w:rPr>
          <w:rFonts w:ascii="Times New Roman" w:hAnsi="Times New Roman" w:cs="Times New Roman"/>
          <w:color w:val="0070C0"/>
        </w:rPr>
        <w:t>8</w:t>
      </w:r>
      <w:r w:rsidR="00580978" w:rsidRPr="00EC06FF">
        <w:rPr>
          <w:rFonts w:ascii="Times New Roman" w:hAnsi="Times New Roman" w:cs="Times New Roman"/>
          <w:color w:val="0070C0"/>
        </w:rPr>
        <w:t>c</w:t>
      </w:r>
      <w:r w:rsidR="006C5D47">
        <w:rPr>
          <w:rFonts w:ascii="Times New Roman" w:hAnsi="Times New Roman" w:cs="Times New Roman"/>
        </w:rPr>
        <w:t>.</w:t>
      </w:r>
      <w:r w:rsidR="00790648">
        <w:rPr>
          <w:rFonts w:ascii="Times New Roman" w:hAnsi="Times New Roman" w:cs="Times New Roman"/>
        </w:rPr>
        <w:t xml:space="preserve">  No absorption into the sealed hollow </w:t>
      </w:r>
      <w:proofErr w:type="spellStart"/>
      <w:r w:rsidR="00790648">
        <w:rPr>
          <w:rFonts w:ascii="Times New Roman" w:hAnsi="Times New Roman" w:cs="Times New Roman"/>
        </w:rPr>
        <w:t>cenospheres</w:t>
      </w:r>
      <w:proofErr w:type="spellEnd"/>
      <w:r w:rsidR="00790648">
        <w:rPr>
          <w:rFonts w:ascii="Times New Roman" w:hAnsi="Times New Roman" w:cs="Times New Roman"/>
        </w:rPr>
        <w:t xml:space="preserve"> takes place.</w:t>
      </w:r>
      <w:r w:rsidR="00141AED">
        <w:rPr>
          <w:rFonts w:ascii="Times New Roman" w:hAnsi="Times New Roman" w:cs="Times New Roman"/>
        </w:rPr>
        <w:t xml:space="preserve">  </w:t>
      </w:r>
      <w:r w:rsidR="0031616F">
        <w:rPr>
          <w:rFonts w:ascii="Times New Roman" w:hAnsi="Times New Roman" w:cs="Times New Roman"/>
        </w:rPr>
        <w:t xml:space="preserve">Inserting values </w:t>
      </w:r>
      <w:r w:rsidR="0031616F" w:rsidRPr="00EC06FF">
        <w:rPr>
          <w:rFonts w:ascii="Times New Roman" w:hAnsi="Times New Roman" w:cs="Times New Roman"/>
          <w:i/>
          <w:iCs/>
        </w:rPr>
        <w:t>r</w:t>
      </w:r>
      <w:r w:rsidR="0031616F">
        <w:rPr>
          <w:rFonts w:ascii="Times New Roman" w:hAnsi="Times New Roman" w:cs="Times New Roman"/>
        </w:rPr>
        <w:t xml:space="preserve"> </w:t>
      </w:r>
      <w:r w:rsidR="00A109EE">
        <w:rPr>
          <w:rFonts w:ascii="Times New Roman" w:hAnsi="Times New Roman" w:cs="Times New Roman"/>
        </w:rPr>
        <w:t>=</w:t>
      </w:r>
      <w:r w:rsidR="0031616F">
        <w:rPr>
          <w:rFonts w:ascii="Times New Roman" w:hAnsi="Times New Roman" w:cs="Times New Roman"/>
        </w:rPr>
        <w:t xml:space="preserve"> 100 µm and 5 µm</w:t>
      </w:r>
      <w:r w:rsidR="00A109EE">
        <w:rPr>
          <w:rFonts w:ascii="Times New Roman" w:hAnsi="Times New Roman" w:cs="Times New Roman"/>
        </w:rPr>
        <w:t>,</w:t>
      </w:r>
      <w:r w:rsidR="0031616F">
        <w:rPr>
          <w:rFonts w:ascii="Times New Roman" w:hAnsi="Times New Roman" w:cs="Times New Roman"/>
        </w:rPr>
        <w:t xml:space="preserve"> for the larger and smaller interconnected micropores as </w:t>
      </w:r>
      <w:r w:rsidR="00A109EE">
        <w:rPr>
          <w:rFonts w:ascii="Times New Roman" w:hAnsi="Times New Roman" w:cs="Times New Roman"/>
        </w:rPr>
        <w:t>reported</w:t>
      </w:r>
      <w:r w:rsidR="0031616F">
        <w:rPr>
          <w:rFonts w:ascii="Times New Roman" w:hAnsi="Times New Roman" w:cs="Times New Roman"/>
        </w:rPr>
        <w:t xml:space="preserve"> by </w:t>
      </w:r>
      <w:r w:rsidR="00A109EE">
        <w:rPr>
          <w:rFonts w:ascii="Times New Roman" w:hAnsi="Times New Roman" w:cs="Times New Roman"/>
        </w:rPr>
        <w:t>Swamy and Lambert (1981), into Equation (</w:t>
      </w:r>
      <w:r w:rsidR="008A7C67">
        <w:rPr>
          <w:rFonts w:ascii="Times New Roman" w:hAnsi="Times New Roman" w:cs="Times New Roman"/>
        </w:rPr>
        <w:t>3</w:t>
      </w:r>
      <w:r w:rsidR="00A109EE">
        <w:rPr>
          <w:rFonts w:ascii="Times New Roman" w:hAnsi="Times New Roman" w:cs="Times New Roman"/>
        </w:rPr>
        <w:t>) indicates very low matrix suction values of about 1 kPa and 14 kPa respectively.</w:t>
      </w:r>
    </w:p>
    <w:p w14:paraId="5AF80573" w14:textId="0424D581" w:rsidR="003F4B78" w:rsidRDefault="00141AAA" w:rsidP="00141AAA">
      <w:pPr>
        <w:rPr>
          <w:rFonts w:ascii="Times New Roman" w:hAnsi="Times New Roman" w:cs="Times New Roman"/>
          <w:b/>
          <w:bCs/>
          <w:iCs/>
          <w:noProof/>
          <w:lang w:val="en-US"/>
        </w:rPr>
      </w:pPr>
      <w:r>
        <w:rPr>
          <w:noProof/>
        </w:rPr>
        <w:lastRenderedPageBreak/>
        <w:drawing>
          <wp:anchor distT="0" distB="0" distL="114300" distR="114300" simplePos="0" relativeHeight="251674624" behindDoc="1" locked="0" layoutInCell="1" allowOverlap="1" wp14:anchorId="0842A79F" wp14:editId="3C50226A">
            <wp:simplePos x="0" y="0"/>
            <wp:positionH relativeFrom="margin">
              <wp:posOffset>-154305</wp:posOffset>
            </wp:positionH>
            <wp:positionV relativeFrom="paragraph">
              <wp:posOffset>132080</wp:posOffset>
            </wp:positionV>
            <wp:extent cx="5972175" cy="6611620"/>
            <wp:effectExtent l="0" t="0" r="9525" b="0"/>
            <wp:wrapTight wrapText="bothSides">
              <wp:wrapPolygon edited="0">
                <wp:start x="0" y="0"/>
                <wp:lineTo x="0" y="21534"/>
                <wp:lineTo x="21566" y="21534"/>
                <wp:lineTo x="21566" y="0"/>
                <wp:lineTo x="0" y="0"/>
              </wp:wrapPolygon>
            </wp:wrapTight>
            <wp:docPr id="9486911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691183" name="Picture 1" descr="A screenshot of a computer&#10;&#10;AI-generated content may be incorrect."/>
                    <pic:cNvPicPr/>
                  </pic:nvPicPr>
                  <pic:blipFill rotWithShape="1">
                    <a:blip r:embed="rId18">
                      <a:extLst>
                        <a:ext uri="{28A0092B-C50C-407E-A947-70E740481C1C}">
                          <a14:useLocalDpi xmlns:a14="http://schemas.microsoft.com/office/drawing/2010/main" val="0"/>
                        </a:ext>
                      </a:extLst>
                    </a:blip>
                    <a:srcRect l="35176" t="27448" r="38036" b="19812"/>
                    <a:stretch/>
                  </pic:blipFill>
                  <pic:spPr bwMode="auto">
                    <a:xfrm>
                      <a:off x="0" y="0"/>
                      <a:ext cx="5972175" cy="6611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F9CAEC" w14:textId="77777777" w:rsidR="003F4B78" w:rsidRDefault="003F4B78" w:rsidP="00EC06FF">
      <w:pPr>
        <w:jc w:val="left"/>
        <w:rPr>
          <w:rFonts w:ascii="Times New Roman" w:hAnsi="Times New Roman" w:cs="Times New Roman"/>
          <w:b/>
          <w:bCs/>
          <w:iCs/>
          <w:noProof/>
          <w:lang w:val="en-US"/>
        </w:rPr>
      </w:pPr>
    </w:p>
    <w:p w14:paraId="1105CB2A" w14:textId="0561FB7E" w:rsidR="00C5114A" w:rsidRPr="00200232" w:rsidRDefault="00C5114A" w:rsidP="00EC06FF">
      <w:pPr>
        <w:jc w:val="left"/>
        <w:rPr>
          <w:rFonts w:ascii="Times New Roman" w:hAnsi="Times New Roman" w:cs="Times New Roman"/>
          <w:iCs/>
          <w:noProof/>
          <w:lang w:val="en-US"/>
        </w:rPr>
      </w:pPr>
      <w:r w:rsidRPr="00200232">
        <w:rPr>
          <w:rFonts w:ascii="Times New Roman" w:hAnsi="Times New Roman" w:cs="Times New Roman"/>
          <w:b/>
          <w:bCs/>
          <w:iCs/>
          <w:noProof/>
          <w:lang w:val="en-US"/>
        </w:rPr>
        <w:t xml:space="preserve">Figure </w:t>
      </w:r>
      <w:r>
        <w:rPr>
          <w:rFonts w:ascii="Times New Roman" w:hAnsi="Times New Roman" w:cs="Times New Roman"/>
          <w:b/>
          <w:bCs/>
          <w:iCs/>
          <w:noProof/>
          <w:lang w:val="en-US"/>
        </w:rPr>
        <w:t>8</w:t>
      </w:r>
      <w:r w:rsidRPr="00200232">
        <w:rPr>
          <w:rFonts w:ascii="Times New Roman" w:hAnsi="Times New Roman" w:cs="Times New Roman"/>
          <w:b/>
          <w:bCs/>
          <w:iCs/>
          <w:noProof/>
          <w:lang w:val="en-US"/>
        </w:rPr>
        <w:t>.</w:t>
      </w:r>
      <w:r w:rsidRPr="00200232">
        <w:rPr>
          <w:rFonts w:ascii="Times New Roman" w:hAnsi="Times New Roman" w:cs="Times New Roman"/>
          <w:iCs/>
          <w:noProof/>
          <w:lang w:val="en-US"/>
        </w:rPr>
        <w:t xml:space="preserve">  Theoretical and conceptual considerations of water penetration into capillary voids/channels within Lytag particles: (a) </w:t>
      </w:r>
      <w:r w:rsidR="008A7C67">
        <w:rPr>
          <w:rFonts w:ascii="Times New Roman" w:hAnsi="Times New Roman" w:cs="Times New Roman"/>
          <w:iCs/>
          <w:noProof/>
          <w:lang w:val="en-US"/>
        </w:rPr>
        <w:t xml:space="preserve">open-ended </w:t>
      </w:r>
      <w:r w:rsidRPr="00200232">
        <w:rPr>
          <w:rFonts w:ascii="Times New Roman" w:hAnsi="Times New Roman" w:cs="Times New Roman"/>
          <w:iCs/>
          <w:noProof/>
          <w:lang w:val="en-US"/>
        </w:rPr>
        <w:t>capillary tube; (b) water penetration into an open-ended void/channel; (c) water penetration under atmospheric pressure into a closed-ended void; (d) as for condition (c) but with water pressurised</w:t>
      </w:r>
      <w:r>
        <w:rPr>
          <w:rFonts w:ascii="Times New Roman" w:hAnsi="Times New Roman" w:cs="Times New Roman"/>
          <w:iCs/>
          <w:noProof/>
          <w:lang w:val="en-US"/>
        </w:rPr>
        <w:t xml:space="preserve">; </w:t>
      </w:r>
      <w:bookmarkStart w:id="8" w:name="_Hlk179883561"/>
      <w:r>
        <w:rPr>
          <w:rFonts w:ascii="Times New Roman" w:hAnsi="Times New Roman" w:cs="Times New Roman"/>
          <w:iCs/>
          <w:noProof/>
          <w:lang w:val="en-US"/>
        </w:rPr>
        <w:t>(e) as for condition (c) but with water under a vacuum</w:t>
      </w:r>
      <w:r w:rsidRPr="00200232">
        <w:rPr>
          <w:rFonts w:ascii="Times New Roman" w:hAnsi="Times New Roman" w:cs="Times New Roman"/>
          <w:iCs/>
          <w:noProof/>
          <w:lang w:val="en-US"/>
        </w:rPr>
        <w:t>.</w:t>
      </w:r>
      <w:bookmarkEnd w:id="8"/>
    </w:p>
    <w:p w14:paraId="7FC47A06" w14:textId="6354A5F0" w:rsidR="00141AED" w:rsidRDefault="003E2DED" w:rsidP="002C4D7B">
      <w:pPr>
        <w:rPr>
          <w:rFonts w:ascii="Times New Roman" w:hAnsi="Times New Roman" w:cs="Times New Roman"/>
        </w:rPr>
      </w:pPr>
      <w:proofErr w:type="gramStart"/>
      <w:r w:rsidRPr="0055212C">
        <w:rPr>
          <w:rFonts w:ascii="Times New Roman" w:hAnsi="Times New Roman" w:cs="Times New Roman"/>
        </w:rPr>
        <w:lastRenderedPageBreak/>
        <w:t>In order to</w:t>
      </w:r>
      <w:proofErr w:type="gramEnd"/>
      <w:r w:rsidRPr="0055212C">
        <w:rPr>
          <w:rFonts w:ascii="Times New Roman" w:hAnsi="Times New Roman" w:cs="Times New Roman"/>
        </w:rPr>
        <w:t xml:space="preserve"> </w:t>
      </w:r>
      <w:r w:rsidR="00790648">
        <w:rPr>
          <w:rFonts w:ascii="Times New Roman" w:hAnsi="Times New Roman" w:cs="Times New Roman"/>
        </w:rPr>
        <w:t>investigate</w:t>
      </w:r>
      <w:r w:rsidRPr="0055212C">
        <w:rPr>
          <w:rFonts w:ascii="Times New Roman" w:hAnsi="Times New Roman" w:cs="Times New Roman"/>
        </w:rPr>
        <w:t xml:space="preserve"> the effect of water pressure on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water absorption, </w:t>
      </w:r>
      <w:r w:rsidR="007D391C">
        <w:rPr>
          <w:rFonts w:ascii="Times New Roman" w:hAnsi="Times New Roman" w:cs="Times New Roman"/>
        </w:rPr>
        <w:t xml:space="preserve">subsequent </w:t>
      </w:r>
      <w:r w:rsidRPr="0055212C">
        <w:rPr>
          <w:rFonts w:ascii="Times New Roman" w:hAnsi="Times New Roman" w:cs="Times New Roman"/>
        </w:rPr>
        <w:t xml:space="preserve">tests were conducted, </w:t>
      </w:r>
      <w:r w:rsidR="00790648">
        <w:rPr>
          <w:rFonts w:ascii="Times New Roman" w:hAnsi="Times New Roman" w:cs="Times New Roman"/>
        </w:rPr>
        <w:t>s</w:t>
      </w:r>
      <w:r w:rsidRPr="0055212C">
        <w:rPr>
          <w:rFonts w:ascii="Times New Roman" w:hAnsi="Times New Roman" w:cs="Times New Roman"/>
        </w:rPr>
        <w:t>oaking</w:t>
      </w:r>
      <w:r w:rsidR="00790648">
        <w:rPr>
          <w:rFonts w:ascii="Times New Roman" w:hAnsi="Times New Roman" w:cs="Times New Roman"/>
        </w:rPr>
        <w:t xml:space="preserve"> </w:t>
      </w:r>
      <w:r w:rsidR="000C7F10">
        <w:rPr>
          <w:rFonts w:ascii="Times New Roman" w:hAnsi="Times New Roman" w:cs="Times New Roman"/>
        </w:rPr>
        <w:t xml:space="preserve">both </w:t>
      </w:r>
      <w:r w:rsidR="00790648">
        <w:rPr>
          <w:rFonts w:ascii="Times New Roman" w:hAnsi="Times New Roman" w:cs="Times New Roman"/>
        </w:rPr>
        <w:t>the</w:t>
      </w:r>
      <w:r w:rsidR="000C7F10">
        <w:rPr>
          <w:rFonts w:ascii="Times New Roman" w:hAnsi="Times New Roman" w:cs="Times New Roman"/>
        </w:rPr>
        <w:t xml:space="preserve"> fine and coarse</w:t>
      </w:r>
      <w:r w:rsidR="00790648">
        <w:rPr>
          <w:rFonts w:ascii="Times New Roman" w:hAnsi="Times New Roman" w:cs="Times New Roman"/>
        </w:rPr>
        <w:t xml:space="preserve"> p</w:t>
      </w:r>
      <w:r w:rsidR="00DA3E49">
        <w:rPr>
          <w:rFonts w:ascii="Times New Roman" w:hAnsi="Times New Roman" w:cs="Times New Roman"/>
        </w:rPr>
        <w:t>article</w:t>
      </w:r>
      <w:r w:rsidR="00790648">
        <w:rPr>
          <w:rFonts w:ascii="Times New Roman" w:hAnsi="Times New Roman" w:cs="Times New Roman"/>
        </w:rPr>
        <w:t>s</w:t>
      </w:r>
      <w:r w:rsidRPr="0055212C">
        <w:rPr>
          <w:rFonts w:ascii="Times New Roman" w:hAnsi="Times New Roman" w:cs="Times New Roman"/>
        </w:rPr>
        <w:t xml:space="preserve"> under </w:t>
      </w:r>
      <w:r w:rsidR="00E8009F">
        <w:rPr>
          <w:rFonts w:ascii="Times New Roman" w:hAnsi="Times New Roman" w:cs="Times New Roman"/>
        </w:rPr>
        <w:t xml:space="preserve">positive </w:t>
      </w:r>
      <w:r w:rsidRPr="0055212C">
        <w:rPr>
          <w:rFonts w:ascii="Times New Roman" w:hAnsi="Times New Roman" w:cs="Times New Roman"/>
        </w:rPr>
        <w:t xml:space="preserve">pressures of 250, </w:t>
      </w:r>
      <w:r w:rsidR="00D932C1">
        <w:rPr>
          <w:rFonts w:ascii="Times New Roman" w:hAnsi="Times New Roman" w:cs="Times New Roman"/>
        </w:rPr>
        <w:t xml:space="preserve">350, </w:t>
      </w:r>
      <w:r w:rsidRPr="0055212C">
        <w:rPr>
          <w:rFonts w:ascii="Times New Roman" w:hAnsi="Times New Roman" w:cs="Times New Roman"/>
        </w:rPr>
        <w:t>500</w:t>
      </w:r>
      <w:r w:rsidR="000C7F10">
        <w:rPr>
          <w:rFonts w:ascii="Times New Roman" w:hAnsi="Times New Roman" w:cs="Times New Roman"/>
        </w:rPr>
        <w:t xml:space="preserve"> and</w:t>
      </w:r>
      <w:r w:rsidR="00357E77">
        <w:rPr>
          <w:rFonts w:ascii="Times New Roman" w:hAnsi="Times New Roman" w:cs="Times New Roman"/>
        </w:rPr>
        <w:t xml:space="preserve"> 750</w:t>
      </w:r>
      <w:r w:rsidR="000C7F10">
        <w:rPr>
          <w:rFonts w:ascii="Times New Roman" w:hAnsi="Times New Roman" w:cs="Times New Roman"/>
        </w:rPr>
        <w:t xml:space="preserve"> kPa </w:t>
      </w:r>
      <w:r w:rsidRPr="0055212C">
        <w:rPr>
          <w:rFonts w:ascii="Times New Roman" w:hAnsi="Times New Roman" w:cs="Times New Roman"/>
        </w:rPr>
        <w:t>for 24 hr</w:t>
      </w:r>
      <w:r w:rsidR="000C7F10">
        <w:rPr>
          <w:rFonts w:ascii="Times New Roman" w:hAnsi="Times New Roman" w:cs="Times New Roman"/>
        </w:rPr>
        <w:t xml:space="preserve"> and 2.5 MPa for four days (extending over a weekend)</w:t>
      </w:r>
      <w:r w:rsidRPr="0055212C">
        <w:rPr>
          <w:rFonts w:ascii="Times New Roman" w:hAnsi="Times New Roman" w:cs="Times New Roman"/>
        </w:rPr>
        <w:t xml:space="preserve">. </w:t>
      </w:r>
      <w:r w:rsidR="002A4606">
        <w:rPr>
          <w:rFonts w:ascii="Times New Roman" w:hAnsi="Times New Roman" w:cs="Times New Roman"/>
        </w:rPr>
        <w:t>The p</w:t>
      </w:r>
      <w:r w:rsidR="00DA3E49">
        <w:rPr>
          <w:rFonts w:ascii="Times New Roman" w:hAnsi="Times New Roman" w:cs="Times New Roman"/>
        </w:rPr>
        <w:t>article</w:t>
      </w:r>
      <w:r w:rsidR="002A4606">
        <w:rPr>
          <w:rFonts w:ascii="Times New Roman" w:hAnsi="Times New Roman" w:cs="Times New Roman"/>
        </w:rPr>
        <w:t>s were held in a</w:t>
      </w:r>
      <w:r w:rsidR="002A4606" w:rsidRPr="0055212C">
        <w:rPr>
          <w:rFonts w:ascii="Times New Roman" w:hAnsi="Times New Roman" w:cs="Times New Roman"/>
        </w:rPr>
        <w:t xml:space="preserve"> net bag</w:t>
      </w:r>
      <w:r w:rsidR="002A4606">
        <w:rPr>
          <w:rFonts w:ascii="Times New Roman" w:hAnsi="Times New Roman" w:cs="Times New Roman"/>
        </w:rPr>
        <w:t xml:space="preserve"> and </w:t>
      </w:r>
      <w:r w:rsidR="008970FC">
        <w:rPr>
          <w:rFonts w:ascii="Times New Roman" w:hAnsi="Times New Roman" w:cs="Times New Roman"/>
        </w:rPr>
        <w:t xml:space="preserve">placed within a </w:t>
      </w:r>
      <w:r w:rsidR="000C7F10">
        <w:rPr>
          <w:rFonts w:ascii="Times New Roman" w:hAnsi="Times New Roman" w:cs="Times New Roman"/>
        </w:rPr>
        <w:t xml:space="preserve">standard and high-pressure </w:t>
      </w:r>
      <w:r w:rsidR="008970FC">
        <w:rPr>
          <w:rFonts w:ascii="Times New Roman" w:hAnsi="Times New Roman" w:cs="Times New Roman"/>
        </w:rPr>
        <w:t>triaxial cell apparatus</w:t>
      </w:r>
      <w:r w:rsidR="000C7F10">
        <w:rPr>
          <w:rFonts w:ascii="Times New Roman" w:hAnsi="Times New Roman" w:cs="Times New Roman"/>
        </w:rPr>
        <w:t xml:space="preserve"> (respectively)</w:t>
      </w:r>
      <w:r w:rsidR="002A4606" w:rsidRPr="0055212C">
        <w:rPr>
          <w:rFonts w:ascii="Times New Roman" w:hAnsi="Times New Roman" w:cs="Times New Roman"/>
        </w:rPr>
        <w:t>, allow</w:t>
      </w:r>
      <w:r w:rsidR="002A4606">
        <w:rPr>
          <w:rFonts w:ascii="Times New Roman" w:hAnsi="Times New Roman" w:cs="Times New Roman"/>
        </w:rPr>
        <w:t>ing</w:t>
      </w:r>
      <w:r w:rsidR="002A4606" w:rsidRPr="0055212C">
        <w:rPr>
          <w:rFonts w:ascii="Times New Roman" w:hAnsi="Times New Roman" w:cs="Times New Roman"/>
        </w:rPr>
        <w:t xml:space="preserve"> water pressure to be applied</w:t>
      </w:r>
      <w:r w:rsidR="002A4606">
        <w:rPr>
          <w:rFonts w:ascii="Times New Roman" w:hAnsi="Times New Roman" w:cs="Times New Roman"/>
        </w:rPr>
        <w:t xml:space="preserve"> </w:t>
      </w:r>
      <w:r w:rsidR="008970FC">
        <w:rPr>
          <w:rFonts w:ascii="Times New Roman" w:hAnsi="Times New Roman" w:cs="Times New Roman"/>
        </w:rPr>
        <w:t xml:space="preserve">directly to them within </w:t>
      </w:r>
      <w:r w:rsidR="002A4606">
        <w:rPr>
          <w:rFonts w:ascii="Times New Roman" w:hAnsi="Times New Roman" w:cs="Times New Roman"/>
        </w:rPr>
        <w:t>the cell chamber</w:t>
      </w:r>
      <w:r w:rsidR="002A4606" w:rsidRPr="0055212C">
        <w:rPr>
          <w:rFonts w:ascii="Times New Roman" w:hAnsi="Times New Roman" w:cs="Times New Roman"/>
        </w:rPr>
        <w:t>.</w:t>
      </w:r>
      <w:r w:rsidR="000C7F10">
        <w:rPr>
          <w:rFonts w:ascii="Times New Roman" w:hAnsi="Times New Roman" w:cs="Times New Roman"/>
        </w:rPr>
        <w:t xml:space="preserve">  </w:t>
      </w:r>
      <w:r w:rsidRPr="0055212C">
        <w:rPr>
          <w:rFonts w:ascii="Times New Roman" w:hAnsi="Times New Roman" w:cs="Times New Roman"/>
        </w:rPr>
        <w:t xml:space="preserve">The intention was to </w:t>
      </w:r>
      <w:r w:rsidR="000C7F10">
        <w:rPr>
          <w:rFonts w:ascii="Times New Roman" w:hAnsi="Times New Roman" w:cs="Times New Roman"/>
        </w:rPr>
        <w:t xml:space="preserve">investigate how water pressure changes water absorption and thus to </w:t>
      </w:r>
      <w:r w:rsidRPr="0055212C">
        <w:rPr>
          <w:rFonts w:ascii="Times New Roman" w:hAnsi="Times New Roman" w:cs="Times New Roman"/>
        </w:rPr>
        <w:t>assess indirectly the continuity and influence of the micropores.</w:t>
      </w:r>
      <w:r w:rsidR="00F3470F" w:rsidRPr="0055212C">
        <w:rPr>
          <w:rFonts w:ascii="Times New Roman" w:hAnsi="Times New Roman" w:cs="Times New Roman"/>
        </w:rPr>
        <w:t xml:space="preserve"> </w:t>
      </w:r>
    </w:p>
    <w:p w14:paraId="24666D4B" w14:textId="52FE51AB" w:rsidR="00580F48" w:rsidRDefault="00000000" w:rsidP="00C5114A">
      <w:pPr>
        <w:rPr>
          <w:rFonts w:ascii="Times New Roman" w:hAnsi="Times New Roman" w:cs="Times New Roman"/>
          <w:color w:val="00B0F0"/>
        </w:rPr>
      </w:pPr>
      <w:r>
        <w:rPr>
          <w:rFonts w:ascii="Times New Roman" w:hAnsi="Times New Roman" w:cs="Times New Roman"/>
          <w:noProof/>
          <w:color w:val="00B0F0"/>
        </w:rPr>
        <w:object w:dxaOrig="1440" w:dyaOrig="1440" w14:anchorId="05DD9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25pt;margin-top:147.55pt;width:378.4pt;height:258.95pt;z-index:251673600" wrapcoords="1615 439 1540 822 1578 1096 2479 1316 2479 3947 451 4002 338 4605 338 5537 939 5866 338 6085 376 7456 526 8333 376 9210 526 10087 376 12006 714 12883 526 12938 451 13925 413 15405 526 15624 2479 16227 2479 17982 1878 18146 1953 19626 10781 19736 8152 20339 8114 20997 8264 21216 8565 21216 14801 21216 14838 21216 15026 20339 10781 19736 21337 19626 21337 18914 16153 18859 20849 18475 20886 713 2254 439 1615 439">
            <v:imagedata r:id="rId19" o:title=""/>
            <w10:wrap type="tight"/>
          </v:shape>
          <o:OLEObject Type="Embed" ProgID="StanfordGraphics" ShapeID="_x0000_s1026" DrawAspect="Content" ObjectID="_1804687324" r:id="rId20"/>
        </w:object>
      </w:r>
      <w:r w:rsidR="003E2DED" w:rsidRPr="0055212C">
        <w:rPr>
          <w:rFonts w:ascii="Times New Roman" w:hAnsi="Times New Roman" w:cs="Times New Roman"/>
        </w:rPr>
        <w:t xml:space="preserve">The water absorption results from these tests are summarised in </w:t>
      </w:r>
      <w:r w:rsidR="00496282" w:rsidRPr="00EC06FF">
        <w:rPr>
          <w:rFonts w:ascii="Times New Roman" w:hAnsi="Times New Roman" w:cs="Times New Roman"/>
          <w:color w:val="0070C0"/>
        </w:rPr>
        <w:t>Fig</w:t>
      </w:r>
      <w:r w:rsidR="00790648" w:rsidRPr="00EC06FF">
        <w:rPr>
          <w:rFonts w:ascii="Times New Roman" w:hAnsi="Times New Roman" w:cs="Times New Roman"/>
          <w:color w:val="0070C0"/>
        </w:rPr>
        <w:t>ure</w:t>
      </w:r>
      <w:r w:rsidR="003E2DED" w:rsidRPr="00EC06FF">
        <w:rPr>
          <w:rFonts w:ascii="Times New Roman" w:hAnsi="Times New Roman" w:cs="Times New Roman"/>
          <w:color w:val="0070C0"/>
        </w:rPr>
        <w:t xml:space="preserve"> </w:t>
      </w:r>
      <w:r w:rsidR="00C04071" w:rsidRPr="00EC06FF">
        <w:rPr>
          <w:rFonts w:ascii="Times New Roman" w:hAnsi="Times New Roman" w:cs="Times New Roman"/>
          <w:color w:val="0070C0"/>
        </w:rPr>
        <w:t>9</w:t>
      </w:r>
      <w:r w:rsidR="003E2DED" w:rsidRPr="0055212C">
        <w:rPr>
          <w:rFonts w:ascii="Times New Roman" w:hAnsi="Times New Roman" w:cs="Times New Roman"/>
        </w:rPr>
        <w:t>.</w:t>
      </w:r>
      <w:r w:rsidR="001C54E0">
        <w:rPr>
          <w:rFonts w:ascii="Times New Roman" w:hAnsi="Times New Roman" w:cs="Times New Roman"/>
        </w:rPr>
        <w:t xml:space="preserve"> </w:t>
      </w:r>
      <w:r w:rsidR="003E2DED" w:rsidRPr="0055212C">
        <w:rPr>
          <w:rFonts w:ascii="Times New Roman" w:hAnsi="Times New Roman" w:cs="Times New Roman"/>
        </w:rPr>
        <w:t xml:space="preserve"> </w:t>
      </w:r>
      <w:r w:rsidR="00580F48">
        <w:rPr>
          <w:rFonts w:ascii="Times New Roman" w:hAnsi="Times New Roman" w:cs="Times New Roman"/>
        </w:rPr>
        <w:t>Considering first applying positive water pressures</w:t>
      </w:r>
      <w:r w:rsidR="00931B8F">
        <w:rPr>
          <w:rFonts w:ascii="Times New Roman" w:hAnsi="Times New Roman" w:cs="Times New Roman"/>
        </w:rPr>
        <w:t>;</w:t>
      </w:r>
      <w:r w:rsidR="00580F48">
        <w:rPr>
          <w:rFonts w:ascii="Times New Roman" w:hAnsi="Times New Roman" w:cs="Times New Roman"/>
        </w:rPr>
        <w:t xml:space="preserve"> u</w:t>
      </w:r>
      <w:r w:rsidR="003E2DED" w:rsidRPr="0055212C">
        <w:rPr>
          <w:rFonts w:ascii="Times New Roman" w:hAnsi="Times New Roman" w:cs="Times New Roman"/>
        </w:rPr>
        <w:t xml:space="preserve">p to </w:t>
      </w:r>
      <w:r w:rsidR="00580F48">
        <w:rPr>
          <w:rFonts w:ascii="Times New Roman" w:hAnsi="Times New Roman" w:cs="Times New Roman"/>
        </w:rPr>
        <w:t>a</w:t>
      </w:r>
      <w:r w:rsidR="003E2DED" w:rsidRPr="0055212C">
        <w:rPr>
          <w:rFonts w:ascii="Times New Roman" w:hAnsi="Times New Roman" w:cs="Times New Roman"/>
        </w:rPr>
        <w:t xml:space="preserve"> pressure</w:t>
      </w:r>
      <w:r w:rsidR="00C50F70">
        <w:rPr>
          <w:rFonts w:ascii="Times New Roman" w:hAnsi="Times New Roman" w:cs="Times New Roman"/>
        </w:rPr>
        <w:t xml:space="preserve"> of </w:t>
      </w:r>
      <w:r w:rsidR="00580F48">
        <w:rPr>
          <w:rFonts w:ascii="Times New Roman" w:hAnsi="Times New Roman" w:cs="Times New Roman"/>
        </w:rPr>
        <w:t xml:space="preserve">about </w:t>
      </w:r>
      <w:r w:rsidR="00C50F70" w:rsidRPr="0055212C">
        <w:rPr>
          <w:rFonts w:ascii="Times New Roman" w:hAnsi="Times New Roman" w:cs="Times New Roman"/>
        </w:rPr>
        <w:t>250 kPa</w:t>
      </w:r>
      <w:r w:rsidR="003E2DED" w:rsidRPr="0055212C">
        <w:rPr>
          <w:rFonts w:ascii="Times New Roman" w:hAnsi="Times New Roman" w:cs="Times New Roman"/>
        </w:rPr>
        <w:t xml:space="preserve">, the water absorption remained </w:t>
      </w:r>
      <w:r w:rsidR="00140013">
        <w:rPr>
          <w:rFonts w:ascii="Times New Roman" w:hAnsi="Times New Roman" w:cs="Times New Roman"/>
        </w:rPr>
        <w:t xml:space="preserve">roughly </w:t>
      </w:r>
      <w:r w:rsidR="003E2DED" w:rsidRPr="0055212C">
        <w:rPr>
          <w:rFonts w:ascii="Times New Roman" w:hAnsi="Times New Roman" w:cs="Times New Roman"/>
        </w:rPr>
        <w:t xml:space="preserve">constant at around 13% for both </w:t>
      </w:r>
      <w:r w:rsidR="00790648">
        <w:rPr>
          <w:rFonts w:ascii="Times New Roman" w:hAnsi="Times New Roman" w:cs="Times New Roman"/>
        </w:rPr>
        <w:t xml:space="preserve">the </w:t>
      </w:r>
      <w:r w:rsidR="003E2DED" w:rsidRPr="0055212C">
        <w:rPr>
          <w:rFonts w:ascii="Times New Roman" w:hAnsi="Times New Roman" w:cs="Times New Roman"/>
        </w:rPr>
        <w:t xml:space="preserve">fine and coarse </w:t>
      </w:r>
      <w:proofErr w:type="spellStart"/>
      <w:r w:rsidR="003E2DED" w:rsidRPr="0055212C">
        <w:rPr>
          <w:rFonts w:ascii="Times New Roman" w:hAnsi="Times New Roman" w:cs="Times New Roman"/>
        </w:rPr>
        <w:t>Lytag</w:t>
      </w:r>
      <w:proofErr w:type="spellEnd"/>
      <w:r w:rsidR="003E2DED" w:rsidRPr="0055212C">
        <w:rPr>
          <w:rFonts w:ascii="Times New Roman" w:hAnsi="Times New Roman" w:cs="Times New Roman"/>
        </w:rPr>
        <w:t xml:space="preserve">, close to the value measured by Ofosu (2019). </w:t>
      </w:r>
      <w:r w:rsidR="00790648">
        <w:rPr>
          <w:rFonts w:ascii="Times New Roman" w:hAnsi="Times New Roman" w:cs="Times New Roman"/>
        </w:rPr>
        <w:t xml:space="preserve"> </w:t>
      </w:r>
      <w:r w:rsidR="003E2DED" w:rsidRPr="0055212C">
        <w:rPr>
          <w:rFonts w:ascii="Times New Roman" w:hAnsi="Times New Roman" w:cs="Times New Roman"/>
        </w:rPr>
        <w:t>Beyond that</w:t>
      </w:r>
      <w:r w:rsidR="00D932C1">
        <w:rPr>
          <w:rFonts w:ascii="Times New Roman" w:hAnsi="Times New Roman" w:cs="Times New Roman"/>
        </w:rPr>
        <w:t xml:space="preserve"> value</w:t>
      </w:r>
      <w:r w:rsidR="003E2DED" w:rsidRPr="0055212C">
        <w:rPr>
          <w:rFonts w:ascii="Times New Roman" w:hAnsi="Times New Roman" w:cs="Times New Roman"/>
        </w:rPr>
        <w:t>, the water absorption increased with water pressure</w:t>
      </w:r>
      <w:r w:rsidR="001C54E0">
        <w:rPr>
          <w:rFonts w:ascii="Times New Roman" w:hAnsi="Times New Roman" w:cs="Times New Roman"/>
        </w:rPr>
        <w:t>,</w:t>
      </w:r>
      <w:r w:rsidR="003E2DED" w:rsidRPr="0055212C">
        <w:rPr>
          <w:rFonts w:ascii="Times New Roman" w:hAnsi="Times New Roman" w:cs="Times New Roman"/>
        </w:rPr>
        <w:t xml:space="preserve"> reaching around 2</w:t>
      </w:r>
      <w:r w:rsidR="00D932C1">
        <w:rPr>
          <w:rFonts w:ascii="Times New Roman" w:hAnsi="Times New Roman" w:cs="Times New Roman"/>
        </w:rPr>
        <w:t>1 to 22</w:t>
      </w:r>
      <w:r w:rsidR="003E2DED" w:rsidRPr="0055212C">
        <w:rPr>
          <w:rFonts w:ascii="Times New Roman" w:hAnsi="Times New Roman" w:cs="Times New Roman"/>
        </w:rPr>
        <w:t xml:space="preserve">% </w:t>
      </w:r>
      <w:r w:rsidR="00D932C1">
        <w:rPr>
          <w:rFonts w:ascii="Times New Roman" w:hAnsi="Times New Roman" w:cs="Times New Roman"/>
        </w:rPr>
        <w:t xml:space="preserve">(fine and coarse) </w:t>
      </w:r>
      <w:r w:rsidR="003E2DED" w:rsidRPr="0055212C">
        <w:rPr>
          <w:rFonts w:ascii="Times New Roman" w:hAnsi="Times New Roman" w:cs="Times New Roman"/>
        </w:rPr>
        <w:t>at 750 kPa</w:t>
      </w:r>
      <w:r w:rsidR="00D932C1">
        <w:rPr>
          <w:rFonts w:ascii="Times New Roman" w:hAnsi="Times New Roman" w:cs="Times New Roman"/>
        </w:rPr>
        <w:t xml:space="preserve">, and increasing only marginally </w:t>
      </w:r>
      <w:r w:rsidR="00443999">
        <w:rPr>
          <w:rFonts w:ascii="Times New Roman" w:hAnsi="Times New Roman" w:cs="Times New Roman"/>
        </w:rPr>
        <w:t xml:space="preserve">to about 23% (both fine and coarse) </w:t>
      </w:r>
      <w:r w:rsidR="00D932C1">
        <w:rPr>
          <w:rFonts w:ascii="Times New Roman" w:hAnsi="Times New Roman" w:cs="Times New Roman"/>
        </w:rPr>
        <w:t xml:space="preserve">under the much higher </w:t>
      </w:r>
      <w:r w:rsidR="00443999">
        <w:rPr>
          <w:rFonts w:ascii="Times New Roman" w:hAnsi="Times New Roman" w:cs="Times New Roman"/>
        </w:rPr>
        <w:t>pressure</w:t>
      </w:r>
      <w:r w:rsidR="00580F48">
        <w:rPr>
          <w:rFonts w:ascii="Times New Roman" w:hAnsi="Times New Roman" w:cs="Times New Roman"/>
        </w:rPr>
        <w:t xml:space="preserve"> of 2.5 MPa</w:t>
      </w:r>
      <w:r w:rsidR="003E2DED" w:rsidRPr="0055212C">
        <w:rPr>
          <w:rFonts w:ascii="Times New Roman" w:hAnsi="Times New Roman" w:cs="Times New Roman"/>
        </w:rPr>
        <w:t xml:space="preserve">. </w:t>
      </w:r>
      <w:r w:rsidR="00790648">
        <w:rPr>
          <w:rFonts w:ascii="Times New Roman" w:hAnsi="Times New Roman" w:cs="Times New Roman"/>
        </w:rPr>
        <w:t xml:space="preserve"> </w:t>
      </w:r>
      <w:r w:rsidR="00580978">
        <w:rPr>
          <w:rFonts w:ascii="Times New Roman" w:hAnsi="Times New Roman" w:cs="Times New Roman"/>
        </w:rPr>
        <w:t>The reason for the increased water absorption</w:t>
      </w:r>
      <w:r w:rsidR="00443999">
        <w:rPr>
          <w:rFonts w:ascii="Times New Roman" w:hAnsi="Times New Roman" w:cs="Times New Roman"/>
        </w:rPr>
        <w:t xml:space="preserve"> </w:t>
      </w:r>
      <w:r w:rsidR="00580978">
        <w:rPr>
          <w:rFonts w:ascii="Times New Roman" w:hAnsi="Times New Roman" w:cs="Times New Roman"/>
        </w:rPr>
        <w:t>/</w:t>
      </w:r>
      <w:r w:rsidR="00443999">
        <w:rPr>
          <w:rFonts w:ascii="Times New Roman" w:hAnsi="Times New Roman" w:cs="Times New Roman"/>
        </w:rPr>
        <w:t xml:space="preserve"> </w:t>
      </w:r>
      <w:r w:rsidR="00580978">
        <w:rPr>
          <w:rFonts w:ascii="Times New Roman" w:hAnsi="Times New Roman" w:cs="Times New Roman"/>
        </w:rPr>
        <w:t xml:space="preserve">penetration is shown conceptually in </w:t>
      </w:r>
      <w:r w:rsidR="00580978" w:rsidRPr="00EC06FF">
        <w:rPr>
          <w:rFonts w:ascii="Times New Roman" w:hAnsi="Times New Roman" w:cs="Times New Roman"/>
          <w:color w:val="0070C0"/>
        </w:rPr>
        <w:t xml:space="preserve">Figure </w:t>
      </w:r>
      <w:r w:rsidR="00931B8F" w:rsidRPr="00EC06FF">
        <w:rPr>
          <w:rFonts w:ascii="Times New Roman" w:hAnsi="Times New Roman" w:cs="Times New Roman"/>
          <w:color w:val="0070C0"/>
        </w:rPr>
        <w:t>8</w:t>
      </w:r>
      <w:r w:rsidR="00580978" w:rsidRPr="00EC06FF">
        <w:rPr>
          <w:rFonts w:ascii="Times New Roman" w:hAnsi="Times New Roman" w:cs="Times New Roman"/>
          <w:color w:val="0070C0"/>
        </w:rPr>
        <w:t>d</w:t>
      </w:r>
      <w:r w:rsidR="00580978">
        <w:rPr>
          <w:rFonts w:ascii="Times New Roman" w:hAnsi="Times New Roman" w:cs="Times New Roman"/>
        </w:rPr>
        <w:t xml:space="preserve">.  </w:t>
      </w:r>
    </w:p>
    <w:p w14:paraId="3F80C511" w14:textId="21B66EA1" w:rsidR="0095707D" w:rsidRDefault="0095707D" w:rsidP="00C5114A">
      <w:pPr>
        <w:rPr>
          <w:rFonts w:ascii="Times New Roman" w:hAnsi="Times New Roman" w:cs="Times New Roman"/>
          <w:color w:val="00B0F0"/>
        </w:rPr>
      </w:pPr>
    </w:p>
    <w:p w14:paraId="3596973C" w14:textId="77777777" w:rsidR="003F4B78" w:rsidRDefault="003F4B78" w:rsidP="00EC06FF">
      <w:pPr>
        <w:jc w:val="left"/>
        <w:rPr>
          <w:rFonts w:ascii="Times New Roman" w:hAnsi="Times New Roman" w:cs="Times New Roman"/>
          <w:b/>
          <w:bCs/>
          <w:iCs/>
          <w:noProof/>
          <w:lang w:val="en-US"/>
        </w:rPr>
      </w:pPr>
    </w:p>
    <w:p w14:paraId="44F8D625" w14:textId="77777777" w:rsidR="003F4B78" w:rsidRDefault="003F4B78" w:rsidP="00EC06FF">
      <w:pPr>
        <w:jc w:val="left"/>
        <w:rPr>
          <w:rFonts w:ascii="Times New Roman" w:hAnsi="Times New Roman" w:cs="Times New Roman"/>
          <w:b/>
          <w:bCs/>
          <w:iCs/>
          <w:noProof/>
          <w:lang w:val="en-US"/>
        </w:rPr>
      </w:pPr>
    </w:p>
    <w:p w14:paraId="4B0C75CC" w14:textId="77777777" w:rsidR="003F4B78" w:rsidRDefault="003F4B78" w:rsidP="00EC06FF">
      <w:pPr>
        <w:jc w:val="left"/>
        <w:rPr>
          <w:rFonts w:ascii="Times New Roman" w:hAnsi="Times New Roman" w:cs="Times New Roman"/>
          <w:b/>
          <w:bCs/>
          <w:iCs/>
          <w:noProof/>
          <w:lang w:val="en-US"/>
        </w:rPr>
      </w:pPr>
    </w:p>
    <w:p w14:paraId="2D6ABE05" w14:textId="77777777" w:rsidR="003F4B78" w:rsidRDefault="003F4B78" w:rsidP="00EC06FF">
      <w:pPr>
        <w:jc w:val="left"/>
        <w:rPr>
          <w:rFonts w:ascii="Times New Roman" w:hAnsi="Times New Roman" w:cs="Times New Roman"/>
          <w:b/>
          <w:bCs/>
          <w:iCs/>
          <w:noProof/>
          <w:lang w:val="en-US"/>
        </w:rPr>
      </w:pPr>
    </w:p>
    <w:p w14:paraId="2985C988" w14:textId="77777777" w:rsidR="003F4B78" w:rsidRDefault="003F4B78" w:rsidP="00EC06FF">
      <w:pPr>
        <w:jc w:val="left"/>
        <w:rPr>
          <w:rFonts w:ascii="Times New Roman" w:hAnsi="Times New Roman" w:cs="Times New Roman"/>
          <w:b/>
          <w:bCs/>
          <w:iCs/>
          <w:noProof/>
          <w:lang w:val="en-US"/>
        </w:rPr>
      </w:pPr>
    </w:p>
    <w:p w14:paraId="1D117BF0" w14:textId="77777777" w:rsidR="003F4B78" w:rsidRDefault="003F4B78" w:rsidP="00EC06FF">
      <w:pPr>
        <w:jc w:val="left"/>
        <w:rPr>
          <w:rFonts w:ascii="Times New Roman" w:hAnsi="Times New Roman" w:cs="Times New Roman"/>
          <w:b/>
          <w:bCs/>
          <w:iCs/>
          <w:noProof/>
          <w:lang w:val="en-US"/>
        </w:rPr>
      </w:pPr>
    </w:p>
    <w:p w14:paraId="2CCDA4A3" w14:textId="77777777" w:rsidR="003F4B78" w:rsidRDefault="003F4B78" w:rsidP="00EC06FF">
      <w:pPr>
        <w:jc w:val="left"/>
        <w:rPr>
          <w:rFonts w:ascii="Times New Roman" w:hAnsi="Times New Roman" w:cs="Times New Roman"/>
          <w:b/>
          <w:bCs/>
          <w:iCs/>
          <w:noProof/>
          <w:lang w:val="en-US"/>
        </w:rPr>
      </w:pPr>
    </w:p>
    <w:p w14:paraId="51CEB523" w14:textId="77777777" w:rsidR="003F4B78" w:rsidRDefault="003F4B78" w:rsidP="00EC06FF">
      <w:pPr>
        <w:jc w:val="left"/>
        <w:rPr>
          <w:rFonts w:ascii="Times New Roman" w:hAnsi="Times New Roman" w:cs="Times New Roman"/>
          <w:b/>
          <w:bCs/>
          <w:iCs/>
          <w:noProof/>
          <w:lang w:val="en-US"/>
        </w:rPr>
      </w:pPr>
    </w:p>
    <w:p w14:paraId="75E2FB91" w14:textId="1B2411E1" w:rsidR="00C5114A" w:rsidRPr="00200232" w:rsidRDefault="00C5114A" w:rsidP="00EC06FF">
      <w:pPr>
        <w:jc w:val="left"/>
        <w:rPr>
          <w:rFonts w:ascii="Times New Roman" w:hAnsi="Times New Roman" w:cs="Times New Roman"/>
          <w:iCs/>
          <w:noProof/>
          <w:lang w:val="en-US"/>
        </w:rPr>
      </w:pPr>
      <w:r w:rsidRPr="00200232">
        <w:rPr>
          <w:rFonts w:ascii="Times New Roman" w:hAnsi="Times New Roman" w:cs="Times New Roman"/>
          <w:b/>
          <w:bCs/>
          <w:iCs/>
          <w:noProof/>
          <w:lang w:val="en-US"/>
        </w:rPr>
        <w:t xml:space="preserve">Figure </w:t>
      </w:r>
      <w:r>
        <w:rPr>
          <w:rFonts w:ascii="Times New Roman" w:hAnsi="Times New Roman" w:cs="Times New Roman"/>
          <w:b/>
          <w:bCs/>
          <w:iCs/>
          <w:noProof/>
          <w:lang w:val="en-US"/>
        </w:rPr>
        <w:t>9</w:t>
      </w:r>
      <w:r w:rsidRPr="00200232">
        <w:rPr>
          <w:rFonts w:ascii="Times New Roman" w:hAnsi="Times New Roman" w:cs="Times New Roman"/>
          <w:b/>
          <w:bCs/>
          <w:iCs/>
          <w:noProof/>
          <w:lang w:val="en-US"/>
        </w:rPr>
        <w:t>.</w:t>
      </w:r>
      <w:r w:rsidRPr="00200232">
        <w:rPr>
          <w:rFonts w:ascii="Times New Roman" w:hAnsi="Times New Roman" w:cs="Times New Roman"/>
          <w:iCs/>
          <w:noProof/>
          <w:lang w:val="en-US"/>
        </w:rPr>
        <w:t xml:space="preserve"> Lytag water absorption under </w:t>
      </w:r>
      <w:r>
        <w:rPr>
          <w:rFonts w:ascii="Times New Roman" w:hAnsi="Times New Roman" w:cs="Times New Roman"/>
          <w:iCs/>
          <w:noProof/>
          <w:lang w:val="en-US"/>
        </w:rPr>
        <w:t xml:space="preserve">24-hr positive and negative </w:t>
      </w:r>
      <w:r w:rsidRPr="00200232">
        <w:rPr>
          <w:rFonts w:ascii="Times New Roman" w:hAnsi="Times New Roman" w:cs="Times New Roman"/>
          <w:iCs/>
          <w:noProof/>
          <w:lang w:val="en-US"/>
        </w:rPr>
        <w:t>pressure</w:t>
      </w:r>
      <w:r>
        <w:rPr>
          <w:rFonts w:ascii="Times New Roman" w:hAnsi="Times New Roman" w:cs="Times New Roman"/>
          <w:iCs/>
          <w:noProof/>
          <w:lang w:val="en-US"/>
        </w:rPr>
        <w:t>s</w:t>
      </w:r>
      <w:r w:rsidRPr="00200232">
        <w:rPr>
          <w:rFonts w:ascii="Times New Roman" w:hAnsi="Times New Roman" w:cs="Times New Roman"/>
          <w:iCs/>
          <w:noProof/>
          <w:lang w:val="en-US"/>
        </w:rPr>
        <w:t>.</w:t>
      </w:r>
    </w:p>
    <w:p w14:paraId="626B04AA" w14:textId="37585695" w:rsidR="00DE0624" w:rsidRDefault="003E2DED" w:rsidP="00DE0624">
      <w:pPr>
        <w:rPr>
          <w:rFonts w:ascii="Times New Roman" w:hAnsi="Times New Roman" w:cs="Times New Roman"/>
        </w:rPr>
      </w:pPr>
      <w:r w:rsidRPr="0055212C">
        <w:rPr>
          <w:rFonts w:ascii="Times New Roman" w:hAnsi="Times New Roman" w:cs="Times New Roman"/>
        </w:rPr>
        <w:t xml:space="preserve">The increase in water absorption with applied pressure </w:t>
      </w:r>
      <w:r w:rsidR="00B67477">
        <w:rPr>
          <w:rFonts w:ascii="Times New Roman" w:hAnsi="Times New Roman" w:cs="Times New Roman"/>
        </w:rPr>
        <w:t xml:space="preserve">confirms </w:t>
      </w:r>
      <w:r w:rsidRPr="0055212C">
        <w:rPr>
          <w:rFonts w:ascii="Times New Roman" w:hAnsi="Times New Roman" w:cs="Times New Roman"/>
        </w:rPr>
        <w:t>that the menisci are driven further into the narrow pores within the individual particles</w:t>
      </w:r>
      <w:r w:rsidR="00B67477">
        <w:rPr>
          <w:rFonts w:ascii="Times New Roman" w:hAnsi="Times New Roman" w:cs="Times New Roman"/>
        </w:rPr>
        <w:t xml:space="preserve"> </w:t>
      </w:r>
      <w:r w:rsidR="00580978">
        <w:rPr>
          <w:rFonts w:ascii="Times New Roman" w:hAnsi="Times New Roman" w:cs="Times New Roman"/>
        </w:rPr>
        <w:t xml:space="preserve">for both open- and closed-ended voids/channels </w:t>
      </w:r>
      <w:r w:rsidR="00B67477">
        <w:rPr>
          <w:rFonts w:ascii="Times New Roman" w:hAnsi="Times New Roman" w:cs="Times New Roman"/>
        </w:rPr>
        <w:t>(</w:t>
      </w:r>
      <w:r w:rsidR="00B67477" w:rsidRPr="00EC06FF">
        <w:rPr>
          <w:rFonts w:ascii="Times New Roman" w:hAnsi="Times New Roman" w:cs="Times New Roman"/>
          <w:color w:val="0070C0"/>
        </w:rPr>
        <w:t xml:space="preserve">Figure </w:t>
      </w:r>
      <w:r w:rsidR="00931B8F" w:rsidRPr="00EC06FF">
        <w:rPr>
          <w:rFonts w:ascii="Times New Roman" w:hAnsi="Times New Roman" w:cs="Times New Roman"/>
          <w:color w:val="0070C0"/>
        </w:rPr>
        <w:t>8</w:t>
      </w:r>
      <w:r w:rsidR="00B67477">
        <w:rPr>
          <w:rFonts w:ascii="Times New Roman" w:hAnsi="Times New Roman" w:cs="Times New Roman"/>
        </w:rPr>
        <w:t>)</w:t>
      </w:r>
      <w:r w:rsidRPr="0055212C">
        <w:rPr>
          <w:rFonts w:ascii="Times New Roman" w:hAnsi="Times New Roman" w:cs="Times New Roman"/>
        </w:rPr>
        <w:t>.</w:t>
      </w:r>
      <w:r w:rsidR="004B6779">
        <w:rPr>
          <w:rFonts w:ascii="Times New Roman" w:hAnsi="Times New Roman" w:cs="Times New Roman"/>
        </w:rPr>
        <w:t xml:space="preserve">  </w:t>
      </w:r>
      <w:r w:rsidR="00DE0624">
        <w:rPr>
          <w:rFonts w:ascii="Times New Roman" w:hAnsi="Times New Roman" w:cs="Times New Roman"/>
        </w:rPr>
        <w:t>Referring again to the Young-Laplace equation (</w:t>
      </w:r>
      <w:r w:rsidR="00240A71">
        <w:rPr>
          <w:rFonts w:ascii="Times New Roman" w:hAnsi="Times New Roman" w:cs="Times New Roman"/>
        </w:rPr>
        <w:t>3</w:t>
      </w:r>
      <w:r w:rsidR="00DE0624">
        <w:rPr>
          <w:rFonts w:ascii="Times New Roman" w:hAnsi="Times New Roman" w:cs="Times New Roman"/>
        </w:rPr>
        <w:t>) and the schematic</w:t>
      </w:r>
      <w:r w:rsidR="00E8009F">
        <w:rPr>
          <w:rFonts w:ascii="Times New Roman" w:hAnsi="Times New Roman" w:cs="Times New Roman"/>
        </w:rPr>
        <w:t>s</w:t>
      </w:r>
      <w:r w:rsidR="00DE0624">
        <w:rPr>
          <w:rFonts w:ascii="Times New Roman" w:hAnsi="Times New Roman" w:cs="Times New Roman"/>
        </w:rPr>
        <w:t xml:space="preserve"> in </w:t>
      </w:r>
      <w:r w:rsidR="00DE0624" w:rsidRPr="00EC06FF">
        <w:rPr>
          <w:rFonts w:ascii="Times New Roman" w:hAnsi="Times New Roman" w:cs="Times New Roman"/>
          <w:color w:val="0070C0"/>
        </w:rPr>
        <w:t xml:space="preserve">Figure </w:t>
      </w:r>
      <w:r w:rsidR="00931B8F" w:rsidRPr="00EC06FF">
        <w:rPr>
          <w:rFonts w:ascii="Times New Roman" w:hAnsi="Times New Roman" w:cs="Times New Roman"/>
          <w:color w:val="0070C0"/>
        </w:rPr>
        <w:t>8</w:t>
      </w:r>
      <w:r w:rsidR="00DE0624">
        <w:rPr>
          <w:rFonts w:ascii="Times New Roman" w:hAnsi="Times New Roman" w:cs="Times New Roman"/>
        </w:rPr>
        <w:t>, it can be envisaged that as the water pressure increases, the meniscus flattens and its radius increases (</w:t>
      </w:r>
      <w:r w:rsidR="00DE0624" w:rsidRPr="00EC06FF">
        <w:rPr>
          <w:rFonts w:ascii="Times New Roman" w:hAnsi="Times New Roman" w:cs="Times New Roman"/>
          <w:color w:val="0070C0"/>
        </w:rPr>
        <w:t xml:space="preserve">Figure </w:t>
      </w:r>
      <w:r w:rsidR="00931B8F" w:rsidRPr="00EC06FF">
        <w:rPr>
          <w:rFonts w:ascii="Times New Roman" w:hAnsi="Times New Roman" w:cs="Times New Roman"/>
          <w:color w:val="0070C0"/>
        </w:rPr>
        <w:t>8</w:t>
      </w:r>
      <w:r w:rsidR="00DE0624" w:rsidRPr="00EC06FF">
        <w:rPr>
          <w:rFonts w:ascii="Times New Roman" w:hAnsi="Times New Roman" w:cs="Times New Roman"/>
          <w:color w:val="0070C0"/>
        </w:rPr>
        <w:t>c</w:t>
      </w:r>
      <w:r w:rsidR="00DE0624">
        <w:rPr>
          <w:rFonts w:ascii="Times New Roman" w:hAnsi="Times New Roman" w:cs="Times New Roman"/>
        </w:rPr>
        <w:t xml:space="preserve">), thus the effect of suction and capillary action </w:t>
      </w:r>
      <w:r w:rsidR="00DE0624">
        <w:rPr>
          <w:rFonts w:ascii="Times New Roman" w:hAnsi="Times New Roman" w:cs="Times New Roman"/>
        </w:rPr>
        <w:lastRenderedPageBreak/>
        <w:t>reduces, and water is pushed into the micropores by the applied water pressure rather than being drawn in by capillary action.  With increasing applied water pressure (</w:t>
      </w:r>
      <w:r w:rsidR="00DE0624" w:rsidRPr="00EC06FF">
        <w:rPr>
          <w:rFonts w:ascii="Times New Roman" w:hAnsi="Times New Roman" w:cs="Times New Roman"/>
          <w:color w:val="0070C0"/>
        </w:rPr>
        <w:t xml:space="preserve">Figure </w:t>
      </w:r>
      <w:r w:rsidR="00931B8F" w:rsidRPr="00EC06FF">
        <w:rPr>
          <w:rFonts w:ascii="Times New Roman" w:hAnsi="Times New Roman" w:cs="Times New Roman"/>
          <w:color w:val="0070C0"/>
        </w:rPr>
        <w:t>8</w:t>
      </w:r>
      <w:r w:rsidR="00DE0624" w:rsidRPr="00EC06FF">
        <w:rPr>
          <w:rFonts w:ascii="Times New Roman" w:hAnsi="Times New Roman" w:cs="Times New Roman"/>
          <w:color w:val="0070C0"/>
        </w:rPr>
        <w:t>d</w:t>
      </w:r>
      <w:r w:rsidR="00DE0624">
        <w:rPr>
          <w:rFonts w:ascii="Times New Roman" w:hAnsi="Times New Roman" w:cs="Times New Roman"/>
        </w:rPr>
        <w:t>), any trapped air will contract (according to Boyles’s law) and dissolve (according to Henry’s law).  Both processes are time dependent.</w:t>
      </w:r>
    </w:p>
    <w:p w14:paraId="187EF586" w14:textId="7436EB76" w:rsidR="00DE0624" w:rsidRDefault="00EE6021" w:rsidP="002C4D7B">
      <w:pPr>
        <w:rPr>
          <w:rFonts w:ascii="Times New Roman" w:hAnsi="Times New Roman" w:cs="Times New Roman"/>
        </w:rPr>
      </w:pPr>
      <w:r>
        <w:rPr>
          <w:rFonts w:ascii="Times New Roman" w:hAnsi="Times New Roman" w:cs="Times New Roman"/>
        </w:rPr>
        <w:t xml:space="preserve">A drawback of applying an elevated </w:t>
      </w:r>
      <w:r w:rsidR="00DB7018">
        <w:rPr>
          <w:rFonts w:ascii="Times New Roman" w:hAnsi="Times New Roman" w:cs="Times New Roman"/>
        </w:rPr>
        <w:t xml:space="preserve">positive </w:t>
      </w:r>
      <w:r>
        <w:rPr>
          <w:rFonts w:ascii="Times New Roman" w:hAnsi="Times New Roman" w:cs="Times New Roman"/>
        </w:rPr>
        <w:t xml:space="preserve">pressure to saturate the </w:t>
      </w:r>
      <w:proofErr w:type="spellStart"/>
      <w:r>
        <w:rPr>
          <w:rFonts w:ascii="Times New Roman" w:hAnsi="Times New Roman" w:cs="Times New Roman"/>
        </w:rPr>
        <w:t>Lytag</w:t>
      </w:r>
      <w:proofErr w:type="spellEnd"/>
      <w:r>
        <w:rPr>
          <w:rFonts w:ascii="Times New Roman" w:hAnsi="Times New Roman" w:cs="Times New Roman"/>
        </w:rPr>
        <w:t xml:space="preserve"> particles is that once the pressure is released the air will expand again and any reduction in the air voids will be reversed (apart from</w:t>
      </w:r>
      <w:r w:rsidR="00DB7018">
        <w:rPr>
          <w:rFonts w:ascii="Times New Roman" w:hAnsi="Times New Roman" w:cs="Times New Roman"/>
        </w:rPr>
        <w:t xml:space="preserve"> any</w:t>
      </w:r>
      <w:r>
        <w:rPr>
          <w:rFonts w:ascii="Times New Roman" w:hAnsi="Times New Roman" w:cs="Times New Roman"/>
        </w:rPr>
        <w:t xml:space="preserve"> air dissolved).  Castro et al. (2011) and </w:t>
      </w:r>
      <w:proofErr w:type="spellStart"/>
      <w:r w:rsidRPr="003A3B37">
        <w:rPr>
          <w:rFonts w:ascii="Times New Roman" w:hAnsi="Times New Roman" w:cs="Times New Roman"/>
        </w:rPr>
        <w:t>Alghamri</w:t>
      </w:r>
      <w:proofErr w:type="spellEnd"/>
      <w:r>
        <w:rPr>
          <w:rFonts w:ascii="Times New Roman" w:hAnsi="Times New Roman" w:cs="Times New Roman"/>
        </w:rPr>
        <w:t xml:space="preserve"> et al. (2016) report much greater water absorption values</w:t>
      </w:r>
      <w:r w:rsidR="00F43C9B">
        <w:rPr>
          <w:rFonts w:ascii="Times New Roman" w:hAnsi="Times New Roman" w:cs="Times New Roman"/>
        </w:rPr>
        <w:t xml:space="preserve">, </w:t>
      </w:r>
      <w:proofErr w:type="spellStart"/>
      <w:proofErr w:type="gramStart"/>
      <w:r w:rsidR="00F43C9B">
        <w:rPr>
          <w:rFonts w:ascii="Times New Roman" w:hAnsi="Times New Roman" w:cs="Times New Roman"/>
        </w:rPr>
        <w:t>e,g</w:t>
      </w:r>
      <w:proofErr w:type="spellEnd"/>
      <w:proofErr w:type="gramEnd"/>
      <w:r w:rsidR="00F43C9B">
        <w:rPr>
          <w:rFonts w:ascii="Times New Roman" w:hAnsi="Times New Roman" w:cs="Times New Roman"/>
        </w:rPr>
        <w:t xml:space="preserve">, doubling those obtained at atmospheric pressure after 24 hours, </w:t>
      </w:r>
      <w:r>
        <w:rPr>
          <w:rFonts w:ascii="Times New Roman" w:hAnsi="Times New Roman" w:cs="Times New Roman"/>
        </w:rPr>
        <w:t>when a vacuum is applied to the particles immersed in water.</w:t>
      </w:r>
      <w:r w:rsidR="00F43C9B">
        <w:rPr>
          <w:rFonts w:ascii="Times New Roman" w:hAnsi="Times New Roman" w:cs="Times New Roman"/>
        </w:rPr>
        <w:t xml:space="preserve">  The vacuum approach has the benefit that the air is drawn out from the micropores rather than being compressed into them, thus more permanently replacing it with water (or healing agent solution). </w:t>
      </w:r>
      <w:r w:rsidR="00E8009F">
        <w:rPr>
          <w:rFonts w:ascii="Times New Roman" w:hAnsi="Times New Roman" w:cs="Times New Roman"/>
        </w:rPr>
        <w:t xml:space="preserve"> This concept is shown schematically in </w:t>
      </w:r>
      <w:r w:rsidR="00E8009F" w:rsidRPr="00EC06FF">
        <w:rPr>
          <w:rFonts w:ascii="Times New Roman" w:hAnsi="Times New Roman" w:cs="Times New Roman"/>
          <w:color w:val="0070C0"/>
        </w:rPr>
        <w:t>Figure 8e</w:t>
      </w:r>
      <w:r w:rsidR="00E8009F">
        <w:rPr>
          <w:rFonts w:ascii="Times New Roman" w:hAnsi="Times New Roman" w:cs="Times New Roman"/>
        </w:rPr>
        <w:t xml:space="preserve">.  </w:t>
      </w:r>
      <w:r w:rsidR="00DE0624">
        <w:rPr>
          <w:rFonts w:ascii="Times New Roman" w:hAnsi="Times New Roman" w:cs="Times New Roman"/>
        </w:rPr>
        <w:t>To</w:t>
      </w:r>
      <w:r w:rsidR="00F43C9B">
        <w:rPr>
          <w:rFonts w:ascii="Times New Roman" w:hAnsi="Times New Roman" w:cs="Times New Roman"/>
        </w:rPr>
        <w:t xml:space="preserve"> investigate </w:t>
      </w:r>
      <w:r w:rsidR="00E8009F">
        <w:rPr>
          <w:rFonts w:ascii="Times New Roman" w:hAnsi="Times New Roman" w:cs="Times New Roman"/>
        </w:rPr>
        <w:t xml:space="preserve">and quantify </w:t>
      </w:r>
      <w:r w:rsidR="00F43C9B">
        <w:rPr>
          <w:rFonts w:ascii="Times New Roman" w:hAnsi="Times New Roman" w:cs="Times New Roman"/>
        </w:rPr>
        <w:t>this</w:t>
      </w:r>
      <w:r w:rsidR="00DE0624">
        <w:rPr>
          <w:rFonts w:ascii="Times New Roman" w:hAnsi="Times New Roman" w:cs="Times New Roman"/>
        </w:rPr>
        <w:t>,</w:t>
      </w:r>
      <w:r w:rsidR="00F43C9B">
        <w:rPr>
          <w:rFonts w:ascii="Times New Roman" w:hAnsi="Times New Roman" w:cs="Times New Roman"/>
        </w:rPr>
        <w:t xml:space="preserve"> </w:t>
      </w:r>
      <w:r w:rsidR="00DB7018">
        <w:rPr>
          <w:rFonts w:ascii="Times New Roman" w:hAnsi="Times New Roman" w:cs="Times New Roman"/>
        </w:rPr>
        <w:t xml:space="preserve">batches of fine and coarse </w:t>
      </w:r>
      <w:proofErr w:type="spellStart"/>
      <w:r w:rsidR="00DB7018">
        <w:rPr>
          <w:rFonts w:ascii="Times New Roman" w:hAnsi="Times New Roman" w:cs="Times New Roman"/>
        </w:rPr>
        <w:t>Lytag</w:t>
      </w:r>
      <w:proofErr w:type="spellEnd"/>
      <w:r w:rsidR="00DB7018">
        <w:rPr>
          <w:rFonts w:ascii="Times New Roman" w:hAnsi="Times New Roman" w:cs="Times New Roman"/>
        </w:rPr>
        <w:t xml:space="preserve"> particles were submerged in de-ionised water and placed in a vacuum chamber </w:t>
      </w:r>
      <w:r w:rsidR="00BC2FFE">
        <w:rPr>
          <w:rFonts w:ascii="Times New Roman" w:hAnsi="Times New Roman" w:cs="Times New Roman"/>
        </w:rPr>
        <w:t xml:space="preserve">with </w:t>
      </w:r>
      <w:proofErr w:type="spellStart"/>
      <w:r w:rsidR="00BC2FFE" w:rsidRPr="00EC06FF">
        <w:rPr>
          <w:rFonts w:ascii="Times New Roman" w:hAnsi="Times New Roman" w:cs="Times New Roman"/>
          <w:i/>
          <w:iCs/>
        </w:rPr>
        <w:t>u</w:t>
      </w:r>
      <w:r w:rsidR="00BC2FFE" w:rsidRPr="00EC06FF">
        <w:rPr>
          <w:rFonts w:ascii="Times New Roman" w:hAnsi="Times New Roman" w:cs="Times New Roman"/>
          <w:vertAlign w:val="subscript"/>
        </w:rPr>
        <w:t>a</w:t>
      </w:r>
      <w:proofErr w:type="spellEnd"/>
      <w:r w:rsidR="00BC2FFE">
        <w:rPr>
          <w:rFonts w:ascii="Times New Roman" w:hAnsi="Times New Roman" w:cs="Times New Roman"/>
        </w:rPr>
        <w:t xml:space="preserve"> = </w:t>
      </w:r>
      <w:r w:rsidR="00DB7018">
        <w:rPr>
          <w:rFonts w:ascii="Times New Roman" w:hAnsi="Times New Roman" w:cs="Times New Roman"/>
        </w:rPr>
        <w:t>-100 kPa</w:t>
      </w:r>
      <w:r w:rsidR="00F43C9B">
        <w:rPr>
          <w:rFonts w:ascii="Times New Roman" w:hAnsi="Times New Roman" w:cs="Times New Roman"/>
        </w:rPr>
        <w:t xml:space="preserve"> and water absorption measured at increasing time intervals.  The value</w:t>
      </w:r>
      <w:r w:rsidR="00DE0624">
        <w:rPr>
          <w:rFonts w:ascii="Times New Roman" w:hAnsi="Times New Roman" w:cs="Times New Roman"/>
        </w:rPr>
        <w:t>s</w:t>
      </w:r>
      <w:r w:rsidR="00F43C9B">
        <w:rPr>
          <w:rFonts w:ascii="Times New Roman" w:hAnsi="Times New Roman" w:cs="Times New Roman"/>
        </w:rPr>
        <w:t xml:space="preserve"> achieved </w:t>
      </w:r>
      <w:r w:rsidR="00DE0624">
        <w:rPr>
          <w:rFonts w:ascii="Times New Roman" w:hAnsi="Times New Roman" w:cs="Times New Roman"/>
        </w:rPr>
        <w:t xml:space="preserve">after 24 hr </w:t>
      </w:r>
      <w:r w:rsidR="00E8009F">
        <w:rPr>
          <w:rFonts w:ascii="Times New Roman" w:hAnsi="Times New Roman" w:cs="Times New Roman"/>
        </w:rPr>
        <w:t>are</w:t>
      </w:r>
      <w:r w:rsidR="00F43C9B">
        <w:rPr>
          <w:rFonts w:ascii="Times New Roman" w:hAnsi="Times New Roman" w:cs="Times New Roman"/>
        </w:rPr>
        <w:t xml:space="preserve"> also included in </w:t>
      </w:r>
      <w:r w:rsidR="00F43C9B" w:rsidRPr="00EC06FF">
        <w:rPr>
          <w:rFonts w:ascii="Times New Roman" w:hAnsi="Times New Roman" w:cs="Times New Roman"/>
          <w:color w:val="0070C0"/>
        </w:rPr>
        <w:t xml:space="preserve">Figure </w:t>
      </w:r>
      <w:r w:rsidR="00931B8F" w:rsidRPr="00EC06FF">
        <w:rPr>
          <w:rFonts w:ascii="Times New Roman" w:hAnsi="Times New Roman" w:cs="Times New Roman"/>
          <w:color w:val="0070C0"/>
        </w:rPr>
        <w:t>9</w:t>
      </w:r>
      <w:r w:rsidR="00F43C9B">
        <w:rPr>
          <w:rFonts w:ascii="Times New Roman" w:hAnsi="Times New Roman" w:cs="Times New Roman"/>
        </w:rPr>
        <w:t>.</w:t>
      </w:r>
    </w:p>
    <w:p w14:paraId="798B859F" w14:textId="6B6C1812" w:rsidR="00DE0624" w:rsidRDefault="00DE0624" w:rsidP="00DE0624">
      <w:pPr>
        <w:rPr>
          <w:rFonts w:ascii="Times New Roman" w:hAnsi="Times New Roman" w:cs="Times New Roman"/>
        </w:rPr>
      </w:pPr>
      <w:r>
        <w:rPr>
          <w:rFonts w:ascii="Times New Roman" w:hAnsi="Times New Roman" w:cs="Times New Roman"/>
        </w:rPr>
        <w:t xml:space="preserve">The increased water absorption from applying relatively small negative pressures, results from a combination of the air expanding (according to Boyle’s law) and the meniscus being drawn out leading to some degree of the air exiting from the pores into the surrounding water.  When the vacuum is released, any remaining pore air contracts and the meniscus </w:t>
      </w:r>
      <w:proofErr w:type="gramStart"/>
      <w:r>
        <w:rPr>
          <w:rFonts w:ascii="Times New Roman" w:hAnsi="Times New Roman" w:cs="Times New Roman"/>
        </w:rPr>
        <w:t>retreats back</w:t>
      </w:r>
      <w:proofErr w:type="gramEnd"/>
      <w:r>
        <w:rPr>
          <w:rFonts w:ascii="Times New Roman" w:hAnsi="Times New Roman" w:cs="Times New Roman"/>
        </w:rPr>
        <w:t xml:space="preserve"> into the particle and some of the air that previously occupied pore space within the particles is now replaced by water.  It is evident that applying a small vacuum is a far more effective way of saturating the micro-voids within the particles than pressurising them under high pressures.</w:t>
      </w:r>
    </w:p>
    <w:p w14:paraId="06A147C9" w14:textId="1176FA36" w:rsidR="00E71537" w:rsidRDefault="00E71537" w:rsidP="00DE0624">
      <w:pPr>
        <w:rPr>
          <w:rFonts w:ascii="Times New Roman" w:hAnsi="Times New Roman" w:cs="Times New Roman"/>
        </w:rPr>
      </w:pPr>
      <w:proofErr w:type="gramStart"/>
      <w:r>
        <w:rPr>
          <w:rFonts w:ascii="Times New Roman" w:hAnsi="Times New Roman" w:cs="Times New Roman"/>
        </w:rPr>
        <w:t>In order to</w:t>
      </w:r>
      <w:proofErr w:type="gramEnd"/>
      <w:r>
        <w:rPr>
          <w:rFonts w:ascii="Times New Roman" w:hAnsi="Times New Roman" w:cs="Times New Roman"/>
        </w:rPr>
        <w:t xml:space="preserve"> investigate the time-dependency of water absorption, batches of fine and coarse particles were soaked first under atmospheric pressure with measurements made at various time intervals up to about 3 months as shown in </w:t>
      </w:r>
      <w:r w:rsidRPr="00EC06FF">
        <w:rPr>
          <w:rFonts w:ascii="Times New Roman" w:hAnsi="Times New Roman" w:cs="Times New Roman"/>
          <w:color w:val="0070C0"/>
        </w:rPr>
        <w:t>Figure 10a</w:t>
      </w:r>
      <w:r w:rsidR="00212034">
        <w:rPr>
          <w:rFonts w:ascii="Times New Roman" w:hAnsi="Times New Roman" w:cs="Times New Roman"/>
        </w:rPr>
        <w:t xml:space="preserve">, </w:t>
      </w:r>
      <w:r>
        <w:rPr>
          <w:rFonts w:ascii="Times New Roman" w:hAnsi="Times New Roman" w:cs="Times New Roman"/>
        </w:rPr>
        <w:t xml:space="preserve">where time is expressed on </w:t>
      </w:r>
      <w:r w:rsidR="00A77EB3">
        <w:rPr>
          <w:rFonts w:ascii="Times New Roman" w:hAnsi="Times New Roman" w:cs="Times New Roman"/>
        </w:rPr>
        <w:t xml:space="preserve">both linear and </w:t>
      </w:r>
      <w:r>
        <w:rPr>
          <w:rFonts w:ascii="Times New Roman" w:hAnsi="Times New Roman" w:cs="Times New Roman"/>
        </w:rPr>
        <w:t>l</w:t>
      </w:r>
      <w:r w:rsidR="00D21323">
        <w:rPr>
          <w:rFonts w:ascii="Times New Roman" w:hAnsi="Times New Roman" w:cs="Times New Roman"/>
        </w:rPr>
        <w:t>og</w:t>
      </w:r>
      <w:r w:rsidR="00A77EB3">
        <w:rPr>
          <w:rFonts w:ascii="Times New Roman" w:hAnsi="Times New Roman" w:cs="Times New Roman"/>
        </w:rPr>
        <w:t>arithmic</w:t>
      </w:r>
      <w:r>
        <w:rPr>
          <w:rFonts w:ascii="Times New Roman" w:hAnsi="Times New Roman" w:cs="Times New Roman"/>
        </w:rPr>
        <w:t xml:space="preserve"> scale</w:t>
      </w:r>
      <w:r w:rsidR="00A77EB3">
        <w:rPr>
          <w:rFonts w:ascii="Times New Roman" w:hAnsi="Times New Roman" w:cs="Times New Roman"/>
        </w:rPr>
        <w:t>s</w:t>
      </w:r>
      <w:r>
        <w:rPr>
          <w:rFonts w:ascii="Times New Roman" w:hAnsi="Times New Roman" w:cs="Times New Roman"/>
        </w:rPr>
        <w:t>.  Although small, steady increases occur with time.  The initial intake of water is very rapid, reaching 1</w:t>
      </w:r>
      <w:r w:rsidR="00822077">
        <w:rPr>
          <w:rFonts w:ascii="Times New Roman" w:hAnsi="Times New Roman" w:cs="Times New Roman"/>
        </w:rPr>
        <w:t>2.9%</w:t>
      </w:r>
      <w:r>
        <w:rPr>
          <w:rFonts w:ascii="Times New Roman" w:hAnsi="Times New Roman" w:cs="Times New Roman"/>
        </w:rPr>
        <w:t xml:space="preserve"> and 15</w:t>
      </w:r>
      <w:r w:rsidR="00822077">
        <w:rPr>
          <w:rFonts w:ascii="Times New Roman" w:hAnsi="Times New Roman" w:cs="Times New Roman"/>
        </w:rPr>
        <w:t>.2</w:t>
      </w:r>
      <w:r>
        <w:rPr>
          <w:rFonts w:ascii="Times New Roman" w:hAnsi="Times New Roman" w:cs="Times New Roman"/>
        </w:rPr>
        <w:t xml:space="preserve">% </w:t>
      </w:r>
      <w:r w:rsidR="00822077">
        <w:rPr>
          <w:rFonts w:ascii="Times New Roman" w:hAnsi="Times New Roman" w:cs="Times New Roman"/>
        </w:rPr>
        <w:t>after</w:t>
      </w:r>
      <w:r>
        <w:rPr>
          <w:rFonts w:ascii="Times New Roman" w:hAnsi="Times New Roman" w:cs="Times New Roman"/>
        </w:rPr>
        <w:t xml:space="preserve"> 2 hrs for the fine and coarse particles respectively.  These values gradually increased to </w:t>
      </w:r>
      <w:r w:rsidR="00822077">
        <w:rPr>
          <w:rFonts w:ascii="Times New Roman" w:hAnsi="Times New Roman" w:cs="Times New Roman"/>
        </w:rPr>
        <w:t>20.5 and 22.1% a</w:t>
      </w:r>
      <w:r>
        <w:rPr>
          <w:rFonts w:ascii="Times New Roman" w:hAnsi="Times New Roman" w:cs="Times New Roman"/>
        </w:rPr>
        <w:t xml:space="preserve">t the </w:t>
      </w:r>
      <w:r w:rsidR="00822077">
        <w:rPr>
          <w:rFonts w:ascii="Times New Roman" w:hAnsi="Times New Roman" w:cs="Times New Roman"/>
        </w:rPr>
        <w:t xml:space="preserve">end of the 98-week period.  The particles were then oven </w:t>
      </w:r>
      <w:proofErr w:type="gramStart"/>
      <w:r w:rsidR="00822077">
        <w:rPr>
          <w:rFonts w:ascii="Times New Roman" w:hAnsi="Times New Roman" w:cs="Times New Roman"/>
        </w:rPr>
        <w:t>dried</w:t>
      </w:r>
      <w:proofErr w:type="gramEnd"/>
      <w:r w:rsidR="00822077">
        <w:rPr>
          <w:rFonts w:ascii="Times New Roman" w:hAnsi="Times New Roman" w:cs="Times New Roman"/>
        </w:rPr>
        <w:t xml:space="preserve"> and a check made with their </w:t>
      </w:r>
      <w:r>
        <w:rPr>
          <w:rFonts w:ascii="Times New Roman" w:hAnsi="Times New Roman" w:cs="Times New Roman"/>
        </w:rPr>
        <w:t>in</w:t>
      </w:r>
      <w:r w:rsidR="00822077">
        <w:rPr>
          <w:rFonts w:ascii="Times New Roman" w:hAnsi="Times New Roman" w:cs="Times New Roman"/>
        </w:rPr>
        <w:t xml:space="preserve">itial dry masses before submerging them in water </w:t>
      </w:r>
      <w:r w:rsidR="00902A3E">
        <w:rPr>
          <w:rFonts w:ascii="Times New Roman" w:hAnsi="Times New Roman" w:cs="Times New Roman"/>
        </w:rPr>
        <w:t xml:space="preserve">and placing them </w:t>
      </w:r>
      <w:r w:rsidR="00822077">
        <w:rPr>
          <w:rFonts w:ascii="Times New Roman" w:hAnsi="Times New Roman" w:cs="Times New Roman"/>
        </w:rPr>
        <w:t xml:space="preserve">under a vacuum of about 100 kPa.  </w:t>
      </w:r>
      <w:proofErr w:type="gramStart"/>
      <w:r w:rsidR="00822077">
        <w:rPr>
          <w:rFonts w:ascii="Times New Roman" w:hAnsi="Times New Roman" w:cs="Times New Roman"/>
        </w:rPr>
        <w:t>Again</w:t>
      </w:r>
      <w:proofErr w:type="gramEnd"/>
      <w:r w:rsidR="00822077">
        <w:rPr>
          <w:rFonts w:ascii="Times New Roman" w:hAnsi="Times New Roman" w:cs="Times New Roman"/>
        </w:rPr>
        <w:t xml:space="preserve"> measurements were made with time and the results are shown in </w:t>
      </w:r>
      <w:r w:rsidR="00822077" w:rsidRPr="00EC06FF">
        <w:rPr>
          <w:rFonts w:ascii="Times New Roman" w:hAnsi="Times New Roman" w:cs="Times New Roman"/>
          <w:color w:val="0070C0"/>
        </w:rPr>
        <w:t>Figure 10b</w:t>
      </w:r>
      <w:r w:rsidR="005A33B2" w:rsidRPr="00EC06FF">
        <w:rPr>
          <w:rFonts w:ascii="Times New Roman" w:hAnsi="Times New Roman" w:cs="Times New Roman"/>
        </w:rPr>
        <w:t xml:space="preserve"> (</w:t>
      </w:r>
      <w:r w:rsidR="005A33B2">
        <w:rPr>
          <w:rFonts w:ascii="Times New Roman" w:hAnsi="Times New Roman" w:cs="Times New Roman"/>
        </w:rPr>
        <w:t xml:space="preserve">note that data from an earlier test where measurements were only made for 24 hrs are also included – </w:t>
      </w:r>
      <w:r w:rsidR="00A77EB3">
        <w:rPr>
          <w:rFonts w:ascii="Times New Roman" w:hAnsi="Times New Roman" w:cs="Times New Roman"/>
        </w:rPr>
        <w:t>‘</w:t>
      </w:r>
      <w:r w:rsidR="005A33B2">
        <w:rPr>
          <w:rFonts w:ascii="Times New Roman" w:hAnsi="Times New Roman" w:cs="Times New Roman"/>
        </w:rPr>
        <w:t xml:space="preserve">wetting </w:t>
      </w:r>
      <w:r w:rsidR="005A33B2">
        <w:rPr>
          <w:rFonts w:ascii="Times New Roman" w:hAnsi="Times New Roman" w:cs="Times New Roman"/>
        </w:rPr>
        <w:lastRenderedPageBreak/>
        <w:t>1</w:t>
      </w:r>
      <w:r w:rsidR="00A77EB3">
        <w:rPr>
          <w:rFonts w:ascii="Times New Roman" w:hAnsi="Times New Roman" w:cs="Times New Roman"/>
        </w:rPr>
        <w:t>’</w:t>
      </w:r>
      <w:r w:rsidR="005A33B2">
        <w:rPr>
          <w:rFonts w:ascii="Times New Roman" w:hAnsi="Times New Roman" w:cs="Times New Roman"/>
        </w:rPr>
        <w:t>)</w:t>
      </w:r>
      <w:r w:rsidR="00822077">
        <w:rPr>
          <w:rFonts w:ascii="Times New Roman" w:hAnsi="Times New Roman" w:cs="Times New Roman"/>
        </w:rPr>
        <w:t>.  Under these conditions the water absorption was 17.3% and 19.6% after 2 hrs, increasing to</w:t>
      </w:r>
      <w:r w:rsidR="00DC798F">
        <w:rPr>
          <w:rFonts w:ascii="Times New Roman" w:hAnsi="Times New Roman" w:cs="Times New Roman"/>
        </w:rPr>
        <w:t xml:space="preserve"> steady values of</w:t>
      </w:r>
      <w:r w:rsidR="00822077">
        <w:rPr>
          <w:rFonts w:ascii="Times New Roman" w:hAnsi="Times New Roman" w:cs="Times New Roman"/>
        </w:rPr>
        <w:t xml:space="preserve"> 21.5% and 22.3% after a week.  It is evident that absorption is more effective under a vacuum, as reported by other researchers, although the gains were considerably smaller than the </w:t>
      </w:r>
      <w:r w:rsidR="00F86FFD">
        <w:rPr>
          <w:rFonts w:ascii="Times New Roman" w:hAnsi="Times New Roman" w:cs="Times New Roman"/>
        </w:rPr>
        <w:t xml:space="preserve">doubling reported </w:t>
      </w:r>
      <w:r w:rsidR="005A33B2">
        <w:rPr>
          <w:rFonts w:ascii="Times New Roman" w:hAnsi="Times New Roman" w:cs="Times New Roman"/>
        </w:rPr>
        <w:t>by them</w:t>
      </w:r>
      <w:r w:rsidR="00B4061D">
        <w:rPr>
          <w:rFonts w:ascii="Times New Roman" w:hAnsi="Times New Roman" w:cs="Times New Roman"/>
        </w:rPr>
        <w:t xml:space="preserve">.  </w:t>
      </w:r>
      <w:r w:rsidR="00DC798F">
        <w:rPr>
          <w:rFonts w:ascii="Times New Roman" w:hAnsi="Times New Roman" w:cs="Times New Roman"/>
        </w:rPr>
        <w:t xml:space="preserve">This might also be expected when comparing the capillary suction of 14 kPa, determined from Equation </w:t>
      </w:r>
      <w:r w:rsidR="003422C0">
        <w:rPr>
          <w:rFonts w:ascii="Times New Roman" w:hAnsi="Times New Roman" w:cs="Times New Roman"/>
        </w:rPr>
        <w:t>(</w:t>
      </w:r>
      <w:r w:rsidR="00DC798F">
        <w:rPr>
          <w:rFonts w:ascii="Times New Roman" w:hAnsi="Times New Roman" w:cs="Times New Roman"/>
        </w:rPr>
        <w:t>2</w:t>
      </w:r>
      <w:r w:rsidR="003422C0">
        <w:rPr>
          <w:rFonts w:ascii="Times New Roman" w:hAnsi="Times New Roman" w:cs="Times New Roman"/>
        </w:rPr>
        <w:t>)</w:t>
      </w:r>
      <w:r w:rsidR="00DC798F">
        <w:rPr>
          <w:rFonts w:ascii="Times New Roman" w:hAnsi="Times New Roman" w:cs="Times New Roman"/>
        </w:rPr>
        <w:t xml:space="preserve"> based on the pore channel sizes, with the applied value </w:t>
      </w:r>
      <w:r w:rsidR="005A33B2">
        <w:rPr>
          <w:rFonts w:ascii="Times New Roman" w:hAnsi="Times New Roman" w:cs="Times New Roman"/>
        </w:rPr>
        <w:t xml:space="preserve">within the vacuum chamber </w:t>
      </w:r>
      <w:r w:rsidR="00DC798F">
        <w:rPr>
          <w:rFonts w:ascii="Times New Roman" w:hAnsi="Times New Roman" w:cs="Times New Roman"/>
        </w:rPr>
        <w:t xml:space="preserve">of almost 100 kPa.  </w:t>
      </w:r>
      <w:r w:rsidR="00B4061D">
        <w:rPr>
          <w:rFonts w:ascii="Times New Roman" w:hAnsi="Times New Roman" w:cs="Times New Roman"/>
        </w:rPr>
        <w:t xml:space="preserve">From a practical perspective, if water or healing agents were to be introduced into dry </w:t>
      </w:r>
      <w:proofErr w:type="spellStart"/>
      <w:r w:rsidR="00B4061D">
        <w:rPr>
          <w:rFonts w:ascii="Times New Roman" w:hAnsi="Times New Roman" w:cs="Times New Roman"/>
        </w:rPr>
        <w:t>Lytag</w:t>
      </w:r>
      <w:proofErr w:type="spellEnd"/>
      <w:r w:rsidR="00B4061D">
        <w:rPr>
          <w:rFonts w:ascii="Times New Roman" w:hAnsi="Times New Roman" w:cs="Times New Roman"/>
        </w:rPr>
        <w:t xml:space="preserve"> particles, submerging them under a vacuum would be the most efficient way of achieving this.  </w:t>
      </w:r>
      <w:proofErr w:type="gramStart"/>
      <w:r w:rsidR="00B4061D">
        <w:rPr>
          <w:rFonts w:ascii="Times New Roman" w:hAnsi="Times New Roman" w:cs="Times New Roman"/>
        </w:rPr>
        <w:t>In order to</w:t>
      </w:r>
      <w:proofErr w:type="gramEnd"/>
      <w:r w:rsidR="00B4061D">
        <w:rPr>
          <w:rFonts w:ascii="Times New Roman" w:hAnsi="Times New Roman" w:cs="Times New Roman"/>
        </w:rPr>
        <w:t xml:space="preserve"> assess how long they would then retain the water, after absorbing them in the vacuum, the particles were left to dry in bowls under laboratory conditions (20</w:t>
      </w:r>
      <w:r w:rsidR="00B4061D">
        <w:rPr>
          <w:rFonts w:ascii="Calibri" w:hAnsi="Calibri" w:cs="Calibri"/>
        </w:rPr>
        <w:t>°</w:t>
      </w:r>
      <w:r w:rsidR="00B4061D">
        <w:rPr>
          <w:rFonts w:ascii="Times New Roman" w:hAnsi="Times New Roman" w:cs="Times New Roman"/>
        </w:rPr>
        <w:t>C and relative humidity of 50</w:t>
      </w:r>
      <w:r w:rsidR="00B7477B">
        <w:rPr>
          <w:rFonts w:ascii="Times New Roman" w:hAnsi="Times New Roman" w:cs="Times New Roman"/>
        </w:rPr>
        <w:t>-</w:t>
      </w:r>
      <w:r w:rsidR="00B4061D">
        <w:rPr>
          <w:rFonts w:ascii="Times New Roman" w:hAnsi="Times New Roman" w:cs="Times New Roman"/>
        </w:rPr>
        <w:t xml:space="preserve">60%).  </w:t>
      </w:r>
      <w:r w:rsidR="00902A3E">
        <w:rPr>
          <w:rFonts w:ascii="Times New Roman" w:hAnsi="Times New Roman" w:cs="Times New Roman"/>
        </w:rPr>
        <w:t xml:space="preserve">The drying data are shown in </w:t>
      </w:r>
      <w:r w:rsidR="00902A3E" w:rsidRPr="00EC06FF">
        <w:rPr>
          <w:rFonts w:ascii="Times New Roman" w:hAnsi="Times New Roman" w:cs="Times New Roman"/>
          <w:color w:val="0070C0"/>
        </w:rPr>
        <w:t>Figure 10c</w:t>
      </w:r>
      <w:r w:rsidR="00902A3E">
        <w:rPr>
          <w:rFonts w:ascii="Times New Roman" w:hAnsi="Times New Roman" w:cs="Times New Roman"/>
        </w:rPr>
        <w:t>: the absorbed water evaporated rapidly in the first 2 to 4 days</w:t>
      </w:r>
      <w:r w:rsidR="00DC798F">
        <w:rPr>
          <w:rFonts w:ascii="Times New Roman" w:hAnsi="Times New Roman" w:cs="Times New Roman"/>
        </w:rPr>
        <w:t xml:space="preserve">, </w:t>
      </w:r>
      <w:r w:rsidR="00C4142E">
        <w:rPr>
          <w:rFonts w:ascii="Times New Roman" w:hAnsi="Times New Roman" w:cs="Times New Roman"/>
          <w:noProof/>
        </w:rPr>
        <w:object w:dxaOrig="1440" w:dyaOrig="1440" w14:anchorId="476EB547">
          <v:shape id="_x0000_s1027" type="#_x0000_t75" style="position:absolute;left:0;text-align:left;margin-left:7.45pt;margin-top:245.35pt;width:416pt;height:210.05pt;z-index:251675648;mso-position-horizontal-relative:text;mso-position-vertical-relative:text" wrapcoords="1165 521 1165 1117 1465 1713 1803 1713 1803 2905 1127 4097 263 4097 301 7523 601 7821 338 8193 301 9236 338 15492 1803 16014 1803 17206 1653 17578 1352 18397 1352 18546 1728 19589 3907 20781 3944 21153 6536 21228 17806 21228 19046 21228 19158 20781 21487 19589 21337 670 1653 521 1165 521">
            <v:imagedata r:id="rId21" o:title=""/>
            <w10:wrap type="tight"/>
          </v:shape>
          <o:OLEObject Type="Embed" ProgID="StanfordGraphics" ShapeID="_x0000_s1027" DrawAspect="Content" ObjectID="_1804687325" r:id="rId22"/>
        </w:object>
      </w:r>
      <w:r w:rsidR="00DC798F">
        <w:rPr>
          <w:rFonts w:ascii="Times New Roman" w:hAnsi="Times New Roman" w:cs="Times New Roman"/>
        </w:rPr>
        <w:t>plateauing off at 1</w:t>
      </w:r>
      <w:r w:rsidR="00B7477B">
        <w:rPr>
          <w:rFonts w:ascii="Times New Roman" w:hAnsi="Times New Roman" w:cs="Times New Roman"/>
        </w:rPr>
        <w:t>-</w:t>
      </w:r>
      <w:r w:rsidR="00DC798F">
        <w:rPr>
          <w:rFonts w:ascii="Times New Roman" w:hAnsi="Times New Roman" w:cs="Times New Roman"/>
        </w:rPr>
        <w:t>2% after about a week</w:t>
      </w:r>
      <w:r w:rsidR="00902A3E">
        <w:rPr>
          <w:rFonts w:ascii="Times New Roman" w:hAnsi="Times New Roman" w:cs="Times New Roman"/>
        </w:rPr>
        <w:t>.</w:t>
      </w:r>
    </w:p>
    <w:p w14:paraId="504F7EEA" w14:textId="30A95687" w:rsidR="0095707D" w:rsidRDefault="0095707D" w:rsidP="00DE0624">
      <w:pPr>
        <w:rPr>
          <w:rFonts w:ascii="Times New Roman" w:hAnsi="Times New Roman" w:cs="Times New Roman"/>
        </w:rPr>
      </w:pPr>
    </w:p>
    <w:p w14:paraId="2D882E36" w14:textId="2C96B999" w:rsidR="003F4B78" w:rsidRDefault="003F4B78" w:rsidP="004252CD">
      <w:pPr>
        <w:rPr>
          <w:b/>
          <w:bCs/>
        </w:rPr>
      </w:pPr>
    </w:p>
    <w:p w14:paraId="0CD0DAB6" w14:textId="1D8E3956" w:rsidR="003F4B78" w:rsidRDefault="003F4B78" w:rsidP="004252CD">
      <w:pPr>
        <w:rPr>
          <w:b/>
          <w:bCs/>
        </w:rPr>
      </w:pPr>
    </w:p>
    <w:p w14:paraId="26FD114A" w14:textId="2D5AF0F5" w:rsidR="003F4B78" w:rsidRDefault="00C4142E" w:rsidP="004252CD">
      <w:pPr>
        <w:rPr>
          <w:b/>
          <w:bCs/>
        </w:rPr>
      </w:pPr>
      <w:r>
        <w:rPr>
          <w:b/>
          <w:bCs/>
          <w:noProof/>
        </w:rPr>
        <w:object w:dxaOrig="1440" w:dyaOrig="1440" w14:anchorId="7D2D3C88">
          <v:shape id="_x0000_s1028" type="#_x0000_t75" style="position:absolute;left:0;text-align:left;margin-left:12.45pt;margin-top:100.65pt;width:415.4pt;height:208.25pt;z-index:251676672" wrapcoords="1125 523 1125 1046 1500 1719 1800 1719 1800 2915 1088 4111 262 4111 300 7474 562 7922 338 8296 262 9940 338 15546 1800 16069 1800 17265 1312 18311 1312 19582 10800 19657 4162 20180 3788 20180 3900 21152 6488 21226 17700 21226 18938 21226 19088 20329 18188 20180 10800 19657 21375 19657 21375 18984 8850 18461 21225 18461 21225 673 1612 523 1125 523">
            <v:imagedata r:id="rId23" o:title=""/>
            <w10:wrap type="tight"/>
          </v:shape>
          <o:OLEObject Type="Embed" ProgID="StanfordGraphics" ShapeID="_x0000_s1028" DrawAspect="Content" ObjectID="_1804687326" r:id="rId24"/>
        </w:object>
      </w:r>
    </w:p>
    <w:p w14:paraId="6920C92C" w14:textId="77777777" w:rsidR="00C4142E" w:rsidRDefault="00C4142E" w:rsidP="004252CD">
      <w:pPr>
        <w:rPr>
          <w:b/>
          <w:bCs/>
        </w:rPr>
      </w:pPr>
    </w:p>
    <w:p w14:paraId="0CCBAFCF" w14:textId="77777777" w:rsidR="00C4142E" w:rsidRDefault="00C4142E" w:rsidP="004252CD">
      <w:pPr>
        <w:rPr>
          <w:b/>
          <w:bCs/>
        </w:rPr>
      </w:pPr>
    </w:p>
    <w:p w14:paraId="72615592" w14:textId="77777777" w:rsidR="00C4142E" w:rsidRDefault="00C4142E" w:rsidP="004252CD">
      <w:pPr>
        <w:rPr>
          <w:b/>
          <w:bCs/>
        </w:rPr>
      </w:pPr>
    </w:p>
    <w:p w14:paraId="39269857" w14:textId="77777777" w:rsidR="00C4142E" w:rsidRDefault="00C4142E" w:rsidP="004252CD">
      <w:pPr>
        <w:rPr>
          <w:b/>
          <w:bCs/>
        </w:rPr>
      </w:pPr>
    </w:p>
    <w:p w14:paraId="1018DD76" w14:textId="77777777" w:rsidR="00C4142E" w:rsidRDefault="00C4142E" w:rsidP="004252CD">
      <w:pPr>
        <w:rPr>
          <w:b/>
          <w:bCs/>
        </w:rPr>
      </w:pPr>
    </w:p>
    <w:p w14:paraId="5A01F945" w14:textId="77777777" w:rsidR="00C4142E" w:rsidRDefault="00C4142E" w:rsidP="004252CD">
      <w:pPr>
        <w:rPr>
          <w:b/>
          <w:bCs/>
        </w:rPr>
      </w:pPr>
    </w:p>
    <w:p w14:paraId="4A572FE0" w14:textId="77777777" w:rsidR="00C4142E" w:rsidRDefault="00C4142E" w:rsidP="004252CD">
      <w:pPr>
        <w:rPr>
          <w:b/>
          <w:bCs/>
        </w:rPr>
      </w:pPr>
    </w:p>
    <w:p w14:paraId="69471042" w14:textId="77777777" w:rsidR="00660038" w:rsidRDefault="00660038" w:rsidP="004252CD">
      <w:pPr>
        <w:rPr>
          <w:b/>
          <w:bCs/>
        </w:rPr>
      </w:pPr>
    </w:p>
    <w:p w14:paraId="67BE3B8B" w14:textId="77777777" w:rsidR="00660038" w:rsidRDefault="00660038" w:rsidP="004252CD">
      <w:pPr>
        <w:rPr>
          <w:b/>
          <w:bCs/>
        </w:rPr>
      </w:pPr>
    </w:p>
    <w:p w14:paraId="6692DEAC" w14:textId="77777777" w:rsidR="00660038" w:rsidRDefault="00660038" w:rsidP="004252CD">
      <w:pPr>
        <w:rPr>
          <w:b/>
          <w:bCs/>
        </w:rPr>
      </w:pPr>
    </w:p>
    <w:p w14:paraId="517F9ACE" w14:textId="07FF41FB" w:rsidR="004252CD" w:rsidRDefault="004252CD" w:rsidP="004252CD">
      <w:r w:rsidRPr="00EC06FF">
        <w:rPr>
          <w:b/>
          <w:bCs/>
        </w:rPr>
        <w:t>Figure 10.</w:t>
      </w:r>
      <w:r>
        <w:t xml:space="preserve">  Water absorption vs </w:t>
      </w:r>
      <w:r w:rsidR="00A77EB3">
        <w:t xml:space="preserve">linear and </w:t>
      </w:r>
      <w:r>
        <w:t>l</w:t>
      </w:r>
      <w:r w:rsidR="00B7477B">
        <w:t>og</w:t>
      </w:r>
      <w:r>
        <w:t xml:space="preserve"> time: (a) wetting under atmospheric pressure; (b) wetting under vacuum; (c) drying under atmospheric conditions. </w:t>
      </w:r>
    </w:p>
    <w:p w14:paraId="4ECCAA0E" w14:textId="5575376E" w:rsidR="00995D98" w:rsidRDefault="00A77EB3" w:rsidP="002C4D7B">
      <w:pPr>
        <w:rPr>
          <w:rFonts w:ascii="Times New Roman" w:hAnsi="Times New Roman" w:cs="Times New Roman"/>
        </w:rPr>
      </w:pPr>
      <w:r>
        <w:rPr>
          <w:rFonts w:ascii="Times New Roman" w:hAnsi="Times New Roman" w:cs="Times New Roman"/>
        </w:rPr>
        <w:lastRenderedPageBreak/>
        <w:t xml:space="preserve">It is useful to consider </w:t>
      </w:r>
      <w:r w:rsidR="00827815">
        <w:rPr>
          <w:rFonts w:ascii="Times New Roman" w:hAnsi="Times New Roman" w:cs="Times New Roman"/>
        </w:rPr>
        <w:t xml:space="preserve">the maximum theoretical water absorption, </w:t>
      </w:r>
      <w:r>
        <w:rPr>
          <w:rFonts w:ascii="Times New Roman" w:hAnsi="Times New Roman" w:cs="Times New Roman"/>
        </w:rPr>
        <w:t xml:space="preserve">estimated from Equation (1), adopting </w:t>
      </w:r>
      <w:r w:rsidRPr="00827815">
        <w:rPr>
          <w:rFonts w:ascii="Times New Roman" w:hAnsi="Times New Roman" w:cs="Times New Roman"/>
          <w:i/>
          <w:iCs/>
        </w:rPr>
        <w:t>S</w:t>
      </w:r>
      <w:r w:rsidRPr="00827815">
        <w:rPr>
          <w:rFonts w:ascii="Times New Roman" w:hAnsi="Times New Roman" w:cs="Times New Roman"/>
          <w:vertAlign w:val="subscript"/>
        </w:rPr>
        <w:t>r</w:t>
      </w:r>
      <w:r>
        <w:rPr>
          <w:rFonts w:ascii="Times New Roman" w:hAnsi="Times New Roman" w:cs="Times New Roman"/>
        </w:rPr>
        <w:t xml:space="preserve"> = 1, </w:t>
      </w:r>
      <w:r w:rsidR="00384934">
        <w:rPr>
          <w:rFonts w:ascii="Times New Roman" w:hAnsi="Times New Roman" w:cs="Times New Roman"/>
        </w:rPr>
        <w:t>which gives</w:t>
      </w:r>
      <w:r w:rsidR="00827815">
        <w:rPr>
          <w:rFonts w:ascii="Times New Roman" w:hAnsi="Times New Roman" w:cs="Times New Roman"/>
        </w:rPr>
        <w:t xml:space="preserve"> a </w:t>
      </w:r>
      <w:r w:rsidR="00062D72" w:rsidRPr="00EC06FF">
        <w:rPr>
          <w:rFonts w:ascii="Times New Roman" w:hAnsi="Times New Roman" w:cs="Times New Roman"/>
          <w:i/>
          <w:iCs/>
        </w:rPr>
        <w:t>WA</w:t>
      </w:r>
      <w:r w:rsidR="00062D72">
        <w:rPr>
          <w:rFonts w:ascii="Times New Roman" w:hAnsi="Times New Roman" w:cs="Times New Roman"/>
        </w:rPr>
        <w:t xml:space="preserve"> (</w:t>
      </w:r>
      <w:r w:rsidR="00062D72">
        <w:rPr>
          <w:rFonts w:ascii="Times New Roman" w:hAnsi="Times New Roman" w:cs="Times New Roman"/>
          <w:i/>
          <w:iCs/>
        </w:rPr>
        <w:t>w</w:t>
      </w:r>
      <w:r w:rsidR="00062D72">
        <w:rPr>
          <w:rFonts w:ascii="Times New Roman" w:hAnsi="Times New Roman" w:cs="Times New Roman"/>
        </w:rPr>
        <w:t xml:space="preserve">) </w:t>
      </w:r>
      <w:r w:rsidR="00827815">
        <w:rPr>
          <w:rFonts w:ascii="Times New Roman" w:hAnsi="Times New Roman" w:cs="Times New Roman"/>
        </w:rPr>
        <w:t>value of 34.9%</w:t>
      </w:r>
      <w:r w:rsidR="007576FC">
        <w:rPr>
          <w:rFonts w:ascii="Times New Roman" w:hAnsi="Times New Roman" w:cs="Times New Roman"/>
        </w:rPr>
        <w:t xml:space="preserve"> (= </w:t>
      </w:r>
      <w:proofErr w:type="spellStart"/>
      <w:r w:rsidR="007576FC" w:rsidRPr="00EC06FF">
        <w:rPr>
          <w:rFonts w:ascii="Times New Roman" w:hAnsi="Times New Roman" w:cs="Times New Roman"/>
          <w:i/>
          <w:iCs/>
        </w:rPr>
        <w:t>e</w:t>
      </w:r>
      <w:r w:rsidR="007576FC" w:rsidRPr="00EC06FF">
        <w:rPr>
          <w:rFonts w:ascii="Times New Roman" w:hAnsi="Times New Roman" w:cs="Times New Roman"/>
          <w:vertAlign w:val="subscript"/>
        </w:rPr>
        <w:t>micro</w:t>
      </w:r>
      <w:proofErr w:type="spellEnd"/>
      <w:r w:rsidR="007576FC">
        <w:rPr>
          <w:rFonts w:ascii="Times New Roman" w:hAnsi="Times New Roman" w:cs="Times New Roman"/>
        </w:rPr>
        <w:t>/</w:t>
      </w:r>
      <w:proofErr w:type="spellStart"/>
      <w:r w:rsidR="007576FC" w:rsidRPr="00EC06FF">
        <w:rPr>
          <w:rFonts w:ascii="Times New Roman" w:hAnsi="Times New Roman" w:cs="Times New Roman"/>
          <w:i/>
          <w:iCs/>
        </w:rPr>
        <w:t>G</w:t>
      </w:r>
      <w:r w:rsidR="007576FC" w:rsidRPr="00EC06FF">
        <w:rPr>
          <w:rFonts w:ascii="Times New Roman" w:hAnsi="Times New Roman" w:cs="Times New Roman"/>
          <w:vertAlign w:val="subscript"/>
        </w:rPr>
        <w:t>s</w:t>
      </w:r>
      <w:proofErr w:type="spellEnd"/>
      <w:r w:rsidR="007576FC">
        <w:rPr>
          <w:rFonts w:ascii="Times New Roman" w:hAnsi="Times New Roman" w:cs="Times New Roman"/>
        </w:rPr>
        <w:t xml:space="preserve"> = 0.915/2.62)</w:t>
      </w:r>
      <w:r w:rsidR="00827815">
        <w:rPr>
          <w:rFonts w:ascii="Times New Roman" w:hAnsi="Times New Roman" w:cs="Times New Roman"/>
        </w:rPr>
        <w:t xml:space="preserve">.  This is substantially higher than </w:t>
      </w:r>
      <w:r w:rsidR="008970FC">
        <w:rPr>
          <w:rFonts w:ascii="Times New Roman" w:hAnsi="Times New Roman" w:cs="Times New Roman"/>
        </w:rPr>
        <w:t>an</w:t>
      </w:r>
      <w:r w:rsidR="00827815">
        <w:rPr>
          <w:rFonts w:ascii="Times New Roman" w:hAnsi="Times New Roman" w:cs="Times New Roman"/>
        </w:rPr>
        <w:t xml:space="preserve"> asymptot</w:t>
      </w:r>
      <w:r w:rsidR="003A4D08">
        <w:rPr>
          <w:rFonts w:ascii="Times New Roman" w:hAnsi="Times New Roman" w:cs="Times New Roman"/>
        </w:rPr>
        <w:t>ic</w:t>
      </w:r>
      <w:r w:rsidR="00827815">
        <w:rPr>
          <w:rFonts w:ascii="Times New Roman" w:hAnsi="Times New Roman" w:cs="Times New Roman"/>
        </w:rPr>
        <w:t xml:space="preserve"> value </w:t>
      </w:r>
      <w:r w:rsidR="00995D98">
        <w:rPr>
          <w:rFonts w:ascii="Times New Roman" w:hAnsi="Times New Roman" w:cs="Times New Roman"/>
        </w:rPr>
        <w:t xml:space="preserve">estimated </w:t>
      </w:r>
      <w:r w:rsidR="007576FC">
        <w:rPr>
          <w:rFonts w:ascii="Times New Roman" w:hAnsi="Times New Roman" w:cs="Times New Roman"/>
        </w:rPr>
        <w:t xml:space="preserve">from </w:t>
      </w:r>
      <w:r w:rsidR="00827815">
        <w:rPr>
          <w:rFonts w:ascii="Times New Roman" w:hAnsi="Times New Roman" w:cs="Times New Roman"/>
        </w:rPr>
        <w:t xml:space="preserve">extrapolating the data in </w:t>
      </w:r>
      <w:r w:rsidR="00827815" w:rsidRPr="00EC06FF">
        <w:rPr>
          <w:rFonts w:ascii="Times New Roman" w:hAnsi="Times New Roman" w:cs="Times New Roman"/>
          <w:color w:val="0070C0"/>
        </w:rPr>
        <w:t>Figure</w:t>
      </w:r>
      <w:r w:rsidR="000C2865" w:rsidRPr="00EC06FF">
        <w:rPr>
          <w:rFonts w:ascii="Times New Roman" w:hAnsi="Times New Roman" w:cs="Times New Roman"/>
          <w:color w:val="0070C0"/>
        </w:rPr>
        <w:t>s</w:t>
      </w:r>
      <w:r w:rsidR="00827815" w:rsidRPr="00EC06FF">
        <w:rPr>
          <w:rFonts w:ascii="Times New Roman" w:hAnsi="Times New Roman" w:cs="Times New Roman"/>
          <w:color w:val="0070C0"/>
        </w:rPr>
        <w:t xml:space="preserve"> </w:t>
      </w:r>
      <w:r w:rsidR="000C2865" w:rsidRPr="00EC06FF">
        <w:rPr>
          <w:rFonts w:ascii="Times New Roman" w:hAnsi="Times New Roman" w:cs="Times New Roman"/>
          <w:color w:val="0070C0"/>
        </w:rPr>
        <w:t>9 and 10</w:t>
      </w:r>
      <w:r w:rsidR="00384934">
        <w:rPr>
          <w:rFonts w:ascii="Times New Roman" w:hAnsi="Times New Roman" w:cs="Times New Roman"/>
        </w:rPr>
        <w:t>.</w:t>
      </w:r>
      <w:r w:rsidR="007576FC">
        <w:rPr>
          <w:rFonts w:ascii="Times New Roman" w:hAnsi="Times New Roman" w:cs="Times New Roman"/>
        </w:rPr>
        <w:t xml:space="preserve"> </w:t>
      </w:r>
      <w:r w:rsidR="00384934">
        <w:rPr>
          <w:rFonts w:ascii="Times New Roman" w:hAnsi="Times New Roman" w:cs="Times New Roman"/>
        </w:rPr>
        <w:t xml:space="preserve"> Even though there are potential time effects, as seen in </w:t>
      </w:r>
      <w:r w:rsidR="00384934" w:rsidRPr="00EC06FF">
        <w:rPr>
          <w:rFonts w:ascii="Times New Roman" w:hAnsi="Times New Roman" w:cs="Times New Roman"/>
          <w:color w:val="0070C0"/>
        </w:rPr>
        <w:t>Figures 10a and b</w:t>
      </w:r>
      <w:r w:rsidR="00384934">
        <w:rPr>
          <w:rFonts w:ascii="Times New Roman" w:hAnsi="Times New Roman" w:cs="Times New Roman"/>
        </w:rPr>
        <w:t>; within reasonable time scales, water absorption values are unlikely to increase much further and are</w:t>
      </w:r>
      <w:r w:rsidR="007576FC">
        <w:rPr>
          <w:rFonts w:ascii="Times New Roman" w:hAnsi="Times New Roman" w:cs="Times New Roman"/>
        </w:rPr>
        <w:t xml:space="preserve"> unlikely to </w:t>
      </w:r>
      <w:r w:rsidR="00995D98">
        <w:rPr>
          <w:rFonts w:ascii="Times New Roman" w:hAnsi="Times New Roman" w:cs="Times New Roman"/>
        </w:rPr>
        <w:t xml:space="preserve">exceed </w:t>
      </w:r>
      <w:r w:rsidR="00384934">
        <w:rPr>
          <w:rFonts w:ascii="Times New Roman" w:hAnsi="Times New Roman" w:cs="Times New Roman"/>
        </w:rPr>
        <w:t xml:space="preserve">say </w:t>
      </w:r>
      <w:r w:rsidR="007576FC">
        <w:rPr>
          <w:rFonts w:ascii="Times New Roman" w:hAnsi="Times New Roman" w:cs="Times New Roman"/>
        </w:rPr>
        <w:t>2</w:t>
      </w:r>
      <w:r w:rsidR="00384934">
        <w:rPr>
          <w:rFonts w:ascii="Times New Roman" w:hAnsi="Times New Roman" w:cs="Times New Roman"/>
        </w:rPr>
        <w:t>5</w:t>
      </w:r>
      <w:r w:rsidR="007576FC">
        <w:rPr>
          <w:rFonts w:ascii="Times New Roman" w:hAnsi="Times New Roman" w:cs="Times New Roman"/>
        </w:rPr>
        <w:t>%.</w:t>
      </w:r>
      <w:r w:rsidR="00827815">
        <w:rPr>
          <w:rFonts w:ascii="Times New Roman" w:hAnsi="Times New Roman" w:cs="Times New Roman"/>
        </w:rPr>
        <w:t xml:space="preserve">  </w:t>
      </w:r>
      <w:r w:rsidR="00995D98">
        <w:rPr>
          <w:rFonts w:ascii="Times New Roman" w:hAnsi="Times New Roman" w:cs="Times New Roman"/>
        </w:rPr>
        <w:t xml:space="preserve">The difference can be attributed to </w:t>
      </w:r>
      <w:r w:rsidR="00827815">
        <w:rPr>
          <w:rFonts w:ascii="Times New Roman" w:hAnsi="Times New Roman" w:cs="Times New Roman"/>
        </w:rPr>
        <w:t xml:space="preserve">the sealed hollow volume of the </w:t>
      </w:r>
      <w:proofErr w:type="spellStart"/>
      <w:r w:rsidR="00827815">
        <w:rPr>
          <w:rFonts w:ascii="Times New Roman" w:hAnsi="Times New Roman" w:cs="Times New Roman"/>
        </w:rPr>
        <w:t>cenospheres</w:t>
      </w:r>
      <w:proofErr w:type="spellEnd"/>
      <w:r w:rsidR="00827815">
        <w:rPr>
          <w:rFonts w:ascii="Times New Roman" w:hAnsi="Times New Roman" w:cs="Times New Roman"/>
        </w:rPr>
        <w:t xml:space="preserve"> </w:t>
      </w:r>
      <w:r w:rsidR="00995D98">
        <w:rPr>
          <w:rFonts w:ascii="Times New Roman" w:hAnsi="Times New Roman" w:cs="Times New Roman"/>
        </w:rPr>
        <w:t xml:space="preserve">which </w:t>
      </w:r>
      <w:r w:rsidR="00827815">
        <w:rPr>
          <w:rFonts w:ascii="Times New Roman" w:hAnsi="Times New Roman" w:cs="Times New Roman"/>
        </w:rPr>
        <w:t xml:space="preserve">needs to be </w:t>
      </w:r>
      <w:proofErr w:type="gramStart"/>
      <w:r w:rsidR="007576FC">
        <w:rPr>
          <w:rFonts w:ascii="Times New Roman" w:hAnsi="Times New Roman" w:cs="Times New Roman"/>
        </w:rPr>
        <w:t>taken into account</w:t>
      </w:r>
      <w:proofErr w:type="gramEnd"/>
      <w:r w:rsidR="00384934">
        <w:rPr>
          <w:rFonts w:ascii="Times New Roman" w:hAnsi="Times New Roman" w:cs="Times New Roman"/>
        </w:rPr>
        <w:t xml:space="preserve"> and a cut-off applied</w:t>
      </w:r>
      <w:r w:rsidR="007576FC">
        <w:rPr>
          <w:rFonts w:ascii="Times New Roman" w:hAnsi="Times New Roman" w:cs="Times New Roman"/>
        </w:rPr>
        <w:t>.</w:t>
      </w:r>
      <w:r w:rsidR="00995D98">
        <w:rPr>
          <w:rFonts w:ascii="Times New Roman" w:hAnsi="Times New Roman" w:cs="Times New Roman"/>
        </w:rPr>
        <w:t xml:space="preserve">  Taking </w:t>
      </w:r>
      <w:proofErr w:type="spellStart"/>
      <w:r w:rsidR="00995D98" w:rsidRPr="00EC06FF">
        <w:rPr>
          <w:rFonts w:ascii="Times New Roman" w:hAnsi="Times New Roman" w:cs="Times New Roman"/>
          <w:i/>
          <w:iCs/>
        </w:rPr>
        <w:t>WA</w:t>
      </w:r>
      <w:r w:rsidR="00995D98" w:rsidRPr="00EC06FF">
        <w:rPr>
          <w:rFonts w:ascii="Times New Roman" w:hAnsi="Times New Roman" w:cs="Times New Roman"/>
          <w:vertAlign w:val="subscript"/>
        </w:rPr>
        <w:t>max</w:t>
      </w:r>
      <w:proofErr w:type="spellEnd"/>
      <w:r w:rsidR="00995D98">
        <w:rPr>
          <w:rFonts w:ascii="Times New Roman" w:hAnsi="Times New Roman" w:cs="Times New Roman"/>
        </w:rPr>
        <w:t xml:space="preserve"> = 25% as the cut-off, it can be estimated from the phase relations that the </w:t>
      </w:r>
      <w:proofErr w:type="spellStart"/>
      <w:r w:rsidR="00995D98">
        <w:rPr>
          <w:rFonts w:ascii="Times New Roman" w:hAnsi="Times New Roman" w:cs="Times New Roman"/>
        </w:rPr>
        <w:t>cenospheres</w:t>
      </w:r>
      <w:proofErr w:type="spellEnd"/>
      <w:r w:rsidR="00995D98">
        <w:rPr>
          <w:rFonts w:ascii="Times New Roman" w:hAnsi="Times New Roman" w:cs="Times New Roman"/>
        </w:rPr>
        <w:t xml:space="preserve"> occupy 28% of the total volume of voids for the fine and coarse </w:t>
      </w:r>
      <w:proofErr w:type="spellStart"/>
      <w:r w:rsidR="00995D98">
        <w:rPr>
          <w:rFonts w:ascii="Times New Roman" w:hAnsi="Times New Roman" w:cs="Times New Roman"/>
        </w:rPr>
        <w:t>Lytag</w:t>
      </w:r>
      <w:proofErr w:type="spellEnd"/>
      <w:r w:rsidR="00995D98">
        <w:rPr>
          <w:rFonts w:ascii="Times New Roman" w:hAnsi="Times New Roman" w:cs="Times New Roman"/>
        </w:rPr>
        <w:t xml:space="preserve"> particles used in this study.</w:t>
      </w:r>
    </w:p>
    <w:p w14:paraId="11F73CEA" w14:textId="487793A4" w:rsidR="00827815" w:rsidRDefault="00995D98" w:rsidP="002C4D7B">
      <w:pPr>
        <w:rPr>
          <w:rFonts w:ascii="Times New Roman" w:hAnsi="Times New Roman" w:cs="Times New Roman"/>
        </w:rPr>
      </w:pPr>
      <w:r>
        <w:rPr>
          <w:rFonts w:ascii="Times New Roman" w:hAnsi="Times New Roman" w:cs="Times New Roman"/>
        </w:rPr>
        <w:t>In summary</w:t>
      </w:r>
      <w:r w:rsidR="004D4531">
        <w:rPr>
          <w:rFonts w:ascii="Times New Roman" w:hAnsi="Times New Roman" w:cs="Times New Roman"/>
        </w:rPr>
        <w:t>, knowing how much water or healing agent</w:t>
      </w:r>
      <w:r w:rsidR="001D619B">
        <w:rPr>
          <w:rFonts w:ascii="Times New Roman" w:hAnsi="Times New Roman" w:cs="Times New Roman"/>
        </w:rPr>
        <w:t xml:space="preserve"> solution</w:t>
      </w:r>
      <w:r w:rsidR="004D4531">
        <w:rPr>
          <w:rFonts w:ascii="Times New Roman" w:hAnsi="Times New Roman" w:cs="Times New Roman"/>
        </w:rPr>
        <w:t xml:space="preserve"> </w:t>
      </w:r>
      <w:r w:rsidR="001D619B">
        <w:rPr>
          <w:rFonts w:ascii="Times New Roman" w:hAnsi="Times New Roman" w:cs="Times New Roman"/>
        </w:rPr>
        <w:t xml:space="preserve">(assuming that it can be absorbed as readily as water) </w:t>
      </w:r>
      <w:r w:rsidR="004D4531">
        <w:rPr>
          <w:rFonts w:ascii="Times New Roman" w:hAnsi="Times New Roman" w:cs="Times New Roman"/>
        </w:rPr>
        <w:t xml:space="preserve">can be absorbed by dry </w:t>
      </w:r>
      <w:proofErr w:type="spellStart"/>
      <w:r w:rsidR="004D4531">
        <w:rPr>
          <w:rFonts w:ascii="Times New Roman" w:hAnsi="Times New Roman" w:cs="Times New Roman"/>
        </w:rPr>
        <w:t>Lytag</w:t>
      </w:r>
      <w:proofErr w:type="spellEnd"/>
      <w:r w:rsidR="004D4531">
        <w:rPr>
          <w:rFonts w:ascii="Times New Roman" w:hAnsi="Times New Roman" w:cs="Times New Roman"/>
        </w:rPr>
        <w:t xml:space="preserve"> particles and the optimum pressures and times required to achieve realistic values</w:t>
      </w:r>
      <w:r w:rsidR="00BC2FFE">
        <w:rPr>
          <w:rFonts w:ascii="Times New Roman" w:hAnsi="Times New Roman" w:cs="Times New Roman"/>
        </w:rPr>
        <w:t xml:space="preserve"> (say </w:t>
      </w:r>
      <w:r w:rsidR="001D619B">
        <w:rPr>
          <w:rFonts w:ascii="Times New Roman" w:hAnsi="Times New Roman" w:cs="Times New Roman"/>
        </w:rPr>
        <w:t>a vacuum of 100 kPa applied for 2 hrs or atmospheric pressure for 2 weeks to reach about 17% and 20% for the fine and coarse particles respectively)</w:t>
      </w:r>
      <w:r w:rsidR="004D4531">
        <w:rPr>
          <w:rFonts w:ascii="Times New Roman" w:hAnsi="Times New Roman" w:cs="Times New Roman"/>
        </w:rPr>
        <w:t xml:space="preserve">, allows appropriate measures to be taken in lightweight concrete mix design.  This is relevant when accounting for water absorption and its effect on design water/cement ratios or the dosage of healing agent required to avoid autogenous cracking. </w:t>
      </w:r>
      <w:r>
        <w:rPr>
          <w:rFonts w:ascii="Times New Roman" w:hAnsi="Times New Roman" w:cs="Times New Roman"/>
        </w:rPr>
        <w:t xml:space="preserve"> </w:t>
      </w:r>
      <w:r w:rsidR="004D4531">
        <w:rPr>
          <w:rFonts w:ascii="Times New Roman" w:hAnsi="Times New Roman" w:cs="Times New Roman"/>
        </w:rPr>
        <w:t xml:space="preserve">This information could also be relevant </w:t>
      </w:r>
      <w:r w:rsidR="006E2FDB">
        <w:rPr>
          <w:rFonts w:ascii="Times New Roman" w:hAnsi="Times New Roman" w:cs="Times New Roman"/>
        </w:rPr>
        <w:t xml:space="preserve">when </w:t>
      </w:r>
      <w:proofErr w:type="spellStart"/>
      <w:r w:rsidR="004D4531">
        <w:rPr>
          <w:rFonts w:ascii="Times New Roman" w:hAnsi="Times New Roman" w:cs="Times New Roman"/>
        </w:rPr>
        <w:t>Lytag</w:t>
      </w:r>
      <w:proofErr w:type="spellEnd"/>
      <w:r w:rsidR="004D4531">
        <w:rPr>
          <w:rFonts w:ascii="Times New Roman" w:hAnsi="Times New Roman" w:cs="Times New Roman"/>
        </w:rPr>
        <w:t xml:space="preserve"> is </w:t>
      </w:r>
      <w:r w:rsidR="006E2FDB">
        <w:rPr>
          <w:rFonts w:ascii="Times New Roman" w:hAnsi="Times New Roman" w:cs="Times New Roman"/>
        </w:rPr>
        <w:t xml:space="preserve">used as lightweight backfill </w:t>
      </w:r>
      <w:r w:rsidR="004D4531">
        <w:rPr>
          <w:rFonts w:ascii="Times New Roman" w:hAnsi="Times New Roman" w:cs="Times New Roman"/>
        </w:rPr>
        <w:t xml:space="preserve">as </w:t>
      </w:r>
      <w:r w:rsidR="006E2FDB">
        <w:rPr>
          <w:rFonts w:ascii="Times New Roman" w:hAnsi="Times New Roman" w:cs="Times New Roman"/>
        </w:rPr>
        <w:t>the absorption would increase the mass of the particles and hence its overall bulk unit weight and stress levels</w:t>
      </w:r>
      <w:r w:rsidR="00827815">
        <w:rPr>
          <w:rFonts w:ascii="Times New Roman" w:hAnsi="Times New Roman" w:cs="Times New Roman"/>
        </w:rPr>
        <w:t>.</w:t>
      </w:r>
    </w:p>
    <w:p w14:paraId="516AF785" w14:textId="5F4FE9EC" w:rsidR="003E2DED" w:rsidRPr="008F13CE" w:rsidRDefault="0095707D" w:rsidP="00383855">
      <w:pPr>
        <w:pStyle w:val="Heading4"/>
      </w:pPr>
      <w:bookmarkStart w:id="9" w:name="_Toc103347957"/>
      <w:r>
        <w:t>5</w:t>
      </w:r>
      <w:r w:rsidR="00EE5EAE">
        <w:t xml:space="preserve"> </w:t>
      </w:r>
      <w:proofErr w:type="spellStart"/>
      <w:r w:rsidR="00EE5EAE">
        <w:t>Lytag</w:t>
      </w:r>
      <w:proofErr w:type="spellEnd"/>
      <w:r w:rsidR="00D84F2D" w:rsidRPr="008F13CE">
        <w:t xml:space="preserve"> m</w:t>
      </w:r>
      <w:r w:rsidR="003E2DED" w:rsidRPr="008F13CE">
        <w:t>inimum density</w:t>
      </w:r>
      <w:bookmarkEnd w:id="9"/>
    </w:p>
    <w:p w14:paraId="0352B813" w14:textId="6A3D275F" w:rsidR="003E2DED" w:rsidRDefault="003E2DED" w:rsidP="003E2DED">
      <w:pPr>
        <w:rPr>
          <w:rFonts w:ascii="Times New Roman" w:hAnsi="Times New Roman" w:cs="Times New Roman"/>
        </w:rPr>
      </w:pPr>
      <w:r w:rsidRPr="0055212C">
        <w:rPr>
          <w:rFonts w:ascii="Times New Roman" w:hAnsi="Times New Roman" w:cs="Times New Roman"/>
        </w:rPr>
        <w:t xml:space="preserve">The minimum </w:t>
      </w:r>
      <w:r w:rsidR="001320E4">
        <w:rPr>
          <w:rFonts w:ascii="Times New Roman" w:hAnsi="Times New Roman" w:cs="Times New Roman"/>
        </w:rPr>
        <w:t xml:space="preserve">packing </w:t>
      </w:r>
      <w:r w:rsidRPr="0055212C">
        <w:rPr>
          <w:rFonts w:ascii="Times New Roman" w:hAnsi="Times New Roman" w:cs="Times New Roman"/>
        </w:rPr>
        <w:t xml:space="preserve">density of the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was assessed in different ways to account for the size and nature of this lightweight material</w:t>
      </w:r>
      <w:r w:rsidR="00AC25F3">
        <w:rPr>
          <w:rFonts w:ascii="Times New Roman" w:hAnsi="Times New Roman" w:cs="Times New Roman"/>
        </w:rPr>
        <w:t xml:space="preserve">. </w:t>
      </w:r>
      <w:r w:rsidR="00126413">
        <w:rPr>
          <w:rFonts w:ascii="Times New Roman" w:hAnsi="Times New Roman" w:cs="Times New Roman"/>
        </w:rPr>
        <w:t xml:space="preserve"> </w:t>
      </w:r>
      <w:r w:rsidR="005B7CC2">
        <w:rPr>
          <w:rFonts w:ascii="Times New Roman" w:hAnsi="Times New Roman" w:cs="Times New Roman"/>
        </w:rPr>
        <w:t xml:space="preserve">Initially, </w:t>
      </w:r>
      <w:r w:rsidR="005B7CC2" w:rsidRPr="0055212C">
        <w:rPr>
          <w:rFonts w:ascii="Times New Roman" w:hAnsi="Times New Roman" w:cs="Times New Roman"/>
        </w:rPr>
        <w:t>standardized methods given by BS 1377-4:1990 and ASTM D4254 – 16</w:t>
      </w:r>
      <w:r w:rsidRPr="0055212C">
        <w:rPr>
          <w:rFonts w:ascii="Times New Roman" w:hAnsi="Times New Roman" w:cs="Times New Roman"/>
        </w:rPr>
        <w:t>A w</w:t>
      </w:r>
      <w:r w:rsidR="005B7CC2">
        <w:rPr>
          <w:rFonts w:ascii="Times New Roman" w:hAnsi="Times New Roman" w:cs="Times New Roman"/>
        </w:rPr>
        <w:t>ere</w:t>
      </w:r>
      <w:r w:rsidRPr="0055212C">
        <w:rPr>
          <w:rFonts w:ascii="Times New Roman" w:hAnsi="Times New Roman" w:cs="Times New Roman"/>
        </w:rPr>
        <w:t xml:space="preserve"> adopted</w:t>
      </w:r>
      <w:r w:rsidR="005B7CC2">
        <w:rPr>
          <w:rFonts w:ascii="Times New Roman" w:hAnsi="Times New Roman" w:cs="Times New Roman"/>
        </w:rPr>
        <w:t xml:space="preserve"> to determine minimum density</w:t>
      </w:r>
      <w:r w:rsidRPr="0055212C">
        <w:rPr>
          <w:rFonts w:ascii="Times New Roman" w:hAnsi="Times New Roman" w:cs="Times New Roman"/>
        </w:rPr>
        <w:t xml:space="preserve">. </w:t>
      </w:r>
      <w:r w:rsidR="00126413">
        <w:rPr>
          <w:rFonts w:ascii="Times New Roman" w:hAnsi="Times New Roman" w:cs="Times New Roman"/>
        </w:rPr>
        <w:t xml:space="preserve"> </w:t>
      </w:r>
      <w:r w:rsidRPr="0055212C">
        <w:rPr>
          <w:rFonts w:ascii="Times New Roman" w:hAnsi="Times New Roman" w:cs="Times New Roman"/>
        </w:rPr>
        <w:t>The results are compared with</w:t>
      </w:r>
      <w:r w:rsidR="005B7CC2">
        <w:rPr>
          <w:rFonts w:ascii="Times New Roman" w:hAnsi="Times New Roman" w:cs="Times New Roman"/>
        </w:rPr>
        <w:t xml:space="preserve"> a </w:t>
      </w:r>
      <w:r w:rsidR="005B7CC2" w:rsidRPr="0055212C">
        <w:rPr>
          <w:rFonts w:ascii="Times New Roman" w:hAnsi="Times New Roman" w:cs="Times New Roman"/>
        </w:rPr>
        <w:t>non-standardized procedure</w:t>
      </w:r>
      <w:r w:rsidR="005B7CC2" w:rsidRPr="005B7CC2">
        <w:rPr>
          <w:rFonts w:ascii="Times New Roman" w:hAnsi="Times New Roman" w:cs="Times New Roman"/>
        </w:rPr>
        <w:t xml:space="preserve"> </w:t>
      </w:r>
      <w:r w:rsidR="005B7CC2">
        <w:rPr>
          <w:rFonts w:ascii="Times New Roman" w:hAnsi="Times New Roman" w:cs="Times New Roman"/>
        </w:rPr>
        <w:t xml:space="preserve">investigated </w:t>
      </w:r>
      <w:r w:rsidR="005B7CC2" w:rsidRPr="0055212C">
        <w:rPr>
          <w:rFonts w:ascii="Times New Roman" w:hAnsi="Times New Roman" w:cs="Times New Roman"/>
        </w:rPr>
        <w:t xml:space="preserve">to evaluate the effect of the mould diameter and height on </w:t>
      </w:r>
      <w:proofErr w:type="spellStart"/>
      <w:r w:rsidR="005B7CC2" w:rsidRPr="0055212C">
        <w:rPr>
          <w:rFonts w:ascii="Times New Roman" w:hAnsi="Times New Roman" w:cs="Times New Roman"/>
        </w:rPr>
        <w:t>Lytag</w:t>
      </w:r>
      <w:proofErr w:type="spellEnd"/>
      <w:r w:rsidR="005B7CC2" w:rsidRPr="0055212C">
        <w:rPr>
          <w:rFonts w:ascii="Times New Roman" w:hAnsi="Times New Roman" w:cs="Times New Roman"/>
        </w:rPr>
        <w:t xml:space="preserve"> minimum density</w:t>
      </w:r>
      <w:r w:rsidRPr="0055212C">
        <w:rPr>
          <w:rFonts w:ascii="Times New Roman" w:hAnsi="Times New Roman" w:cs="Times New Roman"/>
        </w:rPr>
        <w:t>.</w:t>
      </w:r>
      <w:r w:rsidR="00126413">
        <w:rPr>
          <w:rFonts w:ascii="Times New Roman" w:hAnsi="Times New Roman" w:cs="Times New Roman"/>
        </w:rPr>
        <w:t xml:space="preserve"> </w:t>
      </w:r>
      <w:r w:rsidRPr="0055212C">
        <w:rPr>
          <w:rFonts w:ascii="Times New Roman" w:hAnsi="Times New Roman" w:cs="Times New Roman"/>
        </w:rPr>
        <w:t xml:space="preserve"> Factors affecting the minimum density such as the size of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particles and subjective errors are discussed for both the standardized and non-standardized methods. </w:t>
      </w:r>
    </w:p>
    <w:p w14:paraId="6F44ECB7" w14:textId="6102A91A" w:rsidR="005B7CC2" w:rsidRPr="003C5EA3" w:rsidRDefault="0095707D" w:rsidP="00383855">
      <w:pPr>
        <w:pStyle w:val="Heading5"/>
      </w:pPr>
      <w:r>
        <w:t>5</w:t>
      </w:r>
      <w:r w:rsidR="00E852E7">
        <w:t>.1 Standard</w:t>
      </w:r>
      <w:r w:rsidR="005B7CC2" w:rsidRPr="003C5EA3">
        <w:t xml:space="preserve"> procedures</w:t>
      </w:r>
    </w:p>
    <w:p w14:paraId="423A2802" w14:textId="76E56E40" w:rsidR="005B7CC2" w:rsidRPr="0055212C" w:rsidRDefault="005B7CC2" w:rsidP="005B7CC2">
      <w:pPr>
        <w:rPr>
          <w:rFonts w:ascii="Times New Roman" w:hAnsi="Times New Roman" w:cs="Times New Roman"/>
        </w:rPr>
      </w:pPr>
      <w:r w:rsidRPr="0055212C">
        <w:rPr>
          <w:rFonts w:ascii="Times New Roman" w:hAnsi="Times New Roman" w:cs="Times New Roman"/>
        </w:rPr>
        <w:t xml:space="preserve">The minimum density of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was measured according to the procedures given in BS1377-4:1990 and ASTM D 4254-16 </w:t>
      </w:r>
      <w:r w:rsidR="00F65BB3">
        <w:rPr>
          <w:rFonts w:ascii="Times New Roman" w:hAnsi="Times New Roman" w:cs="Times New Roman"/>
        </w:rPr>
        <w:t>M</w:t>
      </w:r>
      <w:r w:rsidRPr="0055212C">
        <w:rPr>
          <w:rFonts w:ascii="Times New Roman" w:hAnsi="Times New Roman" w:cs="Times New Roman"/>
        </w:rPr>
        <w:t>ethod B</w:t>
      </w:r>
      <w:r>
        <w:rPr>
          <w:rFonts w:ascii="Times New Roman" w:hAnsi="Times New Roman" w:cs="Times New Roman"/>
        </w:rPr>
        <w:t xml:space="preserve"> and the results are plotted in </w:t>
      </w:r>
      <w:r w:rsidRPr="00EC06FF">
        <w:rPr>
          <w:rFonts w:ascii="Times New Roman" w:hAnsi="Times New Roman" w:cs="Times New Roman"/>
          <w:color w:val="0070C0"/>
        </w:rPr>
        <w:t xml:space="preserve">Figure </w:t>
      </w:r>
      <w:r w:rsidR="001F6244">
        <w:rPr>
          <w:rFonts w:ascii="Times New Roman" w:hAnsi="Times New Roman" w:cs="Times New Roman"/>
          <w:color w:val="0070C0"/>
        </w:rPr>
        <w:t>11</w:t>
      </w:r>
      <w:r w:rsidR="00A37E0C">
        <w:rPr>
          <w:rFonts w:ascii="Times New Roman" w:hAnsi="Times New Roman" w:cs="Times New Roman"/>
          <w:color w:val="0070C0"/>
        </w:rPr>
        <w:t>a</w:t>
      </w:r>
      <w:r w:rsidRPr="0055212C">
        <w:rPr>
          <w:rFonts w:ascii="Times New Roman" w:hAnsi="Times New Roman" w:cs="Times New Roman"/>
        </w:rPr>
        <w:t>.</w:t>
      </w:r>
      <w:r w:rsidRPr="0055212C">
        <w:rPr>
          <w:rFonts w:ascii="Times New Roman" w:hAnsi="Times New Roman" w:cs="Times New Roman"/>
          <w:i/>
          <w:iCs/>
        </w:rPr>
        <w:t xml:space="preserve"> </w:t>
      </w:r>
      <w:r w:rsidR="001C54E0">
        <w:rPr>
          <w:rFonts w:ascii="Times New Roman" w:hAnsi="Times New Roman" w:cs="Times New Roman"/>
        </w:rPr>
        <w:t xml:space="preserve"> </w:t>
      </w:r>
      <w:r w:rsidRPr="0055212C">
        <w:rPr>
          <w:rFonts w:ascii="Times New Roman" w:hAnsi="Times New Roman" w:cs="Times New Roman"/>
        </w:rPr>
        <w:t xml:space="preserve">It </w:t>
      </w:r>
      <w:r>
        <w:rPr>
          <w:rFonts w:ascii="Times New Roman" w:hAnsi="Times New Roman" w:cs="Times New Roman"/>
        </w:rPr>
        <w:t xml:space="preserve">is evident </w:t>
      </w:r>
      <w:r w:rsidRPr="0055212C">
        <w:rPr>
          <w:rFonts w:ascii="Times New Roman" w:hAnsi="Times New Roman" w:cs="Times New Roman"/>
        </w:rPr>
        <w:t>that the ASTM D 4254-16 method provides the lowe</w:t>
      </w:r>
      <w:r w:rsidR="00412409">
        <w:rPr>
          <w:rFonts w:ascii="Times New Roman" w:hAnsi="Times New Roman" w:cs="Times New Roman"/>
        </w:rPr>
        <w:t>r</w:t>
      </w:r>
      <w:r w:rsidRPr="0055212C">
        <w:rPr>
          <w:rFonts w:ascii="Times New Roman" w:hAnsi="Times New Roman" w:cs="Times New Roman"/>
        </w:rPr>
        <w:t xml:space="preserve"> minimum density for both fine and coarse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w:t>
      </w:r>
      <w:r w:rsidR="00ED7904">
        <w:rPr>
          <w:rFonts w:ascii="Times New Roman" w:hAnsi="Times New Roman" w:cs="Times New Roman"/>
        </w:rPr>
        <w:t xml:space="preserve">(average values of </w:t>
      </w:r>
      <w:proofErr w:type="spellStart"/>
      <w:r w:rsidR="00ED7904" w:rsidRPr="00ED7904">
        <w:rPr>
          <w:rFonts w:ascii="Times New Roman" w:hAnsi="Times New Roman" w:cs="Times New Roman"/>
          <w:i/>
          <w:iCs/>
        </w:rPr>
        <w:t>ρ</w:t>
      </w:r>
      <w:r w:rsidR="00ED7904" w:rsidRPr="00ED7904">
        <w:rPr>
          <w:rFonts w:ascii="Times New Roman" w:hAnsi="Times New Roman" w:cs="Times New Roman"/>
          <w:vertAlign w:val="subscript"/>
        </w:rPr>
        <w:t>d</w:t>
      </w:r>
      <w:proofErr w:type="spellEnd"/>
      <w:r w:rsidR="00ED7904" w:rsidRPr="00ED7904">
        <w:rPr>
          <w:rFonts w:ascii="Times New Roman" w:hAnsi="Times New Roman" w:cs="Times New Roman"/>
          <w:vertAlign w:val="subscript"/>
        </w:rPr>
        <w:t xml:space="preserve"> min</w:t>
      </w:r>
      <w:r w:rsidR="00ED7904">
        <w:rPr>
          <w:rFonts w:ascii="Times New Roman" w:hAnsi="Times New Roman" w:cs="Times New Roman"/>
        </w:rPr>
        <w:t xml:space="preserve"> being </w:t>
      </w:r>
      <w:r w:rsidR="00CD2A9E">
        <w:rPr>
          <w:rFonts w:ascii="Times New Roman" w:hAnsi="Times New Roman" w:cs="Times New Roman"/>
        </w:rPr>
        <w:t>0.</w:t>
      </w:r>
      <w:r w:rsidR="00ED7904" w:rsidRPr="00627EF8">
        <w:rPr>
          <w:rFonts w:ascii="Times New Roman" w:hAnsi="Times New Roman" w:cs="Times New Roman"/>
        </w:rPr>
        <w:t>7</w:t>
      </w:r>
      <w:r w:rsidR="00E852E7" w:rsidRPr="00627EF8">
        <w:rPr>
          <w:rFonts w:ascii="Times New Roman" w:hAnsi="Times New Roman" w:cs="Times New Roman"/>
        </w:rPr>
        <w:t>8</w:t>
      </w:r>
      <w:r w:rsidR="001C483F" w:rsidRPr="00627EF8">
        <w:rPr>
          <w:rFonts w:ascii="Times New Roman" w:hAnsi="Times New Roman" w:cs="Times New Roman"/>
        </w:rPr>
        <w:t xml:space="preserve"> </w:t>
      </w:r>
      <w:r w:rsidR="00CD2A9E">
        <w:rPr>
          <w:rFonts w:ascii="Times New Roman" w:hAnsi="Times New Roman" w:cs="Times New Roman"/>
        </w:rPr>
        <w:t>t</w:t>
      </w:r>
      <w:r w:rsidR="001C483F" w:rsidRPr="00627EF8">
        <w:rPr>
          <w:rFonts w:ascii="Times New Roman" w:hAnsi="Times New Roman" w:cs="Times New Roman"/>
        </w:rPr>
        <w:t>/m</w:t>
      </w:r>
      <w:r w:rsidR="001C483F" w:rsidRPr="00627EF8">
        <w:rPr>
          <w:rFonts w:ascii="Times New Roman" w:hAnsi="Times New Roman" w:cs="Times New Roman"/>
          <w:vertAlign w:val="superscript"/>
        </w:rPr>
        <w:t>3</w:t>
      </w:r>
      <w:r w:rsidR="00ED7904" w:rsidRPr="00627EF8">
        <w:rPr>
          <w:rFonts w:ascii="Times New Roman" w:hAnsi="Times New Roman" w:cs="Times New Roman"/>
        </w:rPr>
        <w:t xml:space="preserve"> </w:t>
      </w:r>
      <w:r w:rsidR="00ED7904">
        <w:rPr>
          <w:rFonts w:ascii="Times New Roman" w:hAnsi="Times New Roman" w:cs="Times New Roman"/>
        </w:rPr>
        <w:t xml:space="preserve">and </w:t>
      </w:r>
      <w:r w:rsidR="00CD2A9E">
        <w:rPr>
          <w:rFonts w:ascii="Times New Roman" w:hAnsi="Times New Roman" w:cs="Times New Roman"/>
        </w:rPr>
        <w:t>0.</w:t>
      </w:r>
      <w:r w:rsidR="00ED7904" w:rsidRPr="00627EF8">
        <w:rPr>
          <w:rFonts w:ascii="Times New Roman" w:hAnsi="Times New Roman" w:cs="Times New Roman"/>
        </w:rPr>
        <w:t>7</w:t>
      </w:r>
      <w:r w:rsidR="00E852E7" w:rsidRPr="00627EF8">
        <w:rPr>
          <w:rFonts w:ascii="Times New Roman" w:hAnsi="Times New Roman" w:cs="Times New Roman"/>
        </w:rPr>
        <w:t>7</w:t>
      </w:r>
      <w:r w:rsidR="001C483F" w:rsidRPr="00627EF8">
        <w:rPr>
          <w:rFonts w:ascii="Times New Roman" w:hAnsi="Times New Roman" w:cs="Times New Roman"/>
        </w:rPr>
        <w:t xml:space="preserve"> </w:t>
      </w:r>
      <w:r w:rsidR="00CD2A9E">
        <w:rPr>
          <w:rFonts w:ascii="Times New Roman" w:hAnsi="Times New Roman" w:cs="Times New Roman"/>
        </w:rPr>
        <w:t>t</w:t>
      </w:r>
      <w:r w:rsidR="001C483F" w:rsidRPr="00627EF8">
        <w:rPr>
          <w:rFonts w:ascii="Times New Roman" w:hAnsi="Times New Roman" w:cs="Times New Roman"/>
        </w:rPr>
        <w:t>/m</w:t>
      </w:r>
      <w:r w:rsidR="001C483F" w:rsidRPr="00627EF8">
        <w:rPr>
          <w:rFonts w:ascii="Times New Roman" w:hAnsi="Times New Roman" w:cs="Times New Roman"/>
          <w:vertAlign w:val="superscript"/>
        </w:rPr>
        <w:t>3</w:t>
      </w:r>
      <w:r w:rsidR="00ED7904" w:rsidRPr="00627EF8">
        <w:rPr>
          <w:rFonts w:ascii="Times New Roman" w:hAnsi="Times New Roman" w:cs="Times New Roman"/>
        </w:rPr>
        <w:t xml:space="preserve"> </w:t>
      </w:r>
      <w:r w:rsidR="00C076B6">
        <w:rPr>
          <w:rFonts w:ascii="Times New Roman" w:hAnsi="Times New Roman" w:cs="Times New Roman"/>
        </w:rPr>
        <w:t>respectively)</w:t>
      </w:r>
      <w:r w:rsidR="00ED7904">
        <w:rPr>
          <w:rFonts w:ascii="Times New Roman" w:hAnsi="Times New Roman" w:cs="Times New Roman"/>
        </w:rPr>
        <w:t xml:space="preserve"> </w:t>
      </w:r>
      <w:r w:rsidRPr="0055212C">
        <w:rPr>
          <w:rFonts w:ascii="Times New Roman" w:hAnsi="Times New Roman" w:cs="Times New Roman"/>
        </w:rPr>
        <w:t>with l</w:t>
      </w:r>
      <w:r w:rsidR="00412409">
        <w:rPr>
          <w:rFonts w:ascii="Times New Roman" w:hAnsi="Times New Roman" w:cs="Times New Roman"/>
        </w:rPr>
        <w:t>ess</w:t>
      </w:r>
      <w:r w:rsidRPr="0055212C">
        <w:rPr>
          <w:rFonts w:ascii="Times New Roman" w:hAnsi="Times New Roman" w:cs="Times New Roman"/>
        </w:rPr>
        <w:t xml:space="preserve"> variability between the repeated test results than the BS method</w:t>
      </w:r>
      <w:r w:rsidR="00C076B6">
        <w:rPr>
          <w:rFonts w:ascii="Times New Roman" w:hAnsi="Times New Roman" w:cs="Times New Roman"/>
        </w:rPr>
        <w:t xml:space="preserve"> (average values of </w:t>
      </w:r>
      <w:proofErr w:type="spellStart"/>
      <w:r w:rsidR="00C076B6" w:rsidRPr="00ED7904">
        <w:rPr>
          <w:rFonts w:ascii="Times New Roman" w:hAnsi="Times New Roman" w:cs="Times New Roman"/>
          <w:i/>
          <w:iCs/>
        </w:rPr>
        <w:t>ρ</w:t>
      </w:r>
      <w:r w:rsidR="00C076B6" w:rsidRPr="00ED7904">
        <w:rPr>
          <w:rFonts w:ascii="Times New Roman" w:hAnsi="Times New Roman" w:cs="Times New Roman"/>
          <w:vertAlign w:val="subscript"/>
        </w:rPr>
        <w:t>d</w:t>
      </w:r>
      <w:proofErr w:type="spellEnd"/>
      <w:r w:rsidR="00C076B6" w:rsidRPr="00ED7904">
        <w:rPr>
          <w:rFonts w:ascii="Times New Roman" w:hAnsi="Times New Roman" w:cs="Times New Roman"/>
          <w:vertAlign w:val="subscript"/>
        </w:rPr>
        <w:t xml:space="preserve"> min</w:t>
      </w:r>
      <w:r w:rsidR="00C076B6">
        <w:rPr>
          <w:rFonts w:ascii="Times New Roman" w:hAnsi="Times New Roman" w:cs="Times New Roman"/>
        </w:rPr>
        <w:t xml:space="preserve"> being </w:t>
      </w:r>
      <w:r w:rsidR="00CD2A9E">
        <w:rPr>
          <w:rFonts w:ascii="Times New Roman" w:hAnsi="Times New Roman" w:cs="Times New Roman"/>
        </w:rPr>
        <w:t>0.</w:t>
      </w:r>
      <w:r w:rsidR="00C076B6">
        <w:rPr>
          <w:rFonts w:ascii="Times New Roman" w:hAnsi="Times New Roman" w:cs="Times New Roman"/>
        </w:rPr>
        <w:t>82</w:t>
      </w:r>
      <w:r w:rsidR="0063177C" w:rsidRPr="0063177C">
        <w:rPr>
          <w:rFonts w:ascii="Times New Roman" w:hAnsi="Times New Roman" w:cs="Times New Roman"/>
        </w:rPr>
        <w:t xml:space="preserve"> </w:t>
      </w:r>
      <w:r w:rsidR="00CD2A9E">
        <w:rPr>
          <w:rFonts w:ascii="Times New Roman" w:hAnsi="Times New Roman" w:cs="Times New Roman"/>
        </w:rPr>
        <w:t>t</w:t>
      </w:r>
      <w:r w:rsidR="0063177C" w:rsidRPr="00627EF8">
        <w:rPr>
          <w:rFonts w:ascii="Times New Roman" w:hAnsi="Times New Roman" w:cs="Times New Roman"/>
        </w:rPr>
        <w:t>/m</w:t>
      </w:r>
      <w:r w:rsidR="0063177C" w:rsidRPr="00627EF8">
        <w:rPr>
          <w:rFonts w:ascii="Times New Roman" w:hAnsi="Times New Roman" w:cs="Times New Roman"/>
          <w:vertAlign w:val="superscript"/>
        </w:rPr>
        <w:t>3</w:t>
      </w:r>
      <w:r w:rsidR="001C483F" w:rsidRPr="001C483F">
        <w:rPr>
          <w:rFonts w:ascii="Times New Roman" w:hAnsi="Times New Roman" w:cs="Times New Roman"/>
          <w:color w:val="0070C0"/>
        </w:rPr>
        <w:t xml:space="preserve"> </w:t>
      </w:r>
      <w:r w:rsidR="00C076B6">
        <w:rPr>
          <w:rFonts w:ascii="Times New Roman" w:hAnsi="Times New Roman" w:cs="Times New Roman"/>
        </w:rPr>
        <w:lastRenderedPageBreak/>
        <w:t xml:space="preserve">and </w:t>
      </w:r>
      <w:r w:rsidR="00CD2A9E">
        <w:rPr>
          <w:rFonts w:ascii="Times New Roman" w:hAnsi="Times New Roman" w:cs="Times New Roman"/>
        </w:rPr>
        <w:t>0.</w:t>
      </w:r>
      <w:r w:rsidR="00C076B6">
        <w:rPr>
          <w:rFonts w:ascii="Times New Roman" w:hAnsi="Times New Roman" w:cs="Times New Roman"/>
        </w:rPr>
        <w:t>83</w:t>
      </w:r>
      <w:r w:rsidR="0063177C">
        <w:rPr>
          <w:rFonts w:ascii="Times New Roman" w:hAnsi="Times New Roman" w:cs="Times New Roman"/>
        </w:rPr>
        <w:t xml:space="preserve"> </w:t>
      </w:r>
      <w:r w:rsidR="00CD2A9E">
        <w:rPr>
          <w:rFonts w:ascii="Times New Roman" w:hAnsi="Times New Roman" w:cs="Times New Roman"/>
        </w:rPr>
        <w:t>t</w:t>
      </w:r>
      <w:r w:rsidR="001C483F" w:rsidRPr="00627EF8">
        <w:rPr>
          <w:rFonts w:ascii="Times New Roman" w:hAnsi="Times New Roman" w:cs="Times New Roman"/>
        </w:rPr>
        <w:t>/m</w:t>
      </w:r>
      <w:r w:rsidR="001C483F" w:rsidRPr="00627EF8">
        <w:rPr>
          <w:rFonts w:ascii="Times New Roman" w:hAnsi="Times New Roman" w:cs="Times New Roman"/>
          <w:vertAlign w:val="superscript"/>
        </w:rPr>
        <w:t>3</w:t>
      </w:r>
      <w:r w:rsidR="00C076B6" w:rsidRPr="00627EF8">
        <w:rPr>
          <w:rFonts w:ascii="Times New Roman" w:hAnsi="Times New Roman" w:cs="Times New Roman"/>
        </w:rPr>
        <w:t xml:space="preserve"> </w:t>
      </w:r>
      <w:r w:rsidR="00C076B6">
        <w:rPr>
          <w:rFonts w:ascii="Times New Roman" w:hAnsi="Times New Roman" w:cs="Times New Roman"/>
        </w:rPr>
        <w:t>respectively)</w:t>
      </w:r>
      <w:r w:rsidRPr="0055212C">
        <w:rPr>
          <w:rFonts w:ascii="Times New Roman" w:hAnsi="Times New Roman" w:cs="Times New Roman"/>
        </w:rPr>
        <w:t>.</w:t>
      </w:r>
      <w:r w:rsidR="001C54E0">
        <w:rPr>
          <w:rFonts w:ascii="Times New Roman" w:hAnsi="Times New Roman" w:cs="Times New Roman"/>
        </w:rPr>
        <w:t xml:space="preserve"> </w:t>
      </w:r>
      <w:r w:rsidRPr="0055212C">
        <w:rPr>
          <w:rFonts w:ascii="Times New Roman" w:hAnsi="Times New Roman" w:cs="Times New Roman"/>
        </w:rPr>
        <w:t xml:space="preserve"> Th</w:t>
      </w:r>
      <w:r w:rsidR="00C076B6">
        <w:rPr>
          <w:rFonts w:ascii="Times New Roman" w:hAnsi="Times New Roman" w:cs="Times New Roman"/>
        </w:rPr>
        <w:t xml:space="preserve">is </w:t>
      </w:r>
      <w:r w:rsidR="00412409">
        <w:rPr>
          <w:rFonts w:ascii="Times New Roman" w:hAnsi="Times New Roman" w:cs="Times New Roman"/>
        </w:rPr>
        <w:t>i</w:t>
      </w:r>
      <w:r w:rsidRPr="0055212C">
        <w:rPr>
          <w:rFonts w:ascii="Times New Roman" w:hAnsi="Times New Roman" w:cs="Times New Roman"/>
        </w:rPr>
        <w:t xml:space="preserve">s </w:t>
      </w:r>
      <w:r>
        <w:rPr>
          <w:rFonts w:ascii="Times New Roman" w:hAnsi="Times New Roman" w:cs="Times New Roman"/>
        </w:rPr>
        <w:t xml:space="preserve">attributed to </w:t>
      </w:r>
      <w:r w:rsidRPr="0055212C">
        <w:rPr>
          <w:rFonts w:ascii="Times New Roman" w:hAnsi="Times New Roman" w:cs="Times New Roman"/>
        </w:rPr>
        <w:t>the 0.5</w:t>
      </w:r>
      <w:r w:rsidR="00C076B6">
        <w:rPr>
          <w:rFonts w:ascii="Times New Roman" w:hAnsi="Times New Roman" w:cs="Times New Roman"/>
        </w:rPr>
        <w:t>-</w:t>
      </w:r>
      <w:r w:rsidRPr="0055212C">
        <w:rPr>
          <w:rFonts w:ascii="Times New Roman" w:hAnsi="Times New Roman" w:cs="Times New Roman"/>
        </w:rPr>
        <w:t>m pouring height in the BS method lead</w:t>
      </w:r>
      <w:r>
        <w:rPr>
          <w:rFonts w:ascii="Times New Roman" w:hAnsi="Times New Roman" w:cs="Times New Roman"/>
        </w:rPr>
        <w:t>ing</w:t>
      </w:r>
      <w:r w:rsidRPr="0055212C">
        <w:rPr>
          <w:rFonts w:ascii="Times New Roman" w:hAnsi="Times New Roman" w:cs="Times New Roman"/>
        </w:rPr>
        <w:t xml:space="preserve"> to </w:t>
      </w:r>
      <w:r>
        <w:rPr>
          <w:rFonts w:ascii="Times New Roman" w:hAnsi="Times New Roman" w:cs="Times New Roman"/>
        </w:rPr>
        <w:t>a greater</w:t>
      </w:r>
      <w:r w:rsidRPr="0055212C">
        <w:rPr>
          <w:rFonts w:ascii="Times New Roman" w:hAnsi="Times New Roman" w:cs="Times New Roman"/>
        </w:rPr>
        <w:t xml:space="preserve"> densification of the specimen than </w:t>
      </w:r>
      <w:r>
        <w:rPr>
          <w:rFonts w:ascii="Times New Roman" w:hAnsi="Times New Roman" w:cs="Times New Roman"/>
        </w:rPr>
        <w:t xml:space="preserve">with </w:t>
      </w:r>
      <w:r w:rsidRPr="0055212C">
        <w:rPr>
          <w:rFonts w:ascii="Times New Roman" w:hAnsi="Times New Roman" w:cs="Times New Roman"/>
        </w:rPr>
        <w:t xml:space="preserve">the ASTM method in which </w:t>
      </w:r>
      <w:r w:rsidR="00412409">
        <w:rPr>
          <w:rFonts w:ascii="Times New Roman" w:hAnsi="Times New Roman" w:cs="Times New Roman"/>
        </w:rPr>
        <w:t>a</w:t>
      </w:r>
      <w:r w:rsidRPr="0055212C">
        <w:rPr>
          <w:rFonts w:ascii="Times New Roman" w:hAnsi="Times New Roman" w:cs="Times New Roman"/>
        </w:rPr>
        <w:t xml:space="preserve"> tube</w:t>
      </w:r>
      <w:r>
        <w:rPr>
          <w:rFonts w:ascii="Times New Roman" w:hAnsi="Times New Roman" w:cs="Times New Roman"/>
        </w:rPr>
        <w:t xml:space="preserve"> containing the particles</w:t>
      </w:r>
      <w:r w:rsidRPr="0055212C">
        <w:rPr>
          <w:rFonts w:ascii="Times New Roman" w:hAnsi="Times New Roman" w:cs="Times New Roman"/>
        </w:rPr>
        <w:t xml:space="preserve"> is pulled up leaving the</w:t>
      </w:r>
      <w:r>
        <w:rPr>
          <w:rFonts w:ascii="Times New Roman" w:hAnsi="Times New Roman" w:cs="Times New Roman"/>
        </w:rPr>
        <w:t>m</w:t>
      </w:r>
      <w:r w:rsidRPr="0055212C">
        <w:rPr>
          <w:rFonts w:ascii="Times New Roman" w:hAnsi="Times New Roman" w:cs="Times New Roman"/>
        </w:rPr>
        <w:t xml:space="preserve"> resting inside the mould with minimal compaction effect.</w:t>
      </w:r>
    </w:p>
    <w:p w14:paraId="4C1DB48F" w14:textId="03C1AB9B" w:rsidR="005B7CC2" w:rsidRPr="0055212C" w:rsidRDefault="005B7CC2" w:rsidP="005B7CC2">
      <w:pPr>
        <w:rPr>
          <w:rFonts w:ascii="Times New Roman" w:hAnsi="Times New Roman" w:cs="Times New Roman"/>
        </w:rPr>
      </w:pPr>
      <w:r w:rsidRPr="0055212C">
        <w:rPr>
          <w:rFonts w:ascii="Times New Roman" w:hAnsi="Times New Roman" w:cs="Times New Roman"/>
        </w:rPr>
        <w:t xml:space="preserve">To minimise </w:t>
      </w:r>
      <w:r w:rsidR="00850A60">
        <w:rPr>
          <w:rFonts w:ascii="Times New Roman" w:hAnsi="Times New Roman" w:cs="Times New Roman"/>
        </w:rPr>
        <w:t>any</w:t>
      </w:r>
      <w:r w:rsidRPr="0055212C">
        <w:rPr>
          <w:rFonts w:ascii="Times New Roman" w:hAnsi="Times New Roman" w:cs="Times New Roman"/>
        </w:rPr>
        <w:t xml:space="preserve"> error that </w:t>
      </w:r>
      <w:r w:rsidR="002663E9">
        <w:rPr>
          <w:rFonts w:ascii="Times New Roman" w:hAnsi="Times New Roman" w:cs="Times New Roman"/>
        </w:rPr>
        <w:t xml:space="preserve">might </w:t>
      </w:r>
      <w:r w:rsidRPr="0055212C">
        <w:rPr>
          <w:rFonts w:ascii="Times New Roman" w:hAnsi="Times New Roman" w:cs="Times New Roman"/>
        </w:rPr>
        <w:t>arise from</w:t>
      </w:r>
      <w:r>
        <w:rPr>
          <w:rFonts w:ascii="Times New Roman" w:hAnsi="Times New Roman" w:cs="Times New Roman"/>
        </w:rPr>
        <w:t xml:space="preserve"> using different s</w:t>
      </w:r>
      <w:r w:rsidR="002663E9">
        <w:rPr>
          <w:rFonts w:ascii="Times New Roman" w:hAnsi="Times New Roman" w:cs="Times New Roman"/>
        </w:rPr>
        <w:t>pecimen</w:t>
      </w:r>
      <w:r>
        <w:rPr>
          <w:rFonts w:ascii="Times New Roman" w:hAnsi="Times New Roman" w:cs="Times New Roman"/>
        </w:rPr>
        <w:t xml:space="preserve"> mass</w:t>
      </w:r>
      <w:r w:rsidR="002663E9">
        <w:rPr>
          <w:rFonts w:ascii="Times New Roman" w:hAnsi="Times New Roman" w:cs="Times New Roman"/>
        </w:rPr>
        <w:t>es</w:t>
      </w:r>
      <w:r w:rsidRPr="0055212C">
        <w:rPr>
          <w:rFonts w:ascii="Times New Roman" w:hAnsi="Times New Roman" w:cs="Times New Roman"/>
        </w:rPr>
        <w:t xml:space="preserve"> inside the tube </w:t>
      </w:r>
      <w:r w:rsidR="00412409">
        <w:rPr>
          <w:rFonts w:ascii="Times New Roman" w:hAnsi="Times New Roman" w:cs="Times New Roman"/>
        </w:rPr>
        <w:t>potentially leading to inaccuracy with height measurements (because of the large</w:t>
      </w:r>
      <w:r w:rsidRPr="0055212C">
        <w:rPr>
          <w:rFonts w:ascii="Times New Roman" w:hAnsi="Times New Roman" w:cs="Times New Roman"/>
        </w:rPr>
        <w:t xml:space="preserve"> size of the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particles</w:t>
      </w:r>
      <w:r w:rsidR="00412409">
        <w:rPr>
          <w:rFonts w:ascii="Times New Roman" w:hAnsi="Times New Roman" w:cs="Times New Roman"/>
        </w:rPr>
        <w:t>)</w:t>
      </w:r>
      <w:r w:rsidRPr="0055212C">
        <w:rPr>
          <w:rFonts w:ascii="Times New Roman" w:hAnsi="Times New Roman" w:cs="Times New Roman"/>
        </w:rPr>
        <w:t xml:space="preserve">, after determining the appropriate volume of the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using the tube volume, the particles were weighed and used repeatedly for the rest of the tests.</w:t>
      </w:r>
      <w:r w:rsidR="00412409">
        <w:rPr>
          <w:rFonts w:ascii="Times New Roman" w:hAnsi="Times New Roman" w:cs="Times New Roman"/>
        </w:rPr>
        <w:t xml:space="preserve"> </w:t>
      </w:r>
      <w:r w:rsidRPr="0055212C">
        <w:rPr>
          <w:rFonts w:ascii="Times New Roman" w:hAnsi="Times New Roman" w:cs="Times New Roman"/>
        </w:rPr>
        <w:t xml:space="preserve"> Before each test the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w:t>
      </w:r>
      <w:r w:rsidR="00412409">
        <w:rPr>
          <w:rFonts w:ascii="Times New Roman" w:hAnsi="Times New Roman" w:cs="Times New Roman"/>
        </w:rPr>
        <w:t>p</w:t>
      </w:r>
      <w:r w:rsidR="00DA3E49">
        <w:rPr>
          <w:rFonts w:ascii="Times New Roman" w:hAnsi="Times New Roman" w:cs="Times New Roman"/>
        </w:rPr>
        <w:t>articles</w:t>
      </w:r>
      <w:r w:rsidR="00412409">
        <w:rPr>
          <w:rFonts w:ascii="Times New Roman" w:hAnsi="Times New Roman" w:cs="Times New Roman"/>
        </w:rPr>
        <w:t xml:space="preserve"> were</w:t>
      </w:r>
      <w:r w:rsidRPr="0055212C">
        <w:rPr>
          <w:rFonts w:ascii="Times New Roman" w:hAnsi="Times New Roman" w:cs="Times New Roman"/>
        </w:rPr>
        <w:t xml:space="preserve"> well mixed in a large container.</w:t>
      </w:r>
      <w:r w:rsidR="00412409">
        <w:rPr>
          <w:rFonts w:ascii="Times New Roman" w:hAnsi="Times New Roman" w:cs="Times New Roman"/>
        </w:rPr>
        <w:t xml:space="preserve"> </w:t>
      </w:r>
      <w:r w:rsidRPr="0055212C">
        <w:rPr>
          <w:rFonts w:ascii="Times New Roman" w:hAnsi="Times New Roman" w:cs="Times New Roman"/>
        </w:rPr>
        <w:t xml:space="preserve"> At the end of </w:t>
      </w:r>
      <w:r w:rsidR="00412409">
        <w:rPr>
          <w:rFonts w:ascii="Times New Roman" w:hAnsi="Times New Roman" w:cs="Times New Roman"/>
        </w:rPr>
        <w:t xml:space="preserve">each </w:t>
      </w:r>
      <w:r w:rsidRPr="0055212C">
        <w:rPr>
          <w:rFonts w:ascii="Times New Roman" w:hAnsi="Times New Roman" w:cs="Times New Roman"/>
        </w:rPr>
        <w:t xml:space="preserve">test the </w:t>
      </w:r>
      <w:proofErr w:type="spellStart"/>
      <w:r w:rsidRPr="0055212C">
        <w:rPr>
          <w:rFonts w:ascii="Times New Roman" w:hAnsi="Times New Roman" w:cs="Times New Roman"/>
        </w:rPr>
        <w:t>Lytag</w:t>
      </w:r>
      <w:proofErr w:type="spellEnd"/>
      <w:r w:rsidRPr="0055212C">
        <w:rPr>
          <w:rFonts w:ascii="Times New Roman" w:hAnsi="Times New Roman" w:cs="Times New Roman"/>
        </w:rPr>
        <w:t xml:space="preserve"> </w:t>
      </w:r>
      <w:r w:rsidR="00412409">
        <w:rPr>
          <w:rFonts w:ascii="Times New Roman" w:hAnsi="Times New Roman" w:cs="Times New Roman"/>
        </w:rPr>
        <w:t>p</w:t>
      </w:r>
      <w:r w:rsidR="00DA3E49">
        <w:rPr>
          <w:rFonts w:ascii="Times New Roman" w:hAnsi="Times New Roman" w:cs="Times New Roman"/>
        </w:rPr>
        <w:t>article</w:t>
      </w:r>
      <w:r w:rsidR="00412409">
        <w:rPr>
          <w:rFonts w:ascii="Times New Roman" w:hAnsi="Times New Roman" w:cs="Times New Roman"/>
        </w:rPr>
        <w:t xml:space="preserve">s </w:t>
      </w:r>
      <w:r w:rsidRPr="0055212C">
        <w:rPr>
          <w:rFonts w:ascii="Times New Roman" w:hAnsi="Times New Roman" w:cs="Times New Roman"/>
        </w:rPr>
        <w:t>w</w:t>
      </w:r>
      <w:r w:rsidR="00412409">
        <w:rPr>
          <w:rFonts w:ascii="Times New Roman" w:hAnsi="Times New Roman" w:cs="Times New Roman"/>
        </w:rPr>
        <w:t>ere</w:t>
      </w:r>
      <w:r w:rsidRPr="0055212C">
        <w:rPr>
          <w:rFonts w:ascii="Times New Roman" w:hAnsi="Times New Roman" w:cs="Times New Roman"/>
        </w:rPr>
        <w:t xml:space="preserve"> weighed again to confirm that there was no loss of material during the repeat tests.</w:t>
      </w:r>
    </w:p>
    <w:p w14:paraId="528E840F" w14:textId="0009208B" w:rsidR="00A56F16" w:rsidRDefault="00F64E18" w:rsidP="005B7CC2">
      <w:pPr>
        <w:rPr>
          <w:rFonts w:ascii="Times New Roman" w:hAnsi="Times New Roman" w:cs="Times New Roman"/>
        </w:rPr>
      </w:pPr>
      <w:r w:rsidRPr="00AD315A">
        <w:rPr>
          <w:rFonts w:ascii="Times New Roman" w:hAnsi="Times New Roman" w:cs="Times New Roman"/>
        </w:rPr>
        <w:drawing>
          <wp:anchor distT="0" distB="0" distL="114300" distR="114300" simplePos="0" relativeHeight="251680768" behindDoc="1" locked="0" layoutInCell="1" allowOverlap="1" wp14:anchorId="2FF5C949" wp14:editId="4580C8D0">
            <wp:simplePos x="0" y="0"/>
            <wp:positionH relativeFrom="margin">
              <wp:posOffset>1648460</wp:posOffset>
            </wp:positionH>
            <wp:positionV relativeFrom="paragraph">
              <wp:posOffset>1026160</wp:posOffset>
            </wp:positionV>
            <wp:extent cx="3007360" cy="4107815"/>
            <wp:effectExtent l="0" t="0" r="2540" b="6985"/>
            <wp:wrapTight wrapText="bothSides">
              <wp:wrapPolygon edited="0">
                <wp:start x="0" y="0"/>
                <wp:lineTo x="0" y="21537"/>
                <wp:lineTo x="21481" y="21537"/>
                <wp:lineTo x="21481" y="0"/>
                <wp:lineTo x="0" y="0"/>
              </wp:wrapPolygon>
            </wp:wrapTight>
            <wp:docPr id="12737893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712304" name="Picture 1" descr="A screenshot of a computer&#10;&#10;AI-generated content may be incorrect."/>
                    <pic:cNvPicPr/>
                  </pic:nvPicPr>
                  <pic:blipFill rotWithShape="1">
                    <a:blip r:embed="rId25">
                      <a:extLst>
                        <a:ext uri="{28A0092B-C50C-407E-A947-70E740481C1C}">
                          <a14:useLocalDpi xmlns:a14="http://schemas.microsoft.com/office/drawing/2010/main" val="0"/>
                        </a:ext>
                      </a:extLst>
                    </a:blip>
                    <a:srcRect l="25755" t="23666" r="51590" b="21313"/>
                    <a:stretch/>
                  </pic:blipFill>
                  <pic:spPr bwMode="auto">
                    <a:xfrm>
                      <a:off x="0" y="0"/>
                      <a:ext cx="3007360" cy="410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6F16">
        <w:rPr>
          <w:rFonts w:ascii="Times New Roman" w:hAnsi="Times New Roman" w:cs="Times New Roman"/>
        </w:rPr>
        <w:t>The differen</w:t>
      </w:r>
      <w:r w:rsidR="00435A49">
        <w:rPr>
          <w:rFonts w:ascii="Times New Roman" w:hAnsi="Times New Roman" w:cs="Times New Roman"/>
        </w:rPr>
        <w:t>ces between</w:t>
      </w:r>
      <w:r w:rsidR="00A56F16">
        <w:rPr>
          <w:rFonts w:ascii="Times New Roman" w:hAnsi="Times New Roman" w:cs="Times New Roman"/>
        </w:rPr>
        <w:t xml:space="preserve"> the BS and ASTM </w:t>
      </w:r>
      <w:r w:rsidR="00435A49">
        <w:rPr>
          <w:rFonts w:ascii="Times New Roman" w:hAnsi="Times New Roman" w:cs="Times New Roman"/>
        </w:rPr>
        <w:t>methods</w:t>
      </w:r>
      <w:r w:rsidR="00A56F16">
        <w:rPr>
          <w:rFonts w:ascii="Times New Roman" w:hAnsi="Times New Roman" w:cs="Times New Roman"/>
        </w:rPr>
        <w:t xml:space="preserve"> are attributed to the cause of the coarser p</w:t>
      </w:r>
      <w:r w:rsidR="00DA3E49">
        <w:rPr>
          <w:rFonts w:ascii="Times New Roman" w:hAnsi="Times New Roman" w:cs="Times New Roman"/>
        </w:rPr>
        <w:t>article</w:t>
      </w:r>
      <w:r w:rsidR="00A56F16">
        <w:rPr>
          <w:rFonts w:ascii="Times New Roman" w:hAnsi="Times New Roman" w:cs="Times New Roman"/>
        </w:rPr>
        <w:t>s having a greater minimum density than the fine p</w:t>
      </w:r>
      <w:r w:rsidR="00DA3E49">
        <w:rPr>
          <w:rFonts w:ascii="Times New Roman" w:hAnsi="Times New Roman" w:cs="Times New Roman"/>
        </w:rPr>
        <w:t>article</w:t>
      </w:r>
      <w:r w:rsidR="00A56F16">
        <w:rPr>
          <w:rFonts w:ascii="Times New Roman" w:hAnsi="Times New Roman" w:cs="Times New Roman"/>
        </w:rPr>
        <w:t xml:space="preserve">s when using the former with the 0.5-m drop height.  However, in both cases the difference between the two sets of measurements is </w:t>
      </w:r>
      <w:r w:rsidR="00F65BB3">
        <w:rPr>
          <w:rFonts w:ascii="Times New Roman" w:hAnsi="Times New Roman" w:cs="Times New Roman"/>
        </w:rPr>
        <w:t>small</w:t>
      </w:r>
      <w:r w:rsidR="00A56F16">
        <w:rPr>
          <w:rFonts w:ascii="Times New Roman" w:hAnsi="Times New Roman" w:cs="Times New Roman"/>
        </w:rPr>
        <w:t xml:space="preserve">. </w:t>
      </w:r>
    </w:p>
    <w:p w14:paraId="1651DE86" w14:textId="63A65B4A" w:rsidR="00291438" w:rsidRPr="00AD315A" w:rsidRDefault="00291438" w:rsidP="00291438">
      <w:pPr>
        <w:jc w:val="left"/>
        <w:rPr>
          <w:rFonts w:ascii="Times New Roman" w:hAnsi="Times New Roman" w:cs="Times New Roman"/>
        </w:rPr>
      </w:pPr>
    </w:p>
    <w:p w14:paraId="5DD27439" w14:textId="2232A347" w:rsidR="00291438" w:rsidRPr="00AD315A" w:rsidRDefault="00291438" w:rsidP="00291438">
      <w:pPr>
        <w:jc w:val="left"/>
        <w:rPr>
          <w:rFonts w:ascii="Times New Roman" w:hAnsi="Times New Roman" w:cs="Times New Roman"/>
        </w:rPr>
      </w:pPr>
    </w:p>
    <w:p w14:paraId="6DC19BBA" w14:textId="33C6D48E" w:rsidR="00291438" w:rsidRPr="00AD315A" w:rsidRDefault="00291438" w:rsidP="00291438">
      <w:pPr>
        <w:jc w:val="left"/>
        <w:rPr>
          <w:rFonts w:ascii="Times New Roman" w:hAnsi="Times New Roman" w:cs="Times New Roman"/>
        </w:rPr>
      </w:pPr>
    </w:p>
    <w:p w14:paraId="3780136D" w14:textId="77777777" w:rsidR="00291438" w:rsidRPr="00AD315A" w:rsidRDefault="00291438" w:rsidP="00291438">
      <w:pPr>
        <w:jc w:val="left"/>
        <w:rPr>
          <w:rFonts w:ascii="Times New Roman" w:hAnsi="Times New Roman" w:cs="Times New Roman"/>
        </w:rPr>
      </w:pPr>
    </w:p>
    <w:p w14:paraId="477602F5" w14:textId="77777777" w:rsidR="00291438" w:rsidRPr="00AD315A" w:rsidRDefault="00291438" w:rsidP="00291438">
      <w:pPr>
        <w:jc w:val="left"/>
        <w:rPr>
          <w:rFonts w:ascii="Times New Roman" w:hAnsi="Times New Roman" w:cs="Times New Roman"/>
        </w:rPr>
      </w:pPr>
    </w:p>
    <w:p w14:paraId="155C39FD" w14:textId="77777777" w:rsidR="00291438" w:rsidRPr="00AD315A" w:rsidRDefault="00291438" w:rsidP="00291438">
      <w:pPr>
        <w:jc w:val="left"/>
        <w:rPr>
          <w:rFonts w:ascii="Times New Roman" w:hAnsi="Times New Roman" w:cs="Times New Roman"/>
        </w:rPr>
      </w:pPr>
    </w:p>
    <w:p w14:paraId="20D86E73" w14:textId="77777777" w:rsidR="00AD315A" w:rsidRPr="00AD315A" w:rsidRDefault="00AD315A" w:rsidP="00291438">
      <w:pPr>
        <w:jc w:val="left"/>
        <w:rPr>
          <w:rFonts w:ascii="Times New Roman" w:hAnsi="Times New Roman" w:cs="Times New Roman"/>
        </w:rPr>
      </w:pPr>
    </w:p>
    <w:p w14:paraId="3926D152" w14:textId="77777777" w:rsidR="00AD315A" w:rsidRPr="00AD315A" w:rsidRDefault="00AD315A" w:rsidP="00291438">
      <w:pPr>
        <w:jc w:val="left"/>
        <w:rPr>
          <w:rFonts w:ascii="Times New Roman" w:hAnsi="Times New Roman" w:cs="Times New Roman"/>
        </w:rPr>
      </w:pPr>
    </w:p>
    <w:p w14:paraId="2EF11A7D" w14:textId="77777777" w:rsidR="00AD315A" w:rsidRPr="00AD315A" w:rsidRDefault="00AD315A" w:rsidP="00291438">
      <w:pPr>
        <w:jc w:val="left"/>
        <w:rPr>
          <w:rFonts w:ascii="Times New Roman" w:hAnsi="Times New Roman" w:cs="Times New Roman"/>
        </w:rPr>
      </w:pPr>
    </w:p>
    <w:p w14:paraId="09310509" w14:textId="77777777" w:rsidR="00AD315A" w:rsidRPr="00AD315A" w:rsidRDefault="00AD315A" w:rsidP="00291438">
      <w:pPr>
        <w:jc w:val="left"/>
        <w:rPr>
          <w:rFonts w:ascii="Times New Roman" w:hAnsi="Times New Roman" w:cs="Times New Roman"/>
        </w:rPr>
      </w:pPr>
    </w:p>
    <w:p w14:paraId="36E34908" w14:textId="77777777" w:rsidR="00AD315A" w:rsidRPr="00AD315A" w:rsidRDefault="00AD315A" w:rsidP="00291438">
      <w:pPr>
        <w:jc w:val="left"/>
        <w:rPr>
          <w:rFonts w:ascii="Times New Roman" w:hAnsi="Times New Roman" w:cs="Times New Roman"/>
        </w:rPr>
      </w:pPr>
    </w:p>
    <w:p w14:paraId="17DEF4D8" w14:textId="78D75670" w:rsidR="006D128B" w:rsidRPr="00AD315A" w:rsidRDefault="00AD315A" w:rsidP="00AD315A">
      <w:pPr>
        <w:keepNext/>
        <w:jc w:val="left"/>
        <w:rPr>
          <w:rFonts w:ascii="Times New Roman" w:hAnsi="Times New Roman" w:cs="Times New Roman"/>
          <w:iCs/>
          <w:noProof/>
          <w:lang w:val="en-US"/>
        </w:rPr>
      </w:pPr>
      <w:r w:rsidRPr="00200232">
        <w:rPr>
          <w:rFonts w:ascii="Times New Roman" w:hAnsi="Times New Roman" w:cs="Times New Roman"/>
          <w:b/>
          <w:bCs/>
          <w:iCs/>
          <w:noProof/>
          <w:lang w:val="en-US"/>
        </w:rPr>
        <w:t xml:space="preserve">Figure </w:t>
      </w:r>
      <w:r>
        <w:rPr>
          <w:rFonts w:ascii="Times New Roman" w:hAnsi="Times New Roman" w:cs="Times New Roman"/>
          <w:b/>
          <w:bCs/>
          <w:iCs/>
          <w:noProof/>
          <w:lang w:val="en-US"/>
        </w:rPr>
        <w:t>11</w:t>
      </w:r>
      <w:r w:rsidRPr="00200232">
        <w:rPr>
          <w:rFonts w:ascii="Times New Roman" w:hAnsi="Times New Roman" w:cs="Times New Roman"/>
          <w:b/>
          <w:bCs/>
          <w:iCs/>
          <w:noProof/>
          <w:lang w:val="en-US"/>
        </w:rPr>
        <w:t>.</w:t>
      </w:r>
      <w:r w:rsidRPr="00200232">
        <w:rPr>
          <w:rFonts w:ascii="Times New Roman" w:hAnsi="Times New Roman" w:cs="Times New Roman"/>
          <w:iCs/>
          <w:noProof/>
          <w:lang w:val="en-US"/>
        </w:rPr>
        <w:t xml:space="preserve">  Measurement of minimum density of Lytag using</w:t>
      </w:r>
      <w:r>
        <w:rPr>
          <w:rFonts w:ascii="Times New Roman" w:hAnsi="Times New Roman" w:cs="Times New Roman"/>
          <w:iCs/>
          <w:noProof/>
          <w:lang w:val="en-US"/>
        </w:rPr>
        <w:t>: (a)</w:t>
      </w:r>
      <w:r w:rsidRPr="00200232">
        <w:rPr>
          <w:rFonts w:ascii="Times New Roman" w:hAnsi="Times New Roman" w:cs="Times New Roman"/>
          <w:iCs/>
          <w:noProof/>
          <w:lang w:val="en-US"/>
        </w:rPr>
        <w:t xml:space="preserve"> standard procedures (BS1377 and ASTM D4254 - 16)</w:t>
      </w:r>
      <w:r>
        <w:rPr>
          <w:rFonts w:ascii="Times New Roman" w:hAnsi="Times New Roman" w:cs="Times New Roman"/>
          <w:iCs/>
          <w:noProof/>
          <w:lang w:val="en-US"/>
        </w:rPr>
        <w:t>; and (b) non-standard procedures</w:t>
      </w:r>
      <w:r w:rsidRPr="00200232">
        <w:rPr>
          <w:rFonts w:ascii="Times New Roman" w:hAnsi="Times New Roman" w:cs="Times New Roman"/>
          <w:iCs/>
          <w:noProof/>
          <w:lang w:val="en-US"/>
        </w:rPr>
        <w:t>.</w:t>
      </w:r>
    </w:p>
    <w:p w14:paraId="4491BE76" w14:textId="77777777" w:rsidR="00E6670D" w:rsidRDefault="00E6670D" w:rsidP="005B7CC2">
      <w:pPr>
        <w:rPr>
          <w:rFonts w:ascii="Times New Roman" w:hAnsi="Times New Roman" w:cs="Times New Roman"/>
        </w:rPr>
      </w:pPr>
    </w:p>
    <w:p w14:paraId="176C747E" w14:textId="16BC6330" w:rsidR="003E2DED" w:rsidRPr="008F13CE" w:rsidRDefault="0095707D" w:rsidP="00383855">
      <w:pPr>
        <w:pStyle w:val="Heading5"/>
      </w:pPr>
      <w:r>
        <w:lastRenderedPageBreak/>
        <w:t>5</w:t>
      </w:r>
      <w:r w:rsidR="00E852E7">
        <w:t>.2 Non</w:t>
      </w:r>
      <w:r w:rsidR="003E2DED" w:rsidRPr="008F13CE">
        <w:t xml:space="preserve">-standard procedure </w:t>
      </w:r>
    </w:p>
    <w:p w14:paraId="36BDB31C" w14:textId="78B671A9" w:rsidR="003E2DED" w:rsidRPr="0055212C" w:rsidRDefault="003E2DED" w:rsidP="003E2DED">
      <w:pPr>
        <w:rPr>
          <w:rFonts w:ascii="Times New Roman" w:hAnsi="Times New Roman" w:cs="Times New Roman"/>
        </w:rPr>
      </w:pPr>
      <w:r w:rsidRPr="0055212C">
        <w:rPr>
          <w:rFonts w:ascii="Times New Roman" w:hAnsi="Times New Roman" w:cs="Times New Roman"/>
        </w:rPr>
        <w:t xml:space="preserve">To study the effect of the </w:t>
      </w:r>
      <w:r w:rsidR="006C1AF6">
        <w:rPr>
          <w:rFonts w:ascii="Times New Roman" w:hAnsi="Times New Roman" w:cs="Times New Roman"/>
        </w:rPr>
        <w:t xml:space="preserve">dimensions of </w:t>
      </w:r>
      <w:r w:rsidR="00A37E0C">
        <w:rPr>
          <w:rFonts w:ascii="Times New Roman" w:hAnsi="Times New Roman" w:cs="Times New Roman"/>
        </w:rPr>
        <w:t xml:space="preserve">the </w:t>
      </w:r>
      <w:r w:rsidR="006C1AF6">
        <w:rPr>
          <w:rFonts w:ascii="Times New Roman" w:hAnsi="Times New Roman" w:cs="Times New Roman"/>
        </w:rPr>
        <w:t xml:space="preserve">measuring mould on </w:t>
      </w:r>
      <w:proofErr w:type="spellStart"/>
      <w:r w:rsidR="006C1AF6">
        <w:rPr>
          <w:rFonts w:ascii="Times New Roman" w:hAnsi="Times New Roman" w:cs="Times New Roman"/>
        </w:rPr>
        <w:t>Lytag</w:t>
      </w:r>
      <w:proofErr w:type="spellEnd"/>
      <w:r w:rsidR="006C1AF6">
        <w:rPr>
          <w:rFonts w:ascii="Times New Roman" w:hAnsi="Times New Roman" w:cs="Times New Roman"/>
        </w:rPr>
        <w:t xml:space="preserve"> minimum density,</w:t>
      </w:r>
      <w:r w:rsidRPr="0055212C">
        <w:rPr>
          <w:rFonts w:ascii="Times New Roman" w:hAnsi="Times New Roman" w:cs="Times New Roman"/>
        </w:rPr>
        <w:t xml:space="preserve"> two measuring cylinders of 1-litre and 2-litre capacities were used</w:t>
      </w:r>
      <w:r w:rsidR="00126413">
        <w:rPr>
          <w:rFonts w:ascii="Times New Roman" w:hAnsi="Times New Roman" w:cs="Times New Roman"/>
        </w:rPr>
        <w:t>.  T</w:t>
      </w:r>
      <w:r w:rsidRPr="0055212C">
        <w:rPr>
          <w:rFonts w:ascii="Times New Roman" w:hAnsi="Times New Roman" w:cs="Times New Roman"/>
        </w:rPr>
        <w:t xml:space="preserve">heir diameters and heights </w:t>
      </w:r>
      <w:r w:rsidR="00126413">
        <w:rPr>
          <w:rFonts w:ascii="Times New Roman" w:hAnsi="Times New Roman" w:cs="Times New Roman"/>
        </w:rPr>
        <w:t>were</w:t>
      </w:r>
      <w:r w:rsidRPr="0055212C">
        <w:rPr>
          <w:rFonts w:ascii="Times New Roman" w:hAnsi="Times New Roman" w:cs="Times New Roman"/>
        </w:rPr>
        <w:t>: D</w:t>
      </w:r>
      <w:r w:rsidRPr="0055212C">
        <w:rPr>
          <w:rFonts w:ascii="Times New Roman" w:hAnsi="Times New Roman" w:cs="Times New Roman"/>
          <w:vertAlign w:val="subscript"/>
        </w:rPr>
        <w:t>1</w:t>
      </w:r>
      <w:r w:rsidRPr="008244F0">
        <w:rPr>
          <w:rFonts w:ascii="Times New Roman" w:hAnsi="Times New Roman" w:cs="Times New Roman"/>
        </w:rPr>
        <w:t>=60</w:t>
      </w:r>
      <w:r w:rsidR="00126413" w:rsidRPr="008244F0">
        <w:rPr>
          <w:rFonts w:ascii="Times New Roman" w:hAnsi="Times New Roman" w:cs="Times New Roman"/>
        </w:rPr>
        <w:t xml:space="preserve"> </w:t>
      </w:r>
      <w:r w:rsidRPr="008244F0">
        <w:rPr>
          <w:rFonts w:ascii="Times New Roman" w:hAnsi="Times New Roman" w:cs="Times New Roman"/>
        </w:rPr>
        <w:t>mm, D</w:t>
      </w:r>
      <w:r w:rsidRPr="008244F0">
        <w:rPr>
          <w:rFonts w:ascii="Times New Roman" w:hAnsi="Times New Roman" w:cs="Times New Roman"/>
          <w:vertAlign w:val="subscript"/>
        </w:rPr>
        <w:t>2</w:t>
      </w:r>
      <w:r w:rsidRPr="008244F0">
        <w:rPr>
          <w:rFonts w:ascii="Times New Roman" w:hAnsi="Times New Roman" w:cs="Times New Roman"/>
        </w:rPr>
        <w:t>=73</w:t>
      </w:r>
      <w:r w:rsidR="00126413" w:rsidRPr="008244F0">
        <w:rPr>
          <w:rFonts w:ascii="Times New Roman" w:hAnsi="Times New Roman" w:cs="Times New Roman"/>
        </w:rPr>
        <w:t xml:space="preserve"> </w:t>
      </w:r>
      <w:r w:rsidRPr="008244F0">
        <w:rPr>
          <w:rFonts w:ascii="Times New Roman" w:hAnsi="Times New Roman" w:cs="Times New Roman"/>
        </w:rPr>
        <w:t>mm and H</w:t>
      </w:r>
      <w:r w:rsidRPr="008244F0">
        <w:rPr>
          <w:rFonts w:ascii="Times New Roman" w:hAnsi="Times New Roman" w:cs="Times New Roman"/>
          <w:vertAlign w:val="subscript"/>
        </w:rPr>
        <w:t>1</w:t>
      </w:r>
      <w:r w:rsidRPr="008244F0">
        <w:rPr>
          <w:rFonts w:ascii="Times New Roman" w:hAnsi="Times New Roman" w:cs="Times New Roman"/>
        </w:rPr>
        <w:t>=450</w:t>
      </w:r>
      <w:r w:rsidR="00126413" w:rsidRPr="008244F0">
        <w:rPr>
          <w:rFonts w:ascii="Times New Roman" w:hAnsi="Times New Roman" w:cs="Times New Roman"/>
        </w:rPr>
        <w:t xml:space="preserve"> </w:t>
      </w:r>
      <w:r w:rsidRPr="008244F0">
        <w:rPr>
          <w:rFonts w:ascii="Times New Roman" w:hAnsi="Times New Roman" w:cs="Times New Roman"/>
        </w:rPr>
        <w:t>mm, H</w:t>
      </w:r>
      <w:r w:rsidRPr="008244F0">
        <w:rPr>
          <w:rFonts w:ascii="Times New Roman" w:hAnsi="Times New Roman" w:cs="Times New Roman"/>
          <w:vertAlign w:val="subscript"/>
        </w:rPr>
        <w:t>2</w:t>
      </w:r>
      <w:r w:rsidRPr="008244F0">
        <w:rPr>
          <w:rFonts w:ascii="Times New Roman" w:hAnsi="Times New Roman" w:cs="Times New Roman"/>
        </w:rPr>
        <w:t>=550</w:t>
      </w:r>
      <w:r w:rsidR="00126413" w:rsidRPr="008244F0">
        <w:rPr>
          <w:rFonts w:ascii="Times New Roman" w:hAnsi="Times New Roman" w:cs="Times New Roman"/>
        </w:rPr>
        <w:t xml:space="preserve"> </w:t>
      </w:r>
      <w:r w:rsidRPr="008244F0">
        <w:rPr>
          <w:rFonts w:ascii="Times New Roman" w:hAnsi="Times New Roman" w:cs="Times New Roman"/>
        </w:rPr>
        <w:t>mm respectively a</w:t>
      </w:r>
      <w:r w:rsidR="00A56F16" w:rsidRPr="008244F0">
        <w:rPr>
          <w:rFonts w:ascii="Times New Roman" w:hAnsi="Times New Roman" w:cs="Times New Roman"/>
        </w:rPr>
        <w:t>nd are</w:t>
      </w:r>
      <w:r w:rsidRPr="008244F0">
        <w:rPr>
          <w:rFonts w:ascii="Times New Roman" w:hAnsi="Times New Roman" w:cs="Times New Roman"/>
        </w:rPr>
        <w:t xml:space="preserve"> non-standard moulds</w:t>
      </w:r>
      <w:r w:rsidR="00A56F16" w:rsidRPr="008244F0">
        <w:rPr>
          <w:rFonts w:ascii="Times New Roman" w:hAnsi="Times New Roman" w:cs="Times New Roman"/>
        </w:rPr>
        <w:t xml:space="preserve"> for particles of this </w:t>
      </w:r>
      <w:r w:rsidR="008244F0" w:rsidRPr="008244F0">
        <w:rPr>
          <w:rFonts w:ascii="Times New Roman" w:hAnsi="Times New Roman" w:cs="Times New Roman"/>
        </w:rPr>
        <w:t xml:space="preserve">large </w:t>
      </w:r>
      <w:r w:rsidR="00A56F16" w:rsidRPr="008244F0">
        <w:rPr>
          <w:rFonts w:ascii="Times New Roman" w:hAnsi="Times New Roman" w:cs="Times New Roman"/>
        </w:rPr>
        <w:t>size</w:t>
      </w:r>
      <w:r w:rsidR="008244F0">
        <w:rPr>
          <w:rFonts w:ascii="Times New Roman" w:hAnsi="Times New Roman" w:cs="Times New Roman"/>
        </w:rPr>
        <w:t>.</w:t>
      </w:r>
      <w:r w:rsidRPr="0055212C">
        <w:rPr>
          <w:rFonts w:ascii="Times New Roman" w:hAnsi="Times New Roman" w:cs="Times New Roman"/>
        </w:rPr>
        <w:t xml:space="preserve"> The procedure</w:t>
      </w:r>
      <w:r w:rsidR="002A0C40">
        <w:rPr>
          <w:rFonts w:ascii="Times New Roman" w:hAnsi="Times New Roman" w:cs="Times New Roman"/>
        </w:rPr>
        <w:t xml:space="preserve"> followed</w:t>
      </w:r>
      <w:r w:rsidRPr="0055212C">
        <w:rPr>
          <w:rFonts w:ascii="Times New Roman" w:hAnsi="Times New Roman" w:cs="Times New Roman"/>
        </w:rPr>
        <w:t xml:space="preserve"> </w:t>
      </w:r>
      <w:r w:rsidR="00A56F16">
        <w:rPr>
          <w:rFonts w:ascii="Times New Roman" w:hAnsi="Times New Roman" w:cs="Times New Roman"/>
        </w:rPr>
        <w:t>i</w:t>
      </w:r>
      <w:r w:rsidRPr="0055212C">
        <w:rPr>
          <w:rFonts w:ascii="Times New Roman" w:hAnsi="Times New Roman" w:cs="Times New Roman"/>
        </w:rPr>
        <w:t xml:space="preserve">s very similar to the inverted cylinder method described in BS1377-4:1990 for measuring </w:t>
      </w:r>
      <w:r w:rsidR="002A0C40">
        <w:rPr>
          <w:rFonts w:ascii="Times New Roman" w:hAnsi="Times New Roman" w:cs="Times New Roman"/>
        </w:rPr>
        <w:t xml:space="preserve">the </w:t>
      </w:r>
      <w:r w:rsidRPr="0055212C">
        <w:rPr>
          <w:rFonts w:ascii="Times New Roman" w:hAnsi="Times New Roman" w:cs="Times New Roman"/>
        </w:rPr>
        <w:t xml:space="preserve">minimum density of sands. </w:t>
      </w:r>
      <w:r w:rsidR="001C54E0">
        <w:rPr>
          <w:rFonts w:ascii="Times New Roman" w:hAnsi="Times New Roman" w:cs="Times New Roman"/>
        </w:rPr>
        <w:t xml:space="preserve"> </w:t>
      </w:r>
      <w:r w:rsidR="003C3AD8">
        <w:rPr>
          <w:rFonts w:ascii="Times New Roman" w:hAnsi="Times New Roman" w:cs="Times New Roman"/>
        </w:rPr>
        <w:t>I</w:t>
      </w:r>
      <w:r w:rsidRPr="0055212C">
        <w:rPr>
          <w:rFonts w:ascii="Times New Roman" w:hAnsi="Times New Roman" w:cs="Times New Roman"/>
        </w:rPr>
        <w:t>n the modified method adopted</w:t>
      </w:r>
      <w:r w:rsidR="003C3AD8">
        <w:rPr>
          <w:rFonts w:ascii="Times New Roman" w:hAnsi="Times New Roman" w:cs="Times New Roman"/>
        </w:rPr>
        <w:t xml:space="preserve"> </w:t>
      </w:r>
      <w:r w:rsidRPr="003C3AD8">
        <w:rPr>
          <w:rFonts w:ascii="Times New Roman" w:hAnsi="Times New Roman" w:cs="Times New Roman"/>
        </w:rPr>
        <w:t>t</w:t>
      </w:r>
      <w:r w:rsidRPr="0055212C">
        <w:rPr>
          <w:rFonts w:ascii="Times New Roman" w:hAnsi="Times New Roman" w:cs="Times New Roman"/>
        </w:rPr>
        <w:t xml:space="preserve">he specimen </w:t>
      </w:r>
      <w:r w:rsidR="00126413">
        <w:rPr>
          <w:rFonts w:ascii="Times New Roman" w:hAnsi="Times New Roman" w:cs="Times New Roman"/>
        </w:rPr>
        <w:t>volume</w:t>
      </w:r>
      <w:r w:rsidRPr="0055212C">
        <w:rPr>
          <w:rFonts w:ascii="Times New Roman" w:hAnsi="Times New Roman" w:cs="Times New Roman"/>
        </w:rPr>
        <w:t xml:space="preserve"> was increased gradually in intervals of 10% of the </w:t>
      </w:r>
      <w:r w:rsidR="00E55707">
        <w:rPr>
          <w:rFonts w:ascii="Times New Roman" w:hAnsi="Times New Roman" w:cs="Times New Roman"/>
        </w:rPr>
        <w:t>graduated</w:t>
      </w:r>
      <w:r w:rsidR="003C3AD8">
        <w:rPr>
          <w:rFonts w:ascii="Times New Roman" w:hAnsi="Times New Roman" w:cs="Times New Roman"/>
        </w:rPr>
        <w:t xml:space="preserve"> </w:t>
      </w:r>
      <w:r w:rsidRPr="0055212C">
        <w:rPr>
          <w:rFonts w:ascii="Times New Roman" w:hAnsi="Times New Roman" w:cs="Times New Roman"/>
        </w:rPr>
        <w:t xml:space="preserve">cylinder volume </w:t>
      </w:r>
      <w:r w:rsidR="003C3AD8">
        <w:rPr>
          <w:rFonts w:ascii="Times New Roman" w:hAnsi="Times New Roman" w:cs="Times New Roman"/>
        </w:rPr>
        <w:t xml:space="preserve">before inverting </w:t>
      </w:r>
      <w:r w:rsidRPr="0055212C">
        <w:rPr>
          <w:rFonts w:ascii="Times New Roman" w:hAnsi="Times New Roman" w:cs="Times New Roman"/>
        </w:rPr>
        <w:t>to evaluate the effect of s</w:t>
      </w:r>
      <w:r w:rsidR="00D7215F">
        <w:rPr>
          <w:rFonts w:ascii="Times New Roman" w:hAnsi="Times New Roman" w:cs="Times New Roman"/>
        </w:rPr>
        <w:t xml:space="preserve">ample </w:t>
      </w:r>
      <w:r w:rsidR="00126413">
        <w:rPr>
          <w:rFonts w:ascii="Times New Roman" w:hAnsi="Times New Roman" w:cs="Times New Roman"/>
        </w:rPr>
        <w:t>volume</w:t>
      </w:r>
      <w:r w:rsidRPr="0055212C">
        <w:rPr>
          <w:rFonts w:ascii="Times New Roman" w:hAnsi="Times New Roman" w:cs="Times New Roman"/>
        </w:rPr>
        <w:t xml:space="preserve"> on minimum density.</w:t>
      </w:r>
    </w:p>
    <w:p w14:paraId="56F10462" w14:textId="5435D3F8" w:rsidR="00F12B28" w:rsidRDefault="003E2DED" w:rsidP="006B5356">
      <w:pPr>
        <w:rPr>
          <w:rFonts w:ascii="Times New Roman" w:hAnsi="Times New Roman" w:cs="Times New Roman"/>
        </w:rPr>
      </w:pPr>
      <w:r w:rsidRPr="0055212C">
        <w:rPr>
          <w:rFonts w:ascii="Times New Roman" w:hAnsi="Times New Roman" w:cs="Times New Roman"/>
        </w:rPr>
        <w:t xml:space="preserve">The results from the two cylinders are plotted in </w:t>
      </w:r>
      <w:r w:rsidR="00496282" w:rsidRPr="00EC06FF">
        <w:rPr>
          <w:rFonts w:ascii="Times New Roman" w:hAnsi="Times New Roman" w:cs="Times New Roman"/>
          <w:color w:val="0070C0"/>
        </w:rPr>
        <w:t>Fig</w:t>
      </w:r>
      <w:r w:rsidR="002A0C40" w:rsidRPr="00EC06FF">
        <w:rPr>
          <w:rFonts w:ascii="Times New Roman" w:hAnsi="Times New Roman" w:cs="Times New Roman"/>
          <w:color w:val="0070C0"/>
        </w:rPr>
        <w:t>ure</w:t>
      </w:r>
      <w:r w:rsidRPr="00EC06FF">
        <w:rPr>
          <w:rFonts w:ascii="Times New Roman" w:hAnsi="Times New Roman" w:cs="Times New Roman"/>
          <w:color w:val="0070C0"/>
        </w:rPr>
        <w:t xml:space="preserve"> </w:t>
      </w:r>
      <w:r w:rsidR="00607C72" w:rsidRPr="00EC06FF">
        <w:rPr>
          <w:rFonts w:ascii="Times New Roman" w:hAnsi="Times New Roman" w:cs="Times New Roman"/>
          <w:color w:val="0070C0"/>
        </w:rPr>
        <w:t>1</w:t>
      </w:r>
      <w:r w:rsidR="00A37E0C">
        <w:rPr>
          <w:rFonts w:ascii="Times New Roman" w:hAnsi="Times New Roman" w:cs="Times New Roman"/>
          <w:color w:val="0070C0"/>
        </w:rPr>
        <w:t>1b</w:t>
      </w:r>
      <w:r w:rsidR="003C3AD8">
        <w:rPr>
          <w:rFonts w:ascii="Times New Roman" w:hAnsi="Times New Roman" w:cs="Times New Roman"/>
        </w:rPr>
        <w:t xml:space="preserve"> (note that the percentage of cylinder volume on the abscissa axis relates to either the 1</w:t>
      </w:r>
      <w:r w:rsidR="00E55707">
        <w:rPr>
          <w:rFonts w:ascii="Times New Roman" w:hAnsi="Times New Roman" w:cs="Times New Roman"/>
        </w:rPr>
        <w:t>-</w:t>
      </w:r>
      <w:r w:rsidR="003C3AD8">
        <w:rPr>
          <w:rFonts w:ascii="Times New Roman" w:hAnsi="Times New Roman" w:cs="Times New Roman"/>
        </w:rPr>
        <w:t xml:space="preserve"> or 2</w:t>
      </w:r>
      <w:r w:rsidR="00E55707">
        <w:rPr>
          <w:rFonts w:ascii="Times New Roman" w:hAnsi="Times New Roman" w:cs="Times New Roman"/>
        </w:rPr>
        <w:t>-</w:t>
      </w:r>
      <w:r w:rsidR="003C3AD8">
        <w:rPr>
          <w:rFonts w:ascii="Times New Roman" w:hAnsi="Times New Roman" w:cs="Times New Roman"/>
        </w:rPr>
        <w:t xml:space="preserve">litre graduated height of the cylinder, in both cases there is space above the </w:t>
      </w:r>
      <w:r w:rsidR="00E55707">
        <w:rPr>
          <w:rFonts w:ascii="Times New Roman" w:hAnsi="Times New Roman" w:cs="Times New Roman"/>
        </w:rPr>
        <w:t xml:space="preserve">uppermost </w:t>
      </w:r>
      <w:r w:rsidR="003C3AD8">
        <w:rPr>
          <w:rFonts w:ascii="Times New Roman" w:hAnsi="Times New Roman" w:cs="Times New Roman"/>
        </w:rPr>
        <w:t xml:space="preserve">graduated </w:t>
      </w:r>
      <w:r w:rsidR="00E55707">
        <w:rPr>
          <w:rFonts w:ascii="Times New Roman" w:hAnsi="Times New Roman" w:cs="Times New Roman"/>
        </w:rPr>
        <w:t xml:space="preserve">level </w:t>
      </w:r>
      <w:r w:rsidR="003C3AD8">
        <w:rPr>
          <w:rFonts w:ascii="Times New Roman" w:hAnsi="Times New Roman" w:cs="Times New Roman"/>
        </w:rPr>
        <w:t>for the particles to be able to move freely</w:t>
      </w:r>
      <w:r w:rsidR="00E55707">
        <w:rPr>
          <w:rFonts w:ascii="Times New Roman" w:hAnsi="Times New Roman" w:cs="Times New Roman"/>
        </w:rPr>
        <w:t xml:space="preserve"> when the cylinder is inverted</w:t>
      </w:r>
      <w:r w:rsidR="003C3AD8">
        <w:rPr>
          <w:rFonts w:ascii="Times New Roman" w:hAnsi="Times New Roman" w:cs="Times New Roman"/>
        </w:rPr>
        <w:t>)</w:t>
      </w:r>
      <w:r w:rsidRPr="0055212C">
        <w:rPr>
          <w:rFonts w:ascii="Times New Roman" w:hAnsi="Times New Roman" w:cs="Times New Roman"/>
        </w:rPr>
        <w:t>.</w:t>
      </w:r>
      <w:r w:rsidR="00ED7904">
        <w:rPr>
          <w:rFonts w:ascii="Times New Roman" w:hAnsi="Times New Roman" w:cs="Times New Roman"/>
        </w:rPr>
        <w:t xml:space="preserve">  </w:t>
      </w:r>
      <w:r w:rsidR="00ED7904" w:rsidRPr="0055212C">
        <w:rPr>
          <w:rFonts w:ascii="Times New Roman" w:hAnsi="Times New Roman" w:cs="Times New Roman"/>
        </w:rPr>
        <w:t xml:space="preserve">With the </w:t>
      </w:r>
      <w:r w:rsidR="00ED7904">
        <w:rPr>
          <w:rFonts w:ascii="Times New Roman" w:hAnsi="Times New Roman" w:cs="Times New Roman"/>
        </w:rPr>
        <w:t>2-</w:t>
      </w:r>
      <w:r w:rsidR="00ED7904" w:rsidRPr="0055212C">
        <w:rPr>
          <w:rFonts w:ascii="Times New Roman" w:hAnsi="Times New Roman" w:cs="Times New Roman"/>
        </w:rPr>
        <w:t xml:space="preserve">litre cylinder, </w:t>
      </w:r>
      <w:r w:rsidR="00ED7904">
        <w:rPr>
          <w:rFonts w:ascii="Times New Roman" w:hAnsi="Times New Roman" w:cs="Times New Roman"/>
        </w:rPr>
        <w:t>reasonably consistent minimum densities were determined regardless of the specimen volume relative to the cylinder volume.</w:t>
      </w:r>
      <w:r w:rsidR="00C076B6">
        <w:rPr>
          <w:rFonts w:ascii="Times New Roman" w:hAnsi="Times New Roman" w:cs="Times New Roman"/>
        </w:rPr>
        <w:t xml:space="preserve">  Average values of </w:t>
      </w:r>
      <w:proofErr w:type="spellStart"/>
      <w:r w:rsidR="00C076B6" w:rsidRPr="00ED7904">
        <w:rPr>
          <w:rFonts w:ascii="Times New Roman" w:hAnsi="Times New Roman" w:cs="Times New Roman"/>
          <w:i/>
          <w:iCs/>
        </w:rPr>
        <w:t>ρ</w:t>
      </w:r>
      <w:r w:rsidR="00C076B6" w:rsidRPr="00ED7904">
        <w:rPr>
          <w:rFonts w:ascii="Times New Roman" w:hAnsi="Times New Roman" w:cs="Times New Roman"/>
          <w:vertAlign w:val="subscript"/>
        </w:rPr>
        <w:t>d</w:t>
      </w:r>
      <w:proofErr w:type="spellEnd"/>
      <w:r w:rsidR="00C076B6" w:rsidRPr="00ED7904">
        <w:rPr>
          <w:rFonts w:ascii="Times New Roman" w:hAnsi="Times New Roman" w:cs="Times New Roman"/>
          <w:vertAlign w:val="subscript"/>
        </w:rPr>
        <w:t xml:space="preserve"> min</w:t>
      </w:r>
      <w:r w:rsidR="00C076B6">
        <w:rPr>
          <w:rFonts w:ascii="Times New Roman" w:hAnsi="Times New Roman" w:cs="Times New Roman"/>
        </w:rPr>
        <w:t xml:space="preserve"> were 0.73</w:t>
      </w:r>
      <w:r w:rsidR="00CE08F8">
        <w:rPr>
          <w:rFonts w:ascii="Times New Roman" w:hAnsi="Times New Roman" w:cs="Times New Roman"/>
        </w:rPr>
        <w:t xml:space="preserve"> </w:t>
      </w:r>
      <w:r w:rsidR="00CE08F8" w:rsidRPr="00627EF8">
        <w:rPr>
          <w:rFonts w:ascii="Times New Roman" w:hAnsi="Times New Roman" w:cs="Times New Roman"/>
        </w:rPr>
        <w:t>t/m</w:t>
      </w:r>
      <w:r w:rsidR="00CE08F8" w:rsidRPr="00627EF8">
        <w:rPr>
          <w:rFonts w:ascii="Times New Roman" w:hAnsi="Times New Roman" w:cs="Times New Roman"/>
          <w:vertAlign w:val="superscript"/>
        </w:rPr>
        <w:t>3</w:t>
      </w:r>
      <w:r w:rsidR="00CE08F8" w:rsidRPr="00627EF8">
        <w:rPr>
          <w:rFonts w:ascii="Times New Roman" w:hAnsi="Times New Roman" w:cs="Times New Roman"/>
        </w:rPr>
        <w:t xml:space="preserve"> </w:t>
      </w:r>
      <w:r w:rsidR="00C076B6">
        <w:rPr>
          <w:rFonts w:ascii="Times New Roman" w:hAnsi="Times New Roman" w:cs="Times New Roman"/>
        </w:rPr>
        <w:t>and 0.71</w:t>
      </w:r>
      <w:r w:rsidR="00CE08F8">
        <w:rPr>
          <w:rFonts w:ascii="Times New Roman" w:hAnsi="Times New Roman" w:cs="Times New Roman"/>
        </w:rPr>
        <w:t xml:space="preserve"> </w:t>
      </w:r>
      <w:r w:rsidR="00CE08F8" w:rsidRPr="00627EF8">
        <w:rPr>
          <w:rFonts w:ascii="Times New Roman" w:hAnsi="Times New Roman" w:cs="Times New Roman"/>
        </w:rPr>
        <w:t>t/m</w:t>
      </w:r>
      <w:r w:rsidR="00CE08F8" w:rsidRPr="00627EF8">
        <w:rPr>
          <w:rFonts w:ascii="Times New Roman" w:hAnsi="Times New Roman" w:cs="Times New Roman"/>
          <w:vertAlign w:val="superscript"/>
        </w:rPr>
        <w:t>3</w:t>
      </w:r>
      <w:r w:rsidR="00C076B6">
        <w:rPr>
          <w:rFonts w:ascii="Times New Roman" w:hAnsi="Times New Roman" w:cs="Times New Roman"/>
        </w:rPr>
        <w:t xml:space="preserve"> for the fine and coarse particles respectively.  </w:t>
      </w:r>
      <w:r w:rsidRPr="0055212C">
        <w:rPr>
          <w:rFonts w:ascii="Times New Roman" w:hAnsi="Times New Roman" w:cs="Times New Roman"/>
        </w:rPr>
        <w:t xml:space="preserve">With the 1-litre cylinder, at specimen volumes </w:t>
      </w:r>
      <w:r w:rsidR="00ED7904">
        <w:rPr>
          <w:rFonts w:ascii="Times New Roman" w:hAnsi="Times New Roman" w:cs="Times New Roman"/>
        </w:rPr>
        <w:t xml:space="preserve">greater </w:t>
      </w:r>
      <w:r w:rsidRPr="0055212C">
        <w:rPr>
          <w:rFonts w:ascii="Times New Roman" w:hAnsi="Times New Roman" w:cs="Times New Roman"/>
        </w:rPr>
        <w:t xml:space="preserve">than 40% of the </w:t>
      </w:r>
      <w:r w:rsidR="008970FC">
        <w:rPr>
          <w:rFonts w:ascii="Times New Roman" w:hAnsi="Times New Roman" w:cs="Times New Roman"/>
        </w:rPr>
        <w:t xml:space="preserve">graduated </w:t>
      </w:r>
      <w:r w:rsidRPr="0055212C">
        <w:rPr>
          <w:rFonts w:ascii="Times New Roman" w:hAnsi="Times New Roman" w:cs="Times New Roman"/>
        </w:rPr>
        <w:t xml:space="preserve">cylinder volume, </w:t>
      </w:r>
      <w:r w:rsidR="00C076B6">
        <w:rPr>
          <w:rFonts w:ascii="Times New Roman" w:hAnsi="Times New Roman" w:cs="Times New Roman"/>
        </w:rPr>
        <w:t xml:space="preserve">values of </w:t>
      </w:r>
      <w:proofErr w:type="spellStart"/>
      <w:r w:rsidR="00C076B6" w:rsidRPr="00ED7904">
        <w:rPr>
          <w:rFonts w:ascii="Times New Roman" w:hAnsi="Times New Roman" w:cs="Times New Roman"/>
          <w:i/>
          <w:iCs/>
        </w:rPr>
        <w:t>ρ</w:t>
      </w:r>
      <w:r w:rsidR="00C076B6" w:rsidRPr="00ED7904">
        <w:rPr>
          <w:rFonts w:ascii="Times New Roman" w:hAnsi="Times New Roman" w:cs="Times New Roman"/>
          <w:vertAlign w:val="subscript"/>
        </w:rPr>
        <w:t>d</w:t>
      </w:r>
      <w:proofErr w:type="spellEnd"/>
      <w:r w:rsidR="00C076B6" w:rsidRPr="00ED7904">
        <w:rPr>
          <w:rFonts w:ascii="Times New Roman" w:hAnsi="Times New Roman" w:cs="Times New Roman"/>
          <w:vertAlign w:val="subscript"/>
        </w:rPr>
        <w:t xml:space="preserve"> min</w:t>
      </w:r>
      <w:r w:rsidR="00C076B6">
        <w:rPr>
          <w:rFonts w:ascii="Times New Roman" w:hAnsi="Times New Roman" w:cs="Times New Roman"/>
        </w:rPr>
        <w:t xml:space="preserve"> for </w:t>
      </w:r>
      <w:r w:rsidRPr="0055212C">
        <w:rPr>
          <w:rFonts w:ascii="Times New Roman" w:hAnsi="Times New Roman" w:cs="Times New Roman"/>
        </w:rPr>
        <w:t xml:space="preserve">both fine and coarse </w:t>
      </w:r>
      <w:r w:rsidR="00C076B6">
        <w:rPr>
          <w:rFonts w:ascii="Times New Roman" w:hAnsi="Times New Roman" w:cs="Times New Roman"/>
        </w:rPr>
        <w:t xml:space="preserve">particles were roughly in line with those from the 2-litre cylinder.  </w:t>
      </w:r>
      <w:r w:rsidR="00F12B28">
        <w:rPr>
          <w:rFonts w:ascii="Times New Roman" w:hAnsi="Times New Roman" w:cs="Times New Roman"/>
        </w:rPr>
        <w:t xml:space="preserve">Below 40%, the minimum density increased markedly with decreasing volume and are deemed unreliable. </w:t>
      </w:r>
      <w:r w:rsidR="00864DB7">
        <w:rPr>
          <w:rFonts w:ascii="Times New Roman" w:hAnsi="Times New Roman" w:cs="Times New Roman"/>
        </w:rPr>
        <w:t xml:space="preserve"> </w:t>
      </w:r>
      <w:r w:rsidR="00F12B28">
        <w:rPr>
          <w:rFonts w:ascii="Times New Roman" w:hAnsi="Times New Roman" w:cs="Times New Roman"/>
        </w:rPr>
        <w:t>At these volumes (&lt;40%) there were insufficient particles to determine a representative minimum density value.</w:t>
      </w:r>
      <w:r w:rsidR="00BF46B6">
        <w:rPr>
          <w:rFonts w:ascii="Times New Roman" w:hAnsi="Times New Roman" w:cs="Times New Roman"/>
        </w:rPr>
        <w:t xml:space="preserve">  The effects of sample size on the density of granular assemblies were reported by Huang et al. (2014), who found that </w:t>
      </w:r>
      <w:r w:rsidR="00BF46B6">
        <w:t>heterogeneity reduced with increasing sample size.</w:t>
      </w:r>
      <w:r w:rsidR="00BF46B6">
        <w:rPr>
          <w:rFonts w:ascii="Times New Roman" w:hAnsi="Times New Roman" w:cs="Times New Roman"/>
        </w:rPr>
        <w:t xml:space="preserve"> </w:t>
      </w:r>
    </w:p>
    <w:p w14:paraId="4D809CC9" w14:textId="71BAB30D" w:rsidR="00A56F16" w:rsidRDefault="00F12B28" w:rsidP="00A56F16">
      <w:pPr>
        <w:rPr>
          <w:rFonts w:ascii="Times New Roman" w:hAnsi="Times New Roman" w:cs="Times New Roman"/>
        </w:rPr>
      </w:pPr>
      <w:r>
        <w:rPr>
          <w:rFonts w:ascii="Times New Roman" w:hAnsi="Times New Roman" w:cs="Times New Roman"/>
        </w:rPr>
        <w:t xml:space="preserve">Average minimum dry densities for the fine and coarse </w:t>
      </w:r>
      <w:proofErr w:type="spellStart"/>
      <w:r>
        <w:rPr>
          <w:rFonts w:ascii="Times New Roman" w:hAnsi="Times New Roman" w:cs="Times New Roman"/>
        </w:rPr>
        <w:t>Lytag</w:t>
      </w:r>
      <w:proofErr w:type="spellEnd"/>
      <w:r>
        <w:rPr>
          <w:rFonts w:ascii="Times New Roman" w:hAnsi="Times New Roman" w:cs="Times New Roman"/>
        </w:rPr>
        <w:t xml:space="preserve"> using all four approaches are presented in </w:t>
      </w:r>
      <w:r w:rsidRPr="00EC06FF">
        <w:rPr>
          <w:rFonts w:ascii="Times New Roman" w:hAnsi="Times New Roman" w:cs="Times New Roman"/>
          <w:color w:val="0070C0"/>
        </w:rPr>
        <w:t>Figure 1</w:t>
      </w:r>
      <w:r w:rsidR="005064F3">
        <w:rPr>
          <w:rFonts w:ascii="Times New Roman" w:hAnsi="Times New Roman" w:cs="Times New Roman"/>
          <w:color w:val="0070C0"/>
        </w:rPr>
        <w:t>2</w:t>
      </w:r>
      <w:r>
        <w:rPr>
          <w:rFonts w:ascii="Times New Roman" w:hAnsi="Times New Roman" w:cs="Times New Roman"/>
        </w:rPr>
        <w:t>.</w:t>
      </w:r>
      <w:r w:rsidR="00607C72">
        <w:rPr>
          <w:rFonts w:ascii="Times New Roman" w:hAnsi="Times New Roman" w:cs="Times New Roman"/>
        </w:rPr>
        <w:t xml:space="preserve">  </w:t>
      </w:r>
      <w:r w:rsidR="00A56F16" w:rsidRPr="0055212C">
        <w:rPr>
          <w:rFonts w:ascii="Times New Roman" w:hAnsi="Times New Roman" w:cs="Times New Roman"/>
        </w:rPr>
        <w:t>The non-standard procedure</w:t>
      </w:r>
      <w:r w:rsidR="00607C72">
        <w:rPr>
          <w:rFonts w:ascii="Times New Roman" w:hAnsi="Times New Roman" w:cs="Times New Roman"/>
        </w:rPr>
        <w:t>s</w:t>
      </w:r>
      <w:r w:rsidR="00A56F16">
        <w:rPr>
          <w:rFonts w:ascii="Times New Roman" w:hAnsi="Times New Roman" w:cs="Times New Roman"/>
        </w:rPr>
        <w:t xml:space="preserve"> using </w:t>
      </w:r>
      <w:r w:rsidR="00607C72">
        <w:rPr>
          <w:rFonts w:ascii="Times New Roman" w:hAnsi="Times New Roman" w:cs="Times New Roman"/>
        </w:rPr>
        <w:t xml:space="preserve">measuring </w:t>
      </w:r>
      <w:r w:rsidR="00A56F16" w:rsidRPr="0055212C">
        <w:rPr>
          <w:rFonts w:ascii="Times New Roman" w:hAnsi="Times New Roman" w:cs="Times New Roman"/>
        </w:rPr>
        <w:t>cylinders of 1-litre and 2-litre, a</w:t>
      </w:r>
      <w:r w:rsidR="00607C72">
        <w:rPr>
          <w:rFonts w:ascii="Times New Roman" w:hAnsi="Times New Roman" w:cs="Times New Roman"/>
        </w:rPr>
        <w:t xml:space="preserve">re considered to have </w:t>
      </w:r>
      <w:r w:rsidR="00A56F16" w:rsidRPr="0055212C">
        <w:rPr>
          <w:rFonts w:ascii="Times New Roman" w:hAnsi="Times New Roman" w:cs="Times New Roman"/>
        </w:rPr>
        <w:t>underestimated the minimum density</w:t>
      </w:r>
      <w:r w:rsidR="00607C72">
        <w:rPr>
          <w:rFonts w:ascii="Times New Roman" w:hAnsi="Times New Roman" w:cs="Times New Roman"/>
        </w:rPr>
        <w:t>.  The cylinders constrained particle arrangement,</w:t>
      </w:r>
      <w:r w:rsidR="00A56F16" w:rsidRPr="0055212C">
        <w:rPr>
          <w:rFonts w:ascii="Times New Roman" w:hAnsi="Times New Roman" w:cs="Times New Roman"/>
        </w:rPr>
        <w:t xml:space="preserve"> </w:t>
      </w:r>
      <w:r w:rsidR="00607C72">
        <w:rPr>
          <w:rFonts w:ascii="Times New Roman" w:hAnsi="Times New Roman" w:cs="Times New Roman"/>
        </w:rPr>
        <w:t>leading to t</w:t>
      </w:r>
      <w:r w:rsidR="00A56F16" w:rsidRPr="0055212C">
        <w:rPr>
          <w:rFonts w:ascii="Times New Roman" w:hAnsi="Times New Roman" w:cs="Times New Roman"/>
        </w:rPr>
        <w:t xml:space="preserve">he </w:t>
      </w:r>
      <w:proofErr w:type="spellStart"/>
      <w:r w:rsidR="00A56F16" w:rsidRPr="0055212C">
        <w:rPr>
          <w:rFonts w:ascii="Times New Roman" w:hAnsi="Times New Roman" w:cs="Times New Roman"/>
        </w:rPr>
        <w:t>Lytag</w:t>
      </w:r>
      <w:proofErr w:type="spellEnd"/>
      <w:r w:rsidR="00A56F16" w:rsidRPr="0055212C">
        <w:rPr>
          <w:rFonts w:ascii="Times New Roman" w:hAnsi="Times New Roman" w:cs="Times New Roman"/>
        </w:rPr>
        <w:t xml:space="preserve"> particles stack</w:t>
      </w:r>
      <w:r w:rsidR="00607C72">
        <w:rPr>
          <w:rFonts w:ascii="Times New Roman" w:hAnsi="Times New Roman" w:cs="Times New Roman"/>
        </w:rPr>
        <w:t>ing on top of one another</w:t>
      </w:r>
      <w:r w:rsidR="006302FB">
        <w:rPr>
          <w:rFonts w:ascii="Times New Roman" w:hAnsi="Times New Roman" w:cs="Times New Roman"/>
        </w:rPr>
        <w:t xml:space="preserve"> (with a degree of arching)</w:t>
      </w:r>
      <w:r w:rsidR="00A56F16" w:rsidRPr="0055212C">
        <w:rPr>
          <w:rFonts w:ascii="Times New Roman" w:hAnsi="Times New Roman" w:cs="Times New Roman"/>
        </w:rPr>
        <w:t xml:space="preserve">. </w:t>
      </w:r>
      <w:r w:rsidR="00607C72">
        <w:rPr>
          <w:rFonts w:ascii="Times New Roman" w:hAnsi="Times New Roman" w:cs="Times New Roman"/>
        </w:rPr>
        <w:t xml:space="preserve"> T</w:t>
      </w:r>
      <w:r w:rsidR="00A56F16">
        <w:rPr>
          <w:rFonts w:ascii="Times New Roman" w:hAnsi="Times New Roman" w:cs="Times New Roman"/>
        </w:rPr>
        <w:t xml:space="preserve">he BS method gave </w:t>
      </w:r>
      <w:r w:rsidR="00607C72">
        <w:rPr>
          <w:rFonts w:ascii="Times New Roman" w:hAnsi="Times New Roman" w:cs="Times New Roman"/>
        </w:rPr>
        <w:t xml:space="preserve">the </w:t>
      </w:r>
      <w:r w:rsidR="00A56F16">
        <w:rPr>
          <w:rFonts w:ascii="Times New Roman" w:hAnsi="Times New Roman" w:cs="Times New Roman"/>
        </w:rPr>
        <w:t>highe</w:t>
      </w:r>
      <w:r w:rsidR="00607C72">
        <w:rPr>
          <w:rFonts w:ascii="Times New Roman" w:hAnsi="Times New Roman" w:cs="Times New Roman"/>
        </w:rPr>
        <w:t>st</w:t>
      </w:r>
      <w:r w:rsidR="00A56F16">
        <w:rPr>
          <w:rFonts w:ascii="Times New Roman" w:hAnsi="Times New Roman" w:cs="Times New Roman"/>
        </w:rPr>
        <w:t xml:space="preserve"> estimation for both</w:t>
      </w:r>
      <w:r w:rsidR="00A56F16" w:rsidRPr="0055212C">
        <w:rPr>
          <w:rFonts w:ascii="Times New Roman" w:hAnsi="Times New Roman" w:cs="Times New Roman"/>
        </w:rPr>
        <w:t xml:space="preserve"> the fine and coarse </w:t>
      </w:r>
      <w:proofErr w:type="spellStart"/>
      <w:r w:rsidR="00A56F16" w:rsidRPr="0055212C">
        <w:rPr>
          <w:rFonts w:ascii="Times New Roman" w:hAnsi="Times New Roman" w:cs="Times New Roman"/>
        </w:rPr>
        <w:t>Lytag</w:t>
      </w:r>
      <w:proofErr w:type="spellEnd"/>
      <w:r w:rsidR="00A56F16" w:rsidRPr="0055212C">
        <w:rPr>
          <w:rFonts w:ascii="Times New Roman" w:hAnsi="Times New Roman" w:cs="Times New Roman"/>
        </w:rPr>
        <w:t xml:space="preserve"> </w:t>
      </w:r>
      <w:r w:rsidR="00A56F16">
        <w:rPr>
          <w:rFonts w:ascii="Times New Roman" w:hAnsi="Times New Roman" w:cs="Times New Roman"/>
        </w:rPr>
        <w:t>of</w:t>
      </w:r>
      <w:r w:rsidR="00A56F16" w:rsidRPr="0055212C">
        <w:rPr>
          <w:rFonts w:ascii="Times New Roman" w:hAnsi="Times New Roman" w:cs="Times New Roman"/>
        </w:rPr>
        <w:t xml:space="preserve"> 0.82 t/m</w:t>
      </w:r>
      <w:r w:rsidR="00A56F16" w:rsidRPr="0055212C">
        <w:rPr>
          <w:rFonts w:ascii="Times New Roman" w:hAnsi="Times New Roman" w:cs="Times New Roman"/>
          <w:vertAlign w:val="superscript"/>
        </w:rPr>
        <w:t>3</w:t>
      </w:r>
      <w:r w:rsidR="00A56F16" w:rsidRPr="0055212C">
        <w:rPr>
          <w:rFonts w:ascii="Times New Roman" w:hAnsi="Times New Roman" w:cs="Times New Roman"/>
        </w:rPr>
        <w:t xml:space="preserve"> and 0.83 t/m</w:t>
      </w:r>
      <w:r w:rsidR="00A56F16" w:rsidRPr="0055212C">
        <w:rPr>
          <w:rFonts w:ascii="Times New Roman" w:hAnsi="Times New Roman" w:cs="Times New Roman"/>
          <w:vertAlign w:val="superscript"/>
        </w:rPr>
        <w:t>3</w:t>
      </w:r>
      <w:r w:rsidR="00A56F16" w:rsidRPr="0055212C">
        <w:rPr>
          <w:rFonts w:ascii="Times New Roman" w:hAnsi="Times New Roman" w:cs="Times New Roman"/>
        </w:rPr>
        <w:t xml:space="preserve"> </w:t>
      </w:r>
      <w:r w:rsidR="00A56F16">
        <w:rPr>
          <w:rFonts w:ascii="Times New Roman" w:hAnsi="Times New Roman" w:cs="Times New Roman"/>
        </w:rPr>
        <w:t>respectively</w:t>
      </w:r>
      <w:r w:rsidR="00607C72">
        <w:rPr>
          <w:rFonts w:ascii="Times New Roman" w:hAnsi="Times New Roman" w:cs="Times New Roman"/>
        </w:rPr>
        <w:t xml:space="preserve"> </w:t>
      </w:r>
      <w:proofErr w:type="gramStart"/>
      <w:r w:rsidR="00607C72">
        <w:rPr>
          <w:rFonts w:ascii="Times New Roman" w:hAnsi="Times New Roman" w:cs="Times New Roman"/>
        </w:rPr>
        <w:t>and also</w:t>
      </w:r>
      <w:proofErr w:type="gramEnd"/>
      <w:r w:rsidR="00607C72">
        <w:rPr>
          <w:rFonts w:ascii="Times New Roman" w:hAnsi="Times New Roman" w:cs="Times New Roman"/>
        </w:rPr>
        <w:t xml:space="preserve"> had the greatest scatter</w:t>
      </w:r>
      <w:r w:rsidR="00A56F16">
        <w:rPr>
          <w:rFonts w:ascii="Times New Roman" w:hAnsi="Times New Roman" w:cs="Times New Roman"/>
        </w:rPr>
        <w:t xml:space="preserve">. </w:t>
      </w:r>
      <w:r w:rsidR="00607C72">
        <w:rPr>
          <w:rFonts w:ascii="Times New Roman" w:hAnsi="Times New Roman" w:cs="Times New Roman"/>
        </w:rPr>
        <w:t xml:space="preserve"> </w:t>
      </w:r>
      <w:r w:rsidR="00A56F16">
        <w:rPr>
          <w:rFonts w:ascii="Times New Roman" w:hAnsi="Times New Roman" w:cs="Times New Roman"/>
        </w:rPr>
        <w:t xml:space="preserve">In </w:t>
      </w:r>
      <w:r w:rsidR="00607C72">
        <w:rPr>
          <w:rFonts w:ascii="Times New Roman" w:hAnsi="Times New Roman" w:cs="Times New Roman"/>
        </w:rPr>
        <w:t xml:space="preserve">view of these points, </w:t>
      </w:r>
      <w:r w:rsidR="00A56F16">
        <w:rPr>
          <w:rFonts w:ascii="Times New Roman" w:hAnsi="Times New Roman" w:cs="Times New Roman"/>
        </w:rPr>
        <w:t>the ASTM method</w:t>
      </w:r>
      <w:r w:rsidR="00607C72">
        <w:rPr>
          <w:rFonts w:ascii="Times New Roman" w:hAnsi="Times New Roman" w:cs="Times New Roman"/>
        </w:rPr>
        <w:t xml:space="preserve"> is deemed to provide the most appropriate value of the minimum dry density.  It produced the lower value of the two standard methods </w:t>
      </w:r>
      <w:r w:rsidR="00E32A68">
        <w:rPr>
          <w:rFonts w:ascii="Times New Roman" w:hAnsi="Times New Roman" w:cs="Times New Roman"/>
        </w:rPr>
        <w:t>and had less</w:t>
      </w:r>
      <w:r w:rsidR="00062D72">
        <w:rPr>
          <w:rFonts w:ascii="Times New Roman" w:hAnsi="Times New Roman" w:cs="Times New Roman"/>
        </w:rPr>
        <w:t xml:space="preserve"> </w:t>
      </w:r>
      <w:r w:rsidR="00E32A68">
        <w:rPr>
          <w:rFonts w:ascii="Times New Roman" w:hAnsi="Times New Roman" w:cs="Times New Roman"/>
        </w:rPr>
        <w:t>scatter.</w:t>
      </w:r>
      <w:r w:rsidR="00A56F16">
        <w:rPr>
          <w:rFonts w:ascii="Times New Roman" w:hAnsi="Times New Roman" w:cs="Times New Roman"/>
        </w:rPr>
        <w:t xml:space="preserve"> </w:t>
      </w:r>
      <w:r w:rsidR="00E32A68">
        <w:rPr>
          <w:rFonts w:ascii="Times New Roman" w:hAnsi="Times New Roman" w:cs="Times New Roman"/>
        </w:rPr>
        <w:t xml:space="preserve"> </w:t>
      </w:r>
      <w:r w:rsidR="00A56F16">
        <w:rPr>
          <w:rFonts w:ascii="Times New Roman" w:hAnsi="Times New Roman" w:cs="Times New Roman"/>
        </w:rPr>
        <w:t xml:space="preserve">The </w:t>
      </w:r>
      <w:r w:rsidR="00E32A68">
        <w:rPr>
          <w:rFonts w:ascii="Times New Roman" w:hAnsi="Times New Roman" w:cs="Times New Roman"/>
        </w:rPr>
        <w:t xml:space="preserve">minimum dry density of the fine and coarse </w:t>
      </w:r>
      <w:proofErr w:type="spellStart"/>
      <w:r w:rsidR="00A56F16">
        <w:rPr>
          <w:rFonts w:ascii="Times New Roman" w:hAnsi="Times New Roman" w:cs="Times New Roman"/>
        </w:rPr>
        <w:t>Lytag</w:t>
      </w:r>
      <w:proofErr w:type="spellEnd"/>
      <w:r w:rsidR="00A56F16">
        <w:rPr>
          <w:rFonts w:ascii="Times New Roman" w:hAnsi="Times New Roman" w:cs="Times New Roman"/>
        </w:rPr>
        <w:t xml:space="preserve"> </w:t>
      </w:r>
      <w:r w:rsidR="00E32A68">
        <w:rPr>
          <w:rFonts w:ascii="Times New Roman" w:hAnsi="Times New Roman" w:cs="Times New Roman"/>
        </w:rPr>
        <w:t>particles are therefore taken to be</w:t>
      </w:r>
      <w:r w:rsidR="00A56F16">
        <w:rPr>
          <w:rFonts w:ascii="Times New Roman" w:hAnsi="Times New Roman" w:cs="Times New Roman"/>
        </w:rPr>
        <w:t xml:space="preserve"> </w:t>
      </w:r>
      <w:r w:rsidR="00A56F16" w:rsidRPr="0055212C">
        <w:rPr>
          <w:rFonts w:ascii="Times New Roman" w:hAnsi="Times New Roman" w:cs="Times New Roman"/>
        </w:rPr>
        <w:t>0.</w:t>
      </w:r>
      <w:r w:rsidR="00A56F16">
        <w:rPr>
          <w:rFonts w:ascii="Times New Roman" w:hAnsi="Times New Roman" w:cs="Times New Roman"/>
        </w:rPr>
        <w:t>78</w:t>
      </w:r>
      <w:r w:rsidR="00A56F16" w:rsidRPr="0055212C">
        <w:rPr>
          <w:rFonts w:ascii="Times New Roman" w:hAnsi="Times New Roman" w:cs="Times New Roman"/>
        </w:rPr>
        <w:t xml:space="preserve"> t/m</w:t>
      </w:r>
      <w:r w:rsidR="00A56F16" w:rsidRPr="0055212C">
        <w:rPr>
          <w:rFonts w:ascii="Times New Roman" w:hAnsi="Times New Roman" w:cs="Times New Roman"/>
          <w:vertAlign w:val="superscript"/>
        </w:rPr>
        <w:t>3</w:t>
      </w:r>
      <w:r w:rsidR="00A56F16">
        <w:rPr>
          <w:rFonts w:ascii="Times New Roman" w:hAnsi="Times New Roman" w:cs="Times New Roman"/>
        </w:rPr>
        <w:t xml:space="preserve"> </w:t>
      </w:r>
      <w:r w:rsidR="00E32A68">
        <w:rPr>
          <w:rFonts w:ascii="Times New Roman" w:hAnsi="Times New Roman" w:cs="Times New Roman"/>
        </w:rPr>
        <w:t xml:space="preserve">and </w:t>
      </w:r>
      <w:r w:rsidR="00A56F16" w:rsidRPr="0055212C">
        <w:rPr>
          <w:rFonts w:ascii="Times New Roman" w:hAnsi="Times New Roman" w:cs="Times New Roman"/>
        </w:rPr>
        <w:t>0.</w:t>
      </w:r>
      <w:r w:rsidR="00A56F16">
        <w:rPr>
          <w:rFonts w:ascii="Times New Roman" w:hAnsi="Times New Roman" w:cs="Times New Roman"/>
        </w:rPr>
        <w:t xml:space="preserve">76 </w:t>
      </w:r>
      <w:r w:rsidR="00A56F16" w:rsidRPr="0055212C">
        <w:rPr>
          <w:rFonts w:ascii="Times New Roman" w:hAnsi="Times New Roman" w:cs="Times New Roman"/>
        </w:rPr>
        <w:t>t/m</w:t>
      </w:r>
      <w:r w:rsidR="00A56F16" w:rsidRPr="0055212C">
        <w:rPr>
          <w:rFonts w:ascii="Times New Roman" w:hAnsi="Times New Roman" w:cs="Times New Roman"/>
          <w:vertAlign w:val="superscript"/>
        </w:rPr>
        <w:t>3</w:t>
      </w:r>
      <w:r w:rsidR="00A56F16">
        <w:rPr>
          <w:rFonts w:ascii="Times New Roman" w:hAnsi="Times New Roman" w:cs="Times New Roman"/>
        </w:rPr>
        <w:t xml:space="preserve"> </w:t>
      </w:r>
      <w:r w:rsidR="00E32A68">
        <w:rPr>
          <w:rFonts w:ascii="Times New Roman" w:hAnsi="Times New Roman" w:cs="Times New Roman"/>
        </w:rPr>
        <w:t>respectively</w:t>
      </w:r>
      <w:r w:rsidR="00A56F16">
        <w:rPr>
          <w:rFonts w:ascii="Times New Roman" w:hAnsi="Times New Roman" w:cs="Times New Roman"/>
        </w:rPr>
        <w:t>.</w:t>
      </w:r>
    </w:p>
    <w:p w14:paraId="14216BE8" w14:textId="7BC82C95" w:rsidR="0095707D" w:rsidRDefault="007866C9" w:rsidP="00EC06FF">
      <w:pPr>
        <w:jc w:val="left"/>
        <w:rPr>
          <w:rFonts w:ascii="Times New Roman" w:hAnsi="Times New Roman" w:cs="Times New Roman"/>
          <w:b/>
          <w:bCs/>
          <w:noProof/>
          <w:lang w:val="en-US"/>
        </w:rPr>
      </w:pPr>
      <w:r w:rsidRPr="007866C9">
        <w:rPr>
          <w:rFonts w:ascii="Times New Roman" w:hAnsi="Times New Roman" w:cs="Times New Roman"/>
          <w:b/>
          <w:bCs/>
          <w:noProof/>
          <w:lang w:val="en-US"/>
        </w:rPr>
        <w:lastRenderedPageBreak/>
        <w:drawing>
          <wp:anchor distT="0" distB="0" distL="114300" distR="114300" simplePos="0" relativeHeight="251678720" behindDoc="1" locked="0" layoutInCell="1" allowOverlap="1" wp14:anchorId="12B2D320" wp14:editId="312D4A23">
            <wp:simplePos x="0" y="0"/>
            <wp:positionH relativeFrom="margin">
              <wp:align>center</wp:align>
            </wp:positionH>
            <wp:positionV relativeFrom="paragraph">
              <wp:posOffset>0</wp:posOffset>
            </wp:positionV>
            <wp:extent cx="4083050" cy="2965450"/>
            <wp:effectExtent l="0" t="0" r="0" b="6350"/>
            <wp:wrapTight wrapText="bothSides">
              <wp:wrapPolygon edited="0">
                <wp:start x="0" y="0"/>
                <wp:lineTo x="0" y="21507"/>
                <wp:lineTo x="21466" y="21507"/>
                <wp:lineTo x="21466" y="0"/>
                <wp:lineTo x="0" y="0"/>
              </wp:wrapPolygon>
            </wp:wrapTight>
            <wp:docPr id="15769249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83050" cy="2965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6C6D0D" w14:textId="77777777" w:rsidR="0041715B" w:rsidRDefault="0041715B" w:rsidP="00EC06FF">
      <w:pPr>
        <w:jc w:val="left"/>
        <w:rPr>
          <w:rFonts w:ascii="Times New Roman" w:hAnsi="Times New Roman" w:cs="Times New Roman"/>
          <w:b/>
          <w:bCs/>
          <w:noProof/>
          <w:lang w:val="en-US"/>
        </w:rPr>
      </w:pPr>
    </w:p>
    <w:p w14:paraId="63B42445" w14:textId="77777777" w:rsidR="0041715B" w:rsidRDefault="0041715B" w:rsidP="00EC06FF">
      <w:pPr>
        <w:jc w:val="left"/>
        <w:rPr>
          <w:rFonts w:ascii="Times New Roman" w:hAnsi="Times New Roman" w:cs="Times New Roman"/>
          <w:b/>
          <w:bCs/>
          <w:noProof/>
          <w:lang w:val="en-US"/>
        </w:rPr>
      </w:pPr>
    </w:p>
    <w:p w14:paraId="45363E70" w14:textId="77777777" w:rsidR="0041715B" w:rsidRDefault="0041715B" w:rsidP="00EC06FF">
      <w:pPr>
        <w:jc w:val="left"/>
        <w:rPr>
          <w:rFonts w:ascii="Times New Roman" w:hAnsi="Times New Roman" w:cs="Times New Roman"/>
          <w:b/>
          <w:bCs/>
          <w:noProof/>
          <w:lang w:val="en-US"/>
        </w:rPr>
      </w:pPr>
    </w:p>
    <w:p w14:paraId="69301F39" w14:textId="77777777" w:rsidR="0041715B" w:rsidRDefault="0041715B" w:rsidP="00EC06FF">
      <w:pPr>
        <w:jc w:val="left"/>
        <w:rPr>
          <w:rFonts w:ascii="Times New Roman" w:hAnsi="Times New Roman" w:cs="Times New Roman"/>
          <w:b/>
          <w:bCs/>
          <w:noProof/>
          <w:lang w:val="en-US"/>
        </w:rPr>
      </w:pPr>
    </w:p>
    <w:p w14:paraId="79D38CD1" w14:textId="77777777" w:rsidR="0041715B" w:rsidRDefault="0041715B" w:rsidP="00EC06FF">
      <w:pPr>
        <w:jc w:val="left"/>
        <w:rPr>
          <w:rFonts w:ascii="Times New Roman" w:hAnsi="Times New Roman" w:cs="Times New Roman"/>
          <w:b/>
          <w:bCs/>
          <w:noProof/>
          <w:lang w:val="en-US"/>
        </w:rPr>
      </w:pPr>
    </w:p>
    <w:p w14:paraId="33D720D2" w14:textId="77777777" w:rsidR="0041715B" w:rsidRDefault="0041715B" w:rsidP="00EC06FF">
      <w:pPr>
        <w:jc w:val="left"/>
        <w:rPr>
          <w:rFonts w:ascii="Times New Roman" w:hAnsi="Times New Roman" w:cs="Times New Roman"/>
          <w:b/>
          <w:bCs/>
          <w:noProof/>
          <w:lang w:val="en-US"/>
        </w:rPr>
      </w:pPr>
    </w:p>
    <w:p w14:paraId="0B56A66C" w14:textId="77777777" w:rsidR="0041715B" w:rsidRDefault="0041715B" w:rsidP="00EC06FF">
      <w:pPr>
        <w:jc w:val="left"/>
        <w:rPr>
          <w:rFonts w:ascii="Times New Roman" w:hAnsi="Times New Roman" w:cs="Times New Roman"/>
          <w:b/>
          <w:bCs/>
          <w:noProof/>
          <w:lang w:val="en-US"/>
        </w:rPr>
      </w:pPr>
    </w:p>
    <w:p w14:paraId="3E58CE61" w14:textId="77777777" w:rsidR="0041715B" w:rsidRDefault="0041715B" w:rsidP="00EC06FF">
      <w:pPr>
        <w:jc w:val="left"/>
        <w:rPr>
          <w:rFonts w:ascii="Times New Roman" w:hAnsi="Times New Roman" w:cs="Times New Roman"/>
          <w:b/>
          <w:bCs/>
          <w:noProof/>
          <w:lang w:val="en-US"/>
        </w:rPr>
      </w:pPr>
    </w:p>
    <w:p w14:paraId="61355D93" w14:textId="144536ED" w:rsidR="0095707D" w:rsidRPr="00200232" w:rsidRDefault="0095707D" w:rsidP="00EC06FF">
      <w:pPr>
        <w:jc w:val="left"/>
        <w:rPr>
          <w:rFonts w:ascii="Times New Roman" w:hAnsi="Times New Roman" w:cs="Times New Roman"/>
          <w:i/>
          <w:noProof/>
          <w:lang w:val="en-US"/>
        </w:rPr>
      </w:pPr>
      <w:r w:rsidRPr="00200232">
        <w:rPr>
          <w:rFonts w:ascii="Times New Roman" w:hAnsi="Times New Roman" w:cs="Times New Roman"/>
          <w:b/>
          <w:bCs/>
          <w:noProof/>
          <w:lang w:val="en-US"/>
        </w:rPr>
        <w:t>Figure 1</w:t>
      </w:r>
      <w:r>
        <w:rPr>
          <w:rFonts w:ascii="Times New Roman" w:hAnsi="Times New Roman" w:cs="Times New Roman"/>
          <w:b/>
          <w:bCs/>
          <w:noProof/>
          <w:lang w:val="en-US"/>
        </w:rPr>
        <w:t>2</w:t>
      </w:r>
      <w:r w:rsidRPr="00200232">
        <w:rPr>
          <w:rFonts w:ascii="Times New Roman" w:hAnsi="Times New Roman" w:cs="Times New Roman"/>
          <w:b/>
          <w:bCs/>
          <w:noProof/>
          <w:lang w:val="en-US"/>
        </w:rPr>
        <w:t>.</w:t>
      </w:r>
      <w:r w:rsidRPr="00200232">
        <w:rPr>
          <w:rFonts w:ascii="Times New Roman" w:hAnsi="Times New Roman" w:cs="Times New Roman"/>
          <w:noProof/>
          <w:lang w:val="en-US"/>
        </w:rPr>
        <w:t xml:space="preserve">  Summary of minimum density of Lytag using standard and non-standard procedures.</w:t>
      </w:r>
    </w:p>
    <w:p w14:paraId="354A1C55" w14:textId="77777777" w:rsidR="0095707D" w:rsidRDefault="0095707D" w:rsidP="0095707D">
      <w:pPr>
        <w:rPr>
          <w:rFonts w:ascii="Times New Roman" w:hAnsi="Times New Roman" w:cs="Times New Roman"/>
        </w:rPr>
      </w:pPr>
    </w:p>
    <w:p w14:paraId="47284A49" w14:textId="2F6ED1A0" w:rsidR="00A56F16" w:rsidRDefault="0095707D" w:rsidP="00383855">
      <w:pPr>
        <w:pStyle w:val="Heading4"/>
      </w:pPr>
      <w:r>
        <w:rPr>
          <w:lang w:val="en-US"/>
        </w:rPr>
        <w:t>5.</w:t>
      </w:r>
      <w:r w:rsidR="00E852E7" w:rsidRPr="002F2609">
        <w:rPr>
          <w:lang w:val="en-US"/>
        </w:rPr>
        <w:t>3 Macro</w:t>
      </w:r>
      <w:r w:rsidR="00E32A68">
        <w:rPr>
          <w:lang w:val="en-US"/>
        </w:rPr>
        <w:t>-v</w:t>
      </w:r>
      <w:r w:rsidR="00E32A68" w:rsidRPr="002F2609">
        <w:rPr>
          <w:lang w:val="en-US"/>
        </w:rPr>
        <w:t xml:space="preserve">oid ratio determination of </w:t>
      </w:r>
      <w:r w:rsidR="00E32A68">
        <w:rPr>
          <w:lang w:val="en-US"/>
        </w:rPr>
        <w:t xml:space="preserve">the </w:t>
      </w:r>
      <w:r w:rsidR="00AF5B21">
        <w:rPr>
          <w:lang w:val="en-US"/>
        </w:rPr>
        <w:t xml:space="preserve">loose </w:t>
      </w:r>
      <w:r w:rsidR="00E32A68">
        <w:rPr>
          <w:lang w:val="en-US"/>
        </w:rPr>
        <w:t xml:space="preserve">fine and coarse </w:t>
      </w:r>
      <w:r w:rsidR="00E32A68" w:rsidRPr="002F2609">
        <w:rPr>
          <w:lang w:val="en-US"/>
        </w:rPr>
        <w:t>p</w:t>
      </w:r>
      <w:r w:rsidR="00DA3E49">
        <w:rPr>
          <w:lang w:val="en-US"/>
        </w:rPr>
        <w:t>article</w:t>
      </w:r>
      <w:r w:rsidR="00E32A68">
        <w:rPr>
          <w:lang w:val="en-US"/>
        </w:rPr>
        <w:t xml:space="preserve"> assemblie</w:t>
      </w:r>
      <w:r w:rsidR="00E32A68" w:rsidRPr="002F2609">
        <w:rPr>
          <w:lang w:val="en-US"/>
        </w:rPr>
        <w:t>s</w:t>
      </w:r>
    </w:p>
    <w:p w14:paraId="2A598EFD" w14:textId="5CDF9531" w:rsidR="00E32A68" w:rsidRDefault="00E32A68" w:rsidP="00DC26EE">
      <w:pPr>
        <w:rPr>
          <w:rFonts w:ascii="Times New Roman" w:hAnsi="Times New Roman" w:cs="Times New Roman"/>
        </w:rPr>
      </w:pPr>
      <w:r>
        <w:rPr>
          <w:rFonts w:ascii="Times New Roman" w:hAnsi="Times New Roman" w:cs="Times New Roman"/>
        </w:rPr>
        <w:t xml:space="preserve">Having established the minimum dry density of the </w:t>
      </w:r>
      <w:proofErr w:type="spellStart"/>
      <w:r>
        <w:rPr>
          <w:rFonts w:ascii="Times New Roman" w:hAnsi="Times New Roman" w:cs="Times New Roman"/>
        </w:rPr>
        <w:t>Lytag</w:t>
      </w:r>
      <w:proofErr w:type="spellEnd"/>
      <w:r>
        <w:rPr>
          <w:rFonts w:ascii="Times New Roman" w:hAnsi="Times New Roman" w:cs="Times New Roman"/>
        </w:rPr>
        <w:t xml:space="preserve"> particle assemblies, it is possible to calculate the macro-void ratio, i.e. relating to the voids between the particles rather than those within the particles themselves (defined by the micro-void ratio)</w:t>
      </w:r>
      <w:r w:rsidR="00864DB7">
        <w:rPr>
          <w:rFonts w:ascii="Times New Roman" w:hAnsi="Times New Roman" w:cs="Times New Roman"/>
        </w:rPr>
        <w:t xml:space="preserve">, denoted here as </w:t>
      </w:r>
      <w:proofErr w:type="spellStart"/>
      <w:r w:rsidR="00864DB7" w:rsidRPr="00864DB7">
        <w:rPr>
          <w:rFonts w:ascii="Times New Roman" w:hAnsi="Times New Roman" w:cs="Times New Roman"/>
          <w:i/>
          <w:iCs/>
        </w:rPr>
        <w:t>e</w:t>
      </w:r>
      <w:r w:rsidR="00864DB7" w:rsidRPr="00864DB7">
        <w:rPr>
          <w:rFonts w:ascii="Times New Roman" w:hAnsi="Times New Roman" w:cs="Times New Roman"/>
          <w:vertAlign w:val="subscript"/>
        </w:rPr>
        <w:t>macro</w:t>
      </w:r>
      <w:proofErr w:type="spellEnd"/>
      <w:r>
        <w:rPr>
          <w:rFonts w:ascii="Times New Roman" w:hAnsi="Times New Roman" w:cs="Times New Roman"/>
        </w:rPr>
        <w:t>.  The following phase relation can be rearranged to provide a value of the macro-void ratio:</w:t>
      </w:r>
    </w:p>
    <w:p w14:paraId="7B056909" w14:textId="496CB0A1" w:rsidR="00E32A68" w:rsidRDefault="00000000" w:rsidP="00D91284">
      <w:pPr>
        <w:ind w:left="2880" w:firstLine="720"/>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s</m:t>
                </m:r>
              </m:sub>
            </m:sSub>
          </m:num>
          <m:den>
            <m:r>
              <w:rPr>
                <w:rFonts w:ascii="Cambria Math" w:hAnsi="Cambria Math" w:cs="Times New Roman"/>
              </w:rPr>
              <m:t>1+e</m:t>
            </m:r>
          </m:den>
        </m:f>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w</m:t>
            </m:r>
          </m:sub>
        </m:sSub>
      </m:oMath>
      <w:r w:rsidR="00E32A68">
        <w:rPr>
          <w:rFonts w:ascii="Times New Roman" w:hAnsi="Times New Roman" w:cs="Times New Roman"/>
        </w:rPr>
        <w:t xml:space="preserve"> </w:t>
      </w:r>
      <w:r w:rsidR="00D91284">
        <w:rPr>
          <w:rFonts w:ascii="Times New Roman" w:hAnsi="Times New Roman" w:cs="Times New Roman"/>
        </w:rPr>
        <w:tab/>
      </w:r>
      <w:r w:rsidR="00D91284">
        <w:rPr>
          <w:rFonts w:ascii="Times New Roman" w:hAnsi="Times New Roman" w:cs="Times New Roman"/>
        </w:rPr>
        <w:tab/>
      </w:r>
      <w:r w:rsidR="00D91284">
        <w:rPr>
          <w:rFonts w:ascii="Times New Roman" w:hAnsi="Times New Roman" w:cs="Times New Roman"/>
        </w:rPr>
        <w:tab/>
      </w:r>
      <w:r w:rsidR="00D91284">
        <w:rPr>
          <w:rFonts w:ascii="Times New Roman" w:hAnsi="Times New Roman" w:cs="Times New Roman"/>
        </w:rPr>
        <w:tab/>
      </w:r>
      <w:r w:rsidR="00D91284">
        <w:rPr>
          <w:rFonts w:ascii="Times New Roman" w:hAnsi="Times New Roman" w:cs="Times New Roman"/>
        </w:rPr>
        <w:tab/>
        <w:t>(</w:t>
      </w:r>
      <w:r w:rsidR="00062D72">
        <w:rPr>
          <w:rFonts w:ascii="Times New Roman" w:hAnsi="Times New Roman" w:cs="Times New Roman"/>
        </w:rPr>
        <w:t>4</w:t>
      </w:r>
      <w:r w:rsidR="00D91284">
        <w:rPr>
          <w:rFonts w:ascii="Times New Roman" w:hAnsi="Times New Roman" w:cs="Times New Roman"/>
        </w:rPr>
        <w:t>)</w:t>
      </w:r>
    </w:p>
    <w:p w14:paraId="281F1BFA" w14:textId="69C0F198" w:rsidR="00D91284" w:rsidRDefault="00E32A68" w:rsidP="00DC26EE">
      <w:pPr>
        <w:rPr>
          <w:rFonts w:ascii="Times New Roman" w:hAnsi="Times New Roman" w:cs="Times New Roman"/>
        </w:rPr>
      </w:pPr>
      <w:r>
        <w:rPr>
          <w:rFonts w:ascii="Times New Roman" w:hAnsi="Times New Roman" w:cs="Times New Roman"/>
        </w:rPr>
        <w:t xml:space="preserve">  </w:t>
      </w:r>
      <w:r w:rsidR="00DC26EE">
        <w:rPr>
          <w:rFonts w:ascii="Times New Roman" w:hAnsi="Times New Roman" w:cs="Times New Roman"/>
        </w:rPr>
        <w:t xml:space="preserve"> </w:t>
      </w:r>
      <w:r w:rsidR="00D91284">
        <w:rPr>
          <w:rFonts w:ascii="Times New Roman" w:hAnsi="Times New Roman" w:cs="Times New Roman"/>
        </w:rPr>
        <w:tab/>
      </w:r>
      <w:r w:rsidR="00D91284">
        <w:rPr>
          <w:rFonts w:ascii="Times New Roman" w:hAnsi="Times New Roman" w:cs="Times New Roman"/>
        </w:rPr>
        <w:tab/>
      </w:r>
      <w:r w:rsidR="00D91284">
        <w:rPr>
          <w:rFonts w:ascii="Times New Roman" w:hAnsi="Times New Roman" w:cs="Times New Roman"/>
        </w:rPr>
        <w:tab/>
      </w:r>
      <w:r w:rsidR="00D91284">
        <w:rPr>
          <w:rFonts w:ascii="Times New Roman" w:hAnsi="Times New Roman" w:cs="Times New Roman"/>
        </w:rPr>
        <w:tab/>
      </w:r>
      <w:r w:rsidR="00D91284">
        <w:rPr>
          <w:rFonts w:ascii="Times New Roman" w:hAnsi="Times New Roman" w:cs="Times New Roman"/>
        </w:rPr>
        <w:tab/>
      </w:r>
      <m:oMath>
        <m:r>
          <w:rPr>
            <w:rFonts w:ascii="Cambria Math" w:hAnsi="Cambria Math" w:cs="Times New Roman"/>
          </w:rPr>
          <m:t>e=</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G</m:t>
                </m:r>
              </m:e>
              <m:sub>
                <m:r>
                  <w:rPr>
                    <w:rFonts w:ascii="Cambria Math" w:hAnsi="Cambria Math" w:cs="Times New Roman"/>
                  </w:rPr>
                  <m:t>s</m:t>
                </m:r>
              </m:sub>
            </m:sSub>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w</m:t>
                </m:r>
              </m:sub>
            </m:sSub>
          </m:num>
          <m:den>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d</m:t>
                </m:r>
              </m:sub>
            </m:sSub>
          </m:den>
        </m:f>
        <m:r>
          <w:rPr>
            <w:rFonts w:ascii="Cambria Math" w:hAnsi="Cambria Math" w:cs="Times New Roman"/>
          </w:rPr>
          <m:t>-1</m:t>
        </m:r>
      </m:oMath>
      <w:r w:rsidR="00D91284">
        <w:rPr>
          <w:rFonts w:ascii="Times New Roman" w:hAnsi="Times New Roman" w:cs="Times New Roman"/>
        </w:rPr>
        <w:t xml:space="preserve"> </w:t>
      </w:r>
      <w:r w:rsidR="00D91284">
        <w:rPr>
          <w:rFonts w:ascii="Times New Roman" w:hAnsi="Times New Roman" w:cs="Times New Roman"/>
        </w:rPr>
        <w:tab/>
      </w:r>
      <w:r w:rsidR="00D91284">
        <w:rPr>
          <w:rFonts w:ascii="Times New Roman" w:hAnsi="Times New Roman" w:cs="Times New Roman"/>
        </w:rPr>
        <w:tab/>
      </w:r>
      <w:r w:rsidR="00D91284">
        <w:rPr>
          <w:rFonts w:ascii="Times New Roman" w:hAnsi="Times New Roman" w:cs="Times New Roman"/>
        </w:rPr>
        <w:tab/>
      </w:r>
      <w:r w:rsidR="00D91284">
        <w:rPr>
          <w:rFonts w:ascii="Times New Roman" w:hAnsi="Times New Roman" w:cs="Times New Roman"/>
        </w:rPr>
        <w:tab/>
      </w:r>
      <w:r w:rsidR="00D91284">
        <w:rPr>
          <w:rFonts w:ascii="Times New Roman" w:hAnsi="Times New Roman" w:cs="Times New Roman"/>
        </w:rPr>
        <w:tab/>
        <w:t>(</w:t>
      </w:r>
      <w:r w:rsidR="00062D72">
        <w:rPr>
          <w:rFonts w:ascii="Times New Roman" w:hAnsi="Times New Roman" w:cs="Times New Roman"/>
        </w:rPr>
        <w:t>4</w:t>
      </w:r>
      <w:r w:rsidR="00D91284">
        <w:rPr>
          <w:rFonts w:ascii="Times New Roman" w:hAnsi="Times New Roman" w:cs="Times New Roman"/>
        </w:rPr>
        <w:t>a)</w:t>
      </w:r>
    </w:p>
    <w:p w14:paraId="4E5D12B6" w14:textId="0CA6AC3A" w:rsidR="00D91284" w:rsidRDefault="00D91284" w:rsidP="00DC26EE">
      <w:pPr>
        <w:rPr>
          <w:rFonts w:ascii="Times New Roman" w:hAnsi="Times New Roman" w:cs="Times New Roman"/>
        </w:rPr>
      </w:pPr>
      <w:r>
        <w:rPr>
          <w:rFonts w:ascii="Times New Roman" w:hAnsi="Times New Roman" w:cs="Times New Roman"/>
        </w:rPr>
        <w:t xml:space="preserve">The </w:t>
      </w:r>
      <w:proofErr w:type="spellStart"/>
      <w:r w:rsidRPr="00D91284">
        <w:rPr>
          <w:rFonts w:ascii="Times New Roman" w:hAnsi="Times New Roman" w:cs="Times New Roman"/>
          <w:i/>
          <w:iCs/>
        </w:rPr>
        <w:t>G</w:t>
      </w:r>
      <w:r w:rsidRPr="00D91284">
        <w:rPr>
          <w:rFonts w:ascii="Times New Roman" w:hAnsi="Times New Roman" w:cs="Times New Roman"/>
          <w:vertAlign w:val="subscript"/>
        </w:rPr>
        <w:t>s</w:t>
      </w:r>
      <w:proofErr w:type="spellEnd"/>
      <w:r>
        <w:rPr>
          <w:rFonts w:ascii="Times New Roman" w:hAnsi="Times New Roman" w:cs="Times New Roman"/>
        </w:rPr>
        <w:t xml:space="preserve"> value, from Section 3.3 and </w:t>
      </w:r>
      <w:r w:rsidRPr="00EC06FF">
        <w:rPr>
          <w:rFonts w:ascii="Times New Roman" w:hAnsi="Times New Roman" w:cs="Times New Roman"/>
          <w:color w:val="0070C0"/>
        </w:rPr>
        <w:t xml:space="preserve">Figure </w:t>
      </w:r>
      <w:r w:rsidR="0095707D">
        <w:rPr>
          <w:rFonts w:ascii="Times New Roman" w:hAnsi="Times New Roman" w:cs="Times New Roman"/>
          <w:color w:val="0070C0"/>
        </w:rPr>
        <w:t>6</w:t>
      </w:r>
      <w:r>
        <w:rPr>
          <w:rFonts w:ascii="Times New Roman" w:hAnsi="Times New Roman" w:cs="Times New Roman"/>
        </w:rPr>
        <w:t xml:space="preserve">, is taken as 2.0 for both fine and coarse particles and the minimum dry density as </w:t>
      </w:r>
      <w:r w:rsidRPr="0055212C">
        <w:rPr>
          <w:rFonts w:ascii="Times New Roman" w:hAnsi="Times New Roman" w:cs="Times New Roman"/>
        </w:rPr>
        <w:t>0.</w:t>
      </w:r>
      <w:r>
        <w:rPr>
          <w:rFonts w:ascii="Times New Roman" w:hAnsi="Times New Roman" w:cs="Times New Roman"/>
        </w:rPr>
        <w:t>78</w:t>
      </w:r>
      <w:r w:rsidRPr="0055212C">
        <w:rPr>
          <w:rFonts w:ascii="Times New Roman" w:hAnsi="Times New Roman" w:cs="Times New Roman"/>
        </w:rPr>
        <w:t xml:space="preserve"> t/m</w:t>
      </w:r>
      <w:r w:rsidRPr="0055212C">
        <w:rPr>
          <w:rFonts w:ascii="Times New Roman" w:hAnsi="Times New Roman" w:cs="Times New Roman"/>
          <w:vertAlign w:val="superscript"/>
        </w:rPr>
        <w:t>3</w:t>
      </w:r>
      <w:r>
        <w:rPr>
          <w:rFonts w:ascii="Times New Roman" w:hAnsi="Times New Roman" w:cs="Times New Roman"/>
        </w:rPr>
        <w:t xml:space="preserve"> and </w:t>
      </w:r>
      <w:r w:rsidRPr="0055212C">
        <w:rPr>
          <w:rFonts w:ascii="Times New Roman" w:hAnsi="Times New Roman" w:cs="Times New Roman"/>
        </w:rPr>
        <w:t>0.</w:t>
      </w:r>
      <w:r>
        <w:rPr>
          <w:rFonts w:ascii="Times New Roman" w:hAnsi="Times New Roman" w:cs="Times New Roman"/>
        </w:rPr>
        <w:t xml:space="preserve">76 </w:t>
      </w:r>
      <w:r w:rsidRPr="0055212C">
        <w:rPr>
          <w:rFonts w:ascii="Times New Roman" w:hAnsi="Times New Roman" w:cs="Times New Roman"/>
        </w:rPr>
        <w:t>t/m</w:t>
      </w:r>
      <w:r w:rsidRPr="0055212C">
        <w:rPr>
          <w:rFonts w:ascii="Times New Roman" w:hAnsi="Times New Roman" w:cs="Times New Roman"/>
          <w:vertAlign w:val="superscript"/>
        </w:rPr>
        <w:t>3</w:t>
      </w:r>
      <w:r>
        <w:rPr>
          <w:rFonts w:ascii="Times New Roman" w:hAnsi="Times New Roman" w:cs="Times New Roman"/>
        </w:rPr>
        <w:t xml:space="preserve"> respectively.  The resulting macro-void ratios are </w:t>
      </w:r>
      <w:proofErr w:type="spellStart"/>
      <w:r>
        <w:rPr>
          <w:rFonts w:ascii="Times New Roman" w:hAnsi="Times New Roman" w:cs="Times New Roman"/>
        </w:rPr>
        <w:t>e</w:t>
      </w:r>
      <w:r w:rsidRPr="00D91284">
        <w:rPr>
          <w:rFonts w:ascii="Times New Roman" w:hAnsi="Times New Roman" w:cs="Times New Roman"/>
          <w:vertAlign w:val="subscript"/>
        </w:rPr>
        <w:t>macro</w:t>
      </w:r>
      <w:proofErr w:type="spellEnd"/>
      <w:r w:rsidRPr="00D91284">
        <w:rPr>
          <w:rFonts w:ascii="Times New Roman" w:hAnsi="Times New Roman" w:cs="Times New Roman"/>
          <w:vertAlign w:val="subscript"/>
        </w:rPr>
        <w:t xml:space="preserve"> fine</w:t>
      </w:r>
      <w:r>
        <w:rPr>
          <w:rFonts w:ascii="Times New Roman" w:hAnsi="Times New Roman" w:cs="Times New Roman"/>
        </w:rPr>
        <w:t xml:space="preserve"> = 1.56</w:t>
      </w:r>
      <w:r w:rsidR="009B5053">
        <w:rPr>
          <w:rFonts w:ascii="Times New Roman" w:hAnsi="Times New Roman" w:cs="Times New Roman"/>
        </w:rPr>
        <w:t>4</w:t>
      </w:r>
      <w:r>
        <w:rPr>
          <w:rFonts w:ascii="Times New Roman" w:hAnsi="Times New Roman" w:cs="Times New Roman"/>
        </w:rPr>
        <w:t xml:space="preserve"> and </w:t>
      </w:r>
      <w:proofErr w:type="spellStart"/>
      <w:r>
        <w:rPr>
          <w:rFonts w:ascii="Times New Roman" w:hAnsi="Times New Roman" w:cs="Times New Roman"/>
        </w:rPr>
        <w:t>e</w:t>
      </w:r>
      <w:r w:rsidRPr="00D91284">
        <w:rPr>
          <w:rFonts w:ascii="Times New Roman" w:hAnsi="Times New Roman" w:cs="Times New Roman"/>
          <w:vertAlign w:val="subscript"/>
        </w:rPr>
        <w:t>macro</w:t>
      </w:r>
      <w:proofErr w:type="spellEnd"/>
      <w:r w:rsidRPr="00D91284">
        <w:rPr>
          <w:rFonts w:ascii="Times New Roman" w:hAnsi="Times New Roman" w:cs="Times New Roman"/>
          <w:vertAlign w:val="subscript"/>
        </w:rPr>
        <w:t xml:space="preserve"> coarse</w:t>
      </w:r>
      <w:r>
        <w:rPr>
          <w:rFonts w:ascii="Times New Roman" w:hAnsi="Times New Roman" w:cs="Times New Roman"/>
        </w:rPr>
        <w:t xml:space="preserve"> </w:t>
      </w:r>
      <w:r w:rsidR="009B5053">
        <w:rPr>
          <w:rFonts w:ascii="Times New Roman" w:hAnsi="Times New Roman" w:cs="Times New Roman"/>
        </w:rPr>
        <w:t xml:space="preserve">= 1.632.  These values can be compared with the micro-void ratio determined in Section 3.3: </w:t>
      </w:r>
      <w:proofErr w:type="spellStart"/>
      <w:r w:rsidR="009B5053">
        <w:rPr>
          <w:rFonts w:ascii="Times New Roman" w:hAnsi="Times New Roman" w:cs="Times New Roman"/>
        </w:rPr>
        <w:t>e</w:t>
      </w:r>
      <w:r w:rsidR="009B5053" w:rsidRPr="009B5053">
        <w:rPr>
          <w:rFonts w:ascii="Times New Roman" w:hAnsi="Times New Roman" w:cs="Times New Roman"/>
          <w:vertAlign w:val="subscript"/>
        </w:rPr>
        <w:t>micro</w:t>
      </w:r>
      <w:proofErr w:type="spellEnd"/>
      <w:r w:rsidR="009B5053">
        <w:rPr>
          <w:rFonts w:ascii="Times New Roman" w:hAnsi="Times New Roman" w:cs="Times New Roman"/>
        </w:rPr>
        <w:t xml:space="preserve"> = 0.915, a single value adopted for both fine and coarse particles.</w:t>
      </w:r>
    </w:p>
    <w:p w14:paraId="2B81B20B" w14:textId="7129D2E8" w:rsidR="00914EB3" w:rsidRPr="003C5EA3" w:rsidRDefault="0095707D" w:rsidP="00FD00C5">
      <w:pPr>
        <w:pStyle w:val="Heading3"/>
      </w:pPr>
      <w:proofErr w:type="gramStart"/>
      <w:r>
        <w:lastRenderedPageBreak/>
        <w:t>6</w:t>
      </w:r>
      <w:r w:rsidR="00DC26EE">
        <w:t xml:space="preserve">  </w:t>
      </w:r>
      <w:r w:rsidR="00914EB3" w:rsidRPr="003C5EA3">
        <w:t>Conclusions</w:t>
      </w:r>
      <w:proofErr w:type="gramEnd"/>
      <w:r w:rsidR="00914EB3" w:rsidRPr="003C5EA3">
        <w:t xml:space="preserve"> </w:t>
      </w:r>
    </w:p>
    <w:p w14:paraId="180C2607" w14:textId="6C8D0411" w:rsidR="00C65A17" w:rsidRDefault="006302FB" w:rsidP="009D56CD">
      <w:pPr>
        <w:rPr>
          <w:rFonts w:ascii="Times New Roman" w:hAnsi="Times New Roman" w:cs="Times New Roman"/>
        </w:rPr>
      </w:pPr>
      <w:r>
        <w:rPr>
          <w:rFonts w:ascii="Times New Roman" w:hAnsi="Times New Roman" w:cs="Times New Roman"/>
        </w:rPr>
        <w:t xml:space="preserve">The properties of a porous lightweight aggregate, </w:t>
      </w:r>
      <w:proofErr w:type="spellStart"/>
      <w:r w:rsidR="00602523" w:rsidRPr="00063A08">
        <w:rPr>
          <w:rFonts w:ascii="Times New Roman" w:hAnsi="Times New Roman" w:cs="Times New Roman"/>
        </w:rPr>
        <w:t>Lytag</w:t>
      </w:r>
      <w:proofErr w:type="spellEnd"/>
      <w:r>
        <w:rPr>
          <w:rFonts w:ascii="Times New Roman" w:hAnsi="Times New Roman" w:cs="Times New Roman"/>
        </w:rPr>
        <w:t xml:space="preserve">, have been investigated in </w:t>
      </w:r>
      <w:r w:rsidR="002F360A">
        <w:rPr>
          <w:rFonts w:ascii="Times New Roman" w:hAnsi="Times New Roman" w:cs="Times New Roman"/>
        </w:rPr>
        <w:t>terms of particle size, shape, density</w:t>
      </w:r>
      <w:r w:rsidR="004839EE">
        <w:rPr>
          <w:rFonts w:ascii="Times New Roman" w:hAnsi="Times New Roman" w:cs="Times New Roman"/>
        </w:rPr>
        <w:t>,</w:t>
      </w:r>
      <w:r w:rsidR="002F360A">
        <w:rPr>
          <w:rFonts w:ascii="Times New Roman" w:hAnsi="Times New Roman" w:cs="Times New Roman"/>
        </w:rPr>
        <w:t xml:space="preserve"> </w:t>
      </w:r>
      <w:r w:rsidR="004839EE">
        <w:rPr>
          <w:rFonts w:ascii="Times New Roman" w:hAnsi="Times New Roman" w:cs="Times New Roman"/>
        </w:rPr>
        <w:t xml:space="preserve">void ratio </w:t>
      </w:r>
      <w:r w:rsidR="002F360A">
        <w:rPr>
          <w:rFonts w:ascii="Times New Roman" w:hAnsi="Times New Roman" w:cs="Times New Roman"/>
        </w:rPr>
        <w:t>and water absorbency.</w:t>
      </w:r>
      <w:r w:rsidR="004839EE">
        <w:rPr>
          <w:rFonts w:ascii="Times New Roman" w:hAnsi="Times New Roman" w:cs="Times New Roman"/>
        </w:rPr>
        <w:t xml:space="preserve">  An unsaturated soil mechanics approach has been adopted to explain some of the responses, especially regarding water absorbency.  </w:t>
      </w:r>
      <w:r w:rsidR="00DA7065">
        <w:rPr>
          <w:rFonts w:ascii="Times New Roman" w:hAnsi="Times New Roman" w:cs="Times New Roman"/>
        </w:rPr>
        <w:t xml:space="preserve">The </w:t>
      </w:r>
      <w:r w:rsidR="004839EE">
        <w:rPr>
          <w:rFonts w:ascii="Times New Roman" w:hAnsi="Times New Roman" w:cs="Times New Roman"/>
        </w:rPr>
        <w:t xml:space="preserve">commercially obtained </w:t>
      </w:r>
      <w:r w:rsidR="00DA7065">
        <w:rPr>
          <w:rFonts w:ascii="Times New Roman" w:hAnsi="Times New Roman" w:cs="Times New Roman"/>
        </w:rPr>
        <w:t>material was divided into fine (</w:t>
      </w:r>
      <w:r w:rsidR="00DA7065" w:rsidRPr="007D391C">
        <w:rPr>
          <w:rFonts w:ascii="Times New Roman" w:hAnsi="Times New Roman" w:cs="Times New Roman"/>
        </w:rPr>
        <w:t>4 mm to 9</w:t>
      </w:r>
      <w:r w:rsidR="003A4D08">
        <w:rPr>
          <w:rFonts w:ascii="Times New Roman" w:hAnsi="Times New Roman" w:cs="Times New Roman"/>
        </w:rPr>
        <w:t>.5</w:t>
      </w:r>
      <w:r w:rsidR="00DA7065" w:rsidRPr="007D391C">
        <w:rPr>
          <w:rFonts w:ascii="Times New Roman" w:hAnsi="Times New Roman" w:cs="Times New Roman"/>
        </w:rPr>
        <w:t xml:space="preserve"> mm</w:t>
      </w:r>
      <w:r w:rsidR="00DA7065">
        <w:rPr>
          <w:rFonts w:ascii="Times New Roman" w:hAnsi="Times New Roman" w:cs="Times New Roman"/>
        </w:rPr>
        <w:t xml:space="preserve">) </w:t>
      </w:r>
      <w:r w:rsidR="00DA7065" w:rsidRPr="0055212C">
        <w:rPr>
          <w:rFonts w:ascii="Times New Roman" w:hAnsi="Times New Roman" w:cs="Times New Roman"/>
        </w:rPr>
        <w:t>and coarse</w:t>
      </w:r>
      <w:r w:rsidR="00DA7065">
        <w:rPr>
          <w:rFonts w:ascii="Times New Roman" w:hAnsi="Times New Roman" w:cs="Times New Roman"/>
        </w:rPr>
        <w:t xml:space="preserve"> </w:t>
      </w:r>
      <w:r w:rsidR="00DA7065" w:rsidRPr="00BA70C2">
        <w:rPr>
          <w:rFonts w:ascii="Times New Roman" w:hAnsi="Times New Roman" w:cs="Times New Roman"/>
        </w:rPr>
        <w:t>(&gt; 9</w:t>
      </w:r>
      <w:r w:rsidR="003A4D08">
        <w:rPr>
          <w:rFonts w:ascii="Times New Roman" w:hAnsi="Times New Roman" w:cs="Times New Roman"/>
        </w:rPr>
        <w:t>.5</w:t>
      </w:r>
      <w:r w:rsidR="00DA7065" w:rsidRPr="00BA70C2">
        <w:rPr>
          <w:rFonts w:ascii="Times New Roman" w:hAnsi="Times New Roman" w:cs="Times New Roman"/>
        </w:rPr>
        <w:t xml:space="preserve"> mm</w:t>
      </w:r>
      <w:r w:rsidR="00DA7065">
        <w:rPr>
          <w:rFonts w:ascii="Times New Roman" w:hAnsi="Times New Roman" w:cs="Times New Roman"/>
        </w:rPr>
        <w:t xml:space="preserve"> </w:t>
      </w:r>
      <w:r w:rsidR="00DA7065" w:rsidRPr="007D391C">
        <w:rPr>
          <w:rFonts w:ascii="Times New Roman" w:hAnsi="Times New Roman" w:cs="Times New Roman"/>
        </w:rPr>
        <w:t>to 14 mm</w:t>
      </w:r>
      <w:r w:rsidR="00DA7065">
        <w:rPr>
          <w:rFonts w:ascii="Times New Roman" w:hAnsi="Times New Roman" w:cs="Times New Roman"/>
        </w:rPr>
        <w:t>) fractions.</w:t>
      </w:r>
    </w:p>
    <w:p w14:paraId="3F7D8359" w14:textId="41EF3726" w:rsidR="004839EE" w:rsidRDefault="004839EE" w:rsidP="009D56CD">
      <w:pPr>
        <w:rPr>
          <w:rFonts w:ascii="Times New Roman" w:hAnsi="Times New Roman" w:cs="Times New Roman"/>
        </w:rPr>
      </w:pPr>
      <w:r>
        <w:rPr>
          <w:rFonts w:ascii="Times New Roman" w:hAnsi="Times New Roman" w:cs="Times New Roman"/>
        </w:rPr>
        <w:t xml:space="preserve">Observations using SEM and stereo-micrograph images </w:t>
      </w:r>
      <w:r w:rsidR="004C520D">
        <w:rPr>
          <w:rFonts w:ascii="Times New Roman" w:hAnsi="Times New Roman" w:cs="Times New Roman"/>
        </w:rPr>
        <w:t xml:space="preserve">confirm the porosity of the particles from the presence of </w:t>
      </w:r>
      <w:proofErr w:type="spellStart"/>
      <w:r>
        <w:rPr>
          <w:rFonts w:ascii="Times New Roman" w:hAnsi="Times New Roman" w:cs="Times New Roman"/>
        </w:rPr>
        <w:t>cenospheres</w:t>
      </w:r>
      <w:proofErr w:type="spellEnd"/>
      <w:r w:rsidR="004C520D">
        <w:rPr>
          <w:rFonts w:ascii="Times New Roman" w:hAnsi="Times New Roman" w:cs="Times New Roman"/>
        </w:rPr>
        <w:t xml:space="preserve"> (sealed ‘bubbles’ of air</w:t>
      </w:r>
      <w:r>
        <w:rPr>
          <w:rFonts w:ascii="Times New Roman" w:hAnsi="Times New Roman" w:cs="Times New Roman"/>
        </w:rPr>
        <w:t>)</w:t>
      </w:r>
      <w:r w:rsidR="004C520D">
        <w:rPr>
          <w:rFonts w:ascii="Times New Roman" w:hAnsi="Times New Roman" w:cs="Times New Roman"/>
        </w:rPr>
        <w:t xml:space="preserve"> and many random </w:t>
      </w:r>
      <w:r>
        <w:rPr>
          <w:rFonts w:ascii="Times New Roman" w:hAnsi="Times New Roman" w:cs="Times New Roman"/>
        </w:rPr>
        <w:t>micropores</w:t>
      </w:r>
      <w:r w:rsidR="004C520D">
        <w:rPr>
          <w:rFonts w:ascii="Times New Roman" w:hAnsi="Times New Roman" w:cs="Times New Roman"/>
        </w:rPr>
        <w:t>, although t</w:t>
      </w:r>
      <w:r>
        <w:rPr>
          <w:rFonts w:ascii="Times New Roman" w:hAnsi="Times New Roman" w:cs="Times New Roman"/>
        </w:rPr>
        <w:t xml:space="preserve">he interconnectivity </w:t>
      </w:r>
      <w:r w:rsidR="004C520D">
        <w:rPr>
          <w:rFonts w:ascii="Times New Roman" w:hAnsi="Times New Roman" w:cs="Times New Roman"/>
        </w:rPr>
        <w:t xml:space="preserve">of the latter </w:t>
      </w:r>
      <w:r>
        <w:rPr>
          <w:rFonts w:ascii="Times New Roman" w:hAnsi="Times New Roman" w:cs="Times New Roman"/>
        </w:rPr>
        <w:t>is uncertain because of the 2D nature of the images.</w:t>
      </w:r>
    </w:p>
    <w:p w14:paraId="07373F78" w14:textId="68E9D3E6" w:rsidR="00191BEE" w:rsidRDefault="00C65A17" w:rsidP="009D56CD">
      <w:pPr>
        <w:rPr>
          <w:rFonts w:ascii="Times New Roman" w:hAnsi="Times New Roman" w:cs="Times New Roman"/>
        </w:rPr>
      </w:pPr>
      <w:r>
        <w:rPr>
          <w:rFonts w:ascii="Times New Roman" w:hAnsi="Times New Roman" w:cs="Times New Roman"/>
        </w:rPr>
        <w:t>Overall</w:t>
      </w:r>
      <w:r w:rsidR="00086B1D">
        <w:rPr>
          <w:rFonts w:ascii="Times New Roman" w:hAnsi="Times New Roman" w:cs="Times New Roman"/>
        </w:rPr>
        <w:t xml:space="preserve"> intact</w:t>
      </w:r>
      <w:r w:rsidR="004839EE">
        <w:rPr>
          <w:rFonts w:ascii="Times New Roman" w:hAnsi="Times New Roman" w:cs="Times New Roman"/>
        </w:rPr>
        <w:t>,</w:t>
      </w:r>
      <w:r w:rsidR="00341591">
        <w:rPr>
          <w:rFonts w:ascii="Times New Roman" w:hAnsi="Times New Roman" w:cs="Times New Roman"/>
        </w:rPr>
        <w:t xml:space="preserve"> </w:t>
      </w:r>
      <w:r w:rsidR="00086B1D" w:rsidRPr="00086B1D">
        <w:rPr>
          <w:rFonts w:ascii="Times New Roman" w:hAnsi="Times New Roman" w:cs="Times New Roman"/>
          <w:i/>
          <w:iCs/>
        </w:rPr>
        <w:t>apparent</w:t>
      </w:r>
      <w:r w:rsidR="004839EE">
        <w:rPr>
          <w:rFonts w:ascii="Times New Roman" w:hAnsi="Times New Roman" w:cs="Times New Roman"/>
        </w:rPr>
        <w:t>,</w:t>
      </w:r>
      <w:r>
        <w:rPr>
          <w:rFonts w:ascii="Times New Roman" w:hAnsi="Times New Roman" w:cs="Times New Roman"/>
        </w:rPr>
        <w:t xml:space="preserve"> and </w:t>
      </w:r>
      <w:r w:rsidRPr="00086B1D">
        <w:rPr>
          <w:rFonts w:ascii="Times New Roman" w:hAnsi="Times New Roman" w:cs="Times New Roman"/>
          <w:i/>
          <w:iCs/>
        </w:rPr>
        <w:t>intrinsic</w:t>
      </w:r>
      <w:r>
        <w:rPr>
          <w:rFonts w:ascii="Times New Roman" w:hAnsi="Times New Roman" w:cs="Times New Roman"/>
        </w:rPr>
        <w:t xml:space="preserve"> values of particle </w:t>
      </w:r>
      <w:r w:rsidRPr="00063A08">
        <w:rPr>
          <w:rFonts w:ascii="Times New Roman" w:hAnsi="Times New Roman" w:cs="Times New Roman"/>
        </w:rPr>
        <w:t>density</w:t>
      </w:r>
      <w:r>
        <w:rPr>
          <w:rFonts w:ascii="Times New Roman" w:hAnsi="Times New Roman" w:cs="Times New Roman"/>
        </w:rPr>
        <w:t xml:space="preserve"> of the </w:t>
      </w:r>
      <w:proofErr w:type="spellStart"/>
      <w:r>
        <w:rPr>
          <w:rFonts w:ascii="Times New Roman" w:hAnsi="Times New Roman" w:cs="Times New Roman"/>
        </w:rPr>
        <w:t>Lytag</w:t>
      </w:r>
      <w:proofErr w:type="spellEnd"/>
      <w:r>
        <w:rPr>
          <w:rFonts w:ascii="Times New Roman" w:hAnsi="Times New Roman" w:cs="Times New Roman"/>
        </w:rPr>
        <w:t xml:space="preserve"> </w:t>
      </w:r>
      <w:r w:rsidRPr="00063A08">
        <w:rPr>
          <w:rFonts w:ascii="Times New Roman" w:hAnsi="Times New Roman" w:cs="Times New Roman"/>
        </w:rPr>
        <w:t>p</w:t>
      </w:r>
      <w:r w:rsidR="00DA3E49">
        <w:rPr>
          <w:rFonts w:ascii="Times New Roman" w:hAnsi="Times New Roman" w:cs="Times New Roman"/>
        </w:rPr>
        <w:t>articles</w:t>
      </w:r>
      <w:r>
        <w:rPr>
          <w:rFonts w:ascii="Times New Roman" w:hAnsi="Times New Roman" w:cs="Times New Roman"/>
        </w:rPr>
        <w:t xml:space="preserve"> were established</w:t>
      </w:r>
      <w:r w:rsidR="009E671A">
        <w:rPr>
          <w:rFonts w:ascii="Times New Roman" w:hAnsi="Times New Roman" w:cs="Times New Roman"/>
        </w:rPr>
        <w:t xml:space="preserve"> to be </w:t>
      </w:r>
      <w:proofErr w:type="spellStart"/>
      <w:r w:rsidRPr="00C0041C">
        <w:rPr>
          <w:rFonts w:ascii="Times New Roman" w:hAnsi="Times New Roman" w:cs="Times New Roman"/>
          <w:i/>
        </w:rPr>
        <w:t>ρ</w:t>
      </w:r>
      <w:r w:rsidR="004839EE">
        <w:rPr>
          <w:rFonts w:ascii="Times New Roman" w:hAnsi="Times New Roman" w:cs="Times New Roman"/>
          <w:vertAlign w:val="subscript"/>
        </w:rPr>
        <w:t>a</w:t>
      </w:r>
      <w:proofErr w:type="spellEnd"/>
      <w:r>
        <w:rPr>
          <w:rFonts w:ascii="Times New Roman" w:hAnsi="Times New Roman" w:cs="Times New Roman"/>
        </w:rPr>
        <w:t xml:space="preserve"> =</w:t>
      </w:r>
      <w:r w:rsidR="002650B9">
        <w:rPr>
          <w:rFonts w:ascii="Times New Roman" w:hAnsi="Times New Roman" w:cs="Times New Roman"/>
        </w:rPr>
        <w:t xml:space="preserve"> 2.00</w:t>
      </w:r>
      <w:r w:rsidR="004C520D">
        <w:rPr>
          <w:rFonts w:ascii="Times New Roman" w:hAnsi="Times New Roman" w:cs="Times New Roman"/>
        </w:rPr>
        <w:t xml:space="preserve"> t/m</w:t>
      </w:r>
      <w:r w:rsidR="004C520D" w:rsidRPr="002650B9">
        <w:rPr>
          <w:rFonts w:ascii="Times New Roman" w:hAnsi="Times New Roman" w:cs="Times New Roman"/>
          <w:vertAlign w:val="superscript"/>
        </w:rPr>
        <w:t>3</w:t>
      </w:r>
      <w:r w:rsidR="002650B9">
        <w:rPr>
          <w:rFonts w:ascii="Times New Roman" w:hAnsi="Times New Roman" w:cs="Times New Roman"/>
        </w:rPr>
        <w:t xml:space="preserve"> and </w:t>
      </w:r>
      <w:proofErr w:type="spellStart"/>
      <w:r w:rsidR="004839EE" w:rsidRPr="00C0041C">
        <w:rPr>
          <w:rFonts w:ascii="Times New Roman" w:hAnsi="Times New Roman" w:cs="Times New Roman"/>
          <w:i/>
        </w:rPr>
        <w:t>ρ</w:t>
      </w:r>
      <w:r w:rsidR="004839EE">
        <w:rPr>
          <w:rFonts w:ascii="Times New Roman" w:hAnsi="Times New Roman" w:cs="Times New Roman"/>
          <w:vertAlign w:val="subscript"/>
        </w:rPr>
        <w:t>s</w:t>
      </w:r>
      <w:proofErr w:type="spellEnd"/>
      <w:r w:rsidR="004839EE">
        <w:rPr>
          <w:rFonts w:ascii="Times New Roman" w:hAnsi="Times New Roman" w:cs="Times New Roman"/>
        </w:rPr>
        <w:t xml:space="preserve"> =</w:t>
      </w:r>
      <w:r w:rsidR="002650B9">
        <w:rPr>
          <w:rFonts w:ascii="Times New Roman" w:hAnsi="Times New Roman" w:cs="Times New Roman"/>
        </w:rPr>
        <w:t>2.62 t/m</w:t>
      </w:r>
      <w:r w:rsidR="002650B9" w:rsidRPr="002650B9">
        <w:rPr>
          <w:rFonts w:ascii="Times New Roman" w:hAnsi="Times New Roman" w:cs="Times New Roman"/>
          <w:vertAlign w:val="superscript"/>
        </w:rPr>
        <w:t>3</w:t>
      </w:r>
      <w:r w:rsidR="00670E95">
        <w:rPr>
          <w:rFonts w:ascii="Times New Roman" w:hAnsi="Times New Roman" w:cs="Times New Roman"/>
        </w:rPr>
        <w:t>.</w:t>
      </w:r>
      <w:r w:rsidR="002650B9">
        <w:rPr>
          <w:rFonts w:ascii="Times New Roman" w:hAnsi="Times New Roman" w:cs="Times New Roman"/>
        </w:rPr>
        <w:t xml:space="preserve">  </w:t>
      </w:r>
      <w:r w:rsidR="00670E95">
        <w:rPr>
          <w:rFonts w:ascii="Times New Roman" w:hAnsi="Times New Roman" w:cs="Times New Roman"/>
        </w:rPr>
        <w:t>Having determined</w:t>
      </w:r>
      <w:r w:rsidR="00DA7065">
        <w:rPr>
          <w:rFonts w:ascii="Times New Roman" w:hAnsi="Times New Roman" w:cs="Times New Roman"/>
        </w:rPr>
        <w:t xml:space="preserve"> </w:t>
      </w:r>
      <w:proofErr w:type="spellStart"/>
      <w:r w:rsidR="00DA7065" w:rsidRPr="00C0041C">
        <w:rPr>
          <w:rFonts w:ascii="Times New Roman" w:hAnsi="Times New Roman" w:cs="Times New Roman"/>
          <w:i/>
        </w:rPr>
        <w:t>ρ</w:t>
      </w:r>
      <w:r w:rsidR="00DA7065" w:rsidRPr="00C0041C">
        <w:rPr>
          <w:rFonts w:ascii="Times New Roman" w:hAnsi="Times New Roman" w:cs="Times New Roman"/>
          <w:vertAlign w:val="subscript"/>
        </w:rPr>
        <w:t>s</w:t>
      </w:r>
      <w:proofErr w:type="spellEnd"/>
      <w:r w:rsidR="00DA7065">
        <w:rPr>
          <w:rFonts w:ascii="Times New Roman" w:hAnsi="Times New Roman" w:cs="Times New Roman"/>
        </w:rPr>
        <w:t>, m</w:t>
      </w:r>
      <w:r w:rsidR="00191BEE">
        <w:rPr>
          <w:rFonts w:ascii="Times New Roman" w:hAnsi="Times New Roman" w:cs="Times New Roman"/>
        </w:rPr>
        <w:t>anual measurements of mass and volume of p</w:t>
      </w:r>
      <w:r w:rsidR="00DA3E49">
        <w:rPr>
          <w:rFonts w:ascii="Times New Roman" w:hAnsi="Times New Roman" w:cs="Times New Roman"/>
        </w:rPr>
        <w:t>article</w:t>
      </w:r>
      <w:r w:rsidR="00191BEE">
        <w:rPr>
          <w:rFonts w:ascii="Times New Roman" w:hAnsi="Times New Roman" w:cs="Times New Roman"/>
        </w:rPr>
        <w:t>s enabled the micro-void ratio to be determined (</w:t>
      </w:r>
      <w:proofErr w:type="spellStart"/>
      <w:r w:rsidR="00191BEE" w:rsidRPr="00864DB7">
        <w:rPr>
          <w:rFonts w:ascii="Times New Roman" w:hAnsi="Times New Roman" w:cs="Times New Roman"/>
          <w:i/>
          <w:iCs/>
        </w:rPr>
        <w:t>e</w:t>
      </w:r>
      <w:r w:rsidR="00191BEE" w:rsidRPr="009B5053">
        <w:rPr>
          <w:rFonts w:ascii="Times New Roman" w:hAnsi="Times New Roman" w:cs="Times New Roman"/>
          <w:vertAlign w:val="subscript"/>
        </w:rPr>
        <w:t>micro</w:t>
      </w:r>
      <w:proofErr w:type="spellEnd"/>
      <w:r w:rsidR="00191BEE">
        <w:rPr>
          <w:rFonts w:ascii="Times New Roman" w:hAnsi="Times New Roman" w:cs="Times New Roman"/>
        </w:rPr>
        <w:t xml:space="preserve"> = 0.915</w:t>
      </w:r>
      <w:r w:rsidR="004839EE">
        <w:rPr>
          <w:rFonts w:ascii="Times New Roman" w:hAnsi="Times New Roman" w:cs="Times New Roman"/>
        </w:rPr>
        <w:t xml:space="preserve"> for both particle sizes</w:t>
      </w:r>
      <w:r w:rsidR="00191BEE">
        <w:rPr>
          <w:rFonts w:ascii="Times New Roman" w:hAnsi="Times New Roman" w:cs="Times New Roman"/>
        </w:rPr>
        <w:t>).</w:t>
      </w:r>
    </w:p>
    <w:p w14:paraId="21118E6D" w14:textId="142F2A79" w:rsidR="001E0669" w:rsidRDefault="004839EE" w:rsidP="004839EE">
      <w:pPr>
        <w:rPr>
          <w:rFonts w:ascii="Times New Roman" w:hAnsi="Times New Roman" w:cs="Times New Roman"/>
        </w:rPr>
      </w:pPr>
      <w:proofErr w:type="spellStart"/>
      <w:r>
        <w:rPr>
          <w:rFonts w:ascii="Times New Roman" w:hAnsi="Times New Roman" w:cs="Times New Roman"/>
        </w:rPr>
        <w:t>Lytag</w:t>
      </w:r>
      <w:proofErr w:type="spellEnd"/>
      <w:r>
        <w:rPr>
          <w:rFonts w:ascii="Times New Roman" w:hAnsi="Times New Roman" w:cs="Times New Roman"/>
        </w:rPr>
        <w:t xml:space="preserve"> water absorption</w:t>
      </w:r>
      <w:r w:rsidR="004C520D">
        <w:rPr>
          <w:rFonts w:ascii="Times New Roman" w:hAnsi="Times New Roman" w:cs="Times New Roman"/>
        </w:rPr>
        <w:t xml:space="preserve"> was investigated in terms of applied pressure and time</w:t>
      </w:r>
      <w:r w:rsidR="00677A11">
        <w:rPr>
          <w:rFonts w:ascii="Times New Roman" w:hAnsi="Times New Roman" w:cs="Times New Roman"/>
        </w:rPr>
        <w:t xml:space="preserve"> dependency</w:t>
      </w:r>
      <w:r w:rsidR="004C520D">
        <w:rPr>
          <w:rFonts w:ascii="Times New Roman" w:hAnsi="Times New Roman" w:cs="Times New Roman"/>
        </w:rPr>
        <w:t xml:space="preserve">.  </w:t>
      </w:r>
      <w:r w:rsidR="00677A11">
        <w:rPr>
          <w:rFonts w:ascii="Times New Roman" w:hAnsi="Times New Roman" w:cs="Times New Roman"/>
        </w:rPr>
        <w:t xml:space="preserve">Water absorption is relevant when accounting for its effect on </w:t>
      </w:r>
      <w:r w:rsidR="00540ECB">
        <w:rPr>
          <w:rFonts w:ascii="Times New Roman" w:hAnsi="Times New Roman" w:cs="Times New Roman"/>
        </w:rPr>
        <w:t xml:space="preserve">concrete </w:t>
      </w:r>
      <w:r w:rsidR="00677A11">
        <w:rPr>
          <w:rFonts w:ascii="Times New Roman" w:hAnsi="Times New Roman" w:cs="Times New Roman"/>
        </w:rPr>
        <w:t xml:space="preserve">design water/cement ratios or </w:t>
      </w:r>
      <w:r w:rsidR="00540ECB">
        <w:rPr>
          <w:rFonts w:ascii="Times New Roman" w:hAnsi="Times New Roman" w:cs="Times New Roman"/>
        </w:rPr>
        <w:t>when introducing a time-release</w:t>
      </w:r>
      <w:r w:rsidR="00677A11">
        <w:rPr>
          <w:rFonts w:ascii="Times New Roman" w:hAnsi="Times New Roman" w:cs="Times New Roman"/>
        </w:rPr>
        <w:t xml:space="preserve"> healing agent </w:t>
      </w:r>
      <w:r w:rsidR="00540ECB">
        <w:rPr>
          <w:rFonts w:ascii="Times New Roman" w:hAnsi="Times New Roman" w:cs="Times New Roman"/>
        </w:rPr>
        <w:t xml:space="preserve">solution </w:t>
      </w:r>
      <w:r w:rsidR="00677A11">
        <w:rPr>
          <w:rFonts w:ascii="Times New Roman" w:hAnsi="Times New Roman" w:cs="Times New Roman"/>
        </w:rPr>
        <w:t xml:space="preserve">to </w:t>
      </w:r>
      <w:r w:rsidR="00540ECB">
        <w:rPr>
          <w:rFonts w:ascii="Times New Roman" w:hAnsi="Times New Roman" w:cs="Times New Roman"/>
        </w:rPr>
        <w:t>help mit</w:t>
      </w:r>
      <w:r w:rsidR="00BD017D">
        <w:rPr>
          <w:rFonts w:ascii="Times New Roman" w:hAnsi="Times New Roman" w:cs="Times New Roman"/>
        </w:rPr>
        <w:t>i</w:t>
      </w:r>
      <w:r w:rsidR="00540ECB">
        <w:rPr>
          <w:rFonts w:ascii="Times New Roman" w:hAnsi="Times New Roman" w:cs="Times New Roman"/>
        </w:rPr>
        <w:t>gate</w:t>
      </w:r>
      <w:r w:rsidR="00677A11">
        <w:rPr>
          <w:rFonts w:ascii="Times New Roman" w:hAnsi="Times New Roman" w:cs="Times New Roman"/>
        </w:rPr>
        <w:t xml:space="preserve"> autogenous cracking.</w:t>
      </w:r>
      <w:r w:rsidR="00540ECB">
        <w:rPr>
          <w:rFonts w:ascii="Times New Roman" w:hAnsi="Times New Roman" w:cs="Times New Roman"/>
        </w:rPr>
        <w:t xml:space="preserve">  </w:t>
      </w:r>
      <w:r w:rsidR="004C520D">
        <w:rPr>
          <w:rFonts w:ascii="Times New Roman" w:hAnsi="Times New Roman" w:cs="Times New Roman"/>
        </w:rPr>
        <w:t xml:space="preserve">The most expedient method to maximise water absorption was to apply a vacuum (100 kPa) to the water surface beneath which the particles were submerged.  </w:t>
      </w:r>
      <w:r>
        <w:rPr>
          <w:rFonts w:ascii="Times New Roman" w:hAnsi="Times New Roman" w:cs="Times New Roman"/>
        </w:rPr>
        <w:t xml:space="preserve"> </w:t>
      </w:r>
      <w:r w:rsidR="004C520D">
        <w:rPr>
          <w:rFonts w:ascii="Times New Roman" w:hAnsi="Times New Roman" w:cs="Times New Roman"/>
        </w:rPr>
        <w:t>V</w:t>
      </w:r>
      <w:r>
        <w:rPr>
          <w:rFonts w:ascii="Times New Roman" w:hAnsi="Times New Roman" w:cs="Times New Roman"/>
        </w:rPr>
        <w:t xml:space="preserve">alues of </w:t>
      </w:r>
      <w:r w:rsidR="001E0669">
        <w:rPr>
          <w:rFonts w:ascii="Times New Roman" w:hAnsi="Times New Roman" w:cs="Times New Roman"/>
        </w:rPr>
        <w:t xml:space="preserve">about </w:t>
      </w:r>
      <w:r w:rsidR="004C520D">
        <w:rPr>
          <w:rFonts w:ascii="Times New Roman" w:hAnsi="Times New Roman" w:cs="Times New Roman"/>
        </w:rPr>
        <w:t xml:space="preserve">17% and 20% </w:t>
      </w:r>
      <w:r w:rsidR="001E0669">
        <w:rPr>
          <w:rFonts w:ascii="Times New Roman" w:hAnsi="Times New Roman" w:cs="Times New Roman"/>
        </w:rPr>
        <w:t xml:space="preserve">were achieved in 2 hrs </w:t>
      </w:r>
      <w:r w:rsidR="004C520D">
        <w:rPr>
          <w:rFonts w:ascii="Times New Roman" w:hAnsi="Times New Roman" w:cs="Times New Roman"/>
        </w:rPr>
        <w:t>for the fine and coarse particles</w:t>
      </w:r>
      <w:r w:rsidR="001E0669">
        <w:rPr>
          <w:rFonts w:ascii="Times New Roman" w:hAnsi="Times New Roman" w:cs="Times New Roman"/>
        </w:rPr>
        <w:t xml:space="preserve"> respectively, increasing to steady values of 21.5% and 22.3% after a week.  Without the vacuum, under atmospheric conditions, 12.9% and 15.2% respectively were achieved in 2 hrs but increases above these values took much longer (many weeks) and did not reach the </w:t>
      </w:r>
      <w:r w:rsidR="00540ECB">
        <w:rPr>
          <w:rFonts w:ascii="Times New Roman" w:hAnsi="Times New Roman" w:cs="Times New Roman"/>
        </w:rPr>
        <w:t>one-week vacuum-induced val</w:t>
      </w:r>
      <w:r w:rsidR="001E0669">
        <w:rPr>
          <w:rFonts w:ascii="Times New Roman" w:hAnsi="Times New Roman" w:cs="Times New Roman"/>
        </w:rPr>
        <w:t>ues.  Increased values were a</w:t>
      </w:r>
      <w:r w:rsidR="00677A11">
        <w:rPr>
          <w:rFonts w:ascii="Times New Roman" w:hAnsi="Times New Roman" w:cs="Times New Roman"/>
        </w:rPr>
        <w:t>ttain</w:t>
      </w:r>
      <w:r w:rsidR="001E0669">
        <w:rPr>
          <w:rFonts w:ascii="Times New Roman" w:hAnsi="Times New Roman" w:cs="Times New Roman"/>
        </w:rPr>
        <w:t>ed by applying positive pressures up to 2.5 MPa</w:t>
      </w:r>
      <w:r w:rsidR="00677A11">
        <w:rPr>
          <w:rFonts w:ascii="Times New Roman" w:hAnsi="Times New Roman" w:cs="Times New Roman"/>
        </w:rPr>
        <w:t xml:space="preserve"> but the gains were not great and </w:t>
      </w:r>
      <w:r w:rsidR="00540ECB">
        <w:rPr>
          <w:rFonts w:ascii="Times New Roman" w:hAnsi="Times New Roman" w:cs="Times New Roman"/>
        </w:rPr>
        <w:t>again did not reach</w:t>
      </w:r>
      <w:r w:rsidR="00677A11">
        <w:rPr>
          <w:rFonts w:ascii="Times New Roman" w:hAnsi="Times New Roman" w:cs="Times New Roman"/>
        </w:rPr>
        <w:t xml:space="preserve"> vacuum-induced values.</w:t>
      </w:r>
      <w:r w:rsidR="00540ECB">
        <w:rPr>
          <w:rFonts w:ascii="Times New Roman" w:hAnsi="Times New Roman" w:cs="Times New Roman"/>
        </w:rPr>
        <w:t xml:space="preserve">  Reasons for this are explained using unsaturated soil mechanics conceptual models. </w:t>
      </w:r>
      <w:r w:rsidR="00677A11">
        <w:rPr>
          <w:rFonts w:ascii="Times New Roman" w:hAnsi="Times New Roman" w:cs="Times New Roman"/>
        </w:rPr>
        <w:t xml:space="preserve"> </w:t>
      </w:r>
      <w:r w:rsidR="001E0669">
        <w:rPr>
          <w:rFonts w:ascii="Times New Roman" w:hAnsi="Times New Roman" w:cs="Times New Roman"/>
        </w:rPr>
        <w:t xml:space="preserve"> </w:t>
      </w:r>
    </w:p>
    <w:p w14:paraId="6C68B514" w14:textId="2567452E" w:rsidR="004839EE" w:rsidRDefault="00677A11" w:rsidP="00677A11">
      <w:pPr>
        <w:rPr>
          <w:rFonts w:ascii="Times New Roman" w:hAnsi="Times New Roman" w:cs="Times New Roman"/>
        </w:rPr>
      </w:pPr>
      <w:r>
        <w:rPr>
          <w:rFonts w:ascii="Times New Roman" w:hAnsi="Times New Roman" w:cs="Times New Roman"/>
        </w:rPr>
        <w:t xml:space="preserve">A maximum water absorption of about 35% was estimated using soil mechanics phase relations.  </w:t>
      </w:r>
      <w:r w:rsidR="004839EE">
        <w:rPr>
          <w:rFonts w:ascii="Times New Roman" w:hAnsi="Times New Roman" w:cs="Times New Roman"/>
        </w:rPr>
        <w:t xml:space="preserve">Differences </w:t>
      </w:r>
      <w:r>
        <w:rPr>
          <w:rFonts w:ascii="Times New Roman" w:hAnsi="Times New Roman" w:cs="Times New Roman"/>
        </w:rPr>
        <w:t xml:space="preserve">between this value and those measured (&lt;22.5%) can be attributed to the presence of </w:t>
      </w:r>
      <w:proofErr w:type="spellStart"/>
      <w:r>
        <w:rPr>
          <w:rFonts w:ascii="Times New Roman" w:hAnsi="Times New Roman" w:cs="Times New Roman"/>
        </w:rPr>
        <w:t>cenospheres</w:t>
      </w:r>
      <w:proofErr w:type="spellEnd"/>
      <w:r>
        <w:rPr>
          <w:rFonts w:ascii="Times New Roman" w:hAnsi="Times New Roman" w:cs="Times New Roman"/>
        </w:rPr>
        <w:t>, other</w:t>
      </w:r>
      <w:r w:rsidR="004839EE">
        <w:rPr>
          <w:rFonts w:ascii="Times New Roman" w:hAnsi="Times New Roman" w:cs="Times New Roman"/>
        </w:rPr>
        <w:t xml:space="preserve"> voids </w:t>
      </w:r>
      <w:r>
        <w:rPr>
          <w:rFonts w:ascii="Times New Roman" w:hAnsi="Times New Roman" w:cs="Times New Roman"/>
        </w:rPr>
        <w:t xml:space="preserve">that </w:t>
      </w:r>
      <w:r w:rsidR="004839EE">
        <w:rPr>
          <w:rFonts w:ascii="Times New Roman" w:hAnsi="Times New Roman" w:cs="Times New Roman"/>
        </w:rPr>
        <w:t>have no connection to the outer surface of the particles</w:t>
      </w:r>
      <w:r>
        <w:rPr>
          <w:rFonts w:ascii="Times New Roman" w:hAnsi="Times New Roman" w:cs="Times New Roman"/>
        </w:rPr>
        <w:t xml:space="preserve"> </w:t>
      </w:r>
      <w:proofErr w:type="gramStart"/>
      <w:r>
        <w:rPr>
          <w:rFonts w:ascii="Times New Roman" w:hAnsi="Times New Roman" w:cs="Times New Roman"/>
        </w:rPr>
        <w:t xml:space="preserve">and </w:t>
      </w:r>
      <w:r w:rsidR="004839EE">
        <w:rPr>
          <w:rFonts w:ascii="Times New Roman" w:hAnsi="Times New Roman" w:cs="Times New Roman"/>
        </w:rPr>
        <w:t xml:space="preserve"> closed</w:t>
      </w:r>
      <w:proofErr w:type="gramEnd"/>
      <w:r w:rsidR="004839EE">
        <w:rPr>
          <w:rFonts w:ascii="Times New Roman" w:hAnsi="Times New Roman" w:cs="Times New Roman"/>
        </w:rPr>
        <w:t>-ended voids w</w:t>
      </w:r>
      <w:r>
        <w:rPr>
          <w:rFonts w:ascii="Times New Roman" w:hAnsi="Times New Roman" w:cs="Times New Roman"/>
        </w:rPr>
        <w:t>hich are difficult to saturate fully.</w:t>
      </w:r>
    </w:p>
    <w:p w14:paraId="29D6459E" w14:textId="63F7F01A" w:rsidR="00ED533F" w:rsidRDefault="00191BEE" w:rsidP="009D56CD">
      <w:pPr>
        <w:rPr>
          <w:rFonts w:ascii="Times New Roman" w:hAnsi="Times New Roman" w:cs="Times New Roman"/>
        </w:rPr>
      </w:pPr>
      <w:r>
        <w:rPr>
          <w:rFonts w:ascii="Times New Roman" w:hAnsi="Times New Roman" w:cs="Times New Roman"/>
        </w:rPr>
        <w:t xml:space="preserve">Standard and non-conventional methods were implemented to determine the minimum dry </w:t>
      </w:r>
      <w:r w:rsidR="00DA7065">
        <w:rPr>
          <w:rFonts w:ascii="Times New Roman" w:hAnsi="Times New Roman" w:cs="Times New Roman"/>
        </w:rPr>
        <w:t>de</w:t>
      </w:r>
      <w:r>
        <w:rPr>
          <w:rFonts w:ascii="Times New Roman" w:hAnsi="Times New Roman" w:cs="Times New Roman"/>
        </w:rPr>
        <w:t>nsity</w:t>
      </w:r>
      <w:r w:rsidR="001902DE">
        <w:rPr>
          <w:rFonts w:ascii="Times New Roman" w:hAnsi="Times New Roman" w:cs="Times New Roman"/>
        </w:rPr>
        <w:t xml:space="preserve">.  The value </w:t>
      </w:r>
      <w:r w:rsidR="00DA7065">
        <w:rPr>
          <w:rFonts w:ascii="Times New Roman" w:hAnsi="Times New Roman" w:cs="Times New Roman"/>
        </w:rPr>
        <w:t xml:space="preserve">deemed to </w:t>
      </w:r>
      <w:r w:rsidR="001902DE">
        <w:rPr>
          <w:rFonts w:ascii="Times New Roman" w:hAnsi="Times New Roman" w:cs="Times New Roman"/>
        </w:rPr>
        <w:t>be most reliable was determined from the ASTM</w:t>
      </w:r>
      <w:r w:rsidR="00BD017D">
        <w:rPr>
          <w:rFonts w:ascii="Times New Roman" w:hAnsi="Times New Roman" w:cs="Times New Roman"/>
        </w:rPr>
        <w:t xml:space="preserve"> (2016)</w:t>
      </w:r>
      <w:r w:rsidR="001902DE">
        <w:rPr>
          <w:rFonts w:ascii="Times New Roman" w:hAnsi="Times New Roman" w:cs="Times New Roman"/>
        </w:rPr>
        <w:t xml:space="preserve"> method:</w:t>
      </w:r>
      <w:r w:rsidR="00602523" w:rsidRPr="00063A08">
        <w:rPr>
          <w:rFonts w:ascii="Times New Roman" w:hAnsi="Times New Roman" w:cs="Times New Roman"/>
        </w:rPr>
        <w:t xml:space="preserve"> </w:t>
      </w:r>
      <w:r w:rsidR="001902DE">
        <w:rPr>
          <w:rFonts w:ascii="Times New Roman" w:hAnsi="Times New Roman" w:cs="Times New Roman"/>
        </w:rPr>
        <w:lastRenderedPageBreak/>
        <w:t xml:space="preserve">average </w:t>
      </w:r>
      <w:proofErr w:type="spellStart"/>
      <w:r w:rsidR="001902DE" w:rsidRPr="00ED7904">
        <w:rPr>
          <w:rFonts w:ascii="Times New Roman" w:hAnsi="Times New Roman" w:cs="Times New Roman"/>
          <w:i/>
          <w:iCs/>
        </w:rPr>
        <w:t>ρ</w:t>
      </w:r>
      <w:r w:rsidR="001902DE" w:rsidRPr="00ED7904">
        <w:rPr>
          <w:rFonts w:ascii="Times New Roman" w:hAnsi="Times New Roman" w:cs="Times New Roman"/>
          <w:vertAlign w:val="subscript"/>
        </w:rPr>
        <w:t>d</w:t>
      </w:r>
      <w:proofErr w:type="spellEnd"/>
      <w:r w:rsidR="001902DE" w:rsidRPr="00ED7904">
        <w:rPr>
          <w:rFonts w:ascii="Times New Roman" w:hAnsi="Times New Roman" w:cs="Times New Roman"/>
          <w:vertAlign w:val="subscript"/>
        </w:rPr>
        <w:t xml:space="preserve"> min</w:t>
      </w:r>
      <w:r w:rsidR="001902DE">
        <w:rPr>
          <w:rFonts w:ascii="Times New Roman" w:hAnsi="Times New Roman" w:cs="Times New Roman"/>
        </w:rPr>
        <w:t xml:space="preserve"> values for the </w:t>
      </w:r>
      <w:r w:rsidR="001902DE" w:rsidRPr="0055212C">
        <w:rPr>
          <w:rFonts w:ascii="Times New Roman" w:hAnsi="Times New Roman" w:cs="Times New Roman"/>
        </w:rPr>
        <w:t xml:space="preserve">fine and coarse </w:t>
      </w:r>
      <w:proofErr w:type="spellStart"/>
      <w:r w:rsidR="001902DE" w:rsidRPr="0055212C">
        <w:rPr>
          <w:rFonts w:ascii="Times New Roman" w:hAnsi="Times New Roman" w:cs="Times New Roman"/>
        </w:rPr>
        <w:t>Lytag</w:t>
      </w:r>
      <w:proofErr w:type="spellEnd"/>
      <w:r w:rsidR="001902DE" w:rsidRPr="0055212C">
        <w:rPr>
          <w:rFonts w:ascii="Times New Roman" w:hAnsi="Times New Roman" w:cs="Times New Roman"/>
        </w:rPr>
        <w:t xml:space="preserve"> </w:t>
      </w:r>
      <w:r w:rsidR="00DB5729">
        <w:rPr>
          <w:rFonts w:ascii="Times New Roman" w:hAnsi="Times New Roman" w:cs="Times New Roman"/>
        </w:rPr>
        <w:t xml:space="preserve">were </w:t>
      </w:r>
      <w:r w:rsidR="001902DE">
        <w:rPr>
          <w:rFonts w:ascii="Times New Roman" w:hAnsi="Times New Roman" w:cs="Times New Roman"/>
        </w:rPr>
        <w:t>0.</w:t>
      </w:r>
      <w:r w:rsidR="001902DE" w:rsidRPr="00627EF8">
        <w:rPr>
          <w:rFonts w:ascii="Times New Roman" w:hAnsi="Times New Roman" w:cs="Times New Roman"/>
        </w:rPr>
        <w:t>78 t/m</w:t>
      </w:r>
      <w:r w:rsidR="001902DE" w:rsidRPr="00627EF8">
        <w:rPr>
          <w:rFonts w:ascii="Times New Roman" w:hAnsi="Times New Roman" w:cs="Times New Roman"/>
          <w:vertAlign w:val="superscript"/>
        </w:rPr>
        <w:t>3</w:t>
      </w:r>
      <w:r w:rsidR="001902DE" w:rsidRPr="00627EF8">
        <w:rPr>
          <w:rFonts w:ascii="Times New Roman" w:hAnsi="Times New Roman" w:cs="Times New Roman"/>
        </w:rPr>
        <w:t xml:space="preserve"> </w:t>
      </w:r>
      <w:r w:rsidR="001902DE">
        <w:rPr>
          <w:rFonts w:ascii="Times New Roman" w:hAnsi="Times New Roman" w:cs="Times New Roman"/>
        </w:rPr>
        <w:t>and 0.</w:t>
      </w:r>
      <w:r w:rsidR="001902DE" w:rsidRPr="00627EF8">
        <w:rPr>
          <w:rFonts w:ascii="Times New Roman" w:hAnsi="Times New Roman" w:cs="Times New Roman"/>
        </w:rPr>
        <w:t>77 t/m</w:t>
      </w:r>
      <w:r w:rsidR="001902DE" w:rsidRPr="00627EF8">
        <w:rPr>
          <w:rFonts w:ascii="Times New Roman" w:hAnsi="Times New Roman" w:cs="Times New Roman"/>
          <w:vertAlign w:val="superscript"/>
        </w:rPr>
        <w:t>3</w:t>
      </w:r>
      <w:r w:rsidR="001902DE" w:rsidRPr="00627EF8">
        <w:rPr>
          <w:rFonts w:ascii="Times New Roman" w:hAnsi="Times New Roman" w:cs="Times New Roman"/>
        </w:rPr>
        <w:t xml:space="preserve"> </w:t>
      </w:r>
      <w:r w:rsidR="001902DE">
        <w:rPr>
          <w:rFonts w:ascii="Times New Roman" w:hAnsi="Times New Roman" w:cs="Times New Roman"/>
        </w:rPr>
        <w:t>respectively</w:t>
      </w:r>
      <w:r w:rsidR="00DB5729">
        <w:rPr>
          <w:rFonts w:ascii="Times New Roman" w:hAnsi="Times New Roman" w:cs="Times New Roman"/>
        </w:rPr>
        <w:t xml:space="preserve">.  </w:t>
      </w:r>
      <w:r w:rsidR="00CC2DF5">
        <w:rPr>
          <w:rFonts w:ascii="Times New Roman" w:hAnsi="Times New Roman" w:cs="Times New Roman"/>
        </w:rPr>
        <w:t>Implementing t</w:t>
      </w:r>
      <w:r w:rsidR="00DB5729">
        <w:rPr>
          <w:rFonts w:ascii="Times New Roman" w:hAnsi="Times New Roman" w:cs="Times New Roman"/>
        </w:rPr>
        <w:t>he intact</w:t>
      </w:r>
      <w:r w:rsidR="00FE6A56">
        <w:rPr>
          <w:rFonts w:ascii="Times New Roman" w:hAnsi="Times New Roman" w:cs="Times New Roman"/>
        </w:rPr>
        <w:t>,</w:t>
      </w:r>
      <w:r w:rsidR="00DB5729">
        <w:rPr>
          <w:rFonts w:ascii="Times New Roman" w:hAnsi="Times New Roman" w:cs="Times New Roman"/>
        </w:rPr>
        <w:t xml:space="preserve"> </w:t>
      </w:r>
      <w:r w:rsidR="00FE6A56" w:rsidRPr="00FE6A56">
        <w:rPr>
          <w:rFonts w:ascii="Times New Roman" w:hAnsi="Times New Roman" w:cs="Times New Roman"/>
          <w:i/>
          <w:iCs/>
        </w:rPr>
        <w:t>apparent</w:t>
      </w:r>
      <w:r w:rsidR="00FE6A56">
        <w:rPr>
          <w:rFonts w:ascii="Times New Roman" w:hAnsi="Times New Roman" w:cs="Times New Roman"/>
        </w:rPr>
        <w:t xml:space="preserve">, </w:t>
      </w:r>
      <w:r w:rsidR="00DB5729">
        <w:rPr>
          <w:rFonts w:ascii="Times New Roman" w:hAnsi="Times New Roman" w:cs="Times New Roman"/>
        </w:rPr>
        <w:t>particle density</w:t>
      </w:r>
      <w:r w:rsidR="00CC2DF5">
        <w:rPr>
          <w:rFonts w:ascii="Times New Roman" w:hAnsi="Times New Roman" w:cs="Times New Roman"/>
        </w:rPr>
        <w:t xml:space="preserve"> (</w:t>
      </w:r>
      <w:proofErr w:type="spellStart"/>
      <w:r w:rsidR="00DB5729" w:rsidRPr="00C0041C">
        <w:rPr>
          <w:rFonts w:ascii="Times New Roman" w:hAnsi="Times New Roman" w:cs="Times New Roman"/>
          <w:i/>
        </w:rPr>
        <w:t>ρ</w:t>
      </w:r>
      <w:r w:rsidR="00DB5729" w:rsidRPr="00C0041C">
        <w:rPr>
          <w:rFonts w:ascii="Times New Roman" w:hAnsi="Times New Roman" w:cs="Times New Roman"/>
          <w:vertAlign w:val="subscript"/>
        </w:rPr>
        <w:t>s</w:t>
      </w:r>
      <w:proofErr w:type="spellEnd"/>
      <w:r w:rsidR="00DB5729">
        <w:rPr>
          <w:rFonts w:ascii="Times New Roman" w:hAnsi="Times New Roman" w:cs="Times New Roman"/>
        </w:rPr>
        <w:t xml:space="preserve"> </w:t>
      </w:r>
      <w:r w:rsidR="009E671A">
        <w:rPr>
          <w:rFonts w:ascii="Times New Roman" w:hAnsi="Times New Roman" w:cs="Times New Roman"/>
        </w:rPr>
        <w:t>=</w:t>
      </w:r>
      <w:r w:rsidR="00DB5729">
        <w:rPr>
          <w:rFonts w:ascii="Times New Roman" w:hAnsi="Times New Roman" w:cs="Times New Roman"/>
        </w:rPr>
        <w:t xml:space="preserve"> 2.00 t/m</w:t>
      </w:r>
      <w:r w:rsidR="00DB5729" w:rsidRPr="002650B9">
        <w:rPr>
          <w:rFonts w:ascii="Times New Roman" w:hAnsi="Times New Roman" w:cs="Times New Roman"/>
          <w:vertAlign w:val="superscript"/>
        </w:rPr>
        <w:t>3</w:t>
      </w:r>
      <w:r w:rsidR="00CC2DF5">
        <w:rPr>
          <w:rFonts w:ascii="Times New Roman" w:hAnsi="Times New Roman" w:cs="Times New Roman"/>
        </w:rPr>
        <w:t>)</w:t>
      </w:r>
      <w:r w:rsidR="009E671A">
        <w:rPr>
          <w:rFonts w:ascii="Times New Roman" w:hAnsi="Times New Roman" w:cs="Times New Roman"/>
        </w:rPr>
        <w:t xml:space="preserve"> </w:t>
      </w:r>
      <w:r w:rsidR="00CC2DF5">
        <w:rPr>
          <w:rFonts w:ascii="Times New Roman" w:hAnsi="Times New Roman" w:cs="Times New Roman"/>
        </w:rPr>
        <w:t xml:space="preserve">allowed </w:t>
      </w:r>
      <w:r w:rsidR="00DB5729">
        <w:rPr>
          <w:rFonts w:ascii="Times New Roman" w:hAnsi="Times New Roman" w:cs="Times New Roman"/>
        </w:rPr>
        <w:t xml:space="preserve">the macro-void ratio of the fine and coarse </w:t>
      </w:r>
      <w:proofErr w:type="spellStart"/>
      <w:r w:rsidR="00DB5729">
        <w:rPr>
          <w:rFonts w:ascii="Times New Roman" w:hAnsi="Times New Roman" w:cs="Times New Roman"/>
        </w:rPr>
        <w:t>Lytag</w:t>
      </w:r>
      <w:proofErr w:type="spellEnd"/>
      <w:r w:rsidR="00CC2DF5">
        <w:rPr>
          <w:rFonts w:ascii="Times New Roman" w:hAnsi="Times New Roman" w:cs="Times New Roman"/>
        </w:rPr>
        <w:t xml:space="preserve"> to be determined</w:t>
      </w:r>
      <w:r w:rsidR="00DB5729">
        <w:rPr>
          <w:rFonts w:ascii="Times New Roman" w:hAnsi="Times New Roman" w:cs="Times New Roman"/>
        </w:rPr>
        <w:t xml:space="preserve">: </w:t>
      </w:r>
      <w:proofErr w:type="spellStart"/>
      <w:r w:rsidR="00DB5729" w:rsidRPr="00864DB7">
        <w:rPr>
          <w:rFonts w:ascii="Times New Roman" w:hAnsi="Times New Roman" w:cs="Times New Roman"/>
          <w:i/>
          <w:iCs/>
        </w:rPr>
        <w:t>e</w:t>
      </w:r>
      <w:r w:rsidR="00DB5729" w:rsidRPr="00D91284">
        <w:rPr>
          <w:rFonts w:ascii="Times New Roman" w:hAnsi="Times New Roman" w:cs="Times New Roman"/>
          <w:vertAlign w:val="subscript"/>
        </w:rPr>
        <w:t>macro</w:t>
      </w:r>
      <w:proofErr w:type="spellEnd"/>
      <w:r w:rsidR="00DB5729" w:rsidRPr="00D91284">
        <w:rPr>
          <w:rFonts w:ascii="Times New Roman" w:hAnsi="Times New Roman" w:cs="Times New Roman"/>
          <w:vertAlign w:val="subscript"/>
        </w:rPr>
        <w:t xml:space="preserve"> fine</w:t>
      </w:r>
      <w:r w:rsidR="00DB5729">
        <w:rPr>
          <w:rFonts w:ascii="Times New Roman" w:hAnsi="Times New Roman" w:cs="Times New Roman"/>
        </w:rPr>
        <w:t xml:space="preserve"> = 1.564 and </w:t>
      </w:r>
      <w:proofErr w:type="spellStart"/>
      <w:r w:rsidR="00DB5729" w:rsidRPr="00864DB7">
        <w:rPr>
          <w:rFonts w:ascii="Times New Roman" w:hAnsi="Times New Roman" w:cs="Times New Roman"/>
          <w:i/>
          <w:iCs/>
        </w:rPr>
        <w:t>e</w:t>
      </w:r>
      <w:r w:rsidR="00DB5729" w:rsidRPr="00D91284">
        <w:rPr>
          <w:rFonts w:ascii="Times New Roman" w:hAnsi="Times New Roman" w:cs="Times New Roman"/>
          <w:vertAlign w:val="subscript"/>
        </w:rPr>
        <w:t>macro</w:t>
      </w:r>
      <w:proofErr w:type="spellEnd"/>
      <w:r w:rsidR="00DB5729" w:rsidRPr="00D91284">
        <w:rPr>
          <w:rFonts w:ascii="Times New Roman" w:hAnsi="Times New Roman" w:cs="Times New Roman"/>
          <w:vertAlign w:val="subscript"/>
        </w:rPr>
        <w:t xml:space="preserve"> coarse</w:t>
      </w:r>
      <w:r w:rsidR="00DB5729">
        <w:rPr>
          <w:rFonts w:ascii="Times New Roman" w:hAnsi="Times New Roman" w:cs="Times New Roman"/>
        </w:rPr>
        <w:t xml:space="preserve"> = 1.632.</w:t>
      </w:r>
    </w:p>
    <w:p w14:paraId="0ECFC432" w14:textId="54C57677" w:rsidR="00782EC4" w:rsidRDefault="00611183" w:rsidP="00767A01">
      <w:pPr>
        <w:rPr>
          <w:rFonts w:ascii="Times New Roman" w:hAnsi="Times New Roman" w:cs="Times New Roman"/>
        </w:rPr>
      </w:pPr>
      <w:r>
        <w:rPr>
          <w:rFonts w:ascii="Times New Roman" w:hAnsi="Times New Roman" w:cs="Times New Roman"/>
        </w:rPr>
        <w:t xml:space="preserve">The approaches used in this study could be applied to the characterisation of other granular assemblies </w:t>
      </w:r>
      <w:r w:rsidR="002E0CAE">
        <w:rPr>
          <w:rFonts w:ascii="Times New Roman" w:hAnsi="Times New Roman" w:cs="Times New Roman"/>
        </w:rPr>
        <w:t xml:space="preserve">of porous </w:t>
      </w:r>
      <w:r>
        <w:rPr>
          <w:rFonts w:ascii="Times New Roman" w:hAnsi="Times New Roman" w:cs="Times New Roman"/>
        </w:rPr>
        <w:t xml:space="preserve">particles, to determine </w:t>
      </w:r>
      <w:proofErr w:type="spellStart"/>
      <w:r w:rsidRPr="00864DB7">
        <w:rPr>
          <w:rFonts w:ascii="Times New Roman" w:hAnsi="Times New Roman" w:cs="Times New Roman"/>
          <w:i/>
          <w:iCs/>
        </w:rPr>
        <w:t>e</w:t>
      </w:r>
      <w:r w:rsidRPr="009B5053">
        <w:rPr>
          <w:rFonts w:ascii="Times New Roman" w:hAnsi="Times New Roman" w:cs="Times New Roman"/>
          <w:vertAlign w:val="subscript"/>
        </w:rPr>
        <w:t>micro</w:t>
      </w:r>
      <w:proofErr w:type="spellEnd"/>
      <w:r w:rsidR="00C15191">
        <w:rPr>
          <w:rFonts w:ascii="Times New Roman" w:hAnsi="Times New Roman" w:cs="Times New Roman"/>
        </w:rPr>
        <w:t xml:space="preserve"> </w:t>
      </w:r>
      <w:r>
        <w:rPr>
          <w:rFonts w:ascii="Times New Roman" w:hAnsi="Times New Roman" w:cs="Times New Roman"/>
        </w:rPr>
        <w:t xml:space="preserve">and </w:t>
      </w:r>
      <w:proofErr w:type="spellStart"/>
      <w:r w:rsidRPr="00864DB7">
        <w:rPr>
          <w:rFonts w:ascii="Times New Roman" w:hAnsi="Times New Roman" w:cs="Times New Roman"/>
          <w:i/>
          <w:iCs/>
        </w:rPr>
        <w:t>e</w:t>
      </w:r>
      <w:r w:rsidRPr="009B5053">
        <w:rPr>
          <w:rFonts w:ascii="Times New Roman" w:hAnsi="Times New Roman" w:cs="Times New Roman"/>
          <w:vertAlign w:val="subscript"/>
        </w:rPr>
        <w:t>m</w:t>
      </w:r>
      <w:r>
        <w:rPr>
          <w:rFonts w:ascii="Times New Roman" w:hAnsi="Times New Roman" w:cs="Times New Roman"/>
          <w:vertAlign w:val="subscript"/>
        </w:rPr>
        <w:t>a</w:t>
      </w:r>
      <w:r w:rsidRPr="009B5053">
        <w:rPr>
          <w:rFonts w:ascii="Times New Roman" w:hAnsi="Times New Roman" w:cs="Times New Roman"/>
          <w:vertAlign w:val="subscript"/>
        </w:rPr>
        <w:t>cro</w:t>
      </w:r>
      <w:proofErr w:type="spellEnd"/>
      <w:r w:rsidRPr="00611183">
        <w:rPr>
          <w:rFonts w:ascii="Times New Roman" w:hAnsi="Times New Roman" w:cs="Times New Roman"/>
        </w:rPr>
        <w:t xml:space="preserve"> </w:t>
      </w:r>
      <w:r>
        <w:rPr>
          <w:rFonts w:ascii="Times New Roman" w:hAnsi="Times New Roman" w:cs="Times New Roman"/>
        </w:rPr>
        <w:t>and hence theoretical maximum water adsorption values.</w:t>
      </w:r>
      <w:r w:rsidR="00FE6A56">
        <w:rPr>
          <w:rFonts w:ascii="Times New Roman" w:hAnsi="Times New Roman" w:cs="Times New Roman"/>
        </w:rPr>
        <w:t xml:space="preserve">  </w:t>
      </w:r>
      <w:r w:rsidR="00540ECB">
        <w:rPr>
          <w:rFonts w:ascii="Times New Roman" w:hAnsi="Times New Roman" w:cs="Times New Roman"/>
        </w:rPr>
        <w:t>A</w:t>
      </w:r>
      <w:r w:rsidR="00086B1D">
        <w:rPr>
          <w:rFonts w:ascii="Times New Roman" w:hAnsi="Times New Roman" w:cs="Times New Roman"/>
        </w:rPr>
        <w:t xml:space="preserve">bsorbed water </w:t>
      </w:r>
      <w:r w:rsidR="00FE6A56">
        <w:rPr>
          <w:rFonts w:ascii="Times New Roman" w:hAnsi="Times New Roman" w:cs="Times New Roman"/>
        </w:rPr>
        <w:t>characteristics are relevant to concrete mix design</w:t>
      </w:r>
      <w:r w:rsidR="00540ECB">
        <w:rPr>
          <w:rFonts w:ascii="Times New Roman" w:hAnsi="Times New Roman" w:cs="Times New Roman"/>
        </w:rPr>
        <w:t xml:space="preserve">, the inclusion with the aggregate of self-healing agents </w:t>
      </w:r>
      <w:r w:rsidR="00086B1D">
        <w:rPr>
          <w:rFonts w:ascii="Times New Roman" w:hAnsi="Times New Roman" w:cs="Times New Roman"/>
        </w:rPr>
        <w:t xml:space="preserve">and the mass of lightweight aggregates when used </w:t>
      </w:r>
      <w:r w:rsidR="00E92C76">
        <w:rPr>
          <w:rFonts w:ascii="Times New Roman" w:hAnsi="Times New Roman" w:cs="Times New Roman"/>
        </w:rPr>
        <w:t>as</w:t>
      </w:r>
      <w:r w:rsidR="00086B1D">
        <w:rPr>
          <w:rFonts w:ascii="Times New Roman" w:hAnsi="Times New Roman" w:cs="Times New Roman"/>
        </w:rPr>
        <w:t xml:space="preserve"> backfill.</w:t>
      </w:r>
    </w:p>
    <w:p w14:paraId="696209EE" w14:textId="5C5BBC74" w:rsidR="00E31682" w:rsidRPr="00E11FBA" w:rsidRDefault="00E31682" w:rsidP="00FD00C5">
      <w:pPr>
        <w:pStyle w:val="Heading3"/>
      </w:pPr>
      <w:r w:rsidRPr="00E11FBA">
        <w:t>Acknowledgements</w:t>
      </w:r>
    </w:p>
    <w:p w14:paraId="4659A3C7" w14:textId="48CBF307" w:rsidR="00E31682" w:rsidRDefault="00457010" w:rsidP="00914EB3">
      <w:pPr>
        <w:rPr>
          <w:rFonts w:ascii="Times New Roman" w:hAnsi="Times New Roman" w:cs="Times New Roman"/>
        </w:rPr>
      </w:pPr>
      <w:r>
        <w:rPr>
          <w:rFonts w:ascii="Times New Roman" w:hAnsi="Times New Roman" w:cs="Times New Roman"/>
        </w:rPr>
        <w:t xml:space="preserve">The first Author’s studies were financially supported </w:t>
      </w:r>
      <w:r w:rsidRPr="002A5556">
        <w:rPr>
          <w:rStyle w:val="normaltextrun"/>
        </w:rPr>
        <w:t>by the Professor Shawki Saad Fellowship</w:t>
      </w:r>
      <w:r>
        <w:rPr>
          <w:rStyle w:val="normaltextrun"/>
        </w:rPr>
        <w:t xml:space="preserve"> and most of the testing was performed in the laboratories of the Geotechnics Section at Imperial College London</w:t>
      </w:r>
      <w:r w:rsidRPr="002A5556">
        <w:rPr>
          <w:rStyle w:val="normaltextrun"/>
        </w:rPr>
        <w:t>.</w:t>
      </w:r>
      <w:r>
        <w:rPr>
          <w:rStyle w:val="normaltextrun"/>
        </w:rPr>
        <w:t xml:space="preserve">  </w:t>
      </w:r>
      <w:r w:rsidR="008E31AE">
        <w:rPr>
          <w:rFonts w:ascii="Times New Roman" w:hAnsi="Times New Roman" w:cs="Times New Roman"/>
        </w:rPr>
        <w:t xml:space="preserve">The </w:t>
      </w:r>
      <w:r w:rsidR="007D5F44">
        <w:rPr>
          <w:rFonts w:ascii="Times New Roman" w:hAnsi="Times New Roman" w:cs="Times New Roman"/>
        </w:rPr>
        <w:t xml:space="preserve">scanning tests provided in this </w:t>
      </w:r>
      <w:r w:rsidR="00E059FB">
        <w:rPr>
          <w:rFonts w:ascii="Times New Roman" w:hAnsi="Times New Roman" w:cs="Times New Roman"/>
        </w:rPr>
        <w:t>article</w:t>
      </w:r>
      <w:r w:rsidR="007D5F44">
        <w:rPr>
          <w:rFonts w:ascii="Times New Roman" w:hAnsi="Times New Roman" w:cs="Times New Roman"/>
        </w:rPr>
        <w:t xml:space="preserve"> were conducted in </w:t>
      </w:r>
      <w:r w:rsidR="00627EF8">
        <w:rPr>
          <w:rFonts w:ascii="Times New Roman" w:hAnsi="Times New Roman" w:cs="Times New Roman"/>
        </w:rPr>
        <w:t>the</w:t>
      </w:r>
      <w:r w:rsidR="007D5F44" w:rsidRPr="00B21E93">
        <w:rPr>
          <w:rFonts w:ascii="Times New Roman" w:hAnsi="Times New Roman" w:cs="Times New Roman"/>
        </w:rPr>
        <w:t xml:space="preserve"> </w:t>
      </w:r>
      <w:r w:rsidR="00627EF8">
        <w:rPr>
          <w:rFonts w:ascii="Times New Roman" w:hAnsi="Times New Roman" w:cs="Times New Roman"/>
        </w:rPr>
        <w:t>l</w:t>
      </w:r>
      <w:r w:rsidR="007D5F44" w:rsidRPr="00B21E93">
        <w:rPr>
          <w:rFonts w:ascii="Times New Roman" w:hAnsi="Times New Roman" w:cs="Times New Roman"/>
        </w:rPr>
        <w:t>aborator</w:t>
      </w:r>
      <w:r w:rsidR="00627EF8">
        <w:rPr>
          <w:rFonts w:ascii="Times New Roman" w:hAnsi="Times New Roman" w:cs="Times New Roman"/>
        </w:rPr>
        <w:t>ies</w:t>
      </w:r>
      <w:r w:rsidR="007D5F44" w:rsidRPr="00B21E93">
        <w:rPr>
          <w:rFonts w:ascii="Times New Roman" w:hAnsi="Times New Roman" w:cs="Times New Roman"/>
        </w:rPr>
        <w:t xml:space="preserve"> </w:t>
      </w:r>
      <w:r w:rsidR="00627EF8">
        <w:rPr>
          <w:rFonts w:ascii="Times New Roman" w:hAnsi="Times New Roman" w:cs="Times New Roman"/>
        </w:rPr>
        <w:t>of</w:t>
      </w:r>
      <w:r w:rsidR="007D5F44">
        <w:rPr>
          <w:rFonts w:ascii="Times New Roman" w:hAnsi="Times New Roman" w:cs="Times New Roman"/>
        </w:rPr>
        <w:t xml:space="preserve"> the </w:t>
      </w:r>
      <w:r w:rsidR="00E31682" w:rsidRPr="0055212C">
        <w:rPr>
          <w:rFonts w:ascii="Times New Roman" w:hAnsi="Times New Roman" w:cs="Times New Roman"/>
        </w:rPr>
        <w:t>Material</w:t>
      </w:r>
      <w:r w:rsidR="00627EF8">
        <w:rPr>
          <w:rFonts w:ascii="Times New Roman" w:hAnsi="Times New Roman" w:cs="Times New Roman"/>
        </w:rPr>
        <w:t>s</w:t>
      </w:r>
      <w:r w:rsidR="00E31682" w:rsidRPr="0055212C">
        <w:rPr>
          <w:rFonts w:ascii="Times New Roman" w:hAnsi="Times New Roman" w:cs="Times New Roman"/>
        </w:rPr>
        <w:t xml:space="preserve"> Section within the Civil and Environmental Engineering Department at </w:t>
      </w:r>
      <w:r w:rsidR="002165A4" w:rsidRPr="002165A4">
        <w:rPr>
          <w:rFonts w:ascii="Times New Roman" w:hAnsi="Times New Roman" w:cs="Times New Roman"/>
        </w:rPr>
        <w:t>Imperial College London</w:t>
      </w:r>
      <w:r>
        <w:rPr>
          <w:rFonts w:ascii="Times New Roman" w:hAnsi="Times New Roman" w:cs="Times New Roman"/>
        </w:rPr>
        <w:t xml:space="preserve"> which</w:t>
      </w:r>
      <w:r w:rsidR="005013C5" w:rsidRPr="005013C5">
        <w:rPr>
          <w:rFonts w:ascii="Times New Roman" w:hAnsi="Times New Roman" w:cs="Times New Roman"/>
        </w:rPr>
        <w:t xml:space="preserve"> is funded by the Engineering and Physical Sciences Research Council and sits under the ‘umbrella’ of the UK Collaborat</w:t>
      </w:r>
      <w:r w:rsidR="00627EF8">
        <w:rPr>
          <w:rFonts w:ascii="Times New Roman" w:hAnsi="Times New Roman" w:cs="Times New Roman"/>
        </w:rPr>
        <w:t>ion</w:t>
      </w:r>
      <w:r w:rsidR="005013C5" w:rsidRPr="005013C5">
        <w:rPr>
          <w:rFonts w:ascii="Times New Roman" w:hAnsi="Times New Roman" w:cs="Times New Roman"/>
        </w:rPr>
        <w:t xml:space="preserve"> for Research in Infrastructure &amp; Cities (UKCRIC)</w:t>
      </w:r>
      <w:r w:rsidR="00B21E93">
        <w:rPr>
          <w:rFonts w:ascii="Times New Roman" w:hAnsi="Times New Roman" w:cs="Times New Roman"/>
        </w:rPr>
        <w:t>.</w:t>
      </w:r>
      <w:r w:rsidR="00F05E5A">
        <w:rPr>
          <w:rFonts w:ascii="Times New Roman" w:hAnsi="Times New Roman" w:cs="Times New Roman"/>
        </w:rPr>
        <w:t xml:space="preserve">  </w:t>
      </w:r>
      <w:r w:rsidR="00627EF8">
        <w:rPr>
          <w:rFonts w:ascii="Times New Roman" w:hAnsi="Times New Roman" w:cs="Times New Roman"/>
        </w:rPr>
        <w:t>Special</w:t>
      </w:r>
      <w:r w:rsidR="00F05E5A" w:rsidRPr="00627EF8">
        <w:rPr>
          <w:rFonts w:ascii="Times New Roman" w:hAnsi="Times New Roman" w:cs="Times New Roman"/>
        </w:rPr>
        <w:t xml:space="preserve"> thanks are extended to our colleagues</w:t>
      </w:r>
      <w:r w:rsidR="00BA70C2">
        <w:rPr>
          <w:rFonts w:ascii="Times New Roman" w:hAnsi="Times New Roman" w:cs="Times New Roman"/>
        </w:rPr>
        <w:t>:</w:t>
      </w:r>
      <w:r w:rsidR="00F05E5A" w:rsidRPr="00627EF8">
        <w:rPr>
          <w:rFonts w:ascii="Times New Roman" w:hAnsi="Times New Roman" w:cs="Times New Roman"/>
        </w:rPr>
        <w:t xml:space="preserve"> Dr Marcus Yio</w:t>
      </w:r>
      <w:r w:rsidR="00657133">
        <w:rPr>
          <w:rFonts w:ascii="Times New Roman" w:hAnsi="Times New Roman" w:cs="Times New Roman"/>
        </w:rPr>
        <w:t xml:space="preserve"> (optical images in Figures 1 and 2); Professor Catherine O’Sullivan (</w:t>
      </w:r>
      <w:proofErr w:type="spellStart"/>
      <w:r w:rsidR="00657133">
        <w:rPr>
          <w:rFonts w:ascii="Times New Roman" w:hAnsi="Times New Roman" w:cs="Times New Roman"/>
        </w:rPr>
        <w:t>QicPic</w:t>
      </w:r>
      <w:proofErr w:type="spellEnd"/>
      <w:r w:rsidR="00657133">
        <w:rPr>
          <w:rFonts w:ascii="Times New Roman" w:hAnsi="Times New Roman" w:cs="Times New Roman"/>
        </w:rPr>
        <w:t xml:space="preserve"> analysis);</w:t>
      </w:r>
      <w:r w:rsidR="00F05E5A" w:rsidRPr="00627EF8">
        <w:rPr>
          <w:rFonts w:ascii="Times New Roman" w:hAnsi="Times New Roman" w:cs="Times New Roman"/>
        </w:rPr>
        <w:t xml:space="preserve"> </w:t>
      </w:r>
      <w:r w:rsidR="00864DB7">
        <w:rPr>
          <w:rFonts w:ascii="Times New Roman" w:hAnsi="Times New Roman" w:cs="Times New Roman"/>
        </w:rPr>
        <w:t xml:space="preserve">and </w:t>
      </w:r>
      <w:r w:rsidR="00A844D1">
        <w:rPr>
          <w:rFonts w:ascii="Times New Roman" w:hAnsi="Times New Roman" w:cs="Times New Roman"/>
        </w:rPr>
        <w:t>Dr Tiago Gaspar for a thorough review of the paper</w:t>
      </w:r>
      <w:r w:rsidR="00F05E5A" w:rsidRPr="00627EF8">
        <w:rPr>
          <w:rFonts w:ascii="Times New Roman" w:hAnsi="Times New Roman" w:cs="Times New Roman"/>
        </w:rPr>
        <w:t>.</w:t>
      </w:r>
    </w:p>
    <w:p w14:paraId="0DEA4A55" w14:textId="77777777" w:rsidR="00E059FB" w:rsidRDefault="00E059FB" w:rsidP="00914EB3">
      <w:pPr>
        <w:rPr>
          <w:rFonts w:ascii="Times New Roman" w:hAnsi="Times New Roman" w:cs="Times New Roman"/>
        </w:rPr>
      </w:pPr>
    </w:p>
    <w:p w14:paraId="765F77B7" w14:textId="54B29048" w:rsidR="009A1675" w:rsidRPr="009343AF" w:rsidRDefault="009343AF" w:rsidP="00FD00C5">
      <w:pPr>
        <w:pStyle w:val="Heading3"/>
      </w:pPr>
      <w:bookmarkStart w:id="10" w:name="_Toc528617961"/>
      <w:bookmarkStart w:id="11" w:name="_Toc528618045"/>
      <w:bookmarkStart w:id="12" w:name="_Toc528653436"/>
      <w:bookmarkStart w:id="13" w:name="_Toc528657603"/>
      <w:bookmarkStart w:id="14" w:name="_Toc18499124"/>
      <w:bookmarkStart w:id="15" w:name="_Toc103348027"/>
      <w:r>
        <w:t>R</w:t>
      </w:r>
      <w:r w:rsidR="009A1675" w:rsidRPr="009343AF">
        <w:t>eferences</w:t>
      </w:r>
      <w:bookmarkEnd w:id="10"/>
      <w:bookmarkEnd w:id="11"/>
      <w:bookmarkEnd w:id="12"/>
      <w:bookmarkEnd w:id="13"/>
      <w:bookmarkEnd w:id="14"/>
      <w:bookmarkEnd w:id="15"/>
    </w:p>
    <w:p w14:paraId="33354FC3" w14:textId="496FE549" w:rsidR="00EC3296" w:rsidRPr="00EC3296" w:rsidRDefault="00EC3296" w:rsidP="00EC06FF">
      <w:pPr>
        <w:autoSpaceDE w:val="0"/>
        <w:autoSpaceDN w:val="0"/>
        <w:adjustRightInd w:val="0"/>
        <w:rPr>
          <w:rFonts w:ascii="Times New Roman" w:eastAsia="Calibri" w:hAnsi="Times New Roman" w:cs="Times New Roman"/>
        </w:rPr>
      </w:pPr>
      <w:proofErr w:type="spellStart"/>
      <w:r w:rsidRPr="003A3B37">
        <w:rPr>
          <w:rFonts w:ascii="Times New Roman" w:hAnsi="Times New Roman" w:cs="Times New Roman"/>
        </w:rPr>
        <w:t>Alghamri</w:t>
      </w:r>
      <w:proofErr w:type="spellEnd"/>
      <w:r>
        <w:rPr>
          <w:rFonts w:ascii="Times New Roman" w:hAnsi="Times New Roman" w:cs="Times New Roman"/>
        </w:rPr>
        <w:t>, R., Kanellop</w:t>
      </w:r>
      <w:r w:rsidR="006D23C9">
        <w:rPr>
          <w:rFonts w:ascii="Times New Roman" w:hAnsi="Times New Roman" w:cs="Times New Roman"/>
        </w:rPr>
        <w:t>o</w:t>
      </w:r>
      <w:r>
        <w:rPr>
          <w:rFonts w:ascii="Times New Roman" w:hAnsi="Times New Roman" w:cs="Times New Roman"/>
        </w:rPr>
        <w:t>u</w:t>
      </w:r>
      <w:r w:rsidR="006D23C9">
        <w:rPr>
          <w:rFonts w:ascii="Times New Roman" w:hAnsi="Times New Roman" w:cs="Times New Roman"/>
        </w:rPr>
        <w:t>l</w:t>
      </w:r>
      <w:r>
        <w:rPr>
          <w:rFonts w:ascii="Times New Roman" w:hAnsi="Times New Roman" w:cs="Times New Roman"/>
        </w:rPr>
        <w:t>os, A. and Al-Tabbaa, A. (</w:t>
      </w:r>
      <w:r w:rsidRPr="00EC3296">
        <w:rPr>
          <w:rFonts w:ascii="Times New Roman" w:hAnsi="Times New Roman" w:cs="Times New Roman"/>
        </w:rPr>
        <w:t xml:space="preserve">2016).  </w:t>
      </w:r>
      <w:r w:rsidRPr="00EC06FF">
        <w:rPr>
          <w:rFonts w:ascii="Times New Roman" w:hAnsi="Times New Roman" w:cs="Times New Roman"/>
        </w:rPr>
        <w:t>Impregnation and encapsulation of lightweight aggregates</w:t>
      </w:r>
      <w:r>
        <w:rPr>
          <w:rFonts w:ascii="Times New Roman" w:hAnsi="Times New Roman" w:cs="Times New Roman"/>
        </w:rPr>
        <w:t xml:space="preserve"> </w:t>
      </w:r>
      <w:r w:rsidRPr="00EC06FF">
        <w:rPr>
          <w:rFonts w:ascii="Times New Roman" w:hAnsi="Times New Roman" w:cs="Times New Roman"/>
        </w:rPr>
        <w:t>for self-healing concrete</w:t>
      </w:r>
      <w:r>
        <w:rPr>
          <w:rFonts w:ascii="Times New Roman" w:hAnsi="Times New Roman" w:cs="Times New Roman"/>
        </w:rPr>
        <w:t xml:space="preserve">.  </w:t>
      </w:r>
      <w:r w:rsidRPr="00EC06FF">
        <w:rPr>
          <w:rFonts w:ascii="Times New Roman" w:hAnsi="Times New Roman" w:cs="Times New Roman"/>
          <w:i/>
          <w:iCs/>
        </w:rPr>
        <w:t>Construction and Building Materials</w:t>
      </w:r>
      <w:r>
        <w:rPr>
          <w:rFonts w:ascii="Times New Roman" w:hAnsi="Times New Roman" w:cs="Times New Roman"/>
        </w:rPr>
        <w:t xml:space="preserve">, Vol. 124, pp </w:t>
      </w:r>
      <w:r w:rsidR="006D23C9">
        <w:rPr>
          <w:rFonts w:ascii="Times New Roman" w:hAnsi="Times New Roman" w:cs="Times New Roman"/>
        </w:rPr>
        <w:t>910-921.</w:t>
      </w:r>
    </w:p>
    <w:p w14:paraId="11256E9D" w14:textId="78BE2F9B" w:rsidR="00720BD5" w:rsidRDefault="00EF02EA" w:rsidP="006D23C9">
      <w:pPr>
        <w:ind w:left="284" w:hanging="284"/>
        <w:rPr>
          <w:rFonts w:ascii="Times New Roman" w:eastAsia="Calibri" w:hAnsi="Times New Roman" w:cs="Times New Roman"/>
        </w:rPr>
      </w:pPr>
      <w:proofErr w:type="spellStart"/>
      <w:r w:rsidRPr="00D17C3A">
        <w:rPr>
          <w:rFonts w:ascii="Times New Roman" w:eastAsia="Calibri" w:hAnsi="Times New Roman" w:cs="Times New Roman"/>
        </w:rPr>
        <w:t>A</w:t>
      </w:r>
      <w:r>
        <w:rPr>
          <w:rFonts w:ascii="Times New Roman" w:eastAsia="Calibri" w:hAnsi="Times New Roman" w:cs="Times New Roman"/>
        </w:rPr>
        <w:t>ltuhafi</w:t>
      </w:r>
      <w:proofErr w:type="spellEnd"/>
      <w:r>
        <w:rPr>
          <w:rFonts w:ascii="Times New Roman" w:eastAsia="Calibri" w:hAnsi="Times New Roman" w:cs="Times New Roman"/>
        </w:rPr>
        <w:t xml:space="preserve">, F., O’Sullivan, C. and Cavarretta, I. </w:t>
      </w:r>
      <w:r w:rsidRPr="00D17C3A">
        <w:rPr>
          <w:rFonts w:ascii="Times New Roman" w:eastAsia="Calibri" w:hAnsi="Times New Roman" w:cs="Times New Roman"/>
        </w:rPr>
        <w:t>(201</w:t>
      </w:r>
      <w:r w:rsidR="009B5053">
        <w:rPr>
          <w:rFonts w:ascii="Times New Roman" w:eastAsia="Calibri" w:hAnsi="Times New Roman" w:cs="Times New Roman"/>
        </w:rPr>
        <w:t>3</w:t>
      </w:r>
      <w:r w:rsidRPr="00D17C3A">
        <w:rPr>
          <w:rFonts w:ascii="Times New Roman" w:eastAsia="Calibri" w:hAnsi="Times New Roman" w:cs="Times New Roman"/>
        </w:rPr>
        <w:t>)</w:t>
      </w:r>
      <w:r>
        <w:rPr>
          <w:rFonts w:ascii="Times New Roman" w:eastAsia="Calibri" w:hAnsi="Times New Roman" w:cs="Times New Roman"/>
        </w:rPr>
        <w:t>.  Analysis of an image-based method to quantify the size and shape of sand particles</w:t>
      </w:r>
      <w:r w:rsidR="00720BD5">
        <w:rPr>
          <w:rFonts w:ascii="Times New Roman" w:eastAsia="Calibri" w:hAnsi="Times New Roman" w:cs="Times New Roman"/>
        </w:rPr>
        <w:t xml:space="preserve">.  </w:t>
      </w:r>
      <w:r w:rsidRPr="00720BD5">
        <w:rPr>
          <w:rFonts w:ascii="Times New Roman" w:eastAsia="Calibri" w:hAnsi="Times New Roman" w:cs="Times New Roman"/>
          <w:i/>
        </w:rPr>
        <w:t>Journal of Geotechnical and Geoenvironmental Engineering</w:t>
      </w:r>
      <w:r w:rsidR="00720BD5">
        <w:rPr>
          <w:rFonts w:ascii="Times New Roman" w:eastAsia="Calibri" w:hAnsi="Times New Roman" w:cs="Times New Roman"/>
        </w:rPr>
        <w:t>, Vol. 139, No. 8, pp 1290-1307.</w:t>
      </w:r>
    </w:p>
    <w:p w14:paraId="4780A4AF" w14:textId="4F0633FD" w:rsidR="009A1675" w:rsidRDefault="009A1675" w:rsidP="009A1675">
      <w:pPr>
        <w:ind w:left="284" w:hanging="284"/>
        <w:rPr>
          <w:rFonts w:ascii="Times New Roman" w:eastAsia="Calibri" w:hAnsi="Times New Roman" w:cs="Times New Roman"/>
        </w:rPr>
      </w:pPr>
      <w:r w:rsidRPr="00D17C3A">
        <w:rPr>
          <w:rFonts w:ascii="Times New Roman" w:eastAsia="Calibri" w:hAnsi="Times New Roman" w:cs="Times New Roman"/>
        </w:rPr>
        <w:t xml:space="preserve">ASTM (2016). </w:t>
      </w:r>
      <w:r w:rsidRPr="00D17C3A">
        <w:rPr>
          <w:rFonts w:ascii="Times New Roman" w:eastAsia="Calibri" w:hAnsi="Times New Roman" w:cs="Times New Roman"/>
          <w:i/>
          <w:iCs/>
        </w:rPr>
        <w:t>Standard Test Methods for Minimum Index Density and Unit Weight of Soils and Calculation of Relative Density, D4254-16</w:t>
      </w:r>
      <w:r w:rsidRPr="00D17C3A">
        <w:rPr>
          <w:rFonts w:ascii="Times New Roman" w:eastAsia="Calibri" w:hAnsi="Times New Roman" w:cs="Times New Roman"/>
        </w:rPr>
        <w:t>. Annual Book of Standards, ASTM International, West Conshohocken, PA.</w:t>
      </w:r>
    </w:p>
    <w:p w14:paraId="3C054B33" w14:textId="356EE702" w:rsidR="00A04A26" w:rsidRPr="00627EF8" w:rsidRDefault="00A04A26" w:rsidP="00A04A26">
      <w:pPr>
        <w:ind w:left="284" w:hanging="284"/>
        <w:rPr>
          <w:rFonts w:ascii="Times New Roman" w:eastAsia="Calibri" w:hAnsi="Times New Roman" w:cs="Times New Roman"/>
          <w:i/>
          <w:iCs/>
        </w:rPr>
      </w:pPr>
      <w:r w:rsidRPr="00627EF8">
        <w:rPr>
          <w:rFonts w:ascii="Times New Roman" w:eastAsia="Calibri" w:hAnsi="Times New Roman" w:cs="Times New Roman"/>
        </w:rPr>
        <w:lastRenderedPageBreak/>
        <w:t xml:space="preserve">ASTM (2006). </w:t>
      </w:r>
      <w:r w:rsidRPr="00627EF8">
        <w:rPr>
          <w:rFonts w:ascii="Times New Roman" w:eastAsia="Calibri" w:hAnsi="Times New Roman" w:cs="Times New Roman"/>
          <w:i/>
          <w:iCs/>
        </w:rPr>
        <w:t>Standard Practice for Classification of Soils for Engineering Purposes (Unified Soil Classification System), D2487-06</w:t>
      </w:r>
      <w:r w:rsidRPr="00627EF8">
        <w:rPr>
          <w:rFonts w:ascii="Times New Roman" w:eastAsia="Calibri" w:hAnsi="Times New Roman" w:cs="Times New Roman"/>
        </w:rPr>
        <w:t>. Annual Book of Standards, ASTM International, West Conshohocken, PA.</w:t>
      </w:r>
    </w:p>
    <w:p w14:paraId="2784981D" w14:textId="77777777" w:rsidR="00EA380D" w:rsidRPr="00EA380D" w:rsidRDefault="00EA380D" w:rsidP="00EA380D">
      <w:pPr>
        <w:ind w:left="284" w:hanging="284"/>
        <w:rPr>
          <w:rFonts w:ascii="Times New Roman" w:eastAsia="Calibri" w:hAnsi="Times New Roman" w:cs="Times New Roman"/>
        </w:rPr>
      </w:pPr>
      <w:r w:rsidRPr="00EA380D">
        <w:rPr>
          <w:rFonts w:ascii="Times New Roman" w:eastAsia="Calibri" w:hAnsi="Times New Roman" w:cs="Times New Roman"/>
        </w:rPr>
        <w:t xml:space="preserve">Bogas, J.A. and Real, S. (2019).  A review on the carbonation and chloride penetration resistance of structural lightweight aggregate concrete.  </w:t>
      </w:r>
      <w:r w:rsidRPr="00EA380D">
        <w:rPr>
          <w:rFonts w:ascii="Times New Roman" w:eastAsia="Calibri" w:hAnsi="Times New Roman" w:cs="Times New Roman"/>
          <w:i/>
          <w:iCs/>
        </w:rPr>
        <w:t>Materials</w:t>
      </w:r>
      <w:r w:rsidRPr="00EA380D">
        <w:rPr>
          <w:rFonts w:ascii="Times New Roman" w:eastAsia="Calibri" w:hAnsi="Times New Roman" w:cs="Times New Roman"/>
        </w:rPr>
        <w:t>, 12, 3456, 32pp. doi:10.3390/ma12203456</w:t>
      </w:r>
    </w:p>
    <w:p w14:paraId="2D3ABB7F" w14:textId="7CC45D58" w:rsidR="009A1675" w:rsidRPr="00D17C3A" w:rsidRDefault="009A1675" w:rsidP="009A1675">
      <w:pPr>
        <w:ind w:left="284" w:hanging="284"/>
        <w:rPr>
          <w:rFonts w:ascii="Times New Roman" w:eastAsia="Calibri" w:hAnsi="Times New Roman" w:cs="Times New Roman"/>
        </w:rPr>
      </w:pPr>
      <w:r w:rsidRPr="00D17C3A">
        <w:rPr>
          <w:rFonts w:ascii="Times New Roman" w:eastAsia="Calibri" w:hAnsi="Times New Roman" w:cs="Times New Roman"/>
        </w:rPr>
        <w:t>British Standard (199</w:t>
      </w:r>
      <w:r w:rsidR="00400C6E">
        <w:rPr>
          <w:rFonts w:ascii="Times New Roman" w:eastAsia="Calibri" w:hAnsi="Times New Roman" w:cs="Times New Roman"/>
        </w:rPr>
        <w:t>5</w:t>
      </w:r>
      <w:r w:rsidRPr="00D17C3A">
        <w:rPr>
          <w:rFonts w:ascii="Times New Roman" w:eastAsia="Calibri" w:hAnsi="Times New Roman" w:cs="Times New Roman"/>
        </w:rPr>
        <w:t xml:space="preserve">). </w:t>
      </w:r>
      <w:r w:rsidRPr="00D17C3A">
        <w:rPr>
          <w:rFonts w:ascii="Times New Roman" w:eastAsia="Calibri" w:hAnsi="Times New Roman" w:cs="Times New Roman"/>
          <w:i/>
          <w:iCs/>
        </w:rPr>
        <w:t xml:space="preserve">Testing aggregates - Methods for determination of physical properties, </w:t>
      </w:r>
      <w:r w:rsidR="00400C6E" w:rsidRPr="00400C6E">
        <w:rPr>
          <w:rFonts w:ascii="Times New Roman" w:eastAsia="Calibri" w:hAnsi="Times New Roman" w:cs="Times New Roman"/>
        </w:rPr>
        <w:t>Part 2</w:t>
      </w:r>
      <w:r w:rsidR="00400C6E">
        <w:rPr>
          <w:rFonts w:ascii="Times New Roman" w:eastAsia="Calibri" w:hAnsi="Times New Roman" w:cs="Times New Roman"/>
          <w:i/>
          <w:iCs/>
        </w:rPr>
        <w:t xml:space="preserve"> </w:t>
      </w:r>
      <w:r w:rsidRPr="00400C6E">
        <w:rPr>
          <w:rFonts w:ascii="Times New Roman" w:eastAsia="Calibri" w:hAnsi="Times New Roman" w:cs="Times New Roman"/>
        </w:rPr>
        <w:t>BS 812-2:19</w:t>
      </w:r>
      <w:r w:rsidR="00400C6E" w:rsidRPr="00400C6E">
        <w:rPr>
          <w:rFonts w:ascii="Times New Roman" w:eastAsia="Calibri" w:hAnsi="Times New Roman" w:cs="Times New Roman"/>
        </w:rPr>
        <w:t>9</w:t>
      </w:r>
      <w:r w:rsidRPr="00400C6E">
        <w:rPr>
          <w:rFonts w:ascii="Times New Roman" w:eastAsia="Calibri" w:hAnsi="Times New Roman" w:cs="Times New Roman"/>
        </w:rPr>
        <w:t>5</w:t>
      </w:r>
      <w:r w:rsidRPr="00D17C3A">
        <w:rPr>
          <w:rFonts w:ascii="Times New Roman" w:eastAsia="Calibri" w:hAnsi="Times New Roman" w:cs="Times New Roman"/>
        </w:rPr>
        <w:t>. London.</w:t>
      </w:r>
    </w:p>
    <w:p w14:paraId="4137BC85" w14:textId="77777777" w:rsidR="009A1675" w:rsidRPr="00D17C3A" w:rsidRDefault="009A1675" w:rsidP="009A1675">
      <w:pPr>
        <w:ind w:left="284" w:hanging="284"/>
        <w:rPr>
          <w:rFonts w:ascii="Times New Roman" w:eastAsia="Calibri" w:hAnsi="Times New Roman" w:cs="Times New Roman"/>
        </w:rPr>
      </w:pPr>
      <w:r w:rsidRPr="00D17C3A">
        <w:rPr>
          <w:rFonts w:ascii="Times New Roman" w:eastAsia="Calibri" w:hAnsi="Times New Roman" w:cs="Times New Roman"/>
        </w:rPr>
        <w:t xml:space="preserve">British Standard (1990). </w:t>
      </w:r>
      <w:r w:rsidRPr="00D17C3A">
        <w:rPr>
          <w:rFonts w:ascii="Times New Roman" w:eastAsia="Calibri" w:hAnsi="Times New Roman" w:cs="Times New Roman"/>
          <w:i/>
          <w:iCs/>
        </w:rPr>
        <w:t>Methods of test for Soils for civil engineering purposes, Part 4: Compaction-related tests BS 1377-4: 1990</w:t>
      </w:r>
      <w:r w:rsidRPr="00D17C3A">
        <w:rPr>
          <w:rFonts w:ascii="Times New Roman" w:eastAsia="Calibri" w:hAnsi="Times New Roman" w:cs="Times New Roman"/>
        </w:rPr>
        <w:t>. London.</w:t>
      </w:r>
    </w:p>
    <w:p w14:paraId="12481BCD" w14:textId="6746A874" w:rsidR="009A1675" w:rsidRDefault="009A1675" w:rsidP="009A1675">
      <w:pPr>
        <w:ind w:left="284" w:hanging="284"/>
        <w:rPr>
          <w:rFonts w:ascii="Times New Roman" w:eastAsia="Calibri" w:hAnsi="Times New Roman" w:cs="Times New Roman"/>
          <w:lang w:val="en-US"/>
        </w:rPr>
      </w:pPr>
      <w:r w:rsidRPr="00D17C3A">
        <w:rPr>
          <w:rFonts w:ascii="Times New Roman" w:eastAsia="Calibri" w:hAnsi="Times New Roman" w:cs="Times New Roman"/>
        </w:rPr>
        <w:t>British Standards Institution (2016)</w:t>
      </w:r>
      <w:r w:rsidR="0053658C">
        <w:rPr>
          <w:rFonts w:ascii="Times New Roman" w:eastAsia="Calibri" w:hAnsi="Times New Roman" w:cs="Times New Roman"/>
        </w:rPr>
        <w:t>.</w:t>
      </w:r>
      <w:r w:rsidRPr="00D17C3A">
        <w:rPr>
          <w:rFonts w:ascii="Times New Roman" w:eastAsia="Calibri" w:hAnsi="Times New Roman" w:cs="Times New Roman"/>
        </w:rPr>
        <w:t xml:space="preserve"> </w:t>
      </w:r>
      <w:r w:rsidRPr="00D17C3A">
        <w:rPr>
          <w:rFonts w:ascii="Times New Roman" w:eastAsia="Calibri" w:hAnsi="Times New Roman" w:cs="Times New Roman"/>
          <w:lang w:val="en-US"/>
        </w:rPr>
        <w:t xml:space="preserve">BS EN ISO 18847:2016 Solid biofuels. </w:t>
      </w:r>
      <w:r w:rsidRPr="00D17C3A">
        <w:rPr>
          <w:rFonts w:ascii="Times New Roman" w:eastAsia="Calibri" w:hAnsi="Times New Roman" w:cs="Times New Roman"/>
          <w:i/>
          <w:iCs/>
          <w:lang w:val="en-US"/>
        </w:rPr>
        <w:t>Determination of particle density of pellets and briquettes</w:t>
      </w:r>
      <w:r w:rsidRPr="00D17C3A">
        <w:rPr>
          <w:rFonts w:ascii="Times New Roman" w:eastAsia="Calibri" w:hAnsi="Times New Roman" w:cs="Times New Roman"/>
          <w:lang w:val="en-US"/>
        </w:rPr>
        <w:t>. London.</w:t>
      </w:r>
    </w:p>
    <w:p w14:paraId="1CB960C1" w14:textId="234F4FC7" w:rsidR="0099732D" w:rsidRPr="0099732D" w:rsidRDefault="0099732D" w:rsidP="009A1675">
      <w:pPr>
        <w:ind w:left="284" w:hanging="284"/>
        <w:rPr>
          <w:rFonts w:ascii="Times New Roman" w:eastAsia="Calibri" w:hAnsi="Times New Roman" w:cs="Times New Roman"/>
          <w:lang w:val="en-US"/>
        </w:rPr>
      </w:pPr>
      <w:r w:rsidRPr="00D17C3A">
        <w:rPr>
          <w:rFonts w:ascii="Times New Roman" w:eastAsia="Calibri" w:hAnsi="Times New Roman" w:cs="Times New Roman"/>
        </w:rPr>
        <w:t>British Standards Institution (20</w:t>
      </w:r>
      <w:r>
        <w:rPr>
          <w:rFonts w:ascii="Times New Roman" w:eastAsia="Calibri" w:hAnsi="Times New Roman" w:cs="Times New Roman"/>
        </w:rPr>
        <w:t>22</w:t>
      </w:r>
      <w:r w:rsidRPr="00D17C3A">
        <w:rPr>
          <w:rFonts w:ascii="Times New Roman" w:eastAsia="Calibri" w:hAnsi="Times New Roman" w:cs="Times New Roman"/>
        </w:rPr>
        <w:t>)</w:t>
      </w:r>
      <w:r>
        <w:rPr>
          <w:rFonts w:ascii="Times New Roman" w:eastAsia="Calibri" w:hAnsi="Times New Roman" w:cs="Times New Roman"/>
        </w:rPr>
        <w:t xml:space="preserve">. </w:t>
      </w:r>
      <w:r w:rsidRPr="0099732D">
        <w:rPr>
          <w:rFonts w:ascii="Times New Roman" w:hAnsi="Times New Roman" w:cs="Times New Roman"/>
        </w:rPr>
        <w:t xml:space="preserve">BS EN 1097‑6:2022 </w:t>
      </w:r>
      <w:r w:rsidRPr="00EC06FF">
        <w:rPr>
          <w:rFonts w:ascii="Times New Roman" w:hAnsi="Times New Roman" w:cs="Times New Roman"/>
          <w:i/>
          <w:iCs/>
        </w:rPr>
        <w:t>Tests for mechanical and physical properties of aggregates, Part 6 Determination of particle density and water absorption</w:t>
      </w:r>
      <w:r>
        <w:rPr>
          <w:rFonts w:ascii="Times New Roman" w:hAnsi="Times New Roman" w:cs="Times New Roman"/>
        </w:rPr>
        <w:t>. London.</w:t>
      </w:r>
    </w:p>
    <w:p w14:paraId="2587FB0A" w14:textId="182DD6D4" w:rsidR="00EC3296" w:rsidRDefault="00EC3296" w:rsidP="00EC06FF">
      <w:pPr>
        <w:autoSpaceDE w:val="0"/>
        <w:autoSpaceDN w:val="0"/>
        <w:adjustRightInd w:val="0"/>
        <w:ind w:left="284" w:hanging="284"/>
        <w:jc w:val="left"/>
        <w:rPr>
          <w:rFonts w:ascii="Times New Roman" w:hAnsi="Times New Roman" w:cs="Times New Roman"/>
        </w:rPr>
      </w:pPr>
      <w:r>
        <w:rPr>
          <w:rFonts w:ascii="Times New Roman" w:hAnsi="Times New Roman" w:cs="Times New Roman"/>
        </w:rPr>
        <w:t>Castro, J., Keiser, L., Golias, M. and Weiss, J. (</w:t>
      </w:r>
      <w:r w:rsidRPr="00EC3296">
        <w:rPr>
          <w:rFonts w:ascii="Times New Roman" w:hAnsi="Times New Roman" w:cs="Times New Roman"/>
        </w:rPr>
        <w:t xml:space="preserve">2011).  </w:t>
      </w:r>
      <w:r w:rsidRPr="00EC06FF">
        <w:rPr>
          <w:rFonts w:ascii="Times New Roman" w:hAnsi="Times New Roman" w:cs="Times New Roman"/>
        </w:rPr>
        <w:t>Absorption and desorption properties of fine lightweight aggregate</w:t>
      </w:r>
      <w:r>
        <w:rPr>
          <w:rFonts w:ascii="Times New Roman" w:hAnsi="Times New Roman" w:cs="Times New Roman"/>
        </w:rPr>
        <w:t xml:space="preserve"> </w:t>
      </w:r>
      <w:r w:rsidRPr="00EC06FF">
        <w:rPr>
          <w:rFonts w:ascii="Times New Roman" w:hAnsi="Times New Roman" w:cs="Times New Roman"/>
        </w:rPr>
        <w:t>for application to internally cured concrete mixtures</w:t>
      </w:r>
      <w:r>
        <w:rPr>
          <w:rFonts w:ascii="Times New Roman" w:hAnsi="Times New Roman" w:cs="Times New Roman"/>
        </w:rPr>
        <w:t xml:space="preserve">.  </w:t>
      </w:r>
      <w:r w:rsidRPr="00EC06FF">
        <w:rPr>
          <w:rFonts w:ascii="Times New Roman" w:hAnsi="Times New Roman" w:cs="Times New Roman"/>
          <w:i/>
          <w:iCs/>
        </w:rPr>
        <w:t xml:space="preserve">Cement </w:t>
      </w:r>
      <w:r>
        <w:rPr>
          <w:rFonts w:ascii="Times New Roman" w:hAnsi="Times New Roman" w:cs="Times New Roman"/>
          <w:i/>
          <w:iCs/>
        </w:rPr>
        <w:t>&amp;</w:t>
      </w:r>
      <w:r w:rsidRPr="00EC06FF">
        <w:rPr>
          <w:rFonts w:ascii="Times New Roman" w:hAnsi="Times New Roman" w:cs="Times New Roman"/>
          <w:i/>
          <w:iCs/>
        </w:rPr>
        <w:t xml:space="preserve"> Concrete Composites</w:t>
      </w:r>
      <w:r>
        <w:rPr>
          <w:rFonts w:ascii="Times New Roman" w:hAnsi="Times New Roman" w:cs="Times New Roman"/>
        </w:rPr>
        <w:t>, Vol. 33, pp 1001-1008.</w:t>
      </w:r>
    </w:p>
    <w:p w14:paraId="71F208E8" w14:textId="69D356FC" w:rsidR="0053658C" w:rsidRPr="00C428A2" w:rsidRDefault="0053658C" w:rsidP="009A1675">
      <w:pPr>
        <w:ind w:left="284" w:hanging="284"/>
        <w:rPr>
          <w:rFonts w:ascii="Times New Roman" w:eastAsia="Calibri" w:hAnsi="Times New Roman" w:cs="Times New Roman"/>
          <w:lang w:val="en-US"/>
        </w:rPr>
      </w:pPr>
      <w:proofErr w:type="spellStart"/>
      <w:r w:rsidRPr="00EC3296">
        <w:rPr>
          <w:rFonts w:ascii="Times New Roman" w:hAnsi="Times New Roman" w:cs="Times New Roman"/>
        </w:rPr>
        <w:t>Domagała</w:t>
      </w:r>
      <w:proofErr w:type="spellEnd"/>
      <w:r w:rsidRPr="00EC3296">
        <w:rPr>
          <w:rFonts w:ascii="Times New Roman" w:hAnsi="Times New Roman" w:cs="Times New Roman"/>
        </w:rPr>
        <w:t xml:space="preserve">, L. and </w:t>
      </w:r>
      <w:proofErr w:type="spellStart"/>
      <w:r w:rsidRPr="00EC3296">
        <w:rPr>
          <w:rFonts w:ascii="Times New Roman" w:hAnsi="Times New Roman" w:cs="Times New Roman"/>
        </w:rPr>
        <w:t>Bryła</w:t>
      </w:r>
      <w:proofErr w:type="spellEnd"/>
      <w:r w:rsidRPr="00EC3296">
        <w:rPr>
          <w:rFonts w:ascii="Times New Roman" w:hAnsi="Times New Roman" w:cs="Times New Roman"/>
        </w:rPr>
        <w:t xml:space="preserve">, E. (2021). </w:t>
      </w:r>
      <w:r w:rsidRPr="00EC06FF">
        <w:rPr>
          <w:rFonts w:ascii="Times New Roman" w:hAnsi="Times New Roman" w:cs="Times New Roman"/>
        </w:rPr>
        <w:t xml:space="preserve">The </w:t>
      </w:r>
      <w:r w:rsidRPr="00EC3296">
        <w:rPr>
          <w:rFonts w:ascii="Times New Roman" w:hAnsi="Times New Roman" w:cs="Times New Roman"/>
        </w:rPr>
        <w:t>p</w:t>
      </w:r>
      <w:r w:rsidRPr="00EC06FF">
        <w:rPr>
          <w:rFonts w:ascii="Times New Roman" w:hAnsi="Times New Roman" w:cs="Times New Roman"/>
        </w:rPr>
        <w:t xml:space="preserve">roperties of </w:t>
      </w:r>
      <w:r>
        <w:rPr>
          <w:rFonts w:ascii="Times New Roman" w:hAnsi="Times New Roman" w:cs="Times New Roman"/>
        </w:rPr>
        <w:t>l</w:t>
      </w:r>
      <w:r w:rsidRPr="00EC06FF">
        <w:rPr>
          <w:rFonts w:ascii="Times New Roman" w:hAnsi="Times New Roman" w:cs="Times New Roman"/>
        </w:rPr>
        <w:t xml:space="preserve">ightweight </w:t>
      </w:r>
      <w:r>
        <w:rPr>
          <w:rFonts w:ascii="Times New Roman" w:hAnsi="Times New Roman" w:cs="Times New Roman"/>
        </w:rPr>
        <w:t>a</w:t>
      </w:r>
      <w:r w:rsidRPr="00EC06FF">
        <w:rPr>
          <w:rFonts w:ascii="Times New Roman" w:hAnsi="Times New Roman" w:cs="Times New Roman"/>
        </w:rPr>
        <w:t xml:space="preserve">ggregates </w:t>
      </w:r>
      <w:r>
        <w:rPr>
          <w:rFonts w:ascii="Times New Roman" w:hAnsi="Times New Roman" w:cs="Times New Roman"/>
        </w:rPr>
        <w:t>p</w:t>
      </w:r>
      <w:r w:rsidRPr="00EC06FF">
        <w:rPr>
          <w:rFonts w:ascii="Times New Roman" w:hAnsi="Times New Roman" w:cs="Times New Roman"/>
        </w:rPr>
        <w:t>re-</w:t>
      </w:r>
      <w:r>
        <w:rPr>
          <w:rFonts w:ascii="Times New Roman" w:hAnsi="Times New Roman" w:cs="Times New Roman"/>
        </w:rPr>
        <w:t>c</w:t>
      </w:r>
      <w:r w:rsidRPr="00EC06FF">
        <w:rPr>
          <w:rFonts w:ascii="Times New Roman" w:hAnsi="Times New Roman" w:cs="Times New Roman"/>
        </w:rPr>
        <w:t xml:space="preserve">oated with </w:t>
      </w:r>
      <w:r>
        <w:rPr>
          <w:rFonts w:ascii="Times New Roman" w:hAnsi="Times New Roman" w:cs="Times New Roman"/>
        </w:rPr>
        <w:t>c</w:t>
      </w:r>
      <w:r w:rsidRPr="00EC06FF">
        <w:rPr>
          <w:rFonts w:ascii="Times New Roman" w:hAnsi="Times New Roman" w:cs="Times New Roman"/>
        </w:rPr>
        <w:t xml:space="preserve">ement </w:t>
      </w:r>
      <w:r>
        <w:rPr>
          <w:rFonts w:ascii="Times New Roman" w:hAnsi="Times New Roman" w:cs="Times New Roman"/>
        </w:rPr>
        <w:t>p</w:t>
      </w:r>
      <w:r w:rsidRPr="00EC06FF">
        <w:rPr>
          <w:rFonts w:ascii="Times New Roman" w:hAnsi="Times New Roman" w:cs="Times New Roman"/>
        </w:rPr>
        <w:t xml:space="preserve">astes and </w:t>
      </w:r>
      <w:r>
        <w:rPr>
          <w:rFonts w:ascii="Times New Roman" w:hAnsi="Times New Roman" w:cs="Times New Roman"/>
        </w:rPr>
        <w:t>t</w:t>
      </w:r>
      <w:r w:rsidRPr="00EC06FF">
        <w:rPr>
          <w:rFonts w:ascii="Times New Roman" w:hAnsi="Times New Roman" w:cs="Times New Roman"/>
        </w:rPr>
        <w:t xml:space="preserve">heir </w:t>
      </w:r>
      <w:r>
        <w:rPr>
          <w:rFonts w:ascii="Times New Roman" w:hAnsi="Times New Roman" w:cs="Times New Roman"/>
        </w:rPr>
        <w:t>s</w:t>
      </w:r>
      <w:r w:rsidRPr="00EC06FF">
        <w:rPr>
          <w:rFonts w:ascii="Times New Roman" w:hAnsi="Times New Roman" w:cs="Times New Roman"/>
        </w:rPr>
        <w:t xml:space="preserve">uitability for </w:t>
      </w:r>
      <w:r w:rsidRPr="00C428A2">
        <w:rPr>
          <w:rFonts w:ascii="Times New Roman" w:hAnsi="Times New Roman" w:cs="Times New Roman"/>
        </w:rPr>
        <w:t>c</w:t>
      </w:r>
      <w:r w:rsidRPr="00EC06FF">
        <w:rPr>
          <w:rFonts w:ascii="Times New Roman" w:hAnsi="Times New Roman" w:cs="Times New Roman"/>
        </w:rPr>
        <w:t>oncrete</w:t>
      </w:r>
      <w:r w:rsidRPr="00C428A2">
        <w:rPr>
          <w:rFonts w:ascii="Times New Roman" w:hAnsi="Times New Roman" w:cs="Times New Roman"/>
        </w:rPr>
        <w:t xml:space="preserve">. </w:t>
      </w:r>
      <w:r w:rsidR="00C428A2" w:rsidRPr="00EC06FF">
        <w:rPr>
          <w:rFonts w:ascii="Times New Roman" w:hAnsi="Times New Roman" w:cs="Times New Roman"/>
          <w:i/>
          <w:iCs/>
        </w:rPr>
        <w:t>Materials</w:t>
      </w:r>
      <w:r w:rsidR="00C428A2">
        <w:rPr>
          <w:rFonts w:ascii="Times New Roman" w:hAnsi="Times New Roman" w:cs="Times New Roman"/>
        </w:rPr>
        <w:t xml:space="preserve">, Vol. </w:t>
      </w:r>
      <w:r w:rsidR="00C428A2" w:rsidRPr="00EC06FF">
        <w:rPr>
          <w:rFonts w:ascii="Times New Roman" w:hAnsi="Times New Roman" w:cs="Times New Roman"/>
        </w:rPr>
        <w:t>14, 6417</w:t>
      </w:r>
      <w:r w:rsidR="00C428A2">
        <w:rPr>
          <w:rFonts w:ascii="Times New Roman" w:hAnsi="Times New Roman" w:cs="Times New Roman"/>
        </w:rPr>
        <w:t>, 22p.</w:t>
      </w:r>
    </w:p>
    <w:p w14:paraId="735F4702" w14:textId="4A504C57" w:rsidR="009A1675" w:rsidRDefault="009A1675" w:rsidP="009A1675">
      <w:pPr>
        <w:ind w:left="284" w:hanging="284"/>
        <w:rPr>
          <w:rFonts w:ascii="Times New Roman" w:eastAsia="Calibri" w:hAnsi="Times New Roman" w:cs="Times New Roman"/>
        </w:rPr>
      </w:pPr>
      <w:r w:rsidRPr="009A1675">
        <w:rPr>
          <w:rFonts w:ascii="Times New Roman" w:eastAsia="Calibri" w:hAnsi="Times New Roman" w:cs="Times New Roman"/>
        </w:rPr>
        <w:t>Elhusain</w:t>
      </w:r>
      <w:r w:rsidRPr="00D17C3A">
        <w:rPr>
          <w:rFonts w:ascii="Times New Roman" w:eastAsia="Calibri" w:hAnsi="Times New Roman" w:cs="Times New Roman"/>
        </w:rPr>
        <w:t xml:space="preserve">, </w:t>
      </w:r>
      <w:r w:rsidRPr="009A1675">
        <w:rPr>
          <w:rFonts w:ascii="Times New Roman" w:eastAsia="Calibri" w:hAnsi="Times New Roman" w:cs="Times New Roman"/>
        </w:rPr>
        <w:t>L</w:t>
      </w:r>
      <w:r w:rsidRPr="00D17C3A">
        <w:rPr>
          <w:rFonts w:ascii="Times New Roman" w:eastAsia="Calibri" w:hAnsi="Times New Roman" w:cs="Times New Roman"/>
        </w:rPr>
        <w:t>. (</w:t>
      </w:r>
      <w:r w:rsidRPr="009A1675">
        <w:rPr>
          <w:rFonts w:ascii="Times New Roman" w:eastAsia="Calibri" w:hAnsi="Times New Roman" w:cs="Times New Roman"/>
        </w:rPr>
        <w:t>2022</w:t>
      </w:r>
      <w:r w:rsidRPr="00D17C3A">
        <w:rPr>
          <w:rFonts w:ascii="Times New Roman" w:eastAsia="Calibri" w:hAnsi="Times New Roman" w:cs="Times New Roman"/>
        </w:rPr>
        <w:t xml:space="preserve">). </w:t>
      </w:r>
      <w:r w:rsidRPr="009A1675">
        <w:rPr>
          <w:rFonts w:ascii="Times New Roman" w:eastAsia="Calibri" w:hAnsi="Times New Roman" w:cs="Times New Roman"/>
          <w:i/>
          <w:iCs/>
        </w:rPr>
        <w:t>Experimental study of collapse mechanisms in gravelly soils</w:t>
      </w:r>
      <w:r w:rsidRPr="00D17C3A">
        <w:rPr>
          <w:rFonts w:ascii="Times New Roman" w:eastAsia="Calibri" w:hAnsi="Times New Roman" w:cs="Times New Roman"/>
        </w:rPr>
        <w:t>. PhD thesis, Imperial College London.</w:t>
      </w:r>
    </w:p>
    <w:p w14:paraId="331191BC" w14:textId="767AE7ED" w:rsidR="004F796A" w:rsidRPr="004F796A" w:rsidRDefault="004F796A" w:rsidP="009D4D95">
      <w:pPr>
        <w:ind w:left="284" w:hanging="284"/>
        <w:rPr>
          <w:rFonts w:ascii="Times New Roman" w:eastAsia="Calibri" w:hAnsi="Times New Roman" w:cs="Times New Roman"/>
          <w:color w:val="000000" w:themeColor="text1"/>
        </w:rPr>
      </w:pPr>
      <w:r w:rsidRPr="00EC06FF">
        <w:rPr>
          <w:rFonts w:ascii="Times New Roman" w:eastAsia="Times New Roman" w:hAnsi="Times New Roman" w:cs="Times New Roman"/>
          <w:color w:val="0A0A0A"/>
          <w:lang w:val="en-US" w:eastAsia="en-GB"/>
        </w:rPr>
        <w:t>Georghiou, L., Metcalfe, J. S., Gibbons, M., Ray T.,</w:t>
      </w:r>
      <w:r>
        <w:rPr>
          <w:rFonts w:ascii="Times New Roman" w:eastAsia="Times New Roman" w:hAnsi="Times New Roman" w:cs="Times New Roman"/>
          <w:color w:val="0A0A0A"/>
          <w:lang w:val="en-US" w:eastAsia="en-GB"/>
        </w:rPr>
        <w:t xml:space="preserve"> and</w:t>
      </w:r>
      <w:r w:rsidRPr="00EC06FF">
        <w:rPr>
          <w:rFonts w:ascii="Times New Roman" w:eastAsia="Times New Roman" w:hAnsi="Times New Roman" w:cs="Times New Roman"/>
          <w:color w:val="0A0A0A"/>
          <w:lang w:val="en-US" w:eastAsia="en-GB"/>
        </w:rPr>
        <w:t xml:space="preserve"> Evans, J. (1986). </w:t>
      </w:r>
      <w:r>
        <w:rPr>
          <w:rFonts w:ascii="Times New Roman" w:eastAsia="Times New Roman" w:hAnsi="Times New Roman" w:cs="Times New Roman"/>
          <w:color w:val="0A0A0A"/>
          <w:lang w:val="en-US" w:eastAsia="en-GB"/>
        </w:rPr>
        <w:t xml:space="preserve"> </w:t>
      </w:r>
      <w:proofErr w:type="spellStart"/>
      <w:r w:rsidRPr="00EC06FF">
        <w:rPr>
          <w:rFonts w:ascii="Times New Roman" w:eastAsia="Times New Roman" w:hAnsi="Times New Roman" w:cs="Times New Roman"/>
          <w:color w:val="0A0A0A"/>
          <w:lang w:val="en-US" w:eastAsia="en-GB"/>
        </w:rPr>
        <w:t>Lytag</w:t>
      </w:r>
      <w:proofErr w:type="spellEnd"/>
      <w:r w:rsidRPr="00EC06FF">
        <w:rPr>
          <w:rFonts w:ascii="Times New Roman" w:eastAsia="Times New Roman" w:hAnsi="Times New Roman" w:cs="Times New Roman"/>
          <w:color w:val="0A0A0A"/>
          <w:lang w:val="en-US" w:eastAsia="en-GB"/>
        </w:rPr>
        <w:t xml:space="preserve">: </w:t>
      </w:r>
      <w:r>
        <w:rPr>
          <w:rFonts w:ascii="Times New Roman" w:eastAsia="Times New Roman" w:hAnsi="Times New Roman" w:cs="Times New Roman"/>
          <w:color w:val="0A0A0A"/>
          <w:lang w:val="en-US" w:eastAsia="en-GB"/>
        </w:rPr>
        <w:t>l</w:t>
      </w:r>
      <w:r w:rsidRPr="00EC06FF">
        <w:rPr>
          <w:rFonts w:ascii="Times New Roman" w:eastAsia="Times New Roman" w:hAnsi="Times New Roman" w:cs="Times New Roman"/>
          <w:color w:val="0A0A0A"/>
          <w:lang w:val="en-US" w:eastAsia="en-GB"/>
        </w:rPr>
        <w:t>ight-</w:t>
      </w:r>
      <w:r>
        <w:rPr>
          <w:rFonts w:ascii="Times New Roman" w:eastAsia="Times New Roman" w:hAnsi="Times New Roman" w:cs="Times New Roman"/>
          <w:color w:val="0A0A0A"/>
          <w:lang w:val="en-US" w:eastAsia="en-GB"/>
        </w:rPr>
        <w:t>w</w:t>
      </w:r>
      <w:r w:rsidRPr="00EC06FF">
        <w:rPr>
          <w:rFonts w:ascii="Times New Roman" w:eastAsia="Times New Roman" w:hAnsi="Times New Roman" w:cs="Times New Roman"/>
          <w:color w:val="0A0A0A"/>
          <w:lang w:val="en-US" w:eastAsia="en-GB"/>
        </w:rPr>
        <w:t xml:space="preserve">eight </w:t>
      </w:r>
      <w:r>
        <w:rPr>
          <w:rFonts w:ascii="Times New Roman" w:eastAsia="Times New Roman" w:hAnsi="Times New Roman" w:cs="Times New Roman"/>
          <w:color w:val="0A0A0A"/>
          <w:lang w:val="en-US" w:eastAsia="en-GB"/>
        </w:rPr>
        <w:t>a</w:t>
      </w:r>
      <w:r w:rsidRPr="00EC06FF">
        <w:rPr>
          <w:rFonts w:ascii="Times New Roman" w:eastAsia="Times New Roman" w:hAnsi="Times New Roman" w:cs="Times New Roman"/>
          <w:color w:val="0A0A0A"/>
          <w:lang w:val="en-US" w:eastAsia="en-GB"/>
        </w:rPr>
        <w:t xml:space="preserve">ggregate from </w:t>
      </w:r>
      <w:proofErr w:type="spellStart"/>
      <w:r>
        <w:rPr>
          <w:rFonts w:ascii="Times New Roman" w:eastAsia="Times New Roman" w:hAnsi="Times New Roman" w:cs="Times New Roman"/>
          <w:color w:val="0A0A0A"/>
          <w:lang w:val="en-US" w:eastAsia="en-GB"/>
        </w:rPr>
        <w:t>p</w:t>
      </w:r>
      <w:r w:rsidRPr="00EC06FF">
        <w:rPr>
          <w:rFonts w:ascii="Times New Roman" w:eastAsia="Times New Roman" w:hAnsi="Times New Roman" w:cs="Times New Roman"/>
          <w:color w:val="0A0A0A"/>
          <w:lang w:val="en-US" w:eastAsia="en-GB"/>
        </w:rPr>
        <w:t>ulverised</w:t>
      </w:r>
      <w:proofErr w:type="spellEnd"/>
      <w:r w:rsidRPr="00EC06FF">
        <w:rPr>
          <w:rFonts w:ascii="Times New Roman" w:eastAsia="Times New Roman" w:hAnsi="Times New Roman" w:cs="Times New Roman"/>
          <w:color w:val="0A0A0A"/>
          <w:lang w:val="en-US" w:eastAsia="en-GB"/>
        </w:rPr>
        <w:t xml:space="preserve"> </w:t>
      </w:r>
      <w:r>
        <w:rPr>
          <w:rFonts w:ascii="Times New Roman" w:eastAsia="Times New Roman" w:hAnsi="Times New Roman" w:cs="Times New Roman"/>
          <w:color w:val="0A0A0A"/>
          <w:lang w:val="en-US" w:eastAsia="en-GB"/>
        </w:rPr>
        <w:t>f</w:t>
      </w:r>
      <w:r w:rsidRPr="00EC06FF">
        <w:rPr>
          <w:rFonts w:ascii="Times New Roman" w:eastAsia="Times New Roman" w:hAnsi="Times New Roman" w:cs="Times New Roman"/>
          <w:color w:val="0A0A0A"/>
          <w:lang w:val="en-US" w:eastAsia="en-GB"/>
        </w:rPr>
        <w:t xml:space="preserve">uel </w:t>
      </w:r>
      <w:r>
        <w:rPr>
          <w:rFonts w:ascii="Times New Roman" w:eastAsia="Times New Roman" w:hAnsi="Times New Roman" w:cs="Times New Roman"/>
          <w:color w:val="0A0A0A"/>
          <w:lang w:val="en-US" w:eastAsia="en-GB"/>
        </w:rPr>
        <w:t>a</w:t>
      </w:r>
      <w:r w:rsidRPr="00EC06FF">
        <w:rPr>
          <w:rFonts w:ascii="Times New Roman" w:eastAsia="Times New Roman" w:hAnsi="Times New Roman" w:cs="Times New Roman"/>
          <w:color w:val="0A0A0A"/>
          <w:lang w:val="en-US" w:eastAsia="en-GB"/>
        </w:rPr>
        <w:t xml:space="preserve">sh. </w:t>
      </w:r>
      <w:r w:rsidRPr="00EC06FF">
        <w:rPr>
          <w:rFonts w:ascii="Times New Roman" w:eastAsia="Times New Roman" w:hAnsi="Times New Roman" w:cs="Times New Roman"/>
          <w:i/>
          <w:iCs/>
          <w:color w:val="0A0A0A"/>
          <w:lang w:val="en-US" w:eastAsia="en-GB"/>
        </w:rPr>
        <w:t>Post-innovation performance: technological development and competition</w:t>
      </w:r>
      <w:r w:rsidRPr="00EC06FF">
        <w:rPr>
          <w:rFonts w:ascii="Times New Roman" w:eastAsia="Times New Roman" w:hAnsi="Times New Roman" w:cs="Times New Roman"/>
          <w:color w:val="0A0A0A"/>
          <w:lang w:val="en-US" w:eastAsia="en-GB"/>
        </w:rPr>
        <w:t xml:space="preserve">, </w:t>
      </w:r>
      <w:r w:rsidR="003A3B37">
        <w:rPr>
          <w:rFonts w:ascii="Times New Roman" w:eastAsia="Times New Roman" w:hAnsi="Times New Roman" w:cs="Times New Roman"/>
          <w:color w:val="0A0A0A"/>
          <w:lang w:val="en-US" w:eastAsia="en-GB"/>
        </w:rPr>
        <w:t xml:space="preserve">pp </w:t>
      </w:r>
      <w:r w:rsidRPr="00EC06FF">
        <w:rPr>
          <w:rFonts w:ascii="Times New Roman" w:eastAsia="Times New Roman" w:hAnsi="Times New Roman" w:cs="Times New Roman"/>
          <w:color w:val="0A0A0A"/>
          <w:lang w:val="en-US" w:eastAsia="en-GB"/>
        </w:rPr>
        <w:t>227-232.</w:t>
      </w:r>
      <w:r w:rsidRPr="004F796A">
        <w:rPr>
          <w:rFonts w:ascii="Times New Roman" w:eastAsia="Times New Roman" w:hAnsi="Times New Roman" w:cs="Times New Roman"/>
          <w:color w:val="0A0A0A"/>
          <w:lang w:val="en-US" w:eastAsia="en-GB"/>
        </w:rPr>
        <w:t xml:space="preserve"> </w:t>
      </w:r>
      <w:r w:rsidRPr="00EC06FF">
        <w:rPr>
          <w:rFonts w:ascii="Times New Roman" w:hAnsi="Times New Roman" w:cs="Times New Roman"/>
          <w:color w:val="333333"/>
          <w:shd w:val="clear" w:color="auto" w:fill="FCFCFC"/>
        </w:rPr>
        <w:t>Palgrave Macmillan, London.</w:t>
      </w:r>
      <w:r w:rsidRPr="004F796A">
        <w:rPr>
          <w:rFonts w:ascii="Times New Roman" w:eastAsia="Times New Roman" w:hAnsi="Times New Roman" w:cs="Times New Roman"/>
          <w:color w:val="0A0A0A"/>
          <w:lang w:val="en-US" w:eastAsia="en-GB"/>
        </w:rPr>
        <w:t xml:space="preserve"> </w:t>
      </w:r>
    </w:p>
    <w:p w14:paraId="5E63A00F" w14:textId="3992F056" w:rsidR="009343AF" w:rsidRDefault="009343AF" w:rsidP="009D4D95">
      <w:pPr>
        <w:ind w:left="284" w:hanging="284"/>
        <w:rPr>
          <w:rFonts w:ascii="Times New Roman" w:eastAsia="Calibri" w:hAnsi="Times New Roman" w:cs="Times New Roman"/>
          <w:color w:val="000000" w:themeColor="text1"/>
        </w:rPr>
      </w:pPr>
      <w:r w:rsidRPr="00C9237F">
        <w:rPr>
          <w:rFonts w:ascii="Times New Roman" w:eastAsia="Calibri" w:hAnsi="Times New Roman" w:cs="Times New Roman"/>
          <w:color w:val="000000" w:themeColor="text1"/>
        </w:rPr>
        <w:t xml:space="preserve">Hobbs, C. (1959).  Building materials from pulverised-fuel ash.  </w:t>
      </w:r>
      <w:r w:rsidRPr="00C9237F">
        <w:rPr>
          <w:rFonts w:ascii="Times New Roman" w:eastAsia="Calibri" w:hAnsi="Times New Roman" w:cs="Times New Roman"/>
          <w:i/>
          <w:color w:val="000000" w:themeColor="text1"/>
        </w:rPr>
        <w:t>British Chemical Engineering</w:t>
      </w:r>
      <w:r w:rsidRPr="00C9237F">
        <w:rPr>
          <w:rFonts w:ascii="Times New Roman" w:eastAsia="Calibri" w:hAnsi="Times New Roman" w:cs="Times New Roman"/>
          <w:color w:val="000000" w:themeColor="text1"/>
        </w:rPr>
        <w:t>, Vol. 4, No. 4, pp 212-216.</w:t>
      </w:r>
    </w:p>
    <w:p w14:paraId="551AEF11" w14:textId="2D8669F7" w:rsidR="00FC5F5C" w:rsidRPr="00C9237F" w:rsidRDefault="00FC5F5C" w:rsidP="009D4D95">
      <w:pPr>
        <w:ind w:left="284" w:hanging="284"/>
        <w:rPr>
          <w:rFonts w:ascii="Times New Roman" w:eastAsia="Calibri" w:hAnsi="Times New Roman" w:cs="Times New Roman"/>
          <w:color w:val="000000" w:themeColor="text1"/>
        </w:rPr>
      </w:pPr>
      <w:r>
        <w:t>Huang, X., Hanley, K.J, O</w:t>
      </w:r>
      <w:r>
        <w:rPr>
          <w:rFonts w:ascii="Times New Roman" w:hAnsi="Times New Roman" w:cs="Times New Roman"/>
        </w:rPr>
        <w:t>’</w:t>
      </w:r>
      <w:r>
        <w:t xml:space="preserve">Sullivan, C and Kwok, F.C.Y. (2014).  Effect of sample size on the response of DEM samples with a realistic grading.  </w:t>
      </w:r>
      <w:proofErr w:type="spellStart"/>
      <w:r w:rsidRPr="001B3944">
        <w:rPr>
          <w:i/>
          <w:iCs/>
        </w:rPr>
        <w:t>Particuology</w:t>
      </w:r>
      <w:proofErr w:type="spellEnd"/>
      <w:r>
        <w:t>, Vol. 15, pp 107-115.</w:t>
      </w:r>
    </w:p>
    <w:p w14:paraId="0FDF1425" w14:textId="6420675B" w:rsidR="00C9237F" w:rsidRPr="00C9237F" w:rsidRDefault="00C9237F" w:rsidP="009D4D95">
      <w:pPr>
        <w:ind w:left="284" w:hanging="284"/>
        <w:rPr>
          <w:rFonts w:ascii="Times New Roman" w:eastAsia="Calibri" w:hAnsi="Times New Roman" w:cs="Times New Roman"/>
          <w:color w:val="000000" w:themeColor="text1"/>
        </w:rPr>
      </w:pPr>
      <w:r w:rsidRPr="00C9237F">
        <w:rPr>
          <w:rStyle w:val="cf01"/>
          <w:rFonts w:ascii="Times New Roman" w:hAnsi="Times New Roman" w:cs="Times New Roman"/>
          <w:sz w:val="24"/>
          <w:szCs w:val="24"/>
        </w:rPr>
        <w:lastRenderedPageBreak/>
        <w:t>Kendall</w:t>
      </w:r>
      <w:r>
        <w:rPr>
          <w:rStyle w:val="cf01"/>
          <w:rFonts w:ascii="Times New Roman" w:hAnsi="Times New Roman" w:cs="Times New Roman"/>
          <w:sz w:val="24"/>
          <w:szCs w:val="24"/>
        </w:rPr>
        <w:t>,</w:t>
      </w:r>
      <w:r w:rsidRPr="00C9237F">
        <w:rPr>
          <w:rStyle w:val="cf01"/>
          <w:rFonts w:ascii="Times New Roman" w:hAnsi="Times New Roman" w:cs="Times New Roman"/>
          <w:sz w:val="24"/>
          <w:szCs w:val="24"/>
        </w:rPr>
        <w:t xml:space="preserve"> K</w:t>
      </w:r>
      <w:r>
        <w:rPr>
          <w:rStyle w:val="cf01"/>
          <w:rFonts w:ascii="Times New Roman" w:hAnsi="Times New Roman" w:cs="Times New Roman"/>
          <w:sz w:val="24"/>
          <w:szCs w:val="24"/>
        </w:rPr>
        <w:t>,</w:t>
      </w:r>
      <w:r w:rsidRPr="00C9237F">
        <w:rPr>
          <w:rStyle w:val="cf01"/>
          <w:rFonts w:ascii="Times New Roman" w:hAnsi="Times New Roman" w:cs="Times New Roman"/>
          <w:sz w:val="24"/>
          <w:szCs w:val="24"/>
        </w:rPr>
        <w:t xml:space="preserve"> (1978)</w:t>
      </w:r>
      <w:r>
        <w:rPr>
          <w:rStyle w:val="cf01"/>
          <w:rFonts w:ascii="Times New Roman" w:hAnsi="Times New Roman" w:cs="Times New Roman"/>
          <w:sz w:val="24"/>
          <w:szCs w:val="24"/>
        </w:rPr>
        <w:t xml:space="preserve">. </w:t>
      </w:r>
      <w:r w:rsidRPr="00C9237F">
        <w:rPr>
          <w:rStyle w:val="cf01"/>
          <w:rFonts w:ascii="Times New Roman" w:hAnsi="Times New Roman" w:cs="Times New Roman"/>
          <w:sz w:val="24"/>
          <w:szCs w:val="24"/>
        </w:rPr>
        <w:t xml:space="preserve"> The impossibility of </w:t>
      </w:r>
      <w:proofErr w:type="spellStart"/>
      <w:r w:rsidRPr="00C9237F">
        <w:rPr>
          <w:rStyle w:val="cf01"/>
          <w:rFonts w:ascii="Times New Roman" w:hAnsi="Times New Roman" w:cs="Times New Roman"/>
          <w:sz w:val="24"/>
          <w:szCs w:val="24"/>
        </w:rPr>
        <w:t>comminuting</w:t>
      </w:r>
      <w:proofErr w:type="spellEnd"/>
      <w:r w:rsidRPr="00C9237F">
        <w:rPr>
          <w:rStyle w:val="cf01"/>
          <w:rFonts w:ascii="Times New Roman" w:hAnsi="Times New Roman" w:cs="Times New Roman"/>
          <w:sz w:val="24"/>
          <w:szCs w:val="24"/>
        </w:rPr>
        <w:t xml:space="preserve"> small particles by compression. </w:t>
      </w:r>
      <w:r w:rsidRPr="00C9237F">
        <w:rPr>
          <w:rStyle w:val="cf01"/>
          <w:rFonts w:ascii="Times New Roman" w:hAnsi="Times New Roman" w:cs="Times New Roman"/>
          <w:i/>
          <w:iCs/>
          <w:sz w:val="24"/>
          <w:szCs w:val="24"/>
        </w:rPr>
        <w:t>Nature</w:t>
      </w:r>
      <w:r>
        <w:rPr>
          <w:rStyle w:val="cf01"/>
          <w:rFonts w:ascii="Times New Roman" w:hAnsi="Times New Roman" w:cs="Times New Roman"/>
          <w:sz w:val="24"/>
          <w:szCs w:val="24"/>
        </w:rPr>
        <w:t>,</w:t>
      </w:r>
      <w:r w:rsidRPr="00C9237F">
        <w:rPr>
          <w:rStyle w:val="cf01"/>
          <w:rFonts w:ascii="Times New Roman" w:hAnsi="Times New Roman" w:cs="Times New Roman"/>
          <w:sz w:val="24"/>
          <w:szCs w:val="24"/>
        </w:rPr>
        <w:t xml:space="preserve"> </w:t>
      </w:r>
      <w:r w:rsidR="0088564C">
        <w:rPr>
          <w:rStyle w:val="cf01"/>
          <w:rFonts w:ascii="Times New Roman" w:hAnsi="Times New Roman" w:cs="Times New Roman"/>
          <w:sz w:val="24"/>
          <w:szCs w:val="24"/>
        </w:rPr>
        <w:t xml:space="preserve">Vol. </w:t>
      </w:r>
      <w:r w:rsidRPr="00C9237F">
        <w:rPr>
          <w:rStyle w:val="cf01"/>
          <w:rFonts w:ascii="Times New Roman" w:hAnsi="Times New Roman" w:cs="Times New Roman"/>
          <w:sz w:val="24"/>
          <w:szCs w:val="24"/>
        </w:rPr>
        <w:t>272</w:t>
      </w:r>
      <w:r w:rsidR="0088564C">
        <w:rPr>
          <w:rStyle w:val="cf01"/>
          <w:rFonts w:ascii="Times New Roman" w:hAnsi="Times New Roman" w:cs="Times New Roman"/>
          <w:sz w:val="24"/>
          <w:szCs w:val="24"/>
        </w:rPr>
        <w:t xml:space="preserve">, </w:t>
      </w:r>
      <w:r w:rsidR="003A3B37">
        <w:rPr>
          <w:rStyle w:val="cf01"/>
          <w:rFonts w:ascii="Times New Roman" w:hAnsi="Times New Roman" w:cs="Times New Roman"/>
          <w:sz w:val="24"/>
          <w:szCs w:val="24"/>
        </w:rPr>
        <w:t xml:space="preserve">pp </w:t>
      </w:r>
      <w:r w:rsidRPr="00C9237F">
        <w:rPr>
          <w:rStyle w:val="cf01"/>
          <w:rFonts w:ascii="Times New Roman" w:hAnsi="Times New Roman" w:cs="Times New Roman"/>
          <w:sz w:val="24"/>
          <w:szCs w:val="24"/>
        </w:rPr>
        <w:t>710–711</w:t>
      </w:r>
      <w:r>
        <w:rPr>
          <w:rStyle w:val="cf01"/>
          <w:rFonts w:ascii="Times New Roman" w:hAnsi="Times New Roman" w:cs="Times New Roman"/>
          <w:sz w:val="24"/>
          <w:szCs w:val="24"/>
        </w:rPr>
        <w:t>.</w:t>
      </w:r>
    </w:p>
    <w:p w14:paraId="3EF491A8" w14:textId="1E16585C" w:rsidR="00DF5B8E" w:rsidRDefault="00F265E3" w:rsidP="00DF5B8E">
      <w:pPr>
        <w:ind w:left="284" w:hanging="284"/>
        <w:rPr>
          <w:rFonts w:ascii="Times New Roman" w:eastAsia="Calibri" w:hAnsi="Times New Roman" w:cs="Times New Roman"/>
          <w:color w:val="000000" w:themeColor="text1"/>
        </w:rPr>
      </w:pPr>
      <w:r w:rsidRPr="00C9237F">
        <w:rPr>
          <w:rFonts w:ascii="Times New Roman" w:eastAsia="Calibri" w:hAnsi="Times New Roman" w:cs="Times New Roman"/>
          <w:color w:val="000000" w:themeColor="text1"/>
        </w:rPr>
        <w:t>Kinniburgh, W. (1956).  Lightweight aggregate from pulverised</w:t>
      </w:r>
      <w:r w:rsidR="009343AF" w:rsidRPr="00C9237F">
        <w:rPr>
          <w:rFonts w:ascii="Times New Roman" w:eastAsia="Calibri" w:hAnsi="Times New Roman" w:cs="Times New Roman"/>
          <w:color w:val="000000" w:themeColor="text1"/>
        </w:rPr>
        <w:t>-</w:t>
      </w:r>
      <w:r w:rsidRPr="00C9237F">
        <w:rPr>
          <w:rFonts w:ascii="Times New Roman" w:eastAsia="Calibri" w:hAnsi="Times New Roman" w:cs="Times New Roman"/>
          <w:color w:val="000000" w:themeColor="text1"/>
        </w:rPr>
        <w:t xml:space="preserve">fuel ash.  </w:t>
      </w:r>
      <w:r w:rsidRPr="00C9237F">
        <w:rPr>
          <w:rFonts w:ascii="Times New Roman" w:eastAsia="Calibri" w:hAnsi="Times New Roman" w:cs="Times New Roman"/>
          <w:i/>
          <w:color w:val="000000" w:themeColor="text1"/>
        </w:rPr>
        <w:t>Concrete and Construction</w:t>
      </w:r>
      <w:r w:rsidR="00410901" w:rsidRPr="00C9237F">
        <w:rPr>
          <w:rFonts w:ascii="Times New Roman" w:eastAsia="Calibri" w:hAnsi="Times New Roman" w:cs="Times New Roman"/>
          <w:i/>
          <w:color w:val="000000" w:themeColor="text1"/>
        </w:rPr>
        <w:t>al</w:t>
      </w:r>
      <w:r w:rsidRPr="00410901">
        <w:rPr>
          <w:rFonts w:ascii="Times New Roman" w:eastAsia="Calibri" w:hAnsi="Times New Roman" w:cs="Times New Roman"/>
          <w:i/>
          <w:color w:val="000000" w:themeColor="text1"/>
        </w:rPr>
        <w:t xml:space="preserve"> Engineering</w:t>
      </w:r>
      <w:r w:rsidR="00410901">
        <w:rPr>
          <w:rFonts w:ascii="Times New Roman" w:eastAsia="Calibri" w:hAnsi="Times New Roman" w:cs="Times New Roman"/>
          <w:color w:val="000000" w:themeColor="text1"/>
        </w:rPr>
        <w:t>, Vol. 51, No. 12, pp 571-574.</w:t>
      </w:r>
      <w:r>
        <w:rPr>
          <w:rFonts w:ascii="Times New Roman" w:eastAsia="Calibri" w:hAnsi="Times New Roman" w:cs="Times New Roman"/>
          <w:color w:val="000000" w:themeColor="text1"/>
        </w:rPr>
        <w:t xml:space="preserve"> </w:t>
      </w:r>
    </w:p>
    <w:p w14:paraId="070BDD86" w14:textId="77777777" w:rsidR="00287B7D" w:rsidRPr="00287B7D" w:rsidRDefault="00287B7D" w:rsidP="00287B7D">
      <w:pPr>
        <w:ind w:left="284" w:hanging="284"/>
        <w:rPr>
          <w:rFonts w:ascii="Times New Roman" w:eastAsia="Times New Roman" w:hAnsi="Times New Roman" w:cs="Times New Roman"/>
        </w:rPr>
      </w:pPr>
      <w:hyperlink r:id="rId27" w:history="1">
        <w:proofErr w:type="spellStart"/>
        <w:r w:rsidRPr="00287B7D">
          <w:rPr>
            <w:rFonts w:ascii="Times New Roman" w:eastAsia="Times New Roman" w:hAnsi="Times New Roman" w:cs="Times New Roman"/>
          </w:rPr>
          <w:t>Lytag</w:t>
        </w:r>
        <w:proofErr w:type="spellEnd"/>
        <w:r w:rsidRPr="00287B7D">
          <w:rPr>
            <w:rFonts w:ascii="Times New Roman" w:eastAsia="Times New Roman" w:hAnsi="Times New Roman" w:cs="Times New Roman"/>
          </w:rPr>
          <w:t xml:space="preserve"> - Specialist Aggregates Ltd</w:t>
        </w:r>
      </w:hyperlink>
      <w:r w:rsidRPr="00287B7D">
        <w:rPr>
          <w:rFonts w:ascii="Times New Roman" w:eastAsia="Times New Roman" w:hAnsi="Times New Roman" w:cs="Times New Roman"/>
        </w:rPr>
        <w:t xml:space="preserve"> (2006). From: Safety data sheet according to </w:t>
      </w:r>
      <w:proofErr w:type="spellStart"/>
      <w:r w:rsidRPr="00287B7D">
        <w:rPr>
          <w:rFonts w:ascii="Times New Roman" w:eastAsia="Times New Roman" w:hAnsi="Times New Roman" w:cs="Times New Roman"/>
        </w:rPr>
        <w:t>Lytag</w:t>
      </w:r>
      <w:proofErr w:type="spellEnd"/>
      <w:r w:rsidRPr="00287B7D">
        <w:rPr>
          <w:rFonts w:ascii="Times New Roman" w:eastAsia="Times New Roman" w:hAnsi="Times New Roman" w:cs="Times New Roman"/>
        </w:rPr>
        <w:t xml:space="preserve"> Ltd - </w:t>
      </w:r>
      <w:proofErr w:type="spellStart"/>
      <w:r w:rsidRPr="00287B7D">
        <w:rPr>
          <w:rFonts w:ascii="Times New Roman" w:eastAsia="Times New Roman" w:hAnsi="Times New Roman" w:cs="Times New Roman"/>
        </w:rPr>
        <w:t>Lytag</w:t>
      </w:r>
      <w:proofErr w:type="spellEnd"/>
      <w:r w:rsidRPr="00287B7D">
        <w:rPr>
          <w:rFonts w:ascii="Times New Roman" w:eastAsia="Times New Roman" w:hAnsi="Times New Roman" w:cs="Times New Roman"/>
        </w:rPr>
        <w:t xml:space="preserve"> health and safety (December 2006) and how it is made by LYTAG® data sheets. </w:t>
      </w:r>
    </w:p>
    <w:p w14:paraId="66B5AF50" w14:textId="1E413949" w:rsidR="008B5EFD" w:rsidRPr="00DF5B8E" w:rsidRDefault="009A1675" w:rsidP="00A2773D">
      <w:pPr>
        <w:autoSpaceDE w:val="0"/>
        <w:autoSpaceDN w:val="0"/>
        <w:adjustRightInd w:val="0"/>
        <w:ind w:left="284" w:hanging="284"/>
        <w:rPr>
          <w:rFonts w:ascii="Times New Roman" w:hAnsi="Times New Roman" w:cs="Times New Roman"/>
          <w:color w:val="330033"/>
        </w:rPr>
      </w:pPr>
      <w:hyperlink r:id="rId28" w:history="1">
        <w:proofErr w:type="spellStart"/>
        <w:r w:rsidRPr="00D17C3A">
          <w:rPr>
            <w:rFonts w:ascii="Times New Roman" w:eastAsia="Calibri" w:hAnsi="Times New Roman" w:cs="Times New Roman"/>
          </w:rPr>
          <w:t>Lytag</w:t>
        </w:r>
        <w:proofErr w:type="spellEnd"/>
        <w:r w:rsidRPr="00D17C3A">
          <w:rPr>
            <w:rFonts w:ascii="Times New Roman" w:eastAsia="Calibri" w:hAnsi="Times New Roman" w:cs="Times New Roman"/>
          </w:rPr>
          <w:t xml:space="preserve"> </w:t>
        </w:r>
        <w:r w:rsidR="00DF5B8E">
          <w:rPr>
            <w:rFonts w:ascii="Times New Roman" w:eastAsia="Calibri" w:hAnsi="Times New Roman" w:cs="Times New Roman"/>
          </w:rPr>
          <w:t>Ltd</w:t>
        </w:r>
      </w:hyperlink>
      <w:r w:rsidRPr="00D17C3A">
        <w:rPr>
          <w:rFonts w:ascii="Times New Roman" w:eastAsia="Calibri" w:hAnsi="Times New Roman" w:cs="Times New Roman"/>
        </w:rPr>
        <w:t xml:space="preserve"> (20</w:t>
      </w:r>
      <w:r w:rsidR="008B5EFD">
        <w:rPr>
          <w:rFonts w:ascii="Times New Roman" w:eastAsia="Calibri" w:hAnsi="Times New Roman" w:cs="Times New Roman"/>
        </w:rPr>
        <w:t>17</w:t>
      </w:r>
      <w:r w:rsidRPr="00D17C3A">
        <w:rPr>
          <w:rFonts w:ascii="Times New Roman" w:eastAsia="Calibri" w:hAnsi="Times New Roman" w:cs="Times New Roman"/>
        </w:rPr>
        <w:t>).</w:t>
      </w:r>
      <w:r w:rsidR="008B5EFD">
        <w:rPr>
          <w:rFonts w:ascii="Times New Roman" w:eastAsia="Calibri" w:hAnsi="Times New Roman" w:cs="Times New Roman"/>
        </w:rPr>
        <w:t xml:space="preserve"> </w:t>
      </w:r>
      <w:r w:rsidRPr="00D17C3A">
        <w:rPr>
          <w:rFonts w:ascii="Times New Roman" w:eastAsia="Calibri" w:hAnsi="Times New Roman" w:cs="Times New Roman"/>
        </w:rPr>
        <w:t xml:space="preserve"> </w:t>
      </w:r>
      <w:hyperlink r:id="rId29" w:history="1">
        <w:proofErr w:type="spellStart"/>
        <w:r w:rsidR="00DF5B8E" w:rsidRPr="00D17C3A">
          <w:rPr>
            <w:rFonts w:ascii="Times New Roman" w:eastAsia="Calibri" w:hAnsi="Times New Roman" w:cs="Times New Roman"/>
          </w:rPr>
          <w:t>Lytag</w:t>
        </w:r>
        <w:proofErr w:type="spellEnd"/>
        <w:r w:rsidR="00DF5B8E" w:rsidRPr="00D17C3A">
          <w:rPr>
            <w:rFonts w:ascii="Times New Roman" w:eastAsia="Calibri" w:hAnsi="Times New Roman" w:cs="Times New Roman"/>
          </w:rPr>
          <w:t xml:space="preserve">® </w:t>
        </w:r>
        <w:r w:rsidR="00DF5B8E">
          <w:rPr>
            <w:rFonts w:ascii="Times New Roman" w:eastAsia="Calibri" w:hAnsi="Times New Roman" w:cs="Times New Roman"/>
          </w:rPr>
          <w:t>–</w:t>
        </w:r>
        <w:r w:rsidR="00DF5B8E" w:rsidRPr="00D17C3A">
          <w:rPr>
            <w:rFonts w:ascii="Times New Roman" w:eastAsia="Calibri" w:hAnsi="Times New Roman" w:cs="Times New Roman"/>
          </w:rPr>
          <w:t xml:space="preserve"> </w:t>
        </w:r>
        <w:r w:rsidR="00DF5B8E">
          <w:rPr>
            <w:rFonts w:ascii="Times New Roman" w:eastAsia="Calibri" w:hAnsi="Times New Roman" w:cs="Times New Roman"/>
          </w:rPr>
          <w:t>Lightweight Solutions</w:t>
        </w:r>
      </w:hyperlink>
      <w:r w:rsidR="00DF5B8E">
        <w:rPr>
          <w:rFonts w:ascii="Times New Roman" w:eastAsia="Calibri" w:hAnsi="Times New Roman" w:cs="Times New Roman"/>
        </w:rPr>
        <w:t>:</w:t>
      </w:r>
      <w:r w:rsidR="00DF5B8E" w:rsidRPr="00D17C3A">
        <w:rPr>
          <w:rFonts w:ascii="Times New Roman" w:eastAsia="Calibri" w:hAnsi="Times New Roman" w:cs="Times New Roman"/>
        </w:rPr>
        <w:t xml:space="preserve"> </w:t>
      </w:r>
      <w:r w:rsidR="008B5EFD" w:rsidRPr="008B5EFD">
        <w:rPr>
          <w:rFonts w:ascii="Times New Roman" w:hAnsi="Times New Roman" w:cs="Times New Roman"/>
          <w:color w:val="330033"/>
        </w:rPr>
        <w:t>Technical Manual - Section 1</w:t>
      </w:r>
      <w:r w:rsidR="008B5EFD">
        <w:rPr>
          <w:rFonts w:ascii="Times New Roman" w:hAnsi="Times New Roman" w:cs="Times New Roman"/>
          <w:color w:val="330033"/>
        </w:rPr>
        <w:t xml:space="preserve">: </w:t>
      </w:r>
      <w:r w:rsidR="00DF5B8E" w:rsidRPr="007D2CB7">
        <w:rPr>
          <w:rFonts w:ascii="Times New Roman" w:hAnsi="Times New Roman" w:cs="Times New Roman"/>
          <w:i/>
          <w:iCs/>
          <w:color w:val="330033"/>
        </w:rPr>
        <w:t>I</w:t>
      </w:r>
      <w:r w:rsidR="008B5EFD" w:rsidRPr="007D2CB7">
        <w:rPr>
          <w:rFonts w:ascii="Times New Roman" w:hAnsi="Times New Roman" w:cs="Times New Roman"/>
          <w:i/>
          <w:iCs/>
          <w:color w:val="330033"/>
        </w:rPr>
        <w:t xml:space="preserve">ntroduction to </w:t>
      </w:r>
      <w:proofErr w:type="spellStart"/>
      <w:r w:rsidR="008B5EFD" w:rsidRPr="007D2CB7">
        <w:rPr>
          <w:rFonts w:ascii="Times New Roman" w:hAnsi="Times New Roman" w:cs="Times New Roman"/>
          <w:i/>
          <w:iCs/>
          <w:color w:val="330033"/>
        </w:rPr>
        <w:t>Lytag</w:t>
      </w:r>
      <w:proofErr w:type="spellEnd"/>
      <w:r w:rsidR="008B5EFD" w:rsidRPr="007D2CB7">
        <w:rPr>
          <w:rFonts w:ascii="Times New Roman" w:hAnsi="Times New Roman" w:cs="Times New Roman"/>
          <w:i/>
          <w:iCs/>
          <w:color w:val="330033"/>
        </w:rPr>
        <w:t>® lightweight aggregate</w:t>
      </w:r>
      <w:r w:rsidR="008B5EFD" w:rsidRPr="008B5EFD">
        <w:rPr>
          <w:rFonts w:ascii="Times New Roman" w:hAnsi="Times New Roman" w:cs="Times New Roman"/>
          <w:color w:val="330033"/>
        </w:rPr>
        <w:t xml:space="preserve"> July 2017</w:t>
      </w:r>
      <w:r w:rsidR="007D2CB7">
        <w:rPr>
          <w:rFonts w:ascii="Times New Roman" w:hAnsi="Times New Roman" w:cs="Times New Roman"/>
          <w:color w:val="330033"/>
        </w:rPr>
        <w:t>, 7p.</w:t>
      </w:r>
    </w:p>
    <w:p w14:paraId="4EB4D523" w14:textId="7DE9DF40" w:rsidR="009A1675" w:rsidRDefault="009A1675" w:rsidP="009A1675">
      <w:pPr>
        <w:ind w:left="284" w:hanging="284"/>
        <w:rPr>
          <w:rFonts w:ascii="Times New Roman" w:eastAsia="Calibri" w:hAnsi="Times New Roman" w:cs="Times New Roman"/>
        </w:rPr>
      </w:pPr>
      <w:r w:rsidRPr="00D17C3A">
        <w:rPr>
          <w:rFonts w:ascii="Times New Roman" w:eastAsia="Calibri" w:hAnsi="Times New Roman" w:cs="Times New Roman"/>
        </w:rPr>
        <w:t xml:space="preserve">Ofosu, M. (2019). </w:t>
      </w:r>
      <w:r w:rsidRPr="00D17C3A">
        <w:rPr>
          <w:rFonts w:ascii="Times New Roman" w:eastAsia="Calibri" w:hAnsi="Times New Roman" w:cs="Times New Roman"/>
          <w:i/>
          <w:iCs/>
        </w:rPr>
        <w:t>Investigating the fabric of collapsible gravel</w:t>
      </w:r>
      <w:r w:rsidRPr="00D17C3A">
        <w:rPr>
          <w:rFonts w:ascii="Times New Roman" w:eastAsia="Calibri" w:hAnsi="Times New Roman" w:cs="Times New Roman"/>
        </w:rPr>
        <w:t xml:space="preserve">. MSc dissertation. Department of Civil and Environmental Engineering. Imperial College London. </w:t>
      </w:r>
    </w:p>
    <w:p w14:paraId="7DE5189C" w14:textId="467B293D" w:rsidR="00F265E3" w:rsidRDefault="00F265E3" w:rsidP="009A1675">
      <w:pPr>
        <w:ind w:left="284" w:hanging="284"/>
        <w:rPr>
          <w:rFonts w:ascii="Times New Roman" w:eastAsia="Calibri" w:hAnsi="Times New Roman" w:cs="Times New Roman"/>
        </w:rPr>
      </w:pPr>
      <w:r>
        <w:rPr>
          <w:rFonts w:ascii="Times New Roman" w:eastAsia="Calibri" w:hAnsi="Times New Roman" w:cs="Times New Roman"/>
        </w:rPr>
        <w:t xml:space="preserve">Swamy, R.N. and Lambert, G.H. (1981).  The microstructure of </w:t>
      </w:r>
      <w:proofErr w:type="spellStart"/>
      <w:r>
        <w:rPr>
          <w:rFonts w:ascii="Times New Roman" w:eastAsia="Calibri" w:hAnsi="Times New Roman" w:cs="Times New Roman"/>
        </w:rPr>
        <w:t>Lytag</w:t>
      </w:r>
      <w:proofErr w:type="spellEnd"/>
      <w:r>
        <w:rPr>
          <w:rFonts w:ascii="Times New Roman" w:eastAsia="Calibri" w:hAnsi="Times New Roman" w:cs="Times New Roman"/>
        </w:rPr>
        <w:t xml:space="preserve"> aggregate.  </w:t>
      </w:r>
      <w:r w:rsidRPr="00F265E3">
        <w:rPr>
          <w:rFonts w:ascii="Times New Roman" w:eastAsia="Calibri" w:hAnsi="Times New Roman" w:cs="Times New Roman"/>
          <w:i/>
        </w:rPr>
        <w:t>The International Journal of Cement Composites and Lightweight Concrete</w:t>
      </w:r>
      <w:r>
        <w:rPr>
          <w:rFonts w:ascii="Times New Roman" w:eastAsia="Calibri" w:hAnsi="Times New Roman" w:cs="Times New Roman"/>
        </w:rPr>
        <w:t>, Vol. 3. No. 4, pp 273-282.</w:t>
      </w:r>
    </w:p>
    <w:p w14:paraId="79532482" w14:textId="01C00D8A" w:rsidR="00051CE6" w:rsidRDefault="00BA70C2" w:rsidP="00BA70C2">
      <w:pPr>
        <w:ind w:left="284" w:hanging="284"/>
        <w:rPr>
          <w:rFonts w:ascii="Times New Roman" w:eastAsia="Calibri" w:hAnsi="Times New Roman" w:cs="Times New Roman"/>
        </w:rPr>
      </w:pPr>
      <w:r w:rsidRPr="003D4105">
        <w:rPr>
          <w:rFonts w:ascii="Times New Roman" w:eastAsia="Calibri" w:hAnsi="Times New Roman" w:cs="Times New Roman"/>
        </w:rPr>
        <w:t xml:space="preserve">Uwe, E. A., </w:t>
      </w:r>
      <w:proofErr w:type="spellStart"/>
      <w:r w:rsidRPr="003D4105">
        <w:rPr>
          <w:rFonts w:ascii="Times New Roman" w:eastAsia="Calibri" w:hAnsi="Times New Roman" w:cs="Times New Roman"/>
        </w:rPr>
        <w:t>Boccaccini</w:t>
      </w:r>
      <w:proofErr w:type="spellEnd"/>
      <w:r w:rsidRPr="003D4105">
        <w:rPr>
          <w:rFonts w:ascii="Times New Roman" w:eastAsia="Calibri" w:hAnsi="Times New Roman" w:cs="Times New Roman"/>
        </w:rPr>
        <w:t>, A. R., Cook, S. G., &amp; Cheeseman, C. R. (2007). Effect of borate addition on the sintered properties of pulverised fuel ash. </w:t>
      </w:r>
      <w:r w:rsidRPr="003D4105">
        <w:rPr>
          <w:rFonts w:ascii="Times New Roman" w:eastAsia="Calibri" w:hAnsi="Times New Roman" w:cs="Times New Roman"/>
          <w:i/>
          <w:iCs/>
        </w:rPr>
        <w:t>Ceramics international</w:t>
      </w:r>
      <w:r w:rsidRPr="003D4105">
        <w:rPr>
          <w:rFonts w:ascii="Times New Roman" w:eastAsia="Calibri" w:hAnsi="Times New Roman" w:cs="Times New Roman"/>
        </w:rPr>
        <w:t>, </w:t>
      </w:r>
      <w:r w:rsidRPr="003D4105">
        <w:rPr>
          <w:rFonts w:ascii="Times New Roman" w:eastAsia="Calibri" w:hAnsi="Times New Roman" w:cs="Times New Roman"/>
          <w:i/>
          <w:iCs/>
        </w:rPr>
        <w:t>33</w:t>
      </w:r>
      <w:r w:rsidRPr="003D4105">
        <w:rPr>
          <w:rFonts w:ascii="Times New Roman" w:eastAsia="Calibri" w:hAnsi="Times New Roman" w:cs="Times New Roman"/>
        </w:rPr>
        <w:t xml:space="preserve">(6), </w:t>
      </w:r>
      <w:r w:rsidR="003A3B37">
        <w:rPr>
          <w:rFonts w:ascii="Times New Roman" w:eastAsia="Calibri" w:hAnsi="Times New Roman" w:cs="Times New Roman"/>
        </w:rPr>
        <w:t xml:space="preserve">pp </w:t>
      </w:r>
      <w:r w:rsidRPr="003D4105">
        <w:rPr>
          <w:rFonts w:ascii="Times New Roman" w:eastAsia="Calibri" w:hAnsi="Times New Roman" w:cs="Times New Roman"/>
        </w:rPr>
        <w:t>993-999.</w:t>
      </w:r>
    </w:p>
    <w:p w14:paraId="654E1648" w14:textId="4ED2F284" w:rsidR="00EA4F81" w:rsidRPr="00EA4F81" w:rsidRDefault="009B5048" w:rsidP="00EA4F81">
      <w:pPr>
        <w:ind w:left="284" w:hanging="284"/>
        <w:rPr>
          <w:rFonts w:ascii="Times New Roman" w:eastAsia="Calibri" w:hAnsi="Times New Roman" w:cs="Times New Roman"/>
        </w:rPr>
      </w:pPr>
      <w:r>
        <w:rPr>
          <w:rFonts w:ascii="Times New Roman" w:hAnsi="Times New Roman" w:cs="Times New Roman"/>
        </w:rPr>
        <w:t xml:space="preserve">Zhang, M-H and </w:t>
      </w:r>
      <w:proofErr w:type="spellStart"/>
      <w:r>
        <w:rPr>
          <w:rFonts w:ascii="Times New Roman" w:hAnsi="Times New Roman" w:cs="Times New Roman"/>
        </w:rPr>
        <w:t>Gjørv</w:t>
      </w:r>
      <w:proofErr w:type="spellEnd"/>
      <w:r>
        <w:rPr>
          <w:rFonts w:ascii="Times New Roman" w:hAnsi="Times New Roman" w:cs="Times New Roman"/>
        </w:rPr>
        <w:t xml:space="preserve">, O.E. (1992).  Penetration of cement paste into lightweight aggregate.  </w:t>
      </w:r>
      <w:r w:rsidRPr="00EC06FF">
        <w:rPr>
          <w:rFonts w:ascii="Times New Roman" w:hAnsi="Times New Roman" w:cs="Times New Roman"/>
          <w:i/>
          <w:iCs/>
        </w:rPr>
        <w:t>Cement and Concrete Research</w:t>
      </w:r>
      <w:r>
        <w:rPr>
          <w:rFonts w:ascii="Times New Roman" w:hAnsi="Times New Roman" w:cs="Times New Roman"/>
        </w:rPr>
        <w:t>, Vol. 22, pp 47-55.</w:t>
      </w:r>
      <w:bookmarkEnd w:id="1"/>
    </w:p>
    <w:sectPr w:rsidR="00EA4F81" w:rsidRPr="00EA4F81" w:rsidSect="00920BC1">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B847CE"/>
    <w:multiLevelType w:val="multilevel"/>
    <w:tmpl w:val="64FA48BC"/>
    <w:lvl w:ilvl="0">
      <w:start w:val="1"/>
      <w:numFmt w:val="decimal"/>
      <w:pStyle w:val="Heading1"/>
      <w:suff w:val="space"/>
      <w:lvlText w:val="Chapter %1"/>
      <w:lvlJc w:val="left"/>
      <w:pPr>
        <w:ind w:left="0" w:firstLine="0"/>
      </w:p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6FE43BAC"/>
    <w:multiLevelType w:val="multilevel"/>
    <w:tmpl w:val="134A76D0"/>
    <w:lvl w:ilvl="0">
      <w:start w:val="1"/>
      <w:numFmt w:val="decimal"/>
      <w:suff w:val="space"/>
      <w:lvlText w:val="Chapter %1"/>
      <w:lvlJc w:val="left"/>
      <w:pPr>
        <w:ind w:left="0" w:firstLine="0"/>
      </w:pPr>
      <w:rPr>
        <w:rFonts w:hint="default"/>
      </w:rPr>
    </w:lvl>
    <w:lvl w:ilvl="1">
      <w:start w:val="1"/>
      <w:numFmt w:val="none"/>
      <w:suff w:val="nothing"/>
      <w:lvlText w:val=""/>
      <w:lvlJc w:val="left"/>
      <w:pPr>
        <w:ind w:left="0" w:firstLine="0"/>
      </w:pPr>
      <w:rPr>
        <w:rFonts w:hint="default"/>
        <w:lang w:val="en-GB"/>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16cid:durableId="715860423">
    <w:abstractNumId w:val="1"/>
  </w:num>
  <w:num w:numId="2" w16cid:durableId="972369524">
    <w:abstractNumId w:val="0"/>
  </w:num>
  <w:num w:numId="3" w16cid:durableId="1809858927">
    <w:abstractNumId w:val="0"/>
  </w:num>
  <w:num w:numId="4" w16cid:durableId="1507591231">
    <w:abstractNumId w:val="0"/>
  </w:num>
  <w:num w:numId="5" w16cid:durableId="89546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836"/>
    <w:rsid w:val="0000366F"/>
    <w:rsid w:val="00005A46"/>
    <w:rsid w:val="000100B1"/>
    <w:rsid w:val="00013ECC"/>
    <w:rsid w:val="00022E89"/>
    <w:rsid w:val="00027A0A"/>
    <w:rsid w:val="00032D5F"/>
    <w:rsid w:val="00035C2D"/>
    <w:rsid w:val="000360A6"/>
    <w:rsid w:val="00041808"/>
    <w:rsid w:val="00044B71"/>
    <w:rsid w:val="00046A20"/>
    <w:rsid w:val="00046E3C"/>
    <w:rsid w:val="00051CE6"/>
    <w:rsid w:val="00054DE4"/>
    <w:rsid w:val="0006105C"/>
    <w:rsid w:val="000612F9"/>
    <w:rsid w:val="00062D72"/>
    <w:rsid w:val="00063A08"/>
    <w:rsid w:val="00066CF2"/>
    <w:rsid w:val="00074512"/>
    <w:rsid w:val="000760A2"/>
    <w:rsid w:val="000768CA"/>
    <w:rsid w:val="000830A2"/>
    <w:rsid w:val="00086187"/>
    <w:rsid w:val="00086B1D"/>
    <w:rsid w:val="0009240B"/>
    <w:rsid w:val="0009563C"/>
    <w:rsid w:val="000A5334"/>
    <w:rsid w:val="000A6CC4"/>
    <w:rsid w:val="000B1274"/>
    <w:rsid w:val="000B2B13"/>
    <w:rsid w:val="000C2865"/>
    <w:rsid w:val="000C5CE6"/>
    <w:rsid w:val="000C7F10"/>
    <w:rsid w:val="000D023A"/>
    <w:rsid w:val="000D0CF7"/>
    <w:rsid w:val="000D7726"/>
    <w:rsid w:val="000D7DEC"/>
    <w:rsid w:val="000E57A9"/>
    <w:rsid w:val="000F2225"/>
    <w:rsid w:val="000F58E6"/>
    <w:rsid w:val="00101C21"/>
    <w:rsid w:val="00103000"/>
    <w:rsid w:val="001038C2"/>
    <w:rsid w:val="0010527E"/>
    <w:rsid w:val="00106F4B"/>
    <w:rsid w:val="001128E7"/>
    <w:rsid w:val="001164BF"/>
    <w:rsid w:val="00117BDC"/>
    <w:rsid w:val="00126413"/>
    <w:rsid w:val="00130D7F"/>
    <w:rsid w:val="001320E4"/>
    <w:rsid w:val="00132686"/>
    <w:rsid w:val="00140013"/>
    <w:rsid w:val="00141AAA"/>
    <w:rsid w:val="00141AED"/>
    <w:rsid w:val="00145044"/>
    <w:rsid w:val="00146320"/>
    <w:rsid w:val="001633B5"/>
    <w:rsid w:val="00164EF7"/>
    <w:rsid w:val="001730A9"/>
    <w:rsid w:val="00174BCA"/>
    <w:rsid w:val="001754BD"/>
    <w:rsid w:val="00182829"/>
    <w:rsid w:val="001851D4"/>
    <w:rsid w:val="001902DE"/>
    <w:rsid w:val="00191BEE"/>
    <w:rsid w:val="00193F96"/>
    <w:rsid w:val="00197113"/>
    <w:rsid w:val="00197C32"/>
    <w:rsid w:val="001A6D62"/>
    <w:rsid w:val="001B009B"/>
    <w:rsid w:val="001B3944"/>
    <w:rsid w:val="001B4488"/>
    <w:rsid w:val="001B4795"/>
    <w:rsid w:val="001C35DF"/>
    <w:rsid w:val="001C483F"/>
    <w:rsid w:val="001C54E0"/>
    <w:rsid w:val="001C57C8"/>
    <w:rsid w:val="001C5D2E"/>
    <w:rsid w:val="001D0F90"/>
    <w:rsid w:val="001D4C73"/>
    <w:rsid w:val="001D619B"/>
    <w:rsid w:val="001D6BAB"/>
    <w:rsid w:val="001E0669"/>
    <w:rsid w:val="001F2D61"/>
    <w:rsid w:val="001F6244"/>
    <w:rsid w:val="001F73E4"/>
    <w:rsid w:val="0020501D"/>
    <w:rsid w:val="0020647E"/>
    <w:rsid w:val="00206534"/>
    <w:rsid w:val="00207E14"/>
    <w:rsid w:val="00212034"/>
    <w:rsid w:val="002165A4"/>
    <w:rsid w:val="00221180"/>
    <w:rsid w:val="00223A92"/>
    <w:rsid w:val="00227D0D"/>
    <w:rsid w:val="0024052D"/>
    <w:rsid w:val="00240A71"/>
    <w:rsid w:val="00241DE8"/>
    <w:rsid w:val="00246B91"/>
    <w:rsid w:val="00251365"/>
    <w:rsid w:val="00251B60"/>
    <w:rsid w:val="00254A16"/>
    <w:rsid w:val="002576A2"/>
    <w:rsid w:val="0026148D"/>
    <w:rsid w:val="00263DA4"/>
    <w:rsid w:val="0026418E"/>
    <w:rsid w:val="00264550"/>
    <w:rsid w:val="002650B9"/>
    <w:rsid w:val="002663E9"/>
    <w:rsid w:val="002676CA"/>
    <w:rsid w:val="00267BCC"/>
    <w:rsid w:val="0027485F"/>
    <w:rsid w:val="002759FF"/>
    <w:rsid w:val="00277407"/>
    <w:rsid w:val="00280FC9"/>
    <w:rsid w:val="00287B7D"/>
    <w:rsid w:val="00291438"/>
    <w:rsid w:val="00292A1C"/>
    <w:rsid w:val="002957C7"/>
    <w:rsid w:val="00295C3B"/>
    <w:rsid w:val="00296A26"/>
    <w:rsid w:val="002A0C40"/>
    <w:rsid w:val="002A39B6"/>
    <w:rsid w:val="002A4606"/>
    <w:rsid w:val="002A6841"/>
    <w:rsid w:val="002B03AA"/>
    <w:rsid w:val="002B6A69"/>
    <w:rsid w:val="002C01C5"/>
    <w:rsid w:val="002C4C9C"/>
    <w:rsid w:val="002C4D7B"/>
    <w:rsid w:val="002C5BC0"/>
    <w:rsid w:val="002D4BD4"/>
    <w:rsid w:val="002D7E33"/>
    <w:rsid w:val="002D7F06"/>
    <w:rsid w:val="002E0CAE"/>
    <w:rsid w:val="002F2609"/>
    <w:rsid w:val="002F360A"/>
    <w:rsid w:val="002F61C6"/>
    <w:rsid w:val="00302E65"/>
    <w:rsid w:val="00303488"/>
    <w:rsid w:val="003120E0"/>
    <w:rsid w:val="0031378A"/>
    <w:rsid w:val="0031616F"/>
    <w:rsid w:val="0032170D"/>
    <w:rsid w:val="0032538C"/>
    <w:rsid w:val="00326C93"/>
    <w:rsid w:val="003342E4"/>
    <w:rsid w:val="00341591"/>
    <w:rsid w:val="003422C0"/>
    <w:rsid w:val="00342B6B"/>
    <w:rsid w:val="00350088"/>
    <w:rsid w:val="00351754"/>
    <w:rsid w:val="0035714F"/>
    <w:rsid w:val="00357E77"/>
    <w:rsid w:val="00360437"/>
    <w:rsid w:val="00362783"/>
    <w:rsid w:val="00362C24"/>
    <w:rsid w:val="003633B9"/>
    <w:rsid w:val="003657F6"/>
    <w:rsid w:val="003755A0"/>
    <w:rsid w:val="003822A6"/>
    <w:rsid w:val="00383855"/>
    <w:rsid w:val="00384934"/>
    <w:rsid w:val="00391991"/>
    <w:rsid w:val="003978A4"/>
    <w:rsid w:val="003A0286"/>
    <w:rsid w:val="003A3B37"/>
    <w:rsid w:val="003A3BF4"/>
    <w:rsid w:val="003A3CFA"/>
    <w:rsid w:val="003A4D08"/>
    <w:rsid w:val="003A62A7"/>
    <w:rsid w:val="003B2A6D"/>
    <w:rsid w:val="003B5078"/>
    <w:rsid w:val="003B7314"/>
    <w:rsid w:val="003C3AD8"/>
    <w:rsid w:val="003C5EA3"/>
    <w:rsid w:val="003C7BE1"/>
    <w:rsid w:val="003C7FEC"/>
    <w:rsid w:val="003D1D80"/>
    <w:rsid w:val="003D4105"/>
    <w:rsid w:val="003E2372"/>
    <w:rsid w:val="003E2DED"/>
    <w:rsid w:val="003E5E82"/>
    <w:rsid w:val="003E635E"/>
    <w:rsid w:val="003F3628"/>
    <w:rsid w:val="003F3BD6"/>
    <w:rsid w:val="003F4B78"/>
    <w:rsid w:val="003F6DAB"/>
    <w:rsid w:val="003F6F64"/>
    <w:rsid w:val="003F7F04"/>
    <w:rsid w:val="00400C6E"/>
    <w:rsid w:val="00402628"/>
    <w:rsid w:val="00403173"/>
    <w:rsid w:val="004047AF"/>
    <w:rsid w:val="00407515"/>
    <w:rsid w:val="00410901"/>
    <w:rsid w:val="00412409"/>
    <w:rsid w:val="0041715B"/>
    <w:rsid w:val="004210E4"/>
    <w:rsid w:val="0042290F"/>
    <w:rsid w:val="004252CD"/>
    <w:rsid w:val="00431B93"/>
    <w:rsid w:val="00435592"/>
    <w:rsid w:val="00435A49"/>
    <w:rsid w:val="00435CCE"/>
    <w:rsid w:val="00435CEA"/>
    <w:rsid w:val="0043791B"/>
    <w:rsid w:val="00437C89"/>
    <w:rsid w:val="00441F8C"/>
    <w:rsid w:val="00443999"/>
    <w:rsid w:val="00445502"/>
    <w:rsid w:val="00445B42"/>
    <w:rsid w:val="00452CCB"/>
    <w:rsid w:val="0045365F"/>
    <w:rsid w:val="00457010"/>
    <w:rsid w:val="00463735"/>
    <w:rsid w:val="004664C2"/>
    <w:rsid w:val="00473DCD"/>
    <w:rsid w:val="00480FAC"/>
    <w:rsid w:val="004839EE"/>
    <w:rsid w:val="00485BF8"/>
    <w:rsid w:val="004877F3"/>
    <w:rsid w:val="0049195D"/>
    <w:rsid w:val="0049245D"/>
    <w:rsid w:val="004931FC"/>
    <w:rsid w:val="00496282"/>
    <w:rsid w:val="00496324"/>
    <w:rsid w:val="004A0750"/>
    <w:rsid w:val="004A0C53"/>
    <w:rsid w:val="004B3325"/>
    <w:rsid w:val="004B573F"/>
    <w:rsid w:val="004B6779"/>
    <w:rsid w:val="004B70AB"/>
    <w:rsid w:val="004B7ADD"/>
    <w:rsid w:val="004C520D"/>
    <w:rsid w:val="004D1510"/>
    <w:rsid w:val="004D225F"/>
    <w:rsid w:val="004D4531"/>
    <w:rsid w:val="004F2315"/>
    <w:rsid w:val="004F796A"/>
    <w:rsid w:val="005013C5"/>
    <w:rsid w:val="005064F3"/>
    <w:rsid w:val="00511058"/>
    <w:rsid w:val="005179C7"/>
    <w:rsid w:val="00533015"/>
    <w:rsid w:val="00534F02"/>
    <w:rsid w:val="0053658C"/>
    <w:rsid w:val="00536B82"/>
    <w:rsid w:val="00540B84"/>
    <w:rsid w:val="00540ECB"/>
    <w:rsid w:val="0054506F"/>
    <w:rsid w:val="005462BC"/>
    <w:rsid w:val="005565A3"/>
    <w:rsid w:val="00562505"/>
    <w:rsid w:val="005626F6"/>
    <w:rsid w:val="005719EA"/>
    <w:rsid w:val="0057221B"/>
    <w:rsid w:val="005729C9"/>
    <w:rsid w:val="00576F6D"/>
    <w:rsid w:val="0057712E"/>
    <w:rsid w:val="00580978"/>
    <w:rsid w:val="00580F48"/>
    <w:rsid w:val="00583AEC"/>
    <w:rsid w:val="00584C04"/>
    <w:rsid w:val="00586B65"/>
    <w:rsid w:val="00595C26"/>
    <w:rsid w:val="005A33B2"/>
    <w:rsid w:val="005B3891"/>
    <w:rsid w:val="005B4769"/>
    <w:rsid w:val="005B6A69"/>
    <w:rsid w:val="005B78CF"/>
    <w:rsid w:val="005B7CC2"/>
    <w:rsid w:val="005C3277"/>
    <w:rsid w:val="005C4F45"/>
    <w:rsid w:val="005C557E"/>
    <w:rsid w:val="005C6839"/>
    <w:rsid w:val="005F4530"/>
    <w:rsid w:val="005F5FCC"/>
    <w:rsid w:val="00601764"/>
    <w:rsid w:val="00602523"/>
    <w:rsid w:val="00604067"/>
    <w:rsid w:val="00607C72"/>
    <w:rsid w:val="00607FA9"/>
    <w:rsid w:val="00611183"/>
    <w:rsid w:val="0061242D"/>
    <w:rsid w:val="0061659A"/>
    <w:rsid w:val="006203CD"/>
    <w:rsid w:val="00623D83"/>
    <w:rsid w:val="006279A7"/>
    <w:rsid w:val="00627EF8"/>
    <w:rsid w:val="006302FB"/>
    <w:rsid w:val="00630561"/>
    <w:rsid w:val="0063177C"/>
    <w:rsid w:val="00632857"/>
    <w:rsid w:val="00633C4F"/>
    <w:rsid w:val="00634AE6"/>
    <w:rsid w:val="00635B15"/>
    <w:rsid w:val="00650663"/>
    <w:rsid w:val="00650F5C"/>
    <w:rsid w:val="006558A0"/>
    <w:rsid w:val="00655AFE"/>
    <w:rsid w:val="00657133"/>
    <w:rsid w:val="0065782D"/>
    <w:rsid w:val="00657D15"/>
    <w:rsid w:val="00660038"/>
    <w:rsid w:val="006670F3"/>
    <w:rsid w:val="006705D1"/>
    <w:rsid w:val="00670E95"/>
    <w:rsid w:val="0067246B"/>
    <w:rsid w:val="006734D6"/>
    <w:rsid w:val="0067643E"/>
    <w:rsid w:val="00677A11"/>
    <w:rsid w:val="006806AF"/>
    <w:rsid w:val="00683E67"/>
    <w:rsid w:val="0068426D"/>
    <w:rsid w:val="006871C1"/>
    <w:rsid w:val="00687ADD"/>
    <w:rsid w:val="006A7BF7"/>
    <w:rsid w:val="006B1364"/>
    <w:rsid w:val="006B1D1B"/>
    <w:rsid w:val="006B3E4B"/>
    <w:rsid w:val="006B5356"/>
    <w:rsid w:val="006C1AF6"/>
    <w:rsid w:val="006C40DF"/>
    <w:rsid w:val="006C5BAB"/>
    <w:rsid w:val="006C5D47"/>
    <w:rsid w:val="006C7AE5"/>
    <w:rsid w:val="006D128B"/>
    <w:rsid w:val="006D23C9"/>
    <w:rsid w:val="006D77A1"/>
    <w:rsid w:val="006E2FDB"/>
    <w:rsid w:val="006E3BE8"/>
    <w:rsid w:val="006F0612"/>
    <w:rsid w:val="006F501E"/>
    <w:rsid w:val="006F673F"/>
    <w:rsid w:val="0070746E"/>
    <w:rsid w:val="00707A6E"/>
    <w:rsid w:val="0071487B"/>
    <w:rsid w:val="00715EC7"/>
    <w:rsid w:val="00717720"/>
    <w:rsid w:val="00720BD5"/>
    <w:rsid w:val="00721257"/>
    <w:rsid w:val="007341D1"/>
    <w:rsid w:val="00747CE5"/>
    <w:rsid w:val="0075288E"/>
    <w:rsid w:val="00754E65"/>
    <w:rsid w:val="007576FC"/>
    <w:rsid w:val="0076753A"/>
    <w:rsid w:val="00767980"/>
    <w:rsid w:val="00767A01"/>
    <w:rsid w:val="00771597"/>
    <w:rsid w:val="00782EC4"/>
    <w:rsid w:val="00784404"/>
    <w:rsid w:val="007866C9"/>
    <w:rsid w:val="00790648"/>
    <w:rsid w:val="00793B40"/>
    <w:rsid w:val="00796371"/>
    <w:rsid w:val="00797E4B"/>
    <w:rsid w:val="007B14A9"/>
    <w:rsid w:val="007B2F73"/>
    <w:rsid w:val="007B3B2D"/>
    <w:rsid w:val="007B4E72"/>
    <w:rsid w:val="007B778D"/>
    <w:rsid w:val="007C179B"/>
    <w:rsid w:val="007C17DF"/>
    <w:rsid w:val="007D0138"/>
    <w:rsid w:val="007D0D25"/>
    <w:rsid w:val="007D2CB7"/>
    <w:rsid w:val="007D391C"/>
    <w:rsid w:val="007D5F44"/>
    <w:rsid w:val="007E65CA"/>
    <w:rsid w:val="007E685E"/>
    <w:rsid w:val="007E714B"/>
    <w:rsid w:val="007F0B7A"/>
    <w:rsid w:val="007F698F"/>
    <w:rsid w:val="007F776E"/>
    <w:rsid w:val="008028B4"/>
    <w:rsid w:val="00822077"/>
    <w:rsid w:val="008244F0"/>
    <w:rsid w:val="00824720"/>
    <w:rsid w:val="00827815"/>
    <w:rsid w:val="00840314"/>
    <w:rsid w:val="00840C9D"/>
    <w:rsid w:val="00845ABA"/>
    <w:rsid w:val="00850A60"/>
    <w:rsid w:val="0085132D"/>
    <w:rsid w:val="00851F1C"/>
    <w:rsid w:val="00853953"/>
    <w:rsid w:val="0085550D"/>
    <w:rsid w:val="00856C88"/>
    <w:rsid w:val="00861892"/>
    <w:rsid w:val="00864DB7"/>
    <w:rsid w:val="00866E1A"/>
    <w:rsid w:val="00867AFC"/>
    <w:rsid w:val="0088564C"/>
    <w:rsid w:val="00887DF8"/>
    <w:rsid w:val="008927F3"/>
    <w:rsid w:val="0089375C"/>
    <w:rsid w:val="008970FC"/>
    <w:rsid w:val="0089739C"/>
    <w:rsid w:val="00897953"/>
    <w:rsid w:val="008A0413"/>
    <w:rsid w:val="008A1239"/>
    <w:rsid w:val="008A6B62"/>
    <w:rsid w:val="008A6E01"/>
    <w:rsid w:val="008A7368"/>
    <w:rsid w:val="008A7C67"/>
    <w:rsid w:val="008B3FD0"/>
    <w:rsid w:val="008B5EFD"/>
    <w:rsid w:val="008C445F"/>
    <w:rsid w:val="008C47D6"/>
    <w:rsid w:val="008D4768"/>
    <w:rsid w:val="008E0F84"/>
    <w:rsid w:val="008E31AE"/>
    <w:rsid w:val="008E38AE"/>
    <w:rsid w:val="008E4023"/>
    <w:rsid w:val="008E7307"/>
    <w:rsid w:val="008F0EE3"/>
    <w:rsid w:val="008F12A4"/>
    <w:rsid w:val="008F13CE"/>
    <w:rsid w:val="008F39B0"/>
    <w:rsid w:val="008F3CB0"/>
    <w:rsid w:val="008F5185"/>
    <w:rsid w:val="008F58E5"/>
    <w:rsid w:val="008F5F0E"/>
    <w:rsid w:val="00902629"/>
    <w:rsid w:val="00902A3E"/>
    <w:rsid w:val="00911B5E"/>
    <w:rsid w:val="009141DB"/>
    <w:rsid w:val="00914EB3"/>
    <w:rsid w:val="00915B84"/>
    <w:rsid w:val="00920BC1"/>
    <w:rsid w:val="009227C2"/>
    <w:rsid w:val="0092666B"/>
    <w:rsid w:val="00926B53"/>
    <w:rsid w:val="00930321"/>
    <w:rsid w:val="009318F4"/>
    <w:rsid w:val="00931B8F"/>
    <w:rsid w:val="0093268B"/>
    <w:rsid w:val="00933379"/>
    <w:rsid w:val="009343AF"/>
    <w:rsid w:val="009356FD"/>
    <w:rsid w:val="009363C0"/>
    <w:rsid w:val="00936FFE"/>
    <w:rsid w:val="00952DAC"/>
    <w:rsid w:val="00952ED0"/>
    <w:rsid w:val="0095707D"/>
    <w:rsid w:val="00962636"/>
    <w:rsid w:val="00963DC1"/>
    <w:rsid w:val="0096435D"/>
    <w:rsid w:val="0096676D"/>
    <w:rsid w:val="00967F16"/>
    <w:rsid w:val="00973515"/>
    <w:rsid w:val="00977F6B"/>
    <w:rsid w:val="009808A0"/>
    <w:rsid w:val="009820F4"/>
    <w:rsid w:val="0098327A"/>
    <w:rsid w:val="00993359"/>
    <w:rsid w:val="009933DB"/>
    <w:rsid w:val="00995AB4"/>
    <w:rsid w:val="00995D98"/>
    <w:rsid w:val="0099732D"/>
    <w:rsid w:val="009A1675"/>
    <w:rsid w:val="009A1D69"/>
    <w:rsid w:val="009A3522"/>
    <w:rsid w:val="009A6A64"/>
    <w:rsid w:val="009B3D17"/>
    <w:rsid w:val="009B5048"/>
    <w:rsid w:val="009B5053"/>
    <w:rsid w:val="009B595E"/>
    <w:rsid w:val="009C3ADA"/>
    <w:rsid w:val="009D0F10"/>
    <w:rsid w:val="009D1F09"/>
    <w:rsid w:val="009D1FB0"/>
    <w:rsid w:val="009D4D95"/>
    <w:rsid w:val="009D56CD"/>
    <w:rsid w:val="009E32E9"/>
    <w:rsid w:val="009E3B54"/>
    <w:rsid w:val="009E671A"/>
    <w:rsid w:val="009E7A69"/>
    <w:rsid w:val="009F0587"/>
    <w:rsid w:val="009F42DA"/>
    <w:rsid w:val="009F705A"/>
    <w:rsid w:val="00A00C60"/>
    <w:rsid w:val="00A04A26"/>
    <w:rsid w:val="00A109EE"/>
    <w:rsid w:val="00A1246B"/>
    <w:rsid w:val="00A129EE"/>
    <w:rsid w:val="00A16E7A"/>
    <w:rsid w:val="00A20E4B"/>
    <w:rsid w:val="00A2773D"/>
    <w:rsid w:val="00A3084C"/>
    <w:rsid w:val="00A350B7"/>
    <w:rsid w:val="00A35A06"/>
    <w:rsid w:val="00A35F31"/>
    <w:rsid w:val="00A37E0C"/>
    <w:rsid w:val="00A42099"/>
    <w:rsid w:val="00A51F85"/>
    <w:rsid w:val="00A53BE7"/>
    <w:rsid w:val="00A56F16"/>
    <w:rsid w:val="00A62506"/>
    <w:rsid w:val="00A627D7"/>
    <w:rsid w:val="00A628A2"/>
    <w:rsid w:val="00A6418F"/>
    <w:rsid w:val="00A70949"/>
    <w:rsid w:val="00A75181"/>
    <w:rsid w:val="00A778A3"/>
    <w:rsid w:val="00A77EB3"/>
    <w:rsid w:val="00A817DF"/>
    <w:rsid w:val="00A825BC"/>
    <w:rsid w:val="00A844D1"/>
    <w:rsid w:val="00A92D38"/>
    <w:rsid w:val="00A96183"/>
    <w:rsid w:val="00AA48B5"/>
    <w:rsid w:val="00AB2C1B"/>
    <w:rsid w:val="00AC25F3"/>
    <w:rsid w:val="00AD1FD4"/>
    <w:rsid w:val="00AD249C"/>
    <w:rsid w:val="00AD315A"/>
    <w:rsid w:val="00AD4013"/>
    <w:rsid w:val="00AD6C59"/>
    <w:rsid w:val="00AD6E58"/>
    <w:rsid w:val="00AF4735"/>
    <w:rsid w:val="00AF5B21"/>
    <w:rsid w:val="00B0467B"/>
    <w:rsid w:val="00B10481"/>
    <w:rsid w:val="00B17CCD"/>
    <w:rsid w:val="00B21D26"/>
    <w:rsid w:val="00B21E93"/>
    <w:rsid w:val="00B27CAF"/>
    <w:rsid w:val="00B34D95"/>
    <w:rsid w:val="00B4061D"/>
    <w:rsid w:val="00B409BB"/>
    <w:rsid w:val="00B470FC"/>
    <w:rsid w:val="00B51836"/>
    <w:rsid w:val="00B51C8C"/>
    <w:rsid w:val="00B51EB6"/>
    <w:rsid w:val="00B554F0"/>
    <w:rsid w:val="00B55E31"/>
    <w:rsid w:val="00B6057B"/>
    <w:rsid w:val="00B65713"/>
    <w:rsid w:val="00B66F82"/>
    <w:rsid w:val="00B67477"/>
    <w:rsid w:val="00B71659"/>
    <w:rsid w:val="00B7477B"/>
    <w:rsid w:val="00B75822"/>
    <w:rsid w:val="00B817EE"/>
    <w:rsid w:val="00B907F9"/>
    <w:rsid w:val="00B93132"/>
    <w:rsid w:val="00B95963"/>
    <w:rsid w:val="00B95C41"/>
    <w:rsid w:val="00B970F0"/>
    <w:rsid w:val="00B97B0B"/>
    <w:rsid w:val="00BA0349"/>
    <w:rsid w:val="00BA0AE4"/>
    <w:rsid w:val="00BA6F96"/>
    <w:rsid w:val="00BA70C2"/>
    <w:rsid w:val="00BA77F1"/>
    <w:rsid w:val="00BA7864"/>
    <w:rsid w:val="00BB2E39"/>
    <w:rsid w:val="00BB5295"/>
    <w:rsid w:val="00BB585E"/>
    <w:rsid w:val="00BB74A8"/>
    <w:rsid w:val="00BC07DA"/>
    <w:rsid w:val="00BC1AF5"/>
    <w:rsid w:val="00BC1F23"/>
    <w:rsid w:val="00BC2FFE"/>
    <w:rsid w:val="00BC6F60"/>
    <w:rsid w:val="00BD017D"/>
    <w:rsid w:val="00BD7A13"/>
    <w:rsid w:val="00BE3728"/>
    <w:rsid w:val="00BF46B6"/>
    <w:rsid w:val="00C0041C"/>
    <w:rsid w:val="00C02F63"/>
    <w:rsid w:val="00C04071"/>
    <w:rsid w:val="00C076B6"/>
    <w:rsid w:val="00C100FC"/>
    <w:rsid w:val="00C1496E"/>
    <w:rsid w:val="00C15191"/>
    <w:rsid w:val="00C15E90"/>
    <w:rsid w:val="00C24A04"/>
    <w:rsid w:val="00C25470"/>
    <w:rsid w:val="00C2583D"/>
    <w:rsid w:val="00C27184"/>
    <w:rsid w:val="00C278B1"/>
    <w:rsid w:val="00C31777"/>
    <w:rsid w:val="00C33A44"/>
    <w:rsid w:val="00C4142E"/>
    <w:rsid w:val="00C428A2"/>
    <w:rsid w:val="00C44071"/>
    <w:rsid w:val="00C4597D"/>
    <w:rsid w:val="00C45CFC"/>
    <w:rsid w:val="00C468B8"/>
    <w:rsid w:val="00C50F70"/>
    <w:rsid w:val="00C5114A"/>
    <w:rsid w:val="00C64961"/>
    <w:rsid w:val="00C65A17"/>
    <w:rsid w:val="00C71ABE"/>
    <w:rsid w:val="00C73647"/>
    <w:rsid w:val="00C75B1B"/>
    <w:rsid w:val="00C86CE6"/>
    <w:rsid w:val="00C8785F"/>
    <w:rsid w:val="00C9237F"/>
    <w:rsid w:val="00C92F42"/>
    <w:rsid w:val="00C937EE"/>
    <w:rsid w:val="00C967CE"/>
    <w:rsid w:val="00CA24B6"/>
    <w:rsid w:val="00CA2511"/>
    <w:rsid w:val="00CA345A"/>
    <w:rsid w:val="00CA74CF"/>
    <w:rsid w:val="00CB5CB6"/>
    <w:rsid w:val="00CC1643"/>
    <w:rsid w:val="00CC2DF5"/>
    <w:rsid w:val="00CC525F"/>
    <w:rsid w:val="00CC7AE5"/>
    <w:rsid w:val="00CD06D7"/>
    <w:rsid w:val="00CD2A9E"/>
    <w:rsid w:val="00CD39E6"/>
    <w:rsid w:val="00CD610C"/>
    <w:rsid w:val="00CD68AC"/>
    <w:rsid w:val="00CE08F8"/>
    <w:rsid w:val="00CE093C"/>
    <w:rsid w:val="00CE2D69"/>
    <w:rsid w:val="00CE45A2"/>
    <w:rsid w:val="00CE55DC"/>
    <w:rsid w:val="00CF5E67"/>
    <w:rsid w:val="00CF5F69"/>
    <w:rsid w:val="00D000FC"/>
    <w:rsid w:val="00D0724B"/>
    <w:rsid w:val="00D1453D"/>
    <w:rsid w:val="00D1591A"/>
    <w:rsid w:val="00D16F9C"/>
    <w:rsid w:val="00D21323"/>
    <w:rsid w:val="00D258F8"/>
    <w:rsid w:val="00D319EC"/>
    <w:rsid w:val="00D4518E"/>
    <w:rsid w:val="00D50BA5"/>
    <w:rsid w:val="00D60149"/>
    <w:rsid w:val="00D63B45"/>
    <w:rsid w:val="00D6786B"/>
    <w:rsid w:val="00D7215F"/>
    <w:rsid w:val="00D74196"/>
    <w:rsid w:val="00D762AC"/>
    <w:rsid w:val="00D81C1B"/>
    <w:rsid w:val="00D84F2D"/>
    <w:rsid w:val="00D91284"/>
    <w:rsid w:val="00D932C1"/>
    <w:rsid w:val="00DA30CA"/>
    <w:rsid w:val="00DA3E49"/>
    <w:rsid w:val="00DA50A2"/>
    <w:rsid w:val="00DA6D29"/>
    <w:rsid w:val="00DA7065"/>
    <w:rsid w:val="00DB155D"/>
    <w:rsid w:val="00DB5729"/>
    <w:rsid w:val="00DB7018"/>
    <w:rsid w:val="00DC017A"/>
    <w:rsid w:val="00DC26EE"/>
    <w:rsid w:val="00DC2E9B"/>
    <w:rsid w:val="00DC749D"/>
    <w:rsid w:val="00DC798F"/>
    <w:rsid w:val="00DD049B"/>
    <w:rsid w:val="00DD17FD"/>
    <w:rsid w:val="00DD3621"/>
    <w:rsid w:val="00DD3781"/>
    <w:rsid w:val="00DD7A24"/>
    <w:rsid w:val="00DE0624"/>
    <w:rsid w:val="00DE120C"/>
    <w:rsid w:val="00DF48BE"/>
    <w:rsid w:val="00DF48C9"/>
    <w:rsid w:val="00DF5B8E"/>
    <w:rsid w:val="00E01769"/>
    <w:rsid w:val="00E059FB"/>
    <w:rsid w:val="00E11FBA"/>
    <w:rsid w:val="00E145F6"/>
    <w:rsid w:val="00E17801"/>
    <w:rsid w:val="00E2467F"/>
    <w:rsid w:val="00E25063"/>
    <w:rsid w:val="00E26028"/>
    <w:rsid w:val="00E3146B"/>
    <w:rsid w:val="00E31682"/>
    <w:rsid w:val="00E32A68"/>
    <w:rsid w:val="00E33DA0"/>
    <w:rsid w:val="00E351C9"/>
    <w:rsid w:val="00E42940"/>
    <w:rsid w:val="00E43D22"/>
    <w:rsid w:val="00E4426A"/>
    <w:rsid w:val="00E55707"/>
    <w:rsid w:val="00E5694F"/>
    <w:rsid w:val="00E616E7"/>
    <w:rsid w:val="00E61E25"/>
    <w:rsid w:val="00E6580F"/>
    <w:rsid w:val="00E6670D"/>
    <w:rsid w:val="00E70FC9"/>
    <w:rsid w:val="00E71537"/>
    <w:rsid w:val="00E72A1F"/>
    <w:rsid w:val="00E8009F"/>
    <w:rsid w:val="00E81B0C"/>
    <w:rsid w:val="00E852E7"/>
    <w:rsid w:val="00E92C76"/>
    <w:rsid w:val="00E96806"/>
    <w:rsid w:val="00E97B3C"/>
    <w:rsid w:val="00EA380D"/>
    <w:rsid w:val="00EA4720"/>
    <w:rsid w:val="00EA4F81"/>
    <w:rsid w:val="00EB08B6"/>
    <w:rsid w:val="00EB0A92"/>
    <w:rsid w:val="00EB0C82"/>
    <w:rsid w:val="00EC06FF"/>
    <w:rsid w:val="00EC2341"/>
    <w:rsid w:val="00EC3296"/>
    <w:rsid w:val="00EC343A"/>
    <w:rsid w:val="00EC517A"/>
    <w:rsid w:val="00ED33AF"/>
    <w:rsid w:val="00ED5113"/>
    <w:rsid w:val="00ED5299"/>
    <w:rsid w:val="00ED533F"/>
    <w:rsid w:val="00ED7904"/>
    <w:rsid w:val="00ED7DBE"/>
    <w:rsid w:val="00EE4B39"/>
    <w:rsid w:val="00EE5EAE"/>
    <w:rsid w:val="00EE6021"/>
    <w:rsid w:val="00EE70FF"/>
    <w:rsid w:val="00EF02EA"/>
    <w:rsid w:val="00EF05D1"/>
    <w:rsid w:val="00EF0ACD"/>
    <w:rsid w:val="00EF625F"/>
    <w:rsid w:val="00F00C8F"/>
    <w:rsid w:val="00F022B1"/>
    <w:rsid w:val="00F05E5A"/>
    <w:rsid w:val="00F105BF"/>
    <w:rsid w:val="00F12B28"/>
    <w:rsid w:val="00F20404"/>
    <w:rsid w:val="00F265E3"/>
    <w:rsid w:val="00F278C7"/>
    <w:rsid w:val="00F3470F"/>
    <w:rsid w:val="00F37CB5"/>
    <w:rsid w:val="00F4381D"/>
    <w:rsid w:val="00F43C9B"/>
    <w:rsid w:val="00F44C99"/>
    <w:rsid w:val="00F47850"/>
    <w:rsid w:val="00F53D94"/>
    <w:rsid w:val="00F53E69"/>
    <w:rsid w:val="00F54A34"/>
    <w:rsid w:val="00F5517C"/>
    <w:rsid w:val="00F57B72"/>
    <w:rsid w:val="00F61F9C"/>
    <w:rsid w:val="00F625CB"/>
    <w:rsid w:val="00F64E18"/>
    <w:rsid w:val="00F65BB3"/>
    <w:rsid w:val="00F66967"/>
    <w:rsid w:val="00F715B2"/>
    <w:rsid w:val="00F73D28"/>
    <w:rsid w:val="00F7768C"/>
    <w:rsid w:val="00F779F8"/>
    <w:rsid w:val="00F84A82"/>
    <w:rsid w:val="00F84DE8"/>
    <w:rsid w:val="00F86FFD"/>
    <w:rsid w:val="00F875DB"/>
    <w:rsid w:val="00F9050D"/>
    <w:rsid w:val="00F921A9"/>
    <w:rsid w:val="00F956F3"/>
    <w:rsid w:val="00F96EC4"/>
    <w:rsid w:val="00FA03A6"/>
    <w:rsid w:val="00FA3338"/>
    <w:rsid w:val="00FA7CE3"/>
    <w:rsid w:val="00FB3407"/>
    <w:rsid w:val="00FB4CF4"/>
    <w:rsid w:val="00FB622D"/>
    <w:rsid w:val="00FC3EE5"/>
    <w:rsid w:val="00FC5AB9"/>
    <w:rsid w:val="00FC5F5C"/>
    <w:rsid w:val="00FC6172"/>
    <w:rsid w:val="00FC63B4"/>
    <w:rsid w:val="00FD00C5"/>
    <w:rsid w:val="00FD0AA5"/>
    <w:rsid w:val="00FD503D"/>
    <w:rsid w:val="00FD6E26"/>
    <w:rsid w:val="00FD751E"/>
    <w:rsid w:val="00FE6A56"/>
    <w:rsid w:val="00FE71E8"/>
    <w:rsid w:val="00FF0561"/>
    <w:rsid w:val="00FF1491"/>
    <w:rsid w:val="00FF173A"/>
    <w:rsid w:val="00FF52C0"/>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F730E70"/>
  <w15:chartTrackingRefBased/>
  <w15:docId w15:val="{33E05EA6-3E89-4120-818A-CB105A51D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DED"/>
    <w:pPr>
      <w:bidi w:val="0"/>
      <w:spacing w:line="360" w:lineRule="auto"/>
      <w:jc w:val="both"/>
    </w:pPr>
    <w:rPr>
      <w:rFonts w:asciiTheme="majorBidi" w:hAnsiTheme="majorBidi" w:cstheme="majorBidi"/>
      <w:sz w:val="24"/>
      <w:szCs w:val="24"/>
      <w:lang w:val="en-GB"/>
    </w:rPr>
  </w:style>
  <w:style w:type="paragraph" w:styleId="Heading1">
    <w:name w:val="heading 1"/>
    <w:basedOn w:val="Normal"/>
    <w:next w:val="Normal"/>
    <w:link w:val="Heading1Char"/>
    <w:autoRedefine/>
    <w:uiPriority w:val="9"/>
    <w:qFormat/>
    <w:rsid w:val="003E2DED"/>
    <w:pPr>
      <w:keepNext/>
      <w:keepLines/>
      <w:numPr>
        <w:numId w:val="2"/>
      </w:numPr>
      <w:spacing w:before="360" w:after="120" w:line="276" w:lineRule="auto"/>
      <w:jc w:val="left"/>
      <w:outlineLvl w:val="0"/>
    </w:pPr>
    <w:rPr>
      <w:rFonts w:eastAsiaTheme="majorEastAsia"/>
      <w:color w:val="2F5496" w:themeColor="accent1" w:themeShade="BF"/>
      <w:sz w:val="32"/>
      <w:szCs w:val="32"/>
    </w:rPr>
  </w:style>
  <w:style w:type="paragraph" w:styleId="Heading2">
    <w:name w:val="heading 2"/>
    <w:basedOn w:val="Normal"/>
    <w:next w:val="Normal"/>
    <w:link w:val="Heading2Char"/>
    <w:autoRedefine/>
    <w:uiPriority w:val="9"/>
    <w:unhideWhenUsed/>
    <w:qFormat/>
    <w:rsid w:val="006B1D1B"/>
    <w:pPr>
      <w:keepNext/>
      <w:keepLines/>
      <w:spacing w:before="280" w:after="240"/>
      <w:jc w:val="left"/>
      <w:outlineLvl w:val="1"/>
    </w:pPr>
    <w:rPr>
      <w:rFonts w:eastAsiaTheme="majorEastAsia"/>
      <w:b/>
      <w:sz w:val="28"/>
      <w:szCs w:val="28"/>
    </w:rPr>
  </w:style>
  <w:style w:type="paragraph" w:styleId="Heading3">
    <w:name w:val="heading 3"/>
    <w:basedOn w:val="Normal"/>
    <w:next w:val="Normal"/>
    <w:link w:val="Heading3Char"/>
    <w:autoRedefine/>
    <w:uiPriority w:val="9"/>
    <w:unhideWhenUsed/>
    <w:qFormat/>
    <w:rsid w:val="00FD00C5"/>
    <w:pPr>
      <w:keepNext/>
      <w:keepLines/>
      <w:numPr>
        <w:ilvl w:val="2"/>
        <w:numId w:val="2"/>
      </w:numPr>
      <w:spacing w:after="120"/>
      <w:outlineLvl w:val="2"/>
    </w:pPr>
    <w:rPr>
      <w:rFonts w:ascii="Times New Roman" w:eastAsia="Times New Roman" w:hAnsi="Times New Roman" w:cs="Times New Roman"/>
      <w:b/>
    </w:rPr>
  </w:style>
  <w:style w:type="paragraph" w:styleId="Heading4">
    <w:name w:val="heading 4"/>
    <w:basedOn w:val="Normal"/>
    <w:next w:val="Normal"/>
    <w:link w:val="Heading4Char"/>
    <w:autoRedefine/>
    <w:uiPriority w:val="9"/>
    <w:unhideWhenUsed/>
    <w:qFormat/>
    <w:rsid w:val="00383855"/>
    <w:pPr>
      <w:keepNext/>
      <w:keepLines/>
      <w:numPr>
        <w:ilvl w:val="3"/>
        <w:numId w:val="2"/>
      </w:numPr>
      <w:spacing w:after="120"/>
      <w:outlineLvl w:val="3"/>
    </w:pPr>
    <w:rPr>
      <w:rFonts w:ascii="Times New Roman" w:eastAsiaTheme="majorEastAsia" w:hAnsi="Times New Roman" w:cs="Times New Roman"/>
      <w:b/>
      <w:iCs/>
    </w:rPr>
  </w:style>
  <w:style w:type="paragraph" w:styleId="Heading5">
    <w:name w:val="heading 5"/>
    <w:basedOn w:val="Heading4"/>
    <w:next w:val="Normal"/>
    <w:link w:val="Heading5Char"/>
    <w:autoRedefine/>
    <w:uiPriority w:val="9"/>
    <w:unhideWhenUsed/>
    <w:qFormat/>
    <w:rsid w:val="00383855"/>
    <w:pPr>
      <w:numPr>
        <w:ilvl w:val="4"/>
      </w:numPr>
      <w:outlineLvl w:val="4"/>
    </w:pPr>
  </w:style>
  <w:style w:type="paragraph" w:styleId="Heading6">
    <w:name w:val="heading 6"/>
    <w:basedOn w:val="Normal"/>
    <w:next w:val="Normal"/>
    <w:link w:val="Heading6Char"/>
    <w:autoRedefine/>
    <w:uiPriority w:val="9"/>
    <w:unhideWhenUsed/>
    <w:qFormat/>
    <w:rsid w:val="003E2DED"/>
    <w:pPr>
      <w:keepNext/>
      <w:keepLines/>
      <w:numPr>
        <w:ilvl w:val="5"/>
        <w:numId w:val="2"/>
      </w:numPr>
      <w:spacing w:before="40" w:after="0"/>
      <w:outlineLvl w:val="5"/>
    </w:pPr>
    <w:rPr>
      <w:rFonts w:asciiTheme="majorHAnsi" w:eastAsiaTheme="majorEastAsia" w:hAnsiTheme="majorHAnsi"/>
      <w:color w:val="1F3864" w:themeColor="accent1" w:themeShade="80"/>
    </w:rPr>
  </w:style>
  <w:style w:type="paragraph" w:styleId="Heading7">
    <w:name w:val="heading 7"/>
    <w:basedOn w:val="Normal"/>
    <w:next w:val="Normal"/>
    <w:link w:val="Heading7Char"/>
    <w:uiPriority w:val="9"/>
    <w:semiHidden/>
    <w:unhideWhenUsed/>
    <w:qFormat/>
    <w:rsid w:val="003E2DED"/>
    <w:pPr>
      <w:keepNext/>
      <w:keepLines/>
      <w:numPr>
        <w:ilvl w:val="6"/>
        <w:numId w:val="2"/>
      </w:numPr>
      <w:spacing w:before="40" w:after="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3E2DED"/>
    <w:pPr>
      <w:keepNext/>
      <w:keepLines/>
      <w:numPr>
        <w:ilvl w:val="7"/>
        <w:numId w:val="2"/>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3E2DED"/>
    <w:pPr>
      <w:keepNext/>
      <w:keepLines/>
      <w:numPr>
        <w:ilvl w:val="8"/>
        <w:numId w:val="2"/>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DED"/>
    <w:rPr>
      <w:rFonts w:asciiTheme="majorBidi" w:eastAsiaTheme="majorEastAsia" w:hAnsiTheme="majorBid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6B1D1B"/>
    <w:rPr>
      <w:rFonts w:asciiTheme="majorBidi" w:eastAsiaTheme="majorEastAsia" w:hAnsiTheme="majorBidi" w:cstheme="majorBidi"/>
      <w:b/>
      <w:sz w:val="28"/>
      <w:szCs w:val="28"/>
      <w:lang w:val="en-GB"/>
    </w:rPr>
  </w:style>
  <w:style w:type="character" w:customStyle="1" w:styleId="Heading3Char">
    <w:name w:val="Heading 3 Char"/>
    <w:basedOn w:val="DefaultParagraphFont"/>
    <w:link w:val="Heading3"/>
    <w:uiPriority w:val="9"/>
    <w:rsid w:val="00FD00C5"/>
    <w:rPr>
      <w:rFonts w:ascii="Times New Roman" w:eastAsia="Times New Roman" w:hAnsi="Times New Roman" w:cs="Times New Roman"/>
      <w:b/>
      <w:sz w:val="24"/>
      <w:szCs w:val="24"/>
      <w:lang w:val="en-GB"/>
    </w:rPr>
  </w:style>
  <w:style w:type="character" w:customStyle="1" w:styleId="Heading4Char">
    <w:name w:val="Heading 4 Char"/>
    <w:basedOn w:val="DefaultParagraphFont"/>
    <w:link w:val="Heading4"/>
    <w:uiPriority w:val="9"/>
    <w:rsid w:val="00383855"/>
    <w:rPr>
      <w:rFonts w:ascii="Times New Roman" w:eastAsiaTheme="majorEastAsia" w:hAnsi="Times New Roman" w:cs="Times New Roman"/>
      <w:b/>
      <w:iCs/>
      <w:sz w:val="24"/>
      <w:szCs w:val="24"/>
      <w:lang w:val="en-GB"/>
    </w:rPr>
  </w:style>
  <w:style w:type="character" w:customStyle="1" w:styleId="Heading5Char">
    <w:name w:val="Heading 5 Char"/>
    <w:basedOn w:val="DefaultParagraphFont"/>
    <w:link w:val="Heading5"/>
    <w:uiPriority w:val="9"/>
    <w:rsid w:val="00383855"/>
    <w:rPr>
      <w:rFonts w:ascii="Times New Roman" w:eastAsiaTheme="majorEastAsia" w:hAnsi="Times New Roman" w:cs="Times New Roman"/>
      <w:b/>
      <w:iCs/>
      <w:sz w:val="24"/>
      <w:szCs w:val="24"/>
      <w:lang w:val="en-GB"/>
    </w:rPr>
  </w:style>
  <w:style w:type="character" w:customStyle="1" w:styleId="Heading6Char">
    <w:name w:val="Heading 6 Char"/>
    <w:basedOn w:val="DefaultParagraphFont"/>
    <w:link w:val="Heading6"/>
    <w:uiPriority w:val="9"/>
    <w:rsid w:val="003E2DED"/>
    <w:rPr>
      <w:rFonts w:asciiTheme="majorHAnsi" w:eastAsiaTheme="majorEastAsia" w:hAnsiTheme="majorHAnsi" w:cstheme="majorBidi"/>
      <w:color w:val="1F3864" w:themeColor="accent1" w:themeShade="80"/>
      <w:sz w:val="24"/>
      <w:szCs w:val="24"/>
      <w:lang w:val="en-GB"/>
    </w:rPr>
  </w:style>
  <w:style w:type="character" w:customStyle="1" w:styleId="Heading7Char">
    <w:name w:val="Heading 7 Char"/>
    <w:basedOn w:val="DefaultParagraphFont"/>
    <w:link w:val="Heading7"/>
    <w:uiPriority w:val="9"/>
    <w:semiHidden/>
    <w:rsid w:val="003E2DED"/>
    <w:rPr>
      <w:rFonts w:asciiTheme="majorHAnsi" w:eastAsiaTheme="majorEastAsia" w:hAnsiTheme="majorHAnsi" w:cstheme="majorBidi"/>
      <w:i/>
      <w:iCs/>
      <w:color w:val="1F3763" w:themeColor="accent1" w:themeShade="7F"/>
      <w:sz w:val="24"/>
      <w:szCs w:val="24"/>
      <w:lang w:val="en-GB"/>
    </w:rPr>
  </w:style>
  <w:style w:type="character" w:customStyle="1" w:styleId="Heading8Char">
    <w:name w:val="Heading 8 Char"/>
    <w:basedOn w:val="DefaultParagraphFont"/>
    <w:link w:val="Heading8"/>
    <w:uiPriority w:val="9"/>
    <w:semiHidden/>
    <w:rsid w:val="003E2DED"/>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3E2DED"/>
    <w:rPr>
      <w:rFonts w:asciiTheme="majorHAnsi" w:eastAsiaTheme="majorEastAsia" w:hAnsiTheme="majorHAnsi" w:cstheme="majorBidi"/>
      <w:i/>
      <w:iCs/>
      <w:color w:val="272727" w:themeColor="text1" w:themeTint="D8"/>
      <w:sz w:val="21"/>
      <w:szCs w:val="21"/>
      <w:lang w:val="en-GB"/>
    </w:rPr>
  </w:style>
  <w:style w:type="paragraph" w:styleId="NoSpacing">
    <w:name w:val="No Spacing"/>
    <w:link w:val="NoSpacingChar"/>
    <w:autoRedefine/>
    <w:uiPriority w:val="1"/>
    <w:qFormat/>
    <w:rsid w:val="003E2DED"/>
    <w:pPr>
      <w:bidi w:val="0"/>
      <w:spacing w:after="0" w:line="240" w:lineRule="auto"/>
    </w:pPr>
    <w:rPr>
      <w:rFonts w:asciiTheme="majorBidi" w:eastAsiaTheme="minorEastAsia" w:hAnsiTheme="majorBidi"/>
      <w:sz w:val="24"/>
    </w:rPr>
  </w:style>
  <w:style w:type="character" w:customStyle="1" w:styleId="NoSpacingChar">
    <w:name w:val="No Spacing Char"/>
    <w:basedOn w:val="DefaultParagraphFont"/>
    <w:link w:val="NoSpacing"/>
    <w:uiPriority w:val="1"/>
    <w:rsid w:val="003E2DED"/>
    <w:rPr>
      <w:rFonts w:asciiTheme="majorBidi" w:eastAsiaTheme="minorEastAsia" w:hAnsiTheme="majorBidi"/>
      <w:sz w:val="24"/>
    </w:rPr>
  </w:style>
  <w:style w:type="paragraph" w:styleId="Caption">
    <w:name w:val="caption"/>
    <w:basedOn w:val="Normal"/>
    <w:next w:val="Normal"/>
    <w:autoRedefine/>
    <w:uiPriority w:val="35"/>
    <w:unhideWhenUsed/>
    <w:qFormat/>
    <w:rsid w:val="009E32E9"/>
    <w:pPr>
      <w:keepNext/>
      <w:spacing w:after="0" w:line="240" w:lineRule="auto"/>
    </w:pPr>
    <w:rPr>
      <w:rFonts w:ascii="Times New Roman" w:hAnsi="Times New Roman" w:cs="Times New Roman"/>
      <w:iCs/>
      <w:noProof/>
      <w:lang w:val="en-US"/>
    </w:rPr>
  </w:style>
  <w:style w:type="character" w:styleId="PlaceholderText">
    <w:name w:val="Placeholder Text"/>
    <w:basedOn w:val="DefaultParagraphFont"/>
    <w:uiPriority w:val="99"/>
    <w:semiHidden/>
    <w:rsid w:val="00C0041C"/>
    <w:rPr>
      <w:color w:val="808080"/>
    </w:rPr>
  </w:style>
  <w:style w:type="table" w:styleId="TableGrid">
    <w:name w:val="Table Grid"/>
    <w:basedOn w:val="TableNormal"/>
    <w:uiPriority w:val="39"/>
    <w:rsid w:val="00AD6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856C88"/>
  </w:style>
  <w:style w:type="character" w:customStyle="1" w:styleId="cf01">
    <w:name w:val="cf01"/>
    <w:basedOn w:val="DefaultParagraphFont"/>
    <w:rsid w:val="00C92F42"/>
    <w:rPr>
      <w:rFonts w:ascii="Segoe UI" w:hAnsi="Segoe UI" w:cs="Segoe UI" w:hint="default"/>
      <w:sz w:val="18"/>
      <w:szCs w:val="18"/>
    </w:rPr>
  </w:style>
  <w:style w:type="character" w:customStyle="1" w:styleId="normaltextrun">
    <w:name w:val="normaltextrun"/>
    <w:basedOn w:val="DefaultParagraphFont"/>
    <w:rsid w:val="00457010"/>
  </w:style>
  <w:style w:type="character" w:customStyle="1" w:styleId="eop">
    <w:name w:val="eop"/>
    <w:basedOn w:val="DefaultParagraphFont"/>
    <w:rsid w:val="00457010"/>
  </w:style>
  <w:style w:type="paragraph" w:styleId="Revision">
    <w:name w:val="Revision"/>
    <w:hidden/>
    <w:uiPriority w:val="99"/>
    <w:semiHidden/>
    <w:rsid w:val="00F779F8"/>
    <w:pPr>
      <w:bidi w:val="0"/>
      <w:spacing w:after="0" w:line="240" w:lineRule="auto"/>
    </w:pPr>
    <w:rPr>
      <w:rFonts w:asciiTheme="majorBidi" w:hAnsiTheme="majorBidi" w:cstheme="majorBidi"/>
      <w:sz w:val="24"/>
      <w:szCs w:val="24"/>
      <w:lang w:val="en-GB"/>
    </w:rPr>
  </w:style>
  <w:style w:type="paragraph" w:styleId="ListParagraph">
    <w:name w:val="List Paragraph"/>
    <w:basedOn w:val="Normal"/>
    <w:uiPriority w:val="34"/>
    <w:qFormat/>
    <w:rsid w:val="00FD00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95573">
      <w:bodyDiv w:val="1"/>
      <w:marLeft w:val="0"/>
      <w:marRight w:val="0"/>
      <w:marTop w:val="0"/>
      <w:marBottom w:val="0"/>
      <w:divBdr>
        <w:top w:val="none" w:sz="0" w:space="0" w:color="auto"/>
        <w:left w:val="none" w:sz="0" w:space="0" w:color="auto"/>
        <w:bottom w:val="none" w:sz="0" w:space="0" w:color="auto"/>
        <w:right w:val="none" w:sz="0" w:space="0" w:color="auto"/>
      </w:divBdr>
    </w:div>
    <w:div w:id="531573031">
      <w:bodyDiv w:val="1"/>
      <w:marLeft w:val="0"/>
      <w:marRight w:val="0"/>
      <w:marTop w:val="0"/>
      <w:marBottom w:val="0"/>
      <w:divBdr>
        <w:top w:val="none" w:sz="0" w:space="0" w:color="auto"/>
        <w:left w:val="none" w:sz="0" w:space="0" w:color="auto"/>
        <w:bottom w:val="none" w:sz="0" w:space="0" w:color="auto"/>
        <w:right w:val="none" w:sz="0" w:space="0" w:color="auto"/>
      </w:divBdr>
    </w:div>
    <w:div w:id="576087962">
      <w:bodyDiv w:val="1"/>
      <w:marLeft w:val="0"/>
      <w:marRight w:val="0"/>
      <w:marTop w:val="0"/>
      <w:marBottom w:val="0"/>
      <w:divBdr>
        <w:top w:val="none" w:sz="0" w:space="0" w:color="auto"/>
        <w:left w:val="none" w:sz="0" w:space="0" w:color="auto"/>
        <w:bottom w:val="none" w:sz="0" w:space="0" w:color="auto"/>
        <w:right w:val="none" w:sz="0" w:space="0" w:color="auto"/>
      </w:divBdr>
    </w:div>
    <w:div w:id="669673969">
      <w:bodyDiv w:val="1"/>
      <w:marLeft w:val="0"/>
      <w:marRight w:val="0"/>
      <w:marTop w:val="0"/>
      <w:marBottom w:val="0"/>
      <w:divBdr>
        <w:top w:val="none" w:sz="0" w:space="0" w:color="auto"/>
        <w:left w:val="none" w:sz="0" w:space="0" w:color="auto"/>
        <w:bottom w:val="none" w:sz="0" w:space="0" w:color="auto"/>
        <w:right w:val="none" w:sz="0" w:space="0" w:color="auto"/>
      </w:divBdr>
    </w:div>
    <w:div w:id="733968680">
      <w:bodyDiv w:val="1"/>
      <w:marLeft w:val="0"/>
      <w:marRight w:val="0"/>
      <w:marTop w:val="0"/>
      <w:marBottom w:val="0"/>
      <w:divBdr>
        <w:top w:val="none" w:sz="0" w:space="0" w:color="auto"/>
        <w:left w:val="none" w:sz="0" w:space="0" w:color="auto"/>
        <w:bottom w:val="none" w:sz="0" w:space="0" w:color="auto"/>
        <w:right w:val="none" w:sz="0" w:space="0" w:color="auto"/>
      </w:divBdr>
    </w:div>
    <w:div w:id="789327308">
      <w:bodyDiv w:val="1"/>
      <w:marLeft w:val="0"/>
      <w:marRight w:val="0"/>
      <w:marTop w:val="0"/>
      <w:marBottom w:val="0"/>
      <w:divBdr>
        <w:top w:val="none" w:sz="0" w:space="0" w:color="auto"/>
        <w:left w:val="none" w:sz="0" w:space="0" w:color="auto"/>
        <w:bottom w:val="none" w:sz="0" w:space="0" w:color="auto"/>
        <w:right w:val="none" w:sz="0" w:space="0" w:color="auto"/>
      </w:divBdr>
    </w:div>
    <w:div w:id="899748025">
      <w:bodyDiv w:val="1"/>
      <w:marLeft w:val="0"/>
      <w:marRight w:val="0"/>
      <w:marTop w:val="0"/>
      <w:marBottom w:val="0"/>
      <w:divBdr>
        <w:top w:val="none" w:sz="0" w:space="0" w:color="auto"/>
        <w:left w:val="none" w:sz="0" w:space="0" w:color="auto"/>
        <w:bottom w:val="none" w:sz="0" w:space="0" w:color="auto"/>
        <w:right w:val="none" w:sz="0" w:space="0" w:color="auto"/>
      </w:divBdr>
    </w:div>
    <w:div w:id="920063179">
      <w:bodyDiv w:val="1"/>
      <w:marLeft w:val="0"/>
      <w:marRight w:val="0"/>
      <w:marTop w:val="0"/>
      <w:marBottom w:val="0"/>
      <w:divBdr>
        <w:top w:val="none" w:sz="0" w:space="0" w:color="auto"/>
        <w:left w:val="none" w:sz="0" w:space="0" w:color="auto"/>
        <w:bottom w:val="none" w:sz="0" w:space="0" w:color="auto"/>
        <w:right w:val="none" w:sz="0" w:space="0" w:color="auto"/>
      </w:divBdr>
    </w:div>
    <w:div w:id="1068531061">
      <w:bodyDiv w:val="1"/>
      <w:marLeft w:val="0"/>
      <w:marRight w:val="0"/>
      <w:marTop w:val="0"/>
      <w:marBottom w:val="0"/>
      <w:divBdr>
        <w:top w:val="none" w:sz="0" w:space="0" w:color="auto"/>
        <w:left w:val="none" w:sz="0" w:space="0" w:color="auto"/>
        <w:bottom w:val="none" w:sz="0" w:space="0" w:color="auto"/>
        <w:right w:val="none" w:sz="0" w:space="0" w:color="auto"/>
      </w:divBdr>
    </w:div>
    <w:div w:id="1101415678">
      <w:bodyDiv w:val="1"/>
      <w:marLeft w:val="0"/>
      <w:marRight w:val="0"/>
      <w:marTop w:val="0"/>
      <w:marBottom w:val="0"/>
      <w:divBdr>
        <w:top w:val="none" w:sz="0" w:space="0" w:color="auto"/>
        <w:left w:val="none" w:sz="0" w:space="0" w:color="auto"/>
        <w:bottom w:val="none" w:sz="0" w:space="0" w:color="auto"/>
        <w:right w:val="none" w:sz="0" w:space="0" w:color="auto"/>
      </w:divBdr>
    </w:div>
    <w:div w:id="160106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2.png"/><Relationship Id="rId26" Type="http://schemas.openxmlformats.org/officeDocument/2006/relationships/image" Target="media/image17.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1.emf"/><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10.emf"/><Relationship Id="rId20" Type="http://schemas.openxmlformats.org/officeDocument/2006/relationships/oleObject" Target="embeddings/oleObject1.bin"/><Relationship Id="rId29" Type="http://schemas.openxmlformats.org/officeDocument/2006/relationships/hyperlink" Target="https://www.specialistaggregates.com/advanced_search_result.php?search_in_description=1&amp;keywords=lytag&amp;osCsid=i63qfh084fs7ee8a4d3go45ml1"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5.emf"/><Relationship Id="rId28" Type="http://schemas.openxmlformats.org/officeDocument/2006/relationships/hyperlink" Target="https://www.specialistaggregates.com/advanced_search_result.php?search_in_description=1&amp;keywords=lytag&amp;osCsid=i63qfh084fs7ee8a4d3go45ml1" TargetMode="External"/><Relationship Id="rId10" Type="http://schemas.openxmlformats.org/officeDocument/2006/relationships/image" Target="media/image5.emf"/><Relationship Id="rId19" Type="http://schemas.openxmlformats.org/officeDocument/2006/relationships/image" Target="media/image13.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oleObject" Target="embeddings/oleObject2.bin"/><Relationship Id="rId27" Type="http://schemas.openxmlformats.org/officeDocument/2006/relationships/hyperlink" Target="https://www.specialistaggregates.com/advanced_search_result.php?search_in_description=1&amp;keywords=lytag&amp;osCsid=i63qfh084fs7ee8a4d3go45ml1"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280998966535185"/>
          <c:y val="0.1192278503660424"/>
          <c:w val="0.82296068343766238"/>
          <c:h val="0.74136214101850717"/>
        </c:manualLayout>
      </c:layout>
      <c:scatterChart>
        <c:scatterStyle val="lineMarker"/>
        <c:varyColors val="0"/>
        <c:ser>
          <c:idx val="0"/>
          <c:order val="0"/>
          <c:spPr>
            <a:ln w="25400" cap="rnd">
              <a:noFill/>
              <a:round/>
            </a:ln>
            <a:effectLst/>
          </c:spPr>
          <c:marker>
            <c:symbol val="circle"/>
            <c:size val="5"/>
            <c:spPr>
              <a:solidFill>
                <a:schemeClr val="tx1"/>
              </a:solidFill>
              <a:ln w="9525">
                <a:solidFill>
                  <a:schemeClr val="tx1"/>
                </a:solidFill>
              </a:ln>
              <a:effectLst/>
            </c:spPr>
          </c:marker>
          <c:xVal>
            <c:numRef>
              <c:f>'[1]sieve and water abroption'!$K$139:$K$147</c:f>
              <c:numCache>
                <c:formatCode>General</c:formatCode>
                <c:ptCount val="9"/>
                <c:pt idx="0">
                  <c:v>0</c:v>
                </c:pt>
                <c:pt idx="1">
                  <c:v>0</c:v>
                </c:pt>
                <c:pt idx="2">
                  <c:v>0</c:v>
                </c:pt>
                <c:pt idx="3">
                  <c:v>0</c:v>
                </c:pt>
                <c:pt idx="4">
                  <c:v>0</c:v>
                </c:pt>
                <c:pt idx="5">
                  <c:v>0</c:v>
                </c:pt>
                <c:pt idx="6">
                  <c:v>0</c:v>
                </c:pt>
                <c:pt idx="7">
                  <c:v>0</c:v>
                </c:pt>
                <c:pt idx="8">
                  <c:v>0</c:v>
                </c:pt>
              </c:numCache>
            </c:numRef>
          </c:xVal>
          <c:yVal>
            <c:numRef>
              <c:f>'[1]sieve and water abroption'!$L$139:$L$147</c:f>
              <c:numCache>
                <c:formatCode>General</c:formatCode>
                <c:ptCount val="9"/>
                <c:pt idx="0">
                  <c:v>0</c:v>
                </c:pt>
                <c:pt idx="1">
                  <c:v>0</c:v>
                </c:pt>
                <c:pt idx="2">
                  <c:v>0</c:v>
                </c:pt>
                <c:pt idx="3">
                  <c:v>0</c:v>
                </c:pt>
                <c:pt idx="4">
                  <c:v>0</c:v>
                </c:pt>
                <c:pt idx="5">
                  <c:v>0</c:v>
                </c:pt>
                <c:pt idx="6">
                  <c:v>0</c:v>
                </c:pt>
                <c:pt idx="7">
                  <c:v>0</c:v>
                </c:pt>
                <c:pt idx="8">
                  <c:v>0</c:v>
                </c:pt>
              </c:numCache>
            </c:numRef>
          </c:yVal>
          <c:smooth val="0"/>
          <c:extLst>
            <c:ext xmlns:c16="http://schemas.microsoft.com/office/drawing/2014/chart" uri="{C3380CC4-5D6E-409C-BE32-E72D297353CC}">
              <c16:uniqueId val="{00000000-CF80-4692-8073-DDDCAE94A707}"/>
            </c:ext>
          </c:extLst>
        </c:ser>
        <c:ser>
          <c:idx val="1"/>
          <c:order val="1"/>
          <c:tx>
            <c:strRef>
              <c:f>Sheet1!$I$9</c:f>
              <c:strCache>
                <c:ptCount val="1"/>
                <c:pt idx="0">
                  <c:v>Particle density, ρs</c:v>
                </c:pt>
              </c:strCache>
            </c:strRef>
          </c:tx>
          <c:spPr>
            <a:ln w="25400" cap="rnd">
              <a:solidFill>
                <a:schemeClr val="bg1"/>
              </a:solidFill>
              <a:round/>
            </a:ln>
            <a:effectLst/>
          </c:spPr>
          <c:marker>
            <c:symbol val="circle"/>
            <c:size val="5"/>
            <c:spPr>
              <a:solidFill>
                <a:schemeClr val="tx1"/>
              </a:solidFill>
              <a:ln w="9525">
                <a:solidFill>
                  <a:schemeClr val="bg1"/>
                </a:solidFill>
              </a:ln>
              <a:effectLst/>
            </c:spPr>
          </c:marker>
          <c:xVal>
            <c:numRef>
              <c:f>Sheet1!$H$12:$H$20</c:f>
              <c:numCache>
                <c:formatCode>General</c:formatCode>
                <c:ptCount val="9"/>
                <c:pt idx="0">
                  <c:v>13.2</c:v>
                </c:pt>
                <c:pt idx="1">
                  <c:v>9.5</c:v>
                </c:pt>
                <c:pt idx="2">
                  <c:v>4.75</c:v>
                </c:pt>
                <c:pt idx="3">
                  <c:v>3.35</c:v>
                </c:pt>
                <c:pt idx="4">
                  <c:v>2</c:v>
                </c:pt>
                <c:pt idx="5">
                  <c:v>1</c:v>
                </c:pt>
                <c:pt idx="6">
                  <c:v>0.5</c:v>
                </c:pt>
                <c:pt idx="7">
                  <c:v>0.18</c:v>
                </c:pt>
                <c:pt idx="8">
                  <c:v>4.4999999999999998E-2</c:v>
                </c:pt>
              </c:numCache>
            </c:numRef>
          </c:xVal>
          <c:yVal>
            <c:numRef>
              <c:f>Sheet1!$I$12:$I$20</c:f>
              <c:numCache>
                <c:formatCode>General</c:formatCode>
                <c:ptCount val="9"/>
                <c:pt idx="0">
                  <c:v>2.02</c:v>
                </c:pt>
                <c:pt idx="1">
                  <c:v>2.04</c:v>
                </c:pt>
                <c:pt idx="2" formatCode="0.00">
                  <c:v>2</c:v>
                </c:pt>
                <c:pt idx="3" formatCode="0.00">
                  <c:v>2</c:v>
                </c:pt>
                <c:pt idx="4">
                  <c:v>2.1800000000000002</c:v>
                </c:pt>
                <c:pt idx="5">
                  <c:v>2.31</c:v>
                </c:pt>
                <c:pt idx="6">
                  <c:v>2.41</c:v>
                </c:pt>
                <c:pt idx="7">
                  <c:v>2.52</c:v>
                </c:pt>
                <c:pt idx="8">
                  <c:v>2.61</c:v>
                </c:pt>
              </c:numCache>
            </c:numRef>
          </c:yVal>
          <c:smooth val="0"/>
          <c:extLst>
            <c:ext xmlns:c16="http://schemas.microsoft.com/office/drawing/2014/chart" uri="{C3380CC4-5D6E-409C-BE32-E72D297353CC}">
              <c16:uniqueId val="{00000001-CF80-4692-8073-DDDCAE94A707}"/>
            </c:ext>
          </c:extLst>
        </c:ser>
        <c:dLbls>
          <c:showLegendKey val="0"/>
          <c:showVal val="0"/>
          <c:showCatName val="0"/>
          <c:showSerName val="0"/>
          <c:showPercent val="0"/>
          <c:showBubbleSize val="0"/>
        </c:dLbls>
        <c:axId val="482927904"/>
        <c:axId val="482936760"/>
      </c:scatterChart>
      <c:valAx>
        <c:axId val="482927904"/>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dirty="0"/>
                  <a:t>Particle size</a:t>
                </a:r>
                <a:r>
                  <a:rPr lang="en-US" baseline="0" dirty="0"/>
                  <a:t> (</a:t>
                </a:r>
                <a:r>
                  <a:rPr lang="en-US" dirty="0"/>
                  <a:t>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936760"/>
        <c:crossesAt val="1.0000000000000002E-2"/>
        <c:crossBetween val="midCat"/>
      </c:valAx>
      <c:valAx>
        <c:axId val="482936760"/>
        <c:scaling>
          <c:orientation val="minMax"/>
          <c:min val="1.8"/>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dirty="0"/>
                  <a:t>Apparent particle</a:t>
                </a:r>
                <a:r>
                  <a:rPr lang="en-GB" baseline="0" dirty="0"/>
                  <a:t> density, </a:t>
                </a:r>
                <a:r>
                  <a:rPr lang="el-GR" i="1" baseline="0" dirty="0">
                    <a:latin typeface="+mn-lt"/>
                    <a:ea typeface="Verdana" panose="020B0604030504040204" pitchFamily="34" charset="0"/>
                  </a:rPr>
                  <a:t>ρ</a:t>
                </a:r>
                <a:r>
                  <a:rPr lang="en-GB" baseline="-25000" dirty="0">
                    <a:latin typeface="+mn-lt"/>
                    <a:ea typeface="Verdana" panose="020B0604030504040204" pitchFamily="34" charset="0"/>
                  </a:rPr>
                  <a:t>a</a:t>
                </a:r>
                <a:r>
                  <a:rPr lang="en-GB" baseline="0" dirty="0">
                    <a:latin typeface="+mn-lt"/>
                  </a:rPr>
                  <a:t> </a:t>
                </a:r>
                <a:r>
                  <a:rPr lang="en-GB" baseline="0" dirty="0"/>
                  <a:t>(t/m</a:t>
                </a:r>
                <a:r>
                  <a:rPr lang="en-GB" baseline="30000" dirty="0"/>
                  <a:t>3</a:t>
                </a:r>
                <a:r>
                  <a:rPr lang="en-GB" baseline="0" dirty="0"/>
                  <a:t>)</a:t>
                </a:r>
                <a:endParaRPr lang="en-US" dirty="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927904"/>
        <c:crossesAt val="1.0000000000000002E-2"/>
        <c:crossBetween val="midCat"/>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C23E8-4F92-4271-9DF1-25EA1096C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26</Pages>
  <Words>7584</Words>
  <Characters>43233</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Elhusain, Luai W E</dc:creator>
  <cp:keywords/>
  <dc:description/>
  <cp:lastModifiedBy>Standing, J</cp:lastModifiedBy>
  <cp:revision>39</cp:revision>
  <cp:lastPrinted>2023-11-01T17:05:00Z</cp:lastPrinted>
  <dcterms:created xsi:type="dcterms:W3CDTF">2025-03-28T15:46:00Z</dcterms:created>
  <dcterms:modified xsi:type="dcterms:W3CDTF">2025-03-28T17:14:00Z</dcterms:modified>
</cp:coreProperties>
</file>