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C74DC8" w14:textId="6D142FF9" w:rsidR="006D616A" w:rsidRPr="0014728B" w:rsidRDefault="00CB3EC5" w:rsidP="0073534D">
      <w:pPr>
        <w:spacing w:line="480" w:lineRule="auto"/>
        <w:rPr>
          <w:rFonts w:cstheme="minorHAnsi"/>
          <w:bCs/>
          <w:sz w:val="24"/>
          <w:szCs w:val="24"/>
        </w:rPr>
      </w:pPr>
      <w:bookmarkStart w:id="0" w:name="_Hlk71301735"/>
      <w:bookmarkEnd w:id="0"/>
      <w:r w:rsidRPr="0014728B">
        <w:rPr>
          <w:rFonts w:cstheme="minorHAnsi"/>
          <w:b/>
          <w:sz w:val="24"/>
          <w:szCs w:val="24"/>
        </w:rPr>
        <w:t xml:space="preserve">Title: </w:t>
      </w:r>
      <w:bookmarkStart w:id="1" w:name="_Hlk81312068"/>
      <w:r w:rsidR="00B8667F" w:rsidRPr="0014728B">
        <w:rPr>
          <w:rFonts w:cstheme="minorHAnsi"/>
          <w:bCs/>
          <w:sz w:val="24"/>
          <w:szCs w:val="24"/>
        </w:rPr>
        <w:t xml:space="preserve">Differences in outcomes between </w:t>
      </w:r>
      <w:r w:rsidR="008558FC" w:rsidRPr="0014728B">
        <w:rPr>
          <w:rFonts w:cstheme="minorHAnsi"/>
          <w:bCs/>
          <w:sz w:val="24"/>
          <w:szCs w:val="24"/>
        </w:rPr>
        <w:t>heart</w:t>
      </w:r>
      <w:r w:rsidR="00B8667F" w:rsidRPr="0014728B">
        <w:rPr>
          <w:rFonts w:cstheme="minorHAnsi"/>
          <w:bCs/>
          <w:sz w:val="24"/>
          <w:szCs w:val="24"/>
        </w:rPr>
        <w:t xml:space="preserve"> failure </w:t>
      </w:r>
      <w:r w:rsidR="00F54676" w:rsidRPr="0014728B">
        <w:rPr>
          <w:rFonts w:cstheme="minorHAnsi"/>
          <w:bCs/>
          <w:sz w:val="24"/>
          <w:szCs w:val="24"/>
        </w:rPr>
        <w:t>phenotypes</w:t>
      </w:r>
      <w:r w:rsidR="00B8667F" w:rsidRPr="0014728B">
        <w:rPr>
          <w:rFonts w:cstheme="minorHAnsi"/>
          <w:bCs/>
          <w:sz w:val="24"/>
          <w:szCs w:val="24"/>
        </w:rPr>
        <w:t xml:space="preserve"> in </w:t>
      </w:r>
      <w:r w:rsidR="00CA7ED4" w:rsidRPr="0014728B">
        <w:rPr>
          <w:rFonts w:cstheme="minorHAnsi"/>
          <w:bCs/>
          <w:sz w:val="24"/>
          <w:szCs w:val="24"/>
        </w:rPr>
        <w:t xml:space="preserve">patients with </w:t>
      </w:r>
      <w:r w:rsidR="00946655" w:rsidRPr="0014728B">
        <w:rPr>
          <w:rFonts w:cstheme="minorHAnsi"/>
          <w:bCs/>
          <w:sz w:val="24"/>
          <w:szCs w:val="24"/>
        </w:rPr>
        <w:t>coexistent</w:t>
      </w:r>
      <w:r w:rsidR="00DC35A8" w:rsidRPr="0014728B">
        <w:rPr>
          <w:rFonts w:cstheme="minorHAnsi"/>
          <w:bCs/>
          <w:sz w:val="24"/>
          <w:szCs w:val="24"/>
        </w:rPr>
        <w:t xml:space="preserve"> </w:t>
      </w:r>
      <w:r w:rsidR="00490FAF">
        <w:rPr>
          <w:rFonts w:cstheme="minorHAnsi"/>
          <w:bCs/>
          <w:sz w:val="24"/>
          <w:szCs w:val="24"/>
        </w:rPr>
        <w:t>COPD</w:t>
      </w:r>
      <w:bookmarkEnd w:id="1"/>
      <w:r w:rsidR="00775B55" w:rsidRPr="0014728B">
        <w:rPr>
          <w:rFonts w:cstheme="minorHAnsi"/>
          <w:bCs/>
          <w:sz w:val="24"/>
          <w:szCs w:val="24"/>
        </w:rPr>
        <w:t xml:space="preserve">: </w:t>
      </w:r>
      <w:r w:rsidR="004149E8" w:rsidRPr="0014728B">
        <w:rPr>
          <w:rFonts w:cstheme="minorHAnsi"/>
          <w:bCs/>
          <w:sz w:val="24"/>
          <w:szCs w:val="24"/>
        </w:rPr>
        <w:t xml:space="preserve">A </w:t>
      </w:r>
      <w:r w:rsidR="00775B55" w:rsidRPr="0014728B">
        <w:rPr>
          <w:rFonts w:cstheme="minorHAnsi"/>
          <w:bCs/>
          <w:sz w:val="24"/>
          <w:szCs w:val="24"/>
        </w:rPr>
        <w:t>cohort stud</w:t>
      </w:r>
      <w:r w:rsidR="003B6587" w:rsidRPr="0014728B">
        <w:rPr>
          <w:rFonts w:cstheme="minorHAnsi"/>
          <w:bCs/>
          <w:sz w:val="24"/>
          <w:szCs w:val="24"/>
        </w:rPr>
        <w:t>y</w:t>
      </w:r>
    </w:p>
    <w:p w14:paraId="59743B42" w14:textId="2830CB27" w:rsidR="00886245" w:rsidRPr="00220D95" w:rsidRDefault="008B2DFF" w:rsidP="0073534D">
      <w:pPr>
        <w:spacing w:line="480" w:lineRule="auto"/>
        <w:rPr>
          <w:rFonts w:cstheme="minorHAnsi"/>
          <w:bCs/>
          <w:sz w:val="24"/>
          <w:szCs w:val="24"/>
          <w:shd w:val="clear" w:color="auto" w:fill="FFFFFF"/>
          <w:vertAlign w:val="superscript"/>
        </w:rPr>
      </w:pPr>
      <w:r w:rsidRPr="00220D95">
        <w:rPr>
          <w:rFonts w:cstheme="minorHAnsi"/>
          <w:b/>
          <w:sz w:val="24"/>
          <w:szCs w:val="24"/>
        </w:rPr>
        <w:t xml:space="preserve">Authors: </w:t>
      </w:r>
      <w:r w:rsidR="00886245" w:rsidRPr="00220D95">
        <w:rPr>
          <w:rFonts w:cstheme="minorHAnsi"/>
          <w:bCs/>
          <w:sz w:val="24"/>
          <w:szCs w:val="24"/>
        </w:rPr>
        <w:t>Claudia Gulea</w:t>
      </w:r>
      <w:r w:rsidR="000074DC" w:rsidRPr="00220D95">
        <w:rPr>
          <w:rFonts w:cstheme="minorHAnsi"/>
          <w:bCs/>
          <w:sz w:val="24"/>
          <w:szCs w:val="24"/>
        </w:rPr>
        <w:t xml:space="preserve"> MSc.,</w:t>
      </w:r>
      <w:r w:rsidR="00AB3F52" w:rsidRPr="00220D95">
        <w:rPr>
          <w:rFonts w:cstheme="minorHAnsi"/>
          <w:bCs/>
          <w:sz w:val="24"/>
          <w:szCs w:val="24"/>
        </w:rPr>
        <w:t xml:space="preserve"> </w:t>
      </w:r>
      <w:r w:rsidR="00AB3F52" w:rsidRPr="0000238C">
        <w:rPr>
          <w:rFonts w:cstheme="minorHAnsi"/>
          <w:bCs/>
          <w:sz w:val="24"/>
          <w:szCs w:val="24"/>
        </w:rPr>
        <w:t>(</w:t>
      </w:r>
      <w:r w:rsidR="00AB3F52" w:rsidRPr="00220D95">
        <w:rPr>
          <w:rFonts w:cstheme="minorHAnsi"/>
          <w:color w:val="000000"/>
          <w:sz w:val="24"/>
          <w:szCs w:val="24"/>
        </w:rPr>
        <w:t>0000-0001-9607-5901</w:t>
      </w:r>
      <w:r w:rsidR="00AB3F52" w:rsidRPr="00220D95">
        <w:rPr>
          <w:rFonts w:cstheme="minorHAnsi"/>
          <w:bCs/>
          <w:sz w:val="24"/>
          <w:szCs w:val="24"/>
        </w:rPr>
        <w:t>)</w:t>
      </w:r>
      <w:r w:rsidR="00886245" w:rsidRPr="00220D95">
        <w:rPr>
          <w:rFonts w:cstheme="minorHAnsi"/>
          <w:bCs/>
          <w:sz w:val="24"/>
          <w:szCs w:val="24"/>
          <w:vertAlign w:val="superscript"/>
        </w:rPr>
        <w:t>1</w:t>
      </w:r>
      <w:r w:rsidR="006E4273" w:rsidRPr="00220D95">
        <w:rPr>
          <w:rFonts w:cstheme="minorHAnsi"/>
          <w:bCs/>
          <w:sz w:val="24"/>
          <w:szCs w:val="24"/>
          <w:vertAlign w:val="superscript"/>
        </w:rPr>
        <w:t>, 2</w:t>
      </w:r>
      <w:r w:rsidR="00886245" w:rsidRPr="00220D95">
        <w:rPr>
          <w:rFonts w:cstheme="minorHAnsi"/>
          <w:bCs/>
          <w:sz w:val="24"/>
          <w:szCs w:val="24"/>
        </w:rPr>
        <w:t>, Rosita Zakeri</w:t>
      </w:r>
      <w:r w:rsidR="000074DC" w:rsidRPr="00220D95">
        <w:rPr>
          <w:rFonts w:cstheme="minorHAnsi"/>
          <w:bCs/>
          <w:sz w:val="24"/>
          <w:szCs w:val="24"/>
        </w:rPr>
        <w:t>, P</w:t>
      </w:r>
      <w:r w:rsidR="000074DC" w:rsidRPr="0000238C">
        <w:rPr>
          <w:rFonts w:cstheme="minorHAnsi"/>
          <w:bCs/>
          <w:sz w:val="24"/>
          <w:szCs w:val="24"/>
        </w:rPr>
        <w:t>hD</w:t>
      </w:r>
      <w:r w:rsidR="00220D95" w:rsidRPr="006D390E">
        <w:rPr>
          <w:rFonts w:cstheme="minorHAnsi"/>
          <w:bCs/>
          <w:sz w:val="24"/>
          <w:szCs w:val="24"/>
        </w:rPr>
        <w:t xml:space="preserve"> </w:t>
      </w:r>
      <w:r w:rsidR="00220D95" w:rsidRPr="002330BF">
        <w:rPr>
          <w:rFonts w:cstheme="minorHAnsi"/>
          <w:bCs/>
          <w:sz w:val="24"/>
          <w:szCs w:val="24"/>
        </w:rPr>
        <w:t>(</w:t>
      </w:r>
      <w:r w:rsidR="00220D95" w:rsidRPr="00220D95">
        <w:rPr>
          <w:rFonts w:cstheme="minorHAnsi"/>
          <w:color w:val="494A4C"/>
          <w:sz w:val="24"/>
          <w:szCs w:val="24"/>
          <w:shd w:val="clear" w:color="auto" w:fill="FFFFFF"/>
        </w:rPr>
        <w:t>0000-0002-4225-3693</w:t>
      </w:r>
      <w:r w:rsidR="00220D95" w:rsidRPr="00220D95">
        <w:rPr>
          <w:rFonts w:cstheme="minorHAnsi"/>
          <w:bCs/>
          <w:sz w:val="24"/>
          <w:szCs w:val="24"/>
        </w:rPr>
        <w:t>)</w:t>
      </w:r>
      <w:r w:rsidR="00886245" w:rsidRPr="00220D95">
        <w:rPr>
          <w:rFonts w:cstheme="minorHAnsi"/>
          <w:bCs/>
          <w:sz w:val="24"/>
          <w:szCs w:val="24"/>
          <w:vertAlign w:val="superscript"/>
        </w:rPr>
        <w:t xml:space="preserve"> </w:t>
      </w:r>
      <w:r w:rsidR="00F65FA4" w:rsidRPr="00220D95">
        <w:rPr>
          <w:rFonts w:cstheme="minorHAnsi"/>
          <w:bCs/>
          <w:sz w:val="24"/>
          <w:szCs w:val="24"/>
          <w:vertAlign w:val="superscript"/>
        </w:rPr>
        <w:t>3</w:t>
      </w:r>
      <w:r w:rsidR="00886245" w:rsidRPr="00220D95">
        <w:rPr>
          <w:rFonts w:cstheme="minorHAnsi"/>
          <w:bCs/>
          <w:sz w:val="24"/>
          <w:szCs w:val="24"/>
        </w:rPr>
        <w:t>, Jennifer K. Quint</w:t>
      </w:r>
      <w:r w:rsidR="000074DC" w:rsidRPr="00220D95">
        <w:rPr>
          <w:rFonts w:cstheme="minorHAnsi"/>
          <w:bCs/>
          <w:sz w:val="24"/>
          <w:szCs w:val="24"/>
        </w:rPr>
        <w:t>, P</w:t>
      </w:r>
      <w:r w:rsidR="000074DC" w:rsidRPr="0000238C">
        <w:rPr>
          <w:rFonts w:cstheme="minorHAnsi"/>
          <w:bCs/>
          <w:sz w:val="24"/>
          <w:szCs w:val="24"/>
        </w:rPr>
        <w:t>hD</w:t>
      </w:r>
      <w:r w:rsidR="00EC46E3" w:rsidRPr="006D390E">
        <w:rPr>
          <w:rFonts w:cstheme="minorHAnsi"/>
          <w:bCs/>
          <w:sz w:val="24"/>
          <w:szCs w:val="24"/>
        </w:rPr>
        <w:t xml:space="preserve"> </w:t>
      </w:r>
      <w:r w:rsidR="00EC46E3" w:rsidRPr="002330BF">
        <w:rPr>
          <w:rFonts w:cstheme="minorHAnsi"/>
          <w:bCs/>
          <w:sz w:val="24"/>
          <w:szCs w:val="24"/>
        </w:rPr>
        <w:t>(</w:t>
      </w:r>
      <w:r w:rsidR="00EC46E3" w:rsidRPr="00220D95">
        <w:rPr>
          <w:rFonts w:cstheme="minorHAnsi"/>
          <w:color w:val="000000"/>
          <w:sz w:val="24"/>
          <w:szCs w:val="24"/>
        </w:rPr>
        <w:t>0000-0003-0149-4869</w:t>
      </w:r>
      <w:r w:rsidR="00EC46E3" w:rsidRPr="00220D95">
        <w:rPr>
          <w:rFonts w:cstheme="minorHAnsi"/>
          <w:bCs/>
          <w:sz w:val="24"/>
          <w:szCs w:val="24"/>
        </w:rPr>
        <w:t>)</w:t>
      </w:r>
      <w:r w:rsidR="00886245" w:rsidRPr="00220D95">
        <w:rPr>
          <w:rFonts w:cstheme="minorHAnsi"/>
          <w:bCs/>
          <w:sz w:val="24"/>
          <w:szCs w:val="24"/>
          <w:shd w:val="clear" w:color="auto" w:fill="FFFFFF"/>
          <w:vertAlign w:val="superscript"/>
        </w:rPr>
        <w:t>1</w:t>
      </w:r>
      <w:r w:rsidR="00F30A72" w:rsidRPr="00220D95">
        <w:rPr>
          <w:rFonts w:cstheme="minorHAnsi"/>
          <w:bCs/>
          <w:sz w:val="24"/>
          <w:szCs w:val="24"/>
          <w:shd w:val="clear" w:color="auto" w:fill="FFFFFF"/>
          <w:vertAlign w:val="superscript"/>
        </w:rPr>
        <w:t>, 2</w:t>
      </w:r>
    </w:p>
    <w:p w14:paraId="5B124431" w14:textId="30796D12" w:rsidR="00886245" w:rsidRPr="0014728B" w:rsidRDefault="00CA0596" w:rsidP="0073534D">
      <w:pPr>
        <w:spacing w:line="480" w:lineRule="auto"/>
        <w:rPr>
          <w:rFonts w:cstheme="minorHAnsi"/>
          <w:b/>
          <w:sz w:val="24"/>
          <w:szCs w:val="24"/>
        </w:rPr>
      </w:pPr>
      <w:r w:rsidRPr="0014728B">
        <w:rPr>
          <w:rFonts w:cstheme="minorHAnsi"/>
          <w:b/>
          <w:sz w:val="24"/>
          <w:szCs w:val="24"/>
        </w:rPr>
        <w:t>Affiliations</w:t>
      </w:r>
    </w:p>
    <w:p w14:paraId="66CEF73F" w14:textId="792A1FCF" w:rsidR="00886245" w:rsidRPr="0014728B" w:rsidRDefault="00886245" w:rsidP="0073534D">
      <w:pPr>
        <w:spacing w:line="480" w:lineRule="auto"/>
        <w:rPr>
          <w:rFonts w:cstheme="minorHAnsi"/>
          <w:sz w:val="24"/>
          <w:szCs w:val="24"/>
        </w:rPr>
      </w:pPr>
      <w:r w:rsidRPr="0014728B">
        <w:rPr>
          <w:rFonts w:cstheme="minorHAnsi"/>
          <w:sz w:val="24"/>
          <w:szCs w:val="24"/>
          <w:vertAlign w:val="superscript"/>
        </w:rPr>
        <w:t>1</w:t>
      </w:r>
      <w:r w:rsidRPr="0014728B">
        <w:rPr>
          <w:rFonts w:cstheme="minorHAnsi"/>
          <w:sz w:val="24"/>
          <w:szCs w:val="24"/>
        </w:rPr>
        <w:t xml:space="preserve"> National Heart and Lung Institute, Imperial College London, UK</w:t>
      </w:r>
    </w:p>
    <w:p w14:paraId="01A8D5ED" w14:textId="2F2955A6" w:rsidR="00CE4E8F" w:rsidRPr="0014728B" w:rsidRDefault="00CE4E8F" w:rsidP="0073534D">
      <w:pPr>
        <w:spacing w:line="480" w:lineRule="auto"/>
        <w:rPr>
          <w:rFonts w:cstheme="minorHAnsi"/>
          <w:sz w:val="24"/>
          <w:szCs w:val="24"/>
          <w:vertAlign w:val="superscript"/>
        </w:rPr>
      </w:pPr>
      <w:r w:rsidRPr="0014728B">
        <w:rPr>
          <w:rFonts w:cstheme="minorHAnsi"/>
          <w:sz w:val="24"/>
          <w:szCs w:val="24"/>
          <w:vertAlign w:val="superscript"/>
        </w:rPr>
        <w:t>2</w:t>
      </w:r>
      <w:r w:rsidR="006E4273" w:rsidRPr="0014728B">
        <w:rPr>
          <w:rFonts w:cstheme="minorHAnsi"/>
          <w:sz w:val="24"/>
          <w:szCs w:val="24"/>
          <w:vertAlign w:val="superscript"/>
        </w:rPr>
        <w:t xml:space="preserve"> </w:t>
      </w:r>
      <w:r w:rsidR="006E4273" w:rsidRPr="0014728B">
        <w:rPr>
          <w:rFonts w:cstheme="minorHAnsi"/>
          <w:color w:val="161515"/>
          <w:sz w:val="24"/>
          <w:szCs w:val="24"/>
        </w:rPr>
        <w:t>NIHR Imperial Biomedical Research Centre</w:t>
      </w:r>
    </w:p>
    <w:p w14:paraId="63B2A60F" w14:textId="126E30C1" w:rsidR="0073534D" w:rsidRPr="0014728B" w:rsidRDefault="00CE4E8F" w:rsidP="0073534D">
      <w:pPr>
        <w:spacing w:line="480" w:lineRule="auto"/>
        <w:rPr>
          <w:rFonts w:cstheme="minorHAnsi"/>
          <w:sz w:val="24"/>
          <w:szCs w:val="24"/>
        </w:rPr>
      </w:pPr>
      <w:r w:rsidRPr="0014728B">
        <w:rPr>
          <w:rFonts w:cstheme="minorHAnsi"/>
          <w:sz w:val="24"/>
          <w:szCs w:val="24"/>
          <w:vertAlign w:val="superscript"/>
        </w:rPr>
        <w:t>3</w:t>
      </w:r>
      <w:r w:rsidR="00886245" w:rsidRPr="0014728B">
        <w:rPr>
          <w:rFonts w:cstheme="minorHAnsi"/>
          <w:sz w:val="24"/>
          <w:szCs w:val="24"/>
        </w:rPr>
        <w:t xml:space="preserve"> British Heart Foundation Centre for Research Excellence, King’s College London, UK</w:t>
      </w:r>
    </w:p>
    <w:p w14:paraId="31CE177B" w14:textId="01B6E7FD" w:rsidR="003D3AA7" w:rsidRPr="0014728B" w:rsidRDefault="00C30475" w:rsidP="00C30475">
      <w:pPr>
        <w:spacing w:line="480" w:lineRule="auto"/>
        <w:jc w:val="both"/>
        <w:rPr>
          <w:rFonts w:cstheme="minorHAnsi"/>
          <w:sz w:val="24"/>
          <w:szCs w:val="24"/>
        </w:rPr>
      </w:pPr>
      <w:r w:rsidRPr="0014728B">
        <w:rPr>
          <w:rFonts w:cstheme="minorHAnsi"/>
          <w:b/>
          <w:bCs/>
          <w:sz w:val="24"/>
          <w:szCs w:val="24"/>
        </w:rPr>
        <w:t>Corresponding author:</w:t>
      </w:r>
      <w:r w:rsidRPr="0014728B">
        <w:rPr>
          <w:rFonts w:cstheme="minorHAnsi"/>
          <w:sz w:val="24"/>
          <w:szCs w:val="24"/>
        </w:rPr>
        <w:t xml:space="preserve">           </w:t>
      </w:r>
      <w:r w:rsidR="00626D97" w:rsidRPr="0014728B">
        <w:rPr>
          <w:rFonts w:cstheme="minorHAnsi"/>
          <w:sz w:val="24"/>
          <w:szCs w:val="24"/>
        </w:rPr>
        <w:t>Claudia Gulea</w:t>
      </w:r>
    </w:p>
    <w:p w14:paraId="5BB5D460" w14:textId="65D18451" w:rsidR="00E74016" w:rsidRPr="0014728B" w:rsidRDefault="00626D97" w:rsidP="00C30475">
      <w:pPr>
        <w:spacing w:line="480" w:lineRule="auto"/>
        <w:ind w:left="2880"/>
        <w:jc w:val="both"/>
        <w:rPr>
          <w:rFonts w:cstheme="minorHAnsi"/>
          <w:sz w:val="24"/>
          <w:szCs w:val="24"/>
        </w:rPr>
      </w:pPr>
      <w:r w:rsidRPr="0014728B">
        <w:rPr>
          <w:rFonts w:cstheme="minorHAnsi"/>
          <w:sz w:val="24"/>
          <w:szCs w:val="24"/>
        </w:rPr>
        <w:t xml:space="preserve">Email address: </w:t>
      </w:r>
      <w:hyperlink r:id="rId9" w:history="1">
        <w:r w:rsidR="00E74016" w:rsidRPr="0014728B">
          <w:rPr>
            <w:rStyle w:val="Hyperlink"/>
            <w:rFonts w:cstheme="minorHAnsi"/>
            <w:sz w:val="24"/>
            <w:szCs w:val="24"/>
          </w:rPr>
          <w:t>c.gulea18@imperial.ac.uk</w:t>
        </w:r>
      </w:hyperlink>
    </w:p>
    <w:p w14:paraId="21BBCEBF" w14:textId="62762A1A" w:rsidR="00626D97" w:rsidRPr="0014728B" w:rsidRDefault="00626D97" w:rsidP="00C30475">
      <w:pPr>
        <w:spacing w:line="480" w:lineRule="auto"/>
        <w:ind w:left="2880"/>
        <w:jc w:val="both"/>
        <w:rPr>
          <w:rFonts w:cstheme="minorHAnsi"/>
          <w:sz w:val="24"/>
          <w:szCs w:val="24"/>
        </w:rPr>
      </w:pPr>
      <w:r w:rsidRPr="0014728B">
        <w:rPr>
          <w:rFonts w:cstheme="minorHAnsi"/>
          <w:sz w:val="24"/>
          <w:szCs w:val="24"/>
        </w:rPr>
        <w:t>Address: G05, Emmanuel Kaye Building, 1B Manresa Road, National</w:t>
      </w:r>
      <w:r w:rsidR="00205496" w:rsidRPr="0014728B">
        <w:rPr>
          <w:rFonts w:cstheme="minorHAnsi"/>
          <w:sz w:val="24"/>
          <w:szCs w:val="24"/>
        </w:rPr>
        <w:t xml:space="preserve"> </w:t>
      </w:r>
      <w:r w:rsidR="00045FA5" w:rsidRPr="0014728B">
        <w:rPr>
          <w:rFonts w:cstheme="minorHAnsi"/>
          <w:sz w:val="24"/>
          <w:szCs w:val="24"/>
        </w:rPr>
        <w:t>Heart and</w:t>
      </w:r>
      <w:r w:rsidRPr="0014728B">
        <w:rPr>
          <w:rFonts w:cstheme="minorHAnsi"/>
          <w:sz w:val="24"/>
          <w:szCs w:val="24"/>
        </w:rPr>
        <w:t xml:space="preserve"> Lung Institute, Imperial College London, United Kingdom</w:t>
      </w:r>
    </w:p>
    <w:p w14:paraId="7FBD7C70" w14:textId="61D664E7" w:rsidR="00525A01" w:rsidRDefault="00525A01" w:rsidP="003E35BE">
      <w:pPr>
        <w:spacing w:line="480" w:lineRule="auto"/>
        <w:rPr>
          <w:rFonts w:cstheme="minorHAnsi"/>
          <w:b/>
          <w:sz w:val="24"/>
          <w:szCs w:val="24"/>
        </w:rPr>
      </w:pPr>
    </w:p>
    <w:p w14:paraId="78E9DF3C" w14:textId="77777777" w:rsidR="00FD2AA4" w:rsidRDefault="00FD2AA4" w:rsidP="003E35BE">
      <w:pPr>
        <w:spacing w:line="480" w:lineRule="auto"/>
        <w:rPr>
          <w:rFonts w:cstheme="minorHAnsi"/>
          <w:b/>
          <w:sz w:val="24"/>
          <w:szCs w:val="24"/>
        </w:rPr>
      </w:pPr>
    </w:p>
    <w:p w14:paraId="1DD7248C" w14:textId="77777777" w:rsidR="00525A01" w:rsidRDefault="00525A01" w:rsidP="003E35BE">
      <w:pPr>
        <w:spacing w:line="480" w:lineRule="auto"/>
        <w:rPr>
          <w:rFonts w:cstheme="minorHAnsi"/>
          <w:b/>
          <w:sz w:val="24"/>
          <w:szCs w:val="24"/>
        </w:rPr>
      </w:pPr>
    </w:p>
    <w:p w14:paraId="5583D9E5" w14:textId="77777777" w:rsidR="00525A01" w:rsidRDefault="00525A01" w:rsidP="003E35BE">
      <w:pPr>
        <w:spacing w:line="480" w:lineRule="auto"/>
        <w:rPr>
          <w:rFonts w:cstheme="minorHAnsi"/>
          <w:b/>
          <w:sz w:val="24"/>
          <w:szCs w:val="24"/>
        </w:rPr>
      </w:pPr>
    </w:p>
    <w:p w14:paraId="077B0D51" w14:textId="0CD7EC6B" w:rsidR="003E35BE" w:rsidRPr="0014728B" w:rsidRDefault="003E35BE" w:rsidP="003E35BE">
      <w:pPr>
        <w:spacing w:line="480" w:lineRule="auto"/>
        <w:rPr>
          <w:rFonts w:cstheme="minorHAnsi"/>
          <w:bCs/>
          <w:sz w:val="24"/>
          <w:szCs w:val="24"/>
        </w:rPr>
      </w:pPr>
      <w:r w:rsidRPr="0014728B">
        <w:rPr>
          <w:rFonts w:cstheme="minorHAnsi"/>
          <w:b/>
          <w:sz w:val="24"/>
          <w:szCs w:val="24"/>
        </w:rPr>
        <w:t xml:space="preserve">Word count: </w:t>
      </w:r>
      <w:r w:rsidRPr="0014728B">
        <w:rPr>
          <w:rFonts w:cstheme="minorHAnsi"/>
          <w:bCs/>
          <w:sz w:val="24"/>
          <w:szCs w:val="24"/>
        </w:rPr>
        <w:t>Text:</w:t>
      </w:r>
      <w:r w:rsidR="00C56AC7">
        <w:rPr>
          <w:rFonts w:cstheme="minorHAnsi"/>
          <w:bCs/>
          <w:sz w:val="24"/>
          <w:szCs w:val="24"/>
        </w:rPr>
        <w:t xml:space="preserve"> 3,672</w:t>
      </w:r>
      <w:r w:rsidR="00BB3B9D">
        <w:rPr>
          <w:rFonts w:cstheme="minorHAnsi"/>
          <w:bCs/>
          <w:sz w:val="24"/>
          <w:szCs w:val="24"/>
        </w:rPr>
        <w:t xml:space="preserve"> </w:t>
      </w:r>
      <w:r w:rsidRPr="0014728B">
        <w:rPr>
          <w:rFonts w:cstheme="minorHAnsi"/>
          <w:bCs/>
          <w:sz w:val="24"/>
          <w:szCs w:val="24"/>
        </w:rPr>
        <w:t xml:space="preserve">; Abstract: </w:t>
      </w:r>
      <w:r w:rsidR="00C56AC7">
        <w:rPr>
          <w:rFonts w:cstheme="minorHAnsi"/>
          <w:bCs/>
          <w:sz w:val="24"/>
          <w:szCs w:val="24"/>
        </w:rPr>
        <w:t>257</w:t>
      </w:r>
    </w:p>
    <w:p w14:paraId="11F0F952" w14:textId="77777777" w:rsidR="00FD2AA4" w:rsidRDefault="00FD2AA4" w:rsidP="00165547">
      <w:pPr>
        <w:spacing w:line="480" w:lineRule="auto"/>
        <w:rPr>
          <w:rFonts w:cstheme="minorHAnsi"/>
          <w:b/>
          <w:sz w:val="24"/>
          <w:szCs w:val="24"/>
        </w:rPr>
      </w:pPr>
    </w:p>
    <w:p w14:paraId="19FED66C" w14:textId="483770D8" w:rsidR="001753FC" w:rsidRPr="0014728B" w:rsidRDefault="005B24D9" w:rsidP="00165547">
      <w:pPr>
        <w:spacing w:line="480" w:lineRule="auto"/>
        <w:rPr>
          <w:rFonts w:cstheme="minorHAnsi"/>
          <w:b/>
          <w:bCs/>
          <w:sz w:val="24"/>
          <w:szCs w:val="24"/>
        </w:rPr>
      </w:pPr>
      <w:r w:rsidRPr="0014728B">
        <w:rPr>
          <w:rFonts w:cstheme="minorHAnsi"/>
          <w:b/>
          <w:sz w:val="24"/>
          <w:szCs w:val="24"/>
        </w:rPr>
        <w:lastRenderedPageBreak/>
        <w:t>Abstract</w:t>
      </w:r>
      <w:r w:rsidR="00DF6C22" w:rsidRPr="0014728B">
        <w:rPr>
          <w:rFonts w:cstheme="minorHAnsi"/>
          <w:b/>
          <w:sz w:val="24"/>
          <w:szCs w:val="24"/>
        </w:rPr>
        <w:t xml:space="preserve"> </w:t>
      </w:r>
    </w:p>
    <w:p w14:paraId="7E46BB10" w14:textId="73E17C88" w:rsidR="00162DBC" w:rsidRPr="0014728B" w:rsidRDefault="00925D47" w:rsidP="00165547">
      <w:pPr>
        <w:spacing w:line="480" w:lineRule="auto"/>
        <w:rPr>
          <w:rFonts w:cstheme="minorHAnsi"/>
          <w:b/>
          <w:sz w:val="24"/>
          <w:szCs w:val="24"/>
        </w:rPr>
      </w:pPr>
      <w:r w:rsidRPr="0014728B">
        <w:rPr>
          <w:rFonts w:cstheme="minorHAnsi"/>
          <w:b/>
          <w:sz w:val="24"/>
          <w:szCs w:val="24"/>
        </w:rPr>
        <w:t>Aim:</w:t>
      </w:r>
      <w:r w:rsidR="00286146" w:rsidRPr="0014728B">
        <w:rPr>
          <w:rFonts w:cstheme="minorHAnsi"/>
          <w:b/>
          <w:sz w:val="24"/>
          <w:szCs w:val="24"/>
        </w:rPr>
        <w:t xml:space="preserve"> </w:t>
      </w:r>
      <w:r w:rsidRPr="0014728B">
        <w:rPr>
          <w:rFonts w:cstheme="minorHAnsi"/>
          <w:bCs/>
          <w:sz w:val="24"/>
          <w:szCs w:val="24"/>
        </w:rPr>
        <w:t>Differences in clinical presentation and outcomes between HF phenotypes in patients with COPD have not been assessed. The aim of this study was to compare clinical outcomes and healthcare resource use (HRU) between patients with COPD and HF with preserved (HFpEF), mi</w:t>
      </w:r>
      <w:r w:rsidR="008C377B">
        <w:rPr>
          <w:rFonts w:cstheme="minorHAnsi"/>
          <w:bCs/>
          <w:sz w:val="24"/>
          <w:szCs w:val="24"/>
        </w:rPr>
        <w:t>ldly</w:t>
      </w:r>
      <w:r w:rsidRPr="0014728B">
        <w:rPr>
          <w:rFonts w:cstheme="minorHAnsi"/>
          <w:bCs/>
          <w:sz w:val="24"/>
          <w:szCs w:val="24"/>
        </w:rPr>
        <w:t>-r</w:t>
      </w:r>
      <w:r w:rsidR="008C377B">
        <w:rPr>
          <w:rFonts w:cstheme="minorHAnsi"/>
          <w:bCs/>
          <w:sz w:val="24"/>
          <w:szCs w:val="24"/>
        </w:rPr>
        <w:t>educed</w:t>
      </w:r>
      <w:r w:rsidRPr="0014728B">
        <w:rPr>
          <w:rFonts w:cstheme="minorHAnsi"/>
          <w:bCs/>
          <w:sz w:val="24"/>
          <w:szCs w:val="24"/>
        </w:rPr>
        <w:t xml:space="preserve"> (HFm</w:t>
      </w:r>
      <w:r w:rsidR="008C377B">
        <w:rPr>
          <w:rFonts w:cstheme="minorHAnsi"/>
          <w:bCs/>
          <w:sz w:val="24"/>
          <w:szCs w:val="24"/>
        </w:rPr>
        <w:t>r</w:t>
      </w:r>
      <w:r w:rsidRPr="0014728B">
        <w:rPr>
          <w:rFonts w:cstheme="minorHAnsi"/>
          <w:bCs/>
          <w:sz w:val="24"/>
          <w:szCs w:val="24"/>
        </w:rPr>
        <w:t>EF), and reduced ejection fraction (HFrEF).</w:t>
      </w:r>
    </w:p>
    <w:p w14:paraId="0296C659" w14:textId="6C252741" w:rsidR="00162DBC" w:rsidRPr="0014728B" w:rsidRDefault="001C76BA" w:rsidP="00165547">
      <w:pPr>
        <w:spacing w:line="480" w:lineRule="auto"/>
        <w:rPr>
          <w:rFonts w:cstheme="minorHAnsi"/>
          <w:bCs/>
          <w:sz w:val="24"/>
          <w:szCs w:val="24"/>
        </w:rPr>
      </w:pPr>
      <w:r w:rsidRPr="0014728B">
        <w:rPr>
          <w:rFonts w:cstheme="minorHAnsi"/>
          <w:b/>
          <w:sz w:val="24"/>
          <w:szCs w:val="24"/>
        </w:rPr>
        <w:t>Methods and results</w:t>
      </w:r>
      <w:r w:rsidR="001F3B05" w:rsidRPr="0014728B">
        <w:rPr>
          <w:rFonts w:cstheme="minorHAnsi"/>
          <w:b/>
          <w:sz w:val="24"/>
          <w:szCs w:val="24"/>
        </w:rPr>
        <w:t>:</w:t>
      </w:r>
      <w:r w:rsidR="005F3FD9" w:rsidRPr="0014728B">
        <w:rPr>
          <w:rFonts w:cstheme="minorHAnsi"/>
          <w:b/>
          <w:sz w:val="24"/>
          <w:szCs w:val="24"/>
        </w:rPr>
        <w:t xml:space="preserve"> </w:t>
      </w:r>
      <w:r w:rsidR="00AD6DF7" w:rsidRPr="0014728B">
        <w:rPr>
          <w:rFonts w:cstheme="minorHAnsi"/>
          <w:bCs/>
          <w:sz w:val="24"/>
          <w:szCs w:val="24"/>
        </w:rPr>
        <w:t xml:space="preserve">Patients with COPD </w:t>
      </w:r>
      <w:r w:rsidR="00352EDC" w:rsidRPr="0014728B">
        <w:rPr>
          <w:rFonts w:cstheme="minorHAnsi"/>
          <w:bCs/>
          <w:sz w:val="24"/>
          <w:szCs w:val="24"/>
        </w:rPr>
        <w:t>and HF</w:t>
      </w:r>
      <w:r w:rsidR="000261FE" w:rsidRPr="0014728B">
        <w:rPr>
          <w:rFonts w:cstheme="minorHAnsi"/>
          <w:bCs/>
          <w:sz w:val="24"/>
          <w:szCs w:val="24"/>
        </w:rPr>
        <w:t xml:space="preserve"> </w:t>
      </w:r>
      <w:r w:rsidR="00AD6DF7" w:rsidRPr="0014728B">
        <w:rPr>
          <w:rFonts w:cstheme="minorHAnsi"/>
          <w:bCs/>
          <w:sz w:val="24"/>
          <w:szCs w:val="24"/>
        </w:rPr>
        <w:t>were identified in the U</w:t>
      </w:r>
      <w:r w:rsidR="003E3CE9" w:rsidRPr="0014728B">
        <w:rPr>
          <w:rFonts w:cstheme="minorHAnsi"/>
          <w:bCs/>
          <w:sz w:val="24"/>
          <w:szCs w:val="24"/>
        </w:rPr>
        <w:t xml:space="preserve">nited </w:t>
      </w:r>
      <w:r w:rsidR="00AD6DF7" w:rsidRPr="0014728B">
        <w:rPr>
          <w:rFonts w:cstheme="minorHAnsi"/>
          <w:bCs/>
          <w:sz w:val="24"/>
          <w:szCs w:val="24"/>
        </w:rPr>
        <w:t>S</w:t>
      </w:r>
      <w:r w:rsidR="003E3CE9" w:rsidRPr="0014728B">
        <w:rPr>
          <w:rFonts w:cstheme="minorHAnsi"/>
          <w:bCs/>
          <w:sz w:val="24"/>
          <w:szCs w:val="24"/>
        </w:rPr>
        <w:t>tates</w:t>
      </w:r>
      <w:r w:rsidR="00AD6DF7" w:rsidRPr="0014728B">
        <w:rPr>
          <w:rFonts w:cstheme="minorHAnsi"/>
          <w:bCs/>
          <w:sz w:val="24"/>
          <w:szCs w:val="24"/>
        </w:rPr>
        <w:t xml:space="preserve"> </w:t>
      </w:r>
      <w:r w:rsidR="00C23248">
        <w:rPr>
          <w:rFonts w:cstheme="minorHAnsi"/>
          <w:bCs/>
          <w:sz w:val="24"/>
          <w:szCs w:val="24"/>
        </w:rPr>
        <w:t xml:space="preserve">(US) </w:t>
      </w:r>
      <w:r w:rsidR="00342E2F" w:rsidRPr="0014728B">
        <w:rPr>
          <w:rFonts w:cstheme="minorHAnsi"/>
          <w:bCs/>
          <w:sz w:val="24"/>
          <w:szCs w:val="24"/>
        </w:rPr>
        <w:t>administrative</w:t>
      </w:r>
      <w:r w:rsidR="00AD6DF7" w:rsidRPr="0014728B">
        <w:rPr>
          <w:rFonts w:cstheme="minorHAnsi"/>
          <w:bCs/>
          <w:sz w:val="24"/>
          <w:szCs w:val="24"/>
        </w:rPr>
        <w:t xml:space="preserve"> </w:t>
      </w:r>
      <w:r w:rsidR="00034440" w:rsidRPr="0014728B">
        <w:rPr>
          <w:rFonts w:cstheme="minorHAnsi"/>
          <w:bCs/>
          <w:sz w:val="24"/>
          <w:szCs w:val="24"/>
        </w:rPr>
        <w:t xml:space="preserve">claims </w:t>
      </w:r>
      <w:r w:rsidR="00AD6DF7" w:rsidRPr="0014728B">
        <w:rPr>
          <w:rFonts w:cstheme="minorHAnsi"/>
          <w:bCs/>
          <w:sz w:val="24"/>
          <w:szCs w:val="24"/>
        </w:rPr>
        <w:t>database Op</w:t>
      </w:r>
      <w:r w:rsidR="00A1216F" w:rsidRPr="0014728B">
        <w:rPr>
          <w:rFonts w:cstheme="minorHAnsi"/>
          <w:bCs/>
          <w:sz w:val="24"/>
          <w:szCs w:val="24"/>
        </w:rPr>
        <w:t>tumLabs</w:t>
      </w:r>
      <w:r w:rsidR="000C596C" w:rsidRPr="0014728B">
        <w:rPr>
          <w:rFonts w:cstheme="minorHAnsi"/>
          <w:sz w:val="24"/>
          <w:szCs w:val="24"/>
        </w:rPr>
        <w:t>®</w:t>
      </w:r>
      <w:r w:rsidR="00A1216F" w:rsidRPr="0014728B">
        <w:rPr>
          <w:rFonts w:cstheme="minorHAnsi"/>
          <w:bCs/>
          <w:sz w:val="24"/>
          <w:szCs w:val="24"/>
        </w:rPr>
        <w:t xml:space="preserve"> DataWarehouse</w:t>
      </w:r>
      <w:r w:rsidR="00BB1928" w:rsidRPr="0014728B">
        <w:rPr>
          <w:rFonts w:cstheme="minorHAnsi"/>
          <w:bCs/>
          <w:sz w:val="24"/>
          <w:szCs w:val="24"/>
        </w:rPr>
        <w:t xml:space="preserve"> between 2008-2018. </w:t>
      </w:r>
      <w:r w:rsidR="00A44325" w:rsidRPr="0014728B">
        <w:rPr>
          <w:rFonts w:cstheme="minorHAnsi"/>
          <w:bCs/>
          <w:sz w:val="24"/>
          <w:szCs w:val="24"/>
        </w:rPr>
        <w:t>All</w:t>
      </w:r>
      <w:r w:rsidR="00590BAA" w:rsidRPr="0014728B">
        <w:rPr>
          <w:rFonts w:cstheme="minorHAnsi"/>
          <w:bCs/>
          <w:sz w:val="24"/>
          <w:szCs w:val="24"/>
        </w:rPr>
        <w:t>-</w:t>
      </w:r>
      <w:r w:rsidR="00A44325" w:rsidRPr="0014728B">
        <w:rPr>
          <w:rFonts w:cstheme="minorHAnsi"/>
          <w:bCs/>
          <w:sz w:val="24"/>
          <w:szCs w:val="24"/>
        </w:rPr>
        <w:t>cause and cause</w:t>
      </w:r>
      <w:r w:rsidR="00590BAA" w:rsidRPr="0014728B">
        <w:rPr>
          <w:rFonts w:cstheme="minorHAnsi"/>
          <w:bCs/>
          <w:sz w:val="24"/>
          <w:szCs w:val="24"/>
        </w:rPr>
        <w:t>-</w:t>
      </w:r>
      <w:r w:rsidR="00A44325" w:rsidRPr="0014728B">
        <w:rPr>
          <w:rFonts w:cstheme="minorHAnsi"/>
          <w:bCs/>
          <w:sz w:val="24"/>
          <w:szCs w:val="24"/>
        </w:rPr>
        <w:t>specific (HF</w:t>
      </w:r>
      <w:r w:rsidR="00036F1B" w:rsidRPr="0014728B">
        <w:rPr>
          <w:rFonts w:cstheme="minorHAnsi"/>
          <w:bCs/>
          <w:sz w:val="24"/>
          <w:szCs w:val="24"/>
        </w:rPr>
        <w:t>)</w:t>
      </w:r>
      <w:r w:rsidR="00A44325" w:rsidRPr="0014728B">
        <w:rPr>
          <w:rFonts w:cstheme="minorHAnsi"/>
          <w:bCs/>
          <w:sz w:val="24"/>
          <w:szCs w:val="24"/>
        </w:rPr>
        <w:t xml:space="preserve"> </w:t>
      </w:r>
      <w:r w:rsidR="007E498E" w:rsidRPr="0014728B">
        <w:rPr>
          <w:rFonts w:cstheme="minorHAnsi"/>
          <w:bCs/>
          <w:sz w:val="24"/>
          <w:szCs w:val="24"/>
        </w:rPr>
        <w:t>hospitali</w:t>
      </w:r>
      <w:r w:rsidR="008F1BE3">
        <w:rPr>
          <w:rFonts w:cstheme="minorHAnsi"/>
          <w:bCs/>
          <w:sz w:val="24"/>
          <w:szCs w:val="24"/>
        </w:rPr>
        <w:t>z</w:t>
      </w:r>
      <w:r w:rsidR="007E498E" w:rsidRPr="0014728B">
        <w:rPr>
          <w:rFonts w:cstheme="minorHAnsi"/>
          <w:bCs/>
          <w:sz w:val="24"/>
          <w:szCs w:val="24"/>
        </w:rPr>
        <w:t>ation</w:t>
      </w:r>
      <w:r w:rsidR="0082518A" w:rsidRPr="0014728B">
        <w:rPr>
          <w:rFonts w:cstheme="minorHAnsi"/>
          <w:bCs/>
          <w:sz w:val="24"/>
          <w:szCs w:val="24"/>
        </w:rPr>
        <w:t>,</w:t>
      </w:r>
      <w:r w:rsidR="009C78FB" w:rsidRPr="0014728B">
        <w:rPr>
          <w:rFonts w:cstheme="minorHAnsi"/>
          <w:bCs/>
          <w:sz w:val="24"/>
          <w:szCs w:val="24"/>
        </w:rPr>
        <w:t xml:space="preserve"> acute exacerbation of COPD (AECOPD</w:t>
      </w:r>
      <w:r w:rsidR="00C2391E" w:rsidRPr="0014728B">
        <w:rPr>
          <w:rFonts w:cstheme="minorHAnsi"/>
          <w:bCs/>
          <w:sz w:val="24"/>
          <w:szCs w:val="24"/>
        </w:rPr>
        <w:t xml:space="preserve">, </w:t>
      </w:r>
      <w:r w:rsidR="00A44325" w:rsidRPr="0014728B">
        <w:rPr>
          <w:rFonts w:cstheme="minorHAnsi"/>
          <w:bCs/>
          <w:sz w:val="24"/>
          <w:szCs w:val="24"/>
        </w:rPr>
        <w:t>severe and moderate combined), m</w:t>
      </w:r>
      <w:r w:rsidR="0082518A" w:rsidRPr="0014728B">
        <w:rPr>
          <w:rFonts w:cstheme="minorHAnsi"/>
          <w:bCs/>
          <w:sz w:val="24"/>
          <w:szCs w:val="24"/>
        </w:rPr>
        <w:t xml:space="preserve">ortality and </w:t>
      </w:r>
      <w:r w:rsidR="000613C7" w:rsidRPr="0014728B">
        <w:rPr>
          <w:rFonts w:cstheme="minorHAnsi"/>
          <w:bCs/>
          <w:sz w:val="24"/>
          <w:szCs w:val="24"/>
        </w:rPr>
        <w:t>HRU</w:t>
      </w:r>
      <w:r w:rsidR="00A934A9" w:rsidRPr="0014728B">
        <w:rPr>
          <w:rFonts w:cstheme="minorHAnsi"/>
          <w:bCs/>
          <w:sz w:val="24"/>
          <w:szCs w:val="24"/>
        </w:rPr>
        <w:t xml:space="preserve"> </w:t>
      </w:r>
      <w:r w:rsidR="0082518A" w:rsidRPr="0014728B">
        <w:rPr>
          <w:rFonts w:cstheme="minorHAnsi"/>
          <w:bCs/>
          <w:sz w:val="24"/>
          <w:szCs w:val="24"/>
        </w:rPr>
        <w:t xml:space="preserve">were </w:t>
      </w:r>
      <w:r w:rsidR="001612AB" w:rsidRPr="0014728B">
        <w:rPr>
          <w:rFonts w:cstheme="minorHAnsi"/>
          <w:bCs/>
          <w:sz w:val="24"/>
          <w:szCs w:val="24"/>
        </w:rPr>
        <w:t xml:space="preserve">compared between </w:t>
      </w:r>
      <w:r w:rsidR="00490963" w:rsidRPr="0014728B">
        <w:rPr>
          <w:rFonts w:cstheme="minorHAnsi"/>
          <w:bCs/>
          <w:sz w:val="24"/>
          <w:szCs w:val="24"/>
        </w:rPr>
        <w:t>HF phenotype</w:t>
      </w:r>
      <w:r w:rsidR="006B549D" w:rsidRPr="0014728B">
        <w:rPr>
          <w:rFonts w:cstheme="minorHAnsi"/>
          <w:bCs/>
          <w:sz w:val="24"/>
          <w:szCs w:val="24"/>
        </w:rPr>
        <w:t>s.</w:t>
      </w:r>
      <w:r w:rsidR="00490963" w:rsidRPr="0014728B">
        <w:rPr>
          <w:rFonts w:cstheme="minorHAnsi"/>
          <w:bCs/>
          <w:sz w:val="24"/>
          <w:szCs w:val="24"/>
        </w:rPr>
        <w:t xml:space="preserve"> </w:t>
      </w:r>
      <w:r w:rsidR="004D04BA" w:rsidRPr="0014728B">
        <w:rPr>
          <w:rFonts w:cstheme="minorHAnsi"/>
          <w:bCs/>
          <w:sz w:val="24"/>
          <w:szCs w:val="24"/>
        </w:rPr>
        <w:t xml:space="preserve">From </w:t>
      </w:r>
      <w:r w:rsidR="00B931CF" w:rsidRPr="0014728B">
        <w:rPr>
          <w:rFonts w:cstheme="minorHAnsi"/>
          <w:sz w:val="24"/>
          <w:szCs w:val="24"/>
        </w:rPr>
        <w:t>5,419</w:t>
      </w:r>
      <w:r w:rsidR="00C16614" w:rsidRPr="0014728B">
        <w:rPr>
          <w:rFonts w:cstheme="minorHAnsi"/>
          <w:sz w:val="24"/>
          <w:szCs w:val="24"/>
        </w:rPr>
        <w:t xml:space="preserve"> patients</w:t>
      </w:r>
      <w:r w:rsidR="005F09A1" w:rsidRPr="0014728B">
        <w:rPr>
          <w:rFonts w:cstheme="minorHAnsi"/>
          <w:sz w:val="24"/>
          <w:szCs w:val="24"/>
        </w:rPr>
        <w:t xml:space="preserve"> with COPD</w:t>
      </w:r>
      <w:r w:rsidR="004D04BA" w:rsidRPr="0014728B">
        <w:rPr>
          <w:rFonts w:cstheme="minorHAnsi"/>
          <w:bCs/>
          <w:sz w:val="24"/>
          <w:szCs w:val="24"/>
        </w:rPr>
        <w:t xml:space="preserve">, 70% </w:t>
      </w:r>
      <w:r w:rsidR="00BF671B" w:rsidRPr="0014728B">
        <w:rPr>
          <w:rFonts w:cstheme="minorHAnsi"/>
          <w:bCs/>
          <w:sz w:val="24"/>
          <w:szCs w:val="24"/>
        </w:rPr>
        <w:t xml:space="preserve">had </w:t>
      </w:r>
      <w:r w:rsidR="006B549D" w:rsidRPr="0014728B">
        <w:rPr>
          <w:rFonts w:cstheme="minorHAnsi"/>
          <w:bCs/>
          <w:sz w:val="24"/>
          <w:szCs w:val="24"/>
        </w:rPr>
        <w:t>HFpEF</w:t>
      </w:r>
      <w:r w:rsidR="00DC7CBE" w:rsidRPr="0014728B">
        <w:rPr>
          <w:rFonts w:cstheme="minorHAnsi"/>
          <w:bCs/>
          <w:sz w:val="24"/>
          <w:szCs w:val="24"/>
        </w:rPr>
        <w:t>, 20% had HFrEF and 10% had HFm</w:t>
      </w:r>
      <w:r w:rsidR="008C377B">
        <w:rPr>
          <w:rFonts w:cstheme="minorHAnsi"/>
          <w:bCs/>
          <w:sz w:val="24"/>
          <w:szCs w:val="24"/>
        </w:rPr>
        <w:t>r</w:t>
      </w:r>
      <w:r w:rsidR="00DC7CBE" w:rsidRPr="0014728B">
        <w:rPr>
          <w:rFonts w:cstheme="minorHAnsi"/>
          <w:bCs/>
          <w:sz w:val="24"/>
          <w:szCs w:val="24"/>
        </w:rPr>
        <w:t>EF</w:t>
      </w:r>
      <w:r w:rsidR="00113C2A" w:rsidRPr="0014728B">
        <w:rPr>
          <w:rFonts w:cstheme="minorHAnsi"/>
          <w:bCs/>
          <w:sz w:val="24"/>
          <w:szCs w:val="24"/>
        </w:rPr>
        <w:t xml:space="preserve">. </w:t>
      </w:r>
      <w:r w:rsidR="00CA1812" w:rsidRPr="0014728B">
        <w:rPr>
          <w:rFonts w:cstheme="minorHAnsi"/>
          <w:bCs/>
          <w:sz w:val="24"/>
          <w:szCs w:val="24"/>
        </w:rPr>
        <w:t xml:space="preserve">All-cause </w:t>
      </w:r>
      <w:r w:rsidR="007E498E" w:rsidRPr="0014728B">
        <w:rPr>
          <w:rFonts w:cstheme="minorHAnsi"/>
          <w:bCs/>
          <w:sz w:val="24"/>
          <w:szCs w:val="24"/>
        </w:rPr>
        <w:t>hospitali</w:t>
      </w:r>
      <w:r w:rsidR="008F1BE3">
        <w:rPr>
          <w:rFonts w:cstheme="minorHAnsi"/>
          <w:bCs/>
          <w:sz w:val="24"/>
          <w:szCs w:val="24"/>
        </w:rPr>
        <w:t>z</w:t>
      </w:r>
      <w:r w:rsidR="007E498E" w:rsidRPr="0014728B">
        <w:rPr>
          <w:rFonts w:cstheme="minorHAnsi"/>
          <w:bCs/>
          <w:sz w:val="24"/>
          <w:szCs w:val="24"/>
        </w:rPr>
        <w:t>ation</w:t>
      </w:r>
      <w:r w:rsidR="00CA1812" w:rsidRPr="0014728B">
        <w:rPr>
          <w:rFonts w:cstheme="minorHAnsi"/>
          <w:bCs/>
          <w:sz w:val="24"/>
          <w:szCs w:val="24"/>
        </w:rPr>
        <w:t xml:space="preserve"> did not differ across groups</w:t>
      </w:r>
      <w:r w:rsidR="00AD05EA" w:rsidRPr="0014728B">
        <w:rPr>
          <w:rFonts w:cstheme="minorHAnsi"/>
          <w:bCs/>
          <w:sz w:val="24"/>
          <w:szCs w:val="24"/>
        </w:rPr>
        <w:t xml:space="preserve">, </w:t>
      </w:r>
      <w:r w:rsidR="00B44A6F" w:rsidRPr="0014728B">
        <w:rPr>
          <w:rFonts w:cstheme="minorHAnsi"/>
          <w:bCs/>
          <w:sz w:val="24"/>
          <w:szCs w:val="24"/>
        </w:rPr>
        <w:t>however</w:t>
      </w:r>
      <w:r w:rsidR="00AD05EA" w:rsidRPr="0014728B">
        <w:rPr>
          <w:rFonts w:cstheme="minorHAnsi"/>
          <w:bCs/>
          <w:sz w:val="24"/>
          <w:szCs w:val="24"/>
        </w:rPr>
        <w:t xml:space="preserve"> </w:t>
      </w:r>
      <w:r w:rsidR="00F63A7A">
        <w:rPr>
          <w:rFonts w:cstheme="minorHAnsi"/>
          <w:bCs/>
          <w:sz w:val="24"/>
          <w:szCs w:val="24"/>
        </w:rPr>
        <w:t xml:space="preserve">patients with </w:t>
      </w:r>
      <w:r w:rsidR="00AD05EA" w:rsidRPr="0014728B">
        <w:rPr>
          <w:rFonts w:cstheme="minorHAnsi"/>
          <w:bCs/>
          <w:sz w:val="24"/>
          <w:szCs w:val="24"/>
        </w:rPr>
        <w:t>COPD</w:t>
      </w:r>
      <w:r w:rsidR="00F63A7A">
        <w:rPr>
          <w:rFonts w:cstheme="minorHAnsi"/>
          <w:bCs/>
          <w:sz w:val="24"/>
          <w:szCs w:val="24"/>
        </w:rPr>
        <w:t xml:space="preserve"> and </w:t>
      </w:r>
      <w:r w:rsidR="00AD05EA" w:rsidRPr="0014728B">
        <w:rPr>
          <w:rFonts w:cstheme="minorHAnsi"/>
          <w:bCs/>
          <w:sz w:val="24"/>
          <w:szCs w:val="24"/>
        </w:rPr>
        <w:t xml:space="preserve">HFrEF had a greater risk of HF-specific </w:t>
      </w:r>
      <w:r w:rsidR="007E498E" w:rsidRPr="0014728B">
        <w:rPr>
          <w:rFonts w:cstheme="minorHAnsi"/>
          <w:bCs/>
          <w:sz w:val="24"/>
          <w:szCs w:val="24"/>
        </w:rPr>
        <w:t>hospitali</w:t>
      </w:r>
      <w:r w:rsidR="008F1BE3">
        <w:rPr>
          <w:rFonts w:cstheme="minorHAnsi"/>
          <w:bCs/>
          <w:sz w:val="24"/>
          <w:szCs w:val="24"/>
        </w:rPr>
        <w:t>z</w:t>
      </w:r>
      <w:r w:rsidR="007E498E" w:rsidRPr="0014728B">
        <w:rPr>
          <w:rFonts w:cstheme="minorHAnsi"/>
          <w:bCs/>
          <w:sz w:val="24"/>
          <w:szCs w:val="24"/>
        </w:rPr>
        <w:t>ation</w:t>
      </w:r>
      <w:r w:rsidR="00AD05EA" w:rsidRPr="0014728B">
        <w:rPr>
          <w:rFonts w:cstheme="minorHAnsi"/>
          <w:bCs/>
          <w:sz w:val="24"/>
          <w:szCs w:val="24"/>
        </w:rPr>
        <w:t xml:space="preserve"> (HR </w:t>
      </w:r>
      <w:r w:rsidR="00AD05EA" w:rsidRPr="0014728B">
        <w:rPr>
          <w:rFonts w:cstheme="minorHAnsi"/>
          <w:sz w:val="24"/>
          <w:szCs w:val="24"/>
        </w:rPr>
        <w:t>1.54, 95%CI 1.29-1.84</w:t>
      </w:r>
      <w:r w:rsidR="00AD05EA" w:rsidRPr="0014728B">
        <w:rPr>
          <w:rFonts w:cstheme="minorHAnsi"/>
          <w:bCs/>
          <w:sz w:val="24"/>
          <w:szCs w:val="24"/>
        </w:rPr>
        <w:t xml:space="preserve">) and mortality (HR: </w:t>
      </w:r>
      <w:r w:rsidR="00AD05EA" w:rsidRPr="0014728B">
        <w:rPr>
          <w:rFonts w:cstheme="minorHAnsi"/>
          <w:noProof/>
          <w:sz w:val="24"/>
          <w:szCs w:val="24"/>
        </w:rPr>
        <w:t>1.17, 95%CI 1.03-1.33</w:t>
      </w:r>
      <w:r w:rsidR="00AD05EA" w:rsidRPr="0014728B">
        <w:rPr>
          <w:rFonts w:cstheme="minorHAnsi"/>
          <w:bCs/>
          <w:sz w:val="24"/>
          <w:szCs w:val="24"/>
        </w:rPr>
        <w:t>) compared to patients with COPD</w:t>
      </w:r>
      <w:r w:rsidR="00F63A7A">
        <w:rPr>
          <w:rFonts w:cstheme="minorHAnsi"/>
          <w:bCs/>
          <w:sz w:val="24"/>
          <w:szCs w:val="24"/>
        </w:rPr>
        <w:t xml:space="preserve"> and </w:t>
      </w:r>
      <w:r w:rsidR="00AD05EA" w:rsidRPr="0014728B">
        <w:rPr>
          <w:rFonts w:cstheme="minorHAnsi"/>
          <w:bCs/>
          <w:sz w:val="24"/>
          <w:szCs w:val="24"/>
        </w:rPr>
        <w:t>HFpEF. Conversely, p</w:t>
      </w:r>
      <w:r w:rsidR="00FB2B52" w:rsidRPr="0014728B">
        <w:rPr>
          <w:rFonts w:cstheme="minorHAnsi"/>
          <w:bCs/>
          <w:sz w:val="24"/>
          <w:szCs w:val="24"/>
        </w:rPr>
        <w:t xml:space="preserve">atients </w:t>
      </w:r>
      <w:r w:rsidR="00884D46" w:rsidRPr="0014728B">
        <w:rPr>
          <w:rFonts w:cstheme="minorHAnsi"/>
          <w:bCs/>
          <w:sz w:val="24"/>
          <w:szCs w:val="24"/>
        </w:rPr>
        <w:t xml:space="preserve">with </w:t>
      </w:r>
      <w:r w:rsidR="00F636DF" w:rsidRPr="0014728B">
        <w:rPr>
          <w:rFonts w:cstheme="minorHAnsi"/>
          <w:bCs/>
          <w:sz w:val="24"/>
          <w:szCs w:val="24"/>
        </w:rPr>
        <w:t>COPD</w:t>
      </w:r>
      <w:r w:rsidR="00F63A7A">
        <w:rPr>
          <w:rFonts w:cstheme="minorHAnsi"/>
          <w:bCs/>
          <w:sz w:val="24"/>
          <w:szCs w:val="24"/>
        </w:rPr>
        <w:t xml:space="preserve"> and </w:t>
      </w:r>
      <w:r w:rsidR="00884D46" w:rsidRPr="0014728B">
        <w:rPr>
          <w:rFonts w:cstheme="minorHAnsi"/>
          <w:bCs/>
          <w:sz w:val="24"/>
          <w:szCs w:val="24"/>
        </w:rPr>
        <w:t>HF</w:t>
      </w:r>
      <w:r w:rsidR="0068287F" w:rsidRPr="0014728B">
        <w:rPr>
          <w:rFonts w:cstheme="minorHAnsi"/>
          <w:bCs/>
          <w:sz w:val="24"/>
          <w:szCs w:val="24"/>
        </w:rPr>
        <w:t>r</w:t>
      </w:r>
      <w:r w:rsidR="00884D46" w:rsidRPr="0014728B">
        <w:rPr>
          <w:rFonts w:cstheme="minorHAnsi"/>
          <w:bCs/>
          <w:sz w:val="24"/>
          <w:szCs w:val="24"/>
        </w:rPr>
        <w:t xml:space="preserve">EF </w:t>
      </w:r>
      <w:r w:rsidR="0068287F" w:rsidRPr="0014728B">
        <w:rPr>
          <w:rFonts w:cstheme="minorHAnsi"/>
          <w:bCs/>
          <w:sz w:val="24"/>
          <w:szCs w:val="24"/>
        </w:rPr>
        <w:t xml:space="preserve">had </w:t>
      </w:r>
      <w:r w:rsidR="00884D46" w:rsidRPr="0014728B">
        <w:rPr>
          <w:rFonts w:cstheme="minorHAnsi"/>
          <w:bCs/>
          <w:sz w:val="24"/>
          <w:szCs w:val="24"/>
        </w:rPr>
        <w:t xml:space="preserve">a </w:t>
      </w:r>
      <w:r w:rsidR="0068287F" w:rsidRPr="0014728B">
        <w:rPr>
          <w:rFonts w:cstheme="minorHAnsi"/>
          <w:bCs/>
          <w:sz w:val="24"/>
          <w:szCs w:val="24"/>
        </w:rPr>
        <w:t>lower</w:t>
      </w:r>
      <w:r w:rsidR="00884D46" w:rsidRPr="0014728B">
        <w:rPr>
          <w:rFonts w:cstheme="minorHAnsi"/>
          <w:bCs/>
          <w:sz w:val="24"/>
          <w:szCs w:val="24"/>
        </w:rPr>
        <w:t xml:space="preserve"> risk of </w:t>
      </w:r>
      <w:r w:rsidR="00891560" w:rsidRPr="0014728B">
        <w:rPr>
          <w:rFonts w:cstheme="minorHAnsi"/>
          <w:bCs/>
          <w:sz w:val="24"/>
          <w:szCs w:val="24"/>
        </w:rPr>
        <w:t>AECOPD</w:t>
      </w:r>
      <w:r w:rsidR="009C78FB" w:rsidRPr="0014728B">
        <w:rPr>
          <w:rFonts w:cstheme="minorHAnsi"/>
          <w:bCs/>
          <w:sz w:val="24"/>
          <w:szCs w:val="24"/>
        </w:rPr>
        <w:t xml:space="preserve"> </w:t>
      </w:r>
      <w:r w:rsidR="003A6149" w:rsidRPr="0014728B">
        <w:rPr>
          <w:rFonts w:cstheme="minorHAnsi"/>
          <w:bCs/>
          <w:sz w:val="24"/>
          <w:szCs w:val="24"/>
        </w:rPr>
        <w:t>compared with</w:t>
      </w:r>
      <w:r w:rsidR="006B549D" w:rsidRPr="0014728B">
        <w:rPr>
          <w:rFonts w:cstheme="minorHAnsi"/>
          <w:bCs/>
          <w:sz w:val="24"/>
          <w:szCs w:val="24"/>
        </w:rPr>
        <w:t xml:space="preserve"> those with COPD</w:t>
      </w:r>
      <w:r w:rsidR="00F63A7A">
        <w:rPr>
          <w:rFonts w:cstheme="minorHAnsi"/>
          <w:bCs/>
          <w:sz w:val="24"/>
          <w:szCs w:val="24"/>
        </w:rPr>
        <w:t xml:space="preserve"> and </w:t>
      </w:r>
      <w:r w:rsidR="00A90A29" w:rsidRPr="0014728B">
        <w:rPr>
          <w:rFonts w:cstheme="minorHAnsi"/>
          <w:bCs/>
          <w:sz w:val="24"/>
          <w:szCs w:val="24"/>
        </w:rPr>
        <w:t>HF</w:t>
      </w:r>
      <w:r w:rsidR="003E7F1A" w:rsidRPr="0014728B">
        <w:rPr>
          <w:rFonts w:cstheme="minorHAnsi"/>
          <w:bCs/>
          <w:sz w:val="24"/>
          <w:szCs w:val="24"/>
        </w:rPr>
        <w:t>p</w:t>
      </w:r>
      <w:r w:rsidR="00A90A29" w:rsidRPr="0014728B">
        <w:rPr>
          <w:rFonts w:cstheme="minorHAnsi"/>
          <w:bCs/>
          <w:sz w:val="24"/>
          <w:szCs w:val="24"/>
        </w:rPr>
        <w:t>EF</w:t>
      </w:r>
      <w:r w:rsidR="003B2763" w:rsidRPr="0014728B">
        <w:rPr>
          <w:rFonts w:cstheme="minorHAnsi"/>
          <w:bCs/>
          <w:sz w:val="24"/>
          <w:szCs w:val="24"/>
        </w:rPr>
        <w:t xml:space="preserve"> (</w:t>
      </w:r>
      <w:r w:rsidR="003B2763" w:rsidRPr="0014728B">
        <w:rPr>
          <w:rFonts w:cstheme="minorHAnsi"/>
          <w:sz w:val="24"/>
          <w:szCs w:val="24"/>
        </w:rPr>
        <w:t>HR 0.75, 95%CI 0.66-0.87</w:t>
      </w:r>
      <w:r w:rsidR="003B2763" w:rsidRPr="0014728B">
        <w:rPr>
          <w:rFonts w:cstheme="minorHAnsi"/>
          <w:bCs/>
          <w:sz w:val="24"/>
          <w:szCs w:val="24"/>
        </w:rPr>
        <w:t>)</w:t>
      </w:r>
      <w:r w:rsidR="00A90A29" w:rsidRPr="0014728B">
        <w:rPr>
          <w:rFonts w:cstheme="minorHAnsi"/>
          <w:bCs/>
          <w:sz w:val="24"/>
          <w:szCs w:val="24"/>
        </w:rPr>
        <w:t>.</w:t>
      </w:r>
      <w:r w:rsidR="00884D46" w:rsidRPr="0014728B">
        <w:rPr>
          <w:rFonts w:cstheme="minorHAnsi"/>
          <w:bCs/>
          <w:sz w:val="24"/>
          <w:szCs w:val="24"/>
        </w:rPr>
        <w:t xml:space="preserve"> </w:t>
      </w:r>
      <w:r w:rsidR="00FB2B52" w:rsidRPr="0014728B">
        <w:rPr>
          <w:rFonts w:cstheme="minorHAnsi"/>
          <w:bCs/>
          <w:sz w:val="24"/>
          <w:szCs w:val="24"/>
        </w:rPr>
        <w:t>R</w:t>
      </w:r>
      <w:r w:rsidR="002766FB" w:rsidRPr="0014728B">
        <w:rPr>
          <w:rFonts w:cstheme="minorHAnsi"/>
          <w:bCs/>
          <w:sz w:val="24"/>
          <w:szCs w:val="24"/>
        </w:rPr>
        <w:t>ate</w:t>
      </w:r>
      <w:r w:rsidR="00FB2B52" w:rsidRPr="0014728B">
        <w:rPr>
          <w:rFonts w:cstheme="minorHAnsi"/>
          <w:bCs/>
          <w:sz w:val="24"/>
          <w:szCs w:val="24"/>
        </w:rPr>
        <w:t>s</w:t>
      </w:r>
      <w:r w:rsidR="002766FB" w:rsidRPr="0014728B">
        <w:rPr>
          <w:rFonts w:cstheme="minorHAnsi"/>
          <w:bCs/>
          <w:sz w:val="24"/>
          <w:szCs w:val="24"/>
        </w:rPr>
        <w:t xml:space="preserve"> of long-term stays</w:t>
      </w:r>
      <w:r w:rsidR="000A0DD4" w:rsidRPr="0014728B">
        <w:rPr>
          <w:rFonts w:cstheme="minorHAnsi"/>
          <w:bCs/>
          <w:sz w:val="24"/>
          <w:szCs w:val="24"/>
        </w:rPr>
        <w:t xml:space="preserve"> (in </w:t>
      </w:r>
      <w:r w:rsidR="008C68EA" w:rsidRPr="0014728B">
        <w:rPr>
          <w:rFonts w:cstheme="minorHAnsi"/>
          <w:bCs/>
          <w:sz w:val="24"/>
          <w:szCs w:val="24"/>
        </w:rPr>
        <w:t>skilled</w:t>
      </w:r>
      <w:r w:rsidR="00374EA4" w:rsidRPr="0014728B">
        <w:rPr>
          <w:rFonts w:cstheme="minorHAnsi"/>
          <w:bCs/>
          <w:sz w:val="24"/>
          <w:szCs w:val="24"/>
        </w:rPr>
        <w:t>-</w:t>
      </w:r>
      <w:r w:rsidR="00615CAD" w:rsidRPr="0014728B">
        <w:rPr>
          <w:rFonts w:cstheme="minorHAnsi"/>
          <w:bCs/>
          <w:sz w:val="24"/>
          <w:szCs w:val="24"/>
        </w:rPr>
        <w:t xml:space="preserve">nursing </w:t>
      </w:r>
      <w:r w:rsidR="000A0DD4" w:rsidRPr="0014728B">
        <w:rPr>
          <w:rFonts w:cstheme="minorHAnsi"/>
          <w:bCs/>
          <w:sz w:val="24"/>
          <w:szCs w:val="24"/>
        </w:rPr>
        <w:t>facilities)</w:t>
      </w:r>
      <w:r w:rsidR="00A10C7B" w:rsidRPr="0014728B">
        <w:rPr>
          <w:rFonts w:cstheme="minorHAnsi"/>
          <w:bCs/>
          <w:sz w:val="24"/>
          <w:szCs w:val="24"/>
        </w:rPr>
        <w:t xml:space="preserve"> and</w:t>
      </w:r>
      <w:r w:rsidR="00D23CAD" w:rsidRPr="0014728B">
        <w:rPr>
          <w:rFonts w:cstheme="minorHAnsi"/>
          <w:bCs/>
          <w:sz w:val="24"/>
          <w:szCs w:val="24"/>
        </w:rPr>
        <w:t xml:space="preserve"> </w:t>
      </w:r>
      <w:r w:rsidR="002766FB" w:rsidRPr="0014728B">
        <w:rPr>
          <w:rFonts w:cstheme="minorHAnsi"/>
          <w:bCs/>
          <w:sz w:val="24"/>
          <w:szCs w:val="24"/>
        </w:rPr>
        <w:t>emergency room visits</w:t>
      </w:r>
      <w:r w:rsidR="00D23CAD" w:rsidRPr="0014728B">
        <w:rPr>
          <w:rFonts w:cstheme="minorHAnsi"/>
          <w:bCs/>
          <w:sz w:val="24"/>
          <w:szCs w:val="24"/>
        </w:rPr>
        <w:t xml:space="preserve"> </w:t>
      </w:r>
      <w:r w:rsidR="00FB2B52" w:rsidRPr="0014728B">
        <w:rPr>
          <w:rFonts w:cstheme="minorHAnsi"/>
          <w:bCs/>
          <w:sz w:val="24"/>
          <w:szCs w:val="24"/>
        </w:rPr>
        <w:t xml:space="preserve">were </w:t>
      </w:r>
      <w:r w:rsidR="00C56EB6" w:rsidRPr="0014728B">
        <w:rPr>
          <w:rFonts w:cstheme="minorHAnsi"/>
          <w:bCs/>
          <w:sz w:val="24"/>
          <w:szCs w:val="24"/>
        </w:rPr>
        <w:t xml:space="preserve">lower for </w:t>
      </w:r>
      <w:r w:rsidR="00F63A7A">
        <w:rPr>
          <w:rFonts w:cstheme="minorHAnsi"/>
          <w:bCs/>
          <w:sz w:val="24"/>
          <w:szCs w:val="24"/>
        </w:rPr>
        <w:t xml:space="preserve">those with </w:t>
      </w:r>
      <w:r w:rsidR="00C56EB6" w:rsidRPr="0014728B">
        <w:rPr>
          <w:rFonts w:cstheme="minorHAnsi"/>
          <w:bCs/>
          <w:sz w:val="24"/>
          <w:szCs w:val="24"/>
        </w:rPr>
        <w:t>COPD</w:t>
      </w:r>
      <w:r w:rsidR="00F63A7A">
        <w:rPr>
          <w:rFonts w:cstheme="minorHAnsi"/>
          <w:bCs/>
          <w:sz w:val="24"/>
          <w:szCs w:val="24"/>
        </w:rPr>
        <w:t xml:space="preserve"> and </w:t>
      </w:r>
      <w:r w:rsidR="00C56EB6" w:rsidRPr="0014728B">
        <w:rPr>
          <w:rFonts w:cstheme="minorHAnsi"/>
          <w:bCs/>
          <w:sz w:val="24"/>
          <w:szCs w:val="24"/>
        </w:rPr>
        <w:t xml:space="preserve">HFrEF than </w:t>
      </w:r>
      <w:r w:rsidR="00F63A7A">
        <w:rPr>
          <w:rFonts w:cstheme="minorHAnsi"/>
          <w:bCs/>
          <w:sz w:val="24"/>
          <w:szCs w:val="24"/>
        </w:rPr>
        <w:t xml:space="preserve">for those with </w:t>
      </w:r>
      <w:r w:rsidR="00C56EB6" w:rsidRPr="0014728B">
        <w:rPr>
          <w:rFonts w:cstheme="minorHAnsi"/>
          <w:bCs/>
          <w:sz w:val="24"/>
          <w:szCs w:val="24"/>
        </w:rPr>
        <w:t>COPD</w:t>
      </w:r>
      <w:r w:rsidR="00F63A7A">
        <w:rPr>
          <w:rFonts w:cstheme="minorHAnsi"/>
          <w:bCs/>
          <w:sz w:val="24"/>
          <w:szCs w:val="24"/>
        </w:rPr>
        <w:t xml:space="preserve"> and </w:t>
      </w:r>
      <w:r w:rsidR="00C56EB6" w:rsidRPr="0014728B">
        <w:rPr>
          <w:rFonts w:cstheme="minorHAnsi"/>
          <w:bCs/>
          <w:sz w:val="24"/>
          <w:szCs w:val="24"/>
        </w:rPr>
        <w:t>HFpEF</w:t>
      </w:r>
      <w:r w:rsidR="00D23CAD" w:rsidRPr="0014728B">
        <w:rPr>
          <w:rFonts w:cstheme="minorHAnsi"/>
          <w:bCs/>
          <w:sz w:val="24"/>
          <w:szCs w:val="24"/>
        </w:rPr>
        <w:t>.</w:t>
      </w:r>
      <w:r w:rsidR="005509DE" w:rsidRPr="0014728B" w:rsidDel="0023698D">
        <w:rPr>
          <w:rFonts w:cstheme="minorHAnsi"/>
          <w:bCs/>
          <w:sz w:val="24"/>
          <w:szCs w:val="24"/>
        </w:rPr>
        <w:t xml:space="preserve"> </w:t>
      </w:r>
    </w:p>
    <w:p w14:paraId="22231E75" w14:textId="61B9DD01" w:rsidR="00E75559" w:rsidRPr="0014728B" w:rsidRDefault="004C33F4" w:rsidP="00165547">
      <w:pPr>
        <w:spacing w:line="480" w:lineRule="auto"/>
        <w:rPr>
          <w:rFonts w:cstheme="minorHAnsi"/>
          <w:sz w:val="24"/>
          <w:szCs w:val="24"/>
        </w:rPr>
      </w:pPr>
      <w:r w:rsidRPr="0014728B">
        <w:rPr>
          <w:rFonts w:cstheme="minorHAnsi"/>
          <w:b/>
          <w:sz w:val="24"/>
          <w:szCs w:val="24"/>
        </w:rPr>
        <w:t>Conclusion</w:t>
      </w:r>
      <w:r w:rsidR="00DC2FF7" w:rsidRPr="0014728B">
        <w:rPr>
          <w:rFonts w:cstheme="minorHAnsi"/>
          <w:b/>
          <w:sz w:val="24"/>
          <w:szCs w:val="24"/>
        </w:rPr>
        <w:t>:</w:t>
      </w:r>
      <w:r w:rsidR="004916D8" w:rsidRPr="0014728B">
        <w:rPr>
          <w:rFonts w:cstheme="minorHAnsi"/>
          <w:bCs/>
          <w:sz w:val="24"/>
          <w:szCs w:val="24"/>
        </w:rPr>
        <w:t xml:space="preserve"> </w:t>
      </w:r>
      <w:r w:rsidR="004B00F1" w:rsidRPr="0014728B">
        <w:rPr>
          <w:rFonts w:cstheme="minorHAnsi"/>
          <w:sz w:val="24"/>
          <w:szCs w:val="24"/>
        </w:rPr>
        <w:t xml:space="preserve">Outcomes in </w:t>
      </w:r>
      <w:r w:rsidR="00E74AEC" w:rsidRPr="0014728B">
        <w:rPr>
          <w:rFonts w:cstheme="minorHAnsi"/>
          <w:sz w:val="24"/>
          <w:szCs w:val="24"/>
        </w:rPr>
        <w:t>patients with</w:t>
      </w:r>
      <w:r w:rsidR="004B00F1" w:rsidRPr="0014728B">
        <w:rPr>
          <w:rFonts w:cstheme="minorHAnsi"/>
          <w:sz w:val="24"/>
          <w:szCs w:val="24"/>
        </w:rPr>
        <w:t xml:space="preserve"> </w:t>
      </w:r>
      <w:r w:rsidR="00E76A32">
        <w:rPr>
          <w:rFonts w:cstheme="minorHAnsi"/>
          <w:sz w:val="24"/>
          <w:szCs w:val="24"/>
        </w:rPr>
        <w:t xml:space="preserve">comorbid </w:t>
      </w:r>
      <w:r w:rsidR="004B00F1" w:rsidRPr="0014728B">
        <w:rPr>
          <w:rFonts w:cstheme="minorHAnsi"/>
          <w:sz w:val="24"/>
          <w:szCs w:val="24"/>
        </w:rPr>
        <w:t>COPD</w:t>
      </w:r>
      <w:r w:rsidR="00E76A32">
        <w:rPr>
          <w:rFonts w:cstheme="minorHAnsi"/>
          <w:sz w:val="24"/>
          <w:szCs w:val="24"/>
        </w:rPr>
        <w:t xml:space="preserve"> and </w:t>
      </w:r>
      <w:r w:rsidR="004B00F1" w:rsidRPr="0014728B">
        <w:rPr>
          <w:rFonts w:cstheme="minorHAnsi"/>
          <w:sz w:val="24"/>
          <w:szCs w:val="24"/>
        </w:rPr>
        <w:t xml:space="preserve">HFpEF </w:t>
      </w:r>
      <w:r w:rsidR="005F4171" w:rsidRPr="0014728B">
        <w:rPr>
          <w:rFonts w:cstheme="minorHAnsi"/>
          <w:sz w:val="24"/>
          <w:szCs w:val="24"/>
        </w:rPr>
        <w:t>are</w:t>
      </w:r>
      <w:r w:rsidR="004B00F1" w:rsidRPr="0014728B">
        <w:rPr>
          <w:rFonts w:cstheme="minorHAnsi"/>
          <w:sz w:val="24"/>
          <w:szCs w:val="24"/>
        </w:rPr>
        <w:t xml:space="preserve"> largely driven by COPD. Given the paucity in treatments </w:t>
      </w:r>
      <w:r w:rsidR="00E45634" w:rsidRPr="0014728B">
        <w:rPr>
          <w:rFonts w:cstheme="minorHAnsi"/>
          <w:sz w:val="24"/>
          <w:szCs w:val="24"/>
        </w:rPr>
        <w:t>for</w:t>
      </w:r>
      <w:r w:rsidR="004B00F1" w:rsidRPr="0014728B">
        <w:rPr>
          <w:rFonts w:cstheme="minorHAnsi"/>
          <w:sz w:val="24"/>
          <w:szCs w:val="24"/>
        </w:rPr>
        <w:t xml:space="preserve"> HFpEF, better differentiation between cardiac and respiratory symptoms </w:t>
      </w:r>
      <w:r w:rsidR="00E74AEC" w:rsidRPr="0014728B">
        <w:rPr>
          <w:rFonts w:cstheme="minorHAnsi"/>
          <w:sz w:val="24"/>
          <w:szCs w:val="24"/>
        </w:rPr>
        <w:t xml:space="preserve">may </w:t>
      </w:r>
      <w:r w:rsidR="00B10CEF" w:rsidRPr="0014728B">
        <w:rPr>
          <w:rFonts w:cstheme="minorHAnsi"/>
          <w:sz w:val="24"/>
          <w:szCs w:val="24"/>
        </w:rPr>
        <w:t xml:space="preserve">provide an opportunity to </w:t>
      </w:r>
      <w:r w:rsidR="004B00F1" w:rsidRPr="0014728B">
        <w:rPr>
          <w:rFonts w:cstheme="minorHAnsi"/>
          <w:sz w:val="24"/>
          <w:szCs w:val="24"/>
        </w:rPr>
        <w:t>reduc</w:t>
      </w:r>
      <w:r w:rsidR="00C76FF6" w:rsidRPr="0014728B">
        <w:rPr>
          <w:rFonts w:cstheme="minorHAnsi"/>
          <w:sz w:val="24"/>
          <w:szCs w:val="24"/>
        </w:rPr>
        <w:t>e</w:t>
      </w:r>
      <w:r w:rsidR="004B00F1" w:rsidRPr="0014728B">
        <w:rPr>
          <w:rFonts w:cstheme="minorHAnsi"/>
          <w:sz w:val="24"/>
          <w:szCs w:val="24"/>
        </w:rPr>
        <w:t xml:space="preserve"> </w:t>
      </w:r>
      <w:r w:rsidR="00B10CEF" w:rsidRPr="0014728B">
        <w:rPr>
          <w:rFonts w:cstheme="minorHAnsi"/>
          <w:sz w:val="24"/>
          <w:szCs w:val="24"/>
        </w:rPr>
        <w:t xml:space="preserve">the risk of </w:t>
      </w:r>
      <w:r w:rsidR="004B00F1" w:rsidRPr="0014728B">
        <w:rPr>
          <w:rFonts w:cstheme="minorHAnsi"/>
          <w:sz w:val="24"/>
          <w:szCs w:val="24"/>
        </w:rPr>
        <w:t xml:space="preserve">AECOPD. </w:t>
      </w:r>
      <w:r w:rsidR="00A730E6" w:rsidRPr="0014728B">
        <w:rPr>
          <w:rFonts w:cstheme="minorHAnsi"/>
          <w:sz w:val="24"/>
          <w:szCs w:val="24"/>
        </w:rPr>
        <w:t xml:space="preserve">Risk </w:t>
      </w:r>
      <w:r w:rsidR="00E74AEC" w:rsidRPr="0014728B">
        <w:rPr>
          <w:rFonts w:cstheme="minorHAnsi"/>
          <w:sz w:val="24"/>
          <w:szCs w:val="24"/>
        </w:rPr>
        <w:t xml:space="preserve">of </w:t>
      </w:r>
      <w:r w:rsidR="00EA72B7" w:rsidRPr="0014728B">
        <w:rPr>
          <w:rFonts w:cstheme="minorHAnsi"/>
          <w:sz w:val="24"/>
          <w:szCs w:val="24"/>
        </w:rPr>
        <w:t xml:space="preserve">death and HF </w:t>
      </w:r>
      <w:r w:rsidR="007E498E" w:rsidRPr="0014728B">
        <w:rPr>
          <w:rFonts w:cstheme="minorHAnsi"/>
          <w:sz w:val="24"/>
          <w:szCs w:val="24"/>
        </w:rPr>
        <w:t>hospitali</w:t>
      </w:r>
      <w:r w:rsidR="008F1BE3">
        <w:rPr>
          <w:rFonts w:cstheme="minorHAnsi"/>
          <w:sz w:val="24"/>
          <w:szCs w:val="24"/>
        </w:rPr>
        <w:t>z</w:t>
      </w:r>
      <w:r w:rsidR="007E498E" w:rsidRPr="0014728B">
        <w:rPr>
          <w:rFonts w:cstheme="minorHAnsi"/>
          <w:sz w:val="24"/>
          <w:szCs w:val="24"/>
        </w:rPr>
        <w:t>ation</w:t>
      </w:r>
      <w:r w:rsidR="00E74AEC" w:rsidRPr="0014728B">
        <w:rPr>
          <w:rFonts w:cstheme="minorHAnsi"/>
          <w:sz w:val="24"/>
          <w:szCs w:val="24"/>
        </w:rPr>
        <w:t xml:space="preserve"> were highest </w:t>
      </w:r>
      <w:r w:rsidR="002F06FD" w:rsidRPr="0014728B">
        <w:rPr>
          <w:rFonts w:cstheme="minorHAnsi"/>
          <w:sz w:val="24"/>
          <w:szCs w:val="24"/>
        </w:rPr>
        <w:t>among</w:t>
      </w:r>
      <w:r w:rsidR="00E74AEC" w:rsidRPr="0014728B">
        <w:rPr>
          <w:rFonts w:cstheme="minorHAnsi"/>
          <w:sz w:val="24"/>
          <w:szCs w:val="24"/>
        </w:rPr>
        <w:t xml:space="preserve"> patients with COPD</w:t>
      </w:r>
      <w:r w:rsidR="00E76A32">
        <w:rPr>
          <w:rFonts w:cstheme="minorHAnsi"/>
          <w:sz w:val="24"/>
          <w:szCs w:val="24"/>
        </w:rPr>
        <w:t xml:space="preserve"> and </w:t>
      </w:r>
      <w:r w:rsidR="00E74AEC" w:rsidRPr="0014728B">
        <w:rPr>
          <w:rFonts w:cstheme="minorHAnsi"/>
          <w:sz w:val="24"/>
          <w:szCs w:val="24"/>
        </w:rPr>
        <w:t>HFrEF</w:t>
      </w:r>
      <w:r w:rsidR="00EA72B7" w:rsidRPr="0014728B">
        <w:rPr>
          <w:rFonts w:cstheme="minorHAnsi"/>
          <w:sz w:val="24"/>
          <w:szCs w:val="24"/>
        </w:rPr>
        <w:t xml:space="preserve">, </w:t>
      </w:r>
      <w:r w:rsidR="008F1BE3" w:rsidRPr="0014728B">
        <w:rPr>
          <w:rFonts w:cstheme="minorHAnsi"/>
          <w:sz w:val="24"/>
          <w:szCs w:val="24"/>
        </w:rPr>
        <w:t>emphasizing the</w:t>
      </w:r>
      <w:r w:rsidR="00EA72B7" w:rsidRPr="0014728B">
        <w:rPr>
          <w:rFonts w:cstheme="minorHAnsi"/>
          <w:sz w:val="24"/>
          <w:szCs w:val="24"/>
        </w:rPr>
        <w:t xml:space="preserve"> </w:t>
      </w:r>
      <w:r w:rsidR="00E74AEC" w:rsidRPr="0014728B">
        <w:rPr>
          <w:rFonts w:cstheme="minorHAnsi"/>
          <w:sz w:val="24"/>
          <w:szCs w:val="24"/>
        </w:rPr>
        <w:t>importance of</w:t>
      </w:r>
      <w:r w:rsidR="00EA72B7" w:rsidRPr="0014728B">
        <w:rPr>
          <w:rFonts w:cstheme="minorHAnsi"/>
          <w:sz w:val="24"/>
          <w:szCs w:val="24"/>
        </w:rPr>
        <w:t xml:space="preserve"> </w:t>
      </w:r>
      <w:r w:rsidR="00E74AEC" w:rsidRPr="0014728B">
        <w:rPr>
          <w:rFonts w:cstheme="minorHAnsi"/>
          <w:sz w:val="24"/>
          <w:szCs w:val="24"/>
        </w:rPr>
        <w:t>optimizing guideline-recommended</w:t>
      </w:r>
      <w:r w:rsidR="00EA72B7" w:rsidRPr="0014728B">
        <w:rPr>
          <w:rFonts w:cstheme="minorHAnsi"/>
          <w:sz w:val="24"/>
          <w:szCs w:val="24"/>
        </w:rPr>
        <w:t xml:space="preserve"> HFrEF </w:t>
      </w:r>
      <w:r w:rsidR="00E74AEC" w:rsidRPr="0014728B">
        <w:rPr>
          <w:rFonts w:cstheme="minorHAnsi"/>
          <w:sz w:val="24"/>
          <w:szCs w:val="24"/>
        </w:rPr>
        <w:t xml:space="preserve">therapies </w:t>
      </w:r>
      <w:r w:rsidR="00EA72B7" w:rsidRPr="0014728B">
        <w:rPr>
          <w:rFonts w:cstheme="minorHAnsi"/>
          <w:sz w:val="24"/>
          <w:szCs w:val="24"/>
        </w:rPr>
        <w:t>in this group</w:t>
      </w:r>
      <w:r w:rsidR="004B00F1" w:rsidRPr="0014728B">
        <w:rPr>
          <w:rFonts w:cstheme="minorHAnsi"/>
          <w:sz w:val="24"/>
          <w:szCs w:val="24"/>
        </w:rPr>
        <w:t>.</w:t>
      </w:r>
    </w:p>
    <w:p w14:paraId="3C0ECE7B" w14:textId="0AAD0569" w:rsidR="00952F66" w:rsidRPr="0014728B" w:rsidRDefault="00952F66" w:rsidP="00165547">
      <w:pPr>
        <w:spacing w:line="480" w:lineRule="auto"/>
        <w:rPr>
          <w:rFonts w:cstheme="minorHAnsi"/>
          <w:bCs/>
          <w:sz w:val="24"/>
          <w:szCs w:val="24"/>
        </w:rPr>
      </w:pPr>
      <w:r w:rsidRPr="0014728B">
        <w:rPr>
          <w:rFonts w:cstheme="minorHAnsi"/>
          <w:b/>
          <w:sz w:val="24"/>
          <w:szCs w:val="24"/>
        </w:rPr>
        <w:lastRenderedPageBreak/>
        <w:t>Keywords: COPD, heart failure</w:t>
      </w:r>
    </w:p>
    <w:p w14:paraId="30B72212" w14:textId="28AE016C" w:rsidR="00952F66" w:rsidRPr="0014728B" w:rsidRDefault="00952F66" w:rsidP="00165547">
      <w:pPr>
        <w:spacing w:line="480" w:lineRule="auto"/>
        <w:rPr>
          <w:rFonts w:cstheme="minorHAnsi"/>
          <w:bCs/>
          <w:sz w:val="24"/>
          <w:szCs w:val="24"/>
        </w:rPr>
      </w:pPr>
    </w:p>
    <w:p w14:paraId="3679642A" w14:textId="211CA4CD" w:rsidR="00952F66" w:rsidRPr="0014728B" w:rsidRDefault="00952F66" w:rsidP="00165547">
      <w:pPr>
        <w:spacing w:line="480" w:lineRule="auto"/>
        <w:rPr>
          <w:rFonts w:cstheme="minorHAnsi"/>
          <w:bCs/>
          <w:sz w:val="24"/>
          <w:szCs w:val="24"/>
        </w:rPr>
      </w:pPr>
    </w:p>
    <w:p w14:paraId="62EAFEBF" w14:textId="42E7363A" w:rsidR="00952F66" w:rsidRPr="0014728B" w:rsidRDefault="00952F66" w:rsidP="00165547">
      <w:pPr>
        <w:spacing w:line="480" w:lineRule="auto"/>
        <w:rPr>
          <w:rFonts w:cstheme="minorHAnsi"/>
          <w:bCs/>
          <w:sz w:val="24"/>
          <w:szCs w:val="24"/>
        </w:rPr>
      </w:pPr>
    </w:p>
    <w:p w14:paraId="3B182FE1" w14:textId="480271F0" w:rsidR="00952F66" w:rsidRPr="0014728B" w:rsidRDefault="00952F66" w:rsidP="00165547">
      <w:pPr>
        <w:spacing w:line="480" w:lineRule="auto"/>
        <w:rPr>
          <w:rFonts w:cstheme="minorHAnsi"/>
          <w:bCs/>
          <w:sz w:val="24"/>
          <w:szCs w:val="24"/>
        </w:rPr>
      </w:pPr>
    </w:p>
    <w:p w14:paraId="20D9E17A" w14:textId="66667141" w:rsidR="00952F66" w:rsidRPr="0014728B" w:rsidRDefault="00952F66" w:rsidP="00165547">
      <w:pPr>
        <w:spacing w:line="480" w:lineRule="auto"/>
        <w:rPr>
          <w:rFonts w:cstheme="minorHAnsi"/>
          <w:bCs/>
          <w:sz w:val="24"/>
          <w:szCs w:val="24"/>
        </w:rPr>
      </w:pPr>
    </w:p>
    <w:p w14:paraId="0313BED5" w14:textId="11C59FFD" w:rsidR="00952F66" w:rsidRPr="0014728B" w:rsidRDefault="00952F66" w:rsidP="00165547">
      <w:pPr>
        <w:spacing w:line="480" w:lineRule="auto"/>
        <w:rPr>
          <w:rFonts w:cstheme="minorHAnsi"/>
          <w:bCs/>
          <w:sz w:val="24"/>
          <w:szCs w:val="24"/>
        </w:rPr>
      </w:pPr>
    </w:p>
    <w:p w14:paraId="65975AD7" w14:textId="027B641A" w:rsidR="00952F66" w:rsidRPr="0014728B" w:rsidRDefault="00952F66" w:rsidP="00165547">
      <w:pPr>
        <w:spacing w:line="480" w:lineRule="auto"/>
        <w:rPr>
          <w:rFonts w:cstheme="minorHAnsi"/>
          <w:bCs/>
          <w:sz w:val="24"/>
          <w:szCs w:val="24"/>
        </w:rPr>
      </w:pPr>
    </w:p>
    <w:p w14:paraId="52BBEDF8" w14:textId="7C136BF8" w:rsidR="00952F66" w:rsidRPr="0014728B" w:rsidRDefault="00952F66" w:rsidP="00165547">
      <w:pPr>
        <w:spacing w:line="480" w:lineRule="auto"/>
        <w:rPr>
          <w:rFonts w:cstheme="minorHAnsi"/>
          <w:bCs/>
          <w:sz w:val="24"/>
          <w:szCs w:val="24"/>
        </w:rPr>
      </w:pPr>
    </w:p>
    <w:p w14:paraId="102205A1" w14:textId="464AB33A" w:rsidR="00952F66" w:rsidRPr="0014728B" w:rsidRDefault="00952F66" w:rsidP="00165547">
      <w:pPr>
        <w:spacing w:line="480" w:lineRule="auto"/>
        <w:rPr>
          <w:rFonts w:cstheme="minorHAnsi"/>
          <w:bCs/>
          <w:sz w:val="24"/>
          <w:szCs w:val="24"/>
        </w:rPr>
      </w:pPr>
    </w:p>
    <w:p w14:paraId="3ACA9176" w14:textId="6FFFF5AF" w:rsidR="00952F66" w:rsidRPr="0014728B" w:rsidRDefault="00952F66" w:rsidP="00165547">
      <w:pPr>
        <w:spacing w:line="480" w:lineRule="auto"/>
        <w:rPr>
          <w:rFonts w:cstheme="minorHAnsi"/>
          <w:bCs/>
          <w:sz w:val="24"/>
          <w:szCs w:val="24"/>
        </w:rPr>
      </w:pPr>
    </w:p>
    <w:p w14:paraId="498130BC" w14:textId="000B072A" w:rsidR="00952F66" w:rsidRPr="0014728B" w:rsidRDefault="00952F66" w:rsidP="00165547">
      <w:pPr>
        <w:spacing w:line="480" w:lineRule="auto"/>
        <w:rPr>
          <w:rFonts w:cstheme="minorHAnsi"/>
          <w:bCs/>
          <w:sz w:val="24"/>
          <w:szCs w:val="24"/>
        </w:rPr>
      </w:pPr>
    </w:p>
    <w:p w14:paraId="421E8A1C" w14:textId="53EEFF96" w:rsidR="00952F66" w:rsidRPr="0014728B" w:rsidRDefault="00952F66" w:rsidP="00165547">
      <w:pPr>
        <w:spacing w:line="480" w:lineRule="auto"/>
        <w:rPr>
          <w:rFonts w:cstheme="minorHAnsi"/>
          <w:bCs/>
          <w:sz w:val="24"/>
          <w:szCs w:val="24"/>
        </w:rPr>
      </w:pPr>
    </w:p>
    <w:p w14:paraId="12CFF8E8" w14:textId="1C634292" w:rsidR="00952F66" w:rsidRPr="0014728B" w:rsidRDefault="00952F66" w:rsidP="00165547">
      <w:pPr>
        <w:spacing w:line="480" w:lineRule="auto"/>
        <w:rPr>
          <w:rFonts w:cstheme="minorHAnsi"/>
          <w:bCs/>
          <w:sz w:val="24"/>
          <w:szCs w:val="24"/>
        </w:rPr>
      </w:pPr>
    </w:p>
    <w:p w14:paraId="26FDA18C" w14:textId="62255815" w:rsidR="00952F66" w:rsidRPr="0014728B" w:rsidRDefault="00952F66" w:rsidP="00165547">
      <w:pPr>
        <w:spacing w:line="480" w:lineRule="auto"/>
        <w:rPr>
          <w:rFonts w:cstheme="minorHAnsi"/>
          <w:bCs/>
          <w:sz w:val="24"/>
          <w:szCs w:val="24"/>
        </w:rPr>
      </w:pPr>
    </w:p>
    <w:p w14:paraId="4DB0FCDD" w14:textId="77777777" w:rsidR="00952F66" w:rsidRPr="0014728B" w:rsidRDefault="00952F66" w:rsidP="00165547">
      <w:pPr>
        <w:spacing w:line="480" w:lineRule="auto"/>
        <w:rPr>
          <w:rFonts w:cstheme="minorHAnsi"/>
          <w:bCs/>
          <w:sz w:val="24"/>
          <w:szCs w:val="24"/>
        </w:rPr>
      </w:pPr>
    </w:p>
    <w:p w14:paraId="77443986" w14:textId="77777777" w:rsidR="008B470E" w:rsidRPr="0014728B" w:rsidRDefault="008B470E" w:rsidP="00165547">
      <w:pPr>
        <w:spacing w:line="480" w:lineRule="auto"/>
        <w:rPr>
          <w:rFonts w:cstheme="minorHAnsi"/>
          <w:b/>
          <w:sz w:val="24"/>
          <w:szCs w:val="24"/>
        </w:rPr>
      </w:pPr>
    </w:p>
    <w:p w14:paraId="729BF595" w14:textId="2A00AEF2" w:rsidR="00366827" w:rsidRPr="0014728B" w:rsidRDefault="009A46D9" w:rsidP="00165547">
      <w:pPr>
        <w:spacing w:line="480" w:lineRule="auto"/>
        <w:rPr>
          <w:rFonts w:cstheme="minorHAnsi"/>
          <w:sz w:val="24"/>
          <w:szCs w:val="24"/>
        </w:rPr>
      </w:pPr>
      <w:r w:rsidRPr="0014728B">
        <w:rPr>
          <w:rFonts w:cstheme="minorHAnsi"/>
          <w:b/>
          <w:sz w:val="24"/>
          <w:szCs w:val="24"/>
        </w:rPr>
        <w:lastRenderedPageBreak/>
        <w:t>I</w:t>
      </w:r>
      <w:r w:rsidR="00E23844" w:rsidRPr="0014728B">
        <w:rPr>
          <w:rFonts w:cstheme="minorHAnsi"/>
          <w:b/>
          <w:sz w:val="24"/>
          <w:szCs w:val="24"/>
        </w:rPr>
        <w:t>ntroduction</w:t>
      </w:r>
      <w:r w:rsidR="00500751" w:rsidRPr="0014728B">
        <w:rPr>
          <w:rFonts w:cstheme="minorHAnsi"/>
          <w:sz w:val="24"/>
          <w:szCs w:val="24"/>
        </w:rPr>
        <w:t xml:space="preserve"> </w:t>
      </w:r>
    </w:p>
    <w:p w14:paraId="1C01EDEE" w14:textId="3806C934" w:rsidR="0012241F" w:rsidRPr="0014728B" w:rsidRDefault="006A597D" w:rsidP="00165547">
      <w:pPr>
        <w:spacing w:line="480" w:lineRule="auto"/>
        <w:rPr>
          <w:rFonts w:cstheme="minorHAnsi"/>
          <w:sz w:val="24"/>
          <w:szCs w:val="24"/>
        </w:rPr>
      </w:pPr>
      <w:r w:rsidRPr="0014728B">
        <w:rPr>
          <w:rFonts w:cstheme="minorHAnsi"/>
          <w:sz w:val="24"/>
          <w:szCs w:val="24"/>
        </w:rPr>
        <w:t>C</w:t>
      </w:r>
      <w:r w:rsidR="00EB57BA" w:rsidRPr="0014728B">
        <w:rPr>
          <w:rFonts w:cstheme="minorHAnsi"/>
          <w:sz w:val="24"/>
          <w:szCs w:val="24"/>
        </w:rPr>
        <w:t>hronic obstructive pulmonary disease (C</w:t>
      </w:r>
      <w:r w:rsidRPr="0014728B">
        <w:rPr>
          <w:rFonts w:cstheme="minorHAnsi"/>
          <w:sz w:val="24"/>
          <w:szCs w:val="24"/>
        </w:rPr>
        <w:t>OPD</w:t>
      </w:r>
      <w:r w:rsidR="00EB57BA" w:rsidRPr="0014728B">
        <w:rPr>
          <w:rFonts w:cstheme="minorHAnsi"/>
          <w:sz w:val="24"/>
          <w:szCs w:val="24"/>
        </w:rPr>
        <w:t xml:space="preserve">) </w:t>
      </w:r>
      <w:r w:rsidRPr="0014728B">
        <w:rPr>
          <w:rFonts w:cstheme="minorHAnsi"/>
          <w:sz w:val="24"/>
          <w:szCs w:val="24"/>
        </w:rPr>
        <w:t xml:space="preserve">and </w:t>
      </w:r>
      <w:r w:rsidR="00F744B9" w:rsidRPr="0014728B">
        <w:rPr>
          <w:rFonts w:cstheme="minorHAnsi"/>
          <w:sz w:val="24"/>
          <w:szCs w:val="24"/>
        </w:rPr>
        <w:t xml:space="preserve">left-sided </w:t>
      </w:r>
      <w:r w:rsidR="00EB57BA" w:rsidRPr="0014728B">
        <w:rPr>
          <w:rFonts w:cstheme="minorHAnsi"/>
          <w:sz w:val="24"/>
          <w:szCs w:val="24"/>
        </w:rPr>
        <w:t>heart failure (</w:t>
      </w:r>
      <w:r w:rsidRPr="0014728B">
        <w:rPr>
          <w:rFonts w:cstheme="minorHAnsi"/>
          <w:sz w:val="24"/>
          <w:szCs w:val="24"/>
        </w:rPr>
        <w:t>HF</w:t>
      </w:r>
      <w:r w:rsidR="00EB57BA" w:rsidRPr="0014728B">
        <w:rPr>
          <w:rFonts w:cstheme="minorHAnsi"/>
          <w:sz w:val="24"/>
          <w:szCs w:val="24"/>
        </w:rPr>
        <w:t>)</w:t>
      </w:r>
      <w:r w:rsidRPr="0014728B">
        <w:rPr>
          <w:rFonts w:cstheme="minorHAnsi"/>
          <w:sz w:val="24"/>
          <w:szCs w:val="24"/>
        </w:rPr>
        <w:t xml:space="preserve"> </w:t>
      </w:r>
      <w:r w:rsidR="00D16D72" w:rsidRPr="0014728B">
        <w:rPr>
          <w:rFonts w:cstheme="minorHAnsi"/>
          <w:sz w:val="24"/>
          <w:szCs w:val="24"/>
        </w:rPr>
        <w:t>commonl</w:t>
      </w:r>
      <w:r w:rsidR="00786D26" w:rsidRPr="0014728B">
        <w:rPr>
          <w:rFonts w:cstheme="minorHAnsi"/>
          <w:sz w:val="24"/>
          <w:szCs w:val="24"/>
        </w:rPr>
        <w:t xml:space="preserve">y </w:t>
      </w:r>
      <w:r w:rsidR="004532B0" w:rsidRPr="0014728B">
        <w:rPr>
          <w:rFonts w:cstheme="minorHAnsi"/>
          <w:sz w:val="24"/>
          <w:szCs w:val="24"/>
        </w:rPr>
        <w:t>co-occur</w:t>
      </w:r>
      <w:r w:rsidR="000876F0" w:rsidRPr="0014728B">
        <w:rPr>
          <w:rFonts w:cstheme="minorHAnsi"/>
          <w:sz w:val="24"/>
          <w:szCs w:val="24"/>
        </w:rPr>
        <w:t xml:space="preserve">, </w:t>
      </w:r>
      <w:r w:rsidR="00FC74AF" w:rsidRPr="0014728B">
        <w:rPr>
          <w:rFonts w:cstheme="minorHAnsi"/>
          <w:sz w:val="24"/>
          <w:szCs w:val="24"/>
        </w:rPr>
        <w:t xml:space="preserve">due to </w:t>
      </w:r>
      <w:r w:rsidR="000876F0" w:rsidRPr="0014728B">
        <w:rPr>
          <w:rFonts w:cstheme="minorHAnsi"/>
          <w:sz w:val="24"/>
          <w:szCs w:val="24"/>
        </w:rPr>
        <w:t xml:space="preserve">risk factors </w:t>
      </w:r>
      <w:r w:rsidR="00C76FF6" w:rsidRPr="0014728B">
        <w:rPr>
          <w:rFonts w:cstheme="minorHAnsi"/>
          <w:sz w:val="24"/>
          <w:szCs w:val="24"/>
        </w:rPr>
        <w:t>including</w:t>
      </w:r>
      <w:r w:rsidR="009D6B63" w:rsidRPr="0014728B">
        <w:rPr>
          <w:rFonts w:cstheme="minorHAnsi"/>
          <w:sz w:val="24"/>
          <w:szCs w:val="24"/>
        </w:rPr>
        <w:t xml:space="preserve"> smoking</w:t>
      </w:r>
      <w:r w:rsidR="002F58F7">
        <w:rPr>
          <w:rFonts w:cstheme="minorHAnsi"/>
          <w:sz w:val="24"/>
          <w:szCs w:val="24"/>
        </w:rPr>
        <w:t xml:space="preserve"> </w:t>
      </w:r>
      <w:r w:rsidR="001626DA" w:rsidRPr="0014728B">
        <w:rPr>
          <w:rFonts w:cstheme="minorHAnsi"/>
          <w:sz w:val="24"/>
          <w:szCs w:val="24"/>
        </w:rPr>
        <w:t>and</w:t>
      </w:r>
      <w:r w:rsidR="00B368E5" w:rsidRPr="0014728B">
        <w:rPr>
          <w:rFonts w:cstheme="minorHAnsi"/>
          <w:sz w:val="24"/>
          <w:szCs w:val="24"/>
        </w:rPr>
        <w:t xml:space="preserve"> agi</w:t>
      </w:r>
      <w:r w:rsidR="00703A13" w:rsidRPr="0014728B">
        <w:rPr>
          <w:rFonts w:cstheme="minorHAnsi"/>
          <w:sz w:val="24"/>
          <w:szCs w:val="24"/>
        </w:rPr>
        <w:t>ng</w:t>
      </w:r>
      <w:r w:rsidR="003D279F" w:rsidRPr="0014728B">
        <w:rPr>
          <w:rFonts w:cstheme="minorHAnsi"/>
          <w:sz w:val="24"/>
          <w:szCs w:val="24"/>
        </w:rPr>
        <w:t xml:space="preserve"> </w:t>
      </w:r>
      <w:r w:rsidR="00D565CA" w:rsidRPr="0014728B">
        <w:rPr>
          <w:rFonts w:cstheme="minorHAnsi"/>
          <w:sz w:val="24"/>
          <w:szCs w:val="24"/>
        </w:rPr>
        <w:fldChar w:fldCharType="begin">
          <w:fldData xml:space="preserve">PEVuZE5vdGU+PENpdGU+PEF1dGhvcj5HdWRlcjwvQXV0aG9yPjxZZWFyPjIwMTQ8L1llYXI+PFJl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</w:fldData>
        </w:fldChar>
      </w:r>
      <w:r w:rsidR="008C5954" w:rsidRPr="0014728B">
        <w:rPr>
          <w:rFonts w:cstheme="minorHAnsi"/>
          <w:sz w:val="24"/>
          <w:szCs w:val="24"/>
        </w:rPr>
        <w:instrText xml:space="preserve"> ADDIN EN.CITE </w:instrText>
      </w:r>
      <w:r w:rsidR="008C5954" w:rsidRPr="0014728B">
        <w:rPr>
          <w:rFonts w:cstheme="minorHAnsi"/>
          <w:sz w:val="24"/>
          <w:szCs w:val="24"/>
        </w:rPr>
        <w:fldChar w:fldCharType="begin">
          <w:fldData xml:space="preserve">PEVuZE5vdGU+PENpdGU+PEF1dGhvcj5HdWRlcjwvQXV0aG9yPjxZZWFyPjIwMTQ8L1llYXI+PFJl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</w:fldData>
        </w:fldChar>
      </w:r>
      <w:r w:rsidR="008C5954" w:rsidRPr="0014728B">
        <w:rPr>
          <w:rFonts w:cstheme="minorHAnsi"/>
          <w:sz w:val="24"/>
          <w:szCs w:val="24"/>
        </w:rPr>
        <w:instrText xml:space="preserve"> ADDIN EN.CITE.DATA </w:instrText>
      </w:r>
      <w:r w:rsidR="008C5954" w:rsidRPr="0014728B">
        <w:rPr>
          <w:rFonts w:cstheme="minorHAnsi"/>
          <w:sz w:val="24"/>
          <w:szCs w:val="24"/>
        </w:rPr>
      </w:r>
      <w:r w:rsidR="008C5954" w:rsidRPr="0014728B">
        <w:rPr>
          <w:rFonts w:cstheme="minorHAnsi"/>
          <w:sz w:val="24"/>
          <w:szCs w:val="24"/>
        </w:rPr>
        <w:fldChar w:fldCharType="end"/>
      </w:r>
      <w:r w:rsidR="00D565CA" w:rsidRPr="0014728B">
        <w:rPr>
          <w:rFonts w:cstheme="minorHAnsi"/>
          <w:sz w:val="24"/>
          <w:szCs w:val="24"/>
        </w:rPr>
      </w:r>
      <w:r w:rsidR="00D565CA" w:rsidRPr="0014728B">
        <w:rPr>
          <w:rFonts w:cstheme="minorHAnsi"/>
          <w:sz w:val="24"/>
          <w:szCs w:val="24"/>
        </w:rPr>
        <w:fldChar w:fldCharType="separate"/>
      </w:r>
      <w:r w:rsidR="008C5954" w:rsidRPr="0014728B">
        <w:rPr>
          <w:rFonts w:cstheme="minorHAnsi"/>
          <w:noProof/>
          <w:sz w:val="24"/>
          <w:szCs w:val="24"/>
        </w:rPr>
        <w:t>(1)</w:t>
      </w:r>
      <w:r w:rsidR="00D565CA" w:rsidRPr="0014728B">
        <w:rPr>
          <w:rFonts w:cstheme="minorHAnsi"/>
          <w:sz w:val="24"/>
          <w:szCs w:val="24"/>
        </w:rPr>
        <w:fldChar w:fldCharType="end"/>
      </w:r>
      <w:r w:rsidR="006866BA" w:rsidRPr="0014728B">
        <w:rPr>
          <w:rFonts w:cstheme="minorHAnsi"/>
          <w:sz w:val="24"/>
          <w:szCs w:val="24"/>
        </w:rPr>
        <w:t xml:space="preserve">. </w:t>
      </w:r>
      <w:r w:rsidR="00376BA3" w:rsidRPr="0014728B">
        <w:rPr>
          <w:rFonts w:cstheme="minorHAnsi"/>
          <w:sz w:val="24"/>
          <w:szCs w:val="24"/>
        </w:rPr>
        <w:t xml:space="preserve">COPD </w:t>
      </w:r>
      <w:r w:rsidR="00C76FF6" w:rsidRPr="0014728B">
        <w:rPr>
          <w:rFonts w:cstheme="minorHAnsi"/>
          <w:sz w:val="24"/>
          <w:szCs w:val="24"/>
        </w:rPr>
        <w:t xml:space="preserve">has also been shown to be associated with </w:t>
      </w:r>
      <w:r w:rsidR="000F6FC8" w:rsidRPr="0014728B">
        <w:rPr>
          <w:rFonts w:cstheme="minorHAnsi"/>
          <w:sz w:val="24"/>
          <w:szCs w:val="24"/>
        </w:rPr>
        <w:t xml:space="preserve">increased risk of </w:t>
      </w:r>
      <w:r w:rsidR="007E498E" w:rsidRPr="0014728B">
        <w:rPr>
          <w:rFonts w:cstheme="minorHAnsi"/>
          <w:sz w:val="24"/>
          <w:szCs w:val="24"/>
        </w:rPr>
        <w:t>hospitali</w:t>
      </w:r>
      <w:r w:rsidR="008F1BE3">
        <w:rPr>
          <w:rFonts w:cstheme="minorHAnsi"/>
          <w:sz w:val="24"/>
          <w:szCs w:val="24"/>
        </w:rPr>
        <w:t>z</w:t>
      </w:r>
      <w:r w:rsidR="007E498E" w:rsidRPr="0014728B">
        <w:rPr>
          <w:rFonts w:cstheme="minorHAnsi"/>
          <w:sz w:val="24"/>
          <w:szCs w:val="24"/>
        </w:rPr>
        <w:t>ation</w:t>
      </w:r>
      <w:r w:rsidR="000F6FC8" w:rsidRPr="0014728B">
        <w:rPr>
          <w:rFonts w:cstheme="minorHAnsi"/>
          <w:sz w:val="24"/>
          <w:szCs w:val="24"/>
        </w:rPr>
        <w:t xml:space="preserve">, death and worse quality </w:t>
      </w:r>
      <w:r w:rsidR="006B549D" w:rsidRPr="0014728B">
        <w:rPr>
          <w:rFonts w:cstheme="minorHAnsi"/>
          <w:sz w:val="24"/>
          <w:szCs w:val="24"/>
        </w:rPr>
        <w:t xml:space="preserve">of life </w:t>
      </w:r>
      <w:r w:rsidR="00D75744" w:rsidRPr="0014728B">
        <w:rPr>
          <w:rFonts w:cstheme="minorHAnsi"/>
          <w:sz w:val="24"/>
          <w:szCs w:val="24"/>
        </w:rPr>
        <w:t xml:space="preserve">in patients with </w:t>
      </w:r>
      <w:r w:rsidR="006B549D" w:rsidRPr="0014728B">
        <w:rPr>
          <w:rFonts w:cstheme="minorHAnsi"/>
          <w:sz w:val="24"/>
          <w:szCs w:val="24"/>
        </w:rPr>
        <w:t xml:space="preserve">concomitant </w:t>
      </w:r>
      <w:r w:rsidR="00D75744" w:rsidRPr="0014728B">
        <w:rPr>
          <w:rFonts w:cstheme="minorHAnsi"/>
          <w:sz w:val="24"/>
          <w:szCs w:val="24"/>
        </w:rPr>
        <w:t xml:space="preserve">HF </w:t>
      </w:r>
      <w:r w:rsidR="00431E43" w:rsidRPr="0014728B">
        <w:rPr>
          <w:rFonts w:cstheme="minorHAnsi"/>
          <w:sz w:val="24"/>
          <w:szCs w:val="24"/>
        </w:rPr>
        <w:fldChar w:fldCharType="begin">
          <w:fldData xml:space="preserve">PEVuZE5vdGU+PENpdGU+PEF1dGhvcj5DYW5lcGE8L0F1dGhvcj48WWVhcj4yMDE4PC9ZZWFyPjxS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</w:fldData>
        </w:fldChar>
      </w:r>
      <w:r w:rsidR="00425BD3">
        <w:rPr>
          <w:rFonts w:cstheme="minorHAnsi"/>
          <w:sz w:val="24"/>
          <w:szCs w:val="24"/>
        </w:rPr>
        <w:instrText xml:space="preserve"> ADDIN EN.CITE </w:instrText>
      </w:r>
      <w:r w:rsidR="00425BD3">
        <w:rPr>
          <w:rFonts w:cstheme="minorHAnsi"/>
          <w:sz w:val="24"/>
          <w:szCs w:val="24"/>
        </w:rPr>
        <w:fldChar w:fldCharType="begin">
          <w:fldData xml:space="preserve">PEVuZE5vdGU+PENpdGU+PEF1dGhvcj5DYW5lcGE8L0F1dGhvcj48WWVhcj4yMDE4PC9ZZWFyPjxS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</w:fldData>
        </w:fldChar>
      </w:r>
      <w:r w:rsidR="00425BD3">
        <w:rPr>
          <w:rFonts w:cstheme="minorHAnsi"/>
          <w:sz w:val="24"/>
          <w:szCs w:val="24"/>
        </w:rPr>
        <w:instrText xml:space="preserve"> ADDIN EN.CITE.DATA </w:instrText>
      </w:r>
      <w:r w:rsidR="00425BD3">
        <w:rPr>
          <w:rFonts w:cstheme="minorHAnsi"/>
          <w:sz w:val="24"/>
          <w:szCs w:val="24"/>
        </w:rPr>
      </w:r>
      <w:r w:rsidR="00425BD3">
        <w:rPr>
          <w:rFonts w:cstheme="minorHAnsi"/>
          <w:sz w:val="24"/>
          <w:szCs w:val="24"/>
        </w:rPr>
        <w:fldChar w:fldCharType="end"/>
      </w:r>
      <w:r w:rsidR="00431E43" w:rsidRPr="0014728B">
        <w:rPr>
          <w:rFonts w:cstheme="minorHAnsi"/>
          <w:sz w:val="24"/>
          <w:szCs w:val="24"/>
        </w:rPr>
      </w:r>
      <w:r w:rsidR="00431E43" w:rsidRPr="0014728B">
        <w:rPr>
          <w:rFonts w:cstheme="minorHAnsi"/>
          <w:sz w:val="24"/>
          <w:szCs w:val="24"/>
        </w:rPr>
        <w:fldChar w:fldCharType="separate"/>
      </w:r>
      <w:r w:rsidR="008C5954" w:rsidRPr="0014728B">
        <w:rPr>
          <w:rFonts w:cstheme="minorHAnsi"/>
          <w:noProof/>
          <w:sz w:val="24"/>
          <w:szCs w:val="24"/>
        </w:rPr>
        <w:t>(2-6)</w:t>
      </w:r>
      <w:r w:rsidR="00431E43" w:rsidRPr="0014728B">
        <w:rPr>
          <w:rFonts w:cstheme="minorHAnsi"/>
          <w:sz w:val="24"/>
          <w:szCs w:val="24"/>
        </w:rPr>
        <w:fldChar w:fldCharType="end"/>
      </w:r>
      <w:r w:rsidR="004532B0" w:rsidRPr="0014728B">
        <w:rPr>
          <w:rFonts w:cstheme="minorHAnsi"/>
          <w:sz w:val="24"/>
          <w:szCs w:val="24"/>
        </w:rPr>
        <w:t xml:space="preserve">. </w:t>
      </w:r>
    </w:p>
    <w:p w14:paraId="6776989A" w14:textId="7E29B84D" w:rsidR="00B32CAD" w:rsidRPr="0014728B" w:rsidRDefault="004532B0" w:rsidP="00165547">
      <w:pPr>
        <w:spacing w:line="480" w:lineRule="auto"/>
        <w:rPr>
          <w:rFonts w:cstheme="minorHAnsi"/>
          <w:sz w:val="24"/>
          <w:szCs w:val="24"/>
        </w:rPr>
      </w:pPr>
      <w:r w:rsidRPr="0014728B">
        <w:rPr>
          <w:rFonts w:cstheme="minorHAnsi"/>
          <w:sz w:val="24"/>
          <w:szCs w:val="24"/>
        </w:rPr>
        <w:t>L</w:t>
      </w:r>
      <w:r w:rsidR="00514CFC" w:rsidRPr="0014728B">
        <w:rPr>
          <w:rFonts w:cstheme="minorHAnsi"/>
          <w:sz w:val="24"/>
          <w:szCs w:val="24"/>
        </w:rPr>
        <w:t>eft ventricular ejection fraction (L</w:t>
      </w:r>
      <w:r w:rsidRPr="0014728B">
        <w:rPr>
          <w:rFonts w:cstheme="minorHAnsi"/>
          <w:sz w:val="24"/>
          <w:szCs w:val="24"/>
        </w:rPr>
        <w:t>VEF</w:t>
      </w:r>
      <w:r w:rsidR="00514CFC" w:rsidRPr="0014728B">
        <w:rPr>
          <w:rFonts w:cstheme="minorHAnsi"/>
          <w:sz w:val="24"/>
          <w:szCs w:val="24"/>
        </w:rPr>
        <w:t>)</w:t>
      </w:r>
      <w:r w:rsidRPr="0014728B">
        <w:rPr>
          <w:rFonts w:cstheme="minorHAnsi"/>
          <w:sz w:val="24"/>
          <w:szCs w:val="24"/>
        </w:rPr>
        <w:t xml:space="preserve"> is an important determinant </w:t>
      </w:r>
      <w:r w:rsidR="00FB2B52" w:rsidRPr="0014728B">
        <w:rPr>
          <w:rFonts w:cstheme="minorHAnsi"/>
          <w:sz w:val="24"/>
          <w:szCs w:val="24"/>
        </w:rPr>
        <w:t xml:space="preserve">of prognosis </w:t>
      </w:r>
      <w:r w:rsidRPr="0014728B">
        <w:rPr>
          <w:rFonts w:cstheme="minorHAnsi"/>
          <w:sz w:val="24"/>
          <w:szCs w:val="24"/>
        </w:rPr>
        <w:t xml:space="preserve">in HF </w:t>
      </w:r>
      <w:r w:rsidR="00FB2B52" w:rsidRPr="0014728B">
        <w:rPr>
          <w:rFonts w:cstheme="minorHAnsi"/>
          <w:sz w:val="24"/>
          <w:szCs w:val="24"/>
        </w:rPr>
        <w:t>and di</w:t>
      </w:r>
      <w:r w:rsidR="00EA7B9F" w:rsidRPr="0014728B">
        <w:rPr>
          <w:rFonts w:cstheme="minorHAnsi"/>
          <w:sz w:val="24"/>
          <w:szCs w:val="24"/>
        </w:rPr>
        <w:t>rects</w:t>
      </w:r>
      <w:r w:rsidRPr="0014728B">
        <w:rPr>
          <w:rFonts w:cstheme="minorHAnsi"/>
          <w:sz w:val="24"/>
          <w:szCs w:val="24"/>
        </w:rPr>
        <w:t xml:space="preserve"> treatment pathway</w:t>
      </w:r>
      <w:r w:rsidR="007457CA" w:rsidRPr="0014728B">
        <w:rPr>
          <w:rFonts w:cstheme="minorHAnsi"/>
          <w:sz w:val="24"/>
          <w:szCs w:val="24"/>
        </w:rPr>
        <w:t xml:space="preserve">, as </w:t>
      </w:r>
      <w:r w:rsidR="00C76FF6" w:rsidRPr="0014728B">
        <w:rPr>
          <w:rFonts w:cstheme="minorHAnsi"/>
          <w:sz w:val="24"/>
          <w:szCs w:val="24"/>
        </w:rPr>
        <w:t xml:space="preserve">several </w:t>
      </w:r>
      <w:r w:rsidR="001C324D" w:rsidRPr="0014728B">
        <w:rPr>
          <w:rFonts w:cstheme="minorHAnsi"/>
          <w:sz w:val="24"/>
          <w:szCs w:val="24"/>
        </w:rPr>
        <w:t>d</w:t>
      </w:r>
      <w:r w:rsidRPr="0014728B">
        <w:rPr>
          <w:rFonts w:cstheme="minorHAnsi"/>
          <w:sz w:val="24"/>
          <w:szCs w:val="24"/>
        </w:rPr>
        <w:t xml:space="preserve">isease-modifying </w:t>
      </w:r>
      <w:r w:rsidR="00C76FF6" w:rsidRPr="0014728B">
        <w:rPr>
          <w:rFonts w:cstheme="minorHAnsi"/>
          <w:sz w:val="24"/>
          <w:szCs w:val="24"/>
        </w:rPr>
        <w:t xml:space="preserve">therapies </w:t>
      </w:r>
      <w:r w:rsidRPr="0014728B">
        <w:rPr>
          <w:rFonts w:cstheme="minorHAnsi"/>
          <w:sz w:val="24"/>
          <w:szCs w:val="24"/>
        </w:rPr>
        <w:t>exist for those with HF with reduced ejection fraction (HFrEF) [LVEF&lt;40%],</w:t>
      </w:r>
      <w:r w:rsidR="00A53376" w:rsidRPr="0014728B">
        <w:rPr>
          <w:rFonts w:cstheme="minorHAnsi"/>
          <w:sz w:val="24"/>
          <w:szCs w:val="24"/>
        </w:rPr>
        <w:t xml:space="preserve"> </w:t>
      </w:r>
      <w:r w:rsidR="00C76FF6" w:rsidRPr="0014728B">
        <w:rPr>
          <w:rFonts w:cstheme="minorHAnsi"/>
          <w:sz w:val="24"/>
          <w:szCs w:val="24"/>
        </w:rPr>
        <w:t>but</w:t>
      </w:r>
      <w:r w:rsidRPr="0014728B">
        <w:rPr>
          <w:rFonts w:cstheme="minorHAnsi"/>
          <w:sz w:val="24"/>
          <w:szCs w:val="24"/>
        </w:rPr>
        <w:t xml:space="preserve"> are lacking for those with HF with preserved ejection fraction (HFpEF) [LVEF&gt;=50]</w:t>
      </w:r>
      <w:r w:rsidR="00353FB4">
        <w:rPr>
          <w:rFonts w:cstheme="minorHAnsi"/>
          <w:sz w:val="24"/>
          <w:szCs w:val="24"/>
        </w:rPr>
        <w:fldChar w:fldCharType="begin">
          <w:fldData xml:space="preserve">PEVuZE5vdGU+PENpdGU+PEF1dGhvcj5NY0RvbmFnaDwvQXV0aG9yPjxZZWFyPjIwMjE8L1llYXI+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</w:fldData>
        </w:fldChar>
      </w:r>
      <w:r w:rsidR="00353FB4">
        <w:rPr>
          <w:rFonts w:cstheme="minorHAnsi"/>
          <w:sz w:val="24"/>
          <w:szCs w:val="24"/>
        </w:rPr>
        <w:instrText xml:space="preserve"> ADDIN EN.CITE </w:instrText>
      </w:r>
      <w:r w:rsidR="00353FB4">
        <w:rPr>
          <w:rFonts w:cstheme="minorHAnsi"/>
          <w:sz w:val="24"/>
          <w:szCs w:val="24"/>
        </w:rPr>
        <w:fldChar w:fldCharType="begin">
          <w:fldData xml:space="preserve">PEVuZE5vdGU+PENpdGU+PEF1dGhvcj5NY0RvbmFnaDwvQXV0aG9yPjxZZWFyPjIwMjE8L1llYXI+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</w:fldData>
        </w:fldChar>
      </w:r>
      <w:r w:rsidR="00353FB4">
        <w:rPr>
          <w:rFonts w:cstheme="minorHAnsi"/>
          <w:sz w:val="24"/>
          <w:szCs w:val="24"/>
        </w:rPr>
        <w:instrText xml:space="preserve"> ADDIN EN.CITE.DATA </w:instrText>
      </w:r>
      <w:r w:rsidR="00353FB4">
        <w:rPr>
          <w:rFonts w:cstheme="minorHAnsi"/>
          <w:sz w:val="24"/>
          <w:szCs w:val="24"/>
        </w:rPr>
      </w:r>
      <w:r w:rsidR="00353FB4">
        <w:rPr>
          <w:rFonts w:cstheme="minorHAnsi"/>
          <w:sz w:val="24"/>
          <w:szCs w:val="24"/>
        </w:rPr>
        <w:fldChar w:fldCharType="end"/>
      </w:r>
      <w:r w:rsidR="00353FB4">
        <w:rPr>
          <w:rFonts w:cstheme="minorHAnsi"/>
          <w:sz w:val="24"/>
          <w:szCs w:val="24"/>
        </w:rPr>
      </w:r>
      <w:r w:rsidR="00353FB4">
        <w:rPr>
          <w:rFonts w:cstheme="minorHAnsi"/>
          <w:sz w:val="24"/>
          <w:szCs w:val="24"/>
        </w:rPr>
        <w:fldChar w:fldCharType="separate"/>
      </w:r>
      <w:r w:rsidR="00353FB4">
        <w:rPr>
          <w:rFonts w:cstheme="minorHAnsi"/>
          <w:noProof/>
          <w:sz w:val="24"/>
          <w:szCs w:val="24"/>
        </w:rPr>
        <w:t>(7)</w:t>
      </w:r>
      <w:r w:rsidR="00353FB4">
        <w:rPr>
          <w:rFonts w:cstheme="minorHAnsi"/>
          <w:sz w:val="24"/>
          <w:szCs w:val="24"/>
        </w:rPr>
        <w:fldChar w:fldCharType="end"/>
      </w:r>
      <w:r w:rsidR="00C76FF6" w:rsidRPr="0014728B">
        <w:rPr>
          <w:rFonts w:cstheme="minorHAnsi"/>
          <w:sz w:val="24"/>
          <w:szCs w:val="24"/>
        </w:rPr>
        <w:t>. D</w:t>
      </w:r>
      <w:r w:rsidRPr="0014728B">
        <w:rPr>
          <w:rFonts w:cstheme="minorHAnsi"/>
          <w:sz w:val="24"/>
          <w:szCs w:val="24"/>
        </w:rPr>
        <w:t>ata on HF with mi</w:t>
      </w:r>
      <w:r w:rsidR="008C377B">
        <w:rPr>
          <w:rFonts w:cstheme="minorHAnsi"/>
          <w:sz w:val="24"/>
          <w:szCs w:val="24"/>
        </w:rPr>
        <w:t>ld</w:t>
      </w:r>
      <w:r w:rsidR="00E73BC2">
        <w:rPr>
          <w:rFonts w:cstheme="minorHAnsi"/>
          <w:sz w:val="24"/>
          <w:szCs w:val="24"/>
        </w:rPr>
        <w:t>l</w:t>
      </w:r>
      <w:r w:rsidR="008C377B">
        <w:rPr>
          <w:rFonts w:cstheme="minorHAnsi"/>
          <w:sz w:val="24"/>
          <w:szCs w:val="24"/>
        </w:rPr>
        <w:t>y-reduced</w:t>
      </w:r>
      <w:r w:rsidRPr="0014728B">
        <w:rPr>
          <w:rFonts w:cstheme="minorHAnsi"/>
          <w:sz w:val="24"/>
          <w:szCs w:val="24"/>
        </w:rPr>
        <w:t xml:space="preserve"> ejection fraction (</w:t>
      </w:r>
      <w:r w:rsidR="008C377B">
        <w:rPr>
          <w:rFonts w:cstheme="minorHAnsi"/>
          <w:sz w:val="24"/>
          <w:szCs w:val="24"/>
        </w:rPr>
        <w:t>HFmrEF</w:t>
      </w:r>
      <w:r w:rsidRPr="0014728B">
        <w:rPr>
          <w:rFonts w:cstheme="minorHAnsi"/>
          <w:sz w:val="24"/>
          <w:szCs w:val="24"/>
        </w:rPr>
        <w:t>) [LVEF 4</w:t>
      </w:r>
      <w:r w:rsidR="00FC3FCE">
        <w:rPr>
          <w:rFonts w:cstheme="minorHAnsi"/>
          <w:sz w:val="24"/>
          <w:szCs w:val="24"/>
        </w:rPr>
        <w:t>1</w:t>
      </w:r>
      <w:r w:rsidR="00EE0598">
        <w:rPr>
          <w:rFonts w:cstheme="minorHAnsi"/>
          <w:sz w:val="24"/>
          <w:szCs w:val="24"/>
        </w:rPr>
        <w:t>-</w:t>
      </w:r>
      <w:r w:rsidR="00FC3FCE">
        <w:rPr>
          <w:rFonts w:cstheme="minorHAnsi"/>
          <w:sz w:val="24"/>
          <w:szCs w:val="24"/>
        </w:rPr>
        <w:t>49</w:t>
      </w:r>
      <w:r w:rsidRPr="0014728B">
        <w:rPr>
          <w:rFonts w:cstheme="minorHAnsi"/>
          <w:sz w:val="24"/>
          <w:szCs w:val="24"/>
        </w:rPr>
        <w:t xml:space="preserve">%] are </w:t>
      </w:r>
      <w:r w:rsidR="00EA7B9F" w:rsidRPr="0014728B">
        <w:rPr>
          <w:rFonts w:cstheme="minorHAnsi"/>
          <w:sz w:val="24"/>
          <w:szCs w:val="24"/>
        </w:rPr>
        <w:t>debated</w:t>
      </w:r>
      <w:r w:rsidRPr="0014728B">
        <w:rPr>
          <w:rFonts w:cstheme="minorHAnsi"/>
          <w:sz w:val="24"/>
          <w:szCs w:val="24"/>
        </w:rPr>
        <w:t>.</w:t>
      </w:r>
      <w:r w:rsidR="00A2349B" w:rsidRPr="0014728B">
        <w:rPr>
          <w:rFonts w:cstheme="minorHAnsi"/>
          <w:sz w:val="24"/>
          <w:szCs w:val="24"/>
        </w:rPr>
        <w:t xml:space="preserve"> HFrEF medications such as beta-blockers are </w:t>
      </w:r>
      <w:r w:rsidR="00445E88" w:rsidRPr="0014728B">
        <w:rPr>
          <w:rFonts w:cstheme="minorHAnsi"/>
          <w:sz w:val="24"/>
          <w:szCs w:val="24"/>
        </w:rPr>
        <w:t xml:space="preserve">frequently </w:t>
      </w:r>
      <w:r w:rsidR="00033271" w:rsidRPr="0014728B">
        <w:rPr>
          <w:rFonts w:cstheme="minorHAnsi"/>
          <w:sz w:val="24"/>
          <w:szCs w:val="24"/>
        </w:rPr>
        <w:t>under-utilized</w:t>
      </w:r>
      <w:r w:rsidR="00A2349B" w:rsidRPr="0014728B">
        <w:rPr>
          <w:rFonts w:cstheme="minorHAnsi"/>
          <w:sz w:val="24"/>
          <w:szCs w:val="24"/>
        </w:rPr>
        <w:t xml:space="preserve"> in </w:t>
      </w:r>
      <w:r w:rsidR="00C76FF6" w:rsidRPr="0014728B">
        <w:rPr>
          <w:rFonts w:cstheme="minorHAnsi"/>
          <w:sz w:val="24"/>
          <w:szCs w:val="24"/>
        </w:rPr>
        <w:t xml:space="preserve">patients </w:t>
      </w:r>
      <w:r w:rsidR="00A2349B" w:rsidRPr="0014728B">
        <w:rPr>
          <w:rFonts w:cstheme="minorHAnsi"/>
          <w:sz w:val="24"/>
          <w:szCs w:val="24"/>
        </w:rPr>
        <w:t>with COPD and HF</w:t>
      </w:r>
      <w:r w:rsidR="00A2349B" w:rsidRPr="0014728B">
        <w:rPr>
          <w:rFonts w:cstheme="minorHAnsi"/>
          <w:sz w:val="24"/>
          <w:szCs w:val="24"/>
        </w:rPr>
        <w:fldChar w:fldCharType="begin">
          <w:fldData xml:space="preserve">PEVuZE5vdGU+PENpdGU+PEF1dGhvcj5IYXdraW5zPC9BdXRob3I+PFllYXI+MjAxMDwvWWVhcj48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==
</w:fldData>
        </w:fldChar>
      </w:r>
      <w:r w:rsidR="00353FB4">
        <w:rPr>
          <w:rFonts w:cstheme="minorHAnsi"/>
          <w:sz w:val="24"/>
          <w:szCs w:val="24"/>
        </w:rPr>
        <w:instrText xml:space="preserve"> ADDIN EN.CITE </w:instrText>
      </w:r>
      <w:r w:rsidR="00353FB4">
        <w:rPr>
          <w:rFonts w:cstheme="minorHAnsi"/>
          <w:sz w:val="24"/>
          <w:szCs w:val="24"/>
        </w:rPr>
        <w:fldChar w:fldCharType="begin">
          <w:fldData xml:space="preserve">PEVuZE5vdGU+PENpdGU+PEF1dGhvcj5IYXdraW5zPC9BdXRob3I+PFllYXI+MjAxMDwvWWVhcj48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==
</w:fldData>
        </w:fldChar>
      </w:r>
      <w:r w:rsidR="00353FB4">
        <w:rPr>
          <w:rFonts w:cstheme="minorHAnsi"/>
          <w:sz w:val="24"/>
          <w:szCs w:val="24"/>
        </w:rPr>
        <w:instrText xml:space="preserve"> ADDIN EN.CITE.DATA </w:instrText>
      </w:r>
      <w:r w:rsidR="00353FB4">
        <w:rPr>
          <w:rFonts w:cstheme="minorHAnsi"/>
          <w:sz w:val="24"/>
          <w:szCs w:val="24"/>
        </w:rPr>
      </w:r>
      <w:r w:rsidR="00353FB4">
        <w:rPr>
          <w:rFonts w:cstheme="minorHAnsi"/>
          <w:sz w:val="24"/>
          <w:szCs w:val="24"/>
        </w:rPr>
        <w:fldChar w:fldCharType="end"/>
      </w:r>
      <w:r w:rsidR="00A2349B" w:rsidRPr="0014728B">
        <w:rPr>
          <w:rFonts w:cstheme="minorHAnsi"/>
          <w:sz w:val="24"/>
          <w:szCs w:val="24"/>
        </w:rPr>
      </w:r>
      <w:r w:rsidR="00A2349B" w:rsidRPr="0014728B">
        <w:rPr>
          <w:rFonts w:cstheme="minorHAnsi"/>
          <w:sz w:val="24"/>
          <w:szCs w:val="24"/>
        </w:rPr>
        <w:fldChar w:fldCharType="separate"/>
      </w:r>
      <w:r w:rsidR="00353FB4">
        <w:rPr>
          <w:rFonts w:cstheme="minorHAnsi"/>
          <w:noProof/>
          <w:sz w:val="24"/>
          <w:szCs w:val="24"/>
        </w:rPr>
        <w:t>(8-10)</w:t>
      </w:r>
      <w:r w:rsidR="00A2349B" w:rsidRPr="0014728B">
        <w:rPr>
          <w:rFonts w:cstheme="minorHAnsi"/>
          <w:sz w:val="24"/>
          <w:szCs w:val="24"/>
        </w:rPr>
        <w:fldChar w:fldCharType="end"/>
      </w:r>
      <w:r w:rsidR="00A2349B" w:rsidRPr="0014728B">
        <w:rPr>
          <w:rFonts w:cstheme="minorHAnsi"/>
          <w:sz w:val="24"/>
          <w:szCs w:val="24"/>
        </w:rPr>
        <w:t>, while COPD</w:t>
      </w:r>
      <w:r w:rsidR="00C76FF6" w:rsidRPr="0014728B">
        <w:rPr>
          <w:rFonts w:cstheme="minorHAnsi"/>
          <w:sz w:val="24"/>
          <w:szCs w:val="24"/>
        </w:rPr>
        <w:t>-targeted</w:t>
      </w:r>
      <w:r w:rsidR="00A2349B" w:rsidRPr="0014728B">
        <w:rPr>
          <w:rFonts w:cstheme="minorHAnsi"/>
          <w:sz w:val="24"/>
          <w:szCs w:val="24"/>
        </w:rPr>
        <w:t xml:space="preserve"> medication such as beta-agonists </w:t>
      </w:r>
      <w:r w:rsidR="00E92DA7" w:rsidRPr="0014728B">
        <w:rPr>
          <w:rFonts w:cstheme="minorHAnsi"/>
          <w:sz w:val="24"/>
          <w:szCs w:val="24"/>
        </w:rPr>
        <w:t xml:space="preserve">are </w:t>
      </w:r>
      <w:r w:rsidR="002D01F8" w:rsidRPr="0014728B">
        <w:rPr>
          <w:rFonts w:cstheme="minorHAnsi"/>
          <w:sz w:val="24"/>
          <w:szCs w:val="24"/>
        </w:rPr>
        <w:t xml:space="preserve">associated with an </w:t>
      </w:r>
      <w:r w:rsidR="00E92DA7" w:rsidRPr="0014728B">
        <w:rPr>
          <w:rFonts w:cstheme="minorHAnsi"/>
          <w:sz w:val="24"/>
          <w:szCs w:val="24"/>
        </w:rPr>
        <w:t xml:space="preserve">increase in </w:t>
      </w:r>
      <w:r w:rsidR="005A6952" w:rsidRPr="0014728B">
        <w:rPr>
          <w:rFonts w:cstheme="minorHAnsi"/>
          <w:sz w:val="24"/>
          <w:szCs w:val="24"/>
        </w:rPr>
        <w:t>adverse</w:t>
      </w:r>
      <w:r w:rsidR="004C6441" w:rsidRPr="0014728B">
        <w:rPr>
          <w:rFonts w:cstheme="minorHAnsi"/>
          <w:sz w:val="24"/>
          <w:szCs w:val="24"/>
        </w:rPr>
        <w:t xml:space="preserve"> </w:t>
      </w:r>
      <w:r w:rsidR="00A2349B" w:rsidRPr="0014728B">
        <w:rPr>
          <w:rFonts w:cstheme="minorHAnsi"/>
          <w:sz w:val="24"/>
          <w:szCs w:val="24"/>
        </w:rPr>
        <w:t xml:space="preserve">cardiovascular </w:t>
      </w:r>
      <w:r w:rsidR="00E20617" w:rsidRPr="0014728B">
        <w:rPr>
          <w:rFonts w:cstheme="minorHAnsi"/>
          <w:sz w:val="24"/>
          <w:szCs w:val="24"/>
        </w:rPr>
        <w:t>events</w:t>
      </w:r>
      <w:r w:rsidR="0046729B" w:rsidRPr="0014728B">
        <w:rPr>
          <w:rFonts w:cstheme="minorHAnsi"/>
          <w:sz w:val="24"/>
          <w:szCs w:val="24"/>
        </w:rPr>
        <w:t xml:space="preserve"> </w:t>
      </w:r>
      <w:r w:rsidR="00BB139A" w:rsidRPr="0014728B">
        <w:rPr>
          <w:rFonts w:cstheme="minorHAnsi"/>
          <w:sz w:val="24"/>
          <w:szCs w:val="24"/>
        </w:rPr>
        <w:fldChar w:fldCharType="begin"/>
      </w:r>
      <w:r w:rsidR="00353FB4">
        <w:rPr>
          <w:rFonts w:cstheme="minorHAnsi"/>
          <w:sz w:val="24"/>
          <w:szCs w:val="24"/>
        </w:rPr>
        <w:instrText xml:space="preserve"> ADDIN EN.CITE &lt;EndNote&gt;&lt;Cite&gt;&lt;Author&gt;Salpeter&lt;/Author&gt;&lt;Year&gt;2004&lt;/Year&gt;&lt;RecNum&gt;30&lt;/RecNum&gt;&lt;DisplayText&gt;(11)&lt;/DisplayText&gt;&lt;record&gt;&lt;rec-number&gt;30&lt;/rec-number&gt;&lt;foreign-keys&gt;&lt;key app="EN" db-id="r9dtddv0k52fsbe2rxkvxpfkervp2rws020w" timestamp="1613048737"&gt;30&lt;/key&gt;&lt;key app="ENWeb" db-id=""&gt;0&lt;/key&gt;&lt;/foreign-keys&gt;&lt;ref-type name="Journal Article"&gt;17&lt;/ref-type&gt;&lt;contributors&gt;&lt;authors&gt;&lt;author&gt;Salpeter, S. R.&lt;/author&gt;&lt;author&gt;Ormiston, T. M.&lt;/author&gt;&lt;author&gt;Salpeter, E. E.&lt;/author&gt;&lt;/authors&gt;&lt;/contributors&gt;&lt;auth-address&gt;Santa Clara Valley Medical Center, San Jose, CA, USA. salpeter@stanford.edu&lt;/auth-address&gt;&lt;titles&gt;&lt;title&gt;Cardiovascular effects of beta-agonists in patients with asthma and COPD: a meta-analysis&lt;/title&gt;&lt;secondary-title&gt;Chest&lt;/secondary-title&gt;&lt;/titles&gt;&lt;periodical&gt;&lt;full-title&gt;Chest&lt;/full-title&gt;&lt;/periodical&gt;&lt;pages&gt;2309-21&lt;/pages&gt;&lt;volume&gt;125&lt;/volume&gt;&lt;number&gt;6&lt;/number&gt;&lt;edition&gt;2004/06/11&lt;/edition&gt;&lt;keywords&gt;&lt;keyword&gt;Adrenergic beta-Agonists/*adverse effects/therapeutic use&lt;/keyword&gt;&lt;keyword&gt;Asthma/diagnosis/*drug therapy/mortality&lt;/keyword&gt;&lt;keyword&gt;Cardiovascular System/*drug effects&lt;/keyword&gt;&lt;keyword&gt;Dose-Response Relationship, Drug&lt;/keyword&gt;&lt;keyword&gt;Drug Administration Schedule&lt;/keyword&gt;&lt;keyword&gt;Female&lt;/keyword&gt;&lt;keyword&gt;Humans&lt;/keyword&gt;&lt;keyword&gt;Male&lt;/keyword&gt;&lt;keyword&gt;Pulmonary Disease, Chronic Obstructive/diagnosis/*drug therapy/mortality&lt;/keyword&gt;&lt;keyword&gt;Randomized Controlled Trials as Topic&lt;/keyword&gt;&lt;keyword&gt;Respiratory Function Tests&lt;/keyword&gt;&lt;keyword&gt;Risk Assessment&lt;/keyword&gt;&lt;keyword&gt;Severity of Illness Index&lt;/keyword&gt;&lt;keyword&gt;Survival Rate&lt;/keyword&gt;&lt;/keywords&gt;&lt;dates&gt;&lt;year&gt;2004&lt;/year&gt;&lt;pub-dates&gt;&lt;date&gt;Jun&lt;/date&gt;&lt;/pub-dates&gt;&lt;/dates&gt;&lt;isbn&gt;0012-3692 (Print)&amp;#xD;0012-3692 (Linking)&lt;/isbn&gt;&lt;accession-num&gt;15189956&lt;/accession-num&gt;&lt;urls&gt;&lt;related-urls&gt;&lt;url&gt;https://www.ncbi.nlm.nih.gov/pubmed/15189956&lt;/url&gt;&lt;/related-urls&gt;&lt;/urls&gt;&lt;electronic-resource-num&gt;10.1378/chest.125.6.2309&lt;/electronic-resource-num&gt;&lt;/record&gt;&lt;/Cite&gt;&lt;/EndNote&gt;</w:instrText>
      </w:r>
      <w:r w:rsidR="00BB139A" w:rsidRPr="0014728B">
        <w:rPr>
          <w:rFonts w:cstheme="minorHAnsi"/>
          <w:sz w:val="24"/>
          <w:szCs w:val="24"/>
        </w:rPr>
        <w:fldChar w:fldCharType="separate"/>
      </w:r>
      <w:r w:rsidR="00353FB4">
        <w:rPr>
          <w:rFonts w:cstheme="minorHAnsi"/>
          <w:noProof/>
          <w:sz w:val="24"/>
          <w:szCs w:val="24"/>
        </w:rPr>
        <w:t>(11)</w:t>
      </w:r>
      <w:r w:rsidR="00BB139A" w:rsidRPr="0014728B">
        <w:rPr>
          <w:rFonts w:cstheme="minorHAnsi"/>
          <w:sz w:val="24"/>
          <w:szCs w:val="24"/>
        </w:rPr>
        <w:fldChar w:fldCharType="end"/>
      </w:r>
      <w:r w:rsidR="00E20617" w:rsidRPr="0014728B">
        <w:rPr>
          <w:rFonts w:cstheme="minorHAnsi"/>
          <w:sz w:val="24"/>
          <w:szCs w:val="24"/>
        </w:rPr>
        <w:t xml:space="preserve"> </w:t>
      </w:r>
      <w:r w:rsidR="00A2349B" w:rsidRPr="0014728B">
        <w:rPr>
          <w:rFonts w:cstheme="minorHAnsi"/>
          <w:sz w:val="24"/>
          <w:szCs w:val="24"/>
        </w:rPr>
        <w:t>in those with</w:t>
      </w:r>
      <w:r w:rsidR="00587ED8" w:rsidRPr="0014728B">
        <w:rPr>
          <w:rFonts w:cstheme="minorHAnsi"/>
          <w:sz w:val="24"/>
          <w:szCs w:val="24"/>
        </w:rPr>
        <w:t xml:space="preserve"> existing</w:t>
      </w:r>
      <w:r w:rsidR="00A2349B" w:rsidRPr="0014728B">
        <w:rPr>
          <w:rFonts w:cstheme="minorHAnsi"/>
          <w:sz w:val="24"/>
          <w:szCs w:val="24"/>
        </w:rPr>
        <w:t xml:space="preserve"> HFrEF</w:t>
      </w:r>
      <w:r w:rsidR="00A93772" w:rsidRPr="0014728B">
        <w:rPr>
          <w:rFonts w:cstheme="minorHAnsi"/>
          <w:sz w:val="24"/>
          <w:szCs w:val="24"/>
        </w:rPr>
        <w:fldChar w:fldCharType="begin">
          <w:fldData xml:space="preserve">PEVuZE5vdGU+PENpdGU+PEF1dGhvcj5IYXdraW5zPC9BdXRob3I+PFllYXI+MjAxMzwvWWVhcj48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</w:fldData>
        </w:fldChar>
      </w:r>
      <w:r w:rsidR="00353FB4">
        <w:rPr>
          <w:rFonts w:cstheme="minorHAnsi"/>
          <w:sz w:val="24"/>
          <w:szCs w:val="24"/>
        </w:rPr>
        <w:instrText xml:space="preserve"> ADDIN EN.CITE </w:instrText>
      </w:r>
      <w:r w:rsidR="00353FB4">
        <w:rPr>
          <w:rFonts w:cstheme="minorHAnsi"/>
          <w:sz w:val="24"/>
          <w:szCs w:val="24"/>
        </w:rPr>
        <w:fldChar w:fldCharType="begin">
          <w:fldData xml:space="preserve">PEVuZE5vdGU+PENpdGU+PEF1dGhvcj5IYXdraW5zPC9BdXRob3I+PFllYXI+MjAxMzwvWWVhcj48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</w:fldData>
        </w:fldChar>
      </w:r>
      <w:r w:rsidR="00353FB4">
        <w:rPr>
          <w:rFonts w:cstheme="minorHAnsi"/>
          <w:sz w:val="24"/>
          <w:szCs w:val="24"/>
        </w:rPr>
        <w:instrText xml:space="preserve"> ADDIN EN.CITE.DATA </w:instrText>
      </w:r>
      <w:r w:rsidR="00353FB4">
        <w:rPr>
          <w:rFonts w:cstheme="minorHAnsi"/>
          <w:sz w:val="24"/>
          <w:szCs w:val="24"/>
        </w:rPr>
      </w:r>
      <w:r w:rsidR="00353FB4">
        <w:rPr>
          <w:rFonts w:cstheme="minorHAnsi"/>
          <w:sz w:val="24"/>
          <w:szCs w:val="24"/>
        </w:rPr>
        <w:fldChar w:fldCharType="end"/>
      </w:r>
      <w:r w:rsidR="00A93772" w:rsidRPr="0014728B">
        <w:rPr>
          <w:rFonts w:cstheme="minorHAnsi"/>
          <w:sz w:val="24"/>
          <w:szCs w:val="24"/>
        </w:rPr>
      </w:r>
      <w:r w:rsidR="00A93772" w:rsidRPr="0014728B">
        <w:rPr>
          <w:rFonts w:cstheme="minorHAnsi"/>
          <w:sz w:val="24"/>
          <w:szCs w:val="24"/>
        </w:rPr>
        <w:fldChar w:fldCharType="separate"/>
      </w:r>
      <w:r w:rsidR="00353FB4">
        <w:rPr>
          <w:rFonts w:cstheme="minorHAnsi"/>
          <w:noProof/>
          <w:sz w:val="24"/>
          <w:szCs w:val="24"/>
        </w:rPr>
        <w:t>(12)</w:t>
      </w:r>
      <w:r w:rsidR="00A93772" w:rsidRPr="0014728B">
        <w:rPr>
          <w:rFonts w:cstheme="minorHAnsi"/>
          <w:sz w:val="24"/>
          <w:szCs w:val="24"/>
        </w:rPr>
        <w:fldChar w:fldCharType="end"/>
      </w:r>
      <w:r w:rsidR="00587ED8" w:rsidRPr="0014728B">
        <w:rPr>
          <w:rFonts w:cstheme="minorHAnsi"/>
          <w:sz w:val="24"/>
          <w:szCs w:val="24"/>
        </w:rPr>
        <w:t xml:space="preserve"> or </w:t>
      </w:r>
      <w:r w:rsidR="002D01F8" w:rsidRPr="0014728B">
        <w:rPr>
          <w:rFonts w:cstheme="minorHAnsi"/>
          <w:sz w:val="24"/>
          <w:szCs w:val="24"/>
        </w:rPr>
        <w:t xml:space="preserve">precursors such as left ventricular </w:t>
      </w:r>
      <w:r w:rsidR="00E16976" w:rsidRPr="0014728B">
        <w:rPr>
          <w:rFonts w:cstheme="minorHAnsi"/>
          <w:sz w:val="24"/>
          <w:szCs w:val="24"/>
        </w:rPr>
        <w:t xml:space="preserve">systolic </w:t>
      </w:r>
      <w:r w:rsidR="002D01F8" w:rsidRPr="0014728B">
        <w:rPr>
          <w:rFonts w:cstheme="minorHAnsi"/>
          <w:sz w:val="24"/>
          <w:szCs w:val="24"/>
        </w:rPr>
        <w:t>dysfunction</w:t>
      </w:r>
      <w:r w:rsidR="00162DF2" w:rsidRPr="0014728B">
        <w:rPr>
          <w:rFonts w:cstheme="minorHAnsi"/>
          <w:sz w:val="24"/>
          <w:szCs w:val="24"/>
        </w:rPr>
        <w:fldChar w:fldCharType="begin"/>
      </w:r>
      <w:r w:rsidR="00353FB4">
        <w:rPr>
          <w:rFonts w:cstheme="minorHAnsi"/>
          <w:sz w:val="24"/>
          <w:szCs w:val="24"/>
        </w:rPr>
        <w:instrText xml:space="preserve"> ADDIN EN.CITE &lt;EndNote&gt;&lt;Cite&gt;&lt;Author&gt;Au&lt;/Author&gt;&lt;Year&gt;2003&lt;/Year&gt;&lt;RecNum&gt;40&lt;/RecNum&gt;&lt;DisplayText&gt;(13)&lt;/DisplayText&gt;&lt;record&gt;&lt;rec-number&gt;40&lt;/rec-number&gt;&lt;foreign-keys&gt;&lt;key app="EN" db-id="r9dtddv0k52fsbe2rxkvxpfkervp2rws020w" timestamp="1614596708"&gt;40&lt;/key&gt;&lt;key app="ENWeb" db-id=""&gt;0&lt;/key&gt;&lt;/foreign-keys&gt;&lt;ref-type name="Journal Article"&gt;17&lt;/ref-type&gt;&lt;contributors&gt;&lt;authors&gt;&lt;author&gt;Au, D. H.&lt;/author&gt;&lt;author&gt;Udris, E. M.&lt;/author&gt;&lt;author&gt;Fan, V. S.&lt;/author&gt;&lt;author&gt;Curtis, J. R.&lt;/author&gt;&lt;author&gt;McDonell, M. B.&lt;/author&gt;&lt;author&gt;Fihn, S. D.&lt;/author&gt;&lt;/authors&gt;&lt;/contributors&gt;&lt;auth-address&gt;Health Services Research and Development, Northwest Center of Excellence, VA Puget Sound Health Care System, Department of Veterans Affairs, Seattle, WA 98108, USA. dau@u.washington.edu&lt;/auth-address&gt;&lt;titles&gt;&lt;title&gt;Risk of mortality and heart failure exacerbations associated with inhaled beta-adrenoceptor agonists among patients with known left ventricular systolic dysfunction&lt;/title&gt;&lt;secondary-title&gt;Chest&lt;/secondary-title&gt;&lt;/titles&gt;&lt;periodical&gt;&lt;full-title&gt;Chest&lt;/full-title&gt;&lt;/periodical&gt;&lt;pages&gt;1964-9&lt;/pages&gt;&lt;volume&gt;123&lt;/volume&gt;&lt;number&gt;6&lt;/number&gt;&lt;edition&gt;2003/06/11&lt;/edition&gt;&lt;keywords&gt;&lt;keyword&gt;Administration, Inhalation&lt;/keyword&gt;&lt;keyword&gt;Adrenergic beta-Agonists/administration &amp;amp; dosage/*adverse effects&lt;/keyword&gt;&lt;keyword&gt;Aged&lt;/keyword&gt;&lt;keyword&gt;Dyspnea/chemically induced&lt;/keyword&gt;&lt;keyword&gt;Heart Failure/*physiopathology&lt;/keyword&gt;&lt;keyword&gt;Humans&lt;/keyword&gt;&lt;keyword&gt;Ventricular Dysfunction, Left/*physiopathology&lt;/keyword&gt;&lt;/keywords&gt;&lt;dates&gt;&lt;year&gt;2003&lt;/year&gt;&lt;pub-dates&gt;&lt;date&gt;Jun&lt;/date&gt;&lt;/pub-dates&gt;&lt;/dates&gt;&lt;isbn&gt;0012-3692 (Print)&amp;#xD;0012-3692 (Linking)&lt;/isbn&gt;&lt;accession-num&gt;12796175&lt;/accession-num&gt;&lt;urls&gt;&lt;related-urls&gt;&lt;url&gt;https://www.ncbi.nlm.nih.gov/pubmed/12796175&lt;/url&gt;&lt;/related-urls&gt;&lt;/urls&gt;&lt;electronic-resource-num&gt;10.1378/chest.123.6.1964&lt;/electronic-resource-num&gt;&lt;/record&gt;&lt;/Cite&gt;&lt;/EndNote&gt;</w:instrText>
      </w:r>
      <w:r w:rsidR="00162DF2" w:rsidRPr="0014728B">
        <w:rPr>
          <w:rFonts w:cstheme="minorHAnsi"/>
          <w:sz w:val="24"/>
          <w:szCs w:val="24"/>
        </w:rPr>
        <w:fldChar w:fldCharType="separate"/>
      </w:r>
      <w:r w:rsidR="00353FB4">
        <w:rPr>
          <w:rFonts w:cstheme="minorHAnsi"/>
          <w:noProof/>
          <w:sz w:val="24"/>
          <w:szCs w:val="24"/>
        </w:rPr>
        <w:t>(13)</w:t>
      </w:r>
      <w:r w:rsidR="00162DF2" w:rsidRPr="0014728B">
        <w:rPr>
          <w:rFonts w:cstheme="minorHAnsi"/>
          <w:sz w:val="24"/>
          <w:szCs w:val="24"/>
        </w:rPr>
        <w:fldChar w:fldCharType="end"/>
      </w:r>
      <w:r w:rsidR="00F376AB" w:rsidRPr="0014728B">
        <w:rPr>
          <w:rFonts w:cstheme="minorHAnsi"/>
          <w:sz w:val="24"/>
          <w:szCs w:val="24"/>
        </w:rPr>
        <w:t xml:space="preserve">. </w:t>
      </w:r>
    </w:p>
    <w:p w14:paraId="28C77AF6" w14:textId="35ADAE1C" w:rsidR="00AC47AA" w:rsidRPr="0014728B" w:rsidRDefault="00CF1325" w:rsidP="00165547">
      <w:pPr>
        <w:spacing w:line="480" w:lineRule="auto"/>
        <w:rPr>
          <w:rFonts w:cstheme="minorHAnsi"/>
          <w:sz w:val="24"/>
          <w:szCs w:val="24"/>
        </w:rPr>
      </w:pPr>
      <w:r w:rsidRPr="0014728B">
        <w:rPr>
          <w:rFonts w:cstheme="minorHAnsi"/>
          <w:sz w:val="24"/>
          <w:szCs w:val="24"/>
        </w:rPr>
        <w:t xml:space="preserve">Increasingly, </w:t>
      </w:r>
      <w:r w:rsidR="00445E88" w:rsidRPr="0014728B">
        <w:rPr>
          <w:rFonts w:cstheme="minorHAnsi"/>
          <w:sz w:val="24"/>
          <w:szCs w:val="24"/>
        </w:rPr>
        <w:t xml:space="preserve">it has been </w:t>
      </w:r>
      <w:r w:rsidRPr="0014728B">
        <w:rPr>
          <w:rFonts w:cstheme="minorHAnsi"/>
          <w:sz w:val="24"/>
          <w:szCs w:val="24"/>
        </w:rPr>
        <w:t>recognize</w:t>
      </w:r>
      <w:r w:rsidR="00445E88" w:rsidRPr="0014728B">
        <w:rPr>
          <w:rFonts w:cstheme="minorHAnsi"/>
          <w:sz w:val="24"/>
          <w:szCs w:val="24"/>
        </w:rPr>
        <w:t>d</w:t>
      </w:r>
      <w:r w:rsidRPr="0014728B">
        <w:rPr>
          <w:rFonts w:cstheme="minorHAnsi"/>
          <w:sz w:val="24"/>
          <w:szCs w:val="24"/>
        </w:rPr>
        <w:t xml:space="preserve"> that HF represents a dynamic syndrome, </w:t>
      </w:r>
      <w:r w:rsidR="00EA7B9F" w:rsidRPr="0014728B">
        <w:rPr>
          <w:rFonts w:cstheme="minorHAnsi"/>
          <w:sz w:val="24"/>
          <w:szCs w:val="24"/>
        </w:rPr>
        <w:t>with</w:t>
      </w:r>
      <w:r w:rsidRPr="0014728B">
        <w:rPr>
          <w:rFonts w:cstheme="minorHAnsi"/>
          <w:sz w:val="24"/>
          <w:szCs w:val="24"/>
        </w:rPr>
        <w:t xml:space="preserve"> a spectrum of </w:t>
      </w:r>
      <w:r w:rsidR="00ED64F9" w:rsidRPr="0014728B">
        <w:rPr>
          <w:rFonts w:cstheme="minorHAnsi"/>
          <w:sz w:val="24"/>
          <w:szCs w:val="24"/>
        </w:rPr>
        <w:t>phenotypes, exhibiting</w:t>
      </w:r>
      <w:r w:rsidR="00EA7B9F" w:rsidRPr="0014728B">
        <w:rPr>
          <w:rFonts w:cstheme="minorHAnsi"/>
          <w:sz w:val="24"/>
          <w:szCs w:val="24"/>
        </w:rPr>
        <w:t xml:space="preserve"> unique</w:t>
      </w:r>
      <w:r w:rsidRPr="0014728B">
        <w:rPr>
          <w:rFonts w:cstheme="minorHAnsi"/>
          <w:sz w:val="24"/>
          <w:szCs w:val="24"/>
        </w:rPr>
        <w:t xml:space="preserve"> patient characteristics</w:t>
      </w:r>
      <w:r w:rsidR="00B32CAD" w:rsidRPr="0014728B">
        <w:rPr>
          <w:rFonts w:cstheme="minorHAnsi"/>
          <w:sz w:val="24"/>
          <w:szCs w:val="24"/>
        </w:rPr>
        <w:t xml:space="preserve"> </w:t>
      </w:r>
      <w:r w:rsidR="00445E88" w:rsidRPr="0014728B">
        <w:rPr>
          <w:rFonts w:cstheme="minorHAnsi"/>
          <w:sz w:val="24"/>
          <w:szCs w:val="24"/>
        </w:rPr>
        <w:t xml:space="preserve">and potentially heterogeneous disease trajectories </w:t>
      </w:r>
      <w:r w:rsidR="00716CFF" w:rsidRPr="0014728B">
        <w:rPr>
          <w:rFonts w:cstheme="minorHAnsi"/>
          <w:sz w:val="24"/>
          <w:szCs w:val="24"/>
        </w:rPr>
        <w:fldChar w:fldCharType="begin">
          <w:fldData xml:space="preserve">PEVuZE5vdGU+PENpdGU+PEF1dGhvcj5Ucmlwb3NraWFkaXM8L0F1dGhvcj48WWVhcj4yMDE5PC9Z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</w:fldData>
        </w:fldChar>
      </w:r>
      <w:r w:rsidR="00353FB4">
        <w:rPr>
          <w:rFonts w:cstheme="minorHAnsi"/>
          <w:sz w:val="24"/>
          <w:szCs w:val="24"/>
        </w:rPr>
        <w:instrText xml:space="preserve"> ADDIN EN.CITE </w:instrText>
      </w:r>
      <w:r w:rsidR="00353FB4">
        <w:rPr>
          <w:rFonts w:cstheme="minorHAnsi"/>
          <w:sz w:val="24"/>
          <w:szCs w:val="24"/>
        </w:rPr>
        <w:fldChar w:fldCharType="begin">
          <w:fldData xml:space="preserve">PEVuZE5vdGU+PENpdGU+PEF1dGhvcj5Ucmlwb3NraWFkaXM8L0F1dGhvcj48WWVhcj4yMDE5PC9Z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</w:fldData>
        </w:fldChar>
      </w:r>
      <w:r w:rsidR="00353FB4">
        <w:rPr>
          <w:rFonts w:cstheme="minorHAnsi"/>
          <w:sz w:val="24"/>
          <w:szCs w:val="24"/>
        </w:rPr>
        <w:instrText xml:space="preserve"> ADDIN EN.CITE.DATA </w:instrText>
      </w:r>
      <w:r w:rsidR="00353FB4">
        <w:rPr>
          <w:rFonts w:cstheme="minorHAnsi"/>
          <w:sz w:val="24"/>
          <w:szCs w:val="24"/>
        </w:rPr>
      </w:r>
      <w:r w:rsidR="00353FB4">
        <w:rPr>
          <w:rFonts w:cstheme="minorHAnsi"/>
          <w:sz w:val="24"/>
          <w:szCs w:val="24"/>
        </w:rPr>
        <w:fldChar w:fldCharType="end"/>
      </w:r>
      <w:r w:rsidR="00716CFF" w:rsidRPr="0014728B">
        <w:rPr>
          <w:rFonts w:cstheme="minorHAnsi"/>
          <w:sz w:val="24"/>
          <w:szCs w:val="24"/>
        </w:rPr>
      </w:r>
      <w:r w:rsidR="00716CFF" w:rsidRPr="0014728B">
        <w:rPr>
          <w:rFonts w:cstheme="minorHAnsi"/>
          <w:sz w:val="24"/>
          <w:szCs w:val="24"/>
        </w:rPr>
        <w:fldChar w:fldCharType="separate"/>
      </w:r>
      <w:r w:rsidR="00353FB4">
        <w:rPr>
          <w:rFonts w:cstheme="minorHAnsi"/>
          <w:noProof/>
          <w:sz w:val="24"/>
          <w:szCs w:val="24"/>
        </w:rPr>
        <w:t>(14)</w:t>
      </w:r>
      <w:r w:rsidR="00716CFF" w:rsidRPr="0014728B">
        <w:rPr>
          <w:rFonts w:cstheme="minorHAnsi"/>
          <w:sz w:val="24"/>
          <w:szCs w:val="24"/>
        </w:rPr>
        <w:fldChar w:fldCharType="end"/>
      </w:r>
      <w:r w:rsidR="007366B5" w:rsidRPr="0014728B">
        <w:rPr>
          <w:rFonts w:cstheme="minorHAnsi"/>
          <w:sz w:val="24"/>
          <w:szCs w:val="24"/>
        </w:rPr>
        <w:t>.</w:t>
      </w:r>
      <w:r w:rsidR="00646AD7" w:rsidRPr="0014728B">
        <w:rPr>
          <w:rFonts w:cstheme="minorHAnsi"/>
          <w:sz w:val="24"/>
          <w:szCs w:val="24"/>
        </w:rPr>
        <w:t xml:space="preserve"> </w:t>
      </w:r>
      <w:r w:rsidR="00223757" w:rsidRPr="0014728B">
        <w:rPr>
          <w:rFonts w:cstheme="minorHAnsi"/>
          <w:sz w:val="24"/>
          <w:szCs w:val="24"/>
        </w:rPr>
        <w:t xml:space="preserve">When COPD is present, </w:t>
      </w:r>
      <w:r w:rsidR="004B1A8F" w:rsidRPr="0014728B">
        <w:rPr>
          <w:rFonts w:cstheme="minorHAnsi" w:hint="eastAsia"/>
          <w:sz w:val="24"/>
          <w:szCs w:val="24"/>
        </w:rPr>
        <w:t>l</w:t>
      </w:r>
      <w:r w:rsidR="004B1A8F" w:rsidRPr="0014728B">
        <w:rPr>
          <w:rFonts w:cstheme="minorHAnsi"/>
          <w:sz w:val="24"/>
          <w:szCs w:val="24"/>
        </w:rPr>
        <w:t>ow-</w:t>
      </w:r>
      <w:r w:rsidR="004B1A8F" w:rsidRPr="0014728B">
        <w:rPr>
          <w:rFonts w:cstheme="minorHAnsi" w:hint="eastAsia"/>
          <w:sz w:val="24"/>
          <w:szCs w:val="24"/>
        </w:rPr>
        <w:t>grade systemic inflammation</w:t>
      </w:r>
      <w:r w:rsidR="004B1A8F" w:rsidRPr="0014728B">
        <w:rPr>
          <w:rFonts w:cstheme="minorHAnsi"/>
          <w:sz w:val="24"/>
          <w:szCs w:val="24"/>
        </w:rPr>
        <w:t xml:space="preserve"> </w:t>
      </w:r>
      <w:r w:rsidR="004B1A8F" w:rsidRPr="0014728B">
        <w:rPr>
          <w:rFonts w:cstheme="minorHAnsi" w:hint="eastAsia"/>
          <w:sz w:val="24"/>
          <w:szCs w:val="24"/>
        </w:rPr>
        <w:t xml:space="preserve">may </w:t>
      </w:r>
      <w:r w:rsidR="004B1A8F" w:rsidRPr="0014728B">
        <w:rPr>
          <w:rFonts w:cstheme="minorHAnsi"/>
          <w:sz w:val="24"/>
          <w:szCs w:val="24"/>
        </w:rPr>
        <w:t xml:space="preserve">additionally </w:t>
      </w:r>
      <w:r w:rsidR="004B1A8F" w:rsidRPr="0014728B">
        <w:rPr>
          <w:rFonts w:cstheme="minorHAnsi" w:hint="eastAsia"/>
          <w:sz w:val="24"/>
          <w:szCs w:val="24"/>
        </w:rPr>
        <w:t>contribute to the progression of atherosclerosis</w:t>
      </w:r>
      <w:r w:rsidR="004B1A8F" w:rsidRPr="0014728B">
        <w:rPr>
          <w:rFonts w:cstheme="minorHAnsi"/>
          <w:sz w:val="24"/>
          <w:szCs w:val="24"/>
        </w:rPr>
        <w:t xml:space="preserve">, </w:t>
      </w:r>
      <w:r w:rsidR="00162DF2" w:rsidRPr="0014728B">
        <w:rPr>
          <w:rFonts w:cstheme="minorHAnsi"/>
          <w:sz w:val="24"/>
          <w:szCs w:val="24"/>
        </w:rPr>
        <w:t>ischemia</w:t>
      </w:r>
      <w:r w:rsidR="004B1A8F" w:rsidRPr="0014728B">
        <w:rPr>
          <w:rFonts w:cstheme="minorHAnsi" w:hint="eastAsia"/>
          <w:sz w:val="24"/>
          <w:szCs w:val="24"/>
        </w:rPr>
        <w:t xml:space="preserve"> and adverse </w:t>
      </w:r>
      <w:r w:rsidR="00526C53" w:rsidRPr="0014728B">
        <w:rPr>
          <w:rFonts w:cstheme="minorHAnsi"/>
          <w:sz w:val="24"/>
          <w:szCs w:val="24"/>
        </w:rPr>
        <w:t xml:space="preserve">cardiovascular </w:t>
      </w:r>
      <w:r w:rsidR="004B1A8F" w:rsidRPr="0014728B">
        <w:rPr>
          <w:rFonts w:cstheme="minorHAnsi"/>
          <w:sz w:val="24"/>
          <w:szCs w:val="24"/>
        </w:rPr>
        <w:t xml:space="preserve">events </w:t>
      </w:r>
      <w:r w:rsidR="00D15B95" w:rsidRPr="0014728B">
        <w:rPr>
          <w:rFonts w:cstheme="minorHAnsi"/>
          <w:sz w:val="24"/>
          <w:szCs w:val="24"/>
        </w:rPr>
        <w:fldChar w:fldCharType="begin"/>
      </w:r>
      <w:r w:rsidR="00425BD3">
        <w:rPr>
          <w:rFonts w:cstheme="minorHAnsi"/>
          <w:sz w:val="24"/>
          <w:szCs w:val="24"/>
        </w:rPr>
        <w:instrText xml:space="preserve"> ADDIN EN.CITE &lt;EndNote&gt;&lt;Cite&gt;&lt;Author&gt;Hawkins&lt;/Author&gt;&lt;Year&gt;2009&lt;/Year&gt;&lt;RecNum&gt;12&lt;/RecNum&gt;&lt;DisplayText&gt;(4)&lt;/DisplayText&gt;&lt;record&gt;&lt;rec-number&gt;12&lt;/rec-number&gt;&lt;foreign-keys&gt;&lt;key app="EN" db-id="r9dtddv0k52fsbe2rxkvxpfkervp2rws020w" timestamp="1610132154"&gt;12&lt;/key&gt;&lt;key app="ENWeb" db-id=""&gt;0&lt;/key&gt;&lt;/foreign-keys&gt;&lt;ref-type name="Journal Article"&gt;17&lt;/ref-type&gt;&lt;contributors&gt;&lt;authors&gt;&lt;author&gt;Hawkins, N. M.&lt;/author&gt;&lt;author&gt;Petrie, M. C.&lt;/author&gt;&lt;author&gt;Jhund, P. S.&lt;/author&gt;&lt;author&gt;Chalmers, G. W.&lt;/author&gt;&lt;author&gt;Dunn, F. G.&lt;/author&gt;&lt;author&gt;McMurray, J. J.&lt;/author&gt;&lt;/authors&gt;&lt;/contributors&gt;&lt;auth-address&gt;Aintree Cardiac Centre, University Hospital Aintree, Longmoor Lane, Liverpool L9 7AL, UK. nathawkins@hotmail.com&lt;/auth-address&gt;&lt;titles&gt;&lt;title&gt;Heart failure and chronic obstructive pulmonary disease: diagnostic pitfalls and epidemiology&lt;/title&gt;&lt;secondary-title&gt;Eur J Heart Fail&lt;/secondary-title&gt;&lt;/titles&gt;&lt;periodical&gt;&lt;full-title&gt;Eur J Heart Fail&lt;/full-title&gt;&lt;/periodical&gt;&lt;pages&gt;130-9&lt;/pages&gt;&lt;volume&gt;11&lt;/volume&gt;&lt;number&gt;2&lt;/number&gt;&lt;edition&gt;2009/01/27&lt;/edition&gt;&lt;keywords&gt;&lt;keyword&gt;Heart Failure/*complications/*diagnosis/physiopathology&lt;/keyword&gt;&lt;keyword&gt;Humans&lt;/keyword&gt;&lt;keyword&gt;Prevalence&lt;/keyword&gt;&lt;keyword&gt;Prognosis&lt;/keyword&gt;&lt;keyword&gt;Pulmonary Disease, Chronic Obstructive/*complications/*diagnosis/epidemiology&lt;/keyword&gt;&lt;/keywords&gt;&lt;dates&gt;&lt;year&gt;2009&lt;/year&gt;&lt;pub-dates&gt;&lt;date&gt;Feb&lt;/date&gt;&lt;/pub-dates&gt;&lt;/dates&gt;&lt;isbn&gt;1388-9842 (Print)&amp;#xD;1388-9842 (Linking)&lt;/isbn&gt;&lt;accession-num&gt;19168510&lt;/accession-num&gt;&lt;urls&gt;&lt;related-urls&gt;&lt;url&gt;https://www.ncbi.nlm.nih.gov/pubmed/19168510&lt;/url&gt;&lt;/related-urls&gt;&lt;/urls&gt;&lt;custom2&gt;PMC2639415&lt;/custom2&gt;&lt;electronic-resource-num&gt;10.1093/eurjhf/hfn013&lt;/electronic-resource-num&gt;&lt;/record&gt;&lt;/Cite&gt;&lt;/EndNote&gt;</w:instrText>
      </w:r>
      <w:r w:rsidR="00D15B95" w:rsidRPr="0014728B">
        <w:rPr>
          <w:rFonts w:cstheme="minorHAnsi"/>
          <w:sz w:val="24"/>
          <w:szCs w:val="24"/>
        </w:rPr>
        <w:fldChar w:fldCharType="separate"/>
      </w:r>
      <w:r w:rsidR="008C5954" w:rsidRPr="0014728B">
        <w:rPr>
          <w:rFonts w:cstheme="minorHAnsi"/>
          <w:noProof/>
          <w:sz w:val="24"/>
          <w:szCs w:val="24"/>
        </w:rPr>
        <w:t>(4)</w:t>
      </w:r>
      <w:r w:rsidR="00D15B95" w:rsidRPr="0014728B">
        <w:rPr>
          <w:rFonts w:cstheme="minorHAnsi"/>
          <w:sz w:val="24"/>
          <w:szCs w:val="24"/>
        </w:rPr>
        <w:fldChar w:fldCharType="end"/>
      </w:r>
      <w:r w:rsidR="00223757" w:rsidRPr="0014728B">
        <w:rPr>
          <w:rFonts w:cstheme="minorHAnsi"/>
          <w:sz w:val="24"/>
          <w:szCs w:val="24"/>
        </w:rPr>
        <w:t xml:space="preserve">. </w:t>
      </w:r>
      <w:r w:rsidR="0023527E" w:rsidRPr="0014728B">
        <w:rPr>
          <w:rFonts w:cstheme="minorHAnsi"/>
          <w:sz w:val="24"/>
          <w:szCs w:val="24"/>
        </w:rPr>
        <w:t>T</w:t>
      </w:r>
      <w:r w:rsidR="004532B0" w:rsidRPr="0014728B">
        <w:rPr>
          <w:rFonts w:cstheme="minorHAnsi"/>
          <w:sz w:val="24"/>
          <w:szCs w:val="24"/>
        </w:rPr>
        <w:t>he</w:t>
      </w:r>
      <w:r w:rsidR="003D5807" w:rsidRPr="0014728B">
        <w:rPr>
          <w:rFonts w:cstheme="minorHAnsi"/>
          <w:sz w:val="24"/>
          <w:szCs w:val="24"/>
        </w:rPr>
        <w:t xml:space="preserve"> </w:t>
      </w:r>
      <w:r w:rsidR="00B10DD5" w:rsidRPr="0014728B">
        <w:rPr>
          <w:rFonts w:cstheme="minorHAnsi"/>
          <w:sz w:val="24"/>
          <w:szCs w:val="24"/>
        </w:rPr>
        <w:t>impact of</w:t>
      </w:r>
      <w:r w:rsidR="003D5807" w:rsidRPr="0014728B">
        <w:rPr>
          <w:rFonts w:cstheme="minorHAnsi"/>
          <w:sz w:val="24"/>
          <w:szCs w:val="24"/>
        </w:rPr>
        <w:t xml:space="preserve"> </w:t>
      </w:r>
      <w:r w:rsidR="00D57ACB" w:rsidRPr="0014728B">
        <w:rPr>
          <w:rFonts w:cstheme="minorHAnsi"/>
          <w:sz w:val="24"/>
          <w:szCs w:val="24"/>
        </w:rPr>
        <w:t>LVEF</w:t>
      </w:r>
      <w:r w:rsidR="00526C53">
        <w:rPr>
          <w:rFonts w:cstheme="minorHAnsi"/>
          <w:sz w:val="24"/>
          <w:szCs w:val="24"/>
        </w:rPr>
        <w:t xml:space="preserve"> HF phenotype</w:t>
      </w:r>
      <w:r w:rsidR="008B5C48" w:rsidRPr="0014728B">
        <w:rPr>
          <w:rFonts w:cstheme="minorHAnsi"/>
          <w:sz w:val="24"/>
          <w:szCs w:val="24"/>
        </w:rPr>
        <w:t xml:space="preserve"> </w:t>
      </w:r>
      <w:r w:rsidR="0063414E" w:rsidRPr="0014728B">
        <w:rPr>
          <w:rFonts w:cstheme="minorHAnsi"/>
          <w:sz w:val="24"/>
          <w:szCs w:val="24"/>
        </w:rPr>
        <w:t xml:space="preserve">is </w:t>
      </w:r>
      <w:r w:rsidR="004B1A8F" w:rsidRPr="0014728B">
        <w:rPr>
          <w:rFonts w:cstheme="minorHAnsi"/>
          <w:sz w:val="24"/>
          <w:szCs w:val="24"/>
        </w:rPr>
        <w:t xml:space="preserve">poorly </w:t>
      </w:r>
      <w:r w:rsidR="0063414E" w:rsidRPr="0014728B">
        <w:rPr>
          <w:rFonts w:cstheme="minorHAnsi"/>
          <w:sz w:val="24"/>
          <w:szCs w:val="24"/>
        </w:rPr>
        <w:t>described</w:t>
      </w:r>
      <w:r w:rsidR="0097478B" w:rsidRPr="0014728B">
        <w:rPr>
          <w:rFonts w:cstheme="minorHAnsi"/>
          <w:sz w:val="24"/>
          <w:szCs w:val="24"/>
        </w:rPr>
        <w:t xml:space="preserve"> in patients with </w:t>
      </w:r>
      <w:r w:rsidR="00AC4E68" w:rsidRPr="0014728B">
        <w:rPr>
          <w:rFonts w:cstheme="minorHAnsi"/>
          <w:sz w:val="24"/>
          <w:szCs w:val="24"/>
        </w:rPr>
        <w:t>COPD but</w:t>
      </w:r>
      <w:r w:rsidR="004B1A8F" w:rsidRPr="0014728B">
        <w:rPr>
          <w:rFonts w:cstheme="minorHAnsi"/>
          <w:sz w:val="24"/>
          <w:szCs w:val="24"/>
        </w:rPr>
        <w:t xml:space="preserve"> may have relevant implications for treatment planning</w:t>
      </w:r>
      <w:r w:rsidR="00026683" w:rsidRPr="0014728B">
        <w:rPr>
          <w:rFonts w:cstheme="minorHAnsi"/>
          <w:sz w:val="24"/>
          <w:szCs w:val="24"/>
        </w:rPr>
        <w:t>.</w:t>
      </w:r>
      <w:r w:rsidR="00F14B3C" w:rsidRPr="0014728B">
        <w:rPr>
          <w:rFonts w:cstheme="minorHAnsi"/>
          <w:sz w:val="24"/>
          <w:szCs w:val="24"/>
        </w:rPr>
        <w:t xml:space="preserve"> </w:t>
      </w:r>
    </w:p>
    <w:p w14:paraId="41F360C9" w14:textId="2FA79A3C" w:rsidR="009565E4" w:rsidRPr="0014728B" w:rsidRDefault="00E11A1D" w:rsidP="00165547">
      <w:pPr>
        <w:spacing w:line="480" w:lineRule="auto"/>
        <w:rPr>
          <w:rFonts w:cstheme="minorHAnsi"/>
          <w:sz w:val="24"/>
          <w:szCs w:val="24"/>
        </w:rPr>
      </w:pPr>
      <w:r>
        <w:rPr>
          <w:rFonts w:cstheme="minorHAnsi"/>
          <w:sz w:val="24"/>
          <w:szCs w:val="24"/>
        </w:rPr>
        <w:t>W</w:t>
      </w:r>
      <w:r w:rsidR="00F41C4A" w:rsidRPr="0014728B">
        <w:rPr>
          <w:rFonts w:cstheme="minorHAnsi"/>
          <w:sz w:val="24"/>
          <w:szCs w:val="24"/>
        </w:rPr>
        <w:t>e</w:t>
      </w:r>
      <w:r>
        <w:rPr>
          <w:rFonts w:cstheme="minorHAnsi"/>
          <w:sz w:val="24"/>
          <w:szCs w:val="24"/>
        </w:rPr>
        <w:t xml:space="preserve"> aimed to</w:t>
      </w:r>
      <w:r w:rsidR="00F41C4A" w:rsidRPr="0014728B">
        <w:rPr>
          <w:rFonts w:cstheme="minorHAnsi"/>
          <w:sz w:val="24"/>
          <w:szCs w:val="24"/>
        </w:rPr>
        <w:t xml:space="preserve"> </w:t>
      </w:r>
      <w:r w:rsidR="00AC47AA" w:rsidRPr="0014728B">
        <w:rPr>
          <w:rFonts w:cstheme="minorHAnsi"/>
          <w:sz w:val="24"/>
          <w:szCs w:val="24"/>
        </w:rPr>
        <w:t xml:space="preserve">describe </w:t>
      </w:r>
      <w:r w:rsidR="004B1A8F" w:rsidRPr="0014728B">
        <w:rPr>
          <w:rFonts w:cstheme="minorHAnsi"/>
          <w:sz w:val="24"/>
          <w:szCs w:val="24"/>
        </w:rPr>
        <w:t xml:space="preserve">the clinical and </w:t>
      </w:r>
      <w:r w:rsidR="00AC47AA" w:rsidRPr="0014728B">
        <w:rPr>
          <w:rFonts w:cstheme="minorHAnsi"/>
          <w:sz w:val="24"/>
          <w:szCs w:val="24"/>
        </w:rPr>
        <w:t xml:space="preserve">sociodemographic characteristics of </w:t>
      </w:r>
      <w:r w:rsidR="007C1CA6">
        <w:rPr>
          <w:rFonts w:cstheme="minorHAnsi"/>
          <w:sz w:val="24"/>
          <w:szCs w:val="24"/>
        </w:rPr>
        <w:t xml:space="preserve">a cohort </w:t>
      </w:r>
      <w:r w:rsidR="00AC47AA" w:rsidRPr="0014728B">
        <w:rPr>
          <w:rFonts w:cstheme="minorHAnsi"/>
          <w:sz w:val="24"/>
          <w:szCs w:val="24"/>
        </w:rPr>
        <w:t>of patients with HF and comorbid COPD according to LVEF</w:t>
      </w:r>
      <w:r w:rsidR="004B1A8F" w:rsidRPr="0014728B">
        <w:rPr>
          <w:rFonts w:cstheme="minorHAnsi"/>
          <w:sz w:val="24"/>
          <w:szCs w:val="24"/>
        </w:rPr>
        <w:t>-based</w:t>
      </w:r>
      <w:r w:rsidR="00AC47AA" w:rsidRPr="0014728B">
        <w:rPr>
          <w:rFonts w:cstheme="minorHAnsi"/>
          <w:sz w:val="24"/>
          <w:szCs w:val="24"/>
        </w:rPr>
        <w:t xml:space="preserve"> </w:t>
      </w:r>
      <w:r w:rsidR="00506EE7" w:rsidRPr="0014728B">
        <w:rPr>
          <w:rFonts w:cstheme="minorHAnsi"/>
          <w:sz w:val="24"/>
          <w:szCs w:val="24"/>
        </w:rPr>
        <w:t xml:space="preserve">phenotype </w:t>
      </w:r>
      <w:r w:rsidR="00AC47AA" w:rsidRPr="0014728B">
        <w:rPr>
          <w:rFonts w:cstheme="minorHAnsi"/>
          <w:sz w:val="24"/>
          <w:szCs w:val="24"/>
        </w:rPr>
        <w:t>and assess</w:t>
      </w:r>
      <w:r>
        <w:rPr>
          <w:rFonts w:cstheme="minorHAnsi"/>
          <w:sz w:val="24"/>
          <w:szCs w:val="24"/>
        </w:rPr>
        <w:t>ed</w:t>
      </w:r>
      <w:r w:rsidR="00AC47AA" w:rsidRPr="0014728B">
        <w:rPr>
          <w:rFonts w:cstheme="minorHAnsi"/>
          <w:sz w:val="24"/>
          <w:szCs w:val="24"/>
        </w:rPr>
        <w:t xml:space="preserve"> the association </w:t>
      </w:r>
      <w:r w:rsidR="00AC47AA" w:rsidRPr="0014728B">
        <w:rPr>
          <w:rFonts w:cstheme="minorHAnsi"/>
          <w:sz w:val="24"/>
          <w:szCs w:val="24"/>
        </w:rPr>
        <w:lastRenderedPageBreak/>
        <w:t xml:space="preserve">between </w:t>
      </w:r>
      <w:r w:rsidR="00651970" w:rsidRPr="0014728B">
        <w:rPr>
          <w:rFonts w:cstheme="minorHAnsi"/>
          <w:sz w:val="24"/>
          <w:szCs w:val="24"/>
        </w:rPr>
        <w:t xml:space="preserve">HF </w:t>
      </w:r>
      <w:r w:rsidR="00BB3557" w:rsidRPr="0014728B">
        <w:rPr>
          <w:rFonts w:cstheme="minorHAnsi"/>
          <w:sz w:val="24"/>
          <w:szCs w:val="24"/>
        </w:rPr>
        <w:t xml:space="preserve">phenotype </w:t>
      </w:r>
      <w:r w:rsidR="00AC47AA" w:rsidRPr="0014728B">
        <w:rPr>
          <w:rFonts w:cstheme="minorHAnsi"/>
          <w:sz w:val="24"/>
          <w:szCs w:val="24"/>
        </w:rPr>
        <w:t xml:space="preserve">and </w:t>
      </w:r>
      <w:r w:rsidR="004B1A8F" w:rsidRPr="0014728B">
        <w:rPr>
          <w:rFonts w:cstheme="minorHAnsi"/>
          <w:sz w:val="24"/>
          <w:szCs w:val="24"/>
        </w:rPr>
        <w:t xml:space="preserve">clinical </w:t>
      </w:r>
      <w:r w:rsidR="00EA7B9F" w:rsidRPr="0014728B">
        <w:rPr>
          <w:rFonts w:cstheme="minorHAnsi"/>
          <w:sz w:val="24"/>
          <w:szCs w:val="24"/>
        </w:rPr>
        <w:t>outcomes</w:t>
      </w:r>
      <w:r w:rsidR="004B1A8F" w:rsidRPr="0014728B">
        <w:rPr>
          <w:rFonts w:cstheme="minorHAnsi"/>
          <w:sz w:val="24"/>
          <w:szCs w:val="24"/>
        </w:rPr>
        <w:t>,</w:t>
      </w:r>
      <w:r w:rsidR="00EA7B9F" w:rsidRPr="0014728B">
        <w:rPr>
          <w:rFonts w:cstheme="minorHAnsi"/>
          <w:sz w:val="24"/>
          <w:szCs w:val="24"/>
        </w:rPr>
        <w:t xml:space="preserve"> including all-cause and HF-specific </w:t>
      </w:r>
      <w:r w:rsidR="007E498E" w:rsidRPr="0014728B">
        <w:rPr>
          <w:rFonts w:cstheme="minorHAnsi"/>
          <w:sz w:val="24"/>
          <w:szCs w:val="24"/>
        </w:rPr>
        <w:t>hospitali</w:t>
      </w:r>
      <w:r w:rsidR="008F1BE3">
        <w:rPr>
          <w:rFonts w:cstheme="minorHAnsi"/>
          <w:sz w:val="24"/>
          <w:szCs w:val="24"/>
        </w:rPr>
        <w:t>z</w:t>
      </w:r>
      <w:r w:rsidR="007E498E" w:rsidRPr="0014728B">
        <w:rPr>
          <w:rFonts w:cstheme="minorHAnsi"/>
          <w:sz w:val="24"/>
          <w:szCs w:val="24"/>
        </w:rPr>
        <w:t>ation</w:t>
      </w:r>
      <w:r w:rsidR="00AC47AA" w:rsidRPr="0014728B">
        <w:rPr>
          <w:rFonts w:cstheme="minorHAnsi"/>
          <w:sz w:val="24"/>
          <w:szCs w:val="24"/>
        </w:rPr>
        <w:t xml:space="preserve">, acute exacerbation </w:t>
      </w:r>
      <w:r w:rsidR="00112065" w:rsidRPr="0014728B">
        <w:rPr>
          <w:rFonts w:cstheme="minorHAnsi"/>
          <w:sz w:val="24"/>
          <w:szCs w:val="24"/>
        </w:rPr>
        <w:t>due to</w:t>
      </w:r>
      <w:r w:rsidR="00AC47AA" w:rsidRPr="0014728B">
        <w:rPr>
          <w:rFonts w:cstheme="minorHAnsi"/>
          <w:sz w:val="24"/>
          <w:szCs w:val="24"/>
        </w:rPr>
        <w:t xml:space="preserve"> COPD (AECOPD), </w:t>
      </w:r>
      <w:r w:rsidR="00EA72B7" w:rsidRPr="0014728B">
        <w:rPr>
          <w:rFonts w:cstheme="minorHAnsi"/>
          <w:sz w:val="24"/>
          <w:szCs w:val="24"/>
        </w:rPr>
        <w:t xml:space="preserve">all-cause </w:t>
      </w:r>
      <w:r w:rsidR="00AC47AA" w:rsidRPr="0014728B">
        <w:rPr>
          <w:rFonts w:cstheme="minorHAnsi"/>
          <w:sz w:val="24"/>
          <w:szCs w:val="24"/>
        </w:rPr>
        <w:t xml:space="preserve">mortality and healthcare </w:t>
      </w:r>
      <w:r w:rsidR="008F1BE3" w:rsidRPr="0014728B">
        <w:rPr>
          <w:rFonts w:cstheme="minorHAnsi"/>
          <w:sz w:val="24"/>
          <w:szCs w:val="24"/>
        </w:rPr>
        <w:t>utilization</w:t>
      </w:r>
      <w:r w:rsidR="00AC47AA" w:rsidRPr="0014728B">
        <w:rPr>
          <w:rFonts w:cstheme="minorHAnsi"/>
          <w:sz w:val="24"/>
          <w:szCs w:val="24"/>
        </w:rPr>
        <w:t xml:space="preserve">. </w:t>
      </w:r>
    </w:p>
    <w:p w14:paraId="3CF025D1" w14:textId="32A6D4C2" w:rsidR="00D12D49" w:rsidRPr="0014728B" w:rsidRDefault="009963E0" w:rsidP="00165547">
      <w:pPr>
        <w:spacing w:line="480" w:lineRule="auto"/>
        <w:rPr>
          <w:rFonts w:cstheme="minorHAnsi"/>
          <w:b/>
          <w:sz w:val="24"/>
          <w:szCs w:val="24"/>
        </w:rPr>
      </w:pPr>
      <w:r w:rsidRPr="0014728B">
        <w:rPr>
          <w:rFonts w:cstheme="minorHAnsi"/>
          <w:b/>
          <w:sz w:val="24"/>
          <w:szCs w:val="24"/>
        </w:rPr>
        <w:t>Methods</w:t>
      </w:r>
      <w:r w:rsidR="002B58CF" w:rsidRPr="0014728B">
        <w:rPr>
          <w:rFonts w:cstheme="minorHAnsi"/>
          <w:b/>
          <w:sz w:val="24"/>
          <w:szCs w:val="24"/>
        </w:rPr>
        <w:t xml:space="preserve"> </w:t>
      </w:r>
    </w:p>
    <w:p w14:paraId="69A90A3D" w14:textId="4BD4CA3C" w:rsidR="00EA7B9F" w:rsidRPr="0014728B" w:rsidRDefault="00EA7B9F" w:rsidP="00165547">
      <w:pPr>
        <w:spacing w:line="480" w:lineRule="auto"/>
        <w:rPr>
          <w:rFonts w:cstheme="minorHAnsi"/>
          <w:i/>
          <w:iCs/>
          <w:sz w:val="24"/>
          <w:szCs w:val="24"/>
        </w:rPr>
      </w:pPr>
      <w:r w:rsidRPr="0014728B">
        <w:rPr>
          <w:rFonts w:cstheme="minorHAnsi"/>
          <w:i/>
          <w:iCs/>
          <w:sz w:val="24"/>
          <w:szCs w:val="24"/>
        </w:rPr>
        <w:t xml:space="preserve">Data source </w:t>
      </w:r>
    </w:p>
    <w:p w14:paraId="7BA498BE" w14:textId="3496D3C3" w:rsidR="002B0491" w:rsidRDefault="00C47EDE" w:rsidP="00312CD6">
      <w:pPr>
        <w:spacing w:line="480" w:lineRule="auto"/>
        <w:jc w:val="both"/>
        <w:rPr>
          <w:rFonts w:cstheme="minorHAnsi"/>
          <w:sz w:val="24"/>
          <w:szCs w:val="24"/>
        </w:rPr>
      </w:pPr>
      <w:r w:rsidRPr="0014728B">
        <w:rPr>
          <w:rFonts w:cstheme="minorHAnsi"/>
          <w:sz w:val="24"/>
          <w:szCs w:val="24"/>
        </w:rPr>
        <w:t>We used the</w:t>
      </w:r>
      <w:r w:rsidR="002333EF" w:rsidRPr="0014728B">
        <w:rPr>
          <w:rFonts w:cstheme="minorHAnsi"/>
          <w:sz w:val="24"/>
          <w:szCs w:val="24"/>
        </w:rPr>
        <w:t xml:space="preserve"> </w:t>
      </w:r>
      <w:r w:rsidR="0003610F" w:rsidRPr="0014728B">
        <w:rPr>
          <w:rFonts w:cstheme="minorHAnsi"/>
          <w:sz w:val="24"/>
          <w:szCs w:val="24"/>
        </w:rPr>
        <w:t>OptumLabs</w:t>
      </w:r>
      <w:r w:rsidR="00253111" w:rsidRPr="0014728B">
        <w:rPr>
          <w:rFonts w:cstheme="minorHAnsi"/>
          <w:sz w:val="24"/>
          <w:szCs w:val="24"/>
        </w:rPr>
        <w:t>®</w:t>
      </w:r>
      <w:r w:rsidR="0003610F" w:rsidRPr="0014728B">
        <w:rPr>
          <w:rFonts w:cstheme="minorHAnsi"/>
          <w:sz w:val="24"/>
          <w:szCs w:val="24"/>
        </w:rPr>
        <w:t xml:space="preserve"> Data Warehous</w:t>
      </w:r>
      <w:r w:rsidR="00302BB0" w:rsidRPr="0014728B">
        <w:rPr>
          <w:rFonts w:cstheme="minorHAnsi"/>
          <w:sz w:val="24"/>
          <w:szCs w:val="24"/>
        </w:rPr>
        <w:t xml:space="preserve">e </w:t>
      </w:r>
      <w:r w:rsidR="00BE44A8" w:rsidRPr="0014728B">
        <w:rPr>
          <w:rFonts w:cstheme="minorHAnsi"/>
          <w:sz w:val="24"/>
          <w:szCs w:val="24"/>
        </w:rPr>
        <w:t>(OLDW)</w:t>
      </w:r>
      <w:r w:rsidR="00FF699D" w:rsidRPr="0014728B">
        <w:rPr>
          <w:rFonts w:cstheme="minorHAnsi"/>
          <w:sz w:val="24"/>
          <w:szCs w:val="24"/>
        </w:rPr>
        <w:fldChar w:fldCharType="begin"/>
      </w:r>
      <w:r w:rsidR="00353FB4">
        <w:rPr>
          <w:rFonts w:cstheme="minorHAnsi"/>
          <w:sz w:val="24"/>
          <w:szCs w:val="24"/>
        </w:rPr>
        <w:instrText xml:space="preserve"> ADDIN EN.CITE &lt;EndNote&gt;&lt;Cite&gt;&lt;Author&gt;OptumLabs&lt;/Author&gt;&lt;RecNum&gt;39&lt;/RecNum&gt;&lt;DisplayText&gt;(15)&lt;/DisplayText&gt;&lt;record&gt;&lt;rec-number&gt;39&lt;/rec-number&gt;&lt;foreign-keys&gt;&lt;key app="EN" db-id="r9dtddv0k52fsbe2rxkvxpfkervp2rws020w" timestamp="1614274708"&gt;39&lt;/key&gt;&lt;/foreign-keys&gt;&lt;ref-type name="Journal Article"&gt;17&lt;/ref-type&gt;&lt;contributors&gt;&lt;authors&gt;&lt;author&gt;OptumLabs &lt;/author&gt;&lt;/authors&gt;&lt;/contributors&gt;&lt;titles&gt;&lt;title&gt;OptumLabs and OptumLabs Data Warehouse (OLDW) Descriptions and Citation&lt;/title&gt;&lt;secondary-title&gt;MA: n.p., 5 2019 PDF Reproduced with permission from OptumLabs.&lt;/secondary-title&gt;&lt;/titles&gt;&lt;periodical&gt;&lt;full-title&gt;MA: n.p., 5 2019 PDF Reproduced with permission from OptumLabs.&lt;/full-title&gt;&lt;/periodical&gt;&lt;dates&gt;&lt;/dates&gt;&lt;urls&gt;&lt;/urls&gt;&lt;/record&gt;&lt;/Cite&gt;&lt;/EndNote&gt;</w:instrText>
      </w:r>
      <w:r w:rsidR="00FF699D" w:rsidRPr="0014728B">
        <w:rPr>
          <w:rFonts w:cstheme="minorHAnsi"/>
          <w:sz w:val="24"/>
          <w:szCs w:val="24"/>
        </w:rPr>
        <w:fldChar w:fldCharType="separate"/>
      </w:r>
      <w:r w:rsidR="00353FB4">
        <w:rPr>
          <w:rFonts w:cstheme="minorHAnsi"/>
          <w:noProof/>
          <w:sz w:val="24"/>
          <w:szCs w:val="24"/>
        </w:rPr>
        <w:t>(15)</w:t>
      </w:r>
      <w:r w:rsidR="00FF699D" w:rsidRPr="0014728B">
        <w:rPr>
          <w:rFonts w:cstheme="minorHAnsi"/>
          <w:sz w:val="24"/>
          <w:szCs w:val="24"/>
        </w:rPr>
        <w:fldChar w:fldCharType="end"/>
      </w:r>
      <w:r w:rsidR="00BE44A8" w:rsidRPr="0014728B">
        <w:rPr>
          <w:rFonts w:cstheme="minorHAnsi"/>
          <w:sz w:val="24"/>
          <w:szCs w:val="24"/>
        </w:rPr>
        <w:t xml:space="preserve"> </w:t>
      </w:r>
      <w:r w:rsidR="00F00264" w:rsidRPr="0014728B">
        <w:rPr>
          <w:rFonts w:cstheme="minorHAnsi"/>
          <w:sz w:val="24"/>
          <w:szCs w:val="24"/>
        </w:rPr>
        <w:t>a longitudinal, data asset including de-identified administrative claims linked with electronic healthcare record</w:t>
      </w:r>
      <w:r w:rsidR="00D67C3F">
        <w:rPr>
          <w:rFonts w:cstheme="minorHAnsi"/>
          <w:sz w:val="24"/>
          <w:szCs w:val="24"/>
        </w:rPr>
        <w:t>s</w:t>
      </w:r>
      <w:r w:rsidR="000901E2">
        <w:rPr>
          <w:rFonts w:cstheme="minorHAnsi"/>
          <w:sz w:val="24"/>
          <w:szCs w:val="24"/>
        </w:rPr>
        <w:t xml:space="preserve"> (EHR)</w:t>
      </w:r>
      <w:r w:rsidR="00F00264" w:rsidRPr="0014728B">
        <w:rPr>
          <w:rFonts w:cstheme="minorHAnsi"/>
          <w:sz w:val="24"/>
          <w:szCs w:val="24"/>
        </w:rPr>
        <w:t xml:space="preserve"> </w:t>
      </w:r>
      <w:r w:rsidR="00D66AC1" w:rsidRPr="0014728B">
        <w:rPr>
          <w:rFonts w:cstheme="minorHAnsi"/>
          <w:sz w:val="24"/>
          <w:szCs w:val="24"/>
        </w:rPr>
        <w:t xml:space="preserve">to identify </w:t>
      </w:r>
      <w:r w:rsidR="00540C6F" w:rsidRPr="0014728B">
        <w:rPr>
          <w:rFonts w:cstheme="minorHAnsi"/>
          <w:sz w:val="24"/>
          <w:szCs w:val="24"/>
        </w:rPr>
        <w:t xml:space="preserve">commercially insured </w:t>
      </w:r>
      <w:r w:rsidR="00105FA2">
        <w:rPr>
          <w:rFonts w:cstheme="minorHAnsi"/>
          <w:sz w:val="24"/>
          <w:szCs w:val="24"/>
        </w:rPr>
        <w:t xml:space="preserve">(those receiving coverage through their employer) </w:t>
      </w:r>
      <w:r w:rsidR="00540C6F" w:rsidRPr="0014728B">
        <w:rPr>
          <w:rFonts w:cstheme="minorHAnsi"/>
          <w:sz w:val="24"/>
          <w:szCs w:val="24"/>
        </w:rPr>
        <w:t>and Medicare Advantage patients</w:t>
      </w:r>
      <w:r w:rsidR="00105FA2">
        <w:rPr>
          <w:rFonts w:cstheme="minorHAnsi"/>
          <w:sz w:val="24"/>
          <w:szCs w:val="24"/>
        </w:rPr>
        <w:t xml:space="preserve"> (</w:t>
      </w:r>
      <w:r w:rsidR="009F6997">
        <w:rPr>
          <w:rFonts w:cstheme="minorHAnsi"/>
          <w:sz w:val="24"/>
          <w:szCs w:val="24"/>
        </w:rPr>
        <w:t xml:space="preserve">those </w:t>
      </w:r>
      <w:r w:rsidR="00DA779F">
        <w:rPr>
          <w:rFonts w:cstheme="minorHAnsi"/>
          <w:sz w:val="24"/>
          <w:szCs w:val="24"/>
        </w:rPr>
        <w:t xml:space="preserve">qualifying for government insurance due to age </w:t>
      </w:r>
      <w:r w:rsidR="002610F6">
        <w:rPr>
          <w:rFonts w:cstheme="minorHAnsi"/>
          <w:sz w:val="24"/>
          <w:szCs w:val="24"/>
        </w:rPr>
        <w:t>≥</w:t>
      </w:r>
      <w:r w:rsidR="00DA779F">
        <w:rPr>
          <w:rFonts w:cstheme="minorHAnsi"/>
          <w:sz w:val="24"/>
          <w:szCs w:val="24"/>
        </w:rPr>
        <w:t>65 years</w:t>
      </w:r>
      <w:r w:rsidR="00FE1E47">
        <w:rPr>
          <w:rFonts w:cstheme="minorHAnsi"/>
          <w:sz w:val="24"/>
          <w:szCs w:val="24"/>
        </w:rPr>
        <w:t xml:space="preserve"> or long-term disability</w:t>
      </w:r>
      <w:r w:rsidR="00536902">
        <w:rPr>
          <w:rFonts w:cstheme="minorHAnsi"/>
          <w:sz w:val="24"/>
          <w:szCs w:val="24"/>
        </w:rPr>
        <w:t>; includes Part D</w:t>
      </w:r>
      <w:r w:rsidR="00366989">
        <w:rPr>
          <w:rFonts w:cstheme="minorHAnsi"/>
          <w:sz w:val="24"/>
          <w:szCs w:val="24"/>
        </w:rPr>
        <w:t xml:space="preserve"> coverage</w:t>
      </w:r>
      <w:r w:rsidR="00FE1E47">
        <w:rPr>
          <w:rFonts w:cstheme="minorHAnsi"/>
          <w:sz w:val="24"/>
          <w:szCs w:val="24"/>
        </w:rPr>
        <w:t>)</w:t>
      </w:r>
      <w:r w:rsidR="000308AC" w:rsidRPr="0014728B">
        <w:rPr>
          <w:rFonts w:cstheme="minorHAnsi"/>
          <w:sz w:val="24"/>
          <w:szCs w:val="24"/>
        </w:rPr>
        <w:t xml:space="preserve"> at least 18 years old with incident H</w:t>
      </w:r>
      <w:r w:rsidR="00F936CB" w:rsidRPr="0014728B">
        <w:rPr>
          <w:rFonts w:cstheme="minorHAnsi"/>
          <w:sz w:val="24"/>
          <w:szCs w:val="24"/>
        </w:rPr>
        <w:t>F</w:t>
      </w:r>
      <w:r w:rsidR="006647A4" w:rsidRPr="0014728B">
        <w:rPr>
          <w:rFonts w:cstheme="minorHAnsi"/>
          <w:sz w:val="24"/>
          <w:szCs w:val="24"/>
        </w:rPr>
        <w:t xml:space="preserve"> in the</w:t>
      </w:r>
      <w:r w:rsidR="00C23248">
        <w:rPr>
          <w:rFonts w:cstheme="minorHAnsi"/>
          <w:sz w:val="24"/>
          <w:szCs w:val="24"/>
        </w:rPr>
        <w:t xml:space="preserve"> </w:t>
      </w:r>
      <w:r w:rsidR="006647A4" w:rsidRPr="0014728B">
        <w:rPr>
          <w:rFonts w:cstheme="minorHAnsi"/>
          <w:sz w:val="24"/>
          <w:szCs w:val="24"/>
        </w:rPr>
        <w:t>US</w:t>
      </w:r>
      <w:r w:rsidR="001867E9" w:rsidRPr="0014728B">
        <w:rPr>
          <w:rFonts w:cstheme="minorHAnsi"/>
          <w:sz w:val="24"/>
          <w:szCs w:val="24"/>
        </w:rPr>
        <w:t>.</w:t>
      </w:r>
      <w:r w:rsidR="002B0491">
        <w:rPr>
          <w:rFonts w:cstheme="minorHAnsi"/>
          <w:sz w:val="24"/>
          <w:szCs w:val="24"/>
        </w:rPr>
        <w:t xml:space="preserve"> </w:t>
      </w:r>
      <w:r w:rsidR="002B0491" w:rsidRPr="000668E2">
        <w:rPr>
          <w:rFonts w:cstheme="minorHAnsi"/>
          <w:sz w:val="24"/>
          <w:szCs w:val="24"/>
        </w:rPr>
        <w:t xml:space="preserve">The </w:t>
      </w:r>
      <w:r w:rsidR="002B0491" w:rsidRPr="00052C21">
        <w:rPr>
          <w:rFonts w:cstheme="minorHAnsi"/>
          <w:sz w:val="24"/>
          <w:szCs w:val="24"/>
        </w:rPr>
        <w:t>OLD</w:t>
      </w:r>
      <w:r w:rsidR="002B0491" w:rsidRPr="00FA5588">
        <w:rPr>
          <w:rFonts w:cstheme="minorHAnsi"/>
          <w:sz w:val="24"/>
          <w:szCs w:val="24"/>
        </w:rPr>
        <w:t xml:space="preserve">W </w:t>
      </w:r>
      <w:r w:rsidR="002B0491" w:rsidRPr="000668E2">
        <w:rPr>
          <w:sz w:val="24"/>
          <w:szCs w:val="24"/>
        </w:rPr>
        <w:t>compares favorably with the insured population of the country</w:t>
      </w:r>
      <w:r w:rsidR="00FA5588">
        <w:rPr>
          <w:sz w:val="24"/>
          <w:szCs w:val="24"/>
        </w:rPr>
        <w:fldChar w:fldCharType="begin">
          <w:fldData xml:space="preserve">PEVuZE5vdGU+PENpdGU+PEF1dGhvcj5UaGllbHM8L0F1dGhvcj48WWVhcj4yMDE5PC9ZZWFyPjxS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</w:fldData>
        </w:fldChar>
      </w:r>
      <w:r w:rsidR="00353FB4">
        <w:rPr>
          <w:sz w:val="24"/>
          <w:szCs w:val="24"/>
        </w:rPr>
        <w:instrText xml:space="preserve"> ADDIN EN.CITE </w:instrText>
      </w:r>
      <w:r w:rsidR="00353FB4">
        <w:rPr>
          <w:sz w:val="24"/>
          <w:szCs w:val="24"/>
        </w:rPr>
        <w:fldChar w:fldCharType="begin">
          <w:fldData xml:space="preserve">PEVuZE5vdGU+PENpdGU+PEF1dGhvcj5UaGllbHM8L0F1dGhvcj48WWVhcj4yMDE5PC9ZZWFyPjxS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</w:fldData>
        </w:fldChar>
      </w:r>
      <w:r w:rsidR="00353FB4">
        <w:rPr>
          <w:sz w:val="24"/>
          <w:szCs w:val="24"/>
        </w:rPr>
        <w:instrText xml:space="preserve"> ADDIN EN.CITE.DATA </w:instrText>
      </w:r>
      <w:r w:rsidR="00353FB4">
        <w:rPr>
          <w:sz w:val="24"/>
          <w:szCs w:val="24"/>
        </w:rPr>
      </w:r>
      <w:r w:rsidR="00353FB4">
        <w:rPr>
          <w:sz w:val="24"/>
          <w:szCs w:val="24"/>
        </w:rPr>
        <w:fldChar w:fldCharType="end"/>
      </w:r>
      <w:r w:rsidR="00FA5588">
        <w:rPr>
          <w:sz w:val="24"/>
          <w:szCs w:val="24"/>
        </w:rPr>
      </w:r>
      <w:r w:rsidR="00FA5588">
        <w:rPr>
          <w:sz w:val="24"/>
          <w:szCs w:val="24"/>
        </w:rPr>
        <w:fldChar w:fldCharType="separate"/>
      </w:r>
      <w:r w:rsidR="00353FB4">
        <w:rPr>
          <w:noProof/>
          <w:sz w:val="24"/>
          <w:szCs w:val="24"/>
        </w:rPr>
        <w:t>(16)</w:t>
      </w:r>
      <w:r w:rsidR="00FA5588">
        <w:rPr>
          <w:sz w:val="24"/>
          <w:szCs w:val="24"/>
        </w:rPr>
        <w:fldChar w:fldCharType="end"/>
      </w:r>
      <w:r w:rsidR="00BE44E5">
        <w:rPr>
          <w:rFonts w:cstheme="minorHAnsi"/>
          <w:sz w:val="24"/>
          <w:szCs w:val="24"/>
        </w:rPr>
        <w:t xml:space="preserve"> and represents a diverse population regarding age, race and </w:t>
      </w:r>
      <w:r w:rsidR="00753CF7">
        <w:rPr>
          <w:rFonts w:cstheme="minorHAnsi"/>
          <w:sz w:val="24"/>
          <w:szCs w:val="24"/>
        </w:rPr>
        <w:t xml:space="preserve">US </w:t>
      </w:r>
      <w:r w:rsidR="00BE44E5">
        <w:rPr>
          <w:rFonts w:cstheme="minorHAnsi"/>
          <w:sz w:val="24"/>
          <w:szCs w:val="24"/>
        </w:rPr>
        <w:t>region</w:t>
      </w:r>
      <w:r w:rsidR="00D32B00">
        <w:rPr>
          <w:rFonts w:cstheme="minorHAnsi"/>
          <w:sz w:val="24"/>
          <w:szCs w:val="24"/>
        </w:rPr>
        <w:t>s</w:t>
      </w:r>
      <w:r w:rsidR="00BB5FFE">
        <w:rPr>
          <w:rFonts w:cstheme="minorHAnsi"/>
          <w:sz w:val="24"/>
          <w:szCs w:val="24"/>
        </w:rPr>
        <w:t>,</w:t>
      </w:r>
      <w:r w:rsidR="00D32B00">
        <w:rPr>
          <w:rFonts w:cstheme="minorHAnsi"/>
          <w:sz w:val="24"/>
          <w:szCs w:val="24"/>
        </w:rPr>
        <w:t xml:space="preserve"> includ</w:t>
      </w:r>
      <w:r w:rsidR="00BB5FFE">
        <w:rPr>
          <w:rFonts w:cstheme="minorHAnsi"/>
          <w:sz w:val="24"/>
          <w:szCs w:val="24"/>
        </w:rPr>
        <w:t>ing</w:t>
      </w:r>
      <w:r w:rsidR="00D32B00">
        <w:rPr>
          <w:rFonts w:cstheme="minorHAnsi"/>
          <w:sz w:val="24"/>
          <w:szCs w:val="24"/>
        </w:rPr>
        <w:t xml:space="preserve"> sociodemographic </w:t>
      </w:r>
      <w:r w:rsidR="00D32B00" w:rsidRPr="009E04DA">
        <w:rPr>
          <w:rFonts w:cstheme="minorHAnsi"/>
          <w:sz w:val="24"/>
          <w:szCs w:val="24"/>
        </w:rPr>
        <w:t>information</w:t>
      </w:r>
      <w:r w:rsidR="00F2210A" w:rsidRPr="009E04DA">
        <w:rPr>
          <w:rFonts w:cstheme="minorHAnsi"/>
          <w:sz w:val="24"/>
          <w:szCs w:val="24"/>
        </w:rPr>
        <w:t xml:space="preserve"> for 73% of enrollees.</w:t>
      </w:r>
      <w:r w:rsidR="00FC5F22" w:rsidRPr="009E04DA">
        <w:rPr>
          <w:rFonts w:cstheme="minorHAnsi"/>
          <w:sz w:val="24"/>
          <w:szCs w:val="24"/>
        </w:rPr>
        <w:t xml:space="preserve"> </w:t>
      </w:r>
      <w:r w:rsidR="006B6E23" w:rsidRPr="009E04DA">
        <w:rPr>
          <w:rFonts w:cstheme="minorHAnsi"/>
          <w:sz w:val="24"/>
          <w:szCs w:val="24"/>
        </w:rPr>
        <w:t>I</w:t>
      </w:r>
      <w:r w:rsidR="006B6E23" w:rsidRPr="00181D69">
        <w:rPr>
          <w:rFonts w:cstheme="minorHAnsi"/>
          <w:sz w:val="24"/>
          <w:szCs w:val="24"/>
        </w:rPr>
        <w:t>t ha</w:t>
      </w:r>
      <w:r w:rsidR="006B6E23" w:rsidRPr="0051238A">
        <w:rPr>
          <w:rFonts w:cstheme="minorHAnsi"/>
          <w:sz w:val="24"/>
          <w:szCs w:val="24"/>
        </w:rPr>
        <w:t xml:space="preserve">s been used to reliably investigate </w:t>
      </w:r>
      <w:r w:rsidR="006B6E23" w:rsidRPr="006B6E23">
        <w:rPr>
          <w:rFonts w:cstheme="minorHAnsi"/>
          <w:sz w:val="24"/>
          <w:szCs w:val="24"/>
        </w:rPr>
        <w:t xml:space="preserve">outcomes in </w:t>
      </w:r>
      <w:r w:rsidR="006B6E23" w:rsidRPr="0051238A">
        <w:rPr>
          <w:rFonts w:cstheme="minorHAnsi"/>
          <w:sz w:val="24"/>
          <w:szCs w:val="24"/>
        </w:rPr>
        <w:t>HF and other indications</w:t>
      </w:r>
      <w:r w:rsidR="006B6E23" w:rsidRPr="0051238A">
        <w:rPr>
          <w:rFonts w:cstheme="minorHAnsi"/>
          <w:sz w:val="24"/>
          <w:szCs w:val="24"/>
        </w:rPr>
        <w:fldChar w:fldCharType="begin">
          <w:fldData xml:space="preserve">PEVuZE5vdGU+PENpdGU+PEF1dGhvcj5UYW48L0F1dGhvcj48WWVhcj4yMDE3PC9ZZWFyPjxSZWNO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</w:fldData>
        </w:fldChar>
      </w:r>
      <w:r w:rsidR="00353FB4">
        <w:rPr>
          <w:rFonts w:cstheme="minorHAnsi"/>
          <w:sz w:val="24"/>
          <w:szCs w:val="24"/>
        </w:rPr>
        <w:instrText xml:space="preserve"> ADDIN EN.CITE </w:instrText>
      </w:r>
      <w:r w:rsidR="00353FB4">
        <w:rPr>
          <w:rFonts w:cstheme="minorHAnsi"/>
          <w:sz w:val="24"/>
          <w:szCs w:val="24"/>
        </w:rPr>
        <w:fldChar w:fldCharType="begin">
          <w:fldData xml:space="preserve">PEVuZE5vdGU+PENpdGU+PEF1dGhvcj5UYW48L0F1dGhvcj48WWVhcj4yMDE3PC9ZZWFyPjxSZWNO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</w:fldData>
        </w:fldChar>
      </w:r>
      <w:r w:rsidR="00353FB4">
        <w:rPr>
          <w:rFonts w:cstheme="minorHAnsi"/>
          <w:sz w:val="24"/>
          <w:szCs w:val="24"/>
        </w:rPr>
        <w:instrText xml:space="preserve"> ADDIN EN.CITE.DATA </w:instrText>
      </w:r>
      <w:r w:rsidR="00353FB4">
        <w:rPr>
          <w:rFonts w:cstheme="minorHAnsi"/>
          <w:sz w:val="24"/>
          <w:szCs w:val="24"/>
        </w:rPr>
      </w:r>
      <w:r w:rsidR="00353FB4">
        <w:rPr>
          <w:rFonts w:cstheme="minorHAnsi"/>
          <w:sz w:val="24"/>
          <w:szCs w:val="24"/>
        </w:rPr>
        <w:fldChar w:fldCharType="end"/>
      </w:r>
      <w:r w:rsidR="006B6E23" w:rsidRPr="0051238A">
        <w:rPr>
          <w:rFonts w:cstheme="minorHAnsi"/>
          <w:sz w:val="24"/>
          <w:szCs w:val="24"/>
        </w:rPr>
      </w:r>
      <w:r w:rsidR="006B6E23" w:rsidRPr="0051238A">
        <w:rPr>
          <w:rFonts w:cstheme="minorHAnsi"/>
          <w:sz w:val="24"/>
          <w:szCs w:val="24"/>
        </w:rPr>
        <w:fldChar w:fldCharType="separate"/>
      </w:r>
      <w:r w:rsidR="00353FB4">
        <w:rPr>
          <w:rFonts w:cstheme="minorHAnsi"/>
          <w:noProof/>
          <w:sz w:val="24"/>
          <w:szCs w:val="24"/>
        </w:rPr>
        <w:t>(16, 17)</w:t>
      </w:r>
      <w:r w:rsidR="006B6E23" w:rsidRPr="0051238A">
        <w:rPr>
          <w:rFonts w:cstheme="minorHAnsi"/>
          <w:sz w:val="24"/>
          <w:szCs w:val="24"/>
        </w:rPr>
        <w:fldChar w:fldCharType="end"/>
      </w:r>
      <w:r w:rsidR="006B6E23" w:rsidRPr="0051238A">
        <w:rPr>
          <w:rFonts w:cstheme="minorHAnsi"/>
          <w:sz w:val="24"/>
          <w:szCs w:val="24"/>
        </w:rPr>
        <w:t>.</w:t>
      </w:r>
    </w:p>
    <w:p w14:paraId="6E89700A" w14:textId="6FE1D60D" w:rsidR="00312CD6" w:rsidRDefault="00312CD6" w:rsidP="00312CD6">
      <w:pPr>
        <w:spacing w:line="480" w:lineRule="auto"/>
        <w:jc w:val="both"/>
        <w:rPr>
          <w:rFonts w:eastAsia="Times New Roman" w:cs="Arial"/>
          <w:sz w:val="24"/>
          <w:szCs w:val="24"/>
          <w:lang w:eastAsia="en-GB"/>
        </w:rPr>
      </w:pPr>
      <w:r w:rsidRPr="0014728B">
        <w:rPr>
          <w:rFonts w:eastAsia="Times New Roman" w:cstheme="majorHAnsi"/>
          <w:sz w:val="24"/>
          <w:szCs w:val="24"/>
          <w:lang w:eastAsia="en-GB"/>
        </w:rPr>
        <w:t>This study involved analysis of de-identified data.</w:t>
      </w:r>
      <w:r w:rsidRPr="0014728B">
        <w:rPr>
          <w:rFonts w:eastAsia="Times New Roman" w:cs="Arial"/>
          <w:sz w:val="24"/>
          <w:szCs w:val="24"/>
          <w:lang w:eastAsia="en-GB"/>
        </w:rPr>
        <w:t xml:space="preserve"> In accordance with the </w:t>
      </w:r>
      <w:r w:rsidRPr="0014728B">
        <w:rPr>
          <w:rFonts w:cs="Arial"/>
          <w:sz w:val="24"/>
          <w:szCs w:val="24"/>
        </w:rPr>
        <w:t>Health Insurance Portability and Accountability Act,</w:t>
      </w:r>
      <w:r w:rsidRPr="0014728B">
        <w:rPr>
          <w:rFonts w:eastAsia="Times New Roman" w:cs="Arial"/>
          <w:sz w:val="24"/>
          <w:szCs w:val="24"/>
          <w:lang w:eastAsia="en-GB"/>
        </w:rPr>
        <w:t xml:space="preserve"> it was exempt from Institutional Review Board approval.</w:t>
      </w:r>
    </w:p>
    <w:p w14:paraId="59217280" w14:textId="6D745C0C" w:rsidR="00C5384C" w:rsidRPr="00601A91" w:rsidRDefault="00C5384C" w:rsidP="00312CD6">
      <w:pPr>
        <w:spacing w:line="480" w:lineRule="auto"/>
        <w:jc w:val="both"/>
        <w:rPr>
          <w:rFonts w:eastAsia="Times New Roman" w:cstheme="majorHAnsi"/>
          <w:b/>
          <w:bCs/>
          <w:i/>
          <w:iCs/>
          <w:sz w:val="24"/>
          <w:szCs w:val="24"/>
          <w:lang w:eastAsia="en-GB"/>
        </w:rPr>
      </w:pPr>
      <w:r w:rsidRPr="00601A91">
        <w:rPr>
          <w:rFonts w:eastAsia="Times New Roman" w:cs="Arial"/>
          <w:i/>
          <w:iCs/>
          <w:sz w:val="24"/>
          <w:szCs w:val="24"/>
          <w:lang w:eastAsia="en-GB"/>
        </w:rPr>
        <w:t>Study population</w:t>
      </w:r>
    </w:p>
    <w:p w14:paraId="080DBAF7" w14:textId="04BD60E0" w:rsidR="00C46E6D" w:rsidRPr="0014728B" w:rsidRDefault="00916AEE" w:rsidP="00165547">
      <w:pPr>
        <w:spacing w:line="480" w:lineRule="auto"/>
        <w:rPr>
          <w:rFonts w:cstheme="minorHAnsi"/>
          <w:sz w:val="24"/>
          <w:szCs w:val="24"/>
        </w:rPr>
      </w:pPr>
      <w:r w:rsidRPr="0014728B">
        <w:rPr>
          <w:rFonts w:cstheme="minorHAnsi"/>
          <w:sz w:val="24"/>
          <w:szCs w:val="24"/>
        </w:rPr>
        <w:t xml:space="preserve">Incident HF was </w:t>
      </w:r>
      <w:r w:rsidR="00F936CB" w:rsidRPr="0014728B">
        <w:rPr>
          <w:rFonts w:cstheme="minorHAnsi"/>
          <w:sz w:val="24"/>
          <w:szCs w:val="24"/>
        </w:rPr>
        <w:t xml:space="preserve">defined as having </w:t>
      </w:r>
      <w:r w:rsidR="001819DE">
        <w:rPr>
          <w:rFonts w:cstheme="minorHAnsi"/>
          <w:sz w:val="24"/>
          <w:szCs w:val="24"/>
        </w:rPr>
        <w:t>minimum</w:t>
      </w:r>
      <w:r w:rsidR="00F936CB" w:rsidRPr="0014728B">
        <w:rPr>
          <w:rFonts w:cstheme="minorHAnsi"/>
          <w:sz w:val="24"/>
          <w:szCs w:val="24"/>
        </w:rPr>
        <w:t xml:space="preserve"> one episode of acute HF resulting in </w:t>
      </w:r>
      <w:r w:rsidR="007E498E" w:rsidRPr="008F1BE3">
        <w:rPr>
          <w:rFonts w:cstheme="minorHAnsi"/>
          <w:sz w:val="24"/>
          <w:szCs w:val="24"/>
        </w:rPr>
        <w:t>hospitali</w:t>
      </w:r>
      <w:r w:rsidR="008F1BE3" w:rsidRPr="008F1BE3">
        <w:rPr>
          <w:rFonts w:cstheme="minorHAnsi"/>
          <w:sz w:val="24"/>
          <w:szCs w:val="24"/>
        </w:rPr>
        <w:t>z</w:t>
      </w:r>
      <w:r w:rsidR="007E498E" w:rsidRPr="008F1BE3">
        <w:rPr>
          <w:rFonts w:cstheme="minorHAnsi"/>
          <w:sz w:val="24"/>
          <w:szCs w:val="24"/>
        </w:rPr>
        <w:t>ation</w:t>
      </w:r>
      <w:r w:rsidR="00F936CB" w:rsidRPr="0014728B">
        <w:rPr>
          <w:rFonts w:cstheme="minorHAnsi"/>
          <w:sz w:val="24"/>
          <w:szCs w:val="24"/>
        </w:rPr>
        <w:t>, or</w:t>
      </w:r>
      <w:r w:rsidR="0052145A" w:rsidRPr="0014728B">
        <w:rPr>
          <w:rFonts w:cstheme="minorHAnsi"/>
          <w:sz w:val="24"/>
          <w:szCs w:val="24"/>
        </w:rPr>
        <w:t xml:space="preserve"> two outpatient claims on different dates within the study period (</w:t>
      </w:r>
      <w:r w:rsidR="00DB4A61" w:rsidRPr="0014728B">
        <w:rPr>
          <w:rFonts w:cstheme="minorHAnsi"/>
          <w:sz w:val="24"/>
          <w:szCs w:val="24"/>
        </w:rPr>
        <w:t>1/1/2008 to 1/1/2018</w:t>
      </w:r>
      <w:r w:rsidR="0052145A" w:rsidRPr="0014728B">
        <w:rPr>
          <w:rFonts w:cstheme="minorHAnsi"/>
          <w:sz w:val="24"/>
          <w:szCs w:val="24"/>
        </w:rPr>
        <w:t>)</w:t>
      </w:r>
      <w:r w:rsidR="00A177D0" w:rsidRPr="0014728B">
        <w:rPr>
          <w:rFonts w:cstheme="minorHAnsi"/>
          <w:sz w:val="24"/>
          <w:szCs w:val="24"/>
        </w:rPr>
        <w:t xml:space="preserve"> </w:t>
      </w:r>
      <w:r w:rsidR="00860A84" w:rsidRPr="0014728B">
        <w:rPr>
          <w:rFonts w:cstheme="minorHAnsi"/>
          <w:sz w:val="24"/>
          <w:szCs w:val="24"/>
        </w:rPr>
        <w:t xml:space="preserve">containing </w:t>
      </w:r>
      <w:r w:rsidR="00850501" w:rsidRPr="0014728B">
        <w:rPr>
          <w:rFonts w:cstheme="minorHAnsi"/>
          <w:sz w:val="24"/>
          <w:szCs w:val="24"/>
        </w:rPr>
        <w:t xml:space="preserve">International Classification of Diseases, Ninth or Tenth </w:t>
      </w:r>
      <w:r w:rsidR="00850501" w:rsidRPr="0014728B">
        <w:rPr>
          <w:rFonts w:cstheme="minorHAnsi"/>
          <w:sz w:val="24"/>
          <w:szCs w:val="24"/>
        </w:rPr>
        <w:lastRenderedPageBreak/>
        <w:t>Revision</w:t>
      </w:r>
      <w:r w:rsidR="00644C22" w:rsidRPr="0014728B">
        <w:rPr>
          <w:rFonts w:cstheme="minorHAnsi"/>
          <w:sz w:val="24"/>
          <w:szCs w:val="24"/>
        </w:rPr>
        <w:t>(</w:t>
      </w:r>
      <w:r w:rsidR="00850501" w:rsidRPr="0014728B">
        <w:rPr>
          <w:rFonts w:cstheme="minorHAnsi"/>
          <w:sz w:val="24"/>
          <w:szCs w:val="24"/>
        </w:rPr>
        <w:t>ICD9</w:t>
      </w:r>
      <w:r w:rsidR="003538C5">
        <w:rPr>
          <w:rFonts w:cstheme="minorHAnsi"/>
          <w:sz w:val="24"/>
          <w:szCs w:val="24"/>
        </w:rPr>
        <w:t>/</w:t>
      </w:r>
      <w:r w:rsidR="00850501" w:rsidRPr="0014728B">
        <w:rPr>
          <w:rFonts w:cstheme="minorHAnsi"/>
          <w:sz w:val="24"/>
          <w:szCs w:val="24"/>
        </w:rPr>
        <w:t>ICD10</w:t>
      </w:r>
      <w:r w:rsidR="00644C22" w:rsidRPr="0014728B">
        <w:rPr>
          <w:rFonts w:cstheme="minorHAnsi"/>
          <w:sz w:val="24"/>
          <w:szCs w:val="24"/>
        </w:rPr>
        <w:t>)</w:t>
      </w:r>
      <w:r w:rsidR="00850501" w:rsidRPr="0014728B">
        <w:rPr>
          <w:rFonts w:cstheme="minorHAnsi"/>
          <w:sz w:val="24"/>
          <w:szCs w:val="24"/>
        </w:rPr>
        <w:t xml:space="preserve"> HF code</w:t>
      </w:r>
      <w:r w:rsidR="009B403C">
        <w:rPr>
          <w:rFonts w:cstheme="minorHAnsi"/>
          <w:sz w:val="24"/>
          <w:szCs w:val="24"/>
        </w:rPr>
        <w:t>s</w:t>
      </w:r>
      <w:r w:rsidR="00850501" w:rsidRPr="0014728B">
        <w:rPr>
          <w:rFonts w:cstheme="minorHAnsi"/>
          <w:sz w:val="24"/>
          <w:szCs w:val="24"/>
        </w:rPr>
        <w:t xml:space="preserve"> in any position </w:t>
      </w:r>
      <w:r w:rsidR="00FB5047" w:rsidRPr="0014728B">
        <w:rPr>
          <w:rFonts w:cstheme="minorHAnsi"/>
          <w:sz w:val="24"/>
          <w:szCs w:val="24"/>
        </w:rPr>
        <w:t xml:space="preserve">and </w:t>
      </w:r>
      <w:r w:rsidR="006C0DC8" w:rsidRPr="0014728B">
        <w:rPr>
          <w:rFonts w:cstheme="minorHAnsi"/>
          <w:sz w:val="24"/>
          <w:szCs w:val="24"/>
        </w:rPr>
        <w:t>availability of LVEF data</w:t>
      </w:r>
      <w:r w:rsidR="000901E2">
        <w:rPr>
          <w:rFonts w:cstheme="minorHAnsi"/>
          <w:sz w:val="24"/>
          <w:szCs w:val="24"/>
        </w:rPr>
        <w:t xml:space="preserve"> from</w:t>
      </w:r>
      <w:r w:rsidR="00F8674E">
        <w:rPr>
          <w:rFonts w:cstheme="minorHAnsi"/>
          <w:sz w:val="24"/>
          <w:szCs w:val="24"/>
        </w:rPr>
        <w:t xml:space="preserve"> linked</w:t>
      </w:r>
      <w:r w:rsidR="000901E2">
        <w:rPr>
          <w:rFonts w:cstheme="minorHAnsi"/>
          <w:sz w:val="24"/>
          <w:szCs w:val="24"/>
        </w:rPr>
        <w:t xml:space="preserve"> EHR</w:t>
      </w:r>
      <w:r w:rsidR="00850501" w:rsidRPr="0014728B">
        <w:rPr>
          <w:rFonts w:cstheme="minorHAnsi"/>
          <w:sz w:val="24"/>
          <w:szCs w:val="24"/>
        </w:rPr>
        <w:t>.</w:t>
      </w:r>
      <w:r w:rsidR="009C59D8" w:rsidRPr="0014728B">
        <w:rPr>
          <w:rFonts w:cstheme="minorHAnsi"/>
          <w:sz w:val="24"/>
          <w:szCs w:val="24"/>
        </w:rPr>
        <w:t xml:space="preserve"> Additional criteria </w:t>
      </w:r>
      <w:r w:rsidR="00D42CD0" w:rsidRPr="0014728B">
        <w:rPr>
          <w:rFonts w:cstheme="minorHAnsi"/>
          <w:sz w:val="24"/>
          <w:szCs w:val="24"/>
        </w:rPr>
        <w:t>were</w:t>
      </w:r>
      <w:r w:rsidR="009C59D8" w:rsidRPr="0014728B">
        <w:rPr>
          <w:rFonts w:cstheme="minorHAnsi"/>
          <w:sz w:val="24"/>
          <w:szCs w:val="24"/>
        </w:rPr>
        <w:t xml:space="preserve"> </w:t>
      </w:r>
      <w:r w:rsidR="003538C5">
        <w:rPr>
          <w:rFonts w:cstheme="minorHAnsi"/>
          <w:sz w:val="24"/>
          <w:szCs w:val="24"/>
        </w:rPr>
        <w:t xml:space="preserve">a </w:t>
      </w:r>
      <w:r w:rsidR="00031DC6" w:rsidRPr="0014728B">
        <w:rPr>
          <w:rFonts w:cstheme="minorHAnsi"/>
          <w:sz w:val="24"/>
          <w:szCs w:val="24"/>
        </w:rPr>
        <w:t xml:space="preserve">COPD </w:t>
      </w:r>
      <w:r w:rsidR="00017C8F" w:rsidRPr="0014728B">
        <w:rPr>
          <w:rFonts w:cstheme="minorHAnsi"/>
          <w:sz w:val="24"/>
          <w:szCs w:val="24"/>
        </w:rPr>
        <w:t>diagnosis</w:t>
      </w:r>
      <w:r w:rsidR="00086F23">
        <w:rPr>
          <w:rFonts w:cstheme="minorHAnsi"/>
          <w:sz w:val="24"/>
          <w:szCs w:val="24"/>
        </w:rPr>
        <w:t xml:space="preserve"> (based on ICD codes)</w:t>
      </w:r>
      <w:r w:rsidR="00017C8F" w:rsidRPr="0014728B">
        <w:rPr>
          <w:rFonts w:cstheme="minorHAnsi"/>
          <w:sz w:val="24"/>
          <w:szCs w:val="24"/>
        </w:rPr>
        <w:t xml:space="preserve"> before HF </w:t>
      </w:r>
      <w:r w:rsidR="00722F8A" w:rsidRPr="0014728B">
        <w:rPr>
          <w:rFonts w:cstheme="minorHAnsi"/>
          <w:sz w:val="24"/>
          <w:szCs w:val="24"/>
        </w:rPr>
        <w:t>(</w:t>
      </w:r>
      <w:r w:rsidR="0036705D" w:rsidRPr="0014728B">
        <w:rPr>
          <w:rFonts w:cstheme="minorHAnsi"/>
          <w:b/>
          <w:bCs/>
          <w:sz w:val="24"/>
          <w:szCs w:val="24"/>
        </w:rPr>
        <w:t>Fig</w:t>
      </w:r>
      <w:r w:rsidR="00BE2B05">
        <w:rPr>
          <w:rFonts w:cstheme="minorHAnsi"/>
          <w:b/>
          <w:bCs/>
          <w:sz w:val="24"/>
          <w:szCs w:val="24"/>
        </w:rPr>
        <w:t>.</w:t>
      </w:r>
      <w:r w:rsidR="0036705D" w:rsidRPr="0014728B">
        <w:rPr>
          <w:rFonts w:cstheme="minorHAnsi"/>
          <w:b/>
          <w:bCs/>
          <w:sz w:val="24"/>
          <w:szCs w:val="24"/>
        </w:rPr>
        <w:t xml:space="preserve"> 1</w:t>
      </w:r>
      <w:r w:rsidR="00644558" w:rsidRPr="0014728B">
        <w:rPr>
          <w:rFonts w:cstheme="minorHAnsi"/>
          <w:b/>
          <w:bCs/>
          <w:sz w:val="24"/>
          <w:szCs w:val="24"/>
        </w:rPr>
        <w:t>,</w:t>
      </w:r>
      <w:r w:rsidR="004B1361" w:rsidRPr="0014728B">
        <w:rPr>
          <w:rFonts w:cstheme="minorHAnsi"/>
          <w:b/>
          <w:bCs/>
          <w:sz w:val="24"/>
          <w:szCs w:val="24"/>
        </w:rPr>
        <w:t xml:space="preserve"> </w:t>
      </w:r>
      <w:r w:rsidR="00B87545" w:rsidRPr="0014728B">
        <w:rPr>
          <w:rFonts w:cstheme="minorHAnsi"/>
          <w:b/>
          <w:bCs/>
          <w:sz w:val="24"/>
          <w:szCs w:val="24"/>
        </w:rPr>
        <w:t xml:space="preserve">S1 </w:t>
      </w:r>
      <w:r w:rsidR="004B1361" w:rsidRPr="0014728B">
        <w:rPr>
          <w:rFonts w:cstheme="minorHAnsi"/>
          <w:b/>
          <w:bCs/>
          <w:sz w:val="24"/>
          <w:szCs w:val="24"/>
        </w:rPr>
        <w:t>Table</w:t>
      </w:r>
      <w:r w:rsidR="0076097A">
        <w:rPr>
          <w:rFonts w:cstheme="minorHAnsi"/>
          <w:b/>
          <w:bCs/>
          <w:sz w:val="24"/>
          <w:szCs w:val="24"/>
        </w:rPr>
        <w:t>, S1 Fig</w:t>
      </w:r>
      <w:r w:rsidR="0036705D" w:rsidRPr="0014728B">
        <w:rPr>
          <w:rFonts w:cstheme="minorHAnsi"/>
          <w:b/>
          <w:bCs/>
          <w:sz w:val="24"/>
          <w:szCs w:val="24"/>
        </w:rPr>
        <w:t>)</w:t>
      </w:r>
      <w:r w:rsidR="00C6631F" w:rsidRPr="0014728B">
        <w:rPr>
          <w:rFonts w:cstheme="minorHAnsi"/>
          <w:b/>
          <w:bCs/>
          <w:sz w:val="24"/>
          <w:szCs w:val="24"/>
        </w:rPr>
        <w:t>.</w:t>
      </w:r>
      <w:r w:rsidR="00C6631F" w:rsidRPr="0014728B">
        <w:rPr>
          <w:rFonts w:cstheme="minorHAnsi"/>
          <w:sz w:val="24"/>
          <w:szCs w:val="24"/>
        </w:rPr>
        <w:t xml:space="preserve"> </w:t>
      </w:r>
      <w:r w:rsidR="00B84A02" w:rsidRPr="0014728B">
        <w:rPr>
          <w:rFonts w:cstheme="minorHAnsi"/>
          <w:sz w:val="24"/>
          <w:szCs w:val="24"/>
        </w:rPr>
        <w:t xml:space="preserve"> </w:t>
      </w:r>
    </w:p>
    <w:p w14:paraId="6D1A2FC9" w14:textId="594AA661" w:rsidR="00EA7B9F" w:rsidRPr="0014728B" w:rsidRDefault="00EA7B9F" w:rsidP="00165547">
      <w:pPr>
        <w:spacing w:line="480" w:lineRule="auto"/>
        <w:rPr>
          <w:rFonts w:cstheme="minorHAnsi"/>
          <w:i/>
          <w:iCs/>
          <w:sz w:val="24"/>
          <w:szCs w:val="24"/>
        </w:rPr>
      </w:pPr>
      <w:r w:rsidRPr="0014728B">
        <w:rPr>
          <w:rFonts w:cstheme="minorHAnsi"/>
          <w:i/>
          <w:iCs/>
          <w:sz w:val="24"/>
          <w:szCs w:val="24"/>
        </w:rPr>
        <w:t>Covariates</w:t>
      </w:r>
    </w:p>
    <w:p w14:paraId="77AC101B" w14:textId="2C01EED9" w:rsidR="00902132" w:rsidRPr="0014728B" w:rsidRDefault="00750B69" w:rsidP="00165547">
      <w:pPr>
        <w:spacing w:line="480" w:lineRule="auto"/>
        <w:rPr>
          <w:rFonts w:cstheme="minorHAnsi"/>
          <w:sz w:val="24"/>
          <w:szCs w:val="24"/>
          <w:shd w:val="clear" w:color="auto" w:fill="FFFFFF"/>
        </w:rPr>
      </w:pPr>
      <w:r>
        <w:rPr>
          <w:rFonts w:cstheme="minorHAnsi"/>
          <w:sz w:val="24"/>
          <w:szCs w:val="24"/>
        </w:rPr>
        <w:t>We</w:t>
      </w:r>
      <w:r w:rsidR="00D321ED" w:rsidRPr="0014728B">
        <w:rPr>
          <w:rFonts w:cstheme="minorHAnsi"/>
          <w:sz w:val="24"/>
          <w:szCs w:val="24"/>
        </w:rPr>
        <w:t xml:space="preserve"> assessed </w:t>
      </w:r>
      <w:r w:rsidR="006D6BFF" w:rsidRPr="0014728B">
        <w:rPr>
          <w:rFonts w:cstheme="minorHAnsi"/>
          <w:sz w:val="24"/>
          <w:szCs w:val="24"/>
        </w:rPr>
        <w:t>age, sex, race</w:t>
      </w:r>
      <w:r w:rsidR="008E6EFE" w:rsidRPr="0014728B">
        <w:rPr>
          <w:rFonts w:cstheme="minorHAnsi"/>
          <w:sz w:val="24"/>
          <w:szCs w:val="24"/>
        </w:rPr>
        <w:t xml:space="preserve">, insurance status, </w:t>
      </w:r>
      <w:r w:rsidR="00BD61A1" w:rsidRPr="0014728B">
        <w:rPr>
          <w:rFonts w:cstheme="minorHAnsi"/>
          <w:sz w:val="24"/>
          <w:szCs w:val="24"/>
        </w:rPr>
        <w:t>place of diagnosis</w:t>
      </w:r>
      <w:r w:rsidR="007B27DC" w:rsidRPr="0014728B">
        <w:rPr>
          <w:rFonts w:cstheme="minorHAnsi"/>
          <w:sz w:val="24"/>
          <w:szCs w:val="24"/>
        </w:rPr>
        <w:t>, education</w:t>
      </w:r>
      <w:r w:rsidR="00204F65">
        <w:rPr>
          <w:rFonts w:cstheme="minorHAnsi"/>
          <w:sz w:val="24"/>
          <w:szCs w:val="24"/>
        </w:rPr>
        <w:t xml:space="preserve"> and</w:t>
      </w:r>
      <w:r w:rsidR="008A4DF2" w:rsidRPr="0014728B">
        <w:rPr>
          <w:rFonts w:cstheme="minorHAnsi"/>
          <w:sz w:val="24"/>
          <w:szCs w:val="24"/>
        </w:rPr>
        <w:t xml:space="preserve"> </w:t>
      </w:r>
      <w:r w:rsidR="00902132" w:rsidRPr="0014728B">
        <w:rPr>
          <w:rFonts w:cstheme="minorHAnsi"/>
          <w:sz w:val="24"/>
          <w:szCs w:val="24"/>
        </w:rPr>
        <w:t>atrial fibrillation [AF], coronary artery disease [CAD], peripheral artery disease [PAD], cerebrovascular accident [CVA], hypertension, diabetes mellitus, obesity, depression, alcohol misuse disorder, dementia, cancer, peptic ulcer, liver disease</w:t>
      </w:r>
      <w:r w:rsidR="006519FF" w:rsidRPr="0014728B">
        <w:rPr>
          <w:rFonts w:cstheme="minorHAnsi"/>
          <w:sz w:val="24"/>
          <w:szCs w:val="24"/>
        </w:rPr>
        <w:t xml:space="preserve"> and </w:t>
      </w:r>
      <w:r w:rsidR="00902132" w:rsidRPr="0014728B">
        <w:rPr>
          <w:rFonts w:cstheme="minorHAnsi"/>
          <w:sz w:val="24"/>
          <w:szCs w:val="24"/>
        </w:rPr>
        <w:t>renal failure</w:t>
      </w:r>
      <w:r w:rsidR="00346E84">
        <w:rPr>
          <w:rFonts w:cstheme="minorHAnsi"/>
          <w:sz w:val="24"/>
          <w:szCs w:val="24"/>
        </w:rPr>
        <w:t>;</w:t>
      </w:r>
      <w:r w:rsidR="008C45A6">
        <w:rPr>
          <w:rFonts w:cstheme="minorHAnsi"/>
          <w:sz w:val="24"/>
          <w:szCs w:val="24"/>
        </w:rPr>
        <w:t xml:space="preserve"> </w:t>
      </w:r>
      <w:r w:rsidR="00902132" w:rsidRPr="0014728B">
        <w:rPr>
          <w:rFonts w:cstheme="minorHAnsi"/>
          <w:sz w:val="24"/>
          <w:szCs w:val="24"/>
        </w:rPr>
        <w:t>identified using ICD9</w:t>
      </w:r>
      <w:r w:rsidR="00332484" w:rsidRPr="0014728B">
        <w:rPr>
          <w:rFonts w:cstheme="minorHAnsi"/>
          <w:sz w:val="24"/>
          <w:szCs w:val="24"/>
        </w:rPr>
        <w:t xml:space="preserve"> or ICD</w:t>
      </w:r>
      <w:r w:rsidR="001D383D" w:rsidRPr="0014728B">
        <w:rPr>
          <w:rFonts w:cstheme="minorHAnsi"/>
          <w:sz w:val="24"/>
          <w:szCs w:val="24"/>
        </w:rPr>
        <w:t>10</w:t>
      </w:r>
      <w:r w:rsidR="00902132" w:rsidRPr="0014728B">
        <w:rPr>
          <w:rFonts w:cstheme="minorHAnsi"/>
          <w:sz w:val="24"/>
          <w:szCs w:val="24"/>
        </w:rPr>
        <w:t xml:space="preserve"> codes recorded </w:t>
      </w:r>
      <w:r w:rsidR="00A76030" w:rsidRPr="0014728B">
        <w:rPr>
          <w:rFonts w:cstheme="minorHAnsi"/>
          <w:sz w:val="24"/>
          <w:szCs w:val="24"/>
        </w:rPr>
        <w:t>any time</w:t>
      </w:r>
      <w:r w:rsidR="00902132" w:rsidRPr="0014728B">
        <w:rPr>
          <w:rFonts w:cstheme="minorHAnsi"/>
          <w:sz w:val="24"/>
          <w:szCs w:val="24"/>
        </w:rPr>
        <w:t xml:space="preserve"> before HF (obesity and </w:t>
      </w:r>
      <w:r w:rsidR="008F1BE3" w:rsidRPr="0014728B">
        <w:rPr>
          <w:rFonts w:cstheme="minorHAnsi"/>
          <w:sz w:val="24"/>
          <w:szCs w:val="24"/>
        </w:rPr>
        <w:t>anemia</w:t>
      </w:r>
      <w:r w:rsidR="0074449C" w:rsidRPr="0014728B">
        <w:rPr>
          <w:rFonts w:cstheme="minorHAnsi"/>
          <w:sz w:val="24"/>
          <w:szCs w:val="24"/>
        </w:rPr>
        <w:t xml:space="preserve"> were</w:t>
      </w:r>
      <w:r w:rsidR="00902132" w:rsidRPr="0014728B">
        <w:rPr>
          <w:rFonts w:cstheme="minorHAnsi"/>
          <w:sz w:val="24"/>
          <w:szCs w:val="24"/>
        </w:rPr>
        <w:t xml:space="preserve"> assessed in the previous 12 </w:t>
      </w:r>
      <w:r w:rsidR="00114310" w:rsidRPr="0014728B">
        <w:rPr>
          <w:rFonts w:cstheme="minorHAnsi"/>
          <w:sz w:val="24"/>
          <w:szCs w:val="24"/>
        </w:rPr>
        <w:t>months</w:t>
      </w:r>
      <w:r w:rsidR="00902132" w:rsidRPr="0014728B">
        <w:rPr>
          <w:rFonts w:cstheme="minorHAnsi"/>
          <w:sz w:val="24"/>
          <w:szCs w:val="24"/>
        </w:rPr>
        <w:t>).</w:t>
      </w:r>
      <w:r w:rsidR="00D27ACD" w:rsidRPr="0014728B">
        <w:rPr>
          <w:rFonts w:cstheme="minorHAnsi"/>
          <w:sz w:val="24"/>
          <w:szCs w:val="24"/>
        </w:rPr>
        <w:t xml:space="preserve"> </w:t>
      </w:r>
      <w:r w:rsidR="00902132" w:rsidRPr="0014728B">
        <w:rPr>
          <w:rFonts w:cstheme="minorHAnsi"/>
          <w:sz w:val="24"/>
          <w:szCs w:val="24"/>
        </w:rPr>
        <w:t xml:space="preserve">We </w:t>
      </w:r>
      <w:r w:rsidR="00884CAB" w:rsidRPr="0014728B">
        <w:rPr>
          <w:rFonts w:cstheme="minorHAnsi"/>
          <w:sz w:val="24"/>
          <w:szCs w:val="24"/>
        </w:rPr>
        <w:t>identified</w:t>
      </w:r>
      <w:r w:rsidR="00902132" w:rsidRPr="0014728B">
        <w:rPr>
          <w:rFonts w:cstheme="minorHAnsi"/>
          <w:sz w:val="24"/>
          <w:szCs w:val="24"/>
        </w:rPr>
        <w:t xml:space="preserve"> pharmacy prescription claims</w:t>
      </w:r>
      <w:r w:rsidR="00E77ADF" w:rsidRPr="0014728B">
        <w:rPr>
          <w:rFonts w:cstheme="minorHAnsi"/>
          <w:sz w:val="24"/>
          <w:szCs w:val="24"/>
        </w:rPr>
        <w:t>, using National Drug Codes</w:t>
      </w:r>
      <w:r w:rsidR="00902132" w:rsidRPr="0014728B">
        <w:rPr>
          <w:rFonts w:cstheme="minorHAnsi"/>
          <w:sz w:val="24"/>
          <w:szCs w:val="24"/>
        </w:rPr>
        <w:t xml:space="preserve"> for: beta-blockers, </w:t>
      </w:r>
      <w:r w:rsidR="00902132" w:rsidRPr="0014728B">
        <w:rPr>
          <w:rFonts w:cstheme="minorHAnsi"/>
          <w:sz w:val="24"/>
          <w:szCs w:val="24"/>
          <w:shd w:val="clear" w:color="auto" w:fill="FFFFFF"/>
        </w:rPr>
        <w:t>angiotensin-converting-enzyme inhibitors [ACEi</w:t>
      </w:r>
      <w:r w:rsidR="00100070" w:rsidRPr="0014728B">
        <w:rPr>
          <w:rFonts w:cstheme="minorHAnsi"/>
          <w:sz w:val="24"/>
          <w:szCs w:val="24"/>
          <w:shd w:val="clear" w:color="auto" w:fill="FFFFFF"/>
        </w:rPr>
        <w:t>], angiotensin</w:t>
      </w:r>
      <w:r w:rsidR="00902132" w:rsidRPr="0014728B">
        <w:rPr>
          <w:rFonts w:cstheme="minorHAnsi"/>
          <w:sz w:val="24"/>
          <w:szCs w:val="24"/>
          <w:shd w:val="clear" w:color="auto" w:fill="FFFFFF"/>
        </w:rPr>
        <w:t xml:space="preserve"> receptor blockers [ARBs], mineralocorticoid receptor antagonists [MRA], thiazide, potassium sparing and loop diuretic</w:t>
      </w:r>
      <w:r w:rsidR="0024603F" w:rsidRPr="0014728B">
        <w:rPr>
          <w:rFonts w:cstheme="minorHAnsi"/>
          <w:sz w:val="24"/>
          <w:szCs w:val="24"/>
          <w:shd w:val="clear" w:color="auto" w:fill="FFFFFF"/>
        </w:rPr>
        <w:t xml:space="preserve">s, </w:t>
      </w:r>
      <w:r w:rsidR="008D4A61" w:rsidRPr="0014728B">
        <w:rPr>
          <w:rFonts w:cstheme="minorHAnsi"/>
          <w:sz w:val="24"/>
          <w:szCs w:val="24"/>
          <w:shd w:val="clear" w:color="auto" w:fill="FFFFFF"/>
        </w:rPr>
        <w:t xml:space="preserve">short and long-acting beta-agonists and </w:t>
      </w:r>
      <w:r w:rsidR="005039A2" w:rsidRPr="0014728B">
        <w:rPr>
          <w:rFonts w:cstheme="minorHAnsi"/>
          <w:sz w:val="24"/>
          <w:szCs w:val="24"/>
          <w:shd w:val="clear" w:color="auto" w:fill="FFFFFF"/>
        </w:rPr>
        <w:t>inhaled corticosteroids (ICS) containing regimens</w:t>
      </w:r>
      <w:r w:rsidR="000C0937" w:rsidRPr="0014728B">
        <w:rPr>
          <w:rFonts w:cstheme="minorHAnsi"/>
          <w:sz w:val="24"/>
          <w:szCs w:val="24"/>
          <w:shd w:val="clear" w:color="auto" w:fill="FFFFFF"/>
        </w:rPr>
        <w:t xml:space="preserve"> (</w:t>
      </w:r>
      <w:r w:rsidR="00502294" w:rsidRPr="0014728B">
        <w:rPr>
          <w:rFonts w:cstheme="minorHAnsi"/>
          <w:b/>
          <w:bCs/>
          <w:sz w:val="24"/>
          <w:szCs w:val="24"/>
          <w:shd w:val="clear" w:color="auto" w:fill="FFFFFF"/>
        </w:rPr>
        <w:t xml:space="preserve">S2 </w:t>
      </w:r>
      <w:r w:rsidR="000C0937" w:rsidRPr="0014728B">
        <w:rPr>
          <w:rFonts w:cstheme="minorHAnsi"/>
          <w:b/>
          <w:bCs/>
          <w:sz w:val="24"/>
          <w:szCs w:val="24"/>
          <w:shd w:val="clear" w:color="auto" w:fill="FFFFFF"/>
        </w:rPr>
        <w:t>Table</w:t>
      </w:r>
      <w:r w:rsidR="000C0937" w:rsidRPr="0014728B">
        <w:rPr>
          <w:rFonts w:cstheme="minorHAnsi"/>
          <w:sz w:val="24"/>
          <w:szCs w:val="24"/>
          <w:shd w:val="clear" w:color="auto" w:fill="FFFFFF"/>
        </w:rPr>
        <w:t>)</w:t>
      </w:r>
      <w:r w:rsidR="00902132" w:rsidRPr="0014728B">
        <w:rPr>
          <w:rFonts w:cstheme="minorHAnsi"/>
          <w:sz w:val="24"/>
          <w:szCs w:val="24"/>
          <w:shd w:val="clear" w:color="auto" w:fill="FFFFFF"/>
        </w:rPr>
        <w:t>.</w:t>
      </w:r>
    </w:p>
    <w:p w14:paraId="07F03A01" w14:textId="23058DBC" w:rsidR="00EA7B9F" w:rsidRPr="0014728B" w:rsidRDefault="00EA7B9F" w:rsidP="00165547">
      <w:pPr>
        <w:spacing w:line="480" w:lineRule="auto"/>
        <w:rPr>
          <w:rFonts w:eastAsia="ScalaLancetPro" w:cstheme="minorHAnsi"/>
          <w:i/>
          <w:iCs/>
          <w:sz w:val="24"/>
          <w:szCs w:val="24"/>
        </w:rPr>
      </w:pPr>
      <w:r w:rsidRPr="0014728B">
        <w:rPr>
          <w:rFonts w:eastAsia="ScalaLancetPro" w:cstheme="minorHAnsi"/>
          <w:i/>
          <w:iCs/>
          <w:sz w:val="24"/>
          <w:szCs w:val="24"/>
        </w:rPr>
        <w:t>Outcomes</w:t>
      </w:r>
    </w:p>
    <w:p w14:paraId="556D1B27" w14:textId="5DCD465B" w:rsidR="0099614E" w:rsidRPr="0014728B" w:rsidRDefault="00902132" w:rsidP="00165547">
      <w:pPr>
        <w:spacing w:line="480" w:lineRule="auto"/>
        <w:rPr>
          <w:rFonts w:eastAsia="ScalaLancetPro" w:cstheme="minorHAnsi"/>
          <w:sz w:val="24"/>
          <w:szCs w:val="24"/>
        </w:rPr>
      </w:pPr>
      <w:r w:rsidRPr="0014728B">
        <w:rPr>
          <w:rFonts w:eastAsia="ScalaLancetPro" w:cstheme="minorHAnsi"/>
          <w:sz w:val="24"/>
          <w:szCs w:val="24"/>
        </w:rPr>
        <w:t xml:space="preserve">Our main outcome was </w:t>
      </w:r>
      <w:r w:rsidR="00021F82" w:rsidRPr="0014728B">
        <w:rPr>
          <w:rFonts w:eastAsia="ScalaLancetPro" w:cstheme="minorHAnsi"/>
          <w:sz w:val="24"/>
          <w:szCs w:val="24"/>
        </w:rPr>
        <w:t>all</w:t>
      </w:r>
      <w:r w:rsidR="00F65362" w:rsidRPr="0014728B">
        <w:rPr>
          <w:rFonts w:eastAsia="ScalaLancetPro" w:cstheme="minorHAnsi"/>
          <w:sz w:val="24"/>
          <w:szCs w:val="24"/>
        </w:rPr>
        <w:t>-cause</w:t>
      </w:r>
      <w:r w:rsidRPr="0014728B">
        <w:rPr>
          <w:rFonts w:eastAsia="ScalaLancetPro" w:cstheme="minorHAnsi"/>
          <w:sz w:val="24"/>
          <w:szCs w:val="24"/>
        </w:rPr>
        <w:t xml:space="preserve"> </w:t>
      </w:r>
      <w:r w:rsidR="007E498E" w:rsidRPr="0014728B">
        <w:rPr>
          <w:rFonts w:eastAsia="ScalaLancetPro" w:cstheme="minorHAnsi"/>
          <w:sz w:val="24"/>
          <w:szCs w:val="24"/>
        </w:rPr>
        <w:t>hospitali</w:t>
      </w:r>
      <w:r w:rsidR="008F1BE3">
        <w:rPr>
          <w:rFonts w:eastAsia="ScalaLancetPro" w:cstheme="minorHAnsi"/>
          <w:sz w:val="24"/>
          <w:szCs w:val="24"/>
        </w:rPr>
        <w:t>z</w:t>
      </w:r>
      <w:r w:rsidR="007E498E" w:rsidRPr="0014728B">
        <w:rPr>
          <w:rFonts w:eastAsia="ScalaLancetPro" w:cstheme="minorHAnsi"/>
          <w:sz w:val="24"/>
          <w:szCs w:val="24"/>
        </w:rPr>
        <w:t>ation</w:t>
      </w:r>
      <w:r w:rsidRPr="0014728B">
        <w:rPr>
          <w:rFonts w:eastAsia="ScalaLancetPro" w:cstheme="minorHAnsi"/>
          <w:sz w:val="24"/>
          <w:szCs w:val="24"/>
        </w:rPr>
        <w:t xml:space="preserve">, defined as the first non-elective admission with at least one overnight stay, occurring within one year of, but not including the date of HF diagnosis.  Secondary outcomes included HF-specific </w:t>
      </w:r>
      <w:r w:rsidR="007E498E" w:rsidRPr="0014728B">
        <w:rPr>
          <w:rFonts w:eastAsia="ScalaLancetPro" w:cstheme="minorHAnsi"/>
          <w:sz w:val="24"/>
          <w:szCs w:val="24"/>
        </w:rPr>
        <w:t>hospitali</w:t>
      </w:r>
      <w:r w:rsidR="008F1BE3">
        <w:rPr>
          <w:rFonts w:eastAsia="ScalaLancetPro" w:cstheme="minorHAnsi"/>
          <w:sz w:val="24"/>
          <w:szCs w:val="24"/>
        </w:rPr>
        <w:t>z</w:t>
      </w:r>
      <w:r w:rsidR="007E498E" w:rsidRPr="0014728B">
        <w:rPr>
          <w:rFonts w:eastAsia="ScalaLancetPro" w:cstheme="minorHAnsi"/>
          <w:sz w:val="24"/>
          <w:szCs w:val="24"/>
        </w:rPr>
        <w:t>ation</w:t>
      </w:r>
      <w:r w:rsidRPr="0014728B">
        <w:rPr>
          <w:rFonts w:eastAsia="ScalaLancetPro" w:cstheme="minorHAnsi"/>
          <w:sz w:val="24"/>
          <w:szCs w:val="24"/>
        </w:rPr>
        <w:t>,</w:t>
      </w:r>
      <w:r w:rsidR="00F37D12" w:rsidRPr="0014728B">
        <w:rPr>
          <w:rFonts w:eastAsia="ScalaLancetPro" w:cstheme="minorHAnsi"/>
          <w:sz w:val="24"/>
          <w:szCs w:val="24"/>
        </w:rPr>
        <w:t xml:space="preserve"> </w:t>
      </w:r>
      <w:r w:rsidR="009836D7" w:rsidRPr="0014728B">
        <w:rPr>
          <w:rFonts w:eastAsia="ScalaLancetPro" w:cstheme="minorHAnsi"/>
          <w:sz w:val="24"/>
          <w:szCs w:val="24"/>
        </w:rPr>
        <w:t>AECOPD</w:t>
      </w:r>
      <w:r w:rsidR="00F37D12" w:rsidRPr="0014728B">
        <w:rPr>
          <w:rFonts w:eastAsia="ScalaLancetPro" w:cstheme="minorHAnsi"/>
          <w:sz w:val="24"/>
          <w:szCs w:val="24"/>
        </w:rPr>
        <w:t>, mortality</w:t>
      </w:r>
      <w:r w:rsidR="00DD2A53">
        <w:rPr>
          <w:rFonts w:eastAsia="ScalaLancetPro" w:cstheme="minorHAnsi"/>
          <w:sz w:val="24"/>
          <w:szCs w:val="24"/>
        </w:rPr>
        <w:t>,</w:t>
      </w:r>
      <w:r w:rsidR="00796047">
        <w:rPr>
          <w:rFonts w:eastAsia="ScalaLancetPro" w:cstheme="minorHAnsi"/>
          <w:sz w:val="24"/>
          <w:szCs w:val="24"/>
        </w:rPr>
        <w:t xml:space="preserve"> </w:t>
      </w:r>
      <w:r w:rsidR="00302B02" w:rsidRPr="0014728B">
        <w:rPr>
          <w:rFonts w:eastAsia="ScalaLancetPro" w:cstheme="minorHAnsi"/>
          <w:sz w:val="24"/>
          <w:szCs w:val="24"/>
        </w:rPr>
        <w:t>in</w:t>
      </w:r>
      <w:r w:rsidR="00021F82" w:rsidRPr="0014728B">
        <w:rPr>
          <w:rFonts w:eastAsia="ScalaLancetPro" w:cstheme="minorHAnsi"/>
          <w:sz w:val="24"/>
          <w:szCs w:val="24"/>
        </w:rPr>
        <w:t>-patient</w:t>
      </w:r>
      <w:r w:rsidR="00166284">
        <w:rPr>
          <w:rFonts w:eastAsia="ScalaLancetPro" w:cstheme="minorHAnsi"/>
          <w:sz w:val="24"/>
          <w:szCs w:val="24"/>
        </w:rPr>
        <w:t>/</w:t>
      </w:r>
      <w:r w:rsidRPr="0014728B">
        <w:rPr>
          <w:rFonts w:eastAsia="ScalaLancetPro" w:cstheme="minorHAnsi"/>
          <w:sz w:val="24"/>
          <w:szCs w:val="24"/>
        </w:rPr>
        <w:t>outpatient healthcare resource use and costs</w:t>
      </w:r>
      <w:r w:rsidR="00BD30ED" w:rsidRPr="0014728B">
        <w:rPr>
          <w:rFonts w:eastAsia="ScalaLancetPro" w:cstheme="minorHAnsi"/>
          <w:sz w:val="24"/>
          <w:szCs w:val="24"/>
        </w:rPr>
        <w:t xml:space="preserve">. </w:t>
      </w:r>
      <w:r w:rsidR="007067FE" w:rsidRPr="0014728B">
        <w:rPr>
          <w:rFonts w:eastAsia="ScalaLancetPro" w:cstheme="minorHAnsi"/>
          <w:sz w:val="24"/>
          <w:szCs w:val="24"/>
        </w:rPr>
        <w:t xml:space="preserve">AECOPD was </w:t>
      </w:r>
      <w:r w:rsidR="003C402D" w:rsidRPr="0014728B">
        <w:rPr>
          <w:rFonts w:eastAsia="ScalaLancetPro" w:cstheme="minorHAnsi"/>
          <w:sz w:val="24"/>
          <w:szCs w:val="24"/>
        </w:rPr>
        <w:t xml:space="preserve">defined as </w:t>
      </w:r>
      <w:r w:rsidR="001F5D16" w:rsidRPr="0014728B">
        <w:rPr>
          <w:rFonts w:eastAsia="ScalaLancetPro" w:cstheme="minorHAnsi"/>
          <w:sz w:val="24"/>
          <w:szCs w:val="24"/>
        </w:rPr>
        <w:t>either</w:t>
      </w:r>
      <w:r w:rsidR="00F54C45" w:rsidRPr="0014728B">
        <w:rPr>
          <w:rFonts w:eastAsia="ScalaLancetPro" w:cstheme="minorHAnsi"/>
          <w:sz w:val="24"/>
          <w:szCs w:val="24"/>
        </w:rPr>
        <w:t xml:space="preserve"> an inpatient admission with a primary diagnosis of COPD</w:t>
      </w:r>
      <w:r w:rsidR="00742567" w:rsidRPr="0014728B">
        <w:rPr>
          <w:rFonts w:eastAsia="ScalaLancetPro" w:cstheme="minorHAnsi"/>
          <w:sz w:val="24"/>
          <w:szCs w:val="24"/>
        </w:rPr>
        <w:t xml:space="preserve"> (severe)</w:t>
      </w:r>
      <w:r w:rsidR="00D736A1" w:rsidRPr="0014728B">
        <w:rPr>
          <w:rFonts w:eastAsia="ScalaLancetPro" w:cstheme="minorHAnsi"/>
          <w:sz w:val="24"/>
          <w:szCs w:val="24"/>
        </w:rPr>
        <w:t xml:space="preserve">, or an outpatient visit with a </w:t>
      </w:r>
      <w:r w:rsidR="00D736A1" w:rsidRPr="0014728B">
        <w:rPr>
          <w:rFonts w:eastAsia="ScalaLancetPro" w:cstheme="minorHAnsi"/>
          <w:sz w:val="24"/>
          <w:szCs w:val="24"/>
        </w:rPr>
        <w:lastRenderedPageBreak/>
        <w:t xml:space="preserve">COPD </w:t>
      </w:r>
      <w:r w:rsidR="00B75135" w:rsidRPr="0014728B">
        <w:rPr>
          <w:rFonts w:eastAsia="ScalaLancetPro" w:cstheme="minorHAnsi"/>
          <w:sz w:val="24"/>
          <w:szCs w:val="24"/>
        </w:rPr>
        <w:t xml:space="preserve">code </w:t>
      </w:r>
      <w:r w:rsidR="00D736A1" w:rsidRPr="0014728B">
        <w:rPr>
          <w:rFonts w:eastAsia="ScalaLancetPro" w:cstheme="minorHAnsi"/>
          <w:sz w:val="24"/>
          <w:szCs w:val="24"/>
        </w:rPr>
        <w:t xml:space="preserve">in any position and a procedure code </w:t>
      </w:r>
      <w:r w:rsidR="00E3596B" w:rsidRPr="0014728B">
        <w:rPr>
          <w:rFonts w:eastAsia="ScalaLancetPro" w:cstheme="minorHAnsi"/>
          <w:sz w:val="24"/>
          <w:szCs w:val="24"/>
        </w:rPr>
        <w:t>for administration of a steroid or antibiotic, or a pharmacy claim for oral corticosteroid or a</w:t>
      </w:r>
      <w:r w:rsidR="00742567" w:rsidRPr="0014728B">
        <w:rPr>
          <w:rFonts w:eastAsia="ScalaLancetPro" w:cstheme="minorHAnsi"/>
          <w:sz w:val="24"/>
          <w:szCs w:val="24"/>
        </w:rPr>
        <w:t xml:space="preserve">ntibiotic </w:t>
      </w:r>
      <w:r w:rsidR="00F70666" w:rsidRPr="0014728B">
        <w:rPr>
          <w:rFonts w:eastAsia="ScalaLancetPro" w:cstheme="minorHAnsi"/>
          <w:sz w:val="24"/>
          <w:szCs w:val="24"/>
        </w:rPr>
        <w:t xml:space="preserve">within </w:t>
      </w:r>
      <w:r w:rsidR="00742567" w:rsidRPr="0014728B">
        <w:rPr>
          <w:rFonts w:eastAsia="ScalaLancetPro" w:cstheme="minorHAnsi"/>
          <w:sz w:val="24"/>
          <w:szCs w:val="24"/>
        </w:rPr>
        <w:t xml:space="preserve">10 days </w:t>
      </w:r>
      <w:r w:rsidR="00F70666" w:rsidRPr="0014728B">
        <w:rPr>
          <w:rFonts w:eastAsia="ScalaLancetPro" w:cstheme="minorHAnsi"/>
          <w:sz w:val="24"/>
          <w:szCs w:val="24"/>
        </w:rPr>
        <w:t xml:space="preserve">of </w:t>
      </w:r>
      <w:r w:rsidR="00742567" w:rsidRPr="0014728B">
        <w:rPr>
          <w:rFonts w:eastAsia="ScalaLancetPro" w:cstheme="minorHAnsi"/>
          <w:sz w:val="24"/>
          <w:szCs w:val="24"/>
        </w:rPr>
        <w:t>the visit (moderate)</w:t>
      </w:r>
      <w:r w:rsidR="00D31093" w:rsidRPr="0014728B">
        <w:rPr>
          <w:rFonts w:eastAsia="ScalaLancetPro" w:cstheme="minorHAnsi"/>
          <w:sz w:val="24"/>
          <w:szCs w:val="24"/>
        </w:rPr>
        <w:t xml:space="preserve">. </w:t>
      </w:r>
    </w:p>
    <w:p w14:paraId="2D0913AD" w14:textId="42F9ED8D" w:rsidR="00EA7B9F" w:rsidRPr="0014728B" w:rsidRDefault="00EA7B9F" w:rsidP="00165547">
      <w:pPr>
        <w:spacing w:line="480" w:lineRule="auto"/>
        <w:rPr>
          <w:rFonts w:cstheme="minorHAnsi"/>
          <w:i/>
          <w:iCs/>
          <w:sz w:val="24"/>
          <w:szCs w:val="24"/>
        </w:rPr>
      </w:pPr>
      <w:r w:rsidRPr="0014728B">
        <w:rPr>
          <w:rFonts w:cstheme="minorHAnsi"/>
          <w:i/>
          <w:iCs/>
          <w:sz w:val="24"/>
          <w:szCs w:val="24"/>
        </w:rPr>
        <w:t>Statistical analysis</w:t>
      </w:r>
    </w:p>
    <w:p w14:paraId="2F6E7B3A" w14:textId="3260671A" w:rsidR="00A720B1" w:rsidRPr="0014728B" w:rsidRDefault="00B764C5" w:rsidP="00165547">
      <w:pPr>
        <w:spacing w:line="480" w:lineRule="auto"/>
        <w:rPr>
          <w:rFonts w:cstheme="minorHAnsi"/>
          <w:noProof/>
          <w:sz w:val="24"/>
          <w:szCs w:val="24"/>
        </w:rPr>
      </w:pPr>
      <w:r>
        <w:rPr>
          <w:rFonts w:cstheme="minorHAnsi"/>
          <w:sz w:val="24"/>
          <w:szCs w:val="24"/>
        </w:rPr>
        <w:t>D</w:t>
      </w:r>
      <w:r w:rsidR="00EA7B9F" w:rsidRPr="0014728B">
        <w:rPr>
          <w:rFonts w:cstheme="minorHAnsi"/>
          <w:sz w:val="24"/>
          <w:szCs w:val="24"/>
        </w:rPr>
        <w:t xml:space="preserve">ifferences in baseline characteristics between </w:t>
      </w:r>
      <w:r w:rsidR="008A3769" w:rsidRPr="0014728B">
        <w:rPr>
          <w:rFonts w:cstheme="minorHAnsi"/>
          <w:sz w:val="24"/>
          <w:szCs w:val="24"/>
        </w:rPr>
        <w:t>HF</w:t>
      </w:r>
      <w:r w:rsidR="00EA7B9F" w:rsidRPr="0014728B">
        <w:rPr>
          <w:rFonts w:cstheme="minorHAnsi"/>
          <w:sz w:val="24"/>
          <w:szCs w:val="24"/>
        </w:rPr>
        <w:t xml:space="preserve"> groups were presented using chi-squared and Kruskall-Wallis tests</w:t>
      </w:r>
      <w:r w:rsidR="007D50EF">
        <w:rPr>
          <w:rFonts w:cstheme="minorHAnsi"/>
          <w:sz w:val="24"/>
          <w:szCs w:val="24"/>
        </w:rPr>
        <w:t xml:space="preserve"> </w:t>
      </w:r>
      <w:r w:rsidR="00CB726E">
        <w:rPr>
          <w:rFonts w:cstheme="minorHAnsi"/>
          <w:sz w:val="24"/>
          <w:szCs w:val="24"/>
        </w:rPr>
        <w:t>with</w:t>
      </w:r>
      <w:r w:rsidR="00F534FA">
        <w:rPr>
          <w:rFonts w:cstheme="minorHAnsi"/>
          <w:sz w:val="24"/>
          <w:szCs w:val="24"/>
        </w:rPr>
        <w:t xml:space="preserve"> Bonferroni correction </w:t>
      </w:r>
      <w:r w:rsidR="00BD27F8">
        <w:rPr>
          <w:rFonts w:cstheme="minorHAnsi"/>
          <w:sz w:val="24"/>
          <w:szCs w:val="24"/>
        </w:rPr>
        <w:t>for multiple testing</w:t>
      </w:r>
      <w:r w:rsidR="00EA7B9F" w:rsidRPr="0014728B">
        <w:rPr>
          <w:rFonts w:cstheme="minorHAnsi"/>
          <w:sz w:val="24"/>
          <w:szCs w:val="24"/>
        </w:rPr>
        <w:t xml:space="preserve">. </w:t>
      </w:r>
      <w:r w:rsidR="005A054D">
        <w:rPr>
          <w:rFonts w:cstheme="minorHAnsi"/>
          <w:sz w:val="24"/>
          <w:szCs w:val="24"/>
        </w:rPr>
        <w:t>Hospitalization</w:t>
      </w:r>
      <w:r w:rsidR="00C56446" w:rsidRPr="0014728B">
        <w:rPr>
          <w:rFonts w:cstheme="minorHAnsi"/>
          <w:sz w:val="24"/>
          <w:szCs w:val="24"/>
        </w:rPr>
        <w:t xml:space="preserve">, AECOPD and </w:t>
      </w:r>
      <w:r w:rsidR="00A720B1" w:rsidRPr="0014728B">
        <w:rPr>
          <w:rFonts w:cstheme="minorHAnsi"/>
          <w:sz w:val="24"/>
          <w:szCs w:val="24"/>
        </w:rPr>
        <w:t>mortality were analyzed using Cox proportional-hazard regression</w:t>
      </w:r>
      <w:r w:rsidR="00E968A5">
        <w:rPr>
          <w:rFonts w:cstheme="minorHAnsi"/>
          <w:sz w:val="24"/>
          <w:szCs w:val="24"/>
        </w:rPr>
        <w:t>s</w:t>
      </w:r>
      <w:r w:rsidR="00A720B1" w:rsidRPr="0014728B">
        <w:rPr>
          <w:rFonts w:cstheme="minorHAnsi"/>
          <w:sz w:val="24"/>
          <w:szCs w:val="24"/>
        </w:rPr>
        <w:t xml:space="preserve"> to calculate hazard ratios (HRs) and 95% confidence intervals (CI). For </w:t>
      </w:r>
      <w:r w:rsidR="007E498E" w:rsidRPr="0014728B">
        <w:rPr>
          <w:rFonts w:cstheme="minorHAnsi"/>
          <w:sz w:val="24"/>
          <w:szCs w:val="24"/>
        </w:rPr>
        <w:t>hospitali</w:t>
      </w:r>
      <w:r w:rsidR="008F1BE3">
        <w:rPr>
          <w:rFonts w:cstheme="minorHAnsi"/>
          <w:sz w:val="24"/>
          <w:szCs w:val="24"/>
        </w:rPr>
        <w:t>z</w:t>
      </w:r>
      <w:r w:rsidR="007E498E" w:rsidRPr="0014728B">
        <w:rPr>
          <w:rFonts w:cstheme="minorHAnsi"/>
          <w:sz w:val="24"/>
          <w:szCs w:val="24"/>
        </w:rPr>
        <w:t>ation</w:t>
      </w:r>
      <w:r w:rsidR="00A720B1" w:rsidRPr="0014728B">
        <w:rPr>
          <w:rFonts w:cstheme="minorHAnsi"/>
          <w:sz w:val="24"/>
          <w:szCs w:val="24"/>
        </w:rPr>
        <w:t xml:space="preserve"> </w:t>
      </w:r>
      <w:r w:rsidR="008340DF" w:rsidRPr="0014728B">
        <w:rPr>
          <w:rFonts w:cstheme="minorHAnsi"/>
          <w:sz w:val="24"/>
          <w:szCs w:val="24"/>
        </w:rPr>
        <w:t xml:space="preserve">and AECOPD </w:t>
      </w:r>
      <w:r w:rsidR="00A720B1" w:rsidRPr="0014728B">
        <w:rPr>
          <w:rFonts w:cstheme="minorHAnsi"/>
          <w:sz w:val="24"/>
          <w:szCs w:val="24"/>
        </w:rPr>
        <w:t>analys</w:t>
      </w:r>
      <w:r w:rsidR="00C43236" w:rsidRPr="0014728B">
        <w:rPr>
          <w:rFonts w:cstheme="minorHAnsi"/>
          <w:sz w:val="24"/>
          <w:szCs w:val="24"/>
        </w:rPr>
        <w:t>e</w:t>
      </w:r>
      <w:r w:rsidR="00A720B1" w:rsidRPr="0014728B">
        <w:rPr>
          <w:rFonts w:cstheme="minorHAnsi"/>
          <w:sz w:val="24"/>
          <w:szCs w:val="24"/>
        </w:rPr>
        <w:t>s, patients were followed up for 12 months after HF diagnosis or censored at disenrollment or death. For mortality, patients were followed-up to a censoring date of 01</w:t>
      </w:r>
      <w:r w:rsidR="005A054D">
        <w:rPr>
          <w:rFonts w:cstheme="minorHAnsi"/>
          <w:sz w:val="24"/>
          <w:szCs w:val="24"/>
        </w:rPr>
        <w:t>/01/2019</w:t>
      </w:r>
      <w:r w:rsidR="00A720B1" w:rsidRPr="0014728B">
        <w:rPr>
          <w:rFonts w:cstheme="minorHAnsi"/>
          <w:sz w:val="24"/>
          <w:szCs w:val="24"/>
        </w:rPr>
        <w:t xml:space="preserve">, or </w:t>
      </w:r>
      <w:r w:rsidR="00BF5DDE" w:rsidRPr="0014728B">
        <w:rPr>
          <w:rFonts w:cstheme="minorHAnsi"/>
          <w:sz w:val="24"/>
          <w:szCs w:val="24"/>
        </w:rPr>
        <w:t xml:space="preserve">to </w:t>
      </w:r>
      <w:r w:rsidR="00A720B1" w:rsidRPr="0014728B">
        <w:rPr>
          <w:rFonts w:cstheme="minorHAnsi"/>
          <w:sz w:val="24"/>
          <w:szCs w:val="24"/>
        </w:rPr>
        <w:t>disenrollment, whichever came first.  This resulted in a maximum follow-up time of 120 months (</w:t>
      </w:r>
      <w:r w:rsidR="00A24F04" w:rsidRPr="0014728B">
        <w:rPr>
          <w:rFonts w:cstheme="minorHAnsi"/>
          <w:sz w:val="24"/>
          <w:szCs w:val="24"/>
        </w:rPr>
        <w:t xml:space="preserve">median </w:t>
      </w:r>
      <w:r w:rsidR="00F71874" w:rsidRPr="0014728B">
        <w:rPr>
          <w:rFonts w:cstheme="minorHAnsi"/>
          <w:noProof/>
          <w:sz w:val="24"/>
          <w:szCs w:val="24"/>
        </w:rPr>
        <w:t>27</w:t>
      </w:r>
      <w:r w:rsidR="00A24F04" w:rsidRPr="0014728B">
        <w:rPr>
          <w:rFonts w:cstheme="minorHAnsi"/>
          <w:noProof/>
          <w:sz w:val="24"/>
          <w:szCs w:val="24"/>
        </w:rPr>
        <w:t xml:space="preserve"> months, IQR 16.95–42.36).</w:t>
      </w:r>
      <w:r w:rsidR="00110551" w:rsidRPr="0014728B">
        <w:rPr>
          <w:rFonts w:cstheme="minorHAnsi"/>
          <w:noProof/>
          <w:sz w:val="24"/>
          <w:szCs w:val="24"/>
        </w:rPr>
        <w:t xml:space="preserve"> </w:t>
      </w:r>
      <w:r w:rsidR="00AB5FFF" w:rsidRPr="0014728B">
        <w:rPr>
          <w:rFonts w:cstheme="minorHAnsi"/>
          <w:sz w:val="24"/>
          <w:szCs w:val="24"/>
        </w:rPr>
        <w:t xml:space="preserve">An analysis to assess the competing risk of death before </w:t>
      </w:r>
      <w:r w:rsidR="005F3A68" w:rsidRPr="0014728B">
        <w:rPr>
          <w:rFonts w:cstheme="minorHAnsi"/>
          <w:sz w:val="24"/>
          <w:szCs w:val="24"/>
        </w:rPr>
        <w:t>HF-</w:t>
      </w:r>
      <w:r w:rsidR="007E498E" w:rsidRPr="0014728B">
        <w:rPr>
          <w:rFonts w:cstheme="minorHAnsi"/>
          <w:sz w:val="24"/>
          <w:szCs w:val="24"/>
        </w:rPr>
        <w:t>hospitali</w:t>
      </w:r>
      <w:r w:rsidR="008F1BE3">
        <w:rPr>
          <w:rFonts w:cstheme="minorHAnsi"/>
          <w:sz w:val="24"/>
          <w:szCs w:val="24"/>
        </w:rPr>
        <w:t>z</w:t>
      </w:r>
      <w:r w:rsidR="007E498E" w:rsidRPr="0014728B">
        <w:rPr>
          <w:rFonts w:cstheme="minorHAnsi"/>
          <w:sz w:val="24"/>
          <w:szCs w:val="24"/>
        </w:rPr>
        <w:t>ation</w:t>
      </w:r>
      <w:r w:rsidR="005F3A68" w:rsidRPr="0014728B">
        <w:rPr>
          <w:rFonts w:cstheme="minorHAnsi"/>
          <w:sz w:val="24"/>
          <w:szCs w:val="24"/>
        </w:rPr>
        <w:t xml:space="preserve"> and AECOPD</w:t>
      </w:r>
      <w:r w:rsidR="00AB5FFF" w:rsidRPr="0014728B">
        <w:rPr>
          <w:rFonts w:cstheme="minorHAnsi"/>
          <w:sz w:val="24"/>
          <w:szCs w:val="24"/>
        </w:rPr>
        <w:t>, was performed with a Fine</w:t>
      </w:r>
      <w:r w:rsidR="00030CEA">
        <w:rPr>
          <w:rFonts w:cstheme="minorHAnsi"/>
          <w:sz w:val="24"/>
          <w:szCs w:val="24"/>
        </w:rPr>
        <w:t>-</w:t>
      </w:r>
      <w:r w:rsidR="00AB5FFF" w:rsidRPr="0014728B">
        <w:rPr>
          <w:rFonts w:cstheme="minorHAnsi"/>
          <w:sz w:val="24"/>
          <w:szCs w:val="24"/>
        </w:rPr>
        <w:t>Gray model</w:t>
      </w:r>
      <w:r w:rsidR="003C7343" w:rsidRPr="0014728B">
        <w:rPr>
          <w:rFonts w:cstheme="minorHAnsi"/>
          <w:sz w:val="24"/>
          <w:szCs w:val="24"/>
        </w:rPr>
        <w:fldChar w:fldCharType="begin"/>
      </w:r>
      <w:r w:rsidR="00353FB4">
        <w:rPr>
          <w:rFonts w:cstheme="minorHAnsi"/>
          <w:sz w:val="24"/>
          <w:szCs w:val="24"/>
        </w:rPr>
        <w:instrText xml:space="preserve"> ADDIN EN.CITE &lt;EndNote&gt;&lt;Cite&gt;&lt;Author&gt;Fine&lt;/Author&gt;&lt;Year&gt;1999&lt;/Year&gt;&lt;RecNum&gt;38&lt;/RecNum&gt;&lt;DisplayText&gt;(18)&lt;/DisplayText&gt;&lt;record&gt;&lt;rec-number&gt;38&lt;/rec-number&gt;&lt;foreign-keys&gt;&lt;key app="EN" db-id="r9dtddv0k52fsbe2rxkvxpfkervp2rws020w" timestamp="1613592995"&gt;38&lt;/key&gt;&lt;key app="ENWeb" db-id=""&gt;0&lt;/key&gt;&lt;/foreign-keys&gt;&lt;ref-type name="Journal Article"&gt;17&lt;/ref-type&gt;&lt;contributors&gt;&lt;authors&gt;&lt;author&gt;Fine, Jason P.&lt;/author&gt;&lt;author&gt;Gray, Robert J.&lt;/author&gt;&lt;/authors&gt;&lt;/contributors&gt;&lt;titles&gt;&lt;title&gt;A Proportional Hazards Model for the Subdistribution of a Competing Risk&lt;/title&gt;&lt;secondary-title&gt;Journal of the American Statistical Association&lt;/secondary-title&gt;&lt;/titles&gt;&lt;periodical&gt;&lt;full-title&gt;Journal of the American Statistical Association&lt;/full-title&gt;&lt;/periodical&gt;&lt;pages&gt;496-509&lt;/pages&gt;&lt;volume&gt;94&lt;/volume&gt;&lt;number&gt;446&lt;/number&gt;&lt;section&gt;496&lt;/section&gt;&lt;dates&gt;&lt;year&gt;1999&lt;/year&gt;&lt;/dates&gt;&lt;isbn&gt;0162-1459&amp;#xD;1537-274X&lt;/isbn&gt;&lt;urls&gt;&lt;/urls&gt;&lt;electronic-resource-num&gt;10.1080/01621459.1999.10474144&lt;/electronic-resource-num&gt;&lt;/record&gt;&lt;/Cite&gt;&lt;/EndNote&gt;</w:instrText>
      </w:r>
      <w:r w:rsidR="003C7343" w:rsidRPr="0014728B">
        <w:rPr>
          <w:rFonts w:cstheme="minorHAnsi"/>
          <w:sz w:val="24"/>
          <w:szCs w:val="24"/>
        </w:rPr>
        <w:fldChar w:fldCharType="separate"/>
      </w:r>
      <w:r w:rsidR="00353FB4">
        <w:rPr>
          <w:rFonts w:cstheme="minorHAnsi"/>
          <w:noProof/>
          <w:sz w:val="24"/>
          <w:szCs w:val="24"/>
        </w:rPr>
        <w:t>(18)</w:t>
      </w:r>
      <w:r w:rsidR="003C7343" w:rsidRPr="0014728B">
        <w:rPr>
          <w:rFonts w:cstheme="minorHAnsi"/>
          <w:sz w:val="24"/>
          <w:szCs w:val="24"/>
        </w:rPr>
        <w:fldChar w:fldCharType="end"/>
      </w:r>
      <w:r w:rsidR="00644B11" w:rsidRPr="0014728B">
        <w:rPr>
          <w:rFonts w:cstheme="minorHAnsi"/>
          <w:sz w:val="24"/>
          <w:szCs w:val="24"/>
        </w:rPr>
        <w:t xml:space="preserve">. </w:t>
      </w:r>
      <w:r w:rsidR="00A27753" w:rsidRPr="0014728B">
        <w:rPr>
          <w:rFonts w:cstheme="minorHAnsi"/>
          <w:sz w:val="24"/>
          <w:szCs w:val="24"/>
        </w:rPr>
        <w:t xml:space="preserve">Negative binomial regression models were used to assess the association between </w:t>
      </w:r>
      <w:r w:rsidR="00B92548" w:rsidRPr="0014728B">
        <w:rPr>
          <w:rFonts w:cstheme="minorHAnsi"/>
          <w:sz w:val="24"/>
          <w:szCs w:val="24"/>
        </w:rPr>
        <w:t xml:space="preserve">LVEF </w:t>
      </w:r>
      <w:r w:rsidR="00500D0B" w:rsidRPr="0014728B">
        <w:rPr>
          <w:rFonts w:cstheme="minorHAnsi"/>
          <w:sz w:val="24"/>
          <w:szCs w:val="24"/>
        </w:rPr>
        <w:t>group</w:t>
      </w:r>
      <w:r w:rsidR="00A27753" w:rsidRPr="0014728B">
        <w:rPr>
          <w:rFonts w:cstheme="minorHAnsi"/>
          <w:sz w:val="24"/>
          <w:szCs w:val="24"/>
        </w:rPr>
        <w:t xml:space="preserve"> and the rate of outpatient, office and </w:t>
      </w:r>
      <w:r w:rsidR="00025C46" w:rsidRPr="0014728B">
        <w:rPr>
          <w:rFonts w:cstheme="minorHAnsi"/>
          <w:sz w:val="24"/>
          <w:szCs w:val="24"/>
        </w:rPr>
        <w:t>emergency room (</w:t>
      </w:r>
      <w:r w:rsidR="00A27753" w:rsidRPr="0014728B">
        <w:rPr>
          <w:rFonts w:cstheme="minorHAnsi"/>
          <w:sz w:val="24"/>
          <w:szCs w:val="24"/>
        </w:rPr>
        <w:t>ER</w:t>
      </w:r>
      <w:r w:rsidR="00025C46" w:rsidRPr="0014728B">
        <w:rPr>
          <w:rFonts w:cstheme="minorHAnsi"/>
          <w:sz w:val="24"/>
          <w:szCs w:val="24"/>
        </w:rPr>
        <w:t>)</w:t>
      </w:r>
      <w:r w:rsidR="00A27753" w:rsidRPr="0014728B">
        <w:rPr>
          <w:rFonts w:cstheme="minorHAnsi"/>
          <w:sz w:val="24"/>
          <w:szCs w:val="24"/>
        </w:rPr>
        <w:t xml:space="preserve"> visits, long-term stays, inpatient admissions and length of stay during one</w:t>
      </w:r>
      <w:r w:rsidR="004D1C66" w:rsidRPr="0014728B">
        <w:rPr>
          <w:rFonts w:cstheme="minorHAnsi"/>
          <w:sz w:val="24"/>
          <w:szCs w:val="24"/>
        </w:rPr>
        <w:t>-</w:t>
      </w:r>
      <w:r w:rsidR="00A27753" w:rsidRPr="0014728B">
        <w:rPr>
          <w:rFonts w:cstheme="minorHAnsi"/>
          <w:sz w:val="24"/>
          <w:szCs w:val="24"/>
        </w:rPr>
        <w:t>year follow-up. Rate ratios and 95% CI were calculated</w:t>
      </w:r>
      <w:r w:rsidR="002B6A23" w:rsidRPr="0014728B">
        <w:rPr>
          <w:rFonts w:cstheme="minorHAnsi"/>
          <w:sz w:val="24"/>
          <w:szCs w:val="24"/>
        </w:rPr>
        <w:t>.</w:t>
      </w:r>
      <w:r w:rsidR="00E3246E" w:rsidRPr="0014728B">
        <w:rPr>
          <w:rFonts w:cstheme="minorHAnsi"/>
          <w:sz w:val="24"/>
          <w:szCs w:val="24"/>
        </w:rPr>
        <w:t xml:space="preserve"> </w:t>
      </w:r>
      <w:r w:rsidR="00F97858" w:rsidRPr="0014728B">
        <w:rPr>
          <w:rFonts w:cstheme="minorHAnsi"/>
          <w:sz w:val="24"/>
          <w:szCs w:val="24"/>
        </w:rPr>
        <w:t>C</w:t>
      </w:r>
      <w:r w:rsidR="00E3246E" w:rsidRPr="0014728B">
        <w:rPr>
          <w:rFonts w:cstheme="minorHAnsi"/>
          <w:sz w:val="24"/>
          <w:szCs w:val="24"/>
        </w:rPr>
        <w:t>onfounders</w:t>
      </w:r>
      <w:r w:rsidR="002B6A23" w:rsidRPr="0014728B">
        <w:rPr>
          <w:rFonts w:cstheme="minorHAnsi"/>
          <w:sz w:val="24"/>
          <w:szCs w:val="24"/>
        </w:rPr>
        <w:t xml:space="preserve"> were added </w:t>
      </w:r>
      <w:r w:rsidR="00B06E1F" w:rsidRPr="0014728B">
        <w:rPr>
          <w:rFonts w:cstheme="minorHAnsi"/>
          <w:sz w:val="24"/>
          <w:szCs w:val="24"/>
        </w:rPr>
        <w:t>cumulatively</w:t>
      </w:r>
      <w:r w:rsidR="00F97858" w:rsidRPr="0014728B">
        <w:rPr>
          <w:rFonts w:cstheme="minorHAnsi"/>
          <w:sz w:val="24"/>
          <w:szCs w:val="24"/>
        </w:rPr>
        <w:t xml:space="preserve"> in all analyses</w:t>
      </w:r>
      <w:r w:rsidR="005B62B5" w:rsidRPr="0014728B">
        <w:rPr>
          <w:rFonts w:cstheme="minorHAnsi"/>
          <w:sz w:val="24"/>
          <w:szCs w:val="24"/>
        </w:rPr>
        <w:t xml:space="preserve">: first </w:t>
      </w:r>
      <w:r w:rsidR="000F3BD5">
        <w:rPr>
          <w:rFonts w:cstheme="minorHAnsi"/>
          <w:sz w:val="24"/>
          <w:szCs w:val="24"/>
        </w:rPr>
        <w:t xml:space="preserve">we added </w:t>
      </w:r>
      <w:r w:rsidR="00A96D19" w:rsidRPr="0014728B">
        <w:rPr>
          <w:rFonts w:cstheme="minorHAnsi"/>
          <w:sz w:val="24"/>
          <w:szCs w:val="24"/>
        </w:rPr>
        <w:t>age, sex, race, education, medical insurance status, place of diagnosis</w:t>
      </w:r>
      <w:r w:rsidR="00207447" w:rsidRPr="0014728B">
        <w:rPr>
          <w:rFonts w:cstheme="minorHAnsi"/>
          <w:sz w:val="24"/>
          <w:szCs w:val="24"/>
        </w:rPr>
        <w:t xml:space="preserve">, </w:t>
      </w:r>
      <w:r w:rsidR="004C39E7" w:rsidRPr="0014728B">
        <w:rPr>
          <w:rFonts w:cstheme="minorHAnsi"/>
          <w:sz w:val="24"/>
          <w:szCs w:val="24"/>
        </w:rPr>
        <w:t>comorbidities</w:t>
      </w:r>
      <w:r w:rsidR="0061156E" w:rsidRPr="0014728B">
        <w:rPr>
          <w:rFonts w:cstheme="minorHAnsi"/>
          <w:sz w:val="24"/>
          <w:szCs w:val="24"/>
        </w:rPr>
        <w:t xml:space="preserve"> and</w:t>
      </w:r>
      <w:r w:rsidR="00CA1630" w:rsidRPr="0014728B">
        <w:rPr>
          <w:rFonts w:cstheme="minorHAnsi"/>
          <w:sz w:val="24"/>
          <w:szCs w:val="24"/>
        </w:rPr>
        <w:t xml:space="preserve"> </w:t>
      </w:r>
      <w:r w:rsidR="00A96D19" w:rsidRPr="0014728B">
        <w:rPr>
          <w:rFonts w:cstheme="minorHAnsi"/>
          <w:sz w:val="24"/>
          <w:szCs w:val="24"/>
        </w:rPr>
        <w:t>HF</w:t>
      </w:r>
      <w:r w:rsidR="00585EF6" w:rsidRPr="0014728B">
        <w:rPr>
          <w:rFonts w:cstheme="minorHAnsi"/>
          <w:sz w:val="24"/>
          <w:szCs w:val="24"/>
        </w:rPr>
        <w:t xml:space="preserve"> </w:t>
      </w:r>
      <w:r w:rsidR="0061156E" w:rsidRPr="0014728B">
        <w:rPr>
          <w:rFonts w:cstheme="minorHAnsi"/>
          <w:sz w:val="24"/>
          <w:szCs w:val="24"/>
        </w:rPr>
        <w:t>medications</w:t>
      </w:r>
      <w:r w:rsidR="00C34A99" w:rsidRPr="0014728B">
        <w:rPr>
          <w:rFonts w:cstheme="minorHAnsi"/>
          <w:sz w:val="24"/>
          <w:szCs w:val="24"/>
        </w:rPr>
        <w:t>.</w:t>
      </w:r>
      <w:r w:rsidR="005B62B5" w:rsidRPr="0014728B">
        <w:rPr>
          <w:rFonts w:cstheme="minorHAnsi"/>
          <w:sz w:val="24"/>
          <w:szCs w:val="24"/>
        </w:rPr>
        <w:t xml:space="preserve"> </w:t>
      </w:r>
      <w:r w:rsidR="002F7E6D">
        <w:rPr>
          <w:rFonts w:cstheme="minorHAnsi"/>
          <w:sz w:val="24"/>
          <w:szCs w:val="24"/>
        </w:rPr>
        <w:t xml:space="preserve"> Second, we </w:t>
      </w:r>
      <w:r w:rsidR="004C39E7" w:rsidRPr="0014728B">
        <w:rPr>
          <w:rFonts w:cstheme="minorHAnsi"/>
          <w:sz w:val="24"/>
          <w:szCs w:val="24"/>
        </w:rPr>
        <w:t xml:space="preserve">added </w:t>
      </w:r>
      <w:r w:rsidR="00585EF6" w:rsidRPr="0014728B">
        <w:rPr>
          <w:rFonts w:cstheme="minorHAnsi"/>
          <w:sz w:val="24"/>
          <w:szCs w:val="24"/>
        </w:rPr>
        <w:t>COPD</w:t>
      </w:r>
      <w:r w:rsidR="00A96D19" w:rsidRPr="0014728B">
        <w:rPr>
          <w:rFonts w:cstheme="minorHAnsi"/>
          <w:sz w:val="24"/>
          <w:szCs w:val="24"/>
        </w:rPr>
        <w:t xml:space="preserve"> medications</w:t>
      </w:r>
      <w:r w:rsidR="002E0EDA" w:rsidRPr="0014728B">
        <w:rPr>
          <w:rFonts w:cstheme="minorHAnsi"/>
          <w:sz w:val="24"/>
          <w:szCs w:val="24"/>
        </w:rPr>
        <w:t xml:space="preserve"> and </w:t>
      </w:r>
      <w:r w:rsidR="004C39E7" w:rsidRPr="0014728B">
        <w:rPr>
          <w:rFonts w:cstheme="minorHAnsi"/>
          <w:sz w:val="24"/>
          <w:szCs w:val="24"/>
        </w:rPr>
        <w:t>the finally adjusted models included</w:t>
      </w:r>
      <w:r w:rsidR="00FF419D" w:rsidRPr="0014728B">
        <w:rPr>
          <w:rFonts w:cstheme="minorHAnsi"/>
          <w:sz w:val="24"/>
          <w:szCs w:val="24"/>
        </w:rPr>
        <w:t xml:space="preserve"> smoking statu</w:t>
      </w:r>
      <w:r w:rsidR="00030CEA">
        <w:rPr>
          <w:rFonts w:cstheme="minorHAnsi"/>
          <w:sz w:val="24"/>
          <w:szCs w:val="24"/>
        </w:rPr>
        <w:t xml:space="preserve">s. </w:t>
      </w:r>
      <w:r w:rsidR="00B92548" w:rsidRPr="0014728B">
        <w:rPr>
          <w:rFonts w:cstheme="minorHAnsi"/>
          <w:sz w:val="24"/>
          <w:szCs w:val="24"/>
        </w:rPr>
        <w:t>Statistical analyses were performed using R v3.6.2.</w:t>
      </w:r>
    </w:p>
    <w:p w14:paraId="4006E3CD" w14:textId="7309C5EA" w:rsidR="00627686" w:rsidRPr="0014728B" w:rsidRDefault="00061DB3" w:rsidP="00165547">
      <w:pPr>
        <w:spacing w:line="480" w:lineRule="auto"/>
        <w:rPr>
          <w:rFonts w:cstheme="minorHAnsi"/>
          <w:b/>
          <w:sz w:val="24"/>
          <w:szCs w:val="24"/>
        </w:rPr>
      </w:pPr>
      <w:r w:rsidRPr="0014728B">
        <w:rPr>
          <w:rFonts w:cstheme="minorHAnsi"/>
          <w:b/>
          <w:sz w:val="24"/>
          <w:szCs w:val="24"/>
        </w:rPr>
        <w:t>Results</w:t>
      </w:r>
    </w:p>
    <w:p w14:paraId="610B53D0" w14:textId="62FD2BB1" w:rsidR="001418E1" w:rsidRPr="0014728B" w:rsidRDefault="001418E1" w:rsidP="00165547">
      <w:pPr>
        <w:spacing w:line="480" w:lineRule="auto"/>
        <w:rPr>
          <w:rFonts w:cstheme="minorHAnsi"/>
          <w:i/>
          <w:iCs/>
          <w:sz w:val="24"/>
          <w:szCs w:val="24"/>
        </w:rPr>
      </w:pPr>
      <w:r w:rsidRPr="0014728B">
        <w:rPr>
          <w:rFonts w:cstheme="minorHAnsi"/>
          <w:i/>
          <w:iCs/>
          <w:sz w:val="24"/>
          <w:szCs w:val="24"/>
        </w:rPr>
        <w:t>Baseline characteristics</w:t>
      </w:r>
    </w:p>
    <w:p w14:paraId="219A6A2F" w14:textId="32EA364B" w:rsidR="0003635B" w:rsidRPr="00D01C5C" w:rsidRDefault="00AB540A" w:rsidP="00165547">
      <w:pPr>
        <w:spacing w:line="480" w:lineRule="auto"/>
        <w:rPr>
          <w:rFonts w:cstheme="minorHAnsi"/>
          <w:sz w:val="24"/>
          <w:szCs w:val="24"/>
        </w:rPr>
      </w:pPr>
      <w:r w:rsidRPr="0014728B">
        <w:rPr>
          <w:rFonts w:cstheme="minorHAnsi"/>
          <w:sz w:val="24"/>
          <w:szCs w:val="24"/>
        </w:rPr>
        <w:lastRenderedPageBreak/>
        <w:t>Of</w:t>
      </w:r>
      <w:r w:rsidR="00A03DC5" w:rsidRPr="0014728B">
        <w:rPr>
          <w:rFonts w:cstheme="minorHAnsi"/>
          <w:sz w:val="24"/>
          <w:szCs w:val="24"/>
        </w:rPr>
        <w:t xml:space="preserve"> </w:t>
      </w:r>
      <w:r w:rsidR="00CE195C" w:rsidRPr="0014728B">
        <w:rPr>
          <w:rFonts w:cstheme="minorHAnsi"/>
          <w:sz w:val="24"/>
          <w:szCs w:val="24"/>
        </w:rPr>
        <w:t>5,419 patients with COPD</w:t>
      </w:r>
      <w:r w:rsidR="00EF6933" w:rsidRPr="0014728B">
        <w:rPr>
          <w:rFonts w:cstheme="minorHAnsi"/>
          <w:sz w:val="24"/>
          <w:szCs w:val="24"/>
        </w:rPr>
        <w:t xml:space="preserve"> and</w:t>
      </w:r>
      <w:r w:rsidR="0055094B" w:rsidRPr="0014728B">
        <w:rPr>
          <w:rFonts w:cstheme="minorHAnsi"/>
          <w:sz w:val="24"/>
          <w:szCs w:val="24"/>
        </w:rPr>
        <w:t xml:space="preserve"> </w:t>
      </w:r>
      <w:r w:rsidR="00EF6933" w:rsidRPr="0014728B">
        <w:rPr>
          <w:rFonts w:cstheme="minorHAnsi"/>
          <w:sz w:val="24"/>
          <w:szCs w:val="24"/>
        </w:rPr>
        <w:t>incident HF</w:t>
      </w:r>
      <w:r w:rsidR="00674247" w:rsidRPr="0014728B">
        <w:rPr>
          <w:rFonts w:cstheme="minorHAnsi"/>
          <w:sz w:val="24"/>
          <w:szCs w:val="24"/>
        </w:rPr>
        <w:t xml:space="preserve"> </w:t>
      </w:r>
      <w:r w:rsidR="002F7E6D">
        <w:rPr>
          <w:rFonts w:cstheme="minorHAnsi"/>
          <w:sz w:val="24"/>
          <w:szCs w:val="24"/>
        </w:rPr>
        <w:t>and</w:t>
      </w:r>
      <w:r w:rsidR="002F7E6D" w:rsidRPr="0014728B">
        <w:rPr>
          <w:rFonts w:cstheme="minorHAnsi"/>
          <w:sz w:val="24"/>
          <w:szCs w:val="24"/>
        </w:rPr>
        <w:t xml:space="preserve"> </w:t>
      </w:r>
      <w:r w:rsidR="001055CD" w:rsidRPr="0014728B">
        <w:rPr>
          <w:rFonts w:cstheme="minorHAnsi"/>
          <w:sz w:val="24"/>
          <w:szCs w:val="24"/>
        </w:rPr>
        <w:t>LVEF</w:t>
      </w:r>
      <w:r w:rsidR="0055094B" w:rsidRPr="0014728B">
        <w:rPr>
          <w:rFonts w:cstheme="minorHAnsi"/>
          <w:sz w:val="24"/>
          <w:szCs w:val="24"/>
        </w:rPr>
        <w:t xml:space="preserve"> </w:t>
      </w:r>
      <w:r w:rsidR="00EB0A0E" w:rsidRPr="0014728B">
        <w:rPr>
          <w:rFonts w:cstheme="minorHAnsi"/>
          <w:sz w:val="24"/>
          <w:szCs w:val="24"/>
        </w:rPr>
        <w:t>recorded</w:t>
      </w:r>
      <w:r w:rsidR="001055CD" w:rsidRPr="0014728B">
        <w:rPr>
          <w:rFonts w:cstheme="minorHAnsi"/>
          <w:sz w:val="24"/>
          <w:szCs w:val="24"/>
        </w:rPr>
        <w:t xml:space="preserve"> </w:t>
      </w:r>
      <w:r w:rsidR="00F9108D" w:rsidRPr="0014728B">
        <w:rPr>
          <w:rFonts w:cstheme="minorHAnsi"/>
          <w:sz w:val="24"/>
          <w:szCs w:val="24"/>
        </w:rPr>
        <w:t>in</w:t>
      </w:r>
      <w:r w:rsidR="00E02F7A" w:rsidRPr="0014728B">
        <w:rPr>
          <w:rFonts w:cstheme="minorHAnsi"/>
          <w:sz w:val="24"/>
          <w:szCs w:val="24"/>
        </w:rPr>
        <w:t xml:space="preserve"> </w:t>
      </w:r>
      <w:r w:rsidR="000237CB" w:rsidRPr="0014728B">
        <w:rPr>
          <w:rFonts w:cstheme="minorHAnsi"/>
          <w:sz w:val="24"/>
          <w:szCs w:val="24"/>
        </w:rPr>
        <w:t>OLDW</w:t>
      </w:r>
      <w:r w:rsidR="00E405FA" w:rsidRPr="0014728B">
        <w:rPr>
          <w:rFonts w:cstheme="minorHAnsi"/>
          <w:sz w:val="24"/>
          <w:szCs w:val="24"/>
        </w:rPr>
        <w:t>,</w:t>
      </w:r>
      <w:r w:rsidR="00143569" w:rsidRPr="0014728B">
        <w:rPr>
          <w:rFonts w:cstheme="minorHAnsi"/>
          <w:sz w:val="24"/>
          <w:szCs w:val="24"/>
        </w:rPr>
        <w:t xml:space="preserve"> </w:t>
      </w:r>
      <w:r w:rsidRPr="0014728B">
        <w:rPr>
          <w:rFonts w:cstheme="minorHAnsi"/>
          <w:sz w:val="24"/>
          <w:szCs w:val="24"/>
        </w:rPr>
        <w:t xml:space="preserve">70% had HFpEF, </w:t>
      </w:r>
      <w:r w:rsidR="00C7407A" w:rsidRPr="0014728B">
        <w:rPr>
          <w:rFonts w:cstheme="minorHAnsi"/>
          <w:sz w:val="24"/>
          <w:szCs w:val="24"/>
        </w:rPr>
        <w:t xml:space="preserve">20% had HFrEF and 10% had </w:t>
      </w:r>
      <w:r w:rsidR="008C377B">
        <w:rPr>
          <w:rFonts w:cstheme="minorHAnsi"/>
          <w:sz w:val="24"/>
          <w:szCs w:val="24"/>
        </w:rPr>
        <w:t>HFmrEF</w:t>
      </w:r>
      <w:r w:rsidR="008A09C8" w:rsidRPr="0014728B">
        <w:rPr>
          <w:rFonts w:cstheme="minorHAnsi"/>
          <w:sz w:val="24"/>
          <w:szCs w:val="24"/>
        </w:rPr>
        <w:t xml:space="preserve"> </w:t>
      </w:r>
      <w:r w:rsidR="008A09C8" w:rsidRPr="0014728B">
        <w:rPr>
          <w:rFonts w:cstheme="minorHAnsi"/>
          <w:b/>
          <w:bCs/>
          <w:sz w:val="24"/>
          <w:szCs w:val="24"/>
        </w:rPr>
        <w:t>(Fig 1)</w:t>
      </w:r>
      <w:r w:rsidR="00EC5325" w:rsidRPr="0014728B">
        <w:rPr>
          <w:rFonts w:cstheme="minorHAnsi"/>
          <w:sz w:val="24"/>
          <w:szCs w:val="24"/>
        </w:rPr>
        <w:t xml:space="preserve">. </w:t>
      </w:r>
      <w:r w:rsidR="0003635B" w:rsidRPr="00D01C5C">
        <w:rPr>
          <w:rFonts w:cstheme="minorHAnsi"/>
          <w:sz w:val="24"/>
          <w:szCs w:val="24"/>
        </w:rPr>
        <w:t xml:space="preserve">An assessment of patient characteristics </w:t>
      </w:r>
      <w:r w:rsidR="00F13119" w:rsidRPr="00D01C5C">
        <w:rPr>
          <w:rFonts w:cstheme="minorHAnsi"/>
          <w:sz w:val="24"/>
          <w:szCs w:val="24"/>
        </w:rPr>
        <w:t>of</w:t>
      </w:r>
      <w:r w:rsidR="0003635B" w:rsidRPr="00D01C5C">
        <w:rPr>
          <w:rFonts w:cstheme="minorHAnsi"/>
          <w:sz w:val="24"/>
          <w:szCs w:val="24"/>
        </w:rPr>
        <w:t xml:space="preserve"> </w:t>
      </w:r>
      <w:r w:rsidR="007640F9" w:rsidRPr="00D01C5C">
        <w:rPr>
          <w:rFonts w:cstheme="minorHAnsi"/>
          <w:sz w:val="24"/>
          <w:szCs w:val="24"/>
        </w:rPr>
        <w:t>HF patients</w:t>
      </w:r>
      <w:r w:rsidR="0003635B" w:rsidRPr="00D01C5C">
        <w:rPr>
          <w:rFonts w:cstheme="minorHAnsi"/>
          <w:sz w:val="24"/>
          <w:szCs w:val="24"/>
        </w:rPr>
        <w:t xml:space="preserve"> with and without LVEF measurement</w:t>
      </w:r>
      <w:r w:rsidR="007640F9" w:rsidRPr="00D01C5C">
        <w:rPr>
          <w:rFonts w:cstheme="minorHAnsi"/>
          <w:sz w:val="24"/>
          <w:szCs w:val="24"/>
        </w:rPr>
        <w:t xml:space="preserve"> in OLDW</w:t>
      </w:r>
      <w:r w:rsidR="0003635B" w:rsidRPr="00D01C5C">
        <w:rPr>
          <w:rFonts w:cstheme="minorHAnsi"/>
          <w:sz w:val="24"/>
          <w:szCs w:val="24"/>
        </w:rPr>
        <w:t xml:space="preserve"> </w:t>
      </w:r>
      <w:r w:rsidR="00F13119" w:rsidRPr="00D01C5C">
        <w:rPr>
          <w:rFonts w:cstheme="minorHAnsi"/>
          <w:sz w:val="24"/>
          <w:szCs w:val="24"/>
        </w:rPr>
        <w:t xml:space="preserve">is available in </w:t>
      </w:r>
      <w:r w:rsidR="00F13119" w:rsidRPr="00D01C5C">
        <w:rPr>
          <w:rFonts w:cstheme="minorHAnsi"/>
          <w:b/>
          <w:bCs/>
          <w:sz w:val="24"/>
          <w:szCs w:val="24"/>
        </w:rPr>
        <w:t>S</w:t>
      </w:r>
      <w:r w:rsidR="009E4C2A" w:rsidRPr="00D01C5C">
        <w:rPr>
          <w:rFonts w:cstheme="minorHAnsi"/>
          <w:b/>
          <w:bCs/>
          <w:sz w:val="24"/>
          <w:szCs w:val="24"/>
        </w:rPr>
        <w:t xml:space="preserve">3 </w:t>
      </w:r>
      <w:r w:rsidR="00F13119" w:rsidRPr="00D01C5C">
        <w:rPr>
          <w:rFonts w:cstheme="minorHAnsi"/>
          <w:b/>
          <w:bCs/>
          <w:sz w:val="24"/>
          <w:szCs w:val="24"/>
        </w:rPr>
        <w:t>Table</w:t>
      </w:r>
      <w:r w:rsidR="0026471C" w:rsidRPr="00D01C5C">
        <w:rPr>
          <w:rFonts w:cstheme="minorHAnsi"/>
          <w:sz w:val="24"/>
          <w:szCs w:val="24"/>
        </w:rPr>
        <w:t>.</w:t>
      </w:r>
    </w:p>
    <w:p w14:paraId="73DA7B7D" w14:textId="37600DF6" w:rsidR="008A3769" w:rsidRPr="0014728B" w:rsidRDefault="00623D60" w:rsidP="00165547">
      <w:pPr>
        <w:spacing w:line="480" w:lineRule="auto"/>
        <w:rPr>
          <w:rFonts w:cstheme="minorHAnsi"/>
          <w:sz w:val="24"/>
          <w:szCs w:val="24"/>
        </w:rPr>
      </w:pPr>
      <w:r w:rsidRPr="0014728B">
        <w:rPr>
          <w:rFonts w:cstheme="minorHAnsi"/>
          <w:sz w:val="24"/>
          <w:szCs w:val="24"/>
        </w:rPr>
        <w:t xml:space="preserve">The median age was </w:t>
      </w:r>
      <w:r w:rsidR="007F5871" w:rsidRPr="0014728B">
        <w:rPr>
          <w:rFonts w:cstheme="minorHAnsi"/>
          <w:sz w:val="24"/>
          <w:szCs w:val="24"/>
        </w:rPr>
        <w:t>74 years [</w:t>
      </w:r>
      <w:r w:rsidR="00957BA8" w:rsidRPr="0014728B">
        <w:rPr>
          <w:rFonts w:cstheme="minorHAnsi"/>
          <w:sz w:val="24"/>
          <w:szCs w:val="24"/>
        </w:rPr>
        <w:t>interquartile range (</w:t>
      </w:r>
      <w:r w:rsidR="0040642B" w:rsidRPr="0014728B">
        <w:rPr>
          <w:rFonts w:cstheme="minorHAnsi"/>
          <w:sz w:val="24"/>
          <w:szCs w:val="24"/>
        </w:rPr>
        <w:t>IQR</w:t>
      </w:r>
      <w:r w:rsidR="00957BA8" w:rsidRPr="0014728B">
        <w:rPr>
          <w:rFonts w:cstheme="minorHAnsi"/>
          <w:sz w:val="24"/>
          <w:szCs w:val="24"/>
        </w:rPr>
        <w:t>)</w:t>
      </w:r>
      <w:r w:rsidR="007F5871" w:rsidRPr="0014728B">
        <w:rPr>
          <w:rFonts w:cstheme="minorHAnsi"/>
          <w:sz w:val="24"/>
          <w:szCs w:val="24"/>
        </w:rPr>
        <w:t xml:space="preserve"> 67–80]</w:t>
      </w:r>
      <w:r w:rsidR="007E284F" w:rsidRPr="0014728B">
        <w:rPr>
          <w:rFonts w:cstheme="minorHAnsi"/>
          <w:sz w:val="24"/>
          <w:szCs w:val="24"/>
        </w:rPr>
        <w:t xml:space="preserve"> </w:t>
      </w:r>
      <w:r w:rsidR="00DE71C4" w:rsidRPr="0014728B">
        <w:rPr>
          <w:rFonts w:cstheme="minorHAnsi"/>
          <w:sz w:val="24"/>
          <w:szCs w:val="24"/>
        </w:rPr>
        <w:t xml:space="preserve">and </w:t>
      </w:r>
      <w:r w:rsidR="00C83E14" w:rsidRPr="0014728B">
        <w:rPr>
          <w:rFonts w:cstheme="minorHAnsi"/>
          <w:sz w:val="24"/>
          <w:szCs w:val="24"/>
        </w:rPr>
        <w:t>50.1% of patients were males.</w:t>
      </w:r>
      <w:r w:rsidR="00086FF2" w:rsidRPr="0014728B">
        <w:rPr>
          <w:rFonts w:cstheme="minorHAnsi"/>
          <w:sz w:val="24"/>
          <w:szCs w:val="24"/>
        </w:rPr>
        <w:t xml:space="preserve"> </w:t>
      </w:r>
      <w:r w:rsidR="008127D4" w:rsidRPr="0014728B">
        <w:rPr>
          <w:rFonts w:cstheme="minorHAnsi"/>
          <w:sz w:val="24"/>
          <w:szCs w:val="24"/>
        </w:rPr>
        <w:t xml:space="preserve">Patients </w:t>
      </w:r>
      <w:r w:rsidR="000D6836" w:rsidRPr="0014728B">
        <w:rPr>
          <w:rFonts w:cstheme="minorHAnsi"/>
          <w:sz w:val="24"/>
          <w:szCs w:val="24"/>
        </w:rPr>
        <w:t>with</w:t>
      </w:r>
      <w:r w:rsidR="0040642B" w:rsidRPr="0014728B">
        <w:rPr>
          <w:rFonts w:cstheme="minorHAnsi"/>
          <w:sz w:val="24"/>
          <w:szCs w:val="24"/>
        </w:rPr>
        <w:t xml:space="preserve"> COPD</w:t>
      </w:r>
      <w:r w:rsidR="006E6B2C">
        <w:rPr>
          <w:rFonts w:cstheme="minorHAnsi"/>
          <w:sz w:val="24"/>
          <w:szCs w:val="24"/>
        </w:rPr>
        <w:t xml:space="preserve"> and </w:t>
      </w:r>
      <w:r w:rsidR="00F70666" w:rsidRPr="0014728B">
        <w:rPr>
          <w:rFonts w:cstheme="minorHAnsi"/>
          <w:sz w:val="24"/>
          <w:szCs w:val="24"/>
        </w:rPr>
        <w:t>HFpEF</w:t>
      </w:r>
      <w:r w:rsidR="000D6836" w:rsidRPr="0014728B">
        <w:rPr>
          <w:rFonts w:cstheme="minorHAnsi"/>
          <w:sz w:val="24"/>
          <w:szCs w:val="24"/>
        </w:rPr>
        <w:t xml:space="preserve"> had </w:t>
      </w:r>
      <w:r w:rsidR="00100070" w:rsidRPr="0014728B">
        <w:rPr>
          <w:rFonts w:cstheme="minorHAnsi"/>
          <w:sz w:val="24"/>
          <w:szCs w:val="24"/>
        </w:rPr>
        <w:t xml:space="preserve">a </w:t>
      </w:r>
      <w:r w:rsidR="000D6836" w:rsidRPr="0014728B">
        <w:rPr>
          <w:rFonts w:cstheme="minorHAnsi"/>
          <w:sz w:val="24"/>
          <w:szCs w:val="24"/>
        </w:rPr>
        <w:t xml:space="preserve">higher </w:t>
      </w:r>
      <w:r w:rsidR="008A3769" w:rsidRPr="0014728B">
        <w:rPr>
          <w:rFonts w:cstheme="minorHAnsi"/>
          <w:sz w:val="24"/>
          <w:szCs w:val="24"/>
        </w:rPr>
        <w:t xml:space="preserve">overall prevalence </w:t>
      </w:r>
      <w:r w:rsidR="000D6836" w:rsidRPr="0014728B">
        <w:rPr>
          <w:rFonts w:cstheme="minorHAnsi"/>
          <w:sz w:val="24"/>
          <w:szCs w:val="24"/>
        </w:rPr>
        <w:t>of comorbidities</w:t>
      </w:r>
      <w:r w:rsidR="003E444B" w:rsidRPr="0014728B">
        <w:rPr>
          <w:rFonts w:cstheme="minorHAnsi"/>
          <w:sz w:val="24"/>
          <w:szCs w:val="24"/>
        </w:rPr>
        <w:t xml:space="preserve"> compared </w:t>
      </w:r>
      <w:r w:rsidR="00F70666" w:rsidRPr="0014728B">
        <w:rPr>
          <w:rFonts w:cstheme="minorHAnsi"/>
          <w:sz w:val="24"/>
          <w:szCs w:val="24"/>
        </w:rPr>
        <w:t xml:space="preserve">with </w:t>
      </w:r>
      <w:r w:rsidR="00B93A58" w:rsidRPr="0014728B">
        <w:rPr>
          <w:rFonts w:cstheme="minorHAnsi"/>
          <w:sz w:val="24"/>
          <w:szCs w:val="24"/>
        </w:rPr>
        <w:t xml:space="preserve">either </w:t>
      </w:r>
      <w:r w:rsidR="001D7743" w:rsidRPr="0014728B">
        <w:rPr>
          <w:rFonts w:cstheme="minorHAnsi"/>
          <w:sz w:val="24"/>
          <w:szCs w:val="24"/>
        </w:rPr>
        <w:t>COPD</w:t>
      </w:r>
      <w:r w:rsidR="006E6B2C">
        <w:rPr>
          <w:rFonts w:cstheme="minorHAnsi"/>
          <w:sz w:val="24"/>
          <w:szCs w:val="24"/>
        </w:rPr>
        <w:t xml:space="preserve"> and </w:t>
      </w:r>
      <w:r w:rsidR="008C377B">
        <w:rPr>
          <w:rFonts w:cstheme="minorHAnsi"/>
          <w:sz w:val="24"/>
          <w:szCs w:val="24"/>
        </w:rPr>
        <w:t>HFmrEF</w:t>
      </w:r>
      <w:r w:rsidR="003E444B" w:rsidRPr="0014728B">
        <w:rPr>
          <w:rFonts w:cstheme="minorHAnsi"/>
          <w:sz w:val="24"/>
          <w:szCs w:val="24"/>
        </w:rPr>
        <w:t xml:space="preserve"> </w:t>
      </w:r>
      <w:r w:rsidR="00B93A58" w:rsidRPr="0014728B">
        <w:rPr>
          <w:rFonts w:cstheme="minorHAnsi"/>
          <w:sz w:val="24"/>
          <w:szCs w:val="24"/>
        </w:rPr>
        <w:t xml:space="preserve">or </w:t>
      </w:r>
      <w:r w:rsidR="001D7743" w:rsidRPr="0014728B">
        <w:rPr>
          <w:rFonts w:cstheme="minorHAnsi"/>
          <w:sz w:val="24"/>
          <w:szCs w:val="24"/>
        </w:rPr>
        <w:t>COPD</w:t>
      </w:r>
      <w:r w:rsidR="006E6B2C">
        <w:rPr>
          <w:rFonts w:cstheme="minorHAnsi"/>
          <w:sz w:val="24"/>
          <w:szCs w:val="24"/>
        </w:rPr>
        <w:t xml:space="preserve"> and </w:t>
      </w:r>
      <w:r w:rsidR="003E444B" w:rsidRPr="0014728B">
        <w:rPr>
          <w:rFonts w:cstheme="minorHAnsi"/>
          <w:sz w:val="24"/>
          <w:szCs w:val="24"/>
        </w:rPr>
        <w:t>HFrEF</w:t>
      </w:r>
      <w:r w:rsidR="00F9407F" w:rsidRPr="0014728B">
        <w:rPr>
          <w:rFonts w:cstheme="minorHAnsi"/>
          <w:sz w:val="24"/>
          <w:szCs w:val="24"/>
        </w:rPr>
        <w:t xml:space="preserve"> patients</w:t>
      </w:r>
      <w:r w:rsidR="003E444B" w:rsidRPr="0014728B">
        <w:rPr>
          <w:rFonts w:cstheme="minorHAnsi"/>
          <w:sz w:val="24"/>
          <w:szCs w:val="24"/>
        </w:rPr>
        <w:t xml:space="preserve">, </w:t>
      </w:r>
      <w:r w:rsidR="0053598B" w:rsidRPr="0014728B">
        <w:rPr>
          <w:rFonts w:cstheme="minorHAnsi"/>
          <w:sz w:val="24"/>
          <w:szCs w:val="24"/>
        </w:rPr>
        <w:t>except for</w:t>
      </w:r>
      <w:r w:rsidR="003E444B" w:rsidRPr="0014728B">
        <w:rPr>
          <w:rFonts w:cstheme="minorHAnsi"/>
          <w:sz w:val="24"/>
          <w:szCs w:val="24"/>
        </w:rPr>
        <w:t xml:space="preserve"> CAD, which was more frequent in </w:t>
      </w:r>
      <w:r w:rsidR="008A3769" w:rsidRPr="0014728B">
        <w:rPr>
          <w:rFonts w:cstheme="minorHAnsi"/>
          <w:sz w:val="24"/>
          <w:szCs w:val="24"/>
        </w:rPr>
        <w:t xml:space="preserve">HFrEF and </w:t>
      </w:r>
      <w:r w:rsidR="008C377B">
        <w:rPr>
          <w:rFonts w:cstheme="minorHAnsi"/>
          <w:sz w:val="24"/>
          <w:szCs w:val="24"/>
        </w:rPr>
        <w:t>HFmrEF</w:t>
      </w:r>
      <w:r w:rsidR="005F60ED">
        <w:rPr>
          <w:rFonts w:cstheme="minorHAnsi"/>
          <w:sz w:val="24"/>
          <w:szCs w:val="24"/>
        </w:rPr>
        <w:t>.</w:t>
      </w:r>
      <w:r w:rsidR="00023A6A">
        <w:rPr>
          <w:rFonts w:cstheme="minorHAnsi"/>
          <w:sz w:val="24"/>
          <w:szCs w:val="24"/>
        </w:rPr>
        <w:t xml:space="preserve"> </w:t>
      </w:r>
      <w:r w:rsidR="004C511C" w:rsidRPr="0014728B">
        <w:rPr>
          <w:rFonts w:cstheme="minorHAnsi"/>
          <w:sz w:val="24"/>
          <w:szCs w:val="24"/>
        </w:rPr>
        <w:t>62%</w:t>
      </w:r>
      <w:r w:rsidR="00ED7091" w:rsidRPr="0014728B">
        <w:rPr>
          <w:rFonts w:cstheme="minorHAnsi"/>
          <w:sz w:val="24"/>
          <w:szCs w:val="24"/>
        </w:rPr>
        <w:t xml:space="preserve"> of patients in the </w:t>
      </w:r>
      <w:r w:rsidR="00EA38EA" w:rsidRPr="0014728B">
        <w:rPr>
          <w:rFonts w:cstheme="minorHAnsi"/>
          <w:sz w:val="24"/>
          <w:szCs w:val="24"/>
        </w:rPr>
        <w:t>COPD</w:t>
      </w:r>
      <w:r w:rsidR="006E6B2C">
        <w:rPr>
          <w:rFonts w:cstheme="minorHAnsi"/>
          <w:sz w:val="24"/>
          <w:szCs w:val="24"/>
        </w:rPr>
        <w:t xml:space="preserve"> with </w:t>
      </w:r>
      <w:r w:rsidR="00ED7091" w:rsidRPr="0014728B">
        <w:rPr>
          <w:rFonts w:cstheme="minorHAnsi"/>
          <w:sz w:val="24"/>
          <w:szCs w:val="24"/>
        </w:rPr>
        <w:t xml:space="preserve">HFpEF group were </w:t>
      </w:r>
      <w:r w:rsidR="005A0A51" w:rsidRPr="0014728B">
        <w:rPr>
          <w:rFonts w:cstheme="minorHAnsi"/>
          <w:sz w:val="24"/>
          <w:szCs w:val="24"/>
        </w:rPr>
        <w:t xml:space="preserve">diagnosed </w:t>
      </w:r>
      <w:r w:rsidR="008A3769" w:rsidRPr="0014728B">
        <w:rPr>
          <w:rFonts w:cstheme="minorHAnsi"/>
          <w:sz w:val="24"/>
          <w:szCs w:val="24"/>
        </w:rPr>
        <w:t xml:space="preserve">with HF </w:t>
      </w:r>
      <w:r w:rsidR="005A0A51" w:rsidRPr="0014728B">
        <w:rPr>
          <w:rFonts w:cstheme="minorHAnsi"/>
          <w:sz w:val="24"/>
          <w:szCs w:val="24"/>
        </w:rPr>
        <w:t>in</w:t>
      </w:r>
      <w:r w:rsidR="00A33861" w:rsidRPr="0014728B">
        <w:rPr>
          <w:rFonts w:cstheme="minorHAnsi"/>
          <w:sz w:val="24"/>
          <w:szCs w:val="24"/>
        </w:rPr>
        <w:t xml:space="preserve"> an</w:t>
      </w:r>
      <w:r w:rsidR="00DA1064" w:rsidRPr="0014728B">
        <w:rPr>
          <w:rFonts w:cstheme="minorHAnsi"/>
          <w:sz w:val="24"/>
          <w:szCs w:val="24"/>
        </w:rPr>
        <w:t xml:space="preserve"> </w:t>
      </w:r>
      <w:r w:rsidR="00ED7091" w:rsidRPr="0014728B">
        <w:rPr>
          <w:rFonts w:cstheme="minorHAnsi"/>
          <w:sz w:val="24"/>
          <w:szCs w:val="24"/>
        </w:rPr>
        <w:t>in</w:t>
      </w:r>
      <w:r w:rsidR="001C019A" w:rsidRPr="0014728B">
        <w:rPr>
          <w:rFonts w:cstheme="minorHAnsi"/>
          <w:sz w:val="24"/>
          <w:szCs w:val="24"/>
        </w:rPr>
        <w:t>patient</w:t>
      </w:r>
      <w:r w:rsidR="00A33861" w:rsidRPr="0014728B">
        <w:rPr>
          <w:rFonts w:cstheme="minorHAnsi"/>
          <w:sz w:val="24"/>
          <w:szCs w:val="24"/>
        </w:rPr>
        <w:t xml:space="preserve"> setting</w:t>
      </w:r>
      <w:r w:rsidR="001C019A" w:rsidRPr="0014728B">
        <w:rPr>
          <w:rFonts w:cstheme="minorHAnsi"/>
          <w:sz w:val="24"/>
          <w:szCs w:val="24"/>
        </w:rPr>
        <w:t xml:space="preserve">, </w:t>
      </w:r>
      <w:r w:rsidR="000F4D09" w:rsidRPr="0014728B">
        <w:rPr>
          <w:rFonts w:cstheme="minorHAnsi"/>
          <w:sz w:val="24"/>
          <w:szCs w:val="24"/>
        </w:rPr>
        <w:t xml:space="preserve">compared </w:t>
      </w:r>
      <w:r w:rsidR="0062718E">
        <w:rPr>
          <w:rFonts w:cstheme="minorHAnsi"/>
          <w:sz w:val="24"/>
          <w:szCs w:val="24"/>
        </w:rPr>
        <w:t>with</w:t>
      </w:r>
      <w:r w:rsidR="004C511C" w:rsidRPr="0014728B">
        <w:rPr>
          <w:rFonts w:cstheme="minorHAnsi"/>
          <w:sz w:val="24"/>
          <w:szCs w:val="24"/>
        </w:rPr>
        <w:t xml:space="preserve"> </w:t>
      </w:r>
      <w:r w:rsidR="008A3769" w:rsidRPr="0014728B">
        <w:rPr>
          <w:rFonts w:cstheme="minorHAnsi"/>
          <w:sz w:val="24"/>
          <w:szCs w:val="24"/>
        </w:rPr>
        <w:t xml:space="preserve">56.3% </w:t>
      </w:r>
      <w:r w:rsidR="004C511C" w:rsidRPr="0014728B">
        <w:rPr>
          <w:rFonts w:cstheme="minorHAnsi"/>
          <w:sz w:val="24"/>
          <w:szCs w:val="24"/>
        </w:rPr>
        <w:t>patients with reduced</w:t>
      </w:r>
      <w:r w:rsidR="00A12D51" w:rsidRPr="0014728B">
        <w:rPr>
          <w:rFonts w:cstheme="minorHAnsi"/>
          <w:sz w:val="24"/>
          <w:szCs w:val="24"/>
        </w:rPr>
        <w:t xml:space="preserve"> </w:t>
      </w:r>
      <w:r w:rsidR="008A3769" w:rsidRPr="0014728B">
        <w:rPr>
          <w:rFonts w:cstheme="minorHAnsi"/>
          <w:sz w:val="24"/>
          <w:szCs w:val="24"/>
        </w:rPr>
        <w:t xml:space="preserve">and 52.8% of patients </w:t>
      </w:r>
      <w:r w:rsidR="00BE38E8" w:rsidRPr="0014728B">
        <w:rPr>
          <w:rFonts w:cstheme="minorHAnsi"/>
          <w:sz w:val="24"/>
          <w:szCs w:val="24"/>
        </w:rPr>
        <w:t xml:space="preserve">with </w:t>
      </w:r>
      <w:r w:rsidR="00D25305">
        <w:rPr>
          <w:rFonts w:cstheme="minorHAnsi"/>
          <w:sz w:val="24"/>
          <w:szCs w:val="24"/>
        </w:rPr>
        <w:t>mildly</w:t>
      </w:r>
      <w:r w:rsidR="004C511C" w:rsidRPr="0014728B">
        <w:rPr>
          <w:rFonts w:cstheme="minorHAnsi"/>
          <w:sz w:val="24"/>
          <w:szCs w:val="24"/>
        </w:rPr>
        <w:t>-r</w:t>
      </w:r>
      <w:r w:rsidR="00E73BC2">
        <w:rPr>
          <w:rFonts w:cstheme="minorHAnsi"/>
          <w:sz w:val="24"/>
          <w:szCs w:val="24"/>
        </w:rPr>
        <w:t>educed</w:t>
      </w:r>
      <w:r w:rsidR="004C511C" w:rsidRPr="0014728B">
        <w:rPr>
          <w:rFonts w:cstheme="minorHAnsi"/>
          <w:sz w:val="24"/>
          <w:szCs w:val="24"/>
        </w:rPr>
        <w:t xml:space="preserve"> </w:t>
      </w:r>
      <w:r w:rsidR="0062718E">
        <w:rPr>
          <w:rFonts w:cstheme="minorHAnsi"/>
          <w:sz w:val="24"/>
          <w:szCs w:val="24"/>
        </w:rPr>
        <w:t>LV</w:t>
      </w:r>
      <w:r w:rsidR="004C511C" w:rsidRPr="0014728B">
        <w:rPr>
          <w:rFonts w:cstheme="minorHAnsi"/>
          <w:sz w:val="24"/>
          <w:szCs w:val="24"/>
        </w:rPr>
        <w:t>E</w:t>
      </w:r>
      <w:r w:rsidR="00AD4AA8" w:rsidRPr="0014728B">
        <w:rPr>
          <w:rFonts w:cstheme="minorHAnsi"/>
          <w:sz w:val="24"/>
          <w:szCs w:val="24"/>
        </w:rPr>
        <w:t>F</w:t>
      </w:r>
      <w:r w:rsidR="008A3769" w:rsidRPr="0014728B">
        <w:rPr>
          <w:rFonts w:cstheme="minorHAnsi"/>
          <w:sz w:val="24"/>
          <w:szCs w:val="24"/>
        </w:rPr>
        <w:t xml:space="preserve">. </w:t>
      </w:r>
    </w:p>
    <w:p w14:paraId="7CFAB06D" w14:textId="4FC37D59" w:rsidR="00676882" w:rsidRPr="0014728B" w:rsidRDefault="00216A6B" w:rsidP="00165547">
      <w:pPr>
        <w:spacing w:line="480" w:lineRule="auto"/>
        <w:rPr>
          <w:rFonts w:cstheme="minorHAnsi"/>
          <w:i/>
          <w:iCs/>
          <w:sz w:val="24"/>
          <w:szCs w:val="24"/>
        </w:rPr>
      </w:pPr>
      <w:r>
        <w:rPr>
          <w:rFonts w:cstheme="minorHAnsi"/>
          <w:i/>
          <w:iCs/>
          <w:sz w:val="24"/>
          <w:szCs w:val="24"/>
        </w:rPr>
        <w:t>Hospitalization</w:t>
      </w:r>
    </w:p>
    <w:p w14:paraId="0ED84819" w14:textId="736E8B59" w:rsidR="00EC7FD9" w:rsidRDefault="00A9068C" w:rsidP="00165547">
      <w:pPr>
        <w:spacing w:line="480" w:lineRule="auto"/>
        <w:rPr>
          <w:rFonts w:cstheme="minorHAnsi"/>
          <w:sz w:val="24"/>
          <w:szCs w:val="24"/>
        </w:rPr>
      </w:pPr>
      <w:bookmarkStart w:id="2" w:name="_Hlk85289796"/>
      <w:r w:rsidRPr="0014728B">
        <w:rPr>
          <w:rFonts w:cstheme="minorHAnsi"/>
          <w:sz w:val="24"/>
          <w:szCs w:val="24"/>
        </w:rPr>
        <w:t xml:space="preserve">In </w:t>
      </w:r>
      <w:r w:rsidR="00366345" w:rsidRPr="0014728B">
        <w:rPr>
          <w:rFonts w:cstheme="minorHAnsi"/>
          <w:sz w:val="24"/>
          <w:szCs w:val="24"/>
        </w:rPr>
        <w:t>total</w:t>
      </w:r>
      <w:r w:rsidRPr="0014728B">
        <w:rPr>
          <w:rFonts w:cstheme="minorHAnsi"/>
          <w:sz w:val="24"/>
          <w:szCs w:val="24"/>
        </w:rPr>
        <w:t xml:space="preserve">, </w:t>
      </w:r>
      <w:r w:rsidR="00C55A0E" w:rsidRPr="0014728B">
        <w:rPr>
          <w:rFonts w:cstheme="minorHAnsi"/>
          <w:sz w:val="24"/>
          <w:szCs w:val="24"/>
        </w:rPr>
        <w:t xml:space="preserve">1,980 </w:t>
      </w:r>
      <w:r w:rsidRPr="0014728B">
        <w:rPr>
          <w:rFonts w:cstheme="minorHAnsi"/>
          <w:sz w:val="24"/>
          <w:szCs w:val="24"/>
        </w:rPr>
        <w:t>(</w:t>
      </w:r>
      <w:r w:rsidR="00366345" w:rsidRPr="0014728B">
        <w:rPr>
          <w:rFonts w:cstheme="minorHAnsi"/>
          <w:sz w:val="24"/>
          <w:szCs w:val="24"/>
        </w:rPr>
        <w:t>50.5%</w:t>
      </w:r>
      <w:r w:rsidRPr="0014728B">
        <w:rPr>
          <w:rFonts w:cstheme="minorHAnsi"/>
          <w:sz w:val="24"/>
          <w:szCs w:val="24"/>
        </w:rPr>
        <w:t>)</w:t>
      </w:r>
      <w:r w:rsidR="00366345" w:rsidRPr="0014728B">
        <w:rPr>
          <w:rFonts w:cstheme="minorHAnsi"/>
          <w:sz w:val="24"/>
          <w:szCs w:val="24"/>
        </w:rPr>
        <w:t xml:space="preserve"> of patients were admitted to hospital </w:t>
      </w:r>
      <w:r w:rsidR="00C93345" w:rsidRPr="0014728B">
        <w:rPr>
          <w:rFonts w:cstheme="minorHAnsi"/>
          <w:sz w:val="24"/>
          <w:szCs w:val="24"/>
        </w:rPr>
        <w:t>within one-year of HF</w:t>
      </w:r>
      <w:r w:rsidR="00D47638">
        <w:rPr>
          <w:rFonts w:cstheme="minorHAnsi"/>
          <w:sz w:val="24"/>
          <w:szCs w:val="24"/>
        </w:rPr>
        <w:t xml:space="preserve"> diagnosis</w:t>
      </w:r>
      <w:r w:rsidR="00A04FEC">
        <w:rPr>
          <w:rFonts w:cstheme="minorHAnsi"/>
          <w:sz w:val="24"/>
          <w:szCs w:val="24"/>
        </w:rPr>
        <w:t xml:space="preserve">; </w:t>
      </w:r>
      <w:r w:rsidR="00227F75" w:rsidRPr="0014728B">
        <w:rPr>
          <w:rFonts w:cstheme="minorHAnsi"/>
          <w:sz w:val="24"/>
          <w:szCs w:val="24"/>
        </w:rPr>
        <w:t xml:space="preserve">Overall, 35.6% of all patients experienced either a moderate or severe </w:t>
      </w:r>
      <w:r w:rsidR="00227F75">
        <w:rPr>
          <w:rFonts w:cstheme="minorHAnsi"/>
          <w:sz w:val="24"/>
          <w:szCs w:val="24"/>
        </w:rPr>
        <w:t>AECOPD</w:t>
      </w:r>
      <w:r w:rsidR="00227F75" w:rsidRPr="0014728B">
        <w:rPr>
          <w:rFonts w:cstheme="minorHAnsi"/>
          <w:sz w:val="24"/>
          <w:szCs w:val="24"/>
        </w:rPr>
        <w:t>, making this the most frequent outcome in our cohort.</w:t>
      </w:r>
      <w:r w:rsidR="00227F75">
        <w:rPr>
          <w:rFonts w:cstheme="minorHAnsi"/>
          <w:sz w:val="24"/>
          <w:szCs w:val="24"/>
        </w:rPr>
        <w:t xml:space="preserve"> </w:t>
      </w:r>
      <w:r w:rsidRPr="0014728B">
        <w:rPr>
          <w:rFonts w:eastAsia="Times New Roman" w:cstheme="minorHAnsi"/>
          <w:color w:val="000000"/>
          <w:sz w:val="24"/>
          <w:szCs w:val="24"/>
        </w:rPr>
        <w:t xml:space="preserve">16.4% </w:t>
      </w:r>
      <w:r w:rsidRPr="0014728B">
        <w:rPr>
          <w:rFonts w:cstheme="minorHAnsi"/>
          <w:sz w:val="24"/>
          <w:szCs w:val="24"/>
        </w:rPr>
        <w:t>of</w:t>
      </w:r>
      <w:r w:rsidR="00A04FEC">
        <w:rPr>
          <w:rFonts w:cstheme="minorHAnsi"/>
          <w:sz w:val="24"/>
          <w:szCs w:val="24"/>
        </w:rPr>
        <w:t xml:space="preserve"> all</w:t>
      </w:r>
      <w:r w:rsidRPr="0014728B">
        <w:rPr>
          <w:rFonts w:cstheme="minorHAnsi"/>
          <w:sz w:val="24"/>
          <w:szCs w:val="24"/>
        </w:rPr>
        <w:t xml:space="preserve"> patients were admitted for HF</w:t>
      </w:r>
      <w:r w:rsidR="00A04FEC">
        <w:rPr>
          <w:rFonts w:cstheme="minorHAnsi"/>
          <w:sz w:val="24"/>
          <w:szCs w:val="24"/>
        </w:rPr>
        <w:t xml:space="preserve">, while </w:t>
      </w:r>
      <w:r w:rsidRPr="0014728B">
        <w:rPr>
          <w:rFonts w:cstheme="minorHAnsi"/>
          <w:sz w:val="24"/>
          <w:szCs w:val="24"/>
        </w:rPr>
        <w:t>a higher proportion of patients with HFrEF experienced this</w:t>
      </w:r>
      <w:r w:rsidR="00F227F3" w:rsidRPr="0014728B">
        <w:rPr>
          <w:rFonts w:cstheme="minorHAnsi"/>
          <w:sz w:val="24"/>
          <w:szCs w:val="24"/>
        </w:rPr>
        <w:t xml:space="preserve"> outcome</w:t>
      </w:r>
      <w:r w:rsidRPr="0014728B">
        <w:rPr>
          <w:rFonts w:cstheme="minorHAnsi"/>
          <w:sz w:val="24"/>
          <w:szCs w:val="24"/>
        </w:rPr>
        <w:t xml:space="preserve"> compared to HFpEF (20% vs. 15</w:t>
      </w:r>
      <w:r w:rsidR="0005007E" w:rsidRPr="0014728B">
        <w:rPr>
          <w:rFonts w:cstheme="minorHAnsi"/>
          <w:sz w:val="24"/>
          <w:szCs w:val="24"/>
        </w:rPr>
        <w:t>.5</w:t>
      </w:r>
      <w:r w:rsidRPr="0014728B">
        <w:rPr>
          <w:rFonts w:cstheme="minorHAnsi"/>
          <w:sz w:val="24"/>
          <w:szCs w:val="24"/>
        </w:rPr>
        <w:t>%)</w:t>
      </w:r>
      <w:r w:rsidR="00B758C1" w:rsidRPr="0014728B">
        <w:rPr>
          <w:rFonts w:cstheme="minorHAnsi"/>
          <w:sz w:val="24"/>
          <w:szCs w:val="24"/>
        </w:rPr>
        <w:t>.</w:t>
      </w:r>
      <w:r w:rsidRPr="0014728B">
        <w:rPr>
          <w:rFonts w:cstheme="minorHAnsi"/>
          <w:sz w:val="24"/>
          <w:szCs w:val="24"/>
        </w:rPr>
        <w:t xml:space="preserve"> </w:t>
      </w:r>
      <w:bookmarkEnd w:id="2"/>
      <w:r w:rsidR="00A17946" w:rsidRPr="0014728B">
        <w:rPr>
          <w:rFonts w:cstheme="minorHAnsi"/>
          <w:sz w:val="24"/>
          <w:szCs w:val="24"/>
        </w:rPr>
        <w:t>Between-group differences revealed</w:t>
      </w:r>
      <w:r w:rsidR="00425A7D" w:rsidRPr="0014728B">
        <w:rPr>
          <w:rFonts w:cstheme="minorHAnsi"/>
          <w:sz w:val="24"/>
          <w:szCs w:val="24"/>
        </w:rPr>
        <w:t xml:space="preserve"> AECOPD </w:t>
      </w:r>
      <w:r w:rsidR="00A73AA9" w:rsidRPr="0014728B">
        <w:rPr>
          <w:rFonts w:cstheme="minorHAnsi"/>
          <w:sz w:val="24"/>
          <w:szCs w:val="24"/>
        </w:rPr>
        <w:t xml:space="preserve">prevalence </w:t>
      </w:r>
      <w:r w:rsidR="00A02927" w:rsidRPr="0014728B">
        <w:rPr>
          <w:rFonts w:cstheme="minorHAnsi"/>
          <w:sz w:val="24"/>
          <w:szCs w:val="24"/>
        </w:rPr>
        <w:t>among those with HFrEF</w:t>
      </w:r>
      <w:r w:rsidR="00A17946" w:rsidRPr="0014728B">
        <w:rPr>
          <w:rFonts w:cstheme="minorHAnsi"/>
          <w:sz w:val="24"/>
          <w:szCs w:val="24"/>
        </w:rPr>
        <w:t xml:space="preserve"> was </w:t>
      </w:r>
      <w:r w:rsidR="00A02927" w:rsidRPr="0014728B">
        <w:rPr>
          <w:rFonts w:cstheme="minorHAnsi"/>
          <w:sz w:val="24"/>
          <w:szCs w:val="24"/>
        </w:rPr>
        <w:t xml:space="preserve">similar to </w:t>
      </w:r>
      <w:r w:rsidR="008C377B">
        <w:rPr>
          <w:rFonts w:cstheme="minorHAnsi"/>
          <w:sz w:val="24"/>
          <w:szCs w:val="24"/>
        </w:rPr>
        <w:t>HFmrEF</w:t>
      </w:r>
      <w:r w:rsidR="00A02927" w:rsidRPr="0014728B">
        <w:rPr>
          <w:rFonts w:cstheme="minorHAnsi"/>
          <w:sz w:val="24"/>
          <w:szCs w:val="24"/>
        </w:rPr>
        <w:t xml:space="preserve">, but </w:t>
      </w:r>
      <w:r w:rsidR="009215AE" w:rsidRPr="0014728B">
        <w:rPr>
          <w:rFonts w:cstheme="minorHAnsi"/>
          <w:sz w:val="24"/>
          <w:szCs w:val="24"/>
        </w:rPr>
        <w:t xml:space="preserve">lower </w:t>
      </w:r>
      <w:r w:rsidR="00A17946" w:rsidRPr="0014728B">
        <w:rPr>
          <w:rFonts w:cstheme="minorHAnsi"/>
          <w:sz w:val="24"/>
          <w:szCs w:val="24"/>
        </w:rPr>
        <w:t>compared to</w:t>
      </w:r>
      <w:r w:rsidR="002562FC" w:rsidRPr="0014728B">
        <w:rPr>
          <w:rFonts w:cstheme="minorHAnsi"/>
          <w:sz w:val="24"/>
          <w:szCs w:val="24"/>
        </w:rPr>
        <w:t xml:space="preserve"> patients with</w:t>
      </w:r>
      <w:r w:rsidR="001C7E68" w:rsidRPr="0014728B">
        <w:rPr>
          <w:rFonts w:cstheme="minorHAnsi"/>
          <w:sz w:val="24"/>
          <w:szCs w:val="24"/>
        </w:rPr>
        <w:t xml:space="preserve"> H</w:t>
      </w:r>
      <w:r w:rsidR="007A14F0" w:rsidRPr="0014728B">
        <w:rPr>
          <w:rFonts w:cstheme="minorHAnsi"/>
          <w:sz w:val="24"/>
          <w:szCs w:val="24"/>
        </w:rPr>
        <w:t>FpEF</w:t>
      </w:r>
      <w:r w:rsidR="00683FAA" w:rsidRPr="0014728B">
        <w:rPr>
          <w:rFonts w:cstheme="minorHAnsi"/>
          <w:sz w:val="24"/>
          <w:szCs w:val="24"/>
        </w:rPr>
        <w:t xml:space="preserve"> </w:t>
      </w:r>
      <w:r w:rsidR="00A17946" w:rsidRPr="0014728B">
        <w:rPr>
          <w:rFonts w:cstheme="minorHAnsi"/>
          <w:sz w:val="24"/>
          <w:szCs w:val="24"/>
        </w:rPr>
        <w:t>(</w:t>
      </w:r>
      <w:r w:rsidR="00B641B9" w:rsidRPr="0014728B">
        <w:rPr>
          <w:rFonts w:cstheme="minorHAnsi"/>
          <w:sz w:val="24"/>
          <w:szCs w:val="24"/>
        </w:rPr>
        <w:t xml:space="preserve">29.4% in HFrEF </w:t>
      </w:r>
      <w:r w:rsidR="00D36AB9" w:rsidRPr="0014728B">
        <w:rPr>
          <w:rFonts w:cstheme="minorHAnsi"/>
          <w:sz w:val="24"/>
          <w:szCs w:val="24"/>
        </w:rPr>
        <w:t>and</w:t>
      </w:r>
      <w:r w:rsidR="00B641B9" w:rsidRPr="0014728B">
        <w:rPr>
          <w:rFonts w:cstheme="minorHAnsi"/>
          <w:sz w:val="24"/>
          <w:szCs w:val="24"/>
        </w:rPr>
        <w:t xml:space="preserve"> </w:t>
      </w:r>
      <w:r w:rsidR="003228E8" w:rsidRPr="0014728B">
        <w:rPr>
          <w:rFonts w:cstheme="minorHAnsi"/>
          <w:sz w:val="24"/>
          <w:szCs w:val="24"/>
        </w:rPr>
        <w:t xml:space="preserve">29.9% in </w:t>
      </w:r>
      <w:r w:rsidR="008C377B">
        <w:rPr>
          <w:rFonts w:cstheme="minorHAnsi"/>
          <w:sz w:val="24"/>
          <w:szCs w:val="24"/>
        </w:rPr>
        <w:t>HFmrEF</w:t>
      </w:r>
      <w:r w:rsidR="003228E8" w:rsidRPr="0014728B">
        <w:rPr>
          <w:rFonts w:cstheme="minorHAnsi"/>
          <w:sz w:val="24"/>
          <w:szCs w:val="24"/>
        </w:rPr>
        <w:t xml:space="preserve"> </w:t>
      </w:r>
      <w:r w:rsidR="00D36AB9" w:rsidRPr="0014728B">
        <w:rPr>
          <w:rFonts w:cstheme="minorHAnsi"/>
          <w:sz w:val="24"/>
          <w:szCs w:val="24"/>
        </w:rPr>
        <w:t xml:space="preserve">vs. </w:t>
      </w:r>
      <w:r w:rsidR="003228E8" w:rsidRPr="0014728B">
        <w:rPr>
          <w:rFonts w:cstheme="minorHAnsi"/>
          <w:sz w:val="24"/>
          <w:szCs w:val="24"/>
        </w:rPr>
        <w:t>38% in HFpEF)</w:t>
      </w:r>
      <w:r w:rsidR="001375A6" w:rsidRPr="0014728B">
        <w:rPr>
          <w:rFonts w:cstheme="minorHAnsi"/>
          <w:sz w:val="24"/>
          <w:szCs w:val="24"/>
        </w:rPr>
        <w:t>.</w:t>
      </w:r>
      <w:r w:rsidR="00137CA0" w:rsidRPr="0014728B">
        <w:rPr>
          <w:rFonts w:cstheme="minorHAnsi"/>
          <w:sz w:val="24"/>
          <w:szCs w:val="24"/>
        </w:rPr>
        <w:t xml:space="preserve"> </w:t>
      </w:r>
      <w:r w:rsidR="00FD603C" w:rsidRPr="0014728B">
        <w:rPr>
          <w:rFonts w:cstheme="minorHAnsi"/>
          <w:sz w:val="24"/>
          <w:szCs w:val="24"/>
        </w:rPr>
        <w:t xml:space="preserve">Stratification by severity </w:t>
      </w:r>
      <w:r w:rsidR="00AB3C41" w:rsidRPr="0014728B">
        <w:rPr>
          <w:rFonts w:cstheme="minorHAnsi"/>
          <w:sz w:val="24"/>
          <w:szCs w:val="24"/>
        </w:rPr>
        <w:t>revealed moderate</w:t>
      </w:r>
      <w:r w:rsidR="00521BF1" w:rsidRPr="0014728B">
        <w:rPr>
          <w:rFonts w:cstheme="minorHAnsi"/>
          <w:sz w:val="24"/>
          <w:szCs w:val="24"/>
        </w:rPr>
        <w:t xml:space="preserve"> AECOPD was observed in similar proportions across all categories while s</w:t>
      </w:r>
      <w:r w:rsidR="00A17946" w:rsidRPr="0014728B">
        <w:rPr>
          <w:rFonts w:cstheme="minorHAnsi"/>
          <w:sz w:val="24"/>
          <w:szCs w:val="24"/>
        </w:rPr>
        <w:t xml:space="preserve">evere AECOPD admissions occurred </w:t>
      </w:r>
      <w:r w:rsidR="00F376A3" w:rsidRPr="0014728B">
        <w:rPr>
          <w:rFonts w:cstheme="minorHAnsi"/>
          <w:sz w:val="24"/>
          <w:szCs w:val="24"/>
        </w:rPr>
        <w:t xml:space="preserve">less </w:t>
      </w:r>
      <w:r w:rsidR="00350920" w:rsidRPr="0014728B">
        <w:rPr>
          <w:rFonts w:cstheme="minorHAnsi"/>
          <w:sz w:val="24"/>
          <w:szCs w:val="24"/>
        </w:rPr>
        <w:t>frequently</w:t>
      </w:r>
      <w:r w:rsidR="00F376A3" w:rsidRPr="0014728B">
        <w:rPr>
          <w:rFonts w:cstheme="minorHAnsi"/>
          <w:sz w:val="24"/>
          <w:szCs w:val="24"/>
        </w:rPr>
        <w:t xml:space="preserve"> in the HFrEF group compared </w:t>
      </w:r>
      <w:r w:rsidR="00057906">
        <w:rPr>
          <w:rFonts w:cstheme="minorHAnsi"/>
          <w:sz w:val="24"/>
          <w:szCs w:val="24"/>
        </w:rPr>
        <w:t>with</w:t>
      </w:r>
      <w:r w:rsidR="00F376A3" w:rsidRPr="0014728B">
        <w:rPr>
          <w:rFonts w:cstheme="minorHAnsi"/>
          <w:sz w:val="24"/>
          <w:szCs w:val="24"/>
        </w:rPr>
        <w:t xml:space="preserve"> HFpEF </w:t>
      </w:r>
      <w:r w:rsidR="00A17946" w:rsidRPr="0014728B">
        <w:rPr>
          <w:rFonts w:cstheme="minorHAnsi"/>
          <w:sz w:val="24"/>
          <w:szCs w:val="24"/>
        </w:rPr>
        <w:t>(</w:t>
      </w:r>
      <w:r w:rsidR="00F376A3" w:rsidRPr="0014728B">
        <w:rPr>
          <w:rFonts w:cstheme="minorHAnsi"/>
          <w:sz w:val="24"/>
          <w:szCs w:val="24"/>
        </w:rPr>
        <w:t xml:space="preserve">7.2% vs </w:t>
      </w:r>
      <w:r w:rsidR="00A17946" w:rsidRPr="0014728B">
        <w:rPr>
          <w:rFonts w:cstheme="minorHAnsi"/>
          <w:sz w:val="24"/>
          <w:szCs w:val="24"/>
        </w:rPr>
        <w:t xml:space="preserve">11.6%) </w:t>
      </w:r>
      <w:r w:rsidR="00F012AE" w:rsidRPr="0014728B">
        <w:rPr>
          <w:rFonts w:cstheme="minorHAnsi"/>
          <w:b/>
          <w:bCs/>
          <w:sz w:val="24"/>
          <w:szCs w:val="24"/>
        </w:rPr>
        <w:t>(Table 2)</w:t>
      </w:r>
      <w:r w:rsidR="00A17946" w:rsidRPr="0014728B">
        <w:rPr>
          <w:rFonts w:cstheme="minorHAnsi"/>
          <w:sz w:val="24"/>
          <w:szCs w:val="24"/>
        </w:rPr>
        <w:t xml:space="preserve">. </w:t>
      </w:r>
    </w:p>
    <w:p w14:paraId="74BF7FD3" w14:textId="189113D8" w:rsidR="00755098" w:rsidRPr="00D01C5C" w:rsidRDefault="00755098" w:rsidP="00165547">
      <w:pPr>
        <w:spacing w:line="480" w:lineRule="auto"/>
        <w:rPr>
          <w:rFonts w:cstheme="minorHAnsi"/>
          <w:sz w:val="24"/>
          <w:szCs w:val="24"/>
        </w:rPr>
      </w:pPr>
      <w:r w:rsidRPr="00D01C5C">
        <w:rPr>
          <w:rFonts w:cstheme="minorHAnsi"/>
          <w:sz w:val="24"/>
          <w:szCs w:val="24"/>
        </w:rPr>
        <w:lastRenderedPageBreak/>
        <w:t xml:space="preserve">There was an incremental rise in the risk of AECOPD associated with use of </w:t>
      </w:r>
      <w:r w:rsidR="0097702D" w:rsidRPr="00D01C5C">
        <w:rPr>
          <w:rFonts w:cstheme="minorHAnsi"/>
          <w:sz w:val="24"/>
          <w:szCs w:val="24"/>
        </w:rPr>
        <w:t xml:space="preserve">short, long-acting bronchodilators and ICS-regimens, compared to </w:t>
      </w:r>
      <w:r w:rsidR="00F4230E">
        <w:rPr>
          <w:rFonts w:cstheme="minorHAnsi"/>
          <w:sz w:val="24"/>
          <w:szCs w:val="24"/>
        </w:rPr>
        <w:t>lack of</w:t>
      </w:r>
      <w:r w:rsidR="008C508A" w:rsidRPr="00D01C5C">
        <w:rPr>
          <w:rFonts w:cstheme="minorHAnsi"/>
          <w:sz w:val="24"/>
          <w:szCs w:val="24"/>
        </w:rPr>
        <w:t xml:space="preserve"> COPD medication</w:t>
      </w:r>
      <w:r w:rsidR="00F4230E">
        <w:rPr>
          <w:rFonts w:cstheme="minorHAnsi"/>
          <w:sz w:val="24"/>
          <w:szCs w:val="24"/>
        </w:rPr>
        <w:t xml:space="preserve"> use</w:t>
      </w:r>
      <w:r w:rsidR="008C508A" w:rsidRPr="00D01C5C">
        <w:rPr>
          <w:rFonts w:cstheme="minorHAnsi"/>
          <w:sz w:val="24"/>
          <w:szCs w:val="24"/>
        </w:rPr>
        <w:t>. HF-admission was not impacted by COPD medication use (</w:t>
      </w:r>
      <w:r w:rsidR="008C508A" w:rsidRPr="00D01C5C">
        <w:rPr>
          <w:rFonts w:cstheme="minorHAnsi"/>
          <w:b/>
          <w:bCs/>
          <w:sz w:val="24"/>
          <w:szCs w:val="24"/>
        </w:rPr>
        <w:t>S</w:t>
      </w:r>
      <w:r w:rsidR="000A3A8D" w:rsidRPr="00D01C5C">
        <w:rPr>
          <w:rFonts w:cstheme="minorHAnsi"/>
          <w:b/>
          <w:bCs/>
          <w:sz w:val="24"/>
          <w:szCs w:val="24"/>
        </w:rPr>
        <w:t>4</w:t>
      </w:r>
      <w:r w:rsidR="008C508A" w:rsidRPr="00D01C5C">
        <w:rPr>
          <w:rFonts w:cstheme="minorHAnsi"/>
          <w:b/>
          <w:bCs/>
          <w:sz w:val="24"/>
          <w:szCs w:val="24"/>
        </w:rPr>
        <w:t xml:space="preserve"> Table</w:t>
      </w:r>
      <w:r w:rsidR="008C508A" w:rsidRPr="00D01C5C">
        <w:rPr>
          <w:rFonts w:cstheme="minorHAnsi"/>
          <w:sz w:val="24"/>
          <w:szCs w:val="24"/>
        </w:rPr>
        <w:t xml:space="preserve">). </w:t>
      </w:r>
    </w:p>
    <w:p w14:paraId="21315CAC" w14:textId="7B047513" w:rsidR="00F6068A" w:rsidRDefault="006F70F0" w:rsidP="00165547">
      <w:pPr>
        <w:spacing w:line="480" w:lineRule="auto"/>
        <w:rPr>
          <w:rFonts w:cstheme="minorHAnsi"/>
          <w:sz w:val="24"/>
          <w:szCs w:val="24"/>
        </w:rPr>
      </w:pPr>
      <w:r w:rsidRPr="0014728B">
        <w:rPr>
          <w:rFonts w:cstheme="minorHAnsi"/>
          <w:b/>
          <w:bCs/>
          <w:sz w:val="24"/>
          <w:szCs w:val="24"/>
        </w:rPr>
        <w:t>Table 3</w:t>
      </w:r>
      <w:r w:rsidR="00C93CA3" w:rsidRPr="0014728B">
        <w:rPr>
          <w:rFonts w:cstheme="minorHAnsi"/>
          <w:b/>
          <w:bCs/>
          <w:sz w:val="24"/>
          <w:szCs w:val="24"/>
        </w:rPr>
        <w:t xml:space="preserve"> </w:t>
      </w:r>
      <w:r w:rsidRPr="0014728B">
        <w:rPr>
          <w:rFonts w:cstheme="minorHAnsi"/>
          <w:sz w:val="24"/>
          <w:szCs w:val="24"/>
        </w:rPr>
        <w:t>highlight</w:t>
      </w:r>
      <w:r w:rsidR="00C93CA3" w:rsidRPr="0014728B">
        <w:rPr>
          <w:rFonts w:cstheme="minorHAnsi"/>
          <w:sz w:val="24"/>
          <w:szCs w:val="24"/>
        </w:rPr>
        <w:t>s</w:t>
      </w:r>
      <w:r w:rsidR="000A7A32" w:rsidRPr="0014728B">
        <w:rPr>
          <w:rFonts w:cstheme="minorHAnsi"/>
          <w:sz w:val="24"/>
          <w:szCs w:val="24"/>
        </w:rPr>
        <w:t xml:space="preserve"> </w:t>
      </w:r>
      <w:r w:rsidR="00287E55" w:rsidRPr="0014728B">
        <w:rPr>
          <w:rFonts w:cstheme="minorHAnsi"/>
          <w:sz w:val="24"/>
          <w:szCs w:val="24"/>
        </w:rPr>
        <w:t xml:space="preserve">the main </w:t>
      </w:r>
      <w:r w:rsidR="00761265" w:rsidRPr="0014728B">
        <w:rPr>
          <w:rFonts w:cstheme="minorHAnsi"/>
          <w:sz w:val="24"/>
          <w:szCs w:val="24"/>
        </w:rPr>
        <w:t xml:space="preserve">results. </w:t>
      </w:r>
      <w:r w:rsidRPr="0014728B">
        <w:rPr>
          <w:rFonts w:cstheme="minorHAnsi"/>
          <w:sz w:val="24"/>
          <w:szCs w:val="24"/>
        </w:rPr>
        <w:t xml:space="preserve">In the two </w:t>
      </w:r>
      <w:r w:rsidR="00BA41A8" w:rsidRPr="0014728B">
        <w:rPr>
          <w:rFonts w:cstheme="minorHAnsi"/>
          <w:sz w:val="24"/>
          <w:szCs w:val="24"/>
        </w:rPr>
        <w:t xml:space="preserve">partially </w:t>
      </w:r>
      <w:r w:rsidRPr="0014728B">
        <w:rPr>
          <w:rFonts w:cstheme="minorHAnsi"/>
          <w:sz w:val="24"/>
          <w:szCs w:val="24"/>
        </w:rPr>
        <w:t xml:space="preserve">adjusted models </w:t>
      </w:r>
      <w:r w:rsidR="00BA41A8" w:rsidRPr="0014728B">
        <w:rPr>
          <w:rFonts w:cstheme="minorHAnsi"/>
          <w:sz w:val="24"/>
          <w:szCs w:val="24"/>
        </w:rPr>
        <w:t>(</w:t>
      </w:r>
      <w:r w:rsidRPr="0014728B">
        <w:rPr>
          <w:rFonts w:cstheme="minorHAnsi"/>
          <w:sz w:val="24"/>
          <w:szCs w:val="24"/>
        </w:rPr>
        <w:t xml:space="preserve">model </w:t>
      </w:r>
      <w:r w:rsidR="00BA41A8" w:rsidRPr="0014728B">
        <w:rPr>
          <w:rFonts w:cstheme="minorHAnsi"/>
          <w:sz w:val="24"/>
          <w:szCs w:val="24"/>
        </w:rPr>
        <w:t>1 and 2)</w:t>
      </w:r>
      <w:r w:rsidRPr="0014728B">
        <w:rPr>
          <w:rFonts w:cstheme="minorHAnsi"/>
          <w:sz w:val="24"/>
          <w:szCs w:val="24"/>
        </w:rPr>
        <w:t xml:space="preserve"> </w:t>
      </w:r>
      <w:r w:rsidR="00A26093" w:rsidRPr="0014728B">
        <w:rPr>
          <w:rFonts w:cstheme="minorHAnsi"/>
          <w:sz w:val="24"/>
          <w:szCs w:val="24"/>
        </w:rPr>
        <w:t xml:space="preserve">and </w:t>
      </w:r>
      <w:r w:rsidR="00BA41A8" w:rsidRPr="0014728B">
        <w:rPr>
          <w:rFonts w:cstheme="minorHAnsi"/>
          <w:sz w:val="24"/>
          <w:szCs w:val="24"/>
        </w:rPr>
        <w:t>the fully adjusted m</w:t>
      </w:r>
      <w:r w:rsidRPr="0014728B">
        <w:rPr>
          <w:rFonts w:cstheme="minorHAnsi"/>
          <w:sz w:val="24"/>
          <w:szCs w:val="24"/>
        </w:rPr>
        <w:t xml:space="preserve">odel 3, there were no significant differences in </w:t>
      </w:r>
      <w:r w:rsidR="00A9068C" w:rsidRPr="0014728B">
        <w:rPr>
          <w:rFonts w:cstheme="minorHAnsi"/>
          <w:sz w:val="24"/>
          <w:szCs w:val="24"/>
        </w:rPr>
        <w:t>all</w:t>
      </w:r>
      <w:r w:rsidRPr="0014728B">
        <w:rPr>
          <w:rFonts w:cstheme="minorHAnsi"/>
          <w:sz w:val="24"/>
          <w:szCs w:val="24"/>
        </w:rPr>
        <w:t xml:space="preserve">-cause admission </w:t>
      </w:r>
      <w:r w:rsidR="00A87678" w:rsidRPr="0014728B">
        <w:rPr>
          <w:rFonts w:cstheme="minorHAnsi"/>
          <w:sz w:val="24"/>
          <w:szCs w:val="24"/>
        </w:rPr>
        <w:t xml:space="preserve">across all </w:t>
      </w:r>
      <w:r w:rsidR="006E6B2C">
        <w:rPr>
          <w:rFonts w:cstheme="minorHAnsi"/>
          <w:sz w:val="24"/>
          <w:szCs w:val="24"/>
        </w:rPr>
        <w:t>patient</w:t>
      </w:r>
      <w:r w:rsidR="00A87678" w:rsidRPr="0014728B">
        <w:rPr>
          <w:rFonts w:cstheme="minorHAnsi"/>
          <w:sz w:val="24"/>
          <w:szCs w:val="24"/>
        </w:rPr>
        <w:t xml:space="preserve"> groups</w:t>
      </w:r>
      <w:r w:rsidRPr="0014728B">
        <w:rPr>
          <w:rFonts w:cstheme="minorHAnsi"/>
          <w:sz w:val="24"/>
          <w:szCs w:val="24"/>
        </w:rPr>
        <w:t xml:space="preserve">. </w:t>
      </w:r>
      <w:r w:rsidR="009A0069">
        <w:rPr>
          <w:rFonts w:cstheme="minorHAnsi"/>
          <w:sz w:val="24"/>
          <w:szCs w:val="24"/>
        </w:rPr>
        <w:t>C</w:t>
      </w:r>
      <w:r w:rsidRPr="0014728B">
        <w:rPr>
          <w:rFonts w:cstheme="minorHAnsi"/>
          <w:sz w:val="24"/>
          <w:szCs w:val="24"/>
        </w:rPr>
        <w:t xml:space="preserve">ause-specific outcome analyses </w:t>
      </w:r>
      <w:r w:rsidR="00A45262">
        <w:rPr>
          <w:rFonts w:cstheme="minorHAnsi"/>
          <w:sz w:val="24"/>
          <w:szCs w:val="24"/>
        </w:rPr>
        <w:t xml:space="preserve">suggested </w:t>
      </w:r>
      <w:r w:rsidRPr="0014728B">
        <w:rPr>
          <w:rFonts w:cstheme="minorHAnsi"/>
          <w:sz w:val="24"/>
          <w:szCs w:val="24"/>
        </w:rPr>
        <w:t xml:space="preserve">patients in the </w:t>
      </w:r>
      <w:r w:rsidR="0070206E" w:rsidRPr="0014728B">
        <w:rPr>
          <w:rFonts w:cstheme="minorHAnsi"/>
          <w:sz w:val="24"/>
          <w:szCs w:val="24"/>
        </w:rPr>
        <w:t>COPD</w:t>
      </w:r>
      <w:r w:rsidR="006E6B2C">
        <w:rPr>
          <w:rFonts w:cstheme="minorHAnsi"/>
          <w:sz w:val="24"/>
          <w:szCs w:val="24"/>
        </w:rPr>
        <w:t xml:space="preserve"> and </w:t>
      </w:r>
      <w:r w:rsidRPr="0014728B">
        <w:rPr>
          <w:rFonts w:cstheme="minorHAnsi"/>
          <w:sz w:val="24"/>
          <w:szCs w:val="24"/>
        </w:rPr>
        <w:t xml:space="preserve">HFrEF group, were, on average, more likely to </w:t>
      </w:r>
      <w:r w:rsidR="00A45262">
        <w:rPr>
          <w:rFonts w:cstheme="minorHAnsi"/>
          <w:sz w:val="24"/>
          <w:szCs w:val="24"/>
        </w:rPr>
        <w:t>experience a HF-specific admission</w:t>
      </w:r>
      <w:r w:rsidR="007230BB" w:rsidRPr="0014728B">
        <w:rPr>
          <w:rFonts w:cstheme="minorHAnsi"/>
          <w:sz w:val="24"/>
          <w:szCs w:val="24"/>
        </w:rPr>
        <w:t xml:space="preserve"> </w:t>
      </w:r>
      <w:r w:rsidR="00A9068C" w:rsidRPr="0014728B">
        <w:rPr>
          <w:rFonts w:cstheme="minorHAnsi"/>
          <w:sz w:val="24"/>
          <w:szCs w:val="24"/>
        </w:rPr>
        <w:t>versus</w:t>
      </w:r>
      <w:r w:rsidR="007230BB" w:rsidRPr="0014728B">
        <w:rPr>
          <w:rFonts w:cstheme="minorHAnsi"/>
          <w:sz w:val="24"/>
          <w:szCs w:val="24"/>
        </w:rPr>
        <w:t xml:space="preserve"> patients with COPD</w:t>
      </w:r>
      <w:r w:rsidR="006E6B2C">
        <w:rPr>
          <w:rFonts w:cstheme="minorHAnsi"/>
          <w:sz w:val="24"/>
          <w:szCs w:val="24"/>
        </w:rPr>
        <w:t xml:space="preserve"> and </w:t>
      </w:r>
      <w:r w:rsidR="007230BB" w:rsidRPr="0014728B">
        <w:rPr>
          <w:rFonts w:cstheme="minorHAnsi"/>
          <w:sz w:val="24"/>
          <w:szCs w:val="24"/>
        </w:rPr>
        <w:t xml:space="preserve">HFpEF </w:t>
      </w:r>
      <w:r w:rsidRPr="0014728B">
        <w:rPr>
          <w:rFonts w:cstheme="minorHAnsi"/>
          <w:sz w:val="24"/>
          <w:szCs w:val="24"/>
        </w:rPr>
        <w:t>(model 3</w:t>
      </w:r>
      <w:r w:rsidR="00621DBF">
        <w:rPr>
          <w:rFonts w:cstheme="minorHAnsi"/>
          <w:sz w:val="24"/>
          <w:szCs w:val="24"/>
        </w:rPr>
        <w:t>,</w:t>
      </w:r>
      <w:r w:rsidRPr="0014728B">
        <w:rPr>
          <w:rFonts w:cstheme="minorHAnsi"/>
          <w:sz w:val="24"/>
          <w:szCs w:val="24"/>
        </w:rPr>
        <w:t>HR</w:t>
      </w:r>
      <w:r w:rsidR="00D21CE3" w:rsidRPr="0014728B">
        <w:rPr>
          <w:rFonts w:cstheme="minorHAnsi"/>
          <w:sz w:val="24"/>
          <w:szCs w:val="24"/>
          <w:vertAlign w:val="subscript"/>
        </w:rPr>
        <w:t>adj</w:t>
      </w:r>
      <w:r w:rsidRPr="0014728B">
        <w:rPr>
          <w:rFonts w:cstheme="minorHAnsi"/>
          <w:sz w:val="24"/>
          <w:szCs w:val="24"/>
        </w:rPr>
        <w:t xml:space="preserve"> 1.54, 95%CI 1.29–1.84). </w:t>
      </w:r>
      <w:r w:rsidR="00A9068C" w:rsidRPr="0014728B">
        <w:rPr>
          <w:rFonts w:cstheme="minorHAnsi"/>
          <w:sz w:val="24"/>
          <w:szCs w:val="24"/>
        </w:rPr>
        <w:t>The</w:t>
      </w:r>
      <w:r w:rsidRPr="0014728B">
        <w:rPr>
          <w:rFonts w:cstheme="minorHAnsi"/>
          <w:sz w:val="24"/>
          <w:szCs w:val="24"/>
        </w:rPr>
        <w:t xml:space="preserve"> opposite relationship</w:t>
      </w:r>
      <w:r w:rsidR="00A9068C" w:rsidRPr="0014728B">
        <w:rPr>
          <w:rFonts w:cstheme="minorHAnsi"/>
          <w:sz w:val="24"/>
          <w:szCs w:val="24"/>
        </w:rPr>
        <w:t xml:space="preserve"> was observed for AECOPD</w:t>
      </w:r>
      <w:r w:rsidRPr="0014728B">
        <w:rPr>
          <w:rFonts w:cstheme="minorHAnsi"/>
          <w:sz w:val="24"/>
          <w:szCs w:val="24"/>
        </w:rPr>
        <w:t xml:space="preserve">: patients with </w:t>
      </w:r>
      <w:r w:rsidR="00BE516B" w:rsidRPr="0014728B">
        <w:rPr>
          <w:rFonts w:cstheme="minorHAnsi"/>
          <w:sz w:val="24"/>
          <w:szCs w:val="24"/>
        </w:rPr>
        <w:t>COPD</w:t>
      </w:r>
      <w:r w:rsidR="006E6B2C">
        <w:rPr>
          <w:rFonts w:cstheme="minorHAnsi"/>
          <w:sz w:val="24"/>
          <w:szCs w:val="24"/>
        </w:rPr>
        <w:t xml:space="preserve"> and </w:t>
      </w:r>
      <w:r w:rsidRPr="0014728B">
        <w:rPr>
          <w:rFonts w:cstheme="minorHAnsi"/>
          <w:sz w:val="24"/>
          <w:szCs w:val="24"/>
        </w:rPr>
        <w:t xml:space="preserve">HFrEF were less likely to have an </w:t>
      </w:r>
      <w:r w:rsidR="00425A7D" w:rsidRPr="0014728B">
        <w:rPr>
          <w:rFonts w:cstheme="minorHAnsi"/>
          <w:sz w:val="24"/>
          <w:szCs w:val="24"/>
        </w:rPr>
        <w:t>AE</w:t>
      </w:r>
      <w:r w:rsidRPr="0014728B">
        <w:rPr>
          <w:rFonts w:cstheme="minorHAnsi"/>
          <w:sz w:val="24"/>
          <w:szCs w:val="24"/>
        </w:rPr>
        <w:t xml:space="preserve">COPD </w:t>
      </w:r>
      <w:r w:rsidR="00425A7D" w:rsidRPr="0014728B">
        <w:rPr>
          <w:rFonts w:cstheme="minorHAnsi"/>
          <w:sz w:val="24"/>
          <w:szCs w:val="24"/>
        </w:rPr>
        <w:t>admission</w:t>
      </w:r>
      <w:r w:rsidR="00C957C4" w:rsidRPr="0014728B">
        <w:rPr>
          <w:rFonts w:cstheme="minorHAnsi"/>
          <w:sz w:val="24"/>
          <w:szCs w:val="24"/>
        </w:rPr>
        <w:t>,</w:t>
      </w:r>
      <w:r w:rsidR="00A9068C" w:rsidRPr="0014728B">
        <w:rPr>
          <w:rFonts w:cstheme="minorHAnsi"/>
          <w:sz w:val="24"/>
          <w:szCs w:val="24"/>
        </w:rPr>
        <w:t xml:space="preserve"> </w:t>
      </w:r>
      <w:r w:rsidRPr="0014728B">
        <w:rPr>
          <w:rFonts w:cstheme="minorHAnsi"/>
          <w:sz w:val="24"/>
          <w:szCs w:val="24"/>
        </w:rPr>
        <w:t>compared with</w:t>
      </w:r>
      <w:r w:rsidR="006E6B2C">
        <w:rPr>
          <w:rFonts w:cstheme="minorHAnsi"/>
          <w:sz w:val="24"/>
          <w:szCs w:val="24"/>
        </w:rPr>
        <w:t xml:space="preserve"> patients with</w:t>
      </w:r>
      <w:r w:rsidRPr="0014728B">
        <w:rPr>
          <w:rFonts w:cstheme="minorHAnsi"/>
          <w:sz w:val="24"/>
          <w:szCs w:val="24"/>
        </w:rPr>
        <w:t xml:space="preserve"> </w:t>
      </w:r>
      <w:r w:rsidR="00EA72B7" w:rsidRPr="0014728B">
        <w:rPr>
          <w:rFonts w:cstheme="minorHAnsi"/>
          <w:sz w:val="24"/>
          <w:szCs w:val="24"/>
        </w:rPr>
        <w:t>COPD</w:t>
      </w:r>
      <w:r w:rsidR="006E6B2C">
        <w:rPr>
          <w:rFonts w:cstheme="minorHAnsi"/>
          <w:sz w:val="24"/>
          <w:szCs w:val="24"/>
        </w:rPr>
        <w:t xml:space="preserve"> and </w:t>
      </w:r>
      <w:r w:rsidR="00EA72B7" w:rsidRPr="0014728B">
        <w:rPr>
          <w:rFonts w:cstheme="minorHAnsi"/>
          <w:sz w:val="24"/>
          <w:szCs w:val="24"/>
        </w:rPr>
        <w:t>HFpEF</w:t>
      </w:r>
      <w:r w:rsidR="00C93A7F">
        <w:rPr>
          <w:rFonts w:cstheme="minorHAnsi"/>
          <w:sz w:val="24"/>
          <w:szCs w:val="24"/>
        </w:rPr>
        <w:t xml:space="preserve"> </w:t>
      </w:r>
      <w:r w:rsidRPr="0014728B">
        <w:rPr>
          <w:rFonts w:cstheme="minorHAnsi"/>
          <w:sz w:val="24"/>
          <w:szCs w:val="24"/>
        </w:rPr>
        <w:t>(model 3</w:t>
      </w:r>
      <w:r w:rsidR="00621DBF">
        <w:rPr>
          <w:rFonts w:cstheme="minorHAnsi"/>
          <w:sz w:val="24"/>
          <w:szCs w:val="24"/>
        </w:rPr>
        <w:t>,</w:t>
      </w:r>
      <w:r w:rsidRPr="0014728B">
        <w:rPr>
          <w:rFonts w:cstheme="minorHAnsi"/>
          <w:sz w:val="24"/>
          <w:szCs w:val="24"/>
        </w:rPr>
        <w:t>HR</w:t>
      </w:r>
      <w:r w:rsidR="00E55C46" w:rsidRPr="0014728B">
        <w:rPr>
          <w:rFonts w:cstheme="minorHAnsi"/>
          <w:sz w:val="24"/>
          <w:szCs w:val="24"/>
          <w:vertAlign w:val="subscript"/>
        </w:rPr>
        <w:t>adj</w:t>
      </w:r>
      <w:r w:rsidRPr="0014728B">
        <w:rPr>
          <w:rFonts w:cstheme="minorHAnsi"/>
          <w:sz w:val="24"/>
          <w:szCs w:val="24"/>
        </w:rPr>
        <w:t xml:space="preserve"> 0.75 95%CI 0.66–0.87</w:t>
      </w:r>
      <w:r w:rsidR="007A08EE">
        <w:rPr>
          <w:rFonts w:cstheme="minorHAnsi"/>
          <w:sz w:val="24"/>
          <w:szCs w:val="24"/>
        </w:rPr>
        <w:t xml:space="preserve">, </w:t>
      </w:r>
      <w:r w:rsidRPr="0014728B">
        <w:rPr>
          <w:rFonts w:cstheme="minorHAnsi"/>
          <w:b/>
          <w:bCs/>
          <w:sz w:val="24"/>
          <w:szCs w:val="24"/>
        </w:rPr>
        <w:t xml:space="preserve">Fig </w:t>
      </w:r>
      <w:r w:rsidR="00660F43" w:rsidRPr="0014728B">
        <w:rPr>
          <w:rFonts w:cstheme="minorHAnsi"/>
          <w:b/>
          <w:bCs/>
          <w:sz w:val="24"/>
          <w:szCs w:val="24"/>
        </w:rPr>
        <w:t>2</w:t>
      </w:r>
      <w:r w:rsidRPr="0014728B">
        <w:rPr>
          <w:rFonts w:cstheme="minorHAnsi"/>
          <w:sz w:val="24"/>
          <w:szCs w:val="24"/>
        </w:rPr>
        <w:t>).</w:t>
      </w:r>
    </w:p>
    <w:p w14:paraId="38BA69F3" w14:textId="09D207EC" w:rsidR="00456A20" w:rsidRDefault="00AE5C79" w:rsidP="00165547">
      <w:pPr>
        <w:spacing w:line="480" w:lineRule="auto"/>
        <w:rPr>
          <w:rFonts w:cstheme="minorHAnsi"/>
          <w:sz w:val="24"/>
          <w:szCs w:val="24"/>
        </w:rPr>
      </w:pPr>
      <w:r w:rsidRPr="00D01C5C">
        <w:rPr>
          <w:rFonts w:cstheme="minorHAnsi"/>
          <w:sz w:val="24"/>
          <w:szCs w:val="24"/>
        </w:rPr>
        <w:t>Results from the competing risk analysis indicated patients with COPD</w:t>
      </w:r>
      <w:r w:rsidR="003F390A">
        <w:rPr>
          <w:rFonts w:cstheme="minorHAnsi"/>
          <w:sz w:val="24"/>
          <w:szCs w:val="24"/>
        </w:rPr>
        <w:t xml:space="preserve"> and </w:t>
      </w:r>
      <w:r w:rsidRPr="00D01C5C">
        <w:rPr>
          <w:rFonts w:cstheme="minorHAnsi"/>
          <w:sz w:val="24"/>
          <w:szCs w:val="24"/>
        </w:rPr>
        <w:t>HFrEF had a higher incidence of HF-admission and lower incidence of AECOPD, compared to those with COPD</w:t>
      </w:r>
      <w:r w:rsidR="003F390A">
        <w:rPr>
          <w:rFonts w:cstheme="minorHAnsi"/>
          <w:sz w:val="24"/>
          <w:szCs w:val="24"/>
        </w:rPr>
        <w:t xml:space="preserve"> and </w:t>
      </w:r>
      <w:r w:rsidRPr="00D01C5C">
        <w:rPr>
          <w:rFonts w:cstheme="minorHAnsi"/>
          <w:sz w:val="24"/>
          <w:szCs w:val="24"/>
        </w:rPr>
        <w:t>HFpEF, when the competing risk of death was accounted for (</w:t>
      </w:r>
      <w:r w:rsidRPr="00D01C5C">
        <w:rPr>
          <w:rFonts w:cstheme="minorHAnsi"/>
          <w:b/>
          <w:bCs/>
          <w:sz w:val="24"/>
          <w:szCs w:val="24"/>
        </w:rPr>
        <w:t>Fig</w:t>
      </w:r>
      <w:r>
        <w:rPr>
          <w:rFonts w:cstheme="minorHAnsi"/>
          <w:b/>
          <w:bCs/>
          <w:sz w:val="24"/>
          <w:szCs w:val="24"/>
        </w:rPr>
        <w:t>. 3</w:t>
      </w:r>
      <w:r w:rsidRPr="00D01C5C">
        <w:rPr>
          <w:rFonts w:cstheme="minorHAnsi"/>
          <w:sz w:val="24"/>
          <w:szCs w:val="24"/>
        </w:rPr>
        <w:t xml:space="preserve">). </w:t>
      </w:r>
    </w:p>
    <w:p w14:paraId="7355E5DA" w14:textId="1668420B" w:rsidR="00BC1D6F" w:rsidRPr="0014728B" w:rsidRDefault="009854F3" w:rsidP="00165547">
      <w:pPr>
        <w:spacing w:line="480" w:lineRule="auto"/>
        <w:rPr>
          <w:rFonts w:cstheme="minorHAnsi"/>
          <w:i/>
          <w:iCs/>
          <w:sz w:val="24"/>
          <w:szCs w:val="24"/>
        </w:rPr>
      </w:pPr>
      <w:r w:rsidRPr="0014728B">
        <w:rPr>
          <w:rFonts w:cstheme="minorHAnsi"/>
          <w:i/>
          <w:iCs/>
          <w:sz w:val="24"/>
          <w:szCs w:val="24"/>
        </w:rPr>
        <w:t>Mortality</w:t>
      </w:r>
    </w:p>
    <w:p w14:paraId="3BF29780" w14:textId="369AA9D3" w:rsidR="009B170F" w:rsidRPr="0014728B" w:rsidRDefault="00F37AAC" w:rsidP="00165547">
      <w:pPr>
        <w:spacing w:line="480" w:lineRule="auto"/>
        <w:rPr>
          <w:rFonts w:cstheme="minorHAnsi"/>
          <w:noProof/>
          <w:sz w:val="24"/>
          <w:szCs w:val="24"/>
        </w:rPr>
      </w:pPr>
      <w:r w:rsidRPr="0014728B">
        <w:rPr>
          <w:rFonts w:cstheme="minorHAnsi"/>
          <w:noProof/>
          <w:sz w:val="24"/>
          <w:szCs w:val="24"/>
        </w:rPr>
        <w:t xml:space="preserve">Crude </w:t>
      </w:r>
      <w:r w:rsidR="00A9068C" w:rsidRPr="0014728B">
        <w:rPr>
          <w:rFonts w:cstheme="minorHAnsi"/>
          <w:noProof/>
          <w:sz w:val="24"/>
          <w:szCs w:val="24"/>
        </w:rPr>
        <w:t xml:space="preserve">mortality </w:t>
      </w:r>
      <w:r w:rsidR="00CD688C" w:rsidRPr="0014728B">
        <w:rPr>
          <w:rFonts w:cstheme="minorHAnsi"/>
          <w:noProof/>
          <w:sz w:val="24"/>
          <w:szCs w:val="24"/>
        </w:rPr>
        <w:t>estimate</w:t>
      </w:r>
      <w:r w:rsidR="00551FCE" w:rsidRPr="0014728B">
        <w:rPr>
          <w:rFonts w:cstheme="minorHAnsi"/>
          <w:noProof/>
          <w:sz w:val="24"/>
          <w:szCs w:val="24"/>
        </w:rPr>
        <w:t>s</w:t>
      </w:r>
      <w:r w:rsidR="00A9068C" w:rsidRPr="0014728B">
        <w:rPr>
          <w:rFonts w:cstheme="minorHAnsi"/>
          <w:noProof/>
          <w:sz w:val="24"/>
          <w:szCs w:val="24"/>
        </w:rPr>
        <w:t xml:space="preserve"> </w:t>
      </w:r>
      <w:r w:rsidR="00BC1D6F" w:rsidRPr="0014728B">
        <w:rPr>
          <w:rFonts w:cstheme="minorHAnsi"/>
          <w:noProof/>
          <w:sz w:val="24"/>
          <w:szCs w:val="24"/>
        </w:rPr>
        <w:t>did not differ</w:t>
      </w:r>
      <w:r w:rsidR="006A3213" w:rsidRPr="0014728B">
        <w:rPr>
          <w:rFonts w:cstheme="minorHAnsi"/>
          <w:noProof/>
          <w:sz w:val="24"/>
          <w:szCs w:val="24"/>
        </w:rPr>
        <w:t xml:space="preserve"> significantly</w:t>
      </w:r>
      <w:r w:rsidR="00BC1D6F" w:rsidRPr="0014728B">
        <w:rPr>
          <w:rFonts w:cstheme="minorHAnsi"/>
          <w:noProof/>
          <w:sz w:val="24"/>
          <w:szCs w:val="24"/>
        </w:rPr>
        <w:t xml:space="preserve"> across </w:t>
      </w:r>
      <w:r w:rsidR="007248B4" w:rsidRPr="0014728B">
        <w:rPr>
          <w:rFonts w:cstheme="minorHAnsi"/>
          <w:noProof/>
          <w:sz w:val="24"/>
          <w:szCs w:val="24"/>
        </w:rPr>
        <w:t>LV</w:t>
      </w:r>
      <w:r w:rsidR="00BC1D6F" w:rsidRPr="0014728B">
        <w:rPr>
          <w:rFonts w:cstheme="minorHAnsi"/>
          <w:noProof/>
          <w:sz w:val="24"/>
          <w:szCs w:val="24"/>
        </w:rPr>
        <w:t>EF groups</w:t>
      </w:r>
      <w:r w:rsidR="002D11FF">
        <w:rPr>
          <w:rFonts w:cstheme="minorHAnsi"/>
          <w:noProof/>
          <w:sz w:val="24"/>
          <w:szCs w:val="24"/>
        </w:rPr>
        <w:t xml:space="preserve"> (</w:t>
      </w:r>
      <w:r w:rsidR="002D11FF" w:rsidRPr="002D11FF">
        <w:rPr>
          <w:rFonts w:cstheme="minorHAnsi"/>
          <w:b/>
          <w:bCs/>
          <w:noProof/>
          <w:sz w:val="24"/>
          <w:szCs w:val="24"/>
        </w:rPr>
        <w:t>S</w:t>
      </w:r>
      <w:r w:rsidR="00FE2F45">
        <w:rPr>
          <w:rFonts w:cstheme="minorHAnsi"/>
          <w:b/>
          <w:bCs/>
          <w:noProof/>
          <w:sz w:val="24"/>
          <w:szCs w:val="24"/>
        </w:rPr>
        <w:t>5</w:t>
      </w:r>
      <w:r w:rsidR="002D11FF" w:rsidRPr="002D11FF">
        <w:rPr>
          <w:rFonts w:cstheme="minorHAnsi"/>
          <w:b/>
          <w:bCs/>
          <w:noProof/>
          <w:sz w:val="24"/>
          <w:szCs w:val="24"/>
        </w:rPr>
        <w:t xml:space="preserve"> Table</w:t>
      </w:r>
      <w:r w:rsidR="002D11FF">
        <w:rPr>
          <w:rFonts w:cstheme="minorHAnsi"/>
          <w:noProof/>
          <w:sz w:val="24"/>
          <w:szCs w:val="24"/>
        </w:rPr>
        <w:t>)</w:t>
      </w:r>
      <w:r w:rsidR="003B7FC3" w:rsidRPr="0014728B">
        <w:rPr>
          <w:rFonts w:cstheme="minorHAnsi"/>
          <w:noProof/>
          <w:sz w:val="24"/>
          <w:szCs w:val="24"/>
        </w:rPr>
        <w:t>, however the fully adjusted model r</w:t>
      </w:r>
      <w:r w:rsidR="00EC40E7" w:rsidRPr="0014728B">
        <w:rPr>
          <w:rFonts w:cstheme="minorHAnsi"/>
          <w:noProof/>
          <w:sz w:val="24"/>
          <w:szCs w:val="24"/>
        </w:rPr>
        <w:t>ev</w:t>
      </w:r>
      <w:r w:rsidR="00332484" w:rsidRPr="0014728B">
        <w:rPr>
          <w:rFonts w:cstheme="minorHAnsi"/>
          <w:noProof/>
          <w:sz w:val="24"/>
          <w:szCs w:val="24"/>
        </w:rPr>
        <w:t>ealed</w:t>
      </w:r>
      <w:r w:rsidR="00EC40E7" w:rsidRPr="0014728B">
        <w:rPr>
          <w:rFonts w:cstheme="minorHAnsi"/>
          <w:noProof/>
          <w:sz w:val="24"/>
          <w:szCs w:val="24"/>
        </w:rPr>
        <w:t xml:space="preserve"> </w:t>
      </w:r>
      <w:r w:rsidR="00332484" w:rsidRPr="0014728B">
        <w:rPr>
          <w:rFonts w:cstheme="minorHAnsi"/>
          <w:noProof/>
          <w:sz w:val="24"/>
          <w:szCs w:val="24"/>
        </w:rPr>
        <w:t xml:space="preserve">that </w:t>
      </w:r>
      <w:r w:rsidR="00EC40E7" w:rsidRPr="0014728B">
        <w:rPr>
          <w:rFonts w:cstheme="minorHAnsi"/>
          <w:noProof/>
          <w:sz w:val="24"/>
          <w:szCs w:val="24"/>
        </w:rPr>
        <w:t xml:space="preserve">patients with </w:t>
      </w:r>
      <w:r w:rsidR="00232DB8" w:rsidRPr="0014728B">
        <w:rPr>
          <w:rFonts w:cstheme="minorHAnsi"/>
          <w:noProof/>
          <w:sz w:val="24"/>
          <w:szCs w:val="24"/>
        </w:rPr>
        <w:t>COPD</w:t>
      </w:r>
      <w:r w:rsidR="003F390A">
        <w:rPr>
          <w:rFonts w:cstheme="minorHAnsi"/>
          <w:noProof/>
          <w:sz w:val="24"/>
          <w:szCs w:val="24"/>
        </w:rPr>
        <w:t xml:space="preserve"> and </w:t>
      </w:r>
      <w:r w:rsidR="00EC40E7" w:rsidRPr="0014728B">
        <w:rPr>
          <w:rFonts w:cstheme="minorHAnsi"/>
          <w:noProof/>
          <w:sz w:val="24"/>
          <w:szCs w:val="24"/>
        </w:rPr>
        <w:t xml:space="preserve">HFrEF were at an increased risk of death </w:t>
      </w:r>
      <w:r w:rsidR="00963210" w:rsidRPr="0014728B">
        <w:rPr>
          <w:rFonts w:cstheme="minorHAnsi"/>
          <w:noProof/>
          <w:sz w:val="24"/>
          <w:szCs w:val="24"/>
        </w:rPr>
        <w:t xml:space="preserve">compared </w:t>
      </w:r>
      <w:r w:rsidR="00EC40E7" w:rsidRPr="0014728B">
        <w:rPr>
          <w:rFonts w:cstheme="minorHAnsi"/>
          <w:noProof/>
          <w:sz w:val="24"/>
          <w:szCs w:val="24"/>
        </w:rPr>
        <w:t xml:space="preserve">to those with </w:t>
      </w:r>
      <w:r w:rsidR="00BA62F0" w:rsidRPr="0014728B">
        <w:rPr>
          <w:rFonts w:cstheme="minorHAnsi"/>
          <w:noProof/>
          <w:sz w:val="24"/>
          <w:szCs w:val="24"/>
        </w:rPr>
        <w:t>COPD</w:t>
      </w:r>
      <w:r w:rsidR="003F390A">
        <w:rPr>
          <w:rFonts w:cstheme="minorHAnsi"/>
          <w:noProof/>
          <w:sz w:val="24"/>
          <w:szCs w:val="24"/>
        </w:rPr>
        <w:t xml:space="preserve"> and </w:t>
      </w:r>
      <w:r w:rsidR="00EC40E7" w:rsidRPr="0014728B">
        <w:rPr>
          <w:rFonts w:cstheme="minorHAnsi"/>
          <w:noProof/>
          <w:sz w:val="24"/>
          <w:szCs w:val="24"/>
        </w:rPr>
        <w:t>HFpEF (HR</w:t>
      </w:r>
      <w:r w:rsidR="007610E3" w:rsidRPr="0014728B">
        <w:rPr>
          <w:rFonts w:cstheme="minorHAnsi"/>
          <w:sz w:val="24"/>
          <w:szCs w:val="24"/>
          <w:vertAlign w:val="subscript"/>
        </w:rPr>
        <w:t>adj</w:t>
      </w:r>
      <w:r w:rsidR="003A3F67">
        <w:rPr>
          <w:rFonts w:cstheme="minorHAnsi"/>
          <w:noProof/>
          <w:sz w:val="24"/>
          <w:szCs w:val="24"/>
        </w:rPr>
        <w:t xml:space="preserve"> </w:t>
      </w:r>
      <w:r w:rsidR="00EC40E7" w:rsidRPr="0014728B">
        <w:rPr>
          <w:rFonts w:cstheme="minorHAnsi"/>
          <w:noProof/>
          <w:sz w:val="24"/>
          <w:szCs w:val="24"/>
        </w:rPr>
        <w:t>1.1</w:t>
      </w:r>
      <w:r w:rsidR="000A73B1" w:rsidRPr="0014728B">
        <w:rPr>
          <w:rFonts w:cstheme="minorHAnsi"/>
          <w:noProof/>
          <w:sz w:val="24"/>
          <w:szCs w:val="24"/>
        </w:rPr>
        <w:t>6</w:t>
      </w:r>
      <w:r w:rsidR="00EC40E7" w:rsidRPr="0014728B">
        <w:rPr>
          <w:rFonts w:cstheme="minorHAnsi"/>
          <w:noProof/>
          <w:sz w:val="24"/>
          <w:szCs w:val="24"/>
        </w:rPr>
        <w:t>, 95%CI 1.03</w:t>
      </w:r>
      <w:r w:rsidR="00D039D5">
        <w:rPr>
          <w:rFonts w:cstheme="minorHAnsi"/>
          <w:noProof/>
          <w:sz w:val="24"/>
          <w:szCs w:val="24"/>
        </w:rPr>
        <w:t>-</w:t>
      </w:r>
      <w:r w:rsidR="00EC40E7" w:rsidRPr="0014728B">
        <w:rPr>
          <w:rFonts w:cstheme="minorHAnsi"/>
          <w:noProof/>
          <w:sz w:val="24"/>
          <w:szCs w:val="24"/>
        </w:rPr>
        <w:t>1.3</w:t>
      </w:r>
      <w:r w:rsidR="000A73B1" w:rsidRPr="0014728B">
        <w:rPr>
          <w:rFonts w:cstheme="minorHAnsi"/>
          <w:noProof/>
          <w:sz w:val="24"/>
          <w:szCs w:val="24"/>
        </w:rPr>
        <w:t>2</w:t>
      </w:r>
      <w:r w:rsidR="00EC40E7" w:rsidRPr="0014728B">
        <w:rPr>
          <w:rFonts w:cstheme="minorHAnsi"/>
          <w:noProof/>
          <w:sz w:val="24"/>
          <w:szCs w:val="24"/>
        </w:rPr>
        <w:t>)</w:t>
      </w:r>
      <w:r w:rsidR="00E3271F" w:rsidRPr="0014728B">
        <w:rPr>
          <w:rFonts w:cstheme="minorHAnsi"/>
          <w:noProof/>
          <w:sz w:val="24"/>
          <w:szCs w:val="24"/>
        </w:rPr>
        <w:t xml:space="preserve">, </w:t>
      </w:r>
      <w:r w:rsidR="006513D1" w:rsidRPr="0014728B">
        <w:rPr>
          <w:rFonts w:cstheme="minorHAnsi"/>
          <w:noProof/>
          <w:sz w:val="24"/>
          <w:szCs w:val="24"/>
        </w:rPr>
        <w:t>w</w:t>
      </w:r>
      <w:r w:rsidR="00E3271F" w:rsidRPr="0014728B">
        <w:rPr>
          <w:rFonts w:cstheme="minorHAnsi"/>
          <w:noProof/>
          <w:sz w:val="24"/>
          <w:szCs w:val="24"/>
        </w:rPr>
        <w:t xml:space="preserve">ith a median </w:t>
      </w:r>
      <w:r w:rsidR="00A9068C" w:rsidRPr="0014728B">
        <w:rPr>
          <w:rFonts w:cstheme="minorHAnsi"/>
          <w:noProof/>
          <w:sz w:val="24"/>
          <w:szCs w:val="24"/>
        </w:rPr>
        <w:t>survival of</w:t>
      </w:r>
      <w:r w:rsidR="00E3271F" w:rsidRPr="0014728B">
        <w:rPr>
          <w:rFonts w:cstheme="minorHAnsi"/>
          <w:noProof/>
          <w:sz w:val="24"/>
          <w:szCs w:val="24"/>
        </w:rPr>
        <w:t xml:space="preserve"> 2</w:t>
      </w:r>
      <w:r w:rsidR="00F71874" w:rsidRPr="0014728B">
        <w:rPr>
          <w:rFonts w:cstheme="minorHAnsi"/>
          <w:noProof/>
          <w:sz w:val="24"/>
          <w:szCs w:val="24"/>
        </w:rPr>
        <w:t>7</w:t>
      </w:r>
      <w:r w:rsidR="00E3271F" w:rsidRPr="0014728B">
        <w:rPr>
          <w:rFonts w:cstheme="minorHAnsi"/>
          <w:noProof/>
          <w:sz w:val="24"/>
          <w:szCs w:val="24"/>
        </w:rPr>
        <w:t xml:space="preserve"> months </w:t>
      </w:r>
      <w:r w:rsidR="00A9068C" w:rsidRPr="0014728B">
        <w:rPr>
          <w:rFonts w:cstheme="minorHAnsi"/>
          <w:noProof/>
          <w:sz w:val="24"/>
          <w:szCs w:val="24"/>
        </w:rPr>
        <w:t xml:space="preserve">(IQR 16.9–42.3) </w:t>
      </w:r>
      <w:r w:rsidR="00FD6768" w:rsidRPr="0014728B">
        <w:rPr>
          <w:rFonts w:cstheme="minorHAnsi"/>
          <w:noProof/>
          <w:sz w:val="24"/>
          <w:szCs w:val="24"/>
        </w:rPr>
        <w:t>(</w:t>
      </w:r>
      <w:r w:rsidR="001E2F91" w:rsidRPr="0014728B">
        <w:rPr>
          <w:rFonts w:cstheme="minorHAnsi"/>
          <w:b/>
          <w:bCs/>
          <w:noProof/>
          <w:sz w:val="24"/>
          <w:szCs w:val="24"/>
        </w:rPr>
        <w:t>S</w:t>
      </w:r>
      <w:r w:rsidR="00E14E86">
        <w:rPr>
          <w:rFonts w:cstheme="minorHAnsi"/>
          <w:b/>
          <w:bCs/>
          <w:noProof/>
          <w:sz w:val="24"/>
          <w:szCs w:val="24"/>
        </w:rPr>
        <w:t>2</w:t>
      </w:r>
      <w:r w:rsidR="001E2F91" w:rsidRPr="0014728B">
        <w:rPr>
          <w:rFonts w:cstheme="minorHAnsi"/>
          <w:noProof/>
          <w:sz w:val="24"/>
          <w:szCs w:val="24"/>
        </w:rPr>
        <w:t xml:space="preserve"> </w:t>
      </w:r>
      <w:r w:rsidR="00FD6768" w:rsidRPr="0014728B">
        <w:rPr>
          <w:rFonts w:cstheme="minorHAnsi"/>
          <w:b/>
          <w:bCs/>
          <w:noProof/>
          <w:sz w:val="24"/>
          <w:szCs w:val="24"/>
        </w:rPr>
        <w:t>Fig</w:t>
      </w:r>
      <w:r w:rsidR="003A3F67">
        <w:rPr>
          <w:rFonts w:cstheme="minorHAnsi"/>
          <w:b/>
          <w:bCs/>
          <w:noProof/>
          <w:sz w:val="24"/>
          <w:szCs w:val="24"/>
        </w:rPr>
        <w:t>.</w:t>
      </w:r>
      <w:r w:rsidR="00FD6768" w:rsidRPr="0014728B">
        <w:rPr>
          <w:rFonts w:cstheme="minorHAnsi"/>
          <w:noProof/>
          <w:sz w:val="24"/>
          <w:szCs w:val="24"/>
        </w:rPr>
        <w:t>)</w:t>
      </w:r>
      <w:r w:rsidR="00AA4BCD" w:rsidRPr="0014728B">
        <w:rPr>
          <w:rFonts w:cstheme="minorHAnsi"/>
          <w:noProof/>
          <w:sz w:val="24"/>
          <w:szCs w:val="24"/>
        </w:rPr>
        <w:t>.</w:t>
      </w:r>
    </w:p>
    <w:p w14:paraId="498E077A" w14:textId="77777777" w:rsidR="0037156B" w:rsidRPr="0014728B" w:rsidRDefault="0037156B" w:rsidP="0037156B">
      <w:pPr>
        <w:spacing w:line="480" w:lineRule="auto"/>
        <w:rPr>
          <w:rFonts w:cstheme="minorHAnsi"/>
          <w:i/>
          <w:iCs/>
          <w:sz w:val="24"/>
          <w:szCs w:val="24"/>
        </w:rPr>
      </w:pPr>
      <w:r w:rsidRPr="0014728B">
        <w:rPr>
          <w:rFonts w:cstheme="minorHAnsi"/>
          <w:i/>
          <w:iCs/>
          <w:sz w:val="24"/>
          <w:szCs w:val="24"/>
        </w:rPr>
        <w:t xml:space="preserve">Healthcare resource utilization  </w:t>
      </w:r>
    </w:p>
    <w:p w14:paraId="7418D68C" w14:textId="0F7158F6" w:rsidR="00CE0D42" w:rsidRPr="0014728B" w:rsidRDefault="003F634E" w:rsidP="00165547">
      <w:pPr>
        <w:spacing w:line="480" w:lineRule="auto"/>
        <w:rPr>
          <w:rFonts w:cstheme="minorHAnsi"/>
          <w:sz w:val="24"/>
          <w:szCs w:val="24"/>
        </w:rPr>
      </w:pPr>
      <w:r w:rsidRPr="0014728B">
        <w:rPr>
          <w:rFonts w:cstheme="minorHAnsi"/>
          <w:sz w:val="24"/>
          <w:szCs w:val="24"/>
        </w:rPr>
        <w:lastRenderedPageBreak/>
        <w:t>Median cost</w:t>
      </w:r>
      <w:r w:rsidR="000229E7" w:rsidRPr="0014728B">
        <w:rPr>
          <w:rFonts w:cstheme="minorHAnsi"/>
          <w:sz w:val="24"/>
          <w:szCs w:val="24"/>
        </w:rPr>
        <w:t>s</w:t>
      </w:r>
      <w:r w:rsidRPr="0014728B">
        <w:rPr>
          <w:rFonts w:cstheme="minorHAnsi"/>
          <w:sz w:val="24"/>
          <w:szCs w:val="24"/>
        </w:rPr>
        <w:t xml:space="preserve"> for outpatient visits </w:t>
      </w:r>
      <w:r w:rsidR="000229E7" w:rsidRPr="0014728B">
        <w:rPr>
          <w:rFonts w:cstheme="minorHAnsi"/>
          <w:sz w:val="24"/>
          <w:szCs w:val="24"/>
        </w:rPr>
        <w:t xml:space="preserve">were </w:t>
      </w:r>
      <w:r w:rsidRPr="0014728B">
        <w:rPr>
          <w:rFonts w:cstheme="minorHAnsi"/>
          <w:sz w:val="24"/>
          <w:szCs w:val="24"/>
        </w:rPr>
        <w:t>higher</w:t>
      </w:r>
      <w:r w:rsidR="00112183" w:rsidRPr="0014728B">
        <w:rPr>
          <w:rFonts w:cstheme="minorHAnsi"/>
          <w:sz w:val="24"/>
          <w:szCs w:val="24"/>
        </w:rPr>
        <w:t xml:space="preserve"> </w:t>
      </w:r>
      <w:r w:rsidR="000229E7" w:rsidRPr="0014728B">
        <w:rPr>
          <w:rFonts w:cstheme="minorHAnsi"/>
          <w:sz w:val="24"/>
          <w:szCs w:val="24"/>
        </w:rPr>
        <w:t>for</w:t>
      </w:r>
      <w:r w:rsidRPr="0014728B">
        <w:rPr>
          <w:rFonts w:cstheme="minorHAnsi"/>
          <w:sz w:val="24"/>
          <w:szCs w:val="24"/>
        </w:rPr>
        <w:t xml:space="preserve"> </w:t>
      </w:r>
      <w:r w:rsidR="009900C2" w:rsidRPr="0014728B">
        <w:rPr>
          <w:rFonts w:cstheme="minorHAnsi"/>
          <w:sz w:val="24"/>
          <w:szCs w:val="24"/>
        </w:rPr>
        <w:t>COPD</w:t>
      </w:r>
      <w:r w:rsidR="003F390A">
        <w:rPr>
          <w:rFonts w:cstheme="minorHAnsi"/>
          <w:sz w:val="24"/>
          <w:szCs w:val="24"/>
        </w:rPr>
        <w:t xml:space="preserve"> and </w:t>
      </w:r>
      <w:r w:rsidRPr="0014728B">
        <w:rPr>
          <w:rFonts w:cstheme="minorHAnsi"/>
          <w:sz w:val="24"/>
          <w:szCs w:val="24"/>
        </w:rPr>
        <w:t xml:space="preserve">HFrEF compared to the other </w:t>
      </w:r>
      <w:r w:rsidR="000229E7" w:rsidRPr="0014728B">
        <w:rPr>
          <w:rFonts w:cstheme="minorHAnsi"/>
          <w:sz w:val="24"/>
          <w:szCs w:val="24"/>
        </w:rPr>
        <w:t>group</w:t>
      </w:r>
      <w:r w:rsidR="00AD6BAB" w:rsidRPr="0014728B">
        <w:rPr>
          <w:rFonts w:cstheme="minorHAnsi"/>
          <w:sz w:val="24"/>
          <w:szCs w:val="24"/>
        </w:rPr>
        <w:t>s</w:t>
      </w:r>
      <w:r w:rsidR="00112183" w:rsidRPr="0014728B">
        <w:rPr>
          <w:rFonts w:cstheme="minorHAnsi"/>
          <w:sz w:val="24"/>
          <w:szCs w:val="24"/>
        </w:rPr>
        <w:t xml:space="preserve"> </w:t>
      </w:r>
      <w:r w:rsidR="00D2376C" w:rsidRPr="0014728B">
        <w:rPr>
          <w:rFonts w:cstheme="minorHAnsi"/>
          <w:b/>
          <w:bCs/>
          <w:sz w:val="24"/>
          <w:szCs w:val="24"/>
        </w:rPr>
        <w:t>(</w:t>
      </w:r>
      <w:r w:rsidR="002B3F9F" w:rsidRPr="0014728B">
        <w:rPr>
          <w:rFonts w:cstheme="minorHAnsi"/>
          <w:b/>
          <w:bCs/>
          <w:sz w:val="24"/>
          <w:szCs w:val="24"/>
        </w:rPr>
        <w:t>S</w:t>
      </w:r>
      <w:r w:rsidR="00FE2F45">
        <w:rPr>
          <w:rFonts w:cstheme="minorHAnsi"/>
          <w:b/>
          <w:bCs/>
          <w:sz w:val="24"/>
          <w:szCs w:val="24"/>
        </w:rPr>
        <w:t>6</w:t>
      </w:r>
      <w:r w:rsidR="002B3F9F" w:rsidRPr="0014728B">
        <w:rPr>
          <w:rFonts w:cstheme="minorHAnsi"/>
          <w:b/>
          <w:bCs/>
          <w:sz w:val="24"/>
          <w:szCs w:val="24"/>
        </w:rPr>
        <w:t xml:space="preserve"> </w:t>
      </w:r>
      <w:r w:rsidR="00D2376C" w:rsidRPr="0014728B">
        <w:rPr>
          <w:rFonts w:cstheme="minorHAnsi"/>
          <w:b/>
          <w:bCs/>
          <w:sz w:val="24"/>
          <w:szCs w:val="24"/>
        </w:rPr>
        <w:t>Table</w:t>
      </w:r>
      <w:r w:rsidR="00D27193" w:rsidRPr="0014728B">
        <w:rPr>
          <w:rFonts w:cstheme="minorHAnsi"/>
          <w:b/>
          <w:bCs/>
          <w:sz w:val="24"/>
          <w:szCs w:val="24"/>
        </w:rPr>
        <w:t>)</w:t>
      </w:r>
      <w:r w:rsidRPr="0014728B">
        <w:rPr>
          <w:rFonts w:cstheme="minorHAnsi"/>
          <w:b/>
          <w:bCs/>
          <w:sz w:val="24"/>
          <w:szCs w:val="24"/>
        </w:rPr>
        <w:t>.</w:t>
      </w:r>
      <w:r w:rsidR="003157C1">
        <w:rPr>
          <w:rFonts w:cstheme="minorHAnsi"/>
          <w:b/>
          <w:bCs/>
          <w:sz w:val="24"/>
          <w:szCs w:val="24"/>
        </w:rPr>
        <w:t xml:space="preserve"> </w:t>
      </w:r>
      <w:r w:rsidR="00CE0D42" w:rsidRPr="0014728B">
        <w:rPr>
          <w:rFonts w:cstheme="minorHAnsi"/>
          <w:sz w:val="24"/>
          <w:szCs w:val="24"/>
        </w:rPr>
        <w:t xml:space="preserve">In </w:t>
      </w:r>
      <w:r w:rsidR="007B4682">
        <w:rPr>
          <w:rFonts w:cstheme="minorHAnsi"/>
          <w:sz w:val="24"/>
          <w:szCs w:val="24"/>
        </w:rPr>
        <w:t>unadjusted</w:t>
      </w:r>
      <w:r w:rsidR="007B4682" w:rsidRPr="0014728B">
        <w:rPr>
          <w:rFonts w:cstheme="minorHAnsi"/>
          <w:sz w:val="24"/>
          <w:szCs w:val="24"/>
        </w:rPr>
        <w:t xml:space="preserve"> </w:t>
      </w:r>
      <w:r w:rsidR="00CE0D42" w:rsidRPr="0014728B">
        <w:rPr>
          <w:rFonts w:cstheme="minorHAnsi"/>
          <w:sz w:val="24"/>
          <w:szCs w:val="24"/>
        </w:rPr>
        <w:t>analyses, rates of outpatient visits, long-term care stays, inpatient stays and associated length of stay</w:t>
      </w:r>
      <w:r w:rsidR="00C93ECC" w:rsidRPr="0014728B">
        <w:rPr>
          <w:rFonts w:cstheme="minorHAnsi"/>
          <w:sz w:val="24"/>
          <w:szCs w:val="24"/>
        </w:rPr>
        <w:t xml:space="preserve"> and</w:t>
      </w:r>
      <w:r w:rsidR="00CE0D42" w:rsidRPr="0014728B">
        <w:rPr>
          <w:rFonts w:cstheme="minorHAnsi"/>
          <w:sz w:val="24"/>
          <w:szCs w:val="24"/>
        </w:rPr>
        <w:t xml:space="preserve"> ER admission</w:t>
      </w:r>
      <w:r w:rsidR="00600932" w:rsidRPr="0014728B">
        <w:rPr>
          <w:rFonts w:cstheme="minorHAnsi"/>
          <w:sz w:val="24"/>
          <w:szCs w:val="24"/>
        </w:rPr>
        <w:t>s</w:t>
      </w:r>
      <w:r w:rsidR="000229E7" w:rsidRPr="0014728B">
        <w:rPr>
          <w:rFonts w:cstheme="minorHAnsi"/>
          <w:sz w:val="24"/>
          <w:szCs w:val="24"/>
        </w:rPr>
        <w:t>,</w:t>
      </w:r>
      <w:r w:rsidR="00366746" w:rsidRPr="0014728B">
        <w:rPr>
          <w:rFonts w:cstheme="minorHAnsi"/>
          <w:sz w:val="24"/>
          <w:szCs w:val="24"/>
        </w:rPr>
        <w:t xml:space="preserve"> differed </w:t>
      </w:r>
      <w:r w:rsidR="00D771AC" w:rsidRPr="0014728B">
        <w:rPr>
          <w:rFonts w:cstheme="minorHAnsi"/>
          <w:sz w:val="24"/>
          <w:szCs w:val="24"/>
        </w:rPr>
        <w:t>by</w:t>
      </w:r>
      <w:r w:rsidR="00366746" w:rsidRPr="0014728B">
        <w:rPr>
          <w:rFonts w:cstheme="minorHAnsi"/>
          <w:sz w:val="24"/>
          <w:szCs w:val="24"/>
        </w:rPr>
        <w:t xml:space="preserve"> </w:t>
      </w:r>
      <w:r w:rsidR="003A5421" w:rsidRPr="0014728B">
        <w:rPr>
          <w:rFonts w:cstheme="minorHAnsi"/>
          <w:sz w:val="24"/>
          <w:szCs w:val="24"/>
        </w:rPr>
        <w:t>EF</w:t>
      </w:r>
      <w:r w:rsidR="000229E7" w:rsidRPr="0014728B">
        <w:rPr>
          <w:rFonts w:cstheme="minorHAnsi"/>
          <w:sz w:val="24"/>
          <w:szCs w:val="24"/>
        </w:rPr>
        <w:t xml:space="preserve"> group</w:t>
      </w:r>
      <w:r w:rsidR="00CE0D42" w:rsidRPr="0014728B">
        <w:rPr>
          <w:rFonts w:cstheme="minorHAnsi"/>
          <w:sz w:val="24"/>
          <w:szCs w:val="24"/>
        </w:rPr>
        <w:t xml:space="preserve">. </w:t>
      </w:r>
      <w:r w:rsidR="00EE5227" w:rsidRPr="0014728B">
        <w:rPr>
          <w:rFonts w:cstheme="minorHAnsi"/>
          <w:sz w:val="24"/>
          <w:szCs w:val="24"/>
        </w:rPr>
        <w:t>After</w:t>
      </w:r>
      <w:r w:rsidR="00CE0D42" w:rsidRPr="0014728B">
        <w:rPr>
          <w:rFonts w:cstheme="minorHAnsi"/>
          <w:sz w:val="24"/>
          <w:szCs w:val="24"/>
        </w:rPr>
        <w:t xml:space="preserve"> adjusting for </w:t>
      </w:r>
      <w:r w:rsidR="00AA47B9" w:rsidRPr="0014728B">
        <w:rPr>
          <w:rFonts w:cstheme="minorHAnsi"/>
          <w:sz w:val="24"/>
          <w:szCs w:val="24"/>
        </w:rPr>
        <w:t xml:space="preserve">potential </w:t>
      </w:r>
      <w:r w:rsidR="005F5A5D" w:rsidRPr="0014728B">
        <w:rPr>
          <w:rFonts w:cstheme="minorHAnsi"/>
          <w:sz w:val="24"/>
          <w:szCs w:val="24"/>
        </w:rPr>
        <w:t>confounders</w:t>
      </w:r>
      <w:r w:rsidR="0019651A" w:rsidRPr="0014728B">
        <w:rPr>
          <w:rFonts w:cstheme="minorHAnsi"/>
          <w:sz w:val="24"/>
          <w:szCs w:val="24"/>
        </w:rPr>
        <w:t xml:space="preserve">, </w:t>
      </w:r>
      <w:r w:rsidR="00CE0D42" w:rsidRPr="0014728B">
        <w:rPr>
          <w:rFonts w:cstheme="minorHAnsi"/>
          <w:sz w:val="24"/>
          <w:szCs w:val="24"/>
        </w:rPr>
        <w:t>differences</w:t>
      </w:r>
      <w:r w:rsidR="00232634" w:rsidRPr="0014728B">
        <w:rPr>
          <w:rFonts w:cstheme="minorHAnsi"/>
          <w:sz w:val="24"/>
          <w:szCs w:val="24"/>
        </w:rPr>
        <w:t xml:space="preserve"> </w:t>
      </w:r>
      <w:r w:rsidR="00CE0D42" w:rsidRPr="0014728B">
        <w:rPr>
          <w:rFonts w:cstheme="minorHAnsi"/>
          <w:sz w:val="24"/>
          <w:szCs w:val="24"/>
        </w:rPr>
        <w:t xml:space="preserve">remained </w:t>
      </w:r>
      <w:r w:rsidR="000229E7" w:rsidRPr="0014728B">
        <w:rPr>
          <w:rFonts w:cstheme="minorHAnsi"/>
          <w:sz w:val="24"/>
          <w:szCs w:val="24"/>
        </w:rPr>
        <w:t>in the</w:t>
      </w:r>
      <w:r w:rsidR="003C2883" w:rsidRPr="0014728B">
        <w:rPr>
          <w:rFonts w:cstheme="minorHAnsi"/>
          <w:sz w:val="24"/>
          <w:szCs w:val="24"/>
        </w:rPr>
        <w:t xml:space="preserve"> </w:t>
      </w:r>
      <w:r w:rsidR="00CE0D42" w:rsidRPr="0014728B">
        <w:rPr>
          <w:rFonts w:cstheme="minorHAnsi"/>
          <w:sz w:val="24"/>
          <w:szCs w:val="24"/>
        </w:rPr>
        <w:t>rate</w:t>
      </w:r>
      <w:r w:rsidR="000229E7" w:rsidRPr="0014728B">
        <w:rPr>
          <w:rFonts w:cstheme="minorHAnsi"/>
          <w:sz w:val="24"/>
          <w:szCs w:val="24"/>
        </w:rPr>
        <w:t>s</w:t>
      </w:r>
      <w:r w:rsidR="00CE0D42" w:rsidRPr="0014728B">
        <w:rPr>
          <w:rFonts w:cstheme="minorHAnsi"/>
          <w:sz w:val="24"/>
          <w:szCs w:val="24"/>
        </w:rPr>
        <w:t xml:space="preserve"> of long-term </w:t>
      </w:r>
      <w:r w:rsidR="002E4F60" w:rsidRPr="0014728B">
        <w:rPr>
          <w:rFonts w:cstheme="minorHAnsi"/>
          <w:sz w:val="24"/>
          <w:szCs w:val="24"/>
        </w:rPr>
        <w:t xml:space="preserve">hospital stays </w:t>
      </w:r>
      <w:r w:rsidR="009975AE" w:rsidRPr="0014728B">
        <w:rPr>
          <w:rFonts w:cstheme="minorHAnsi"/>
          <w:sz w:val="24"/>
          <w:szCs w:val="24"/>
        </w:rPr>
        <w:t>in skilled</w:t>
      </w:r>
      <w:r w:rsidR="00ED7E14">
        <w:rPr>
          <w:rFonts w:cstheme="minorHAnsi"/>
          <w:sz w:val="24"/>
          <w:szCs w:val="24"/>
        </w:rPr>
        <w:t>-</w:t>
      </w:r>
      <w:r w:rsidR="009975AE" w:rsidRPr="0014728B">
        <w:rPr>
          <w:rFonts w:cstheme="minorHAnsi"/>
          <w:sz w:val="24"/>
          <w:szCs w:val="24"/>
        </w:rPr>
        <w:t xml:space="preserve">nursing facilities </w:t>
      </w:r>
      <w:r w:rsidR="009D6C7D" w:rsidRPr="0014728B">
        <w:rPr>
          <w:rFonts w:cstheme="minorHAnsi"/>
          <w:sz w:val="24"/>
          <w:szCs w:val="24"/>
        </w:rPr>
        <w:t>(</w:t>
      </w:r>
      <w:r w:rsidR="000229E7" w:rsidRPr="0014728B">
        <w:rPr>
          <w:rFonts w:cstheme="minorHAnsi"/>
          <w:sz w:val="24"/>
          <w:szCs w:val="24"/>
        </w:rPr>
        <w:t>with</w:t>
      </w:r>
      <w:r w:rsidR="00A13FD6" w:rsidRPr="0014728B">
        <w:rPr>
          <w:rFonts w:cstheme="minorHAnsi"/>
          <w:sz w:val="24"/>
          <w:szCs w:val="24"/>
        </w:rPr>
        <w:t xml:space="preserve"> an overall decreased rate of events </w:t>
      </w:r>
      <w:r w:rsidR="003F390A">
        <w:rPr>
          <w:rFonts w:cstheme="minorHAnsi"/>
          <w:sz w:val="24"/>
          <w:szCs w:val="24"/>
        </w:rPr>
        <w:t>for patients with</w:t>
      </w:r>
      <w:r w:rsidR="00A13FD6" w:rsidRPr="0014728B">
        <w:rPr>
          <w:rFonts w:cstheme="minorHAnsi"/>
          <w:sz w:val="24"/>
          <w:szCs w:val="24"/>
        </w:rPr>
        <w:t xml:space="preserve"> </w:t>
      </w:r>
      <w:r w:rsidR="009D6C7D" w:rsidRPr="0014728B">
        <w:rPr>
          <w:rFonts w:cstheme="minorHAnsi"/>
          <w:sz w:val="24"/>
          <w:szCs w:val="24"/>
        </w:rPr>
        <w:t>COPD</w:t>
      </w:r>
      <w:r w:rsidR="003F390A">
        <w:rPr>
          <w:rFonts w:cstheme="minorHAnsi"/>
          <w:sz w:val="24"/>
          <w:szCs w:val="24"/>
        </w:rPr>
        <w:t xml:space="preserve"> and </w:t>
      </w:r>
      <w:r w:rsidR="00CE0D42" w:rsidRPr="0014728B">
        <w:rPr>
          <w:rFonts w:cstheme="minorHAnsi"/>
          <w:sz w:val="24"/>
          <w:szCs w:val="24"/>
        </w:rPr>
        <w:t xml:space="preserve">HFrEF </w:t>
      </w:r>
      <w:r w:rsidR="00A13FD6" w:rsidRPr="0014728B">
        <w:rPr>
          <w:rFonts w:cstheme="minorHAnsi"/>
          <w:sz w:val="24"/>
          <w:szCs w:val="24"/>
        </w:rPr>
        <w:t xml:space="preserve">compared </w:t>
      </w:r>
      <w:r w:rsidR="004F2E30">
        <w:rPr>
          <w:rFonts w:cstheme="minorHAnsi"/>
          <w:sz w:val="24"/>
          <w:szCs w:val="24"/>
        </w:rPr>
        <w:t>with</w:t>
      </w:r>
      <w:r w:rsidR="00A13FD6" w:rsidRPr="0014728B">
        <w:rPr>
          <w:rFonts w:cstheme="minorHAnsi"/>
          <w:sz w:val="24"/>
          <w:szCs w:val="24"/>
        </w:rPr>
        <w:t xml:space="preserve"> </w:t>
      </w:r>
      <w:r w:rsidR="003F390A">
        <w:rPr>
          <w:rFonts w:cstheme="minorHAnsi"/>
          <w:sz w:val="24"/>
          <w:szCs w:val="24"/>
        </w:rPr>
        <w:t xml:space="preserve">those with </w:t>
      </w:r>
      <w:r w:rsidR="00CB50C1" w:rsidRPr="0014728B">
        <w:rPr>
          <w:rFonts w:cstheme="minorHAnsi"/>
          <w:sz w:val="24"/>
          <w:szCs w:val="24"/>
        </w:rPr>
        <w:t>COPD</w:t>
      </w:r>
      <w:r w:rsidR="003F390A">
        <w:rPr>
          <w:rFonts w:cstheme="minorHAnsi"/>
          <w:sz w:val="24"/>
          <w:szCs w:val="24"/>
        </w:rPr>
        <w:t xml:space="preserve"> and </w:t>
      </w:r>
      <w:r w:rsidR="00CE0D42" w:rsidRPr="0014728B">
        <w:rPr>
          <w:rFonts w:cstheme="minorHAnsi"/>
          <w:sz w:val="24"/>
          <w:szCs w:val="24"/>
        </w:rPr>
        <w:t>HFpEF</w:t>
      </w:r>
      <w:r w:rsidR="00E413C7" w:rsidRPr="0014728B">
        <w:rPr>
          <w:rFonts w:cstheme="minorHAnsi"/>
          <w:sz w:val="24"/>
          <w:szCs w:val="24"/>
        </w:rPr>
        <w:t xml:space="preserve">, </w:t>
      </w:r>
      <w:r w:rsidR="005B1BED" w:rsidRPr="0014728B">
        <w:rPr>
          <w:rFonts w:cstheme="minorHAnsi"/>
          <w:sz w:val="24"/>
          <w:szCs w:val="24"/>
        </w:rPr>
        <w:t>RR</w:t>
      </w:r>
      <w:r w:rsidR="00737D6F" w:rsidRPr="0014728B">
        <w:rPr>
          <w:rFonts w:cstheme="minorHAnsi"/>
          <w:sz w:val="24"/>
          <w:szCs w:val="24"/>
          <w:vertAlign w:val="subscript"/>
        </w:rPr>
        <w:t>adj</w:t>
      </w:r>
      <w:r w:rsidR="00E413C7" w:rsidRPr="0014728B">
        <w:rPr>
          <w:rFonts w:cstheme="minorHAnsi"/>
          <w:sz w:val="24"/>
          <w:szCs w:val="24"/>
        </w:rPr>
        <w:t xml:space="preserve">, </w:t>
      </w:r>
      <w:r w:rsidR="00E413C7" w:rsidRPr="0014728B">
        <w:rPr>
          <w:rFonts w:cstheme="minorHAnsi"/>
          <w:bCs/>
          <w:sz w:val="24"/>
          <w:szCs w:val="24"/>
        </w:rPr>
        <w:t>0.76, 95%CI 0.62-0.94</w:t>
      </w:r>
      <w:r w:rsidR="009D6C7D" w:rsidRPr="0014728B">
        <w:rPr>
          <w:rFonts w:cstheme="minorHAnsi"/>
          <w:bCs/>
          <w:sz w:val="24"/>
          <w:szCs w:val="24"/>
        </w:rPr>
        <w:t>)</w:t>
      </w:r>
      <w:r w:rsidR="00D40E0E" w:rsidRPr="0014728B">
        <w:rPr>
          <w:rFonts w:cstheme="minorHAnsi"/>
          <w:sz w:val="24"/>
          <w:szCs w:val="24"/>
        </w:rPr>
        <w:t xml:space="preserve"> and </w:t>
      </w:r>
      <w:r w:rsidR="00CE0D42" w:rsidRPr="0014728B">
        <w:rPr>
          <w:rFonts w:cstheme="minorHAnsi"/>
          <w:sz w:val="24"/>
          <w:szCs w:val="24"/>
        </w:rPr>
        <w:t xml:space="preserve">ER </w:t>
      </w:r>
      <w:r w:rsidR="00520EDE" w:rsidRPr="0014728B">
        <w:rPr>
          <w:rFonts w:cstheme="minorHAnsi"/>
          <w:sz w:val="24"/>
          <w:szCs w:val="24"/>
        </w:rPr>
        <w:t>visits</w:t>
      </w:r>
      <w:r w:rsidR="004A4416" w:rsidRPr="0014728B">
        <w:rPr>
          <w:rFonts w:cstheme="minorHAnsi"/>
          <w:sz w:val="24"/>
          <w:szCs w:val="24"/>
        </w:rPr>
        <w:t xml:space="preserve">, which </w:t>
      </w:r>
      <w:r w:rsidR="00CE0D42" w:rsidRPr="0014728B">
        <w:rPr>
          <w:rFonts w:cstheme="minorHAnsi"/>
          <w:sz w:val="24"/>
          <w:szCs w:val="24"/>
        </w:rPr>
        <w:t xml:space="preserve">were lower for both </w:t>
      </w:r>
      <w:r w:rsidR="00CB50C1" w:rsidRPr="0014728B">
        <w:rPr>
          <w:rFonts w:cstheme="minorHAnsi"/>
          <w:sz w:val="24"/>
          <w:szCs w:val="24"/>
        </w:rPr>
        <w:t>COPD</w:t>
      </w:r>
      <w:r w:rsidR="003F390A">
        <w:rPr>
          <w:rFonts w:cstheme="minorHAnsi"/>
          <w:sz w:val="24"/>
          <w:szCs w:val="24"/>
        </w:rPr>
        <w:t xml:space="preserve"> and </w:t>
      </w:r>
      <w:r w:rsidR="00CE0D42" w:rsidRPr="0014728B">
        <w:rPr>
          <w:rFonts w:cstheme="minorHAnsi"/>
          <w:sz w:val="24"/>
          <w:szCs w:val="24"/>
        </w:rPr>
        <w:t xml:space="preserve">HFrEF </w:t>
      </w:r>
      <w:r w:rsidR="00B90CBE" w:rsidRPr="0014728B">
        <w:rPr>
          <w:rFonts w:cstheme="minorHAnsi"/>
          <w:sz w:val="24"/>
          <w:szCs w:val="24"/>
        </w:rPr>
        <w:t>(</w:t>
      </w:r>
      <w:r w:rsidR="00163D44" w:rsidRPr="0014728B">
        <w:rPr>
          <w:rFonts w:cstheme="minorHAnsi"/>
          <w:sz w:val="24"/>
          <w:szCs w:val="24"/>
        </w:rPr>
        <w:t>RR</w:t>
      </w:r>
      <w:r w:rsidR="008C45E3" w:rsidRPr="0014728B">
        <w:rPr>
          <w:rFonts w:cstheme="minorHAnsi"/>
          <w:sz w:val="24"/>
          <w:szCs w:val="24"/>
          <w:vertAlign w:val="subscript"/>
        </w:rPr>
        <w:t>adj</w:t>
      </w:r>
      <w:r w:rsidR="00163D44" w:rsidRPr="0014728B">
        <w:rPr>
          <w:rFonts w:cstheme="minorHAnsi"/>
          <w:sz w:val="24"/>
          <w:szCs w:val="24"/>
        </w:rPr>
        <w:t xml:space="preserve"> </w:t>
      </w:r>
      <w:r w:rsidR="00B90CBE" w:rsidRPr="0014728B">
        <w:rPr>
          <w:rFonts w:cstheme="minorHAnsi"/>
          <w:sz w:val="24"/>
          <w:szCs w:val="24"/>
        </w:rPr>
        <w:t>0.86</w:t>
      </w:r>
      <w:r w:rsidR="00163D44" w:rsidRPr="0014728B">
        <w:rPr>
          <w:rFonts w:cstheme="minorHAnsi"/>
          <w:sz w:val="24"/>
          <w:szCs w:val="24"/>
        </w:rPr>
        <w:t xml:space="preserve">, 95%CI </w:t>
      </w:r>
      <w:r w:rsidR="00B90CBE" w:rsidRPr="0014728B">
        <w:rPr>
          <w:rFonts w:cstheme="minorHAnsi"/>
          <w:sz w:val="24"/>
          <w:szCs w:val="24"/>
        </w:rPr>
        <w:t>0.76 - 0.97)</w:t>
      </w:r>
      <w:r w:rsidR="00163D44" w:rsidRPr="0014728B">
        <w:rPr>
          <w:rFonts w:cstheme="minorHAnsi"/>
          <w:sz w:val="24"/>
          <w:szCs w:val="24"/>
        </w:rPr>
        <w:t xml:space="preserve"> </w:t>
      </w:r>
      <w:r w:rsidR="00CE0D42" w:rsidRPr="0014728B">
        <w:rPr>
          <w:rFonts w:cstheme="minorHAnsi"/>
          <w:sz w:val="24"/>
          <w:szCs w:val="24"/>
        </w:rPr>
        <w:t xml:space="preserve">and </w:t>
      </w:r>
      <w:r w:rsidR="00CB50C1" w:rsidRPr="0014728B">
        <w:rPr>
          <w:rFonts w:cstheme="minorHAnsi"/>
          <w:sz w:val="24"/>
          <w:szCs w:val="24"/>
        </w:rPr>
        <w:t>COPD</w:t>
      </w:r>
      <w:r w:rsidR="003F390A">
        <w:rPr>
          <w:rFonts w:cstheme="minorHAnsi"/>
          <w:sz w:val="24"/>
          <w:szCs w:val="24"/>
        </w:rPr>
        <w:t xml:space="preserve"> and </w:t>
      </w:r>
      <w:r w:rsidR="008C377B">
        <w:rPr>
          <w:rFonts w:cstheme="minorHAnsi"/>
          <w:sz w:val="24"/>
          <w:szCs w:val="24"/>
        </w:rPr>
        <w:t>HFmrEF</w:t>
      </w:r>
      <w:r w:rsidR="00956D55" w:rsidRPr="0014728B">
        <w:rPr>
          <w:rFonts w:cstheme="minorHAnsi"/>
          <w:sz w:val="24"/>
          <w:szCs w:val="24"/>
        </w:rPr>
        <w:t xml:space="preserve"> </w:t>
      </w:r>
      <w:r w:rsidR="00683D84" w:rsidRPr="0014728B">
        <w:rPr>
          <w:rFonts w:cstheme="minorHAnsi"/>
          <w:sz w:val="24"/>
          <w:szCs w:val="24"/>
        </w:rPr>
        <w:t xml:space="preserve">patients </w:t>
      </w:r>
      <w:r w:rsidR="00956D55" w:rsidRPr="0014728B">
        <w:rPr>
          <w:rFonts w:cstheme="minorHAnsi"/>
          <w:sz w:val="24"/>
          <w:szCs w:val="24"/>
        </w:rPr>
        <w:t>(</w:t>
      </w:r>
      <w:r w:rsidR="00163D44" w:rsidRPr="0014728B">
        <w:rPr>
          <w:rFonts w:cstheme="minorHAnsi"/>
          <w:sz w:val="24"/>
          <w:szCs w:val="24"/>
        </w:rPr>
        <w:t>RR</w:t>
      </w:r>
      <w:r w:rsidR="008C45E3" w:rsidRPr="0014728B">
        <w:rPr>
          <w:rFonts w:cstheme="minorHAnsi"/>
          <w:sz w:val="24"/>
          <w:szCs w:val="24"/>
          <w:vertAlign w:val="subscript"/>
        </w:rPr>
        <w:t>adj</w:t>
      </w:r>
      <w:r w:rsidR="00163D44" w:rsidRPr="0014728B">
        <w:rPr>
          <w:rFonts w:cstheme="minorHAnsi"/>
          <w:sz w:val="24"/>
          <w:szCs w:val="24"/>
        </w:rPr>
        <w:t xml:space="preserve"> </w:t>
      </w:r>
      <w:r w:rsidR="00956D55" w:rsidRPr="0014728B">
        <w:rPr>
          <w:rFonts w:cstheme="minorHAnsi"/>
          <w:sz w:val="24"/>
          <w:szCs w:val="24"/>
        </w:rPr>
        <w:t>0.85</w:t>
      </w:r>
      <w:r w:rsidR="00163D44" w:rsidRPr="0014728B">
        <w:rPr>
          <w:rFonts w:cstheme="minorHAnsi"/>
          <w:sz w:val="24"/>
          <w:szCs w:val="24"/>
        </w:rPr>
        <w:t xml:space="preserve">, 95%CI </w:t>
      </w:r>
      <w:r w:rsidR="00956D55" w:rsidRPr="0014728B">
        <w:rPr>
          <w:rFonts w:cstheme="minorHAnsi"/>
          <w:sz w:val="24"/>
          <w:szCs w:val="24"/>
        </w:rPr>
        <w:t>0.76 - 0.93)</w:t>
      </w:r>
      <w:r w:rsidR="00CE0D42" w:rsidRPr="0014728B">
        <w:rPr>
          <w:rFonts w:cstheme="minorHAnsi"/>
          <w:sz w:val="24"/>
          <w:szCs w:val="24"/>
        </w:rPr>
        <w:t xml:space="preserve"> compared </w:t>
      </w:r>
      <w:r w:rsidR="004F2E30">
        <w:rPr>
          <w:rFonts w:cstheme="minorHAnsi"/>
          <w:sz w:val="24"/>
          <w:szCs w:val="24"/>
        </w:rPr>
        <w:t>with</w:t>
      </w:r>
      <w:r w:rsidR="003F390A">
        <w:rPr>
          <w:rFonts w:cstheme="minorHAnsi"/>
          <w:sz w:val="24"/>
          <w:szCs w:val="24"/>
        </w:rPr>
        <w:t xml:space="preserve"> the</w:t>
      </w:r>
      <w:r w:rsidR="00CE0D42" w:rsidRPr="0014728B">
        <w:rPr>
          <w:rFonts w:cstheme="minorHAnsi"/>
          <w:sz w:val="24"/>
          <w:szCs w:val="24"/>
        </w:rPr>
        <w:t xml:space="preserve"> </w:t>
      </w:r>
      <w:r w:rsidR="00320271" w:rsidRPr="0014728B">
        <w:rPr>
          <w:rFonts w:cstheme="minorHAnsi"/>
          <w:sz w:val="24"/>
          <w:szCs w:val="24"/>
        </w:rPr>
        <w:t>COPD</w:t>
      </w:r>
      <w:r w:rsidR="003F390A">
        <w:rPr>
          <w:rFonts w:cstheme="minorHAnsi"/>
          <w:sz w:val="24"/>
          <w:szCs w:val="24"/>
        </w:rPr>
        <w:t xml:space="preserve"> and </w:t>
      </w:r>
      <w:r w:rsidR="00CE0D42" w:rsidRPr="0014728B">
        <w:rPr>
          <w:rFonts w:cstheme="minorHAnsi"/>
          <w:sz w:val="24"/>
          <w:szCs w:val="24"/>
        </w:rPr>
        <w:t>HFpEF</w:t>
      </w:r>
      <w:r w:rsidR="003F390A">
        <w:rPr>
          <w:rFonts w:cstheme="minorHAnsi"/>
          <w:sz w:val="24"/>
          <w:szCs w:val="24"/>
        </w:rPr>
        <w:t xml:space="preserve"> group</w:t>
      </w:r>
      <w:r w:rsidR="00D40E0E" w:rsidRPr="0014728B">
        <w:rPr>
          <w:rFonts w:cstheme="minorHAnsi"/>
          <w:sz w:val="24"/>
          <w:szCs w:val="24"/>
        </w:rPr>
        <w:t xml:space="preserve">. </w:t>
      </w:r>
      <w:r w:rsidR="003F390A">
        <w:rPr>
          <w:rFonts w:cstheme="minorHAnsi"/>
          <w:sz w:val="24"/>
          <w:szCs w:val="24"/>
        </w:rPr>
        <w:t>P</w:t>
      </w:r>
      <w:r w:rsidR="00D501D4">
        <w:rPr>
          <w:rFonts w:cstheme="minorHAnsi"/>
          <w:sz w:val="24"/>
          <w:szCs w:val="24"/>
        </w:rPr>
        <w:t xml:space="preserve">atients </w:t>
      </w:r>
      <w:r w:rsidR="003F390A" w:rsidRPr="0014728B">
        <w:rPr>
          <w:rFonts w:cstheme="minorHAnsi"/>
          <w:sz w:val="24"/>
          <w:szCs w:val="24"/>
        </w:rPr>
        <w:t>COPD</w:t>
      </w:r>
      <w:r w:rsidR="003F390A">
        <w:rPr>
          <w:rFonts w:cstheme="minorHAnsi"/>
          <w:sz w:val="24"/>
          <w:szCs w:val="24"/>
        </w:rPr>
        <w:t xml:space="preserve"> and </w:t>
      </w:r>
      <w:r w:rsidR="003F390A" w:rsidRPr="0014728B">
        <w:rPr>
          <w:rFonts w:cstheme="minorHAnsi"/>
          <w:sz w:val="24"/>
          <w:szCs w:val="24"/>
        </w:rPr>
        <w:t xml:space="preserve">HFrEF </w:t>
      </w:r>
      <w:r w:rsidR="00CE0D42" w:rsidRPr="0014728B">
        <w:rPr>
          <w:rFonts w:cstheme="minorHAnsi"/>
          <w:sz w:val="24"/>
          <w:szCs w:val="24"/>
        </w:rPr>
        <w:t>experienced shorter</w:t>
      </w:r>
      <w:r w:rsidR="00BE103B" w:rsidRPr="0014728B">
        <w:rPr>
          <w:rFonts w:cstheme="minorHAnsi"/>
          <w:sz w:val="24"/>
          <w:szCs w:val="24"/>
        </w:rPr>
        <w:t xml:space="preserve"> length</w:t>
      </w:r>
      <w:r w:rsidR="002F06FD" w:rsidRPr="0014728B">
        <w:rPr>
          <w:rFonts w:cstheme="minorHAnsi"/>
          <w:sz w:val="24"/>
          <w:szCs w:val="24"/>
        </w:rPr>
        <w:t>s</w:t>
      </w:r>
      <w:r w:rsidR="00BE103B" w:rsidRPr="0014728B">
        <w:rPr>
          <w:rFonts w:cstheme="minorHAnsi"/>
          <w:sz w:val="24"/>
          <w:szCs w:val="24"/>
        </w:rPr>
        <w:t xml:space="preserve"> of</w:t>
      </w:r>
      <w:r w:rsidR="00CE0D42" w:rsidRPr="0014728B">
        <w:rPr>
          <w:rFonts w:cstheme="minorHAnsi"/>
          <w:sz w:val="24"/>
          <w:szCs w:val="24"/>
        </w:rPr>
        <w:t xml:space="preserve"> </w:t>
      </w:r>
      <w:r w:rsidR="00BE103B" w:rsidRPr="0014728B">
        <w:rPr>
          <w:rFonts w:cstheme="minorHAnsi"/>
          <w:sz w:val="24"/>
          <w:szCs w:val="24"/>
        </w:rPr>
        <w:t xml:space="preserve">inpatient </w:t>
      </w:r>
      <w:r w:rsidR="00CE0D42" w:rsidRPr="0014728B">
        <w:rPr>
          <w:rFonts w:cstheme="minorHAnsi"/>
          <w:sz w:val="24"/>
          <w:szCs w:val="24"/>
        </w:rPr>
        <w:t>sta</w:t>
      </w:r>
      <w:r w:rsidR="00D501D4">
        <w:rPr>
          <w:rFonts w:cstheme="minorHAnsi"/>
          <w:sz w:val="24"/>
          <w:szCs w:val="24"/>
        </w:rPr>
        <w:t>y</w:t>
      </w:r>
      <w:r w:rsidR="00CE0D42" w:rsidRPr="0014728B">
        <w:rPr>
          <w:rFonts w:cstheme="minorHAnsi"/>
          <w:sz w:val="24"/>
          <w:szCs w:val="24"/>
        </w:rPr>
        <w:t xml:space="preserve"> compared </w:t>
      </w:r>
      <w:r w:rsidR="00D501D4">
        <w:rPr>
          <w:rFonts w:cstheme="minorHAnsi"/>
          <w:sz w:val="24"/>
          <w:szCs w:val="24"/>
        </w:rPr>
        <w:t>with</w:t>
      </w:r>
      <w:r w:rsidR="00CE0D42" w:rsidRPr="0014728B">
        <w:rPr>
          <w:rFonts w:cstheme="minorHAnsi"/>
          <w:sz w:val="24"/>
          <w:szCs w:val="24"/>
        </w:rPr>
        <w:t xml:space="preserve"> those </w:t>
      </w:r>
      <w:r w:rsidR="00DD06E4" w:rsidRPr="0014728B">
        <w:rPr>
          <w:rFonts w:cstheme="minorHAnsi"/>
          <w:sz w:val="24"/>
          <w:szCs w:val="24"/>
        </w:rPr>
        <w:t>with</w:t>
      </w:r>
      <w:r w:rsidR="00D70CEB" w:rsidRPr="0014728B">
        <w:rPr>
          <w:rFonts w:cstheme="minorHAnsi"/>
          <w:sz w:val="24"/>
          <w:szCs w:val="24"/>
        </w:rPr>
        <w:t xml:space="preserve"> </w:t>
      </w:r>
      <w:r w:rsidR="00CA35DA" w:rsidRPr="0014728B">
        <w:rPr>
          <w:rFonts w:cstheme="minorHAnsi"/>
          <w:sz w:val="24"/>
          <w:szCs w:val="24"/>
        </w:rPr>
        <w:t>COPD</w:t>
      </w:r>
      <w:r w:rsidR="003F390A">
        <w:rPr>
          <w:rFonts w:cstheme="minorHAnsi"/>
          <w:sz w:val="24"/>
          <w:szCs w:val="24"/>
        </w:rPr>
        <w:t xml:space="preserve"> and </w:t>
      </w:r>
      <w:r w:rsidR="00D70CEB" w:rsidRPr="0014728B">
        <w:rPr>
          <w:rFonts w:cstheme="minorHAnsi"/>
          <w:sz w:val="24"/>
          <w:szCs w:val="24"/>
        </w:rPr>
        <w:t>HFpEF</w:t>
      </w:r>
      <w:r w:rsidR="00787E74" w:rsidRPr="0014728B">
        <w:rPr>
          <w:rFonts w:cstheme="minorHAnsi"/>
          <w:sz w:val="24"/>
          <w:szCs w:val="24"/>
        </w:rPr>
        <w:t xml:space="preserve"> (</w:t>
      </w:r>
      <w:r w:rsidR="00B853D1" w:rsidRPr="0014728B">
        <w:rPr>
          <w:rFonts w:cstheme="minorHAnsi"/>
          <w:b/>
          <w:bCs/>
          <w:sz w:val="24"/>
          <w:szCs w:val="24"/>
        </w:rPr>
        <w:t>S</w:t>
      </w:r>
      <w:r w:rsidR="00FE2F45">
        <w:rPr>
          <w:rFonts w:cstheme="minorHAnsi"/>
          <w:b/>
          <w:bCs/>
          <w:sz w:val="24"/>
          <w:szCs w:val="24"/>
        </w:rPr>
        <w:t>7</w:t>
      </w:r>
      <w:r w:rsidR="00B853D1" w:rsidRPr="0014728B">
        <w:rPr>
          <w:rFonts w:cstheme="minorHAnsi"/>
          <w:b/>
          <w:bCs/>
          <w:sz w:val="24"/>
          <w:szCs w:val="24"/>
        </w:rPr>
        <w:t xml:space="preserve"> </w:t>
      </w:r>
      <w:r w:rsidR="00787E74" w:rsidRPr="0014728B">
        <w:rPr>
          <w:rFonts w:cstheme="minorHAnsi"/>
          <w:b/>
          <w:bCs/>
          <w:sz w:val="24"/>
          <w:szCs w:val="24"/>
        </w:rPr>
        <w:t>T</w:t>
      </w:r>
      <w:r w:rsidR="003236D8" w:rsidRPr="0014728B">
        <w:rPr>
          <w:rFonts w:cstheme="minorHAnsi"/>
          <w:b/>
          <w:bCs/>
          <w:sz w:val="24"/>
          <w:szCs w:val="24"/>
        </w:rPr>
        <w:t>able</w:t>
      </w:r>
      <w:r w:rsidR="003236D8" w:rsidRPr="0014728B">
        <w:rPr>
          <w:rFonts w:cstheme="minorHAnsi"/>
          <w:sz w:val="24"/>
          <w:szCs w:val="24"/>
        </w:rPr>
        <w:t>)</w:t>
      </w:r>
      <w:r w:rsidR="00CE0D42" w:rsidRPr="0014728B">
        <w:rPr>
          <w:rFonts w:cstheme="minorHAnsi"/>
          <w:sz w:val="24"/>
          <w:szCs w:val="24"/>
        </w:rPr>
        <w:t xml:space="preserve">. </w:t>
      </w:r>
    </w:p>
    <w:p w14:paraId="7AA587ED" w14:textId="3D017D8D" w:rsidR="009B170F" w:rsidRPr="0014728B" w:rsidRDefault="00A02230" w:rsidP="00165547">
      <w:pPr>
        <w:spacing w:line="480" w:lineRule="auto"/>
        <w:rPr>
          <w:rFonts w:cstheme="minorHAnsi"/>
          <w:i/>
          <w:iCs/>
          <w:sz w:val="24"/>
          <w:szCs w:val="24"/>
        </w:rPr>
      </w:pPr>
      <w:r w:rsidRPr="0014728B">
        <w:rPr>
          <w:rFonts w:cstheme="minorHAnsi"/>
          <w:i/>
          <w:iCs/>
          <w:sz w:val="24"/>
          <w:szCs w:val="24"/>
        </w:rPr>
        <w:t>Medication</w:t>
      </w:r>
    </w:p>
    <w:p w14:paraId="03E62369" w14:textId="00BBA8D6" w:rsidR="009F26EB" w:rsidRPr="0014728B" w:rsidRDefault="00A02230" w:rsidP="00165547">
      <w:pPr>
        <w:spacing w:line="480" w:lineRule="auto"/>
        <w:rPr>
          <w:rFonts w:cstheme="minorHAnsi"/>
          <w:sz w:val="24"/>
          <w:szCs w:val="24"/>
        </w:rPr>
      </w:pPr>
      <w:r w:rsidRPr="0014728B">
        <w:rPr>
          <w:rFonts w:cstheme="minorHAnsi"/>
          <w:sz w:val="24"/>
          <w:szCs w:val="24"/>
        </w:rPr>
        <w:t xml:space="preserve">Patients with </w:t>
      </w:r>
      <w:r w:rsidR="00043945" w:rsidRPr="0014728B">
        <w:rPr>
          <w:rFonts w:cstheme="minorHAnsi"/>
          <w:sz w:val="24"/>
          <w:szCs w:val="24"/>
        </w:rPr>
        <w:t>COPD</w:t>
      </w:r>
      <w:r w:rsidR="003F390A">
        <w:rPr>
          <w:rFonts w:cstheme="minorHAnsi"/>
          <w:sz w:val="24"/>
          <w:szCs w:val="24"/>
        </w:rPr>
        <w:t xml:space="preserve"> and </w:t>
      </w:r>
      <w:r w:rsidRPr="0014728B">
        <w:rPr>
          <w:rFonts w:cstheme="minorHAnsi"/>
          <w:sz w:val="24"/>
          <w:szCs w:val="24"/>
        </w:rPr>
        <w:t>HFrEF saw the highest increase in HF-</w:t>
      </w:r>
      <w:r w:rsidR="002F06FD" w:rsidRPr="0014728B">
        <w:rPr>
          <w:rFonts w:cstheme="minorHAnsi"/>
          <w:sz w:val="24"/>
          <w:szCs w:val="24"/>
        </w:rPr>
        <w:t xml:space="preserve">related </w:t>
      </w:r>
      <w:r w:rsidRPr="0014728B">
        <w:rPr>
          <w:rFonts w:cstheme="minorHAnsi"/>
          <w:sz w:val="24"/>
          <w:szCs w:val="24"/>
        </w:rPr>
        <w:t>medication from baseline to one-year follow</w:t>
      </w:r>
      <w:r w:rsidR="008A302B" w:rsidRPr="0014728B">
        <w:rPr>
          <w:rFonts w:cstheme="minorHAnsi"/>
          <w:sz w:val="24"/>
          <w:szCs w:val="24"/>
        </w:rPr>
        <w:t>-</w:t>
      </w:r>
      <w:r w:rsidRPr="0014728B">
        <w:rPr>
          <w:rFonts w:cstheme="minorHAnsi"/>
          <w:sz w:val="24"/>
          <w:szCs w:val="24"/>
        </w:rPr>
        <w:t>up</w:t>
      </w:r>
      <w:r w:rsidR="008A302B" w:rsidRPr="0014728B">
        <w:rPr>
          <w:rFonts w:cstheme="minorHAnsi"/>
          <w:sz w:val="24"/>
          <w:szCs w:val="24"/>
        </w:rPr>
        <w:t xml:space="preserve">. </w:t>
      </w:r>
      <w:r w:rsidRPr="0014728B">
        <w:rPr>
          <w:rFonts w:cstheme="minorHAnsi"/>
          <w:sz w:val="24"/>
          <w:szCs w:val="24"/>
        </w:rPr>
        <w:t xml:space="preserve">ACEi/ARB prescriptions </w:t>
      </w:r>
      <w:r w:rsidR="007230BB" w:rsidRPr="0014728B">
        <w:rPr>
          <w:rFonts w:cstheme="minorHAnsi"/>
          <w:sz w:val="24"/>
          <w:szCs w:val="24"/>
        </w:rPr>
        <w:t xml:space="preserve">increased </w:t>
      </w:r>
      <w:r w:rsidRPr="0014728B">
        <w:rPr>
          <w:rFonts w:cstheme="minorHAnsi"/>
          <w:sz w:val="24"/>
          <w:szCs w:val="24"/>
        </w:rPr>
        <w:t xml:space="preserve">from 54.6% to 74.7% and non-cardioselective beta-blockers prescriptions from 26.7% to 49.4%. The </w:t>
      </w:r>
      <w:r w:rsidR="004528AF" w:rsidRPr="0014728B">
        <w:rPr>
          <w:rFonts w:cstheme="minorHAnsi"/>
          <w:sz w:val="24"/>
          <w:szCs w:val="24"/>
        </w:rPr>
        <w:t>COPD</w:t>
      </w:r>
      <w:r w:rsidR="003F390A">
        <w:rPr>
          <w:rFonts w:cstheme="minorHAnsi"/>
          <w:sz w:val="24"/>
          <w:szCs w:val="24"/>
        </w:rPr>
        <w:t xml:space="preserve"> and </w:t>
      </w:r>
      <w:r w:rsidR="004528AF" w:rsidRPr="0014728B">
        <w:rPr>
          <w:rFonts w:cstheme="minorHAnsi"/>
          <w:sz w:val="24"/>
          <w:szCs w:val="24"/>
        </w:rPr>
        <w:t xml:space="preserve">HFrEF and </w:t>
      </w:r>
      <w:r w:rsidR="008C377B">
        <w:rPr>
          <w:rFonts w:cstheme="minorHAnsi"/>
          <w:sz w:val="24"/>
          <w:szCs w:val="24"/>
        </w:rPr>
        <w:t>HFmrEF</w:t>
      </w:r>
      <w:r w:rsidR="004528AF" w:rsidRPr="0014728B">
        <w:rPr>
          <w:rFonts w:cstheme="minorHAnsi"/>
          <w:sz w:val="24"/>
          <w:szCs w:val="24"/>
        </w:rPr>
        <w:t xml:space="preserve"> groups had lower levels of short-acting and long-acting beta-agonists </w:t>
      </w:r>
      <w:r w:rsidR="00734717">
        <w:rPr>
          <w:rFonts w:cstheme="minorHAnsi"/>
          <w:sz w:val="24"/>
          <w:szCs w:val="24"/>
        </w:rPr>
        <w:t>and</w:t>
      </w:r>
      <w:r w:rsidR="004528AF" w:rsidRPr="0014728B">
        <w:rPr>
          <w:rFonts w:cstheme="minorHAnsi"/>
          <w:sz w:val="24"/>
          <w:szCs w:val="24"/>
        </w:rPr>
        <w:t xml:space="preserve"> steroids prescribed compared </w:t>
      </w:r>
      <w:r w:rsidR="00734717">
        <w:rPr>
          <w:rFonts w:cstheme="minorHAnsi"/>
          <w:sz w:val="24"/>
          <w:szCs w:val="24"/>
        </w:rPr>
        <w:t>with</w:t>
      </w:r>
      <w:r w:rsidR="004528AF" w:rsidRPr="0014728B">
        <w:rPr>
          <w:rFonts w:cstheme="minorHAnsi"/>
          <w:sz w:val="24"/>
          <w:szCs w:val="24"/>
        </w:rPr>
        <w:t xml:space="preserve"> the</w:t>
      </w:r>
      <w:r w:rsidR="007C613A" w:rsidRPr="0014728B">
        <w:rPr>
          <w:rFonts w:cstheme="minorHAnsi"/>
          <w:sz w:val="24"/>
          <w:szCs w:val="24"/>
        </w:rPr>
        <w:t xml:space="preserve"> COPD</w:t>
      </w:r>
      <w:r w:rsidR="003F390A">
        <w:rPr>
          <w:rFonts w:cstheme="minorHAnsi"/>
          <w:sz w:val="24"/>
          <w:szCs w:val="24"/>
        </w:rPr>
        <w:t xml:space="preserve"> and </w:t>
      </w:r>
      <w:r w:rsidR="007C613A" w:rsidRPr="0014728B">
        <w:rPr>
          <w:rFonts w:cstheme="minorHAnsi"/>
          <w:sz w:val="24"/>
          <w:szCs w:val="24"/>
        </w:rPr>
        <w:t>HFpEF group.</w:t>
      </w:r>
      <w:r w:rsidRPr="0014728B">
        <w:rPr>
          <w:rFonts w:cstheme="minorHAnsi"/>
          <w:sz w:val="24"/>
          <w:szCs w:val="24"/>
        </w:rPr>
        <w:t xml:space="preserve"> However</w:t>
      </w:r>
      <w:r w:rsidR="002C0D24" w:rsidRPr="0014728B">
        <w:rPr>
          <w:rFonts w:cstheme="minorHAnsi"/>
          <w:sz w:val="24"/>
          <w:szCs w:val="24"/>
        </w:rPr>
        <w:t>,</w:t>
      </w:r>
      <w:r w:rsidRPr="0014728B">
        <w:rPr>
          <w:rFonts w:cstheme="minorHAnsi"/>
          <w:sz w:val="24"/>
          <w:szCs w:val="24"/>
        </w:rPr>
        <w:t xml:space="preserve"> levels</w:t>
      </w:r>
      <w:r w:rsidR="00AA47B9" w:rsidRPr="0014728B">
        <w:rPr>
          <w:rFonts w:cstheme="minorHAnsi"/>
          <w:sz w:val="24"/>
          <w:szCs w:val="24"/>
        </w:rPr>
        <w:t xml:space="preserve"> of </w:t>
      </w:r>
      <w:r w:rsidR="008239B9" w:rsidRPr="0014728B">
        <w:rPr>
          <w:rFonts w:cstheme="minorHAnsi"/>
          <w:sz w:val="24"/>
          <w:szCs w:val="24"/>
        </w:rPr>
        <w:t xml:space="preserve">COPD pharmacotherapy </w:t>
      </w:r>
      <w:r w:rsidRPr="0014728B">
        <w:rPr>
          <w:rFonts w:cstheme="minorHAnsi"/>
          <w:sz w:val="24"/>
          <w:szCs w:val="24"/>
        </w:rPr>
        <w:t>remained overall low</w:t>
      </w:r>
      <w:r w:rsidR="008132F9">
        <w:rPr>
          <w:rFonts w:cstheme="minorHAnsi"/>
          <w:sz w:val="24"/>
          <w:szCs w:val="24"/>
        </w:rPr>
        <w:t xml:space="preserve">, </w:t>
      </w:r>
      <w:r w:rsidRPr="0014728B">
        <w:rPr>
          <w:rFonts w:cstheme="minorHAnsi"/>
          <w:sz w:val="24"/>
          <w:szCs w:val="24"/>
        </w:rPr>
        <w:t xml:space="preserve">as not more than 44% of patients in any group </w:t>
      </w:r>
      <w:r w:rsidR="008239B9" w:rsidRPr="0014728B">
        <w:rPr>
          <w:rFonts w:cstheme="minorHAnsi"/>
          <w:sz w:val="24"/>
          <w:szCs w:val="24"/>
        </w:rPr>
        <w:t>had a prescription</w:t>
      </w:r>
      <w:r w:rsidR="001D459D" w:rsidRPr="0014728B">
        <w:rPr>
          <w:rFonts w:cstheme="minorHAnsi"/>
          <w:sz w:val="24"/>
          <w:szCs w:val="24"/>
        </w:rPr>
        <w:t xml:space="preserve"> (</w:t>
      </w:r>
      <w:r w:rsidR="0048551D" w:rsidRPr="0014728B">
        <w:rPr>
          <w:rFonts w:cstheme="minorHAnsi"/>
          <w:b/>
          <w:bCs/>
          <w:sz w:val="24"/>
          <w:szCs w:val="24"/>
        </w:rPr>
        <w:t>S</w:t>
      </w:r>
      <w:r w:rsidR="00D92B88">
        <w:rPr>
          <w:rFonts w:cstheme="minorHAnsi"/>
          <w:b/>
          <w:bCs/>
          <w:sz w:val="24"/>
          <w:szCs w:val="24"/>
        </w:rPr>
        <w:t>3</w:t>
      </w:r>
      <w:r w:rsidR="0048551D" w:rsidRPr="0014728B">
        <w:rPr>
          <w:rFonts w:cstheme="minorHAnsi"/>
          <w:b/>
          <w:bCs/>
          <w:sz w:val="24"/>
          <w:szCs w:val="24"/>
        </w:rPr>
        <w:t xml:space="preserve"> </w:t>
      </w:r>
      <w:r w:rsidR="001D459D" w:rsidRPr="0014728B">
        <w:rPr>
          <w:rFonts w:cstheme="minorHAnsi"/>
          <w:b/>
          <w:bCs/>
          <w:sz w:val="24"/>
          <w:szCs w:val="24"/>
        </w:rPr>
        <w:t>Fig</w:t>
      </w:r>
      <w:r w:rsidR="001D459D" w:rsidRPr="0014728B">
        <w:rPr>
          <w:rFonts w:cstheme="minorHAnsi"/>
          <w:sz w:val="24"/>
          <w:szCs w:val="24"/>
        </w:rPr>
        <w:t>)</w:t>
      </w:r>
      <w:r w:rsidRPr="0014728B">
        <w:rPr>
          <w:rFonts w:cstheme="minorHAnsi"/>
          <w:sz w:val="24"/>
          <w:szCs w:val="24"/>
        </w:rPr>
        <w:t xml:space="preserve">. </w:t>
      </w:r>
    </w:p>
    <w:p w14:paraId="5A3E991A" w14:textId="4C8CDDEB" w:rsidR="004140DE" w:rsidRPr="0014728B" w:rsidRDefault="004E0A3D" w:rsidP="00165547">
      <w:pPr>
        <w:spacing w:line="480" w:lineRule="auto"/>
        <w:rPr>
          <w:rFonts w:cstheme="minorHAnsi"/>
          <w:b/>
          <w:sz w:val="24"/>
          <w:szCs w:val="24"/>
        </w:rPr>
      </w:pPr>
      <w:r w:rsidRPr="0014728B">
        <w:rPr>
          <w:rFonts w:cstheme="minorHAnsi"/>
          <w:b/>
          <w:sz w:val="24"/>
          <w:szCs w:val="24"/>
        </w:rPr>
        <w:t xml:space="preserve">Discussion </w:t>
      </w:r>
    </w:p>
    <w:p w14:paraId="2127A593" w14:textId="55E4A6E5" w:rsidR="00FD5AB3" w:rsidRPr="0014728B" w:rsidRDefault="009B5BB4" w:rsidP="00165547">
      <w:pPr>
        <w:spacing w:line="480" w:lineRule="auto"/>
        <w:rPr>
          <w:rFonts w:cstheme="minorHAnsi"/>
          <w:sz w:val="24"/>
          <w:szCs w:val="24"/>
        </w:rPr>
      </w:pPr>
      <w:r w:rsidRPr="0014728B">
        <w:rPr>
          <w:rFonts w:cstheme="minorHAnsi"/>
          <w:sz w:val="24"/>
          <w:szCs w:val="24"/>
        </w:rPr>
        <w:t xml:space="preserve">This is the </w:t>
      </w:r>
      <w:r w:rsidR="0091225A">
        <w:rPr>
          <w:rFonts w:cstheme="minorHAnsi"/>
          <w:sz w:val="24"/>
          <w:szCs w:val="24"/>
        </w:rPr>
        <w:t>largest</w:t>
      </w:r>
      <w:r w:rsidRPr="0014728B">
        <w:rPr>
          <w:rFonts w:cstheme="minorHAnsi"/>
          <w:sz w:val="24"/>
          <w:szCs w:val="24"/>
        </w:rPr>
        <w:t xml:space="preserve"> study</w:t>
      </w:r>
      <w:r w:rsidR="0091225A">
        <w:rPr>
          <w:rFonts w:cstheme="minorHAnsi"/>
          <w:sz w:val="24"/>
          <w:szCs w:val="24"/>
        </w:rPr>
        <w:t xml:space="preserve"> to date</w:t>
      </w:r>
      <w:r w:rsidRPr="0014728B">
        <w:rPr>
          <w:rFonts w:cstheme="minorHAnsi"/>
          <w:sz w:val="24"/>
          <w:szCs w:val="24"/>
        </w:rPr>
        <w:t xml:space="preserve"> to </w:t>
      </w:r>
      <w:r w:rsidR="007A08AE" w:rsidRPr="0014728B">
        <w:rPr>
          <w:rFonts w:cstheme="minorHAnsi"/>
          <w:sz w:val="24"/>
          <w:szCs w:val="24"/>
        </w:rPr>
        <w:t xml:space="preserve">describe </w:t>
      </w:r>
      <w:r w:rsidR="00180405" w:rsidRPr="0014728B">
        <w:rPr>
          <w:rFonts w:cstheme="minorHAnsi"/>
          <w:sz w:val="24"/>
          <w:szCs w:val="24"/>
        </w:rPr>
        <w:t>characteristics of patients with concomitant COPD</w:t>
      </w:r>
      <w:r w:rsidR="003F390A">
        <w:rPr>
          <w:rFonts w:cstheme="minorHAnsi"/>
          <w:sz w:val="24"/>
          <w:szCs w:val="24"/>
        </w:rPr>
        <w:t xml:space="preserve"> and </w:t>
      </w:r>
      <w:r w:rsidR="00395278" w:rsidRPr="0014728B">
        <w:rPr>
          <w:rFonts w:cstheme="minorHAnsi"/>
          <w:sz w:val="24"/>
          <w:szCs w:val="24"/>
        </w:rPr>
        <w:t>H</w:t>
      </w:r>
      <w:r w:rsidR="001D601D" w:rsidRPr="0014728B">
        <w:rPr>
          <w:rFonts w:cstheme="minorHAnsi"/>
          <w:sz w:val="24"/>
          <w:szCs w:val="24"/>
        </w:rPr>
        <w:t>F</w:t>
      </w:r>
      <w:r w:rsidR="00574C22" w:rsidRPr="0014728B">
        <w:rPr>
          <w:rFonts w:cstheme="minorHAnsi"/>
          <w:sz w:val="24"/>
          <w:szCs w:val="24"/>
        </w:rPr>
        <w:t xml:space="preserve"> according to LVEF</w:t>
      </w:r>
      <w:r w:rsidR="002F06FD" w:rsidRPr="0014728B">
        <w:rPr>
          <w:rFonts w:cstheme="minorHAnsi"/>
          <w:sz w:val="24"/>
          <w:szCs w:val="24"/>
        </w:rPr>
        <w:t>-based</w:t>
      </w:r>
      <w:r w:rsidR="00574C22" w:rsidRPr="0014728B">
        <w:rPr>
          <w:rFonts w:cstheme="minorHAnsi"/>
          <w:sz w:val="24"/>
          <w:szCs w:val="24"/>
        </w:rPr>
        <w:t xml:space="preserve"> phenotype</w:t>
      </w:r>
      <w:r w:rsidR="003F4351" w:rsidRPr="0014728B">
        <w:rPr>
          <w:rFonts w:cstheme="minorHAnsi"/>
          <w:sz w:val="24"/>
          <w:szCs w:val="24"/>
        </w:rPr>
        <w:t xml:space="preserve">. </w:t>
      </w:r>
      <w:r w:rsidR="00B05079" w:rsidRPr="0014728B">
        <w:rPr>
          <w:rFonts w:cstheme="minorHAnsi"/>
          <w:sz w:val="24"/>
          <w:szCs w:val="24"/>
        </w:rPr>
        <w:t xml:space="preserve">The most common HF phenotype in this COPD </w:t>
      </w:r>
      <w:r w:rsidR="00B05079" w:rsidRPr="0014728B">
        <w:rPr>
          <w:rFonts w:cstheme="minorHAnsi"/>
          <w:sz w:val="24"/>
          <w:szCs w:val="24"/>
        </w:rPr>
        <w:lastRenderedPageBreak/>
        <w:t>population was HFpEF</w:t>
      </w:r>
      <w:r w:rsidR="00AB73E3" w:rsidRPr="0014728B">
        <w:rPr>
          <w:rFonts w:cstheme="minorHAnsi"/>
          <w:sz w:val="24"/>
          <w:szCs w:val="24"/>
        </w:rPr>
        <w:t xml:space="preserve">. </w:t>
      </w:r>
      <w:r w:rsidR="003F390A">
        <w:rPr>
          <w:rFonts w:cstheme="minorHAnsi"/>
          <w:sz w:val="24"/>
          <w:szCs w:val="24"/>
        </w:rPr>
        <w:t>P</w:t>
      </w:r>
      <w:r w:rsidR="003F390A" w:rsidRPr="0014728B">
        <w:rPr>
          <w:rFonts w:cstheme="minorHAnsi"/>
          <w:sz w:val="24"/>
          <w:szCs w:val="24"/>
        </w:rPr>
        <w:t>atients</w:t>
      </w:r>
      <w:r w:rsidR="003F390A">
        <w:rPr>
          <w:rFonts w:cstheme="minorHAnsi"/>
          <w:sz w:val="24"/>
          <w:szCs w:val="24"/>
        </w:rPr>
        <w:t xml:space="preserve"> with coexisting</w:t>
      </w:r>
      <w:r w:rsidR="003F390A" w:rsidRPr="0014728B">
        <w:rPr>
          <w:rFonts w:cstheme="minorHAnsi"/>
          <w:sz w:val="24"/>
          <w:szCs w:val="24"/>
        </w:rPr>
        <w:t xml:space="preserve"> </w:t>
      </w:r>
      <w:r w:rsidR="004E5666" w:rsidRPr="0014728B">
        <w:rPr>
          <w:rFonts w:cstheme="minorHAnsi"/>
          <w:sz w:val="24"/>
          <w:szCs w:val="24"/>
        </w:rPr>
        <w:t>COPD</w:t>
      </w:r>
      <w:r w:rsidR="00B65109">
        <w:rPr>
          <w:rFonts w:cstheme="minorHAnsi"/>
          <w:sz w:val="24"/>
          <w:szCs w:val="24"/>
        </w:rPr>
        <w:t xml:space="preserve"> and </w:t>
      </w:r>
      <w:r w:rsidR="004E5666" w:rsidRPr="0014728B">
        <w:rPr>
          <w:rFonts w:cstheme="minorHAnsi"/>
          <w:sz w:val="24"/>
          <w:szCs w:val="24"/>
        </w:rPr>
        <w:t>HFrEF had a lower overall burden of comorbidities, and prescriptions for COPD-specific medication, compared to patients with COPD</w:t>
      </w:r>
      <w:r w:rsidR="00D805AA">
        <w:rPr>
          <w:rFonts w:cstheme="minorHAnsi"/>
          <w:sz w:val="24"/>
          <w:szCs w:val="24"/>
        </w:rPr>
        <w:t xml:space="preserve"> and </w:t>
      </w:r>
      <w:r w:rsidR="004E5666" w:rsidRPr="0014728B">
        <w:rPr>
          <w:rFonts w:cstheme="minorHAnsi"/>
          <w:sz w:val="24"/>
          <w:szCs w:val="24"/>
        </w:rPr>
        <w:t>HFpEF</w:t>
      </w:r>
      <w:r w:rsidR="00C43EFF" w:rsidRPr="0014728B">
        <w:rPr>
          <w:rFonts w:cstheme="minorHAnsi"/>
          <w:sz w:val="24"/>
          <w:szCs w:val="24"/>
        </w:rPr>
        <w:t xml:space="preserve">. </w:t>
      </w:r>
      <w:r w:rsidR="00D805AA">
        <w:rPr>
          <w:rFonts w:cstheme="minorHAnsi"/>
          <w:sz w:val="24"/>
          <w:szCs w:val="24"/>
        </w:rPr>
        <w:t xml:space="preserve">Individuals with </w:t>
      </w:r>
      <w:r w:rsidR="00E204B2" w:rsidRPr="0014728B">
        <w:rPr>
          <w:rFonts w:cstheme="minorHAnsi"/>
          <w:sz w:val="24"/>
          <w:szCs w:val="24"/>
        </w:rPr>
        <w:t>COPD</w:t>
      </w:r>
      <w:r w:rsidR="00D805AA">
        <w:rPr>
          <w:rFonts w:cstheme="minorHAnsi"/>
          <w:sz w:val="24"/>
          <w:szCs w:val="24"/>
        </w:rPr>
        <w:t xml:space="preserve"> and </w:t>
      </w:r>
      <w:r w:rsidR="00E204B2" w:rsidRPr="0014728B">
        <w:rPr>
          <w:rFonts w:cstheme="minorHAnsi"/>
          <w:sz w:val="24"/>
          <w:szCs w:val="24"/>
        </w:rPr>
        <w:t>HF</w:t>
      </w:r>
      <w:r w:rsidR="00C43EFF" w:rsidRPr="0014728B">
        <w:rPr>
          <w:rFonts w:cstheme="minorHAnsi"/>
          <w:sz w:val="24"/>
          <w:szCs w:val="24"/>
        </w:rPr>
        <w:t>r</w:t>
      </w:r>
      <w:r w:rsidR="00E204B2" w:rsidRPr="0014728B">
        <w:rPr>
          <w:rFonts w:cstheme="minorHAnsi"/>
          <w:sz w:val="24"/>
          <w:szCs w:val="24"/>
        </w:rPr>
        <w:t xml:space="preserve">EF </w:t>
      </w:r>
      <w:r w:rsidR="00863C5D">
        <w:rPr>
          <w:rFonts w:cstheme="minorHAnsi"/>
          <w:sz w:val="24"/>
          <w:szCs w:val="24"/>
        </w:rPr>
        <w:t>also</w:t>
      </w:r>
      <w:r w:rsidR="00E204B2" w:rsidRPr="0014728B">
        <w:rPr>
          <w:rFonts w:cstheme="minorHAnsi"/>
          <w:sz w:val="24"/>
          <w:szCs w:val="24"/>
        </w:rPr>
        <w:t xml:space="preserve"> </w:t>
      </w:r>
      <w:r w:rsidR="002F06FD" w:rsidRPr="0014728B">
        <w:rPr>
          <w:rFonts w:cstheme="minorHAnsi"/>
          <w:sz w:val="24"/>
          <w:szCs w:val="24"/>
        </w:rPr>
        <w:t xml:space="preserve">had </w:t>
      </w:r>
      <w:r w:rsidR="00C43EFF" w:rsidRPr="0014728B">
        <w:rPr>
          <w:rFonts w:cstheme="minorHAnsi"/>
          <w:sz w:val="24"/>
          <w:szCs w:val="24"/>
        </w:rPr>
        <w:t xml:space="preserve">lower </w:t>
      </w:r>
      <w:r w:rsidR="007C00DF" w:rsidRPr="0014728B">
        <w:rPr>
          <w:rFonts w:cstheme="minorHAnsi"/>
          <w:sz w:val="24"/>
          <w:szCs w:val="24"/>
        </w:rPr>
        <w:t xml:space="preserve">risk </w:t>
      </w:r>
      <w:r w:rsidR="002F06FD" w:rsidRPr="0014728B">
        <w:rPr>
          <w:rFonts w:cstheme="minorHAnsi"/>
          <w:sz w:val="24"/>
          <w:szCs w:val="24"/>
        </w:rPr>
        <w:t>of</w:t>
      </w:r>
      <w:r w:rsidR="00E204B2" w:rsidRPr="0014728B">
        <w:rPr>
          <w:rFonts w:cstheme="minorHAnsi"/>
          <w:sz w:val="24"/>
          <w:szCs w:val="24"/>
        </w:rPr>
        <w:t xml:space="preserve"> AECOPD</w:t>
      </w:r>
      <w:r w:rsidR="002F06FD" w:rsidRPr="0014728B">
        <w:rPr>
          <w:rFonts w:cstheme="minorHAnsi"/>
          <w:sz w:val="24"/>
          <w:szCs w:val="24"/>
        </w:rPr>
        <w:t xml:space="preserve">, </w:t>
      </w:r>
      <w:r w:rsidR="007C00DF" w:rsidRPr="0014728B">
        <w:rPr>
          <w:rFonts w:cstheme="minorHAnsi"/>
          <w:sz w:val="24"/>
          <w:szCs w:val="24"/>
        </w:rPr>
        <w:t xml:space="preserve">and lower rates of </w:t>
      </w:r>
      <w:r w:rsidR="00E204B2" w:rsidRPr="0014728B">
        <w:rPr>
          <w:rFonts w:cstheme="minorHAnsi"/>
          <w:sz w:val="24"/>
          <w:szCs w:val="24"/>
        </w:rPr>
        <w:t>long-term and ER visits</w:t>
      </w:r>
      <w:r w:rsidR="00C43EFF" w:rsidRPr="0014728B">
        <w:rPr>
          <w:rFonts w:cstheme="minorHAnsi"/>
          <w:sz w:val="24"/>
          <w:szCs w:val="24"/>
        </w:rPr>
        <w:t xml:space="preserve"> and </w:t>
      </w:r>
      <w:r w:rsidR="00E204B2" w:rsidRPr="0014728B">
        <w:rPr>
          <w:rFonts w:cstheme="minorHAnsi"/>
          <w:sz w:val="24"/>
          <w:szCs w:val="24"/>
        </w:rPr>
        <w:t>longer inpatient stays. In contrast, patients with COP</w:t>
      </w:r>
      <w:r w:rsidR="00D33F9F" w:rsidRPr="0014728B">
        <w:rPr>
          <w:rFonts w:cstheme="minorHAnsi"/>
          <w:sz w:val="24"/>
          <w:szCs w:val="24"/>
        </w:rPr>
        <w:t>D</w:t>
      </w:r>
      <w:r w:rsidR="00D805AA">
        <w:rPr>
          <w:rFonts w:cstheme="minorHAnsi"/>
          <w:sz w:val="24"/>
          <w:szCs w:val="24"/>
        </w:rPr>
        <w:t xml:space="preserve"> and </w:t>
      </w:r>
      <w:r w:rsidR="00DD29E8" w:rsidRPr="0014728B">
        <w:rPr>
          <w:rFonts w:cstheme="minorHAnsi"/>
          <w:sz w:val="24"/>
          <w:szCs w:val="24"/>
        </w:rPr>
        <w:t>HFrEF</w:t>
      </w:r>
      <w:r w:rsidR="002059C4" w:rsidRPr="0014728B">
        <w:rPr>
          <w:rFonts w:cstheme="minorHAnsi"/>
          <w:sz w:val="24"/>
          <w:szCs w:val="24"/>
        </w:rPr>
        <w:t xml:space="preserve"> </w:t>
      </w:r>
      <w:r w:rsidR="00840C67" w:rsidRPr="0014728B">
        <w:rPr>
          <w:rFonts w:cstheme="minorHAnsi"/>
          <w:sz w:val="24"/>
          <w:szCs w:val="24"/>
        </w:rPr>
        <w:t>were at</w:t>
      </w:r>
      <w:r w:rsidR="00DD29E8" w:rsidRPr="0014728B">
        <w:rPr>
          <w:rFonts w:cstheme="minorHAnsi"/>
          <w:sz w:val="24"/>
          <w:szCs w:val="24"/>
        </w:rPr>
        <w:t xml:space="preserve"> </w:t>
      </w:r>
      <w:r w:rsidR="00815ADD" w:rsidRPr="0014728B">
        <w:rPr>
          <w:rFonts w:cstheme="minorHAnsi"/>
          <w:sz w:val="24"/>
          <w:szCs w:val="24"/>
        </w:rPr>
        <w:t>increased</w:t>
      </w:r>
      <w:r w:rsidR="00DD29E8" w:rsidRPr="0014728B">
        <w:rPr>
          <w:rFonts w:cstheme="minorHAnsi"/>
          <w:sz w:val="24"/>
          <w:szCs w:val="24"/>
        </w:rPr>
        <w:t xml:space="preserve"> risk</w:t>
      </w:r>
      <w:r w:rsidR="00B5399E" w:rsidRPr="0014728B">
        <w:rPr>
          <w:rFonts w:cstheme="minorHAnsi"/>
          <w:sz w:val="24"/>
          <w:szCs w:val="24"/>
        </w:rPr>
        <w:t xml:space="preserve"> of </w:t>
      </w:r>
      <w:r w:rsidR="00863C5D">
        <w:rPr>
          <w:rFonts w:cstheme="minorHAnsi"/>
          <w:sz w:val="24"/>
          <w:szCs w:val="24"/>
        </w:rPr>
        <w:t xml:space="preserve">HF-specific </w:t>
      </w:r>
      <w:r w:rsidR="00B5399E" w:rsidRPr="0014728B">
        <w:rPr>
          <w:rFonts w:cstheme="minorHAnsi"/>
          <w:sz w:val="24"/>
          <w:szCs w:val="24"/>
        </w:rPr>
        <w:t xml:space="preserve">admission </w:t>
      </w:r>
      <w:r w:rsidR="00815ADD" w:rsidRPr="0014728B">
        <w:rPr>
          <w:rFonts w:cstheme="minorHAnsi"/>
          <w:sz w:val="24"/>
          <w:szCs w:val="24"/>
        </w:rPr>
        <w:t xml:space="preserve">and </w:t>
      </w:r>
      <w:r w:rsidR="002F06FD" w:rsidRPr="0014728B">
        <w:rPr>
          <w:rFonts w:cstheme="minorHAnsi"/>
          <w:sz w:val="24"/>
          <w:szCs w:val="24"/>
        </w:rPr>
        <w:t xml:space="preserve">had poorer survival </w:t>
      </w:r>
      <w:r w:rsidR="001E6DA2" w:rsidRPr="0014728B">
        <w:rPr>
          <w:rFonts w:cstheme="minorHAnsi"/>
          <w:sz w:val="24"/>
          <w:szCs w:val="24"/>
        </w:rPr>
        <w:t xml:space="preserve">compared to </w:t>
      </w:r>
      <w:r w:rsidR="002F06FD" w:rsidRPr="0014728B">
        <w:rPr>
          <w:rFonts w:cstheme="minorHAnsi"/>
          <w:sz w:val="24"/>
          <w:szCs w:val="24"/>
        </w:rPr>
        <w:t xml:space="preserve">patients </w:t>
      </w:r>
      <w:r w:rsidR="001E6DA2" w:rsidRPr="0014728B">
        <w:rPr>
          <w:rFonts w:cstheme="minorHAnsi"/>
          <w:sz w:val="24"/>
          <w:szCs w:val="24"/>
        </w:rPr>
        <w:t xml:space="preserve">with </w:t>
      </w:r>
      <w:r w:rsidR="00D33F9F" w:rsidRPr="0014728B">
        <w:rPr>
          <w:rFonts w:cstheme="minorHAnsi"/>
          <w:sz w:val="24"/>
          <w:szCs w:val="24"/>
        </w:rPr>
        <w:t>COPD</w:t>
      </w:r>
      <w:r w:rsidR="00D805AA">
        <w:rPr>
          <w:rFonts w:cstheme="minorHAnsi"/>
          <w:sz w:val="24"/>
          <w:szCs w:val="24"/>
        </w:rPr>
        <w:t xml:space="preserve"> and</w:t>
      </w:r>
      <w:r w:rsidR="003C6DAC">
        <w:rPr>
          <w:rFonts w:cstheme="minorHAnsi"/>
          <w:sz w:val="24"/>
          <w:szCs w:val="24"/>
        </w:rPr>
        <w:t xml:space="preserve"> H</w:t>
      </w:r>
      <w:r w:rsidR="001E6DA2" w:rsidRPr="0014728B">
        <w:rPr>
          <w:rFonts w:cstheme="minorHAnsi"/>
          <w:sz w:val="24"/>
          <w:szCs w:val="24"/>
        </w:rPr>
        <w:t>FpEF</w:t>
      </w:r>
      <w:r w:rsidR="009B5476" w:rsidRPr="0014728B">
        <w:rPr>
          <w:rFonts w:cstheme="minorHAnsi"/>
          <w:sz w:val="24"/>
          <w:szCs w:val="24"/>
        </w:rPr>
        <w:t xml:space="preserve">. </w:t>
      </w:r>
    </w:p>
    <w:p w14:paraId="68931F8D" w14:textId="5898B9EB" w:rsidR="00F94E02" w:rsidRPr="0014728B" w:rsidRDefault="00F94E02" w:rsidP="00165547">
      <w:pPr>
        <w:spacing w:line="480" w:lineRule="auto"/>
        <w:rPr>
          <w:rFonts w:cstheme="minorHAnsi"/>
          <w:i/>
          <w:iCs/>
          <w:sz w:val="24"/>
          <w:szCs w:val="24"/>
        </w:rPr>
      </w:pPr>
      <w:r w:rsidRPr="0014728B">
        <w:rPr>
          <w:rFonts w:cstheme="minorHAnsi"/>
          <w:i/>
          <w:iCs/>
          <w:sz w:val="24"/>
          <w:szCs w:val="24"/>
        </w:rPr>
        <w:t>Baseline characteristics</w:t>
      </w:r>
    </w:p>
    <w:p w14:paraId="2647CBF0" w14:textId="4C2E8788" w:rsidR="00F21021" w:rsidRDefault="002F06FD" w:rsidP="00165547">
      <w:pPr>
        <w:spacing w:line="480" w:lineRule="auto"/>
        <w:rPr>
          <w:rFonts w:cstheme="minorHAnsi"/>
          <w:sz w:val="24"/>
          <w:szCs w:val="24"/>
        </w:rPr>
      </w:pPr>
      <w:r w:rsidRPr="0014728B">
        <w:rPr>
          <w:rFonts w:cstheme="minorHAnsi"/>
          <w:sz w:val="24"/>
          <w:szCs w:val="24"/>
        </w:rPr>
        <w:t xml:space="preserve">A </w:t>
      </w:r>
      <w:r w:rsidR="00A67475" w:rsidRPr="0014728B">
        <w:rPr>
          <w:rFonts w:cstheme="minorHAnsi"/>
          <w:sz w:val="24"/>
          <w:szCs w:val="24"/>
        </w:rPr>
        <w:t xml:space="preserve">lower </w:t>
      </w:r>
      <w:r w:rsidRPr="0014728B">
        <w:rPr>
          <w:rFonts w:cstheme="minorHAnsi"/>
          <w:sz w:val="24"/>
          <w:szCs w:val="24"/>
        </w:rPr>
        <w:t xml:space="preserve">prevalence </w:t>
      </w:r>
      <w:r w:rsidR="00AB73E3" w:rsidRPr="0014728B">
        <w:rPr>
          <w:rFonts w:cstheme="minorHAnsi"/>
          <w:sz w:val="24"/>
          <w:szCs w:val="24"/>
        </w:rPr>
        <w:t xml:space="preserve">of </w:t>
      </w:r>
      <w:r w:rsidR="00A67475" w:rsidRPr="0014728B">
        <w:rPr>
          <w:rFonts w:cstheme="minorHAnsi"/>
          <w:sz w:val="24"/>
          <w:szCs w:val="24"/>
        </w:rPr>
        <w:t xml:space="preserve">HFrEF </w:t>
      </w:r>
      <w:r w:rsidR="00AB73E3" w:rsidRPr="0014728B">
        <w:rPr>
          <w:rFonts w:cstheme="minorHAnsi"/>
          <w:sz w:val="24"/>
          <w:szCs w:val="24"/>
        </w:rPr>
        <w:t xml:space="preserve">compared to </w:t>
      </w:r>
      <w:r w:rsidR="00A67475" w:rsidRPr="0014728B">
        <w:rPr>
          <w:rFonts w:cstheme="minorHAnsi"/>
          <w:sz w:val="24"/>
          <w:szCs w:val="24"/>
        </w:rPr>
        <w:t xml:space="preserve">HFpEF </w:t>
      </w:r>
      <w:r w:rsidRPr="0014728B">
        <w:rPr>
          <w:rFonts w:cstheme="minorHAnsi"/>
          <w:sz w:val="24"/>
          <w:szCs w:val="24"/>
        </w:rPr>
        <w:t xml:space="preserve">in COPD cohorts </w:t>
      </w:r>
      <w:r w:rsidR="00AB73E3" w:rsidRPr="0014728B">
        <w:rPr>
          <w:rFonts w:cstheme="minorHAnsi"/>
          <w:sz w:val="24"/>
          <w:szCs w:val="24"/>
        </w:rPr>
        <w:t xml:space="preserve">has </w:t>
      </w:r>
      <w:r w:rsidR="00FA5997" w:rsidRPr="0014728B">
        <w:rPr>
          <w:rFonts w:cstheme="minorHAnsi"/>
          <w:sz w:val="24"/>
          <w:szCs w:val="24"/>
        </w:rPr>
        <w:t xml:space="preserve">been </w:t>
      </w:r>
      <w:r w:rsidR="00AB73E3" w:rsidRPr="0014728B">
        <w:rPr>
          <w:rFonts w:cstheme="minorHAnsi"/>
          <w:sz w:val="24"/>
          <w:szCs w:val="24"/>
        </w:rPr>
        <w:t>shown</w:t>
      </w:r>
      <w:r w:rsidR="00AF2266" w:rsidRPr="0014728B">
        <w:rPr>
          <w:rFonts w:cstheme="minorHAnsi"/>
          <w:sz w:val="24"/>
          <w:szCs w:val="24"/>
        </w:rPr>
        <w:t xml:space="preserve"> previous</w:t>
      </w:r>
      <w:r w:rsidR="00964CDB" w:rsidRPr="0014728B">
        <w:rPr>
          <w:rFonts w:cstheme="minorHAnsi"/>
          <w:sz w:val="24"/>
          <w:szCs w:val="24"/>
        </w:rPr>
        <w:t>ly</w:t>
      </w:r>
      <w:r w:rsidR="00AF2266" w:rsidRPr="0014728B">
        <w:rPr>
          <w:rFonts w:cstheme="minorHAnsi"/>
          <w:sz w:val="24"/>
          <w:szCs w:val="24"/>
        </w:rPr>
        <w:t xml:space="preserve"> </w:t>
      </w:r>
      <w:r w:rsidR="00AB73E3" w:rsidRPr="0014728B">
        <w:rPr>
          <w:rFonts w:cstheme="minorHAnsi"/>
          <w:sz w:val="24"/>
          <w:szCs w:val="24"/>
        </w:rPr>
        <w:fldChar w:fldCharType="begin">
          <w:fldData xml:space="preserve">PEVuZE5vdGU+PENpdGU+PEF1dGhvcj5DYW5lcGE8L0F1dGhvcj48WWVhcj4yMDE4PC9ZZWFyPjxS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</w:fldData>
        </w:fldChar>
      </w:r>
      <w:r w:rsidR="00353FB4">
        <w:rPr>
          <w:rFonts w:cstheme="minorHAnsi"/>
          <w:sz w:val="24"/>
          <w:szCs w:val="24"/>
        </w:rPr>
        <w:instrText xml:space="preserve"> ADDIN EN.CITE </w:instrText>
      </w:r>
      <w:r w:rsidR="00353FB4">
        <w:rPr>
          <w:rFonts w:cstheme="minorHAnsi"/>
          <w:sz w:val="24"/>
          <w:szCs w:val="24"/>
        </w:rPr>
        <w:fldChar w:fldCharType="begin">
          <w:fldData xml:space="preserve">PEVuZE5vdGU+PENpdGU+PEF1dGhvcj5DYW5lcGE8L0F1dGhvcj48WWVhcj4yMDE4PC9ZZWFyPjxS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</w:fldData>
        </w:fldChar>
      </w:r>
      <w:r w:rsidR="00353FB4">
        <w:rPr>
          <w:rFonts w:cstheme="minorHAnsi"/>
          <w:sz w:val="24"/>
          <w:szCs w:val="24"/>
        </w:rPr>
        <w:instrText xml:space="preserve"> ADDIN EN.CITE.DATA </w:instrText>
      </w:r>
      <w:r w:rsidR="00353FB4">
        <w:rPr>
          <w:rFonts w:cstheme="minorHAnsi"/>
          <w:sz w:val="24"/>
          <w:szCs w:val="24"/>
        </w:rPr>
      </w:r>
      <w:r w:rsidR="00353FB4">
        <w:rPr>
          <w:rFonts w:cstheme="minorHAnsi"/>
          <w:sz w:val="24"/>
          <w:szCs w:val="24"/>
        </w:rPr>
        <w:fldChar w:fldCharType="end"/>
      </w:r>
      <w:r w:rsidR="00AB73E3" w:rsidRPr="0014728B">
        <w:rPr>
          <w:rFonts w:cstheme="minorHAnsi"/>
          <w:sz w:val="24"/>
          <w:szCs w:val="24"/>
        </w:rPr>
      </w:r>
      <w:r w:rsidR="00AB73E3" w:rsidRPr="0014728B">
        <w:rPr>
          <w:rFonts w:cstheme="minorHAnsi"/>
          <w:sz w:val="24"/>
          <w:szCs w:val="24"/>
        </w:rPr>
        <w:fldChar w:fldCharType="separate"/>
      </w:r>
      <w:r w:rsidR="00353FB4">
        <w:rPr>
          <w:rFonts w:cstheme="minorHAnsi"/>
          <w:noProof/>
          <w:sz w:val="24"/>
          <w:szCs w:val="24"/>
        </w:rPr>
        <w:t>(2, 4, 19, 20)</w:t>
      </w:r>
      <w:r w:rsidR="00AB73E3" w:rsidRPr="0014728B">
        <w:rPr>
          <w:rFonts w:cstheme="minorHAnsi"/>
          <w:sz w:val="24"/>
          <w:szCs w:val="24"/>
        </w:rPr>
        <w:fldChar w:fldCharType="end"/>
      </w:r>
      <w:r w:rsidRPr="0014728B">
        <w:rPr>
          <w:rFonts w:cstheme="minorHAnsi"/>
          <w:sz w:val="24"/>
          <w:szCs w:val="24"/>
        </w:rPr>
        <w:t xml:space="preserve">, however, while </w:t>
      </w:r>
      <w:r w:rsidR="00BC0446">
        <w:rPr>
          <w:rFonts w:cstheme="minorHAnsi"/>
          <w:sz w:val="24"/>
          <w:szCs w:val="24"/>
        </w:rPr>
        <w:t>prior</w:t>
      </w:r>
      <w:r w:rsidR="00BC0446" w:rsidRPr="0014728B">
        <w:rPr>
          <w:rFonts w:cstheme="minorHAnsi"/>
          <w:sz w:val="24"/>
          <w:szCs w:val="24"/>
        </w:rPr>
        <w:t xml:space="preserve"> </w:t>
      </w:r>
      <w:r w:rsidRPr="0014728B">
        <w:rPr>
          <w:rFonts w:cstheme="minorHAnsi"/>
          <w:sz w:val="24"/>
          <w:szCs w:val="24"/>
        </w:rPr>
        <w:t xml:space="preserve">studies </w:t>
      </w:r>
      <w:r w:rsidR="00730207" w:rsidRPr="0014728B">
        <w:rPr>
          <w:rFonts w:cstheme="minorHAnsi"/>
          <w:sz w:val="24"/>
          <w:szCs w:val="24"/>
        </w:rPr>
        <w:t>ha</w:t>
      </w:r>
      <w:r w:rsidRPr="0014728B">
        <w:rPr>
          <w:rFonts w:cstheme="minorHAnsi"/>
          <w:sz w:val="24"/>
          <w:szCs w:val="24"/>
        </w:rPr>
        <w:t>ve</w:t>
      </w:r>
      <w:r w:rsidR="00945A6E" w:rsidRPr="0014728B">
        <w:rPr>
          <w:rFonts w:cstheme="minorHAnsi"/>
          <w:sz w:val="24"/>
          <w:szCs w:val="24"/>
        </w:rPr>
        <w:t xml:space="preserve"> </w:t>
      </w:r>
      <w:r w:rsidR="00AB73E3" w:rsidRPr="0014728B">
        <w:rPr>
          <w:rFonts w:cstheme="minorHAnsi"/>
          <w:sz w:val="24"/>
          <w:szCs w:val="24"/>
        </w:rPr>
        <w:t>evaluat</w:t>
      </w:r>
      <w:r w:rsidRPr="0014728B">
        <w:rPr>
          <w:rFonts w:cstheme="minorHAnsi"/>
          <w:sz w:val="24"/>
          <w:szCs w:val="24"/>
        </w:rPr>
        <w:t>ed</w:t>
      </w:r>
      <w:r w:rsidR="00AB73E3" w:rsidRPr="0014728B">
        <w:rPr>
          <w:rFonts w:cstheme="minorHAnsi"/>
          <w:sz w:val="24"/>
          <w:szCs w:val="24"/>
        </w:rPr>
        <w:t xml:space="preserve"> </w:t>
      </w:r>
      <w:r w:rsidRPr="0014728B">
        <w:rPr>
          <w:rFonts w:cstheme="minorHAnsi"/>
          <w:sz w:val="24"/>
          <w:szCs w:val="24"/>
        </w:rPr>
        <w:t xml:space="preserve">characteristics and outcomes of patients with </w:t>
      </w:r>
      <w:r w:rsidR="00AB73E3" w:rsidRPr="0014728B">
        <w:rPr>
          <w:rFonts w:cstheme="minorHAnsi"/>
          <w:sz w:val="24"/>
          <w:szCs w:val="24"/>
        </w:rPr>
        <w:t>COPD</w:t>
      </w:r>
      <w:r w:rsidR="00DC6F75">
        <w:rPr>
          <w:rFonts w:cstheme="minorHAnsi"/>
          <w:sz w:val="24"/>
          <w:szCs w:val="24"/>
        </w:rPr>
        <w:t xml:space="preserve"> and </w:t>
      </w:r>
      <w:r w:rsidR="00AB73E3" w:rsidRPr="0014728B">
        <w:rPr>
          <w:rFonts w:cstheme="minorHAnsi"/>
          <w:sz w:val="24"/>
          <w:szCs w:val="24"/>
        </w:rPr>
        <w:t>HFrEF</w:t>
      </w:r>
      <w:r w:rsidR="00A3679A" w:rsidRPr="0014728B">
        <w:rPr>
          <w:rFonts w:cstheme="minorHAnsi"/>
          <w:sz w:val="24"/>
          <w:szCs w:val="24"/>
        </w:rPr>
        <w:t xml:space="preserve"> </w:t>
      </w:r>
      <w:r w:rsidR="00AB73E3" w:rsidRPr="0014728B">
        <w:rPr>
          <w:rFonts w:cstheme="minorHAnsi"/>
          <w:sz w:val="24"/>
          <w:szCs w:val="24"/>
        </w:rPr>
        <w:fldChar w:fldCharType="begin">
          <w:fldData xml:space="preserve">PEVuZE5vdGU+PENpdGU+PEF1dGhvcj5SaWNoYXJkc29uPC9BdXRob3I+PFllYXI+MjAxNjwvWWVh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</w:fldData>
        </w:fldChar>
      </w:r>
      <w:r w:rsidR="00353FB4">
        <w:rPr>
          <w:rFonts w:cstheme="minorHAnsi"/>
          <w:sz w:val="24"/>
          <w:szCs w:val="24"/>
        </w:rPr>
        <w:instrText xml:space="preserve"> ADDIN EN.CITE </w:instrText>
      </w:r>
      <w:r w:rsidR="00353FB4">
        <w:rPr>
          <w:rFonts w:cstheme="minorHAnsi"/>
          <w:sz w:val="24"/>
          <w:szCs w:val="24"/>
        </w:rPr>
        <w:fldChar w:fldCharType="begin">
          <w:fldData xml:space="preserve">PEVuZE5vdGU+PENpdGU+PEF1dGhvcj5SaWNoYXJkc29uPC9BdXRob3I+PFllYXI+MjAxNjwvWWVh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</w:fldData>
        </w:fldChar>
      </w:r>
      <w:r w:rsidR="00353FB4">
        <w:rPr>
          <w:rFonts w:cstheme="minorHAnsi"/>
          <w:sz w:val="24"/>
          <w:szCs w:val="24"/>
        </w:rPr>
        <w:instrText xml:space="preserve"> ADDIN EN.CITE.DATA </w:instrText>
      </w:r>
      <w:r w:rsidR="00353FB4">
        <w:rPr>
          <w:rFonts w:cstheme="minorHAnsi"/>
          <w:sz w:val="24"/>
          <w:szCs w:val="24"/>
        </w:rPr>
      </w:r>
      <w:r w:rsidR="00353FB4">
        <w:rPr>
          <w:rFonts w:cstheme="minorHAnsi"/>
          <w:sz w:val="24"/>
          <w:szCs w:val="24"/>
        </w:rPr>
        <w:fldChar w:fldCharType="end"/>
      </w:r>
      <w:r w:rsidR="00AB73E3" w:rsidRPr="0014728B">
        <w:rPr>
          <w:rFonts w:cstheme="minorHAnsi"/>
          <w:sz w:val="24"/>
          <w:szCs w:val="24"/>
        </w:rPr>
      </w:r>
      <w:r w:rsidR="00AB73E3" w:rsidRPr="0014728B">
        <w:rPr>
          <w:rFonts w:cstheme="minorHAnsi"/>
          <w:sz w:val="24"/>
          <w:szCs w:val="24"/>
        </w:rPr>
        <w:fldChar w:fldCharType="separate"/>
      </w:r>
      <w:r w:rsidR="00353FB4">
        <w:rPr>
          <w:rFonts w:cstheme="minorHAnsi"/>
          <w:noProof/>
          <w:sz w:val="24"/>
          <w:szCs w:val="24"/>
        </w:rPr>
        <w:t>(21, 22)</w:t>
      </w:r>
      <w:r w:rsidR="00AB73E3" w:rsidRPr="0014728B">
        <w:rPr>
          <w:rFonts w:cstheme="minorHAnsi"/>
          <w:sz w:val="24"/>
          <w:szCs w:val="24"/>
        </w:rPr>
        <w:fldChar w:fldCharType="end"/>
      </w:r>
      <w:r w:rsidR="00AB73E3" w:rsidRPr="0014728B">
        <w:rPr>
          <w:rFonts w:cstheme="minorHAnsi"/>
          <w:sz w:val="24"/>
          <w:szCs w:val="24"/>
        </w:rPr>
        <w:t xml:space="preserve">, </w:t>
      </w:r>
      <w:r w:rsidRPr="0014728B">
        <w:rPr>
          <w:rFonts w:cstheme="minorHAnsi"/>
          <w:sz w:val="24"/>
          <w:szCs w:val="24"/>
        </w:rPr>
        <w:t>we provide the largest comparison to date across all HF phenotypes</w:t>
      </w:r>
      <w:r w:rsidR="00AB73E3" w:rsidRPr="0014728B">
        <w:rPr>
          <w:rFonts w:cstheme="minorHAnsi"/>
          <w:sz w:val="24"/>
          <w:szCs w:val="24"/>
        </w:rPr>
        <w:t xml:space="preserve">. </w:t>
      </w:r>
      <w:r w:rsidR="00FC356C" w:rsidRPr="0014728B">
        <w:rPr>
          <w:rFonts w:cstheme="minorHAnsi"/>
          <w:sz w:val="24"/>
          <w:szCs w:val="24"/>
        </w:rPr>
        <w:t>A</w:t>
      </w:r>
      <w:r w:rsidR="00576A74" w:rsidRPr="0014728B">
        <w:rPr>
          <w:rFonts w:cstheme="minorHAnsi"/>
          <w:sz w:val="24"/>
          <w:szCs w:val="24"/>
        </w:rPr>
        <w:t xml:space="preserve"> previous</w:t>
      </w:r>
      <w:r w:rsidR="00FC356C" w:rsidRPr="0014728B">
        <w:rPr>
          <w:rFonts w:cstheme="minorHAnsi"/>
          <w:sz w:val="24"/>
          <w:szCs w:val="24"/>
        </w:rPr>
        <w:t xml:space="preserve">, </w:t>
      </w:r>
      <w:r w:rsidR="00576A74" w:rsidRPr="0014728B">
        <w:rPr>
          <w:rFonts w:cstheme="minorHAnsi"/>
          <w:sz w:val="24"/>
          <w:szCs w:val="24"/>
        </w:rPr>
        <w:t>small</w:t>
      </w:r>
      <w:r w:rsidR="00FC356C" w:rsidRPr="0014728B">
        <w:rPr>
          <w:rFonts w:cstheme="minorHAnsi"/>
          <w:sz w:val="24"/>
          <w:szCs w:val="24"/>
        </w:rPr>
        <w:t>er</w:t>
      </w:r>
      <w:r w:rsidR="00576A74" w:rsidRPr="0014728B">
        <w:rPr>
          <w:rFonts w:cstheme="minorHAnsi"/>
          <w:sz w:val="24"/>
          <w:szCs w:val="24"/>
        </w:rPr>
        <w:t xml:space="preserve"> study</w:t>
      </w:r>
      <w:r w:rsidR="0082432A">
        <w:rPr>
          <w:rFonts w:cstheme="minorHAnsi"/>
          <w:sz w:val="24"/>
          <w:szCs w:val="24"/>
        </w:rPr>
        <w:t xml:space="preserve"> conducted</w:t>
      </w:r>
      <w:r w:rsidR="0082432A" w:rsidRPr="0014728B">
        <w:rPr>
          <w:rFonts w:cstheme="minorHAnsi"/>
          <w:sz w:val="24"/>
          <w:szCs w:val="24"/>
        </w:rPr>
        <w:t xml:space="preserve"> </w:t>
      </w:r>
      <w:r w:rsidR="0082432A">
        <w:rPr>
          <w:rFonts w:cstheme="minorHAnsi"/>
          <w:sz w:val="24"/>
          <w:szCs w:val="24"/>
        </w:rPr>
        <w:t>in a population of patients with COPD</w:t>
      </w:r>
      <w:r w:rsidR="00576A74" w:rsidRPr="0014728B">
        <w:rPr>
          <w:rFonts w:cstheme="minorHAnsi"/>
          <w:sz w:val="24"/>
          <w:szCs w:val="24"/>
        </w:rPr>
        <w:t xml:space="preserve"> reported a distinct pattern of baseline characteristics</w:t>
      </w:r>
      <w:r w:rsidRPr="0014728B">
        <w:rPr>
          <w:rFonts w:cstheme="minorHAnsi"/>
          <w:sz w:val="24"/>
          <w:szCs w:val="24"/>
        </w:rPr>
        <w:t xml:space="preserve"> associated with </w:t>
      </w:r>
      <w:r w:rsidR="00B14212" w:rsidRPr="0014728B">
        <w:rPr>
          <w:rFonts w:cstheme="minorHAnsi"/>
          <w:sz w:val="24"/>
          <w:szCs w:val="24"/>
        </w:rPr>
        <w:t xml:space="preserve">HFpEF </w:t>
      </w:r>
      <w:r w:rsidR="009749DE">
        <w:rPr>
          <w:rFonts w:cstheme="minorHAnsi"/>
          <w:sz w:val="24"/>
          <w:szCs w:val="24"/>
        </w:rPr>
        <w:t>versus</w:t>
      </w:r>
      <w:r w:rsidR="0082432A">
        <w:rPr>
          <w:rFonts w:cstheme="minorHAnsi"/>
          <w:sz w:val="24"/>
          <w:szCs w:val="24"/>
        </w:rPr>
        <w:t xml:space="preserve"> </w:t>
      </w:r>
      <w:r w:rsidR="00B14212" w:rsidRPr="0014728B">
        <w:rPr>
          <w:rFonts w:cstheme="minorHAnsi"/>
          <w:sz w:val="24"/>
          <w:szCs w:val="24"/>
        </w:rPr>
        <w:t>HFrEF</w:t>
      </w:r>
      <w:r w:rsidR="0082432A">
        <w:rPr>
          <w:rFonts w:cstheme="minorHAnsi"/>
          <w:sz w:val="24"/>
          <w:szCs w:val="24"/>
        </w:rPr>
        <w:t xml:space="preserve">, </w:t>
      </w:r>
      <w:r w:rsidR="00D06D39" w:rsidRPr="0014728B">
        <w:rPr>
          <w:rFonts w:cstheme="minorHAnsi"/>
          <w:sz w:val="24"/>
          <w:szCs w:val="24"/>
        </w:rPr>
        <w:t>compared</w:t>
      </w:r>
      <w:r w:rsidR="00876057">
        <w:rPr>
          <w:rFonts w:cstheme="minorHAnsi"/>
          <w:sz w:val="24"/>
          <w:szCs w:val="24"/>
        </w:rPr>
        <w:t xml:space="preserve"> with</w:t>
      </w:r>
      <w:r w:rsidR="00D06D39" w:rsidRPr="0014728B">
        <w:rPr>
          <w:rFonts w:cstheme="minorHAnsi"/>
          <w:sz w:val="24"/>
          <w:szCs w:val="24"/>
        </w:rPr>
        <w:t xml:space="preserve"> our report.</w:t>
      </w:r>
      <w:r w:rsidR="00576A74" w:rsidRPr="0014728B">
        <w:rPr>
          <w:rFonts w:cstheme="minorHAnsi"/>
          <w:sz w:val="24"/>
          <w:szCs w:val="24"/>
        </w:rPr>
        <w:t xml:space="preserve"> Kuown and colleagues</w:t>
      </w:r>
      <w:r w:rsidR="00230492" w:rsidRPr="0014728B">
        <w:rPr>
          <w:rFonts w:cstheme="minorHAnsi"/>
          <w:sz w:val="24"/>
          <w:szCs w:val="24"/>
        </w:rPr>
        <w:fldChar w:fldCharType="begin">
          <w:fldData xml:space="preserve">PEVuZE5vdGU+PENpdGU+PEF1dGhvcj5Ld29uPC9BdXRob3I+PFllYXI+MjAxMDwvWWVhcj48UmVj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</w:fldData>
        </w:fldChar>
      </w:r>
      <w:r w:rsidR="00353FB4">
        <w:rPr>
          <w:rFonts w:cstheme="minorHAnsi"/>
          <w:sz w:val="24"/>
          <w:szCs w:val="24"/>
        </w:rPr>
        <w:instrText xml:space="preserve"> ADDIN EN.CITE </w:instrText>
      </w:r>
      <w:r w:rsidR="00353FB4">
        <w:rPr>
          <w:rFonts w:cstheme="minorHAnsi"/>
          <w:sz w:val="24"/>
          <w:szCs w:val="24"/>
        </w:rPr>
        <w:fldChar w:fldCharType="begin">
          <w:fldData xml:space="preserve">PEVuZE5vdGU+PENpdGU+PEF1dGhvcj5Ld29uPC9BdXRob3I+PFllYXI+MjAxMDwvWWVhcj48UmVj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</w:fldData>
        </w:fldChar>
      </w:r>
      <w:r w:rsidR="00353FB4">
        <w:rPr>
          <w:rFonts w:cstheme="minorHAnsi"/>
          <w:sz w:val="24"/>
          <w:szCs w:val="24"/>
        </w:rPr>
        <w:instrText xml:space="preserve"> ADDIN EN.CITE.DATA </w:instrText>
      </w:r>
      <w:r w:rsidR="00353FB4">
        <w:rPr>
          <w:rFonts w:cstheme="minorHAnsi"/>
          <w:sz w:val="24"/>
          <w:szCs w:val="24"/>
        </w:rPr>
      </w:r>
      <w:r w:rsidR="00353FB4">
        <w:rPr>
          <w:rFonts w:cstheme="minorHAnsi"/>
          <w:sz w:val="24"/>
          <w:szCs w:val="24"/>
        </w:rPr>
        <w:fldChar w:fldCharType="end"/>
      </w:r>
      <w:r w:rsidR="00230492" w:rsidRPr="0014728B">
        <w:rPr>
          <w:rFonts w:cstheme="minorHAnsi"/>
          <w:sz w:val="24"/>
          <w:szCs w:val="24"/>
        </w:rPr>
      </w:r>
      <w:r w:rsidR="00230492" w:rsidRPr="0014728B">
        <w:rPr>
          <w:rFonts w:cstheme="minorHAnsi"/>
          <w:sz w:val="24"/>
          <w:szCs w:val="24"/>
        </w:rPr>
        <w:fldChar w:fldCharType="separate"/>
      </w:r>
      <w:r w:rsidR="00353FB4">
        <w:rPr>
          <w:rFonts w:cstheme="minorHAnsi"/>
          <w:noProof/>
          <w:sz w:val="24"/>
          <w:szCs w:val="24"/>
        </w:rPr>
        <w:t>(23)</w:t>
      </w:r>
      <w:r w:rsidR="00230492" w:rsidRPr="0014728B">
        <w:rPr>
          <w:rFonts w:cstheme="minorHAnsi"/>
          <w:sz w:val="24"/>
          <w:szCs w:val="24"/>
        </w:rPr>
        <w:fldChar w:fldCharType="end"/>
      </w:r>
      <w:r w:rsidR="00576A74" w:rsidRPr="0014728B">
        <w:rPr>
          <w:rFonts w:cstheme="minorHAnsi"/>
          <w:sz w:val="24"/>
          <w:szCs w:val="24"/>
        </w:rPr>
        <w:t xml:space="preserve"> included 184 highly selected </w:t>
      </w:r>
      <w:r w:rsidR="00256991">
        <w:rPr>
          <w:rFonts w:cstheme="minorHAnsi"/>
          <w:sz w:val="24"/>
          <w:szCs w:val="24"/>
        </w:rPr>
        <w:t>out</w:t>
      </w:r>
      <w:r w:rsidR="00576A74" w:rsidRPr="0014728B">
        <w:rPr>
          <w:rFonts w:cstheme="minorHAnsi"/>
          <w:sz w:val="24"/>
          <w:szCs w:val="24"/>
        </w:rPr>
        <w:t>patients from South Korea, excluding those with serious comorbidities and thus limiting generalizability to the larger</w:t>
      </w:r>
      <w:r w:rsidR="00C24A19" w:rsidRPr="0014728B">
        <w:rPr>
          <w:rFonts w:cstheme="minorHAnsi"/>
          <w:sz w:val="24"/>
          <w:szCs w:val="24"/>
        </w:rPr>
        <w:t xml:space="preserve"> </w:t>
      </w:r>
      <w:r w:rsidR="00576A74" w:rsidRPr="0014728B">
        <w:rPr>
          <w:rFonts w:cstheme="minorHAnsi"/>
          <w:sz w:val="24"/>
          <w:szCs w:val="24"/>
        </w:rPr>
        <w:t>population</w:t>
      </w:r>
      <w:r w:rsidR="009749DE">
        <w:rPr>
          <w:rFonts w:cstheme="minorHAnsi"/>
          <w:sz w:val="24"/>
          <w:szCs w:val="24"/>
        </w:rPr>
        <w:t xml:space="preserve"> of </w:t>
      </w:r>
      <w:r w:rsidR="00A323CD">
        <w:rPr>
          <w:rFonts w:cstheme="minorHAnsi"/>
          <w:sz w:val="24"/>
          <w:szCs w:val="24"/>
        </w:rPr>
        <w:t>patients</w:t>
      </w:r>
      <w:r w:rsidR="009749DE">
        <w:rPr>
          <w:rFonts w:cstheme="minorHAnsi"/>
          <w:sz w:val="24"/>
          <w:szCs w:val="24"/>
        </w:rPr>
        <w:t xml:space="preserve"> with comorbid COPD and HF</w:t>
      </w:r>
      <w:r w:rsidR="00576A74" w:rsidRPr="0014728B">
        <w:rPr>
          <w:rFonts w:cstheme="minorHAnsi"/>
          <w:sz w:val="24"/>
          <w:szCs w:val="24"/>
        </w:rPr>
        <w:t xml:space="preserve">. </w:t>
      </w:r>
      <w:r w:rsidR="00BC615B" w:rsidRPr="0014728B">
        <w:rPr>
          <w:rFonts w:cstheme="minorHAnsi"/>
          <w:sz w:val="24"/>
          <w:szCs w:val="24"/>
        </w:rPr>
        <w:t>T</w:t>
      </w:r>
      <w:r w:rsidR="00576A74" w:rsidRPr="0014728B">
        <w:rPr>
          <w:rFonts w:cstheme="minorHAnsi"/>
          <w:sz w:val="24"/>
          <w:szCs w:val="24"/>
        </w:rPr>
        <w:t>he</w:t>
      </w:r>
      <w:r w:rsidR="00617D19" w:rsidRPr="0014728B">
        <w:rPr>
          <w:rFonts w:cstheme="minorHAnsi"/>
          <w:sz w:val="24"/>
          <w:szCs w:val="24"/>
        </w:rPr>
        <w:t>ir</w:t>
      </w:r>
      <w:r w:rsidR="00576A74" w:rsidRPr="0014728B">
        <w:rPr>
          <w:rFonts w:cstheme="minorHAnsi"/>
          <w:sz w:val="24"/>
          <w:szCs w:val="24"/>
        </w:rPr>
        <w:t xml:space="preserve"> use of a </w:t>
      </w:r>
      <w:r w:rsidRPr="0014728B">
        <w:rPr>
          <w:rFonts w:cstheme="minorHAnsi"/>
          <w:sz w:val="24"/>
          <w:szCs w:val="24"/>
        </w:rPr>
        <w:t xml:space="preserve">single LVEF </w:t>
      </w:r>
      <w:r w:rsidR="00576A74" w:rsidRPr="0014728B">
        <w:rPr>
          <w:rFonts w:cstheme="minorHAnsi"/>
          <w:sz w:val="24"/>
          <w:szCs w:val="24"/>
        </w:rPr>
        <w:t>cut-off of 50% EF value to categorize patients as either HFrEF</w:t>
      </w:r>
      <w:r w:rsidRPr="0014728B">
        <w:rPr>
          <w:rFonts w:cstheme="minorHAnsi"/>
          <w:sz w:val="24"/>
          <w:szCs w:val="24"/>
        </w:rPr>
        <w:t xml:space="preserve"> (&lt;50%)</w:t>
      </w:r>
      <w:r w:rsidR="00576A74" w:rsidRPr="0014728B">
        <w:rPr>
          <w:rFonts w:cstheme="minorHAnsi"/>
          <w:sz w:val="24"/>
          <w:szCs w:val="24"/>
        </w:rPr>
        <w:t xml:space="preserve"> o</w:t>
      </w:r>
      <w:r w:rsidRPr="0014728B">
        <w:rPr>
          <w:rFonts w:cstheme="minorHAnsi"/>
          <w:sz w:val="24"/>
          <w:szCs w:val="24"/>
        </w:rPr>
        <w:t>r</w:t>
      </w:r>
      <w:r w:rsidR="00576A74" w:rsidRPr="0014728B">
        <w:rPr>
          <w:rFonts w:cstheme="minorHAnsi"/>
          <w:sz w:val="24"/>
          <w:szCs w:val="24"/>
        </w:rPr>
        <w:t xml:space="preserve"> HFpEF</w:t>
      </w:r>
      <w:r w:rsidRPr="0014728B">
        <w:rPr>
          <w:rFonts w:cstheme="minorHAnsi"/>
          <w:sz w:val="24"/>
          <w:szCs w:val="24"/>
        </w:rPr>
        <w:t xml:space="preserve"> (&gt;=50%), may have </w:t>
      </w:r>
      <w:r w:rsidR="00791C80" w:rsidRPr="0014728B">
        <w:rPr>
          <w:rFonts w:cstheme="minorHAnsi"/>
          <w:sz w:val="24"/>
          <w:szCs w:val="24"/>
        </w:rPr>
        <w:t>mask</w:t>
      </w:r>
      <w:r w:rsidRPr="0014728B">
        <w:rPr>
          <w:rFonts w:cstheme="minorHAnsi"/>
          <w:sz w:val="24"/>
          <w:szCs w:val="24"/>
        </w:rPr>
        <w:t>ed potentially distinct</w:t>
      </w:r>
      <w:r w:rsidR="00791C80" w:rsidRPr="0014728B">
        <w:rPr>
          <w:rFonts w:cstheme="minorHAnsi"/>
          <w:sz w:val="24"/>
          <w:szCs w:val="24"/>
        </w:rPr>
        <w:t xml:space="preserve"> findings for</w:t>
      </w:r>
      <w:r w:rsidR="00095EBC" w:rsidRPr="0014728B">
        <w:rPr>
          <w:rFonts w:cstheme="minorHAnsi"/>
          <w:sz w:val="24"/>
          <w:szCs w:val="24"/>
        </w:rPr>
        <w:t xml:space="preserve"> </w:t>
      </w:r>
      <w:r w:rsidR="008C377B">
        <w:rPr>
          <w:rFonts w:cstheme="minorHAnsi"/>
          <w:sz w:val="24"/>
          <w:szCs w:val="24"/>
        </w:rPr>
        <w:t>HFmrEF</w:t>
      </w:r>
      <w:r w:rsidR="00095EBC" w:rsidRPr="0014728B">
        <w:rPr>
          <w:rFonts w:cstheme="minorHAnsi"/>
          <w:sz w:val="24"/>
          <w:szCs w:val="24"/>
        </w:rPr>
        <w:t>.</w:t>
      </w:r>
      <w:r w:rsidR="00C80F0A" w:rsidRPr="0014728B">
        <w:rPr>
          <w:rFonts w:cstheme="minorHAnsi"/>
          <w:sz w:val="24"/>
          <w:szCs w:val="24"/>
        </w:rPr>
        <w:t xml:space="preserve"> </w:t>
      </w:r>
      <w:r w:rsidR="00344247" w:rsidRPr="0014728B">
        <w:rPr>
          <w:rFonts w:cstheme="minorHAnsi"/>
          <w:sz w:val="24"/>
          <w:szCs w:val="24"/>
        </w:rPr>
        <w:t xml:space="preserve">Comorbidity </w:t>
      </w:r>
      <w:r w:rsidR="00576A74" w:rsidRPr="0014728B">
        <w:rPr>
          <w:rFonts w:cstheme="minorHAnsi"/>
          <w:sz w:val="24"/>
          <w:szCs w:val="24"/>
        </w:rPr>
        <w:t xml:space="preserve">patterns differed across </w:t>
      </w:r>
      <w:r w:rsidR="00730207" w:rsidRPr="0014728B">
        <w:rPr>
          <w:rFonts w:cstheme="minorHAnsi"/>
          <w:sz w:val="24"/>
          <w:szCs w:val="24"/>
        </w:rPr>
        <w:t>their study and our</w:t>
      </w:r>
      <w:r w:rsidR="00E204B2" w:rsidRPr="0014728B">
        <w:rPr>
          <w:rFonts w:cstheme="minorHAnsi"/>
          <w:sz w:val="24"/>
          <w:szCs w:val="24"/>
        </w:rPr>
        <w:t>s</w:t>
      </w:r>
      <w:r w:rsidR="00344247" w:rsidRPr="0014728B">
        <w:rPr>
          <w:rFonts w:cstheme="minorHAnsi"/>
          <w:sz w:val="24"/>
          <w:szCs w:val="24"/>
        </w:rPr>
        <w:t xml:space="preserve">, likely </w:t>
      </w:r>
      <w:r w:rsidR="00AE62A1" w:rsidRPr="0014728B">
        <w:rPr>
          <w:rFonts w:cstheme="minorHAnsi"/>
          <w:sz w:val="24"/>
          <w:szCs w:val="24"/>
        </w:rPr>
        <w:t>d</w:t>
      </w:r>
      <w:r w:rsidR="00344247" w:rsidRPr="0014728B">
        <w:rPr>
          <w:rFonts w:cstheme="minorHAnsi"/>
          <w:sz w:val="24"/>
          <w:szCs w:val="24"/>
        </w:rPr>
        <w:t xml:space="preserve">ue to differences in study design, sample size and geographical location. For </w:t>
      </w:r>
      <w:r w:rsidR="0077212A" w:rsidRPr="0014728B">
        <w:rPr>
          <w:rFonts w:cstheme="minorHAnsi"/>
          <w:sz w:val="24"/>
          <w:szCs w:val="24"/>
        </w:rPr>
        <w:t>example,</w:t>
      </w:r>
      <w:r w:rsidR="00344247" w:rsidRPr="0014728B">
        <w:rPr>
          <w:rFonts w:cstheme="minorHAnsi"/>
          <w:sz w:val="24"/>
          <w:szCs w:val="24"/>
        </w:rPr>
        <w:t xml:space="preserve"> </w:t>
      </w:r>
      <w:r w:rsidR="00744F74">
        <w:rPr>
          <w:rFonts w:cstheme="minorHAnsi"/>
          <w:sz w:val="24"/>
          <w:szCs w:val="24"/>
        </w:rPr>
        <w:t>cardiovascular</w:t>
      </w:r>
      <w:r w:rsidR="00344247" w:rsidRPr="0014728B">
        <w:rPr>
          <w:rFonts w:cstheme="minorHAnsi"/>
          <w:sz w:val="24"/>
          <w:szCs w:val="24"/>
        </w:rPr>
        <w:t xml:space="preserve"> disease</w:t>
      </w:r>
      <w:r w:rsidR="00576A74" w:rsidRPr="0014728B">
        <w:rPr>
          <w:rFonts w:cstheme="minorHAnsi"/>
          <w:sz w:val="24"/>
          <w:szCs w:val="24"/>
        </w:rPr>
        <w:t xml:space="preserve"> (AF: 49.3% </w:t>
      </w:r>
      <w:r w:rsidR="00344247" w:rsidRPr="0014728B">
        <w:rPr>
          <w:rFonts w:cstheme="minorHAnsi"/>
          <w:sz w:val="24"/>
          <w:szCs w:val="24"/>
        </w:rPr>
        <w:t xml:space="preserve">OLDW </w:t>
      </w:r>
      <w:r w:rsidR="00576A74" w:rsidRPr="0014728B">
        <w:rPr>
          <w:rFonts w:cstheme="minorHAnsi"/>
          <w:sz w:val="24"/>
          <w:szCs w:val="24"/>
        </w:rPr>
        <w:t>vs</w:t>
      </w:r>
      <w:r w:rsidR="00525D1D" w:rsidRPr="0014728B">
        <w:rPr>
          <w:rFonts w:cstheme="minorHAnsi"/>
          <w:sz w:val="24"/>
          <w:szCs w:val="24"/>
        </w:rPr>
        <w:t>.</w:t>
      </w:r>
      <w:r w:rsidR="00576A74" w:rsidRPr="0014728B">
        <w:rPr>
          <w:rFonts w:cstheme="minorHAnsi"/>
          <w:sz w:val="24"/>
          <w:szCs w:val="24"/>
        </w:rPr>
        <w:t xml:space="preserve"> 38%</w:t>
      </w:r>
      <w:r w:rsidR="00344247" w:rsidRPr="0014728B">
        <w:rPr>
          <w:rFonts w:cstheme="minorHAnsi"/>
          <w:sz w:val="24"/>
          <w:szCs w:val="24"/>
        </w:rPr>
        <w:t xml:space="preserve"> Kwon et al</w:t>
      </w:r>
      <w:r w:rsidR="00576A74" w:rsidRPr="0014728B">
        <w:rPr>
          <w:rFonts w:cstheme="minorHAnsi"/>
          <w:sz w:val="24"/>
          <w:szCs w:val="24"/>
        </w:rPr>
        <w:t>, hypertension: 97.3% vs. 49%) and non-</w:t>
      </w:r>
      <w:r w:rsidR="008522D9" w:rsidRPr="008522D9">
        <w:rPr>
          <w:rFonts w:cstheme="minorHAnsi"/>
          <w:sz w:val="24"/>
          <w:szCs w:val="24"/>
        </w:rPr>
        <w:t xml:space="preserve"> </w:t>
      </w:r>
      <w:r w:rsidR="008522D9">
        <w:rPr>
          <w:rFonts w:cstheme="minorHAnsi"/>
          <w:sz w:val="24"/>
          <w:szCs w:val="24"/>
        </w:rPr>
        <w:t>cardiovascular</w:t>
      </w:r>
      <w:r w:rsidR="008522D9" w:rsidRPr="0014728B">
        <w:rPr>
          <w:rFonts w:cstheme="minorHAnsi"/>
          <w:sz w:val="24"/>
          <w:szCs w:val="24"/>
        </w:rPr>
        <w:t xml:space="preserve"> </w:t>
      </w:r>
      <w:r w:rsidR="00576A74" w:rsidRPr="0014728B">
        <w:rPr>
          <w:rFonts w:cstheme="minorHAnsi"/>
          <w:sz w:val="24"/>
          <w:szCs w:val="24"/>
        </w:rPr>
        <w:t xml:space="preserve">comorbidities (diabetes: 47.1% vs. 32%) were more prevalent in our sample while </w:t>
      </w:r>
      <w:r w:rsidR="008F1BE3" w:rsidRPr="0014728B">
        <w:rPr>
          <w:rFonts w:cstheme="minorHAnsi"/>
          <w:sz w:val="24"/>
          <w:szCs w:val="24"/>
        </w:rPr>
        <w:t>anemia</w:t>
      </w:r>
      <w:r w:rsidR="00F20C87" w:rsidRPr="0014728B">
        <w:rPr>
          <w:rFonts w:cstheme="minorHAnsi"/>
          <w:sz w:val="24"/>
          <w:szCs w:val="24"/>
        </w:rPr>
        <w:t xml:space="preserve"> was</w:t>
      </w:r>
      <w:r w:rsidR="00576A74" w:rsidRPr="0014728B">
        <w:rPr>
          <w:rFonts w:cstheme="minorHAnsi"/>
          <w:sz w:val="24"/>
          <w:szCs w:val="24"/>
        </w:rPr>
        <w:t xml:space="preserve"> more prevalent in the Asian sample (53% </w:t>
      </w:r>
      <w:r w:rsidR="00344247" w:rsidRPr="0014728B">
        <w:rPr>
          <w:rFonts w:cstheme="minorHAnsi"/>
          <w:sz w:val="24"/>
          <w:szCs w:val="24"/>
        </w:rPr>
        <w:t xml:space="preserve">Kwon </w:t>
      </w:r>
      <w:r w:rsidR="00576A74" w:rsidRPr="0014728B">
        <w:rPr>
          <w:rFonts w:cstheme="minorHAnsi"/>
          <w:sz w:val="24"/>
          <w:szCs w:val="24"/>
        </w:rPr>
        <w:t>vs. 32.5%</w:t>
      </w:r>
      <w:r w:rsidR="00344247" w:rsidRPr="0014728B">
        <w:rPr>
          <w:rFonts w:cstheme="minorHAnsi"/>
          <w:sz w:val="24"/>
          <w:szCs w:val="24"/>
        </w:rPr>
        <w:t xml:space="preserve"> OLDW</w:t>
      </w:r>
      <w:r w:rsidR="00576A74" w:rsidRPr="0014728B">
        <w:rPr>
          <w:rFonts w:cstheme="minorHAnsi"/>
          <w:sz w:val="24"/>
          <w:szCs w:val="24"/>
        </w:rPr>
        <w:t xml:space="preserve">). </w:t>
      </w:r>
      <w:r w:rsidR="00344247" w:rsidRPr="0014728B">
        <w:rPr>
          <w:rFonts w:cstheme="minorHAnsi"/>
          <w:sz w:val="24"/>
          <w:szCs w:val="24"/>
        </w:rPr>
        <w:t>T</w:t>
      </w:r>
      <w:r w:rsidR="00576A74" w:rsidRPr="0014728B">
        <w:rPr>
          <w:rFonts w:cstheme="minorHAnsi"/>
          <w:sz w:val="24"/>
          <w:szCs w:val="24"/>
        </w:rPr>
        <w:t xml:space="preserve">he </w:t>
      </w:r>
      <w:r w:rsidR="00EC660C" w:rsidRPr="0014728B">
        <w:rPr>
          <w:rFonts w:cstheme="minorHAnsi"/>
          <w:sz w:val="24"/>
          <w:szCs w:val="24"/>
        </w:rPr>
        <w:t xml:space="preserve">overall </w:t>
      </w:r>
      <w:r w:rsidR="00576A74" w:rsidRPr="0014728B">
        <w:rPr>
          <w:rFonts w:cstheme="minorHAnsi"/>
          <w:sz w:val="24"/>
          <w:szCs w:val="24"/>
        </w:rPr>
        <w:t>prevalence of comorbid conditions</w:t>
      </w:r>
      <w:r w:rsidR="0070760C" w:rsidRPr="0014728B">
        <w:rPr>
          <w:rFonts w:cstheme="minorHAnsi"/>
          <w:sz w:val="24"/>
          <w:szCs w:val="24"/>
        </w:rPr>
        <w:t xml:space="preserve"> in our study</w:t>
      </w:r>
      <w:r w:rsidR="00576A74" w:rsidRPr="0014728B">
        <w:rPr>
          <w:rFonts w:cstheme="minorHAnsi"/>
          <w:sz w:val="24"/>
          <w:szCs w:val="24"/>
        </w:rPr>
        <w:t xml:space="preserve"> was </w:t>
      </w:r>
      <w:r w:rsidR="00344247" w:rsidRPr="0014728B">
        <w:rPr>
          <w:rFonts w:cstheme="minorHAnsi"/>
          <w:sz w:val="24"/>
          <w:szCs w:val="24"/>
        </w:rPr>
        <w:t xml:space="preserve">also </w:t>
      </w:r>
      <w:r w:rsidR="00576A74" w:rsidRPr="0014728B">
        <w:rPr>
          <w:rFonts w:cstheme="minorHAnsi"/>
          <w:sz w:val="24"/>
          <w:szCs w:val="24"/>
        </w:rPr>
        <w:t xml:space="preserve">higher than </w:t>
      </w:r>
      <w:r w:rsidR="00344247" w:rsidRPr="0014728B">
        <w:rPr>
          <w:rFonts w:cstheme="minorHAnsi"/>
          <w:sz w:val="24"/>
          <w:szCs w:val="24"/>
        </w:rPr>
        <w:t xml:space="preserve">rates </w:t>
      </w:r>
      <w:r w:rsidR="00576A74" w:rsidRPr="0014728B">
        <w:rPr>
          <w:rFonts w:cstheme="minorHAnsi"/>
          <w:sz w:val="24"/>
          <w:szCs w:val="24"/>
        </w:rPr>
        <w:lastRenderedPageBreak/>
        <w:t>previously reported.</w:t>
      </w:r>
      <w:r w:rsidR="00BB39BB">
        <w:rPr>
          <w:rFonts w:cstheme="minorHAnsi"/>
          <w:sz w:val="24"/>
          <w:szCs w:val="24"/>
        </w:rPr>
        <w:t xml:space="preserve"> </w:t>
      </w:r>
      <w:r w:rsidR="0021207D" w:rsidRPr="0014728B">
        <w:rPr>
          <w:rFonts w:cstheme="minorHAnsi"/>
          <w:sz w:val="24"/>
          <w:szCs w:val="24"/>
        </w:rPr>
        <w:t xml:space="preserve">In comparison </w:t>
      </w:r>
      <w:r w:rsidR="004B78FF" w:rsidRPr="0014728B">
        <w:rPr>
          <w:rFonts w:cstheme="minorHAnsi"/>
          <w:sz w:val="24"/>
          <w:szCs w:val="24"/>
        </w:rPr>
        <w:t xml:space="preserve">to </w:t>
      </w:r>
      <w:r w:rsidR="00EC660C" w:rsidRPr="0014728B">
        <w:rPr>
          <w:rFonts w:cstheme="minorHAnsi"/>
          <w:sz w:val="24"/>
          <w:szCs w:val="24"/>
        </w:rPr>
        <w:t xml:space="preserve">Kuown </w:t>
      </w:r>
      <w:r w:rsidR="00571E4F" w:rsidRPr="0014728B">
        <w:rPr>
          <w:rFonts w:cstheme="minorHAnsi"/>
          <w:sz w:val="24"/>
          <w:szCs w:val="24"/>
        </w:rPr>
        <w:t>and colleagues</w:t>
      </w:r>
      <w:r w:rsidR="00681B2D" w:rsidRPr="0014728B">
        <w:rPr>
          <w:rFonts w:cstheme="minorHAnsi"/>
          <w:sz w:val="24"/>
          <w:szCs w:val="24"/>
        </w:rPr>
        <w:fldChar w:fldCharType="begin">
          <w:fldData xml:space="preserve">PEVuZE5vdGU+PENpdGU+PEF1dGhvcj5Ld29uPC9BdXRob3I+PFllYXI+MjAxMDwvWWVhcj48UmVj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</w:fldData>
        </w:fldChar>
      </w:r>
      <w:r w:rsidR="00353FB4">
        <w:rPr>
          <w:rFonts w:cstheme="minorHAnsi"/>
          <w:sz w:val="24"/>
          <w:szCs w:val="24"/>
        </w:rPr>
        <w:instrText xml:space="preserve"> ADDIN EN.CITE </w:instrText>
      </w:r>
      <w:r w:rsidR="00353FB4">
        <w:rPr>
          <w:rFonts w:cstheme="minorHAnsi"/>
          <w:sz w:val="24"/>
          <w:szCs w:val="24"/>
        </w:rPr>
        <w:fldChar w:fldCharType="begin">
          <w:fldData xml:space="preserve">PEVuZE5vdGU+PENpdGU+PEF1dGhvcj5Ld29uPC9BdXRob3I+PFllYXI+MjAxMDwvWWVhcj48UmVj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</w:fldData>
        </w:fldChar>
      </w:r>
      <w:r w:rsidR="00353FB4">
        <w:rPr>
          <w:rFonts w:cstheme="minorHAnsi"/>
          <w:sz w:val="24"/>
          <w:szCs w:val="24"/>
        </w:rPr>
        <w:instrText xml:space="preserve"> ADDIN EN.CITE.DATA </w:instrText>
      </w:r>
      <w:r w:rsidR="00353FB4">
        <w:rPr>
          <w:rFonts w:cstheme="minorHAnsi"/>
          <w:sz w:val="24"/>
          <w:szCs w:val="24"/>
        </w:rPr>
      </w:r>
      <w:r w:rsidR="00353FB4">
        <w:rPr>
          <w:rFonts w:cstheme="minorHAnsi"/>
          <w:sz w:val="24"/>
          <w:szCs w:val="24"/>
        </w:rPr>
        <w:fldChar w:fldCharType="end"/>
      </w:r>
      <w:r w:rsidR="00681B2D" w:rsidRPr="0014728B">
        <w:rPr>
          <w:rFonts w:cstheme="minorHAnsi"/>
          <w:sz w:val="24"/>
          <w:szCs w:val="24"/>
        </w:rPr>
      </w:r>
      <w:r w:rsidR="00681B2D" w:rsidRPr="0014728B">
        <w:rPr>
          <w:rFonts w:cstheme="minorHAnsi"/>
          <w:sz w:val="24"/>
          <w:szCs w:val="24"/>
        </w:rPr>
        <w:fldChar w:fldCharType="separate"/>
      </w:r>
      <w:r w:rsidR="00353FB4">
        <w:rPr>
          <w:rFonts w:cstheme="minorHAnsi"/>
          <w:noProof/>
          <w:sz w:val="24"/>
          <w:szCs w:val="24"/>
        </w:rPr>
        <w:t>(23)</w:t>
      </w:r>
      <w:r w:rsidR="00681B2D" w:rsidRPr="0014728B">
        <w:rPr>
          <w:rFonts w:cstheme="minorHAnsi"/>
          <w:sz w:val="24"/>
          <w:szCs w:val="24"/>
        </w:rPr>
        <w:fldChar w:fldCharType="end"/>
      </w:r>
      <w:r w:rsidR="00D00F47" w:rsidRPr="0014728B">
        <w:rPr>
          <w:rFonts w:cstheme="minorHAnsi"/>
          <w:sz w:val="24"/>
          <w:szCs w:val="24"/>
        </w:rPr>
        <w:t xml:space="preserve">, </w:t>
      </w:r>
      <w:r w:rsidR="000E54EB" w:rsidRPr="0014728B">
        <w:rPr>
          <w:rFonts w:cstheme="minorHAnsi"/>
          <w:sz w:val="24"/>
          <w:szCs w:val="24"/>
        </w:rPr>
        <w:t xml:space="preserve">those </w:t>
      </w:r>
      <w:r w:rsidR="00E81825">
        <w:rPr>
          <w:rFonts w:cstheme="minorHAnsi"/>
          <w:sz w:val="24"/>
          <w:szCs w:val="24"/>
        </w:rPr>
        <w:t>with</w:t>
      </w:r>
      <w:r w:rsidR="000E54EB" w:rsidRPr="0014728B">
        <w:rPr>
          <w:rFonts w:cstheme="minorHAnsi"/>
          <w:sz w:val="24"/>
          <w:szCs w:val="24"/>
        </w:rPr>
        <w:t xml:space="preserve"> COPD</w:t>
      </w:r>
      <w:r w:rsidR="00401C70">
        <w:rPr>
          <w:rFonts w:cstheme="minorHAnsi"/>
          <w:sz w:val="24"/>
          <w:szCs w:val="24"/>
        </w:rPr>
        <w:t xml:space="preserve"> and </w:t>
      </w:r>
      <w:r w:rsidR="000E54EB" w:rsidRPr="0014728B">
        <w:rPr>
          <w:rFonts w:cstheme="minorHAnsi"/>
          <w:sz w:val="24"/>
          <w:szCs w:val="24"/>
        </w:rPr>
        <w:t xml:space="preserve">HFpEF had a higher uptake of COPD medications, particularly ICS-containing regimens, which are prescribed to </w:t>
      </w:r>
      <w:r w:rsidR="00C21D8D">
        <w:rPr>
          <w:rFonts w:cstheme="minorHAnsi"/>
          <w:sz w:val="24"/>
          <w:szCs w:val="24"/>
        </w:rPr>
        <w:t>s</w:t>
      </w:r>
      <w:r w:rsidR="000E54EB" w:rsidRPr="0014728B">
        <w:rPr>
          <w:rFonts w:cstheme="minorHAnsi"/>
          <w:sz w:val="24"/>
          <w:szCs w:val="24"/>
        </w:rPr>
        <w:t>evere cases, according to the GOLD guidelines</w:t>
      </w:r>
      <w:r w:rsidR="00676817" w:rsidRPr="0014728B">
        <w:rPr>
          <w:rFonts w:cstheme="minorHAnsi"/>
          <w:sz w:val="24"/>
          <w:szCs w:val="24"/>
        </w:rPr>
        <w:fldChar w:fldCharType="begin">
          <w:fldData xml:space="preserve">PEVuZE5vdGU+PENpdGU+PEF1dGhvcj5WZXN0Ym88L0F1dGhvcj48WWVhcj4yMDEzPC9ZZWFyPjxS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</w:fldData>
        </w:fldChar>
      </w:r>
      <w:r w:rsidR="00353FB4">
        <w:rPr>
          <w:rFonts w:cstheme="minorHAnsi"/>
          <w:sz w:val="24"/>
          <w:szCs w:val="24"/>
        </w:rPr>
        <w:instrText xml:space="preserve"> ADDIN EN.CITE </w:instrText>
      </w:r>
      <w:r w:rsidR="00353FB4">
        <w:rPr>
          <w:rFonts w:cstheme="minorHAnsi"/>
          <w:sz w:val="24"/>
          <w:szCs w:val="24"/>
        </w:rPr>
        <w:fldChar w:fldCharType="begin">
          <w:fldData xml:space="preserve">PEVuZE5vdGU+PENpdGU+PEF1dGhvcj5WZXN0Ym88L0F1dGhvcj48WWVhcj4yMDEzPC9ZZWFyPjxS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</w:fldData>
        </w:fldChar>
      </w:r>
      <w:r w:rsidR="00353FB4">
        <w:rPr>
          <w:rFonts w:cstheme="minorHAnsi"/>
          <w:sz w:val="24"/>
          <w:szCs w:val="24"/>
        </w:rPr>
        <w:instrText xml:space="preserve"> ADDIN EN.CITE.DATA </w:instrText>
      </w:r>
      <w:r w:rsidR="00353FB4">
        <w:rPr>
          <w:rFonts w:cstheme="minorHAnsi"/>
          <w:sz w:val="24"/>
          <w:szCs w:val="24"/>
        </w:rPr>
      </w:r>
      <w:r w:rsidR="00353FB4">
        <w:rPr>
          <w:rFonts w:cstheme="minorHAnsi"/>
          <w:sz w:val="24"/>
          <w:szCs w:val="24"/>
        </w:rPr>
        <w:fldChar w:fldCharType="end"/>
      </w:r>
      <w:r w:rsidR="00676817" w:rsidRPr="0014728B">
        <w:rPr>
          <w:rFonts w:cstheme="minorHAnsi"/>
          <w:sz w:val="24"/>
          <w:szCs w:val="24"/>
        </w:rPr>
      </w:r>
      <w:r w:rsidR="00676817" w:rsidRPr="0014728B">
        <w:rPr>
          <w:rFonts w:cstheme="minorHAnsi"/>
          <w:sz w:val="24"/>
          <w:szCs w:val="24"/>
        </w:rPr>
        <w:fldChar w:fldCharType="separate"/>
      </w:r>
      <w:r w:rsidR="00353FB4">
        <w:rPr>
          <w:rFonts w:cstheme="minorHAnsi"/>
          <w:noProof/>
          <w:sz w:val="24"/>
          <w:szCs w:val="24"/>
        </w:rPr>
        <w:t>(24)</w:t>
      </w:r>
      <w:r w:rsidR="00676817" w:rsidRPr="0014728B">
        <w:rPr>
          <w:rFonts w:cstheme="minorHAnsi"/>
          <w:sz w:val="24"/>
          <w:szCs w:val="24"/>
        </w:rPr>
        <w:fldChar w:fldCharType="end"/>
      </w:r>
      <w:r w:rsidR="000E54EB" w:rsidRPr="0014728B">
        <w:rPr>
          <w:rFonts w:cstheme="minorHAnsi"/>
          <w:sz w:val="24"/>
          <w:szCs w:val="24"/>
        </w:rPr>
        <w:t xml:space="preserve">. Thus, our results </w:t>
      </w:r>
      <w:r w:rsidR="00CC7391" w:rsidRPr="0014728B">
        <w:rPr>
          <w:rFonts w:cstheme="minorHAnsi"/>
          <w:sz w:val="24"/>
          <w:szCs w:val="24"/>
        </w:rPr>
        <w:t xml:space="preserve">suggest </w:t>
      </w:r>
      <w:r w:rsidR="000E54EB" w:rsidRPr="0014728B">
        <w:rPr>
          <w:rFonts w:cstheme="minorHAnsi"/>
          <w:sz w:val="24"/>
          <w:szCs w:val="24"/>
        </w:rPr>
        <w:t xml:space="preserve">there was a higher proportion of severe COPD patients with HFpEF compared </w:t>
      </w:r>
      <w:r w:rsidR="00824296">
        <w:rPr>
          <w:rFonts w:cstheme="minorHAnsi"/>
          <w:sz w:val="24"/>
          <w:szCs w:val="24"/>
        </w:rPr>
        <w:t>with</w:t>
      </w:r>
      <w:r w:rsidR="000E54EB" w:rsidRPr="0014728B">
        <w:rPr>
          <w:rFonts w:cstheme="minorHAnsi"/>
          <w:sz w:val="24"/>
          <w:szCs w:val="24"/>
        </w:rPr>
        <w:t xml:space="preserve"> </w:t>
      </w:r>
      <w:r w:rsidR="00D37307" w:rsidRPr="0014728B">
        <w:rPr>
          <w:rFonts w:cstheme="minorHAnsi"/>
          <w:sz w:val="24"/>
          <w:szCs w:val="24"/>
        </w:rPr>
        <w:t>HFrEF</w:t>
      </w:r>
      <w:r w:rsidR="00183538" w:rsidRPr="0014728B">
        <w:rPr>
          <w:rFonts w:cstheme="minorHAnsi"/>
          <w:sz w:val="24"/>
          <w:szCs w:val="24"/>
        </w:rPr>
        <w:t xml:space="preserve">. </w:t>
      </w:r>
    </w:p>
    <w:p w14:paraId="796725F3" w14:textId="30123D7B" w:rsidR="004E0A3D" w:rsidRPr="0014728B" w:rsidRDefault="00722C6E" w:rsidP="00165547">
      <w:pPr>
        <w:spacing w:line="480" w:lineRule="auto"/>
        <w:rPr>
          <w:rFonts w:cstheme="minorHAnsi"/>
          <w:i/>
          <w:iCs/>
          <w:sz w:val="24"/>
          <w:szCs w:val="24"/>
        </w:rPr>
      </w:pPr>
      <w:bookmarkStart w:id="3" w:name="_Hlk85286796"/>
      <w:r>
        <w:rPr>
          <w:rFonts w:cstheme="minorHAnsi"/>
          <w:sz w:val="24"/>
          <w:szCs w:val="24"/>
        </w:rPr>
        <w:t>Compared with a general HFrEF population</w:t>
      </w:r>
      <w:r w:rsidR="00B038F7">
        <w:rPr>
          <w:rFonts w:cstheme="minorHAnsi"/>
          <w:sz w:val="24"/>
          <w:szCs w:val="24"/>
        </w:rPr>
        <w:fldChar w:fldCharType="begin">
          <w:fldData xml:space="preserve">PEVuZE5vdGU+PENpdGU+PEF1dGhvcj5HcmVlbmU8L0F1dGhvcj48WWVhcj4yMDE5PC9ZZWFyPjxS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</w:fldData>
        </w:fldChar>
      </w:r>
      <w:r w:rsidR="00353FB4">
        <w:rPr>
          <w:rFonts w:cstheme="minorHAnsi"/>
          <w:sz w:val="24"/>
          <w:szCs w:val="24"/>
        </w:rPr>
        <w:instrText xml:space="preserve"> ADDIN EN.CITE </w:instrText>
      </w:r>
      <w:r w:rsidR="00353FB4">
        <w:rPr>
          <w:rFonts w:cstheme="minorHAnsi"/>
          <w:sz w:val="24"/>
          <w:szCs w:val="24"/>
        </w:rPr>
        <w:fldChar w:fldCharType="begin">
          <w:fldData xml:space="preserve">PEVuZE5vdGU+PENpdGU+PEF1dGhvcj5HcmVlbmU8L0F1dGhvcj48WWVhcj4yMDE5PC9ZZWFyPjxS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</w:fldData>
        </w:fldChar>
      </w:r>
      <w:r w:rsidR="00353FB4">
        <w:rPr>
          <w:rFonts w:cstheme="minorHAnsi"/>
          <w:sz w:val="24"/>
          <w:szCs w:val="24"/>
        </w:rPr>
        <w:instrText xml:space="preserve"> ADDIN EN.CITE.DATA </w:instrText>
      </w:r>
      <w:r w:rsidR="00353FB4">
        <w:rPr>
          <w:rFonts w:cstheme="minorHAnsi"/>
          <w:sz w:val="24"/>
          <w:szCs w:val="24"/>
        </w:rPr>
      </w:r>
      <w:r w:rsidR="00353FB4">
        <w:rPr>
          <w:rFonts w:cstheme="minorHAnsi"/>
          <w:sz w:val="24"/>
          <w:szCs w:val="24"/>
        </w:rPr>
        <w:fldChar w:fldCharType="end"/>
      </w:r>
      <w:r w:rsidR="00B038F7">
        <w:rPr>
          <w:rFonts w:cstheme="minorHAnsi"/>
          <w:sz w:val="24"/>
          <w:szCs w:val="24"/>
        </w:rPr>
      </w:r>
      <w:r w:rsidR="00B038F7">
        <w:rPr>
          <w:rFonts w:cstheme="minorHAnsi"/>
          <w:sz w:val="24"/>
          <w:szCs w:val="24"/>
        </w:rPr>
        <w:fldChar w:fldCharType="separate"/>
      </w:r>
      <w:r w:rsidR="00353FB4">
        <w:rPr>
          <w:rFonts w:cstheme="minorHAnsi"/>
          <w:noProof/>
          <w:sz w:val="24"/>
          <w:szCs w:val="24"/>
        </w:rPr>
        <w:t>(25)</w:t>
      </w:r>
      <w:r w:rsidR="00B038F7">
        <w:rPr>
          <w:rFonts w:cstheme="minorHAnsi"/>
          <w:sz w:val="24"/>
          <w:szCs w:val="24"/>
        </w:rPr>
        <w:fldChar w:fldCharType="end"/>
      </w:r>
      <w:r>
        <w:rPr>
          <w:rFonts w:cstheme="minorHAnsi"/>
          <w:sz w:val="24"/>
          <w:szCs w:val="24"/>
        </w:rPr>
        <w:t xml:space="preserve">, </w:t>
      </w:r>
      <w:r w:rsidR="00526270">
        <w:rPr>
          <w:rFonts w:cstheme="minorHAnsi"/>
          <w:sz w:val="24"/>
          <w:szCs w:val="24"/>
        </w:rPr>
        <w:t>uptake</w:t>
      </w:r>
      <w:r>
        <w:rPr>
          <w:rFonts w:cstheme="minorHAnsi"/>
          <w:sz w:val="24"/>
          <w:szCs w:val="24"/>
        </w:rPr>
        <w:t xml:space="preserve"> </w:t>
      </w:r>
      <w:r w:rsidR="008F52FB">
        <w:rPr>
          <w:rFonts w:cstheme="minorHAnsi"/>
          <w:sz w:val="24"/>
          <w:szCs w:val="24"/>
        </w:rPr>
        <w:t xml:space="preserve">across all </w:t>
      </w:r>
      <w:r>
        <w:rPr>
          <w:rFonts w:cstheme="minorHAnsi"/>
          <w:sz w:val="24"/>
          <w:szCs w:val="24"/>
        </w:rPr>
        <w:t xml:space="preserve">HF-recommended medication </w:t>
      </w:r>
      <w:r w:rsidR="008F52FB">
        <w:rPr>
          <w:rFonts w:cstheme="minorHAnsi"/>
          <w:sz w:val="24"/>
          <w:szCs w:val="24"/>
        </w:rPr>
        <w:t xml:space="preserve">classes </w:t>
      </w:r>
      <w:r>
        <w:rPr>
          <w:rFonts w:cstheme="minorHAnsi"/>
          <w:sz w:val="24"/>
          <w:szCs w:val="24"/>
        </w:rPr>
        <w:t xml:space="preserve">was lower in </w:t>
      </w:r>
      <w:r w:rsidR="0014154D">
        <w:rPr>
          <w:rFonts w:cstheme="minorHAnsi"/>
          <w:sz w:val="24"/>
          <w:szCs w:val="24"/>
        </w:rPr>
        <w:t xml:space="preserve">patients with </w:t>
      </w:r>
      <w:r>
        <w:rPr>
          <w:rFonts w:cstheme="minorHAnsi"/>
          <w:sz w:val="24"/>
          <w:szCs w:val="24"/>
        </w:rPr>
        <w:t>COPD</w:t>
      </w:r>
      <w:r w:rsidR="00401C70">
        <w:rPr>
          <w:rFonts w:cstheme="minorHAnsi"/>
          <w:sz w:val="24"/>
          <w:szCs w:val="24"/>
        </w:rPr>
        <w:t xml:space="preserve"> and </w:t>
      </w:r>
      <w:r>
        <w:rPr>
          <w:rFonts w:cstheme="minorHAnsi"/>
          <w:sz w:val="24"/>
          <w:szCs w:val="24"/>
        </w:rPr>
        <w:t>HFrEF</w:t>
      </w:r>
      <w:r w:rsidR="00526270">
        <w:rPr>
          <w:rFonts w:cstheme="minorHAnsi"/>
          <w:sz w:val="24"/>
          <w:szCs w:val="24"/>
        </w:rPr>
        <w:t>, both at baseline and at one-year follow up</w:t>
      </w:r>
      <w:r w:rsidR="000D615D">
        <w:rPr>
          <w:rFonts w:cstheme="minorHAnsi"/>
          <w:sz w:val="24"/>
          <w:szCs w:val="24"/>
        </w:rPr>
        <w:t xml:space="preserve">, </w:t>
      </w:r>
      <w:r w:rsidR="00D70699">
        <w:rPr>
          <w:rFonts w:cstheme="minorHAnsi"/>
          <w:sz w:val="24"/>
          <w:szCs w:val="24"/>
        </w:rPr>
        <w:t>as</w:t>
      </w:r>
      <w:r w:rsidR="006120A8">
        <w:rPr>
          <w:rFonts w:cstheme="minorHAnsi"/>
          <w:sz w:val="24"/>
          <w:szCs w:val="24"/>
        </w:rPr>
        <w:t xml:space="preserve"> has been shown previously</w:t>
      </w:r>
      <w:r w:rsidR="00D70699">
        <w:rPr>
          <w:rFonts w:cstheme="minorHAnsi"/>
          <w:sz w:val="24"/>
          <w:szCs w:val="24"/>
        </w:rPr>
        <w:fldChar w:fldCharType="begin"/>
      </w:r>
      <w:r w:rsidR="00353FB4">
        <w:rPr>
          <w:rFonts w:cstheme="minorHAnsi"/>
          <w:sz w:val="24"/>
          <w:szCs w:val="24"/>
        </w:rPr>
        <w:instrText xml:space="preserve"> ADDIN EN.CITE &lt;EndNote&gt;&lt;Cite&gt;&lt;Author&gt;Canepa M&lt;/Author&gt;&lt;Year&gt;2019&lt;/Year&gt;&lt;RecNum&gt;58&lt;/RecNum&gt;&lt;DisplayText&gt;(26)&lt;/DisplayText&gt;&lt;record&gt;&lt;rec-number&gt;58&lt;/rec-number&gt;&lt;foreign-keys&gt;&lt;key app="EN" db-id="r9dtddv0k52fsbe2rxkvxpfkervp2rws020w" timestamp="1628610411"&gt;58&lt;/key&gt;&lt;/foreign-keys&gt;&lt;ref-type name="Journal Article"&gt;17&lt;/ref-type&gt;&lt;contributors&gt;&lt;authors&gt;&lt;author&gt;Canepa M, Franssen FM, Olschewski H, Lainscak M, Bohm M, Tavazzi L, Rosenkranz S. &lt;/author&gt;&lt;/authors&gt;&lt;/contributors&gt;&lt;titles&gt;&lt;title&gt;Diagnostic and therapeutic gaps in patients with heart failure and chronic obstructive pulmonary disease&lt;/title&gt;&lt;secondary-title&gt;JACC Heart Failure&lt;/secondary-title&gt;&lt;/titles&gt;&lt;periodical&gt;&lt;full-title&gt;JACC Heart Failure&lt;/full-title&gt;&lt;/periodical&gt;&lt;pages&gt;823–833&lt;/pages&gt;&lt;volume&gt;7&lt;/volume&gt;&lt;dates&gt;&lt;year&gt;2019&lt;/year&gt;&lt;/dates&gt;&lt;urls&gt;&lt;/urls&gt;&lt;/record&gt;&lt;/Cite&gt;&lt;/EndNote&gt;</w:instrText>
      </w:r>
      <w:r w:rsidR="00D70699">
        <w:rPr>
          <w:rFonts w:cstheme="minorHAnsi"/>
          <w:sz w:val="24"/>
          <w:szCs w:val="24"/>
        </w:rPr>
        <w:fldChar w:fldCharType="separate"/>
      </w:r>
      <w:r w:rsidR="00353FB4">
        <w:rPr>
          <w:rFonts w:cstheme="minorHAnsi"/>
          <w:noProof/>
          <w:sz w:val="24"/>
          <w:szCs w:val="24"/>
        </w:rPr>
        <w:t>(26)</w:t>
      </w:r>
      <w:r w:rsidR="00D70699">
        <w:rPr>
          <w:rFonts w:cstheme="minorHAnsi"/>
          <w:sz w:val="24"/>
          <w:szCs w:val="24"/>
        </w:rPr>
        <w:fldChar w:fldCharType="end"/>
      </w:r>
      <w:r w:rsidR="000E760F">
        <w:rPr>
          <w:rFonts w:cstheme="minorHAnsi"/>
          <w:sz w:val="24"/>
          <w:szCs w:val="24"/>
        </w:rPr>
        <w:t>.</w:t>
      </w:r>
      <w:r w:rsidR="00626237">
        <w:rPr>
          <w:rFonts w:cstheme="minorHAnsi"/>
          <w:sz w:val="24"/>
          <w:szCs w:val="24"/>
        </w:rPr>
        <w:t xml:space="preserve"> </w:t>
      </w:r>
      <w:r w:rsidR="00C933F9">
        <w:rPr>
          <w:rFonts w:cstheme="minorHAnsi"/>
          <w:sz w:val="24"/>
          <w:szCs w:val="24"/>
        </w:rPr>
        <w:t>Treatment rates captured in our study are significantly lower compared with registry data</w:t>
      </w:r>
      <w:r w:rsidR="009B508A">
        <w:rPr>
          <w:rFonts w:cstheme="minorHAnsi"/>
          <w:sz w:val="24"/>
          <w:szCs w:val="24"/>
        </w:rPr>
        <w:fldChar w:fldCharType="begin">
          <w:fldData xml:space="preserve">PEVuZE5vdGU+PENpdGU+PEF1dGhvcj5HcmVlbmU8L0F1dGhvcj48WWVhcj4yMDE4PC9ZZWFyPjxS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</w:fldData>
        </w:fldChar>
      </w:r>
      <w:r w:rsidR="00353FB4">
        <w:rPr>
          <w:rFonts w:cstheme="minorHAnsi"/>
          <w:sz w:val="24"/>
          <w:szCs w:val="24"/>
        </w:rPr>
        <w:instrText xml:space="preserve"> ADDIN EN.CITE </w:instrText>
      </w:r>
      <w:r w:rsidR="00353FB4">
        <w:rPr>
          <w:rFonts w:cstheme="minorHAnsi"/>
          <w:sz w:val="24"/>
          <w:szCs w:val="24"/>
        </w:rPr>
        <w:fldChar w:fldCharType="begin">
          <w:fldData xml:space="preserve">PEVuZE5vdGU+PENpdGU+PEF1dGhvcj5HcmVlbmU8L0F1dGhvcj48WWVhcj4yMDE4PC9ZZWFyPjxS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</w:fldData>
        </w:fldChar>
      </w:r>
      <w:r w:rsidR="00353FB4">
        <w:rPr>
          <w:rFonts w:cstheme="minorHAnsi"/>
          <w:sz w:val="24"/>
          <w:szCs w:val="24"/>
        </w:rPr>
        <w:instrText xml:space="preserve"> ADDIN EN.CITE.DATA </w:instrText>
      </w:r>
      <w:r w:rsidR="00353FB4">
        <w:rPr>
          <w:rFonts w:cstheme="minorHAnsi"/>
          <w:sz w:val="24"/>
          <w:szCs w:val="24"/>
        </w:rPr>
      </w:r>
      <w:r w:rsidR="00353FB4">
        <w:rPr>
          <w:rFonts w:cstheme="minorHAnsi"/>
          <w:sz w:val="24"/>
          <w:szCs w:val="24"/>
        </w:rPr>
        <w:fldChar w:fldCharType="end"/>
      </w:r>
      <w:r w:rsidR="009B508A">
        <w:rPr>
          <w:rFonts w:cstheme="minorHAnsi"/>
          <w:sz w:val="24"/>
          <w:szCs w:val="24"/>
        </w:rPr>
      </w:r>
      <w:r w:rsidR="009B508A">
        <w:rPr>
          <w:rFonts w:cstheme="minorHAnsi"/>
          <w:sz w:val="24"/>
          <w:szCs w:val="24"/>
        </w:rPr>
        <w:fldChar w:fldCharType="separate"/>
      </w:r>
      <w:r w:rsidR="00353FB4">
        <w:rPr>
          <w:rFonts w:cstheme="minorHAnsi"/>
          <w:noProof/>
          <w:sz w:val="24"/>
          <w:szCs w:val="24"/>
        </w:rPr>
        <w:t>(27)</w:t>
      </w:r>
      <w:r w:rsidR="009B508A">
        <w:rPr>
          <w:rFonts w:cstheme="minorHAnsi"/>
          <w:sz w:val="24"/>
          <w:szCs w:val="24"/>
        </w:rPr>
        <w:fldChar w:fldCharType="end"/>
      </w:r>
      <w:r w:rsidR="00C933F9">
        <w:rPr>
          <w:rFonts w:cstheme="minorHAnsi"/>
          <w:sz w:val="24"/>
          <w:szCs w:val="24"/>
        </w:rPr>
        <w:t xml:space="preserve">, perhaps due to more restrictive inclusion criteria in such studies which exclude frail or more severe patients. </w:t>
      </w:r>
      <w:r w:rsidR="00626237">
        <w:rPr>
          <w:rFonts w:cstheme="minorHAnsi"/>
          <w:sz w:val="24"/>
          <w:szCs w:val="24"/>
        </w:rPr>
        <w:t>This suggests</w:t>
      </w:r>
      <w:r w:rsidR="009D3B1E">
        <w:rPr>
          <w:rFonts w:cstheme="minorHAnsi"/>
          <w:sz w:val="24"/>
          <w:szCs w:val="24"/>
        </w:rPr>
        <w:t xml:space="preserve"> a potential link between COPD and underuse of HF medications</w:t>
      </w:r>
      <w:r w:rsidR="00D57775">
        <w:rPr>
          <w:rFonts w:cstheme="minorHAnsi"/>
          <w:sz w:val="24"/>
          <w:szCs w:val="24"/>
        </w:rPr>
        <w:t>, particularly in</w:t>
      </w:r>
      <w:r w:rsidR="00353FB4">
        <w:rPr>
          <w:rFonts w:cstheme="minorHAnsi"/>
          <w:sz w:val="24"/>
          <w:szCs w:val="24"/>
        </w:rPr>
        <w:t xml:space="preserve"> our</w:t>
      </w:r>
      <w:r w:rsidR="00D57775">
        <w:rPr>
          <w:rFonts w:cstheme="minorHAnsi"/>
          <w:sz w:val="24"/>
          <w:szCs w:val="24"/>
        </w:rPr>
        <w:t xml:space="preserve"> sample drawn from </w:t>
      </w:r>
      <w:r w:rsidR="00353FB4">
        <w:rPr>
          <w:rFonts w:cstheme="minorHAnsi"/>
          <w:sz w:val="24"/>
          <w:szCs w:val="24"/>
        </w:rPr>
        <w:t xml:space="preserve">and </w:t>
      </w:r>
      <w:r w:rsidR="00FA6F73">
        <w:rPr>
          <w:rFonts w:cstheme="minorHAnsi"/>
          <w:sz w:val="24"/>
          <w:szCs w:val="24"/>
        </w:rPr>
        <w:t>administrative</w:t>
      </w:r>
      <w:r w:rsidR="00D57775">
        <w:rPr>
          <w:rFonts w:cstheme="minorHAnsi"/>
          <w:sz w:val="24"/>
          <w:szCs w:val="24"/>
        </w:rPr>
        <w:t xml:space="preserve"> databases</w:t>
      </w:r>
      <w:r w:rsidR="00D342F4">
        <w:rPr>
          <w:rFonts w:cstheme="minorHAnsi"/>
          <w:sz w:val="24"/>
          <w:szCs w:val="24"/>
        </w:rPr>
        <w:t xml:space="preserve"> which capture</w:t>
      </w:r>
      <w:r w:rsidR="00353FB4">
        <w:rPr>
          <w:rFonts w:cstheme="minorHAnsi"/>
          <w:sz w:val="24"/>
          <w:szCs w:val="24"/>
        </w:rPr>
        <w:t xml:space="preserve">s a </w:t>
      </w:r>
      <w:r w:rsidR="00156717">
        <w:rPr>
          <w:rFonts w:cstheme="minorHAnsi"/>
          <w:sz w:val="24"/>
          <w:szCs w:val="24"/>
        </w:rPr>
        <w:t xml:space="preserve">comprehensive </w:t>
      </w:r>
      <w:r w:rsidR="00501506">
        <w:rPr>
          <w:rFonts w:cstheme="minorHAnsi"/>
          <w:sz w:val="24"/>
          <w:szCs w:val="24"/>
        </w:rPr>
        <w:t xml:space="preserve">and diverse </w:t>
      </w:r>
      <w:r w:rsidR="0092758B">
        <w:rPr>
          <w:rFonts w:cstheme="minorHAnsi"/>
          <w:sz w:val="24"/>
          <w:szCs w:val="24"/>
        </w:rPr>
        <w:t>cohort of patient</w:t>
      </w:r>
      <w:r w:rsidR="00585CAE">
        <w:rPr>
          <w:rFonts w:cstheme="minorHAnsi"/>
          <w:sz w:val="24"/>
          <w:szCs w:val="24"/>
        </w:rPr>
        <w:t>s</w:t>
      </w:r>
      <w:r w:rsidR="009D3B1E">
        <w:rPr>
          <w:rFonts w:cstheme="minorHAnsi"/>
          <w:sz w:val="24"/>
          <w:szCs w:val="24"/>
        </w:rPr>
        <w:t xml:space="preserve">. </w:t>
      </w:r>
      <w:bookmarkEnd w:id="3"/>
      <w:r w:rsidR="00A97240" w:rsidRPr="0014728B">
        <w:rPr>
          <w:rFonts w:cstheme="minorHAnsi"/>
          <w:i/>
          <w:iCs/>
          <w:sz w:val="24"/>
          <w:szCs w:val="24"/>
        </w:rPr>
        <w:t>Admission</w:t>
      </w:r>
    </w:p>
    <w:p w14:paraId="1FF862BF" w14:textId="47A7978C" w:rsidR="00C0738B" w:rsidRDefault="00FD701B" w:rsidP="007E077B">
      <w:pPr>
        <w:spacing w:line="480" w:lineRule="auto"/>
        <w:rPr>
          <w:rFonts w:cstheme="minorHAnsi"/>
          <w:sz w:val="24"/>
          <w:szCs w:val="24"/>
        </w:rPr>
      </w:pPr>
      <w:r>
        <w:rPr>
          <w:rFonts w:cstheme="minorHAnsi"/>
          <w:sz w:val="24"/>
          <w:szCs w:val="24"/>
        </w:rPr>
        <w:t>Patients with</w:t>
      </w:r>
      <w:r w:rsidR="00AE079A">
        <w:rPr>
          <w:rFonts w:cstheme="minorHAnsi"/>
          <w:sz w:val="24"/>
          <w:szCs w:val="24"/>
        </w:rPr>
        <w:t xml:space="preserve"> </w:t>
      </w:r>
      <w:r w:rsidR="00C55B21" w:rsidRPr="0014728B">
        <w:rPr>
          <w:rFonts w:cstheme="minorHAnsi"/>
          <w:sz w:val="24"/>
          <w:szCs w:val="24"/>
        </w:rPr>
        <w:t>COPD</w:t>
      </w:r>
      <w:r w:rsidR="00AE079A">
        <w:rPr>
          <w:rFonts w:cstheme="minorHAnsi"/>
          <w:sz w:val="24"/>
          <w:szCs w:val="24"/>
        </w:rPr>
        <w:t xml:space="preserve"> </w:t>
      </w:r>
      <w:r w:rsidR="0074460F">
        <w:rPr>
          <w:rFonts w:cstheme="minorHAnsi"/>
          <w:sz w:val="24"/>
          <w:szCs w:val="24"/>
        </w:rPr>
        <w:t>had similar risk of all-cause hospitalization</w:t>
      </w:r>
      <w:r w:rsidR="00C55B21" w:rsidRPr="0014728B">
        <w:rPr>
          <w:rFonts w:cstheme="minorHAnsi"/>
          <w:sz w:val="24"/>
          <w:szCs w:val="24"/>
        </w:rPr>
        <w:t>,</w:t>
      </w:r>
      <w:r>
        <w:rPr>
          <w:rFonts w:cstheme="minorHAnsi"/>
          <w:sz w:val="24"/>
          <w:szCs w:val="24"/>
        </w:rPr>
        <w:t xml:space="preserve"> regardless of EF phenotype</w:t>
      </w:r>
      <w:r w:rsidR="00C55B21" w:rsidRPr="0014728B">
        <w:rPr>
          <w:rFonts w:cstheme="minorHAnsi"/>
          <w:sz w:val="24"/>
          <w:szCs w:val="24"/>
        </w:rPr>
        <w:t xml:space="preserve"> </w:t>
      </w:r>
      <w:r w:rsidR="00AE079A" w:rsidRPr="0014728B">
        <w:rPr>
          <w:rFonts w:cstheme="minorHAnsi"/>
          <w:sz w:val="24"/>
          <w:szCs w:val="24"/>
        </w:rPr>
        <w:t>reflect</w:t>
      </w:r>
      <w:r w:rsidR="006B3087">
        <w:rPr>
          <w:rFonts w:cstheme="minorHAnsi"/>
          <w:sz w:val="24"/>
          <w:szCs w:val="24"/>
        </w:rPr>
        <w:t>ing</w:t>
      </w:r>
      <w:r w:rsidR="00AE079A" w:rsidRPr="0014728B">
        <w:rPr>
          <w:rFonts w:cstheme="minorHAnsi"/>
          <w:sz w:val="24"/>
          <w:szCs w:val="24"/>
        </w:rPr>
        <w:t xml:space="preserve"> </w:t>
      </w:r>
      <w:r w:rsidR="00AE079A">
        <w:rPr>
          <w:rFonts w:cstheme="minorHAnsi"/>
          <w:sz w:val="24"/>
          <w:szCs w:val="24"/>
        </w:rPr>
        <w:t>findings</w:t>
      </w:r>
      <w:r w:rsidR="00B46332" w:rsidRPr="0014728B">
        <w:rPr>
          <w:rFonts w:cstheme="minorHAnsi"/>
          <w:sz w:val="24"/>
          <w:szCs w:val="24"/>
        </w:rPr>
        <w:t xml:space="preserve"> from</w:t>
      </w:r>
      <w:r w:rsidR="000C4653" w:rsidRPr="0014728B">
        <w:rPr>
          <w:rFonts w:cstheme="minorHAnsi"/>
          <w:sz w:val="24"/>
          <w:szCs w:val="24"/>
        </w:rPr>
        <w:t xml:space="preserve"> the general HF population</w:t>
      </w:r>
      <w:r w:rsidR="001457AB" w:rsidRPr="0014728B">
        <w:rPr>
          <w:rFonts w:cstheme="minorHAnsi"/>
          <w:sz w:val="24"/>
          <w:szCs w:val="24"/>
        </w:rPr>
        <w:fldChar w:fldCharType="begin">
          <w:fldData xml:space="preserve">PEVuZE5vdGU+PENpdGU+PEF1dGhvcj5BdGhlcjwvQXV0aG9yPjxZZWFyPjIwMTI8L1llYXI+PFJl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</w:fldData>
        </w:fldChar>
      </w:r>
      <w:r w:rsidR="00353FB4">
        <w:rPr>
          <w:rFonts w:cstheme="minorHAnsi"/>
          <w:sz w:val="24"/>
          <w:szCs w:val="24"/>
        </w:rPr>
        <w:instrText xml:space="preserve"> ADDIN EN.CITE </w:instrText>
      </w:r>
      <w:r w:rsidR="00353FB4">
        <w:rPr>
          <w:rFonts w:cstheme="minorHAnsi"/>
          <w:sz w:val="24"/>
          <w:szCs w:val="24"/>
        </w:rPr>
        <w:fldChar w:fldCharType="begin">
          <w:fldData xml:space="preserve">PEVuZE5vdGU+PENpdGU+PEF1dGhvcj5BdGhlcjwvQXV0aG9yPjxZZWFyPjIwMTI8L1llYXI+PFJl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</w:fldData>
        </w:fldChar>
      </w:r>
      <w:r w:rsidR="00353FB4">
        <w:rPr>
          <w:rFonts w:cstheme="minorHAnsi"/>
          <w:sz w:val="24"/>
          <w:szCs w:val="24"/>
        </w:rPr>
        <w:instrText xml:space="preserve"> ADDIN EN.CITE.DATA </w:instrText>
      </w:r>
      <w:r w:rsidR="00353FB4">
        <w:rPr>
          <w:rFonts w:cstheme="minorHAnsi"/>
          <w:sz w:val="24"/>
          <w:szCs w:val="24"/>
        </w:rPr>
      </w:r>
      <w:r w:rsidR="00353FB4">
        <w:rPr>
          <w:rFonts w:cstheme="minorHAnsi"/>
          <w:sz w:val="24"/>
          <w:szCs w:val="24"/>
        </w:rPr>
        <w:fldChar w:fldCharType="end"/>
      </w:r>
      <w:r w:rsidR="001457AB" w:rsidRPr="0014728B">
        <w:rPr>
          <w:rFonts w:cstheme="minorHAnsi"/>
          <w:sz w:val="24"/>
          <w:szCs w:val="24"/>
        </w:rPr>
      </w:r>
      <w:r w:rsidR="001457AB" w:rsidRPr="0014728B">
        <w:rPr>
          <w:rFonts w:cstheme="minorHAnsi"/>
          <w:sz w:val="24"/>
          <w:szCs w:val="24"/>
        </w:rPr>
        <w:fldChar w:fldCharType="separate"/>
      </w:r>
      <w:r w:rsidR="00353FB4">
        <w:rPr>
          <w:rFonts w:cstheme="minorHAnsi"/>
          <w:noProof/>
          <w:sz w:val="24"/>
          <w:szCs w:val="24"/>
        </w:rPr>
        <w:t>(19, 28)</w:t>
      </w:r>
      <w:r w:rsidR="001457AB" w:rsidRPr="0014728B">
        <w:rPr>
          <w:rFonts w:cstheme="minorHAnsi"/>
          <w:sz w:val="24"/>
          <w:szCs w:val="24"/>
        </w:rPr>
        <w:fldChar w:fldCharType="end"/>
      </w:r>
      <w:r w:rsidR="008C0AC8" w:rsidRPr="0014728B">
        <w:rPr>
          <w:rFonts w:cstheme="minorHAnsi"/>
          <w:sz w:val="24"/>
          <w:szCs w:val="24"/>
        </w:rPr>
        <w:t>.</w:t>
      </w:r>
      <w:r w:rsidR="005B19F8">
        <w:rPr>
          <w:rFonts w:cstheme="minorHAnsi"/>
          <w:sz w:val="24"/>
          <w:szCs w:val="24"/>
        </w:rPr>
        <w:t xml:space="preserve"> T</w:t>
      </w:r>
      <w:r w:rsidR="00AE079A">
        <w:rPr>
          <w:rFonts w:cstheme="minorHAnsi"/>
          <w:sz w:val="24"/>
          <w:szCs w:val="24"/>
        </w:rPr>
        <w:t>hose with</w:t>
      </w:r>
      <w:r w:rsidR="00801C3A">
        <w:rPr>
          <w:rFonts w:cstheme="minorHAnsi"/>
          <w:sz w:val="24"/>
          <w:szCs w:val="24"/>
        </w:rPr>
        <w:t xml:space="preserve"> </w:t>
      </w:r>
      <w:r w:rsidR="00A83122" w:rsidRPr="00D01C5C">
        <w:rPr>
          <w:rFonts w:cstheme="minorHAnsi"/>
          <w:sz w:val="24"/>
          <w:szCs w:val="24"/>
        </w:rPr>
        <w:t>COPD</w:t>
      </w:r>
      <w:r w:rsidR="00AE079A">
        <w:rPr>
          <w:rFonts w:cstheme="minorHAnsi"/>
          <w:sz w:val="24"/>
          <w:szCs w:val="24"/>
        </w:rPr>
        <w:t xml:space="preserve"> and </w:t>
      </w:r>
      <w:r w:rsidR="003943AD" w:rsidRPr="00D01C5C">
        <w:rPr>
          <w:rFonts w:cstheme="minorHAnsi"/>
          <w:sz w:val="24"/>
          <w:szCs w:val="24"/>
        </w:rPr>
        <w:t>HFrEF</w:t>
      </w:r>
      <w:r w:rsidR="00801C3A">
        <w:rPr>
          <w:rFonts w:cstheme="minorHAnsi"/>
          <w:sz w:val="24"/>
          <w:szCs w:val="24"/>
        </w:rPr>
        <w:t xml:space="preserve"> </w:t>
      </w:r>
      <w:r w:rsidR="00BE7723" w:rsidRPr="00D01C5C">
        <w:rPr>
          <w:rFonts w:cstheme="minorHAnsi"/>
          <w:sz w:val="24"/>
          <w:szCs w:val="24"/>
        </w:rPr>
        <w:t xml:space="preserve">were </w:t>
      </w:r>
      <w:r w:rsidR="003943AD" w:rsidRPr="00D01C5C">
        <w:rPr>
          <w:rFonts w:cstheme="minorHAnsi"/>
          <w:sz w:val="24"/>
          <w:szCs w:val="24"/>
        </w:rPr>
        <w:t xml:space="preserve">more likely to </w:t>
      </w:r>
      <w:r w:rsidR="00C03104" w:rsidRPr="00D01C5C">
        <w:rPr>
          <w:rFonts w:cstheme="minorHAnsi"/>
          <w:sz w:val="24"/>
          <w:szCs w:val="24"/>
        </w:rPr>
        <w:t xml:space="preserve">experience a HF </w:t>
      </w:r>
      <w:r w:rsidR="007E498E" w:rsidRPr="00D01C5C">
        <w:rPr>
          <w:rFonts w:cstheme="minorHAnsi"/>
          <w:sz w:val="24"/>
          <w:szCs w:val="24"/>
        </w:rPr>
        <w:t>hospitali</w:t>
      </w:r>
      <w:r w:rsidR="008F1BE3" w:rsidRPr="00D01C5C">
        <w:rPr>
          <w:rFonts w:cstheme="minorHAnsi"/>
          <w:sz w:val="24"/>
          <w:szCs w:val="24"/>
        </w:rPr>
        <w:t>z</w:t>
      </w:r>
      <w:r w:rsidR="007E498E" w:rsidRPr="00D01C5C">
        <w:rPr>
          <w:rFonts w:cstheme="minorHAnsi"/>
          <w:sz w:val="24"/>
          <w:szCs w:val="24"/>
        </w:rPr>
        <w:t>ation</w:t>
      </w:r>
      <w:r w:rsidR="00F2456E" w:rsidRPr="00D01C5C">
        <w:rPr>
          <w:rFonts w:cstheme="minorHAnsi"/>
          <w:sz w:val="24"/>
          <w:szCs w:val="24"/>
        </w:rPr>
        <w:t>,</w:t>
      </w:r>
      <w:r w:rsidR="00D116C7" w:rsidRPr="00D01C5C">
        <w:rPr>
          <w:rFonts w:cstheme="minorHAnsi"/>
          <w:sz w:val="24"/>
          <w:szCs w:val="24"/>
        </w:rPr>
        <w:t xml:space="preserve"> </w:t>
      </w:r>
      <w:r w:rsidR="004D45A3" w:rsidRPr="00D01C5C">
        <w:rPr>
          <w:rFonts w:cstheme="minorHAnsi"/>
          <w:sz w:val="24"/>
          <w:szCs w:val="24"/>
        </w:rPr>
        <w:t xml:space="preserve">compared </w:t>
      </w:r>
      <w:r w:rsidR="00801C3A">
        <w:rPr>
          <w:rFonts w:cstheme="minorHAnsi"/>
          <w:sz w:val="24"/>
          <w:szCs w:val="24"/>
        </w:rPr>
        <w:t>with</w:t>
      </w:r>
      <w:r w:rsidR="004D45A3" w:rsidRPr="00D01C5C">
        <w:rPr>
          <w:rFonts w:cstheme="minorHAnsi"/>
          <w:sz w:val="24"/>
          <w:szCs w:val="24"/>
        </w:rPr>
        <w:t xml:space="preserve"> </w:t>
      </w:r>
      <w:r w:rsidR="00AE079A">
        <w:rPr>
          <w:rFonts w:cstheme="minorHAnsi"/>
          <w:sz w:val="24"/>
          <w:szCs w:val="24"/>
        </w:rPr>
        <w:t xml:space="preserve">those with </w:t>
      </w:r>
      <w:r w:rsidR="00A83122" w:rsidRPr="00D01C5C">
        <w:rPr>
          <w:rFonts w:cstheme="minorHAnsi"/>
          <w:sz w:val="24"/>
          <w:szCs w:val="24"/>
        </w:rPr>
        <w:t>COPD</w:t>
      </w:r>
      <w:r w:rsidR="00AE079A">
        <w:rPr>
          <w:rFonts w:cstheme="minorHAnsi"/>
          <w:sz w:val="24"/>
          <w:szCs w:val="24"/>
        </w:rPr>
        <w:t xml:space="preserve"> and </w:t>
      </w:r>
      <w:r w:rsidR="004D45A3" w:rsidRPr="00D01C5C">
        <w:rPr>
          <w:rFonts w:cstheme="minorHAnsi"/>
          <w:sz w:val="24"/>
          <w:szCs w:val="24"/>
        </w:rPr>
        <w:t>HFpE</w:t>
      </w:r>
      <w:r w:rsidR="004B7383" w:rsidRPr="00D01C5C">
        <w:rPr>
          <w:rFonts w:cstheme="minorHAnsi"/>
          <w:sz w:val="24"/>
          <w:szCs w:val="24"/>
        </w:rPr>
        <w:t>F</w:t>
      </w:r>
      <w:r w:rsidR="00913879" w:rsidRPr="00D01C5C">
        <w:rPr>
          <w:rFonts w:cstheme="minorHAnsi"/>
          <w:sz w:val="24"/>
          <w:szCs w:val="24"/>
        </w:rPr>
        <w:t>, even after accounting for the competing risk of death</w:t>
      </w:r>
      <w:r w:rsidR="00976951">
        <w:rPr>
          <w:rFonts w:cstheme="minorHAnsi"/>
          <w:sz w:val="24"/>
          <w:szCs w:val="24"/>
        </w:rPr>
        <w:t>.</w:t>
      </w:r>
      <w:r w:rsidR="003B6796">
        <w:rPr>
          <w:rFonts w:cstheme="minorHAnsi"/>
          <w:sz w:val="24"/>
          <w:szCs w:val="24"/>
        </w:rPr>
        <w:t xml:space="preserve"> However, </w:t>
      </w:r>
      <w:r w:rsidR="002E3334">
        <w:rPr>
          <w:rFonts w:cstheme="minorHAnsi"/>
          <w:sz w:val="24"/>
          <w:szCs w:val="24"/>
        </w:rPr>
        <w:t xml:space="preserve">HF hospitalization definition did not include </w:t>
      </w:r>
      <w:r w:rsidR="00E164BE">
        <w:rPr>
          <w:rFonts w:cstheme="minorHAnsi"/>
          <w:sz w:val="24"/>
          <w:szCs w:val="24"/>
        </w:rPr>
        <w:t xml:space="preserve">events recorded in ambulatory </w:t>
      </w:r>
      <w:r w:rsidR="003F4D6F">
        <w:rPr>
          <w:rFonts w:cstheme="minorHAnsi"/>
          <w:sz w:val="24"/>
          <w:szCs w:val="24"/>
        </w:rPr>
        <w:t>settings;</w:t>
      </w:r>
      <w:r w:rsidR="00E164BE">
        <w:rPr>
          <w:rFonts w:cstheme="minorHAnsi"/>
          <w:sz w:val="24"/>
          <w:szCs w:val="24"/>
        </w:rPr>
        <w:t xml:space="preserve"> </w:t>
      </w:r>
      <w:r w:rsidR="003F4D6F">
        <w:rPr>
          <w:rFonts w:cstheme="minorHAnsi"/>
          <w:sz w:val="24"/>
          <w:szCs w:val="24"/>
        </w:rPr>
        <w:t>thus,</w:t>
      </w:r>
      <w:r w:rsidR="00E164BE">
        <w:rPr>
          <w:rFonts w:cstheme="minorHAnsi"/>
          <w:sz w:val="24"/>
          <w:szCs w:val="24"/>
        </w:rPr>
        <w:t xml:space="preserve"> </w:t>
      </w:r>
      <w:r w:rsidR="00925CF5">
        <w:rPr>
          <w:rFonts w:cstheme="minorHAnsi"/>
          <w:sz w:val="24"/>
          <w:szCs w:val="24"/>
        </w:rPr>
        <w:t xml:space="preserve">this </w:t>
      </w:r>
      <w:r w:rsidR="003F4D6F">
        <w:rPr>
          <w:rFonts w:cstheme="minorHAnsi"/>
          <w:sz w:val="24"/>
          <w:szCs w:val="24"/>
        </w:rPr>
        <w:t>analysis</w:t>
      </w:r>
      <w:r w:rsidR="00925CF5">
        <w:rPr>
          <w:rFonts w:cstheme="minorHAnsi"/>
          <w:sz w:val="24"/>
          <w:szCs w:val="24"/>
        </w:rPr>
        <w:t xml:space="preserve"> </w:t>
      </w:r>
      <w:r w:rsidR="003F4D6F">
        <w:rPr>
          <w:rFonts w:cstheme="minorHAnsi"/>
          <w:sz w:val="24"/>
          <w:szCs w:val="24"/>
        </w:rPr>
        <w:t>excluded</w:t>
      </w:r>
      <w:r w:rsidR="00B6774C">
        <w:rPr>
          <w:rFonts w:cstheme="minorHAnsi"/>
          <w:sz w:val="24"/>
          <w:szCs w:val="24"/>
        </w:rPr>
        <w:t xml:space="preserve"> </w:t>
      </w:r>
      <w:r w:rsidR="000159BF">
        <w:rPr>
          <w:rFonts w:cstheme="minorHAnsi"/>
          <w:sz w:val="24"/>
          <w:szCs w:val="24"/>
        </w:rPr>
        <w:t>less severe</w:t>
      </w:r>
      <w:r w:rsidR="006C30E2">
        <w:rPr>
          <w:rFonts w:cstheme="minorHAnsi"/>
          <w:sz w:val="24"/>
          <w:szCs w:val="24"/>
        </w:rPr>
        <w:t xml:space="preserve"> HF decompensation events</w:t>
      </w:r>
      <w:r w:rsidR="003F4D6F">
        <w:rPr>
          <w:rFonts w:cstheme="minorHAnsi"/>
          <w:sz w:val="24"/>
          <w:szCs w:val="24"/>
        </w:rPr>
        <w:t xml:space="preserve">. </w:t>
      </w:r>
    </w:p>
    <w:p w14:paraId="1114977C" w14:textId="7588EA14" w:rsidR="007E077B" w:rsidRDefault="00C72A43" w:rsidP="007E077B">
      <w:pPr>
        <w:spacing w:line="480" w:lineRule="auto"/>
        <w:rPr>
          <w:rFonts w:cstheme="minorHAnsi"/>
          <w:sz w:val="24"/>
          <w:szCs w:val="24"/>
        </w:rPr>
      </w:pPr>
      <w:r w:rsidRPr="0014728B">
        <w:rPr>
          <w:rFonts w:cstheme="minorHAnsi"/>
          <w:sz w:val="24"/>
          <w:szCs w:val="24"/>
        </w:rPr>
        <w:t xml:space="preserve">The higher prevalence of CAD in </w:t>
      </w:r>
      <w:r w:rsidR="009C2C60">
        <w:rPr>
          <w:rFonts w:cstheme="minorHAnsi"/>
          <w:sz w:val="24"/>
          <w:szCs w:val="24"/>
        </w:rPr>
        <w:t>for patients with</w:t>
      </w:r>
      <w:r w:rsidR="009C2C60" w:rsidRPr="0014728B">
        <w:rPr>
          <w:rFonts w:cstheme="minorHAnsi"/>
          <w:sz w:val="24"/>
          <w:szCs w:val="24"/>
        </w:rPr>
        <w:t xml:space="preserve"> </w:t>
      </w:r>
      <w:r w:rsidRPr="0014728B">
        <w:rPr>
          <w:rFonts w:cstheme="minorHAnsi"/>
          <w:sz w:val="24"/>
          <w:szCs w:val="24"/>
        </w:rPr>
        <w:t>COPD</w:t>
      </w:r>
      <w:r w:rsidR="009C2C60">
        <w:rPr>
          <w:rFonts w:cstheme="minorHAnsi"/>
          <w:sz w:val="24"/>
          <w:szCs w:val="24"/>
        </w:rPr>
        <w:t xml:space="preserve"> and </w:t>
      </w:r>
      <w:r w:rsidRPr="0014728B">
        <w:rPr>
          <w:rFonts w:cstheme="minorHAnsi"/>
          <w:sz w:val="24"/>
          <w:szCs w:val="24"/>
        </w:rPr>
        <w:t xml:space="preserve">HFrEF </w:t>
      </w:r>
      <w:r w:rsidR="0070202D" w:rsidRPr="0014728B">
        <w:rPr>
          <w:rFonts w:cstheme="minorHAnsi"/>
          <w:sz w:val="24"/>
          <w:szCs w:val="24"/>
        </w:rPr>
        <w:t xml:space="preserve">may </w:t>
      </w:r>
      <w:r w:rsidR="00D337D3" w:rsidRPr="0014728B">
        <w:rPr>
          <w:rFonts w:cstheme="minorHAnsi"/>
          <w:sz w:val="24"/>
          <w:szCs w:val="24"/>
        </w:rPr>
        <w:t xml:space="preserve">be </w:t>
      </w:r>
      <w:r w:rsidR="007230BB" w:rsidRPr="0014728B">
        <w:rPr>
          <w:rFonts w:cstheme="minorHAnsi"/>
          <w:sz w:val="24"/>
          <w:szCs w:val="24"/>
        </w:rPr>
        <w:t xml:space="preserve">associated </w:t>
      </w:r>
      <w:r w:rsidR="0089433A" w:rsidRPr="0014728B">
        <w:rPr>
          <w:rFonts w:cstheme="minorHAnsi"/>
          <w:sz w:val="24"/>
          <w:szCs w:val="24"/>
        </w:rPr>
        <w:t xml:space="preserve">with a higher </w:t>
      </w:r>
      <w:r w:rsidR="00D751A9" w:rsidRPr="0014728B">
        <w:rPr>
          <w:rFonts w:cstheme="minorHAnsi"/>
          <w:sz w:val="24"/>
          <w:szCs w:val="24"/>
        </w:rPr>
        <w:t xml:space="preserve">propensity towards </w:t>
      </w:r>
      <w:r w:rsidR="00344247" w:rsidRPr="0014728B">
        <w:rPr>
          <w:rFonts w:cstheme="minorHAnsi"/>
          <w:sz w:val="24"/>
          <w:szCs w:val="24"/>
        </w:rPr>
        <w:t xml:space="preserve">adverse </w:t>
      </w:r>
      <w:r w:rsidR="00495CE1">
        <w:rPr>
          <w:rFonts w:cstheme="minorHAnsi"/>
          <w:sz w:val="24"/>
          <w:szCs w:val="24"/>
        </w:rPr>
        <w:t>cardiovascular</w:t>
      </w:r>
      <w:r w:rsidR="00D751A9" w:rsidRPr="0014728B">
        <w:rPr>
          <w:rFonts w:cstheme="minorHAnsi"/>
          <w:sz w:val="24"/>
          <w:szCs w:val="24"/>
        </w:rPr>
        <w:t xml:space="preserve"> outcomes</w:t>
      </w:r>
      <w:r w:rsidR="00B80C27" w:rsidRPr="0014728B">
        <w:rPr>
          <w:rFonts w:cstheme="minorHAnsi"/>
          <w:sz w:val="24"/>
          <w:szCs w:val="24"/>
        </w:rPr>
        <w:fldChar w:fldCharType="begin">
          <w:fldData xml:space="preserve">PEVuZE5vdGU+PENpdGU+PEF1dGhvcj5HaGVvcmdoaWFkZTwvQXV0aG9yPjxZZWFyPjIwMDY8L1ll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</w:fldData>
        </w:fldChar>
      </w:r>
      <w:r w:rsidR="00353FB4">
        <w:rPr>
          <w:rFonts w:cstheme="minorHAnsi"/>
          <w:sz w:val="24"/>
          <w:szCs w:val="24"/>
        </w:rPr>
        <w:instrText xml:space="preserve"> ADDIN EN.CITE </w:instrText>
      </w:r>
      <w:r w:rsidR="00353FB4">
        <w:rPr>
          <w:rFonts w:cstheme="minorHAnsi"/>
          <w:sz w:val="24"/>
          <w:szCs w:val="24"/>
        </w:rPr>
        <w:fldChar w:fldCharType="begin">
          <w:fldData xml:space="preserve">PEVuZE5vdGU+PENpdGU+PEF1dGhvcj5HaGVvcmdoaWFkZTwvQXV0aG9yPjxZZWFyPjIwMDY8L1ll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</w:fldData>
        </w:fldChar>
      </w:r>
      <w:r w:rsidR="00353FB4">
        <w:rPr>
          <w:rFonts w:cstheme="minorHAnsi"/>
          <w:sz w:val="24"/>
          <w:szCs w:val="24"/>
        </w:rPr>
        <w:instrText xml:space="preserve"> ADDIN EN.CITE.DATA </w:instrText>
      </w:r>
      <w:r w:rsidR="00353FB4">
        <w:rPr>
          <w:rFonts w:cstheme="minorHAnsi"/>
          <w:sz w:val="24"/>
          <w:szCs w:val="24"/>
        </w:rPr>
      </w:r>
      <w:r w:rsidR="00353FB4">
        <w:rPr>
          <w:rFonts w:cstheme="minorHAnsi"/>
          <w:sz w:val="24"/>
          <w:szCs w:val="24"/>
        </w:rPr>
        <w:fldChar w:fldCharType="end"/>
      </w:r>
      <w:r w:rsidR="00B80C27" w:rsidRPr="0014728B">
        <w:rPr>
          <w:rFonts w:cstheme="minorHAnsi"/>
          <w:sz w:val="24"/>
          <w:szCs w:val="24"/>
        </w:rPr>
      </w:r>
      <w:r w:rsidR="00B80C27" w:rsidRPr="0014728B">
        <w:rPr>
          <w:rFonts w:cstheme="minorHAnsi"/>
          <w:sz w:val="24"/>
          <w:szCs w:val="24"/>
        </w:rPr>
        <w:fldChar w:fldCharType="separate"/>
      </w:r>
      <w:r w:rsidR="00353FB4">
        <w:rPr>
          <w:rFonts w:cstheme="minorHAnsi"/>
          <w:noProof/>
          <w:sz w:val="24"/>
          <w:szCs w:val="24"/>
        </w:rPr>
        <w:t>(29, 30)</w:t>
      </w:r>
      <w:r w:rsidR="00B80C27" w:rsidRPr="0014728B">
        <w:rPr>
          <w:rFonts w:cstheme="minorHAnsi"/>
          <w:sz w:val="24"/>
          <w:szCs w:val="24"/>
        </w:rPr>
        <w:fldChar w:fldCharType="end"/>
      </w:r>
      <w:r w:rsidR="00D751A9" w:rsidRPr="0014728B">
        <w:rPr>
          <w:rFonts w:cstheme="minorHAnsi"/>
          <w:sz w:val="24"/>
          <w:szCs w:val="24"/>
        </w:rPr>
        <w:t xml:space="preserve"> </w:t>
      </w:r>
      <w:r w:rsidR="009E5C16" w:rsidRPr="0014728B">
        <w:rPr>
          <w:rFonts w:cstheme="minorHAnsi"/>
          <w:sz w:val="24"/>
          <w:szCs w:val="24"/>
        </w:rPr>
        <w:t xml:space="preserve">compared </w:t>
      </w:r>
      <w:r w:rsidR="00260110">
        <w:rPr>
          <w:rFonts w:cstheme="minorHAnsi"/>
          <w:sz w:val="24"/>
          <w:szCs w:val="24"/>
        </w:rPr>
        <w:t>with</w:t>
      </w:r>
      <w:r w:rsidR="009E5C16" w:rsidRPr="0014728B">
        <w:rPr>
          <w:rFonts w:cstheme="minorHAnsi"/>
          <w:sz w:val="24"/>
          <w:szCs w:val="24"/>
        </w:rPr>
        <w:t xml:space="preserve"> COPD</w:t>
      </w:r>
      <w:r w:rsidR="009C2C60">
        <w:rPr>
          <w:rFonts w:cstheme="minorHAnsi"/>
          <w:sz w:val="24"/>
          <w:szCs w:val="24"/>
        </w:rPr>
        <w:t xml:space="preserve"> and </w:t>
      </w:r>
      <w:r w:rsidR="009E5C16" w:rsidRPr="0014728B">
        <w:rPr>
          <w:rFonts w:cstheme="minorHAnsi"/>
          <w:sz w:val="24"/>
          <w:szCs w:val="24"/>
        </w:rPr>
        <w:t>HFpEF.</w:t>
      </w:r>
      <w:r w:rsidR="008D2699" w:rsidRPr="0014728B">
        <w:rPr>
          <w:rFonts w:cstheme="minorHAnsi"/>
          <w:sz w:val="24"/>
          <w:szCs w:val="24"/>
        </w:rPr>
        <w:t xml:space="preserve"> </w:t>
      </w:r>
      <w:r w:rsidR="00CB5ADC">
        <w:rPr>
          <w:rFonts w:cstheme="minorHAnsi"/>
          <w:sz w:val="24"/>
          <w:szCs w:val="24"/>
        </w:rPr>
        <w:t>Conversely</w:t>
      </w:r>
      <w:r w:rsidR="00BB39BB">
        <w:rPr>
          <w:rFonts w:cstheme="minorHAnsi"/>
          <w:sz w:val="24"/>
          <w:szCs w:val="24"/>
        </w:rPr>
        <w:t xml:space="preserve">, </w:t>
      </w:r>
      <w:r w:rsidR="00730207" w:rsidRPr="0014728B">
        <w:rPr>
          <w:rFonts w:cstheme="minorHAnsi"/>
          <w:sz w:val="24"/>
          <w:szCs w:val="24"/>
        </w:rPr>
        <w:t>those with COPD</w:t>
      </w:r>
      <w:r w:rsidR="009C2C60">
        <w:rPr>
          <w:rFonts w:cstheme="minorHAnsi"/>
          <w:sz w:val="24"/>
          <w:szCs w:val="24"/>
        </w:rPr>
        <w:t xml:space="preserve"> and </w:t>
      </w:r>
      <w:r w:rsidR="00730207" w:rsidRPr="0014728B">
        <w:rPr>
          <w:rFonts w:cstheme="minorHAnsi"/>
          <w:sz w:val="24"/>
          <w:szCs w:val="24"/>
        </w:rPr>
        <w:t>HF</w:t>
      </w:r>
      <w:r w:rsidR="00B04E3B" w:rsidRPr="0014728B">
        <w:rPr>
          <w:rFonts w:cstheme="minorHAnsi"/>
          <w:sz w:val="24"/>
          <w:szCs w:val="24"/>
        </w:rPr>
        <w:t>r</w:t>
      </w:r>
      <w:r w:rsidR="00730207" w:rsidRPr="0014728B">
        <w:rPr>
          <w:rFonts w:cstheme="minorHAnsi"/>
          <w:sz w:val="24"/>
          <w:szCs w:val="24"/>
        </w:rPr>
        <w:t xml:space="preserve">EF were </w:t>
      </w:r>
      <w:r w:rsidR="00B04E3B" w:rsidRPr="0014728B">
        <w:rPr>
          <w:rFonts w:cstheme="minorHAnsi"/>
          <w:sz w:val="24"/>
          <w:szCs w:val="24"/>
        </w:rPr>
        <w:t xml:space="preserve">less </w:t>
      </w:r>
      <w:r w:rsidR="00730207" w:rsidRPr="0014728B">
        <w:rPr>
          <w:rFonts w:cstheme="minorHAnsi"/>
          <w:sz w:val="24"/>
          <w:szCs w:val="24"/>
        </w:rPr>
        <w:t xml:space="preserve">likely to experience an AECOPD </w:t>
      </w:r>
      <w:r w:rsidR="00E204B2" w:rsidRPr="0014728B">
        <w:rPr>
          <w:rFonts w:cstheme="minorHAnsi"/>
          <w:sz w:val="24"/>
          <w:szCs w:val="24"/>
        </w:rPr>
        <w:lastRenderedPageBreak/>
        <w:t xml:space="preserve">compared with patients with </w:t>
      </w:r>
      <w:r w:rsidR="00730207" w:rsidRPr="0014728B">
        <w:rPr>
          <w:rFonts w:cstheme="minorHAnsi"/>
          <w:sz w:val="24"/>
          <w:szCs w:val="24"/>
        </w:rPr>
        <w:t>COPD</w:t>
      </w:r>
      <w:r w:rsidR="009C2C60">
        <w:rPr>
          <w:rFonts w:cstheme="minorHAnsi"/>
          <w:sz w:val="24"/>
          <w:szCs w:val="24"/>
        </w:rPr>
        <w:t xml:space="preserve"> and </w:t>
      </w:r>
      <w:r w:rsidR="00730207" w:rsidRPr="0014728B">
        <w:rPr>
          <w:rFonts w:cstheme="minorHAnsi"/>
          <w:sz w:val="24"/>
          <w:szCs w:val="24"/>
        </w:rPr>
        <w:t>HF</w:t>
      </w:r>
      <w:r w:rsidR="000B7CA2" w:rsidRPr="0014728B">
        <w:rPr>
          <w:rFonts w:cstheme="minorHAnsi"/>
          <w:sz w:val="24"/>
          <w:szCs w:val="24"/>
        </w:rPr>
        <w:t>p</w:t>
      </w:r>
      <w:r w:rsidR="00730207" w:rsidRPr="0014728B">
        <w:rPr>
          <w:rFonts w:cstheme="minorHAnsi"/>
          <w:sz w:val="24"/>
          <w:szCs w:val="24"/>
        </w:rPr>
        <w:t>EF</w:t>
      </w:r>
      <w:r w:rsidR="00C56490" w:rsidRPr="0014728B">
        <w:rPr>
          <w:rFonts w:cstheme="minorHAnsi"/>
          <w:sz w:val="24"/>
          <w:szCs w:val="24"/>
        </w:rPr>
        <w:t xml:space="preserve"> (</w:t>
      </w:r>
      <w:r w:rsidR="00A20E4E" w:rsidRPr="0014728B">
        <w:rPr>
          <w:rFonts w:cstheme="minorHAnsi"/>
          <w:b/>
          <w:bCs/>
          <w:sz w:val="24"/>
          <w:szCs w:val="24"/>
        </w:rPr>
        <w:t>Table</w:t>
      </w:r>
      <w:r w:rsidR="00042935" w:rsidRPr="0014728B">
        <w:rPr>
          <w:rFonts w:cstheme="minorHAnsi"/>
          <w:b/>
          <w:bCs/>
          <w:sz w:val="24"/>
          <w:szCs w:val="24"/>
        </w:rPr>
        <w:t>s 2-3</w:t>
      </w:r>
      <w:r w:rsidR="00A20E4E" w:rsidRPr="0014728B">
        <w:rPr>
          <w:rFonts w:cstheme="minorHAnsi"/>
          <w:sz w:val="24"/>
          <w:szCs w:val="24"/>
        </w:rPr>
        <w:t>)</w:t>
      </w:r>
      <w:r w:rsidR="00730207" w:rsidRPr="0014728B">
        <w:rPr>
          <w:rFonts w:cstheme="minorHAnsi"/>
          <w:sz w:val="24"/>
          <w:szCs w:val="24"/>
        </w:rPr>
        <w:t xml:space="preserve">. This suggests </w:t>
      </w:r>
      <w:r w:rsidR="003B3D0B" w:rsidRPr="0014728B">
        <w:rPr>
          <w:rFonts w:cstheme="minorHAnsi"/>
          <w:sz w:val="24"/>
          <w:szCs w:val="24"/>
        </w:rPr>
        <w:t>differences in</w:t>
      </w:r>
      <w:r w:rsidR="00730207" w:rsidRPr="0014728B">
        <w:rPr>
          <w:rFonts w:cstheme="minorHAnsi"/>
          <w:sz w:val="24"/>
          <w:szCs w:val="24"/>
        </w:rPr>
        <w:t xml:space="preserve"> </w:t>
      </w:r>
      <w:r w:rsidR="003B3D0B" w:rsidRPr="0014728B">
        <w:rPr>
          <w:rFonts w:cstheme="minorHAnsi"/>
          <w:sz w:val="24"/>
          <w:szCs w:val="24"/>
        </w:rPr>
        <w:t xml:space="preserve">COPD </w:t>
      </w:r>
      <w:r w:rsidR="00730207" w:rsidRPr="0014728B">
        <w:rPr>
          <w:rFonts w:cstheme="minorHAnsi"/>
          <w:sz w:val="24"/>
          <w:szCs w:val="24"/>
        </w:rPr>
        <w:t>disease</w:t>
      </w:r>
      <w:r w:rsidR="003B3D0B" w:rsidRPr="0014728B">
        <w:rPr>
          <w:rFonts w:cstheme="minorHAnsi"/>
          <w:sz w:val="24"/>
          <w:szCs w:val="24"/>
        </w:rPr>
        <w:t xml:space="preserve"> burden or presentation depending on the LVEF phenotype </w:t>
      </w:r>
      <w:r w:rsidR="00730207" w:rsidRPr="0014728B">
        <w:rPr>
          <w:rFonts w:cstheme="minorHAnsi"/>
          <w:sz w:val="24"/>
          <w:szCs w:val="24"/>
        </w:rPr>
        <w:t xml:space="preserve">in patients with </w:t>
      </w:r>
      <w:r w:rsidR="003B3D0B" w:rsidRPr="0014728B">
        <w:rPr>
          <w:rFonts w:cstheme="minorHAnsi"/>
          <w:sz w:val="24"/>
          <w:szCs w:val="24"/>
        </w:rPr>
        <w:t xml:space="preserve">concomitant </w:t>
      </w:r>
      <w:r w:rsidR="00730207" w:rsidRPr="0014728B">
        <w:rPr>
          <w:rFonts w:cstheme="minorHAnsi"/>
          <w:sz w:val="24"/>
          <w:szCs w:val="24"/>
        </w:rPr>
        <w:t xml:space="preserve">HF. </w:t>
      </w:r>
      <w:r w:rsidR="007E077B">
        <w:rPr>
          <w:rFonts w:cstheme="minorHAnsi"/>
          <w:sz w:val="24"/>
          <w:szCs w:val="24"/>
        </w:rPr>
        <w:t xml:space="preserve"> </w:t>
      </w:r>
    </w:p>
    <w:p w14:paraId="281E3B60" w14:textId="27FBB751" w:rsidR="000B2102" w:rsidRDefault="00D36286" w:rsidP="00165547">
      <w:pPr>
        <w:spacing w:line="480" w:lineRule="auto"/>
      </w:pPr>
      <w:r>
        <w:rPr>
          <w:rFonts w:cstheme="minorHAnsi"/>
          <w:sz w:val="24"/>
          <w:szCs w:val="24"/>
        </w:rPr>
        <w:t>T</w:t>
      </w:r>
      <w:r w:rsidR="00783654">
        <w:rPr>
          <w:rFonts w:cstheme="minorHAnsi"/>
          <w:sz w:val="24"/>
          <w:szCs w:val="24"/>
        </w:rPr>
        <w:t xml:space="preserve">hat </w:t>
      </w:r>
      <w:r w:rsidR="00750D5B">
        <w:rPr>
          <w:rFonts w:cstheme="minorHAnsi"/>
          <w:sz w:val="24"/>
          <w:szCs w:val="24"/>
        </w:rPr>
        <w:t xml:space="preserve">patients with </w:t>
      </w:r>
      <w:r w:rsidR="00783654">
        <w:rPr>
          <w:rFonts w:cstheme="minorHAnsi"/>
          <w:sz w:val="24"/>
          <w:szCs w:val="24"/>
        </w:rPr>
        <w:t>COPD</w:t>
      </w:r>
      <w:r w:rsidR="00750D5B">
        <w:rPr>
          <w:rFonts w:cstheme="minorHAnsi"/>
          <w:sz w:val="24"/>
          <w:szCs w:val="24"/>
        </w:rPr>
        <w:t xml:space="preserve"> and </w:t>
      </w:r>
      <w:r w:rsidR="00783654">
        <w:rPr>
          <w:rFonts w:cstheme="minorHAnsi"/>
          <w:sz w:val="24"/>
          <w:szCs w:val="24"/>
        </w:rPr>
        <w:t>HFpEF</w:t>
      </w:r>
      <w:r w:rsidR="00750D5B">
        <w:rPr>
          <w:rFonts w:cstheme="minorHAnsi"/>
          <w:sz w:val="24"/>
          <w:szCs w:val="24"/>
        </w:rPr>
        <w:t xml:space="preserve">, respectively </w:t>
      </w:r>
      <w:r w:rsidR="00783654">
        <w:rPr>
          <w:rFonts w:cstheme="minorHAnsi"/>
          <w:sz w:val="24"/>
          <w:szCs w:val="24"/>
        </w:rPr>
        <w:t>HFrEF exhibited different cause-specific outcome</w:t>
      </w:r>
      <w:r w:rsidR="00C23C5C">
        <w:rPr>
          <w:rFonts w:cstheme="minorHAnsi"/>
          <w:sz w:val="24"/>
          <w:szCs w:val="24"/>
        </w:rPr>
        <w:t>s</w:t>
      </w:r>
      <w:r w:rsidR="00783654">
        <w:rPr>
          <w:rFonts w:cstheme="minorHAnsi"/>
          <w:sz w:val="24"/>
          <w:szCs w:val="24"/>
        </w:rPr>
        <w:t xml:space="preserve"> despite </w:t>
      </w:r>
      <w:r w:rsidR="00C941C0">
        <w:rPr>
          <w:rFonts w:cstheme="minorHAnsi"/>
          <w:sz w:val="24"/>
          <w:szCs w:val="24"/>
        </w:rPr>
        <w:t xml:space="preserve">having </w:t>
      </w:r>
      <w:r w:rsidR="00783654">
        <w:rPr>
          <w:rFonts w:cstheme="minorHAnsi"/>
          <w:sz w:val="24"/>
          <w:szCs w:val="24"/>
        </w:rPr>
        <w:t xml:space="preserve">similar rates of any-cause hospitalization may be underlined by the </w:t>
      </w:r>
      <w:r w:rsidR="00744243">
        <w:rPr>
          <w:rFonts w:cstheme="minorHAnsi"/>
          <w:sz w:val="24"/>
          <w:szCs w:val="24"/>
        </w:rPr>
        <w:t>distinct</w:t>
      </w:r>
      <w:r w:rsidR="0075660F">
        <w:rPr>
          <w:rFonts w:cstheme="minorHAnsi"/>
          <w:sz w:val="24"/>
          <w:szCs w:val="24"/>
        </w:rPr>
        <w:t xml:space="preserve"> </w:t>
      </w:r>
      <w:r w:rsidR="00744243">
        <w:rPr>
          <w:rFonts w:cstheme="minorHAnsi"/>
          <w:sz w:val="24"/>
          <w:szCs w:val="24"/>
        </w:rPr>
        <w:t>pathophysiology</w:t>
      </w:r>
      <w:r w:rsidR="0075660F">
        <w:rPr>
          <w:rFonts w:cstheme="minorHAnsi"/>
          <w:sz w:val="24"/>
          <w:szCs w:val="24"/>
        </w:rPr>
        <w:t xml:space="preserve"> of </w:t>
      </w:r>
      <w:r w:rsidR="0075660F" w:rsidRPr="00704D97">
        <w:rPr>
          <w:rFonts w:cstheme="minorHAnsi"/>
          <w:sz w:val="24"/>
          <w:szCs w:val="24"/>
        </w:rPr>
        <w:t>HFrEF</w:t>
      </w:r>
      <w:r w:rsidR="00744243" w:rsidRPr="00704D97">
        <w:rPr>
          <w:rFonts w:cstheme="minorHAnsi"/>
          <w:sz w:val="24"/>
          <w:szCs w:val="24"/>
        </w:rPr>
        <w:t xml:space="preserve"> (</w:t>
      </w:r>
      <w:r w:rsidR="00CA494B" w:rsidRPr="00704D97">
        <w:rPr>
          <w:rFonts w:cstheme="minorHAnsi"/>
          <w:sz w:val="24"/>
          <w:szCs w:val="24"/>
        </w:rPr>
        <w:t>driven by myocardial processes)</w:t>
      </w:r>
      <w:r w:rsidR="0075660F" w:rsidRPr="00704D97">
        <w:rPr>
          <w:rFonts w:cstheme="minorHAnsi"/>
          <w:sz w:val="24"/>
          <w:szCs w:val="24"/>
        </w:rPr>
        <w:t xml:space="preserve"> versus HFpEF</w:t>
      </w:r>
      <w:r w:rsidR="00CA494B" w:rsidRPr="00704D97">
        <w:rPr>
          <w:rFonts w:cstheme="minorHAnsi"/>
          <w:sz w:val="24"/>
          <w:szCs w:val="24"/>
        </w:rPr>
        <w:t>,</w:t>
      </w:r>
      <w:r w:rsidR="00041AAC">
        <w:rPr>
          <w:rFonts w:cstheme="minorHAnsi"/>
          <w:sz w:val="24"/>
          <w:szCs w:val="24"/>
        </w:rPr>
        <w:t xml:space="preserve"> </w:t>
      </w:r>
      <w:r w:rsidR="00CA494B" w:rsidRPr="00704D97">
        <w:rPr>
          <w:rFonts w:cstheme="minorHAnsi"/>
          <w:sz w:val="24"/>
          <w:szCs w:val="24"/>
        </w:rPr>
        <w:t xml:space="preserve">believed to </w:t>
      </w:r>
      <w:r w:rsidR="007E077B" w:rsidRPr="00704D97">
        <w:rPr>
          <w:rFonts w:cstheme="minorHAnsi"/>
          <w:sz w:val="24"/>
          <w:szCs w:val="24"/>
        </w:rPr>
        <w:t>be triggered by comorbidities such as hypertension, obesity and COPD</w:t>
      </w:r>
      <w:r w:rsidR="00704D97" w:rsidRPr="00704D97">
        <w:rPr>
          <w:rFonts w:cstheme="minorHAnsi"/>
          <w:sz w:val="24"/>
          <w:szCs w:val="24"/>
        </w:rPr>
        <w:t>,</w:t>
      </w:r>
      <w:r w:rsidR="007E077B" w:rsidRPr="00704D97">
        <w:rPr>
          <w:rFonts w:cstheme="minorHAnsi"/>
          <w:sz w:val="24"/>
          <w:szCs w:val="24"/>
        </w:rPr>
        <w:t xml:space="preserve"> which interact to cause </w:t>
      </w:r>
      <w:r w:rsidR="007E077B" w:rsidRPr="00704D97">
        <w:rPr>
          <w:sz w:val="24"/>
          <w:szCs w:val="24"/>
        </w:rPr>
        <w:t>a systemic inflammatory state, resulting in HFpEF</w:t>
      </w:r>
      <w:r w:rsidR="007E077B" w:rsidRPr="00704D97">
        <w:rPr>
          <w:sz w:val="24"/>
          <w:szCs w:val="24"/>
        </w:rPr>
        <w:fldChar w:fldCharType="begin">
          <w:fldData xml:space="preserve">PEVuZE5vdGU+PENpdGU+PEF1dGhvcj5NYXJjbyBNZXRyYTwvQXV0aG9yPjxZZWFyPjIwMTc8L1ll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=
</w:fldData>
        </w:fldChar>
      </w:r>
      <w:r w:rsidR="00353FB4">
        <w:rPr>
          <w:sz w:val="24"/>
          <w:szCs w:val="24"/>
        </w:rPr>
        <w:instrText xml:space="preserve"> ADDIN EN.CITE </w:instrText>
      </w:r>
      <w:r w:rsidR="00353FB4">
        <w:rPr>
          <w:sz w:val="24"/>
          <w:szCs w:val="24"/>
        </w:rPr>
        <w:fldChar w:fldCharType="begin">
          <w:fldData xml:space="preserve">PEVuZE5vdGU+PENpdGU+PEF1dGhvcj5NYXJjbyBNZXRyYTwvQXV0aG9yPjxZZWFyPjIwMTc8L1ll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=
</w:fldData>
        </w:fldChar>
      </w:r>
      <w:r w:rsidR="00353FB4">
        <w:rPr>
          <w:sz w:val="24"/>
          <w:szCs w:val="24"/>
        </w:rPr>
        <w:instrText xml:space="preserve"> ADDIN EN.CITE.DATA </w:instrText>
      </w:r>
      <w:r w:rsidR="00353FB4">
        <w:rPr>
          <w:sz w:val="24"/>
          <w:szCs w:val="24"/>
        </w:rPr>
      </w:r>
      <w:r w:rsidR="00353FB4">
        <w:rPr>
          <w:sz w:val="24"/>
          <w:szCs w:val="24"/>
        </w:rPr>
        <w:fldChar w:fldCharType="end"/>
      </w:r>
      <w:r w:rsidR="007E077B" w:rsidRPr="00704D97">
        <w:rPr>
          <w:sz w:val="24"/>
          <w:szCs w:val="24"/>
        </w:rPr>
      </w:r>
      <w:r w:rsidR="007E077B" w:rsidRPr="00704D97">
        <w:rPr>
          <w:sz w:val="24"/>
          <w:szCs w:val="24"/>
        </w:rPr>
        <w:fldChar w:fldCharType="separate"/>
      </w:r>
      <w:r w:rsidR="00353FB4">
        <w:rPr>
          <w:noProof/>
          <w:sz w:val="24"/>
          <w:szCs w:val="24"/>
        </w:rPr>
        <w:t>(31-33)</w:t>
      </w:r>
      <w:r w:rsidR="007E077B" w:rsidRPr="00704D97">
        <w:rPr>
          <w:sz w:val="24"/>
          <w:szCs w:val="24"/>
        </w:rPr>
        <w:fldChar w:fldCharType="end"/>
      </w:r>
      <w:r w:rsidR="007E077B" w:rsidRPr="00704D97">
        <w:rPr>
          <w:sz w:val="24"/>
          <w:szCs w:val="24"/>
        </w:rPr>
        <w:t>.</w:t>
      </w:r>
      <w:r w:rsidR="007E077B" w:rsidRPr="00264724">
        <w:t xml:space="preserve"> </w:t>
      </w:r>
    </w:p>
    <w:p w14:paraId="76E37243" w14:textId="261B867C" w:rsidR="008C26F5" w:rsidRPr="0014728B" w:rsidRDefault="003F2125" w:rsidP="00165547">
      <w:pPr>
        <w:spacing w:line="480" w:lineRule="auto"/>
        <w:rPr>
          <w:rFonts w:cstheme="minorHAnsi"/>
          <w:sz w:val="24"/>
          <w:szCs w:val="24"/>
        </w:rPr>
      </w:pPr>
      <w:r>
        <w:rPr>
          <w:rFonts w:cstheme="minorHAnsi"/>
          <w:sz w:val="24"/>
          <w:szCs w:val="24"/>
        </w:rPr>
        <w:t>We found</w:t>
      </w:r>
      <w:r w:rsidR="00037BE4" w:rsidRPr="0014728B">
        <w:rPr>
          <w:rFonts w:cstheme="minorHAnsi"/>
          <w:sz w:val="24"/>
          <w:szCs w:val="24"/>
        </w:rPr>
        <w:t xml:space="preserve"> that</w:t>
      </w:r>
      <w:r>
        <w:rPr>
          <w:rFonts w:cstheme="minorHAnsi"/>
          <w:sz w:val="24"/>
          <w:szCs w:val="24"/>
        </w:rPr>
        <w:t>,</w:t>
      </w:r>
      <w:r w:rsidR="00037BE4" w:rsidRPr="0014728B">
        <w:rPr>
          <w:rFonts w:cstheme="minorHAnsi"/>
          <w:sz w:val="24"/>
          <w:szCs w:val="24"/>
        </w:rPr>
        <w:t xml:space="preserve"> </w:t>
      </w:r>
      <w:r w:rsidR="00CE3944" w:rsidRPr="0014728B">
        <w:rPr>
          <w:rFonts w:cstheme="minorHAnsi"/>
          <w:sz w:val="24"/>
          <w:szCs w:val="24"/>
        </w:rPr>
        <w:t>on average,</w:t>
      </w:r>
      <w:r w:rsidR="00FD2926" w:rsidRPr="0014728B">
        <w:rPr>
          <w:rFonts w:cstheme="minorHAnsi"/>
          <w:sz w:val="24"/>
          <w:szCs w:val="24"/>
        </w:rPr>
        <w:t xml:space="preserve"> </w:t>
      </w:r>
      <w:r w:rsidR="00CA6713" w:rsidRPr="0014728B">
        <w:rPr>
          <w:rFonts w:cstheme="minorHAnsi"/>
          <w:sz w:val="24"/>
          <w:szCs w:val="24"/>
        </w:rPr>
        <w:t>the clinical trajectory</w:t>
      </w:r>
      <w:r w:rsidR="00DC4F0A" w:rsidRPr="0014728B">
        <w:rPr>
          <w:rFonts w:cstheme="minorHAnsi"/>
          <w:sz w:val="24"/>
          <w:szCs w:val="24"/>
        </w:rPr>
        <w:t xml:space="preserve"> of </w:t>
      </w:r>
      <w:r w:rsidR="00E27017" w:rsidRPr="0014728B">
        <w:rPr>
          <w:rFonts w:cstheme="minorHAnsi"/>
          <w:sz w:val="24"/>
          <w:szCs w:val="24"/>
        </w:rPr>
        <w:t>patients</w:t>
      </w:r>
      <w:r w:rsidR="00FD2926" w:rsidRPr="0014728B">
        <w:rPr>
          <w:rFonts w:cstheme="minorHAnsi"/>
          <w:sz w:val="24"/>
          <w:szCs w:val="24"/>
        </w:rPr>
        <w:t xml:space="preserve"> with COPD</w:t>
      </w:r>
      <w:r w:rsidR="00750D5B">
        <w:rPr>
          <w:rFonts w:cstheme="minorHAnsi"/>
          <w:sz w:val="24"/>
          <w:szCs w:val="24"/>
        </w:rPr>
        <w:t xml:space="preserve"> and </w:t>
      </w:r>
      <w:r w:rsidR="00FD2926" w:rsidRPr="0014728B">
        <w:rPr>
          <w:rFonts w:cstheme="minorHAnsi"/>
          <w:sz w:val="24"/>
          <w:szCs w:val="24"/>
        </w:rPr>
        <w:t>HF</w:t>
      </w:r>
      <w:r w:rsidR="001C5404" w:rsidRPr="0014728B">
        <w:rPr>
          <w:rFonts w:cstheme="minorHAnsi"/>
          <w:sz w:val="24"/>
          <w:szCs w:val="24"/>
        </w:rPr>
        <w:t>pEF</w:t>
      </w:r>
      <w:r w:rsidR="00DC4F0A" w:rsidRPr="0014728B">
        <w:rPr>
          <w:rFonts w:cstheme="minorHAnsi"/>
          <w:sz w:val="24"/>
          <w:szCs w:val="24"/>
        </w:rPr>
        <w:t xml:space="preserve"> appear</w:t>
      </w:r>
      <w:r w:rsidR="001F4E69" w:rsidRPr="0014728B">
        <w:rPr>
          <w:rFonts w:cstheme="minorHAnsi"/>
          <w:sz w:val="24"/>
          <w:szCs w:val="24"/>
        </w:rPr>
        <w:t>s</w:t>
      </w:r>
      <w:r w:rsidR="00DC4F0A" w:rsidRPr="0014728B">
        <w:rPr>
          <w:rFonts w:cstheme="minorHAnsi"/>
          <w:sz w:val="24"/>
          <w:szCs w:val="24"/>
        </w:rPr>
        <w:t xml:space="preserve"> to be dominated by COPD</w:t>
      </w:r>
      <w:r w:rsidR="00CA6713" w:rsidRPr="0014728B">
        <w:rPr>
          <w:rFonts w:cstheme="minorHAnsi"/>
          <w:sz w:val="24"/>
          <w:szCs w:val="24"/>
        </w:rPr>
        <w:t xml:space="preserve"> outcomes</w:t>
      </w:r>
      <w:r w:rsidR="007230BB" w:rsidRPr="0014728B">
        <w:rPr>
          <w:rFonts w:cstheme="minorHAnsi"/>
          <w:sz w:val="24"/>
          <w:szCs w:val="24"/>
        </w:rPr>
        <w:t>.</w:t>
      </w:r>
      <w:r w:rsidR="00914253" w:rsidRPr="0014728B">
        <w:rPr>
          <w:rFonts w:cstheme="minorHAnsi"/>
          <w:sz w:val="24"/>
          <w:szCs w:val="24"/>
        </w:rPr>
        <w:t xml:space="preserve"> </w:t>
      </w:r>
      <w:r w:rsidR="003B3D0B" w:rsidRPr="0014728B">
        <w:rPr>
          <w:rFonts w:cstheme="minorHAnsi"/>
          <w:sz w:val="24"/>
          <w:szCs w:val="24"/>
        </w:rPr>
        <w:t xml:space="preserve">One </w:t>
      </w:r>
      <w:r w:rsidR="000B325A" w:rsidRPr="0014728B">
        <w:rPr>
          <w:rFonts w:cstheme="minorHAnsi"/>
          <w:sz w:val="24"/>
          <w:szCs w:val="24"/>
        </w:rPr>
        <w:t>explanation</w:t>
      </w:r>
      <w:r w:rsidR="003B3D0B" w:rsidRPr="0014728B">
        <w:rPr>
          <w:rFonts w:cstheme="minorHAnsi"/>
          <w:sz w:val="24"/>
          <w:szCs w:val="24"/>
        </w:rPr>
        <w:t xml:space="preserve"> is</w:t>
      </w:r>
      <w:r w:rsidR="001B2AF3" w:rsidRPr="0014728B">
        <w:rPr>
          <w:rFonts w:cstheme="minorHAnsi"/>
          <w:sz w:val="24"/>
          <w:szCs w:val="24"/>
        </w:rPr>
        <w:t xml:space="preserve"> </w:t>
      </w:r>
      <w:r w:rsidR="0066179C" w:rsidRPr="0014728B">
        <w:rPr>
          <w:rFonts w:cstheme="minorHAnsi"/>
          <w:sz w:val="24"/>
          <w:szCs w:val="24"/>
        </w:rPr>
        <w:t>the presence of more severe COPD</w:t>
      </w:r>
      <w:r w:rsidR="00B0550F" w:rsidRPr="0014728B">
        <w:rPr>
          <w:rFonts w:cstheme="minorHAnsi"/>
          <w:sz w:val="24"/>
          <w:szCs w:val="24"/>
        </w:rPr>
        <w:fldChar w:fldCharType="begin"/>
      </w:r>
      <w:r w:rsidR="00353FB4">
        <w:rPr>
          <w:rFonts w:cstheme="minorHAnsi"/>
          <w:sz w:val="24"/>
          <w:szCs w:val="24"/>
        </w:rPr>
        <w:instrText xml:space="preserve"> ADDIN EN.CITE &lt;EndNote&gt;&lt;Cite&gt;&lt;Author&gt;Iversen&lt;/Author&gt;&lt;Year&gt;2008&lt;/Year&gt;&lt;RecNum&gt;49&lt;/RecNum&gt;&lt;DisplayText&gt;(34)&lt;/DisplayText&gt;&lt;record&gt;&lt;rec-number&gt;49&lt;/rec-number&gt;&lt;foreign-keys&gt;&lt;key app="EN" db-id="r9dtddv0k52fsbe2rxkvxpfkervp2rws020w" timestamp="1617788338"&gt;49&lt;/key&gt;&lt;key app="ENWeb" db-id=""&gt;0&lt;/key&gt;&lt;/foreign-keys&gt;&lt;ref-type name="Journal Article"&gt;17&lt;/ref-type&gt;&lt;contributors&gt;&lt;authors&gt;&lt;author&gt;Iversen, K. K.&lt;/author&gt;&lt;author&gt;Kjaergaard, J.&lt;/author&gt;&lt;author&gt;Akkan, D.&lt;/author&gt;&lt;author&gt;Kober, L.&lt;/author&gt;&lt;author&gt;Torp-Pedersen, C.&lt;/author&gt;&lt;author&gt;Hassager, C.&lt;/author&gt;&lt;author&gt;Vestbo, J.&lt;/author&gt;&lt;author&gt;Kjoller, E.&lt;/author&gt;&lt;author&gt;E. CHOS-Lung Function Study Group&lt;/author&gt;&lt;/authors&gt;&lt;/contributors&gt;&lt;auth-address&gt;Heart Centre, Copenhagen University Hospital, Rigshospitalet, Copenhagen, Denmark.&lt;/auth-address&gt;&lt;titles&gt;&lt;title&gt;Chronic obstructive pulmonary disease in patients admitted with heart failure&lt;/title&gt;&lt;secondary-title&gt;J Intern Med&lt;/secondary-title&gt;&lt;/titles&gt;&lt;periodical&gt;&lt;full-title&gt;J Intern Med&lt;/full-title&gt;&lt;/periodical&gt;&lt;pages&gt;361-9&lt;/pages&gt;&lt;volume&gt;264&lt;/volume&gt;&lt;number&gt;4&lt;/number&gt;&lt;edition&gt;2008/06/10&lt;/edition&gt;&lt;keywords&gt;&lt;keyword&gt;Aged&lt;/keyword&gt;&lt;keyword&gt;Echocardiography&lt;/keyword&gt;&lt;keyword&gt;Female&lt;/keyword&gt;&lt;keyword&gt;Heart Failure/*complications&lt;/keyword&gt;&lt;keyword&gt;Humans&lt;/keyword&gt;&lt;keyword&gt;Logistic Models&lt;/keyword&gt;&lt;keyword&gt;Male&lt;/keyword&gt;&lt;keyword&gt;Prevalence&lt;/keyword&gt;&lt;keyword&gt;Pulmonary Disease, Chronic Obstructive/complications/diagnosis/*epidemiology&lt;/keyword&gt;&lt;keyword&gt;Respiratory Function Tests&lt;/keyword&gt;&lt;keyword&gt;Sensitivity and Specificity&lt;/keyword&gt;&lt;keyword&gt;Spirometry&lt;/keyword&gt;&lt;/keywords&gt;&lt;dates&gt;&lt;year&gt;2008&lt;/year&gt;&lt;pub-dates&gt;&lt;date&gt;Oct&lt;/date&gt;&lt;/pub-dates&gt;&lt;/dates&gt;&lt;isbn&gt;1365-2796 (Electronic)&amp;#xD;0954-6820 (Linking)&lt;/isbn&gt;&lt;accession-num&gt;18537871&lt;/accession-num&gt;&lt;urls&gt;&lt;related-urls&gt;&lt;url&gt;https://www.ncbi.nlm.nih.gov/pubmed/18537871&lt;/url&gt;&lt;/related-urls&gt;&lt;/urls&gt;&lt;electronic-resource-num&gt;10.1111/j.1365-2796.2008.01975.x&lt;/electronic-resource-num&gt;&lt;/record&gt;&lt;/Cite&gt;&lt;/EndNote&gt;</w:instrText>
      </w:r>
      <w:r w:rsidR="00B0550F" w:rsidRPr="0014728B">
        <w:rPr>
          <w:rFonts w:cstheme="minorHAnsi"/>
          <w:sz w:val="24"/>
          <w:szCs w:val="24"/>
        </w:rPr>
        <w:fldChar w:fldCharType="separate"/>
      </w:r>
      <w:r w:rsidR="00353FB4">
        <w:rPr>
          <w:rFonts w:cstheme="minorHAnsi"/>
          <w:noProof/>
          <w:sz w:val="24"/>
          <w:szCs w:val="24"/>
        </w:rPr>
        <w:t>(34)</w:t>
      </w:r>
      <w:r w:rsidR="00B0550F" w:rsidRPr="0014728B">
        <w:rPr>
          <w:rFonts w:cstheme="minorHAnsi"/>
          <w:sz w:val="24"/>
          <w:szCs w:val="24"/>
        </w:rPr>
        <w:fldChar w:fldCharType="end"/>
      </w:r>
      <w:r w:rsidR="0066179C" w:rsidRPr="0014728B">
        <w:rPr>
          <w:rFonts w:cstheme="minorHAnsi"/>
          <w:sz w:val="24"/>
          <w:szCs w:val="24"/>
        </w:rPr>
        <w:t xml:space="preserve"> in this subgroup</w:t>
      </w:r>
      <w:r w:rsidR="002C5E42" w:rsidRPr="0014728B">
        <w:rPr>
          <w:rFonts w:cstheme="minorHAnsi"/>
          <w:sz w:val="24"/>
          <w:szCs w:val="24"/>
        </w:rPr>
        <w:t>,</w:t>
      </w:r>
      <w:r w:rsidR="003B3D0B" w:rsidRPr="0014728B">
        <w:rPr>
          <w:rFonts w:cstheme="minorHAnsi"/>
          <w:sz w:val="24"/>
          <w:szCs w:val="24"/>
        </w:rPr>
        <w:t xml:space="preserve"> </w:t>
      </w:r>
      <w:r w:rsidR="002C5E42" w:rsidRPr="0014728B">
        <w:rPr>
          <w:rFonts w:cstheme="minorHAnsi"/>
          <w:sz w:val="24"/>
          <w:szCs w:val="24"/>
        </w:rPr>
        <w:t xml:space="preserve">compared </w:t>
      </w:r>
      <w:r w:rsidR="00A44325" w:rsidRPr="0014728B">
        <w:rPr>
          <w:rFonts w:cstheme="minorHAnsi"/>
          <w:sz w:val="24"/>
          <w:szCs w:val="24"/>
        </w:rPr>
        <w:t xml:space="preserve">with </w:t>
      </w:r>
      <w:r w:rsidR="002C5E42" w:rsidRPr="0014728B">
        <w:rPr>
          <w:rFonts w:cstheme="minorHAnsi"/>
          <w:sz w:val="24"/>
          <w:szCs w:val="24"/>
        </w:rPr>
        <w:t>COPD</w:t>
      </w:r>
      <w:r w:rsidR="00750D5B">
        <w:rPr>
          <w:rFonts w:cstheme="minorHAnsi"/>
          <w:sz w:val="24"/>
          <w:szCs w:val="24"/>
        </w:rPr>
        <w:t xml:space="preserve"> and </w:t>
      </w:r>
      <w:r w:rsidR="002C5E42" w:rsidRPr="0014728B">
        <w:rPr>
          <w:rFonts w:cstheme="minorHAnsi"/>
          <w:sz w:val="24"/>
          <w:szCs w:val="24"/>
        </w:rPr>
        <w:t>HFrE</w:t>
      </w:r>
      <w:r w:rsidR="0092793C" w:rsidRPr="0014728B">
        <w:rPr>
          <w:rFonts w:cstheme="minorHAnsi"/>
          <w:sz w:val="24"/>
          <w:szCs w:val="24"/>
        </w:rPr>
        <w:t>F</w:t>
      </w:r>
      <w:r w:rsidR="003B3D0B" w:rsidRPr="0014728B">
        <w:rPr>
          <w:rFonts w:cstheme="minorHAnsi"/>
          <w:sz w:val="24"/>
          <w:szCs w:val="24"/>
        </w:rPr>
        <w:t>, evidenced by a higher requirement for COPD-related medication</w:t>
      </w:r>
      <w:r w:rsidR="0092793C" w:rsidRPr="0014728B">
        <w:rPr>
          <w:rFonts w:cstheme="minorHAnsi"/>
          <w:sz w:val="24"/>
          <w:szCs w:val="24"/>
        </w:rPr>
        <w:t>.</w:t>
      </w:r>
      <w:r w:rsidR="00493F24" w:rsidRPr="0014728B">
        <w:rPr>
          <w:rFonts w:cstheme="minorHAnsi"/>
          <w:sz w:val="24"/>
          <w:szCs w:val="24"/>
        </w:rPr>
        <w:t xml:space="preserve"> </w:t>
      </w:r>
      <w:r w:rsidR="00057946" w:rsidRPr="0014728B">
        <w:rPr>
          <w:rFonts w:cstheme="minorHAnsi"/>
          <w:sz w:val="24"/>
          <w:szCs w:val="24"/>
        </w:rPr>
        <w:t xml:space="preserve"> </w:t>
      </w:r>
      <w:bookmarkStart w:id="4" w:name="_Hlk85299943"/>
      <w:r w:rsidR="00BD3348">
        <w:rPr>
          <w:rFonts w:cstheme="minorHAnsi"/>
          <w:sz w:val="24"/>
          <w:szCs w:val="24"/>
        </w:rPr>
        <w:t>I</w:t>
      </w:r>
      <w:r w:rsidR="008C26F5" w:rsidRPr="0014728B">
        <w:rPr>
          <w:rFonts w:cstheme="minorHAnsi"/>
          <w:sz w:val="24"/>
          <w:szCs w:val="24"/>
        </w:rPr>
        <w:t>t is</w:t>
      </w:r>
      <w:r w:rsidR="003B3D0B" w:rsidRPr="0014728B">
        <w:rPr>
          <w:rFonts w:cstheme="minorHAnsi"/>
          <w:sz w:val="24"/>
          <w:szCs w:val="24"/>
        </w:rPr>
        <w:t xml:space="preserve"> also</w:t>
      </w:r>
      <w:r w:rsidR="008C26F5" w:rsidRPr="0014728B">
        <w:rPr>
          <w:rFonts w:cstheme="minorHAnsi"/>
          <w:sz w:val="24"/>
          <w:szCs w:val="24"/>
        </w:rPr>
        <w:t xml:space="preserve"> possible that </w:t>
      </w:r>
      <w:r w:rsidR="003B3D0B" w:rsidRPr="0014728B">
        <w:rPr>
          <w:rFonts w:cstheme="minorHAnsi"/>
          <w:sz w:val="24"/>
          <w:szCs w:val="24"/>
        </w:rPr>
        <w:t>some</w:t>
      </w:r>
      <w:r w:rsidR="008C26F5" w:rsidRPr="0014728B">
        <w:rPr>
          <w:rFonts w:cstheme="minorHAnsi"/>
          <w:sz w:val="24"/>
          <w:szCs w:val="24"/>
        </w:rPr>
        <w:t xml:space="preserve"> misclassification of </w:t>
      </w:r>
      <w:r w:rsidR="003B3D0B" w:rsidRPr="0014728B">
        <w:rPr>
          <w:rFonts w:cstheme="minorHAnsi"/>
          <w:sz w:val="24"/>
          <w:szCs w:val="24"/>
        </w:rPr>
        <w:t xml:space="preserve">the </w:t>
      </w:r>
      <w:r w:rsidR="008C26F5" w:rsidRPr="0014728B">
        <w:rPr>
          <w:rFonts w:cstheme="minorHAnsi"/>
          <w:sz w:val="24"/>
          <w:szCs w:val="24"/>
        </w:rPr>
        <w:t xml:space="preserve">cause of admission may have affected results, </w:t>
      </w:r>
      <w:r w:rsidR="00201DDB" w:rsidRPr="0014728B">
        <w:rPr>
          <w:rFonts w:cstheme="minorHAnsi"/>
          <w:sz w:val="24"/>
          <w:szCs w:val="24"/>
        </w:rPr>
        <w:t xml:space="preserve">related to </w:t>
      </w:r>
      <w:r w:rsidR="002275BC" w:rsidRPr="0014728B">
        <w:rPr>
          <w:rFonts w:cstheme="minorHAnsi"/>
          <w:sz w:val="24"/>
          <w:szCs w:val="24"/>
        </w:rPr>
        <w:t>coding</w:t>
      </w:r>
      <w:r w:rsidR="00001588" w:rsidRPr="0014728B">
        <w:rPr>
          <w:rFonts w:cstheme="minorHAnsi"/>
          <w:sz w:val="24"/>
          <w:szCs w:val="24"/>
        </w:rPr>
        <w:t xml:space="preserve"> practice</w:t>
      </w:r>
      <w:r w:rsidR="00F76FAA" w:rsidRPr="0014728B">
        <w:rPr>
          <w:rFonts w:cstheme="minorHAnsi"/>
          <w:sz w:val="24"/>
          <w:szCs w:val="24"/>
        </w:rPr>
        <w:t>s (</w:t>
      </w:r>
      <w:r w:rsidR="004A5076" w:rsidRPr="0014728B">
        <w:rPr>
          <w:rFonts w:cstheme="minorHAnsi"/>
          <w:sz w:val="24"/>
          <w:szCs w:val="24"/>
        </w:rPr>
        <w:t>i.e.,</w:t>
      </w:r>
      <w:r w:rsidR="003B3D0B" w:rsidRPr="0014728B">
        <w:rPr>
          <w:rFonts w:cstheme="minorHAnsi"/>
          <w:sz w:val="24"/>
          <w:szCs w:val="24"/>
        </w:rPr>
        <w:t xml:space="preserve"> </w:t>
      </w:r>
      <w:r w:rsidR="009514CA" w:rsidRPr="0014728B">
        <w:rPr>
          <w:rFonts w:cstheme="minorHAnsi"/>
          <w:sz w:val="24"/>
          <w:szCs w:val="24"/>
        </w:rPr>
        <w:t>lack of documentation of</w:t>
      </w:r>
      <w:r w:rsidR="004B0014" w:rsidRPr="0014728B">
        <w:rPr>
          <w:rFonts w:cstheme="minorHAnsi"/>
          <w:sz w:val="24"/>
          <w:szCs w:val="24"/>
        </w:rPr>
        <w:t xml:space="preserve"> HF decompensation</w:t>
      </w:r>
      <w:r w:rsidR="000259B6" w:rsidRPr="0014728B">
        <w:rPr>
          <w:rFonts w:cstheme="minorHAnsi"/>
          <w:sz w:val="24"/>
          <w:szCs w:val="24"/>
        </w:rPr>
        <w:t xml:space="preserve"> during admission </w:t>
      </w:r>
      <w:r w:rsidR="00072F48" w:rsidRPr="0014728B">
        <w:rPr>
          <w:rFonts w:cstheme="minorHAnsi"/>
          <w:sz w:val="24"/>
          <w:szCs w:val="24"/>
        </w:rPr>
        <w:t>in the presence of</w:t>
      </w:r>
      <w:r w:rsidR="004B0014" w:rsidRPr="0014728B">
        <w:rPr>
          <w:rFonts w:cstheme="minorHAnsi"/>
          <w:sz w:val="24"/>
          <w:szCs w:val="24"/>
        </w:rPr>
        <w:t xml:space="preserve"> AECOPD treatment</w:t>
      </w:r>
      <w:r w:rsidR="00D26FA2" w:rsidRPr="0014728B">
        <w:rPr>
          <w:rFonts w:cstheme="minorHAnsi"/>
          <w:sz w:val="24"/>
          <w:szCs w:val="24"/>
        </w:rPr>
        <w:t>,</w:t>
      </w:r>
      <w:r w:rsidR="00296D0A" w:rsidRPr="0014728B">
        <w:rPr>
          <w:rFonts w:cstheme="minorHAnsi"/>
          <w:sz w:val="24"/>
          <w:szCs w:val="24"/>
        </w:rPr>
        <w:t xml:space="preserve"> or </w:t>
      </w:r>
      <w:r w:rsidR="0003477A" w:rsidRPr="0014728B">
        <w:rPr>
          <w:rFonts w:cstheme="minorHAnsi"/>
          <w:sz w:val="24"/>
          <w:szCs w:val="24"/>
        </w:rPr>
        <w:t xml:space="preserve">assigning </w:t>
      </w:r>
      <w:r w:rsidR="003B3D0B" w:rsidRPr="0014728B">
        <w:rPr>
          <w:rFonts w:cstheme="minorHAnsi"/>
          <w:sz w:val="24"/>
          <w:szCs w:val="24"/>
        </w:rPr>
        <w:t>HF</w:t>
      </w:r>
      <w:r w:rsidR="0003477A" w:rsidRPr="0014728B">
        <w:rPr>
          <w:rFonts w:cstheme="minorHAnsi"/>
          <w:sz w:val="24"/>
          <w:szCs w:val="24"/>
        </w:rPr>
        <w:t xml:space="preserve"> as a secondary cause of admission</w:t>
      </w:r>
      <w:r w:rsidR="00296D0A" w:rsidRPr="0014728B">
        <w:rPr>
          <w:rFonts w:cstheme="minorHAnsi"/>
          <w:sz w:val="24"/>
          <w:szCs w:val="24"/>
        </w:rPr>
        <w:t>,</w:t>
      </w:r>
      <w:r w:rsidR="00D26FA2" w:rsidRPr="0014728B">
        <w:rPr>
          <w:rFonts w:cstheme="minorHAnsi"/>
          <w:sz w:val="24"/>
          <w:szCs w:val="24"/>
        </w:rPr>
        <w:t xml:space="preserve"> th</w:t>
      </w:r>
      <w:r w:rsidR="003B3D0B" w:rsidRPr="0014728B">
        <w:rPr>
          <w:rFonts w:cstheme="minorHAnsi"/>
          <w:sz w:val="24"/>
          <w:szCs w:val="24"/>
        </w:rPr>
        <w:t>ereby potentially</w:t>
      </w:r>
      <w:r w:rsidR="00AE7890" w:rsidRPr="0014728B">
        <w:rPr>
          <w:rFonts w:cstheme="minorHAnsi"/>
          <w:sz w:val="24"/>
          <w:szCs w:val="24"/>
        </w:rPr>
        <w:t xml:space="preserve"> underestimating HF admission </w:t>
      </w:r>
      <w:r w:rsidR="004262C0" w:rsidRPr="0014728B">
        <w:rPr>
          <w:rFonts w:cstheme="minorHAnsi"/>
          <w:sz w:val="24"/>
          <w:szCs w:val="24"/>
        </w:rPr>
        <w:t xml:space="preserve">risk </w:t>
      </w:r>
      <w:r w:rsidR="00AE7890" w:rsidRPr="0014728B">
        <w:rPr>
          <w:rFonts w:cstheme="minorHAnsi"/>
          <w:sz w:val="24"/>
          <w:szCs w:val="24"/>
        </w:rPr>
        <w:t>in those with COPD</w:t>
      </w:r>
      <w:r w:rsidR="00750D5B">
        <w:rPr>
          <w:rFonts w:cstheme="minorHAnsi"/>
          <w:sz w:val="24"/>
          <w:szCs w:val="24"/>
        </w:rPr>
        <w:t xml:space="preserve"> and </w:t>
      </w:r>
      <w:r w:rsidR="00AE7890" w:rsidRPr="0014728B">
        <w:rPr>
          <w:rFonts w:cstheme="minorHAnsi"/>
          <w:sz w:val="24"/>
          <w:szCs w:val="24"/>
        </w:rPr>
        <w:t>HFpEF</w:t>
      </w:r>
      <w:r w:rsidR="004B0014" w:rsidRPr="0014728B">
        <w:rPr>
          <w:rFonts w:cstheme="minorHAnsi"/>
          <w:sz w:val="24"/>
          <w:szCs w:val="24"/>
        </w:rPr>
        <w:t>)</w:t>
      </w:r>
      <w:bookmarkEnd w:id="4"/>
      <w:r w:rsidR="004F46EA" w:rsidRPr="0014728B">
        <w:rPr>
          <w:rFonts w:cstheme="minorHAnsi"/>
          <w:sz w:val="24"/>
          <w:szCs w:val="24"/>
        </w:rPr>
        <w:t xml:space="preserve">. </w:t>
      </w:r>
      <w:r w:rsidR="004B0014" w:rsidRPr="0014728B">
        <w:rPr>
          <w:rFonts w:cstheme="minorHAnsi"/>
          <w:sz w:val="24"/>
          <w:szCs w:val="24"/>
        </w:rPr>
        <w:t xml:space="preserve"> </w:t>
      </w:r>
      <w:r w:rsidR="00C27488" w:rsidRPr="0014728B">
        <w:rPr>
          <w:rFonts w:cstheme="minorHAnsi"/>
          <w:sz w:val="24"/>
          <w:szCs w:val="24"/>
        </w:rPr>
        <w:t>However, a</w:t>
      </w:r>
      <w:r w:rsidR="00EF415A" w:rsidRPr="0014728B">
        <w:rPr>
          <w:rFonts w:cstheme="minorHAnsi"/>
          <w:sz w:val="24"/>
          <w:szCs w:val="24"/>
        </w:rPr>
        <w:t xml:space="preserve">n analysis exploring the </w:t>
      </w:r>
      <w:r w:rsidR="001B51E2" w:rsidRPr="0014728B">
        <w:rPr>
          <w:rFonts w:cstheme="minorHAnsi"/>
          <w:sz w:val="24"/>
          <w:szCs w:val="24"/>
        </w:rPr>
        <w:t>relationship</w:t>
      </w:r>
      <w:r w:rsidR="00EF415A" w:rsidRPr="0014728B">
        <w:rPr>
          <w:rFonts w:cstheme="minorHAnsi"/>
          <w:sz w:val="24"/>
          <w:szCs w:val="24"/>
        </w:rPr>
        <w:t xml:space="preserve"> between COPD-medication regimens and cause-specific outcomes reve</w:t>
      </w:r>
      <w:r w:rsidR="00B2062C" w:rsidRPr="0014728B">
        <w:rPr>
          <w:rFonts w:cstheme="minorHAnsi"/>
          <w:sz w:val="24"/>
          <w:szCs w:val="24"/>
        </w:rPr>
        <w:t>a</w:t>
      </w:r>
      <w:r w:rsidR="00EF415A" w:rsidRPr="0014728B">
        <w:rPr>
          <w:rFonts w:cstheme="minorHAnsi"/>
          <w:sz w:val="24"/>
          <w:szCs w:val="24"/>
        </w:rPr>
        <w:t xml:space="preserve">led steroid use </w:t>
      </w:r>
      <w:r w:rsidR="00D327D5" w:rsidRPr="0014728B">
        <w:rPr>
          <w:rFonts w:cstheme="minorHAnsi"/>
          <w:sz w:val="24"/>
          <w:szCs w:val="24"/>
        </w:rPr>
        <w:t xml:space="preserve">was </w:t>
      </w:r>
      <w:r w:rsidR="007C7A7E">
        <w:rPr>
          <w:rFonts w:cstheme="minorHAnsi"/>
          <w:sz w:val="24"/>
          <w:szCs w:val="24"/>
        </w:rPr>
        <w:t>associated with</w:t>
      </w:r>
      <w:r w:rsidR="00D327D5" w:rsidRPr="0014728B">
        <w:rPr>
          <w:rFonts w:cstheme="minorHAnsi"/>
          <w:sz w:val="24"/>
          <w:szCs w:val="24"/>
        </w:rPr>
        <w:t xml:space="preserve"> a three</w:t>
      </w:r>
      <w:r w:rsidR="00B57F04" w:rsidRPr="0014728B">
        <w:rPr>
          <w:rFonts w:cstheme="minorHAnsi"/>
          <w:sz w:val="24"/>
          <w:szCs w:val="24"/>
        </w:rPr>
        <w:t>-</w:t>
      </w:r>
      <w:r w:rsidR="00D327D5" w:rsidRPr="0014728B">
        <w:rPr>
          <w:rFonts w:cstheme="minorHAnsi"/>
          <w:sz w:val="24"/>
          <w:szCs w:val="24"/>
        </w:rPr>
        <w:t xml:space="preserve">fold increased risk of AECOPD </w:t>
      </w:r>
      <w:r w:rsidR="00B225CB" w:rsidRPr="0014728B">
        <w:rPr>
          <w:rFonts w:cstheme="minorHAnsi"/>
          <w:sz w:val="24"/>
          <w:szCs w:val="24"/>
        </w:rPr>
        <w:t xml:space="preserve">but </w:t>
      </w:r>
      <w:r w:rsidR="007F3B3A" w:rsidRPr="0014728B">
        <w:rPr>
          <w:rFonts w:cstheme="minorHAnsi"/>
          <w:sz w:val="24"/>
          <w:szCs w:val="24"/>
        </w:rPr>
        <w:t>not</w:t>
      </w:r>
      <w:r w:rsidR="00B225CB" w:rsidRPr="0014728B">
        <w:rPr>
          <w:rFonts w:cstheme="minorHAnsi"/>
          <w:sz w:val="24"/>
          <w:szCs w:val="24"/>
        </w:rPr>
        <w:t xml:space="preserve"> HF-admission</w:t>
      </w:r>
      <w:r w:rsidR="009433D0">
        <w:rPr>
          <w:rFonts w:eastAsia="Times New Roman" w:cstheme="minorHAnsi"/>
          <w:sz w:val="24"/>
          <w:szCs w:val="24"/>
          <w:lang w:eastAsia="en-US"/>
        </w:rPr>
        <w:t xml:space="preserve"> </w:t>
      </w:r>
      <w:r w:rsidR="00727917" w:rsidRPr="0014728B">
        <w:rPr>
          <w:rFonts w:eastAsia="Times New Roman" w:cstheme="minorHAnsi"/>
          <w:sz w:val="24"/>
          <w:szCs w:val="24"/>
          <w:lang w:eastAsia="en-US"/>
        </w:rPr>
        <w:t xml:space="preserve">suggestive of a possible </w:t>
      </w:r>
      <w:r w:rsidR="007F3B3A" w:rsidRPr="0014728B">
        <w:rPr>
          <w:rFonts w:eastAsia="Times New Roman" w:cstheme="minorHAnsi"/>
          <w:sz w:val="24"/>
          <w:szCs w:val="24"/>
          <w:lang w:eastAsia="en-US"/>
        </w:rPr>
        <w:t>association</w:t>
      </w:r>
      <w:r w:rsidR="00727917" w:rsidRPr="0014728B">
        <w:rPr>
          <w:rFonts w:eastAsia="Times New Roman" w:cstheme="minorHAnsi"/>
          <w:sz w:val="24"/>
          <w:szCs w:val="24"/>
          <w:lang w:eastAsia="en-US"/>
        </w:rPr>
        <w:t xml:space="preserve"> of COPD severity rather than misclassification in our cohort. </w:t>
      </w:r>
    </w:p>
    <w:p w14:paraId="4C36F34A" w14:textId="2A0A1660" w:rsidR="00BC300F" w:rsidRPr="0014728B" w:rsidRDefault="0003477A" w:rsidP="00165547">
      <w:pPr>
        <w:spacing w:line="480" w:lineRule="auto"/>
        <w:rPr>
          <w:rFonts w:cstheme="minorHAnsi"/>
          <w:sz w:val="24"/>
          <w:szCs w:val="24"/>
        </w:rPr>
      </w:pPr>
      <w:r w:rsidRPr="0014728B">
        <w:rPr>
          <w:rFonts w:cstheme="minorHAnsi"/>
          <w:sz w:val="24"/>
          <w:szCs w:val="24"/>
        </w:rPr>
        <w:t>HFpEF is a notoriously difficult diagnosis to make</w:t>
      </w:r>
      <w:r w:rsidR="00717FCD">
        <w:rPr>
          <w:rFonts w:cstheme="minorHAnsi"/>
          <w:sz w:val="24"/>
          <w:szCs w:val="24"/>
        </w:rPr>
        <w:fldChar w:fldCharType="begin">
          <w:fldData xml:space="preserve">PEVuZE5vdGU+PENpdGU+PEF1dGhvcj5QaWVza2U8L0F1dGhvcj48WWVhcj4yMDE5PC9ZZWFyPjxS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</w:fldData>
        </w:fldChar>
      </w:r>
      <w:r w:rsidR="00353FB4">
        <w:rPr>
          <w:rFonts w:cstheme="minorHAnsi"/>
          <w:sz w:val="24"/>
          <w:szCs w:val="24"/>
        </w:rPr>
        <w:instrText xml:space="preserve"> ADDIN EN.CITE </w:instrText>
      </w:r>
      <w:r w:rsidR="00353FB4">
        <w:rPr>
          <w:rFonts w:cstheme="minorHAnsi"/>
          <w:sz w:val="24"/>
          <w:szCs w:val="24"/>
        </w:rPr>
        <w:fldChar w:fldCharType="begin">
          <w:fldData xml:space="preserve">PEVuZE5vdGU+PENpdGU+PEF1dGhvcj5QaWVza2U8L0F1dGhvcj48WWVhcj4yMDE5PC9ZZWFyPjxS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</w:fldData>
        </w:fldChar>
      </w:r>
      <w:r w:rsidR="00353FB4">
        <w:rPr>
          <w:rFonts w:cstheme="minorHAnsi"/>
          <w:sz w:val="24"/>
          <w:szCs w:val="24"/>
        </w:rPr>
        <w:instrText xml:space="preserve"> ADDIN EN.CITE.DATA </w:instrText>
      </w:r>
      <w:r w:rsidR="00353FB4">
        <w:rPr>
          <w:rFonts w:cstheme="minorHAnsi"/>
          <w:sz w:val="24"/>
          <w:szCs w:val="24"/>
        </w:rPr>
      </w:r>
      <w:r w:rsidR="00353FB4">
        <w:rPr>
          <w:rFonts w:cstheme="minorHAnsi"/>
          <w:sz w:val="24"/>
          <w:szCs w:val="24"/>
        </w:rPr>
        <w:fldChar w:fldCharType="end"/>
      </w:r>
      <w:r w:rsidR="00717FCD">
        <w:rPr>
          <w:rFonts w:cstheme="minorHAnsi"/>
          <w:sz w:val="24"/>
          <w:szCs w:val="24"/>
        </w:rPr>
      </w:r>
      <w:r w:rsidR="00717FCD">
        <w:rPr>
          <w:rFonts w:cstheme="minorHAnsi"/>
          <w:sz w:val="24"/>
          <w:szCs w:val="24"/>
        </w:rPr>
        <w:fldChar w:fldCharType="separate"/>
      </w:r>
      <w:r w:rsidR="00353FB4">
        <w:rPr>
          <w:rFonts w:cstheme="minorHAnsi"/>
          <w:noProof/>
          <w:sz w:val="24"/>
          <w:szCs w:val="24"/>
        </w:rPr>
        <w:t>(35)</w:t>
      </w:r>
      <w:r w:rsidR="00717FCD">
        <w:rPr>
          <w:rFonts w:cstheme="minorHAnsi"/>
          <w:sz w:val="24"/>
          <w:szCs w:val="24"/>
        </w:rPr>
        <w:fldChar w:fldCharType="end"/>
      </w:r>
      <w:r w:rsidRPr="0014728B">
        <w:rPr>
          <w:rFonts w:cstheme="minorHAnsi"/>
          <w:sz w:val="24"/>
          <w:szCs w:val="24"/>
        </w:rPr>
        <w:t xml:space="preserve">, due to </w:t>
      </w:r>
      <w:r w:rsidR="003B3D0B" w:rsidRPr="0014728B">
        <w:rPr>
          <w:rFonts w:cstheme="minorHAnsi"/>
          <w:sz w:val="24"/>
          <w:szCs w:val="24"/>
        </w:rPr>
        <w:t xml:space="preserve">a </w:t>
      </w:r>
      <w:r w:rsidRPr="0014728B">
        <w:rPr>
          <w:rFonts w:cstheme="minorHAnsi"/>
          <w:sz w:val="24"/>
          <w:szCs w:val="24"/>
        </w:rPr>
        <w:t xml:space="preserve">lack of standard criteria and non-specific symptoms </w:t>
      </w:r>
      <w:r w:rsidR="003B3D0B" w:rsidRPr="0014728B">
        <w:rPr>
          <w:rFonts w:cstheme="minorHAnsi"/>
          <w:sz w:val="24"/>
          <w:szCs w:val="24"/>
        </w:rPr>
        <w:t>that require</w:t>
      </w:r>
      <w:r w:rsidRPr="0014728B">
        <w:rPr>
          <w:rFonts w:cstheme="minorHAnsi"/>
          <w:sz w:val="24"/>
          <w:szCs w:val="24"/>
        </w:rPr>
        <w:t xml:space="preserve"> validation </w:t>
      </w:r>
      <w:r w:rsidR="003B3D0B" w:rsidRPr="0014728B">
        <w:rPr>
          <w:rFonts w:cstheme="minorHAnsi"/>
          <w:sz w:val="24"/>
          <w:szCs w:val="24"/>
        </w:rPr>
        <w:t>and clinical interpretation from several</w:t>
      </w:r>
      <w:r w:rsidRPr="0014728B">
        <w:rPr>
          <w:rFonts w:cstheme="minorHAnsi"/>
          <w:sz w:val="24"/>
          <w:szCs w:val="24"/>
        </w:rPr>
        <w:t xml:space="preserve"> </w:t>
      </w:r>
      <w:r w:rsidRPr="0014728B">
        <w:rPr>
          <w:rFonts w:cstheme="minorHAnsi"/>
          <w:sz w:val="24"/>
          <w:szCs w:val="24"/>
        </w:rPr>
        <w:lastRenderedPageBreak/>
        <w:t>investigations</w:t>
      </w:r>
      <w:r w:rsidRPr="0014728B">
        <w:rPr>
          <w:rFonts w:cstheme="minorHAnsi"/>
          <w:sz w:val="24"/>
          <w:szCs w:val="24"/>
        </w:rPr>
        <w:fldChar w:fldCharType="begin">
          <w:fldData xml:space="preserve">PEVuZE5vdGU+PENpdGU+PEF1dGhvcj5IYXdraW5zPC9BdXRob3I+PFllYXI+MjAwOTwvWWVhcj48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</w:fldData>
        </w:fldChar>
      </w:r>
      <w:r w:rsidR="00353FB4">
        <w:rPr>
          <w:rFonts w:cstheme="minorHAnsi"/>
          <w:sz w:val="24"/>
          <w:szCs w:val="24"/>
        </w:rPr>
        <w:instrText xml:space="preserve"> ADDIN EN.CITE </w:instrText>
      </w:r>
      <w:r w:rsidR="00353FB4">
        <w:rPr>
          <w:rFonts w:cstheme="minorHAnsi"/>
          <w:sz w:val="24"/>
          <w:szCs w:val="24"/>
        </w:rPr>
        <w:fldChar w:fldCharType="begin">
          <w:fldData xml:space="preserve">PEVuZE5vdGU+PENpdGU+PEF1dGhvcj5IYXdraW5zPC9BdXRob3I+PFllYXI+MjAwOTwvWWVhcj48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</w:fldData>
        </w:fldChar>
      </w:r>
      <w:r w:rsidR="00353FB4">
        <w:rPr>
          <w:rFonts w:cstheme="minorHAnsi"/>
          <w:sz w:val="24"/>
          <w:szCs w:val="24"/>
        </w:rPr>
        <w:instrText xml:space="preserve"> ADDIN EN.CITE.DATA </w:instrText>
      </w:r>
      <w:r w:rsidR="00353FB4">
        <w:rPr>
          <w:rFonts w:cstheme="minorHAnsi"/>
          <w:sz w:val="24"/>
          <w:szCs w:val="24"/>
        </w:rPr>
      </w:r>
      <w:r w:rsidR="00353FB4">
        <w:rPr>
          <w:rFonts w:cstheme="minorHAnsi"/>
          <w:sz w:val="24"/>
          <w:szCs w:val="24"/>
        </w:rPr>
        <w:fldChar w:fldCharType="end"/>
      </w:r>
      <w:r w:rsidRPr="0014728B">
        <w:rPr>
          <w:rFonts w:cstheme="minorHAnsi"/>
          <w:sz w:val="24"/>
          <w:szCs w:val="24"/>
        </w:rPr>
      </w:r>
      <w:r w:rsidRPr="0014728B">
        <w:rPr>
          <w:rFonts w:cstheme="minorHAnsi"/>
          <w:sz w:val="24"/>
          <w:szCs w:val="24"/>
        </w:rPr>
        <w:fldChar w:fldCharType="separate"/>
      </w:r>
      <w:r w:rsidR="00353FB4">
        <w:rPr>
          <w:rFonts w:cstheme="minorHAnsi"/>
          <w:noProof/>
          <w:sz w:val="24"/>
          <w:szCs w:val="24"/>
        </w:rPr>
        <w:t>(4, 19)</w:t>
      </w:r>
      <w:r w:rsidRPr="0014728B">
        <w:rPr>
          <w:rFonts w:cstheme="minorHAnsi"/>
          <w:sz w:val="24"/>
          <w:szCs w:val="24"/>
        </w:rPr>
        <w:fldChar w:fldCharType="end"/>
      </w:r>
      <w:r w:rsidRPr="0014728B">
        <w:rPr>
          <w:rFonts w:cstheme="minorHAnsi"/>
          <w:sz w:val="24"/>
          <w:szCs w:val="24"/>
        </w:rPr>
        <w:t xml:space="preserve">. </w:t>
      </w:r>
      <w:bookmarkStart w:id="5" w:name="_Hlk85300137"/>
      <w:r w:rsidRPr="0014728B">
        <w:rPr>
          <w:rFonts w:cstheme="minorHAnsi"/>
          <w:sz w:val="24"/>
          <w:szCs w:val="24"/>
        </w:rPr>
        <w:t>This may be even more challenging in the presence of COPD</w:t>
      </w:r>
      <w:r w:rsidR="00CB7369">
        <w:rPr>
          <w:rFonts w:cstheme="minorHAnsi"/>
          <w:sz w:val="24"/>
          <w:szCs w:val="24"/>
        </w:rPr>
        <w:t>, particularly</w:t>
      </w:r>
      <w:r w:rsidR="000F7F94">
        <w:rPr>
          <w:rFonts w:cstheme="minorHAnsi"/>
          <w:sz w:val="24"/>
          <w:szCs w:val="24"/>
        </w:rPr>
        <w:t xml:space="preserve"> in studies relying on </w:t>
      </w:r>
      <w:r w:rsidR="0018301E">
        <w:rPr>
          <w:rFonts w:cstheme="minorHAnsi"/>
          <w:sz w:val="24"/>
          <w:szCs w:val="24"/>
        </w:rPr>
        <w:t>ICD codes</w:t>
      </w:r>
      <w:r w:rsidR="000F7F94">
        <w:rPr>
          <w:rFonts w:cstheme="minorHAnsi"/>
          <w:sz w:val="24"/>
          <w:szCs w:val="24"/>
        </w:rPr>
        <w:t xml:space="preserve"> for </w:t>
      </w:r>
      <w:r w:rsidR="00654133">
        <w:rPr>
          <w:rFonts w:cstheme="minorHAnsi"/>
          <w:sz w:val="24"/>
          <w:szCs w:val="24"/>
        </w:rPr>
        <w:t>cohort identification</w:t>
      </w:r>
      <w:r w:rsidR="006D1012">
        <w:rPr>
          <w:rFonts w:cstheme="minorHAnsi"/>
          <w:sz w:val="24"/>
          <w:szCs w:val="24"/>
        </w:rPr>
        <w:t xml:space="preserve"> </w:t>
      </w:r>
      <w:r w:rsidR="00654133">
        <w:rPr>
          <w:rFonts w:cstheme="minorHAnsi"/>
          <w:sz w:val="24"/>
          <w:szCs w:val="24"/>
        </w:rPr>
        <w:t>such as ours</w:t>
      </w:r>
      <w:r w:rsidRPr="0014728B">
        <w:rPr>
          <w:rFonts w:cstheme="minorHAnsi"/>
          <w:sz w:val="24"/>
          <w:szCs w:val="24"/>
        </w:rPr>
        <w:t>. The tendency to attribute respiratory symptoms to an underlying pulmonary disease rather than a cardiac one may be more prevalent in situations where echocardiography quality is limited</w:t>
      </w:r>
      <w:r w:rsidR="0089497D" w:rsidRPr="0014728B">
        <w:rPr>
          <w:rFonts w:cstheme="minorHAnsi"/>
          <w:sz w:val="24"/>
          <w:szCs w:val="24"/>
        </w:rPr>
        <w:t xml:space="preserve">, </w:t>
      </w:r>
      <w:r w:rsidRPr="0014728B">
        <w:rPr>
          <w:rFonts w:cstheme="minorHAnsi"/>
          <w:sz w:val="24"/>
          <w:szCs w:val="24"/>
        </w:rPr>
        <w:t xml:space="preserve">as </w:t>
      </w:r>
      <w:r w:rsidR="003B3D0B" w:rsidRPr="0014728B">
        <w:rPr>
          <w:rFonts w:cstheme="minorHAnsi"/>
          <w:sz w:val="24"/>
          <w:szCs w:val="24"/>
        </w:rPr>
        <w:t>may occur in patients with</w:t>
      </w:r>
      <w:r w:rsidRPr="0014728B">
        <w:rPr>
          <w:rFonts w:cstheme="minorHAnsi"/>
          <w:sz w:val="24"/>
          <w:szCs w:val="24"/>
        </w:rPr>
        <w:t xml:space="preserve"> COPD</w:t>
      </w:r>
      <w:r w:rsidR="00992387" w:rsidRPr="0014728B">
        <w:rPr>
          <w:rFonts w:cstheme="minorHAnsi"/>
          <w:sz w:val="24"/>
          <w:szCs w:val="24"/>
        </w:rPr>
        <w:fldChar w:fldCharType="begin"/>
      </w:r>
      <w:r w:rsidR="00425BD3">
        <w:rPr>
          <w:rFonts w:cstheme="minorHAnsi"/>
          <w:sz w:val="24"/>
          <w:szCs w:val="24"/>
        </w:rPr>
        <w:instrText xml:space="preserve"> ADDIN EN.CITE &lt;EndNote&gt;&lt;Cite&gt;&lt;Author&gt;Hawkins&lt;/Author&gt;&lt;Year&gt;2009&lt;/Year&gt;&lt;RecNum&gt;12&lt;/RecNum&gt;&lt;DisplayText&gt;(4)&lt;/DisplayText&gt;&lt;record&gt;&lt;rec-number&gt;12&lt;/rec-number&gt;&lt;foreign-keys&gt;&lt;key app="EN" db-id="r9dtddv0k52fsbe2rxkvxpfkervp2rws020w" timestamp="1610132154"&gt;12&lt;/key&gt;&lt;key app="ENWeb" db-id=""&gt;0&lt;/key&gt;&lt;/foreign-keys&gt;&lt;ref-type name="Journal Article"&gt;17&lt;/ref-type&gt;&lt;contributors&gt;&lt;authors&gt;&lt;author&gt;Hawkins, N. M.&lt;/author&gt;&lt;author&gt;Petrie, M. C.&lt;/author&gt;&lt;author&gt;Jhund, P. S.&lt;/author&gt;&lt;author&gt;Chalmers, G. W.&lt;/author&gt;&lt;author&gt;Dunn, F. G.&lt;/author&gt;&lt;author&gt;McMurray, J. J.&lt;/author&gt;&lt;/authors&gt;&lt;/contributors&gt;&lt;auth-address&gt;Aintree Cardiac Centre, University Hospital Aintree, Longmoor Lane, Liverpool L9 7AL, UK. nathawkins@hotmail.com&lt;/auth-address&gt;&lt;titles&gt;&lt;title&gt;Heart failure and chronic obstructive pulmonary disease: diagnostic pitfalls and epidemiology&lt;/title&gt;&lt;secondary-title&gt;Eur J Heart Fail&lt;/secondary-title&gt;&lt;/titles&gt;&lt;periodical&gt;&lt;full-title&gt;Eur J Heart Fail&lt;/full-title&gt;&lt;/periodical&gt;&lt;pages&gt;130-9&lt;/pages&gt;&lt;volume&gt;11&lt;/volume&gt;&lt;number&gt;2&lt;/number&gt;&lt;edition&gt;2009/01/27&lt;/edition&gt;&lt;keywords&gt;&lt;keyword&gt;Heart Failure/*complications/*diagnosis/physiopathology&lt;/keyword&gt;&lt;keyword&gt;Humans&lt;/keyword&gt;&lt;keyword&gt;Prevalence&lt;/keyword&gt;&lt;keyword&gt;Prognosis&lt;/keyword&gt;&lt;keyword&gt;Pulmonary Disease, Chronic Obstructive/*complications/*diagnosis/epidemiology&lt;/keyword&gt;&lt;/keywords&gt;&lt;dates&gt;&lt;year&gt;2009&lt;/year&gt;&lt;pub-dates&gt;&lt;date&gt;Feb&lt;/date&gt;&lt;/pub-dates&gt;&lt;/dates&gt;&lt;isbn&gt;1388-9842 (Print)&amp;#xD;1388-9842 (Linking)&lt;/isbn&gt;&lt;accession-num&gt;19168510&lt;/accession-num&gt;&lt;urls&gt;&lt;related-urls&gt;&lt;url&gt;https://www.ncbi.nlm.nih.gov/pubmed/19168510&lt;/url&gt;&lt;/related-urls&gt;&lt;/urls&gt;&lt;custom2&gt;PMC2639415&lt;/custom2&gt;&lt;electronic-resource-num&gt;10.1093/eurjhf/hfn013&lt;/electronic-resource-num&gt;&lt;/record&gt;&lt;/Cite&gt;&lt;/EndNote&gt;</w:instrText>
      </w:r>
      <w:r w:rsidR="00992387" w:rsidRPr="0014728B">
        <w:rPr>
          <w:rFonts w:cstheme="minorHAnsi"/>
          <w:sz w:val="24"/>
          <w:szCs w:val="24"/>
        </w:rPr>
        <w:fldChar w:fldCharType="separate"/>
      </w:r>
      <w:r w:rsidR="008C5954" w:rsidRPr="0014728B">
        <w:rPr>
          <w:rFonts w:cstheme="minorHAnsi"/>
          <w:noProof/>
          <w:sz w:val="24"/>
          <w:szCs w:val="24"/>
        </w:rPr>
        <w:t>(4)</w:t>
      </w:r>
      <w:r w:rsidR="00992387" w:rsidRPr="0014728B">
        <w:rPr>
          <w:rFonts w:cstheme="minorHAnsi"/>
          <w:sz w:val="24"/>
          <w:szCs w:val="24"/>
        </w:rPr>
        <w:fldChar w:fldCharType="end"/>
      </w:r>
      <w:r w:rsidRPr="0014728B">
        <w:rPr>
          <w:rFonts w:cstheme="minorHAnsi"/>
          <w:sz w:val="24"/>
          <w:szCs w:val="24"/>
        </w:rPr>
        <w:t xml:space="preserve">. </w:t>
      </w:r>
      <w:r w:rsidR="00410C8A" w:rsidRPr="0014728B">
        <w:rPr>
          <w:rFonts w:cstheme="minorHAnsi"/>
          <w:sz w:val="24"/>
          <w:szCs w:val="24"/>
        </w:rPr>
        <w:t>The</w:t>
      </w:r>
      <w:r w:rsidR="003B3D0B" w:rsidRPr="0014728B">
        <w:rPr>
          <w:rFonts w:cstheme="minorHAnsi"/>
          <w:sz w:val="24"/>
          <w:szCs w:val="24"/>
        </w:rPr>
        <w:t>re is ongoing</w:t>
      </w:r>
      <w:r w:rsidR="00410C8A" w:rsidRPr="0014728B">
        <w:rPr>
          <w:rFonts w:cstheme="minorHAnsi"/>
          <w:sz w:val="24"/>
          <w:szCs w:val="24"/>
        </w:rPr>
        <w:t xml:space="preserve"> debate </w:t>
      </w:r>
      <w:r w:rsidR="003B3D0B" w:rsidRPr="0014728B">
        <w:rPr>
          <w:rFonts w:cstheme="minorHAnsi"/>
          <w:sz w:val="24"/>
          <w:szCs w:val="24"/>
        </w:rPr>
        <w:t>regarding the optimal</w:t>
      </w:r>
      <w:r w:rsidR="00410C8A" w:rsidRPr="0014728B">
        <w:rPr>
          <w:rFonts w:cstheme="minorHAnsi"/>
          <w:sz w:val="24"/>
          <w:szCs w:val="24"/>
        </w:rPr>
        <w:t xml:space="preserve"> diagnostic workup </w:t>
      </w:r>
      <w:r w:rsidR="003B3D0B" w:rsidRPr="0014728B">
        <w:rPr>
          <w:rFonts w:cstheme="minorHAnsi"/>
          <w:sz w:val="24"/>
          <w:szCs w:val="24"/>
        </w:rPr>
        <w:t>for</w:t>
      </w:r>
      <w:r w:rsidR="00410C8A" w:rsidRPr="0014728B">
        <w:rPr>
          <w:rFonts w:cstheme="minorHAnsi"/>
          <w:sz w:val="24"/>
          <w:szCs w:val="24"/>
        </w:rPr>
        <w:t xml:space="preserve"> HF </w:t>
      </w:r>
      <w:r w:rsidR="003B3D0B" w:rsidRPr="0014728B">
        <w:rPr>
          <w:rFonts w:cstheme="minorHAnsi"/>
          <w:sz w:val="24"/>
          <w:szCs w:val="24"/>
        </w:rPr>
        <w:t xml:space="preserve">in the context of </w:t>
      </w:r>
      <w:r w:rsidR="00410C8A" w:rsidRPr="0014728B">
        <w:rPr>
          <w:rFonts w:cstheme="minorHAnsi"/>
          <w:sz w:val="24"/>
          <w:szCs w:val="24"/>
        </w:rPr>
        <w:t xml:space="preserve">COPD </w:t>
      </w:r>
      <w:r w:rsidR="00410C8A" w:rsidRPr="0014728B">
        <w:rPr>
          <w:rFonts w:cstheme="minorHAnsi"/>
          <w:sz w:val="24"/>
          <w:szCs w:val="24"/>
        </w:rPr>
        <w:fldChar w:fldCharType="begin"/>
      </w:r>
      <w:r w:rsidR="00353FB4">
        <w:rPr>
          <w:rFonts w:cstheme="minorHAnsi"/>
          <w:sz w:val="24"/>
          <w:szCs w:val="24"/>
        </w:rPr>
        <w:instrText xml:space="preserve"> ADDIN EN.CITE &lt;EndNote&gt;&lt;Cite&gt;&lt;Author&gt;Rutten&lt;/Author&gt;&lt;Year&gt;2018&lt;/Year&gt;&lt;RecNum&gt;20&lt;/RecNum&gt;&lt;DisplayText&gt;(36)&lt;/DisplayText&gt;&lt;record&gt;&lt;rec-number&gt;20&lt;/rec-number&gt;&lt;foreign-keys&gt;&lt;key app="EN" db-id="r9dtddv0k52fsbe2rxkvxpfkervp2rws020w" timestamp="1610132961"&gt;20&lt;/key&gt;&lt;key app="ENWeb" db-id=""&gt;0&lt;/key&gt;&lt;/foreign-keys&gt;&lt;ref-type name="Journal Article"&gt;17&lt;/ref-type&gt;&lt;contributors&gt;&lt;authors&gt;&lt;author&gt;Rutten, F. H.&lt;/author&gt;&lt;author&gt;Broekhuizen, B. D. L.&lt;/author&gt;&lt;/authors&gt;&lt;/contributors&gt;&lt;auth-address&gt;Julius Center for Health Sciences and Primary Care, Department of General Practice, University Medical Center Utrecht, Utrecht University, Utrecht, the Netherlands.&lt;/auth-address&gt;&lt;titles&gt;&lt;title&gt;Misclassification of Both Chronic Obstructive Pulmonary Disease and Heart Failure&lt;/title&gt;&lt;secondary-title&gt;JAMA Netw Open&lt;/secondary-title&gt;&lt;/titles&gt;&lt;periodical&gt;&lt;full-title&gt;JAMA Netw Open&lt;/full-title&gt;&lt;/periodical&gt;&lt;pages&gt;e185486&lt;/pages&gt;&lt;volume&gt;1&lt;/volume&gt;&lt;number&gt;8&lt;/number&gt;&lt;edition&gt;2019/01/16&lt;/edition&gt;&lt;keywords&gt;&lt;keyword&gt;*Heart Failure&lt;/keyword&gt;&lt;keyword&gt;Hospitalization&lt;/keyword&gt;&lt;keyword&gt;Humans&lt;/keyword&gt;&lt;keyword&gt;Lung&lt;/keyword&gt;&lt;keyword&gt;*Pulmonary Disease, Chronic Obstructive&lt;/keyword&gt;&lt;/keywords&gt;&lt;dates&gt;&lt;year&gt;2018&lt;/year&gt;&lt;pub-dates&gt;&lt;date&gt;Dec 7&lt;/date&gt;&lt;/pub-dates&gt;&lt;/dates&gt;&lt;isbn&gt;2574-3805 (Electronic)&amp;#xD;2574-3805 (Linking)&lt;/isbn&gt;&lt;accession-num&gt;30646286&lt;/accession-num&gt;&lt;urls&gt;&lt;related-urls&gt;&lt;url&gt;https://www.ncbi.nlm.nih.gov/pubmed/30646286&lt;/url&gt;&lt;/related-urls&gt;&lt;/urls&gt;&lt;electronic-resource-num&gt;10.1001/jamanetworkopen.2018.5486&lt;/electronic-resource-num&gt;&lt;/record&gt;&lt;/Cite&gt;&lt;/EndNote&gt;</w:instrText>
      </w:r>
      <w:r w:rsidR="00410C8A" w:rsidRPr="0014728B">
        <w:rPr>
          <w:rFonts w:cstheme="minorHAnsi"/>
          <w:sz w:val="24"/>
          <w:szCs w:val="24"/>
        </w:rPr>
        <w:fldChar w:fldCharType="separate"/>
      </w:r>
      <w:r w:rsidR="00353FB4">
        <w:rPr>
          <w:rFonts w:cstheme="minorHAnsi"/>
          <w:noProof/>
          <w:sz w:val="24"/>
          <w:szCs w:val="24"/>
        </w:rPr>
        <w:t>(36)</w:t>
      </w:r>
      <w:r w:rsidR="00410C8A" w:rsidRPr="0014728B">
        <w:rPr>
          <w:rFonts w:cstheme="minorHAnsi"/>
          <w:sz w:val="24"/>
          <w:szCs w:val="24"/>
        </w:rPr>
        <w:fldChar w:fldCharType="end"/>
      </w:r>
      <w:r w:rsidR="003B5C95" w:rsidRPr="0014728B">
        <w:rPr>
          <w:rFonts w:cstheme="minorHAnsi"/>
          <w:sz w:val="24"/>
          <w:szCs w:val="24"/>
        </w:rPr>
        <w:t>. Future prospective studies</w:t>
      </w:r>
      <w:r w:rsidR="006D1012">
        <w:rPr>
          <w:rFonts w:cstheme="minorHAnsi"/>
          <w:sz w:val="24"/>
          <w:szCs w:val="24"/>
        </w:rPr>
        <w:t xml:space="preserve"> including clinical adjudication of diagnoses</w:t>
      </w:r>
      <w:r w:rsidR="003B5C95" w:rsidRPr="0014728B">
        <w:rPr>
          <w:rFonts w:cstheme="minorHAnsi"/>
          <w:sz w:val="24"/>
          <w:szCs w:val="24"/>
        </w:rPr>
        <w:t xml:space="preserve"> are needed to investigate </w:t>
      </w:r>
      <w:r w:rsidR="00410C8A" w:rsidRPr="0014728B">
        <w:rPr>
          <w:rFonts w:cstheme="minorHAnsi"/>
          <w:sz w:val="24"/>
          <w:szCs w:val="24"/>
        </w:rPr>
        <w:t xml:space="preserve">the degree to which COPD </w:t>
      </w:r>
      <w:r w:rsidR="00EC660C" w:rsidRPr="0014728B">
        <w:rPr>
          <w:rFonts w:cstheme="minorHAnsi"/>
          <w:sz w:val="24"/>
          <w:szCs w:val="24"/>
        </w:rPr>
        <w:t>symptoms may be misclassified as</w:t>
      </w:r>
      <w:r w:rsidR="00410C8A" w:rsidRPr="0014728B">
        <w:rPr>
          <w:rFonts w:cstheme="minorHAnsi"/>
          <w:sz w:val="24"/>
          <w:szCs w:val="24"/>
        </w:rPr>
        <w:t xml:space="preserve"> HFpEF (and vice versa)</w:t>
      </w:r>
      <w:r w:rsidR="003B3D0B" w:rsidRPr="0014728B">
        <w:rPr>
          <w:rFonts w:cstheme="minorHAnsi"/>
          <w:sz w:val="24"/>
          <w:szCs w:val="24"/>
        </w:rPr>
        <w:t>,</w:t>
      </w:r>
      <w:r w:rsidR="00410C8A" w:rsidRPr="0014728B">
        <w:rPr>
          <w:rFonts w:cstheme="minorHAnsi"/>
          <w:sz w:val="24"/>
          <w:szCs w:val="24"/>
        </w:rPr>
        <w:t xml:space="preserve"> as well as whether the increase in AECOPD risk observed in those with HFpEF </w:t>
      </w:r>
      <w:r w:rsidR="001F3610" w:rsidRPr="0014728B">
        <w:rPr>
          <w:rFonts w:cstheme="minorHAnsi"/>
          <w:sz w:val="24"/>
          <w:szCs w:val="24"/>
        </w:rPr>
        <w:t xml:space="preserve">is </w:t>
      </w:r>
      <w:r w:rsidR="003B3D0B" w:rsidRPr="0014728B">
        <w:rPr>
          <w:rFonts w:cstheme="minorHAnsi"/>
          <w:sz w:val="24"/>
          <w:szCs w:val="24"/>
        </w:rPr>
        <w:t xml:space="preserve">true versus </w:t>
      </w:r>
      <w:r w:rsidR="003B5C95" w:rsidRPr="0014728B">
        <w:rPr>
          <w:rFonts w:cstheme="minorHAnsi"/>
          <w:sz w:val="24"/>
          <w:szCs w:val="24"/>
        </w:rPr>
        <w:t xml:space="preserve">misattribution of </w:t>
      </w:r>
      <w:r w:rsidR="00410C8A" w:rsidRPr="0014728B">
        <w:rPr>
          <w:rFonts w:cstheme="minorHAnsi"/>
          <w:sz w:val="24"/>
          <w:szCs w:val="24"/>
        </w:rPr>
        <w:t>cardiac event</w:t>
      </w:r>
      <w:r w:rsidR="003B5C95" w:rsidRPr="0014728B">
        <w:rPr>
          <w:rFonts w:cstheme="minorHAnsi"/>
          <w:sz w:val="24"/>
          <w:szCs w:val="24"/>
        </w:rPr>
        <w:t>s.</w:t>
      </w:r>
      <w:bookmarkEnd w:id="5"/>
    </w:p>
    <w:p w14:paraId="7D1B8B9F" w14:textId="2843BEFC" w:rsidR="005C30AD" w:rsidRPr="0014728B" w:rsidRDefault="008B1B82" w:rsidP="00165547">
      <w:pPr>
        <w:spacing w:line="480" w:lineRule="auto"/>
        <w:rPr>
          <w:rFonts w:cstheme="minorHAnsi"/>
          <w:sz w:val="24"/>
          <w:szCs w:val="24"/>
        </w:rPr>
      </w:pPr>
      <w:r w:rsidRPr="0014728B">
        <w:rPr>
          <w:rFonts w:cstheme="minorHAnsi"/>
          <w:sz w:val="24"/>
          <w:szCs w:val="24"/>
        </w:rPr>
        <w:t>The proportion of patients diagnosed with HF</w:t>
      </w:r>
      <w:r w:rsidR="00891982" w:rsidRPr="0014728B">
        <w:rPr>
          <w:rFonts w:cstheme="minorHAnsi"/>
          <w:sz w:val="24"/>
          <w:szCs w:val="24"/>
        </w:rPr>
        <w:t>p</w:t>
      </w:r>
      <w:r w:rsidRPr="0014728B">
        <w:rPr>
          <w:rFonts w:cstheme="minorHAnsi"/>
          <w:sz w:val="24"/>
          <w:szCs w:val="24"/>
        </w:rPr>
        <w:t xml:space="preserve">EF inpatient was </w:t>
      </w:r>
      <w:r w:rsidR="00891982" w:rsidRPr="0014728B">
        <w:rPr>
          <w:rFonts w:cstheme="minorHAnsi"/>
          <w:sz w:val="24"/>
          <w:szCs w:val="24"/>
        </w:rPr>
        <w:t>higher</w:t>
      </w:r>
      <w:r w:rsidR="00BC752A" w:rsidRPr="0014728B">
        <w:rPr>
          <w:rFonts w:cstheme="minorHAnsi"/>
          <w:sz w:val="24"/>
          <w:szCs w:val="24"/>
        </w:rPr>
        <w:t xml:space="preserve"> </w:t>
      </w:r>
      <w:r w:rsidRPr="0014728B">
        <w:rPr>
          <w:rFonts w:cstheme="minorHAnsi"/>
          <w:sz w:val="24"/>
          <w:szCs w:val="24"/>
        </w:rPr>
        <w:t>compared to those with HF</w:t>
      </w:r>
      <w:r w:rsidR="0043474D" w:rsidRPr="0014728B">
        <w:rPr>
          <w:rFonts w:cstheme="minorHAnsi"/>
          <w:sz w:val="24"/>
          <w:szCs w:val="24"/>
        </w:rPr>
        <w:t>r</w:t>
      </w:r>
      <w:r w:rsidRPr="0014728B">
        <w:rPr>
          <w:rFonts w:cstheme="minorHAnsi"/>
          <w:sz w:val="24"/>
          <w:szCs w:val="24"/>
        </w:rPr>
        <w:t xml:space="preserve">EF. </w:t>
      </w:r>
      <w:r w:rsidR="00217980">
        <w:rPr>
          <w:rFonts w:cstheme="minorHAnsi"/>
          <w:sz w:val="24"/>
          <w:szCs w:val="24"/>
        </w:rPr>
        <w:t>D</w:t>
      </w:r>
      <w:r w:rsidR="00E204B2" w:rsidRPr="0014728B">
        <w:rPr>
          <w:rFonts w:cstheme="minorHAnsi"/>
          <w:sz w:val="24"/>
          <w:szCs w:val="24"/>
        </w:rPr>
        <w:t>ue to high heterogeneity in clinical characteristics and the existence of many comorbidities, patients with COPD</w:t>
      </w:r>
      <w:r w:rsidR="00750D5B">
        <w:rPr>
          <w:rFonts w:cstheme="minorHAnsi"/>
          <w:sz w:val="24"/>
          <w:szCs w:val="24"/>
        </w:rPr>
        <w:t xml:space="preserve"> and </w:t>
      </w:r>
      <w:r w:rsidR="00E204B2" w:rsidRPr="0014728B">
        <w:rPr>
          <w:rFonts w:cstheme="minorHAnsi"/>
          <w:sz w:val="24"/>
          <w:szCs w:val="24"/>
        </w:rPr>
        <w:t xml:space="preserve">HFpEF </w:t>
      </w:r>
      <w:r w:rsidR="00217980">
        <w:rPr>
          <w:rFonts w:cstheme="minorHAnsi"/>
          <w:sz w:val="24"/>
          <w:szCs w:val="24"/>
        </w:rPr>
        <w:t>may be</w:t>
      </w:r>
      <w:r w:rsidR="00217980" w:rsidRPr="0014728B">
        <w:rPr>
          <w:rFonts w:cstheme="minorHAnsi"/>
          <w:sz w:val="24"/>
          <w:szCs w:val="24"/>
        </w:rPr>
        <w:t xml:space="preserve"> </w:t>
      </w:r>
      <w:r w:rsidR="00E204B2" w:rsidRPr="0014728B">
        <w:rPr>
          <w:rFonts w:cstheme="minorHAnsi"/>
          <w:sz w:val="24"/>
          <w:szCs w:val="24"/>
        </w:rPr>
        <w:t xml:space="preserve">more difficult to accurately diagnose or manage in outpatient, generalist settings </w:t>
      </w:r>
      <w:r w:rsidR="00065EAD" w:rsidRPr="0014728B">
        <w:rPr>
          <w:rFonts w:cstheme="minorHAnsi"/>
          <w:sz w:val="24"/>
          <w:szCs w:val="24"/>
        </w:rPr>
        <w:t xml:space="preserve">as </w:t>
      </w:r>
      <w:r w:rsidR="00E204B2" w:rsidRPr="0014728B">
        <w:rPr>
          <w:rFonts w:cstheme="minorHAnsi"/>
          <w:sz w:val="24"/>
          <w:szCs w:val="24"/>
        </w:rPr>
        <w:t xml:space="preserve">compared </w:t>
      </w:r>
      <w:r w:rsidR="0047643C">
        <w:rPr>
          <w:rFonts w:cstheme="minorHAnsi"/>
          <w:sz w:val="24"/>
          <w:szCs w:val="24"/>
        </w:rPr>
        <w:t>with</w:t>
      </w:r>
      <w:r w:rsidR="00E204B2" w:rsidRPr="0014728B">
        <w:rPr>
          <w:rFonts w:cstheme="minorHAnsi"/>
          <w:sz w:val="24"/>
          <w:szCs w:val="24"/>
        </w:rPr>
        <w:t xml:space="preserve"> COPD</w:t>
      </w:r>
      <w:r w:rsidR="0028446B">
        <w:rPr>
          <w:rFonts w:cstheme="minorHAnsi"/>
          <w:sz w:val="24"/>
          <w:szCs w:val="24"/>
        </w:rPr>
        <w:t xml:space="preserve"> and </w:t>
      </w:r>
      <w:r w:rsidR="00E204B2" w:rsidRPr="0014728B">
        <w:rPr>
          <w:rFonts w:cstheme="minorHAnsi"/>
          <w:sz w:val="24"/>
          <w:szCs w:val="24"/>
        </w:rPr>
        <w:t xml:space="preserve">HFrEF. Misdiagnosis or delay in diagnosis </w:t>
      </w:r>
      <w:r w:rsidR="007230BB" w:rsidRPr="0014728B">
        <w:rPr>
          <w:rFonts w:cstheme="minorHAnsi"/>
          <w:sz w:val="24"/>
          <w:szCs w:val="24"/>
        </w:rPr>
        <w:t xml:space="preserve">may </w:t>
      </w:r>
      <w:r w:rsidR="00E204B2" w:rsidRPr="0014728B">
        <w:rPr>
          <w:rFonts w:cstheme="minorHAnsi"/>
          <w:sz w:val="24"/>
          <w:szCs w:val="24"/>
        </w:rPr>
        <w:t>be</w:t>
      </w:r>
      <w:r w:rsidR="00065EAD" w:rsidRPr="0014728B">
        <w:rPr>
          <w:rFonts w:cstheme="minorHAnsi"/>
          <w:sz w:val="24"/>
          <w:szCs w:val="24"/>
        </w:rPr>
        <w:t xml:space="preserve"> further</w:t>
      </w:r>
      <w:r w:rsidR="00E204B2" w:rsidRPr="0014728B">
        <w:rPr>
          <w:rFonts w:cstheme="minorHAnsi"/>
          <w:sz w:val="24"/>
          <w:szCs w:val="24"/>
        </w:rPr>
        <w:t xml:space="preserve"> exacerbated by the presence of COPD</w:t>
      </w:r>
      <w:r w:rsidR="00065EAD" w:rsidRPr="0014728B">
        <w:rPr>
          <w:rFonts w:cstheme="minorHAnsi"/>
          <w:sz w:val="24"/>
          <w:szCs w:val="24"/>
        </w:rPr>
        <w:t>, with greater</w:t>
      </w:r>
      <w:r w:rsidR="00E204B2" w:rsidRPr="0014728B">
        <w:rPr>
          <w:rFonts w:cstheme="minorHAnsi"/>
          <w:sz w:val="24"/>
          <w:szCs w:val="24"/>
        </w:rPr>
        <w:t xml:space="preserve"> diagnostic uncertainty </w:t>
      </w:r>
      <w:r w:rsidR="00065EAD" w:rsidRPr="0014728B">
        <w:rPr>
          <w:rFonts w:cstheme="minorHAnsi"/>
          <w:sz w:val="24"/>
          <w:szCs w:val="24"/>
        </w:rPr>
        <w:t>for</w:t>
      </w:r>
      <w:r w:rsidR="00E204B2" w:rsidRPr="0014728B">
        <w:rPr>
          <w:rFonts w:cstheme="minorHAnsi"/>
          <w:sz w:val="24"/>
          <w:szCs w:val="24"/>
        </w:rPr>
        <w:t xml:space="preserve"> HFpEF </w:t>
      </w:r>
      <w:r w:rsidR="00065EAD" w:rsidRPr="0014728B">
        <w:rPr>
          <w:rFonts w:cstheme="minorHAnsi"/>
          <w:sz w:val="24"/>
          <w:szCs w:val="24"/>
        </w:rPr>
        <w:t>versus</w:t>
      </w:r>
      <w:r w:rsidR="00E204B2" w:rsidRPr="0014728B">
        <w:rPr>
          <w:rFonts w:cstheme="minorHAnsi"/>
          <w:sz w:val="24"/>
          <w:szCs w:val="24"/>
        </w:rPr>
        <w:t xml:space="preserve"> HFrEF (for which more robust diagnostic criteria are defined</w:t>
      </w:r>
      <w:r w:rsidR="00B571FA" w:rsidRPr="0014728B">
        <w:rPr>
          <w:rFonts w:cstheme="minorHAnsi"/>
          <w:sz w:val="24"/>
          <w:szCs w:val="24"/>
        </w:rPr>
        <w:fldChar w:fldCharType="begin">
          <w:fldData xml:space="preserve">PEVuZE5vdGU+PENpdGU+PEF1dGhvcj5Qb25pa293c2tpPC9BdXRob3I+PFllYXI+MjAxNjwvWWVh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</w:fldData>
        </w:fldChar>
      </w:r>
      <w:r w:rsidR="00353FB4">
        <w:rPr>
          <w:rFonts w:cstheme="minorHAnsi"/>
          <w:sz w:val="24"/>
          <w:szCs w:val="24"/>
        </w:rPr>
        <w:instrText xml:space="preserve"> ADDIN EN.CITE </w:instrText>
      </w:r>
      <w:r w:rsidR="00353FB4">
        <w:rPr>
          <w:rFonts w:cstheme="minorHAnsi"/>
          <w:sz w:val="24"/>
          <w:szCs w:val="24"/>
        </w:rPr>
        <w:fldChar w:fldCharType="begin">
          <w:fldData xml:space="preserve">PEVuZE5vdGU+PENpdGU+PEF1dGhvcj5Qb25pa293c2tpPC9BdXRob3I+PFllYXI+MjAxNjwvWWVh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</w:fldData>
        </w:fldChar>
      </w:r>
      <w:r w:rsidR="00353FB4">
        <w:rPr>
          <w:rFonts w:cstheme="minorHAnsi"/>
          <w:sz w:val="24"/>
          <w:szCs w:val="24"/>
        </w:rPr>
        <w:instrText xml:space="preserve"> ADDIN EN.CITE.DATA </w:instrText>
      </w:r>
      <w:r w:rsidR="00353FB4">
        <w:rPr>
          <w:rFonts w:cstheme="minorHAnsi"/>
          <w:sz w:val="24"/>
          <w:szCs w:val="24"/>
        </w:rPr>
      </w:r>
      <w:r w:rsidR="00353FB4">
        <w:rPr>
          <w:rFonts w:cstheme="minorHAnsi"/>
          <w:sz w:val="24"/>
          <w:szCs w:val="24"/>
        </w:rPr>
        <w:fldChar w:fldCharType="end"/>
      </w:r>
      <w:r w:rsidR="00B571FA" w:rsidRPr="0014728B">
        <w:rPr>
          <w:rFonts w:cstheme="minorHAnsi"/>
          <w:sz w:val="24"/>
          <w:szCs w:val="24"/>
        </w:rPr>
      </w:r>
      <w:r w:rsidR="00B571FA" w:rsidRPr="0014728B">
        <w:rPr>
          <w:rFonts w:cstheme="minorHAnsi"/>
          <w:sz w:val="24"/>
          <w:szCs w:val="24"/>
        </w:rPr>
        <w:fldChar w:fldCharType="separate"/>
      </w:r>
      <w:r w:rsidR="00353FB4">
        <w:rPr>
          <w:rFonts w:cstheme="minorHAnsi"/>
          <w:noProof/>
          <w:sz w:val="24"/>
          <w:szCs w:val="24"/>
        </w:rPr>
        <w:t>(37)</w:t>
      </w:r>
      <w:r w:rsidR="00B571FA" w:rsidRPr="0014728B">
        <w:rPr>
          <w:rFonts w:cstheme="minorHAnsi"/>
          <w:sz w:val="24"/>
          <w:szCs w:val="24"/>
        </w:rPr>
        <w:fldChar w:fldCharType="end"/>
      </w:r>
      <w:r w:rsidR="00BA6B1D" w:rsidRPr="0014728B">
        <w:rPr>
          <w:rFonts w:cstheme="minorHAnsi"/>
          <w:sz w:val="24"/>
          <w:szCs w:val="24"/>
        </w:rPr>
        <w:t xml:space="preserve">. </w:t>
      </w:r>
      <w:r w:rsidR="00E204B2" w:rsidRPr="0014728B">
        <w:rPr>
          <w:rFonts w:cstheme="minorHAnsi"/>
          <w:sz w:val="24"/>
          <w:szCs w:val="24"/>
        </w:rPr>
        <w:t xml:space="preserve">Alternatively, HFpEF </w:t>
      </w:r>
      <w:r w:rsidR="007230BB" w:rsidRPr="0014728B">
        <w:rPr>
          <w:rFonts w:cstheme="minorHAnsi"/>
          <w:sz w:val="24"/>
          <w:szCs w:val="24"/>
        </w:rPr>
        <w:t xml:space="preserve">patients </w:t>
      </w:r>
      <w:r w:rsidR="00065EAD" w:rsidRPr="0014728B">
        <w:rPr>
          <w:rFonts w:cstheme="minorHAnsi"/>
          <w:sz w:val="24"/>
          <w:szCs w:val="24"/>
        </w:rPr>
        <w:t xml:space="preserve">may </w:t>
      </w:r>
      <w:r w:rsidR="00E204B2" w:rsidRPr="0014728B">
        <w:rPr>
          <w:rFonts w:cstheme="minorHAnsi"/>
          <w:sz w:val="24"/>
          <w:szCs w:val="24"/>
        </w:rPr>
        <w:t>have less contact with primary</w:t>
      </w:r>
      <w:r w:rsidR="00217980">
        <w:rPr>
          <w:rFonts w:cstheme="minorHAnsi"/>
          <w:sz w:val="24"/>
          <w:szCs w:val="24"/>
        </w:rPr>
        <w:t xml:space="preserve"> </w:t>
      </w:r>
      <w:r w:rsidR="00E204B2" w:rsidRPr="0014728B">
        <w:rPr>
          <w:rFonts w:cstheme="minorHAnsi"/>
          <w:sz w:val="24"/>
          <w:szCs w:val="24"/>
        </w:rPr>
        <w:t xml:space="preserve">care services, </w:t>
      </w:r>
      <w:r w:rsidR="00065EAD" w:rsidRPr="0014728B">
        <w:rPr>
          <w:rFonts w:cstheme="minorHAnsi"/>
          <w:sz w:val="24"/>
          <w:szCs w:val="24"/>
        </w:rPr>
        <w:t xml:space="preserve">as </w:t>
      </w:r>
      <w:r w:rsidR="00E204B2" w:rsidRPr="0014728B">
        <w:rPr>
          <w:rFonts w:cstheme="minorHAnsi"/>
          <w:sz w:val="24"/>
          <w:szCs w:val="24"/>
        </w:rPr>
        <w:t>documented previously</w:t>
      </w:r>
      <w:r w:rsidR="00065EAD" w:rsidRPr="0014728B">
        <w:rPr>
          <w:rFonts w:cstheme="minorHAnsi"/>
          <w:sz w:val="24"/>
          <w:szCs w:val="24"/>
        </w:rPr>
        <w:t>, providing less opportunities for diagnosis</w:t>
      </w:r>
      <w:r w:rsidR="00BF13A7">
        <w:rPr>
          <w:rFonts w:cstheme="minorHAnsi"/>
          <w:sz w:val="24"/>
          <w:szCs w:val="24"/>
        </w:rPr>
        <w:t xml:space="preserve"> in</w:t>
      </w:r>
      <w:r w:rsidR="00065EAD" w:rsidRPr="0014728B">
        <w:rPr>
          <w:rFonts w:cstheme="minorHAnsi"/>
          <w:sz w:val="24"/>
          <w:szCs w:val="24"/>
        </w:rPr>
        <w:t xml:space="preserve"> outpatient setting</w:t>
      </w:r>
      <w:r w:rsidR="00BF13A7">
        <w:rPr>
          <w:rFonts w:cstheme="minorHAnsi"/>
          <w:sz w:val="24"/>
          <w:szCs w:val="24"/>
        </w:rPr>
        <w:t>s</w:t>
      </w:r>
      <w:r w:rsidR="00E204B2" w:rsidRPr="0014728B">
        <w:rPr>
          <w:rFonts w:cstheme="minorHAnsi"/>
          <w:sz w:val="24"/>
          <w:szCs w:val="24"/>
        </w:rPr>
        <w:t xml:space="preserve"> </w:t>
      </w:r>
      <w:r w:rsidR="00E204B2" w:rsidRPr="0014728B">
        <w:rPr>
          <w:rFonts w:cstheme="minorHAnsi"/>
          <w:sz w:val="24"/>
          <w:szCs w:val="24"/>
        </w:rPr>
        <w:fldChar w:fldCharType="begin"/>
      </w:r>
      <w:r w:rsidR="00353FB4">
        <w:rPr>
          <w:rFonts w:cstheme="minorHAnsi"/>
          <w:sz w:val="24"/>
          <w:szCs w:val="24"/>
        </w:rPr>
        <w:instrText xml:space="preserve"> ADDIN EN.CITE &lt;EndNote&gt;&lt;Cite&gt;&lt;Author&gt;Braunstein&lt;/Author&gt;&lt;Year&gt;2003&lt;/Year&gt;&lt;RecNum&gt;10&lt;/RecNum&gt;&lt;DisplayText&gt;(38)&lt;/DisplayText&gt;&lt;record&gt;&lt;rec-number&gt;10&lt;/rec-number&gt;&lt;foreign-keys&gt;&lt;key app="EN" db-id="r9dtddv0k52fsbe2rxkvxpfkervp2rws020w" timestamp="1610131076"&gt;10&lt;/key&gt;&lt;key app="ENWeb" db-id=""&gt;0&lt;/key&gt;&lt;/foreign-keys&gt;&lt;ref-type name="Journal Article"&gt;17&lt;/ref-type&gt;&lt;contributors&gt;&lt;authors&gt;&lt;author&gt;Braunstein, Joel B.&lt;/author&gt;&lt;author&gt;Anderson, Gerard F.&lt;/author&gt;&lt;author&gt;Gerstenblith, Gary&lt;/author&gt;&lt;author&gt;Weller, Wendy&lt;/author&gt;&lt;author&gt;Niefeld, Marlene&lt;/author&gt;&lt;author&gt;Herbert, Robert&lt;/author&gt;&lt;author&gt;Wu, Albert W.&lt;/author&gt;&lt;/authors&gt;&lt;/contributors&gt;&lt;titles&gt;&lt;title&gt;Noncardiac comorbidity increases preventable hospitalizations and mortality among medicare beneficiaries with chronic heart failure&lt;/title&gt;&lt;secondary-title&gt;Journal of the American College of Cardiology&lt;/secondary-title&gt;&lt;/titles&gt;&lt;periodical&gt;&lt;full-title&gt;Journal of the American College of Cardiology&lt;/full-title&gt;&lt;/periodical&gt;&lt;pages&gt;1226-1233&lt;/pages&gt;&lt;volume&gt;42&lt;/volume&gt;&lt;number&gt;7&lt;/number&gt;&lt;section&gt;1226&lt;/section&gt;&lt;dates&gt;&lt;year&gt;2003&lt;/year&gt;&lt;/dates&gt;&lt;isbn&gt;07351097&lt;/isbn&gt;&lt;urls&gt;&lt;/urls&gt;&lt;electronic-resource-num&gt;10.1016/s0735-1097(03)00947-1&lt;/electronic-resource-num&gt;&lt;/record&gt;&lt;/Cite&gt;&lt;/EndNote&gt;</w:instrText>
      </w:r>
      <w:r w:rsidR="00E204B2" w:rsidRPr="0014728B">
        <w:rPr>
          <w:rFonts w:cstheme="minorHAnsi"/>
          <w:sz w:val="24"/>
          <w:szCs w:val="24"/>
        </w:rPr>
        <w:fldChar w:fldCharType="separate"/>
      </w:r>
      <w:r w:rsidR="00353FB4">
        <w:rPr>
          <w:rFonts w:cstheme="minorHAnsi"/>
          <w:noProof/>
          <w:sz w:val="24"/>
          <w:szCs w:val="24"/>
        </w:rPr>
        <w:t>(38)</w:t>
      </w:r>
      <w:r w:rsidR="00E204B2" w:rsidRPr="0014728B">
        <w:rPr>
          <w:rFonts w:cstheme="minorHAnsi"/>
          <w:sz w:val="24"/>
          <w:szCs w:val="24"/>
        </w:rPr>
        <w:fldChar w:fldCharType="end"/>
      </w:r>
      <w:r w:rsidR="00E204B2" w:rsidRPr="0014728B">
        <w:rPr>
          <w:rFonts w:cstheme="minorHAnsi"/>
          <w:sz w:val="24"/>
          <w:szCs w:val="24"/>
        </w:rPr>
        <w:t xml:space="preserve">. </w:t>
      </w:r>
    </w:p>
    <w:p w14:paraId="3914CAF9" w14:textId="6EF1E38C" w:rsidR="00CA0C11" w:rsidRPr="0014728B" w:rsidRDefault="006D6257" w:rsidP="00165547">
      <w:pPr>
        <w:spacing w:line="480" w:lineRule="auto"/>
        <w:rPr>
          <w:rFonts w:cstheme="minorHAnsi"/>
          <w:i/>
          <w:iCs/>
          <w:sz w:val="24"/>
          <w:szCs w:val="24"/>
        </w:rPr>
      </w:pPr>
      <w:r w:rsidRPr="0014728B">
        <w:rPr>
          <w:rFonts w:cstheme="minorHAnsi"/>
          <w:i/>
          <w:iCs/>
          <w:sz w:val="24"/>
          <w:szCs w:val="24"/>
        </w:rPr>
        <w:t>Mortality</w:t>
      </w:r>
    </w:p>
    <w:p w14:paraId="693BFE81" w14:textId="33F1A1E4" w:rsidR="008E1117" w:rsidRPr="0014728B" w:rsidRDefault="00BD4DAA" w:rsidP="00165547">
      <w:pPr>
        <w:spacing w:line="480" w:lineRule="auto"/>
        <w:rPr>
          <w:rFonts w:cstheme="minorHAnsi"/>
          <w:color w:val="000000"/>
          <w:sz w:val="24"/>
          <w:szCs w:val="24"/>
          <w:shd w:val="clear" w:color="auto" w:fill="FFFFFF"/>
        </w:rPr>
      </w:pPr>
      <w:r w:rsidRPr="0014728B">
        <w:rPr>
          <w:rFonts w:cstheme="minorHAnsi"/>
          <w:sz w:val="24"/>
          <w:szCs w:val="24"/>
        </w:rPr>
        <w:t xml:space="preserve">We report </w:t>
      </w:r>
      <w:r w:rsidR="007B3308" w:rsidRPr="0014728B">
        <w:rPr>
          <w:rFonts w:cstheme="minorHAnsi"/>
          <w:sz w:val="24"/>
          <w:szCs w:val="24"/>
        </w:rPr>
        <w:t xml:space="preserve">a </w:t>
      </w:r>
      <w:r w:rsidRPr="0014728B">
        <w:rPr>
          <w:rFonts w:cstheme="minorHAnsi"/>
          <w:sz w:val="24"/>
          <w:szCs w:val="24"/>
        </w:rPr>
        <w:t>1</w:t>
      </w:r>
      <w:r w:rsidR="008876C8" w:rsidRPr="0014728B">
        <w:rPr>
          <w:rFonts w:cstheme="minorHAnsi"/>
          <w:sz w:val="24"/>
          <w:szCs w:val="24"/>
        </w:rPr>
        <w:t>6</w:t>
      </w:r>
      <w:r w:rsidRPr="0014728B">
        <w:rPr>
          <w:rFonts w:cstheme="minorHAnsi"/>
          <w:sz w:val="24"/>
          <w:szCs w:val="24"/>
        </w:rPr>
        <w:t xml:space="preserve">% </w:t>
      </w:r>
      <w:r w:rsidR="00BF13A7">
        <w:rPr>
          <w:rFonts w:cstheme="minorHAnsi"/>
          <w:sz w:val="24"/>
          <w:szCs w:val="24"/>
        </w:rPr>
        <w:t>increase in mortality</w:t>
      </w:r>
      <w:r w:rsidRPr="0014728B">
        <w:rPr>
          <w:rFonts w:cstheme="minorHAnsi"/>
          <w:sz w:val="24"/>
          <w:szCs w:val="24"/>
        </w:rPr>
        <w:t xml:space="preserve"> </w:t>
      </w:r>
      <w:r w:rsidR="0044615B" w:rsidRPr="0014728B">
        <w:rPr>
          <w:rFonts w:cstheme="minorHAnsi"/>
          <w:sz w:val="24"/>
          <w:szCs w:val="24"/>
        </w:rPr>
        <w:t xml:space="preserve">for patients </w:t>
      </w:r>
      <w:r w:rsidR="0076133E">
        <w:rPr>
          <w:rFonts w:cstheme="minorHAnsi"/>
          <w:sz w:val="24"/>
          <w:szCs w:val="24"/>
        </w:rPr>
        <w:t xml:space="preserve">diagnosed </w:t>
      </w:r>
      <w:r w:rsidR="008C27C3">
        <w:rPr>
          <w:rFonts w:cstheme="minorHAnsi"/>
          <w:sz w:val="24"/>
          <w:szCs w:val="24"/>
        </w:rPr>
        <w:t xml:space="preserve">with </w:t>
      </w:r>
      <w:r w:rsidR="008C27C3" w:rsidRPr="0014728B">
        <w:rPr>
          <w:rFonts w:cstheme="minorHAnsi"/>
          <w:sz w:val="24"/>
          <w:szCs w:val="24"/>
        </w:rPr>
        <w:t>COPD</w:t>
      </w:r>
      <w:r w:rsidR="0076133E">
        <w:rPr>
          <w:rFonts w:cstheme="minorHAnsi"/>
          <w:sz w:val="24"/>
          <w:szCs w:val="24"/>
        </w:rPr>
        <w:t xml:space="preserve"> and </w:t>
      </w:r>
      <w:r w:rsidR="004B3AF9" w:rsidRPr="0014728B">
        <w:rPr>
          <w:rFonts w:cstheme="minorHAnsi"/>
          <w:sz w:val="24"/>
          <w:szCs w:val="24"/>
        </w:rPr>
        <w:t>HFrEF</w:t>
      </w:r>
      <w:r w:rsidR="00EC4988" w:rsidRPr="0014728B">
        <w:rPr>
          <w:rFonts w:cstheme="minorHAnsi"/>
          <w:sz w:val="24"/>
          <w:szCs w:val="24"/>
        </w:rPr>
        <w:t xml:space="preserve"> </w:t>
      </w:r>
      <w:r w:rsidR="0044615B" w:rsidRPr="0014728B">
        <w:rPr>
          <w:rFonts w:cstheme="minorHAnsi"/>
          <w:sz w:val="24"/>
          <w:szCs w:val="24"/>
        </w:rPr>
        <w:t xml:space="preserve">compared </w:t>
      </w:r>
      <w:r w:rsidR="00914371">
        <w:rPr>
          <w:rFonts w:cstheme="minorHAnsi"/>
          <w:sz w:val="24"/>
          <w:szCs w:val="24"/>
        </w:rPr>
        <w:t>with</w:t>
      </w:r>
      <w:r w:rsidR="00A159FB" w:rsidRPr="0014728B">
        <w:rPr>
          <w:rFonts w:cstheme="minorHAnsi"/>
          <w:sz w:val="24"/>
          <w:szCs w:val="24"/>
        </w:rPr>
        <w:t xml:space="preserve"> those with COPD</w:t>
      </w:r>
      <w:r w:rsidR="0076133E">
        <w:rPr>
          <w:rFonts w:cstheme="minorHAnsi"/>
          <w:sz w:val="24"/>
          <w:szCs w:val="24"/>
        </w:rPr>
        <w:t xml:space="preserve"> and </w:t>
      </w:r>
      <w:r w:rsidR="004B3AF9" w:rsidRPr="0014728B">
        <w:rPr>
          <w:rFonts w:cstheme="minorHAnsi"/>
          <w:sz w:val="24"/>
          <w:szCs w:val="24"/>
        </w:rPr>
        <w:t>HFpEF</w:t>
      </w:r>
      <w:r w:rsidR="00181FB1" w:rsidRPr="0014728B">
        <w:rPr>
          <w:rFonts w:cstheme="minorHAnsi"/>
          <w:sz w:val="24"/>
          <w:szCs w:val="24"/>
        </w:rPr>
        <w:t xml:space="preserve">, within a median follow-up of </w:t>
      </w:r>
      <w:r w:rsidR="00E51E7C" w:rsidRPr="0014728B">
        <w:rPr>
          <w:rFonts w:cstheme="minorHAnsi"/>
          <w:sz w:val="24"/>
          <w:szCs w:val="24"/>
        </w:rPr>
        <w:t>27</w:t>
      </w:r>
      <w:r w:rsidR="00181FB1" w:rsidRPr="0014728B">
        <w:rPr>
          <w:rFonts w:cstheme="minorHAnsi"/>
          <w:sz w:val="24"/>
          <w:szCs w:val="24"/>
        </w:rPr>
        <w:t xml:space="preserve"> months</w:t>
      </w:r>
      <w:r w:rsidR="00611F37">
        <w:rPr>
          <w:rFonts w:cstheme="minorHAnsi"/>
          <w:sz w:val="24"/>
          <w:szCs w:val="24"/>
        </w:rPr>
        <w:t>.</w:t>
      </w:r>
      <w:r w:rsidR="00C90BC6" w:rsidRPr="0014728B">
        <w:rPr>
          <w:rFonts w:cstheme="minorHAnsi"/>
          <w:sz w:val="24"/>
          <w:szCs w:val="24"/>
        </w:rPr>
        <w:t xml:space="preserve"> </w:t>
      </w:r>
      <w:r w:rsidR="00922BFF" w:rsidRPr="0014728B">
        <w:rPr>
          <w:rFonts w:cstheme="minorHAnsi"/>
          <w:sz w:val="24"/>
          <w:szCs w:val="24"/>
        </w:rPr>
        <w:t>D</w:t>
      </w:r>
      <w:r w:rsidR="00065EAD" w:rsidRPr="0014728B">
        <w:rPr>
          <w:rFonts w:cstheme="minorHAnsi"/>
          <w:sz w:val="24"/>
          <w:szCs w:val="24"/>
        </w:rPr>
        <w:t xml:space="preserve">ata regarding mortality rates between HF phenotypes </w:t>
      </w:r>
      <w:r w:rsidR="00922BFF" w:rsidRPr="0014728B">
        <w:rPr>
          <w:rFonts w:cstheme="minorHAnsi"/>
          <w:sz w:val="24"/>
          <w:szCs w:val="24"/>
        </w:rPr>
        <w:t>are conflicting</w:t>
      </w:r>
      <w:r w:rsidR="00DF2603">
        <w:rPr>
          <w:rFonts w:cstheme="minorHAnsi"/>
          <w:sz w:val="24"/>
          <w:szCs w:val="24"/>
        </w:rPr>
        <w:fldChar w:fldCharType="begin">
          <w:fldData xml:space="preserve">PEVuZE5vdGU+PENpdGU+PEF1dGhvcj5WYWR1Z2FuYXRoYW48L0F1dGhvcj48WWVhcj4yMDE3PC9Z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</w:fldData>
        </w:fldChar>
      </w:r>
      <w:r w:rsidR="00353FB4">
        <w:rPr>
          <w:rFonts w:cstheme="minorHAnsi"/>
          <w:sz w:val="24"/>
          <w:szCs w:val="24"/>
        </w:rPr>
        <w:instrText xml:space="preserve"> ADDIN EN.CITE </w:instrText>
      </w:r>
      <w:r w:rsidR="00353FB4">
        <w:rPr>
          <w:rFonts w:cstheme="minorHAnsi"/>
          <w:sz w:val="24"/>
          <w:szCs w:val="24"/>
        </w:rPr>
        <w:fldChar w:fldCharType="begin">
          <w:fldData xml:space="preserve">PEVuZE5vdGU+PENpdGU+PEF1dGhvcj5WYWR1Z2FuYXRoYW48L0F1dGhvcj48WWVhcj4yMDE3PC9Z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</w:fldData>
        </w:fldChar>
      </w:r>
      <w:r w:rsidR="00353FB4">
        <w:rPr>
          <w:rFonts w:cstheme="minorHAnsi"/>
          <w:sz w:val="24"/>
          <w:szCs w:val="24"/>
        </w:rPr>
        <w:instrText xml:space="preserve"> ADDIN EN.CITE.DATA </w:instrText>
      </w:r>
      <w:r w:rsidR="00353FB4">
        <w:rPr>
          <w:rFonts w:cstheme="minorHAnsi"/>
          <w:sz w:val="24"/>
          <w:szCs w:val="24"/>
        </w:rPr>
      </w:r>
      <w:r w:rsidR="00353FB4">
        <w:rPr>
          <w:rFonts w:cstheme="minorHAnsi"/>
          <w:sz w:val="24"/>
          <w:szCs w:val="24"/>
        </w:rPr>
        <w:fldChar w:fldCharType="end"/>
      </w:r>
      <w:r w:rsidR="00DF2603">
        <w:rPr>
          <w:rFonts w:cstheme="minorHAnsi"/>
          <w:sz w:val="24"/>
          <w:szCs w:val="24"/>
        </w:rPr>
      </w:r>
      <w:r w:rsidR="00DF2603">
        <w:rPr>
          <w:rFonts w:cstheme="minorHAnsi"/>
          <w:sz w:val="24"/>
          <w:szCs w:val="24"/>
        </w:rPr>
        <w:fldChar w:fldCharType="separate"/>
      </w:r>
      <w:r w:rsidR="00353FB4">
        <w:rPr>
          <w:rFonts w:cstheme="minorHAnsi"/>
          <w:noProof/>
          <w:sz w:val="24"/>
          <w:szCs w:val="24"/>
        </w:rPr>
        <w:t>(39)</w:t>
      </w:r>
      <w:r w:rsidR="00DF2603">
        <w:rPr>
          <w:rFonts w:cstheme="minorHAnsi"/>
          <w:sz w:val="24"/>
          <w:szCs w:val="24"/>
        </w:rPr>
        <w:fldChar w:fldCharType="end"/>
      </w:r>
      <w:r w:rsidR="00922BFF" w:rsidRPr="0014728B">
        <w:rPr>
          <w:rFonts w:cstheme="minorHAnsi"/>
          <w:sz w:val="24"/>
          <w:szCs w:val="24"/>
        </w:rPr>
        <w:t xml:space="preserve">, </w:t>
      </w:r>
      <w:r w:rsidR="00065EAD" w:rsidRPr="0014728B">
        <w:rPr>
          <w:rFonts w:cstheme="minorHAnsi"/>
          <w:sz w:val="24"/>
          <w:szCs w:val="24"/>
        </w:rPr>
        <w:t xml:space="preserve">with </w:t>
      </w:r>
      <w:r w:rsidR="003B3AB2" w:rsidRPr="0014728B">
        <w:rPr>
          <w:rFonts w:cstheme="minorHAnsi"/>
          <w:sz w:val="24"/>
          <w:szCs w:val="24"/>
        </w:rPr>
        <w:t>most</w:t>
      </w:r>
      <w:r w:rsidR="00EC71D9" w:rsidRPr="0014728B">
        <w:rPr>
          <w:rFonts w:cstheme="minorHAnsi"/>
          <w:sz w:val="24"/>
          <w:szCs w:val="24"/>
        </w:rPr>
        <w:t xml:space="preserve"> observational data </w:t>
      </w:r>
      <w:r w:rsidR="00065EAD" w:rsidRPr="0014728B">
        <w:rPr>
          <w:rFonts w:cstheme="minorHAnsi"/>
          <w:sz w:val="24"/>
          <w:szCs w:val="24"/>
        </w:rPr>
        <w:t xml:space="preserve">in the </w:t>
      </w:r>
      <w:r w:rsidR="00065EAD" w:rsidRPr="0014728B">
        <w:rPr>
          <w:rFonts w:cstheme="minorHAnsi"/>
          <w:sz w:val="24"/>
          <w:szCs w:val="24"/>
        </w:rPr>
        <w:lastRenderedPageBreak/>
        <w:t xml:space="preserve">general HF population </w:t>
      </w:r>
      <w:r w:rsidR="00EF085B" w:rsidRPr="0014728B">
        <w:rPr>
          <w:rFonts w:cstheme="minorHAnsi"/>
          <w:sz w:val="24"/>
          <w:szCs w:val="24"/>
        </w:rPr>
        <w:t>suggest</w:t>
      </w:r>
      <w:r w:rsidR="00065EAD" w:rsidRPr="0014728B">
        <w:rPr>
          <w:rFonts w:cstheme="minorHAnsi"/>
          <w:sz w:val="24"/>
          <w:szCs w:val="24"/>
        </w:rPr>
        <w:t>ing</w:t>
      </w:r>
      <w:r w:rsidR="00EF085B" w:rsidRPr="0014728B">
        <w:rPr>
          <w:rFonts w:cstheme="minorHAnsi"/>
          <w:sz w:val="24"/>
          <w:szCs w:val="24"/>
        </w:rPr>
        <w:t xml:space="preserve"> </w:t>
      </w:r>
      <w:r w:rsidR="00065EAD" w:rsidRPr="0014728B">
        <w:rPr>
          <w:rFonts w:cstheme="minorHAnsi"/>
          <w:sz w:val="24"/>
          <w:szCs w:val="24"/>
        </w:rPr>
        <w:t xml:space="preserve">that </w:t>
      </w:r>
      <w:r w:rsidR="00EF085B" w:rsidRPr="0014728B">
        <w:rPr>
          <w:rFonts w:cstheme="minorHAnsi"/>
          <w:sz w:val="24"/>
          <w:szCs w:val="24"/>
        </w:rPr>
        <w:t xml:space="preserve">there is no </w:t>
      </w:r>
      <w:r w:rsidR="00065EAD" w:rsidRPr="0014728B">
        <w:rPr>
          <w:rFonts w:cstheme="minorHAnsi"/>
          <w:sz w:val="24"/>
          <w:szCs w:val="24"/>
        </w:rPr>
        <w:t xml:space="preserve">overall </w:t>
      </w:r>
      <w:r w:rsidR="00EF085B" w:rsidRPr="0014728B">
        <w:rPr>
          <w:rFonts w:cstheme="minorHAnsi"/>
          <w:sz w:val="24"/>
          <w:szCs w:val="24"/>
        </w:rPr>
        <w:t>difference between the two HF phenotypes</w:t>
      </w:r>
      <w:r w:rsidR="002F32D8" w:rsidRPr="0014728B">
        <w:rPr>
          <w:rFonts w:cstheme="minorHAnsi"/>
          <w:sz w:val="24"/>
          <w:szCs w:val="24"/>
        </w:rPr>
        <w:fldChar w:fldCharType="begin"/>
      </w:r>
      <w:r w:rsidR="00353FB4">
        <w:rPr>
          <w:rFonts w:cstheme="minorHAnsi"/>
          <w:sz w:val="24"/>
          <w:szCs w:val="24"/>
        </w:rPr>
        <w:instrText xml:space="preserve"> ADDIN EN.CITE &lt;EndNote&gt;&lt;Cite&gt;&lt;Author&gt;Lam&lt;/Author&gt;&lt;Year&gt;2011&lt;/Year&gt;&lt;RecNum&gt;25&lt;/RecNum&gt;&lt;DisplayText&gt;(19)&lt;/DisplayText&gt;&lt;record&gt;&lt;rec-number&gt;25&lt;/rec-number&gt;&lt;foreign-keys&gt;&lt;key app="EN" db-id="r9dtddv0k52fsbe2rxkvxpfkervp2rws020w" timestamp="1610657215"&gt;25&lt;/key&gt;&lt;key app="ENWeb" db-id=""&gt;0&lt;/key&gt;&lt;/foreign-keys&gt;&lt;ref-type name="Journal Article"&gt;17&lt;/ref-type&gt;&lt;contributors&gt;&lt;authors&gt;&lt;author&gt;Lam, C. S.&lt;/author&gt;&lt;author&gt;Donal, E.&lt;/author&gt;&lt;author&gt;Kraigher-Krainer, E.&lt;/author&gt;&lt;author&gt;Vasan, R. S.&lt;/author&gt;&lt;/authors&gt;&lt;/contributors&gt;&lt;auth-address&gt;National Heart, Lung, and Blood Institute&amp;apos;s Framingham Heart Study, 73 Mt Wayte Ave., Framingham, MA 01702, USA.&lt;/auth-address&gt;&lt;titles&gt;&lt;title&gt;Epidemiology and clinical course of heart failure with preserved ejection fraction&lt;/title&gt;&lt;secondary-title&gt;Eur J Heart Fail&lt;/secondary-title&gt;&lt;/titles&gt;&lt;periodical&gt;&lt;full-title&gt;Eur J Heart Fail&lt;/full-title&gt;&lt;/periodical&gt;&lt;pages&gt;18-28&lt;/pages&gt;&lt;volume&gt;13&lt;/volume&gt;&lt;number&gt;1&lt;/number&gt;&lt;edition&gt;2010/08/06&lt;/edition&gt;&lt;keywords&gt;&lt;keyword&gt;Disease Progression&lt;/keyword&gt;&lt;keyword&gt;Europe/epidemiology&lt;/keyword&gt;&lt;keyword&gt;Heart Failure/diagnostic imaging/*epidemiology/pathology&lt;/keyword&gt;&lt;keyword&gt;Hemodynamics&lt;/keyword&gt;&lt;keyword&gt;Humans&lt;/keyword&gt;&lt;keyword&gt;Incidence&lt;/keyword&gt;&lt;keyword&gt;Mortality&lt;/keyword&gt;&lt;keyword&gt;Prevalence&lt;/keyword&gt;&lt;keyword&gt;Public Health&lt;/keyword&gt;&lt;keyword&gt;Risk Factors&lt;/keyword&gt;&lt;keyword&gt;*Stroke Volume&lt;/keyword&gt;&lt;keyword&gt;Ultrasonography&lt;/keyword&gt;&lt;keyword&gt;United States/epidemiology&lt;/keyword&gt;&lt;keyword&gt;*Ventricular Function, Left&lt;/keyword&gt;&lt;/keywords&gt;&lt;dates&gt;&lt;year&gt;2011&lt;/year&gt;&lt;pub-dates&gt;&lt;date&gt;Jan&lt;/date&gt;&lt;/pub-dates&gt;&lt;/dates&gt;&lt;isbn&gt;1879-0844 (Electronic)&amp;#xD;1388-9842 (Linking)&lt;/isbn&gt;&lt;accession-num&gt;20685685&lt;/accession-num&gt;&lt;urls&gt;&lt;related-urls&gt;&lt;url&gt;https://www.ncbi.nlm.nih.gov/pubmed/20685685&lt;/url&gt;&lt;/related-urls&gt;&lt;/urls&gt;&lt;custom2&gt;PMC3003453&lt;/custom2&gt;&lt;electronic-resource-num&gt;10.1093/eurjhf/hfq121&lt;/electronic-resource-num&gt;&lt;/record&gt;&lt;/Cite&gt;&lt;/EndNote&gt;</w:instrText>
      </w:r>
      <w:r w:rsidR="002F32D8" w:rsidRPr="0014728B">
        <w:rPr>
          <w:rFonts w:cstheme="minorHAnsi"/>
          <w:sz w:val="24"/>
          <w:szCs w:val="24"/>
        </w:rPr>
        <w:fldChar w:fldCharType="separate"/>
      </w:r>
      <w:r w:rsidR="00353FB4">
        <w:rPr>
          <w:rFonts w:cstheme="minorHAnsi"/>
          <w:noProof/>
          <w:sz w:val="24"/>
          <w:szCs w:val="24"/>
        </w:rPr>
        <w:t>(19)</w:t>
      </w:r>
      <w:r w:rsidR="002F32D8" w:rsidRPr="0014728B">
        <w:rPr>
          <w:rFonts w:cstheme="minorHAnsi"/>
          <w:sz w:val="24"/>
          <w:szCs w:val="24"/>
        </w:rPr>
        <w:fldChar w:fldCharType="end"/>
      </w:r>
      <w:r w:rsidR="00065EAD" w:rsidRPr="0014728B">
        <w:rPr>
          <w:rFonts w:cstheme="minorHAnsi"/>
          <w:sz w:val="24"/>
          <w:szCs w:val="24"/>
        </w:rPr>
        <w:t xml:space="preserve">, while </w:t>
      </w:r>
      <w:r w:rsidR="002F32D8" w:rsidRPr="0014728B">
        <w:rPr>
          <w:rFonts w:cstheme="minorHAnsi"/>
          <w:sz w:val="24"/>
          <w:szCs w:val="24"/>
        </w:rPr>
        <w:t>a</w:t>
      </w:r>
      <w:r w:rsidR="006142EC" w:rsidRPr="0014728B">
        <w:rPr>
          <w:rFonts w:cstheme="minorHAnsi"/>
          <w:sz w:val="24"/>
          <w:szCs w:val="24"/>
        </w:rPr>
        <w:t xml:space="preserve"> large meta-analysis</w:t>
      </w:r>
      <w:r w:rsidR="00343A23" w:rsidRPr="0014728B">
        <w:rPr>
          <w:rFonts w:cstheme="minorHAnsi"/>
          <w:sz w:val="24"/>
          <w:szCs w:val="24"/>
        </w:rPr>
        <w:t>, dri</w:t>
      </w:r>
      <w:r w:rsidR="00A62FD5" w:rsidRPr="0014728B">
        <w:rPr>
          <w:rFonts w:cstheme="minorHAnsi"/>
          <w:sz w:val="24"/>
          <w:szCs w:val="24"/>
        </w:rPr>
        <w:t xml:space="preserve">ven mainly by clinical trial </w:t>
      </w:r>
      <w:r w:rsidR="004F79A8" w:rsidRPr="0014728B">
        <w:rPr>
          <w:rFonts w:cstheme="minorHAnsi"/>
          <w:sz w:val="24"/>
          <w:szCs w:val="24"/>
        </w:rPr>
        <w:t>results</w:t>
      </w:r>
      <w:r w:rsidR="00D6089F" w:rsidRPr="0014728B">
        <w:rPr>
          <w:rFonts w:cstheme="minorHAnsi"/>
          <w:sz w:val="24"/>
          <w:szCs w:val="24"/>
        </w:rPr>
        <w:t>,</w:t>
      </w:r>
      <w:r w:rsidR="006142EC" w:rsidRPr="0014728B">
        <w:rPr>
          <w:rFonts w:cstheme="minorHAnsi"/>
          <w:sz w:val="24"/>
          <w:szCs w:val="24"/>
        </w:rPr>
        <w:t xml:space="preserve"> revealed </w:t>
      </w:r>
      <w:r w:rsidR="00786A23" w:rsidRPr="0014728B">
        <w:rPr>
          <w:rFonts w:cstheme="minorHAnsi"/>
          <w:sz w:val="24"/>
          <w:szCs w:val="24"/>
        </w:rPr>
        <w:t xml:space="preserve">a </w:t>
      </w:r>
      <w:r w:rsidR="00353FB4">
        <w:rPr>
          <w:rFonts w:cstheme="minorHAnsi"/>
          <w:sz w:val="24"/>
          <w:szCs w:val="24"/>
        </w:rPr>
        <w:fldChar w:fldCharType="begin">
          <w:fldData xml:space="preserve">PEVuZE5vdGU+PENpdGU+PEF1dGhvcj5NY0RvbmFnaDwvQXV0aG9yPjxZZWFyPjIwMjE8L1llYXI+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</w:fldData>
        </w:fldChar>
      </w:r>
      <w:r w:rsidR="00353FB4">
        <w:rPr>
          <w:rFonts w:cstheme="minorHAnsi"/>
          <w:sz w:val="24"/>
          <w:szCs w:val="24"/>
        </w:rPr>
        <w:instrText xml:space="preserve"> ADDIN EN.CITE </w:instrText>
      </w:r>
      <w:r w:rsidR="00353FB4">
        <w:rPr>
          <w:rFonts w:cstheme="minorHAnsi"/>
          <w:sz w:val="24"/>
          <w:szCs w:val="24"/>
        </w:rPr>
        <w:fldChar w:fldCharType="begin">
          <w:fldData xml:space="preserve">PEVuZE5vdGU+PENpdGU+PEF1dGhvcj5NY0RvbmFnaDwvQXV0aG9yPjxZZWFyPjIwMjE8L1llYXI+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</w:fldData>
        </w:fldChar>
      </w:r>
      <w:r w:rsidR="00353FB4">
        <w:rPr>
          <w:rFonts w:cstheme="minorHAnsi"/>
          <w:sz w:val="24"/>
          <w:szCs w:val="24"/>
        </w:rPr>
        <w:instrText xml:space="preserve"> ADDIN EN.CITE.DATA </w:instrText>
      </w:r>
      <w:r w:rsidR="00353FB4">
        <w:rPr>
          <w:rFonts w:cstheme="minorHAnsi"/>
          <w:sz w:val="24"/>
          <w:szCs w:val="24"/>
        </w:rPr>
      </w:r>
      <w:r w:rsidR="00353FB4">
        <w:rPr>
          <w:rFonts w:cstheme="minorHAnsi"/>
          <w:sz w:val="24"/>
          <w:szCs w:val="24"/>
        </w:rPr>
        <w:fldChar w:fldCharType="end"/>
      </w:r>
      <w:r w:rsidR="00353FB4">
        <w:rPr>
          <w:rFonts w:cstheme="minorHAnsi"/>
          <w:sz w:val="24"/>
          <w:szCs w:val="24"/>
        </w:rPr>
      </w:r>
      <w:r w:rsidR="00353FB4">
        <w:rPr>
          <w:rFonts w:cstheme="minorHAnsi"/>
          <w:sz w:val="24"/>
          <w:szCs w:val="24"/>
        </w:rPr>
        <w:fldChar w:fldCharType="separate"/>
      </w:r>
      <w:r w:rsidR="00353FB4">
        <w:rPr>
          <w:rFonts w:cstheme="minorHAnsi"/>
          <w:noProof/>
          <w:sz w:val="24"/>
          <w:szCs w:val="24"/>
        </w:rPr>
        <w:t>(7)</w:t>
      </w:r>
      <w:r w:rsidR="00353FB4">
        <w:rPr>
          <w:rFonts w:cstheme="minorHAnsi"/>
          <w:sz w:val="24"/>
          <w:szCs w:val="24"/>
        </w:rPr>
        <w:fldChar w:fldCharType="end"/>
      </w:r>
      <w:r w:rsidR="00786A23" w:rsidRPr="0014728B">
        <w:rPr>
          <w:rFonts w:cstheme="minorHAnsi"/>
          <w:sz w:val="24"/>
          <w:szCs w:val="24"/>
        </w:rPr>
        <w:t>50% lower risk of death for HFpEF compared to HFrEF</w:t>
      </w:r>
      <w:r w:rsidR="00391498" w:rsidRPr="0014728B">
        <w:rPr>
          <w:rFonts w:cstheme="minorHAnsi"/>
          <w:sz w:val="24"/>
          <w:szCs w:val="24"/>
        </w:rPr>
        <w:fldChar w:fldCharType="begin"/>
      </w:r>
      <w:r w:rsidR="00353FB4">
        <w:rPr>
          <w:rFonts w:cstheme="minorHAnsi"/>
          <w:sz w:val="24"/>
          <w:szCs w:val="24"/>
        </w:rPr>
        <w:instrText xml:space="preserve"> ADDIN EN.CITE &lt;EndNote&gt;&lt;Cite&gt;&lt;Author&gt;Somaratne&lt;/Author&gt;&lt;Year&gt;2009&lt;/Year&gt;&lt;RecNum&gt;23&lt;/RecNum&gt;&lt;DisplayText&gt;(40)&lt;/DisplayText&gt;&lt;record&gt;&lt;rec-number&gt;23&lt;/rec-number&gt;&lt;foreign-keys&gt;&lt;key app="EN" db-id="r9dtddv0k52fsbe2rxkvxpfkervp2rws020w" timestamp="1610657151"&gt;23&lt;/key&gt;&lt;key app="ENWeb" db-id=""&gt;0&lt;/key&gt;&lt;/foreign-keys&gt;&lt;ref-type name="Journal Article"&gt;17&lt;/ref-type&gt;&lt;contributors&gt;&lt;authors&gt;&lt;author&gt;Somaratne, J. B.&lt;/author&gt;&lt;author&gt;Berry, C.&lt;/author&gt;&lt;author&gt;McMurray, J. J.&lt;/author&gt;&lt;author&gt;Poppe, K. K.&lt;/author&gt;&lt;author&gt;Doughty, R. N.&lt;/author&gt;&lt;author&gt;Whalley, G. A.&lt;/author&gt;&lt;/authors&gt;&lt;/contributors&gt;&lt;auth-address&gt;Department of Medicine, Faculty of Medicine and Health Sciences, The University of Auckland, Private Bag 92019, Auckland Mail Centre, Auckland 1142, New Zealand.&lt;/auth-address&gt;&lt;titles&gt;&lt;title&gt;The prognostic significance of heart failure with preserved left ventricular ejection fraction: a literature-based meta-analysis&lt;/title&gt;&lt;secondary-title&gt;Eur J Heart Fail&lt;/secondary-title&gt;&lt;/titles&gt;&lt;periodical&gt;&lt;full-title&gt;Eur J Heart Fail&lt;/full-title&gt;&lt;/periodical&gt;&lt;pages&gt;855-62&lt;/pages&gt;&lt;volume&gt;11&lt;/volume&gt;&lt;number&gt;9&lt;/number&gt;&lt;edition&gt;2009/08/06&lt;/edition&gt;&lt;keywords&gt;&lt;keyword&gt;Aged&lt;/keyword&gt;&lt;keyword&gt;Cardiotonic Agents/therapeutic use&lt;/keyword&gt;&lt;keyword&gt;Confidence Intervals&lt;/keyword&gt;&lt;keyword&gt;Disease Progression&lt;/keyword&gt;&lt;keyword&gt;Female&lt;/keyword&gt;&lt;keyword&gt;Heart Failure/*drug therapy&lt;/keyword&gt;&lt;keyword&gt;Humans&lt;/keyword&gt;&lt;keyword&gt;Male&lt;/keyword&gt;&lt;keyword&gt;Odds Ratio&lt;/keyword&gt;&lt;keyword&gt;Prognosis&lt;/keyword&gt;&lt;keyword&gt;Stroke Volume/*drug effects&lt;/keyword&gt;&lt;keyword&gt;Ventricular Function, Left/*drug effects&lt;/keyword&gt;&lt;/keywords&gt;&lt;dates&gt;&lt;year&gt;2009&lt;/year&gt;&lt;pub-dates&gt;&lt;date&gt;Sep&lt;/date&gt;&lt;/pub-dates&gt;&lt;/dates&gt;&lt;isbn&gt;1879-0844 (Electronic)&amp;#xD;1388-9842 (Linking)&lt;/isbn&gt;&lt;accession-num&gt;19654140&lt;/accession-num&gt;&lt;urls&gt;&lt;related-urls&gt;&lt;url&gt;https://www.ncbi.nlm.nih.gov/pubmed/19654140&lt;/url&gt;&lt;/related-urls&gt;&lt;/urls&gt;&lt;electronic-resource-num&gt;10.1093/eurjhf/hfp103&lt;/electronic-resource-num&gt;&lt;/record&gt;&lt;/Cite&gt;&lt;/EndNote&gt;</w:instrText>
      </w:r>
      <w:r w:rsidR="00391498" w:rsidRPr="0014728B">
        <w:rPr>
          <w:rFonts w:cstheme="minorHAnsi"/>
          <w:sz w:val="24"/>
          <w:szCs w:val="24"/>
        </w:rPr>
        <w:fldChar w:fldCharType="separate"/>
      </w:r>
      <w:r w:rsidR="00353FB4">
        <w:rPr>
          <w:rFonts w:cstheme="minorHAnsi"/>
          <w:noProof/>
          <w:sz w:val="24"/>
          <w:szCs w:val="24"/>
        </w:rPr>
        <w:t>(40)</w:t>
      </w:r>
      <w:r w:rsidR="00391498" w:rsidRPr="0014728B">
        <w:rPr>
          <w:rFonts w:cstheme="minorHAnsi"/>
          <w:sz w:val="24"/>
          <w:szCs w:val="24"/>
        </w:rPr>
        <w:fldChar w:fldCharType="end"/>
      </w:r>
      <w:r w:rsidR="00BC3070" w:rsidRPr="0014728B">
        <w:rPr>
          <w:rFonts w:cstheme="minorHAnsi"/>
          <w:sz w:val="24"/>
          <w:szCs w:val="24"/>
        </w:rPr>
        <w:t>.</w:t>
      </w:r>
      <w:r w:rsidR="008970BF" w:rsidRPr="0014728B">
        <w:rPr>
          <w:rFonts w:cstheme="minorHAnsi"/>
          <w:sz w:val="24"/>
          <w:szCs w:val="24"/>
        </w:rPr>
        <w:t xml:space="preserve"> </w:t>
      </w:r>
      <w:r w:rsidR="00065EAD" w:rsidRPr="0014728B">
        <w:rPr>
          <w:rFonts w:cstheme="minorHAnsi"/>
          <w:sz w:val="24"/>
          <w:szCs w:val="24"/>
        </w:rPr>
        <w:t xml:space="preserve">Our data suggest that in patients with COPD, HFrEF </w:t>
      </w:r>
      <w:r w:rsidR="00545850" w:rsidRPr="0014728B">
        <w:rPr>
          <w:rFonts w:cstheme="minorHAnsi"/>
          <w:sz w:val="24"/>
          <w:szCs w:val="24"/>
        </w:rPr>
        <w:t>is associated with a poorer overall survival as</w:t>
      </w:r>
      <w:r w:rsidR="00065EAD" w:rsidRPr="0014728B">
        <w:rPr>
          <w:rFonts w:cstheme="minorHAnsi"/>
          <w:sz w:val="24"/>
          <w:szCs w:val="24"/>
        </w:rPr>
        <w:t xml:space="preserve"> compared to with a diagnosis of HFpEF.</w:t>
      </w:r>
      <w:r w:rsidR="00545850" w:rsidRPr="0014728B">
        <w:rPr>
          <w:rFonts w:cstheme="minorHAnsi"/>
          <w:sz w:val="24"/>
          <w:szCs w:val="24"/>
        </w:rPr>
        <w:t xml:space="preserve"> </w:t>
      </w:r>
      <w:r w:rsidR="00217720" w:rsidRPr="0014728B">
        <w:rPr>
          <w:rFonts w:cstheme="minorHAnsi"/>
          <w:sz w:val="24"/>
          <w:szCs w:val="24"/>
        </w:rPr>
        <w:t xml:space="preserve">As there are proven prognostic therapies for patients with HFrEF (regardless of presence of other comorbidities), the low uptake of guideline recommended medication in our cohort may underlie this result. </w:t>
      </w:r>
      <w:r w:rsidR="00065EAD" w:rsidRPr="0014728B">
        <w:rPr>
          <w:rFonts w:cstheme="minorHAnsi"/>
          <w:sz w:val="24"/>
          <w:szCs w:val="24"/>
        </w:rPr>
        <w:t>M</w:t>
      </w:r>
      <w:r w:rsidR="00A56C83" w:rsidRPr="0014728B">
        <w:rPr>
          <w:rFonts w:cstheme="minorHAnsi"/>
          <w:sz w:val="24"/>
          <w:szCs w:val="24"/>
        </w:rPr>
        <w:t>anagement of HFpEF</w:t>
      </w:r>
      <w:r w:rsidR="00065EAD" w:rsidRPr="0014728B">
        <w:rPr>
          <w:rFonts w:cstheme="minorHAnsi"/>
          <w:sz w:val="24"/>
          <w:szCs w:val="24"/>
        </w:rPr>
        <w:t xml:space="preserve"> </w:t>
      </w:r>
      <w:r w:rsidR="00A56C83" w:rsidRPr="0014728B">
        <w:rPr>
          <w:rFonts w:cstheme="minorHAnsi"/>
          <w:sz w:val="24"/>
          <w:szCs w:val="24"/>
        </w:rPr>
        <w:t xml:space="preserve">is </w:t>
      </w:r>
      <w:r w:rsidR="00065EAD" w:rsidRPr="0014728B">
        <w:rPr>
          <w:rFonts w:cstheme="minorHAnsi"/>
          <w:sz w:val="24"/>
          <w:szCs w:val="24"/>
        </w:rPr>
        <w:t>currently based on</w:t>
      </w:r>
      <w:r w:rsidR="00A56C83" w:rsidRPr="0014728B">
        <w:rPr>
          <w:rFonts w:cstheme="minorHAnsi"/>
          <w:sz w:val="24"/>
          <w:szCs w:val="24"/>
        </w:rPr>
        <w:t xml:space="preserve"> </w:t>
      </w:r>
      <w:r w:rsidR="001F3610" w:rsidRPr="0014728B">
        <w:rPr>
          <w:rFonts w:cstheme="minorHAnsi"/>
          <w:sz w:val="24"/>
          <w:szCs w:val="24"/>
        </w:rPr>
        <w:t>s</w:t>
      </w:r>
      <w:r w:rsidR="00A56C83" w:rsidRPr="0014728B">
        <w:rPr>
          <w:rFonts w:cstheme="minorHAnsi"/>
          <w:sz w:val="24"/>
          <w:szCs w:val="24"/>
        </w:rPr>
        <w:t>ymptom alleviation</w:t>
      </w:r>
      <w:r w:rsidR="00065EAD" w:rsidRPr="0014728B">
        <w:rPr>
          <w:rFonts w:cstheme="minorHAnsi"/>
          <w:sz w:val="24"/>
          <w:szCs w:val="24"/>
        </w:rPr>
        <w:t xml:space="preserve"> </w:t>
      </w:r>
      <w:r w:rsidR="001414D0">
        <w:rPr>
          <w:rFonts w:cstheme="minorHAnsi"/>
          <w:sz w:val="24"/>
          <w:szCs w:val="24"/>
        </w:rPr>
        <w:t xml:space="preserve">and comorbidity management </w:t>
      </w:r>
      <w:r w:rsidR="00065EAD" w:rsidRPr="0014728B">
        <w:rPr>
          <w:rFonts w:cstheme="minorHAnsi"/>
          <w:sz w:val="24"/>
          <w:szCs w:val="24"/>
        </w:rPr>
        <w:t>only</w:t>
      </w:r>
      <w:r w:rsidR="00A56C83" w:rsidRPr="0014728B">
        <w:rPr>
          <w:rFonts w:cstheme="minorHAnsi"/>
          <w:sz w:val="24"/>
          <w:szCs w:val="24"/>
        </w:rPr>
        <w:t xml:space="preserve">, </w:t>
      </w:r>
      <w:r w:rsidR="00065EAD" w:rsidRPr="0014728B">
        <w:rPr>
          <w:rFonts w:cstheme="minorHAnsi"/>
          <w:sz w:val="24"/>
          <w:szCs w:val="24"/>
        </w:rPr>
        <w:t>as there are</w:t>
      </w:r>
      <w:r w:rsidR="00A56C83" w:rsidRPr="0014728B">
        <w:rPr>
          <w:rFonts w:cstheme="minorHAnsi"/>
          <w:sz w:val="24"/>
          <w:szCs w:val="24"/>
        </w:rPr>
        <w:t xml:space="preserve"> no </w:t>
      </w:r>
      <w:r w:rsidR="001414D0">
        <w:rPr>
          <w:rFonts w:cstheme="minorHAnsi"/>
          <w:sz w:val="24"/>
          <w:szCs w:val="24"/>
        </w:rPr>
        <w:t xml:space="preserve">approved </w:t>
      </w:r>
      <w:r w:rsidR="00065EAD" w:rsidRPr="0014728B">
        <w:rPr>
          <w:rFonts w:cstheme="minorHAnsi"/>
          <w:sz w:val="24"/>
          <w:szCs w:val="24"/>
        </w:rPr>
        <w:t xml:space="preserve">evidence-based </w:t>
      </w:r>
      <w:r w:rsidR="00A56C83" w:rsidRPr="0014728B">
        <w:rPr>
          <w:rFonts w:cstheme="minorHAnsi"/>
          <w:sz w:val="24"/>
          <w:szCs w:val="24"/>
        </w:rPr>
        <w:t>disease-modifying treatment</w:t>
      </w:r>
      <w:r w:rsidR="00065EAD" w:rsidRPr="0014728B">
        <w:rPr>
          <w:rFonts w:cstheme="minorHAnsi"/>
          <w:sz w:val="24"/>
          <w:szCs w:val="24"/>
        </w:rPr>
        <w:t>s</w:t>
      </w:r>
      <w:r w:rsidR="00353FB4">
        <w:rPr>
          <w:rFonts w:cstheme="minorHAnsi"/>
          <w:sz w:val="24"/>
          <w:szCs w:val="24"/>
        </w:rPr>
        <w:fldChar w:fldCharType="begin">
          <w:fldData xml:space="preserve">PEVuZE5vdGU+PENpdGU+PEF1dGhvcj5NY0RvbmFnaDwvQXV0aG9yPjxZZWFyPjIwMjE8L1llYXI+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</w:fldData>
        </w:fldChar>
      </w:r>
      <w:r w:rsidR="00353FB4">
        <w:rPr>
          <w:rFonts w:cstheme="minorHAnsi"/>
          <w:sz w:val="24"/>
          <w:szCs w:val="24"/>
        </w:rPr>
        <w:instrText xml:space="preserve"> ADDIN EN.CITE </w:instrText>
      </w:r>
      <w:r w:rsidR="00353FB4">
        <w:rPr>
          <w:rFonts w:cstheme="minorHAnsi"/>
          <w:sz w:val="24"/>
          <w:szCs w:val="24"/>
        </w:rPr>
        <w:fldChar w:fldCharType="begin">
          <w:fldData xml:space="preserve">PEVuZE5vdGU+PENpdGU+PEF1dGhvcj5NY0RvbmFnaDwvQXV0aG9yPjxZZWFyPjIwMjE8L1llYXI+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</w:fldData>
        </w:fldChar>
      </w:r>
      <w:r w:rsidR="00353FB4">
        <w:rPr>
          <w:rFonts w:cstheme="minorHAnsi"/>
          <w:sz w:val="24"/>
          <w:szCs w:val="24"/>
        </w:rPr>
        <w:instrText xml:space="preserve"> ADDIN EN.CITE.DATA </w:instrText>
      </w:r>
      <w:r w:rsidR="00353FB4">
        <w:rPr>
          <w:rFonts w:cstheme="minorHAnsi"/>
          <w:sz w:val="24"/>
          <w:szCs w:val="24"/>
        </w:rPr>
      </w:r>
      <w:r w:rsidR="00353FB4">
        <w:rPr>
          <w:rFonts w:cstheme="minorHAnsi"/>
          <w:sz w:val="24"/>
          <w:szCs w:val="24"/>
        </w:rPr>
        <w:fldChar w:fldCharType="end"/>
      </w:r>
      <w:r w:rsidR="00353FB4">
        <w:rPr>
          <w:rFonts w:cstheme="minorHAnsi"/>
          <w:sz w:val="24"/>
          <w:szCs w:val="24"/>
        </w:rPr>
      </w:r>
      <w:r w:rsidR="00353FB4">
        <w:rPr>
          <w:rFonts w:cstheme="minorHAnsi"/>
          <w:sz w:val="24"/>
          <w:szCs w:val="24"/>
        </w:rPr>
        <w:fldChar w:fldCharType="separate"/>
      </w:r>
      <w:r w:rsidR="00353FB4">
        <w:rPr>
          <w:rFonts w:cstheme="minorHAnsi"/>
          <w:noProof/>
          <w:sz w:val="24"/>
          <w:szCs w:val="24"/>
        </w:rPr>
        <w:t>(7)</w:t>
      </w:r>
      <w:r w:rsidR="00353FB4">
        <w:rPr>
          <w:rFonts w:cstheme="minorHAnsi"/>
          <w:sz w:val="24"/>
          <w:szCs w:val="24"/>
        </w:rPr>
        <w:fldChar w:fldCharType="end"/>
      </w:r>
      <w:r w:rsidR="00A56C83" w:rsidRPr="0014728B">
        <w:rPr>
          <w:rFonts w:cstheme="minorHAnsi"/>
          <w:sz w:val="24"/>
          <w:szCs w:val="24"/>
        </w:rPr>
        <w:t xml:space="preserve">. Surprisingly, these patients fared better than those with HFrEF, </w:t>
      </w:r>
      <w:r w:rsidR="005C0802" w:rsidRPr="0014728B">
        <w:rPr>
          <w:rFonts w:cstheme="minorHAnsi"/>
          <w:sz w:val="24"/>
          <w:szCs w:val="24"/>
        </w:rPr>
        <w:t>suggest</w:t>
      </w:r>
      <w:r w:rsidR="003D21AB" w:rsidRPr="0014728B">
        <w:rPr>
          <w:rFonts w:cstheme="minorHAnsi"/>
          <w:sz w:val="24"/>
          <w:szCs w:val="24"/>
        </w:rPr>
        <w:t>ing</w:t>
      </w:r>
      <w:r w:rsidR="005C0802" w:rsidRPr="0014728B">
        <w:rPr>
          <w:rFonts w:cstheme="minorHAnsi"/>
          <w:sz w:val="24"/>
          <w:szCs w:val="24"/>
        </w:rPr>
        <w:t xml:space="preserve"> that </w:t>
      </w:r>
      <w:r w:rsidR="0060594A" w:rsidRPr="0014728B">
        <w:rPr>
          <w:rFonts w:cstheme="minorHAnsi"/>
          <w:sz w:val="24"/>
          <w:szCs w:val="24"/>
        </w:rPr>
        <w:t>in patients with COPD</w:t>
      </w:r>
      <w:r w:rsidR="00FB2F0F" w:rsidRPr="0014728B">
        <w:rPr>
          <w:rFonts w:cstheme="minorHAnsi"/>
          <w:sz w:val="24"/>
          <w:szCs w:val="24"/>
        </w:rPr>
        <w:t>, HFrEF</w:t>
      </w:r>
      <w:r w:rsidR="008D480F" w:rsidRPr="0014728B">
        <w:rPr>
          <w:rFonts w:cstheme="minorHAnsi"/>
          <w:sz w:val="24"/>
          <w:szCs w:val="24"/>
        </w:rPr>
        <w:t xml:space="preserve"> may carry a heavier mortality burden</w:t>
      </w:r>
      <w:r w:rsidR="0070493D" w:rsidRPr="0014728B">
        <w:rPr>
          <w:rFonts w:cstheme="minorHAnsi"/>
          <w:sz w:val="24"/>
          <w:szCs w:val="24"/>
        </w:rPr>
        <w:t xml:space="preserve"> compared to </w:t>
      </w:r>
      <w:r w:rsidR="00EC660C" w:rsidRPr="0014728B">
        <w:rPr>
          <w:rFonts w:cstheme="minorHAnsi"/>
          <w:sz w:val="24"/>
          <w:szCs w:val="24"/>
        </w:rPr>
        <w:t xml:space="preserve">with a diagnosis of </w:t>
      </w:r>
      <w:r w:rsidR="0070493D" w:rsidRPr="0014728B">
        <w:rPr>
          <w:rFonts w:cstheme="minorHAnsi"/>
          <w:sz w:val="24"/>
          <w:szCs w:val="24"/>
        </w:rPr>
        <w:t>HFpEF</w:t>
      </w:r>
      <w:r w:rsidR="00FB6C3D" w:rsidRPr="0014728B">
        <w:rPr>
          <w:rFonts w:cstheme="minorHAnsi"/>
          <w:sz w:val="24"/>
          <w:szCs w:val="24"/>
        </w:rPr>
        <w:t xml:space="preserve">. </w:t>
      </w:r>
      <w:r w:rsidR="005E4E92" w:rsidRPr="0014728B">
        <w:rPr>
          <w:rFonts w:cstheme="minorHAnsi"/>
          <w:sz w:val="24"/>
          <w:szCs w:val="24"/>
        </w:rPr>
        <w:t xml:space="preserve">This interpretation </w:t>
      </w:r>
      <w:r w:rsidR="002D1872">
        <w:rPr>
          <w:rFonts w:cstheme="minorHAnsi"/>
          <w:sz w:val="24"/>
          <w:szCs w:val="24"/>
        </w:rPr>
        <w:t xml:space="preserve">is </w:t>
      </w:r>
      <w:r w:rsidR="005E4E92" w:rsidRPr="0014728B">
        <w:rPr>
          <w:rFonts w:cstheme="minorHAnsi"/>
          <w:sz w:val="24"/>
          <w:szCs w:val="24"/>
        </w:rPr>
        <w:t>in agreement with the observation that those with HFpEF</w:t>
      </w:r>
      <w:r w:rsidR="006D51B6" w:rsidRPr="0014728B">
        <w:rPr>
          <w:rFonts w:cstheme="minorHAnsi"/>
          <w:sz w:val="24"/>
          <w:szCs w:val="24"/>
        </w:rPr>
        <w:t xml:space="preserve"> </w:t>
      </w:r>
      <w:r w:rsidR="00E60169" w:rsidRPr="0014728B">
        <w:rPr>
          <w:rFonts w:cstheme="minorHAnsi"/>
          <w:sz w:val="24"/>
          <w:szCs w:val="24"/>
        </w:rPr>
        <w:t>experience a hig</w:t>
      </w:r>
      <w:r w:rsidR="008312BB" w:rsidRPr="0014728B">
        <w:rPr>
          <w:rFonts w:cstheme="minorHAnsi"/>
          <w:sz w:val="24"/>
          <w:szCs w:val="24"/>
        </w:rPr>
        <w:t>her proportion of deaths due to non-</w:t>
      </w:r>
      <w:r w:rsidR="005A32B6">
        <w:rPr>
          <w:rFonts w:cstheme="minorHAnsi"/>
          <w:sz w:val="24"/>
          <w:szCs w:val="24"/>
        </w:rPr>
        <w:t>cardiovascular</w:t>
      </w:r>
      <w:r w:rsidR="008312BB" w:rsidRPr="0014728B">
        <w:rPr>
          <w:rFonts w:cstheme="minorHAnsi"/>
          <w:sz w:val="24"/>
          <w:szCs w:val="24"/>
        </w:rPr>
        <w:t xml:space="preserve"> causes</w:t>
      </w:r>
      <w:r w:rsidR="004D3C88" w:rsidRPr="0014728B">
        <w:rPr>
          <w:rFonts w:cstheme="minorHAnsi"/>
          <w:sz w:val="24"/>
          <w:szCs w:val="24"/>
        </w:rPr>
        <w:t xml:space="preserve"> </w:t>
      </w:r>
      <w:r w:rsidR="003D41F5" w:rsidRPr="0014728B">
        <w:rPr>
          <w:rFonts w:cstheme="minorHAnsi"/>
          <w:sz w:val="24"/>
          <w:szCs w:val="24"/>
        </w:rPr>
        <w:t xml:space="preserve">versus </w:t>
      </w:r>
      <w:r w:rsidR="00EE63AA" w:rsidRPr="0014728B">
        <w:rPr>
          <w:rFonts w:cstheme="minorHAnsi"/>
          <w:sz w:val="24"/>
          <w:szCs w:val="24"/>
        </w:rPr>
        <w:t xml:space="preserve">those with </w:t>
      </w:r>
      <w:r w:rsidR="004D3C88" w:rsidRPr="0014728B">
        <w:rPr>
          <w:rFonts w:cstheme="minorHAnsi"/>
          <w:sz w:val="24"/>
          <w:szCs w:val="24"/>
        </w:rPr>
        <w:t>HFrEF</w:t>
      </w:r>
      <w:r w:rsidR="0035756F" w:rsidRPr="0014728B">
        <w:rPr>
          <w:rFonts w:cstheme="minorHAnsi"/>
          <w:sz w:val="24"/>
          <w:szCs w:val="24"/>
        </w:rPr>
        <w:t xml:space="preserve">, as a consequence of </w:t>
      </w:r>
      <w:r w:rsidR="00EC660C" w:rsidRPr="0014728B">
        <w:rPr>
          <w:rFonts w:cstheme="minorHAnsi"/>
          <w:sz w:val="24"/>
          <w:szCs w:val="24"/>
        </w:rPr>
        <w:t>a</w:t>
      </w:r>
      <w:r w:rsidR="0035756F" w:rsidRPr="0014728B">
        <w:rPr>
          <w:rFonts w:cstheme="minorHAnsi"/>
          <w:sz w:val="24"/>
          <w:szCs w:val="24"/>
        </w:rPr>
        <w:t xml:space="preserve"> higher burden </w:t>
      </w:r>
      <w:r w:rsidR="00EC660C" w:rsidRPr="0014728B">
        <w:rPr>
          <w:rFonts w:cstheme="minorHAnsi"/>
          <w:sz w:val="24"/>
          <w:szCs w:val="24"/>
        </w:rPr>
        <w:t>of</w:t>
      </w:r>
      <w:r w:rsidR="0035756F" w:rsidRPr="0014728B">
        <w:rPr>
          <w:rFonts w:cstheme="minorHAnsi"/>
          <w:sz w:val="24"/>
          <w:szCs w:val="24"/>
        </w:rPr>
        <w:t xml:space="preserve"> non-</w:t>
      </w:r>
      <w:r w:rsidR="005A32B6">
        <w:rPr>
          <w:rFonts w:cstheme="minorHAnsi"/>
          <w:sz w:val="24"/>
          <w:szCs w:val="24"/>
        </w:rPr>
        <w:t>cardiovascular</w:t>
      </w:r>
      <w:r w:rsidR="0035756F" w:rsidRPr="0014728B">
        <w:rPr>
          <w:rFonts w:cstheme="minorHAnsi"/>
          <w:sz w:val="24"/>
          <w:szCs w:val="24"/>
        </w:rPr>
        <w:t xml:space="preserve"> </w:t>
      </w:r>
      <w:r w:rsidR="00E90756" w:rsidRPr="0014728B">
        <w:rPr>
          <w:rFonts w:cstheme="minorHAnsi"/>
          <w:sz w:val="24"/>
          <w:szCs w:val="24"/>
        </w:rPr>
        <w:t>comorbidities</w:t>
      </w:r>
      <w:r w:rsidR="00914B15" w:rsidRPr="0014728B">
        <w:rPr>
          <w:rFonts w:cstheme="minorHAnsi"/>
          <w:sz w:val="24"/>
          <w:szCs w:val="24"/>
        </w:rPr>
        <w:fldChar w:fldCharType="begin">
          <w:fldData xml:space="preserve">PEVuZE5vdGU+PENpdGU+PEF1dGhvcj5Jb3JpbzwvQXV0aG9yPjxZZWFyPjIwMTg8L1llYXI+PFJl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</w:fldData>
        </w:fldChar>
      </w:r>
      <w:r w:rsidR="00353FB4">
        <w:rPr>
          <w:rFonts w:cstheme="minorHAnsi"/>
          <w:sz w:val="24"/>
          <w:szCs w:val="24"/>
        </w:rPr>
        <w:instrText xml:space="preserve"> ADDIN EN.CITE </w:instrText>
      </w:r>
      <w:r w:rsidR="00353FB4">
        <w:rPr>
          <w:rFonts w:cstheme="minorHAnsi"/>
          <w:sz w:val="24"/>
          <w:szCs w:val="24"/>
        </w:rPr>
        <w:fldChar w:fldCharType="begin">
          <w:fldData xml:space="preserve">PEVuZE5vdGU+PENpdGU+PEF1dGhvcj5Jb3JpbzwvQXV0aG9yPjxZZWFyPjIwMTg8L1llYXI+PFJl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</w:fldData>
        </w:fldChar>
      </w:r>
      <w:r w:rsidR="00353FB4">
        <w:rPr>
          <w:rFonts w:cstheme="minorHAnsi"/>
          <w:sz w:val="24"/>
          <w:szCs w:val="24"/>
        </w:rPr>
        <w:instrText xml:space="preserve"> ADDIN EN.CITE.DATA </w:instrText>
      </w:r>
      <w:r w:rsidR="00353FB4">
        <w:rPr>
          <w:rFonts w:cstheme="minorHAnsi"/>
          <w:sz w:val="24"/>
          <w:szCs w:val="24"/>
        </w:rPr>
      </w:r>
      <w:r w:rsidR="00353FB4">
        <w:rPr>
          <w:rFonts w:cstheme="minorHAnsi"/>
          <w:sz w:val="24"/>
          <w:szCs w:val="24"/>
        </w:rPr>
        <w:fldChar w:fldCharType="end"/>
      </w:r>
      <w:r w:rsidR="00914B15" w:rsidRPr="0014728B">
        <w:rPr>
          <w:rFonts w:cstheme="minorHAnsi"/>
          <w:sz w:val="24"/>
          <w:szCs w:val="24"/>
        </w:rPr>
      </w:r>
      <w:r w:rsidR="00914B15" w:rsidRPr="0014728B">
        <w:rPr>
          <w:rFonts w:cstheme="minorHAnsi"/>
          <w:sz w:val="24"/>
          <w:szCs w:val="24"/>
        </w:rPr>
        <w:fldChar w:fldCharType="separate"/>
      </w:r>
      <w:r w:rsidR="00353FB4">
        <w:rPr>
          <w:rFonts w:cstheme="minorHAnsi"/>
          <w:noProof/>
          <w:sz w:val="24"/>
          <w:szCs w:val="24"/>
        </w:rPr>
        <w:t>(41)</w:t>
      </w:r>
      <w:r w:rsidR="00914B15" w:rsidRPr="0014728B">
        <w:rPr>
          <w:rFonts w:cstheme="minorHAnsi"/>
          <w:sz w:val="24"/>
          <w:szCs w:val="24"/>
        </w:rPr>
        <w:fldChar w:fldCharType="end"/>
      </w:r>
      <w:r w:rsidR="00E90756" w:rsidRPr="0014728B">
        <w:rPr>
          <w:rFonts w:cstheme="minorHAnsi"/>
          <w:sz w:val="24"/>
          <w:szCs w:val="24"/>
        </w:rPr>
        <w:t>.</w:t>
      </w:r>
    </w:p>
    <w:p w14:paraId="5024F300" w14:textId="6B6B3D70" w:rsidR="00CA0C11" w:rsidRPr="0014728B" w:rsidRDefault="00545850" w:rsidP="00165547">
      <w:pPr>
        <w:spacing w:line="480" w:lineRule="auto"/>
        <w:rPr>
          <w:rFonts w:cstheme="minorHAnsi"/>
          <w:i/>
          <w:iCs/>
          <w:sz w:val="24"/>
          <w:szCs w:val="24"/>
        </w:rPr>
      </w:pPr>
      <w:r w:rsidRPr="0014728B">
        <w:rPr>
          <w:rFonts w:cstheme="minorHAnsi"/>
          <w:i/>
          <w:iCs/>
          <w:sz w:val="24"/>
          <w:szCs w:val="24"/>
        </w:rPr>
        <w:t xml:space="preserve">Healthcare resource </w:t>
      </w:r>
      <w:r w:rsidR="008F1BE3" w:rsidRPr="0014728B">
        <w:rPr>
          <w:rFonts w:cstheme="minorHAnsi"/>
          <w:i/>
          <w:iCs/>
          <w:sz w:val="24"/>
          <w:szCs w:val="24"/>
        </w:rPr>
        <w:t>utilization</w:t>
      </w:r>
      <w:r w:rsidR="00096631" w:rsidRPr="0014728B">
        <w:rPr>
          <w:rFonts w:cstheme="minorHAnsi"/>
          <w:i/>
          <w:iCs/>
          <w:sz w:val="24"/>
          <w:szCs w:val="24"/>
        </w:rPr>
        <w:t xml:space="preserve"> </w:t>
      </w:r>
      <w:r w:rsidR="00041F1D" w:rsidRPr="0014728B">
        <w:rPr>
          <w:rFonts w:cstheme="minorHAnsi"/>
          <w:i/>
          <w:iCs/>
          <w:sz w:val="24"/>
          <w:szCs w:val="24"/>
        </w:rPr>
        <w:t xml:space="preserve"> </w:t>
      </w:r>
    </w:p>
    <w:p w14:paraId="1C6E2B89" w14:textId="06F9FB85" w:rsidR="00DC0E43" w:rsidRPr="0014728B" w:rsidRDefault="0046230B" w:rsidP="00165547">
      <w:pPr>
        <w:spacing w:line="480" w:lineRule="auto"/>
        <w:rPr>
          <w:rFonts w:cstheme="minorHAnsi"/>
          <w:sz w:val="24"/>
          <w:szCs w:val="24"/>
        </w:rPr>
      </w:pPr>
      <w:r>
        <w:rPr>
          <w:rFonts w:cstheme="minorHAnsi"/>
          <w:sz w:val="24"/>
          <w:szCs w:val="24"/>
        </w:rPr>
        <w:t xml:space="preserve">Patients with comorbid </w:t>
      </w:r>
      <w:r w:rsidR="00FF4BB1" w:rsidRPr="0014728B">
        <w:rPr>
          <w:rFonts w:cstheme="minorHAnsi"/>
          <w:sz w:val="24"/>
          <w:szCs w:val="24"/>
        </w:rPr>
        <w:t>COPD</w:t>
      </w:r>
      <w:r>
        <w:rPr>
          <w:rFonts w:cstheme="minorHAnsi"/>
          <w:sz w:val="24"/>
          <w:szCs w:val="24"/>
        </w:rPr>
        <w:t xml:space="preserve"> and </w:t>
      </w:r>
      <w:r w:rsidR="00FF4BB1" w:rsidRPr="0014728B">
        <w:rPr>
          <w:rFonts w:cstheme="minorHAnsi"/>
          <w:sz w:val="24"/>
          <w:szCs w:val="24"/>
        </w:rPr>
        <w:t xml:space="preserve">HFrEF were less likely to </w:t>
      </w:r>
      <w:r w:rsidR="00A51F54" w:rsidRPr="0014728B">
        <w:rPr>
          <w:rFonts w:cstheme="minorHAnsi"/>
          <w:sz w:val="24"/>
          <w:szCs w:val="24"/>
        </w:rPr>
        <w:t>experience</w:t>
      </w:r>
      <w:r w:rsidR="00FF4BB1" w:rsidRPr="0014728B">
        <w:rPr>
          <w:rFonts w:cstheme="minorHAnsi"/>
          <w:sz w:val="24"/>
          <w:szCs w:val="24"/>
        </w:rPr>
        <w:t xml:space="preserve"> long-term stays and ER visits, but </w:t>
      </w:r>
      <w:r w:rsidR="00212BF4" w:rsidRPr="0014728B">
        <w:rPr>
          <w:rFonts w:cstheme="minorHAnsi"/>
          <w:sz w:val="24"/>
          <w:szCs w:val="24"/>
        </w:rPr>
        <w:t>not inpatient visits</w:t>
      </w:r>
      <w:r w:rsidR="00A51F54" w:rsidRPr="0014728B">
        <w:rPr>
          <w:rFonts w:cstheme="minorHAnsi"/>
          <w:sz w:val="24"/>
          <w:szCs w:val="24"/>
        </w:rPr>
        <w:t xml:space="preserve">; however, when they were admitted, they had </w:t>
      </w:r>
      <w:r w:rsidR="00A44325" w:rsidRPr="0014728B">
        <w:rPr>
          <w:rFonts w:cstheme="minorHAnsi"/>
          <w:sz w:val="24"/>
          <w:szCs w:val="24"/>
        </w:rPr>
        <w:t xml:space="preserve">a </w:t>
      </w:r>
      <w:r w:rsidR="00A51F54" w:rsidRPr="0014728B">
        <w:rPr>
          <w:rFonts w:cstheme="minorHAnsi"/>
          <w:sz w:val="24"/>
          <w:szCs w:val="24"/>
        </w:rPr>
        <w:t xml:space="preserve">shorter </w:t>
      </w:r>
      <w:r w:rsidR="00C65E2E" w:rsidRPr="0014728B">
        <w:rPr>
          <w:rFonts w:cstheme="minorHAnsi"/>
          <w:sz w:val="24"/>
          <w:szCs w:val="24"/>
        </w:rPr>
        <w:t>length of stay, on average, compared to those with COPD</w:t>
      </w:r>
      <w:r>
        <w:rPr>
          <w:rFonts w:cstheme="minorHAnsi"/>
          <w:sz w:val="24"/>
          <w:szCs w:val="24"/>
        </w:rPr>
        <w:t xml:space="preserve"> and </w:t>
      </w:r>
      <w:r w:rsidR="00C65E2E" w:rsidRPr="0014728B">
        <w:rPr>
          <w:rFonts w:cstheme="minorHAnsi"/>
          <w:sz w:val="24"/>
          <w:szCs w:val="24"/>
        </w:rPr>
        <w:t>HFpEF.</w:t>
      </w:r>
      <w:r w:rsidR="00274294" w:rsidRPr="0014728B">
        <w:rPr>
          <w:rFonts w:cstheme="minorHAnsi"/>
          <w:sz w:val="24"/>
          <w:szCs w:val="24"/>
        </w:rPr>
        <w:t xml:space="preserve"> These results highlight different clinical trajectories between the two </w:t>
      </w:r>
      <w:r w:rsidR="0031247F" w:rsidRPr="0014728B">
        <w:rPr>
          <w:rFonts w:cstheme="minorHAnsi"/>
          <w:sz w:val="24"/>
          <w:szCs w:val="24"/>
        </w:rPr>
        <w:t>groups and</w:t>
      </w:r>
      <w:r w:rsidR="00274294" w:rsidRPr="0014728B">
        <w:rPr>
          <w:rFonts w:cstheme="minorHAnsi"/>
          <w:sz w:val="24"/>
          <w:szCs w:val="24"/>
        </w:rPr>
        <w:t xml:space="preserve"> may reflect the </w:t>
      </w:r>
      <w:r w:rsidR="00697441" w:rsidRPr="0014728B">
        <w:rPr>
          <w:rFonts w:cstheme="minorHAnsi"/>
          <w:sz w:val="24"/>
          <w:szCs w:val="24"/>
        </w:rPr>
        <w:t>lower prevalence of comorbidities</w:t>
      </w:r>
      <w:r w:rsidR="00E64D2C" w:rsidRPr="0014728B">
        <w:rPr>
          <w:rFonts w:cstheme="minorHAnsi"/>
          <w:sz w:val="24"/>
          <w:szCs w:val="24"/>
        </w:rPr>
        <w:t xml:space="preserve"> and </w:t>
      </w:r>
      <w:r w:rsidR="006B2C03" w:rsidRPr="0014728B">
        <w:rPr>
          <w:rFonts w:cstheme="minorHAnsi"/>
          <w:sz w:val="24"/>
          <w:szCs w:val="24"/>
        </w:rPr>
        <w:t xml:space="preserve">higher levels of guideline-recommended prescription medication for </w:t>
      </w:r>
      <w:r w:rsidR="00C349F5">
        <w:rPr>
          <w:rFonts w:cstheme="minorHAnsi"/>
          <w:sz w:val="24"/>
          <w:szCs w:val="24"/>
        </w:rPr>
        <w:t xml:space="preserve">those with </w:t>
      </w:r>
      <w:r w:rsidR="006B2C03" w:rsidRPr="0014728B">
        <w:rPr>
          <w:rFonts w:cstheme="minorHAnsi"/>
          <w:sz w:val="24"/>
          <w:szCs w:val="24"/>
        </w:rPr>
        <w:t>COPD</w:t>
      </w:r>
      <w:r w:rsidR="00C349F5">
        <w:rPr>
          <w:rFonts w:cstheme="minorHAnsi"/>
          <w:sz w:val="24"/>
          <w:szCs w:val="24"/>
        </w:rPr>
        <w:t xml:space="preserve"> and </w:t>
      </w:r>
      <w:r w:rsidR="006B2C03" w:rsidRPr="0014728B">
        <w:rPr>
          <w:rFonts w:cstheme="minorHAnsi"/>
          <w:sz w:val="24"/>
          <w:szCs w:val="24"/>
        </w:rPr>
        <w:t>HFrEF</w:t>
      </w:r>
      <w:r w:rsidR="00C02CF8" w:rsidRPr="0014728B">
        <w:rPr>
          <w:rFonts w:cstheme="minorHAnsi"/>
          <w:sz w:val="24"/>
          <w:szCs w:val="24"/>
        </w:rPr>
        <w:t xml:space="preserve"> as well as potential</w:t>
      </w:r>
      <w:r w:rsidR="008018EA" w:rsidRPr="0014728B">
        <w:rPr>
          <w:rFonts w:cstheme="minorHAnsi"/>
          <w:sz w:val="24"/>
          <w:szCs w:val="24"/>
        </w:rPr>
        <w:t xml:space="preserve"> management</w:t>
      </w:r>
      <w:r w:rsidR="00E64D2C" w:rsidRPr="0014728B">
        <w:rPr>
          <w:rFonts w:cstheme="minorHAnsi"/>
          <w:sz w:val="24"/>
          <w:szCs w:val="24"/>
        </w:rPr>
        <w:t xml:space="preserve"> uncertainty</w:t>
      </w:r>
      <w:r w:rsidR="008018EA" w:rsidRPr="0014728B">
        <w:rPr>
          <w:rFonts w:cstheme="minorHAnsi"/>
          <w:sz w:val="24"/>
          <w:szCs w:val="24"/>
        </w:rPr>
        <w:t xml:space="preserve"> for </w:t>
      </w:r>
      <w:r w:rsidR="00C349F5">
        <w:rPr>
          <w:rFonts w:cstheme="minorHAnsi"/>
          <w:sz w:val="24"/>
          <w:szCs w:val="24"/>
        </w:rPr>
        <w:t xml:space="preserve">those with </w:t>
      </w:r>
      <w:r w:rsidR="008018EA" w:rsidRPr="0014728B">
        <w:rPr>
          <w:rFonts w:cstheme="minorHAnsi"/>
          <w:sz w:val="24"/>
          <w:szCs w:val="24"/>
        </w:rPr>
        <w:t>COPD</w:t>
      </w:r>
      <w:r w:rsidR="00C349F5">
        <w:rPr>
          <w:rFonts w:cstheme="minorHAnsi"/>
          <w:sz w:val="24"/>
          <w:szCs w:val="24"/>
        </w:rPr>
        <w:t xml:space="preserve"> and </w:t>
      </w:r>
      <w:r w:rsidR="008018EA" w:rsidRPr="0014728B">
        <w:rPr>
          <w:rFonts w:cstheme="minorHAnsi"/>
          <w:sz w:val="24"/>
          <w:szCs w:val="24"/>
        </w:rPr>
        <w:t>HFpEF</w:t>
      </w:r>
      <w:r w:rsidR="00A44325" w:rsidRPr="0014728B">
        <w:rPr>
          <w:rFonts w:cstheme="minorHAnsi"/>
          <w:sz w:val="24"/>
          <w:szCs w:val="24"/>
        </w:rPr>
        <w:t xml:space="preserve">. This </w:t>
      </w:r>
      <w:r w:rsidR="00452D0D" w:rsidRPr="0014728B">
        <w:rPr>
          <w:rFonts w:cstheme="minorHAnsi"/>
          <w:sz w:val="24"/>
          <w:szCs w:val="24"/>
        </w:rPr>
        <w:t xml:space="preserve">may induce a vulnerability </w:t>
      </w:r>
      <w:r w:rsidR="00170A32" w:rsidRPr="0014728B">
        <w:rPr>
          <w:rFonts w:cstheme="minorHAnsi"/>
          <w:sz w:val="24"/>
          <w:szCs w:val="24"/>
        </w:rPr>
        <w:t xml:space="preserve">towards longer </w:t>
      </w:r>
      <w:r w:rsidR="007E498E" w:rsidRPr="0014728B">
        <w:rPr>
          <w:rFonts w:cstheme="minorHAnsi"/>
          <w:sz w:val="24"/>
          <w:szCs w:val="24"/>
        </w:rPr>
        <w:t>hospitali</w:t>
      </w:r>
      <w:r w:rsidR="008F1BE3">
        <w:rPr>
          <w:rFonts w:cstheme="minorHAnsi"/>
          <w:sz w:val="24"/>
          <w:szCs w:val="24"/>
        </w:rPr>
        <w:t>z</w:t>
      </w:r>
      <w:r w:rsidR="007E498E" w:rsidRPr="0014728B">
        <w:rPr>
          <w:rFonts w:cstheme="minorHAnsi"/>
          <w:sz w:val="24"/>
          <w:szCs w:val="24"/>
        </w:rPr>
        <w:t>ation</w:t>
      </w:r>
      <w:r w:rsidR="006A0B41" w:rsidRPr="0014728B">
        <w:rPr>
          <w:rFonts w:cstheme="minorHAnsi"/>
          <w:sz w:val="24"/>
          <w:szCs w:val="24"/>
        </w:rPr>
        <w:t xml:space="preserve"> duration</w:t>
      </w:r>
      <w:r w:rsidR="00170A32" w:rsidRPr="0014728B">
        <w:rPr>
          <w:rFonts w:cstheme="minorHAnsi"/>
          <w:sz w:val="24"/>
          <w:szCs w:val="24"/>
        </w:rPr>
        <w:t xml:space="preserve"> </w:t>
      </w:r>
      <w:r w:rsidR="00A44325" w:rsidRPr="0014728B">
        <w:rPr>
          <w:rFonts w:cstheme="minorHAnsi"/>
          <w:sz w:val="24"/>
          <w:szCs w:val="24"/>
        </w:rPr>
        <w:t xml:space="preserve">compared with the </w:t>
      </w:r>
      <w:r w:rsidR="00170A32" w:rsidRPr="0014728B">
        <w:rPr>
          <w:rFonts w:cstheme="minorHAnsi"/>
          <w:sz w:val="24"/>
          <w:szCs w:val="24"/>
        </w:rPr>
        <w:t>COPD</w:t>
      </w:r>
      <w:r w:rsidR="00C349F5">
        <w:rPr>
          <w:rFonts w:cstheme="minorHAnsi"/>
          <w:sz w:val="24"/>
          <w:szCs w:val="24"/>
        </w:rPr>
        <w:t xml:space="preserve"> and </w:t>
      </w:r>
      <w:r w:rsidR="00170A32" w:rsidRPr="0014728B">
        <w:rPr>
          <w:rFonts w:cstheme="minorHAnsi"/>
          <w:sz w:val="24"/>
          <w:szCs w:val="24"/>
        </w:rPr>
        <w:t xml:space="preserve">HFrEF group. </w:t>
      </w:r>
      <w:r w:rsidR="00A85318" w:rsidRPr="0014728B">
        <w:rPr>
          <w:rFonts w:cstheme="minorHAnsi"/>
          <w:sz w:val="24"/>
          <w:szCs w:val="24"/>
        </w:rPr>
        <w:t xml:space="preserve"> </w:t>
      </w:r>
      <w:r w:rsidR="00C118F8" w:rsidRPr="0014728B">
        <w:rPr>
          <w:rFonts w:cstheme="minorHAnsi"/>
          <w:sz w:val="24"/>
          <w:szCs w:val="24"/>
        </w:rPr>
        <w:t>Additionally, h</w:t>
      </w:r>
      <w:r w:rsidR="00DA4D46" w:rsidRPr="0014728B">
        <w:rPr>
          <w:rFonts w:cstheme="minorHAnsi"/>
          <w:sz w:val="24"/>
          <w:szCs w:val="24"/>
        </w:rPr>
        <w:t xml:space="preserve">igher </w:t>
      </w:r>
      <w:r w:rsidR="00545850" w:rsidRPr="0014728B">
        <w:rPr>
          <w:rFonts w:cstheme="minorHAnsi"/>
          <w:sz w:val="24"/>
          <w:szCs w:val="24"/>
        </w:rPr>
        <w:t xml:space="preserve">overall healthcare </w:t>
      </w:r>
      <w:r w:rsidR="00DA4D46" w:rsidRPr="0014728B">
        <w:rPr>
          <w:rFonts w:cstheme="minorHAnsi"/>
          <w:sz w:val="24"/>
          <w:szCs w:val="24"/>
        </w:rPr>
        <w:t xml:space="preserve">costs observed in the </w:t>
      </w:r>
      <w:r w:rsidR="00690174" w:rsidRPr="0014728B">
        <w:rPr>
          <w:rFonts w:cstheme="minorHAnsi"/>
          <w:sz w:val="24"/>
          <w:szCs w:val="24"/>
        </w:rPr>
        <w:t>COPD</w:t>
      </w:r>
      <w:r w:rsidR="00C349F5">
        <w:rPr>
          <w:rFonts w:cstheme="minorHAnsi"/>
          <w:sz w:val="24"/>
          <w:szCs w:val="24"/>
        </w:rPr>
        <w:t xml:space="preserve"> </w:t>
      </w:r>
      <w:r w:rsidR="00C349F5">
        <w:rPr>
          <w:rFonts w:cstheme="minorHAnsi"/>
          <w:sz w:val="24"/>
          <w:szCs w:val="24"/>
        </w:rPr>
        <w:lastRenderedPageBreak/>
        <w:t xml:space="preserve">and </w:t>
      </w:r>
      <w:r w:rsidR="00DA4D46" w:rsidRPr="0014728B">
        <w:rPr>
          <w:rFonts w:cstheme="minorHAnsi"/>
          <w:sz w:val="24"/>
          <w:szCs w:val="24"/>
        </w:rPr>
        <w:t xml:space="preserve">HFpEF </w:t>
      </w:r>
      <w:r w:rsidR="00395261" w:rsidRPr="0014728B">
        <w:rPr>
          <w:rFonts w:cstheme="minorHAnsi"/>
          <w:sz w:val="24"/>
          <w:szCs w:val="24"/>
        </w:rPr>
        <w:t>group also</w:t>
      </w:r>
      <w:r w:rsidR="00DA4D46" w:rsidRPr="0014728B">
        <w:rPr>
          <w:rFonts w:cstheme="minorHAnsi"/>
          <w:sz w:val="24"/>
          <w:szCs w:val="24"/>
        </w:rPr>
        <w:t xml:space="preserve"> </w:t>
      </w:r>
      <w:r w:rsidR="00545850" w:rsidRPr="0014728B">
        <w:rPr>
          <w:rFonts w:cstheme="minorHAnsi"/>
          <w:sz w:val="24"/>
          <w:szCs w:val="24"/>
        </w:rPr>
        <w:t>reflect the overall</w:t>
      </w:r>
      <w:r w:rsidR="002738F9" w:rsidRPr="0014728B">
        <w:rPr>
          <w:rFonts w:cstheme="minorHAnsi"/>
          <w:sz w:val="24"/>
          <w:szCs w:val="24"/>
        </w:rPr>
        <w:t xml:space="preserve"> </w:t>
      </w:r>
      <w:r w:rsidR="00545850" w:rsidRPr="0014728B">
        <w:rPr>
          <w:rFonts w:cstheme="minorHAnsi"/>
          <w:sz w:val="24"/>
          <w:szCs w:val="24"/>
        </w:rPr>
        <w:t>greater disease burden</w:t>
      </w:r>
      <w:r w:rsidR="00A70DD7" w:rsidRPr="0014728B">
        <w:rPr>
          <w:rFonts w:cstheme="minorHAnsi"/>
          <w:sz w:val="24"/>
          <w:szCs w:val="24"/>
        </w:rPr>
        <w:t xml:space="preserve"> </w:t>
      </w:r>
      <w:r w:rsidR="002738F9" w:rsidRPr="0014728B">
        <w:rPr>
          <w:rFonts w:cstheme="minorHAnsi"/>
          <w:sz w:val="24"/>
          <w:szCs w:val="24"/>
        </w:rPr>
        <w:t>seen in this group</w:t>
      </w:r>
      <w:r w:rsidR="00CC6578" w:rsidRPr="0014728B">
        <w:rPr>
          <w:rFonts w:cstheme="minorHAnsi"/>
          <w:sz w:val="24"/>
          <w:szCs w:val="24"/>
        </w:rPr>
        <w:t xml:space="preserve"> (i.e.</w:t>
      </w:r>
      <w:r w:rsidR="00450412" w:rsidRPr="0014728B">
        <w:rPr>
          <w:rFonts w:cstheme="minorHAnsi"/>
          <w:sz w:val="24"/>
          <w:szCs w:val="24"/>
        </w:rPr>
        <w:t>,</w:t>
      </w:r>
      <w:r w:rsidR="00CC6578" w:rsidRPr="0014728B">
        <w:rPr>
          <w:rFonts w:cstheme="minorHAnsi"/>
          <w:sz w:val="24"/>
          <w:szCs w:val="24"/>
        </w:rPr>
        <w:t xml:space="preserve"> higher </w:t>
      </w:r>
      <w:r w:rsidR="009F2AEF" w:rsidRPr="0014728B">
        <w:rPr>
          <w:rFonts w:cstheme="minorHAnsi"/>
          <w:sz w:val="24"/>
          <w:szCs w:val="24"/>
        </w:rPr>
        <w:t>prevalence</w:t>
      </w:r>
      <w:r w:rsidR="00545850" w:rsidRPr="0014728B">
        <w:rPr>
          <w:rFonts w:cstheme="minorHAnsi"/>
          <w:sz w:val="24"/>
          <w:szCs w:val="24"/>
        </w:rPr>
        <w:t xml:space="preserve"> of </w:t>
      </w:r>
      <w:r w:rsidR="00CC6578" w:rsidRPr="0014728B">
        <w:rPr>
          <w:rFonts w:cstheme="minorHAnsi"/>
          <w:sz w:val="24"/>
          <w:szCs w:val="24"/>
        </w:rPr>
        <w:t>diabetes</w:t>
      </w:r>
      <w:r w:rsidR="00D516DE" w:rsidRPr="0014728B">
        <w:rPr>
          <w:rFonts w:cstheme="minorHAnsi"/>
          <w:sz w:val="24"/>
          <w:szCs w:val="24"/>
        </w:rPr>
        <w:t xml:space="preserve">, </w:t>
      </w:r>
      <w:r w:rsidR="00475BF4" w:rsidRPr="0014728B">
        <w:rPr>
          <w:rFonts w:cstheme="minorHAnsi"/>
          <w:sz w:val="24"/>
          <w:szCs w:val="24"/>
        </w:rPr>
        <w:t>renal failure, depression)</w:t>
      </w:r>
      <w:r w:rsidR="00C118F8" w:rsidRPr="0014728B">
        <w:rPr>
          <w:rFonts w:cstheme="minorHAnsi"/>
          <w:sz w:val="24"/>
          <w:szCs w:val="24"/>
        </w:rPr>
        <w:t>.</w:t>
      </w:r>
    </w:p>
    <w:p w14:paraId="4EE21390" w14:textId="6FFA25CC" w:rsidR="000D6009" w:rsidRPr="0014728B" w:rsidRDefault="000D52D0" w:rsidP="00165547">
      <w:pPr>
        <w:spacing w:line="480" w:lineRule="auto"/>
        <w:rPr>
          <w:rFonts w:cstheme="minorHAnsi"/>
          <w:b/>
          <w:sz w:val="24"/>
          <w:szCs w:val="24"/>
        </w:rPr>
      </w:pPr>
      <w:r w:rsidRPr="0014728B">
        <w:rPr>
          <w:rFonts w:cstheme="minorHAnsi"/>
          <w:b/>
          <w:sz w:val="24"/>
          <w:szCs w:val="24"/>
        </w:rPr>
        <w:t xml:space="preserve">Strengths and </w:t>
      </w:r>
      <w:r w:rsidR="00F12AAC" w:rsidRPr="0014728B">
        <w:rPr>
          <w:rFonts w:cstheme="minorHAnsi"/>
          <w:b/>
          <w:sz w:val="24"/>
          <w:szCs w:val="24"/>
        </w:rPr>
        <w:t>l</w:t>
      </w:r>
      <w:r w:rsidR="000D6009" w:rsidRPr="0014728B">
        <w:rPr>
          <w:rFonts w:cstheme="minorHAnsi"/>
          <w:b/>
          <w:sz w:val="24"/>
          <w:szCs w:val="24"/>
        </w:rPr>
        <w:t>imitations</w:t>
      </w:r>
    </w:p>
    <w:p w14:paraId="2F0B1C72" w14:textId="3956BE79" w:rsidR="008E64D6" w:rsidRDefault="004E2E38" w:rsidP="006A61C4">
      <w:pPr>
        <w:spacing w:line="480" w:lineRule="auto"/>
        <w:rPr>
          <w:rFonts w:cstheme="minorHAnsi"/>
          <w:sz w:val="24"/>
          <w:szCs w:val="24"/>
        </w:rPr>
      </w:pPr>
      <w:r>
        <w:rPr>
          <w:rFonts w:cstheme="minorHAnsi"/>
          <w:sz w:val="24"/>
          <w:szCs w:val="24"/>
        </w:rPr>
        <w:t>Our sample is</w:t>
      </w:r>
      <w:r w:rsidR="003D3D26" w:rsidRPr="0014728B">
        <w:rPr>
          <w:rFonts w:cstheme="minorHAnsi"/>
          <w:sz w:val="24"/>
          <w:szCs w:val="24"/>
        </w:rPr>
        <w:t xml:space="preserve"> generalizable to the </w:t>
      </w:r>
      <w:r w:rsidR="00356365" w:rsidRPr="0014728B">
        <w:rPr>
          <w:rFonts w:cstheme="minorHAnsi"/>
          <w:sz w:val="24"/>
          <w:szCs w:val="24"/>
        </w:rPr>
        <w:t xml:space="preserve">commercially insured </w:t>
      </w:r>
      <w:r w:rsidR="00545850" w:rsidRPr="0014728B">
        <w:rPr>
          <w:rFonts w:cstheme="minorHAnsi"/>
          <w:sz w:val="24"/>
          <w:szCs w:val="24"/>
        </w:rPr>
        <w:t xml:space="preserve">and </w:t>
      </w:r>
      <w:r w:rsidR="00356365" w:rsidRPr="0014728B">
        <w:rPr>
          <w:rFonts w:cstheme="minorHAnsi"/>
          <w:sz w:val="24"/>
          <w:szCs w:val="24"/>
        </w:rPr>
        <w:t>Medicare Advantage</w:t>
      </w:r>
      <w:r w:rsidR="00B818D8">
        <w:rPr>
          <w:rFonts w:cstheme="minorHAnsi"/>
          <w:sz w:val="24"/>
          <w:szCs w:val="24"/>
        </w:rPr>
        <w:t xml:space="preserve"> US</w:t>
      </w:r>
      <w:r w:rsidR="001A1362" w:rsidRPr="0014728B">
        <w:rPr>
          <w:rFonts w:cstheme="minorHAnsi"/>
          <w:sz w:val="24"/>
          <w:szCs w:val="24"/>
        </w:rPr>
        <w:t xml:space="preserve"> population</w:t>
      </w:r>
      <w:r>
        <w:rPr>
          <w:rFonts w:cstheme="minorHAnsi"/>
          <w:sz w:val="24"/>
          <w:szCs w:val="24"/>
        </w:rPr>
        <w:t xml:space="preserve"> with COPD</w:t>
      </w:r>
      <w:r w:rsidR="00C54F82">
        <w:rPr>
          <w:rFonts w:cstheme="minorHAnsi"/>
          <w:sz w:val="24"/>
          <w:szCs w:val="24"/>
        </w:rPr>
        <w:t xml:space="preserve"> and </w:t>
      </w:r>
      <w:r>
        <w:rPr>
          <w:rFonts w:cstheme="minorHAnsi"/>
          <w:sz w:val="24"/>
          <w:szCs w:val="24"/>
        </w:rPr>
        <w:t>HF</w:t>
      </w:r>
      <w:r w:rsidR="00500E3C" w:rsidRPr="0014728B">
        <w:rPr>
          <w:rFonts w:cstheme="minorHAnsi"/>
          <w:sz w:val="24"/>
          <w:szCs w:val="24"/>
        </w:rPr>
        <w:t>.</w:t>
      </w:r>
      <w:r w:rsidR="0062042B" w:rsidRPr="00AC4E68">
        <w:rPr>
          <w:rFonts w:cstheme="minorHAnsi"/>
          <w:sz w:val="24"/>
          <w:szCs w:val="24"/>
        </w:rPr>
        <w:t xml:space="preserve"> </w:t>
      </w:r>
      <w:r w:rsidR="002618EA" w:rsidRPr="002D7F59">
        <w:rPr>
          <w:rFonts w:cstheme="minorHAnsi"/>
          <w:sz w:val="24"/>
          <w:szCs w:val="24"/>
        </w:rPr>
        <w:t>Diagnoses were based on ICD codes</w:t>
      </w:r>
      <w:r w:rsidR="000B5D92">
        <w:rPr>
          <w:rFonts w:cstheme="minorHAnsi"/>
          <w:sz w:val="24"/>
          <w:szCs w:val="24"/>
        </w:rPr>
        <w:t xml:space="preserve"> </w:t>
      </w:r>
      <w:r w:rsidR="002618EA" w:rsidRPr="002D7F59">
        <w:rPr>
          <w:rFonts w:cstheme="minorHAnsi"/>
          <w:sz w:val="24"/>
          <w:szCs w:val="24"/>
        </w:rPr>
        <w:t>though these have been validated</w:t>
      </w:r>
      <w:r w:rsidR="002618EA" w:rsidRPr="002D7F59">
        <w:rPr>
          <w:rFonts w:cstheme="minorHAnsi"/>
          <w:sz w:val="24"/>
          <w:szCs w:val="24"/>
        </w:rPr>
        <w:fldChar w:fldCharType="begin">
          <w:fldData xml:space="preserve">PEVuZE5vdGU+PENpdGU+PEF1dGhvcj5MaTwvQXV0aG9yPjxZZWFyPjIwMTE8L1llYXI+PFJlY051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</w:fldData>
        </w:fldChar>
      </w:r>
      <w:r w:rsidR="00353FB4">
        <w:rPr>
          <w:rFonts w:cstheme="minorHAnsi"/>
          <w:sz w:val="24"/>
          <w:szCs w:val="24"/>
        </w:rPr>
        <w:instrText xml:space="preserve"> ADDIN EN.CITE </w:instrText>
      </w:r>
      <w:r w:rsidR="00353FB4">
        <w:rPr>
          <w:rFonts w:cstheme="minorHAnsi"/>
          <w:sz w:val="24"/>
          <w:szCs w:val="24"/>
        </w:rPr>
        <w:fldChar w:fldCharType="begin">
          <w:fldData xml:space="preserve">PEVuZE5vdGU+PENpdGU+PEF1dGhvcj5MaTwvQXV0aG9yPjxZZWFyPjIwMTE8L1llYXI+PFJlY051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</w:fldData>
        </w:fldChar>
      </w:r>
      <w:r w:rsidR="00353FB4">
        <w:rPr>
          <w:rFonts w:cstheme="minorHAnsi"/>
          <w:sz w:val="24"/>
          <w:szCs w:val="24"/>
        </w:rPr>
        <w:instrText xml:space="preserve"> ADDIN EN.CITE.DATA </w:instrText>
      </w:r>
      <w:r w:rsidR="00353FB4">
        <w:rPr>
          <w:rFonts w:cstheme="minorHAnsi"/>
          <w:sz w:val="24"/>
          <w:szCs w:val="24"/>
        </w:rPr>
      </w:r>
      <w:r w:rsidR="00353FB4">
        <w:rPr>
          <w:rFonts w:cstheme="minorHAnsi"/>
          <w:sz w:val="24"/>
          <w:szCs w:val="24"/>
        </w:rPr>
        <w:fldChar w:fldCharType="end"/>
      </w:r>
      <w:r w:rsidR="002618EA" w:rsidRPr="002D7F59">
        <w:rPr>
          <w:rFonts w:cstheme="minorHAnsi"/>
          <w:sz w:val="24"/>
          <w:szCs w:val="24"/>
        </w:rPr>
      </w:r>
      <w:r w:rsidR="002618EA" w:rsidRPr="002D7F59">
        <w:rPr>
          <w:rFonts w:cstheme="minorHAnsi"/>
          <w:sz w:val="24"/>
          <w:szCs w:val="24"/>
        </w:rPr>
        <w:fldChar w:fldCharType="separate"/>
      </w:r>
      <w:r w:rsidR="00353FB4">
        <w:rPr>
          <w:rFonts w:cstheme="minorHAnsi"/>
          <w:noProof/>
          <w:sz w:val="24"/>
          <w:szCs w:val="24"/>
        </w:rPr>
        <w:t>(42-44)</w:t>
      </w:r>
      <w:r w:rsidR="002618EA" w:rsidRPr="002D7F59">
        <w:rPr>
          <w:rFonts w:cstheme="minorHAnsi"/>
          <w:sz w:val="24"/>
          <w:szCs w:val="24"/>
        </w:rPr>
        <w:fldChar w:fldCharType="end"/>
      </w:r>
      <w:r w:rsidR="002618EA" w:rsidRPr="002D7F59">
        <w:rPr>
          <w:rFonts w:cstheme="minorHAnsi"/>
          <w:sz w:val="24"/>
          <w:szCs w:val="24"/>
        </w:rPr>
        <w:t xml:space="preserve"> and t</w:t>
      </w:r>
      <w:r w:rsidR="0062042B" w:rsidRPr="002D7F59">
        <w:rPr>
          <w:rFonts w:cstheme="minorHAnsi"/>
          <w:sz w:val="24"/>
          <w:szCs w:val="24"/>
        </w:rPr>
        <w:t xml:space="preserve">o ensure validity of </w:t>
      </w:r>
      <w:r w:rsidR="009D7F7B" w:rsidRPr="002D7F59">
        <w:rPr>
          <w:rFonts w:cstheme="minorHAnsi"/>
          <w:sz w:val="24"/>
          <w:szCs w:val="24"/>
        </w:rPr>
        <w:t>LVEF categories,</w:t>
      </w:r>
      <w:r w:rsidR="00F613E1">
        <w:rPr>
          <w:rFonts w:cstheme="minorHAnsi"/>
          <w:sz w:val="24"/>
          <w:szCs w:val="24"/>
        </w:rPr>
        <w:t xml:space="preserve"> </w:t>
      </w:r>
      <w:r w:rsidR="0062042B" w:rsidRPr="002D7F59">
        <w:rPr>
          <w:rFonts w:cstheme="minorHAnsi"/>
          <w:sz w:val="24"/>
          <w:szCs w:val="24"/>
        </w:rPr>
        <w:t>we limited our sample to patients with echocardiographic data</w:t>
      </w:r>
      <w:r w:rsidR="00DE5307">
        <w:rPr>
          <w:rFonts w:cstheme="minorHAnsi"/>
          <w:sz w:val="24"/>
          <w:szCs w:val="24"/>
        </w:rPr>
        <w:t>.</w:t>
      </w:r>
      <w:r w:rsidR="00FF230F">
        <w:rPr>
          <w:rFonts w:cstheme="minorHAnsi"/>
          <w:sz w:val="24"/>
          <w:szCs w:val="24"/>
        </w:rPr>
        <w:t xml:space="preserve"> </w:t>
      </w:r>
      <w:bookmarkStart w:id="6" w:name="_Hlk85290215"/>
      <w:r w:rsidR="009E2839">
        <w:rPr>
          <w:rFonts w:cstheme="minorHAnsi"/>
          <w:sz w:val="24"/>
          <w:szCs w:val="24"/>
        </w:rPr>
        <w:t xml:space="preserve">While </w:t>
      </w:r>
      <w:r w:rsidR="009E2839" w:rsidRPr="00D01C5C">
        <w:rPr>
          <w:rFonts w:cstheme="minorHAnsi"/>
          <w:sz w:val="24"/>
          <w:szCs w:val="24"/>
        </w:rPr>
        <w:t xml:space="preserve">patients were largely similar on key variables such as age, sex, </w:t>
      </w:r>
      <w:r w:rsidR="009E2839">
        <w:rPr>
          <w:rFonts w:cstheme="minorHAnsi"/>
          <w:sz w:val="24"/>
          <w:szCs w:val="24"/>
        </w:rPr>
        <w:t>most s</w:t>
      </w:r>
      <w:r w:rsidR="009E2839" w:rsidRPr="00D01C5C">
        <w:rPr>
          <w:rFonts w:cstheme="minorHAnsi"/>
          <w:sz w:val="24"/>
          <w:szCs w:val="24"/>
        </w:rPr>
        <w:t>ociodemographic factors and other comorbidities</w:t>
      </w:r>
      <w:r w:rsidR="009E2839">
        <w:rPr>
          <w:rFonts w:cstheme="minorHAnsi"/>
          <w:sz w:val="24"/>
          <w:szCs w:val="24"/>
        </w:rPr>
        <w:t>, c</w:t>
      </w:r>
      <w:r w:rsidR="004668B7" w:rsidRPr="00D01C5C">
        <w:rPr>
          <w:rFonts w:cstheme="minorHAnsi"/>
          <w:sz w:val="24"/>
          <w:szCs w:val="24"/>
        </w:rPr>
        <w:t>omparison with p</w:t>
      </w:r>
      <w:r w:rsidR="00195EA3" w:rsidRPr="00D01C5C">
        <w:rPr>
          <w:rFonts w:cstheme="minorHAnsi"/>
          <w:sz w:val="24"/>
          <w:szCs w:val="24"/>
        </w:rPr>
        <w:t>revious data from OLDW</w:t>
      </w:r>
      <w:r w:rsidR="00044034" w:rsidRPr="00D01C5C">
        <w:rPr>
          <w:rFonts w:cstheme="minorHAnsi"/>
          <w:sz w:val="24"/>
          <w:szCs w:val="24"/>
        </w:rPr>
        <w:fldChar w:fldCharType="begin"/>
      </w:r>
      <w:r w:rsidR="00353FB4">
        <w:rPr>
          <w:rFonts w:cstheme="minorHAnsi"/>
          <w:sz w:val="24"/>
          <w:szCs w:val="24"/>
        </w:rPr>
        <w:instrText xml:space="preserve"> ADDIN EN.CITE &lt;EndNote&gt;&lt;Cite&gt;&lt;Author&gt;Gulea&lt;/Author&gt;&lt;Year&gt;2021&lt;/Year&gt;&lt;RecNum&gt;53&lt;/RecNum&gt;&lt;DisplayText&gt;(45)&lt;/DisplayText&gt;&lt;record&gt;&lt;rec-number&gt;53&lt;/rec-number&gt;&lt;foreign-keys&gt;&lt;key app="EN" db-id="r9dtddv0k52fsbe2rxkvxpfkervp2rws020w" timestamp="1625745342"&gt;53&lt;/key&gt;&lt;/foreign-keys&gt;&lt;ref-type name="Journal Article"&gt;17&lt;/ref-type&gt;&lt;contributors&gt;&lt;authors&gt;&lt;author&gt;Gulea, C, &lt;/author&gt;&lt;author&gt;Zakeri R, &lt;/author&gt;&lt;author&gt;Quint JK, &lt;/author&gt;&lt;/authors&gt;&lt;/contributors&gt;&lt;titles&gt;&lt;title&gt;Model-based comorbidity clusters in patients with heart failure: association with clinical outcomes and healthcare utilization&lt;/title&gt;&lt;secondary-title&gt;BMC medicine &lt;/secondary-title&gt;&lt;/titles&gt;&lt;periodical&gt;&lt;full-title&gt;BMC medicine&lt;/full-title&gt;&lt;/periodical&gt;&lt;pages&gt;1-13&amp;#xD;&lt;/pages&gt;&lt;volume&gt;19&lt;/volume&gt;&lt;number&gt;1&lt;/number&gt;&lt;dates&gt;&lt;year&gt;2021&lt;/year&gt;&lt;/dates&gt;&lt;urls&gt;&lt;/urls&gt;&lt;/record&gt;&lt;/Cite&gt;&lt;/EndNote&gt;</w:instrText>
      </w:r>
      <w:r w:rsidR="00044034" w:rsidRPr="00D01C5C">
        <w:rPr>
          <w:rFonts w:cstheme="minorHAnsi"/>
          <w:sz w:val="24"/>
          <w:szCs w:val="24"/>
        </w:rPr>
        <w:fldChar w:fldCharType="separate"/>
      </w:r>
      <w:r w:rsidR="00353FB4">
        <w:rPr>
          <w:rFonts w:cstheme="minorHAnsi"/>
          <w:noProof/>
          <w:sz w:val="24"/>
          <w:szCs w:val="24"/>
        </w:rPr>
        <w:t>(45)</w:t>
      </w:r>
      <w:r w:rsidR="00044034" w:rsidRPr="00D01C5C">
        <w:rPr>
          <w:rFonts w:cstheme="minorHAnsi"/>
          <w:sz w:val="24"/>
          <w:szCs w:val="24"/>
        </w:rPr>
        <w:fldChar w:fldCharType="end"/>
      </w:r>
      <w:r w:rsidR="00195EA3" w:rsidRPr="00D01C5C">
        <w:rPr>
          <w:rFonts w:cstheme="minorHAnsi"/>
          <w:sz w:val="24"/>
          <w:szCs w:val="24"/>
        </w:rPr>
        <w:t xml:space="preserve"> </w:t>
      </w:r>
      <w:r w:rsidR="004668B7" w:rsidRPr="00D01C5C">
        <w:rPr>
          <w:rFonts w:cstheme="minorHAnsi"/>
          <w:sz w:val="24"/>
          <w:szCs w:val="24"/>
        </w:rPr>
        <w:t xml:space="preserve">suggests patients with HF </w:t>
      </w:r>
      <w:r w:rsidR="00045D56">
        <w:rPr>
          <w:rFonts w:cstheme="minorHAnsi"/>
          <w:sz w:val="24"/>
          <w:szCs w:val="24"/>
        </w:rPr>
        <w:t>with</w:t>
      </w:r>
      <w:r w:rsidR="00E109C5" w:rsidRPr="00D01C5C">
        <w:rPr>
          <w:rFonts w:cstheme="minorHAnsi"/>
          <w:sz w:val="24"/>
          <w:szCs w:val="24"/>
        </w:rPr>
        <w:t xml:space="preserve"> LVEF </w:t>
      </w:r>
      <w:r w:rsidR="00B33F72">
        <w:rPr>
          <w:rFonts w:cstheme="minorHAnsi"/>
          <w:sz w:val="24"/>
          <w:szCs w:val="24"/>
        </w:rPr>
        <w:t>recorded</w:t>
      </w:r>
      <w:r w:rsidR="00E109C5" w:rsidRPr="00D01C5C">
        <w:rPr>
          <w:rFonts w:cstheme="minorHAnsi"/>
          <w:sz w:val="24"/>
          <w:szCs w:val="24"/>
        </w:rPr>
        <w:t xml:space="preserve"> </w:t>
      </w:r>
      <w:r w:rsidR="004E4D32" w:rsidRPr="00D01C5C">
        <w:rPr>
          <w:rFonts w:cstheme="minorHAnsi"/>
          <w:sz w:val="24"/>
          <w:szCs w:val="24"/>
        </w:rPr>
        <w:t>had</w:t>
      </w:r>
      <w:r w:rsidR="009C210F" w:rsidRPr="00D01C5C">
        <w:rPr>
          <w:rFonts w:cstheme="minorHAnsi"/>
          <w:sz w:val="24"/>
          <w:szCs w:val="24"/>
        </w:rPr>
        <w:t xml:space="preserve"> increased prevalence of obesity and </w:t>
      </w:r>
      <w:r w:rsidR="004176E2" w:rsidRPr="00D01C5C">
        <w:rPr>
          <w:rFonts w:cstheme="minorHAnsi"/>
          <w:sz w:val="24"/>
          <w:szCs w:val="24"/>
        </w:rPr>
        <w:t>AF</w:t>
      </w:r>
      <w:r w:rsidR="009C210F" w:rsidRPr="00D01C5C">
        <w:rPr>
          <w:rFonts w:cstheme="minorHAnsi"/>
          <w:sz w:val="24"/>
          <w:szCs w:val="24"/>
        </w:rPr>
        <w:t xml:space="preserve"> and </w:t>
      </w:r>
      <w:r w:rsidR="002357EB" w:rsidRPr="00D01C5C">
        <w:rPr>
          <w:rFonts w:cstheme="minorHAnsi"/>
          <w:sz w:val="24"/>
          <w:szCs w:val="24"/>
        </w:rPr>
        <w:t>were</w:t>
      </w:r>
      <w:r w:rsidR="009C210F" w:rsidRPr="00D01C5C">
        <w:rPr>
          <w:rFonts w:cstheme="minorHAnsi"/>
          <w:sz w:val="24"/>
          <w:szCs w:val="24"/>
        </w:rPr>
        <w:t xml:space="preserve"> more often </w:t>
      </w:r>
      <w:r w:rsidR="00727499" w:rsidRPr="00D01C5C">
        <w:rPr>
          <w:rFonts w:cstheme="minorHAnsi"/>
          <w:sz w:val="24"/>
          <w:szCs w:val="24"/>
        </w:rPr>
        <w:t>insured by</w:t>
      </w:r>
      <w:r w:rsidR="009C210F" w:rsidRPr="00D01C5C">
        <w:rPr>
          <w:rFonts w:cstheme="minorHAnsi"/>
          <w:sz w:val="24"/>
          <w:szCs w:val="24"/>
        </w:rPr>
        <w:t xml:space="preserve"> Medicare or White</w:t>
      </w:r>
      <w:r w:rsidR="00077BC2">
        <w:rPr>
          <w:rFonts w:cstheme="minorHAnsi"/>
          <w:sz w:val="24"/>
          <w:szCs w:val="24"/>
        </w:rPr>
        <w:t>, compared with those without LVEF recorded</w:t>
      </w:r>
      <w:r w:rsidR="001F4D3B" w:rsidRPr="00D01C5C">
        <w:rPr>
          <w:rFonts w:cstheme="minorHAnsi"/>
          <w:sz w:val="24"/>
          <w:szCs w:val="24"/>
        </w:rPr>
        <w:t>.</w:t>
      </w:r>
      <w:r w:rsidR="00F0137F">
        <w:rPr>
          <w:rFonts w:cstheme="minorHAnsi"/>
          <w:sz w:val="24"/>
          <w:szCs w:val="24"/>
        </w:rPr>
        <w:t xml:space="preserve"> However,</w:t>
      </w:r>
      <w:r w:rsidR="00352524">
        <w:rPr>
          <w:rFonts w:cstheme="minorHAnsi"/>
          <w:sz w:val="24"/>
          <w:szCs w:val="24"/>
        </w:rPr>
        <w:t xml:space="preserve"> </w:t>
      </w:r>
      <w:r w:rsidR="00F0137F">
        <w:rPr>
          <w:rFonts w:cstheme="minorHAnsi"/>
          <w:sz w:val="24"/>
          <w:szCs w:val="24"/>
        </w:rPr>
        <w:t>o</w:t>
      </w:r>
      <w:r w:rsidR="00C86187">
        <w:rPr>
          <w:rFonts w:cstheme="minorHAnsi"/>
          <w:sz w:val="24"/>
          <w:szCs w:val="24"/>
        </w:rPr>
        <w:t>nly a minority of patients had LVE</w:t>
      </w:r>
      <w:r w:rsidR="009806C6">
        <w:rPr>
          <w:rFonts w:cstheme="minorHAnsi"/>
          <w:sz w:val="24"/>
          <w:szCs w:val="24"/>
        </w:rPr>
        <w:t>F</w:t>
      </w:r>
      <w:r w:rsidR="00805026">
        <w:rPr>
          <w:rFonts w:cstheme="minorHAnsi"/>
          <w:sz w:val="24"/>
          <w:szCs w:val="24"/>
        </w:rPr>
        <w:t xml:space="preserve"> </w:t>
      </w:r>
      <w:r w:rsidR="002C00CD">
        <w:rPr>
          <w:rFonts w:cstheme="minorHAnsi"/>
          <w:sz w:val="24"/>
          <w:szCs w:val="24"/>
        </w:rPr>
        <w:t xml:space="preserve">data available </w:t>
      </w:r>
      <w:r w:rsidR="00C86187">
        <w:rPr>
          <w:rFonts w:cstheme="minorHAnsi"/>
          <w:sz w:val="24"/>
          <w:szCs w:val="24"/>
        </w:rPr>
        <w:t xml:space="preserve">in the </w:t>
      </w:r>
      <w:r w:rsidR="00491AD7">
        <w:rPr>
          <w:rFonts w:cstheme="minorHAnsi"/>
          <w:sz w:val="24"/>
          <w:szCs w:val="24"/>
        </w:rPr>
        <w:t>OLDW</w:t>
      </w:r>
      <w:r w:rsidR="00C86187">
        <w:rPr>
          <w:rFonts w:cstheme="minorHAnsi"/>
          <w:sz w:val="24"/>
          <w:szCs w:val="24"/>
        </w:rPr>
        <w:t>, which</w:t>
      </w:r>
      <w:r w:rsidR="00352524">
        <w:rPr>
          <w:rFonts w:cstheme="minorHAnsi"/>
          <w:sz w:val="24"/>
          <w:szCs w:val="24"/>
        </w:rPr>
        <w:t xml:space="preserve"> may reflect a “system-wide” missingness of </w:t>
      </w:r>
      <w:r w:rsidR="00C86187">
        <w:rPr>
          <w:rFonts w:cstheme="minorHAnsi"/>
          <w:sz w:val="24"/>
          <w:szCs w:val="24"/>
        </w:rPr>
        <w:t>this variable</w:t>
      </w:r>
      <w:r w:rsidR="00352524">
        <w:rPr>
          <w:rFonts w:cstheme="minorHAnsi"/>
          <w:sz w:val="24"/>
          <w:szCs w:val="24"/>
        </w:rPr>
        <w:t xml:space="preserve"> throughout</w:t>
      </w:r>
      <w:r w:rsidR="00491AD7" w:rsidRPr="00491AD7">
        <w:rPr>
          <w:rFonts w:cstheme="minorHAnsi"/>
          <w:sz w:val="24"/>
          <w:szCs w:val="24"/>
        </w:rPr>
        <w:t xml:space="preserve"> </w:t>
      </w:r>
      <w:r w:rsidR="00491AD7">
        <w:rPr>
          <w:rFonts w:cstheme="minorHAnsi"/>
          <w:sz w:val="24"/>
          <w:szCs w:val="24"/>
        </w:rPr>
        <w:t>the database</w:t>
      </w:r>
      <w:r w:rsidR="00805026">
        <w:rPr>
          <w:rFonts w:cstheme="minorHAnsi"/>
          <w:sz w:val="24"/>
          <w:szCs w:val="24"/>
        </w:rPr>
        <w:t xml:space="preserve">. </w:t>
      </w:r>
      <w:r w:rsidR="00A323CD">
        <w:rPr>
          <w:rFonts w:cstheme="minorHAnsi"/>
          <w:sz w:val="24"/>
          <w:szCs w:val="24"/>
        </w:rPr>
        <w:t>Still</w:t>
      </w:r>
      <w:r w:rsidR="00927936">
        <w:rPr>
          <w:rFonts w:cstheme="minorHAnsi"/>
          <w:sz w:val="24"/>
          <w:szCs w:val="24"/>
        </w:rPr>
        <w:t xml:space="preserve">, </w:t>
      </w:r>
      <w:r w:rsidR="007C233C">
        <w:rPr>
          <w:rFonts w:cstheme="minorHAnsi"/>
          <w:sz w:val="24"/>
          <w:szCs w:val="24"/>
        </w:rPr>
        <w:t xml:space="preserve">there may be </w:t>
      </w:r>
      <w:r w:rsidR="008E64D6">
        <w:rPr>
          <w:rFonts w:cstheme="minorHAnsi"/>
          <w:sz w:val="24"/>
          <w:szCs w:val="24"/>
        </w:rPr>
        <w:t>other</w:t>
      </w:r>
      <w:r w:rsidR="007C233C">
        <w:rPr>
          <w:rFonts w:cstheme="minorHAnsi"/>
          <w:sz w:val="24"/>
          <w:szCs w:val="24"/>
        </w:rPr>
        <w:t xml:space="preserve"> factors </w:t>
      </w:r>
      <w:r w:rsidR="008E64D6">
        <w:rPr>
          <w:rFonts w:cstheme="minorHAnsi"/>
          <w:sz w:val="24"/>
          <w:szCs w:val="24"/>
        </w:rPr>
        <w:t xml:space="preserve">which may help establish the exact pattern of LVEF missingness. </w:t>
      </w:r>
      <w:bookmarkEnd w:id="6"/>
    </w:p>
    <w:p w14:paraId="3DB17B08" w14:textId="5B16B7D7" w:rsidR="00353395" w:rsidRPr="00B65109" w:rsidRDefault="009F0AAD" w:rsidP="006A61C4">
      <w:pPr>
        <w:spacing w:line="480" w:lineRule="auto"/>
        <w:rPr>
          <w:rFonts w:cstheme="minorHAnsi"/>
          <w:sz w:val="24"/>
          <w:szCs w:val="24"/>
        </w:rPr>
      </w:pPr>
      <w:r>
        <w:rPr>
          <w:sz w:val="24"/>
          <w:szCs w:val="24"/>
        </w:rPr>
        <w:t>U</w:t>
      </w:r>
      <w:r w:rsidR="00D11576" w:rsidRPr="0032627F">
        <w:rPr>
          <w:sz w:val="24"/>
          <w:szCs w:val="24"/>
        </w:rPr>
        <w:t xml:space="preserve">sing LVEF </w:t>
      </w:r>
      <w:r w:rsidR="00F81BF7" w:rsidRPr="0032627F">
        <w:rPr>
          <w:sz w:val="24"/>
          <w:szCs w:val="24"/>
        </w:rPr>
        <w:t xml:space="preserve">to categorize HF comes with limitations as this determinant </w:t>
      </w:r>
      <w:r w:rsidR="00D23884">
        <w:rPr>
          <w:sz w:val="24"/>
          <w:szCs w:val="24"/>
        </w:rPr>
        <w:t>is not</w:t>
      </w:r>
      <w:r w:rsidR="00E056DA" w:rsidRPr="0032627F">
        <w:rPr>
          <w:sz w:val="24"/>
          <w:szCs w:val="24"/>
        </w:rPr>
        <w:t xml:space="preserve"> always measured accurately, and measurement can vary across technology used</w:t>
      </w:r>
      <w:r w:rsidR="00E056DA" w:rsidRPr="0032627F">
        <w:rPr>
          <w:sz w:val="24"/>
          <w:szCs w:val="24"/>
        </w:rPr>
        <w:fldChar w:fldCharType="begin"/>
      </w:r>
      <w:r w:rsidR="00353FB4">
        <w:rPr>
          <w:sz w:val="24"/>
          <w:szCs w:val="24"/>
        </w:rPr>
        <w:instrText xml:space="preserve"> ADDIN EN.CITE &lt;EndNote&gt;&lt;Cite&gt;&lt;Author&gt;Pellikka PA&lt;/Author&gt;&lt;Year&gt;2018&lt;/Year&gt;&lt;RecNum&gt;212&lt;/RecNum&gt;&lt;DisplayText&gt;(46)&lt;/DisplayText&gt;&lt;record&gt;&lt;rec-number&gt;212&lt;/rec-number&gt;&lt;foreign-keys&gt;&lt;key app="EN" db-id="zwrz2sevmvvzsyevat4xzzp4ed5r5s25paef" timestamp="1623513505"&gt;212&lt;/key&gt;&lt;/foreign-keys&gt;&lt;ref-type name="Journal Article"&gt;17&lt;/ref-type&gt;&lt;contributors&gt;&lt;authors&gt;&lt;author&gt;Pellikka PA, She L, Holly TA, Lin G, Varadarajan P, Pai RG, Bonow RO, Pohost GM, Panza JA, Berman DS, Prior DL, Asch FM, Borges-Neto S, Grayburn P, Al-Khalidi HR, Miszalski-Jamka K, Desvigne-Nickens P, Lee KL, Velazquez EJ, Oh JK&lt;/author&gt;&lt;/authors&gt;&lt;/contributors&gt;&lt;titles&gt;&lt;title&gt;Variabilty in ejection fraction measured by echocardiography, gated singlephoton emission computed tomography, and cardiac magnetic resonance in patients with coronary artery disease and left ventricular dysfunction. LVEF variablity.&lt;/title&gt;&lt;secondary-title&gt;JAMA Network Open 2018&lt;/secondary-title&gt;&lt;/titles&gt;&lt;periodical&gt;&lt;full-title&gt;JAMA Network Open 2018&lt;/full-title&gt;&lt;/periodical&gt;&lt;volume&gt;1:e181456&lt;/volume&gt;&lt;dates&gt;&lt;year&gt;2018&lt;/year&gt;&lt;/dates&gt;&lt;urls&gt;&lt;/urls&gt;&lt;/record&gt;&lt;/Cite&gt;&lt;/EndNote&gt;</w:instrText>
      </w:r>
      <w:r w:rsidR="00E056DA" w:rsidRPr="0032627F">
        <w:rPr>
          <w:sz w:val="24"/>
          <w:szCs w:val="24"/>
        </w:rPr>
        <w:fldChar w:fldCharType="separate"/>
      </w:r>
      <w:r w:rsidR="00353FB4">
        <w:rPr>
          <w:noProof/>
          <w:sz w:val="24"/>
          <w:szCs w:val="24"/>
        </w:rPr>
        <w:t>(46)</w:t>
      </w:r>
      <w:r w:rsidR="00E056DA" w:rsidRPr="0032627F">
        <w:rPr>
          <w:sz w:val="24"/>
          <w:szCs w:val="24"/>
        </w:rPr>
        <w:fldChar w:fldCharType="end"/>
      </w:r>
      <w:r w:rsidR="00E056DA" w:rsidRPr="0032627F">
        <w:rPr>
          <w:sz w:val="24"/>
          <w:szCs w:val="24"/>
        </w:rPr>
        <w:t>.</w:t>
      </w:r>
      <w:r w:rsidR="00D32E08">
        <w:rPr>
          <w:sz w:val="24"/>
          <w:szCs w:val="24"/>
        </w:rPr>
        <w:t xml:space="preserve"> However, we used </w:t>
      </w:r>
      <w:r w:rsidR="007D6895">
        <w:rPr>
          <w:sz w:val="24"/>
          <w:szCs w:val="24"/>
        </w:rPr>
        <w:t>the most</w:t>
      </w:r>
      <w:r w:rsidR="00353395">
        <w:rPr>
          <w:sz w:val="24"/>
          <w:szCs w:val="24"/>
        </w:rPr>
        <w:t xml:space="preserve"> recent recent classification</w:t>
      </w:r>
      <w:r w:rsidR="007D6895">
        <w:rPr>
          <w:sz w:val="24"/>
          <w:szCs w:val="24"/>
        </w:rPr>
        <w:fldChar w:fldCharType="begin">
          <w:fldData xml:space="preserve">PEVuZE5vdGU+PENpdGU+PEF1dGhvcj5Cb3prdXJ0PC9BdXRob3I+PFllYXI+MjAyMTwvWWVhcj48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</w:fldData>
        </w:fldChar>
      </w:r>
      <w:r w:rsidR="00353FB4">
        <w:rPr>
          <w:sz w:val="24"/>
          <w:szCs w:val="24"/>
        </w:rPr>
        <w:instrText xml:space="preserve"> ADDIN EN.CITE </w:instrText>
      </w:r>
      <w:r w:rsidR="00353FB4">
        <w:rPr>
          <w:sz w:val="24"/>
          <w:szCs w:val="24"/>
        </w:rPr>
        <w:fldChar w:fldCharType="begin">
          <w:fldData xml:space="preserve">PEVuZE5vdGU+PENpdGU+PEF1dGhvcj5Cb3prdXJ0PC9BdXRob3I+PFllYXI+MjAyMTwvWWVhcj48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</w:fldData>
        </w:fldChar>
      </w:r>
      <w:r w:rsidR="00353FB4">
        <w:rPr>
          <w:sz w:val="24"/>
          <w:szCs w:val="24"/>
        </w:rPr>
        <w:instrText xml:space="preserve"> ADDIN EN.CITE.DATA </w:instrText>
      </w:r>
      <w:r w:rsidR="00353FB4">
        <w:rPr>
          <w:sz w:val="24"/>
          <w:szCs w:val="24"/>
        </w:rPr>
      </w:r>
      <w:r w:rsidR="00353FB4">
        <w:rPr>
          <w:sz w:val="24"/>
          <w:szCs w:val="24"/>
        </w:rPr>
        <w:fldChar w:fldCharType="end"/>
      </w:r>
      <w:r w:rsidR="007D6895">
        <w:rPr>
          <w:sz w:val="24"/>
          <w:szCs w:val="24"/>
        </w:rPr>
      </w:r>
      <w:r w:rsidR="007D6895">
        <w:rPr>
          <w:sz w:val="24"/>
          <w:szCs w:val="24"/>
        </w:rPr>
        <w:fldChar w:fldCharType="separate"/>
      </w:r>
      <w:r w:rsidR="00353FB4">
        <w:rPr>
          <w:noProof/>
          <w:sz w:val="24"/>
          <w:szCs w:val="24"/>
        </w:rPr>
        <w:t>(47)</w:t>
      </w:r>
      <w:r w:rsidR="007D6895">
        <w:rPr>
          <w:sz w:val="24"/>
          <w:szCs w:val="24"/>
        </w:rPr>
        <w:fldChar w:fldCharType="end"/>
      </w:r>
      <w:r w:rsidR="008F4025">
        <w:rPr>
          <w:sz w:val="24"/>
          <w:szCs w:val="24"/>
        </w:rPr>
        <w:t>, with the caveat that</w:t>
      </w:r>
      <w:r w:rsidR="00B77740">
        <w:rPr>
          <w:sz w:val="24"/>
          <w:szCs w:val="24"/>
        </w:rPr>
        <w:t xml:space="preserve"> we were not able to distinguish improved EF</w:t>
      </w:r>
      <w:r w:rsidR="00CC6556">
        <w:rPr>
          <w:sz w:val="24"/>
          <w:szCs w:val="24"/>
        </w:rPr>
        <w:t xml:space="preserve"> due to lack of data. </w:t>
      </w:r>
    </w:p>
    <w:p w14:paraId="0BF4121E" w14:textId="3C8D2059" w:rsidR="00464DCC" w:rsidRPr="006A61C4" w:rsidRDefault="00691E29" w:rsidP="006A61C4">
      <w:pPr>
        <w:spacing w:line="480" w:lineRule="auto"/>
        <w:rPr>
          <w:rFonts w:cstheme="minorHAnsi"/>
          <w:color w:val="FF0000"/>
          <w:sz w:val="24"/>
          <w:szCs w:val="24"/>
        </w:rPr>
      </w:pPr>
      <w:bookmarkStart w:id="7" w:name="_Hlk85299859"/>
      <w:r w:rsidRPr="0014728B">
        <w:rPr>
          <w:rFonts w:cstheme="minorHAnsi"/>
          <w:sz w:val="24"/>
          <w:szCs w:val="24"/>
        </w:rPr>
        <w:t>Spirometry was not documented for this cohort</w:t>
      </w:r>
      <w:r w:rsidR="001A1F9C" w:rsidRPr="0014728B">
        <w:rPr>
          <w:rFonts w:cstheme="minorHAnsi"/>
          <w:sz w:val="24"/>
          <w:szCs w:val="24"/>
        </w:rPr>
        <w:t xml:space="preserve">, </w:t>
      </w:r>
      <w:r w:rsidR="00C40C0A" w:rsidRPr="0014728B">
        <w:rPr>
          <w:rFonts w:cstheme="minorHAnsi"/>
          <w:sz w:val="24"/>
          <w:szCs w:val="24"/>
        </w:rPr>
        <w:t xml:space="preserve">however, </w:t>
      </w:r>
      <w:r w:rsidR="001A1F9C" w:rsidRPr="0014728B">
        <w:rPr>
          <w:rFonts w:cstheme="minorHAnsi"/>
          <w:sz w:val="24"/>
          <w:szCs w:val="24"/>
        </w:rPr>
        <w:t>use of validated COPD codes</w:t>
      </w:r>
      <w:r w:rsidR="00BD4099" w:rsidRPr="0014728B">
        <w:rPr>
          <w:rFonts w:cstheme="minorHAnsi"/>
          <w:sz w:val="24"/>
          <w:szCs w:val="24"/>
        </w:rPr>
        <w:t>, which have up to</w:t>
      </w:r>
      <w:r w:rsidR="00E72614" w:rsidRPr="0014728B">
        <w:rPr>
          <w:rFonts w:cstheme="minorHAnsi"/>
          <w:sz w:val="24"/>
          <w:szCs w:val="24"/>
        </w:rPr>
        <w:t xml:space="preserve"> 85% accuracy </w:t>
      </w:r>
      <w:r w:rsidR="001A1F9C" w:rsidRPr="0014728B">
        <w:rPr>
          <w:rFonts w:cstheme="minorHAnsi"/>
          <w:sz w:val="24"/>
          <w:szCs w:val="24"/>
        </w:rPr>
        <w:fldChar w:fldCharType="begin"/>
      </w:r>
      <w:r w:rsidR="00353FB4">
        <w:rPr>
          <w:rFonts w:cstheme="minorHAnsi"/>
          <w:sz w:val="24"/>
          <w:szCs w:val="24"/>
        </w:rPr>
        <w:instrText xml:space="preserve"> ADDIN EN.CITE &lt;EndNote&gt;&lt;Cite&gt;&lt;Author&gt;Gershon&lt;/Author&gt;&lt;Year&gt;2009&lt;/Year&gt;&lt;RecNum&gt;35&lt;/RecNum&gt;&lt;DisplayText&gt;(48)&lt;/DisplayText&gt;&lt;record&gt;&lt;rec-number&gt;35&lt;/rec-number&gt;&lt;foreign-keys&gt;&lt;key app="EN" db-id="r9dtddv0k52fsbe2rxkvxpfkervp2rws020w" timestamp="1613492430"&gt;35&lt;/key&gt;&lt;key app="ENWeb" db-id=""&gt;0&lt;/key&gt;&lt;/foreign-keys&gt;&lt;ref-type name="Journal Article"&gt;17&lt;/ref-type&gt;&lt;contributors&gt;&lt;authors&gt;&lt;author&gt;Gershon, A. S.&lt;/author&gt;&lt;author&gt;Wang, C.&lt;/author&gt;&lt;author&gt;Guan, J.&lt;/author&gt;&lt;author&gt;Vasilevska-Ristovska, J.&lt;/author&gt;&lt;author&gt;Cicutto, L.&lt;/author&gt;&lt;author&gt;To, T.&lt;/author&gt;&lt;/authors&gt;&lt;/contributors&gt;&lt;auth-address&gt;The Hospital For Sick Children, Toronto, Ontario, Canada. andrea.gershon@ices.on.ca&lt;/auth-address&gt;&lt;titles&gt;&lt;title&gt;Identifying individuals with physcian diagnosed COPD in health administrative databases&lt;/title&gt;&lt;secondary-title&gt;COPD&lt;/secondary-title&gt;&lt;/titles&gt;&lt;periodical&gt;&lt;full-title&gt;COPD&lt;/full-title&gt;&lt;/periodical&gt;&lt;pages&gt;388-94&lt;/pages&gt;&lt;volume&gt;6&lt;/volume&gt;&lt;number&gt;5&lt;/number&gt;&lt;edition&gt;2009/10/30&lt;/edition&gt;&lt;keywords&gt;&lt;keyword&gt;Adult&lt;/keyword&gt;&lt;keyword&gt;Aged&lt;/keyword&gt;&lt;keyword&gt;Data Interpretation, Statistical&lt;/keyword&gt;&lt;keyword&gt;Female&lt;/keyword&gt;&lt;keyword&gt;Health Services Administration/*statistics &amp;amp; numerical data&lt;/keyword&gt;&lt;keyword&gt;Humans&lt;/keyword&gt;&lt;keyword&gt;Male&lt;/keyword&gt;&lt;keyword&gt;Medical Records&lt;/keyword&gt;&lt;keyword&gt;Middle Aged&lt;/keyword&gt;&lt;keyword&gt;Morbidity/trends&lt;/keyword&gt;&lt;keyword&gt;Ontario/epidemiology&lt;/keyword&gt;&lt;keyword&gt;*Physicians&lt;/keyword&gt;&lt;keyword&gt;Primary Health Care/*statistics &amp;amp; numerical data&lt;/keyword&gt;&lt;keyword&gt;Pulmonary Disease, Chronic Obstructive/*diagnosis/epidemiology&lt;/keyword&gt;&lt;keyword&gt;Retrospective Studies&lt;/keyword&gt;&lt;/keywords&gt;&lt;dates&gt;&lt;year&gt;2009&lt;/year&gt;&lt;pub-dates&gt;&lt;date&gt;Oct&lt;/date&gt;&lt;/pub-dates&gt;&lt;/dates&gt;&lt;isbn&gt;1541-2563 (Electronic)&amp;#xD;1541-2563 (Linking)&lt;/isbn&gt;&lt;accession-num&gt;19863368&lt;/accession-num&gt;&lt;urls&gt;&lt;related-urls&gt;&lt;url&gt;https://www.ncbi.nlm.nih.gov/pubmed/19863368&lt;/url&gt;&lt;/related-urls&gt;&lt;/urls&gt;&lt;electronic-resource-num&gt;10.1080/15412550903140865&lt;/electronic-resource-num&gt;&lt;/record&gt;&lt;/Cite&gt;&lt;/EndNote&gt;</w:instrText>
      </w:r>
      <w:r w:rsidR="001A1F9C" w:rsidRPr="0014728B">
        <w:rPr>
          <w:rFonts w:cstheme="minorHAnsi"/>
          <w:sz w:val="24"/>
          <w:szCs w:val="24"/>
        </w:rPr>
        <w:fldChar w:fldCharType="separate"/>
      </w:r>
      <w:r w:rsidR="00353FB4">
        <w:rPr>
          <w:rFonts w:cstheme="minorHAnsi"/>
          <w:noProof/>
          <w:sz w:val="24"/>
          <w:szCs w:val="24"/>
        </w:rPr>
        <w:t>(48)</w:t>
      </w:r>
      <w:r w:rsidR="001A1F9C" w:rsidRPr="0014728B">
        <w:rPr>
          <w:rFonts w:cstheme="minorHAnsi"/>
          <w:sz w:val="24"/>
          <w:szCs w:val="24"/>
        </w:rPr>
        <w:fldChar w:fldCharType="end"/>
      </w:r>
      <w:r w:rsidR="001A1F9C" w:rsidRPr="0014728B">
        <w:rPr>
          <w:rFonts w:cstheme="minorHAnsi"/>
          <w:sz w:val="24"/>
          <w:szCs w:val="24"/>
        </w:rPr>
        <w:t xml:space="preserve"> </w:t>
      </w:r>
      <w:r w:rsidR="00E72614" w:rsidRPr="0014728B">
        <w:rPr>
          <w:rFonts w:cstheme="minorHAnsi"/>
          <w:sz w:val="24"/>
          <w:szCs w:val="24"/>
        </w:rPr>
        <w:t>and</w:t>
      </w:r>
      <w:r w:rsidR="001A1F9C" w:rsidRPr="0014728B">
        <w:rPr>
          <w:rFonts w:cstheme="minorHAnsi"/>
          <w:sz w:val="24"/>
          <w:szCs w:val="24"/>
        </w:rPr>
        <w:t xml:space="preserve"> </w:t>
      </w:r>
      <w:r w:rsidR="00343C10" w:rsidRPr="0014728B">
        <w:rPr>
          <w:rFonts w:cstheme="minorHAnsi"/>
          <w:sz w:val="24"/>
          <w:szCs w:val="24"/>
        </w:rPr>
        <w:t xml:space="preserve">assessment of </w:t>
      </w:r>
      <w:r w:rsidR="001A1F9C" w:rsidRPr="0014728B">
        <w:rPr>
          <w:rFonts w:cstheme="minorHAnsi"/>
          <w:sz w:val="24"/>
          <w:szCs w:val="24"/>
        </w:rPr>
        <w:t>COPD-related medication improved the precision o</w:t>
      </w:r>
      <w:r w:rsidR="00D17EE2" w:rsidRPr="0014728B">
        <w:rPr>
          <w:rFonts w:cstheme="minorHAnsi"/>
          <w:sz w:val="24"/>
          <w:szCs w:val="24"/>
        </w:rPr>
        <w:t>f</w:t>
      </w:r>
      <w:r w:rsidR="003D2D2C" w:rsidRPr="0014728B">
        <w:rPr>
          <w:rFonts w:cstheme="minorHAnsi"/>
          <w:sz w:val="24"/>
          <w:szCs w:val="24"/>
        </w:rPr>
        <w:t xml:space="preserve"> diagnosis</w:t>
      </w:r>
      <w:r w:rsidR="00D17EE2" w:rsidRPr="0014728B">
        <w:rPr>
          <w:rFonts w:cstheme="minorHAnsi"/>
          <w:sz w:val="24"/>
          <w:szCs w:val="24"/>
        </w:rPr>
        <w:t>, which</w:t>
      </w:r>
      <w:r w:rsidR="003D2D2C" w:rsidRPr="0014728B">
        <w:rPr>
          <w:rFonts w:cstheme="minorHAnsi"/>
          <w:sz w:val="24"/>
          <w:szCs w:val="24"/>
        </w:rPr>
        <w:t xml:space="preserve"> is difficult in HF</w:t>
      </w:r>
      <w:bookmarkEnd w:id="7"/>
      <w:r w:rsidR="008D6159" w:rsidRPr="0014728B">
        <w:rPr>
          <w:rFonts w:cstheme="minorHAnsi"/>
          <w:sz w:val="24"/>
          <w:szCs w:val="24"/>
        </w:rPr>
        <w:t>. This is</w:t>
      </w:r>
      <w:r w:rsidR="003C6BCB" w:rsidRPr="0014728B">
        <w:rPr>
          <w:rFonts w:cstheme="minorHAnsi"/>
          <w:sz w:val="24"/>
          <w:szCs w:val="24"/>
        </w:rPr>
        <w:t xml:space="preserve"> due to potential </w:t>
      </w:r>
      <w:r w:rsidR="007754C0" w:rsidRPr="0014728B">
        <w:rPr>
          <w:rFonts w:cstheme="minorHAnsi"/>
          <w:sz w:val="24"/>
          <w:szCs w:val="24"/>
        </w:rPr>
        <w:t xml:space="preserve">obstruction </w:t>
      </w:r>
      <w:r w:rsidR="006F6FA8" w:rsidRPr="0014728B">
        <w:rPr>
          <w:rFonts w:cstheme="minorHAnsi"/>
          <w:sz w:val="24"/>
          <w:szCs w:val="24"/>
        </w:rPr>
        <w:t>related to</w:t>
      </w:r>
      <w:r w:rsidR="007754C0" w:rsidRPr="0014728B">
        <w:rPr>
          <w:rFonts w:cstheme="minorHAnsi"/>
          <w:sz w:val="24"/>
          <w:szCs w:val="24"/>
        </w:rPr>
        <w:t xml:space="preserve"> </w:t>
      </w:r>
      <w:r w:rsidR="007754C0" w:rsidRPr="0014728B">
        <w:rPr>
          <w:rFonts w:cstheme="minorHAnsi"/>
          <w:sz w:val="24"/>
          <w:szCs w:val="24"/>
        </w:rPr>
        <w:lastRenderedPageBreak/>
        <w:t>cardiac decompensation</w:t>
      </w:r>
      <w:r w:rsidR="00AB4BB1" w:rsidRPr="0014728B">
        <w:rPr>
          <w:rFonts w:cstheme="minorHAnsi"/>
          <w:sz w:val="24"/>
          <w:szCs w:val="24"/>
        </w:rPr>
        <w:t xml:space="preserve"> </w:t>
      </w:r>
      <w:r w:rsidR="001A1F9C" w:rsidRPr="0014728B">
        <w:rPr>
          <w:rFonts w:cstheme="minorHAnsi"/>
          <w:sz w:val="24"/>
          <w:szCs w:val="24"/>
        </w:rPr>
        <w:fldChar w:fldCharType="begin"/>
      </w:r>
      <w:r w:rsidR="00425BD3">
        <w:rPr>
          <w:rFonts w:cstheme="minorHAnsi"/>
          <w:sz w:val="24"/>
          <w:szCs w:val="24"/>
        </w:rPr>
        <w:instrText xml:space="preserve"> ADDIN EN.CITE &lt;EndNote&gt;&lt;Cite&gt;&lt;Author&gt;Hawkins&lt;/Author&gt;&lt;Year&gt;2009&lt;/Year&gt;&lt;RecNum&gt;12&lt;/RecNum&gt;&lt;DisplayText&gt;(4)&lt;/DisplayText&gt;&lt;record&gt;&lt;rec-number&gt;12&lt;/rec-number&gt;&lt;foreign-keys&gt;&lt;key app="EN" db-id="r9dtddv0k52fsbe2rxkvxpfkervp2rws020w" timestamp="1610132154"&gt;12&lt;/key&gt;&lt;key app="ENWeb" db-id=""&gt;0&lt;/key&gt;&lt;/foreign-keys&gt;&lt;ref-type name="Journal Article"&gt;17&lt;/ref-type&gt;&lt;contributors&gt;&lt;authors&gt;&lt;author&gt;Hawkins, N. M.&lt;/author&gt;&lt;author&gt;Petrie, M. C.&lt;/author&gt;&lt;author&gt;Jhund, P. S.&lt;/author&gt;&lt;author&gt;Chalmers, G. W.&lt;/author&gt;&lt;author&gt;Dunn, F. G.&lt;/author&gt;&lt;author&gt;McMurray, J. J.&lt;/author&gt;&lt;/authors&gt;&lt;/contributors&gt;&lt;auth-address&gt;Aintree Cardiac Centre, University Hospital Aintree, Longmoor Lane, Liverpool L9 7AL, UK. nathawkins@hotmail.com&lt;/auth-address&gt;&lt;titles&gt;&lt;title&gt;Heart failure and chronic obstructive pulmonary disease: diagnostic pitfalls and epidemiology&lt;/title&gt;&lt;secondary-title&gt;Eur J Heart Fail&lt;/secondary-title&gt;&lt;/titles&gt;&lt;periodical&gt;&lt;full-title&gt;Eur J Heart Fail&lt;/full-title&gt;&lt;/periodical&gt;&lt;pages&gt;130-9&lt;/pages&gt;&lt;volume&gt;11&lt;/volume&gt;&lt;number&gt;2&lt;/number&gt;&lt;edition&gt;2009/01/27&lt;/edition&gt;&lt;keywords&gt;&lt;keyword&gt;Heart Failure/*complications/*diagnosis/physiopathology&lt;/keyword&gt;&lt;keyword&gt;Humans&lt;/keyword&gt;&lt;keyword&gt;Prevalence&lt;/keyword&gt;&lt;keyword&gt;Prognosis&lt;/keyword&gt;&lt;keyword&gt;Pulmonary Disease, Chronic Obstructive/*complications/*diagnosis/epidemiology&lt;/keyword&gt;&lt;/keywords&gt;&lt;dates&gt;&lt;year&gt;2009&lt;/year&gt;&lt;pub-dates&gt;&lt;date&gt;Feb&lt;/date&gt;&lt;/pub-dates&gt;&lt;/dates&gt;&lt;isbn&gt;1388-9842 (Print)&amp;#xD;1388-9842 (Linking)&lt;/isbn&gt;&lt;accession-num&gt;19168510&lt;/accession-num&gt;&lt;urls&gt;&lt;related-urls&gt;&lt;url&gt;https://www.ncbi.nlm.nih.gov/pubmed/19168510&lt;/url&gt;&lt;/related-urls&gt;&lt;/urls&gt;&lt;custom2&gt;PMC2639415&lt;/custom2&gt;&lt;electronic-resource-num&gt;10.1093/eurjhf/hfn013&lt;/electronic-resource-num&gt;&lt;/record&gt;&lt;/Cite&gt;&lt;/EndNote&gt;</w:instrText>
      </w:r>
      <w:r w:rsidR="001A1F9C" w:rsidRPr="0014728B">
        <w:rPr>
          <w:rFonts w:cstheme="minorHAnsi"/>
          <w:sz w:val="24"/>
          <w:szCs w:val="24"/>
        </w:rPr>
        <w:fldChar w:fldCharType="separate"/>
      </w:r>
      <w:r w:rsidR="008C5954" w:rsidRPr="0014728B">
        <w:rPr>
          <w:rFonts w:cstheme="minorHAnsi"/>
          <w:noProof/>
          <w:sz w:val="24"/>
          <w:szCs w:val="24"/>
        </w:rPr>
        <w:t>(4)</w:t>
      </w:r>
      <w:r w:rsidR="001A1F9C" w:rsidRPr="0014728B">
        <w:rPr>
          <w:rFonts w:cstheme="minorHAnsi"/>
          <w:sz w:val="24"/>
          <w:szCs w:val="24"/>
        </w:rPr>
        <w:fldChar w:fldCharType="end"/>
      </w:r>
      <w:r w:rsidR="00254905" w:rsidRPr="0014728B">
        <w:rPr>
          <w:rFonts w:cstheme="minorHAnsi"/>
          <w:sz w:val="24"/>
          <w:szCs w:val="24"/>
        </w:rPr>
        <w:t xml:space="preserve">, which can confound </w:t>
      </w:r>
      <w:r w:rsidR="00307BB5" w:rsidRPr="0014728B">
        <w:rPr>
          <w:rFonts w:cstheme="minorHAnsi"/>
          <w:sz w:val="24"/>
          <w:szCs w:val="24"/>
        </w:rPr>
        <w:t xml:space="preserve">pulmonary </w:t>
      </w:r>
      <w:r w:rsidR="00254905" w:rsidRPr="0014728B">
        <w:rPr>
          <w:rFonts w:cstheme="minorHAnsi"/>
          <w:sz w:val="24"/>
          <w:szCs w:val="24"/>
        </w:rPr>
        <w:t>test</w:t>
      </w:r>
      <w:r w:rsidR="00307BB5" w:rsidRPr="0014728B">
        <w:rPr>
          <w:rFonts w:cstheme="minorHAnsi"/>
          <w:sz w:val="24"/>
          <w:szCs w:val="24"/>
        </w:rPr>
        <w:t>ing</w:t>
      </w:r>
      <w:r w:rsidR="00E868C4" w:rsidRPr="0014728B">
        <w:rPr>
          <w:rFonts w:cstheme="minorHAnsi"/>
          <w:sz w:val="24"/>
          <w:szCs w:val="24"/>
        </w:rPr>
        <w:t xml:space="preserve"> and therefore, COPD diagnosis</w:t>
      </w:r>
      <w:r w:rsidR="00E24E83" w:rsidRPr="0014728B">
        <w:rPr>
          <w:rFonts w:cstheme="minorHAnsi"/>
          <w:sz w:val="24"/>
          <w:szCs w:val="24"/>
        </w:rPr>
        <w:fldChar w:fldCharType="begin">
          <w:fldData xml:space="preserve">PEVuZE5vdGU+PENpdGU+PEF1dGhvcj5IYXdraW5zPC9BdXRob3I+PFllYXI+MjAxMDwvWWVhcj48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</w:fldData>
        </w:fldChar>
      </w:r>
      <w:r w:rsidR="00353FB4">
        <w:rPr>
          <w:rFonts w:cstheme="minorHAnsi"/>
          <w:sz w:val="24"/>
          <w:szCs w:val="24"/>
        </w:rPr>
        <w:instrText xml:space="preserve"> ADDIN EN.CITE </w:instrText>
      </w:r>
      <w:r w:rsidR="00353FB4">
        <w:rPr>
          <w:rFonts w:cstheme="minorHAnsi"/>
          <w:sz w:val="24"/>
          <w:szCs w:val="24"/>
        </w:rPr>
        <w:fldChar w:fldCharType="begin">
          <w:fldData xml:space="preserve">PEVuZE5vdGU+PENpdGU+PEF1dGhvcj5IYXdraW5zPC9BdXRob3I+PFllYXI+MjAxMDwvWWVhcj48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</w:fldData>
        </w:fldChar>
      </w:r>
      <w:r w:rsidR="00353FB4">
        <w:rPr>
          <w:rFonts w:cstheme="minorHAnsi"/>
          <w:sz w:val="24"/>
          <w:szCs w:val="24"/>
        </w:rPr>
        <w:instrText xml:space="preserve"> ADDIN EN.CITE.DATA </w:instrText>
      </w:r>
      <w:r w:rsidR="00353FB4">
        <w:rPr>
          <w:rFonts w:cstheme="minorHAnsi"/>
          <w:sz w:val="24"/>
          <w:szCs w:val="24"/>
        </w:rPr>
      </w:r>
      <w:r w:rsidR="00353FB4">
        <w:rPr>
          <w:rFonts w:cstheme="minorHAnsi"/>
          <w:sz w:val="24"/>
          <w:szCs w:val="24"/>
        </w:rPr>
        <w:fldChar w:fldCharType="end"/>
      </w:r>
      <w:r w:rsidR="00E24E83" w:rsidRPr="0014728B">
        <w:rPr>
          <w:rFonts w:cstheme="minorHAnsi"/>
          <w:sz w:val="24"/>
          <w:szCs w:val="24"/>
        </w:rPr>
      </w:r>
      <w:r w:rsidR="00E24E83" w:rsidRPr="0014728B">
        <w:rPr>
          <w:rFonts w:cstheme="minorHAnsi"/>
          <w:sz w:val="24"/>
          <w:szCs w:val="24"/>
        </w:rPr>
        <w:fldChar w:fldCharType="separate"/>
      </w:r>
      <w:r w:rsidR="00353FB4">
        <w:rPr>
          <w:rFonts w:cstheme="minorHAnsi"/>
          <w:noProof/>
          <w:sz w:val="24"/>
          <w:szCs w:val="24"/>
        </w:rPr>
        <w:t>(4, 8, 49)</w:t>
      </w:r>
      <w:r w:rsidR="00E24E83" w:rsidRPr="0014728B">
        <w:rPr>
          <w:rFonts w:cstheme="minorHAnsi"/>
          <w:sz w:val="24"/>
          <w:szCs w:val="24"/>
        </w:rPr>
        <w:fldChar w:fldCharType="end"/>
      </w:r>
      <w:r w:rsidR="001A1F9C" w:rsidRPr="0014728B">
        <w:rPr>
          <w:rFonts w:cstheme="minorHAnsi"/>
          <w:sz w:val="24"/>
          <w:szCs w:val="24"/>
        </w:rPr>
        <w:t>.</w:t>
      </w:r>
      <w:r w:rsidR="00AC70EE" w:rsidRPr="0014728B">
        <w:rPr>
          <w:rFonts w:cstheme="minorHAnsi"/>
          <w:sz w:val="24"/>
          <w:szCs w:val="24"/>
        </w:rPr>
        <w:t xml:space="preserve"> </w:t>
      </w:r>
      <w:r w:rsidR="004109D1" w:rsidRPr="0014728B">
        <w:rPr>
          <w:rFonts w:cstheme="minorHAnsi"/>
          <w:sz w:val="24"/>
          <w:szCs w:val="24"/>
        </w:rPr>
        <w:t>O</w:t>
      </w:r>
      <w:r w:rsidR="00152729" w:rsidRPr="0014728B">
        <w:rPr>
          <w:rFonts w:cstheme="minorHAnsi"/>
          <w:sz w:val="24"/>
          <w:szCs w:val="24"/>
        </w:rPr>
        <w:t>verdiagnosis of COPD due to underlying, but unrecognized HF cannot be excluded</w:t>
      </w:r>
      <w:r w:rsidR="0052046D" w:rsidRPr="0014728B">
        <w:rPr>
          <w:rFonts w:cstheme="minorHAnsi"/>
          <w:sz w:val="24"/>
          <w:szCs w:val="24"/>
        </w:rPr>
        <w:fldChar w:fldCharType="begin">
          <w:fldData xml:space="preserve">PEVuZE5vdGU+PENpdGU+PEF1dGhvcj5CcmVubmVyPC9BdXRob3I+PFllYXI+MjAxMzwvWWVhcj48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</w:fldData>
        </w:fldChar>
      </w:r>
      <w:r w:rsidR="00353FB4">
        <w:rPr>
          <w:rFonts w:cstheme="minorHAnsi"/>
          <w:sz w:val="24"/>
          <w:szCs w:val="24"/>
        </w:rPr>
        <w:instrText xml:space="preserve"> ADDIN EN.CITE </w:instrText>
      </w:r>
      <w:r w:rsidR="00353FB4">
        <w:rPr>
          <w:rFonts w:cstheme="minorHAnsi"/>
          <w:sz w:val="24"/>
          <w:szCs w:val="24"/>
        </w:rPr>
        <w:fldChar w:fldCharType="begin">
          <w:fldData xml:space="preserve">PEVuZE5vdGU+PENpdGU+PEF1dGhvcj5CcmVubmVyPC9BdXRob3I+PFllYXI+MjAxMzwvWWVhcj48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</w:fldData>
        </w:fldChar>
      </w:r>
      <w:r w:rsidR="00353FB4">
        <w:rPr>
          <w:rFonts w:cstheme="minorHAnsi"/>
          <w:sz w:val="24"/>
          <w:szCs w:val="24"/>
        </w:rPr>
        <w:instrText xml:space="preserve"> ADDIN EN.CITE.DATA </w:instrText>
      </w:r>
      <w:r w:rsidR="00353FB4">
        <w:rPr>
          <w:rFonts w:cstheme="minorHAnsi"/>
          <w:sz w:val="24"/>
          <w:szCs w:val="24"/>
        </w:rPr>
      </w:r>
      <w:r w:rsidR="00353FB4">
        <w:rPr>
          <w:rFonts w:cstheme="minorHAnsi"/>
          <w:sz w:val="24"/>
          <w:szCs w:val="24"/>
        </w:rPr>
        <w:fldChar w:fldCharType="end"/>
      </w:r>
      <w:r w:rsidR="0052046D" w:rsidRPr="0014728B">
        <w:rPr>
          <w:rFonts w:cstheme="minorHAnsi"/>
          <w:sz w:val="24"/>
          <w:szCs w:val="24"/>
        </w:rPr>
      </w:r>
      <w:r w:rsidR="0052046D" w:rsidRPr="0014728B">
        <w:rPr>
          <w:rFonts w:cstheme="minorHAnsi"/>
          <w:sz w:val="24"/>
          <w:szCs w:val="24"/>
        </w:rPr>
        <w:fldChar w:fldCharType="separate"/>
      </w:r>
      <w:r w:rsidR="00353FB4">
        <w:rPr>
          <w:rFonts w:cstheme="minorHAnsi"/>
          <w:noProof/>
          <w:sz w:val="24"/>
          <w:szCs w:val="24"/>
        </w:rPr>
        <w:t>(50)</w:t>
      </w:r>
      <w:r w:rsidR="0052046D" w:rsidRPr="0014728B">
        <w:rPr>
          <w:rFonts w:cstheme="minorHAnsi"/>
          <w:sz w:val="24"/>
          <w:szCs w:val="24"/>
        </w:rPr>
        <w:fldChar w:fldCharType="end"/>
      </w:r>
      <w:r w:rsidR="00313C40" w:rsidRPr="0014728B">
        <w:rPr>
          <w:rFonts w:cstheme="minorHAnsi"/>
          <w:sz w:val="24"/>
          <w:szCs w:val="24"/>
        </w:rPr>
        <w:t xml:space="preserve">. </w:t>
      </w:r>
      <w:r w:rsidR="003965E8" w:rsidRPr="0014728B">
        <w:rPr>
          <w:rFonts w:cstheme="minorHAnsi"/>
          <w:sz w:val="24"/>
          <w:szCs w:val="24"/>
        </w:rPr>
        <w:t>Nevertheless</w:t>
      </w:r>
      <w:r w:rsidR="001A1F9C" w:rsidRPr="0014728B">
        <w:rPr>
          <w:rFonts w:cstheme="minorHAnsi"/>
          <w:sz w:val="24"/>
          <w:szCs w:val="24"/>
        </w:rPr>
        <w:t>, the assessment of COPD as a prevalent disease in addition to HF limit</w:t>
      </w:r>
      <w:r w:rsidR="0072577E" w:rsidRPr="0014728B">
        <w:rPr>
          <w:rFonts w:cstheme="minorHAnsi"/>
          <w:sz w:val="24"/>
          <w:szCs w:val="24"/>
        </w:rPr>
        <w:t>ed</w:t>
      </w:r>
      <w:r w:rsidR="001A1F9C" w:rsidRPr="0014728B">
        <w:rPr>
          <w:rFonts w:cstheme="minorHAnsi"/>
          <w:sz w:val="24"/>
          <w:szCs w:val="24"/>
        </w:rPr>
        <w:t xml:space="preserve"> potential misclassification</w:t>
      </w:r>
      <w:r w:rsidR="00C43877" w:rsidRPr="0014728B">
        <w:rPr>
          <w:rFonts w:cstheme="minorHAnsi"/>
          <w:sz w:val="24"/>
          <w:szCs w:val="24"/>
        </w:rPr>
        <w:t>.</w:t>
      </w:r>
      <w:r w:rsidR="00D40865" w:rsidRPr="0014728B">
        <w:rPr>
          <w:rFonts w:cstheme="minorHAnsi"/>
          <w:sz w:val="24"/>
          <w:szCs w:val="24"/>
        </w:rPr>
        <w:t xml:space="preserve"> </w:t>
      </w:r>
      <w:r w:rsidR="00676BFA">
        <w:rPr>
          <w:rFonts w:cstheme="minorHAnsi"/>
          <w:sz w:val="24"/>
          <w:szCs w:val="24"/>
        </w:rPr>
        <w:t>F</w:t>
      </w:r>
      <w:r w:rsidR="001A1F9C" w:rsidRPr="0014728B">
        <w:rPr>
          <w:rFonts w:cstheme="minorHAnsi"/>
          <w:sz w:val="24"/>
          <w:szCs w:val="24"/>
        </w:rPr>
        <w:t>uture stud</w:t>
      </w:r>
      <w:r w:rsidR="00964DF8" w:rsidRPr="0014728B">
        <w:rPr>
          <w:rFonts w:cstheme="minorHAnsi"/>
          <w:sz w:val="24"/>
          <w:szCs w:val="24"/>
        </w:rPr>
        <w:t>ies</w:t>
      </w:r>
      <w:r w:rsidR="001A1F9C" w:rsidRPr="0014728B">
        <w:rPr>
          <w:rFonts w:cstheme="minorHAnsi"/>
          <w:sz w:val="24"/>
          <w:szCs w:val="24"/>
        </w:rPr>
        <w:t xml:space="preserve"> where lung function measurements are performed on </w:t>
      </w:r>
      <w:r w:rsidR="001A1F9C" w:rsidRPr="0014728B">
        <w:rPr>
          <w:sz w:val="24"/>
          <w:szCs w:val="24"/>
        </w:rPr>
        <w:t>euvolemic</w:t>
      </w:r>
      <w:r w:rsidR="001A1F9C" w:rsidRPr="0014728B">
        <w:rPr>
          <w:rFonts w:cstheme="minorHAnsi"/>
          <w:sz w:val="28"/>
          <w:szCs w:val="28"/>
        </w:rPr>
        <w:t xml:space="preserve"> </w:t>
      </w:r>
      <w:r w:rsidR="001A1F9C" w:rsidRPr="0014728B">
        <w:rPr>
          <w:rFonts w:cstheme="minorHAnsi"/>
          <w:sz w:val="24"/>
          <w:szCs w:val="24"/>
        </w:rPr>
        <w:t xml:space="preserve">patients with HF </w:t>
      </w:r>
      <w:r w:rsidR="00964DF8" w:rsidRPr="0014728B">
        <w:rPr>
          <w:rFonts w:cstheme="minorHAnsi"/>
          <w:sz w:val="24"/>
          <w:szCs w:val="24"/>
        </w:rPr>
        <w:t>are</w:t>
      </w:r>
      <w:r w:rsidR="001A1F9C" w:rsidRPr="0014728B">
        <w:rPr>
          <w:rFonts w:cstheme="minorHAnsi"/>
          <w:sz w:val="24"/>
          <w:szCs w:val="24"/>
        </w:rPr>
        <w:t xml:space="preserve"> needed to validate COPD diagnosis. </w:t>
      </w:r>
    </w:p>
    <w:p w14:paraId="5E33FE83" w14:textId="582C4037" w:rsidR="001807C9" w:rsidRPr="0051238A" w:rsidRDefault="00B03A7F" w:rsidP="00165547">
      <w:pPr>
        <w:spacing w:line="480" w:lineRule="auto"/>
        <w:rPr>
          <w:rFonts w:eastAsia="MetaSerifProBook-Regular" w:cstheme="minorHAnsi"/>
          <w:sz w:val="24"/>
          <w:szCs w:val="24"/>
        </w:rPr>
      </w:pPr>
      <w:r>
        <w:rPr>
          <w:rFonts w:eastAsia="MetaSerifProBook-Regular" w:cstheme="minorHAnsi"/>
          <w:sz w:val="24"/>
          <w:szCs w:val="24"/>
        </w:rPr>
        <w:t>As</w:t>
      </w:r>
      <w:r w:rsidR="00EC40FA" w:rsidRPr="0014728B">
        <w:rPr>
          <w:rFonts w:eastAsia="MetaSerifProBook-Regular" w:cstheme="minorHAnsi"/>
          <w:sz w:val="24"/>
          <w:szCs w:val="24"/>
        </w:rPr>
        <w:t xml:space="preserve"> </w:t>
      </w:r>
      <w:r>
        <w:rPr>
          <w:rFonts w:eastAsia="MetaSerifProBook-Regular" w:cstheme="minorHAnsi"/>
          <w:sz w:val="24"/>
          <w:szCs w:val="24"/>
        </w:rPr>
        <w:t xml:space="preserve">we used </w:t>
      </w:r>
      <w:r w:rsidR="00EC40FA" w:rsidRPr="0014728B">
        <w:rPr>
          <w:rFonts w:eastAsia="MetaSerifProBook-Regular" w:cstheme="minorHAnsi"/>
          <w:sz w:val="24"/>
          <w:szCs w:val="24"/>
        </w:rPr>
        <w:t>claims data, we were unable to capture prescriptions not submitted to insurance</w:t>
      </w:r>
      <w:r w:rsidR="00F55E54">
        <w:rPr>
          <w:rFonts w:eastAsia="MetaSerifProBook-Regular" w:cstheme="minorHAnsi"/>
          <w:sz w:val="24"/>
          <w:szCs w:val="24"/>
        </w:rPr>
        <w:t>,</w:t>
      </w:r>
      <w:r w:rsidR="00826698">
        <w:rPr>
          <w:rFonts w:eastAsia="MetaSerifProBook-Regular" w:cstheme="minorHAnsi"/>
          <w:sz w:val="24"/>
          <w:szCs w:val="24"/>
        </w:rPr>
        <w:t xml:space="preserve"> </w:t>
      </w:r>
      <w:r w:rsidR="00EC40FA" w:rsidRPr="0014728B">
        <w:rPr>
          <w:rFonts w:eastAsia="MetaSerifProBook-Regular" w:cstheme="minorHAnsi"/>
          <w:sz w:val="24"/>
          <w:szCs w:val="24"/>
        </w:rPr>
        <w:t xml:space="preserve">therefore, we cannot rule out an underestimation of prescription rates. </w:t>
      </w:r>
      <w:r w:rsidR="00D337F9">
        <w:rPr>
          <w:rFonts w:eastAsia="MetaSerifProBook-Regular" w:cstheme="minorHAnsi"/>
          <w:sz w:val="24"/>
          <w:szCs w:val="24"/>
        </w:rPr>
        <w:t>W</w:t>
      </w:r>
      <w:r w:rsidR="00C27D56">
        <w:rPr>
          <w:rFonts w:eastAsia="MetaSerifProBook-Regular" w:cstheme="minorHAnsi"/>
          <w:sz w:val="24"/>
          <w:szCs w:val="24"/>
        </w:rPr>
        <w:t>e</w:t>
      </w:r>
      <w:r w:rsidR="00460D3B">
        <w:rPr>
          <w:rFonts w:eastAsia="MetaSerifProBook-Regular" w:cstheme="minorHAnsi"/>
          <w:sz w:val="24"/>
          <w:szCs w:val="24"/>
        </w:rPr>
        <w:t xml:space="preserve"> did not</w:t>
      </w:r>
      <w:r w:rsidR="00572E14">
        <w:rPr>
          <w:rFonts w:eastAsia="MetaSerifProBook-Regular" w:cstheme="minorHAnsi"/>
          <w:sz w:val="24"/>
          <w:szCs w:val="24"/>
        </w:rPr>
        <w:t xml:space="preserve"> </w:t>
      </w:r>
      <w:r w:rsidR="00107D03">
        <w:rPr>
          <w:rFonts w:eastAsia="MetaSerifProBook-Regular" w:cstheme="minorHAnsi"/>
          <w:sz w:val="24"/>
          <w:szCs w:val="24"/>
        </w:rPr>
        <w:t>assess</w:t>
      </w:r>
      <w:r w:rsidR="00572E14">
        <w:rPr>
          <w:rFonts w:eastAsia="MetaSerifProBook-Regular" w:cstheme="minorHAnsi"/>
          <w:sz w:val="24"/>
          <w:szCs w:val="24"/>
        </w:rPr>
        <w:t xml:space="preserve"> use of sacubitril/valsartan due to </w:t>
      </w:r>
      <w:r w:rsidR="00496E80">
        <w:rPr>
          <w:rFonts w:eastAsia="MetaSerifProBook-Regular" w:cstheme="minorHAnsi"/>
          <w:sz w:val="24"/>
          <w:szCs w:val="24"/>
        </w:rPr>
        <w:t>low prevalence</w:t>
      </w:r>
      <w:r w:rsidR="004C776C">
        <w:rPr>
          <w:rFonts w:eastAsia="MetaSerifProBook-Regular" w:cstheme="minorHAnsi"/>
          <w:sz w:val="24"/>
          <w:szCs w:val="24"/>
        </w:rPr>
        <w:t xml:space="preserve"> </w:t>
      </w:r>
      <w:r w:rsidR="00217353">
        <w:rPr>
          <w:rFonts w:eastAsia="MetaSerifProBook-Regular" w:cstheme="minorHAnsi"/>
          <w:sz w:val="24"/>
          <w:szCs w:val="24"/>
        </w:rPr>
        <w:t>of this medication in a previous</w:t>
      </w:r>
      <w:r w:rsidR="00983909">
        <w:rPr>
          <w:rFonts w:eastAsia="MetaSerifProBook-Regular" w:cstheme="minorHAnsi"/>
          <w:sz w:val="24"/>
          <w:szCs w:val="24"/>
        </w:rPr>
        <w:t xml:space="preserve"> c</w:t>
      </w:r>
      <w:r w:rsidR="003420DB">
        <w:rPr>
          <w:rFonts w:eastAsia="MetaSerifProBook-Regular" w:cstheme="minorHAnsi"/>
          <w:sz w:val="24"/>
          <w:szCs w:val="24"/>
        </w:rPr>
        <w:t>ohort</w:t>
      </w:r>
      <w:r w:rsidR="00D11583">
        <w:rPr>
          <w:rFonts w:eastAsia="MetaSerifProBook-Regular" w:cstheme="minorHAnsi"/>
          <w:sz w:val="24"/>
          <w:szCs w:val="24"/>
        </w:rPr>
        <w:t xml:space="preserve"> using the same data</w:t>
      </w:r>
      <w:r w:rsidR="00A45703">
        <w:rPr>
          <w:rFonts w:eastAsia="MetaSerifProBook-Regular" w:cstheme="minorHAnsi"/>
          <w:sz w:val="24"/>
          <w:szCs w:val="24"/>
        </w:rPr>
        <w:t xml:space="preserve"> </w:t>
      </w:r>
      <w:r w:rsidR="00D11583">
        <w:rPr>
          <w:rFonts w:eastAsia="MetaSerifProBook-Regular" w:cstheme="minorHAnsi"/>
          <w:sz w:val="24"/>
          <w:szCs w:val="24"/>
        </w:rPr>
        <w:t>source</w:t>
      </w:r>
      <w:r w:rsidR="00A45703">
        <w:rPr>
          <w:rFonts w:eastAsia="MetaSerifProBook-Regular" w:cstheme="minorHAnsi"/>
          <w:sz w:val="24"/>
          <w:szCs w:val="24"/>
        </w:rPr>
        <w:t xml:space="preserve"> </w:t>
      </w:r>
      <w:r w:rsidR="00B95EC5">
        <w:rPr>
          <w:rFonts w:eastAsia="MetaSerifProBook-Regular" w:cstheme="minorHAnsi"/>
          <w:sz w:val="24"/>
          <w:szCs w:val="24"/>
        </w:rPr>
        <w:fldChar w:fldCharType="begin"/>
      </w:r>
      <w:r w:rsidR="00353FB4">
        <w:rPr>
          <w:rFonts w:eastAsia="MetaSerifProBook-Regular" w:cstheme="minorHAnsi"/>
          <w:sz w:val="24"/>
          <w:szCs w:val="24"/>
        </w:rPr>
        <w:instrText xml:space="preserve"> ADDIN EN.CITE &lt;EndNote&gt;&lt;Cite&gt;&lt;Author&gt;Gulea&lt;/Author&gt;&lt;Year&gt;2021&lt;/Year&gt;&lt;RecNum&gt;53&lt;/RecNum&gt;&lt;DisplayText&gt;(45)&lt;/DisplayText&gt;&lt;record&gt;&lt;rec-number&gt;53&lt;/rec-number&gt;&lt;foreign-keys&gt;&lt;key app="EN" db-id="r9dtddv0k52fsbe2rxkvxpfkervp2rws020w" timestamp="1625745342"&gt;53&lt;/key&gt;&lt;/foreign-keys&gt;&lt;ref-type name="Journal Article"&gt;17&lt;/ref-type&gt;&lt;contributors&gt;&lt;authors&gt;&lt;author&gt;Gulea, C, &lt;/author&gt;&lt;author&gt;Zakeri R, &lt;/author&gt;&lt;author&gt;Quint JK, &lt;/author&gt;&lt;/authors&gt;&lt;/contributors&gt;&lt;titles&gt;&lt;title&gt;Model-based comorbidity clusters in patients with heart failure: association with clinical outcomes and healthcare utilization&lt;/title&gt;&lt;secondary-title&gt;BMC medicine &lt;/secondary-title&gt;&lt;/titles&gt;&lt;periodical&gt;&lt;full-title&gt;BMC medicine&lt;/full-title&gt;&lt;/periodical&gt;&lt;pages&gt;1-13&amp;#xD;&lt;/pages&gt;&lt;volume&gt;19&lt;/volume&gt;&lt;number&gt;1&lt;/number&gt;&lt;dates&gt;&lt;year&gt;2021&lt;/year&gt;&lt;/dates&gt;&lt;urls&gt;&lt;/urls&gt;&lt;/record&gt;&lt;/Cite&gt;&lt;/EndNote&gt;</w:instrText>
      </w:r>
      <w:r w:rsidR="00B95EC5">
        <w:rPr>
          <w:rFonts w:eastAsia="MetaSerifProBook-Regular" w:cstheme="minorHAnsi"/>
          <w:sz w:val="24"/>
          <w:szCs w:val="24"/>
        </w:rPr>
        <w:fldChar w:fldCharType="separate"/>
      </w:r>
      <w:r w:rsidR="00353FB4">
        <w:rPr>
          <w:rFonts w:eastAsia="MetaSerifProBook-Regular" w:cstheme="minorHAnsi"/>
          <w:noProof/>
          <w:sz w:val="24"/>
          <w:szCs w:val="24"/>
        </w:rPr>
        <w:t>(45)</w:t>
      </w:r>
      <w:r w:rsidR="00B95EC5">
        <w:rPr>
          <w:rFonts w:eastAsia="MetaSerifProBook-Regular" w:cstheme="minorHAnsi"/>
          <w:sz w:val="24"/>
          <w:szCs w:val="24"/>
        </w:rPr>
        <w:fldChar w:fldCharType="end"/>
      </w:r>
      <w:r w:rsidR="001648F8">
        <w:rPr>
          <w:rFonts w:eastAsia="MetaSerifProBook-Regular" w:cstheme="minorHAnsi"/>
          <w:sz w:val="24"/>
          <w:szCs w:val="24"/>
        </w:rPr>
        <w:t>.</w:t>
      </w:r>
      <w:r w:rsidR="00DF6485">
        <w:rPr>
          <w:rFonts w:eastAsia="MetaSerifProBook-Regular" w:cstheme="minorHAnsi"/>
          <w:sz w:val="24"/>
          <w:szCs w:val="24"/>
        </w:rPr>
        <w:t xml:space="preserve"> </w:t>
      </w:r>
      <w:r w:rsidR="00233043">
        <w:rPr>
          <w:rFonts w:eastAsia="MetaSerifProBook-Regular" w:cstheme="minorHAnsi"/>
          <w:sz w:val="24"/>
          <w:szCs w:val="24"/>
        </w:rPr>
        <w:t>However, o</w:t>
      </w:r>
      <w:r w:rsidR="00941180">
        <w:rPr>
          <w:rFonts w:eastAsia="MetaSerifProBook-Regular" w:cstheme="minorHAnsi"/>
          <w:sz w:val="24"/>
          <w:szCs w:val="24"/>
        </w:rPr>
        <w:t>ther studies</w:t>
      </w:r>
      <w:r w:rsidR="00A83340">
        <w:rPr>
          <w:rFonts w:eastAsia="MetaSerifProBook-Regular" w:cstheme="minorHAnsi"/>
          <w:sz w:val="24"/>
          <w:szCs w:val="24"/>
        </w:rPr>
        <w:t xml:space="preserve"> identifying patients</w:t>
      </w:r>
      <w:r w:rsidR="00BC6E27">
        <w:rPr>
          <w:rFonts w:eastAsia="MetaSerifProBook-Regular" w:cstheme="minorHAnsi"/>
          <w:sz w:val="24"/>
          <w:szCs w:val="24"/>
        </w:rPr>
        <w:t xml:space="preserve"> using prescription rather than diagnosis claims</w:t>
      </w:r>
      <w:r w:rsidR="00941180">
        <w:rPr>
          <w:rFonts w:eastAsia="MetaSerifProBook-Regular" w:cstheme="minorHAnsi"/>
          <w:sz w:val="24"/>
          <w:szCs w:val="24"/>
        </w:rPr>
        <w:t xml:space="preserve"> have </w:t>
      </w:r>
      <w:r w:rsidR="00BC6E27">
        <w:rPr>
          <w:rFonts w:eastAsia="MetaSerifProBook-Regular" w:cstheme="minorHAnsi"/>
          <w:sz w:val="24"/>
          <w:szCs w:val="24"/>
        </w:rPr>
        <w:t>shown</w:t>
      </w:r>
      <w:r w:rsidR="00941180">
        <w:rPr>
          <w:rFonts w:eastAsia="MetaSerifProBook-Regular" w:cstheme="minorHAnsi"/>
          <w:sz w:val="24"/>
          <w:szCs w:val="24"/>
        </w:rPr>
        <w:t xml:space="preserve"> </w:t>
      </w:r>
      <w:r w:rsidR="00BC6E27">
        <w:rPr>
          <w:rFonts w:eastAsia="MetaSerifProBook-Regular" w:cstheme="minorHAnsi"/>
          <w:sz w:val="24"/>
          <w:szCs w:val="24"/>
        </w:rPr>
        <w:t xml:space="preserve">sacubitril/valsartan </w:t>
      </w:r>
      <w:r w:rsidR="00941180">
        <w:rPr>
          <w:rFonts w:eastAsia="MetaSerifProBook-Regular" w:cstheme="minorHAnsi"/>
          <w:sz w:val="24"/>
          <w:szCs w:val="24"/>
        </w:rPr>
        <w:t>is underused</w:t>
      </w:r>
      <w:r w:rsidR="00845C2F">
        <w:rPr>
          <w:rFonts w:eastAsia="MetaSerifProBook-Regular" w:cstheme="minorHAnsi"/>
          <w:sz w:val="24"/>
          <w:szCs w:val="24"/>
        </w:rPr>
        <w:t xml:space="preserve"> due to slow adoption of the drug due to high cost</w:t>
      </w:r>
      <w:r w:rsidR="00A15C47">
        <w:rPr>
          <w:rFonts w:eastAsia="MetaSerifProBook-Regular" w:cstheme="minorHAnsi"/>
          <w:sz w:val="24"/>
          <w:szCs w:val="24"/>
        </w:rPr>
        <w:fldChar w:fldCharType="begin">
          <w:fldData xml:space="preserve">PEVuZE5vdGU+PENpdGU+PEF1dGhvcj5TYW5nYXJhbGluZ2hhbTwvQXV0aG9yPjxZZWFyPjIwMTg8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</w:fldData>
        </w:fldChar>
      </w:r>
      <w:r w:rsidR="00353FB4">
        <w:rPr>
          <w:rFonts w:eastAsia="MetaSerifProBook-Regular" w:cstheme="minorHAnsi"/>
          <w:sz w:val="24"/>
          <w:szCs w:val="24"/>
        </w:rPr>
        <w:instrText xml:space="preserve"> ADDIN EN.CITE </w:instrText>
      </w:r>
      <w:r w:rsidR="00353FB4">
        <w:rPr>
          <w:rFonts w:eastAsia="MetaSerifProBook-Regular" w:cstheme="minorHAnsi"/>
          <w:sz w:val="24"/>
          <w:szCs w:val="24"/>
        </w:rPr>
        <w:fldChar w:fldCharType="begin">
          <w:fldData xml:space="preserve">PEVuZE5vdGU+PENpdGU+PEF1dGhvcj5TYW5nYXJhbGluZ2hhbTwvQXV0aG9yPjxZZWFyPjIwMTg8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</w:fldData>
        </w:fldChar>
      </w:r>
      <w:r w:rsidR="00353FB4">
        <w:rPr>
          <w:rFonts w:eastAsia="MetaSerifProBook-Regular" w:cstheme="minorHAnsi"/>
          <w:sz w:val="24"/>
          <w:szCs w:val="24"/>
        </w:rPr>
        <w:instrText xml:space="preserve"> ADDIN EN.CITE.DATA </w:instrText>
      </w:r>
      <w:r w:rsidR="00353FB4">
        <w:rPr>
          <w:rFonts w:eastAsia="MetaSerifProBook-Regular" w:cstheme="minorHAnsi"/>
          <w:sz w:val="24"/>
          <w:szCs w:val="24"/>
        </w:rPr>
      </w:r>
      <w:r w:rsidR="00353FB4">
        <w:rPr>
          <w:rFonts w:eastAsia="MetaSerifProBook-Regular" w:cstheme="minorHAnsi"/>
          <w:sz w:val="24"/>
          <w:szCs w:val="24"/>
        </w:rPr>
        <w:fldChar w:fldCharType="end"/>
      </w:r>
      <w:r w:rsidR="00A15C47">
        <w:rPr>
          <w:rFonts w:eastAsia="MetaSerifProBook-Regular" w:cstheme="minorHAnsi"/>
          <w:sz w:val="24"/>
          <w:szCs w:val="24"/>
        </w:rPr>
      </w:r>
      <w:r w:rsidR="00A15C47">
        <w:rPr>
          <w:rFonts w:eastAsia="MetaSerifProBook-Regular" w:cstheme="minorHAnsi"/>
          <w:sz w:val="24"/>
          <w:szCs w:val="24"/>
        </w:rPr>
        <w:fldChar w:fldCharType="separate"/>
      </w:r>
      <w:r w:rsidR="00353FB4">
        <w:rPr>
          <w:rFonts w:eastAsia="MetaSerifProBook-Regular" w:cstheme="minorHAnsi"/>
          <w:noProof/>
          <w:sz w:val="24"/>
          <w:szCs w:val="24"/>
        </w:rPr>
        <w:t>(51)</w:t>
      </w:r>
      <w:r w:rsidR="00A15C47">
        <w:rPr>
          <w:rFonts w:eastAsia="MetaSerifProBook-Regular" w:cstheme="minorHAnsi"/>
          <w:sz w:val="24"/>
          <w:szCs w:val="24"/>
        </w:rPr>
        <w:fldChar w:fldCharType="end"/>
      </w:r>
      <w:r w:rsidR="00BC6E27">
        <w:rPr>
          <w:rFonts w:eastAsia="MetaSerifProBook-Regular" w:cstheme="minorHAnsi"/>
          <w:sz w:val="24"/>
          <w:szCs w:val="24"/>
        </w:rPr>
        <w:t xml:space="preserve">. </w:t>
      </w:r>
      <w:r w:rsidR="001C429C">
        <w:rPr>
          <w:rFonts w:eastAsia="MetaSerifProBook-Regular" w:cstheme="minorHAnsi"/>
          <w:sz w:val="24"/>
          <w:szCs w:val="24"/>
        </w:rPr>
        <w:t>Regardless</w:t>
      </w:r>
      <w:r w:rsidR="00F2024E">
        <w:rPr>
          <w:rFonts w:eastAsia="MetaSerifProBook-Regular" w:cstheme="minorHAnsi"/>
          <w:sz w:val="24"/>
          <w:szCs w:val="24"/>
        </w:rPr>
        <w:t xml:space="preserve"> of design</w:t>
      </w:r>
      <w:r w:rsidR="00EC40FA" w:rsidRPr="0014728B">
        <w:rPr>
          <w:rFonts w:eastAsia="MetaSerifProBook-Regular" w:cstheme="minorHAnsi"/>
          <w:sz w:val="24"/>
          <w:szCs w:val="24"/>
        </w:rPr>
        <w:t>, p</w:t>
      </w:r>
      <w:r w:rsidR="00053699" w:rsidRPr="0014728B">
        <w:rPr>
          <w:rFonts w:eastAsia="MetaSerifProBook-Regular" w:cstheme="minorHAnsi"/>
          <w:sz w:val="24"/>
          <w:szCs w:val="24"/>
        </w:rPr>
        <w:t xml:space="preserve">revious </w:t>
      </w:r>
      <w:r w:rsidR="00F2024E">
        <w:rPr>
          <w:rFonts w:eastAsia="MetaSerifProBook-Regular" w:cstheme="minorHAnsi"/>
          <w:sz w:val="24"/>
          <w:szCs w:val="24"/>
        </w:rPr>
        <w:t>data</w:t>
      </w:r>
      <w:r w:rsidR="00053699" w:rsidRPr="0014728B">
        <w:rPr>
          <w:rFonts w:eastAsia="MetaSerifProBook-Regular" w:cstheme="minorHAnsi"/>
          <w:sz w:val="24"/>
          <w:szCs w:val="24"/>
        </w:rPr>
        <w:t xml:space="preserve"> suggest that </w:t>
      </w:r>
      <w:r w:rsidR="006875A4" w:rsidRPr="0014728B">
        <w:rPr>
          <w:rFonts w:eastAsia="MetaSerifProBook-Regular" w:cstheme="minorHAnsi"/>
          <w:sz w:val="24"/>
          <w:szCs w:val="24"/>
        </w:rPr>
        <w:t>uptake of guideline</w:t>
      </w:r>
      <w:r w:rsidR="002E22BC">
        <w:rPr>
          <w:rFonts w:eastAsia="MetaSerifProBook-Regular" w:cstheme="minorHAnsi"/>
          <w:sz w:val="24"/>
          <w:szCs w:val="24"/>
        </w:rPr>
        <w:t>-</w:t>
      </w:r>
      <w:r w:rsidR="006875A4" w:rsidRPr="0014728B">
        <w:rPr>
          <w:rFonts w:eastAsia="MetaSerifProBook-Regular" w:cstheme="minorHAnsi"/>
          <w:sz w:val="24"/>
          <w:szCs w:val="24"/>
        </w:rPr>
        <w:t xml:space="preserve">recommended medication </w:t>
      </w:r>
      <w:r w:rsidR="00F151D1" w:rsidRPr="0014728B">
        <w:rPr>
          <w:rFonts w:eastAsia="MetaSerifProBook-Regular" w:cstheme="minorHAnsi"/>
          <w:sz w:val="24"/>
          <w:szCs w:val="24"/>
        </w:rPr>
        <w:t>is</w:t>
      </w:r>
      <w:r w:rsidR="00053699" w:rsidRPr="0014728B">
        <w:rPr>
          <w:rFonts w:eastAsia="MetaSerifProBook-Regular" w:cstheme="minorHAnsi"/>
          <w:sz w:val="24"/>
          <w:szCs w:val="24"/>
        </w:rPr>
        <w:t xml:space="preserve"> </w:t>
      </w:r>
      <w:r w:rsidR="00EE0073" w:rsidRPr="0014728B">
        <w:rPr>
          <w:rFonts w:eastAsia="MetaSerifProBook-Regular" w:cstheme="minorHAnsi"/>
          <w:sz w:val="24"/>
          <w:szCs w:val="24"/>
        </w:rPr>
        <w:t>low for</w:t>
      </w:r>
      <w:r w:rsidR="00F622ED" w:rsidRPr="0014728B">
        <w:rPr>
          <w:rFonts w:eastAsia="MetaSerifProBook-Regular" w:cstheme="minorHAnsi"/>
          <w:sz w:val="24"/>
          <w:szCs w:val="24"/>
        </w:rPr>
        <w:t xml:space="preserve"> </w:t>
      </w:r>
      <w:r w:rsidR="00723579" w:rsidRPr="0014728B">
        <w:rPr>
          <w:rFonts w:eastAsia="MetaSerifProBook-Regular" w:cstheme="minorHAnsi"/>
          <w:sz w:val="24"/>
          <w:szCs w:val="24"/>
        </w:rPr>
        <w:t xml:space="preserve">patients with </w:t>
      </w:r>
      <w:r w:rsidR="00D61A00" w:rsidRPr="0014728B">
        <w:rPr>
          <w:rFonts w:eastAsia="MetaSerifProBook-Regular" w:cstheme="minorHAnsi"/>
          <w:sz w:val="24"/>
          <w:szCs w:val="24"/>
        </w:rPr>
        <w:t xml:space="preserve">either </w:t>
      </w:r>
      <w:r w:rsidR="00723579" w:rsidRPr="0014728B">
        <w:rPr>
          <w:rFonts w:eastAsia="MetaSerifProBook-Regular" w:cstheme="minorHAnsi"/>
          <w:sz w:val="24"/>
          <w:szCs w:val="24"/>
        </w:rPr>
        <w:t>HF</w:t>
      </w:r>
      <w:r w:rsidR="00265864" w:rsidRPr="0014728B">
        <w:rPr>
          <w:rFonts w:eastAsia="MetaSerifProBook-Regular" w:cstheme="minorHAnsi"/>
          <w:sz w:val="24"/>
          <w:szCs w:val="24"/>
        </w:rPr>
        <w:fldChar w:fldCharType="begin">
          <w:fldData xml:space="preserve">PEVuZE5vdGU+PENpdGU+PEF1dGhvcj5UYW48L0F1dGhvcj48WWVhcj4yMDE3PC9ZZWFyPjxSZWNO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==
</w:fldData>
        </w:fldChar>
      </w:r>
      <w:r w:rsidR="00353FB4">
        <w:rPr>
          <w:rFonts w:eastAsia="MetaSerifProBook-Regular" w:cstheme="minorHAnsi"/>
          <w:sz w:val="24"/>
          <w:szCs w:val="24"/>
        </w:rPr>
        <w:instrText xml:space="preserve"> ADDIN EN.CITE </w:instrText>
      </w:r>
      <w:r w:rsidR="00353FB4">
        <w:rPr>
          <w:rFonts w:eastAsia="MetaSerifProBook-Regular" w:cstheme="minorHAnsi"/>
          <w:sz w:val="24"/>
          <w:szCs w:val="24"/>
        </w:rPr>
        <w:fldChar w:fldCharType="begin">
          <w:fldData xml:space="preserve">PEVuZE5vdGU+PENpdGU+PEF1dGhvcj5UYW48L0F1dGhvcj48WWVhcj4yMDE3PC9ZZWFyPjxSZWNO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==
</w:fldData>
        </w:fldChar>
      </w:r>
      <w:r w:rsidR="00353FB4">
        <w:rPr>
          <w:rFonts w:eastAsia="MetaSerifProBook-Regular" w:cstheme="minorHAnsi"/>
          <w:sz w:val="24"/>
          <w:szCs w:val="24"/>
        </w:rPr>
        <w:instrText xml:space="preserve"> ADDIN EN.CITE.DATA </w:instrText>
      </w:r>
      <w:r w:rsidR="00353FB4">
        <w:rPr>
          <w:rFonts w:eastAsia="MetaSerifProBook-Regular" w:cstheme="minorHAnsi"/>
          <w:sz w:val="24"/>
          <w:szCs w:val="24"/>
        </w:rPr>
      </w:r>
      <w:r w:rsidR="00353FB4">
        <w:rPr>
          <w:rFonts w:eastAsia="MetaSerifProBook-Regular" w:cstheme="minorHAnsi"/>
          <w:sz w:val="24"/>
          <w:szCs w:val="24"/>
        </w:rPr>
        <w:fldChar w:fldCharType="end"/>
      </w:r>
      <w:r w:rsidR="00265864" w:rsidRPr="0014728B">
        <w:rPr>
          <w:rFonts w:eastAsia="MetaSerifProBook-Regular" w:cstheme="minorHAnsi"/>
          <w:sz w:val="24"/>
          <w:szCs w:val="24"/>
        </w:rPr>
      </w:r>
      <w:r w:rsidR="00265864" w:rsidRPr="0014728B">
        <w:rPr>
          <w:rFonts w:eastAsia="MetaSerifProBook-Regular" w:cstheme="minorHAnsi"/>
          <w:sz w:val="24"/>
          <w:szCs w:val="24"/>
        </w:rPr>
        <w:fldChar w:fldCharType="separate"/>
      </w:r>
      <w:r w:rsidR="00353FB4">
        <w:rPr>
          <w:rFonts w:eastAsia="MetaSerifProBook-Regular" w:cstheme="minorHAnsi"/>
          <w:noProof/>
          <w:sz w:val="24"/>
          <w:szCs w:val="24"/>
        </w:rPr>
        <w:t>(17, 52)</w:t>
      </w:r>
      <w:r w:rsidR="00265864" w:rsidRPr="0014728B">
        <w:rPr>
          <w:rFonts w:eastAsia="MetaSerifProBook-Regular" w:cstheme="minorHAnsi"/>
          <w:sz w:val="24"/>
          <w:szCs w:val="24"/>
        </w:rPr>
        <w:fldChar w:fldCharType="end"/>
      </w:r>
      <w:r w:rsidR="00A10B2D" w:rsidRPr="0014728B">
        <w:rPr>
          <w:rFonts w:eastAsia="MetaSerifProBook-Regular" w:cstheme="minorHAnsi"/>
          <w:sz w:val="24"/>
          <w:szCs w:val="24"/>
        </w:rPr>
        <w:t>,</w:t>
      </w:r>
      <w:r w:rsidR="00723579" w:rsidRPr="0014728B">
        <w:rPr>
          <w:rFonts w:eastAsia="MetaSerifProBook-Regular" w:cstheme="minorHAnsi"/>
          <w:sz w:val="24"/>
          <w:szCs w:val="24"/>
        </w:rPr>
        <w:t xml:space="preserve"> COPD</w:t>
      </w:r>
      <w:r w:rsidR="00ED38EE" w:rsidRPr="0014728B">
        <w:rPr>
          <w:rFonts w:eastAsia="MetaSerifProBook-Regular" w:cstheme="minorHAnsi"/>
          <w:sz w:val="24"/>
          <w:szCs w:val="24"/>
        </w:rPr>
        <w:fldChar w:fldCharType="begin">
          <w:fldData xml:space="preserve">PEVuZE5vdGU+PENpdGU+PEF1dGhvcj5EaWV0dGU8L0F1dGhvcj48WWVhcj4yMDE1PC9ZZWFyPjxS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</w:fldData>
        </w:fldChar>
      </w:r>
      <w:r w:rsidR="00353FB4">
        <w:rPr>
          <w:rFonts w:eastAsia="MetaSerifProBook-Regular" w:cstheme="minorHAnsi"/>
          <w:sz w:val="24"/>
          <w:szCs w:val="24"/>
        </w:rPr>
        <w:instrText xml:space="preserve"> ADDIN EN.CITE </w:instrText>
      </w:r>
      <w:r w:rsidR="00353FB4">
        <w:rPr>
          <w:rFonts w:eastAsia="MetaSerifProBook-Regular" w:cstheme="minorHAnsi"/>
          <w:sz w:val="24"/>
          <w:szCs w:val="24"/>
        </w:rPr>
        <w:fldChar w:fldCharType="begin">
          <w:fldData xml:space="preserve">PEVuZE5vdGU+PENpdGU+PEF1dGhvcj5EaWV0dGU8L0F1dGhvcj48WWVhcj4yMDE1PC9ZZWFyPjxS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</w:fldData>
        </w:fldChar>
      </w:r>
      <w:r w:rsidR="00353FB4">
        <w:rPr>
          <w:rFonts w:eastAsia="MetaSerifProBook-Regular" w:cstheme="minorHAnsi"/>
          <w:sz w:val="24"/>
          <w:szCs w:val="24"/>
        </w:rPr>
        <w:instrText xml:space="preserve"> ADDIN EN.CITE.DATA </w:instrText>
      </w:r>
      <w:r w:rsidR="00353FB4">
        <w:rPr>
          <w:rFonts w:eastAsia="MetaSerifProBook-Regular" w:cstheme="minorHAnsi"/>
          <w:sz w:val="24"/>
          <w:szCs w:val="24"/>
        </w:rPr>
      </w:r>
      <w:r w:rsidR="00353FB4">
        <w:rPr>
          <w:rFonts w:eastAsia="MetaSerifProBook-Regular" w:cstheme="minorHAnsi"/>
          <w:sz w:val="24"/>
          <w:szCs w:val="24"/>
        </w:rPr>
        <w:fldChar w:fldCharType="end"/>
      </w:r>
      <w:r w:rsidR="00ED38EE" w:rsidRPr="0014728B">
        <w:rPr>
          <w:rFonts w:eastAsia="MetaSerifProBook-Regular" w:cstheme="minorHAnsi"/>
          <w:sz w:val="24"/>
          <w:szCs w:val="24"/>
        </w:rPr>
      </w:r>
      <w:r w:rsidR="00ED38EE" w:rsidRPr="0014728B">
        <w:rPr>
          <w:rFonts w:eastAsia="MetaSerifProBook-Regular" w:cstheme="minorHAnsi"/>
          <w:sz w:val="24"/>
          <w:szCs w:val="24"/>
        </w:rPr>
        <w:fldChar w:fldCharType="separate"/>
      </w:r>
      <w:r w:rsidR="00353FB4">
        <w:rPr>
          <w:rFonts w:eastAsia="MetaSerifProBook-Regular" w:cstheme="minorHAnsi"/>
          <w:noProof/>
          <w:sz w:val="24"/>
          <w:szCs w:val="24"/>
        </w:rPr>
        <w:t>(53-55)</w:t>
      </w:r>
      <w:r w:rsidR="00ED38EE" w:rsidRPr="0014728B">
        <w:rPr>
          <w:rFonts w:eastAsia="MetaSerifProBook-Regular" w:cstheme="minorHAnsi"/>
          <w:sz w:val="24"/>
          <w:szCs w:val="24"/>
        </w:rPr>
        <w:fldChar w:fldCharType="end"/>
      </w:r>
      <w:r w:rsidR="005F1460" w:rsidRPr="0014728B">
        <w:rPr>
          <w:rFonts w:eastAsia="MetaSerifProBook-Regular" w:cstheme="minorHAnsi"/>
          <w:sz w:val="24"/>
          <w:szCs w:val="24"/>
        </w:rPr>
        <w:t xml:space="preserve"> or </w:t>
      </w:r>
      <w:r w:rsidR="00ED38EE" w:rsidRPr="0014728B">
        <w:rPr>
          <w:rFonts w:eastAsia="MetaSerifProBook-Regular" w:cstheme="minorHAnsi"/>
          <w:sz w:val="24"/>
          <w:szCs w:val="24"/>
        </w:rPr>
        <w:t xml:space="preserve">those with </w:t>
      </w:r>
      <w:r w:rsidR="002D12F3" w:rsidRPr="0014728B">
        <w:rPr>
          <w:rFonts w:eastAsia="MetaSerifProBook-Regular" w:cstheme="minorHAnsi"/>
          <w:sz w:val="24"/>
          <w:szCs w:val="24"/>
        </w:rPr>
        <w:t>both</w:t>
      </w:r>
      <w:r w:rsidR="006B052B" w:rsidRPr="0014728B">
        <w:rPr>
          <w:rFonts w:eastAsia="MetaSerifProBook-Regular" w:cstheme="minorHAnsi"/>
          <w:sz w:val="24"/>
          <w:szCs w:val="24"/>
        </w:rPr>
        <w:t xml:space="preserve"> diseases</w:t>
      </w:r>
      <w:r w:rsidR="00ED38EE" w:rsidRPr="0014728B">
        <w:rPr>
          <w:rFonts w:eastAsia="MetaSerifProBook-Regular" w:cstheme="minorHAnsi"/>
          <w:sz w:val="24"/>
          <w:szCs w:val="24"/>
        </w:rPr>
        <w:fldChar w:fldCharType="begin">
          <w:fldData xml:space="preserve">PEVuZE5vdGU+PENpdGU+PEF1dGhvcj5Ld29uPC9BdXRob3I+PFllYXI+MjAxMDwvWWVhcj48UmVj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</w:fldData>
        </w:fldChar>
      </w:r>
      <w:r w:rsidR="00353FB4">
        <w:rPr>
          <w:rFonts w:eastAsia="MetaSerifProBook-Regular" w:cstheme="minorHAnsi"/>
          <w:sz w:val="24"/>
          <w:szCs w:val="24"/>
        </w:rPr>
        <w:instrText xml:space="preserve"> ADDIN EN.CITE </w:instrText>
      </w:r>
      <w:r w:rsidR="00353FB4">
        <w:rPr>
          <w:rFonts w:eastAsia="MetaSerifProBook-Regular" w:cstheme="minorHAnsi"/>
          <w:sz w:val="24"/>
          <w:szCs w:val="24"/>
        </w:rPr>
        <w:fldChar w:fldCharType="begin">
          <w:fldData xml:space="preserve">PEVuZE5vdGU+PENpdGU+PEF1dGhvcj5Ld29uPC9BdXRob3I+PFllYXI+MjAxMDwvWWVhcj48UmVj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</w:fldData>
        </w:fldChar>
      </w:r>
      <w:r w:rsidR="00353FB4">
        <w:rPr>
          <w:rFonts w:eastAsia="MetaSerifProBook-Regular" w:cstheme="minorHAnsi"/>
          <w:sz w:val="24"/>
          <w:szCs w:val="24"/>
        </w:rPr>
        <w:instrText xml:space="preserve"> ADDIN EN.CITE.DATA </w:instrText>
      </w:r>
      <w:r w:rsidR="00353FB4">
        <w:rPr>
          <w:rFonts w:eastAsia="MetaSerifProBook-Regular" w:cstheme="minorHAnsi"/>
          <w:sz w:val="24"/>
          <w:szCs w:val="24"/>
        </w:rPr>
      </w:r>
      <w:r w:rsidR="00353FB4">
        <w:rPr>
          <w:rFonts w:eastAsia="MetaSerifProBook-Regular" w:cstheme="minorHAnsi"/>
          <w:sz w:val="24"/>
          <w:szCs w:val="24"/>
        </w:rPr>
        <w:fldChar w:fldCharType="end"/>
      </w:r>
      <w:r w:rsidR="00ED38EE" w:rsidRPr="0014728B">
        <w:rPr>
          <w:rFonts w:eastAsia="MetaSerifProBook-Regular" w:cstheme="minorHAnsi"/>
          <w:sz w:val="24"/>
          <w:szCs w:val="24"/>
        </w:rPr>
      </w:r>
      <w:r w:rsidR="00ED38EE" w:rsidRPr="0014728B">
        <w:rPr>
          <w:rFonts w:eastAsia="MetaSerifProBook-Regular" w:cstheme="minorHAnsi"/>
          <w:sz w:val="24"/>
          <w:szCs w:val="24"/>
        </w:rPr>
        <w:fldChar w:fldCharType="separate"/>
      </w:r>
      <w:r w:rsidR="00353FB4">
        <w:rPr>
          <w:rFonts w:eastAsia="MetaSerifProBook-Regular" w:cstheme="minorHAnsi"/>
          <w:noProof/>
          <w:sz w:val="24"/>
          <w:szCs w:val="24"/>
        </w:rPr>
        <w:t>(23)</w:t>
      </w:r>
      <w:r w:rsidR="00ED38EE" w:rsidRPr="0014728B">
        <w:rPr>
          <w:rFonts w:eastAsia="MetaSerifProBook-Regular" w:cstheme="minorHAnsi"/>
          <w:sz w:val="24"/>
          <w:szCs w:val="24"/>
        </w:rPr>
        <w:fldChar w:fldCharType="end"/>
      </w:r>
      <w:r w:rsidR="00053699" w:rsidRPr="0014728B">
        <w:rPr>
          <w:rFonts w:eastAsia="MetaSerifProBook-Regular" w:cstheme="minorHAnsi"/>
          <w:sz w:val="24"/>
          <w:szCs w:val="24"/>
        </w:rPr>
        <w:t>.</w:t>
      </w:r>
      <w:r w:rsidR="00E93C39" w:rsidRPr="0014728B">
        <w:rPr>
          <w:rFonts w:eastAsia="MetaSerifProBook-Regular" w:cstheme="minorHAnsi"/>
          <w:sz w:val="24"/>
          <w:szCs w:val="24"/>
        </w:rPr>
        <w:t xml:space="preserve"> </w:t>
      </w:r>
    </w:p>
    <w:p w14:paraId="4933D901" w14:textId="01089E86" w:rsidR="00E0652E" w:rsidRDefault="00CE74CC" w:rsidP="00165547">
      <w:pPr>
        <w:spacing w:line="480" w:lineRule="auto"/>
        <w:rPr>
          <w:rFonts w:cstheme="minorHAnsi"/>
          <w:sz w:val="24"/>
          <w:szCs w:val="24"/>
        </w:rPr>
      </w:pPr>
      <w:r w:rsidRPr="0014728B">
        <w:rPr>
          <w:rFonts w:cstheme="minorHAnsi"/>
          <w:sz w:val="24"/>
          <w:szCs w:val="24"/>
        </w:rPr>
        <w:t>We did not adjust for duration o</w:t>
      </w:r>
      <w:r w:rsidR="00374A77">
        <w:rPr>
          <w:rFonts w:cstheme="minorHAnsi"/>
          <w:sz w:val="24"/>
          <w:szCs w:val="24"/>
        </w:rPr>
        <w:t>r severity of</w:t>
      </w:r>
      <w:r w:rsidRPr="0014728B">
        <w:rPr>
          <w:rFonts w:cstheme="minorHAnsi"/>
          <w:sz w:val="24"/>
          <w:szCs w:val="24"/>
        </w:rPr>
        <w:t xml:space="preserve"> COPD</w:t>
      </w:r>
      <w:r w:rsidR="002E26BE" w:rsidRPr="0014728B">
        <w:rPr>
          <w:rFonts w:cstheme="minorHAnsi"/>
          <w:sz w:val="24"/>
          <w:szCs w:val="24"/>
        </w:rPr>
        <w:t xml:space="preserve"> in analyses</w:t>
      </w:r>
      <w:r w:rsidR="002E26BE">
        <w:rPr>
          <w:rFonts w:cstheme="minorHAnsi"/>
          <w:sz w:val="24"/>
          <w:szCs w:val="24"/>
        </w:rPr>
        <w:t>,</w:t>
      </w:r>
      <w:r w:rsidR="002E26BE" w:rsidRPr="0014728B">
        <w:rPr>
          <w:rFonts w:cstheme="minorHAnsi"/>
          <w:sz w:val="24"/>
          <w:szCs w:val="24"/>
        </w:rPr>
        <w:t xml:space="preserve"> </w:t>
      </w:r>
      <w:r w:rsidR="00A169EB" w:rsidRPr="0014728B">
        <w:rPr>
          <w:rFonts w:cstheme="minorHAnsi"/>
          <w:sz w:val="24"/>
          <w:szCs w:val="24"/>
        </w:rPr>
        <w:t>however</w:t>
      </w:r>
      <w:r w:rsidR="002E26BE">
        <w:rPr>
          <w:rFonts w:cstheme="minorHAnsi"/>
          <w:sz w:val="24"/>
          <w:szCs w:val="24"/>
        </w:rPr>
        <w:t>,</w:t>
      </w:r>
      <w:r w:rsidR="00A169EB" w:rsidRPr="0014728B">
        <w:rPr>
          <w:rFonts w:cstheme="minorHAnsi"/>
          <w:sz w:val="24"/>
          <w:szCs w:val="24"/>
        </w:rPr>
        <w:t xml:space="preserve"> we </w:t>
      </w:r>
      <w:r w:rsidR="00A71BE9">
        <w:rPr>
          <w:rFonts w:cstheme="minorHAnsi"/>
          <w:sz w:val="24"/>
          <w:szCs w:val="24"/>
        </w:rPr>
        <w:t>controlled</w:t>
      </w:r>
      <w:r w:rsidR="00A71BE9" w:rsidRPr="0014728B">
        <w:rPr>
          <w:rFonts w:cstheme="minorHAnsi"/>
          <w:sz w:val="24"/>
          <w:szCs w:val="24"/>
        </w:rPr>
        <w:t xml:space="preserve"> </w:t>
      </w:r>
      <w:r w:rsidR="00A169EB" w:rsidRPr="0014728B">
        <w:rPr>
          <w:rFonts w:cstheme="minorHAnsi"/>
          <w:sz w:val="24"/>
          <w:szCs w:val="24"/>
        </w:rPr>
        <w:t xml:space="preserve">for use of diuretics, which may be considered a </w:t>
      </w:r>
      <w:r w:rsidR="00C8416C" w:rsidRPr="0014728B">
        <w:rPr>
          <w:rFonts w:cstheme="minorHAnsi"/>
          <w:sz w:val="24"/>
          <w:szCs w:val="24"/>
        </w:rPr>
        <w:t>proxy</w:t>
      </w:r>
      <w:r w:rsidR="00A169EB" w:rsidRPr="0014728B">
        <w:rPr>
          <w:rFonts w:cstheme="minorHAnsi"/>
          <w:sz w:val="24"/>
          <w:szCs w:val="24"/>
        </w:rPr>
        <w:t xml:space="preserve"> for the presence of congestion</w:t>
      </w:r>
      <w:r w:rsidR="00C8416C" w:rsidRPr="0014728B">
        <w:rPr>
          <w:rFonts w:cstheme="minorHAnsi"/>
          <w:sz w:val="24"/>
          <w:szCs w:val="24"/>
        </w:rPr>
        <w:t>, and COPD medication regimens, which may serve as a proxy for severity of disease (or GOLD stage)</w:t>
      </w:r>
      <w:r w:rsidR="006F4240" w:rsidRPr="0014728B">
        <w:rPr>
          <w:rFonts w:cstheme="minorHAnsi"/>
          <w:sz w:val="24"/>
          <w:szCs w:val="24"/>
        </w:rPr>
        <w:t xml:space="preserve">. </w:t>
      </w:r>
      <w:r w:rsidR="00403C28">
        <w:rPr>
          <w:rFonts w:cstheme="minorHAnsi"/>
          <w:sz w:val="24"/>
          <w:szCs w:val="24"/>
        </w:rPr>
        <w:t>C</w:t>
      </w:r>
      <w:r w:rsidR="00E0652E" w:rsidRPr="0014728B">
        <w:rPr>
          <w:rFonts w:cstheme="minorHAnsi"/>
          <w:sz w:val="24"/>
          <w:szCs w:val="24"/>
        </w:rPr>
        <w:t>ause-specific outcomes</w:t>
      </w:r>
      <w:r w:rsidR="00067153" w:rsidRPr="0014728B">
        <w:rPr>
          <w:rFonts w:cstheme="minorHAnsi"/>
          <w:sz w:val="24"/>
          <w:szCs w:val="24"/>
        </w:rPr>
        <w:t xml:space="preserve"> are dependent on </w:t>
      </w:r>
      <w:r w:rsidR="00EB03C3">
        <w:rPr>
          <w:rFonts w:cstheme="minorHAnsi"/>
          <w:sz w:val="24"/>
          <w:szCs w:val="24"/>
        </w:rPr>
        <w:t>ICD</w:t>
      </w:r>
      <w:r w:rsidR="00067153" w:rsidRPr="0014728B">
        <w:rPr>
          <w:rFonts w:cstheme="minorHAnsi"/>
          <w:sz w:val="24"/>
          <w:szCs w:val="24"/>
        </w:rPr>
        <w:t xml:space="preserve"> coding which </w:t>
      </w:r>
      <w:r w:rsidR="00296572" w:rsidRPr="0014728B">
        <w:rPr>
          <w:rFonts w:cstheme="minorHAnsi"/>
          <w:sz w:val="24"/>
          <w:szCs w:val="24"/>
        </w:rPr>
        <w:t xml:space="preserve">are subject to </w:t>
      </w:r>
      <w:r w:rsidR="00225467" w:rsidRPr="0014728B">
        <w:rPr>
          <w:rFonts w:cstheme="minorHAnsi"/>
          <w:sz w:val="24"/>
          <w:szCs w:val="24"/>
        </w:rPr>
        <w:t>misclassification</w:t>
      </w:r>
      <w:r w:rsidR="00021A06" w:rsidRPr="0014728B">
        <w:rPr>
          <w:rFonts w:cstheme="minorHAnsi"/>
          <w:sz w:val="24"/>
          <w:szCs w:val="24"/>
        </w:rPr>
        <w:t xml:space="preserve">. </w:t>
      </w:r>
    </w:p>
    <w:p w14:paraId="603DA96E" w14:textId="3CCB313E" w:rsidR="00752D27" w:rsidRDefault="005565AE" w:rsidP="00165547">
      <w:pPr>
        <w:spacing w:line="480" w:lineRule="auto"/>
        <w:rPr>
          <w:rFonts w:cstheme="minorHAnsi"/>
          <w:sz w:val="24"/>
          <w:szCs w:val="24"/>
        </w:rPr>
      </w:pPr>
      <w:r>
        <w:rPr>
          <w:rFonts w:cstheme="minorHAnsi"/>
          <w:sz w:val="24"/>
          <w:szCs w:val="24"/>
        </w:rPr>
        <w:t>E</w:t>
      </w:r>
      <w:r w:rsidR="00695653">
        <w:rPr>
          <w:rFonts w:cstheme="minorHAnsi"/>
          <w:sz w:val="24"/>
          <w:szCs w:val="24"/>
        </w:rPr>
        <w:t>ducation and</w:t>
      </w:r>
      <w:r w:rsidR="00132DC5">
        <w:rPr>
          <w:rFonts w:cstheme="minorHAnsi"/>
          <w:sz w:val="24"/>
          <w:szCs w:val="24"/>
        </w:rPr>
        <w:t xml:space="preserve"> race</w:t>
      </w:r>
      <w:r>
        <w:rPr>
          <w:rFonts w:cstheme="minorHAnsi"/>
          <w:sz w:val="24"/>
          <w:szCs w:val="24"/>
        </w:rPr>
        <w:t xml:space="preserve"> </w:t>
      </w:r>
      <w:r w:rsidR="00F90902">
        <w:rPr>
          <w:rFonts w:cstheme="minorHAnsi"/>
          <w:sz w:val="24"/>
          <w:szCs w:val="24"/>
        </w:rPr>
        <w:t>information</w:t>
      </w:r>
      <w:r>
        <w:rPr>
          <w:rFonts w:cstheme="minorHAnsi"/>
          <w:sz w:val="24"/>
          <w:szCs w:val="24"/>
        </w:rPr>
        <w:t xml:space="preserve"> </w:t>
      </w:r>
      <w:r w:rsidR="00A74220">
        <w:rPr>
          <w:rFonts w:cstheme="minorHAnsi"/>
          <w:sz w:val="24"/>
          <w:szCs w:val="24"/>
        </w:rPr>
        <w:t>was</w:t>
      </w:r>
      <w:r w:rsidR="00F452AA">
        <w:rPr>
          <w:rFonts w:cstheme="minorHAnsi"/>
          <w:sz w:val="24"/>
          <w:szCs w:val="24"/>
        </w:rPr>
        <w:t xml:space="preserve"> </w:t>
      </w:r>
      <w:r w:rsidR="00B2502C" w:rsidRPr="0051238A">
        <w:rPr>
          <w:rFonts w:cstheme="minorHAnsi"/>
          <w:sz w:val="24"/>
          <w:szCs w:val="24"/>
          <w:shd w:val="clear" w:color="auto" w:fill="FFFFFF"/>
        </w:rPr>
        <w:t xml:space="preserve">based on public or </w:t>
      </w:r>
      <w:r w:rsidR="00B2502C">
        <w:rPr>
          <w:rFonts w:cstheme="minorHAnsi"/>
          <w:sz w:val="24"/>
          <w:szCs w:val="24"/>
          <w:shd w:val="clear" w:color="auto" w:fill="FFFFFF"/>
        </w:rPr>
        <w:t>imputed</w:t>
      </w:r>
      <w:r w:rsidR="00B2502C" w:rsidRPr="0051238A">
        <w:rPr>
          <w:rFonts w:cstheme="minorHAnsi"/>
          <w:sz w:val="24"/>
          <w:szCs w:val="24"/>
          <w:shd w:val="clear" w:color="auto" w:fill="FFFFFF"/>
        </w:rPr>
        <w:t xml:space="preserve"> predictive data in OLDW</w:t>
      </w:r>
      <w:r w:rsidR="0021724F">
        <w:rPr>
          <w:rFonts w:cstheme="minorHAnsi"/>
          <w:sz w:val="24"/>
          <w:szCs w:val="24"/>
          <w:shd w:val="clear" w:color="auto" w:fill="FFFFFF"/>
        </w:rPr>
        <w:t>, which was not validated with self-report data</w:t>
      </w:r>
      <w:r w:rsidR="00C74DA5">
        <w:rPr>
          <w:rFonts w:cstheme="minorHAnsi"/>
          <w:sz w:val="24"/>
          <w:szCs w:val="24"/>
          <w:shd w:val="clear" w:color="auto" w:fill="FFFFFF"/>
        </w:rPr>
        <w:t xml:space="preserve"> </w:t>
      </w:r>
      <w:r w:rsidR="007D33A3">
        <w:rPr>
          <w:rFonts w:cstheme="minorHAnsi"/>
          <w:sz w:val="24"/>
          <w:szCs w:val="24"/>
          <w:shd w:val="clear" w:color="auto" w:fill="FFFFFF"/>
        </w:rPr>
        <w:fldChar w:fldCharType="begin">
          <w:fldData xml:space="preserve">PEVuZE5vdGU+PENpdGU+PEF1dGhvcj5IZXJzaG1hbjwvQXV0aG9yPjxZZWFyPjIwMTU8L1llYXI+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</w:fldData>
        </w:fldChar>
      </w:r>
      <w:r w:rsidR="00353FB4">
        <w:rPr>
          <w:rFonts w:cstheme="minorHAnsi"/>
          <w:sz w:val="24"/>
          <w:szCs w:val="24"/>
          <w:shd w:val="clear" w:color="auto" w:fill="FFFFFF"/>
        </w:rPr>
        <w:instrText xml:space="preserve"> ADDIN EN.CITE </w:instrText>
      </w:r>
      <w:r w:rsidR="00353FB4">
        <w:rPr>
          <w:rFonts w:cstheme="minorHAnsi"/>
          <w:sz w:val="24"/>
          <w:szCs w:val="24"/>
          <w:shd w:val="clear" w:color="auto" w:fill="FFFFFF"/>
        </w:rPr>
        <w:fldChar w:fldCharType="begin">
          <w:fldData xml:space="preserve">PEVuZE5vdGU+PENpdGU+PEF1dGhvcj5IZXJzaG1hbjwvQXV0aG9yPjxZZWFyPjIwMTU8L1llYXI+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</w:fldData>
        </w:fldChar>
      </w:r>
      <w:r w:rsidR="00353FB4">
        <w:rPr>
          <w:rFonts w:cstheme="minorHAnsi"/>
          <w:sz w:val="24"/>
          <w:szCs w:val="24"/>
          <w:shd w:val="clear" w:color="auto" w:fill="FFFFFF"/>
        </w:rPr>
        <w:instrText xml:space="preserve"> ADDIN EN.CITE.DATA </w:instrText>
      </w:r>
      <w:r w:rsidR="00353FB4">
        <w:rPr>
          <w:rFonts w:cstheme="minorHAnsi"/>
          <w:sz w:val="24"/>
          <w:szCs w:val="24"/>
          <w:shd w:val="clear" w:color="auto" w:fill="FFFFFF"/>
        </w:rPr>
      </w:r>
      <w:r w:rsidR="00353FB4">
        <w:rPr>
          <w:rFonts w:cstheme="minorHAnsi"/>
          <w:sz w:val="24"/>
          <w:szCs w:val="24"/>
          <w:shd w:val="clear" w:color="auto" w:fill="FFFFFF"/>
        </w:rPr>
        <w:fldChar w:fldCharType="end"/>
      </w:r>
      <w:r w:rsidR="007D33A3">
        <w:rPr>
          <w:rFonts w:cstheme="minorHAnsi"/>
          <w:sz w:val="24"/>
          <w:szCs w:val="24"/>
          <w:shd w:val="clear" w:color="auto" w:fill="FFFFFF"/>
        </w:rPr>
      </w:r>
      <w:r w:rsidR="007D33A3">
        <w:rPr>
          <w:rFonts w:cstheme="minorHAnsi"/>
          <w:sz w:val="24"/>
          <w:szCs w:val="24"/>
          <w:shd w:val="clear" w:color="auto" w:fill="FFFFFF"/>
        </w:rPr>
        <w:fldChar w:fldCharType="separate"/>
      </w:r>
      <w:r w:rsidR="00353FB4">
        <w:rPr>
          <w:rFonts w:cstheme="minorHAnsi"/>
          <w:noProof/>
          <w:sz w:val="24"/>
          <w:szCs w:val="24"/>
          <w:shd w:val="clear" w:color="auto" w:fill="FFFFFF"/>
        </w:rPr>
        <w:t>(56-58)</w:t>
      </w:r>
      <w:r w:rsidR="007D33A3">
        <w:rPr>
          <w:rFonts w:cstheme="minorHAnsi"/>
          <w:sz w:val="24"/>
          <w:szCs w:val="24"/>
          <w:shd w:val="clear" w:color="auto" w:fill="FFFFFF"/>
        </w:rPr>
        <w:fldChar w:fldCharType="end"/>
      </w:r>
      <w:r w:rsidR="00791417">
        <w:rPr>
          <w:rFonts w:cstheme="minorHAnsi"/>
          <w:sz w:val="24"/>
          <w:szCs w:val="24"/>
        </w:rPr>
        <w:t>;</w:t>
      </w:r>
      <w:r w:rsidR="0045172A">
        <w:rPr>
          <w:rFonts w:cstheme="minorHAnsi"/>
          <w:sz w:val="24"/>
          <w:szCs w:val="24"/>
        </w:rPr>
        <w:t xml:space="preserve"> </w:t>
      </w:r>
      <w:r w:rsidR="00791417">
        <w:rPr>
          <w:rFonts w:cstheme="minorHAnsi"/>
          <w:sz w:val="24"/>
          <w:szCs w:val="24"/>
        </w:rPr>
        <w:t>however</w:t>
      </w:r>
      <w:r w:rsidR="00632A52">
        <w:rPr>
          <w:rFonts w:cstheme="minorHAnsi"/>
          <w:sz w:val="24"/>
          <w:szCs w:val="24"/>
        </w:rPr>
        <w:t xml:space="preserve"> </w:t>
      </w:r>
      <w:r w:rsidR="00791417">
        <w:rPr>
          <w:rFonts w:cstheme="minorHAnsi"/>
          <w:sz w:val="24"/>
          <w:szCs w:val="24"/>
        </w:rPr>
        <w:t>m</w:t>
      </w:r>
      <w:r w:rsidR="00632A52">
        <w:rPr>
          <w:rFonts w:cstheme="minorHAnsi"/>
          <w:sz w:val="24"/>
          <w:szCs w:val="24"/>
        </w:rPr>
        <w:t xml:space="preserve">ethods for imputing </w:t>
      </w:r>
      <w:r w:rsidR="0045172A">
        <w:rPr>
          <w:rFonts w:cstheme="minorHAnsi"/>
          <w:sz w:val="24"/>
          <w:szCs w:val="24"/>
        </w:rPr>
        <w:t>race</w:t>
      </w:r>
      <w:r w:rsidR="00632A52">
        <w:rPr>
          <w:rFonts w:cstheme="minorHAnsi"/>
          <w:sz w:val="24"/>
          <w:szCs w:val="24"/>
        </w:rPr>
        <w:t xml:space="preserve"> have shown to have moderate positive predictive value (71%) for identifying race</w:t>
      </w:r>
      <w:r w:rsidR="00425BD3">
        <w:rPr>
          <w:rFonts w:cstheme="minorHAnsi"/>
          <w:sz w:val="24"/>
          <w:szCs w:val="24"/>
        </w:rPr>
        <w:fldChar w:fldCharType="begin"/>
      </w:r>
      <w:r w:rsidR="00353FB4">
        <w:rPr>
          <w:rFonts w:cstheme="minorHAnsi"/>
          <w:sz w:val="24"/>
          <w:szCs w:val="24"/>
        </w:rPr>
        <w:instrText xml:space="preserve"> ADDIN EN.CITE &lt;EndNote&gt;&lt;Cite&gt;&lt;Author&gt;DeFrank&lt;/Author&gt;&lt;Year&gt;2007&lt;/Year&gt;&lt;RecNum&gt;57&lt;/RecNum&gt;&lt;DisplayText&gt;(59)&lt;/DisplayText&gt;&lt;record&gt;&lt;rec-number&gt;57&lt;/rec-number&gt;&lt;foreign-keys&gt;&lt;key app="EN" db-id="r9dtddv0k52fsbe2rxkvxpfkervp2rws020w" timestamp="1628592521"&gt;57&lt;/key&gt;&lt;/foreign-keys&gt;&lt;ref-type name="Journal Article"&gt;17&lt;/ref-type&gt;&lt;contributors&gt;&lt;authors&gt;&lt;author&gt;DeFrank, Jessica T., Bowling J. Michael, Barbara K. Rimer, Jennifer M. Gierisch, and Celette Sugg Skinner.&lt;/author&gt;&lt;/authors&gt;&lt;/contributors&gt;&lt;titles&gt;&lt;title&gt;Peer reviewed: triangulating differential nonresponse by race in a telephone survey&lt;/title&gt;&lt;secondary-title&gt;Preventing chronic disease &lt;/secondary-title&gt;&lt;/titles&gt;&lt;periodical&gt;&lt;full-title&gt;Preventing chronic disease&lt;/full-title&gt;&lt;/periodical&gt;&lt;volume&gt;4&lt;/volume&gt;&lt;number&gt;3&lt;/number&gt;&lt;dates&gt;&lt;year&gt;2007&lt;/year&gt;&lt;/dates&gt;&lt;urls&gt;&lt;/urls&gt;&lt;/record&gt;&lt;/Cite&gt;&lt;/EndNote&gt;</w:instrText>
      </w:r>
      <w:r w:rsidR="00425BD3">
        <w:rPr>
          <w:rFonts w:cstheme="minorHAnsi"/>
          <w:sz w:val="24"/>
          <w:szCs w:val="24"/>
        </w:rPr>
        <w:fldChar w:fldCharType="separate"/>
      </w:r>
      <w:r w:rsidR="00353FB4">
        <w:rPr>
          <w:rFonts w:cstheme="minorHAnsi"/>
          <w:noProof/>
          <w:sz w:val="24"/>
          <w:szCs w:val="24"/>
        </w:rPr>
        <w:t>(59)</w:t>
      </w:r>
      <w:r w:rsidR="00425BD3">
        <w:rPr>
          <w:rFonts w:cstheme="minorHAnsi"/>
          <w:sz w:val="24"/>
          <w:szCs w:val="24"/>
        </w:rPr>
        <w:fldChar w:fldCharType="end"/>
      </w:r>
      <w:r w:rsidR="00632A52">
        <w:rPr>
          <w:rFonts w:cstheme="minorHAnsi"/>
          <w:sz w:val="24"/>
          <w:szCs w:val="24"/>
        </w:rPr>
        <w:t xml:space="preserve">. </w:t>
      </w:r>
    </w:p>
    <w:p w14:paraId="5CB6A6C2" w14:textId="1CD6FD3A" w:rsidR="00015D65" w:rsidRDefault="00015D65" w:rsidP="00015D65">
      <w:pPr>
        <w:spacing w:line="480" w:lineRule="auto"/>
        <w:rPr>
          <w:rFonts w:cstheme="minorHAnsi"/>
          <w:sz w:val="24"/>
          <w:szCs w:val="24"/>
        </w:rPr>
      </w:pPr>
      <w:r>
        <w:rPr>
          <w:rFonts w:cstheme="minorHAnsi"/>
          <w:sz w:val="24"/>
          <w:szCs w:val="24"/>
        </w:rPr>
        <w:lastRenderedPageBreak/>
        <w:t>W</w:t>
      </w:r>
      <w:r w:rsidR="008D55F1">
        <w:rPr>
          <w:rFonts w:cstheme="minorHAnsi"/>
          <w:sz w:val="24"/>
          <w:szCs w:val="24"/>
        </w:rPr>
        <w:t xml:space="preserve">e </w:t>
      </w:r>
      <w:r w:rsidR="00614C60">
        <w:rPr>
          <w:rFonts w:cstheme="minorHAnsi"/>
          <w:sz w:val="24"/>
          <w:szCs w:val="24"/>
        </w:rPr>
        <w:t>did n</w:t>
      </w:r>
      <w:r w:rsidR="008D55F1">
        <w:rPr>
          <w:rFonts w:cstheme="minorHAnsi"/>
          <w:sz w:val="24"/>
          <w:szCs w:val="24"/>
        </w:rPr>
        <w:t xml:space="preserve">ot account for </w:t>
      </w:r>
      <w:r w:rsidR="00976951">
        <w:rPr>
          <w:sz w:val="24"/>
          <w:szCs w:val="24"/>
        </w:rPr>
        <w:t xml:space="preserve">mortality </w:t>
      </w:r>
      <w:r w:rsidR="008D55F1">
        <w:rPr>
          <w:sz w:val="24"/>
          <w:szCs w:val="24"/>
        </w:rPr>
        <w:t xml:space="preserve">as a competing risk to hospitalization beyond one-year follow-up, </w:t>
      </w:r>
      <w:r w:rsidR="00976951">
        <w:rPr>
          <w:sz w:val="24"/>
          <w:szCs w:val="24"/>
        </w:rPr>
        <w:t>due to limitations in recording of death in OLD</w:t>
      </w:r>
      <w:r w:rsidR="008D55F1">
        <w:rPr>
          <w:sz w:val="24"/>
          <w:szCs w:val="24"/>
        </w:rPr>
        <w:t>W</w:t>
      </w:r>
      <w:r w:rsidR="009A0DCE">
        <w:rPr>
          <w:sz w:val="24"/>
          <w:szCs w:val="24"/>
        </w:rPr>
        <w:fldChar w:fldCharType="begin"/>
      </w:r>
      <w:r w:rsidR="00353FB4">
        <w:rPr>
          <w:sz w:val="24"/>
          <w:szCs w:val="24"/>
        </w:rPr>
        <w:instrText xml:space="preserve"> ADDIN EN.CITE &lt;EndNote&gt;&lt;Cite&gt;&lt;Author&gt;Gulea&lt;/Author&gt;&lt;Year&gt;2021&lt;/Year&gt;&lt;RecNum&gt;53&lt;/RecNum&gt;&lt;DisplayText&gt;(45)&lt;/DisplayText&gt;&lt;record&gt;&lt;rec-number&gt;53&lt;/rec-number&gt;&lt;foreign-keys&gt;&lt;key app="EN" db-id="r9dtddv0k52fsbe2rxkvxpfkervp2rws020w" timestamp="1625745342"&gt;53&lt;/key&gt;&lt;/foreign-keys&gt;&lt;ref-type name="Journal Article"&gt;17&lt;/ref-type&gt;&lt;contributors&gt;&lt;authors&gt;&lt;author&gt;Gulea, C, &lt;/author&gt;&lt;author&gt;Zakeri R, &lt;/author&gt;&lt;author&gt;Quint JK, &lt;/author&gt;&lt;/authors&gt;&lt;/contributors&gt;&lt;titles&gt;&lt;title&gt;Model-based comorbidity clusters in patients with heart failure: association with clinical outcomes and healthcare utilization&lt;/title&gt;&lt;secondary-title&gt;BMC medicine &lt;/secondary-title&gt;&lt;/titles&gt;&lt;periodical&gt;&lt;full-title&gt;BMC medicine&lt;/full-title&gt;&lt;/periodical&gt;&lt;pages&gt;1-13&amp;#xD;&lt;/pages&gt;&lt;volume&gt;19&lt;/volume&gt;&lt;number&gt;1&lt;/number&gt;&lt;dates&gt;&lt;year&gt;2021&lt;/year&gt;&lt;/dates&gt;&lt;urls&gt;&lt;/urls&gt;&lt;/record&gt;&lt;/Cite&gt;&lt;/EndNote&gt;</w:instrText>
      </w:r>
      <w:r w:rsidR="009A0DCE">
        <w:rPr>
          <w:sz w:val="24"/>
          <w:szCs w:val="24"/>
        </w:rPr>
        <w:fldChar w:fldCharType="separate"/>
      </w:r>
      <w:r w:rsidR="00353FB4">
        <w:rPr>
          <w:noProof/>
          <w:sz w:val="24"/>
          <w:szCs w:val="24"/>
        </w:rPr>
        <w:t>(45)</w:t>
      </w:r>
      <w:r w:rsidR="009A0DCE">
        <w:rPr>
          <w:sz w:val="24"/>
          <w:szCs w:val="24"/>
        </w:rPr>
        <w:fldChar w:fldCharType="end"/>
      </w:r>
      <w:r w:rsidR="00023690">
        <w:rPr>
          <w:sz w:val="24"/>
          <w:szCs w:val="24"/>
        </w:rPr>
        <w:t>.</w:t>
      </w:r>
      <w:r>
        <w:rPr>
          <w:rFonts w:cstheme="minorHAnsi"/>
          <w:sz w:val="24"/>
          <w:szCs w:val="24"/>
        </w:rPr>
        <w:t>Finally, w</w:t>
      </w:r>
      <w:r w:rsidRPr="0014728B">
        <w:rPr>
          <w:rFonts w:cstheme="minorHAnsi"/>
          <w:sz w:val="24"/>
          <w:szCs w:val="24"/>
        </w:rPr>
        <w:t>hile adjust</w:t>
      </w:r>
      <w:r>
        <w:rPr>
          <w:rFonts w:cstheme="minorHAnsi"/>
          <w:sz w:val="24"/>
          <w:szCs w:val="24"/>
        </w:rPr>
        <w:t>ed</w:t>
      </w:r>
      <w:r w:rsidRPr="0014728B">
        <w:rPr>
          <w:rFonts w:cstheme="minorHAnsi"/>
          <w:sz w:val="24"/>
          <w:szCs w:val="24"/>
        </w:rPr>
        <w:t xml:space="preserve"> for potential confounders, we cannot exclude residual confounding. </w:t>
      </w:r>
    </w:p>
    <w:p w14:paraId="40C7DFF3" w14:textId="2842A399" w:rsidR="00CA0C11" w:rsidRPr="0014728B" w:rsidRDefault="00A028EE" w:rsidP="00165547">
      <w:pPr>
        <w:spacing w:line="480" w:lineRule="auto"/>
        <w:rPr>
          <w:rFonts w:cstheme="minorHAnsi"/>
          <w:b/>
          <w:sz w:val="24"/>
          <w:szCs w:val="24"/>
        </w:rPr>
      </w:pPr>
      <w:r w:rsidRPr="0014728B">
        <w:rPr>
          <w:rFonts w:cstheme="minorHAnsi"/>
          <w:b/>
          <w:sz w:val="24"/>
          <w:szCs w:val="24"/>
        </w:rPr>
        <w:t>Conclusion</w:t>
      </w:r>
    </w:p>
    <w:p w14:paraId="70B821E7" w14:textId="77777777" w:rsidR="00453C66" w:rsidRDefault="00545850" w:rsidP="00165547">
      <w:pPr>
        <w:spacing w:line="480" w:lineRule="auto"/>
        <w:rPr>
          <w:rFonts w:cstheme="minorHAnsi"/>
          <w:sz w:val="24"/>
          <w:szCs w:val="24"/>
        </w:rPr>
      </w:pPr>
      <w:r w:rsidRPr="0014728B">
        <w:rPr>
          <w:rFonts w:cstheme="minorHAnsi"/>
          <w:bCs/>
          <w:sz w:val="24"/>
          <w:szCs w:val="24"/>
        </w:rPr>
        <w:t>Among patients with COPD and HF, HFpEF is the most common HF-phenotype.</w:t>
      </w:r>
      <w:r w:rsidR="00763D5D" w:rsidRPr="0014728B">
        <w:rPr>
          <w:rFonts w:cstheme="minorHAnsi"/>
          <w:bCs/>
          <w:sz w:val="24"/>
          <w:szCs w:val="24"/>
        </w:rPr>
        <w:t xml:space="preserve"> </w:t>
      </w:r>
      <w:r w:rsidR="00CF5549" w:rsidRPr="0014728B">
        <w:rPr>
          <w:rFonts w:cstheme="minorHAnsi"/>
          <w:sz w:val="24"/>
          <w:szCs w:val="24"/>
        </w:rPr>
        <w:t xml:space="preserve">Outcomes in the COPD-HFpEF group were largely driven by </w:t>
      </w:r>
      <w:r w:rsidR="0065688B" w:rsidRPr="0014728B">
        <w:rPr>
          <w:rFonts w:cstheme="minorHAnsi"/>
          <w:sz w:val="24"/>
          <w:szCs w:val="24"/>
        </w:rPr>
        <w:t>COPD</w:t>
      </w:r>
      <w:r w:rsidR="00180982" w:rsidRPr="0014728B">
        <w:rPr>
          <w:rFonts w:cstheme="minorHAnsi"/>
          <w:sz w:val="24"/>
          <w:szCs w:val="24"/>
        </w:rPr>
        <w:t xml:space="preserve">, </w:t>
      </w:r>
      <w:r w:rsidR="00847227" w:rsidRPr="0014728B">
        <w:rPr>
          <w:rFonts w:cstheme="minorHAnsi"/>
          <w:sz w:val="24"/>
          <w:szCs w:val="24"/>
        </w:rPr>
        <w:t>as</w:t>
      </w:r>
      <w:r w:rsidR="003A581E" w:rsidRPr="0014728B">
        <w:rPr>
          <w:rFonts w:cstheme="minorHAnsi"/>
          <w:sz w:val="24"/>
          <w:szCs w:val="24"/>
        </w:rPr>
        <w:t xml:space="preserve"> AECOPD</w:t>
      </w:r>
      <w:r w:rsidR="00990908" w:rsidRPr="0014728B">
        <w:rPr>
          <w:rFonts w:cstheme="minorHAnsi"/>
          <w:sz w:val="24"/>
          <w:szCs w:val="24"/>
        </w:rPr>
        <w:t>s</w:t>
      </w:r>
      <w:r w:rsidR="00847227" w:rsidRPr="0014728B">
        <w:rPr>
          <w:rFonts w:cstheme="minorHAnsi"/>
          <w:sz w:val="24"/>
          <w:szCs w:val="24"/>
        </w:rPr>
        <w:t xml:space="preserve"> were more frequent compared </w:t>
      </w:r>
      <w:r w:rsidR="00BB0340">
        <w:rPr>
          <w:rFonts w:cstheme="minorHAnsi"/>
          <w:sz w:val="24"/>
          <w:szCs w:val="24"/>
        </w:rPr>
        <w:t>with</w:t>
      </w:r>
      <w:r w:rsidR="009134DD" w:rsidRPr="0014728B">
        <w:rPr>
          <w:rFonts w:cstheme="minorHAnsi"/>
          <w:sz w:val="24"/>
          <w:szCs w:val="24"/>
        </w:rPr>
        <w:t xml:space="preserve"> the</w:t>
      </w:r>
      <w:r w:rsidR="00FC73C8" w:rsidRPr="0014728B">
        <w:rPr>
          <w:rFonts w:cstheme="minorHAnsi"/>
          <w:sz w:val="24"/>
          <w:szCs w:val="24"/>
        </w:rPr>
        <w:t xml:space="preserve"> </w:t>
      </w:r>
      <w:r w:rsidR="00975EDD" w:rsidRPr="0014728B">
        <w:rPr>
          <w:rFonts w:cstheme="minorHAnsi"/>
          <w:sz w:val="24"/>
          <w:szCs w:val="24"/>
        </w:rPr>
        <w:t>COPD-HFrEF</w:t>
      </w:r>
      <w:r w:rsidR="00FC73C8" w:rsidRPr="0014728B">
        <w:rPr>
          <w:rFonts w:cstheme="minorHAnsi"/>
          <w:sz w:val="24"/>
          <w:szCs w:val="24"/>
        </w:rPr>
        <w:t xml:space="preserve"> group</w:t>
      </w:r>
      <w:r w:rsidR="00EA1181" w:rsidRPr="0014728B">
        <w:rPr>
          <w:rFonts w:cstheme="minorHAnsi"/>
          <w:sz w:val="24"/>
          <w:szCs w:val="24"/>
        </w:rPr>
        <w:t xml:space="preserve">, perhaps due to </w:t>
      </w:r>
      <w:r w:rsidR="000050A9" w:rsidRPr="0014728B">
        <w:rPr>
          <w:rFonts w:cstheme="minorHAnsi"/>
          <w:sz w:val="24"/>
          <w:szCs w:val="24"/>
        </w:rPr>
        <w:t>more severe COPD</w:t>
      </w:r>
      <w:r w:rsidR="00975EDD" w:rsidRPr="0014728B">
        <w:rPr>
          <w:rFonts w:cstheme="minorHAnsi"/>
          <w:sz w:val="24"/>
          <w:szCs w:val="24"/>
        </w:rPr>
        <w:t>.</w:t>
      </w:r>
    </w:p>
    <w:p w14:paraId="1081461F" w14:textId="5C23239C" w:rsidR="00173990" w:rsidRPr="0014728B" w:rsidRDefault="00715160" w:rsidP="00165547">
      <w:pPr>
        <w:spacing w:line="480" w:lineRule="auto"/>
        <w:rPr>
          <w:rFonts w:cstheme="minorHAnsi"/>
          <w:sz w:val="24"/>
          <w:szCs w:val="24"/>
        </w:rPr>
      </w:pPr>
      <w:bookmarkStart w:id="8" w:name="_Hlk85290247"/>
      <w:r>
        <w:rPr>
          <w:rFonts w:cstheme="minorHAnsi"/>
          <w:sz w:val="24"/>
          <w:szCs w:val="24"/>
        </w:rPr>
        <w:t>While improvements have been observed with e</w:t>
      </w:r>
      <w:r w:rsidR="00453C66" w:rsidRPr="00B65109">
        <w:rPr>
          <w:rFonts w:cstheme="minorHAnsi"/>
          <w:color w:val="000000"/>
          <w:sz w:val="24"/>
          <w:szCs w:val="24"/>
        </w:rPr>
        <w:t xml:space="preserve">merging therapies such as </w:t>
      </w:r>
      <w:bookmarkStart w:id="9" w:name="_Hlk85288372"/>
      <w:r w:rsidR="00453C66" w:rsidRPr="00B65109">
        <w:rPr>
          <w:rFonts w:cstheme="minorHAnsi"/>
          <w:color w:val="000000"/>
          <w:sz w:val="24"/>
          <w:szCs w:val="24"/>
        </w:rPr>
        <w:t xml:space="preserve">SGLT2is </w:t>
      </w:r>
      <w:bookmarkEnd w:id="9"/>
      <w:r w:rsidR="00453C66" w:rsidRPr="00B65109">
        <w:rPr>
          <w:rFonts w:cstheme="minorHAnsi"/>
          <w:color w:val="000000"/>
          <w:sz w:val="24"/>
          <w:szCs w:val="24"/>
        </w:rPr>
        <w:t>and sacubitril/valsartan</w:t>
      </w:r>
      <w:r>
        <w:rPr>
          <w:rFonts w:cstheme="minorHAnsi"/>
          <w:color w:val="000000"/>
          <w:sz w:val="24"/>
          <w:szCs w:val="24"/>
        </w:rPr>
        <w:t xml:space="preserve"> for subgroups of patients with</w:t>
      </w:r>
      <w:r w:rsidR="00453C66" w:rsidRPr="00B65109">
        <w:rPr>
          <w:rFonts w:cstheme="minorHAnsi"/>
          <w:color w:val="000000"/>
          <w:sz w:val="24"/>
          <w:szCs w:val="24"/>
        </w:rPr>
        <w:t xml:space="preserve"> HFpEF</w:t>
      </w:r>
      <w:r w:rsidR="00453C66">
        <w:rPr>
          <w:rFonts w:cstheme="minorHAnsi"/>
          <w:color w:val="000000"/>
          <w:sz w:val="24"/>
          <w:szCs w:val="24"/>
        </w:rPr>
        <w:t xml:space="preserve">, </w:t>
      </w:r>
      <w:r w:rsidR="002350B8">
        <w:rPr>
          <w:rFonts w:cstheme="minorHAnsi"/>
          <w:color w:val="000000"/>
          <w:sz w:val="24"/>
          <w:szCs w:val="24"/>
        </w:rPr>
        <w:t xml:space="preserve">management strategies to treat the </w:t>
      </w:r>
      <w:r w:rsidR="00453C66" w:rsidRPr="00B65109">
        <w:rPr>
          <w:rFonts w:cstheme="minorHAnsi"/>
          <w:color w:val="000000"/>
          <w:sz w:val="24"/>
          <w:szCs w:val="24"/>
        </w:rPr>
        <w:t>the significant multi-morbidity burden in these patients</w:t>
      </w:r>
      <w:r w:rsidR="00335A35">
        <w:rPr>
          <w:rFonts w:cstheme="minorHAnsi"/>
          <w:color w:val="000000"/>
          <w:sz w:val="24"/>
          <w:szCs w:val="24"/>
        </w:rPr>
        <w:t xml:space="preserve"> are still needed</w:t>
      </w:r>
      <w:r w:rsidR="00335A35">
        <w:rPr>
          <w:rFonts w:cstheme="minorHAnsi"/>
          <w:sz w:val="24"/>
          <w:szCs w:val="24"/>
        </w:rPr>
        <w:t xml:space="preserve">. </w:t>
      </w:r>
      <w:bookmarkEnd w:id="8"/>
      <w:r w:rsidR="00335A35">
        <w:rPr>
          <w:rFonts w:cstheme="minorHAnsi"/>
          <w:sz w:val="24"/>
          <w:szCs w:val="24"/>
        </w:rPr>
        <w:t>A</w:t>
      </w:r>
      <w:r w:rsidR="00403A3F" w:rsidRPr="0014728B">
        <w:rPr>
          <w:rFonts w:cstheme="minorHAnsi"/>
          <w:sz w:val="24"/>
          <w:szCs w:val="24"/>
        </w:rPr>
        <w:t xml:space="preserve"> more comprehensive</w:t>
      </w:r>
      <w:r w:rsidR="006C002A" w:rsidRPr="0014728B">
        <w:rPr>
          <w:rFonts w:cstheme="minorHAnsi"/>
          <w:sz w:val="24"/>
          <w:szCs w:val="24"/>
        </w:rPr>
        <w:t xml:space="preserve"> primary care assessment to differentiate between cardiac and respiratory symptoms with greater precision</w:t>
      </w:r>
      <w:r w:rsidR="004571FC" w:rsidRPr="0014728B">
        <w:rPr>
          <w:rFonts w:cstheme="minorHAnsi"/>
          <w:sz w:val="24"/>
          <w:szCs w:val="24"/>
        </w:rPr>
        <w:t xml:space="preserve"> </w:t>
      </w:r>
      <w:r w:rsidR="000E544E" w:rsidRPr="0014728B">
        <w:rPr>
          <w:rFonts w:cstheme="minorHAnsi"/>
          <w:sz w:val="24"/>
          <w:szCs w:val="24"/>
        </w:rPr>
        <w:t>and</w:t>
      </w:r>
      <w:r w:rsidR="00BB6064" w:rsidRPr="0014728B">
        <w:rPr>
          <w:rFonts w:cstheme="minorHAnsi"/>
          <w:sz w:val="24"/>
          <w:szCs w:val="24"/>
        </w:rPr>
        <w:t xml:space="preserve"> emphasis</w:t>
      </w:r>
      <w:r w:rsidR="00C105B1" w:rsidRPr="0014728B">
        <w:rPr>
          <w:rFonts w:cstheme="minorHAnsi"/>
          <w:sz w:val="24"/>
          <w:szCs w:val="24"/>
        </w:rPr>
        <w:t xml:space="preserve"> on the recognition and management of COPD</w:t>
      </w:r>
      <w:r w:rsidR="00BB6064" w:rsidRPr="0014728B">
        <w:rPr>
          <w:rFonts w:cstheme="minorHAnsi"/>
          <w:sz w:val="24"/>
          <w:szCs w:val="24"/>
        </w:rPr>
        <w:t>,</w:t>
      </w:r>
      <w:r w:rsidR="00C105B1" w:rsidRPr="0014728B">
        <w:rPr>
          <w:rFonts w:cstheme="minorHAnsi"/>
          <w:sz w:val="24"/>
          <w:szCs w:val="24"/>
        </w:rPr>
        <w:t xml:space="preserve"> may </w:t>
      </w:r>
      <w:r w:rsidR="00BB6064" w:rsidRPr="0014728B">
        <w:rPr>
          <w:rFonts w:cstheme="minorHAnsi"/>
          <w:sz w:val="24"/>
          <w:szCs w:val="24"/>
        </w:rPr>
        <w:t>provide an opportunity t</w:t>
      </w:r>
      <w:r w:rsidR="00C105B1" w:rsidRPr="0014728B">
        <w:rPr>
          <w:rFonts w:cstheme="minorHAnsi"/>
          <w:sz w:val="24"/>
          <w:szCs w:val="24"/>
        </w:rPr>
        <w:t>o reduc</w:t>
      </w:r>
      <w:r w:rsidR="00BB6064" w:rsidRPr="0014728B">
        <w:rPr>
          <w:rFonts w:cstheme="minorHAnsi"/>
          <w:sz w:val="24"/>
          <w:szCs w:val="24"/>
        </w:rPr>
        <w:t>e</w:t>
      </w:r>
      <w:r w:rsidR="00C105B1" w:rsidRPr="0014728B">
        <w:rPr>
          <w:rFonts w:cstheme="minorHAnsi"/>
          <w:sz w:val="24"/>
          <w:szCs w:val="24"/>
        </w:rPr>
        <w:t xml:space="preserve"> AECOPD</w:t>
      </w:r>
      <w:r w:rsidR="00596D53" w:rsidRPr="0014728B">
        <w:rPr>
          <w:rFonts w:cstheme="minorHAnsi"/>
          <w:sz w:val="24"/>
          <w:szCs w:val="24"/>
        </w:rPr>
        <w:t xml:space="preserve"> </w:t>
      </w:r>
      <w:r w:rsidR="00BB6064" w:rsidRPr="0014728B">
        <w:rPr>
          <w:rFonts w:cstheme="minorHAnsi"/>
          <w:sz w:val="24"/>
          <w:szCs w:val="24"/>
        </w:rPr>
        <w:t xml:space="preserve">and improve outcomes for these </w:t>
      </w:r>
      <w:r w:rsidR="00596D53" w:rsidRPr="0014728B">
        <w:rPr>
          <w:rFonts w:cstheme="minorHAnsi"/>
          <w:sz w:val="24"/>
          <w:szCs w:val="24"/>
        </w:rPr>
        <w:t xml:space="preserve">patients. </w:t>
      </w:r>
      <w:r w:rsidR="00BB6064" w:rsidRPr="0014728B">
        <w:rPr>
          <w:rFonts w:cstheme="minorHAnsi"/>
          <w:sz w:val="24"/>
          <w:szCs w:val="24"/>
        </w:rPr>
        <w:t>Conversely, p</w:t>
      </w:r>
      <w:r w:rsidR="002D25B7" w:rsidRPr="0014728B">
        <w:rPr>
          <w:rFonts w:cstheme="minorHAnsi"/>
          <w:sz w:val="24"/>
          <w:szCs w:val="24"/>
        </w:rPr>
        <w:t xml:space="preserve">atients with COPD-HFrEF were more likely be admitted </w:t>
      </w:r>
      <w:r w:rsidR="00242CCF" w:rsidRPr="0014728B">
        <w:rPr>
          <w:rFonts w:cstheme="minorHAnsi"/>
          <w:sz w:val="24"/>
          <w:szCs w:val="24"/>
        </w:rPr>
        <w:t>to hospital for a</w:t>
      </w:r>
      <w:r w:rsidR="002D25B7" w:rsidRPr="0014728B">
        <w:rPr>
          <w:rFonts w:cstheme="minorHAnsi"/>
          <w:sz w:val="24"/>
          <w:szCs w:val="24"/>
        </w:rPr>
        <w:t xml:space="preserve"> HF </w:t>
      </w:r>
      <w:r w:rsidR="00073991" w:rsidRPr="0014728B">
        <w:rPr>
          <w:rFonts w:cstheme="minorHAnsi"/>
          <w:sz w:val="24"/>
          <w:szCs w:val="24"/>
        </w:rPr>
        <w:t>decompensation</w:t>
      </w:r>
      <w:r w:rsidR="00BB6064" w:rsidRPr="0014728B">
        <w:rPr>
          <w:rFonts w:cstheme="minorHAnsi"/>
          <w:sz w:val="24"/>
          <w:szCs w:val="24"/>
        </w:rPr>
        <w:t>, and had overall poorer survival</w:t>
      </w:r>
      <w:r w:rsidR="00593C91" w:rsidRPr="0014728B">
        <w:rPr>
          <w:rFonts w:cstheme="minorHAnsi"/>
          <w:sz w:val="24"/>
          <w:szCs w:val="24"/>
        </w:rPr>
        <w:t xml:space="preserve">, compared </w:t>
      </w:r>
      <w:r w:rsidR="00BB0340">
        <w:rPr>
          <w:rFonts w:cstheme="minorHAnsi"/>
          <w:sz w:val="24"/>
          <w:szCs w:val="24"/>
        </w:rPr>
        <w:t>with</w:t>
      </w:r>
      <w:r w:rsidR="00593C91" w:rsidRPr="0014728B">
        <w:rPr>
          <w:rFonts w:cstheme="minorHAnsi"/>
          <w:sz w:val="24"/>
          <w:szCs w:val="24"/>
        </w:rPr>
        <w:t xml:space="preserve"> COPD-HF</w:t>
      </w:r>
      <w:r w:rsidR="00B531A3" w:rsidRPr="0014728B">
        <w:rPr>
          <w:rFonts w:cstheme="minorHAnsi"/>
          <w:sz w:val="24"/>
          <w:szCs w:val="24"/>
        </w:rPr>
        <w:t>p</w:t>
      </w:r>
      <w:r w:rsidR="00593C91" w:rsidRPr="0014728B">
        <w:rPr>
          <w:rFonts w:cstheme="minorHAnsi"/>
          <w:sz w:val="24"/>
          <w:szCs w:val="24"/>
        </w:rPr>
        <w:t>EF</w:t>
      </w:r>
      <w:r w:rsidR="00BB6064" w:rsidRPr="0014728B">
        <w:rPr>
          <w:rFonts w:cstheme="minorHAnsi"/>
          <w:sz w:val="24"/>
          <w:szCs w:val="24"/>
        </w:rPr>
        <w:t xml:space="preserve">, </w:t>
      </w:r>
      <w:r w:rsidR="008F1BE3" w:rsidRPr="0014728B">
        <w:rPr>
          <w:rFonts w:cstheme="minorHAnsi"/>
          <w:sz w:val="24"/>
          <w:szCs w:val="24"/>
        </w:rPr>
        <w:t>emphasizing</w:t>
      </w:r>
      <w:r w:rsidR="00B17996" w:rsidRPr="0014728B">
        <w:rPr>
          <w:rFonts w:cstheme="minorHAnsi"/>
          <w:sz w:val="24"/>
          <w:szCs w:val="24"/>
        </w:rPr>
        <w:t xml:space="preserve"> the</w:t>
      </w:r>
      <w:r w:rsidR="00BB6064" w:rsidRPr="0014728B">
        <w:rPr>
          <w:rFonts w:cstheme="minorHAnsi"/>
          <w:sz w:val="24"/>
          <w:szCs w:val="24"/>
        </w:rPr>
        <w:t xml:space="preserve"> importance of optimizing guideline-directed HF </w:t>
      </w:r>
      <w:r w:rsidR="0007363A" w:rsidRPr="0014728B">
        <w:rPr>
          <w:rFonts w:cstheme="minorHAnsi"/>
          <w:sz w:val="24"/>
          <w:szCs w:val="24"/>
        </w:rPr>
        <w:t>medication</w:t>
      </w:r>
      <w:r w:rsidR="00BB6064" w:rsidRPr="0014728B">
        <w:rPr>
          <w:rFonts w:cstheme="minorHAnsi"/>
          <w:sz w:val="24"/>
          <w:szCs w:val="24"/>
        </w:rPr>
        <w:t xml:space="preserve"> in this group. </w:t>
      </w:r>
    </w:p>
    <w:p w14:paraId="69FA95B8" w14:textId="316D7489" w:rsidR="00FF2B12" w:rsidRPr="0014728B" w:rsidRDefault="00FF2B12" w:rsidP="00FF2B12">
      <w:pPr>
        <w:spacing w:line="480" w:lineRule="auto"/>
        <w:rPr>
          <w:rFonts w:cstheme="minorHAnsi"/>
          <w:b/>
          <w:bCs/>
          <w:sz w:val="24"/>
          <w:szCs w:val="24"/>
        </w:rPr>
      </w:pPr>
      <w:r w:rsidRPr="0014728B">
        <w:rPr>
          <w:rFonts w:cstheme="minorHAnsi"/>
          <w:b/>
          <w:bCs/>
          <w:sz w:val="24"/>
          <w:szCs w:val="24"/>
        </w:rPr>
        <w:t>Competing interests</w:t>
      </w:r>
    </w:p>
    <w:p w14:paraId="4D4E96E6" w14:textId="7AA8FA24" w:rsidR="00FF2B12" w:rsidRPr="0014728B" w:rsidRDefault="00FF2B12" w:rsidP="00FF2B12">
      <w:pPr>
        <w:spacing w:line="480" w:lineRule="auto"/>
        <w:jc w:val="both"/>
        <w:rPr>
          <w:rFonts w:cstheme="minorHAnsi"/>
          <w:sz w:val="24"/>
          <w:szCs w:val="24"/>
        </w:rPr>
      </w:pPr>
      <w:r w:rsidRPr="0014728B">
        <w:rPr>
          <w:rFonts w:cstheme="minorHAnsi"/>
          <w:sz w:val="24"/>
          <w:szCs w:val="24"/>
        </w:rPr>
        <w:t xml:space="preserve">CG and RZ have </w:t>
      </w:r>
      <w:r w:rsidR="00F2350D" w:rsidRPr="0014728B">
        <w:rPr>
          <w:rFonts w:cstheme="minorHAnsi"/>
          <w:sz w:val="24"/>
          <w:szCs w:val="24"/>
        </w:rPr>
        <w:t>nothing to declare</w:t>
      </w:r>
      <w:r w:rsidRPr="0014728B">
        <w:rPr>
          <w:rFonts w:cstheme="minorHAnsi"/>
          <w:sz w:val="24"/>
          <w:szCs w:val="24"/>
        </w:rPr>
        <w:t xml:space="preserve">. Prof. Quint’s research group has received funds from AZ, GSK, The Health Foundation, MRC, British Lung Foundation, IQVIA, Chiesi, and Asthma UK outside the submitted work; grants and personal fees from GlaxoSmithKline, Boehringer Ingelheim, AstraZeneca, Bayer, Insmed outside the submitted work. </w:t>
      </w:r>
    </w:p>
    <w:p w14:paraId="164F6E8D" w14:textId="77777777" w:rsidR="00FF2B12" w:rsidRPr="0014728B" w:rsidRDefault="00FF2B12" w:rsidP="00FF2B12">
      <w:pPr>
        <w:spacing w:line="480" w:lineRule="auto"/>
        <w:jc w:val="both"/>
        <w:rPr>
          <w:rFonts w:eastAsia="Times New Roman" w:cs="Arial"/>
          <w:b/>
          <w:bCs/>
          <w:sz w:val="24"/>
          <w:szCs w:val="24"/>
          <w:lang w:eastAsia="en-GB"/>
        </w:rPr>
      </w:pPr>
      <w:r w:rsidRPr="0014728B">
        <w:rPr>
          <w:rFonts w:eastAsia="Times New Roman" w:cs="Arial"/>
          <w:b/>
          <w:bCs/>
          <w:sz w:val="24"/>
          <w:szCs w:val="24"/>
          <w:lang w:eastAsia="en-GB"/>
        </w:rPr>
        <w:lastRenderedPageBreak/>
        <w:t>Data availability</w:t>
      </w:r>
    </w:p>
    <w:p w14:paraId="0050CE26" w14:textId="77777777" w:rsidR="00FF2B12" w:rsidRPr="0014728B" w:rsidRDefault="00FF2B12" w:rsidP="00FF2B12">
      <w:pPr>
        <w:spacing w:line="480" w:lineRule="auto"/>
        <w:jc w:val="both"/>
        <w:rPr>
          <w:rFonts w:cs="Arial"/>
          <w:sz w:val="24"/>
          <w:szCs w:val="24"/>
        </w:rPr>
      </w:pPr>
      <w:r w:rsidRPr="0014728B">
        <w:rPr>
          <w:rFonts w:cs="Arial"/>
          <w:sz w:val="24"/>
          <w:szCs w:val="24"/>
        </w:rPr>
        <w:t>The data that support the findings of this study are available from OptumLabs, but restrictions apply to the availability of these data, which were used under license for the current study, and so are not publicly available. Data are however available from the authors upon reasonable request and with permission of OptumLabs. Access to these data is only available through entering into an exclusive institutional partnership agreement with OptumLabs, under which this study was conducted.</w:t>
      </w:r>
    </w:p>
    <w:p w14:paraId="7A1DDAD0" w14:textId="77777777" w:rsidR="00C32B65" w:rsidRPr="0014728B" w:rsidRDefault="00C32B65" w:rsidP="00C32B65">
      <w:pPr>
        <w:spacing w:line="480" w:lineRule="auto"/>
        <w:rPr>
          <w:rFonts w:cstheme="minorHAnsi"/>
          <w:b/>
          <w:sz w:val="24"/>
          <w:szCs w:val="24"/>
        </w:rPr>
      </w:pPr>
      <w:r w:rsidRPr="0014728B">
        <w:rPr>
          <w:rFonts w:cstheme="minorHAnsi"/>
          <w:b/>
          <w:sz w:val="24"/>
          <w:szCs w:val="24"/>
        </w:rPr>
        <w:t>Financial disclosure</w:t>
      </w:r>
    </w:p>
    <w:p w14:paraId="6A57D7A9" w14:textId="4AAF6D0B" w:rsidR="00FF2B12" w:rsidRPr="0014728B" w:rsidRDefault="00C32B65" w:rsidP="00C32B65">
      <w:pPr>
        <w:spacing w:line="480" w:lineRule="auto"/>
        <w:jc w:val="both"/>
        <w:rPr>
          <w:rFonts w:cstheme="minorHAnsi"/>
          <w:sz w:val="24"/>
          <w:szCs w:val="24"/>
        </w:rPr>
      </w:pPr>
      <w:r w:rsidRPr="0014728B">
        <w:rPr>
          <w:rFonts w:cstheme="minorHAnsi"/>
          <w:sz w:val="24"/>
          <w:szCs w:val="24"/>
        </w:rPr>
        <w:t>CG is funded by a NHLI PhD studentship.</w:t>
      </w:r>
    </w:p>
    <w:p w14:paraId="5E955F32" w14:textId="77777777" w:rsidR="00D26DE5" w:rsidRPr="0014728B" w:rsidRDefault="00D26DE5" w:rsidP="00D26DE5">
      <w:pPr>
        <w:spacing w:line="480" w:lineRule="auto"/>
        <w:rPr>
          <w:rFonts w:cstheme="minorHAnsi"/>
          <w:b/>
          <w:sz w:val="24"/>
          <w:szCs w:val="24"/>
        </w:rPr>
      </w:pPr>
      <w:r w:rsidRPr="0014728B">
        <w:rPr>
          <w:rFonts w:cstheme="minorHAnsi"/>
          <w:b/>
          <w:sz w:val="24"/>
          <w:szCs w:val="24"/>
        </w:rPr>
        <w:t>Author contributions</w:t>
      </w:r>
    </w:p>
    <w:p w14:paraId="46F70B59" w14:textId="67D79590" w:rsidR="00D26DE5" w:rsidRPr="0014728B" w:rsidRDefault="00064EDB" w:rsidP="00D26DE5">
      <w:pPr>
        <w:spacing w:line="480" w:lineRule="auto"/>
        <w:rPr>
          <w:rFonts w:cstheme="minorHAnsi"/>
          <w:sz w:val="24"/>
          <w:szCs w:val="24"/>
        </w:rPr>
      </w:pPr>
      <w:r w:rsidRPr="0014728B">
        <w:rPr>
          <w:rFonts w:cstheme="minorHAnsi"/>
          <w:sz w:val="24"/>
          <w:szCs w:val="24"/>
        </w:rPr>
        <w:t>Conceptualization</w:t>
      </w:r>
      <w:r w:rsidR="00A872C1" w:rsidRPr="0014728B">
        <w:rPr>
          <w:rFonts w:cstheme="minorHAnsi"/>
          <w:sz w:val="24"/>
          <w:szCs w:val="24"/>
        </w:rPr>
        <w:t xml:space="preserve"> &amp;</w:t>
      </w:r>
      <w:r w:rsidR="00D26DE5" w:rsidRPr="0014728B">
        <w:rPr>
          <w:rFonts w:cstheme="minorHAnsi"/>
          <w:sz w:val="24"/>
          <w:szCs w:val="24"/>
        </w:rPr>
        <w:t xml:space="preserve"> </w:t>
      </w:r>
      <w:r w:rsidRPr="0014728B">
        <w:rPr>
          <w:rFonts w:cstheme="minorHAnsi"/>
          <w:sz w:val="24"/>
          <w:szCs w:val="24"/>
        </w:rPr>
        <w:t>Methodol</w:t>
      </w:r>
      <w:r w:rsidR="00A872C1" w:rsidRPr="0014728B">
        <w:rPr>
          <w:rFonts w:cstheme="minorHAnsi"/>
          <w:sz w:val="24"/>
          <w:szCs w:val="24"/>
        </w:rPr>
        <w:t xml:space="preserve">ogy: CG, JKQ, RZ. </w:t>
      </w:r>
      <w:r w:rsidR="00A33080" w:rsidRPr="0014728B">
        <w:rPr>
          <w:rFonts w:cstheme="minorHAnsi"/>
          <w:sz w:val="24"/>
          <w:szCs w:val="24"/>
        </w:rPr>
        <w:t>Original draft</w:t>
      </w:r>
      <w:r w:rsidR="00A872C1" w:rsidRPr="0014728B">
        <w:rPr>
          <w:rFonts w:cstheme="minorHAnsi"/>
          <w:sz w:val="24"/>
          <w:szCs w:val="24"/>
        </w:rPr>
        <w:t>: CG</w:t>
      </w:r>
      <w:r w:rsidR="00211C88" w:rsidRPr="0014728B">
        <w:rPr>
          <w:rFonts w:cstheme="minorHAnsi"/>
          <w:sz w:val="24"/>
          <w:szCs w:val="24"/>
        </w:rPr>
        <w:t xml:space="preserve">. </w:t>
      </w:r>
      <w:r w:rsidR="00926C25" w:rsidRPr="0014728B">
        <w:rPr>
          <w:rFonts w:cstheme="minorHAnsi"/>
          <w:sz w:val="24"/>
          <w:szCs w:val="24"/>
        </w:rPr>
        <w:t>Editing</w:t>
      </w:r>
      <w:r w:rsidR="00D26DE5" w:rsidRPr="0014728B">
        <w:rPr>
          <w:rFonts w:cstheme="minorHAnsi"/>
          <w:sz w:val="24"/>
          <w:szCs w:val="24"/>
        </w:rPr>
        <w:t xml:space="preserve"> and final approval: CG, JKQ, RZ; </w:t>
      </w:r>
      <w:r w:rsidR="00BA589F" w:rsidRPr="0014728B">
        <w:rPr>
          <w:rFonts w:cstheme="minorHAnsi"/>
          <w:sz w:val="24"/>
          <w:szCs w:val="24"/>
        </w:rPr>
        <w:t xml:space="preserve">Data </w:t>
      </w:r>
      <w:r w:rsidR="00C61F81" w:rsidRPr="0014728B">
        <w:rPr>
          <w:rFonts w:cstheme="minorHAnsi"/>
          <w:sz w:val="24"/>
          <w:szCs w:val="24"/>
        </w:rPr>
        <w:t>curation &amp;</w:t>
      </w:r>
      <w:r w:rsidR="00BA589F" w:rsidRPr="0014728B">
        <w:rPr>
          <w:rFonts w:cstheme="minorHAnsi"/>
          <w:sz w:val="24"/>
          <w:szCs w:val="24"/>
        </w:rPr>
        <w:t xml:space="preserve"> Formal d</w:t>
      </w:r>
      <w:r w:rsidR="00D26DE5" w:rsidRPr="0014728B">
        <w:rPr>
          <w:rFonts w:cstheme="minorHAnsi"/>
          <w:sz w:val="24"/>
          <w:szCs w:val="24"/>
        </w:rPr>
        <w:t>ata analysis: CG; Data acquisition: JKQ.</w:t>
      </w:r>
    </w:p>
    <w:p w14:paraId="5E4F2A66" w14:textId="3C79D966" w:rsidR="00AA2F88" w:rsidRPr="0014728B" w:rsidRDefault="00AA2F88" w:rsidP="00AA2F88">
      <w:pPr>
        <w:spacing w:line="480" w:lineRule="auto"/>
        <w:rPr>
          <w:rFonts w:cstheme="minorHAnsi"/>
          <w:sz w:val="24"/>
          <w:szCs w:val="24"/>
        </w:rPr>
      </w:pPr>
    </w:p>
    <w:p w14:paraId="2C5B2D84" w14:textId="77777777" w:rsidR="00C32A04" w:rsidRDefault="00C32A04" w:rsidP="00FE3EB5">
      <w:pPr>
        <w:spacing w:line="480" w:lineRule="auto"/>
        <w:rPr>
          <w:rFonts w:cstheme="minorHAnsi"/>
          <w:b/>
          <w:bCs/>
          <w:sz w:val="24"/>
          <w:szCs w:val="24"/>
        </w:rPr>
      </w:pPr>
    </w:p>
    <w:p w14:paraId="75895FD4" w14:textId="77777777" w:rsidR="00C32A04" w:rsidRDefault="00C32A04" w:rsidP="00FE3EB5">
      <w:pPr>
        <w:spacing w:line="480" w:lineRule="auto"/>
        <w:rPr>
          <w:rFonts w:cstheme="minorHAnsi"/>
          <w:b/>
          <w:bCs/>
          <w:sz w:val="24"/>
          <w:szCs w:val="24"/>
        </w:rPr>
      </w:pPr>
    </w:p>
    <w:p w14:paraId="6B471D2A" w14:textId="77777777" w:rsidR="00C32A04" w:rsidRDefault="00C32A04" w:rsidP="00FE3EB5">
      <w:pPr>
        <w:spacing w:line="480" w:lineRule="auto"/>
        <w:rPr>
          <w:rFonts w:cstheme="minorHAnsi"/>
          <w:b/>
          <w:bCs/>
          <w:sz w:val="24"/>
          <w:szCs w:val="24"/>
        </w:rPr>
      </w:pPr>
    </w:p>
    <w:p w14:paraId="217B6334" w14:textId="77777777" w:rsidR="00C32A04" w:rsidRDefault="00C32A04" w:rsidP="00FE3EB5">
      <w:pPr>
        <w:spacing w:line="480" w:lineRule="auto"/>
        <w:rPr>
          <w:rFonts w:cstheme="minorHAnsi"/>
          <w:b/>
          <w:bCs/>
          <w:sz w:val="24"/>
          <w:szCs w:val="24"/>
        </w:rPr>
      </w:pPr>
    </w:p>
    <w:p w14:paraId="7C664B6A" w14:textId="77777777" w:rsidR="00C32A04" w:rsidRDefault="00C32A04" w:rsidP="00FE3EB5">
      <w:pPr>
        <w:spacing w:line="480" w:lineRule="auto"/>
        <w:rPr>
          <w:rFonts w:cstheme="minorHAnsi"/>
          <w:b/>
          <w:bCs/>
          <w:sz w:val="24"/>
          <w:szCs w:val="24"/>
        </w:rPr>
      </w:pPr>
    </w:p>
    <w:p w14:paraId="5FD9861B" w14:textId="77777777" w:rsidR="00C32A04" w:rsidRDefault="00C32A04" w:rsidP="00FE3EB5">
      <w:pPr>
        <w:spacing w:line="480" w:lineRule="auto"/>
        <w:rPr>
          <w:rFonts w:cstheme="minorHAnsi"/>
          <w:b/>
          <w:bCs/>
          <w:sz w:val="24"/>
          <w:szCs w:val="24"/>
        </w:rPr>
      </w:pPr>
    </w:p>
    <w:p w14:paraId="631EBD9E" w14:textId="1F72CEA4" w:rsidR="00FE3EB5" w:rsidRPr="0014728B" w:rsidRDefault="00FE3EB5" w:rsidP="00FE3EB5">
      <w:pPr>
        <w:spacing w:line="480" w:lineRule="auto"/>
        <w:rPr>
          <w:rFonts w:cstheme="minorHAnsi"/>
          <w:sz w:val="24"/>
          <w:szCs w:val="24"/>
        </w:rPr>
      </w:pPr>
      <w:r w:rsidRPr="0014728B">
        <w:rPr>
          <w:rFonts w:cstheme="minorHAnsi"/>
          <w:b/>
          <w:bCs/>
          <w:sz w:val="24"/>
          <w:szCs w:val="24"/>
        </w:rPr>
        <w:lastRenderedPageBreak/>
        <w:t>Figure</w:t>
      </w:r>
      <w:r w:rsidR="008F1BE3">
        <w:rPr>
          <w:rFonts w:cstheme="minorHAnsi"/>
          <w:b/>
          <w:bCs/>
          <w:sz w:val="24"/>
          <w:szCs w:val="24"/>
        </w:rPr>
        <w:t xml:space="preserve"> legends</w:t>
      </w:r>
    </w:p>
    <w:p w14:paraId="2D5D5255" w14:textId="77777777" w:rsidR="00FE3EB5" w:rsidRPr="0014728B" w:rsidRDefault="00FE3EB5" w:rsidP="00FE3EB5">
      <w:pPr>
        <w:spacing w:line="480" w:lineRule="auto"/>
        <w:rPr>
          <w:rFonts w:cstheme="minorHAnsi"/>
          <w:b/>
          <w:bCs/>
          <w:sz w:val="24"/>
          <w:szCs w:val="24"/>
        </w:rPr>
      </w:pPr>
    </w:p>
    <w:p w14:paraId="702C4AFC" w14:textId="5D9C340B" w:rsidR="00FE3EB5" w:rsidRPr="0014728B" w:rsidRDefault="00FE3EB5" w:rsidP="00FE3EB5">
      <w:pPr>
        <w:spacing w:line="480" w:lineRule="auto"/>
        <w:rPr>
          <w:rFonts w:cstheme="minorHAnsi"/>
          <w:sz w:val="24"/>
          <w:szCs w:val="24"/>
        </w:rPr>
      </w:pPr>
      <w:r w:rsidRPr="0014728B">
        <w:rPr>
          <w:rFonts w:cstheme="minorHAnsi"/>
          <w:b/>
          <w:bCs/>
          <w:sz w:val="24"/>
          <w:szCs w:val="24"/>
        </w:rPr>
        <w:t>Fig 1</w:t>
      </w:r>
      <w:r w:rsidRPr="0014728B">
        <w:rPr>
          <w:rFonts w:cstheme="minorHAnsi"/>
          <w:sz w:val="24"/>
          <w:szCs w:val="24"/>
        </w:rPr>
        <w:t xml:space="preserve"> Study flow (inclusion of patients) </w:t>
      </w:r>
      <w:r w:rsidRPr="0014728B">
        <w:rPr>
          <w:rFonts w:cstheme="minorHAnsi"/>
          <w:i/>
          <w:iCs/>
          <w:sz w:val="24"/>
          <w:szCs w:val="24"/>
        </w:rPr>
        <w:t xml:space="preserve">[COPD= chronic obstructive pulmonary disease; HF= heart failure; EF= ejection fraction; HFpEF= heart failure with preserved ejection fraction; </w:t>
      </w:r>
      <w:r w:rsidR="008C377B">
        <w:rPr>
          <w:rFonts w:cstheme="minorHAnsi"/>
          <w:i/>
          <w:iCs/>
          <w:sz w:val="24"/>
          <w:szCs w:val="24"/>
        </w:rPr>
        <w:t>HFmEF</w:t>
      </w:r>
      <w:r w:rsidRPr="0014728B">
        <w:rPr>
          <w:rFonts w:cstheme="minorHAnsi"/>
          <w:i/>
          <w:iCs/>
          <w:sz w:val="24"/>
          <w:szCs w:val="24"/>
        </w:rPr>
        <w:t>= heart failure with mi</w:t>
      </w:r>
      <w:r w:rsidR="00BF0729">
        <w:rPr>
          <w:rFonts w:cstheme="minorHAnsi"/>
          <w:i/>
          <w:iCs/>
          <w:sz w:val="24"/>
          <w:szCs w:val="24"/>
        </w:rPr>
        <w:t>ldly-reduced</w:t>
      </w:r>
      <w:r w:rsidRPr="0014728B">
        <w:rPr>
          <w:rFonts w:cstheme="minorHAnsi"/>
          <w:i/>
          <w:iCs/>
          <w:sz w:val="24"/>
          <w:szCs w:val="24"/>
        </w:rPr>
        <w:t xml:space="preserve"> ejection fraction; HFpEF= heart failure with reduced ejection fraction]</w:t>
      </w:r>
    </w:p>
    <w:p w14:paraId="0FCC000A" w14:textId="77777777" w:rsidR="00F36C50" w:rsidRPr="0014728B" w:rsidRDefault="00F36C50" w:rsidP="00FE3EB5">
      <w:pPr>
        <w:spacing w:line="480" w:lineRule="auto"/>
        <w:rPr>
          <w:rFonts w:cstheme="minorHAnsi"/>
          <w:b/>
          <w:bCs/>
          <w:sz w:val="24"/>
          <w:szCs w:val="24"/>
        </w:rPr>
      </w:pPr>
    </w:p>
    <w:p w14:paraId="25D869D7" w14:textId="329D0254" w:rsidR="00FE3EB5" w:rsidRDefault="00FE3EB5" w:rsidP="00FE3EB5">
      <w:pPr>
        <w:spacing w:line="480" w:lineRule="auto"/>
        <w:rPr>
          <w:rFonts w:cstheme="minorHAnsi"/>
          <w:i/>
          <w:iCs/>
          <w:sz w:val="24"/>
          <w:szCs w:val="24"/>
        </w:rPr>
      </w:pPr>
      <w:r w:rsidRPr="0014728B">
        <w:rPr>
          <w:rFonts w:cstheme="minorHAnsi"/>
          <w:b/>
          <w:bCs/>
          <w:sz w:val="24"/>
          <w:szCs w:val="24"/>
        </w:rPr>
        <w:t>Fig 2</w:t>
      </w:r>
      <w:r w:rsidRPr="0014728B">
        <w:rPr>
          <w:rFonts w:cstheme="minorHAnsi"/>
          <w:sz w:val="24"/>
          <w:szCs w:val="24"/>
        </w:rPr>
        <w:t xml:space="preserve"> Association between LVEF phenotype and risk of A) AECOPD and B) HF-admission, in a population of patients with COPD-HF, within one-year of HF diagnosis </w:t>
      </w:r>
      <w:r w:rsidRPr="0014728B">
        <w:rPr>
          <w:rFonts w:cstheme="minorHAnsi"/>
          <w:i/>
          <w:iCs/>
          <w:sz w:val="24"/>
          <w:szCs w:val="24"/>
        </w:rPr>
        <w:t>[LVEF=left ventricular ejection fraction; HF= heart failure, AECOPD= acute exacerbation due to COPD, No.= number; CI= confidence intervals]</w:t>
      </w:r>
    </w:p>
    <w:p w14:paraId="4C6F0F15" w14:textId="77777777" w:rsidR="008640B9" w:rsidRPr="0014728B" w:rsidRDefault="008640B9" w:rsidP="00FE3EB5">
      <w:pPr>
        <w:spacing w:line="480" w:lineRule="auto"/>
        <w:rPr>
          <w:rFonts w:cstheme="minorHAnsi"/>
          <w:i/>
          <w:iCs/>
          <w:sz w:val="24"/>
          <w:szCs w:val="24"/>
        </w:rPr>
      </w:pPr>
    </w:p>
    <w:p w14:paraId="1BC53E95" w14:textId="1F77BA7C" w:rsidR="00C32A04" w:rsidRPr="009E04DA" w:rsidRDefault="009F3631" w:rsidP="0056177C">
      <w:pPr>
        <w:spacing w:line="480" w:lineRule="auto"/>
        <w:rPr>
          <w:rFonts w:cstheme="minorHAnsi"/>
          <w:b/>
          <w:bCs/>
          <w:sz w:val="24"/>
          <w:szCs w:val="24"/>
        </w:rPr>
      </w:pPr>
      <w:r>
        <w:rPr>
          <w:rFonts w:cstheme="minorHAnsi"/>
          <w:b/>
          <w:bCs/>
          <w:sz w:val="24"/>
          <w:szCs w:val="24"/>
        </w:rPr>
        <w:t xml:space="preserve">Fig 3 </w:t>
      </w:r>
      <w:r w:rsidRPr="009E04DA">
        <w:rPr>
          <w:rFonts w:cstheme="minorHAnsi"/>
          <w:sz w:val="24"/>
          <w:szCs w:val="24"/>
        </w:rPr>
        <w:t>C</w:t>
      </w:r>
      <w:r w:rsidRPr="0051238A">
        <w:rPr>
          <w:sz w:val="24"/>
          <w:szCs w:val="24"/>
        </w:rPr>
        <w:t xml:space="preserve">umulative incidence for competing risk events (HF-admission, AECOPD, death) in a cohort of patients with COPD-HF, within one-year of HF diagnosis </w:t>
      </w:r>
      <w:r w:rsidRPr="0051238A">
        <w:rPr>
          <w:i/>
          <w:iCs/>
          <w:sz w:val="24"/>
          <w:szCs w:val="24"/>
        </w:rPr>
        <w:t xml:space="preserve">[AECOPD= acute exacerbation due to COPD; HF=heart failure; </w:t>
      </w:r>
      <w:r w:rsidRPr="0051238A">
        <w:rPr>
          <w:rFonts w:eastAsia="Times New Roman" w:cstheme="minorHAnsi"/>
          <w:i/>
          <w:iCs/>
          <w:color w:val="000000"/>
          <w:sz w:val="24"/>
          <w:szCs w:val="24"/>
        </w:rPr>
        <w:t xml:space="preserve">HFpEF= heart failure with preserved ejection fraction; </w:t>
      </w:r>
      <w:r w:rsidR="008C377B">
        <w:rPr>
          <w:rFonts w:eastAsia="Times New Roman" w:cstheme="minorHAnsi"/>
          <w:i/>
          <w:iCs/>
          <w:color w:val="000000"/>
          <w:sz w:val="24"/>
          <w:szCs w:val="24"/>
        </w:rPr>
        <w:t>HFmrEF</w:t>
      </w:r>
      <w:r w:rsidRPr="0051238A">
        <w:rPr>
          <w:rFonts w:eastAsia="Times New Roman" w:cstheme="minorHAnsi"/>
          <w:i/>
          <w:iCs/>
          <w:color w:val="000000"/>
          <w:sz w:val="24"/>
          <w:szCs w:val="24"/>
        </w:rPr>
        <w:t>= heart failure with mid-range ejection fraction; HFrEF= heart failure with reduced ejection fraction</w:t>
      </w:r>
      <w:r w:rsidRPr="0051238A">
        <w:rPr>
          <w:i/>
          <w:iCs/>
          <w:sz w:val="24"/>
          <w:szCs w:val="24"/>
        </w:rPr>
        <w:t>]</w:t>
      </w:r>
    </w:p>
    <w:p w14:paraId="10CDB7FF" w14:textId="77777777" w:rsidR="00C32A04" w:rsidRDefault="00C32A04" w:rsidP="00FE3EB5">
      <w:pPr>
        <w:spacing w:line="240" w:lineRule="auto"/>
        <w:rPr>
          <w:rFonts w:cstheme="minorHAnsi"/>
          <w:b/>
          <w:bCs/>
          <w:sz w:val="24"/>
          <w:szCs w:val="24"/>
        </w:rPr>
      </w:pPr>
    </w:p>
    <w:p w14:paraId="5628FF07" w14:textId="77777777" w:rsidR="00C32A04" w:rsidRDefault="00C32A04" w:rsidP="00FE3EB5">
      <w:pPr>
        <w:spacing w:line="240" w:lineRule="auto"/>
        <w:rPr>
          <w:rFonts w:cstheme="minorHAnsi"/>
          <w:b/>
          <w:bCs/>
          <w:sz w:val="24"/>
          <w:szCs w:val="24"/>
        </w:rPr>
      </w:pPr>
    </w:p>
    <w:p w14:paraId="44CA4586" w14:textId="77777777" w:rsidR="00B304D7" w:rsidRDefault="00B304D7" w:rsidP="00FE3EB5">
      <w:pPr>
        <w:spacing w:line="240" w:lineRule="auto"/>
        <w:rPr>
          <w:rFonts w:cstheme="minorHAnsi"/>
          <w:b/>
          <w:bCs/>
          <w:sz w:val="24"/>
          <w:szCs w:val="24"/>
        </w:rPr>
      </w:pPr>
    </w:p>
    <w:p w14:paraId="3BD6E6F2" w14:textId="77777777" w:rsidR="00B304D7" w:rsidRDefault="00B304D7" w:rsidP="00FE3EB5">
      <w:pPr>
        <w:spacing w:line="240" w:lineRule="auto"/>
        <w:rPr>
          <w:rFonts w:cstheme="minorHAnsi"/>
          <w:b/>
          <w:bCs/>
          <w:sz w:val="24"/>
          <w:szCs w:val="24"/>
        </w:rPr>
      </w:pPr>
    </w:p>
    <w:p w14:paraId="3D1F0B61" w14:textId="633D2590" w:rsidR="00FE3EB5" w:rsidRPr="0014728B" w:rsidRDefault="00FE3EB5" w:rsidP="00FE3EB5">
      <w:pPr>
        <w:spacing w:line="240" w:lineRule="auto"/>
        <w:rPr>
          <w:rFonts w:cstheme="minorHAnsi"/>
          <w:b/>
          <w:bCs/>
          <w:sz w:val="24"/>
          <w:szCs w:val="24"/>
        </w:rPr>
      </w:pPr>
      <w:r w:rsidRPr="0014728B">
        <w:rPr>
          <w:rFonts w:cstheme="minorHAnsi"/>
          <w:b/>
          <w:bCs/>
          <w:sz w:val="24"/>
          <w:szCs w:val="24"/>
        </w:rPr>
        <w:lastRenderedPageBreak/>
        <w:t xml:space="preserve">Table </w:t>
      </w:r>
      <w:r w:rsidRPr="0014728B">
        <w:rPr>
          <w:rFonts w:cstheme="minorHAnsi"/>
          <w:b/>
          <w:bCs/>
          <w:noProof/>
          <w:sz w:val="24"/>
          <w:szCs w:val="24"/>
        </w:rPr>
        <w:fldChar w:fldCharType="begin"/>
      </w:r>
      <w:r w:rsidRPr="0014728B">
        <w:rPr>
          <w:rFonts w:cstheme="minorHAnsi"/>
          <w:b/>
          <w:bCs/>
          <w:noProof/>
          <w:sz w:val="24"/>
          <w:szCs w:val="24"/>
        </w:rPr>
        <w:instrText xml:space="preserve"> SEQ Table \* ARABIC </w:instrText>
      </w:r>
      <w:r w:rsidRPr="0014728B">
        <w:rPr>
          <w:rFonts w:cstheme="minorHAnsi"/>
          <w:b/>
          <w:bCs/>
          <w:noProof/>
          <w:sz w:val="24"/>
          <w:szCs w:val="24"/>
        </w:rPr>
        <w:fldChar w:fldCharType="separate"/>
      </w:r>
      <w:r w:rsidRPr="0014728B">
        <w:rPr>
          <w:rFonts w:cstheme="minorHAnsi"/>
          <w:b/>
          <w:bCs/>
          <w:noProof/>
          <w:sz w:val="24"/>
          <w:szCs w:val="24"/>
        </w:rPr>
        <w:t>1</w:t>
      </w:r>
      <w:r w:rsidRPr="0014728B">
        <w:rPr>
          <w:rFonts w:cstheme="minorHAnsi"/>
          <w:b/>
          <w:bCs/>
          <w:noProof/>
          <w:sz w:val="24"/>
          <w:szCs w:val="24"/>
        </w:rPr>
        <w:fldChar w:fldCharType="end"/>
      </w:r>
      <w:r w:rsidRPr="0014728B">
        <w:rPr>
          <w:rFonts w:cstheme="minorHAnsi"/>
          <w:b/>
          <w:bCs/>
          <w:sz w:val="24"/>
          <w:szCs w:val="24"/>
        </w:rPr>
        <w:t>. Baseline characteristics of patients with COPD-HF stratified by LVEF phenotype.</w:t>
      </w:r>
    </w:p>
    <w:tbl>
      <w:tblPr>
        <w:tblStyle w:val="TableGrid"/>
        <w:tblW w:w="9641" w:type="dxa"/>
        <w:tblLook w:val="04A0" w:firstRow="1" w:lastRow="0" w:firstColumn="1" w:lastColumn="0" w:noHBand="0" w:noVBand="1"/>
      </w:tblPr>
      <w:tblGrid>
        <w:gridCol w:w="2344"/>
        <w:gridCol w:w="1849"/>
        <w:gridCol w:w="1907"/>
        <w:gridCol w:w="1725"/>
        <w:gridCol w:w="1816"/>
      </w:tblGrid>
      <w:tr w:rsidR="002330BF" w:rsidRPr="0014728B" w14:paraId="097E5C83" w14:textId="77777777" w:rsidTr="002435C7">
        <w:trPr>
          <w:tblHeader/>
        </w:trPr>
        <w:tc>
          <w:tcPr>
            <w:tcW w:w="2344" w:type="dxa"/>
            <w:hideMark/>
          </w:tcPr>
          <w:p w14:paraId="6B04623A" w14:textId="77777777" w:rsidR="002330BF" w:rsidRPr="0014728B" w:rsidRDefault="002330BF" w:rsidP="008F4BE3">
            <w:pPr>
              <w:rPr>
                <w:rFonts w:eastAsia="Times New Roman" w:cstheme="minorHAnsi"/>
                <w:sz w:val="24"/>
                <w:szCs w:val="24"/>
              </w:rPr>
            </w:pPr>
          </w:p>
        </w:tc>
        <w:tc>
          <w:tcPr>
            <w:tcW w:w="1849" w:type="dxa"/>
            <w:hideMark/>
          </w:tcPr>
          <w:p w14:paraId="22392AAE" w14:textId="77777777" w:rsidR="002330BF" w:rsidRPr="0014728B" w:rsidRDefault="002330BF" w:rsidP="008F4BE3">
            <w:pPr>
              <w:jc w:val="center"/>
              <w:rPr>
                <w:rFonts w:eastAsia="Times New Roman" w:cstheme="minorHAnsi"/>
                <w:b/>
                <w:color w:val="000000"/>
                <w:sz w:val="24"/>
                <w:szCs w:val="24"/>
              </w:rPr>
            </w:pPr>
            <w:r w:rsidRPr="0014728B">
              <w:rPr>
                <w:rFonts w:eastAsia="Times New Roman" w:cstheme="minorHAnsi"/>
                <w:b/>
                <w:color w:val="000000"/>
                <w:sz w:val="24"/>
                <w:szCs w:val="24"/>
              </w:rPr>
              <w:t>HFpEF</w:t>
            </w:r>
            <w:r w:rsidRPr="0014728B">
              <w:rPr>
                <w:rFonts w:eastAsia="Times New Roman" w:cstheme="minorHAnsi"/>
                <w:b/>
                <w:color w:val="000000"/>
                <w:sz w:val="24"/>
                <w:szCs w:val="24"/>
              </w:rPr>
              <w:br/>
              <w:t>(N=3843)</w:t>
            </w:r>
          </w:p>
        </w:tc>
        <w:tc>
          <w:tcPr>
            <w:tcW w:w="1907" w:type="dxa"/>
            <w:hideMark/>
          </w:tcPr>
          <w:p w14:paraId="0627265D" w14:textId="69CC4367" w:rsidR="002330BF" w:rsidRPr="0014728B" w:rsidRDefault="008C377B" w:rsidP="008F4BE3">
            <w:pPr>
              <w:jc w:val="center"/>
              <w:rPr>
                <w:rFonts w:eastAsia="Times New Roman" w:cstheme="minorHAnsi"/>
                <w:b/>
                <w:color w:val="000000"/>
                <w:sz w:val="24"/>
                <w:szCs w:val="24"/>
              </w:rPr>
            </w:pPr>
            <w:r>
              <w:rPr>
                <w:rFonts w:eastAsia="Times New Roman" w:cstheme="minorHAnsi"/>
                <w:b/>
                <w:color w:val="000000"/>
                <w:sz w:val="24"/>
                <w:szCs w:val="24"/>
              </w:rPr>
              <w:t>HFmrEF</w:t>
            </w:r>
            <w:r w:rsidR="002330BF" w:rsidRPr="0014728B">
              <w:rPr>
                <w:rFonts w:eastAsia="Times New Roman" w:cstheme="minorHAnsi"/>
                <w:b/>
                <w:color w:val="000000"/>
                <w:sz w:val="24"/>
                <w:szCs w:val="24"/>
              </w:rPr>
              <w:br/>
              <w:t>(N=562)</w:t>
            </w:r>
          </w:p>
        </w:tc>
        <w:tc>
          <w:tcPr>
            <w:tcW w:w="1725" w:type="dxa"/>
            <w:hideMark/>
          </w:tcPr>
          <w:p w14:paraId="26F76666" w14:textId="77777777" w:rsidR="002330BF" w:rsidRPr="0014728B" w:rsidRDefault="002330BF" w:rsidP="008F4BE3">
            <w:pPr>
              <w:jc w:val="center"/>
              <w:rPr>
                <w:rFonts w:eastAsia="Times New Roman" w:cstheme="minorHAnsi"/>
                <w:b/>
                <w:color w:val="000000"/>
                <w:sz w:val="24"/>
                <w:szCs w:val="24"/>
              </w:rPr>
            </w:pPr>
            <w:r w:rsidRPr="0014728B">
              <w:rPr>
                <w:rFonts w:eastAsia="Times New Roman" w:cstheme="minorHAnsi"/>
                <w:b/>
                <w:color w:val="000000"/>
                <w:sz w:val="24"/>
                <w:szCs w:val="24"/>
              </w:rPr>
              <w:t>HFrEF</w:t>
            </w:r>
            <w:r w:rsidRPr="0014728B">
              <w:rPr>
                <w:rFonts w:eastAsia="Times New Roman" w:cstheme="minorHAnsi"/>
                <w:b/>
                <w:color w:val="000000"/>
                <w:sz w:val="24"/>
                <w:szCs w:val="24"/>
              </w:rPr>
              <w:br/>
              <w:t>(N=1014)</w:t>
            </w:r>
          </w:p>
        </w:tc>
        <w:tc>
          <w:tcPr>
            <w:tcW w:w="1816" w:type="dxa"/>
            <w:hideMark/>
          </w:tcPr>
          <w:p w14:paraId="7C201BC3" w14:textId="77777777" w:rsidR="002330BF" w:rsidRPr="0014728B" w:rsidRDefault="002330BF" w:rsidP="008F4BE3">
            <w:pPr>
              <w:jc w:val="center"/>
              <w:rPr>
                <w:rFonts w:eastAsia="Times New Roman" w:cstheme="minorHAnsi"/>
                <w:b/>
                <w:color w:val="000000"/>
                <w:sz w:val="24"/>
                <w:szCs w:val="24"/>
              </w:rPr>
            </w:pPr>
            <w:r w:rsidRPr="0014728B">
              <w:rPr>
                <w:rFonts w:eastAsia="Times New Roman" w:cstheme="minorHAnsi"/>
                <w:b/>
                <w:color w:val="000000"/>
                <w:sz w:val="24"/>
                <w:szCs w:val="24"/>
              </w:rPr>
              <w:t>Overall</w:t>
            </w:r>
            <w:r w:rsidRPr="0014728B">
              <w:rPr>
                <w:rFonts w:eastAsia="Times New Roman" w:cstheme="minorHAnsi"/>
                <w:b/>
                <w:color w:val="000000"/>
                <w:sz w:val="24"/>
                <w:szCs w:val="24"/>
              </w:rPr>
              <w:br/>
              <w:t>(N=5419)</w:t>
            </w:r>
          </w:p>
        </w:tc>
      </w:tr>
      <w:tr w:rsidR="002330BF" w:rsidRPr="0014728B" w14:paraId="246AAEBC" w14:textId="77777777" w:rsidTr="002435C7">
        <w:tc>
          <w:tcPr>
            <w:tcW w:w="2344" w:type="dxa"/>
            <w:noWrap/>
            <w:hideMark/>
          </w:tcPr>
          <w:p w14:paraId="4FAFBEF8" w14:textId="77777777" w:rsidR="002330BF" w:rsidRPr="0014728B" w:rsidRDefault="002330BF" w:rsidP="008F4BE3">
            <w:pPr>
              <w:rPr>
                <w:rFonts w:eastAsia="Times New Roman" w:cstheme="minorHAnsi"/>
                <w:b/>
                <w:color w:val="000000"/>
                <w:sz w:val="24"/>
                <w:szCs w:val="24"/>
              </w:rPr>
            </w:pPr>
            <w:r w:rsidRPr="0014728B">
              <w:rPr>
                <w:rFonts w:eastAsia="Times New Roman" w:cstheme="minorHAnsi"/>
                <w:b/>
                <w:color w:val="000000"/>
                <w:sz w:val="24"/>
                <w:szCs w:val="24"/>
              </w:rPr>
              <w:t>Age (years)</w:t>
            </w:r>
          </w:p>
        </w:tc>
        <w:tc>
          <w:tcPr>
            <w:tcW w:w="1849" w:type="dxa"/>
            <w:noWrap/>
            <w:hideMark/>
          </w:tcPr>
          <w:p w14:paraId="243DFE79" w14:textId="77777777" w:rsidR="002330BF" w:rsidRPr="0014728B" w:rsidRDefault="002330BF" w:rsidP="008F4BE3">
            <w:pPr>
              <w:jc w:val="center"/>
              <w:rPr>
                <w:rFonts w:eastAsia="Times New Roman" w:cstheme="minorHAnsi"/>
                <w:b/>
                <w:color w:val="000000"/>
                <w:sz w:val="24"/>
                <w:szCs w:val="24"/>
              </w:rPr>
            </w:pPr>
          </w:p>
        </w:tc>
        <w:tc>
          <w:tcPr>
            <w:tcW w:w="1907" w:type="dxa"/>
            <w:noWrap/>
            <w:hideMark/>
          </w:tcPr>
          <w:p w14:paraId="79581B48" w14:textId="77777777" w:rsidR="002330BF" w:rsidRPr="0014728B" w:rsidRDefault="002330BF" w:rsidP="008F4BE3">
            <w:pPr>
              <w:jc w:val="center"/>
              <w:rPr>
                <w:rFonts w:eastAsia="Times New Roman" w:cstheme="minorHAnsi"/>
                <w:sz w:val="24"/>
                <w:szCs w:val="24"/>
              </w:rPr>
            </w:pPr>
          </w:p>
        </w:tc>
        <w:tc>
          <w:tcPr>
            <w:tcW w:w="1725" w:type="dxa"/>
            <w:noWrap/>
            <w:hideMark/>
          </w:tcPr>
          <w:p w14:paraId="441B8341" w14:textId="77777777" w:rsidR="002330BF" w:rsidRPr="0014728B" w:rsidRDefault="002330BF" w:rsidP="008F4BE3">
            <w:pPr>
              <w:jc w:val="center"/>
              <w:rPr>
                <w:rFonts w:eastAsia="Times New Roman" w:cstheme="minorHAnsi"/>
                <w:sz w:val="24"/>
                <w:szCs w:val="24"/>
              </w:rPr>
            </w:pPr>
          </w:p>
        </w:tc>
        <w:tc>
          <w:tcPr>
            <w:tcW w:w="1816" w:type="dxa"/>
            <w:noWrap/>
            <w:hideMark/>
          </w:tcPr>
          <w:p w14:paraId="6E87363E" w14:textId="77777777" w:rsidR="002330BF" w:rsidRPr="0014728B" w:rsidRDefault="002330BF" w:rsidP="008F4BE3">
            <w:pPr>
              <w:jc w:val="center"/>
              <w:rPr>
                <w:rFonts w:eastAsia="Times New Roman" w:cstheme="minorHAnsi"/>
                <w:sz w:val="24"/>
                <w:szCs w:val="24"/>
              </w:rPr>
            </w:pPr>
          </w:p>
        </w:tc>
      </w:tr>
      <w:tr w:rsidR="002330BF" w:rsidRPr="0014728B" w14:paraId="29649871" w14:textId="77777777" w:rsidTr="002435C7">
        <w:tc>
          <w:tcPr>
            <w:tcW w:w="2344" w:type="dxa"/>
            <w:noWrap/>
            <w:hideMark/>
          </w:tcPr>
          <w:p w14:paraId="2BBE18B2" w14:textId="77777777" w:rsidR="002330BF" w:rsidRPr="0014728B" w:rsidRDefault="002330BF" w:rsidP="008F4BE3">
            <w:pPr>
              <w:rPr>
                <w:rFonts w:eastAsia="Times New Roman" w:cstheme="minorHAnsi"/>
                <w:color w:val="000000"/>
                <w:sz w:val="24"/>
                <w:szCs w:val="24"/>
              </w:rPr>
            </w:pPr>
            <w:r w:rsidRPr="0014728B">
              <w:rPr>
                <w:rFonts w:eastAsia="Times New Roman" w:cstheme="minorHAnsi"/>
                <w:color w:val="000000"/>
                <w:sz w:val="24"/>
                <w:szCs w:val="24"/>
              </w:rPr>
              <w:t>Median [IQR]</w:t>
            </w:r>
          </w:p>
        </w:tc>
        <w:tc>
          <w:tcPr>
            <w:tcW w:w="1849" w:type="dxa"/>
            <w:noWrap/>
            <w:hideMark/>
          </w:tcPr>
          <w:p w14:paraId="36C6398F" w14:textId="77777777" w:rsidR="002330BF" w:rsidRPr="0014728B" w:rsidRDefault="002330BF" w:rsidP="008F4BE3">
            <w:pPr>
              <w:jc w:val="center"/>
              <w:rPr>
                <w:rFonts w:eastAsia="Times New Roman" w:cstheme="minorHAnsi"/>
                <w:color w:val="000000"/>
                <w:sz w:val="24"/>
                <w:szCs w:val="24"/>
              </w:rPr>
            </w:pPr>
            <w:r w:rsidRPr="0014728B">
              <w:rPr>
                <w:rFonts w:eastAsia="Times New Roman" w:cstheme="minorHAnsi"/>
                <w:color w:val="000000"/>
                <w:sz w:val="24"/>
                <w:szCs w:val="24"/>
              </w:rPr>
              <w:t>75 [67, 81]</w:t>
            </w:r>
          </w:p>
        </w:tc>
        <w:tc>
          <w:tcPr>
            <w:tcW w:w="1907" w:type="dxa"/>
            <w:noWrap/>
            <w:hideMark/>
          </w:tcPr>
          <w:p w14:paraId="6D9AF511" w14:textId="77777777" w:rsidR="002330BF" w:rsidRPr="0014728B" w:rsidRDefault="002330BF" w:rsidP="008F4BE3">
            <w:pPr>
              <w:jc w:val="center"/>
              <w:rPr>
                <w:rFonts w:eastAsia="Times New Roman" w:cstheme="minorHAnsi"/>
                <w:color w:val="000000"/>
                <w:sz w:val="24"/>
                <w:szCs w:val="24"/>
              </w:rPr>
            </w:pPr>
            <w:r w:rsidRPr="0014728B">
              <w:rPr>
                <w:rFonts w:eastAsia="Times New Roman" w:cstheme="minorHAnsi"/>
                <w:color w:val="000000"/>
                <w:sz w:val="24"/>
                <w:szCs w:val="24"/>
              </w:rPr>
              <w:t>73 [66.3, 79]</w:t>
            </w:r>
          </w:p>
        </w:tc>
        <w:tc>
          <w:tcPr>
            <w:tcW w:w="1725" w:type="dxa"/>
            <w:noWrap/>
            <w:hideMark/>
          </w:tcPr>
          <w:p w14:paraId="6CB8905F" w14:textId="77777777" w:rsidR="002330BF" w:rsidRPr="0014728B" w:rsidRDefault="002330BF" w:rsidP="008F4BE3">
            <w:pPr>
              <w:jc w:val="center"/>
              <w:rPr>
                <w:rFonts w:eastAsia="Times New Roman" w:cstheme="minorHAnsi"/>
                <w:color w:val="000000"/>
                <w:sz w:val="24"/>
                <w:szCs w:val="24"/>
              </w:rPr>
            </w:pPr>
            <w:r w:rsidRPr="0014728B">
              <w:rPr>
                <w:rFonts w:eastAsia="Times New Roman" w:cstheme="minorHAnsi"/>
                <w:color w:val="000000"/>
                <w:sz w:val="24"/>
                <w:szCs w:val="24"/>
              </w:rPr>
              <w:t>72 [65, 79]</w:t>
            </w:r>
          </w:p>
        </w:tc>
        <w:tc>
          <w:tcPr>
            <w:tcW w:w="1816" w:type="dxa"/>
            <w:noWrap/>
            <w:hideMark/>
          </w:tcPr>
          <w:p w14:paraId="7F878ECF" w14:textId="77777777" w:rsidR="002330BF" w:rsidRPr="0014728B" w:rsidRDefault="002330BF" w:rsidP="008F4BE3">
            <w:pPr>
              <w:jc w:val="center"/>
              <w:rPr>
                <w:rFonts w:eastAsia="Times New Roman" w:cstheme="minorHAnsi"/>
                <w:color w:val="000000"/>
                <w:sz w:val="24"/>
                <w:szCs w:val="24"/>
              </w:rPr>
            </w:pPr>
            <w:r w:rsidRPr="0014728B">
              <w:rPr>
                <w:rFonts w:eastAsia="Times New Roman" w:cstheme="minorHAnsi"/>
                <w:color w:val="000000"/>
                <w:sz w:val="24"/>
                <w:szCs w:val="24"/>
              </w:rPr>
              <w:t>74 [67., 80]</w:t>
            </w:r>
          </w:p>
        </w:tc>
      </w:tr>
      <w:tr w:rsidR="002330BF" w:rsidRPr="0014728B" w14:paraId="127461CF" w14:textId="77777777" w:rsidTr="002435C7">
        <w:tc>
          <w:tcPr>
            <w:tcW w:w="2344" w:type="dxa"/>
            <w:noWrap/>
            <w:hideMark/>
          </w:tcPr>
          <w:p w14:paraId="1339029E" w14:textId="77777777" w:rsidR="002330BF" w:rsidRPr="0014728B" w:rsidRDefault="002330BF" w:rsidP="008F4BE3">
            <w:pPr>
              <w:rPr>
                <w:rFonts w:eastAsia="Times New Roman" w:cstheme="minorHAnsi"/>
                <w:color w:val="000000"/>
                <w:sz w:val="24"/>
                <w:szCs w:val="24"/>
              </w:rPr>
            </w:pPr>
            <w:r w:rsidRPr="0014728B">
              <w:rPr>
                <w:rFonts w:eastAsia="Times New Roman" w:cstheme="minorHAnsi"/>
                <w:color w:val="000000"/>
                <w:sz w:val="24"/>
                <w:szCs w:val="24"/>
              </w:rPr>
              <w:t xml:space="preserve">Male </w:t>
            </w:r>
          </w:p>
        </w:tc>
        <w:tc>
          <w:tcPr>
            <w:tcW w:w="1849" w:type="dxa"/>
            <w:noWrap/>
            <w:hideMark/>
          </w:tcPr>
          <w:p w14:paraId="0D261987" w14:textId="77777777" w:rsidR="002330BF" w:rsidRPr="0014728B" w:rsidRDefault="002330BF" w:rsidP="008F4BE3">
            <w:pPr>
              <w:jc w:val="center"/>
              <w:rPr>
                <w:rFonts w:eastAsia="Times New Roman" w:cstheme="minorHAnsi"/>
                <w:color w:val="000000"/>
                <w:sz w:val="24"/>
                <w:szCs w:val="24"/>
              </w:rPr>
            </w:pPr>
            <w:r w:rsidRPr="0014728B">
              <w:rPr>
                <w:rFonts w:eastAsia="Times New Roman" w:cstheme="minorHAnsi"/>
                <w:color w:val="000000"/>
                <w:sz w:val="24"/>
                <w:szCs w:val="24"/>
              </w:rPr>
              <w:t>1684 (43.8%)</w:t>
            </w:r>
          </w:p>
        </w:tc>
        <w:tc>
          <w:tcPr>
            <w:tcW w:w="1907" w:type="dxa"/>
            <w:noWrap/>
            <w:hideMark/>
          </w:tcPr>
          <w:p w14:paraId="09AE1761" w14:textId="77777777" w:rsidR="002330BF" w:rsidRPr="0014728B" w:rsidRDefault="002330BF" w:rsidP="008F4BE3">
            <w:pPr>
              <w:jc w:val="center"/>
              <w:rPr>
                <w:rFonts w:eastAsia="Times New Roman" w:cstheme="minorHAnsi"/>
                <w:color w:val="000000"/>
                <w:sz w:val="24"/>
                <w:szCs w:val="24"/>
              </w:rPr>
            </w:pPr>
            <w:r w:rsidRPr="0014728B">
              <w:rPr>
                <w:rFonts w:eastAsia="Times New Roman" w:cstheme="minorHAnsi"/>
                <w:color w:val="000000"/>
                <w:sz w:val="24"/>
                <w:szCs w:val="24"/>
              </w:rPr>
              <w:t>365 (64.9%)</w:t>
            </w:r>
          </w:p>
        </w:tc>
        <w:tc>
          <w:tcPr>
            <w:tcW w:w="1725" w:type="dxa"/>
            <w:noWrap/>
            <w:hideMark/>
          </w:tcPr>
          <w:p w14:paraId="76C394B7" w14:textId="77777777" w:rsidR="002330BF" w:rsidRPr="0014728B" w:rsidRDefault="002330BF" w:rsidP="008F4BE3">
            <w:pPr>
              <w:jc w:val="center"/>
              <w:rPr>
                <w:rFonts w:eastAsia="Times New Roman" w:cstheme="minorHAnsi"/>
                <w:color w:val="000000"/>
                <w:sz w:val="24"/>
                <w:szCs w:val="24"/>
              </w:rPr>
            </w:pPr>
            <w:r w:rsidRPr="0014728B">
              <w:rPr>
                <w:rFonts w:eastAsia="Times New Roman" w:cstheme="minorHAnsi"/>
                <w:color w:val="000000"/>
                <w:sz w:val="24"/>
                <w:szCs w:val="24"/>
              </w:rPr>
              <w:t>668 (65.9%)</w:t>
            </w:r>
          </w:p>
        </w:tc>
        <w:tc>
          <w:tcPr>
            <w:tcW w:w="1816" w:type="dxa"/>
            <w:noWrap/>
            <w:hideMark/>
          </w:tcPr>
          <w:p w14:paraId="482D1E53" w14:textId="77777777" w:rsidR="002330BF" w:rsidRPr="0014728B" w:rsidRDefault="002330BF" w:rsidP="008F4BE3">
            <w:pPr>
              <w:jc w:val="center"/>
              <w:rPr>
                <w:rFonts w:eastAsia="Times New Roman" w:cstheme="minorHAnsi"/>
                <w:color w:val="000000"/>
                <w:sz w:val="24"/>
                <w:szCs w:val="24"/>
              </w:rPr>
            </w:pPr>
            <w:r w:rsidRPr="0014728B">
              <w:rPr>
                <w:rFonts w:eastAsia="Times New Roman" w:cstheme="minorHAnsi"/>
                <w:color w:val="000000"/>
                <w:sz w:val="24"/>
                <w:szCs w:val="24"/>
              </w:rPr>
              <w:t>2717 (50.1%)</w:t>
            </w:r>
          </w:p>
        </w:tc>
      </w:tr>
      <w:tr w:rsidR="002330BF" w:rsidRPr="0014728B" w14:paraId="323DFD1E" w14:textId="77777777" w:rsidTr="002435C7">
        <w:tc>
          <w:tcPr>
            <w:tcW w:w="2344" w:type="dxa"/>
            <w:noWrap/>
            <w:hideMark/>
          </w:tcPr>
          <w:p w14:paraId="15D8F920" w14:textId="77777777" w:rsidR="002330BF" w:rsidRPr="0014728B" w:rsidRDefault="002330BF" w:rsidP="008F4BE3">
            <w:pPr>
              <w:rPr>
                <w:rFonts w:eastAsia="Times New Roman" w:cstheme="minorHAnsi"/>
                <w:b/>
                <w:color w:val="000000"/>
                <w:sz w:val="24"/>
                <w:szCs w:val="24"/>
              </w:rPr>
            </w:pPr>
            <w:r w:rsidRPr="0014728B">
              <w:rPr>
                <w:rFonts w:eastAsia="Times New Roman" w:cstheme="minorHAnsi"/>
                <w:b/>
                <w:color w:val="000000"/>
                <w:sz w:val="24"/>
                <w:szCs w:val="24"/>
              </w:rPr>
              <w:t>Comorbidities at baseline</w:t>
            </w:r>
          </w:p>
        </w:tc>
        <w:tc>
          <w:tcPr>
            <w:tcW w:w="1849" w:type="dxa"/>
            <w:noWrap/>
            <w:hideMark/>
          </w:tcPr>
          <w:p w14:paraId="3FD9F992" w14:textId="77777777" w:rsidR="002330BF" w:rsidRPr="0014728B" w:rsidRDefault="002330BF" w:rsidP="008F4BE3">
            <w:pPr>
              <w:jc w:val="center"/>
              <w:rPr>
                <w:rFonts w:eastAsia="Times New Roman" w:cstheme="minorHAnsi"/>
                <w:b/>
                <w:color w:val="000000"/>
                <w:sz w:val="24"/>
                <w:szCs w:val="24"/>
              </w:rPr>
            </w:pPr>
          </w:p>
        </w:tc>
        <w:tc>
          <w:tcPr>
            <w:tcW w:w="1907" w:type="dxa"/>
            <w:noWrap/>
            <w:hideMark/>
          </w:tcPr>
          <w:p w14:paraId="284831AE" w14:textId="77777777" w:rsidR="002330BF" w:rsidRPr="0014728B" w:rsidRDefault="002330BF" w:rsidP="008F4BE3">
            <w:pPr>
              <w:jc w:val="center"/>
              <w:rPr>
                <w:rFonts w:eastAsia="Times New Roman" w:cstheme="minorHAnsi"/>
                <w:sz w:val="24"/>
                <w:szCs w:val="24"/>
              </w:rPr>
            </w:pPr>
          </w:p>
        </w:tc>
        <w:tc>
          <w:tcPr>
            <w:tcW w:w="1725" w:type="dxa"/>
            <w:noWrap/>
            <w:hideMark/>
          </w:tcPr>
          <w:p w14:paraId="74A6994E" w14:textId="77777777" w:rsidR="002330BF" w:rsidRPr="0014728B" w:rsidRDefault="002330BF" w:rsidP="008F4BE3">
            <w:pPr>
              <w:jc w:val="center"/>
              <w:rPr>
                <w:rFonts w:eastAsia="Times New Roman" w:cstheme="minorHAnsi"/>
                <w:sz w:val="24"/>
                <w:szCs w:val="24"/>
              </w:rPr>
            </w:pPr>
          </w:p>
        </w:tc>
        <w:tc>
          <w:tcPr>
            <w:tcW w:w="1816" w:type="dxa"/>
            <w:noWrap/>
            <w:hideMark/>
          </w:tcPr>
          <w:p w14:paraId="36542EE9" w14:textId="77777777" w:rsidR="002330BF" w:rsidRPr="0014728B" w:rsidRDefault="002330BF" w:rsidP="008F4BE3">
            <w:pPr>
              <w:jc w:val="center"/>
              <w:rPr>
                <w:rFonts w:eastAsia="Times New Roman" w:cstheme="minorHAnsi"/>
                <w:sz w:val="24"/>
                <w:szCs w:val="24"/>
              </w:rPr>
            </w:pPr>
          </w:p>
        </w:tc>
      </w:tr>
      <w:tr w:rsidR="002330BF" w:rsidRPr="0014728B" w14:paraId="59A0A160" w14:textId="77777777" w:rsidTr="002435C7">
        <w:tc>
          <w:tcPr>
            <w:tcW w:w="2344" w:type="dxa"/>
            <w:noWrap/>
            <w:hideMark/>
          </w:tcPr>
          <w:p w14:paraId="0F2433F4" w14:textId="77777777" w:rsidR="002330BF" w:rsidRPr="0014728B" w:rsidRDefault="002330BF" w:rsidP="0090014F">
            <w:pPr>
              <w:ind w:firstLine="288"/>
              <w:rPr>
                <w:rFonts w:eastAsia="Times New Roman" w:cstheme="minorHAnsi"/>
                <w:color w:val="000000"/>
                <w:sz w:val="24"/>
                <w:szCs w:val="24"/>
              </w:rPr>
            </w:pPr>
            <w:r w:rsidRPr="0014728B">
              <w:rPr>
                <w:rFonts w:eastAsia="Times New Roman" w:cstheme="minorHAnsi"/>
                <w:color w:val="000000"/>
                <w:sz w:val="24"/>
                <w:szCs w:val="24"/>
              </w:rPr>
              <w:t>AF</w:t>
            </w:r>
          </w:p>
        </w:tc>
        <w:tc>
          <w:tcPr>
            <w:tcW w:w="1849" w:type="dxa"/>
            <w:noWrap/>
            <w:hideMark/>
          </w:tcPr>
          <w:p w14:paraId="7AE9D920" w14:textId="77777777" w:rsidR="002330BF" w:rsidRPr="0014728B" w:rsidRDefault="002330BF" w:rsidP="008F4BE3">
            <w:pPr>
              <w:jc w:val="center"/>
              <w:rPr>
                <w:rFonts w:eastAsia="Times New Roman" w:cstheme="minorHAnsi"/>
                <w:color w:val="000000"/>
                <w:sz w:val="24"/>
                <w:szCs w:val="24"/>
              </w:rPr>
            </w:pPr>
            <w:r w:rsidRPr="0014728B">
              <w:rPr>
                <w:rFonts w:eastAsia="Times New Roman" w:cstheme="minorHAnsi"/>
                <w:color w:val="000000"/>
                <w:sz w:val="24"/>
                <w:szCs w:val="24"/>
              </w:rPr>
              <w:t>1911 (49.7%)</w:t>
            </w:r>
          </w:p>
        </w:tc>
        <w:tc>
          <w:tcPr>
            <w:tcW w:w="1907" w:type="dxa"/>
            <w:noWrap/>
            <w:hideMark/>
          </w:tcPr>
          <w:p w14:paraId="783B9762" w14:textId="77777777" w:rsidR="002330BF" w:rsidRPr="0014728B" w:rsidRDefault="002330BF" w:rsidP="008F4BE3">
            <w:pPr>
              <w:jc w:val="center"/>
              <w:rPr>
                <w:rFonts w:eastAsia="Times New Roman" w:cstheme="minorHAnsi"/>
                <w:color w:val="000000"/>
                <w:sz w:val="24"/>
                <w:szCs w:val="24"/>
              </w:rPr>
            </w:pPr>
            <w:r w:rsidRPr="0014728B">
              <w:rPr>
                <w:rFonts w:eastAsia="Times New Roman" w:cstheme="minorHAnsi"/>
                <w:color w:val="000000"/>
                <w:sz w:val="24"/>
                <w:szCs w:val="24"/>
              </w:rPr>
              <w:t>278 (49.5%)</w:t>
            </w:r>
          </w:p>
        </w:tc>
        <w:tc>
          <w:tcPr>
            <w:tcW w:w="1725" w:type="dxa"/>
            <w:noWrap/>
            <w:hideMark/>
          </w:tcPr>
          <w:p w14:paraId="212B870F" w14:textId="77777777" w:rsidR="002330BF" w:rsidRPr="0014728B" w:rsidRDefault="002330BF" w:rsidP="008F4BE3">
            <w:pPr>
              <w:jc w:val="center"/>
              <w:rPr>
                <w:rFonts w:eastAsia="Times New Roman" w:cstheme="minorHAnsi"/>
                <w:color w:val="000000"/>
                <w:sz w:val="24"/>
                <w:szCs w:val="24"/>
              </w:rPr>
            </w:pPr>
            <w:r w:rsidRPr="0014728B">
              <w:rPr>
                <w:rFonts w:eastAsia="Times New Roman" w:cstheme="minorHAnsi"/>
                <w:color w:val="000000"/>
                <w:sz w:val="24"/>
                <w:szCs w:val="24"/>
              </w:rPr>
              <w:t>481 (47.4%)</w:t>
            </w:r>
          </w:p>
        </w:tc>
        <w:tc>
          <w:tcPr>
            <w:tcW w:w="1816" w:type="dxa"/>
            <w:noWrap/>
            <w:hideMark/>
          </w:tcPr>
          <w:p w14:paraId="1DE9190D" w14:textId="77777777" w:rsidR="002330BF" w:rsidRPr="0014728B" w:rsidRDefault="002330BF" w:rsidP="008F4BE3">
            <w:pPr>
              <w:jc w:val="center"/>
              <w:rPr>
                <w:rFonts w:eastAsia="Times New Roman" w:cstheme="minorHAnsi"/>
                <w:color w:val="000000"/>
                <w:sz w:val="24"/>
                <w:szCs w:val="24"/>
              </w:rPr>
            </w:pPr>
            <w:r w:rsidRPr="0014728B">
              <w:rPr>
                <w:rFonts w:eastAsia="Times New Roman" w:cstheme="minorHAnsi"/>
                <w:color w:val="000000"/>
                <w:sz w:val="24"/>
                <w:szCs w:val="24"/>
              </w:rPr>
              <w:t>2670 (49.3%)</w:t>
            </w:r>
          </w:p>
        </w:tc>
      </w:tr>
      <w:tr w:rsidR="002330BF" w:rsidRPr="0014728B" w14:paraId="68E95BBF" w14:textId="77777777" w:rsidTr="002435C7">
        <w:tc>
          <w:tcPr>
            <w:tcW w:w="2344" w:type="dxa"/>
            <w:noWrap/>
            <w:hideMark/>
          </w:tcPr>
          <w:p w14:paraId="025BC2A2" w14:textId="77777777" w:rsidR="002330BF" w:rsidRPr="0014728B" w:rsidRDefault="002330BF" w:rsidP="0090014F">
            <w:pPr>
              <w:ind w:firstLine="288"/>
              <w:rPr>
                <w:rFonts w:eastAsia="Times New Roman" w:cstheme="minorHAnsi"/>
                <w:color w:val="000000"/>
                <w:sz w:val="24"/>
                <w:szCs w:val="24"/>
              </w:rPr>
            </w:pPr>
            <w:r w:rsidRPr="0014728B">
              <w:rPr>
                <w:rFonts w:eastAsia="Times New Roman" w:cstheme="minorHAnsi"/>
                <w:color w:val="000000"/>
                <w:sz w:val="24"/>
                <w:szCs w:val="24"/>
              </w:rPr>
              <w:t>Alcohol misuse disorder</w:t>
            </w:r>
          </w:p>
        </w:tc>
        <w:tc>
          <w:tcPr>
            <w:tcW w:w="1849" w:type="dxa"/>
            <w:noWrap/>
            <w:hideMark/>
          </w:tcPr>
          <w:p w14:paraId="154683C4" w14:textId="77777777" w:rsidR="002330BF" w:rsidRPr="0014728B" w:rsidRDefault="002330BF" w:rsidP="008F4BE3">
            <w:pPr>
              <w:jc w:val="center"/>
              <w:rPr>
                <w:rFonts w:eastAsia="Times New Roman" w:cstheme="minorHAnsi"/>
                <w:color w:val="000000"/>
                <w:sz w:val="24"/>
                <w:szCs w:val="24"/>
              </w:rPr>
            </w:pPr>
            <w:r w:rsidRPr="0014728B">
              <w:rPr>
                <w:rFonts w:eastAsia="Times New Roman" w:cstheme="minorHAnsi"/>
                <w:color w:val="000000"/>
                <w:sz w:val="24"/>
                <w:szCs w:val="24"/>
              </w:rPr>
              <w:t>175 (4.6%)</w:t>
            </w:r>
          </w:p>
        </w:tc>
        <w:tc>
          <w:tcPr>
            <w:tcW w:w="1907" w:type="dxa"/>
            <w:noWrap/>
            <w:hideMark/>
          </w:tcPr>
          <w:p w14:paraId="4D39B18C" w14:textId="77777777" w:rsidR="002330BF" w:rsidRPr="0014728B" w:rsidRDefault="002330BF" w:rsidP="008F4BE3">
            <w:pPr>
              <w:jc w:val="center"/>
              <w:rPr>
                <w:rFonts w:eastAsia="Times New Roman" w:cstheme="minorHAnsi"/>
                <w:color w:val="000000"/>
                <w:sz w:val="24"/>
                <w:szCs w:val="24"/>
              </w:rPr>
            </w:pPr>
            <w:r w:rsidRPr="0014728B">
              <w:rPr>
                <w:rFonts w:eastAsia="Times New Roman" w:cstheme="minorHAnsi"/>
                <w:color w:val="000000"/>
                <w:sz w:val="24"/>
                <w:szCs w:val="24"/>
              </w:rPr>
              <w:t>33 (5.9%)</w:t>
            </w:r>
          </w:p>
        </w:tc>
        <w:tc>
          <w:tcPr>
            <w:tcW w:w="1725" w:type="dxa"/>
            <w:noWrap/>
            <w:hideMark/>
          </w:tcPr>
          <w:p w14:paraId="395D334F" w14:textId="77777777" w:rsidR="002330BF" w:rsidRPr="0014728B" w:rsidRDefault="002330BF" w:rsidP="008F4BE3">
            <w:pPr>
              <w:jc w:val="center"/>
              <w:rPr>
                <w:rFonts w:eastAsia="Times New Roman" w:cstheme="minorHAnsi"/>
                <w:color w:val="000000"/>
                <w:sz w:val="24"/>
                <w:szCs w:val="24"/>
              </w:rPr>
            </w:pPr>
            <w:r w:rsidRPr="0014728B">
              <w:rPr>
                <w:rFonts w:eastAsia="Times New Roman" w:cstheme="minorHAnsi"/>
                <w:color w:val="000000"/>
                <w:sz w:val="24"/>
                <w:szCs w:val="24"/>
              </w:rPr>
              <w:t>41 (4.0%)</w:t>
            </w:r>
          </w:p>
        </w:tc>
        <w:tc>
          <w:tcPr>
            <w:tcW w:w="1816" w:type="dxa"/>
            <w:noWrap/>
            <w:hideMark/>
          </w:tcPr>
          <w:p w14:paraId="4786234F" w14:textId="77777777" w:rsidR="002330BF" w:rsidRPr="0014728B" w:rsidRDefault="002330BF" w:rsidP="008F4BE3">
            <w:pPr>
              <w:jc w:val="center"/>
              <w:rPr>
                <w:rFonts w:eastAsia="Times New Roman" w:cstheme="minorHAnsi"/>
                <w:color w:val="000000"/>
                <w:sz w:val="24"/>
                <w:szCs w:val="24"/>
              </w:rPr>
            </w:pPr>
            <w:r w:rsidRPr="0014728B">
              <w:rPr>
                <w:rFonts w:eastAsia="Times New Roman" w:cstheme="minorHAnsi"/>
                <w:color w:val="000000"/>
                <w:sz w:val="24"/>
                <w:szCs w:val="24"/>
              </w:rPr>
              <w:t>249 (4.6%)</w:t>
            </w:r>
          </w:p>
        </w:tc>
      </w:tr>
      <w:tr w:rsidR="002330BF" w:rsidRPr="0014728B" w14:paraId="10241464" w14:textId="77777777" w:rsidTr="002435C7">
        <w:tc>
          <w:tcPr>
            <w:tcW w:w="2344" w:type="dxa"/>
            <w:noWrap/>
            <w:hideMark/>
          </w:tcPr>
          <w:p w14:paraId="5B718A8C" w14:textId="1ED8DB05" w:rsidR="002330BF" w:rsidRPr="0014728B" w:rsidRDefault="002330BF" w:rsidP="0090014F">
            <w:pPr>
              <w:ind w:firstLine="288"/>
              <w:rPr>
                <w:rFonts w:eastAsia="Times New Roman" w:cstheme="minorHAnsi"/>
                <w:sz w:val="24"/>
                <w:szCs w:val="24"/>
              </w:rPr>
            </w:pPr>
            <w:r w:rsidRPr="0014728B">
              <w:rPr>
                <w:rFonts w:eastAsia="Times New Roman" w:cstheme="minorHAnsi"/>
                <w:sz w:val="24"/>
                <w:szCs w:val="24"/>
              </w:rPr>
              <w:t xml:space="preserve">Anemia </w:t>
            </w:r>
          </w:p>
        </w:tc>
        <w:tc>
          <w:tcPr>
            <w:tcW w:w="1849" w:type="dxa"/>
            <w:noWrap/>
            <w:hideMark/>
          </w:tcPr>
          <w:p w14:paraId="2DDD1499" w14:textId="77777777" w:rsidR="002330BF" w:rsidRPr="0014728B" w:rsidRDefault="002330BF" w:rsidP="008F4BE3">
            <w:pPr>
              <w:jc w:val="center"/>
              <w:rPr>
                <w:rFonts w:eastAsia="Times New Roman" w:cstheme="minorHAnsi"/>
                <w:sz w:val="24"/>
                <w:szCs w:val="24"/>
              </w:rPr>
            </w:pPr>
            <w:r w:rsidRPr="0014728B">
              <w:rPr>
                <w:rFonts w:eastAsia="Times New Roman" w:cstheme="minorHAnsi"/>
                <w:sz w:val="24"/>
                <w:szCs w:val="24"/>
              </w:rPr>
              <w:t>1368 (35.6%)</w:t>
            </w:r>
          </w:p>
        </w:tc>
        <w:tc>
          <w:tcPr>
            <w:tcW w:w="1907" w:type="dxa"/>
            <w:noWrap/>
            <w:hideMark/>
          </w:tcPr>
          <w:p w14:paraId="156BEF1A" w14:textId="77777777" w:rsidR="002330BF" w:rsidRPr="0014728B" w:rsidRDefault="002330BF" w:rsidP="008F4BE3">
            <w:pPr>
              <w:jc w:val="center"/>
              <w:rPr>
                <w:rFonts w:eastAsia="Times New Roman" w:cstheme="minorHAnsi"/>
                <w:sz w:val="24"/>
                <w:szCs w:val="24"/>
              </w:rPr>
            </w:pPr>
            <w:r w:rsidRPr="0014728B">
              <w:rPr>
                <w:rFonts w:eastAsia="Times New Roman" w:cstheme="minorHAnsi"/>
                <w:sz w:val="24"/>
                <w:szCs w:val="24"/>
              </w:rPr>
              <w:t>133 (23.7%)</w:t>
            </w:r>
          </w:p>
        </w:tc>
        <w:tc>
          <w:tcPr>
            <w:tcW w:w="1725" w:type="dxa"/>
            <w:noWrap/>
            <w:hideMark/>
          </w:tcPr>
          <w:p w14:paraId="68C070CA" w14:textId="77777777" w:rsidR="002330BF" w:rsidRPr="0014728B" w:rsidRDefault="002330BF" w:rsidP="008F4BE3">
            <w:pPr>
              <w:jc w:val="center"/>
              <w:rPr>
                <w:rFonts w:eastAsia="Times New Roman" w:cstheme="minorHAnsi"/>
                <w:sz w:val="24"/>
                <w:szCs w:val="24"/>
              </w:rPr>
            </w:pPr>
            <w:r w:rsidRPr="0014728B">
              <w:rPr>
                <w:rFonts w:eastAsia="Times New Roman" w:cstheme="minorHAnsi"/>
                <w:sz w:val="24"/>
                <w:szCs w:val="24"/>
              </w:rPr>
              <w:t>258 (25.4%)</w:t>
            </w:r>
          </w:p>
        </w:tc>
        <w:tc>
          <w:tcPr>
            <w:tcW w:w="1816" w:type="dxa"/>
            <w:noWrap/>
            <w:hideMark/>
          </w:tcPr>
          <w:p w14:paraId="39B3E600" w14:textId="77777777" w:rsidR="002330BF" w:rsidRPr="0014728B" w:rsidRDefault="002330BF" w:rsidP="008F4BE3">
            <w:pPr>
              <w:jc w:val="center"/>
              <w:rPr>
                <w:rFonts w:eastAsia="Times New Roman" w:cstheme="minorHAnsi"/>
                <w:color w:val="000000"/>
                <w:sz w:val="24"/>
                <w:szCs w:val="24"/>
              </w:rPr>
            </w:pPr>
            <w:r w:rsidRPr="0014728B">
              <w:rPr>
                <w:rFonts w:eastAsia="Times New Roman" w:cstheme="minorHAnsi"/>
                <w:color w:val="000000"/>
                <w:sz w:val="24"/>
                <w:szCs w:val="24"/>
              </w:rPr>
              <w:t>1759 (32.5%)</w:t>
            </w:r>
          </w:p>
        </w:tc>
      </w:tr>
      <w:tr w:rsidR="002330BF" w:rsidRPr="0014728B" w14:paraId="362A2C1C" w14:textId="77777777" w:rsidTr="002435C7">
        <w:tc>
          <w:tcPr>
            <w:tcW w:w="2344" w:type="dxa"/>
            <w:noWrap/>
            <w:hideMark/>
          </w:tcPr>
          <w:p w14:paraId="532F0D5B" w14:textId="77777777" w:rsidR="002330BF" w:rsidRPr="0014728B" w:rsidRDefault="002330BF" w:rsidP="0090014F">
            <w:pPr>
              <w:ind w:firstLine="288"/>
              <w:rPr>
                <w:rFonts w:eastAsia="Times New Roman" w:cstheme="minorHAnsi"/>
                <w:sz w:val="24"/>
                <w:szCs w:val="24"/>
              </w:rPr>
            </w:pPr>
            <w:r w:rsidRPr="0014728B">
              <w:rPr>
                <w:rFonts w:eastAsia="Times New Roman" w:cstheme="minorHAnsi"/>
                <w:sz w:val="24"/>
                <w:szCs w:val="24"/>
              </w:rPr>
              <w:t>CAD</w:t>
            </w:r>
          </w:p>
        </w:tc>
        <w:tc>
          <w:tcPr>
            <w:tcW w:w="1849" w:type="dxa"/>
            <w:noWrap/>
            <w:hideMark/>
          </w:tcPr>
          <w:p w14:paraId="4F202B68" w14:textId="77777777" w:rsidR="002330BF" w:rsidRPr="0014728B" w:rsidRDefault="002330BF" w:rsidP="008F4BE3">
            <w:pPr>
              <w:jc w:val="center"/>
              <w:rPr>
                <w:rFonts w:eastAsia="Times New Roman" w:cstheme="minorHAnsi"/>
                <w:sz w:val="24"/>
                <w:szCs w:val="24"/>
              </w:rPr>
            </w:pPr>
            <w:r w:rsidRPr="0014728B">
              <w:rPr>
                <w:rFonts w:eastAsia="Times New Roman" w:cstheme="minorHAnsi"/>
                <w:sz w:val="24"/>
                <w:szCs w:val="24"/>
              </w:rPr>
              <w:t>2909 (75.7%)</w:t>
            </w:r>
          </w:p>
        </w:tc>
        <w:tc>
          <w:tcPr>
            <w:tcW w:w="1907" w:type="dxa"/>
            <w:noWrap/>
            <w:hideMark/>
          </w:tcPr>
          <w:p w14:paraId="202E1C56" w14:textId="77777777" w:rsidR="002330BF" w:rsidRPr="0014728B" w:rsidRDefault="002330BF" w:rsidP="008F4BE3">
            <w:pPr>
              <w:jc w:val="center"/>
              <w:rPr>
                <w:rFonts w:eastAsia="Times New Roman" w:cstheme="minorHAnsi"/>
                <w:sz w:val="24"/>
                <w:szCs w:val="24"/>
              </w:rPr>
            </w:pPr>
            <w:r w:rsidRPr="0014728B">
              <w:rPr>
                <w:rFonts w:eastAsia="Times New Roman" w:cstheme="minorHAnsi"/>
                <w:sz w:val="24"/>
                <w:szCs w:val="24"/>
              </w:rPr>
              <w:t>493 (87.7%)</w:t>
            </w:r>
          </w:p>
        </w:tc>
        <w:tc>
          <w:tcPr>
            <w:tcW w:w="1725" w:type="dxa"/>
            <w:noWrap/>
            <w:hideMark/>
          </w:tcPr>
          <w:p w14:paraId="2401C3C5" w14:textId="77777777" w:rsidR="002330BF" w:rsidRPr="0014728B" w:rsidRDefault="002330BF" w:rsidP="008F4BE3">
            <w:pPr>
              <w:jc w:val="center"/>
              <w:rPr>
                <w:rFonts w:eastAsia="Times New Roman" w:cstheme="minorHAnsi"/>
                <w:sz w:val="24"/>
                <w:szCs w:val="24"/>
              </w:rPr>
            </w:pPr>
            <w:r w:rsidRPr="0014728B">
              <w:rPr>
                <w:rFonts w:eastAsia="Times New Roman" w:cstheme="minorHAnsi"/>
                <w:sz w:val="24"/>
                <w:szCs w:val="24"/>
              </w:rPr>
              <w:t>896 (88.4%)</w:t>
            </w:r>
          </w:p>
        </w:tc>
        <w:tc>
          <w:tcPr>
            <w:tcW w:w="1816" w:type="dxa"/>
            <w:noWrap/>
            <w:hideMark/>
          </w:tcPr>
          <w:p w14:paraId="72C01CB4" w14:textId="77777777" w:rsidR="002330BF" w:rsidRPr="0014728B" w:rsidRDefault="002330BF" w:rsidP="008F4BE3">
            <w:pPr>
              <w:jc w:val="center"/>
              <w:rPr>
                <w:rFonts w:eastAsia="Times New Roman" w:cstheme="minorHAnsi"/>
                <w:color w:val="000000"/>
                <w:sz w:val="24"/>
                <w:szCs w:val="24"/>
              </w:rPr>
            </w:pPr>
            <w:r w:rsidRPr="0014728B">
              <w:rPr>
                <w:rFonts w:eastAsia="Times New Roman" w:cstheme="minorHAnsi"/>
                <w:color w:val="000000"/>
                <w:sz w:val="24"/>
                <w:szCs w:val="24"/>
              </w:rPr>
              <w:t>4298 (79.3%)</w:t>
            </w:r>
          </w:p>
        </w:tc>
      </w:tr>
      <w:tr w:rsidR="002330BF" w:rsidRPr="0014728B" w14:paraId="624F5B50" w14:textId="77777777" w:rsidTr="002435C7">
        <w:tc>
          <w:tcPr>
            <w:tcW w:w="2344" w:type="dxa"/>
            <w:noWrap/>
            <w:hideMark/>
          </w:tcPr>
          <w:p w14:paraId="0AEAF5F5" w14:textId="77777777" w:rsidR="002330BF" w:rsidRPr="0014728B" w:rsidRDefault="002330BF" w:rsidP="0090014F">
            <w:pPr>
              <w:ind w:firstLine="288"/>
              <w:rPr>
                <w:rFonts w:eastAsia="Times New Roman" w:cstheme="minorHAnsi"/>
                <w:color w:val="000000"/>
                <w:sz w:val="24"/>
                <w:szCs w:val="24"/>
              </w:rPr>
            </w:pPr>
            <w:r w:rsidRPr="0014728B">
              <w:rPr>
                <w:rFonts w:eastAsia="Times New Roman" w:cstheme="minorHAnsi"/>
                <w:color w:val="000000"/>
                <w:sz w:val="24"/>
                <w:szCs w:val="24"/>
              </w:rPr>
              <w:t>CVA</w:t>
            </w:r>
          </w:p>
        </w:tc>
        <w:tc>
          <w:tcPr>
            <w:tcW w:w="1849" w:type="dxa"/>
            <w:noWrap/>
            <w:hideMark/>
          </w:tcPr>
          <w:p w14:paraId="72EA6BED" w14:textId="77777777" w:rsidR="002330BF" w:rsidRPr="0014728B" w:rsidRDefault="002330BF" w:rsidP="008F4BE3">
            <w:pPr>
              <w:jc w:val="center"/>
              <w:rPr>
                <w:rFonts w:eastAsia="Times New Roman" w:cstheme="minorHAnsi"/>
                <w:color w:val="000000"/>
                <w:sz w:val="24"/>
                <w:szCs w:val="24"/>
              </w:rPr>
            </w:pPr>
            <w:r w:rsidRPr="0014728B">
              <w:rPr>
                <w:rFonts w:eastAsia="Times New Roman" w:cstheme="minorHAnsi"/>
                <w:color w:val="000000"/>
                <w:sz w:val="24"/>
                <w:szCs w:val="24"/>
              </w:rPr>
              <w:t>1949 (50.7%)</w:t>
            </w:r>
          </w:p>
        </w:tc>
        <w:tc>
          <w:tcPr>
            <w:tcW w:w="1907" w:type="dxa"/>
            <w:noWrap/>
            <w:hideMark/>
          </w:tcPr>
          <w:p w14:paraId="263B5E95" w14:textId="77777777" w:rsidR="002330BF" w:rsidRPr="0014728B" w:rsidRDefault="002330BF" w:rsidP="008F4BE3">
            <w:pPr>
              <w:jc w:val="center"/>
              <w:rPr>
                <w:rFonts w:eastAsia="Times New Roman" w:cstheme="minorHAnsi"/>
                <w:color w:val="000000"/>
                <w:sz w:val="24"/>
                <w:szCs w:val="24"/>
              </w:rPr>
            </w:pPr>
            <w:r w:rsidRPr="0014728B">
              <w:rPr>
                <w:rFonts w:eastAsia="Times New Roman" w:cstheme="minorHAnsi"/>
                <w:color w:val="000000"/>
                <w:sz w:val="24"/>
                <w:szCs w:val="24"/>
              </w:rPr>
              <w:t>257 (45.7%)</w:t>
            </w:r>
          </w:p>
        </w:tc>
        <w:tc>
          <w:tcPr>
            <w:tcW w:w="1725" w:type="dxa"/>
            <w:noWrap/>
            <w:hideMark/>
          </w:tcPr>
          <w:p w14:paraId="4EA83ACB" w14:textId="77777777" w:rsidR="002330BF" w:rsidRPr="0014728B" w:rsidRDefault="002330BF" w:rsidP="008F4BE3">
            <w:pPr>
              <w:jc w:val="center"/>
              <w:rPr>
                <w:rFonts w:eastAsia="Times New Roman" w:cstheme="minorHAnsi"/>
                <w:color w:val="000000"/>
                <w:sz w:val="24"/>
                <w:szCs w:val="24"/>
              </w:rPr>
            </w:pPr>
            <w:r w:rsidRPr="0014728B">
              <w:rPr>
                <w:rFonts w:eastAsia="Times New Roman" w:cstheme="minorHAnsi"/>
                <w:color w:val="000000"/>
                <w:sz w:val="24"/>
                <w:szCs w:val="24"/>
              </w:rPr>
              <w:t>449 (44.3%)</w:t>
            </w:r>
          </w:p>
        </w:tc>
        <w:tc>
          <w:tcPr>
            <w:tcW w:w="1816" w:type="dxa"/>
            <w:noWrap/>
            <w:hideMark/>
          </w:tcPr>
          <w:p w14:paraId="26E44E39" w14:textId="77777777" w:rsidR="002330BF" w:rsidRPr="0014728B" w:rsidRDefault="002330BF" w:rsidP="008F4BE3">
            <w:pPr>
              <w:jc w:val="center"/>
              <w:rPr>
                <w:rFonts w:eastAsia="Times New Roman" w:cstheme="minorHAnsi"/>
                <w:color w:val="000000"/>
                <w:sz w:val="24"/>
                <w:szCs w:val="24"/>
              </w:rPr>
            </w:pPr>
            <w:r w:rsidRPr="0014728B">
              <w:rPr>
                <w:rFonts w:eastAsia="Times New Roman" w:cstheme="minorHAnsi"/>
                <w:color w:val="000000"/>
                <w:sz w:val="24"/>
                <w:szCs w:val="24"/>
              </w:rPr>
              <w:t>2655 (49.0%)</w:t>
            </w:r>
          </w:p>
        </w:tc>
      </w:tr>
      <w:tr w:rsidR="002330BF" w:rsidRPr="0014728B" w14:paraId="1740315D" w14:textId="77777777" w:rsidTr="002435C7">
        <w:tc>
          <w:tcPr>
            <w:tcW w:w="2344" w:type="dxa"/>
            <w:noWrap/>
            <w:hideMark/>
          </w:tcPr>
          <w:p w14:paraId="196EF830" w14:textId="77777777" w:rsidR="002330BF" w:rsidRPr="0014728B" w:rsidRDefault="002330BF" w:rsidP="0090014F">
            <w:pPr>
              <w:ind w:firstLine="288"/>
              <w:rPr>
                <w:rFonts w:eastAsia="Times New Roman" w:cstheme="minorHAnsi"/>
                <w:color w:val="000000"/>
                <w:sz w:val="24"/>
                <w:szCs w:val="24"/>
              </w:rPr>
            </w:pPr>
            <w:r w:rsidRPr="0014728B">
              <w:rPr>
                <w:rFonts w:eastAsia="Times New Roman" w:cstheme="minorHAnsi"/>
                <w:color w:val="000000"/>
                <w:sz w:val="24"/>
                <w:szCs w:val="24"/>
              </w:rPr>
              <w:t>Liver disease</w:t>
            </w:r>
          </w:p>
        </w:tc>
        <w:tc>
          <w:tcPr>
            <w:tcW w:w="1849" w:type="dxa"/>
            <w:noWrap/>
            <w:hideMark/>
          </w:tcPr>
          <w:p w14:paraId="51340109" w14:textId="77777777" w:rsidR="002330BF" w:rsidRPr="0014728B" w:rsidRDefault="002330BF" w:rsidP="008F4BE3">
            <w:pPr>
              <w:jc w:val="center"/>
              <w:rPr>
                <w:rFonts w:eastAsia="Times New Roman" w:cstheme="minorHAnsi"/>
                <w:color w:val="000000"/>
                <w:sz w:val="24"/>
                <w:szCs w:val="24"/>
              </w:rPr>
            </w:pPr>
            <w:r w:rsidRPr="0014728B">
              <w:rPr>
                <w:rFonts w:eastAsia="Times New Roman" w:cstheme="minorHAnsi"/>
                <w:color w:val="000000"/>
                <w:sz w:val="24"/>
                <w:szCs w:val="24"/>
              </w:rPr>
              <w:t>625 (16.3%)</w:t>
            </w:r>
          </w:p>
        </w:tc>
        <w:tc>
          <w:tcPr>
            <w:tcW w:w="1907" w:type="dxa"/>
            <w:noWrap/>
            <w:hideMark/>
          </w:tcPr>
          <w:p w14:paraId="53188791" w14:textId="77777777" w:rsidR="002330BF" w:rsidRPr="0014728B" w:rsidRDefault="002330BF" w:rsidP="008F4BE3">
            <w:pPr>
              <w:jc w:val="center"/>
              <w:rPr>
                <w:rFonts w:eastAsia="Times New Roman" w:cstheme="minorHAnsi"/>
                <w:color w:val="000000"/>
                <w:sz w:val="24"/>
                <w:szCs w:val="24"/>
              </w:rPr>
            </w:pPr>
            <w:r w:rsidRPr="0014728B">
              <w:rPr>
                <w:rFonts w:eastAsia="Times New Roman" w:cstheme="minorHAnsi"/>
                <w:color w:val="000000"/>
                <w:sz w:val="24"/>
                <w:szCs w:val="24"/>
              </w:rPr>
              <w:t>89 (15.8%)</w:t>
            </w:r>
          </w:p>
        </w:tc>
        <w:tc>
          <w:tcPr>
            <w:tcW w:w="1725" w:type="dxa"/>
            <w:noWrap/>
            <w:hideMark/>
          </w:tcPr>
          <w:p w14:paraId="6F15A296" w14:textId="77777777" w:rsidR="002330BF" w:rsidRPr="0014728B" w:rsidRDefault="002330BF" w:rsidP="008F4BE3">
            <w:pPr>
              <w:jc w:val="center"/>
              <w:rPr>
                <w:rFonts w:eastAsia="Times New Roman" w:cstheme="minorHAnsi"/>
                <w:color w:val="000000"/>
                <w:sz w:val="24"/>
                <w:szCs w:val="24"/>
              </w:rPr>
            </w:pPr>
            <w:r w:rsidRPr="0014728B">
              <w:rPr>
                <w:rFonts w:eastAsia="Times New Roman" w:cstheme="minorHAnsi"/>
                <w:color w:val="000000"/>
                <w:sz w:val="24"/>
                <w:szCs w:val="24"/>
              </w:rPr>
              <w:t>118 (11.6%)</w:t>
            </w:r>
          </w:p>
        </w:tc>
        <w:tc>
          <w:tcPr>
            <w:tcW w:w="1816" w:type="dxa"/>
            <w:noWrap/>
            <w:hideMark/>
          </w:tcPr>
          <w:p w14:paraId="2C0B3753" w14:textId="77777777" w:rsidR="002330BF" w:rsidRPr="0014728B" w:rsidRDefault="002330BF" w:rsidP="008F4BE3">
            <w:pPr>
              <w:jc w:val="center"/>
              <w:rPr>
                <w:rFonts w:eastAsia="Times New Roman" w:cstheme="minorHAnsi"/>
                <w:color w:val="000000"/>
                <w:sz w:val="24"/>
                <w:szCs w:val="24"/>
              </w:rPr>
            </w:pPr>
            <w:r w:rsidRPr="0014728B">
              <w:rPr>
                <w:rFonts w:eastAsia="Times New Roman" w:cstheme="minorHAnsi"/>
                <w:color w:val="000000"/>
                <w:sz w:val="24"/>
                <w:szCs w:val="24"/>
              </w:rPr>
              <w:t>832 (15.4%)</w:t>
            </w:r>
          </w:p>
        </w:tc>
      </w:tr>
      <w:tr w:rsidR="002330BF" w:rsidRPr="0014728B" w14:paraId="64E22B06" w14:textId="77777777" w:rsidTr="002435C7">
        <w:tc>
          <w:tcPr>
            <w:tcW w:w="2344" w:type="dxa"/>
            <w:noWrap/>
            <w:hideMark/>
          </w:tcPr>
          <w:p w14:paraId="14B28D7C" w14:textId="77777777" w:rsidR="002330BF" w:rsidRPr="0014728B" w:rsidRDefault="002330BF" w:rsidP="0090014F">
            <w:pPr>
              <w:ind w:firstLine="288"/>
              <w:rPr>
                <w:rFonts w:eastAsia="Times New Roman" w:cstheme="minorHAnsi"/>
                <w:color w:val="000000"/>
                <w:sz w:val="24"/>
                <w:szCs w:val="24"/>
              </w:rPr>
            </w:pPr>
            <w:r w:rsidRPr="0014728B">
              <w:rPr>
                <w:rFonts w:eastAsia="Times New Roman" w:cstheme="minorHAnsi"/>
                <w:color w:val="000000"/>
                <w:sz w:val="24"/>
                <w:szCs w:val="24"/>
              </w:rPr>
              <w:t>Cancer</w:t>
            </w:r>
          </w:p>
        </w:tc>
        <w:tc>
          <w:tcPr>
            <w:tcW w:w="1849" w:type="dxa"/>
            <w:noWrap/>
            <w:hideMark/>
          </w:tcPr>
          <w:p w14:paraId="20EA9994" w14:textId="77777777" w:rsidR="002330BF" w:rsidRPr="0014728B" w:rsidRDefault="002330BF" w:rsidP="008F4BE3">
            <w:pPr>
              <w:jc w:val="center"/>
              <w:rPr>
                <w:rFonts w:eastAsia="Times New Roman" w:cstheme="minorHAnsi"/>
                <w:color w:val="000000"/>
                <w:sz w:val="24"/>
                <w:szCs w:val="24"/>
              </w:rPr>
            </w:pPr>
            <w:r w:rsidRPr="0014728B">
              <w:rPr>
                <w:rFonts w:eastAsia="Times New Roman" w:cstheme="minorHAnsi"/>
                <w:color w:val="000000"/>
                <w:sz w:val="24"/>
                <w:szCs w:val="24"/>
              </w:rPr>
              <w:t>984 (25.6%)</w:t>
            </w:r>
          </w:p>
        </w:tc>
        <w:tc>
          <w:tcPr>
            <w:tcW w:w="1907" w:type="dxa"/>
            <w:noWrap/>
            <w:hideMark/>
          </w:tcPr>
          <w:p w14:paraId="631279D6" w14:textId="77777777" w:rsidR="002330BF" w:rsidRPr="0014728B" w:rsidRDefault="002330BF" w:rsidP="008F4BE3">
            <w:pPr>
              <w:jc w:val="center"/>
              <w:rPr>
                <w:rFonts w:eastAsia="Times New Roman" w:cstheme="minorHAnsi"/>
                <w:color w:val="000000"/>
                <w:sz w:val="24"/>
                <w:szCs w:val="24"/>
              </w:rPr>
            </w:pPr>
            <w:r w:rsidRPr="0014728B">
              <w:rPr>
                <w:rFonts w:eastAsia="Times New Roman" w:cstheme="minorHAnsi"/>
                <w:color w:val="000000"/>
                <w:sz w:val="24"/>
                <w:szCs w:val="24"/>
              </w:rPr>
              <w:t>141 (25.1%)</w:t>
            </w:r>
          </w:p>
        </w:tc>
        <w:tc>
          <w:tcPr>
            <w:tcW w:w="1725" w:type="dxa"/>
            <w:noWrap/>
            <w:hideMark/>
          </w:tcPr>
          <w:p w14:paraId="56D8F3FD" w14:textId="77777777" w:rsidR="002330BF" w:rsidRPr="0014728B" w:rsidRDefault="002330BF" w:rsidP="008F4BE3">
            <w:pPr>
              <w:jc w:val="center"/>
              <w:rPr>
                <w:rFonts w:eastAsia="Times New Roman" w:cstheme="minorHAnsi"/>
                <w:color w:val="000000"/>
                <w:sz w:val="24"/>
                <w:szCs w:val="24"/>
              </w:rPr>
            </w:pPr>
            <w:r w:rsidRPr="0014728B">
              <w:rPr>
                <w:rFonts w:eastAsia="Times New Roman" w:cstheme="minorHAnsi"/>
                <w:color w:val="000000"/>
                <w:sz w:val="24"/>
                <w:szCs w:val="24"/>
              </w:rPr>
              <w:t>227 (22.4%)</w:t>
            </w:r>
          </w:p>
        </w:tc>
        <w:tc>
          <w:tcPr>
            <w:tcW w:w="1816" w:type="dxa"/>
            <w:noWrap/>
            <w:hideMark/>
          </w:tcPr>
          <w:p w14:paraId="5C15044E" w14:textId="77777777" w:rsidR="002330BF" w:rsidRPr="0014728B" w:rsidRDefault="002330BF" w:rsidP="008F4BE3">
            <w:pPr>
              <w:jc w:val="center"/>
              <w:rPr>
                <w:rFonts w:eastAsia="Times New Roman" w:cstheme="minorHAnsi"/>
                <w:color w:val="000000"/>
                <w:sz w:val="24"/>
                <w:szCs w:val="24"/>
              </w:rPr>
            </w:pPr>
            <w:r w:rsidRPr="0014728B">
              <w:rPr>
                <w:rFonts w:eastAsia="Times New Roman" w:cstheme="minorHAnsi"/>
                <w:color w:val="000000"/>
                <w:sz w:val="24"/>
                <w:szCs w:val="24"/>
              </w:rPr>
              <w:t>1352 (24.9%)</w:t>
            </w:r>
          </w:p>
        </w:tc>
      </w:tr>
      <w:tr w:rsidR="002330BF" w:rsidRPr="0014728B" w14:paraId="5D35A348" w14:textId="77777777" w:rsidTr="002435C7">
        <w:tc>
          <w:tcPr>
            <w:tcW w:w="2344" w:type="dxa"/>
            <w:noWrap/>
            <w:hideMark/>
          </w:tcPr>
          <w:p w14:paraId="53997FE9" w14:textId="77777777" w:rsidR="002330BF" w:rsidRPr="0014728B" w:rsidRDefault="002330BF" w:rsidP="0090014F">
            <w:pPr>
              <w:ind w:firstLine="288"/>
              <w:rPr>
                <w:rFonts w:eastAsia="Times New Roman" w:cstheme="minorHAnsi"/>
                <w:color w:val="000000"/>
                <w:sz w:val="24"/>
                <w:szCs w:val="24"/>
              </w:rPr>
            </w:pPr>
            <w:r w:rsidRPr="0014728B">
              <w:rPr>
                <w:rFonts w:eastAsia="Times New Roman" w:cstheme="minorHAnsi"/>
                <w:color w:val="000000"/>
                <w:sz w:val="24"/>
                <w:szCs w:val="24"/>
              </w:rPr>
              <w:t>Dementia</w:t>
            </w:r>
          </w:p>
        </w:tc>
        <w:tc>
          <w:tcPr>
            <w:tcW w:w="1849" w:type="dxa"/>
            <w:noWrap/>
            <w:hideMark/>
          </w:tcPr>
          <w:p w14:paraId="42CCFBB7" w14:textId="77777777" w:rsidR="002330BF" w:rsidRPr="0014728B" w:rsidRDefault="002330BF" w:rsidP="008F4BE3">
            <w:pPr>
              <w:jc w:val="center"/>
              <w:rPr>
                <w:rFonts w:eastAsia="Times New Roman" w:cstheme="minorHAnsi"/>
                <w:color w:val="000000"/>
                <w:sz w:val="24"/>
                <w:szCs w:val="24"/>
              </w:rPr>
            </w:pPr>
            <w:r w:rsidRPr="0014728B">
              <w:rPr>
                <w:rFonts w:eastAsia="Times New Roman" w:cstheme="minorHAnsi"/>
                <w:color w:val="000000"/>
                <w:sz w:val="24"/>
                <w:szCs w:val="24"/>
              </w:rPr>
              <w:t>284 (7.4%)</w:t>
            </w:r>
          </w:p>
        </w:tc>
        <w:tc>
          <w:tcPr>
            <w:tcW w:w="1907" w:type="dxa"/>
            <w:noWrap/>
            <w:hideMark/>
          </w:tcPr>
          <w:p w14:paraId="4CE16ECD" w14:textId="77777777" w:rsidR="002330BF" w:rsidRPr="0014728B" w:rsidRDefault="002330BF" w:rsidP="008F4BE3">
            <w:pPr>
              <w:jc w:val="center"/>
              <w:rPr>
                <w:rFonts w:eastAsia="Times New Roman" w:cstheme="minorHAnsi"/>
                <w:color w:val="000000"/>
                <w:sz w:val="24"/>
                <w:szCs w:val="24"/>
              </w:rPr>
            </w:pPr>
            <w:r w:rsidRPr="0014728B">
              <w:rPr>
                <w:rFonts w:eastAsia="Times New Roman" w:cstheme="minorHAnsi"/>
                <w:color w:val="000000"/>
                <w:sz w:val="24"/>
                <w:szCs w:val="24"/>
              </w:rPr>
              <w:t>24 (4.3%)</w:t>
            </w:r>
          </w:p>
        </w:tc>
        <w:tc>
          <w:tcPr>
            <w:tcW w:w="1725" w:type="dxa"/>
            <w:noWrap/>
            <w:hideMark/>
          </w:tcPr>
          <w:p w14:paraId="7F6487B5" w14:textId="77777777" w:rsidR="002330BF" w:rsidRPr="0014728B" w:rsidRDefault="002330BF" w:rsidP="008F4BE3">
            <w:pPr>
              <w:jc w:val="center"/>
              <w:rPr>
                <w:rFonts w:eastAsia="Times New Roman" w:cstheme="minorHAnsi"/>
                <w:color w:val="000000"/>
                <w:sz w:val="24"/>
                <w:szCs w:val="24"/>
              </w:rPr>
            </w:pPr>
            <w:r w:rsidRPr="0014728B">
              <w:rPr>
                <w:rFonts w:eastAsia="Times New Roman" w:cstheme="minorHAnsi"/>
                <w:color w:val="000000"/>
                <w:sz w:val="24"/>
                <w:szCs w:val="24"/>
              </w:rPr>
              <w:t>49 (4.8%)</w:t>
            </w:r>
          </w:p>
        </w:tc>
        <w:tc>
          <w:tcPr>
            <w:tcW w:w="1816" w:type="dxa"/>
            <w:noWrap/>
            <w:hideMark/>
          </w:tcPr>
          <w:p w14:paraId="4EB737C5" w14:textId="77777777" w:rsidR="002330BF" w:rsidRPr="0014728B" w:rsidRDefault="002330BF" w:rsidP="008F4BE3">
            <w:pPr>
              <w:jc w:val="center"/>
              <w:rPr>
                <w:rFonts w:eastAsia="Times New Roman" w:cstheme="minorHAnsi"/>
                <w:color w:val="000000"/>
                <w:sz w:val="24"/>
                <w:szCs w:val="24"/>
              </w:rPr>
            </w:pPr>
            <w:r w:rsidRPr="0014728B">
              <w:rPr>
                <w:rFonts w:eastAsia="Times New Roman" w:cstheme="minorHAnsi"/>
                <w:color w:val="000000"/>
                <w:sz w:val="24"/>
                <w:szCs w:val="24"/>
              </w:rPr>
              <w:t>357 (6.6%)</w:t>
            </w:r>
          </w:p>
        </w:tc>
      </w:tr>
      <w:tr w:rsidR="002330BF" w:rsidRPr="0014728B" w14:paraId="20E22733" w14:textId="77777777" w:rsidTr="002435C7">
        <w:tc>
          <w:tcPr>
            <w:tcW w:w="2344" w:type="dxa"/>
            <w:noWrap/>
            <w:hideMark/>
          </w:tcPr>
          <w:p w14:paraId="6DC5E0D6" w14:textId="77777777" w:rsidR="002330BF" w:rsidRPr="0014728B" w:rsidRDefault="002330BF" w:rsidP="0090014F">
            <w:pPr>
              <w:ind w:firstLine="288"/>
              <w:rPr>
                <w:rFonts w:eastAsia="Times New Roman" w:cstheme="minorHAnsi"/>
                <w:color w:val="000000"/>
                <w:sz w:val="24"/>
                <w:szCs w:val="24"/>
              </w:rPr>
            </w:pPr>
            <w:r w:rsidRPr="0014728B">
              <w:rPr>
                <w:rFonts w:eastAsia="Times New Roman" w:cstheme="minorHAnsi"/>
                <w:color w:val="000000"/>
                <w:sz w:val="24"/>
                <w:szCs w:val="24"/>
              </w:rPr>
              <w:t>Depression</w:t>
            </w:r>
          </w:p>
        </w:tc>
        <w:tc>
          <w:tcPr>
            <w:tcW w:w="1849" w:type="dxa"/>
            <w:noWrap/>
            <w:hideMark/>
          </w:tcPr>
          <w:p w14:paraId="5B4F7038" w14:textId="77777777" w:rsidR="002330BF" w:rsidRPr="0014728B" w:rsidRDefault="002330BF" w:rsidP="008F4BE3">
            <w:pPr>
              <w:jc w:val="center"/>
              <w:rPr>
                <w:rFonts w:eastAsia="Times New Roman" w:cstheme="minorHAnsi"/>
                <w:color w:val="000000"/>
                <w:sz w:val="24"/>
                <w:szCs w:val="24"/>
              </w:rPr>
            </w:pPr>
            <w:r w:rsidRPr="0014728B">
              <w:rPr>
                <w:rFonts w:eastAsia="Times New Roman" w:cstheme="minorHAnsi"/>
                <w:color w:val="000000"/>
                <w:sz w:val="24"/>
                <w:szCs w:val="24"/>
              </w:rPr>
              <w:t>939 (24.4%)</w:t>
            </w:r>
          </w:p>
        </w:tc>
        <w:tc>
          <w:tcPr>
            <w:tcW w:w="1907" w:type="dxa"/>
            <w:noWrap/>
            <w:hideMark/>
          </w:tcPr>
          <w:p w14:paraId="11910590" w14:textId="77777777" w:rsidR="002330BF" w:rsidRPr="0014728B" w:rsidRDefault="002330BF" w:rsidP="008F4BE3">
            <w:pPr>
              <w:jc w:val="center"/>
              <w:rPr>
                <w:rFonts w:eastAsia="Times New Roman" w:cstheme="minorHAnsi"/>
                <w:color w:val="000000"/>
                <w:sz w:val="24"/>
                <w:szCs w:val="24"/>
              </w:rPr>
            </w:pPr>
            <w:r w:rsidRPr="0014728B">
              <w:rPr>
                <w:rFonts w:eastAsia="Times New Roman" w:cstheme="minorHAnsi"/>
                <w:color w:val="000000"/>
                <w:sz w:val="24"/>
                <w:szCs w:val="24"/>
              </w:rPr>
              <w:t>122 (21.7%)</w:t>
            </w:r>
          </w:p>
        </w:tc>
        <w:tc>
          <w:tcPr>
            <w:tcW w:w="1725" w:type="dxa"/>
            <w:noWrap/>
            <w:hideMark/>
          </w:tcPr>
          <w:p w14:paraId="038F2A67" w14:textId="77777777" w:rsidR="002330BF" w:rsidRPr="0014728B" w:rsidRDefault="002330BF" w:rsidP="008F4BE3">
            <w:pPr>
              <w:jc w:val="center"/>
              <w:rPr>
                <w:rFonts w:eastAsia="Times New Roman" w:cstheme="minorHAnsi"/>
                <w:color w:val="000000"/>
                <w:sz w:val="24"/>
                <w:szCs w:val="24"/>
              </w:rPr>
            </w:pPr>
            <w:r w:rsidRPr="0014728B">
              <w:rPr>
                <w:rFonts w:eastAsia="Times New Roman" w:cstheme="minorHAnsi"/>
                <w:color w:val="000000"/>
                <w:sz w:val="24"/>
                <w:szCs w:val="24"/>
              </w:rPr>
              <w:t>149 (14.7%)</w:t>
            </w:r>
          </w:p>
        </w:tc>
        <w:tc>
          <w:tcPr>
            <w:tcW w:w="1816" w:type="dxa"/>
            <w:noWrap/>
            <w:hideMark/>
          </w:tcPr>
          <w:p w14:paraId="265A50AA" w14:textId="77777777" w:rsidR="002330BF" w:rsidRPr="0014728B" w:rsidRDefault="002330BF" w:rsidP="008F4BE3">
            <w:pPr>
              <w:jc w:val="center"/>
              <w:rPr>
                <w:rFonts w:eastAsia="Times New Roman" w:cstheme="minorHAnsi"/>
                <w:color w:val="000000"/>
                <w:sz w:val="24"/>
                <w:szCs w:val="24"/>
              </w:rPr>
            </w:pPr>
            <w:r w:rsidRPr="0014728B">
              <w:rPr>
                <w:rFonts w:eastAsia="Times New Roman" w:cstheme="minorHAnsi"/>
                <w:color w:val="000000"/>
                <w:sz w:val="24"/>
                <w:szCs w:val="24"/>
              </w:rPr>
              <w:t>1210 (22.3%)</w:t>
            </w:r>
          </w:p>
        </w:tc>
      </w:tr>
      <w:tr w:rsidR="002330BF" w:rsidRPr="0014728B" w14:paraId="3C068828" w14:textId="77777777" w:rsidTr="002435C7">
        <w:tc>
          <w:tcPr>
            <w:tcW w:w="2344" w:type="dxa"/>
            <w:noWrap/>
            <w:hideMark/>
          </w:tcPr>
          <w:p w14:paraId="1F068567" w14:textId="77777777" w:rsidR="002330BF" w:rsidRPr="0014728B" w:rsidRDefault="002330BF" w:rsidP="0090014F">
            <w:pPr>
              <w:ind w:firstLine="288"/>
              <w:rPr>
                <w:rFonts w:eastAsia="Times New Roman" w:cstheme="minorHAnsi"/>
                <w:color w:val="000000"/>
                <w:sz w:val="24"/>
                <w:szCs w:val="24"/>
              </w:rPr>
            </w:pPr>
            <w:r w:rsidRPr="0014728B">
              <w:rPr>
                <w:rFonts w:eastAsia="Times New Roman" w:cstheme="minorHAnsi"/>
                <w:color w:val="000000"/>
                <w:sz w:val="24"/>
                <w:szCs w:val="24"/>
              </w:rPr>
              <w:t>Diabetes</w:t>
            </w:r>
          </w:p>
        </w:tc>
        <w:tc>
          <w:tcPr>
            <w:tcW w:w="1849" w:type="dxa"/>
            <w:noWrap/>
            <w:hideMark/>
          </w:tcPr>
          <w:p w14:paraId="58388AE5" w14:textId="77777777" w:rsidR="002330BF" w:rsidRPr="0014728B" w:rsidRDefault="002330BF" w:rsidP="008F4BE3">
            <w:pPr>
              <w:jc w:val="center"/>
              <w:rPr>
                <w:rFonts w:eastAsia="Times New Roman" w:cstheme="minorHAnsi"/>
                <w:color w:val="000000"/>
                <w:sz w:val="24"/>
                <w:szCs w:val="24"/>
              </w:rPr>
            </w:pPr>
            <w:r w:rsidRPr="0014728B">
              <w:rPr>
                <w:rFonts w:eastAsia="Times New Roman" w:cstheme="minorHAnsi"/>
                <w:color w:val="000000"/>
                <w:sz w:val="24"/>
                <w:szCs w:val="24"/>
              </w:rPr>
              <w:t>1905 (49.6%)</w:t>
            </w:r>
          </w:p>
        </w:tc>
        <w:tc>
          <w:tcPr>
            <w:tcW w:w="1907" w:type="dxa"/>
            <w:noWrap/>
            <w:hideMark/>
          </w:tcPr>
          <w:p w14:paraId="0C35622A" w14:textId="77777777" w:rsidR="002330BF" w:rsidRPr="0014728B" w:rsidRDefault="002330BF" w:rsidP="008F4BE3">
            <w:pPr>
              <w:jc w:val="center"/>
              <w:rPr>
                <w:rFonts w:eastAsia="Times New Roman" w:cstheme="minorHAnsi"/>
                <w:color w:val="000000"/>
                <w:sz w:val="24"/>
                <w:szCs w:val="24"/>
              </w:rPr>
            </w:pPr>
            <w:r w:rsidRPr="0014728B">
              <w:rPr>
                <w:rFonts w:eastAsia="Times New Roman" w:cstheme="minorHAnsi"/>
                <w:color w:val="000000"/>
                <w:sz w:val="24"/>
                <w:szCs w:val="24"/>
              </w:rPr>
              <w:t>249 (44.3%)</w:t>
            </w:r>
          </w:p>
        </w:tc>
        <w:tc>
          <w:tcPr>
            <w:tcW w:w="1725" w:type="dxa"/>
            <w:noWrap/>
            <w:hideMark/>
          </w:tcPr>
          <w:p w14:paraId="7703991B" w14:textId="77777777" w:rsidR="002330BF" w:rsidRPr="0014728B" w:rsidRDefault="002330BF" w:rsidP="008F4BE3">
            <w:pPr>
              <w:jc w:val="center"/>
              <w:rPr>
                <w:rFonts w:eastAsia="Times New Roman" w:cstheme="minorHAnsi"/>
                <w:color w:val="000000"/>
                <w:sz w:val="24"/>
                <w:szCs w:val="24"/>
              </w:rPr>
            </w:pPr>
            <w:r w:rsidRPr="0014728B">
              <w:rPr>
                <w:rFonts w:eastAsia="Times New Roman" w:cstheme="minorHAnsi"/>
                <w:color w:val="000000"/>
                <w:sz w:val="24"/>
                <w:szCs w:val="24"/>
              </w:rPr>
              <w:t>400 (39.4%)</w:t>
            </w:r>
          </w:p>
        </w:tc>
        <w:tc>
          <w:tcPr>
            <w:tcW w:w="1816" w:type="dxa"/>
            <w:noWrap/>
            <w:hideMark/>
          </w:tcPr>
          <w:p w14:paraId="60159552" w14:textId="77777777" w:rsidR="002330BF" w:rsidRPr="0014728B" w:rsidRDefault="002330BF" w:rsidP="008F4BE3">
            <w:pPr>
              <w:jc w:val="center"/>
              <w:rPr>
                <w:rFonts w:eastAsia="Times New Roman" w:cstheme="minorHAnsi"/>
                <w:color w:val="000000"/>
                <w:sz w:val="24"/>
                <w:szCs w:val="24"/>
              </w:rPr>
            </w:pPr>
            <w:r w:rsidRPr="0014728B">
              <w:rPr>
                <w:rFonts w:eastAsia="Times New Roman" w:cstheme="minorHAnsi"/>
                <w:color w:val="000000"/>
                <w:sz w:val="24"/>
                <w:szCs w:val="24"/>
              </w:rPr>
              <w:t>2554 (47.1%)</w:t>
            </w:r>
          </w:p>
        </w:tc>
      </w:tr>
      <w:tr w:rsidR="002330BF" w:rsidRPr="0014728B" w14:paraId="0717E6A6" w14:textId="77777777" w:rsidTr="002435C7">
        <w:tc>
          <w:tcPr>
            <w:tcW w:w="2344" w:type="dxa"/>
            <w:noWrap/>
            <w:hideMark/>
          </w:tcPr>
          <w:p w14:paraId="61A242EB" w14:textId="77777777" w:rsidR="002330BF" w:rsidRPr="0014728B" w:rsidRDefault="002330BF" w:rsidP="0090014F">
            <w:pPr>
              <w:ind w:firstLine="288"/>
              <w:rPr>
                <w:rFonts w:eastAsia="Times New Roman" w:cstheme="minorHAnsi"/>
                <w:color w:val="000000"/>
                <w:sz w:val="24"/>
                <w:szCs w:val="24"/>
              </w:rPr>
            </w:pPr>
            <w:r w:rsidRPr="0014728B">
              <w:rPr>
                <w:rFonts w:eastAsia="Times New Roman" w:cstheme="minorHAnsi"/>
                <w:color w:val="000000"/>
                <w:sz w:val="24"/>
                <w:szCs w:val="24"/>
              </w:rPr>
              <w:t>PAD</w:t>
            </w:r>
          </w:p>
        </w:tc>
        <w:tc>
          <w:tcPr>
            <w:tcW w:w="1849" w:type="dxa"/>
            <w:noWrap/>
            <w:hideMark/>
          </w:tcPr>
          <w:p w14:paraId="28EE09CA" w14:textId="77777777" w:rsidR="002330BF" w:rsidRPr="0014728B" w:rsidRDefault="002330BF" w:rsidP="008F4BE3">
            <w:pPr>
              <w:jc w:val="center"/>
              <w:rPr>
                <w:rFonts w:eastAsia="Times New Roman" w:cstheme="minorHAnsi"/>
                <w:color w:val="000000"/>
                <w:sz w:val="24"/>
                <w:szCs w:val="24"/>
              </w:rPr>
            </w:pPr>
            <w:r w:rsidRPr="0014728B">
              <w:rPr>
                <w:rFonts w:eastAsia="Times New Roman" w:cstheme="minorHAnsi"/>
                <w:color w:val="000000"/>
                <w:sz w:val="24"/>
                <w:szCs w:val="24"/>
              </w:rPr>
              <w:t>2327 (60.6%)</w:t>
            </w:r>
          </w:p>
        </w:tc>
        <w:tc>
          <w:tcPr>
            <w:tcW w:w="1907" w:type="dxa"/>
            <w:noWrap/>
            <w:hideMark/>
          </w:tcPr>
          <w:p w14:paraId="4EFA4ABF" w14:textId="77777777" w:rsidR="002330BF" w:rsidRPr="0014728B" w:rsidRDefault="002330BF" w:rsidP="008F4BE3">
            <w:pPr>
              <w:jc w:val="center"/>
              <w:rPr>
                <w:rFonts w:eastAsia="Times New Roman" w:cstheme="minorHAnsi"/>
                <w:color w:val="000000"/>
                <w:sz w:val="24"/>
                <w:szCs w:val="24"/>
              </w:rPr>
            </w:pPr>
            <w:r w:rsidRPr="0014728B">
              <w:rPr>
                <w:rFonts w:eastAsia="Times New Roman" w:cstheme="minorHAnsi"/>
                <w:color w:val="000000"/>
                <w:sz w:val="24"/>
                <w:szCs w:val="24"/>
              </w:rPr>
              <w:t>330 (58.7%)</w:t>
            </w:r>
          </w:p>
        </w:tc>
        <w:tc>
          <w:tcPr>
            <w:tcW w:w="1725" w:type="dxa"/>
            <w:noWrap/>
            <w:hideMark/>
          </w:tcPr>
          <w:p w14:paraId="73125C59" w14:textId="77777777" w:rsidR="002330BF" w:rsidRPr="0014728B" w:rsidRDefault="002330BF" w:rsidP="008F4BE3">
            <w:pPr>
              <w:jc w:val="center"/>
              <w:rPr>
                <w:rFonts w:eastAsia="Times New Roman" w:cstheme="minorHAnsi"/>
                <w:color w:val="000000"/>
                <w:sz w:val="24"/>
                <w:szCs w:val="24"/>
              </w:rPr>
            </w:pPr>
            <w:r w:rsidRPr="0014728B">
              <w:rPr>
                <w:rFonts w:eastAsia="Times New Roman" w:cstheme="minorHAnsi"/>
                <w:color w:val="000000"/>
                <w:sz w:val="24"/>
                <w:szCs w:val="24"/>
              </w:rPr>
              <w:t>520 (51.3%)</w:t>
            </w:r>
          </w:p>
        </w:tc>
        <w:tc>
          <w:tcPr>
            <w:tcW w:w="1816" w:type="dxa"/>
            <w:noWrap/>
            <w:hideMark/>
          </w:tcPr>
          <w:p w14:paraId="226DAFCE" w14:textId="77777777" w:rsidR="002330BF" w:rsidRPr="0014728B" w:rsidRDefault="002330BF" w:rsidP="008F4BE3">
            <w:pPr>
              <w:jc w:val="center"/>
              <w:rPr>
                <w:rFonts w:eastAsia="Times New Roman" w:cstheme="minorHAnsi"/>
                <w:color w:val="000000"/>
                <w:sz w:val="24"/>
                <w:szCs w:val="24"/>
              </w:rPr>
            </w:pPr>
            <w:r w:rsidRPr="0014728B">
              <w:rPr>
                <w:rFonts w:eastAsia="Times New Roman" w:cstheme="minorHAnsi"/>
                <w:color w:val="000000"/>
                <w:sz w:val="24"/>
                <w:szCs w:val="24"/>
              </w:rPr>
              <w:t>3177 (58.6%)</w:t>
            </w:r>
          </w:p>
        </w:tc>
      </w:tr>
      <w:tr w:rsidR="002330BF" w:rsidRPr="0014728B" w14:paraId="0091E0AB" w14:textId="77777777" w:rsidTr="002435C7">
        <w:tc>
          <w:tcPr>
            <w:tcW w:w="2344" w:type="dxa"/>
            <w:noWrap/>
            <w:hideMark/>
          </w:tcPr>
          <w:p w14:paraId="3AF8277A" w14:textId="77777777" w:rsidR="002330BF" w:rsidRPr="0014728B" w:rsidRDefault="002330BF" w:rsidP="0090014F">
            <w:pPr>
              <w:ind w:firstLine="288"/>
              <w:rPr>
                <w:rFonts w:eastAsia="Times New Roman" w:cstheme="minorHAnsi"/>
                <w:color w:val="000000"/>
                <w:sz w:val="24"/>
                <w:szCs w:val="24"/>
              </w:rPr>
            </w:pPr>
            <w:r w:rsidRPr="0014728B">
              <w:rPr>
                <w:rFonts w:eastAsia="Times New Roman" w:cstheme="minorHAnsi"/>
                <w:color w:val="000000"/>
                <w:sz w:val="24"/>
                <w:szCs w:val="24"/>
              </w:rPr>
              <w:t>Hypertension</w:t>
            </w:r>
          </w:p>
        </w:tc>
        <w:tc>
          <w:tcPr>
            <w:tcW w:w="1849" w:type="dxa"/>
            <w:noWrap/>
            <w:hideMark/>
          </w:tcPr>
          <w:p w14:paraId="5D0F3D7F" w14:textId="77777777" w:rsidR="002330BF" w:rsidRPr="0014728B" w:rsidRDefault="002330BF" w:rsidP="008F4BE3">
            <w:pPr>
              <w:jc w:val="center"/>
              <w:rPr>
                <w:rFonts w:eastAsia="Times New Roman" w:cstheme="minorHAnsi"/>
                <w:color w:val="000000"/>
                <w:sz w:val="24"/>
                <w:szCs w:val="24"/>
              </w:rPr>
            </w:pPr>
            <w:r w:rsidRPr="0014728B">
              <w:rPr>
                <w:rFonts w:eastAsia="Times New Roman" w:cstheme="minorHAnsi"/>
                <w:color w:val="000000"/>
                <w:sz w:val="24"/>
                <w:szCs w:val="24"/>
              </w:rPr>
              <w:t>3747 (97.5%)</w:t>
            </w:r>
          </w:p>
        </w:tc>
        <w:tc>
          <w:tcPr>
            <w:tcW w:w="1907" w:type="dxa"/>
            <w:noWrap/>
            <w:hideMark/>
          </w:tcPr>
          <w:p w14:paraId="2CB72A99" w14:textId="77777777" w:rsidR="002330BF" w:rsidRPr="0014728B" w:rsidRDefault="002330BF" w:rsidP="008F4BE3">
            <w:pPr>
              <w:jc w:val="center"/>
              <w:rPr>
                <w:rFonts w:eastAsia="Times New Roman" w:cstheme="minorHAnsi"/>
                <w:color w:val="000000"/>
                <w:sz w:val="24"/>
                <w:szCs w:val="24"/>
              </w:rPr>
            </w:pPr>
            <w:r w:rsidRPr="0014728B">
              <w:rPr>
                <w:rFonts w:eastAsia="Times New Roman" w:cstheme="minorHAnsi"/>
                <w:color w:val="000000"/>
                <w:sz w:val="24"/>
                <w:szCs w:val="24"/>
              </w:rPr>
              <w:t>546 (97.2%)</w:t>
            </w:r>
          </w:p>
        </w:tc>
        <w:tc>
          <w:tcPr>
            <w:tcW w:w="1725" w:type="dxa"/>
            <w:noWrap/>
            <w:hideMark/>
          </w:tcPr>
          <w:p w14:paraId="09E9F3EC" w14:textId="77777777" w:rsidR="002330BF" w:rsidRPr="0014728B" w:rsidRDefault="002330BF" w:rsidP="008F4BE3">
            <w:pPr>
              <w:jc w:val="center"/>
              <w:rPr>
                <w:rFonts w:eastAsia="Times New Roman" w:cstheme="minorHAnsi"/>
                <w:color w:val="000000"/>
                <w:sz w:val="24"/>
                <w:szCs w:val="24"/>
              </w:rPr>
            </w:pPr>
            <w:r w:rsidRPr="0014728B">
              <w:rPr>
                <w:rFonts w:eastAsia="Times New Roman" w:cstheme="minorHAnsi"/>
                <w:color w:val="000000"/>
                <w:sz w:val="24"/>
                <w:szCs w:val="24"/>
              </w:rPr>
              <w:t>978 (96.4%)</w:t>
            </w:r>
          </w:p>
        </w:tc>
        <w:tc>
          <w:tcPr>
            <w:tcW w:w="1816" w:type="dxa"/>
            <w:noWrap/>
            <w:hideMark/>
          </w:tcPr>
          <w:p w14:paraId="6F3F4B05" w14:textId="77777777" w:rsidR="002330BF" w:rsidRPr="0014728B" w:rsidRDefault="002330BF" w:rsidP="008F4BE3">
            <w:pPr>
              <w:jc w:val="center"/>
              <w:rPr>
                <w:rFonts w:eastAsia="Times New Roman" w:cstheme="minorHAnsi"/>
                <w:color w:val="000000"/>
                <w:sz w:val="24"/>
                <w:szCs w:val="24"/>
              </w:rPr>
            </w:pPr>
            <w:r w:rsidRPr="0014728B">
              <w:rPr>
                <w:rFonts w:eastAsia="Times New Roman" w:cstheme="minorHAnsi"/>
                <w:color w:val="000000"/>
                <w:sz w:val="24"/>
                <w:szCs w:val="24"/>
              </w:rPr>
              <w:t>5271 (97.3%)</w:t>
            </w:r>
          </w:p>
        </w:tc>
      </w:tr>
      <w:tr w:rsidR="002330BF" w:rsidRPr="0014728B" w14:paraId="0AEFF39F" w14:textId="77777777" w:rsidTr="002435C7">
        <w:tc>
          <w:tcPr>
            <w:tcW w:w="2344" w:type="dxa"/>
            <w:noWrap/>
            <w:hideMark/>
          </w:tcPr>
          <w:p w14:paraId="7764C0B5" w14:textId="77777777" w:rsidR="002330BF" w:rsidRPr="0014728B" w:rsidRDefault="002330BF" w:rsidP="0090014F">
            <w:pPr>
              <w:ind w:firstLine="288"/>
              <w:rPr>
                <w:rFonts w:eastAsia="Times New Roman" w:cstheme="minorHAnsi"/>
                <w:color w:val="000000"/>
                <w:sz w:val="24"/>
                <w:szCs w:val="24"/>
              </w:rPr>
            </w:pPr>
            <w:r w:rsidRPr="0014728B">
              <w:rPr>
                <w:rFonts w:eastAsia="Times New Roman" w:cstheme="minorHAnsi"/>
                <w:color w:val="000000"/>
                <w:sz w:val="24"/>
                <w:szCs w:val="24"/>
              </w:rPr>
              <w:t>Renal failure</w:t>
            </w:r>
          </w:p>
        </w:tc>
        <w:tc>
          <w:tcPr>
            <w:tcW w:w="1849" w:type="dxa"/>
            <w:noWrap/>
            <w:hideMark/>
          </w:tcPr>
          <w:p w14:paraId="6F41CF9F" w14:textId="77777777" w:rsidR="002330BF" w:rsidRPr="0014728B" w:rsidRDefault="002330BF" w:rsidP="008F4BE3">
            <w:pPr>
              <w:jc w:val="center"/>
              <w:rPr>
                <w:rFonts w:eastAsia="Times New Roman" w:cstheme="minorHAnsi"/>
                <w:color w:val="000000"/>
                <w:sz w:val="24"/>
                <w:szCs w:val="24"/>
              </w:rPr>
            </w:pPr>
            <w:r w:rsidRPr="0014728B">
              <w:rPr>
                <w:rFonts w:eastAsia="Times New Roman" w:cstheme="minorHAnsi"/>
                <w:color w:val="000000"/>
                <w:sz w:val="24"/>
                <w:szCs w:val="24"/>
              </w:rPr>
              <w:t>1169 (30.4%)</w:t>
            </w:r>
          </w:p>
        </w:tc>
        <w:tc>
          <w:tcPr>
            <w:tcW w:w="1907" w:type="dxa"/>
            <w:noWrap/>
            <w:hideMark/>
          </w:tcPr>
          <w:p w14:paraId="4AC6F37B" w14:textId="77777777" w:rsidR="002330BF" w:rsidRPr="0014728B" w:rsidRDefault="002330BF" w:rsidP="008F4BE3">
            <w:pPr>
              <w:jc w:val="center"/>
              <w:rPr>
                <w:rFonts w:eastAsia="Times New Roman" w:cstheme="minorHAnsi"/>
                <w:color w:val="000000"/>
                <w:sz w:val="24"/>
                <w:szCs w:val="24"/>
              </w:rPr>
            </w:pPr>
            <w:r w:rsidRPr="0014728B">
              <w:rPr>
                <w:rFonts w:eastAsia="Times New Roman" w:cstheme="minorHAnsi"/>
                <w:color w:val="000000"/>
                <w:sz w:val="24"/>
                <w:szCs w:val="24"/>
              </w:rPr>
              <w:t>154 (27.4%)</w:t>
            </w:r>
          </w:p>
        </w:tc>
        <w:tc>
          <w:tcPr>
            <w:tcW w:w="1725" w:type="dxa"/>
            <w:noWrap/>
            <w:hideMark/>
          </w:tcPr>
          <w:p w14:paraId="4D77A51A" w14:textId="77777777" w:rsidR="002330BF" w:rsidRPr="0014728B" w:rsidRDefault="002330BF" w:rsidP="008F4BE3">
            <w:pPr>
              <w:jc w:val="center"/>
              <w:rPr>
                <w:rFonts w:eastAsia="Times New Roman" w:cstheme="minorHAnsi"/>
                <w:color w:val="000000"/>
                <w:sz w:val="24"/>
                <w:szCs w:val="24"/>
              </w:rPr>
            </w:pPr>
            <w:r w:rsidRPr="0014728B">
              <w:rPr>
                <w:rFonts w:eastAsia="Times New Roman" w:cstheme="minorHAnsi"/>
                <w:color w:val="000000"/>
                <w:sz w:val="24"/>
                <w:szCs w:val="24"/>
              </w:rPr>
              <w:t>209 (20.6%)</w:t>
            </w:r>
          </w:p>
        </w:tc>
        <w:tc>
          <w:tcPr>
            <w:tcW w:w="1816" w:type="dxa"/>
            <w:noWrap/>
            <w:hideMark/>
          </w:tcPr>
          <w:p w14:paraId="0205B41C" w14:textId="77777777" w:rsidR="002330BF" w:rsidRPr="0014728B" w:rsidRDefault="002330BF" w:rsidP="008F4BE3">
            <w:pPr>
              <w:jc w:val="center"/>
              <w:rPr>
                <w:rFonts w:eastAsia="Times New Roman" w:cstheme="minorHAnsi"/>
                <w:color w:val="000000"/>
                <w:sz w:val="24"/>
                <w:szCs w:val="24"/>
              </w:rPr>
            </w:pPr>
            <w:r w:rsidRPr="0014728B">
              <w:rPr>
                <w:rFonts w:eastAsia="Times New Roman" w:cstheme="minorHAnsi"/>
                <w:color w:val="000000"/>
                <w:sz w:val="24"/>
                <w:szCs w:val="24"/>
              </w:rPr>
              <w:t>1532 (28.3%)</w:t>
            </w:r>
          </w:p>
        </w:tc>
      </w:tr>
      <w:tr w:rsidR="002330BF" w:rsidRPr="0014728B" w14:paraId="436655E1" w14:textId="77777777" w:rsidTr="002435C7">
        <w:tc>
          <w:tcPr>
            <w:tcW w:w="2344" w:type="dxa"/>
            <w:noWrap/>
            <w:hideMark/>
          </w:tcPr>
          <w:p w14:paraId="3261C65F" w14:textId="77777777" w:rsidR="002330BF" w:rsidRPr="0014728B" w:rsidRDefault="002330BF" w:rsidP="0090014F">
            <w:pPr>
              <w:ind w:firstLine="288"/>
              <w:rPr>
                <w:rFonts w:eastAsia="Times New Roman" w:cstheme="minorHAnsi"/>
                <w:color w:val="000000"/>
                <w:sz w:val="24"/>
                <w:szCs w:val="24"/>
              </w:rPr>
            </w:pPr>
            <w:r w:rsidRPr="0014728B">
              <w:rPr>
                <w:rFonts w:eastAsia="Times New Roman" w:cstheme="minorHAnsi"/>
                <w:color w:val="000000"/>
                <w:sz w:val="24"/>
                <w:szCs w:val="24"/>
              </w:rPr>
              <w:t>Peptic ulcer</w:t>
            </w:r>
          </w:p>
        </w:tc>
        <w:tc>
          <w:tcPr>
            <w:tcW w:w="1849" w:type="dxa"/>
            <w:noWrap/>
            <w:hideMark/>
          </w:tcPr>
          <w:p w14:paraId="6C03F969" w14:textId="77777777" w:rsidR="002330BF" w:rsidRPr="0014728B" w:rsidRDefault="002330BF" w:rsidP="008F4BE3">
            <w:pPr>
              <w:jc w:val="center"/>
              <w:rPr>
                <w:rFonts w:eastAsia="Times New Roman" w:cstheme="minorHAnsi"/>
                <w:color w:val="000000"/>
                <w:sz w:val="24"/>
                <w:szCs w:val="24"/>
              </w:rPr>
            </w:pPr>
            <w:r w:rsidRPr="0014728B">
              <w:rPr>
                <w:rFonts w:eastAsia="Times New Roman" w:cstheme="minorHAnsi"/>
                <w:color w:val="000000"/>
                <w:sz w:val="24"/>
                <w:szCs w:val="24"/>
              </w:rPr>
              <w:t>322 (8.4%)</w:t>
            </w:r>
          </w:p>
        </w:tc>
        <w:tc>
          <w:tcPr>
            <w:tcW w:w="1907" w:type="dxa"/>
            <w:noWrap/>
            <w:hideMark/>
          </w:tcPr>
          <w:p w14:paraId="6F84153F" w14:textId="77777777" w:rsidR="002330BF" w:rsidRPr="0014728B" w:rsidRDefault="002330BF" w:rsidP="008F4BE3">
            <w:pPr>
              <w:jc w:val="center"/>
              <w:rPr>
                <w:rFonts w:eastAsia="Times New Roman" w:cstheme="minorHAnsi"/>
                <w:color w:val="000000"/>
                <w:sz w:val="24"/>
                <w:szCs w:val="24"/>
              </w:rPr>
            </w:pPr>
            <w:r w:rsidRPr="0014728B">
              <w:rPr>
                <w:rFonts w:eastAsia="Times New Roman" w:cstheme="minorHAnsi"/>
                <w:color w:val="000000"/>
                <w:sz w:val="24"/>
                <w:szCs w:val="24"/>
              </w:rPr>
              <w:t>38 (6.8%)</w:t>
            </w:r>
          </w:p>
        </w:tc>
        <w:tc>
          <w:tcPr>
            <w:tcW w:w="1725" w:type="dxa"/>
            <w:noWrap/>
            <w:hideMark/>
          </w:tcPr>
          <w:p w14:paraId="39300580" w14:textId="77777777" w:rsidR="002330BF" w:rsidRPr="0014728B" w:rsidRDefault="002330BF" w:rsidP="008F4BE3">
            <w:pPr>
              <w:jc w:val="center"/>
              <w:rPr>
                <w:rFonts w:eastAsia="Times New Roman" w:cstheme="minorHAnsi"/>
                <w:color w:val="000000"/>
                <w:sz w:val="24"/>
                <w:szCs w:val="24"/>
              </w:rPr>
            </w:pPr>
            <w:r w:rsidRPr="0014728B">
              <w:rPr>
                <w:rFonts w:eastAsia="Times New Roman" w:cstheme="minorHAnsi"/>
                <w:color w:val="000000"/>
                <w:sz w:val="24"/>
                <w:szCs w:val="24"/>
              </w:rPr>
              <w:t>54 (5.3%)</w:t>
            </w:r>
          </w:p>
        </w:tc>
        <w:tc>
          <w:tcPr>
            <w:tcW w:w="1816" w:type="dxa"/>
            <w:noWrap/>
            <w:hideMark/>
          </w:tcPr>
          <w:p w14:paraId="024FE3D5" w14:textId="77777777" w:rsidR="002330BF" w:rsidRPr="0014728B" w:rsidRDefault="002330BF" w:rsidP="008F4BE3">
            <w:pPr>
              <w:jc w:val="center"/>
              <w:rPr>
                <w:rFonts w:eastAsia="Times New Roman" w:cstheme="minorHAnsi"/>
                <w:color w:val="000000"/>
                <w:sz w:val="24"/>
                <w:szCs w:val="24"/>
              </w:rPr>
            </w:pPr>
            <w:r w:rsidRPr="0014728B">
              <w:rPr>
                <w:rFonts w:eastAsia="Times New Roman" w:cstheme="minorHAnsi"/>
                <w:color w:val="000000"/>
                <w:sz w:val="24"/>
                <w:szCs w:val="24"/>
              </w:rPr>
              <w:t>414 (7.6%)</w:t>
            </w:r>
          </w:p>
        </w:tc>
      </w:tr>
      <w:tr w:rsidR="002330BF" w:rsidRPr="0014728B" w14:paraId="253A5E22" w14:textId="77777777" w:rsidTr="002435C7">
        <w:tc>
          <w:tcPr>
            <w:tcW w:w="2344" w:type="dxa"/>
            <w:noWrap/>
            <w:hideMark/>
          </w:tcPr>
          <w:p w14:paraId="47F965B1" w14:textId="77777777" w:rsidR="002330BF" w:rsidRPr="0014728B" w:rsidRDefault="002330BF" w:rsidP="0090014F">
            <w:pPr>
              <w:ind w:firstLine="288"/>
              <w:rPr>
                <w:rFonts w:eastAsia="Times New Roman" w:cstheme="minorHAnsi"/>
                <w:color w:val="000000"/>
                <w:sz w:val="24"/>
                <w:szCs w:val="24"/>
              </w:rPr>
            </w:pPr>
            <w:r w:rsidRPr="0014728B">
              <w:rPr>
                <w:rFonts w:eastAsia="Times New Roman" w:cstheme="minorHAnsi"/>
                <w:color w:val="000000"/>
                <w:sz w:val="24"/>
                <w:szCs w:val="24"/>
              </w:rPr>
              <w:t>Obesity</w:t>
            </w:r>
          </w:p>
        </w:tc>
        <w:tc>
          <w:tcPr>
            <w:tcW w:w="1849" w:type="dxa"/>
            <w:noWrap/>
            <w:hideMark/>
          </w:tcPr>
          <w:p w14:paraId="45BEFFAE" w14:textId="77777777" w:rsidR="002330BF" w:rsidRPr="0014728B" w:rsidRDefault="002330BF" w:rsidP="008F4BE3">
            <w:pPr>
              <w:jc w:val="center"/>
              <w:rPr>
                <w:rFonts w:eastAsia="Times New Roman" w:cstheme="minorHAnsi"/>
                <w:color w:val="000000"/>
                <w:sz w:val="24"/>
                <w:szCs w:val="24"/>
              </w:rPr>
            </w:pPr>
            <w:r w:rsidRPr="0014728B">
              <w:rPr>
                <w:rFonts w:eastAsia="Times New Roman" w:cstheme="minorHAnsi"/>
                <w:color w:val="000000"/>
                <w:sz w:val="24"/>
                <w:szCs w:val="24"/>
              </w:rPr>
              <w:t>1733 (45.1%)</w:t>
            </w:r>
          </w:p>
        </w:tc>
        <w:tc>
          <w:tcPr>
            <w:tcW w:w="1907" w:type="dxa"/>
            <w:noWrap/>
            <w:hideMark/>
          </w:tcPr>
          <w:p w14:paraId="4B63A1E2" w14:textId="77777777" w:rsidR="002330BF" w:rsidRPr="0014728B" w:rsidRDefault="002330BF" w:rsidP="008F4BE3">
            <w:pPr>
              <w:jc w:val="center"/>
              <w:rPr>
                <w:rFonts w:eastAsia="Times New Roman" w:cstheme="minorHAnsi"/>
                <w:color w:val="000000"/>
                <w:sz w:val="24"/>
                <w:szCs w:val="24"/>
              </w:rPr>
            </w:pPr>
            <w:r w:rsidRPr="0014728B">
              <w:rPr>
                <w:rFonts w:eastAsia="Times New Roman" w:cstheme="minorHAnsi"/>
                <w:color w:val="000000"/>
                <w:sz w:val="24"/>
                <w:szCs w:val="24"/>
              </w:rPr>
              <w:t>194 (34.5%)</w:t>
            </w:r>
          </w:p>
        </w:tc>
        <w:tc>
          <w:tcPr>
            <w:tcW w:w="1725" w:type="dxa"/>
            <w:noWrap/>
            <w:hideMark/>
          </w:tcPr>
          <w:p w14:paraId="4846359D" w14:textId="77777777" w:rsidR="002330BF" w:rsidRPr="0014728B" w:rsidRDefault="002330BF" w:rsidP="008F4BE3">
            <w:pPr>
              <w:jc w:val="center"/>
              <w:rPr>
                <w:rFonts w:eastAsia="Times New Roman" w:cstheme="minorHAnsi"/>
                <w:color w:val="000000"/>
                <w:sz w:val="24"/>
                <w:szCs w:val="24"/>
              </w:rPr>
            </w:pPr>
            <w:r w:rsidRPr="0014728B">
              <w:rPr>
                <w:rFonts w:eastAsia="Times New Roman" w:cstheme="minorHAnsi"/>
                <w:color w:val="000000"/>
                <w:sz w:val="24"/>
                <w:szCs w:val="24"/>
              </w:rPr>
              <w:t>347 (34.2%)</w:t>
            </w:r>
          </w:p>
        </w:tc>
        <w:tc>
          <w:tcPr>
            <w:tcW w:w="1816" w:type="dxa"/>
            <w:noWrap/>
            <w:hideMark/>
          </w:tcPr>
          <w:p w14:paraId="4883B20F" w14:textId="77777777" w:rsidR="002330BF" w:rsidRPr="0014728B" w:rsidRDefault="002330BF" w:rsidP="008F4BE3">
            <w:pPr>
              <w:jc w:val="center"/>
              <w:rPr>
                <w:rFonts w:eastAsia="Times New Roman" w:cstheme="minorHAnsi"/>
                <w:color w:val="000000"/>
                <w:sz w:val="24"/>
                <w:szCs w:val="24"/>
              </w:rPr>
            </w:pPr>
            <w:r w:rsidRPr="0014728B">
              <w:rPr>
                <w:rFonts w:eastAsia="Times New Roman" w:cstheme="minorHAnsi"/>
                <w:color w:val="000000"/>
                <w:sz w:val="24"/>
                <w:szCs w:val="24"/>
              </w:rPr>
              <w:t>2274 (42.0%)</w:t>
            </w:r>
          </w:p>
        </w:tc>
      </w:tr>
      <w:tr w:rsidR="002330BF" w:rsidRPr="0014728B" w14:paraId="37AAA5E5" w14:textId="77777777" w:rsidTr="002435C7">
        <w:tc>
          <w:tcPr>
            <w:tcW w:w="2344" w:type="dxa"/>
            <w:noWrap/>
            <w:hideMark/>
          </w:tcPr>
          <w:p w14:paraId="4B3A10D9" w14:textId="77777777" w:rsidR="002330BF" w:rsidRPr="0014728B" w:rsidRDefault="002330BF" w:rsidP="008F4BE3">
            <w:pPr>
              <w:rPr>
                <w:rFonts w:eastAsia="Times New Roman" w:cstheme="minorHAnsi"/>
                <w:b/>
                <w:color w:val="000000"/>
                <w:sz w:val="24"/>
                <w:szCs w:val="24"/>
              </w:rPr>
            </w:pPr>
            <w:r w:rsidRPr="0014728B">
              <w:rPr>
                <w:rFonts w:eastAsia="Times New Roman" w:cstheme="minorHAnsi"/>
                <w:b/>
                <w:color w:val="000000"/>
                <w:sz w:val="24"/>
                <w:szCs w:val="24"/>
              </w:rPr>
              <w:t>Place of diagnosis</w:t>
            </w:r>
          </w:p>
        </w:tc>
        <w:tc>
          <w:tcPr>
            <w:tcW w:w="1849" w:type="dxa"/>
            <w:noWrap/>
            <w:hideMark/>
          </w:tcPr>
          <w:p w14:paraId="0DA52E26" w14:textId="77777777" w:rsidR="002330BF" w:rsidRPr="0014728B" w:rsidRDefault="002330BF" w:rsidP="008F4BE3">
            <w:pPr>
              <w:jc w:val="center"/>
              <w:rPr>
                <w:rFonts w:eastAsia="Times New Roman" w:cstheme="minorHAnsi"/>
                <w:b/>
                <w:color w:val="000000"/>
                <w:sz w:val="24"/>
                <w:szCs w:val="24"/>
              </w:rPr>
            </w:pPr>
          </w:p>
        </w:tc>
        <w:tc>
          <w:tcPr>
            <w:tcW w:w="1907" w:type="dxa"/>
            <w:noWrap/>
            <w:hideMark/>
          </w:tcPr>
          <w:p w14:paraId="14E82F10" w14:textId="77777777" w:rsidR="002330BF" w:rsidRPr="0014728B" w:rsidRDefault="002330BF" w:rsidP="008F4BE3">
            <w:pPr>
              <w:jc w:val="center"/>
              <w:rPr>
                <w:rFonts w:eastAsia="Times New Roman" w:cstheme="minorHAnsi"/>
                <w:sz w:val="24"/>
                <w:szCs w:val="24"/>
              </w:rPr>
            </w:pPr>
          </w:p>
        </w:tc>
        <w:tc>
          <w:tcPr>
            <w:tcW w:w="1725" w:type="dxa"/>
            <w:noWrap/>
            <w:hideMark/>
          </w:tcPr>
          <w:p w14:paraId="2A6248B0" w14:textId="77777777" w:rsidR="002330BF" w:rsidRPr="0014728B" w:rsidRDefault="002330BF" w:rsidP="008F4BE3">
            <w:pPr>
              <w:jc w:val="center"/>
              <w:rPr>
                <w:rFonts w:eastAsia="Times New Roman" w:cstheme="minorHAnsi"/>
                <w:sz w:val="24"/>
                <w:szCs w:val="24"/>
              </w:rPr>
            </w:pPr>
          </w:p>
        </w:tc>
        <w:tc>
          <w:tcPr>
            <w:tcW w:w="1816" w:type="dxa"/>
            <w:noWrap/>
            <w:hideMark/>
          </w:tcPr>
          <w:p w14:paraId="178B538B" w14:textId="77777777" w:rsidR="002330BF" w:rsidRPr="0014728B" w:rsidRDefault="002330BF" w:rsidP="008F4BE3">
            <w:pPr>
              <w:jc w:val="center"/>
              <w:rPr>
                <w:rFonts w:eastAsia="Times New Roman" w:cstheme="minorHAnsi"/>
                <w:sz w:val="24"/>
                <w:szCs w:val="24"/>
              </w:rPr>
            </w:pPr>
          </w:p>
        </w:tc>
      </w:tr>
      <w:tr w:rsidR="002330BF" w:rsidRPr="0014728B" w14:paraId="29E67884" w14:textId="77777777" w:rsidTr="002435C7">
        <w:tc>
          <w:tcPr>
            <w:tcW w:w="2344" w:type="dxa"/>
            <w:noWrap/>
            <w:hideMark/>
          </w:tcPr>
          <w:p w14:paraId="28AB15F7" w14:textId="06E99CB6" w:rsidR="002330BF" w:rsidRPr="0014728B" w:rsidRDefault="002330BF" w:rsidP="0090014F">
            <w:pPr>
              <w:ind w:firstLine="288"/>
              <w:rPr>
                <w:rFonts w:eastAsia="Times New Roman" w:cstheme="minorHAnsi"/>
                <w:color w:val="000000"/>
                <w:sz w:val="24"/>
                <w:szCs w:val="24"/>
              </w:rPr>
            </w:pPr>
            <w:r w:rsidRPr="0014728B">
              <w:rPr>
                <w:rFonts w:eastAsia="Times New Roman" w:cstheme="minorHAnsi"/>
                <w:color w:val="000000"/>
                <w:sz w:val="24"/>
                <w:szCs w:val="24"/>
              </w:rPr>
              <w:t>Outpatient</w:t>
            </w:r>
          </w:p>
        </w:tc>
        <w:tc>
          <w:tcPr>
            <w:tcW w:w="1849" w:type="dxa"/>
            <w:noWrap/>
            <w:hideMark/>
          </w:tcPr>
          <w:p w14:paraId="46765B0E" w14:textId="77777777" w:rsidR="002330BF" w:rsidRPr="0014728B" w:rsidRDefault="002330BF" w:rsidP="008F4BE3">
            <w:pPr>
              <w:jc w:val="center"/>
              <w:rPr>
                <w:rFonts w:eastAsia="Times New Roman" w:cstheme="minorHAnsi"/>
                <w:color w:val="000000"/>
                <w:sz w:val="24"/>
                <w:szCs w:val="24"/>
              </w:rPr>
            </w:pPr>
            <w:r w:rsidRPr="0014728B">
              <w:rPr>
                <w:rFonts w:eastAsia="Times New Roman" w:cstheme="minorHAnsi"/>
                <w:color w:val="000000"/>
                <w:sz w:val="24"/>
                <w:szCs w:val="24"/>
              </w:rPr>
              <w:t>1461 (38.0%)</w:t>
            </w:r>
          </w:p>
        </w:tc>
        <w:tc>
          <w:tcPr>
            <w:tcW w:w="1907" w:type="dxa"/>
            <w:noWrap/>
            <w:hideMark/>
          </w:tcPr>
          <w:p w14:paraId="458FF603" w14:textId="77777777" w:rsidR="002330BF" w:rsidRPr="0014728B" w:rsidRDefault="002330BF" w:rsidP="008F4BE3">
            <w:pPr>
              <w:jc w:val="center"/>
              <w:rPr>
                <w:rFonts w:eastAsia="Times New Roman" w:cstheme="minorHAnsi"/>
                <w:color w:val="000000"/>
                <w:sz w:val="24"/>
                <w:szCs w:val="24"/>
              </w:rPr>
            </w:pPr>
            <w:r w:rsidRPr="0014728B">
              <w:rPr>
                <w:rFonts w:eastAsia="Times New Roman" w:cstheme="minorHAnsi"/>
                <w:color w:val="000000"/>
                <w:sz w:val="24"/>
                <w:szCs w:val="24"/>
              </w:rPr>
              <w:t>265 (47.2%)</w:t>
            </w:r>
          </w:p>
        </w:tc>
        <w:tc>
          <w:tcPr>
            <w:tcW w:w="1725" w:type="dxa"/>
            <w:noWrap/>
            <w:hideMark/>
          </w:tcPr>
          <w:p w14:paraId="3EDDA755" w14:textId="77777777" w:rsidR="002330BF" w:rsidRPr="0014728B" w:rsidRDefault="002330BF" w:rsidP="008F4BE3">
            <w:pPr>
              <w:jc w:val="center"/>
              <w:rPr>
                <w:rFonts w:eastAsia="Times New Roman" w:cstheme="minorHAnsi"/>
                <w:color w:val="000000"/>
                <w:sz w:val="24"/>
                <w:szCs w:val="24"/>
              </w:rPr>
            </w:pPr>
            <w:r w:rsidRPr="0014728B">
              <w:rPr>
                <w:rFonts w:eastAsia="Times New Roman" w:cstheme="minorHAnsi"/>
                <w:color w:val="000000"/>
                <w:sz w:val="24"/>
                <w:szCs w:val="24"/>
              </w:rPr>
              <w:t>443 (43.7%)</w:t>
            </w:r>
          </w:p>
        </w:tc>
        <w:tc>
          <w:tcPr>
            <w:tcW w:w="1816" w:type="dxa"/>
            <w:noWrap/>
            <w:hideMark/>
          </w:tcPr>
          <w:p w14:paraId="58694457" w14:textId="77777777" w:rsidR="002330BF" w:rsidRPr="0014728B" w:rsidRDefault="002330BF" w:rsidP="008F4BE3">
            <w:pPr>
              <w:jc w:val="center"/>
              <w:rPr>
                <w:rFonts w:eastAsia="Times New Roman" w:cstheme="minorHAnsi"/>
                <w:color w:val="000000"/>
                <w:sz w:val="24"/>
                <w:szCs w:val="24"/>
              </w:rPr>
            </w:pPr>
            <w:r w:rsidRPr="0014728B">
              <w:rPr>
                <w:rFonts w:eastAsia="Times New Roman" w:cstheme="minorHAnsi"/>
                <w:color w:val="000000"/>
                <w:sz w:val="24"/>
                <w:szCs w:val="24"/>
              </w:rPr>
              <w:t>2169 (40.0%)</w:t>
            </w:r>
          </w:p>
        </w:tc>
      </w:tr>
      <w:tr w:rsidR="002330BF" w:rsidRPr="0014728B" w14:paraId="54808007" w14:textId="77777777" w:rsidTr="002435C7">
        <w:tc>
          <w:tcPr>
            <w:tcW w:w="2344" w:type="dxa"/>
            <w:noWrap/>
            <w:hideMark/>
          </w:tcPr>
          <w:p w14:paraId="09AA3B4B" w14:textId="30DD6DE7" w:rsidR="002330BF" w:rsidRPr="0014728B" w:rsidRDefault="002330BF" w:rsidP="0090014F">
            <w:pPr>
              <w:ind w:firstLine="288"/>
              <w:rPr>
                <w:rFonts w:eastAsia="Times New Roman" w:cstheme="minorHAnsi"/>
                <w:color w:val="000000"/>
                <w:sz w:val="24"/>
                <w:szCs w:val="24"/>
              </w:rPr>
            </w:pPr>
            <w:r w:rsidRPr="0014728B">
              <w:rPr>
                <w:rFonts w:eastAsia="Times New Roman" w:cstheme="minorHAnsi"/>
                <w:color w:val="000000"/>
                <w:sz w:val="24"/>
                <w:szCs w:val="24"/>
              </w:rPr>
              <w:t>Inpatient</w:t>
            </w:r>
          </w:p>
        </w:tc>
        <w:tc>
          <w:tcPr>
            <w:tcW w:w="1849" w:type="dxa"/>
            <w:noWrap/>
            <w:hideMark/>
          </w:tcPr>
          <w:p w14:paraId="62B16FD4" w14:textId="77777777" w:rsidR="002330BF" w:rsidRPr="0014728B" w:rsidRDefault="002330BF" w:rsidP="008F4BE3">
            <w:pPr>
              <w:jc w:val="center"/>
              <w:rPr>
                <w:rFonts w:eastAsia="Times New Roman" w:cstheme="minorHAnsi"/>
                <w:color w:val="000000"/>
                <w:sz w:val="24"/>
                <w:szCs w:val="24"/>
              </w:rPr>
            </w:pPr>
            <w:r w:rsidRPr="0014728B">
              <w:rPr>
                <w:rFonts w:eastAsia="Times New Roman" w:cstheme="minorHAnsi"/>
                <w:color w:val="000000"/>
                <w:sz w:val="24"/>
                <w:szCs w:val="24"/>
              </w:rPr>
              <w:t>2382 (62.0%)</w:t>
            </w:r>
          </w:p>
        </w:tc>
        <w:tc>
          <w:tcPr>
            <w:tcW w:w="1907" w:type="dxa"/>
            <w:noWrap/>
            <w:hideMark/>
          </w:tcPr>
          <w:p w14:paraId="4C1C1213" w14:textId="77777777" w:rsidR="002330BF" w:rsidRPr="0014728B" w:rsidRDefault="002330BF" w:rsidP="008F4BE3">
            <w:pPr>
              <w:jc w:val="center"/>
              <w:rPr>
                <w:rFonts w:eastAsia="Times New Roman" w:cstheme="minorHAnsi"/>
                <w:color w:val="000000"/>
                <w:sz w:val="24"/>
                <w:szCs w:val="24"/>
              </w:rPr>
            </w:pPr>
            <w:r w:rsidRPr="0014728B">
              <w:rPr>
                <w:rFonts w:eastAsia="Times New Roman" w:cstheme="minorHAnsi"/>
                <w:color w:val="000000"/>
                <w:sz w:val="24"/>
                <w:szCs w:val="24"/>
              </w:rPr>
              <w:t>297 (52.8%)</w:t>
            </w:r>
          </w:p>
        </w:tc>
        <w:tc>
          <w:tcPr>
            <w:tcW w:w="1725" w:type="dxa"/>
            <w:noWrap/>
            <w:hideMark/>
          </w:tcPr>
          <w:p w14:paraId="6BEE389E" w14:textId="77777777" w:rsidR="002330BF" w:rsidRPr="0014728B" w:rsidRDefault="002330BF" w:rsidP="008F4BE3">
            <w:pPr>
              <w:jc w:val="center"/>
              <w:rPr>
                <w:rFonts w:eastAsia="Times New Roman" w:cstheme="minorHAnsi"/>
                <w:color w:val="000000"/>
                <w:sz w:val="24"/>
                <w:szCs w:val="24"/>
              </w:rPr>
            </w:pPr>
            <w:r w:rsidRPr="0014728B">
              <w:rPr>
                <w:rFonts w:eastAsia="Times New Roman" w:cstheme="minorHAnsi"/>
                <w:color w:val="000000"/>
                <w:sz w:val="24"/>
                <w:szCs w:val="24"/>
              </w:rPr>
              <w:t>571 (56.3%)</w:t>
            </w:r>
          </w:p>
        </w:tc>
        <w:tc>
          <w:tcPr>
            <w:tcW w:w="1816" w:type="dxa"/>
            <w:noWrap/>
            <w:hideMark/>
          </w:tcPr>
          <w:p w14:paraId="2CFEFDCF" w14:textId="77777777" w:rsidR="002330BF" w:rsidRPr="0014728B" w:rsidRDefault="002330BF" w:rsidP="008F4BE3">
            <w:pPr>
              <w:jc w:val="center"/>
              <w:rPr>
                <w:rFonts w:eastAsia="Times New Roman" w:cstheme="minorHAnsi"/>
                <w:color w:val="000000"/>
                <w:sz w:val="24"/>
                <w:szCs w:val="24"/>
              </w:rPr>
            </w:pPr>
            <w:r w:rsidRPr="0014728B">
              <w:rPr>
                <w:rFonts w:eastAsia="Times New Roman" w:cstheme="minorHAnsi"/>
                <w:color w:val="000000"/>
                <w:sz w:val="24"/>
                <w:szCs w:val="24"/>
              </w:rPr>
              <w:t>3250 (60.0%)</w:t>
            </w:r>
          </w:p>
        </w:tc>
      </w:tr>
      <w:tr w:rsidR="003A6B05" w:rsidRPr="0014728B" w14:paraId="4B8A8B7A" w14:textId="77777777" w:rsidTr="002435C7">
        <w:tc>
          <w:tcPr>
            <w:tcW w:w="2344" w:type="dxa"/>
            <w:noWrap/>
          </w:tcPr>
          <w:p w14:paraId="3843E163" w14:textId="18324AD2" w:rsidR="003A6B05" w:rsidRPr="0014728B" w:rsidRDefault="003A6B05" w:rsidP="003A6B05">
            <w:pPr>
              <w:rPr>
                <w:rFonts w:eastAsia="Times New Roman" w:cstheme="minorHAnsi"/>
                <w:color w:val="000000"/>
                <w:sz w:val="24"/>
                <w:szCs w:val="24"/>
              </w:rPr>
            </w:pPr>
            <w:r w:rsidRPr="0014728B">
              <w:rPr>
                <w:rFonts w:eastAsia="Times New Roman" w:cstheme="minorHAnsi"/>
                <w:b/>
                <w:color w:val="000000"/>
                <w:sz w:val="24"/>
                <w:szCs w:val="24"/>
              </w:rPr>
              <w:t>COPD medications at baseline</w:t>
            </w:r>
          </w:p>
        </w:tc>
        <w:tc>
          <w:tcPr>
            <w:tcW w:w="1849" w:type="dxa"/>
            <w:noWrap/>
          </w:tcPr>
          <w:p w14:paraId="1F2A7679" w14:textId="77777777" w:rsidR="003A6B05" w:rsidRPr="0014728B" w:rsidRDefault="003A6B05" w:rsidP="003A6B05">
            <w:pPr>
              <w:jc w:val="center"/>
              <w:rPr>
                <w:rFonts w:eastAsia="Times New Roman" w:cstheme="minorHAnsi"/>
                <w:color w:val="000000"/>
                <w:sz w:val="24"/>
                <w:szCs w:val="24"/>
              </w:rPr>
            </w:pPr>
          </w:p>
        </w:tc>
        <w:tc>
          <w:tcPr>
            <w:tcW w:w="1907" w:type="dxa"/>
            <w:noWrap/>
          </w:tcPr>
          <w:p w14:paraId="3B0FBBD3" w14:textId="77777777" w:rsidR="003A6B05" w:rsidRPr="0014728B" w:rsidRDefault="003A6B05" w:rsidP="003A6B05">
            <w:pPr>
              <w:jc w:val="center"/>
              <w:rPr>
                <w:rFonts w:eastAsia="Times New Roman" w:cstheme="minorHAnsi"/>
                <w:color w:val="000000"/>
                <w:sz w:val="24"/>
                <w:szCs w:val="24"/>
              </w:rPr>
            </w:pPr>
          </w:p>
        </w:tc>
        <w:tc>
          <w:tcPr>
            <w:tcW w:w="1725" w:type="dxa"/>
            <w:noWrap/>
          </w:tcPr>
          <w:p w14:paraId="65A56C82" w14:textId="77777777" w:rsidR="003A6B05" w:rsidRPr="0014728B" w:rsidRDefault="003A6B05" w:rsidP="003A6B05">
            <w:pPr>
              <w:jc w:val="center"/>
              <w:rPr>
                <w:rFonts w:eastAsia="Times New Roman" w:cstheme="minorHAnsi"/>
                <w:color w:val="000000"/>
                <w:sz w:val="24"/>
                <w:szCs w:val="24"/>
              </w:rPr>
            </w:pPr>
          </w:p>
        </w:tc>
        <w:tc>
          <w:tcPr>
            <w:tcW w:w="1816" w:type="dxa"/>
            <w:noWrap/>
          </w:tcPr>
          <w:p w14:paraId="1640B5C9" w14:textId="77777777" w:rsidR="003A6B05" w:rsidRPr="0014728B" w:rsidRDefault="003A6B05" w:rsidP="003A6B05">
            <w:pPr>
              <w:jc w:val="center"/>
              <w:rPr>
                <w:rFonts w:eastAsia="Times New Roman" w:cstheme="minorHAnsi"/>
                <w:color w:val="000000"/>
                <w:sz w:val="24"/>
                <w:szCs w:val="24"/>
              </w:rPr>
            </w:pPr>
          </w:p>
        </w:tc>
      </w:tr>
      <w:tr w:rsidR="003A6B05" w:rsidRPr="0014728B" w14:paraId="6625BD83" w14:textId="77777777" w:rsidTr="002435C7">
        <w:tc>
          <w:tcPr>
            <w:tcW w:w="2344" w:type="dxa"/>
            <w:noWrap/>
          </w:tcPr>
          <w:p w14:paraId="6B168ABF" w14:textId="5C6D2345" w:rsidR="003A6B05" w:rsidRPr="0014728B" w:rsidRDefault="003A6B05" w:rsidP="003A6B05">
            <w:pPr>
              <w:ind w:firstLine="288"/>
              <w:rPr>
                <w:rFonts w:eastAsia="Times New Roman" w:cstheme="minorHAnsi"/>
                <w:color w:val="000000"/>
                <w:sz w:val="24"/>
                <w:szCs w:val="24"/>
              </w:rPr>
            </w:pPr>
            <w:r w:rsidRPr="0014728B">
              <w:rPr>
                <w:rFonts w:eastAsia="Times New Roman" w:cstheme="minorHAnsi"/>
                <w:color w:val="000000"/>
                <w:sz w:val="24"/>
                <w:szCs w:val="24"/>
              </w:rPr>
              <w:t>No COPD treatment</w:t>
            </w:r>
          </w:p>
        </w:tc>
        <w:tc>
          <w:tcPr>
            <w:tcW w:w="1849" w:type="dxa"/>
            <w:noWrap/>
          </w:tcPr>
          <w:p w14:paraId="5AD5C170" w14:textId="61EEE4C2" w:rsidR="003A6B05" w:rsidRPr="0014728B" w:rsidRDefault="003A6B05" w:rsidP="003A6B05">
            <w:pPr>
              <w:jc w:val="center"/>
              <w:rPr>
                <w:rFonts w:eastAsia="Times New Roman" w:cstheme="minorHAnsi"/>
                <w:color w:val="000000"/>
                <w:sz w:val="24"/>
                <w:szCs w:val="24"/>
              </w:rPr>
            </w:pPr>
            <w:r w:rsidRPr="0014728B">
              <w:rPr>
                <w:rFonts w:eastAsia="Times New Roman" w:cstheme="minorHAnsi"/>
                <w:color w:val="000000"/>
                <w:sz w:val="24"/>
                <w:szCs w:val="24"/>
              </w:rPr>
              <w:t>2127 (55.3%)</w:t>
            </w:r>
          </w:p>
        </w:tc>
        <w:tc>
          <w:tcPr>
            <w:tcW w:w="1907" w:type="dxa"/>
            <w:noWrap/>
          </w:tcPr>
          <w:p w14:paraId="556ACFDC" w14:textId="24CAC663" w:rsidR="003A6B05" w:rsidRPr="0014728B" w:rsidRDefault="003A6B05" w:rsidP="003A6B05">
            <w:pPr>
              <w:jc w:val="center"/>
              <w:rPr>
                <w:rFonts w:eastAsia="Times New Roman" w:cstheme="minorHAnsi"/>
                <w:color w:val="000000"/>
                <w:sz w:val="24"/>
                <w:szCs w:val="24"/>
              </w:rPr>
            </w:pPr>
            <w:r w:rsidRPr="0014728B">
              <w:rPr>
                <w:rFonts w:eastAsia="Times New Roman" w:cstheme="minorHAnsi"/>
                <w:color w:val="000000"/>
                <w:sz w:val="24"/>
                <w:szCs w:val="24"/>
              </w:rPr>
              <w:t>354 (63.0%)</w:t>
            </w:r>
          </w:p>
        </w:tc>
        <w:tc>
          <w:tcPr>
            <w:tcW w:w="1725" w:type="dxa"/>
            <w:noWrap/>
          </w:tcPr>
          <w:p w14:paraId="7DB51385" w14:textId="12298AA0" w:rsidR="003A6B05" w:rsidRPr="0014728B" w:rsidRDefault="003A6B05" w:rsidP="003A6B05">
            <w:pPr>
              <w:jc w:val="center"/>
              <w:rPr>
                <w:rFonts w:eastAsia="Times New Roman" w:cstheme="minorHAnsi"/>
                <w:color w:val="000000"/>
                <w:sz w:val="24"/>
                <w:szCs w:val="24"/>
              </w:rPr>
            </w:pPr>
            <w:r w:rsidRPr="0014728B">
              <w:rPr>
                <w:rFonts w:eastAsia="Times New Roman" w:cstheme="minorHAnsi"/>
                <w:color w:val="000000"/>
                <w:sz w:val="24"/>
                <w:szCs w:val="24"/>
              </w:rPr>
              <w:t>630 (62.1%)</w:t>
            </w:r>
          </w:p>
        </w:tc>
        <w:tc>
          <w:tcPr>
            <w:tcW w:w="1816" w:type="dxa"/>
            <w:noWrap/>
          </w:tcPr>
          <w:p w14:paraId="26BAC509" w14:textId="5EB7DA9D" w:rsidR="003A6B05" w:rsidRPr="0014728B" w:rsidRDefault="003A6B05" w:rsidP="003A6B05">
            <w:pPr>
              <w:jc w:val="center"/>
              <w:rPr>
                <w:rFonts w:eastAsia="Times New Roman" w:cstheme="minorHAnsi"/>
                <w:color w:val="000000"/>
                <w:sz w:val="24"/>
                <w:szCs w:val="24"/>
              </w:rPr>
            </w:pPr>
            <w:r w:rsidRPr="0014728B">
              <w:rPr>
                <w:rFonts w:eastAsia="Times New Roman" w:cstheme="minorHAnsi"/>
                <w:color w:val="000000"/>
                <w:sz w:val="24"/>
                <w:szCs w:val="24"/>
              </w:rPr>
              <w:t>3111 (57.4%)</w:t>
            </w:r>
          </w:p>
        </w:tc>
      </w:tr>
      <w:tr w:rsidR="003A6B05" w:rsidRPr="0014728B" w14:paraId="5427553A" w14:textId="77777777" w:rsidTr="002435C7">
        <w:tc>
          <w:tcPr>
            <w:tcW w:w="2344" w:type="dxa"/>
            <w:noWrap/>
            <w:hideMark/>
          </w:tcPr>
          <w:p w14:paraId="60BC7C69" w14:textId="20C00CB8" w:rsidR="003A6B05" w:rsidRPr="0014728B" w:rsidRDefault="003A6B05" w:rsidP="00203A89">
            <w:pPr>
              <w:ind w:firstLine="288"/>
              <w:rPr>
                <w:rFonts w:eastAsia="Times New Roman" w:cstheme="minorHAnsi"/>
                <w:b/>
                <w:color w:val="000000"/>
                <w:sz w:val="24"/>
                <w:szCs w:val="24"/>
              </w:rPr>
            </w:pPr>
            <w:r w:rsidRPr="0014728B">
              <w:rPr>
                <w:rFonts w:eastAsia="Times New Roman" w:cstheme="minorHAnsi"/>
                <w:color w:val="000000"/>
                <w:sz w:val="24"/>
                <w:szCs w:val="24"/>
              </w:rPr>
              <w:t>Short-acting bronchodilator</w:t>
            </w:r>
          </w:p>
        </w:tc>
        <w:tc>
          <w:tcPr>
            <w:tcW w:w="1849" w:type="dxa"/>
            <w:noWrap/>
            <w:hideMark/>
          </w:tcPr>
          <w:p w14:paraId="39FDA941" w14:textId="02B4A76B" w:rsidR="003A6B05" w:rsidRPr="0014728B" w:rsidRDefault="003A6B05" w:rsidP="003A6B05">
            <w:pPr>
              <w:jc w:val="center"/>
              <w:rPr>
                <w:rFonts w:eastAsia="Times New Roman" w:cstheme="minorHAnsi"/>
                <w:b/>
                <w:color w:val="000000"/>
                <w:sz w:val="24"/>
                <w:szCs w:val="24"/>
              </w:rPr>
            </w:pPr>
            <w:r w:rsidRPr="0014728B">
              <w:rPr>
                <w:rFonts w:eastAsia="Times New Roman" w:cstheme="minorHAnsi"/>
                <w:color w:val="000000"/>
                <w:sz w:val="24"/>
                <w:szCs w:val="24"/>
              </w:rPr>
              <w:t>560 (14.6%)</w:t>
            </w:r>
          </w:p>
        </w:tc>
        <w:tc>
          <w:tcPr>
            <w:tcW w:w="1907" w:type="dxa"/>
            <w:noWrap/>
            <w:hideMark/>
          </w:tcPr>
          <w:p w14:paraId="5352E5AC" w14:textId="67876CAA" w:rsidR="003A6B05" w:rsidRPr="0014728B" w:rsidRDefault="003A6B05" w:rsidP="003A6B05">
            <w:pPr>
              <w:jc w:val="center"/>
              <w:rPr>
                <w:rFonts w:eastAsia="Times New Roman" w:cstheme="minorHAnsi"/>
                <w:sz w:val="24"/>
                <w:szCs w:val="24"/>
              </w:rPr>
            </w:pPr>
            <w:r w:rsidRPr="0014728B">
              <w:rPr>
                <w:rFonts w:eastAsia="Times New Roman" w:cstheme="minorHAnsi"/>
                <w:color w:val="000000"/>
                <w:sz w:val="24"/>
                <w:szCs w:val="24"/>
              </w:rPr>
              <w:t>83 (14.8%)</w:t>
            </w:r>
          </w:p>
        </w:tc>
        <w:tc>
          <w:tcPr>
            <w:tcW w:w="1725" w:type="dxa"/>
            <w:noWrap/>
            <w:hideMark/>
          </w:tcPr>
          <w:p w14:paraId="2E41E721" w14:textId="5160A9D3" w:rsidR="003A6B05" w:rsidRPr="0014728B" w:rsidRDefault="003A6B05" w:rsidP="003A6B05">
            <w:pPr>
              <w:jc w:val="center"/>
              <w:rPr>
                <w:rFonts w:eastAsia="Times New Roman" w:cstheme="minorHAnsi"/>
                <w:sz w:val="24"/>
                <w:szCs w:val="24"/>
              </w:rPr>
            </w:pPr>
            <w:r w:rsidRPr="0014728B">
              <w:rPr>
                <w:rFonts w:eastAsia="Times New Roman" w:cstheme="minorHAnsi"/>
                <w:color w:val="000000"/>
                <w:sz w:val="24"/>
                <w:szCs w:val="24"/>
              </w:rPr>
              <w:t>144 (14.2%)</w:t>
            </w:r>
          </w:p>
        </w:tc>
        <w:tc>
          <w:tcPr>
            <w:tcW w:w="1816" w:type="dxa"/>
            <w:noWrap/>
            <w:hideMark/>
          </w:tcPr>
          <w:p w14:paraId="314CA931" w14:textId="045FDBFF" w:rsidR="003A6B05" w:rsidRPr="0014728B" w:rsidRDefault="003A6B05" w:rsidP="003A6B05">
            <w:pPr>
              <w:jc w:val="center"/>
              <w:rPr>
                <w:rFonts w:eastAsia="Times New Roman" w:cstheme="minorHAnsi"/>
                <w:sz w:val="24"/>
                <w:szCs w:val="24"/>
              </w:rPr>
            </w:pPr>
            <w:r w:rsidRPr="0014728B">
              <w:rPr>
                <w:rFonts w:eastAsia="Times New Roman" w:cstheme="minorHAnsi"/>
                <w:color w:val="000000"/>
                <w:sz w:val="24"/>
                <w:szCs w:val="24"/>
              </w:rPr>
              <w:t>787 (14.5%)</w:t>
            </w:r>
          </w:p>
        </w:tc>
      </w:tr>
      <w:tr w:rsidR="003A6B05" w:rsidRPr="0014728B" w14:paraId="6B40858E" w14:textId="77777777" w:rsidTr="002435C7">
        <w:tc>
          <w:tcPr>
            <w:tcW w:w="2344" w:type="dxa"/>
            <w:noWrap/>
            <w:hideMark/>
          </w:tcPr>
          <w:p w14:paraId="03FD68D7" w14:textId="252134FE" w:rsidR="003A6B05" w:rsidRPr="0014728B" w:rsidRDefault="003A6B05" w:rsidP="003A6B05">
            <w:pPr>
              <w:ind w:firstLine="288"/>
              <w:rPr>
                <w:rFonts w:eastAsia="Times New Roman" w:cstheme="minorHAnsi"/>
                <w:color w:val="000000"/>
                <w:sz w:val="24"/>
                <w:szCs w:val="24"/>
              </w:rPr>
            </w:pPr>
            <w:r w:rsidRPr="0014728B">
              <w:rPr>
                <w:rFonts w:eastAsia="Times New Roman" w:cstheme="minorHAnsi"/>
                <w:color w:val="000000"/>
                <w:sz w:val="24"/>
                <w:szCs w:val="24"/>
              </w:rPr>
              <w:t>Long-acting bronchodilator</w:t>
            </w:r>
          </w:p>
        </w:tc>
        <w:tc>
          <w:tcPr>
            <w:tcW w:w="1849" w:type="dxa"/>
            <w:noWrap/>
            <w:hideMark/>
          </w:tcPr>
          <w:p w14:paraId="2BABC09F" w14:textId="7EE7E10D" w:rsidR="003A6B05" w:rsidRPr="0014728B" w:rsidRDefault="003A6B05" w:rsidP="003A6B05">
            <w:pPr>
              <w:jc w:val="center"/>
              <w:rPr>
                <w:rFonts w:eastAsia="Times New Roman" w:cstheme="minorHAnsi"/>
                <w:color w:val="000000"/>
                <w:sz w:val="24"/>
                <w:szCs w:val="24"/>
              </w:rPr>
            </w:pPr>
            <w:r w:rsidRPr="0014728B">
              <w:rPr>
                <w:rFonts w:eastAsia="Times New Roman" w:cstheme="minorHAnsi"/>
                <w:color w:val="000000"/>
                <w:sz w:val="24"/>
                <w:szCs w:val="24"/>
              </w:rPr>
              <w:t>198 (5.2%)</w:t>
            </w:r>
          </w:p>
        </w:tc>
        <w:tc>
          <w:tcPr>
            <w:tcW w:w="1907" w:type="dxa"/>
            <w:noWrap/>
            <w:hideMark/>
          </w:tcPr>
          <w:p w14:paraId="7709564C" w14:textId="5D4956BD" w:rsidR="003A6B05" w:rsidRPr="0014728B" w:rsidRDefault="003A6B05" w:rsidP="003A6B05">
            <w:pPr>
              <w:jc w:val="center"/>
              <w:rPr>
                <w:rFonts w:eastAsia="Times New Roman" w:cstheme="minorHAnsi"/>
                <w:color w:val="000000"/>
                <w:sz w:val="24"/>
                <w:szCs w:val="24"/>
              </w:rPr>
            </w:pPr>
            <w:r w:rsidRPr="0014728B">
              <w:rPr>
                <w:rFonts w:eastAsia="Times New Roman" w:cstheme="minorHAnsi"/>
                <w:color w:val="000000"/>
                <w:sz w:val="24"/>
                <w:szCs w:val="24"/>
              </w:rPr>
              <w:t>19 (3.4%)</w:t>
            </w:r>
          </w:p>
        </w:tc>
        <w:tc>
          <w:tcPr>
            <w:tcW w:w="1725" w:type="dxa"/>
            <w:noWrap/>
            <w:hideMark/>
          </w:tcPr>
          <w:p w14:paraId="3C4086D7" w14:textId="23701982" w:rsidR="003A6B05" w:rsidRPr="0014728B" w:rsidRDefault="003A6B05" w:rsidP="003A6B05">
            <w:pPr>
              <w:jc w:val="center"/>
              <w:rPr>
                <w:rFonts w:eastAsia="Times New Roman" w:cstheme="minorHAnsi"/>
                <w:color w:val="000000"/>
                <w:sz w:val="24"/>
                <w:szCs w:val="24"/>
              </w:rPr>
            </w:pPr>
            <w:r w:rsidRPr="0014728B">
              <w:rPr>
                <w:rFonts w:eastAsia="Times New Roman" w:cstheme="minorHAnsi"/>
                <w:color w:val="000000"/>
                <w:sz w:val="24"/>
                <w:szCs w:val="24"/>
              </w:rPr>
              <w:t>51 (5.0%)</w:t>
            </w:r>
          </w:p>
        </w:tc>
        <w:tc>
          <w:tcPr>
            <w:tcW w:w="1816" w:type="dxa"/>
            <w:noWrap/>
            <w:hideMark/>
          </w:tcPr>
          <w:p w14:paraId="1281A8DF" w14:textId="7DB14DAF" w:rsidR="003A6B05" w:rsidRPr="0014728B" w:rsidRDefault="003A6B05" w:rsidP="003A6B05">
            <w:pPr>
              <w:jc w:val="center"/>
              <w:rPr>
                <w:rFonts w:eastAsia="Times New Roman" w:cstheme="minorHAnsi"/>
                <w:color w:val="000000"/>
                <w:sz w:val="24"/>
                <w:szCs w:val="24"/>
              </w:rPr>
            </w:pPr>
            <w:r w:rsidRPr="0014728B">
              <w:rPr>
                <w:rFonts w:eastAsia="Times New Roman" w:cstheme="minorHAnsi"/>
                <w:color w:val="000000"/>
                <w:sz w:val="24"/>
                <w:szCs w:val="24"/>
              </w:rPr>
              <w:t>268 (4.9%)</w:t>
            </w:r>
          </w:p>
        </w:tc>
      </w:tr>
      <w:tr w:rsidR="003A6B05" w:rsidRPr="0014728B" w14:paraId="33E4BB6A" w14:textId="77777777" w:rsidTr="002435C7">
        <w:tc>
          <w:tcPr>
            <w:tcW w:w="2344" w:type="dxa"/>
            <w:noWrap/>
            <w:hideMark/>
          </w:tcPr>
          <w:p w14:paraId="25508CE0" w14:textId="50F51063" w:rsidR="003A6B05" w:rsidRPr="0014728B" w:rsidRDefault="003A6B05" w:rsidP="003A6B05">
            <w:pPr>
              <w:ind w:firstLine="288"/>
              <w:rPr>
                <w:rFonts w:eastAsia="Times New Roman" w:cstheme="minorHAnsi"/>
                <w:color w:val="000000"/>
                <w:sz w:val="24"/>
                <w:szCs w:val="24"/>
              </w:rPr>
            </w:pPr>
            <w:r w:rsidRPr="0014728B">
              <w:rPr>
                <w:rFonts w:eastAsia="Times New Roman" w:cstheme="minorHAnsi"/>
                <w:color w:val="000000"/>
                <w:sz w:val="24"/>
                <w:szCs w:val="24"/>
              </w:rPr>
              <w:t>ICS containing regimen</w:t>
            </w:r>
          </w:p>
        </w:tc>
        <w:tc>
          <w:tcPr>
            <w:tcW w:w="1849" w:type="dxa"/>
            <w:noWrap/>
            <w:hideMark/>
          </w:tcPr>
          <w:p w14:paraId="1E39439F" w14:textId="7C627F88" w:rsidR="003A6B05" w:rsidRPr="0014728B" w:rsidRDefault="003A6B05" w:rsidP="003A6B05">
            <w:pPr>
              <w:jc w:val="center"/>
              <w:rPr>
                <w:rFonts w:eastAsia="Times New Roman" w:cstheme="minorHAnsi"/>
                <w:color w:val="000000"/>
                <w:sz w:val="24"/>
                <w:szCs w:val="24"/>
              </w:rPr>
            </w:pPr>
            <w:r w:rsidRPr="0014728B">
              <w:rPr>
                <w:rFonts w:eastAsia="Times New Roman" w:cstheme="minorHAnsi"/>
                <w:color w:val="000000"/>
                <w:sz w:val="24"/>
                <w:szCs w:val="24"/>
              </w:rPr>
              <w:t>958 (24.9%)</w:t>
            </w:r>
          </w:p>
        </w:tc>
        <w:tc>
          <w:tcPr>
            <w:tcW w:w="1907" w:type="dxa"/>
            <w:noWrap/>
            <w:hideMark/>
          </w:tcPr>
          <w:p w14:paraId="15E3E0DD" w14:textId="0CA387C5" w:rsidR="003A6B05" w:rsidRPr="0014728B" w:rsidRDefault="003A6B05" w:rsidP="003A6B05">
            <w:pPr>
              <w:jc w:val="center"/>
              <w:rPr>
                <w:rFonts w:eastAsia="Times New Roman" w:cstheme="minorHAnsi"/>
                <w:color w:val="000000"/>
                <w:sz w:val="24"/>
                <w:szCs w:val="24"/>
              </w:rPr>
            </w:pPr>
            <w:r w:rsidRPr="0014728B">
              <w:rPr>
                <w:rFonts w:eastAsia="Times New Roman" w:cstheme="minorHAnsi"/>
                <w:color w:val="000000"/>
                <w:sz w:val="24"/>
                <w:szCs w:val="24"/>
              </w:rPr>
              <w:t>106 (18.9%)</w:t>
            </w:r>
          </w:p>
        </w:tc>
        <w:tc>
          <w:tcPr>
            <w:tcW w:w="1725" w:type="dxa"/>
            <w:noWrap/>
            <w:hideMark/>
          </w:tcPr>
          <w:p w14:paraId="6236374E" w14:textId="1EE5406B" w:rsidR="003A6B05" w:rsidRPr="0014728B" w:rsidRDefault="003A6B05" w:rsidP="003A6B05">
            <w:pPr>
              <w:jc w:val="center"/>
              <w:rPr>
                <w:rFonts w:eastAsia="Times New Roman" w:cstheme="minorHAnsi"/>
                <w:color w:val="000000"/>
                <w:sz w:val="24"/>
                <w:szCs w:val="24"/>
              </w:rPr>
            </w:pPr>
            <w:r w:rsidRPr="0014728B">
              <w:rPr>
                <w:rFonts w:eastAsia="Times New Roman" w:cstheme="minorHAnsi"/>
                <w:color w:val="000000"/>
                <w:sz w:val="24"/>
                <w:szCs w:val="24"/>
              </w:rPr>
              <w:t>189 (18.6%)</w:t>
            </w:r>
          </w:p>
        </w:tc>
        <w:tc>
          <w:tcPr>
            <w:tcW w:w="1816" w:type="dxa"/>
            <w:noWrap/>
            <w:hideMark/>
          </w:tcPr>
          <w:p w14:paraId="54F48DF1" w14:textId="7E664953" w:rsidR="003A6B05" w:rsidRPr="0014728B" w:rsidRDefault="003A6B05" w:rsidP="003A6B05">
            <w:pPr>
              <w:jc w:val="center"/>
              <w:rPr>
                <w:rFonts w:eastAsia="Times New Roman" w:cstheme="minorHAnsi"/>
                <w:color w:val="000000"/>
                <w:sz w:val="24"/>
                <w:szCs w:val="24"/>
              </w:rPr>
            </w:pPr>
            <w:r w:rsidRPr="0014728B">
              <w:rPr>
                <w:rFonts w:eastAsia="Times New Roman" w:cstheme="minorHAnsi"/>
                <w:color w:val="000000"/>
                <w:sz w:val="24"/>
                <w:szCs w:val="24"/>
              </w:rPr>
              <w:t>1253 (23.1%)</w:t>
            </w:r>
          </w:p>
        </w:tc>
      </w:tr>
      <w:tr w:rsidR="003A6B05" w:rsidRPr="0014728B" w14:paraId="34969C42" w14:textId="77777777" w:rsidTr="002435C7">
        <w:tc>
          <w:tcPr>
            <w:tcW w:w="2344" w:type="dxa"/>
            <w:noWrap/>
          </w:tcPr>
          <w:p w14:paraId="36E0A3C5" w14:textId="0A722139" w:rsidR="003A6B05" w:rsidRPr="00156730" w:rsidRDefault="00156730" w:rsidP="00156730">
            <w:pPr>
              <w:rPr>
                <w:rFonts w:eastAsia="Times New Roman" w:cstheme="minorHAnsi"/>
                <w:b/>
                <w:bCs/>
                <w:color w:val="000000"/>
                <w:sz w:val="24"/>
                <w:szCs w:val="24"/>
              </w:rPr>
            </w:pPr>
            <w:r w:rsidRPr="00156730">
              <w:rPr>
                <w:rFonts w:eastAsia="Times New Roman" w:cstheme="minorHAnsi"/>
                <w:b/>
                <w:bCs/>
                <w:color w:val="000000"/>
                <w:sz w:val="24"/>
                <w:szCs w:val="24"/>
              </w:rPr>
              <w:t>HF-medications at baseline</w:t>
            </w:r>
          </w:p>
        </w:tc>
        <w:tc>
          <w:tcPr>
            <w:tcW w:w="1849" w:type="dxa"/>
            <w:noWrap/>
          </w:tcPr>
          <w:p w14:paraId="62F79342" w14:textId="77777777" w:rsidR="003A6B05" w:rsidRPr="0014728B" w:rsidRDefault="003A6B05" w:rsidP="003A6B05">
            <w:pPr>
              <w:jc w:val="center"/>
              <w:rPr>
                <w:rFonts w:eastAsia="Times New Roman" w:cstheme="minorHAnsi"/>
                <w:color w:val="000000"/>
                <w:sz w:val="24"/>
                <w:szCs w:val="24"/>
              </w:rPr>
            </w:pPr>
          </w:p>
        </w:tc>
        <w:tc>
          <w:tcPr>
            <w:tcW w:w="1907" w:type="dxa"/>
            <w:noWrap/>
          </w:tcPr>
          <w:p w14:paraId="4ED92AE2" w14:textId="77777777" w:rsidR="003A6B05" w:rsidRPr="0014728B" w:rsidRDefault="003A6B05" w:rsidP="003A6B05">
            <w:pPr>
              <w:jc w:val="center"/>
              <w:rPr>
                <w:rFonts w:eastAsia="Times New Roman" w:cstheme="minorHAnsi"/>
                <w:color w:val="000000"/>
                <w:sz w:val="24"/>
                <w:szCs w:val="24"/>
              </w:rPr>
            </w:pPr>
          </w:p>
        </w:tc>
        <w:tc>
          <w:tcPr>
            <w:tcW w:w="1725" w:type="dxa"/>
            <w:noWrap/>
          </w:tcPr>
          <w:p w14:paraId="7C4F0D1E" w14:textId="77777777" w:rsidR="003A6B05" w:rsidRPr="0014728B" w:rsidRDefault="003A6B05" w:rsidP="003A6B05">
            <w:pPr>
              <w:jc w:val="center"/>
              <w:rPr>
                <w:rFonts w:eastAsia="Times New Roman" w:cstheme="minorHAnsi"/>
                <w:color w:val="000000"/>
                <w:sz w:val="24"/>
                <w:szCs w:val="24"/>
              </w:rPr>
            </w:pPr>
          </w:p>
        </w:tc>
        <w:tc>
          <w:tcPr>
            <w:tcW w:w="1816" w:type="dxa"/>
            <w:noWrap/>
          </w:tcPr>
          <w:p w14:paraId="7FB7431D" w14:textId="77777777" w:rsidR="003A6B05" w:rsidRPr="0014728B" w:rsidRDefault="003A6B05" w:rsidP="003A6B05">
            <w:pPr>
              <w:jc w:val="center"/>
              <w:rPr>
                <w:rFonts w:eastAsia="Times New Roman" w:cstheme="minorHAnsi"/>
                <w:color w:val="000000"/>
                <w:sz w:val="24"/>
                <w:szCs w:val="24"/>
              </w:rPr>
            </w:pPr>
          </w:p>
        </w:tc>
      </w:tr>
      <w:tr w:rsidR="002435C7" w:rsidRPr="0014728B" w14:paraId="0D6E73D1" w14:textId="77777777" w:rsidTr="002435C7">
        <w:tc>
          <w:tcPr>
            <w:tcW w:w="2344" w:type="dxa"/>
            <w:noWrap/>
          </w:tcPr>
          <w:p w14:paraId="6C5452E8" w14:textId="5E127D5C" w:rsidR="002435C7" w:rsidRPr="0014728B" w:rsidRDefault="002435C7" w:rsidP="002435C7">
            <w:pPr>
              <w:ind w:firstLine="288"/>
              <w:rPr>
                <w:rFonts w:eastAsia="Times New Roman" w:cstheme="minorHAnsi"/>
                <w:color w:val="000000"/>
                <w:sz w:val="24"/>
                <w:szCs w:val="24"/>
              </w:rPr>
            </w:pPr>
            <w:r w:rsidRPr="00381A18">
              <w:rPr>
                <w:rFonts w:eastAsia="Times New Roman" w:cstheme="minorHAnsi"/>
                <w:color w:val="000000"/>
                <w:sz w:val="24"/>
                <w:szCs w:val="24"/>
              </w:rPr>
              <w:t xml:space="preserve"> ACEIs/ARBs</w:t>
            </w:r>
          </w:p>
        </w:tc>
        <w:tc>
          <w:tcPr>
            <w:tcW w:w="1849" w:type="dxa"/>
            <w:noWrap/>
          </w:tcPr>
          <w:p w14:paraId="79FD8F01" w14:textId="7E3BE6C0" w:rsidR="002435C7" w:rsidRPr="0014728B" w:rsidRDefault="002435C7" w:rsidP="002435C7">
            <w:pPr>
              <w:jc w:val="center"/>
              <w:rPr>
                <w:rFonts w:eastAsia="Times New Roman" w:cstheme="minorHAnsi"/>
                <w:color w:val="000000"/>
                <w:sz w:val="24"/>
                <w:szCs w:val="24"/>
              </w:rPr>
            </w:pPr>
            <w:r w:rsidRPr="00381A18">
              <w:rPr>
                <w:rFonts w:eastAsia="Times New Roman" w:cstheme="minorHAnsi"/>
                <w:color w:val="000000"/>
                <w:sz w:val="24"/>
                <w:szCs w:val="24"/>
              </w:rPr>
              <w:t>1896 (49.3%)</w:t>
            </w:r>
          </w:p>
        </w:tc>
        <w:tc>
          <w:tcPr>
            <w:tcW w:w="1907" w:type="dxa"/>
            <w:noWrap/>
          </w:tcPr>
          <w:p w14:paraId="0F641BF7" w14:textId="5B105586" w:rsidR="002435C7" w:rsidRPr="0014728B" w:rsidRDefault="002435C7" w:rsidP="002435C7">
            <w:pPr>
              <w:jc w:val="center"/>
              <w:rPr>
                <w:rFonts w:eastAsia="Times New Roman" w:cstheme="minorHAnsi"/>
                <w:color w:val="000000"/>
                <w:sz w:val="24"/>
                <w:szCs w:val="24"/>
              </w:rPr>
            </w:pPr>
            <w:r w:rsidRPr="00381A18">
              <w:rPr>
                <w:rFonts w:eastAsia="Times New Roman" w:cstheme="minorHAnsi"/>
                <w:color w:val="000000"/>
                <w:sz w:val="24"/>
                <w:szCs w:val="24"/>
              </w:rPr>
              <w:t>301 (53.6%)</w:t>
            </w:r>
          </w:p>
        </w:tc>
        <w:tc>
          <w:tcPr>
            <w:tcW w:w="1725" w:type="dxa"/>
            <w:noWrap/>
          </w:tcPr>
          <w:p w14:paraId="0E919D4A" w14:textId="1CADE699" w:rsidR="002435C7" w:rsidRPr="0014728B" w:rsidRDefault="002435C7" w:rsidP="002435C7">
            <w:pPr>
              <w:jc w:val="center"/>
              <w:rPr>
                <w:rFonts w:eastAsia="Times New Roman" w:cstheme="minorHAnsi"/>
                <w:color w:val="000000"/>
                <w:sz w:val="24"/>
                <w:szCs w:val="24"/>
              </w:rPr>
            </w:pPr>
            <w:r w:rsidRPr="00381A18">
              <w:rPr>
                <w:rFonts w:eastAsia="Times New Roman" w:cstheme="minorHAnsi"/>
                <w:color w:val="000000"/>
                <w:sz w:val="24"/>
                <w:szCs w:val="24"/>
              </w:rPr>
              <w:t>554 (54.6%)</w:t>
            </w:r>
          </w:p>
        </w:tc>
        <w:tc>
          <w:tcPr>
            <w:tcW w:w="1816" w:type="dxa"/>
            <w:noWrap/>
          </w:tcPr>
          <w:p w14:paraId="034BC919" w14:textId="56744B28" w:rsidR="002435C7" w:rsidRPr="0014728B" w:rsidRDefault="002435C7" w:rsidP="002435C7">
            <w:pPr>
              <w:jc w:val="center"/>
              <w:rPr>
                <w:rFonts w:eastAsia="Times New Roman" w:cstheme="minorHAnsi"/>
                <w:color w:val="000000"/>
                <w:sz w:val="24"/>
                <w:szCs w:val="24"/>
              </w:rPr>
            </w:pPr>
            <w:r w:rsidRPr="00381A18">
              <w:rPr>
                <w:rFonts w:eastAsia="Times New Roman" w:cstheme="minorHAnsi"/>
                <w:color w:val="000000"/>
                <w:sz w:val="24"/>
                <w:szCs w:val="24"/>
              </w:rPr>
              <w:t>2751 (50.8%)</w:t>
            </w:r>
          </w:p>
        </w:tc>
      </w:tr>
      <w:tr w:rsidR="002435C7" w:rsidRPr="0014728B" w14:paraId="0A711DC0" w14:textId="77777777" w:rsidTr="002435C7">
        <w:tc>
          <w:tcPr>
            <w:tcW w:w="2344" w:type="dxa"/>
            <w:noWrap/>
          </w:tcPr>
          <w:p w14:paraId="479E3E8D" w14:textId="467413A0" w:rsidR="002435C7" w:rsidRPr="0014728B" w:rsidRDefault="002435C7" w:rsidP="002435C7">
            <w:pPr>
              <w:ind w:firstLine="288"/>
              <w:rPr>
                <w:rFonts w:eastAsia="Times New Roman" w:cstheme="minorHAnsi"/>
                <w:color w:val="000000"/>
                <w:sz w:val="24"/>
                <w:szCs w:val="24"/>
              </w:rPr>
            </w:pPr>
            <w:r>
              <w:rPr>
                <w:rFonts w:eastAsia="Times New Roman" w:cstheme="minorHAnsi"/>
                <w:color w:val="000000"/>
                <w:sz w:val="24"/>
                <w:szCs w:val="24"/>
              </w:rPr>
              <w:t xml:space="preserve"> </w:t>
            </w:r>
            <w:r w:rsidRPr="00381A18">
              <w:rPr>
                <w:rFonts w:eastAsia="Times New Roman" w:cstheme="minorHAnsi"/>
                <w:color w:val="000000"/>
                <w:sz w:val="24"/>
                <w:szCs w:val="24"/>
              </w:rPr>
              <w:t>Beta-blockers</w:t>
            </w:r>
          </w:p>
        </w:tc>
        <w:tc>
          <w:tcPr>
            <w:tcW w:w="1849" w:type="dxa"/>
            <w:noWrap/>
          </w:tcPr>
          <w:p w14:paraId="1CD293F2" w14:textId="6E21AFA6" w:rsidR="002435C7" w:rsidRPr="0014728B" w:rsidRDefault="002435C7" w:rsidP="002435C7">
            <w:pPr>
              <w:jc w:val="center"/>
              <w:rPr>
                <w:rFonts w:eastAsia="Times New Roman" w:cstheme="minorHAnsi"/>
                <w:color w:val="000000"/>
                <w:sz w:val="24"/>
                <w:szCs w:val="24"/>
              </w:rPr>
            </w:pPr>
            <w:r w:rsidRPr="00381A18">
              <w:rPr>
                <w:rFonts w:eastAsia="Times New Roman" w:cstheme="minorHAnsi"/>
                <w:color w:val="000000"/>
                <w:sz w:val="24"/>
                <w:szCs w:val="24"/>
              </w:rPr>
              <w:t>2203 (57.3%)</w:t>
            </w:r>
          </w:p>
        </w:tc>
        <w:tc>
          <w:tcPr>
            <w:tcW w:w="1907" w:type="dxa"/>
            <w:noWrap/>
          </w:tcPr>
          <w:p w14:paraId="558273E5" w14:textId="1D5C5AEF" w:rsidR="002435C7" w:rsidRPr="0014728B" w:rsidRDefault="002435C7" w:rsidP="002435C7">
            <w:pPr>
              <w:jc w:val="center"/>
              <w:rPr>
                <w:rFonts w:eastAsia="Times New Roman" w:cstheme="minorHAnsi"/>
                <w:color w:val="000000"/>
                <w:sz w:val="24"/>
                <w:szCs w:val="24"/>
              </w:rPr>
            </w:pPr>
            <w:r w:rsidRPr="00381A18">
              <w:rPr>
                <w:rFonts w:eastAsia="Times New Roman" w:cstheme="minorHAnsi"/>
                <w:color w:val="000000"/>
                <w:sz w:val="24"/>
                <w:szCs w:val="24"/>
              </w:rPr>
              <w:t>388 (69%)</w:t>
            </w:r>
          </w:p>
        </w:tc>
        <w:tc>
          <w:tcPr>
            <w:tcW w:w="1725" w:type="dxa"/>
            <w:noWrap/>
          </w:tcPr>
          <w:p w14:paraId="08A4EEE3" w14:textId="7B193E64" w:rsidR="002435C7" w:rsidRPr="0014728B" w:rsidRDefault="002435C7" w:rsidP="002435C7">
            <w:pPr>
              <w:jc w:val="center"/>
              <w:rPr>
                <w:rFonts w:eastAsia="Times New Roman" w:cstheme="minorHAnsi"/>
                <w:color w:val="000000"/>
                <w:sz w:val="24"/>
                <w:szCs w:val="24"/>
              </w:rPr>
            </w:pPr>
            <w:r w:rsidRPr="00381A18">
              <w:rPr>
                <w:rFonts w:eastAsia="Times New Roman" w:cstheme="minorHAnsi"/>
                <w:color w:val="000000"/>
                <w:sz w:val="24"/>
                <w:szCs w:val="24"/>
              </w:rPr>
              <w:t>612 (60.4%)</w:t>
            </w:r>
          </w:p>
        </w:tc>
        <w:tc>
          <w:tcPr>
            <w:tcW w:w="1816" w:type="dxa"/>
            <w:noWrap/>
          </w:tcPr>
          <w:p w14:paraId="3A6D3403" w14:textId="127B6BAE" w:rsidR="002435C7" w:rsidRPr="0014728B" w:rsidRDefault="002435C7" w:rsidP="002435C7">
            <w:pPr>
              <w:jc w:val="center"/>
              <w:rPr>
                <w:rFonts w:eastAsia="Times New Roman" w:cstheme="minorHAnsi"/>
                <w:color w:val="000000"/>
                <w:sz w:val="24"/>
                <w:szCs w:val="24"/>
              </w:rPr>
            </w:pPr>
            <w:r w:rsidRPr="00381A18">
              <w:rPr>
                <w:rFonts w:eastAsia="Times New Roman" w:cstheme="minorHAnsi"/>
                <w:color w:val="000000"/>
                <w:sz w:val="24"/>
                <w:szCs w:val="24"/>
              </w:rPr>
              <w:t>3203 (59.1%)</w:t>
            </w:r>
          </w:p>
        </w:tc>
      </w:tr>
      <w:tr w:rsidR="002435C7" w:rsidRPr="0014728B" w14:paraId="5F2448E9" w14:textId="77777777" w:rsidTr="002435C7">
        <w:tc>
          <w:tcPr>
            <w:tcW w:w="2344" w:type="dxa"/>
            <w:noWrap/>
          </w:tcPr>
          <w:p w14:paraId="33EB28ED" w14:textId="23DEB4AD" w:rsidR="002435C7" w:rsidRPr="0014728B" w:rsidRDefault="002435C7" w:rsidP="002435C7">
            <w:pPr>
              <w:ind w:firstLine="288"/>
              <w:rPr>
                <w:rFonts w:eastAsia="Times New Roman" w:cstheme="minorHAnsi"/>
                <w:color w:val="000000"/>
                <w:sz w:val="24"/>
                <w:szCs w:val="24"/>
              </w:rPr>
            </w:pPr>
            <w:r w:rsidRPr="00381A18">
              <w:rPr>
                <w:rFonts w:eastAsia="Times New Roman" w:cstheme="minorHAnsi"/>
                <w:color w:val="000000"/>
                <w:sz w:val="24"/>
                <w:szCs w:val="24"/>
              </w:rPr>
              <w:t xml:space="preserve">  MRA</w:t>
            </w:r>
          </w:p>
        </w:tc>
        <w:tc>
          <w:tcPr>
            <w:tcW w:w="1849" w:type="dxa"/>
            <w:noWrap/>
          </w:tcPr>
          <w:p w14:paraId="5F8DDEAB" w14:textId="31C608BF" w:rsidR="002435C7" w:rsidRPr="0014728B" w:rsidRDefault="002435C7" w:rsidP="002435C7">
            <w:pPr>
              <w:jc w:val="center"/>
              <w:rPr>
                <w:rFonts w:eastAsia="Times New Roman" w:cstheme="minorHAnsi"/>
                <w:color w:val="000000"/>
                <w:sz w:val="24"/>
                <w:szCs w:val="24"/>
              </w:rPr>
            </w:pPr>
            <w:r w:rsidRPr="00381A18">
              <w:rPr>
                <w:rFonts w:eastAsia="Times New Roman" w:cstheme="minorHAnsi"/>
                <w:color w:val="000000"/>
                <w:sz w:val="24"/>
                <w:szCs w:val="24"/>
              </w:rPr>
              <w:t>185 (4.8%)</w:t>
            </w:r>
          </w:p>
        </w:tc>
        <w:tc>
          <w:tcPr>
            <w:tcW w:w="1907" w:type="dxa"/>
            <w:noWrap/>
          </w:tcPr>
          <w:p w14:paraId="60A431E7" w14:textId="154A4E32" w:rsidR="002435C7" w:rsidRPr="0014728B" w:rsidRDefault="002435C7" w:rsidP="002435C7">
            <w:pPr>
              <w:jc w:val="center"/>
              <w:rPr>
                <w:rFonts w:eastAsia="Times New Roman" w:cstheme="minorHAnsi"/>
                <w:color w:val="000000"/>
                <w:sz w:val="24"/>
                <w:szCs w:val="24"/>
              </w:rPr>
            </w:pPr>
            <w:r w:rsidRPr="00381A18">
              <w:rPr>
                <w:rFonts w:eastAsia="Times New Roman" w:cstheme="minorHAnsi"/>
                <w:color w:val="000000"/>
                <w:sz w:val="24"/>
                <w:szCs w:val="24"/>
              </w:rPr>
              <w:t>28 (5.0%)</w:t>
            </w:r>
          </w:p>
        </w:tc>
        <w:tc>
          <w:tcPr>
            <w:tcW w:w="1725" w:type="dxa"/>
            <w:noWrap/>
          </w:tcPr>
          <w:p w14:paraId="161B631B" w14:textId="5EA6A097" w:rsidR="002435C7" w:rsidRPr="0014728B" w:rsidRDefault="002435C7" w:rsidP="002435C7">
            <w:pPr>
              <w:jc w:val="center"/>
              <w:rPr>
                <w:rFonts w:eastAsia="Times New Roman" w:cstheme="minorHAnsi"/>
                <w:color w:val="000000"/>
                <w:sz w:val="24"/>
                <w:szCs w:val="24"/>
              </w:rPr>
            </w:pPr>
            <w:r w:rsidRPr="00381A18">
              <w:rPr>
                <w:rFonts w:eastAsia="Times New Roman" w:cstheme="minorHAnsi"/>
                <w:color w:val="000000"/>
                <w:sz w:val="24"/>
                <w:szCs w:val="24"/>
              </w:rPr>
              <w:t>64 (6.3%)</w:t>
            </w:r>
          </w:p>
        </w:tc>
        <w:tc>
          <w:tcPr>
            <w:tcW w:w="1816" w:type="dxa"/>
            <w:noWrap/>
          </w:tcPr>
          <w:p w14:paraId="33B5C3C6" w14:textId="396BA52F" w:rsidR="002435C7" w:rsidRPr="0014728B" w:rsidRDefault="002435C7" w:rsidP="002435C7">
            <w:pPr>
              <w:jc w:val="center"/>
              <w:rPr>
                <w:rFonts w:eastAsia="Times New Roman" w:cstheme="minorHAnsi"/>
                <w:color w:val="000000"/>
                <w:sz w:val="24"/>
                <w:szCs w:val="24"/>
              </w:rPr>
            </w:pPr>
            <w:r w:rsidRPr="00381A18">
              <w:rPr>
                <w:rFonts w:eastAsia="Times New Roman" w:cstheme="minorHAnsi"/>
                <w:color w:val="000000"/>
                <w:sz w:val="24"/>
                <w:szCs w:val="24"/>
              </w:rPr>
              <w:t>277 (5.1%)</w:t>
            </w:r>
          </w:p>
        </w:tc>
      </w:tr>
      <w:tr w:rsidR="002435C7" w:rsidRPr="0014728B" w14:paraId="036E27DE" w14:textId="77777777" w:rsidTr="002435C7">
        <w:tc>
          <w:tcPr>
            <w:tcW w:w="2344" w:type="dxa"/>
            <w:noWrap/>
          </w:tcPr>
          <w:p w14:paraId="6F9FD8F8" w14:textId="71ACDE3A" w:rsidR="002435C7" w:rsidRPr="0014728B" w:rsidRDefault="002435C7" w:rsidP="002435C7">
            <w:pPr>
              <w:ind w:firstLine="288"/>
              <w:rPr>
                <w:rFonts w:eastAsia="Times New Roman" w:cstheme="minorHAnsi"/>
                <w:color w:val="000000"/>
                <w:sz w:val="24"/>
                <w:szCs w:val="24"/>
              </w:rPr>
            </w:pPr>
            <w:r w:rsidRPr="00381A18">
              <w:rPr>
                <w:rFonts w:eastAsia="Times New Roman" w:cstheme="minorHAnsi"/>
                <w:color w:val="000000"/>
                <w:sz w:val="24"/>
                <w:szCs w:val="24"/>
              </w:rPr>
              <w:lastRenderedPageBreak/>
              <w:t xml:space="preserve">  Thiazide diuretics</w:t>
            </w:r>
          </w:p>
        </w:tc>
        <w:tc>
          <w:tcPr>
            <w:tcW w:w="1849" w:type="dxa"/>
            <w:noWrap/>
          </w:tcPr>
          <w:p w14:paraId="6253909C" w14:textId="0FD65554" w:rsidR="002435C7" w:rsidRPr="0014728B" w:rsidRDefault="002435C7" w:rsidP="002435C7">
            <w:pPr>
              <w:jc w:val="center"/>
              <w:rPr>
                <w:rFonts w:eastAsia="Times New Roman" w:cstheme="minorHAnsi"/>
                <w:color w:val="000000"/>
                <w:sz w:val="24"/>
                <w:szCs w:val="24"/>
              </w:rPr>
            </w:pPr>
            <w:r w:rsidRPr="00381A18">
              <w:rPr>
                <w:rFonts w:eastAsia="Times New Roman" w:cstheme="minorHAnsi"/>
                <w:color w:val="000000"/>
                <w:sz w:val="24"/>
                <w:szCs w:val="24"/>
              </w:rPr>
              <w:t>596 (15.5%)</w:t>
            </w:r>
          </w:p>
        </w:tc>
        <w:tc>
          <w:tcPr>
            <w:tcW w:w="1907" w:type="dxa"/>
            <w:noWrap/>
          </w:tcPr>
          <w:p w14:paraId="3ADFADE1" w14:textId="2C942D8A" w:rsidR="002435C7" w:rsidRPr="0014728B" w:rsidRDefault="002435C7" w:rsidP="002435C7">
            <w:pPr>
              <w:jc w:val="center"/>
              <w:rPr>
                <w:rFonts w:eastAsia="Times New Roman" w:cstheme="minorHAnsi"/>
                <w:color w:val="000000"/>
                <w:sz w:val="24"/>
                <w:szCs w:val="24"/>
              </w:rPr>
            </w:pPr>
            <w:r w:rsidRPr="00381A18">
              <w:rPr>
                <w:rFonts w:eastAsia="Times New Roman" w:cstheme="minorHAnsi"/>
                <w:color w:val="000000"/>
                <w:sz w:val="24"/>
                <w:szCs w:val="24"/>
              </w:rPr>
              <w:t>77 (13.7%)</w:t>
            </w:r>
          </w:p>
        </w:tc>
        <w:tc>
          <w:tcPr>
            <w:tcW w:w="1725" w:type="dxa"/>
            <w:noWrap/>
          </w:tcPr>
          <w:p w14:paraId="321E5839" w14:textId="4BA3DF8C" w:rsidR="002435C7" w:rsidRPr="0014728B" w:rsidRDefault="002435C7" w:rsidP="002435C7">
            <w:pPr>
              <w:jc w:val="center"/>
              <w:rPr>
                <w:rFonts w:eastAsia="Times New Roman" w:cstheme="minorHAnsi"/>
                <w:color w:val="000000"/>
                <w:sz w:val="24"/>
                <w:szCs w:val="24"/>
              </w:rPr>
            </w:pPr>
            <w:r w:rsidRPr="00381A18">
              <w:rPr>
                <w:rFonts w:eastAsia="Times New Roman" w:cstheme="minorHAnsi"/>
                <w:color w:val="000000"/>
                <w:sz w:val="24"/>
                <w:szCs w:val="24"/>
              </w:rPr>
              <w:t>109 (10.7%)</w:t>
            </w:r>
          </w:p>
        </w:tc>
        <w:tc>
          <w:tcPr>
            <w:tcW w:w="1816" w:type="dxa"/>
            <w:noWrap/>
          </w:tcPr>
          <w:p w14:paraId="512B411F" w14:textId="68C3E495" w:rsidR="002435C7" w:rsidRPr="0014728B" w:rsidRDefault="002435C7" w:rsidP="002435C7">
            <w:pPr>
              <w:jc w:val="center"/>
              <w:rPr>
                <w:rFonts w:eastAsia="Times New Roman" w:cstheme="minorHAnsi"/>
                <w:color w:val="000000"/>
                <w:sz w:val="24"/>
                <w:szCs w:val="24"/>
              </w:rPr>
            </w:pPr>
            <w:r w:rsidRPr="00381A18">
              <w:rPr>
                <w:rFonts w:eastAsia="Times New Roman" w:cstheme="minorHAnsi"/>
                <w:color w:val="000000"/>
                <w:sz w:val="24"/>
                <w:szCs w:val="24"/>
              </w:rPr>
              <w:t>782 (14.4%)</w:t>
            </w:r>
          </w:p>
        </w:tc>
      </w:tr>
      <w:tr w:rsidR="002435C7" w:rsidRPr="0014728B" w14:paraId="709CBCF5" w14:textId="77777777" w:rsidTr="002435C7">
        <w:tc>
          <w:tcPr>
            <w:tcW w:w="2344" w:type="dxa"/>
            <w:noWrap/>
          </w:tcPr>
          <w:p w14:paraId="183CE204" w14:textId="3E252975" w:rsidR="002435C7" w:rsidRPr="0014728B" w:rsidRDefault="002435C7" w:rsidP="002435C7">
            <w:pPr>
              <w:ind w:firstLine="288"/>
              <w:rPr>
                <w:rFonts w:eastAsia="Times New Roman" w:cstheme="minorHAnsi"/>
                <w:color w:val="000000"/>
                <w:sz w:val="24"/>
                <w:szCs w:val="24"/>
              </w:rPr>
            </w:pPr>
            <w:r w:rsidRPr="00381A18">
              <w:rPr>
                <w:rFonts w:eastAsia="Times New Roman" w:cstheme="minorHAnsi"/>
                <w:color w:val="000000"/>
                <w:sz w:val="24"/>
                <w:szCs w:val="24"/>
              </w:rPr>
              <w:t xml:space="preserve">  Loop diuretics</w:t>
            </w:r>
          </w:p>
        </w:tc>
        <w:tc>
          <w:tcPr>
            <w:tcW w:w="1849" w:type="dxa"/>
            <w:noWrap/>
          </w:tcPr>
          <w:p w14:paraId="72B77D7B" w14:textId="32B4349D" w:rsidR="002435C7" w:rsidRPr="0014728B" w:rsidRDefault="002435C7" w:rsidP="002435C7">
            <w:pPr>
              <w:jc w:val="center"/>
              <w:rPr>
                <w:rFonts w:eastAsia="Times New Roman" w:cstheme="minorHAnsi"/>
                <w:color w:val="000000"/>
                <w:sz w:val="24"/>
                <w:szCs w:val="24"/>
              </w:rPr>
            </w:pPr>
            <w:r w:rsidRPr="00381A18">
              <w:rPr>
                <w:rFonts w:eastAsia="Times New Roman" w:cstheme="minorHAnsi"/>
                <w:color w:val="000000"/>
                <w:sz w:val="24"/>
                <w:szCs w:val="24"/>
              </w:rPr>
              <w:t>1511 (39.3%)</w:t>
            </w:r>
          </w:p>
        </w:tc>
        <w:tc>
          <w:tcPr>
            <w:tcW w:w="1907" w:type="dxa"/>
            <w:noWrap/>
          </w:tcPr>
          <w:p w14:paraId="0455C336" w14:textId="46532CF9" w:rsidR="002435C7" w:rsidRPr="0014728B" w:rsidRDefault="002435C7" w:rsidP="002435C7">
            <w:pPr>
              <w:jc w:val="center"/>
              <w:rPr>
                <w:rFonts w:eastAsia="Times New Roman" w:cstheme="minorHAnsi"/>
                <w:color w:val="000000"/>
                <w:sz w:val="24"/>
                <w:szCs w:val="24"/>
              </w:rPr>
            </w:pPr>
            <w:r w:rsidRPr="00381A18">
              <w:rPr>
                <w:rFonts w:eastAsia="Times New Roman" w:cstheme="minorHAnsi"/>
                <w:color w:val="000000"/>
                <w:sz w:val="24"/>
                <w:szCs w:val="24"/>
              </w:rPr>
              <w:t>171 (30.4%)</w:t>
            </w:r>
          </w:p>
        </w:tc>
        <w:tc>
          <w:tcPr>
            <w:tcW w:w="1725" w:type="dxa"/>
            <w:noWrap/>
          </w:tcPr>
          <w:p w14:paraId="692E94E7" w14:textId="7FF1204C" w:rsidR="002435C7" w:rsidRPr="0014728B" w:rsidRDefault="002435C7" w:rsidP="002435C7">
            <w:pPr>
              <w:jc w:val="center"/>
              <w:rPr>
                <w:rFonts w:eastAsia="Times New Roman" w:cstheme="minorHAnsi"/>
                <w:color w:val="000000"/>
                <w:sz w:val="24"/>
                <w:szCs w:val="24"/>
              </w:rPr>
            </w:pPr>
            <w:r w:rsidRPr="00381A18">
              <w:rPr>
                <w:rFonts w:eastAsia="Times New Roman" w:cstheme="minorHAnsi"/>
                <w:color w:val="000000"/>
                <w:sz w:val="24"/>
                <w:szCs w:val="24"/>
              </w:rPr>
              <w:t>309 (30.5%)</w:t>
            </w:r>
          </w:p>
        </w:tc>
        <w:tc>
          <w:tcPr>
            <w:tcW w:w="1816" w:type="dxa"/>
            <w:noWrap/>
          </w:tcPr>
          <w:p w14:paraId="3B135B27" w14:textId="60710DA0" w:rsidR="002435C7" w:rsidRPr="0014728B" w:rsidRDefault="002435C7" w:rsidP="002435C7">
            <w:pPr>
              <w:jc w:val="center"/>
              <w:rPr>
                <w:rFonts w:eastAsia="Times New Roman" w:cstheme="minorHAnsi"/>
                <w:color w:val="000000"/>
                <w:sz w:val="24"/>
                <w:szCs w:val="24"/>
              </w:rPr>
            </w:pPr>
            <w:r w:rsidRPr="00381A18">
              <w:rPr>
                <w:rFonts w:eastAsia="Times New Roman" w:cstheme="minorHAnsi"/>
                <w:color w:val="000000"/>
                <w:sz w:val="24"/>
                <w:szCs w:val="24"/>
              </w:rPr>
              <w:t>1991 (36.7%)</w:t>
            </w:r>
          </w:p>
        </w:tc>
      </w:tr>
      <w:tr w:rsidR="002435C7" w:rsidRPr="0014728B" w14:paraId="0C16E299" w14:textId="77777777" w:rsidTr="002435C7">
        <w:tc>
          <w:tcPr>
            <w:tcW w:w="2344" w:type="dxa"/>
            <w:noWrap/>
          </w:tcPr>
          <w:p w14:paraId="4338FE9E" w14:textId="21280817" w:rsidR="002435C7" w:rsidRPr="00381A18" w:rsidRDefault="002435C7" w:rsidP="002435C7">
            <w:pPr>
              <w:ind w:firstLine="288"/>
              <w:rPr>
                <w:rFonts w:eastAsia="Times New Roman" w:cstheme="minorHAnsi"/>
                <w:color w:val="000000"/>
                <w:sz w:val="24"/>
                <w:szCs w:val="24"/>
              </w:rPr>
            </w:pPr>
            <w:r w:rsidRPr="00156730">
              <w:rPr>
                <w:rFonts w:eastAsia="Times New Roman" w:cstheme="minorHAnsi"/>
                <w:b/>
                <w:bCs/>
                <w:color w:val="000000"/>
                <w:sz w:val="24"/>
                <w:szCs w:val="24"/>
              </w:rPr>
              <w:t>Sociodemographic variables</w:t>
            </w:r>
          </w:p>
        </w:tc>
        <w:tc>
          <w:tcPr>
            <w:tcW w:w="1849" w:type="dxa"/>
            <w:noWrap/>
          </w:tcPr>
          <w:p w14:paraId="7C8CCC43" w14:textId="77777777" w:rsidR="002435C7" w:rsidRPr="00381A18" w:rsidRDefault="002435C7" w:rsidP="002435C7">
            <w:pPr>
              <w:jc w:val="center"/>
              <w:rPr>
                <w:rFonts w:eastAsia="Times New Roman" w:cstheme="minorHAnsi"/>
                <w:color w:val="000000"/>
                <w:sz w:val="24"/>
                <w:szCs w:val="24"/>
              </w:rPr>
            </w:pPr>
          </w:p>
        </w:tc>
        <w:tc>
          <w:tcPr>
            <w:tcW w:w="1907" w:type="dxa"/>
            <w:noWrap/>
          </w:tcPr>
          <w:p w14:paraId="40851083" w14:textId="77777777" w:rsidR="002435C7" w:rsidRPr="00381A18" w:rsidRDefault="002435C7" w:rsidP="002435C7">
            <w:pPr>
              <w:jc w:val="center"/>
              <w:rPr>
                <w:rFonts w:eastAsia="Times New Roman" w:cstheme="minorHAnsi"/>
                <w:color w:val="000000"/>
                <w:sz w:val="24"/>
                <w:szCs w:val="24"/>
              </w:rPr>
            </w:pPr>
          </w:p>
        </w:tc>
        <w:tc>
          <w:tcPr>
            <w:tcW w:w="1725" w:type="dxa"/>
            <w:noWrap/>
          </w:tcPr>
          <w:p w14:paraId="4BD75A44" w14:textId="77777777" w:rsidR="002435C7" w:rsidRPr="00381A18" w:rsidRDefault="002435C7" w:rsidP="002435C7">
            <w:pPr>
              <w:jc w:val="center"/>
              <w:rPr>
                <w:rFonts w:eastAsia="Times New Roman" w:cstheme="minorHAnsi"/>
                <w:color w:val="000000"/>
                <w:sz w:val="24"/>
                <w:szCs w:val="24"/>
              </w:rPr>
            </w:pPr>
          </w:p>
        </w:tc>
        <w:tc>
          <w:tcPr>
            <w:tcW w:w="1816" w:type="dxa"/>
            <w:noWrap/>
          </w:tcPr>
          <w:p w14:paraId="1FAEB307" w14:textId="77777777" w:rsidR="002435C7" w:rsidRPr="00381A18" w:rsidRDefault="002435C7" w:rsidP="002435C7">
            <w:pPr>
              <w:jc w:val="center"/>
              <w:rPr>
                <w:rFonts w:eastAsia="Times New Roman" w:cstheme="minorHAnsi"/>
                <w:color w:val="000000"/>
                <w:sz w:val="24"/>
                <w:szCs w:val="24"/>
              </w:rPr>
            </w:pPr>
          </w:p>
        </w:tc>
      </w:tr>
      <w:tr w:rsidR="002435C7" w:rsidRPr="0014728B" w14:paraId="0E8B27AA" w14:textId="77777777" w:rsidTr="002435C7">
        <w:tc>
          <w:tcPr>
            <w:tcW w:w="2344" w:type="dxa"/>
            <w:noWrap/>
          </w:tcPr>
          <w:p w14:paraId="49F6C65F" w14:textId="5BD36A36" w:rsidR="002435C7" w:rsidRPr="0014728B" w:rsidRDefault="002435C7" w:rsidP="002435C7">
            <w:pPr>
              <w:rPr>
                <w:rFonts w:eastAsia="Times New Roman" w:cstheme="minorHAnsi"/>
                <w:color w:val="000000"/>
                <w:sz w:val="24"/>
                <w:szCs w:val="24"/>
              </w:rPr>
            </w:pPr>
            <w:r w:rsidRPr="0014728B">
              <w:rPr>
                <w:rFonts w:eastAsia="Times New Roman" w:cstheme="minorHAnsi"/>
                <w:b/>
                <w:color w:val="000000"/>
                <w:sz w:val="24"/>
                <w:szCs w:val="24"/>
              </w:rPr>
              <w:t>Smoking status</w:t>
            </w:r>
          </w:p>
        </w:tc>
        <w:tc>
          <w:tcPr>
            <w:tcW w:w="1849" w:type="dxa"/>
            <w:noWrap/>
          </w:tcPr>
          <w:p w14:paraId="1B250C39" w14:textId="77777777" w:rsidR="002435C7" w:rsidRPr="0014728B" w:rsidRDefault="002435C7" w:rsidP="002435C7">
            <w:pPr>
              <w:jc w:val="center"/>
              <w:rPr>
                <w:rFonts w:eastAsia="Times New Roman" w:cstheme="minorHAnsi"/>
                <w:color w:val="000000"/>
                <w:sz w:val="24"/>
                <w:szCs w:val="24"/>
              </w:rPr>
            </w:pPr>
          </w:p>
        </w:tc>
        <w:tc>
          <w:tcPr>
            <w:tcW w:w="1907" w:type="dxa"/>
            <w:noWrap/>
          </w:tcPr>
          <w:p w14:paraId="775294C9" w14:textId="77777777" w:rsidR="002435C7" w:rsidRPr="0014728B" w:rsidRDefault="002435C7" w:rsidP="002435C7">
            <w:pPr>
              <w:jc w:val="center"/>
              <w:rPr>
                <w:rFonts w:eastAsia="Times New Roman" w:cstheme="minorHAnsi"/>
                <w:color w:val="000000"/>
                <w:sz w:val="24"/>
                <w:szCs w:val="24"/>
              </w:rPr>
            </w:pPr>
          </w:p>
        </w:tc>
        <w:tc>
          <w:tcPr>
            <w:tcW w:w="1725" w:type="dxa"/>
            <w:noWrap/>
          </w:tcPr>
          <w:p w14:paraId="3622D80F" w14:textId="77777777" w:rsidR="002435C7" w:rsidRPr="0014728B" w:rsidRDefault="002435C7" w:rsidP="002435C7">
            <w:pPr>
              <w:jc w:val="center"/>
              <w:rPr>
                <w:rFonts w:eastAsia="Times New Roman" w:cstheme="minorHAnsi"/>
                <w:color w:val="000000"/>
                <w:sz w:val="24"/>
                <w:szCs w:val="24"/>
              </w:rPr>
            </w:pPr>
          </w:p>
        </w:tc>
        <w:tc>
          <w:tcPr>
            <w:tcW w:w="1816" w:type="dxa"/>
            <w:noWrap/>
          </w:tcPr>
          <w:p w14:paraId="71C786CC" w14:textId="77777777" w:rsidR="002435C7" w:rsidRPr="0014728B" w:rsidRDefault="002435C7" w:rsidP="002435C7">
            <w:pPr>
              <w:jc w:val="center"/>
              <w:rPr>
                <w:rFonts w:eastAsia="Times New Roman" w:cstheme="minorHAnsi"/>
                <w:color w:val="000000"/>
                <w:sz w:val="24"/>
                <w:szCs w:val="24"/>
              </w:rPr>
            </w:pPr>
          </w:p>
        </w:tc>
      </w:tr>
      <w:tr w:rsidR="002435C7" w:rsidRPr="0014728B" w14:paraId="58FD834E" w14:textId="77777777" w:rsidTr="002435C7">
        <w:tc>
          <w:tcPr>
            <w:tcW w:w="2344" w:type="dxa"/>
            <w:noWrap/>
          </w:tcPr>
          <w:p w14:paraId="266C8BCB" w14:textId="589E825E" w:rsidR="002435C7" w:rsidRPr="0014728B" w:rsidRDefault="002435C7" w:rsidP="002435C7">
            <w:pPr>
              <w:ind w:firstLine="288"/>
              <w:rPr>
                <w:rFonts w:eastAsia="Times New Roman" w:cstheme="minorHAnsi"/>
                <w:color w:val="000000"/>
                <w:sz w:val="24"/>
                <w:szCs w:val="24"/>
              </w:rPr>
            </w:pPr>
            <w:r w:rsidRPr="0014728B">
              <w:rPr>
                <w:rFonts w:eastAsia="Times New Roman" w:cstheme="minorHAnsi"/>
                <w:color w:val="000000"/>
                <w:sz w:val="24"/>
                <w:szCs w:val="24"/>
              </w:rPr>
              <w:t>Current smoker</w:t>
            </w:r>
          </w:p>
        </w:tc>
        <w:tc>
          <w:tcPr>
            <w:tcW w:w="1849" w:type="dxa"/>
            <w:noWrap/>
          </w:tcPr>
          <w:p w14:paraId="2D3BA890" w14:textId="53FC2770" w:rsidR="002435C7" w:rsidRPr="0014728B" w:rsidRDefault="002435C7" w:rsidP="002435C7">
            <w:pPr>
              <w:jc w:val="center"/>
              <w:rPr>
                <w:rFonts w:eastAsia="Times New Roman" w:cstheme="minorHAnsi"/>
                <w:color w:val="000000"/>
                <w:sz w:val="24"/>
                <w:szCs w:val="24"/>
              </w:rPr>
            </w:pPr>
            <w:r w:rsidRPr="0014728B">
              <w:rPr>
                <w:rFonts w:eastAsia="Times New Roman" w:cstheme="minorHAnsi"/>
                <w:color w:val="000000"/>
                <w:sz w:val="24"/>
                <w:szCs w:val="24"/>
              </w:rPr>
              <w:t>828 (21.5%)</w:t>
            </w:r>
          </w:p>
        </w:tc>
        <w:tc>
          <w:tcPr>
            <w:tcW w:w="1907" w:type="dxa"/>
            <w:noWrap/>
          </w:tcPr>
          <w:p w14:paraId="64BE7088" w14:textId="0B81E4FC" w:rsidR="002435C7" w:rsidRPr="0014728B" w:rsidRDefault="002435C7" w:rsidP="002435C7">
            <w:pPr>
              <w:jc w:val="center"/>
              <w:rPr>
                <w:rFonts w:eastAsia="Times New Roman" w:cstheme="minorHAnsi"/>
                <w:color w:val="000000"/>
                <w:sz w:val="24"/>
                <w:szCs w:val="24"/>
              </w:rPr>
            </w:pPr>
            <w:r w:rsidRPr="0014728B">
              <w:rPr>
                <w:rFonts w:eastAsia="Times New Roman" w:cstheme="minorHAnsi"/>
                <w:color w:val="000000"/>
                <w:sz w:val="24"/>
                <w:szCs w:val="24"/>
              </w:rPr>
              <w:t>146 (26.0%)</w:t>
            </w:r>
          </w:p>
        </w:tc>
        <w:tc>
          <w:tcPr>
            <w:tcW w:w="1725" w:type="dxa"/>
            <w:noWrap/>
          </w:tcPr>
          <w:p w14:paraId="78EFF189" w14:textId="113A3D3D" w:rsidR="002435C7" w:rsidRPr="0014728B" w:rsidRDefault="002435C7" w:rsidP="002435C7">
            <w:pPr>
              <w:jc w:val="center"/>
              <w:rPr>
                <w:rFonts w:eastAsia="Times New Roman" w:cstheme="minorHAnsi"/>
                <w:color w:val="000000"/>
                <w:sz w:val="24"/>
                <w:szCs w:val="24"/>
              </w:rPr>
            </w:pPr>
            <w:r w:rsidRPr="0014728B">
              <w:rPr>
                <w:rFonts w:eastAsia="Times New Roman" w:cstheme="minorHAnsi"/>
                <w:color w:val="000000"/>
                <w:sz w:val="24"/>
                <w:szCs w:val="24"/>
              </w:rPr>
              <w:t>303 (29.9%)</w:t>
            </w:r>
          </w:p>
        </w:tc>
        <w:tc>
          <w:tcPr>
            <w:tcW w:w="1816" w:type="dxa"/>
            <w:noWrap/>
          </w:tcPr>
          <w:p w14:paraId="281216B2" w14:textId="024C0EA7" w:rsidR="002435C7" w:rsidRPr="0014728B" w:rsidRDefault="002435C7" w:rsidP="002435C7">
            <w:pPr>
              <w:jc w:val="center"/>
              <w:rPr>
                <w:rFonts w:eastAsia="Times New Roman" w:cstheme="minorHAnsi"/>
                <w:color w:val="000000"/>
                <w:sz w:val="24"/>
                <w:szCs w:val="24"/>
              </w:rPr>
            </w:pPr>
            <w:r w:rsidRPr="0014728B">
              <w:rPr>
                <w:rFonts w:eastAsia="Times New Roman" w:cstheme="minorHAnsi"/>
                <w:color w:val="000000"/>
                <w:sz w:val="24"/>
                <w:szCs w:val="24"/>
              </w:rPr>
              <w:t>1277 (23.6%)</w:t>
            </w:r>
          </w:p>
        </w:tc>
      </w:tr>
      <w:tr w:rsidR="002435C7" w:rsidRPr="0014728B" w14:paraId="2092EE34" w14:textId="77777777" w:rsidTr="002435C7">
        <w:tc>
          <w:tcPr>
            <w:tcW w:w="2344" w:type="dxa"/>
            <w:noWrap/>
          </w:tcPr>
          <w:p w14:paraId="75E48BDD" w14:textId="3ADAC6B4" w:rsidR="002435C7" w:rsidRPr="0014728B" w:rsidRDefault="002435C7" w:rsidP="002435C7">
            <w:pPr>
              <w:ind w:firstLine="288"/>
              <w:rPr>
                <w:rFonts w:eastAsia="Times New Roman" w:cstheme="minorHAnsi"/>
                <w:color w:val="000000"/>
                <w:sz w:val="24"/>
                <w:szCs w:val="24"/>
              </w:rPr>
            </w:pPr>
            <w:r w:rsidRPr="0014728B">
              <w:rPr>
                <w:rFonts w:eastAsia="Times New Roman" w:cstheme="minorHAnsi"/>
                <w:color w:val="000000"/>
                <w:sz w:val="24"/>
                <w:szCs w:val="24"/>
              </w:rPr>
              <w:t>Never smoked</w:t>
            </w:r>
          </w:p>
        </w:tc>
        <w:tc>
          <w:tcPr>
            <w:tcW w:w="1849" w:type="dxa"/>
            <w:noWrap/>
          </w:tcPr>
          <w:p w14:paraId="5BD691F2" w14:textId="7605BD68" w:rsidR="002435C7" w:rsidRPr="0014728B" w:rsidRDefault="002435C7" w:rsidP="002435C7">
            <w:pPr>
              <w:jc w:val="center"/>
              <w:rPr>
                <w:rFonts w:eastAsia="Times New Roman" w:cstheme="minorHAnsi"/>
                <w:color w:val="000000"/>
                <w:sz w:val="24"/>
                <w:szCs w:val="24"/>
              </w:rPr>
            </w:pPr>
            <w:r w:rsidRPr="0014728B">
              <w:rPr>
                <w:rFonts w:eastAsia="Times New Roman" w:cstheme="minorHAnsi"/>
                <w:color w:val="000000"/>
                <w:sz w:val="24"/>
                <w:szCs w:val="24"/>
              </w:rPr>
              <w:t>749 (19.5%)</w:t>
            </w:r>
          </w:p>
        </w:tc>
        <w:tc>
          <w:tcPr>
            <w:tcW w:w="1907" w:type="dxa"/>
            <w:noWrap/>
          </w:tcPr>
          <w:p w14:paraId="51A9EA13" w14:textId="554043B4" w:rsidR="002435C7" w:rsidRPr="0014728B" w:rsidRDefault="002435C7" w:rsidP="002435C7">
            <w:pPr>
              <w:jc w:val="center"/>
              <w:rPr>
                <w:rFonts w:eastAsia="Times New Roman" w:cstheme="minorHAnsi"/>
                <w:color w:val="000000"/>
                <w:sz w:val="24"/>
                <w:szCs w:val="24"/>
              </w:rPr>
            </w:pPr>
            <w:r w:rsidRPr="0014728B">
              <w:rPr>
                <w:rFonts w:eastAsia="Times New Roman" w:cstheme="minorHAnsi"/>
                <w:color w:val="000000"/>
                <w:sz w:val="24"/>
                <w:szCs w:val="24"/>
              </w:rPr>
              <w:t>85 (15.1%)</w:t>
            </w:r>
          </w:p>
        </w:tc>
        <w:tc>
          <w:tcPr>
            <w:tcW w:w="1725" w:type="dxa"/>
            <w:noWrap/>
          </w:tcPr>
          <w:p w14:paraId="7E85A9B9" w14:textId="1D723339" w:rsidR="002435C7" w:rsidRPr="0014728B" w:rsidRDefault="002435C7" w:rsidP="002435C7">
            <w:pPr>
              <w:jc w:val="center"/>
              <w:rPr>
                <w:rFonts w:eastAsia="Times New Roman" w:cstheme="minorHAnsi"/>
                <w:color w:val="000000"/>
                <w:sz w:val="24"/>
                <w:szCs w:val="24"/>
              </w:rPr>
            </w:pPr>
            <w:r w:rsidRPr="0014728B">
              <w:rPr>
                <w:rFonts w:eastAsia="Times New Roman" w:cstheme="minorHAnsi"/>
                <w:color w:val="000000"/>
                <w:sz w:val="24"/>
                <w:szCs w:val="24"/>
              </w:rPr>
              <w:t>126 (12.4%)</w:t>
            </w:r>
          </w:p>
        </w:tc>
        <w:tc>
          <w:tcPr>
            <w:tcW w:w="1816" w:type="dxa"/>
            <w:noWrap/>
          </w:tcPr>
          <w:p w14:paraId="68CD21B4" w14:textId="4123DB96" w:rsidR="002435C7" w:rsidRPr="0014728B" w:rsidRDefault="002435C7" w:rsidP="002435C7">
            <w:pPr>
              <w:jc w:val="center"/>
              <w:rPr>
                <w:rFonts w:eastAsia="Times New Roman" w:cstheme="minorHAnsi"/>
                <w:color w:val="000000"/>
                <w:sz w:val="24"/>
                <w:szCs w:val="24"/>
              </w:rPr>
            </w:pPr>
            <w:r w:rsidRPr="0014728B">
              <w:rPr>
                <w:rFonts w:eastAsia="Times New Roman" w:cstheme="minorHAnsi"/>
                <w:color w:val="000000"/>
                <w:sz w:val="24"/>
                <w:szCs w:val="24"/>
              </w:rPr>
              <w:t>960 (17.7%)</w:t>
            </w:r>
          </w:p>
        </w:tc>
      </w:tr>
      <w:tr w:rsidR="002435C7" w:rsidRPr="0014728B" w14:paraId="4AC57DEB" w14:textId="77777777" w:rsidTr="002435C7">
        <w:tc>
          <w:tcPr>
            <w:tcW w:w="2344" w:type="dxa"/>
            <w:noWrap/>
          </w:tcPr>
          <w:p w14:paraId="66E203A9" w14:textId="17ABE715" w:rsidR="002435C7" w:rsidRPr="0014728B" w:rsidRDefault="002435C7" w:rsidP="002435C7">
            <w:pPr>
              <w:ind w:firstLine="288"/>
              <w:rPr>
                <w:rFonts w:eastAsia="Times New Roman" w:cstheme="minorHAnsi"/>
                <w:color w:val="000000"/>
                <w:sz w:val="24"/>
                <w:szCs w:val="24"/>
              </w:rPr>
            </w:pPr>
            <w:r w:rsidRPr="0014728B">
              <w:rPr>
                <w:rFonts w:eastAsia="Times New Roman" w:cstheme="minorHAnsi"/>
                <w:color w:val="000000"/>
                <w:sz w:val="24"/>
                <w:szCs w:val="24"/>
              </w:rPr>
              <w:t>Not currently smoking</w:t>
            </w:r>
          </w:p>
        </w:tc>
        <w:tc>
          <w:tcPr>
            <w:tcW w:w="1849" w:type="dxa"/>
            <w:noWrap/>
          </w:tcPr>
          <w:p w14:paraId="07B3558C" w14:textId="38CCBF16" w:rsidR="002435C7" w:rsidRPr="0014728B" w:rsidRDefault="002435C7" w:rsidP="002435C7">
            <w:pPr>
              <w:jc w:val="center"/>
              <w:rPr>
                <w:rFonts w:eastAsia="Times New Roman" w:cstheme="minorHAnsi"/>
                <w:color w:val="000000"/>
                <w:sz w:val="24"/>
                <w:szCs w:val="24"/>
              </w:rPr>
            </w:pPr>
            <w:r w:rsidRPr="0014728B">
              <w:rPr>
                <w:rFonts w:eastAsia="Times New Roman" w:cstheme="minorHAnsi"/>
                <w:color w:val="000000"/>
                <w:sz w:val="24"/>
                <w:szCs w:val="24"/>
              </w:rPr>
              <w:t>380 (9.9%)</w:t>
            </w:r>
          </w:p>
        </w:tc>
        <w:tc>
          <w:tcPr>
            <w:tcW w:w="1907" w:type="dxa"/>
            <w:noWrap/>
          </w:tcPr>
          <w:p w14:paraId="05E58599" w14:textId="21CB7A26" w:rsidR="002435C7" w:rsidRPr="0014728B" w:rsidRDefault="002435C7" w:rsidP="002435C7">
            <w:pPr>
              <w:jc w:val="center"/>
              <w:rPr>
                <w:rFonts w:eastAsia="Times New Roman" w:cstheme="minorHAnsi"/>
                <w:color w:val="000000"/>
                <w:sz w:val="24"/>
                <w:szCs w:val="24"/>
              </w:rPr>
            </w:pPr>
            <w:r w:rsidRPr="0014728B">
              <w:rPr>
                <w:rFonts w:eastAsia="Times New Roman" w:cstheme="minorHAnsi"/>
                <w:color w:val="000000"/>
                <w:sz w:val="24"/>
                <w:szCs w:val="24"/>
              </w:rPr>
              <w:t>46 (8.2%)</w:t>
            </w:r>
          </w:p>
        </w:tc>
        <w:tc>
          <w:tcPr>
            <w:tcW w:w="1725" w:type="dxa"/>
            <w:noWrap/>
          </w:tcPr>
          <w:p w14:paraId="5142F8BA" w14:textId="1619BE67" w:rsidR="002435C7" w:rsidRPr="0014728B" w:rsidRDefault="002435C7" w:rsidP="002435C7">
            <w:pPr>
              <w:jc w:val="center"/>
              <w:rPr>
                <w:rFonts w:eastAsia="Times New Roman" w:cstheme="minorHAnsi"/>
                <w:color w:val="000000"/>
                <w:sz w:val="24"/>
                <w:szCs w:val="24"/>
              </w:rPr>
            </w:pPr>
            <w:r w:rsidRPr="0014728B">
              <w:rPr>
                <w:rFonts w:eastAsia="Times New Roman" w:cstheme="minorHAnsi"/>
                <w:color w:val="000000"/>
                <w:sz w:val="24"/>
                <w:szCs w:val="24"/>
              </w:rPr>
              <w:t>85 (8.4%)</w:t>
            </w:r>
          </w:p>
        </w:tc>
        <w:tc>
          <w:tcPr>
            <w:tcW w:w="1816" w:type="dxa"/>
            <w:noWrap/>
          </w:tcPr>
          <w:p w14:paraId="114CCF9D" w14:textId="74AA2A8A" w:rsidR="002435C7" w:rsidRPr="0014728B" w:rsidRDefault="002435C7" w:rsidP="002435C7">
            <w:pPr>
              <w:jc w:val="center"/>
              <w:rPr>
                <w:rFonts w:eastAsia="Times New Roman" w:cstheme="minorHAnsi"/>
                <w:color w:val="000000"/>
                <w:sz w:val="24"/>
                <w:szCs w:val="24"/>
              </w:rPr>
            </w:pPr>
            <w:r w:rsidRPr="0014728B">
              <w:rPr>
                <w:rFonts w:eastAsia="Times New Roman" w:cstheme="minorHAnsi"/>
                <w:color w:val="000000"/>
                <w:sz w:val="24"/>
                <w:szCs w:val="24"/>
              </w:rPr>
              <w:t>511 (9.4%)</w:t>
            </w:r>
          </w:p>
        </w:tc>
      </w:tr>
      <w:tr w:rsidR="002435C7" w:rsidRPr="0014728B" w14:paraId="00F99751" w14:textId="77777777" w:rsidTr="002435C7">
        <w:tc>
          <w:tcPr>
            <w:tcW w:w="2344" w:type="dxa"/>
            <w:noWrap/>
          </w:tcPr>
          <w:p w14:paraId="3BECC7E0" w14:textId="3F2EE805" w:rsidR="002435C7" w:rsidRPr="0014728B" w:rsidRDefault="002435C7" w:rsidP="002435C7">
            <w:pPr>
              <w:ind w:firstLine="288"/>
              <w:rPr>
                <w:rFonts w:eastAsia="Times New Roman" w:cstheme="minorHAnsi"/>
                <w:color w:val="000000"/>
                <w:sz w:val="24"/>
                <w:szCs w:val="24"/>
              </w:rPr>
            </w:pPr>
            <w:r w:rsidRPr="0014728B">
              <w:rPr>
                <w:rFonts w:eastAsia="Times New Roman" w:cstheme="minorHAnsi"/>
                <w:color w:val="000000"/>
                <w:sz w:val="24"/>
                <w:szCs w:val="24"/>
              </w:rPr>
              <w:t xml:space="preserve">  Previously smoked</w:t>
            </w:r>
          </w:p>
        </w:tc>
        <w:tc>
          <w:tcPr>
            <w:tcW w:w="1849" w:type="dxa"/>
            <w:noWrap/>
          </w:tcPr>
          <w:p w14:paraId="05BCA582" w14:textId="0587D346" w:rsidR="002435C7" w:rsidRPr="0014728B" w:rsidRDefault="002435C7" w:rsidP="002435C7">
            <w:pPr>
              <w:jc w:val="center"/>
              <w:rPr>
                <w:rFonts w:eastAsia="Times New Roman" w:cstheme="minorHAnsi"/>
                <w:color w:val="000000"/>
                <w:sz w:val="24"/>
                <w:szCs w:val="24"/>
              </w:rPr>
            </w:pPr>
            <w:r w:rsidRPr="0014728B">
              <w:rPr>
                <w:rFonts w:eastAsia="Times New Roman" w:cstheme="minorHAnsi"/>
                <w:color w:val="000000"/>
                <w:sz w:val="24"/>
                <w:szCs w:val="24"/>
              </w:rPr>
              <w:t>1555 (40.5%)</w:t>
            </w:r>
          </w:p>
        </w:tc>
        <w:tc>
          <w:tcPr>
            <w:tcW w:w="1907" w:type="dxa"/>
            <w:noWrap/>
          </w:tcPr>
          <w:p w14:paraId="31262A7E" w14:textId="46C0D489" w:rsidR="002435C7" w:rsidRPr="0014728B" w:rsidRDefault="002435C7" w:rsidP="002435C7">
            <w:pPr>
              <w:jc w:val="center"/>
              <w:rPr>
                <w:rFonts w:eastAsia="Times New Roman" w:cstheme="minorHAnsi"/>
                <w:color w:val="000000"/>
                <w:sz w:val="24"/>
                <w:szCs w:val="24"/>
              </w:rPr>
            </w:pPr>
            <w:r w:rsidRPr="0014728B">
              <w:rPr>
                <w:rFonts w:eastAsia="Times New Roman" w:cstheme="minorHAnsi"/>
                <w:color w:val="000000"/>
                <w:sz w:val="24"/>
                <w:szCs w:val="24"/>
              </w:rPr>
              <w:t>248 (44.1%)</w:t>
            </w:r>
          </w:p>
        </w:tc>
        <w:tc>
          <w:tcPr>
            <w:tcW w:w="1725" w:type="dxa"/>
            <w:noWrap/>
          </w:tcPr>
          <w:p w14:paraId="2038FB71" w14:textId="6EA656C5" w:rsidR="002435C7" w:rsidRPr="0014728B" w:rsidRDefault="002435C7" w:rsidP="002435C7">
            <w:pPr>
              <w:jc w:val="center"/>
              <w:rPr>
                <w:rFonts w:eastAsia="Times New Roman" w:cstheme="minorHAnsi"/>
                <w:color w:val="000000"/>
                <w:sz w:val="24"/>
                <w:szCs w:val="24"/>
              </w:rPr>
            </w:pPr>
            <w:r w:rsidRPr="0014728B">
              <w:rPr>
                <w:rFonts w:eastAsia="Times New Roman" w:cstheme="minorHAnsi"/>
                <w:color w:val="000000"/>
                <w:sz w:val="24"/>
                <w:szCs w:val="24"/>
              </w:rPr>
              <w:t>400 (39.4%)</w:t>
            </w:r>
          </w:p>
        </w:tc>
        <w:tc>
          <w:tcPr>
            <w:tcW w:w="1816" w:type="dxa"/>
            <w:noWrap/>
          </w:tcPr>
          <w:p w14:paraId="4512E575" w14:textId="7E5BBCF2" w:rsidR="002435C7" w:rsidRPr="0014728B" w:rsidRDefault="002435C7" w:rsidP="002435C7">
            <w:pPr>
              <w:jc w:val="center"/>
              <w:rPr>
                <w:rFonts w:eastAsia="Times New Roman" w:cstheme="minorHAnsi"/>
                <w:color w:val="000000"/>
                <w:sz w:val="24"/>
                <w:szCs w:val="24"/>
              </w:rPr>
            </w:pPr>
            <w:r w:rsidRPr="0014728B">
              <w:rPr>
                <w:rFonts w:eastAsia="Times New Roman" w:cstheme="minorHAnsi"/>
                <w:color w:val="000000"/>
                <w:sz w:val="24"/>
                <w:szCs w:val="24"/>
              </w:rPr>
              <w:t>2203 (40.7%)</w:t>
            </w:r>
          </w:p>
        </w:tc>
      </w:tr>
      <w:tr w:rsidR="002435C7" w:rsidRPr="0014728B" w14:paraId="0D8BCFAA" w14:textId="77777777" w:rsidTr="002435C7">
        <w:tc>
          <w:tcPr>
            <w:tcW w:w="2344" w:type="dxa"/>
            <w:noWrap/>
          </w:tcPr>
          <w:p w14:paraId="537D05B2" w14:textId="206C9A02" w:rsidR="002435C7" w:rsidRPr="0014728B" w:rsidRDefault="002435C7" w:rsidP="002435C7">
            <w:pPr>
              <w:ind w:firstLine="288"/>
              <w:rPr>
                <w:rFonts w:eastAsia="Times New Roman" w:cstheme="minorHAnsi"/>
                <w:color w:val="000000"/>
                <w:sz w:val="24"/>
                <w:szCs w:val="24"/>
              </w:rPr>
            </w:pPr>
            <w:r w:rsidRPr="0014728B">
              <w:rPr>
                <w:rFonts w:eastAsia="Times New Roman" w:cstheme="minorHAnsi"/>
                <w:color w:val="000000"/>
                <w:sz w:val="24"/>
                <w:szCs w:val="24"/>
              </w:rPr>
              <w:t xml:space="preserve">  Missing</w:t>
            </w:r>
          </w:p>
        </w:tc>
        <w:tc>
          <w:tcPr>
            <w:tcW w:w="1849" w:type="dxa"/>
            <w:noWrap/>
          </w:tcPr>
          <w:p w14:paraId="7E5063A3" w14:textId="015D0F94" w:rsidR="002435C7" w:rsidRPr="0014728B" w:rsidRDefault="002435C7" w:rsidP="002435C7">
            <w:pPr>
              <w:jc w:val="center"/>
              <w:rPr>
                <w:rFonts w:eastAsia="Times New Roman" w:cstheme="minorHAnsi"/>
                <w:color w:val="000000"/>
                <w:sz w:val="24"/>
                <w:szCs w:val="24"/>
              </w:rPr>
            </w:pPr>
            <w:r w:rsidRPr="0014728B">
              <w:rPr>
                <w:rFonts w:eastAsia="Times New Roman" w:cstheme="minorHAnsi"/>
                <w:color w:val="000000"/>
                <w:sz w:val="24"/>
                <w:szCs w:val="24"/>
              </w:rPr>
              <w:t>331 (8.6%)</w:t>
            </w:r>
          </w:p>
        </w:tc>
        <w:tc>
          <w:tcPr>
            <w:tcW w:w="1907" w:type="dxa"/>
            <w:noWrap/>
          </w:tcPr>
          <w:p w14:paraId="6D0B6C95" w14:textId="6A2B53DD" w:rsidR="002435C7" w:rsidRPr="0014728B" w:rsidRDefault="002435C7" w:rsidP="002435C7">
            <w:pPr>
              <w:jc w:val="center"/>
              <w:rPr>
                <w:rFonts w:eastAsia="Times New Roman" w:cstheme="minorHAnsi"/>
                <w:color w:val="000000"/>
                <w:sz w:val="24"/>
                <w:szCs w:val="24"/>
              </w:rPr>
            </w:pPr>
            <w:r w:rsidRPr="0014728B">
              <w:rPr>
                <w:rFonts w:eastAsia="Times New Roman" w:cstheme="minorHAnsi"/>
                <w:color w:val="000000"/>
                <w:sz w:val="24"/>
                <w:szCs w:val="24"/>
              </w:rPr>
              <w:t>37 (6.6%)</w:t>
            </w:r>
          </w:p>
        </w:tc>
        <w:tc>
          <w:tcPr>
            <w:tcW w:w="1725" w:type="dxa"/>
            <w:noWrap/>
          </w:tcPr>
          <w:p w14:paraId="6A518072" w14:textId="1B3D40D8" w:rsidR="002435C7" w:rsidRPr="0014728B" w:rsidRDefault="002435C7" w:rsidP="002435C7">
            <w:pPr>
              <w:jc w:val="center"/>
              <w:rPr>
                <w:rFonts w:eastAsia="Times New Roman" w:cstheme="minorHAnsi"/>
                <w:color w:val="000000"/>
                <w:sz w:val="24"/>
                <w:szCs w:val="24"/>
              </w:rPr>
            </w:pPr>
            <w:r w:rsidRPr="0014728B">
              <w:rPr>
                <w:rFonts w:eastAsia="Times New Roman" w:cstheme="minorHAnsi"/>
                <w:color w:val="000000"/>
                <w:sz w:val="24"/>
                <w:szCs w:val="24"/>
              </w:rPr>
              <w:t>100 (9.9%)</w:t>
            </w:r>
          </w:p>
        </w:tc>
        <w:tc>
          <w:tcPr>
            <w:tcW w:w="1816" w:type="dxa"/>
            <w:noWrap/>
          </w:tcPr>
          <w:p w14:paraId="53B97A0B" w14:textId="17ED7191" w:rsidR="002435C7" w:rsidRPr="0014728B" w:rsidRDefault="002435C7" w:rsidP="002435C7">
            <w:pPr>
              <w:jc w:val="center"/>
              <w:rPr>
                <w:rFonts w:eastAsia="Times New Roman" w:cstheme="minorHAnsi"/>
                <w:color w:val="000000"/>
                <w:sz w:val="24"/>
                <w:szCs w:val="24"/>
              </w:rPr>
            </w:pPr>
            <w:r w:rsidRPr="0014728B">
              <w:rPr>
                <w:rFonts w:eastAsia="Times New Roman" w:cstheme="minorHAnsi"/>
                <w:color w:val="000000"/>
                <w:sz w:val="24"/>
                <w:szCs w:val="24"/>
              </w:rPr>
              <w:t>468 (8.6%)</w:t>
            </w:r>
          </w:p>
        </w:tc>
      </w:tr>
      <w:tr w:rsidR="002435C7" w:rsidRPr="0014728B" w14:paraId="5BBC6724" w14:textId="77777777" w:rsidTr="002435C7">
        <w:tc>
          <w:tcPr>
            <w:tcW w:w="2344" w:type="dxa"/>
            <w:noWrap/>
            <w:hideMark/>
          </w:tcPr>
          <w:p w14:paraId="68F6A533" w14:textId="068C5123" w:rsidR="002435C7" w:rsidRPr="0014728B" w:rsidRDefault="002435C7" w:rsidP="002435C7">
            <w:pPr>
              <w:rPr>
                <w:rFonts w:eastAsia="Times New Roman" w:cstheme="minorHAnsi"/>
                <w:b/>
                <w:color w:val="000000"/>
                <w:sz w:val="24"/>
                <w:szCs w:val="24"/>
              </w:rPr>
            </w:pPr>
            <w:r w:rsidRPr="0014728B">
              <w:rPr>
                <w:rFonts w:eastAsia="Times New Roman" w:cstheme="minorHAnsi"/>
                <w:b/>
                <w:color w:val="000000"/>
                <w:sz w:val="24"/>
                <w:szCs w:val="24"/>
              </w:rPr>
              <w:t>Education</w:t>
            </w:r>
            <w:r w:rsidR="008861D3">
              <w:rPr>
                <w:rFonts w:eastAsia="Times New Roman" w:cstheme="minorHAnsi"/>
                <w:b/>
                <w:color w:val="000000"/>
                <w:sz w:val="24"/>
                <w:szCs w:val="24"/>
              </w:rPr>
              <w:t>**</w:t>
            </w:r>
          </w:p>
        </w:tc>
        <w:tc>
          <w:tcPr>
            <w:tcW w:w="1849" w:type="dxa"/>
            <w:noWrap/>
            <w:hideMark/>
          </w:tcPr>
          <w:p w14:paraId="592C919B" w14:textId="77777777" w:rsidR="002435C7" w:rsidRPr="0014728B" w:rsidRDefault="002435C7" w:rsidP="002435C7">
            <w:pPr>
              <w:jc w:val="center"/>
              <w:rPr>
                <w:rFonts w:eastAsia="Times New Roman" w:cstheme="minorHAnsi"/>
                <w:b/>
                <w:color w:val="000000"/>
                <w:sz w:val="24"/>
                <w:szCs w:val="24"/>
              </w:rPr>
            </w:pPr>
          </w:p>
        </w:tc>
        <w:tc>
          <w:tcPr>
            <w:tcW w:w="1907" w:type="dxa"/>
            <w:noWrap/>
            <w:hideMark/>
          </w:tcPr>
          <w:p w14:paraId="1DDADFB9" w14:textId="77777777" w:rsidR="002435C7" w:rsidRPr="0014728B" w:rsidRDefault="002435C7" w:rsidP="002435C7">
            <w:pPr>
              <w:jc w:val="center"/>
              <w:rPr>
                <w:rFonts w:eastAsia="Times New Roman" w:cstheme="minorHAnsi"/>
                <w:sz w:val="24"/>
                <w:szCs w:val="24"/>
              </w:rPr>
            </w:pPr>
          </w:p>
        </w:tc>
        <w:tc>
          <w:tcPr>
            <w:tcW w:w="1725" w:type="dxa"/>
            <w:noWrap/>
            <w:hideMark/>
          </w:tcPr>
          <w:p w14:paraId="70C56BB5" w14:textId="77777777" w:rsidR="002435C7" w:rsidRPr="0014728B" w:rsidRDefault="002435C7" w:rsidP="002435C7">
            <w:pPr>
              <w:jc w:val="center"/>
              <w:rPr>
                <w:rFonts w:eastAsia="Times New Roman" w:cstheme="minorHAnsi"/>
                <w:sz w:val="24"/>
                <w:szCs w:val="24"/>
              </w:rPr>
            </w:pPr>
          </w:p>
        </w:tc>
        <w:tc>
          <w:tcPr>
            <w:tcW w:w="1816" w:type="dxa"/>
            <w:noWrap/>
            <w:hideMark/>
          </w:tcPr>
          <w:p w14:paraId="60C20519" w14:textId="77777777" w:rsidR="002435C7" w:rsidRPr="0014728B" w:rsidRDefault="002435C7" w:rsidP="002435C7">
            <w:pPr>
              <w:jc w:val="center"/>
              <w:rPr>
                <w:rFonts w:eastAsia="Times New Roman" w:cstheme="minorHAnsi"/>
                <w:sz w:val="24"/>
                <w:szCs w:val="24"/>
              </w:rPr>
            </w:pPr>
          </w:p>
        </w:tc>
      </w:tr>
      <w:tr w:rsidR="002435C7" w:rsidRPr="0014728B" w14:paraId="6A44AF15" w14:textId="77777777" w:rsidTr="002435C7">
        <w:tc>
          <w:tcPr>
            <w:tcW w:w="2344" w:type="dxa"/>
            <w:noWrap/>
            <w:hideMark/>
          </w:tcPr>
          <w:p w14:paraId="65CDB8E7" w14:textId="27E2BA43" w:rsidR="002435C7" w:rsidRPr="0014728B" w:rsidRDefault="002435C7" w:rsidP="002435C7">
            <w:pPr>
              <w:ind w:firstLine="288"/>
              <w:rPr>
                <w:rFonts w:eastAsia="Times New Roman" w:cstheme="minorHAnsi"/>
                <w:color w:val="000000"/>
                <w:sz w:val="24"/>
                <w:szCs w:val="24"/>
              </w:rPr>
            </w:pPr>
            <w:r w:rsidRPr="0014728B">
              <w:rPr>
                <w:rFonts w:eastAsia="Times New Roman" w:cstheme="minorHAnsi"/>
                <w:color w:val="000000"/>
                <w:sz w:val="24"/>
                <w:szCs w:val="24"/>
              </w:rPr>
              <w:t>Bachelor’s degree Plus</w:t>
            </w:r>
          </w:p>
        </w:tc>
        <w:tc>
          <w:tcPr>
            <w:tcW w:w="1849" w:type="dxa"/>
            <w:noWrap/>
            <w:hideMark/>
          </w:tcPr>
          <w:p w14:paraId="203B542E" w14:textId="77777777" w:rsidR="002435C7" w:rsidRPr="0014728B" w:rsidRDefault="002435C7" w:rsidP="002435C7">
            <w:pPr>
              <w:jc w:val="center"/>
              <w:rPr>
                <w:rFonts w:eastAsia="Times New Roman" w:cstheme="minorHAnsi"/>
                <w:color w:val="000000"/>
                <w:sz w:val="24"/>
                <w:szCs w:val="24"/>
              </w:rPr>
            </w:pPr>
            <w:r w:rsidRPr="0014728B">
              <w:rPr>
                <w:rFonts w:eastAsia="Times New Roman" w:cstheme="minorHAnsi"/>
                <w:color w:val="000000"/>
                <w:sz w:val="24"/>
                <w:szCs w:val="24"/>
              </w:rPr>
              <w:t>406 (10.6%)</w:t>
            </w:r>
          </w:p>
        </w:tc>
        <w:tc>
          <w:tcPr>
            <w:tcW w:w="1907" w:type="dxa"/>
            <w:noWrap/>
            <w:hideMark/>
          </w:tcPr>
          <w:p w14:paraId="1F192F85" w14:textId="77777777" w:rsidR="002435C7" w:rsidRPr="0014728B" w:rsidRDefault="002435C7" w:rsidP="002435C7">
            <w:pPr>
              <w:jc w:val="center"/>
              <w:rPr>
                <w:rFonts w:eastAsia="Times New Roman" w:cstheme="minorHAnsi"/>
                <w:color w:val="000000"/>
                <w:sz w:val="24"/>
                <w:szCs w:val="24"/>
              </w:rPr>
            </w:pPr>
            <w:r w:rsidRPr="0014728B">
              <w:rPr>
                <w:rFonts w:eastAsia="Times New Roman" w:cstheme="minorHAnsi"/>
                <w:color w:val="000000"/>
                <w:sz w:val="24"/>
                <w:szCs w:val="24"/>
              </w:rPr>
              <w:t>&gt;42 (&gt;7.4%)*</w:t>
            </w:r>
          </w:p>
        </w:tc>
        <w:tc>
          <w:tcPr>
            <w:tcW w:w="1725" w:type="dxa"/>
            <w:noWrap/>
            <w:hideMark/>
          </w:tcPr>
          <w:p w14:paraId="2440CDBF" w14:textId="77777777" w:rsidR="002435C7" w:rsidRPr="0014728B" w:rsidRDefault="002435C7" w:rsidP="002435C7">
            <w:pPr>
              <w:jc w:val="center"/>
              <w:rPr>
                <w:rFonts w:eastAsia="Times New Roman" w:cstheme="minorHAnsi"/>
                <w:color w:val="000000"/>
                <w:sz w:val="24"/>
                <w:szCs w:val="24"/>
              </w:rPr>
            </w:pPr>
            <w:r w:rsidRPr="0014728B">
              <w:rPr>
                <w:rFonts w:eastAsia="Times New Roman" w:cstheme="minorHAnsi"/>
                <w:color w:val="000000"/>
                <w:sz w:val="24"/>
                <w:szCs w:val="24"/>
              </w:rPr>
              <w:t>&gt;98 (&gt;9.7%)*</w:t>
            </w:r>
          </w:p>
        </w:tc>
        <w:tc>
          <w:tcPr>
            <w:tcW w:w="1816" w:type="dxa"/>
            <w:noWrap/>
            <w:hideMark/>
          </w:tcPr>
          <w:p w14:paraId="6521D65A" w14:textId="77777777" w:rsidR="002435C7" w:rsidRPr="0014728B" w:rsidRDefault="002435C7" w:rsidP="002435C7">
            <w:pPr>
              <w:jc w:val="center"/>
              <w:rPr>
                <w:rFonts w:eastAsia="Times New Roman" w:cstheme="minorHAnsi"/>
                <w:color w:val="000000"/>
                <w:sz w:val="24"/>
                <w:szCs w:val="24"/>
              </w:rPr>
            </w:pPr>
            <w:r w:rsidRPr="0014728B">
              <w:rPr>
                <w:rFonts w:eastAsia="Times New Roman" w:cstheme="minorHAnsi"/>
                <w:color w:val="000000"/>
                <w:sz w:val="24"/>
                <w:szCs w:val="24"/>
              </w:rPr>
              <w:t>560 (10.3%)</w:t>
            </w:r>
          </w:p>
        </w:tc>
      </w:tr>
      <w:tr w:rsidR="002435C7" w:rsidRPr="0014728B" w14:paraId="1A1CEA39" w14:textId="77777777" w:rsidTr="002435C7">
        <w:tc>
          <w:tcPr>
            <w:tcW w:w="2344" w:type="dxa"/>
            <w:noWrap/>
            <w:hideMark/>
          </w:tcPr>
          <w:p w14:paraId="67FDBB4D" w14:textId="4DA4AD28" w:rsidR="002435C7" w:rsidRPr="0014728B" w:rsidRDefault="002435C7" w:rsidP="002435C7">
            <w:pPr>
              <w:ind w:firstLine="288"/>
              <w:rPr>
                <w:rFonts w:eastAsia="Times New Roman" w:cstheme="minorHAnsi"/>
                <w:color w:val="000000"/>
                <w:sz w:val="24"/>
                <w:szCs w:val="24"/>
              </w:rPr>
            </w:pPr>
            <w:r w:rsidRPr="0014728B">
              <w:rPr>
                <w:rFonts w:eastAsia="Times New Roman" w:cstheme="minorHAnsi"/>
                <w:color w:val="000000"/>
                <w:sz w:val="24"/>
                <w:szCs w:val="24"/>
              </w:rPr>
              <w:t>High School Diploma</w:t>
            </w:r>
          </w:p>
        </w:tc>
        <w:tc>
          <w:tcPr>
            <w:tcW w:w="1849" w:type="dxa"/>
            <w:noWrap/>
            <w:hideMark/>
          </w:tcPr>
          <w:p w14:paraId="0C0770C9" w14:textId="77777777" w:rsidR="002435C7" w:rsidRPr="0014728B" w:rsidRDefault="002435C7" w:rsidP="002435C7">
            <w:pPr>
              <w:jc w:val="center"/>
              <w:rPr>
                <w:rFonts w:eastAsia="Times New Roman" w:cstheme="minorHAnsi"/>
                <w:color w:val="000000"/>
                <w:sz w:val="24"/>
                <w:szCs w:val="24"/>
              </w:rPr>
            </w:pPr>
            <w:r w:rsidRPr="0014728B">
              <w:rPr>
                <w:rFonts w:eastAsia="Times New Roman" w:cstheme="minorHAnsi"/>
                <w:color w:val="000000"/>
                <w:sz w:val="24"/>
                <w:szCs w:val="24"/>
              </w:rPr>
              <w:t>1259 (32.8%)</w:t>
            </w:r>
          </w:p>
        </w:tc>
        <w:tc>
          <w:tcPr>
            <w:tcW w:w="1907" w:type="dxa"/>
            <w:noWrap/>
            <w:hideMark/>
          </w:tcPr>
          <w:p w14:paraId="147E9382" w14:textId="77777777" w:rsidR="002435C7" w:rsidRPr="0014728B" w:rsidRDefault="002435C7" w:rsidP="002435C7">
            <w:pPr>
              <w:jc w:val="center"/>
              <w:rPr>
                <w:rFonts w:eastAsia="Times New Roman" w:cstheme="minorHAnsi"/>
                <w:color w:val="000000"/>
                <w:sz w:val="24"/>
                <w:szCs w:val="24"/>
              </w:rPr>
            </w:pPr>
            <w:r w:rsidRPr="0014728B">
              <w:rPr>
                <w:rFonts w:eastAsia="Times New Roman" w:cstheme="minorHAnsi"/>
                <w:color w:val="000000"/>
                <w:sz w:val="24"/>
                <w:szCs w:val="24"/>
              </w:rPr>
              <w:t>182 (32.4%)</w:t>
            </w:r>
          </w:p>
        </w:tc>
        <w:tc>
          <w:tcPr>
            <w:tcW w:w="1725" w:type="dxa"/>
            <w:noWrap/>
            <w:hideMark/>
          </w:tcPr>
          <w:p w14:paraId="56ED9673" w14:textId="77777777" w:rsidR="002435C7" w:rsidRPr="0014728B" w:rsidRDefault="002435C7" w:rsidP="002435C7">
            <w:pPr>
              <w:jc w:val="center"/>
              <w:rPr>
                <w:rFonts w:eastAsia="Times New Roman" w:cstheme="minorHAnsi"/>
                <w:color w:val="000000"/>
                <w:sz w:val="24"/>
                <w:szCs w:val="24"/>
              </w:rPr>
            </w:pPr>
            <w:r w:rsidRPr="0014728B">
              <w:rPr>
                <w:rFonts w:eastAsia="Times New Roman" w:cstheme="minorHAnsi"/>
                <w:color w:val="000000"/>
                <w:sz w:val="24"/>
                <w:szCs w:val="24"/>
              </w:rPr>
              <w:t>364 (35.9%)</w:t>
            </w:r>
          </w:p>
        </w:tc>
        <w:tc>
          <w:tcPr>
            <w:tcW w:w="1816" w:type="dxa"/>
            <w:noWrap/>
            <w:hideMark/>
          </w:tcPr>
          <w:p w14:paraId="73B1AAC4" w14:textId="77777777" w:rsidR="002435C7" w:rsidRPr="0014728B" w:rsidRDefault="002435C7" w:rsidP="002435C7">
            <w:pPr>
              <w:jc w:val="center"/>
              <w:rPr>
                <w:rFonts w:eastAsia="Times New Roman" w:cstheme="minorHAnsi"/>
                <w:color w:val="000000"/>
                <w:sz w:val="24"/>
                <w:szCs w:val="24"/>
              </w:rPr>
            </w:pPr>
            <w:r w:rsidRPr="0014728B">
              <w:rPr>
                <w:rFonts w:eastAsia="Times New Roman" w:cstheme="minorHAnsi"/>
                <w:color w:val="000000"/>
                <w:sz w:val="24"/>
                <w:szCs w:val="24"/>
              </w:rPr>
              <w:t>1805 (33.3%)</w:t>
            </w:r>
          </w:p>
        </w:tc>
      </w:tr>
      <w:tr w:rsidR="002435C7" w:rsidRPr="0014728B" w14:paraId="3DC2F0ED" w14:textId="77777777" w:rsidTr="002435C7">
        <w:tc>
          <w:tcPr>
            <w:tcW w:w="2344" w:type="dxa"/>
            <w:noWrap/>
            <w:hideMark/>
          </w:tcPr>
          <w:p w14:paraId="62523C36" w14:textId="5ADFF17C" w:rsidR="002435C7" w:rsidRPr="0014728B" w:rsidRDefault="002435C7" w:rsidP="002435C7">
            <w:pPr>
              <w:ind w:firstLine="288"/>
              <w:rPr>
                <w:rFonts w:eastAsia="Times New Roman" w:cstheme="minorHAnsi"/>
                <w:color w:val="000000"/>
                <w:sz w:val="24"/>
                <w:szCs w:val="24"/>
              </w:rPr>
            </w:pPr>
            <w:r w:rsidRPr="0014728B">
              <w:rPr>
                <w:rFonts w:eastAsia="Times New Roman" w:cstheme="minorHAnsi"/>
                <w:color w:val="000000"/>
                <w:sz w:val="24"/>
                <w:szCs w:val="24"/>
              </w:rPr>
              <w:t>Less than bachelor’s degree</w:t>
            </w:r>
          </w:p>
        </w:tc>
        <w:tc>
          <w:tcPr>
            <w:tcW w:w="1849" w:type="dxa"/>
            <w:noWrap/>
            <w:hideMark/>
          </w:tcPr>
          <w:p w14:paraId="07DCDA9B" w14:textId="77777777" w:rsidR="002435C7" w:rsidRPr="0014728B" w:rsidRDefault="002435C7" w:rsidP="002435C7">
            <w:pPr>
              <w:jc w:val="center"/>
              <w:rPr>
                <w:rFonts w:eastAsia="Times New Roman" w:cstheme="minorHAnsi"/>
                <w:color w:val="000000"/>
                <w:sz w:val="24"/>
                <w:szCs w:val="24"/>
              </w:rPr>
            </w:pPr>
            <w:r w:rsidRPr="0014728B">
              <w:rPr>
                <w:rFonts w:eastAsia="Times New Roman" w:cstheme="minorHAnsi"/>
                <w:color w:val="000000"/>
                <w:sz w:val="24"/>
                <w:szCs w:val="24"/>
              </w:rPr>
              <w:t>2160 (56.2%)</w:t>
            </w:r>
          </w:p>
        </w:tc>
        <w:tc>
          <w:tcPr>
            <w:tcW w:w="1907" w:type="dxa"/>
            <w:noWrap/>
            <w:hideMark/>
          </w:tcPr>
          <w:p w14:paraId="3EBB30DE" w14:textId="77777777" w:rsidR="002435C7" w:rsidRPr="0014728B" w:rsidRDefault="002435C7" w:rsidP="002435C7">
            <w:pPr>
              <w:jc w:val="center"/>
              <w:rPr>
                <w:rFonts w:eastAsia="Times New Roman" w:cstheme="minorHAnsi"/>
                <w:color w:val="000000"/>
                <w:sz w:val="24"/>
                <w:szCs w:val="24"/>
              </w:rPr>
            </w:pPr>
            <w:r w:rsidRPr="0014728B">
              <w:rPr>
                <w:rFonts w:eastAsia="Times New Roman" w:cstheme="minorHAnsi"/>
                <w:color w:val="000000"/>
                <w:sz w:val="24"/>
                <w:szCs w:val="24"/>
              </w:rPr>
              <w:t>327 (58.2%)</w:t>
            </w:r>
          </w:p>
        </w:tc>
        <w:tc>
          <w:tcPr>
            <w:tcW w:w="1725" w:type="dxa"/>
            <w:noWrap/>
            <w:hideMark/>
          </w:tcPr>
          <w:p w14:paraId="2E4E9635" w14:textId="77777777" w:rsidR="002435C7" w:rsidRPr="0014728B" w:rsidRDefault="002435C7" w:rsidP="002435C7">
            <w:pPr>
              <w:jc w:val="center"/>
              <w:rPr>
                <w:rFonts w:eastAsia="Times New Roman" w:cstheme="minorHAnsi"/>
                <w:color w:val="000000"/>
                <w:sz w:val="24"/>
                <w:szCs w:val="24"/>
              </w:rPr>
            </w:pPr>
            <w:r w:rsidRPr="0014728B">
              <w:rPr>
                <w:rFonts w:eastAsia="Times New Roman" w:cstheme="minorHAnsi"/>
                <w:color w:val="000000"/>
                <w:sz w:val="24"/>
                <w:szCs w:val="24"/>
              </w:rPr>
              <w:t>541 (53.4%)</w:t>
            </w:r>
          </w:p>
        </w:tc>
        <w:tc>
          <w:tcPr>
            <w:tcW w:w="1816" w:type="dxa"/>
            <w:noWrap/>
            <w:hideMark/>
          </w:tcPr>
          <w:p w14:paraId="17E535C4" w14:textId="77777777" w:rsidR="002435C7" w:rsidRPr="0014728B" w:rsidRDefault="002435C7" w:rsidP="002435C7">
            <w:pPr>
              <w:jc w:val="center"/>
              <w:rPr>
                <w:rFonts w:eastAsia="Times New Roman" w:cstheme="minorHAnsi"/>
                <w:color w:val="000000"/>
                <w:sz w:val="24"/>
                <w:szCs w:val="24"/>
              </w:rPr>
            </w:pPr>
            <w:r w:rsidRPr="0014728B">
              <w:rPr>
                <w:rFonts w:eastAsia="Times New Roman" w:cstheme="minorHAnsi"/>
                <w:color w:val="000000"/>
                <w:sz w:val="24"/>
                <w:szCs w:val="24"/>
              </w:rPr>
              <w:t>3028 (55.9%)</w:t>
            </w:r>
          </w:p>
        </w:tc>
      </w:tr>
      <w:tr w:rsidR="002435C7" w:rsidRPr="0014728B" w14:paraId="2D9E0A1C" w14:textId="77777777" w:rsidTr="002435C7">
        <w:tc>
          <w:tcPr>
            <w:tcW w:w="2344" w:type="dxa"/>
            <w:noWrap/>
            <w:hideMark/>
          </w:tcPr>
          <w:p w14:paraId="7AA194C0" w14:textId="1D4A69AA" w:rsidR="002435C7" w:rsidRPr="0014728B" w:rsidRDefault="002435C7" w:rsidP="002435C7">
            <w:pPr>
              <w:ind w:firstLine="288"/>
              <w:rPr>
                <w:rFonts w:eastAsia="Times New Roman" w:cstheme="minorHAnsi"/>
                <w:color w:val="000000"/>
                <w:sz w:val="24"/>
                <w:szCs w:val="24"/>
              </w:rPr>
            </w:pPr>
            <w:r w:rsidRPr="0014728B">
              <w:rPr>
                <w:rFonts w:eastAsia="Times New Roman" w:cstheme="minorHAnsi"/>
                <w:color w:val="000000"/>
                <w:sz w:val="24"/>
                <w:szCs w:val="24"/>
              </w:rPr>
              <w:t>Missing</w:t>
            </w:r>
          </w:p>
        </w:tc>
        <w:tc>
          <w:tcPr>
            <w:tcW w:w="1849" w:type="dxa"/>
            <w:noWrap/>
            <w:hideMark/>
          </w:tcPr>
          <w:p w14:paraId="23D49618" w14:textId="77777777" w:rsidR="002435C7" w:rsidRPr="0014728B" w:rsidRDefault="002435C7" w:rsidP="002435C7">
            <w:pPr>
              <w:jc w:val="center"/>
              <w:rPr>
                <w:rFonts w:eastAsia="Times New Roman" w:cstheme="minorHAnsi"/>
                <w:color w:val="000000"/>
                <w:sz w:val="24"/>
                <w:szCs w:val="24"/>
              </w:rPr>
            </w:pPr>
            <w:r w:rsidRPr="0014728B">
              <w:rPr>
                <w:rFonts w:eastAsia="Times New Roman" w:cstheme="minorHAnsi"/>
                <w:color w:val="000000"/>
                <w:sz w:val="24"/>
                <w:szCs w:val="24"/>
              </w:rPr>
              <w:t>18 (0.5%)</w:t>
            </w:r>
          </w:p>
        </w:tc>
        <w:tc>
          <w:tcPr>
            <w:tcW w:w="1907" w:type="dxa"/>
            <w:noWrap/>
            <w:hideMark/>
          </w:tcPr>
          <w:p w14:paraId="2D8ED270" w14:textId="77777777" w:rsidR="002435C7" w:rsidRPr="0014728B" w:rsidRDefault="002435C7" w:rsidP="002435C7">
            <w:pPr>
              <w:jc w:val="center"/>
              <w:rPr>
                <w:rFonts w:eastAsia="Times New Roman" w:cstheme="minorHAnsi"/>
                <w:color w:val="000000"/>
                <w:sz w:val="24"/>
                <w:szCs w:val="24"/>
              </w:rPr>
            </w:pPr>
            <w:r w:rsidRPr="0014728B">
              <w:rPr>
                <w:rFonts w:eastAsia="Times New Roman" w:cstheme="minorHAnsi"/>
                <w:color w:val="000000"/>
                <w:sz w:val="24"/>
                <w:szCs w:val="24"/>
              </w:rPr>
              <w:t>&lt;11 (&lt;2%)*</w:t>
            </w:r>
          </w:p>
        </w:tc>
        <w:tc>
          <w:tcPr>
            <w:tcW w:w="1725" w:type="dxa"/>
            <w:noWrap/>
            <w:hideMark/>
          </w:tcPr>
          <w:p w14:paraId="5B2BE39C" w14:textId="77777777" w:rsidR="002435C7" w:rsidRPr="0014728B" w:rsidRDefault="002435C7" w:rsidP="002435C7">
            <w:pPr>
              <w:jc w:val="center"/>
              <w:rPr>
                <w:rFonts w:eastAsia="Times New Roman" w:cstheme="minorHAnsi"/>
                <w:color w:val="000000"/>
                <w:sz w:val="24"/>
                <w:szCs w:val="24"/>
              </w:rPr>
            </w:pPr>
            <w:r w:rsidRPr="0014728B">
              <w:rPr>
                <w:rFonts w:eastAsia="Times New Roman" w:cstheme="minorHAnsi"/>
                <w:color w:val="000000"/>
                <w:sz w:val="24"/>
                <w:szCs w:val="24"/>
              </w:rPr>
              <w:t>&lt;11 (&lt;2%)*</w:t>
            </w:r>
          </w:p>
        </w:tc>
        <w:tc>
          <w:tcPr>
            <w:tcW w:w="1816" w:type="dxa"/>
            <w:noWrap/>
            <w:hideMark/>
          </w:tcPr>
          <w:p w14:paraId="3DC7B81B" w14:textId="77777777" w:rsidR="002435C7" w:rsidRPr="0014728B" w:rsidRDefault="002435C7" w:rsidP="002435C7">
            <w:pPr>
              <w:jc w:val="center"/>
              <w:rPr>
                <w:rFonts w:eastAsia="Times New Roman" w:cstheme="minorHAnsi"/>
                <w:color w:val="000000"/>
                <w:sz w:val="24"/>
                <w:szCs w:val="24"/>
              </w:rPr>
            </w:pPr>
            <w:r w:rsidRPr="0014728B">
              <w:rPr>
                <w:rFonts w:eastAsia="Times New Roman" w:cstheme="minorHAnsi"/>
                <w:color w:val="000000"/>
                <w:sz w:val="24"/>
                <w:szCs w:val="24"/>
              </w:rPr>
              <w:t>26 (0.5%)</w:t>
            </w:r>
          </w:p>
        </w:tc>
      </w:tr>
      <w:tr w:rsidR="002435C7" w:rsidRPr="0014728B" w14:paraId="2EE78BC6" w14:textId="77777777" w:rsidTr="002435C7">
        <w:tc>
          <w:tcPr>
            <w:tcW w:w="2344" w:type="dxa"/>
            <w:noWrap/>
            <w:hideMark/>
          </w:tcPr>
          <w:p w14:paraId="22F69D01" w14:textId="77777777" w:rsidR="002435C7" w:rsidRPr="0014728B" w:rsidRDefault="002435C7" w:rsidP="002435C7">
            <w:pPr>
              <w:rPr>
                <w:rFonts w:eastAsia="Times New Roman" w:cstheme="minorHAnsi"/>
                <w:b/>
                <w:color w:val="000000"/>
                <w:sz w:val="24"/>
                <w:szCs w:val="24"/>
              </w:rPr>
            </w:pPr>
            <w:r w:rsidRPr="0014728B">
              <w:rPr>
                <w:rFonts w:eastAsia="Times New Roman" w:cstheme="minorHAnsi"/>
                <w:b/>
                <w:color w:val="000000"/>
                <w:sz w:val="24"/>
                <w:szCs w:val="24"/>
              </w:rPr>
              <w:t>Income (U.S dollars)</w:t>
            </w:r>
          </w:p>
        </w:tc>
        <w:tc>
          <w:tcPr>
            <w:tcW w:w="1849" w:type="dxa"/>
            <w:noWrap/>
            <w:hideMark/>
          </w:tcPr>
          <w:p w14:paraId="69F1F81E" w14:textId="77777777" w:rsidR="002435C7" w:rsidRPr="0014728B" w:rsidRDefault="002435C7" w:rsidP="002435C7">
            <w:pPr>
              <w:jc w:val="center"/>
              <w:rPr>
                <w:rFonts w:eastAsia="Times New Roman" w:cstheme="minorHAnsi"/>
                <w:b/>
                <w:color w:val="000000"/>
                <w:sz w:val="24"/>
                <w:szCs w:val="24"/>
              </w:rPr>
            </w:pPr>
          </w:p>
        </w:tc>
        <w:tc>
          <w:tcPr>
            <w:tcW w:w="1907" w:type="dxa"/>
            <w:noWrap/>
            <w:hideMark/>
          </w:tcPr>
          <w:p w14:paraId="02C87F0E" w14:textId="77777777" w:rsidR="002435C7" w:rsidRPr="0014728B" w:rsidRDefault="002435C7" w:rsidP="002435C7">
            <w:pPr>
              <w:jc w:val="center"/>
              <w:rPr>
                <w:rFonts w:eastAsia="Times New Roman" w:cstheme="minorHAnsi"/>
                <w:sz w:val="24"/>
                <w:szCs w:val="24"/>
              </w:rPr>
            </w:pPr>
          </w:p>
        </w:tc>
        <w:tc>
          <w:tcPr>
            <w:tcW w:w="1725" w:type="dxa"/>
            <w:noWrap/>
            <w:hideMark/>
          </w:tcPr>
          <w:p w14:paraId="60BEDBA1" w14:textId="77777777" w:rsidR="002435C7" w:rsidRPr="0014728B" w:rsidRDefault="002435C7" w:rsidP="002435C7">
            <w:pPr>
              <w:jc w:val="center"/>
              <w:rPr>
                <w:rFonts w:eastAsia="Times New Roman" w:cstheme="minorHAnsi"/>
                <w:sz w:val="24"/>
                <w:szCs w:val="24"/>
              </w:rPr>
            </w:pPr>
          </w:p>
        </w:tc>
        <w:tc>
          <w:tcPr>
            <w:tcW w:w="1816" w:type="dxa"/>
            <w:noWrap/>
            <w:hideMark/>
          </w:tcPr>
          <w:p w14:paraId="14FC9B64" w14:textId="77777777" w:rsidR="002435C7" w:rsidRPr="0014728B" w:rsidRDefault="002435C7" w:rsidP="002435C7">
            <w:pPr>
              <w:jc w:val="center"/>
              <w:rPr>
                <w:rFonts w:eastAsia="Times New Roman" w:cstheme="minorHAnsi"/>
                <w:sz w:val="24"/>
                <w:szCs w:val="24"/>
              </w:rPr>
            </w:pPr>
          </w:p>
        </w:tc>
      </w:tr>
      <w:tr w:rsidR="002435C7" w:rsidRPr="0014728B" w14:paraId="71E65532" w14:textId="77777777" w:rsidTr="002435C7">
        <w:tc>
          <w:tcPr>
            <w:tcW w:w="2344" w:type="dxa"/>
            <w:noWrap/>
            <w:hideMark/>
          </w:tcPr>
          <w:p w14:paraId="03EA078C" w14:textId="3886AC0F" w:rsidR="002435C7" w:rsidRPr="0014728B" w:rsidRDefault="002435C7" w:rsidP="002435C7">
            <w:pPr>
              <w:ind w:firstLine="288"/>
              <w:rPr>
                <w:rFonts w:eastAsia="Times New Roman" w:cstheme="minorHAnsi"/>
                <w:color w:val="000000"/>
                <w:sz w:val="24"/>
                <w:szCs w:val="24"/>
              </w:rPr>
            </w:pPr>
            <w:r w:rsidRPr="0014728B">
              <w:rPr>
                <w:rFonts w:eastAsia="Times New Roman" w:cstheme="minorHAnsi"/>
                <w:color w:val="000000"/>
                <w:sz w:val="24"/>
                <w:szCs w:val="24"/>
              </w:rPr>
              <w:t>&lt;$40,000</w:t>
            </w:r>
          </w:p>
        </w:tc>
        <w:tc>
          <w:tcPr>
            <w:tcW w:w="1849" w:type="dxa"/>
            <w:noWrap/>
            <w:hideMark/>
          </w:tcPr>
          <w:p w14:paraId="44302674" w14:textId="77777777" w:rsidR="002435C7" w:rsidRPr="0014728B" w:rsidRDefault="002435C7" w:rsidP="002435C7">
            <w:pPr>
              <w:jc w:val="center"/>
              <w:rPr>
                <w:rFonts w:eastAsia="Times New Roman" w:cstheme="minorHAnsi"/>
                <w:color w:val="000000"/>
                <w:sz w:val="24"/>
                <w:szCs w:val="24"/>
              </w:rPr>
            </w:pPr>
            <w:r w:rsidRPr="0014728B">
              <w:rPr>
                <w:rFonts w:eastAsia="Times New Roman" w:cstheme="minorHAnsi"/>
                <w:color w:val="000000"/>
                <w:sz w:val="24"/>
                <w:szCs w:val="24"/>
              </w:rPr>
              <w:t>1386 (36.1%)</w:t>
            </w:r>
          </w:p>
        </w:tc>
        <w:tc>
          <w:tcPr>
            <w:tcW w:w="1907" w:type="dxa"/>
            <w:noWrap/>
            <w:hideMark/>
          </w:tcPr>
          <w:p w14:paraId="06400A82" w14:textId="77777777" w:rsidR="002435C7" w:rsidRPr="0014728B" w:rsidRDefault="002435C7" w:rsidP="002435C7">
            <w:pPr>
              <w:jc w:val="center"/>
              <w:rPr>
                <w:rFonts w:eastAsia="Times New Roman" w:cstheme="minorHAnsi"/>
                <w:color w:val="000000"/>
                <w:sz w:val="24"/>
                <w:szCs w:val="24"/>
              </w:rPr>
            </w:pPr>
            <w:r w:rsidRPr="0014728B">
              <w:rPr>
                <w:rFonts w:eastAsia="Times New Roman" w:cstheme="minorHAnsi"/>
                <w:color w:val="000000"/>
                <w:sz w:val="24"/>
                <w:szCs w:val="24"/>
              </w:rPr>
              <w:t>184 (32.7%)</w:t>
            </w:r>
          </w:p>
        </w:tc>
        <w:tc>
          <w:tcPr>
            <w:tcW w:w="1725" w:type="dxa"/>
            <w:noWrap/>
            <w:hideMark/>
          </w:tcPr>
          <w:p w14:paraId="61DFD2F3" w14:textId="77777777" w:rsidR="002435C7" w:rsidRPr="0014728B" w:rsidRDefault="002435C7" w:rsidP="002435C7">
            <w:pPr>
              <w:jc w:val="center"/>
              <w:rPr>
                <w:rFonts w:eastAsia="Times New Roman" w:cstheme="minorHAnsi"/>
                <w:color w:val="000000"/>
                <w:sz w:val="24"/>
                <w:szCs w:val="24"/>
              </w:rPr>
            </w:pPr>
            <w:r w:rsidRPr="0014728B">
              <w:rPr>
                <w:rFonts w:eastAsia="Times New Roman" w:cstheme="minorHAnsi"/>
                <w:color w:val="000000"/>
                <w:sz w:val="24"/>
                <w:szCs w:val="24"/>
              </w:rPr>
              <w:t>349 (34.4%)</w:t>
            </w:r>
          </w:p>
        </w:tc>
        <w:tc>
          <w:tcPr>
            <w:tcW w:w="1816" w:type="dxa"/>
            <w:noWrap/>
            <w:hideMark/>
          </w:tcPr>
          <w:p w14:paraId="62AC972E" w14:textId="77777777" w:rsidR="002435C7" w:rsidRPr="0014728B" w:rsidRDefault="002435C7" w:rsidP="002435C7">
            <w:pPr>
              <w:jc w:val="center"/>
              <w:rPr>
                <w:rFonts w:eastAsia="Times New Roman" w:cstheme="minorHAnsi"/>
                <w:color w:val="000000"/>
                <w:sz w:val="24"/>
                <w:szCs w:val="24"/>
              </w:rPr>
            </w:pPr>
            <w:r w:rsidRPr="0014728B">
              <w:rPr>
                <w:rFonts w:eastAsia="Times New Roman" w:cstheme="minorHAnsi"/>
                <w:color w:val="000000"/>
                <w:sz w:val="24"/>
                <w:szCs w:val="24"/>
              </w:rPr>
              <w:t>1919 (35.4%)</w:t>
            </w:r>
          </w:p>
        </w:tc>
      </w:tr>
      <w:tr w:rsidR="002435C7" w:rsidRPr="0014728B" w14:paraId="6BD571C1" w14:textId="77777777" w:rsidTr="002435C7">
        <w:tc>
          <w:tcPr>
            <w:tcW w:w="2344" w:type="dxa"/>
            <w:noWrap/>
            <w:hideMark/>
          </w:tcPr>
          <w:p w14:paraId="2C5F5AB9" w14:textId="6FB61D15" w:rsidR="002435C7" w:rsidRPr="0014728B" w:rsidRDefault="002435C7" w:rsidP="002435C7">
            <w:pPr>
              <w:ind w:firstLine="288"/>
              <w:rPr>
                <w:rFonts w:eastAsia="Times New Roman" w:cstheme="minorHAnsi"/>
                <w:color w:val="000000"/>
                <w:sz w:val="24"/>
                <w:szCs w:val="24"/>
              </w:rPr>
            </w:pPr>
            <w:r w:rsidRPr="0014728B">
              <w:rPr>
                <w:rFonts w:eastAsia="Times New Roman" w:cstheme="minorHAnsi"/>
                <w:color w:val="000000"/>
                <w:sz w:val="24"/>
                <w:szCs w:val="24"/>
              </w:rPr>
              <w:t>$40,000-$74,000</w:t>
            </w:r>
          </w:p>
        </w:tc>
        <w:tc>
          <w:tcPr>
            <w:tcW w:w="1849" w:type="dxa"/>
            <w:noWrap/>
            <w:hideMark/>
          </w:tcPr>
          <w:p w14:paraId="612832E9" w14:textId="77777777" w:rsidR="002435C7" w:rsidRPr="0014728B" w:rsidRDefault="002435C7" w:rsidP="002435C7">
            <w:pPr>
              <w:jc w:val="center"/>
              <w:rPr>
                <w:rFonts w:eastAsia="Times New Roman" w:cstheme="minorHAnsi"/>
                <w:color w:val="000000"/>
                <w:sz w:val="24"/>
                <w:szCs w:val="24"/>
              </w:rPr>
            </w:pPr>
            <w:r w:rsidRPr="0014728B">
              <w:rPr>
                <w:rFonts w:eastAsia="Times New Roman" w:cstheme="minorHAnsi"/>
                <w:color w:val="000000"/>
                <w:sz w:val="24"/>
                <w:szCs w:val="24"/>
              </w:rPr>
              <w:t>1083 (28.2%)</w:t>
            </w:r>
          </w:p>
        </w:tc>
        <w:tc>
          <w:tcPr>
            <w:tcW w:w="1907" w:type="dxa"/>
            <w:noWrap/>
            <w:hideMark/>
          </w:tcPr>
          <w:p w14:paraId="5E360E54" w14:textId="77777777" w:rsidR="002435C7" w:rsidRPr="0014728B" w:rsidRDefault="002435C7" w:rsidP="002435C7">
            <w:pPr>
              <w:jc w:val="center"/>
              <w:rPr>
                <w:rFonts w:eastAsia="Times New Roman" w:cstheme="minorHAnsi"/>
                <w:color w:val="000000"/>
                <w:sz w:val="24"/>
                <w:szCs w:val="24"/>
              </w:rPr>
            </w:pPr>
            <w:r w:rsidRPr="0014728B">
              <w:rPr>
                <w:rFonts w:eastAsia="Times New Roman" w:cstheme="minorHAnsi"/>
                <w:color w:val="000000"/>
                <w:sz w:val="24"/>
                <w:szCs w:val="24"/>
              </w:rPr>
              <w:t>158 (28.1%)</w:t>
            </w:r>
          </w:p>
        </w:tc>
        <w:tc>
          <w:tcPr>
            <w:tcW w:w="1725" w:type="dxa"/>
            <w:noWrap/>
            <w:hideMark/>
          </w:tcPr>
          <w:p w14:paraId="5AD085C1" w14:textId="77777777" w:rsidR="002435C7" w:rsidRPr="0014728B" w:rsidRDefault="002435C7" w:rsidP="002435C7">
            <w:pPr>
              <w:jc w:val="center"/>
              <w:rPr>
                <w:rFonts w:eastAsia="Times New Roman" w:cstheme="minorHAnsi"/>
                <w:color w:val="000000"/>
                <w:sz w:val="24"/>
                <w:szCs w:val="24"/>
              </w:rPr>
            </w:pPr>
            <w:r w:rsidRPr="0014728B">
              <w:rPr>
                <w:rFonts w:eastAsia="Times New Roman" w:cstheme="minorHAnsi"/>
                <w:color w:val="000000"/>
                <w:sz w:val="24"/>
                <w:szCs w:val="24"/>
              </w:rPr>
              <w:t>274 (27.0%)</w:t>
            </w:r>
          </w:p>
        </w:tc>
        <w:tc>
          <w:tcPr>
            <w:tcW w:w="1816" w:type="dxa"/>
            <w:noWrap/>
            <w:hideMark/>
          </w:tcPr>
          <w:p w14:paraId="0CA823C5" w14:textId="77777777" w:rsidR="002435C7" w:rsidRPr="0014728B" w:rsidRDefault="002435C7" w:rsidP="002435C7">
            <w:pPr>
              <w:jc w:val="center"/>
              <w:rPr>
                <w:rFonts w:eastAsia="Times New Roman" w:cstheme="minorHAnsi"/>
                <w:color w:val="000000"/>
                <w:sz w:val="24"/>
                <w:szCs w:val="24"/>
              </w:rPr>
            </w:pPr>
            <w:r w:rsidRPr="0014728B">
              <w:rPr>
                <w:rFonts w:eastAsia="Times New Roman" w:cstheme="minorHAnsi"/>
                <w:color w:val="000000"/>
                <w:sz w:val="24"/>
                <w:szCs w:val="24"/>
              </w:rPr>
              <w:t>1515 (28.0%)</w:t>
            </w:r>
          </w:p>
        </w:tc>
      </w:tr>
      <w:tr w:rsidR="002435C7" w:rsidRPr="0014728B" w14:paraId="50B6CD0A" w14:textId="77777777" w:rsidTr="002435C7">
        <w:tc>
          <w:tcPr>
            <w:tcW w:w="2344" w:type="dxa"/>
            <w:noWrap/>
            <w:hideMark/>
          </w:tcPr>
          <w:p w14:paraId="7679E109" w14:textId="506A84E6" w:rsidR="002435C7" w:rsidRPr="0014728B" w:rsidRDefault="002435C7" w:rsidP="002435C7">
            <w:pPr>
              <w:ind w:firstLine="288"/>
              <w:rPr>
                <w:rFonts w:eastAsia="Times New Roman" w:cstheme="minorHAnsi"/>
                <w:color w:val="000000"/>
                <w:sz w:val="24"/>
                <w:szCs w:val="24"/>
              </w:rPr>
            </w:pPr>
            <w:r w:rsidRPr="0014728B">
              <w:rPr>
                <w:rFonts w:eastAsia="Times New Roman" w:cstheme="minorHAnsi"/>
                <w:color w:val="000000"/>
                <w:sz w:val="24"/>
                <w:szCs w:val="24"/>
              </w:rPr>
              <w:t>$75,000-$124,999</w:t>
            </w:r>
          </w:p>
        </w:tc>
        <w:tc>
          <w:tcPr>
            <w:tcW w:w="1849" w:type="dxa"/>
            <w:noWrap/>
            <w:hideMark/>
          </w:tcPr>
          <w:p w14:paraId="3CBB1413" w14:textId="77777777" w:rsidR="002435C7" w:rsidRPr="0014728B" w:rsidRDefault="002435C7" w:rsidP="002435C7">
            <w:pPr>
              <w:jc w:val="center"/>
              <w:rPr>
                <w:rFonts w:eastAsia="Times New Roman" w:cstheme="minorHAnsi"/>
                <w:color w:val="000000"/>
                <w:sz w:val="24"/>
                <w:szCs w:val="24"/>
              </w:rPr>
            </w:pPr>
            <w:r w:rsidRPr="0014728B">
              <w:rPr>
                <w:rFonts w:eastAsia="Times New Roman" w:cstheme="minorHAnsi"/>
                <w:color w:val="000000"/>
                <w:sz w:val="24"/>
                <w:szCs w:val="24"/>
              </w:rPr>
              <w:t>633 (16.5%)</w:t>
            </w:r>
          </w:p>
        </w:tc>
        <w:tc>
          <w:tcPr>
            <w:tcW w:w="1907" w:type="dxa"/>
            <w:noWrap/>
            <w:hideMark/>
          </w:tcPr>
          <w:p w14:paraId="6FFDF5D7" w14:textId="77777777" w:rsidR="002435C7" w:rsidRPr="0014728B" w:rsidRDefault="002435C7" w:rsidP="002435C7">
            <w:pPr>
              <w:jc w:val="center"/>
              <w:rPr>
                <w:rFonts w:eastAsia="Times New Roman" w:cstheme="minorHAnsi"/>
                <w:color w:val="000000"/>
                <w:sz w:val="24"/>
                <w:szCs w:val="24"/>
              </w:rPr>
            </w:pPr>
            <w:r w:rsidRPr="0014728B">
              <w:rPr>
                <w:rFonts w:eastAsia="Times New Roman" w:cstheme="minorHAnsi"/>
                <w:color w:val="000000"/>
                <w:sz w:val="24"/>
                <w:szCs w:val="24"/>
              </w:rPr>
              <w:t>121 (21.5%)</w:t>
            </w:r>
          </w:p>
        </w:tc>
        <w:tc>
          <w:tcPr>
            <w:tcW w:w="1725" w:type="dxa"/>
            <w:noWrap/>
            <w:hideMark/>
          </w:tcPr>
          <w:p w14:paraId="7CCD2A3E" w14:textId="77777777" w:rsidR="002435C7" w:rsidRPr="0014728B" w:rsidRDefault="002435C7" w:rsidP="002435C7">
            <w:pPr>
              <w:jc w:val="center"/>
              <w:rPr>
                <w:rFonts w:eastAsia="Times New Roman" w:cstheme="minorHAnsi"/>
                <w:color w:val="000000"/>
                <w:sz w:val="24"/>
                <w:szCs w:val="24"/>
              </w:rPr>
            </w:pPr>
            <w:r w:rsidRPr="0014728B">
              <w:rPr>
                <w:rFonts w:eastAsia="Times New Roman" w:cstheme="minorHAnsi"/>
                <w:color w:val="000000"/>
                <w:sz w:val="24"/>
                <w:szCs w:val="24"/>
              </w:rPr>
              <w:t>194 (19.1%)</w:t>
            </w:r>
          </w:p>
        </w:tc>
        <w:tc>
          <w:tcPr>
            <w:tcW w:w="1816" w:type="dxa"/>
            <w:noWrap/>
            <w:hideMark/>
          </w:tcPr>
          <w:p w14:paraId="65DA9783" w14:textId="77777777" w:rsidR="002435C7" w:rsidRPr="0014728B" w:rsidRDefault="002435C7" w:rsidP="002435C7">
            <w:pPr>
              <w:jc w:val="center"/>
              <w:rPr>
                <w:rFonts w:eastAsia="Times New Roman" w:cstheme="minorHAnsi"/>
                <w:color w:val="000000"/>
                <w:sz w:val="24"/>
                <w:szCs w:val="24"/>
              </w:rPr>
            </w:pPr>
            <w:r w:rsidRPr="0014728B">
              <w:rPr>
                <w:rFonts w:eastAsia="Times New Roman" w:cstheme="minorHAnsi"/>
                <w:color w:val="000000"/>
                <w:sz w:val="24"/>
                <w:szCs w:val="24"/>
              </w:rPr>
              <w:t>948 (17.5%)</w:t>
            </w:r>
          </w:p>
        </w:tc>
      </w:tr>
      <w:tr w:rsidR="002435C7" w:rsidRPr="0014728B" w14:paraId="72E165C0" w14:textId="77777777" w:rsidTr="002435C7">
        <w:tc>
          <w:tcPr>
            <w:tcW w:w="2344" w:type="dxa"/>
            <w:noWrap/>
            <w:hideMark/>
          </w:tcPr>
          <w:p w14:paraId="0FE4D253" w14:textId="451A3D58" w:rsidR="002435C7" w:rsidRPr="0014728B" w:rsidRDefault="002435C7" w:rsidP="002435C7">
            <w:pPr>
              <w:ind w:firstLine="288"/>
              <w:rPr>
                <w:rFonts w:eastAsia="Times New Roman" w:cstheme="minorHAnsi"/>
                <w:color w:val="000000"/>
                <w:sz w:val="24"/>
                <w:szCs w:val="24"/>
              </w:rPr>
            </w:pPr>
            <w:r w:rsidRPr="0014728B">
              <w:rPr>
                <w:rFonts w:eastAsia="Times New Roman" w:cstheme="minorHAnsi"/>
                <w:color w:val="000000"/>
                <w:sz w:val="24"/>
                <w:szCs w:val="24"/>
              </w:rPr>
              <w:t>$125,000-$199,999</w:t>
            </w:r>
          </w:p>
        </w:tc>
        <w:tc>
          <w:tcPr>
            <w:tcW w:w="1849" w:type="dxa"/>
            <w:noWrap/>
            <w:hideMark/>
          </w:tcPr>
          <w:p w14:paraId="58657DE3" w14:textId="77777777" w:rsidR="002435C7" w:rsidRPr="0014728B" w:rsidRDefault="002435C7" w:rsidP="002435C7">
            <w:pPr>
              <w:jc w:val="center"/>
              <w:rPr>
                <w:rFonts w:eastAsia="Times New Roman" w:cstheme="minorHAnsi"/>
                <w:color w:val="000000"/>
                <w:sz w:val="24"/>
                <w:szCs w:val="24"/>
              </w:rPr>
            </w:pPr>
            <w:r w:rsidRPr="0014728B">
              <w:rPr>
                <w:rFonts w:eastAsia="Times New Roman" w:cstheme="minorHAnsi"/>
                <w:color w:val="000000"/>
                <w:sz w:val="24"/>
                <w:szCs w:val="24"/>
              </w:rPr>
              <w:t>189 (4.9%)</w:t>
            </w:r>
          </w:p>
        </w:tc>
        <w:tc>
          <w:tcPr>
            <w:tcW w:w="1907" w:type="dxa"/>
            <w:noWrap/>
            <w:hideMark/>
          </w:tcPr>
          <w:p w14:paraId="489B4F19" w14:textId="77777777" w:rsidR="002435C7" w:rsidRPr="0014728B" w:rsidRDefault="002435C7" w:rsidP="002435C7">
            <w:pPr>
              <w:jc w:val="center"/>
              <w:rPr>
                <w:rFonts w:eastAsia="Times New Roman" w:cstheme="minorHAnsi"/>
                <w:color w:val="000000"/>
                <w:sz w:val="24"/>
                <w:szCs w:val="24"/>
              </w:rPr>
            </w:pPr>
            <w:r w:rsidRPr="0014728B">
              <w:rPr>
                <w:rFonts w:eastAsia="Times New Roman" w:cstheme="minorHAnsi"/>
                <w:color w:val="000000"/>
                <w:sz w:val="24"/>
                <w:szCs w:val="24"/>
              </w:rPr>
              <w:t>25 (4.4%)</w:t>
            </w:r>
          </w:p>
        </w:tc>
        <w:tc>
          <w:tcPr>
            <w:tcW w:w="1725" w:type="dxa"/>
            <w:noWrap/>
            <w:hideMark/>
          </w:tcPr>
          <w:p w14:paraId="09363F90" w14:textId="77777777" w:rsidR="002435C7" w:rsidRPr="0014728B" w:rsidRDefault="002435C7" w:rsidP="002435C7">
            <w:pPr>
              <w:jc w:val="center"/>
              <w:rPr>
                <w:rFonts w:eastAsia="Times New Roman" w:cstheme="minorHAnsi"/>
                <w:color w:val="000000"/>
                <w:sz w:val="24"/>
                <w:szCs w:val="24"/>
              </w:rPr>
            </w:pPr>
            <w:r w:rsidRPr="0014728B">
              <w:rPr>
                <w:rFonts w:eastAsia="Times New Roman" w:cstheme="minorHAnsi"/>
                <w:color w:val="000000"/>
                <w:sz w:val="24"/>
                <w:szCs w:val="24"/>
              </w:rPr>
              <w:t>53 (5.2%)</w:t>
            </w:r>
          </w:p>
        </w:tc>
        <w:tc>
          <w:tcPr>
            <w:tcW w:w="1816" w:type="dxa"/>
            <w:noWrap/>
            <w:hideMark/>
          </w:tcPr>
          <w:p w14:paraId="013123C0" w14:textId="77777777" w:rsidR="002435C7" w:rsidRPr="0014728B" w:rsidRDefault="002435C7" w:rsidP="002435C7">
            <w:pPr>
              <w:jc w:val="center"/>
              <w:rPr>
                <w:rFonts w:eastAsia="Times New Roman" w:cstheme="minorHAnsi"/>
                <w:color w:val="000000"/>
                <w:sz w:val="24"/>
                <w:szCs w:val="24"/>
              </w:rPr>
            </w:pPr>
            <w:r w:rsidRPr="0014728B">
              <w:rPr>
                <w:rFonts w:eastAsia="Times New Roman" w:cstheme="minorHAnsi"/>
                <w:color w:val="000000"/>
                <w:sz w:val="24"/>
                <w:szCs w:val="24"/>
              </w:rPr>
              <w:t>267 (4.9%)</w:t>
            </w:r>
          </w:p>
        </w:tc>
      </w:tr>
      <w:tr w:rsidR="002435C7" w:rsidRPr="0014728B" w14:paraId="09CE2F29" w14:textId="77777777" w:rsidTr="002435C7">
        <w:tc>
          <w:tcPr>
            <w:tcW w:w="2344" w:type="dxa"/>
            <w:noWrap/>
            <w:hideMark/>
          </w:tcPr>
          <w:p w14:paraId="4C0979F3" w14:textId="5F6151CE" w:rsidR="002435C7" w:rsidRPr="0014728B" w:rsidRDefault="002435C7" w:rsidP="002435C7">
            <w:pPr>
              <w:ind w:firstLine="288"/>
              <w:rPr>
                <w:rFonts w:eastAsia="Times New Roman" w:cstheme="minorHAnsi"/>
                <w:color w:val="000000"/>
                <w:sz w:val="24"/>
                <w:szCs w:val="24"/>
              </w:rPr>
            </w:pPr>
            <w:r w:rsidRPr="0014728B">
              <w:rPr>
                <w:rFonts w:eastAsia="Times New Roman" w:cstheme="minorHAnsi"/>
                <w:color w:val="000000"/>
                <w:sz w:val="24"/>
                <w:szCs w:val="24"/>
              </w:rPr>
              <w:t>$200,000+</w:t>
            </w:r>
          </w:p>
        </w:tc>
        <w:tc>
          <w:tcPr>
            <w:tcW w:w="1849" w:type="dxa"/>
            <w:noWrap/>
            <w:hideMark/>
          </w:tcPr>
          <w:p w14:paraId="22983B37" w14:textId="77777777" w:rsidR="002435C7" w:rsidRPr="0014728B" w:rsidRDefault="002435C7" w:rsidP="002435C7">
            <w:pPr>
              <w:jc w:val="center"/>
              <w:rPr>
                <w:rFonts w:eastAsia="Times New Roman" w:cstheme="minorHAnsi"/>
                <w:color w:val="000000"/>
                <w:sz w:val="24"/>
                <w:szCs w:val="24"/>
              </w:rPr>
            </w:pPr>
            <w:r w:rsidRPr="0014728B">
              <w:rPr>
                <w:rFonts w:eastAsia="Times New Roman" w:cstheme="minorHAnsi"/>
                <w:color w:val="000000"/>
                <w:sz w:val="24"/>
                <w:szCs w:val="24"/>
              </w:rPr>
              <w:t>67 (1.7%)</w:t>
            </w:r>
          </w:p>
        </w:tc>
        <w:tc>
          <w:tcPr>
            <w:tcW w:w="1907" w:type="dxa"/>
            <w:noWrap/>
            <w:hideMark/>
          </w:tcPr>
          <w:p w14:paraId="452481F3" w14:textId="77777777" w:rsidR="002435C7" w:rsidRPr="0014728B" w:rsidRDefault="002435C7" w:rsidP="002435C7">
            <w:pPr>
              <w:jc w:val="center"/>
              <w:rPr>
                <w:rFonts w:eastAsia="Times New Roman" w:cstheme="minorHAnsi"/>
                <w:color w:val="000000"/>
                <w:sz w:val="24"/>
                <w:szCs w:val="24"/>
              </w:rPr>
            </w:pPr>
            <w:r w:rsidRPr="0014728B">
              <w:rPr>
                <w:rFonts w:eastAsia="Times New Roman" w:cstheme="minorHAnsi"/>
                <w:color w:val="000000"/>
                <w:sz w:val="24"/>
                <w:szCs w:val="24"/>
              </w:rPr>
              <w:t>16 (2.8%)</w:t>
            </w:r>
          </w:p>
        </w:tc>
        <w:tc>
          <w:tcPr>
            <w:tcW w:w="1725" w:type="dxa"/>
            <w:noWrap/>
            <w:hideMark/>
          </w:tcPr>
          <w:p w14:paraId="249A205E" w14:textId="77777777" w:rsidR="002435C7" w:rsidRPr="0014728B" w:rsidRDefault="002435C7" w:rsidP="002435C7">
            <w:pPr>
              <w:jc w:val="center"/>
              <w:rPr>
                <w:rFonts w:eastAsia="Times New Roman" w:cstheme="minorHAnsi"/>
                <w:color w:val="000000"/>
                <w:sz w:val="24"/>
                <w:szCs w:val="24"/>
              </w:rPr>
            </w:pPr>
            <w:r w:rsidRPr="0014728B">
              <w:rPr>
                <w:rFonts w:eastAsia="Times New Roman" w:cstheme="minorHAnsi"/>
                <w:color w:val="000000"/>
                <w:sz w:val="24"/>
                <w:szCs w:val="24"/>
              </w:rPr>
              <w:t>23 (2.3%)</w:t>
            </w:r>
          </w:p>
        </w:tc>
        <w:tc>
          <w:tcPr>
            <w:tcW w:w="1816" w:type="dxa"/>
            <w:noWrap/>
            <w:hideMark/>
          </w:tcPr>
          <w:p w14:paraId="47D88EDD" w14:textId="77777777" w:rsidR="002435C7" w:rsidRPr="0014728B" w:rsidRDefault="002435C7" w:rsidP="002435C7">
            <w:pPr>
              <w:jc w:val="center"/>
              <w:rPr>
                <w:rFonts w:eastAsia="Times New Roman" w:cstheme="minorHAnsi"/>
                <w:color w:val="000000"/>
                <w:sz w:val="24"/>
                <w:szCs w:val="24"/>
              </w:rPr>
            </w:pPr>
            <w:r w:rsidRPr="0014728B">
              <w:rPr>
                <w:rFonts w:eastAsia="Times New Roman" w:cstheme="minorHAnsi"/>
                <w:color w:val="000000"/>
                <w:sz w:val="24"/>
                <w:szCs w:val="24"/>
              </w:rPr>
              <w:t>106 (2.0%)</w:t>
            </w:r>
          </w:p>
        </w:tc>
      </w:tr>
      <w:tr w:rsidR="002435C7" w:rsidRPr="0014728B" w14:paraId="4118E014" w14:textId="77777777" w:rsidTr="002435C7">
        <w:tc>
          <w:tcPr>
            <w:tcW w:w="2344" w:type="dxa"/>
            <w:noWrap/>
            <w:hideMark/>
          </w:tcPr>
          <w:p w14:paraId="45F40080" w14:textId="2445FBBC" w:rsidR="002435C7" w:rsidRPr="0014728B" w:rsidRDefault="002435C7" w:rsidP="002435C7">
            <w:pPr>
              <w:ind w:firstLine="288"/>
              <w:rPr>
                <w:rFonts w:eastAsia="Times New Roman" w:cstheme="minorHAnsi"/>
                <w:color w:val="000000"/>
                <w:sz w:val="24"/>
                <w:szCs w:val="24"/>
              </w:rPr>
            </w:pPr>
            <w:r w:rsidRPr="0014728B">
              <w:rPr>
                <w:rFonts w:eastAsia="Times New Roman" w:cstheme="minorHAnsi"/>
                <w:color w:val="000000"/>
                <w:sz w:val="24"/>
                <w:szCs w:val="24"/>
              </w:rPr>
              <w:t>Missing</w:t>
            </w:r>
          </w:p>
        </w:tc>
        <w:tc>
          <w:tcPr>
            <w:tcW w:w="1849" w:type="dxa"/>
            <w:noWrap/>
            <w:hideMark/>
          </w:tcPr>
          <w:p w14:paraId="3CC408B7" w14:textId="77777777" w:rsidR="002435C7" w:rsidRPr="0014728B" w:rsidRDefault="002435C7" w:rsidP="002435C7">
            <w:pPr>
              <w:jc w:val="center"/>
              <w:rPr>
                <w:rFonts w:eastAsia="Times New Roman" w:cstheme="minorHAnsi"/>
                <w:color w:val="000000"/>
                <w:sz w:val="24"/>
                <w:szCs w:val="24"/>
              </w:rPr>
            </w:pPr>
            <w:r w:rsidRPr="0014728B">
              <w:rPr>
                <w:rFonts w:eastAsia="Times New Roman" w:cstheme="minorHAnsi"/>
                <w:color w:val="000000"/>
                <w:sz w:val="24"/>
                <w:szCs w:val="24"/>
              </w:rPr>
              <w:t>485 (12.6%)</w:t>
            </w:r>
          </w:p>
        </w:tc>
        <w:tc>
          <w:tcPr>
            <w:tcW w:w="1907" w:type="dxa"/>
            <w:noWrap/>
            <w:hideMark/>
          </w:tcPr>
          <w:p w14:paraId="478F22A1" w14:textId="77777777" w:rsidR="002435C7" w:rsidRPr="0014728B" w:rsidRDefault="002435C7" w:rsidP="002435C7">
            <w:pPr>
              <w:jc w:val="center"/>
              <w:rPr>
                <w:rFonts w:eastAsia="Times New Roman" w:cstheme="minorHAnsi"/>
                <w:color w:val="000000"/>
                <w:sz w:val="24"/>
                <w:szCs w:val="24"/>
              </w:rPr>
            </w:pPr>
            <w:r w:rsidRPr="0014728B">
              <w:rPr>
                <w:rFonts w:eastAsia="Times New Roman" w:cstheme="minorHAnsi"/>
                <w:color w:val="000000"/>
                <w:sz w:val="24"/>
                <w:szCs w:val="24"/>
              </w:rPr>
              <w:t>58 (10.3%)</w:t>
            </w:r>
          </w:p>
        </w:tc>
        <w:tc>
          <w:tcPr>
            <w:tcW w:w="1725" w:type="dxa"/>
            <w:noWrap/>
            <w:hideMark/>
          </w:tcPr>
          <w:p w14:paraId="593065A2" w14:textId="77777777" w:rsidR="002435C7" w:rsidRPr="0014728B" w:rsidRDefault="002435C7" w:rsidP="002435C7">
            <w:pPr>
              <w:jc w:val="center"/>
              <w:rPr>
                <w:rFonts w:eastAsia="Times New Roman" w:cstheme="minorHAnsi"/>
                <w:color w:val="000000"/>
                <w:sz w:val="24"/>
                <w:szCs w:val="24"/>
              </w:rPr>
            </w:pPr>
            <w:r w:rsidRPr="0014728B">
              <w:rPr>
                <w:rFonts w:eastAsia="Times New Roman" w:cstheme="minorHAnsi"/>
                <w:color w:val="000000"/>
                <w:sz w:val="24"/>
                <w:szCs w:val="24"/>
              </w:rPr>
              <w:t>121 (11.9%)</w:t>
            </w:r>
          </w:p>
        </w:tc>
        <w:tc>
          <w:tcPr>
            <w:tcW w:w="1816" w:type="dxa"/>
            <w:noWrap/>
            <w:hideMark/>
          </w:tcPr>
          <w:p w14:paraId="30B7EE50" w14:textId="77777777" w:rsidR="002435C7" w:rsidRPr="0014728B" w:rsidRDefault="002435C7" w:rsidP="002435C7">
            <w:pPr>
              <w:jc w:val="center"/>
              <w:rPr>
                <w:rFonts w:eastAsia="Times New Roman" w:cstheme="minorHAnsi"/>
                <w:color w:val="000000"/>
                <w:sz w:val="24"/>
                <w:szCs w:val="24"/>
              </w:rPr>
            </w:pPr>
            <w:r w:rsidRPr="0014728B">
              <w:rPr>
                <w:rFonts w:eastAsia="Times New Roman" w:cstheme="minorHAnsi"/>
                <w:color w:val="000000"/>
                <w:sz w:val="24"/>
                <w:szCs w:val="24"/>
              </w:rPr>
              <w:t>664 (12.3%)</w:t>
            </w:r>
          </w:p>
        </w:tc>
      </w:tr>
      <w:tr w:rsidR="002435C7" w:rsidRPr="0014728B" w14:paraId="555AA4F2" w14:textId="77777777" w:rsidTr="002435C7">
        <w:tc>
          <w:tcPr>
            <w:tcW w:w="2344" w:type="dxa"/>
            <w:noWrap/>
            <w:hideMark/>
          </w:tcPr>
          <w:p w14:paraId="72594983" w14:textId="725BC46E" w:rsidR="002435C7" w:rsidRPr="0014728B" w:rsidRDefault="002435C7" w:rsidP="002435C7">
            <w:pPr>
              <w:rPr>
                <w:rFonts w:eastAsia="Times New Roman" w:cstheme="minorHAnsi"/>
                <w:b/>
                <w:color w:val="000000"/>
                <w:sz w:val="24"/>
                <w:szCs w:val="24"/>
              </w:rPr>
            </w:pPr>
            <w:r w:rsidRPr="0014728B">
              <w:rPr>
                <w:rFonts w:eastAsia="Times New Roman" w:cstheme="minorHAnsi"/>
                <w:b/>
                <w:color w:val="000000"/>
                <w:sz w:val="24"/>
                <w:szCs w:val="24"/>
              </w:rPr>
              <w:t>Race</w:t>
            </w:r>
            <w:r w:rsidR="00AE6BEA">
              <w:rPr>
                <w:rFonts w:eastAsia="Times New Roman" w:cstheme="minorHAnsi"/>
                <w:b/>
                <w:color w:val="000000"/>
                <w:sz w:val="24"/>
                <w:szCs w:val="24"/>
              </w:rPr>
              <w:t>***</w:t>
            </w:r>
          </w:p>
        </w:tc>
        <w:tc>
          <w:tcPr>
            <w:tcW w:w="1849" w:type="dxa"/>
            <w:noWrap/>
            <w:hideMark/>
          </w:tcPr>
          <w:p w14:paraId="66661628" w14:textId="77777777" w:rsidR="002435C7" w:rsidRPr="0014728B" w:rsidRDefault="002435C7" w:rsidP="002435C7">
            <w:pPr>
              <w:jc w:val="center"/>
              <w:rPr>
                <w:rFonts w:eastAsia="Times New Roman" w:cstheme="minorHAnsi"/>
                <w:b/>
                <w:color w:val="000000"/>
                <w:sz w:val="24"/>
                <w:szCs w:val="24"/>
              </w:rPr>
            </w:pPr>
          </w:p>
        </w:tc>
        <w:tc>
          <w:tcPr>
            <w:tcW w:w="1907" w:type="dxa"/>
            <w:noWrap/>
            <w:hideMark/>
          </w:tcPr>
          <w:p w14:paraId="756CE833" w14:textId="77777777" w:rsidR="002435C7" w:rsidRPr="0014728B" w:rsidRDefault="002435C7" w:rsidP="002435C7">
            <w:pPr>
              <w:jc w:val="center"/>
              <w:rPr>
                <w:rFonts w:eastAsia="Times New Roman" w:cstheme="minorHAnsi"/>
                <w:sz w:val="24"/>
                <w:szCs w:val="24"/>
              </w:rPr>
            </w:pPr>
          </w:p>
        </w:tc>
        <w:tc>
          <w:tcPr>
            <w:tcW w:w="1725" w:type="dxa"/>
            <w:noWrap/>
            <w:hideMark/>
          </w:tcPr>
          <w:p w14:paraId="6E14ED67" w14:textId="77777777" w:rsidR="002435C7" w:rsidRPr="0014728B" w:rsidRDefault="002435C7" w:rsidP="002435C7">
            <w:pPr>
              <w:jc w:val="center"/>
              <w:rPr>
                <w:rFonts w:eastAsia="Times New Roman" w:cstheme="minorHAnsi"/>
                <w:sz w:val="24"/>
                <w:szCs w:val="24"/>
              </w:rPr>
            </w:pPr>
          </w:p>
        </w:tc>
        <w:tc>
          <w:tcPr>
            <w:tcW w:w="1816" w:type="dxa"/>
            <w:noWrap/>
            <w:hideMark/>
          </w:tcPr>
          <w:p w14:paraId="33E47271" w14:textId="77777777" w:rsidR="002435C7" w:rsidRPr="0014728B" w:rsidRDefault="002435C7" w:rsidP="002435C7">
            <w:pPr>
              <w:jc w:val="center"/>
              <w:rPr>
                <w:rFonts w:eastAsia="Times New Roman" w:cstheme="minorHAnsi"/>
                <w:sz w:val="24"/>
                <w:szCs w:val="24"/>
              </w:rPr>
            </w:pPr>
          </w:p>
        </w:tc>
      </w:tr>
      <w:tr w:rsidR="002435C7" w:rsidRPr="0014728B" w14:paraId="1520EB64" w14:textId="77777777" w:rsidTr="002435C7">
        <w:tc>
          <w:tcPr>
            <w:tcW w:w="2344" w:type="dxa"/>
            <w:noWrap/>
            <w:hideMark/>
          </w:tcPr>
          <w:p w14:paraId="1176CC95" w14:textId="6F24E850" w:rsidR="002435C7" w:rsidRPr="0014728B" w:rsidRDefault="002435C7" w:rsidP="002435C7">
            <w:pPr>
              <w:ind w:firstLine="288"/>
              <w:rPr>
                <w:rFonts w:eastAsia="Times New Roman" w:cstheme="minorHAnsi"/>
                <w:color w:val="000000"/>
                <w:sz w:val="24"/>
                <w:szCs w:val="24"/>
              </w:rPr>
            </w:pPr>
            <w:r w:rsidRPr="0014728B">
              <w:rPr>
                <w:rFonts w:eastAsia="Times New Roman" w:cstheme="minorHAnsi"/>
                <w:color w:val="000000"/>
                <w:sz w:val="24"/>
                <w:szCs w:val="24"/>
              </w:rPr>
              <w:t>White</w:t>
            </w:r>
          </w:p>
        </w:tc>
        <w:tc>
          <w:tcPr>
            <w:tcW w:w="1849" w:type="dxa"/>
            <w:noWrap/>
            <w:hideMark/>
          </w:tcPr>
          <w:p w14:paraId="15931C7D" w14:textId="77777777" w:rsidR="002435C7" w:rsidRPr="0014728B" w:rsidRDefault="002435C7" w:rsidP="002435C7">
            <w:pPr>
              <w:jc w:val="center"/>
              <w:rPr>
                <w:rFonts w:eastAsia="Times New Roman" w:cstheme="minorHAnsi"/>
                <w:color w:val="000000"/>
                <w:sz w:val="24"/>
                <w:szCs w:val="24"/>
              </w:rPr>
            </w:pPr>
            <w:r w:rsidRPr="0014728B">
              <w:rPr>
                <w:rFonts w:eastAsia="Times New Roman" w:cstheme="minorHAnsi"/>
                <w:color w:val="000000"/>
                <w:sz w:val="24"/>
                <w:szCs w:val="24"/>
              </w:rPr>
              <w:t>3037 (79.0%)</w:t>
            </w:r>
          </w:p>
        </w:tc>
        <w:tc>
          <w:tcPr>
            <w:tcW w:w="1907" w:type="dxa"/>
            <w:noWrap/>
            <w:hideMark/>
          </w:tcPr>
          <w:p w14:paraId="47B8AF44" w14:textId="77777777" w:rsidR="002435C7" w:rsidRPr="0014728B" w:rsidRDefault="002435C7" w:rsidP="002435C7">
            <w:pPr>
              <w:jc w:val="center"/>
              <w:rPr>
                <w:rFonts w:eastAsia="Times New Roman" w:cstheme="minorHAnsi"/>
                <w:color w:val="000000"/>
                <w:sz w:val="24"/>
                <w:szCs w:val="24"/>
              </w:rPr>
            </w:pPr>
            <w:r w:rsidRPr="0014728B">
              <w:rPr>
                <w:rFonts w:eastAsia="Times New Roman" w:cstheme="minorHAnsi"/>
                <w:color w:val="000000"/>
                <w:sz w:val="24"/>
                <w:szCs w:val="24"/>
              </w:rPr>
              <w:t>456 (81.1%)</w:t>
            </w:r>
          </w:p>
        </w:tc>
        <w:tc>
          <w:tcPr>
            <w:tcW w:w="1725" w:type="dxa"/>
            <w:noWrap/>
            <w:hideMark/>
          </w:tcPr>
          <w:p w14:paraId="1328A4F7" w14:textId="77777777" w:rsidR="002435C7" w:rsidRPr="0014728B" w:rsidRDefault="002435C7" w:rsidP="002435C7">
            <w:pPr>
              <w:jc w:val="center"/>
              <w:rPr>
                <w:rFonts w:eastAsia="Times New Roman" w:cstheme="minorHAnsi"/>
                <w:color w:val="000000"/>
                <w:sz w:val="24"/>
                <w:szCs w:val="24"/>
              </w:rPr>
            </w:pPr>
            <w:r w:rsidRPr="0014728B">
              <w:rPr>
                <w:rFonts w:eastAsia="Times New Roman" w:cstheme="minorHAnsi"/>
                <w:color w:val="000000"/>
                <w:sz w:val="24"/>
                <w:szCs w:val="24"/>
              </w:rPr>
              <w:t>815 (80.4%)</w:t>
            </w:r>
          </w:p>
        </w:tc>
        <w:tc>
          <w:tcPr>
            <w:tcW w:w="1816" w:type="dxa"/>
            <w:noWrap/>
            <w:hideMark/>
          </w:tcPr>
          <w:p w14:paraId="194D425E" w14:textId="77777777" w:rsidR="002435C7" w:rsidRPr="0014728B" w:rsidRDefault="002435C7" w:rsidP="002435C7">
            <w:pPr>
              <w:jc w:val="center"/>
              <w:rPr>
                <w:rFonts w:eastAsia="Times New Roman" w:cstheme="minorHAnsi"/>
                <w:color w:val="000000"/>
                <w:sz w:val="24"/>
                <w:szCs w:val="24"/>
              </w:rPr>
            </w:pPr>
            <w:r w:rsidRPr="0014728B">
              <w:rPr>
                <w:rFonts w:eastAsia="Times New Roman" w:cstheme="minorHAnsi"/>
                <w:color w:val="000000"/>
                <w:sz w:val="24"/>
                <w:szCs w:val="24"/>
              </w:rPr>
              <w:t>4308 (79.5%)</w:t>
            </w:r>
          </w:p>
        </w:tc>
      </w:tr>
      <w:tr w:rsidR="002435C7" w:rsidRPr="0014728B" w14:paraId="563A4575" w14:textId="77777777" w:rsidTr="002435C7">
        <w:tc>
          <w:tcPr>
            <w:tcW w:w="2344" w:type="dxa"/>
            <w:noWrap/>
            <w:hideMark/>
          </w:tcPr>
          <w:p w14:paraId="2AF323B6" w14:textId="435A1AB1" w:rsidR="002435C7" w:rsidRPr="0014728B" w:rsidRDefault="002435C7" w:rsidP="002435C7">
            <w:pPr>
              <w:ind w:firstLine="288"/>
              <w:rPr>
                <w:rFonts w:eastAsia="Times New Roman" w:cstheme="minorHAnsi"/>
                <w:color w:val="000000"/>
                <w:sz w:val="24"/>
                <w:szCs w:val="24"/>
              </w:rPr>
            </w:pPr>
            <w:r w:rsidRPr="0014728B">
              <w:rPr>
                <w:rFonts w:eastAsia="Times New Roman" w:cstheme="minorHAnsi"/>
                <w:color w:val="000000"/>
                <w:sz w:val="24"/>
                <w:szCs w:val="24"/>
              </w:rPr>
              <w:t>Black</w:t>
            </w:r>
          </w:p>
        </w:tc>
        <w:tc>
          <w:tcPr>
            <w:tcW w:w="1849" w:type="dxa"/>
            <w:noWrap/>
            <w:hideMark/>
          </w:tcPr>
          <w:p w14:paraId="4CADC26D" w14:textId="77777777" w:rsidR="002435C7" w:rsidRPr="0014728B" w:rsidRDefault="002435C7" w:rsidP="002435C7">
            <w:pPr>
              <w:jc w:val="center"/>
              <w:rPr>
                <w:rFonts w:eastAsia="Times New Roman" w:cstheme="minorHAnsi"/>
                <w:color w:val="000000"/>
                <w:sz w:val="24"/>
                <w:szCs w:val="24"/>
              </w:rPr>
            </w:pPr>
            <w:r w:rsidRPr="0014728B">
              <w:rPr>
                <w:rFonts w:eastAsia="Times New Roman" w:cstheme="minorHAnsi"/>
                <w:color w:val="000000"/>
                <w:sz w:val="24"/>
                <w:szCs w:val="24"/>
              </w:rPr>
              <w:t>491 (12.8%)</w:t>
            </w:r>
          </w:p>
        </w:tc>
        <w:tc>
          <w:tcPr>
            <w:tcW w:w="1907" w:type="dxa"/>
            <w:noWrap/>
            <w:hideMark/>
          </w:tcPr>
          <w:p w14:paraId="4108AA1C" w14:textId="77777777" w:rsidR="002435C7" w:rsidRPr="0014728B" w:rsidRDefault="002435C7" w:rsidP="002435C7">
            <w:pPr>
              <w:jc w:val="center"/>
              <w:rPr>
                <w:rFonts w:eastAsia="Times New Roman" w:cstheme="minorHAnsi"/>
                <w:color w:val="000000"/>
                <w:sz w:val="24"/>
                <w:szCs w:val="24"/>
              </w:rPr>
            </w:pPr>
            <w:r w:rsidRPr="0014728B">
              <w:rPr>
                <w:rFonts w:eastAsia="Times New Roman" w:cstheme="minorHAnsi"/>
                <w:color w:val="000000"/>
                <w:sz w:val="24"/>
                <w:szCs w:val="24"/>
              </w:rPr>
              <w:t>59 (10.5%)</w:t>
            </w:r>
          </w:p>
        </w:tc>
        <w:tc>
          <w:tcPr>
            <w:tcW w:w="1725" w:type="dxa"/>
            <w:noWrap/>
            <w:hideMark/>
          </w:tcPr>
          <w:p w14:paraId="0472DE33" w14:textId="77777777" w:rsidR="002435C7" w:rsidRPr="0014728B" w:rsidRDefault="002435C7" w:rsidP="002435C7">
            <w:pPr>
              <w:jc w:val="center"/>
              <w:rPr>
                <w:rFonts w:eastAsia="Times New Roman" w:cstheme="minorHAnsi"/>
                <w:color w:val="000000"/>
                <w:sz w:val="24"/>
                <w:szCs w:val="24"/>
              </w:rPr>
            </w:pPr>
            <w:r w:rsidRPr="0014728B">
              <w:rPr>
                <w:rFonts w:eastAsia="Times New Roman" w:cstheme="minorHAnsi"/>
                <w:color w:val="000000"/>
                <w:sz w:val="24"/>
                <w:szCs w:val="24"/>
              </w:rPr>
              <w:t>114 (11.2%)</w:t>
            </w:r>
          </w:p>
        </w:tc>
        <w:tc>
          <w:tcPr>
            <w:tcW w:w="1816" w:type="dxa"/>
            <w:noWrap/>
            <w:hideMark/>
          </w:tcPr>
          <w:p w14:paraId="45C2FED4" w14:textId="77777777" w:rsidR="002435C7" w:rsidRPr="0014728B" w:rsidRDefault="002435C7" w:rsidP="002435C7">
            <w:pPr>
              <w:jc w:val="center"/>
              <w:rPr>
                <w:rFonts w:eastAsia="Times New Roman" w:cstheme="minorHAnsi"/>
                <w:color w:val="000000"/>
                <w:sz w:val="24"/>
                <w:szCs w:val="24"/>
              </w:rPr>
            </w:pPr>
            <w:r w:rsidRPr="0014728B">
              <w:rPr>
                <w:rFonts w:eastAsia="Times New Roman" w:cstheme="minorHAnsi"/>
                <w:color w:val="000000"/>
                <w:sz w:val="24"/>
                <w:szCs w:val="24"/>
              </w:rPr>
              <w:t>664 (12.3%)</w:t>
            </w:r>
          </w:p>
        </w:tc>
      </w:tr>
      <w:tr w:rsidR="002435C7" w:rsidRPr="0014728B" w14:paraId="33649C44" w14:textId="77777777" w:rsidTr="002435C7">
        <w:tc>
          <w:tcPr>
            <w:tcW w:w="2344" w:type="dxa"/>
            <w:noWrap/>
            <w:hideMark/>
          </w:tcPr>
          <w:p w14:paraId="14876BDA" w14:textId="1EA47456" w:rsidR="002435C7" w:rsidRPr="0014728B" w:rsidRDefault="002435C7" w:rsidP="002435C7">
            <w:pPr>
              <w:ind w:firstLine="288"/>
              <w:rPr>
                <w:rFonts w:eastAsia="Times New Roman" w:cstheme="minorHAnsi"/>
                <w:color w:val="000000"/>
                <w:sz w:val="24"/>
                <w:szCs w:val="24"/>
              </w:rPr>
            </w:pPr>
            <w:r w:rsidRPr="0014728B">
              <w:rPr>
                <w:rFonts w:eastAsia="Times New Roman" w:cstheme="minorHAnsi"/>
                <w:color w:val="000000"/>
                <w:sz w:val="24"/>
                <w:szCs w:val="24"/>
              </w:rPr>
              <w:t>Hispanic</w:t>
            </w:r>
          </w:p>
        </w:tc>
        <w:tc>
          <w:tcPr>
            <w:tcW w:w="1849" w:type="dxa"/>
            <w:noWrap/>
            <w:hideMark/>
          </w:tcPr>
          <w:p w14:paraId="2A415593" w14:textId="77777777" w:rsidR="002435C7" w:rsidRPr="0014728B" w:rsidRDefault="002435C7" w:rsidP="002435C7">
            <w:pPr>
              <w:jc w:val="center"/>
              <w:rPr>
                <w:rFonts w:eastAsia="Times New Roman" w:cstheme="minorHAnsi"/>
                <w:color w:val="000000"/>
                <w:sz w:val="24"/>
                <w:szCs w:val="24"/>
              </w:rPr>
            </w:pPr>
            <w:r w:rsidRPr="0014728B">
              <w:rPr>
                <w:rFonts w:eastAsia="Times New Roman" w:cstheme="minorHAnsi"/>
                <w:color w:val="000000"/>
                <w:sz w:val="24"/>
                <w:szCs w:val="24"/>
              </w:rPr>
              <w:t>92 (2.4%)</w:t>
            </w:r>
          </w:p>
        </w:tc>
        <w:tc>
          <w:tcPr>
            <w:tcW w:w="1907" w:type="dxa"/>
            <w:noWrap/>
            <w:hideMark/>
          </w:tcPr>
          <w:p w14:paraId="277CB7E7" w14:textId="77777777" w:rsidR="002435C7" w:rsidRPr="0014728B" w:rsidRDefault="002435C7" w:rsidP="002435C7">
            <w:pPr>
              <w:jc w:val="center"/>
              <w:rPr>
                <w:rFonts w:eastAsia="Times New Roman" w:cstheme="minorHAnsi"/>
                <w:color w:val="000000"/>
                <w:sz w:val="24"/>
                <w:szCs w:val="24"/>
              </w:rPr>
            </w:pPr>
            <w:r w:rsidRPr="0014728B">
              <w:rPr>
                <w:rFonts w:eastAsia="Times New Roman" w:cstheme="minorHAnsi"/>
                <w:color w:val="000000"/>
                <w:sz w:val="24"/>
                <w:szCs w:val="24"/>
              </w:rPr>
              <w:t>13 (2.3%)</w:t>
            </w:r>
          </w:p>
        </w:tc>
        <w:tc>
          <w:tcPr>
            <w:tcW w:w="1725" w:type="dxa"/>
            <w:noWrap/>
            <w:hideMark/>
          </w:tcPr>
          <w:p w14:paraId="76A7E80A" w14:textId="77777777" w:rsidR="002435C7" w:rsidRPr="0014728B" w:rsidRDefault="002435C7" w:rsidP="002435C7">
            <w:pPr>
              <w:jc w:val="center"/>
              <w:rPr>
                <w:rFonts w:eastAsia="Times New Roman" w:cstheme="minorHAnsi"/>
                <w:color w:val="000000"/>
                <w:sz w:val="24"/>
                <w:szCs w:val="24"/>
              </w:rPr>
            </w:pPr>
            <w:r w:rsidRPr="0014728B">
              <w:rPr>
                <w:rFonts w:eastAsia="Times New Roman" w:cstheme="minorHAnsi"/>
                <w:color w:val="000000"/>
                <w:sz w:val="24"/>
                <w:szCs w:val="24"/>
              </w:rPr>
              <w:t>27 (2.7%)</w:t>
            </w:r>
          </w:p>
        </w:tc>
        <w:tc>
          <w:tcPr>
            <w:tcW w:w="1816" w:type="dxa"/>
            <w:noWrap/>
            <w:hideMark/>
          </w:tcPr>
          <w:p w14:paraId="227DC0A5" w14:textId="77777777" w:rsidR="002435C7" w:rsidRPr="0014728B" w:rsidRDefault="002435C7" w:rsidP="002435C7">
            <w:pPr>
              <w:jc w:val="center"/>
              <w:rPr>
                <w:rFonts w:eastAsia="Times New Roman" w:cstheme="minorHAnsi"/>
                <w:color w:val="000000"/>
                <w:sz w:val="24"/>
                <w:szCs w:val="24"/>
              </w:rPr>
            </w:pPr>
            <w:r w:rsidRPr="0014728B">
              <w:rPr>
                <w:rFonts w:eastAsia="Times New Roman" w:cstheme="minorHAnsi"/>
                <w:color w:val="000000"/>
                <w:sz w:val="24"/>
                <w:szCs w:val="24"/>
              </w:rPr>
              <w:t>132 (2.4%)</w:t>
            </w:r>
          </w:p>
        </w:tc>
      </w:tr>
      <w:tr w:rsidR="002435C7" w:rsidRPr="0014728B" w14:paraId="76D23053" w14:textId="77777777" w:rsidTr="002435C7">
        <w:tc>
          <w:tcPr>
            <w:tcW w:w="2344" w:type="dxa"/>
            <w:noWrap/>
            <w:hideMark/>
          </w:tcPr>
          <w:p w14:paraId="35CBA935" w14:textId="48634983" w:rsidR="002435C7" w:rsidRPr="0014728B" w:rsidRDefault="002435C7" w:rsidP="002435C7">
            <w:pPr>
              <w:ind w:firstLine="288"/>
              <w:rPr>
                <w:rFonts w:eastAsia="Times New Roman" w:cstheme="minorHAnsi"/>
                <w:color w:val="000000"/>
                <w:sz w:val="24"/>
                <w:szCs w:val="24"/>
              </w:rPr>
            </w:pPr>
            <w:r w:rsidRPr="0014728B">
              <w:rPr>
                <w:rFonts w:eastAsia="Times New Roman" w:cstheme="minorHAnsi"/>
                <w:color w:val="000000"/>
                <w:sz w:val="24"/>
                <w:szCs w:val="24"/>
              </w:rPr>
              <w:t>Asian</w:t>
            </w:r>
          </w:p>
        </w:tc>
        <w:tc>
          <w:tcPr>
            <w:tcW w:w="1849" w:type="dxa"/>
            <w:noWrap/>
            <w:hideMark/>
          </w:tcPr>
          <w:p w14:paraId="61271B30" w14:textId="77777777" w:rsidR="002435C7" w:rsidRPr="0014728B" w:rsidRDefault="002435C7" w:rsidP="002435C7">
            <w:pPr>
              <w:jc w:val="center"/>
              <w:rPr>
                <w:rFonts w:eastAsia="Times New Roman" w:cstheme="minorHAnsi"/>
                <w:color w:val="000000"/>
                <w:sz w:val="24"/>
                <w:szCs w:val="24"/>
              </w:rPr>
            </w:pPr>
            <w:r w:rsidRPr="0014728B">
              <w:rPr>
                <w:rFonts w:eastAsia="Times New Roman" w:cstheme="minorHAnsi"/>
                <w:color w:val="000000"/>
                <w:sz w:val="24"/>
                <w:szCs w:val="24"/>
              </w:rPr>
              <w:t>36 (0.9%)</w:t>
            </w:r>
          </w:p>
        </w:tc>
        <w:tc>
          <w:tcPr>
            <w:tcW w:w="1907" w:type="dxa"/>
            <w:noWrap/>
            <w:hideMark/>
          </w:tcPr>
          <w:p w14:paraId="344ADE79" w14:textId="77777777" w:rsidR="002435C7" w:rsidRPr="0014728B" w:rsidRDefault="002435C7" w:rsidP="002435C7">
            <w:pPr>
              <w:jc w:val="center"/>
              <w:rPr>
                <w:rFonts w:eastAsia="Times New Roman" w:cstheme="minorHAnsi"/>
                <w:color w:val="000000"/>
                <w:sz w:val="24"/>
                <w:szCs w:val="24"/>
              </w:rPr>
            </w:pPr>
            <w:r w:rsidRPr="0014728B">
              <w:rPr>
                <w:rFonts w:eastAsia="Times New Roman" w:cstheme="minorHAnsi"/>
                <w:color w:val="000000"/>
                <w:sz w:val="24"/>
                <w:szCs w:val="24"/>
              </w:rPr>
              <w:t>&lt; 11 &lt;2%)*</w:t>
            </w:r>
          </w:p>
        </w:tc>
        <w:tc>
          <w:tcPr>
            <w:tcW w:w="1725" w:type="dxa"/>
            <w:noWrap/>
            <w:hideMark/>
          </w:tcPr>
          <w:p w14:paraId="3745A039" w14:textId="77777777" w:rsidR="002435C7" w:rsidRPr="0014728B" w:rsidRDefault="002435C7" w:rsidP="002435C7">
            <w:pPr>
              <w:jc w:val="center"/>
              <w:rPr>
                <w:rFonts w:eastAsia="Times New Roman" w:cstheme="minorHAnsi"/>
                <w:color w:val="000000"/>
                <w:sz w:val="24"/>
                <w:szCs w:val="24"/>
              </w:rPr>
            </w:pPr>
            <w:r w:rsidRPr="0014728B">
              <w:rPr>
                <w:rFonts w:eastAsia="Times New Roman" w:cstheme="minorHAnsi"/>
                <w:color w:val="000000"/>
                <w:sz w:val="24"/>
                <w:szCs w:val="24"/>
              </w:rPr>
              <w:t>&lt;11 (&lt;1%)*</w:t>
            </w:r>
          </w:p>
        </w:tc>
        <w:tc>
          <w:tcPr>
            <w:tcW w:w="1816" w:type="dxa"/>
            <w:noWrap/>
            <w:hideMark/>
          </w:tcPr>
          <w:p w14:paraId="05208380" w14:textId="77777777" w:rsidR="002435C7" w:rsidRPr="0014728B" w:rsidRDefault="002435C7" w:rsidP="002435C7">
            <w:pPr>
              <w:jc w:val="center"/>
              <w:rPr>
                <w:rFonts w:eastAsia="Times New Roman" w:cstheme="minorHAnsi"/>
                <w:color w:val="000000"/>
                <w:sz w:val="24"/>
                <w:szCs w:val="24"/>
              </w:rPr>
            </w:pPr>
            <w:r w:rsidRPr="0014728B">
              <w:rPr>
                <w:rFonts w:eastAsia="Times New Roman" w:cstheme="minorHAnsi"/>
                <w:color w:val="000000"/>
                <w:sz w:val="24"/>
                <w:szCs w:val="24"/>
              </w:rPr>
              <w:t>48 (0.9%)</w:t>
            </w:r>
          </w:p>
        </w:tc>
      </w:tr>
      <w:tr w:rsidR="002435C7" w:rsidRPr="0014728B" w14:paraId="696AABC3" w14:textId="77777777" w:rsidTr="002435C7">
        <w:tc>
          <w:tcPr>
            <w:tcW w:w="2344" w:type="dxa"/>
            <w:noWrap/>
            <w:hideMark/>
          </w:tcPr>
          <w:p w14:paraId="7894CF7E" w14:textId="5FC0A7C1" w:rsidR="002435C7" w:rsidRPr="0014728B" w:rsidRDefault="002435C7" w:rsidP="002435C7">
            <w:pPr>
              <w:ind w:firstLine="288"/>
              <w:rPr>
                <w:rFonts w:eastAsia="Times New Roman" w:cstheme="minorHAnsi"/>
                <w:color w:val="000000"/>
                <w:sz w:val="24"/>
                <w:szCs w:val="24"/>
              </w:rPr>
            </w:pPr>
            <w:r w:rsidRPr="0014728B">
              <w:rPr>
                <w:rFonts w:eastAsia="Times New Roman" w:cstheme="minorHAnsi"/>
                <w:color w:val="000000"/>
                <w:sz w:val="24"/>
                <w:szCs w:val="24"/>
              </w:rPr>
              <w:t>Missing</w:t>
            </w:r>
          </w:p>
        </w:tc>
        <w:tc>
          <w:tcPr>
            <w:tcW w:w="1849" w:type="dxa"/>
            <w:noWrap/>
            <w:hideMark/>
          </w:tcPr>
          <w:p w14:paraId="7FE911FA" w14:textId="77777777" w:rsidR="002435C7" w:rsidRPr="0014728B" w:rsidRDefault="002435C7" w:rsidP="002435C7">
            <w:pPr>
              <w:jc w:val="center"/>
              <w:rPr>
                <w:rFonts w:eastAsia="Times New Roman" w:cstheme="minorHAnsi"/>
                <w:color w:val="000000"/>
                <w:sz w:val="24"/>
                <w:szCs w:val="24"/>
              </w:rPr>
            </w:pPr>
            <w:r w:rsidRPr="0014728B">
              <w:rPr>
                <w:rFonts w:eastAsia="Times New Roman" w:cstheme="minorHAnsi"/>
                <w:color w:val="000000"/>
                <w:sz w:val="24"/>
                <w:szCs w:val="24"/>
              </w:rPr>
              <w:t>187 (4.9%)</w:t>
            </w:r>
          </w:p>
        </w:tc>
        <w:tc>
          <w:tcPr>
            <w:tcW w:w="1907" w:type="dxa"/>
            <w:noWrap/>
            <w:hideMark/>
          </w:tcPr>
          <w:p w14:paraId="2B6391BE" w14:textId="77777777" w:rsidR="002435C7" w:rsidRPr="0014728B" w:rsidRDefault="002435C7" w:rsidP="002435C7">
            <w:pPr>
              <w:jc w:val="center"/>
              <w:rPr>
                <w:rFonts w:eastAsia="Times New Roman" w:cstheme="minorHAnsi"/>
                <w:color w:val="000000"/>
                <w:sz w:val="24"/>
                <w:szCs w:val="24"/>
              </w:rPr>
            </w:pPr>
            <w:r w:rsidRPr="0014728B">
              <w:rPr>
                <w:rFonts w:eastAsia="Times New Roman" w:cstheme="minorHAnsi"/>
                <w:color w:val="000000"/>
                <w:sz w:val="24"/>
                <w:szCs w:val="24"/>
              </w:rPr>
              <w:t>&gt; 23 (&gt;4.1%)*</w:t>
            </w:r>
          </w:p>
        </w:tc>
        <w:tc>
          <w:tcPr>
            <w:tcW w:w="1725" w:type="dxa"/>
            <w:noWrap/>
            <w:hideMark/>
          </w:tcPr>
          <w:p w14:paraId="25DAEB7C" w14:textId="77777777" w:rsidR="002435C7" w:rsidRPr="0014728B" w:rsidRDefault="002435C7" w:rsidP="002435C7">
            <w:pPr>
              <w:jc w:val="center"/>
              <w:rPr>
                <w:rFonts w:eastAsia="Times New Roman" w:cstheme="minorHAnsi"/>
                <w:color w:val="000000"/>
                <w:sz w:val="24"/>
                <w:szCs w:val="24"/>
              </w:rPr>
            </w:pPr>
            <w:r w:rsidRPr="0014728B">
              <w:rPr>
                <w:rFonts w:eastAsia="Times New Roman" w:cstheme="minorHAnsi"/>
                <w:color w:val="000000"/>
                <w:sz w:val="24"/>
                <w:szCs w:val="24"/>
              </w:rPr>
              <w:t>&gt;47 (&gt;4.6%)*</w:t>
            </w:r>
          </w:p>
        </w:tc>
        <w:tc>
          <w:tcPr>
            <w:tcW w:w="1816" w:type="dxa"/>
            <w:noWrap/>
            <w:hideMark/>
          </w:tcPr>
          <w:p w14:paraId="5A88B622" w14:textId="77777777" w:rsidR="002435C7" w:rsidRPr="0014728B" w:rsidRDefault="002435C7" w:rsidP="002435C7">
            <w:pPr>
              <w:jc w:val="center"/>
              <w:rPr>
                <w:rFonts w:eastAsia="Times New Roman" w:cstheme="minorHAnsi"/>
                <w:color w:val="000000"/>
                <w:sz w:val="24"/>
                <w:szCs w:val="24"/>
              </w:rPr>
            </w:pPr>
            <w:r w:rsidRPr="0014728B">
              <w:rPr>
                <w:rFonts w:eastAsia="Times New Roman" w:cstheme="minorHAnsi"/>
                <w:color w:val="000000"/>
                <w:sz w:val="24"/>
                <w:szCs w:val="24"/>
              </w:rPr>
              <w:t>267 (4.9%)</w:t>
            </w:r>
          </w:p>
        </w:tc>
      </w:tr>
      <w:tr w:rsidR="002435C7" w:rsidRPr="0014728B" w14:paraId="35134A58" w14:textId="77777777" w:rsidTr="002435C7">
        <w:tc>
          <w:tcPr>
            <w:tcW w:w="9641" w:type="dxa"/>
            <w:gridSpan w:val="5"/>
            <w:noWrap/>
          </w:tcPr>
          <w:p w14:paraId="2B3A58F2" w14:textId="0DC975EC" w:rsidR="00153733" w:rsidRDefault="002435C7" w:rsidP="002435C7">
            <w:pPr>
              <w:rPr>
                <w:rFonts w:eastAsia="Times New Roman" w:cstheme="minorHAnsi"/>
                <w:color w:val="000000"/>
              </w:rPr>
            </w:pPr>
            <w:r w:rsidRPr="0014728B">
              <w:rPr>
                <w:rFonts w:eastAsia="Times New Roman" w:cstheme="minorHAnsi"/>
                <w:color w:val="000000"/>
              </w:rPr>
              <w:t>*</w:t>
            </w:r>
            <w:r w:rsidRPr="0014728B">
              <w:rPr>
                <w:rFonts w:cstheme="minorHAnsi"/>
              </w:rPr>
              <w:t xml:space="preserve"> Exact numbers not presented in order to comply with OptumLabs</w:t>
            </w:r>
            <w:r w:rsidR="00080EB2">
              <w:rPr>
                <w:rFonts w:cstheme="minorHAnsi"/>
              </w:rPr>
              <w:t xml:space="preserve"> DataWarehouse </w:t>
            </w:r>
            <w:r w:rsidRPr="0014728B">
              <w:rPr>
                <w:rFonts w:cstheme="minorHAnsi"/>
              </w:rPr>
              <w:t>cell size suppression policy.</w:t>
            </w:r>
          </w:p>
          <w:p w14:paraId="054CE727" w14:textId="15E6D96C" w:rsidR="00D56ED2" w:rsidRDefault="008861D3" w:rsidP="002435C7">
            <w:pPr>
              <w:rPr>
                <w:rFonts w:eastAsia="Times New Roman" w:cstheme="minorHAnsi"/>
                <w:color w:val="000000"/>
              </w:rPr>
            </w:pPr>
            <w:r>
              <w:rPr>
                <w:rFonts w:eastAsia="Times New Roman" w:cstheme="minorHAnsi"/>
                <w:color w:val="000000"/>
              </w:rPr>
              <w:t>**</w:t>
            </w:r>
            <w:r w:rsidR="00153733">
              <w:rPr>
                <w:rFonts w:eastAsia="Times New Roman" w:cstheme="minorHAnsi"/>
                <w:color w:val="000000"/>
              </w:rPr>
              <w:t>Education</w:t>
            </w:r>
            <w:r w:rsidR="00551238">
              <w:rPr>
                <w:rFonts w:eastAsia="Times New Roman" w:cstheme="minorHAnsi"/>
                <w:color w:val="000000"/>
              </w:rPr>
              <w:t xml:space="preserve"> is derived from US Census Bureau’s American Community survey da</w:t>
            </w:r>
            <w:r w:rsidR="005F124B">
              <w:rPr>
                <w:rFonts w:eastAsia="Times New Roman" w:cstheme="minorHAnsi"/>
                <w:color w:val="000000"/>
              </w:rPr>
              <w:t>ta</w:t>
            </w:r>
            <w:r w:rsidR="009101A3">
              <w:rPr>
                <w:rFonts w:eastAsia="Times New Roman" w:cstheme="minorHAnsi"/>
                <w:color w:val="000000"/>
              </w:rPr>
              <w:t xml:space="preserve">. </w:t>
            </w:r>
            <w:r w:rsidR="00D56ED2">
              <w:rPr>
                <w:rFonts w:eastAsia="Times New Roman" w:cstheme="minorHAnsi"/>
                <w:color w:val="000000"/>
              </w:rPr>
              <w:t xml:space="preserve">The median level of education obtained by individuals within a specified census group is assigned to </w:t>
            </w:r>
            <w:r w:rsidR="00000F64">
              <w:rPr>
                <w:rFonts w:eastAsia="Times New Roman" w:cstheme="minorHAnsi"/>
                <w:color w:val="000000"/>
              </w:rPr>
              <w:t xml:space="preserve">each </w:t>
            </w:r>
            <w:r w:rsidR="000A15CB">
              <w:rPr>
                <w:rFonts w:eastAsia="Times New Roman" w:cstheme="minorHAnsi"/>
                <w:color w:val="000000"/>
              </w:rPr>
              <w:t>enrollee</w:t>
            </w:r>
            <w:r w:rsidR="00C344B5">
              <w:rPr>
                <w:rFonts w:eastAsia="Times New Roman" w:cstheme="minorHAnsi"/>
                <w:color w:val="000000"/>
              </w:rPr>
              <w:t>.</w:t>
            </w:r>
          </w:p>
          <w:p w14:paraId="62267D1E" w14:textId="5B2A7E8F" w:rsidR="00CD7461" w:rsidRPr="00A07A3E" w:rsidRDefault="00AE6BEA" w:rsidP="002435C7">
            <w:pPr>
              <w:rPr>
                <w:rFonts w:eastAsia="Times New Roman" w:cstheme="minorHAnsi"/>
                <w:color w:val="000000"/>
                <w:sz w:val="21"/>
                <w:szCs w:val="21"/>
              </w:rPr>
            </w:pPr>
            <w:r>
              <w:rPr>
                <w:rFonts w:eastAsia="Times New Roman" w:cstheme="minorHAnsi"/>
                <w:color w:val="000000"/>
              </w:rPr>
              <w:t xml:space="preserve">*** </w:t>
            </w:r>
            <w:r w:rsidR="00CC69C3">
              <w:rPr>
                <w:rFonts w:cstheme="minorHAnsi"/>
                <w:color w:val="000000"/>
              </w:rPr>
              <w:t>Derived from public information from a national supplier of marketing data</w:t>
            </w:r>
            <w:r w:rsidR="008C0C15">
              <w:rPr>
                <w:rFonts w:cstheme="minorHAnsi"/>
                <w:color w:val="000000"/>
              </w:rPr>
              <w:t>, using a proprietary algorithm.</w:t>
            </w:r>
          </w:p>
          <w:p w14:paraId="001E9293" w14:textId="34B4E5FB" w:rsidR="002435C7" w:rsidRPr="0014728B" w:rsidRDefault="002435C7" w:rsidP="002435C7">
            <w:pPr>
              <w:rPr>
                <w:rFonts w:eastAsia="Times New Roman" w:cstheme="minorHAnsi"/>
                <w:color w:val="000000"/>
                <w:sz w:val="24"/>
                <w:szCs w:val="24"/>
              </w:rPr>
            </w:pPr>
            <w:r w:rsidRPr="0014728B">
              <w:rPr>
                <w:rFonts w:eastAsia="Times New Roman" w:cstheme="minorHAnsi"/>
                <w:color w:val="000000"/>
              </w:rPr>
              <w:lastRenderedPageBreak/>
              <w:t>Abbreviations</w:t>
            </w:r>
            <w:r w:rsidRPr="0014728B">
              <w:rPr>
                <w:rFonts w:eastAsia="Times New Roman" w:cstheme="minorHAnsi"/>
              </w:rPr>
              <w:t xml:space="preserve"> ACEis=</w:t>
            </w:r>
            <w:r w:rsidR="00A07A3E">
              <w:rPr>
                <w:rFonts w:eastAsia="Times New Roman" w:cstheme="minorHAnsi"/>
              </w:rPr>
              <w:t xml:space="preserve"> angiotensin-converting-enzyme inhibitors;</w:t>
            </w:r>
            <w:r w:rsidR="004C0445">
              <w:rPr>
                <w:rFonts w:cstheme="minorHAnsi"/>
              </w:rPr>
              <w:t xml:space="preserve"> </w:t>
            </w:r>
            <w:r w:rsidRPr="0014728B">
              <w:rPr>
                <w:rFonts w:eastAsia="Times New Roman" w:cstheme="minorHAnsi"/>
              </w:rPr>
              <w:t xml:space="preserve">AF= atrial fibrillation; </w:t>
            </w:r>
            <w:r w:rsidR="00A07A3E">
              <w:rPr>
                <w:rFonts w:eastAsia="Times New Roman" w:cstheme="minorHAnsi"/>
              </w:rPr>
              <w:t>ARB = angiotensin</w:t>
            </w:r>
            <w:r w:rsidR="004B48C1">
              <w:rPr>
                <w:rFonts w:eastAsia="Times New Roman" w:cstheme="minorHAnsi"/>
              </w:rPr>
              <w:t xml:space="preserve"> receptor blockers;</w:t>
            </w:r>
            <w:r w:rsidRPr="0014728B">
              <w:rPr>
                <w:rFonts w:eastAsia="Times New Roman" w:cstheme="minorHAnsi"/>
                <w:color w:val="000000"/>
              </w:rPr>
              <w:t xml:space="preserve"> </w:t>
            </w:r>
            <w:r w:rsidRPr="0014728B">
              <w:rPr>
                <w:rFonts w:eastAsia="Times New Roman" w:cstheme="minorHAnsi"/>
              </w:rPr>
              <w:t xml:space="preserve">CAD=coronary artery disease; COPD= chronic obstructive pulmonary disease; CVA= cerebrovascular disease; </w:t>
            </w:r>
            <w:r w:rsidR="008C377B">
              <w:rPr>
                <w:rFonts w:eastAsia="Times New Roman" w:cstheme="minorHAnsi"/>
                <w:color w:val="000000"/>
              </w:rPr>
              <w:t>HFmrEF</w:t>
            </w:r>
            <w:r w:rsidRPr="0014728B">
              <w:rPr>
                <w:rFonts w:eastAsia="Times New Roman" w:cstheme="minorHAnsi"/>
                <w:color w:val="000000"/>
              </w:rPr>
              <w:t>= heart failure with mid-range ejection fraction;</w:t>
            </w:r>
            <w:r w:rsidR="004B48C1">
              <w:rPr>
                <w:rFonts w:cstheme="minorHAnsi"/>
                <w:color w:val="000000"/>
              </w:rPr>
              <w:t xml:space="preserve"> </w:t>
            </w:r>
            <w:r w:rsidRPr="0014728B">
              <w:rPr>
                <w:rFonts w:eastAsia="Times New Roman" w:cstheme="minorHAnsi"/>
                <w:color w:val="000000"/>
              </w:rPr>
              <w:t>HFpEF= heart failure with preserved ejection fraction HFrEF= heart failure with reduced ejection fraction;</w:t>
            </w:r>
            <w:r w:rsidRPr="0014728B">
              <w:rPr>
                <w:rFonts w:eastAsia="Times New Roman" w:cstheme="minorHAnsi"/>
              </w:rPr>
              <w:t xml:space="preserve"> </w:t>
            </w:r>
            <w:r w:rsidRPr="0014728B">
              <w:rPr>
                <w:rFonts w:eastAsia="Times New Roman" w:cstheme="minorHAnsi"/>
                <w:color w:val="000000"/>
              </w:rPr>
              <w:t xml:space="preserve">ICS= inhaled corticosteroids; </w:t>
            </w:r>
            <w:r w:rsidRPr="0014728B">
              <w:rPr>
                <w:rFonts w:eastAsia="Times New Roman" w:cstheme="minorHAnsi"/>
              </w:rPr>
              <w:t>IQR= inter-quartile range; PAD= peripheral artery disease</w:t>
            </w:r>
            <w:r w:rsidRPr="0014728B">
              <w:rPr>
                <w:rFonts w:cstheme="minorHAnsi"/>
              </w:rPr>
              <w:t>;</w:t>
            </w:r>
            <w:r w:rsidR="004B48C1">
              <w:rPr>
                <w:rFonts w:cstheme="minorHAnsi"/>
              </w:rPr>
              <w:t xml:space="preserve"> MRA= mineralocorticoid receptor antagonists</w:t>
            </w:r>
            <w:r w:rsidRPr="0014728B">
              <w:rPr>
                <w:rFonts w:eastAsia="Times New Roman" w:cstheme="minorHAnsi"/>
                <w:color w:val="000000"/>
              </w:rPr>
              <w:t xml:space="preserve">; </w:t>
            </w:r>
            <w:r w:rsidRPr="0014728B">
              <w:rPr>
                <w:rFonts w:eastAsia="Times New Roman" w:cstheme="minorHAnsi"/>
              </w:rPr>
              <w:t>U.S= United States.</w:t>
            </w:r>
          </w:p>
        </w:tc>
      </w:tr>
    </w:tbl>
    <w:p w14:paraId="7A9E71EE" w14:textId="5A816F15" w:rsidR="00FE3EB5" w:rsidRDefault="00FE3EB5" w:rsidP="00FE3EB5">
      <w:pPr>
        <w:rPr>
          <w:rFonts w:cstheme="minorHAnsi"/>
          <w:b/>
          <w:bCs/>
          <w:sz w:val="24"/>
          <w:szCs w:val="24"/>
        </w:rPr>
      </w:pPr>
    </w:p>
    <w:p w14:paraId="328F5371" w14:textId="36C23EF8" w:rsidR="00CE5723" w:rsidRDefault="00CE5723" w:rsidP="00FE3EB5">
      <w:pPr>
        <w:rPr>
          <w:rFonts w:cstheme="minorHAnsi"/>
          <w:b/>
          <w:bCs/>
          <w:sz w:val="24"/>
          <w:szCs w:val="24"/>
        </w:rPr>
      </w:pPr>
    </w:p>
    <w:p w14:paraId="54F67EB1" w14:textId="7B1BF6EF" w:rsidR="00CE5723" w:rsidRDefault="00CE5723" w:rsidP="00FE3EB5">
      <w:pPr>
        <w:rPr>
          <w:rFonts w:cstheme="minorHAnsi"/>
          <w:b/>
          <w:bCs/>
          <w:sz w:val="24"/>
          <w:szCs w:val="24"/>
        </w:rPr>
      </w:pPr>
    </w:p>
    <w:p w14:paraId="7ADD2E20" w14:textId="287CE882" w:rsidR="00CE5723" w:rsidRDefault="00CE5723" w:rsidP="00FE3EB5">
      <w:pPr>
        <w:rPr>
          <w:rFonts w:cstheme="minorHAnsi"/>
          <w:b/>
          <w:bCs/>
          <w:sz w:val="24"/>
          <w:szCs w:val="24"/>
        </w:rPr>
      </w:pPr>
    </w:p>
    <w:p w14:paraId="5AF08936" w14:textId="73520F46" w:rsidR="00CE5723" w:rsidRDefault="00CE5723" w:rsidP="00FE3EB5">
      <w:pPr>
        <w:rPr>
          <w:rFonts w:cstheme="minorHAnsi"/>
          <w:b/>
          <w:bCs/>
          <w:sz w:val="24"/>
          <w:szCs w:val="24"/>
        </w:rPr>
      </w:pPr>
    </w:p>
    <w:p w14:paraId="2E20DBBA" w14:textId="2360B930" w:rsidR="00CE5723" w:rsidRDefault="00CE5723" w:rsidP="00FE3EB5">
      <w:pPr>
        <w:rPr>
          <w:rFonts w:cstheme="minorHAnsi"/>
          <w:b/>
          <w:bCs/>
          <w:sz w:val="24"/>
          <w:szCs w:val="24"/>
        </w:rPr>
      </w:pPr>
    </w:p>
    <w:p w14:paraId="50AD3663" w14:textId="496504BC" w:rsidR="00CE5723" w:rsidRDefault="00CE5723" w:rsidP="00FE3EB5">
      <w:pPr>
        <w:rPr>
          <w:rFonts w:cstheme="minorHAnsi"/>
          <w:b/>
          <w:bCs/>
          <w:sz w:val="24"/>
          <w:szCs w:val="24"/>
        </w:rPr>
      </w:pPr>
    </w:p>
    <w:p w14:paraId="43736C59" w14:textId="7A26A645" w:rsidR="00CE5723" w:rsidRDefault="00CE5723" w:rsidP="00FE3EB5">
      <w:pPr>
        <w:rPr>
          <w:rFonts w:cstheme="minorHAnsi"/>
          <w:b/>
          <w:bCs/>
          <w:sz w:val="24"/>
          <w:szCs w:val="24"/>
        </w:rPr>
      </w:pPr>
    </w:p>
    <w:p w14:paraId="37C59F0D" w14:textId="0CCC3EC2" w:rsidR="00CE5723" w:rsidRDefault="00CE5723" w:rsidP="00FE3EB5">
      <w:pPr>
        <w:rPr>
          <w:rFonts w:cstheme="minorHAnsi"/>
          <w:b/>
          <w:bCs/>
          <w:sz w:val="24"/>
          <w:szCs w:val="24"/>
        </w:rPr>
      </w:pPr>
    </w:p>
    <w:p w14:paraId="12905EFD" w14:textId="490066F7" w:rsidR="00CE5723" w:rsidRDefault="00CE5723" w:rsidP="00FE3EB5">
      <w:pPr>
        <w:rPr>
          <w:rFonts w:cstheme="minorHAnsi"/>
          <w:b/>
          <w:bCs/>
          <w:sz w:val="24"/>
          <w:szCs w:val="24"/>
        </w:rPr>
      </w:pPr>
    </w:p>
    <w:p w14:paraId="2F7ADF0F" w14:textId="46B1F7C6" w:rsidR="00CE5723" w:rsidRDefault="00CE5723" w:rsidP="00FE3EB5">
      <w:pPr>
        <w:rPr>
          <w:rFonts w:cstheme="minorHAnsi"/>
          <w:b/>
          <w:bCs/>
          <w:sz w:val="24"/>
          <w:szCs w:val="24"/>
        </w:rPr>
      </w:pPr>
    </w:p>
    <w:p w14:paraId="347B4710" w14:textId="752FA4D3" w:rsidR="00CE5723" w:rsidRDefault="00CE5723" w:rsidP="00FE3EB5">
      <w:pPr>
        <w:rPr>
          <w:rFonts w:cstheme="minorHAnsi"/>
          <w:b/>
          <w:bCs/>
          <w:sz w:val="24"/>
          <w:szCs w:val="24"/>
        </w:rPr>
      </w:pPr>
    </w:p>
    <w:p w14:paraId="3FD325F8" w14:textId="4E6A3C7C" w:rsidR="00CE5723" w:rsidRDefault="00CE5723" w:rsidP="00FE3EB5">
      <w:pPr>
        <w:rPr>
          <w:rFonts w:cstheme="minorHAnsi"/>
          <w:b/>
          <w:bCs/>
          <w:sz w:val="24"/>
          <w:szCs w:val="24"/>
        </w:rPr>
      </w:pPr>
    </w:p>
    <w:p w14:paraId="5C9F351D" w14:textId="29D836C1" w:rsidR="00CE5723" w:rsidRDefault="00CE5723" w:rsidP="00FE3EB5">
      <w:pPr>
        <w:rPr>
          <w:rFonts w:cstheme="minorHAnsi"/>
          <w:b/>
          <w:bCs/>
          <w:sz w:val="24"/>
          <w:szCs w:val="24"/>
        </w:rPr>
      </w:pPr>
    </w:p>
    <w:p w14:paraId="66B95CE8" w14:textId="055CCCAF" w:rsidR="00CE5723" w:rsidRDefault="00CE5723" w:rsidP="00FE3EB5">
      <w:pPr>
        <w:rPr>
          <w:rFonts w:cstheme="minorHAnsi"/>
          <w:b/>
          <w:bCs/>
          <w:sz w:val="24"/>
          <w:szCs w:val="24"/>
        </w:rPr>
      </w:pPr>
    </w:p>
    <w:p w14:paraId="5424FE7D" w14:textId="02957DD4" w:rsidR="00CE5723" w:rsidRDefault="00CE5723" w:rsidP="00FE3EB5">
      <w:pPr>
        <w:rPr>
          <w:rFonts w:cstheme="minorHAnsi"/>
          <w:b/>
          <w:bCs/>
          <w:sz w:val="24"/>
          <w:szCs w:val="24"/>
        </w:rPr>
      </w:pPr>
    </w:p>
    <w:p w14:paraId="3C08EF5B" w14:textId="66451855" w:rsidR="00CE5723" w:rsidRDefault="00CE5723" w:rsidP="00FE3EB5">
      <w:pPr>
        <w:rPr>
          <w:rFonts w:cstheme="minorHAnsi"/>
          <w:b/>
          <w:bCs/>
          <w:sz w:val="24"/>
          <w:szCs w:val="24"/>
        </w:rPr>
      </w:pPr>
    </w:p>
    <w:p w14:paraId="03C36CD8" w14:textId="1CA97B49" w:rsidR="00CE5723" w:rsidRDefault="00CE5723" w:rsidP="00FE3EB5">
      <w:pPr>
        <w:rPr>
          <w:rFonts w:cstheme="minorHAnsi"/>
          <w:b/>
          <w:bCs/>
          <w:sz w:val="24"/>
          <w:szCs w:val="24"/>
        </w:rPr>
      </w:pPr>
    </w:p>
    <w:p w14:paraId="1C2A6684" w14:textId="7D0560D6" w:rsidR="00C25879" w:rsidRDefault="00C25879" w:rsidP="00FE3EB5">
      <w:pPr>
        <w:spacing w:line="240" w:lineRule="auto"/>
        <w:rPr>
          <w:rFonts w:cstheme="minorHAnsi"/>
          <w:b/>
          <w:bCs/>
          <w:sz w:val="24"/>
          <w:szCs w:val="24"/>
        </w:rPr>
      </w:pPr>
    </w:p>
    <w:p w14:paraId="5260EECC" w14:textId="06E43846" w:rsidR="00C25879" w:rsidRDefault="00C25879" w:rsidP="00FE3EB5">
      <w:pPr>
        <w:spacing w:line="240" w:lineRule="auto"/>
        <w:rPr>
          <w:rFonts w:cstheme="minorHAnsi"/>
          <w:b/>
          <w:bCs/>
          <w:sz w:val="24"/>
          <w:szCs w:val="24"/>
        </w:rPr>
      </w:pPr>
    </w:p>
    <w:p w14:paraId="7C4F8FA5" w14:textId="1AAF81D0" w:rsidR="00C25879" w:rsidRDefault="00C25879" w:rsidP="00FE3EB5">
      <w:pPr>
        <w:spacing w:line="240" w:lineRule="auto"/>
        <w:rPr>
          <w:rFonts w:cstheme="minorHAnsi"/>
          <w:b/>
          <w:bCs/>
          <w:sz w:val="24"/>
          <w:szCs w:val="24"/>
        </w:rPr>
      </w:pPr>
    </w:p>
    <w:p w14:paraId="6C89CCFD" w14:textId="77777777" w:rsidR="00C25879" w:rsidRDefault="00C25879" w:rsidP="00FE3EB5">
      <w:pPr>
        <w:spacing w:line="240" w:lineRule="auto"/>
        <w:rPr>
          <w:rFonts w:cstheme="minorHAnsi"/>
          <w:b/>
          <w:bCs/>
          <w:sz w:val="24"/>
          <w:szCs w:val="24"/>
        </w:rPr>
      </w:pPr>
    </w:p>
    <w:p w14:paraId="40CA6A33" w14:textId="5DA05FD8" w:rsidR="00FE3EB5" w:rsidRPr="0014728B" w:rsidRDefault="00FE3EB5" w:rsidP="00FE3EB5">
      <w:pPr>
        <w:spacing w:line="240" w:lineRule="auto"/>
        <w:rPr>
          <w:rFonts w:cstheme="minorHAnsi"/>
          <w:b/>
          <w:bCs/>
          <w:sz w:val="24"/>
          <w:szCs w:val="24"/>
        </w:rPr>
      </w:pPr>
      <w:r w:rsidRPr="0014728B">
        <w:rPr>
          <w:rFonts w:cstheme="minorHAnsi"/>
          <w:b/>
          <w:bCs/>
          <w:sz w:val="24"/>
          <w:szCs w:val="24"/>
        </w:rPr>
        <w:lastRenderedPageBreak/>
        <w:t xml:space="preserve">Table </w:t>
      </w:r>
      <w:r w:rsidRPr="0014728B">
        <w:rPr>
          <w:rFonts w:cstheme="minorHAnsi"/>
          <w:b/>
          <w:bCs/>
          <w:sz w:val="24"/>
          <w:szCs w:val="24"/>
        </w:rPr>
        <w:fldChar w:fldCharType="begin"/>
      </w:r>
      <w:r w:rsidRPr="0014728B">
        <w:rPr>
          <w:rFonts w:cstheme="minorHAnsi"/>
          <w:b/>
          <w:bCs/>
          <w:sz w:val="24"/>
          <w:szCs w:val="24"/>
        </w:rPr>
        <w:instrText xml:space="preserve"> SEQ Table \* ARABIC </w:instrText>
      </w:r>
      <w:r w:rsidRPr="0014728B">
        <w:rPr>
          <w:rFonts w:cstheme="minorHAnsi"/>
          <w:b/>
          <w:bCs/>
          <w:sz w:val="24"/>
          <w:szCs w:val="24"/>
        </w:rPr>
        <w:fldChar w:fldCharType="separate"/>
      </w:r>
      <w:r w:rsidRPr="0014728B">
        <w:rPr>
          <w:rFonts w:cstheme="minorHAnsi"/>
          <w:b/>
          <w:bCs/>
          <w:noProof/>
          <w:sz w:val="24"/>
          <w:szCs w:val="24"/>
        </w:rPr>
        <w:t>2</w:t>
      </w:r>
      <w:r w:rsidRPr="0014728B">
        <w:rPr>
          <w:rFonts w:cstheme="minorHAnsi"/>
          <w:b/>
          <w:bCs/>
          <w:noProof/>
          <w:sz w:val="24"/>
          <w:szCs w:val="24"/>
        </w:rPr>
        <w:fldChar w:fldCharType="end"/>
      </w:r>
      <w:r w:rsidRPr="0014728B">
        <w:rPr>
          <w:rFonts w:cstheme="minorHAnsi"/>
          <w:b/>
          <w:bCs/>
          <w:noProof/>
          <w:sz w:val="24"/>
          <w:szCs w:val="24"/>
        </w:rPr>
        <w:t>.</w:t>
      </w:r>
      <w:r w:rsidRPr="0014728B">
        <w:rPr>
          <w:rFonts w:cstheme="minorHAnsi"/>
          <w:b/>
          <w:bCs/>
          <w:sz w:val="24"/>
          <w:szCs w:val="24"/>
        </w:rPr>
        <w:t xml:space="preserve"> Frequency of clinical outcomes in a cohort of patients with COPD-HF, according to LVEF phenotype, within one-year of HF diagnosis</w:t>
      </w:r>
    </w:p>
    <w:tbl>
      <w:tblPr>
        <w:tblStyle w:val="TableGrid"/>
        <w:tblW w:w="10440" w:type="dxa"/>
        <w:tblLayout w:type="fixed"/>
        <w:tblLook w:val="04A0" w:firstRow="1" w:lastRow="0" w:firstColumn="1" w:lastColumn="0" w:noHBand="0" w:noVBand="1"/>
      </w:tblPr>
      <w:tblGrid>
        <w:gridCol w:w="1687"/>
        <w:gridCol w:w="1879"/>
        <w:gridCol w:w="2067"/>
        <w:gridCol w:w="1973"/>
        <w:gridCol w:w="1785"/>
        <w:gridCol w:w="1049"/>
      </w:tblGrid>
      <w:tr w:rsidR="00FE3EB5" w:rsidRPr="0014728B" w14:paraId="171CA310" w14:textId="77777777" w:rsidTr="008F4BE3">
        <w:trPr>
          <w:trHeight w:val="588"/>
        </w:trPr>
        <w:tc>
          <w:tcPr>
            <w:tcW w:w="1615" w:type="dxa"/>
            <w:hideMark/>
          </w:tcPr>
          <w:p w14:paraId="3058F966" w14:textId="77777777" w:rsidR="00FE3EB5" w:rsidRPr="0014728B" w:rsidRDefault="00FE3EB5" w:rsidP="008F4BE3">
            <w:pPr>
              <w:rPr>
                <w:rFonts w:eastAsia="Times New Roman" w:cstheme="minorHAnsi"/>
                <w:b/>
                <w:bCs/>
                <w:sz w:val="24"/>
                <w:szCs w:val="24"/>
              </w:rPr>
            </w:pPr>
            <w:r w:rsidRPr="0014728B">
              <w:rPr>
                <w:rFonts w:eastAsia="Times New Roman" w:cstheme="minorHAnsi"/>
                <w:b/>
                <w:bCs/>
                <w:sz w:val="24"/>
                <w:szCs w:val="24"/>
              </w:rPr>
              <w:t>Outcome</w:t>
            </w:r>
          </w:p>
        </w:tc>
        <w:tc>
          <w:tcPr>
            <w:tcW w:w="1800" w:type="dxa"/>
            <w:hideMark/>
          </w:tcPr>
          <w:p w14:paraId="606493D9" w14:textId="77777777" w:rsidR="00FE3EB5" w:rsidRPr="0014728B" w:rsidRDefault="00FE3EB5" w:rsidP="008F4BE3">
            <w:pPr>
              <w:jc w:val="center"/>
              <w:rPr>
                <w:rFonts w:eastAsia="Times New Roman" w:cstheme="minorHAnsi"/>
                <w:b/>
                <w:color w:val="000000"/>
                <w:sz w:val="24"/>
                <w:szCs w:val="24"/>
              </w:rPr>
            </w:pPr>
            <w:r w:rsidRPr="0014728B">
              <w:rPr>
                <w:rFonts w:eastAsia="Times New Roman" w:cstheme="minorHAnsi"/>
                <w:b/>
                <w:color w:val="000000"/>
                <w:sz w:val="24"/>
                <w:szCs w:val="24"/>
              </w:rPr>
              <w:t>HFpEF</w:t>
            </w:r>
            <w:r w:rsidRPr="0014728B">
              <w:rPr>
                <w:rFonts w:eastAsia="Times New Roman" w:cstheme="minorHAnsi"/>
                <w:b/>
                <w:color w:val="000000"/>
                <w:sz w:val="24"/>
                <w:szCs w:val="24"/>
              </w:rPr>
              <w:br/>
              <w:t>(n=3843)</w:t>
            </w:r>
          </w:p>
        </w:tc>
        <w:tc>
          <w:tcPr>
            <w:tcW w:w="1980" w:type="dxa"/>
            <w:hideMark/>
          </w:tcPr>
          <w:p w14:paraId="0D88C4DA" w14:textId="50EC8577" w:rsidR="00FE3EB5" w:rsidRPr="0014728B" w:rsidRDefault="008C377B" w:rsidP="008F4BE3">
            <w:pPr>
              <w:jc w:val="center"/>
              <w:rPr>
                <w:rFonts w:eastAsia="Times New Roman" w:cstheme="minorHAnsi"/>
                <w:b/>
                <w:color w:val="000000"/>
                <w:sz w:val="24"/>
                <w:szCs w:val="24"/>
              </w:rPr>
            </w:pPr>
            <w:r>
              <w:rPr>
                <w:rFonts w:eastAsia="Times New Roman" w:cstheme="minorHAnsi"/>
                <w:b/>
                <w:color w:val="000000"/>
                <w:sz w:val="24"/>
                <w:szCs w:val="24"/>
              </w:rPr>
              <w:t>HFmrEF</w:t>
            </w:r>
            <w:r w:rsidR="00FE3EB5" w:rsidRPr="0014728B">
              <w:rPr>
                <w:rFonts w:eastAsia="Times New Roman" w:cstheme="minorHAnsi"/>
                <w:b/>
                <w:color w:val="000000"/>
                <w:sz w:val="24"/>
                <w:szCs w:val="24"/>
              </w:rPr>
              <w:br/>
              <w:t>(n=562)</w:t>
            </w:r>
          </w:p>
        </w:tc>
        <w:tc>
          <w:tcPr>
            <w:tcW w:w="1890" w:type="dxa"/>
            <w:hideMark/>
          </w:tcPr>
          <w:p w14:paraId="52F48A94" w14:textId="77777777" w:rsidR="00FE3EB5" w:rsidRPr="0014728B" w:rsidRDefault="00FE3EB5" w:rsidP="008F4BE3">
            <w:pPr>
              <w:jc w:val="center"/>
              <w:rPr>
                <w:rFonts w:eastAsia="Times New Roman" w:cstheme="minorHAnsi"/>
                <w:b/>
                <w:color w:val="000000"/>
                <w:sz w:val="24"/>
                <w:szCs w:val="24"/>
              </w:rPr>
            </w:pPr>
            <w:r w:rsidRPr="0014728B">
              <w:rPr>
                <w:rFonts w:eastAsia="Times New Roman" w:cstheme="minorHAnsi"/>
                <w:b/>
                <w:color w:val="000000"/>
                <w:sz w:val="24"/>
                <w:szCs w:val="24"/>
              </w:rPr>
              <w:t>HFrEF</w:t>
            </w:r>
            <w:r w:rsidRPr="0014728B">
              <w:rPr>
                <w:rFonts w:eastAsia="Times New Roman" w:cstheme="minorHAnsi"/>
                <w:b/>
                <w:color w:val="000000"/>
                <w:sz w:val="24"/>
                <w:szCs w:val="24"/>
              </w:rPr>
              <w:br/>
              <w:t>(n=1014)</w:t>
            </w:r>
          </w:p>
        </w:tc>
        <w:tc>
          <w:tcPr>
            <w:tcW w:w="1710" w:type="dxa"/>
            <w:hideMark/>
          </w:tcPr>
          <w:p w14:paraId="0A753021" w14:textId="77777777" w:rsidR="00FE3EB5" w:rsidRPr="0014728B" w:rsidRDefault="00FE3EB5" w:rsidP="008F4BE3">
            <w:pPr>
              <w:jc w:val="center"/>
              <w:rPr>
                <w:rFonts w:eastAsia="Times New Roman" w:cstheme="minorHAnsi"/>
                <w:b/>
                <w:color w:val="000000"/>
                <w:sz w:val="24"/>
                <w:szCs w:val="24"/>
              </w:rPr>
            </w:pPr>
            <w:r w:rsidRPr="0014728B">
              <w:rPr>
                <w:rFonts w:eastAsia="Times New Roman" w:cstheme="minorHAnsi"/>
                <w:b/>
                <w:color w:val="000000"/>
                <w:sz w:val="24"/>
                <w:szCs w:val="24"/>
              </w:rPr>
              <w:t>Overall</w:t>
            </w:r>
            <w:r w:rsidRPr="0014728B">
              <w:rPr>
                <w:rFonts w:eastAsia="Times New Roman" w:cstheme="minorHAnsi"/>
                <w:b/>
                <w:color w:val="000000"/>
                <w:sz w:val="24"/>
                <w:szCs w:val="24"/>
              </w:rPr>
              <w:br/>
              <w:t>(n=5419)</w:t>
            </w:r>
          </w:p>
        </w:tc>
        <w:tc>
          <w:tcPr>
            <w:tcW w:w="1005" w:type="dxa"/>
          </w:tcPr>
          <w:p w14:paraId="4CC405BB" w14:textId="7A3C869B" w:rsidR="00FE3EB5" w:rsidRPr="0014728B" w:rsidRDefault="00FE3EB5" w:rsidP="008F4BE3">
            <w:pPr>
              <w:jc w:val="center"/>
              <w:rPr>
                <w:rFonts w:eastAsia="Times New Roman" w:cstheme="minorHAnsi"/>
                <w:b/>
                <w:color w:val="000000"/>
                <w:sz w:val="24"/>
                <w:szCs w:val="24"/>
              </w:rPr>
            </w:pPr>
            <w:r w:rsidRPr="0014728B">
              <w:rPr>
                <w:rFonts w:eastAsia="Times New Roman" w:cstheme="minorHAnsi"/>
                <w:b/>
                <w:i/>
                <w:iCs/>
                <w:color w:val="000000"/>
                <w:sz w:val="24"/>
                <w:szCs w:val="24"/>
              </w:rPr>
              <w:t>P</w:t>
            </w:r>
            <w:r w:rsidRPr="0014728B">
              <w:rPr>
                <w:rFonts w:eastAsia="Times New Roman" w:cstheme="minorHAnsi"/>
                <w:b/>
                <w:color w:val="000000"/>
                <w:sz w:val="24"/>
                <w:szCs w:val="24"/>
              </w:rPr>
              <w:t>-value</w:t>
            </w:r>
            <w:r w:rsidR="00C06ABB">
              <w:rPr>
                <w:rFonts w:eastAsia="Times New Roman" w:cstheme="minorHAnsi"/>
                <w:b/>
                <w:color w:val="000000"/>
                <w:sz w:val="24"/>
                <w:szCs w:val="24"/>
              </w:rPr>
              <w:t>**</w:t>
            </w:r>
          </w:p>
        </w:tc>
      </w:tr>
      <w:tr w:rsidR="00FE3EB5" w:rsidRPr="0014728B" w14:paraId="0AA32ABA" w14:textId="77777777" w:rsidTr="008F4BE3">
        <w:trPr>
          <w:trHeight w:val="573"/>
        </w:trPr>
        <w:tc>
          <w:tcPr>
            <w:tcW w:w="1615" w:type="dxa"/>
          </w:tcPr>
          <w:p w14:paraId="40A86545" w14:textId="77777777" w:rsidR="00FE3EB5" w:rsidRPr="0014728B" w:rsidRDefault="00FE3EB5" w:rsidP="008F4BE3">
            <w:pPr>
              <w:rPr>
                <w:rFonts w:eastAsia="Times New Roman" w:cstheme="minorHAnsi"/>
                <w:sz w:val="24"/>
                <w:szCs w:val="24"/>
              </w:rPr>
            </w:pPr>
            <w:r w:rsidRPr="0014728B">
              <w:rPr>
                <w:rFonts w:eastAsia="Times New Roman" w:cstheme="minorHAnsi"/>
                <w:sz w:val="24"/>
                <w:szCs w:val="24"/>
              </w:rPr>
              <w:t>All-cause admission</w:t>
            </w:r>
          </w:p>
        </w:tc>
        <w:tc>
          <w:tcPr>
            <w:tcW w:w="1800" w:type="dxa"/>
          </w:tcPr>
          <w:p w14:paraId="1741D459" w14:textId="77777777" w:rsidR="00FE3EB5" w:rsidRPr="0014728B" w:rsidRDefault="00FE3EB5" w:rsidP="008F4BE3">
            <w:pPr>
              <w:jc w:val="center"/>
              <w:rPr>
                <w:rFonts w:eastAsia="Times New Roman" w:cstheme="minorHAnsi"/>
                <w:color w:val="000000"/>
                <w:sz w:val="24"/>
                <w:szCs w:val="24"/>
              </w:rPr>
            </w:pPr>
            <w:r w:rsidRPr="0014728B">
              <w:rPr>
                <w:rFonts w:eastAsia="Times New Roman" w:cstheme="minorHAnsi"/>
                <w:color w:val="000000"/>
                <w:sz w:val="24"/>
                <w:szCs w:val="24"/>
              </w:rPr>
              <w:t>1980 (51.5%)</w:t>
            </w:r>
          </w:p>
        </w:tc>
        <w:tc>
          <w:tcPr>
            <w:tcW w:w="1980" w:type="dxa"/>
          </w:tcPr>
          <w:p w14:paraId="537C0A5C" w14:textId="77777777" w:rsidR="00FE3EB5" w:rsidRPr="0014728B" w:rsidRDefault="00FE3EB5" w:rsidP="008F4BE3">
            <w:pPr>
              <w:jc w:val="center"/>
              <w:rPr>
                <w:rFonts w:eastAsia="Times New Roman" w:cstheme="minorHAnsi"/>
                <w:color w:val="000000"/>
                <w:sz w:val="24"/>
                <w:szCs w:val="24"/>
              </w:rPr>
            </w:pPr>
            <w:r w:rsidRPr="0014728B">
              <w:rPr>
                <w:rFonts w:eastAsia="Times New Roman" w:cstheme="minorHAnsi"/>
                <w:color w:val="000000"/>
                <w:sz w:val="24"/>
                <w:szCs w:val="24"/>
              </w:rPr>
              <w:t>269 (47.9%)</w:t>
            </w:r>
          </w:p>
        </w:tc>
        <w:tc>
          <w:tcPr>
            <w:tcW w:w="1890" w:type="dxa"/>
          </w:tcPr>
          <w:p w14:paraId="58A655D2" w14:textId="77777777" w:rsidR="00FE3EB5" w:rsidRPr="0014728B" w:rsidRDefault="00FE3EB5" w:rsidP="008F4BE3">
            <w:pPr>
              <w:jc w:val="center"/>
              <w:rPr>
                <w:rFonts w:eastAsia="Times New Roman" w:cstheme="minorHAnsi"/>
                <w:color w:val="000000"/>
                <w:sz w:val="24"/>
                <w:szCs w:val="24"/>
              </w:rPr>
            </w:pPr>
            <w:r w:rsidRPr="0014728B">
              <w:rPr>
                <w:rFonts w:eastAsia="Times New Roman" w:cstheme="minorHAnsi"/>
                <w:color w:val="000000"/>
                <w:sz w:val="24"/>
                <w:szCs w:val="24"/>
              </w:rPr>
              <w:t>485 (47.8%)</w:t>
            </w:r>
          </w:p>
        </w:tc>
        <w:tc>
          <w:tcPr>
            <w:tcW w:w="1710" w:type="dxa"/>
          </w:tcPr>
          <w:p w14:paraId="0037306F" w14:textId="77777777" w:rsidR="00FE3EB5" w:rsidRPr="0014728B" w:rsidRDefault="00FE3EB5" w:rsidP="008F4BE3">
            <w:pPr>
              <w:jc w:val="center"/>
              <w:rPr>
                <w:rFonts w:eastAsia="Times New Roman" w:cstheme="minorHAnsi"/>
                <w:color w:val="000000"/>
                <w:sz w:val="24"/>
                <w:szCs w:val="24"/>
              </w:rPr>
            </w:pPr>
            <w:r w:rsidRPr="0014728B">
              <w:rPr>
                <w:rFonts w:eastAsia="Times New Roman" w:cstheme="minorHAnsi"/>
                <w:color w:val="000000"/>
                <w:sz w:val="24"/>
                <w:szCs w:val="24"/>
              </w:rPr>
              <w:t>2734 (50.5%)</w:t>
            </w:r>
          </w:p>
        </w:tc>
        <w:tc>
          <w:tcPr>
            <w:tcW w:w="1005" w:type="dxa"/>
          </w:tcPr>
          <w:p w14:paraId="6049CF50" w14:textId="77777777" w:rsidR="00FE3EB5" w:rsidRPr="0014728B" w:rsidRDefault="00FE3EB5" w:rsidP="008F4BE3">
            <w:pPr>
              <w:jc w:val="center"/>
              <w:rPr>
                <w:rFonts w:eastAsia="Times New Roman" w:cstheme="minorHAnsi"/>
                <w:color w:val="000000"/>
                <w:sz w:val="24"/>
                <w:szCs w:val="24"/>
              </w:rPr>
            </w:pPr>
            <w:r w:rsidRPr="0014728B">
              <w:rPr>
                <w:rFonts w:eastAsia="Times New Roman" w:cstheme="minorHAnsi"/>
                <w:color w:val="000000"/>
                <w:sz w:val="24"/>
                <w:szCs w:val="24"/>
                <w:bdr w:val="none" w:sz="0" w:space="0" w:color="auto" w:frame="1"/>
              </w:rPr>
              <w:t>0.555</w:t>
            </w:r>
          </w:p>
        </w:tc>
      </w:tr>
      <w:tr w:rsidR="00FE3EB5" w:rsidRPr="0014728B" w14:paraId="38404055" w14:textId="77777777" w:rsidTr="008F4BE3">
        <w:trPr>
          <w:trHeight w:val="588"/>
        </w:trPr>
        <w:tc>
          <w:tcPr>
            <w:tcW w:w="1615" w:type="dxa"/>
            <w:noWrap/>
            <w:hideMark/>
          </w:tcPr>
          <w:p w14:paraId="30AACA55" w14:textId="77777777" w:rsidR="00FE3EB5" w:rsidRPr="0014728B" w:rsidRDefault="00FE3EB5" w:rsidP="008F4BE3">
            <w:pPr>
              <w:rPr>
                <w:rFonts w:eastAsia="Times New Roman" w:cstheme="minorHAnsi"/>
                <w:color w:val="000000"/>
                <w:sz w:val="24"/>
                <w:szCs w:val="24"/>
              </w:rPr>
            </w:pPr>
            <w:r w:rsidRPr="0014728B">
              <w:rPr>
                <w:rFonts w:eastAsia="Times New Roman" w:cstheme="minorHAnsi"/>
                <w:color w:val="000000"/>
                <w:sz w:val="24"/>
                <w:szCs w:val="24"/>
              </w:rPr>
              <w:t>HF-specific admission</w:t>
            </w:r>
          </w:p>
        </w:tc>
        <w:tc>
          <w:tcPr>
            <w:tcW w:w="1800" w:type="dxa"/>
            <w:noWrap/>
            <w:hideMark/>
          </w:tcPr>
          <w:p w14:paraId="2320F187" w14:textId="77777777" w:rsidR="00FE3EB5" w:rsidRPr="0014728B" w:rsidRDefault="00FE3EB5" w:rsidP="008F4BE3">
            <w:pPr>
              <w:jc w:val="center"/>
              <w:rPr>
                <w:rFonts w:eastAsia="Times New Roman" w:cstheme="minorHAnsi"/>
                <w:color w:val="000000"/>
                <w:sz w:val="24"/>
                <w:szCs w:val="24"/>
              </w:rPr>
            </w:pPr>
            <w:r w:rsidRPr="0014728B">
              <w:rPr>
                <w:rFonts w:eastAsia="Times New Roman" w:cstheme="minorHAnsi"/>
                <w:color w:val="000000"/>
                <w:sz w:val="24"/>
                <w:szCs w:val="24"/>
              </w:rPr>
              <w:t>595 (15.5%)</w:t>
            </w:r>
          </w:p>
        </w:tc>
        <w:tc>
          <w:tcPr>
            <w:tcW w:w="1980" w:type="dxa"/>
            <w:noWrap/>
            <w:hideMark/>
          </w:tcPr>
          <w:p w14:paraId="41DE88EE" w14:textId="77777777" w:rsidR="00FE3EB5" w:rsidRPr="0014728B" w:rsidRDefault="00FE3EB5" w:rsidP="008F4BE3">
            <w:pPr>
              <w:jc w:val="center"/>
              <w:rPr>
                <w:rFonts w:eastAsia="Times New Roman" w:cstheme="minorHAnsi"/>
                <w:color w:val="000000"/>
                <w:sz w:val="24"/>
                <w:szCs w:val="24"/>
              </w:rPr>
            </w:pPr>
            <w:r w:rsidRPr="0014728B">
              <w:rPr>
                <w:rFonts w:eastAsia="Times New Roman" w:cstheme="minorHAnsi"/>
                <w:color w:val="000000"/>
                <w:sz w:val="24"/>
                <w:szCs w:val="24"/>
              </w:rPr>
              <w:t>89 (15.8%)</w:t>
            </w:r>
          </w:p>
        </w:tc>
        <w:tc>
          <w:tcPr>
            <w:tcW w:w="1890" w:type="dxa"/>
            <w:noWrap/>
            <w:hideMark/>
          </w:tcPr>
          <w:p w14:paraId="1137F7D8" w14:textId="77777777" w:rsidR="00FE3EB5" w:rsidRPr="0014728B" w:rsidRDefault="00FE3EB5" w:rsidP="008F4BE3">
            <w:pPr>
              <w:jc w:val="center"/>
              <w:rPr>
                <w:rFonts w:eastAsia="Times New Roman" w:cstheme="minorHAnsi"/>
                <w:color w:val="000000"/>
                <w:sz w:val="24"/>
                <w:szCs w:val="24"/>
              </w:rPr>
            </w:pPr>
            <w:r w:rsidRPr="0014728B">
              <w:rPr>
                <w:rFonts w:eastAsia="Times New Roman" w:cstheme="minorHAnsi"/>
                <w:color w:val="000000"/>
                <w:sz w:val="24"/>
                <w:szCs w:val="24"/>
              </w:rPr>
              <w:t>203 (20.0%)</w:t>
            </w:r>
          </w:p>
        </w:tc>
        <w:tc>
          <w:tcPr>
            <w:tcW w:w="1710" w:type="dxa"/>
            <w:noWrap/>
            <w:hideMark/>
          </w:tcPr>
          <w:p w14:paraId="2B2BC3BB" w14:textId="77777777" w:rsidR="00FE3EB5" w:rsidRPr="0014728B" w:rsidRDefault="00FE3EB5" w:rsidP="008F4BE3">
            <w:pPr>
              <w:jc w:val="center"/>
              <w:rPr>
                <w:rFonts w:eastAsia="Times New Roman" w:cstheme="minorHAnsi"/>
                <w:color w:val="000000"/>
                <w:sz w:val="24"/>
                <w:szCs w:val="24"/>
              </w:rPr>
            </w:pPr>
            <w:r w:rsidRPr="0014728B">
              <w:rPr>
                <w:rFonts w:eastAsia="Times New Roman" w:cstheme="minorHAnsi"/>
                <w:color w:val="000000"/>
                <w:sz w:val="24"/>
                <w:szCs w:val="24"/>
              </w:rPr>
              <w:t>887 (16.4%)</w:t>
            </w:r>
          </w:p>
        </w:tc>
        <w:tc>
          <w:tcPr>
            <w:tcW w:w="1005" w:type="dxa"/>
          </w:tcPr>
          <w:p w14:paraId="4900A17E" w14:textId="77777777" w:rsidR="00FE3EB5" w:rsidRPr="0014728B" w:rsidRDefault="00FE3EB5" w:rsidP="008F4BE3">
            <w:pPr>
              <w:jc w:val="center"/>
              <w:rPr>
                <w:rFonts w:eastAsia="Times New Roman" w:cstheme="minorHAnsi"/>
                <w:color w:val="000000"/>
                <w:sz w:val="24"/>
                <w:szCs w:val="24"/>
              </w:rPr>
            </w:pPr>
            <w:r w:rsidRPr="0014728B">
              <w:rPr>
                <w:rFonts w:eastAsia="Times New Roman" w:cstheme="minorHAnsi"/>
                <w:color w:val="000000"/>
                <w:sz w:val="24"/>
                <w:szCs w:val="24"/>
              </w:rPr>
              <w:t>&lt;0.01</w:t>
            </w:r>
          </w:p>
        </w:tc>
      </w:tr>
      <w:tr w:rsidR="00FE3EB5" w:rsidRPr="0014728B" w14:paraId="4C08AC25" w14:textId="77777777" w:rsidTr="008F4BE3">
        <w:trPr>
          <w:trHeight w:val="687"/>
        </w:trPr>
        <w:tc>
          <w:tcPr>
            <w:tcW w:w="1615" w:type="dxa"/>
            <w:noWrap/>
          </w:tcPr>
          <w:p w14:paraId="13F0C364" w14:textId="77777777" w:rsidR="00FE3EB5" w:rsidRPr="0014728B" w:rsidRDefault="00FE3EB5" w:rsidP="008F4BE3">
            <w:pPr>
              <w:rPr>
                <w:rFonts w:eastAsia="Times New Roman" w:cstheme="minorHAnsi"/>
                <w:color w:val="000000"/>
                <w:sz w:val="24"/>
                <w:szCs w:val="24"/>
              </w:rPr>
            </w:pPr>
            <w:r w:rsidRPr="0014728B">
              <w:rPr>
                <w:rFonts w:eastAsia="Times New Roman" w:cstheme="minorHAnsi"/>
                <w:color w:val="000000"/>
                <w:sz w:val="24"/>
                <w:szCs w:val="24"/>
              </w:rPr>
              <w:t>Any AECOPD*</w:t>
            </w:r>
          </w:p>
        </w:tc>
        <w:tc>
          <w:tcPr>
            <w:tcW w:w="1800" w:type="dxa"/>
            <w:noWrap/>
          </w:tcPr>
          <w:p w14:paraId="168483E2" w14:textId="77777777" w:rsidR="00FE3EB5" w:rsidRPr="0014728B" w:rsidRDefault="00FE3EB5" w:rsidP="008F4BE3">
            <w:pPr>
              <w:jc w:val="center"/>
              <w:rPr>
                <w:rFonts w:eastAsia="Times New Roman" w:cstheme="minorHAnsi"/>
                <w:color w:val="000000"/>
                <w:sz w:val="24"/>
                <w:szCs w:val="24"/>
              </w:rPr>
            </w:pPr>
            <w:r w:rsidRPr="0014728B">
              <w:rPr>
                <w:rFonts w:eastAsia="Times New Roman" w:cstheme="minorHAnsi"/>
                <w:color w:val="000000"/>
                <w:sz w:val="24"/>
                <w:szCs w:val="24"/>
              </w:rPr>
              <w:t>1462 (38%)</w:t>
            </w:r>
          </w:p>
        </w:tc>
        <w:tc>
          <w:tcPr>
            <w:tcW w:w="1980" w:type="dxa"/>
            <w:noWrap/>
          </w:tcPr>
          <w:p w14:paraId="74C4438C" w14:textId="77777777" w:rsidR="00FE3EB5" w:rsidRPr="0014728B" w:rsidRDefault="00FE3EB5" w:rsidP="008F4BE3">
            <w:pPr>
              <w:jc w:val="center"/>
              <w:rPr>
                <w:rFonts w:eastAsia="Times New Roman" w:cstheme="minorHAnsi"/>
                <w:color w:val="000000"/>
                <w:sz w:val="24"/>
                <w:szCs w:val="24"/>
              </w:rPr>
            </w:pPr>
            <w:r w:rsidRPr="0014728B">
              <w:rPr>
                <w:rFonts w:eastAsia="Times New Roman" w:cstheme="minorHAnsi"/>
                <w:color w:val="000000"/>
                <w:sz w:val="24"/>
                <w:szCs w:val="24"/>
              </w:rPr>
              <w:t>168 (29.9%)</w:t>
            </w:r>
          </w:p>
        </w:tc>
        <w:tc>
          <w:tcPr>
            <w:tcW w:w="1890" w:type="dxa"/>
            <w:noWrap/>
          </w:tcPr>
          <w:p w14:paraId="286058E2" w14:textId="77777777" w:rsidR="00FE3EB5" w:rsidRPr="0014728B" w:rsidRDefault="00FE3EB5" w:rsidP="008F4BE3">
            <w:pPr>
              <w:jc w:val="center"/>
              <w:rPr>
                <w:rFonts w:eastAsia="Times New Roman" w:cstheme="minorHAnsi"/>
                <w:color w:val="000000"/>
                <w:sz w:val="24"/>
                <w:szCs w:val="24"/>
              </w:rPr>
            </w:pPr>
            <w:r w:rsidRPr="0014728B">
              <w:rPr>
                <w:rFonts w:eastAsia="Times New Roman" w:cstheme="minorHAnsi"/>
                <w:color w:val="000000"/>
                <w:sz w:val="24"/>
                <w:szCs w:val="24"/>
              </w:rPr>
              <w:t>298 (29.4%)</w:t>
            </w:r>
          </w:p>
        </w:tc>
        <w:tc>
          <w:tcPr>
            <w:tcW w:w="1710" w:type="dxa"/>
            <w:noWrap/>
          </w:tcPr>
          <w:p w14:paraId="133E95DE" w14:textId="77777777" w:rsidR="00FE3EB5" w:rsidRPr="0014728B" w:rsidRDefault="00FE3EB5" w:rsidP="008F4BE3">
            <w:pPr>
              <w:jc w:val="center"/>
              <w:rPr>
                <w:rFonts w:eastAsia="Times New Roman" w:cstheme="minorHAnsi"/>
                <w:color w:val="000000"/>
                <w:sz w:val="24"/>
                <w:szCs w:val="24"/>
              </w:rPr>
            </w:pPr>
            <w:r w:rsidRPr="0014728B">
              <w:rPr>
                <w:rFonts w:eastAsia="Times New Roman" w:cstheme="minorHAnsi"/>
                <w:color w:val="000000"/>
                <w:sz w:val="24"/>
                <w:szCs w:val="24"/>
              </w:rPr>
              <w:t>1928 (35.6%)</w:t>
            </w:r>
          </w:p>
        </w:tc>
        <w:tc>
          <w:tcPr>
            <w:tcW w:w="1005" w:type="dxa"/>
          </w:tcPr>
          <w:p w14:paraId="63082F3A" w14:textId="77777777" w:rsidR="00FE3EB5" w:rsidRPr="0014728B" w:rsidRDefault="00FE3EB5" w:rsidP="008F4BE3">
            <w:pPr>
              <w:jc w:val="center"/>
              <w:rPr>
                <w:rFonts w:eastAsia="Times New Roman" w:cstheme="minorHAnsi"/>
                <w:color w:val="000000"/>
                <w:sz w:val="24"/>
                <w:szCs w:val="24"/>
              </w:rPr>
            </w:pPr>
            <w:r w:rsidRPr="0014728B">
              <w:rPr>
                <w:rFonts w:eastAsia="Times New Roman" w:cstheme="minorHAnsi"/>
                <w:color w:val="000000"/>
                <w:sz w:val="24"/>
                <w:szCs w:val="24"/>
              </w:rPr>
              <w:t>&lt;0.001</w:t>
            </w:r>
          </w:p>
        </w:tc>
      </w:tr>
      <w:tr w:rsidR="00FE3EB5" w:rsidRPr="0014728B" w14:paraId="3A825FE9" w14:textId="77777777" w:rsidTr="008F4BE3">
        <w:trPr>
          <w:trHeight w:val="301"/>
        </w:trPr>
        <w:tc>
          <w:tcPr>
            <w:tcW w:w="1615" w:type="dxa"/>
            <w:noWrap/>
          </w:tcPr>
          <w:p w14:paraId="03C0ECC0" w14:textId="77777777" w:rsidR="00FE3EB5" w:rsidRPr="0014728B" w:rsidRDefault="00FE3EB5" w:rsidP="008F4BE3">
            <w:pPr>
              <w:rPr>
                <w:rFonts w:eastAsia="Times New Roman" w:cstheme="minorHAnsi"/>
                <w:color w:val="000000"/>
                <w:sz w:val="24"/>
                <w:szCs w:val="24"/>
              </w:rPr>
            </w:pPr>
            <w:r w:rsidRPr="0014728B">
              <w:rPr>
                <w:rFonts w:eastAsia="Times New Roman" w:cstheme="minorHAnsi"/>
                <w:color w:val="000000"/>
                <w:sz w:val="24"/>
                <w:szCs w:val="24"/>
              </w:rPr>
              <w:t>Severe AECOPD</w:t>
            </w:r>
          </w:p>
        </w:tc>
        <w:tc>
          <w:tcPr>
            <w:tcW w:w="1800" w:type="dxa"/>
            <w:noWrap/>
          </w:tcPr>
          <w:p w14:paraId="1B47250B" w14:textId="77777777" w:rsidR="00FE3EB5" w:rsidRPr="0014728B" w:rsidRDefault="00FE3EB5" w:rsidP="008F4BE3">
            <w:pPr>
              <w:jc w:val="center"/>
              <w:rPr>
                <w:rFonts w:eastAsia="Times New Roman" w:cstheme="minorHAnsi"/>
                <w:color w:val="000000"/>
                <w:sz w:val="24"/>
                <w:szCs w:val="24"/>
              </w:rPr>
            </w:pPr>
            <w:r w:rsidRPr="0014728B">
              <w:rPr>
                <w:rFonts w:eastAsia="Times New Roman" w:cstheme="minorHAnsi"/>
                <w:color w:val="000000"/>
                <w:sz w:val="24"/>
                <w:szCs w:val="24"/>
              </w:rPr>
              <w:t>446 (11.6%)</w:t>
            </w:r>
          </w:p>
        </w:tc>
        <w:tc>
          <w:tcPr>
            <w:tcW w:w="1980" w:type="dxa"/>
            <w:noWrap/>
          </w:tcPr>
          <w:p w14:paraId="1364DFAE" w14:textId="77777777" w:rsidR="00FE3EB5" w:rsidRPr="0014728B" w:rsidRDefault="00FE3EB5" w:rsidP="008F4BE3">
            <w:pPr>
              <w:jc w:val="center"/>
              <w:rPr>
                <w:rFonts w:eastAsia="Times New Roman" w:cstheme="minorHAnsi"/>
                <w:color w:val="000000"/>
                <w:sz w:val="24"/>
                <w:szCs w:val="24"/>
              </w:rPr>
            </w:pPr>
            <w:r w:rsidRPr="0014728B">
              <w:rPr>
                <w:rFonts w:eastAsia="Times New Roman" w:cstheme="minorHAnsi"/>
                <w:color w:val="000000"/>
                <w:sz w:val="24"/>
                <w:szCs w:val="24"/>
              </w:rPr>
              <w:t>52 (9.3%)</w:t>
            </w:r>
          </w:p>
        </w:tc>
        <w:tc>
          <w:tcPr>
            <w:tcW w:w="1890" w:type="dxa"/>
            <w:noWrap/>
          </w:tcPr>
          <w:p w14:paraId="1FE5D108" w14:textId="77777777" w:rsidR="00FE3EB5" w:rsidRPr="0014728B" w:rsidRDefault="00FE3EB5" w:rsidP="008F4BE3">
            <w:pPr>
              <w:jc w:val="center"/>
              <w:rPr>
                <w:rFonts w:eastAsia="Times New Roman" w:cstheme="minorHAnsi"/>
                <w:color w:val="000000"/>
                <w:sz w:val="24"/>
                <w:szCs w:val="24"/>
              </w:rPr>
            </w:pPr>
            <w:r w:rsidRPr="0014728B">
              <w:rPr>
                <w:rFonts w:eastAsia="Times New Roman" w:cstheme="minorHAnsi"/>
                <w:color w:val="000000"/>
                <w:sz w:val="24"/>
                <w:szCs w:val="24"/>
              </w:rPr>
              <w:t>73 (7.2%)</w:t>
            </w:r>
          </w:p>
        </w:tc>
        <w:tc>
          <w:tcPr>
            <w:tcW w:w="1710" w:type="dxa"/>
            <w:noWrap/>
          </w:tcPr>
          <w:p w14:paraId="4E90E9EF" w14:textId="77777777" w:rsidR="00FE3EB5" w:rsidRPr="0014728B" w:rsidRDefault="00FE3EB5" w:rsidP="008F4BE3">
            <w:pPr>
              <w:jc w:val="center"/>
              <w:rPr>
                <w:rFonts w:eastAsia="Times New Roman" w:cstheme="minorHAnsi"/>
                <w:color w:val="000000"/>
                <w:sz w:val="24"/>
                <w:szCs w:val="24"/>
              </w:rPr>
            </w:pPr>
            <w:r w:rsidRPr="0014728B">
              <w:rPr>
                <w:rFonts w:eastAsia="Times New Roman" w:cstheme="minorHAnsi"/>
                <w:color w:val="000000"/>
                <w:sz w:val="24"/>
                <w:szCs w:val="24"/>
              </w:rPr>
              <w:t>571 (10.5%)</w:t>
            </w:r>
          </w:p>
        </w:tc>
        <w:tc>
          <w:tcPr>
            <w:tcW w:w="1005" w:type="dxa"/>
          </w:tcPr>
          <w:p w14:paraId="286B6159" w14:textId="77777777" w:rsidR="00FE3EB5" w:rsidRPr="0014728B" w:rsidRDefault="00FE3EB5" w:rsidP="008F4BE3">
            <w:pPr>
              <w:jc w:val="center"/>
              <w:rPr>
                <w:rFonts w:eastAsia="Times New Roman" w:cstheme="minorHAnsi"/>
                <w:color w:val="000000"/>
                <w:sz w:val="24"/>
                <w:szCs w:val="24"/>
              </w:rPr>
            </w:pPr>
            <w:r w:rsidRPr="0014728B">
              <w:rPr>
                <w:rFonts w:eastAsia="Times New Roman" w:cstheme="minorHAnsi"/>
                <w:color w:val="000000"/>
                <w:sz w:val="24"/>
                <w:szCs w:val="24"/>
                <w:bdr w:val="none" w:sz="0" w:space="0" w:color="auto" w:frame="1"/>
              </w:rPr>
              <w:t>&lt;0.001</w:t>
            </w:r>
          </w:p>
        </w:tc>
      </w:tr>
      <w:tr w:rsidR="00FE3EB5" w:rsidRPr="0014728B" w14:paraId="227D26A1" w14:textId="77777777" w:rsidTr="008F4BE3">
        <w:trPr>
          <w:trHeight w:val="687"/>
        </w:trPr>
        <w:tc>
          <w:tcPr>
            <w:tcW w:w="1615" w:type="dxa"/>
            <w:noWrap/>
          </w:tcPr>
          <w:p w14:paraId="36A6398C" w14:textId="77777777" w:rsidR="00FE3EB5" w:rsidRPr="0014728B" w:rsidRDefault="00FE3EB5" w:rsidP="008F4BE3">
            <w:pPr>
              <w:rPr>
                <w:rFonts w:eastAsia="Times New Roman" w:cstheme="minorHAnsi"/>
                <w:color w:val="000000"/>
                <w:sz w:val="24"/>
                <w:szCs w:val="24"/>
              </w:rPr>
            </w:pPr>
            <w:r w:rsidRPr="0014728B">
              <w:rPr>
                <w:rFonts w:eastAsia="Times New Roman" w:cstheme="minorHAnsi"/>
                <w:color w:val="000000"/>
                <w:sz w:val="24"/>
                <w:szCs w:val="24"/>
              </w:rPr>
              <w:t>Moderate AECOPD</w:t>
            </w:r>
          </w:p>
        </w:tc>
        <w:tc>
          <w:tcPr>
            <w:tcW w:w="1800" w:type="dxa"/>
            <w:noWrap/>
          </w:tcPr>
          <w:p w14:paraId="21FA89C7" w14:textId="77777777" w:rsidR="00FE3EB5" w:rsidRPr="0014728B" w:rsidRDefault="00FE3EB5" w:rsidP="008F4BE3">
            <w:pPr>
              <w:jc w:val="center"/>
              <w:rPr>
                <w:rFonts w:eastAsia="Times New Roman" w:cstheme="minorHAnsi"/>
                <w:color w:val="000000"/>
                <w:sz w:val="24"/>
                <w:szCs w:val="24"/>
              </w:rPr>
            </w:pPr>
            <w:r w:rsidRPr="0014728B">
              <w:rPr>
                <w:rFonts w:eastAsia="Times New Roman" w:cstheme="minorHAnsi"/>
                <w:color w:val="000000"/>
                <w:sz w:val="24"/>
                <w:szCs w:val="24"/>
              </w:rPr>
              <w:t>1265 (32.9%)</w:t>
            </w:r>
          </w:p>
        </w:tc>
        <w:tc>
          <w:tcPr>
            <w:tcW w:w="1980" w:type="dxa"/>
            <w:noWrap/>
          </w:tcPr>
          <w:p w14:paraId="23844992" w14:textId="77777777" w:rsidR="00FE3EB5" w:rsidRPr="0014728B" w:rsidRDefault="00FE3EB5" w:rsidP="008F4BE3">
            <w:pPr>
              <w:jc w:val="center"/>
              <w:rPr>
                <w:rFonts w:eastAsia="Times New Roman" w:cstheme="minorHAnsi"/>
                <w:color w:val="000000"/>
                <w:sz w:val="24"/>
                <w:szCs w:val="24"/>
              </w:rPr>
            </w:pPr>
            <w:r w:rsidRPr="0014728B">
              <w:rPr>
                <w:rFonts w:eastAsia="Times New Roman" w:cstheme="minorHAnsi"/>
                <w:color w:val="000000"/>
                <w:sz w:val="24"/>
                <w:szCs w:val="24"/>
              </w:rPr>
              <w:t>138 (24.6%)</w:t>
            </w:r>
          </w:p>
        </w:tc>
        <w:tc>
          <w:tcPr>
            <w:tcW w:w="1890" w:type="dxa"/>
            <w:noWrap/>
          </w:tcPr>
          <w:p w14:paraId="25073B4F" w14:textId="77777777" w:rsidR="00FE3EB5" w:rsidRPr="0014728B" w:rsidRDefault="00FE3EB5" w:rsidP="008F4BE3">
            <w:pPr>
              <w:jc w:val="center"/>
              <w:rPr>
                <w:rFonts w:eastAsia="Times New Roman" w:cstheme="minorHAnsi"/>
                <w:color w:val="000000"/>
                <w:sz w:val="24"/>
                <w:szCs w:val="24"/>
              </w:rPr>
            </w:pPr>
            <w:r w:rsidRPr="0014728B">
              <w:rPr>
                <w:rFonts w:eastAsia="Times New Roman" w:cstheme="minorHAnsi"/>
                <w:color w:val="000000"/>
                <w:sz w:val="24"/>
                <w:szCs w:val="24"/>
              </w:rPr>
              <w:t>254 (25.0%)</w:t>
            </w:r>
          </w:p>
        </w:tc>
        <w:tc>
          <w:tcPr>
            <w:tcW w:w="1710" w:type="dxa"/>
            <w:noWrap/>
          </w:tcPr>
          <w:p w14:paraId="217B144D" w14:textId="77777777" w:rsidR="00FE3EB5" w:rsidRPr="0014728B" w:rsidRDefault="00FE3EB5" w:rsidP="008F4BE3">
            <w:pPr>
              <w:jc w:val="center"/>
              <w:rPr>
                <w:rFonts w:eastAsia="Times New Roman" w:cstheme="minorHAnsi"/>
                <w:color w:val="000000"/>
                <w:sz w:val="24"/>
                <w:szCs w:val="24"/>
              </w:rPr>
            </w:pPr>
            <w:r w:rsidRPr="0014728B">
              <w:rPr>
                <w:rFonts w:eastAsia="Times New Roman" w:cstheme="minorHAnsi"/>
                <w:color w:val="000000"/>
                <w:sz w:val="24"/>
                <w:szCs w:val="24"/>
              </w:rPr>
              <w:t>1657 (30.6%)</w:t>
            </w:r>
          </w:p>
        </w:tc>
        <w:tc>
          <w:tcPr>
            <w:tcW w:w="1005" w:type="dxa"/>
          </w:tcPr>
          <w:p w14:paraId="09C69635" w14:textId="77777777" w:rsidR="00FE3EB5" w:rsidRPr="0014728B" w:rsidRDefault="00FE3EB5" w:rsidP="008F4BE3">
            <w:pPr>
              <w:jc w:val="center"/>
              <w:rPr>
                <w:rFonts w:eastAsia="Times New Roman" w:cstheme="minorHAnsi"/>
                <w:color w:val="000000"/>
                <w:sz w:val="24"/>
                <w:szCs w:val="24"/>
              </w:rPr>
            </w:pPr>
            <w:r w:rsidRPr="0014728B">
              <w:rPr>
                <w:rFonts w:eastAsia="Times New Roman" w:cstheme="minorHAnsi"/>
                <w:color w:val="000000"/>
                <w:sz w:val="24"/>
                <w:szCs w:val="24"/>
              </w:rPr>
              <w:t>0.639</w:t>
            </w:r>
          </w:p>
        </w:tc>
      </w:tr>
      <w:tr w:rsidR="00FE3EB5" w:rsidRPr="0014728B" w14:paraId="3702A58E" w14:textId="77777777" w:rsidTr="008F4BE3">
        <w:trPr>
          <w:trHeight w:val="1343"/>
        </w:trPr>
        <w:tc>
          <w:tcPr>
            <w:tcW w:w="10000" w:type="dxa"/>
            <w:gridSpan w:val="6"/>
            <w:noWrap/>
          </w:tcPr>
          <w:p w14:paraId="363FAAE2" w14:textId="2110A1FC" w:rsidR="00FE3EB5" w:rsidRPr="0014728B" w:rsidRDefault="00FE3EB5" w:rsidP="008F4BE3">
            <w:pPr>
              <w:rPr>
                <w:rFonts w:eastAsia="Times New Roman" w:cstheme="minorHAnsi"/>
                <w:color w:val="000000"/>
              </w:rPr>
            </w:pPr>
            <w:r w:rsidRPr="0014728B">
              <w:rPr>
                <w:rFonts w:eastAsia="Times New Roman" w:cstheme="minorHAnsi"/>
                <w:color w:val="000000"/>
              </w:rPr>
              <w:t xml:space="preserve">Abbreviations: AECOPD= acute exacerbation of COPD; COPD= chronic obstructive pulmonary disease; HF= heart failure; HFpEF= heart failure with preserved ejection fraction; </w:t>
            </w:r>
            <w:r w:rsidR="008C377B">
              <w:rPr>
                <w:rFonts w:eastAsia="Times New Roman" w:cstheme="minorHAnsi"/>
                <w:color w:val="000000"/>
              </w:rPr>
              <w:t>HFmrEF</w:t>
            </w:r>
            <w:r w:rsidRPr="0014728B">
              <w:rPr>
                <w:rFonts w:eastAsia="Times New Roman" w:cstheme="minorHAnsi"/>
                <w:color w:val="000000"/>
              </w:rPr>
              <w:t>= heart failure with mid-range ejection fraction; HFrEF= heart failure with reduced ejection fraction; LVEF = left ventricular ejection fraction.</w:t>
            </w:r>
          </w:p>
          <w:p w14:paraId="438B6303" w14:textId="77777777" w:rsidR="00FE3EB5" w:rsidRPr="0014728B" w:rsidRDefault="00FE3EB5" w:rsidP="008F4BE3">
            <w:pPr>
              <w:rPr>
                <w:rFonts w:eastAsia="Times New Roman" w:cstheme="minorHAnsi"/>
                <w:color w:val="000000"/>
              </w:rPr>
            </w:pPr>
          </w:p>
          <w:p w14:paraId="7314AFE4" w14:textId="77777777" w:rsidR="00035A5B" w:rsidRDefault="00FE3EB5" w:rsidP="00035A5B">
            <w:pPr>
              <w:rPr>
                <w:rFonts w:eastAsia="Times New Roman" w:cstheme="minorHAnsi"/>
                <w:color w:val="000000"/>
              </w:rPr>
            </w:pPr>
            <w:r w:rsidRPr="00197ECA">
              <w:rPr>
                <w:rFonts w:eastAsia="Times New Roman" w:cstheme="minorHAnsi"/>
                <w:color w:val="000000"/>
              </w:rPr>
              <w:t>*Only first AECOPD counted</w:t>
            </w:r>
            <w:r w:rsidR="00035A5B">
              <w:rPr>
                <w:rFonts w:eastAsia="Times New Roman" w:cstheme="minorHAnsi"/>
                <w:color w:val="000000"/>
              </w:rPr>
              <w:t xml:space="preserve"> (moderate or severe)</w:t>
            </w:r>
          </w:p>
          <w:p w14:paraId="55624BCC" w14:textId="6EDEC411" w:rsidR="00C06ABB" w:rsidRPr="00C06ABB" w:rsidRDefault="00C06ABB" w:rsidP="00035A5B">
            <w:pPr>
              <w:rPr>
                <w:rFonts w:eastAsia="Times New Roman" w:cstheme="minorHAnsi"/>
                <w:color w:val="000000"/>
              </w:rPr>
            </w:pPr>
            <w:r w:rsidRPr="00197ECA">
              <w:rPr>
                <w:rFonts w:cstheme="minorHAnsi"/>
              </w:rPr>
              <w:t>**Overall p-value, corrected for multiple testing using the Bonferroni correction.</w:t>
            </w:r>
          </w:p>
        </w:tc>
      </w:tr>
    </w:tbl>
    <w:p w14:paraId="7B960742" w14:textId="77777777" w:rsidR="00FE3EB5" w:rsidRPr="0014728B" w:rsidRDefault="00FE3EB5" w:rsidP="00FE3EB5">
      <w:pPr>
        <w:spacing w:line="240" w:lineRule="auto"/>
        <w:rPr>
          <w:rFonts w:cstheme="minorHAnsi"/>
          <w:sz w:val="24"/>
          <w:szCs w:val="24"/>
        </w:rPr>
      </w:pPr>
    </w:p>
    <w:p w14:paraId="45A1648A" w14:textId="77777777" w:rsidR="00FE3EB5" w:rsidRPr="0014728B" w:rsidRDefault="00FE3EB5" w:rsidP="00FE3EB5">
      <w:pPr>
        <w:rPr>
          <w:rFonts w:cstheme="minorHAnsi"/>
          <w:noProof/>
          <w:sz w:val="24"/>
          <w:szCs w:val="24"/>
        </w:rPr>
      </w:pPr>
    </w:p>
    <w:p w14:paraId="5B9ADBD2" w14:textId="77777777" w:rsidR="00FE3EB5" w:rsidRPr="0014728B" w:rsidRDefault="00FE3EB5" w:rsidP="00FE3EB5">
      <w:pPr>
        <w:rPr>
          <w:rFonts w:cstheme="minorHAnsi"/>
          <w:b/>
          <w:bCs/>
          <w:sz w:val="24"/>
          <w:szCs w:val="24"/>
        </w:rPr>
      </w:pPr>
    </w:p>
    <w:p w14:paraId="5EEFF163" w14:textId="77777777" w:rsidR="00FE3EB5" w:rsidRPr="0014728B" w:rsidRDefault="00FE3EB5" w:rsidP="00FE3EB5">
      <w:pPr>
        <w:rPr>
          <w:rFonts w:cstheme="minorHAnsi"/>
          <w:b/>
          <w:bCs/>
          <w:sz w:val="24"/>
          <w:szCs w:val="24"/>
        </w:rPr>
      </w:pPr>
    </w:p>
    <w:p w14:paraId="360C4499" w14:textId="77777777" w:rsidR="00FE3EB5" w:rsidRPr="0014728B" w:rsidRDefault="00FE3EB5" w:rsidP="00FE3EB5">
      <w:pPr>
        <w:rPr>
          <w:rFonts w:cstheme="minorHAnsi"/>
          <w:b/>
          <w:bCs/>
          <w:sz w:val="24"/>
          <w:szCs w:val="24"/>
        </w:rPr>
      </w:pPr>
    </w:p>
    <w:p w14:paraId="0FB06F10" w14:textId="77777777" w:rsidR="00FE3EB5" w:rsidRPr="0014728B" w:rsidRDefault="00FE3EB5" w:rsidP="00FE3EB5">
      <w:pPr>
        <w:rPr>
          <w:rFonts w:cstheme="minorHAnsi"/>
          <w:b/>
          <w:bCs/>
          <w:sz w:val="24"/>
          <w:szCs w:val="24"/>
        </w:rPr>
      </w:pPr>
    </w:p>
    <w:p w14:paraId="7EA1653E" w14:textId="77777777" w:rsidR="00FE3EB5" w:rsidRPr="0014728B" w:rsidRDefault="00FE3EB5" w:rsidP="00FE3EB5">
      <w:pPr>
        <w:rPr>
          <w:rFonts w:cstheme="minorHAnsi"/>
          <w:b/>
          <w:bCs/>
          <w:sz w:val="24"/>
          <w:szCs w:val="24"/>
        </w:rPr>
      </w:pPr>
    </w:p>
    <w:p w14:paraId="10B5F0B7" w14:textId="77777777" w:rsidR="00FE3EB5" w:rsidRPr="0014728B" w:rsidRDefault="00FE3EB5" w:rsidP="00FE3EB5">
      <w:pPr>
        <w:rPr>
          <w:rFonts w:cstheme="minorHAnsi"/>
          <w:b/>
          <w:bCs/>
          <w:sz w:val="24"/>
          <w:szCs w:val="24"/>
        </w:rPr>
      </w:pPr>
    </w:p>
    <w:p w14:paraId="2EE05341" w14:textId="77777777" w:rsidR="00FE3EB5" w:rsidRPr="0014728B" w:rsidRDefault="00FE3EB5" w:rsidP="00FE3EB5">
      <w:pPr>
        <w:rPr>
          <w:rFonts w:cstheme="minorHAnsi"/>
          <w:b/>
          <w:bCs/>
          <w:sz w:val="24"/>
          <w:szCs w:val="24"/>
        </w:rPr>
      </w:pPr>
    </w:p>
    <w:p w14:paraId="6EE6B5FC" w14:textId="77777777" w:rsidR="00FE3EB5" w:rsidRPr="0014728B" w:rsidRDefault="00FE3EB5" w:rsidP="00FE3EB5">
      <w:pPr>
        <w:rPr>
          <w:rFonts w:cstheme="minorHAnsi"/>
          <w:b/>
          <w:bCs/>
          <w:sz w:val="24"/>
          <w:szCs w:val="24"/>
        </w:rPr>
      </w:pPr>
    </w:p>
    <w:p w14:paraId="23E0686E" w14:textId="77777777" w:rsidR="00FE3EB5" w:rsidRPr="0014728B" w:rsidRDefault="00FE3EB5" w:rsidP="00FE3EB5">
      <w:pPr>
        <w:rPr>
          <w:rFonts w:cstheme="minorHAnsi"/>
          <w:b/>
          <w:bCs/>
          <w:sz w:val="24"/>
          <w:szCs w:val="24"/>
        </w:rPr>
      </w:pPr>
    </w:p>
    <w:p w14:paraId="7312FC61" w14:textId="77777777" w:rsidR="00FE3EB5" w:rsidRPr="0014728B" w:rsidRDefault="00FE3EB5" w:rsidP="00FE3EB5">
      <w:pPr>
        <w:rPr>
          <w:rFonts w:cstheme="minorHAnsi"/>
          <w:b/>
          <w:bCs/>
          <w:sz w:val="24"/>
          <w:szCs w:val="24"/>
        </w:rPr>
      </w:pPr>
    </w:p>
    <w:p w14:paraId="3A690CD3" w14:textId="77777777" w:rsidR="00FE3EB5" w:rsidRPr="0014728B" w:rsidRDefault="00FE3EB5" w:rsidP="00FE3EB5">
      <w:pPr>
        <w:rPr>
          <w:rFonts w:cstheme="minorHAnsi"/>
          <w:b/>
          <w:bCs/>
          <w:sz w:val="24"/>
          <w:szCs w:val="24"/>
        </w:rPr>
      </w:pPr>
    </w:p>
    <w:p w14:paraId="6B1DD098" w14:textId="77777777" w:rsidR="00FE3EB5" w:rsidRPr="0014728B" w:rsidRDefault="00FE3EB5" w:rsidP="00FE3EB5">
      <w:pPr>
        <w:rPr>
          <w:rFonts w:cstheme="minorHAnsi"/>
          <w:b/>
          <w:bCs/>
          <w:sz w:val="24"/>
          <w:szCs w:val="24"/>
        </w:rPr>
      </w:pPr>
    </w:p>
    <w:p w14:paraId="71D83E2B" w14:textId="77777777" w:rsidR="00FE3EB5" w:rsidRPr="0014728B" w:rsidRDefault="00FE3EB5" w:rsidP="00FE3EB5">
      <w:pPr>
        <w:spacing w:line="240" w:lineRule="auto"/>
        <w:rPr>
          <w:rFonts w:cstheme="minorHAnsi"/>
          <w:b/>
          <w:bCs/>
          <w:sz w:val="24"/>
          <w:szCs w:val="24"/>
        </w:rPr>
      </w:pPr>
      <w:r w:rsidRPr="0014728B">
        <w:rPr>
          <w:rFonts w:cstheme="minorHAnsi"/>
          <w:b/>
          <w:bCs/>
          <w:sz w:val="24"/>
          <w:szCs w:val="24"/>
        </w:rPr>
        <w:lastRenderedPageBreak/>
        <w:t xml:space="preserve">Table </w:t>
      </w:r>
      <w:r w:rsidRPr="0014728B">
        <w:rPr>
          <w:rFonts w:cstheme="minorHAnsi"/>
          <w:b/>
          <w:bCs/>
          <w:sz w:val="24"/>
          <w:szCs w:val="24"/>
        </w:rPr>
        <w:fldChar w:fldCharType="begin"/>
      </w:r>
      <w:r w:rsidRPr="0014728B">
        <w:rPr>
          <w:rFonts w:cstheme="minorHAnsi"/>
          <w:b/>
          <w:bCs/>
          <w:sz w:val="24"/>
          <w:szCs w:val="24"/>
        </w:rPr>
        <w:instrText xml:space="preserve"> SEQ Table \* ARABIC </w:instrText>
      </w:r>
      <w:r w:rsidRPr="0014728B">
        <w:rPr>
          <w:rFonts w:cstheme="minorHAnsi"/>
          <w:b/>
          <w:bCs/>
          <w:sz w:val="24"/>
          <w:szCs w:val="24"/>
        </w:rPr>
        <w:fldChar w:fldCharType="separate"/>
      </w:r>
      <w:r w:rsidRPr="0014728B">
        <w:rPr>
          <w:rFonts w:cstheme="minorHAnsi"/>
          <w:b/>
          <w:bCs/>
          <w:noProof/>
          <w:sz w:val="24"/>
          <w:szCs w:val="24"/>
        </w:rPr>
        <w:t>3</w:t>
      </w:r>
      <w:r w:rsidRPr="0014728B">
        <w:rPr>
          <w:rFonts w:cstheme="minorHAnsi"/>
          <w:b/>
          <w:bCs/>
          <w:noProof/>
          <w:sz w:val="24"/>
          <w:szCs w:val="24"/>
        </w:rPr>
        <w:fldChar w:fldCharType="end"/>
      </w:r>
      <w:r w:rsidRPr="0014728B">
        <w:rPr>
          <w:rFonts w:cstheme="minorHAnsi"/>
          <w:b/>
          <w:bCs/>
          <w:noProof/>
          <w:sz w:val="24"/>
          <w:szCs w:val="24"/>
        </w:rPr>
        <w:t>.</w:t>
      </w:r>
      <w:r w:rsidRPr="0014728B">
        <w:rPr>
          <w:rFonts w:cstheme="minorHAnsi"/>
          <w:b/>
          <w:bCs/>
          <w:sz w:val="24"/>
          <w:szCs w:val="24"/>
        </w:rPr>
        <w:t xml:space="preserve"> Association between LVEF phenotype and all-cause admission, HF-admission and AECOPD in a cohort of patients with COPD-HF, within one-year of HF diagnosis.</w:t>
      </w:r>
    </w:p>
    <w:tbl>
      <w:tblPr>
        <w:tblStyle w:val="TableGrid"/>
        <w:tblW w:w="10440" w:type="dxa"/>
        <w:jc w:val="center"/>
        <w:tblLook w:val="04A0" w:firstRow="1" w:lastRow="0" w:firstColumn="1" w:lastColumn="0" w:noHBand="0" w:noVBand="1"/>
      </w:tblPr>
      <w:tblGrid>
        <w:gridCol w:w="1691"/>
        <w:gridCol w:w="2174"/>
        <w:gridCol w:w="2520"/>
        <w:gridCol w:w="2593"/>
        <w:gridCol w:w="2327"/>
      </w:tblGrid>
      <w:tr w:rsidR="00FE3EB5" w:rsidRPr="0014728B" w14:paraId="1D33BAED" w14:textId="77777777" w:rsidTr="008F4BE3">
        <w:trPr>
          <w:trHeight w:val="378"/>
          <w:jc w:val="center"/>
        </w:trPr>
        <w:tc>
          <w:tcPr>
            <w:tcW w:w="1691" w:type="dxa"/>
            <w:noWrap/>
            <w:hideMark/>
          </w:tcPr>
          <w:p w14:paraId="0FD5E7A4" w14:textId="77777777" w:rsidR="00FE3EB5" w:rsidRPr="0014728B" w:rsidRDefault="00FE3EB5" w:rsidP="008F4BE3">
            <w:pPr>
              <w:rPr>
                <w:rFonts w:eastAsia="Times New Roman" w:cstheme="minorHAnsi"/>
                <w:b/>
                <w:sz w:val="24"/>
                <w:szCs w:val="24"/>
              </w:rPr>
            </w:pPr>
            <w:r w:rsidRPr="0014728B">
              <w:rPr>
                <w:rFonts w:eastAsia="Times New Roman" w:cstheme="minorHAnsi"/>
                <w:b/>
                <w:sz w:val="24"/>
                <w:szCs w:val="24"/>
              </w:rPr>
              <w:t>Outcome and LVEF group</w:t>
            </w:r>
          </w:p>
        </w:tc>
        <w:tc>
          <w:tcPr>
            <w:tcW w:w="2174" w:type="dxa"/>
            <w:noWrap/>
          </w:tcPr>
          <w:p w14:paraId="1C244756" w14:textId="04BD9D14" w:rsidR="00FE3EB5" w:rsidRPr="0014728B" w:rsidRDefault="00FE3EB5" w:rsidP="008F4BE3">
            <w:pPr>
              <w:jc w:val="center"/>
              <w:rPr>
                <w:rFonts w:eastAsia="Times New Roman" w:cstheme="minorHAnsi"/>
                <w:b/>
                <w:color w:val="000000"/>
                <w:sz w:val="24"/>
                <w:szCs w:val="24"/>
              </w:rPr>
            </w:pPr>
            <w:r w:rsidRPr="0014728B">
              <w:rPr>
                <w:rFonts w:eastAsia="Times New Roman" w:cstheme="minorHAnsi"/>
                <w:b/>
                <w:color w:val="000000"/>
                <w:sz w:val="24"/>
                <w:szCs w:val="24"/>
              </w:rPr>
              <w:t>Un</w:t>
            </w:r>
            <w:r w:rsidR="00C903D7">
              <w:rPr>
                <w:rFonts w:eastAsia="Times New Roman" w:cstheme="minorHAnsi"/>
                <w:b/>
                <w:color w:val="000000"/>
                <w:sz w:val="24"/>
                <w:szCs w:val="24"/>
              </w:rPr>
              <w:t>adjusted</w:t>
            </w:r>
            <w:r w:rsidRPr="0014728B">
              <w:rPr>
                <w:rFonts w:eastAsia="Times New Roman" w:cstheme="minorHAnsi"/>
                <w:b/>
                <w:color w:val="000000"/>
                <w:sz w:val="24"/>
                <w:szCs w:val="24"/>
              </w:rPr>
              <w:t xml:space="preserve"> HR (95% CI)</w:t>
            </w:r>
          </w:p>
        </w:tc>
        <w:tc>
          <w:tcPr>
            <w:tcW w:w="2520" w:type="dxa"/>
          </w:tcPr>
          <w:p w14:paraId="36D17008" w14:textId="77777777" w:rsidR="00FE3EB5" w:rsidRPr="0014728B" w:rsidRDefault="00FE3EB5" w:rsidP="008F4BE3">
            <w:pPr>
              <w:jc w:val="center"/>
              <w:rPr>
                <w:rFonts w:eastAsia="Times New Roman" w:cstheme="minorHAnsi"/>
                <w:b/>
                <w:color w:val="000000"/>
                <w:sz w:val="24"/>
                <w:szCs w:val="24"/>
              </w:rPr>
            </w:pPr>
            <w:r w:rsidRPr="0014728B">
              <w:rPr>
                <w:rFonts w:eastAsia="Times New Roman" w:cstheme="minorHAnsi"/>
                <w:b/>
                <w:color w:val="000000"/>
                <w:sz w:val="24"/>
                <w:szCs w:val="24"/>
              </w:rPr>
              <w:t>Model 1* HR (95% CI)</w:t>
            </w:r>
          </w:p>
        </w:tc>
        <w:tc>
          <w:tcPr>
            <w:tcW w:w="2593" w:type="dxa"/>
          </w:tcPr>
          <w:p w14:paraId="1BC3A8D1" w14:textId="77777777" w:rsidR="00FE3EB5" w:rsidRPr="0014728B" w:rsidRDefault="00FE3EB5" w:rsidP="008F4BE3">
            <w:pPr>
              <w:jc w:val="center"/>
              <w:rPr>
                <w:rFonts w:eastAsia="Times New Roman" w:cstheme="minorHAnsi"/>
                <w:b/>
                <w:sz w:val="24"/>
                <w:szCs w:val="24"/>
              </w:rPr>
            </w:pPr>
            <w:r w:rsidRPr="0014728B">
              <w:rPr>
                <w:rFonts w:eastAsia="Times New Roman" w:cstheme="minorHAnsi"/>
                <w:b/>
                <w:sz w:val="24"/>
                <w:szCs w:val="24"/>
              </w:rPr>
              <w:t>Model 2</w:t>
            </w:r>
            <w:r w:rsidRPr="0014728B">
              <w:rPr>
                <w:rFonts w:ascii="Arial" w:hAnsi="Arial" w:cs="Arial"/>
              </w:rPr>
              <w:t>†</w:t>
            </w:r>
            <w:r w:rsidRPr="0014728B">
              <w:rPr>
                <w:rFonts w:eastAsia="Times New Roman" w:cstheme="minorHAnsi"/>
                <w:b/>
                <w:sz w:val="24"/>
                <w:szCs w:val="24"/>
              </w:rPr>
              <w:t xml:space="preserve"> HR (95% CI)</w:t>
            </w:r>
          </w:p>
        </w:tc>
        <w:tc>
          <w:tcPr>
            <w:tcW w:w="2327" w:type="dxa"/>
          </w:tcPr>
          <w:p w14:paraId="3C301F76" w14:textId="77777777" w:rsidR="00FE3EB5" w:rsidRPr="0014728B" w:rsidRDefault="00FE3EB5" w:rsidP="008F4BE3">
            <w:pPr>
              <w:jc w:val="center"/>
              <w:rPr>
                <w:rFonts w:eastAsia="Times New Roman" w:cstheme="minorHAnsi"/>
                <w:b/>
                <w:sz w:val="24"/>
                <w:szCs w:val="24"/>
              </w:rPr>
            </w:pPr>
            <w:r w:rsidRPr="0014728B">
              <w:rPr>
                <w:rFonts w:eastAsia="Times New Roman" w:cstheme="minorHAnsi"/>
                <w:b/>
                <w:sz w:val="24"/>
                <w:szCs w:val="24"/>
              </w:rPr>
              <w:t>Model 3</w:t>
            </w:r>
            <w:r w:rsidRPr="0014728B">
              <w:rPr>
                <w:rFonts w:ascii="Arial" w:hAnsi="Arial" w:cs="Arial"/>
              </w:rPr>
              <w:t>‡</w:t>
            </w:r>
            <w:r w:rsidRPr="0014728B">
              <w:rPr>
                <w:rFonts w:eastAsia="Times New Roman" w:cstheme="minorHAnsi"/>
                <w:b/>
                <w:sz w:val="24"/>
                <w:szCs w:val="24"/>
              </w:rPr>
              <w:t xml:space="preserve"> HR (95% CI)</w:t>
            </w:r>
          </w:p>
        </w:tc>
      </w:tr>
      <w:tr w:rsidR="00FE3EB5" w:rsidRPr="0014728B" w14:paraId="7A45DA52" w14:textId="77777777" w:rsidTr="008F4BE3">
        <w:trPr>
          <w:trHeight w:val="378"/>
          <w:jc w:val="center"/>
        </w:trPr>
        <w:tc>
          <w:tcPr>
            <w:tcW w:w="1691" w:type="dxa"/>
            <w:noWrap/>
          </w:tcPr>
          <w:p w14:paraId="6496CD65" w14:textId="77777777" w:rsidR="00FE3EB5" w:rsidRPr="0014728B" w:rsidRDefault="00FE3EB5" w:rsidP="008F4BE3">
            <w:pPr>
              <w:rPr>
                <w:rFonts w:eastAsia="Times New Roman" w:cstheme="minorHAnsi"/>
                <w:sz w:val="24"/>
                <w:szCs w:val="24"/>
              </w:rPr>
            </w:pPr>
          </w:p>
        </w:tc>
        <w:tc>
          <w:tcPr>
            <w:tcW w:w="2174" w:type="dxa"/>
            <w:noWrap/>
          </w:tcPr>
          <w:p w14:paraId="0852777B" w14:textId="77777777" w:rsidR="00FE3EB5" w:rsidRPr="0014728B" w:rsidRDefault="00FE3EB5" w:rsidP="008F4BE3">
            <w:pPr>
              <w:jc w:val="center"/>
              <w:rPr>
                <w:rFonts w:eastAsia="Times New Roman" w:cstheme="minorHAnsi"/>
                <w:color w:val="000000"/>
                <w:sz w:val="24"/>
                <w:szCs w:val="24"/>
              </w:rPr>
            </w:pPr>
          </w:p>
        </w:tc>
        <w:tc>
          <w:tcPr>
            <w:tcW w:w="2520" w:type="dxa"/>
          </w:tcPr>
          <w:p w14:paraId="5EBE70B7" w14:textId="77777777" w:rsidR="00FE3EB5" w:rsidRPr="0014728B" w:rsidRDefault="00FE3EB5" w:rsidP="008F4BE3">
            <w:pPr>
              <w:jc w:val="center"/>
              <w:rPr>
                <w:rFonts w:eastAsia="Times New Roman" w:cstheme="minorHAnsi"/>
                <w:color w:val="000000"/>
                <w:sz w:val="24"/>
                <w:szCs w:val="24"/>
              </w:rPr>
            </w:pPr>
          </w:p>
        </w:tc>
        <w:tc>
          <w:tcPr>
            <w:tcW w:w="2593" w:type="dxa"/>
          </w:tcPr>
          <w:p w14:paraId="4AF6FDD0" w14:textId="77777777" w:rsidR="00FE3EB5" w:rsidRPr="0014728B" w:rsidRDefault="00FE3EB5" w:rsidP="008F4BE3">
            <w:pPr>
              <w:jc w:val="center"/>
              <w:rPr>
                <w:rFonts w:eastAsia="Times New Roman" w:cstheme="minorHAnsi"/>
                <w:color w:val="000000"/>
                <w:sz w:val="24"/>
                <w:szCs w:val="24"/>
              </w:rPr>
            </w:pPr>
          </w:p>
        </w:tc>
        <w:tc>
          <w:tcPr>
            <w:tcW w:w="2327" w:type="dxa"/>
          </w:tcPr>
          <w:p w14:paraId="0073EC88" w14:textId="77777777" w:rsidR="00FE3EB5" w:rsidRPr="0014728B" w:rsidRDefault="00FE3EB5" w:rsidP="008F4BE3">
            <w:pPr>
              <w:jc w:val="center"/>
              <w:rPr>
                <w:rFonts w:eastAsia="Times New Roman" w:cstheme="minorHAnsi"/>
                <w:color w:val="000000"/>
                <w:sz w:val="24"/>
                <w:szCs w:val="24"/>
              </w:rPr>
            </w:pPr>
          </w:p>
        </w:tc>
      </w:tr>
      <w:tr w:rsidR="00FE3EB5" w:rsidRPr="0014728B" w14:paraId="0F5B69DA" w14:textId="77777777" w:rsidTr="008F4BE3">
        <w:trPr>
          <w:trHeight w:val="378"/>
          <w:jc w:val="center"/>
        </w:trPr>
        <w:tc>
          <w:tcPr>
            <w:tcW w:w="1691" w:type="dxa"/>
            <w:noWrap/>
          </w:tcPr>
          <w:p w14:paraId="64D56F7A" w14:textId="77777777" w:rsidR="00FE3EB5" w:rsidRPr="0014728B" w:rsidRDefault="00FE3EB5" w:rsidP="008F4BE3">
            <w:pPr>
              <w:rPr>
                <w:rFonts w:eastAsia="Times New Roman" w:cstheme="minorHAnsi"/>
                <w:b/>
                <w:sz w:val="24"/>
                <w:szCs w:val="24"/>
              </w:rPr>
            </w:pPr>
            <w:r w:rsidRPr="0014728B">
              <w:rPr>
                <w:rFonts w:eastAsia="Times New Roman" w:cstheme="minorHAnsi"/>
                <w:b/>
                <w:sz w:val="24"/>
                <w:szCs w:val="24"/>
              </w:rPr>
              <w:t>All-cause admission</w:t>
            </w:r>
          </w:p>
          <w:p w14:paraId="6B229214" w14:textId="39AF3F00" w:rsidR="00FE3EB5" w:rsidRPr="0014728B" w:rsidRDefault="00A43E2F" w:rsidP="008F4BE3">
            <w:pPr>
              <w:rPr>
                <w:rFonts w:eastAsia="Times New Roman" w:cstheme="minorHAnsi"/>
                <w:b/>
                <w:sz w:val="24"/>
                <w:szCs w:val="24"/>
              </w:rPr>
            </w:pPr>
            <w:r>
              <w:rPr>
                <w:rFonts w:eastAsia="Times New Roman" w:cstheme="minorHAnsi"/>
                <w:b/>
                <w:sz w:val="24"/>
                <w:szCs w:val="24"/>
              </w:rPr>
              <w:t>(N=5,126)</w:t>
            </w:r>
          </w:p>
        </w:tc>
        <w:tc>
          <w:tcPr>
            <w:tcW w:w="2174" w:type="dxa"/>
            <w:noWrap/>
          </w:tcPr>
          <w:p w14:paraId="284B05A6" w14:textId="793FC089" w:rsidR="00482DB5" w:rsidRPr="00260392" w:rsidRDefault="00482DB5" w:rsidP="008F2193">
            <w:pPr>
              <w:jc w:val="center"/>
              <w:rPr>
                <w:rFonts w:eastAsia="Times New Roman" w:cstheme="minorHAnsi"/>
                <w:color w:val="000000"/>
                <w:sz w:val="24"/>
                <w:szCs w:val="24"/>
              </w:rPr>
            </w:pPr>
          </w:p>
        </w:tc>
        <w:tc>
          <w:tcPr>
            <w:tcW w:w="2520" w:type="dxa"/>
          </w:tcPr>
          <w:p w14:paraId="612478DC" w14:textId="1DCA316C" w:rsidR="00FE3EB5" w:rsidRPr="0014728B" w:rsidRDefault="00FE3EB5" w:rsidP="008F4BE3">
            <w:pPr>
              <w:jc w:val="center"/>
              <w:rPr>
                <w:rFonts w:eastAsia="Times New Roman" w:cstheme="minorHAnsi"/>
                <w:b/>
                <w:color w:val="000000"/>
                <w:sz w:val="24"/>
                <w:szCs w:val="24"/>
              </w:rPr>
            </w:pPr>
          </w:p>
        </w:tc>
        <w:tc>
          <w:tcPr>
            <w:tcW w:w="2593" w:type="dxa"/>
          </w:tcPr>
          <w:p w14:paraId="4F3D7BAB" w14:textId="70D6B434" w:rsidR="00FE3EB5" w:rsidRPr="0014728B" w:rsidRDefault="00FE3EB5" w:rsidP="008F4BE3">
            <w:pPr>
              <w:jc w:val="center"/>
              <w:rPr>
                <w:rFonts w:eastAsia="Times New Roman" w:cstheme="minorHAnsi"/>
                <w:b/>
                <w:color w:val="000000"/>
                <w:sz w:val="24"/>
                <w:szCs w:val="24"/>
              </w:rPr>
            </w:pPr>
          </w:p>
        </w:tc>
        <w:tc>
          <w:tcPr>
            <w:tcW w:w="2327" w:type="dxa"/>
          </w:tcPr>
          <w:p w14:paraId="04BE309B" w14:textId="77CC2307" w:rsidR="00FE3EB5" w:rsidRPr="0014728B" w:rsidRDefault="00FE3EB5" w:rsidP="008F4BE3">
            <w:pPr>
              <w:jc w:val="center"/>
              <w:rPr>
                <w:rFonts w:eastAsia="Times New Roman" w:cstheme="minorHAnsi"/>
                <w:b/>
                <w:color w:val="000000"/>
                <w:sz w:val="24"/>
                <w:szCs w:val="24"/>
              </w:rPr>
            </w:pPr>
          </w:p>
        </w:tc>
      </w:tr>
      <w:tr w:rsidR="00FC5DCD" w:rsidRPr="0014728B" w14:paraId="2ADA6029" w14:textId="77777777" w:rsidTr="008F4BE3">
        <w:trPr>
          <w:trHeight w:val="378"/>
          <w:jc w:val="center"/>
        </w:trPr>
        <w:tc>
          <w:tcPr>
            <w:tcW w:w="1691" w:type="dxa"/>
            <w:noWrap/>
          </w:tcPr>
          <w:p w14:paraId="094F66F8" w14:textId="433708FF" w:rsidR="00FC5DCD" w:rsidRPr="0014728B" w:rsidRDefault="00482DB5" w:rsidP="008F4BE3">
            <w:pPr>
              <w:rPr>
                <w:rFonts w:eastAsia="Times New Roman" w:cstheme="minorHAnsi"/>
                <w:b/>
                <w:sz w:val="24"/>
                <w:szCs w:val="24"/>
              </w:rPr>
            </w:pPr>
            <w:r>
              <w:rPr>
                <w:rFonts w:eastAsia="Times New Roman" w:cstheme="minorHAnsi"/>
                <w:b/>
                <w:sz w:val="24"/>
                <w:szCs w:val="24"/>
              </w:rPr>
              <w:t>HFpEF</w:t>
            </w:r>
          </w:p>
        </w:tc>
        <w:tc>
          <w:tcPr>
            <w:tcW w:w="2174" w:type="dxa"/>
            <w:noWrap/>
          </w:tcPr>
          <w:p w14:paraId="462DFC81" w14:textId="201123CA" w:rsidR="00FC5DCD" w:rsidRPr="0014728B" w:rsidRDefault="00260392" w:rsidP="008F4BE3">
            <w:pPr>
              <w:jc w:val="center"/>
              <w:rPr>
                <w:rFonts w:eastAsia="Times New Roman" w:cstheme="minorHAnsi"/>
                <w:color w:val="000000"/>
                <w:sz w:val="24"/>
                <w:szCs w:val="24"/>
              </w:rPr>
            </w:pPr>
            <w:r>
              <w:rPr>
                <w:rFonts w:eastAsia="Times New Roman" w:cstheme="minorHAnsi"/>
                <w:color w:val="000000"/>
                <w:sz w:val="24"/>
                <w:szCs w:val="24"/>
              </w:rPr>
              <w:t>Ref.</w:t>
            </w:r>
          </w:p>
        </w:tc>
        <w:tc>
          <w:tcPr>
            <w:tcW w:w="2520" w:type="dxa"/>
          </w:tcPr>
          <w:p w14:paraId="6D3CB47B" w14:textId="4E4C80EB" w:rsidR="00FC5DCD" w:rsidRPr="0014728B" w:rsidRDefault="00260392" w:rsidP="008F4BE3">
            <w:pPr>
              <w:jc w:val="center"/>
              <w:rPr>
                <w:rFonts w:eastAsia="Times New Roman" w:cstheme="minorHAnsi"/>
                <w:color w:val="000000"/>
                <w:sz w:val="24"/>
                <w:szCs w:val="24"/>
              </w:rPr>
            </w:pPr>
            <w:r>
              <w:rPr>
                <w:rFonts w:eastAsia="Times New Roman" w:cstheme="minorHAnsi"/>
                <w:color w:val="000000"/>
                <w:sz w:val="24"/>
                <w:szCs w:val="24"/>
              </w:rPr>
              <w:t>Ref.</w:t>
            </w:r>
          </w:p>
        </w:tc>
        <w:tc>
          <w:tcPr>
            <w:tcW w:w="2593" w:type="dxa"/>
          </w:tcPr>
          <w:p w14:paraId="4CE4C7CC" w14:textId="12A1964B" w:rsidR="00FC5DCD" w:rsidRPr="0014728B" w:rsidRDefault="00260392" w:rsidP="008F4BE3">
            <w:pPr>
              <w:jc w:val="center"/>
              <w:rPr>
                <w:rFonts w:eastAsia="Times New Roman" w:cstheme="minorHAnsi"/>
                <w:color w:val="000000"/>
                <w:sz w:val="24"/>
                <w:szCs w:val="24"/>
              </w:rPr>
            </w:pPr>
            <w:r>
              <w:rPr>
                <w:rFonts w:eastAsia="Times New Roman" w:cstheme="minorHAnsi"/>
                <w:color w:val="000000"/>
                <w:sz w:val="24"/>
                <w:szCs w:val="24"/>
              </w:rPr>
              <w:t>Ref.</w:t>
            </w:r>
          </w:p>
        </w:tc>
        <w:tc>
          <w:tcPr>
            <w:tcW w:w="2327" w:type="dxa"/>
          </w:tcPr>
          <w:p w14:paraId="7FD1B359" w14:textId="570641A7" w:rsidR="00FC5DCD" w:rsidRPr="0014728B" w:rsidRDefault="00260392" w:rsidP="008F4BE3">
            <w:pPr>
              <w:jc w:val="center"/>
              <w:rPr>
                <w:rFonts w:eastAsia="Times New Roman" w:cstheme="minorHAnsi"/>
                <w:b/>
                <w:color w:val="000000"/>
                <w:sz w:val="24"/>
                <w:szCs w:val="24"/>
              </w:rPr>
            </w:pPr>
            <w:r>
              <w:rPr>
                <w:rFonts w:eastAsia="Times New Roman" w:cstheme="minorHAnsi"/>
                <w:color w:val="000000"/>
                <w:sz w:val="24"/>
                <w:szCs w:val="24"/>
              </w:rPr>
              <w:t>Ref.</w:t>
            </w:r>
          </w:p>
        </w:tc>
      </w:tr>
      <w:tr w:rsidR="00FE3EB5" w:rsidRPr="0014728B" w14:paraId="356C59BE" w14:textId="77777777" w:rsidTr="008F4BE3">
        <w:trPr>
          <w:trHeight w:val="378"/>
          <w:jc w:val="center"/>
        </w:trPr>
        <w:tc>
          <w:tcPr>
            <w:tcW w:w="1691" w:type="dxa"/>
            <w:noWrap/>
          </w:tcPr>
          <w:p w14:paraId="40F884DF" w14:textId="1175C458" w:rsidR="00FE3EB5" w:rsidRPr="0014728B" w:rsidRDefault="008C377B" w:rsidP="008F4BE3">
            <w:pPr>
              <w:rPr>
                <w:rFonts w:eastAsia="Times New Roman" w:cstheme="minorHAnsi"/>
                <w:sz w:val="24"/>
                <w:szCs w:val="24"/>
              </w:rPr>
            </w:pPr>
            <w:r>
              <w:rPr>
                <w:rFonts w:eastAsia="Times New Roman" w:cstheme="minorHAnsi"/>
                <w:sz w:val="24"/>
                <w:szCs w:val="24"/>
              </w:rPr>
              <w:t>HFmrEF</w:t>
            </w:r>
          </w:p>
        </w:tc>
        <w:tc>
          <w:tcPr>
            <w:tcW w:w="2174" w:type="dxa"/>
            <w:noWrap/>
          </w:tcPr>
          <w:p w14:paraId="190E2D17" w14:textId="77777777" w:rsidR="00FE3EB5" w:rsidRPr="0014728B" w:rsidRDefault="00FE3EB5" w:rsidP="008F4BE3">
            <w:pPr>
              <w:jc w:val="center"/>
              <w:rPr>
                <w:rFonts w:eastAsia="Times New Roman" w:cstheme="minorHAnsi"/>
                <w:color w:val="000000"/>
                <w:sz w:val="24"/>
                <w:szCs w:val="24"/>
              </w:rPr>
            </w:pPr>
            <w:r w:rsidRPr="0014728B">
              <w:rPr>
                <w:rFonts w:eastAsia="Times New Roman" w:cstheme="minorHAnsi"/>
                <w:color w:val="000000"/>
                <w:sz w:val="24"/>
                <w:szCs w:val="24"/>
              </w:rPr>
              <w:t>0.91 (0.80 - 1.04, p=0.168)</w:t>
            </w:r>
          </w:p>
        </w:tc>
        <w:tc>
          <w:tcPr>
            <w:tcW w:w="2520" w:type="dxa"/>
          </w:tcPr>
          <w:p w14:paraId="4FE4892C" w14:textId="77777777" w:rsidR="00FE3EB5" w:rsidRPr="0014728B" w:rsidRDefault="00FE3EB5" w:rsidP="008F4BE3">
            <w:pPr>
              <w:jc w:val="center"/>
              <w:rPr>
                <w:rFonts w:eastAsia="Times New Roman" w:cstheme="minorHAnsi"/>
                <w:color w:val="000000"/>
                <w:sz w:val="24"/>
                <w:szCs w:val="24"/>
              </w:rPr>
            </w:pPr>
            <w:r w:rsidRPr="0014728B">
              <w:rPr>
                <w:rFonts w:eastAsia="Times New Roman" w:cstheme="minorHAnsi"/>
                <w:color w:val="000000"/>
                <w:sz w:val="24"/>
                <w:szCs w:val="24"/>
              </w:rPr>
              <w:t>1.01 (0.88 - 1.15, p=0.924)</w:t>
            </w:r>
          </w:p>
        </w:tc>
        <w:tc>
          <w:tcPr>
            <w:tcW w:w="2593" w:type="dxa"/>
          </w:tcPr>
          <w:p w14:paraId="0D6F3135" w14:textId="77777777" w:rsidR="00FE3EB5" w:rsidRPr="0014728B" w:rsidRDefault="00FE3EB5" w:rsidP="008F4BE3">
            <w:pPr>
              <w:jc w:val="center"/>
              <w:rPr>
                <w:rFonts w:eastAsia="Times New Roman" w:cstheme="minorHAnsi"/>
                <w:color w:val="000000"/>
                <w:sz w:val="24"/>
                <w:szCs w:val="24"/>
              </w:rPr>
            </w:pPr>
            <w:r w:rsidRPr="0014728B">
              <w:rPr>
                <w:rFonts w:eastAsia="Times New Roman" w:cstheme="minorHAnsi"/>
                <w:color w:val="000000"/>
                <w:sz w:val="24"/>
                <w:szCs w:val="24"/>
              </w:rPr>
              <w:t>1.01 (0.88 - 1.15, p=0.925)</w:t>
            </w:r>
          </w:p>
        </w:tc>
        <w:tc>
          <w:tcPr>
            <w:tcW w:w="2327" w:type="dxa"/>
          </w:tcPr>
          <w:p w14:paraId="7DBF7805" w14:textId="77777777" w:rsidR="00FE3EB5" w:rsidRPr="0014728B" w:rsidRDefault="00FE3EB5" w:rsidP="008F4BE3">
            <w:pPr>
              <w:jc w:val="center"/>
              <w:rPr>
                <w:rFonts w:eastAsia="Times New Roman" w:cstheme="minorHAnsi"/>
                <w:b/>
                <w:color w:val="000000"/>
                <w:sz w:val="24"/>
                <w:szCs w:val="24"/>
              </w:rPr>
            </w:pPr>
            <w:r w:rsidRPr="0014728B">
              <w:rPr>
                <w:rFonts w:eastAsia="Times New Roman" w:cstheme="minorHAnsi"/>
                <w:b/>
                <w:color w:val="000000"/>
                <w:sz w:val="24"/>
                <w:szCs w:val="24"/>
              </w:rPr>
              <w:t>1.01 (0.88 - 1.16, p=0.888)</w:t>
            </w:r>
          </w:p>
        </w:tc>
      </w:tr>
      <w:tr w:rsidR="00FE3EB5" w:rsidRPr="0014728B" w14:paraId="2F77C3F0" w14:textId="77777777" w:rsidTr="008F4BE3">
        <w:trPr>
          <w:trHeight w:val="378"/>
          <w:jc w:val="center"/>
        </w:trPr>
        <w:tc>
          <w:tcPr>
            <w:tcW w:w="1691" w:type="dxa"/>
            <w:noWrap/>
          </w:tcPr>
          <w:p w14:paraId="18BBA6AB" w14:textId="77777777" w:rsidR="00FE3EB5" w:rsidRPr="0014728B" w:rsidRDefault="00FE3EB5" w:rsidP="008F4BE3">
            <w:pPr>
              <w:rPr>
                <w:rFonts w:eastAsia="Times New Roman" w:cstheme="minorHAnsi"/>
                <w:sz w:val="24"/>
                <w:szCs w:val="24"/>
              </w:rPr>
            </w:pPr>
            <w:r w:rsidRPr="0014728B">
              <w:rPr>
                <w:rFonts w:eastAsia="Times New Roman" w:cstheme="minorHAnsi"/>
                <w:sz w:val="24"/>
                <w:szCs w:val="24"/>
              </w:rPr>
              <w:t>HFrEF</w:t>
            </w:r>
          </w:p>
        </w:tc>
        <w:tc>
          <w:tcPr>
            <w:tcW w:w="2174" w:type="dxa"/>
            <w:noWrap/>
          </w:tcPr>
          <w:p w14:paraId="71F59D06" w14:textId="77777777" w:rsidR="00FE3EB5" w:rsidRPr="0014728B" w:rsidRDefault="00FE3EB5" w:rsidP="008F4BE3">
            <w:pPr>
              <w:jc w:val="center"/>
              <w:rPr>
                <w:rFonts w:eastAsia="Times New Roman" w:cstheme="minorHAnsi"/>
                <w:color w:val="000000"/>
                <w:sz w:val="24"/>
                <w:szCs w:val="24"/>
              </w:rPr>
            </w:pPr>
            <w:r w:rsidRPr="0014728B">
              <w:rPr>
                <w:rFonts w:eastAsia="Times New Roman" w:cstheme="minorHAnsi"/>
                <w:color w:val="000000"/>
                <w:sz w:val="24"/>
                <w:szCs w:val="24"/>
              </w:rPr>
              <w:t>0.91 (0.82 - 1.01, p=0.064)</w:t>
            </w:r>
          </w:p>
        </w:tc>
        <w:tc>
          <w:tcPr>
            <w:tcW w:w="2520" w:type="dxa"/>
          </w:tcPr>
          <w:p w14:paraId="7695E424" w14:textId="77777777" w:rsidR="00FE3EB5" w:rsidRPr="0014728B" w:rsidRDefault="00FE3EB5" w:rsidP="008F4BE3">
            <w:pPr>
              <w:jc w:val="center"/>
              <w:rPr>
                <w:rFonts w:eastAsia="Times New Roman" w:cstheme="minorHAnsi"/>
                <w:color w:val="000000"/>
                <w:sz w:val="24"/>
                <w:szCs w:val="24"/>
              </w:rPr>
            </w:pPr>
            <w:r w:rsidRPr="0014728B">
              <w:rPr>
                <w:rFonts w:eastAsia="Times New Roman" w:cstheme="minorHAnsi"/>
                <w:color w:val="000000"/>
                <w:sz w:val="24"/>
                <w:szCs w:val="24"/>
              </w:rPr>
              <w:t>1.05 (0.95 - 1.17, p=0.343)</w:t>
            </w:r>
          </w:p>
        </w:tc>
        <w:tc>
          <w:tcPr>
            <w:tcW w:w="2593" w:type="dxa"/>
          </w:tcPr>
          <w:p w14:paraId="6F5E27BF" w14:textId="77777777" w:rsidR="00FE3EB5" w:rsidRPr="0014728B" w:rsidRDefault="00FE3EB5" w:rsidP="008F4BE3">
            <w:pPr>
              <w:jc w:val="center"/>
              <w:rPr>
                <w:rFonts w:eastAsia="Times New Roman" w:cstheme="minorHAnsi"/>
                <w:color w:val="000000"/>
                <w:sz w:val="24"/>
                <w:szCs w:val="24"/>
              </w:rPr>
            </w:pPr>
            <w:r w:rsidRPr="0014728B">
              <w:rPr>
                <w:rFonts w:eastAsia="Times New Roman" w:cstheme="minorHAnsi"/>
                <w:color w:val="000000"/>
                <w:sz w:val="24"/>
                <w:szCs w:val="24"/>
              </w:rPr>
              <w:t>1.05 (0.95 - 1.17, p=0.352)</w:t>
            </w:r>
          </w:p>
        </w:tc>
        <w:tc>
          <w:tcPr>
            <w:tcW w:w="2327" w:type="dxa"/>
          </w:tcPr>
          <w:p w14:paraId="0A27AF2B" w14:textId="77777777" w:rsidR="00FE3EB5" w:rsidRPr="0014728B" w:rsidRDefault="00FE3EB5" w:rsidP="008F4BE3">
            <w:pPr>
              <w:jc w:val="center"/>
              <w:rPr>
                <w:rFonts w:eastAsia="Times New Roman" w:cstheme="minorHAnsi"/>
                <w:b/>
                <w:color w:val="000000"/>
                <w:sz w:val="24"/>
                <w:szCs w:val="24"/>
              </w:rPr>
            </w:pPr>
            <w:r w:rsidRPr="0014728B">
              <w:rPr>
                <w:rFonts w:eastAsia="Times New Roman" w:cstheme="minorHAnsi"/>
                <w:b/>
                <w:color w:val="000000"/>
                <w:sz w:val="24"/>
                <w:szCs w:val="24"/>
              </w:rPr>
              <w:t>1.07 (0.96 - 1.20, p=0.224)</w:t>
            </w:r>
          </w:p>
        </w:tc>
      </w:tr>
      <w:tr w:rsidR="00FE3EB5" w:rsidRPr="0014728B" w14:paraId="1BE3EB18" w14:textId="77777777" w:rsidTr="008F4BE3">
        <w:trPr>
          <w:trHeight w:val="378"/>
          <w:jc w:val="center"/>
        </w:trPr>
        <w:tc>
          <w:tcPr>
            <w:tcW w:w="1691" w:type="dxa"/>
            <w:noWrap/>
          </w:tcPr>
          <w:p w14:paraId="20A49453" w14:textId="77777777" w:rsidR="00FE3EB5" w:rsidRPr="0014728B" w:rsidRDefault="00FE3EB5" w:rsidP="008F4BE3">
            <w:pPr>
              <w:rPr>
                <w:rFonts w:eastAsia="Times New Roman" w:cstheme="minorHAnsi"/>
                <w:sz w:val="24"/>
                <w:szCs w:val="24"/>
              </w:rPr>
            </w:pPr>
          </w:p>
        </w:tc>
        <w:tc>
          <w:tcPr>
            <w:tcW w:w="2174" w:type="dxa"/>
            <w:noWrap/>
          </w:tcPr>
          <w:p w14:paraId="64DAE83A" w14:textId="77777777" w:rsidR="00FE3EB5" w:rsidRPr="0014728B" w:rsidRDefault="00FE3EB5" w:rsidP="008F4BE3">
            <w:pPr>
              <w:jc w:val="center"/>
              <w:rPr>
                <w:rFonts w:eastAsia="Times New Roman" w:cstheme="minorHAnsi"/>
                <w:b/>
                <w:color w:val="000000"/>
                <w:sz w:val="24"/>
                <w:szCs w:val="24"/>
              </w:rPr>
            </w:pPr>
          </w:p>
        </w:tc>
        <w:tc>
          <w:tcPr>
            <w:tcW w:w="2520" w:type="dxa"/>
          </w:tcPr>
          <w:p w14:paraId="3D0BDC20" w14:textId="77777777" w:rsidR="00FE3EB5" w:rsidRPr="0014728B" w:rsidRDefault="00FE3EB5" w:rsidP="008F4BE3">
            <w:pPr>
              <w:jc w:val="center"/>
              <w:rPr>
                <w:rFonts w:eastAsia="Times New Roman" w:cstheme="minorHAnsi"/>
                <w:b/>
                <w:color w:val="000000"/>
                <w:sz w:val="24"/>
                <w:szCs w:val="24"/>
              </w:rPr>
            </w:pPr>
          </w:p>
        </w:tc>
        <w:tc>
          <w:tcPr>
            <w:tcW w:w="2593" w:type="dxa"/>
          </w:tcPr>
          <w:p w14:paraId="0B08966A" w14:textId="77777777" w:rsidR="00FE3EB5" w:rsidRPr="0014728B" w:rsidRDefault="00FE3EB5" w:rsidP="008F4BE3">
            <w:pPr>
              <w:jc w:val="center"/>
              <w:rPr>
                <w:rFonts w:eastAsia="Times New Roman" w:cstheme="minorHAnsi"/>
                <w:b/>
                <w:color w:val="000000"/>
                <w:sz w:val="24"/>
                <w:szCs w:val="24"/>
              </w:rPr>
            </w:pPr>
          </w:p>
        </w:tc>
        <w:tc>
          <w:tcPr>
            <w:tcW w:w="2327" w:type="dxa"/>
          </w:tcPr>
          <w:p w14:paraId="637F0B5D" w14:textId="77777777" w:rsidR="00FE3EB5" w:rsidRPr="0014728B" w:rsidRDefault="00FE3EB5" w:rsidP="008F4BE3">
            <w:pPr>
              <w:jc w:val="center"/>
              <w:rPr>
                <w:rFonts w:eastAsia="Times New Roman" w:cstheme="minorHAnsi"/>
                <w:b/>
                <w:color w:val="000000"/>
                <w:sz w:val="24"/>
                <w:szCs w:val="24"/>
              </w:rPr>
            </w:pPr>
          </w:p>
        </w:tc>
      </w:tr>
      <w:tr w:rsidR="00FE3EB5" w:rsidRPr="0014728B" w14:paraId="5C7CE6EB" w14:textId="77777777" w:rsidTr="008F4BE3">
        <w:trPr>
          <w:trHeight w:val="378"/>
          <w:jc w:val="center"/>
        </w:trPr>
        <w:tc>
          <w:tcPr>
            <w:tcW w:w="1691" w:type="dxa"/>
            <w:noWrap/>
          </w:tcPr>
          <w:p w14:paraId="7DF23695" w14:textId="77777777" w:rsidR="00FE3EB5" w:rsidRDefault="00FE3EB5" w:rsidP="008F4BE3">
            <w:pPr>
              <w:rPr>
                <w:rFonts w:eastAsia="Times New Roman" w:cstheme="minorHAnsi"/>
                <w:b/>
                <w:sz w:val="24"/>
                <w:szCs w:val="24"/>
              </w:rPr>
            </w:pPr>
            <w:r w:rsidRPr="0014728B">
              <w:rPr>
                <w:rFonts w:eastAsia="Times New Roman" w:cstheme="minorHAnsi"/>
                <w:b/>
                <w:sz w:val="24"/>
                <w:szCs w:val="24"/>
              </w:rPr>
              <w:t>HF-hospitali</w:t>
            </w:r>
            <w:r w:rsidR="008F1BE3">
              <w:rPr>
                <w:rFonts w:eastAsia="Times New Roman" w:cstheme="minorHAnsi"/>
                <w:b/>
                <w:sz w:val="24"/>
                <w:szCs w:val="24"/>
              </w:rPr>
              <w:t>z</w:t>
            </w:r>
            <w:r w:rsidRPr="0014728B">
              <w:rPr>
                <w:rFonts w:eastAsia="Times New Roman" w:cstheme="minorHAnsi"/>
                <w:b/>
                <w:sz w:val="24"/>
                <w:szCs w:val="24"/>
              </w:rPr>
              <w:t>ation</w:t>
            </w:r>
          </w:p>
          <w:p w14:paraId="11BEB84F" w14:textId="799FDF8E" w:rsidR="00A43E2F" w:rsidRPr="0014728B" w:rsidRDefault="00A43E2F" w:rsidP="008F4BE3">
            <w:pPr>
              <w:rPr>
                <w:rFonts w:eastAsia="Times New Roman" w:cstheme="minorHAnsi"/>
                <w:b/>
                <w:sz w:val="24"/>
                <w:szCs w:val="24"/>
              </w:rPr>
            </w:pPr>
            <w:r>
              <w:rPr>
                <w:rFonts w:eastAsia="Times New Roman" w:cstheme="minorHAnsi"/>
                <w:b/>
                <w:sz w:val="24"/>
                <w:szCs w:val="24"/>
              </w:rPr>
              <w:t>(N=5,126)</w:t>
            </w:r>
          </w:p>
        </w:tc>
        <w:tc>
          <w:tcPr>
            <w:tcW w:w="2174" w:type="dxa"/>
            <w:noWrap/>
          </w:tcPr>
          <w:p w14:paraId="5CB17834" w14:textId="6D68B25C" w:rsidR="00FE3EB5" w:rsidRPr="0014728B" w:rsidRDefault="00FE3EB5" w:rsidP="008F4BE3">
            <w:pPr>
              <w:jc w:val="center"/>
              <w:rPr>
                <w:rFonts w:eastAsia="Times New Roman" w:cstheme="minorHAnsi"/>
                <w:color w:val="000000"/>
                <w:sz w:val="24"/>
                <w:szCs w:val="24"/>
              </w:rPr>
            </w:pPr>
          </w:p>
        </w:tc>
        <w:tc>
          <w:tcPr>
            <w:tcW w:w="2520" w:type="dxa"/>
          </w:tcPr>
          <w:p w14:paraId="1F5D4400" w14:textId="648F6623" w:rsidR="00FE3EB5" w:rsidRPr="0014728B" w:rsidRDefault="00FE3EB5" w:rsidP="008F4BE3">
            <w:pPr>
              <w:jc w:val="center"/>
              <w:rPr>
                <w:rFonts w:eastAsia="Times New Roman" w:cstheme="minorHAnsi"/>
                <w:color w:val="000000"/>
                <w:sz w:val="24"/>
                <w:szCs w:val="24"/>
              </w:rPr>
            </w:pPr>
          </w:p>
        </w:tc>
        <w:tc>
          <w:tcPr>
            <w:tcW w:w="2593" w:type="dxa"/>
          </w:tcPr>
          <w:p w14:paraId="5806770F" w14:textId="6C4E2A26" w:rsidR="00FE3EB5" w:rsidRPr="0014728B" w:rsidRDefault="00FE3EB5" w:rsidP="008F4BE3">
            <w:pPr>
              <w:jc w:val="center"/>
              <w:rPr>
                <w:rFonts w:eastAsia="Times New Roman" w:cstheme="minorHAnsi"/>
                <w:color w:val="000000"/>
                <w:sz w:val="24"/>
                <w:szCs w:val="24"/>
              </w:rPr>
            </w:pPr>
          </w:p>
        </w:tc>
        <w:tc>
          <w:tcPr>
            <w:tcW w:w="2327" w:type="dxa"/>
          </w:tcPr>
          <w:p w14:paraId="0B126A19" w14:textId="0DB3E10E" w:rsidR="00FE3EB5" w:rsidRPr="0014728B" w:rsidRDefault="00FE3EB5" w:rsidP="008F4BE3">
            <w:pPr>
              <w:jc w:val="center"/>
              <w:rPr>
                <w:rFonts w:eastAsia="Times New Roman" w:cstheme="minorHAnsi"/>
                <w:b/>
                <w:color w:val="000000"/>
                <w:sz w:val="24"/>
                <w:szCs w:val="24"/>
              </w:rPr>
            </w:pPr>
          </w:p>
        </w:tc>
      </w:tr>
      <w:tr w:rsidR="00482DB5" w:rsidRPr="0014728B" w14:paraId="0C496720" w14:textId="77777777" w:rsidTr="008F4BE3">
        <w:trPr>
          <w:trHeight w:val="378"/>
          <w:jc w:val="center"/>
        </w:trPr>
        <w:tc>
          <w:tcPr>
            <w:tcW w:w="1691" w:type="dxa"/>
            <w:noWrap/>
          </w:tcPr>
          <w:p w14:paraId="37BAE26B" w14:textId="4BF2460F" w:rsidR="00482DB5" w:rsidRPr="0014728B" w:rsidRDefault="00482DB5" w:rsidP="008F4BE3">
            <w:pPr>
              <w:rPr>
                <w:rFonts w:eastAsia="Times New Roman" w:cstheme="minorHAnsi"/>
                <w:b/>
                <w:sz w:val="24"/>
                <w:szCs w:val="24"/>
              </w:rPr>
            </w:pPr>
            <w:r>
              <w:rPr>
                <w:rFonts w:eastAsia="Times New Roman" w:cstheme="minorHAnsi"/>
                <w:b/>
                <w:sz w:val="24"/>
                <w:szCs w:val="24"/>
              </w:rPr>
              <w:t>HFpEF</w:t>
            </w:r>
          </w:p>
        </w:tc>
        <w:tc>
          <w:tcPr>
            <w:tcW w:w="2174" w:type="dxa"/>
            <w:noWrap/>
          </w:tcPr>
          <w:p w14:paraId="178CF55F" w14:textId="43DFD07D" w:rsidR="00482DB5" w:rsidRPr="0014728B" w:rsidDel="00482DB5" w:rsidRDefault="00260392" w:rsidP="008F4BE3">
            <w:pPr>
              <w:jc w:val="center"/>
              <w:rPr>
                <w:rFonts w:eastAsia="Times New Roman" w:cstheme="minorHAnsi"/>
                <w:color w:val="000000"/>
                <w:sz w:val="24"/>
                <w:szCs w:val="24"/>
              </w:rPr>
            </w:pPr>
            <w:r>
              <w:rPr>
                <w:rFonts w:eastAsia="Times New Roman" w:cstheme="minorHAnsi"/>
                <w:color w:val="000000"/>
                <w:sz w:val="24"/>
                <w:szCs w:val="24"/>
              </w:rPr>
              <w:t>Ref.</w:t>
            </w:r>
          </w:p>
        </w:tc>
        <w:tc>
          <w:tcPr>
            <w:tcW w:w="2520" w:type="dxa"/>
          </w:tcPr>
          <w:p w14:paraId="15ADF077" w14:textId="1BBC7756" w:rsidR="00482DB5" w:rsidRPr="0014728B" w:rsidDel="00482DB5" w:rsidRDefault="00260392" w:rsidP="008F4BE3">
            <w:pPr>
              <w:jc w:val="center"/>
              <w:rPr>
                <w:rFonts w:eastAsia="Times New Roman" w:cstheme="minorHAnsi"/>
                <w:color w:val="000000"/>
                <w:sz w:val="24"/>
                <w:szCs w:val="24"/>
              </w:rPr>
            </w:pPr>
            <w:r>
              <w:rPr>
                <w:rFonts w:eastAsia="Times New Roman" w:cstheme="minorHAnsi"/>
                <w:color w:val="000000"/>
                <w:sz w:val="24"/>
                <w:szCs w:val="24"/>
              </w:rPr>
              <w:t>Ref.</w:t>
            </w:r>
          </w:p>
        </w:tc>
        <w:tc>
          <w:tcPr>
            <w:tcW w:w="2593" w:type="dxa"/>
          </w:tcPr>
          <w:p w14:paraId="4CEECC7D" w14:textId="283AEFEA" w:rsidR="00482DB5" w:rsidRPr="0014728B" w:rsidDel="00482DB5" w:rsidRDefault="00260392" w:rsidP="008F4BE3">
            <w:pPr>
              <w:jc w:val="center"/>
              <w:rPr>
                <w:rFonts w:eastAsia="Times New Roman" w:cstheme="minorHAnsi"/>
                <w:color w:val="000000"/>
                <w:sz w:val="24"/>
                <w:szCs w:val="24"/>
              </w:rPr>
            </w:pPr>
            <w:r>
              <w:rPr>
                <w:rFonts w:eastAsia="Times New Roman" w:cstheme="minorHAnsi"/>
                <w:color w:val="000000"/>
                <w:sz w:val="24"/>
                <w:szCs w:val="24"/>
              </w:rPr>
              <w:t>Ref.</w:t>
            </w:r>
          </w:p>
        </w:tc>
        <w:tc>
          <w:tcPr>
            <w:tcW w:w="2327" w:type="dxa"/>
          </w:tcPr>
          <w:p w14:paraId="0027A74A" w14:textId="7812BD65" w:rsidR="00482DB5" w:rsidRPr="0014728B" w:rsidDel="00482DB5" w:rsidRDefault="00260392" w:rsidP="008F4BE3">
            <w:pPr>
              <w:jc w:val="center"/>
              <w:rPr>
                <w:rFonts w:eastAsia="Times New Roman" w:cstheme="minorHAnsi"/>
                <w:b/>
                <w:color w:val="000000"/>
                <w:sz w:val="24"/>
                <w:szCs w:val="24"/>
              </w:rPr>
            </w:pPr>
            <w:r>
              <w:rPr>
                <w:rFonts w:eastAsia="Times New Roman" w:cstheme="minorHAnsi"/>
                <w:color w:val="000000"/>
                <w:sz w:val="24"/>
                <w:szCs w:val="24"/>
              </w:rPr>
              <w:t>Ref.</w:t>
            </w:r>
          </w:p>
        </w:tc>
      </w:tr>
      <w:tr w:rsidR="00FE3EB5" w:rsidRPr="0014728B" w14:paraId="3C457E1A" w14:textId="77777777" w:rsidTr="008F4BE3">
        <w:trPr>
          <w:trHeight w:val="378"/>
          <w:jc w:val="center"/>
        </w:trPr>
        <w:tc>
          <w:tcPr>
            <w:tcW w:w="1691" w:type="dxa"/>
            <w:noWrap/>
          </w:tcPr>
          <w:p w14:paraId="3EB3BB29" w14:textId="1B68C230" w:rsidR="00FE3EB5" w:rsidRPr="0014728B" w:rsidRDefault="008C377B" w:rsidP="008F4BE3">
            <w:pPr>
              <w:rPr>
                <w:rFonts w:eastAsia="Times New Roman" w:cstheme="minorHAnsi"/>
                <w:b/>
                <w:sz w:val="24"/>
                <w:szCs w:val="24"/>
              </w:rPr>
            </w:pPr>
            <w:r>
              <w:rPr>
                <w:rFonts w:eastAsia="Times New Roman" w:cstheme="minorHAnsi"/>
                <w:sz w:val="24"/>
                <w:szCs w:val="24"/>
              </w:rPr>
              <w:t>HFmrEF</w:t>
            </w:r>
          </w:p>
        </w:tc>
        <w:tc>
          <w:tcPr>
            <w:tcW w:w="2174" w:type="dxa"/>
            <w:noWrap/>
          </w:tcPr>
          <w:p w14:paraId="101FDC0E" w14:textId="77777777" w:rsidR="00FE3EB5" w:rsidRPr="0014728B" w:rsidRDefault="00FE3EB5" w:rsidP="008F4BE3">
            <w:pPr>
              <w:jc w:val="center"/>
              <w:rPr>
                <w:rFonts w:eastAsia="Times New Roman" w:cstheme="minorHAnsi"/>
                <w:color w:val="000000"/>
                <w:sz w:val="24"/>
                <w:szCs w:val="24"/>
              </w:rPr>
            </w:pPr>
            <w:r w:rsidRPr="0014728B">
              <w:rPr>
                <w:rFonts w:cstheme="minorHAnsi"/>
                <w:color w:val="000000"/>
                <w:sz w:val="24"/>
                <w:szCs w:val="24"/>
              </w:rPr>
              <w:t>1.03 (0.82-1.28, p=0.812)</w:t>
            </w:r>
          </w:p>
        </w:tc>
        <w:tc>
          <w:tcPr>
            <w:tcW w:w="2520" w:type="dxa"/>
          </w:tcPr>
          <w:p w14:paraId="3149B57E" w14:textId="77777777" w:rsidR="00FE3EB5" w:rsidRPr="0014728B" w:rsidRDefault="00FE3EB5" w:rsidP="008F4BE3">
            <w:pPr>
              <w:jc w:val="center"/>
              <w:rPr>
                <w:rFonts w:eastAsia="Times New Roman" w:cstheme="minorHAnsi"/>
                <w:color w:val="000000"/>
                <w:sz w:val="24"/>
                <w:szCs w:val="24"/>
              </w:rPr>
            </w:pPr>
            <w:r w:rsidRPr="0014728B">
              <w:rPr>
                <w:rFonts w:cstheme="minorHAnsi"/>
                <w:color w:val="000000"/>
                <w:sz w:val="24"/>
                <w:szCs w:val="24"/>
              </w:rPr>
              <w:t>1.09 (0.87-1.38, p=0.451)</w:t>
            </w:r>
          </w:p>
        </w:tc>
        <w:tc>
          <w:tcPr>
            <w:tcW w:w="2593" w:type="dxa"/>
          </w:tcPr>
          <w:p w14:paraId="73C46349" w14:textId="77777777" w:rsidR="00FE3EB5" w:rsidRPr="0014728B" w:rsidRDefault="00FE3EB5" w:rsidP="008F4BE3">
            <w:pPr>
              <w:jc w:val="center"/>
              <w:rPr>
                <w:rFonts w:eastAsia="Times New Roman" w:cstheme="minorHAnsi"/>
                <w:color w:val="000000"/>
                <w:sz w:val="24"/>
                <w:szCs w:val="24"/>
              </w:rPr>
            </w:pPr>
            <w:r w:rsidRPr="0014728B">
              <w:rPr>
                <w:rFonts w:eastAsia="Times New Roman" w:cstheme="minorHAnsi"/>
                <w:color w:val="000000"/>
                <w:sz w:val="24"/>
                <w:szCs w:val="24"/>
              </w:rPr>
              <w:t>1.09 (0.86 - 1.38, p=0.609)</w:t>
            </w:r>
          </w:p>
        </w:tc>
        <w:tc>
          <w:tcPr>
            <w:tcW w:w="2327" w:type="dxa"/>
          </w:tcPr>
          <w:p w14:paraId="5021D06B" w14:textId="77777777" w:rsidR="00FE3EB5" w:rsidRPr="0014728B" w:rsidRDefault="00FE3EB5" w:rsidP="008F4BE3">
            <w:pPr>
              <w:jc w:val="center"/>
              <w:rPr>
                <w:rFonts w:eastAsia="Times New Roman" w:cstheme="minorHAnsi"/>
                <w:b/>
                <w:color w:val="000000"/>
                <w:sz w:val="24"/>
                <w:szCs w:val="24"/>
              </w:rPr>
            </w:pPr>
            <w:r w:rsidRPr="0014728B">
              <w:rPr>
                <w:rFonts w:cstheme="minorHAnsi"/>
                <w:b/>
                <w:color w:val="000000"/>
                <w:sz w:val="24"/>
                <w:szCs w:val="24"/>
              </w:rPr>
              <w:t>1.03 (0.81-1.32, p=0.799)</w:t>
            </w:r>
          </w:p>
        </w:tc>
      </w:tr>
      <w:tr w:rsidR="00FE3EB5" w:rsidRPr="0014728B" w14:paraId="30AF33A6" w14:textId="77777777" w:rsidTr="008F4BE3">
        <w:trPr>
          <w:trHeight w:val="378"/>
          <w:jc w:val="center"/>
        </w:trPr>
        <w:tc>
          <w:tcPr>
            <w:tcW w:w="1691" w:type="dxa"/>
            <w:noWrap/>
          </w:tcPr>
          <w:p w14:paraId="51036E21" w14:textId="77777777" w:rsidR="00FE3EB5" w:rsidRPr="0014728B" w:rsidRDefault="00FE3EB5" w:rsidP="008F4BE3">
            <w:pPr>
              <w:rPr>
                <w:rFonts w:eastAsia="Times New Roman" w:cstheme="minorHAnsi"/>
                <w:b/>
                <w:sz w:val="24"/>
                <w:szCs w:val="24"/>
              </w:rPr>
            </w:pPr>
            <w:r w:rsidRPr="0014728B">
              <w:rPr>
                <w:rFonts w:eastAsia="Times New Roman" w:cstheme="minorHAnsi"/>
                <w:sz w:val="24"/>
                <w:szCs w:val="24"/>
              </w:rPr>
              <w:t>HFrEF</w:t>
            </w:r>
          </w:p>
        </w:tc>
        <w:tc>
          <w:tcPr>
            <w:tcW w:w="2174" w:type="dxa"/>
            <w:noWrap/>
          </w:tcPr>
          <w:p w14:paraId="0BA4DB28" w14:textId="77777777" w:rsidR="00FE3EB5" w:rsidRPr="0014728B" w:rsidRDefault="00FE3EB5" w:rsidP="008F4BE3">
            <w:pPr>
              <w:jc w:val="center"/>
              <w:rPr>
                <w:rFonts w:eastAsia="Times New Roman" w:cstheme="minorHAnsi"/>
                <w:color w:val="000000"/>
                <w:sz w:val="24"/>
                <w:szCs w:val="24"/>
              </w:rPr>
            </w:pPr>
            <w:r w:rsidRPr="0014728B">
              <w:rPr>
                <w:rFonts w:cstheme="minorHAnsi"/>
                <w:color w:val="000000"/>
                <w:sz w:val="24"/>
                <w:szCs w:val="24"/>
              </w:rPr>
              <w:t>1.34 (1.14-1.57, p&lt;0.001)</w:t>
            </w:r>
          </w:p>
        </w:tc>
        <w:tc>
          <w:tcPr>
            <w:tcW w:w="2520" w:type="dxa"/>
          </w:tcPr>
          <w:p w14:paraId="4E7847FA" w14:textId="77777777" w:rsidR="00FE3EB5" w:rsidRPr="0014728B" w:rsidRDefault="00FE3EB5" w:rsidP="008F4BE3">
            <w:pPr>
              <w:jc w:val="center"/>
              <w:rPr>
                <w:rFonts w:eastAsia="Times New Roman" w:cstheme="minorHAnsi"/>
                <w:color w:val="000000"/>
                <w:sz w:val="24"/>
                <w:szCs w:val="24"/>
              </w:rPr>
            </w:pPr>
            <w:r w:rsidRPr="0014728B">
              <w:rPr>
                <w:rFonts w:eastAsia="Times New Roman" w:cstheme="minorHAnsi"/>
                <w:color w:val="000000"/>
                <w:sz w:val="24"/>
                <w:szCs w:val="24"/>
              </w:rPr>
              <w:t>1.54 (1.30-1.83, p&lt;0.001)</w:t>
            </w:r>
          </w:p>
        </w:tc>
        <w:tc>
          <w:tcPr>
            <w:tcW w:w="2593" w:type="dxa"/>
          </w:tcPr>
          <w:p w14:paraId="776E0F5E" w14:textId="77777777" w:rsidR="00FE3EB5" w:rsidRPr="0014728B" w:rsidRDefault="00FE3EB5" w:rsidP="008F4BE3">
            <w:pPr>
              <w:jc w:val="center"/>
              <w:rPr>
                <w:rFonts w:eastAsia="Times New Roman" w:cstheme="minorHAnsi"/>
                <w:color w:val="000000"/>
                <w:sz w:val="24"/>
                <w:szCs w:val="24"/>
              </w:rPr>
            </w:pPr>
            <w:r w:rsidRPr="0014728B">
              <w:rPr>
                <w:rFonts w:eastAsia="Times New Roman" w:cstheme="minorHAnsi"/>
                <w:color w:val="000000"/>
                <w:sz w:val="24"/>
                <w:szCs w:val="24"/>
              </w:rPr>
              <w:t>1.53 (1.29 - 1.82, p&lt;0.05)</w:t>
            </w:r>
          </w:p>
        </w:tc>
        <w:tc>
          <w:tcPr>
            <w:tcW w:w="2327" w:type="dxa"/>
          </w:tcPr>
          <w:p w14:paraId="54508946" w14:textId="77777777" w:rsidR="00FE3EB5" w:rsidRPr="0014728B" w:rsidRDefault="00FE3EB5" w:rsidP="008F4BE3">
            <w:pPr>
              <w:jc w:val="center"/>
              <w:rPr>
                <w:rFonts w:eastAsia="Times New Roman" w:cstheme="minorHAnsi"/>
                <w:b/>
                <w:color w:val="000000"/>
                <w:sz w:val="24"/>
                <w:szCs w:val="24"/>
              </w:rPr>
            </w:pPr>
            <w:r w:rsidRPr="0014728B">
              <w:rPr>
                <w:rFonts w:eastAsia="Times New Roman" w:cstheme="minorHAnsi"/>
                <w:b/>
                <w:color w:val="000000"/>
                <w:sz w:val="24"/>
                <w:szCs w:val="24"/>
              </w:rPr>
              <w:t>1.54 (1.29-1.84, p&lt;0.001)</w:t>
            </w:r>
          </w:p>
        </w:tc>
      </w:tr>
      <w:tr w:rsidR="00FE3EB5" w:rsidRPr="0014728B" w14:paraId="61080B2C" w14:textId="77777777" w:rsidTr="008F4BE3">
        <w:trPr>
          <w:trHeight w:val="378"/>
          <w:jc w:val="center"/>
        </w:trPr>
        <w:tc>
          <w:tcPr>
            <w:tcW w:w="1691" w:type="dxa"/>
            <w:noWrap/>
          </w:tcPr>
          <w:p w14:paraId="4C5D2C63" w14:textId="77777777" w:rsidR="00FE3EB5" w:rsidRPr="0014728B" w:rsidRDefault="00FE3EB5" w:rsidP="008F4BE3">
            <w:pPr>
              <w:rPr>
                <w:rFonts w:eastAsia="Times New Roman" w:cstheme="minorHAnsi"/>
                <w:sz w:val="24"/>
                <w:szCs w:val="24"/>
              </w:rPr>
            </w:pPr>
          </w:p>
        </w:tc>
        <w:tc>
          <w:tcPr>
            <w:tcW w:w="2174" w:type="dxa"/>
            <w:noWrap/>
          </w:tcPr>
          <w:p w14:paraId="2D7CBDF0" w14:textId="77777777" w:rsidR="00FE3EB5" w:rsidRPr="0014728B" w:rsidRDefault="00FE3EB5" w:rsidP="008F4BE3">
            <w:pPr>
              <w:jc w:val="center"/>
              <w:rPr>
                <w:rFonts w:eastAsia="Times New Roman" w:cstheme="minorHAnsi"/>
                <w:color w:val="000000"/>
                <w:sz w:val="24"/>
                <w:szCs w:val="24"/>
              </w:rPr>
            </w:pPr>
          </w:p>
        </w:tc>
        <w:tc>
          <w:tcPr>
            <w:tcW w:w="2520" w:type="dxa"/>
          </w:tcPr>
          <w:p w14:paraId="258F7036" w14:textId="77777777" w:rsidR="00FE3EB5" w:rsidRPr="0014728B" w:rsidRDefault="00FE3EB5" w:rsidP="008F4BE3">
            <w:pPr>
              <w:jc w:val="center"/>
              <w:rPr>
                <w:rFonts w:eastAsia="Times New Roman" w:cstheme="minorHAnsi"/>
                <w:color w:val="000000"/>
                <w:sz w:val="24"/>
                <w:szCs w:val="24"/>
              </w:rPr>
            </w:pPr>
          </w:p>
        </w:tc>
        <w:tc>
          <w:tcPr>
            <w:tcW w:w="2593" w:type="dxa"/>
          </w:tcPr>
          <w:p w14:paraId="0AD0A129" w14:textId="77777777" w:rsidR="00FE3EB5" w:rsidRPr="0014728B" w:rsidRDefault="00FE3EB5" w:rsidP="008F4BE3">
            <w:pPr>
              <w:jc w:val="center"/>
              <w:rPr>
                <w:rFonts w:eastAsia="Times New Roman" w:cstheme="minorHAnsi"/>
                <w:color w:val="000000"/>
                <w:sz w:val="24"/>
                <w:szCs w:val="24"/>
              </w:rPr>
            </w:pPr>
          </w:p>
        </w:tc>
        <w:tc>
          <w:tcPr>
            <w:tcW w:w="2327" w:type="dxa"/>
          </w:tcPr>
          <w:p w14:paraId="00C357B2" w14:textId="77777777" w:rsidR="00FE3EB5" w:rsidRPr="0014728B" w:rsidRDefault="00FE3EB5" w:rsidP="008F4BE3">
            <w:pPr>
              <w:jc w:val="center"/>
              <w:rPr>
                <w:rFonts w:eastAsia="Times New Roman" w:cstheme="minorHAnsi"/>
                <w:b/>
                <w:color w:val="000000"/>
                <w:sz w:val="24"/>
                <w:szCs w:val="24"/>
              </w:rPr>
            </w:pPr>
          </w:p>
        </w:tc>
      </w:tr>
      <w:tr w:rsidR="00FE3EB5" w:rsidRPr="0014728B" w14:paraId="24D52746" w14:textId="77777777" w:rsidTr="008F4BE3">
        <w:trPr>
          <w:trHeight w:val="378"/>
          <w:jc w:val="center"/>
        </w:trPr>
        <w:tc>
          <w:tcPr>
            <w:tcW w:w="1691" w:type="dxa"/>
            <w:noWrap/>
          </w:tcPr>
          <w:p w14:paraId="4387734C" w14:textId="77777777" w:rsidR="00FE3EB5" w:rsidRDefault="00FE3EB5" w:rsidP="008F4BE3">
            <w:pPr>
              <w:rPr>
                <w:rFonts w:eastAsia="Times New Roman" w:cstheme="minorHAnsi"/>
                <w:b/>
                <w:sz w:val="24"/>
                <w:szCs w:val="24"/>
              </w:rPr>
            </w:pPr>
            <w:r w:rsidRPr="0014728B">
              <w:rPr>
                <w:rFonts w:eastAsia="Times New Roman" w:cstheme="minorHAnsi"/>
                <w:b/>
                <w:sz w:val="24"/>
                <w:szCs w:val="24"/>
              </w:rPr>
              <w:t>AECOPD</w:t>
            </w:r>
          </w:p>
          <w:p w14:paraId="0CA18A14" w14:textId="3703097A" w:rsidR="00A43E2F" w:rsidRPr="0014728B" w:rsidRDefault="00A43E2F" w:rsidP="008F4BE3">
            <w:pPr>
              <w:rPr>
                <w:rFonts w:eastAsia="Times New Roman" w:cstheme="minorHAnsi"/>
                <w:b/>
                <w:sz w:val="24"/>
                <w:szCs w:val="24"/>
              </w:rPr>
            </w:pPr>
            <w:r>
              <w:rPr>
                <w:rFonts w:eastAsia="Times New Roman" w:cstheme="minorHAnsi"/>
                <w:b/>
                <w:sz w:val="24"/>
                <w:szCs w:val="24"/>
              </w:rPr>
              <w:t>(N=5,126)</w:t>
            </w:r>
          </w:p>
        </w:tc>
        <w:tc>
          <w:tcPr>
            <w:tcW w:w="2174" w:type="dxa"/>
            <w:noWrap/>
          </w:tcPr>
          <w:p w14:paraId="2C3AE035" w14:textId="48CD8344" w:rsidR="00FE3EB5" w:rsidRPr="0014728B" w:rsidRDefault="00FE3EB5" w:rsidP="008F4BE3">
            <w:pPr>
              <w:jc w:val="center"/>
              <w:rPr>
                <w:rFonts w:eastAsia="Times New Roman" w:cstheme="minorHAnsi"/>
                <w:i/>
                <w:color w:val="000000"/>
                <w:sz w:val="24"/>
                <w:szCs w:val="24"/>
              </w:rPr>
            </w:pPr>
          </w:p>
        </w:tc>
        <w:tc>
          <w:tcPr>
            <w:tcW w:w="2520" w:type="dxa"/>
          </w:tcPr>
          <w:p w14:paraId="69B81AE8" w14:textId="0F31B5DA" w:rsidR="00FE3EB5" w:rsidRPr="0014728B" w:rsidRDefault="00FE3EB5" w:rsidP="008F4BE3">
            <w:pPr>
              <w:jc w:val="center"/>
              <w:rPr>
                <w:rFonts w:eastAsia="Times New Roman" w:cstheme="minorHAnsi"/>
                <w:color w:val="000000"/>
                <w:sz w:val="24"/>
                <w:szCs w:val="24"/>
              </w:rPr>
            </w:pPr>
          </w:p>
        </w:tc>
        <w:tc>
          <w:tcPr>
            <w:tcW w:w="2593" w:type="dxa"/>
          </w:tcPr>
          <w:p w14:paraId="56ED2553" w14:textId="011A2020" w:rsidR="00FE3EB5" w:rsidRPr="0014728B" w:rsidRDefault="00FE3EB5" w:rsidP="008F4BE3">
            <w:pPr>
              <w:jc w:val="center"/>
              <w:rPr>
                <w:rFonts w:eastAsia="Times New Roman" w:cstheme="minorHAnsi"/>
                <w:i/>
                <w:color w:val="000000"/>
                <w:sz w:val="24"/>
                <w:szCs w:val="24"/>
              </w:rPr>
            </w:pPr>
          </w:p>
        </w:tc>
        <w:tc>
          <w:tcPr>
            <w:tcW w:w="2327" w:type="dxa"/>
          </w:tcPr>
          <w:p w14:paraId="62BDC255" w14:textId="624F1A61" w:rsidR="00FE3EB5" w:rsidRPr="0014728B" w:rsidRDefault="00FE3EB5" w:rsidP="00260392">
            <w:pPr>
              <w:rPr>
                <w:rFonts w:eastAsia="Times New Roman" w:cstheme="minorHAnsi"/>
                <w:b/>
                <w:i/>
                <w:color w:val="000000"/>
                <w:sz w:val="24"/>
                <w:szCs w:val="24"/>
              </w:rPr>
            </w:pPr>
          </w:p>
        </w:tc>
      </w:tr>
      <w:tr w:rsidR="00482DB5" w:rsidRPr="0014728B" w14:paraId="40AAC2DC" w14:textId="77777777" w:rsidTr="008F4BE3">
        <w:trPr>
          <w:trHeight w:val="378"/>
          <w:jc w:val="center"/>
        </w:trPr>
        <w:tc>
          <w:tcPr>
            <w:tcW w:w="1691" w:type="dxa"/>
            <w:noWrap/>
          </w:tcPr>
          <w:p w14:paraId="24B4F4EE" w14:textId="6E074863" w:rsidR="00482DB5" w:rsidRPr="0014728B" w:rsidRDefault="00482DB5" w:rsidP="008F4BE3">
            <w:pPr>
              <w:rPr>
                <w:rFonts w:eastAsia="Times New Roman" w:cstheme="minorHAnsi"/>
                <w:b/>
                <w:sz w:val="24"/>
                <w:szCs w:val="24"/>
              </w:rPr>
            </w:pPr>
            <w:r>
              <w:rPr>
                <w:rFonts w:eastAsia="Times New Roman" w:cstheme="minorHAnsi"/>
                <w:b/>
                <w:sz w:val="24"/>
                <w:szCs w:val="24"/>
              </w:rPr>
              <w:t>HFpEF</w:t>
            </w:r>
          </w:p>
        </w:tc>
        <w:tc>
          <w:tcPr>
            <w:tcW w:w="2174" w:type="dxa"/>
            <w:noWrap/>
          </w:tcPr>
          <w:p w14:paraId="4D25096E" w14:textId="443078CD" w:rsidR="00482DB5" w:rsidRPr="0014728B" w:rsidRDefault="00260392" w:rsidP="008F4BE3">
            <w:pPr>
              <w:jc w:val="center"/>
              <w:rPr>
                <w:rFonts w:eastAsia="Times New Roman" w:cstheme="minorHAnsi"/>
                <w:color w:val="000000"/>
                <w:sz w:val="24"/>
                <w:szCs w:val="24"/>
              </w:rPr>
            </w:pPr>
            <w:r>
              <w:rPr>
                <w:rFonts w:eastAsia="Times New Roman" w:cstheme="minorHAnsi"/>
                <w:color w:val="000000"/>
                <w:sz w:val="24"/>
                <w:szCs w:val="24"/>
              </w:rPr>
              <w:t>Ref.</w:t>
            </w:r>
          </w:p>
        </w:tc>
        <w:tc>
          <w:tcPr>
            <w:tcW w:w="2520" w:type="dxa"/>
          </w:tcPr>
          <w:p w14:paraId="20E7AFEF" w14:textId="129724C5" w:rsidR="00482DB5" w:rsidRPr="0014728B" w:rsidRDefault="00260392" w:rsidP="008F4BE3">
            <w:pPr>
              <w:jc w:val="center"/>
              <w:rPr>
                <w:rFonts w:eastAsia="Times New Roman" w:cstheme="minorHAnsi"/>
                <w:color w:val="000000"/>
                <w:sz w:val="24"/>
                <w:szCs w:val="24"/>
              </w:rPr>
            </w:pPr>
            <w:r>
              <w:rPr>
                <w:rFonts w:eastAsia="Times New Roman" w:cstheme="minorHAnsi"/>
                <w:color w:val="000000"/>
                <w:sz w:val="24"/>
                <w:szCs w:val="24"/>
              </w:rPr>
              <w:t>Ref.</w:t>
            </w:r>
          </w:p>
        </w:tc>
        <w:tc>
          <w:tcPr>
            <w:tcW w:w="2593" w:type="dxa"/>
          </w:tcPr>
          <w:p w14:paraId="735517AC" w14:textId="4B6A5A4E" w:rsidR="00482DB5" w:rsidRPr="0014728B" w:rsidRDefault="00260392" w:rsidP="008F4BE3">
            <w:pPr>
              <w:jc w:val="center"/>
              <w:rPr>
                <w:rFonts w:eastAsia="Times New Roman" w:cstheme="minorHAnsi"/>
                <w:color w:val="000000"/>
                <w:sz w:val="24"/>
                <w:szCs w:val="24"/>
              </w:rPr>
            </w:pPr>
            <w:r>
              <w:rPr>
                <w:rFonts w:eastAsia="Times New Roman" w:cstheme="minorHAnsi"/>
                <w:color w:val="000000"/>
                <w:sz w:val="24"/>
                <w:szCs w:val="24"/>
              </w:rPr>
              <w:t>Ref.</w:t>
            </w:r>
          </w:p>
        </w:tc>
        <w:tc>
          <w:tcPr>
            <w:tcW w:w="2327" w:type="dxa"/>
          </w:tcPr>
          <w:p w14:paraId="227A1600" w14:textId="4A1739C7" w:rsidR="00482DB5" w:rsidRPr="0014728B" w:rsidRDefault="00260392" w:rsidP="008F4BE3">
            <w:pPr>
              <w:jc w:val="center"/>
              <w:rPr>
                <w:rFonts w:eastAsia="Times New Roman" w:cstheme="minorHAnsi"/>
                <w:b/>
                <w:color w:val="000000"/>
                <w:sz w:val="24"/>
                <w:szCs w:val="24"/>
              </w:rPr>
            </w:pPr>
            <w:r>
              <w:rPr>
                <w:rFonts w:eastAsia="Times New Roman" w:cstheme="minorHAnsi"/>
                <w:color w:val="000000"/>
                <w:sz w:val="24"/>
                <w:szCs w:val="24"/>
              </w:rPr>
              <w:t>Ref.</w:t>
            </w:r>
          </w:p>
        </w:tc>
      </w:tr>
      <w:tr w:rsidR="00FE3EB5" w:rsidRPr="0014728B" w14:paraId="693518B4" w14:textId="77777777" w:rsidTr="008F4BE3">
        <w:trPr>
          <w:trHeight w:val="378"/>
          <w:jc w:val="center"/>
        </w:trPr>
        <w:tc>
          <w:tcPr>
            <w:tcW w:w="1691" w:type="dxa"/>
            <w:noWrap/>
            <w:hideMark/>
          </w:tcPr>
          <w:p w14:paraId="20506D97" w14:textId="1CEE7EFC" w:rsidR="00FE3EB5" w:rsidRPr="0014728B" w:rsidRDefault="008C377B" w:rsidP="008F4BE3">
            <w:pPr>
              <w:rPr>
                <w:rFonts w:eastAsia="Times New Roman" w:cstheme="minorHAnsi"/>
                <w:color w:val="000000"/>
                <w:sz w:val="24"/>
                <w:szCs w:val="24"/>
              </w:rPr>
            </w:pPr>
            <w:r>
              <w:rPr>
                <w:rFonts w:eastAsia="Times New Roman" w:cstheme="minorHAnsi"/>
                <w:sz w:val="24"/>
                <w:szCs w:val="24"/>
              </w:rPr>
              <w:t>HFmrEF</w:t>
            </w:r>
          </w:p>
        </w:tc>
        <w:tc>
          <w:tcPr>
            <w:tcW w:w="2174" w:type="dxa"/>
            <w:noWrap/>
          </w:tcPr>
          <w:p w14:paraId="4889066F" w14:textId="77777777" w:rsidR="00FE3EB5" w:rsidRPr="0014728B" w:rsidRDefault="00FE3EB5" w:rsidP="008F4BE3">
            <w:pPr>
              <w:jc w:val="center"/>
              <w:rPr>
                <w:rFonts w:eastAsia="Times New Roman" w:cstheme="minorHAnsi"/>
                <w:color w:val="000000"/>
                <w:sz w:val="24"/>
                <w:szCs w:val="24"/>
              </w:rPr>
            </w:pPr>
            <w:r w:rsidRPr="0014728B">
              <w:rPr>
                <w:rFonts w:cstheme="minorHAnsi"/>
                <w:color w:val="000000"/>
                <w:sz w:val="24"/>
                <w:szCs w:val="24"/>
              </w:rPr>
              <w:t>0.74 (0.63-0.86, p&lt;0.001)</w:t>
            </w:r>
          </w:p>
        </w:tc>
        <w:tc>
          <w:tcPr>
            <w:tcW w:w="2520" w:type="dxa"/>
          </w:tcPr>
          <w:p w14:paraId="4BC89C3A" w14:textId="77777777" w:rsidR="00FE3EB5" w:rsidRPr="0014728B" w:rsidRDefault="00FE3EB5" w:rsidP="008F4BE3">
            <w:pPr>
              <w:jc w:val="center"/>
              <w:rPr>
                <w:rFonts w:eastAsia="Times New Roman" w:cstheme="minorHAnsi"/>
                <w:color w:val="000000"/>
                <w:sz w:val="24"/>
                <w:szCs w:val="24"/>
              </w:rPr>
            </w:pPr>
            <w:r w:rsidRPr="0014728B">
              <w:rPr>
                <w:rFonts w:cstheme="minorHAnsi"/>
                <w:color w:val="000000"/>
                <w:sz w:val="24"/>
                <w:szCs w:val="24"/>
              </w:rPr>
              <w:t>0.78 (0.66-0.92, p=0.003)</w:t>
            </w:r>
          </w:p>
        </w:tc>
        <w:tc>
          <w:tcPr>
            <w:tcW w:w="2593" w:type="dxa"/>
          </w:tcPr>
          <w:p w14:paraId="6A1E36FB" w14:textId="77777777" w:rsidR="00FE3EB5" w:rsidRPr="0014728B" w:rsidRDefault="00FE3EB5" w:rsidP="008F4BE3">
            <w:pPr>
              <w:jc w:val="center"/>
              <w:rPr>
                <w:rFonts w:eastAsia="Times New Roman" w:cstheme="minorHAnsi"/>
                <w:color w:val="000000"/>
                <w:sz w:val="24"/>
                <w:szCs w:val="24"/>
              </w:rPr>
            </w:pPr>
            <w:r w:rsidRPr="0014728B">
              <w:rPr>
                <w:rFonts w:cstheme="minorHAnsi"/>
                <w:color w:val="000000"/>
                <w:sz w:val="24"/>
                <w:szCs w:val="24"/>
              </w:rPr>
              <w:t>0.83 (0.71-0.99, p=0.033)</w:t>
            </w:r>
          </w:p>
        </w:tc>
        <w:tc>
          <w:tcPr>
            <w:tcW w:w="2327" w:type="dxa"/>
          </w:tcPr>
          <w:p w14:paraId="24303A30" w14:textId="77777777" w:rsidR="00FE3EB5" w:rsidRPr="0014728B" w:rsidRDefault="00FE3EB5" w:rsidP="008F4BE3">
            <w:pPr>
              <w:jc w:val="center"/>
              <w:rPr>
                <w:rFonts w:eastAsia="Times New Roman" w:cstheme="minorHAnsi"/>
                <w:b/>
                <w:color w:val="000000"/>
                <w:sz w:val="24"/>
                <w:szCs w:val="24"/>
              </w:rPr>
            </w:pPr>
            <w:r w:rsidRPr="0014728B">
              <w:rPr>
                <w:rFonts w:cstheme="minorHAnsi"/>
                <w:b/>
                <w:color w:val="000000"/>
                <w:sz w:val="24"/>
                <w:szCs w:val="24"/>
              </w:rPr>
              <w:t>0.82 (0.69-0.97, p=0.024)</w:t>
            </w:r>
          </w:p>
        </w:tc>
      </w:tr>
      <w:tr w:rsidR="00FE3EB5" w:rsidRPr="0014728B" w14:paraId="0FBDCAC3" w14:textId="77777777" w:rsidTr="008F4BE3">
        <w:trPr>
          <w:trHeight w:val="378"/>
          <w:jc w:val="center"/>
        </w:trPr>
        <w:tc>
          <w:tcPr>
            <w:tcW w:w="1691" w:type="dxa"/>
            <w:noWrap/>
          </w:tcPr>
          <w:p w14:paraId="3501A65B" w14:textId="77777777" w:rsidR="00FE3EB5" w:rsidRPr="0014728B" w:rsidRDefault="00FE3EB5" w:rsidP="008F4BE3">
            <w:pPr>
              <w:rPr>
                <w:rFonts w:eastAsia="Times New Roman" w:cstheme="minorHAnsi"/>
                <w:color w:val="000000"/>
                <w:sz w:val="24"/>
                <w:szCs w:val="24"/>
              </w:rPr>
            </w:pPr>
            <w:r w:rsidRPr="0014728B">
              <w:rPr>
                <w:rFonts w:eastAsia="Times New Roman" w:cstheme="minorHAnsi"/>
                <w:sz w:val="24"/>
                <w:szCs w:val="24"/>
              </w:rPr>
              <w:t>HFrEF</w:t>
            </w:r>
          </w:p>
        </w:tc>
        <w:tc>
          <w:tcPr>
            <w:tcW w:w="2174" w:type="dxa"/>
            <w:noWrap/>
          </w:tcPr>
          <w:p w14:paraId="1B57B94B" w14:textId="77777777" w:rsidR="00FE3EB5" w:rsidRPr="0014728B" w:rsidRDefault="00FE3EB5" w:rsidP="008F4BE3">
            <w:pPr>
              <w:jc w:val="center"/>
              <w:rPr>
                <w:rFonts w:eastAsia="Times New Roman" w:cstheme="minorHAnsi"/>
                <w:color w:val="000000"/>
                <w:sz w:val="24"/>
                <w:szCs w:val="24"/>
              </w:rPr>
            </w:pPr>
            <w:r w:rsidRPr="0014728B">
              <w:rPr>
                <w:rFonts w:cstheme="minorHAnsi"/>
                <w:color w:val="000000"/>
                <w:sz w:val="24"/>
                <w:szCs w:val="24"/>
              </w:rPr>
              <w:t>0.72 (0.64-0.82, p&lt;0.001)</w:t>
            </w:r>
          </w:p>
        </w:tc>
        <w:tc>
          <w:tcPr>
            <w:tcW w:w="2520" w:type="dxa"/>
          </w:tcPr>
          <w:p w14:paraId="0F6C299F" w14:textId="77777777" w:rsidR="00FE3EB5" w:rsidRPr="0014728B" w:rsidRDefault="00FE3EB5" w:rsidP="008F4BE3">
            <w:pPr>
              <w:jc w:val="center"/>
              <w:rPr>
                <w:rFonts w:eastAsia="Times New Roman" w:cstheme="minorHAnsi"/>
                <w:color w:val="000000"/>
                <w:sz w:val="24"/>
                <w:szCs w:val="24"/>
              </w:rPr>
            </w:pPr>
            <w:r w:rsidRPr="0014728B">
              <w:rPr>
                <w:rFonts w:cstheme="minorHAnsi"/>
                <w:color w:val="000000"/>
                <w:sz w:val="24"/>
                <w:szCs w:val="24"/>
              </w:rPr>
              <w:t>0.75 (0.66-0.86, p&lt;0.001)</w:t>
            </w:r>
          </w:p>
        </w:tc>
        <w:tc>
          <w:tcPr>
            <w:tcW w:w="2593" w:type="dxa"/>
          </w:tcPr>
          <w:p w14:paraId="43857527" w14:textId="77777777" w:rsidR="00FE3EB5" w:rsidRPr="0014728B" w:rsidRDefault="00FE3EB5" w:rsidP="008F4BE3">
            <w:pPr>
              <w:jc w:val="center"/>
              <w:rPr>
                <w:rFonts w:eastAsia="Times New Roman" w:cstheme="minorHAnsi"/>
                <w:color w:val="000000"/>
                <w:sz w:val="24"/>
                <w:szCs w:val="24"/>
              </w:rPr>
            </w:pPr>
            <w:r w:rsidRPr="0014728B">
              <w:rPr>
                <w:rFonts w:eastAsia="Times New Roman" w:cstheme="minorHAnsi"/>
                <w:color w:val="000000"/>
                <w:sz w:val="24"/>
                <w:szCs w:val="24"/>
              </w:rPr>
              <w:t>0.78 (0.68-0.89, p&lt;0.001)</w:t>
            </w:r>
          </w:p>
        </w:tc>
        <w:tc>
          <w:tcPr>
            <w:tcW w:w="2327" w:type="dxa"/>
          </w:tcPr>
          <w:p w14:paraId="71EC4271" w14:textId="77777777" w:rsidR="00FE3EB5" w:rsidRPr="0014728B" w:rsidRDefault="00FE3EB5" w:rsidP="008F4BE3">
            <w:pPr>
              <w:jc w:val="center"/>
              <w:rPr>
                <w:rFonts w:eastAsia="Times New Roman" w:cstheme="minorHAnsi"/>
                <w:b/>
                <w:color w:val="000000"/>
                <w:sz w:val="24"/>
                <w:szCs w:val="24"/>
              </w:rPr>
            </w:pPr>
            <w:r w:rsidRPr="0014728B">
              <w:rPr>
                <w:rFonts w:cstheme="minorHAnsi"/>
                <w:b/>
                <w:color w:val="000000"/>
                <w:sz w:val="24"/>
                <w:szCs w:val="24"/>
              </w:rPr>
              <w:t>0.75 (0.65-0.97, p&lt;0.001)</w:t>
            </w:r>
          </w:p>
        </w:tc>
      </w:tr>
      <w:tr w:rsidR="00FE3EB5" w:rsidRPr="0014728B" w14:paraId="5CFD7C66" w14:textId="77777777" w:rsidTr="008F4BE3">
        <w:trPr>
          <w:trHeight w:val="378"/>
          <w:jc w:val="center"/>
        </w:trPr>
        <w:tc>
          <w:tcPr>
            <w:tcW w:w="11305" w:type="dxa"/>
            <w:gridSpan w:val="5"/>
            <w:noWrap/>
          </w:tcPr>
          <w:p w14:paraId="115D0F7F" w14:textId="334329B7" w:rsidR="00FE3EB5" w:rsidRPr="0014728B" w:rsidRDefault="00FE3EB5" w:rsidP="008F4BE3">
            <w:pPr>
              <w:rPr>
                <w:rFonts w:eastAsia="Times New Roman" w:cstheme="minorHAnsi"/>
                <w:color w:val="000000"/>
              </w:rPr>
            </w:pPr>
            <w:r w:rsidRPr="0014728B">
              <w:rPr>
                <w:rFonts w:eastAsia="Times New Roman" w:cstheme="minorHAnsi"/>
                <w:color w:val="000000"/>
              </w:rPr>
              <w:t xml:space="preserve">Abbreviations: AECOPD= acute exacerbation due to chronic obstructive pulmonary disease; CI= confidence intervals; HR= hazard ratio; HF= heart failure; </w:t>
            </w:r>
            <w:r w:rsidR="008C377B">
              <w:rPr>
                <w:rFonts w:eastAsia="Times New Roman" w:cstheme="minorHAnsi"/>
                <w:color w:val="000000"/>
              </w:rPr>
              <w:t>HFmrEF</w:t>
            </w:r>
            <w:r w:rsidRPr="0014728B">
              <w:rPr>
                <w:rFonts w:eastAsia="Times New Roman" w:cstheme="minorHAnsi"/>
                <w:color w:val="000000"/>
              </w:rPr>
              <w:t xml:space="preserve">= heart failure with </w:t>
            </w:r>
            <w:r w:rsidR="00D25305">
              <w:rPr>
                <w:rFonts w:eastAsia="Times New Roman" w:cstheme="minorHAnsi"/>
                <w:color w:val="000000"/>
              </w:rPr>
              <w:t>mildly-reduced</w:t>
            </w:r>
            <w:r w:rsidRPr="0014728B">
              <w:rPr>
                <w:rFonts w:eastAsia="Times New Roman" w:cstheme="minorHAnsi"/>
                <w:color w:val="000000"/>
              </w:rPr>
              <w:t xml:space="preserve"> ejection fraction; HFpEF= heart failure with preserved ejection fraction; HFrEF= heart failure with reduced ejection fraction; LVEF= left ventricular ejection fraction;</w:t>
            </w:r>
            <w:r w:rsidR="00260392">
              <w:rPr>
                <w:rFonts w:eastAsia="Times New Roman" w:cstheme="minorHAnsi"/>
                <w:color w:val="000000"/>
              </w:rPr>
              <w:t xml:space="preserve"> ref= reference.</w:t>
            </w:r>
          </w:p>
          <w:p w14:paraId="3A283C53" w14:textId="77777777" w:rsidR="00FE3EB5" w:rsidRPr="0014728B" w:rsidRDefault="00FE3EB5" w:rsidP="008F4BE3">
            <w:pPr>
              <w:rPr>
                <w:rFonts w:ascii="Arial" w:hAnsi="Arial" w:cs="Arial"/>
                <w:color w:val="666666"/>
              </w:rPr>
            </w:pPr>
          </w:p>
          <w:p w14:paraId="349F170B" w14:textId="3FAA251A" w:rsidR="00FE3EB5" w:rsidRPr="0014728B" w:rsidRDefault="00FE3EB5" w:rsidP="008F4BE3">
            <w:pPr>
              <w:rPr>
                <w:rFonts w:eastAsia="Times New Roman" w:cstheme="minorHAnsi"/>
              </w:rPr>
            </w:pPr>
            <w:r w:rsidRPr="0014728B">
              <w:rPr>
                <w:rFonts w:eastAsia="Times New Roman" w:cstheme="minorHAnsi"/>
              </w:rPr>
              <w:t xml:space="preserve">*Adjusted for: </w:t>
            </w:r>
            <w:r w:rsidRPr="0014728B">
              <w:rPr>
                <w:rFonts w:cstheme="minorHAnsi"/>
              </w:rPr>
              <w:t>age, sex, race, education, medical insurance status, whether diagnosis was gained in-patient or in out-patient and HF medications</w:t>
            </w:r>
            <w:r w:rsidRPr="0014728B">
              <w:rPr>
                <w:rFonts w:eastAsia="Times New Roman" w:cstheme="minorHAnsi"/>
              </w:rPr>
              <w:t>; patients with missing data on race were excluded (267) and education (26)</w:t>
            </w:r>
          </w:p>
          <w:p w14:paraId="5643C122" w14:textId="10B66AC9" w:rsidR="00FE3EB5" w:rsidRPr="0014728B" w:rsidRDefault="00FE3EB5" w:rsidP="008F4BE3">
            <w:pPr>
              <w:rPr>
                <w:rFonts w:eastAsia="Times New Roman" w:cstheme="minorHAnsi"/>
              </w:rPr>
            </w:pPr>
            <w:r w:rsidRPr="0014728B">
              <w:rPr>
                <w:rFonts w:ascii="Arial" w:hAnsi="Arial" w:cs="Arial"/>
              </w:rPr>
              <w:t>†</w:t>
            </w:r>
            <w:r w:rsidRPr="0014728B">
              <w:rPr>
                <w:rFonts w:eastAsia="Times New Roman" w:cstheme="minorHAnsi"/>
              </w:rPr>
              <w:t xml:space="preserve">Adjusted for </w:t>
            </w:r>
            <w:r w:rsidRPr="0014728B">
              <w:rPr>
                <w:rFonts w:cstheme="minorHAnsi"/>
              </w:rPr>
              <w:t>age, sex, race, education, medical insurance status, whether diagnosis was gained in-patient or in out-patient and HF medications</w:t>
            </w:r>
            <w:r w:rsidRPr="0014728B">
              <w:rPr>
                <w:rFonts w:eastAsia="Times New Roman" w:cstheme="minorHAnsi"/>
              </w:rPr>
              <w:t>, COPD medications;</w:t>
            </w:r>
            <w:r w:rsidR="004741DC">
              <w:rPr>
                <w:rFonts w:eastAsia="Times New Roman" w:cstheme="minorHAnsi"/>
              </w:rPr>
              <w:t xml:space="preserve"> </w:t>
            </w:r>
            <w:r w:rsidR="004741DC" w:rsidRPr="0014728B">
              <w:rPr>
                <w:rFonts w:eastAsia="Times New Roman" w:cstheme="minorHAnsi"/>
              </w:rPr>
              <w:t>patients with missing data on race were excluded (267) and education (26)</w:t>
            </w:r>
          </w:p>
          <w:p w14:paraId="005521C7" w14:textId="39AB994F" w:rsidR="00FE3EB5" w:rsidRPr="0014728B" w:rsidRDefault="00FE3EB5" w:rsidP="008F4BE3">
            <w:pPr>
              <w:rPr>
                <w:rFonts w:eastAsia="Times New Roman" w:cstheme="minorHAnsi"/>
                <w:color w:val="000000"/>
                <w:sz w:val="24"/>
                <w:szCs w:val="24"/>
              </w:rPr>
            </w:pPr>
            <w:r w:rsidRPr="0014728B">
              <w:rPr>
                <w:rFonts w:ascii="Arial" w:hAnsi="Arial" w:cs="Arial"/>
              </w:rPr>
              <w:t>‡</w:t>
            </w:r>
            <w:r w:rsidRPr="0014728B">
              <w:rPr>
                <w:rFonts w:eastAsia="Times New Roman" w:cstheme="minorHAnsi"/>
                <w:color w:val="000000"/>
              </w:rPr>
              <w:t xml:space="preserve">Adjusted for </w:t>
            </w:r>
            <w:r w:rsidRPr="0014728B">
              <w:rPr>
                <w:rFonts w:cstheme="minorHAnsi"/>
              </w:rPr>
              <w:t>age, sex, race, education, medical insurance status, whether diagnosis was gained in-patient or in out-patient and HF medications</w:t>
            </w:r>
            <w:r w:rsidRPr="0014728B">
              <w:rPr>
                <w:rFonts w:eastAsia="Times New Roman" w:cstheme="minorHAnsi"/>
                <w:color w:val="000000"/>
              </w:rPr>
              <w:t xml:space="preserve">, COPD medications; smoking status; </w:t>
            </w:r>
            <w:r w:rsidR="0000276E" w:rsidRPr="0014728B">
              <w:rPr>
                <w:rFonts w:eastAsia="Times New Roman" w:cstheme="minorHAnsi"/>
              </w:rPr>
              <w:t>patients with missing data on race were excluded (267) and education (26)</w:t>
            </w:r>
          </w:p>
        </w:tc>
      </w:tr>
    </w:tbl>
    <w:p w14:paraId="32B02DB1" w14:textId="580CD386" w:rsidR="00E5091A" w:rsidRPr="0014728B" w:rsidRDefault="00E5091A" w:rsidP="0034430D">
      <w:pPr>
        <w:spacing w:line="480" w:lineRule="auto"/>
        <w:rPr>
          <w:rFonts w:cstheme="minorHAnsi"/>
          <w:b/>
          <w:bCs/>
          <w:sz w:val="24"/>
          <w:szCs w:val="24"/>
        </w:rPr>
      </w:pPr>
      <w:r w:rsidRPr="0014728B">
        <w:rPr>
          <w:rFonts w:cstheme="minorHAnsi"/>
          <w:b/>
          <w:bCs/>
          <w:sz w:val="24"/>
          <w:szCs w:val="24"/>
        </w:rPr>
        <w:lastRenderedPageBreak/>
        <w:t>References</w:t>
      </w:r>
    </w:p>
    <w:p w14:paraId="5D01F11B" w14:textId="77777777" w:rsidR="00353FB4" w:rsidRPr="00353FB4" w:rsidRDefault="00D565CA" w:rsidP="00353FB4">
      <w:pPr>
        <w:pStyle w:val="EndNoteBibliography"/>
        <w:spacing w:after="0"/>
      </w:pPr>
      <w:r w:rsidRPr="0014728B">
        <w:rPr>
          <w:rFonts w:asciiTheme="minorHAnsi" w:hAnsiTheme="minorHAnsi" w:cstheme="minorHAnsi"/>
          <w:sz w:val="24"/>
          <w:szCs w:val="24"/>
        </w:rPr>
        <w:fldChar w:fldCharType="begin"/>
      </w:r>
      <w:r w:rsidRPr="0014728B">
        <w:rPr>
          <w:rFonts w:asciiTheme="minorHAnsi" w:hAnsiTheme="minorHAnsi" w:cstheme="minorHAnsi"/>
          <w:sz w:val="24"/>
          <w:szCs w:val="24"/>
        </w:rPr>
        <w:instrText xml:space="preserve"> ADDIN EN.REFLIST </w:instrText>
      </w:r>
      <w:r w:rsidRPr="0014728B">
        <w:rPr>
          <w:rFonts w:asciiTheme="minorHAnsi" w:hAnsiTheme="minorHAnsi" w:cstheme="minorHAnsi"/>
          <w:sz w:val="24"/>
          <w:szCs w:val="24"/>
        </w:rPr>
        <w:fldChar w:fldCharType="separate"/>
      </w:r>
      <w:r w:rsidR="00353FB4" w:rsidRPr="00353FB4">
        <w:t>1.</w:t>
      </w:r>
      <w:r w:rsidR="00353FB4" w:rsidRPr="00353FB4">
        <w:tab/>
        <w:t>Guder G, Brenner S, Stork S, Hoes A, Rutten FH. Chronic obstructive pulmonary disease in heart failure: accurate diagnosis and treatment. Eur J Heart Fail. 2014;16(12):1273-82.</w:t>
      </w:r>
    </w:p>
    <w:p w14:paraId="1E8779F4" w14:textId="77777777" w:rsidR="00353FB4" w:rsidRPr="00353FB4" w:rsidRDefault="00353FB4" w:rsidP="00353FB4">
      <w:pPr>
        <w:pStyle w:val="EndNoteBibliography"/>
        <w:spacing w:after="0"/>
      </w:pPr>
      <w:r w:rsidRPr="00353FB4">
        <w:t>2.</w:t>
      </w:r>
      <w:r w:rsidRPr="00353FB4">
        <w:tab/>
        <w:t>Canepa M, Straburzynska-Migaj E, Drozdz J, Fernandez-Vivancos C, Pinilla JMG, Nyolczas N, et al. Characteristics, treatments and 1-year prognosis of hospitalized and ambulatory heart failure patients with chronic obstructive pulmonary disease in the European Society of Cardiology Heart Failure Long-Term Registry. Eur J Heart Fail. 2018;20(1):100-10.</w:t>
      </w:r>
    </w:p>
    <w:p w14:paraId="0F438B44" w14:textId="77777777" w:rsidR="00353FB4" w:rsidRPr="00353FB4" w:rsidRDefault="00353FB4" w:rsidP="00353FB4">
      <w:pPr>
        <w:pStyle w:val="EndNoteBibliography"/>
        <w:spacing w:after="0"/>
      </w:pPr>
      <w:r w:rsidRPr="00353FB4">
        <w:t>3.</w:t>
      </w:r>
      <w:r w:rsidRPr="00353FB4">
        <w:tab/>
        <w:t>Gulea C, Zakeri R, Quint JK. Impact of chronic obstructive pulmonary disease on readmission after hospitalization for acute heart failure: A nationally representative US cohort study. Int J Cardiol. 2019;290:113-8.</w:t>
      </w:r>
    </w:p>
    <w:p w14:paraId="6356FDF4" w14:textId="77777777" w:rsidR="00353FB4" w:rsidRPr="00353FB4" w:rsidRDefault="00353FB4" w:rsidP="00353FB4">
      <w:pPr>
        <w:pStyle w:val="EndNoteBibliography"/>
        <w:spacing w:after="0"/>
      </w:pPr>
      <w:r w:rsidRPr="00353FB4">
        <w:t>4.</w:t>
      </w:r>
      <w:r w:rsidRPr="00353FB4">
        <w:tab/>
        <w:t>Hawkins NM, Petrie MC, Jhund PS, Chalmers GW, Dunn FG, McMurray JJ. Heart failure and chronic obstructive pulmonary disease: diagnostic pitfalls and epidemiology. Eur J Heart Fail. 2009;11(2):130-9.</w:t>
      </w:r>
    </w:p>
    <w:p w14:paraId="51996640" w14:textId="77777777" w:rsidR="00353FB4" w:rsidRPr="00353FB4" w:rsidRDefault="00353FB4" w:rsidP="00353FB4">
      <w:pPr>
        <w:pStyle w:val="EndNoteBibliography"/>
        <w:spacing w:after="0"/>
      </w:pPr>
      <w:r w:rsidRPr="00353FB4">
        <w:t>5.</w:t>
      </w:r>
      <w:r w:rsidRPr="00353FB4">
        <w:tab/>
        <w:t>Lawson CA, Mamas MA, Jones PW, Teece L, McCann G, Khunti K, et al. Association of Medication Intensity and Stages of Airflow Limitation With the Risk of Hospitalization or Death in Patients With Heart Failure and Chronic Obstructive Pulmonary Disease. JAMA Netw Open. 2018;1(8):e185489.</w:t>
      </w:r>
    </w:p>
    <w:p w14:paraId="107CE5E0" w14:textId="77777777" w:rsidR="00353FB4" w:rsidRPr="00353FB4" w:rsidRDefault="00353FB4" w:rsidP="00353FB4">
      <w:pPr>
        <w:pStyle w:val="EndNoteBibliography"/>
        <w:spacing w:after="0"/>
      </w:pPr>
      <w:r w:rsidRPr="00353FB4">
        <w:t>6.</w:t>
      </w:r>
      <w:r w:rsidRPr="00353FB4">
        <w:tab/>
        <w:t>Mentz RJ, Schmidt PH, Kwasny MJ, Ambrosy AP, O'Connor CM, Konstam MA, et al. The impact of chronic obstructive pulmonary disease in patients hospitalized for worsening heart failure with reduced ejection fraction: an analysis of the EVEREST Trial. J Card Fail. 2012;18(7):515-23.</w:t>
      </w:r>
    </w:p>
    <w:p w14:paraId="24DBD2AE" w14:textId="77777777" w:rsidR="00353FB4" w:rsidRPr="00353FB4" w:rsidRDefault="00353FB4" w:rsidP="00353FB4">
      <w:pPr>
        <w:pStyle w:val="EndNoteBibliography"/>
        <w:spacing w:after="0"/>
      </w:pPr>
      <w:r w:rsidRPr="00353FB4">
        <w:t>7.</w:t>
      </w:r>
      <w:r w:rsidRPr="00353FB4">
        <w:tab/>
        <w:t>McDonagh TA, Metra M, Adamo M, Gardner RS, Baumbach A, Bohm M, et al. 2021 ESC Guidelines for the diagnosis and treatment of acute and chronic heart failure. Eur Heart J. 2021;42(36):3599-726.</w:t>
      </w:r>
    </w:p>
    <w:p w14:paraId="79323C3A" w14:textId="77777777" w:rsidR="00353FB4" w:rsidRPr="00353FB4" w:rsidRDefault="00353FB4" w:rsidP="00353FB4">
      <w:pPr>
        <w:pStyle w:val="EndNoteBibliography"/>
        <w:spacing w:after="0"/>
      </w:pPr>
      <w:r w:rsidRPr="00353FB4">
        <w:t>8.</w:t>
      </w:r>
      <w:r w:rsidRPr="00353FB4">
        <w:tab/>
        <w:t>Hawkins NM, Jhund PS, Simpson CR, Petrie MC, Macdonald MR, Dunn FG, et al. Primary care burden and treatment of patients with heart failure and chronic obstructive pulmonary disease in Scotland. Eur J Heart Fail. 2010;12(1):17-24.</w:t>
      </w:r>
    </w:p>
    <w:p w14:paraId="448E1B4D" w14:textId="77777777" w:rsidR="00353FB4" w:rsidRPr="00353FB4" w:rsidRDefault="00353FB4" w:rsidP="00353FB4">
      <w:pPr>
        <w:pStyle w:val="EndNoteBibliography"/>
        <w:spacing w:after="0"/>
      </w:pPr>
      <w:r w:rsidRPr="00353FB4">
        <w:t>9.</w:t>
      </w:r>
      <w:r w:rsidRPr="00353FB4">
        <w:tab/>
        <w:t>Lipworth B, Skinner D, Devereux G, Thomas V, Ling Zhi Jie J, Martin J, et al. It is important to distinguish between HFrEF and HFpEF when interpreting these data. Heart. 2016;102(23):1934.</w:t>
      </w:r>
    </w:p>
    <w:p w14:paraId="09DE94D7" w14:textId="77777777" w:rsidR="00353FB4" w:rsidRPr="00353FB4" w:rsidRDefault="00353FB4" w:rsidP="00353FB4">
      <w:pPr>
        <w:pStyle w:val="EndNoteBibliography"/>
        <w:spacing w:after="0"/>
      </w:pPr>
      <w:r w:rsidRPr="00353FB4">
        <w:t>10.</w:t>
      </w:r>
      <w:r w:rsidRPr="00353FB4">
        <w:tab/>
        <w:t>Sessa M, Mascolo A, Mortensen RN, Andersen MP, Rosano GMC, Capuano A, et al. Relationship between heart failure, concurrent chronic obstructive pulmonary disease and beta-blocker use: a Danish nationwide cohort study. Eur J Heart Fail. 2018;20(3):548-56.</w:t>
      </w:r>
    </w:p>
    <w:p w14:paraId="3B2D23FF" w14:textId="77777777" w:rsidR="00353FB4" w:rsidRPr="00353FB4" w:rsidRDefault="00353FB4" w:rsidP="00353FB4">
      <w:pPr>
        <w:pStyle w:val="EndNoteBibliography"/>
        <w:spacing w:after="0"/>
      </w:pPr>
      <w:r w:rsidRPr="00353FB4">
        <w:t>11.</w:t>
      </w:r>
      <w:r w:rsidRPr="00353FB4">
        <w:tab/>
        <w:t>Salpeter SR, Ormiston TM, Salpeter EE. Cardiovascular effects of beta-agonists in patients with asthma and COPD: a meta-analysis. Chest. 2004;125(6):2309-21.</w:t>
      </w:r>
    </w:p>
    <w:p w14:paraId="7550DC23" w14:textId="77777777" w:rsidR="00353FB4" w:rsidRPr="00353FB4" w:rsidRDefault="00353FB4" w:rsidP="00353FB4">
      <w:pPr>
        <w:pStyle w:val="EndNoteBibliography"/>
        <w:spacing w:after="0"/>
      </w:pPr>
      <w:r w:rsidRPr="00353FB4">
        <w:t>12.</w:t>
      </w:r>
      <w:r w:rsidRPr="00353FB4">
        <w:tab/>
        <w:t>Hawkins NM, Virani S, Ceconi C. Heart failure and chronic obstructive pulmonary disease: the challenges facing physicians and health services. Eur Heart J. 2013;34(36):2795-803.</w:t>
      </w:r>
    </w:p>
    <w:p w14:paraId="32F267FE" w14:textId="77777777" w:rsidR="00353FB4" w:rsidRPr="00353FB4" w:rsidRDefault="00353FB4" w:rsidP="00353FB4">
      <w:pPr>
        <w:pStyle w:val="EndNoteBibliography"/>
        <w:spacing w:after="0"/>
      </w:pPr>
      <w:r w:rsidRPr="00353FB4">
        <w:t>13.</w:t>
      </w:r>
      <w:r w:rsidRPr="00353FB4">
        <w:tab/>
        <w:t>Au DH, Udris EM, Fan VS, Curtis JR, McDonell MB, Fihn SD. Risk of mortality and heart failure exacerbations associated with inhaled beta-adrenoceptor agonists among patients with known left ventricular systolic dysfunction. Chest. 2003;123(6):1964-9.</w:t>
      </w:r>
    </w:p>
    <w:p w14:paraId="276CF5EB" w14:textId="77777777" w:rsidR="00353FB4" w:rsidRPr="00353FB4" w:rsidRDefault="00353FB4" w:rsidP="00353FB4">
      <w:pPr>
        <w:pStyle w:val="EndNoteBibliography"/>
        <w:spacing w:after="0"/>
      </w:pPr>
      <w:r w:rsidRPr="00353FB4">
        <w:t>14.</w:t>
      </w:r>
      <w:r w:rsidRPr="00353FB4">
        <w:tab/>
        <w:t>Triposkiadis F, Butler J, Abboud FM, Armstrong PW, Adamopoulos S, Atherton JJ, et al. The continuous heart failure spectrum: moving beyond an ejection fraction classification. Eur Heart J. 2019;40(26):2155-63.</w:t>
      </w:r>
    </w:p>
    <w:p w14:paraId="13D007A0" w14:textId="77777777" w:rsidR="00353FB4" w:rsidRPr="00353FB4" w:rsidRDefault="00353FB4" w:rsidP="00353FB4">
      <w:pPr>
        <w:pStyle w:val="EndNoteBibliography"/>
        <w:spacing w:after="0"/>
      </w:pPr>
      <w:r w:rsidRPr="00353FB4">
        <w:t>15.</w:t>
      </w:r>
      <w:r w:rsidRPr="00353FB4">
        <w:tab/>
        <w:t>OptumLabs. OptumLabs and OptumLabs Data Warehouse (OLDW) Descriptions and Citation. MA: np, 5 2019 PDF Reproduced with permission from OptumLabs.</w:t>
      </w:r>
    </w:p>
    <w:p w14:paraId="479F26DB" w14:textId="77777777" w:rsidR="00353FB4" w:rsidRPr="00353FB4" w:rsidRDefault="00353FB4" w:rsidP="00353FB4">
      <w:pPr>
        <w:pStyle w:val="EndNoteBibliography"/>
        <w:spacing w:after="0"/>
      </w:pPr>
      <w:r w:rsidRPr="00353FB4">
        <w:t>16.</w:t>
      </w:r>
      <w:r w:rsidRPr="00353FB4">
        <w:tab/>
        <w:t>Thiels CA, Habermann EB, Hooten WM, Jeffery MM. Chronic use of tramadol after acute pain episode: cohort study. BMJ. 2019;365:l1849.</w:t>
      </w:r>
    </w:p>
    <w:p w14:paraId="68AD8B5E" w14:textId="77777777" w:rsidR="00353FB4" w:rsidRPr="00353FB4" w:rsidRDefault="00353FB4" w:rsidP="00353FB4">
      <w:pPr>
        <w:pStyle w:val="EndNoteBibliography"/>
        <w:spacing w:after="0"/>
      </w:pPr>
      <w:r w:rsidRPr="00353FB4">
        <w:lastRenderedPageBreak/>
        <w:t>17.</w:t>
      </w:r>
      <w:r w:rsidRPr="00353FB4">
        <w:tab/>
        <w:t>Tan NY, Sangaralingham LR, Schilz SR, Dunlay SM. Longitudinal Heart Failure Medication Use and Adherence Following Left Ventricular Assist Device Implantation in Privately Insured Patients. J Am Heart Assoc. 2017;6(10).</w:t>
      </w:r>
    </w:p>
    <w:p w14:paraId="62083A81" w14:textId="77777777" w:rsidR="00353FB4" w:rsidRPr="00353FB4" w:rsidRDefault="00353FB4" w:rsidP="00353FB4">
      <w:pPr>
        <w:pStyle w:val="EndNoteBibliography"/>
        <w:spacing w:after="0"/>
      </w:pPr>
      <w:r w:rsidRPr="00353FB4">
        <w:t>18.</w:t>
      </w:r>
      <w:r w:rsidRPr="00353FB4">
        <w:tab/>
        <w:t>Fine JP, Gray RJ. A Proportional Hazards Model for the Subdistribution of a Competing Risk. Journal of the American Statistical Association. 1999;94(446):496-509.</w:t>
      </w:r>
    </w:p>
    <w:p w14:paraId="0F4CFB8C" w14:textId="77777777" w:rsidR="00353FB4" w:rsidRPr="00353FB4" w:rsidRDefault="00353FB4" w:rsidP="00353FB4">
      <w:pPr>
        <w:pStyle w:val="EndNoteBibliography"/>
        <w:spacing w:after="0"/>
      </w:pPr>
      <w:r w:rsidRPr="00353FB4">
        <w:t>19.</w:t>
      </w:r>
      <w:r w:rsidRPr="00353FB4">
        <w:tab/>
        <w:t>Lam CS, Donal E, Kraigher-Krainer E, Vasan RS. Epidemiology and clinical course of heart failure with preserved ejection fraction. Eur J Heart Fail. 2011;13(1):18-28.</w:t>
      </w:r>
    </w:p>
    <w:p w14:paraId="790C55B5" w14:textId="77777777" w:rsidR="00353FB4" w:rsidRPr="00353FB4" w:rsidRDefault="00353FB4" w:rsidP="00353FB4">
      <w:pPr>
        <w:pStyle w:val="EndNoteBibliography"/>
        <w:spacing w:after="0"/>
      </w:pPr>
      <w:r w:rsidRPr="00353FB4">
        <w:t>20.</w:t>
      </w:r>
      <w:r w:rsidRPr="00353FB4">
        <w:tab/>
        <w:t>Triposkiadis F, Giamouzis G, Parissis J, Starling RC, Boudoulas H, Skoularigis J, et al. Reframing the association and significance of co-morbidities in heart failure. Eur J Heart Fail. 2016;18(7):744-58.</w:t>
      </w:r>
    </w:p>
    <w:p w14:paraId="4D6D8DD3" w14:textId="77777777" w:rsidR="00353FB4" w:rsidRPr="00353FB4" w:rsidRDefault="00353FB4" w:rsidP="00353FB4">
      <w:pPr>
        <w:pStyle w:val="EndNoteBibliography"/>
        <w:spacing w:after="0"/>
      </w:pPr>
      <w:r w:rsidRPr="00353FB4">
        <w:t>21.</w:t>
      </w:r>
      <w:r w:rsidRPr="00353FB4">
        <w:tab/>
        <w:t>Richardson A, Tolley E, Hartmann J, Reedus J, Bowlin B, Finch C, et al. Evaluation of Chronic Obstructive Pulmonary Disease (COPD) and reduced ejection fraction heart failure (HFrEF) discharge medication prescribing: Is drug therapy concordant with national guidelines associated with a reduction in 30-day readmissions? Respir Med. 2016;119:135-40.</w:t>
      </w:r>
    </w:p>
    <w:p w14:paraId="754208C7" w14:textId="77777777" w:rsidR="00353FB4" w:rsidRPr="00353FB4" w:rsidRDefault="00353FB4" w:rsidP="00353FB4">
      <w:pPr>
        <w:pStyle w:val="EndNoteBibliography"/>
        <w:spacing w:after="0"/>
      </w:pPr>
      <w:r w:rsidRPr="00353FB4">
        <w:t>22.</w:t>
      </w:r>
      <w:r w:rsidRPr="00353FB4">
        <w:tab/>
        <w:t>Rutten FH, Cramer MJ, Lammers JW, Grobbee DE, Hoes AW. Heart failure and chronic obstructive pulmonary disease: An ignored combination? Eur J Heart Fail. 2006;8(7):706-11.</w:t>
      </w:r>
    </w:p>
    <w:p w14:paraId="761826DA" w14:textId="77777777" w:rsidR="00353FB4" w:rsidRPr="00353FB4" w:rsidRDefault="00353FB4" w:rsidP="00353FB4">
      <w:pPr>
        <w:pStyle w:val="EndNoteBibliography"/>
        <w:spacing w:after="0"/>
      </w:pPr>
      <w:r w:rsidRPr="00353FB4">
        <w:t>23.</w:t>
      </w:r>
      <w:r w:rsidRPr="00353FB4">
        <w:tab/>
        <w:t>Kwon BJ, Kim DB, Jang SW, Yoo KD, Moon KW, Shim BJ, et al. Prognosis of heart failure patients with reduced and preserved ejection fraction and coexistent chronic obstructive pulmonary disease. Eur J Heart Fail. 2010;12(12):1339-44.</w:t>
      </w:r>
    </w:p>
    <w:p w14:paraId="771B23F7" w14:textId="77777777" w:rsidR="00353FB4" w:rsidRPr="00353FB4" w:rsidRDefault="00353FB4" w:rsidP="00353FB4">
      <w:pPr>
        <w:pStyle w:val="EndNoteBibliography"/>
        <w:spacing w:after="0"/>
      </w:pPr>
      <w:r w:rsidRPr="00353FB4">
        <w:t>24.</w:t>
      </w:r>
      <w:r w:rsidRPr="00353FB4">
        <w:tab/>
        <w:t>Vestbo J, Hurd SS, Agusti AG, Jones PW, Vogelmeier C, Anzueto A, et al. Global strategy for the diagnosis, management, and prevention of chronic obstructive pulmonary disease: GOLD executive summary. Am J Respir Crit Care Med. 2013;187(4):347-65.</w:t>
      </w:r>
    </w:p>
    <w:p w14:paraId="34F3256D" w14:textId="77777777" w:rsidR="00353FB4" w:rsidRPr="00353FB4" w:rsidRDefault="00353FB4" w:rsidP="00353FB4">
      <w:pPr>
        <w:pStyle w:val="EndNoteBibliography"/>
        <w:spacing w:after="0"/>
      </w:pPr>
      <w:r w:rsidRPr="00353FB4">
        <w:t>25.</w:t>
      </w:r>
      <w:r w:rsidRPr="00353FB4">
        <w:tab/>
        <w:t>Greene SJ, Fonarow GC, DeVore AD, Sharma PP, Vaduganathan M, Albert NM, et al. Titration of Medical Therapy for Heart Failure With Reduced Ejection Fraction. J Am Coll Cardiol. 2019;73(19):2365-83.</w:t>
      </w:r>
    </w:p>
    <w:p w14:paraId="68C5A013" w14:textId="77777777" w:rsidR="00353FB4" w:rsidRPr="00353FB4" w:rsidRDefault="00353FB4" w:rsidP="00353FB4">
      <w:pPr>
        <w:pStyle w:val="EndNoteBibliography"/>
        <w:spacing w:after="0"/>
      </w:pPr>
      <w:r w:rsidRPr="00353FB4">
        <w:t>26.</w:t>
      </w:r>
      <w:r w:rsidRPr="00353FB4">
        <w:tab/>
        <w:t>Canepa M FF, Olschewski H, Lainscak M, Bohm M, Tavazzi L, Rosenkranz S. . Diagnostic and therapeutic gaps in patients with heart failure and chronic obstructive pulmonary disease. JACC Heart Failure. 2019;7:823–33.</w:t>
      </w:r>
    </w:p>
    <w:p w14:paraId="58F3F631" w14:textId="77777777" w:rsidR="00353FB4" w:rsidRPr="00353FB4" w:rsidRDefault="00353FB4" w:rsidP="00353FB4">
      <w:pPr>
        <w:pStyle w:val="EndNoteBibliography"/>
        <w:spacing w:after="0"/>
      </w:pPr>
      <w:r w:rsidRPr="00353FB4">
        <w:t>27.</w:t>
      </w:r>
      <w:r w:rsidRPr="00353FB4">
        <w:tab/>
        <w:t>Greene SJ, Butler J, Albert NM, DeVore AD, Sharma PP, Duffy CI, et al. Medical Therapy for Heart Failure With Reduced Ejection Fraction: The CHAMP-HF Registry. J Am Coll Cardiol. 2018;72(4):351-66.</w:t>
      </w:r>
    </w:p>
    <w:p w14:paraId="45B3997D" w14:textId="77777777" w:rsidR="00353FB4" w:rsidRPr="00353FB4" w:rsidRDefault="00353FB4" w:rsidP="00353FB4">
      <w:pPr>
        <w:pStyle w:val="EndNoteBibliography"/>
        <w:spacing w:after="0"/>
      </w:pPr>
      <w:r w:rsidRPr="00353FB4">
        <w:t>28.</w:t>
      </w:r>
      <w:r w:rsidRPr="00353FB4">
        <w:tab/>
        <w:t>Ather S, Chan W, Bozkurt B, Aguilar D, Ramasubbu K, Zachariah AA, et al. Impact of noncardiac comorbidities on morbidity and mortality in a predominantly male population with heart failure and preserved versus reduced ejection fraction. J Am Coll Cardiol. 2012;59(11):998-1005.</w:t>
      </w:r>
    </w:p>
    <w:p w14:paraId="21B2722F" w14:textId="77777777" w:rsidR="00353FB4" w:rsidRPr="00353FB4" w:rsidRDefault="00353FB4" w:rsidP="00353FB4">
      <w:pPr>
        <w:pStyle w:val="EndNoteBibliography"/>
        <w:spacing w:after="0"/>
      </w:pPr>
      <w:r w:rsidRPr="00353FB4">
        <w:t>29.</w:t>
      </w:r>
      <w:r w:rsidRPr="00353FB4">
        <w:tab/>
        <w:t>Gheorghiade M, Sopko G, De Luca L, Velazquez EJ, Parker JD, Binkley PF, et al. Navigating the crossroads of coronary artery disease and heart failure. Circulation. 2006;114(11):1202-13.</w:t>
      </w:r>
    </w:p>
    <w:p w14:paraId="763D4CD9" w14:textId="77777777" w:rsidR="00353FB4" w:rsidRPr="00353FB4" w:rsidRDefault="00353FB4" w:rsidP="00353FB4">
      <w:pPr>
        <w:pStyle w:val="EndNoteBibliography"/>
        <w:spacing w:after="0"/>
      </w:pPr>
      <w:r w:rsidRPr="00353FB4">
        <w:t>30.</w:t>
      </w:r>
      <w:r w:rsidRPr="00353FB4">
        <w:tab/>
        <w:t>Xanthopoulos A, Dimos A, Giamouzis G, Bourazana A, Zagouras A, Papamichalis M, et al. Coexisting Morbidities in Heart Failure: No Robust Interaction with the Left Ventricular Ejection Fraction. Curr Heart Fail Rep. 2020;17(4):133-44.</w:t>
      </w:r>
    </w:p>
    <w:p w14:paraId="051404BB" w14:textId="77777777" w:rsidR="00353FB4" w:rsidRPr="00353FB4" w:rsidRDefault="00353FB4" w:rsidP="00353FB4">
      <w:pPr>
        <w:pStyle w:val="EndNoteBibliography"/>
        <w:spacing w:after="0"/>
      </w:pPr>
      <w:r w:rsidRPr="00353FB4">
        <w:t>31.</w:t>
      </w:r>
      <w:r w:rsidRPr="00353FB4">
        <w:tab/>
        <w:t>Marco Metra JRT. Heart Failure. The Lancet. 2017;390:1981-95.</w:t>
      </w:r>
    </w:p>
    <w:p w14:paraId="05057269" w14:textId="77777777" w:rsidR="00353FB4" w:rsidRPr="00353FB4" w:rsidRDefault="00353FB4" w:rsidP="00353FB4">
      <w:pPr>
        <w:pStyle w:val="EndNoteBibliography"/>
        <w:spacing w:after="0"/>
      </w:pPr>
      <w:r w:rsidRPr="00353FB4">
        <w:t>32.</w:t>
      </w:r>
      <w:r w:rsidRPr="00353FB4">
        <w:tab/>
        <w:t>Pandey A, Vaduganathan M, Arora S, Qamar A, Mentz RJ, Shah SJ, et al. Temporal Trends in Prevalence and Prognostic Implications of Comorbidities Among Patients With Acute Decompensated Heart Failure: The ARIC Study Community Surveillance. Circulation. 2020;142(3):230-43.</w:t>
      </w:r>
    </w:p>
    <w:p w14:paraId="7DAFC592" w14:textId="77777777" w:rsidR="00353FB4" w:rsidRPr="00353FB4" w:rsidRDefault="00353FB4" w:rsidP="00353FB4">
      <w:pPr>
        <w:pStyle w:val="EndNoteBibliography"/>
        <w:spacing w:after="0"/>
      </w:pPr>
      <w:r w:rsidRPr="00353FB4">
        <w:t>33.</w:t>
      </w:r>
      <w:r w:rsidRPr="00353FB4">
        <w:tab/>
        <w:t>Sanders-van Wijk S, Tromp J, Beussink-Nelson L, Hage C, Svedlund S, Saraste A, et al. Proteomic Evaluation of the Comorbidity-Inflammation Paradigm in Heart Failure With Preserved Ejection Fraction: Results From the PROMIS-HFpEF Study. Circulation. 2020;142(21):2029-44.</w:t>
      </w:r>
    </w:p>
    <w:p w14:paraId="6B1A9FAA" w14:textId="77777777" w:rsidR="00353FB4" w:rsidRPr="00353FB4" w:rsidRDefault="00353FB4" w:rsidP="00353FB4">
      <w:pPr>
        <w:pStyle w:val="EndNoteBibliography"/>
        <w:spacing w:after="0"/>
      </w:pPr>
      <w:r w:rsidRPr="00353FB4">
        <w:t>34.</w:t>
      </w:r>
      <w:r w:rsidRPr="00353FB4">
        <w:tab/>
        <w:t>Iversen KK, Kjaergaard J, Akkan D, Kober L, Torp-Pedersen C, Hassager C, et al. Chronic obstructive pulmonary disease in patients admitted with heart failure. J Intern Med. 2008;264(4):361-9.</w:t>
      </w:r>
    </w:p>
    <w:p w14:paraId="06333E2D" w14:textId="77777777" w:rsidR="00353FB4" w:rsidRPr="00353FB4" w:rsidRDefault="00353FB4" w:rsidP="00353FB4">
      <w:pPr>
        <w:pStyle w:val="EndNoteBibliography"/>
        <w:spacing w:after="0"/>
      </w:pPr>
      <w:r w:rsidRPr="00353FB4">
        <w:t>35.</w:t>
      </w:r>
      <w:r w:rsidRPr="00353FB4">
        <w:tab/>
        <w:t xml:space="preserve">Pieske B, Tschope C, de Boer RA, Fraser AG, Anker SD, Donal E, et al. How to diagnose heart failure with preserved ejection fraction: the HFA-PEFF diagnostic algorithm: a consensus </w:t>
      </w:r>
      <w:r w:rsidRPr="00353FB4">
        <w:lastRenderedPageBreak/>
        <w:t>recommendation from the Heart Failure Association (HFA) of the European Society of Cardiology (ESC). Eur Heart J. 2019;40(40):3297-317.</w:t>
      </w:r>
    </w:p>
    <w:p w14:paraId="2E455282" w14:textId="77777777" w:rsidR="00353FB4" w:rsidRPr="00353FB4" w:rsidRDefault="00353FB4" w:rsidP="00353FB4">
      <w:pPr>
        <w:pStyle w:val="EndNoteBibliography"/>
        <w:spacing w:after="0"/>
      </w:pPr>
      <w:r w:rsidRPr="00353FB4">
        <w:t>36.</w:t>
      </w:r>
      <w:r w:rsidRPr="00353FB4">
        <w:tab/>
        <w:t>Rutten FH, Broekhuizen BDL. Misclassification of Both Chronic Obstructive Pulmonary Disease and Heart Failure. JAMA Netw Open. 2018;1(8):e185486.</w:t>
      </w:r>
    </w:p>
    <w:p w14:paraId="6570EA74" w14:textId="77777777" w:rsidR="00353FB4" w:rsidRPr="00353FB4" w:rsidRDefault="00353FB4" w:rsidP="00353FB4">
      <w:pPr>
        <w:pStyle w:val="EndNoteBibliography"/>
        <w:spacing w:after="0"/>
      </w:pPr>
      <w:r w:rsidRPr="00353FB4">
        <w:t>37.</w:t>
      </w:r>
      <w:r w:rsidRPr="00353FB4">
        <w:tab/>
        <w:t>Ponikowski P, Voors AA, Anker SD, Bueno H, Cleland JGF, Coats AJS, et al. 2016 ESC Guidelines for the diagnosis and treatment of acute and chronic heart failure: The Task Force for the diagnosis and treatment of acute and chronic heart failure of the European Society of Cardiology (ESC)Developed with the special contribution of the Heart Failure Association (HFA) of the ESC. Eur Heart J. 2016;37(27):2129-200.</w:t>
      </w:r>
    </w:p>
    <w:p w14:paraId="2DF14E14" w14:textId="77777777" w:rsidR="00353FB4" w:rsidRPr="00353FB4" w:rsidRDefault="00353FB4" w:rsidP="00353FB4">
      <w:pPr>
        <w:pStyle w:val="EndNoteBibliography"/>
        <w:spacing w:after="0"/>
      </w:pPr>
      <w:r w:rsidRPr="00353FB4">
        <w:t>38.</w:t>
      </w:r>
      <w:r w:rsidRPr="00353FB4">
        <w:tab/>
        <w:t>Braunstein JB, Anderson GF, Gerstenblith G, Weller W, Niefeld M, Herbert R, et al. Noncardiac comorbidity increases preventable hospitalizations and mortality among medicare beneficiaries with chronic heart failure. Journal of the American College of Cardiology. 2003;42(7):1226-33.</w:t>
      </w:r>
    </w:p>
    <w:p w14:paraId="40E97BA4" w14:textId="77777777" w:rsidR="00353FB4" w:rsidRPr="00353FB4" w:rsidRDefault="00353FB4" w:rsidP="00353FB4">
      <w:pPr>
        <w:pStyle w:val="EndNoteBibliography"/>
        <w:spacing w:after="0"/>
      </w:pPr>
      <w:r w:rsidRPr="00353FB4">
        <w:t>39.</w:t>
      </w:r>
      <w:r w:rsidRPr="00353FB4">
        <w:tab/>
        <w:t>Vaduganathan M, Patel RB, Michel A, Shah SJ, Senni M, Gheorghiade M, et al. Mode of Death in Heart Failure With Preserved Ejection Fraction. J Am Coll Cardiol. 2017;69(5):556-69.</w:t>
      </w:r>
    </w:p>
    <w:p w14:paraId="392028B9" w14:textId="77777777" w:rsidR="00353FB4" w:rsidRPr="00353FB4" w:rsidRDefault="00353FB4" w:rsidP="00353FB4">
      <w:pPr>
        <w:pStyle w:val="EndNoteBibliography"/>
        <w:spacing w:after="0"/>
      </w:pPr>
      <w:r w:rsidRPr="00353FB4">
        <w:t>40.</w:t>
      </w:r>
      <w:r w:rsidRPr="00353FB4">
        <w:tab/>
        <w:t>Somaratne JB, Berry C, McMurray JJ, Poppe KK, Doughty RN, Whalley GA. The prognostic significance of heart failure with preserved left ventricular ejection fraction: a literature-based meta-analysis. Eur J Heart Fail. 2009;11(9):855-62.</w:t>
      </w:r>
    </w:p>
    <w:p w14:paraId="694F9878" w14:textId="77777777" w:rsidR="00353FB4" w:rsidRPr="00353FB4" w:rsidRDefault="00353FB4" w:rsidP="00353FB4">
      <w:pPr>
        <w:pStyle w:val="EndNoteBibliography"/>
        <w:spacing w:after="0"/>
      </w:pPr>
      <w:r w:rsidRPr="00353FB4">
        <w:t>41.</w:t>
      </w:r>
      <w:r w:rsidRPr="00353FB4">
        <w:tab/>
        <w:t>Iorio A, Senni M, Barbati G, Greene SJ, Poli S, Zambon E, et al. Prevalence and prognostic impact of non-cardiac co-morbidities in heart failure outpatients with preserved and reduced ejection fraction: a community-based study. Eur J Heart Fail. 2018;20(9):1257-66.</w:t>
      </w:r>
    </w:p>
    <w:p w14:paraId="4840AEDA" w14:textId="77777777" w:rsidR="00353FB4" w:rsidRPr="00353FB4" w:rsidRDefault="00353FB4" w:rsidP="00353FB4">
      <w:pPr>
        <w:pStyle w:val="EndNoteBibliography"/>
        <w:spacing w:after="0"/>
      </w:pPr>
      <w:r w:rsidRPr="00353FB4">
        <w:t>42.</w:t>
      </w:r>
      <w:r w:rsidRPr="00353FB4">
        <w:tab/>
        <w:t>Li Q, Glynn RJ, Dreyer NA, Liu J, Mogun H, Setoguchi S. Validity of claims-based definitions of left ventricular systolic dysfunction in Medicare patients. Pharmacoepidemiol Drug Saf. 2011;20(7):700-8.</w:t>
      </w:r>
    </w:p>
    <w:p w14:paraId="09ADF8C8" w14:textId="77777777" w:rsidR="00353FB4" w:rsidRPr="00353FB4" w:rsidRDefault="00353FB4" w:rsidP="00353FB4">
      <w:pPr>
        <w:pStyle w:val="EndNoteBibliography"/>
        <w:spacing w:after="0"/>
      </w:pPr>
      <w:r w:rsidRPr="00353FB4">
        <w:t>43.</w:t>
      </w:r>
      <w:r w:rsidRPr="00353FB4">
        <w:tab/>
        <w:t>Quach S, Blais C, Quan H. Administrative data have high variation in validity for recording heart failure. Canadian journal of cardiology. 2010;26(8):e306-e12.</w:t>
      </w:r>
    </w:p>
    <w:p w14:paraId="703B9C68" w14:textId="77777777" w:rsidR="00353FB4" w:rsidRPr="00353FB4" w:rsidRDefault="00353FB4" w:rsidP="00353FB4">
      <w:pPr>
        <w:pStyle w:val="EndNoteBibliography"/>
        <w:spacing w:after="0"/>
      </w:pPr>
      <w:r w:rsidRPr="00353FB4">
        <w:t>44.</w:t>
      </w:r>
      <w:r w:rsidRPr="00353FB4">
        <w:tab/>
        <w:t>McCormick N, Diane Lacaille, Vidula Bhole, and J. Antonio Avina-Zubieta. Validity of heart failure diagnoses in administrative databases: a systematic review and meta-analysis. PloS one. 2014;9(8):e104519.</w:t>
      </w:r>
    </w:p>
    <w:p w14:paraId="0A490382" w14:textId="77777777" w:rsidR="00353FB4" w:rsidRPr="00353FB4" w:rsidRDefault="00353FB4" w:rsidP="00353FB4">
      <w:pPr>
        <w:pStyle w:val="EndNoteBibliography"/>
      </w:pPr>
      <w:r w:rsidRPr="00353FB4">
        <w:t>45.</w:t>
      </w:r>
      <w:r w:rsidRPr="00353FB4">
        <w:tab/>
        <w:t>Gulea C, Zakeri R, Quint JK. Model-based comorbidity clusters in patients with heart failure: association with clinical outcomes and healthcare utilization. BMC medicine 2021;19(1):1-13</w:t>
      </w:r>
    </w:p>
    <w:p w14:paraId="7659037D" w14:textId="77777777" w:rsidR="00353FB4" w:rsidRPr="00353FB4" w:rsidRDefault="00353FB4" w:rsidP="00353FB4">
      <w:pPr>
        <w:pStyle w:val="EndNoteBibliography"/>
        <w:spacing w:after="0"/>
      </w:pPr>
    </w:p>
    <w:p w14:paraId="1B88BEC3" w14:textId="77777777" w:rsidR="00353FB4" w:rsidRPr="00353FB4" w:rsidRDefault="00353FB4" w:rsidP="00353FB4">
      <w:pPr>
        <w:pStyle w:val="EndNoteBibliography"/>
        <w:spacing w:after="0"/>
      </w:pPr>
      <w:r w:rsidRPr="00353FB4">
        <w:t>46.</w:t>
      </w:r>
      <w:r w:rsidRPr="00353FB4">
        <w:tab/>
        <w:t>Pellikka PA SL, Holly TA, Lin G, Varadarajan P, Pai RG, Bonow RO, Pohost GM, Panza JA, Berman DS, Prior DL, Asch FM, Borges-Neto S, Grayburn P, Al-Khalidi HR, Miszalski-Jamka K, Desvigne-Nickens P, Lee KL, Velazquez EJ, Oh JK. Variabilty in ejection fraction measured by echocardiography, gated singlephoton emission computed tomography, and cardiac magnetic resonance in patients with coronary artery disease and left ventricular dysfunction. LVEF variablity. JAMA Network Open 2018. 2018;1:e181456.</w:t>
      </w:r>
    </w:p>
    <w:p w14:paraId="4B0B4B1F" w14:textId="77777777" w:rsidR="00353FB4" w:rsidRPr="00353FB4" w:rsidRDefault="00353FB4" w:rsidP="00353FB4">
      <w:pPr>
        <w:pStyle w:val="EndNoteBibliography"/>
        <w:spacing w:after="0"/>
      </w:pPr>
      <w:r w:rsidRPr="00353FB4">
        <w:t>47.</w:t>
      </w:r>
      <w:r w:rsidRPr="00353FB4">
        <w:tab/>
        <w:t>Bozkurt B, Coats AJS, Tsutsui H, Abdelhamid M, Adamopoulos S, Albert N, et al. Universal Definition and Classification of Heart Failure. Journal of Cardiac Failure. 2021;27(4):387-413.</w:t>
      </w:r>
    </w:p>
    <w:p w14:paraId="40CD79C1" w14:textId="77777777" w:rsidR="00353FB4" w:rsidRPr="00353FB4" w:rsidRDefault="00353FB4" w:rsidP="00353FB4">
      <w:pPr>
        <w:pStyle w:val="EndNoteBibliography"/>
        <w:spacing w:after="0"/>
      </w:pPr>
      <w:r w:rsidRPr="00353FB4">
        <w:t>48.</w:t>
      </w:r>
      <w:r w:rsidRPr="00353FB4">
        <w:tab/>
        <w:t>Gershon AS, Wang C, Guan J, Vasilevska-Ristovska J, Cicutto L, To T. Identifying individuals with physcian diagnosed COPD in health administrative databases. COPD. 2009;6(5):388-94.</w:t>
      </w:r>
    </w:p>
    <w:p w14:paraId="0EDED786" w14:textId="77777777" w:rsidR="00353FB4" w:rsidRPr="00353FB4" w:rsidRDefault="00353FB4" w:rsidP="00353FB4">
      <w:pPr>
        <w:pStyle w:val="EndNoteBibliography"/>
        <w:spacing w:after="0"/>
      </w:pPr>
      <w:r w:rsidRPr="00353FB4">
        <w:t>49.</w:t>
      </w:r>
      <w:r w:rsidRPr="00353FB4">
        <w:tab/>
        <w:t>Kalhan R, Mutharasan RK. Reducing Readmissions in Patients With Both Heart Failure and COPD. Chest. 2018;154(5):1230-8.</w:t>
      </w:r>
    </w:p>
    <w:p w14:paraId="1B925B8B" w14:textId="77777777" w:rsidR="00353FB4" w:rsidRPr="00353FB4" w:rsidRDefault="00353FB4" w:rsidP="00353FB4">
      <w:pPr>
        <w:pStyle w:val="EndNoteBibliography"/>
        <w:spacing w:after="0"/>
      </w:pPr>
      <w:r w:rsidRPr="00353FB4">
        <w:t>50.</w:t>
      </w:r>
      <w:r w:rsidRPr="00353FB4">
        <w:tab/>
        <w:t>Brenner S, Guder G, Berliner D, Deubner N, Frohlich K, Ertl G, et al. Airway obstruction in systolic heart failure--COPD or congestion? Int J Cardiol. 2013;168(3):1910-6.</w:t>
      </w:r>
    </w:p>
    <w:p w14:paraId="08EA1B7A" w14:textId="77777777" w:rsidR="00353FB4" w:rsidRPr="00353FB4" w:rsidRDefault="00353FB4" w:rsidP="00353FB4">
      <w:pPr>
        <w:pStyle w:val="EndNoteBibliography"/>
        <w:spacing w:after="0"/>
      </w:pPr>
      <w:r w:rsidRPr="00353FB4">
        <w:t>51.</w:t>
      </w:r>
      <w:r w:rsidRPr="00353FB4">
        <w:tab/>
        <w:t>Sangaralingham LR, Sangaralingham SJ, Shah ND, Yao X, Dunlay SM. Adoption of Sacubitril/Valsartan for the Management of Patients With Heart Failure. Circ Heart Fail. 2018;11(2):e004302.</w:t>
      </w:r>
    </w:p>
    <w:p w14:paraId="501BFE28" w14:textId="77777777" w:rsidR="00353FB4" w:rsidRPr="00353FB4" w:rsidRDefault="00353FB4" w:rsidP="00353FB4">
      <w:pPr>
        <w:pStyle w:val="EndNoteBibliography"/>
        <w:spacing w:after="0"/>
      </w:pPr>
      <w:r w:rsidRPr="00353FB4">
        <w:lastRenderedPageBreak/>
        <w:t>52.</w:t>
      </w:r>
      <w:r w:rsidRPr="00353FB4">
        <w:tab/>
        <w:t>Fonarow GC, Abraham WT, Albert NM, Stough WG, Gheorghiade M, Greenberg BH, et al. Dosing of beta-blocker therapy before, during, and after hospitalization for heart failure (from Organized Program to Initiate Lifesaving Treatment in Hospitalized Patients with Heart Failure). Am J Cardiol. 2008;102(11):1524-9.</w:t>
      </w:r>
    </w:p>
    <w:p w14:paraId="4F2DB810" w14:textId="77777777" w:rsidR="00353FB4" w:rsidRPr="00353FB4" w:rsidRDefault="00353FB4" w:rsidP="00353FB4">
      <w:pPr>
        <w:pStyle w:val="EndNoteBibliography"/>
        <w:spacing w:after="0"/>
      </w:pPr>
      <w:r w:rsidRPr="00353FB4">
        <w:t>53.</w:t>
      </w:r>
      <w:r w:rsidRPr="00353FB4">
        <w:tab/>
        <w:t>Diette GB, Dalal AA, D'Souza AO, Lunacsek OE, Nagar SP. Treatment patterns of chronic obstructive pulmonary disease in employed adults in the United States. Int J Chron Obstruct Pulmon Dis. 2015;10:415-22.</w:t>
      </w:r>
    </w:p>
    <w:p w14:paraId="08BE1631" w14:textId="77777777" w:rsidR="00353FB4" w:rsidRPr="00353FB4" w:rsidRDefault="00353FB4" w:rsidP="00353FB4">
      <w:pPr>
        <w:pStyle w:val="EndNoteBibliography"/>
        <w:spacing w:after="0"/>
      </w:pPr>
      <w:r w:rsidRPr="00353FB4">
        <w:t>54.</w:t>
      </w:r>
      <w:r w:rsidRPr="00353FB4">
        <w:tab/>
        <w:t>Mannino DM, Yu TC, Zhou H, Higuchi K. Effects of GOLD-adherent prescribing on COPD symptom burden, exacerbations, and health care utilization in a real-world setting. . Chronic Obstructive Pulmonary Diseases 2015;2(3):223.</w:t>
      </w:r>
    </w:p>
    <w:p w14:paraId="4BD5B895" w14:textId="77777777" w:rsidR="00353FB4" w:rsidRPr="00353FB4" w:rsidRDefault="00353FB4" w:rsidP="00353FB4">
      <w:pPr>
        <w:pStyle w:val="EndNoteBibliography"/>
        <w:spacing w:after="0"/>
      </w:pPr>
      <w:r w:rsidRPr="00353FB4">
        <w:t>55.</w:t>
      </w:r>
      <w:r w:rsidRPr="00353FB4">
        <w:tab/>
        <w:t>Perez X, Wisnivesky JP, Lurslurchachai L, Kleinman LC, Kronish IM. Barriers to adherence to COPD guidelines among primary care providers. Respir Med. 2012;106(3):374-81.</w:t>
      </w:r>
    </w:p>
    <w:p w14:paraId="2B75CED2" w14:textId="77777777" w:rsidR="00353FB4" w:rsidRPr="00353FB4" w:rsidRDefault="00353FB4" w:rsidP="00353FB4">
      <w:pPr>
        <w:pStyle w:val="EndNoteBibliography"/>
        <w:spacing w:after="0"/>
      </w:pPr>
      <w:r w:rsidRPr="00353FB4">
        <w:t>56.</w:t>
      </w:r>
      <w:r w:rsidRPr="00353FB4">
        <w:tab/>
        <w:t>Hershman DL, Tsui J, Wright JD, Coromilas EJ, Tsai WY, Neugut AI. Household net worth, racial disparities, and hormonal therapy adherence among women with early-stage breast cancer. J Clin Oncol. 2015;33(9):1053-9.</w:t>
      </w:r>
    </w:p>
    <w:p w14:paraId="5CB841E8" w14:textId="77777777" w:rsidR="00353FB4" w:rsidRPr="00353FB4" w:rsidRDefault="00353FB4" w:rsidP="00353FB4">
      <w:pPr>
        <w:pStyle w:val="EndNoteBibliography"/>
        <w:spacing w:after="0"/>
      </w:pPr>
      <w:r w:rsidRPr="00353FB4">
        <w:t>57.</w:t>
      </w:r>
      <w:r w:rsidRPr="00353FB4">
        <w:tab/>
        <w:t>Sangaralingham LR, Shah ND, Yao X, Roger VL, Dunlay SM. Incidence and Early Outcomes of Heart Failure in Commercially Insured and Medicare Advantage Patients, 2006 to 2014. Circ Cardiovasc Qual Outcomes. 2016;9(3):332-7.</w:t>
      </w:r>
    </w:p>
    <w:p w14:paraId="6AA4B4CB" w14:textId="77777777" w:rsidR="00353FB4" w:rsidRPr="00353FB4" w:rsidRDefault="00353FB4" w:rsidP="00353FB4">
      <w:pPr>
        <w:pStyle w:val="EndNoteBibliography"/>
        <w:spacing w:after="0"/>
      </w:pPr>
      <w:r w:rsidRPr="00353FB4">
        <w:t>58.</w:t>
      </w:r>
      <w:r w:rsidRPr="00353FB4">
        <w:tab/>
        <w:t>Tan NY, Sangaralingham LR, Sangaralingham SJ, Yao X, Shah ND, Dunlay SM. Comparative Effectiveness of Sacubitril-Valsartan Versus ACE/ARB Therapy in Heart Failure With Reduced Ejection Fraction. JACC Heart Fail. 2020;8(1):43-54.</w:t>
      </w:r>
    </w:p>
    <w:p w14:paraId="27329480" w14:textId="77777777" w:rsidR="00353FB4" w:rsidRPr="00353FB4" w:rsidRDefault="00353FB4" w:rsidP="00353FB4">
      <w:pPr>
        <w:pStyle w:val="EndNoteBibliography"/>
      </w:pPr>
      <w:r w:rsidRPr="00353FB4">
        <w:t>59.</w:t>
      </w:r>
      <w:r w:rsidRPr="00353FB4">
        <w:tab/>
        <w:t>DeFrank JT, Bowling J. Michael, Barbara K. Rimer, Jennifer M. Gierisch, and Celette Sugg Skinner. Peer reviewed: triangulating differential nonresponse by race in a telephone survey. Preventing chronic disease 2007;4(3).</w:t>
      </w:r>
    </w:p>
    <w:p w14:paraId="755E06C2" w14:textId="08E3D36C" w:rsidR="00B87189" w:rsidRPr="00D41B1D" w:rsidRDefault="00D565CA" w:rsidP="00D41B1D">
      <w:pPr>
        <w:spacing w:line="480" w:lineRule="auto"/>
        <w:rPr>
          <w:rFonts w:cstheme="minorHAnsi"/>
          <w:sz w:val="24"/>
          <w:szCs w:val="24"/>
        </w:rPr>
      </w:pPr>
      <w:r w:rsidRPr="0014728B">
        <w:rPr>
          <w:rFonts w:cstheme="minorHAnsi"/>
          <w:sz w:val="24"/>
          <w:szCs w:val="24"/>
        </w:rPr>
        <w:fldChar w:fldCharType="end"/>
      </w:r>
    </w:p>
    <w:sectPr w:rsidR="00B87189" w:rsidRPr="00D41B1D" w:rsidSect="00F8041B">
      <w:footerReference w:type="default" r:id="rId10"/>
      <w:pgSz w:w="12240" w:h="15840"/>
      <w:pgMar w:top="1440" w:right="1440" w:bottom="1440" w:left="1440" w:header="720" w:footer="720" w:gutter="0"/>
      <w:lnNumType w:countBy="1" w:restart="continuou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0524A8" w14:textId="77777777" w:rsidR="0045573C" w:rsidRDefault="0045573C" w:rsidP="00B731D1">
      <w:pPr>
        <w:spacing w:after="0" w:line="240" w:lineRule="auto"/>
      </w:pPr>
      <w:r>
        <w:separator/>
      </w:r>
    </w:p>
  </w:endnote>
  <w:endnote w:type="continuationSeparator" w:id="0">
    <w:p w14:paraId="2AB41A66" w14:textId="77777777" w:rsidR="0045573C" w:rsidRDefault="0045573C" w:rsidP="00B731D1">
      <w:pPr>
        <w:spacing w:after="0" w:line="240" w:lineRule="auto"/>
      </w:pPr>
      <w:r>
        <w:continuationSeparator/>
      </w:r>
    </w:p>
  </w:endnote>
  <w:endnote w:type="continuationNotice" w:id="1">
    <w:p w14:paraId="0203156D" w14:textId="77777777" w:rsidR="0045573C" w:rsidRDefault="004557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calaLancetPro">
    <w:altName w:val="MS Gothic"/>
    <w:panose1 w:val="00000000000000000000"/>
    <w:charset w:val="80"/>
    <w:family w:val="roman"/>
    <w:notTrueType/>
    <w:pitch w:val="default"/>
    <w:sig w:usb0="00000000" w:usb1="08070000" w:usb2="00000010" w:usb3="00000000" w:csb0="00020000" w:csb1="00000000"/>
  </w:font>
  <w:font w:name="MetaSerifProBook-Regular">
    <w:altName w:val="Yu Gothic"/>
    <w:panose1 w:val="00000000000000000000"/>
    <w:charset w:val="80"/>
    <w:family w:val="roman"/>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6049144"/>
      <w:docPartObj>
        <w:docPartGallery w:val="Page Numbers (Bottom of Page)"/>
        <w:docPartUnique/>
      </w:docPartObj>
    </w:sdtPr>
    <w:sdtEndPr>
      <w:rPr>
        <w:noProof/>
      </w:rPr>
    </w:sdtEndPr>
    <w:sdtContent>
      <w:p w14:paraId="69C50814" w14:textId="48BD2B47" w:rsidR="006D1012" w:rsidRDefault="006D10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542583" w14:textId="77777777" w:rsidR="006D1012" w:rsidRDefault="006D10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9509B9" w14:textId="77777777" w:rsidR="0045573C" w:rsidRDefault="0045573C" w:rsidP="00B731D1">
      <w:pPr>
        <w:spacing w:after="0" w:line="240" w:lineRule="auto"/>
      </w:pPr>
      <w:r>
        <w:separator/>
      </w:r>
    </w:p>
  </w:footnote>
  <w:footnote w:type="continuationSeparator" w:id="0">
    <w:p w14:paraId="389CFB22" w14:textId="77777777" w:rsidR="0045573C" w:rsidRDefault="0045573C" w:rsidP="00B731D1">
      <w:pPr>
        <w:spacing w:after="0" w:line="240" w:lineRule="auto"/>
      </w:pPr>
      <w:r>
        <w:continuationSeparator/>
      </w:r>
    </w:p>
  </w:footnote>
  <w:footnote w:type="continuationNotice" w:id="1">
    <w:p w14:paraId="3609FE03" w14:textId="77777777" w:rsidR="0045573C" w:rsidRDefault="0045573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1574B"/>
    <w:multiLevelType w:val="hybridMultilevel"/>
    <w:tmpl w:val="4E547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8847EC"/>
    <w:multiLevelType w:val="hybridMultilevel"/>
    <w:tmpl w:val="CD826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9C74BA"/>
    <w:multiLevelType w:val="hybridMultilevel"/>
    <w:tmpl w:val="C62ABFE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8276F5"/>
    <w:multiLevelType w:val="multilevel"/>
    <w:tmpl w:val="F3C2DE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ECF5D8D"/>
    <w:multiLevelType w:val="hybridMultilevel"/>
    <w:tmpl w:val="BA30524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0D4FCC"/>
    <w:multiLevelType w:val="hybridMultilevel"/>
    <w:tmpl w:val="E70EA0E6"/>
    <w:lvl w:ilvl="0" w:tplc="63D6A254">
      <w:start w:val="3"/>
      <w:numFmt w:val="bullet"/>
      <w:lvlText w:val="-"/>
      <w:lvlJc w:val="left"/>
      <w:pPr>
        <w:ind w:left="405" w:hanging="360"/>
      </w:pPr>
      <w:rPr>
        <w:rFonts w:ascii="Calibri" w:eastAsiaTheme="minorEastAsia"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6" w15:restartNumberingAfterBreak="0">
    <w:nsid w:val="51C10E29"/>
    <w:multiLevelType w:val="multilevel"/>
    <w:tmpl w:val="D81C22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D693567"/>
    <w:multiLevelType w:val="hybridMultilevel"/>
    <w:tmpl w:val="DCFC45EE"/>
    <w:lvl w:ilvl="0" w:tplc="C6ECC25C">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6B6ADA"/>
    <w:multiLevelType w:val="hybridMultilevel"/>
    <w:tmpl w:val="6E621AB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2"/>
  </w:num>
  <w:num w:numId="5">
    <w:abstractNumId w:val="4"/>
  </w:num>
  <w:num w:numId="6">
    <w:abstractNumId w:val="8"/>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sv09zez4pawa4exvzy5atrutwrevdtzvtdx&quot;&gt;R2&lt;record-ids&gt;&lt;item&gt;1&lt;/item&gt;&lt;item&gt;3&lt;/item&gt;&lt;item&gt;4&lt;/item&gt;&lt;/record-ids&gt;&lt;/item&gt;&lt;/Libraries&gt;"/>
  </w:docVars>
  <w:rsids>
    <w:rsidRoot w:val="00800471"/>
    <w:rsid w:val="0000012C"/>
    <w:rsid w:val="000008F4"/>
    <w:rsid w:val="00000F64"/>
    <w:rsid w:val="00001588"/>
    <w:rsid w:val="00001CD1"/>
    <w:rsid w:val="00001E25"/>
    <w:rsid w:val="0000238C"/>
    <w:rsid w:val="0000276E"/>
    <w:rsid w:val="00002D03"/>
    <w:rsid w:val="00002D1E"/>
    <w:rsid w:val="00003321"/>
    <w:rsid w:val="00003844"/>
    <w:rsid w:val="00003EA5"/>
    <w:rsid w:val="00004635"/>
    <w:rsid w:val="00004B36"/>
    <w:rsid w:val="00004E02"/>
    <w:rsid w:val="000050A9"/>
    <w:rsid w:val="0000557D"/>
    <w:rsid w:val="000067E1"/>
    <w:rsid w:val="00006810"/>
    <w:rsid w:val="00006963"/>
    <w:rsid w:val="00006A10"/>
    <w:rsid w:val="00006F2C"/>
    <w:rsid w:val="000073FD"/>
    <w:rsid w:val="000074DC"/>
    <w:rsid w:val="00007DFC"/>
    <w:rsid w:val="00010348"/>
    <w:rsid w:val="000106A1"/>
    <w:rsid w:val="00010E7B"/>
    <w:rsid w:val="00010F4E"/>
    <w:rsid w:val="000115EA"/>
    <w:rsid w:val="00011DDC"/>
    <w:rsid w:val="00011DF6"/>
    <w:rsid w:val="000121F5"/>
    <w:rsid w:val="00012740"/>
    <w:rsid w:val="000127BF"/>
    <w:rsid w:val="00012DA2"/>
    <w:rsid w:val="00012ED4"/>
    <w:rsid w:val="0001372B"/>
    <w:rsid w:val="00013959"/>
    <w:rsid w:val="00013BC5"/>
    <w:rsid w:val="00014058"/>
    <w:rsid w:val="00014D57"/>
    <w:rsid w:val="00014F6D"/>
    <w:rsid w:val="00015046"/>
    <w:rsid w:val="000152EF"/>
    <w:rsid w:val="000159BF"/>
    <w:rsid w:val="00015ADD"/>
    <w:rsid w:val="00015D65"/>
    <w:rsid w:val="00016442"/>
    <w:rsid w:val="00016BB0"/>
    <w:rsid w:val="00016BF1"/>
    <w:rsid w:val="00017C82"/>
    <w:rsid w:val="00017C8F"/>
    <w:rsid w:val="00017CF3"/>
    <w:rsid w:val="00017EBE"/>
    <w:rsid w:val="00017F2E"/>
    <w:rsid w:val="00020129"/>
    <w:rsid w:val="000202A8"/>
    <w:rsid w:val="00020B97"/>
    <w:rsid w:val="00020E68"/>
    <w:rsid w:val="0002131B"/>
    <w:rsid w:val="00021A06"/>
    <w:rsid w:val="00021DE4"/>
    <w:rsid w:val="00021F69"/>
    <w:rsid w:val="00021F82"/>
    <w:rsid w:val="000229E7"/>
    <w:rsid w:val="0002316A"/>
    <w:rsid w:val="0002336B"/>
    <w:rsid w:val="00023690"/>
    <w:rsid w:val="000237CB"/>
    <w:rsid w:val="0002399C"/>
    <w:rsid w:val="00023A6A"/>
    <w:rsid w:val="00023B44"/>
    <w:rsid w:val="00023C5F"/>
    <w:rsid w:val="00024075"/>
    <w:rsid w:val="00024455"/>
    <w:rsid w:val="0002488D"/>
    <w:rsid w:val="000248A2"/>
    <w:rsid w:val="000252B1"/>
    <w:rsid w:val="000252DF"/>
    <w:rsid w:val="000259B6"/>
    <w:rsid w:val="00025C46"/>
    <w:rsid w:val="000261FE"/>
    <w:rsid w:val="00026643"/>
    <w:rsid w:val="00026677"/>
    <w:rsid w:val="00026683"/>
    <w:rsid w:val="000267FF"/>
    <w:rsid w:val="00027168"/>
    <w:rsid w:val="00027209"/>
    <w:rsid w:val="000278FA"/>
    <w:rsid w:val="00027A1A"/>
    <w:rsid w:val="00027EB8"/>
    <w:rsid w:val="0003036F"/>
    <w:rsid w:val="000303B2"/>
    <w:rsid w:val="000304B2"/>
    <w:rsid w:val="000308AC"/>
    <w:rsid w:val="00030CEA"/>
    <w:rsid w:val="00030CEC"/>
    <w:rsid w:val="00030E8E"/>
    <w:rsid w:val="000315DA"/>
    <w:rsid w:val="000317C3"/>
    <w:rsid w:val="00031999"/>
    <w:rsid w:val="00031A71"/>
    <w:rsid w:val="00031DC6"/>
    <w:rsid w:val="00031F9C"/>
    <w:rsid w:val="00032144"/>
    <w:rsid w:val="0003225D"/>
    <w:rsid w:val="000328BA"/>
    <w:rsid w:val="000331DF"/>
    <w:rsid w:val="00033271"/>
    <w:rsid w:val="0003378F"/>
    <w:rsid w:val="00033980"/>
    <w:rsid w:val="00033C81"/>
    <w:rsid w:val="00033F65"/>
    <w:rsid w:val="000342E2"/>
    <w:rsid w:val="00034440"/>
    <w:rsid w:val="0003449E"/>
    <w:rsid w:val="000346FD"/>
    <w:rsid w:val="0003477A"/>
    <w:rsid w:val="00034819"/>
    <w:rsid w:val="0003492F"/>
    <w:rsid w:val="00035044"/>
    <w:rsid w:val="000350D2"/>
    <w:rsid w:val="0003523A"/>
    <w:rsid w:val="000356E9"/>
    <w:rsid w:val="00035A5B"/>
    <w:rsid w:val="00035BE9"/>
    <w:rsid w:val="00035EF7"/>
    <w:rsid w:val="0003610F"/>
    <w:rsid w:val="0003635B"/>
    <w:rsid w:val="00036831"/>
    <w:rsid w:val="00036BBB"/>
    <w:rsid w:val="00036C73"/>
    <w:rsid w:val="00036F1B"/>
    <w:rsid w:val="00037070"/>
    <w:rsid w:val="000371F8"/>
    <w:rsid w:val="00037BE4"/>
    <w:rsid w:val="00037D71"/>
    <w:rsid w:val="00037E96"/>
    <w:rsid w:val="00037ED5"/>
    <w:rsid w:val="0004045C"/>
    <w:rsid w:val="00041AAC"/>
    <w:rsid w:val="00041F1D"/>
    <w:rsid w:val="0004206C"/>
    <w:rsid w:val="00042935"/>
    <w:rsid w:val="00042BC4"/>
    <w:rsid w:val="000430FB"/>
    <w:rsid w:val="0004316E"/>
    <w:rsid w:val="0004318C"/>
    <w:rsid w:val="00043352"/>
    <w:rsid w:val="00043425"/>
    <w:rsid w:val="000434CF"/>
    <w:rsid w:val="00043945"/>
    <w:rsid w:val="000439DC"/>
    <w:rsid w:val="00044034"/>
    <w:rsid w:val="000442CA"/>
    <w:rsid w:val="00044433"/>
    <w:rsid w:val="000444C7"/>
    <w:rsid w:val="00044A18"/>
    <w:rsid w:val="0004585D"/>
    <w:rsid w:val="00045D17"/>
    <w:rsid w:val="00045D56"/>
    <w:rsid w:val="00045FA5"/>
    <w:rsid w:val="000467BB"/>
    <w:rsid w:val="00046927"/>
    <w:rsid w:val="00046E5B"/>
    <w:rsid w:val="00047824"/>
    <w:rsid w:val="0004791C"/>
    <w:rsid w:val="00047C9D"/>
    <w:rsid w:val="00047DCD"/>
    <w:rsid w:val="0005007E"/>
    <w:rsid w:val="00050221"/>
    <w:rsid w:val="000505D0"/>
    <w:rsid w:val="000509D5"/>
    <w:rsid w:val="00051AAC"/>
    <w:rsid w:val="00051B4B"/>
    <w:rsid w:val="00051FF8"/>
    <w:rsid w:val="0005249F"/>
    <w:rsid w:val="0005290C"/>
    <w:rsid w:val="00052C21"/>
    <w:rsid w:val="000531F3"/>
    <w:rsid w:val="00053537"/>
    <w:rsid w:val="00053699"/>
    <w:rsid w:val="00053BCF"/>
    <w:rsid w:val="00053C83"/>
    <w:rsid w:val="00054395"/>
    <w:rsid w:val="000548E3"/>
    <w:rsid w:val="00055282"/>
    <w:rsid w:val="000556AF"/>
    <w:rsid w:val="00055C30"/>
    <w:rsid w:val="00055D1F"/>
    <w:rsid w:val="00056022"/>
    <w:rsid w:val="000565B9"/>
    <w:rsid w:val="00056653"/>
    <w:rsid w:val="00056B93"/>
    <w:rsid w:val="00056C40"/>
    <w:rsid w:val="00056FE8"/>
    <w:rsid w:val="00057490"/>
    <w:rsid w:val="000577AF"/>
    <w:rsid w:val="000578F5"/>
    <w:rsid w:val="00057906"/>
    <w:rsid w:val="00057946"/>
    <w:rsid w:val="00057DEE"/>
    <w:rsid w:val="00060086"/>
    <w:rsid w:val="00060316"/>
    <w:rsid w:val="00060BCC"/>
    <w:rsid w:val="00060D99"/>
    <w:rsid w:val="00060F7E"/>
    <w:rsid w:val="000613C7"/>
    <w:rsid w:val="00061850"/>
    <w:rsid w:val="00061DB3"/>
    <w:rsid w:val="00061E2F"/>
    <w:rsid w:val="00062541"/>
    <w:rsid w:val="00062847"/>
    <w:rsid w:val="00063245"/>
    <w:rsid w:val="000632D7"/>
    <w:rsid w:val="0006341C"/>
    <w:rsid w:val="000634DF"/>
    <w:rsid w:val="000639D4"/>
    <w:rsid w:val="00063B26"/>
    <w:rsid w:val="00064504"/>
    <w:rsid w:val="00064802"/>
    <w:rsid w:val="00064EDB"/>
    <w:rsid w:val="0006504B"/>
    <w:rsid w:val="000651DF"/>
    <w:rsid w:val="00065CFB"/>
    <w:rsid w:val="00065EA2"/>
    <w:rsid w:val="00065EAD"/>
    <w:rsid w:val="00065F09"/>
    <w:rsid w:val="000665B9"/>
    <w:rsid w:val="000668E2"/>
    <w:rsid w:val="00066995"/>
    <w:rsid w:val="00066AB7"/>
    <w:rsid w:val="00067153"/>
    <w:rsid w:val="00067354"/>
    <w:rsid w:val="000673E0"/>
    <w:rsid w:val="00067520"/>
    <w:rsid w:val="0006796C"/>
    <w:rsid w:val="00067C8E"/>
    <w:rsid w:val="00067EFB"/>
    <w:rsid w:val="0007039E"/>
    <w:rsid w:val="00070416"/>
    <w:rsid w:val="000707BC"/>
    <w:rsid w:val="00070A06"/>
    <w:rsid w:val="00070CCC"/>
    <w:rsid w:val="00071178"/>
    <w:rsid w:val="0007128A"/>
    <w:rsid w:val="00072379"/>
    <w:rsid w:val="00072582"/>
    <w:rsid w:val="000729DE"/>
    <w:rsid w:val="00072F48"/>
    <w:rsid w:val="00072FD3"/>
    <w:rsid w:val="00073159"/>
    <w:rsid w:val="0007363A"/>
    <w:rsid w:val="00073991"/>
    <w:rsid w:val="00074818"/>
    <w:rsid w:val="000748D6"/>
    <w:rsid w:val="00074CB7"/>
    <w:rsid w:val="000767C5"/>
    <w:rsid w:val="00076B03"/>
    <w:rsid w:val="00077030"/>
    <w:rsid w:val="000774E6"/>
    <w:rsid w:val="000777DE"/>
    <w:rsid w:val="00077861"/>
    <w:rsid w:val="000778D6"/>
    <w:rsid w:val="00077A42"/>
    <w:rsid w:val="00077AB1"/>
    <w:rsid w:val="00077BC2"/>
    <w:rsid w:val="0008065E"/>
    <w:rsid w:val="00080789"/>
    <w:rsid w:val="00080EB2"/>
    <w:rsid w:val="000811CD"/>
    <w:rsid w:val="000814AD"/>
    <w:rsid w:val="000814F6"/>
    <w:rsid w:val="0008178B"/>
    <w:rsid w:val="00081B17"/>
    <w:rsid w:val="00081D10"/>
    <w:rsid w:val="00081F2E"/>
    <w:rsid w:val="00082432"/>
    <w:rsid w:val="000824BC"/>
    <w:rsid w:val="000828AE"/>
    <w:rsid w:val="00082BB3"/>
    <w:rsid w:val="00082DF1"/>
    <w:rsid w:val="000832D0"/>
    <w:rsid w:val="0008377C"/>
    <w:rsid w:val="00083876"/>
    <w:rsid w:val="00083AD5"/>
    <w:rsid w:val="00083E87"/>
    <w:rsid w:val="0008468C"/>
    <w:rsid w:val="00084936"/>
    <w:rsid w:val="000849D1"/>
    <w:rsid w:val="00084B2D"/>
    <w:rsid w:val="00085025"/>
    <w:rsid w:val="000852EA"/>
    <w:rsid w:val="0008539A"/>
    <w:rsid w:val="000854CE"/>
    <w:rsid w:val="00085BA5"/>
    <w:rsid w:val="00085C14"/>
    <w:rsid w:val="00085DDF"/>
    <w:rsid w:val="00086046"/>
    <w:rsid w:val="0008609C"/>
    <w:rsid w:val="000860D2"/>
    <w:rsid w:val="0008614C"/>
    <w:rsid w:val="0008641B"/>
    <w:rsid w:val="0008671B"/>
    <w:rsid w:val="000867B1"/>
    <w:rsid w:val="00086F23"/>
    <w:rsid w:val="00086FF2"/>
    <w:rsid w:val="0008748F"/>
    <w:rsid w:val="000874B0"/>
    <w:rsid w:val="000876F0"/>
    <w:rsid w:val="00087C1E"/>
    <w:rsid w:val="00087E5A"/>
    <w:rsid w:val="000900B0"/>
    <w:rsid w:val="000901D8"/>
    <w:rsid w:val="000901E2"/>
    <w:rsid w:val="0009022C"/>
    <w:rsid w:val="00090EE9"/>
    <w:rsid w:val="00091684"/>
    <w:rsid w:val="00091E8F"/>
    <w:rsid w:val="0009282D"/>
    <w:rsid w:val="000929FA"/>
    <w:rsid w:val="0009324A"/>
    <w:rsid w:val="0009337E"/>
    <w:rsid w:val="00093914"/>
    <w:rsid w:val="00093B44"/>
    <w:rsid w:val="00094283"/>
    <w:rsid w:val="00094B67"/>
    <w:rsid w:val="00094EA4"/>
    <w:rsid w:val="0009537F"/>
    <w:rsid w:val="00095EBC"/>
    <w:rsid w:val="000962DE"/>
    <w:rsid w:val="000964B3"/>
    <w:rsid w:val="00096631"/>
    <w:rsid w:val="00096682"/>
    <w:rsid w:val="00096E9B"/>
    <w:rsid w:val="000975B6"/>
    <w:rsid w:val="00097CD8"/>
    <w:rsid w:val="000A0824"/>
    <w:rsid w:val="000A0DD4"/>
    <w:rsid w:val="000A127C"/>
    <w:rsid w:val="000A131A"/>
    <w:rsid w:val="000A13A9"/>
    <w:rsid w:val="000A15CB"/>
    <w:rsid w:val="000A17F8"/>
    <w:rsid w:val="000A1C07"/>
    <w:rsid w:val="000A1DC1"/>
    <w:rsid w:val="000A1FAA"/>
    <w:rsid w:val="000A25C2"/>
    <w:rsid w:val="000A2945"/>
    <w:rsid w:val="000A2DD0"/>
    <w:rsid w:val="000A3092"/>
    <w:rsid w:val="000A346E"/>
    <w:rsid w:val="000A3603"/>
    <w:rsid w:val="000A3778"/>
    <w:rsid w:val="000A3848"/>
    <w:rsid w:val="000A3A8D"/>
    <w:rsid w:val="000A3CCF"/>
    <w:rsid w:val="000A411C"/>
    <w:rsid w:val="000A4581"/>
    <w:rsid w:val="000A47EB"/>
    <w:rsid w:val="000A501F"/>
    <w:rsid w:val="000A50E0"/>
    <w:rsid w:val="000A50FE"/>
    <w:rsid w:val="000A572B"/>
    <w:rsid w:val="000A5C3C"/>
    <w:rsid w:val="000A6BF4"/>
    <w:rsid w:val="000A6C25"/>
    <w:rsid w:val="000A73B1"/>
    <w:rsid w:val="000A7739"/>
    <w:rsid w:val="000A7A32"/>
    <w:rsid w:val="000A7AFD"/>
    <w:rsid w:val="000A7DF1"/>
    <w:rsid w:val="000A7F39"/>
    <w:rsid w:val="000B006F"/>
    <w:rsid w:val="000B07B6"/>
    <w:rsid w:val="000B08BF"/>
    <w:rsid w:val="000B0FAD"/>
    <w:rsid w:val="000B1015"/>
    <w:rsid w:val="000B10E6"/>
    <w:rsid w:val="000B13AD"/>
    <w:rsid w:val="000B1634"/>
    <w:rsid w:val="000B1666"/>
    <w:rsid w:val="000B1675"/>
    <w:rsid w:val="000B2102"/>
    <w:rsid w:val="000B250F"/>
    <w:rsid w:val="000B2B25"/>
    <w:rsid w:val="000B2B2F"/>
    <w:rsid w:val="000B307D"/>
    <w:rsid w:val="000B325A"/>
    <w:rsid w:val="000B3A83"/>
    <w:rsid w:val="000B3AD5"/>
    <w:rsid w:val="000B3BD5"/>
    <w:rsid w:val="000B440F"/>
    <w:rsid w:val="000B49B6"/>
    <w:rsid w:val="000B5070"/>
    <w:rsid w:val="000B570F"/>
    <w:rsid w:val="000B5960"/>
    <w:rsid w:val="000B5D92"/>
    <w:rsid w:val="000B62B2"/>
    <w:rsid w:val="000B6890"/>
    <w:rsid w:val="000B6BCE"/>
    <w:rsid w:val="000B6C80"/>
    <w:rsid w:val="000B6F21"/>
    <w:rsid w:val="000B6F74"/>
    <w:rsid w:val="000B71A8"/>
    <w:rsid w:val="000B76C6"/>
    <w:rsid w:val="000B79BD"/>
    <w:rsid w:val="000B7C74"/>
    <w:rsid w:val="000B7CA2"/>
    <w:rsid w:val="000B7CE6"/>
    <w:rsid w:val="000C033C"/>
    <w:rsid w:val="000C0540"/>
    <w:rsid w:val="000C057C"/>
    <w:rsid w:val="000C0653"/>
    <w:rsid w:val="000C0937"/>
    <w:rsid w:val="000C0E2F"/>
    <w:rsid w:val="000C183F"/>
    <w:rsid w:val="000C1B3E"/>
    <w:rsid w:val="000C1D76"/>
    <w:rsid w:val="000C248F"/>
    <w:rsid w:val="000C2847"/>
    <w:rsid w:val="000C33B9"/>
    <w:rsid w:val="000C3589"/>
    <w:rsid w:val="000C3758"/>
    <w:rsid w:val="000C3A8E"/>
    <w:rsid w:val="000C3B10"/>
    <w:rsid w:val="000C3C04"/>
    <w:rsid w:val="000C4653"/>
    <w:rsid w:val="000C48C3"/>
    <w:rsid w:val="000C4BF2"/>
    <w:rsid w:val="000C5471"/>
    <w:rsid w:val="000C588C"/>
    <w:rsid w:val="000C596C"/>
    <w:rsid w:val="000C5CFC"/>
    <w:rsid w:val="000C633A"/>
    <w:rsid w:val="000C6463"/>
    <w:rsid w:val="000C64B2"/>
    <w:rsid w:val="000C6C22"/>
    <w:rsid w:val="000C7203"/>
    <w:rsid w:val="000C7264"/>
    <w:rsid w:val="000C74F6"/>
    <w:rsid w:val="000C7621"/>
    <w:rsid w:val="000C7BCD"/>
    <w:rsid w:val="000C7EDA"/>
    <w:rsid w:val="000C7F6F"/>
    <w:rsid w:val="000D087D"/>
    <w:rsid w:val="000D0977"/>
    <w:rsid w:val="000D115F"/>
    <w:rsid w:val="000D17EA"/>
    <w:rsid w:val="000D1DA8"/>
    <w:rsid w:val="000D2AB1"/>
    <w:rsid w:val="000D3324"/>
    <w:rsid w:val="000D33BE"/>
    <w:rsid w:val="000D3A93"/>
    <w:rsid w:val="000D4485"/>
    <w:rsid w:val="000D4742"/>
    <w:rsid w:val="000D49F2"/>
    <w:rsid w:val="000D52D0"/>
    <w:rsid w:val="000D5853"/>
    <w:rsid w:val="000D5A8D"/>
    <w:rsid w:val="000D5BC7"/>
    <w:rsid w:val="000D6009"/>
    <w:rsid w:val="000D615D"/>
    <w:rsid w:val="000D6377"/>
    <w:rsid w:val="000D6836"/>
    <w:rsid w:val="000D6D50"/>
    <w:rsid w:val="000D6E57"/>
    <w:rsid w:val="000D7040"/>
    <w:rsid w:val="000D78C0"/>
    <w:rsid w:val="000E0803"/>
    <w:rsid w:val="000E0879"/>
    <w:rsid w:val="000E102C"/>
    <w:rsid w:val="000E1593"/>
    <w:rsid w:val="000E23C7"/>
    <w:rsid w:val="000E2BCC"/>
    <w:rsid w:val="000E2CEF"/>
    <w:rsid w:val="000E35E0"/>
    <w:rsid w:val="000E3E3C"/>
    <w:rsid w:val="000E423E"/>
    <w:rsid w:val="000E4BF0"/>
    <w:rsid w:val="000E4FA8"/>
    <w:rsid w:val="000E544E"/>
    <w:rsid w:val="000E54EB"/>
    <w:rsid w:val="000E6472"/>
    <w:rsid w:val="000E69FE"/>
    <w:rsid w:val="000E6A19"/>
    <w:rsid w:val="000E6C45"/>
    <w:rsid w:val="000E6DD7"/>
    <w:rsid w:val="000E6FF5"/>
    <w:rsid w:val="000E713A"/>
    <w:rsid w:val="000E75A1"/>
    <w:rsid w:val="000E760F"/>
    <w:rsid w:val="000E7669"/>
    <w:rsid w:val="000E77DB"/>
    <w:rsid w:val="000E7AF2"/>
    <w:rsid w:val="000E7E64"/>
    <w:rsid w:val="000F0034"/>
    <w:rsid w:val="000F039E"/>
    <w:rsid w:val="000F069B"/>
    <w:rsid w:val="000F08BD"/>
    <w:rsid w:val="000F09FB"/>
    <w:rsid w:val="000F0BD4"/>
    <w:rsid w:val="000F0FC7"/>
    <w:rsid w:val="000F1735"/>
    <w:rsid w:val="000F18F4"/>
    <w:rsid w:val="000F208D"/>
    <w:rsid w:val="000F24B4"/>
    <w:rsid w:val="000F2732"/>
    <w:rsid w:val="000F2B5D"/>
    <w:rsid w:val="000F2EC3"/>
    <w:rsid w:val="000F324E"/>
    <w:rsid w:val="000F3424"/>
    <w:rsid w:val="000F34BB"/>
    <w:rsid w:val="000F3939"/>
    <w:rsid w:val="000F3A66"/>
    <w:rsid w:val="000F3B1D"/>
    <w:rsid w:val="000F3BD5"/>
    <w:rsid w:val="000F3C3B"/>
    <w:rsid w:val="000F3E70"/>
    <w:rsid w:val="000F463A"/>
    <w:rsid w:val="000F4955"/>
    <w:rsid w:val="000F4B56"/>
    <w:rsid w:val="000F4D09"/>
    <w:rsid w:val="000F50B8"/>
    <w:rsid w:val="000F5A47"/>
    <w:rsid w:val="000F5B34"/>
    <w:rsid w:val="000F5E9B"/>
    <w:rsid w:val="000F60A4"/>
    <w:rsid w:val="000F655A"/>
    <w:rsid w:val="000F6574"/>
    <w:rsid w:val="000F6936"/>
    <w:rsid w:val="000F6F93"/>
    <w:rsid w:val="000F6FC8"/>
    <w:rsid w:val="000F70A3"/>
    <w:rsid w:val="000F73DA"/>
    <w:rsid w:val="000F7CA0"/>
    <w:rsid w:val="000F7F94"/>
    <w:rsid w:val="00100070"/>
    <w:rsid w:val="001000B0"/>
    <w:rsid w:val="00100423"/>
    <w:rsid w:val="00100E40"/>
    <w:rsid w:val="0010108C"/>
    <w:rsid w:val="0010115D"/>
    <w:rsid w:val="001013DA"/>
    <w:rsid w:val="001017AF"/>
    <w:rsid w:val="00101BE8"/>
    <w:rsid w:val="00101F68"/>
    <w:rsid w:val="0010246E"/>
    <w:rsid w:val="00102D40"/>
    <w:rsid w:val="00102E20"/>
    <w:rsid w:val="00102E27"/>
    <w:rsid w:val="00103024"/>
    <w:rsid w:val="001036D8"/>
    <w:rsid w:val="001037C3"/>
    <w:rsid w:val="001038F1"/>
    <w:rsid w:val="00103B1A"/>
    <w:rsid w:val="001044B8"/>
    <w:rsid w:val="001048E5"/>
    <w:rsid w:val="001055CD"/>
    <w:rsid w:val="0010583A"/>
    <w:rsid w:val="001059A5"/>
    <w:rsid w:val="00105A2C"/>
    <w:rsid w:val="00105FA2"/>
    <w:rsid w:val="0010637E"/>
    <w:rsid w:val="0010670D"/>
    <w:rsid w:val="00106891"/>
    <w:rsid w:val="00106BEB"/>
    <w:rsid w:val="00106F9C"/>
    <w:rsid w:val="0010704D"/>
    <w:rsid w:val="0010741A"/>
    <w:rsid w:val="0010769C"/>
    <w:rsid w:val="00107B9C"/>
    <w:rsid w:val="00107D03"/>
    <w:rsid w:val="00110043"/>
    <w:rsid w:val="0011005A"/>
    <w:rsid w:val="00110069"/>
    <w:rsid w:val="001101A4"/>
    <w:rsid w:val="001101B2"/>
    <w:rsid w:val="00110254"/>
    <w:rsid w:val="001103E8"/>
    <w:rsid w:val="00110551"/>
    <w:rsid w:val="00110CF2"/>
    <w:rsid w:val="00110E59"/>
    <w:rsid w:val="00110E6B"/>
    <w:rsid w:val="0011106C"/>
    <w:rsid w:val="00111126"/>
    <w:rsid w:val="00111584"/>
    <w:rsid w:val="0011161D"/>
    <w:rsid w:val="00111E90"/>
    <w:rsid w:val="00112065"/>
    <w:rsid w:val="00112084"/>
    <w:rsid w:val="00112183"/>
    <w:rsid w:val="00112537"/>
    <w:rsid w:val="001128C6"/>
    <w:rsid w:val="001130AE"/>
    <w:rsid w:val="00113182"/>
    <w:rsid w:val="00113C2A"/>
    <w:rsid w:val="00114310"/>
    <w:rsid w:val="001143D7"/>
    <w:rsid w:val="0011652A"/>
    <w:rsid w:val="00116607"/>
    <w:rsid w:val="00116C50"/>
    <w:rsid w:val="00116FA7"/>
    <w:rsid w:val="00117036"/>
    <w:rsid w:val="001177FA"/>
    <w:rsid w:val="0011792C"/>
    <w:rsid w:val="001179FF"/>
    <w:rsid w:val="00117AF9"/>
    <w:rsid w:val="00117CAE"/>
    <w:rsid w:val="001200CF"/>
    <w:rsid w:val="0012016F"/>
    <w:rsid w:val="00120F0C"/>
    <w:rsid w:val="00121385"/>
    <w:rsid w:val="0012241F"/>
    <w:rsid w:val="001237DB"/>
    <w:rsid w:val="00123A22"/>
    <w:rsid w:val="00123CE3"/>
    <w:rsid w:val="00123E2E"/>
    <w:rsid w:val="00124A85"/>
    <w:rsid w:val="00124BED"/>
    <w:rsid w:val="00124FA7"/>
    <w:rsid w:val="00125203"/>
    <w:rsid w:val="001259A6"/>
    <w:rsid w:val="00125DA5"/>
    <w:rsid w:val="00126934"/>
    <w:rsid w:val="00126956"/>
    <w:rsid w:val="00126DC9"/>
    <w:rsid w:val="001275EF"/>
    <w:rsid w:val="00127690"/>
    <w:rsid w:val="00127AAE"/>
    <w:rsid w:val="00127DD2"/>
    <w:rsid w:val="00130356"/>
    <w:rsid w:val="0013082D"/>
    <w:rsid w:val="001309C8"/>
    <w:rsid w:val="00130DC2"/>
    <w:rsid w:val="001310E6"/>
    <w:rsid w:val="00131150"/>
    <w:rsid w:val="0013216F"/>
    <w:rsid w:val="00132560"/>
    <w:rsid w:val="001325E9"/>
    <w:rsid w:val="0013298D"/>
    <w:rsid w:val="00132DC5"/>
    <w:rsid w:val="00133211"/>
    <w:rsid w:val="00133BF6"/>
    <w:rsid w:val="00134159"/>
    <w:rsid w:val="001341EA"/>
    <w:rsid w:val="001344D5"/>
    <w:rsid w:val="0013464B"/>
    <w:rsid w:val="00134D54"/>
    <w:rsid w:val="00134F28"/>
    <w:rsid w:val="001352C4"/>
    <w:rsid w:val="00135779"/>
    <w:rsid w:val="00135D7F"/>
    <w:rsid w:val="00135DA2"/>
    <w:rsid w:val="001366E8"/>
    <w:rsid w:val="00136A64"/>
    <w:rsid w:val="00137155"/>
    <w:rsid w:val="001372A0"/>
    <w:rsid w:val="001372E7"/>
    <w:rsid w:val="001375A6"/>
    <w:rsid w:val="001375BC"/>
    <w:rsid w:val="00137B0E"/>
    <w:rsid w:val="00137CA0"/>
    <w:rsid w:val="00137E23"/>
    <w:rsid w:val="00137F7B"/>
    <w:rsid w:val="0014007D"/>
    <w:rsid w:val="001403E5"/>
    <w:rsid w:val="001404A1"/>
    <w:rsid w:val="00140668"/>
    <w:rsid w:val="00140952"/>
    <w:rsid w:val="00140A24"/>
    <w:rsid w:val="00140BA6"/>
    <w:rsid w:val="00140EB3"/>
    <w:rsid w:val="00141197"/>
    <w:rsid w:val="001414D0"/>
    <w:rsid w:val="0014154D"/>
    <w:rsid w:val="0014186F"/>
    <w:rsid w:val="001418E1"/>
    <w:rsid w:val="00141B38"/>
    <w:rsid w:val="00141C76"/>
    <w:rsid w:val="001423F6"/>
    <w:rsid w:val="00142811"/>
    <w:rsid w:val="00142885"/>
    <w:rsid w:val="00142F67"/>
    <w:rsid w:val="00142F6B"/>
    <w:rsid w:val="00143569"/>
    <w:rsid w:val="0014403E"/>
    <w:rsid w:val="001444BD"/>
    <w:rsid w:val="00144ABE"/>
    <w:rsid w:val="0014527E"/>
    <w:rsid w:val="00145442"/>
    <w:rsid w:val="001457AB"/>
    <w:rsid w:val="00145843"/>
    <w:rsid w:val="00145D81"/>
    <w:rsid w:val="00145DAF"/>
    <w:rsid w:val="00146045"/>
    <w:rsid w:val="00146632"/>
    <w:rsid w:val="00146935"/>
    <w:rsid w:val="0014701E"/>
    <w:rsid w:val="00147206"/>
    <w:rsid w:val="0014728B"/>
    <w:rsid w:val="00147554"/>
    <w:rsid w:val="00147622"/>
    <w:rsid w:val="00150453"/>
    <w:rsid w:val="00151419"/>
    <w:rsid w:val="00151502"/>
    <w:rsid w:val="00151594"/>
    <w:rsid w:val="0015168B"/>
    <w:rsid w:val="0015169C"/>
    <w:rsid w:val="001517B7"/>
    <w:rsid w:val="0015189B"/>
    <w:rsid w:val="001518FD"/>
    <w:rsid w:val="00151921"/>
    <w:rsid w:val="00151FDF"/>
    <w:rsid w:val="00152085"/>
    <w:rsid w:val="0015237A"/>
    <w:rsid w:val="001524CA"/>
    <w:rsid w:val="00152698"/>
    <w:rsid w:val="00152729"/>
    <w:rsid w:val="0015272B"/>
    <w:rsid w:val="00152D3C"/>
    <w:rsid w:val="00152E93"/>
    <w:rsid w:val="00152F43"/>
    <w:rsid w:val="00153356"/>
    <w:rsid w:val="00153733"/>
    <w:rsid w:val="00153CDE"/>
    <w:rsid w:val="00153E5D"/>
    <w:rsid w:val="0015448C"/>
    <w:rsid w:val="00154A07"/>
    <w:rsid w:val="0015561A"/>
    <w:rsid w:val="00155755"/>
    <w:rsid w:val="001557AE"/>
    <w:rsid w:val="00155BAD"/>
    <w:rsid w:val="00155C82"/>
    <w:rsid w:val="00155E62"/>
    <w:rsid w:val="00155EC4"/>
    <w:rsid w:val="00155FAE"/>
    <w:rsid w:val="00156493"/>
    <w:rsid w:val="00156659"/>
    <w:rsid w:val="00156717"/>
    <w:rsid w:val="00156730"/>
    <w:rsid w:val="00156D51"/>
    <w:rsid w:val="001572F4"/>
    <w:rsid w:val="00157553"/>
    <w:rsid w:val="001579B6"/>
    <w:rsid w:val="00157C9D"/>
    <w:rsid w:val="00157CD0"/>
    <w:rsid w:val="001602E3"/>
    <w:rsid w:val="00160B77"/>
    <w:rsid w:val="001612AB"/>
    <w:rsid w:val="001615BB"/>
    <w:rsid w:val="001618F3"/>
    <w:rsid w:val="00161DF0"/>
    <w:rsid w:val="001626DA"/>
    <w:rsid w:val="00162711"/>
    <w:rsid w:val="001627AA"/>
    <w:rsid w:val="00162919"/>
    <w:rsid w:val="00162DBC"/>
    <w:rsid w:val="00162DF2"/>
    <w:rsid w:val="00162FCA"/>
    <w:rsid w:val="001639B8"/>
    <w:rsid w:val="00163D44"/>
    <w:rsid w:val="00163ECD"/>
    <w:rsid w:val="00163F78"/>
    <w:rsid w:val="0016405B"/>
    <w:rsid w:val="001642FA"/>
    <w:rsid w:val="001648F8"/>
    <w:rsid w:val="00164F72"/>
    <w:rsid w:val="00165547"/>
    <w:rsid w:val="00165657"/>
    <w:rsid w:val="00165BF9"/>
    <w:rsid w:val="00166017"/>
    <w:rsid w:val="00166284"/>
    <w:rsid w:val="001663F7"/>
    <w:rsid w:val="001668FE"/>
    <w:rsid w:val="00166BDC"/>
    <w:rsid w:val="001670A3"/>
    <w:rsid w:val="001674F7"/>
    <w:rsid w:val="0016795A"/>
    <w:rsid w:val="00167AAE"/>
    <w:rsid w:val="00167BE4"/>
    <w:rsid w:val="00167DE5"/>
    <w:rsid w:val="00167FF6"/>
    <w:rsid w:val="0017056A"/>
    <w:rsid w:val="00170A32"/>
    <w:rsid w:val="00171011"/>
    <w:rsid w:val="00171B25"/>
    <w:rsid w:val="00171C8F"/>
    <w:rsid w:val="00172E6C"/>
    <w:rsid w:val="001734A2"/>
    <w:rsid w:val="0017355B"/>
    <w:rsid w:val="001735A6"/>
    <w:rsid w:val="00173990"/>
    <w:rsid w:val="00173B3E"/>
    <w:rsid w:val="00173BC7"/>
    <w:rsid w:val="00173C91"/>
    <w:rsid w:val="001753FC"/>
    <w:rsid w:val="001756CA"/>
    <w:rsid w:val="00175F8C"/>
    <w:rsid w:val="00176059"/>
    <w:rsid w:val="0017628B"/>
    <w:rsid w:val="00176695"/>
    <w:rsid w:val="00176DF8"/>
    <w:rsid w:val="00177212"/>
    <w:rsid w:val="00177778"/>
    <w:rsid w:val="0018015E"/>
    <w:rsid w:val="00180405"/>
    <w:rsid w:val="00180447"/>
    <w:rsid w:val="001804A6"/>
    <w:rsid w:val="001807C9"/>
    <w:rsid w:val="00180880"/>
    <w:rsid w:val="00180982"/>
    <w:rsid w:val="00180C4C"/>
    <w:rsid w:val="0018100B"/>
    <w:rsid w:val="0018139A"/>
    <w:rsid w:val="001819DE"/>
    <w:rsid w:val="00181D69"/>
    <w:rsid w:val="00181FB1"/>
    <w:rsid w:val="001824E5"/>
    <w:rsid w:val="00182C91"/>
    <w:rsid w:val="00182FA7"/>
    <w:rsid w:val="0018301E"/>
    <w:rsid w:val="00183393"/>
    <w:rsid w:val="001833C8"/>
    <w:rsid w:val="001834A5"/>
    <w:rsid w:val="00183538"/>
    <w:rsid w:val="001838C6"/>
    <w:rsid w:val="00183C50"/>
    <w:rsid w:val="00183FE4"/>
    <w:rsid w:val="0018492C"/>
    <w:rsid w:val="00185420"/>
    <w:rsid w:val="00185486"/>
    <w:rsid w:val="0018597E"/>
    <w:rsid w:val="0018605F"/>
    <w:rsid w:val="001860FB"/>
    <w:rsid w:val="001866BF"/>
    <w:rsid w:val="001867E9"/>
    <w:rsid w:val="001900E3"/>
    <w:rsid w:val="00190A9E"/>
    <w:rsid w:val="00190E95"/>
    <w:rsid w:val="00190F11"/>
    <w:rsid w:val="0019105C"/>
    <w:rsid w:val="00191722"/>
    <w:rsid w:val="00191E5F"/>
    <w:rsid w:val="00192147"/>
    <w:rsid w:val="001929B2"/>
    <w:rsid w:val="00192A39"/>
    <w:rsid w:val="00192B9E"/>
    <w:rsid w:val="00192C0F"/>
    <w:rsid w:val="00192DFF"/>
    <w:rsid w:val="00192E07"/>
    <w:rsid w:val="00192F20"/>
    <w:rsid w:val="00192FAC"/>
    <w:rsid w:val="0019350E"/>
    <w:rsid w:val="0019385D"/>
    <w:rsid w:val="00193FE3"/>
    <w:rsid w:val="0019453E"/>
    <w:rsid w:val="00194BBD"/>
    <w:rsid w:val="001953A5"/>
    <w:rsid w:val="00195602"/>
    <w:rsid w:val="001959B7"/>
    <w:rsid w:val="00195EA3"/>
    <w:rsid w:val="0019651A"/>
    <w:rsid w:val="0019659D"/>
    <w:rsid w:val="00196618"/>
    <w:rsid w:val="0019674A"/>
    <w:rsid w:val="00196826"/>
    <w:rsid w:val="0019718F"/>
    <w:rsid w:val="00197369"/>
    <w:rsid w:val="00197816"/>
    <w:rsid w:val="00197B71"/>
    <w:rsid w:val="00197CA3"/>
    <w:rsid w:val="00197D5B"/>
    <w:rsid w:val="00197ECA"/>
    <w:rsid w:val="00197EDF"/>
    <w:rsid w:val="001A0131"/>
    <w:rsid w:val="001A0AF3"/>
    <w:rsid w:val="001A0F3B"/>
    <w:rsid w:val="001A1362"/>
    <w:rsid w:val="001A144C"/>
    <w:rsid w:val="001A1594"/>
    <w:rsid w:val="001A1751"/>
    <w:rsid w:val="001A1A1C"/>
    <w:rsid w:val="001A1F9C"/>
    <w:rsid w:val="001A21F1"/>
    <w:rsid w:val="001A242E"/>
    <w:rsid w:val="001A251F"/>
    <w:rsid w:val="001A2A30"/>
    <w:rsid w:val="001A2D99"/>
    <w:rsid w:val="001A30BB"/>
    <w:rsid w:val="001A33D4"/>
    <w:rsid w:val="001A3A81"/>
    <w:rsid w:val="001A3AD1"/>
    <w:rsid w:val="001A3BC1"/>
    <w:rsid w:val="001A3D04"/>
    <w:rsid w:val="001A3F13"/>
    <w:rsid w:val="001A405E"/>
    <w:rsid w:val="001A4601"/>
    <w:rsid w:val="001A4812"/>
    <w:rsid w:val="001A560B"/>
    <w:rsid w:val="001A57D2"/>
    <w:rsid w:val="001A5A11"/>
    <w:rsid w:val="001A5EBE"/>
    <w:rsid w:val="001A612E"/>
    <w:rsid w:val="001A61E2"/>
    <w:rsid w:val="001A6393"/>
    <w:rsid w:val="001A63D5"/>
    <w:rsid w:val="001A6B22"/>
    <w:rsid w:val="001A6D01"/>
    <w:rsid w:val="001A730E"/>
    <w:rsid w:val="001A73EE"/>
    <w:rsid w:val="001A7AE5"/>
    <w:rsid w:val="001A7B84"/>
    <w:rsid w:val="001A7DAC"/>
    <w:rsid w:val="001A7F1E"/>
    <w:rsid w:val="001A7F6C"/>
    <w:rsid w:val="001B0013"/>
    <w:rsid w:val="001B0814"/>
    <w:rsid w:val="001B0DFF"/>
    <w:rsid w:val="001B0F8A"/>
    <w:rsid w:val="001B12A1"/>
    <w:rsid w:val="001B1320"/>
    <w:rsid w:val="001B1332"/>
    <w:rsid w:val="001B1421"/>
    <w:rsid w:val="001B18AB"/>
    <w:rsid w:val="001B2150"/>
    <w:rsid w:val="001B272A"/>
    <w:rsid w:val="001B2AF3"/>
    <w:rsid w:val="001B3276"/>
    <w:rsid w:val="001B3820"/>
    <w:rsid w:val="001B3866"/>
    <w:rsid w:val="001B3ACE"/>
    <w:rsid w:val="001B3E7D"/>
    <w:rsid w:val="001B4305"/>
    <w:rsid w:val="001B449B"/>
    <w:rsid w:val="001B485A"/>
    <w:rsid w:val="001B499A"/>
    <w:rsid w:val="001B4C16"/>
    <w:rsid w:val="001B51E2"/>
    <w:rsid w:val="001B5298"/>
    <w:rsid w:val="001B7217"/>
    <w:rsid w:val="001B74FD"/>
    <w:rsid w:val="001B783A"/>
    <w:rsid w:val="001B7D88"/>
    <w:rsid w:val="001C019A"/>
    <w:rsid w:val="001C0E28"/>
    <w:rsid w:val="001C11BA"/>
    <w:rsid w:val="001C11D4"/>
    <w:rsid w:val="001C1532"/>
    <w:rsid w:val="001C16CF"/>
    <w:rsid w:val="001C1C6A"/>
    <w:rsid w:val="001C251F"/>
    <w:rsid w:val="001C269C"/>
    <w:rsid w:val="001C282C"/>
    <w:rsid w:val="001C2CF1"/>
    <w:rsid w:val="001C31CA"/>
    <w:rsid w:val="001C324D"/>
    <w:rsid w:val="001C3A41"/>
    <w:rsid w:val="001C429C"/>
    <w:rsid w:val="001C44AD"/>
    <w:rsid w:val="001C4D7A"/>
    <w:rsid w:val="001C4E3C"/>
    <w:rsid w:val="001C51DF"/>
    <w:rsid w:val="001C5218"/>
    <w:rsid w:val="001C5404"/>
    <w:rsid w:val="001C54AF"/>
    <w:rsid w:val="001C5872"/>
    <w:rsid w:val="001C5CC1"/>
    <w:rsid w:val="001C5F19"/>
    <w:rsid w:val="001C611B"/>
    <w:rsid w:val="001C6180"/>
    <w:rsid w:val="001C65DC"/>
    <w:rsid w:val="001C665A"/>
    <w:rsid w:val="001C6B6A"/>
    <w:rsid w:val="001C6F5F"/>
    <w:rsid w:val="001C76BA"/>
    <w:rsid w:val="001C77DB"/>
    <w:rsid w:val="001C7E68"/>
    <w:rsid w:val="001D038C"/>
    <w:rsid w:val="001D055E"/>
    <w:rsid w:val="001D05A8"/>
    <w:rsid w:val="001D0968"/>
    <w:rsid w:val="001D1985"/>
    <w:rsid w:val="001D1D32"/>
    <w:rsid w:val="001D261A"/>
    <w:rsid w:val="001D2C9E"/>
    <w:rsid w:val="001D2D53"/>
    <w:rsid w:val="001D2D98"/>
    <w:rsid w:val="001D383D"/>
    <w:rsid w:val="001D3D8C"/>
    <w:rsid w:val="001D3E2E"/>
    <w:rsid w:val="001D4376"/>
    <w:rsid w:val="001D459D"/>
    <w:rsid w:val="001D4703"/>
    <w:rsid w:val="001D55B5"/>
    <w:rsid w:val="001D55B6"/>
    <w:rsid w:val="001D5C5F"/>
    <w:rsid w:val="001D5D15"/>
    <w:rsid w:val="001D601D"/>
    <w:rsid w:val="001D6212"/>
    <w:rsid w:val="001D62E5"/>
    <w:rsid w:val="001D634C"/>
    <w:rsid w:val="001D6436"/>
    <w:rsid w:val="001D709F"/>
    <w:rsid w:val="001D7318"/>
    <w:rsid w:val="001D7743"/>
    <w:rsid w:val="001D77DF"/>
    <w:rsid w:val="001D79DA"/>
    <w:rsid w:val="001D7B98"/>
    <w:rsid w:val="001E0CC5"/>
    <w:rsid w:val="001E0E82"/>
    <w:rsid w:val="001E154B"/>
    <w:rsid w:val="001E176B"/>
    <w:rsid w:val="001E1BA3"/>
    <w:rsid w:val="001E21CA"/>
    <w:rsid w:val="001E21E3"/>
    <w:rsid w:val="001E22DA"/>
    <w:rsid w:val="001E2D71"/>
    <w:rsid w:val="001E2E3A"/>
    <w:rsid w:val="001E2F33"/>
    <w:rsid w:val="001E2F91"/>
    <w:rsid w:val="001E386B"/>
    <w:rsid w:val="001E3C42"/>
    <w:rsid w:val="001E44B0"/>
    <w:rsid w:val="001E484B"/>
    <w:rsid w:val="001E51F3"/>
    <w:rsid w:val="001E5461"/>
    <w:rsid w:val="001E5CC5"/>
    <w:rsid w:val="001E5E27"/>
    <w:rsid w:val="001E611D"/>
    <w:rsid w:val="001E6DA2"/>
    <w:rsid w:val="001E7060"/>
    <w:rsid w:val="001E71A4"/>
    <w:rsid w:val="001E7648"/>
    <w:rsid w:val="001E7706"/>
    <w:rsid w:val="001E7AA9"/>
    <w:rsid w:val="001E7B26"/>
    <w:rsid w:val="001F0372"/>
    <w:rsid w:val="001F05AB"/>
    <w:rsid w:val="001F0759"/>
    <w:rsid w:val="001F0DF0"/>
    <w:rsid w:val="001F1226"/>
    <w:rsid w:val="001F1FDD"/>
    <w:rsid w:val="001F2019"/>
    <w:rsid w:val="001F2055"/>
    <w:rsid w:val="001F2316"/>
    <w:rsid w:val="001F2484"/>
    <w:rsid w:val="001F2513"/>
    <w:rsid w:val="001F2642"/>
    <w:rsid w:val="001F29D3"/>
    <w:rsid w:val="001F2C7B"/>
    <w:rsid w:val="001F2D0D"/>
    <w:rsid w:val="001F3062"/>
    <w:rsid w:val="001F3610"/>
    <w:rsid w:val="001F3B05"/>
    <w:rsid w:val="001F40C1"/>
    <w:rsid w:val="001F41AC"/>
    <w:rsid w:val="001F4923"/>
    <w:rsid w:val="001F49E8"/>
    <w:rsid w:val="001F4D3B"/>
    <w:rsid w:val="001F4E69"/>
    <w:rsid w:val="001F5619"/>
    <w:rsid w:val="001F5659"/>
    <w:rsid w:val="001F5714"/>
    <w:rsid w:val="001F5894"/>
    <w:rsid w:val="001F5919"/>
    <w:rsid w:val="001F5D16"/>
    <w:rsid w:val="001F5E2C"/>
    <w:rsid w:val="001F6177"/>
    <w:rsid w:val="001F6414"/>
    <w:rsid w:val="001F642B"/>
    <w:rsid w:val="001F64C7"/>
    <w:rsid w:val="001F65E1"/>
    <w:rsid w:val="001F6E92"/>
    <w:rsid w:val="001F6EF6"/>
    <w:rsid w:val="001F72C3"/>
    <w:rsid w:val="001F72D9"/>
    <w:rsid w:val="001F7628"/>
    <w:rsid w:val="00200739"/>
    <w:rsid w:val="002015C3"/>
    <w:rsid w:val="00201984"/>
    <w:rsid w:val="00201BA2"/>
    <w:rsid w:val="00201DDB"/>
    <w:rsid w:val="00202258"/>
    <w:rsid w:val="00202359"/>
    <w:rsid w:val="00202549"/>
    <w:rsid w:val="00202649"/>
    <w:rsid w:val="00202805"/>
    <w:rsid w:val="00202D76"/>
    <w:rsid w:val="00202E09"/>
    <w:rsid w:val="002030EB"/>
    <w:rsid w:val="002031CB"/>
    <w:rsid w:val="002037D2"/>
    <w:rsid w:val="00203A89"/>
    <w:rsid w:val="00203F13"/>
    <w:rsid w:val="0020401D"/>
    <w:rsid w:val="002045A5"/>
    <w:rsid w:val="002049C3"/>
    <w:rsid w:val="00204C31"/>
    <w:rsid w:val="00204F65"/>
    <w:rsid w:val="00205496"/>
    <w:rsid w:val="0020578C"/>
    <w:rsid w:val="00205816"/>
    <w:rsid w:val="002059C4"/>
    <w:rsid w:val="00205AFB"/>
    <w:rsid w:val="00205E4D"/>
    <w:rsid w:val="00206032"/>
    <w:rsid w:val="00206218"/>
    <w:rsid w:val="0020657B"/>
    <w:rsid w:val="002066D1"/>
    <w:rsid w:val="002067EC"/>
    <w:rsid w:val="00206981"/>
    <w:rsid w:val="00206B95"/>
    <w:rsid w:val="00206D33"/>
    <w:rsid w:val="00207042"/>
    <w:rsid w:val="00207150"/>
    <w:rsid w:val="00207287"/>
    <w:rsid w:val="00207447"/>
    <w:rsid w:val="0020745C"/>
    <w:rsid w:val="002078B4"/>
    <w:rsid w:val="00207CC5"/>
    <w:rsid w:val="00207DB6"/>
    <w:rsid w:val="00207F5D"/>
    <w:rsid w:val="00210230"/>
    <w:rsid w:val="00210CA0"/>
    <w:rsid w:val="00211010"/>
    <w:rsid w:val="00211C63"/>
    <w:rsid w:val="00211C88"/>
    <w:rsid w:val="0021207D"/>
    <w:rsid w:val="0021225D"/>
    <w:rsid w:val="002127AE"/>
    <w:rsid w:val="00212A65"/>
    <w:rsid w:val="00212A8F"/>
    <w:rsid w:val="00212BF4"/>
    <w:rsid w:val="00213DEF"/>
    <w:rsid w:val="0021429C"/>
    <w:rsid w:val="00214316"/>
    <w:rsid w:val="0021443B"/>
    <w:rsid w:val="0021494C"/>
    <w:rsid w:val="002150E8"/>
    <w:rsid w:val="0021576A"/>
    <w:rsid w:val="0021624D"/>
    <w:rsid w:val="002162C5"/>
    <w:rsid w:val="00216474"/>
    <w:rsid w:val="00216A6B"/>
    <w:rsid w:val="0021724F"/>
    <w:rsid w:val="00217300"/>
    <w:rsid w:val="00217353"/>
    <w:rsid w:val="00217720"/>
    <w:rsid w:val="00217735"/>
    <w:rsid w:val="00217980"/>
    <w:rsid w:val="00217EA2"/>
    <w:rsid w:val="00220127"/>
    <w:rsid w:val="002203D8"/>
    <w:rsid w:val="00220401"/>
    <w:rsid w:val="00220D95"/>
    <w:rsid w:val="00220E9A"/>
    <w:rsid w:val="002218F2"/>
    <w:rsid w:val="00221C06"/>
    <w:rsid w:val="00221E77"/>
    <w:rsid w:val="002227D1"/>
    <w:rsid w:val="002229AA"/>
    <w:rsid w:val="00222A3E"/>
    <w:rsid w:val="00223757"/>
    <w:rsid w:val="00223C46"/>
    <w:rsid w:val="00223FE9"/>
    <w:rsid w:val="00224009"/>
    <w:rsid w:val="002243A9"/>
    <w:rsid w:val="00224619"/>
    <w:rsid w:val="00224FDE"/>
    <w:rsid w:val="002252EF"/>
    <w:rsid w:val="00225467"/>
    <w:rsid w:val="002258C9"/>
    <w:rsid w:val="00225A86"/>
    <w:rsid w:val="00225BCF"/>
    <w:rsid w:val="00226510"/>
    <w:rsid w:val="002269E8"/>
    <w:rsid w:val="002275BC"/>
    <w:rsid w:val="0022798F"/>
    <w:rsid w:val="00227A51"/>
    <w:rsid w:val="00227BB8"/>
    <w:rsid w:val="00227C34"/>
    <w:rsid w:val="00227F75"/>
    <w:rsid w:val="0023003C"/>
    <w:rsid w:val="00230492"/>
    <w:rsid w:val="00231044"/>
    <w:rsid w:val="00231161"/>
    <w:rsid w:val="00231497"/>
    <w:rsid w:val="00231A41"/>
    <w:rsid w:val="00231BDA"/>
    <w:rsid w:val="002320DA"/>
    <w:rsid w:val="00232634"/>
    <w:rsid w:val="00232DB8"/>
    <w:rsid w:val="00233043"/>
    <w:rsid w:val="002330BF"/>
    <w:rsid w:val="00233205"/>
    <w:rsid w:val="002333EF"/>
    <w:rsid w:val="00234913"/>
    <w:rsid w:val="00234A2F"/>
    <w:rsid w:val="00234E6E"/>
    <w:rsid w:val="002350B8"/>
    <w:rsid w:val="0023527E"/>
    <w:rsid w:val="0023532E"/>
    <w:rsid w:val="00235547"/>
    <w:rsid w:val="002357EB"/>
    <w:rsid w:val="002357F8"/>
    <w:rsid w:val="002358E4"/>
    <w:rsid w:val="002363FF"/>
    <w:rsid w:val="00236965"/>
    <w:rsid w:val="0023698D"/>
    <w:rsid w:val="0023735A"/>
    <w:rsid w:val="0023767C"/>
    <w:rsid w:val="0023799D"/>
    <w:rsid w:val="00237DC7"/>
    <w:rsid w:val="002400D8"/>
    <w:rsid w:val="002402A1"/>
    <w:rsid w:val="0024055D"/>
    <w:rsid w:val="00240E35"/>
    <w:rsid w:val="00240ED9"/>
    <w:rsid w:val="002411C2"/>
    <w:rsid w:val="002412F7"/>
    <w:rsid w:val="00241A51"/>
    <w:rsid w:val="00242561"/>
    <w:rsid w:val="00242B1D"/>
    <w:rsid w:val="00242CCF"/>
    <w:rsid w:val="00243149"/>
    <w:rsid w:val="002435C7"/>
    <w:rsid w:val="00243A26"/>
    <w:rsid w:val="00243C62"/>
    <w:rsid w:val="002441E0"/>
    <w:rsid w:val="00244234"/>
    <w:rsid w:val="002448FA"/>
    <w:rsid w:val="00244A5E"/>
    <w:rsid w:val="00244FEE"/>
    <w:rsid w:val="00244FFA"/>
    <w:rsid w:val="00245D3C"/>
    <w:rsid w:val="00245EB9"/>
    <w:rsid w:val="0024603F"/>
    <w:rsid w:val="0024612C"/>
    <w:rsid w:val="00246A29"/>
    <w:rsid w:val="00246E20"/>
    <w:rsid w:val="00246F6B"/>
    <w:rsid w:val="002474E6"/>
    <w:rsid w:val="00247941"/>
    <w:rsid w:val="00247997"/>
    <w:rsid w:val="00247CA8"/>
    <w:rsid w:val="00247D6F"/>
    <w:rsid w:val="00251423"/>
    <w:rsid w:val="00251446"/>
    <w:rsid w:val="002514E2"/>
    <w:rsid w:val="00251BDA"/>
    <w:rsid w:val="00252B57"/>
    <w:rsid w:val="00252DB8"/>
    <w:rsid w:val="00253111"/>
    <w:rsid w:val="00253542"/>
    <w:rsid w:val="002537ED"/>
    <w:rsid w:val="00253E07"/>
    <w:rsid w:val="00254623"/>
    <w:rsid w:val="00254832"/>
    <w:rsid w:val="0025488B"/>
    <w:rsid w:val="00254905"/>
    <w:rsid w:val="0025542C"/>
    <w:rsid w:val="002555BB"/>
    <w:rsid w:val="00255619"/>
    <w:rsid w:val="002556AB"/>
    <w:rsid w:val="00255AFC"/>
    <w:rsid w:val="00255D53"/>
    <w:rsid w:val="002562FC"/>
    <w:rsid w:val="00256627"/>
    <w:rsid w:val="00256991"/>
    <w:rsid w:val="00256F9E"/>
    <w:rsid w:val="002574F4"/>
    <w:rsid w:val="00257B31"/>
    <w:rsid w:val="00257DAE"/>
    <w:rsid w:val="00257F4B"/>
    <w:rsid w:val="00260110"/>
    <w:rsid w:val="00260392"/>
    <w:rsid w:val="0026039B"/>
    <w:rsid w:val="002610F6"/>
    <w:rsid w:val="0026131A"/>
    <w:rsid w:val="002615ED"/>
    <w:rsid w:val="002618EA"/>
    <w:rsid w:val="0026192F"/>
    <w:rsid w:val="0026193C"/>
    <w:rsid w:val="00261BC6"/>
    <w:rsid w:val="00261E9B"/>
    <w:rsid w:val="0026215A"/>
    <w:rsid w:val="00262632"/>
    <w:rsid w:val="00262639"/>
    <w:rsid w:val="00262F8E"/>
    <w:rsid w:val="002633DE"/>
    <w:rsid w:val="00263460"/>
    <w:rsid w:val="002636D3"/>
    <w:rsid w:val="00263DF3"/>
    <w:rsid w:val="00263EE5"/>
    <w:rsid w:val="00264569"/>
    <w:rsid w:val="0026471C"/>
    <w:rsid w:val="0026480D"/>
    <w:rsid w:val="002648C4"/>
    <w:rsid w:val="00265223"/>
    <w:rsid w:val="00265702"/>
    <w:rsid w:val="00265864"/>
    <w:rsid w:val="002665CF"/>
    <w:rsid w:val="00267486"/>
    <w:rsid w:val="00267761"/>
    <w:rsid w:val="00267927"/>
    <w:rsid w:val="00267B64"/>
    <w:rsid w:val="002701A2"/>
    <w:rsid w:val="00270578"/>
    <w:rsid w:val="00270700"/>
    <w:rsid w:val="00270A10"/>
    <w:rsid w:val="00270FE1"/>
    <w:rsid w:val="002712C5"/>
    <w:rsid w:val="00272059"/>
    <w:rsid w:val="002720F3"/>
    <w:rsid w:val="00272179"/>
    <w:rsid w:val="002723F7"/>
    <w:rsid w:val="00272608"/>
    <w:rsid w:val="0027262C"/>
    <w:rsid w:val="002729A6"/>
    <w:rsid w:val="00272C78"/>
    <w:rsid w:val="00272FEA"/>
    <w:rsid w:val="00273057"/>
    <w:rsid w:val="002736FD"/>
    <w:rsid w:val="002737B2"/>
    <w:rsid w:val="002738F9"/>
    <w:rsid w:val="00273D7E"/>
    <w:rsid w:val="00274013"/>
    <w:rsid w:val="002741A5"/>
    <w:rsid w:val="00274294"/>
    <w:rsid w:val="002745CA"/>
    <w:rsid w:val="00274B00"/>
    <w:rsid w:val="00274D98"/>
    <w:rsid w:val="00274F59"/>
    <w:rsid w:val="00275CD5"/>
    <w:rsid w:val="00275E4F"/>
    <w:rsid w:val="002760AC"/>
    <w:rsid w:val="00276429"/>
    <w:rsid w:val="002764A2"/>
    <w:rsid w:val="002766FB"/>
    <w:rsid w:val="00276AE8"/>
    <w:rsid w:val="00277215"/>
    <w:rsid w:val="00277228"/>
    <w:rsid w:val="002778A9"/>
    <w:rsid w:val="002779DD"/>
    <w:rsid w:val="00277B7B"/>
    <w:rsid w:val="00280A46"/>
    <w:rsid w:val="00280B5A"/>
    <w:rsid w:val="002810CF"/>
    <w:rsid w:val="00281F23"/>
    <w:rsid w:val="00282EB7"/>
    <w:rsid w:val="0028344A"/>
    <w:rsid w:val="00283935"/>
    <w:rsid w:val="002839B6"/>
    <w:rsid w:val="00283C37"/>
    <w:rsid w:val="00283FB8"/>
    <w:rsid w:val="0028446B"/>
    <w:rsid w:val="0028448B"/>
    <w:rsid w:val="00284C5E"/>
    <w:rsid w:val="002850BF"/>
    <w:rsid w:val="00285DF0"/>
    <w:rsid w:val="00286146"/>
    <w:rsid w:val="0028697D"/>
    <w:rsid w:val="00287295"/>
    <w:rsid w:val="0028756F"/>
    <w:rsid w:val="00287AA1"/>
    <w:rsid w:val="00287D83"/>
    <w:rsid w:val="00287E55"/>
    <w:rsid w:val="00290244"/>
    <w:rsid w:val="002906DF"/>
    <w:rsid w:val="00290E2F"/>
    <w:rsid w:val="002910DC"/>
    <w:rsid w:val="0029195E"/>
    <w:rsid w:val="00291F28"/>
    <w:rsid w:val="00291FF8"/>
    <w:rsid w:val="002923CF"/>
    <w:rsid w:val="002925E9"/>
    <w:rsid w:val="0029281C"/>
    <w:rsid w:val="00292EE3"/>
    <w:rsid w:val="0029361A"/>
    <w:rsid w:val="00295BA8"/>
    <w:rsid w:val="00295EA4"/>
    <w:rsid w:val="002964F9"/>
    <w:rsid w:val="00296572"/>
    <w:rsid w:val="002965AC"/>
    <w:rsid w:val="002969B2"/>
    <w:rsid w:val="00296D0A"/>
    <w:rsid w:val="00296D30"/>
    <w:rsid w:val="002970EA"/>
    <w:rsid w:val="002974B1"/>
    <w:rsid w:val="00297683"/>
    <w:rsid w:val="002976B6"/>
    <w:rsid w:val="002978BC"/>
    <w:rsid w:val="00297BD6"/>
    <w:rsid w:val="002A0133"/>
    <w:rsid w:val="002A03E8"/>
    <w:rsid w:val="002A0C00"/>
    <w:rsid w:val="002A13A9"/>
    <w:rsid w:val="002A1EC7"/>
    <w:rsid w:val="002A2BF1"/>
    <w:rsid w:val="002A2E82"/>
    <w:rsid w:val="002A31F2"/>
    <w:rsid w:val="002A4F80"/>
    <w:rsid w:val="002A5C62"/>
    <w:rsid w:val="002A737F"/>
    <w:rsid w:val="002A73D7"/>
    <w:rsid w:val="002A75E6"/>
    <w:rsid w:val="002A772D"/>
    <w:rsid w:val="002A7991"/>
    <w:rsid w:val="002A7A81"/>
    <w:rsid w:val="002A7B61"/>
    <w:rsid w:val="002A7D24"/>
    <w:rsid w:val="002A7F83"/>
    <w:rsid w:val="002B00CC"/>
    <w:rsid w:val="002B0491"/>
    <w:rsid w:val="002B04ED"/>
    <w:rsid w:val="002B0ABF"/>
    <w:rsid w:val="002B0EBC"/>
    <w:rsid w:val="002B0FA1"/>
    <w:rsid w:val="002B1374"/>
    <w:rsid w:val="002B1A3C"/>
    <w:rsid w:val="002B1AED"/>
    <w:rsid w:val="002B1D5F"/>
    <w:rsid w:val="002B24BF"/>
    <w:rsid w:val="002B25A8"/>
    <w:rsid w:val="002B2BFF"/>
    <w:rsid w:val="002B3382"/>
    <w:rsid w:val="002B33A1"/>
    <w:rsid w:val="002B3961"/>
    <w:rsid w:val="002B3F9F"/>
    <w:rsid w:val="002B411D"/>
    <w:rsid w:val="002B4209"/>
    <w:rsid w:val="002B424A"/>
    <w:rsid w:val="002B4C1A"/>
    <w:rsid w:val="002B4CBC"/>
    <w:rsid w:val="002B55AF"/>
    <w:rsid w:val="002B58CF"/>
    <w:rsid w:val="002B591E"/>
    <w:rsid w:val="002B65F6"/>
    <w:rsid w:val="002B677C"/>
    <w:rsid w:val="002B6856"/>
    <w:rsid w:val="002B6A23"/>
    <w:rsid w:val="002B6A75"/>
    <w:rsid w:val="002B6B98"/>
    <w:rsid w:val="002B6E9F"/>
    <w:rsid w:val="002B6F06"/>
    <w:rsid w:val="002B70E5"/>
    <w:rsid w:val="002B7310"/>
    <w:rsid w:val="002B755D"/>
    <w:rsid w:val="002B7E0F"/>
    <w:rsid w:val="002B7FA3"/>
    <w:rsid w:val="002C00CD"/>
    <w:rsid w:val="002C0139"/>
    <w:rsid w:val="002C0B88"/>
    <w:rsid w:val="002C0D24"/>
    <w:rsid w:val="002C0EA0"/>
    <w:rsid w:val="002C1823"/>
    <w:rsid w:val="002C20F9"/>
    <w:rsid w:val="002C2517"/>
    <w:rsid w:val="002C2E59"/>
    <w:rsid w:val="002C2ED5"/>
    <w:rsid w:val="002C376A"/>
    <w:rsid w:val="002C385A"/>
    <w:rsid w:val="002C3B01"/>
    <w:rsid w:val="002C3B44"/>
    <w:rsid w:val="002C3DFD"/>
    <w:rsid w:val="002C40F1"/>
    <w:rsid w:val="002C41E7"/>
    <w:rsid w:val="002C433A"/>
    <w:rsid w:val="002C455D"/>
    <w:rsid w:val="002C4A34"/>
    <w:rsid w:val="002C55B7"/>
    <w:rsid w:val="002C5E42"/>
    <w:rsid w:val="002C61AE"/>
    <w:rsid w:val="002C6AD5"/>
    <w:rsid w:val="002C6B29"/>
    <w:rsid w:val="002C6CA7"/>
    <w:rsid w:val="002C71A2"/>
    <w:rsid w:val="002C73F6"/>
    <w:rsid w:val="002C7B70"/>
    <w:rsid w:val="002C7D31"/>
    <w:rsid w:val="002D01F8"/>
    <w:rsid w:val="002D0AAD"/>
    <w:rsid w:val="002D11FF"/>
    <w:rsid w:val="002D12F3"/>
    <w:rsid w:val="002D131D"/>
    <w:rsid w:val="002D1872"/>
    <w:rsid w:val="002D1B9E"/>
    <w:rsid w:val="002D25B7"/>
    <w:rsid w:val="002D27C8"/>
    <w:rsid w:val="002D2E54"/>
    <w:rsid w:val="002D2E8D"/>
    <w:rsid w:val="002D2EDD"/>
    <w:rsid w:val="002D313D"/>
    <w:rsid w:val="002D38BE"/>
    <w:rsid w:val="002D3960"/>
    <w:rsid w:val="002D3DE8"/>
    <w:rsid w:val="002D4721"/>
    <w:rsid w:val="002D48AE"/>
    <w:rsid w:val="002D4E5B"/>
    <w:rsid w:val="002D527D"/>
    <w:rsid w:val="002D54FD"/>
    <w:rsid w:val="002D6440"/>
    <w:rsid w:val="002D6AE0"/>
    <w:rsid w:val="002D6C1E"/>
    <w:rsid w:val="002D710E"/>
    <w:rsid w:val="002D7CBE"/>
    <w:rsid w:val="002D7F59"/>
    <w:rsid w:val="002E028C"/>
    <w:rsid w:val="002E0464"/>
    <w:rsid w:val="002E0DD2"/>
    <w:rsid w:val="002E0EDA"/>
    <w:rsid w:val="002E14ED"/>
    <w:rsid w:val="002E187F"/>
    <w:rsid w:val="002E1BB6"/>
    <w:rsid w:val="002E2066"/>
    <w:rsid w:val="002E20B9"/>
    <w:rsid w:val="002E20E2"/>
    <w:rsid w:val="002E22BC"/>
    <w:rsid w:val="002E2471"/>
    <w:rsid w:val="002E26BE"/>
    <w:rsid w:val="002E2C3C"/>
    <w:rsid w:val="002E3334"/>
    <w:rsid w:val="002E3CD7"/>
    <w:rsid w:val="002E3D8F"/>
    <w:rsid w:val="002E3E41"/>
    <w:rsid w:val="002E46EB"/>
    <w:rsid w:val="002E4A8B"/>
    <w:rsid w:val="002E4F60"/>
    <w:rsid w:val="002E59B8"/>
    <w:rsid w:val="002E69BF"/>
    <w:rsid w:val="002E6B86"/>
    <w:rsid w:val="002E7AB8"/>
    <w:rsid w:val="002F06FD"/>
    <w:rsid w:val="002F09E1"/>
    <w:rsid w:val="002F0B99"/>
    <w:rsid w:val="002F1032"/>
    <w:rsid w:val="002F1237"/>
    <w:rsid w:val="002F13F5"/>
    <w:rsid w:val="002F176A"/>
    <w:rsid w:val="002F17B6"/>
    <w:rsid w:val="002F1C84"/>
    <w:rsid w:val="002F1F15"/>
    <w:rsid w:val="002F25C8"/>
    <w:rsid w:val="002F288F"/>
    <w:rsid w:val="002F2C45"/>
    <w:rsid w:val="002F32D8"/>
    <w:rsid w:val="002F3A05"/>
    <w:rsid w:val="002F3EE9"/>
    <w:rsid w:val="002F424F"/>
    <w:rsid w:val="002F42C0"/>
    <w:rsid w:val="002F4347"/>
    <w:rsid w:val="002F4406"/>
    <w:rsid w:val="002F4A29"/>
    <w:rsid w:val="002F4F3B"/>
    <w:rsid w:val="002F50D9"/>
    <w:rsid w:val="002F58F7"/>
    <w:rsid w:val="002F613A"/>
    <w:rsid w:val="002F7052"/>
    <w:rsid w:val="002F70E7"/>
    <w:rsid w:val="002F728B"/>
    <w:rsid w:val="002F746C"/>
    <w:rsid w:val="002F7628"/>
    <w:rsid w:val="002F799F"/>
    <w:rsid w:val="002F7E6D"/>
    <w:rsid w:val="00300557"/>
    <w:rsid w:val="00300B54"/>
    <w:rsid w:val="00300C86"/>
    <w:rsid w:val="00300E93"/>
    <w:rsid w:val="00300EA2"/>
    <w:rsid w:val="00300F2E"/>
    <w:rsid w:val="0030188E"/>
    <w:rsid w:val="00301FD3"/>
    <w:rsid w:val="00302306"/>
    <w:rsid w:val="0030245B"/>
    <w:rsid w:val="003024BB"/>
    <w:rsid w:val="00302B02"/>
    <w:rsid w:val="00302BB0"/>
    <w:rsid w:val="00302E60"/>
    <w:rsid w:val="00303448"/>
    <w:rsid w:val="003034F0"/>
    <w:rsid w:val="00303D1D"/>
    <w:rsid w:val="0030451B"/>
    <w:rsid w:val="0030494A"/>
    <w:rsid w:val="00304B11"/>
    <w:rsid w:val="00305A73"/>
    <w:rsid w:val="00306015"/>
    <w:rsid w:val="0030676C"/>
    <w:rsid w:val="00306C34"/>
    <w:rsid w:val="00306D0E"/>
    <w:rsid w:val="00306F3B"/>
    <w:rsid w:val="003070E1"/>
    <w:rsid w:val="00307BB5"/>
    <w:rsid w:val="00310494"/>
    <w:rsid w:val="0031110E"/>
    <w:rsid w:val="003119C3"/>
    <w:rsid w:val="003123F4"/>
    <w:rsid w:val="0031247F"/>
    <w:rsid w:val="00312C31"/>
    <w:rsid w:val="00312CD6"/>
    <w:rsid w:val="00312FB7"/>
    <w:rsid w:val="00312FCC"/>
    <w:rsid w:val="003133E7"/>
    <w:rsid w:val="003138E7"/>
    <w:rsid w:val="00313C40"/>
    <w:rsid w:val="00314CF9"/>
    <w:rsid w:val="003157C1"/>
    <w:rsid w:val="00315AD7"/>
    <w:rsid w:val="00315DCC"/>
    <w:rsid w:val="00315DDD"/>
    <w:rsid w:val="00317077"/>
    <w:rsid w:val="00317EFD"/>
    <w:rsid w:val="003200CF"/>
    <w:rsid w:val="00320148"/>
    <w:rsid w:val="00320271"/>
    <w:rsid w:val="00320603"/>
    <w:rsid w:val="003206F4"/>
    <w:rsid w:val="00320999"/>
    <w:rsid w:val="00320B8B"/>
    <w:rsid w:val="00320DD6"/>
    <w:rsid w:val="003213A8"/>
    <w:rsid w:val="003213C8"/>
    <w:rsid w:val="00321435"/>
    <w:rsid w:val="00321D36"/>
    <w:rsid w:val="00321F2F"/>
    <w:rsid w:val="003220E4"/>
    <w:rsid w:val="0032239A"/>
    <w:rsid w:val="003228E8"/>
    <w:rsid w:val="00322C28"/>
    <w:rsid w:val="00323175"/>
    <w:rsid w:val="00323524"/>
    <w:rsid w:val="003236D8"/>
    <w:rsid w:val="0032395A"/>
    <w:rsid w:val="00323F5C"/>
    <w:rsid w:val="00324296"/>
    <w:rsid w:val="003244B6"/>
    <w:rsid w:val="00324921"/>
    <w:rsid w:val="00324EDB"/>
    <w:rsid w:val="003252E9"/>
    <w:rsid w:val="003255CC"/>
    <w:rsid w:val="0032590E"/>
    <w:rsid w:val="00325991"/>
    <w:rsid w:val="00325B24"/>
    <w:rsid w:val="0032627F"/>
    <w:rsid w:val="00326974"/>
    <w:rsid w:val="0032711D"/>
    <w:rsid w:val="003273BD"/>
    <w:rsid w:val="00327887"/>
    <w:rsid w:val="003279DE"/>
    <w:rsid w:val="00327BD6"/>
    <w:rsid w:val="003302A5"/>
    <w:rsid w:val="00330CBA"/>
    <w:rsid w:val="00331659"/>
    <w:rsid w:val="003318AC"/>
    <w:rsid w:val="003318D5"/>
    <w:rsid w:val="00331B1E"/>
    <w:rsid w:val="00332130"/>
    <w:rsid w:val="00332484"/>
    <w:rsid w:val="003326CF"/>
    <w:rsid w:val="003329BB"/>
    <w:rsid w:val="00332D1C"/>
    <w:rsid w:val="003339B8"/>
    <w:rsid w:val="00333A21"/>
    <w:rsid w:val="00333B8D"/>
    <w:rsid w:val="0033406D"/>
    <w:rsid w:val="0033477A"/>
    <w:rsid w:val="00334916"/>
    <w:rsid w:val="00334BAD"/>
    <w:rsid w:val="00335A35"/>
    <w:rsid w:val="00335A53"/>
    <w:rsid w:val="00335A76"/>
    <w:rsid w:val="00335BE0"/>
    <w:rsid w:val="00335F8B"/>
    <w:rsid w:val="003361E0"/>
    <w:rsid w:val="00336320"/>
    <w:rsid w:val="0033666C"/>
    <w:rsid w:val="0033674E"/>
    <w:rsid w:val="00336D40"/>
    <w:rsid w:val="0033732B"/>
    <w:rsid w:val="00337773"/>
    <w:rsid w:val="00337A09"/>
    <w:rsid w:val="003400E7"/>
    <w:rsid w:val="003402A3"/>
    <w:rsid w:val="00340755"/>
    <w:rsid w:val="00340D75"/>
    <w:rsid w:val="00340F53"/>
    <w:rsid w:val="003410AA"/>
    <w:rsid w:val="00341C60"/>
    <w:rsid w:val="00341E69"/>
    <w:rsid w:val="00341E83"/>
    <w:rsid w:val="003420DB"/>
    <w:rsid w:val="00342453"/>
    <w:rsid w:val="0034282C"/>
    <w:rsid w:val="00342DD9"/>
    <w:rsid w:val="00342E2F"/>
    <w:rsid w:val="00343107"/>
    <w:rsid w:val="0034314A"/>
    <w:rsid w:val="00343570"/>
    <w:rsid w:val="003435D3"/>
    <w:rsid w:val="00343A23"/>
    <w:rsid w:val="00343C10"/>
    <w:rsid w:val="00344241"/>
    <w:rsid w:val="00344247"/>
    <w:rsid w:val="0034430D"/>
    <w:rsid w:val="00345141"/>
    <w:rsid w:val="003455C0"/>
    <w:rsid w:val="00345B52"/>
    <w:rsid w:val="00345F80"/>
    <w:rsid w:val="00346208"/>
    <w:rsid w:val="0034639B"/>
    <w:rsid w:val="003463B4"/>
    <w:rsid w:val="00346E84"/>
    <w:rsid w:val="00346F6F"/>
    <w:rsid w:val="003502D3"/>
    <w:rsid w:val="00350564"/>
    <w:rsid w:val="00350893"/>
    <w:rsid w:val="00350920"/>
    <w:rsid w:val="00350A9D"/>
    <w:rsid w:val="00350ADF"/>
    <w:rsid w:val="00350D53"/>
    <w:rsid w:val="00350EF9"/>
    <w:rsid w:val="00351501"/>
    <w:rsid w:val="0035183E"/>
    <w:rsid w:val="00351B86"/>
    <w:rsid w:val="00351F65"/>
    <w:rsid w:val="00351FB0"/>
    <w:rsid w:val="00352524"/>
    <w:rsid w:val="00352A9C"/>
    <w:rsid w:val="00352EDC"/>
    <w:rsid w:val="00353142"/>
    <w:rsid w:val="00353395"/>
    <w:rsid w:val="0035345E"/>
    <w:rsid w:val="003534CA"/>
    <w:rsid w:val="00353515"/>
    <w:rsid w:val="003538C5"/>
    <w:rsid w:val="00353E04"/>
    <w:rsid w:val="00353FB4"/>
    <w:rsid w:val="00354819"/>
    <w:rsid w:val="00354A12"/>
    <w:rsid w:val="00354BAD"/>
    <w:rsid w:val="00354C77"/>
    <w:rsid w:val="00354F4F"/>
    <w:rsid w:val="00354F74"/>
    <w:rsid w:val="00355B0A"/>
    <w:rsid w:val="00355CC7"/>
    <w:rsid w:val="00356365"/>
    <w:rsid w:val="00356A94"/>
    <w:rsid w:val="003573EC"/>
    <w:rsid w:val="0035756F"/>
    <w:rsid w:val="003579A1"/>
    <w:rsid w:val="00357B0F"/>
    <w:rsid w:val="00357C22"/>
    <w:rsid w:val="00357DF1"/>
    <w:rsid w:val="00360DE3"/>
    <w:rsid w:val="00360EBA"/>
    <w:rsid w:val="0036153C"/>
    <w:rsid w:val="00361704"/>
    <w:rsid w:val="0036178D"/>
    <w:rsid w:val="00361999"/>
    <w:rsid w:val="00361BEB"/>
    <w:rsid w:val="003620F7"/>
    <w:rsid w:val="003622A3"/>
    <w:rsid w:val="00362360"/>
    <w:rsid w:val="0036251D"/>
    <w:rsid w:val="00363A67"/>
    <w:rsid w:val="00364553"/>
    <w:rsid w:val="00364618"/>
    <w:rsid w:val="003648FD"/>
    <w:rsid w:val="00364C1D"/>
    <w:rsid w:val="00365089"/>
    <w:rsid w:val="0036516C"/>
    <w:rsid w:val="003656D3"/>
    <w:rsid w:val="00366345"/>
    <w:rsid w:val="003666DA"/>
    <w:rsid w:val="00366746"/>
    <w:rsid w:val="00366827"/>
    <w:rsid w:val="00366989"/>
    <w:rsid w:val="003669FE"/>
    <w:rsid w:val="00366BC9"/>
    <w:rsid w:val="0036705D"/>
    <w:rsid w:val="0036706A"/>
    <w:rsid w:val="00367C40"/>
    <w:rsid w:val="00370088"/>
    <w:rsid w:val="0037008E"/>
    <w:rsid w:val="00370231"/>
    <w:rsid w:val="003710E9"/>
    <w:rsid w:val="0037156B"/>
    <w:rsid w:val="00371581"/>
    <w:rsid w:val="00371587"/>
    <w:rsid w:val="00372343"/>
    <w:rsid w:val="00372C70"/>
    <w:rsid w:val="00372DF2"/>
    <w:rsid w:val="00372ED6"/>
    <w:rsid w:val="003738ED"/>
    <w:rsid w:val="00373E64"/>
    <w:rsid w:val="00373EC1"/>
    <w:rsid w:val="00374119"/>
    <w:rsid w:val="0037413C"/>
    <w:rsid w:val="0037454F"/>
    <w:rsid w:val="00374A77"/>
    <w:rsid w:val="00374DF3"/>
    <w:rsid w:val="00374E2F"/>
    <w:rsid w:val="00374EA4"/>
    <w:rsid w:val="00374FCC"/>
    <w:rsid w:val="003751DC"/>
    <w:rsid w:val="00375221"/>
    <w:rsid w:val="00375699"/>
    <w:rsid w:val="00375CC6"/>
    <w:rsid w:val="00376312"/>
    <w:rsid w:val="003766EC"/>
    <w:rsid w:val="00376A1E"/>
    <w:rsid w:val="00376AFD"/>
    <w:rsid w:val="00376BA3"/>
    <w:rsid w:val="00376E92"/>
    <w:rsid w:val="003775ED"/>
    <w:rsid w:val="00377B1D"/>
    <w:rsid w:val="00377D56"/>
    <w:rsid w:val="00380CF3"/>
    <w:rsid w:val="00381385"/>
    <w:rsid w:val="00381764"/>
    <w:rsid w:val="00381845"/>
    <w:rsid w:val="00381A18"/>
    <w:rsid w:val="00381B1E"/>
    <w:rsid w:val="00381EFB"/>
    <w:rsid w:val="00381FB5"/>
    <w:rsid w:val="00382613"/>
    <w:rsid w:val="003827A4"/>
    <w:rsid w:val="003828A2"/>
    <w:rsid w:val="00382A8C"/>
    <w:rsid w:val="00382FBC"/>
    <w:rsid w:val="00383A4E"/>
    <w:rsid w:val="003843CF"/>
    <w:rsid w:val="00384705"/>
    <w:rsid w:val="003848E8"/>
    <w:rsid w:val="00384907"/>
    <w:rsid w:val="00384CDC"/>
    <w:rsid w:val="00385600"/>
    <w:rsid w:val="003856A7"/>
    <w:rsid w:val="003857F0"/>
    <w:rsid w:val="00385A19"/>
    <w:rsid w:val="00385B90"/>
    <w:rsid w:val="00385CC1"/>
    <w:rsid w:val="00385D2F"/>
    <w:rsid w:val="0038641E"/>
    <w:rsid w:val="0038642B"/>
    <w:rsid w:val="0038649E"/>
    <w:rsid w:val="003866FD"/>
    <w:rsid w:val="00386C43"/>
    <w:rsid w:val="003870C4"/>
    <w:rsid w:val="003875D3"/>
    <w:rsid w:val="00387B75"/>
    <w:rsid w:val="00387CC0"/>
    <w:rsid w:val="00387CC7"/>
    <w:rsid w:val="00387E30"/>
    <w:rsid w:val="003905A0"/>
    <w:rsid w:val="003908C4"/>
    <w:rsid w:val="00390A36"/>
    <w:rsid w:val="00390CB1"/>
    <w:rsid w:val="00390F75"/>
    <w:rsid w:val="00391213"/>
    <w:rsid w:val="00391498"/>
    <w:rsid w:val="003915B2"/>
    <w:rsid w:val="00391763"/>
    <w:rsid w:val="0039252F"/>
    <w:rsid w:val="00392773"/>
    <w:rsid w:val="0039298D"/>
    <w:rsid w:val="003930CF"/>
    <w:rsid w:val="003931BD"/>
    <w:rsid w:val="00393752"/>
    <w:rsid w:val="00393B48"/>
    <w:rsid w:val="003943AD"/>
    <w:rsid w:val="00394605"/>
    <w:rsid w:val="00394770"/>
    <w:rsid w:val="003948CC"/>
    <w:rsid w:val="00395261"/>
    <w:rsid w:val="00395278"/>
    <w:rsid w:val="00395D10"/>
    <w:rsid w:val="00395D4F"/>
    <w:rsid w:val="00395EC2"/>
    <w:rsid w:val="003960C6"/>
    <w:rsid w:val="003964A1"/>
    <w:rsid w:val="003965E8"/>
    <w:rsid w:val="003968AE"/>
    <w:rsid w:val="00396ADB"/>
    <w:rsid w:val="00397108"/>
    <w:rsid w:val="0039710E"/>
    <w:rsid w:val="00397170"/>
    <w:rsid w:val="00397317"/>
    <w:rsid w:val="003976B4"/>
    <w:rsid w:val="003A042F"/>
    <w:rsid w:val="003A0B10"/>
    <w:rsid w:val="003A0B60"/>
    <w:rsid w:val="003A0C95"/>
    <w:rsid w:val="003A0D2D"/>
    <w:rsid w:val="003A0E10"/>
    <w:rsid w:val="003A129E"/>
    <w:rsid w:val="003A36C1"/>
    <w:rsid w:val="003A3F67"/>
    <w:rsid w:val="003A4419"/>
    <w:rsid w:val="003A4BC3"/>
    <w:rsid w:val="003A4C71"/>
    <w:rsid w:val="003A5421"/>
    <w:rsid w:val="003A581E"/>
    <w:rsid w:val="003A59FB"/>
    <w:rsid w:val="003A5AEC"/>
    <w:rsid w:val="003A5B29"/>
    <w:rsid w:val="003A5E3E"/>
    <w:rsid w:val="003A6149"/>
    <w:rsid w:val="003A6453"/>
    <w:rsid w:val="003A6B05"/>
    <w:rsid w:val="003A6E72"/>
    <w:rsid w:val="003A72FF"/>
    <w:rsid w:val="003A749F"/>
    <w:rsid w:val="003B0230"/>
    <w:rsid w:val="003B03D3"/>
    <w:rsid w:val="003B085C"/>
    <w:rsid w:val="003B08C4"/>
    <w:rsid w:val="003B0E43"/>
    <w:rsid w:val="003B129E"/>
    <w:rsid w:val="003B1392"/>
    <w:rsid w:val="003B1941"/>
    <w:rsid w:val="003B2763"/>
    <w:rsid w:val="003B28E8"/>
    <w:rsid w:val="003B29EB"/>
    <w:rsid w:val="003B2F73"/>
    <w:rsid w:val="003B33EE"/>
    <w:rsid w:val="003B35C0"/>
    <w:rsid w:val="003B3AB2"/>
    <w:rsid w:val="003B3D0B"/>
    <w:rsid w:val="003B3D1E"/>
    <w:rsid w:val="003B4CFD"/>
    <w:rsid w:val="003B4E2E"/>
    <w:rsid w:val="003B504C"/>
    <w:rsid w:val="003B55B9"/>
    <w:rsid w:val="003B577A"/>
    <w:rsid w:val="003B5C1A"/>
    <w:rsid w:val="003B5C95"/>
    <w:rsid w:val="003B62A2"/>
    <w:rsid w:val="003B631A"/>
    <w:rsid w:val="003B6587"/>
    <w:rsid w:val="003B6796"/>
    <w:rsid w:val="003B6A8B"/>
    <w:rsid w:val="003B70CC"/>
    <w:rsid w:val="003B7404"/>
    <w:rsid w:val="003B74C5"/>
    <w:rsid w:val="003B7543"/>
    <w:rsid w:val="003B7721"/>
    <w:rsid w:val="003B7A08"/>
    <w:rsid w:val="003B7A53"/>
    <w:rsid w:val="003B7CD1"/>
    <w:rsid w:val="003B7FC3"/>
    <w:rsid w:val="003C009F"/>
    <w:rsid w:val="003C06ED"/>
    <w:rsid w:val="003C123C"/>
    <w:rsid w:val="003C15D1"/>
    <w:rsid w:val="003C179E"/>
    <w:rsid w:val="003C1923"/>
    <w:rsid w:val="003C1AEF"/>
    <w:rsid w:val="003C1D65"/>
    <w:rsid w:val="003C1DB0"/>
    <w:rsid w:val="003C2324"/>
    <w:rsid w:val="003C23DE"/>
    <w:rsid w:val="003C2674"/>
    <w:rsid w:val="003C2730"/>
    <w:rsid w:val="003C2883"/>
    <w:rsid w:val="003C29E5"/>
    <w:rsid w:val="003C2D1C"/>
    <w:rsid w:val="003C30B7"/>
    <w:rsid w:val="003C4009"/>
    <w:rsid w:val="003C402D"/>
    <w:rsid w:val="003C4169"/>
    <w:rsid w:val="003C44D3"/>
    <w:rsid w:val="003C47B6"/>
    <w:rsid w:val="003C4E9E"/>
    <w:rsid w:val="003C52DC"/>
    <w:rsid w:val="003C531C"/>
    <w:rsid w:val="003C57CF"/>
    <w:rsid w:val="003C5B3B"/>
    <w:rsid w:val="003C5BE0"/>
    <w:rsid w:val="003C5C95"/>
    <w:rsid w:val="003C5ED2"/>
    <w:rsid w:val="003C6294"/>
    <w:rsid w:val="003C640C"/>
    <w:rsid w:val="003C6BCB"/>
    <w:rsid w:val="003C6DAC"/>
    <w:rsid w:val="003C7343"/>
    <w:rsid w:val="003C76E1"/>
    <w:rsid w:val="003C7AA1"/>
    <w:rsid w:val="003D0680"/>
    <w:rsid w:val="003D06B2"/>
    <w:rsid w:val="003D0AB7"/>
    <w:rsid w:val="003D0BE7"/>
    <w:rsid w:val="003D0F7C"/>
    <w:rsid w:val="003D1F51"/>
    <w:rsid w:val="003D21AB"/>
    <w:rsid w:val="003D241E"/>
    <w:rsid w:val="003D2701"/>
    <w:rsid w:val="003D279F"/>
    <w:rsid w:val="003D2D2C"/>
    <w:rsid w:val="003D3AA7"/>
    <w:rsid w:val="003D3D26"/>
    <w:rsid w:val="003D41CD"/>
    <w:rsid w:val="003D41F5"/>
    <w:rsid w:val="003D4DA2"/>
    <w:rsid w:val="003D5202"/>
    <w:rsid w:val="003D5216"/>
    <w:rsid w:val="003D5807"/>
    <w:rsid w:val="003D5D50"/>
    <w:rsid w:val="003D5FAC"/>
    <w:rsid w:val="003D6150"/>
    <w:rsid w:val="003D6295"/>
    <w:rsid w:val="003D6939"/>
    <w:rsid w:val="003D6CD7"/>
    <w:rsid w:val="003D6D57"/>
    <w:rsid w:val="003D703C"/>
    <w:rsid w:val="003D7D4B"/>
    <w:rsid w:val="003E02E4"/>
    <w:rsid w:val="003E0AAA"/>
    <w:rsid w:val="003E0F59"/>
    <w:rsid w:val="003E1096"/>
    <w:rsid w:val="003E1587"/>
    <w:rsid w:val="003E1687"/>
    <w:rsid w:val="003E1703"/>
    <w:rsid w:val="003E174C"/>
    <w:rsid w:val="003E2152"/>
    <w:rsid w:val="003E2257"/>
    <w:rsid w:val="003E23DF"/>
    <w:rsid w:val="003E2B62"/>
    <w:rsid w:val="003E2C7D"/>
    <w:rsid w:val="003E2C83"/>
    <w:rsid w:val="003E2DFD"/>
    <w:rsid w:val="003E32E6"/>
    <w:rsid w:val="003E35BE"/>
    <w:rsid w:val="003E388F"/>
    <w:rsid w:val="003E3B89"/>
    <w:rsid w:val="003E3CE9"/>
    <w:rsid w:val="003E3E52"/>
    <w:rsid w:val="003E3F05"/>
    <w:rsid w:val="003E40A2"/>
    <w:rsid w:val="003E4425"/>
    <w:rsid w:val="003E444B"/>
    <w:rsid w:val="003E495D"/>
    <w:rsid w:val="003E53B2"/>
    <w:rsid w:val="003E53F6"/>
    <w:rsid w:val="003E53FC"/>
    <w:rsid w:val="003E66CA"/>
    <w:rsid w:val="003E67EE"/>
    <w:rsid w:val="003E696A"/>
    <w:rsid w:val="003E6C5C"/>
    <w:rsid w:val="003E6D8C"/>
    <w:rsid w:val="003E7F1A"/>
    <w:rsid w:val="003F0B68"/>
    <w:rsid w:val="003F0F60"/>
    <w:rsid w:val="003F0FDC"/>
    <w:rsid w:val="003F10BF"/>
    <w:rsid w:val="003F1803"/>
    <w:rsid w:val="003F185F"/>
    <w:rsid w:val="003F1896"/>
    <w:rsid w:val="003F1CA3"/>
    <w:rsid w:val="003F1DAB"/>
    <w:rsid w:val="003F2125"/>
    <w:rsid w:val="003F2244"/>
    <w:rsid w:val="003F251B"/>
    <w:rsid w:val="003F291F"/>
    <w:rsid w:val="003F34A6"/>
    <w:rsid w:val="003F359C"/>
    <w:rsid w:val="003F390A"/>
    <w:rsid w:val="003F3933"/>
    <w:rsid w:val="003F4121"/>
    <w:rsid w:val="003F4351"/>
    <w:rsid w:val="003F4AB8"/>
    <w:rsid w:val="003F4D6F"/>
    <w:rsid w:val="003F55AD"/>
    <w:rsid w:val="003F55D4"/>
    <w:rsid w:val="003F569F"/>
    <w:rsid w:val="003F5A4A"/>
    <w:rsid w:val="003F5A62"/>
    <w:rsid w:val="003F5EF3"/>
    <w:rsid w:val="003F5F95"/>
    <w:rsid w:val="003F6150"/>
    <w:rsid w:val="003F634E"/>
    <w:rsid w:val="003F65A1"/>
    <w:rsid w:val="003F6E26"/>
    <w:rsid w:val="003F794E"/>
    <w:rsid w:val="003F79DE"/>
    <w:rsid w:val="003F7F81"/>
    <w:rsid w:val="00400207"/>
    <w:rsid w:val="00400B38"/>
    <w:rsid w:val="00401342"/>
    <w:rsid w:val="0040174F"/>
    <w:rsid w:val="00401C70"/>
    <w:rsid w:val="00402022"/>
    <w:rsid w:val="0040277E"/>
    <w:rsid w:val="00402852"/>
    <w:rsid w:val="00403243"/>
    <w:rsid w:val="00403418"/>
    <w:rsid w:val="00403A3F"/>
    <w:rsid w:val="00403B1C"/>
    <w:rsid w:val="00403B71"/>
    <w:rsid w:val="00403C28"/>
    <w:rsid w:val="00403CB6"/>
    <w:rsid w:val="00403D17"/>
    <w:rsid w:val="00403D39"/>
    <w:rsid w:val="00403E44"/>
    <w:rsid w:val="0040479E"/>
    <w:rsid w:val="00404850"/>
    <w:rsid w:val="00404874"/>
    <w:rsid w:val="004058EC"/>
    <w:rsid w:val="004059D5"/>
    <w:rsid w:val="00406182"/>
    <w:rsid w:val="004062B8"/>
    <w:rsid w:val="0040642B"/>
    <w:rsid w:val="00406F62"/>
    <w:rsid w:val="00407AC0"/>
    <w:rsid w:val="00407F8F"/>
    <w:rsid w:val="004101AF"/>
    <w:rsid w:val="004108FE"/>
    <w:rsid w:val="00410949"/>
    <w:rsid w:val="004109D1"/>
    <w:rsid w:val="00410C8A"/>
    <w:rsid w:val="00411934"/>
    <w:rsid w:val="004120DA"/>
    <w:rsid w:val="00412D6E"/>
    <w:rsid w:val="00413CE3"/>
    <w:rsid w:val="004140DE"/>
    <w:rsid w:val="0041441C"/>
    <w:rsid w:val="0041487B"/>
    <w:rsid w:val="004149E8"/>
    <w:rsid w:val="00414D7C"/>
    <w:rsid w:val="00415413"/>
    <w:rsid w:val="00415B81"/>
    <w:rsid w:val="00415C8D"/>
    <w:rsid w:val="00415DD0"/>
    <w:rsid w:val="00415E80"/>
    <w:rsid w:val="004165A4"/>
    <w:rsid w:val="00417677"/>
    <w:rsid w:val="004176E2"/>
    <w:rsid w:val="0041795F"/>
    <w:rsid w:val="004179B9"/>
    <w:rsid w:val="00417D1A"/>
    <w:rsid w:val="00420557"/>
    <w:rsid w:val="00420741"/>
    <w:rsid w:val="00420D57"/>
    <w:rsid w:val="00421338"/>
    <w:rsid w:val="00421A6C"/>
    <w:rsid w:val="00421B34"/>
    <w:rsid w:val="0042275D"/>
    <w:rsid w:val="00422A25"/>
    <w:rsid w:val="00422E34"/>
    <w:rsid w:val="0042328B"/>
    <w:rsid w:val="0042356C"/>
    <w:rsid w:val="004236BF"/>
    <w:rsid w:val="00424937"/>
    <w:rsid w:val="00424CCB"/>
    <w:rsid w:val="00424DF2"/>
    <w:rsid w:val="00424F0E"/>
    <w:rsid w:val="00424FD8"/>
    <w:rsid w:val="004256D2"/>
    <w:rsid w:val="00425746"/>
    <w:rsid w:val="0042596C"/>
    <w:rsid w:val="00425A7D"/>
    <w:rsid w:val="00425B58"/>
    <w:rsid w:val="00425BD3"/>
    <w:rsid w:val="00426205"/>
    <w:rsid w:val="00426282"/>
    <w:rsid w:val="004262C0"/>
    <w:rsid w:val="004263D7"/>
    <w:rsid w:val="00426B7A"/>
    <w:rsid w:val="00426BF8"/>
    <w:rsid w:val="00426DBF"/>
    <w:rsid w:val="00427179"/>
    <w:rsid w:val="00427454"/>
    <w:rsid w:val="004279FD"/>
    <w:rsid w:val="00427C09"/>
    <w:rsid w:val="00427E76"/>
    <w:rsid w:val="004305E7"/>
    <w:rsid w:val="00430647"/>
    <w:rsid w:val="004309D8"/>
    <w:rsid w:val="004309FD"/>
    <w:rsid w:val="004311F2"/>
    <w:rsid w:val="00431925"/>
    <w:rsid w:val="00431E43"/>
    <w:rsid w:val="004320DF"/>
    <w:rsid w:val="004327BE"/>
    <w:rsid w:val="00432826"/>
    <w:rsid w:val="00432E73"/>
    <w:rsid w:val="00432EA8"/>
    <w:rsid w:val="00433363"/>
    <w:rsid w:val="00433510"/>
    <w:rsid w:val="00433811"/>
    <w:rsid w:val="0043413D"/>
    <w:rsid w:val="0043430E"/>
    <w:rsid w:val="004344CA"/>
    <w:rsid w:val="004345C0"/>
    <w:rsid w:val="0043474D"/>
    <w:rsid w:val="00434C1F"/>
    <w:rsid w:val="00434CF3"/>
    <w:rsid w:val="00434ECB"/>
    <w:rsid w:val="0043519D"/>
    <w:rsid w:val="0043527B"/>
    <w:rsid w:val="00435815"/>
    <w:rsid w:val="00435D2D"/>
    <w:rsid w:val="004365EC"/>
    <w:rsid w:val="0043664B"/>
    <w:rsid w:val="00436802"/>
    <w:rsid w:val="0043698B"/>
    <w:rsid w:val="00436B61"/>
    <w:rsid w:val="00436D23"/>
    <w:rsid w:val="00436EAD"/>
    <w:rsid w:val="004371F9"/>
    <w:rsid w:val="00437407"/>
    <w:rsid w:val="00437584"/>
    <w:rsid w:val="004375B2"/>
    <w:rsid w:val="00437B92"/>
    <w:rsid w:val="00437CCF"/>
    <w:rsid w:val="00440A3B"/>
    <w:rsid w:val="00440BB7"/>
    <w:rsid w:val="00440CB5"/>
    <w:rsid w:val="00440CCA"/>
    <w:rsid w:val="004413D1"/>
    <w:rsid w:val="00441A27"/>
    <w:rsid w:val="00441CDD"/>
    <w:rsid w:val="00441F60"/>
    <w:rsid w:val="00441FE3"/>
    <w:rsid w:val="00442257"/>
    <w:rsid w:val="004426B3"/>
    <w:rsid w:val="0044326E"/>
    <w:rsid w:val="00443379"/>
    <w:rsid w:val="00443ECD"/>
    <w:rsid w:val="00443FDB"/>
    <w:rsid w:val="00444385"/>
    <w:rsid w:val="0044460B"/>
    <w:rsid w:val="00444A82"/>
    <w:rsid w:val="00444D22"/>
    <w:rsid w:val="00444E2C"/>
    <w:rsid w:val="00445418"/>
    <w:rsid w:val="00445E2D"/>
    <w:rsid w:val="00445E88"/>
    <w:rsid w:val="0044615B"/>
    <w:rsid w:val="00446385"/>
    <w:rsid w:val="004463F8"/>
    <w:rsid w:val="00446536"/>
    <w:rsid w:val="004469E1"/>
    <w:rsid w:val="004471AD"/>
    <w:rsid w:val="004476FF"/>
    <w:rsid w:val="00447AC3"/>
    <w:rsid w:val="00447B32"/>
    <w:rsid w:val="00447EA4"/>
    <w:rsid w:val="00450314"/>
    <w:rsid w:val="00450412"/>
    <w:rsid w:val="0045043E"/>
    <w:rsid w:val="004507FF"/>
    <w:rsid w:val="00450892"/>
    <w:rsid w:val="00450E0F"/>
    <w:rsid w:val="00450E6C"/>
    <w:rsid w:val="00451230"/>
    <w:rsid w:val="004513C2"/>
    <w:rsid w:val="0045172A"/>
    <w:rsid w:val="00451B42"/>
    <w:rsid w:val="00451B4F"/>
    <w:rsid w:val="0045251A"/>
    <w:rsid w:val="00452878"/>
    <w:rsid w:val="004528AF"/>
    <w:rsid w:val="004529E1"/>
    <w:rsid w:val="00452D0D"/>
    <w:rsid w:val="00452D3D"/>
    <w:rsid w:val="004532B0"/>
    <w:rsid w:val="00453A52"/>
    <w:rsid w:val="00453BF4"/>
    <w:rsid w:val="00453C66"/>
    <w:rsid w:val="00454006"/>
    <w:rsid w:val="0045424C"/>
    <w:rsid w:val="004548A8"/>
    <w:rsid w:val="00454939"/>
    <w:rsid w:val="00454974"/>
    <w:rsid w:val="0045513C"/>
    <w:rsid w:val="0045573C"/>
    <w:rsid w:val="00455FF7"/>
    <w:rsid w:val="004565C5"/>
    <w:rsid w:val="004566C6"/>
    <w:rsid w:val="0045671E"/>
    <w:rsid w:val="00456786"/>
    <w:rsid w:val="00456788"/>
    <w:rsid w:val="00456A20"/>
    <w:rsid w:val="00456AF3"/>
    <w:rsid w:val="004571D9"/>
    <w:rsid w:val="004571FC"/>
    <w:rsid w:val="004572A9"/>
    <w:rsid w:val="0045732E"/>
    <w:rsid w:val="00457464"/>
    <w:rsid w:val="004579CE"/>
    <w:rsid w:val="00457C3A"/>
    <w:rsid w:val="0046000A"/>
    <w:rsid w:val="004602B4"/>
    <w:rsid w:val="00460590"/>
    <w:rsid w:val="00460864"/>
    <w:rsid w:val="00460C9A"/>
    <w:rsid w:val="00460CF9"/>
    <w:rsid w:val="00460D3B"/>
    <w:rsid w:val="00460DD3"/>
    <w:rsid w:val="00460FAF"/>
    <w:rsid w:val="00460FF2"/>
    <w:rsid w:val="00461426"/>
    <w:rsid w:val="00461BCF"/>
    <w:rsid w:val="00461CD3"/>
    <w:rsid w:val="00462064"/>
    <w:rsid w:val="00462091"/>
    <w:rsid w:val="0046230B"/>
    <w:rsid w:val="004628D2"/>
    <w:rsid w:val="00462B6E"/>
    <w:rsid w:val="00463BD5"/>
    <w:rsid w:val="00463CE5"/>
    <w:rsid w:val="004640D1"/>
    <w:rsid w:val="004643DD"/>
    <w:rsid w:val="00464505"/>
    <w:rsid w:val="00464715"/>
    <w:rsid w:val="0046490A"/>
    <w:rsid w:val="0046493C"/>
    <w:rsid w:val="00464A2C"/>
    <w:rsid w:val="00464DCC"/>
    <w:rsid w:val="00465145"/>
    <w:rsid w:val="00465AAF"/>
    <w:rsid w:val="004660B5"/>
    <w:rsid w:val="00466207"/>
    <w:rsid w:val="00466596"/>
    <w:rsid w:val="004668B7"/>
    <w:rsid w:val="00466B3E"/>
    <w:rsid w:val="0046729B"/>
    <w:rsid w:val="00467356"/>
    <w:rsid w:val="00467384"/>
    <w:rsid w:val="00467B6F"/>
    <w:rsid w:val="00467BBC"/>
    <w:rsid w:val="00467CBF"/>
    <w:rsid w:val="004700A2"/>
    <w:rsid w:val="00470125"/>
    <w:rsid w:val="004705D7"/>
    <w:rsid w:val="004711BF"/>
    <w:rsid w:val="004711DB"/>
    <w:rsid w:val="004713B2"/>
    <w:rsid w:val="004714DB"/>
    <w:rsid w:val="00471D2B"/>
    <w:rsid w:val="004720EE"/>
    <w:rsid w:val="004722A3"/>
    <w:rsid w:val="004724FE"/>
    <w:rsid w:val="0047264B"/>
    <w:rsid w:val="00472D0A"/>
    <w:rsid w:val="00472DA3"/>
    <w:rsid w:val="00472DCC"/>
    <w:rsid w:val="0047332D"/>
    <w:rsid w:val="004741DC"/>
    <w:rsid w:val="00474396"/>
    <w:rsid w:val="004746F7"/>
    <w:rsid w:val="004749C4"/>
    <w:rsid w:val="00474A84"/>
    <w:rsid w:val="00474D95"/>
    <w:rsid w:val="00474E41"/>
    <w:rsid w:val="0047509E"/>
    <w:rsid w:val="0047518C"/>
    <w:rsid w:val="004754DA"/>
    <w:rsid w:val="00475A52"/>
    <w:rsid w:val="00475BEC"/>
    <w:rsid w:val="00475BF4"/>
    <w:rsid w:val="0047643C"/>
    <w:rsid w:val="004764AC"/>
    <w:rsid w:val="004766A2"/>
    <w:rsid w:val="004766F7"/>
    <w:rsid w:val="00476A1F"/>
    <w:rsid w:val="00476A5A"/>
    <w:rsid w:val="00476D3E"/>
    <w:rsid w:val="004770F7"/>
    <w:rsid w:val="004778F0"/>
    <w:rsid w:val="00477B23"/>
    <w:rsid w:val="004807B4"/>
    <w:rsid w:val="0048158F"/>
    <w:rsid w:val="0048180C"/>
    <w:rsid w:val="004821DC"/>
    <w:rsid w:val="0048241E"/>
    <w:rsid w:val="00482BE6"/>
    <w:rsid w:val="00482CDA"/>
    <w:rsid w:val="00482DB5"/>
    <w:rsid w:val="00482F47"/>
    <w:rsid w:val="00483A52"/>
    <w:rsid w:val="00483DAA"/>
    <w:rsid w:val="004841E7"/>
    <w:rsid w:val="004846C1"/>
    <w:rsid w:val="004848F3"/>
    <w:rsid w:val="00484A09"/>
    <w:rsid w:val="004851E6"/>
    <w:rsid w:val="00485203"/>
    <w:rsid w:val="0048551D"/>
    <w:rsid w:val="00485841"/>
    <w:rsid w:val="00485901"/>
    <w:rsid w:val="00485978"/>
    <w:rsid w:val="00485B08"/>
    <w:rsid w:val="00485C7F"/>
    <w:rsid w:val="00485E8C"/>
    <w:rsid w:val="0048690E"/>
    <w:rsid w:val="00486EB4"/>
    <w:rsid w:val="004876A3"/>
    <w:rsid w:val="004876F7"/>
    <w:rsid w:val="00487C84"/>
    <w:rsid w:val="00490434"/>
    <w:rsid w:val="00490963"/>
    <w:rsid w:val="00490B87"/>
    <w:rsid w:val="00490FAF"/>
    <w:rsid w:val="004916D8"/>
    <w:rsid w:val="00491AD7"/>
    <w:rsid w:val="00491BD4"/>
    <w:rsid w:val="0049214A"/>
    <w:rsid w:val="0049218A"/>
    <w:rsid w:val="004921D7"/>
    <w:rsid w:val="00492D45"/>
    <w:rsid w:val="00492DA3"/>
    <w:rsid w:val="00492DC5"/>
    <w:rsid w:val="0049379D"/>
    <w:rsid w:val="00493ECD"/>
    <w:rsid w:val="00493F24"/>
    <w:rsid w:val="00494794"/>
    <w:rsid w:val="00494982"/>
    <w:rsid w:val="00494A74"/>
    <w:rsid w:val="00494F54"/>
    <w:rsid w:val="004951CC"/>
    <w:rsid w:val="0049531E"/>
    <w:rsid w:val="004953E3"/>
    <w:rsid w:val="004955DC"/>
    <w:rsid w:val="00495C9D"/>
    <w:rsid w:val="00495CE1"/>
    <w:rsid w:val="00496368"/>
    <w:rsid w:val="00496877"/>
    <w:rsid w:val="00496C36"/>
    <w:rsid w:val="00496E80"/>
    <w:rsid w:val="00496FDD"/>
    <w:rsid w:val="00497DE0"/>
    <w:rsid w:val="004A09C7"/>
    <w:rsid w:val="004A0A1A"/>
    <w:rsid w:val="004A0A54"/>
    <w:rsid w:val="004A0B54"/>
    <w:rsid w:val="004A0E5F"/>
    <w:rsid w:val="004A0EF2"/>
    <w:rsid w:val="004A1289"/>
    <w:rsid w:val="004A1499"/>
    <w:rsid w:val="004A14CB"/>
    <w:rsid w:val="004A15A7"/>
    <w:rsid w:val="004A15C9"/>
    <w:rsid w:val="004A167F"/>
    <w:rsid w:val="004A1894"/>
    <w:rsid w:val="004A1B6F"/>
    <w:rsid w:val="004A2000"/>
    <w:rsid w:val="004A223C"/>
    <w:rsid w:val="004A23A9"/>
    <w:rsid w:val="004A2495"/>
    <w:rsid w:val="004A257A"/>
    <w:rsid w:val="004A26B0"/>
    <w:rsid w:val="004A2838"/>
    <w:rsid w:val="004A2866"/>
    <w:rsid w:val="004A2EDF"/>
    <w:rsid w:val="004A31E6"/>
    <w:rsid w:val="004A320F"/>
    <w:rsid w:val="004A3738"/>
    <w:rsid w:val="004A380B"/>
    <w:rsid w:val="004A3847"/>
    <w:rsid w:val="004A41D5"/>
    <w:rsid w:val="004A4416"/>
    <w:rsid w:val="004A44A6"/>
    <w:rsid w:val="004A47C4"/>
    <w:rsid w:val="004A4937"/>
    <w:rsid w:val="004A4AB3"/>
    <w:rsid w:val="004A500C"/>
    <w:rsid w:val="004A5076"/>
    <w:rsid w:val="004A5E17"/>
    <w:rsid w:val="004A6308"/>
    <w:rsid w:val="004A68CF"/>
    <w:rsid w:val="004A6E9D"/>
    <w:rsid w:val="004A6FF8"/>
    <w:rsid w:val="004A705F"/>
    <w:rsid w:val="004A7192"/>
    <w:rsid w:val="004A7910"/>
    <w:rsid w:val="004A7F12"/>
    <w:rsid w:val="004B0014"/>
    <w:rsid w:val="004B00C0"/>
    <w:rsid w:val="004B00F1"/>
    <w:rsid w:val="004B0CC0"/>
    <w:rsid w:val="004B1361"/>
    <w:rsid w:val="004B1546"/>
    <w:rsid w:val="004B15B5"/>
    <w:rsid w:val="004B1A8F"/>
    <w:rsid w:val="004B1EC3"/>
    <w:rsid w:val="004B23A6"/>
    <w:rsid w:val="004B26CD"/>
    <w:rsid w:val="004B279A"/>
    <w:rsid w:val="004B2BBD"/>
    <w:rsid w:val="004B3532"/>
    <w:rsid w:val="004B3AF9"/>
    <w:rsid w:val="004B3C2D"/>
    <w:rsid w:val="004B3F97"/>
    <w:rsid w:val="004B433E"/>
    <w:rsid w:val="004B4732"/>
    <w:rsid w:val="004B48C1"/>
    <w:rsid w:val="004B4B07"/>
    <w:rsid w:val="004B4E24"/>
    <w:rsid w:val="004B505B"/>
    <w:rsid w:val="004B541A"/>
    <w:rsid w:val="004B5423"/>
    <w:rsid w:val="004B5909"/>
    <w:rsid w:val="004B5992"/>
    <w:rsid w:val="004B62E4"/>
    <w:rsid w:val="004B62E5"/>
    <w:rsid w:val="004B64BB"/>
    <w:rsid w:val="004B653A"/>
    <w:rsid w:val="004B6CE3"/>
    <w:rsid w:val="004B6D15"/>
    <w:rsid w:val="004B6F72"/>
    <w:rsid w:val="004B7383"/>
    <w:rsid w:val="004B7873"/>
    <w:rsid w:val="004B78FF"/>
    <w:rsid w:val="004B7AD4"/>
    <w:rsid w:val="004B7BDC"/>
    <w:rsid w:val="004B7E4A"/>
    <w:rsid w:val="004C023D"/>
    <w:rsid w:val="004C0445"/>
    <w:rsid w:val="004C0A7F"/>
    <w:rsid w:val="004C0F21"/>
    <w:rsid w:val="004C129C"/>
    <w:rsid w:val="004C1A6C"/>
    <w:rsid w:val="004C1FF2"/>
    <w:rsid w:val="004C2A81"/>
    <w:rsid w:val="004C2B4F"/>
    <w:rsid w:val="004C2B63"/>
    <w:rsid w:val="004C2D83"/>
    <w:rsid w:val="004C2E60"/>
    <w:rsid w:val="004C2F51"/>
    <w:rsid w:val="004C33F4"/>
    <w:rsid w:val="004C37D7"/>
    <w:rsid w:val="004C39E7"/>
    <w:rsid w:val="004C3B85"/>
    <w:rsid w:val="004C3BF6"/>
    <w:rsid w:val="004C4165"/>
    <w:rsid w:val="004C451A"/>
    <w:rsid w:val="004C451C"/>
    <w:rsid w:val="004C4C10"/>
    <w:rsid w:val="004C511C"/>
    <w:rsid w:val="004C54F2"/>
    <w:rsid w:val="004C5762"/>
    <w:rsid w:val="004C5C35"/>
    <w:rsid w:val="004C603F"/>
    <w:rsid w:val="004C6441"/>
    <w:rsid w:val="004C6844"/>
    <w:rsid w:val="004C6B01"/>
    <w:rsid w:val="004C7698"/>
    <w:rsid w:val="004C776C"/>
    <w:rsid w:val="004D00D1"/>
    <w:rsid w:val="004D0123"/>
    <w:rsid w:val="004D04BA"/>
    <w:rsid w:val="004D0DB9"/>
    <w:rsid w:val="004D1718"/>
    <w:rsid w:val="004D1C66"/>
    <w:rsid w:val="004D2B3C"/>
    <w:rsid w:val="004D2B73"/>
    <w:rsid w:val="004D306A"/>
    <w:rsid w:val="004D3AC2"/>
    <w:rsid w:val="004D3BE3"/>
    <w:rsid w:val="004D3C88"/>
    <w:rsid w:val="004D3CAA"/>
    <w:rsid w:val="004D3F6E"/>
    <w:rsid w:val="004D45A3"/>
    <w:rsid w:val="004D4913"/>
    <w:rsid w:val="004D51C2"/>
    <w:rsid w:val="004D587D"/>
    <w:rsid w:val="004D6150"/>
    <w:rsid w:val="004D6D3C"/>
    <w:rsid w:val="004E038C"/>
    <w:rsid w:val="004E05F0"/>
    <w:rsid w:val="004E0A3D"/>
    <w:rsid w:val="004E0BD4"/>
    <w:rsid w:val="004E0F93"/>
    <w:rsid w:val="004E0F9B"/>
    <w:rsid w:val="004E142D"/>
    <w:rsid w:val="004E144C"/>
    <w:rsid w:val="004E15F3"/>
    <w:rsid w:val="004E1698"/>
    <w:rsid w:val="004E199C"/>
    <w:rsid w:val="004E1B72"/>
    <w:rsid w:val="004E2469"/>
    <w:rsid w:val="004E2537"/>
    <w:rsid w:val="004E26A9"/>
    <w:rsid w:val="004E2877"/>
    <w:rsid w:val="004E2B99"/>
    <w:rsid w:val="004E2E38"/>
    <w:rsid w:val="004E3B47"/>
    <w:rsid w:val="004E3E47"/>
    <w:rsid w:val="004E3F68"/>
    <w:rsid w:val="004E4073"/>
    <w:rsid w:val="004E4075"/>
    <w:rsid w:val="004E44EE"/>
    <w:rsid w:val="004E4674"/>
    <w:rsid w:val="004E48B1"/>
    <w:rsid w:val="004E4AC5"/>
    <w:rsid w:val="004E4D32"/>
    <w:rsid w:val="004E5666"/>
    <w:rsid w:val="004E56F6"/>
    <w:rsid w:val="004E574A"/>
    <w:rsid w:val="004E57EE"/>
    <w:rsid w:val="004E5A0E"/>
    <w:rsid w:val="004E6467"/>
    <w:rsid w:val="004E6AB4"/>
    <w:rsid w:val="004E6E25"/>
    <w:rsid w:val="004E7D01"/>
    <w:rsid w:val="004F066C"/>
    <w:rsid w:val="004F06D0"/>
    <w:rsid w:val="004F0992"/>
    <w:rsid w:val="004F0CC6"/>
    <w:rsid w:val="004F122A"/>
    <w:rsid w:val="004F1348"/>
    <w:rsid w:val="004F1526"/>
    <w:rsid w:val="004F154F"/>
    <w:rsid w:val="004F19E8"/>
    <w:rsid w:val="004F1D6A"/>
    <w:rsid w:val="004F1E36"/>
    <w:rsid w:val="004F2211"/>
    <w:rsid w:val="004F2A37"/>
    <w:rsid w:val="004F2BFC"/>
    <w:rsid w:val="004F2E30"/>
    <w:rsid w:val="004F31D1"/>
    <w:rsid w:val="004F3D01"/>
    <w:rsid w:val="004F40B8"/>
    <w:rsid w:val="004F4297"/>
    <w:rsid w:val="004F438C"/>
    <w:rsid w:val="004F46EA"/>
    <w:rsid w:val="004F4FEA"/>
    <w:rsid w:val="004F5247"/>
    <w:rsid w:val="004F5526"/>
    <w:rsid w:val="004F572F"/>
    <w:rsid w:val="004F5987"/>
    <w:rsid w:val="004F61DE"/>
    <w:rsid w:val="004F6544"/>
    <w:rsid w:val="004F69BC"/>
    <w:rsid w:val="004F6B5A"/>
    <w:rsid w:val="004F6E64"/>
    <w:rsid w:val="004F7060"/>
    <w:rsid w:val="004F70E9"/>
    <w:rsid w:val="004F7279"/>
    <w:rsid w:val="004F7620"/>
    <w:rsid w:val="004F79A8"/>
    <w:rsid w:val="004F7C4B"/>
    <w:rsid w:val="004F7C9B"/>
    <w:rsid w:val="004F7E5E"/>
    <w:rsid w:val="004F7EAC"/>
    <w:rsid w:val="00500671"/>
    <w:rsid w:val="00500751"/>
    <w:rsid w:val="00500797"/>
    <w:rsid w:val="0050086A"/>
    <w:rsid w:val="00500990"/>
    <w:rsid w:val="00500C06"/>
    <w:rsid w:val="00500D0B"/>
    <w:rsid w:val="00500E3C"/>
    <w:rsid w:val="00501159"/>
    <w:rsid w:val="005011DA"/>
    <w:rsid w:val="0050126B"/>
    <w:rsid w:val="00501506"/>
    <w:rsid w:val="00501AE0"/>
    <w:rsid w:val="00501D1A"/>
    <w:rsid w:val="00502294"/>
    <w:rsid w:val="00502420"/>
    <w:rsid w:val="00502A57"/>
    <w:rsid w:val="00502C9E"/>
    <w:rsid w:val="0050312C"/>
    <w:rsid w:val="005039A2"/>
    <w:rsid w:val="00503A43"/>
    <w:rsid w:val="00503F6D"/>
    <w:rsid w:val="00504E6E"/>
    <w:rsid w:val="005054FA"/>
    <w:rsid w:val="0050565F"/>
    <w:rsid w:val="00505745"/>
    <w:rsid w:val="00505B39"/>
    <w:rsid w:val="00505C3A"/>
    <w:rsid w:val="00505CB4"/>
    <w:rsid w:val="00505D2C"/>
    <w:rsid w:val="005060FD"/>
    <w:rsid w:val="0050616A"/>
    <w:rsid w:val="00506BFD"/>
    <w:rsid w:val="00506EE7"/>
    <w:rsid w:val="00507031"/>
    <w:rsid w:val="00507033"/>
    <w:rsid w:val="00507A11"/>
    <w:rsid w:val="00507C92"/>
    <w:rsid w:val="00510ADD"/>
    <w:rsid w:val="00510DF3"/>
    <w:rsid w:val="0051131E"/>
    <w:rsid w:val="00511E8E"/>
    <w:rsid w:val="00511EF6"/>
    <w:rsid w:val="00511F17"/>
    <w:rsid w:val="005120E4"/>
    <w:rsid w:val="0051238A"/>
    <w:rsid w:val="005123C6"/>
    <w:rsid w:val="00512638"/>
    <w:rsid w:val="005127A1"/>
    <w:rsid w:val="005129ED"/>
    <w:rsid w:val="00512DB6"/>
    <w:rsid w:val="0051450E"/>
    <w:rsid w:val="00514A9A"/>
    <w:rsid w:val="00514ADB"/>
    <w:rsid w:val="00514CFC"/>
    <w:rsid w:val="00515890"/>
    <w:rsid w:val="00515BA5"/>
    <w:rsid w:val="00515C4F"/>
    <w:rsid w:val="00515CFF"/>
    <w:rsid w:val="005160FC"/>
    <w:rsid w:val="005163C0"/>
    <w:rsid w:val="0051672B"/>
    <w:rsid w:val="00516A29"/>
    <w:rsid w:val="00516CC0"/>
    <w:rsid w:val="00516E19"/>
    <w:rsid w:val="0051701F"/>
    <w:rsid w:val="005172A8"/>
    <w:rsid w:val="00517414"/>
    <w:rsid w:val="005174B8"/>
    <w:rsid w:val="005178E9"/>
    <w:rsid w:val="0051790B"/>
    <w:rsid w:val="0052046D"/>
    <w:rsid w:val="00520878"/>
    <w:rsid w:val="00520EDE"/>
    <w:rsid w:val="00520F84"/>
    <w:rsid w:val="0052145A"/>
    <w:rsid w:val="005214AC"/>
    <w:rsid w:val="00521BF1"/>
    <w:rsid w:val="00521FC0"/>
    <w:rsid w:val="00522B25"/>
    <w:rsid w:val="00522CE2"/>
    <w:rsid w:val="0052352E"/>
    <w:rsid w:val="00523C67"/>
    <w:rsid w:val="00523C87"/>
    <w:rsid w:val="0052411F"/>
    <w:rsid w:val="005248E3"/>
    <w:rsid w:val="005253F8"/>
    <w:rsid w:val="0052553F"/>
    <w:rsid w:val="005255B6"/>
    <w:rsid w:val="005256B9"/>
    <w:rsid w:val="005258A5"/>
    <w:rsid w:val="00525A01"/>
    <w:rsid w:val="00525D1D"/>
    <w:rsid w:val="00525DF0"/>
    <w:rsid w:val="00525F2E"/>
    <w:rsid w:val="0052609E"/>
    <w:rsid w:val="00526270"/>
    <w:rsid w:val="005264C4"/>
    <w:rsid w:val="005266D6"/>
    <w:rsid w:val="00526AA9"/>
    <w:rsid w:val="00526BE3"/>
    <w:rsid w:val="00526C53"/>
    <w:rsid w:val="00527234"/>
    <w:rsid w:val="00527946"/>
    <w:rsid w:val="00527C49"/>
    <w:rsid w:val="00527D77"/>
    <w:rsid w:val="00530CD0"/>
    <w:rsid w:val="00531410"/>
    <w:rsid w:val="00531A28"/>
    <w:rsid w:val="00531BF2"/>
    <w:rsid w:val="00531E91"/>
    <w:rsid w:val="005332C3"/>
    <w:rsid w:val="00533333"/>
    <w:rsid w:val="005334FE"/>
    <w:rsid w:val="0053379D"/>
    <w:rsid w:val="005339CD"/>
    <w:rsid w:val="0053505F"/>
    <w:rsid w:val="005355BC"/>
    <w:rsid w:val="0053598B"/>
    <w:rsid w:val="00535A2F"/>
    <w:rsid w:val="00535D9B"/>
    <w:rsid w:val="005362A9"/>
    <w:rsid w:val="00536349"/>
    <w:rsid w:val="00536902"/>
    <w:rsid w:val="00537290"/>
    <w:rsid w:val="00537C33"/>
    <w:rsid w:val="00537F9A"/>
    <w:rsid w:val="00537FFD"/>
    <w:rsid w:val="00540100"/>
    <w:rsid w:val="005409E1"/>
    <w:rsid w:val="00540C2F"/>
    <w:rsid w:val="00540C5A"/>
    <w:rsid w:val="00540C6F"/>
    <w:rsid w:val="00541D42"/>
    <w:rsid w:val="005427D1"/>
    <w:rsid w:val="00542CC0"/>
    <w:rsid w:val="00543234"/>
    <w:rsid w:val="005434B7"/>
    <w:rsid w:val="0054384F"/>
    <w:rsid w:val="00543A12"/>
    <w:rsid w:val="00543AC3"/>
    <w:rsid w:val="0054417D"/>
    <w:rsid w:val="005447CA"/>
    <w:rsid w:val="00544C4D"/>
    <w:rsid w:val="005450A0"/>
    <w:rsid w:val="00545850"/>
    <w:rsid w:val="00545BC2"/>
    <w:rsid w:val="00545C1E"/>
    <w:rsid w:val="00545DB7"/>
    <w:rsid w:val="0054696D"/>
    <w:rsid w:val="005478EC"/>
    <w:rsid w:val="00547DBE"/>
    <w:rsid w:val="0055085A"/>
    <w:rsid w:val="005508DB"/>
    <w:rsid w:val="0055094B"/>
    <w:rsid w:val="005509DE"/>
    <w:rsid w:val="00550DFC"/>
    <w:rsid w:val="005510B6"/>
    <w:rsid w:val="00551204"/>
    <w:rsid w:val="00551238"/>
    <w:rsid w:val="005515DF"/>
    <w:rsid w:val="00551783"/>
    <w:rsid w:val="005518B3"/>
    <w:rsid w:val="00551B50"/>
    <w:rsid w:val="00551D1E"/>
    <w:rsid w:val="00551FCE"/>
    <w:rsid w:val="005526E5"/>
    <w:rsid w:val="00552C6E"/>
    <w:rsid w:val="00552DB7"/>
    <w:rsid w:val="0055301F"/>
    <w:rsid w:val="00553769"/>
    <w:rsid w:val="00553821"/>
    <w:rsid w:val="00553992"/>
    <w:rsid w:val="00553C06"/>
    <w:rsid w:val="00553C2F"/>
    <w:rsid w:val="005549E7"/>
    <w:rsid w:val="00554B6A"/>
    <w:rsid w:val="00554FAB"/>
    <w:rsid w:val="00555206"/>
    <w:rsid w:val="005552DC"/>
    <w:rsid w:val="005554F5"/>
    <w:rsid w:val="0055593E"/>
    <w:rsid w:val="00555A2C"/>
    <w:rsid w:val="00555D6F"/>
    <w:rsid w:val="00555DB4"/>
    <w:rsid w:val="00555E9A"/>
    <w:rsid w:val="00555EDC"/>
    <w:rsid w:val="00555EF8"/>
    <w:rsid w:val="005560F1"/>
    <w:rsid w:val="005565AE"/>
    <w:rsid w:val="00556647"/>
    <w:rsid w:val="00556B78"/>
    <w:rsid w:val="00556C65"/>
    <w:rsid w:val="00557946"/>
    <w:rsid w:val="00557BF4"/>
    <w:rsid w:val="00557DC5"/>
    <w:rsid w:val="00560679"/>
    <w:rsid w:val="00561533"/>
    <w:rsid w:val="0056177C"/>
    <w:rsid w:val="00561F1D"/>
    <w:rsid w:val="0056207F"/>
    <w:rsid w:val="0056240B"/>
    <w:rsid w:val="00562B58"/>
    <w:rsid w:val="00562CC0"/>
    <w:rsid w:val="00563507"/>
    <w:rsid w:val="005638AE"/>
    <w:rsid w:val="0056391B"/>
    <w:rsid w:val="00563CF3"/>
    <w:rsid w:val="00563FEF"/>
    <w:rsid w:val="005645C0"/>
    <w:rsid w:val="0056482B"/>
    <w:rsid w:val="00564BAE"/>
    <w:rsid w:val="00565271"/>
    <w:rsid w:val="00565973"/>
    <w:rsid w:val="00565FDD"/>
    <w:rsid w:val="005670C9"/>
    <w:rsid w:val="00567604"/>
    <w:rsid w:val="00567F80"/>
    <w:rsid w:val="00570635"/>
    <w:rsid w:val="0057084E"/>
    <w:rsid w:val="00571306"/>
    <w:rsid w:val="005713D6"/>
    <w:rsid w:val="00571A72"/>
    <w:rsid w:val="00571B22"/>
    <w:rsid w:val="00571E4F"/>
    <w:rsid w:val="00571E8F"/>
    <w:rsid w:val="005722F0"/>
    <w:rsid w:val="00572381"/>
    <w:rsid w:val="005723B9"/>
    <w:rsid w:val="0057282A"/>
    <w:rsid w:val="005729FA"/>
    <w:rsid w:val="00572E14"/>
    <w:rsid w:val="00573141"/>
    <w:rsid w:val="0057335A"/>
    <w:rsid w:val="00573BAA"/>
    <w:rsid w:val="005748C4"/>
    <w:rsid w:val="00574A3E"/>
    <w:rsid w:val="00574C22"/>
    <w:rsid w:val="005751C4"/>
    <w:rsid w:val="0057527C"/>
    <w:rsid w:val="005752BB"/>
    <w:rsid w:val="00575853"/>
    <w:rsid w:val="005759C6"/>
    <w:rsid w:val="00575F25"/>
    <w:rsid w:val="00576094"/>
    <w:rsid w:val="005760FE"/>
    <w:rsid w:val="0057699F"/>
    <w:rsid w:val="00576A74"/>
    <w:rsid w:val="00576B03"/>
    <w:rsid w:val="00576C9C"/>
    <w:rsid w:val="005775AB"/>
    <w:rsid w:val="00577AC2"/>
    <w:rsid w:val="00577D09"/>
    <w:rsid w:val="00580463"/>
    <w:rsid w:val="0058094E"/>
    <w:rsid w:val="005812F6"/>
    <w:rsid w:val="005814A4"/>
    <w:rsid w:val="005825D8"/>
    <w:rsid w:val="00582A20"/>
    <w:rsid w:val="005830A4"/>
    <w:rsid w:val="005832E8"/>
    <w:rsid w:val="005833F4"/>
    <w:rsid w:val="005834F6"/>
    <w:rsid w:val="00583840"/>
    <w:rsid w:val="0058384E"/>
    <w:rsid w:val="00583C3E"/>
    <w:rsid w:val="00583EA1"/>
    <w:rsid w:val="005842F7"/>
    <w:rsid w:val="005859AC"/>
    <w:rsid w:val="00585B3E"/>
    <w:rsid w:val="00585CAE"/>
    <w:rsid w:val="00585EF6"/>
    <w:rsid w:val="00586B5E"/>
    <w:rsid w:val="00586C86"/>
    <w:rsid w:val="005871ED"/>
    <w:rsid w:val="00587638"/>
    <w:rsid w:val="00587ED8"/>
    <w:rsid w:val="005909FA"/>
    <w:rsid w:val="00590BAA"/>
    <w:rsid w:val="00590C87"/>
    <w:rsid w:val="00590FB4"/>
    <w:rsid w:val="005919A8"/>
    <w:rsid w:val="00591B50"/>
    <w:rsid w:val="00592345"/>
    <w:rsid w:val="00593242"/>
    <w:rsid w:val="00593C91"/>
    <w:rsid w:val="00594A09"/>
    <w:rsid w:val="00594BF7"/>
    <w:rsid w:val="00594D10"/>
    <w:rsid w:val="00594D82"/>
    <w:rsid w:val="005951DF"/>
    <w:rsid w:val="0059577B"/>
    <w:rsid w:val="0059598A"/>
    <w:rsid w:val="005959EC"/>
    <w:rsid w:val="005964A8"/>
    <w:rsid w:val="0059671B"/>
    <w:rsid w:val="00596D53"/>
    <w:rsid w:val="00596F21"/>
    <w:rsid w:val="005970E4"/>
    <w:rsid w:val="005971C1"/>
    <w:rsid w:val="005971F6"/>
    <w:rsid w:val="0059785F"/>
    <w:rsid w:val="005A054D"/>
    <w:rsid w:val="005A056F"/>
    <w:rsid w:val="005A07C8"/>
    <w:rsid w:val="005A0A51"/>
    <w:rsid w:val="005A23D3"/>
    <w:rsid w:val="005A2621"/>
    <w:rsid w:val="005A2BC8"/>
    <w:rsid w:val="005A32B6"/>
    <w:rsid w:val="005A384B"/>
    <w:rsid w:val="005A392B"/>
    <w:rsid w:val="005A3ED5"/>
    <w:rsid w:val="005A44B3"/>
    <w:rsid w:val="005A4FA0"/>
    <w:rsid w:val="005A53AE"/>
    <w:rsid w:val="005A5718"/>
    <w:rsid w:val="005A5EDF"/>
    <w:rsid w:val="005A610D"/>
    <w:rsid w:val="005A65A7"/>
    <w:rsid w:val="005A6952"/>
    <w:rsid w:val="005A6A3D"/>
    <w:rsid w:val="005A6AA5"/>
    <w:rsid w:val="005A7A3D"/>
    <w:rsid w:val="005B005F"/>
    <w:rsid w:val="005B01EC"/>
    <w:rsid w:val="005B031E"/>
    <w:rsid w:val="005B03C8"/>
    <w:rsid w:val="005B04F0"/>
    <w:rsid w:val="005B05AB"/>
    <w:rsid w:val="005B06CF"/>
    <w:rsid w:val="005B0B77"/>
    <w:rsid w:val="005B138F"/>
    <w:rsid w:val="005B19F8"/>
    <w:rsid w:val="005B1AA1"/>
    <w:rsid w:val="005B1BED"/>
    <w:rsid w:val="005B1E89"/>
    <w:rsid w:val="005B200F"/>
    <w:rsid w:val="005B20FA"/>
    <w:rsid w:val="005B24D9"/>
    <w:rsid w:val="005B278E"/>
    <w:rsid w:val="005B2804"/>
    <w:rsid w:val="005B2CA5"/>
    <w:rsid w:val="005B2E4C"/>
    <w:rsid w:val="005B3729"/>
    <w:rsid w:val="005B3751"/>
    <w:rsid w:val="005B39D0"/>
    <w:rsid w:val="005B3B8D"/>
    <w:rsid w:val="005B3CCF"/>
    <w:rsid w:val="005B4098"/>
    <w:rsid w:val="005B40B0"/>
    <w:rsid w:val="005B4246"/>
    <w:rsid w:val="005B44A0"/>
    <w:rsid w:val="005B4572"/>
    <w:rsid w:val="005B4C50"/>
    <w:rsid w:val="005B4ED8"/>
    <w:rsid w:val="005B5DC8"/>
    <w:rsid w:val="005B5F3D"/>
    <w:rsid w:val="005B5F91"/>
    <w:rsid w:val="005B601B"/>
    <w:rsid w:val="005B62B5"/>
    <w:rsid w:val="005B63F4"/>
    <w:rsid w:val="005B662B"/>
    <w:rsid w:val="005B6FCE"/>
    <w:rsid w:val="005B7163"/>
    <w:rsid w:val="005B7708"/>
    <w:rsid w:val="005C0802"/>
    <w:rsid w:val="005C0F8C"/>
    <w:rsid w:val="005C1B4C"/>
    <w:rsid w:val="005C1B6A"/>
    <w:rsid w:val="005C1BD6"/>
    <w:rsid w:val="005C1C6B"/>
    <w:rsid w:val="005C1E92"/>
    <w:rsid w:val="005C2092"/>
    <w:rsid w:val="005C30AD"/>
    <w:rsid w:val="005C33D2"/>
    <w:rsid w:val="005C3500"/>
    <w:rsid w:val="005C3EC2"/>
    <w:rsid w:val="005C3F7A"/>
    <w:rsid w:val="005C4341"/>
    <w:rsid w:val="005C4724"/>
    <w:rsid w:val="005C473A"/>
    <w:rsid w:val="005C49E9"/>
    <w:rsid w:val="005C4B9B"/>
    <w:rsid w:val="005C5611"/>
    <w:rsid w:val="005C5F80"/>
    <w:rsid w:val="005C6119"/>
    <w:rsid w:val="005C6526"/>
    <w:rsid w:val="005C7717"/>
    <w:rsid w:val="005C777F"/>
    <w:rsid w:val="005D038C"/>
    <w:rsid w:val="005D09B8"/>
    <w:rsid w:val="005D0E62"/>
    <w:rsid w:val="005D145F"/>
    <w:rsid w:val="005D17A4"/>
    <w:rsid w:val="005D1B95"/>
    <w:rsid w:val="005D2ACA"/>
    <w:rsid w:val="005D2E88"/>
    <w:rsid w:val="005D2F22"/>
    <w:rsid w:val="005D35CA"/>
    <w:rsid w:val="005D369F"/>
    <w:rsid w:val="005D3BCB"/>
    <w:rsid w:val="005D3C13"/>
    <w:rsid w:val="005D3E36"/>
    <w:rsid w:val="005D3E3D"/>
    <w:rsid w:val="005D42E4"/>
    <w:rsid w:val="005D4E67"/>
    <w:rsid w:val="005D5381"/>
    <w:rsid w:val="005D59B8"/>
    <w:rsid w:val="005D60C5"/>
    <w:rsid w:val="005D627D"/>
    <w:rsid w:val="005D6366"/>
    <w:rsid w:val="005D6591"/>
    <w:rsid w:val="005D66CE"/>
    <w:rsid w:val="005D6705"/>
    <w:rsid w:val="005D672B"/>
    <w:rsid w:val="005D6C64"/>
    <w:rsid w:val="005D6CEC"/>
    <w:rsid w:val="005D6F31"/>
    <w:rsid w:val="005D738D"/>
    <w:rsid w:val="005D73DB"/>
    <w:rsid w:val="005D757E"/>
    <w:rsid w:val="005D782B"/>
    <w:rsid w:val="005D7A2E"/>
    <w:rsid w:val="005E00C3"/>
    <w:rsid w:val="005E074F"/>
    <w:rsid w:val="005E1D9D"/>
    <w:rsid w:val="005E1DFF"/>
    <w:rsid w:val="005E24DC"/>
    <w:rsid w:val="005E26CB"/>
    <w:rsid w:val="005E2803"/>
    <w:rsid w:val="005E29A3"/>
    <w:rsid w:val="005E2B99"/>
    <w:rsid w:val="005E314B"/>
    <w:rsid w:val="005E390E"/>
    <w:rsid w:val="005E3988"/>
    <w:rsid w:val="005E3F6F"/>
    <w:rsid w:val="005E4A46"/>
    <w:rsid w:val="005E4CFF"/>
    <w:rsid w:val="005E4E92"/>
    <w:rsid w:val="005E5950"/>
    <w:rsid w:val="005E6151"/>
    <w:rsid w:val="005E64AB"/>
    <w:rsid w:val="005E6535"/>
    <w:rsid w:val="005E6D6E"/>
    <w:rsid w:val="005E6FDD"/>
    <w:rsid w:val="005E7188"/>
    <w:rsid w:val="005E7219"/>
    <w:rsid w:val="005F09A1"/>
    <w:rsid w:val="005F0CF2"/>
    <w:rsid w:val="005F0EA1"/>
    <w:rsid w:val="005F124B"/>
    <w:rsid w:val="005F1460"/>
    <w:rsid w:val="005F1A14"/>
    <w:rsid w:val="005F1BB2"/>
    <w:rsid w:val="005F1F08"/>
    <w:rsid w:val="005F1FC0"/>
    <w:rsid w:val="005F2314"/>
    <w:rsid w:val="005F2DEA"/>
    <w:rsid w:val="005F307B"/>
    <w:rsid w:val="005F30D1"/>
    <w:rsid w:val="005F321F"/>
    <w:rsid w:val="005F3266"/>
    <w:rsid w:val="005F3884"/>
    <w:rsid w:val="005F38B2"/>
    <w:rsid w:val="005F3A68"/>
    <w:rsid w:val="005F3A90"/>
    <w:rsid w:val="005F3BD0"/>
    <w:rsid w:val="005F3C29"/>
    <w:rsid w:val="005F3FD9"/>
    <w:rsid w:val="005F4171"/>
    <w:rsid w:val="005F4187"/>
    <w:rsid w:val="005F42BA"/>
    <w:rsid w:val="005F4591"/>
    <w:rsid w:val="005F47EC"/>
    <w:rsid w:val="005F48E4"/>
    <w:rsid w:val="005F508D"/>
    <w:rsid w:val="005F5A5D"/>
    <w:rsid w:val="005F5F14"/>
    <w:rsid w:val="005F5F3B"/>
    <w:rsid w:val="005F60ED"/>
    <w:rsid w:val="005F60F4"/>
    <w:rsid w:val="005F6224"/>
    <w:rsid w:val="005F66F9"/>
    <w:rsid w:val="005F682E"/>
    <w:rsid w:val="005F6A8C"/>
    <w:rsid w:val="005F6CCF"/>
    <w:rsid w:val="005F725E"/>
    <w:rsid w:val="005F78E3"/>
    <w:rsid w:val="005F7D93"/>
    <w:rsid w:val="005F7F6F"/>
    <w:rsid w:val="0060010D"/>
    <w:rsid w:val="00600571"/>
    <w:rsid w:val="006006E7"/>
    <w:rsid w:val="0060088B"/>
    <w:rsid w:val="00600932"/>
    <w:rsid w:val="00600C3D"/>
    <w:rsid w:val="006016C6"/>
    <w:rsid w:val="00601A91"/>
    <w:rsid w:val="00601CCF"/>
    <w:rsid w:val="006024DD"/>
    <w:rsid w:val="006029BE"/>
    <w:rsid w:val="00602A48"/>
    <w:rsid w:val="00602A61"/>
    <w:rsid w:val="00602E19"/>
    <w:rsid w:val="00602E96"/>
    <w:rsid w:val="006033BE"/>
    <w:rsid w:val="00603F81"/>
    <w:rsid w:val="00604910"/>
    <w:rsid w:val="00604BA4"/>
    <w:rsid w:val="00604C65"/>
    <w:rsid w:val="006051C2"/>
    <w:rsid w:val="00605595"/>
    <w:rsid w:val="0060594A"/>
    <w:rsid w:val="00606269"/>
    <w:rsid w:val="006063F5"/>
    <w:rsid w:val="00606446"/>
    <w:rsid w:val="00606D47"/>
    <w:rsid w:val="00606F28"/>
    <w:rsid w:val="00607299"/>
    <w:rsid w:val="006073EC"/>
    <w:rsid w:val="0060741F"/>
    <w:rsid w:val="006076EC"/>
    <w:rsid w:val="006100F3"/>
    <w:rsid w:val="00610455"/>
    <w:rsid w:val="006104F2"/>
    <w:rsid w:val="006107AD"/>
    <w:rsid w:val="00610AC4"/>
    <w:rsid w:val="00610B58"/>
    <w:rsid w:val="00610B97"/>
    <w:rsid w:val="0061118B"/>
    <w:rsid w:val="0061156E"/>
    <w:rsid w:val="00611F37"/>
    <w:rsid w:val="00611F62"/>
    <w:rsid w:val="006120A8"/>
    <w:rsid w:val="006124E4"/>
    <w:rsid w:val="00613255"/>
    <w:rsid w:val="0061330C"/>
    <w:rsid w:val="00613D82"/>
    <w:rsid w:val="00613F30"/>
    <w:rsid w:val="00613F65"/>
    <w:rsid w:val="0061422B"/>
    <w:rsid w:val="006142EC"/>
    <w:rsid w:val="00614737"/>
    <w:rsid w:val="006147A6"/>
    <w:rsid w:val="00614934"/>
    <w:rsid w:val="006149EC"/>
    <w:rsid w:val="00614C60"/>
    <w:rsid w:val="00615480"/>
    <w:rsid w:val="006158B9"/>
    <w:rsid w:val="006158DC"/>
    <w:rsid w:val="006158F3"/>
    <w:rsid w:val="00615942"/>
    <w:rsid w:val="00615CAD"/>
    <w:rsid w:val="00616130"/>
    <w:rsid w:val="00616C34"/>
    <w:rsid w:val="00616F42"/>
    <w:rsid w:val="00617583"/>
    <w:rsid w:val="00617D19"/>
    <w:rsid w:val="00620371"/>
    <w:rsid w:val="0062042B"/>
    <w:rsid w:val="0062090A"/>
    <w:rsid w:val="00620986"/>
    <w:rsid w:val="00620C47"/>
    <w:rsid w:val="00621258"/>
    <w:rsid w:val="006215FE"/>
    <w:rsid w:val="00621AEB"/>
    <w:rsid w:val="00621B56"/>
    <w:rsid w:val="00621DBF"/>
    <w:rsid w:val="00622072"/>
    <w:rsid w:val="00622330"/>
    <w:rsid w:val="00622833"/>
    <w:rsid w:val="0062308D"/>
    <w:rsid w:val="0062376B"/>
    <w:rsid w:val="0062393C"/>
    <w:rsid w:val="00623D60"/>
    <w:rsid w:val="006241CF"/>
    <w:rsid w:val="006246A9"/>
    <w:rsid w:val="0062485C"/>
    <w:rsid w:val="006248C6"/>
    <w:rsid w:val="00624F1F"/>
    <w:rsid w:val="00624F7B"/>
    <w:rsid w:val="00625330"/>
    <w:rsid w:val="0062549A"/>
    <w:rsid w:val="006254ED"/>
    <w:rsid w:val="00625500"/>
    <w:rsid w:val="00625C0D"/>
    <w:rsid w:val="00625FA0"/>
    <w:rsid w:val="00626237"/>
    <w:rsid w:val="0062654C"/>
    <w:rsid w:val="00626614"/>
    <w:rsid w:val="00626A90"/>
    <w:rsid w:val="00626D97"/>
    <w:rsid w:val="00626E15"/>
    <w:rsid w:val="0062718E"/>
    <w:rsid w:val="00627686"/>
    <w:rsid w:val="006277AB"/>
    <w:rsid w:val="00627C5B"/>
    <w:rsid w:val="00627CAF"/>
    <w:rsid w:val="00627F65"/>
    <w:rsid w:val="00630A64"/>
    <w:rsid w:val="00630AFB"/>
    <w:rsid w:val="00630BD3"/>
    <w:rsid w:val="00630DE1"/>
    <w:rsid w:val="00631F52"/>
    <w:rsid w:val="006321C7"/>
    <w:rsid w:val="00632A52"/>
    <w:rsid w:val="00632F23"/>
    <w:rsid w:val="00632F4F"/>
    <w:rsid w:val="0063414E"/>
    <w:rsid w:val="006349AE"/>
    <w:rsid w:val="006349FD"/>
    <w:rsid w:val="00634D28"/>
    <w:rsid w:val="00634E17"/>
    <w:rsid w:val="00634FF7"/>
    <w:rsid w:val="00635245"/>
    <w:rsid w:val="006359E7"/>
    <w:rsid w:val="00635C12"/>
    <w:rsid w:val="00635DA1"/>
    <w:rsid w:val="00636273"/>
    <w:rsid w:val="00636C1C"/>
    <w:rsid w:val="00636D06"/>
    <w:rsid w:val="00636D88"/>
    <w:rsid w:val="00636F28"/>
    <w:rsid w:val="00636FE7"/>
    <w:rsid w:val="006372FD"/>
    <w:rsid w:val="00637A7C"/>
    <w:rsid w:val="00637A98"/>
    <w:rsid w:val="00637D40"/>
    <w:rsid w:val="0064039C"/>
    <w:rsid w:val="006407E9"/>
    <w:rsid w:val="00640B76"/>
    <w:rsid w:val="00640F92"/>
    <w:rsid w:val="006411D5"/>
    <w:rsid w:val="00641916"/>
    <w:rsid w:val="00641D3E"/>
    <w:rsid w:val="00641FC1"/>
    <w:rsid w:val="00642325"/>
    <w:rsid w:val="006424A1"/>
    <w:rsid w:val="006428A5"/>
    <w:rsid w:val="00642969"/>
    <w:rsid w:val="00642E0B"/>
    <w:rsid w:val="006436BE"/>
    <w:rsid w:val="006437A0"/>
    <w:rsid w:val="00644162"/>
    <w:rsid w:val="00644558"/>
    <w:rsid w:val="006446C3"/>
    <w:rsid w:val="00644803"/>
    <w:rsid w:val="00644B11"/>
    <w:rsid w:val="00644C22"/>
    <w:rsid w:val="00644EB8"/>
    <w:rsid w:val="0064532D"/>
    <w:rsid w:val="00645A1A"/>
    <w:rsid w:val="00645D3A"/>
    <w:rsid w:val="00645E63"/>
    <w:rsid w:val="006463A3"/>
    <w:rsid w:val="00646AB7"/>
    <w:rsid w:val="00646AD7"/>
    <w:rsid w:val="00647144"/>
    <w:rsid w:val="00647365"/>
    <w:rsid w:val="00647677"/>
    <w:rsid w:val="00647848"/>
    <w:rsid w:val="006479C8"/>
    <w:rsid w:val="00647A87"/>
    <w:rsid w:val="00647CFD"/>
    <w:rsid w:val="00647D37"/>
    <w:rsid w:val="00647F14"/>
    <w:rsid w:val="00650472"/>
    <w:rsid w:val="00650F18"/>
    <w:rsid w:val="00651091"/>
    <w:rsid w:val="006511B9"/>
    <w:rsid w:val="006512FB"/>
    <w:rsid w:val="006513D1"/>
    <w:rsid w:val="00651970"/>
    <w:rsid w:val="006519FF"/>
    <w:rsid w:val="00651B08"/>
    <w:rsid w:val="00652B0F"/>
    <w:rsid w:val="00652DBC"/>
    <w:rsid w:val="0065301F"/>
    <w:rsid w:val="0065328D"/>
    <w:rsid w:val="00653599"/>
    <w:rsid w:val="0065359A"/>
    <w:rsid w:val="00654133"/>
    <w:rsid w:val="00654A34"/>
    <w:rsid w:val="00654CC0"/>
    <w:rsid w:val="00654FCF"/>
    <w:rsid w:val="0065510C"/>
    <w:rsid w:val="00655401"/>
    <w:rsid w:val="00655405"/>
    <w:rsid w:val="006559F0"/>
    <w:rsid w:val="00656693"/>
    <w:rsid w:val="0065688B"/>
    <w:rsid w:val="00656D7A"/>
    <w:rsid w:val="00656FD7"/>
    <w:rsid w:val="0065723F"/>
    <w:rsid w:val="00657982"/>
    <w:rsid w:val="00657B8B"/>
    <w:rsid w:val="00657DA8"/>
    <w:rsid w:val="00660124"/>
    <w:rsid w:val="00660236"/>
    <w:rsid w:val="00660F43"/>
    <w:rsid w:val="006613CF"/>
    <w:rsid w:val="006613E1"/>
    <w:rsid w:val="00661446"/>
    <w:rsid w:val="0066179C"/>
    <w:rsid w:val="00662223"/>
    <w:rsid w:val="006626A8"/>
    <w:rsid w:val="00662D8E"/>
    <w:rsid w:val="006635C1"/>
    <w:rsid w:val="006637FD"/>
    <w:rsid w:val="00663E4F"/>
    <w:rsid w:val="00663F86"/>
    <w:rsid w:val="0066402C"/>
    <w:rsid w:val="006646A5"/>
    <w:rsid w:val="006646C0"/>
    <w:rsid w:val="006647A4"/>
    <w:rsid w:val="00664E98"/>
    <w:rsid w:val="006651AA"/>
    <w:rsid w:val="006652A2"/>
    <w:rsid w:val="0066536C"/>
    <w:rsid w:val="00665783"/>
    <w:rsid w:val="006657D8"/>
    <w:rsid w:val="00665E2D"/>
    <w:rsid w:val="00666544"/>
    <w:rsid w:val="00666738"/>
    <w:rsid w:val="00667101"/>
    <w:rsid w:val="00667446"/>
    <w:rsid w:val="00667ACF"/>
    <w:rsid w:val="00667E94"/>
    <w:rsid w:val="00667F55"/>
    <w:rsid w:val="006708F1"/>
    <w:rsid w:val="00670E5B"/>
    <w:rsid w:val="006720FD"/>
    <w:rsid w:val="0067234C"/>
    <w:rsid w:val="00672AE2"/>
    <w:rsid w:val="006734AB"/>
    <w:rsid w:val="00673B60"/>
    <w:rsid w:val="00673FB6"/>
    <w:rsid w:val="00673FD8"/>
    <w:rsid w:val="00674023"/>
    <w:rsid w:val="00674162"/>
    <w:rsid w:val="00674247"/>
    <w:rsid w:val="006744F9"/>
    <w:rsid w:val="00674587"/>
    <w:rsid w:val="00674637"/>
    <w:rsid w:val="0067476B"/>
    <w:rsid w:val="006747ED"/>
    <w:rsid w:val="00674811"/>
    <w:rsid w:val="00674DA1"/>
    <w:rsid w:val="0067571D"/>
    <w:rsid w:val="00675B4F"/>
    <w:rsid w:val="00675C67"/>
    <w:rsid w:val="00675C95"/>
    <w:rsid w:val="00675D49"/>
    <w:rsid w:val="00675F08"/>
    <w:rsid w:val="0067645C"/>
    <w:rsid w:val="0067671B"/>
    <w:rsid w:val="00676817"/>
    <w:rsid w:val="00676882"/>
    <w:rsid w:val="00676BFA"/>
    <w:rsid w:val="00676DB3"/>
    <w:rsid w:val="00676DC8"/>
    <w:rsid w:val="00676F48"/>
    <w:rsid w:val="00677643"/>
    <w:rsid w:val="00677933"/>
    <w:rsid w:val="006779AB"/>
    <w:rsid w:val="00677A2F"/>
    <w:rsid w:val="00677FD8"/>
    <w:rsid w:val="00680123"/>
    <w:rsid w:val="006807C8"/>
    <w:rsid w:val="00680A0B"/>
    <w:rsid w:val="00680B73"/>
    <w:rsid w:val="00680F60"/>
    <w:rsid w:val="00680F89"/>
    <w:rsid w:val="006811FD"/>
    <w:rsid w:val="00681351"/>
    <w:rsid w:val="00681578"/>
    <w:rsid w:val="00681916"/>
    <w:rsid w:val="00681A7F"/>
    <w:rsid w:val="00681B2D"/>
    <w:rsid w:val="006820DF"/>
    <w:rsid w:val="006823D3"/>
    <w:rsid w:val="00682675"/>
    <w:rsid w:val="006827FD"/>
    <w:rsid w:val="0068287F"/>
    <w:rsid w:val="00682ABB"/>
    <w:rsid w:val="00682B75"/>
    <w:rsid w:val="00682D6C"/>
    <w:rsid w:val="00683648"/>
    <w:rsid w:val="0068378D"/>
    <w:rsid w:val="00683A01"/>
    <w:rsid w:val="00683D84"/>
    <w:rsid w:val="00683F04"/>
    <w:rsid w:val="00683F90"/>
    <w:rsid w:val="00683FAA"/>
    <w:rsid w:val="0068457B"/>
    <w:rsid w:val="006845A4"/>
    <w:rsid w:val="00684661"/>
    <w:rsid w:val="0068496B"/>
    <w:rsid w:val="006850A6"/>
    <w:rsid w:val="0068530B"/>
    <w:rsid w:val="0068533E"/>
    <w:rsid w:val="0068584A"/>
    <w:rsid w:val="00685974"/>
    <w:rsid w:val="00685AC5"/>
    <w:rsid w:val="00685CA7"/>
    <w:rsid w:val="00685E1A"/>
    <w:rsid w:val="00685F78"/>
    <w:rsid w:val="00686238"/>
    <w:rsid w:val="006864FD"/>
    <w:rsid w:val="006866BA"/>
    <w:rsid w:val="006869B4"/>
    <w:rsid w:val="00686C24"/>
    <w:rsid w:val="0068713F"/>
    <w:rsid w:val="006875A4"/>
    <w:rsid w:val="00687891"/>
    <w:rsid w:val="00687B0C"/>
    <w:rsid w:val="00687EA1"/>
    <w:rsid w:val="00687EAA"/>
    <w:rsid w:val="00690174"/>
    <w:rsid w:val="0069069D"/>
    <w:rsid w:val="0069099B"/>
    <w:rsid w:val="00690B04"/>
    <w:rsid w:val="00690DCD"/>
    <w:rsid w:val="00690E3F"/>
    <w:rsid w:val="00691686"/>
    <w:rsid w:val="00691797"/>
    <w:rsid w:val="00691823"/>
    <w:rsid w:val="00691920"/>
    <w:rsid w:val="00691D78"/>
    <w:rsid w:val="00691E29"/>
    <w:rsid w:val="00691FF7"/>
    <w:rsid w:val="0069213E"/>
    <w:rsid w:val="006924D9"/>
    <w:rsid w:val="0069366F"/>
    <w:rsid w:val="00693B9B"/>
    <w:rsid w:val="006940AC"/>
    <w:rsid w:val="006944D9"/>
    <w:rsid w:val="006947F5"/>
    <w:rsid w:val="0069495D"/>
    <w:rsid w:val="00694CAC"/>
    <w:rsid w:val="00694D07"/>
    <w:rsid w:val="00694EA1"/>
    <w:rsid w:val="00695306"/>
    <w:rsid w:val="0069535A"/>
    <w:rsid w:val="00695653"/>
    <w:rsid w:val="00695A78"/>
    <w:rsid w:val="00696383"/>
    <w:rsid w:val="00696C10"/>
    <w:rsid w:val="00697441"/>
    <w:rsid w:val="006974A4"/>
    <w:rsid w:val="006976F9"/>
    <w:rsid w:val="006A0B41"/>
    <w:rsid w:val="006A0F90"/>
    <w:rsid w:val="006A0FF2"/>
    <w:rsid w:val="006A15CF"/>
    <w:rsid w:val="006A1717"/>
    <w:rsid w:val="006A1752"/>
    <w:rsid w:val="006A191A"/>
    <w:rsid w:val="006A1A27"/>
    <w:rsid w:val="006A1EB7"/>
    <w:rsid w:val="006A1F50"/>
    <w:rsid w:val="006A23B6"/>
    <w:rsid w:val="006A25BC"/>
    <w:rsid w:val="006A2FCB"/>
    <w:rsid w:val="006A3213"/>
    <w:rsid w:val="006A3382"/>
    <w:rsid w:val="006A3A32"/>
    <w:rsid w:val="006A3B7A"/>
    <w:rsid w:val="006A3E0F"/>
    <w:rsid w:val="006A40B7"/>
    <w:rsid w:val="006A4344"/>
    <w:rsid w:val="006A4857"/>
    <w:rsid w:val="006A4F00"/>
    <w:rsid w:val="006A50E4"/>
    <w:rsid w:val="006A513C"/>
    <w:rsid w:val="006A5248"/>
    <w:rsid w:val="006A597D"/>
    <w:rsid w:val="006A5DD9"/>
    <w:rsid w:val="006A61C4"/>
    <w:rsid w:val="006A6211"/>
    <w:rsid w:val="006A63BB"/>
    <w:rsid w:val="006A6499"/>
    <w:rsid w:val="006A6F37"/>
    <w:rsid w:val="006A704A"/>
    <w:rsid w:val="006A70ED"/>
    <w:rsid w:val="006A7E3F"/>
    <w:rsid w:val="006B052B"/>
    <w:rsid w:val="006B085B"/>
    <w:rsid w:val="006B091D"/>
    <w:rsid w:val="006B0FAA"/>
    <w:rsid w:val="006B1307"/>
    <w:rsid w:val="006B130F"/>
    <w:rsid w:val="006B1771"/>
    <w:rsid w:val="006B1B36"/>
    <w:rsid w:val="006B1BB5"/>
    <w:rsid w:val="006B1D6F"/>
    <w:rsid w:val="006B1D7D"/>
    <w:rsid w:val="006B1E17"/>
    <w:rsid w:val="006B21A7"/>
    <w:rsid w:val="006B280C"/>
    <w:rsid w:val="006B28AC"/>
    <w:rsid w:val="006B29A1"/>
    <w:rsid w:val="006B2C03"/>
    <w:rsid w:val="006B2D2F"/>
    <w:rsid w:val="006B3087"/>
    <w:rsid w:val="006B3155"/>
    <w:rsid w:val="006B4C5D"/>
    <w:rsid w:val="006B4FED"/>
    <w:rsid w:val="006B549D"/>
    <w:rsid w:val="006B5A44"/>
    <w:rsid w:val="006B5DF7"/>
    <w:rsid w:val="006B6104"/>
    <w:rsid w:val="006B6370"/>
    <w:rsid w:val="006B655A"/>
    <w:rsid w:val="006B6C04"/>
    <w:rsid w:val="006B6D7F"/>
    <w:rsid w:val="006B6E23"/>
    <w:rsid w:val="006B6F16"/>
    <w:rsid w:val="006B7F3D"/>
    <w:rsid w:val="006C002A"/>
    <w:rsid w:val="006C02A7"/>
    <w:rsid w:val="006C044B"/>
    <w:rsid w:val="006C06B6"/>
    <w:rsid w:val="006C09FF"/>
    <w:rsid w:val="006C0A48"/>
    <w:rsid w:val="006C0DC8"/>
    <w:rsid w:val="006C0E51"/>
    <w:rsid w:val="006C1140"/>
    <w:rsid w:val="006C173D"/>
    <w:rsid w:val="006C219A"/>
    <w:rsid w:val="006C2365"/>
    <w:rsid w:val="006C2D84"/>
    <w:rsid w:val="006C2F24"/>
    <w:rsid w:val="006C30E2"/>
    <w:rsid w:val="006C33BC"/>
    <w:rsid w:val="006C37CE"/>
    <w:rsid w:val="006C388F"/>
    <w:rsid w:val="006C3FA1"/>
    <w:rsid w:val="006C4266"/>
    <w:rsid w:val="006C478F"/>
    <w:rsid w:val="006C47E6"/>
    <w:rsid w:val="006C4B12"/>
    <w:rsid w:val="006C528E"/>
    <w:rsid w:val="006C57B2"/>
    <w:rsid w:val="006C57FE"/>
    <w:rsid w:val="006C5EB4"/>
    <w:rsid w:val="006C626A"/>
    <w:rsid w:val="006C653B"/>
    <w:rsid w:val="006C6714"/>
    <w:rsid w:val="006C672E"/>
    <w:rsid w:val="006C6971"/>
    <w:rsid w:val="006C6BD6"/>
    <w:rsid w:val="006C6F23"/>
    <w:rsid w:val="006C731C"/>
    <w:rsid w:val="006C74D5"/>
    <w:rsid w:val="006C7B37"/>
    <w:rsid w:val="006D0866"/>
    <w:rsid w:val="006D097E"/>
    <w:rsid w:val="006D1012"/>
    <w:rsid w:val="006D129D"/>
    <w:rsid w:val="006D14DB"/>
    <w:rsid w:val="006D1D0A"/>
    <w:rsid w:val="006D2124"/>
    <w:rsid w:val="006D22DC"/>
    <w:rsid w:val="006D242F"/>
    <w:rsid w:val="006D24D6"/>
    <w:rsid w:val="006D2554"/>
    <w:rsid w:val="006D2640"/>
    <w:rsid w:val="006D2C55"/>
    <w:rsid w:val="006D2DCE"/>
    <w:rsid w:val="006D2FF2"/>
    <w:rsid w:val="006D325D"/>
    <w:rsid w:val="006D3843"/>
    <w:rsid w:val="006D390E"/>
    <w:rsid w:val="006D4053"/>
    <w:rsid w:val="006D42CB"/>
    <w:rsid w:val="006D469E"/>
    <w:rsid w:val="006D51B6"/>
    <w:rsid w:val="006D58B4"/>
    <w:rsid w:val="006D616A"/>
    <w:rsid w:val="006D618B"/>
    <w:rsid w:val="006D6257"/>
    <w:rsid w:val="006D6A4B"/>
    <w:rsid w:val="006D6B3D"/>
    <w:rsid w:val="006D6BFF"/>
    <w:rsid w:val="006D6EC0"/>
    <w:rsid w:val="006D7333"/>
    <w:rsid w:val="006D7453"/>
    <w:rsid w:val="006D7FDA"/>
    <w:rsid w:val="006E00F7"/>
    <w:rsid w:val="006E0517"/>
    <w:rsid w:val="006E117F"/>
    <w:rsid w:val="006E1609"/>
    <w:rsid w:val="006E1A70"/>
    <w:rsid w:val="006E1B15"/>
    <w:rsid w:val="006E1EC1"/>
    <w:rsid w:val="006E27DA"/>
    <w:rsid w:val="006E2DC4"/>
    <w:rsid w:val="006E367E"/>
    <w:rsid w:val="006E3EF7"/>
    <w:rsid w:val="006E4210"/>
    <w:rsid w:val="006E4273"/>
    <w:rsid w:val="006E4291"/>
    <w:rsid w:val="006E432B"/>
    <w:rsid w:val="006E44E6"/>
    <w:rsid w:val="006E4C2F"/>
    <w:rsid w:val="006E4C9A"/>
    <w:rsid w:val="006E4E16"/>
    <w:rsid w:val="006E4EBC"/>
    <w:rsid w:val="006E570A"/>
    <w:rsid w:val="006E5A19"/>
    <w:rsid w:val="006E60BE"/>
    <w:rsid w:val="006E6B2C"/>
    <w:rsid w:val="006E74B5"/>
    <w:rsid w:val="006E75F2"/>
    <w:rsid w:val="006E797D"/>
    <w:rsid w:val="006F022A"/>
    <w:rsid w:val="006F05D5"/>
    <w:rsid w:val="006F0CAB"/>
    <w:rsid w:val="006F0F1D"/>
    <w:rsid w:val="006F13BE"/>
    <w:rsid w:val="006F1D0D"/>
    <w:rsid w:val="006F1EDC"/>
    <w:rsid w:val="006F2193"/>
    <w:rsid w:val="006F2DCC"/>
    <w:rsid w:val="006F2E65"/>
    <w:rsid w:val="006F3087"/>
    <w:rsid w:val="006F3173"/>
    <w:rsid w:val="006F32C0"/>
    <w:rsid w:val="006F3FB0"/>
    <w:rsid w:val="006F4139"/>
    <w:rsid w:val="006F4240"/>
    <w:rsid w:val="006F4743"/>
    <w:rsid w:val="006F47E9"/>
    <w:rsid w:val="006F4956"/>
    <w:rsid w:val="006F4E4C"/>
    <w:rsid w:val="006F4F99"/>
    <w:rsid w:val="006F579F"/>
    <w:rsid w:val="006F582C"/>
    <w:rsid w:val="006F5DBE"/>
    <w:rsid w:val="006F60A3"/>
    <w:rsid w:val="006F62C7"/>
    <w:rsid w:val="006F6380"/>
    <w:rsid w:val="006F641C"/>
    <w:rsid w:val="006F6B57"/>
    <w:rsid w:val="006F6FA8"/>
    <w:rsid w:val="006F70F0"/>
    <w:rsid w:val="006F78D8"/>
    <w:rsid w:val="006F7C8E"/>
    <w:rsid w:val="00700951"/>
    <w:rsid w:val="00700ACA"/>
    <w:rsid w:val="00700C91"/>
    <w:rsid w:val="00701418"/>
    <w:rsid w:val="007015A8"/>
    <w:rsid w:val="007017C3"/>
    <w:rsid w:val="00701AB5"/>
    <w:rsid w:val="0070202D"/>
    <w:rsid w:val="0070206E"/>
    <w:rsid w:val="00702193"/>
    <w:rsid w:val="00702E08"/>
    <w:rsid w:val="00702FED"/>
    <w:rsid w:val="00703425"/>
    <w:rsid w:val="0070396A"/>
    <w:rsid w:val="00703A13"/>
    <w:rsid w:val="00703C1E"/>
    <w:rsid w:val="00703CA6"/>
    <w:rsid w:val="00703E28"/>
    <w:rsid w:val="007048DB"/>
    <w:rsid w:val="0070493D"/>
    <w:rsid w:val="00704C62"/>
    <w:rsid w:val="00704D97"/>
    <w:rsid w:val="00705481"/>
    <w:rsid w:val="00705925"/>
    <w:rsid w:val="007059F8"/>
    <w:rsid w:val="00705BB1"/>
    <w:rsid w:val="00705C4F"/>
    <w:rsid w:val="00705D26"/>
    <w:rsid w:val="0070615E"/>
    <w:rsid w:val="007066A2"/>
    <w:rsid w:val="007067FE"/>
    <w:rsid w:val="00706A5C"/>
    <w:rsid w:val="0070760C"/>
    <w:rsid w:val="00707734"/>
    <w:rsid w:val="007077DA"/>
    <w:rsid w:val="0071028A"/>
    <w:rsid w:val="00710936"/>
    <w:rsid w:val="00710D53"/>
    <w:rsid w:val="00710E85"/>
    <w:rsid w:val="00711777"/>
    <w:rsid w:val="00711FD7"/>
    <w:rsid w:val="007124E5"/>
    <w:rsid w:val="007128B6"/>
    <w:rsid w:val="0071414D"/>
    <w:rsid w:val="0071442F"/>
    <w:rsid w:val="007148AC"/>
    <w:rsid w:val="00714F59"/>
    <w:rsid w:val="00714FDA"/>
    <w:rsid w:val="00715160"/>
    <w:rsid w:val="007151AF"/>
    <w:rsid w:val="007162F5"/>
    <w:rsid w:val="00716631"/>
    <w:rsid w:val="00716836"/>
    <w:rsid w:val="00716CFF"/>
    <w:rsid w:val="00716FB0"/>
    <w:rsid w:val="0071768F"/>
    <w:rsid w:val="0071790E"/>
    <w:rsid w:val="00717FCD"/>
    <w:rsid w:val="007202B0"/>
    <w:rsid w:val="007203BC"/>
    <w:rsid w:val="007204B4"/>
    <w:rsid w:val="007205B6"/>
    <w:rsid w:val="00720D03"/>
    <w:rsid w:val="00720D40"/>
    <w:rsid w:val="00720FC8"/>
    <w:rsid w:val="007214A5"/>
    <w:rsid w:val="007217E4"/>
    <w:rsid w:val="00721BCB"/>
    <w:rsid w:val="0072215B"/>
    <w:rsid w:val="007229DC"/>
    <w:rsid w:val="00722C54"/>
    <w:rsid w:val="00722C6E"/>
    <w:rsid w:val="00722D4B"/>
    <w:rsid w:val="00722EB9"/>
    <w:rsid w:val="00722F8A"/>
    <w:rsid w:val="00722FAD"/>
    <w:rsid w:val="007230BB"/>
    <w:rsid w:val="00723579"/>
    <w:rsid w:val="0072381A"/>
    <w:rsid w:val="00723876"/>
    <w:rsid w:val="007240D7"/>
    <w:rsid w:val="0072428F"/>
    <w:rsid w:val="00724344"/>
    <w:rsid w:val="007248B4"/>
    <w:rsid w:val="00724CC8"/>
    <w:rsid w:val="00724CE8"/>
    <w:rsid w:val="007255A8"/>
    <w:rsid w:val="0072577E"/>
    <w:rsid w:val="00725964"/>
    <w:rsid w:val="00725AF3"/>
    <w:rsid w:val="0072643C"/>
    <w:rsid w:val="007269AC"/>
    <w:rsid w:val="00726F84"/>
    <w:rsid w:val="00727499"/>
    <w:rsid w:val="0072783F"/>
    <w:rsid w:val="00727917"/>
    <w:rsid w:val="00727E50"/>
    <w:rsid w:val="00730207"/>
    <w:rsid w:val="0073059D"/>
    <w:rsid w:val="007306E4"/>
    <w:rsid w:val="007308A3"/>
    <w:rsid w:val="0073119E"/>
    <w:rsid w:val="0073128B"/>
    <w:rsid w:val="007316BE"/>
    <w:rsid w:val="007316D3"/>
    <w:rsid w:val="0073178A"/>
    <w:rsid w:val="00731A5B"/>
    <w:rsid w:val="0073216E"/>
    <w:rsid w:val="007323C3"/>
    <w:rsid w:val="007327F8"/>
    <w:rsid w:val="00732AFE"/>
    <w:rsid w:val="00732D89"/>
    <w:rsid w:val="00733E49"/>
    <w:rsid w:val="007340A8"/>
    <w:rsid w:val="007342DF"/>
    <w:rsid w:val="0073456B"/>
    <w:rsid w:val="00734717"/>
    <w:rsid w:val="00734720"/>
    <w:rsid w:val="00734FE3"/>
    <w:rsid w:val="0073534D"/>
    <w:rsid w:val="0073577F"/>
    <w:rsid w:val="00735B80"/>
    <w:rsid w:val="00735E16"/>
    <w:rsid w:val="007363E8"/>
    <w:rsid w:val="0073641C"/>
    <w:rsid w:val="007366B5"/>
    <w:rsid w:val="0073781C"/>
    <w:rsid w:val="00737823"/>
    <w:rsid w:val="00737A5B"/>
    <w:rsid w:val="00737D2E"/>
    <w:rsid w:val="00737D6F"/>
    <w:rsid w:val="00737E95"/>
    <w:rsid w:val="0074051B"/>
    <w:rsid w:val="007405FF"/>
    <w:rsid w:val="007409DF"/>
    <w:rsid w:val="00741131"/>
    <w:rsid w:val="007412DA"/>
    <w:rsid w:val="0074167F"/>
    <w:rsid w:val="00741AD3"/>
    <w:rsid w:val="00742102"/>
    <w:rsid w:val="00742567"/>
    <w:rsid w:val="0074266A"/>
    <w:rsid w:val="00743070"/>
    <w:rsid w:val="007430CB"/>
    <w:rsid w:val="007433B6"/>
    <w:rsid w:val="00743D1C"/>
    <w:rsid w:val="00743D8E"/>
    <w:rsid w:val="00744243"/>
    <w:rsid w:val="00744419"/>
    <w:rsid w:val="0074449C"/>
    <w:rsid w:val="0074460F"/>
    <w:rsid w:val="00744D0F"/>
    <w:rsid w:val="00744D23"/>
    <w:rsid w:val="00744DC1"/>
    <w:rsid w:val="00744DE0"/>
    <w:rsid w:val="00744F74"/>
    <w:rsid w:val="00745366"/>
    <w:rsid w:val="007456A5"/>
    <w:rsid w:val="007457CA"/>
    <w:rsid w:val="0074589D"/>
    <w:rsid w:val="00745CC3"/>
    <w:rsid w:val="00745ED0"/>
    <w:rsid w:val="00746340"/>
    <w:rsid w:val="00746A2A"/>
    <w:rsid w:val="00746D10"/>
    <w:rsid w:val="007470A6"/>
    <w:rsid w:val="00747113"/>
    <w:rsid w:val="00747797"/>
    <w:rsid w:val="007479D5"/>
    <w:rsid w:val="00750B69"/>
    <w:rsid w:val="00750BAA"/>
    <w:rsid w:val="00750C83"/>
    <w:rsid w:val="00750D5B"/>
    <w:rsid w:val="007511B8"/>
    <w:rsid w:val="0075172F"/>
    <w:rsid w:val="00751835"/>
    <w:rsid w:val="00752857"/>
    <w:rsid w:val="007528EB"/>
    <w:rsid w:val="00752D27"/>
    <w:rsid w:val="007534E4"/>
    <w:rsid w:val="00753CF7"/>
    <w:rsid w:val="00753E82"/>
    <w:rsid w:val="00753ED9"/>
    <w:rsid w:val="00754535"/>
    <w:rsid w:val="00754A18"/>
    <w:rsid w:val="00755098"/>
    <w:rsid w:val="007552D4"/>
    <w:rsid w:val="00755454"/>
    <w:rsid w:val="007557BC"/>
    <w:rsid w:val="00755B67"/>
    <w:rsid w:val="00755FD3"/>
    <w:rsid w:val="0075605C"/>
    <w:rsid w:val="00756545"/>
    <w:rsid w:val="0075660F"/>
    <w:rsid w:val="00756653"/>
    <w:rsid w:val="007570B5"/>
    <w:rsid w:val="007570C9"/>
    <w:rsid w:val="0075777C"/>
    <w:rsid w:val="00757841"/>
    <w:rsid w:val="00757EE3"/>
    <w:rsid w:val="00760757"/>
    <w:rsid w:val="0076097A"/>
    <w:rsid w:val="00760AC7"/>
    <w:rsid w:val="007610E3"/>
    <w:rsid w:val="00761265"/>
    <w:rsid w:val="0076133E"/>
    <w:rsid w:val="0076152D"/>
    <w:rsid w:val="007615D6"/>
    <w:rsid w:val="007619E9"/>
    <w:rsid w:val="00761B5B"/>
    <w:rsid w:val="00761E68"/>
    <w:rsid w:val="00761F4F"/>
    <w:rsid w:val="007628AD"/>
    <w:rsid w:val="00762DFB"/>
    <w:rsid w:val="00762F28"/>
    <w:rsid w:val="0076310C"/>
    <w:rsid w:val="007631E9"/>
    <w:rsid w:val="0076325F"/>
    <w:rsid w:val="00763548"/>
    <w:rsid w:val="007636E1"/>
    <w:rsid w:val="00763A2F"/>
    <w:rsid w:val="00763D5D"/>
    <w:rsid w:val="00763E4C"/>
    <w:rsid w:val="00763F6E"/>
    <w:rsid w:val="007640F9"/>
    <w:rsid w:val="0076433D"/>
    <w:rsid w:val="00764791"/>
    <w:rsid w:val="00764A39"/>
    <w:rsid w:val="00764D57"/>
    <w:rsid w:val="00764EE7"/>
    <w:rsid w:val="00764FF4"/>
    <w:rsid w:val="007650FA"/>
    <w:rsid w:val="0076576C"/>
    <w:rsid w:val="007658E1"/>
    <w:rsid w:val="0076591B"/>
    <w:rsid w:val="00765DAA"/>
    <w:rsid w:val="00765F93"/>
    <w:rsid w:val="00766525"/>
    <w:rsid w:val="00766669"/>
    <w:rsid w:val="0076667F"/>
    <w:rsid w:val="007668E1"/>
    <w:rsid w:val="00767049"/>
    <w:rsid w:val="00767203"/>
    <w:rsid w:val="00770784"/>
    <w:rsid w:val="0077194C"/>
    <w:rsid w:val="0077212A"/>
    <w:rsid w:val="0077223A"/>
    <w:rsid w:val="00772D1B"/>
    <w:rsid w:val="00772D4C"/>
    <w:rsid w:val="00773B0C"/>
    <w:rsid w:val="007752A6"/>
    <w:rsid w:val="007754C0"/>
    <w:rsid w:val="00775A9A"/>
    <w:rsid w:val="00775B2E"/>
    <w:rsid w:val="00775B55"/>
    <w:rsid w:val="00775DAD"/>
    <w:rsid w:val="00775F8E"/>
    <w:rsid w:val="00776864"/>
    <w:rsid w:val="00776FC8"/>
    <w:rsid w:val="00777073"/>
    <w:rsid w:val="00777302"/>
    <w:rsid w:val="00777AC2"/>
    <w:rsid w:val="007801F0"/>
    <w:rsid w:val="0078093E"/>
    <w:rsid w:val="007813A2"/>
    <w:rsid w:val="0078149A"/>
    <w:rsid w:val="007814EE"/>
    <w:rsid w:val="00781ABF"/>
    <w:rsid w:val="00781F4D"/>
    <w:rsid w:val="00782310"/>
    <w:rsid w:val="00782422"/>
    <w:rsid w:val="0078243F"/>
    <w:rsid w:val="007828C1"/>
    <w:rsid w:val="00783088"/>
    <w:rsid w:val="0078323D"/>
    <w:rsid w:val="00783654"/>
    <w:rsid w:val="00784084"/>
    <w:rsid w:val="00784173"/>
    <w:rsid w:val="007841D0"/>
    <w:rsid w:val="00784A68"/>
    <w:rsid w:val="007850CA"/>
    <w:rsid w:val="00786A23"/>
    <w:rsid w:val="00786D26"/>
    <w:rsid w:val="00787501"/>
    <w:rsid w:val="007877F7"/>
    <w:rsid w:val="00787809"/>
    <w:rsid w:val="00787C94"/>
    <w:rsid w:val="00787E74"/>
    <w:rsid w:val="00790ACD"/>
    <w:rsid w:val="00791146"/>
    <w:rsid w:val="00791417"/>
    <w:rsid w:val="00791C62"/>
    <w:rsid w:val="00791C80"/>
    <w:rsid w:val="00793C8B"/>
    <w:rsid w:val="00793C8F"/>
    <w:rsid w:val="00793DCF"/>
    <w:rsid w:val="00794750"/>
    <w:rsid w:val="007947B5"/>
    <w:rsid w:val="00794A8D"/>
    <w:rsid w:val="00794AEB"/>
    <w:rsid w:val="00794E81"/>
    <w:rsid w:val="007953E2"/>
    <w:rsid w:val="0079544D"/>
    <w:rsid w:val="00795A16"/>
    <w:rsid w:val="00795B07"/>
    <w:rsid w:val="00796047"/>
    <w:rsid w:val="007963CE"/>
    <w:rsid w:val="00796C47"/>
    <w:rsid w:val="00796E61"/>
    <w:rsid w:val="00797036"/>
    <w:rsid w:val="00797792"/>
    <w:rsid w:val="007A02C6"/>
    <w:rsid w:val="007A063E"/>
    <w:rsid w:val="007A08AE"/>
    <w:rsid w:val="007A08EE"/>
    <w:rsid w:val="007A0CBD"/>
    <w:rsid w:val="007A11E2"/>
    <w:rsid w:val="007A1221"/>
    <w:rsid w:val="007A14F0"/>
    <w:rsid w:val="007A26C0"/>
    <w:rsid w:val="007A29E6"/>
    <w:rsid w:val="007A2C77"/>
    <w:rsid w:val="007A306D"/>
    <w:rsid w:val="007A39EB"/>
    <w:rsid w:val="007A3DDC"/>
    <w:rsid w:val="007A4495"/>
    <w:rsid w:val="007A4548"/>
    <w:rsid w:val="007A5143"/>
    <w:rsid w:val="007A54FB"/>
    <w:rsid w:val="007A561D"/>
    <w:rsid w:val="007A58F9"/>
    <w:rsid w:val="007A59D8"/>
    <w:rsid w:val="007A5A34"/>
    <w:rsid w:val="007A5A48"/>
    <w:rsid w:val="007A5D20"/>
    <w:rsid w:val="007A63C3"/>
    <w:rsid w:val="007A63C9"/>
    <w:rsid w:val="007A6CC5"/>
    <w:rsid w:val="007A70EC"/>
    <w:rsid w:val="007A750B"/>
    <w:rsid w:val="007A78B1"/>
    <w:rsid w:val="007A79ED"/>
    <w:rsid w:val="007A7CF9"/>
    <w:rsid w:val="007B0320"/>
    <w:rsid w:val="007B040C"/>
    <w:rsid w:val="007B1681"/>
    <w:rsid w:val="007B22FE"/>
    <w:rsid w:val="007B2554"/>
    <w:rsid w:val="007B27DC"/>
    <w:rsid w:val="007B2B35"/>
    <w:rsid w:val="007B2C4A"/>
    <w:rsid w:val="007B2CF5"/>
    <w:rsid w:val="007B316A"/>
    <w:rsid w:val="007B3308"/>
    <w:rsid w:val="007B353B"/>
    <w:rsid w:val="007B3833"/>
    <w:rsid w:val="007B384C"/>
    <w:rsid w:val="007B3B8B"/>
    <w:rsid w:val="007B428C"/>
    <w:rsid w:val="007B4682"/>
    <w:rsid w:val="007B46F3"/>
    <w:rsid w:val="007B4AB5"/>
    <w:rsid w:val="007B4E98"/>
    <w:rsid w:val="007B50EC"/>
    <w:rsid w:val="007B5AE5"/>
    <w:rsid w:val="007B5D95"/>
    <w:rsid w:val="007B612E"/>
    <w:rsid w:val="007B64EF"/>
    <w:rsid w:val="007B6602"/>
    <w:rsid w:val="007B6E06"/>
    <w:rsid w:val="007B6F86"/>
    <w:rsid w:val="007B740B"/>
    <w:rsid w:val="007B7ADD"/>
    <w:rsid w:val="007B7F3A"/>
    <w:rsid w:val="007C00DF"/>
    <w:rsid w:val="007C0185"/>
    <w:rsid w:val="007C0381"/>
    <w:rsid w:val="007C0754"/>
    <w:rsid w:val="007C09AC"/>
    <w:rsid w:val="007C09D3"/>
    <w:rsid w:val="007C09E0"/>
    <w:rsid w:val="007C0B51"/>
    <w:rsid w:val="007C0DA4"/>
    <w:rsid w:val="007C1291"/>
    <w:rsid w:val="007C1454"/>
    <w:rsid w:val="007C1886"/>
    <w:rsid w:val="007C18D8"/>
    <w:rsid w:val="007C1CA6"/>
    <w:rsid w:val="007C20DB"/>
    <w:rsid w:val="007C21C8"/>
    <w:rsid w:val="007C2314"/>
    <w:rsid w:val="007C233A"/>
    <w:rsid w:val="007C233C"/>
    <w:rsid w:val="007C33D0"/>
    <w:rsid w:val="007C3AAE"/>
    <w:rsid w:val="007C3C66"/>
    <w:rsid w:val="007C40B6"/>
    <w:rsid w:val="007C49D6"/>
    <w:rsid w:val="007C4B72"/>
    <w:rsid w:val="007C4D5E"/>
    <w:rsid w:val="007C5233"/>
    <w:rsid w:val="007C5617"/>
    <w:rsid w:val="007C613A"/>
    <w:rsid w:val="007C662F"/>
    <w:rsid w:val="007C6889"/>
    <w:rsid w:val="007C6CBB"/>
    <w:rsid w:val="007C6DBE"/>
    <w:rsid w:val="007C7914"/>
    <w:rsid w:val="007C79C4"/>
    <w:rsid w:val="007C7A7E"/>
    <w:rsid w:val="007C7C10"/>
    <w:rsid w:val="007D088A"/>
    <w:rsid w:val="007D0AD5"/>
    <w:rsid w:val="007D0B86"/>
    <w:rsid w:val="007D1333"/>
    <w:rsid w:val="007D1A2C"/>
    <w:rsid w:val="007D20E0"/>
    <w:rsid w:val="007D21A6"/>
    <w:rsid w:val="007D22D3"/>
    <w:rsid w:val="007D24F9"/>
    <w:rsid w:val="007D2AC6"/>
    <w:rsid w:val="007D33A3"/>
    <w:rsid w:val="007D39D7"/>
    <w:rsid w:val="007D3A7F"/>
    <w:rsid w:val="007D3B1D"/>
    <w:rsid w:val="007D3E8B"/>
    <w:rsid w:val="007D4490"/>
    <w:rsid w:val="007D48C4"/>
    <w:rsid w:val="007D50EF"/>
    <w:rsid w:val="007D5C38"/>
    <w:rsid w:val="007D5CE6"/>
    <w:rsid w:val="007D6895"/>
    <w:rsid w:val="007D690B"/>
    <w:rsid w:val="007D6AF3"/>
    <w:rsid w:val="007D70CB"/>
    <w:rsid w:val="007D7B3D"/>
    <w:rsid w:val="007D7CC7"/>
    <w:rsid w:val="007E059A"/>
    <w:rsid w:val="007E062F"/>
    <w:rsid w:val="007E077B"/>
    <w:rsid w:val="007E11D9"/>
    <w:rsid w:val="007E1237"/>
    <w:rsid w:val="007E1359"/>
    <w:rsid w:val="007E1420"/>
    <w:rsid w:val="007E1453"/>
    <w:rsid w:val="007E150D"/>
    <w:rsid w:val="007E1CF0"/>
    <w:rsid w:val="007E1D04"/>
    <w:rsid w:val="007E1D9A"/>
    <w:rsid w:val="007E20BC"/>
    <w:rsid w:val="007E20C7"/>
    <w:rsid w:val="007E20F1"/>
    <w:rsid w:val="007E284F"/>
    <w:rsid w:val="007E2B87"/>
    <w:rsid w:val="007E3F82"/>
    <w:rsid w:val="007E4219"/>
    <w:rsid w:val="007E498E"/>
    <w:rsid w:val="007E4EA6"/>
    <w:rsid w:val="007E5123"/>
    <w:rsid w:val="007E5527"/>
    <w:rsid w:val="007E5760"/>
    <w:rsid w:val="007E5CC4"/>
    <w:rsid w:val="007E622D"/>
    <w:rsid w:val="007E6636"/>
    <w:rsid w:val="007E6739"/>
    <w:rsid w:val="007E6ABF"/>
    <w:rsid w:val="007E6EA1"/>
    <w:rsid w:val="007E7DA3"/>
    <w:rsid w:val="007F008E"/>
    <w:rsid w:val="007F01A8"/>
    <w:rsid w:val="007F0235"/>
    <w:rsid w:val="007F0D04"/>
    <w:rsid w:val="007F0DE6"/>
    <w:rsid w:val="007F1034"/>
    <w:rsid w:val="007F179C"/>
    <w:rsid w:val="007F1980"/>
    <w:rsid w:val="007F1C84"/>
    <w:rsid w:val="007F256B"/>
    <w:rsid w:val="007F25E7"/>
    <w:rsid w:val="007F27A8"/>
    <w:rsid w:val="007F2AFB"/>
    <w:rsid w:val="007F2B1B"/>
    <w:rsid w:val="007F2F31"/>
    <w:rsid w:val="007F3107"/>
    <w:rsid w:val="007F3860"/>
    <w:rsid w:val="007F3873"/>
    <w:rsid w:val="007F3B3A"/>
    <w:rsid w:val="007F3C16"/>
    <w:rsid w:val="007F3E17"/>
    <w:rsid w:val="007F3F02"/>
    <w:rsid w:val="007F4BC1"/>
    <w:rsid w:val="007F4D79"/>
    <w:rsid w:val="007F4E3B"/>
    <w:rsid w:val="007F4F0E"/>
    <w:rsid w:val="007F4FF9"/>
    <w:rsid w:val="007F530B"/>
    <w:rsid w:val="007F55ED"/>
    <w:rsid w:val="007F5633"/>
    <w:rsid w:val="007F5871"/>
    <w:rsid w:val="007F6010"/>
    <w:rsid w:val="007F6258"/>
    <w:rsid w:val="007F67DB"/>
    <w:rsid w:val="007F6A6C"/>
    <w:rsid w:val="007F6C44"/>
    <w:rsid w:val="007F6E73"/>
    <w:rsid w:val="007F7073"/>
    <w:rsid w:val="007F73DD"/>
    <w:rsid w:val="007F7468"/>
    <w:rsid w:val="007F74FD"/>
    <w:rsid w:val="007F7651"/>
    <w:rsid w:val="007F7CE4"/>
    <w:rsid w:val="007F7EA9"/>
    <w:rsid w:val="007F7F74"/>
    <w:rsid w:val="007F7FC8"/>
    <w:rsid w:val="008001FB"/>
    <w:rsid w:val="00800471"/>
    <w:rsid w:val="008005E0"/>
    <w:rsid w:val="008006EE"/>
    <w:rsid w:val="008007DF"/>
    <w:rsid w:val="00800ED6"/>
    <w:rsid w:val="008012F5"/>
    <w:rsid w:val="008012FC"/>
    <w:rsid w:val="00801390"/>
    <w:rsid w:val="00801856"/>
    <w:rsid w:val="00801895"/>
    <w:rsid w:val="008018EA"/>
    <w:rsid w:val="00801909"/>
    <w:rsid w:val="00801B78"/>
    <w:rsid w:val="00801C3A"/>
    <w:rsid w:val="00801CCA"/>
    <w:rsid w:val="00801D37"/>
    <w:rsid w:val="008020CA"/>
    <w:rsid w:val="00802649"/>
    <w:rsid w:val="00802871"/>
    <w:rsid w:val="008028C1"/>
    <w:rsid w:val="00803039"/>
    <w:rsid w:val="00803246"/>
    <w:rsid w:val="00803480"/>
    <w:rsid w:val="008038D8"/>
    <w:rsid w:val="00803B23"/>
    <w:rsid w:val="00803B8B"/>
    <w:rsid w:val="0080403D"/>
    <w:rsid w:val="0080470A"/>
    <w:rsid w:val="00804B59"/>
    <w:rsid w:val="00804B61"/>
    <w:rsid w:val="00804B7F"/>
    <w:rsid w:val="00804C89"/>
    <w:rsid w:val="00804E2E"/>
    <w:rsid w:val="00805026"/>
    <w:rsid w:val="00805172"/>
    <w:rsid w:val="00805213"/>
    <w:rsid w:val="008065EC"/>
    <w:rsid w:val="00806A6A"/>
    <w:rsid w:val="008073BD"/>
    <w:rsid w:val="00807565"/>
    <w:rsid w:val="0080773F"/>
    <w:rsid w:val="00810547"/>
    <w:rsid w:val="0081060F"/>
    <w:rsid w:val="0081075F"/>
    <w:rsid w:val="00810789"/>
    <w:rsid w:val="00810D4E"/>
    <w:rsid w:val="0081134D"/>
    <w:rsid w:val="0081203D"/>
    <w:rsid w:val="00812562"/>
    <w:rsid w:val="008127D4"/>
    <w:rsid w:val="008128A3"/>
    <w:rsid w:val="008129A0"/>
    <w:rsid w:val="008129DF"/>
    <w:rsid w:val="00812CFC"/>
    <w:rsid w:val="0081307D"/>
    <w:rsid w:val="008132F9"/>
    <w:rsid w:val="00813776"/>
    <w:rsid w:val="00813E97"/>
    <w:rsid w:val="00814398"/>
    <w:rsid w:val="008143B3"/>
    <w:rsid w:val="00814480"/>
    <w:rsid w:val="0081487E"/>
    <w:rsid w:val="008149B5"/>
    <w:rsid w:val="00814DDA"/>
    <w:rsid w:val="00815ACA"/>
    <w:rsid w:val="00815ADD"/>
    <w:rsid w:val="00815D10"/>
    <w:rsid w:val="0081647C"/>
    <w:rsid w:val="00816710"/>
    <w:rsid w:val="0081710B"/>
    <w:rsid w:val="0082039B"/>
    <w:rsid w:val="008207A8"/>
    <w:rsid w:val="00820B68"/>
    <w:rsid w:val="0082167B"/>
    <w:rsid w:val="00821A7C"/>
    <w:rsid w:val="00821B27"/>
    <w:rsid w:val="008224D9"/>
    <w:rsid w:val="0082290A"/>
    <w:rsid w:val="00822C9D"/>
    <w:rsid w:val="00822F57"/>
    <w:rsid w:val="008239B9"/>
    <w:rsid w:val="00823F1D"/>
    <w:rsid w:val="0082413D"/>
    <w:rsid w:val="00824296"/>
    <w:rsid w:val="0082432A"/>
    <w:rsid w:val="008244A7"/>
    <w:rsid w:val="008244B7"/>
    <w:rsid w:val="0082472D"/>
    <w:rsid w:val="00824933"/>
    <w:rsid w:val="00824AAF"/>
    <w:rsid w:val="00825018"/>
    <w:rsid w:val="008250F5"/>
    <w:rsid w:val="0082518A"/>
    <w:rsid w:val="00825650"/>
    <w:rsid w:val="00825A8C"/>
    <w:rsid w:val="00825F9C"/>
    <w:rsid w:val="008260E3"/>
    <w:rsid w:val="0082654E"/>
    <w:rsid w:val="00826599"/>
    <w:rsid w:val="00826698"/>
    <w:rsid w:val="008269C6"/>
    <w:rsid w:val="00826AA6"/>
    <w:rsid w:val="00826D7A"/>
    <w:rsid w:val="008272B0"/>
    <w:rsid w:val="0083025D"/>
    <w:rsid w:val="00830403"/>
    <w:rsid w:val="00830422"/>
    <w:rsid w:val="0083052F"/>
    <w:rsid w:val="00830C46"/>
    <w:rsid w:val="008312BB"/>
    <w:rsid w:val="008312EF"/>
    <w:rsid w:val="008313E0"/>
    <w:rsid w:val="00831AEC"/>
    <w:rsid w:val="00831B4F"/>
    <w:rsid w:val="00831FF1"/>
    <w:rsid w:val="00832803"/>
    <w:rsid w:val="00832983"/>
    <w:rsid w:val="00832B09"/>
    <w:rsid w:val="00832CA7"/>
    <w:rsid w:val="00832EAE"/>
    <w:rsid w:val="00833194"/>
    <w:rsid w:val="00833244"/>
    <w:rsid w:val="00833415"/>
    <w:rsid w:val="008338AF"/>
    <w:rsid w:val="00833E74"/>
    <w:rsid w:val="008340DF"/>
    <w:rsid w:val="008355DF"/>
    <w:rsid w:val="00835974"/>
    <w:rsid w:val="00836000"/>
    <w:rsid w:val="00836130"/>
    <w:rsid w:val="00836355"/>
    <w:rsid w:val="00836648"/>
    <w:rsid w:val="0083679C"/>
    <w:rsid w:val="00837475"/>
    <w:rsid w:val="00837555"/>
    <w:rsid w:val="008379C8"/>
    <w:rsid w:val="008379E8"/>
    <w:rsid w:val="00837C1A"/>
    <w:rsid w:val="008401C3"/>
    <w:rsid w:val="008404F3"/>
    <w:rsid w:val="008406B7"/>
    <w:rsid w:val="00840976"/>
    <w:rsid w:val="00840B76"/>
    <w:rsid w:val="00840C67"/>
    <w:rsid w:val="00840D70"/>
    <w:rsid w:val="00840DA0"/>
    <w:rsid w:val="008411F1"/>
    <w:rsid w:val="00841265"/>
    <w:rsid w:val="008415DC"/>
    <w:rsid w:val="0084180F"/>
    <w:rsid w:val="008421CB"/>
    <w:rsid w:val="008422AA"/>
    <w:rsid w:val="00842574"/>
    <w:rsid w:val="00842963"/>
    <w:rsid w:val="00842F9E"/>
    <w:rsid w:val="00843111"/>
    <w:rsid w:val="008442CC"/>
    <w:rsid w:val="00844476"/>
    <w:rsid w:val="00844507"/>
    <w:rsid w:val="00844970"/>
    <w:rsid w:val="00844A02"/>
    <w:rsid w:val="00844C46"/>
    <w:rsid w:val="00845061"/>
    <w:rsid w:val="0084519C"/>
    <w:rsid w:val="00845B8F"/>
    <w:rsid w:val="00845C2F"/>
    <w:rsid w:val="00845C92"/>
    <w:rsid w:val="00845D43"/>
    <w:rsid w:val="00845E1C"/>
    <w:rsid w:val="00845E41"/>
    <w:rsid w:val="00845E7A"/>
    <w:rsid w:val="00846191"/>
    <w:rsid w:val="00846975"/>
    <w:rsid w:val="00846C35"/>
    <w:rsid w:val="00846F83"/>
    <w:rsid w:val="00847227"/>
    <w:rsid w:val="00847599"/>
    <w:rsid w:val="00847CEE"/>
    <w:rsid w:val="008503C9"/>
    <w:rsid w:val="00850501"/>
    <w:rsid w:val="00850507"/>
    <w:rsid w:val="00850917"/>
    <w:rsid w:val="00850BAD"/>
    <w:rsid w:val="008522D9"/>
    <w:rsid w:val="0085233E"/>
    <w:rsid w:val="00852DF8"/>
    <w:rsid w:val="00852EFC"/>
    <w:rsid w:val="0085339D"/>
    <w:rsid w:val="00853A49"/>
    <w:rsid w:val="00853F0F"/>
    <w:rsid w:val="008541CF"/>
    <w:rsid w:val="0085464A"/>
    <w:rsid w:val="008549BE"/>
    <w:rsid w:val="00855040"/>
    <w:rsid w:val="008551BE"/>
    <w:rsid w:val="00855430"/>
    <w:rsid w:val="00855757"/>
    <w:rsid w:val="008558FC"/>
    <w:rsid w:val="00856B01"/>
    <w:rsid w:val="00856B7D"/>
    <w:rsid w:val="00856BC1"/>
    <w:rsid w:val="00856CF9"/>
    <w:rsid w:val="00856DF2"/>
    <w:rsid w:val="00856E16"/>
    <w:rsid w:val="00857377"/>
    <w:rsid w:val="00857947"/>
    <w:rsid w:val="00857BA5"/>
    <w:rsid w:val="00860215"/>
    <w:rsid w:val="008606F5"/>
    <w:rsid w:val="00860A84"/>
    <w:rsid w:val="0086138B"/>
    <w:rsid w:val="00861483"/>
    <w:rsid w:val="00861902"/>
    <w:rsid w:val="00861A46"/>
    <w:rsid w:val="00861FF2"/>
    <w:rsid w:val="008620CD"/>
    <w:rsid w:val="00862196"/>
    <w:rsid w:val="00862460"/>
    <w:rsid w:val="0086246B"/>
    <w:rsid w:val="0086273A"/>
    <w:rsid w:val="00862A28"/>
    <w:rsid w:val="008633FC"/>
    <w:rsid w:val="00863C5D"/>
    <w:rsid w:val="008640B9"/>
    <w:rsid w:val="008646B1"/>
    <w:rsid w:val="00864FDA"/>
    <w:rsid w:val="00865360"/>
    <w:rsid w:val="00865FA7"/>
    <w:rsid w:val="00865FAF"/>
    <w:rsid w:val="008662F1"/>
    <w:rsid w:val="00866474"/>
    <w:rsid w:val="00866CD8"/>
    <w:rsid w:val="00866D74"/>
    <w:rsid w:val="008670A6"/>
    <w:rsid w:val="0086723C"/>
    <w:rsid w:val="008673CB"/>
    <w:rsid w:val="00867BC9"/>
    <w:rsid w:val="00867F8D"/>
    <w:rsid w:val="00870208"/>
    <w:rsid w:val="00870DBF"/>
    <w:rsid w:val="0087158D"/>
    <w:rsid w:val="008718E8"/>
    <w:rsid w:val="00871E35"/>
    <w:rsid w:val="0087228E"/>
    <w:rsid w:val="008723FB"/>
    <w:rsid w:val="00872549"/>
    <w:rsid w:val="008725F6"/>
    <w:rsid w:val="00872C1D"/>
    <w:rsid w:val="00873152"/>
    <w:rsid w:val="008732E1"/>
    <w:rsid w:val="008734F6"/>
    <w:rsid w:val="008736AF"/>
    <w:rsid w:val="00873863"/>
    <w:rsid w:val="008742D1"/>
    <w:rsid w:val="00874427"/>
    <w:rsid w:val="008744F5"/>
    <w:rsid w:val="00875121"/>
    <w:rsid w:val="00875AD0"/>
    <w:rsid w:val="00875B44"/>
    <w:rsid w:val="0087602D"/>
    <w:rsid w:val="00876057"/>
    <w:rsid w:val="00876A35"/>
    <w:rsid w:val="00877607"/>
    <w:rsid w:val="008779D0"/>
    <w:rsid w:val="00877BA9"/>
    <w:rsid w:val="00877D2F"/>
    <w:rsid w:val="00880A7A"/>
    <w:rsid w:val="0088161F"/>
    <w:rsid w:val="00881757"/>
    <w:rsid w:val="00881A36"/>
    <w:rsid w:val="00881CEE"/>
    <w:rsid w:val="00882374"/>
    <w:rsid w:val="00882EA1"/>
    <w:rsid w:val="0088310D"/>
    <w:rsid w:val="00883A4E"/>
    <w:rsid w:val="00883F1F"/>
    <w:rsid w:val="00883FBF"/>
    <w:rsid w:val="00884025"/>
    <w:rsid w:val="00884200"/>
    <w:rsid w:val="008842D7"/>
    <w:rsid w:val="00884872"/>
    <w:rsid w:val="00884944"/>
    <w:rsid w:val="00884C71"/>
    <w:rsid w:val="00884CAB"/>
    <w:rsid w:val="00884D46"/>
    <w:rsid w:val="008861D3"/>
    <w:rsid w:val="00886245"/>
    <w:rsid w:val="008863E0"/>
    <w:rsid w:val="00886526"/>
    <w:rsid w:val="00887315"/>
    <w:rsid w:val="0088732E"/>
    <w:rsid w:val="008876C8"/>
    <w:rsid w:val="00890D06"/>
    <w:rsid w:val="00890DE6"/>
    <w:rsid w:val="00890F98"/>
    <w:rsid w:val="00891560"/>
    <w:rsid w:val="00891982"/>
    <w:rsid w:val="00891FAF"/>
    <w:rsid w:val="00892851"/>
    <w:rsid w:val="008928B7"/>
    <w:rsid w:val="00892E70"/>
    <w:rsid w:val="00892FC3"/>
    <w:rsid w:val="00893250"/>
    <w:rsid w:val="0089364E"/>
    <w:rsid w:val="00893837"/>
    <w:rsid w:val="00893AE5"/>
    <w:rsid w:val="0089433A"/>
    <w:rsid w:val="008943A3"/>
    <w:rsid w:val="008947E0"/>
    <w:rsid w:val="0089497D"/>
    <w:rsid w:val="00895DCF"/>
    <w:rsid w:val="008961B8"/>
    <w:rsid w:val="0089658B"/>
    <w:rsid w:val="008967D2"/>
    <w:rsid w:val="00896D17"/>
    <w:rsid w:val="008970BF"/>
    <w:rsid w:val="00897413"/>
    <w:rsid w:val="00897D8B"/>
    <w:rsid w:val="00897E88"/>
    <w:rsid w:val="00897FDB"/>
    <w:rsid w:val="008A0650"/>
    <w:rsid w:val="008A07DC"/>
    <w:rsid w:val="008A0813"/>
    <w:rsid w:val="008A09C8"/>
    <w:rsid w:val="008A0AC0"/>
    <w:rsid w:val="008A1537"/>
    <w:rsid w:val="008A1665"/>
    <w:rsid w:val="008A1CEB"/>
    <w:rsid w:val="008A21A6"/>
    <w:rsid w:val="008A282B"/>
    <w:rsid w:val="008A2E3F"/>
    <w:rsid w:val="008A2F3D"/>
    <w:rsid w:val="008A302B"/>
    <w:rsid w:val="008A3280"/>
    <w:rsid w:val="008A3716"/>
    <w:rsid w:val="008A3769"/>
    <w:rsid w:val="008A448E"/>
    <w:rsid w:val="008A475F"/>
    <w:rsid w:val="008A4A87"/>
    <w:rsid w:val="008A4DF2"/>
    <w:rsid w:val="008A4F1F"/>
    <w:rsid w:val="008A5108"/>
    <w:rsid w:val="008A53C6"/>
    <w:rsid w:val="008A58E6"/>
    <w:rsid w:val="008A5CE5"/>
    <w:rsid w:val="008A5D94"/>
    <w:rsid w:val="008A61DF"/>
    <w:rsid w:val="008A62A6"/>
    <w:rsid w:val="008A6C66"/>
    <w:rsid w:val="008A73EA"/>
    <w:rsid w:val="008A749A"/>
    <w:rsid w:val="008B0087"/>
    <w:rsid w:val="008B01DD"/>
    <w:rsid w:val="008B0419"/>
    <w:rsid w:val="008B0495"/>
    <w:rsid w:val="008B06E4"/>
    <w:rsid w:val="008B0933"/>
    <w:rsid w:val="008B0FF4"/>
    <w:rsid w:val="008B1299"/>
    <w:rsid w:val="008B1369"/>
    <w:rsid w:val="008B160C"/>
    <w:rsid w:val="008B1B82"/>
    <w:rsid w:val="008B26A0"/>
    <w:rsid w:val="008B273D"/>
    <w:rsid w:val="008B28C2"/>
    <w:rsid w:val="008B2907"/>
    <w:rsid w:val="008B2DFF"/>
    <w:rsid w:val="008B3059"/>
    <w:rsid w:val="008B3128"/>
    <w:rsid w:val="008B365D"/>
    <w:rsid w:val="008B3805"/>
    <w:rsid w:val="008B390C"/>
    <w:rsid w:val="008B3C1A"/>
    <w:rsid w:val="008B4680"/>
    <w:rsid w:val="008B470E"/>
    <w:rsid w:val="008B4840"/>
    <w:rsid w:val="008B4FBA"/>
    <w:rsid w:val="008B545C"/>
    <w:rsid w:val="008B58C4"/>
    <w:rsid w:val="008B5BDD"/>
    <w:rsid w:val="008B5C48"/>
    <w:rsid w:val="008B6402"/>
    <w:rsid w:val="008B6842"/>
    <w:rsid w:val="008B7007"/>
    <w:rsid w:val="008B74FF"/>
    <w:rsid w:val="008B7AE0"/>
    <w:rsid w:val="008C0643"/>
    <w:rsid w:val="008C0AC8"/>
    <w:rsid w:val="008C0C15"/>
    <w:rsid w:val="008C0D03"/>
    <w:rsid w:val="008C0F45"/>
    <w:rsid w:val="008C12BA"/>
    <w:rsid w:val="008C1A9D"/>
    <w:rsid w:val="008C1BD6"/>
    <w:rsid w:val="008C1C15"/>
    <w:rsid w:val="008C26F5"/>
    <w:rsid w:val="008C27C3"/>
    <w:rsid w:val="008C3441"/>
    <w:rsid w:val="008C3616"/>
    <w:rsid w:val="008C377B"/>
    <w:rsid w:val="008C3A41"/>
    <w:rsid w:val="008C41A0"/>
    <w:rsid w:val="008C41D9"/>
    <w:rsid w:val="008C42C6"/>
    <w:rsid w:val="008C45A6"/>
    <w:rsid w:val="008C45E3"/>
    <w:rsid w:val="008C4C87"/>
    <w:rsid w:val="008C4DA4"/>
    <w:rsid w:val="008C4DED"/>
    <w:rsid w:val="008C4ED5"/>
    <w:rsid w:val="008C508A"/>
    <w:rsid w:val="008C53F2"/>
    <w:rsid w:val="008C542F"/>
    <w:rsid w:val="008C54EB"/>
    <w:rsid w:val="008C5954"/>
    <w:rsid w:val="008C6713"/>
    <w:rsid w:val="008C6876"/>
    <w:rsid w:val="008C68C8"/>
    <w:rsid w:val="008C68EA"/>
    <w:rsid w:val="008C695D"/>
    <w:rsid w:val="008C6A74"/>
    <w:rsid w:val="008C7B05"/>
    <w:rsid w:val="008D0425"/>
    <w:rsid w:val="008D09A8"/>
    <w:rsid w:val="008D0C43"/>
    <w:rsid w:val="008D0E65"/>
    <w:rsid w:val="008D107F"/>
    <w:rsid w:val="008D12CC"/>
    <w:rsid w:val="008D1D6B"/>
    <w:rsid w:val="008D2267"/>
    <w:rsid w:val="008D2368"/>
    <w:rsid w:val="008D256A"/>
    <w:rsid w:val="008D2699"/>
    <w:rsid w:val="008D308F"/>
    <w:rsid w:val="008D3180"/>
    <w:rsid w:val="008D3558"/>
    <w:rsid w:val="008D36CB"/>
    <w:rsid w:val="008D37DA"/>
    <w:rsid w:val="008D38EF"/>
    <w:rsid w:val="008D3B14"/>
    <w:rsid w:val="008D3FCE"/>
    <w:rsid w:val="008D480F"/>
    <w:rsid w:val="008D4A61"/>
    <w:rsid w:val="008D5147"/>
    <w:rsid w:val="008D55F1"/>
    <w:rsid w:val="008D5B66"/>
    <w:rsid w:val="008D6159"/>
    <w:rsid w:val="008D6419"/>
    <w:rsid w:val="008D683C"/>
    <w:rsid w:val="008D6D6B"/>
    <w:rsid w:val="008D6FD8"/>
    <w:rsid w:val="008D77B6"/>
    <w:rsid w:val="008D78BC"/>
    <w:rsid w:val="008D7B2D"/>
    <w:rsid w:val="008D7B81"/>
    <w:rsid w:val="008D7DC8"/>
    <w:rsid w:val="008E014B"/>
    <w:rsid w:val="008E0901"/>
    <w:rsid w:val="008E0C52"/>
    <w:rsid w:val="008E1117"/>
    <w:rsid w:val="008E1B53"/>
    <w:rsid w:val="008E263F"/>
    <w:rsid w:val="008E271F"/>
    <w:rsid w:val="008E290E"/>
    <w:rsid w:val="008E2E4F"/>
    <w:rsid w:val="008E3423"/>
    <w:rsid w:val="008E362F"/>
    <w:rsid w:val="008E36F9"/>
    <w:rsid w:val="008E3923"/>
    <w:rsid w:val="008E3C49"/>
    <w:rsid w:val="008E534F"/>
    <w:rsid w:val="008E5696"/>
    <w:rsid w:val="008E5881"/>
    <w:rsid w:val="008E5C4C"/>
    <w:rsid w:val="008E5D76"/>
    <w:rsid w:val="008E5E56"/>
    <w:rsid w:val="008E6045"/>
    <w:rsid w:val="008E6377"/>
    <w:rsid w:val="008E64D6"/>
    <w:rsid w:val="008E6925"/>
    <w:rsid w:val="008E6C2B"/>
    <w:rsid w:val="008E6EFE"/>
    <w:rsid w:val="008E7296"/>
    <w:rsid w:val="008E72CD"/>
    <w:rsid w:val="008E7667"/>
    <w:rsid w:val="008E76C9"/>
    <w:rsid w:val="008E77C4"/>
    <w:rsid w:val="008E7BB8"/>
    <w:rsid w:val="008F0A66"/>
    <w:rsid w:val="008F101F"/>
    <w:rsid w:val="008F10F6"/>
    <w:rsid w:val="008F131F"/>
    <w:rsid w:val="008F1BE3"/>
    <w:rsid w:val="008F1F84"/>
    <w:rsid w:val="008F2087"/>
    <w:rsid w:val="008F2193"/>
    <w:rsid w:val="008F2AF5"/>
    <w:rsid w:val="008F2F7B"/>
    <w:rsid w:val="008F308D"/>
    <w:rsid w:val="008F36A7"/>
    <w:rsid w:val="008F3CE9"/>
    <w:rsid w:val="008F4025"/>
    <w:rsid w:val="008F403B"/>
    <w:rsid w:val="008F43EF"/>
    <w:rsid w:val="008F4868"/>
    <w:rsid w:val="008F4AEE"/>
    <w:rsid w:val="008F4B83"/>
    <w:rsid w:val="008F4BE3"/>
    <w:rsid w:val="008F4E2C"/>
    <w:rsid w:val="008F4EE6"/>
    <w:rsid w:val="008F4FD2"/>
    <w:rsid w:val="008F518B"/>
    <w:rsid w:val="008F52FB"/>
    <w:rsid w:val="008F5347"/>
    <w:rsid w:val="008F572D"/>
    <w:rsid w:val="008F5B12"/>
    <w:rsid w:val="008F6208"/>
    <w:rsid w:val="008F6302"/>
    <w:rsid w:val="008F654B"/>
    <w:rsid w:val="008F6CB7"/>
    <w:rsid w:val="008F6EA9"/>
    <w:rsid w:val="008F772B"/>
    <w:rsid w:val="008F77A4"/>
    <w:rsid w:val="008F78D1"/>
    <w:rsid w:val="008F7C2C"/>
    <w:rsid w:val="008F7C78"/>
    <w:rsid w:val="008F7D2A"/>
    <w:rsid w:val="00900087"/>
    <w:rsid w:val="0090014F"/>
    <w:rsid w:val="009003E4"/>
    <w:rsid w:val="00900627"/>
    <w:rsid w:val="0090080F"/>
    <w:rsid w:val="0090081E"/>
    <w:rsid w:val="00900C13"/>
    <w:rsid w:val="00900E47"/>
    <w:rsid w:val="00900ED1"/>
    <w:rsid w:val="0090108D"/>
    <w:rsid w:val="009015E8"/>
    <w:rsid w:val="00901FD6"/>
    <w:rsid w:val="00902132"/>
    <w:rsid w:val="009027B5"/>
    <w:rsid w:val="00902A18"/>
    <w:rsid w:val="00902A9B"/>
    <w:rsid w:val="00902BCF"/>
    <w:rsid w:val="00902E98"/>
    <w:rsid w:val="00903842"/>
    <w:rsid w:val="00903944"/>
    <w:rsid w:val="00903B56"/>
    <w:rsid w:val="00903E08"/>
    <w:rsid w:val="00904DCA"/>
    <w:rsid w:val="00904F03"/>
    <w:rsid w:val="00904FF0"/>
    <w:rsid w:val="00905035"/>
    <w:rsid w:val="009053A9"/>
    <w:rsid w:val="0090565B"/>
    <w:rsid w:val="00905BDD"/>
    <w:rsid w:val="0090638B"/>
    <w:rsid w:val="0090776E"/>
    <w:rsid w:val="00907995"/>
    <w:rsid w:val="009079C8"/>
    <w:rsid w:val="00907DD2"/>
    <w:rsid w:val="009100CF"/>
    <w:rsid w:val="009101A3"/>
    <w:rsid w:val="00910922"/>
    <w:rsid w:val="009110E2"/>
    <w:rsid w:val="00911375"/>
    <w:rsid w:val="009114A7"/>
    <w:rsid w:val="00911699"/>
    <w:rsid w:val="00911CE9"/>
    <w:rsid w:val="0091211D"/>
    <w:rsid w:val="0091225A"/>
    <w:rsid w:val="009122C0"/>
    <w:rsid w:val="00912430"/>
    <w:rsid w:val="00913256"/>
    <w:rsid w:val="009132B1"/>
    <w:rsid w:val="009134DD"/>
    <w:rsid w:val="0091362C"/>
    <w:rsid w:val="00913879"/>
    <w:rsid w:val="009138DB"/>
    <w:rsid w:val="00913EEA"/>
    <w:rsid w:val="00914253"/>
    <w:rsid w:val="00914371"/>
    <w:rsid w:val="00914ABA"/>
    <w:rsid w:val="00914B15"/>
    <w:rsid w:val="00914F69"/>
    <w:rsid w:val="00915188"/>
    <w:rsid w:val="0091531A"/>
    <w:rsid w:val="0091548B"/>
    <w:rsid w:val="00915563"/>
    <w:rsid w:val="0091558B"/>
    <w:rsid w:val="009156CA"/>
    <w:rsid w:val="0091588D"/>
    <w:rsid w:val="00915CB7"/>
    <w:rsid w:val="00915F3F"/>
    <w:rsid w:val="0091639B"/>
    <w:rsid w:val="00916704"/>
    <w:rsid w:val="00916AEE"/>
    <w:rsid w:val="00916E94"/>
    <w:rsid w:val="0091741A"/>
    <w:rsid w:val="00917519"/>
    <w:rsid w:val="0091754D"/>
    <w:rsid w:val="0091789B"/>
    <w:rsid w:val="009178FE"/>
    <w:rsid w:val="00917ED0"/>
    <w:rsid w:val="0092006D"/>
    <w:rsid w:val="00920570"/>
    <w:rsid w:val="00920DD8"/>
    <w:rsid w:val="00920E62"/>
    <w:rsid w:val="009211C6"/>
    <w:rsid w:val="009212BA"/>
    <w:rsid w:val="009215AE"/>
    <w:rsid w:val="0092197C"/>
    <w:rsid w:val="00921D80"/>
    <w:rsid w:val="00922A96"/>
    <w:rsid w:val="00922BFF"/>
    <w:rsid w:val="009231CD"/>
    <w:rsid w:val="009236D0"/>
    <w:rsid w:val="0092400E"/>
    <w:rsid w:val="00924272"/>
    <w:rsid w:val="0092474D"/>
    <w:rsid w:val="00924963"/>
    <w:rsid w:val="00924B53"/>
    <w:rsid w:val="00924C8D"/>
    <w:rsid w:val="009250F7"/>
    <w:rsid w:val="00925134"/>
    <w:rsid w:val="009255E1"/>
    <w:rsid w:val="00925CF5"/>
    <w:rsid w:val="00925D47"/>
    <w:rsid w:val="00925F93"/>
    <w:rsid w:val="00926293"/>
    <w:rsid w:val="009262CD"/>
    <w:rsid w:val="009268A1"/>
    <w:rsid w:val="009268D0"/>
    <w:rsid w:val="00926C25"/>
    <w:rsid w:val="00926CE5"/>
    <w:rsid w:val="0092758B"/>
    <w:rsid w:val="00927936"/>
    <w:rsid w:val="0092793C"/>
    <w:rsid w:val="009300BE"/>
    <w:rsid w:val="00930286"/>
    <w:rsid w:val="009305BA"/>
    <w:rsid w:val="0093080B"/>
    <w:rsid w:val="00930D2B"/>
    <w:rsid w:val="0093183E"/>
    <w:rsid w:val="00931B46"/>
    <w:rsid w:val="00931C80"/>
    <w:rsid w:val="00931D78"/>
    <w:rsid w:val="00931FF8"/>
    <w:rsid w:val="00932069"/>
    <w:rsid w:val="00932352"/>
    <w:rsid w:val="00932436"/>
    <w:rsid w:val="0093263E"/>
    <w:rsid w:val="00932A82"/>
    <w:rsid w:val="009332B4"/>
    <w:rsid w:val="00933E62"/>
    <w:rsid w:val="0093414C"/>
    <w:rsid w:val="00935C7E"/>
    <w:rsid w:val="00936571"/>
    <w:rsid w:val="00936B4F"/>
    <w:rsid w:val="00936C4F"/>
    <w:rsid w:val="00937CE2"/>
    <w:rsid w:val="00937FB5"/>
    <w:rsid w:val="009401FD"/>
    <w:rsid w:val="009403E4"/>
    <w:rsid w:val="00940431"/>
    <w:rsid w:val="009405A7"/>
    <w:rsid w:val="00941180"/>
    <w:rsid w:val="00941DE0"/>
    <w:rsid w:val="00941E39"/>
    <w:rsid w:val="00941F44"/>
    <w:rsid w:val="009420FE"/>
    <w:rsid w:val="00942C8C"/>
    <w:rsid w:val="00942CF9"/>
    <w:rsid w:val="0094302E"/>
    <w:rsid w:val="009433D0"/>
    <w:rsid w:val="00943CAC"/>
    <w:rsid w:val="00943EB6"/>
    <w:rsid w:val="00943F07"/>
    <w:rsid w:val="00943FB5"/>
    <w:rsid w:val="00944981"/>
    <w:rsid w:val="009449FE"/>
    <w:rsid w:val="00944EBD"/>
    <w:rsid w:val="009452D3"/>
    <w:rsid w:val="009455F2"/>
    <w:rsid w:val="00945758"/>
    <w:rsid w:val="009459D1"/>
    <w:rsid w:val="00945A6E"/>
    <w:rsid w:val="00946253"/>
    <w:rsid w:val="00946655"/>
    <w:rsid w:val="0094682B"/>
    <w:rsid w:val="0094691D"/>
    <w:rsid w:val="00946B3C"/>
    <w:rsid w:val="00946B86"/>
    <w:rsid w:val="00947B77"/>
    <w:rsid w:val="00947C72"/>
    <w:rsid w:val="00947E3A"/>
    <w:rsid w:val="0095007D"/>
    <w:rsid w:val="0095047E"/>
    <w:rsid w:val="009504DF"/>
    <w:rsid w:val="0095059D"/>
    <w:rsid w:val="009508BD"/>
    <w:rsid w:val="009509C7"/>
    <w:rsid w:val="009510E6"/>
    <w:rsid w:val="009514CA"/>
    <w:rsid w:val="00951668"/>
    <w:rsid w:val="009519A3"/>
    <w:rsid w:val="00951D70"/>
    <w:rsid w:val="00952B7B"/>
    <w:rsid w:val="00952CBD"/>
    <w:rsid w:val="00952EB6"/>
    <w:rsid w:val="00952F66"/>
    <w:rsid w:val="00953060"/>
    <w:rsid w:val="00953606"/>
    <w:rsid w:val="00953649"/>
    <w:rsid w:val="00953BD8"/>
    <w:rsid w:val="0095400B"/>
    <w:rsid w:val="00954047"/>
    <w:rsid w:val="0095419F"/>
    <w:rsid w:val="00954A6C"/>
    <w:rsid w:val="00954B68"/>
    <w:rsid w:val="00954BEC"/>
    <w:rsid w:val="00954DA3"/>
    <w:rsid w:val="00954F2F"/>
    <w:rsid w:val="00955650"/>
    <w:rsid w:val="00955D47"/>
    <w:rsid w:val="00955DA2"/>
    <w:rsid w:val="00955FB7"/>
    <w:rsid w:val="009565E4"/>
    <w:rsid w:val="009567CB"/>
    <w:rsid w:val="00956D55"/>
    <w:rsid w:val="00956EDD"/>
    <w:rsid w:val="0095771B"/>
    <w:rsid w:val="0095776E"/>
    <w:rsid w:val="00957BA8"/>
    <w:rsid w:val="00957DFD"/>
    <w:rsid w:val="009605D8"/>
    <w:rsid w:val="009606E8"/>
    <w:rsid w:val="00960D62"/>
    <w:rsid w:val="009610F5"/>
    <w:rsid w:val="009622A4"/>
    <w:rsid w:val="0096233B"/>
    <w:rsid w:val="00962B5E"/>
    <w:rsid w:val="009630BA"/>
    <w:rsid w:val="00963210"/>
    <w:rsid w:val="00964080"/>
    <w:rsid w:val="009641C0"/>
    <w:rsid w:val="00964481"/>
    <w:rsid w:val="00964B58"/>
    <w:rsid w:val="00964CDB"/>
    <w:rsid w:val="00964DF8"/>
    <w:rsid w:val="00965059"/>
    <w:rsid w:val="009658BF"/>
    <w:rsid w:val="00965FDB"/>
    <w:rsid w:val="009662CC"/>
    <w:rsid w:val="00966527"/>
    <w:rsid w:val="00966669"/>
    <w:rsid w:val="00966DDC"/>
    <w:rsid w:val="00966F4A"/>
    <w:rsid w:val="00966F7F"/>
    <w:rsid w:val="00966FB1"/>
    <w:rsid w:val="00967350"/>
    <w:rsid w:val="00967582"/>
    <w:rsid w:val="0096759A"/>
    <w:rsid w:val="00967747"/>
    <w:rsid w:val="00967B0A"/>
    <w:rsid w:val="00967C0E"/>
    <w:rsid w:val="00967E00"/>
    <w:rsid w:val="00967E39"/>
    <w:rsid w:val="00970140"/>
    <w:rsid w:val="00970155"/>
    <w:rsid w:val="00970208"/>
    <w:rsid w:val="0097025F"/>
    <w:rsid w:val="0097054F"/>
    <w:rsid w:val="00970E51"/>
    <w:rsid w:val="00970EF9"/>
    <w:rsid w:val="009717EE"/>
    <w:rsid w:val="009726C3"/>
    <w:rsid w:val="00972FBF"/>
    <w:rsid w:val="009730AD"/>
    <w:rsid w:val="00973549"/>
    <w:rsid w:val="00974593"/>
    <w:rsid w:val="00974612"/>
    <w:rsid w:val="0097478B"/>
    <w:rsid w:val="009749DE"/>
    <w:rsid w:val="00975053"/>
    <w:rsid w:val="009752D0"/>
    <w:rsid w:val="00975E2A"/>
    <w:rsid w:val="00975EDD"/>
    <w:rsid w:val="00975F63"/>
    <w:rsid w:val="00976216"/>
    <w:rsid w:val="00976611"/>
    <w:rsid w:val="00976951"/>
    <w:rsid w:val="00976B67"/>
    <w:rsid w:val="0097702D"/>
    <w:rsid w:val="00977399"/>
    <w:rsid w:val="009773F0"/>
    <w:rsid w:val="0097752A"/>
    <w:rsid w:val="009778C0"/>
    <w:rsid w:val="0097795C"/>
    <w:rsid w:val="00977B2E"/>
    <w:rsid w:val="00977C13"/>
    <w:rsid w:val="00977C7F"/>
    <w:rsid w:val="00977F8E"/>
    <w:rsid w:val="009806C6"/>
    <w:rsid w:val="009808BD"/>
    <w:rsid w:val="009811FA"/>
    <w:rsid w:val="009813A4"/>
    <w:rsid w:val="00981AA8"/>
    <w:rsid w:val="00981DE2"/>
    <w:rsid w:val="00981E72"/>
    <w:rsid w:val="0098216E"/>
    <w:rsid w:val="00982D8B"/>
    <w:rsid w:val="00982FB8"/>
    <w:rsid w:val="009836D7"/>
    <w:rsid w:val="00983909"/>
    <w:rsid w:val="00983A82"/>
    <w:rsid w:val="00983D7C"/>
    <w:rsid w:val="0098402D"/>
    <w:rsid w:val="009847A3"/>
    <w:rsid w:val="009848E3"/>
    <w:rsid w:val="00984915"/>
    <w:rsid w:val="00984A47"/>
    <w:rsid w:val="00984B2C"/>
    <w:rsid w:val="00984DBB"/>
    <w:rsid w:val="00985096"/>
    <w:rsid w:val="009854A2"/>
    <w:rsid w:val="009854F3"/>
    <w:rsid w:val="009855C9"/>
    <w:rsid w:val="0098614C"/>
    <w:rsid w:val="00986D32"/>
    <w:rsid w:val="00987CF3"/>
    <w:rsid w:val="009900C2"/>
    <w:rsid w:val="0099086C"/>
    <w:rsid w:val="00990908"/>
    <w:rsid w:val="00990D47"/>
    <w:rsid w:val="00990E0D"/>
    <w:rsid w:val="009917EF"/>
    <w:rsid w:val="009921FB"/>
    <w:rsid w:val="00992221"/>
    <w:rsid w:val="00992387"/>
    <w:rsid w:val="00992640"/>
    <w:rsid w:val="00992888"/>
    <w:rsid w:val="00992C49"/>
    <w:rsid w:val="00993017"/>
    <w:rsid w:val="00993358"/>
    <w:rsid w:val="0099354B"/>
    <w:rsid w:val="00993642"/>
    <w:rsid w:val="00993C0D"/>
    <w:rsid w:val="00994491"/>
    <w:rsid w:val="009949F6"/>
    <w:rsid w:val="00994CC7"/>
    <w:rsid w:val="0099507E"/>
    <w:rsid w:val="009950DD"/>
    <w:rsid w:val="00995407"/>
    <w:rsid w:val="00995F39"/>
    <w:rsid w:val="0099614E"/>
    <w:rsid w:val="00996182"/>
    <w:rsid w:val="0099631F"/>
    <w:rsid w:val="009963E0"/>
    <w:rsid w:val="0099673E"/>
    <w:rsid w:val="009967A4"/>
    <w:rsid w:val="00996936"/>
    <w:rsid w:val="00996A1E"/>
    <w:rsid w:val="009975AE"/>
    <w:rsid w:val="009978A5"/>
    <w:rsid w:val="00997B38"/>
    <w:rsid w:val="009A0069"/>
    <w:rsid w:val="009A03C6"/>
    <w:rsid w:val="009A09EC"/>
    <w:rsid w:val="009A0BA0"/>
    <w:rsid w:val="009A0BAD"/>
    <w:rsid w:val="009A0DC1"/>
    <w:rsid w:val="009A0DCE"/>
    <w:rsid w:val="009A2381"/>
    <w:rsid w:val="009A24C7"/>
    <w:rsid w:val="009A2537"/>
    <w:rsid w:val="009A2617"/>
    <w:rsid w:val="009A27F2"/>
    <w:rsid w:val="009A2A91"/>
    <w:rsid w:val="009A2AF9"/>
    <w:rsid w:val="009A3392"/>
    <w:rsid w:val="009A3679"/>
    <w:rsid w:val="009A3BB3"/>
    <w:rsid w:val="009A3FE5"/>
    <w:rsid w:val="009A41B7"/>
    <w:rsid w:val="009A42EF"/>
    <w:rsid w:val="009A46D9"/>
    <w:rsid w:val="009A4817"/>
    <w:rsid w:val="009A4CBE"/>
    <w:rsid w:val="009A4F03"/>
    <w:rsid w:val="009A5390"/>
    <w:rsid w:val="009A58CF"/>
    <w:rsid w:val="009A6626"/>
    <w:rsid w:val="009A67EF"/>
    <w:rsid w:val="009A714E"/>
    <w:rsid w:val="009A71F9"/>
    <w:rsid w:val="009A73F2"/>
    <w:rsid w:val="009A7C8A"/>
    <w:rsid w:val="009A7E1E"/>
    <w:rsid w:val="009B004B"/>
    <w:rsid w:val="009B081F"/>
    <w:rsid w:val="009B0F22"/>
    <w:rsid w:val="009B170F"/>
    <w:rsid w:val="009B1A4B"/>
    <w:rsid w:val="009B1B19"/>
    <w:rsid w:val="009B1CE7"/>
    <w:rsid w:val="009B2073"/>
    <w:rsid w:val="009B2415"/>
    <w:rsid w:val="009B2F4C"/>
    <w:rsid w:val="009B306F"/>
    <w:rsid w:val="009B38EA"/>
    <w:rsid w:val="009B3DFB"/>
    <w:rsid w:val="009B403C"/>
    <w:rsid w:val="009B40DC"/>
    <w:rsid w:val="009B436A"/>
    <w:rsid w:val="009B443A"/>
    <w:rsid w:val="009B4847"/>
    <w:rsid w:val="009B4866"/>
    <w:rsid w:val="009B4C3F"/>
    <w:rsid w:val="009B4E50"/>
    <w:rsid w:val="009B508A"/>
    <w:rsid w:val="009B5476"/>
    <w:rsid w:val="009B59C6"/>
    <w:rsid w:val="009B59CA"/>
    <w:rsid w:val="009B5BB4"/>
    <w:rsid w:val="009B5BCC"/>
    <w:rsid w:val="009B5CCE"/>
    <w:rsid w:val="009B5EA4"/>
    <w:rsid w:val="009B6683"/>
    <w:rsid w:val="009B6987"/>
    <w:rsid w:val="009B6DCE"/>
    <w:rsid w:val="009B6ECC"/>
    <w:rsid w:val="009B6F2B"/>
    <w:rsid w:val="009B7DA8"/>
    <w:rsid w:val="009C0EC7"/>
    <w:rsid w:val="009C10CE"/>
    <w:rsid w:val="009C15FE"/>
    <w:rsid w:val="009C1AA8"/>
    <w:rsid w:val="009C1B80"/>
    <w:rsid w:val="009C210F"/>
    <w:rsid w:val="009C222A"/>
    <w:rsid w:val="009C241B"/>
    <w:rsid w:val="009C2560"/>
    <w:rsid w:val="009C2576"/>
    <w:rsid w:val="009C2760"/>
    <w:rsid w:val="009C2829"/>
    <w:rsid w:val="009C2C60"/>
    <w:rsid w:val="009C2E32"/>
    <w:rsid w:val="009C2E54"/>
    <w:rsid w:val="009C2F9B"/>
    <w:rsid w:val="009C3082"/>
    <w:rsid w:val="009C357E"/>
    <w:rsid w:val="009C361E"/>
    <w:rsid w:val="009C386D"/>
    <w:rsid w:val="009C3896"/>
    <w:rsid w:val="009C3E5F"/>
    <w:rsid w:val="009C3EA2"/>
    <w:rsid w:val="009C43AF"/>
    <w:rsid w:val="009C4608"/>
    <w:rsid w:val="009C551D"/>
    <w:rsid w:val="009C55BA"/>
    <w:rsid w:val="009C599E"/>
    <w:rsid w:val="009C59D8"/>
    <w:rsid w:val="009C5D0A"/>
    <w:rsid w:val="009C64D5"/>
    <w:rsid w:val="009C65C8"/>
    <w:rsid w:val="009C6638"/>
    <w:rsid w:val="009C71FD"/>
    <w:rsid w:val="009C78FB"/>
    <w:rsid w:val="009C7E27"/>
    <w:rsid w:val="009C7E51"/>
    <w:rsid w:val="009D0484"/>
    <w:rsid w:val="009D06F2"/>
    <w:rsid w:val="009D0A17"/>
    <w:rsid w:val="009D0D24"/>
    <w:rsid w:val="009D0EFE"/>
    <w:rsid w:val="009D10CB"/>
    <w:rsid w:val="009D1323"/>
    <w:rsid w:val="009D15D7"/>
    <w:rsid w:val="009D19F9"/>
    <w:rsid w:val="009D22DB"/>
    <w:rsid w:val="009D2597"/>
    <w:rsid w:val="009D2672"/>
    <w:rsid w:val="009D2F75"/>
    <w:rsid w:val="009D2FBD"/>
    <w:rsid w:val="009D350A"/>
    <w:rsid w:val="009D3850"/>
    <w:rsid w:val="009D3B1E"/>
    <w:rsid w:val="009D3FFC"/>
    <w:rsid w:val="009D414B"/>
    <w:rsid w:val="009D4CD5"/>
    <w:rsid w:val="009D4F05"/>
    <w:rsid w:val="009D54B7"/>
    <w:rsid w:val="009D575C"/>
    <w:rsid w:val="009D59F7"/>
    <w:rsid w:val="009D608D"/>
    <w:rsid w:val="009D63E2"/>
    <w:rsid w:val="009D65BB"/>
    <w:rsid w:val="009D6919"/>
    <w:rsid w:val="009D6A3D"/>
    <w:rsid w:val="009D6B63"/>
    <w:rsid w:val="009D6C7D"/>
    <w:rsid w:val="009D7CAA"/>
    <w:rsid w:val="009D7F7B"/>
    <w:rsid w:val="009D7FB4"/>
    <w:rsid w:val="009D7FC1"/>
    <w:rsid w:val="009E04DA"/>
    <w:rsid w:val="009E0942"/>
    <w:rsid w:val="009E0D07"/>
    <w:rsid w:val="009E0ECC"/>
    <w:rsid w:val="009E1486"/>
    <w:rsid w:val="009E15C0"/>
    <w:rsid w:val="009E18AD"/>
    <w:rsid w:val="009E1B40"/>
    <w:rsid w:val="009E1E21"/>
    <w:rsid w:val="009E21C8"/>
    <w:rsid w:val="009E271A"/>
    <w:rsid w:val="009E2839"/>
    <w:rsid w:val="009E28DC"/>
    <w:rsid w:val="009E2B3C"/>
    <w:rsid w:val="009E2BE2"/>
    <w:rsid w:val="009E3082"/>
    <w:rsid w:val="009E38C0"/>
    <w:rsid w:val="009E3F02"/>
    <w:rsid w:val="009E3FC7"/>
    <w:rsid w:val="009E43BE"/>
    <w:rsid w:val="009E4726"/>
    <w:rsid w:val="009E4C2A"/>
    <w:rsid w:val="009E5C16"/>
    <w:rsid w:val="009E5DD3"/>
    <w:rsid w:val="009E6A27"/>
    <w:rsid w:val="009E6A52"/>
    <w:rsid w:val="009E6B0D"/>
    <w:rsid w:val="009E6CC1"/>
    <w:rsid w:val="009E6DFA"/>
    <w:rsid w:val="009E774E"/>
    <w:rsid w:val="009E7805"/>
    <w:rsid w:val="009E7D45"/>
    <w:rsid w:val="009F044A"/>
    <w:rsid w:val="009F0880"/>
    <w:rsid w:val="009F0AAD"/>
    <w:rsid w:val="009F0EC6"/>
    <w:rsid w:val="009F0EEE"/>
    <w:rsid w:val="009F0F04"/>
    <w:rsid w:val="009F0F1A"/>
    <w:rsid w:val="009F1160"/>
    <w:rsid w:val="009F1290"/>
    <w:rsid w:val="009F1602"/>
    <w:rsid w:val="009F1B25"/>
    <w:rsid w:val="009F1D32"/>
    <w:rsid w:val="009F1ED6"/>
    <w:rsid w:val="009F1FB6"/>
    <w:rsid w:val="009F22BB"/>
    <w:rsid w:val="009F2362"/>
    <w:rsid w:val="009F26EB"/>
    <w:rsid w:val="009F284D"/>
    <w:rsid w:val="009F2AEF"/>
    <w:rsid w:val="009F3162"/>
    <w:rsid w:val="009F3631"/>
    <w:rsid w:val="009F3C97"/>
    <w:rsid w:val="009F4293"/>
    <w:rsid w:val="009F44AC"/>
    <w:rsid w:val="009F4A09"/>
    <w:rsid w:val="009F533E"/>
    <w:rsid w:val="009F543B"/>
    <w:rsid w:val="009F55A2"/>
    <w:rsid w:val="009F56B6"/>
    <w:rsid w:val="009F5CE0"/>
    <w:rsid w:val="009F6097"/>
    <w:rsid w:val="009F60F0"/>
    <w:rsid w:val="009F62C8"/>
    <w:rsid w:val="009F6329"/>
    <w:rsid w:val="009F63A6"/>
    <w:rsid w:val="009F6794"/>
    <w:rsid w:val="009F6997"/>
    <w:rsid w:val="009F6A30"/>
    <w:rsid w:val="009F6D00"/>
    <w:rsid w:val="009F702B"/>
    <w:rsid w:val="009F72C3"/>
    <w:rsid w:val="00A00392"/>
    <w:rsid w:val="00A00576"/>
    <w:rsid w:val="00A009C5"/>
    <w:rsid w:val="00A00A05"/>
    <w:rsid w:val="00A00DE7"/>
    <w:rsid w:val="00A0106E"/>
    <w:rsid w:val="00A01221"/>
    <w:rsid w:val="00A0139E"/>
    <w:rsid w:val="00A014EF"/>
    <w:rsid w:val="00A015D2"/>
    <w:rsid w:val="00A01980"/>
    <w:rsid w:val="00A01A2D"/>
    <w:rsid w:val="00A01B5A"/>
    <w:rsid w:val="00A02230"/>
    <w:rsid w:val="00A02262"/>
    <w:rsid w:val="00A022CE"/>
    <w:rsid w:val="00A0238D"/>
    <w:rsid w:val="00A028EE"/>
    <w:rsid w:val="00A02927"/>
    <w:rsid w:val="00A02CF6"/>
    <w:rsid w:val="00A02D68"/>
    <w:rsid w:val="00A02DB2"/>
    <w:rsid w:val="00A03083"/>
    <w:rsid w:val="00A03DC5"/>
    <w:rsid w:val="00A0417A"/>
    <w:rsid w:val="00A04FEC"/>
    <w:rsid w:val="00A05524"/>
    <w:rsid w:val="00A05FD5"/>
    <w:rsid w:val="00A064CB"/>
    <w:rsid w:val="00A06585"/>
    <w:rsid w:val="00A06B9B"/>
    <w:rsid w:val="00A07240"/>
    <w:rsid w:val="00A07720"/>
    <w:rsid w:val="00A07A3E"/>
    <w:rsid w:val="00A07FA6"/>
    <w:rsid w:val="00A100F4"/>
    <w:rsid w:val="00A10548"/>
    <w:rsid w:val="00A1080B"/>
    <w:rsid w:val="00A10B2D"/>
    <w:rsid w:val="00A10C7B"/>
    <w:rsid w:val="00A112F4"/>
    <w:rsid w:val="00A11300"/>
    <w:rsid w:val="00A11684"/>
    <w:rsid w:val="00A11A4E"/>
    <w:rsid w:val="00A1216F"/>
    <w:rsid w:val="00A1217B"/>
    <w:rsid w:val="00A126E3"/>
    <w:rsid w:val="00A1281B"/>
    <w:rsid w:val="00A12A00"/>
    <w:rsid w:val="00A12D51"/>
    <w:rsid w:val="00A13167"/>
    <w:rsid w:val="00A1340A"/>
    <w:rsid w:val="00A13414"/>
    <w:rsid w:val="00A13574"/>
    <w:rsid w:val="00A138F4"/>
    <w:rsid w:val="00A13FD6"/>
    <w:rsid w:val="00A1432B"/>
    <w:rsid w:val="00A14569"/>
    <w:rsid w:val="00A145B3"/>
    <w:rsid w:val="00A14705"/>
    <w:rsid w:val="00A15011"/>
    <w:rsid w:val="00A1531B"/>
    <w:rsid w:val="00A159A3"/>
    <w:rsid w:val="00A159FB"/>
    <w:rsid w:val="00A15C47"/>
    <w:rsid w:val="00A16411"/>
    <w:rsid w:val="00A16727"/>
    <w:rsid w:val="00A169EB"/>
    <w:rsid w:val="00A16D44"/>
    <w:rsid w:val="00A16D51"/>
    <w:rsid w:val="00A16E2A"/>
    <w:rsid w:val="00A177D0"/>
    <w:rsid w:val="00A1784E"/>
    <w:rsid w:val="00A17946"/>
    <w:rsid w:val="00A17F0E"/>
    <w:rsid w:val="00A20E4E"/>
    <w:rsid w:val="00A20F6F"/>
    <w:rsid w:val="00A2124E"/>
    <w:rsid w:val="00A21410"/>
    <w:rsid w:val="00A2171B"/>
    <w:rsid w:val="00A21724"/>
    <w:rsid w:val="00A2192F"/>
    <w:rsid w:val="00A2218D"/>
    <w:rsid w:val="00A22C7B"/>
    <w:rsid w:val="00A2349B"/>
    <w:rsid w:val="00A2365F"/>
    <w:rsid w:val="00A23AE6"/>
    <w:rsid w:val="00A23E35"/>
    <w:rsid w:val="00A23ED2"/>
    <w:rsid w:val="00A24E4B"/>
    <w:rsid w:val="00A24F04"/>
    <w:rsid w:val="00A25A99"/>
    <w:rsid w:val="00A25B8F"/>
    <w:rsid w:val="00A25CDD"/>
    <w:rsid w:val="00A25F3F"/>
    <w:rsid w:val="00A26093"/>
    <w:rsid w:val="00A2622E"/>
    <w:rsid w:val="00A263B9"/>
    <w:rsid w:val="00A26CBF"/>
    <w:rsid w:val="00A26D58"/>
    <w:rsid w:val="00A26DD6"/>
    <w:rsid w:val="00A26EB3"/>
    <w:rsid w:val="00A26F66"/>
    <w:rsid w:val="00A2701D"/>
    <w:rsid w:val="00A27215"/>
    <w:rsid w:val="00A2749D"/>
    <w:rsid w:val="00A27753"/>
    <w:rsid w:val="00A27AEB"/>
    <w:rsid w:val="00A27BD3"/>
    <w:rsid w:val="00A27CB7"/>
    <w:rsid w:val="00A30919"/>
    <w:rsid w:val="00A30AF2"/>
    <w:rsid w:val="00A31685"/>
    <w:rsid w:val="00A31CE5"/>
    <w:rsid w:val="00A323CD"/>
    <w:rsid w:val="00A3294B"/>
    <w:rsid w:val="00A32AFD"/>
    <w:rsid w:val="00A33080"/>
    <w:rsid w:val="00A3321C"/>
    <w:rsid w:val="00A33252"/>
    <w:rsid w:val="00A337D6"/>
    <w:rsid w:val="00A33861"/>
    <w:rsid w:val="00A343F3"/>
    <w:rsid w:val="00A34FE2"/>
    <w:rsid w:val="00A356F6"/>
    <w:rsid w:val="00A35710"/>
    <w:rsid w:val="00A3571D"/>
    <w:rsid w:val="00A35F04"/>
    <w:rsid w:val="00A3679A"/>
    <w:rsid w:val="00A36EAB"/>
    <w:rsid w:val="00A37859"/>
    <w:rsid w:val="00A37FEF"/>
    <w:rsid w:val="00A40B10"/>
    <w:rsid w:val="00A40BF5"/>
    <w:rsid w:val="00A4145F"/>
    <w:rsid w:val="00A41590"/>
    <w:rsid w:val="00A4159D"/>
    <w:rsid w:val="00A415F9"/>
    <w:rsid w:val="00A41A52"/>
    <w:rsid w:val="00A41DD8"/>
    <w:rsid w:val="00A4200B"/>
    <w:rsid w:val="00A423C5"/>
    <w:rsid w:val="00A42447"/>
    <w:rsid w:val="00A42853"/>
    <w:rsid w:val="00A42D49"/>
    <w:rsid w:val="00A42EF1"/>
    <w:rsid w:val="00A434B5"/>
    <w:rsid w:val="00A4379E"/>
    <w:rsid w:val="00A43AF4"/>
    <w:rsid w:val="00A43C8A"/>
    <w:rsid w:val="00A43CB5"/>
    <w:rsid w:val="00A43E2F"/>
    <w:rsid w:val="00A43F50"/>
    <w:rsid w:val="00A44226"/>
    <w:rsid w:val="00A4428C"/>
    <w:rsid w:val="00A44325"/>
    <w:rsid w:val="00A4437C"/>
    <w:rsid w:val="00A4482E"/>
    <w:rsid w:val="00A44DA2"/>
    <w:rsid w:val="00A45262"/>
    <w:rsid w:val="00A45703"/>
    <w:rsid w:val="00A45831"/>
    <w:rsid w:val="00A45B8B"/>
    <w:rsid w:val="00A45BE5"/>
    <w:rsid w:val="00A45D21"/>
    <w:rsid w:val="00A46015"/>
    <w:rsid w:val="00A46753"/>
    <w:rsid w:val="00A46B10"/>
    <w:rsid w:val="00A46DAB"/>
    <w:rsid w:val="00A47342"/>
    <w:rsid w:val="00A479F4"/>
    <w:rsid w:val="00A47C2F"/>
    <w:rsid w:val="00A5030C"/>
    <w:rsid w:val="00A50A60"/>
    <w:rsid w:val="00A51317"/>
    <w:rsid w:val="00A513F8"/>
    <w:rsid w:val="00A51563"/>
    <w:rsid w:val="00A5164F"/>
    <w:rsid w:val="00A517CC"/>
    <w:rsid w:val="00A51BF4"/>
    <w:rsid w:val="00A51E98"/>
    <w:rsid w:val="00A51F54"/>
    <w:rsid w:val="00A5267C"/>
    <w:rsid w:val="00A529D4"/>
    <w:rsid w:val="00A52B45"/>
    <w:rsid w:val="00A52FDE"/>
    <w:rsid w:val="00A5308E"/>
    <w:rsid w:val="00A53376"/>
    <w:rsid w:val="00A536A2"/>
    <w:rsid w:val="00A539FF"/>
    <w:rsid w:val="00A53B0C"/>
    <w:rsid w:val="00A5462E"/>
    <w:rsid w:val="00A54AE0"/>
    <w:rsid w:val="00A54BB9"/>
    <w:rsid w:val="00A54D01"/>
    <w:rsid w:val="00A554A9"/>
    <w:rsid w:val="00A55D66"/>
    <w:rsid w:val="00A561F8"/>
    <w:rsid w:val="00A56393"/>
    <w:rsid w:val="00A56C83"/>
    <w:rsid w:val="00A5705C"/>
    <w:rsid w:val="00A57D42"/>
    <w:rsid w:val="00A60254"/>
    <w:rsid w:val="00A60472"/>
    <w:rsid w:val="00A607EC"/>
    <w:rsid w:val="00A60A3A"/>
    <w:rsid w:val="00A60CC6"/>
    <w:rsid w:val="00A60FED"/>
    <w:rsid w:val="00A61674"/>
    <w:rsid w:val="00A61AF4"/>
    <w:rsid w:val="00A61D05"/>
    <w:rsid w:val="00A62799"/>
    <w:rsid w:val="00A62B19"/>
    <w:rsid w:val="00A62D2B"/>
    <w:rsid w:val="00A62F72"/>
    <w:rsid w:val="00A62FD5"/>
    <w:rsid w:val="00A6300C"/>
    <w:rsid w:val="00A63557"/>
    <w:rsid w:val="00A63A40"/>
    <w:rsid w:val="00A63C46"/>
    <w:rsid w:val="00A63DB6"/>
    <w:rsid w:val="00A649B8"/>
    <w:rsid w:val="00A64A90"/>
    <w:rsid w:val="00A64EE1"/>
    <w:rsid w:val="00A652EE"/>
    <w:rsid w:val="00A6557C"/>
    <w:rsid w:val="00A65776"/>
    <w:rsid w:val="00A65FC8"/>
    <w:rsid w:val="00A6631D"/>
    <w:rsid w:val="00A66EE6"/>
    <w:rsid w:val="00A66FCC"/>
    <w:rsid w:val="00A672B2"/>
    <w:rsid w:val="00A673FE"/>
    <w:rsid w:val="00A67475"/>
    <w:rsid w:val="00A67898"/>
    <w:rsid w:val="00A67BB7"/>
    <w:rsid w:val="00A70086"/>
    <w:rsid w:val="00A701A5"/>
    <w:rsid w:val="00A7028C"/>
    <w:rsid w:val="00A70804"/>
    <w:rsid w:val="00A70859"/>
    <w:rsid w:val="00A70881"/>
    <w:rsid w:val="00A70DD7"/>
    <w:rsid w:val="00A712B6"/>
    <w:rsid w:val="00A713F8"/>
    <w:rsid w:val="00A715AA"/>
    <w:rsid w:val="00A7180F"/>
    <w:rsid w:val="00A71BE9"/>
    <w:rsid w:val="00A71E86"/>
    <w:rsid w:val="00A720B1"/>
    <w:rsid w:val="00A72152"/>
    <w:rsid w:val="00A72176"/>
    <w:rsid w:val="00A72349"/>
    <w:rsid w:val="00A725D8"/>
    <w:rsid w:val="00A72616"/>
    <w:rsid w:val="00A72624"/>
    <w:rsid w:val="00A726D0"/>
    <w:rsid w:val="00A730E6"/>
    <w:rsid w:val="00A73A0D"/>
    <w:rsid w:val="00A73AA9"/>
    <w:rsid w:val="00A74075"/>
    <w:rsid w:val="00A741DD"/>
    <w:rsid w:val="00A74220"/>
    <w:rsid w:val="00A74262"/>
    <w:rsid w:val="00A742C3"/>
    <w:rsid w:val="00A74741"/>
    <w:rsid w:val="00A7490D"/>
    <w:rsid w:val="00A74FA2"/>
    <w:rsid w:val="00A751C5"/>
    <w:rsid w:val="00A751E4"/>
    <w:rsid w:val="00A75650"/>
    <w:rsid w:val="00A75C8A"/>
    <w:rsid w:val="00A76030"/>
    <w:rsid w:val="00A765F1"/>
    <w:rsid w:val="00A76A30"/>
    <w:rsid w:val="00A771DC"/>
    <w:rsid w:val="00A772C6"/>
    <w:rsid w:val="00A77E07"/>
    <w:rsid w:val="00A77EDF"/>
    <w:rsid w:val="00A80124"/>
    <w:rsid w:val="00A80559"/>
    <w:rsid w:val="00A80E8C"/>
    <w:rsid w:val="00A81233"/>
    <w:rsid w:val="00A81299"/>
    <w:rsid w:val="00A81A49"/>
    <w:rsid w:val="00A81A52"/>
    <w:rsid w:val="00A81B3A"/>
    <w:rsid w:val="00A81F31"/>
    <w:rsid w:val="00A828ED"/>
    <w:rsid w:val="00A83122"/>
    <w:rsid w:val="00A83340"/>
    <w:rsid w:val="00A83EEB"/>
    <w:rsid w:val="00A83F2B"/>
    <w:rsid w:val="00A83F7E"/>
    <w:rsid w:val="00A84294"/>
    <w:rsid w:val="00A85318"/>
    <w:rsid w:val="00A8580D"/>
    <w:rsid w:val="00A868A8"/>
    <w:rsid w:val="00A868E3"/>
    <w:rsid w:val="00A86C97"/>
    <w:rsid w:val="00A86F92"/>
    <w:rsid w:val="00A872C1"/>
    <w:rsid w:val="00A873A3"/>
    <w:rsid w:val="00A87678"/>
    <w:rsid w:val="00A879E1"/>
    <w:rsid w:val="00A90597"/>
    <w:rsid w:val="00A9068C"/>
    <w:rsid w:val="00A90A29"/>
    <w:rsid w:val="00A91440"/>
    <w:rsid w:val="00A91E48"/>
    <w:rsid w:val="00A921C0"/>
    <w:rsid w:val="00A925A2"/>
    <w:rsid w:val="00A92755"/>
    <w:rsid w:val="00A92ACD"/>
    <w:rsid w:val="00A92EDB"/>
    <w:rsid w:val="00A9332F"/>
    <w:rsid w:val="00A934A9"/>
    <w:rsid w:val="00A93772"/>
    <w:rsid w:val="00A937AC"/>
    <w:rsid w:val="00A93E4D"/>
    <w:rsid w:val="00A93F92"/>
    <w:rsid w:val="00A94090"/>
    <w:rsid w:val="00A94526"/>
    <w:rsid w:val="00A9474C"/>
    <w:rsid w:val="00A9484C"/>
    <w:rsid w:val="00A94998"/>
    <w:rsid w:val="00A94DB1"/>
    <w:rsid w:val="00A94E0B"/>
    <w:rsid w:val="00A94E8B"/>
    <w:rsid w:val="00A95573"/>
    <w:rsid w:val="00A95B41"/>
    <w:rsid w:val="00A95F1C"/>
    <w:rsid w:val="00A9614F"/>
    <w:rsid w:val="00A9630E"/>
    <w:rsid w:val="00A96848"/>
    <w:rsid w:val="00A96BA3"/>
    <w:rsid w:val="00A96D19"/>
    <w:rsid w:val="00A96EB4"/>
    <w:rsid w:val="00A96FFD"/>
    <w:rsid w:val="00A9718D"/>
    <w:rsid w:val="00A97240"/>
    <w:rsid w:val="00A973AF"/>
    <w:rsid w:val="00A9743B"/>
    <w:rsid w:val="00A97AF5"/>
    <w:rsid w:val="00AA0E71"/>
    <w:rsid w:val="00AA16F0"/>
    <w:rsid w:val="00AA2465"/>
    <w:rsid w:val="00AA250B"/>
    <w:rsid w:val="00AA28C2"/>
    <w:rsid w:val="00AA2A72"/>
    <w:rsid w:val="00AA2F88"/>
    <w:rsid w:val="00AA4764"/>
    <w:rsid w:val="00AA4777"/>
    <w:rsid w:val="00AA47B9"/>
    <w:rsid w:val="00AA4BCD"/>
    <w:rsid w:val="00AA52D8"/>
    <w:rsid w:val="00AA64FB"/>
    <w:rsid w:val="00AA65F3"/>
    <w:rsid w:val="00AA6956"/>
    <w:rsid w:val="00AA6C12"/>
    <w:rsid w:val="00AA7789"/>
    <w:rsid w:val="00AA78AC"/>
    <w:rsid w:val="00AB0063"/>
    <w:rsid w:val="00AB07F7"/>
    <w:rsid w:val="00AB0B7D"/>
    <w:rsid w:val="00AB0CA6"/>
    <w:rsid w:val="00AB0EA6"/>
    <w:rsid w:val="00AB1047"/>
    <w:rsid w:val="00AB16D6"/>
    <w:rsid w:val="00AB1C32"/>
    <w:rsid w:val="00AB1E2C"/>
    <w:rsid w:val="00AB2A7F"/>
    <w:rsid w:val="00AB3153"/>
    <w:rsid w:val="00AB350A"/>
    <w:rsid w:val="00AB39BD"/>
    <w:rsid w:val="00AB3C41"/>
    <w:rsid w:val="00AB3E34"/>
    <w:rsid w:val="00AB3F52"/>
    <w:rsid w:val="00AB4BB1"/>
    <w:rsid w:val="00AB4CA3"/>
    <w:rsid w:val="00AB540A"/>
    <w:rsid w:val="00AB55C3"/>
    <w:rsid w:val="00AB5947"/>
    <w:rsid w:val="00AB5C37"/>
    <w:rsid w:val="00AB5D07"/>
    <w:rsid w:val="00AB5FFF"/>
    <w:rsid w:val="00AB666A"/>
    <w:rsid w:val="00AB6E62"/>
    <w:rsid w:val="00AB73E3"/>
    <w:rsid w:val="00AB7914"/>
    <w:rsid w:val="00AB797B"/>
    <w:rsid w:val="00AB7FF4"/>
    <w:rsid w:val="00AC04E9"/>
    <w:rsid w:val="00AC09B6"/>
    <w:rsid w:val="00AC0CDC"/>
    <w:rsid w:val="00AC0E8C"/>
    <w:rsid w:val="00AC137B"/>
    <w:rsid w:val="00AC14FC"/>
    <w:rsid w:val="00AC1F04"/>
    <w:rsid w:val="00AC20CE"/>
    <w:rsid w:val="00AC2406"/>
    <w:rsid w:val="00AC27DF"/>
    <w:rsid w:val="00AC2BD9"/>
    <w:rsid w:val="00AC2C2E"/>
    <w:rsid w:val="00AC4434"/>
    <w:rsid w:val="00AC4636"/>
    <w:rsid w:val="00AC47AA"/>
    <w:rsid w:val="00AC4E68"/>
    <w:rsid w:val="00AC4EAA"/>
    <w:rsid w:val="00AC5507"/>
    <w:rsid w:val="00AC593B"/>
    <w:rsid w:val="00AC59AA"/>
    <w:rsid w:val="00AC5F02"/>
    <w:rsid w:val="00AC691F"/>
    <w:rsid w:val="00AC69E9"/>
    <w:rsid w:val="00AC70E2"/>
    <w:rsid w:val="00AC70EE"/>
    <w:rsid w:val="00AC796E"/>
    <w:rsid w:val="00AC79B7"/>
    <w:rsid w:val="00AC7E21"/>
    <w:rsid w:val="00AD00D2"/>
    <w:rsid w:val="00AD013B"/>
    <w:rsid w:val="00AD0230"/>
    <w:rsid w:val="00AD05EA"/>
    <w:rsid w:val="00AD103D"/>
    <w:rsid w:val="00AD1589"/>
    <w:rsid w:val="00AD16A1"/>
    <w:rsid w:val="00AD2270"/>
    <w:rsid w:val="00AD2327"/>
    <w:rsid w:val="00AD2483"/>
    <w:rsid w:val="00AD254C"/>
    <w:rsid w:val="00AD291D"/>
    <w:rsid w:val="00AD2CB6"/>
    <w:rsid w:val="00AD2DFF"/>
    <w:rsid w:val="00AD2E72"/>
    <w:rsid w:val="00AD34A1"/>
    <w:rsid w:val="00AD3C80"/>
    <w:rsid w:val="00AD3D7E"/>
    <w:rsid w:val="00AD4617"/>
    <w:rsid w:val="00AD4AA8"/>
    <w:rsid w:val="00AD4CA3"/>
    <w:rsid w:val="00AD4D3D"/>
    <w:rsid w:val="00AD5B5A"/>
    <w:rsid w:val="00AD5EFA"/>
    <w:rsid w:val="00AD61BE"/>
    <w:rsid w:val="00AD6B5A"/>
    <w:rsid w:val="00AD6BAB"/>
    <w:rsid w:val="00AD6C85"/>
    <w:rsid w:val="00AD6DF7"/>
    <w:rsid w:val="00AD6FAD"/>
    <w:rsid w:val="00AD70BA"/>
    <w:rsid w:val="00AD7260"/>
    <w:rsid w:val="00AD734A"/>
    <w:rsid w:val="00AD7384"/>
    <w:rsid w:val="00AD742B"/>
    <w:rsid w:val="00AD7551"/>
    <w:rsid w:val="00AD7792"/>
    <w:rsid w:val="00AD7D31"/>
    <w:rsid w:val="00AE079A"/>
    <w:rsid w:val="00AE12FA"/>
    <w:rsid w:val="00AE14FB"/>
    <w:rsid w:val="00AE155E"/>
    <w:rsid w:val="00AE1812"/>
    <w:rsid w:val="00AE1EC1"/>
    <w:rsid w:val="00AE1F4C"/>
    <w:rsid w:val="00AE262B"/>
    <w:rsid w:val="00AE279E"/>
    <w:rsid w:val="00AE2A11"/>
    <w:rsid w:val="00AE2D7A"/>
    <w:rsid w:val="00AE3952"/>
    <w:rsid w:val="00AE3CC4"/>
    <w:rsid w:val="00AE3E0F"/>
    <w:rsid w:val="00AE3FBB"/>
    <w:rsid w:val="00AE40A8"/>
    <w:rsid w:val="00AE460D"/>
    <w:rsid w:val="00AE4D44"/>
    <w:rsid w:val="00AE4D5A"/>
    <w:rsid w:val="00AE5C79"/>
    <w:rsid w:val="00AE5D84"/>
    <w:rsid w:val="00AE5EDB"/>
    <w:rsid w:val="00AE62A1"/>
    <w:rsid w:val="00AE6413"/>
    <w:rsid w:val="00AE6513"/>
    <w:rsid w:val="00AE67B7"/>
    <w:rsid w:val="00AE67DA"/>
    <w:rsid w:val="00AE692C"/>
    <w:rsid w:val="00AE6BEA"/>
    <w:rsid w:val="00AE6C5B"/>
    <w:rsid w:val="00AE6E06"/>
    <w:rsid w:val="00AE6F9B"/>
    <w:rsid w:val="00AE7633"/>
    <w:rsid w:val="00AE7733"/>
    <w:rsid w:val="00AE77B2"/>
    <w:rsid w:val="00AE7890"/>
    <w:rsid w:val="00AE78BB"/>
    <w:rsid w:val="00AE79C3"/>
    <w:rsid w:val="00AF00AB"/>
    <w:rsid w:val="00AF00FB"/>
    <w:rsid w:val="00AF082F"/>
    <w:rsid w:val="00AF1336"/>
    <w:rsid w:val="00AF1A21"/>
    <w:rsid w:val="00AF1CAA"/>
    <w:rsid w:val="00AF1FA7"/>
    <w:rsid w:val="00AF2266"/>
    <w:rsid w:val="00AF2771"/>
    <w:rsid w:val="00AF2856"/>
    <w:rsid w:val="00AF2967"/>
    <w:rsid w:val="00AF2E2A"/>
    <w:rsid w:val="00AF31B9"/>
    <w:rsid w:val="00AF3461"/>
    <w:rsid w:val="00AF3B3F"/>
    <w:rsid w:val="00AF3C4B"/>
    <w:rsid w:val="00AF41B0"/>
    <w:rsid w:val="00AF4207"/>
    <w:rsid w:val="00AF4962"/>
    <w:rsid w:val="00AF4AED"/>
    <w:rsid w:val="00AF4DD7"/>
    <w:rsid w:val="00AF5A5A"/>
    <w:rsid w:val="00AF5A99"/>
    <w:rsid w:val="00AF5E9A"/>
    <w:rsid w:val="00AF61C8"/>
    <w:rsid w:val="00AF624C"/>
    <w:rsid w:val="00B007FD"/>
    <w:rsid w:val="00B00848"/>
    <w:rsid w:val="00B00BFD"/>
    <w:rsid w:val="00B00C2C"/>
    <w:rsid w:val="00B0129A"/>
    <w:rsid w:val="00B022A9"/>
    <w:rsid w:val="00B022EF"/>
    <w:rsid w:val="00B0278F"/>
    <w:rsid w:val="00B02A30"/>
    <w:rsid w:val="00B02ACC"/>
    <w:rsid w:val="00B02C64"/>
    <w:rsid w:val="00B02CF5"/>
    <w:rsid w:val="00B02F87"/>
    <w:rsid w:val="00B03073"/>
    <w:rsid w:val="00B030B3"/>
    <w:rsid w:val="00B03889"/>
    <w:rsid w:val="00B038F7"/>
    <w:rsid w:val="00B039EC"/>
    <w:rsid w:val="00B03A7F"/>
    <w:rsid w:val="00B03C93"/>
    <w:rsid w:val="00B03EE9"/>
    <w:rsid w:val="00B041DC"/>
    <w:rsid w:val="00B0482F"/>
    <w:rsid w:val="00B04C02"/>
    <w:rsid w:val="00B04C59"/>
    <w:rsid w:val="00B04E3B"/>
    <w:rsid w:val="00B0505A"/>
    <w:rsid w:val="00B05079"/>
    <w:rsid w:val="00B05246"/>
    <w:rsid w:val="00B05272"/>
    <w:rsid w:val="00B0550F"/>
    <w:rsid w:val="00B05777"/>
    <w:rsid w:val="00B05805"/>
    <w:rsid w:val="00B05AD5"/>
    <w:rsid w:val="00B06B7E"/>
    <w:rsid w:val="00B06B8A"/>
    <w:rsid w:val="00B06E1F"/>
    <w:rsid w:val="00B07894"/>
    <w:rsid w:val="00B078F6"/>
    <w:rsid w:val="00B07915"/>
    <w:rsid w:val="00B07B4A"/>
    <w:rsid w:val="00B103A5"/>
    <w:rsid w:val="00B10CEF"/>
    <w:rsid w:val="00B10DD5"/>
    <w:rsid w:val="00B10F68"/>
    <w:rsid w:val="00B1134D"/>
    <w:rsid w:val="00B11CEA"/>
    <w:rsid w:val="00B11F3C"/>
    <w:rsid w:val="00B11FA2"/>
    <w:rsid w:val="00B1287B"/>
    <w:rsid w:val="00B12F79"/>
    <w:rsid w:val="00B13039"/>
    <w:rsid w:val="00B1379D"/>
    <w:rsid w:val="00B138C4"/>
    <w:rsid w:val="00B14212"/>
    <w:rsid w:val="00B1444A"/>
    <w:rsid w:val="00B14957"/>
    <w:rsid w:val="00B14A42"/>
    <w:rsid w:val="00B14A97"/>
    <w:rsid w:val="00B14B41"/>
    <w:rsid w:val="00B1585A"/>
    <w:rsid w:val="00B1657C"/>
    <w:rsid w:val="00B16786"/>
    <w:rsid w:val="00B16A14"/>
    <w:rsid w:val="00B16B2C"/>
    <w:rsid w:val="00B16FFA"/>
    <w:rsid w:val="00B17996"/>
    <w:rsid w:val="00B17BB5"/>
    <w:rsid w:val="00B17CD5"/>
    <w:rsid w:val="00B20032"/>
    <w:rsid w:val="00B201BA"/>
    <w:rsid w:val="00B2062C"/>
    <w:rsid w:val="00B209FC"/>
    <w:rsid w:val="00B20DA9"/>
    <w:rsid w:val="00B2117C"/>
    <w:rsid w:val="00B211E0"/>
    <w:rsid w:val="00B2144A"/>
    <w:rsid w:val="00B215BA"/>
    <w:rsid w:val="00B21601"/>
    <w:rsid w:val="00B21C9D"/>
    <w:rsid w:val="00B222F5"/>
    <w:rsid w:val="00B2233B"/>
    <w:rsid w:val="00B225CB"/>
    <w:rsid w:val="00B22964"/>
    <w:rsid w:val="00B22B6A"/>
    <w:rsid w:val="00B23356"/>
    <w:rsid w:val="00B23698"/>
    <w:rsid w:val="00B23864"/>
    <w:rsid w:val="00B23A38"/>
    <w:rsid w:val="00B23C97"/>
    <w:rsid w:val="00B23E8C"/>
    <w:rsid w:val="00B2469B"/>
    <w:rsid w:val="00B249BE"/>
    <w:rsid w:val="00B2502C"/>
    <w:rsid w:val="00B2524E"/>
    <w:rsid w:val="00B25B4B"/>
    <w:rsid w:val="00B26255"/>
    <w:rsid w:val="00B26320"/>
    <w:rsid w:val="00B26538"/>
    <w:rsid w:val="00B26A88"/>
    <w:rsid w:val="00B2703B"/>
    <w:rsid w:val="00B304D7"/>
    <w:rsid w:val="00B30593"/>
    <w:rsid w:val="00B30D3E"/>
    <w:rsid w:val="00B3150B"/>
    <w:rsid w:val="00B31C5E"/>
    <w:rsid w:val="00B3229E"/>
    <w:rsid w:val="00B3241D"/>
    <w:rsid w:val="00B324C7"/>
    <w:rsid w:val="00B32A33"/>
    <w:rsid w:val="00B32B9C"/>
    <w:rsid w:val="00B32C69"/>
    <w:rsid w:val="00B32CAD"/>
    <w:rsid w:val="00B32FE8"/>
    <w:rsid w:val="00B333B8"/>
    <w:rsid w:val="00B33A6A"/>
    <w:rsid w:val="00B33EAD"/>
    <w:rsid w:val="00B33F72"/>
    <w:rsid w:val="00B34BD1"/>
    <w:rsid w:val="00B34E63"/>
    <w:rsid w:val="00B350DD"/>
    <w:rsid w:val="00B35417"/>
    <w:rsid w:val="00B35533"/>
    <w:rsid w:val="00B35BF9"/>
    <w:rsid w:val="00B364B5"/>
    <w:rsid w:val="00B36511"/>
    <w:rsid w:val="00B368E5"/>
    <w:rsid w:val="00B36D1E"/>
    <w:rsid w:val="00B37081"/>
    <w:rsid w:val="00B37375"/>
    <w:rsid w:val="00B37783"/>
    <w:rsid w:val="00B401ED"/>
    <w:rsid w:val="00B4023D"/>
    <w:rsid w:val="00B4060C"/>
    <w:rsid w:val="00B40662"/>
    <w:rsid w:val="00B41115"/>
    <w:rsid w:val="00B41516"/>
    <w:rsid w:val="00B41AD8"/>
    <w:rsid w:val="00B41B2C"/>
    <w:rsid w:val="00B420B6"/>
    <w:rsid w:val="00B4217E"/>
    <w:rsid w:val="00B4266B"/>
    <w:rsid w:val="00B42A53"/>
    <w:rsid w:val="00B42C61"/>
    <w:rsid w:val="00B42F82"/>
    <w:rsid w:val="00B431F1"/>
    <w:rsid w:val="00B43216"/>
    <w:rsid w:val="00B4375D"/>
    <w:rsid w:val="00B43C11"/>
    <w:rsid w:val="00B442F8"/>
    <w:rsid w:val="00B4432B"/>
    <w:rsid w:val="00B44A6F"/>
    <w:rsid w:val="00B4534D"/>
    <w:rsid w:val="00B459F8"/>
    <w:rsid w:val="00B46332"/>
    <w:rsid w:val="00B46920"/>
    <w:rsid w:val="00B46A4A"/>
    <w:rsid w:val="00B47491"/>
    <w:rsid w:val="00B47A27"/>
    <w:rsid w:val="00B504A8"/>
    <w:rsid w:val="00B51094"/>
    <w:rsid w:val="00B5130D"/>
    <w:rsid w:val="00B519F5"/>
    <w:rsid w:val="00B51B85"/>
    <w:rsid w:val="00B51BE2"/>
    <w:rsid w:val="00B51C39"/>
    <w:rsid w:val="00B531A3"/>
    <w:rsid w:val="00B5326F"/>
    <w:rsid w:val="00B53633"/>
    <w:rsid w:val="00B5399E"/>
    <w:rsid w:val="00B544DA"/>
    <w:rsid w:val="00B54800"/>
    <w:rsid w:val="00B554B6"/>
    <w:rsid w:val="00B55A62"/>
    <w:rsid w:val="00B55C7C"/>
    <w:rsid w:val="00B55CC5"/>
    <w:rsid w:val="00B55EE2"/>
    <w:rsid w:val="00B56801"/>
    <w:rsid w:val="00B56AFD"/>
    <w:rsid w:val="00B571FA"/>
    <w:rsid w:val="00B57263"/>
    <w:rsid w:val="00B573BE"/>
    <w:rsid w:val="00B577BA"/>
    <w:rsid w:val="00B579FD"/>
    <w:rsid w:val="00B57DC6"/>
    <w:rsid w:val="00B57F04"/>
    <w:rsid w:val="00B6024B"/>
    <w:rsid w:val="00B606F9"/>
    <w:rsid w:val="00B60A09"/>
    <w:rsid w:val="00B61245"/>
    <w:rsid w:val="00B6156F"/>
    <w:rsid w:val="00B623DF"/>
    <w:rsid w:val="00B62676"/>
    <w:rsid w:val="00B62884"/>
    <w:rsid w:val="00B62D67"/>
    <w:rsid w:val="00B630C0"/>
    <w:rsid w:val="00B6398C"/>
    <w:rsid w:val="00B63C9F"/>
    <w:rsid w:val="00B641B9"/>
    <w:rsid w:val="00B648A2"/>
    <w:rsid w:val="00B64EEC"/>
    <w:rsid w:val="00B65109"/>
    <w:rsid w:val="00B654FD"/>
    <w:rsid w:val="00B65634"/>
    <w:rsid w:val="00B65635"/>
    <w:rsid w:val="00B65A16"/>
    <w:rsid w:val="00B65B4A"/>
    <w:rsid w:val="00B65EA3"/>
    <w:rsid w:val="00B6625A"/>
    <w:rsid w:val="00B664FA"/>
    <w:rsid w:val="00B6677C"/>
    <w:rsid w:val="00B66A1A"/>
    <w:rsid w:val="00B66A4A"/>
    <w:rsid w:val="00B67104"/>
    <w:rsid w:val="00B676A9"/>
    <w:rsid w:val="00B6774C"/>
    <w:rsid w:val="00B679B7"/>
    <w:rsid w:val="00B67AE7"/>
    <w:rsid w:val="00B67EA9"/>
    <w:rsid w:val="00B70854"/>
    <w:rsid w:val="00B70FA2"/>
    <w:rsid w:val="00B71205"/>
    <w:rsid w:val="00B713DA"/>
    <w:rsid w:val="00B71630"/>
    <w:rsid w:val="00B71783"/>
    <w:rsid w:val="00B7199D"/>
    <w:rsid w:val="00B71F5F"/>
    <w:rsid w:val="00B723FD"/>
    <w:rsid w:val="00B72C04"/>
    <w:rsid w:val="00B72C38"/>
    <w:rsid w:val="00B72F0B"/>
    <w:rsid w:val="00B73066"/>
    <w:rsid w:val="00B730D8"/>
    <w:rsid w:val="00B731D1"/>
    <w:rsid w:val="00B73606"/>
    <w:rsid w:val="00B73D60"/>
    <w:rsid w:val="00B73D9E"/>
    <w:rsid w:val="00B74279"/>
    <w:rsid w:val="00B743CD"/>
    <w:rsid w:val="00B74584"/>
    <w:rsid w:val="00B7468A"/>
    <w:rsid w:val="00B7475B"/>
    <w:rsid w:val="00B74D91"/>
    <w:rsid w:val="00B75044"/>
    <w:rsid w:val="00B75135"/>
    <w:rsid w:val="00B753A4"/>
    <w:rsid w:val="00B7573D"/>
    <w:rsid w:val="00B7578B"/>
    <w:rsid w:val="00B758BA"/>
    <w:rsid w:val="00B758C1"/>
    <w:rsid w:val="00B75C2E"/>
    <w:rsid w:val="00B75C68"/>
    <w:rsid w:val="00B7605E"/>
    <w:rsid w:val="00B763AA"/>
    <w:rsid w:val="00B764C5"/>
    <w:rsid w:val="00B76C59"/>
    <w:rsid w:val="00B77279"/>
    <w:rsid w:val="00B77286"/>
    <w:rsid w:val="00B77456"/>
    <w:rsid w:val="00B77740"/>
    <w:rsid w:val="00B77B61"/>
    <w:rsid w:val="00B77CE6"/>
    <w:rsid w:val="00B77F1B"/>
    <w:rsid w:val="00B801F6"/>
    <w:rsid w:val="00B80A4D"/>
    <w:rsid w:val="00B80A5F"/>
    <w:rsid w:val="00B80C27"/>
    <w:rsid w:val="00B80C78"/>
    <w:rsid w:val="00B80D51"/>
    <w:rsid w:val="00B81329"/>
    <w:rsid w:val="00B81701"/>
    <w:rsid w:val="00B818D8"/>
    <w:rsid w:val="00B81DF6"/>
    <w:rsid w:val="00B820CA"/>
    <w:rsid w:val="00B821C6"/>
    <w:rsid w:val="00B825D7"/>
    <w:rsid w:val="00B82712"/>
    <w:rsid w:val="00B82A00"/>
    <w:rsid w:val="00B8360B"/>
    <w:rsid w:val="00B83957"/>
    <w:rsid w:val="00B83D3A"/>
    <w:rsid w:val="00B84060"/>
    <w:rsid w:val="00B848E7"/>
    <w:rsid w:val="00B84A02"/>
    <w:rsid w:val="00B84DA7"/>
    <w:rsid w:val="00B853D1"/>
    <w:rsid w:val="00B85FAD"/>
    <w:rsid w:val="00B861EC"/>
    <w:rsid w:val="00B8667F"/>
    <w:rsid w:val="00B86F02"/>
    <w:rsid w:val="00B87189"/>
    <w:rsid w:val="00B8735D"/>
    <w:rsid w:val="00B87545"/>
    <w:rsid w:val="00B878C4"/>
    <w:rsid w:val="00B9022D"/>
    <w:rsid w:val="00B90A52"/>
    <w:rsid w:val="00B90CBE"/>
    <w:rsid w:val="00B90DA9"/>
    <w:rsid w:val="00B90EA0"/>
    <w:rsid w:val="00B91FC2"/>
    <w:rsid w:val="00B92548"/>
    <w:rsid w:val="00B92562"/>
    <w:rsid w:val="00B9297F"/>
    <w:rsid w:val="00B92A63"/>
    <w:rsid w:val="00B931CF"/>
    <w:rsid w:val="00B932DC"/>
    <w:rsid w:val="00B9389E"/>
    <w:rsid w:val="00B93A58"/>
    <w:rsid w:val="00B94660"/>
    <w:rsid w:val="00B94A4A"/>
    <w:rsid w:val="00B95168"/>
    <w:rsid w:val="00B95350"/>
    <w:rsid w:val="00B95441"/>
    <w:rsid w:val="00B95D2A"/>
    <w:rsid w:val="00B95EC5"/>
    <w:rsid w:val="00B95F95"/>
    <w:rsid w:val="00B96B41"/>
    <w:rsid w:val="00B96BC3"/>
    <w:rsid w:val="00B9735D"/>
    <w:rsid w:val="00B979E1"/>
    <w:rsid w:val="00B97B84"/>
    <w:rsid w:val="00B97B8A"/>
    <w:rsid w:val="00BA0107"/>
    <w:rsid w:val="00BA087E"/>
    <w:rsid w:val="00BA09DA"/>
    <w:rsid w:val="00BA0B17"/>
    <w:rsid w:val="00BA0BE1"/>
    <w:rsid w:val="00BA0E87"/>
    <w:rsid w:val="00BA1F8A"/>
    <w:rsid w:val="00BA2471"/>
    <w:rsid w:val="00BA27AB"/>
    <w:rsid w:val="00BA27FF"/>
    <w:rsid w:val="00BA291B"/>
    <w:rsid w:val="00BA2CB3"/>
    <w:rsid w:val="00BA2D7E"/>
    <w:rsid w:val="00BA33B5"/>
    <w:rsid w:val="00BA3795"/>
    <w:rsid w:val="00BA3BF7"/>
    <w:rsid w:val="00BA3C67"/>
    <w:rsid w:val="00BA3D8D"/>
    <w:rsid w:val="00BA4023"/>
    <w:rsid w:val="00BA41A8"/>
    <w:rsid w:val="00BA4A79"/>
    <w:rsid w:val="00BA508D"/>
    <w:rsid w:val="00BA53B0"/>
    <w:rsid w:val="00BA53D8"/>
    <w:rsid w:val="00BA57F0"/>
    <w:rsid w:val="00BA589F"/>
    <w:rsid w:val="00BA59FC"/>
    <w:rsid w:val="00BA5BAF"/>
    <w:rsid w:val="00BA5CA6"/>
    <w:rsid w:val="00BA5D8E"/>
    <w:rsid w:val="00BA62F0"/>
    <w:rsid w:val="00BA6390"/>
    <w:rsid w:val="00BA664D"/>
    <w:rsid w:val="00BA67D1"/>
    <w:rsid w:val="00BA6B1D"/>
    <w:rsid w:val="00BA7E11"/>
    <w:rsid w:val="00BB00AE"/>
    <w:rsid w:val="00BB0340"/>
    <w:rsid w:val="00BB0EE4"/>
    <w:rsid w:val="00BB139A"/>
    <w:rsid w:val="00BB162B"/>
    <w:rsid w:val="00BB1928"/>
    <w:rsid w:val="00BB1DB8"/>
    <w:rsid w:val="00BB21F1"/>
    <w:rsid w:val="00BB2278"/>
    <w:rsid w:val="00BB2354"/>
    <w:rsid w:val="00BB27E9"/>
    <w:rsid w:val="00BB2AC8"/>
    <w:rsid w:val="00BB2FC5"/>
    <w:rsid w:val="00BB30FC"/>
    <w:rsid w:val="00BB3196"/>
    <w:rsid w:val="00BB3557"/>
    <w:rsid w:val="00BB39BB"/>
    <w:rsid w:val="00BB3B9D"/>
    <w:rsid w:val="00BB3C95"/>
    <w:rsid w:val="00BB42E1"/>
    <w:rsid w:val="00BB43E6"/>
    <w:rsid w:val="00BB48CD"/>
    <w:rsid w:val="00BB4932"/>
    <w:rsid w:val="00BB49A4"/>
    <w:rsid w:val="00BB4DD5"/>
    <w:rsid w:val="00BB509A"/>
    <w:rsid w:val="00BB5244"/>
    <w:rsid w:val="00BB52BA"/>
    <w:rsid w:val="00BB5D15"/>
    <w:rsid w:val="00BB5D60"/>
    <w:rsid w:val="00BB5FFE"/>
    <w:rsid w:val="00BB6064"/>
    <w:rsid w:val="00BB615F"/>
    <w:rsid w:val="00BB6FA3"/>
    <w:rsid w:val="00BB73D2"/>
    <w:rsid w:val="00BB73DD"/>
    <w:rsid w:val="00BB771F"/>
    <w:rsid w:val="00BB789A"/>
    <w:rsid w:val="00BB7E61"/>
    <w:rsid w:val="00BC0446"/>
    <w:rsid w:val="00BC0932"/>
    <w:rsid w:val="00BC0B70"/>
    <w:rsid w:val="00BC0C5A"/>
    <w:rsid w:val="00BC0F7B"/>
    <w:rsid w:val="00BC109F"/>
    <w:rsid w:val="00BC10EE"/>
    <w:rsid w:val="00BC12FA"/>
    <w:rsid w:val="00BC1CBB"/>
    <w:rsid w:val="00BC1D6F"/>
    <w:rsid w:val="00BC2735"/>
    <w:rsid w:val="00BC2787"/>
    <w:rsid w:val="00BC2800"/>
    <w:rsid w:val="00BC289B"/>
    <w:rsid w:val="00BC2F34"/>
    <w:rsid w:val="00BC300F"/>
    <w:rsid w:val="00BC3070"/>
    <w:rsid w:val="00BC314F"/>
    <w:rsid w:val="00BC316B"/>
    <w:rsid w:val="00BC325D"/>
    <w:rsid w:val="00BC3377"/>
    <w:rsid w:val="00BC412C"/>
    <w:rsid w:val="00BC4343"/>
    <w:rsid w:val="00BC5A20"/>
    <w:rsid w:val="00BC5A95"/>
    <w:rsid w:val="00BC5C9D"/>
    <w:rsid w:val="00BC615B"/>
    <w:rsid w:val="00BC6CA9"/>
    <w:rsid w:val="00BC6E1A"/>
    <w:rsid w:val="00BC6E27"/>
    <w:rsid w:val="00BC752A"/>
    <w:rsid w:val="00BC7CE2"/>
    <w:rsid w:val="00BD026F"/>
    <w:rsid w:val="00BD0306"/>
    <w:rsid w:val="00BD04B8"/>
    <w:rsid w:val="00BD0795"/>
    <w:rsid w:val="00BD0987"/>
    <w:rsid w:val="00BD10D3"/>
    <w:rsid w:val="00BD1A9C"/>
    <w:rsid w:val="00BD1ADB"/>
    <w:rsid w:val="00BD220C"/>
    <w:rsid w:val="00BD23A2"/>
    <w:rsid w:val="00BD27F8"/>
    <w:rsid w:val="00BD295C"/>
    <w:rsid w:val="00BD30ED"/>
    <w:rsid w:val="00BD3348"/>
    <w:rsid w:val="00BD35D4"/>
    <w:rsid w:val="00BD3BBB"/>
    <w:rsid w:val="00BD4099"/>
    <w:rsid w:val="00BD478C"/>
    <w:rsid w:val="00BD4A95"/>
    <w:rsid w:val="00BD4DAA"/>
    <w:rsid w:val="00BD4EF8"/>
    <w:rsid w:val="00BD4F87"/>
    <w:rsid w:val="00BD5B54"/>
    <w:rsid w:val="00BD5B85"/>
    <w:rsid w:val="00BD5BBA"/>
    <w:rsid w:val="00BD5DB5"/>
    <w:rsid w:val="00BD61A1"/>
    <w:rsid w:val="00BD61F7"/>
    <w:rsid w:val="00BD6394"/>
    <w:rsid w:val="00BD63E5"/>
    <w:rsid w:val="00BD6882"/>
    <w:rsid w:val="00BD6BA0"/>
    <w:rsid w:val="00BD6C53"/>
    <w:rsid w:val="00BD7039"/>
    <w:rsid w:val="00BD71A3"/>
    <w:rsid w:val="00BD729E"/>
    <w:rsid w:val="00BD75C0"/>
    <w:rsid w:val="00BE00C2"/>
    <w:rsid w:val="00BE00D8"/>
    <w:rsid w:val="00BE0180"/>
    <w:rsid w:val="00BE06AB"/>
    <w:rsid w:val="00BE06E3"/>
    <w:rsid w:val="00BE07C2"/>
    <w:rsid w:val="00BE0F14"/>
    <w:rsid w:val="00BE103B"/>
    <w:rsid w:val="00BE12BC"/>
    <w:rsid w:val="00BE1831"/>
    <w:rsid w:val="00BE1B5C"/>
    <w:rsid w:val="00BE1C20"/>
    <w:rsid w:val="00BE2536"/>
    <w:rsid w:val="00BE2681"/>
    <w:rsid w:val="00BE299A"/>
    <w:rsid w:val="00BE2B05"/>
    <w:rsid w:val="00BE2B77"/>
    <w:rsid w:val="00BE2EF2"/>
    <w:rsid w:val="00BE3143"/>
    <w:rsid w:val="00BE36C0"/>
    <w:rsid w:val="00BE37F1"/>
    <w:rsid w:val="00BE38E8"/>
    <w:rsid w:val="00BE3B44"/>
    <w:rsid w:val="00BE44A8"/>
    <w:rsid w:val="00BE44E5"/>
    <w:rsid w:val="00BE4E27"/>
    <w:rsid w:val="00BE5060"/>
    <w:rsid w:val="00BE516B"/>
    <w:rsid w:val="00BE54FD"/>
    <w:rsid w:val="00BE57C9"/>
    <w:rsid w:val="00BE59F0"/>
    <w:rsid w:val="00BE5A00"/>
    <w:rsid w:val="00BE609A"/>
    <w:rsid w:val="00BE6311"/>
    <w:rsid w:val="00BE670F"/>
    <w:rsid w:val="00BE681B"/>
    <w:rsid w:val="00BE6991"/>
    <w:rsid w:val="00BE6B92"/>
    <w:rsid w:val="00BE6C35"/>
    <w:rsid w:val="00BE6D33"/>
    <w:rsid w:val="00BE6D66"/>
    <w:rsid w:val="00BE70B1"/>
    <w:rsid w:val="00BE7723"/>
    <w:rsid w:val="00BE7B13"/>
    <w:rsid w:val="00BE7B5E"/>
    <w:rsid w:val="00BE7C46"/>
    <w:rsid w:val="00BF01C9"/>
    <w:rsid w:val="00BF049E"/>
    <w:rsid w:val="00BF0729"/>
    <w:rsid w:val="00BF1275"/>
    <w:rsid w:val="00BF1385"/>
    <w:rsid w:val="00BF13A7"/>
    <w:rsid w:val="00BF147F"/>
    <w:rsid w:val="00BF246E"/>
    <w:rsid w:val="00BF24E3"/>
    <w:rsid w:val="00BF2643"/>
    <w:rsid w:val="00BF2766"/>
    <w:rsid w:val="00BF294F"/>
    <w:rsid w:val="00BF2A6D"/>
    <w:rsid w:val="00BF317D"/>
    <w:rsid w:val="00BF3243"/>
    <w:rsid w:val="00BF3B15"/>
    <w:rsid w:val="00BF451D"/>
    <w:rsid w:val="00BF4C1B"/>
    <w:rsid w:val="00BF4CA3"/>
    <w:rsid w:val="00BF4F2A"/>
    <w:rsid w:val="00BF567A"/>
    <w:rsid w:val="00BF5D08"/>
    <w:rsid w:val="00BF5DDE"/>
    <w:rsid w:val="00BF5E65"/>
    <w:rsid w:val="00BF5F54"/>
    <w:rsid w:val="00BF6444"/>
    <w:rsid w:val="00BF64F9"/>
    <w:rsid w:val="00BF666F"/>
    <w:rsid w:val="00BF671B"/>
    <w:rsid w:val="00BF6D9F"/>
    <w:rsid w:val="00BF704F"/>
    <w:rsid w:val="00BF720C"/>
    <w:rsid w:val="00BF74BE"/>
    <w:rsid w:val="00BF796E"/>
    <w:rsid w:val="00BF7B8C"/>
    <w:rsid w:val="00BF7CC9"/>
    <w:rsid w:val="00C00174"/>
    <w:rsid w:val="00C00340"/>
    <w:rsid w:val="00C005AB"/>
    <w:rsid w:val="00C008C3"/>
    <w:rsid w:val="00C00CFE"/>
    <w:rsid w:val="00C00DEF"/>
    <w:rsid w:val="00C01030"/>
    <w:rsid w:val="00C0106E"/>
    <w:rsid w:val="00C012AB"/>
    <w:rsid w:val="00C016CE"/>
    <w:rsid w:val="00C0176C"/>
    <w:rsid w:val="00C01BB2"/>
    <w:rsid w:val="00C01EE4"/>
    <w:rsid w:val="00C02790"/>
    <w:rsid w:val="00C02B4B"/>
    <w:rsid w:val="00C02C74"/>
    <w:rsid w:val="00C02CF8"/>
    <w:rsid w:val="00C03016"/>
    <w:rsid w:val="00C03104"/>
    <w:rsid w:val="00C033DB"/>
    <w:rsid w:val="00C036B3"/>
    <w:rsid w:val="00C03E7F"/>
    <w:rsid w:val="00C03F0A"/>
    <w:rsid w:val="00C0457D"/>
    <w:rsid w:val="00C049AF"/>
    <w:rsid w:val="00C056DF"/>
    <w:rsid w:val="00C05C19"/>
    <w:rsid w:val="00C05ECA"/>
    <w:rsid w:val="00C060AE"/>
    <w:rsid w:val="00C062A6"/>
    <w:rsid w:val="00C0635A"/>
    <w:rsid w:val="00C064BE"/>
    <w:rsid w:val="00C065D6"/>
    <w:rsid w:val="00C06ABB"/>
    <w:rsid w:val="00C0738B"/>
    <w:rsid w:val="00C076B9"/>
    <w:rsid w:val="00C077C8"/>
    <w:rsid w:val="00C07A71"/>
    <w:rsid w:val="00C1046F"/>
    <w:rsid w:val="00C105B1"/>
    <w:rsid w:val="00C10AEE"/>
    <w:rsid w:val="00C10EA3"/>
    <w:rsid w:val="00C10F03"/>
    <w:rsid w:val="00C11317"/>
    <w:rsid w:val="00C1134B"/>
    <w:rsid w:val="00C118F8"/>
    <w:rsid w:val="00C12218"/>
    <w:rsid w:val="00C1287A"/>
    <w:rsid w:val="00C128B9"/>
    <w:rsid w:val="00C12A5E"/>
    <w:rsid w:val="00C12E43"/>
    <w:rsid w:val="00C134E3"/>
    <w:rsid w:val="00C135D7"/>
    <w:rsid w:val="00C137C5"/>
    <w:rsid w:val="00C13B0F"/>
    <w:rsid w:val="00C13E3B"/>
    <w:rsid w:val="00C142C7"/>
    <w:rsid w:val="00C149EB"/>
    <w:rsid w:val="00C14CA7"/>
    <w:rsid w:val="00C1533C"/>
    <w:rsid w:val="00C157FB"/>
    <w:rsid w:val="00C15879"/>
    <w:rsid w:val="00C15BA4"/>
    <w:rsid w:val="00C15DE4"/>
    <w:rsid w:val="00C16614"/>
    <w:rsid w:val="00C169B3"/>
    <w:rsid w:val="00C16AC3"/>
    <w:rsid w:val="00C17151"/>
    <w:rsid w:val="00C172D0"/>
    <w:rsid w:val="00C17316"/>
    <w:rsid w:val="00C17373"/>
    <w:rsid w:val="00C2022A"/>
    <w:rsid w:val="00C2056A"/>
    <w:rsid w:val="00C208D3"/>
    <w:rsid w:val="00C208D5"/>
    <w:rsid w:val="00C20C70"/>
    <w:rsid w:val="00C21766"/>
    <w:rsid w:val="00C2180B"/>
    <w:rsid w:val="00C21D8D"/>
    <w:rsid w:val="00C21E4E"/>
    <w:rsid w:val="00C22340"/>
    <w:rsid w:val="00C223B7"/>
    <w:rsid w:val="00C228DB"/>
    <w:rsid w:val="00C22A43"/>
    <w:rsid w:val="00C23248"/>
    <w:rsid w:val="00C2331A"/>
    <w:rsid w:val="00C23336"/>
    <w:rsid w:val="00C23380"/>
    <w:rsid w:val="00C2367D"/>
    <w:rsid w:val="00C2391E"/>
    <w:rsid w:val="00C23C5C"/>
    <w:rsid w:val="00C24412"/>
    <w:rsid w:val="00C2448E"/>
    <w:rsid w:val="00C2463E"/>
    <w:rsid w:val="00C24A19"/>
    <w:rsid w:val="00C24D1E"/>
    <w:rsid w:val="00C24EC6"/>
    <w:rsid w:val="00C25758"/>
    <w:rsid w:val="00C25879"/>
    <w:rsid w:val="00C25F9E"/>
    <w:rsid w:val="00C26190"/>
    <w:rsid w:val="00C26DDA"/>
    <w:rsid w:val="00C26F6B"/>
    <w:rsid w:val="00C27488"/>
    <w:rsid w:val="00C2779F"/>
    <w:rsid w:val="00C27D56"/>
    <w:rsid w:val="00C27E61"/>
    <w:rsid w:val="00C301A2"/>
    <w:rsid w:val="00C30475"/>
    <w:rsid w:val="00C3095E"/>
    <w:rsid w:val="00C30E25"/>
    <w:rsid w:val="00C31A95"/>
    <w:rsid w:val="00C320C8"/>
    <w:rsid w:val="00C324F2"/>
    <w:rsid w:val="00C32A04"/>
    <w:rsid w:val="00C32A7E"/>
    <w:rsid w:val="00C32B65"/>
    <w:rsid w:val="00C3333C"/>
    <w:rsid w:val="00C33737"/>
    <w:rsid w:val="00C338F7"/>
    <w:rsid w:val="00C34000"/>
    <w:rsid w:val="00C3404B"/>
    <w:rsid w:val="00C34129"/>
    <w:rsid w:val="00C344B5"/>
    <w:rsid w:val="00C344E7"/>
    <w:rsid w:val="00C346E7"/>
    <w:rsid w:val="00C3487C"/>
    <w:rsid w:val="00C349F5"/>
    <w:rsid w:val="00C34A99"/>
    <w:rsid w:val="00C34BFE"/>
    <w:rsid w:val="00C34DC0"/>
    <w:rsid w:val="00C353DA"/>
    <w:rsid w:val="00C353F1"/>
    <w:rsid w:val="00C3592F"/>
    <w:rsid w:val="00C35AB8"/>
    <w:rsid w:val="00C35F1D"/>
    <w:rsid w:val="00C35FC3"/>
    <w:rsid w:val="00C3636F"/>
    <w:rsid w:val="00C36429"/>
    <w:rsid w:val="00C36595"/>
    <w:rsid w:val="00C36890"/>
    <w:rsid w:val="00C36AA1"/>
    <w:rsid w:val="00C36C1B"/>
    <w:rsid w:val="00C36E5D"/>
    <w:rsid w:val="00C371F6"/>
    <w:rsid w:val="00C3727B"/>
    <w:rsid w:val="00C375E0"/>
    <w:rsid w:val="00C3785C"/>
    <w:rsid w:val="00C3792C"/>
    <w:rsid w:val="00C37D3B"/>
    <w:rsid w:val="00C37EB0"/>
    <w:rsid w:val="00C40997"/>
    <w:rsid w:val="00C40C0A"/>
    <w:rsid w:val="00C40FE3"/>
    <w:rsid w:val="00C41654"/>
    <w:rsid w:val="00C420D9"/>
    <w:rsid w:val="00C422CA"/>
    <w:rsid w:val="00C42B58"/>
    <w:rsid w:val="00C42D75"/>
    <w:rsid w:val="00C42E59"/>
    <w:rsid w:val="00C43198"/>
    <w:rsid w:val="00C43236"/>
    <w:rsid w:val="00C43877"/>
    <w:rsid w:val="00C43EFF"/>
    <w:rsid w:val="00C4414C"/>
    <w:rsid w:val="00C443ED"/>
    <w:rsid w:val="00C44B0D"/>
    <w:rsid w:val="00C44B85"/>
    <w:rsid w:val="00C44F46"/>
    <w:rsid w:val="00C45873"/>
    <w:rsid w:val="00C467A3"/>
    <w:rsid w:val="00C467EF"/>
    <w:rsid w:val="00C46E6D"/>
    <w:rsid w:val="00C46EB4"/>
    <w:rsid w:val="00C4779C"/>
    <w:rsid w:val="00C4790A"/>
    <w:rsid w:val="00C47925"/>
    <w:rsid w:val="00C47D98"/>
    <w:rsid w:val="00C47EDE"/>
    <w:rsid w:val="00C50063"/>
    <w:rsid w:val="00C502F4"/>
    <w:rsid w:val="00C50520"/>
    <w:rsid w:val="00C5098F"/>
    <w:rsid w:val="00C50990"/>
    <w:rsid w:val="00C50D10"/>
    <w:rsid w:val="00C515DE"/>
    <w:rsid w:val="00C51A71"/>
    <w:rsid w:val="00C51DE2"/>
    <w:rsid w:val="00C521B8"/>
    <w:rsid w:val="00C524C4"/>
    <w:rsid w:val="00C526F5"/>
    <w:rsid w:val="00C52CA7"/>
    <w:rsid w:val="00C5313B"/>
    <w:rsid w:val="00C5384C"/>
    <w:rsid w:val="00C5392E"/>
    <w:rsid w:val="00C53B32"/>
    <w:rsid w:val="00C53B46"/>
    <w:rsid w:val="00C53BFB"/>
    <w:rsid w:val="00C53C65"/>
    <w:rsid w:val="00C5419D"/>
    <w:rsid w:val="00C54906"/>
    <w:rsid w:val="00C54F82"/>
    <w:rsid w:val="00C55088"/>
    <w:rsid w:val="00C55355"/>
    <w:rsid w:val="00C557E8"/>
    <w:rsid w:val="00C55A0E"/>
    <w:rsid w:val="00C55B21"/>
    <w:rsid w:val="00C56139"/>
    <w:rsid w:val="00C563E2"/>
    <w:rsid w:val="00C56446"/>
    <w:rsid w:val="00C56470"/>
    <w:rsid w:val="00C56490"/>
    <w:rsid w:val="00C5696B"/>
    <w:rsid w:val="00C569F4"/>
    <w:rsid w:val="00C56A50"/>
    <w:rsid w:val="00C56AC7"/>
    <w:rsid w:val="00C56CC3"/>
    <w:rsid w:val="00C56EB6"/>
    <w:rsid w:val="00C56F45"/>
    <w:rsid w:val="00C574F9"/>
    <w:rsid w:val="00C6046A"/>
    <w:rsid w:val="00C60BA2"/>
    <w:rsid w:val="00C61649"/>
    <w:rsid w:val="00C616BC"/>
    <w:rsid w:val="00C61F81"/>
    <w:rsid w:val="00C62788"/>
    <w:rsid w:val="00C62ADB"/>
    <w:rsid w:val="00C62F38"/>
    <w:rsid w:val="00C63001"/>
    <w:rsid w:val="00C63732"/>
    <w:rsid w:val="00C6387F"/>
    <w:rsid w:val="00C63E88"/>
    <w:rsid w:val="00C6423B"/>
    <w:rsid w:val="00C64283"/>
    <w:rsid w:val="00C64531"/>
    <w:rsid w:val="00C646D1"/>
    <w:rsid w:val="00C6473F"/>
    <w:rsid w:val="00C64CDB"/>
    <w:rsid w:val="00C64D33"/>
    <w:rsid w:val="00C6531F"/>
    <w:rsid w:val="00C65851"/>
    <w:rsid w:val="00C658BD"/>
    <w:rsid w:val="00C65BA6"/>
    <w:rsid w:val="00C65E2E"/>
    <w:rsid w:val="00C6631F"/>
    <w:rsid w:val="00C6698D"/>
    <w:rsid w:val="00C66B35"/>
    <w:rsid w:val="00C66CD2"/>
    <w:rsid w:val="00C6784A"/>
    <w:rsid w:val="00C67EA1"/>
    <w:rsid w:val="00C67FE3"/>
    <w:rsid w:val="00C70269"/>
    <w:rsid w:val="00C7087D"/>
    <w:rsid w:val="00C70A78"/>
    <w:rsid w:val="00C70E64"/>
    <w:rsid w:val="00C70FDE"/>
    <w:rsid w:val="00C7154C"/>
    <w:rsid w:val="00C72006"/>
    <w:rsid w:val="00C72383"/>
    <w:rsid w:val="00C72A43"/>
    <w:rsid w:val="00C72E02"/>
    <w:rsid w:val="00C72E6E"/>
    <w:rsid w:val="00C732AC"/>
    <w:rsid w:val="00C7355F"/>
    <w:rsid w:val="00C738C4"/>
    <w:rsid w:val="00C73A95"/>
    <w:rsid w:val="00C7402A"/>
    <w:rsid w:val="00C7407A"/>
    <w:rsid w:val="00C74A7B"/>
    <w:rsid w:val="00C74D62"/>
    <w:rsid w:val="00C74DA5"/>
    <w:rsid w:val="00C75209"/>
    <w:rsid w:val="00C752CF"/>
    <w:rsid w:val="00C75DE0"/>
    <w:rsid w:val="00C765F4"/>
    <w:rsid w:val="00C76CEA"/>
    <w:rsid w:val="00C76D05"/>
    <w:rsid w:val="00C76E3E"/>
    <w:rsid w:val="00C76E6E"/>
    <w:rsid w:val="00C76FF6"/>
    <w:rsid w:val="00C76FF8"/>
    <w:rsid w:val="00C77462"/>
    <w:rsid w:val="00C775E9"/>
    <w:rsid w:val="00C77673"/>
    <w:rsid w:val="00C7776C"/>
    <w:rsid w:val="00C77CDE"/>
    <w:rsid w:val="00C80878"/>
    <w:rsid w:val="00C80F0A"/>
    <w:rsid w:val="00C81AEC"/>
    <w:rsid w:val="00C81B0A"/>
    <w:rsid w:val="00C81DF7"/>
    <w:rsid w:val="00C81FFD"/>
    <w:rsid w:val="00C82553"/>
    <w:rsid w:val="00C82E03"/>
    <w:rsid w:val="00C832F4"/>
    <w:rsid w:val="00C83E14"/>
    <w:rsid w:val="00C83ECE"/>
    <w:rsid w:val="00C83FCE"/>
    <w:rsid w:val="00C84009"/>
    <w:rsid w:val="00C8416C"/>
    <w:rsid w:val="00C85B09"/>
    <w:rsid w:val="00C8615F"/>
    <w:rsid w:val="00C86187"/>
    <w:rsid w:val="00C86261"/>
    <w:rsid w:val="00C865C0"/>
    <w:rsid w:val="00C86D7C"/>
    <w:rsid w:val="00C8738B"/>
    <w:rsid w:val="00C87827"/>
    <w:rsid w:val="00C87D4D"/>
    <w:rsid w:val="00C87E28"/>
    <w:rsid w:val="00C903D7"/>
    <w:rsid w:val="00C90AF8"/>
    <w:rsid w:val="00C90BC6"/>
    <w:rsid w:val="00C9149D"/>
    <w:rsid w:val="00C91858"/>
    <w:rsid w:val="00C91EB2"/>
    <w:rsid w:val="00C9329F"/>
    <w:rsid w:val="00C93345"/>
    <w:rsid w:val="00C933F9"/>
    <w:rsid w:val="00C93A7F"/>
    <w:rsid w:val="00C93CA3"/>
    <w:rsid w:val="00C93E75"/>
    <w:rsid w:val="00C93ECC"/>
    <w:rsid w:val="00C941C0"/>
    <w:rsid w:val="00C9429C"/>
    <w:rsid w:val="00C94477"/>
    <w:rsid w:val="00C947E3"/>
    <w:rsid w:val="00C9487F"/>
    <w:rsid w:val="00C94DE3"/>
    <w:rsid w:val="00C9504B"/>
    <w:rsid w:val="00C954CD"/>
    <w:rsid w:val="00C957C4"/>
    <w:rsid w:val="00C95CE4"/>
    <w:rsid w:val="00C9619C"/>
    <w:rsid w:val="00C96473"/>
    <w:rsid w:val="00C9696A"/>
    <w:rsid w:val="00C9718F"/>
    <w:rsid w:val="00C973DE"/>
    <w:rsid w:val="00C97C21"/>
    <w:rsid w:val="00CA0596"/>
    <w:rsid w:val="00CA0B00"/>
    <w:rsid w:val="00CA0C11"/>
    <w:rsid w:val="00CA0EB1"/>
    <w:rsid w:val="00CA0EC2"/>
    <w:rsid w:val="00CA106F"/>
    <w:rsid w:val="00CA1630"/>
    <w:rsid w:val="00CA1812"/>
    <w:rsid w:val="00CA1AB1"/>
    <w:rsid w:val="00CA1BDB"/>
    <w:rsid w:val="00CA1CD1"/>
    <w:rsid w:val="00CA243C"/>
    <w:rsid w:val="00CA2663"/>
    <w:rsid w:val="00CA27B6"/>
    <w:rsid w:val="00CA35DA"/>
    <w:rsid w:val="00CA419A"/>
    <w:rsid w:val="00CA46DF"/>
    <w:rsid w:val="00CA494B"/>
    <w:rsid w:val="00CA4E22"/>
    <w:rsid w:val="00CA4F3B"/>
    <w:rsid w:val="00CA53A1"/>
    <w:rsid w:val="00CA53F3"/>
    <w:rsid w:val="00CA552B"/>
    <w:rsid w:val="00CA589F"/>
    <w:rsid w:val="00CA5951"/>
    <w:rsid w:val="00CA5DAD"/>
    <w:rsid w:val="00CA63D7"/>
    <w:rsid w:val="00CA6513"/>
    <w:rsid w:val="00CA6713"/>
    <w:rsid w:val="00CA69D2"/>
    <w:rsid w:val="00CA6A75"/>
    <w:rsid w:val="00CA6CBA"/>
    <w:rsid w:val="00CA6E3B"/>
    <w:rsid w:val="00CA708B"/>
    <w:rsid w:val="00CA7322"/>
    <w:rsid w:val="00CA737A"/>
    <w:rsid w:val="00CA7ED4"/>
    <w:rsid w:val="00CB01DA"/>
    <w:rsid w:val="00CB17A0"/>
    <w:rsid w:val="00CB1C77"/>
    <w:rsid w:val="00CB1F5D"/>
    <w:rsid w:val="00CB392B"/>
    <w:rsid w:val="00CB3A16"/>
    <w:rsid w:val="00CB3EC5"/>
    <w:rsid w:val="00CB4227"/>
    <w:rsid w:val="00CB463B"/>
    <w:rsid w:val="00CB4EDA"/>
    <w:rsid w:val="00CB50C1"/>
    <w:rsid w:val="00CB51E9"/>
    <w:rsid w:val="00CB5ADC"/>
    <w:rsid w:val="00CB5CDB"/>
    <w:rsid w:val="00CB6652"/>
    <w:rsid w:val="00CB6C55"/>
    <w:rsid w:val="00CB6CCC"/>
    <w:rsid w:val="00CB7075"/>
    <w:rsid w:val="00CB726E"/>
    <w:rsid w:val="00CB7369"/>
    <w:rsid w:val="00CB77AC"/>
    <w:rsid w:val="00CB7C60"/>
    <w:rsid w:val="00CC0885"/>
    <w:rsid w:val="00CC0F14"/>
    <w:rsid w:val="00CC12A8"/>
    <w:rsid w:val="00CC17AB"/>
    <w:rsid w:val="00CC1A12"/>
    <w:rsid w:val="00CC1D9C"/>
    <w:rsid w:val="00CC2B73"/>
    <w:rsid w:val="00CC2D92"/>
    <w:rsid w:val="00CC2E20"/>
    <w:rsid w:val="00CC30FD"/>
    <w:rsid w:val="00CC349E"/>
    <w:rsid w:val="00CC38AB"/>
    <w:rsid w:val="00CC40C3"/>
    <w:rsid w:val="00CC43ED"/>
    <w:rsid w:val="00CC463F"/>
    <w:rsid w:val="00CC46EC"/>
    <w:rsid w:val="00CC4899"/>
    <w:rsid w:val="00CC4BE5"/>
    <w:rsid w:val="00CC50A9"/>
    <w:rsid w:val="00CC542F"/>
    <w:rsid w:val="00CC54BC"/>
    <w:rsid w:val="00CC6556"/>
    <w:rsid w:val="00CC6578"/>
    <w:rsid w:val="00CC67F3"/>
    <w:rsid w:val="00CC6800"/>
    <w:rsid w:val="00CC6859"/>
    <w:rsid w:val="00CC69C3"/>
    <w:rsid w:val="00CC6F8D"/>
    <w:rsid w:val="00CC7391"/>
    <w:rsid w:val="00CC7586"/>
    <w:rsid w:val="00CC763C"/>
    <w:rsid w:val="00CC7A74"/>
    <w:rsid w:val="00CC7CB0"/>
    <w:rsid w:val="00CD0620"/>
    <w:rsid w:val="00CD0669"/>
    <w:rsid w:val="00CD1622"/>
    <w:rsid w:val="00CD1C78"/>
    <w:rsid w:val="00CD25A0"/>
    <w:rsid w:val="00CD27AB"/>
    <w:rsid w:val="00CD2943"/>
    <w:rsid w:val="00CD2C68"/>
    <w:rsid w:val="00CD2FA1"/>
    <w:rsid w:val="00CD314B"/>
    <w:rsid w:val="00CD329C"/>
    <w:rsid w:val="00CD38EE"/>
    <w:rsid w:val="00CD4075"/>
    <w:rsid w:val="00CD4810"/>
    <w:rsid w:val="00CD4BCD"/>
    <w:rsid w:val="00CD4F5A"/>
    <w:rsid w:val="00CD52B9"/>
    <w:rsid w:val="00CD5B46"/>
    <w:rsid w:val="00CD60C3"/>
    <w:rsid w:val="00CD6234"/>
    <w:rsid w:val="00CD64E5"/>
    <w:rsid w:val="00CD688C"/>
    <w:rsid w:val="00CD7461"/>
    <w:rsid w:val="00CD7489"/>
    <w:rsid w:val="00CD7698"/>
    <w:rsid w:val="00CD7878"/>
    <w:rsid w:val="00CD7B1D"/>
    <w:rsid w:val="00CD7C94"/>
    <w:rsid w:val="00CD7EBA"/>
    <w:rsid w:val="00CE0352"/>
    <w:rsid w:val="00CE0D42"/>
    <w:rsid w:val="00CE153C"/>
    <w:rsid w:val="00CE195C"/>
    <w:rsid w:val="00CE1C95"/>
    <w:rsid w:val="00CE2337"/>
    <w:rsid w:val="00CE25C3"/>
    <w:rsid w:val="00CE282C"/>
    <w:rsid w:val="00CE2CE9"/>
    <w:rsid w:val="00CE32FB"/>
    <w:rsid w:val="00CE3814"/>
    <w:rsid w:val="00CE3944"/>
    <w:rsid w:val="00CE4149"/>
    <w:rsid w:val="00CE4435"/>
    <w:rsid w:val="00CE4A45"/>
    <w:rsid w:val="00CE4BB5"/>
    <w:rsid w:val="00CE4E8F"/>
    <w:rsid w:val="00CE5676"/>
    <w:rsid w:val="00CE56BC"/>
    <w:rsid w:val="00CE5723"/>
    <w:rsid w:val="00CE577A"/>
    <w:rsid w:val="00CE57A4"/>
    <w:rsid w:val="00CE57BB"/>
    <w:rsid w:val="00CE5C5F"/>
    <w:rsid w:val="00CE5F89"/>
    <w:rsid w:val="00CE616D"/>
    <w:rsid w:val="00CE672B"/>
    <w:rsid w:val="00CE6DEB"/>
    <w:rsid w:val="00CE74CC"/>
    <w:rsid w:val="00CE7ABD"/>
    <w:rsid w:val="00CE7AC6"/>
    <w:rsid w:val="00CE7DE9"/>
    <w:rsid w:val="00CF052E"/>
    <w:rsid w:val="00CF1111"/>
    <w:rsid w:val="00CF1325"/>
    <w:rsid w:val="00CF14C1"/>
    <w:rsid w:val="00CF1731"/>
    <w:rsid w:val="00CF1977"/>
    <w:rsid w:val="00CF1CF0"/>
    <w:rsid w:val="00CF1E9B"/>
    <w:rsid w:val="00CF2A18"/>
    <w:rsid w:val="00CF2B6D"/>
    <w:rsid w:val="00CF3000"/>
    <w:rsid w:val="00CF355B"/>
    <w:rsid w:val="00CF3729"/>
    <w:rsid w:val="00CF3764"/>
    <w:rsid w:val="00CF3FB7"/>
    <w:rsid w:val="00CF410F"/>
    <w:rsid w:val="00CF494A"/>
    <w:rsid w:val="00CF4F8E"/>
    <w:rsid w:val="00CF5549"/>
    <w:rsid w:val="00CF5CA3"/>
    <w:rsid w:val="00CF5EB1"/>
    <w:rsid w:val="00CF6066"/>
    <w:rsid w:val="00CF662D"/>
    <w:rsid w:val="00CF6996"/>
    <w:rsid w:val="00CF6A83"/>
    <w:rsid w:val="00CF70C2"/>
    <w:rsid w:val="00CF7703"/>
    <w:rsid w:val="00CF7B26"/>
    <w:rsid w:val="00CF7E1A"/>
    <w:rsid w:val="00CF7E77"/>
    <w:rsid w:val="00D009AF"/>
    <w:rsid w:val="00D00DEF"/>
    <w:rsid w:val="00D00F47"/>
    <w:rsid w:val="00D01333"/>
    <w:rsid w:val="00D0152D"/>
    <w:rsid w:val="00D01894"/>
    <w:rsid w:val="00D01C5C"/>
    <w:rsid w:val="00D02746"/>
    <w:rsid w:val="00D02C48"/>
    <w:rsid w:val="00D038E5"/>
    <w:rsid w:val="00D039D5"/>
    <w:rsid w:val="00D04825"/>
    <w:rsid w:val="00D04F8A"/>
    <w:rsid w:val="00D05C45"/>
    <w:rsid w:val="00D05C69"/>
    <w:rsid w:val="00D05E63"/>
    <w:rsid w:val="00D0600E"/>
    <w:rsid w:val="00D06D0D"/>
    <w:rsid w:val="00D06D39"/>
    <w:rsid w:val="00D07440"/>
    <w:rsid w:val="00D07D12"/>
    <w:rsid w:val="00D07FAB"/>
    <w:rsid w:val="00D10129"/>
    <w:rsid w:val="00D10874"/>
    <w:rsid w:val="00D10B71"/>
    <w:rsid w:val="00D10F72"/>
    <w:rsid w:val="00D1147F"/>
    <w:rsid w:val="00D11576"/>
    <w:rsid w:val="00D11583"/>
    <w:rsid w:val="00D116C7"/>
    <w:rsid w:val="00D11FDA"/>
    <w:rsid w:val="00D12107"/>
    <w:rsid w:val="00D125F7"/>
    <w:rsid w:val="00D12D49"/>
    <w:rsid w:val="00D130E4"/>
    <w:rsid w:val="00D132D7"/>
    <w:rsid w:val="00D13440"/>
    <w:rsid w:val="00D13563"/>
    <w:rsid w:val="00D138D6"/>
    <w:rsid w:val="00D13E6F"/>
    <w:rsid w:val="00D1449D"/>
    <w:rsid w:val="00D144BE"/>
    <w:rsid w:val="00D146D2"/>
    <w:rsid w:val="00D14D7B"/>
    <w:rsid w:val="00D150DA"/>
    <w:rsid w:val="00D15B95"/>
    <w:rsid w:val="00D16485"/>
    <w:rsid w:val="00D16584"/>
    <w:rsid w:val="00D16D5E"/>
    <w:rsid w:val="00D16D72"/>
    <w:rsid w:val="00D17408"/>
    <w:rsid w:val="00D1752A"/>
    <w:rsid w:val="00D17817"/>
    <w:rsid w:val="00D17EE2"/>
    <w:rsid w:val="00D20F14"/>
    <w:rsid w:val="00D2108F"/>
    <w:rsid w:val="00D211BE"/>
    <w:rsid w:val="00D21361"/>
    <w:rsid w:val="00D21AC4"/>
    <w:rsid w:val="00D21BFA"/>
    <w:rsid w:val="00D21CE3"/>
    <w:rsid w:val="00D2217F"/>
    <w:rsid w:val="00D22696"/>
    <w:rsid w:val="00D22B94"/>
    <w:rsid w:val="00D23333"/>
    <w:rsid w:val="00D23741"/>
    <w:rsid w:val="00D2376C"/>
    <w:rsid w:val="00D237DE"/>
    <w:rsid w:val="00D23884"/>
    <w:rsid w:val="00D23CAD"/>
    <w:rsid w:val="00D23EFF"/>
    <w:rsid w:val="00D23FAC"/>
    <w:rsid w:val="00D2473D"/>
    <w:rsid w:val="00D2492F"/>
    <w:rsid w:val="00D24DA3"/>
    <w:rsid w:val="00D25305"/>
    <w:rsid w:val="00D25497"/>
    <w:rsid w:val="00D2569C"/>
    <w:rsid w:val="00D25CB9"/>
    <w:rsid w:val="00D25E10"/>
    <w:rsid w:val="00D26A3D"/>
    <w:rsid w:val="00D26DE5"/>
    <w:rsid w:val="00D26FA2"/>
    <w:rsid w:val="00D27022"/>
    <w:rsid w:val="00D27193"/>
    <w:rsid w:val="00D27ACD"/>
    <w:rsid w:val="00D27F0F"/>
    <w:rsid w:val="00D3068F"/>
    <w:rsid w:val="00D30B5E"/>
    <w:rsid w:val="00D31093"/>
    <w:rsid w:val="00D31478"/>
    <w:rsid w:val="00D31828"/>
    <w:rsid w:val="00D32026"/>
    <w:rsid w:val="00D321ED"/>
    <w:rsid w:val="00D327D5"/>
    <w:rsid w:val="00D3280A"/>
    <w:rsid w:val="00D32B00"/>
    <w:rsid w:val="00D32DD5"/>
    <w:rsid w:val="00D32E08"/>
    <w:rsid w:val="00D32EAA"/>
    <w:rsid w:val="00D337D3"/>
    <w:rsid w:val="00D337F9"/>
    <w:rsid w:val="00D33A00"/>
    <w:rsid w:val="00D33D3F"/>
    <w:rsid w:val="00D33F9F"/>
    <w:rsid w:val="00D33FD6"/>
    <w:rsid w:val="00D34019"/>
    <w:rsid w:val="00D342F4"/>
    <w:rsid w:val="00D34B7E"/>
    <w:rsid w:val="00D34D05"/>
    <w:rsid w:val="00D3546E"/>
    <w:rsid w:val="00D35EC9"/>
    <w:rsid w:val="00D36000"/>
    <w:rsid w:val="00D36063"/>
    <w:rsid w:val="00D360E3"/>
    <w:rsid w:val="00D36168"/>
    <w:rsid w:val="00D36286"/>
    <w:rsid w:val="00D362AF"/>
    <w:rsid w:val="00D36AB9"/>
    <w:rsid w:val="00D36CAE"/>
    <w:rsid w:val="00D3711C"/>
    <w:rsid w:val="00D37307"/>
    <w:rsid w:val="00D37729"/>
    <w:rsid w:val="00D37A06"/>
    <w:rsid w:val="00D37A48"/>
    <w:rsid w:val="00D37F68"/>
    <w:rsid w:val="00D400AE"/>
    <w:rsid w:val="00D40292"/>
    <w:rsid w:val="00D402C1"/>
    <w:rsid w:val="00D40551"/>
    <w:rsid w:val="00D40865"/>
    <w:rsid w:val="00D40DE7"/>
    <w:rsid w:val="00D40E0E"/>
    <w:rsid w:val="00D415C0"/>
    <w:rsid w:val="00D41795"/>
    <w:rsid w:val="00D41B1D"/>
    <w:rsid w:val="00D41E06"/>
    <w:rsid w:val="00D41FAF"/>
    <w:rsid w:val="00D42360"/>
    <w:rsid w:val="00D423E3"/>
    <w:rsid w:val="00D4278A"/>
    <w:rsid w:val="00D42C9E"/>
    <w:rsid w:val="00D42CD0"/>
    <w:rsid w:val="00D433DB"/>
    <w:rsid w:val="00D436CC"/>
    <w:rsid w:val="00D4392A"/>
    <w:rsid w:val="00D439B7"/>
    <w:rsid w:val="00D43EBF"/>
    <w:rsid w:val="00D43EC7"/>
    <w:rsid w:val="00D440BC"/>
    <w:rsid w:val="00D44227"/>
    <w:rsid w:val="00D44568"/>
    <w:rsid w:val="00D4470D"/>
    <w:rsid w:val="00D448B3"/>
    <w:rsid w:val="00D4519D"/>
    <w:rsid w:val="00D45584"/>
    <w:rsid w:val="00D4574D"/>
    <w:rsid w:val="00D45F01"/>
    <w:rsid w:val="00D460A9"/>
    <w:rsid w:val="00D468A9"/>
    <w:rsid w:val="00D472B3"/>
    <w:rsid w:val="00D4737C"/>
    <w:rsid w:val="00D47638"/>
    <w:rsid w:val="00D47A9E"/>
    <w:rsid w:val="00D50048"/>
    <w:rsid w:val="00D501D4"/>
    <w:rsid w:val="00D50C79"/>
    <w:rsid w:val="00D50E95"/>
    <w:rsid w:val="00D50EC3"/>
    <w:rsid w:val="00D516DE"/>
    <w:rsid w:val="00D519A2"/>
    <w:rsid w:val="00D51BFB"/>
    <w:rsid w:val="00D51D45"/>
    <w:rsid w:val="00D51D65"/>
    <w:rsid w:val="00D51E5B"/>
    <w:rsid w:val="00D52038"/>
    <w:rsid w:val="00D52A15"/>
    <w:rsid w:val="00D52B22"/>
    <w:rsid w:val="00D52B54"/>
    <w:rsid w:val="00D52CE3"/>
    <w:rsid w:val="00D52EF9"/>
    <w:rsid w:val="00D53202"/>
    <w:rsid w:val="00D536B6"/>
    <w:rsid w:val="00D53FFF"/>
    <w:rsid w:val="00D5466C"/>
    <w:rsid w:val="00D54C45"/>
    <w:rsid w:val="00D54EBE"/>
    <w:rsid w:val="00D54ED8"/>
    <w:rsid w:val="00D550A2"/>
    <w:rsid w:val="00D55511"/>
    <w:rsid w:val="00D55A28"/>
    <w:rsid w:val="00D55EF5"/>
    <w:rsid w:val="00D565CA"/>
    <w:rsid w:val="00D56BE3"/>
    <w:rsid w:val="00D56DA8"/>
    <w:rsid w:val="00D56E87"/>
    <w:rsid w:val="00D56ED2"/>
    <w:rsid w:val="00D57640"/>
    <w:rsid w:val="00D57775"/>
    <w:rsid w:val="00D579A9"/>
    <w:rsid w:val="00D57A31"/>
    <w:rsid w:val="00D57A9B"/>
    <w:rsid w:val="00D57ACB"/>
    <w:rsid w:val="00D57BB3"/>
    <w:rsid w:val="00D600C2"/>
    <w:rsid w:val="00D6089F"/>
    <w:rsid w:val="00D60A62"/>
    <w:rsid w:val="00D60DF3"/>
    <w:rsid w:val="00D61072"/>
    <w:rsid w:val="00D6174E"/>
    <w:rsid w:val="00D61865"/>
    <w:rsid w:val="00D61940"/>
    <w:rsid w:val="00D61944"/>
    <w:rsid w:val="00D61A00"/>
    <w:rsid w:val="00D61CCE"/>
    <w:rsid w:val="00D624E4"/>
    <w:rsid w:val="00D62DA1"/>
    <w:rsid w:val="00D62E72"/>
    <w:rsid w:val="00D62EC1"/>
    <w:rsid w:val="00D634CB"/>
    <w:rsid w:val="00D636D8"/>
    <w:rsid w:val="00D639DA"/>
    <w:rsid w:val="00D63CAD"/>
    <w:rsid w:val="00D646B2"/>
    <w:rsid w:val="00D6477C"/>
    <w:rsid w:val="00D649AF"/>
    <w:rsid w:val="00D64B4A"/>
    <w:rsid w:val="00D6506F"/>
    <w:rsid w:val="00D650C0"/>
    <w:rsid w:val="00D65129"/>
    <w:rsid w:val="00D65387"/>
    <w:rsid w:val="00D662EE"/>
    <w:rsid w:val="00D66536"/>
    <w:rsid w:val="00D66AC1"/>
    <w:rsid w:val="00D66FB6"/>
    <w:rsid w:val="00D672C4"/>
    <w:rsid w:val="00D6745C"/>
    <w:rsid w:val="00D678C2"/>
    <w:rsid w:val="00D67C3F"/>
    <w:rsid w:val="00D67E8B"/>
    <w:rsid w:val="00D67F48"/>
    <w:rsid w:val="00D70607"/>
    <w:rsid w:val="00D70699"/>
    <w:rsid w:val="00D70CEB"/>
    <w:rsid w:val="00D70EEE"/>
    <w:rsid w:val="00D70F88"/>
    <w:rsid w:val="00D7107E"/>
    <w:rsid w:val="00D714C1"/>
    <w:rsid w:val="00D716A7"/>
    <w:rsid w:val="00D72B8A"/>
    <w:rsid w:val="00D731AC"/>
    <w:rsid w:val="00D736A1"/>
    <w:rsid w:val="00D7386E"/>
    <w:rsid w:val="00D73917"/>
    <w:rsid w:val="00D73AA0"/>
    <w:rsid w:val="00D73ACB"/>
    <w:rsid w:val="00D73E53"/>
    <w:rsid w:val="00D743A6"/>
    <w:rsid w:val="00D7459D"/>
    <w:rsid w:val="00D750F2"/>
    <w:rsid w:val="00D75142"/>
    <w:rsid w:val="00D751A9"/>
    <w:rsid w:val="00D75290"/>
    <w:rsid w:val="00D756C4"/>
    <w:rsid w:val="00D75744"/>
    <w:rsid w:val="00D7625C"/>
    <w:rsid w:val="00D76684"/>
    <w:rsid w:val="00D76D09"/>
    <w:rsid w:val="00D7717F"/>
    <w:rsid w:val="00D771AC"/>
    <w:rsid w:val="00D77953"/>
    <w:rsid w:val="00D77D54"/>
    <w:rsid w:val="00D77DF3"/>
    <w:rsid w:val="00D80036"/>
    <w:rsid w:val="00D8003A"/>
    <w:rsid w:val="00D8004D"/>
    <w:rsid w:val="00D801E4"/>
    <w:rsid w:val="00D805AA"/>
    <w:rsid w:val="00D80B3C"/>
    <w:rsid w:val="00D80C7E"/>
    <w:rsid w:val="00D80D9B"/>
    <w:rsid w:val="00D81705"/>
    <w:rsid w:val="00D81FE8"/>
    <w:rsid w:val="00D82447"/>
    <w:rsid w:val="00D82C77"/>
    <w:rsid w:val="00D834EE"/>
    <w:rsid w:val="00D83624"/>
    <w:rsid w:val="00D84A33"/>
    <w:rsid w:val="00D84B2A"/>
    <w:rsid w:val="00D852EF"/>
    <w:rsid w:val="00D8543A"/>
    <w:rsid w:val="00D855A8"/>
    <w:rsid w:val="00D85657"/>
    <w:rsid w:val="00D85778"/>
    <w:rsid w:val="00D85FA0"/>
    <w:rsid w:val="00D86236"/>
    <w:rsid w:val="00D862F9"/>
    <w:rsid w:val="00D8691F"/>
    <w:rsid w:val="00D86AC6"/>
    <w:rsid w:val="00D87183"/>
    <w:rsid w:val="00D87306"/>
    <w:rsid w:val="00D8783E"/>
    <w:rsid w:val="00D87A0E"/>
    <w:rsid w:val="00D87BBE"/>
    <w:rsid w:val="00D87D22"/>
    <w:rsid w:val="00D87DA7"/>
    <w:rsid w:val="00D87DE0"/>
    <w:rsid w:val="00D87E97"/>
    <w:rsid w:val="00D87F8B"/>
    <w:rsid w:val="00D900B9"/>
    <w:rsid w:val="00D901FD"/>
    <w:rsid w:val="00D90BA1"/>
    <w:rsid w:val="00D9130C"/>
    <w:rsid w:val="00D91613"/>
    <w:rsid w:val="00D917DE"/>
    <w:rsid w:val="00D91855"/>
    <w:rsid w:val="00D92276"/>
    <w:rsid w:val="00D9232D"/>
    <w:rsid w:val="00D92970"/>
    <w:rsid w:val="00D92B7F"/>
    <w:rsid w:val="00D92B88"/>
    <w:rsid w:val="00D92B90"/>
    <w:rsid w:val="00D92BE4"/>
    <w:rsid w:val="00D9314D"/>
    <w:rsid w:val="00D931F9"/>
    <w:rsid w:val="00D93C52"/>
    <w:rsid w:val="00D93F7C"/>
    <w:rsid w:val="00D942AE"/>
    <w:rsid w:val="00D94455"/>
    <w:rsid w:val="00D94573"/>
    <w:rsid w:val="00D945C6"/>
    <w:rsid w:val="00D948C7"/>
    <w:rsid w:val="00D94AE4"/>
    <w:rsid w:val="00D95405"/>
    <w:rsid w:val="00D95A5C"/>
    <w:rsid w:val="00D95D8D"/>
    <w:rsid w:val="00D95DB2"/>
    <w:rsid w:val="00D95FDC"/>
    <w:rsid w:val="00D96D29"/>
    <w:rsid w:val="00D973FB"/>
    <w:rsid w:val="00D9760B"/>
    <w:rsid w:val="00D97855"/>
    <w:rsid w:val="00DA041B"/>
    <w:rsid w:val="00DA0691"/>
    <w:rsid w:val="00DA1064"/>
    <w:rsid w:val="00DA16E9"/>
    <w:rsid w:val="00DA196E"/>
    <w:rsid w:val="00DA2416"/>
    <w:rsid w:val="00DA2ADB"/>
    <w:rsid w:val="00DA2DD7"/>
    <w:rsid w:val="00DA3053"/>
    <w:rsid w:val="00DA33CD"/>
    <w:rsid w:val="00DA377A"/>
    <w:rsid w:val="00DA3B09"/>
    <w:rsid w:val="00DA3C9B"/>
    <w:rsid w:val="00DA416E"/>
    <w:rsid w:val="00DA41EC"/>
    <w:rsid w:val="00DA41F4"/>
    <w:rsid w:val="00DA4C57"/>
    <w:rsid w:val="00DA4D46"/>
    <w:rsid w:val="00DA4DD7"/>
    <w:rsid w:val="00DA59A4"/>
    <w:rsid w:val="00DA5A25"/>
    <w:rsid w:val="00DA5C15"/>
    <w:rsid w:val="00DA60DB"/>
    <w:rsid w:val="00DA6847"/>
    <w:rsid w:val="00DA68C3"/>
    <w:rsid w:val="00DA6FA7"/>
    <w:rsid w:val="00DA764E"/>
    <w:rsid w:val="00DA779F"/>
    <w:rsid w:val="00DA7CD0"/>
    <w:rsid w:val="00DA7CE7"/>
    <w:rsid w:val="00DB0265"/>
    <w:rsid w:val="00DB03B2"/>
    <w:rsid w:val="00DB057B"/>
    <w:rsid w:val="00DB06D9"/>
    <w:rsid w:val="00DB07D8"/>
    <w:rsid w:val="00DB0AD6"/>
    <w:rsid w:val="00DB0BE7"/>
    <w:rsid w:val="00DB1655"/>
    <w:rsid w:val="00DB16D7"/>
    <w:rsid w:val="00DB17C7"/>
    <w:rsid w:val="00DB1982"/>
    <w:rsid w:val="00DB1BF0"/>
    <w:rsid w:val="00DB1D75"/>
    <w:rsid w:val="00DB246A"/>
    <w:rsid w:val="00DB2BD9"/>
    <w:rsid w:val="00DB2D2E"/>
    <w:rsid w:val="00DB374F"/>
    <w:rsid w:val="00DB37F9"/>
    <w:rsid w:val="00DB3B92"/>
    <w:rsid w:val="00DB3C77"/>
    <w:rsid w:val="00DB3F91"/>
    <w:rsid w:val="00DB3FE5"/>
    <w:rsid w:val="00DB4A61"/>
    <w:rsid w:val="00DB4B54"/>
    <w:rsid w:val="00DB4E31"/>
    <w:rsid w:val="00DB516C"/>
    <w:rsid w:val="00DB52DD"/>
    <w:rsid w:val="00DB5465"/>
    <w:rsid w:val="00DB6022"/>
    <w:rsid w:val="00DB674F"/>
    <w:rsid w:val="00DB6D16"/>
    <w:rsid w:val="00DB7431"/>
    <w:rsid w:val="00DB755F"/>
    <w:rsid w:val="00DB7A2E"/>
    <w:rsid w:val="00DB7C50"/>
    <w:rsid w:val="00DB7E2E"/>
    <w:rsid w:val="00DC023C"/>
    <w:rsid w:val="00DC046D"/>
    <w:rsid w:val="00DC04DC"/>
    <w:rsid w:val="00DC06A9"/>
    <w:rsid w:val="00DC09C7"/>
    <w:rsid w:val="00DC0ABF"/>
    <w:rsid w:val="00DC0BA3"/>
    <w:rsid w:val="00DC0D2C"/>
    <w:rsid w:val="00DC0E43"/>
    <w:rsid w:val="00DC1296"/>
    <w:rsid w:val="00DC1F3E"/>
    <w:rsid w:val="00DC2179"/>
    <w:rsid w:val="00DC235B"/>
    <w:rsid w:val="00DC2399"/>
    <w:rsid w:val="00DC266A"/>
    <w:rsid w:val="00DC2A2D"/>
    <w:rsid w:val="00DC2AE1"/>
    <w:rsid w:val="00DC2B15"/>
    <w:rsid w:val="00DC2C4B"/>
    <w:rsid w:val="00DC2ED9"/>
    <w:rsid w:val="00DC2F8B"/>
    <w:rsid w:val="00DC2FF7"/>
    <w:rsid w:val="00DC35A8"/>
    <w:rsid w:val="00DC37B6"/>
    <w:rsid w:val="00DC3AED"/>
    <w:rsid w:val="00DC3EA6"/>
    <w:rsid w:val="00DC406C"/>
    <w:rsid w:val="00DC42BB"/>
    <w:rsid w:val="00DC47AA"/>
    <w:rsid w:val="00DC4ED7"/>
    <w:rsid w:val="00DC4F0A"/>
    <w:rsid w:val="00DC5064"/>
    <w:rsid w:val="00DC50C0"/>
    <w:rsid w:val="00DC5136"/>
    <w:rsid w:val="00DC522D"/>
    <w:rsid w:val="00DC5BCD"/>
    <w:rsid w:val="00DC5CAC"/>
    <w:rsid w:val="00DC5EFF"/>
    <w:rsid w:val="00DC653B"/>
    <w:rsid w:val="00DC6AFF"/>
    <w:rsid w:val="00DC6D3D"/>
    <w:rsid w:val="00DC6F75"/>
    <w:rsid w:val="00DC765F"/>
    <w:rsid w:val="00DC7CBE"/>
    <w:rsid w:val="00DC7F95"/>
    <w:rsid w:val="00DD00A2"/>
    <w:rsid w:val="00DD06E4"/>
    <w:rsid w:val="00DD08ED"/>
    <w:rsid w:val="00DD0DAA"/>
    <w:rsid w:val="00DD1022"/>
    <w:rsid w:val="00DD184C"/>
    <w:rsid w:val="00DD1D18"/>
    <w:rsid w:val="00DD1F0F"/>
    <w:rsid w:val="00DD211B"/>
    <w:rsid w:val="00DD2488"/>
    <w:rsid w:val="00DD25C8"/>
    <w:rsid w:val="00DD2692"/>
    <w:rsid w:val="00DD29E8"/>
    <w:rsid w:val="00DD2A53"/>
    <w:rsid w:val="00DD2A6B"/>
    <w:rsid w:val="00DD2DCD"/>
    <w:rsid w:val="00DD2E02"/>
    <w:rsid w:val="00DD328A"/>
    <w:rsid w:val="00DD3D1E"/>
    <w:rsid w:val="00DD5501"/>
    <w:rsid w:val="00DD570A"/>
    <w:rsid w:val="00DD5756"/>
    <w:rsid w:val="00DD5760"/>
    <w:rsid w:val="00DD5A81"/>
    <w:rsid w:val="00DD5C95"/>
    <w:rsid w:val="00DD5EF1"/>
    <w:rsid w:val="00DD6367"/>
    <w:rsid w:val="00DD651F"/>
    <w:rsid w:val="00DD6BBE"/>
    <w:rsid w:val="00DD72CB"/>
    <w:rsid w:val="00DD7810"/>
    <w:rsid w:val="00DD787D"/>
    <w:rsid w:val="00DE0046"/>
    <w:rsid w:val="00DE0C87"/>
    <w:rsid w:val="00DE10F3"/>
    <w:rsid w:val="00DE11B1"/>
    <w:rsid w:val="00DE15F5"/>
    <w:rsid w:val="00DE18FD"/>
    <w:rsid w:val="00DE1DC4"/>
    <w:rsid w:val="00DE1EED"/>
    <w:rsid w:val="00DE2026"/>
    <w:rsid w:val="00DE25F6"/>
    <w:rsid w:val="00DE2880"/>
    <w:rsid w:val="00DE2C77"/>
    <w:rsid w:val="00DE308E"/>
    <w:rsid w:val="00DE30CB"/>
    <w:rsid w:val="00DE4B3C"/>
    <w:rsid w:val="00DE5255"/>
    <w:rsid w:val="00DE5307"/>
    <w:rsid w:val="00DE56DE"/>
    <w:rsid w:val="00DE5B02"/>
    <w:rsid w:val="00DE5D04"/>
    <w:rsid w:val="00DE6146"/>
    <w:rsid w:val="00DE617C"/>
    <w:rsid w:val="00DE6915"/>
    <w:rsid w:val="00DE69E6"/>
    <w:rsid w:val="00DE6BFB"/>
    <w:rsid w:val="00DE71C4"/>
    <w:rsid w:val="00DE73EB"/>
    <w:rsid w:val="00DE7487"/>
    <w:rsid w:val="00DE7504"/>
    <w:rsid w:val="00DE7680"/>
    <w:rsid w:val="00DE7B06"/>
    <w:rsid w:val="00DF028F"/>
    <w:rsid w:val="00DF0310"/>
    <w:rsid w:val="00DF076E"/>
    <w:rsid w:val="00DF08D0"/>
    <w:rsid w:val="00DF10ED"/>
    <w:rsid w:val="00DF14E7"/>
    <w:rsid w:val="00DF19E0"/>
    <w:rsid w:val="00DF1CAF"/>
    <w:rsid w:val="00DF1EE0"/>
    <w:rsid w:val="00DF1F04"/>
    <w:rsid w:val="00DF24F7"/>
    <w:rsid w:val="00DF252D"/>
    <w:rsid w:val="00DF2603"/>
    <w:rsid w:val="00DF2A2A"/>
    <w:rsid w:val="00DF2C68"/>
    <w:rsid w:val="00DF2DF6"/>
    <w:rsid w:val="00DF3605"/>
    <w:rsid w:val="00DF364E"/>
    <w:rsid w:val="00DF3E98"/>
    <w:rsid w:val="00DF43F0"/>
    <w:rsid w:val="00DF4A55"/>
    <w:rsid w:val="00DF4A5C"/>
    <w:rsid w:val="00DF579B"/>
    <w:rsid w:val="00DF5E36"/>
    <w:rsid w:val="00DF5E88"/>
    <w:rsid w:val="00DF6466"/>
    <w:rsid w:val="00DF6485"/>
    <w:rsid w:val="00DF659D"/>
    <w:rsid w:val="00DF68C3"/>
    <w:rsid w:val="00DF6C22"/>
    <w:rsid w:val="00DF7170"/>
    <w:rsid w:val="00DF7292"/>
    <w:rsid w:val="00DF7775"/>
    <w:rsid w:val="00E0057B"/>
    <w:rsid w:val="00E007D3"/>
    <w:rsid w:val="00E0095C"/>
    <w:rsid w:val="00E01214"/>
    <w:rsid w:val="00E0146A"/>
    <w:rsid w:val="00E01820"/>
    <w:rsid w:val="00E0184F"/>
    <w:rsid w:val="00E01A6D"/>
    <w:rsid w:val="00E01AAA"/>
    <w:rsid w:val="00E01D9F"/>
    <w:rsid w:val="00E027D0"/>
    <w:rsid w:val="00E02A50"/>
    <w:rsid w:val="00E02EAF"/>
    <w:rsid w:val="00E02F7A"/>
    <w:rsid w:val="00E0306D"/>
    <w:rsid w:val="00E0361E"/>
    <w:rsid w:val="00E03D20"/>
    <w:rsid w:val="00E04802"/>
    <w:rsid w:val="00E048D0"/>
    <w:rsid w:val="00E04E0B"/>
    <w:rsid w:val="00E052D1"/>
    <w:rsid w:val="00E05612"/>
    <w:rsid w:val="00E056DA"/>
    <w:rsid w:val="00E057BA"/>
    <w:rsid w:val="00E05BBB"/>
    <w:rsid w:val="00E0652E"/>
    <w:rsid w:val="00E06606"/>
    <w:rsid w:val="00E06ABD"/>
    <w:rsid w:val="00E07280"/>
    <w:rsid w:val="00E07319"/>
    <w:rsid w:val="00E077DF"/>
    <w:rsid w:val="00E07B61"/>
    <w:rsid w:val="00E10934"/>
    <w:rsid w:val="00E109C5"/>
    <w:rsid w:val="00E10C93"/>
    <w:rsid w:val="00E10CD3"/>
    <w:rsid w:val="00E111B9"/>
    <w:rsid w:val="00E1146B"/>
    <w:rsid w:val="00E118BC"/>
    <w:rsid w:val="00E1190C"/>
    <w:rsid w:val="00E11A1D"/>
    <w:rsid w:val="00E11B59"/>
    <w:rsid w:val="00E11C74"/>
    <w:rsid w:val="00E1232A"/>
    <w:rsid w:val="00E12399"/>
    <w:rsid w:val="00E124C7"/>
    <w:rsid w:val="00E12564"/>
    <w:rsid w:val="00E12A1E"/>
    <w:rsid w:val="00E12AF5"/>
    <w:rsid w:val="00E1304E"/>
    <w:rsid w:val="00E133F1"/>
    <w:rsid w:val="00E145BA"/>
    <w:rsid w:val="00E14C53"/>
    <w:rsid w:val="00E14E86"/>
    <w:rsid w:val="00E14EB3"/>
    <w:rsid w:val="00E1575E"/>
    <w:rsid w:val="00E15A02"/>
    <w:rsid w:val="00E161BE"/>
    <w:rsid w:val="00E16218"/>
    <w:rsid w:val="00E1633E"/>
    <w:rsid w:val="00E16378"/>
    <w:rsid w:val="00E164BE"/>
    <w:rsid w:val="00E167DE"/>
    <w:rsid w:val="00E16976"/>
    <w:rsid w:val="00E16A6F"/>
    <w:rsid w:val="00E172F5"/>
    <w:rsid w:val="00E179BE"/>
    <w:rsid w:val="00E20015"/>
    <w:rsid w:val="00E200C8"/>
    <w:rsid w:val="00E201F9"/>
    <w:rsid w:val="00E204B2"/>
    <w:rsid w:val="00E20617"/>
    <w:rsid w:val="00E2065E"/>
    <w:rsid w:val="00E206A7"/>
    <w:rsid w:val="00E20790"/>
    <w:rsid w:val="00E20B9E"/>
    <w:rsid w:val="00E21024"/>
    <w:rsid w:val="00E2108C"/>
    <w:rsid w:val="00E2178B"/>
    <w:rsid w:val="00E219B7"/>
    <w:rsid w:val="00E22074"/>
    <w:rsid w:val="00E22192"/>
    <w:rsid w:val="00E22246"/>
    <w:rsid w:val="00E223E8"/>
    <w:rsid w:val="00E228B0"/>
    <w:rsid w:val="00E228BC"/>
    <w:rsid w:val="00E2301C"/>
    <w:rsid w:val="00E23550"/>
    <w:rsid w:val="00E23715"/>
    <w:rsid w:val="00E23844"/>
    <w:rsid w:val="00E23940"/>
    <w:rsid w:val="00E239BC"/>
    <w:rsid w:val="00E23B0F"/>
    <w:rsid w:val="00E243EF"/>
    <w:rsid w:val="00E24E83"/>
    <w:rsid w:val="00E25678"/>
    <w:rsid w:val="00E259F4"/>
    <w:rsid w:val="00E25CCA"/>
    <w:rsid w:val="00E264A8"/>
    <w:rsid w:val="00E269B1"/>
    <w:rsid w:val="00E26BEF"/>
    <w:rsid w:val="00E26D65"/>
    <w:rsid w:val="00E27017"/>
    <w:rsid w:val="00E2760F"/>
    <w:rsid w:val="00E2781C"/>
    <w:rsid w:val="00E27B1A"/>
    <w:rsid w:val="00E27C37"/>
    <w:rsid w:val="00E30005"/>
    <w:rsid w:val="00E30644"/>
    <w:rsid w:val="00E306E7"/>
    <w:rsid w:val="00E30856"/>
    <w:rsid w:val="00E30AE1"/>
    <w:rsid w:val="00E30D5A"/>
    <w:rsid w:val="00E313FA"/>
    <w:rsid w:val="00E31CFE"/>
    <w:rsid w:val="00E31D29"/>
    <w:rsid w:val="00E3220B"/>
    <w:rsid w:val="00E3246E"/>
    <w:rsid w:val="00E3271F"/>
    <w:rsid w:val="00E328FA"/>
    <w:rsid w:val="00E33437"/>
    <w:rsid w:val="00E33463"/>
    <w:rsid w:val="00E3395E"/>
    <w:rsid w:val="00E33ACB"/>
    <w:rsid w:val="00E3442B"/>
    <w:rsid w:val="00E34E2F"/>
    <w:rsid w:val="00E357CD"/>
    <w:rsid w:val="00E3596B"/>
    <w:rsid w:val="00E3602C"/>
    <w:rsid w:val="00E36702"/>
    <w:rsid w:val="00E370C9"/>
    <w:rsid w:val="00E3721A"/>
    <w:rsid w:val="00E374C0"/>
    <w:rsid w:val="00E37731"/>
    <w:rsid w:val="00E37C83"/>
    <w:rsid w:val="00E402CA"/>
    <w:rsid w:val="00E403BA"/>
    <w:rsid w:val="00E405C2"/>
    <w:rsid w:val="00E405FA"/>
    <w:rsid w:val="00E4078C"/>
    <w:rsid w:val="00E40841"/>
    <w:rsid w:val="00E40BFC"/>
    <w:rsid w:val="00E40C83"/>
    <w:rsid w:val="00E40CE1"/>
    <w:rsid w:val="00E40F7C"/>
    <w:rsid w:val="00E41180"/>
    <w:rsid w:val="00E413C7"/>
    <w:rsid w:val="00E41574"/>
    <w:rsid w:val="00E41805"/>
    <w:rsid w:val="00E41C14"/>
    <w:rsid w:val="00E41F5A"/>
    <w:rsid w:val="00E41FF0"/>
    <w:rsid w:val="00E42206"/>
    <w:rsid w:val="00E42902"/>
    <w:rsid w:val="00E43140"/>
    <w:rsid w:val="00E43188"/>
    <w:rsid w:val="00E435D6"/>
    <w:rsid w:val="00E4361B"/>
    <w:rsid w:val="00E43788"/>
    <w:rsid w:val="00E43A11"/>
    <w:rsid w:val="00E43D85"/>
    <w:rsid w:val="00E44518"/>
    <w:rsid w:val="00E445D7"/>
    <w:rsid w:val="00E44B62"/>
    <w:rsid w:val="00E4507A"/>
    <w:rsid w:val="00E4508A"/>
    <w:rsid w:val="00E451AD"/>
    <w:rsid w:val="00E45634"/>
    <w:rsid w:val="00E45900"/>
    <w:rsid w:val="00E45F37"/>
    <w:rsid w:val="00E45FD3"/>
    <w:rsid w:val="00E46442"/>
    <w:rsid w:val="00E4649D"/>
    <w:rsid w:val="00E465B8"/>
    <w:rsid w:val="00E46E5F"/>
    <w:rsid w:val="00E4729F"/>
    <w:rsid w:val="00E47AE4"/>
    <w:rsid w:val="00E5091A"/>
    <w:rsid w:val="00E509D3"/>
    <w:rsid w:val="00E509E3"/>
    <w:rsid w:val="00E50EFB"/>
    <w:rsid w:val="00E515B9"/>
    <w:rsid w:val="00E51E7C"/>
    <w:rsid w:val="00E51EA9"/>
    <w:rsid w:val="00E520B4"/>
    <w:rsid w:val="00E52503"/>
    <w:rsid w:val="00E52923"/>
    <w:rsid w:val="00E52965"/>
    <w:rsid w:val="00E52A3E"/>
    <w:rsid w:val="00E52DA6"/>
    <w:rsid w:val="00E5340B"/>
    <w:rsid w:val="00E535AE"/>
    <w:rsid w:val="00E53ACC"/>
    <w:rsid w:val="00E53DBF"/>
    <w:rsid w:val="00E54586"/>
    <w:rsid w:val="00E548AA"/>
    <w:rsid w:val="00E54E69"/>
    <w:rsid w:val="00E551FC"/>
    <w:rsid w:val="00E5559A"/>
    <w:rsid w:val="00E555B9"/>
    <w:rsid w:val="00E55702"/>
    <w:rsid w:val="00E55C46"/>
    <w:rsid w:val="00E56082"/>
    <w:rsid w:val="00E560D3"/>
    <w:rsid w:val="00E56547"/>
    <w:rsid w:val="00E57201"/>
    <w:rsid w:val="00E577A3"/>
    <w:rsid w:val="00E5782D"/>
    <w:rsid w:val="00E57D30"/>
    <w:rsid w:val="00E57E43"/>
    <w:rsid w:val="00E60169"/>
    <w:rsid w:val="00E60CFA"/>
    <w:rsid w:val="00E61059"/>
    <w:rsid w:val="00E617C7"/>
    <w:rsid w:val="00E618E2"/>
    <w:rsid w:val="00E61BED"/>
    <w:rsid w:val="00E61D12"/>
    <w:rsid w:val="00E61E4F"/>
    <w:rsid w:val="00E61EE5"/>
    <w:rsid w:val="00E62009"/>
    <w:rsid w:val="00E62417"/>
    <w:rsid w:val="00E62780"/>
    <w:rsid w:val="00E63EB8"/>
    <w:rsid w:val="00E63EE7"/>
    <w:rsid w:val="00E63F0F"/>
    <w:rsid w:val="00E63FF8"/>
    <w:rsid w:val="00E6461C"/>
    <w:rsid w:val="00E64913"/>
    <w:rsid w:val="00E64D2C"/>
    <w:rsid w:val="00E65772"/>
    <w:rsid w:val="00E6591F"/>
    <w:rsid w:val="00E65A04"/>
    <w:rsid w:val="00E65E09"/>
    <w:rsid w:val="00E65F57"/>
    <w:rsid w:val="00E66035"/>
    <w:rsid w:val="00E66076"/>
    <w:rsid w:val="00E664DC"/>
    <w:rsid w:val="00E66581"/>
    <w:rsid w:val="00E6667C"/>
    <w:rsid w:val="00E66C00"/>
    <w:rsid w:val="00E66D3E"/>
    <w:rsid w:val="00E671C8"/>
    <w:rsid w:val="00E679C5"/>
    <w:rsid w:val="00E70080"/>
    <w:rsid w:val="00E71639"/>
    <w:rsid w:val="00E71B9A"/>
    <w:rsid w:val="00E71CAA"/>
    <w:rsid w:val="00E72614"/>
    <w:rsid w:val="00E726EC"/>
    <w:rsid w:val="00E727F7"/>
    <w:rsid w:val="00E72A0D"/>
    <w:rsid w:val="00E72BBE"/>
    <w:rsid w:val="00E7373D"/>
    <w:rsid w:val="00E73BC2"/>
    <w:rsid w:val="00E73FA9"/>
    <w:rsid w:val="00E74016"/>
    <w:rsid w:val="00E74AEC"/>
    <w:rsid w:val="00E74E7E"/>
    <w:rsid w:val="00E75505"/>
    <w:rsid w:val="00E75559"/>
    <w:rsid w:val="00E7576A"/>
    <w:rsid w:val="00E75DEB"/>
    <w:rsid w:val="00E75E58"/>
    <w:rsid w:val="00E76447"/>
    <w:rsid w:val="00E76778"/>
    <w:rsid w:val="00E769EA"/>
    <w:rsid w:val="00E76A32"/>
    <w:rsid w:val="00E774E2"/>
    <w:rsid w:val="00E77ADF"/>
    <w:rsid w:val="00E80025"/>
    <w:rsid w:val="00E802AC"/>
    <w:rsid w:val="00E81048"/>
    <w:rsid w:val="00E8146F"/>
    <w:rsid w:val="00E81510"/>
    <w:rsid w:val="00E815C9"/>
    <w:rsid w:val="00E81825"/>
    <w:rsid w:val="00E8190F"/>
    <w:rsid w:val="00E81BBB"/>
    <w:rsid w:val="00E81C0B"/>
    <w:rsid w:val="00E81E48"/>
    <w:rsid w:val="00E824FA"/>
    <w:rsid w:val="00E8282C"/>
    <w:rsid w:val="00E82DB2"/>
    <w:rsid w:val="00E83396"/>
    <w:rsid w:val="00E834D1"/>
    <w:rsid w:val="00E838E6"/>
    <w:rsid w:val="00E83980"/>
    <w:rsid w:val="00E83FF0"/>
    <w:rsid w:val="00E8432B"/>
    <w:rsid w:val="00E846F8"/>
    <w:rsid w:val="00E84AF3"/>
    <w:rsid w:val="00E84FF8"/>
    <w:rsid w:val="00E8543F"/>
    <w:rsid w:val="00E85675"/>
    <w:rsid w:val="00E85B3F"/>
    <w:rsid w:val="00E85C99"/>
    <w:rsid w:val="00E86082"/>
    <w:rsid w:val="00E8688E"/>
    <w:rsid w:val="00E868C4"/>
    <w:rsid w:val="00E87173"/>
    <w:rsid w:val="00E87187"/>
    <w:rsid w:val="00E87868"/>
    <w:rsid w:val="00E87FF5"/>
    <w:rsid w:val="00E87FF8"/>
    <w:rsid w:val="00E901A9"/>
    <w:rsid w:val="00E90485"/>
    <w:rsid w:val="00E9066D"/>
    <w:rsid w:val="00E906E6"/>
    <w:rsid w:val="00E90756"/>
    <w:rsid w:val="00E90764"/>
    <w:rsid w:val="00E909AA"/>
    <w:rsid w:val="00E90CAB"/>
    <w:rsid w:val="00E9143F"/>
    <w:rsid w:val="00E91BD9"/>
    <w:rsid w:val="00E91E30"/>
    <w:rsid w:val="00E92791"/>
    <w:rsid w:val="00E92DA7"/>
    <w:rsid w:val="00E92FF3"/>
    <w:rsid w:val="00E93C39"/>
    <w:rsid w:val="00E93C71"/>
    <w:rsid w:val="00E944AF"/>
    <w:rsid w:val="00E948F6"/>
    <w:rsid w:val="00E949DD"/>
    <w:rsid w:val="00E94F89"/>
    <w:rsid w:val="00E94F99"/>
    <w:rsid w:val="00E9558E"/>
    <w:rsid w:val="00E955FB"/>
    <w:rsid w:val="00E9567E"/>
    <w:rsid w:val="00E95758"/>
    <w:rsid w:val="00E95D2F"/>
    <w:rsid w:val="00E96057"/>
    <w:rsid w:val="00E96379"/>
    <w:rsid w:val="00E968A5"/>
    <w:rsid w:val="00E96E70"/>
    <w:rsid w:val="00E971B4"/>
    <w:rsid w:val="00E9773B"/>
    <w:rsid w:val="00E97ABE"/>
    <w:rsid w:val="00E97C0D"/>
    <w:rsid w:val="00E97C43"/>
    <w:rsid w:val="00EA0EE7"/>
    <w:rsid w:val="00EA1181"/>
    <w:rsid w:val="00EA1703"/>
    <w:rsid w:val="00EA17A6"/>
    <w:rsid w:val="00EA1AB2"/>
    <w:rsid w:val="00EA1C8D"/>
    <w:rsid w:val="00EA2102"/>
    <w:rsid w:val="00EA2493"/>
    <w:rsid w:val="00EA2AF5"/>
    <w:rsid w:val="00EA2E0B"/>
    <w:rsid w:val="00EA322B"/>
    <w:rsid w:val="00EA38EA"/>
    <w:rsid w:val="00EA3F2A"/>
    <w:rsid w:val="00EA4D93"/>
    <w:rsid w:val="00EA5637"/>
    <w:rsid w:val="00EA576E"/>
    <w:rsid w:val="00EA57CE"/>
    <w:rsid w:val="00EA5D12"/>
    <w:rsid w:val="00EA5D8C"/>
    <w:rsid w:val="00EA6B3B"/>
    <w:rsid w:val="00EA6C7D"/>
    <w:rsid w:val="00EA6CCE"/>
    <w:rsid w:val="00EA72B7"/>
    <w:rsid w:val="00EA7333"/>
    <w:rsid w:val="00EA7595"/>
    <w:rsid w:val="00EA7AE1"/>
    <w:rsid w:val="00EA7B9F"/>
    <w:rsid w:val="00EB0114"/>
    <w:rsid w:val="00EB0272"/>
    <w:rsid w:val="00EB03C3"/>
    <w:rsid w:val="00EB05A0"/>
    <w:rsid w:val="00EB0718"/>
    <w:rsid w:val="00EB076C"/>
    <w:rsid w:val="00EB0965"/>
    <w:rsid w:val="00EB0A0E"/>
    <w:rsid w:val="00EB0BA5"/>
    <w:rsid w:val="00EB0F8B"/>
    <w:rsid w:val="00EB0FC5"/>
    <w:rsid w:val="00EB15F2"/>
    <w:rsid w:val="00EB198F"/>
    <w:rsid w:val="00EB19D9"/>
    <w:rsid w:val="00EB219E"/>
    <w:rsid w:val="00EB2E21"/>
    <w:rsid w:val="00EB2FEE"/>
    <w:rsid w:val="00EB3461"/>
    <w:rsid w:val="00EB3BD4"/>
    <w:rsid w:val="00EB44DE"/>
    <w:rsid w:val="00EB4578"/>
    <w:rsid w:val="00EB4BE3"/>
    <w:rsid w:val="00EB4BE4"/>
    <w:rsid w:val="00EB4C12"/>
    <w:rsid w:val="00EB57BA"/>
    <w:rsid w:val="00EB5865"/>
    <w:rsid w:val="00EB6042"/>
    <w:rsid w:val="00EB61A6"/>
    <w:rsid w:val="00EB62D5"/>
    <w:rsid w:val="00EB6964"/>
    <w:rsid w:val="00EB69F4"/>
    <w:rsid w:val="00EB6E79"/>
    <w:rsid w:val="00EB6F30"/>
    <w:rsid w:val="00EB6FC1"/>
    <w:rsid w:val="00EB75C8"/>
    <w:rsid w:val="00EB769C"/>
    <w:rsid w:val="00EB7EA0"/>
    <w:rsid w:val="00EB7EA2"/>
    <w:rsid w:val="00EB7EDC"/>
    <w:rsid w:val="00EC0042"/>
    <w:rsid w:val="00EC014B"/>
    <w:rsid w:val="00EC114E"/>
    <w:rsid w:val="00EC11C7"/>
    <w:rsid w:val="00EC11E6"/>
    <w:rsid w:val="00EC1214"/>
    <w:rsid w:val="00EC178E"/>
    <w:rsid w:val="00EC1C11"/>
    <w:rsid w:val="00EC1E4A"/>
    <w:rsid w:val="00EC1F30"/>
    <w:rsid w:val="00EC2174"/>
    <w:rsid w:val="00EC2A07"/>
    <w:rsid w:val="00EC2EE7"/>
    <w:rsid w:val="00EC357F"/>
    <w:rsid w:val="00EC3693"/>
    <w:rsid w:val="00EC3B33"/>
    <w:rsid w:val="00EC3B82"/>
    <w:rsid w:val="00EC3DC3"/>
    <w:rsid w:val="00EC40E7"/>
    <w:rsid w:val="00EC40FA"/>
    <w:rsid w:val="00EC412F"/>
    <w:rsid w:val="00EC46E3"/>
    <w:rsid w:val="00EC4704"/>
    <w:rsid w:val="00EC4988"/>
    <w:rsid w:val="00EC5047"/>
    <w:rsid w:val="00EC5108"/>
    <w:rsid w:val="00EC5133"/>
    <w:rsid w:val="00EC5297"/>
    <w:rsid w:val="00EC5325"/>
    <w:rsid w:val="00EC5C9B"/>
    <w:rsid w:val="00EC61AB"/>
    <w:rsid w:val="00EC644F"/>
    <w:rsid w:val="00EC660C"/>
    <w:rsid w:val="00EC6714"/>
    <w:rsid w:val="00EC6BF4"/>
    <w:rsid w:val="00EC6DE1"/>
    <w:rsid w:val="00EC6E40"/>
    <w:rsid w:val="00EC6F30"/>
    <w:rsid w:val="00EC71D9"/>
    <w:rsid w:val="00EC7287"/>
    <w:rsid w:val="00EC74FC"/>
    <w:rsid w:val="00EC788F"/>
    <w:rsid w:val="00EC7AA2"/>
    <w:rsid w:val="00EC7C97"/>
    <w:rsid w:val="00EC7D07"/>
    <w:rsid w:val="00EC7FD9"/>
    <w:rsid w:val="00ED0461"/>
    <w:rsid w:val="00ED0AA5"/>
    <w:rsid w:val="00ED1145"/>
    <w:rsid w:val="00ED11D0"/>
    <w:rsid w:val="00ED14DB"/>
    <w:rsid w:val="00ED196D"/>
    <w:rsid w:val="00ED1A37"/>
    <w:rsid w:val="00ED1EDB"/>
    <w:rsid w:val="00ED1F2D"/>
    <w:rsid w:val="00ED215B"/>
    <w:rsid w:val="00ED2606"/>
    <w:rsid w:val="00ED305A"/>
    <w:rsid w:val="00ED376A"/>
    <w:rsid w:val="00ED38EE"/>
    <w:rsid w:val="00ED39BC"/>
    <w:rsid w:val="00ED3C96"/>
    <w:rsid w:val="00ED3F99"/>
    <w:rsid w:val="00ED405D"/>
    <w:rsid w:val="00ED423A"/>
    <w:rsid w:val="00ED4F24"/>
    <w:rsid w:val="00ED5220"/>
    <w:rsid w:val="00ED56BF"/>
    <w:rsid w:val="00ED59B5"/>
    <w:rsid w:val="00ED5A63"/>
    <w:rsid w:val="00ED5BEA"/>
    <w:rsid w:val="00ED64F9"/>
    <w:rsid w:val="00ED6585"/>
    <w:rsid w:val="00ED6B9D"/>
    <w:rsid w:val="00ED6D69"/>
    <w:rsid w:val="00ED7091"/>
    <w:rsid w:val="00ED7787"/>
    <w:rsid w:val="00ED7D73"/>
    <w:rsid w:val="00ED7D82"/>
    <w:rsid w:val="00ED7E0A"/>
    <w:rsid w:val="00ED7E14"/>
    <w:rsid w:val="00EE0073"/>
    <w:rsid w:val="00EE00F8"/>
    <w:rsid w:val="00EE0598"/>
    <w:rsid w:val="00EE07C4"/>
    <w:rsid w:val="00EE156E"/>
    <w:rsid w:val="00EE25BA"/>
    <w:rsid w:val="00EE2DA8"/>
    <w:rsid w:val="00EE35BD"/>
    <w:rsid w:val="00EE4154"/>
    <w:rsid w:val="00EE422E"/>
    <w:rsid w:val="00EE4293"/>
    <w:rsid w:val="00EE453E"/>
    <w:rsid w:val="00EE4625"/>
    <w:rsid w:val="00EE462C"/>
    <w:rsid w:val="00EE49C2"/>
    <w:rsid w:val="00EE4C2F"/>
    <w:rsid w:val="00EE50BB"/>
    <w:rsid w:val="00EE5227"/>
    <w:rsid w:val="00EE52C1"/>
    <w:rsid w:val="00EE56D8"/>
    <w:rsid w:val="00EE5AB7"/>
    <w:rsid w:val="00EE63AA"/>
    <w:rsid w:val="00EE63D6"/>
    <w:rsid w:val="00EE64AE"/>
    <w:rsid w:val="00EE6950"/>
    <w:rsid w:val="00EE6A0E"/>
    <w:rsid w:val="00EE6D4C"/>
    <w:rsid w:val="00EE7165"/>
    <w:rsid w:val="00EE72D3"/>
    <w:rsid w:val="00EE75C5"/>
    <w:rsid w:val="00EE7846"/>
    <w:rsid w:val="00EE7FE1"/>
    <w:rsid w:val="00EF085B"/>
    <w:rsid w:val="00EF0F00"/>
    <w:rsid w:val="00EF1940"/>
    <w:rsid w:val="00EF2508"/>
    <w:rsid w:val="00EF2883"/>
    <w:rsid w:val="00EF292C"/>
    <w:rsid w:val="00EF2F1F"/>
    <w:rsid w:val="00EF320C"/>
    <w:rsid w:val="00EF35FC"/>
    <w:rsid w:val="00EF3E27"/>
    <w:rsid w:val="00EF3F99"/>
    <w:rsid w:val="00EF415A"/>
    <w:rsid w:val="00EF4840"/>
    <w:rsid w:val="00EF484E"/>
    <w:rsid w:val="00EF4E1C"/>
    <w:rsid w:val="00EF523A"/>
    <w:rsid w:val="00EF56DD"/>
    <w:rsid w:val="00EF57E8"/>
    <w:rsid w:val="00EF61CB"/>
    <w:rsid w:val="00EF61EC"/>
    <w:rsid w:val="00EF6933"/>
    <w:rsid w:val="00EF6C54"/>
    <w:rsid w:val="00EF6DD1"/>
    <w:rsid w:val="00EF72EA"/>
    <w:rsid w:val="00EF733C"/>
    <w:rsid w:val="00EF7C45"/>
    <w:rsid w:val="00EF7CE1"/>
    <w:rsid w:val="00F00264"/>
    <w:rsid w:val="00F00FCD"/>
    <w:rsid w:val="00F012AE"/>
    <w:rsid w:val="00F0137F"/>
    <w:rsid w:val="00F01CD5"/>
    <w:rsid w:val="00F028EA"/>
    <w:rsid w:val="00F02B97"/>
    <w:rsid w:val="00F02BCC"/>
    <w:rsid w:val="00F02DAA"/>
    <w:rsid w:val="00F03075"/>
    <w:rsid w:val="00F03131"/>
    <w:rsid w:val="00F037C5"/>
    <w:rsid w:val="00F03830"/>
    <w:rsid w:val="00F0398F"/>
    <w:rsid w:val="00F03A75"/>
    <w:rsid w:val="00F03B37"/>
    <w:rsid w:val="00F04DBD"/>
    <w:rsid w:val="00F05515"/>
    <w:rsid w:val="00F05599"/>
    <w:rsid w:val="00F05AD6"/>
    <w:rsid w:val="00F05CA5"/>
    <w:rsid w:val="00F06A6D"/>
    <w:rsid w:val="00F06FFC"/>
    <w:rsid w:val="00F07014"/>
    <w:rsid w:val="00F07C8B"/>
    <w:rsid w:val="00F07F3A"/>
    <w:rsid w:val="00F07FF9"/>
    <w:rsid w:val="00F1034A"/>
    <w:rsid w:val="00F10498"/>
    <w:rsid w:val="00F10B67"/>
    <w:rsid w:val="00F10F43"/>
    <w:rsid w:val="00F110C4"/>
    <w:rsid w:val="00F11774"/>
    <w:rsid w:val="00F11A61"/>
    <w:rsid w:val="00F11C0D"/>
    <w:rsid w:val="00F11DE9"/>
    <w:rsid w:val="00F11F78"/>
    <w:rsid w:val="00F1216B"/>
    <w:rsid w:val="00F124BA"/>
    <w:rsid w:val="00F12920"/>
    <w:rsid w:val="00F12AAC"/>
    <w:rsid w:val="00F12AC3"/>
    <w:rsid w:val="00F12C52"/>
    <w:rsid w:val="00F12CB5"/>
    <w:rsid w:val="00F13119"/>
    <w:rsid w:val="00F134E5"/>
    <w:rsid w:val="00F139DF"/>
    <w:rsid w:val="00F13BE8"/>
    <w:rsid w:val="00F13CF3"/>
    <w:rsid w:val="00F13F2D"/>
    <w:rsid w:val="00F13F89"/>
    <w:rsid w:val="00F14157"/>
    <w:rsid w:val="00F14B3C"/>
    <w:rsid w:val="00F14D56"/>
    <w:rsid w:val="00F151D1"/>
    <w:rsid w:val="00F155FC"/>
    <w:rsid w:val="00F15702"/>
    <w:rsid w:val="00F15D2D"/>
    <w:rsid w:val="00F15E00"/>
    <w:rsid w:val="00F1648F"/>
    <w:rsid w:val="00F16BCD"/>
    <w:rsid w:val="00F16C9A"/>
    <w:rsid w:val="00F16EFD"/>
    <w:rsid w:val="00F17950"/>
    <w:rsid w:val="00F20029"/>
    <w:rsid w:val="00F2024E"/>
    <w:rsid w:val="00F202FE"/>
    <w:rsid w:val="00F20568"/>
    <w:rsid w:val="00F206FC"/>
    <w:rsid w:val="00F206FD"/>
    <w:rsid w:val="00F20704"/>
    <w:rsid w:val="00F20C87"/>
    <w:rsid w:val="00F20CA4"/>
    <w:rsid w:val="00F20CC8"/>
    <w:rsid w:val="00F20E58"/>
    <w:rsid w:val="00F21021"/>
    <w:rsid w:val="00F210C7"/>
    <w:rsid w:val="00F21452"/>
    <w:rsid w:val="00F21589"/>
    <w:rsid w:val="00F2187C"/>
    <w:rsid w:val="00F21921"/>
    <w:rsid w:val="00F21AF8"/>
    <w:rsid w:val="00F21E33"/>
    <w:rsid w:val="00F21F29"/>
    <w:rsid w:val="00F2208E"/>
    <w:rsid w:val="00F2210A"/>
    <w:rsid w:val="00F227F3"/>
    <w:rsid w:val="00F228AF"/>
    <w:rsid w:val="00F22F6A"/>
    <w:rsid w:val="00F2350D"/>
    <w:rsid w:val="00F237CF"/>
    <w:rsid w:val="00F23827"/>
    <w:rsid w:val="00F23923"/>
    <w:rsid w:val="00F23A2A"/>
    <w:rsid w:val="00F23D84"/>
    <w:rsid w:val="00F23E03"/>
    <w:rsid w:val="00F23FAF"/>
    <w:rsid w:val="00F24395"/>
    <w:rsid w:val="00F2456E"/>
    <w:rsid w:val="00F24FB5"/>
    <w:rsid w:val="00F25154"/>
    <w:rsid w:val="00F252C6"/>
    <w:rsid w:val="00F2564A"/>
    <w:rsid w:val="00F25860"/>
    <w:rsid w:val="00F25C76"/>
    <w:rsid w:val="00F25EF1"/>
    <w:rsid w:val="00F26F1B"/>
    <w:rsid w:val="00F2722C"/>
    <w:rsid w:val="00F278BC"/>
    <w:rsid w:val="00F27D07"/>
    <w:rsid w:val="00F300A0"/>
    <w:rsid w:val="00F301CA"/>
    <w:rsid w:val="00F30A72"/>
    <w:rsid w:val="00F30FDA"/>
    <w:rsid w:val="00F31E6E"/>
    <w:rsid w:val="00F3229A"/>
    <w:rsid w:val="00F32361"/>
    <w:rsid w:val="00F3275D"/>
    <w:rsid w:val="00F32F44"/>
    <w:rsid w:val="00F33165"/>
    <w:rsid w:val="00F33256"/>
    <w:rsid w:val="00F332B5"/>
    <w:rsid w:val="00F33565"/>
    <w:rsid w:val="00F3399F"/>
    <w:rsid w:val="00F33C6F"/>
    <w:rsid w:val="00F34432"/>
    <w:rsid w:val="00F34889"/>
    <w:rsid w:val="00F3696C"/>
    <w:rsid w:val="00F36C50"/>
    <w:rsid w:val="00F36C84"/>
    <w:rsid w:val="00F36E2B"/>
    <w:rsid w:val="00F36F06"/>
    <w:rsid w:val="00F37350"/>
    <w:rsid w:val="00F376A3"/>
    <w:rsid w:val="00F376AB"/>
    <w:rsid w:val="00F376B9"/>
    <w:rsid w:val="00F37788"/>
    <w:rsid w:val="00F3787D"/>
    <w:rsid w:val="00F37AAC"/>
    <w:rsid w:val="00F37D12"/>
    <w:rsid w:val="00F40011"/>
    <w:rsid w:val="00F400F7"/>
    <w:rsid w:val="00F40306"/>
    <w:rsid w:val="00F405A3"/>
    <w:rsid w:val="00F40E86"/>
    <w:rsid w:val="00F40EFA"/>
    <w:rsid w:val="00F4149F"/>
    <w:rsid w:val="00F41C4A"/>
    <w:rsid w:val="00F41EFD"/>
    <w:rsid w:val="00F41F0B"/>
    <w:rsid w:val="00F420CA"/>
    <w:rsid w:val="00F4230E"/>
    <w:rsid w:val="00F423FC"/>
    <w:rsid w:val="00F42CC8"/>
    <w:rsid w:val="00F43291"/>
    <w:rsid w:val="00F4348D"/>
    <w:rsid w:val="00F43574"/>
    <w:rsid w:val="00F43D2C"/>
    <w:rsid w:val="00F43EF5"/>
    <w:rsid w:val="00F43F23"/>
    <w:rsid w:val="00F44275"/>
    <w:rsid w:val="00F445FE"/>
    <w:rsid w:val="00F452AA"/>
    <w:rsid w:val="00F452DB"/>
    <w:rsid w:val="00F45676"/>
    <w:rsid w:val="00F45828"/>
    <w:rsid w:val="00F459E4"/>
    <w:rsid w:val="00F46724"/>
    <w:rsid w:val="00F468C4"/>
    <w:rsid w:val="00F46990"/>
    <w:rsid w:val="00F46992"/>
    <w:rsid w:val="00F469B3"/>
    <w:rsid w:val="00F46F90"/>
    <w:rsid w:val="00F47074"/>
    <w:rsid w:val="00F47415"/>
    <w:rsid w:val="00F4746B"/>
    <w:rsid w:val="00F47E01"/>
    <w:rsid w:val="00F50582"/>
    <w:rsid w:val="00F50BA7"/>
    <w:rsid w:val="00F516A7"/>
    <w:rsid w:val="00F51726"/>
    <w:rsid w:val="00F51A43"/>
    <w:rsid w:val="00F51AAC"/>
    <w:rsid w:val="00F51AD2"/>
    <w:rsid w:val="00F52024"/>
    <w:rsid w:val="00F5220D"/>
    <w:rsid w:val="00F52631"/>
    <w:rsid w:val="00F532FD"/>
    <w:rsid w:val="00F534FA"/>
    <w:rsid w:val="00F539C2"/>
    <w:rsid w:val="00F53E0A"/>
    <w:rsid w:val="00F542C7"/>
    <w:rsid w:val="00F54676"/>
    <w:rsid w:val="00F548B7"/>
    <w:rsid w:val="00F54985"/>
    <w:rsid w:val="00F54A07"/>
    <w:rsid w:val="00F54C45"/>
    <w:rsid w:val="00F54F03"/>
    <w:rsid w:val="00F5504D"/>
    <w:rsid w:val="00F556AA"/>
    <w:rsid w:val="00F55861"/>
    <w:rsid w:val="00F55E12"/>
    <w:rsid w:val="00F55E54"/>
    <w:rsid w:val="00F56173"/>
    <w:rsid w:val="00F561DF"/>
    <w:rsid w:val="00F562B5"/>
    <w:rsid w:val="00F56CFD"/>
    <w:rsid w:val="00F57277"/>
    <w:rsid w:val="00F577D2"/>
    <w:rsid w:val="00F57989"/>
    <w:rsid w:val="00F57EFE"/>
    <w:rsid w:val="00F601F6"/>
    <w:rsid w:val="00F603A0"/>
    <w:rsid w:val="00F60461"/>
    <w:rsid w:val="00F604F4"/>
    <w:rsid w:val="00F6068A"/>
    <w:rsid w:val="00F606AE"/>
    <w:rsid w:val="00F60B00"/>
    <w:rsid w:val="00F610F8"/>
    <w:rsid w:val="00F613E1"/>
    <w:rsid w:val="00F616BD"/>
    <w:rsid w:val="00F618E9"/>
    <w:rsid w:val="00F6197D"/>
    <w:rsid w:val="00F61AE8"/>
    <w:rsid w:val="00F61B01"/>
    <w:rsid w:val="00F61C65"/>
    <w:rsid w:val="00F622ED"/>
    <w:rsid w:val="00F6250F"/>
    <w:rsid w:val="00F627DB"/>
    <w:rsid w:val="00F636DF"/>
    <w:rsid w:val="00F63761"/>
    <w:rsid w:val="00F63A18"/>
    <w:rsid w:val="00F63A7A"/>
    <w:rsid w:val="00F63B62"/>
    <w:rsid w:val="00F63F2F"/>
    <w:rsid w:val="00F6407C"/>
    <w:rsid w:val="00F6455E"/>
    <w:rsid w:val="00F64EC7"/>
    <w:rsid w:val="00F6510A"/>
    <w:rsid w:val="00F65362"/>
    <w:rsid w:val="00F65EF5"/>
    <w:rsid w:val="00F65FA4"/>
    <w:rsid w:val="00F6646A"/>
    <w:rsid w:val="00F6715D"/>
    <w:rsid w:val="00F67881"/>
    <w:rsid w:val="00F67C3D"/>
    <w:rsid w:val="00F67F18"/>
    <w:rsid w:val="00F70666"/>
    <w:rsid w:val="00F7103A"/>
    <w:rsid w:val="00F711ED"/>
    <w:rsid w:val="00F71874"/>
    <w:rsid w:val="00F718FF"/>
    <w:rsid w:val="00F71AD9"/>
    <w:rsid w:val="00F724A1"/>
    <w:rsid w:val="00F72821"/>
    <w:rsid w:val="00F7329E"/>
    <w:rsid w:val="00F73DF5"/>
    <w:rsid w:val="00F73E3C"/>
    <w:rsid w:val="00F74338"/>
    <w:rsid w:val="00F744B9"/>
    <w:rsid w:val="00F746A4"/>
    <w:rsid w:val="00F74940"/>
    <w:rsid w:val="00F74AF7"/>
    <w:rsid w:val="00F74CAE"/>
    <w:rsid w:val="00F74E8C"/>
    <w:rsid w:val="00F751EB"/>
    <w:rsid w:val="00F7536A"/>
    <w:rsid w:val="00F7599B"/>
    <w:rsid w:val="00F75B7A"/>
    <w:rsid w:val="00F75C30"/>
    <w:rsid w:val="00F75E2E"/>
    <w:rsid w:val="00F7622C"/>
    <w:rsid w:val="00F7645E"/>
    <w:rsid w:val="00F765ED"/>
    <w:rsid w:val="00F766D9"/>
    <w:rsid w:val="00F76FAA"/>
    <w:rsid w:val="00F770B5"/>
    <w:rsid w:val="00F770D4"/>
    <w:rsid w:val="00F77382"/>
    <w:rsid w:val="00F774E8"/>
    <w:rsid w:val="00F77872"/>
    <w:rsid w:val="00F77C62"/>
    <w:rsid w:val="00F77E7F"/>
    <w:rsid w:val="00F8027E"/>
    <w:rsid w:val="00F8041B"/>
    <w:rsid w:val="00F80C1D"/>
    <w:rsid w:val="00F80F84"/>
    <w:rsid w:val="00F81141"/>
    <w:rsid w:val="00F81399"/>
    <w:rsid w:val="00F81B7D"/>
    <w:rsid w:val="00F81BF7"/>
    <w:rsid w:val="00F81D20"/>
    <w:rsid w:val="00F81FA4"/>
    <w:rsid w:val="00F81FC4"/>
    <w:rsid w:val="00F83593"/>
    <w:rsid w:val="00F83DE4"/>
    <w:rsid w:val="00F83FEC"/>
    <w:rsid w:val="00F84060"/>
    <w:rsid w:val="00F840A4"/>
    <w:rsid w:val="00F848CC"/>
    <w:rsid w:val="00F84E16"/>
    <w:rsid w:val="00F84FA8"/>
    <w:rsid w:val="00F85174"/>
    <w:rsid w:val="00F85687"/>
    <w:rsid w:val="00F85695"/>
    <w:rsid w:val="00F85F0A"/>
    <w:rsid w:val="00F85F3F"/>
    <w:rsid w:val="00F8674E"/>
    <w:rsid w:val="00F86798"/>
    <w:rsid w:val="00F8745B"/>
    <w:rsid w:val="00F876B9"/>
    <w:rsid w:val="00F87ABF"/>
    <w:rsid w:val="00F87AC0"/>
    <w:rsid w:val="00F90145"/>
    <w:rsid w:val="00F908FE"/>
    <w:rsid w:val="00F90902"/>
    <w:rsid w:val="00F90FEA"/>
    <w:rsid w:val="00F9108D"/>
    <w:rsid w:val="00F911F8"/>
    <w:rsid w:val="00F91608"/>
    <w:rsid w:val="00F91836"/>
    <w:rsid w:val="00F91BB7"/>
    <w:rsid w:val="00F91DFB"/>
    <w:rsid w:val="00F924A5"/>
    <w:rsid w:val="00F9273F"/>
    <w:rsid w:val="00F92F7F"/>
    <w:rsid w:val="00F936CB"/>
    <w:rsid w:val="00F9407F"/>
    <w:rsid w:val="00F94694"/>
    <w:rsid w:val="00F94D3C"/>
    <w:rsid w:val="00F94E02"/>
    <w:rsid w:val="00F955C9"/>
    <w:rsid w:val="00F95C84"/>
    <w:rsid w:val="00F9629C"/>
    <w:rsid w:val="00F965F3"/>
    <w:rsid w:val="00F96678"/>
    <w:rsid w:val="00F96883"/>
    <w:rsid w:val="00F969E9"/>
    <w:rsid w:val="00F975E8"/>
    <w:rsid w:val="00F977D8"/>
    <w:rsid w:val="00F97858"/>
    <w:rsid w:val="00F97AEF"/>
    <w:rsid w:val="00F97BB3"/>
    <w:rsid w:val="00FA02AF"/>
    <w:rsid w:val="00FA0A58"/>
    <w:rsid w:val="00FA11EE"/>
    <w:rsid w:val="00FA13DF"/>
    <w:rsid w:val="00FA2146"/>
    <w:rsid w:val="00FA24B8"/>
    <w:rsid w:val="00FA252C"/>
    <w:rsid w:val="00FA31A3"/>
    <w:rsid w:val="00FA34B1"/>
    <w:rsid w:val="00FA3FD1"/>
    <w:rsid w:val="00FA40A8"/>
    <w:rsid w:val="00FA47BF"/>
    <w:rsid w:val="00FA47CD"/>
    <w:rsid w:val="00FA4B05"/>
    <w:rsid w:val="00FA53A3"/>
    <w:rsid w:val="00FA5588"/>
    <w:rsid w:val="00FA55F3"/>
    <w:rsid w:val="00FA5997"/>
    <w:rsid w:val="00FA5CEA"/>
    <w:rsid w:val="00FA5E0B"/>
    <w:rsid w:val="00FA6086"/>
    <w:rsid w:val="00FA64E5"/>
    <w:rsid w:val="00FA652F"/>
    <w:rsid w:val="00FA682E"/>
    <w:rsid w:val="00FA6865"/>
    <w:rsid w:val="00FA69EE"/>
    <w:rsid w:val="00FA6CE4"/>
    <w:rsid w:val="00FA6D9C"/>
    <w:rsid w:val="00FA6F73"/>
    <w:rsid w:val="00FA7318"/>
    <w:rsid w:val="00FA760A"/>
    <w:rsid w:val="00FA763E"/>
    <w:rsid w:val="00FA7C6C"/>
    <w:rsid w:val="00FA7D45"/>
    <w:rsid w:val="00FB1C12"/>
    <w:rsid w:val="00FB20E2"/>
    <w:rsid w:val="00FB22CF"/>
    <w:rsid w:val="00FB252F"/>
    <w:rsid w:val="00FB2631"/>
    <w:rsid w:val="00FB2AD7"/>
    <w:rsid w:val="00FB2B52"/>
    <w:rsid w:val="00FB2EAB"/>
    <w:rsid w:val="00FB2F0F"/>
    <w:rsid w:val="00FB2F88"/>
    <w:rsid w:val="00FB362F"/>
    <w:rsid w:val="00FB4115"/>
    <w:rsid w:val="00FB4525"/>
    <w:rsid w:val="00FB4612"/>
    <w:rsid w:val="00FB4F3B"/>
    <w:rsid w:val="00FB5047"/>
    <w:rsid w:val="00FB5052"/>
    <w:rsid w:val="00FB5A44"/>
    <w:rsid w:val="00FB5FEC"/>
    <w:rsid w:val="00FB6979"/>
    <w:rsid w:val="00FB6C1D"/>
    <w:rsid w:val="00FB6C3D"/>
    <w:rsid w:val="00FB6C48"/>
    <w:rsid w:val="00FB718E"/>
    <w:rsid w:val="00FB73D5"/>
    <w:rsid w:val="00FB75D1"/>
    <w:rsid w:val="00FB79A8"/>
    <w:rsid w:val="00FB7BE6"/>
    <w:rsid w:val="00FB7D51"/>
    <w:rsid w:val="00FB7FEB"/>
    <w:rsid w:val="00FC038B"/>
    <w:rsid w:val="00FC0E4A"/>
    <w:rsid w:val="00FC0F16"/>
    <w:rsid w:val="00FC12BE"/>
    <w:rsid w:val="00FC1C46"/>
    <w:rsid w:val="00FC1C4E"/>
    <w:rsid w:val="00FC2665"/>
    <w:rsid w:val="00FC2A6C"/>
    <w:rsid w:val="00FC3242"/>
    <w:rsid w:val="00FC356C"/>
    <w:rsid w:val="00FC3721"/>
    <w:rsid w:val="00FC3C01"/>
    <w:rsid w:val="00FC3FCE"/>
    <w:rsid w:val="00FC4E75"/>
    <w:rsid w:val="00FC54B7"/>
    <w:rsid w:val="00FC584F"/>
    <w:rsid w:val="00FC5959"/>
    <w:rsid w:val="00FC5D61"/>
    <w:rsid w:val="00FC5DCD"/>
    <w:rsid w:val="00FC5F22"/>
    <w:rsid w:val="00FC5FBC"/>
    <w:rsid w:val="00FC62F7"/>
    <w:rsid w:val="00FC62FF"/>
    <w:rsid w:val="00FC64C2"/>
    <w:rsid w:val="00FC68B8"/>
    <w:rsid w:val="00FC6C9E"/>
    <w:rsid w:val="00FC7047"/>
    <w:rsid w:val="00FC71EE"/>
    <w:rsid w:val="00FC73C8"/>
    <w:rsid w:val="00FC74AF"/>
    <w:rsid w:val="00FC7515"/>
    <w:rsid w:val="00FC7AB7"/>
    <w:rsid w:val="00FC7CCB"/>
    <w:rsid w:val="00FC7D51"/>
    <w:rsid w:val="00FD062A"/>
    <w:rsid w:val="00FD0704"/>
    <w:rsid w:val="00FD197C"/>
    <w:rsid w:val="00FD1CCB"/>
    <w:rsid w:val="00FD1ECF"/>
    <w:rsid w:val="00FD1F74"/>
    <w:rsid w:val="00FD2106"/>
    <w:rsid w:val="00FD2170"/>
    <w:rsid w:val="00FD2926"/>
    <w:rsid w:val="00FD2AA4"/>
    <w:rsid w:val="00FD2CF9"/>
    <w:rsid w:val="00FD312D"/>
    <w:rsid w:val="00FD36B7"/>
    <w:rsid w:val="00FD39D6"/>
    <w:rsid w:val="00FD3CBD"/>
    <w:rsid w:val="00FD42F3"/>
    <w:rsid w:val="00FD4C2D"/>
    <w:rsid w:val="00FD502D"/>
    <w:rsid w:val="00FD56FC"/>
    <w:rsid w:val="00FD5AB3"/>
    <w:rsid w:val="00FD603C"/>
    <w:rsid w:val="00FD6768"/>
    <w:rsid w:val="00FD6A07"/>
    <w:rsid w:val="00FD6DDD"/>
    <w:rsid w:val="00FD701B"/>
    <w:rsid w:val="00FD73E0"/>
    <w:rsid w:val="00FD7452"/>
    <w:rsid w:val="00FD7989"/>
    <w:rsid w:val="00FD7AAF"/>
    <w:rsid w:val="00FE0191"/>
    <w:rsid w:val="00FE07D1"/>
    <w:rsid w:val="00FE08F1"/>
    <w:rsid w:val="00FE0CAE"/>
    <w:rsid w:val="00FE1660"/>
    <w:rsid w:val="00FE1D10"/>
    <w:rsid w:val="00FE1E47"/>
    <w:rsid w:val="00FE2266"/>
    <w:rsid w:val="00FE22BE"/>
    <w:rsid w:val="00FE27D6"/>
    <w:rsid w:val="00FE2BB7"/>
    <w:rsid w:val="00FE2F45"/>
    <w:rsid w:val="00FE312C"/>
    <w:rsid w:val="00FE3154"/>
    <w:rsid w:val="00FE33F5"/>
    <w:rsid w:val="00FE347A"/>
    <w:rsid w:val="00FE370A"/>
    <w:rsid w:val="00FE3EB5"/>
    <w:rsid w:val="00FE3FB8"/>
    <w:rsid w:val="00FE4222"/>
    <w:rsid w:val="00FE4899"/>
    <w:rsid w:val="00FE4ABB"/>
    <w:rsid w:val="00FE4D9E"/>
    <w:rsid w:val="00FE5240"/>
    <w:rsid w:val="00FE529D"/>
    <w:rsid w:val="00FE5653"/>
    <w:rsid w:val="00FE5BC9"/>
    <w:rsid w:val="00FE5DB2"/>
    <w:rsid w:val="00FE5F59"/>
    <w:rsid w:val="00FE60F7"/>
    <w:rsid w:val="00FE6550"/>
    <w:rsid w:val="00FE7338"/>
    <w:rsid w:val="00FE75BB"/>
    <w:rsid w:val="00FE7A21"/>
    <w:rsid w:val="00FE7B77"/>
    <w:rsid w:val="00FF0153"/>
    <w:rsid w:val="00FF0A6D"/>
    <w:rsid w:val="00FF11E2"/>
    <w:rsid w:val="00FF17BD"/>
    <w:rsid w:val="00FF1DEA"/>
    <w:rsid w:val="00FF230F"/>
    <w:rsid w:val="00FF241D"/>
    <w:rsid w:val="00FF26F3"/>
    <w:rsid w:val="00FF2B12"/>
    <w:rsid w:val="00FF2C0B"/>
    <w:rsid w:val="00FF2C8C"/>
    <w:rsid w:val="00FF327E"/>
    <w:rsid w:val="00FF3C9E"/>
    <w:rsid w:val="00FF3DFE"/>
    <w:rsid w:val="00FF3E79"/>
    <w:rsid w:val="00FF3F59"/>
    <w:rsid w:val="00FF419D"/>
    <w:rsid w:val="00FF4959"/>
    <w:rsid w:val="00FF4BB1"/>
    <w:rsid w:val="00FF4DE1"/>
    <w:rsid w:val="00FF4EA4"/>
    <w:rsid w:val="00FF4F43"/>
    <w:rsid w:val="00FF4FD0"/>
    <w:rsid w:val="00FF511C"/>
    <w:rsid w:val="00FF5269"/>
    <w:rsid w:val="00FF52DA"/>
    <w:rsid w:val="00FF5A91"/>
    <w:rsid w:val="00FF5EC4"/>
    <w:rsid w:val="00FF6012"/>
    <w:rsid w:val="00FF610B"/>
    <w:rsid w:val="00FF64BC"/>
    <w:rsid w:val="00FF66ED"/>
    <w:rsid w:val="00FF699D"/>
    <w:rsid w:val="00FF6D5D"/>
    <w:rsid w:val="00FF777A"/>
    <w:rsid w:val="00FF7781"/>
    <w:rsid w:val="00FF77F8"/>
    <w:rsid w:val="00FF782E"/>
    <w:rsid w:val="00FF7C6A"/>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9C9E7E"/>
  <w15:chartTrackingRefBased/>
  <w15:docId w15:val="{118ED41B-35CD-4118-9049-DA4A127A0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D414B"/>
    <w:rPr>
      <w:sz w:val="16"/>
      <w:szCs w:val="16"/>
    </w:rPr>
  </w:style>
  <w:style w:type="paragraph" w:styleId="CommentText">
    <w:name w:val="annotation text"/>
    <w:basedOn w:val="Normal"/>
    <w:link w:val="CommentTextChar"/>
    <w:uiPriority w:val="99"/>
    <w:unhideWhenUsed/>
    <w:rsid w:val="009D414B"/>
    <w:pPr>
      <w:spacing w:line="240" w:lineRule="auto"/>
    </w:pPr>
    <w:rPr>
      <w:sz w:val="20"/>
      <w:szCs w:val="20"/>
    </w:rPr>
  </w:style>
  <w:style w:type="character" w:customStyle="1" w:styleId="CommentTextChar">
    <w:name w:val="Comment Text Char"/>
    <w:basedOn w:val="DefaultParagraphFont"/>
    <w:link w:val="CommentText"/>
    <w:uiPriority w:val="99"/>
    <w:rsid w:val="009D414B"/>
    <w:rPr>
      <w:sz w:val="20"/>
      <w:szCs w:val="20"/>
    </w:rPr>
  </w:style>
  <w:style w:type="paragraph" w:styleId="CommentSubject">
    <w:name w:val="annotation subject"/>
    <w:basedOn w:val="CommentText"/>
    <w:next w:val="CommentText"/>
    <w:link w:val="CommentSubjectChar"/>
    <w:uiPriority w:val="99"/>
    <w:semiHidden/>
    <w:unhideWhenUsed/>
    <w:rsid w:val="009D414B"/>
    <w:rPr>
      <w:b/>
      <w:bCs/>
    </w:rPr>
  </w:style>
  <w:style w:type="character" w:customStyle="1" w:styleId="CommentSubjectChar">
    <w:name w:val="Comment Subject Char"/>
    <w:basedOn w:val="CommentTextChar"/>
    <w:link w:val="CommentSubject"/>
    <w:uiPriority w:val="99"/>
    <w:semiHidden/>
    <w:rsid w:val="009D414B"/>
    <w:rPr>
      <w:b/>
      <w:bCs/>
      <w:sz w:val="20"/>
      <w:szCs w:val="20"/>
    </w:rPr>
  </w:style>
  <w:style w:type="paragraph" w:styleId="BalloonText">
    <w:name w:val="Balloon Text"/>
    <w:basedOn w:val="Normal"/>
    <w:link w:val="BalloonTextChar"/>
    <w:uiPriority w:val="99"/>
    <w:semiHidden/>
    <w:unhideWhenUsed/>
    <w:rsid w:val="009D41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14B"/>
    <w:rPr>
      <w:rFonts w:ascii="Segoe UI" w:hAnsi="Segoe UI" w:cs="Segoe UI"/>
      <w:sz w:val="18"/>
      <w:szCs w:val="18"/>
    </w:rPr>
  </w:style>
  <w:style w:type="table" w:styleId="TableGrid">
    <w:name w:val="Table Grid"/>
    <w:basedOn w:val="TableNormal"/>
    <w:uiPriority w:val="39"/>
    <w:rsid w:val="004665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B62E5"/>
    <w:pPr>
      <w:spacing w:after="200" w:line="240" w:lineRule="auto"/>
    </w:pPr>
    <w:rPr>
      <w:i/>
      <w:iCs/>
      <w:color w:val="44546A" w:themeColor="text2"/>
      <w:sz w:val="18"/>
      <w:szCs w:val="18"/>
    </w:rPr>
  </w:style>
  <w:style w:type="paragraph" w:styleId="ListParagraph">
    <w:name w:val="List Paragraph"/>
    <w:basedOn w:val="Normal"/>
    <w:link w:val="ListParagraphChar"/>
    <w:uiPriority w:val="34"/>
    <w:qFormat/>
    <w:rsid w:val="00D23333"/>
    <w:pPr>
      <w:ind w:left="720"/>
      <w:contextualSpacing/>
    </w:pPr>
  </w:style>
  <w:style w:type="character" w:customStyle="1" w:styleId="gd15mcfceub">
    <w:name w:val="gd15mcfceub"/>
    <w:basedOn w:val="DefaultParagraphFont"/>
    <w:rsid w:val="00255D53"/>
  </w:style>
  <w:style w:type="paragraph" w:styleId="Revision">
    <w:name w:val="Revision"/>
    <w:hidden/>
    <w:uiPriority w:val="99"/>
    <w:semiHidden/>
    <w:rsid w:val="0065510C"/>
    <w:pPr>
      <w:spacing w:after="0" w:line="240" w:lineRule="auto"/>
    </w:pPr>
  </w:style>
  <w:style w:type="table" w:styleId="PlainTable1">
    <w:name w:val="Plain Table 1"/>
    <w:basedOn w:val="TableNormal"/>
    <w:uiPriority w:val="41"/>
    <w:rsid w:val="006254E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link w:val="ListParagraph"/>
    <w:uiPriority w:val="34"/>
    <w:rsid w:val="00BA0E87"/>
  </w:style>
  <w:style w:type="paragraph" w:styleId="Header">
    <w:name w:val="header"/>
    <w:basedOn w:val="Normal"/>
    <w:link w:val="HeaderChar"/>
    <w:uiPriority w:val="99"/>
    <w:unhideWhenUsed/>
    <w:rsid w:val="00B731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31D1"/>
  </w:style>
  <w:style w:type="paragraph" w:styleId="Footer">
    <w:name w:val="footer"/>
    <w:basedOn w:val="Normal"/>
    <w:link w:val="FooterChar"/>
    <w:uiPriority w:val="99"/>
    <w:unhideWhenUsed/>
    <w:rsid w:val="00B731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1D1"/>
  </w:style>
  <w:style w:type="paragraph" w:styleId="NoSpacing">
    <w:name w:val="No Spacing"/>
    <w:uiPriority w:val="1"/>
    <w:qFormat/>
    <w:rsid w:val="00625FA0"/>
    <w:pPr>
      <w:spacing w:after="0" w:line="240" w:lineRule="auto"/>
    </w:pPr>
  </w:style>
  <w:style w:type="character" w:styleId="Hyperlink">
    <w:name w:val="Hyperlink"/>
    <w:basedOn w:val="DefaultParagraphFont"/>
    <w:uiPriority w:val="99"/>
    <w:unhideWhenUsed/>
    <w:rsid w:val="006A191A"/>
    <w:rPr>
      <w:color w:val="0563C1" w:themeColor="hyperlink"/>
      <w:u w:val="single"/>
    </w:rPr>
  </w:style>
  <w:style w:type="character" w:styleId="UnresolvedMention">
    <w:name w:val="Unresolved Mention"/>
    <w:basedOn w:val="DefaultParagraphFont"/>
    <w:uiPriority w:val="99"/>
    <w:semiHidden/>
    <w:unhideWhenUsed/>
    <w:rsid w:val="006A191A"/>
    <w:rPr>
      <w:color w:val="605E5C"/>
      <w:shd w:val="clear" w:color="auto" w:fill="E1DFDD"/>
    </w:rPr>
  </w:style>
  <w:style w:type="paragraph" w:customStyle="1" w:styleId="EndNoteBibliographyTitle">
    <w:name w:val="EndNote Bibliography Title"/>
    <w:basedOn w:val="Normal"/>
    <w:link w:val="EndNoteBibliographyTitleChar"/>
    <w:rsid w:val="00D565CA"/>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D565CA"/>
    <w:rPr>
      <w:rFonts w:ascii="Calibri" w:hAnsi="Calibri" w:cs="Calibri"/>
      <w:noProof/>
    </w:rPr>
  </w:style>
  <w:style w:type="paragraph" w:customStyle="1" w:styleId="EndNoteBibliography">
    <w:name w:val="EndNote Bibliography"/>
    <w:basedOn w:val="Normal"/>
    <w:link w:val="EndNoteBibliographyChar"/>
    <w:rsid w:val="00D565CA"/>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D565CA"/>
    <w:rPr>
      <w:rFonts w:ascii="Calibri" w:hAnsi="Calibri" w:cs="Calibri"/>
      <w:noProof/>
    </w:rPr>
  </w:style>
  <w:style w:type="character" w:styleId="FollowedHyperlink">
    <w:name w:val="FollowedHyperlink"/>
    <w:basedOn w:val="DefaultParagraphFont"/>
    <w:uiPriority w:val="99"/>
    <w:semiHidden/>
    <w:unhideWhenUsed/>
    <w:rsid w:val="00CD4BCD"/>
    <w:rPr>
      <w:color w:val="954F72" w:themeColor="followedHyperlink"/>
      <w:u w:val="single"/>
    </w:rPr>
  </w:style>
  <w:style w:type="paragraph" w:customStyle="1" w:styleId="Default">
    <w:name w:val="Default"/>
    <w:rsid w:val="00BB42E1"/>
    <w:pPr>
      <w:autoSpaceDE w:val="0"/>
      <w:autoSpaceDN w:val="0"/>
      <w:adjustRightInd w:val="0"/>
      <w:spacing w:after="0" w:line="240" w:lineRule="auto"/>
    </w:pPr>
    <w:rPr>
      <w:rFonts w:ascii="Times New Roman" w:hAnsi="Times New Roman" w:cs="Times New Roman"/>
      <w:color w:val="000000"/>
      <w:sz w:val="24"/>
      <w:szCs w:val="24"/>
    </w:rPr>
  </w:style>
  <w:style w:type="character" w:styleId="LineNumber">
    <w:name w:val="line number"/>
    <w:basedOn w:val="DefaultParagraphFont"/>
    <w:uiPriority w:val="99"/>
    <w:semiHidden/>
    <w:unhideWhenUsed/>
    <w:rsid w:val="00F80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093508">
      <w:bodyDiv w:val="1"/>
      <w:marLeft w:val="0"/>
      <w:marRight w:val="0"/>
      <w:marTop w:val="0"/>
      <w:marBottom w:val="0"/>
      <w:divBdr>
        <w:top w:val="none" w:sz="0" w:space="0" w:color="auto"/>
        <w:left w:val="none" w:sz="0" w:space="0" w:color="auto"/>
        <w:bottom w:val="none" w:sz="0" w:space="0" w:color="auto"/>
        <w:right w:val="none" w:sz="0" w:space="0" w:color="auto"/>
      </w:divBdr>
    </w:div>
    <w:div w:id="316224599">
      <w:bodyDiv w:val="1"/>
      <w:marLeft w:val="0"/>
      <w:marRight w:val="0"/>
      <w:marTop w:val="0"/>
      <w:marBottom w:val="0"/>
      <w:divBdr>
        <w:top w:val="none" w:sz="0" w:space="0" w:color="auto"/>
        <w:left w:val="none" w:sz="0" w:space="0" w:color="auto"/>
        <w:bottom w:val="none" w:sz="0" w:space="0" w:color="auto"/>
        <w:right w:val="none" w:sz="0" w:space="0" w:color="auto"/>
      </w:divBdr>
    </w:div>
    <w:div w:id="397092913">
      <w:bodyDiv w:val="1"/>
      <w:marLeft w:val="0"/>
      <w:marRight w:val="0"/>
      <w:marTop w:val="0"/>
      <w:marBottom w:val="0"/>
      <w:divBdr>
        <w:top w:val="none" w:sz="0" w:space="0" w:color="auto"/>
        <w:left w:val="none" w:sz="0" w:space="0" w:color="auto"/>
        <w:bottom w:val="none" w:sz="0" w:space="0" w:color="auto"/>
        <w:right w:val="none" w:sz="0" w:space="0" w:color="auto"/>
      </w:divBdr>
    </w:div>
    <w:div w:id="455804738">
      <w:bodyDiv w:val="1"/>
      <w:marLeft w:val="0"/>
      <w:marRight w:val="0"/>
      <w:marTop w:val="0"/>
      <w:marBottom w:val="0"/>
      <w:divBdr>
        <w:top w:val="none" w:sz="0" w:space="0" w:color="auto"/>
        <w:left w:val="none" w:sz="0" w:space="0" w:color="auto"/>
        <w:bottom w:val="none" w:sz="0" w:space="0" w:color="auto"/>
        <w:right w:val="none" w:sz="0" w:space="0" w:color="auto"/>
      </w:divBdr>
    </w:div>
    <w:div w:id="592280560">
      <w:bodyDiv w:val="1"/>
      <w:marLeft w:val="0"/>
      <w:marRight w:val="0"/>
      <w:marTop w:val="0"/>
      <w:marBottom w:val="0"/>
      <w:divBdr>
        <w:top w:val="none" w:sz="0" w:space="0" w:color="auto"/>
        <w:left w:val="none" w:sz="0" w:space="0" w:color="auto"/>
        <w:bottom w:val="none" w:sz="0" w:space="0" w:color="auto"/>
        <w:right w:val="none" w:sz="0" w:space="0" w:color="auto"/>
      </w:divBdr>
    </w:div>
    <w:div w:id="829293372">
      <w:bodyDiv w:val="1"/>
      <w:marLeft w:val="0"/>
      <w:marRight w:val="0"/>
      <w:marTop w:val="0"/>
      <w:marBottom w:val="0"/>
      <w:divBdr>
        <w:top w:val="none" w:sz="0" w:space="0" w:color="auto"/>
        <w:left w:val="none" w:sz="0" w:space="0" w:color="auto"/>
        <w:bottom w:val="none" w:sz="0" w:space="0" w:color="auto"/>
        <w:right w:val="none" w:sz="0" w:space="0" w:color="auto"/>
      </w:divBdr>
    </w:div>
    <w:div w:id="845898363">
      <w:bodyDiv w:val="1"/>
      <w:marLeft w:val="0"/>
      <w:marRight w:val="0"/>
      <w:marTop w:val="0"/>
      <w:marBottom w:val="0"/>
      <w:divBdr>
        <w:top w:val="none" w:sz="0" w:space="0" w:color="auto"/>
        <w:left w:val="none" w:sz="0" w:space="0" w:color="auto"/>
        <w:bottom w:val="none" w:sz="0" w:space="0" w:color="auto"/>
        <w:right w:val="none" w:sz="0" w:space="0" w:color="auto"/>
      </w:divBdr>
      <w:divsChild>
        <w:div w:id="493109989">
          <w:marLeft w:val="0"/>
          <w:marRight w:val="0"/>
          <w:marTop w:val="0"/>
          <w:marBottom w:val="0"/>
          <w:divBdr>
            <w:top w:val="none" w:sz="0" w:space="0" w:color="auto"/>
            <w:left w:val="none" w:sz="0" w:space="0" w:color="auto"/>
            <w:bottom w:val="none" w:sz="0" w:space="0" w:color="auto"/>
            <w:right w:val="none" w:sz="0" w:space="0" w:color="auto"/>
          </w:divBdr>
          <w:divsChild>
            <w:div w:id="121846402">
              <w:marLeft w:val="0"/>
              <w:marRight w:val="0"/>
              <w:marTop w:val="0"/>
              <w:marBottom w:val="0"/>
              <w:divBdr>
                <w:top w:val="none" w:sz="0" w:space="0" w:color="auto"/>
                <w:left w:val="none" w:sz="0" w:space="0" w:color="auto"/>
                <w:bottom w:val="none" w:sz="0" w:space="0" w:color="auto"/>
                <w:right w:val="none" w:sz="0" w:space="0" w:color="auto"/>
              </w:divBdr>
              <w:divsChild>
                <w:div w:id="254021680">
                  <w:marLeft w:val="-165"/>
                  <w:marRight w:val="0"/>
                  <w:marTop w:val="0"/>
                  <w:marBottom w:val="0"/>
                  <w:divBdr>
                    <w:top w:val="none" w:sz="0" w:space="0" w:color="auto"/>
                    <w:left w:val="none" w:sz="0" w:space="0" w:color="auto"/>
                    <w:bottom w:val="none" w:sz="0" w:space="0" w:color="auto"/>
                    <w:right w:val="none" w:sz="0" w:space="0" w:color="auto"/>
                  </w:divBdr>
                  <w:divsChild>
                    <w:div w:id="1699238127">
                      <w:marLeft w:val="0"/>
                      <w:marRight w:val="0"/>
                      <w:marTop w:val="0"/>
                      <w:marBottom w:val="0"/>
                      <w:divBdr>
                        <w:top w:val="none" w:sz="0" w:space="0" w:color="auto"/>
                        <w:left w:val="none" w:sz="0" w:space="0" w:color="auto"/>
                        <w:bottom w:val="none" w:sz="0" w:space="0" w:color="auto"/>
                        <w:right w:val="none" w:sz="0" w:space="0" w:color="auto"/>
                      </w:divBdr>
                      <w:divsChild>
                        <w:div w:id="1933514626">
                          <w:marLeft w:val="0"/>
                          <w:marRight w:val="0"/>
                          <w:marTop w:val="0"/>
                          <w:marBottom w:val="0"/>
                          <w:divBdr>
                            <w:top w:val="none" w:sz="0" w:space="0" w:color="auto"/>
                            <w:left w:val="none" w:sz="0" w:space="0" w:color="auto"/>
                            <w:bottom w:val="none" w:sz="0" w:space="0" w:color="auto"/>
                            <w:right w:val="none" w:sz="0" w:space="0" w:color="auto"/>
                          </w:divBdr>
                          <w:divsChild>
                            <w:div w:id="271785728">
                              <w:marLeft w:val="0"/>
                              <w:marRight w:val="0"/>
                              <w:marTop w:val="240"/>
                              <w:marBottom w:val="240"/>
                              <w:divBdr>
                                <w:top w:val="none" w:sz="0" w:space="0" w:color="auto"/>
                                <w:left w:val="none" w:sz="0" w:space="0" w:color="auto"/>
                                <w:bottom w:val="none" w:sz="0" w:space="0" w:color="auto"/>
                                <w:right w:val="none" w:sz="0" w:space="0" w:color="auto"/>
                              </w:divBdr>
                            </w:div>
                            <w:div w:id="124186986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138714468">
                      <w:marLeft w:val="0"/>
                      <w:marRight w:val="0"/>
                      <w:marTop w:val="0"/>
                      <w:marBottom w:val="0"/>
                      <w:divBdr>
                        <w:top w:val="none" w:sz="0" w:space="0" w:color="auto"/>
                        <w:left w:val="none" w:sz="0" w:space="0" w:color="auto"/>
                        <w:bottom w:val="none" w:sz="0" w:space="0" w:color="auto"/>
                        <w:right w:val="none" w:sz="0" w:space="0" w:color="auto"/>
                      </w:divBdr>
                      <w:divsChild>
                        <w:div w:id="983436872">
                          <w:marLeft w:val="0"/>
                          <w:marRight w:val="0"/>
                          <w:marTop w:val="0"/>
                          <w:marBottom w:val="0"/>
                          <w:divBdr>
                            <w:top w:val="none" w:sz="0" w:space="0" w:color="auto"/>
                            <w:left w:val="none" w:sz="0" w:space="0" w:color="auto"/>
                            <w:bottom w:val="none" w:sz="0" w:space="0" w:color="auto"/>
                            <w:right w:val="none" w:sz="0" w:space="0" w:color="auto"/>
                          </w:divBdr>
                        </w:div>
                        <w:div w:id="20648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67860">
                  <w:marLeft w:val="0"/>
                  <w:marRight w:val="0"/>
                  <w:marTop w:val="0"/>
                  <w:marBottom w:val="0"/>
                  <w:divBdr>
                    <w:top w:val="none" w:sz="0" w:space="0" w:color="auto"/>
                    <w:left w:val="none" w:sz="0" w:space="0" w:color="auto"/>
                    <w:bottom w:val="none" w:sz="0" w:space="0" w:color="auto"/>
                    <w:right w:val="none" w:sz="0" w:space="0" w:color="auto"/>
                  </w:divBdr>
                  <w:divsChild>
                    <w:div w:id="917708863">
                      <w:marLeft w:val="0"/>
                      <w:marRight w:val="0"/>
                      <w:marTop w:val="0"/>
                      <w:marBottom w:val="0"/>
                      <w:divBdr>
                        <w:top w:val="none" w:sz="0" w:space="0" w:color="auto"/>
                        <w:left w:val="none" w:sz="0" w:space="0" w:color="auto"/>
                        <w:bottom w:val="none" w:sz="0" w:space="0" w:color="auto"/>
                        <w:right w:val="none" w:sz="0" w:space="0" w:color="auto"/>
                      </w:divBdr>
                      <w:divsChild>
                        <w:div w:id="1569029063">
                          <w:marLeft w:val="0"/>
                          <w:marRight w:val="0"/>
                          <w:marTop w:val="0"/>
                          <w:marBottom w:val="0"/>
                          <w:divBdr>
                            <w:top w:val="none" w:sz="0" w:space="0" w:color="auto"/>
                            <w:left w:val="none" w:sz="0" w:space="0" w:color="auto"/>
                            <w:bottom w:val="none" w:sz="0" w:space="0" w:color="auto"/>
                            <w:right w:val="none" w:sz="0" w:space="0" w:color="auto"/>
                          </w:divBdr>
                          <w:divsChild>
                            <w:div w:id="1330399800">
                              <w:marLeft w:val="0"/>
                              <w:marRight w:val="0"/>
                              <w:marTop w:val="0"/>
                              <w:marBottom w:val="0"/>
                              <w:divBdr>
                                <w:top w:val="none" w:sz="0" w:space="0" w:color="auto"/>
                                <w:left w:val="none" w:sz="0" w:space="0" w:color="auto"/>
                                <w:bottom w:val="none" w:sz="0" w:space="0" w:color="auto"/>
                                <w:right w:val="none" w:sz="0" w:space="0" w:color="auto"/>
                              </w:divBdr>
                              <w:divsChild>
                                <w:div w:id="2127044052">
                                  <w:marLeft w:val="0"/>
                                  <w:marRight w:val="0"/>
                                  <w:marTop w:val="0"/>
                                  <w:marBottom w:val="0"/>
                                  <w:divBdr>
                                    <w:top w:val="none" w:sz="0" w:space="0" w:color="auto"/>
                                    <w:left w:val="none" w:sz="0" w:space="0" w:color="auto"/>
                                    <w:bottom w:val="none" w:sz="0" w:space="0" w:color="auto"/>
                                    <w:right w:val="none" w:sz="0" w:space="0" w:color="auto"/>
                                  </w:divBdr>
                                  <w:divsChild>
                                    <w:div w:id="165186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687746">
                      <w:marLeft w:val="0"/>
                      <w:marRight w:val="0"/>
                      <w:marTop w:val="0"/>
                      <w:marBottom w:val="0"/>
                      <w:divBdr>
                        <w:top w:val="none" w:sz="0" w:space="0" w:color="auto"/>
                        <w:left w:val="none" w:sz="0" w:space="0" w:color="auto"/>
                        <w:bottom w:val="none" w:sz="0" w:space="0" w:color="auto"/>
                        <w:right w:val="none" w:sz="0" w:space="0" w:color="auto"/>
                      </w:divBdr>
                      <w:divsChild>
                        <w:div w:id="1392801699">
                          <w:marLeft w:val="0"/>
                          <w:marRight w:val="0"/>
                          <w:marTop w:val="0"/>
                          <w:marBottom w:val="0"/>
                          <w:divBdr>
                            <w:top w:val="none" w:sz="0" w:space="0" w:color="auto"/>
                            <w:left w:val="none" w:sz="0" w:space="0" w:color="auto"/>
                            <w:bottom w:val="none" w:sz="0" w:space="0" w:color="auto"/>
                            <w:right w:val="none" w:sz="0" w:space="0" w:color="auto"/>
                          </w:divBdr>
                          <w:divsChild>
                            <w:div w:id="676928539">
                              <w:marLeft w:val="0"/>
                              <w:marRight w:val="0"/>
                              <w:marTop w:val="0"/>
                              <w:marBottom w:val="0"/>
                              <w:divBdr>
                                <w:top w:val="none" w:sz="0" w:space="0" w:color="auto"/>
                                <w:left w:val="none" w:sz="0" w:space="0" w:color="auto"/>
                                <w:bottom w:val="none" w:sz="0" w:space="0" w:color="auto"/>
                                <w:right w:val="none" w:sz="0" w:space="0" w:color="auto"/>
                              </w:divBdr>
                              <w:divsChild>
                                <w:div w:id="2045014472">
                                  <w:marLeft w:val="0"/>
                                  <w:marRight w:val="0"/>
                                  <w:marTop w:val="0"/>
                                  <w:marBottom w:val="0"/>
                                  <w:divBdr>
                                    <w:top w:val="none" w:sz="0" w:space="0" w:color="auto"/>
                                    <w:left w:val="none" w:sz="0" w:space="0" w:color="auto"/>
                                    <w:bottom w:val="none" w:sz="0" w:space="0" w:color="auto"/>
                                    <w:right w:val="none" w:sz="0" w:space="0" w:color="auto"/>
                                  </w:divBdr>
                                  <w:divsChild>
                                    <w:div w:id="68270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779421">
          <w:marLeft w:val="0"/>
          <w:marRight w:val="0"/>
          <w:marTop w:val="0"/>
          <w:marBottom w:val="0"/>
          <w:divBdr>
            <w:top w:val="none" w:sz="0" w:space="0" w:color="auto"/>
            <w:left w:val="none" w:sz="0" w:space="0" w:color="auto"/>
            <w:bottom w:val="none" w:sz="0" w:space="0" w:color="auto"/>
            <w:right w:val="none" w:sz="0" w:space="0" w:color="auto"/>
          </w:divBdr>
          <w:divsChild>
            <w:div w:id="149580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5231">
      <w:bodyDiv w:val="1"/>
      <w:marLeft w:val="0"/>
      <w:marRight w:val="0"/>
      <w:marTop w:val="0"/>
      <w:marBottom w:val="0"/>
      <w:divBdr>
        <w:top w:val="none" w:sz="0" w:space="0" w:color="auto"/>
        <w:left w:val="none" w:sz="0" w:space="0" w:color="auto"/>
        <w:bottom w:val="none" w:sz="0" w:space="0" w:color="auto"/>
        <w:right w:val="none" w:sz="0" w:space="0" w:color="auto"/>
      </w:divBdr>
    </w:div>
    <w:div w:id="1062211621">
      <w:bodyDiv w:val="1"/>
      <w:marLeft w:val="0"/>
      <w:marRight w:val="0"/>
      <w:marTop w:val="0"/>
      <w:marBottom w:val="0"/>
      <w:divBdr>
        <w:top w:val="none" w:sz="0" w:space="0" w:color="auto"/>
        <w:left w:val="none" w:sz="0" w:space="0" w:color="auto"/>
        <w:bottom w:val="none" w:sz="0" w:space="0" w:color="auto"/>
        <w:right w:val="none" w:sz="0" w:space="0" w:color="auto"/>
      </w:divBdr>
    </w:div>
    <w:div w:id="1201358777">
      <w:bodyDiv w:val="1"/>
      <w:marLeft w:val="0"/>
      <w:marRight w:val="0"/>
      <w:marTop w:val="0"/>
      <w:marBottom w:val="0"/>
      <w:divBdr>
        <w:top w:val="none" w:sz="0" w:space="0" w:color="auto"/>
        <w:left w:val="none" w:sz="0" w:space="0" w:color="auto"/>
        <w:bottom w:val="none" w:sz="0" w:space="0" w:color="auto"/>
        <w:right w:val="none" w:sz="0" w:space="0" w:color="auto"/>
      </w:divBdr>
    </w:div>
    <w:div w:id="1287007510">
      <w:bodyDiv w:val="1"/>
      <w:marLeft w:val="0"/>
      <w:marRight w:val="0"/>
      <w:marTop w:val="0"/>
      <w:marBottom w:val="0"/>
      <w:divBdr>
        <w:top w:val="none" w:sz="0" w:space="0" w:color="auto"/>
        <w:left w:val="none" w:sz="0" w:space="0" w:color="auto"/>
        <w:bottom w:val="none" w:sz="0" w:space="0" w:color="auto"/>
        <w:right w:val="none" w:sz="0" w:space="0" w:color="auto"/>
      </w:divBdr>
    </w:div>
    <w:div w:id="1431584499">
      <w:bodyDiv w:val="1"/>
      <w:marLeft w:val="0"/>
      <w:marRight w:val="0"/>
      <w:marTop w:val="0"/>
      <w:marBottom w:val="0"/>
      <w:divBdr>
        <w:top w:val="none" w:sz="0" w:space="0" w:color="auto"/>
        <w:left w:val="none" w:sz="0" w:space="0" w:color="auto"/>
        <w:bottom w:val="none" w:sz="0" w:space="0" w:color="auto"/>
        <w:right w:val="none" w:sz="0" w:space="0" w:color="auto"/>
      </w:divBdr>
    </w:div>
    <w:div w:id="1485507038">
      <w:bodyDiv w:val="1"/>
      <w:marLeft w:val="0"/>
      <w:marRight w:val="0"/>
      <w:marTop w:val="0"/>
      <w:marBottom w:val="0"/>
      <w:divBdr>
        <w:top w:val="none" w:sz="0" w:space="0" w:color="auto"/>
        <w:left w:val="none" w:sz="0" w:space="0" w:color="auto"/>
        <w:bottom w:val="none" w:sz="0" w:space="0" w:color="auto"/>
        <w:right w:val="none" w:sz="0" w:space="0" w:color="auto"/>
      </w:divBdr>
    </w:div>
    <w:div w:id="1611084318">
      <w:bodyDiv w:val="1"/>
      <w:marLeft w:val="0"/>
      <w:marRight w:val="0"/>
      <w:marTop w:val="0"/>
      <w:marBottom w:val="0"/>
      <w:divBdr>
        <w:top w:val="none" w:sz="0" w:space="0" w:color="auto"/>
        <w:left w:val="none" w:sz="0" w:space="0" w:color="auto"/>
        <w:bottom w:val="none" w:sz="0" w:space="0" w:color="auto"/>
        <w:right w:val="none" w:sz="0" w:space="0" w:color="auto"/>
      </w:divBdr>
    </w:div>
    <w:div w:id="1862280015">
      <w:bodyDiv w:val="1"/>
      <w:marLeft w:val="0"/>
      <w:marRight w:val="0"/>
      <w:marTop w:val="0"/>
      <w:marBottom w:val="0"/>
      <w:divBdr>
        <w:top w:val="none" w:sz="0" w:space="0" w:color="auto"/>
        <w:left w:val="none" w:sz="0" w:space="0" w:color="auto"/>
        <w:bottom w:val="none" w:sz="0" w:space="0" w:color="auto"/>
        <w:right w:val="none" w:sz="0" w:space="0" w:color="auto"/>
      </w:divBdr>
    </w:div>
    <w:div w:id="1867715341">
      <w:bodyDiv w:val="1"/>
      <w:marLeft w:val="0"/>
      <w:marRight w:val="0"/>
      <w:marTop w:val="0"/>
      <w:marBottom w:val="0"/>
      <w:divBdr>
        <w:top w:val="none" w:sz="0" w:space="0" w:color="auto"/>
        <w:left w:val="none" w:sz="0" w:space="0" w:color="auto"/>
        <w:bottom w:val="none" w:sz="0" w:space="0" w:color="auto"/>
        <w:right w:val="none" w:sz="0" w:space="0" w:color="auto"/>
      </w:divBdr>
    </w:div>
    <w:div w:id="1953588376">
      <w:bodyDiv w:val="1"/>
      <w:marLeft w:val="0"/>
      <w:marRight w:val="0"/>
      <w:marTop w:val="0"/>
      <w:marBottom w:val="0"/>
      <w:divBdr>
        <w:top w:val="none" w:sz="0" w:space="0" w:color="auto"/>
        <w:left w:val="none" w:sz="0" w:space="0" w:color="auto"/>
        <w:bottom w:val="none" w:sz="0" w:space="0" w:color="auto"/>
        <w:right w:val="none" w:sz="0" w:space="0" w:color="auto"/>
      </w:divBdr>
    </w:div>
    <w:div w:id="2072338697">
      <w:bodyDiv w:val="1"/>
      <w:marLeft w:val="0"/>
      <w:marRight w:val="0"/>
      <w:marTop w:val="0"/>
      <w:marBottom w:val="0"/>
      <w:divBdr>
        <w:top w:val="none" w:sz="0" w:space="0" w:color="auto"/>
        <w:left w:val="none" w:sz="0" w:space="0" w:color="auto"/>
        <w:bottom w:val="none" w:sz="0" w:space="0" w:color="auto"/>
        <w:right w:val="none" w:sz="0" w:space="0" w:color="auto"/>
      </w:divBdr>
    </w:div>
    <w:div w:id="210707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c.gulea18@imperia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a10f9ac0-5937-4b4f-b459-96aedd9ed2c5" origin="userSelected">
  <element uid="9920fcc9-9f43-4d43-9e3e-b98a219cfd5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E170E-D824-422E-9B2F-2F5D6349C1F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7466405-70F3-4238-9382-9F72ECE9D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29</Pages>
  <Words>11748</Words>
  <Characters>66967</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78558</CharactersWithSpaces>
  <SharedDoc>false</SharedDoc>
  <HLinks>
    <vt:vector size="6" baseType="variant">
      <vt:variant>
        <vt:i4>6357063</vt:i4>
      </vt:variant>
      <vt:variant>
        <vt:i4>0</vt:i4>
      </vt:variant>
      <vt:variant>
        <vt:i4>0</vt:i4>
      </vt:variant>
      <vt:variant>
        <vt:i4>5</vt:i4>
      </vt:variant>
      <vt:variant>
        <vt:lpwstr>mailto:c.gulea18@imperial.ac.uk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Gulea, Claudia</dc:creator>
  <cp:keywords/>
  <dc:description/>
  <cp:lastModifiedBy>Quint, Jennifer K</cp:lastModifiedBy>
  <cp:revision>162</cp:revision>
  <cp:lastPrinted>2021-03-06T01:37:00Z</cp:lastPrinted>
  <dcterms:created xsi:type="dcterms:W3CDTF">2021-09-03T12:06:00Z</dcterms:created>
  <dcterms:modified xsi:type="dcterms:W3CDTF">2021-11-30T11:54:00Z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b17cfaff-d151-4dd4-8562-502fa23c9227</vt:lpwstr>
  </property>
  <property fmtid="{D5CDD505-2E9C-101B-9397-08002B2CF9AE}" pid="3" name="bjSaver">
    <vt:lpwstr>eTifGs4NlDSj3Gw2ROhDRNJyxt+vCbBh</vt:lpwstr>
  </property>
  <property fmtid="{D5CDD505-2E9C-101B-9397-08002B2CF9AE}" pid="4" name="bjDocumentLabelXML">
    <vt:lpwstr>&lt;?xml version="1.0" encoding="us-ascii"?&gt;&lt;sisl xmlns:xsd="http://www.w3.org/2001/XMLSchema" xmlns:xsi="http://www.w3.org/2001/XMLSchema-instance" sislVersion="0" policy="a10f9ac0-5937-4b4f-b459-96aedd9ed2c5" origin="userSelected" xmlns="http://www.boldonj</vt:lpwstr>
  </property>
  <property fmtid="{D5CDD505-2E9C-101B-9397-08002B2CF9AE}" pid="5" name="bjDocumentLabelXML-0">
    <vt:lpwstr>ames.com/2008/01/sie/internal/label"&gt;&lt;element uid="9920fcc9-9f43-4d43-9e3e-b98a219cfd55" value="" /&gt;&lt;/sisl&gt;</vt:lpwstr>
  </property>
  <property fmtid="{D5CDD505-2E9C-101B-9397-08002B2CF9AE}" pid="6" name="bjDocumentSecurityLabel">
    <vt:lpwstr>Not Classified</vt:lpwstr>
  </property>
  <property fmtid="{D5CDD505-2E9C-101B-9397-08002B2CF9AE}" pid="7" name="MSIP_Label_e81acc0d-dcc4-4dc9-a2c5-be70b05a2fe6_Enabled">
    <vt:lpwstr>true</vt:lpwstr>
  </property>
  <property fmtid="{D5CDD505-2E9C-101B-9397-08002B2CF9AE}" pid="8" name="MSIP_Label_e81acc0d-dcc4-4dc9-a2c5-be70b05a2fe6_SetDate">
    <vt:lpwstr>2021-10-16T16:37:55Z</vt:lpwstr>
  </property>
  <property fmtid="{D5CDD505-2E9C-101B-9397-08002B2CF9AE}" pid="9" name="MSIP_Label_e81acc0d-dcc4-4dc9-a2c5-be70b05a2fe6_Method">
    <vt:lpwstr>Privileged</vt:lpwstr>
  </property>
  <property fmtid="{D5CDD505-2E9C-101B-9397-08002B2CF9AE}" pid="10" name="MSIP_Label_e81acc0d-dcc4-4dc9-a2c5-be70b05a2fe6_Name">
    <vt:lpwstr>e81acc0d-dcc4-4dc9-a2c5-be70b05a2fe6</vt:lpwstr>
  </property>
  <property fmtid="{D5CDD505-2E9C-101B-9397-08002B2CF9AE}" pid="11" name="MSIP_Label_e81acc0d-dcc4-4dc9-a2c5-be70b05a2fe6_SiteId">
    <vt:lpwstr>a00de4ec-48a8-43a6-be74-e31274e2060d</vt:lpwstr>
  </property>
  <property fmtid="{D5CDD505-2E9C-101B-9397-08002B2CF9AE}" pid="12" name="MSIP_Label_e81acc0d-dcc4-4dc9-a2c5-be70b05a2fe6_ActionId">
    <vt:lpwstr>571ff780-9962-4dc4-9899-a5587ee33c6f</vt:lpwstr>
  </property>
  <property fmtid="{D5CDD505-2E9C-101B-9397-08002B2CF9AE}" pid="13" name="MSIP_Label_e81acc0d-dcc4-4dc9-a2c5-be70b05a2fe6_ContentBits">
    <vt:lpwstr>0</vt:lpwstr>
  </property>
  <property fmtid="{D5CDD505-2E9C-101B-9397-08002B2CF9AE}" pid="14" name="MerckAIPLabel">
    <vt:lpwstr>NotClassified</vt:lpwstr>
  </property>
  <property fmtid="{D5CDD505-2E9C-101B-9397-08002B2CF9AE}" pid="15" name="MerckAIPDataExchange">
    <vt:lpwstr>!MRKMIP@NotClassified</vt:lpwstr>
  </property>
  <property fmtid="{D5CDD505-2E9C-101B-9397-08002B2CF9AE}" pid="16" name="_AdHocReviewCycleID">
    <vt:i4>-1565738808</vt:i4>
  </property>
  <property fmtid="{D5CDD505-2E9C-101B-9397-08002B2CF9AE}" pid="17" name="_NewReviewCycle">
    <vt:lpwstr/>
  </property>
  <property fmtid="{D5CDD505-2E9C-101B-9397-08002B2CF9AE}" pid="18" name="_EmailSubject">
    <vt:lpwstr>paper </vt:lpwstr>
  </property>
  <property fmtid="{D5CDD505-2E9C-101B-9397-08002B2CF9AE}" pid="19" name="_AuthorEmail">
    <vt:lpwstr>claudia.gulea@merck.com</vt:lpwstr>
  </property>
  <property fmtid="{D5CDD505-2E9C-101B-9397-08002B2CF9AE}" pid="20" name="_AuthorEmailDisplayName">
    <vt:lpwstr>Gulea, Claudia</vt:lpwstr>
  </property>
  <property fmtid="{D5CDD505-2E9C-101B-9397-08002B2CF9AE}" pid="21" name="_ReviewingToolsShownOnce">
    <vt:lpwstr/>
  </property>
</Properties>
</file>